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E74A5" w:rsidRDefault="00C66D23">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Resolución del Pleno del Instituto de Transparencia, Acceso a la Información Pública y Protección de Datos Personales del Estado de México y Municipios, con domicilio en M</w:t>
      </w:r>
      <w:r w:rsidR="00F46724">
        <w:rPr>
          <w:rFonts w:ascii="Palatino Linotype" w:eastAsia="Palatino Linotype" w:hAnsi="Palatino Linotype" w:cs="Palatino Linotype"/>
        </w:rPr>
        <w:t>etepec, Estado de México, a quince</w:t>
      </w:r>
      <w:r>
        <w:rPr>
          <w:rFonts w:ascii="Palatino Linotype" w:eastAsia="Palatino Linotype" w:hAnsi="Palatino Linotype" w:cs="Palatino Linotype"/>
        </w:rPr>
        <w:t xml:space="preserve"> de junio del dos mil veintidós.</w:t>
      </w:r>
    </w:p>
    <w:p w:rsidR="003E74A5" w:rsidRDefault="00C66D23">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Visto</w:t>
      </w:r>
      <w:r>
        <w:rPr>
          <w:rFonts w:ascii="Palatino Linotype" w:eastAsia="Palatino Linotype" w:hAnsi="Palatino Linotype" w:cs="Palatino Linotype"/>
        </w:rPr>
        <w:t xml:space="preserve"> el expediente formado con motivo del recurso de revisión </w:t>
      </w:r>
      <w:r>
        <w:rPr>
          <w:rFonts w:ascii="Palatino Linotype" w:eastAsia="Palatino Linotype" w:hAnsi="Palatino Linotype" w:cs="Palatino Linotype"/>
          <w:b/>
        </w:rPr>
        <w:t>01084/INFOEM/IP/RR/2022</w:t>
      </w:r>
      <w:r>
        <w:rPr>
          <w:rFonts w:ascii="Palatino Linotype" w:eastAsia="Palatino Linotype" w:hAnsi="Palatino Linotype" w:cs="Palatino Linotype"/>
        </w:rPr>
        <w:t>, interpuesto por</w:t>
      </w:r>
      <w:r>
        <w:rPr>
          <w:rFonts w:ascii="Palatino Linotype" w:eastAsia="Palatino Linotype" w:hAnsi="Palatino Linotype" w:cs="Palatino Linotype"/>
          <w:b/>
        </w:rPr>
        <w:t xml:space="preserve"> </w:t>
      </w:r>
      <w:r w:rsidR="00A806AF">
        <w:rPr>
          <w:rFonts w:ascii="Palatino Linotype" w:eastAsia="Palatino Linotype" w:hAnsi="Palatino Linotype" w:cs="Palatino Linotype"/>
          <w:b/>
        </w:rPr>
        <w:t>XXXXX XXXX XXXX XXXX</w:t>
      </w:r>
      <w:r>
        <w:rPr>
          <w:rFonts w:ascii="Palatino Linotype" w:eastAsia="Palatino Linotype" w:hAnsi="Palatino Linotype" w:cs="Palatino Linotype"/>
        </w:rPr>
        <w:t xml:space="preserve">, en lo sucesivo la </w:t>
      </w:r>
      <w:r>
        <w:rPr>
          <w:rFonts w:ascii="Palatino Linotype" w:eastAsia="Palatino Linotype" w:hAnsi="Palatino Linotype" w:cs="Palatino Linotype"/>
          <w:b/>
        </w:rPr>
        <w:t>RECURRENTE</w:t>
      </w:r>
      <w:r>
        <w:rPr>
          <w:rFonts w:ascii="Palatino Linotype" w:eastAsia="Palatino Linotype" w:hAnsi="Palatino Linotype" w:cs="Palatino Linotype"/>
          <w:color w:val="000000"/>
        </w:rPr>
        <w:t>,</w:t>
      </w:r>
      <w:r>
        <w:rPr>
          <w:rFonts w:ascii="Palatino Linotype" w:eastAsia="Palatino Linotype" w:hAnsi="Palatino Linotype" w:cs="Palatino Linotype"/>
        </w:rPr>
        <w:t xml:space="preserve"> en contra de la respuesta del </w:t>
      </w:r>
      <w:r>
        <w:rPr>
          <w:rFonts w:ascii="Palatino Linotype" w:eastAsia="Palatino Linotype" w:hAnsi="Palatino Linotype" w:cs="Palatino Linotype"/>
          <w:b/>
        </w:rPr>
        <w:t>Ayuntamiento de Huehuetoca</w:t>
      </w:r>
      <w:r>
        <w:rPr>
          <w:rFonts w:ascii="Palatino Linotype" w:eastAsia="Palatino Linotype" w:hAnsi="Palatino Linotype" w:cs="Palatino Linotype"/>
        </w:rPr>
        <w:t xml:space="preserve">, en lo sucesivo 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se procede a dictar la </w:t>
      </w:r>
      <w:bookmarkStart w:id="0" w:name="_GoBack"/>
      <w:bookmarkEnd w:id="0"/>
      <w:r>
        <w:rPr>
          <w:rFonts w:ascii="Palatino Linotype" w:eastAsia="Palatino Linotype" w:hAnsi="Palatino Linotype" w:cs="Palatino Linotype"/>
        </w:rPr>
        <w:t>presente resolución, con base en los siguientes:</w:t>
      </w:r>
    </w:p>
    <w:p w:rsidR="003E74A5" w:rsidRDefault="00C66D23">
      <w:pPr>
        <w:spacing w:before="240" w:after="240" w:line="360" w:lineRule="auto"/>
        <w:jc w:val="center"/>
        <w:rPr>
          <w:rFonts w:ascii="Palatino Linotype" w:eastAsia="Palatino Linotype" w:hAnsi="Palatino Linotype" w:cs="Palatino Linotype"/>
        </w:rPr>
      </w:pPr>
      <w:r>
        <w:rPr>
          <w:rFonts w:ascii="Palatino Linotype" w:eastAsia="Palatino Linotype" w:hAnsi="Palatino Linotype" w:cs="Palatino Linotype"/>
          <w:b/>
        </w:rPr>
        <w:t>I. A N T E C E D E N T E S</w:t>
      </w:r>
    </w:p>
    <w:p w:rsidR="003E74A5" w:rsidRDefault="00C66D23">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1. Solicitud de acceso a la información.</w:t>
      </w:r>
      <w:r>
        <w:rPr>
          <w:rFonts w:ascii="Palatino Linotype" w:eastAsia="Palatino Linotype" w:hAnsi="Palatino Linotype" w:cs="Palatino Linotype"/>
          <w:sz w:val="28"/>
          <w:szCs w:val="28"/>
        </w:rPr>
        <w:t xml:space="preserve"> </w:t>
      </w:r>
      <w:r>
        <w:rPr>
          <w:rFonts w:ascii="Palatino Linotype" w:eastAsia="Palatino Linotype" w:hAnsi="Palatino Linotype" w:cs="Palatino Linotype"/>
        </w:rPr>
        <w:t xml:space="preserve">Con fecha </w:t>
      </w:r>
      <w:r>
        <w:rPr>
          <w:rFonts w:ascii="Palatino Linotype" w:eastAsia="Palatino Linotype" w:hAnsi="Palatino Linotype" w:cs="Palatino Linotype"/>
          <w:b/>
        </w:rPr>
        <w:t>quince</w:t>
      </w:r>
      <w:r>
        <w:rPr>
          <w:rFonts w:ascii="Palatino Linotype" w:eastAsia="Palatino Linotype" w:hAnsi="Palatino Linotype" w:cs="Palatino Linotype"/>
        </w:rPr>
        <w:t xml:space="preserve"> </w:t>
      </w:r>
      <w:r>
        <w:rPr>
          <w:rFonts w:ascii="Palatino Linotype" w:eastAsia="Palatino Linotype" w:hAnsi="Palatino Linotype" w:cs="Palatino Linotype"/>
          <w:b/>
        </w:rPr>
        <w:t>de febrero del dos mil veintidós</w:t>
      </w:r>
      <w:r>
        <w:rPr>
          <w:rFonts w:ascii="Palatino Linotype" w:eastAsia="Palatino Linotype" w:hAnsi="Palatino Linotype" w:cs="Palatino Linotype"/>
        </w:rPr>
        <w:t xml:space="preserve">, la </w:t>
      </w:r>
      <w:r>
        <w:rPr>
          <w:rFonts w:ascii="Palatino Linotype" w:eastAsia="Palatino Linotype" w:hAnsi="Palatino Linotype" w:cs="Palatino Linotype"/>
          <w:b/>
        </w:rPr>
        <w:t xml:space="preserve">RECURRENTE </w:t>
      </w:r>
      <w:r>
        <w:rPr>
          <w:rFonts w:ascii="Palatino Linotype" w:eastAsia="Palatino Linotype" w:hAnsi="Palatino Linotype" w:cs="Palatino Linotype"/>
        </w:rPr>
        <w:t xml:space="preserve">presentó a través del Sistema de Acceso a la Información Mexiquense </w:t>
      </w:r>
      <w:r>
        <w:rPr>
          <w:rFonts w:ascii="Palatino Linotype" w:eastAsia="Palatino Linotype" w:hAnsi="Palatino Linotype" w:cs="Palatino Linotype"/>
          <w:b/>
        </w:rPr>
        <w:t>SAIMEX</w:t>
      </w:r>
      <w:r>
        <w:rPr>
          <w:rFonts w:ascii="Palatino Linotype" w:eastAsia="Palatino Linotype" w:hAnsi="Palatino Linotype" w:cs="Palatino Linotype"/>
        </w:rPr>
        <w:t xml:space="preserve">, ante el </w:t>
      </w:r>
      <w:r>
        <w:rPr>
          <w:rFonts w:ascii="Palatino Linotype" w:eastAsia="Palatino Linotype" w:hAnsi="Palatino Linotype" w:cs="Palatino Linotype"/>
          <w:b/>
        </w:rPr>
        <w:t>SUJETO OBLIGADO</w:t>
      </w:r>
      <w:r>
        <w:rPr>
          <w:rFonts w:ascii="Palatino Linotype" w:eastAsia="Palatino Linotype" w:hAnsi="Palatino Linotype" w:cs="Palatino Linotype"/>
        </w:rPr>
        <w:t>, la solicitud de información pública registrada con el número</w:t>
      </w:r>
      <w:r>
        <w:rPr>
          <w:rFonts w:ascii="Verdana" w:eastAsia="Verdana" w:hAnsi="Verdana" w:cs="Verdana"/>
          <w:b/>
          <w:color w:val="FF0000"/>
        </w:rPr>
        <w:t> </w:t>
      </w:r>
      <w:r>
        <w:rPr>
          <w:rFonts w:ascii="Palatino Linotype" w:eastAsia="Palatino Linotype" w:hAnsi="Palatino Linotype" w:cs="Palatino Linotype"/>
          <w:b/>
        </w:rPr>
        <w:t>00033/HUEHUETO/IP/2022,</w:t>
      </w:r>
      <w:r>
        <w:rPr>
          <w:rFonts w:ascii="Palatino Linotype" w:eastAsia="Palatino Linotype" w:hAnsi="Palatino Linotype" w:cs="Palatino Linotype"/>
        </w:rPr>
        <w:t xml:space="preserve"> mediante la cual solicitó lo siguiente:</w:t>
      </w:r>
    </w:p>
    <w:p w:rsidR="003E74A5" w:rsidRDefault="00C66D23">
      <w:pPr>
        <w:spacing w:before="240"/>
        <w:ind w:left="992" w:right="1043"/>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“SOLICITO INFORMACIÓN ARCHIVISTICA MUNICIPAL, MISMA QUE SE DETALLA EN EL ARCHIVO ADJUNTO.” (Sic)</w:t>
      </w:r>
    </w:p>
    <w:p w:rsidR="003E74A5" w:rsidRDefault="003E74A5">
      <w:pPr>
        <w:ind w:left="992" w:right="1043"/>
        <w:jc w:val="both"/>
        <w:rPr>
          <w:rFonts w:ascii="Palatino Linotype" w:eastAsia="Palatino Linotype" w:hAnsi="Palatino Linotype" w:cs="Palatino Linotype"/>
          <w:i/>
          <w:sz w:val="22"/>
          <w:szCs w:val="22"/>
        </w:rPr>
      </w:pPr>
    </w:p>
    <w:p w:rsidR="003E74A5" w:rsidRDefault="00C66D23">
      <w:pPr>
        <w:spacing w:line="360" w:lineRule="auto"/>
        <w:ind w:right="51"/>
        <w:jc w:val="both"/>
        <w:rPr>
          <w:rFonts w:ascii="Palatino Linotype" w:eastAsia="Palatino Linotype" w:hAnsi="Palatino Linotype" w:cs="Palatino Linotype"/>
        </w:rPr>
      </w:pPr>
      <w:r>
        <w:rPr>
          <w:rFonts w:ascii="Palatino Linotype" w:eastAsia="Palatino Linotype" w:hAnsi="Palatino Linotype" w:cs="Palatino Linotype"/>
        </w:rPr>
        <w:t xml:space="preserve">Señaló como modalidad de entrega a través del </w:t>
      </w:r>
      <w:r>
        <w:rPr>
          <w:rFonts w:ascii="Palatino Linotype" w:eastAsia="Palatino Linotype" w:hAnsi="Palatino Linotype" w:cs="Palatino Linotype"/>
          <w:b/>
        </w:rPr>
        <w:t>SAIMEX</w:t>
      </w:r>
      <w:r>
        <w:rPr>
          <w:rFonts w:ascii="Palatino Linotype" w:eastAsia="Palatino Linotype" w:hAnsi="Palatino Linotype" w:cs="Palatino Linotype"/>
        </w:rPr>
        <w:t>.</w:t>
      </w:r>
    </w:p>
    <w:p w:rsidR="003E74A5" w:rsidRDefault="003E74A5">
      <w:pPr>
        <w:spacing w:line="360" w:lineRule="auto"/>
        <w:ind w:right="51"/>
        <w:jc w:val="both"/>
        <w:rPr>
          <w:rFonts w:ascii="Palatino Linotype" w:eastAsia="Palatino Linotype" w:hAnsi="Palatino Linotype" w:cs="Palatino Linotype"/>
        </w:rPr>
      </w:pPr>
    </w:p>
    <w:p w:rsidR="003E74A5" w:rsidRDefault="00C66D23">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La Particular adjuntó a su solicitud de información, un archivo denominado “</w:t>
      </w:r>
      <w:hyperlink r:id="rId8">
        <w:r>
          <w:rPr>
            <w:rFonts w:ascii="Palatino Linotype" w:eastAsia="Palatino Linotype" w:hAnsi="Palatino Linotype" w:cs="Palatino Linotype"/>
          </w:rPr>
          <w:t>SOL.INF.ARCH..pdf</w:t>
        </w:r>
      </w:hyperlink>
      <w:r>
        <w:rPr>
          <w:rFonts w:ascii="Palatino Linotype" w:eastAsia="Palatino Linotype" w:hAnsi="Palatino Linotype" w:cs="Palatino Linotype"/>
        </w:rPr>
        <w:t>”, el cual será descrito en el considerando tercero del presente fallo.</w:t>
      </w:r>
    </w:p>
    <w:p w:rsidR="003E74A5" w:rsidRDefault="00C66D23">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b/>
        </w:rPr>
        <w:lastRenderedPageBreak/>
        <w:t>2. Solicitud de aclaración</w:t>
      </w:r>
      <w:r>
        <w:rPr>
          <w:rFonts w:ascii="Palatino Linotype" w:eastAsia="Palatino Linotype" w:hAnsi="Palatino Linotype" w:cs="Palatino Linotype"/>
        </w:rPr>
        <w:t xml:space="preserve">. En fecha quince de febrero del año dos mil veintidós el </w:t>
      </w:r>
      <w:r>
        <w:rPr>
          <w:rFonts w:ascii="Palatino Linotype" w:eastAsia="Palatino Linotype" w:hAnsi="Palatino Linotype" w:cs="Palatino Linotype"/>
          <w:b/>
        </w:rPr>
        <w:t>SUJETO OBLIGADO</w:t>
      </w:r>
      <w:r>
        <w:rPr>
          <w:rFonts w:ascii="Palatino Linotype" w:eastAsia="Palatino Linotype" w:hAnsi="Palatino Linotype" w:cs="Palatino Linotype"/>
        </w:rPr>
        <w:t>, formuló</w:t>
      </w:r>
      <w:r>
        <w:rPr>
          <w:rFonts w:ascii="Palatino Linotype" w:eastAsia="Palatino Linotype" w:hAnsi="Palatino Linotype" w:cs="Palatino Linotype"/>
          <w:b/>
        </w:rPr>
        <w:t xml:space="preserve"> </w:t>
      </w:r>
      <w:r>
        <w:rPr>
          <w:rFonts w:ascii="Palatino Linotype" w:eastAsia="Palatino Linotype" w:hAnsi="Palatino Linotype" w:cs="Palatino Linotype"/>
        </w:rPr>
        <w:t xml:space="preserve">vía SAIMEX a la parte </w:t>
      </w:r>
      <w:r>
        <w:rPr>
          <w:rFonts w:ascii="Palatino Linotype" w:eastAsia="Palatino Linotype" w:hAnsi="Palatino Linotype" w:cs="Palatino Linotype"/>
          <w:b/>
        </w:rPr>
        <w:t>RECURRENTE</w:t>
      </w:r>
      <w:r>
        <w:rPr>
          <w:rFonts w:ascii="Palatino Linotype" w:eastAsia="Palatino Linotype" w:hAnsi="Palatino Linotype" w:cs="Palatino Linotype"/>
        </w:rPr>
        <w:t xml:space="preserve"> la aclaración, en los siguientes términos:</w:t>
      </w:r>
    </w:p>
    <w:p w:rsidR="003E74A5" w:rsidRDefault="003E74A5">
      <w:pPr>
        <w:jc w:val="both"/>
        <w:rPr>
          <w:rFonts w:ascii="Palatino Linotype" w:eastAsia="Palatino Linotype" w:hAnsi="Palatino Linotype" w:cs="Palatino Linotype"/>
        </w:rPr>
      </w:pPr>
    </w:p>
    <w:p w:rsidR="003E74A5" w:rsidRDefault="00C66D23">
      <w:pPr>
        <w:ind w:left="709" w:right="902"/>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“Con fundamento en el articulo 159 de la Ley de Transparencia y Acceso a la Información Pública del Estado de México y Municipios, se le requiere para que dentro del plazo de diez días hábiles realice lo siguiente:</w:t>
      </w:r>
    </w:p>
    <w:p w:rsidR="003E74A5" w:rsidRDefault="00C66D23">
      <w:pPr>
        <w:ind w:left="709" w:right="902"/>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BUENAS TARDES, LE SOLICITO RESPETUOSAMENTE PUEDA SER MAS ESPECIFICO Y CLARO EN LA INFORMACIÓN QUE SOLICITA PARA QUE PUEDA TURNAR LA INFORMACIÓN Y SEA FACIL SU BUSQUEDA. GRACIAS</w:t>
      </w:r>
    </w:p>
    <w:p w:rsidR="003E74A5" w:rsidRDefault="00C66D23">
      <w:pPr>
        <w:ind w:left="709" w:right="902"/>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En caso de que no se desahogue el requerimiento señalado dentro del plazo citado se tendrá por no presentada la solicitud de información, quedando a salvo sus derechos para volver a presentar la solicitud, lo anterior con fundamento en el artículo 159 de la Ley invocada.</w:t>
      </w:r>
    </w:p>
    <w:p w:rsidR="003E74A5" w:rsidRDefault="00C66D23">
      <w:pPr>
        <w:ind w:left="709" w:right="902"/>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ATENTAMENTE</w:t>
      </w:r>
    </w:p>
    <w:p w:rsidR="003E74A5" w:rsidRDefault="00C66D23">
      <w:pPr>
        <w:ind w:left="709" w:right="902"/>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C. CUAUHTEMOC CORTES ALVAREZ” (Sic)</w:t>
      </w:r>
    </w:p>
    <w:p w:rsidR="003E74A5" w:rsidRDefault="003E74A5">
      <w:pPr>
        <w:spacing w:line="360" w:lineRule="auto"/>
        <w:jc w:val="both"/>
        <w:rPr>
          <w:rFonts w:ascii="Palatino Linotype" w:eastAsia="Palatino Linotype" w:hAnsi="Palatino Linotype" w:cs="Palatino Linotype"/>
          <w:b/>
        </w:rPr>
      </w:pPr>
    </w:p>
    <w:p w:rsidR="003E74A5" w:rsidRDefault="00C66D23">
      <w:pPr>
        <w:spacing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 xml:space="preserve">3. Respuesta. </w:t>
      </w:r>
      <w:r>
        <w:rPr>
          <w:rFonts w:ascii="Palatino Linotype" w:eastAsia="Palatino Linotype" w:hAnsi="Palatino Linotype" w:cs="Palatino Linotype"/>
        </w:rPr>
        <w:t xml:space="preserve">Con fecha quince de febrero de dos mil veintidós 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envió su respuesta a la solicitud de acceso a la información a través del SAIMEX, la cual versa como sigue:</w:t>
      </w:r>
    </w:p>
    <w:p w:rsidR="003E74A5" w:rsidRDefault="00C66D23">
      <w:pPr>
        <w:spacing w:before="240"/>
        <w:ind w:left="851" w:right="902"/>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“Con fundamento en el artículo 163 de la Ley de Transparencia y Acceso a la Información Pública del Estado de México y Municipios, le contestamos que:</w:t>
      </w:r>
    </w:p>
    <w:p w:rsidR="003E74A5" w:rsidRDefault="00C66D23">
      <w:pPr>
        <w:ind w:left="851" w:right="902"/>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SOLICITO INFORMACIÓN ARCHIVISTICA MUNICIPAL, MISMA QUE SE DETALLA EN EL ARCHIVO ADJUNTO. BUENAS TARDES LE SOLICITO PORFAVOR PUEDA SER MÁS ESPECIFICO PARA QUE A SU VEZ PODAMOS LOCALIZAR LA INFORMACIÓN QUE SOLICITA. GRACIAS</w:t>
      </w:r>
    </w:p>
    <w:p w:rsidR="003E74A5" w:rsidRDefault="00C66D23">
      <w:pPr>
        <w:ind w:left="851" w:right="902"/>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ATENTAMENTE</w:t>
      </w:r>
    </w:p>
    <w:p w:rsidR="003E74A5" w:rsidRDefault="00C66D23">
      <w:pPr>
        <w:ind w:left="851" w:right="902"/>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C. CUAUHTEMOC CORTES ALVAREZ” (Sic)</w:t>
      </w:r>
    </w:p>
    <w:p w:rsidR="003E74A5" w:rsidRDefault="003E74A5">
      <w:pPr>
        <w:ind w:left="851" w:right="902"/>
        <w:jc w:val="both"/>
        <w:rPr>
          <w:rFonts w:ascii="Palatino Linotype" w:eastAsia="Palatino Linotype" w:hAnsi="Palatino Linotype" w:cs="Palatino Linotype"/>
          <w:i/>
          <w:sz w:val="22"/>
          <w:szCs w:val="22"/>
        </w:rPr>
      </w:pPr>
    </w:p>
    <w:p w:rsidR="003E74A5" w:rsidRDefault="00C66D23">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El </w:t>
      </w:r>
      <w:r>
        <w:rPr>
          <w:rFonts w:ascii="Palatino Linotype" w:eastAsia="Palatino Linotype" w:hAnsi="Palatino Linotype" w:cs="Palatino Linotype"/>
          <w:b/>
        </w:rPr>
        <w:t>SUJETO OBLIGADO</w:t>
      </w:r>
      <w:r>
        <w:rPr>
          <w:rFonts w:ascii="Palatino Linotype" w:eastAsia="Palatino Linotype" w:hAnsi="Palatino Linotype" w:cs="Palatino Linotype"/>
        </w:rPr>
        <w:t>, no adjuntó documento alguno a la respuesta.</w:t>
      </w:r>
    </w:p>
    <w:p w:rsidR="003E74A5" w:rsidRDefault="003E74A5">
      <w:pPr>
        <w:spacing w:line="360" w:lineRule="auto"/>
        <w:jc w:val="both"/>
        <w:rPr>
          <w:rFonts w:ascii="Palatino Linotype" w:eastAsia="Palatino Linotype" w:hAnsi="Palatino Linotype" w:cs="Palatino Linotype"/>
        </w:rPr>
      </w:pPr>
    </w:p>
    <w:p w:rsidR="003E74A5" w:rsidRDefault="00C66D23">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b/>
        </w:rPr>
        <w:lastRenderedPageBreak/>
        <w:t xml:space="preserve">4. Interposición del Recurso de Revisión. </w:t>
      </w:r>
      <w:r>
        <w:rPr>
          <w:rFonts w:ascii="Palatino Linotype" w:eastAsia="Palatino Linotype" w:hAnsi="Palatino Linotype" w:cs="Palatino Linotype"/>
        </w:rPr>
        <w:t xml:space="preserve">Inconforme con la respuesta del Sujeto Obligado, el día </w:t>
      </w:r>
      <w:r>
        <w:rPr>
          <w:rFonts w:ascii="Palatino Linotype" w:eastAsia="Palatino Linotype" w:hAnsi="Palatino Linotype" w:cs="Palatino Linotype"/>
          <w:b/>
        </w:rPr>
        <w:t>veintidós de febrero del dos mil veintidós</w:t>
      </w:r>
      <w:r>
        <w:rPr>
          <w:rFonts w:ascii="Palatino Linotype" w:eastAsia="Palatino Linotype" w:hAnsi="Palatino Linotype" w:cs="Palatino Linotype"/>
        </w:rPr>
        <w:t xml:space="preserve">, la </w:t>
      </w:r>
      <w:r>
        <w:rPr>
          <w:rFonts w:ascii="Palatino Linotype" w:eastAsia="Palatino Linotype" w:hAnsi="Palatino Linotype" w:cs="Palatino Linotype"/>
          <w:b/>
        </w:rPr>
        <w:t>RECURRENTE</w:t>
      </w:r>
      <w:r>
        <w:rPr>
          <w:rFonts w:ascii="Palatino Linotype" w:eastAsia="Palatino Linotype" w:hAnsi="Palatino Linotype" w:cs="Palatino Linotype"/>
        </w:rPr>
        <w:t xml:space="preserve"> interpuso el recurso de revisión materia del presente estudio, en el que señaló como:</w:t>
      </w:r>
    </w:p>
    <w:p w:rsidR="003E74A5" w:rsidRDefault="003E74A5">
      <w:pPr>
        <w:spacing w:after="240"/>
        <w:jc w:val="both"/>
        <w:rPr>
          <w:rFonts w:ascii="Palatino Linotype" w:eastAsia="Palatino Linotype" w:hAnsi="Palatino Linotype" w:cs="Palatino Linotype"/>
          <w:b/>
          <w:sz w:val="28"/>
          <w:szCs w:val="28"/>
        </w:rPr>
      </w:pPr>
    </w:p>
    <w:p w:rsidR="003E74A5" w:rsidRDefault="00C66D23">
      <w:pPr>
        <w:spacing w:after="240"/>
        <w:jc w:val="both"/>
        <w:rPr>
          <w:rFonts w:ascii="Palatino Linotype" w:eastAsia="Palatino Linotype" w:hAnsi="Palatino Linotype" w:cs="Palatino Linotype"/>
          <w:b/>
        </w:rPr>
      </w:pPr>
      <w:r>
        <w:rPr>
          <w:rFonts w:ascii="Palatino Linotype" w:eastAsia="Palatino Linotype" w:hAnsi="Palatino Linotype" w:cs="Palatino Linotype"/>
          <w:b/>
        </w:rPr>
        <w:t>a) Acto impugnado:</w:t>
      </w:r>
    </w:p>
    <w:p w:rsidR="003E74A5" w:rsidRDefault="00C66D23">
      <w:pPr>
        <w:tabs>
          <w:tab w:val="left" w:pos="8080"/>
          <w:tab w:val="left" w:pos="8364"/>
        </w:tabs>
        <w:spacing w:before="240"/>
        <w:ind w:left="992"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“CON FUNDAMENTO EN LOS ARTÍCULOS 142 Y 143 FRACCIÓN V DE LA LEY GENERAL DE TRANSPARENCIA Y ACCESO A LA INFORMACIÓN PÚBLICA; ARTÍCULOS 178 Y 179 FRACCIÓN VII DE LA LEY DE TRANSPARENCIA Y ACCESO A LA INFORMACIÓN PÚBLICA DEL ESTADO DE MÉXICO Y MUNICIPIOS ASÍ COMO EL ARTÍCULO 121 FRACCIÓN I DE LA LEY GENERAL DE ARCHIVOS, ME PERMITO INTERPONER RECURSO DE REVISIÓN POR LA FALTA DE TRAMITE A UNA SOLICITUD, DEBIDO A QUE EN MI REQUERIMIENTO SE ANEXA ARCHIVO ADJUNTO, MISMO QUE DETALLA ESPECÍFICAMENTE CADA PUNTO QUE DESEO SE ME INFORME EN RELACIÓN A LAS ACTIVIDADES ARCHIVISTICAS QUE DESEMPEÑA Y HA DESEMPEÑADO EL MUNICIPIO DE HUEHUETOCA.” (Sic)</w:t>
      </w:r>
    </w:p>
    <w:p w:rsidR="003E74A5" w:rsidRDefault="003E74A5">
      <w:pPr>
        <w:tabs>
          <w:tab w:val="left" w:pos="8080"/>
          <w:tab w:val="left" w:pos="8364"/>
        </w:tabs>
        <w:ind w:left="992" w:right="900"/>
        <w:jc w:val="both"/>
        <w:rPr>
          <w:rFonts w:ascii="Palatino Linotype" w:eastAsia="Palatino Linotype" w:hAnsi="Palatino Linotype" w:cs="Palatino Linotype"/>
          <w:i/>
          <w:sz w:val="22"/>
          <w:szCs w:val="22"/>
        </w:rPr>
      </w:pPr>
    </w:p>
    <w:p w:rsidR="003E74A5" w:rsidRDefault="00C66D23">
      <w:pPr>
        <w:widowControl w:val="0"/>
        <w:spacing w:after="240" w:line="360" w:lineRule="auto"/>
        <w:ind w:right="567"/>
        <w:jc w:val="both"/>
        <w:rPr>
          <w:rFonts w:ascii="Palatino Linotype" w:eastAsia="Palatino Linotype" w:hAnsi="Palatino Linotype" w:cs="Palatino Linotype"/>
          <w:b/>
        </w:rPr>
      </w:pPr>
      <w:r>
        <w:rPr>
          <w:rFonts w:ascii="Palatino Linotype" w:eastAsia="Palatino Linotype" w:hAnsi="Palatino Linotype" w:cs="Palatino Linotype"/>
          <w:b/>
        </w:rPr>
        <w:t xml:space="preserve">b) Motivo de inconformidad: </w:t>
      </w:r>
    </w:p>
    <w:p w:rsidR="003E74A5" w:rsidRDefault="00C66D23">
      <w:pPr>
        <w:tabs>
          <w:tab w:val="left" w:pos="8080"/>
          <w:tab w:val="left" w:pos="8364"/>
        </w:tabs>
        <w:spacing w:before="240"/>
        <w:ind w:left="992"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“LA FALTA DE TRAMITE A MI SOLICITUD.” (Sic)</w:t>
      </w:r>
    </w:p>
    <w:p w:rsidR="003E74A5" w:rsidRDefault="003E74A5">
      <w:pPr>
        <w:tabs>
          <w:tab w:val="left" w:pos="8080"/>
          <w:tab w:val="left" w:pos="8364"/>
        </w:tabs>
        <w:ind w:right="900"/>
        <w:jc w:val="both"/>
        <w:rPr>
          <w:rFonts w:ascii="Palatino Linotype" w:eastAsia="Palatino Linotype" w:hAnsi="Palatino Linotype" w:cs="Palatino Linotype"/>
          <w:i/>
          <w:sz w:val="22"/>
          <w:szCs w:val="22"/>
        </w:rPr>
      </w:pPr>
    </w:p>
    <w:p w:rsidR="003E74A5" w:rsidRDefault="00C66D23">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b/>
        </w:rPr>
        <w:t xml:space="preserve">5. Turno. </w:t>
      </w:r>
      <w:r>
        <w:rPr>
          <w:rFonts w:ascii="Palatino Linotype" w:eastAsia="Palatino Linotype" w:hAnsi="Palatino Linotype" w:cs="Palatino Linotype"/>
        </w:rPr>
        <w:t xml:space="preserve">De conformidad con el artículo 185 fracción I de la Ley de Transparencia y Acceso a la Información Pública del Estado de México y Municipios vigente, el recurso de revisión </w:t>
      </w:r>
      <w:r>
        <w:rPr>
          <w:rFonts w:ascii="Palatino Linotype" w:eastAsia="Palatino Linotype" w:hAnsi="Palatino Linotype" w:cs="Palatino Linotype"/>
          <w:b/>
        </w:rPr>
        <w:t>01084/INFOEM/IP/RR/2022</w:t>
      </w:r>
      <w:r>
        <w:rPr>
          <w:rFonts w:ascii="Palatino Linotype" w:eastAsia="Palatino Linotype" w:hAnsi="Palatino Linotype" w:cs="Palatino Linotype"/>
        </w:rPr>
        <w:t xml:space="preserve"> se turnó por el sistema electrónico del Instituto de Transparencia, Acceso a la Información Pública y Protección de Datos Personales del Estado de México y Municipios, a la Comisionada </w:t>
      </w:r>
      <w:r>
        <w:rPr>
          <w:rFonts w:ascii="Palatino Linotype" w:eastAsia="Palatino Linotype" w:hAnsi="Palatino Linotype" w:cs="Palatino Linotype"/>
          <w:b/>
        </w:rPr>
        <w:t>Guadalupe Ramírez Peña</w:t>
      </w:r>
      <w:r>
        <w:rPr>
          <w:rFonts w:ascii="Palatino Linotype" w:eastAsia="Palatino Linotype" w:hAnsi="Palatino Linotype" w:cs="Palatino Linotype"/>
        </w:rPr>
        <w:t>, para su análisis, estudio, elaboración del proyecto y presentación ante el Pleno de este Instituto.</w:t>
      </w:r>
    </w:p>
    <w:p w:rsidR="003E74A5" w:rsidRDefault="003E74A5">
      <w:pPr>
        <w:widowControl w:val="0"/>
        <w:jc w:val="both"/>
        <w:rPr>
          <w:rFonts w:ascii="Palatino Linotype" w:eastAsia="Palatino Linotype" w:hAnsi="Palatino Linotype" w:cs="Palatino Linotype"/>
          <w:b/>
          <w:sz w:val="16"/>
          <w:szCs w:val="16"/>
        </w:rPr>
      </w:pPr>
    </w:p>
    <w:p w:rsidR="003E74A5" w:rsidRDefault="00C66D23">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6.</w:t>
      </w:r>
      <w:r>
        <w:rPr>
          <w:rFonts w:ascii="Palatino Linotype" w:eastAsia="Palatino Linotype" w:hAnsi="Palatino Linotype" w:cs="Palatino Linotype"/>
          <w:b/>
          <w:i/>
        </w:rPr>
        <w:t xml:space="preserve"> </w:t>
      </w:r>
      <w:r>
        <w:rPr>
          <w:rFonts w:ascii="Palatino Linotype" w:eastAsia="Palatino Linotype" w:hAnsi="Palatino Linotype" w:cs="Palatino Linotype"/>
          <w:b/>
        </w:rPr>
        <w:t>Admisión del Recursos de Revisión</w:t>
      </w:r>
      <w:r>
        <w:rPr>
          <w:rFonts w:ascii="Palatino Linotype" w:eastAsia="Palatino Linotype" w:hAnsi="Palatino Linotype" w:cs="Palatino Linotype"/>
          <w:b/>
          <w:sz w:val="28"/>
          <w:szCs w:val="28"/>
        </w:rPr>
        <w:t>.</w:t>
      </w:r>
      <w:r>
        <w:rPr>
          <w:rFonts w:ascii="Palatino Linotype" w:eastAsia="Palatino Linotype" w:hAnsi="Palatino Linotype" w:cs="Palatino Linotype"/>
          <w:sz w:val="28"/>
          <w:szCs w:val="28"/>
        </w:rPr>
        <w:t xml:space="preserve"> </w:t>
      </w:r>
      <w:r>
        <w:rPr>
          <w:rFonts w:ascii="Palatino Linotype" w:eastAsia="Palatino Linotype" w:hAnsi="Palatino Linotype" w:cs="Palatino Linotype"/>
        </w:rPr>
        <w:t>Con fecha</w:t>
      </w:r>
      <w:r>
        <w:rPr>
          <w:rFonts w:ascii="Palatino Linotype" w:eastAsia="Palatino Linotype" w:hAnsi="Palatino Linotype" w:cs="Palatino Linotype"/>
          <w:b/>
        </w:rPr>
        <w:t xml:space="preserve"> veinticinco de febrero del dos mil veintidós, </w:t>
      </w:r>
      <w:r>
        <w:rPr>
          <w:rFonts w:ascii="Palatino Linotype" w:eastAsia="Palatino Linotype" w:hAnsi="Palatino Linotype" w:cs="Palatino Linotype"/>
        </w:rPr>
        <w:t xml:space="preserve">este Instituto de Transparencia, Acceso a la Información Pública y Protección </w:t>
      </w:r>
      <w:r>
        <w:rPr>
          <w:rFonts w:ascii="Palatino Linotype" w:eastAsia="Palatino Linotype" w:hAnsi="Palatino Linotype" w:cs="Palatino Linotype"/>
        </w:rPr>
        <w:lastRenderedPageBreak/>
        <w:t xml:space="preserve">de Datos Personales del Estado de México y Municipios, admitió a trámite el recurso de revisión que ahora se resuelve, dando un plazo máximo de siete días hábiles para que las partes manifestaran lo que a su derecho resultara conveniente, ofrecieran pruebas, formularan alegatos y 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presentara su informe justificado.</w:t>
      </w:r>
    </w:p>
    <w:p w:rsidR="003E74A5" w:rsidRDefault="00C66D23">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b/>
        </w:rPr>
        <w:t>7.</w:t>
      </w:r>
      <w:r>
        <w:rPr>
          <w:rFonts w:ascii="Palatino Linotype" w:eastAsia="Palatino Linotype" w:hAnsi="Palatino Linotype" w:cs="Palatino Linotype"/>
        </w:rPr>
        <w:t xml:space="preserve"> </w:t>
      </w:r>
      <w:r>
        <w:rPr>
          <w:rFonts w:ascii="Palatino Linotype" w:eastAsia="Palatino Linotype" w:hAnsi="Palatino Linotype" w:cs="Palatino Linotype"/>
          <w:b/>
        </w:rPr>
        <w:t>Manifestaciones</w:t>
      </w:r>
      <w:r>
        <w:rPr>
          <w:rFonts w:ascii="Palatino Linotype" w:eastAsia="Palatino Linotype" w:hAnsi="Palatino Linotype" w:cs="Palatino Linotype"/>
        </w:rPr>
        <w:t xml:space="preserve">. De las constancias que integran el expediente en que se actúa se advierte que la parte </w:t>
      </w:r>
      <w:r>
        <w:rPr>
          <w:rFonts w:ascii="Palatino Linotype" w:eastAsia="Palatino Linotype" w:hAnsi="Palatino Linotype" w:cs="Palatino Linotype"/>
          <w:b/>
        </w:rPr>
        <w:t>RECURRENTE</w:t>
      </w:r>
      <w:r>
        <w:rPr>
          <w:rFonts w:ascii="Palatino Linotype" w:eastAsia="Palatino Linotype" w:hAnsi="Palatino Linotype" w:cs="Palatino Linotype"/>
        </w:rPr>
        <w:t xml:space="preserve"> fue omisa en presentar alegatos o manifestación alguna.</w:t>
      </w:r>
    </w:p>
    <w:p w:rsidR="003E74A5" w:rsidRDefault="003E74A5">
      <w:pPr>
        <w:spacing w:line="360" w:lineRule="auto"/>
        <w:jc w:val="both"/>
        <w:rPr>
          <w:rFonts w:ascii="Palatino Linotype" w:eastAsia="Palatino Linotype" w:hAnsi="Palatino Linotype" w:cs="Palatino Linotype"/>
        </w:rPr>
      </w:pPr>
    </w:p>
    <w:p w:rsidR="003E74A5" w:rsidRDefault="00C66D23">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Al respecto 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en fechas once de marzo, nueve y once de mayo del año dos mil veintidós, remitió los archivos electrónicos siguientes:</w:t>
      </w:r>
    </w:p>
    <w:p w:rsidR="003E74A5" w:rsidRDefault="003E74A5">
      <w:pPr>
        <w:spacing w:line="360" w:lineRule="auto"/>
        <w:jc w:val="both"/>
        <w:rPr>
          <w:rFonts w:ascii="Palatino Linotype" w:eastAsia="Palatino Linotype" w:hAnsi="Palatino Linotype" w:cs="Palatino Linotype"/>
        </w:rPr>
      </w:pPr>
    </w:p>
    <w:p w:rsidR="003E74A5" w:rsidRDefault="00C66D23">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w:t>
      </w:r>
      <w:hyperlink r:id="rId9">
        <w:r>
          <w:rPr>
            <w:rFonts w:ascii="Palatino Linotype" w:eastAsia="Palatino Linotype" w:hAnsi="Palatino Linotype" w:cs="Palatino Linotype"/>
          </w:rPr>
          <w:t>ARCHIVO HUEHUE2022.rar</w:t>
        </w:r>
      </w:hyperlink>
      <w:r>
        <w:rPr>
          <w:rFonts w:ascii="Palatino Linotype" w:eastAsia="Palatino Linotype" w:hAnsi="Palatino Linotype" w:cs="Palatino Linotype"/>
        </w:rPr>
        <w:t>”, el cual a su vez contiene los siguientes archivos electrónicos:</w:t>
      </w:r>
    </w:p>
    <w:p w:rsidR="003E74A5" w:rsidRDefault="003E74A5">
      <w:pPr>
        <w:spacing w:line="360" w:lineRule="auto"/>
        <w:jc w:val="both"/>
        <w:rPr>
          <w:rFonts w:ascii="Palatino Linotype" w:eastAsia="Palatino Linotype" w:hAnsi="Palatino Linotype" w:cs="Palatino Linotype"/>
        </w:rPr>
      </w:pPr>
    </w:p>
    <w:p w:rsidR="003E74A5" w:rsidRDefault="00C66D23">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“Caratula Expediente p17.pdf”, el cual contiene una carátula de un expediente de la Contraloría interna, la cual se aprecia que testaron el nombre del presunto responsable; sin embargo, al acercar el documento se logra visualizar dicho nombre. </w:t>
      </w:r>
    </w:p>
    <w:p w:rsidR="003E74A5" w:rsidRDefault="003E74A5">
      <w:pPr>
        <w:spacing w:line="360" w:lineRule="auto"/>
        <w:jc w:val="both"/>
        <w:rPr>
          <w:rFonts w:ascii="Palatino Linotype" w:eastAsia="Palatino Linotype" w:hAnsi="Palatino Linotype" w:cs="Palatino Linotype"/>
        </w:rPr>
      </w:pPr>
    </w:p>
    <w:p w:rsidR="003E74A5" w:rsidRDefault="00C66D23">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“FORMATO PARA LA ENTREGA DE DOCUMENTO AL ARCHIVO.pdf”, el cual contiene un formato para la entrega de documentos al archivo municipal de Huehuetoca.</w:t>
      </w:r>
    </w:p>
    <w:p w:rsidR="003E74A5" w:rsidRDefault="003E74A5">
      <w:pPr>
        <w:spacing w:line="360" w:lineRule="auto"/>
        <w:jc w:val="both"/>
        <w:rPr>
          <w:rFonts w:ascii="Palatino Linotype" w:eastAsia="Palatino Linotype" w:hAnsi="Palatino Linotype" w:cs="Palatino Linotype"/>
        </w:rPr>
      </w:pPr>
    </w:p>
    <w:p w:rsidR="003E74A5" w:rsidRDefault="00C66D23">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“LINEAMIENTOS P.18.pdf”, el cual contiene los lineamientos del Ayuntamiento de Huehuetoca, para el archivo histórico y administrativo municipal, en dos fojas.</w:t>
      </w:r>
    </w:p>
    <w:p w:rsidR="003E74A5" w:rsidRDefault="003E74A5">
      <w:pPr>
        <w:spacing w:line="360" w:lineRule="auto"/>
        <w:jc w:val="both"/>
        <w:rPr>
          <w:rFonts w:ascii="Palatino Linotype" w:eastAsia="Palatino Linotype" w:hAnsi="Palatino Linotype" w:cs="Palatino Linotype"/>
        </w:rPr>
      </w:pPr>
    </w:p>
    <w:p w:rsidR="003E74A5" w:rsidRDefault="00C66D23">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lastRenderedPageBreak/>
        <w:t>“Solicitud Archivo Municipal.docx”, el cual contiene la contestación de la Coordinadora de Archivo Municipal de Huehuetoca a cada uno de los requerimientos formulados por la particular, correspondiente a los 32.1 preguntas.</w:t>
      </w:r>
    </w:p>
    <w:p w:rsidR="003E74A5" w:rsidRDefault="003E74A5">
      <w:pPr>
        <w:spacing w:line="360" w:lineRule="auto"/>
        <w:jc w:val="both"/>
        <w:rPr>
          <w:rFonts w:ascii="Palatino Linotype" w:eastAsia="Palatino Linotype" w:hAnsi="Palatino Linotype" w:cs="Palatino Linotype"/>
        </w:rPr>
      </w:pPr>
    </w:p>
    <w:p w:rsidR="003E74A5" w:rsidRDefault="00C66D23">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“VALES DE PRESTAMO p.25.pdf”, por duplicado, el cual contiene el formato de vales o solicitudes de préstamo de expediente del Ayuntamiento de Huehuetoca.</w:t>
      </w:r>
    </w:p>
    <w:p w:rsidR="003E74A5" w:rsidRDefault="003E74A5">
      <w:pPr>
        <w:spacing w:line="360" w:lineRule="auto"/>
        <w:jc w:val="both"/>
        <w:rPr>
          <w:rFonts w:ascii="Palatino Linotype" w:eastAsia="Palatino Linotype" w:hAnsi="Palatino Linotype" w:cs="Palatino Linotype"/>
        </w:rPr>
      </w:pPr>
    </w:p>
    <w:p w:rsidR="003E74A5" w:rsidRDefault="00C66D23">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Los cuales se determinó no poner a la vista de la </w:t>
      </w:r>
      <w:r>
        <w:rPr>
          <w:rFonts w:ascii="Palatino Linotype" w:eastAsia="Palatino Linotype" w:hAnsi="Palatino Linotype" w:cs="Palatino Linotype"/>
          <w:b/>
        </w:rPr>
        <w:t>RECURRENTE</w:t>
      </w:r>
      <w:r>
        <w:rPr>
          <w:rFonts w:ascii="Palatino Linotype" w:eastAsia="Palatino Linotype" w:hAnsi="Palatino Linotype" w:cs="Palatino Linotype"/>
        </w:rPr>
        <w:t>, por lo señalado en el primer archivo descrito.</w:t>
      </w:r>
    </w:p>
    <w:p w:rsidR="003E74A5" w:rsidRDefault="003E74A5">
      <w:pPr>
        <w:spacing w:line="360" w:lineRule="auto"/>
        <w:jc w:val="both"/>
        <w:rPr>
          <w:rFonts w:ascii="Palatino Linotype" w:eastAsia="Palatino Linotype" w:hAnsi="Palatino Linotype" w:cs="Palatino Linotype"/>
        </w:rPr>
      </w:pPr>
    </w:p>
    <w:p w:rsidR="003E74A5" w:rsidRDefault="00C66D23">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“VALES DE PRESTAMO p.25.pdf”, por duplicado, el cual contiene el formato de vales o solicitudes de préstamo de expediente del Ayuntamiento de Huehuetoca.</w:t>
      </w:r>
    </w:p>
    <w:p w:rsidR="003E74A5" w:rsidRDefault="003E74A5">
      <w:pPr>
        <w:spacing w:line="360" w:lineRule="auto"/>
        <w:jc w:val="both"/>
        <w:rPr>
          <w:rFonts w:ascii="Palatino Linotype" w:eastAsia="Palatino Linotype" w:hAnsi="Palatino Linotype" w:cs="Palatino Linotype"/>
        </w:rPr>
      </w:pPr>
    </w:p>
    <w:p w:rsidR="003E74A5" w:rsidRDefault="00A806AF">
      <w:pPr>
        <w:spacing w:line="360" w:lineRule="auto"/>
        <w:jc w:val="both"/>
        <w:rPr>
          <w:rFonts w:ascii="Palatino Linotype" w:eastAsia="Palatino Linotype" w:hAnsi="Palatino Linotype" w:cs="Palatino Linotype"/>
        </w:rPr>
      </w:pPr>
      <w:hyperlink r:id="rId10">
        <w:r w:rsidR="00C66D23">
          <w:rPr>
            <w:rFonts w:ascii="Palatino Linotype" w:eastAsia="Palatino Linotype" w:hAnsi="Palatino Linotype" w:cs="Palatino Linotype"/>
          </w:rPr>
          <w:t>“FORMATO PARA LA ENTREGA DE DOCUMENTOS AL ARCHIVO MUNICIPAL.pdf</w:t>
        </w:r>
      </w:hyperlink>
      <w:r w:rsidR="00C66D23">
        <w:rPr>
          <w:rFonts w:ascii="Palatino Linotype" w:eastAsia="Palatino Linotype" w:hAnsi="Palatino Linotype" w:cs="Palatino Linotype"/>
        </w:rPr>
        <w:t>”, por duplicado, el cual contiene un formato para la entrega de documentos al archivo municipal de Huehuetoca.</w:t>
      </w:r>
    </w:p>
    <w:p w:rsidR="003E74A5" w:rsidRDefault="003E74A5">
      <w:pPr>
        <w:spacing w:line="360" w:lineRule="auto"/>
        <w:jc w:val="both"/>
        <w:rPr>
          <w:rFonts w:ascii="Palatino Linotype" w:eastAsia="Palatino Linotype" w:hAnsi="Palatino Linotype" w:cs="Palatino Linotype"/>
        </w:rPr>
      </w:pPr>
    </w:p>
    <w:p w:rsidR="003E74A5" w:rsidRDefault="00C66D23">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w:t>
      </w:r>
      <w:hyperlink r:id="rId11">
        <w:r>
          <w:rPr>
            <w:rFonts w:ascii="Palatino Linotype" w:eastAsia="Palatino Linotype" w:hAnsi="Palatino Linotype" w:cs="Palatino Linotype"/>
          </w:rPr>
          <w:t>Caratula Expediente P17....pdf</w:t>
        </w:r>
      </w:hyperlink>
      <w:r>
        <w:rPr>
          <w:rFonts w:ascii="Palatino Linotype" w:eastAsia="Palatino Linotype" w:hAnsi="Palatino Linotype" w:cs="Palatino Linotype"/>
        </w:rPr>
        <w:t>”, por duplicado, el cual contiene la caratula de expediente del H. Ayuntamiento de Huehuetoca administración 2022-2024.</w:t>
      </w:r>
    </w:p>
    <w:p w:rsidR="003E74A5" w:rsidRDefault="003E74A5">
      <w:pPr>
        <w:spacing w:line="360" w:lineRule="auto"/>
        <w:jc w:val="both"/>
        <w:rPr>
          <w:rFonts w:ascii="Palatino Linotype" w:eastAsia="Palatino Linotype" w:hAnsi="Palatino Linotype" w:cs="Palatino Linotype"/>
        </w:rPr>
      </w:pPr>
    </w:p>
    <w:p w:rsidR="003E74A5" w:rsidRDefault="00C66D23">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w:t>
      </w:r>
      <w:hyperlink r:id="rId12">
        <w:r>
          <w:rPr>
            <w:rFonts w:ascii="Palatino Linotype" w:eastAsia="Palatino Linotype" w:hAnsi="Palatino Linotype" w:cs="Palatino Linotype"/>
          </w:rPr>
          <w:t>LINEAMIENTOS p 18.pdf</w:t>
        </w:r>
      </w:hyperlink>
      <w:r>
        <w:rPr>
          <w:rFonts w:ascii="Palatino Linotype" w:eastAsia="Palatino Linotype" w:hAnsi="Palatino Linotype" w:cs="Palatino Linotype"/>
        </w:rPr>
        <w:t>”, por duplicado, el cual contiene los lineamientos del Ayuntamiento de Huehuetoca, para el archivo histórico y administrativo municipal, en dos fojas.</w:t>
      </w:r>
    </w:p>
    <w:p w:rsidR="003E74A5" w:rsidRDefault="003E74A5">
      <w:pPr>
        <w:spacing w:line="360" w:lineRule="auto"/>
        <w:jc w:val="both"/>
        <w:rPr>
          <w:rFonts w:ascii="Palatino Linotype" w:eastAsia="Palatino Linotype" w:hAnsi="Palatino Linotype" w:cs="Palatino Linotype"/>
        </w:rPr>
      </w:pPr>
    </w:p>
    <w:p w:rsidR="003E74A5" w:rsidRDefault="00C66D23">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lastRenderedPageBreak/>
        <w:t>“</w:t>
      </w:r>
      <w:hyperlink r:id="rId13">
        <w:r>
          <w:rPr>
            <w:rFonts w:ascii="Palatino Linotype" w:eastAsia="Palatino Linotype" w:hAnsi="Palatino Linotype" w:cs="Palatino Linotype"/>
          </w:rPr>
          <w:t>Solicitud Archivo Municipal.docx</w:t>
        </w:r>
      </w:hyperlink>
      <w:r>
        <w:rPr>
          <w:rFonts w:ascii="Palatino Linotype" w:eastAsia="Palatino Linotype" w:hAnsi="Palatino Linotype" w:cs="Palatino Linotype"/>
        </w:rPr>
        <w:t>”, el cual contiene la contestación de la Coordinadora de Archivo Municipal de Huehuetoca a cada uno de los requerimientos formulados por la particular, correspondiente a los 32.1 preguntas.</w:t>
      </w:r>
    </w:p>
    <w:p w:rsidR="003E74A5" w:rsidRDefault="003E74A5">
      <w:pPr>
        <w:spacing w:line="360" w:lineRule="auto"/>
        <w:jc w:val="both"/>
        <w:rPr>
          <w:rFonts w:ascii="Palatino Linotype" w:eastAsia="Palatino Linotype" w:hAnsi="Palatino Linotype" w:cs="Palatino Linotype"/>
        </w:rPr>
      </w:pPr>
    </w:p>
    <w:p w:rsidR="003E74A5" w:rsidRDefault="00C66D23">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Los cuales, se determinó poner a la vista de la </w:t>
      </w:r>
      <w:r>
        <w:rPr>
          <w:rFonts w:ascii="Palatino Linotype" w:eastAsia="Palatino Linotype" w:hAnsi="Palatino Linotype" w:cs="Palatino Linotype"/>
          <w:b/>
        </w:rPr>
        <w:t>RECURRENTE</w:t>
      </w:r>
      <w:r>
        <w:rPr>
          <w:rFonts w:ascii="Palatino Linotype" w:eastAsia="Palatino Linotype" w:hAnsi="Palatino Linotype" w:cs="Palatino Linotype"/>
        </w:rPr>
        <w:t xml:space="preserve"> en fecha once de mayo del año en curso, en términos de la fracción III del artículo 185 de la Ley de Transparencia y Acceso a la Información Pública del Estado de México y Municipios; para que en el término de tres días manifestara lo que a su derecho convenga respecto de la modificación a la falta de respuesta; sin que la </w:t>
      </w:r>
      <w:r>
        <w:rPr>
          <w:rFonts w:ascii="Palatino Linotype" w:eastAsia="Palatino Linotype" w:hAnsi="Palatino Linotype" w:cs="Palatino Linotype"/>
          <w:b/>
        </w:rPr>
        <w:t>RECURRENTE</w:t>
      </w:r>
      <w:r>
        <w:rPr>
          <w:rFonts w:ascii="Palatino Linotype" w:eastAsia="Palatino Linotype" w:hAnsi="Palatino Linotype" w:cs="Palatino Linotype"/>
        </w:rPr>
        <w:t xml:space="preserve"> hiciera manifestación alguna.</w:t>
      </w:r>
    </w:p>
    <w:p w:rsidR="003E74A5" w:rsidRDefault="003E74A5">
      <w:pPr>
        <w:spacing w:line="360" w:lineRule="auto"/>
        <w:jc w:val="both"/>
        <w:rPr>
          <w:rFonts w:ascii="Palatino Linotype" w:eastAsia="Palatino Linotype" w:hAnsi="Palatino Linotype" w:cs="Palatino Linotype"/>
        </w:rPr>
      </w:pPr>
    </w:p>
    <w:p w:rsidR="003E74A5" w:rsidRDefault="00C66D23">
      <w:pPr>
        <w:widowControl w:val="0"/>
        <w:spacing w:line="360" w:lineRule="auto"/>
        <w:jc w:val="both"/>
        <w:rPr>
          <w:rFonts w:ascii="Palatino Linotype" w:eastAsia="Palatino Linotype" w:hAnsi="Palatino Linotype" w:cs="Palatino Linotype"/>
        </w:rPr>
      </w:pPr>
      <w:r>
        <w:rPr>
          <w:rFonts w:ascii="Palatino Linotype" w:eastAsia="Palatino Linotype" w:hAnsi="Palatino Linotype" w:cs="Palatino Linotype"/>
          <w:b/>
        </w:rPr>
        <w:t>8.- Ampliación del plazo.</w:t>
      </w:r>
      <w:r>
        <w:rPr>
          <w:rFonts w:ascii="Palatino Linotype" w:eastAsia="Palatino Linotype" w:hAnsi="Palatino Linotype" w:cs="Palatino Linotype"/>
        </w:rPr>
        <w:t xml:space="preserve"> En fecha once de mayo del año dos mil veintidós, con fundamento en el artículo 181, párrafo tercero de la Ley de Transparencia y Acceso a la Información Pública del Estado de México y Municipios, se acordó la ampliación del plazo para su resolución.</w:t>
      </w:r>
    </w:p>
    <w:p w:rsidR="003E74A5" w:rsidRDefault="003E74A5">
      <w:pPr>
        <w:spacing w:line="360" w:lineRule="auto"/>
        <w:jc w:val="both"/>
        <w:rPr>
          <w:rFonts w:ascii="Palatino Linotype" w:eastAsia="Palatino Linotype" w:hAnsi="Palatino Linotype" w:cs="Palatino Linotype"/>
        </w:rPr>
      </w:pPr>
    </w:p>
    <w:p w:rsidR="003E74A5" w:rsidRDefault="00C66D23">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b/>
        </w:rPr>
        <w:t>9. Cierre de Instrucción</w:t>
      </w:r>
      <w:r>
        <w:rPr>
          <w:rFonts w:ascii="Palatino Linotype" w:eastAsia="Palatino Linotype" w:hAnsi="Palatino Linotype" w:cs="Palatino Linotype"/>
          <w:b/>
          <w:sz w:val="28"/>
          <w:szCs w:val="28"/>
        </w:rPr>
        <w:t>.</w:t>
      </w:r>
      <w:r>
        <w:rPr>
          <w:rFonts w:ascii="Palatino Linotype" w:eastAsia="Palatino Linotype" w:hAnsi="Palatino Linotype" w:cs="Palatino Linotype"/>
        </w:rPr>
        <w:t xml:space="preserve"> En fecha </w:t>
      </w:r>
      <w:r>
        <w:rPr>
          <w:rFonts w:ascii="Palatino Linotype" w:eastAsia="Palatino Linotype" w:hAnsi="Palatino Linotype" w:cs="Palatino Linotype"/>
          <w:b/>
        </w:rPr>
        <w:t>diecisiete de mayo del dos mil veintidós,</w:t>
      </w:r>
      <w:r>
        <w:rPr>
          <w:rFonts w:ascii="Palatino Linotype" w:eastAsia="Palatino Linotype" w:hAnsi="Palatino Linotype" w:cs="Palatino Linotype"/>
        </w:rPr>
        <w:t xml:space="preserve"> la Comisionada ponente determinó el cierre de instrucción en términos de la fracción VI del artículo 185 de la Ley de Transparencia y Acceso a la información Pública del Estado de México y Municipios.</w:t>
      </w:r>
    </w:p>
    <w:p w:rsidR="003E74A5" w:rsidRDefault="003E74A5">
      <w:pPr>
        <w:spacing w:line="360" w:lineRule="auto"/>
        <w:jc w:val="both"/>
        <w:rPr>
          <w:rFonts w:ascii="Palatino Linotype" w:eastAsia="Palatino Linotype" w:hAnsi="Palatino Linotype" w:cs="Palatino Linotype"/>
        </w:rPr>
      </w:pPr>
    </w:p>
    <w:p w:rsidR="003E74A5" w:rsidRDefault="00C66D23">
      <w:pPr>
        <w:spacing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En razón de que fue debidamente sustanciado el expediente electrónico y no existe diligencia pendiente de desahogo, se emite la Resolución que conforme a Derecho proceda, de acuerdo con los siguientes: </w:t>
      </w:r>
    </w:p>
    <w:p w:rsidR="003E74A5" w:rsidRDefault="00C66D23">
      <w:pPr>
        <w:spacing w:before="240" w:after="240" w:line="360" w:lineRule="auto"/>
        <w:jc w:val="center"/>
        <w:rPr>
          <w:rFonts w:ascii="Palatino Linotype" w:eastAsia="Palatino Linotype" w:hAnsi="Palatino Linotype" w:cs="Palatino Linotype"/>
          <w:b/>
          <w:sz w:val="28"/>
          <w:szCs w:val="28"/>
        </w:rPr>
      </w:pPr>
      <w:r>
        <w:rPr>
          <w:rFonts w:ascii="Palatino Linotype" w:eastAsia="Palatino Linotype" w:hAnsi="Palatino Linotype" w:cs="Palatino Linotype"/>
          <w:b/>
          <w:sz w:val="28"/>
          <w:szCs w:val="28"/>
        </w:rPr>
        <w:t>II.CONSIDERANDO</w:t>
      </w:r>
    </w:p>
    <w:p w:rsidR="003E74A5" w:rsidRDefault="00C66D23">
      <w:pPr>
        <w:spacing w:before="240" w:after="240" w:line="360" w:lineRule="auto"/>
        <w:jc w:val="both"/>
        <w:rPr>
          <w:rFonts w:ascii="Palatino Linotype" w:eastAsia="Palatino Linotype" w:hAnsi="Palatino Linotype" w:cs="Palatino Linotype"/>
          <w:highlight w:val="white"/>
        </w:rPr>
      </w:pPr>
      <w:r>
        <w:rPr>
          <w:rFonts w:ascii="Palatino Linotype" w:eastAsia="Palatino Linotype" w:hAnsi="Palatino Linotype" w:cs="Palatino Linotype"/>
          <w:b/>
        </w:rPr>
        <w:lastRenderedPageBreak/>
        <w:t xml:space="preserve">Primero. Competencia. </w:t>
      </w:r>
      <w:r>
        <w:rPr>
          <w:rFonts w:ascii="Palatino Linotype" w:eastAsia="Palatino Linotype" w:hAnsi="Palatino Linotype" w:cs="Palatino Linotype"/>
          <w:highlight w:val="white"/>
        </w:rPr>
        <w:t xml:space="preserve">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trigésimo primero y trigésimo segundo, fracciones IV y V de la Constitución Política del Estado Libre y Soberano de México; 1, 2, fracción II; 13,  29, 36, fracciones I y II; 176, 178, 179, 181 párrafo tercero y 185 de la Ley Transparencia y Acceso a la Información Pública del Estado de México y Municipios; </w:t>
      </w:r>
      <w:r>
        <w:rPr>
          <w:rFonts w:ascii="Palatino Linotype" w:eastAsia="Palatino Linotype" w:hAnsi="Palatino Linotype" w:cs="Palatino Linotype"/>
        </w:rPr>
        <w:t xml:space="preserve">9, fracciones I y XXIV y 11 </w:t>
      </w:r>
      <w:r>
        <w:rPr>
          <w:rFonts w:ascii="Palatino Linotype" w:eastAsia="Palatino Linotype" w:hAnsi="Palatino Linotype" w:cs="Palatino Linotype"/>
          <w:highlight w:val="white"/>
        </w:rPr>
        <w:t>del Reglamento Interior del Instituto de Transparencia, Acceso a la Información Pública y Protección de Datos Personales del Estado de México y Municipios.</w:t>
      </w:r>
    </w:p>
    <w:p w:rsidR="003E74A5" w:rsidRDefault="00C66D23">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Segundo. Oportunidad y Procedibilidad del Recurso de Revisión</w:t>
      </w:r>
      <w:r>
        <w:rPr>
          <w:rFonts w:ascii="Palatino Linotype" w:eastAsia="Palatino Linotype" w:hAnsi="Palatino Linotype" w:cs="Palatino Linotype"/>
        </w:rPr>
        <w:t xml:space="preserve">. De conformidad con los requisitos de Oportunidad y Procedibilidad que debe reunir el recurso de revisión interpuesto, previstos en los artículos 178 y 180 de la Ley de Transparencia y Acceso a la Información Pública del Estado de México y Municipios; en la especie se advierte que el presente medio de impugnación fue interpuesto dentro del plazo de quince días previsto en el primer artículo de referencia; toda vez que 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emitió su respuesta a la solicitud planteada por el solicitante en fecha quince de febrero del año dos mil veintidós y la </w:t>
      </w:r>
      <w:r>
        <w:rPr>
          <w:rFonts w:ascii="Palatino Linotype" w:eastAsia="Palatino Linotype" w:hAnsi="Palatino Linotype" w:cs="Palatino Linotype"/>
          <w:b/>
        </w:rPr>
        <w:t>RECURRENTE</w:t>
      </w:r>
      <w:r>
        <w:rPr>
          <w:rFonts w:ascii="Palatino Linotype" w:eastAsia="Palatino Linotype" w:hAnsi="Palatino Linotype" w:cs="Palatino Linotype"/>
        </w:rPr>
        <w:t xml:space="preserve"> presentó recurso de revisión el veintidós del mismo mes y año, esto es al quinto día hábil siguiente de aquel en que tuvo conocimiento de la respuesta</w:t>
      </w:r>
      <w:r>
        <w:rPr>
          <w:rFonts w:ascii="Palatino Linotype" w:eastAsia="Palatino Linotype" w:hAnsi="Palatino Linotype" w:cs="Palatino Linotype"/>
          <w:highlight w:val="white"/>
        </w:rPr>
        <w:t>;</w:t>
      </w:r>
      <w:r>
        <w:rPr>
          <w:rFonts w:ascii="Palatino Linotype" w:eastAsia="Palatino Linotype" w:hAnsi="Palatino Linotype" w:cs="Palatino Linotype"/>
        </w:rPr>
        <w:t xml:space="preserve"> evidenciándose que la interposición del recurso se encuentra dentro de los márgenes temporales previstos en el citado precepto legal.</w:t>
      </w:r>
    </w:p>
    <w:p w:rsidR="003E74A5" w:rsidRDefault="00C66D23">
      <w:pPr>
        <w:pBdr>
          <w:top w:val="nil"/>
          <w:left w:val="nil"/>
          <w:bottom w:val="nil"/>
          <w:right w:val="nil"/>
          <w:between w:val="nil"/>
        </w:pBdr>
        <w:spacing w:line="360" w:lineRule="auto"/>
        <w:ind w:right="-147"/>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 xml:space="preserve">Además, por cuanto hace a la procedibilidad del recurso de revisión una vez realizado el análisis del formato de interposición del recurso, se acreditan plenamente de todos y cada </w:t>
      </w:r>
      <w:r>
        <w:rPr>
          <w:rFonts w:ascii="Palatino Linotype" w:eastAsia="Palatino Linotype" w:hAnsi="Palatino Linotype" w:cs="Palatino Linotype"/>
          <w:color w:val="000000"/>
        </w:rPr>
        <w:lastRenderedPageBreak/>
        <w:t xml:space="preserve">uno de los elementos formales exigidos por el artículo 180 de la Ley de Transparencia y Acceso a la Información Pública del Estado de México y Municipios, en atención a que fue presentado mediante el formato visible en </w:t>
      </w:r>
      <w:r>
        <w:rPr>
          <w:rFonts w:ascii="Palatino Linotype" w:eastAsia="Palatino Linotype" w:hAnsi="Palatino Linotype" w:cs="Palatino Linotype"/>
          <w:b/>
          <w:color w:val="000000"/>
        </w:rPr>
        <w:t>EL</w:t>
      </w:r>
      <w:r>
        <w:rPr>
          <w:rFonts w:ascii="Palatino Linotype" w:eastAsia="Palatino Linotype" w:hAnsi="Palatino Linotype" w:cs="Palatino Linotype"/>
          <w:color w:val="000000"/>
        </w:rPr>
        <w:t xml:space="preserve"> </w:t>
      </w:r>
      <w:r>
        <w:rPr>
          <w:rFonts w:ascii="Palatino Linotype" w:eastAsia="Palatino Linotype" w:hAnsi="Palatino Linotype" w:cs="Palatino Linotype"/>
          <w:b/>
          <w:color w:val="000000"/>
        </w:rPr>
        <w:t>SAIMEX</w:t>
      </w:r>
      <w:r>
        <w:rPr>
          <w:rFonts w:ascii="Palatino Linotype" w:eastAsia="Palatino Linotype" w:hAnsi="Palatino Linotype" w:cs="Palatino Linotype"/>
          <w:color w:val="000000"/>
        </w:rPr>
        <w:t>.</w:t>
      </w:r>
    </w:p>
    <w:p w:rsidR="003E74A5" w:rsidRDefault="003E74A5">
      <w:pPr>
        <w:pBdr>
          <w:top w:val="nil"/>
          <w:left w:val="nil"/>
          <w:bottom w:val="nil"/>
          <w:right w:val="nil"/>
          <w:between w:val="nil"/>
        </w:pBdr>
        <w:spacing w:line="360" w:lineRule="auto"/>
        <w:ind w:right="-150"/>
        <w:jc w:val="both"/>
        <w:rPr>
          <w:rFonts w:ascii="Palatino Linotype" w:eastAsia="Palatino Linotype" w:hAnsi="Palatino Linotype" w:cs="Palatino Linotype"/>
          <w:color w:val="000000"/>
        </w:rPr>
      </w:pPr>
    </w:p>
    <w:p w:rsidR="003E74A5" w:rsidRDefault="00C66D23">
      <w:pPr>
        <w:pBdr>
          <w:top w:val="nil"/>
          <w:left w:val="nil"/>
          <w:bottom w:val="nil"/>
          <w:right w:val="nil"/>
          <w:between w:val="nil"/>
        </w:pBdr>
        <w:spacing w:line="360" w:lineRule="auto"/>
        <w:ind w:right="-150"/>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Ahora bien, resulta procedente la interposición del recurso revisión, según lo aducido por el recurrente en su acto impugnado como en sus motivos de inconformidad, de acuerdo al artículo 179 fracción XI de la Ley de Transparencia y Acceso a la Información Pública del Estado de México y Municipios; que a la letra dice:</w:t>
      </w:r>
    </w:p>
    <w:p w:rsidR="003E74A5" w:rsidRDefault="00C66D23">
      <w:pPr>
        <w:pBdr>
          <w:top w:val="nil"/>
          <w:left w:val="nil"/>
          <w:bottom w:val="nil"/>
          <w:right w:val="nil"/>
          <w:between w:val="nil"/>
        </w:pBdr>
        <w:ind w:left="992" w:right="1043"/>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b/>
          <w:i/>
          <w:color w:val="000000"/>
          <w:sz w:val="22"/>
          <w:szCs w:val="22"/>
        </w:rPr>
        <w:t>“Artículo 179</w:t>
      </w:r>
      <w:r>
        <w:rPr>
          <w:rFonts w:ascii="Palatino Linotype" w:eastAsia="Palatino Linotype" w:hAnsi="Palatino Linotype" w:cs="Palatino Linotype"/>
          <w:i/>
          <w:color w:val="000000"/>
          <w:sz w:val="22"/>
          <w:szCs w:val="22"/>
        </w:rPr>
        <w:t xml:space="preserve">. </w:t>
      </w:r>
      <w:r>
        <w:rPr>
          <w:rFonts w:ascii="Palatino Linotype" w:eastAsia="Palatino Linotype" w:hAnsi="Palatino Linotype" w:cs="Palatino Linotype"/>
          <w:b/>
          <w:i/>
          <w:color w:val="000000"/>
          <w:sz w:val="22"/>
          <w:szCs w:val="22"/>
        </w:rPr>
        <w:t>El recurso de revisión</w:t>
      </w:r>
      <w:r>
        <w:rPr>
          <w:rFonts w:ascii="Palatino Linotype" w:eastAsia="Palatino Linotype" w:hAnsi="Palatino Linotype" w:cs="Palatino Linotype"/>
          <w:i/>
          <w:color w:val="000000"/>
          <w:sz w:val="22"/>
          <w:szCs w:val="22"/>
        </w:rPr>
        <w:t xml:space="preserve"> es un medio de protección que la Ley otorga a los particulares, para hacer valer su derecho de acceso a la información pública</w:t>
      </w:r>
      <w:r>
        <w:rPr>
          <w:rFonts w:ascii="Palatino Linotype" w:eastAsia="Palatino Linotype" w:hAnsi="Palatino Linotype" w:cs="Palatino Linotype"/>
          <w:b/>
          <w:i/>
          <w:color w:val="000000"/>
          <w:sz w:val="22"/>
          <w:szCs w:val="22"/>
        </w:rPr>
        <w:t>, y procederá en contra de las siguientes causas</w:t>
      </w:r>
      <w:r>
        <w:rPr>
          <w:rFonts w:ascii="Palatino Linotype" w:eastAsia="Palatino Linotype" w:hAnsi="Palatino Linotype" w:cs="Palatino Linotype"/>
          <w:i/>
          <w:color w:val="000000"/>
          <w:sz w:val="22"/>
          <w:szCs w:val="22"/>
        </w:rPr>
        <w:t>:</w:t>
      </w:r>
    </w:p>
    <w:p w:rsidR="003E74A5" w:rsidRDefault="00C66D23">
      <w:pPr>
        <w:pBdr>
          <w:top w:val="nil"/>
          <w:left w:val="nil"/>
          <w:bottom w:val="nil"/>
          <w:right w:val="nil"/>
          <w:between w:val="nil"/>
        </w:pBdr>
        <w:ind w:left="992" w:right="1043"/>
        <w:jc w:val="both"/>
        <w:rPr>
          <w:rFonts w:ascii="Palatino Linotype" w:eastAsia="Palatino Linotype" w:hAnsi="Palatino Linotype" w:cs="Palatino Linotype"/>
          <w:i/>
          <w:color w:val="000000"/>
          <w:sz w:val="22"/>
          <w:szCs w:val="22"/>
        </w:rPr>
      </w:pPr>
      <w:r>
        <w:rPr>
          <w:color w:val="000000"/>
        </w:rPr>
        <w:t>…</w:t>
      </w:r>
    </w:p>
    <w:p w:rsidR="003E74A5" w:rsidRDefault="00C66D23">
      <w:pPr>
        <w:pBdr>
          <w:top w:val="nil"/>
          <w:left w:val="nil"/>
          <w:bottom w:val="nil"/>
          <w:right w:val="nil"/>
          <w:between w:val="nil"/>
        </w:pBdr>
        <w:spacing w:after="240"/>
        <w:ind w:left="992" w:right="1043"/>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XI. La falta de trámite a una solicitud; …” (Sic)</w:t>
      </w:r>
    </w:p>
    <w:p w:rsidR="003E74A5" w:rsidRDefault="00C66D23">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b/>
          <w:color w:val="000000"/>
        </w:rPr>
        <w:t>Tercero. Materia de Revisión</w:t>
      </w:r>
      <w:r>
        <w:rPr>
          <w:rFonts w:ascii="Palatino Linotype" w:eastAsia="Palatino Linotype" w:hAnsi="Palatino Linotype" w:cs="Palatino Linotype"/>
          <w:color w:val="000000"/>
        </w:rPr>
        <w:t xml:space="preserve">: </w:t>
      </w:r>
      <w:r>
        <w:rPr>
          <w:rFonts w:ascii="Palatino Linotype" w:eastAsia="Palatino Linotype" w:hAnsi="Palatino Linotype" w:cs="Palatino Linotype"/>
        </w:rPr>
        <w:t xml:space="preserve">De las constancias que integran el expediente electrónico se advierte que el tema sobre el que este Instituto se pronunciará será: </w:t>
      </w:r>
      <w:r>
        <w:rPr>
          <w:rFonts w:ascii="Palatino Linotype" w:eastAsia="Palatino Linotype" w:hAnsi="Palatino Linotype" w:cs="Palatino Linotype"/>
          <w:b/>
        </w:rPr>
        <w:t xml:space="preserve">verificar si la respuesta otorgada por el SUJETO OBLIGADO es adecuada y suficiente para satisfacer el derecho de acceso a la información pública </w:t>
      </w:r>
      <w:r>
        <w:rPr>
          <w:rFonts w:ascii="Palatino Linotype" w:eastAsia="Palatino Linotype" w:hAnsi="Palatino Linotype" w:cs="Palatino Linotype"/>
        </w:rPr>
        <w:t xml:space="preserve">de la </w:t>
      </w:r>
      <w:r>
        <w:rPr>
          <w:rFonts w:ascii="Palatino Linotype" w:eastAsia="Palatino Linotype" w:hAnsi="Palatino Linotype" w:cs="Palatino Linotype"/>
          <w:b/>
        </w:rPr>
        <w:t>RECURRENTE</w:t>
      </w:r>
      <w:r>
        <w:rPr>
          <w:rFonts w:ascii="Palatino Linotype" w:eastAsia="Palatino Linotype" w:hAnsi="Palatino Linotype" w:cs="Palatino Linotype"/>
        </w:rPr>
        <w:t>, o en su defecto, en caso de ser procedente, ordenar la entrega de información.</w:t>
      </w:r>
    </w:p>
    <w:p w:rsidR="003E74A5" w:rsidRDefault="00C66D23">
      <w:pPr>
        <w:pBdr>
          <w:top w:val="nil"/>
          <w:left w:val="nil"/>
          <w:bottom w:val="nil"/>
          <w:right w:val="nil"/>
          <w:between w:val="nil"/>
        </w:pBdr>
        <w:spacing w:after="240" w:line="360" w:lineRule="auto"/>
        <w:ind w:right="-150"/>
        <w:jc w:val="both"/>
        <w:rPr>
          <w:rFonts w:ascii="Palatino Linotype" w:eastAsia="Palatino Linotype" w:hAnsi="Palatino Linotype" w:cs="Palatino Linotype"/>
          <w:color w:val="000000"/>
        </w:rPr>
      </w:pPr>
      <w:r>
        <w:rPr>
          <w:rFonts w:ascii="Palatino Linotype" w:eastAsia="Palatino Linotype" w:hAnsi="Palatino Linotype" w:cs="Palatino Linotype"/>
          <w:b/>
        </w:rPr>
        <w:t xml:space="preserve">Cuarto. Estudio de fondo del asunto. </w:t>
      </w:r>
      <w:r>
        <w:rPr>
          <w:rFonts w:ascii="Palatino Linotype" w:eastAsia="Palatino Linotype" w:hAnsi="Palatino Linotype" w:cs="Palatino Linotype"/>
          <w:color w:val="000000"/>
        </w:rPr>
        <w:t>Del análisis de la solicitud de información pública que motivó el recurso de revisión que ahora se resuelve, se advierte que el particular requirió al Ayuntamiento de Huehuetoca la información siguiente:</w:t>
      </w:r>
    </w:p>
    <w:p w:rsidR="003E74A5" w:rsidRDefault="00C66D23">
      <w:pPr>
        <w:tabs>
          <w:tab w:val="left" w:pos="4667"/>
        </w:tabs>
        <w:ind w:left="567" w:right="567"/>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“CON FUNDAMENTO EN LOS ARTÍCULOS 1, 4, 5 SEGUNDO PÁRRAFO, 6, 12, 13, 15, 16, 17, 18, 23, 121, 122, 124 Y 125 DE LA LEY GENERAL DE TRANSPARENCIA Y ACCESO A LA INFORMACIÓN PÚBLICA; ARTÍCULOS 2 FRACCIÓN II, 4, 7, 11, 12, 15, 16, 17, 18, 19, 20, 21, 22, 23, FRACCIÓN IV Y XI, 24 FRACCIÓN IV, XI, XXII Y XXIII, 150, 152, 153, 155, 156, 160, 167 Y 173  DE LA LEY DE TRANSPARENCIA Y ACCESO A LA INFORMACIÓN PÚBLICA DEL ESTADO DE MÉXICO Y MUNICIPIOS; </w:t>
      </w:r>
      <w:r>
        <w:rPr>
          <w:rFonts w:ascii="Palatino Linotype" w:eastAsia="Palatino Linotype" w:hAnsi="Palatino Linotype" w:cs="Palatino Linotype"/>
          <w:i/>
          <w:sz w:val="22"/>
          <w:szCs w:val="22"/>
        </w:rPr>
        <w:lastRenderedPageBreak/>
        <w:t>ARTÍCULOS 1, 6, 7 Y 8 DE LA LEY GENERAL DE ARCHIVOS;  Y ARTÍCULO SEGUNDO DE LOS LINEAMIENTOS PARA LA ORGANIZACIÓN Y CONSERVACIÓN DE LOS ARCHIVOS ME PERMITO SOLICITAR, DE LA MANERA MÁS ATENTA LA SIGUIENTE INFORMACIÓN EN MI CORREO ELECTRÓNICO.</w:t>
      </w:r>
    </w:p>
    <w:p w:rsidR="003E74A5" w:rsidRDefault="003E74A5">
      <w:pPr>
        <w:tabs>
          <w:tab w:val="left" w:pos="4667"/>
        </w:tabs>
        <w:ind w:left="567" w:right="567"/>
        <w:jc w:val="both"/>
        <w:rPr>
          <w:rFonts w:ascii="Palatino Linotype" w:eastAsia="Palatino Linotype" w:hAnsi="Palatino Linotype" w:cs="Palatino Linotype"/>
          <w:i/>
          <w:sz w:val="22"/>
          <w:szCs w:val="22"/>
        </w:rPr>
      </w:pPr>
    </w:p>
    <w:p w:rsidR="003E74A5" w:rsidRDefault="00C66D23">
      <w:pPr>
        <w:tabs>
          <w:tab w:val="left" w:pos="4667"/>
        </w:tabs>
        <w:ind w:left="567" w:right="567"/>
        <w:jc w:val="both"/>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 xml:space="preserve">ÓRGANOS ARCHIVÍSTICOS </w:t>
      </w:r>
    </w:p>
    <w:p w:rsidR="003E74A5" w:rsidRDefault="00C66D23">
      <w:pPr>
        <w:tabs>
          <w:tab w:val="left" w:pos="4667"/>
        </w:tabs>
        <w:ind w:left="567" w:right="567"/>
        <w:jc w:val="both"/>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1. ÁREA COORDINADORA DE ARCHIVOS</w:t>
      </w:r>
    </w:p>
    <w:p w:rsidR="003E74A5" w:rsidRDefault="00C66D23">
      <w:pPr>
        <w:tabs>
          <w:tab w:val="left" w:pos="4667"/>
        </w:tabs>
        <w:ind w:left="567" w:right="567"/>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1.1 ¿CUENTAN ACTUALMENTE CON ÁREA COORDINADORA DE ARCHIVOS O SIMILAR TAL COMO LO ESTABLECEN LOS ARTÍCULOS 27 Y 28 DE LA LEY GENERAL DE ARCHIVOS Y EL ARTÍCULO NOVENO FRACCIÓN I INCISO a) DE LOS LINEAMIENTOS PARA LA ORGANIZACIÓN Y CONSERVACIÓN DE LOS ARCHIVOS?</w:t>
      </w:r>
    </w:p>
    <w:p w:rsidR="003E74A5" w:rsidRDefault="003E74A5">
      <w:pPr>
        <w:tabs>
          <w:tab w:val="left" w:pos="4667"/>
        </w:tabs>
        <w:ind w:left="567" w:right="567"/>
        <w:jc w:val="both"/>
        <w:rPr>
          <w:rFonts w:ascii="Palatino Linotype" w:eastAsia="Palatino Linotype" w:hAnsi="Palatino Linotype" w:cs="Palatino Linotype"/>
          <w:i/>
          <w:sz w:val="22"/>
          <w:szCs w:val="22"/>
        </w:rPr>
      </w:pPr>
    </w:p>
    <w:p w:rsidR="003E74A5" w:rsidRDefault="00C66D23">
      <w:pPr>
        <w:tabs>
          <w:tab w:val="left" w:pos="4667"/>
        </w:tabs>
        <w:ind w:left="567" w:right="567"/>
        <w:jc w:val="both"/>
        <w:rPr>
          <w:rFonts w:ascii="Palatino Linotype" w:eastAsia="Palatino Linotype" w:hAnsi="Palatino Linotype" w:cs="Palatino Linotype"/>
          <w:i/>
          <w:sz w:val="22"/>
          <w:szCs w:val="22"/>
          <w:u w:val="single"/>
        </w:rPr>
      </w:pPr>
      <w:r>
        <w:rPr>
          <w:rFonts w:ascii="Palatino Linotype" w:eastAsia="Palatino Linotype" w:hAnsi="Palatino Linotype" w:cs="Palatino Linotype"/>
          <w:i/>
          <w:sz w:val="22"/>
          <w:szCs w:val="22"/>
          <w:u w:val="single"/>
        </w:rPr>
        <w:t xml:space="preserve">EN CASO AFIRMATIVO: </w:t>
      </w:r>
    </w:p>
    <w:p w:rsidR="003E74A5" w:rsidRDefault="00C66D23">
      <w:pPr>
        <w:tabs>
          <w:tab w:val="left" w:pos="4667"/>
        </w:tabs>
        <w:ind w:left="567" w:right="567"/>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1.2 ¿A PARTIR DE QUE AÑO CUENTAN CON ÁREA COORDINADORA DE ARCHIVOS O SIMILAR?</w:t>
      </w:r>
    </w:p>
    <w:p w:rsidR="003E74A5" w:rsidRDefault="00C66D23">
      <w:pPr>
        <w:tabs>
          <w:tab w:val="left" w:pos="4667"/>
        </w:tabs>
        <w:ind w:left="567" w:right="567"/>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 1.3 ¿QUIEN ES EL TITULAR DEL ÁREA COORDINADORA DE ARCHIVOS?</w:t>
      </w:r>
    </w:p>
    <w:p w:rsidR="003E74A5" w:rsidRDefault="00C66D23">
      <w:pPr>
        <w:tabs>
          <w:tab w:val="left" w:pos="4667"/>
        </w:tabs>
        <w:ind w:left="567" w:right="567"/>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1.4 ¿QUE NIVEL JERÁRQUICO TIENE EL TITULAR DEL ÁREA COORDINADORA DE ARCHIVOS?</w:t>
      </w:r>
    </w:p>
    <w:p w:rsidR="003E74A5" w:rsidRDefault="00C66D23">
      <w:pPr>
        <w:tabs>
          <w:tab w:val="left" w:pos="4667"/>
        </w:tabs>
        <w:ind w:left="567" w:right="567"/>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SOLICITO, DE LA MANERA MÁS ATENTA, LA SIGUIENTE DOCUMENTACIÓN EN FORMATO PDF: </w:t>
      </w:r>
    </w:p>
    <w:p w:rsidR="003E74A5" w:rsidRDefault="00C66D23">
      <w:pPr>
        <w:tabs>
          <w:tab w:val="left" w:pos="4667"/>
        </w:tabs>
        <w:ind w:left="567" w:right="567"/>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1.5 EL NOMBRAMIENTO DEL TITULAR DEL ÁREA COORDINADORA DE ARCHIVOS O EQUIVALENTE EN LA ESTRUCTURA JERÁRQUICA.</w:t>
      </w:r>
    </w:p>
    <w:p w:rsidR="003E74A5" w:rsidRDefault="003E74A5">
      <w:pPr>
        <w:tabs>
          <w:tab w:val="left" w:pos="4667"/>
        </w:tabs>
        <w:ind w:left="567" w:right="567"/>
        <w:jc w:val="both"/>
        <w:rPr>
          <w:rFonts w:ascii="Palatino Linotype" w:eastAsia="Palatino Linotype" w:hAnsi="Palatino Linotype" w:cs="Palatino Linotype"/>
          <w:i/>
          <w:sz w:val="22"/>
          <w:szCs w:val="22"/>
        </w:rPr>
      </w:pPr>
    </w:p>
    <w:p w:rsidR="003E74A5" w:rsidRDefault="00C66D23">
      <w:pPr>
        <w:tabs>
          <w:tab w:val="left" w:pos="4667"/>
        </w:tabs>
        <w:ind w:left="567" w:right="567"/>
        <w:jc w:val="both"/>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2. SISTEMA INSTITUCIONAL DE ARCHIVOS</w:t>
      </w:r>
    </w:p>
    <w:p w:rsidR="003E74A5" w:rsidRDefault="00C66D23">
      <w:pPr>
        <w:tabs>
          <w:tab w:val="left" w:pos="4667"/>
        </w:tabs>
        <w:ind w:left="567" w:right="567"/>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2.1 ¿CUENTAN ACTUALMENTE CON SISTEMA INSTITUCIONAL DE ARCHIVOS COMO LO ESTABLECEN LOS ARTÍCULOS 20, 21 Y 22 DE LA LEY GENERAL DE ARCHIVOS Y LOS ARTÍCULOS SÉPTIMO, OCTAVO, NOVENO, DÉCIMO, DÉCIMO PRIMERO Y DÉCIMO SEGUNDO DE LOS LINEAMIENTOS PARA LA ORGANIZACIÓN Y CONSERVACIÓN DE LOS ARCHIVOS?</w:t>
      </w:r>
    </w:p>
    <w:p w:rsidR="003E74A5" w:rsidRDefault="003E74A5">
      <w:pPr>
        <w:tabs>
          <w:tab w:val="left" w:pos="4667"/>
        </w:tabs>
        <w:ind w:left="567" w:right="567"/>
        <w:jc w:val="both"/>
        <w:rPr>
          <w:rFonts w:ascii="Palatino Linotype" w:eastAsia="Palatino Linotype" w:hAnsi="Palatino Linotype" w:cs="Palatino Linotype"/>
          <w:i/>
          <w:sz w:val="22"/>
          <w:szCs w:val="22"/>
        </w:rPr>
      </w:pPr>
    </w:p>
    <w:p w:rsidR="003E74A5" w:rsidRDefault="00C66D23">
      <w:pPr>
        <w:tabs>
          <w:tab w:val="left" w:pos="4667"/>
        </w:tabs>
        <w:ind w:left="567" w:right="567"/>
        <w:jc w:val="both"/>
        <w:rPr>
          <w:rFonts w:ascii="Palatino Linotype" w:eastAsia="Palatino Linotype" w:hAnsi="Palatino Linotype" w:cs="Palatino Linotype"/>
          <w:i/>
          <w:sz w:val="22"/>
          <w:szCs w:val="22"/>
          <w:u w:val="single"/>
        </w:rPr>
      </w:pPr>
      <w:r>
        <w:rPr>
          <w:rFonts w:ascii="Palatino Linotype" w:eastAsia="Palatino Linotype" w:hAnsi="Palatino Linotype" w:cs="Palatino Linotype"/>
          <w:i/>
          <w:sz w:val="22"/>
          <w:szCs w:val="22"/>
          <w:u w:val="single"/>
        </w:rPr>
        <w:t>EN CASO AFIRMATIVO:</w:t>
      </w:r>
    </w:p>
    <w:p w:rsidR="003E74A5" w:rsidRDefault="00C66D23">
      <w:pPr>
        <w:tabs>
          <w:tab w:val="left" w:pos="4667"/>
        </w:tabs>
        <w:ind w:left="567" w:right="567"/>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2.2 ¿A PARTIR DE QUE AÑO CUENTAN CON SISTEMA INSTITUCIONAL DE ARCHIVOS? </w:t>
      </w:r>
    </w:p>
    <w:p w:rsidR="003E74A5" w:rsidRDefault="00C66D23">
      <w:pPr>
        <w:tabs>
          <w:tab w:val="left" w:pos="4667"/>
        </w:tabs>
        <w:ind w:left="567" w:right="567"/>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2.3 ¿QUIENES SON LOS INTEGRANTES DEL SISTEMA INSTITUCIONAL DE ARCHIVOS? </w:t>
      </w:r>
    </w:p>
    <w:p w:rsidR="003E74A5" w:rsidRDefault="00C66D23">
      <w:pPr>
        <w:tabs>
          <w:tab w:val="left" w:pos="4667"/>
        </w:tabs>
        <w:ind w:left="567" w:right="567"/>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SOLICITO, DE LA MANERA MÁS ATENTA, LA SIGUIENTE DOCUMENTACIÓN EN FORMATO PDF:</w:t>
      </w:r>
    </w:p>
    <w:p w:rsidR="003E74A5" w:rsidRDefault="00C66D23">
      <w:pPr>
        <w:tabs>
          <w:tab w:val="left" w:pos="4667"/>
        </w:tabs>
        <w:ind w:left="567" w:right="567"/>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2.4 LAS ACTAS DE INSTALACIÓN DEL SISTEMA INSTITUCIONAL DE ARCHIVOS DE LOS AÑOS 2019, 2020 Y 2021.</w:t>
      </w:r>
    </w:p>
    <w:p w:rsidR="003E74A5" w:rsidRDefault="003E74A5">
      <w:pPr>
        <w:tabs>
          <w:tab w:val="left" w:pos="4667"/>
        </w:tabs>
        <w:ind w:left="567" w:right="567"/>
        <w:jc w:val="both"/>
        <w:rPr>
          <w:rFonts w:ascii="Palatino Linotype" w:eastAsia="Palatino Linotype" w:hAnsi="Palatino Linotype" w:cs="Palatino Linotype"/>
          <w:i/>
          <w:sz w:val="22"/>
          <w:szCs w:val="22"/>
        </w:rPr>
      </w:pPr>
    </w:p>
    <w:p w:rsidR="003E74A5" w:rsidRDefault="00C66D23">
      <w:pPr>
        <w:tabs>
          <w:tab w:val="left" w:pos="4667"/>
        </w:tabs>
        <w:ind w:left="567" w:right="567"/>
        <w:jc w:val="both"/>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3. GRUPO INTERDISCIPLINARIO</w:t>
      </w:r>
    </w:p>
    <w:p w:rsidR="003E74A5" w:rsidRDefault="00C66D23">
      <w:pPr>
        <w:tabs>
          <w:tab w:val="left" w:pos="4667"/>
        </w:tabs>
        <w:ind w:left="567" w:right="567"/>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3.1 ¿CUENTAN ACTUALMENTE CON GRUPO INTERDISCIPLINARIO COMO LO ESTABLECEN LOS ARTÍCULOS 50, 52, DE LA LEY GENERAL DE ARCHIVOS Y LOS ARTÍCULOS SEXTO FRACCIÓN IV Y SEPTIMO TRANSITORIO DE LOS LINEAMIENTOS PARA LA ORGANIZACIÓN Y CONSERVACIÓN DE ARCHIVOS? </w:t>
      </w:r>
    </w:p>
    <w:p w:rsidR="003E74A5" w:rsidRDefault="003E74A5">
      <w:pPr>
        <w:tabs>
          <w:tab w:val="left" w:pos="4667"/>
        </w:tabs>
        <w:ind w:left="567" w:right="567"/>
        <w:jc w:val="both"/>
        <w:rPr>
          <w:rFonts w:ascii="Palatino Linotype" w:eastAsia="Palatino Linotype" w:hAnsi="Palatino Linotype" w:cs="Palatino Linotype"/>
          <w:i/>
          <w:sz w:val="22"/>
          <w:szCs w:val="22"/>
          <w:u w:val="single"/>
        </w:rPr>
      </w:pPr>
    </w:p>
    <w:p w:rsidR="003E74A5" w:rsidRDefault="00C66D23">
      <w:pPr>
        <w:tabs>
          <w:tab w:val="left" w:pos="4667"/>
        </w:tabs>
        <w:ind w:left="567" w:right="567"/>
        <w:jc w:val="both"/>
        <w:rPr>
          <w:rFonts w:ascii="Palatino Linotype" w:eastAsia="Palatino Linotype" w:hAnsi="Palatino Linotype" w:cs="Palatino Linotype"/>
          <w:i/>
          <w:sz w:val="22"/>
          <w:szCs w:val="22"/>
          <w:u w:val="single"/>
        </w:rPr>
      </w:pPr>
      <w:r>
        <w:rPr>
          <w:rFonts w:ascii="Palatino Linotype" w:eastAsia="Palatino Linotype" w:hAnsi="Palatino Linotype" w:cs="Palatino Linotype"/>
          <w:i/>
          <w:sz w:val="22"/>
          <w:szCs w:val="22"/>
          <w:u w:val="single"/>
        </w:rPr>
        <w:t xml:space="preserve">EN CASO AFIRMATIVO: </w:t>
      </w:r>
    </w:p>
    <w:p w:rsidR="003E74A5" w:rsidRDefault="00C66D23">
      <w:pPr>
        <w:tabs>
          <w:tab w:val="left" w:pos="4667"/>
        </w:tabs>
        <w:ind w:left="567" w:right="567"/>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3.2 ¿A PARTIR DE QUE AÑO CUENTAN CON GRUPO INTERDISCIPLINARIO?</w:t>
      </w:r>
    </w:p>
    <w:p w:rsidR="003E74A5" w:rsidRDefault="00C66D23">
      <w:pPr>
        <w:tabs>
          <w:tab w:val="left" w:pos="4667"/>
        </w:tabs>
        <w:ind w:left="567" w:right="567"/>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 3.3 ¿QUIENES SON LOS INTEGRANTES DEL GRUPO INTERDISCIPLINARIO? </w:t>
      </w:r>
    </w:p>
    <w:p w:rsidR="003E74A5" w:rsidRDefault="00C66D23">
      <w:pPr>
        <w:tabs>
          <w:tab w:val="left" w:pos="4667"/>
        </w:tabs>
        <w:ind w:left="567" w:right="567"/>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SOLICITO, DE LA MANERA MÁS ATENTA, LA SIGUIENTE DOCUMENTACIÓN EN FORMATO PDF: </w:t>
      </w:r>
    </w:p>
    <w:p w:rsidR="003E74A5" w:rsidRDefault="00C66D23">
      <w:pPr>
        <w:tabs>
          <w:tab w:val="left" w:pos="4667"/>
        </w:tabs>
        <w:ind w:left="567" w:right="567"/>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3.4 LAS ACTAS DE INSTALACIÓN DEL GRUPO INTERDISCIPLINARIO DE LOS AÑOS 2019, 2020 Y 2021.</w:t>
      </w:r>
    </w:p>
    <w:p w:rsidR="003E74A5" w:rsidRDefault="00C66D23">
      <w:pPr>
        <w:tabs>
          <w:tab w:val="left" w:pos="4667"/>
        </w:tabs>
        <w:ind w:left="567" w:right="567"/>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 </w:t>
      </w:r>
    </w:p>
    <w:p w:rsidR="003E74A5" w:rsidRDefault="00C66D23">
      <w:pPr>
        <w:tabs>
          <w:tab w:val="left" w:pos="4667"/>
        </w:tabs>
        <w:ind w:left="567" w:right="567"/>
        <w:jc w:val="both"/>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4. SISTEMA DE ADMINISTRACIÓN DE ARCHIVOS Y GESTIÓN DOCUMENTAL</w:t>
      </w:r>
    </w:p>
    <w:p w:rsidR="003E74A5" w:rsidRDefault="00C66D23">
      <w:pPr>
        <w:tabs>
          <w:tab w:val="left" w:pos="4667"/>
        </w:tabs>
        <w:ind w:left="567" w:right="567"/>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4.1 ¿CUENTAN ACTUALMENTE CON SISTEMA DE ADMINISTRACIÓN DE ARCHIVOS Y GESTIÓN DOCUMENTAL COMO LO ESTABLECE EL TRANSITORIO TERCERO Y ANEXO 1 DE LOS LINEAMIENTOS PARA LA ORGANIZACIÓN Y CONSERVACIÓN DE ARCHIVOS? </w:t>
      </w:r>
    </w:p>
    <w:p w:rsidR="003E74A5" w:rsidRDefault="00C66D23">
      <w:pPr>
        <w:tabs>
          <w:tab w:val="left" w:pos="4667"/>
        </w:tabs>
        <w:ind w:left="567" w:right="567"/>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EN CASO AFIRMATIVO: </w:t>
      </w:r>
    </w:p>
    <w:p w:rsidR="003E74A5" w:rsidRDefault="00C66D23">
      <w:pPr>
        <w:tabs>
          <w:tab w:val="left" w:pos="4667"/>
        </w:tabs>
        <w:ind w:left="567" w:right="567"/>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4.2 ¿DESDE QUE AÑO CUENTAN CON SISTEMA DE ADMINISTRACIÓN DE ARCHIVOS Y GESTIÓN DOCUMENTAL?</w:t>
      </w:r>
    </w:p>
    <w:p w:rsidR="003E74A5" w:rsidRDefault="00C66D23">
      <w:pPr>
        <w:tabs>
          <w:tab w:val="left" w:pos="4667"/>
        </w:tabs>
        <w:ind w:left="567" w:right="567"/>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 </w:t>
      </w:r>
    </w:p>
    <w:p w:rsidR="003E74A5" w:rsidRDefault="00C66D23">
      <w:pPr>
        <w:tabs>
          <w:tab w:val="left" w:pos="4667"/>
        </w:tabs>
        <w:ind w:left="567" w:right="567"/>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4.3 ¿QUE ES LO QUE ATIENDE EL SISTEMA DE ADMINISTRACIÓN DE ARCHIVOS Y GESTIÓN DOCUMENTAL? </w:t>
      </w:r>
    </w:p>
    <w:p w:rsidR="003E74A5" w:rsidRDefault="00C66D23">
      <w:pPr>
        <w:tabs>
          <w:tab w:val="left" w:pos="4667"/>
        </w:tabs>
        <w:ind w:left="567" w:right="567"/>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SOLICITO, DE LA MANERA MÁS ATENTA, LA SIGUIENTE DOCUMENTACIÓN EN FORMATO PDF: </w:t>
      </w:r>
    </w:p>
    <w:p w:rsidR="003E74A5" w:rsidRDefault="00C66D23">
      <w:pPr>
        <w:tabs>
          <w:tab w:val="left" w:pos="4667"/>
        </w:tabs>
        <w:ind w:left="567" w:right="567"/>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4.4 EL PERFIL DE METADATOS MÍNIMOS DEL SISTEMA DE ADMINISTRACIÓN DE ARCHIVOS Y GESTIÓN</w:t>
      </w:r>
    </w:p>
    <w:p w:rsidR="003E74A5" w:rsidRDefault="00C66D23">
      <w:pPr>
        <w:tabs>
          <w:tab w:val="left" w:pos="4667"/>
        </w:tabs>
        <w:ind w:left="567" w:right="567"/>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DOCUMENTAL INHERENTES AL SISTEMA Y AL DOCUMENTO DE ARCHIVO.</w:t>
      </w:r>
    </w:p>
    <w:p w:rsidR="003E74A5" w:rsidRDefault="00C66D23">
      <w:pPr>
        <w:tabs>
          <w:tab w:val="left" w:pos="4667"/>
        </w:tabs>
        <w:ind w:left="567" w:right="567"/>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 </w:t>
      </w:r>
    </w:p>
    <w:p w:rsidR="003E74A5" w:rsidRDefault="00C66D23">
      <w:pPr>
        <w:tabs>
          <w:tab w:val="left" w:pos="4667"/>
        </w:tabs>
        <w:ind w:left="567" w:right="567"/>
        <w:jc w:val="both"/>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5. COMITÉ DE TRANSPARENCIA</w:t>
      </w:r>
    </w:p>
    <w:p w:rsidR="003E74A5" w:rsidRDefault="00C66D23">
      <w:pPr>
        <w:tabs>
          <w:tab w:val="left" w:pos="4667"/>
        </w:tabs>
        <w:ind w:left="567" w:right="567"/>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5.1 ¿CUENTAN ACTUALMENTE CON COMITÉ DE TRANSPARENCIA COMO LO ESTABLECE EL ARTÍCULO NOVENO FRACCIÓN I INCISO b) DE LOS LINEAMIENTOS PARA LA ORGANIZACIÓN Y CONSERVACIÓN DE ARCHIVOS? </w:t>
      </w:r>
    </w:p>
    <w:p w:rsidR="003E74A5" w:rsidRDefault="003E74A5">
      <w:pPr>
        <w:tabs>
          <w:tab w:val="left" w:pos="4667"/>
        </w:tabs>
        <w:ind w:left="567" w:right="567"/>
        <w:jc w:val="both"/>
        <w:rPr>
          <w:rFonts w:ascii="Palatino Linotype" w:eastAsia="Palatino Linotype" w:hAnsi="Palatino Linotype" w:cs="Palatino Linotype"/>
          <w:i/>
          <w:sz w:val="22"/>
          <w:szCs w:val="22"/>
        </w:rPr>
      </w:pPr>
    </w:p>
    <w:p w:rsidR="003E74A5" w:rsidRDefault="00C66D23">
      <w:pPr>
        <w:tabs>
          <w:tab w:val="left" w:pos="4667"/>
        </w:tabs>
        <w:ind w:left="567" w:right="567"/>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EN CASO AFIRMATIVO: </w:t>
      </w:r>
    </w:p>
    <w:p w:rsidR="003E74A5" w:rsidRDefault="00C66D23">
      <w:pPr>
        <w:tabs>
          <w:tab w:val="left" w:pos="4667"/>
        </w:tabs>
        <w:ind w:left="567" w:right="567"/>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5.2 ¿QUIENES INTEGRAN EL COMITÉ DE TRANSPARENCIA?</w:t>
      </w:r>
    </w:p>
    <w:p w:rsidR="003E74A5" w:rsidRDefault="00C66D23">
      <w:pPr>
        <w:tabs>
          <w:tab w:val="left" w:pos="4667"/>
        </w:tabs>
        <w:ind w:left="567" w:right="567"/>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lastRenderedPageBreak/>
        <w:t xml:space="preserve"> 5.3 ¿QUE POLÍTICAS, MANUALES E INSTRUMENTOS DE CONTROL ARCHIVÍSTICO A APROBADO EL COMITÉ DE TRANSPARENCIA EN LOS AÑOS 2019, 2020 Y 2021 COMO LO ESTABLECE EL ARTÍCULO DÉCIMO FRACCIÓN II INCISOS a) Y e) DE LOS LINEAMIENTOS PARA LA ORGANIZACIÓN Y CONSERVACIÓN DE ARCHIVOS?</w:t>
      </w:r>
    </w:p>
    <w:p w:rsidR="003E74A5" w:rsidRDefault="00C66D23">
      <w:pPr>
        <w:tabs>
          <w:tab w:val="left" w:pos="4667"/>
        </w:tabs>
        <w:ind w:left="567" w:right="567"/>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SOLICITO, DE LA MANERA MÁS ATENTA, LA SIGUIENTE DOCUMENTACIÓN EN FORMATO PDF: </w:t>
      </w:r>
    </w:p>
    <w:p w:rsidR="003E74A5" w:rsidRDefault="00C66D23">
      <w:pPr>
        <w:tabs>
          <w:tab w:val="left" w:pos="4667"/>
        </w:tabs>
        <w:ind w:left="567" w:right="567"/>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5.4 LAS ACTAS DEL COMITÉ DE TRANSPARENCIA DE LOS AÑOS 2019, 2020 Y 2021 DONDE SE APROBÓ CUALQUIER POLÍTICA, MANUAL Y/O INSTRUMENTO DE CONTROL ARCHIVÍSTICO. </w:t>
      </w:r>
    </w:p>
    <w:p w:rsidR="003E74A5" w:rsidRDefault="00C66D23">
      <w:pPr>
        <w:tabs>
          <w:tab w:val="left" w:pos="4667"/>
        </w:tabs>
        <w:ind w:left="567" w:right="567"/>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 </w:t>
      </w:r>
    </w:p>
    <w:p w:rsidR="003E74A5" w:rsidRDefault="00C66D23">
      <w:pPr>
        <w:tabs>
          <w:tab w:val="left" w:pos="4667"/>
        </w:tabs>
        <w:ind w:left="567" w:right="567"/>
        <w:jc w:val="both"/>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 xml:space="preserve">INSTRUMENTOS DE CONTROL Y CONSULTA </w:t>
      </w:r>
    </w:p>
    <w:p w:rsidR="003E74A5" w:rsidRDefault="00C66D23">
      <w:pPr>
        <w:tabs>
          <w:tab w:val="left" w:pos="4667"/>
        </w:tabs>
        <w:ind w:left="567" w:right="567"/>
        <w:jc w:val="both"/>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6. CUADRO GENERAL DE CLASIFICACIÓN ARCHIVÍSTICA</w:t>
      </w:r>
    </w:p>
    <w:p w:rsidR="003E74A5" w:rsidRDefault="00C66D23">
      <w:pPr>
        <w:tabs>
          <w:tab w:val="left" w:pos="4667"/>
        </w:tabs>
        <w:ind w:left="567" w:right="567"/>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6.1 ¿CUENTAN ACTUALMENTE CON CUADRO GENERAL DE CLASIFICACIÓN ARCHIVÍSTICA TAL COMO LO ESTABLECE EL ARTÍCULO 13 FRACCIÓN I DE LA LEY GENERAL DE ARCHIVOS Y LOS ARTÍCULOS SEXTO FRACCIÓN V Y DÉCIMO TERCERO FRACCIÓN I DE LOS LINEAMIENTOS PARA LA ORGANIZACIÓN Y CONSERVACIÓN DE LOS ARCHIVOS? </w:t>
      </w:r>
    </w:p>
    <w:p w:rsidR="003E74A5" w:rsidRDefault="003E74A5">
      <w:pPr>
        <w:tabs>
          <w:tab w:val="left" w:pos="4667"/>
        </w:tabs>
        <w:ind w:left="567" w:right="567"/>
        <w:jc w:val="both"/>
        <w:rPr>
          <w:rFonts w:ascii="Palatino Linotype" w:eastAsia="Palatino Linotype" w:hAnsi="Palatino Linotype" w:cs="Palatino Linotype"/>
          <w:i/>
          <w:sz w:val="22"/>
          <w:szCs w:val="22"/>
        </w:rPr>
      </w:pPr>
    </w:p>
    <w:p w:rsidR="003E74A5" w:rsidRDefault="00C66D23">
      <w:pPr>
        <w:tabs>
          <w:tab w:val="left" w:pos="4667"/>
        </w:tabs>
        <w:ind w:left="567" w:right="567"/>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EN CASO AFIRMATIVO: </w:t>
      </w:r>
    </w:p>
    <w:p w:rsidR="003E74A5" w:rsidRDefault="00C66D23">
      <w:pPr>
        <w:tabs>
          <w:tab w:val="left" w:pos="4667"/>
        </w:tabs>
        <w:ind w:left="567" w:right="567"/>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6.2 ¿A PARTIR DE QUE AÑO CUENTAN CON CUADRO GENERAL DE CLASIFICACIÓN   ARCHIVÍSTICA? </w:t>
      </w:r>
    </w:p>
    <w:p w:rsidR="003E74A5" w:rsidRDefault="00C66D23">
      <w:pPr>
        <w:tabs>
          <w:tab w:val="left" w:pos="4667"/>
        </w:tabs>
        <w:ind w:left="567" w:right="567"/>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6.3 ¿SU CUADRO DE CLASIFICACIÓN ARCHIVÍSTICA ESTA ESTRUCTURADO DE    FORMA JERÁRQUICA, POR FUNCIONES O POR ASUNTO? </w:t>
      </w:r>
    </w:p>
    <w:p w:rsidR="003E74A5" w:rsidRDefault="00C66D23">
      <w:pPr>
        <w:tabs>
          <w:tab w:val="left" w:pos="4667"/>
        </w:tabs>
        <w:ind w:left="567" w:right="567"/>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6.3 ¿CUAL FUE LA METODOLOGÍA QUE SE UTILIZÓ PARA ESTRUCTURAR EL CUADRO GENERAL DE CLASIFICACIÓN ARCHIVÍSTICA?</w:t>
      </w:r>
    </w:p>
    <w:p w:rsidR="003E74A5" w:rsidRDefault="00C66D23">
      <w:pPr>
        <w:tabs>
          <w:tab w:val="left" w:pos="4667"/>
        </w:tabs>
        <w:ind w:left="567" w:right="567"/>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 6.4 ¿LOS EXPEDIENTES QUE OBRAN EN SUS ARCHIVOS DE TRÁMITE YA ESTÁN CLASIFICADOS DE ACUERDO A SU CUADRO GENERAL DE CLASIFICACIÓN ARCHIVÍSTICA? </w:t>
      </w:r>
    </w:p>
    <w:p w:rsidR="003E74A5" w:rsidRDefault="003E74A5">
      <w:pPr>
        <w:tabs>
          <w:tab w:val="left" w:pos="4667"/>
        </w:tabs>
        <w:ind w:left="567" w:right="567"/>
        <w:jc w:val="both"/>
        <w:rPr>
          <w:rFonts w:ascii="Palatino Linotype" w:eastAsia="Palatino Linotype" w:hAnsi="Palatino Linotype" w:cs="Palatino Linotype"/>
          <w:i/>
          <w:sz w:val="22"/>
          <w:szCs w:val="22"/>
        </w:rPr>
      </w:pPr>
    </w:p>
    <w:p w:rsidR="003E74A5" w:rsidRDefault="00C66D23">
      <w:pPr>
        <w:tabs>
          <w:tab w:val="left" w:pos="4667"/>
        </w:tabs>
        <w:ind w:left="567" w:right="567"/>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SOLICITO, DE LA MANERA MÁS ATENTA, LA SIGUIENTE DOCUMENTACIÓN EN FORMATO PDF:</w:t>
      </w:r>
    </w:p>
    <w:p w:rsidR="003E74A5" w:rsidRDefault="00C66D23">
      <w:pPr>
        <w:tabs>
          <w:tab w:val="left" w:pos="4667"/>
        </w:tabs>
        <w:ind w:left="567" w:right="567"/>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6.5 EL CUADRO GENERAL DE CLASIFICACIÓN ARCHIVÍSTICA. </w:t>
      </w:r>
    </w:p>
    <w:p w:rsidR="003E74A5" w:rsidRDefault="00C66D23">
      <w:pPr>
        <w:tabs>
          <w:tab w:val="left" w:pos="4667"/>
        </w:tabs>
        <w:ind w:left="567" w:right="567"/>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6.6 EL ACTA DEL COMITÉ DE TRANSPARENCIA MEDIANTE LA CUAL SE APROBÓ EL CUADRO DE CLASIFICACIÓN ARCHIVÍSTICA TAL COMO LO ESTABLECE EL ARTÍCULO DÉCIMO FRACCIÓN II INCISO a) DE LOS LINEAMIENTOS PARA LA ORGANIZACIÓN Y CONSERVACIÓN DE LOS ARCHIVOS. </w:t>
      </w:r>
    </w:p>
    <w:p w:rsidR="003E74A5" w:rsidRDefault="003E74A5">
      <w:pPr>
        <w:tabs>
          <w:tab w:val="left" w:pos="4667"/>
        </w:tabs>
        <w:ind w:left="567" w:right="567"/>
        <w:jc w:val="both"/>
        <w:rPr>
          <w:rFonts w:ascii="Palatino Linotype" w:eastAsia="Palatino Linotype" w:hAnsi="Palatino Linotype" w:cs="Palatino Linotype"/>
          <w:i/>
          <w:sz w:val="22"/>
          <w:szCs w:val="22"/>
        </w:rPr>
      </w:pPr>
    </w:p>
    <w:p w:rsidR="003E74A5" w:rsidRDefault="00C66D23">
      <w:pPr>
        <w:tabs>
          <w:tab w:val="left" w:pos="4667"/>
        </w:tabs>
        <w:ind w:left="567" w:right="567"/>
        <w:jc w:val="both"/>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7. CATÁLOGO DE DISPOSICIÓN DOCUMENTAL</w:t>
      </w:r>
    </w:p>
    <w:p w:rsidR="003E74A5" w:rsidRDefault="00C66D23">
      <w:pPr>
        <w:tabs>
          <w:tab w:val="left" w:pos="4667"/>
        </w:tabs>
        <w:ind w:left="567" w:right="567"/>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lastRenderedPageBreak/>
        <w:t xml:space="preserve">7.1 ¿CUENTAN ACTUALMENTE CON CATÁLOGO DE DISPOSICIÓN DOCUMENTAL COMO LO ESTABLECE EL ARTÍCULO 13 FRACCIÓN II DE LA LEY GENERAL DE ARCHIVOS Y DÉCIMO TERCERO FRACCIÓN II DE LOS LINEAMIENTOS PARA LA ORGANIZACIÓN Y CONSERVACIÓN DE LOS ARCHIVOS? </w:t>
      </w:r>
    </w:p>
    <w:p w:rsidR="003E74A5" w:rsidRDefault="003E74A5">
      <w:pPr>
        <w:tabs>
          <w:tab w:val="left" w:pos="4667"/>
        </w:tabs>
        <w:ind w:left="567" w:right="567"/>
        <w:jc w:val="both"/>
        <w:rPr>
          <w:rFonts w:ascii="Palatino Linotype" w:eastAsia="Palatino Linotype" w:hAnsi="Palatino Linotype" w:cs="Palatino Linotype"/>
          <w:i/>
          <w:sz w:val="22"/>
          <w:szCs w:val="22"/>
        </w:rPr>
      </w:pPr>
    </w:p>
    <w:p w:rsidR="003E74A5" w:rsidRDefault="00C66D23">
      <w:pPr>
        <w:tabs>
          <w:tab w:val="left" w:pos="4667"/>
        </w:tabs>
        <w:ind w:left="567" w:right="567"/>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EN CASO AFIRMATIVO: </w:t>
      </w:r>
    </w:p>
    <w:p w:rsidR="003E74A5" w:rsidRDefault="00C66D23">
      <w:pPr>
        <w:tabs>
          <w:tab w:val="left" w:pos="4667"/>
        </w:tabs>
        <w:ind w:left="567" w:right="567"/>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7.2 ¿A PARTIR DE QUE AÑO CUENTAN CON CATÁLOGO DE DISPOSICIÓN DOCUMENTAL?</w:t>
      </w:r>
    </w:p>
    <w:p w:rsidR="003E74A5" w:rsidRDefault="00C66D23">
      <w:pPr>
        <w:tabs>
          <w:tab w:val="left" w:pos="4667"/>
        </w:tabs>
        <w:ind w:left="567" w:right="567"/>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 7.3 ¿EL CATÁLOGO DE DISPOSICIÓN DOCUMENTAL QUE UTILIZAN ES PROPIO?</w:t>
      </w:r>
    </w:p>
    <w:p w:rsidR="003E74A5" w:rsidRDefault="003E74A5">
      <w:pPr>
        <w:tabs>
          <w:tab w:val="left" w:pos="4667"/>
        </w:tabs>
        <w:ind w:left="567" w:right="567"/>
        <w:jc w:val="both"/>
        <w:rPr>
          <w:rFonts w:ascii="Palatino Linotype" w:eastAsia="Palatino Linotype" w:hAnsi="Palatino Linotype" w:cs="Palatino Linotype"/>
          <w:i/>
          <w:sz w:val="22"/>
          <w:szCs w:val="22"/>
        </w:rPr>
      </w:pPr>
    </w:p>
    <w:p w:rsidR="003E74A5" w:rsidRDefault="00C66D23">
      <w:pPr>
        <w:tabs>
          <w:tab w:val="left" w:pos="4667"/>
        </w:tabs>
        <w:ind w:left="567" w:right="567"/>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EN CASO AFIRMATIVO: </w:t>
      </w:r>
    </w:p>
    <w:p w:rsidR="003E74A5" w:rsidRDefault="00C66D23">
      <w:pPr>
        <w:tabs>
          <w:tab w:val="left" w:pos="4667"/>
        </w:tabs>
        <w:ind w:left="567" w:right="567"/>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7.4 ¿CUÁL FUE LA METODOLOGÍA QUE SE UTILIZÓ PARA ESTRUCTURAR EL CATÁLOGO DE DISPOSICIÓNDOCUMENTAL? </w:t>
      </w:r>
    </w:p>
    <w:p w:rsidR="003E74A5" w:rsidRDefault="00C66D23">
      <w:pPr>
        <w:tabs>
          <w:tab w:val="left" w:pos="4667"/>
        </w:tabs>
        <w:ind w:left="567" w:right="567"/>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7.5 ¿QUIÉN APROBÓ LA UTLIZACIÓN DE SU CATÁLOGO DE DISPOSICIÓN DOCUMENTAL? </w:t>
      </w:r>
    </w:p>
    <w:p w:rsidR="003E74A5" w:rsidRDefault="003E74A5">
      <w:pPr>
        <w:tabs>
          <w:tab w:val="left" w:pos="4667"/>
        </w:tabs>
        <w:ind w:left="567" w:right="567"/>
        <w:jc w:val="both"/>
        <w:rPr>
          <w:rFonts w:ascii="Palatino Linotype" w:eastAsia="Palatino Linotype" w:hAnsi="Palatino Linotype" w:cs="Palatino Linotype"/>
          <w:i/>
          <w:sz w:val="22"/>
          <w:szCs w:val="22"/>
        </w:rPr>
      </w:pPr>
    </w:p>
    <w:p w:rsidR="003E74A5" w:rsidRDefault="00C66D23">
      <w:pPr>
        <w:tabs>
          <w:tab w:val="left" w:pos="4667"/>
        </w:tabs>
        <w:ind w:left="567" w:right="567"/>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SOLICITO, DE LA MANERA MÁS ATENTA, LA SIGUIENTE DOCUMENTACIÓN EN FORMATO PDF:</w:t>
      </w:r>
    </w:p>
    <w:p w:rsidR="003E74A5" w:rsidRDefault="00C66D23">
      <w:pPr>
        <w:tabs>
          <w:tab w:val="left" w:pos="4667"/>
        </w:tabs>
        <w:ind w:left="567" w:right="567"/>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7.6 EL CATÁLOGO DE DISPOSICIÓN DOCUMENTAL. </w:t>
      </w:r>
    </w:p>
    <w:p w:rsidR="003E74A5" w:rsidRDefault="00C66D23">
      <w:pPr>
        <w:tabs>
          <w:tab w:val="left" w:pos="4667"/>
        </w:tabs>
        <w:ind w:left="567" w:right="567"/>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7.8   EL ACTA POR MEDIO DE LA CUAL SE APROBÓ EL CATÁLOGO DE DISPOSICIÓN DOCUMENTAL COMO LO ESTABLECE EL ARTÍCULO 51 DE LA LEY GENERAL DE ARCHIVOS Y EL ARTÍCULO DÉCIMO FRACCIÓN IIINCISO a) DE LOS LINEAMIENTOS PARA LA ORGANIZACIÓN Y CONSERVACIÓN DE LOS ARCHIVOS.</w:t>
      </w:r>
    </w:p>
    <w:p w:rsidR="003E74A5" w:rsidRDefault="003E74A5">
      <w:pPr>
        <w:tabs>
          <w:tab w:val="left" w:pos="4667"/>
        </w:tabs>
        <w:ind w:left="567" w:right="567"/>
        <w:jc w:val="both"/>
        <w:rPr>
          <w:rFonts w:ascii="Palatino Linotype" w:eastAsia="Palatino Linotype" w:hAnsi="Palatino Linotype" w:cs="Palatino Linotype"/>
          <w:i/>
          <w:sz w:val="22"/>
          <w:szCs w:val="22"/>
        </w:rPr>
      </w:pPr>
    </w:p>
    <w:p w:rsidR="003E74A5" w:rsidRDefault="00C66D23">
      <w:pPr>
        <w:tabs>
          <w:tab w:val="left" w:pos="4667"/>
        </w:tabs>
        <w:ind w:left="567" w:right="567"/>
        <w:jc w:val="both"/>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8. INVENTARIOS DE ARCHIVO DE TRÁMITE, CONCENTRACIÓN E HISTÓRICO</w:t>
      </w:r>
    </w:p>
    <w:p w:rsidR="003E74A5" w:rsidRDefault="00C66D23">
      <w:pPr>
        <w:tabs>
          <w:tab w:val="left" w:pos="4667"/>
        </w:tabs>
        <w:ind w:left="567" w:right="567"/>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8.1. ¿CUENTAN CON INVENTARIOS DOCUMENTALES COMO LO ESTABLECEN LOS ARTÍCULOS 13 FRACCIÓN III, 40 FRACCIÓN III DE LA LEY GENERAL DE ARCHIVOS Y LOS ARTÍCULOS SEXTO FRACCIÓN V, DÉCIMOTERCERO FRACCIÓN III, VIGÉSIMO SEGUNDO FRACCIÓN III SEGUNDO PÁRRAFO DE LOS LINEAMIENTOSPARA LA ORGANIZACIÓN Y CONSERVACIÓN DE ARCHIVOS? </w:t>
      </w:r>
    </w:p>
    <w:p w:rsidR="003E74A5" w:rsidRDefault="00C66D23">
      <w:pPr>
        <w:tabs>
          <w:tab w:val="left" w:pos="4667"/>
        </w:tabs>
        <w:ind w:left="567" w:right="567"/>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8.2. ¿LAS UNIDADES ADMINISTRATIVAS CUENTAN CON INVENTARIO DE ARCHIVO DE TRÁMITE?</w:t>
      </w:r>
    </w:p>
    <w:p w:rsidR="003E74A5" w:rsidRDefault="00C66D23">
      <w:pPr>
        <w:tabs>
          <w:tab w:val="left" w:pos="4667"/>
        </w:tabs>
        <w:ind w:left="567" w:right="567"/>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 8.3. ¿DESDE QUE AÑO UTILIZAN INVENTARIOS DE ARCHIVO DE TRÁMITE?</w:t>
      </w:r>
    </w:p>
    <w:p w:rsidR="003E74A5" w:rsidRDefault="00C66D23">
      <w:pPr>
        <w:tabs>
          <w:tab w:val="left" w:pos="4667"/>
        </w:tabs>
        <w:ind w:left="567" w:right="567"/>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8.4. ¿ESTOS INVENTARIOS SON REQUERIDOS POR EL ÁREA COORDINADORA DE ARCHIVOS O EL ARCHIVOMUNICIPAL EN SU CASO? </w:t>
      </w:r>
    </w:p>
    <w:p w:rsidR="003E74A5" w:rsidRDefault="00C66D23">
      <w:pPr>
        <w:tabs>
          <w:tab w:val="left" w:pos="4667"/>
        </w:tabs>
        <w:ind w:left="567" w:right="567"/>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lastRenderedPageBreak/>
        <w:t>8.5. ¿CON QUE FRECUENCIA SON REQUERIDOS LOS INVENTARIOS DE ARCHIVO DE TRÁMITE POR EL ÁREA COORDINADORA DE ARCHIVOS O EL ARCHIVO MUNICIPAL EN SU CASO?</w:t>
      </w:r>
    </w:p>
    <w:p w:rsidR="003E74A5" w:rsidRDefault="00C66D23">
      <w:pPr>
        <w:tabs>
          <w:tab w:val="left" w:pos="4667"/>
        </w:tabs>
        <w:ind w:left="567" w:right="567"/>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8.6. ¿EL ARCHIVO DE CONCENTRACIÓN CUENTA CON INVENTARIO DE SU ACERVO DOCUMENTAL?</w:t>
      </w:r>
    </w:p>
    <w:p w:rsidR="003E74A5" w:rsidRDefault="00C66D23">
      <w:pPr>
        <w:tabs>
          <w:tab w:val="left" w:pos="4667"/>
        </w:tabs>
        <w:ind w:left="567" w:right="567"/>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8.7. ¿DESDE QUE AÑO UTILIZAN INVENTARIO DEL ACERVO DOCUMENTAL DEL ARCHIVO DECONCENTRACIÓN? </w:t>
      </w:r>
    </w:p>
    <w:p w:rsidR="003E74A5" w:rsidRDefault="00C66D23">
      <w:pPr>
        <w:tabs>
          <w:tab w:val="left" w:pos="4667"/>
        </w:tabs>
        <w:ind w:left="567" w:right="567"/>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8.8. ¿EL ARCHIVO DE CONCENTRACIÓN CUENTA CON INVENTARIO TOPOGRÁFICO? </w:t>
      </w:r>
    </w:p>
    <w:p w:rsidR="003E74A5" w:rsidRDefault="00C66D23">
      <w:pPr>
        <w:tabs>
          <w:tab w:val="left" w:pos="4667"/>
        </w:tabs>
        <w:ind w:left="567" w:right="567"/>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8.9. ¿DESDE QUE AÑO UTILIZAN INVENTARIO DE ARCHIVO TOPOGRÁFICO? </w:t>
      </w:r>
    </w:p>
    <w:p w:rsidR="003E74A5" w:rsidRDefault="00C66D23">
      <w:pPr>
        <w:tabs>
          <w:tab w:val="left" w:pos="4667"/>
        </w:tabs>
        <w:ind w:left="567" w:right="567"/>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8.10. ¿EL ARCHIVO HISTÓRICO CUENTA CON INVENTARIO DE SU ACERVO DOCUMENTAL? </w:t>
      </w:r>
    </w:p>
    <w:p w:rsidR="003E74A5" w:rsidRDefault="00C66D23">
      <w:pPr>
        <w:tabs>
          <w:tab w:val="left" w:pos="4667"/>
        </w:tabs>
        <w:ind w:left="567" w:right="567"/>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8.11. ¿DESDE QUE AÑO UTILIZAN INVENTARIO DE ACERVO DOCUMENTAL DEL ARCHIVO HISTÓRICO?</w:t>
      </w:r>
    </w:p>
    <w:p w:rsidR="003E74A5" w:rsidRDefault="00C66D23">
      <w:pPr>
        <w:tabs>
          <w:tab w:val="left" w:pos="4667"/>
        </w:tabs>
        <w:ind w:left="567" w:right="567"/>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8.12. ¿CUENTAN CON INVENTARIOS DE TRASFERENCIA PRIMARIA?</w:t>
      </w:r>
    </w:p>
    <w:p w:rsidR="003E74A5" w:rsidRDefault="00C66D23">
      <w:pPr>
        <w:tabs>
          <w:tab w:val="left" w:pos="4667"/>
        </w:tabs>
        <w:ind w:left="567" w:right="567"/>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8.13. ¿QUIEN ELABORA LOS INVENTARIOS DE TRANSFERENCIA PRIMARIA?</w:t>
      </w:r>
    </w:p>
    <w:p w:rsidR="003E74A5" w:rsidRDefault="00C66D23">
      <w:pPr>
        <w:tabs>
          <w:tab w:val="left" w:pos="4667"/>
        </w:tabs>
        <w:ind w:left="567" w:right="567"/>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8.14. ¿CUENTAN CON INVENTARIOS DE TRANSFERENCIA SECUNDARIA?</w:t>
      </w:r>
    </w:p>
    <w:p w:rsidR="003E74A5" w:rsidRDefault="00C66D23">
      <w:pPr>
        <w:tabs>
          <w:tab w:val="left" w:pos="4667"/>
        </w:tabs>
        <w:ind w:left="567" w:right="567"/>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8.15. ¿QUIEN ELABORA LOS INVENTARIOS DE TRANSFERENCIA SECUNDARIA?</w:t>
      </w:r>
    </w:p>
    <w:p w:rsidR="003E74A5" w:rsidRDefault="00C66D23">
      <w:pPr>
        <w:tabs>
          <w:tab w:val="left" w:pos="4667"/>
        </w:tabs>
        <w:ind w:left="567" w:right="567"/>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8.16. ¿CUENTAN CON INVENTARIOS DE BAJA DOCUMENTAL?</w:t>
      </w:r>
    </w:p>
    <w:p w:rsidR="003E74A5" w:rsidRDefault="00C66D23">
      <w:pPr>
        <w:tabs>
          <w:tab w:val="left" w:pos="4667"/>
        </w:tabs>
        <w:ind w:left="567" w:right="567"/>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8.17. ¿QUIEN ELABORA LOS INVENTARIOS DE BAJA DOCUMENTAL? </w:t>
      </w:r>
    </w:p>
    <w:p w:rsidR="003E74A5" w:rsidRDefault="003E74A5">
      <w:pPr>
        <w:tabs>
          <w:tab w:val="left" w:pos="4667"/>
        </w:tabs>
        <w:ind w:left="567" w:right="567"/>
        <w:jc w:val="both"/>
        <w:rPr>
          <w:rFonts w:ascii="Palatino Linotype" w:eastAsia="Palatino Linotype" w:hAnsi="Palatino Linotype" w:cs="Palatino Linotype"/>
          <w:i/>
          <w:sz w:val="22"/>
          <w:szCs w:val="22"/>
        </w:rPr>
      </w:pPr>
    </w:p>
    <w:p w:rsidR="003E74A5" w:rsidRDefault="00C66D23">
      <w:pPr>
        <w:tabs>
          <w:tab w:val="left" w:pos="4667"/>
        </w:tabs>
        <w:ind w:left="567" w:right="567"/>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SOLICITO, DE LA MANERA MÁS ATENTA, LA SIGUIENTE DOCUMENTACIÓN EN FORMATO PDF: </w:t>
      </w:r>
    </w:p>
    <w:p w:rsidR="003E74A5" w:rsidRDefault="00C66D23">
      <w:pPr>
        <w:tabs>
          <w:tab w:val="left" w:pos="4667"/>
        </w:tabs>
        <w:ind w:left="567" w:right="567"/>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8.18. FORMATO INSTITUCIONAL DEL INVENTARIO DE ARCHIVO DE TRÁMITE.</w:t>
      </w:r>
    </w:p>
    <w:p w:rsidR="003E74A5" w:rsidRDefault="00C66D23">
      <w:pPr>
        <w:tabs>
          <w:tab w:val="left" w:pos="4667"/>
        </w:tabs>
        <w:ind w:left="567" w:right="567"/>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 8.19. FORMATO INSTITUCIONAL DEL INVENTARIO DE ARCHIVO DE CONCENTRACIÓN.</w:t>
      </w:r>
    </w:p>
    <w:p w:rsidR="003E74A5" w:rsidRDefault="00C66D23">
      <w:pPr>
        <w:tabs>
          <w:tab w:val="left" w:pos="4667"/>
        </w:tabs>
        <w:ind w:left="567" w:right="567"/>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8.20. FORMATO INSTITUCIONAL DEL INVENTARIO DE ARCHIVO HISTÓRICO. </w:t>
      </w:r>
    </w:p>
    <w:p w:rsidR="003E74A5" w:rsidRDefault="00C66D23">
      <w:pPr>
        <w:tabs>
          <w:tab w:val="left" w:pos="4667"/>
        </w:tabs>
        <w:ind w:left="567" w:right="567"/>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8.21. FORMATO INSTITUCIONAL DEL INVENTARIO DE TRANSFERENCIA PRIMARIA.</w:t>
      </w:r>
    </w:p>
    <w:p w:rsidR="003E74A5" w:rsidRDefault="00C66D23">
      <w:pPr>
        <w:tabs>
          <w:tab w:val="left" w:pos="4667"/>
        </w:tabs>
        <w:ind w:left="567" w:right="567"/>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8.22. FORMATO INSTITUCIONAL DEL INVENTARIO DE TRANSFERENCIA SECUNDARIA.</w:t>
      </w:r>
    </w:p>
    <w:p w:rsidR="003E74A5" w:rsidRDefault="00C66D23">
      <w:pPr>
        <w:tabs>
          <w:tab w:val="left" w:pos="4667"/>
        </w:tabs>
        <w:ind w:left="567" w:right="567"/>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8.23. FORMATO INSTITUCIONAL DEL INVENTARIO DE BAJA DOCUMENTAL.</w:t>
      </w:r>
    </w:p>
    <w:p w:rsidR="003E74A5" w:rsidRDefault="00C66D23">
      <w:pPr>
        <w:tabs>
          <w:tab w:val="left" w:pos="4667"/>
        </w:tabs>
        <w:ind w:left="567" w:right="567"/>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 </w:t>
      </w:r>
    </w:p>
    <w:p w:rsidR="003E74A5" w:rsidRDefault="00C66D23">
      <w:pPr>
        <w:tabs>
          <w:tab w:val="left" w:pos="4667"/>
        </w:tabs>
        <w:ind w:left="567" w:right="567"/>
        <w:jc w:val="both"/>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9. GUÍA DE ARCHIVO DOCUMENTAL</w:t>
      </w:r>
    </w:p>
    <w:p w:rsidR="003E74A5" w:rsidRDefault="00C66D23">
      <w:pPr>
        <w:tabs>
          <w:tab w:val="left" w:pos="4667"/>
        </w:tabs>
        <w:ind w:left="567" w:right="567"/>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9.1. ¿CUENTAN CON GUÍA DE ARCHIVO DOCUMENTAL COMO LO ESTABLECE EL ARTÍCULO DÉCIMO CUARTO DE LOS LINEAMIENTOS PARA LA ORGANIZACIÓN Y CONSERVACIÓN DE ARCHIVOS?</w:t>
      </w:r>
    </w:p>
    <w:p w:rsidR="003E74A5" w:rsidRDefault="00C66D23">
      <w:pPr>
        <w:tabs>
          <w:tab w:val="left" w:pos="4667"/>
        </w:tabs>
        <w:ind w:left="567" w:right="567"/>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 </w:t>
      </w:r>
    </w:p>
    <w:p w:rsidR="003E74A5" w:rsidRDefault="00C66D23">
      <w:pPr>
        <w:tabs>
          <w:tab w:val="left" w:pos="4667"/>
        </w:tabs>
        <w:ind w:left="567" w:right="567"/>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EN CASO AFIRMATIVO: </w:t>
      </w:r>
    </w:p>
    <w:p w:rsidR="003E74A5" w:rsidRDefault="00C66D23">
      <w:pPr>
        <w:tabs>
          <w:tab w:val="left" w:pos="4667"/>
        </w:tabs>
        <w:ind w:left="567" w:right="567"/>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9.2. ¿DESDE QUE AÑO CUENTAN CON GUÍA DE ARCHIVO DOCUMENTAL?</w:t>
      </w:r>
    </w:p>
    <w:p w:rsidR="003E74A5" w:rsidRDefault="00C66D23">
      <w:pPr>
        <w:tabs>
          <w:tab w:val="left" w:pos="4667"/>
        </w:tabs>
        <w:ind w:left="567" w:right="567"/>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lastRenderedPageBreak/>
        <w:t xml:space="preserve"> 9.3. ¿TIENEN PUBLICADO EN SU PORTAL OFICIAL LA GUÍA DE ARCHIVO DOCUMENTAL COMO LO INDICA EL ARTÍCULO 70 FRACCIÓN XLV DE LA LEY GENERAL DE TRANSPARENCIA Y ACCESO A LA INFORMACIÓN PÚBLICA? </w:t>
      </w:r>
    </w:p>
    <w:p w:rsidR="003E74A5" w:rsidRDefault="00C66D23">
      <w:pPr>
        <w:tabs>
          <w:tab w:val="left" w:pos="4667"/>
        </w:tabs>
        <w:ind w:left="567" w:right="567"/>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 </w:t>
      </w:r>
    </w:p>
    <w:p w:rsidR="003E74A5" w:rsidRDefault="00C66D23">
      <w:pPr>
        <w:tabs>
          <w:tab w:val="left" w:pos="4667"/>
        </w:tabs>
        <w:ind w:left="567" w:right="567"/>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SOLICITO, DE LA MANERA MÁS ATENTA, LA SIGUIENTE DOCUMENTACIÓN EN FORMATO PDF: </w:t>
      </w:r>
    </w:p>
    <w:p w:rsidR="003E74A5" w:rsidRDefault="00C66D23">
      <w:pPr>
        <w:tabs>
          <w:tab w:val="left" w:pos="4667"/>
        </w:tabs>
        <w:ind w:left="567" w:right="567"/>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9.4. FORMATO INSTITUCIONAL DE LA GUÍA DE ARCHIVO DOCUMENTAL.</w:t>
      </w:r>
    </w:p>
    <w:p w:rsidR="003E74A5" w:rsidRDefault="003E74A5">
      <w:pPr>
        <w:tabs>
          <w:tab w:val="left" w:pos="4667"/>
        </w:tabs>
        <w:ind w:left="567" w:right="567"/>
        <w:jc w:val="both"/>
        <w:rPr>
          <w:rFonts w:ascii="Palatino Linotype" w:eastAsia="Palatino Linotype" w:hAnsi="Palatino Linotype" w:cs="Palatino Linotype"/>
          <w:i/>
          <w:sz w:val="22"/>
          <w:szCs w:val="22"/>
        </w:rPr>
      </w:pPr>
    </w:p>
    <w:p w:rsidR="003E74A5" w:rsidRDefault="00C66D23">
      <w:pPr>
        <w:tabs>
          <w:tab w:val="left" w:pos="4667"/>
        </w:tabs>
        <w:ind w:left="567" w:right="567"/>
        <w:jc w:val="both"/>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10. INDICE DE EXPEDIENTES CLASIFICADOS COMO RESERVADOS</w:t>
      </w:r>
    </w:p>
    <w:p w:rsidR="003E74A5" w:rsidRDefault="00C66D23">
      <w:pPr>
        <w:tabs>
          <w:tab w:val="left" w:pos="4667"/>
        </w:tabs>
        <w:ind w:left="567" w:right="567"/>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10.1. ¿CUENTAN CON ÍNDICE DE EXPEDIENTES CLASIFICADOS COMO RESERVADOS COMO LO ESTABLECE EL ARTÍCULO 14 DE LA LEY GENERAL DE ARCHIVOS ASÍ COMO EL ARTÍCULO DÉCIMO CUARTO DE LOS LINEAMIENTOS PARA LA ORGANIZACIÓN Y CONSERVACIÓN DE ARCHIVOS? </w:t>
      </w:r>
    </w:p>
    <w:p w:rsidR="003E74A5" w:rsidRDefault="00C66D23">
      <w:pPr>
        <w:tabs>
          <w:tab w:val="left" w:pos="4667"/>
        </w:tabs>
        <w:ind w:left="567" w:right="567"/>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EN CASO AFIRMATIVO: </w:t>
      </w:r>
    </w:p>
    <w:p w:rsidR="003E74A5" w:rsidRDefault="00C66D23">
      <w:pPr>
        <w:tabs>
          <w:tab w:val="left" w:pos="4667"/>
        </w:tabs>
        <w:ind w:left="567" w:right="567"/>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10.2.    ¿DESDE QUE AÑO CUENTAN CON ÍNDICE DE EXPEDIENTES CLASIFICADOS COMO RESERVADOS? </w:t>
      </w:r>
    </w:p>
    <w:p w:rsidR="003E74A5" w:rsidRDefault="003E74A5">
      <w:pPr>
        <w:tabs>
          <w:tab w:val="left" w:pos="4667"/>
        </w:tabs>
        <w:ind w:left="567" w:right="567"/>
        <w:jc w:val="both"/>
        <w:rPr>
          <w:rFonts w:ascii="Palatino Linotype" w:eastAsia="Palatino Linotype" w:hAnsi="Palatino Linotype" w:cs="Palatino Linotype"/>
          <w:i/>
          <w:sz w:val="22"/>
          <w:szCs w:val="22"/>
        </w:rPr>
      </w:pPr>
    </w:p>
    <w:p w:rsidR="003E74A5" w:rsidRDefault="00C66D23">
      <w:pPr>
        <w:tabs>
          <w:tab w:val="left" w:pos="4667"/>
        </w:tabs>
        <w:ind w:left="567" w:right="567"/>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10.3.    ¿TIENEN PUBLICADO EL ÍNDICE DE EXPEDIENTES CLASIFICADOS COMO RESERVADOS COMO LO ESTABLECE EL ARTÍCULO 102 DE LA LEY GENERAL DE TRANSPARENCIA Y ACCESO A LA INFORMACIÓN PÚBLICA? </w:t>
      </w:r>
    </w:p>
    <w:p w:rsidR="003E74A5" w:rsidRDefault="00C66D23">
      <w:pPr>
        <w:tabs>
          <w:tab w:val="left" w:pos="4667"/>
        </w:tabs>
        <w:ind w:left="567" w:right="567"/>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10.4.    ¿EN DONDE TIENEN PUBLICADO EL ÍNDICE DE EXPEDIENTES CLASIFICADOS COMO RESERVADOS?</w:t>
      </w:r>
    </w:p>
    <w:p w:rsidR="003E74A5" w:rsidRDefault="003E74A5">
      <w:pPr>
        <w:tabs>
          <w:tab w:val="left" w:pos="4667"/>
        </w:tabs>
        <w:ind w:left="567" w:right="567"/>
        <w:jc w:val="both"/>
        <w:rPr>
          <w:rFonts w:ascii="Palatino Linotype" w:eastAsia="Palatino Linotype" w:hAnsi="Palatino Linotype" w:cs="Palatino Linotype"/>
          <w:i/>
          <w:sz w:val="22"/>
          <w:szCs w:val="22"/>
        </w:rPr>
      </w:pPr>
    </w:p>
    <w:p w:rsidR="003E74A5" w:rsidRDefault="00C66D23">
      <w:pPr>
        <w:tabs>
          <w:tab w:val="left" w:pos="4667"/>
        </w:tabs>
        <w:ind w:left="567" w:right="567"/>
        <w:jc w:val="both"/>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 xml:space="preserve">TIPOS DE ARCHIVOS </w:t>
      </w:r>
    </w:p>
    <w:p w:rsidR="003E74A5" w:rsidRDefault="00C66D23">
      <w:pPr>
        <w:tabs>
          <w:tab w:val="left" w:pos="4667"/>
        </w:tabs>
        <w:ind w:left="567" w:right="567"/>
        <w:jc w:val="both"/>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11. ARCHIVOS DE TRÁMITE</w:t>
      </w:r>
    </w:p>
    <w:p w:rsidR="003E74A5" w:rsidRDefault="00C66D23">
      <w:pPr>
        <w:tabs>
          <w:tab w:val="left" w:pos="4667"/>
        </w:tabs>
        <w:ind w:left="567" w:right="567"/>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11.1.    ¿CON CUANTAS UNIDADES ADMINISTRATIVAS CUENTAN? </w:t>
      </w:r>
    </w:p>
    <w:p w:rsidR="003E74A5" w:rsidRDefault="00C66D23">
      <w:pPr>
        <w:tabs>
          <w:tab w:val="left" w:pos="4667"/>
        </w:tabs>
        <w:ind w:left="567" w:right="567"/>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11.2.    ¿CON CUANTOS ARCHIVOS DE TRÁMITE CUENTAN? </w:t>
      </w:r>
    </w:p>
    <w:p w:rsidR="003E74A5" w:rsidRDefault="00C66D23">
      <w:pPr>
        <w:tabs>
          <w:tab w:val="left" w:pos="4667"/>
        </w:tabs>
        <w:ind w:left="567" w:right="567"/>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11.3.    ¿CADA ARCHIVO DE TRÁMITE CUENTA CON UN RESPONSABLE COMO LO ESTABLECE EL ARTÍCULO 30 ÚLTIMO PÁRRAFO DE LA LEY GENERAL DE ARCHIVOS?</w:t>
      </w:r>
    </w:p>
    <w:p w:rsidR="003E74A5" w:rsidRDefault="00C66D23">
      <w:pPr>
        <w:tabs>
          <w:tab w:val="left" w:pos="4667"/>
        </w:tabs>
        <w:ind w:left="567" w:right="567"/>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 11.4.    ¿CADA ARCHIVO DE TRÁMITE CUENTA CON SU INVENTARIO DE ARCHIVO DE TRÁMITE COMO LO ESTABLECE EL ARTÍCULO 13 FRACCIÓN III DE LA LEY GENERAL DE ARCHIVOS? </w:t>
      </w:r>
    </w:p>
    <w:p w:rsidR="003E74A5" w:rsidRDefault="00C66D23">
      <w:pPr>
        <w:tabs>
          <w:tab w:val="left" w:pos="4667"/>
        </w:tabs>
        <w:ind w:left="567" w:right="567"/>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11.5.    ¿QUIEN COORDINA LA OPERACIÓN DE LOS ARCHIVOS DE TRÁMITE? </w:t>
      </w:r>
    </w:p>
    <w:p w:rsidR="003E74A5" w:rsidRDefault="00C66D23">
      <w:pPr>
        <w:tabs>
          <w:tab w:val="left" w:pos="4667"/>
        </w:tabs>
        <w:ind w:left="567" w:right="567"/>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11.6.    ¿LOS ARCHIVOS DE TRÁMITE ESTÁN REPRESENTADOS EN EL SISTEMA INSTITUCIONAL DE ARCHIVOS COMO LO ESTABLECE EL ARTÍCULO 21 FRACCIÓN II INCISO b) DE LA LEY GENERAL DE ARCHIVOS Y EL ARTÍCULO NOVENO FRACCIÓN II INCISO b) DE LOS LINEAMIENTOS PARA LA ORGANIZACIÓN Y CONSERVACIÓN DE ARCHIVOS? </w:t>
      </w:r>
    </w:p>
    <w:p w:rsidR="003E74A5" w:rsidRDefault="00C66D23">
      <w:pPr>
        <w:tabs>
          <w:tab w:val="left" w:pos="4667"/>
        </w:tabs>
        <w:ind w:left="567" w:right="567"/>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lastRenderedPageBreak/>
        <w:t>11.7. ¿LOS RESPONSABLES DE ARCHIVOS DE TRÁMITE CUENTAN CON LOS CONOCIMIENTOS, HABILIDADES, COMPETENCIAS Y EXPERIENCIA ARCHIVÍSTICOS ACORDES CON SU RESPONSABILIDAD, COMO LO ESTABLECE EL ARTÍCULO 30 ÚLTIMO PÁRRAFO DE LA LEY GENERAL DE ARCHIVOS?</w:t>
      </w:r>
    </w:p>
    <w:p w:rsidR="003E74A5" w:rsidRDefault="003E74A5">
      <w:pPr>
        <w:tabs>
          <w:tab w:val="left" w:pos="4667"/>
        </w:tabs>
        <w:ind w:left="567" w:right="567"/>
        <w:jc w:val="both"/>
        <w:rPr>
          <w:rFonts w:ascii="Palatino Linotype" w:eastAsia="Palatino Linotype" w:hAnsi="Palatino Linotype" w:cs="Palatino Linotype"/>
          <w:i/>
          <w:sz w:val="22"/>
          <w:szCs w:val="22"/>
        </w:rPr>
      </w:pPr>
    </w:p>
    <w:p w:rsidR="003E74A5" w:rsidRDefault="00C66D23">
      <w:pPr>
        <w:tabs>
          <w:tab w:val="left" w:pos="4667"/>
        </w:tabs>
        <w:ind w:left="567" w:right="567"/>
        <w:jc w:val="both"/>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12. ARCHIVO DE CONCENTRACIÓN</w:t>
      </w:r>
    </w:p>
    <w:p w:rsidR="003E74A5" w:rsidRDefault="00C66D23">
      <w:pPr>
        <w:tabs>
          <w:tab w:val="left" w:pos="4667"/>
        </w:tabs>
        <w:ind w:left="567" w:right="567"/>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12.1.    ¿CUENTAN CON ARCHIVO DE CONCENTRACIÓN? </w:t>
      </w:r>
    </w:p>
    <w:p w:rsidR="003E74A5" w:rsidRDefault="003E74A5">
      <w:pPr>
        <w:tabs>
          <w:tab w:val="left" w:pos="4667"/>
        </w:tabs>
        <w:ind w:left="567" w:right="567"/>
        <w:jc w:val="both"/>
        <w:rPr>
          <w:rFonts w:ascii="Palatino Linotype" w:eastAsia="Palatino Linotype" w:hAnsi="Palatino Linotype" w:cs="Palatino Linotype"/>
          <w:i/>
          <w:sz w:val="22"/>
          <w:szCs w:val="22"/>
        </w:rPr>
      </w:pPr>
    </w:p>
    <w:p w:rsidR="003E74A5" w:rsidRDefault="00C66D23">
      <w:pPr>
        <w:tabs>
          <w:tab w:val="left" w:pos="4667"/>
        </w:tabs>
        <w:ind w:left="567" w:right="567"/>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EN CASO AFIRMATIVO: </w:t>
      </w:r>
    </w:p>
    <w:p w:rsidR="003E74A5" w:rsidRDefault="00C66D23">
      <w:pPr>
        <w:tabs>
          <w:tab w:val="left" w:pos="4667"/>
        </w:tabs>
        <w:ind w:left="567" w:right="567"/>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12.2.    ¿EL ARCHIVO DE CONCENTRACIÓN CUENTA CON INVENTARIO DE SU ACERVO DOCUMENTAL?</w:t>
      </w:r>
    </w:p>
    <w:p w:rsidR="003E74A5" w:rsidRDefault="00C66D23">
      <w:pPr>
        <w:tabs>
          <w:tab w:val="left" w:pos="4667"/>
        </w:tabs>
        <w:ind w:left="567" w:right="567"/>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 </w:t>
      </w:r>
    </w:p>
    <w:p w:rsidR="003E74A5" w:rsidRDefault="00C66D23">
      <w:pPr>
        <w:tabs>
          <w:tab w:val="left" w:pos="4667"/>
        </w:tabs>
        <w:ind w:left="567" w:right="567"/>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12.3. ¿SABEN CON CUANTAS REMESAS O TRANSFERENCIAS PRIMARIAS CUENTAN EN EL ARCHIVO DE CONCENTRACIÓN? </w:t>
      </w:r>
    </w:p>
    <w:p w:rsidR="003E74A5" w:rsidRDefault="00C66D23">
      <w:pPr>
        <w:tabs>
          <w:tab w:val="left" w:pos="4667"/>
        </w:tabs>
        <w:ind w:left="567" w:right="567"/>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12.4. ¿EL ACERVO DOCUMENTAL DEL ARCHIVO DE CONCENTRACIÓN CUENTA CON EXPEDIENTES CLASIFICADOS COMO RESERVADOS Y/O CONFIDENCIALES?</w:t>
      </w:r>
    </w:p>
    <w:p w:rsidR="003E74A5" w:rsidRDefault="00C66D23">
      <w:pPr>
        <w:tabs>
          <w:tab w:val="left" w:pos="4667"/>
        </w:tabs>
        <w:ind w:left="567" w:right="567"/>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 12.5.    ¿EL ARCHIVO DE CONCENTRACIÓN SE ENCARGA DE LLEVAR A CABO LAS TRANSFERENCIAS SECUNDARIAS COMO LO ESTABLECE EL ARTÍCULO 31 FRACCIÓN X DE LA LEY GENERAL DE ARCHIVOS? </w:t>
      </w:r>
    </w:p>
    <w:p w:rsidR="003E74A5" w:rsidRDefault="00C66D23">
      <w:pPr>
        <w:tabs>
          <w:tab w:val="left" w:pos="4667"/>
        </w:tabs>
        <w:ind w:left="567" w:right="567"/>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12.6. ¿EL RESPONSABLE DE ARCHIVO DE CONCENTRACIÓN CUENTA CON LOS CONOCIMIENTOS, HABILIDADES, COMPETENCIAS Y EXPERIENCIA ACORDES A SU RESPONSABILIDAD, COMO LO ESTABLECE EL ARTÍCULO 31 EN SU ÚLTIMO PÁRRAFO DE LA LEY GENERAL DE ARCHIVOS? </w:t>
      </w:r>
    </w:p>
    <w:p w:rsidR="003E74A5" w:rsidRDefault="00C66D23">
      <w:pPr>
        <w:tabs>
          <w:tab w:val="left" w:pos="4667"/>
        </w:tabs>
        <w:ind w:left="567" w:right="567"/>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12.7.    ¿EL RESPONSABLE DEL ARCHIVO DE CONCENTRACIÓN SE ENCARGA DE LA SELECCIÓN FINAL COMO LO ESTABLECE EL ARTÍCULO DÉCIMO PRIMERO FRACCIÓN III INCISO a) DE LOS LINEAMIENTOS PARA LA ORGANIZACIÓN Y CONSERVACIÓN DE ARCHIVOS?</w:t>
      </w:r>
    </w:p>
    <w:p w:rsidR="003E74A5" w:rsidRDefault="00C66D23">
      <w:pPr>
        <w:tabs>
          <w:tab w:val="left" w:pos="4667"/>
        </w:tabs>
        <w:ind w:left="567" w:right="567"/>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12.8. ¿EL RESPONSABLE DEL ARCHIVO DE CONCENTRACIÓN BRINDA EL SERVICIO DE PRÉSTAMO DE EXPEDIENTES COMO LO ESTABLECE EL ARTÍCULO DÉCIMO PRIMERO FRACCIÓN III INCISO b) DE LOS LINEAMIENTOS PARA LA ORGANIZACIÓN Y CONSERVACIÓN DE ARCHIVOS? </w:t>
      </w:r>
    </w:p>
    <w:p w:rsidR="003E74A5" w:rsidRDefault="00C66D23">
      <w:pPr>
        <w:tabs>
          <w:tab w:val="left" w:pos="4667"/>
        </w:tabs>
        <w:ind w:left="567" w:right="567"/>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12.9.    ¿EL RESPONSABLE DEL ARCHIVO DE CONCENTRACIÓN ES MIEMBRO DEL SISTEMA INSTITUCIONAL DE ARCHIVOS COMO LO ESTABLECE EL ARTÍCULO 21 FRACCIÓN II INCISO c) DE LA LEY GENERAL DE ARCHIVOS Y EL ARTÍCULO NOVENO FRACCIÓN II INCISO c) DE LOS LINEAMIENTOS PARA LA ORGANIZACIÓN Y CONSERVACIÓN DE ARCHIVOS?</w:t>
      </w:r>
    </w:p>
    <w:p w:rsidR="003E74A5" w:rsidRDefault="003E74A5">
      <w:pPr>
        <w:tabs>
          <w:tab w:val="left" w:pos="4667"/>
        </w:tabs>
        <w:ind w:left="567" w:right="567"/>
        <w:jc w:val="both"/>
        <w:rPr>
          <w:rFonts w:ascii="Palatino Linotype" w:eastAsia="Palatino Linotype" w:hAnsi="Palatino Linotype" w:cs="Palatino Linotype"/>
          <w:i/>
          <w:sz w:val="22"/>
          <w:szCs w:val="22"/>
        </w:rPr>
      </w:pPr>
    </w:p>
    <w:p w:rsidR="003E74A5" w:rsidRDefault="00C66D23">
      <w:pPr>
        <w:tabs>
          <w:tab w:val="left" w:pos="4667"/>
        </w:tabs>
        <w:ind w:left="567" w:right="567"/>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SOLICITO, DE LA MANERA MÁS ATENTA, LA SIGUIENTE DOCUMENTACIÓN EN FORMATO PDF: </w:t>
      </w:r>
    </w:p>
    <w:p w:rsidR="003E74A5" w:rsidRDefault="00C66D23">
      <w:pPr>
        <w:tabs>
          <w:tab w:val="left" w:pos="4667"/>
        </w:tabs>
        <w:ind w:left="567" w:right="567"/>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lastRenderedPageBreak/>
        <w:t xml:space="preserve">12.10.    EL FORMATO INSTITUCIONAL CON EL CUAL SE LLEVA A CABO EL PRÉSTAMO DE EXPEDIENTES EN EL ARCHIVO DE CONCENTRACIÓN. </w:t>
      </w:r>
    </w:p>
    <w:p w:rsidR="003E74A5" w:rsidRDefault="00C66D23">
      <w:pPr>
        <w:tabs>
          <w:tab w:val="left" w:pos="4667"/>
        </w:tabs>
        <w:ind w:left="567" w:right="567"/>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 </w:t>
      </w:r>
    </w:p>
    <w:p w:rsidR="003E74A5" w:rsidRDefault="00C66D23">
      <w:pPr>
        <w:tabs>
          <w:tab w:val="left" w:pos="4667"/>
        </w:tabs>
        <w:ind w:left="567" w:right="567"/>
        <w:jc w:val="both"/>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13. ARCHIVO HISTÓRICO</w:t>
      </w:r>
    </w:p>
    <w:p w:rsidR="003E74A5" w:rsidRDefault="00C66D23">
      <w:pPr>
        <w:tabs>
          <w:tab w:val="left" w:pos="4667"/>
        </w:tabs>
        <w:ind w:left="567" w:right="567"/>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13.1.    ¿CUENTAN CON ARCHIVO HISTÓRICO? </w:t>
      </w:r>
    </w:p>
    <w:p w:rsidR="003E74A5" w:rsidRDefault="003E74A5">
      <w:pPr>
        <w:tabs>
          <w:tab w:val="left" w:pos="4667"/>
        </w:tabs>
        <w:ind w:left="567" w:right="567"/>
        <w:jc w:val="both"/>
        <w:rPr>
          <w:rFonts w:ascii="Palatino Linotype" w:eastAsia="Palatino Linotype" w:hAnsi="Palatino Linotype" w:cs="Palatino Linotype"/>
          <w:i/>
          <w:sz w:val="22"/>
          <w:szCs w:val="22"/>
        </w:rPr>
      </w:pPr>
    </w:p>
    <w:p w:rsidR="003E74A5" w:rsidRDefault="00C66D23">
      <w:pPr>
        <w:tabs>
          <w:tab w:val="left" w:pos="4667"/>
        </w:tabs>
        <w:ind w:left="567" w:right="567"/>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EN CASO AFIRMATIVO: </w:t>
      </w:r>
    </w:p>
    <w:p w:rsidR="003E74A5" w:rsidRDefault="00C66D23">
      <w:pPr>
        <w:tabs>
          <w:tab w:val="left" w:pos="4667"/>
        </w:tabs>
        <w:ind w:left="567" w:right="567"/>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13.2.    ¿EL ARCHIVO HISTÓRICO CUENTA CON INVENTARIO DE SU ACERVO DOCUMENTAL?</w:t>
      </w:r>
    </w:p>
    <w:p w:rsidR="003E74A5" w:rsidRDefault="00C66D23">
      <w:pPr>
        <w:tabs>
          <w:tab w:val="left" w:pos="4667"/>
        </w:tabs>
        <w:ind w:left="567" w:right="567"/>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13.3.    ¿EL RESPONSABLE DEL ARCHIVO HISTÓRICO HACE LA DIFUSIÓN DEL ACERVO DOCUMENTAL DEL MISMO ARCHIVO COMO LO ESTABLECE EL ARTÍCULO DÉCIMO PRIMERO FRACCIÓN IV INCISO d) DE LOS LINEAMIENTOS PARA LA ORGANIZACIÓN Y CONSERVACIÓN DE LOS ARCHIVOS? </w:t>
      </w:r>
    </w:p>
    <w:p w:rsidR="003E74A5" w:rsidRDefault="00C66D23">
      <w:pPr>
        <w:tabs>
          <w:tab w:val="left" w:pos="4667"/>
        </w:tabs>
        <w:ind w:left="567" w:right="567"/>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13.4.    ¿EL RESPONSABLE DEL ARCHIVO HISTÓRICO COORDINA EL PRÉSTAMO Y LA CONSULTA DE LOS DOCUMENTOS QUE TIENE BAJO SU CARGO COMO LO ESTABLECE EL ARTÍCULO DÉCIMO PRIMERO FRACCIÓN IV INCISO d) DE LOS LINEAMIENTOS PARA LA ORGANIZACIÓN Y CONSERVACIÓN DE ARCHIVOS? </w:t>
      </w:r>
    </w:p>
    <w:p w:rsidR="003E74A5" w:rsidRDefault="00C66D23">
      <w:pPr>
        <w:tabs>
          <w:tab w:val="left" w:pos="4667"/>
        </w:tabs>
        <w:ind w:left="567" w:right="567"/>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13.5. ¿EL RESPONSABLE DEL ARCHIVO HISTÓRICO CUENTA CON LOS CONOCIMIENTOS, HABILIDADES, COMPETENCIAS Y EXPERIENCIA ACORDES CON SU RESPONSABILIDAD, COMO LO ESTABLECE EL ARTÍCULO 32 DE LA LEY GENERAL DE ARCHIVOS? </w:t>
      </w:r>
    </w:p>
    <w:p w:rsidR="003E74A5" w:rsidRDefault="003E74A5">
      <w:pPr>
        <w:tabs>
          <w:tab w:val="left" w:pos="4667"/>
        </w:tabs>
        <w:ind w:left="567" w:right="567"/>
        <w:jc w:val="both"/>
        <w:rPr>
          <w:rFonts w:ascii="Palatino Linotype" w:eastAsia="Palatino Linotype" w:hAnsi="Palatino Linotype" w:cs="Palatino Linotype"/>
          <w:i/>
          <w:sz w:val="22"/>
          <w:szCs w:val="22"/>
        </w:rPr>
      </w:pPr>
    </w:p>
    <w:p w:rsidR="003E74A5" w:rsidRDefault="00C66D23">
      <w:pPr>
        <w:tabs>
          <w:tab w:val="left" w:pos="4667"/>
        </w:tabs>
        <w:ind w:left="567" w:right="567"/>
        <w:jc w:val="both"/>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 xml:space="preserve">ACTIVIDADES ARCHIVÍSTICAS </w:t>
      </w:r>
    </w:p>
    <w:p w:rsidR="003E74A5" w:rsidRDefault="00C66D23">
      <w:pPr>
        <w:tabs>
          <w:tab w:val="left" w:pos="4667"/>
        </w:tabs>
        <w:ind w:left="567" w:right="567"/>
        <w:jc w:val="both"/>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14. PROGRAMA ANUAL DE DESARROLLO ARCHIVÍSTICO</w:t>
      </w:r>
    </w:p>
    <w:p w:rsidR="003E74A5" w:rsidRDefault="00C66D23">
      <w:pPr>
        <w:tabs>
          <w:tab w:val="left" w:pos="4667"/>
        </w:tabs>
        <w:ind w:left="567" w:right="567"/>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14.1.    ¿CUENTAN ACTUALMENTE CON EL PROGRAMA ANUAL DE DESARROLLO ARCHIVÍSTICO (PADA 2022) COMO LO ESTABLECEN LOS ARTÍCULOS 23, 24, 25, 26, 28 FRACCIÓN III Y DÉCIMO QUINTO SEGUNDO Y TERCER PÁRRAFOS DE LOS TRANSITORIOS DE LA LEY GENERAL DE ARCHIVOS Y LOS ARTÍCULOS SEXTO FRACCIÓN III Y SEXTO DE LOS TRANSITORIOS DE LOS LINEAMIENTOS PARA LA ORGANIZACIÓN Y CONSERVACIÓN DE LOS ARCHIVOS? </w:t>
      </w:r>
    </w:p>
    <w:p w:rsidR="003E74A5" w:rsidRDefault="003E74A5">
      <w:pPr>
        <w:tabs>
          <w:tab w:val="left" w:pos="4667"/>
        </w:tabs>
        <w:ind w:left="567" w:right="567"/>
        <w:jc w:val="both"/>
        <w:rPr>
          <w:rFonts w:ascii="Palatino Linotype" w:eastAsia="Palatino Linotype" w:hAnsi="Palatino Linotype" w:cs="Palatino Linotype"/>
          <w:i/>
          <w:sz w:val="22"/>
          <w:szCs w:val="22"/>
        </w:rPr>
      </w:pPr>
    </w:p>
    <w:p w:rsidR="003E74A5" w:rsidRDefault="00C66D23">
      <w:pPr>
        <w:tabs>
          <w:tab w:val="left" w:pos="4667"/>
        </w:tabs>
        <w:ind w:left="567" w:right="567"/>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EN CASO AFIRMATIVO: </w:t>
      </w:r>
    </w:p>
    <w:p w:rsidR="003E74A5" w:rsidRDefault="00C66D23">
      <w:pPr>
        <w:tabs>
          <w:tab w:val="left" w:pos="4667"/>
        </w:tabs>
        <w:ind w:left="567" w:right="567"/>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14.2. ¿QUIEN ELABORÓ LOS PROGRAMAS ANUALES DE DESARROLLO ARCHIVÍSTICO 2019, 2020 Y 2021?</w:t>
      </w:r>
    </w:p>
    <w:p w:rsidR="003E74A5" w:rsidRDefault="00C66D23">
      <w:pPr>
        <w:tabs>
          <w:tab w:val="left" w:pos="4667"/>
        </w:tabs>
        <w:ind w:left="567" w:right="567"/>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 14.3.    ¿HAN PUBLICADO LOS PROGRAMAS ANUALES DE DESARROLLO ARCHIVÍSTICO EN SU PORTAL OFICIAL COMO LO ESTABLECE EL ARTÍCULO 23 DE LA LEY GENERAL DE ARCHIVOS?</w:t>
      </w:r>
    </w:p>
    <w:p w:rsidR="003E74A5" w:rsidRDefault="00C66D23">
      <w:pPr>
        <w:tabs>
          <w:tab w:val="left" w:pos="4667"/>
        </w:tabs>
        <w:ind w:left="567" w:right="567"/>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 14.4.    ¿HAN PUBLICADO LOS INFORMES ANUALES DE 2019, 2020 Y 2021 DETALLANDO EL CUMPLIMIENTO DEL PROGRAMA ANUAL DE DESARROLLO </w:t>
      </w:r>
      <w:r>
        <w:rPr>
          <w:rFonts w:ascii="Palatino Linotype" w:eastAsia="Palatino Linotype" w:hAnsi="Palatino Linotype" w:cs="Palatino Linotype"/>
          <w:i/>
          <w:sz w:val="22"/>
          <w:szCs w:val="22"/>
        </w:rPr>
        <w:lastRenderedPageBreak/>
        <w:t xml:space="preserve">ARCHIVÍSTICO COMO LO ESTABLECE EL ARTÍCULO  26 DE LA LEY GENERAL DE ARCHIVOS? SOLICITO, DE LA MANERA MÁS ATENTA, LA SIGUIENTE DOCUMENTACIÓN EN FORMATO PDF: </w:t>
      </w:r>
    </w:p>
    <w:p w:rsidR="003E74A5" w:rsidRDefault="00C66D23">
      <w:pPr>
        <w:tabs>
          <w:tab w:val="left" w:pos="4667"/>
        </w:tabs>
        <w:ind w:left="567" w:right="567"/>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14.5.    LOS PROGRAMAS ANUALES DE DESARROLLO ARCHIVÍSTICO DE LOS AÑOS  2019, 2020 Y 2021.</w:t>
      </w:r>
    </w:p>
    <w:p w:rsidR="003E74A5" w:rsidRDefault="00C66D23">
      <w:pPr>
        <w:tabs>
          <w:tab w:val="left" w:pos="4667"/>
        </w:tabs>
        <w:ind w:left="567" w:right="567"/>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 14.6. LOS INFORMES ANUALES DEL CUPLIMIENTO DE LOS PROGRAMAS ANUALES DE DESARROLLO ARCHIVÍSTICO DE LOS AÑOS 2019, 2020 Y 2021. </w:t>
      </w:r>
    </w:p>
    <w:p w:rsidR="003E74A5" w:rsidRDefault="003E74A5">
      <w:pPr>
        <w:tabs>
          <w:tab w:val="left" w:pos="4667"/>
        </w:tabs>
        <w:ind w:left="567" w:right="567"/>
        <w:jc w:val="both"/>
        <w:rPr>
          <w:rFonts w:ascii="Palatino Linotype" w:eastAsia="Palatino Linotype" w:hAnsi="Palatino Linotype" w:cs="Palatino Linotype"/>
          <w:i/>
          <w:sz w:val="22"/>
          <w:szCs w:val="22"/>
        </w:rPr>
      </w:pPr>
    </w:p>
    <w:p w:rsidR="003E74A5" w:rsidRDefault="00C66D23">
      <w:pPr>
        <w:tabs>
          <w:tab w:val="left" w:pos="4667"/>
        </w:tabs>
        <w:ind w:left="567" w:right="567"/>
        <w:jc w:val="both"/>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15. PROGRAMA DE PRESERVACIÓN DIGITAL</w:t>
      </w:r>
    </w:p>
    <w:p w:rsidR="003E74A5" w:rsidRDefault="00C66D23">
      <w:pPr>
        <w:tabs>
          <w:tab w:val="left" w:pos="4667"/>
        </w:tabs>
        <w:ind w:left="567" w:right="567"/>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15.1. ¿CUENTAN CON PROGRAMA DE PRESERVACIÓN DIGITAL COMO LO ESTABLECE EL ARTÍCULO TRIGÉSIMO NOVENO DE LOS LINEAMIENTOS PARA LA ORGANIZACÓN Y CONSERVACIÓ DE ARCHIVOS? </w:t>
      </w:r>
    </w:p>
    <w:p w:rsidR="003E74A5" w:rsidRDefault="003E74A5">
      <w:pPr>
        <w:tabs>
          <w:tab w:val="left" w:pos="4667"/>
        </w:tabs>
        <w:ind w:left="567" w:right="567"/>
        <w:jc w:val="both"/>
        <w:rPr>
          <w:rFonts w:ascii="Palatino Linotype" w:eastAsia="Palatino Linotype" w:hAnsi="Palatino Linotype" w:cs="Palatino Linotype"/>
          <w:i/>
          <w:sz w:val="22"/>
          <w:szCs w:val="22"/>
        </w:rPr>
      </w:pPr>
    </w:p>
    <w:p w:rsidR="003E74A5" w:rsidRDefault="00C66D23">
      <w:pPr>
        <w:tabs>
          <w:tab w:val="left" w:pos="4667"/>
        </w:tabs>
        <w:ind w:left="567" w:right="567"/>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EN CASO AFIRMATIVO: </w:t>
      </w:r>
    </w:p>
    <w:p w:rsidR="003E74A5" w:rsidRDefault="00C66D23">
      <w:pPr>
        <w:tabs>
          <w:tab w:val="left" w:pos="4667"/>
        </w:tabs>
        <w:ind w:left="567" w:right="567"/>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15.2. ¿DESDE QUE AÑO CUENTAN CON PROGRAMA DE PRESERVACIÓN DIGITAL?</w:t>
      </w:r>
    </w:p>
    <w:p w:rsidR="003E74A5" w:rsidRDefault="00C66D23">
      <w:pPr>
        <w:tabs>
          <w:tab w:val="left" w:pos="4667"/>
        </w:tabs>
        <w:ind w:left="567" w:right="567"/>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 15.3. ¿QUIENES INTERVINIERON EN LA PLANEACIÓN, DESARROLLO Y PUESTA EN MARCHA DEL PROGRAMA DE PRESERVACIÓN DIGITAL? </w:t>
      </w:r>
    </w:p>
    <w:p w:rsidR="003E74A5" w:rsidRDefault="003E74A5">
      <w:pPr>
        <w:tabs>
          <w:tab w:val="left" w:pos="4667"/>
        </w:tabs>
        <w:ind w:left="567" w:right="567"/>
        <w:jc w:val="both"/>
        <w:rPr>
          <w:rFonts w:ascii="Palatino Linotype" w:eastAsia="Palatino Linotype" w:hAnsi="Palatino Linotype" w:cs="Palatino Linotype"/>
          <w:i/>
          <w:sz w:val="22"/>
          <w:szCs w:val="22"/>
        </w:rPr>
      </w:pPr>
    </w:p>
    <w:p w:rsidR="003E74A5" w:rsidRDefault="00C66D23">
      <w:pPr>
        <w:tabs>
          <w:tab w:val="left" w:pos="4667"/>
        </w:tabs>
        <w:ind w:left="567" w:right="567"/>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SOLICITO, DE LA MANERA MÁS ATENTA, LA SIGUIENTE DOCUMENTACIÓN EN FORMATO PDF: </w:t>
      </w:r>
    </w:p>
    <w:p w:rsidR="003E74A5" w:rsidRDefault="00C66D23">
      <w:pPr>
        <w:tabs>
          <w:tab w:val="left" w:pos="4667"/>
        </w:tabs>
        <w:ind w:left="567" w:right="567"/>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15.4. LOS PROGRAMAS DE PRESERVACIÓN DIGITAL DE LOS AÑOS 2019, 2020 Y 2021.</w:t>
      </w:r>
    </w:p>
    <w:p w:rsidR="003E74A5" w:rsidRDefault="003E74A5">
      <w:pPr>
        <w:tabs>
          <w:tab w:val="left" w:pos="4667"/>
        </w:tabs>
        <w:ind w:left="567" w:right="567"/>
        <w:jc w:val="both"/>
        <w:rPr>
          <w:rFonts w:ascii="Palatino Linotype" w:eastAsia="Palatino Linotype" w:hAnsi="Palatino Linotype" w:cs="Palatino Linotype"/>
          <w:i/>
          <w:sz w:val="22"/>
          <w:szCs w:val="22"/>
        </w:rPr>
      </w:pPr>
    </w:p>
    <w:p w:rsidR="003E74A5" w:rsidRDefault="00C66D23">
      <w:pPr>
        <w:tabs>
          <w:tab w:val="left" w:pos="4667"/>
        </w:tabs>
        <w:ind w:left="567" w:right="567"/>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 16. PROGRAMA DE SEGURIDAD DE LA INFORMACIÓN </w:t>
      </w:r>
    </w:p>
    <w:p w:rsidR="003E74A5" w:rsidRDefault="00C66D23">
      <w:pPr>
        <w:tabs>
          <w:tab w:val="left" w:pos="4667"/>
        </w:tabs>
        <w:ind w:left="567" w:right="567"/>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16.1.    ¿CUENTAN CON PROGRAMA DE SEGURIDAD DE LA INFORMACIÓN COMO LO ESTABLECE EL ARTÍCULO QUINCUAGÉSIMO OCTAVO DE LOS LINEAMIENTOS PARA LA ORGANIZACIÓN Y CONSERVACIÓN DE ARCHIVOS? </w:t>
      </w:r>
    </w:p>
    <w:p w:rsidR="003E74A5" w:rsidRDefault="003E74A5">
      <w:pPr>
        <w:tabs>
          <w:tab w:val="left" w:pos="4667"/>
        </w:tabs>
        <w:ind w:left="567" w:right="567"/>
        <w:jc w:val="both"/>
        <w:rPr>
          <w:rFonts w:ascii="Palatino Linotype" w:eastAsia="Palatino Linotype" w:hAnsi="Palatino Linotype" w:cs="Palatino Linotype"/>
          <w:i/>
          <w:sz w:val="22"/>
          <w:szCs w:val="22"/>
        </w:rPr>
      </w:pPr>
    </w:p>
    <w:p w:rsidR="003E74A5" w:rsidRDefault="00C66D23">
      <w:pPr>
        <w:tabs>
          <w:tab w:val="left" w:pos="4667"/>
        </w:tabs>
        <w:ind w:left="567" w:right="567"/>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EN CASO AFIRMATIVO: </w:t>
      </w:r>
    </w:p>
    <w:p w:rsidR="003E74A5" w:rsidRDefault="00C66D23">
      <w:pPr>
        <w:tabs>
          <w:tab w:val="left" w:pos="4667"/>
        </w:tabs>
        <w:ind w:left="567" w:right="567"/>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16.2.    ¿DESDE QUE AÑO CUENTAN CON PROGRAMA DE SEGURIDAD DE LA INFORMACIÓN?</w:t>
      </w:r>
    </w:p>
    <w:p w:rsidR="003E74A5" w:rsidRDefault="00C66D23">
      <w:pPr>
        <w:tabs>
          <w:tab w:val="left" w:pos="4667"/>
        </w:tabs>
        <w:ind w:left="567" w:right="567"/>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16.3.    ¿QUIENES INTERVINIERON EN LA PLANEACIÓN, DESARROLLO Y PUESTA EN MARCHA DEL PROGRAMA DE SEGURIDAD DE LA INFORMACIÓN? </w:t>
      </w:r>
    </w:p>
    <w:p w:rsidR="003E74A5" w:rsidRDefault="00C66D23">
      <w:pPr>
        <w:tabs>
          <w:tab w:val="left" w:pos="4667"/>
        </w:tabs>
        <w:ind w:left="567" w:right="567"/>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SOLICITO, DE LA MANERA MÁS ATENTA, LA SIGUIENTE DOCUMENTACIÓN EN FORMATO PDF:</w:t>
      </w:r>
    </w:p>
    <w:p w:rsidR="003E74A5" w:rsidRDefault="00C66D23">
      <w:pPr>
        <w:tabs>
          <w:tab w:val="left" w:pos="4667"/>
        </w:tabs>
        <w:ind w:left="567" w:right="567"/>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16.4.    LOS PROGRAMAS DE SEGURIDAD DE LA INFORMACIÓN DE LOS AÑOS 2017, 2018, 2019, 2020 Y 2021.</w:t>
      </w:r>
    </w:p>
    <w:p w:rsidR="003E74A5" w:rsidRDefault="003E74A5">
      <w:pPr>
        <w:tabs>
          <w:tab w:val="left" w:pos="4667"/>
        </w:tabs>
        <w:ind w:left="567" w:right="567"/>
        <w:jc w:val="both"/>
        <w:rPr>
          <w:rFonts w:ascii="Palatino Linotype" w:eastAsia="Palatino Linotype" w:hAnsi="Palatino Linotype" w:cs="Palatino Linotype"/>
          <w:b/>
          <w:i/>
          <w:sz w:val="22"/>
          <w:szCs w:val="22"/>
        </w:rPr>
      </w:pPr>
    </w:p>
    <w:p w:rsidR="003E74A5" w:rsidRDefault="00C66D23">
      <w:pPr>
        <w:tabs>
          <w:tab w:val="left" w:pos="4667"/>
        </w:tabs>
        <w:ind w:left="567" w:right="567"/>
        <w:jc w:val="both"/>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17. ARCHIVACIÓN</w:t>
      </w:r>
    </w:p>
    <w:p w:rsidR="003E74A5" w:rsidRDefault="00C66D23">
      <w:pPr>
        <w:tabs>
          <w:tab w:val="left" w:pos="4667"/>
        </w:tabs>
        <w:ind w:left="567" w:right="567"/>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lastRenderedPageBreak/>
        <w:t>17.1. ¿ARCHIVAN SUS DOCUMENTOS POR ASUNTO COMO LO ESTABLECE EL ARTÍCULO 20 SEGUNDO PÁRRAFO DE LA LEY GENERAL DE ARCHIVOS Y EL ARTÍCULO OCTAVO DE LOS LINEAMIENTOS PARA LA ORGANIZACIÓN Y CONSERVACIÓN DE ARCHIVOS?</w:t>
      </w:r>
    </w:p>
    <w:p w:rsidR="003E74A5" w:rsidRDefault="00C66D23">
      <w:pPr>
        <w:tabs>
          <w:tab w:val="left" w:pos="4667"/>
        </w:tabs>
        <w:ind w:left="567" w:right="567"/>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 </w:t>
      </w:r>
    </w:p>
    <w:p w:rsidR="003E74A5" w:rsidRDefault="00C66D23">
      <w:pPr>
        <w:tabs>
          <w:tab w:val="left" w:pos="4667"/>
        </w:tabs>
        <w:ind w:left="567" w:right="567"/>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EN CASO AFIRMATIVO: </w:t>
      </w:r>
    </w:p>
    <w:p w:rsidR="003E74A5" w:rsidRDefault="00C66D23">
      <w:pPr>
        <w:tabs>
          <w:tab w:val="left" w:pos="4667"/>
        </w:tabs>
        <w:ind w:left="567" w:right="567"/>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17.2.    ¿DESDE QUE AÑO ARCHIVAN SUS DOCUMENTOS POR ASUNTO?</w:t>
      </w:r>
    </w:p>
    <w:p w:rsidR="003E74A5" w:rsidRDefault="00C66D23">
      <w:pPr>
        <w:tabs>
          <w:tab w:val="left" w:pos="4667"/>
        </w:tabs>
        <w:ind w:left="567" w:right="567"/>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 17.3. ¿DE DONDE PROCEDE EL ASUNTO DE CADA DOCUMENTO, ES DECIR, DE CUAL FUE EL CRITERIO PARA DETERMINAR LOS ASUNTOS DE CADA DOCUMENTO? </w:t>
      </w:r>
    </w:p>
    <w:p w:rsidR="003E74A5" w:rsidRDefault="00C66D23">
      <w:pPr>
        <w:tabs>
          <w:tab w:val="left" w:pos="4667"/>
        </w:tabs>
        <w:ind w:left="567" w:right="567"/>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17.4. ¿LOS EXPEDIENTES TIENEN IDENTIFICADORES TALES COMO CARÁTULAS Y PESTAÑAS O CEJAS O MARBETES COMO LO ESTABLECE EL ARTÍCULO 11 FRACCIÓN VI DE LA LEY GENERAL DE ARCHIVOS Y LOS ARTÍCULOS SEXTO FRACCIÓN VI Y DÉCIMO QUINTO DE LOS LINEAMIENTOS PARA LA ORGANIZACIÓN Y CONSERVACIÓN DE LOS ARCHIVOS? </w:t>
      </w:r>
    </w:p>
    <w:p w:rsidR="003E74A5" w:rsidRDefault="003E74A5">
      <w:pPr>
        <w:tabs>
          <w:tab w:val="left" w:pos="4667"/>
        </w:tabs>
        <w:ind w:left="567" w:right="567"/>
        <w:jc w:val="both"/>
        <w:rPr>
          <w:rFonts w:ascii="Palatino Linotype" w:eastAsia="Palatino Linotype" w:hAnsi="Palatino Linotype" w:cs="Palatino Linotype"/>
          <w:i/>
          <w:sz w:val="22"/>
          <w:szCs w:val="22"/>
        </w:rPr>
      </w:pPr>
    </w:p>
    <w:p w:rsidR="003E74A5" w:rsidRDefault="00C66D23">
      <w:pPr>
        <w:tabs>
          <w:tab w:val="left" w:pos="4667"/>
        </w:tabs>
        <w:ind w:left="567" w:right="567"/>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EN CASO AFIRMATIVO: </w:t>
      </w:r>
    </w:p>
    <w:p w:rsidR="003E74A5" w:rsidRDefault="00C66D23">
      <w:pPr>
        <w:tabs>
          <w:tab w:val="left" w:pos="4667"/>
        </w:tabs>
        <w:ind w:left="567" w:right="567"/>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17.5. ¿DESDE QUE AÑO CUENTAN CON IDENTIFICADORES EN SUS EXPEDIENTES?</w:t>
      </w:r>
    </w:p>
    <w:p w:rsidR="003E74A5" w:rsidRDefault="00C66D23">
      <w:pPr>
        <w:tabs>
          <w:tab w:val="left" w:pos="4667"/>
        </w:tabs>
        <w:ind w:left="567" w:right="567"/>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 17.6. ¿QUIEN APRUEBA EL FORMATO DE SUS CARÁTULAS Y PESTAÑAS O CEJAS O MARBETES?</w:t>
      </w:r>
    </w:p>
    <w:p w:rsidR="003E74A5" w:rsidRDefault="003E74A5">
      <w:pPr>
        <w:tabs>
          <w:tab w:val="left" w:pos="4667"/>
        </w:tabs>
        <w:ind w:left="567" w:right="567"/>
        <w:jc w:val="both"/>
        <w:rPr>
          <w:rFonts w:ascii="Palatino Linotype" w:eastAsia="Palatino Linotype" w:hAnsi="Palatino Linotype" w:cs="Palatino Linotype"/>
          <w:i/>
          <w:sz w:val="22"/>
          <w:szCs w:val="22"/>
        </w:rPr>
      </w:pPr>
    </w:p>
    <w:p w:rsidR="003E74A5" w:rsidRDefault="00C66D23">
      <w:pPr>
        <w:tabs>
          <w:tab w:val="left" w:pos="4667"/>
        </w:tabs>
        <w:ind w:left="567" w:right="567"/>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SOLICITO, DE LA MANERA MÁS ATENTA, LA SIGUIENTE DOCUMENTACIÓN EN FORMATO PDF: </w:t>
      </w:r>
    </w:p>
    <w:p w:rsidR="003E74A5" w:rsidRDefault="00C66D23">
      <w:pPr>
        <w:tabs>
          <w:tab w:val="left" w:pos="4667"/>
        </w:tabs>
        <w:ind w:left="567" w:right="567"/>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17.7.    LOS FORMATOS INSTITUCIONALES DE CARÁTULA DE EXPEDIENTES Y PESTAÑAS O CEJAS O MARBETES DE SUS EXPEDIENTES </w:t>
      </w:r>
    </w:p>
    <w:p w:rsidR="003E74A5" w:rsidRDefault="003E74A5">
      <w:pPr>
        <w:tabs>
          <w:tab w:val="left" w:pos="4667"/>
        </w:tabs>
        <w:ind w:left="567" w:right="567"/>
        <w:jc w:val="both"/>
        <w:rPr>
          <w:rFonts w:ascii="Palatino Linotype" w:eastAsia="Palatino Linotype" w:hAnsi="Palatino Linotype" w:cs="Palatino Linotype"/>
          <w:i/>
          <w:sz w:val="22"/>
          <w:szCs w:val="22"/>
        </w:rPr>
      </w:pPr>
    </w:p>
    <w:p w:rsidR="003E74A5" w:rsidRDefault="00C66D23">
      <w:pPr>
        <w:tabs>
          <w:tab w:val="left" w:pos="4667"/>
        </w:tabs>
        <w:ind w:left="567" w:right="567"/>
        <w:jc w:val="both"/>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 xml:space="preserve"> 18. TRANSFERENCIA PRIMARIA</w:t>
      </w:r>
    </w:p>
    <w:p w:rsidR="003E74A5" w:rsidRDefault="00C66D23">
      <w:pPr>
        <w:tabs>
          <w:tab w:val="left" w:pos="4667"/>
        </w:tabs>
        <w:ind w:left="567" w:right="567"/>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18.1. ¿SUS ARCHIVOS DE TRÁMITE LLEVAN A CABO LAS TRANSFERENCIAS PRIMARIAS DE SUS EXPEDIENTES DE TRÁMITE CONCLUIDO COMO LO ESTABLECE EL ARTÍCULO 30 FRACCIÓN VI DE LA LEY GENERAL DE ARCHIVOS? </w:t>
      </w:r>
    </w:p>
    <w:p w:rsidR="003E74A5" w:rsidRDefault="003E74A5">
      <w:pPr>
        <w:tabs>
          <w:tab w:val="left" w:pos="4667"/>
        </w:tabs>
        <w:ind w:left="567" w:right="567"/>
        <w:jc w:val="both"/>
        <w:rPr>
          <w:rFonts w:ascii="Palatino Linotype" w:eastAsia="Palatino Linotype" w:hAnsi="Palatino Linotype" w:cs="Palatino Linotype"/>
          <w:i/>
          <w:sz w:val="22"/>
          <w:szCs w:val="22"/>
        </w:rPr>
      </w:pPr>
    </w:p>
    <w:p w:rsidR="003E74A5" w:rsidRDefault="00C66D23">
      <w:pPr>
        <w:tabs>
          <w:tab w:val="left" w:pos="4667"/>
        </w:tabs>
        <w:ind w:left="567" w:right="567"/>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EN CASO AFIRMATIVO: </w:t>
      </w:r>
    </w:p>
    <w:p w:rsidR="003E74A5" w:rsidRDefault="00C66D23">
      <w:pPr>
        <w:tabs>
          <w:tab w:val="left" w:pos="4667"/>
        </w:tabs>
        <w:ind w:left="567" w:right="567"/>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18.2. ¿LA TRANSFERENCIA PRIMARIA LA REALIZAN CON INVENTARIO DE TRANSFERENCIA PRIMARIA?</w:t>
      </w:r>
    </w:p>
    <w:p w:rsidR="003E74A5" w:rsidRDefault="00C66D23">
      <w:pPr>
        <w:tabs>
          <w:tab w:val="left" w:pos="4667"/>
        </w:tabs>
        <w:ind w:left="567" w:right="567"/>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18.3. ¿SOLICITAN QUE EN LAS TRANSFERENCIAS PRIMARIAS SE INCLUYA LA DIGITALIZACIÓN DE LOS DOCUMENTOS QUE SE INGRESAN AL ARCHIVO DE CONCENTRACIÓN? </w:t>
      </w:r>
    </w:p>
    <w:p w:rsidR="003E74A5" w:rsidRDefault="00C66D23">
      <w:pPr>
        <w:tabs>
          <w:tab w:val="left" w:pos="4667"/>
        </w:tabs>
        <w:ind w:left="567" w:right="567"/>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lastRenderedPageBreak/>
        <w:t>18.4. ¿SOLICITAN QUE LOS EXPEDIENTES QUE INGRESAN AL ARCHIVO DE CONCENTRACIÓN YA INGRESEN CLASIFICADOS DE ACUERDO SU CUADRO GENERAL DE CLASIFICACIÓN ARCHIVÍSTICA?</w:t>
      </w:r>
    </w:p>
    <w:p w:rsidR="003E74A5" w:rsidRDefault="00C66D23">
      <w:pPr>
        <w:tabs>
          <w:tab w:val="left" w:pos="4667"/>
        </w:tabs>
        <w:ind w:left="567" w:right="567"/>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 18.5.    ¿COMO ASEGURAN QUE LAS REMESAS DE TRANSFERENCIA PRIMARIA CUMPLAN CON LO INDICADO EN EL ARTÍCULO 30 FRACCIÓN III DE LA LEY GENERAL DE ARCHIVOS, ES DECIR, COMO SE ASEGURAN DE QUE LOS RESPONSABLES DE LOS ARCHIVOS DE TRÁMITE NO QUIERAN INGRESAR DOCUMENTACIÓN CLASIFICADA AL ARCHIVO DE CONCENTRACIÓN EN TRANSFERENCIA PRIMARIA?</w:t>
      </w:r>
    </w:p>
    <w:p w:rsidR="003E74A5" w:rsidRDefault="003E74A5">
      <w:pPr>
        <w:tabs>
          <w:tab w:val="left" w:pos="4667"/>
        </w:tabs>
        <w:ind w:left="567" w:right="567"/>
        <w:jc w:val="both"/>
        <w:rPr>
          <w:rFonts w:ascii="Palatino Linotype" w:eastAsia="Palatino Linotype" w:hAnsi="Palatino Linotype" w:cs="Palatino Linotype"/>
          <w:i/>
          <w:sz w:val="22"/>
          <w:szCs w:val="22"/>
        </w:rPr>
      </w:pPr>
    </w:p>
    <w:p w:rsidR="003E74A5" w:rsidRDefault="00C66D23">
      <w:pPr>
        <w:tabs>
          <w:tab w:val="left" w:pos="4667"/>
        </w:tabs>
        <w:ind w:left="567" w:right="567"/>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SOLICITO, DE LA MANERA MÁS ATENTA, LA SIGUIENTE DOCUMENTACIÓN EN FORMATO PDF: </w:t>
      </w:r>
    </w:p>
    <w:p w:rsidR="003E74A5" w:rsidRDefault="00C66D23">
      <w:pPr>
        <w:tabs>
          <w:tab w:val="left" w:pos="4667"/>
        </w:tabs>
        <w:ind w:left="567" w:right="567"/>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18.6.    EL FORMATO INSTITUCIONAL DEL INVENTARIO DE TRANSFERENCIA PRIMARIA. </w:t>
      </w:r>
    </w:p>
    <w:p w:rsidR="003E74A5" w:rsidRDefault="00C66D23">
      <w:pPr>
        <w:tabs>
          <w:tab w:val="left" w:pos="4667"/>
        </w:tabs>
        <w:ind w:left="567" w:right="567"/>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18.7.    EL PROCEDIMIENTO PARA LA TRANSFERENCIA PRIMARA.</w:t>
      </w:r>
    </w:p>
    <w:p w:rsidR="003E74A5" w:rsidRDefault="003E74A5">
      <w:pPr>
        <w:tabs>
          <w:tab w:val="left" w:pos="4667"/>
        </w:tabs>
        <w:ind w:left="567" w:right="567"/>
        <w:jc w:val="both"/>
        <w:rPr>
          <w:rFonts w:ascii="Palatino Linotype" w:eastAsia="Palatino Linotype" w:hAnsi="Palatino Linotype" w:cs="Palatino Linotype"/>
          <w:i/>
          <w:sz w:val="22"/>
          <w:szCs w:val="22"/>
        </w:rPr>
      </w:pPr>
    </w:p>
    <w:p w:rsidR="003E74A5" w:rsidRDefault="00C66D23">
      <w:pPr>
        <w:tabs>
          <w:tab w:val="left" w:pos="4667"/>
        </w:tabs>
        <w:ind w:left="567" w:right="567"/>
        <w:jc w:val="both"/>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19. TRANSFERENCIA SECUNDARIA</w:t>
      </w:r>
    </w:p>
    <w:p w:rsidR="003E74A5" w:rsidRDefault="00C66D23">
      <w:pPr>
        <w:tabs>
          <w:tab w:val="left" w:pos="4667"/>
        </w:tabs>
        <w:ind w:left="567" w:right="567"/>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19.1.    ¿SU ARCHIVO DE CONCENTRACIÓN LLEVA A CABO TRANSFERENCIAS SECUNDARIAS COMO LO ESTABLECEN  LOS ARTÍCULOS  31 FRACCIÓN X Y 59 DE LA LEY GENERAL DE ARCHIVOS? </w:t>
      </w:r>
    </w:p>
    <w:p w:rsidR="003E74A5" w:rsidRDefault="00C66D23">
      <w:pPr>
        <w:tabs>
          <w:tab w:val="left" w:pos="4667"/>
        </w:tabs>
        <w:ind w:left="567" w:right="567"/>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EN CASO AFIRMATIVO: </w:t>
      </w:r>
    </w:p>
    <w:p w:rsidR="003E74A5" w:rsidRDefault="00C66D23">
      <w:pPr>
        <w:tabs>
          <w:tab w:val="left" w:pos="4667"/>
        </w:tabs>
        <w:ind w:left="567" w:right="567"/>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19.2.    ¿QUIEN LLEVA A CABO LA SELECCIÓN DE DOCUMENTACIÓN QUE SE DESTINA AL ARCHIVO HISTÓRICO EN TRANSFERENCIA SECUNDARIA?</w:t>
      </w:r>
    </w:p>
    <w:p w:rsidR="003E74A5" w:rsidRDefault="00C66D23">
      <w:pPr>
        <w:tabs>
          <w:tab w:val="left" w:pos="4667"/>
        </w:tabs>
        <w:ind w:left="567" w:right="567"/>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 19.3.    ¿BAJO QUE CRITERIOS SE LLEVA A CABO LA SELECCIÓN DE LA DOCUMENTACIÓN QUE SE DESTINA AL ARCHIVO HISTÓRICO EN TRANSFERENCIA SECUNDARIA? </w:t>
      </w:r>
    </w:p>
    <w:p w:rsidR="003E74A5" w:rsidRDefault="00C66D23">
      <w:pPr>
        <w:tabs>
          <w:tab w:val="left" w:pos="4667"/>
        </w:tabs>
        <w:ind w:left="567" w:right="567"/>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SOLICITO, DE LA MANERA MÁS ATENTA, LA SIGUIENTE DOCUMENTACIÓN EN FORMATO PDF: </w:t>
      </w:r>
    </w:p>
    <w:p w:rsidR="003E74A5" w:rsidRDefault="00C66D23">
      <w:pPr>
        <w:tabs>
          <w:tab w:val="left" w:pos="4667"/>
        </w:tabs>
        <w:ind w:left="567" w:right="567"/>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19.4.    EL FORMATO INSTITUCIONAL DEL INVENTARIO DE TRASFERENCIA SECUNDARIA</w:t>
      </w:r>
    </w:p>
    <w:p w:rsidR="003E74A5" w:rsidRDefault="00C66D23">
      <w:pPr>
        <w:tabs>
          <w:tab w:val="left" w:pos="4667"/>
        </w:tabs>
        <w:ind w:left="567" w:right="567"/>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 19.5.    EL PROCEDIMIENTO PARA LA TRANSFERENCIA SECUNDARIA.</w:t>
      </w:r>
    </w:p>
    <w:p w:rsidR="003E74A5" w:rsidRDefault="00C66D23">
      <w:pPr>
        <w:tabs>
          <w:tab w:val="left" w:pos="4667"/>
        </w:tabs>
        <w:ind w:left="567" w:right="567"/>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 </w:t>
      </w:r>
    </w:p>
    <w:p w:rsidR="003E74A5" w:rsidRDefault="00C66D23">
      <w:pPr>
        <w:tabs>
          <w:tab w:val="left" w:pos="4667"/>
        </w:tabs>
        <w:ind w:left="567" w:right="567"/>
        <w:jc w:val="both"/>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20. DIGITALIZACIÓN</w:t>
      </w:r>
    </w:p>
    <w:p w:rsidR="003E74A5" w:rsidRDefault="00C66D23">
      <w:pPr>
        <w:tabs>
          <w:tab w:val="left" w:pos="4667"/>
        </w:tabs>
        <w:ind w:left="567" w:right="567"/>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20.1.    ¿LLEVAN A CABO LA DIGITALIZACIÓN DE DOCUMENTOS COMO LO ESTABLECE EL ARTÍCULO 11 FRACCIÓN XI DE LA LEY GENERAL DE ARCHIVOS Y LOS ARTÍCULOS TRIGÉSIMO CUARTO, TRIGÉSIMO QUINTO, CUADRAGÉSIMO PRIMERO, CUADRAGESIMO SEGUNDO, CUADRAGÉSIMO TERCERO, CUADRAGÉSIMO CUARTO Y CUADRAGÉSIMO QUINTO Y NOVENO DE LOS TRANSITORIOS DE LOS LINEAMIENTOS PARA LA ORGANIZACIÓN Y CONSERVACIÓN DE LOS ARCHIVOS? </w:t>
      </w:r>
    </w:p>
    <w:p w:rsidR="003E74A5" w:rsidRDefault="003E74A5">
      <w:pPr>
        <w:tabs>
          <w:tab w:val="left" w:pos="4667"/>
        </w:tabs>
        <w:ind w:left="567" w:right="567"/>
        <w:jc w:val="both"/>
        <w:rPr>
          <w:rFonts w:ascii="Palatino Linotype" w:eastAsia="Palatino Linotype" w:hAnsi="Palatino Linotype" w:cs="Palatino Linotype"/>
          <w:i/>
          <w:sz w:val="22"/>
          <w:szCs w:val="22"/>
        </w:rPr>
      </w:pPr>
    </w:p>
    <w:p w:rsidR="003E74A5" w:rsidRDefault="00C66D23">
      <w:pPr>
        <w:tabs>
          <w:tab w:val="left" w:pos="4667"/>
        </w:tabs>
        <w:ind w:left="567" w:right="567"/>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EN CASO AFIRMATIVO: </w:t>
      </w:r>
    </w:p>
    <w:p w:rsidR="003E74A5" w:rsidRDefault="00C66D23">
      <w:pPr>
        <w:tabs>
          <w:tab w:val="left" w:pos="4667"/>
        </w:tabs>
        <w:ind w:left="567" w:right="567"/>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20.2.    ¿CUENTAN CON UN PROGRAMA PERMANENTE DE DIGITALIZACIÓN DE EXPEDIENTES? </w:t>
      </w:r>
    </w:p>
    <w:p w:rsidR="003E74A5" w:rsidRDefault="00C66D23">
      <w:pPr>
        <w:tabs>
          <w:tab w:val="left" w:pos="4667"/>
        </w:tabs>
        <w:ind w:left="567" w:right="567"/>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20.3.    ¿LOS ARCHIVOS DE TRÁMITE LLEVAN A CABO LA DIGITALIZACIÓN DE SUS EXPEDIENTES?</w:t>
      </w:r>
    </w:p>
    <w:p w:rsidR="003E74A5" w:rsidRDefault="00C66D23">
      <w:pPr>
        <w:tabs>
          <w:tab w:val="left" w:pos="4667"/>
        </w:tabs>
        <w:ind w:left="567" w:right="567"/>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 20.4.    ¿EL ARCHIVO DE CONCENTRACIÓN LLEVA A CABO LA DIGITALIZACIÓN DE SU ACERVO DOCUMENTAL? </w:t>
      </w:r>
    </w:p>
    <w:p w:rsidR="003E74A5" w:rsidRDefault="00C66D23">
      <w:pPr>
        <w:tabs>
          <w:tab w:val="left" w:pos="4667"/>
        </w:tabs>
        <w:ind w:left="567" w:right="567"/>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20.5.    ¿EL ARCHIVO HISTÓRICO LLEVA A CABO LA DIGITALIZACIÓN DE SU ACERVO DOCUMENTAL? </w:t>
      </w:r>
    </w:p>
    <w:p w:rsidR="003E74A5" w:rsidRDefault="003E74A5">
      <w:pPr>
        <w:tabs>
          <w:tab w:val="left" w:pos="4667"/>
        </w:tabs>
        <w:ind w:left="567" w:right="567"/>
        <w:jc w:val="both"/>
        <w:rPr>
          <w:rFonts w:ascii="Palatino Linotype" w:eastAsia="Palatino Linotype" w:hAnsi="Palatino Linotype" w:cs="Palatino Linotype"/>
          <w:i/>
          <w:sz w:val="22"/>
          <w:szCs w:val="22"/>
        </w:rPr>
      </w:pPr>
    </w:p>
    <w:p w:rsidR="003E74A5" w:rsidRDefault="00C66D23">
      <w:pPr>
        <w:tabs>
          <w:tab w:val="left" w:pos="4667"/>
        </w:tabs>
        <w:ind w:left="567" w:right="567"/>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SOLICITO, DE LA MANERA MÁS ATENTA, LA SIGUIENTE DOCUMENTACIÓN EN FORMATO PDF: </w:t>
      </w:r>
    </w:p>
    <w:p w:rsidR="003E74A5" w:rsidRDefault="00C66D23">
      <w:pPr>
        <w:tabs>
          <w:tab w:val="left" w:pos="4667"/>
        </w:tabs>
        <w:ind w:left="567" w:right="567"/>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20.6.    EL PROGRAMA DE DIGITALIZACIÓN DEL AÑO 2019, 2020 Y 2021.</w:t>
      </w:r>
    </w:p>
    <w:p w:rsidR="003E74A5" w:rsidRDefault="00C66D23">
      <w:pPr>
        <w:tabs>
          <w:tab w:val="left" w:pos="4667"/>
        </w:tabs>
        <w:ind w:left="567" w:right="567"/>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 </w:t>
      </w:r>
    </w:p>
    <w:p w:rsidR="003E74A5" w:rsidRDefault="00C66D23">
      <w:pPr>
        <w:tabs>
          <w:tab w:val="left" w:pos="4667"/>
        </w:tabs>
        <w:ind w:left="567" w:right="567"/>
        <w:jc w:val="both"/>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21. DOCUMENTOS ELECTRÓNICOS</w:t>
      </w:r>
    </w:p>
    <w:p w:rsidR="003E74A5" w:rsidRDefault="00C66D23">
      <w:pPr>
        <w:tabs>
          <w:tab w:val="left" w:pos="4667"/>
        </w:tabs>
        <w:ind w:left="567" w:right="567"/>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21.1.    ¿LLEVAN A CABO EL MANEJO DE LOS DOCUMENTOS ELECTRÓNICOS COMO LO ESTABLECEN LOS ARTÍCULOS 41, 42, 43, 44 Y 45 DE LA LEY GENERAL DE ARCHIVOS ASÍ COMO LOS ARTÍCULOS VIGÉSIMO TERCERO, VIGÉSIMO CUARTO, VIGÉSIMO QUINTO, VIGÉSIMO SEXTO, VIGÉSIMO SÉPTIMO, VIGÉSIMO OCTAVO, VIGÉSIMO NOVENO, TRIGÉSIMO, TRIGÉSIMO CUARTO, TRIGÉSIMO QUINTO, TRIGÉSIMO SEXTO Y TRIGÉSIMO SÉPTIMO DE LOS LINEAMIENTOS PARA LA ORGANIZACIÓN Y CONSERVACIÓN DE ARCHIVOS? </w:t>
      </w:r>
    </w:p>
    <w:p w:rsidR="003E74A5" w:rsidRDefault="003E74A5">
      <w:pPr>
        <w:tabs>
          <w:tab w:val="left" w:pos="4667"/>
        </w:tabs>
        <w:ind w:left="567" w:right="567"/>
        <w:jc w:val="both"/>
        <w:rPr>
          <w:rFonts w:ascii="Palatino Linotype" w:eastAsia="Palatino Linotype" w:hAnsi="Palatino Linotype" w:cs="Palatino Linotype"/>
          <w:i/>
          <w:sz w:val="22"/>
          <w:szCs w:val="22"/>
        </w:rPr>
      </w:pPr>
    </w:p>
    <w:p w:rsidR="003E74A5" w:rsidRDefault="00C66D23">
      <w:pPr>
        <w:tabs>
          <w:tab w:val="left" w:pos="4667"/>
        </w:tabs>
        <w:ind w:left="567" w:right="567"/>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EN CASO AFIRMATIVO: </w:t>
      </w:r>
    </w:p>
    <w:p w:rsidR="003E74A5" w:rsidRDefault="00C66D23">
      <w:pPr>
        <w:tabs>
          <w:tab w:val="left" w:pos="4667"/>
        </w:tabs>
        <w:ind w:left="567" w:right="567"/>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21.2.    ¿QUIEN DETERMINA LOS CRITERIOS PARA EL MANEJO DE DOCUMENTOS ELECTRÓNICOS? </w:t>
      </w:r>
    </w:p>
    <w:p w:rsidR="003E74A5" w:rsidRDefault="00C66D23">
      <w:pPr>
        <w:tabs>
          <w:tab w:val="left" w:pos="4667"/>
        </w:tabs>
        <w:ind w:left="567" w:right="567"/>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21.3.    ¿HACEN UTILIZACIÓN DEL SERVICIO DE UNA NUBE PARA EL MANEJO DE ARCHIVOS ELECTRÓNICOS?</w:t>
      </w:r>
    </w:p>
    <w:p w:rsidR="003E74A5" w:rsidRDefault="00C66D23">
      <w:pPr>
        <w:tabs>
          <w:tab w:val="left" w:pos="4667"/>
        </w:tabs>
        <w:ind w:left="567" w:right="567"/>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 </w:t>
      </w:r>
    </w:p>
    <w:p w:rsidR="003E74A5" w:rsidRDefault="00C66D23">
      <w:pPr>
        <w:tabs>
          <w:tab w:val="left" w:pos="4667"/>
        </w:tabs>
        <w:ind w:left="567" w:right="567"/>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SOLICITO, DE LA MANERA MÁS ATENTA, LA SIGUIENTE DOCUMENTACIÓN EN FORMATO PDF: </w:t>
      </w:r>
    </w:p>
    <w:p w:rsidR="003E74A5" w:rsidRDefault="00C66D23">
      <w:pPr>
        <w:tabs>
          <w:tab w:val="left" w:pos="4667"/>
        </w:tabs>
        <w:ind w:left="567" w:right="567"/>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21.4.    EL PROGRAMA DE PRESERVACIÓN DIGITAL DE LOS AÑOS 2019, 2020 Y 2021.</w:t>
      </w:r>
    </w:p>
    <w:p w:rsidR="003E74A5" w:rsidRDefault="003E74A5">
      <w:pPr>
        <w:tabs>
          <w:tab w:val="left" w:pos="4667"/>
        </w:tabs>
        <w:ind w:left="567" w:right="567"/>
        <w:jc w:val="both"/>
        <w:rPr>
          <w:rFonts w:ascii="Palatino Linotype" w:eastAsia="Palatino Linotype" w:hAnsi="Palatino Linotype" w:cs="Palatino Linotype"/>
          <w:b/>
          <w:i/>
          <w:sz w:val="22"/>
          <w:szCs w:val="22"/>
        </w:rPr>
      </w:pPr>
    </w:p>
    <w:p w:rsidR="003E74A5" w:rsidRDefault="00C66D23">
      <w:pPr>
        <w:tabs>
          <w:tab w:val="left" w:pos="4667"/>
        </w:tabs>
        <w:ind w:left="567" w:right="567"/>
        <w:jc w:val="both"/>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22. SELECCIÓN FINAL</w:t>
      </w:r>
    </w:p>
    <w:p w:rsidR="003E74A5" w:rsidRDefault="00C66D23">
      <w:pPr>
        <w:tabs>
          <w:tab w:val="left" w:pos="4667"/>
        </w:tabs>
        <w:ind w:left="567" w:right="567"/>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22.1.     ¿EL ARCHIVO DE CONCENTRACIÓN LLEVA A CABO LA SELECCIÓN FINAL DE LA DOCUMENTACIÓN COMO LO ESTABLECEN LOS ARTÍCULOS 31 FRACCIONES VI, VII Y IX; 58 DE LA LEY GENERAL DE ARCHIVOS Y LOS </w:t>
      </w:r>
      <w:r>
        <w:rPr>
          <w:rFonts w:ascii="Palatino Linotype" w:eastAsia="Palatino Linotype" w:hAnsi="Palatino Linotype" w:cs="Palatino Linotype"/>
          <w:i/>
          <w:sz w:val="22"/>
          <w:szCs w:val="22"/>
        </w:rPr>
        <w:lastRenderedPageBreak/>
        <w:t xml:space="preserve">ARTÍCULOS DÉCIMO PRIMERO FRACCIÓN III INCISO a) DE LOS LINEAMIENTOS PARA LA ORGANIZACIÓN Y CONSERVACIÓN DE LOS ARCHIVOS? </w:t>
      </w:r>
    </w:p>
    <w:p w:rsidR="003E74A5" w:rsidRDefault="003E74A5">
      <w:pPr>
        <w:tabs>
          <w:tab w:val="left" w:pos="4667"/>
        </w:tabs>
        <w:ind w:left="567" w:right="567"/>
        <w:jc w:val="both"/>
        <w:rPr>
          <w:rFonts w:ascii="Palatino Linotype" w:eastAsia="Palatino Linotype" w:hAnsi="Palatino Linotype" w:cs="Palatino Linotype"/>
          <w:i/>
          <w:sz w:val="22"/>
          <w:szCs w:val="22"/>
        </w:rPr>
      </w:pPr>
    </w:p>
    <w:p w:rsidR="003E74A5" w:rsidRDefault="00C66D23">
      <w:pPr>
        <w:tabs>
          <w:tab w:val="left" w:pos="4667"/>
        </w:tabs>
        <w:ind w:left="567" w:right="567"/>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EN CASO AFIRMATIVO: </w:t>
      </w:r>
    </w:p>
    <w:p w:rsidR="003E74A5" w:rsidRDefault="00C66D23">
      <w:pPr>
        <w:tabs>
          <w:tab w:val="left" w:pos="4667"/>
        </w:tabs>
        <w:ind w:left="567" w:right="567"/>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22.2.    ¿DESDE QUE AÑO HACEN SELECCIÓN FINAL?</w:t>
      </w:r>
    </w:p>
    <w:p w:rsidR="003E74A5" w:rsidRDefault="00C66D23">
      <w:pPr>
        <w:tabs>
          <w:tab w:val="left" w:pos="4667"/>
        </w:tabs>
        <w:ind w:left="567" w:right="567"/>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22.3.    ¿QUIEN SE ENCARGA DE LA SELECCIÓN FINAL?</w:t>
      </w:r>
    </w:p>
    <w:p w:rsidR="003E74A5" w:rsidRDefault="00C66D23">
      <w:pPr>
        <w:tabs>
          <w:tab w:val="left" w:pos="4667"/>
        </w:tabs>
        <w:ind w:left="567" w:right="567"/>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22.4.    ¿CUAL ES EL CRITERIO PARA ESCOGER LA DOCUMENTACIÓN SUSCEPTIBLE DE SER DESTRUIDA EN SELECCIÓN FINAL?</w:t>
      </w:r>
    </w:p>
    <w:p w:rsidR="003E74A5" w:rsidRDefault="00C66D23">
      <w:pPr>
        <w:tabs>
          <w:tab w:val="left" w:pos="4667"/>
        </w:tabs>
        <w:ind w:left="567" w:right="567"/>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 </w:t>
      </w:r>
    </w:p>
    <w:p w:rsidR="003E74A5" w:rsidRDefault="00C66D23">
      <w:pPr>
        <w:tabs>
          <w:tab w:val="left" w:pos="4667"/>
        </w:tabs>
        <w:ind w:left="567" w:right="567"/>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22.5.    ¿CUANTAS SELECCIONES FINALES LLEVAN EN LOS AÑOS 2019, 2020 Y 2021?</w:t>
      </w:r>
    </w:p>
    <w:p w:rsidR="003E74A5" w:rsidRDefault="00C66D23">
      <w:pPr>
        <w:tabs>
          <w:tab w:val="left" w:pos="4667"/>
        </w:tabs>
        <w:ind w:left="567" w:right="567"/>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22.6.    ¿CUENTAN CON PROCEDIMIENTO PARA LA SELECCIÓN FINAL?</w:t>
      </w:r>
    </w:p>
    <w:p w:rsidR="003E74A5" w:rsidRDefault="00C66D23">
      <w:pPr>
        <w:tabs>
          <w:tab w:val="left" w:pos="4667"/>
        </w:tabs>
        <w:ind w:left="567" w:right="567"/>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22.7.    ¿QUIEN INTERVIENE EN LA APROBACIÓN DE LA DESTRUCCIÓN DE LA SELECCIÓN FINAL?</w:t>
      </w:r>
    </w:p>
    <w:p w:rsidR="003E74A5" w:rsidRDefault="00C66D23">
      <w:pPr>
        <w:tabs>
          <w:tab w:val="left" w:pos="4667"/>
        </w:tabs>
        <w:ind w:left="567" w:right="567"/>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22.8. ¿YA LLEVAN A CABO LA SELECCIÓN FINAL UTILIZANDO LAS SERIES DOCUMENTALES DEL CUADRO GENERAL DE CLASIFICACIÓN ARCHIVÍSTICA? </w:t>
      </w:r>
    </w:p>
    <w:p w:rsidR="003E74A5" w:rsidRDefault="00C66D23">
      <w:pPr>
        <w:tabs>
          <w:tab w:val="left" w:pos="4667"/>
        </w:tabs>
        <w:ind w:left="567" w:right="567"/>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22.9. ¿CON CUANTAS DESTRUCCIONES DE SELECCIÓN FINAL CUENTAN DESDE 2019?</w:t>
      </w:r>
    </w:p>
    <w:p w:rsidR="003E74A5" w:rsidRDefault="003E74A5">
      <w:pPr>
        <w:tabs>
          <w:tab w:val="left" w:pos="4667"/>
        </w:tabs>
        <w:ind w:left="567" w:right="567"/>
        <w:jc w:val="both"/>
        <w:rPr>
          <w:rFonts w:ascii="Palatino Linotype" w:eastAsia="Palatino Linotype" w:hAnsi="Palatino Linotype" w:cs="Palatino Linotype"/>
          <w:i/>
          <w:sz w:val="22"/>
          <w:szCs w:val="22"/>
        </w:rPr>
      </w:pPr>
    </w:p>
    <w:p w:rsidR="003E74A5" w:rsidRDefault="00C66D23">
      <w:pPr>
        <w:tabs>
          <w:tab w:val="left" w:pos="4667"/>
        </w:tabs>
        <w:ind w:left="567" w:right="567"/>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SOLICITO, DE LA MANERA MÁS ATENTA, LA SIGUIENTE DOCUMENTACIÓN EN FORMATO PDF: </w:t>
      </w:r>
    </w:p>
    <w:p w:rsidR="003E74A5" w:rsidRDefault="00C66D23">
      <w:pPr>
        <w:tabs>
          <w:tab w:val="left" w:pos="4667"/>
        </w:tabs>
        <w:ind w:left="567" w:right="567"/>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22.10.    EL ÚLTIMO ACUERDO DE DESTRUCCIÓN DOCUMENTAL EMITIDO POR LA AUTORIDAD ESTATAL</w:t>
      </w:r>
    </w:p>
    <w:p w:rsidR="003E74A5" w:rsidRDefault="00C66D23">
      <w:pPr>
        <w:tabs>
          <w:tab w:val="left" w:pos="4667"/>
        </w:tabs>
        <w:ind w:left="567" w:right="567"/>
        <w:jc w:val="both"/>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23. ADMINISTRACIÓN DE ARCHIVOS DE TRÁMITE</w:t>
      </w:r>
    </w:p>
    <w:p w:rsidR="003E74A5" w:rsidRDefault="00C66D23">
      <w:pPr>
        <w:tabs>
          <w:tab w:val="left" w:pos="4667"/>
        </w:tabs>
        <w:ind w:left="567" w:right="567"/>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23.1.    ¿LLEVAN A CABO LA COORDINACIÓN DE LAS ACTIVIDADES DE LOS ARCHIVOS DE TRÁMITE COMO LO ESTABLECE EL ARTÍCULO 28 FRACCIÓN IX DE LA LEY GENERAL DE ARCHIVOS? </w:t>
      </w:r>
    </w:p>
    <w:p w:rsidR="003E74A5" w:rsidRDefault="003E74A5">
      <w:pPr>
        <w:tabs>
          <w:tab w:val="left" w:pos="4667"/>
        </w:tabs>
        <w:ind w:left="567" w:right="567"/>
        <w:jc w:val="both"/>
        <w:rPr>
          <w:rFonts w:ascii="Palatino Linotype" w:eastAsia="Palatino Linotype" w:hAnsi="Palatino Linotype" w:cs="Palatino Linotype"/>
          <w:i/>
          <w:sz w:val="22"/>
          <w:szCs w:val="22"/>
        </w:rPr>
      </w:pPr>
    </w:p>
    <w:p w:rsidR="003E74A5" w:rsidRDefault="00C66D23">
      <w:pPr>
        <w:tabs>
          <w:tab w:val="left" w:pos="4667"/>
        </w:tabs>
        <w:ind w:left="567" w:right="567"/>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EN CASO AFIRMATIVO: </w:t>
      </w:r>
    </w:p>
    <w:p w:rsidR="003E74A5" w:rsidRDefault="00C66D23">
      <w:pPr>
        <w:tabs>
          <w:tab w:val="left" w:pos="4667"/>
        </w:tabs>
        <w:ind w:left="567" w:right="567"/>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23.2.    ¿CUANTOS ARCHIVOS DE TRÁMITE TIENEN?</w:t>
      </w:r>
    </w:p>
    <w:p w:rsidR="003E74A5" w:rsidRDefault="00C66D23">
      <w:pPr>
        <w:tabs>
          <w:tab w:val="left" w:pos="4667"/>
        </w:tabs>
        <w:ind w:left="567" w:right="567"/>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 23.3.    ¿LOS RESPONSABLES DE LOS ARCHIVOS DE TRÁMITE CUENTAN CON NOMBRAMIENTO POR ESCRITO COMO LO ESTABLECE EL ARTÍCULO 21 FRACCIÓN II INCISO b) Y PENÚLTIMO PÁRRAFO DEL MISMO ARTÍCULO DE LA LEY GENERAL DE ARCHIVOS Y EL ARTÍCULO NOVENO FRACCÓN II INCISO b) PENÚLTIMO PÁRRAFO DEL MISMO ARTÍCULO DE LOS LINEAMIENTOS PARA LA ORGANIZACIÓN Y CONSERVACIÓN DE ARCHIVOS?</w:t>
      </w:r>
    </w:p>
    <w:p w:rsidR="003E74A5" w:rsidRDefault="00C66D23">
      <w:pPr>
        <w:tabs>
          <w:tab w:val="left" w:pos="4667"/>
        </w:tabs>
        <w:ind w:left="567" w:right="567"/>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 23.4 ¿LOS RESPONSABLES DE LOS ARCHIVOS DE TRÁMITE ESTÁN CAPACITADOS EN ARCHIVÍSTICA COMO LO ESTABLECE EL ARTÍCULO EL ARTÍCULO 30 ÚLTIMO PÁRRAFO DE LA LEY GENERAL DE ARCHIVOS Y EL </w:t>
      </w:r>
      <w:r>
        <w:rPr>
          <w:rFonts w:ascii="Palatino Linotype" w:eastAsia="Palatino Linotype" w:hAnsi="Palatino Linotype" w:cs="Palatino Linotype"/>
          <w:i/>
          <w:sz w:val="22"/>
          <w:szCs w:val="22"/>
        </w:rPr>
        <w:lastRenderedPageBreak/>
        <w:t xml:space="preserve">ARTÍCULO SEXTO FRACCIÓN X DE LOS LINEAMIENTOS PARA LA ORGANIZACIÓN Y CONSERVACIÓN DE ARCHIVOS? </w:t>
      </w:r>
    </w:p>
    <w:p w:rsidR="003E74A5" w:rsidRDefault="00C66D23">
      <w:pPr>
        <w:tabs>
          <w:tab w:val="left" w:pos="4667"/>
        </w:tabs>
        <w:ind w:left="567" w:right="567"/>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23.5. ¿TIENEN ALGÚN PROGRAMA PARA COORDINAR LAS ACTIVIDADES QUE DEBEN CUMPLIR LOS ARCHIVOS DE TRÁMITE?</w:t>
      </w:r>
    </w:p>
    <w:p w:rsidR="003E74A5" w:rsidRDefault="003E74A5">
      <w:pPr>
        <w:tabs>
          <w:tab w:val="left" w:pos="4667"/>
        </w:tabs>
        <w:ind w:left="567" w:right="567"/>
        <w:jc w:val="both"/>
        <w:rPr>
          <w:rFonts w:ascii="Palatino Linotype" w:eastAsia="Palatino Linotype" w:hAnsi="Palatino Linotype" w:cs="Palatino Linotype"/>
          <w:i/>
          <w:sz w:val="22"/>
          <w:szCs w:val="22"/>
        </w:rPr>
      </w:pPr>
    </w:p>
    <w:p w:rsidR="003E74A5" w:rsidRDefault="00C66D23">
      <w:pPr>
        <w:tabs>
          <w:tab w:val="left" w:pos="4667"/>
        </w:tabs>
        <w:ind w:left="567" w:right="567"/>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SOLICITO, DE LA MANERA MÁS ATENTA, LA SIGUIENTE DOCUMENTACIÓN EN FORMATO PDF: </w:t>
      </w:r>
    </w:p>
    <w:p w:rsidR="003E74A5" w:rsidRDefault="00C66D23">
      <w:pPr>
        <w:tabs>
          <w:tab w:val="left" w:pos="4667"/>
        </w:tabs>
        <w:ind w:left="567" w:right="567"/>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23.6. EL PROGRAMA DE ATENCIÓN A LOS ARCHIVOS DE TRÁMITE DE LOS AÑOS 2019, 2020 Y 2021.</w:t>
      </w:r>
    </w:p>
    <w:p w:rsidR="003E74A5" w:rsidRDefault="003E74A5">
      <w:pPr>
        <w:tabs>
          <w:tab w:val="left" w:pos="4667"/>
        </w:tabs>
        <w:ind w:left="567" w:right="567"/>
        <w:jc w:val="both"/>
        <w:rPr>
          <w:rFonts w:ascii="Palatino Linotype" w:eastAsia="Palatino Linotype" w:hAnsi="Palatino Linotype" w:cs="Palatino Linotype"/>
          <w:i/>
          <w:sz w:val="22"/>
          <w:szCs w:val="22"/>
        </w:rPr>
      </w:pPr>
    </w:p>
    <w:p w:rsidR="003E74A5" w:rsidRDefault="00C66D23">
      <w:pPr>
        <w:tabs>
          <w:tab w:val="left" w:pos="4667"/>
        </w:tabs>
        <w:ind w:left="567" w:right="567"/>
        <w:jc w:val="both"/>
        <w:rPr>
          <w:rFonts w:ascii="Palatino Linotype" w:eastAsia="Palatino Linotype" w:hAnsi="Palatino Linotype" w:cs="Palatino Linotype"/>
          <w:b/>
          <w:i/>
          <w:sz w:val="22"/>
          <w:szCs w:val="22"/>
        </w:rPr>
      </w:pPr>
      <w:r>
        <w:rPr>
          <w:rFonts w:ascii="Palatino Linotype" w:eastAsia="Palatino Linotype" w:hAnsi="Palatino Linotype" w:cs="Palatino Linotype"/>
          <w:i/>
          <w:sz w:val="22"/>
          <w:szCs w:val="22"/>
        </w:rPr>
        <w:t xml:space="preserve"> </w:t>
      </w:r>
      <w:r>
        <w:rPr>
          <w:rFonts w:ascii="Palatino Linotype" w:eastAsia="Palatino Linotype" w:hAnsi="Palatino Linotype" w:cs="Palatino Linotype"/>
          <w:b/>
          <w:i/>
          <w:sz w:val="22"/>
          <w:szCs w:val="22"/>
        </w:rPr>
        <w:t>24. CAPACITACIÓN ARCHIVÍSTICA</w:t>
      </w:r>
    </w:p>
    <w:p w:rsidR="003E74A5" w:rsidRDefault="00C66D23">
      <w:pPr>
        <w:tabs>
          <w:tab w:val="left" w:pos="4667"/>
        </w:tabs>
        <w:ind w:left="567" w:right="567"/>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24.1. ¿LLEVAN A CABO LA CAPACITACIÓN ARCHIVÍSTICA COMO LO ESTABLECE EL ARTÍCULO 99 DE LA LEY GENERAL DE ARCHIVOS Y EL ARTÍCULO SEXTO FRACCIÓN X DE LOS LINEAMIENTOS PARA LA ORGANIZACIÓN Y CONSERVACIÓN DE ARCHIVOS? </w:t>
      </w:r>
    </w:p>
    <w:p w:rsidR="003E74A5" w:rsidRDefault="00C66D23">
      <w:pPr>
        <w:tabs>
          <w:tab w:val="left" w:pos="4667"/>
        </w:tabs>
        <w:ind w:left="567" w:right="567"/>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EN CASO AFIRMATIVO: </w:t>
      </w:r>
    </w:p>
    <w:p w:rsidR="003E74A5" w:rsidRDefault="00C66D23">
      <w:pPr>
        <w:tabs>
          <w:tab w:val="left" w:pos="4667"/>
        </w:tabs>
        <w:ind w:left="567" w:right="567"/>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24.2. ¿DESDE QUE AÑO IMPARTEN CURSOS DE CAPACITACIÓN ARCHIVÍSTICA?</w:t>
      </w:r>
    </w:p>
    <w:p w:rsidR="003E74A5" w:rsidRDefault="00C66D23">
      <w:pPr>
        <w:tabs>
          <w:tab w:val="left" w:pos="4667"/>
        </w:tabs>
        <w:ind w:left="567" w:right="567"/>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24.3. ¿TIENEN PROGRAMA DE CAPACITACIÓN ARCHIVÍSTICA?</w:t>
      </w:r>
    </w:p>
    <w:p w:rsidR="003E74A5" w:rsidRDefault="00C66D23">
      <w:pPr>
        <w:tabs>
          <w:tab w:val="left" w:pos="4667"/>
        </w:tabs>
        <w:ind w:left="567" w:right="567"/>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24.4. ¿QUIEN ELABORA EL PROGRAMA DE CAPACITACIÓN ARCHIVÍSTICA?</w:t>
      </w:r>
    </w:p>
    <w:p w:rsidR="003E74A5" w:rsidRDefault="00C66D23">
      <w:pPr>
        <w:tabs>
          <w:tab w:val="left" w:pos="4667"/>
        </w:tabs>
        <w:ind w:left="567" w:right="567"/>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24.5. ¿QUIEN BRINDA LAS ASESORÍAS TÉCNICAS A LOS ARCHIVOS DE TRÁMITE?</w:t>
      </w:r>
    </w:p>
    <w:p w:rsidR="003E74A5" w:rsidRDefault="00C66D23">
      <w:pPr>
        <w:tabs>
          <w:tab w:val="left" w:pos="4667"/>
        </w:tabs>
        <w:ind w:left="567" w:right="567"/>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24.6. ¿QUIEN IMPARTE LOS CURSOS DE CAPACITACIÓN ARCHIVÍSTICA?</w:t>
      </w:r>
    </w:p>
    <w:p w:rsidR="003E74A5" w:rsidRDefault="00C66D23">
      <w:pPr>
        <w:tabs>
          <w:tab w:val="left" w:pos="4667"/>
        </w:tabs>
        <w:ind w:left="567" w:right="567"/>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24.7. ¿IMPARTEN CURSOS DE FORMA PRESENCIAL?</w:t>
      </w:r>
    </w:p>
    <w:p w:rsidR="003E74A5" w:rsidRDefault="00C66D23">
      <w:pPr>
        <w:tabs>
          <w:tab w:val="left" w:pos="4667"/>
        </w:tabs>
        <w:ind w:left="567" w:right="567"/>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24.8. ¿IMPARTEN CURSOS DE FORMA REMOTA, ES DECIR ONLINE? </w:t>
      </w:r>
    </w:p>
    <w:p w:rsidR="003E74A5" w:rsidRDefault="003E74A5">
      <w:pPr>
        <w:tabs>
          <w:tab w:val="left" w:pos="4667"/>
        </w:tabs>
        <w:ind w:left="567" w:right="567"/>
        <w:jc w:val="both"/>
        <w:rPr>
          <w:rFonts w:ascii="Palatino Linotype" w:eastAsia="Palatino Linotype" w:hAnsi="Palatino Linotype" w:cs="Palatino Linotype"/>
          <w:i/>
          <w:sz w:val="22"/>
          <w:szCs w:val="22"/>
        </w:rPr>
      </w:pPr>
    </w:p>
    <w:p w:rsidR="003E74A5" w:rsidRDefault="00C66D23">
      <w:pPr>
        <w:tabs>
          <w:tab w:val="left" w:pos="4667"/>
        </w:tabs>
        <w:ind w:left="567" w:right="567"/>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EN CASO AFIRMATIVO: </w:t>
      </w:r>
    </w:p>
    <w:p w:rsidR="003E74A5" w:rsidRDefault="00C66D23">
      <w:pPr>
        <w:tabs>
          <w:tab w:val="left" w:pos="4667"/>
        </w:tabs>
        <w:ind w:left="567" w:right="567"/>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24.9.    ¿QUE PLATAFORMA USAN PARA LOS CURSOS ONLINE?</w:t>
      </w:r>
    </w:p>
    <w:p w:rsidR="003E74A5" w:rsidRDefault="00C66D23">
      <w:pPr>
        <w:tabs>
          <w:tab w:val="left" w:pos="4667"/>
        </w:tabs>
        <w:ind w:left="567" w:right="567"/>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24.10. ¿CUANTOS TIPOS DE CURSOS IMPARTEN?</w:t>
      </w:r>
    </w:p>
    <w:p w:rsidR="003E74A5" w:rsidRDefault="00C66D23">
      <w:pPr>
        <w:tabs>
          <w:tab w:val="left" w:pos="4667"/>
        </w:tabs>
        <w:ind w:left="567" w:right="567"/>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24.11. ¿CUALES SON LOS CURSOS QUE SE IMPARTEN?</w:t>
      </w:r>
    </w:p>
    <w:p w:rsidR="003E74A5" w:rsidRDefault="00C66D23">
      <w:pPr>
        <w:tabs>
          <w:tab w:val="left" w:pos="4667"/>
        </w:tabs>
        <w:ind w:left="567" w:right="567"/>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24.12. ¿CUAL ES LA CANTIDAD DE PERSONAS QUE CAPACITAN AL AÑO EN PROMEDIO? </w:t>
      </w:r>
    </w:p>
    <w:p w:rsidR="003E74A5" w:rsidRDefault="003E74A5">
      <w:pPr>
        <w:tabs>
          <w:tab w:val="left" w:pos="4667"/>
        </w:tabs>
        <w:ind w:left="567" w:right="567"/>
        <w:jc w:val="both"/>
        <w:rPr>
          <w:rFonts w:ascii="Palatino Linotype" w:eastAsia="Palatino Linotype" w:hAnsi="Palatino Linotype" w:cs="Palatino Linotype"/>
          <w:i/>
          <w:sz w:val="22"/>
          <w:szCs w:val="22"/>
        </w:rPr>
      </w:pPr>
    </w:p>
    <w:p w:rsidR="003E74A5" w:rsidRDefault="00C66D23">
      <w:pPr>
        <w:tabs>
          <w:tab w:val="left" w:pos="4667"/>
        </w:tabs>
        <w:ind w:left="567" w:right="567"/>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SOLICITO, DE LA MANERA MÁS ATENTA, LA SIGUIENTE DOCUMENTACIÓN EN FORMATO PDF: </w:t>
      </w:r>
    </w:p>
    <w:p w:rsidR="003E74A5" w:rsidRDefault="00C66D23">
      <w:pPr>
        <w:tabs>
          <w:tab w:val="left" w:pos="4667"/>
        </w:tabs>
        <w:ind w:left="567" w:right="567"/>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24.13. EL PROGRAMA DE CAPACITACIÓN ARCHIVÍSTICA DE LOS AÑOS 2019, 2020, 2021 Y 2022. </w:t>
      </w:r>
    </w:p>
    <w:p w:rsidR="003E74A5" w:rsidRDefault="003E74A5">
      <w:pPr>
        <w:tabs>
          <w:tab w:val="left" w:pos="4667"/>
        </w:tabs>
        <w:ind w:left="567" w:right="567"/>
        <w:jc w:val="both"/>
        <w:rPr>
          <w:rFonts w:ascii="Palatino Linotype" w:eastAsia="Palatino Linotype" w:hAnsi="Palatino Linotype" w:cs="Palatino Linotype"/>
          <w:i/>
          <w:sz w:val="22"/>
          <w:szCs w:val="22"/>
        </w:rPr>
      </w:pPr>
    </w:p>
    <w:p w:rsidR="003E74A5" w:rsidRDefault="00C66D23">
      <w:pPr>
        <w:tabs>
          <w:tab w:val="left" w:pos="4667"/>
        </w:tabs>
        <w:ind w:left="567" w:right="567"/>
        <w:jc w:val="both"/>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25. PRÉSTAMO DE DOCUMENTOS</w:t>
      </w:r>
    </w:p>
    <w:p w:rsidR="003E74A5" w:rsidRDefault="00C66D23">
      <w:pPr>
        <w:tabs>
          <w:tab w:val="left" w:pos="4667"/>
        </w:tabs>
        <w:ind w:left="567" w:right="567"/>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lastRenderedPageBreak/>
        <w:t>25.1.    ¿LLEVAN A CABO EL PRÉSTAMO Y CONSULTA DE LA DOCUMENTACIÓN DE LOS ACERVOS DOCUMENTALES DE LOS ARCHIVOS DE CONCENTRACIÓN E HISTÓRICO COMO LO ESTABLECEN LOS ARTÍCULOS 31, FRACCIÓN II, 32 FRACCIÓN II DE LA LEY GENERAL DE ARCHIVOS Y LOS ARTÍCULOS, DECIMO PRIMERO FRACCIÓN III INCISO b) Y FRACCIÓN IV INCISO d) DE LOS LINIEAMIENTOS PARA LA ORGANIZACIÓN Y CONSERVACIÓN DE ARCHIVOS?</w:t>
      </w:r>
    </w:p>
    <w:p w:rsidR="003E74A5" w:rsidRDefault="003E74A5">
      <w:pPr>
        <w:tabs>
          <w:tab w:val="left" w:pos="4667"/>
        </w:tabs>
        <w:ind w:left="567" w:right="567"/>
        <w:jc w:val="both"/>
        <w:rPr>
          <w:rFonts w:ascii="Palatino Linotype" w:eastAsia="Palatino Linotype" w:hAnsi="Palatino Linotype" w:cs="Palatino Linotype"/>
          <w:i/>
          <w:sz w:val="22"/>
          <w:szCs w:val="22"/>
        </w:rPr>
      </w:pPr>
    </w:p>
    <w:p w:rsidR="003E74A5" w:rsidRDefault="00C66D23">
      <w:pPr>
        <w:tabs>
          <w:tab w:val="left" w:pos="4667"/>
        </w:tabs>
        <w:ind w:left="567" w:right="567"/>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EN CASO AFIRMATIVO: </w:t>
      </w:r>
    </w:p>
    <w:p w:rsidR="003E74A5" w:rsidRDefault="00C66D23">
      <w:pPr>
        <w:tabs>
          <w:tab w:val="left" w:pos="4667"/>
        </w:tabs>
        <w:ind w:left="567" w:right="567"/>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25.2.    ¿CUENTAN CON PROGRAMA PARA EL PRÉSTAMO DE DOCUMENTOS EN CADA CASO?</w:t>
      </w:r>
    </w:p>
    <w:p w:rsidR="003E74A5" w:rsidRDefault="00C66D23">
      <w:pPr>
        <w:tabs>
          <w:tab w:val="left" w:pos="4667"/>
        </w:tabs>
        <w:ind w:left="567" w:right="567"/>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 25.3.    ¿QUIEN LLEVA A CABO EL PRÉSTAMO DE DOCUMENTOS EN CADA CASO?</w:t>
      </w:r>
    </w:p>
    <w:p w:rsidR="003E74A5" w:rsidRDefault="00C66D23">
      <w:pPr>
        <w:tabs>
          <w:tab w:val="left" w:pos="4667"/>
        </w:tabs>
        <w:ind w:left="567" w:right="567"/>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25.4.    ¿QUIEN ESTABLECE LAS POLÍTICAS PARA EL PRÉSTAMO DE DOCUMENTOS? </w:t>
      </w:r>
    </w:p>
    <w:p w:rsidR="003E74A5" w:rsidRDefault="003E74A5">
      <w:pPr>
        <w:tabs>
          <w:tab w:val="left" w:pos="4667"/>
        </w:tabs>
        <w:ind w:left="567" w:right="567"/>
        <w:jc w:val="both"/>
        <w:rPr>
          <w:rFonts w:ascii="Palatino Linotype" w:eastAsia="Palatino Linotype" w:hAnsi="Palatino Linotype" w:cs="Palatino Linotype"/>
          <w:i/>
          <w:sz w:val="22"/>
          <w:szCs w:val="22"/>
        </w:rPr>
      </w:pPr>
    </w:p>
    <w:p w:rsidR="003E74A5" w:rsidRDefault="00C66D23">
      <w:pPr>
        <w:tabs>
          <w:tab w:val="left" w:pos="4667"/>
        </w:tabs>
        <w:ind w:left="567" w:right="567"/>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SOLICITO, DE LA MANERA MÁS ATENTA, LA SIGUIENTE DOCUMENTACIÓN EN FORMATO PDF: </w:t>
      </w:r>
    </w:p>
    <w:p w:rsidR="003E74A5" w:rsidRDefault="00C66D23">
      <w:pPr>
        <w:tabs>
          <w:tab w:val="left" w:pos="4667"/>
        </w:tabs>
        <w:ind w:left="567" w:right="567"/>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25.5. EL PROGRAMA DE PRÉSTAMO DOCUMENTAL DE LOS AÑOS 2019, 2020 Y 2021.</w:t>
      </w:r>
    </w:p>
    <w:p w:rsidR="003E74A5" w:rsidRDefault="00C66D23">
      <w:pPr>
        <w:tabs>
          <w:tab w:val="left" w:pos="4667"/>
        </w:tabs>
        <w:ind w:left="567" w:right="567"/>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 25.6. EL FORMATO INSTITUCIONAL DEL VALE DE PRÉSTAMO DE DOCUMENTACIÓN.</w:t>
      </w:r>
    </w:p>
    <w:p w:rsidR="003E74A5" w:rsidRDefault="003E74A5">
      <w:pPr>
        <w:tabs>
          <w:tab w:val="left" w:pos="4667"/>
        </w:tabs>
        <w:ind w:left="567" w:right="567"/>
        <w:jc w:val="both"/>
        <w:rPr>
          <w:rFonts w:ascii="Palatino Linotype" w:eastAsia="Palatino Linotype" w:hAnsi="Palatino Linotype" w:cs="Palatino Linotype"/>
          <w:i/>
          <w:sz w:val="22"/>
          <w:szCs w:val="22"/>
        </w:rPr>
      </w:pPr>
    </w:p>
    <w:p w:rsidR="003E74A5" w:rsidRDefault="00C66D23">
      <w:pPr>
        <w:tabs>
          <w:tab w:val="left" w:pos="4667"/>
        </w:tabs>
        <w:ind w:left="567" w:right="567"/>
        <w:jc w:val="both"/>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26. DIFUSIÓN</w:t>
      </w:r>
    </w:p>
    <w:p w:rsidR="003E74A5" w:rsidRDefault="00C66D23">
      <w:pPr>
        <w:tabs>
          <w:tab w:val="left" w:pos="4667"/>
        </w:tabs>
        <w:ind w:left="567" w:right="567"/>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26.1. ¿LLEVAN A CABO LA DIFUSIÓN DE LOS DOCUMENTOS HISTÓRICOS COMO LO ESTABLECE EL ARTÍCULO  40 Y SUS FRACCIONES I, II Y VI DE LA LEY GENERAL DE ARCHIVOS Y EL ARTÍCULO DÉCIMO PRIMERO FRACCIÓN IV INCISO d) DE LOS LINEAMIENTOS PARA LA ORGANIZACIÓN Y CONSERVACIÓN DE ARCHIVOS? </w:t>
      </w:r>
    </w:p>
    <w:p w:rsidR="003E74A5" w:rsidRDefault="003E74A5">
      <w:pPr>
        <w:tabs>
          <w:tab w:val="left" w:pos="4667"/>
        </w:tabs>
        <w:ind w:left="567" w:right="567"/>
        <w:jc w:val="both"/>
        <w:rPr>
          <w:rFonts w:ascii="Palatino Linotype" w:eastAsia="Palatino Linotype" w:hAnsi="Palatino Linotype" w:cs="Palatino Linotype"/>
          <w:i/>
          <w:sz w:val="22"/>
          <w:szCs w:val="22"/>
        </w:rPr>
      </w:pPr>
    </w:p>
    <w:p w:rsidR="003E74A5" w:rsidRDefault="00C66D23">
      <w:pPr>
        <w:tabs>
          <w:tab w:val="left" w:pos="4667"/>
        </w:tabs>
        <w:ind w:left="567" w:right="567"/>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EN CASO AFIRMATIVO: </w:t>
      </w:r>
    </w:p>
    <w:p w:rsidR="003E74A5" w:rsidRDefault="00C66D23">
      <w:pPr>
        <w:tabs>
          <w:tab w:val="left" w:pos="4667"/>
        </w:tabs>
        <w:ind w:left="567" w:right="567"/>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26.2.    ¿TIENEN ALGÚN PROGRAMA DE DIFUSIÓN DEL ARCHIVO HISTÓRICO?</w:t>
      </w:r>
    </w:p>
    <w:p w:rsidR="003E74A5" w:rsidRDefault="00C66D23">
      <w:pPr>
        <w:tabs>
          <w:tab w:val="left" w:pos="4667"/>
        </w:tabs>
        <w:ind w:left="567" w:right="567"/>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26.3.    ¿QUIEN SE ENCARGA DE HACER LA DIFUSIÓN DE LOS DOCUMENTOS HISTÓRICOS?</w:t>
      </w:r>
    </w:p>
    <w:p w:rsidR="003E74A5" w:rsidRDefault="00C66D23">
      <w:pPr>
        <w:tabs>
          <w:tab w:val="left" w:pos="4667"/>
        </w:tabs>
        <w:ind w:left="567" w:right="567"/>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26.4.    ¿DIFUNDEN TAMBIÉN LA HISTORIA DE SU MUNICIPIO?</w:t>
      </w:r>
    </w:p>
    <w:p w:rsidR="003E74A5" w:rsidRDefault="00C66D23">
      <w:pPr>
        <w:tabs>
          <w:tab w:val="left" w:pos="4667"/>
        </w:tabs>
        <w:ind w:left="567" w:right="567"/>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26.5.    ¿QUE MEDIOS UTILIZAN PARA LA DIFUSIÓN DE LOS DOCUMENTOS HISTÓRICOS Y DE SU HISTORIA? </w:t>
      </w:r>
    </w:p>
    <w:p w:rsidR="003E74A5" w:rsidRDefault="003E74A5">
      <w:pPr>
        <w:tabs>
          <w:tab w:val="left" w:pos="4667"/>
        </w:tabs>
        <w:ind w:left="567" w:right="567"/>
        <w:jc w:val="both"/>
        <w:rPr>
          <w:rFonts w:ascii="Palatino Linotype" w:eastAsia="Palatino Linotype" w:hAnsi="Palatino Linotype" w:cs="Palatino Linotype"/>
          <w:i/>
          <w:sz w:val="22"/>
          <w:szCs w:val="22"/>
        </w:rPr>
      </w:pPr>
    </w:p>
    <w:p w:rsidR="003E74A5" w:rsidRDefault="00C66D23">
      <w:pPr>
        <w:tabs>
          <w:tab w:val="left" w:pos="4667"/>
        </w:tabs>
        <w:ind w:left="567" w:right="567"/>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SOLICITO, DE LA MANERA MÁS ATENTA, LA SIGUIENTE DOCUMENTACIÓN EN FORMATO PDF: </w:t>
      </w:r>
    </w:p>
    <w:p w:rsidR="003E74A5" w:rsidRDefault="00C66D23">
      <w:pPr>
        <w:tabs>
          <w:tab w:val="left" w:pos="4667"/>
        </w:tabs>
        <w:ind w:left="567" w:right="567"/>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lastRenderedPageBreak/>
        <w:t xml:space="preserve">26.6. EL PROGRAMA DE DIFUSIÓN DE LOS DOCUMENTOS HISTÓRICOS DE LOS AÑOS 2019, 2020, 2021 Y 2022. </w:t>
      </w:r>
    </w:p>
    <w:p w:rsidR="003E74A5" w:rsidRDefault="003E74A5">
      <w:pPr>
        <w:tabs>
          <w:tab w:val="left" w:pos="4667"/>
        </w:tabs>
        <w:ind w:left="567" w:right="567"/>
        <w:jc w:val="both"/>
        <w:rPr>
          <w:rFonts w:ascii="Palatino Linotype" w:eastAsia="Palatino Linotype" w:hAnsi="Palatino Linotype" w:cs="Palatino Linotype"/>
          <w:i/>
          <w:sz w:val="22"/>
          <w:szCs w:val="22"/>
        </w:rPr>
      </w:pPr>
    </w:p>
    <w:p w:rsidR="003E74A5" w:rsidRDefault="00C66D23">
      <w:pPr>
        <w:tabs>
          <w:tab w:val="left" w:pos="4667"/>
        </w:tabs>
        <w:ind w:left="567" w:right="567"/>
        <w:jc w:val="both"/>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 xml:space="preserve"> 27. SEGURIDAD EN LOS ARCHIVOS </w:t>
      </w:r>
    </w:p>
    <w:p w:rsidR="003E74A5" w:rsidRDefault="00C66D23">
      <w:pPr>
        <w:tabs>
          <w:tab w:val="left" w:pos="4667"/>
        </w:tabs>
        <w:ind w:left="567" w:right="567"/>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27.1.    ¿LLEVAN A CABO LA SUPERVISIÓN DE LA SEGURIDAD FÍSICA DE LOS ARCHIVOS COMO LO ESTABLECE EL ARTÍCULO 60 Y SUS FRACCIONES I Y II DE LA LEY GENERAL DE ARCHIVOS Y LOS ARTÍCULOS QUINCUAGÉSIMO OCTAVO Y SU FRACCIÓN I DE LOS LINEAMIENTOS PARA LA ORGANIZACIÓN Y CONSERVACIÓN DE ARCHIVOS?</w:t>
      </w:r>
    </w:p>
    <w:p w:rsidR="003E74A5" w:rsidRDefault="00C66D23">
      <w:pPr>
        <w:tabs>
          <w:tab w:val="left" w:pos="4667"/>
        </w:tabs>
        <w:ind w:left="567" w:right="567"/>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 </w:t>
      </w:r>
    </w:p>
    <w:p w:rsidR="003E74A5" w:rsidRDefault="00C66D23">
      <w:pPr>
        <w:tabs>
          <w:tab w:val="left" w:pos="4667"/>
        </w:tabs>
        <w:ind w:left="567" w:right="567"/>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EN CASO AFIRMATIVO: </w:t>
      </w:r>
    </w:p>
    <w:p w:rsidR="003E74A5" w:rsidRDefault="00C66D23">
      <w:pPr>
        <w:tabs>
          <w:tab w:val="left" w:pos="4667"/>
        </w:tabs>
        <w:ind w:left="567" w:right="567"/>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27.2. ¿CUENTAN CON ALGÚN PROGRAMA DE SEGURIDAD PARA LOS ARCHIVOS?</w:t>
      </w:r>
    </w:p>
    <w:p w:rsidR="003E74A5" w:rsidRDefault="00C66D23">
      <w:pPr>
        <w:tabs>
          <w:tab w:val="left" w:pos="4667"/>
        </w:tabs>
        <w:ind w:left="567" w:right="567"/>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27.3. ¿QUIEN SE ENCARGA DE LA SEGURIDAD DE LOS ARCHIVOS</w:t>
      </w:r>
    </w:p>
    <w:p w:rsidR="003E74A5" w:rsidRDefault="00C66D23">
      <w:pPr>
        <w:tabs>
          <w:tab w:val="left" w:pos="4667"/>
        </w:tabs>
        <w:ind w:left="567" w:right="567"/>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27.4. ¿CUALES SON LOS ASPECTOS QUE TOMAN EN CUENTA PARA GARANTIZAR LA SEGURIDAD FÍSICA DE LOS ARCHIVOS DE TRÁMITE, CONCENTRACIÓN E HISTÓRICO?</w:t>
      </w:r>
    </w:p>
    <w:p w:rsidR="003E74A5" w:rsidRDefault="00C66D23">
      <w:pPr>
        <w:tabs>
          <w:tab w:val="left" w:pos="4667"/>
        </w:tabs>
        <w:ind w:left="567" w:right="567"/>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 </w:t>
      </w:r>
    </w:p>
    <w:p w:rsidR="003E74A5" w:rsidRDefault="00C66D23">
      <w:pPr>
        <w:tabs>
          <w:tab w:val="left" w:pos="4667"/>
        </w:tabs>
        <w:ind w:left="567" w:right="567"/>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SOLICITO, DE LA MANERA MÁS ATENTA, LA SIGUIENTE DOCUMENTACIÓN EN FORMATO PDF: </w:t>
      </w:r>
    </w:p>
    <w:p w:rsidR="003E74A5" w:rsidRDefault="00C66D23">
      <w:pPr>
        <w:tabs>
          <w:tab w:val="left" w:pos="4667"/>
        </w:tabs>
        <w:ind w:left="567" w:right="567"/>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27.5. EL PROGRAMA DE SEGURIDAD DE LOS ARCHIVOS DE LOS AÑOS 2019, 2020 Y 2021.</w:t>
      </w:r>
    </w:p>
    <w:p w:rsidR="003E74A5" w:rsidRDefault="00C66D23">
      <w:pPr>
        <w:tabs>
          <w:tab w:val="left" w:pos="4667"/>
        </w:tabs>
        <w:ind w:left="567" w:right="567"/>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 </w:t>
      </w:r>
    </w:p>
    <w:p w:rsidR="003E74A5" w:rsidRDefault="00C66D23">
      <w:pPr>
        <w:tabs>
          <w:tab w:val="left" w:pos="4667"/>
        </w:tabs>
        <w:ind w:left="567" w:right="567"/>
        <w:jc w:val="both"/>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 xml:space="preserve">REGISTROS ARCHIVÍSTICOS </w:t>
      </w:r>
    </w:p>
    <w:p w:rsidR="003E74A5" w:rsidRDefault="00C66D23">
      <w:pPr>
        <w:tabs>
          <w:tab w:val="left" w:pos="4667"/>
        </w:tabs>
        <w:ind w:left="567" w:right="567"/>
        <w:jc w:val="both"/>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28. REGISTRO NACIONAL DE ARCHIVOS</w:t>
      </w:r>
    </w:p>
    <w:p w:rsidR="003E74A5" w:rsidRDefault="00C66D23">
      <w:pPr>
        <w:tabs>
          <w:tab w:val="left" w:pos="4667"/>
        </w:tabs>
        <w:ind w:left="567" w:right="567"/>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28.1.    ¿LLEVARON A CABO EL REGISTRO NACIONAL DE ARCHIVOS 2021 DE SU MUNICIPIO COMO LO ESTABLECE EL ARTÍCULO 11 FRACCIÓN IV, 78, 79, 80 Y 81 DE LA LEY GENERAL DE ARCHIVOS?</w:t>
      </w:r>
    </w:p>
    <w:p w:rsidR="003E74A5" w:rsidRDefault="003E74A5">
      <w:pPr>
        <w:tabs>
          <w:tab w:val="left" w:pos="4667"/>
        </w:tabs>
        <w:ind w:left="567" w:right="567"/>
        <w:jc w:val="both"/>
        <w:rPr>
          <w:rFonts w:ascii="Palatino Linotype" w:eastAsia="Palatino Linotype" w:hAnsi="Palatino Linotype" w:cs="Palatino Linotype"/>
          <w:i/>
          <w:sz w:val="22"/>
          <w:szCs w:val="22"/>
        </w:rPr>
      </w:pPr>
    </w:p>
    <w:p w:rsidR="003E74A5" w:rsidRDefault="00C66D23">
      <w:pPr>
        <w:tabs>
          <w:tab w:val="left" w:pos="4667"/>
        </w:tabs>
        <w:ind w:left="567" w:right="567"/>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EN CASO AFIRMATIVO: </w:t>
      </w:r>
    </w:p>
    <w:p w:rsidR="003E74A5" w:rsidRDefault="00C66D23">
      <w:pPr>
        <w:tabs>
          <w:tab w:val="left" w:pos="4667"/>
        </w:tabs>
        <w:ind w:left="567" w:right="567"/>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28.2.    ¿QUIEN SE ENCARGÓ DEL LLENADO DEL REGISTRO NACIONAL DE ARCHIVOS?</w:t>
      </w:r>
    </w:p>
    <w:p w:rsidR="003E74A5" w:rsidRDefault="00C66D23">
      <w:pPr>
        <w:tabs>
          <w:tab w:val="left" w:pos="4667"/>
        </w:tabs>
        <w:ind w:left="567" w:right="567"/>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28.3.    ¿QUE PERSONAS INTERVINIERON PARA EL LLENADO DEL REGISTRO NACIONAL DE ARCHIVOS? </w:t>
      </w:r>
    </w:p>
    <w:p w:rsidR="003E74A5" w:rsidRDefault="003E74A5">
      <w:pPr>
        <w:tabs>
          <w:tab w:val="left" w:pos="4667"/>
        </w:tabs>
        <w:ind w:left="567" w:right="567"/>
        <w:jc w:val="both"/>
        <w:rPr>
          <w:rFonts w:ascii="Palatino Linotype" w:eastAsia="Palatino Linotype" w:hAnsi="Palatino Linotype" w:cs="Palatino Linotype"/>
          <w:i/>
          <w:sz w:val="22"/>
          <w:szCs w:val="22"/>
        </w:rPr>
      </w:pPr>
    </w:p>
    <w:p w:rsidR="003E74A5" w:rsidRDefault="00C66D23">
      <w:pPr>
        <w:tabs>
          <w:tab w:val="left" w:pos="4667"/>
        </w:tabs>
        <w:ind w:left="567" w:right="567"/>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SOLICITO, DE LA MANERA MÁS ATENTA, LA SIGUIENTE DOCUMENTACIÓN EN FORMATO PDF: </w:t>
      </w:r>
    </w:p>
    <w:p w:rsidR="003E74A5" w:rsidRDefault="00C66D23">
      <w:pPr>
        <w:tabs>
          <w:tab w:val="left" w:pos="4667"/>
        </w:tabs>
        <w:ind w:left="567" w:right="567"/>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28.4.    EL REGISTRO NACIONAL DE ARCHIVOS 2021 DE SU MUNICIPIO </w:t>
      </w:r>
    </w:p>
    <w:p w:rsidR="003E74A5" w:rsidRDefault="003E74A5">
      <w:pPr>
        <w:tabs>
          <w:tab w:val="left" w:pos="4667"/>
        </w:tabs>
        <w:ind w:left="567" w:right="567"/>
        <w:jc w:val="both"/>
        <w:rPr>
          <w:rFonts w:ascii="Palatino Linotype" w:eastAsia="Palatino Linotype" w:hAnsi="Palatino Linotype" w:cs="Palatino Linotype"/>
          <w:i/>
          <w:sz w:val="22"/>
          <w:szCs w:val="22"/>
        </w:rPr>
      </w:pPr>
    </w:p>
    <w:p w:rsidR="003E74A5" w:rsidRDefault="00C66D23">
      <w:pPr>
        <w:tabs>
          <w:tab w:val="left" w:pos="4667"/>
        </w:tabs>
        <w:ind w:left="567" w:right="567"/>
        <w:jc w:val="both"/>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29. REGISTRO ESTATAL DE ARCHIVOS</w:t>
      </w:r>
    </w:p>
    <w:p w:rsidR="003E74A5" w:rsidRDefault="00C66D23">
      <w:pPr>
        <w:tabs>
          <w:tab w:val="left" w:pos="4667"/>
        </w:tabs>
        <w:ind w:left="567" w:right="567"/>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lastRenderedPageBreak/>
        <w:t xml:space="preserve">29.1. ¿LLEVARON A CABO EL REGISTRO ESTATAL DE ARCHIVOS EN LOS AÑOS 2019, 2020 Y 2021? </w:t>
      </w:r>
    </w:p>
    <w:p w:rsidR="003E74A5" w:rsidRDefault="00C66D23">
      <w:pPr>
        <w:tabs>
          <w:tab w:val="left" w:pos="4667"/>
        </w:tabs>
        <w:ind w:left="567" w:right="567"/>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EN CASO AFIRMATIVO: </w:t>
      </w:r>
    </w:p>
    <w:p w:rsidR="003E74A5" w:rsidRDefault="00C66D23">
      <w:pPr>
        <w:tabs>
          <w:tab w:val="left" w:pos="4667"/>
        </w:tabs>
        <w:ind w:left="567" w:right="567"/>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29.2. ¿CUANTOS ARCHIVOS DE TRÁMITE HICIERON SU REGISTRO ESTATAL EN LOS AÑOS 2019, 2020 Y 2021? </w:t>
      </w:r>
    </w:p>
    <w:p w:rsidR="003E74A5" w:rsidRDefault="003E74A5">
      <w:pPr>
        <w:tabs>
          <w:tab w:val="left" w:pos="4667"/>
        </w:tabs>
        <w:ind w:left="567" w:right="567"/>
        <w:jc w:val="both"/>
        <w:rPr>
          <w:rFonts w:ascii="Palatino Linotype" w:eastAsia="Palatino Linotype" w:hAnsi="Palatino Linotype" w:cs="Palatino Linotype"/>
          <w:i/>
          <w:sz w:val="22"/>
          <w:szCs w:val="22"/>
        </w:rPr>
      </w:pPr>
    </w:p>
    <w:p w:rsidR="003E74A5" w:rsidRDefault="00C66D23">
      <w:pPr>
        <w:tabs>
          <w:tab w:val="left" w:pos="4667"/>
        </w:tabs>
        <w:ind w:left="567" w:right="567"/>
        <w:jc w:val="both"/>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 xml:space="preserve">CONTROL DE ARCHIVOS </w:t>
      </w:r>
    </w:p>
    <w:p w:rsidR="003E74A5" w:rsidRDefault="00C66D23">
      <w:pPr>
        <w:tabs>
          <w:tab w:val="left" w:pos="4667"/>
        </w:tabs>
        <w:ind w:left="567" w:right="567"/>
        <w:jc w:val="both"/>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30. ENTREGA-RECEPCIÓN DE ARCHIVOS</w:t>
      </w:r>
    </w:p>
    <w:p w:rsidR="003E74A5" w:rsidRDefault="00C66D23">
      <w:pPr>
        <w:tabs>
          <w:tab w:val="left" w:pos="4667"/>
        </w:tabs>
        <w:ind w:left="567" w:right="567"/>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30.1.    ¿LA ULTIMA ENTREGA-RECEPCIÓN DE ARCHIVOS POR CAMBIO DE ADMINISTRACIÓN SE LLEVÓ A CABO COMO LO ESTABLECE EL ARTÍCULO 10 PÁRRAFO SEGUNDO Y 17 DE LA LEY GENERAL DE ARCHIVOS? </w:t>
      </w:r>
    </w:p>
    <w:p w:rsidR="003E74A5" w:rsidRDefault="003E74A5">
      <w:pPr>
        <w:tabs>
          <w:tab w:val="left" w:pos="4667"/>
        </w:tabs>
        <w:ind w:left="567" w:right="567"/>
        <w:jc w:val="both"/>
        <w:rPr>
          <w:rFonts w:ascii="Palatino Linotype" w:eastAsia="Palatino Linotype" w:hAnsi="Palatino Linotype" w:cs="Palatino Linotype"/>
          <w:i/>
          <w:sz w:val="22"/>
          <w:szCs w:val="22"/>
        </w:rPr>
      </w:pPr>
    </w:p>
    <w:p w:rsidR="003E74A5" w:rsidRDefault="00C66D23">
      <w:pPr>
        <w:tabs>
          <w:tab w:val="left" w:pos="4667"/>
        </w:tabs>
        <w:ind w:left="567" w:right="567"/>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EN CASO AFIRMATIVO: </w:t>
      </w:r>
    </w:p>
    <w:p w:rsidR="003E74A5" w:rsidRDefault="00C66D23">
      <w:pPr>
        <w:tabs>
          <w:tab w:val="left" w:pos="4667"/>
        </w:tabs>
        <w:ind w:left="567" w:right="567"/>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30.2. ¿QUE INSTRUMENTOS DE CONTROL Y CONSULTA SE ENTREGARON EN EL ACTO DE ENTREGARECEPCIÓN DE LOS ARCHIVOS DE TRÁMITE, CONCENTRACIÓN E HISTÓRICO?</w:t>
      </w:r>
    </w:p>
    <w:p w:rsidR="003E74A5" w:rsidRDefault="00C66D23">
      <w:pPr>
        <w:tabs>
          <w:tab w:val="left" w:pos="4667"/>
        </w:tabs>
        <w:ind w:left="567" w:right="567"/>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30.3.    ¿CON CUANTOS INVENTARIOS DE ARCHIVO DE TRÁMITE CONTARON PARA LA ÚLTIMA ENTREGA-RECEPCIÓN DE LA ADMINSTRACIÓN? </w:t>
      </w:r>
    </w:p>
    <w:p w:rsidR="003E74A5" w:rsidRDefault="00C66D23">
      <w:pPr>
        <w:tabs>
          <w:tab w:val="left" w:pos="4667"/>
        </w:tabs>
        <w:ind w:left="567" w:right="567"/>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30.4.    ¿SE CAPACITÓ A LOS RESPONSABLES DE LOS ARCHIVOS DE TRAMITE PARA LA ENTREGA- RECEPCIÓN DE SUS ARCHIVOS DE TRÁMITE? </w:t>
      </w:r>
    </w:p>
    <w:p w:rsidR="003E74A5" w:rsidRDefault="003E74A5">
      <w:pPr>
        <w:tabs>
          <w:tab w:val="left" w:pos="4667"/>
        </w:tabs>
        <w:ind w:left="567" w:right="567"/>
        <w:jc w:val="both"/>
        <w:rPr>
          <w:rFonts w:ascii="Palatino Linotype" w:eastAsia="Palatino Linotype" w:hAnsi="Palatino Linotype" w:cs="Palatino Linotype"/>
          <w:i/>
          <w:sz w:val="22"/>
          <w:szCs w:val="22"/>
        </w:rPr>
      </w:pPr>
    </w:p>
    <w:p w:rsidR="003E74A5" w:rsidRDefault="00C66D23">
      <w:pPr>
        <w:tabs>
          <w:tab w:val="left" w:pos="4667"/>
        </w:tabs>
        <w:ind w:left="567" w:right="567"/>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EN CASO AFIRMATIVO: </w:t>
      </w:r>
    </w:p>
    <w:p w:rsidR="003E74A5" w:rsidRDefault="00C66D23">
      <w:pPr>
        <w:tabs>
          <w:tab w:val="left" w:pos="4667"/>
        </w:tabs>
        <w:ind w:left="567" w:right="567"/>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30.5.    ¿QUIEN CAPACITÓ A LOS RESPONSABLES DE ARCHIVO DE TRÁMITE?</w:t>
      </w:r>
    </w:p>
    <w:p w:rsidR="003E74A5" w:rsidRDefault="00C66D23">
      <w:pPr>
        <w:tabs>
          <w:tab w:val="left" w:pos="4667"/>
        </w:tabs>
        <w:ind w:left="567" w:right="567"/>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30.6.    ¿EL ARCHIVO MUNICIPAL Y/O EL ÁREA COORDINADORA DE ARCHIVOS CUENTA CON LA INFORMACIÓN SOBRE LA CANTIDAD DE EXPEDIENTES QUE ENTREGÓ CADA UNIDAD ADMINISTATIVA EN SU ÚLTIMA ENTREGA-RECEPCIÓN?</w:t>
      </w:r>
    </w:p>
    <w:p w:rsidR="003E74A5" w:rsidRDefault="003E74A5">
      <w:pPr>
        <w:tabs>
          <w:tab w:val="left" w:pos="4667"/>
        </w:tabs>
        <w:ind w:left="567" w:right="567"/>
        <w:jc w:val="both"/>
        <w:rPr>
          <w:rFonts w:ascii="Palatino Linotype" w:eastAsia="Palatino Linotype" w:hAnsi="Palatino Linotype" w:cs="Palatino Linotype"/>
          <w:i/>
          <w:sz w:val="22"/>
          <w:szCs w:val="22"/>
        </w:rPr>
      </w:pPr>
    </w:p>
    <w:p w:rsidR="003E74A5" w:rsidRDefault="00C66D23">
      <w:pPr>
        <w:tabs>
          <w:tab w:val="left" w:pos="4667"/>
        </w:tabs>
        <w:ind w:left="567" w:right="567"/>
        <w:jc w:val="both"/>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31. CONTRALORIA</w:t>
      </w:r>
    </w:p>
    <w:p w:rsidR="003E74A5" w:rsidRDefault="00C66D23">
      <w:pPr>
        <w:tabs>
          <w:tab w:val="left" w:pos="4667"/>
        </w:tabs>
        <w:ind w:left="567" w:right="567"/>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31.1.    ¿EL ORGANO INTERNO DE CONTROL LLEVA A CABO AUDITORÍAS ADMINISTRATIVAS A LOS ARCHIVOS COMO LO ESTABLECE EL ARTÍCULO 12 PÁRRAFO SEGUNDO DE LA LEY GENERAL DE ARCHVOS? </w:t>
      </w:r>
    </w:p>
    <w:p w:rsidR="003E74A5" w:rsidRDefault="003E74A5">
      <w:pPr>
        <w:tabs>
          <w:tab w:val="left" w:pos="4667"/>
        </w:tabs>
        <w:ind w:left="567" w:right="567"/>
        <w:jc w:val="both"/>
        <w:rPr>
          <w:rFonts w:ascii="Palatino Linotype" w:eastAsia="Palatino Linotype" w:hAnsi="Palatino Linotype" w:cs="Palatino Linotype"/>
          <w:i/>
          <w:sz w:val="22"/>
          <w:szCs w:val="22"/>
        </w:rPr>
      </w:pPr>
    </w:p>
    <w:p w:rsidR="003E74A5" w:rsidRDefault="00C66D23">
      <w:pPr>
        <w:tabs>
          <w:tab w:val="left" w:pos="4667"/>
        </w:tabs>
        <w:ind w:left="567" w:right="567"/>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EN CASO AFIRMATIVO: </w:t>
      </w:r>
    </w:p>
    <w:p w:rsidR="003E74A5" w:rsidRDefault="00C66D23">
      <w:pPr>
        <w:tabs>
          <w:tab w:val="left" w:pos="4667"/>
        </w:tabs>
        <w:ind w:left="567" w:right="567"/>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31.2.    ¿CUANTAS AUDITORIAS ADMINISTRATIVAS A LOS ARCHIVOS SE HICIERON EN LOS AÑOS 2019, 2020 Y 2021? </w:t>
      </w:r>
    </w:p>
    <w:p w:rsidR="003E74A5" w:rsidRDefault="00C66D23">
      <w:pPr>
        <w:tabs>
          <w:tab w:val="left" w:pos="4667"/>
        </w:tabs>
        <w:ind w:left="567" w:right="567"/>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31.3.    ¿SE HICIERON INSPECCIONES Y/O REVISIONES A LOS ARCHIVOS DE TRÁMITE PARA REVISIÓN DEL CUMPLIMIENTO DE LA NORMATIVIDAD APLICABLE VIGENTE EN MATERIA DE ARCHVÍSTICA? </w:t>
      </w:r>
    </w:p>
    <w:p w:rsidR="003E74A5" w:rsidRDefault="00C66D23">
      <w:pPr>
        <w:tabs>
          <w:tab w:val="left" w:pos="4667"/>
        </w:tabs>
        <w:ind w:left="567" w:right="567"/>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EN CASO AFIRMATIVO:  </w:t>
      </w:r>
    </w:p>
    <w:p w:rsidR="003E74A5" w:rsidRDefault="00C66D23">
      <w:pPr>
        <w:tabs>
          <w:tab w:val="left" w:pos="4667"/>
        </w:tabs>
        <w:ind w:left="567" w:right="567"/>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lastRenderedPageBreak/>
        <w:t>31.4.    ¿CUANTAS INSPECCIONES Y/O REVISIONES A LOS ARCHIVOS DE TRÁMITE PARA REVISIÓN DEL CUMPLIMIENTO DE LA NORMATIVIDAD APLICABLE VIGENTE EN MATERIA DE ARCHIVÍSTICA SE LLEVARON A CABO EN LOS AÑOS 2019, 2020 Y 2021?</w:t>
      </w:r>
    </w:p>
    <w:p w:rsidR="003E74A5" w:rsidRDefault="003E74A5">
      <w:pPr>
        <w:tabs>
          <w:tab w:val="left" w:pos="4667"/>
        </w:tabs>
        <w:ind w:left="567" w:right="567"/>
        <w:jc w:val="both"/>
        <w:rPr>
          <w:rFonts w:ascii="Palatino Linotype" w:eastAsia="Palatino Linotype" w:hAnsi="Palatino Linotype" w:cs="Palatino Linotype"/>
          <w:i/>
          <w:sz w:val="22"/>
          <w:szCs w:val="22"/>
        </w:rPr>
      </w:pPr>
    </w:p>
    <w:p w:rsidR="003E74A5" w:rsidRDefault="00C66D23">
      <w:pPr>
        <w:tabs>
          <w:tab w:val="left" w:pos="4667"/>
        </w:tabs>
        <w:ind w:left="567" w:right="567"/>
        <w:jc w:val="both"/>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32. FUENTE</w:t>
      </w:r>
    </w:p>
    <w:p w:rsidR="003E74A5" w:rsidRDefault="00C66D23">
      <w:pPr>
        <w:tabs>
          <w:tab w:val="left" w:pos="4667"/>
        </w:tabs>
        <w:ind w:left="567" w:right="567"/>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32.1. SOLICITO, DE LA MANERA MÁS ATENTA, EL NOMBRE COMPLETO Y CARGO DE LOS RESPONSABLES DE PROVEER LA INFORMACIÓN SOLICITADA EN EL PRESENTE DOCUMENTO. (Sic).</w:t>
      </w:r>
    </w:p>
    <w:p w:rsidR="003E74A5" w:rsidRDefault="00C66D23">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Posteriormente 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emitió su respuesta en el sentido de que la información archivística municipal que solicitó, se detalla en el archivo adjunto, sin que el Ayuntamiento de Huehuetoca, adjuntara algún archivo. </w:t>
      </w:r>
    </w:p>
    <w:p w:rsidR="003E74A5" w:rsidRDefault="00C66D23">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Derivado de dicha respuesta la solicitante se inconformó, en lo medular por la falta de trámite a su solicitud.  </w:t>
      </w:r>
    </w:p>
    <w:p w:rsidR="003E74A5" w:rsidRDefault="003E74A5">
      <w:pPr>
        <w:spacing w:line="360" w:lineRule="auto"/>
        <w:jc w:val="both"/>
        <w:rPr>
          <w:rFonts w:ascii="Palatino Linotype" w:eastAsia="Palatino Linotype" w:hAnsi="Palatino Linotype" w:cs="Palatino Linotype"/>
        </w:rPr>
      </w:pPr>
    </w:p>
    <w:p w:rsidR="003E74A5" w:rsidRDefault="00C66D23">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Ante la interposición del Recurso de Revisión 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rindió su informe justificado a través de los siguientes archivos electrónicos:</w:t>
      </w:r>
    </w:p>
    <w:p w:rsidR="003E74A5" w:rsidRDefault="003E74A5">
      <w:pPr>
        <w:spacing w:line="360" w:lineRule="auto"/>
        <w:jc w:val="both"/>
        <w:rPr>
          <w:rFonts w:ascii="Palatino Linotype" w:eastAsia="Palatino Linotype" w:hAnsi="Palatino Linotype" w:cs="Palatino Linotype"/>
        </w:rPr>
      </w:pPr>
    </w:p>
    <w:p w:rsidR="003E74A5" w:rsidRDefault="00C66D23">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“VALES DE PRESTAMO p.25.pdf”, por duplicado, el cual contiene el formato de vales o solicitudes de préstamo de expediente del Ayuntamiento de Huehuetoca.</w:t>
      </w:r>
    </w:p>
    <w:p w:rsidR="003E74A5" w:rsidRDefault="003E74A5">
      <w:pPr>
        <w:spacing w:line="360" w:lineRule="auto"/>
        <w:jc w:val="both"/>
        <w:rPr>
          <w:rFonts w:ascii="Palatino Linotype" w:eastAsia="Palatino Linotype" w:hAnsi="Palatino Linotype" w:cs="Palatino Linotype"/>
        </w:rPr>
      </w:pPr>
    </w:p>
    <w:p w:rsidR="003E74A5" w:rsidRDefault="00A806AF">
      <w:pPr>
        <w:spacing w:line="360" w:lineRule="auto"/>
        <w:jc w:val="both"/>
        <w:rPr>
          <w:rFonts w:ascii="Palatino Linotype" w:eastAsia="Palatino Linotype" w:hAnsi="Palatino Linotype" w:cs="Palatino Linotype"/>
        </w:rPr>
      </w:pPr>
      <w:hyperlink r:id="rId14">
        <w:r w:rsidR="00C66D23">
          <w:rPr>
            <w:rFonts w:ascii="Palatino Linotype" w:eastAsia="Palatino Linotype" w:hAnsi="Palatino Linotype" w:cs="Palatino Linotype"/>
          </w:rPr>
          <w:t>“FORMATO PARA LA ENTREGA DE DOCUMENTOS AL ARCHIVO MUNICIPAL.pdf</w:t>
        </w:r>
      </w:hyperlink>
      <w:r w:rsidR="00C66D23">
        <w:rPr>
          <w:rFonts w:ascii="Palatino Linotype" w:eastAsia="Palatino Linotype" w:hAnsi="Palatino Linotype" w:cs="Palatino Linotype"/>
        </w:rPr>
        <w:t>”, por duplicado, el cual contiene un formato para la entrega de documentos al archivo municipal de Huehuetoca.</w:t>
      </w:r>
    </w:p>
    <w:p w:rsidR="003E74A5" w:rsidRDefault="003E74A5">
      <w:pPr>
        <w:spacing w:line="360" w:lineRule="auto"/>
        <w:jc w:val="both"/>
        <w:rPr>
          <w:rFonts w:ascii="Palatino Linotype" w:eastAsia="Palatino Linotype" w:hAnsi="Palatino Linotype" w:cs="Palatino Linotype"/>
        </w:rPr>
      </w:pPr>
    </w:p>
    <w:p w:rsidR="003E74A5" w:rsidRDefault="00C66D23">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w:t>
      </w:r>
      <w:hyperlink r:id="rId15">
        <w:r>
          <w:rPr>
            <w:rFonts w:ascii="Palatino Linotype" w:eastAsia="Palatino Linotype" w:hAnsi="Palatino Linotype" w:cs="Palatino Linotype"/>
          </w:rPr>
          <w:t>Caratula Expediente P17....pdf</w:t>
        </w:r>
      </w:hyperlink>
      <w:r>
        <w:rPr>
          <w:rFonts w:ascii="Palatino Linotype" w:eastAsia="Palatino Linotype" w:hAnsi="Palatino Linotype" w:cs="Palatino Linotype"/>
        </w:rPr>
        <w:t>”, por duplicado, el cual contiene la caratula de expediente del H. Ayuntamiento de Huehuetoca administración 2022-2024.</w:t>
      </w:r>
    </w:p>
    <w:p w:rsidR="003E74A5" w:rsidRDefault="003E74A5">
      <w:pPr>
        <w:spacing w:line="360" w:lineRule="auto"/>
        <w:jc w:val="both"/>
        <w:rPr>
          <w:rFonts w:ascii="Palatino Linotype" w:eastAsia="Palatino Linotype" w:hAnsi="Palatino Linotype" w:cs="Palatino Linotype"/>
        </w:rPr>
      </w:pPr>
    </w:p>
    <w:p w:rsidR="003E74A5" w:rsidRDefault="00C66D23">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w:t>
      </w:r>
      <w:hyperlink r:id="rId16">
        <w:r>
          <w:rPr>
            <w:rFonts w:ascii="Palatino Linotype" w:eastAsia="Palatino Linotype" w:hAnsi="Palatino Linotype" w:cs="Palatino Linotype"/>
          </w:rPr>
          <w:t>LINEAMIENTOS p 18.pdf</w:t>
        </w:r>
      </w:hyperlink>
      <w:r>
        <w:rPr>
          <w:rFonts w:ascii="Palatino Linotype" w:eastAsia="Palatino Linotype" w:hAnsi="Palatino Linotype" w:cs="Palatino Linotype"/>
        </w:rPr>
        <w:t>”, por duplicado, el cual contiene los lineamientos del Ayuntamiento de Huehuetoca, para el archivo histórico y administrativo municipal, en dos fojas.</w:t>
      </w:r>
    </w:p>
    <w:p w:rsidR="003E74A5" w:rsidRDefault="003E74A5">
      <w:pPr>
        <w:spacing w:line="360" w:lineRule="auto"/>
        <w:jc w:val="both"/>
        <w:rPr>
          <w:rFonts w:ascii="Palatino Linotype" w:eastAsia="Palatino Linotype" w:hAnsi="Palatino Linotype" w:cs="Palatino Linotype"/>
        </w:rPr>
      </w:pPr>
    </w:p>
    <w:p w:rsidR="003E74A5" w:rsidRDefault="00C66D23">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w:t>
      </w:r>
      <w:hyperlink r:id="rId17">
        <w:r>
          <w:rPr>
            <w:rFonts w:ascii="Palatino Linotype" w:eastAsia="Palatino Linotype" w:hAnsi="Palatino Linotype" w:cs="Palatino Linotype"/>
          </w:rPr>
          <w:t>Solicitud Archivo Municipal.docx</w:t>
        </w:r>
      </w:hyperlink>
      <w:r>
        <w:rPr>
          <w:rFonts w:ascii="Palatino Linotype" w:eastAsia="Palatino Linotype" w:hAnsi="Palatino Linotype" w:cs="Palatino Linotype"/>
        </w:rPr>
        <w:t>”, el cual contiene la contestación de la Coordinadora de Archivo Municipal de Huehuetoca a cada uno de los requerimientos formulados por la particular, correspondiente a los 32.1 preguntas.</w:t>
      </w:r>
    </w:p>
    <w:p w:rsidR="003E74A5" w:rsidRDefault="00C66D23">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En tal contexto, del análisis de las constancias que integran el expediente en que se actúa, así como de la materia sobre la que versa la solicitud de acceso a la información pública, se advierte que los motivos de inconformidad acontecen fundados para revocar la respuesta del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y ordenar la entrega de la información en versión pública, en razón de las consideraciones de derecho que a continuación se exponen:</w:t>
      </w:r>
    </w:p>
    <w:p w:rsidR="003E74A5" w:rsidRDefault="00C66D23">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Es conveniente analizar si la respuesta del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cumple con los requisitos y procedimientos del derecho de acceso a la información pública, en atención a que en la Ley de Transparencia y Acceso a la Información Pública del Estado de México y Municipios en su artículo 4, que dice que toda la información generada, obtenida, adquirida, transformada, administrada o en posesión de los sujetos obligados es pública y accesible de manera permanente a cualquier persona, privilegiando el principio de máxima publicidad, como así lo establece dicha determinación, que a continuación se transcribe para un mejor entendimiento:</w:t>
      </w:r>
    </w:p>
    <w:p w:rsidR="003E74A5" w:rsidRDefault="00C66D23">
      <w:pPr>
        <w:spacing w:before="240"/>
        <w:ind w:left="709" w:right="760"/>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r>
        <w:rPr>
          <w:rFonts w:ascii="Palatino Linotype" w:eastAsia="Palatino Linotype" w:hAnsi="Palatino Linotype" w:cs="Palatino Linotype"/>
          <w:b/>
          <w:i/>
          <w:sz w:val="22"/>
          <w:szCs w:val="22"/>
        </w:rPr>
        <w:t>Artículo 4</w:t>
      </w:r>
      <w:r>
        <w:rPr>
          <w:rFonts w:ascii="Palatino Linotype" w:eastAsia="Palatino Linotype" w:hAnsi="Palatino Linotype" w:cs="Palatino Linotype"/>
          <w:i/>
          <w:sz w:val="22"/>
          <w:szCs w:val="22"/>
        </w:rPr>
        <w:t xml:space="preserve">. El derecho humano de acceso a la información pública es la prerrogativa de las personas para buscar, difundir, investigar, recabar, recibir y solicitar información pública, sin necesidad de acreditar personalidad ni interés jurídico. </w:t>
      </w:r>
    </w:p>
    <w:p w:rsidR="003E74A5" w:rsidRDefault="00C66D23">
      <w:pPr>
        <w:ind w:left="709" w:right="76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lastRenderedPageBreak/>
        <w:t>Toda la información generada, obtenida, adquirida, transformada, administrada o en posesión de los sujetos obligados es pública y accesible de manera permanente a cualquier persona</w:t>
      </w:r>
      <w:r>
        <w:rPr>
          <w:rFonts w:ascii="Palatino Linotype" w:eastAsia="Palatino Linotype" w:hAnsi="Palatino Linotype" w:cs="Palatino Linotype"/>
          <w:i/>
          <w:sz w:val="22"/>
          <w:szCs w:val="22"/>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Ley de Transparencia y Acceso a la Información Pública del Estado de México y Municipios 29 como reservada temporalmente por razones de interés público, en los términos de las causas legítimas y estrictamente necesarias previstas por esta Ley.</w:t>
      </w:r>
    </w:p>
    <w:p w:rsidR="003E74A5" w:rsidRDefault="00C66D23">
      <w:pPr>
        <w:ind w:left="709" w:right="76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Los sujetos obligados deben poner en práctica, políticas y programas de acceso a la información que se apeguen a criterios de publicidad, veracidad, oportunidad, precisión y suficiencia en beneficio de los solicitantes</w:t>
      </w:r>
      <w:r>
        <w:rPr>
          <w:rFonts w:ascii="Palatino Linotype" w:eastAsia="Palatino Linotype" w:hAnsi="Palatino Linotype" w:cs="Palatino Linotype"/>
          <w:i/>
          <w:sz w:val="22"/>
          <w:szCs w:val="22"/>
        </w:rPr>
        <w:t>.” (Sic)</w:t>
      </w:r>
    </w:p>
    <w:p w:rsidR="003E74A5" w:rsidRDefault="003E74A5">
      <w:pPr>
        <w:ind w:left="709" w:right="760"/>
        <w:jc w:val="both"/>
        <w:rPr>
          <w:rFonts w:ascii="Palatino Linotype" w:eastAsia="Palatino Linotype" w:hAnsi="Palatino Linotype" w:cs="Palatino Linotype"/>
          <w:i/>
          <w:sz w:val="22"/>
          <w:szCs w:val="22"/>
        </w:rPr>
      </w:pPr>
    </w:p>
    <w:p w:rsidR="003E74A5" w:rsidRDefault="00C66D23">
      <w:pPr>
        <w:spacing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Esto es, que los Sujetos Obligados tiene la obligación o deber de atender las solicitudes de acceso a la información pública que se les hagan de su conocimiento y proporcionar la información pública que obren en su poder conforme el estado que se encuentra y no hacer un procesamiento de la misma, ni presentarla conforme al interés del solicitante; como así lo establece el artículo 12 de la Ley de Transparencia y Acceso a la Información Pública del Estado de México y Municipios, que a la letra dice:</w:t>
      </w:r>
    </w:p>
    <w:p w:rsidR="003E74A5" w:rsidRDefault="00C66D23">
      <w:pPr>
        <w:spacing w:before="240"/>
        <w:ind w:left="567" w:right="758"/>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“Artículo 12.-</w:t>
      </w:r>
      <w:r>
        <w:rPr>
          <w:rFonts w:ascii="Palatino Linotype" w:eastAsia="Palatino Linotype" w:hAnsi="Palatino Linotype" w:cs="Palatino Linotype"/>
          <w:i/>
          <w:sz w:val="22"/>
          <w:szCs w:val="22"/>
        </w:rPr>
        <w:t xml:space="preserve"> Quienes generen, recopilen, administren, manejen, procesen, archiven o conserven información pública serán responsables de la misma en los términos de las disposiciones jurídicas aplicables. </w:t>
      </w:r>
    </w:p>
    <w:p w:rsidR="003E74A5" w:rsidRDefault="003E74A5">
      <w:pPr>
        <w:ind w:left="567" w:right="758"/>
        <w:jc w:val="both"/>
        <w:rPr>
          <w:rFonts w:ascii="Palatino Linotype" w:eastAsia="Palatino Linotype" w:hAnsi="Palatino Linotype" w:cs="Palatino Linotype"/>
          <w:i/>
          <w:sz w:val="22"/>
          <w:szCs w:val="22"/>
        </w:rPr>
      </w:pPr>
    </w:p>
    <w:p w:rsidR="003E74A5" w:rsidRDefault="00C66D23">
      <w:pPr>
        <w:ind w:left="567" w:right="758"/>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Los sujetos obligados sólo proporcionarán la información pública que se les requiera y que obre en sus archivos y en el estado en que ésta se encuentre</w:t>
      </w:r>
      <w:r>
        <w:rPr>
          <w:rFonts w:ascii="Palatino Linotype" w:eastAsia="Palatino Linotype" w:hAnsi="Palatino Linotype" w:cs="Palatino Linotype"/>
          <w:i/>
          <w:sz w:val="22"/>
          <w:szCs w:val="22"/>
        </w:rPr>
        <w:t xml:space="preserve">. </w:t>
      </w:r>
      <w:r>
        <w:rPr>
          <w:rFonts w:ascii="Palatino Linotype" w:eastAsia="Palatino Linotype" w:hAnsi="Palatino Linotype" w:cs="Palatino Linotype"/>
          <w:b/>
          <w:i/>
          <w:sz w:val="22"/>
          <w:szCs w:val="22"/>
        </w:rPr>
        <w:t>La obligación de proporcionar información no comprende el procesamiento de la misma, ni el presentarla conforme al interés del solicitante; no estarán obligados a generarla, resumirla, efectuar cálculos o practicar investigaciones.” (Sic)</w:t>
      </w:r>
    </w:p>
    <w:p w:rsidR="003E74A5" w:rsidRDefault="003E74A5">
      <w:pPr>
        <w:spacing w:line="360" w:lineRule="auto"/>
        <w:ind w:right="-93"/>
        <w:jc w:val="both"/>
        <w:rPr>
          <w:rFonts w:ascii="Palatino Linotype" w:eastAsia="Palatino Linotype" w:hAnsi="Palatino Linotype" w:cs="Palatino Linotype"/>
          <w:color w:val="000000"/>
        </w:rPr>
      </w:pPr>
    </w:p>
    <w:p w:rsidR="003E74A5" w:rsidRDefault="00C66D23">
      <w:pPr>
        <w:spacing w:line="360" w:lineRule="auto"/>
        <w:ind w:right="-93"/>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 xml:space="preserve">Es decir, que todo Sujeto Obligado que genere, recopile, administre, procese, archive, posea o conserven, son responsables de la misma teniendo a su vez la obligación de proporcionar la información que se les requiera sin necesidad de resumirla, efectuar procedimientos para obtenerla, calcular y practicar investigaciones; en otras palabras, que </w:t>
      </w:r>
      <w:r>
        <w:rPr>
          <w:rFonts w:ascii="Palatino Linotype" w:eastAsia="Palatino Linotype" w:hAnsi="Palatino Linotype" w:cs="Palatino Linotype"/>
          <w:color w:val="000000"/>
        </w:rPr>
        <w:lastRenderedPageBreak/>
        <w:t xml:space="preserve">lo Sujetos Obligados </w:t>
      </w:r>
      <w:r>
        <w:rPr>
          <w:rFonts w:ascii="Palatino Linotype" w:eastAsia="Palatino Linotype" w:hAnsi="Palatino Linotype" w:cs="Palatino Linotype"/>
        </w:rPr>
        <w:t>sólo</w:t>
      </w:r>
      <w:r>
        <w:rPr>
          <w:rFonts w:ascii="Palatino Linotype" w:eastAsia="Palatino Linotype" w:hAnsi="Palatino Linotype" w:cs="Palatino Linotype"/>
          <w:color w:val="000000"/>
        </w:rPr>
        <w:t xml:space="preserve"> se </w:t>
      </w:r>
      <w:r>
        <w:rPr>
          <w:rFonts w:ascii="Palatino Linotype" w:eastAsia="Palatino Linotype" w:hAnsi="Palatino Linotype" w:cs="Palatino Linotype"/>
        </w:rPr>
        <w:t>concretarán</w:t>
      </w:r>
      <w:r>
        <w:rPr>
          <w:rFonts w:ascii="Palatino Linotype" w:eastAsia="Palatino Linotype" w:hAnsi="Palatino Linotype" w:cs="Palatino Linotype"/>
          <w:color w:val="000000"/>
        </w:rPr>
        <w:t xml:space="preserve"> a proporcionar la información solicitada que tengan en su poder en el estado que se encuentran, sin necesidad de concretarse al interés o términos específicos del solicitante.</w:t>
      </w:r>
    </w:p>
    <w:p w:rsidR="003E74A5" w:rsidRDefault="003E74A5">
      <w:pPr>
        <w:spacing w:line="360" w:lineRule="auto"/>
        <w:ind w:right="-93"/>
        <w:jc w:val="both"/>
        <w:rPr>
          <w:rFonts w:ascii="Palatino Linotype" w:eastAsia="Palatino Linotype" w:hAnsi="Palatino Linotype" w:cs="Palatino Linotype"/>
          <w:color w:val="000000"/>
        </w:rPr>
      </w:pPr>
    </w:p>
    <w:p w:rsidR="003E74A5" w:rsidRDefault="00C66D23">
      <w:pPr>
        <w:spacing w:line="360" w:lineRule="auto"/>
        <w:jc w:val="both"/>
        <w:rPr>
          <w:rFonts w:ascii="Palatino Linotype" w:eastAsia="Palatino Linotype" w:hAnsi="Palatino Linotype" w:cs="Palatino Linotype"/>
          <w:b/>
          <w:color w:val="000000"/>
        </w:rPr>
      </w:pPr>
      <w:r>
        <w:rPr>
          <w:rFonts w:ascii="Palatino Linotype" w:eastAsia="Palatino Linotype" w:hAnsi="Palatino Linotype" w:cs="Palatino Linotype"/>
          <w:color w:val="000000"/>
        </w:rPr>
        <w:t>Sirve de apoyo a lo anterior, el criterio 03-17, expuesto por el Instituto Nacional de Transparencia, Acceso a la Información y Protección de Datos Personales, que dice:</w:t>
      </w:r>
      <w:r>
        <w:rPr>
          <w:rFonts w:ascii="Palatino Linotype" w:eastAsia="Palatino Linotype" w:hAnsi="Palatino Linotype" w:cs="Palatino Linotype"/>
          <w:b/>
          <w:color w:val="000000"/>
        </w:rPr>
        <w:t xml:space="preserve"> </w:t>
      </w:r>
    </w:p>
    <w:p w:rsidR="003E74A5" w:rsidRDefault="003E74A5">
      <w:pPr>
        <w:ind w:left="851" w:right="850"/>
        <w:jc w:val="both"/>
        <w:rPr>
          <w:rFonts w:ascii="Palatino Linotype" w:eastAsia="Palatino Linotype" w:hAnsi="Palatino Linotype" w:cs="Palatino Linotype"/>
          <w:color w:val="000000"/>
        </w:rPr>
      </w:pPr>
    </w:p>
    <w:p w:rsidR="003E74A5" w:rsidRDefault="00C66D23">
      <w:pPr>
        <w:ind w:left="851" w:right="901"/>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w:t>
      </w:r>
      <w:r>
        <w:rPr>
          <w:rFonts w:ascii="Palatino Linotype" w:eastAsia="Palatino Linotype" w:hAnsi="Palatino Linotype" w:cs="Palatino Linotype"/>
          <w:b/>
          <w:i/>
          <w:color w:val="000000"/>
          <w:sz w:val="22"/>
          <w:szCs w:val="22"/>
        </w:rPr>
        <w:t>No existe obligación de elaborar documentos ad hoc para atender las solicitudes de acceso a la información.</w:t>
      </w:r>
      <w:r>
        <w:rPr>
          <w:rFonts w:ascii="Palatino Linotype" w:eastAsia="Palatino Linotype" w:hAnsi="Palatino Linotype" w:cs="Palatino Linotype"/>
          <w:i/>
          <w:color w:val="000000"/>
          <w:sz w:val="22"/>
          <w:szCs w:val="22"/>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w:t>
      </w:r>
    </w:p>
    <w:p w:rsidR="003E74A5" w:rsidRDefault="00C66D23">
      <w:pPr>
        <w:ind w:left="851" w:right="901"/>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 xml:space="preserve">Resoluciones: </w:t>
      </w:r>
    </w:p>
    <w:p w:rsidR="003E74A5" w:rsidRDefault="00C66D23">
      <w:pPr>
        <w:ind w:left="851" w:right="901"/>
        <w:jc w:val="both"/>
        <w:rPr>
          <w:rFonts w:ascii="Palatino Linotype" w:eastAsia="Palatino Linotype" w:hAnsi="Palatino Linotype" w:cs="Palatino Linotype"/>
          <w:i/>
          <w:color w:val="000000"/>
          <w:sz w:val="22"/>
          <w:szCs w:val="22"/>
        </w:rPr>
      </w:pPr>
      <w:r>
        <w:rPr>
          <w:rFonts w:ascii="Noto Sans Symbols" w:eastAsia="Noto Sans Symbols" w:hAnsi="Noto Sans Symbols" w:cs="Noto Sans Symbols"/>
          <w:i/>
          <w:color w:val="000000"/>
          <w:sz w:val="22"/>
          <w:szCs w:val="22"/>
        </w:rPr>
        <w:t>∙</w:t>
      </w:r>
      <w:r>
        <w:rPr>
          <w:rFonts w:ascii="Palatino Linotype" w:eastAsia="Palatino Linotype" w:hAnsi="Palatino Linotype" w:cs="Palatino Linotype"/>
          <w:i/>
          <w:color w:val="000000"/>
          <w:sz w:val="22"/>
          <w:szCs w:val="22"/>
        </w:rPr>
        <w:t xml:space="preserve"> RRA 0050/16. Instituto Nacional para la Evaluación de la Educación. 13 julio de 2016. Por unanimidad. Comisionado Ponente: Francisco Javier Acuña Llamas.</w:t>
      </w:r>
    </w:p>
    <w:p w:rsidR="003E74A5" w:rsidRDefault="00C66D23">
      <w:pPr>
        <w:ind w:left="851" w:right="901"/>
        <w:jc w:val="both"/>
        <w:rPr>
          <w:rFonts w:ascii="Palatino Linotype" w:eastAsia="Palatino Linotype" w:hAnsi="Palatino Linotype" w:cs="Palatino Linotype"/>
          <w:i/>
          <w:color w:val="000000"/>
          <w:sz w:val="22"/>
          <w:szCs w:val="22"/>
        </w:rPr>
      </w:pPr>
      <w:r>
        <w:rPr>
          <w:rFonts w:ascii="Noto Sans Symbols" w:eastAsia="Noto Sans Symbols" w:hAnsi="Noto Sans Symbols" w:cs="Noto Sans Symbols"/>
          <w:i/>
          <w:color w:val="000000"/>
          <w:sz w:val="22"/>
          <w:szCs w:val="22"/>
        </w:rPr>
        <w:t>∙</w:t>
      </w:r>
      <w:r>
        <w:rPr>
          <w:rFonts w:ascii="Palatino Linotype" w:eastAsia="Palatino Linotype" w:hAnsi="Palatino Linotype" w:cs="Palatino Linotype"/>
          <w:i/>
          <w:color w:val="000000"/>
          <w:sz w:val="22"/>
          <w:szCs w:val="22"/>
        </w:rPr>
        <w:t xml:space="preserve"> RRA 0310/16. Instituto Nacional de Transparencia, Acceso a la Información y Protección de Datos Personales. 10 de agosto de 2016. Por unanimidad. Comisionada Ponente. Areli Cano Guadiana. </w:t>
      </w:r>
    </w:p>
    <w:p w:rsidR="003E74A5" w:rsidRDefault="00C66D23">
      <w:pPr>
        <w:ind w:left="851" w:right="901"/>
        <w:jc w:val="both"/>
        <w:rPr>
          <w:rFonts w:ascii="Palatino Linotype" w:eastAsia="Palatino Linotype" w:hAnsi="Palatino Linotype" w:cs="Palatino Linotype"/>
          <w:i/>
          <w:color w:val="000000"/>
          <w:sz w:val="22"/>
          <w:szCs w:val="22"/>
        </w:rPr>
      </w:pPr>
      <w:r>
        <w:rPr>
          <w:rFonts w:ascii="Noto Sans Symbols" w:eastAsia="Noto Sans Symbols" w:hAnsi="Noto Sans Symbols" w:cs="Noto Sans Symbols"/>
          <w:i/>
          <w:color w:val="000000"/>
          <w:sz w:val="22"/>
          <w:szCs w:val="22"/>
        </w:rPr>
        <w:t>∙</w:t>
      </w:r>
      <w:r>
        <w:rPr>
          <w:rFonts w:ascii="Palatino Linotype" w:eastAsia="Palatino Linotype" w:hAnsi="Palatino Linotype" w:cs="Palatino Linotype"/>
          <w:i/>
          <w:color w:val="000000"/>
          <w:sz w:val="22"/>
          <w:szCs w:val="22"/>
        </w:rPr>
        <w:t xml:space="preserve"> RRA 1889/16. Secretaría de Hacienda y Crédito Público. 05 de octubre de 2016. Por unanimidad. Comisionada Ponente. Ximena Puente de la Mora.”(Sic)</w:t>
      </w:r>
    </w:p>
    <w:p w:rsidR="003E74A5" w:rsidRDefault="003E74A5">
      <w:pPr>
        <w:spacing w:line="360" w:lineRule="auto"/>
        <w:jc w:val="both"/>
        <w:rPr>
          <w:rFonts w:ascii="Palatino Linotype" w:eastAsia="Palatino Linotype" w:hAnsi="Palatino Linotype" w:cs="Palatino Linotype"/>
        </w:rPr>
      </w:pPr>
    </w:p>
    <w:p w:rsidR="003E74A5" w:rsidRDefault="00C66D23">
      <w:pPr>
        <w:spacing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rPr>
        <w:t xml:space="preserve">En esa tesitura, el artículo 24 en su último párrafo de la Ley de la Materia, dispone que los Sujetos Obligados </w:t>
      </w:r>
      <w:r>
        <w:rPr>
          <w:rFonts w:ascii="Palatino Linotype" w:eastAsia="Palatino Linotype" w:hAnsi="Palatino Linotype" w:cs="Palatino Linotype"/>
          <w:color w:val="000000"/>
        </w:rPr>
        <w:t xml:space="preserve">sólo proporcionarán la información pública que </w:t>
      </w:r>
      <w:r>
        <w:rPr>
          <w:rFonts w:ascii="Palatino Linotype" w:eastAsia="Palatino Linotype" w:hAnsi="Palatino Linotype" w:cs="Palatino Linotype"/>
        </w:rPr>
        <w:t>generen</w:t>
      </w:r>
      <w:r>
        <w:rPr>
          <w:rFonts w:ascii="Palatino Linotype" w:eastAsia="Palatino Linotype" w:hAnsi="Palatino Linotype" w:cs="Palatino Linotype"/>
          <w:color w:val="000000"/>
        </w:rPr>
        <w:t xml:space="preserve">, administren o posean en el ejercicio de sus atribuciones; por consiguiente, la información pública se encuentra a disposición de cualquier persona, lo que implica que es deber de los Sujetos </w:t>
      </w:r>
      <w:r>
        <w:rPr>
          <w:rFonts w:ascii="Palatino Linotype" w:eastAsia="Palatino Linotype" w:hAnsi="Palatino Linotype" w:cs="Palatino Linotype"/>
          <w:color w:val="000000"/>
        </w:rPr>
        <w:lastRenderedPageBreak/>
        <w:t>Obligados, garantizar el Derecho de Acceso a la Información Pública, lo que no sucedió en el presente caso.</w:t>
      </w:r>
    </w:p>
    <w:p w:rsidR="003E74A5" w:rsidRDefault="003E74A5">
      <w:pPr>
        <w:spacing w:line="360" w:lineRule="auto"/>
        <w:jc w:val="both"/>
        <w:rPr>
          <w:rFonts w:ascii="Palatino Linotype" w:eastAsia="Palatino Linotype" w:hAnsi="Palatino Linotype" w:cs="Palatino Linotype"/>
          <w:color w:val="000000"/>
        </w:rPr>
      </w:pPr>
    </w:p>
    <w:p w:rsidR="003E74A5" w:rsidRDefault="00C66D23">
      <w:pPr>
        <w:spacing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rPr>
        <w:t>Siempre y cuando no se trate de información reservada o clasificada, que difundirla pondría en riesgo la seguridad jurídica y física del titular de la información, debiendo tener audacia los Sujetos Obligados para cuidar esta información a través del acuerdo clasificatorio del comité de transparencia y la versión pública que emita el servidor público habilitado de cada Sujeto Obligado; como así se establece en la Ley de Transparencia y Acceso a la Información Pública del Estado de México y Municipios.</w:t>
      </w:r>
    </w:p>
    <w:p w:rsidR="003E74A5" w:rsidRDefault="003E74A5">
      <w:pPr>
        <w:spacing w:line="360" w:lineRule="auto"/>
        <w:ind w:right="49"/>
        <w:jc w:val="both"/>
        <w:rPr>
          <w:rFonts w:ascii="Palatino Linotype" w:eastAsia="Palatino Linotype" w:hAnsi="Palatino Linotype" w:cs="Palatino Linotype"/>
        </w:rPr>
      </w:pPr>
    </w:p>
    <w:p w:rsidR="003E74A5" w:rsidRDefault="00C66D23">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En conclusión, el derecho de acceso a la información pública, consiste en que la información solicitada conste en un documento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señala lo siguiente: </w:t>
      </w:r>
    </w:p>
    <w:p w:rsidR="003E74A5" w:rsidRDefault="003E74A5">
      <w:pPr>
        <w:ind w:left="851" w:right="899"/>
        <w:jc w:val="both"/>
        <w:rPr>
          <w:rFonts w:ascii="Palatino Linotype" w:eastAsia="Palatino Linotype" w:hAnsi="Palatino Linotype" w:cs="Palatino Linotype"/>
          <w:i/>
          <w:sz w:val="22"/>
          <w:szCs w:val="22"/>
        </w:rPr>
      </w:pPr>
    </w:p>
    <w:p w:rsidR="003E74A5" w:rsidRDefault="00C66D23">
      <w:pPr>
        <w:ind w:left="851"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r>
        <w:rPr>
          <w:rFonts w:ascii="Palatino Linotype" w:eastAsia="Palatino Linotype" w:hAnsi="Palatino Linotype" w:cs="Palatino Linotype"/>
          <w:b/>
          <w:i/>
          <w:sz w:val="22"/>
          <w:szCs w:val="22"/>
        </w:rPr>
        <w:t xml:space="preserve">Artículo 3. </w:t>
      </w:r>
      <w:r>
        <w:rPr>
          <w:rFonts w:ascii="Palatino Linotype" w:eastAsia="Palatino Linotype" w:hAnsi="Palatino Linotype" w:cs="Palatino Linotype"/>
          <w:i/>
          <w:sz w:val="22"/>
          <w:szCs w:val="22"/>
        </w:rPr>
        <w:t>Para los efectos de la presente Ley se entenderá por:</w:t>
      </w:r>
    </w:p>
    <w:p w:rsidR="003E74A5" w:rsidRDefault="00C66D23">
      <w:pPr>
        <w:ind w:left="851"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p>
    <w:p w:rsidR="003E74A5" w:rsidRDefault="00C66D23">
      <w:pPr>
        <w:ind w:left="851" w:right="899"/>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b/>
          <w:i/>
          <w:color w:val="000000"/>
          <w:sz w:val="22"/>
          <w:szCs w:val="22"/>
        </w:rPr>
        <w:t>XI. Documento:</w:t>
      </w:r>
      <w:r>
        <w:rPr>
          <w:rFonts w:ascii="Palatino Linotype" w:eastAsia="Palatino Linotype" w:hAnsi="Palatino Linotype" w:cs="Palatino Linotype"/>
          <w:i/>
          <w:color w:val="000000"/>
          <w:sz w:val="22"/>
          <w:szCs w:val="22"/>
        </w:rPr>
        <w:t xml:space="preserve"> Los expedientes, reportes, estudios, actas</w:t>
      </w:r>
      <w:r>
        <w:rPr>
          <w:rFonts w:ascii="Palatino Linotype" w:eastAsia="Palatino Linotype" w:hAnsi="Palatino Linotype" w:cs="Palatino Linotype"/>
          <w:b/>
          <w:i/>
          <w:color w:val="000000"/>
          <w:sz w:val="22"/>
          <w:szCs w:val="22"/>
        </w:rPr>
        <w:t>,</w:t>
      </w:r>
      <w:r>
        <w:rPr>
          <w:rFonts w:ascii="Palatino Linotype" w:eastAsia="Palatino Linotype" w:hAnsi="Palatino Linotype" w:cs="Palatino Linotype"/>
          <w:i/>
          <w:color w:val="000000"/>
          <w:sz w:val="22"/>
          <w:szCs w:val="22"/>
        </w:rPr>
        <w:t xml:space="preserve">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w:t>
      </w:r>
      <w:r>
        <w:rPr>
          <w:rFonts w:ascii="Palatino Linotype" w:eastAsia="Palatino Linotype" w:hAnsi="Palatino Linotype" w:cs="Palatino Linotype"/>
          <w:i/>
          <w:color w:val="000000"/>
          <w:sz w:val="22"/>
          <w:szCs w:val="22"/>
        </w:rPr>
        <w:lastRenderedPageBreak/>
        <w:t>elaboración. Los documentos podrán estar en cualquier medio, sea escrito, impreso, sonoro, visual, electrónico, informático u holográfico…” (Sic)</w:t>
      </w:r>
    </w:p>
    <w:p w:rsidR="003E74A5" w:rsidRDefault="003E74A5">
      <w:pPr>
        <w:ind w:left="851" w:right="899"/>
        <w:jc w:val="both"/>
        <w:rPr>
          <w:rFonts w:ascii="Palatino Linotype" w:eastAsia="Palatino Linotype" w:hAnsi="Palatino Linotype" w:cs="Palatino Linotype"/>
          <w:sz w:val="22"/>
          <w:szCs w:val="22"/>
        </w:rPr>
      </w:pPr>
    </w:p>
    <w:p w:rsidR="003E74A5" w:rsidRDefault="00C66D23">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Siendo aplicable, el Criterio 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refieren lo siguiente:</w:t>
      </w:r>
    </w:p>
    <w:p w:rsidR="003E74A5" w:rsidRDefault="003E74A5">
      <w:pPr>
        <w:ind w:left="851" w:right="899"/>
        <w:jc w:val="both"/>
        <w:rPr>
          <w:rFonts w:ascii="Palatino Linotype" w:eastAsia="Palatino Linotype" w:hAnsi="Palatino Linotype" w:cs="Palatino Linotype"/>
        </w:rPr>
      </w:pPr>
    </w:p>
    <w:p w:rsidR="003E74A5" w:rsidRDefault="00C66D23">
      <w:pPr>
        <w:ind w:left="851" w:right="899"/>
        <w:jc w:val="both"/>
        <w:rPr>
          <w:rFonts w:ascii="Palatino Linotype" w:eastAsia="Palatino Linotype" w:hAnsi="Palatino Linotype" w:cs="Palatino Linotype"/>
          <w:b/>
          <w:i/>
          <w:sz w:val="22"/>
          <w:szCs w:val="22"/>
        </w:rPr>
      </w:pPr>
      <w:r>
        <w:rPr>
          <w:rFonts w:ascii="Palatino Linotype" w:eastAsia="Palatino Linotype" w:hAnsi="Palatino Linotype" w:cs="Palatino Linotype"/>
          <w:b/>
          <w:sz w:val="22"/>
          <w:szCs w:val="22"/>
        </w:rPr>
        <w:t>“</w:t>
      </w:r>
      <w:r>
        <w:rPr>
          <w:rFonts w:ascii="Palatino Linotype" w:eastAsia="Palatino Linotype" w:hAnsi="Palatino Linotype" w:cs="Palatino Linotype"/>
          <w:b/>
          <w:i/>
          <w:sz w:val="22"/>
          <w:szCs w:val="22"/>
        </w:rPr>
        <w:t>CRITERIO 0002-11</w:t>
      </w:r>
    </w:p>
    <w:p w:rsidR="003E74A5" w:rsidRDefault="00C66D23">
      <w:pPr>
        <w:ind w:left="851"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INFORMACIÓN PÚBLICA, CONCEPTO DE, EN MATERIA DE TRANSPARENCIA. INTERPRETACIÓN SISTEMÁTICA DE LOS ARTÍCULOS 2°, FRACCIÓN V, XV, Y XVI, 3°, 4°, 11 Y 41.</w:t>
      </w:r>
      <w:r>
        <w:rPr>
          <w:rFonts w:ascii="Palatino Linotype" w:eastAsia="Palatino Linotype" w:hAnsi="Palatino Linotype" w:cs="Palatino Linotype"/>
          <w:i/>
          <w:sz w:val="22"/>
          <w:szCs w:val="22"/>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rsidR="003E74A5" w:rsidRDefault="00C66D23">
      <w:pPr>
        <w:ind w:left="851"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En consecuencia el acceso a la información se refiere a que se cumplan cualquiera de los siguientes tres supuestos:</w:t>
      </w:r>
    </w:p>
    <w:p w:rsidR="003E74A5" w:rsidRDefault="00C66D23">
      <w:pPr>
        <w:ind w:left="851"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1) Que se trate de información registrada en cualquier soporte documental, que en ejercicio de las atribuciones conferidas, sea generada por los Sujetos Obligados;</w:t>
      </w:r>
    </w:p>
    <w:p w:rsidR="003E74A5" w:rsidRDefault="00C66D23">
      <w:pPr>
        <w:ind w:left="851" w:right="899"/>
        <w:jc w:val="both"/>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2) Que se trate de información registrada en cualquier soporte documental, que en ejercicio de las atribuciones conferidas, sea administrada por los Sujetos Obligados, y</w:t>
      </w:r>
    </w:p>
    <w:p w:rsidR="003E74A5" w:rsidRDefault="00C66D23">
      <w:pPr>
        <w:ind w:left="851" w:right="899"/>
        <w:jc w:val="both"/>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3) Que se trate de información registrada en cualquier soporte documental, que en ejercicio de las atribuciones conferidas, se encuentre en posesión de los Sujetos Obligados.” (Sic)</w:t>
      </w:r>
    </w:p>
    <w:p w:rsidR="003E74A5" w:rsidRDefault="003E74A5">
      <w:pPr>
        <w:spacing w:line="360" w:lineRule="auto"/>
        <w:ind w:right="-93"/>
        <w:jc w:val="both"/>
        <w:rPr>
          <w:rFonts w:ascii="Palatino Linotype" w:eastAsia="Palatino Linotype" w:hAnsi="Palatino Linotype" w:cs="Palatino Linotype"/>
          <w:color w:val="000000"/>
        </w:rPr>
      </w:pPr>
    </w:p>
    <w:p w:rsidR="003E74A5" w:rsidRDefault="00C66D23">
      <w:pPr>
        <w:spacing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 xml:space="preserve">En virtud de lo anterior, si bien es cierto que en respuesta el </w:t>
      </w:r>
      <w:r>
        <w:rPr>
          <w:rFonts w:ascii="Palatino Linotype" w:eastAsia="Palatino Linotype" w:hAnsi="Palatino Linotype" w:cs="Palatino Linotype"/>
          <w:b/>
          <w:color w:val="000000"/>
        </w:rPr>
        <w:t>SUJETO OBLIGADO</w:t>
      </w:r>
      <w:r>
        <w:rPr>
          <w:rFonts w:ascii="Palatino Linotype" w:eastAsia="Palatino Linotype" w:hAnsi="Palatino Linotype" w:cs="Palatino Linotype"/>
          <w:color w:val="000000"/>
        </w:rPr>
        <w:t xml:space="preserve"> señaló adjuntar el documento en donde se detalla la información archivística municipal, lo cierto es que fue omiso en adjuntar dicho documento; sin embargo, a través de su informe justificado adjuntó un documento en formato Word en donde contiene la contestación a cada uno de los requerimientos de la </w:t>
      </w:r>
      <w:r>
        <w:rPr>
          <w:rFonts w:ascii="Palatino Linotype" w:eastAsia="Palatino Linotype" w:hAnsi="Palatino Linotype" w:cs="Palatino Linotype"/>
          <w:b/>
          <w:color w:val="000000"/>
        </w:rPr>
        <w:t>RECURRENTE</w:t>
      </w:r>
      <w:r>
        <w:rPr>
          <w:rFonts w:ascii="Palatino Linotype" w:eastAsia="Palatino Linotype" w:hAnsi="Palatino Linotype" w:cs="Palatino Linotype"/>
          <w:color w:val="000000"/>
        </w:rPr>
        <w:t xml:space="preserve">, ante ello, se procede hacer un </w:t>
      </w:r>
      <w:r>
        <w:rPr>
          <w:rFonts w:ascii="Palatino Linotype" w:eastAsia="Palatino Linotype" w:hAnsi="Palatino Linotype" w:cs="Palatino Linotype"/>
          <w:color w:val="000000"/>
        </w:rPr>
        <w:lastRenderedPageBreak/>
        <w:t xml:space="preserve">cuadro comparativo de la información requerida con la información entregada en informe justificado, para determinar qué puntos colman el derecho de acceso a la información de la </w:t>
      </w:r>
      <w:r>
        <w:rPr>
          <w:rFonts w:ascii="Palatino Linotype" w:eastAsia="Palatino Linotype" w:hAnsi="Palatino Linotype" w:cs="Palatino Linotype"/>
          <w:b/>
          <w:color w:val="000000"/>
        </w:rPr>
        <w:t>RECURRENTE</w:t>
      </w:r>
      <w:r>
        <w:rPr>
          <w:rFonts w:ascii="Palatino Linotype" w:eastAsia="Palatino Linotype" w:hAnsi="Palatino Linotype" w:cs="Palatino Linotype"/>
          <w:color w:val="000000"/>
        </w:rPr>
        <w:t>, conforme a lo siguiente:</w:t>
      </w:r>
    </w:p>
    <w:tbl>
      <w:tblPr>
        <w:tblStyle w:val="a"/>
        <w:tblW w:w="882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47"/>
        <w:gridCol w:w="1874"/>
        <w:gridCol w:w="2204"/>
        <w:gridCol w:w="2203"/>
      </w:tblGrid>
      <w:tr w:rsidR="003E74A5">
        <w:tc>
          <w:tcPr>
            <w:tcW w:w="8828" w:type="dxa"/>
            <w:gridSpan w:val="4"/>
          </w:tcPr>
          <w:p w:rsidR="003E74A5" w:rsidRDefault="00C66D23">
            <w:pPr>
              <w:jc w:val="center"/>
              <w:rPr>
                <w:rFonts w:ascii="Palatino Linotype" w:eastAsia="Palatino Linotype" w:hAnsi="Palatino Linotype" w:cs="Palatino Linotype"/>
                <w:sz w:val="18"/>
                <w:szCs w:val="18"/>
              </w:rPr>
            </w:pPr>
            <w:r>
              <w:rPr>
                <w:rFonts w:ascii="Palatino Linotype" w:eastAsia="Palatino Linotype" w:hAnsi="Palatino Linotype" w:cs="Palatino Linotype"/>
                <w:color w:val="000000"/>
                <w:sz w:val="18"/>
                <w:szCs w:val="18"/>
              </w:rPr>
              <w:t xml:space="preserve">1. ÁREA COORDINADORA DE ARCHIVOS </w:t>
            </w:r>
          </w:p>
        </w:tc>
      </w:tr>
      <w:tr w:rsidR="003E74A5">
        <w:tc>
          <w:tcPr>
            <w:tcW w:w="2547" w:type="dxa"/>
          </w:tcPr>
          <w:p w:rsidR="003E74A5" w:rsidRDefault="00C66D23">
            <w:pPr>
              <w:jc w:val="center"/>
              <w:rPr>
                <w:rFonts w:ascii="Palatino Linotype" w:eastAsia="Palatino Linotype" w:hAnsi="Palatino Linotype" w:cs="Palatino Linotype"/>
                <w:color w:val="000000"/>
                <w:sz w:val="18"/>
                <w:szCs w:val="18"/>
              </w:rPr>
            </w:pPr>
            <w:r>
              <w:rPr>
                <w:rFonts w:ascii="Palatino Linotype" w:eastAsia="Palatino Linotype" w:hAnsi="Palatino Linotype" w:cs="Palatino Linotype"/>
                <w:color w:val="000000"/>
                <w:sz w:val="18"/>
                <w:szCs w:val="18"/>
              </w:rPr>
              <w:t>Requerimientos</w:t>
            </w:r>
          </w:p>
        </w:tc>
        <w:tc>
          <w:tcPr>
            <w:tcW w:w="1874" w:type="dxa"/>
          </w:tcPr>
          <w:p w:rsidR="003E74A5" w:rsidRDefault="00C66D23">
            <w:pPr>
              <w:jc w:val="center"/>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Respuesta</w:t>
            </w:r>
          </w:p>
        </w:tc>
        <w:tc>
          <w:tcPr>
            <w:tcW w:w="2204" w:type="dxa"/>
          </w:tcPr>
          <w:p w:rsidR="003E74A5" w:rsidRDefault="00C66D23">
            <w:pPr>
              <w:jc w:val="center"/>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Informe justificado</w:t>
            </w:r>
          </w:p>
        </w:tc>
        <w:tc>
          <w:tcPr>
            <w:tcW w:w="2203" w:type="dxa"/>
          </w:tcPr>
          <w:p w:rsidR="003E74A5" w:rsidRDefault="00C66D23">
            <w:pPr>
              <w:jc w:val="center"/>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Colma</w:t>
            </w:r>
          </w:p>
        </w:tc>
      </w:tr>
      <w:tr w:rsidR="003E74A5">
        <w:tc>
          <w:tcPr>
            <w:tcW w:w="2547" w:type="dxa"/>
          </w:tcPr>
          <w:p w:rsidR="003E74A5" w:rsidRDefault="00C66D23">
            <w:pPr>
              <w:jc w:val="both"/>
              <w:rPr>
                <w:rFonts w:ascii="Palatino Linotype" w:eastAsia="Palatino Linotype" w:hAnsi="Palatino Linotype" w:cs="Palatino Linotype"/>
                <w:sz w:val="18"/>
                <w:szCs w:val="18"/>
              </w:rPr>
            </w:pPr>
            <w:r>
              <w:rPr>
                <w:rFonts w:ascii="Palatino Linotype" w:eastAsia="Palatino Linotype" w:hAnsi="Palatino Linotype" w:cs="Palatino Linotype"/>
                <w:color w:val="000000"/>
                <w:sz w:val="18"/>
                <w:szCs w:val="18"/>
              </w:rPr>
              <w:t>1.1 ¿CUENTAN ACTUALMENTE CON ÁREA COORDINADORA DE ARCHIVOS O SIMILAR TAL COMO LO ESTABLECEN LOS ARTÍCULOS 27 Y 28 DE LA LEY GENERAL DE ARCHIVOS Y EL ARTÍCULO NOVENO FRACCIÓN I INCISO a) DE LOS LINEAMIENTOS PARA LA ORGANIZACIÓN Y CONSERVACIÓN DE LOS ARCHIVOS?</w:t>
            </w:r>
          </w:p>
        </w:tc>
        <w:tc>
          <w:tcPr>
            <w:tcW w:w="1874" w:type="dxa"/>
          </w:tcPr>
          <w:p w:rsidR="003E74A5" w:rsidRDefault="00C66D23">
            <w:pPr>
              <w:jc w:val="both"/>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 xml:space="preserve">No adjunto el documento </w:t>
            </w:r>
          </w:p>
          <w:p w:rsidR="003E74A5" w:rsidRDefault="003E74A5">
            <w:pPr>
              <w:rPr>
                <w:rFonts w:ascii="Palatino Linotype" w:eastAsia="Palatino Linotype" w:hAnsi="Palatino Linotype" w:cs="Palatino Linotype"/>
                <w:sz w:val="18"/>
                <w:szCs w:val="18"/>
              </w:rPr>
            </w:pPr>
          </w:p>
        </w:tc>
        <w:tc>
          <w:tcPr>
            <w:tcW w:w="2204" w:type="dxa"/>
          </w:tcPr>
          <w:p w:rsidR="003E74A5" w:rsidRDefault="00C66D23">
            <w:pPr>
              <w:jc w:val="both"/>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En respuesta la Coordinadora de Archivo Municipal de Huehuetoca, señaló que no, sin embargo, de la respuesta a cada uno de los cuestionamientos se advierte que el área del Sujeto Obligado dio contestación fue la Coordinadora de Archivo Municipal de Huehuetoca.</w:t>
            </w:r>
          </w:p>
          <w:p w:rsidR="003E74A5" w:rsidRDefault="003E74A5">
            <w:pPr>
              <w:rPr>
                <w:rFonts w:ascii="Palatino Linotype" w:eastAsia="Palatino Linotype" w:hAnsi="Palatino Linotype" w:cs="Palatino Linotype"/>
                <w:sz w:val="18"/>
                <w:szCs w:val="18"/>
              </w:rPr>
            </w:pPr>
          </w:p>
        </w:tc>
        <w:tc>
          <w:tcPr>
            <w:tcW w:w="2203" w:type="dxa"/>
          </w:tcPr>
          <w:p w:rsidR="003E74A5" w:rsidRDefault="00C66D23">
            <w:pPr>
              <w:jc w:val="center"/>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No</w:t>
            </w:r>
          </w:p>
          <w:p w:rsidR="003E74A5" w:rsidRDefault="003E74A5">
            <w:pPr>
              <w:rPr>
                <w:rFonts w:ascii="Palatino Linotype" w:eastAsia="Palatino Linotype" w:hAnsi="Palatino Linotype" w:cs="Palatino Linotype"/>
                <w:sz w:val="18"/>
                <w:szCs w:val="18"/>
              </w:rPr>
            </w:pPr>
          </w:p>
          <w:p w:rsidR="003E74A5" w:rsidRDefault="003E74A5">
            <w:pPr>
              <w:rPr>
                <w:rFonts w:ascii="Palatino Linotype" w:eastAsia="Palatino Linotype" w:hAnsi="Palatino Linotype" w:cs="Palatino Linotype"/>
                <w:sz w:val="18"/>
                <w:szCs w:val="18"/>
              </w:rPr>
            </w:pPr>
          </w:p>
        </w:tc>
      </w:tr>
      <w:tr w:rsidR="003E74A5">
        <w:tc>
          <w:tcPr>
            <w:tcW w:w="2547" w:type="dxa"/>
          </w:tcPr>
          <w:p w:rsidR="003E74A5" w:rsidRDefault="00C66D23">
            <w:pPr>
              <w:jc w:val="both"/>
              <w:rPr>
                <w:rFonts w:ascii="Palatino Linotype" w:eastAsia="Palatino Linotype" w:hAnsi="Palatino Linotype" w:cs="Palatino Linotype"/>
                <w:color w:val="000000"/>
                <w:sz w:val="18"/>
                <w:szCs w:val="18"/>
              </w:rPr>
            </w:pPr>
            <w:r>
              <w:rPr>
                <w:rFonts w:ascii="Palatino Linotype" w:eastAsia="Palatino Linotype" w:hAnsi="Palatino Linotype" w:cs="Palatino Linotype"/>
                <w:color w:val="000000"/>
                <w:sz w:val="18"/>
                <w:szCs w:val="18"/>
              </w:rPr>
              <w:t xml:space="preserve">1.2 ¿A PARTIR DE QUE AÑO CUENTAN CON ÁREA COORDINADORA DE ARCHIVOS O SIMILAR? </w:t>
            </w:r>
          </w:p>
          <w:p w:rsidR="003E74A5" w:rsidRDefault="003E74A5">
            <w:pPr>
              <w:rPr>
                <w:rFonts w:ascii="Palatino Linotype" w:eastAsia="Palatino Linotype" w:hAnsi="Palatino Linotype" w:cs="Palatino Linotype"/>
                <w:sz w:val="18"/>
                <w:szCs w:val="18"/>
              </w:rPr>
            </w:pPr>
          </w:p>
        </w:tc>
        <w:tc>
          <w:tcPr>
            <w:tcW w:w="1874" w:type="dxa"/>
          </w:tcPr>
          <w:p w:rsidR="003E74A5" w:rsidRDefault="00C66D23">
            <w:pPr>
              <w:jc w:val="both"/>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 xml:space="preserve">No adjunto el documento </w:t>
            </w:r>
          </w:p>
        </w:tc>
        <w:tc>
          <w:tcPr>
            <w:tcW w:w="2204" w:type="dxa"/>
          </w:tcPr>
          <w:p w:rsidR="003E74A5" w:rsidRDefault="00C66D23">
            <w:pPr>
              <w:jc w:val="both"/>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En respuesta la Coordinadora de Archivo Municipal de Huehuetoca, señaló que no, sin embargo, de la respuesta a cada uno de los cuestionamientos se advierte que el área del Sujeto Obligado dio contestación fue la Coordinadora de Archivo Municipal de Huehuetoca.</w:t>
            </w:r>
          </w:p>
          <w:p w:rsidR="003E74A5" w:rsidRDefault="003E74A5">
            <w:pPr>
              <w:rPr>
                <w:rFonts w:ascii="Palatino Linotype" w:eastAsia="Palatino Linotype" w:hAnsi="Palatino Linotype" w:cs="Palatino Linotype"/>
                <w:sz w:val="18"/>
                <w:szCs w:val="18"/>
              </w:rPr>
            </w:pPr>
          </w:p>
        </w:tc>
        <w:tc>
          <w:tcPr>
            <w:tcW w:w="2203" w:type="dxa"/>
          </w:tcPr>
          <w:p w:rsidR="003E74A5" w:rsidRDefault="00C66D23">
            <w:pPr>
              <w:jc w:val="center"/>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No</w:t>
            </w:r>
          </w:p>
        </w:tc>
      </w:tr>
      <w:tr w:rsidR="003E74A5">
        <w:tc>
          <w:tcPr>
            <w:tcW w:w="2547" w:type="dxa"/>
          </w:tcPr>
          <w:p w:rsidR="003E74A5" w:rsidRDefault="00C66D23">
            <w:pPr>
              <w:jc w:val="both"/>
              <w:rPr>
                <w:rFonts w:ascii="Palatino Linotype" w:eastAsia="Palatino Linotype" w:hAnsi="Palatino Linotype" w:cs="Palatino Linotype"/>
                <w:color w:val="000000"/>
                <w:sz w:val="18"/>
                <w:szCs w:val="18"/>
              </w:rPr>
            </w:pPr>
            <w:r>
              <w:rPr>
                <w:rFonts w:ascii="Palatino Linotype" w:eastAsia="Palatino Linotype" w:hAnsi="Palatino Linotype" w:cs="Palatino Linotype"/>
                <w:color w:val="000000"/>
                <w:sz w:val="18"/>
                <w:szCs w:val="18"/>
              </w:rPr>
              <w:t xml:space="preserve">1.3 ¿QUIEN ES EL TITULAR DEL ÁREA COORDINADORA DE ARCHIVOS? </w:t>
            </w:r>
          </w:p>
          <w:p w:rsidR="003E74A5" w:rsidRDefault="003E74A5">
            <w:pPr>
              <w:rPr>
                <w:rFonts w:ascii="Palatino Linotype" w:eastAsia="Palatino Linotype" w:hAnsi="Palatino Linotype" w:cs="Palatino Linotype"/>
                <w:sz w:val="18"/>
                <w:szCs w:val="18"/>
              </w:rPr>
            </w:pPr>
          </w:p>
        </w:tc>
        <w:tc>
          <w:tcPr>
            <w:tcW w:w="1874" w:type="dxa"/>
          </w:tcPr>
          <w:p w:rsidR="003E74A5" w:rsidRDefault="00C66D23">
            <w:pPr>
              <w:jc w:val="both"/>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 xml:space="preserve">No adjunto el documento </w:t>
            </w:r>
          </w:p>
        </w:tc>
        <w:tc>
          <w:tcPr>
            <w:tcW w:w="2204" w:type="dxa"/>
          </w:tcPr>
          <w:p w:rsidR="003E74A5" w:rsidRDefault="00C66D23">
            <w:pPr>
              <w:jc w:val="both"/>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 xml:space="preserve">En respuesta la Coordinadora de Archivo Municipal de Huehuetoca, señaló que no, sin embargo, de la respuesta a cada uno de los cuestionamientos se advierte que el área del Sujeto Obligado dio contestación fue la Coordinadora de </w:t>
            </w:r>
            <w:r>
              <w:rPr>
                <w:rFonts w:ascii="Palatino Linotype" w:eastAsia="Palatino Linotype" w:hAnsi="Palatino Linotype" w:cs="Palatino Linotype"/>
                <w:sz w:val="18"/>
                <w:szCs w:val="18"/>
              </w:rPr>
              <w:lastRenderedPageBreak/>
              <w:t>Archivo Municipal de Huehuetoca.</w:t>
            </w:r>
          </w:p>
          <w:p w:rsidR="003E74A5" w:rsidRDefault="003E74A5">
            <w:pPr>
              <w:rPr>
                <w:rFonts w:ascii="Palatino Linotype" w:eastAsia="Palatino Linotype" w:hAnsi="Palatino Linotype" w:cs="Palatino Linotype"/>
                <w:sz w:val="18"/>
                <w:szCs w:val="18"/>
              </w:rPr>
            </w:pPr>
          </w:p>
        </w:tc>
        <w:tc>
          <w:tcPr>
            <w:tcW w:w="2203" w:type="dxa"/>
          </w:tcPr>
          <w:p w:rsidR="003E74A5" w:rsidRDefault="00C66D23">
            <w:pPr>
              <w:jc w:val="center"/>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lastRenderedPageBreak/>
              <w:t>No</w:t>
            </w:r>
          </w:p>
        </w:tc>
      </w:tr>
      <w:tr w:rsidR="003E74A5">
        <w:tc>
          <w:tcPr>
            <w:tcW w:w="2547" w:type="dxa"/>
          </w:tcPr>
          <w:p w:rsidR="003E74A5" w:rsidRDefault="00C66D23">
            <w:pPr>
              <w:jc w:val="both"/>
              <w:rPr>
                <w:rFonts w:ascii="Palatino Linotype" w:eastAsia="Palatino Linotype" w:hAnsi="Palatino Linotype" w:cs="Palatino Linotype"/>
                <w:color w:val="000000"/>
                <w:sz w:val="18"/>
                <w:szCs w:val="18"/>
              </w:rPr>
            </w:pPr>
            <w:r>
              <w:rPr>
                <w:rFonts w:ascii="Palatino Linotype" w:eastAsia="Palatino Linotype" w:hAnsi="Palatino Linotype" w:cs="Palatino Linotype"/>
                <w:color w:val="000000"/>
                <w:sz w:val="18"/>
                <w:szCs w:val="18"/>
              </w:rPr>
              <w:t xml:space="preserve">1.4 ¿QUE NIVEL JERÁRQUICO TIENE EL TITULAR DEL ÁREA COORDINADORA DE ARCHIVOS? </w:t>
            </w:r>
          </w:p>
          <w:p w:rsidR="003E74A5" w:rsidRDefault="003E74A5">
            <w:pPr>
              <w:rPr>
                <w:rFonts w:ascii="Palatino Linotype" w:eastAsia="Palatino Linotype" w:hAnsi="Palatino Linotype" w:cs="Palatino Linotype"/>
                <w:sz w:val="18"/>
                <w:szCs w:val="18"/>
              </w:rPr>
            </w:pPr>
          </w:p>
        </w:tc>
        <w:tc>
          <w:tcPr>
            <w:tcW w:w="1874" w:type="dxa"/>
          </w:tcPr>
          <w:p w:rsidR="003E74A5" w:rsidRDefault="003E74A5">
            <w:pPr>
              <w:jc w:val="both"/>
              <w:rPr>
                <w:rFonts w:ascii="Palatino Linotype" w:eastAsia="Palatino Linotype" w:hAnsi="Palatino Linotype" w:cs="Palatino Linotype"/>
                <w:sz w:val="18"/>
                <w:szCs w:val="18"/>
              </w:rPr>
            </w:pPr>
          </w:p>
          <w:p w:rsidR="003E74A5" w:rsidRDefault="00C66D23">
            <w:pPr>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No adjunto el documento</w:t>
            </w:r>
          </w:p>
        </w:tc>
        <w:tc>
          <w:tcPr>
            <w:tcW w:w="2204" w:type="dxa"/>
          </w:tcPr>
          <w:p w:rsidR="003E74A5" w:rsidRDefault="00C66D23">
            <w:pPr>
              <w:jc w:val="both"/>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En respuesta la Coordinadora de Archivo Municipal de Huehuetoca, señaló que no, sin embargo, de la respuesta a cada uno de los cuestionamientos se advierte que el área del Sujeto Obligado dio contestación fue la Coordinadora de Archivo Municipal de Huehuetoca.</w:t>
            </w:r>
          </w:p>
          <w:p w:rsidR="003E74A5" w:rsidRDefault="003E74A5">
            <w:pPr>
              <w:rPr>
                <w:rFonts w:ascii="Palatino Linotype" w:eastAsia="Palatino Linotype" w:hAnsi="Palatino Linotype" w:cs="Palatino Linotype"/>
                <w:sz w:val="18"/>
                <w:szCs w:val="18"/>
              </w:rPr>
            </w:pPr>
          </w:p>
        </w:tc>
        <w:tc>
          <w:tcPr>
            <w:tcW w:w="2203" w:type="dxa"/>
          </w:tcPr>
          <w:p w:rsidR="003E74A5" w:rsidRDefault="00C66D23">
            <w:pPr>
              <w:jc w:val="center"/>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No</w:t>
            </w:r>
          </w:p>
          <w:p w:rsidR="003E74A5" w:rsidRDefault="003E74A5">
            <w:pPr>
              <w:rPr>
                <w:rFonts w:ascii="Palatino Linotype" w:eastAsia="Palatino Linotype" w:hAnsi="Palatino Linotype" w:cs="Palatino Linotype"/>
                <w:sz w:val="18"/>
                <w:szCs w:val="18"/>
              </w:rPr>
            </w:pPr>
          </w:p>
        </w:tc>
      </w:tr>
      <w:tr w:rsidR="003E74A5">
        <w:tc>
          <w:tcPr>
            <w:tcW w:w="2547" w:type="dxa"/>
          </w:tcPr>
          <w:p w:rsidR="003E74A5" w:rsidRDefault="00C66D23">
            <w:pPr>
              <w:jc w:val="both"/>
              <w:rPr>
                <w:rFonts w:ascii="Palatino Linotype" w:eastAsia="Palatino Linotype" w:hAnsi="Palatino Linotype" w:cs="Palatino Linotype"/>
                <w:sz w:val="18"/>
                <w:szCs w:val="18"/>
              </w:rPr>
            </w:pPr>
            <w:r>
              <w:rPr>
                <w:rFonts w:ascii="Palatino Linotype" w:eastAsia="Palatino Linotype" w:hAnsi="Palatino Linotype" w:cs="Palatino Linotype"/>
                <w:color w:val="000000"/>
                <w:sz w:val="18"/>
                <w:szCs w:val="18"/>
              </w:rPr>
              <w:t xml:space="preserve">1.5 EL NOMBRAMIENTO DEL TITULAR DEL ÁREA COORDINADORA DE ARCHIVOS O EQUIVALENTE EN LA ESTRUCTURA JERÁRQUICA. </w:t>
            </w:r>
          </w:p>
          <w:p w:rsidR="003E74A5" w:rsidRDefault="003E74A5">
            <w:pPr>
              <w:rPr>
                <w:rFonts w:ascii="Palatino Linotype" w:eastAsia="Palatino Linotype" w:hAnsi="Palatino Linotype" w:cs="Palatino Linotype"/>
                <w:sz w:val="18"/>
                <w:szCs w:val="18"/>
              </w:rPr>
            </w:pPr>
          </w:p>
        </w:tc>
        <w:tc>
          <w:tcPr>
            <w:tcW w:w="1874" w:type="dxa"/>
          </w:tcPr>
          <w:p w:rsidR="003E74A5" w:rsidRDefault="00C66D23">
            <w:pPr>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 xml:space="preserve">No adjunto el documento </w:t>
            </w:r>
          </w:p>
        </w:tc>
        <w:tc>
          <w:tcPr>
            <w:tcW w:w="2204" w:type="dxa"/>
          </w:tcPr>
          <w:p w:rsidR="003E74A5" w:rsidRDefault="00C66D23">
            <w:pPr>
              <w:jc w:val="both"/>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En informe justificado la Coordinadora de Archivo Municipal de Huehuetoca, señaló que no, sin embargo, de la respuesta a cada uno de los cuestionamientos se advierte que el área del Sujeto Obligado dio contestación fue la Coordinadora de Archivo Municipal de Huehuetoca.</w:t>
            </w:r>
          </w:p>
          <w:p w:rsidR="003E74A5" w:rsidRDefault="003E74A5">
            <w:pPr>
              <w:rPr>
                <w:rFonts w:ascii="Palatino Linotype" w:eastAsia="Palatino Linotype" w:hAnsi="Palatino Linotype" w:cs="Palatino Linotype"/>
                <w:sz w:val="18"/>
                <w:szCs w:val="18"/>
              </w:rPr>
            </w:pPr>
          </w:p>
        </w:tc>
        <w:tc>
          <w:tcPr>
            <w:tcW w:w="2203" w:type="dxa"/>
          </w:tcPr>
          <w:p w:rsidR="003E74A5" w:rsidRDefault="00C66D23">
            <w:pPr>
              <w:jc w:val="center"/>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No</w:t>
            </w:r>
          </w:p>
          <w:p w:rsidR="003E74A5" w:rsidRDefault="003E74A5">
            <w:pPr>
              <w:rPr>
                <w:rFonts w:ascii="Palatino Linotype" w:eastAsia="Palatino Linotype" w:hAnsi="Palatino Linotype" w:cs="Palatino Linotype"/>
                <w:sz w:val="18"/>
                <w:szCs w:val="18"/>
              </w:rPr>
            </w:pPr>
          </w:p>
        </w:tc>
      </w:tr>
    </w:tbl>
    <w:p w:rsidR="003E74A5" w:rsidRDefault="003E74A5">
      <w:pPr>
        <w:spacing w:line="360" w:lineRule="auto"/>
        <w:jc w:val="both"/>
        <w:rPr>
          <w:rFonts w:ascii="Palatino Linotype" w:eastAsia="Palatino Linotype" w:hAnsi="Palatino Linotype" w:cs="Palatino Linotype"/>
          <w:color w:val="000000"/>
        </w:rPr>
      </w:pPr>
    </w:p>
    <w:p w:rsidR="003E74A5" w:rsidRDefault="00C66D23">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Respecto de los puntos 1.1 al 1.5, importante mencionar que de la información entregada en informe justificado se advierte que el área del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encargada del archivo es la Coordinadora de Archivo Municipal de Huehuetoca, instancia encargada de promover y vigilar el cumplimiento de las disposiciones en materia de gestión documental y administración de archivos, así como de coordinar las áreas operativas del sistema institucional de archivos; de conformidad con los artículos 4, fracción X de la Ley General de Archivos y 4, fracción XI de la Ley de Archivos y Administración de </w:t>
      </w:r>
      <w:r>
        <w:rPr>
          <w:rFonts w:ascii="Palatino Linotype" w:eastAsia="Palatino Linotype" w:hAnsi="Palatino Linotype" w:cs="Palatino Linotype"/>
        </w:rPr>
        <w:lastRenderedPageBreak/>
        <w:t>Documentos del Estado de México y Municipios, y el Lineamiento Cuarto de los Lineamientos para la Organización y Conservación de Archivos.</w:t>
      </w:r>
    </w:p>
    <w:p w:rsidR="003E74A5" w:rsidRDefault="00C66D23">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Asimismo, el artículo 27 de Ley General y  la Ley de Archivos Local, disponen que el Área Coordinadora de Archivos promueve que las áreas operativas lleven a cabo las acciones de Gestión Documental y Administración de Archivos, de manera conjunta con las unidades administrativas o áreas competentes de cada Sujeto Obligado, el titular de dicha área debe tener al menos el nivel de Director General o equivalente, dentro de la estructura orgánica del Sujeto Obligado, y debe dedicarse específicamente a las funciones establecidas en dichos ordenamientos.</w:t>
      </w:r>
    </w:p>
    <w:p w:rsidR="003E74A5" w:rsidRDefault="00C66D23">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Por lo que, en aras de privilegiar el derecho de acceso a la información de la particular, se estima procedente ordenar, previa búsqueda exhaustiva y razonable, la entrega del soporte documental en el que obre la información solicitada, para lo cual, es imprescindible traer a colación lo establecido en el artículo 154 del Bando Municipal para el año 2022, a saber:</w:t>
      </w:r>
    </w:p>
    <w:p w:rsidR="003E74A5" w:rsidRDefault="00C66D23">
      <w:pPr>
        <w:ind w:left="567" w:right="61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     “SECCIÓN SÉPTIMA DE LA COORDINACIÓN DE ARCHIVO MUNICIPAL </w:t>
      </w:r>
    </w:p>
    <w:p w:rsidR="003E74A5" w:rsidRDefault="00C66D23">
      <w:pPr>
        <w:ind w:left="851" w:right="758"/>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u w:val="single"/>
        </w:rPr>
        <w:t>Artículo 154.- El Archivo Municipal planeará y controlará la organización, conservación, uso, selección y destino final de los documentos que registran actos administrativos, jurídicos, fiscales o contables, creados, recibidos, manejados y usados en el ejercicio de las facultades y actividades de las dependencias de la Administración Municipal, en los términos de lo establecido por la Ley Orgánica Municipal del Estado de México; por la Ley de Documentos Administrativos e Históricos del Estado de México; por la Ley de Transparencia y Acceso a la Información Pública del Estado de México y Municipios.</w:t>
      </w:r>
      <w:r>
        <w:rPr>
          <w:rFonts w:ascii="Palatino Linotype" w:eastAsia="Palatino Linotype" w:hAnsi="Palatino Linotype" w:cs="Palatino Linotype"/>
          <w:i/>
          <w:sz w:val="22"/>
          <w:szCs w:val="22"/>
        </w:rPr>
        <w:t>” (Sic)</w:t>
      </w:r>
    </w:p>
    <w:p w:rsidR="003E74A5" w:rsidRDefault="003E74A5">
      <w:pPr>
        <w:rPr>
          <w:rFonts w:ascii="Palatino Linotype" w:eastAsia="Palatino Linotype" w:hAnsi="Palatino Linotype" w:cs="Palatino Linotype"/>
          <w:sz w:val="22"/>
          <w:szCs w:val="22"/>
        </w:rPr>
      </w:pPr>
    </w:p>
    <w:p w:rsidR="003E74A5" w:rsidRDefault="00C66D23">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Como se advierte, el Bando Municipal del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contempla la existencia de la Coordinación Archivo Municipal, por lo que para atender los requerimientos marcados con los numerales 1.3, 1.4 y 1.5, el </w:t>
      </w:r>
      <w:r>
        <w:rPr>
          <w:rFonts w:ascii="Palatino Linotype" w:eastAsia="Palatino Linotype" w:hAnsi="Palatino Linotype" w:cs="Palatino Linotype"/>
          <w:b/>
        </w:rPr>
        <w:t xml:space="preserve">SUJETO OBLIGADO </w:t>
      </w:r>
      <w:r>
        <w:rPr>
          <w:rFonts w:ascii="Palatino Linotype" w:eastAsia="Palatino Linotype" w:hAnsi="Palatino Linotype" w:cs="Palatino Linotype"/>
        </w:rPr>
        <w:t xml:space="preserve">deberá entregar el </w:t>
      </w:r>
      <w:r>
        <w:rPr>
          <w:rFonts w:ascii="Palatino Linotype" w:eastAsia="Palatino Linotype" w:hAnsi="Palatino Linotype" w:cs="Palatino Linotype"/>
        </w:rPr>
        <w:lastRenderedPageBreak/>
        <w:t>documento mediante el cual se hubiera designado a la Coordinadora de Archivo Municipal de Huehuetoca como tal, a través del cual la particular podrá advertir el nombre y el nivel jerárquico que tiene éste.</w:t>
      </w:r>
    </w:p>
    <w:p w:rsidR="003E74A5" w:rsidRDefault="00C66D23">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Resulta oportuno referir que, de conformidad con lo establecido en los artículos 31 fracción XVII y 48 fracción VI de la Ley Orgánica Municipal del Estado de México, entre las atribuciones conferidas a los ayuntamientos, se encuentra la de nombrar y remover al secretario, tesorero, titulares de las unidades administrativas y de los organismos auxiliares, a propuesta del presidente municipal, a saber:</w:t>
      </w:r>
    </w:p>
    <w:p w:rsidR="003E74A5" w:rsidRDefault="00C66D23">
      <w:pPr>
        <w:spacing w:before="120" w:after="120"/>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r>
        <w:rPr>
          <w:rFonts w:ascii="Palatino Linotype" w:eastAsia="Palatino Linotype" w:hAnsi="Palatino Linotype" w:cs="Palatino Linotype"/>
          <w:b/>
          <w:i/>
          <w:sz w:val="22"/>
          <w:szCs w:val="22"/>
        </w:rPr>
        <w:t>Artículo 31</w:t>
      </w:r>
      <w:r>
        <w:rPr>
          <w:rFonts w:ascii="Palatino Linotype" w:eastAsia="Palatino Linotype" w:hAnsi="Palatino Linotype" w:cs="Palatino Linotype"/>
          <w:i/>
          <w:sz w:val="22"/>
          <w:szCs w:val="22"/>
        </w:rPr>
        <w:t>.- Son atribuciones de los ayuntamientos:</w:t>
      </w:r>
    </w:p>
    <w:p w:rsidR="003E74A5" w:rsidRDefault="00C66D23">
      <w:pPr>
        <w:spacing w:before="120" w:after="120"/>
        <w:ind w:left="1134"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p>
    <w:p w:rsidR="003E74A5" w:rsidRDefault="00C66D23">
      <w:pPr>
        <w:spacing w:before="120" w:after="120"/>
        <w:ind w:left="1134"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XVII.</w:t>
      </w:r>
      <w:r>
        <w:rPr>
          <w:rFonts w:ascii="Palatino Linotype" w:eastAsia="Palatino Linotype" w:hAnsi="Palatino Linotype" w:cs="Palatino Linotype"/>
          <w:i/>
          <w:sz w:val="22"/>
          <w:szCs w:val="22"/>
        </w:rPr>
        <w:t xml:space="preserve"> </w:t>
      </w:r>
      <w:r>
        <w:rPr>
          <w:rFonts w:ascii="Palatino Linotype" w:eastAsia="Palatino Linotype" w:hAnsi="Palatino Linotype" w:cs="Palatino Linotype"/>
          <w:b/>
          <w:i/>
          <w:sz w:val="22"/>
          <w:szCs w:val="22"/>
        </w:rPr>
        <w:t>Nombrar</w:t>
      </w:r>
      <w:r>
        <w:rPr>
          <w:rFonts w:ascii="Palatino Linotype" w:eastAsia="Palatino Linotype" w:hAnsi="Palatino Linotype" w:cs="Palatino Linotype"/>
          <w:i/>
          <w:sz w:val="22"/>
          <w:szCs w:val="22"/>
        </w:rPr>
        <w:t xml:space="preserve"> y remover al </w:t>
      </w:r>
      <w:r>
        <w:rPr>
          <w:rFonts w:ascii="Palatino Linotype" w:eastAsia="Palatino Linotype" w:hAnsi="Palatino Linotype" w:cs="Palatino Linotype"/>
          <w:b/>
          <w:i/>
          <w:sz w:val="22"/>
          <w:szCs w:val="22"/>
        </w:rPr>
        <w:t>secretario, tesorero, titulares de las unidades administrativas y de los organismos auxiliares</w:t>
      </w:r>
      <w:r>
        <w:rPr>
          <w:rFonts w:ascii="Palatino Linotype" w:eastAsia="Palatino Linotype" w:hAnsi="Palatino Linotype" w:cs="Palatino Linotype"/>
          <w:i/>
          <w:sz w:val="22"/>
          <w:szCs w:val="22"/>
        </w:rPr>
        <w:t>, a propuesta del presidente municipal; para la designación de estos servidores públicos se preferirá en igualdad de circunstancias a los ciudadanos del Estado vecinos del municipio;</w:t>
      </w:r>
    </w:p>
    <w:p w:rsidR="003E74A5" w:rsidRDefault="00C66D23">
      <w:pPr>
        <w:spacing w:before="120" w:after="120"/>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Artículo 48</w:t>
      </w:r>
      <w:r>
        <w:rPr>
          <w:rFonts w:ascii="Palatino Linotype" w:eastAsia="Palatino Linotype" w:hAnsi="Palatino Linotype" w:cs="Palatino Linotype"/>
          <w:i/>
          <w:sz w:val="22"/>
          <w:szCs w:val="22"/>
        </w:rPr>
        <w:t>.- El presidente municipal tiene las siguientes atribuciones:</w:t>
      </w:r>
    </w:p>
    <w:p w:rsidR="003E74A5" w:rsidRDefault="00C66D23">
      <w:pPr>
        <w:spacing w:before="120" w:after="120"/>
        <w:ind w:left="1134"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p>
    <w:p w:rsidR="003E74A5" w:rsidRDefault="00C66D23">
      <w:pPr>
        <w:spacing w:before="120" w:after="120"/>
        <w:ind w:left="1134"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VI.</w:t>
      </w:r>
      <w:r>
        <w:rPr>
          <w:rFonts w:ascii="Palatino Linotype" w:eastAsia="Palatino Linotype" w:hAnsi="Palatino Linotype" w:cs="Palatino Linotype"/>
          <w:i/>
          <w:sz w:val="22"/>
          <w:szCs w:val="22"/>
        </w:rPr>
        <w:t xml:space="preserve"> Proponer al ayuntamiento los </w:t>
      </w:r>
      <w:r>
        <w:rPr>
          <w:rFonts w:ascii="Palatino Linotype" w:eastAsia="Palatino Linotype" w:hAnsi="Palatino Linotype" w:cs="Palatino Linotype"/>
          <w:b/>
          <w:i/>
          <w:sz w:val="22"/>
          <w:szCs w:val="22"/>
        </w:rPr>
        <w:t>nombramientos de secretario, tesorero y titulares de las dependencias y organismos auxiliares</w:t>
      </w:r>
      <w:r>
        <w:rPr>
          <w:rFonts w:ascii="Palatino Linotype" w:eastAsia="Palatino Linotype" w:hAnsi="Palatino Linotype" w:cs="Palatino Linotype"/>
          <w:i/>
          <w:sz w:val="22"/>
          <w:szCs w:val="22"/>
        </w:rPr>
        <w:t xml:space="preserve"> de la administración pública municipal, favoreciendo para tal efecto el principio de igualdad y equidad de género;”</w:t>
      </w:r>
    </w:p>
    <w:p w:rsidR="003E74A5" w:rsidRDefault="00C66D23">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Advirtiéndose que los nombramientos son emitidos únicamente respecto de mandos superiores, sin embargo, no debe pasarse por alto el contenido de los artículos 5, 8 fracción I, 45, 48 fracción I y 49 de la Ley del Trabajo de los Servidores Públicos del Estado de México y </w:t>
      </w:r>
      <w:r>
        <w:rPr>
          <w:rFonts w:ascii="Palatino Linotype" w:eastAsia="Palatino Linotype" w:hAnsi="Palatino Linotype" w:cs="Palatino Linotype"/>
          <w:i/>
        </w:rPr>
        <w:t>Municipios</w:t>
      </w:r>
      <w:r>
        <w:rPr>
          <w:rFonts w:ascii="Palatino Linotype" w:eastAsia="Palatino Linotype" w:hAnsi="Palatino Linotype" w:cs="Palatino Linotype"/>
        </w:rPr>
        <w:t>, que en su parte conducente señalan lo siguiente:</w:t>
      </w:r>
    </w:p>
    <w:p w:rsidR="003E74A5" w:rsidRDefault="00C66D23">
      <w:pPr>
        <w:spacing w:before="120" w:after="120"/>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“ARTÍCULO 5.- La relación de trabajo entre las instituciones públicas y sus servidores públicos se entiende establecida mediante nombramiento, formato único de movimiento de personal, contrato o por cualquier otro acto</w:t>
      </w:r>
      <w:r>
        <w:rPr>
          <w:rFonts w:ascii="Palatino Linotype" w:eastAsia="Palatino Linotype" w:hAnsi="Palatino Linotype" w:cs="Palatino Linotype"/>
          <w:i/>
          <w:sz w:val="22"/>
          <w:szCs w:val="22"/>
        </w:rPr>
        <w:t xml:space="preserve"> que tenga </w:t>
      </w:r>
      <w:r>
        <w:rPr>
          <w:rFonts w:ascii="Palatino Linotype" w:eastAsia="Palatino Linotype" w:hAnsi="Palatino Linotype" w:cs="Palatino Linotype"/>
          <w:i/>
          <w:sz w:val="22"/>
          <w:szCs w:val="22"/>
        </w:rPr>
        <w:lastRenderedPageBreak/>
        <w:t>como consecuencia la prestación personal subordinada del servicio y la percepción de un sueldo.</w:t>
      </w:r>
    </w:p>
    <w:p w:rsidR="003E74A5" w:rsidRDefault="00C66D23">
      <w:pPr>
        <w:spacing w:before="120" w:after="120"/>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Para los efectos de esta ley, las instituciones públicas estarán representadas por sus titulares.</w:t>
      </w:r>
    </w:p>
    <w:p w:rsidR="003E74A5" w:rsidRDefault="00C66D23">
      <w:pPr>
        <w:spacing w:before="120" w:after="120"/>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p>
    <w:p w:rsidR="003E74A5" w:rsidRDefault="00C66D23">
      <w:pPr>
        <w:spacing w:before="120" w:after="120"/>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ARTÍCULO 8. </w:t>
      </w:r>
      <w:r>
        <w:rPr>
          <w:rFonts w:ascii="Palatino Linotype" w:eastAsia="Palatino Linotype" w:hAnsi="Palatino Linotype" w:cs="Palatino Linotype"/>
          <w:i/>
          <w:sz w:val="22"/>
          <w:szCs w:val="22"/>
        </w:rPr>
        <w:t>Se entiende por servidores públicos de confianza:</w:t>
      </w:r>
    </w:p>
    <w:p w:rsidR="003E74A5" w:rsidRDefault="00C66D23">
      <w:pPr>
        <w:spacing w:before="120" w:after="120"/>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I. </w:t>
      </w:r>
      <w:r>
        <w:rPr>
          <w:rFonts w:ascii="Palatino Linotype" w:eastAsia="Palatino Linotype" w:hAnsi="Palatino Linotype" w:cs="Palatino Linotype"/>
          <w:b/>
          <w:i/>
          <w:sz w:val="22"/>
          <w:szCs w:val="22"/>
        </w:rPr>
        <w:t>Aquéllos cuyo nombramiento o ejercicio del cargo requiera de la intervención directa del titular de la institución pública, del órgano de gobierno</w:t>
      </w:r>
      <w:r>
        <w:rPr>
          <w:rFonts w:ascii="Palatino Linotype" w:eastAsia="Palatino Linotype" w:hAnsi="Palatino Linotype" w:cs="Palatino Linotype"/>
          <w:i/>
          <w:sz w:val="22"/>
          <w:szCs w:val="22"/>
        </w:rPr>
        <w:t xml:space="preserve"> o de los Organismos Autónomos Constitucionales; siendo atribución de éstos su nombramiento o remoción en cualquier momento;</w:t>
      </w:r>
    </w:p>
    <w:p w:rsidR="003E74A5" w:rsidRDefault="00C66D23">
      <w:pPr>
        <w:spacing w:before="120" w:after="120"/>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p>
    <w:p w:rsidR="003E74A5" w:rsidRDefault="00C66D23">
      <w:pPr>
        <w:spacing w:before="120" w:after="120"/>
        <w:ind w:left="851" w:right="902"/>
        <w:jc w:val="both"/>
        <w:rPr>
          <w:rFonts w:ascii="Palatino Linotype" w:eastAsia="Palatino Linotype" w:hAnsi="Palatino Linotype" w:cs="Palatino Linotype"/>
          <w:sz w:val="22"/>
          <w:szCs w:val="22"/>
        </w:rPr>
      </w:pPr>
      <w:r>
        <w:rPr>
          <w:rFonts w:ascii="Palatino Linotype" w:eastAsia="Palatino Linotype" w:hAnsi="Palatino Linotype" w:cs="Palatino Linotype"/>
          <w:b/>
          <w:i/>
          <w:sz w:val="22"/>
          <w:szCs w:val="22"/>
        </w:rPr>
        <w:t>Son funciones de confianza: las de dirección</w:t>
      </w:r>
      <w:r>
        <w:rPr>
          <w:rFonts w:ascii="Palatino Linotype" w:eastAsia="Palatino Linotype" w:hAnsi="Palatino Linotype" w:cs="Palatino Linotype"/>
          <w:i/>
          <w:sz w:val="22"/>
          <w:szCs w:val="22"/>
        </w:rPr>
        <w:t>, inspección, vigilancia, auditoría, fiscalización, asesoría, procuración y administración de justicia y de protección civil, así como las que se relacionen con la representación directa de los titulares de las instituciones públicas o dependencias, con el manejo de recursos, las que realicen los auxiliares directos, asesores, secretarios particulares y adjuntos, choferes, secretarias y demás personal operativo que les sean asignados directamente a los servidores públicos de confianza o de elección popular</w:t>
      </w:r>
      <w:r>
        <w:rPr>
          <w:rFonts w:ascii="Palatino Linotype" w:eastAsia="Palatino Linotype" w:hAnsi="Palatino Linotype" w:cs="Palatino Linotype"/>
          <w:sz w:val="22"/>
          <w:szCs w:val="22"/>
        </w:rPr>
        <w:t>.</w:t>
      </w:r>
    </w:p>
    <w:p w:rsidR="003E74A5" w:rsidRDefault="00C66D23">
      <w:pPr>
        <w:spacing w:before="120" w:after="120"/>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ARTÍCULO 45.- Los servidores públicos prestarán sus servicios mediante nombramiento, contrato o formato único de Movimientos de Personal</w:t>
      </w:r>
      <w:r>
        <w:rPr>
          <w:rFonts w:ascii="Palatino Linotype" w:eastAsia="Palatino Linotype" w:hAnsi="Palatino Linotype" w:cs="Palatino Linotype"/>
          <w:i/>
          <w:sz w:val="22"/>
          <w:szCs w:val="22"/>
        </w:rPr>
        <w:t xml:space="preserve"> expedidos por quien estuviere facultado legalmente para extenderlo.</w:t>
      </w:r>
    </w:p>
    <w:p w:rsidR="003E74A5" w:rsidRDefault="00C66D23">
      <w:pPr>
        <w:spacing w:before="120" w:after="120"/>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p>
    <w:p w:rsidR="003E74A5" w:rsidRDefault="00C66D23">
      <w:pPr>
        <w:spacing w:before="120" w:after="120"/>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ARTÍCULO 48. </w:t>
      </w:r>
      <w:r>
        <w:rPr>
          <w:rFonts w:ascii="Palatino Linotype" w:eastAsia="Palatino Linotype" w:hAnsi="Palatino Linotype" w:cs="Palatino Linotype"/>
          <w:i/>
          <w:sz w:val="22"/>
          <w:szCs w:val="22"/>
        </w:rPr>
        <w:t xml:space="preserve">Para </w:t>
      </w:r>
      <w:r>
        <w:rPr>
          <w:rFonts w:ascii="Palatino Linotype" w:eastAsia="Palatino Linotype" w:hAnsi="Palatino Linotype" w:cs="Palatino Linotype"/>
          <w:b/>
          <w:i/>
          <w:sz w:val="22"/>
          <w:szCs w:val="22"/>
        </w:rPr>
        <w:t>iniciar la prestación de los servicios</w:t>
      </w:r>
      <w:r>
        <w:rPr>
          <w:rFonts w:ascii="Palatino Linotype" w:eastAsia="Palatino Linotype" w:hAnsi="Palatino Linotype" w:cs="Palatino Linotype"/>
          <w:i/>
          <w:sz w:val="22"/>
          <w:szCs w:val="22"/>
        </w:rPr>
        <w:t xml:space="preserve"> se requiere:</w:t>
      </w:r>
    </w:p>
    <w:p w:rsidR="003E74A5" w:rsidRDefault="00C66D23">
      <w:pPr>
        <w:spacing w:before="120" w:after="120"/>
        <w:ind w:left="1134"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I. </w:t>
      </w:r>
      <w:r>
        <w:rPr>
          <w:rFonts w:ascii="Palatino Linotype" w:eastAsia="Palatino Linotype" w:hAnsi="Palatino Linotype" w:cs="Palatino Linotype"/>
          <w:b/>
          <w:i/>
          <w:sz w:val="22"/>
          <w:szCs w:val="22"/>
        </w:rPr>
        <w:t>Tener conferido el nombramiento, contrato respectivo o formato único de Movimientos de Personal</w:t>
      </w:r>
      <w:r>
        <w:rPr>
          <w:rFonts w:ascii="Palatino Linotype" w:eastAsia="Palatino Linotype" w:hAnsi="Palatino Linotype" w:cs="Palatino Linotype"/>
          <w:i/>
          <w:sz w:val="22"/>
          <w:szCs w:val="22"/>
        </w:rPr>
        <w:t>;</w:t>
      </w:r>
    </w:p>
    <w:p w:rsidR="003E74A5" w:rsidRDefault="00C66D23">
      <w:pPr>
        <w:spacing w:before="120" w:after="120"/>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p>
    <w:p w:rsidR="003E74A5" w:rsidRDefault="00C66D23">
      <w:pPr>
        <w:spacing w:before="120" w:after="120"/>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ARTÍCULO 49.- Los nombramientos, contratos o formato único de Movimientos de Personal</w:t>
      </w:r>
      <w:r>
        <w:rPr>
          <w:rFonts w:ascii="Palatino Linotype" w:eastAsia="Palatino Linotype" w:hAnsi="Palatino Linotype" w:cs="Palatino Linotype"/>
          <w:i/>
          <w:sz w:val="22"/>
          <w:szCs w:val="22"/>
        </w:rPr>
        <w:t xml:space="preserve"> de los servidores públicos deberán contener:</w:t>
      </w:r>
    </w:p>
    <w:p w:rsidR="003E74A5" w:rsidRDefault="00C66D23">
      <w:pPr>
        <w:spacing w:before="120" w:after="120"/>
        <w:ind w:left="1134"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I. Nombre completo del servidor público;</w:t>
      </w:r>
    </w:p>
    <w:p w:rsidR="003E74A5" w:rsidRDefault="00C66D23">
      <w:pPr>
        <w:spacing w:before="120" w:after="120"/>
        <w:ind w:left="1134"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II. </w:t>
      </w:r>
      <w:r>
        <w:rPr>
          <w:rFonts w:ascii="Palatino Linotype" w:eastAsia="Palatino Linotype" w:hAnsi="Palatino Linotype" w:cs="Palatino Linotype"/>
          <w:b/>
          <w:i/>
          <w:sz w:val="22"/>
          <w:szCs w:val="22"/>
        </w:rPr>
        <w:t>Cargo para el que es designado</w:t>
      </w:r>
      <w:r>
        <w:rPr>
          <w:rFonts w:ascii="Palatino Linotype" w:eastAsia="Palatino Linotype" w:hAnsi="Palatino Linotype" w:cs="Palatino Linotype"/>
          <w:i/>
          <w:sz w:val="22"/>
          <w:szCs w:val="22"/>
        </w:rPr>
        <w:t>, fecha de inicio de sus servicios y lugar de adscripción;</w:t>
      </w:r>
    </w:p>
    <w:p w:rsidR="003E74A5" w:rsidRDefault="00C66D23">
      <w:pPr>
        <w:spacing w:before="120" w:after="120"/>
        <w:ind w:left="1134"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III. Carácter del nombramiento, ya sea de servidores públicos generales o de confianza, así como la temporalidad del mismo;</w:t>
      </w:r>
    </w:p>
    <w:p w:rsidR="003E74A5" w:rsidRDefault="00C66D23">
      <w:pPr>
        <w:spacing w:before="120" w:after="120"/>
        <w:ind w:left="1134"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IV. Remuneración correspondiente al puesto;</w:t>
      </w:r>
    </w:p>
    <w:p w:rsidR="003E74A5" w:rsidRDefault="00C66D23">
      <w:pPr>
        <w:spacing w:before="120" w:after="120"/>
        <w:ind w:left="1134"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lastRenderedPageBreak/>
        <w:t>V. Jornada de trabajo;</w:t>
      </w:r>
    </w:p>
    <w:p w:rsidR="003E74A5" w:rsidRDefault="00C66D23">
      <w:pPr>
        <w:spacing w:before="120" w:after="120"/>
        <w:ind w:left="1134"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VI. Derogada;</w:t>
      </w:r>
    </w:p>
    <w:p w:rsidR="003E74A5" w:rsidRDefault="00C66D23">
      <w:pPr>
        <w:spacing w:before="120" w:after="120"/>
        <w:ind w:left="1134"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VII. Firma del servidor público autorizado para emitir el nombramiento, contrato o formato único de Movimientos de Personal, así como el fundamento legal de esa atribución”(Sic)</w:t>
      </w:r>
    </w:p>
    <w:p w:rsidR="003E74A5" w:rsidRDefault="00C66D23">
      <w:pPr>
        <w:spacing w:before="240" w:after="240"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rPr>
        <w:t xml:space="preserve">De los elementos normativos transcritos podemos advertir que las relaciones de trabajo entre los servidores públicos del Estado y sus municipios se encuentran reguladas por la Ley del Trabajo de los Servidores Públicos del Estado y Municipios, la cual indica expresamente que las mismas se entenderán establecidas mediante el </w:t>
      </w:r>
      <w:r>
        <w:rPr>
          <w:rFonts w:ascii="Palatino Linotype" w:eastAsia="Palatino Linotype" w:hAnsi="Palatino Linotype" w:cs="Palatino Linotype"/>
          <w:i/>
        </w:rPr>
        <w:t>nombramiento</w:t>
      </w:r>
      <w:r>
        <w:rPr>
          <w:rFonts w:ascii="Palatino Linotype" w:eastAsia="Palatino Linotype" w:hAnsi="Palatino Linotype" w:cs="Palatino Linotype"/>
        </w:rPr>
        <w:t xml:space="preserve">, </w:t>
      </w:r>
      <w:r>
        <w:rPr>
          <w:rFonts w:ascii="Palatino Linotype" w:eastAsia="Palatino Linotype" w:hAnsi="Palatino Linotype" w:cs="Palatino Linotype"/>
          <w:i/>
        </w:rPr>
        <w:t>formato único de movimientos de personal</w:t>
      </w:r>
      <w:r>
        <w:rPr>
          <w:rFonts w:ascii="Palatino Linotype" w:eastAsia="Palatino Linotype" w:hAnsi="Palatino Linotype" w:cs="Palatino Linotype"/>
        </w:rPr>
        <w:t xml:space="preserve">, </w:t>
      </w:r>
      <w:r>
        <w:rPr>
          <w:rFonts w:ascii="Palatino Linotype" w:eastAsia="Palatino Linotype" w:hAnsi="Palatino Linotype" w:cs="Palatino Linotype"/>
          <w:i/>
        </w:rPr>
        <w:t>contrato o cualquiera que tenga como consecuencia la prestación personal subordinada del servicio y la percepción de un sueldo</w:t>
      </w:r>
      <w:r>
        <w:rPr>
          <w:rFonts w:ascii="Palatino Linotype" w:eastAsia="Palatino Linotype" w:hAnsi="Palatino Linotype" w:cs="Palatino Linotype"/>
        </w:rPr>
        <w:t>; de manera que, todos los servidores públicos prestan necesariamente sus servicios a través de cualquiera de dichos documentos, ya que son requisitos para configurar la relación laboral entre estos y las instituciones públicas, debiendo ser expedidos por quien tenga facultades para ello.</w:t>
      </w:r>
    </w:p>
    <w:p w:rsidR="003E74A5" w:rsidRDefault="00C66D23">
      <w:pPr>
        <w:spacing w:before="240" w:after="240" w:line="360" w:lineRule="auto"/>
        <w:ind w:right="49"/>
        <w:jc w:val="both"/>
        <w:rPr>
          <w:rFonts w:ascii="Palatino Linotype" w:eastAsia="Palatino Linotype" w:hAnsi="Palatino Linotype" w:cs="Palatino Linotype"/>
        </w:rPr>
      </w:pPr>
      <w:bookmarkStart w:id="1" w:name="_heading=h.1ksv4uv" w:colFirst="0" w:colLast="0"/>
      <w:bookmarkEnd w:id="1"/>
      <w:r>
        <w:rPr>
          <w:rFonts w:ascii="Palatino Linotype" w:eastAsia="Palatino Linotype" w:hAnsi="Palatino Linotype" w:cs="Palatino Linotype"/>
        </w:rPr>
        <w:t xml:space="preserve">En tales consideraciones, se estima que, para colmar el requerimiento de información del particular, 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deberá entregar el documento mediante el cual se estableció la relación laboral con el servidor público que se ostenta como Coordinadora de Archivo Municipal de Huehuetoca, pudiendo ser el nombramiento, el Formato Único de Movimiento de Personal, FUMP, el contrato o cualquier documento</w:t>
      </w:r>
      <w:r>
        <w:rPr>
          <w:rFonts w:ascii="Palatino Linotype" w:eastAsia="Palatino Linotype" w:hAnsi="Palatino Linotype" w:cs="Palatino Linotype"/>
          <w:i/>
        </w:rPr>
        <w:t xml:space="preserve"> </w:t>
      </w:r>
      <w:r>
        <w:rPr>
          <w:rFonts w:ascii="Palatino Linotype" w:eastAsia="Palatino Linotype" w:hAnsi="Palatino Linotype" w:cs="Palatino Linotype"/>
        </w:rPr>
        <w:t>que acredite la relación de trabajo entre este y el Ayuntamiento, en los términos del considerando siguiente.</w:t>
      </w:r>
    </w:p>
    <w:p w:rsidR="003E74A5" w:rsidRDefault="00C66D23">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Respecto del punto 1.2, 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deberá hacer entrega del documento que dé cuenta del año de instalación o creación del Área Coordinación de Archivo Municipal, pudiendo ser, de manera enunciativa, más no limitativa, el acta mediante la cual se aprobó la estructura orgánica que contempla dicha unidad administrativa. </w:t>
      </w:r>
    </w:p>
    <w:p w:rsidR="003E74A5" w:rsidRDefault="00C66D23">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lastRenderedPageBreak/>
        <w:t xml:space="preserve">Sin embargo, si derivado de la búsqueda que se efectúe, 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no llegará a localizar información en sus archivos, se deberá emitir una declaratoria formal de la inexistencia de la información, en términos de lo que señala el artículo 19, tercer párrafo, 49, fracciones II y XIII; 169 y 170 de la Ley de Transparencia y Acceso a la Información Pública del Estado de México y Municipios, que se leen como sigue:</w:t>
      </w:r>
    </w:p>
    <w:p w:rsidR="003E74A5" w:rsidRDefault="00C66D23">
      <w:pPr>
        <w:spacing w:before="120" w:after="120"/>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r>
        <w:rPr>
          <w:rFonts w:ascii="Palatino Linotype" w:eastAsia="Palatino Linotype" w:hAnsi="Palatino Linotype" w:cs="Palatino Linotype"/>
          <w:b/>
          <w:i/>
          <w:sz w:val="22"/>
          <w:szCs w:val="22"/>
        </w:rPr>
        <w:t>Artículo 19.</w:t>
      </w:r>
      <w:r>
        <w:rPr>
          <w:rFonts w:ascii="Palatino Linotype" w:eastAsia="Palatino Linotype" w:hAnsi="Palatino Linotype" w:cs="Palatino Linotype"/>
          <w:i/>
          <w:sz w:val="22"/>
          <w:szCs w:val="22"/>
        </w:rPr>
        <w:t xml:space="preserve"> (…)</w:t>
      </w:r>
    </w:p>
    <w:p w:rsidR="003E74A5" w:rsidRDefault="00C66D23">
      <w:pPr>
        <w:spacing w:before="120" w:after="120"/>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Si el sujeto obligado, en el ejercicio de sus atribuciones, debía generar, poseer o administrar la información, pero ésta no se encuentra, el Comité de transparencia deberá emitir un acuerdo de inexistencia</w:t>
      </w:r>
      <w:r>
        <w:rPr>
          <w:rFonts w:ascii="Palatino Linotype" w:eastAsia="Palatino Linotype" w:hAnsi="Palatino Linotype" w:cs="Palatino Linotype"/>
          <w:i/>
          <w:sz w:val="22"/>
          <w:szCs w:val="22"/>
        </w:rPr>
        <w:t>, debidamente fundado y motivado, en el que detalle las razones del por qué no obra en sus archivos.”</w:t>
      </w:r>
    </w:p>
    <w:p w:rsidR="003E74A5" w:rsidRDefault="00C66D23">
      <w:pPr>
        <w:spacing w:before="120" w:after="120"/>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r>
        <w:rPr>
          <w:rFonts w:ascii="Palatino Linotype" w:eastAsia="Palatino Linotype" w:hAnsi="Palatino Linotype" w:cs="Palatino Linotype"/>
          <w:b/>
          <w:i/>
          <w:sz w:val="22"/>
          <w:szCs w:val="22"/>
        </w:rPr>
        <w:t>Artículo 49.</w:t>
      </w:r>
      <w:r>
        <w:rPr>
          <w:rFonts w:ascii="Palatino Linotype" w:eastAsia="Palatino Linotype" w:hAnsi="Palatino Linotype" w:cs="Palatino Linotype"/>
          <w:i/>
          <w:sz w:val="22"/>
          <w:szCs w:val="22"/>
        </w:rPr>
        <w:t xml:space="preserve"> </w:t>
      </w:r>
      <w:r>
        <w:rPr>
          <w:rFonts w:ascii="Palatino Linotype" w:eastAsia="Palatino Linotype" w:hAnsi="Palatino Linotype" w:cs="Palatino Linotype"/>
          <w:b/>
          <w:i/>
          <w:sz w:val="22"/>
          <w:szCs w:val="22"/>
        </w:rPr>
        <w:t>Los Comités de Transparencia</w:t>
      </w:r>
      <w:r>
        <w:rPr>
          <w:rFonts w:ascii="Palatino Linotype" w:eastAsia="Palatino Linotype" w:hAnsi="Palatino Linotype" w:cs="Palatino Linotype"/>
          <w:i/>
          <w:sz w:val="22"/>
          <w:szCs w:val="22"/>
        </w:rPr>
        <w:t xml:space="preserve"> tendrán las siguientes </w:t>
      </w:r>
      <w:r>
        <w:rPr>
          <w:rFonts w:ascii="Palatino Linotype" w:eastAsia="Palatino Linotype" w:hAnsi="Palatino Linotype" w:cs="Palatino Linotype"/>
          <w:b/>
          <w:i/>
          <w:sz w:val="22"/>
          <w:szCs w:val="22"/>
        </w:rPr>
        <w:t>atribuciones</w:t>
      </w:r>
      <w:r>
        <w:rPr>
          <w:rFonts w:ascii="Palatino Linotype" w:eastAsia="Palatino Linotype" w:hAnsi="Palatino Linotype" w:cs="Palatino Linotype"/>
          <w:i/>
          <w:sz w:val="22"/>
          <w:szCs w:val="22"/>
        </w:rPr>
        <w:t>:</w:t>
      </w:r>
    </w:p>
    <w:p w:rsidR="003E74A5" w:rsidRDefault="00C66D23">
      <w:pPr>
        <w:spacing w:before="120" w:after="120"/>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II. </w:t>
      </w:r>
      <w:r>
        <w:rPr>
          <w:rFonts w:ascii="Palatino Linotype" w:eastAsia="Palatino Linotype" w:hAnsi="Palatino Linotype" w:cs="Palatino Linotype"/>
          <w:b/>
          <w:i/>
          <w:sz w:val="22"/>
          <w:szCs w:val="22"/>
        </w:rPr>
        <w:t>Confirmar, modificar o revocar las determinaciones que en materia de</w:t>
      </w:r>
      <w:r>
        <w:rPr>
          <w:rFonts w:ascii="Palatino Linotype" w:eastAsia="Palatino Linotype" w:hAnsi="Palatino Linotype" w:cs="Palatino Linotype"/>
          <w:i/>
          <w:sz w:val="22"/>
          <w:szCs w:val="22"/>
        </w:rPr>
        <w:t xml:space="preserve"> ampliación del plazo de respuesta, clasificación de la información y </w:t>
      </w:r>
      <w:r>
        <w:rPr>
          <w:rFonts w:ascii="Palatino Linotype" w:eastAsia="Palatino Linotype" w:hAnsi="Palatino Linotype" w:cs="Palatino Linotype"/>
          <w:b/>
          <w:i/>
          <w:sz w:val="22"/>
          <w:szCs w:val="22"/>
        </w:rPr>
        <w:t>declaración de inexistencia</w:t>
      </w:r>
      <w:r>
        <w:rPr>
          <w:rFonts w:ascii="Palatino Linotype" w:eastAsia="Palatino Linotype" w:hAnsi="Palatino Linotype" w:cs="Palatino Linotype"/>
          <w:i/>
          <w:sz w:val="22"/>
          <w:szCs w:val="22"/>
        </w:rPr>
        <w:t xml:space="preserve"> o de incompetencia realicen los titulares de las áreas de los sujetos obligados;</w:t>
      </w:r>
    </w:p>
    <w:p w:rsidR="003E74A5" w:rsidRDefault="00C66D23">
      <w:pPr>
        <w:spacing w:before="120" w:after="120"/>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XIII. </w:t>
      </w:r>
      <w:r>
        <w:rPr>
          <w:rFonts w:ascii="Palatino Linotype" w:eastAsia="Palatino Linotype" w:hAnsi="Palatino Linotype" w:cs="Palatino Linotype"/>
          <w:b/>
          <w:i/>
          <w:sz w:val="22"/>
          <w:szCs w:val="22"/>
        </w:rPr>
        <w:t>Dictaminar las declaratorias de inexistencia de la información</w:t>
      </w:r>
      <w:r>
        <w:rPr>
          <w:rFonts w:ascii="Palatino Linotype" w:eastAsia="Palatino Linotype" w:hAnsi="Palatino Linotype" w:cs="Palatino Linotype"/>
          <w:i/>
          <w:sz w:val="22"/>
          <w:szCs w:val="22"/>
        </w:rPr>
        <w:t xml:space="preserve"> que les remitan las unidades administrativas y resolver en consecuencia…”</w:t>
      </w:r>
    </w:p>
    <w:p w:rsidR="003E74A5" w:rsidRDefault="00C66D23">
      <w:pPr>
        <w:spacing w:before="120" w:after="120"/>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r>
        <w:rPr>
          <w:rFonts w:ascii="Palatino Linotype" w:eastAsia="Palatino Linotype" w:hAnsi="Palatino Linotype" w:cs="Palatino Linotype"/>
          <w:b/>
          <w:i/>
          <w:sz w:val="22"/>
          <w:szCs w:val="22"/>
        </w:rPr>
        <w:t>Artículo 169</w:t>
      </w:r>
      <w:r>
        <w:rPr>
          <w:rFonts w:ascii="Palatino Linotype" w:eastAsia="Palatino Linotype" w:hAnsi="Palatino Linotype" w:cs="Palatino Linotype"/>
          <w:i/>
          <w:sz w:val="22"/>
          <w:szCs w:val="22"/>
        </w:rPr>
        <w:t xml:space="preserve">. </w:t>
      </w:r>
      <w:r>
        <w:rPr>
          <w:rFonts w:ascii="Palatino Linotype" w:eastAsia="Palatino Linotype" w:hAnsi="Palatino Linotype" w:cs="Palatino Linotype"/>
          <w:b/>
          <w:i/>
          <w:sz w:val="22"/>
          <w:szCs w:val="22"/>
        </w:rPr>
        <w:t>Cuando la información no se encuentre en los archivos del sujeto obligado, el Comité de Transparencia</w:t>
      </w:r>
      <w:r>
        <w:rPr>
          <w:rFonts w:ascii="Palatino Linotype" w:eastAsia="Palatino Linotype" w:hAnsi="Palatino Linotype" w:cs="Palatino Linotype"/>
          <w:i/>
          <w:sz w:val="22"/>
          <w:szCs w:val="22"/>
        </w:rPr>
        <w:t xml:space="preserve">: </w:t>
      </w:r>
    </w:p>
    <w:p w:rsidR="003E74A5" w:rsidRDefault="00C66D23">
      <w:pPr>
        <w:spacing w:before="120" w:after="120"/>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I. Analizará el caso y tomará las medidas necesarias para localizar la información; </w:t>
      </w:r>
    </w:p>
    <w:p w:rsidR="003E74A5" w:rsidRDefault="00C66D23">
      <w:pPr>
        <w:spacing w:before="120" w:after="120"/>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II. </w:t>
      </w:r>
      <w:r>
        <w:rPr>
          <w:rFonts w:ascii="Palatino Linotype" w:eastAsia="Palatino Linotype" w:hAnsi="Palatino Linotype" w:cs="Palatino Linotype"/>
          <w:b/>
          <w:i/>
          <w:sz w:val="22"/>
          <w:szCs w:val="22"/>
        </w:rPr>
        <w:t>Expedirá una resolución que confirme la inexistencia del documento</w:t>
      </w:r>
      <w:r>
        <w:rPr>
          <w:rFonts w:ascii="Palatino Linotype" w:eastAsia="Palatino Linotype" w:hAnsi="Palatino Linotype" w:cs="Palatino Linotype"/>
          <w:i/>
          <w:sz w:val="22"/>
          <w:szCs w:val="22"/>
        </w:rPr>
        <w:t xml:space="preserve">; </w:t>
      </w:r>
    </w:p>
    <w:p w:rsidR="003E74A5" w:rsidRDefault="00C66D23">
      <w:pPr>
        <w:spacing w:before="120" w:after="120"/>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III. Ordenará, siempre que sea materialmente posible, que se genere o se reponga la información en caso de que ésta tuviera que existir en la medida que deriva del ejercicio de sus facultades, competencias o funciones, o que previa acreditación de la imposibilidad de su generación, exponga de forma fundada y motivada, las razones por las cuales en el caso particular no ejerció dichas facultades, competencias o funciones, lo cual notificará al solicitante a través de la Unidad de Transparencia; y </w:t>
      </w:r>
    </w:p>
    <w:p w:rsidR="003E74A5" w:rsidRDefault="00C66D23">
      <w:pPr>
        <w:spacing w:before="120" w:after="120"/>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IV. Notificará al órgano interno de control o equivalente del sujeto obligado quien, en su caso, deberá iniciar el procedimiento de responsabilidad administrativa que corresponda. </w:t>
      </w:r>
    </w:p>
    <w:p w:rsidR="003E74A5" w:rsidRDefault="00C66D23">
      <w:pPr>
        <w:spacing w:before="120" w:after="120"/>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lastRenderedPageBreak/>
        <w:t xml:space="preserve">La Unidad de Transparencia deberá notificarlo al solicitante por escrito, en un plazo que no exceda de quince días hábiles contados a partir del día siguiente a la presentación de la solicitud. </w:t>
      </w:r>
    </w:p>
    <w:p w:rsidR="003E74A5" w:rsidRDefault="00C66D23">
      <w:pPr>
        <w:spacing w:before="120" w:after="120"/>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Este plazo podrá ampliarse hasta por otros siete días hábiles, siempre que existan razones para ello, debiendo notificarse por escrito al solicitante.”</w:t>
      </w:r>
    </w:p>
    <w:p w:rsidR="003E74A5" w:rsidRDefault="00C66D23">
      <w:pPr>
        <w:spacing w:before="120" w:after="120"/>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r>
        <w:rPr>
          <w:rFonts w:ascii="Palatino Linotype" w:eastAsia="Palatino Linotype" w:hAnsi="Palatino Linotype" w:cs="Palatino Linotype"/>
          <w:b/>
          <w:i/>
          <w:sz w:val="22"/>
          <w:szCs w:val="22"/>
        </w:rPr>
        <w:t>Artículo 170.</w:t>
      </w:r>
      <w:r>
        <w:rPr>
          <w:rFonts w:ascii="Palatino Linotype" w:eastAsia="Palatino Linotype" w:hAnsi="Palatino Linotype" w:cs="Palatino Linotype"/>
          <w:i/>
          <w:sz w:val="22"/>
          <w:szCs w:val="22"/>
        </w:rPr>
        <w:t xml:space="preserve"> </w:t>
      </w:r>
      <w:r>
        <w:rPr>
          <w:rFonts w:ascii="Palatino Linotype" w:eastAsia="Palatino Linotype" w:hAnsi="Palatino Linotype" w:cs="Palatino Linotype"/>
          <w:b/>
          <w:i/>
          <w:sz w:val="22"/>
          <w:szCs w:val="22"/>
        </w:rPr>
        <w:t>La resolución del Comité de Transparencia que confirme la inexistencia de la información solicitada contendrá los elementos mínimos</w:t>
      </w:r>
      <w:r>
        <w:rPr>
          <w:rFonts w:ascii="Palatino Linotype" w:eastAsia="Palatino Linotype" w:hAnsi="Palatino Linotype" w:cs="Palatino Linotype"/>
          <w:i/>
          <w:sz w:val="22"/>
          <w:szCs w:val="22"/>
        </w:rPr>
        <w:t xml:space="preserve"> </w:t>
      </w:r>
      <w:r>
        <w:rPr>
          <w:rFonts w:ascii="Palatino Linotype" w:eastAsia="Palatino Linotype" w:hAnsi="Palatino Linotype" w:cs="Palatino Linotype"/>
          <w:b/>
          <w:i/>
          <w:sz w:val="22"/>
          <w:szCs w:val="22"/>
        </w:rPr>
        <w:t>que permitan al solicitante tener la certeza de que se utilizó un criterio de búsqueda exhaustivo</w:t>
      </w:r>
      <w:r>
        <w:rPr>
          <w:rFonts w:ascii="Palatino Linotype" w:eastAsia="Palatino Linotype" w:hAnsi="Palatino Linotype" w:cs="Palatino Linotype"/>
          <w:i/>
          <w:sz w:val="22"/>
          <w:szCs w:val="22"/>
        </w:rPr>
        <w:t>, además de señalar las circunstancias de tiempo, modo y lugar que generaron la existencia en cuestión y señalará al servidor público responsable de contar con la misma.”</w:t>
      </w:r>
    </w:p>
    <w:p w:rsidR="003E74A5" w:rsidRDefault="00C66D23">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Dicho de otro modo, deberá procederse a la emisión de una resolución que confirme la inexistencia de la información solicitada por parte del Comité de Transparencia del </w:t>
      </w:r>
      <w:r>
        <w:rPr>
          <w:rFonts w:ascii="Palatino Linotype" w:eastAsia="Palatino Linotype" w:hAnsi="Palatino Linotype" w:cs="Palatino Linotype"/>
          <w:b/>
        </w:rPr>
        <w:t>SUJETO OBLIGADO</w:t>
      </w:r>
      <w:r>
        <w:rPr>
          <w:rFonts w:ascii="Palatino Linotype" w:eastAsia="Palatino Linotype" w:hAnsi="Palatino Linotype" w:cs="Palatino Linotype"/>
        </w:rPr>
        <w:t>, debidamente fundado y motivado en el que se detallen las razones por las que la información no obra en sus archivos, misma que deberá ser acompañada de los actos que comprueben que se ordenó la realización de una búsqueda exhaustiva a sus unidades administrativas, a fin de generar certeza al Recurrente y comprobar la inexistencia de la información.</w:t>
      </w:r>
    </w:p>
    <w:p w:rsidR="003E74A5" w:rsidRDefault="00C66D23">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Tiene aplicación al respecto el criterio de interpretación en el orden administrativo número 0004-11 emitido por este Instituto, cuyo contenido es del tenor literal siguiente:</w:t>
      </w:r>
    </w:p>
    <w:p w:rsidR="003E74A5" w:rsidRDefault="00C66D23">
      <w:pPr>
        <w:spacing w:before="240" w:after="240"/>
        <w:ind w:left="851"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“CRITERIO 0004-11 </w:t>
      </w:r>
    </w:p>
    <w:p w:rsidR="003E74A5" w:rsidRDefault="00C66D23">
      <w:pPr>
        <w:spacing w:before="240" w:after="240"/>
        <w:ind w:left="851"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INEXISTENCIA. DECLARATORIA DE LA. ALCANCES Y PROCEDIMIENTOS</w:t>
      </w:r>
      <w:r>
        <w:rPr>
          <w:rFonts w:ascii="Palatino Linotype" w:eastAsia="Palatino Linotype" w:hAnsi="Palatino Linotype" w:cs="Palatino Linotype"/>
          <w:i/>
          <w:sz w:val="22"/>
          <w:szCs w:val="22"/>
        </w:rPr>
        <w:t xml:space="preserve">. De la interpretación de los artículos 29 y 30, fracción VIII, de la Ley de Transparencia y Acceso a la Información Pública del Estado de México y Municipios, se concluye que cuando el Titular de la Unidad de Información no localice la documentación solicitada, a pesar de haber sido generada, poseída o administrada por el Sujeto Obligado, turnará la solicitud al Comité de Información el cual es el único competente para conocer y deliberar mediante resolución el dictamen de declaratoria de inexistencia, la cual tiene como propósito que el particular tenga la certeza jurídica de que el Sujeto Obligado realizó una búsqueda exhaustiva y minuciosa de la información en los archivos a cargo. En consecuencia, es deber del Comité de Información instruir </w:t>
      </w:r>
      <w:r>
        <w:rPr>
          <w:rFonts w:ascii="Palatino Linotype" w:eastAsia="Palatino Linotype" w:hAnsi="Palatino Linotype" w:cs="Palatino Linotype"/>
          <w:i/>
          <w:sz w:val="22"/>
          <w:szCs w:val="22"/>
        </w:rPr>
        <w:lastRenderedPageBreak/>
        <w:t xml:space="preserve">una búsqueda exhaustiva a todas y cada una de las áreas que integran orgánica o funcionalmente al Sujeto Obligado, para localizar los documentos que contengan la información materia de una solicitud, así como la de supervisar que esa búsqueda se lleve a cabo en todas y cada una de las áreas mencionadas. Dicha búsqueda exhaustiva implicará que el Comité acuerde las medidas pertinentes para la debida localización de la información requerida dentro de la estructura del Sujeto Obligado y, en general, el de adoptar cualquier otra previsión que considere conducente para tales efectos y velar por la certeza en el derecho de acceso a la información. </w:t>
      </w:r>
    </w:p>
    <w:p w:rsidR="003E74A5" w:rsidRDefault="00C66D23">
      <w:pPr>
        <w:spacing w:before="240" w:after="240"/>
        <w:ind w:left="851"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Bajo el entendido de que dicha búsqueda exhaustiva permitirá dos determinaciones: </w:t>
      </w:r>
    </w:p>
    <w:p w:rsidR="003E74A5" w:rsidRDefault="00C66D23">
      <w:pPr>
        <w:spacing w:before="240" w:after="240"/>
        <w:ind w:left="851"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1ª)</w:t>
      </w:r>
      <w:r>
        <w:rPr>
          <w:rFonts w:ascii="Palatino Linotype" w:eastAsia="Palatino Linotype" w:hAnsi="Palatino Linotype" w:cs="Palatino Linotype"/>
          <w:i/>
          <w:sz w:val="22"/>
          <w:szCs w:val="22"/>
        </w:rPr>
        <w:t xml:space="preserve"> Que se localice la documentación que contenga la información solicitada y de ser así la información pueda entregarse al solicitante en la forma en que se encuentra disponible, o </w:t>
      </w:r>
    </w:p>
    <w:p w:rsidR="003E74A5" w:rsidRDefault="00C66D23">
      <w:pPr>
        <w:spacing w:before="240" w:after="240"/>
        <w:ind w:left="851"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2ª)</w:t>
      </w:r>
      <w:r>
        <w:rPr>
          <w:rFonts w:ascii="Palatino Linotype" w:eastAsia="Palatino Linotype" w:hAnsi="Palatino Linotype" w:cs="Palatino Linotype"/>
          <w:i/>
          <w:sz w:val="22"/>
          <w:szCs w:val="22"/>
        </w:rPr>
        <w:t xml:space="preserve"> Que no se haya encontrado documento alguno que contenga la información requerida, por lo que agotadas las medidas necesarias de búsqueda de la información y de no encontrarla, el Comité de Información deba emitir el dictamen de declaratoria de inexistencia y notificarlo al interesado. </w:t>
      </w:r>
    </w:p>
    <w:p w:rsidR="003E74A5" w:rsidRDefault="00C66D23">
      <w:pPr>
        <w:spacing w:before="240" w:after="240"/>
        <w:ind w:left="851" w:right="900"/>
        <w:jc w:val="both"/>
        <w:rPr>
          <w:rFonts w:ascii="Palatino Linotype" w:eastAsia="Palatino Linotype" w:hAnsi="Palatino Linotype" w:cs="Palatino Linotype"/>
        </w:rPr>
      </w:pPr>
      <w:r>
        <w:rPr>
          <w:rFonts w:ascii="Palatino Linotype" w:eastAsia="Palatino Linotype" w:hAnsi="Palatino Linotype" w:cs="Palatino Linotype"/>
          <w:i/>
          <w:sz w:val="22"/>
          <w:szCs w:val="22"/>
        </w:rPr>
        <w:t>Aunado a lo anterior, en el dictamen de declaratoria de inexistencia el Comité de Información deberá motivar o precisar las razones por las que se buscó la información, las áreas en las que se instruyó la búsqueda, las respuestas otorgadas por los Servidores Públicos Habilitados y en general, todas aquéllas circunstancias que se tomaron en cuenta para llegar a determinar que la información requerida no obra en los archivos a cargo.”(Sic)</w:t>
      </w:r>
    </w:p>
    <w:p w:rsidR="003E74A5" w:rsidRDefault="00C66D23">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Así, debe señalarse que de acuerdo al criterio de interpretación en el orden administrativo emitido por este Instituto número 0003-11, la inexistencia de la información en el derecho de acceso a la información pública conlleva como supuestos: la existencia previa de la documentación y la falta posterior de la misma en los archivos del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en otras palabras la información se generó, administró o poseyó en el marco de sus atribuciones pero no la conserva por distintas razones como pudieran ser, destrucción o desaparición física, sustracción ilícita, baja documental o cualquier otra; o el segundo de los supuestos sería que 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debió de haber generado, administrado </w:t>
      </w:r>
      <w:r>
        <w:rPr>
          <w:rFonts w:ascii="Palatino Linotype" w:eastAsia="Palatino Linotype" w:hAnsi="Palatino Linotype" w:cs="Palatino Linotype"/>
        </w:rPr>
        <w:lastRenderedPageBreak/>
        <w:t>o poseído la información pero en incumplimiento a la norma no lo llevo a cabo. Tal como se lee del criterio que para mayor referencia se transcribe a continuación:</w:t>
      </w:r>
    </w:p>
    <w:p w:rsidR="003E74A5" w:rsidRDefault="00C66D23">
      <w:pPr>
        <w:spacing w:before="240" w:after="240"/>
        <w:ind w:left="851"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r>
        <w:rPr>
          <w:rFonts w:ascii="Palatino Linotype" w:eastAsia="Palatino Linotype" w:hAnsi="Palatino Linotype" w:cs="Palatino Linotype"/>
          <w:b/>
          <w:i/>
          <w:sz w:val="22"/>
          <w:szCs w:val="22"/>
        </w:rPr>
        <w:t>INEXISTENCIA, CONCEPTO DE, EN MATERIA DE TRANSPARENCIA</w:t>
      </w:r>
      <w:r>
        <w:rPr>
          <w:rFonts w:ascii="Palatino Linotype" w:eastAsia="Palatino Linotype" w:hAnsi="Palatino Linotype" w:cs="Palatino Linotype"/>
          <w:i/>
          <w:sz w:val="22"/>
          <w:szCs w:val="22"/>
        </w:rPr>
        <w:t xml:space="preserve">. La interpretación sistemática de los artículos 29 y 30, fracción VIII, de la Ley de Transparencia y Acceso a la Información Pública del Estado de México y Municipios, permite concluir que la inexistencia de la información en el derecho de acceso a la información pública conlleva necesariamente a los siguientes </w:t>
      </w:r>
      <w:r>
        <w:rPr>
          <w:rFonts w:ascii="Palatino Linotype" w:eastAsia="Palatino Linotype" w:hAnsi="Palatino Linotype" w:cs="Palatino Linotype"/>
          <w:b/>
          <w:i/>
          <w:sz w:val="22"/>
          <w:szCs w:val="22"/>
        </w:rPr>
        <w:t>supuestos:</w:t>
      </w:r>
      <w:r>
        <w:rPr>
          <w:rFonts w:ascii="Palatino Linotype" w:eastAsia="Palatino Linotype" w:hAnsi="Palatino Linotype" w:cs="Palatino Linotype"/>
          <w:i/>
          <w:sz w:val="22"/>
          <w:szCs w:val="22"/>
        </w:rPr>
        <w:t xml:space="preserve"> </w:t>
      </w:r>
    </w:p>
    <w:p w:rsidR="003E74A5" w:rsidRDefault="00C66D23">
      <w:pPr>
        <w:numPr>
          <w:ilvl w:val="0"/>
          <w:numId w:val="4"/>
        </w:numPr>
        <w:tabs>
          <w:tab w:val="left" w:pos="1276"/>
        </w:tabs>
        <w:spacing w:before="240"/>
        <w:ind w:left="993" w:right="900" w:firstLine="0"/>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La existencia previa de la documentación y la falta posterior de la misma en los archivos del Sujeto Obligado, esto es, la información se generó, poseyó o administró —cuestión de hecho— en el marco de las atribuciones conferidas al Sujeto Obligado, pero no la conserva por diversas razones (destrucción física, desaparición física, sustracción ilícita, baja documental, etcétera). </w:t>
      </w:r>
    </w:p>
    <w:p w:rsidR="003E74A5" w:rsidRDefault="00C66D23">
      <w:pPr>
        <w:numPr>
          <w:ilvl w:val="0"/>
          <w:numId w:val="4"/>
        </w:numPr>
        <w:tabs>
          <w:tab w:val="left" w:pos="1276"/>
        </w:tabs>
        <w:spacing w:after="240"/>
        <w:ind w:left="993" w:right="900" w:firstLine="0"/>
        <w:jc w:val="both"/>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 xml:space="preserve">En los casos en que por las atribuciones conferidas al Sujeto Obligado éste debió generar, administrar o poseer la información, pero en incumplimiento a la normatividad respectiva no llevó a cabo ninguna de esas acciones. </w:t>
      </w:r>
    </w:p>
    <w:p w:rsidR="003E74A5" w:rsidRDefault="00C66D23">
      <w:pPr>
        <w:spacing w:before="240" w:after="240"/>
        <w:ind w:left="851"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En ambos casos, el Sujeto Obligado deberá hacer del conocimiento del solicitante las razones que explican la inexistencia, mediante el dictamen debidamente fundado y motivado emitido por el Comité de Información y con las formalidades legales exigidas por la Ley de Transparencia.”</w:t>
      </w:r>
    </w:p>
    <w:p w:rsidR="003E74A5" w:rsidRDefault="00C66D23">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Por tanto, la declaratoria de inexistencia no es un mero trámite por el cual de manera mecánica o simple manifieste que la información no existe en sus archivos</w:t>
      </w:r>
      <w:r>
        <w:rPr>
          <w:rFonts w:ascii="Palatino Linotype" w:eastAsia="Palatino Linotype" w:hAnsi="Palatino Linotype" w:cs="Palatino Linotype"/>
          <w:b/>
        </w:rPr>
        <w:t xml:space="preserve">, </w:t>
      </w:r>
      <w:r>
        <w:rPr>
          <w:rFonts w:ascii="Palatino Linotype" w:eastAsia="Palatino Linotype" w:hAnsi="Palatino Linotype" w:cs="Palatino Linotype"/>
        </w:rPr>
        <w:t xml:space="preserve">cuando la misma por disposición legal debería de obrar, sino que su contenido y alcance implica la responsabilidad y atribución del Comité de Transparencia del </w:t>
      </w:r>
      <w:r>
        <w:rPr>
          <w:rFonts w:ascii="Palatino Linotype" w:eastAsia="Palatino Linotype" w:hAnsi="Palatino Linotype" w:cs="Palatino Linotype"/>
          <w:b/>
        </w:rPr>
        <w:t xml:space="preserve">Sujeto Obligado, </w:t>
      </w:r>
      <w:r>
        <w:rPr>
          <w:rFonts w:ascii="Palatino Linotype" w:eastAsia="Palatino Linotype" w:hAnsi="Palatino Linotype" w:cs="Palatino Linotype"/>
        </w:rPr>
        <w:t>de instruir una búsqueda exhaustiva a todas y cada una de las áreas administrativas de las que se compone, que permitirá:</w:t>
      </w:r>
    </w:p>
    <w:p w:rsidR="003E74A5" w:rsidRDefault="00C66D23">
      <w:pPr>
        <w:numPr>
          <w:ilvl w:val="0"/>
          <w:numId w:val="6"/>
        </w:num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Que se localice la documentación que contenga la información solicitada. En este caso habrá que señalar que, de acuerdo con las disposiciones transcritas, la información puede obrar en sus archivos ya sea porque la genera, la administra o simplemente la posee.</w:t>
      </w:r>
    </w:p>
    <w:p w:rsidR="003E74A5" w:rsidRDefault="00C66D23">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lastRenderedPageBreak/>
        <w:t xml:space="preserve">De actualizarse esta primera hipótesis, la información debe entregarse al </w:t>
      </w:r>
      <w:r>
        <w:rPr>
          <w:rFonts w:ascii="Palatino Linotype" w:eastAsia="Palatino Linotype" w:hAnsi="Palatino Linotype" w:cs="Palatino Linotype"/>
          <w:b/>
          <w:i/>
        </w:rPr>
        <w:t xml:space="preserve">Recurrente </w:t>
      </w:r>
      <w:r>
        <w:rPr>
          <w:rFonts w:ascii="Palatino Linotype" w:eastAsia="Palatino Linotype" w:hAnsi="Palatino Linotype" w:cs="Palatino Linotype"/>
        </w:rPr>
        <w:t>a través del o los documentos fuente.</w:t>
      </w:r>
    </w:p>
    <w:p w:rsidR="003E74A5" w:rsidRDefault="00C66D23">
      <w:pPr>
        <w:numPr>
          <w:ilvl w:val="0"/>
          <w:numId w:val="6"/>
        </w:num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Que no se localice documento alguno que contenga la información requerida, en este supuesto, el Comité de Transparencia deberá resolver la declaratoria de inexistencia de la información y notificarla al recurrente</w:t>
      </w:r>
      <w:r>
        <w:rPr>
          <w:rFonts w:ascii="Palatino Linotype" w:eastAsia="Palatino Linotype" w:hAnsi="Palatino Linotype" w:cs="Palatino Linotype"/>
          <w:b/>
          <w:i/>
        </w:rPr>
        <w:t xml:space="preserve"> </w:t>
      </w:r>
      <w:r>
        <w:rPr>
          <w:rFonts w:ascii="Palatino Linotype" w:eastAsia="Palatino Linotype" w:hAnsi="Palatino Linotype" w:cs="Palatino Linotype"/>
        </w:rPr>
        <w:t>y a este Pleno.</w:t>
      </w:r>
    </w:p>
    <w:p w:rsidR="003E74A5" w:rsidRDefault="00C66D23">
      <w:pPr>
        <w:numPr>
          <w:ilvl w:val="0"/>
          <w:numId w:val="6"/>
        </w:numPr>
        <w:spacing w:before="240" w:after="240" w:line="360" w:lineRule="auto"/>
        <w:ind w:left="714" w:hanging="357"/>
        <w:jc w:val="both"/>
        <w:rPr>
          <w:rFonts w:ascii="Palatino Linotype" w:eastAsia="Palatino Linotype" w:hAnsi="Palatino Linotype" w:cs="Palatino Linotype"/>
        </w:rPr>
      </w:pPr>
      <w:r>
        <w:rPr>
          <w:rFonts w:ascii="Palatino Linotype" w:eastAsia="Palatino Linotype" w:hAnsi="Palatino Linotype" w:cs="Palatino Linotype"/>
        </w:rPr>
        <w:t>Que se ordene siempre que sea materialmente posible, que se genere o reponga la información en caso de que ésta tuviera que existir, derivado del ejercicio de sus facultades.</w:t>
      </w:r>
    </w:p>
    <w:p w:rsidR="003E74A5" w:rsidRDefault="00C66D23">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En las relatadas argumentaciones, se puede afirmar que cuando la información requerida por un particular no exista en los archivos de los sujetos obligados; se requiere de un mecanismo para brindar certeza jurídica y a la vez para determinar el tipo y grado de responsabilidad de los servidores públicos que intervienen en el proceso de elaboración de la información.</w:t>
      </w:r>
    </w:p>
    <w:tbl>
      <w:tblPr>
        <w:tblStyle w:val="a0"/>
        <w:tblW w:w="883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47"/>
        <w:gridCol w:w="1867"/>
        <w:gridCol w:w="7"/>
        <w:gridCol w:w="2204"/>
        <w:gridCol w:w="2207"/>
      </w:tblGrid>
      <w:tr w:rsidR="003E74A5">
        <w:tc>
          <w:tcPr>
            <w:tcW w:w="8832" w:type="dxa"/>
            <w:gridSpan w:val="5"/>
          </w:tcPr>
          <w:p w:rsidR="003E74A5" w:rsidRDefault="00C66D23">
            <w:pPr>
              <w:jc w:val="center"/>
              <w:rPr>
                <w:rFonts w:ascii="Palatino Linotype" w:eastAsia="Palatino Linotype" w:hAnsi="Palatino Linotype" w:cs="Palatino Linotype"/>
                <w:color w:val="000000"/>
                <w:sz w:val="18"/>
                <w:szCs w:val="18"/>
              </w:rPr>
            </w:pPr>
            <w:r>
              <w:rPr>
                <w:rFonts w:ascii="Palatino Linotype" w:eastAsia="Palatino Linotype" w:hAnsi="Palatino Linotype" w:cs="Palatino Linotype"/>
                <w:color w:val="000000"/>
                <w:sz w:val="18"/>
                <w:szCs w:val="18"/>
              </w:rPr>
              <w:t>2. SISTEMA INSTITUCIONAL DE ARCHIVOS</w:t>
            </w:r>
          </w:p>
        </w:tc>
      </w:tr>
      <w:tr w:rsidR="003E74A5">
        <w:tc>
          <w:tcPr>
            <w:tcW w:w="2547" w:type="dxa"/>
          </w:tcPr>
          <w:p w:rsidR="003E74A5" w:rsidRDefault="00C66D23">
            <w:pPr>
              <w:jc w:val="center"/>
              <w:rPr>
                <w:rFonts w:ascii="Palatino Linotype" w:eastAsia="Palatino Linotype" w:hAnsi="Palatino Linotype" w:cs="Palatino Linotype"/>
                <w:color w:val="000000"/>
                <w:sz w:val="18"/>
                <w:szCs w:val="18"/>
              </w:rPr>
            </w:pPr>
            <w:r>
              <w:rPr>
                <w:rFonts w:ascii="Palatino Linotype" w:eastAsia="Palatino Linotype" w:hAnsi="Palatino Linotype" w:cs="Palatino Linotype"/>
                <w:color w:val="000000"/>
                <w:sz w:val="18"/>
                <w:szCs w:val="18"/>
              </w:rPr>
              <w:t>Requerimientos</w:t>
            </w:r>
          </w:p>
        </w:tc>
        <w:tc>
          <w:tcPr>
            <w:tcW w:w="1867" w:type="dxa"/>
          </w:tcPr>
          <w:p w:rsidR="003E74A5" w:rsidRDefault="00C66D23">
            <w:pPr>
              <w:jc w:val="center"/>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Respuesta</w:t>
            </w:r>
          </w:p>
        </w:tc>
        <w:tc>
          <w:tcPr>
            <w:tcW w:w="2211" w:type="dxa"/>
            <w:gridSpan w:val="2"/>
          </w:tcPr>
          <w:p w:rsidR="003E74A5" w:rsidRDefault="00C66D23">
            <w:pPr>
              <w:jc w:val="center"/>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Informe justificado</w:t>
            </w:r>
          </w:p>
        </w:tc>
        <w:tc>
          <w:tcPr>
            <w:tcW w:w="2207" w:type="dxa"/>
          </w:tcPr>
          <w:p w:rsidR="003E74A5" w:rsidRDefault="00C66D23">
            <w:pPr>
              <w:jc w:val="center"/>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Colma</w:t>
            </w:r>
          </w:p>
        </w:tc>
      </w:tr>
      <w:tr w:rsidR="003E74A5">
        <w:tc>
          <w:tcPr>
            <w:tcW w:w="2547" w:type="dxa"/>
          </w:tcPr>
          <w:p w:rsidR="003E74A5" w:rsidRDefault="00C66D23">
            <w:pPr>
              <w:jc w:val="both"/>
              <w:rPr>
                <w:rFonts w:ascii="Palatino Linotype" w:eastAsia="Palatino Linotype" w:hAnsi="Palatino Linotype" w:cs="Palatino Linotype"/>
                <w:color w:val="000000"/>
                <w:sz w:val="18"/>
                <w:szCs w:val="18"/>
              </w:rPr>
            </w:pPr>
            <w:r>
              <w:rPr>
                <w:rFonts w:ascii="Palatino Linotype" w:eastAsia="Palatino Linotype" w:hAnsi="Palatino Linotype" w:cs="Palatino Linotype"/>
                <w:color w:val="000000"/>
                <w:sz w:val="18"/>
                <w:szCs w:val="18"/>
              </w:rPr>
              <w:t>2.1 ¿CUENTAN ACTUALMENTE CON SISTEMA INSTITUCIONAL DE ARCHIVOS COMO LO ESTABLECEN LOS ARTÍCULOS 20, 21 Y 22 DE LA LEY GENERAL DE ARCHIVOS Y LOS ARTÍCULOS SÉPTIMO, OCTAVO, NOVENO, DÉCIMO, DÉCIMO PRIMERO Y DÉCIMO SEGUNDO DE LOS LINEAMIENTOS PARA LA ORGANIZACIÓN Y CONSERVACIÓN DE LOS ARCHIVOS?</w:t>
            </w:r>
          </w:p>
        </w:tc>
        <w:tc>
          <w:tcPr>
            <w:tcW w:w="1874" w:type="dxa"/>
            <w:gridSpan w:val="2"/>
          </w:tcPr>
          <w:p w:rsidR="003E74A5" w:rsidRDefault="00C66D23">
            <w:pPr>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 xml:space="preserve">No adjunto el documento </w:t>
            </w:r>
          </w:p>
        </w:tc>
        <w:tc>
          <w:tcPr>
            <w:tcW w:w="2204" w:type="dxa"/>
          </w:tcPr>
          <w:p w:rsidR="003E74A5" w:rsidRDefault="00C66D23">
            <w:pPr>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 xml:space="preserve">En informe justificado la Coordinadora de Archivo Municipal señaló que no. </w:t>
            </w:r>
          </w:p>
        </w:tc>
        <w:tc>
          <w:tcPr>
            <w:tcW w:w="2207" w:type="dxa"/>
          </w:tcPr>
          <w:p w:rsidR="003E74A5" w:rsidRDefault="00C66D23">
            <w:pPr>
              <w:jc w:val="center"/>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No</w:t>
            </w:r>
          </w:p>
          <w:p w:rsidR="003E74A5" w:rsidRDefault="003E74A5">
            <w:pPr>
              <w:rPr>
                <w:rFonts w:ascii="Palatino Linotype" w:eastAsia="Palatino Linotype" w:hAnsi="Palatino Linotype" w:cs="Palatino Linotype"/>
                <w:sz w:val="18"/>
                <w:szCs w:val="18"/>
              </w:rPr>
            </w:pPr>
          </w:p>
          <w:p w:rsidR="003E74A5" w:rsidRDefault="00C66D23">
            <w:pPr>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 xml:space="preserve"> </w:t>
            </w:r>
          </w:p>
        </w:tc>
      </w:tr>
      <w:tr w:rsidR="003E74A5">
        <w:tc>
          <w:tcPr>
            <w:tcW w:w="2547" w:type="dxa"/>
          </w:tcPr>
          <w:p w:rsidR="003E74A5" w:rsidRDefault="00C66D23">
            <w:pPr>
              <w:jc w:val="both"/>
              <w:rPr>
                <w:rFonts w:ascii="Palatino Linotype" w:eastAsia="Palatino Linotype" w:hAnsi="Palatino Linotype" w:cs="Palatino Linotype"/>
                <w:color w:val="000000"/>
                <w:sz w:val="18"/>
                <w:szCs w:val="18"/>
              </w:rPr>
            </w:pPr>
            <w:r>
              <w:rPr>
                <w:rFonts w:ascii="Palatino Linotype" w:eastAsia="Palatino Linotype" w:hAnsi="Palatino Linotype" w:cs="Palatino Linotype"/>
                <w:color w:val="000000"/>
                <w:sz w:val="18"/>
                <w:szCs w:val="18"/>
              </w:rPr>
              <w:lastRenderedPageBreak/>
              <w:t xml:space="preserve">2.2 ¿A PARTIR DE QUE AÑO CUENTAN CON SISTEMA INSTITUCIONAL DE ARCHIVOS? </w:t>
            </w:r>
          </w:p>
          <w:p w:rsidR="003E74A5" w:rsidRDefault="003E74A5">
            <w:pPr>
              <w:rPr>
                <w:rFonts w:ascii="Palatino Linotype" w:eastAsia="Palatino Linotype" w:hAnsi="Palatino Linotype" w:cs="Palatino Linotype"/>
                <w:sz w:val="18"/>
                <w:szCs w:val="18"/>
              </w:rPr>
            </w:pPr>
          </w:p>
        </w:tc>
        <w:tc>
          <w:tcPr>
            <w:tcW w:w="1874" w:type="dxa"/>
            <w:gridSpan w:val="2"/>
          </w:tcPr>
          <w:p w:rsidR="003E74A5" w:rsidRDefault="00C66D23">
            <w:r>
              <w:rPr>
                <w:rFonts w:ascii="Palatino Linotype" w:eastAsia="Palatino Linotype" w:hAnsi="Palatino Linotype" w:cs="Palatino Linotype"/>
                <w:sz w:val="18"/>
                <w:szCs w:val="18"/>
              </w:rPr>
              <w:t xml:space="preserve">No adjunto el documento </w:t>
            </w:r>
          </w:p>
        </w:tc>
        <w:tc>
          <w:tcPr>
            <w:tcW w:w="2204" w:type="dxa"/>
          </w:tcPr>
          <w:p w:rsidR="003E74A5" w:rsidRDefault="00C66D23">
            <w:pPr>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No hubo pronunciamiento</w:t>
            </w:r>
          </w:p>
        </w:tc>
        <w:tc>
          <w:tcPr>
            <w:tcW w:w="2207" w:type="dxa"/>
          </w:tcPr>
          <w:p w:rsidR="003E74A5" w:rsidRDefault="00C66D23">
            <w:pPr>
              <w:jc w:val="center"/>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No</w:t>
            </w:r>
          </w:p>
          <w:p w:rsidR="003E74A5" w:rsidRDefault="003E74A5">
            <w:pPr>
              <w:rPr>
                <w:rFonts w:ascii="Palatino Linotype" w:eastAsia="Palatino Linotype" w:hAnsi="Palatino Linotype" w:cs="Palatino Linotype"/>
                <w:sz w:val="18"/>
                <w:szCs w:val="18"/>
              </w:rPr>
            </w:pPr>
          </w:p>
          <w:p w:rsidR="003E74A5" w:rsidRDefault="003E74A5">
            <w:pPr>
              <w:rPr>
                <w:rFonts w:ascii="Palatino Linotype" w:eastAsia="Palatino Linotype" w:hAnsi="Palatino Linotype" w:cs="Palatino Linotype"/>
                <w:sz w:val="18"/>
                <w:szCs w:val="18"/>
              </w:rPr>
            </w:pPr>
          </w:p>
          <w:p w:rsidR="003E74A5" w:rsidRDefault="003E74A5">
            <w:pPr>
              <w:rPr>
                <w:rFonts w:ascii="Palatino Linotype" w:eastAsia="Palatino Linotype" w:hAnsi="Palatino Linotype" w:cs="Palatino Linotype"/>
                <w:sz w:val="18"/>
                <w:szCs w:val="18"/>
              </w:rPr>
            </w:pPr>
          </w:p>
        </w:tc>
      </w:tr>
      <w:tr w:rsidR="003E74A5">
        <w:tc>
          <w:tcPr>
            <w:tcW w:w="2547" w:type="dxa"/>
          </w:tcPr>
          <w:p w:rsidR="003E74A5" w:rsidRDefault="00C66D23">
            <w:pPr>
              <w:jc w:val="both"/>
              <w:rPr>
                <w:rFonts w:ascii="Palatino Linotype" w:eastAsia="Palatino Linotype" w:hAnsi="Palatino Linotype" w:cs="Palatino Linotype"/>
                <w:sz w:val="18"/>
                <w:szCs w:val="18"/>
              </w:rPr>
            </w:pPr>
            <w:r>
              <w:rPr>
                <w:rFonts w:ascii="Palatino Linotype" w:eastAsia="Palatino Linotype" w:hAnsi="Palatino Linotype" w:cs="Palatino Linotype"/>
                <w:color w:val="000000"/>
                <w:sz w:val="18"/>
                <w:szCs w:val="18"/>
              </w:rPr>
              <w:t>2.3 ¿QUIENES SON LOS INTEGRANTES DEL SISTEMA INSTITUCIONAL DE ARCHIVOS?</w:t>
            </w:r>
          </w:p>
        </w:tc>
        <w:tc>
          <w:tcPr>
            <w:tcW w:w="1874" w:type="dxa"/>
            <w:gridSpan w:val="2"/>
          </w:tcPr>
          <w:p w:rsidR="003E74A5" w:rsidRDefault="00C66D23">
            <w:r>
              <w:rPr>
                <w:rFonts w:ascii="Palatino Linotype" w:eastAsia="Palatino Linotype" w:hAnsi="Palatino Linotype" w:cs="Palatino Linotype"/>
                <w:sz w:val="18"/>
                <w:szCs w:val="18"/>
              </w:rPr>
              <w:t xml:space="preserve">No adjunto el documento </w:t>
            </w:r>
          </w:p>
        </w:tc>
        <w:tc>
          <w:tcPr>
            <w:tcW w:w="2204" w:type="dxa"/>
          </w:tcPr>
          <w:p w:rsidR="003E74A5" w:rsidRDefault="00C66D23">
            <w:r>
              <w:rPr>
                <w:rFonts w:ascii="Palatino Linotype" w:eastAsia="Palatino Linotype" w:hAnsi="Palatino Linotype" w:cs="Palatino Linotype"/>
                <w:sz w:val="18"/>
                <w:szCs w:val="18"/>
              </w:rPr>
              <w:t>No hubo pronunciamiento</w:t>
            </w:r>
          </w:p>
        </w:tc>
        <w:tc>
          <w:tcPr>
            <w:tcW w:w="2207" w:type="dxa"/>
          </w:tcPr>
          <w:p w:rsidR="003E74A5" w:rsidRDefault="00C66D23">
            <w:pPr>
              <w:jc w:val="center"/>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No</w:t>
            </w:r>
          </w:p>
          <w:p w:rsidR="003E74A5" w:rsidRDefault="003E74A5">
            <w:pPr>
              <w:rPr>
                <w:rFonts w:ascii="Palatino Linotype" w:eastAsia="Palatino Linotype" w:hAnsi="Palatino Linotype" w:cs="Palatino Linotype"/>
                <w:sz w:val="18"/>
                <w:szCs w:val="18"/>
              </w:rPr>
            </w:pPr>
          </w:p>
        </w:tc>
      </w:tr>
      <w:tr w:rsidR="003E74A5">
        <w:tc>
          <w:tcPr>
            <w:tcW w:w="2547" w:type="dxa"/>
          </w:tcPr>
          <w:p w:rsidR="003E74A5" w:rsidRDefault="00C66D23">
            <w:pPr>
              <w:jc w:val="both"/>
              <w:rPr>
                <w:rFonts w:ascii="Palatino Linotype" w:eastAsia="Palatino Linotype" w:hAnsi="Palatino Linotype" w:cs="Palatino Linotype"/>
                <w:color w:val="000000"/>
                <w:sz w:val="18"/>
                <w:szCs w:val="18"/>
              </w:rPr>
            </w:pPr>
            <w:r>
              <w:rPr>
                <w:rFonts w:ascii="Palatino Linotype" w:eastAsia="Palatino Linotype" w:hAnsi="Palatino Linotype" w:cs="Palatino Linotype"/>
                <w:color w:val="000000"/>
                <w:sz w:val="18"/>
                <w:szCs w:val="18"/>
              </w:rPr>
              <w:t xml:space="preserve">2.4 LAS ACTAS DE INSTALACIÓN DEL SISTEMA INSTITUCIONAL DE ARCHIVOS DE LOS AÑOS 2019, 2020 Y 2021. </w:t>
            </w:r>
          </w:p>
          <w:p w:rsidR="003E74A5" w:rsidRDefault="003E74A5">
            <w:pPr>
              <w:rPr>
                <w:rFonts w:ascii="Palatino Linotype" w:eastAsia="Palatino Linotype" w:hAnsi="Palatino Linotype" w:cs="Palatino Linotype"/>
                <w:color w:val="000000"/>
                <w:sz w:val="18"/>
                <w:szCs w:val="18"/>
              </w:rPr>
            </w:pPr>
          </w:p>
        </w:tc>
        <w:tc>
          <w:tcPr>
            <w:tcW w:w="1874" w:type="dxa"/>
            <w:gridSpan w:val="2"/>
          </w:tcPr>
          <w:p w:rsidR="003E74A5" w:rsidRDefault="00C66D23">
            <w:r>
              <w:rPr>
                <w:rFonts w:ascii="Palatino Linotype" w:eastAsia="Palatino Linotype" w:hAnsi="Palatino Linotype" w:cs="Palatino Linotype"/>
                <w:sz w:val="18"/>
                <w:szCs w:val="18"/>
              </w:rPr>
              <w:t xml:space="preserve">No adjunto el documento </w:t>
            </w:r>
          </w:p>
        </w:tc>
        <w:tc>
          <w:tcPr>
            <w:tcW w:w="2204" w:type="dxa"/>
          </w:tcPr>
          <w:p w:rsidR="003E74A5" w:rsidRDefault="00C66D23">
            <w:r>
              <w:rPr>
                <w:rFonts w:ascii="Palatino Linotype" w:eastAsia="Palatino Linotype" w:hAnsi="Palatino Linotype" w:cs="Palatino Linotype"/>
                <w:sz w:val="18"/>
                <w:szCs w:val="18"/>
              </w:rPr>
              <w:t>No hubo pronunciamiento</w:t>
            </w:r>
          </w:p>
        </w:tc>
        <w:tc>
          <w:tcPr>
            <w:tcW w:w="2207" w:type="dxa"/>
          </w:tcPr>
          <w:p w:rsidR="003E74A5" w:rsidRDefault="00C66D23">
            <w:pPr>
              <w:jc w:val="center"/>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No</w:t>
            </w:r>
          </w:p>
          <w:p w:rsidR="003E74A5" w:rsidRDefault="003E74A5">
            <w:pPr>
              <w:rPr>
                <w:rFonts w:ascii="Palatino Linotype" w:eastAsia="Palatino Linotype" w:hAnsi="Palatino Linotype" w:cs="Palatino Linotype"/>
                <w:sz w:val="18"/>
                <w:szCs w:val="18"/>
              </w:rPr>
            </w:pPr>
          </w:p>
        </w:tc>
      </w:tr>
    </w:tbl>
    <w:p w:rsidR="003E74A5" w:rsidRDefault="00C66D23">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Es de señalar que, de conformidad con el Lineamiento Séptimo de los Lineamientos para la Organización y Conservación de los Archivos, el Sistema Institucional de Archivos es el conjunto de estructuras, funciones, registros, procesos, procedimientos y criterios que desarrolla cada sujeto obligado, a través de la ejecución de la Gestión documental, mientras que los artículos 20, párrafo primero de la Ley General de Archivos y 20, párrafo primero, de la Ley de Archivos y Administración de Documentos del Estado de México y Municipios, lo definen como el conjunto de registros, procesos, procedimientos, criterios, estructuras, herramientas y funciones que desarrolla cada Sujeto Obligado y sustenta la Actividad Archivística, de acuerdo con los procesos de Gestión Documental, siendo obligación de los Sujetos Obligados establecer dicho Sistema para la administración de sus archivos y llevar a cabo los procesos de gestión documental, según se desprende de los artículos 11, fracción II de la Ley General de Archivos y 11, fracción II de la Ley de Archivos y Administración de Documentos del Estado de México y Municipios, a saber:</w:t>
      </w:r>
    </w:p>
    <w:p w:rsidR="003E74A5" w:rsidRDefault="00C66D23">
      <w:pPr>
        <w:spacing w:before="120" w:after="120"/>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 “</w:t>
      </w:r>
      <w:r>
        <w:rPr>
          <w:rFonts w:ascii="Palatino Linotype" w:eastAsia="Palatino Linotype" w:hAnsi="Palatino Linotype" w:cs="Palatino Linotype"/>
          <w:b/>
          <w:i/>
          <w:sz w:val="22"/>
          <w:szCs w:val="22"/>
        </w:rPr>
        <w:t>Artículo 11</w:t>
      </w:r>
      <w:r>
        <w:rPr>
          <w:rFonts w:ascii="Palatino Linotype" w:eastAsia="Palatino Linotype" w:hAnsi="Palatino Linotype" w:cs="Palatino Linotype"/>
          <w:i/>
          <w:sz w:val="22"/>
          <w:szCs w:val="22"/>
        </w:rPr>
        <w:t>. Los Sujetos Obligados deberán:</w:t>
      </w:r>
    </w:p>
    <w:p w:rsidR="003E74A5" w:rsidRDefault="00C66D23">
      <w:pPr>
        <w:spacing w:before="120" w:after="120"/>
        <w:ind w:left="1134"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p>
    <w:p w:rsidR="003E74A5" w:rsidRDefault="00C66D23">
      <w:pPr>
        <w:spacing w:before="120" w:after="120"/>
        <w:ind w:left="1134"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II</w:t>
      </w:r>
      <w:r>
        <w:rPr>
          <w:rFonts w:ascii="Palatino Linotype" w:eastAsia="Palatino Linotype" w:hAnsi="Palatino Linotype" w:cs="Palatino Linotype"/>
          <w:i/>
          <w:sz w:val="22"/>
          <w:szCs w:val="22"/>
        </w:rPr>
        <w:t>. Establecer un Sistema Institucional para la administración de sus Archivos y llevar a cabo los procesos de Gestión Documental;”</w:t>
      </w:r>
    </w:p>
    <w:p w:rsidR="003E74A5" w:rsidRDefault="00C66D23">
      <w:pPr>
        <w:spacing w:before="240" w:after="240" w:line="360" w:lineRule="auto"/>
        <w:jc w:val="both"/>
      </w:pPr>
      <w:r>
        <w:rPr>
          <w:rFonts w:ascii="Palatino Linotype" w:eastAsia="Palatino Linotype" w:hAnsi="Palatino Linotype" w:cs="Palatino Linotype"/>
        </w:rPr>
        <w:lastRenderedPageBreak/>
        <w:t xml:space="preserve">Así, el Sistema Institucional de Archivos debe integrarse de la siguiente manera, conforme a lo establecido en los artículos 21 de la Ley General de Archivos y 21 de la Ley de Archivos y Administración de Documentos del Estado de México y Municipios: </w:t>
      </w:r>
    </w:p>
    <w:p w:rsidR="003E74A5" w:rsidRDefault="00C66D23">
      <w:pPr>
        <w:spacing w:before="120" w:after="120"/>
        <w:ind w:left="1134"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I.</w:t>
      </w:r>
      <w:r>
        <w:rPr>
          <w:rFonts w:ascii="Palatino Linotype" w:eastAsia="Palatino Linotype" w:hAnsi="Palatino Linotype" w:cs="Palatino Linotype"/>
          <w:i/>
          <w:sz w:val="22"/>
          <w:szCs w:val="22"/>
        </w:rPr>
        <w:t xml:space="preserve"> Un Área Coordinadora de Archivos, y</w:t>
      </w:r>
    </w:p>
    <w:p w:rsidR="003E74A5" w:rsidRDefault="00C66D23">
      <w:pPr>
        <w:spacing w:before="120" w:after="120"/>
        <w:ind w:left="1134"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II.</w:t>
      </w:r>
      <w:r>
        <w:rPr>
          <w:rFonts w:ascii="Palatino Linotype" w:eastAsia="Palatino Linotype" w:hAnsi="Palatino Linotype" w:cs="Palatino Linotype"/>
          <w:i/>
          <w:sz w:val="22"/>
          <w:szCs w:val="22"/>
        </w:rPr>
        <w:t xml:space="preserve"> Las Áreas Operativas siguientes:</w:t>
      </w:r>
    </w:p>
    <w:p w:rsidR="003E74A5" w:rsidRDefault="00C66D23">
      <w:pPr>
        <w:spacing w:before="120" w:after="120"/>
        <w:ind w:left="1418"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a)</w:t>
      </w:r>
      <w:r>
        <w:rPr>
          <w:rFonts w:ascii="Palatino Linotype" w:eastAsia="Palatino Linotype" w:hAnsi="Palatino Linotype" w:cs="Palatino Linotype"/>
          <w:i/>
          <w:sz w:val="22"/>
          <w:szCs w:val="22"/>
        </w:rPr>
        <w:t xml:space="preserve"> De correspondencia; </w:t>
      </w:r>
    </w:p>
    <w:p w:rsidR="003E74A5" w:rsidRDefault="00C66D23">
      <w:pPr>
        <w:spacing w:before="120" w:after="120"/>
        <w:ind w:left="1418"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b)</w:t>
      </w:r>
      <w:r>
        <w:rPr>
          <w:rFonts w:ascii="Palatino Linotype" w:eastAsia="Palatino Linotype" w:hAnsi="Palatino Linotype" w:cs="Palatino Linotype"/>
          <w:i/>
          <w:sz w:val="22"/>
          <w:szCs w:val="22"/>
        </w:rPr>
        <w:t xml:space="preserve"> Archivo de Trámite, por área o unidad administrativa; </w:t>
      </w:r>
    </w:p>
    <w:p w:rsidR="003E74A5" w:rsidRDefault="00C66D23">
      <w:pPr>
        <w:spacing w:before="120" w:after="120"/>
        <w:ind w:left="1418"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c)</w:t>
      </w:r>
      <w:r>
        <w:rPr>
          <w:rFonts w:ascii="Palatino Linotype" w:eastAsia="Palatino Linotype" w:hAnsi="Palatino Linotype" w:cs="Palatino Linotype"/>
          <w:i/>
          <w:sz w:val="22"/>
          <w:szCs w:val="22"/>
        </w:rPr>
        <w:t xml:space="preserve"> Archivo de Concentración, y </w:t>
      </w:r>
    </w:p>
    <w:p w:rsidR="003E74A5" w:rsidRDefault="00C66D23">
      <w:pPr>
        <w:spacing w:before="120" w:after="120"/>
        <w:ind w:left="1418"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d)</w:t>
      </w:r>
      <w:r>
        <w:rPr>
          <w:rFonts w:ascii="Palatino Linotype" w:eastAsia="Palatino Linotype" w:hAnsi="Palatino Linotype" w:cs="Palatino Linotype"/>
          <w:i/>
          <w:sz w:val="22"/>
          <w:szCs w:val="22"/>
        </w:rPr>
        <w:t xml:space="preserve"> Archivo Histórico, en su caso, </w:t>
      </w:r>
      <w:r>
        <w:rPr>
          <w:rFonts w:ascii="Palatino Linotype" w:eastAsia="Palatino Linotype" w:hAnsi="Palatino Linotype" w:cs="Palatino Linotype"/>
          <w:i/>
          <w:sz w:val="22"/>
          <w:szCs w:val="22"/>
          <w:u w:val="single"/>
        </w:rPr>
        <w:t>sujeto a la capacidad presupuestal</w:t>
      </w:r>
      <w:r>
        <w:rPr>
          <w:rFonts w:ascii="Palatino Linotype" w:eastAsia="Palatino Linotype" w:hAnsi="Palatino Linotype" w:cs="Palatino Linotype"/>
          <w:i/>
          <w:sz w:val="22"/>
          <w:szCs w:val="22"/>
        </w:rPr>
        <w:t xml:space="preserve"> y técnica del Sujeto Obligado.</w:t>
      </w:r>
    </w:p>
    <w:p w:rsidR="003E74A5" w:rsidRDefault="00C66D23">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En tal contexto, es necesario que el </w:t>
      </w:r>
      <w:r>
        <w:rPr>
          <w:rFonts w:ascii="Palatino Linotype" w:eastAsia="Palatino Linotype" w:hAnsi="Palatino Linotype" w:cs="Palatino Linotype"/>
          <w:b/>
        </w:rPr>
        <w:t xml:space="preserve">SUJETO OBLIGADO </w:t>
      </w:r>
      <w:r>
        <w:rPr>
          <w:rFonts w:ascii="Palatino Linotype" w:eastAsia="Palatino Linotype" w:hAnsi="Palatino Linotype" w:cs="Palatino Linotype"/>
        </w:rPr>
        <w:t>remita el documento o el acta mediante la cual se implementó el Sistema Institucional de Archivos y actas de instalación del sistema institucional de archivos de los años 2019, 2020 y 2021 a través del cual, además, la particular podrá conocer el año de instalación y nombre de los servidores públicos que lo integraron durante dicho periodo.</w:t>
      </w:r>
    </w:p>
    <w:p w:rsidR="003E74A5" w:rsidRDefault="00C66D23">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Por lo que, en el caso de no obrar dicha información en los archivos del </w:t>
      </w:r>
      <w:r>
        <w:rPr>
          <w:rFonts w:ascii="Palatino Linotype" w:eastAsia="Palatino Linotype" w:hAnsi="Palatino Linotype" w:cs="Palatino Linotype"/>
          <w:b/>
        </w:rPr>
        <w:t>SUJETO OBLIGADO</w:t>
      </w:r>
      <w:r>
        <w:rPr>
          <w:rFonts w:ascii="Palatino Linotype" w:eastAsia="Palatino Linotype" w:hAnsi="Palatino Linotype" w:cs="Palatino Linotype"/>
        </w:rPr>
        <w:t>, deberá de emitir el acuerdo de inexistencia correspondiente.</w:t>
      </w:r>
    </w:p>
    <w:tbl>
      <w:tblPr>
        <w:tblStyle w:val="a1"/>
        <w:tblW w:w="883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47"/>
        <w:gridCol w:w="1867"/>
        <w:gridCol w:w="7"/>
        <w:gridCol w:w="2204"/>
        <w:gridCol w:w="2207"/>
      </w:tblGrid>
      <w:tr w:rsidR="003E74A5">
        <w:tc>
          <w:tcPr>
            <w:tcW w:w="8832" w:type="dxa"/>
            <w:gridSpan w:val="5"/>
          </w:tcPr>
          <w:p w:rsidR="003E74A5" w:rsidRDefault="00C66D23">
            <w:pPr>
              <w:jc w:val="center"/>
              <w:rPr>
                <w:rFonts w:ascii="Palatino Linotype" w:eastAsia="Palatino Linotype" w:hAnsi="Palatino Linotype" w:cs="Palatino Linotype"/>
                <w:color w:val="000000"/>
                <w:sz w:val="18"/>
                <w:szCs w:val="18"/>
              </w:rPr>
            </w:pPr>
            <w:r>
              <w:rPr>
                <w:rFonts w:ascii="Palatino Linotype" w:eastAsia="Palatino Linotype" w:hAnsi="Palatino Linotype" w:cs="Palatino Linotype"/>
                <w:color w:val="000000"/>
                <w:sz w:val="18"/>
                <w:szCs w:val="18"/>
              </w:rPr>
              <w:t>3. GRUPO INTERDISCIPLINARIO</w:t>
            </w:r>
          </w:p>
        </w:tc>
      </w:tr>
      <w:tr w:rsidR="003E74A5">
        <w:tc>
          <w:tcPr>
            <w:tcW w:w="2547" w:type="dxa"/>
          </w:tcPr>
          <w:p w:rsidR="003E74A5" w:rsidRDefault="00C66D23">
            <w:pPr>
              <w:jc w:val="center"/>
              <w:rPr>
                <w:rFonts w:ascii="Palatino Linotype" w:eastAsia="Palatino Linotype" w:hAnsi="Palatino Linotype" w:cs="Palatino Linotype"/>
                <w:color w:val="000000"/>
                <w:sz w:val="18"/>
                <w:szCs w:val="18"/>
              </w:rPr>
            </w:pPr>
            <w:r>
              <w:rPr>
                <w:rFonts w:ascii="Palatino Linotype" w:eastAsia="Palatino Linotype" w:hAnsi="Palatino Linotype" w:cs="Palatino Linotype"/>
                <w:color w:val="000000"/>
                <w:sz w:val="18"/>
                <w:szCs w:val="18"/>
              </w:rPr>
              <w:t>Requerimientos</w:t>
            </w:r>
          </w:p>
        </w:tc>
        <w:tc>
          <w:tcPr>
            <w:tcW w:w="1867" w:type="dxa"/>
          </w:tcPr>
          <w:p w:rsidR="003E74A5" w:rsidRDefault="00C66D23">
            <w:pPr>
              <w:jc w:val="center"/>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Respuesta</w:t>
            </w:r>
          </w:p>
        </w:tc>
        <w:tc>
          <w:tcPr>
            <w:tcW w:w="2211" w:type="dxa"/>
            <w:gridSpan w:val="2"/>
          </w:tcPr>
          <w:p w:rsidR="003E74A5" w:rsidRDefault="00C66D23">
            <w:pPr>
              <w:jc w:val="center"/>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Informe justificado</w:t>
            </w:r>
          </w:p>
        </w:tc>
        <w:tc>
          <w:tcPr>
            <w:tcW w:w="2207" w:type="dxa"/>
          </w:tcPr>
          <w:p w:rsidR="003E74A5" w:rsidRDefault="00C66D23">
            <w:pPr>
              <w:jc w:val="center"/>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Colma</w:t>
            </w:r>
          </w:p>
        </w:tc>
      </w:tr>
      <w:tr w:rsidR="003E74A5">
        <w:tc>
          <w:tcPr>
            <w:tcW w:w="2547" w:type="dxa"/>
          </w:tcPr>
          <w:p w:rsidR="003E74A5" w:rsidRDefault="00C66D23">
            <w:pPr>
              <w:jc w:val="both"/>
              <w:rPr>
                <w:rFonts w:ascii="Palatino Linotype" w:eastAsia="Palatino Linotype" w:hAnsi="Palatino Linotype" w:cs="Palatino Linotype"/>
                <w:color w:val="000000"/>
                <w:sz w:val="18"/>
                <w:szCs w:val="18"/>
              </w:rPr>
            </w:pPr>
            <w:r>
              <w:rPr>
                <w:rFonts w:ascii="Palatino Linotype" w:eastAsia="Palatino Linotype" w:hAnsi="Palatino Linotype" w:cs="Palatino Linotype"/>
                <w:color w:val="000000"/>
                <w:sz w:val="18"/>
                <w:szCs w:val="18"/>
              </w:rPr>
              <w:t xml:space="preserve">3.1 ¿CUENTAN ACTUALMENTE CON GRUPO INTERDISCIPLINARIO COMO LO ESTABLECEN LOS ARTÍCULOS 50, 52, DE LA LEY GENERAL DE ARCHIVOS Y LOS ARTÍCULOS SEXTO FRACCIÓN IV Y SEPTIMO TRANSITORIO DE LOS LINEAMIENTOS PARA LA </w:t>
            </w:r>
            <w:r>
              <w:rPr>
                <w:rFonts w:ascii="Palatino Linotype" w:eastAsia="Palatino Linotype" w:hAnsi="Palatino Linotype" w:cs="Palatino Linotype"/>
                <w:color w:val="000000"/>
                <w:sz w:val="18"/>
                <w:szCs w:val="18"/>
              </w:rPr>
              <w:lastRenderedPageBreak/>
              <w:t>ORGANIZACIÓN Y CONSERVACIÓN DE ARCHIVOS?</w:t>
            </w:r>
          </w:p>
        </w:tc>
        <w:tc>
          <w:tcPr>
            <w:tcW w:w="1874" w:type="dxa"/>
            <w:gridSpan w:val="2"/>
          </w:tcPr>
          <w:p w:rsidR="003E74A5" w:rsidRDefault="00C66D23">
            <w:pPr>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lastRenderedPageBreak/>
              <w:t xml:space="preserve">No adjunto el documento </w:t>
            </w:r>
          </w:p>
        </w:tc>
        <w:tc>
          <w:tcPr>
            <w:tcW w:w="2204" w:type="dxa"/>
          </w:tcPr>
          <w:p w:rsidR="003E74A5" w:rsidRDefault="00C66D23">
            <w:pPr>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En informe justificado la Coordinadora de Archivo Municipal señaló que no.</w:t>
            </w:r>
          </w:p>
        </w:tc>
        <w:tc>
          <w:tcPr>
            <w:tcW w:w="2207" w:type="dxa"/>
          </w:tcPr>
          <w:p w:rsidR="003E74A5" w:rsidRDefault="00C66D23">
            <w:pPr>
              <w:jc w:val="center"/>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No</w:t>
            </w:r>
          </w:p>
          <w:p w:rsidR="003E74A5" w:rsidRDefault="00C66D23">
            <w:pPr>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 xml:space="preserve"> </w:t>
            </w:r>
          </w:p>
        </w:tc>
      </w:tr>
      <w:tr w:rsidR="003E74A5">
        <w:tc>
          <w:tcPr>
            <w:tcW w:w="2547" w:type="dxa"/>
          </w:tcPr>
          <w:p w:rsidR="003E74A5" w:rsidRDefault="00C66D23">
            <w:pPr>
              <w:jc w:val="both"/>
              <w:rPr>
                <w:rFonts w:ascii="Palatino Linotype" w:eastAsia="Palatino Linotype" w:hAnsi="Palatino Linotype" w:cs="Palatino Linotype"/>
                <w:color w:val="000000"/>
                <w:sz w:val="18"/>
                <w:szCs w:val="18"/>
              </w:rPr>
            </w:pPr>
            <w:r>
              <w:rPr>
                <w:rFonts w:ascii="Palatino Linotype" w:eastAsia="Palatino Linotype" w:hAnsi="Palatino Linotype" w:cs="Palatino Linotype"/>
                <w:color w:val="000000"/>
                <w:sz w:val="18"/>
                <w:szCs w:val="18"/>
              </w:rPr>
              <w:t xml:space="preserve">3.2 ¿A PARTIR DE QUE AÑO CUENTAN CON GRUPO INTERDISCIPLINARIO? </w:t>
            </w:r>
          </w:p>
          <w:p w:rsidR="003E74A5" w:rsidRDefault="003E74A5">
            <w:pPr>
              <w:jc w:val="both"/>
              <w:rPr>
                <w:rFonts w:ascii="Palatino Linotype" w:eastAsia="Palatino Linotype" w:hAnsi="Palatino Linotype" w:cs="Palatino Linotype"/>
                <w:color w:val="000000"/>
                <w:sz w:val="18"/>
                <w:szCs w:val="18"/>
              </w:rPr>
            </w:pPr>
          </w:p>
        </w:tc>
        <w:tc>
          <w:tcPr>
            <w:tcW w:w="1874" w:type="dxa"/>
            <w:gridSpan w:val="2"/>
          </w:tcPr>
          <w:p w:rsidR="003E74A5" w:rsidRDefault="00C66D23">
            <w:r>
              <w:rPr>
                <w:rFonts w:ascii="Palatino Linotype" w:eastAsia="Palatino Linotype" w:hAnsi="Palatino Linotype" w:cs="Palatino Linotype"/>
                <w:sz w:val="18"/>
                <w:szCs w:val="18"/>
              </w:rPr>
              <w:t xml:space="preserve">No adjunto el documento </w:t>
            </w:r>
          </w:p>
        </w:tc>
        <w:tc>
          <w:tcPr>
            <w:tcW w:w="2204" w:type="dxa"/>
          </w:tcPr>
          <w:p w:rsidR="003E74A5" w:rsidRDefault="00C66D23">
            <w:pPr>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 xml:space="preserve">No hubo pronunciamiento </w:t>
            </w:r>
          </w:p>
        </w:tc>
        <w:tc>
          <w:tcPr>
            <w:tcW w:w="2207" w:type="dxa"/>
          </w:tcPr>
          <w:p w:rsidR="003E74A5" w:rsidRDefault="00C66D23">
            <w:pPr>
              <w:jc w:val="center"/>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No</w:t>
            </w:r>
          </w:p>
        </w:tc>
      </w:tr>
      <w:tr w:rsidR="003E74A5">
        <w:tc>
          <w:tcPr>
            <w:tcW w:w="2547" w:type="dxa"/>
          </w:tcPr>
          <w:p w:rsidR="003E74A5" w:rsidRDefault="00C66D23">
            <w:pPr>
              <w:jc w:val="both"/>
              <w:rPr>
                <w:rFonts w:ascii="Palatino Linotype" w:eastAsia="Palatino Linotype" w:hAnsi="Palatino Linotype" w:cs="Palatino Linotype"/>
                <w:color w:val="000000"/>
                <w:sz w:val="18"/>
                <w:szCs w:val="18"/>
              </w:rPr>
            </w:pPr>
            <w:r>
              <w:rPr>
                <w:rFonts w:ascii="Palatino Linotype" w:eastAsia="Palatino Linotype" w:hAnsi="Palatino Linotype" w:cs="Palatino Linotype"/>
                <w:color w:val="000000"/>
                <w:sz w:val="18"/>
                <w:szCs w:val="18"/>
              </w:rPr>
              <w:t xml:space="preserve">3.3 ¿QUIENES SON LOS INTEGRANTES DEL GRUPO INTERDISCIPLINARIO? </w:t>
            </w:r>
          </w:p>
        </w:tc>
        <w:tc>
          <w:tcPr>
            <w:tcW w:w="1874" w:type="dxa"/>
            <w:gridSpan w:val="2"/>
          </w:tcPr>
          <w:p w:rsidR="003E74A5" w:rsidRDefault="00C66D23">
            <w:r>
              <w:rPr>
                <w:rFonts w:ascii="Palatino Linotype" w:eastAsia="Palatino Linotype" w:hAnsi="Palatino Linotype" w:cs="Palatino Linotype"/>
                <w:sz w:val="18"/>
                <w:szCs w:val="18"/>
              </w:rPr>
              <w:t xml:space="preserve">No adjunto el documento </w:t>
            </w:r>
          </w:p>
        </w:tc>
        <w:tc>
          <w:tcPr>
            <w:tcW w:w="2204" w:type="dxa"/>
          </w:tcPr>
          <w:p w:rsidR="003E74A5" w:rsidRDefault="00C66D23">
            <w:r>
              <w:rPr>
                <w:rFonts w:ascii="Palatino Linotype" w:eastAsia="Palatino Linotype" w:hAnsi="Palatino Linotype" w:cs="Palatino Linotype"/>
                <w:sz w:val="18"/>
                <w:szCs w:val="18"/>
              </w:rPr>
              <w:t xml:space="preserve">No hubo pronunciamiento </w:t>
            </w:r>
          </w:p>
        </w:tc>
        <w:tc>
          <w:tcPr>
            <w:tcW w:w="2207" w:type="dxa"/>
          </w:tcPr>
          <w:p w:rsidR="003E74A5" w:rsidRDefault="00C66D23">
            <w:r>
              <w:rPr>
                <w:rFonts w:ascii="Palatino Linotype" w:eastAsia="Palatino Linotype" w:hAnsi="Palatino Linotype" w:cs="Palatino Linotype"/>
                <w:sz w:val="18"/>
                <w:szCs w:val="18"/>
              </w:rPr>
              <w:t xml:space="preserve"> </w:t>
            </w:r>
          </w:p>
        </w:tc>
      </w:tr>
      <w:tr w:rsidR="003E74A5">
        <w:tc>
          <w:tcPr>
            <w:tcW w:w="2547" w:type="dxa"/>
          </w:tcPr>
          <w:p w:rsidR="003E74A5" w:rsidRDefault="00C66D23">
            <w:pPr>
              <w:jc w:val="both"/>
              <w:rPr>
                <w:rFonts w:ascii="Palatino Linotype" w:eastAsia="Palatino Linotype" w:hAnsi="Palatino Linotype" w:cs="Palatino Linotype"/>
                <w:color w:val="000000"/>
                <w:sz w:val="18"/>
                <w:szCs w:val="18"/>
              </w:rPr>
            </w:pPr>
            <w:r>
              <w:rPr>
                <w:rFonts w:ascii="Palatino Linotype" w:eastAsia="Palatino Linotype" w:hAnsi="Palatino Linotype" w:cs="Palatino Linotype"/>
                <w:color w:val="000000"/>
                <w:sz w:val="18"/>
                <w:szCs w:val="18"/>
              </w:rPr>
              <w:t xml:space="preserve">3.4 LAS ACTAS DE INSTALACIÓN DEL GRUPO INTERDISCIPLINARIO DE LOS AÑOS 2019, 2020 Y 2021. </w:t>
            </w:r>
          </w:p>
        </w:tc>
        <w:tc>
          <w:tcPr>
            <w:tcW w:w="1874" w:type="dxa"/>
            <w:gridSpan w:val="2"/>
          </w:tcPr>
          <w:p w:rsidR="003E74A5" w:rsidRDefault="00C66D23">
            <w:r>
              <w:rPr>
                <w:rFonts w:ascii="Palatino Linotype" w:eastAsia="Palatino Linotype" w:hAnsi="Palatino Linotype" w:cs="Palatino Linotype"/>
                <w:sz w:val="18"/>
                <w:szCs w:val="18"/>
              </w:rPr>
              <w:t xml:space="preserve">No adjunto el documento </w:t>
            </w:r>
          </w:p>
        </w:tc>
        <w:tc>
          <w:tcPr>
            <w:tcW w:w="2204" w:type="dxa"/>
          </w:tcPr>
          <w:p w:rsidR="003E74A5" w:rsidRDefault="00C66D23">
            <w:r>
              <w:rPr>
                <w:rFonts w:ascii="Palatino Linotype" w:eastAsia="Palatino Linotype" w:hAnsi="Palatino Linotype" w:cs="Palatino Linotype"/>
                <w:sz w:val="18"/>
                <w:szCs w:val="18"/>
              </w:rPr>
              <w:t xml:space="preserve">No hubo pronunciamiento </w:t>
            </w:r>
          </w:p>
        </w:tc>
        <w:tc>
          <w:tcPr>
            <w:tcW w:w="2207" w:type="dxa"/>
          </w:tcPr>
          <w:p w:rsidR="003E74A5" w:rsidRDefault="00C66D23">
            <w:pPr>
              <w:jc w:val="center"/>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No</w:t>
            </w:r>
          </w:p>
        </w:tc>
      </w:tr>
    </w:tbl>
    <w:p w:rsidR="003E74A5" w:rsidRDefault="003E74A5">
      <w:pPr>
        <w:rPr>
          <w:rFonts w:ascii="Palatino Linotype" w:eastAsia="Palatino Linotype" w:hAnsi="Palatino Linotype" w:cs="Palatino Linotype"/>
          <w:sz w:val="22"/>
          <w:szCs w:val="22"/>
        </w:rPr>
      </w:pPr>
    </w:p>
    <w:p w:rsidR="003E74A5" w:rsidRDefault="00C66D23">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Es de señalar que, de conformidad con el Lineamiento Sexto, fracción IV de los Lineamientos para la Organización y Conservación de los Archivos, y los artículos 11 fracción V de la Ley General de Archivos y 11 fracción V de la Ley de Archivos y Administración de Documentos del Estado de México y Municipios, es obligación de los Sujetos Obligados establecer un grupo interdisciplinario para que, mediante el análisis de los procesos y procedimientos institucionales que dan origen a la documentación que integra los expedientes de cada serie, permita establecer los valores documentales, plazos de conservación y políticas que garanticen el acceso a la información, así como la disposición documental.</w:t>
      </w:r>
    </w:p>
    <w:p w:rsidR="003E74A5" w:rsidRDefault="00C66D23">
      <w:pPr>
        <w:spacing w:before="240" w:after="240" w:line="360" w:lineRule="auto"/>
        <w:ind w:right="51"/>
        <w:jc w:val="both"/>
        <w:rPr>
          <w:rFonts w:ascii="Palatino Linotype" w:eastAsia="Palatino Linotype" w:hAnsi="Palatino Linotype" w:cs="Palatino Linotype"/>
          <w:i/>
          <w:sz w:val="22"/>
          <w:szCs w:val="22"/>
        </w:rPr>
      </w:pPr>
      <w:r>
        <w:rPr>
          <w:rFonts w:ascii="Palatino Linotype" w:eastAsia="Palatino Linotype" w:hAnsi="Palatino Linotype" w:cs="Palatino Linotype"/>
        </w:rPr>
        <w:t>Dicho Grupo interdisciplinario se integra de la siguiente forma, según establece la Ley General de Archivos y la Ley Local en su artículo 50, respectivamente:</w:t>
      </w:r>
    </w:p>
    <w:p w:rsidR="003E74A5" w:rsidRDefault="00C66D23">
      <w:pPr>
        <w:spacing w:before="120" w:after="120"/>
        <w:ind w:left="851"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“En cada Ente Público </w:t>
      </w:r>
      <w:r>
        <w:rPr>
          <w:rFonts w:ascii="Palatino Linotype" w:eastAsia="Palatino Linotype" w:hAnsi="Palatino Linotype" w:cs="Palatino Linotype"/>
          <w:b/>
          <w:i/>
          <w:sz w:val="22"/>
          <w:szCs w:val="22"/>
        </w:rPr>
        <w:t>deberá existir un Grupo Interdisciplinario</w:t>
      </w:r>
      <w:r>
        <w:rPr>
          <w:rFonts w:ascii="Palatino Linotype" w:eastAsia="Palatino Linotype" w:hAnsi="Palatino Linotype" w:cs="Palatino Linotype"/>
          <w:i/>
          <w:sz w:val="22"/>
          <w:szCs w:val="22"/>
        </w:rPr>
        <w:t>, que es un equipo de profesionales de la misma institución, integrado por las personas titulares de las unidades administrativas con las funciones o atribuciones homólogas siguientes:</w:t>
      </w:r>
    </w:p>
    <w:p w:rsidR="003E74A5" w:rsidRDefault="00C66D23">
      <w:pPr>
        <w:spacing w:before="120" w:after="120"/>
        <w:ind w:left="1134"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I.</w:t>
      </w:r>
      <w:r>
        <w:rPr>
          <w:rFonts w:ascii="Palatino Linotype" w:eastAsia="Palatino Linotype" w:hAnsi="Palatino Linotype" w:cs="Palatino Linotype"/>
          <w:i/>
          <w:sz w:val="22"/>
          <w:szCs w:val="22"/>
        </w:rPr>
        <w:t xml:space="preserve"> Jurídica; </w:t>
      </w:r>
    </w:p>
    <w:p w:rsidR="003E74A5" w:rsidRDefault="00C66D23">
      <w:pPr>
        <w:spacing w:before="120" w:after="120"/>
        <w:ind w:left="1134"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lastRenderedPageBreak/>
        <w:t>II.</w:t>
      </w:r>
      <w:r>
        <w:rPr>
          <w:rFonts w:ascii="Palatino Linotype" w:eastAsia="Palatino Linotype" w:hAnsi="Palatino Linotype" w:cs="Palatino Linotype"/>
          <w:i/>
          <w:sz w:val="22"/>
          <w:szCs w:val="22"/>
        </w:rPr>
        <w:t xml:space="preserve"> Planeación y/o mejora regulatoria; </w:t>
      </w:r>
    </w:p>
    <w:p w:rsidR="003E74A5" w:rsidRDefault="00C66D23">
      <w:pPr>
        <w:spacing w:before="120" w:after="120"/>
        <w:ind w:left="1134"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III</w:t>
      </w:r>
      <w:r>
        <w:rPr>
          <w:rFonts w:ascii="Palatino Linotype" w:eastAsia="Palatino Linotype" w:hAnsi="Palatino Linotype" w:cs="Palatino Linotype"/>
          <w:i/>
          <w:sz w:val="22"/>
          <w:szCs w:val="22"/>
        </w:rPr>
        <w:t>. Coordinación de Archivos;</w:t>
      </w:r>
    </w:p>
    <w:p w:rsidR="003E74A5" w:rsidRDefault="00C66D23">
      <w:pPr>
        <w:spacing w:before="120" w:after="120"/>
        <w:ind w:left="1134"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IV.</w:t>
      </w:r>
      <w:r>
        <w:rPr>
          <w:rFonts w:ascii="Palatino Linotype" w:eastAsia="Palatino Linotype" w:hAnsi="Palatino Linotype" w:cs="Palatino Linotype"/>
          <w:i/>
          <w:sz w:val="22"/>
          <w:szCs w:val="22"/>
        </w:rPr>
        <w:t xml:space="preserve"> Tecnologías de la información; </w:t>
      </w:r>
    </w:p>
    <w:p w:rsidR="003E74A5" w:rsidRDefault="00C66D23">
      <w:pPr>
        <w:spacing w:before="120" w:after="120"/>
        <w:ind w:left="1134"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V</w:t>
      </w:r>
      <w:r>
        <w:rPr>
          <w:rFonts w:ascii="Palatino Linotype" w:eastAsia="Palatino Linotype" w:hAnsi="Palatino Linotype" w:cs="Palatino Linotype"/>
          <w:i/>
          <w:sz w:val="22"/>
          <w:szCs w:val="22"/>
        </w:rPr>
        <w:t xml:space="preserve">. Transparencia; </w:t>
      </w:r>
    </w:p>
    <w:p w:rsidR="003E74A5" w:rsidRDefault="00C66D23">
      <w:pPr>
        <w:spacing w:before="120" w:after="120"/>
        <w:ind w:left="1134"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VI.</w:t>
      </w:r>
      <w:r>
        <w:rPr>
          <w:rFonts w:ascii="Palatino Linotype" w:eastAsia="Palatino Linotype" w:hAnsi="Palatino Linotype" w:cs="Palatino Linotype"/>
          <w:i/>
          <w:sz w:val="22"/>
          <w:szCs w:val="22"/>
        </w:rPr>
        <w:t xml:space="preserve"> Órgano Interno de Control, y</w:t>
      </w:r>
    </w:p>
    <w:p w:rsidR="003E74A5" w:rsidRDefault="00C66D23">
      <w:pPr>
        <w:spacing w:before="120" w:after="120"/>
        <w:ind w:left="1134"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VII</w:t>
      </w:r>
      <w:r>
        <w:rPr>
          <w:rFonts w:ascii="Palatino Linotype" w:eastAsia="Palatino Linotype" w:hAnsi="Palatino Linotype" w:cs="Palatino Linotype"/>
          <w:i/>
          <w:sz w:val="22"/>
          <w:szCs w:val="22"/>
        </w:rPr>
        <w:t>. Las áreas o unidades administrativas productoras de la documentación.”(Sic)</w:t>
      </w:r>
    </w:p>
    <w:p w:rsidR="003E74A5" w:rsidRDefault="00C66D23">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En el caso concreto, es de señalar que, de conformidad con el Transitorio Séptimo de los Lineamientos, los Sujetos Obligados debían contar con un Grupo interdisciplinario a más tardar a los doce meses posteriores a la entrada en vigor de los mismos, es decir, a más tardar el cinco de mayo de dos mil diecisiete.</w:t>
      </w:r>
    </w:p>
    <w:p w:rsidR="003E74A5" w:rsidRDefault="00C66D23">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Asimismo, no obsta mencionar que dichos Lineamientos, de conformidad con el Lineamiento Segundo, son de observancia obligatoria y de aplicación general para los sujetos obligados señalados en el artículo 1 de la Ley General de Transparencia y Acceso a la Información Pública, a saber:</w:t>
      </w:r>
    </w:p>
    <w:p w:rsidR="003E74A5" w:rsidRDefault="00C66D23">
      <w:pPr>
        <w:spacing w:before="240" w:after="240"/>
        <w:ind w:left="851" w:right="900"/>
        <w:jc w:val="both"/>
        <w:rPr>
          <w:rFonts w:ascii="Palatino Linotype" w:eastAsia="Palatino Linotype" w:hAnsi="Palatino Linotype" w:cs="Palatino Linotype"/>
          <w:b/>
          <w:i/>
          <w:sz w:val="20"/>
          <w:szCs w:val="20"/>
        </w:rPr>
      </w:pPr>
      <w:r>
        <w:rPr>
          <w:rFonts w:ascii="Palatino Linotype" w:eastAsia="Palatino Linotype" w:hAnsi="Palatino Linotype" w:cs="Palatino Linotype"/>
          <w:b/>
          <w:i/>
          <w:sz w:val="22"/>
          <w:szCs w:val="22"/>
        </w:rPr>
        <w:t>Lineamientos para la Organización y Conservación de los Archivos</w:t>
      </w:r>
    </w:p>
    <w:p w:rsidR="003E74A5" w:rsidRDefault="00C66D23">
      <w:pPr>
        <w:spacing w:before="240" w:after="240"/>
        <w:ind w:left="851" w:right="900"/>
        <w:jc w:val="both"/>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 xml:space="preserve">“Segundo. </w:t>
      </w:r>
      <w:r>
        <w:rPr>
          <w:rFonts w:ascii="Palatino Linotype" w:eastAsia="Palatino Linotype" w:hAnsi="Palatino Linotype" w:cs="Palatino Linotype"/>
          <w:i/>
          <w:sz w:val="22"/>
          <w:szCs w:val="22"/>
        </w:rPr>
        <w:t>Los presentes lineamientos, son de observancia obligatoria y de aplicación general para los sujetos obligados señalados en el artículo 1 de la Ley General de Transparencia y Acceso a la Información Pública</w:t>
      </w:r>
      <w:r>
        <w:rPr>
          <w:rFonts w:ascii="Palatino Linotype" w:eastAsia="Palatino Linotype" w:hAnsi="Palatino Linotype" w:cs="Palatino Linotype"/>
          <w:b/>
          <w:i/>
          <w:sz w:val="22"/>
          <w:szCs w:val="22"/>
        </w:rPr>
        <w:t>.”</w:t>
      </w:r>
    </w:p>
    <w:p w:rsidR="003E74A5" w:rsidRDefault="00C66D23">
      <w:pPr>
        <w:spacing w:before="240" w:after="240"/>
        <w:ind w:left="851" w:right="900"/>
        <w:jc w:val="both"/>
        <w:rPr>
          <w:rFonts w:ascii="Palatino Linotype" w:eastAsia="Palatino Linotype" w:hAnsi="Palatino Linotype" w:cs="Palatino Linotype"/>
          <w:b/>
          <w:i/>
          <w:sz w:val="22"/>
          <w:szCs w:val="22"/>
        </w:rPr>
      </w:pPr>
      <w:r>
        <w:rPr>
          <w:rFonts w:ascii="Palatino Linotype" w:eastAsia="Palatino Linotype" w:hAnsi="Palatino Linotype" w:cs="Palatino Linotype"/>
          <w:b/>
          <w:i/>
        </w:rPr>
        <w:t>Ley General de Transparencia y Acceso a la Información Pública</w:t>
      </w:r>
    </w:p>
    <w:p w:rsidR="003E74A5" w:rsidRDefault="00C66D23">
      <w:pPr>
        <w:spacing w:before="240" w:after="240"/>
        <w:ind w:left="851"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“Artículo 1.</w:t>
      </w:r>
      <w:r>
        <w:rPr>
          <w:rFonts w:ascii="Palatino Linotype" w:eastAsia="Palatino Linotype" w:hAnsi="Palatino Linotype" w:cs="Palatino Linotype"/>
          <w:i/>
          <w:sz w:val="22"/>
          <w:szCs w:val="22"/>
        </w:rPr>
        <w:t xml:space="preserve"> La presente Ley es de orden público y de observancia general en toda la República, es reglamentaria del artículo 6o. de la Constitución Política de los Estados Unidos Mexicanos, en materia de transparencia y acceso a la información. </w:t>
      </w:r>
    </w:p>
    <w:p w:rsidR="003E74A5" w:rsidRDefault="00C66D23">
      <w:pPr>
        <w:spacing w:before="240" w:after="240"/>
        <w:ind w:left="851"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Tiene por objeto establecer los principios, bases generales y procedimientos para garantizar el derecho de acceso a la información en posesión de cualquier autoridad, entidad, órgano y organismo de los poderes Legislativo, Ejecutivo y Judicial, órganos autónomos, partidos políticos, fideicomisos y fondos públicos, así como de cualquier </w:t>
      </w:r>
      <w:r>
        <w:rPr>
          <w:rFonts w:ascii="Palatino Linotype" w:eastAsia="Palatino Linotype" w:hAnsi="Palatino Linotype" w:cs="Palatino Linotype"/>
          <w:i/>
          <w:sz w:val="22"/>
          <w:szCs w:val="22"/>
        </w:rPr>
        <w:lastRenderedPageBreak/>
        <w:t xml:space="preserve">persona física, moral o sindicato que reciba y ejerza recursos públicos o realice actos de autoridad de la Federación, las Entidades Federativas y los </w:t>
      </w:r>
      <w:r>
        <w:rPr>
          <w:rFonts w:ascii="Palatino Linotype" w:eastAsia="Palatino Linotype" w:hAnsi="Palatino Linotype" w:cs="Palatino Linotype"/>
          <w:b/>
          <w:i/>
          <w:sz w:val="22"/>
          <w:szCs w:val="22"/>
        </w:rPr>
        <w:t>municipios</w:t>
      </w:r>
      <w:r>
        <w:rPr>
          <w:rFonts w:ascii="Palatino Linotype" w:eastAsia="Palatino Linotype" w:hAnsi="Palatino Linotype" w:cs="Palatino Linotype"/>
          <w:i/>
          <w:sz w:val="22"/>
          <w:szCs w:val="22"/>
        </w:rPr>
        <w:t>.”</w:t>
      </w:r>
    </w:p>
    <w:p w:rsidR="003E74A5" w:rsidRDefault="00C66D23">
      <w:pPr>
        <w:spacing w:line="360" w:lineRule="auto"/>
        <w:jc w:val="both"/>
        <w:rPr>
          <w:rFonts w:ascii="Palatino Linotype" w:eastAsia="Palatino Linotype" w:hAnsi="Palatino Linotype" w:cs="Palatino Linotype"/>
        </w:rPr>
      </w:pPr>
      <w:bookmarkStart w:id="2" w:name="_heading=h.2jxsxqh" w:colFirst="0" w:colLast="0"/>
      <w:bookmarkEnd w:id="2"/>
      <w:r>
        <w:rPr>
          <w:rFonts w:ascii="Palatino Linotype" w:eastAsia="Palatino Linotype" w:hAnsi="Palatino Linotype" w:cs="Palatino Linotype"/>
        </w:rPr>
        <w:t>En este tenor, se estima procedente ordenar, previa búsqueda exhaustiva y razonable, la entrega del soporte documental en el que conste el establecimiento del Grupo Interdisciplinario, a través del cual, quedarán atendidos los puntos 3.1, 3.2 y 3.3, toda vez que permitirán a la particular advertir si se cuenta con dicho Grupo, el año en el que se instauró, así como el nombre de los servidores públicos integrantes del mismo.</w:t>
      </w:r>
    </w:p>
    <w:p w:rsidR="003E74A5" w:rsidRDefault="00C66D23">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Además, es necesario precisar que para atender el requerimiento de información, no necesariamente debe entregarse un acta de instalación, toda vez que la Legislación aplicable no contempla concretamente dicha documental, así como tampoco establece la obligación contar con un documento de instalación del Grupo Interdisciplinario, para cada ejercicio fiscal tal y como lo requiere la particular, por lo que, si derivado de la búsqueda que se ordena, no se llegara a localizar la información en los términos solicitados, esto es por ejercicio, bastará con que se entregue el que obre en sus archivos, haciendo la precisión que no se lleva a cabo la instalación cada año.</w:t>
      </w:r>
    </w:p>
    <w:tbl>
      <w:tblPr>
        <w:tblStyle w:val="a2"/>
        <w:tblW w:w="882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47"/>
        <w:gridCol w:w="1874"/>
        <w:gridCol w:w="2204"/>
        <w:gridCol w:w="2203"/>
      </w:tblGrid>
      <w:tr w:rsidR="003E74A5">
        <w:tc>
          <w:tcPr>
            <w:tcW w:w="8828" w:type="dxa"/>
            <w:gridSpan w:val="4"/>
          </w:tcPr>
          <w:p w:rsidR="003E74A5" w:rsidRDefault="00C66D23">
            <w:pPr>
              <w:jc w:val="center"/>
              <w:rPr>
                <w:rFonts w:ascii="Palatino Linotype" w:eastAsia="Palatino Linotype" w:hAnsi="Palatino Linotype" w:cs="Palatino Linotype"/>
                <w:color w:val="000000"/>
                <w:sz w:val="18"/>
                <w:szCs w:val="18"/>
              </w:rPr>
            </w:pPr>
            <w:r>
              <w:rPr>
                <w:rFonts w:ascii="Palatino Linotype" w:eastAsia="Palatino Linotype" w:hAnsi="Palatino Linotype" w:cs="Palatino Linotype"/>
                <w:color w:val="000000"/>
                <w:sz w:val="18"/>
                <w:szCs w:val="18"/>
              </w:rPr>
              <w:t>4. SISTEMA DE ADMINISTRACIÓN DE ARCHIVOS Y GESTIÓN DOCUMENTAL</w:t>
            </w:r>
          </w:p>
        </w:tc>
      </w:tr>
      <w:tr w:rsidR="003E74A5">
        <w:tc>
          <w:tcPr>
            <w:tcW w:w="2547" w:type="dxa"/>
          </w:tcPr>
          <w:p w:rsidR="003E74A5" w:rsidRDefault="00C66D23">
            <w:pPr>
              <w:jc w:val="center"/>
              <w:rPr>
                <w:rFonts w:ascii="Palatino Linotype" w:eastAsia="Palatino Linotype" w:hAnsi="Palatino Linotype" w:cs="Palatino Linotype"/>
                <w:color w:val="000000"/>
                <w:sz w:val="18"/>
                <w:szCs w:val="18"/>
              </w:rPr>
            </w:pPr>
            <w:r>
              <w:rPr>
                <w:rFonts w:ascii="Palatino Linotype" w:eastAsia="Palatino Linotype" w:hAnsi="Palatino Linotype" w:cs="Palatino Linotype"/>
                <w:color w:val="000000"/>
                <w:sz w:val="18"/>
                <w:szCs w:val="18"/>
              </w:rPr>
              <w:t>Requerimientos</w:t>
            </w:r>
          </w:p>
        </w:tc>
        <w:tc>
          <w:tcPr>
            <w:tcW w:w="1874" w:type="dxa"/>
          </w:tcPr>
          <w:p w:rsidR="003E74A5" w:rsidRDefault="00C66D23">
            <w:pPr>
              <w:jc w:val="center"/>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Respuesta</w:t>
            </w:r>
          </w:p>
        </w:tc>
        <w:tc>
          <w:tcPr>
            <w:tcW w:w="2204" w:type="dxa"/>
          </w:tcPr>
          <w:p w:rsidR="003E74A5" w:rsidRDefault="00C66D23">
            <w:pPr>
              <w:jc w:val="center"/>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Informe justificado</w:t>
            </w:r>
          </w:p>
        </w:tc>
        <w:tc>
          <w:tcPr>
            <w:tcW w:w="2203" w:type="dxa"/>
          </w:tcPr>
          <w:p w:rsidR="003E74A5" w:rsidRDefault="00C66D23">
            <w:pPr>
              <w:jc w:val="center"/>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Colma</w:t>
            </w:r>
          </w:p>
        </w:tc>
      </w:tr>
      <w:tr w:rsidR="003E74A5">
        <w:tc>
          <w:tcPr>
            <w:tcW w:w="2547" w:type="dxa"/>
          </w:tcPr>
          <w:p w:rsidR="003E74A5" w:rsidRDefault="00C66D23">
            <w:pPr>
              <w:jc w:val="both"/>
              <w:rPr>
                <w:rFonts w:ascii="Palatino Linotype" w:eastAsia="Palatino Linotype" w:hAnsi="Palatino Linotype" w:cs="Palatino Linotype"/>
                <w:color w:val="000000"/>
                <w:sz w:val="18"/>
                <w:szCs w:val="18"/>
              </w:rPr>
            </w:pPr>
            <w:r>
              <w:rPr>
                <w:rFonts w:ascii="Palatino Linotype" w:eastAsia="Palatino Linotype" w:hAnsi="Palatino Linotype" w:cs="Palatino Linotype"/>
                <w:color w:val="000000"/>
                <w:sz w:val="18"/>
                <w:szCs w:val="18"/>
              </w:rPr>
              <w:t>4.1 ¿CUENTAN ACTUALMENTE CON SISTEMA DE ADMINISTRACIÓN DE ARCHIVOS Y GESTIÓN DOCUMENTAL COMO LO ESTABLECE EL TRANSITORIO TERCERO Y ANEXO 1 DE LOS LINEAMIENTOS PARA LA ORGANIZACIÓN Y CONSERVACIÓN DE ARCHIVOS?</w:t>
            </w:r>
          </w:p>
        </w:tc>
        <w:tc>
          <w:tcPr>
            <w:tcW w:w="1874" w:type="dxa"/>
          </w:tcPr>
          <w:p w:rsidR="003E74A5" w:rsidRDefault="00C66D23">
            <w:pPr>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 xml:space="preserve">No adjunto el documento </w:t>
            </w:r>
          </w:p>
        </w:tc>
        <w:tc>
          <w:tcPr>
            <w:tcW w:w="2204" w:type="dxa"/>
          </w:tcPr>
          <w:p w:rsidR="003E74A5" w:rsidRDefault="00C66D23">
            <w:pPr>
              <w:rPr>
                <w:rFonts w:ascii="Palatino Linotype" w:eastAsia="Palatino Linotype" w:hAnsi="Palatino Linotype" w:cs="Palatino Linotype"/>
                <w:sz w:val="18"/>
                <w:szCs w:val="18"/>
                <w:highlight w:val="white"/>
              </w:rPr>
            </w:pPr>
            <w:r>
              <w:rPr>
                <w:rFonts w:ascii="Palatino Linotype" w:eastAsia="Palatino Linotype" w:hAnsi="Palatino Linotype" w:cs="Palatino Linotype"/>
                <w:sz w:val="18"/>
                <w:szCs w:val="18"/>
                <w:highlight w:val="white"/>
              </w:rPr>
              <w:t>En informe justificado la Coordinadora de Archivo Municipal señaló que no.</w:t>
            </w:r>
          </w:p>
        </w:tc>
        <w:tc>
          <w:tcPr>
            <w:tcW w:w="2203" w:type="dxa"/>
          </w:tcPr>
          <w:p w:rsidR="003E74A5" w:rsidRDefault="00C66D23">
            <w:pPr>
              <w:jc w:val="center"/>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No</w:t>
            </w:r>
          </w:p>
          <w:p w:rsidR="003E74A5" w:rsidRDefault="003E74A5">
            <w:pPr>
              <w:jc w:val="both"/>
              <w:rPr>
                <w:rFonts w:ascii="Palatino Linotype" w:eastAsia="Palatino Linotype" w:hAnsi="Palatino Linotype" w:cs="Palatino Linotype"/>
                <w:sz w:val="18"/>
                <w:szCs w:val="18"/>
              </w:rPr>
            </w:pPr>
          </w:p>
          <w:p w:rsidR="003E74A5" w:rsidRDefault="003E74A5">
            <w:pPr>
              <w:jc w:val="both"/>
              <w:rPr>
                <w:rFonts w:ascii="Palatino Linotype" w:eastAsia="Palatino Linotype" w:hAnsi="Palatino Linotype" w:cs="Palatino Linotype"/>
                <w:sz w:val="18"/>
                <w:szCs w:val="18"/>
              </w:rPr>
            </w:pPr>
          </w:p>
        </w:tc>
      </w:tr>
      <w:tr w:rsidR="003E74A5">
        <w:tc>
          <w:tcPr>
            <w:tcW w:w="2547" w:type="dxa"/>
          </w:tcPr>
          <w:p w:rsidR="003E74A5" w:rsidRDefault="00C66D23">
            <w:pPr>
              <w:jc w:val="both"/>
              <w:rPr>
                <w:rFonts w:ascii="Palatino Linotype" w:eastAsia="Palatino Linotype" w:hAnsi="Palatino Linotype" w:cs="Palatino Linotype"/>
                <w:sz w:val="18"/>
                <w:szCs w:val="18"/>
              </w:rPr>
            </w:pPr>
            <w:r>
              <w:rPr>
                <w:rFonts w:ascii="Palatino Linotype" w:eastAsia="Palatino Linotype" w:hAnsi="Palatino Linotype" w:cs="Palatino Linotype"/>
                <w:color w:val="000000"/>
                <w:sz w:val="18"/>
                <w:szCs w:val="18"/>
              </w:rPr>
              <w:t xml:space="preserve">4.2 ¿DESDE QUE AÑO CUENTAN CON SISTEMA DE ADMINISTRACIÓN DE </w:t>
            </w:r>
            <w:r>
              <w:rPr>
                <w:rFonts w:ascii="Palatino Linotype" w:eastAsia="Palatino Linotype" w:hAnsi="Palatino Linotype" w:cs="Palatino Linotype"/>
                <w:color w:val="000000"/>
                <w:sz w:val="18"/>
                <w:szCs w:val="18"/>
              </w:rPr>
              <w:lastRenderedPageBreak/>
              <w:t xml:space="preserve">ARCHIVOS Y GESTIÓN DOCUMENTAL? </w:t>
            </w:r>
          </w:p>
          <w:p w:rsidR="003E74A5" w:rsidRDefault="003E74A5">
            <w:pPr>
              <w:rPr>
                <w:rFonts w:ascii="Palatino Linotype" w:eastAsia="Palatino Linotype" w:hAnsi="Palatino Linotype" w:cs="Palatino Linotype"/>
                <w:sz w:val="18"/>
                <w:szCs w:val="18"/>
              </w:rPr>
            </w:pPr>
          </w:p>
        </w:tc>
        <w:tc>
          <w:tcPr>
            <w:tcW w:w="1874" w:type="dxa"/>
          </w:tcPr>
          <w:p w:rsidR="003E74A5" w:rsidRDefault="00C66D23">
            <w:r>
              <w:rPr>
                <w:rFonts w:ascii="Palatino Linotype" w:eastAsia="Palatino Linotype" w:hAnsi="Palatino Linotype" w:cs="Palatino Linotype"/>
                <w:sz w:val="18"/>
                <w:szCs w:val="18"/>
              </w:rPr>
              <w:lastRenderedPageBreak/>
              <w:t xml:space="preserve">No adjunto el documento </w:t>
            </w:r>
          </w:p>
        </w:tc>
        <w:tc>
          <w:tcPr>
            <w:tcW w:w="2204" w:type="dxa"/>
          </w:tcPr>
          <w:p w:rsidR="003E74A5" w:rsidRDefault="00C66D23">
            <w:pPr>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No hubo pronunciamiento</w:t>
            </w:r>
          </w:p>
        </w:tc>
        <w:tc>
          <w:tcPr>
            <w:tcW w:w="2203" w:type="dxa"/>
          </w:tcPr>
          <w:p w:rsidR="003E74A5" w:rsidRDefault="00C66D23">
            <w:pPr>
              <w:jc w:val="center"/>
            </w:pPr>
            <w:r>
              <w:rPr>
                <w:rFonts w:ascii="Palatino Linotype" w:eastAsia="Palatino Linotype" w:hAnsi="Palatino Linotype" w:cs="Palatino Linotype"/>
                <w:sz w:val="18"/>
                <w:szCs w:val="18"/>
              </w:rPr>
              <w:t>No</w:t>
            </w:r>
          </w:p>
        </w:tc>
      </w:tr>
      <w:tr w:rsidR="003E74A5">
        <w:tc>
          <w:tcPr>
            <w:tcW w:w="2547" w:type="dxa"/>
          </w:tcPr>
          <w:p w:rsidR="003E74A5" w:rsidRDefault="00C66D23">
            <w:pPr>
              <w:jc w:val="both"/>
              <w:rPr>
                <w:rFonts w:ascii="Palatino Linotype" w:eastAsia="Palatino Linotype" w:hAnsi="Palatino Linotype" w:cs="Palatino Linotype"/>
                <w:sz w:val="18"/>
                <w:szCs w:val="18"/>
              </w:rPr>
            </w:pPr>
            <w:r>
              <w:rPr>
                <w:rFonts w:ascii="Palatino Linotype" w:eastAsia="Palatino Linotype" w:hAnsi="Palatino Linotype" w:cs="Palatino Linotype"/>
                <w:color w:val="000000"/>
                <w:sz w:val="18"/>
                <w:szCs w:val="18"/>
              </w:rPr>
              <w:t xml:space="preserve">4.3 ¿QUE ES LO QUE ATIENDE EL SISTEMA DE ADMINISTRACIÓN DE ARCHIVOS Y GESTIÓN DOCUMENTAL? </w:t>
            </w:r>
          </w:p>
          <w:p w:rsidR="003E74A5" w:rsidRDefault="003E74A5">
            <w:pPr>
              <w:rPr>
                <w:rFonts w:ascii="Palatino Linotype" w:eastAsia="Palatino Linotype" w:hAnsi="Palatino Linotype" w:cs="Palatino Linotype"/>
                <w:sz w:val="18"/>
                <w:szCs w:val="18"/>
              </w:rPr>
            </w:pPr>
          </w:p>
        </w:tc>
        <w:tc>
          <w:tcPr>
            <w:tcW w:w="1874" w:type="dxa"/>
          </w:tcPr>
          <w:p w:rsidR="003E74A5" w:rsidRDefault="00C66D23">
            <w:r>
              <w:rPr>
                <w:rFonts w:ascii="Palatino Linotype" w:eastAsia="Palatino Linotype" w:hAnsi="Palatino Linotype" w:cs="Palatino Linotype"/>
                <w:sz w:val="18"/>
                <w:szCs w:val="18"/>
              </w:rPr>
              <w:t xml:space="preserve">No adjunto el documento </w:t>
            </w:r>
          </w:p>
        </w:tc>
        <w:tc>
          <w:tcPr>
            <w:tcW w:w="2204" w:type="dxa"/>
          </w:tcPr>
          <w:p w:rsidR="003E74A5" w:rsidRDefault="00C66D23">
            <w:pPr>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No hubo pronunciamiento</w:t>
            </w:r>
          </w:p>
        </w:tc>
        <w:tc>
          <w:tcPr>
            <w:tcW w:w="2203" w:type="dxa"/>
          </w:tcPr>
          <w:p w:rsidR="003E74A5" w:rsidRDefault="00C66D23">
            <w:pPr>
              <w:jc w:val="center"/>
            </w:pPr>
            <w:r>
              <w:rPr>
                <w:rFonts w:ascii="Palatino Linotype" w:eastAsia="Palatino Linotype" w:hAnsi="Palatino Linotype" w:cs="Palatino Linotype"/>
                <w:sz w:val="18"/>
                <w:szCs w:val="18"/>
              </w:rPr>
              <w:t>No</w:t>
            </w:r>
          </w:p>
        </w:tc>
      </w:tr>
      <w:tr w:rsidR="003E74A5">
        <w:tc>
          <w:tcPr>
            <w:tcW w:w="2547" w:type="dxa"/>
          </w:tcPr>
          <w:p w:rsidR="003E74A5" w:rsidRDefault="00C66D23">
            <w:pPr>
              <w:jc w:val="both"/>
              <w:rPr>
                <w:rFonts w:ascii="Palatino Linotype" w:eastAsia="Palatino Linotype" w:hAnsi="Palatino Linotype" w:cs="Palatino Linotype"/>
                <w:sz w:val="18"/>
                <w:szCs w:val="18"/>
              </w:rPr>
            </w:pPr>
            <w:r>
              <w:rPr>
                <w:rFonts w:ascii="Palatino Linotype" w:eastAsia="Palatino Linotype" w:hAnsi="Palatino Linotype" w:cs="Palatino Linotype"/>
                <w:color w:val="000000"/>
                <w:sz w:val="18"/>
                <w:szCs w:val="18"/>
              </w:rPr>
              <w:t xml:space="preserve">4.4 EL PERFIL DE METADATOS MÍNIMOS DEL SISTEMA DE ADMINISTRACIÓN DE ARCHIVOS Y GESTIÓN DOCUMENTAL INHERENTES AL SISTEMA Y AL DOCUMENTO DE ARCHIVO. </w:t>
            </w:r>
          </w:p>
          <w:p w:rsidR="003E74A5" w:rsidRDefault="003E74A5">
            <w:pPr>
              <w:rPr>
                <w:rFonts w:ascii="Palatino Linotype" w:eastAsia="Palatino Linotype" w:hAnsi="Palatino Linotype" w:cs="Palatino Linotype"/>
                <w:sz w:val="18"/>
                <w:szCs w:val="18"/>
              </w:rPr>
            </w:pPr>
          </w:p>
        </w:tc>
        <w:tc>
          <w:tcPr>
            <w:tcW w:w="1874" w:type="dxa"/>
          </w:tcPr>
          <w:p w:rsidR="003E74A5" w:rsidRDefault="00C66D23">
            <w:r>
              <w:rPr>
                <w:rFonts w:ascii="Palatino Linotype" w:eastAsia="Palatino Linotype" w:hAnsi="Palatino Linotype" w:cs="Palatino Linotype"/>
                <w:sz w:val="18"/>
                <w:szCs w:val="18"/>
              </w:rPr>
              <w:t xml:space="preserve">No adjunto el documento </w:t>
            </w:r>
          </w:p>
        </w:tc>
        <w:tc>
          <w:tcPr>
            <w:tcW w:w="2204" w:type="dxa"/>
          </w:tcPr>
          <w:p w:rsidR="003E74A5" w:rsidRDefault="00C66D23">
            <w:pPr>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No hubo pronunciamiento</w:t>
            </w:r>
          </w:p>
        </w:tc>
        <w:tc>
          <w:tcPr>
            <w:tcW w:w="2203" w:type="dxa"/>
          </w:tcPr>
          <w:p w:rsidR="003E74A5" w:rsidRDefault="00C66D23">
            <w:pPr>
              <w:jc w:val="center"/>
            </w:pPr>
            <w:r>
              <w:rPr>
                <w:rFonts w:ascii="Palatino Linotype" w:eastAsia="Palatino Linotype" w:hAnsi="Palatino Linotype" w:cs="Palatino Linotype"/>
                <w:sz w:val="18"/>
                <w:szCs w:val="18"/>
              </w:rPr>
              <w:t>No</w:t>
            </w:r>
          </w:p>
        </w:tc>
      </w:tr>
    </w:tbl>
    <w:p w:rsidR="003E74A5" w:rsidRDefault="003E74A5">
      <w:pPr>
        <w:spacing w:line="360" w:lineRule="auto"/>
        <w:jc w:val="both"/>
        <w:rPr>
          <w:rFonts w:ascii="Palatino Linotype" w:eastAsia="Palatino Linotype" w:hAnsi="Palatino Linotype" w:cs="Palatino Linotype"/>
          <w:sz w:val="22"/>
          <w:szCs w:val="22"/>
        </w:rPr>
      </w:pPr>
    </w:p>
    <w:p w:rsidR="003E74A5" w:rsidRDefault="00C66D23">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Es de señalar que el Lineamiento Vigésimo Sexto de los Lineamientos para la Organización y Conservación de los Archivos establece que los Sujetos Obligados contarán con un sistema de administración de archivos y gestión documental, en el que se establezcan las bases de datos que permitan el control de los documentos con los metadatos establecidos en el anexo 1 de los Lineamientos, para el control, conservación y disposición de </w:t>
      </w:r>
      <w:r>
        <w:rPr>
          <w:rFonts w:ascii="Palatino Linotype" w:eastAsia="Palatino Linotype" w:hAnsi="Palatino Linotype" w:cs="Palatino Linotype"/>
          <w:b/>
        </w:rPr>
        <w:t xml:space="preserve">archivos electrónicos, </w:t>
      </w:r>
      <w:r>
        <w:rPr>
          <w:rFonts w:ascii="Palatino Linotype" w:eastAsia="Palatino Linotype" w:hAnsi="Palatino Linotype" w:cs="Palatino Linotype"/>
        </w:rPr>
        <w:t xml:space="preserve"> es decir, el referido sistema se relaciona con el control y consulta archivística de los archivos electrónicos.</w:t>
      </w:r>
    </w:p>
    <w:p w:rsidR="003E74A5" w:rsidRDefault="00C66D23">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Así, los metadatos mínimos que debe contener el sistema de administración de archivos y gestión documental, son los siguientes:</w:t>
      </w:r>
      <w:r>
        <w:rPr>
          <w:noProof/>
          <w:lang w:val="es-MX" w:eastAsia="es-MX"/>
        </w:rPr>
        <mc:AlternateContent>
          <mc:Choice Requires="wpg">
            <w:drawing>
              <wp:anchor distT="0" distB="0" distL="114300" distR="114300" simplePos="0" relativeHeight="251658240" behindDoc="0" locked="0" layoutInCell="1" hidden="0" allowOverlap="1">
                <wp:simplePos x="0" y="0"/>
                <wp:positionH relativeFrom="column">
                  <wp:posOffset>63501</wp:posOffset>
                </wp:positionH>
                <wp:positionV relativeFrom="paragraph">
                  <wp:posOffset>647700</wp:posOffset>
                </wp:positionV>
                <wp:extent cx="5843943" cy="1695024"/>
                <wp:effectExtent l="0" t="0" r="0" b="0"/>
                <wp:wrapNone/>
                <wp:docPr id="100" name="Conector recto de flecha 100"/>
                <wp:cNvGraphicFramePr/>
                <a:graphic xmlns:a="http://schemas.openxmlformats.org/drawingml/2006/main">
                  <a:graphicData uri="http://schemas.microsoft.com/office/word/2010/wordprocessingShape">
                    <wps:wsp>
                      <wps:cNvCnPr/>
                      <wps:spPr>
                        <a:xfrm>
                          <a:off x="2428791" y="2937251"/>
                          <a:ext cx="5834418" cy="1685499"/>
                        </a:xfrm>
                        <a:prstGeom prst="straightConnector1">
                          <a:avLst/>
                        </a:prstGeom>
                        <a:noFill/>
                        <a:ln w="9525" cap="flat" cmpd="sng">
                          <a:solidFill>
                            <a:schemeClr val="dk1"/>
                          </a:solidFill>
                          <a:prstDash val="solid"/>
                          <a:miter lim="800000"/>
                          <a:headEnd type="none" w="sm" len="sm"/>
                          <a:tailEnd type="none" w="sm" len="sm"/>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16se="http://schemas.microsoft.com/office/word/2015/wordml/symex" xmlns:cx="http://schemas.microsoft.com/office/drawing/2014/chartex">
            <w:drawing>
              <wp:anchor allowOverlap="1" behindDoc="0" distB="0" distT="0" distL="114300" distR="114300" hidden="0" layoutInCell="1" locked="0" relativeHeight="0" simplePos="0">
                <wp:simplePos x="0" y="0"/>
                <wp:positionH relativeFrom="column">
                  <wp:posOffset>63501</wp:posOffset>
                </wp:positionH>
                <wp:positionV relativeFrom="paragraph">
                  <wp:posOffset>647700</wp:posOffset>
                </wp:positionV>
                <wp:extent cx="5843943" cy="1695024"/>
                <wp:effectExtent b="0" l="0" r="0" t="0"/>
                <wp:wrapNone/>
                <wp:docPr id="100" name="image18.png"/>
                <a:graphic>
                  <a:graphicData uri="http://schemas.openxmlformats.org/drawingml/2006/picture">
                    <pic:pic>
                      <pic:nvPicPr>
                        <pic:cNvPr id="0" name="image18.png"/>
                        <pic:cNvPicPr preferRelativeResize="0"/>
                      </pic:nvPicPr>
                      <pic:blipFill>
                        <a:blip r:embed="rId18"/>
                        <a:srcRect/>
                        <a:stretch>
                          <a:fillRect/>
                        </a:stretch>
                      </pic:blipFill>
                      <pic:spPr>
                        <a:xfrm>
                          <a:off x="0" y="0"/>
                          <a:ext cx="5843943" cy="1695024"/>
                        </a:xfrm>
                        <a:prstGeom prst="rect"/>
                        <a:ln/>
                      </pic:spPr>
                    </pic:pic>
                  </a:graphicData>
                </a:graphic>
              </wp:anchor>
            </w:drawing>
          </mc:Fallback>
        </mc:AlternateContent>
      </w:r>
    </w:p>
    <w:p w:rsidR="003E74A5" w:rsidRDefault="00C66D23">
      <w:pPr>
        <w:spacing w:before="240" w:after="240" w:line="360" w:lineRule="auto"/>
        <w:jc w:val="center"/>
        <w:rPr>
          <w:rFonts w:ascii="Palatino Linotype" w:eastAsia="Palatino Linotype" w:hAnsi="Palatino Linotype" w:cs="Palatino Linotype"/>
        </w:rPr>
      </w:pPr>
      <w:r>
        <w:rPr>
          <w:rFonts w:ascii="Palatino Linotype" w:eastAsia="Palatino Linotype" w:hAnsi="Palatino Linotype" w:cs="Palatino Linotype"/>
          <w:noProof/>
          <w:lang w:val="es-MX" w:eastAsia="es-MX"/>
        </w:rPr>
        <w:lastRenderedPageBreak/>
        <w:drawing>
          <wp:inline distT="0" distB="0" distL="0" distR="0">
            <wp:extent cx="4957362" cy="7678766"/>
            <wp:effectExtent l="0" t="0" r="0" b="0"/>
            <wp:docPr id="103"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9"/>
                    <a:srcRect/>
                    <a:stretch>
                      <a:fillRect/>
                    </a:stretch>
                  </pic:blipFill>
                  <pic:spPr>
                    <a:xfrm>
                      <a:off x="0" y="0"/>
                      <a:ext cx="4957362" cy="7678766"/>
                    </a:xfrm>
                    <a:prstGeom prst="rect">
                      <a:avLst/>
                    </a:prstGeom>
                    <a:ln/>
                  </pic:spPr>
                </pic:pic>
              </a:graphicData>
            </a:graphic>
          </wp:inline>
        </w:drawing>
      </w:r>
    </w:p>
    <w:p w:rsidR="003E74A5" w:rsidRDefault="00C66D23">
      <w:pPr>
        <w:spacing w:before="240" w:after="240" w:line="360" w:lineRule="auto"/>
        <w:jc w:val="center"/>
        <w:rPr>
          <w:rFonts w:ascii="Palatino Linotype" w:eastAsia="Palatino Linotype" w:hAnsi="Palatino Linotype" w:cs="Palatino Linotype"/>
        </w:rPr>
      </w:pPr>
      <w:r>
        <w:rPr>
          <w:rFonts w:ascii="Palatino Linotype" w:eastAsia="Palatino Linotype" w:hAnsi="Palatino Linotype" w:cs="Palatino Linotype"/>
          <w:noProof/>
          <w:lang w:val="es-MX" w:eastAsia="es-MX"/>
        </w:rPr>
        <w:lastRenderedPageBreak/>
        <w:drawing>
          <wp:inline distT="0" distB="0" distL="0" distR="0">
            <wp:extent cx="5255895" cy="7712710"/>
            <wp:effectExtent l="0" t="0" r="0" b="0"/>
            <wp:docPr id="105" name="image8.png"/>
            <wp:cNvGraphicFramePr/>
            <a:graphic xmlns:a="http://schemas.openxmlformats.org/drawingml/2006/main">
              <a:graphicData uri="http://schemas.openxmlformats.org/drawingml/2006/picture">
                <pic:pic xmlns:pic="http://schemas.openxmlformats.org/drawingml/2006/picture">
                  <pic:nvPicPr>
                    <pic:cNvPr id="0" name="image8.png"/>
                    <pic:cNvPicPr preferRelativeResize="0"/>
                  </pic:nvPicPr>
                  <pic:blipFill>
                    <a:blip r:embed="rId20"/>
                    <a:srcRect/>
                    <a:stretch>
                      <a:fillRect/>
                    </a:stretch>
                  </pic:blipFill>
                  <pic:spPr>
                    <a:xfrm>
                      <a:off x="0" y="0"/>
                      <a:ext cx="5255895" cy="7712710"/>
                    </a:xfrm>
                    <a:prstGeom prst="rect">
                      <a:avLst/>
                    </a:prstGeom>
                    <a:ln/>
                  </pic:spPr>
                </pic:pic>
              </a:graphicData>
            </a:graphic>
          </wp:inline>
        </w:drawing>
      </w:r>
    </w:p>
    <w:p w:rsidR="003E74A5" w:rsidRDefault="00C66D23">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lastRenderedPageBreak/>
        <w:t>Mientras que el Transitorio Tercero de los Lineamientos, establece que, a partir de la entrada en vigor de los mismos, los Sujetos Obligados contarían con un plazo de 24 meses posteriores a su publicación, para la instrumentación del sistema de administración de archivos y gestión documental, esto es, el cuatro de mayo de dos mil dieciocho.</w:t>
      </w:r>
    </w:p>
    <w:p w:rsidR="003E74A5" w:rsidRDefault="00C66D23">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Por su parte, la Ley General de Archivos y la Ley de Archivos y Administración de Documentos del Estado de México y Municipios, en el artículo 45 disponen que los  Sujetos Obligados deberán implementar </w:t>
      </w:r>
      <w:r>
        <w:rPr>
          <w:rFonts w:ascii="Palatino Linotype" w:eastAsia="Palatino Linotype" w:hAnsi="Palatino Linotype" w:cs="Palatino Linotype"/>
          <w:u w:val="single"/>
        </w:rPr>
        <w:t>sistemas automatizados para la Gestión Documental y Administración de Archivos</w:t>
      </w:r>
      <w:r>
        <w:rPr>
          <w:rFonts w:ascii="Palatino Linotype" w:eastAsia="Palatino Linotype" w:hAnsi="Palatino Linotype" w:cs="Palatino Linotype"/>
        </w:rPr>
        <w:t xml:space="preserve"> que permitan registrar y controlar los procesos señalados en el artículo 12 de dichas Leyes, los cuales deberán cumplir las especificaciones que para el efecto se emitan.</w:t>
      </w:r>
    </w:p>
    <w:p w:rsidR="003E74A5" w:rsidRDefault="00C66D23">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Es decir, las Leyes General y Local, no contemplan un sistema de administración de archivos y gestión documental, sino que en su lugar consideran la existencia de un </w:t>
      </w:r>
      <w:r>
        <w:rPr>
          <w:rFonts w:ascii="Palatino Linotype" w:eastAsia="Palatino Linotype" w:hAnsi="Palatino Linotype" w:cs="Palatino Linotype"/>
          <w:u w:val="single"/>
        </w:rPr>
        <w:t>sistema automatizado para la gestión documental y administración de archivos</w:t>
      </w:r>
      <w:r>
        <w:rPr>
          <w:rFonts w:ascii="Palatino Linotype" w:eastAsia="Palatino Linotype" w:hAnsi="Palatino Linotype" w:cs="Palatino Linotype"/>
        </w:rPr>
        <w:t>.</w:t>
      </w:r>
    </w:p>
    <w:p w:rsidR="003E74A5" w:rsidRDefault="00C66D23">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Respecto de los metadatos, la Ley General de Archivos y la Ley de Archivos y Administración de Documentos del Estado de México y Municipios, en el artículo 4, fracción XLV y 4, fracción XL, respectivamente, los definen como a continuación se señala:</w:t>
      </w:r>
    </w:p>
    <w:p w:rsidR="003E74A5" w:rsidRDefault="00C66D23">
      <w:pPr>
        <w:spacing w:before="240" w:after="240"/>
        <w:ind w:left="851"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“Artículo 4</w:t>
      </w:r>
      <w:r>
        <w:rPr>
          <w:rFonts w:ascii="Palatino Linotype" w:eastAsia="Palatino Linotype" w:hAnsi="Palatino Linotype" w:cs="Palatino Linotype"/>
          <w:i/>
          <w:sz w:val="22"/>
          <w:szCs w:val="22"/>
        </w:rPr>
        <w:t>. Para los efectos de esta Ley se entenderá por:</w:t>
      </w:r>
    </w:p>
    <w:p w:rsidR="003E74A5" w:rsidRDefault="00C66D23">
      <w:pPr>
        <w:spacing w:before="240" w:after="240"/>
        <w:ind w:left="1134" w:right="900"/>
        <w:jc w:val="both"/>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w:t>
      </w:r>
    </w:p>
    <w:p w:rsidR="003E74A5" w:rsidRDefault="00C66D23">
      <w:pPr>
        <w:spacing w:before="240" w:after="240"/>
        <w:ind w:left="1134"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XLI. Metadatos</w:t>
      </w:r>
      <w:r>
        <w:rPr>
          <w:rFonts w:ascii="Palatino Linotype" w:eastAsia="Palatino Linotype" w:hAnsi="Palatino Linotype" w:cs="Palatino Linotype"/>
          <w:i/>
          <w:sz w:val="22"/>
          <w:szCs w:val="22"/>
        </w:rPr>
        <w:t>: Al conjunto de datos que describen el contexto, contenido y estructura de los documentos de archivos y su administración, a través del tiempo, y que sirven para identificarlos, facilitar su búsqueda, administración y control de acceso;”</w:t>
      </w:r>
    </w:p>
    <w:p w:rsidR="003E74A5" w:rsidRDefault="00C66D23">
      <w:pPr>
        <w:spacing w:before="240" w:after="240"/>
        <w:ind w:left="851"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“Artículo 4.</w:t>
      </w:r>
      <w:r>
        <w:rPr>
          <w:rFonts w:ascii="Palatino Linotype" w:eastAsia="Palatino Linotype" w:hAnsi="Palatino Linotype" w:cs="Palatino Linotype"/>
          <w:i/>
          <w:sz w:val="22"/>
          <w:szCs w:val="22"/>
        </w:rPr>
        <w:t xml:space="preserve"> Además de las definiciones previstas en la Ley General, para los efectos de esta Ley se entenderá por:</w:t>
      </w:r>
    </w:p>
    <w:p w:rsidR="003E74A5" w:rsidRDefault="00C66D23">
      <w:pPr>
        <w:spacing w:before="240" w:after="240"/>
        <w:ind w:left="1134"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lastRenderedPageBreak/>
        <w:t>…</w:t>
      </w:r>
    </w:p>
    <w:p w:rsidR="003E74A5" w:rsidRDefault="00C66D23">
      <w:pPr>
        <w:spacing w:before="240" w:after="240"/>
        <w:ind w:left="1134"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XL. Metadatos:</w:t>
      </w:r>
      <w:r>
        <w:rPr>
          <w:rFonts w:ascii="Palatino Linotype" w:eastAsia="Palatino Linotype" w:hAnsi="Palatino Linotype" w:cs="Palatino Linotype"/>
          <w:i/>
          <w:sz w:val="22"/>
          <w:szCs w:val="22"/>
        </w:rPr>
        <w:t xml:space="preserve"> Al conjunto de datos que describen el contexto, contenido y estructura de los Documentos de Archivos y su administración, a través del tiempo, y que sirven para identificarlos, facilitar su búsqueda, administración y control de acceso;”(Sic)</w:t>
      </w:r>
    </w:p>
    <w:p w:rsidR="003E74A5" w:rsidRDefault="00C66D23">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Etimológicamente entendemos por metadatos los” datos de los datos”, mientras que, en la comunidad archivística, se definen como la “información estructurada o semiestructurada que facilita la creación, gestión y uso de registros a través del tiempo, dentro del dominio en que fue creado o a lo largo de él. Los metadatos para la gestión de documentos digitales pueden usarse para identificar, autentificar y contextualizar registros; y las personas procesos y sistemas que los crean y gestionan y los mantienen y utilizan”.</w:t>
      </w:r>
    </w:p>
    <w:p w:rsidR="003E74A5" w:rsidRDefault="00C66D23">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Así, metadatos, para en la gestión de documentos pueden usarse para identificar, autenticar, y contextualizar tanto los documentos como los agentes, procesos y sistemas que los crean, gestionan, mantienen y utilizan, así como las políticas que los rigen.</w:t>
      </w:r>
    </w:p>
    <w:p w:rsidR="003E74A5" w:rsidRDefault="00C66D23">
      <w:pPr>
        <w:spacing w:before="240" w:after="240" w:line="360" w:lineRule="auto"/>
        <w:jc w:val="both"/>
        <w:rPr>
          <w:rFonts w:ascii="Palatino Linotype" w:eastAsia="Palatino Linotype" w:hAnsi="Palatino Linotype" w:cs="Palatino Linotype"/>
        </w:rPr>
      </w:pPr>
      <w:bookmarkStart w:id="3" w:name="_heading=h.1y810tw" w:colFirst="0" w:colLast="0"/>
      <w:bookmarkEnd w:id="3"/>
      <w:r>
        <w:rPr>
          <w:rFonts w:ascii="Palatino Linotype" w:eastAsia="Palatino Linotype" w:hAnsi="Palatino Linotype" w:cs="Palatino Linotype"/>
        </w:rPr>
        <w:t>No obstante, toda vez que de conformidad con el artículo 67, fracción V de la Ley de Archivos y Administración de Documentos del Estado de México y Municipios, es atribución del Consejo Estatal de Archivos y Administración de Documentos; proponer los lineamientos o disposiciones que regulen la creación y uso de sistemas automatizados para la Gestión Documental y Administración de Archivos, que contribuyan a la organización y administración homogénea de los Archivos de los Sujetos Obligados; Órgano que debe comenzar a sesionar a más el veintiséis de mayo del presente año, es decir, seis meses posteriores a la entrada en vigor de la referida Ley, según se lee en el Transitorio SÉPTIMO, a saber:</w:t>
      </w:r>
    </w:p>
    <w:p w:rsidR="003E74A5" w:rsidRDefault="00C66D23">
      <w:pPr>
        <w:spacing w:before="240" w:after="240"/>
        <w:ind w:left="851"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lastRenderedPageBreak/>
        <w:t>“</w:t>
      </w:r>
      <w:r>
        <w:rPr>
          <w:rFonts w:ascii="Palatino Linotype" w:eastAsia="Palatino Linotype" w:hAnsi="Palatino Linotype" w:cs="Palatino Linotype"/>
          <w:b/>
          <w:i/>
          <w:sz w:val="22"/>
          <w:szCs w:val="22"/>
        </w:rPr>
        <w:t>SÉPTIMO</w:t>
      </w:r>
      <w:r>
        <w:rPr>
          <w:rFonts w:ascii="Palatino Linotype" w:eastAsia="Palatino Linotype" w:hAnsi="Palatino Linotype" w:cs="Palatino Linotype"/>
          <w:i/>
          <w:sz w:val="22"/>
          <w:szCs w:val="22"/>
        </w:rPr>
        <w:t>. El</w:t>
      </w:r>
      <w:r>
        <w:rPr>
          <w:rFonts w:ascii="Palatino Linotype" w:eastAsia="Palatino Linotype" w:hAnsi="Palatino Linotype" w:cs="Palatino Linotype"/>
          <w:b/>
          <w:i/>
          <w:sz w:val="22"/>
          <w:szCs w:val="22"/>
        </w:rPr>
        <w:t xml:space="preserve"> Consejo Estatal</w:t>
      </w:r>
      <w:r>
        <w:rPr>
          <w:rFonts w:ascii="Palatino Linotype" w:eastAsia="Palatino Linotype" w:hAnsi="Palatino Linotype" w:cs="Palatino Linotype"/>
          <w:i/>
          <w:sz w:val="22"/>
          <w:szCs w:val="22"/>
        </w:rPr>
        <w:t xml:space="preserve"> deberá integrarse dentro de los siguientes tres meses a partir de la entrada en vigor de la presente Ley, y elaborar su Reglamento en los seis meses subsecuentes. Asimismo, </w:t>
      </w:r>
      <w:r>
        <w:rPr>
          <w:rFonts w:ascii="Palatino Linotype" w:eastAsia="Palatino Linotype" w:hAnsi="Palatino Linotype" w:cs="Palatino Linotype"/>
          <w:b/>
          <w:i/>
          <w:sz w:val="22"/>
          <w:szCs w:val="22"/>
        </w:rPr>
        <w:t>comenzará a sesionar dentro de los seis meses posteriores a la entrada en vigor</w:t>
      </w:r>
      <w:r>
        <w:rPr>
          <w:rFonts w:ascii="Palatino Linotype" w:eastAsia="Palatino Linotype" w:hAnsi="Palatino Linotype" w:cs="Palatino Linotype"/>
          <w:i/>
          <w:sz w:val="22"/>
          <w:szCs w:val="22"/>
        </w:rPr>
        <w:t xml:space="preserve"> de la presente Ley.”</w:t>
      </w:r>
    </w:p>
    <w:p w:rsidR="003E74A5" w:rsidRDefault="00C66D23">
      <w:pPr>
        <w:spacing w:before="240" w:after="240" w:line="360" w:lineRule="auto"/>
        <w:jc w:val="both"/>
        <w:rPr>
          <w:rFonts w:ascii="Palatino Linotype" w:eastAsia="Palatino Linotype" w:hAnsi="Palatino Linotype" w:cs="Palatino Linotype"/>
          <w:highlight w:val="white"/>
        </w:rPr>
      </w:pPr>
      <w:r>
        <w:rPr>
          <w:rFonts w:ascii="Palatino Linotype" w:eastAsia="Palatino Linotype" w:hAnsi="Palatino Linotype" w:cs="Palatino Linotype"/>
          <w:highlight w:val="white"/>
        </w:rPr>
        <w:t xml:space="preserve">Y toda vez que el </w:t>
      </w:r>
      <w:r>
        <w:rPr>
          <w:rFonts w:ascii="Palatino Linotype" w:eastAsia="Palatino Linotype" w:hAnsi="Palatino Linotype" w:cs="Palatino Linotype"/>
          <w:b/>
          <w:highlight w:val="white"/>
        </w:rPr>
        <w:t>SUJETO OBLIGADO</w:t>
      </w:r>
      <w:r>
        <w:rPr>
          <w:rFonts w:ascii="Palatino Linotype" w:eastAsia="Palatino Linotype" w:hAnsi="Palatino Linotype" w:cs="Palatino Linotype"/>
          <w:highlight w:val="white"/>
        </w:rPr>
        <w:t>, se pronunció que no tenía sistema de administración de archivos y gestión documental, dicha manifestación se traduce como hecho negativo y ante un hecho negativo, el Pleno de este Órgano Garante ha sostenido que resulta innecesaria una declaratoria de inexistencia en términos de los artículos 19, 169 y 170 de la Ley de Transparencia y Acceso a la Información Pública del Estado de México y Municipios, resultando aplicable la siguiente tesis:</w:t>
      </w:r>
    </w:p>
    <w:p w:rsidR="003E74A5" w:rsidRDefault="00C66D23" w:rsidP="00C66D23">
      <w:pPr>
        <w:spacing w:before="240" w:after="240"/>
        <w:ind w:left="993"/>
        <w:contextualSpacing/>
        <w:jc w:val="both"/>
        <w:rPr>
          <w:rFonts w:ascii="Palatino Linotype" w:eastAsia="Palatino Linotype" w:hAnsi="Palatino Linotype" w:cs="Palatino Linotype"/>
          <w:i/>
          <w:sz w:val="22"/>
          <w:szCs w:val="22"/>
          <w:highlight w:val="white"/>
        </w:rPr>
      </w:pPr>
      <w:r>
        <w:rPr>
          <w:rFonts w:ascii="Palatino Linotype" w:eastAsia="Palatino Linotype" w:hAnsi="Palatino Linotype" w:cs="Palatino Linotype"/>
          <w:highlight w:val="white"/>
        </w:rPr>
        <w:t xml:space="preserve"> “</w:t>
      </w:r>
      <w:r>
        <w:rPr>
          <w:rFonts w:ascii="Palatino Linotype" w:eastAsia="Palatino Linotype" w:hAnsi="Palatino Linotype" w:cs="Palatino Linotype"/>
          <w:b/>
          <w:i/>
          <w:sz w:val="22"/>
          <w:szCs w:val="22"/>
          <w:highlight w:val="white"/>
        </w:rPr>
        <w:t>HECHOS NEGATIVOS, NO SON SUSCEPTIBLES DE DEMOSTRACIÓN</w:t>
      </w:r>
      <w:r>
        <w:rPr>
          <w:rFonts w:ascii="Palatino Linotype" w:eastAsia="Palatino Linotype" w:hAnsi="Palatino Linotype" w:cs="Palatino Linotype"/>
          <w:i/>
          <w:sz w:val="22"/>
          <w:szCs w:val="22"/>
          <w:highlight w:val="white"/>
        </w:rPr>
        <w:t>.</w:t>
      </w:r>
    </w:p>
    <w:p w:rsidR="003E74A5" w:rsidRDefault="00C66D23" w:rsidP="00C66D23">
      <w:pPr>
        <w:ind w:left="993" w:right="860"/>
        <w:contextualSpacing/>
        <w:jc w:val="both"/>
        <w:rPr>
          <w:rFonts w:ascii="Palatino Linotype" w:eastAsia="Palatino Linotype" w:hAnsi="Palatino Linotype" w:cs="Palatino Linotype"/>
          <w:i/>
          <w:sz w:val="22"/>
          <w:szCs w:val="22"/>
          <w:highlight w:val="white"/>
        </w:rPr>
      </w:pPr>
      <w:r>
        <w:rPr>
          <w:rFonts w:ascii="Palatino Linotype" w:eastAsia="Palatino Linotype" w:hAnsi="Palatino Linotype" w:cs="Palatino Linotype"/>
          <w:i/>
          <w:sz w:val="22"/>
          <w:szCs w:val="22"/>
          <w:highlight w:val="white"/>
        </w:rPr>
        <w:t>Tratándose de un hecho negativo, el Juez no tiene por qué invocar prueba alguna de la que se desprenda, ya que es bien sabido que esta clase de hechos no son susceptibles de demostración.</w:t>
      </w:r>
    </w:p>
    <w:p w:rsidR="003E74A5" w:rsidRDefault="00C66D23" w:rsidP="00C66D23">
      <w:pPr>
        <w:ind w:left="860" w:right="860"/>
        <w:contextualSpacing/>
        <w:jc w:val="both"/>
        <w:rPr>
          <w:rFonts w:ascii="Palatino Linotype" w:eastAsia="Palatino Linotype" w:hAnsi="Palatino Linotype" w:cs="Palatino Linotype"/>
          <w:i/>
          <w:sz w:val="22"/>
          <w:szCs w:val="22"/>
          <w:highlight w:val="white"/>
        </w:rPr>
      </w:pPr>
      <w:r>
        <w:rPr>
          <w:rFonts w:ascii="Palatino Linotype" w:eastAsia="Palatino Linotype" w:hAnsi="Palatino Linotype" w:cs="Palatino Linotype"/>
          <w:i/>
          <w:sz w:val="22"/>
          <w:szCs w:val="22"/>
          <w:highlight w:val="white"/>
        </w:rPr>
        <w:t xml:space="preserve"> Amparo en revisión 2022/61. José García Florín (Menor). 9 de octubre de 1961. Cinco votos. Ponente: José Rivera Pérez Campos.” (Sic)</w:t>
      </w:r>
    </w:p>
    <w:p w:rsidR="003E74A5" w:rsidRDefault="00C66D23">
      <w:pPr>
        <w:spacing w:before="240" w:after="240" w:line="360" w:lineRule="auto"/>
        <w:ind w:right="60"/>
        <w:jc w:val="both"/>
        <w:rPr>
          <w:rFonts w:ascii="Palatino Linotype" w:eastAsia="Palatino Linotype" w:hAnsi="Palatino Linotype" w:cs="Palatino Linotype"/>
          <w:highlight w:val="white"/>
        </w:rPr>
      </w:pPr>
      <w:r>
        <w:rPr>
          <w:rFonts w:ascii="Palatino Linotype" w:eastAsia="Palatino Linotype" w:hAnsi="Palatino Linotype" w:cs="Palatino Linotype"/>
          <w:highlight w:val="white"/>
        </w:rPr>
        <w:t xml:space="preserve"> Además, que el área del </w:t>
      </w:r>
      <w:r>
        <w:rPr>
          <w:rFonts w:ascii="Palatino Linotype" w:eastAsia="Palatino Linotype" w:hAnsi="Palatino Linotype" w:cs="Palatino Linotype"/>
          <w:b/>
          <w:highlight w:val="white"/>
        </w:rPr>
        <w:t>SUJETO OBLIGADO</w:t>
      </w:r>
      <w:r>
        <w:rPr>
          <w:rFonts w:ascii="Palatino Linotype" w:eastAsia="Palatino Linotype" w:hAnsi="Palatino Linotype" w:cs="Palatino Linotype"/>
          <w:highlight w:val="white"/>
        </w:rPr>
        <w:t xml:space="preserve">, que proporcionó la información fue la </w:t>
      </w:r>
      <w:r>
        <w:rPr>
          <w:rFonts w:ascii="Palatino Linotype" w:eastAsia="Palatino Linotype" w:hAnsi="Palatino Linotype" w:cs="Palatino Linotype"/>
          <w:b/>
          <w:highlight w:val="white"/>
        </w:rPr>
        <w:t>Coordinadora de Archivo Municipal</w:t>
      </w:r>
      <w:r>
        <w:rPr>
          <w:rFonts w:ascii="Palatino Linotype" w:eastAsia="Palatino Linotype" w:hAnsi="Palatino Linotype" w:cs="Palatino Linotype"/>
          <w:highlight w:val="white"/>
        </w:rPr>
        <w:t>, que de acuerdo al artículo 154 del Bando Municipal de Huehuetoca para el año 2022, le corresponde el de conocer la información que se requirió, el cual señala lo conducente:</w:t>
      </w:r>
    </w:p>
    <w:p w:rsidR="003E74A5" w:rsidRDefault="00C66D23">
      <w:pPr>
        <w:spacing w:line="360" w:lineRule="auto"/>
        <w:ind w:left="560" w:right="620"/>
        <w:jc w:val="both"/>
        <w:rPr>
          <w:rFonts w:ascii="Palatino Linotype" w:eastAsia="Palatino Linotype" w:hAnsi="Palatino Linotype" w:cs="Palatino Linotype"/>
          <w:i/>
          <w:sz w:val="22"/>
          <w:szCs w:val="22"/>
          <w:highlight w:val="white"/>
        </w:rPr>
      </w:pPr>
      <w:r>
        <w:rPr>
          <w:rFonts w:ascii="Palatino Linotype" w:eastAsia="Palatino Linotype" w:hAnsi="Palatino Linotype" w:cs="Palatino Linotype"/>
          <w:i/>
          <w:sz w:val="22"/>
          <w:szCs w:val="22"/>
          <w:highlight w:val="white"/>
        </w:rPr>
        <w:t>“SECCIÓN SÉPTIMA DE LA COORDINACIÓN DE ARCHIVO MUNICIPAL</w:t>
      </w:r>
    </w:p>
    <w:p w:rsidR="003E74A5" w:rsidRDefault="00C66D23">
      <w:pPr>
        <w:spacing w:line="360" w:lineRule="auto"/>
        <w:ind w:left="560" w:right="620"/>
        <w:jc w:val="both"/>
        <w:rPr>
          <w:rFonts w:ascii="Palatino Linotype" w:eastAsia="Palatino Linotype" w:hAnsi="Palatino Linotype" w:cs="Palatino Linotype"/>
          <w:b/>
          <w:i/>
          <w:sz w:val="22"/>
          <w:szCs w:val="22"/>
          <w:highlight w:val="white"/>
          <w:u w:val="single"/>
        </w:rPr>
      </w:pPr>
      <w:r>
        <w:rPr>
          <w:rFonts w:ascii="Palatino Linotype" w:eastAsia="Palatino Linotype" w:hAnsi="Palatino Linotype" w:cs="Palatino Linotype"/>
          <w:b/>
          <w:i/>
          <w:sz w:val="22"/>
          <w:szCs w:val="22"/>
          <w:highlight w:val="white"/>
          <w:u w:val="single"/>
        </w:rPr>
        <w:t xml:space="preserve">Artículo 154.- El Archivo Municipal planeará y controlará la organización, conservación, uso, selección y destino final de los documentos que registran actos administrativos, jurídicos, fiscales o contables, creados, recibidos, manejados y usados en el ejercicio de las facultades y actividades de las dependencias de la Administración Municipal, en los términos de lo establecido por la Ley Orgánica Municipal del Estado de México; por la Ley de Documentos Administrativos e </w:t>
      </w:r>
      <w:r>
        <w:rPr>
          <w:rFonts w:ascii="Palatino Linotype" w:eastAsia="Palatino Linotype" w:hAnsi="Palatino Linotype" w:cs="Palatino Linotype"/>
          <w:b/>
          <w:i/>
          <w:sz w:val="22"/>
          <w:szCs w:val="22"/>
          <w:highlight w:val="white"/>
          <w:u w:val="single"/>
        </w:rPr>
        <w:lastRenderedPageBreak/>
        <w:t>Históricos del Estado de México; por la Ley de Transparencia y Acceso a la Información Pública del Estado de México y Municipios.</w:t>
      </w:r>
    </w:p>
    <w:p w:rsidR="003E74A5" w:rsidRDefault="00C66D23">
      <w:pPr>
        <w:spacing w:line="360" w:lineRule="auto"/>
        <w:ind w:left="560" w:right="620"/>
        <w:jc w:val="both"/>
        <w:rPr>
          <w:rFonts w:ascii="Palatino Linotype" w:eastAsia="Palatino Linotype" w:hAnsi="Palatino Linotype" w:cs="Palatino Linotype"/>
          <w:i/>
          <w:sz w:val="22"/>
          <w:szCs w:val="22"/>
          <w:highlight w:val="white"/>
        </w:rPr>
      </w:pPr>
      <w:r>
        <w:rPr>
          <w:rFonts w:ascii="Palatino Linotype" w:eastAsia="Palatino Linotype" w:hAnsi="Palatino Linotype" w:cs="Palatino Linotype"/>
          <w:i/>
          <w:sz w:val="22"/>
          <w:szCs w:val="22"/>
          <w:highlight w:val="white"/>
        </w:rPr>
        <w:t>El acervo de esta información se encuentra organizado en dos unidades, de acuerdo con sus valores documentales:</w:t>
      </w:r>
    </w:p>
    <w:p w:rsidR="003E74A5" w:rsidRDefault="00C66D23">
      <w:pPr>
        <w:spacing w:line="360" w:lineRule="auto"/>
        <w:ind w:left="560" w:right="620"/>
        <w:jc w:val="both"/>
        <w:rPr>
          <w:rFonts w:ascii="Palatino Linotype" w:eastAsia="Palatino Linotype" w:hAnsi="Palatino Linotype" w:cs="Palatino Linotype"/>
          <w:i/>
          <w:sz w:val="22"/>
          <w:szCs w:val="22"/>
          <w:highlight w:val="white"/>
        </w:rPr>
      </w:pPr>
      <w:r>
        <w:rPr>
          <w:rFonts w:ascii="Palatino Linotype" w:eastAsia="Palatino Linotype" w:hAnsi="Palatino Linotype" w:cs="Palatino Linotype"/>
          <w:i/>
          <w:sz w:val="22"/>
          <w:szCs w:val="22"/>
          <w:highlight w:val="white"/>
        </w:rPr>
        <w:t>a) Archivo de concentración. Que administra documentos cuya consulta es esporádica por parte de las unidades administrativas y que permanecen en él hasta cumplir su vigencia documental.</w:t>
      </w:r>
    </w:p>
    <w:p w:rsidR="003E74A5" w:rsidRDefault="00C66D23">
      <w:pPr>
        <w:spacing w:line="360" w:lineRule="auto"/>
        <w:ind w:left="560" w:right="620"/>
        <w:jc w:val="both"/>
        <w:rPr>
          <w:rFonts w:ascii="Palatino Linotype" w:eastAsia="Palatino Linotype" w:hAnsi="Palatino Linotype" w:cs="Palatino Linotype"/>
          <w:i/>
          <w:sz w:val="22"/>
          <w:szCs w:val="22"/>
          <w:highlight w:val="white"/>
        </w:rPr>
      </w:pPr>
      <w:r>
        <w:rPr>
          <w:rFonts w:ascii="Palatino Linotype" w:eastAsia="Palatino Linotype" w:hAnsi="Palatino Linotype" w:cs="Palatino Linotype"/>
          <w:i/>
          <w:sz w:val="22"/>
          <w:szCs w:val="22"/>
          <w:highlight w:val="white"/>
        </w:rPr>
        <w:t>Su objetivo es perfeccionar continuamente la organización del acervo, de acuerdo con los lineamientos y dictámenes del Archivo General del Poder Ejecutivo del Estado de México a fin de responder con eficiencia las solicitudes de información y datos personales presentadas tanto por los funcionarios de la administración municipal como por la ciudadanía.</w:t>
      </w:r>
    </w:p>
    <w:p w:rsidR="003E74A5" w:rsidRDefault="00C66D23">
      <w:pPr>
        <w:spacing w:line="360" w:lineRule="auto"/>
        <w:ind w:left="560" w:right="620"/>
        <w:jc w:val="both"/>
        <w:rPr>
          <w:rFonts w:ascii="Palatino Linotype" w:eastAsia="Palatino Linotype" w:hAnsi="Palatino Linotype" w:cs="Palatino Linotype"/>
          <w:i/>
          <w:sz w:val="22"/>
          <w:szCs w:val="22"/>
          <w:highlight w:val="white"/>
        </w:rPr>
      </w:pPr>
      <w:r>
        <w:rPr>
          <w:rFonts w:ascii="Palatino Linotype" w:eastAsia="Palatino Linotype" w:hAnsi="Palatino Linotype" w:cs="Palatino Linotype"/>
          <w:i/>
          <w:sz w:val="22"/>
          <w:szCs w:val="22"/>
          <w:highlight w:val="white"/>
        </w:rPr>
        <w:t>Deberá desarrollar una constante actualización de su instrumento de descripción, crear bases de datos y ampliar el espacio de almacenamiento disponible. Asegurando que tanto las bajas documentales como las transferencias primarias se realicen con apego a la normatividad; para ello asesora de manera permanente sobre la administración del archivo de trámite a cada una de las unidades administrativas, procurando la utilización de equipos, materiales y tecnologías de la información y la comunicación que garanticen la disponibilidad y conservación de los fondos documentales existentes en el archivo.</w:t>
      </w:r>
    </w:p>
    <w:p w:rsidR="003E74A5" w:rsidRDefault="00C66D23">
      <w:pPr>
        <w:spacing w:line="360" w:lineRule="auto"/>
        <w:ind w:left="560" w:right="620"/>
        <w:jc w:val="both"/>
        <w:rPr>
          <w:rFonts w:ascii="Palatino Linotype" w:eastAsia="Palatino Linotype" w:hAnsi="Palatino Linotype" w:cs="Palatino Linotype"/>
          <w:i/>
          <w:sz w:val="22"/>
          <w:szCs w:val="22"/>
          <w:highlight w:val="white"/>
        </w:rPr>
      </w:pPr>
      <w:r>
        <w:rPr>
          <w:rFonts w:ascii="Palatino Linotype" w:eastAsia="Palatino Linotype" w:hAnsi="Palatino Linotype" w:cs="Palatino Linotype"/>
          <w:i/>
          <w:sz w:val="22"/>
          <w:szCs w:val="22"/>
          <w:highlight w:val="white"/>
        </w:rPr>
        <w:t>b) Archivo histórico. Es una fuente de acceso público, se tienen los documentos que dan cuenta del desarrollo histórico del Municipio y de las personas que han contribuido a ello, o cuyo valor testimonial, de evidencia o informativo les confiere interés público, se podrá asignar la condición de bienes culturales y la de pertenencia en la memoria colectiva del país, se realizará la valoración documental que sustenta toda transferencia documental secundaria.</w:t>
      </w:r>
    </w:p>
    <w:p w:rsidR="003E74A5" w:rsidRDefault="00C66D23">
      <w:pPr>
        <w:spacing w:line="360" w:lineRule="auto"/>
        <w:ind w:left="560" w:right="620"/>
        <w:jc w:val="both"/>
        <w:rPr>
          <w:rFonts w:ascii="Palatino Linotype" w:eastAsia="Palatino Linotype" w:hAnsi="Palatino Linotype" w:cs="Palatino Linotype"/>
          <w:i/>
          <w:sz w:val="22"/>
          <w:szCs w:val="22"/>
          <w:highlight w:val="white"/>
        </w:rPr>
      </w:pPr>
      <w:r>
        <w:rPr>
          <w:rFonts w:ascii="Palatino Linotype" w:eastAsia="Palatino Linotype" w:hAnsi="Palatino Linotype" w:cs="Palatino Linotype"/>
          <w:i/>
          <w:sz w:val="22"/>
          <w:szCs w:val="22"/>
          <w:highlight w:val="white"/>
        </w:rPr>
        <w:t>El Archivo Municipal pondrá el patrimonio documental del municipio al servicio de la comunidad, a través del estudio profesional de sus importantes secciones documentales, la difusión de los resultados de dicha investigación y la extensión de estos a la población del Municipio”(Sic)</w:t>
      </w:r>
    </w:p>
    <w:p w:rsidR="003E74A5" w:rsidRDefault="00C66D23" w:rsidP="00C66D23">
      <w:pPr>
        <w:spacing w:before="240" w:after="240" w:line="360" w:lineRule="auto"/>
        <w:jc w:val="both"/>
        <w:rPr>
          <w:rFonts w:ascii="Palatino Linotype" w:eastAsia="Palatino Linotype" w:hAnsi="Palatino Linotype" w:cs="Palatino Linotype"/>
          <w:highlight w:val="white"/>
        </w:rPr>
      </w:pPr>
      <w:r>
        <w:rPr>
          <w:rFonts w:ascii="Palatino Linotype" w:eastAsia="Palatino Linotype" w:hAnsi="Palatino Linotype" w:cs="Palatino Linotype"/>
          <w:highlight w:val="white"/>
        </w:rPr>
        <w:lastRenderedPageBreak/>
        <w:t xml:space="preserve"> Máxime, que este Órgano Garante estima conveniente señalar que no está facultado para manifestarse sobre la veracidad de la información proporcionada, ya que no existe precepto legal alguno en la Ley de la Materia que permita, vía recurso de revisión, se pronuncie al respecto. Por analogía, sirve de apoyo a lo anterior el Criterio 31-10 emitido por el entonces Instituto Federal de Accesos a la Información y Protección de Datos, que a la letra establece lo siguiente:</w:t>
      </w:r>
    </w:p>
    <w:p w:rsidR="003E74A5" w:rsidRDefault="00C66D23" w:rsidP="00C66D23">
      <w:pPr>
        <w:spacing w:before="120" w:after="120"/>
        <w:ind w:left="862" w:right="862"/>
        <w:contextualSpacing/>
        <w:jc w:val="both"/>
        <w:rPr>
          <w:rFonts w:ascii="Palatino Linotype" w:eastAsia="Palatino Linotype" w:hAnsi="Palatino Linotype" w:cs="Palatino Linotype"/>
          <w:i/>
          <w:sz w:val="22"/>
          <w:szCs w:val="22"/>
          <w:highlight w:val="white"/>
        </w:rPr>
      </w:pPr>
      <w:r>
        <w:rPr>
          <w:rFonts w:ascii="Palatino Linotype" w:eastAsia="Palatino Linotype" w:hAnsi="Palatino Linotype" w:cs="Palatino Linotype"/>
          <w:i/>
          <w:sz w:val="22"/>
          <w:szCs w:val="22"/>
          <w:highlight w:val="white"/>
        </w:rPr>
        <w:t>“</w:t>
      </w:r>
      <w:r>
        <w:rPr>
          <w:rFonts w:ascii="Palatino Linotype" w:eastAsia="Palatino Linotype" w:hAnsi="Palatino Linotype" w:cs="Palatino Linotype"/>
          <w:b/>
          <w:i/>
          <w:sz w:val="22"/>
          <w:szCs w:val="22"/>
          <w:highlight w:val="white"/>
        </w:rPr>
        <w:t>El Instituto Federal de Acceso a la Información y Protección de Datos no cuenta con facultades para pronunciarse respecto de la veracidad de los documentos proporcionados por los sujetos obligados.</w:t>
      </w:r>
      <w:r>
        <w:rPr>
          <w:rFonts w:ascii="Palatino Linotype" w:eastAsia="Palatino Linotype" w:hAnsi="Palatino Linotype" w:cs="Palatino Linotype"/>
          <w:i/>
          <w:sz w:val="22"/>
          <w:szCs w:val="22"/>
          <w:highlight w:val="white"/>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respecto.”(Sic)</w:t>
      </w:r>
    </w:p>
    <w:p w:rsidR="00C66D23" w:rsidRDefault="00C66D23">
      <w:pPr>
        <w:spacing w:before="240" w:after="240" w:line="360" w:lineRule="auto"/>
        <w:jc w:val="both"/>
        <w:rPr>
          <w:rFonts w:ascii="Palatino Linotype" w:eastAsia="Palatino Linotype" w:hAnsi="Palatino Linotype" w:cs="Palatino Linotype"/>
          <w:highlight w:val="white"/>
        </w:rPr>
      </w:pPr>
      <w:bookmarkStart w:id="4" w:name="_heading=h.4i7ojhp" w:colFirst="0" w:colLast="0"/>
      <w:bookmarkEnd w:id="4"/>
    </w:p>
    <w:p w:rsidR="003E74A5" w:rsidRDefault="00C66D23">
      <w:pPr>
        <w:spacing w:before="240" w:after="240" w:line="360" w:lineRule="auto"/>
        <w:jc w:val="both"/>
        <w:rPr>
          <w:rFonts w:ascii="Palatino Linotype" w:eastAsia="Palatino Linotype" w:hAnsi="Palatino Linotype" w:cs="Palatino Linotype"/>
          <w:highlight w:val="white"/>
        </w:rPr>
      </w:pPr>
      <w:r>
        <w:rPr>
          <w:rFonts w:ascii="Palatino Linotype" w:eastAsia="Palatino Linotype" w:hAnsi="Palatino Linotype" w:cs="Palatino Linotype"/>
          <w:highlight w:val="white"/>
        </w:rPr>
        <w:t>De lo anterior, este Órgano Resolutor en aras de tutelar el derecho de acceso a la información de los particulares, tiene la obligación de apegarse en todo momento a lo que dispone la Ley de Transparencia y Acceso a la Información Pública del Estado de México y Municipios garantizando los principios de imparcialidad y legalidad en el procedimiento de impugnación y resolución del recurso planteado.</w:t>
      </w:r>
    </w:p>
    <w:p w:rsidR="003E74A5" w:rsidRDefault="003E74A5">
      <w:pPr>
        <w:spacing w:before="240" w:after="240" w:line="360" w:lineRule="auto"/>
        <w:jc w:val="both"/>
        <w:rPr>
          <w:rFonts w:ascii="Palatino Linotype" w:eastAsia="Palatino Linotype" w:hAnsi="Palatino Linotype" w:cs="Palatino Linotype"/>
          <w:highlight w:val="cyan"/>
        </w:rPr>
      </w:pPr>
      <w:bookmarkStart w:id="5" w:name="_heading=h.vvu59adujwcf" w:colFirst="0" w:colLast="0"/>
      <w:bookmarkEnd w:id="5"/>
    </w:p>
    <w:tbl>
      <w:tblPr>
        <w:tblStyle w:val="a3"/>
        <w:tblW w:w="882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47"/>
        <w:gridCol w:w="1874"/>
        <w:gridCol w:w="2204"/>
        <w:gridCol w:w="2203"/>
      </w:tblGrid>
      <w:tr w:rsidR="003E74A5">
        <w:tc>
          <w:tcPr>
            <w:tcW w:w="8828" w:type="dxa"/>
            <w:gridSpan w:val="4"/>
          </w:tcPr>
          <w:p w:rsidR="003E74A5" w:rsidRDefault="00C66D23">
            <w:pPr>
              <w:jc w:val="center"/>
              <w:rPr>
                <w:rFonts w:ascii="Palatino Linotype" w:eastAsia="Palatino Linotype" w:hAnsi="Palatino Linotype" w:cs="Palatino Linotype"/>
                <w:color w:val="000000"/>
                <w:sz w:val="18"/>
                <w:szCs w:val="18"/>
              </w:rPr>
            </w:pPr>
            <w:r>
              <w:rPr>
                <w:rFonts w:ascii="Palatino Linotype" w:eastAsia="Palatino Linotype" w:hAnsi="Palatino Linotype" w:cs="Palatino Linotype"/>
                <w:color w:val="000000"/>
                <w:sz w:val="18"/>
                <w:szCs w:val="18"/>
              </w:rPr>
              <w:t>5. COMITÉ DE TRANSPARENCIA</w:t>
            </w:r>
          </w:p>
        </w:tc>
      </w:tr>
      <w:tr w:rsidR="003E74A5">
        <w:tc>
          <w:tcPr>
            <w:tcW w:w="2547" w:type="dxa"/>
          </w:tcPr>
          <w:p w:rsidR="003E74A5" w:rsidRDefault="00C66D23">
            <w:pPr>
              <w:jc w:val="center"/>
              <w:rPr>
                <w:rFonts w:ascii="Palatino Linotype" w:eastAsia="Palatino Linotype" w:hAnsi="Palatino Linotype" w:cs="Palatino Linotype"/>
                <w:color w:val="000000"/>
                <w:sz w:val="18"/>
                <w:szCs w:val="18"/>
              </w:rPr>
            </w:pPr>
            <w:r>
              <w:rPr>
                <w:rFonts w:ascii="Palatino Linotype" w:eastAsia="Palatino Linotype" w:hAnsi="Palatino Linotype" w:cs="Palatino Linotype"/>
                <w:color w:val="000000"/>
                <w:sz w:val="18"/>
                <w:szCs w:val="18"/>
              </w:rPr>
              <w:t>Requerimientos</w:t>
            </w:r>
          </w:p>
        </w:tc>
        <w:tc>
          <w:tcPr>
            <w:tcW w:w="1874" w:type="dxa"/>
          </w:tcPr>
          <w:p w:rsidR="003E74A5" w:rsidRDefault="00C66D23">
            <w:pPr>
              <w:jc w:val="center"/>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Respuesta</w:t>
            </w:r>
          </w:p>
        </w:tc>
        <w:tc>
          <w:tcPr>
            <w:tcW w:w="2204" w:type="dxa"/>
          </w:tcPr>
          <w:p w:rsidR="003E74A5" w:rsidRDefault="00C66D23">
            <w:pPr>
              <w:jc w:val="center"/>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Informe justificado</w:t>
            </w:r>
          </w:p>
        </w:tc>
        <w:tc>
          <w:tcPr>
            <w:tcW w:w="2203" w:type="dxa"/>
          </w:tcPr>
          <w:p w:rsidR="003E74A5" w:rsidRDefault="00C66D23">
            <w:pPr>
              <w:jc w:val="center"/>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Colma</w:t>
            </w:r>
          </w:p>
        </w:tc>
      </w:tr>
      <w:tr w:rsidR="003E74A5">
        <w:tc>
          <w:tcPr>
            <w:tcW w:w="2547" w:type="dxa"/>
          </w:tcPr>
          <w:p w:rsidR="003E74A5" w:rsidRDefault="00C66D23">
            <w:pPr>
              <w:jc w:val="both"/>
              <w:rPr>
                <w:rFonts w:ascii="Palatino Linotype" w:eastAsia="Palatino Linotype" w:hAnsi="Palatino Linotype" w:cs="Palatino Linotype"/>
                <w:sz w:val="18"/>
                <w:szCs w:val="18"/>
              </w:rPr>
            </w:pPr>
            <w:r>
              <w:rPr>
                <w:rFonts w:ascii="Palatino Linotype" w:eastAsia="Palatino Linotype" w:hAnsi="Palatino Linotype" w:cs="Palatino Linotype"/>
                <w:color w:val="000000"/>
                <w:sz w:val="18"/>
                <w:szCs w:val="18"/>
              </w:rPr>
              <w:lastRenderedPageBreak/>
              <w:t xml:space="preserve">5.1 ¿CUENTAN ACTUALMENTE CON COMITÉ DE TRANSPARENCIA COMO LO ESTABLECE EL ARTÍCULO NOVENO FRACCIÓN I INCISO b) DE LOS LINEAMIENTOS PARA LA ORGANIZACIÓN Y CONSERVACIÓN DE ARCHIVOS? </w:t>
            </w:r>
          </w:p>
          <w:p w:rsidR="003E74A5" w:rsidRDefault="003E74A5">
            <w:pPr>
              <w:rPr>
                <w:rFonts w:ascii="Palatino Linotype" w:eastAsia="Palatino Linotype" w:hAnsi="Palatino Linotype" w:cs="Palatino Linotype"/>
                <w:sz w:val="18"/>
                <w:szCs w:val="18"/>
              </w:rPr>
            </w:pPr>
          </w:p>
        </w:tc>
        <w:tc>
          <w:tcPr>
            <w:tcW w:w="1874" w:type="dxa"/>
          </w:tcPr>
          <w:p w:rsidR="003E74A5" w:rsidRDefault="00C66D23">
            <w:pPr>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 xml:space="preserve">No adjunto el documento </w:t>
            </w:r>
          </w:p>
        </w:tc>
        <w:tc>
          <w:tcPr>
            <w:tcW w:w="2204" w:type="dxa"/>
          </w:tcPr>
          <w:p w:rsidR="003E74A5" w:rsidRDefault="00C66D23">
            <w:pPr>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 xml:space="preserve">Fue Omiso </w:t>
            </w:r>
          </w:p>
        </w:tc>
        <w:tc>
          <w:tcPr>
            <w:tcW w:w="2203" w:type="dxa"/>
          </w:tcPr>
          <w:p w:rsidR="003E74A5" w:rsidRDefault="00C66D23">
            <w:pPr>
              <w:jc w:val="center"/>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 xml:space="preserve">No </w:t>
            </w:r>
          </w:p>
          <w:p w:rsidR="003E74A5" w:rsidRDefault="003E74A5">
            <w:pPr>
              <w:jc w:val="center"/>
              <w:rPr>
                <w:rFonts w:ascii="Palatino Linotype" w:eastAsia="Palatino Linotype" w:hAnsi="Palatino Linotype" w:cs="Palatino Linotype"/>
                <w:sz w:val="18"/>
                <w:szCs w:val="18"/>
              </w:rPr>
            </w:pPr>
          </w:p>
        </w:tc>
      </w:tr>
      <w:tr w:rsidR="003E74A5">
        <w:tc>
          <w:tcPr>
            <w:tcW w:w="2547" w:type="dxa"/>
          </w:tcPr>
          <w:p w:rsidR="003E74A5" w:rsidRDefault="00C66D23">
            <w:pPr>
              <w:jc w:val="both"/>
              <w:rPr>
                <w:rFonts w:ascii="Palatino Linotype" w:eastAsia="Palatino Linotype" w:hAnsi="Palatino Linotype" w:cs="Palatino Linotype"/>
                <w:sz w:val="18"/>
                <w:szCs w:val="18"/>
              </w:rPr>
            </w:pPr>
            <w:r>
              <w:rPr>
                <w:rFonts w:ascii="Palatino Linotype" w:eastAsia="Palatino Linotype" w:hAnsi="Palatino Linotype" w:cs="Palatino Linotype"/>
                <w:color w:val="000000"/>
                <w:sz w:val="18"/>
                <w:szCs w:val="18"/>
              </w:rPr>
              <w:t xml:space="preserve">5.2 ¿QUIENES INTEGRAN EL COMITÉ DE TRANSPARENCIA? </w:t>
            </w:r>
          </w:p>
          <w:p w:rsidR="003E74A5" w:rsidRDefault="003E74A5">
            <w:pPr>
              <w:rPr>
                <w:rFonts w:ascii="Palatino Linotype" w:eastAsia="Palatino Linotype" w:hAnsi="Palatino Linotype" w:cs="Palatino Linotype"/>
                <w:sz w:val="18"/>
                <w:szCs w:val="18"/>
              </w:rPr>
            </w:pPr>
          </w:p>
        </w:tc>
        <w:tc>
          <w:tcPr>
            <w:tcW w:w="1874" w:type="dxa"/>
          </w:tcPr>
          <w:p w:rsidR="003E74A5" w:rsidRDefault="00C66D23">
            <w:pPr>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 xml:space="preserve">No adjunto el documento </w:t>
            </w:r>
          </w:p>
        </w:tc>
        <w:tc>
          <w:tcPr>
            <w:tcW w:w="2204" w:type="dxa"/>
          </w:tcPr>
          <w:p w:rsidR="003E74A5" w:rsidRDefault="00C66D23">
            <w:pPr>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 xml:space="preserve">Fue Omiso </w:t>
            </w:r>
          </w:p>
        </w:tc>
        <w:tc>
          <w:tcPr>
            <w:tcW w:w="2203" w:type="dxa"/>
          </w:tcPr>
          <w:p w:rsidR="003E74A5" w:rsidRDefault="00C66D23">
            <w:pPr>
              <w:jc w:val="center"/>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 xml:space="preserve">No </w:t>
            </w:r>
          </w:p>
          <w:p w:rsidR="003E74A5" w:rsidRDefault="003E74A5">
            <w:pPr>
              <w:jc w:val="center"/>
              <w:rPr>
                <w:rFonts w:ascii="Palatino Linotype" w:eastAsia="Palatino Linotype" w:hAnsi="Palatino Linotype" w:cs="Palatino Linotype"/>
                <w:sz w:val="18"/>
                <w:szCs w:val="18"/>
              </w:rPr>
            </w:pPr>
          </w:p>
        </w:tc>
      </w:tr>
      <w:tr w:rsidR="003E74A5">
        <w:tc>
          <w:tcPr>
            <w:tcW w:w="2547" w:type="dxa"/>
          </w:tcPr>
          <w:p w:rsidR="003E74A5" w:rsidRDefault="00C66D23">
            <w:pPr>
              <w:jc w:val="both"/>
              <w:rPr>
                <w:rFonts w:ascii="Palatino Linotype" w:eastAsia="Palatino Linotype" w:hAnsi="Palatino Linotype" w:cs="Palatino Linotype"/>
                <w:sz w:val="18"/>
                <w:szCs w:val="18"/>
              </w:rPr>
            </w:pPr>
            <w:r>
              <w:rPr>
                <w:rFonts w:ascii="Palatino Linotype" w:eastAsia="Palatino Linotype" w:hAnsi="Palatino Linotype" w:cs="Palatino Linotype"/>
                <w:color w:val="000000"/>
                <w:sz w:val="18"/>
                <w:szCs w:val="18"/>
              </w:rPr>
              <w:t>5.3 ¿QUE POLÍTICAS, MANUALES E INSTRUMENTOS DE CONTROL ARCHIVÍSTICO A APROBADO EL COMITÉ DE TRANSPARENCIA EN LOS AÑOS 2019, 2020 Y 2021 COMO LO ESTABLECE EL ARTÍCULO DÉCIMO FRACCIÓN II INCISOS a) Y e) DE LOS LINEAMIENTOS PARA LA ORGANIZACIÓN Y CONSERVACIÓN DE ARCHIVOS?</w:t>
            </w:r>
          </w:p>
          <w:p w:rsidR="003E74A5" w:rsidRDefault="00C66D23">
            <w:pPr>
              <w:jc w:val="both"/>
              <w:rPr>
                <w:rFonts w:ascii="Palatino Linotype" w:eastAsia="Palatino Linotype" w:hAnsi="Palatino Linotype" w:cs="Palatino Linotype"/>
                <w:sz w:val="18"/>
                <w:szCs w:val="18"/>
              </w:rPr>
            </w:pPr>
            <w:r>
              <w:rPr>
                <w:rFonts w:ascii="Palatino Linotype" w:eastAsia="Palatino Linotype" w:hAnsi="Palatino Linotype" w:cs="Palatino Linotype"/>
                <w:color w:val="000000"/>
                <w:sz w:val="18"/>
                <w:szCs w:val="18"/>
              </w:rPr>
              <w:t xml:space="preserve">SOLICITO, DE LA MANERA MÁS ATENTA, LA SIGUIENTE DOCUMENTACIÓN EN FORMATO PDF: </w:t>
            </w:r>
          </w:p>
          <w:p w:rsidR="003E74A5" w:rsidRDefault="003E74A5">
            <w:pPr>
              <w:jc w:val="both"/>
              <w:rPr>
                <w:rFonts w:ascii="Palatino Linotype" w:eastAsia="Palatino Linotype" w:hAnsi="Palatino Linotype" w:cs="Palatino Linotype"/>
                <w:sz w:val="18"/>
                <w:szCs w:val="18"/>
              </w:rPr>
            </w:pPr>
          </w:p>
        </w:tc>
        <w:tc>
          <w:tcPr>
            <w:tcW w:w="1874" w:type="dxa"/>
          </w:tcPr>
          <w:p w:rsidR="003E74A5" w:rsidRDefault="00C66D23">
            <w:pPr>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 xml:space="preserve">No adjunto el documento </w:t>
            </w:r>
          </w:p>
        </w:tc>
        <w:tc>
          <w:tcPr>
            <w:tcW w:w="2204" w:type="dxa"/>
          </w:tcPr>
          <w:p w:rsidR="003E74A5" w:rsidRDefault="00C66D23">
            <w:pPr>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 xml:space="preserve">Fue Omiso </w:t>
            </w:r>
          </w:p>
        </w:tc>
        <w:tc>
          <w:tcPr>
            <w:tcW w:w="2203" w:type="dxa"/>
          </w:tcPr>
          <w:p w:rsidR="003E74A5" w:rsidRDefault="00C66D23">
            <w:pPr>
              <w:jc w:val="center"/>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 xml:space="preserve">No </w:t>
            </w:r>
          </w:p>
          <w:p w:rsidR="003E74A5" w:rsidRDefault="003E74A5">
            <w:pPr>
              <w:rPr>
                <w:rFonts w:ascii="Palatino Linotype" w:eastAsia="Palatino Linotype" w:hAnsi="Palatino Linotype" w:cs="Palatino Linotype"/>
                <w:sz w:val="18"/>
                <w:szCs w:val="18"/>
              </w:rPr>
            </w:pPr>
          </w:p>
        </w:tc>
      </w:tr>
      <w:tr w:rsidR="003E74A5">
        <w:tc>
          <w:tcPr>
            <w:tcW w:w="2547" w:type="dxa"/>
          </w:tcPr>
          <w:p w:rsidR="003E74A5" w:rsidRDefault="00C66D23">
            <w:pPr>
              <w:jc w:val="both"/>
              <w:rPr>
                <w:rFonts w:ascii="Palatino Linotype" w:eastAsia="Palatino Linotype" w:hAnsi="Palatino Linotype" w:cs="Palatino Linotype"/>
                <w:sz w:val="18"/>
                <w:szCs w:val="18"/>
              </w:rPr>
            </w:pPr>
            <w:r>
              <w:rPr>
                <w:rFonts w:ascii="Palatino Linotype" w:eastAsia="Palatino Linotype" w:hAnsi="Palatino Linotype" w:cs="Palatino Linotype"/>
                <w:color w:val="000000"/>
                <w:sz w:val="18"/>
                <w:szCs w:val="18"/>
              </w:rPr>
              <w:t xml:space="preserve">5.4 LAS ACTAS DEL COMITÉ DE TRANSPARENCIA DE LOS AÑOS 2019, 2020 Y 2021 DONDE SE APROBÓ CUALQUIER POLÍTICA, MANUAL Y/O INSTRUMENTO DE CONTROL ARCHIVÍSTICO. </w:t>
            </w:r>
          </w:p>
          <w:p w:rsidR="003E74A5" w:rsidRDefault="003E74A5">
            <w:pPr>
              <w:rPr>
                <w:rFonts w:ascii="Palatino Linotype" w:eastAsia="Palatino Linotype" w:hAnsi="Palatino Linotype" w:cs="Palatino Linotype"/>
                <w:sz w:val="18"/>
                <w:szCs w:val="18"/>
              </w:rPr>
            </w:pPr>
          </w:p>
        </w:tc>
        <w:tc>
          <w:tcPr>
            <w:tcW w:w="1874" w:type="dxa"/>
          </w:tcPr>
          <w:p w:rsidR="003E74A5" w:rsidRDefault="00C66D23">
            <w:pPr>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 xml:space="preserve">No adjunto el documento </w:t>
            </w:r>
          </w:p>
        </w:tc>
        <w:tc>
          <w:tcPr>
            <w:tcW w:w="2204" w:type="dxa"/>
          </w:tcPr>
          <w:p w:rsidR="003E74A5" w:rsidRDefault="00C66D23">
            <w:pPr>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 xml:space="preserve">Fue Omiso </w:t>
            </w:r>
          </w:p>
        </w:tc>
        <w:tc>
          <w:tcPr>
            <w:tcW w:w="2203" w:type="dxa"/>
          </w:tcPr>
          <w:p w:rsidR="003E74A5" w:rsidRDefault="00C66D23">
            <w:pPr>
              <w:jc w:val="center"/>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 xml:space="preserve">No </w:t>
            </w:r>
          </w:p>
          <w:p w:rsidR="003E74A5" w:rsidRDefault="003E74A5">
            <w:pPr>
              <w:rPr>
                <w:rFonts w:ascii="Palatino Linotype" w:eastAsia="Palatino Linotype" w:hAnsi="Palatino Linotype" w:cs="Palatino Linotype"/>
                <w:sz w:val="18"/>
                <w:szCs w:val="18"/>
              </w:rPr>
            </w:pPr>
          </w:p>
        </w:tc>
      </w:tr>
    </w:tbl>
    <w:p w:rsidR="003E74A5" w:rsidRDefault="003E74A5">
      <w:pPr>
        <w:spacing w:line="360" w:lineRule="auto"/>
        <w:jc w:val="both"/>
        <w:rPr>
          <w:rFonts w:ascii="Palatino Linotype" w:eastAsia="Palatino Linotype" w:hAnsi="Palatino Linotype" w:cs="Palatino Linotype"/>
          <w:sz w:val="22"/>
          <w:szCs w:val="22"/>
        </w:rPr>
      </w:pPr>
    </w:p>
    <w:p w:rsidR="003E74A5" w:rsidRDefault="00C66D23">
      <w:pPr>
        <w:spacing w:before="240" w:after="240" w:line="360" w:lineRule="auto"/>
        <w:jc w:val="both"/>
        <w:rPr>
          <w:rFonts w:ascii="Palatino Linotype" w:eastAsia="Palatino Linotype" w:hAnsi="Palatino Linotype" w:cs="Palatino Linotype"/>
          <w:shd w:val="clear" w:color="auto" w:fill="FF9900"/>
        </w:rPr>
      </w:pPr>
      <w:r>
        <w:rPr>
          <w:rFonts w:ascii="Palatino Linotype" w:eastAsia="Palatino Linotype" w:hAnsi="Palatino Linotype" w:cs="Palatino Linotype"/>
        </w:rPr>
        <w:lastRenderedPageBreak/>
        <w:t>Es de señalar que el Lineamiento Noveno, fracción I, inciso b) de los Lineamientos para la Organización y Conservación de los Archivos, establece lo siguiente:</w:t>
      </w:r>
    </w:p>
    <w:p w:rsidR="003E74A5" w:rsidRDefault="00C66D23">
      <w:pPr>
        <w:spacing w:before="120" w:after="120"/>
        <w:ind w:left="851" w:right="902"/>
        <w:jc w:val="both"/>
        <w:rPr>
          <w:rFonts w:ascii="Palatino Linotype" w:eastAsia="Palatino Linotype" w:hAnsi="Palatino Linotype" w:cs="Palatino Linotype"/>
          <w:i/>
          <w:sz w:val="22"/>
          <w:szCs w:val="22"/>
          <w:shd w:val="clear" w:color="auto" w:fill="FF9900"/>
        </w:rPr>
      </w:pPr>
      <w:r>
        <w:rPr>
          <w:rFonts w:ascii="Palatino Linotype" w:eastAsia="Palatino Linotype" w:hAnsi="Palatino Linotype" w:cs="Palatino Linotype"/>
          <w:b/>
          <w:i/>
          <w:sz w:val="22"/>
          <w:szCs w:val="22"/>
        </w:rPr>
        <w:t>“Noveno.</w:t>
      </w:r>
      <w:r>
        <w:rPr>
          <w:rFonts w:ascii="Palatino Linotype" w:eastAsia="Palatino Linotype" w:hAnsi="Palatino Linotype" w:cs="Palatino Linotype"/>
          <w:i/>
          <w:sz w:val="22"/>
          <w:szCs w:val="22"/>
        </w:rPr>
        <w:t xml:space="preserve"> El </w:t>
      </w:r>
      <w:r>
        <w:rPr>
          <w:rFonts w:ascii="Palatino Linotype" w:eastAsia="Palatino Linotype" w:hAnsi="Palatino Linotype" w:cs="Palatino Linotype"/>
          <w:b/>
          <w:i/>
          <w:sz w:val="22"/>
          <w:szCs w:val="22"/>
        </w:rPr>
        <w:t>Sistema Institucional de Archivos</w:t>
      </w:r>
      <w:r>
        <w:rPr>
          <w:rFonts w:ascii="Palatino Linotype" w:eastAsia="Palatino Linotype" w:hAnsi="Palatino Linotype" w:cs="Palatino Linotype"/>
          <w:i/>
          <w:sz w:val="22"/>
          <w:szCs w:val="22"/>
        </w:rPr>
        <w:t xml:space="preserve"> operará a través de las unidades e instancias siguientes:</w:t>
      </w:r>
    </w:p>
    <w:p w:rsidR="003E74A5" w:rsidRDefault="00C66D23">
      <w:pPr>
        <w:spacing w:before="120" w:after="120"/>
        <w:ind w:left="1134" w:right="902"/>
        <w:jc w:val="both"/>
        <w:rPr>
          <w:rFonts w:ascii="Palatino Linotype" w:eastAsia="Palatino Linotype" w:hAnsi="Palatino Linotype" w:cs="Palatino Linotype"/>
          <w:i/>
          <w:sz w:val="22"/>
          <w:szCs w:val="22"/>
          <w:shd w:val="clear" w:color="auto" w:fill="FF9900"/>
        </w:rPr>
      </w:pPr>
      <w:r>
        <w:rPr>
          <w:rFonts w:ascii="Palatino Linotype" w:eastAsia="Palatino Linotype" w:hAnsi="Palatino Linotype" w:cs="Palatino Linotype"/>
          <w:b/>
          <w:i/>
          <w:sz w:val="22"/>
          <w:szCs w:val="22"/>
        </w:rPr>
        <w:t>I.</w:t>
      </w:r>
      <w:r>
        <w:rPr>
          <w:rFonts w:ascii="Palatino Linotype" w:eastAsia="Palatino Linotype" w:hAnsi="Palatino Linotype" w:cs="Palatino Linotype"/>
          <w:i/>
          <w:sz w:val="22"/>
          <w:szCs w:val="22"/>
        </w:rPr>
        <w:t xml:space="preserve"> Normativa:</w:t>
      </w:r>
    </w:p>
    <w:p w:rsidR="003E74A5" w:rsidRDefault="00C66D23">
      <w:pPr>
        <w:spacing w:before="120" w:after="120"/>
        <w:ind w:left="1418" w:right="902"/>
        <w:jc w:val="both"/>
        <w:rPr>
          <w:rFonts w:ascii="Palatino Linotype" w:eastAsia="Palatino Linotype" w:hAnsi="Palatino Linotype" w:cs="Palatino Linotype"/>
          <w:i/>
          <w:sz w:val="22"/>
          <w:szCs w:val="22"/>
          <w:shd w:val="clear" w:color="auto" w:fill="FF9900"/>
        </w:rPr>
      </w:pPr>
      <w:r>
        <w:rPr>
          <w:rFonts w:ascii="Palatino Linotype" w:eastAsia="Palatino Linotype" w:hAnsi="Palatino Linotype" w:cs="Palatino Linotype"/>
          <w:b/>
          <w:i/>
          <w:sz w:val="22"/>
          <w:szCs w:val="22"/>
        </w:rPr>
        <w:t xml:space="preserve">a) </w:t>
      </w:r>
      <w:r>
        <w:rPr>
          <w:rFonts w:ascii="Palatino Linotype" w:eastAsia="Palatino Linotype" w:hAnsi="Palatino Linotype" w:cs="Palatino Linotype"/>
          <w:i/>
          <w:sz w:val="22"/>
          <w:szCs w:val="22"/>
        </w:rPr>
        <w:t>Área coordinadora de archivos, y</w:t>
      </w:r>
    </w:p>
    <w:p w:rsidR="003E74A5" w:rsidRDefault="00C66D23">
      <w:pPr>
        <w:spacing w:before="120" w:after="120"/>
        <w:ind w:left="1418" w:right="902"/>
        <w:jc w:val="both"/>
        <w:rPr>
          <w:rFonts w:ascii="Palatino Linotype" w:eastAsia="Palatino Linotype" w:hAnsi="Palatino Linotype" w:cs="Palatino Linotype"/>
          <w:i/>
          <w:sz w:val="22"/>
          <w:szCs w:val="22"/>
          <w:shd w:val="clear" w:color="auto" w:fill="FF9900"/>
        </w:rPr>
      </w:pPr>
      <w:r>
        <w:rPr>
          <w:rFonts w:ascii="Palatino Linotype" w:eastAsia="Palatino Linotype" w:hAnsi="Palatino Linotype" w:cs="Palatino Linotype"/>
          <w:b/>
          <w:i/>
          <w:sz w:val="22"/>
          <w:szCs w:val="22"/>
        </w:rPr>
        <w:t xml:space="preserve">b) </w:t>
      </w:r>
      <w:r>
        <w:rPr>
          <w:rFonts w:ascii="Palatino Linotype" w:eastAsia="Palatino Linotype" w:hAnsi="Palatino Linotype" w:cs="Palatino Linotype"/>
          <w:b/>
          <w:i/>
          <w:sz w:val="22"/>
          <w:szCs w:val="22"/>
          <w:u w:val="single"/>
        </w:rPr>
        <w:t>Comité de transparencia</w:t>
      </w:r>
      <w:r>
        <w:rPr>
          <w:rFonts w:ascii="Palatino Linotype" w:eastAsia="Palatino Linotype" w:hAnsi="Palatino Linotype" w:cs="Palatino Linotype"/>
          <w:i/>
          <w:sz w:val="22"/>
          <w:szCs w:val="22"/>
        </w:rPr>
        <w:t>.”</w:t>
      </w:r>
    </w:p>
    <w:p w:rsidR="003E74A5" w:rsidRDefault="00C66D23">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Al respecto, el Encargado del Despacho de la Unidad de Transparencia y Acceso a la Información Pública, informó que no ha sido instaurado un Comité de Transparencia en términos del Lineamiento Noveno, Fracción i inciso b) de los Lineamientos para la Organización y Conservación de Archivos, sin embargo, no debe perderse de vista el contenido del artículo 45, párrafo primero de Ley de Transparencia y Acceso a la Información Pública del Estado de México y Municipios a saber:</w:t>
      </w:r>
    </w:p>
    <w:p w:rsidR="003E74A5" w:rsidRDefault="00C66D23">
      <w:pPr>
        <w:spacing w:before="240" w:after="240"/>
        <w:ind w:left="851"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r>
        <w:rPr>
          <w:rFonts w:ascii="Palatino Linotype" w:eastAsia="Palatino Linotype" w:hAnsi="Palatino Linotype" w:cs="Palatino Linotype"/>
          <w:b/>
          <w:i/>
          <w:sz w:val="22"/>
          <w:szCs w:val="22"/>
        </w:rPr>
        <w:t xml:space="preserve">Artículo 45. Cada sujeto obligado </w:t>
      </w:r>
      <w:r>
        <w:rPr>
          <w:rFonts w:ascii="Palatino Linotype" w:eastAsia="Palatino Linotype" w:hAnsi="Palatino Linotype" w:cs="Palatino Linotype"/>
          <w:b/>
          <w:i/>
          <w:sz w:val="22"/>
          <w:szCs w:val="22"/>
          <w:u w:val="single"/>
        </w:rPr>
        <w:t>establecerá un Comité de Transparencia</w:t>
      </w:r>
      <w:r>
        <w:rPr>
          <w:rFonts w:ascii="Palatino Linotype" w:eastAsia="Palatino Linotype" w:hAnsi="Palatino Linotype" w:cs="Palatino Linotype"/>
          <w:i/>
          <w:sz w:val="22"/>
          <w:szCs w:val="22"/>
          <w:u w:val="single"/>
        </w:rPr>
        <w:t>,</w:t>
      </w:r>
      <w:r>
        <w:rPr>
          <w:rFonts w:ascii="Palatino Linotype" w:eastAsia="Palatino Linotype" w:hAnsi="Palatino Linotype" w:cs="Palatino Linotype"/>
          <w:i/>
          <w:sz w:val="22"/>
          <w:szCs w:val="22"/>
        </w:rPr>
        <w:t xml:space="preserve"> colegiado e integrado por lo menos por tres miembros, debiendo de ser siempre un número impar.”</w:t>
      </w:r>
    </w:p>
    <w:p w:rsidR="003E74A5" w:rsidRDefault="00C66D23">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Del precepto citado se desprende que el </w:t>
      </w:r>
      <w:r>
        <w:rPr>
          <w:rFonts w:ascii="Palatino Linotype" w:eastAsia="Palatino Linotype" w:hAnsi="Palatino Linotype" w:cs="Palatino Linotype"/>
          <w:b/>
        </w:rPr>
        <w:t xml:space="preserve">SUJETO OBLIGADO </w:t>
      </w:r>
      <w:r>
        <w:rPr>
          <w:rFonts w:ascii="Palatino Linotype" w:eastAsia="Palatino Linotype" w:hAnsi="Palatino Linotype" w:cs="Palatino Linotype"/>
        </w:rPr>
        <w:t>cuenta con el deber de establecer un Comité de Transparencia, mismo que se integrará por el Titular de la Unidad de Transparencia, el Responsable del Área Coordinadora de Archivos o equivalente y el Titular del Órgano de Control Interno o equivalente, de conformidad con el artículo 46 de la Ley de Transparencia Local, que es del tenor literal siguiente:</w:t>
      </w:r>
    </w:p>
    <w:p w:rsidR="003E74A5" w:rsidRDefault="00C66D23">
      <w:pPr>
        <w:spacing w:before="120" w:after="120"/>
        <w:ind w:left="851" w:right="902"/>
        <w:jc w:val="both"/>
        <w:rPr>
          <w:rFonts w:ascii="Palatino Linotype" w:eastAsia="Palatino Linotype" w:hAnsi="Palatino Linotype" w:cs="Palatino Linotype"/>
          <w:i/>
        </w:rPr>
      </w:pPr>
      <w:r>
        <w:rPr>
          <w:rFonts w:ascii="Palatino Linotype" w:eastAsia="Palatino Linotype" w:hAnsi="Palatino Linotype" w:cs="Palatino Linotype"/>
          <w:i/>
        </w:rPr>
        <w:t>“</w:t>
      </w:r>
      <w:r>
        <w:rPr>
          <w:rFonts w:ascii="Palatino Linotype" w:eastAsia="Palatino Linotype" w:hAnsi="Palatino Linotype" w:cs="Palatino Linotype"/>
          <w:b/>
          <w:i/>
        </w:rPr>
        <w:t>Artículo 46</w:t>
      </w:r>
      <w:r>
        <w:rPr>
          <w:rFonts w:ascii="Palatino Linotype" w:eastAsia="Palatino Linotype" w:hAnsi="Palatino Linotype" w:cs="Palatino Linotype"/>
          <w:i/>
        </w:rPr>
        <w:t xml:space="preserve">. Los sujetos obligados integrarán sus Comités de Transparencia de la siguiente forma: </w:t>
      </w:r>
    </w:p>
    <w:p w:rsidR="003E74A5" w:rsidRDefault="00C66D23">
      <w:pPr>
        <w:spacing w:before="120" w:after="120"/>
        <w:ind w:left="1134" w:right="902"/>
        <w:jc w:val="both"/>
        <w:rPr>
          <w:rFonts w:ascii="Palatino Linotype" w:eastAsia="Palatino Linotype" w:hAnsi="Palatino Linotype" w:cs="Palatino Linotype"/>
          <w:i/>
        </w:rPr>
      </w:pPr>
      <w:r>
        <w:rPr>
          <w:rFonts w:ascii="Palatino Linotype" w:eastAsia="Palatino Linotype" w:hAnsi="Palatino Linotype" w:cs="Palatino Linotype"/>
          <w:b/>
          <w:i/>
        </w:rPr>
        <w:t>I</w:t>
      </w:r>
      <w:r>
        <w:rPr>
          <w:rFonts w:ascii="Palatino Linotype" w:eastAsia="Palatino Linotype" w:hAnsi="Palatino Linotype" w:cs="Palatino Linotype"/>
          <w:i/>
        </w:rPr>
        <w:t xml:space="preserve">. El titular de la unidad de transparencia; </w:t>
      </w:r>
    </w:p>
    <w:p w:rsidR="003E74A5" w:rsidRDefault="00C66D23">
      <w:pPr>
        <w:spacing w:before="120" w:after="120"/>
        <w:ind w:left="1134" w:right="902"/>
        <w:jc w:val="both"/>
        <w:rPr>
          <w:rFonts w:ascii="Palatino Linotype" w:eastAsia="Palatino Linotype" w:hAnsi="Palatino Linotype" w:cs="Palatino Linotype"/>
          <w:i/>
        </w:rPr>
      </w:pPr>
      <w:r>
        <w:rPr>
          <w:rFonts w:ascii="Palatino Linotype" w:eastAsia="Palatino Linotype" w:hAnsi="Palatino Linotype" w:cs="Palatino Linotype"/>
          <w:b/>
          <w:i/>
        </w:rPr>
        <w:t>II</w:t>
      </w:r>
      <w:r>
        <w:rPr>
          <w:rFonts w:ascii="Palatino Linotype" w:eastAsia="Palatino Linotype" w:hAnsi="Palatino Linotype" w:cs="Palatino Linotype"/>
          <w:i/>
        </w:rPr>
        <w:t xml:space="preserve">. El </w:t>
      </w:r>
      <w:r>
        <w:rPr>
          <w:rFonts w:ascii="Palatino Linotype" w:eastAsia="Palatino Linotype" w:hAnsi="Palatino Linotype" w:cs="Palatino Linotype"/>
          <w:b/>
          <w:i/>
        </w:rPr>
        <w:t>responsable del área coordinadora de archivos o equivalente</w:t>
      </w:r>
      <w:r>
        <w:rPr>
          <w:rFonts w:ascii="Palatino Linotype" w:eastAsia="Palatino Linotype" w:hAnsi="Palatino Linotype" w:cs="Palatino Linotype"/>
          <w:i/>
        </w:rPr>
        <w:t xml:space="preserve">; y </w:t>
      </w:r>
    </w:p>
    <w:p w:rsidR="003E74A5" w:rsidRDefault="00C66D23">
      <w:pPr>
        <w:spacing w:before="120" w:after="120"/>
        <w:ind w:left="1134" w:right="902"/>
        <w:jc w:val="both"/>
        <w:rPr>
          <w:rFonts w:ascii="Palatino Linotype" w:eastAsia="Palatino Linotype" w:hAnsi="Palatino Linotype" w:cs="Palatino Linotype"/>
          <w:i/>
        </w:rPr>
      </w:pPr>
      <w:r>
        <w:rPr>
          <w:rFonts w:ascii="Palatino Linotype" w:eastAsia="Palatino Linotype" w:hAnsi="Palatino Linotype" w:cs="Palatino Linotype"/>
          <w:b/>
          <w:i/>
        </w:rPr>
        <w:lastRenderedPageBreak/>
        <w:t>III</w:t>
      </w:r>
      <w:r>
        <w:rPr>
          <w:rFonts w:ascii="Palatino Linotype" w:eastAsia="Palatino Linotype" w:hAnsi="Palatino Linotype" w:cs="Palatino Linotype"/>
          <w:i/>
        </w:rPr>
        <w:t>. El titular del órgano de control interno o equivalente.</w:t>
      </w:r>
    </w:p>
    <w:p w:rsidR="003E74A5" w:rsidRDefault="00C66D23">
      <w:pPr>
        <w:spacing w:before="120" w:after="120"/>
        <w:ind w:left="851" w:right="902"/>
        <w:jc w:val="both"/>
        <w:rPr>
          <w:rFonts w:ascii="Palatino Linotype" w:eastAsia="Palatino Linotype" w:hAnsi="Palatino Linotype" w:cs="Palatino Linotype"/>
          <w:i/>
        </w:rPr>
      </w:pPr>
      <w:r>
        <w:rPr>
          <w:rFonts w:ascii="Palatino Linotype" w:eastAsia="Palatino Linotype" w:hAnsi="Palatino Linotype" w:cs="Palatino Linotype"/>
          <w:i/>
        </w:rPr>
        <w:t>También estará integrado por el servidor público encargado de la protección de los datos personales cuando sesione para cuestiones relacionadas con esta materia.”(Sic)</w:t>
      </w:r>
    </w:p>
    <w:p w:rsidR="003E74A5" w:rsidRDefault="00C66D23">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Derivado de lo anterior, se considera procedente ordenar el documento que dé cuenta de la instalación del Comité de Transparencia, a través del cual quedarán atendidos los puntos 5.1, 5.2, pudiendo ser de manera enunciativo más no limitativa, el acta de instalación del Comité de Transparencia.</w:t>
      </w:r>
    </w:p>
    <w:p w:rsidR="003E74A5" w:rsidRDefault="00C66D23">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Respecto de la información que se solicita en los puntos 5.3 y 5.4, es oportuno referir que ni la Ley General de Archivos, ni la Ley de Archivos y Administración de Documentos del Estado de México y Municipios establecen como atribución del Comité de Transparencia la de aprobar políticas, manuales y/o instrumentos archivísticos formulados por el área coordinadora de archivos, como lo prevé del Lineamiento Décimo, fracción II de los Lineamientos para la Organización y Conservación de los Archivos.</w:t>
      </w:r>
    </w:p>
    <w:p w:rsidR="003E74A5" w:rsidRDefault="00C66D23">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Por su parte la Ley de Transparencia y Acceso a la Información Pública del Estado de México y Municipios, tampoco contempla dicha atribución como desprende del artículo 49, a saber:</w:t>
      </w:r>
    </w:p>
    <w:p w:rsidR="003E74A5" w:rsidRDefault="00C66D23">
      <w:pPr>
        <w:spacing w:before="240" w:after="240"/>
        <w:ind w:left="851"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r>
        <w:rPr>
          <w:rFonts w:ascii="Palatino Linotype" w:eastAsia="Palatino Linotype" w:hAnsi="Palatino Linotype" w:cs="Palatino Linotype"/>
          <w:b/>
          <w:i/>
          <w:sz w:val="22"/>
          <w:szCs w:val="22"/>
        </w:rPr>
        <w:t>Artículo 49</w:t>
      </w:r>
      <w:r>
        <w:rPr>
          <w:rFonts w:ascii="Palatino Linotype" w:eastAsia="Palatino Linotype" w:hAnsi="Palatino Linotype" w:cs="Palatino Linotype"/>
          <w:i/>
          <w:sz w:val="22"/>
          <w:szCs w:val="22"/>
        </w:rPr>
        <w:t>. Los Comités de Transparencia tendrán las siguientes atribuciones:</w:t>
      </w:r>
    </w:p>
    <w:p w:rsidR="003E74A5" w:rsidRDefault="00C66D23">
      <w:pPr>
        <w:spacing w:before="240" w:after="240"/>
        <w:ind w:left="1134"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I.</w:t>
      </w:r>
      <w:r>
        <w:rPr>
          <w:rFonts w:ascii="Palatino Linotype" w:eastAsia="Palatino Linotype" w:hAnsi="Palatino Linotype" w:cs="Palatino Linotype"/>
          <w:i/>
          <w:sz w:val="22"/>
          <w:szCs w:val="22"/>
        </w:rPr>
        <w:t xml:space="preserve"> Instituir, coordinar y supervisar en términos de las disposiciones aplicables, las acciones, medidas y procedimientos que coadyuven a asegurar una mayor eficacia en la gestión y atención de las solicitudes en materia de acceso a la información; </w:t>
      </w:r>
    </w:p>
    <w:p w:rsidR="003E74A5" w:rsidRDefault="00C66D23">
      <w:pPr>
        <w:spacing w:before="240" w:after="240"/>
        <w:ind w:left="1134"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II.</w:t>
      </w:r>
      <w:r>
        <w:rPr>
          <w:rFonts w:ascii="Palatino Linotype" w:eastAsia="Palatino Linotype" w:hAnsi="Palatino Linotype" w:cs="Palatino Linotype"/>
          <w:i/>
          <w:sz w:val="22"/>
          <w:szCs w:val="22"/>
        </w:rPr>
        <w:t xml:space="preserve"> Confirmar, modificar o revocar las determinaciones que en materia de ampliación del plazo de respuesta, clasificación de la información y declaración de inexistencia o de incompetencia realicen los titulares de las áreas de los sujetos obligados; </w:t>
      </w:r>
    </w:p>
    <w:p w:rsidR="003E74A5" w:rsidRDefault="00C66D23">
      <w:pPr>
        <w:spacing w:before="240" w:after="240"/>
        <w:ind w:left="1134"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III.</w:t>
      </w:r>
      <w:r>
        <w:rPr>
          <w:rFonts w:ascii="Palatino Linotype" w:eastAsia="Palatino Linotype" w:hAnsi="Palatino Linotype" w:cs="Palatino Linotype"/>
          <w:i/>
          <w:sz w:val="22"/>
          <w:szCs w:val="22"/>
        </w:rPr>
        <w:t xml:space="preserve"> Ordenar, en su caso a las áreas competentes que generen la información que derivado de sus facultades, competencias y funciones deban tener en posesión o que </w:t>
      </w:r>
      <w:r>
        <w:rPr>
          <w:rFonts w:ascii="Palatino Linotype" w:eastAsia="Palatino Linotype" w:hAnsi="Palatino Linotype" w:cs="Palatino Linotype"/>
          <w:i/>
          <w:sz w:val="22"/>
          <w:szCs w:val="22"/>
        </w:rPr>
        <w:lastRenderedPageBreak/>
        <w:t xml:space="preserve">previa acreditación de la imposibilidad de su generación, exponga, de forma fundada y motivada las razones por las cuales, en el caso particular, no ejercieron dichas facultades, competencias o funciones; </w:t>
      </w:r>
    </w:p>
    <w:p w:rsidR="003E74A5" w:rsidRDefault="00C66D23">
      <w:pPr>
        <w:spacing w:before="240" w:after="240"/>
        <w:ind w:left="1134"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IV</w:t>
      </w:r>
      <w:r>
        <w:rPr>
          <w:rFonts w:ascii="Palatino Linotype" w:eastAsia="Palatino Linotype" w:hAnsi="Palatino Linotype" w:cs="Palatino Linotype"/>
          <w:i/>
          <w:sz w:val="22"/>
          <w:szCs w:val="22"/>
        </w:rPr>
        <w:t xml:space="preserve">. Establecer políticas para facilitar la obtención y entrega de información en las solicitudes que permita el adecuado ejercicio del derecho de acceso a la información; </w:t>
      </w:r>
    </w:p>
    <w:p w:rsidR="003E74A5" w:rsidRDefault="00C66D23">
      <w:pPr>
        <w:spacing w:before="240" w:after="240"/>
        <w:ind w:left="1134"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V</w:t>
      </w:r>
      <w:r>
        <w:rPr>
          <w:rFonts w:ascii="Palatino Linotype" w:eastAsia="Palatino Linotype" w:hAnsi="Palatino Linotype" w:cs="Palatino Linotype"/>
          <w:i/>
          <w:sz w:val="22"/>
          <w:szCs w:val="22"/>
        </w:rPr>
        <w:t>. Promover la capacitación y actualización de los servidores públicos o integrantes adscritos a las unidades de transparencia;</w:t>
      </w:r>
    </w:p>
    <w:p w:rsidR="003E74A5" w:rsidRDefault="00C66D23">
      <w:pPr>
        <w:spacing w:before="240" w:after="240"/>
        <w:ind w:left="1134"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VI</w:t>
      </w:r>
      <w:r>
        <w:rPr>
          <w:rFonts w:ascii="Palatino Linotype" w:eastAsia="Palatino Linotype" w:hAnsi="Palatino Linotype" w:cs="Palatino Linotype"/>
          <w:i/>
          <w:sz w:val="22"/>
          <w:szCs w:val="22"/>
        </w:rPr>
        <w:t xml:space="preserve">. Establecer programas de capacitación en materia de transparencia, acceso a la información, accesibilidad y protección de datos personales, para todos los servidores públicos o integrantes del sujeto obligado; </w:t>
      </w:r>
    </w:p>
    <w:p w:rsidR="003E74A5" w:rsidRDefault="00C66D23">
      <w:pPr>
        <w:spacing w:before="240" w:after="240"/>
        <w:ind w:left="1134"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VII.</w:t>
      </w:r>
      <w:r>
        <w:rPr>
          <w:rFonts w:ascii="Palatino Linotype" w:eastAsia="Palatino Linotype" w:hAnsi="Palatino Linotype" w:cs="Palatino Linotype"/>
          <w:i/>
          <w:sz w:val="22"/>
          <w:szCs w:val="22"/>
        </w:rPr>
        <w:t xml:space="preserve"> Solicitar y autorizar la ampliación del plazo de reserva de la información a que se refiere esta Ley; </w:t>
      </w:r>
    </w:p>
    <w:p w:rsidR="003E74A5" w:rsidRDefault="00C66D23">
      <w:pPr>
        <w:spacing w:before="240" w:after="240"/>
        <w:ind w:left="1134"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VIII</w:t>
      </w:r>
      <w:r>
        <w:rPr>
          <w:rFonts w:ascii="Palatino Linotype" w:eastAsia="Palatino Linotype" w:hAnsi="Palatino Linotype" w:cs="Palatino Linotype"/>
          <w:i/>
          <w:sz w:val="22"/>
          <w:szCs w:val="22"/>
        </w:rPr>
        <w:t>. Aprobar, modificar o revocar la clasificación de la información;</w:t>
      </w:r>
    </w:p>
    <w:p w:rsidR="003E74A5" w:rsidRDefault="00C66D23">
      <w:pPr>
        <w:spacing w:before="240" w:after="240"/>
        <w:ind w:left="1134"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IX</w:t>
      </w:r>
      <w:r>
        <w:rPr>
          <w:rFonts w:ascii="Palatino Linotype" w:eastAsia="Palatino Linotype" w:hAnsi="Palatino Linotype" w:cs="Palatino Linotype"/>
          <w:i/>
          <w:sz w:val="22"/>
          <w:szCs w:val="22"/>
        </w:rPr>
        <w:t xml:space="preserve">. Supervisar la aplicación de los lineamientos en materia de acceso a la información pública para el manejo, mantenimiento y seguridad de los datos personales, así como de los criterios de clasificación expedidos por el Instituto; </w:t>
      </w:r>
    </w:p>
    <w:p w:rsidR="003E74A5" w:rsidRDefault="00C66D23">
      <w:pPr>
        <w:spacing w:before="240" w:after="240"/>
        <w:ind w:left="1134"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X.</w:t>
      </w:r>
      <w:r>
        <w:rPr>
          <w:rFonts w:ascii="Palatino Linotype" w:eastAsia="Palatino Linotype" w:hAnsi="Palatino Linotype" w:cs="Palatino Linotype"/>
          <w:i/>
          <w:sz w:val="22"/>
          <w:szCs w:val="22"/>
        </w:rPr>
        <w:t xml:space="preserve"> Elaborar un programa para facilitar la sistematización y actualización de la información, mismo que deberá remitirse al Instituto dentro de los primeros veinte días de cada año; XI. Recabar y enviar al Instituto, de conformidad con los lineamientos que éste expida, los datos necesarios para la elaboración del informe anual; </w:t>
      </w:r>
    </w:p>
    <w:p w:rsidR="003E74A5" w:rsidRDefault="00C66D23">
      <w:pPr>
        <w:spacing w:before="240" w:after="240"/>
        <w:ind w:left="1134"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XII</w:t>
      </w:r>
      <w:r>
        <w:rPr>
          <w:rFonts w:ascii="Palatino Linotype" w:eastAsia="Palatino Linotype" w:hAnsi="Palatino Linotype" w:cs="Palatino Linotype"/>
          <w:i/>
          <w:sz w:val="22"/>
          <w:szCs w:val="22"/>
        </w:rPr>
        <w:t>. Emitir las resoluciones que correspondan para la atención de las solicitudes de información;</w:t>
      </w:r>
    </w:p>
    <w:p w:rsidR="003E74A5" w:rsidRDefault="00C66D23">
      <w:pPr>
        <w:spacing w:before="240" w:after="240"/>
        <w:ind w:left="1134"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XIII.</w:t>
      </w:r>
      <w:r>
        <w:rPr>
          <w:rFonts w:ascii="Palatino Linotype" w:eastAsia="Palatino Linotype" w:hAnsi="Palatino Linotype" w:cs="Palatino Linotype"/>
          <w:i/>
          <w:sz w:val="22"/>
          <w:szCs w:val="22"/>
        </w:rPr>
        <w:t xml:space="preserve"> Dictaminar las declaratorias de inexistencia de la información que les remitan las unidades administrativas y resolver en consecuencia; </w:t>
      </w:r>
    </w:p>
    <w:p w:rsidR="003E74A5" w:rsidRDefault="00C66D23">
      <w:pPr>
        <w:spacing w:before="240" w:after="240"/>
        <w:ind w:left="1134"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XIV.</w:t>
      </w:r>
      <w:r>
        <w:rPr>
          <w:rFonts w:ascii="Palatino Linotype" w:eastAsia="Palatino Linotype" w:hAnsi="Palatino Linotype" w:cs="Palatino Linotype"/>
          <w:i/>
          <w:sz w:val="22"/>
          <w:szCs w:val="22"/>
        </w:rPr>
        <w:t xml:space="preserve"> Supervisar el registro y actualización de las solicitudes de acceso a la información, así como sus trámites, costos y resultados; </w:t>
      </w:r>
    </w:p>
    <w:p w:rsidR="003E74A5" w:rsidRDefault="00C66D23">
      <w:pPr>
        <w:spacing w:before="240" w:after="240"/>
        <w:ind w:left="1134"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XV</w:t>
      </w:r>
      <w:r>
        <w:rPr>
          <w:rFonts w:ascii="Palatino Linotype" w:eastAsia="Palatino Linotype" w:hAnsi="Palatino Linotype" w:cs="Palatino Linotype"/>
          <w:i/>
          <w:sz w:val="22"/>
          <w:szCs w:val="22"/>
        </w:rPr>
        <w:t xml:space="preserve">. Fomentar la cultura de transparencia; </w:t>
      </w:r>
    </w:p>
    <w:p w:rsidR="003E74A5" w:rsidRDefault="00C66D23">
      <w:pPr>
        <w:spacing w:before="240" w:after="240"/>
        <w:ind w:left="1134"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XVI.</w:t>
      </w:r>
      <w:r>
        <w:rPr>
          <w:rFonts w:ascii="Palatino Linotype" w:eastAsia="Palatino Linotype" w:hAnsi="Palatino Linotype" w:cs="Palatino Linotype"/>
          <w:i/>
          <w:sz w:val="22"/>
          <w:szCs w:val="22"/>
        </w:rPr>
        <w:t xml:space="preserve"> Supervisar el cumplimiento de criterios y lineamientos en materia de información clasificada;</w:t>
      </w:r>
    </w:p>
    <w:p w:rsidR="003E74A5" w:rsidRDefault="00C66D23">
      <w:pPr>
        <w:spacing w:before="240" w:after="240"/>
        <w:ind w:left="1134"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lastRenderedPageBreak/>
        <w:t>XVII</w:t>
      </w:r>
      <w:r>
        <w:rPr>
          <w:rFonts w:ascii="Palatino Linotype" w:eastAsia="Palatino Linotype" w:hAnsi="Palatino Linotype" w:cs="Palatino Linotype"/>
          <w:i/>
          <w:sz w:val="22"/>
          <w:szCs w:val="22"/>
        </w:rPr>
        <w:t xml:space="preserve">. Vigilar el cumplimiento de las resoluciones y recomendaciones que emita el Instituto; y </w:t>
      </w:r>
    </w:p>
    <w:p w:rsidR="003E74A5" w:rsidRDefault="00C66D23">
      <w:pPr>
        <w:spacing w:before="240" w:after="240"/>
        <w:ind w:left="1134"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XVIII</w:t>
      </w:r>
      <w:r>
        <w:rPr>
          <w:rFonts w:ascii="Palatino Linotype" w:eastAsia="Palatino Linotype" w:hAnsi="Palatino Linotype" w:cs="Palatino Linotype"/>
          <w:i/>
          <w:sz w:val="22"/>
          <w:szCs w:val="22"/>
        </w:rPr>
        <w:t>. Las demás que se desprendan de la presente Ley y las disposiciones jurídicas aplicables, que faciliten el acceso a la información.”(Sic)</w:t>
      </w:r>
    </w:p>
    <w:p w:rsidR="003E74A5" w:rsidRDefault="00C66D23">
      <w:pPr>
        <w:spacing w:before="240" w:after="240" w:line="360" w:lineRule="auto"/>
        <w:jc w:val="both"/>
        <w:rPr>
          <w:rFonts w:ascii="Palatino Linotype" w:eastAsia="Palatino Linotype" w:hAnsi="Palatino Linotype" w:cs="Palatino Linotype"/>
          <w:shd w:val="clear" w:color="auto" w:fill="FF9900"/>
        </w:rPr>
      </w:pPr>
      <w:r>
        <w:rPr>
          <w:rFonts w:ascii="Palatino Linotype" w:eastAsia="Palatino Linotype" w:hAnsi="Palatino Linotype" w:cs="Palatino Linotype"/>
        </w:rPr>
        <w:t xml:space="preserve">En las relatadas circunstancias, toda vez que no se localizó fuente obligacional que constriña al Comité de Transparencia del </w:t>
      </w:r>
      <w:r>
        <w:rPr>
          <w:rFonts w:ascii="Palatino Linotype" w:eastAsia="Palatino Linotype" w:hAnsi="Palatino Linotype" w:cs="Palatino Linotype"/>
          <w:b/>
        </w:rPr>
        <w:t xml:space="preserve">SUJETO OBLIGADO </w:t>
      </w:r>
      <w:r>
        <w:rPr>
          <w:rFonts w:ascii="Palatino Linotype" w:eastAsia="Palatino Linotype" w:hAnsi="Palatino Linotype" w:cs="Palatino Linotype"/>
        </w:rPr>
        <w:t>para aprobar políticas, manuales y/o instrumentos archivísticos formulados por el área coordinadora de archivos, no es procedente la entrega de información alguna para atender los puntos en análisis, bajo la premisa de que los Sujetos Obligados solo deben proporcionar aquella información que hubieran generado en el ejercicio de sus atribuciones y que obre en sus archivos, de conformidad con lo establecido en el artículo 12 de la Ley de Transparencia y Acceso a la Información Pública del Estado de México y Municipios, lo que a</w:t>
      </w:r>
      <w:r>
        <w:rPr>
          <w:rFonts w:ascii="Palatino Linotype" w:eastAsia="Palatino Linotype" w:hAnsi="Palatino Linotype" w:cs="Palatino Linotype"/>
          <w:i/>
        </w:rPr>
        <w:t xml:space="preserve"> contrario sensu</w:t>
      </w:r>
      <w:r>
        <w:rPr>
          <w:rFonts w:ascii="Palatino Linotype" w:eastAsia="Palatino Linotype" w:hAnsi="Palatino Linotype" w:cs="Palatino Linotype"/>
        </w:rPr>
        <w:t xml:space="preserve"> significa que no se está obligado a proporcionar lo que no obre en sus archivos.</w:t>
      </w:r>
    </w:p>
    <w:tbl>
      <w:tblPr>
        <w:tblStyle w:val="a4"/>
        <w:tblW w:w="882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47"/>
        <w:gridCol w:w="1874"/>
        <w:gridCol w:w="2204"/>
        <w:gridCol w:w="2203"/>
      </w:tblGrid>
      <w:tr w:rsidR="003E74A5">
        <w:tc>
          <w:tcPr>
            <w:tcW w:w="8828" w:type="dxa"/>
            <w:gridSpan w:val="4"/>
          </w:tcPr>
          <w:p w:rsidR="003E74A5" w:rsidRDefault="00C66D23">
            <w:pPr>
              <w:jc w:val="center"/>
              <w:rPr>
                <w:rFonts w:ascii="Palatino Linotype" w:eastAsia="Palatino Linotype" w:hAnsi="Palatino Linotype" w:cs="Palatino Linotype"/>
                <w:color w:val="000000"/>
                <w:sz w:val="18"/>
                <w:szCs w:val="18"/>
              </w:rPr>
            </w:pPr>
            <w:r>
              <w:rPr>
                <w:rFonts w:ascii="Palatino Linotype" w:eastAsia="Palatino Linotype" w:hAnsi="Palatino Linotype" w:cs="Palatino Linotype"/>
                <w:color w:val="000000"/>
                <w:sz w:val="18"/>
                <w:szCs w:val="18"/>
              </w:rPr>
              <w:t>6. CUADRO GENERAL DE CLASIFICACIÓN ARCHIVÍSTICA</w:t>
            </w:r>
          </w:p>
        </w:tc>
      </w:tr>
      <w:tr w:rsidR="003E74A5">
        <w:tc>
          <w:tcPr>
            <w:tcW w:w="2547" w:type="dxa"/>
          </w:tcPr>
          <w:p w:rsidR="003E74A5" w:rsidRDefault="00C66D23">
            <w:pPr>
              <w:jc w:val="center"/>
              <w:rPr>
                <w:rFonts w:ascii="Palatino Linotype" w:eastAsia="Palatino Linotype" w:hAnsi="Palatino Linotype" w:cs="Palatino Linotype"/>
                <w:color w:val="000000"/>
                <w:sz w:val="18"/>
                <w:szCs w:val="18"/>
              </w:rPr>
            </w:pPr>
            <w:r>
              <w:rPr>
                <w:rFonts w:ascii="Palatino Linotype" w:eastAsia="Palatino Linotype" w:hAnsi="Palatino Linotype" w:cs="Palatino Linotype"/>
                <w:color w:val="000000"/>
                <w:sz w:val="18"/>
                <w:szCs w:val="18"/>
              </w:rPr>
              <w:t>Requerimientos</w:t>
            </w:r>
          </w:p>
        </w:tc>
        <w:tc>
          <w:tcPr>
            <w:tcW w:w="1874" w:type="dxa"/>
          </w:tcPr>
          <w:p w:rsidR="003E74A5" w:rsidRDefault="00C66D23">
            <w:pPr>
              <w:jc w:val="center"/>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Respuesta</w:t>
            </w:r>
          </w:p>
        </w:tc>
        <w:tc>
          <w:tcPr>
            <w:tcW w:w="2204" w:type="dxa"/>
          </w:tcPr>
          <w:p w:rsidR="003E74A5" w:rsidRDefault="00C66D23">
            <w:pPr>
              <w:jc w:val="center"/>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Informe justificado</w:t>
            </w:r>
          </w:p>
        </w:tc>
        <w:tc>
          <w:tcPr>
            <w:tcW w:w="2203" w:type="dxa"/>
          </w:tcPr>
          <w:p w:rsidR="003E74A5" w:rsidRDefault="00C66D23">
            <w:pPr>
              <w:jc w:val="center"/>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Colma</w:t>
            </w:r>
          </w:p>
        </w:tc>
      </w:tr>
      <w:tr w:rsidR="003E74A5">
        <w:tc>
          <w:tcPr>
            <w:tcW w:w="2547" w:type="dxa"/>
          </w:tcPr>
          <w:p w:rsidR="003E74A5" w:rsidRDefault="00C66D23">
            <w:pPr>
              <w:jc w:val="both"/>
              <w:rPr>
                <w:rFonts w:ascii="Palatino Linotype" w:eastAsia="Palatino Linotype" w:hAnsi="Palatino Linotype" w:cs="Palatino Linotype"/>
                <w:sz w:val="18"/>
                <w:szCs w:val="18"/>
              </w:rPr>
            </w:pPr>
            <w:r>
              <w:rPr>
                <w:rFonts w:ascii="Palatino Linotype" w:eastAsia="Palatino Linotype" w:hAnsi="Palatino Linotype" w:cs="Palatino Linotype"/>
                <w:color w:val="000000"/>
                <w:sz w:val="18"/>
                <w:szCs w:val="18"/>
              </w:rPr>
              <w:t>6.1 ¿CUENTAN ACTUALMENTE CON CUADRO GENERAL DE CLASIFICACIÓN ARCHIVÍSTICA TAL COMO LO ESTABLECE EL ARTÍCULO 13 FRACCIÓN I DE LA LEY GENERAL DE ARCHIVOS Y LOS ARTÍCULOS SEXTO FRACCIÓN V Y DÉCIMO TERCERO FRACCIÓN I DE LOS LINEAMIENTOS PARA LA ORGANIZACIÓN Y CONSERVACIÓN DE LOS ARCHIVOS?</w:t>
            </w:r>
          </w:p>
        </w:tc>
        <w:tc>
          <w:tcPr>
            <w:tcW w:w="1874" w:type="dxa"/>
          </w:tcPr>
          <w:p w:rsidR="003E74A5" w:rsidRDefault="00C66D23">
            <w:pPr>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 xml:space="preserve">No adjunto el documento </w:t>
            </w:r>
          </w:p>
        </w:tc>
        <w:tc>
          <w:tcPr>
            <w:tcW w:w="2204" w:type="dxa"/>
          </w:tcPr>
          <w:p w:rsidR="003E74A5" w:rsidRDefault="00C66D23">
            <w:pPr>
              <w:jc w:val="both"/>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En informe justificado la Coordinadora de Archivo Municipal señaló que no.</w:t>
            </w:r>
          </w:p>
        </w:tc>
        <w:tc>
          <w:tcPr>
            <w:tcW w:w="2203" w:type="dxa"/>
          </w:tcPr>
          <w:p w:rsidR="003E74A5" w:rsidRDefault="00C66D23">
            <w:pPr>
              <w:jc w:val="center"/>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No</w:t>
            </w:r>
          </w:p>
          <w:p w:rsidR="003E74A5" w:rsidRDefault="003E74A5">
            <w:pPr>
              <w:jc w:val="center"/>
              <w:rPr>
                <w:rFonts w:ascii="Palatino Linotype" w:eastAsia="Palatino Linotype" w:hAnsi="Palatino Linotype" w:cs="Palatino Linotype"/>
                <w:sz w:val="18"/>
                <w:szCs w:val="18"/>
              </w:rPr>
            </w:pPr>
          </w:p>
        </w:tc>
      </w:tr>
      <w:tr w:rsidR="003E74A5">
        <w:tc>
          <w:tcPr>
            <w:tcW w:w="2547" w:type="dxa"/>
          </w:tcPr>
          <w:p w:rsidR="003E74A5" w:rsidRDefault="00C66D23">
            <w:pPr>
              <w:jc w:val="both"/>
              <w:rPr>
                <w:rFonts w:ascii="Palatino Linotype" w:eastAsia="Palatino Linotype" w:hAnsi="Palatino Linotype" w:cs="Palatino Linotype"/>
                <w:color w:val="000000"/>
                <w:sz w:val="18"/>
                <w:szCs w:val="18"/>
              </w:rPr>
            </w:pPr>
            <w:r>
              <w:rPr>
                <w:rFonts w:ascii="Palatino Linotype" w:eastAsia="Palatino Linotype" w:hAnsi="Palatino Linotype" w:cs="Palatino Linotype"/>
                <w:color w:val="000000"/>
                <w:sz w:val="18"/>
                <w:szCs w:val="18"/>
              </w:rPr>
              <w:t xml:space="preserve">6.2 ¿A PARTIR DE QUE AÑO CUENTAN CON CUADRO GENERAL DE CLASIFICACIÓN ARCHIVÍSTICA? </w:t>
            </w:r>
          </w:p>
          <w:p w:rsidR="003E74A5" w:rsidRDefault="003E74A5">
            <w:pPr>
              <w:jc w:val="both"/>
              <w:rPr>
                <w:rFonts w:ascii="Palatino Linotype" w:eastAsia="Palatino Linotype" w:hAnsi="Palatino Linotype" w:cs="Palatino Linotype"/>
                <w:color w:val="000000"/>
                <w:sz w:val="18"/>
                <w:szCs w:val="18"/>
              </w:rPr>
            </w:pPr>
          </w:p>
        </w:tc>
        <w:tc>
          <w:tcPr>
            <w:tcW w:w="1874" w:type="dxa"/>
          </w:tcPr>
          <w:p w:rsidR="003E74A5" w:rsidRDefault="00C66D23">
            <w:r>
              <w:rPr>
                <w:rFonts w:ascii="Palatino Linotype" w:eastAsia="Palatino Linotype" w:hAnsi="Palatino Linotype" w:cs="Palatino Linotype"/>
                <w:sz w:val="18"/>
                <w:szCs w:val="18"/>
              </w:rPr>
              <w:lastRenderedPageBreak/>
              <w:t xml:space="preserve">No adjunto el documento </w:t>
            </w:r>
          </w:p>
        </w:tc>
        <w:tc>
          <w:tcPr>
            <w:tcW w:w="2204" w:type="dxa"/>
          </w:tcPr>
          <w:p w:rsidR="003E74A5" w:rsidRDefault="00C66D23">
            <w:r>
              <w:rPr>
                <w:rFonts w:ascii="Palatino Linotype" w:eastAsia="Palatino Linotype" w:hAnsi="Palatino Linotype" w:cs="Palatino Linotype"/>
                <w:sz w:val="18"/>
                <w:szCs w:val="18"/>
              </w:rPr>
              <w:t xml:space="preserve">No hubo pronunciamiento </w:t>
            </w:r>
          </w:p>
        </w:tc>
        <w:tc>
          <w:tcPr>
            <w:tcW w:w="2203" w:type="dxa"/>
          </w:tcPr>
          <w:p w:rsidR="003E74A5" w:rsidRDefault="00C66D23">
            <w:pPr>
              <w:jc w:val="center"/>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No</w:t>
            </w:r>
          </w:p>
        </w:tc>
      </w:tr>
      <w:tr w:rsidR="003E74A5">
        <w:tc>
          <w:tcPr>
            <w:tcW w:w="2547" w:type="dxa"/>
          </w:tcPr>
          <w:p w:rsidR="003E74A5" w:rsidRDefault="00C66D23">
            <w:pPr>
              <w:jc w:val="both"/>
              <w:rPr>
                <w:rFonts w:ascii="Palatino Linotype" w:eastAsia="Palatino Linotype" w:hAnsi="Palatino Linotype" w:cs="Palatino Linotype"/>
                <w:color w:val="000000"/>
                <w:sz w:val="18"/>
                <w:szCs w:val="18"/>
              </w:rPr>
            </w:pPr>
            <w:r>
              <w:rPr>
                <w:rFonts w:ascii="Palatino Linotype" w:eastAsia="Palatino Linotype" w:hAnsi="Palatino Linotype" w:cs="Palatino Linotype"/>
                <w:color w:val="000000"/>
                <w:sz w:val="18"/>
                <w:szCs w:val="18"/>
              </w:rPr>
              <w:t xml:space="preserve">6.3 ¿SU CUADRO DE CLASIFICACIÓN ARCHIVÍSTICA ESTA ESTRUCTURADO DE FORMA JERÁRQUICA, POR FUNCIONES O POR ASUNTO? </w:t>
            </w:r>
          </w:p>
          <w:p w:rsidR="003E74A5" w:rsidRDefault="003E74A5">
            <w:pPr>
              <w:rPr>
                <w:rFonts w:ascii="Palatino Linotype" w:eastAsia="Palatino Linotype" w:hAnsi="Palatino Linotype" w:cs="Palatino Linotype"/>
                <w:sz w:val="18"/>
                <w:szCs w:val="18"/>
              </w:rPr>
            </w:pPr>
          </w:p>
        </w:tc>
        <w:tc>
          <w:tcPr>
            <w:tcW w:w="1874" w:type="dxa"/>
          </w:tcPr>
          <w:p w:rsidR="003E74A5" w:rsidRDefault="00C66D23">
            <w:r>
              <w:rPr>
                <w:rFonts w:ascii="Palatino Linotype" w:eastAsia="Palatino Linotype" w:hAnsi="Palatino Linotype" w:cs="Palatino Linotype"/>
                <w:sz w:val="18"/>
                <w:szCs w:val="18"/>
              </w:rPr>
              <w:t xml:space="preserve">No adjunto el documento </w:t>
            </w:r>
          </w:p>
        </w:tc>
        <w:tc>
          <w:tcPr>
            <w:tcW w:w="2204" w:type="dxa"/>
          </w:tcPr>
          <w:p w:rsidR="003E74A5" w:rsidRDefault="00C66D23">
            <w:r>
              <w:rPr>
                <w:rFonts w:ascii="Palatino Linotype" w:eastAsia="Palatino Linotype" w:hAnsi="Palatino Linotype" w:cs="Palatino Linotype"/>
                <w:sz w:val="18"/>
                <w:szCs w:val="18"/>
              </w:rPr>
              <w:t xml:space="preserve">No hubo pronunciamiento </w:t>
            </w:r>
          </w:p>
        </w:tc>
        <w:tc>
          <w:tcPr>
            <w:tcW w:w="2203" w:type="dxa"/>
          </w:tcPr>
          <w:p w:rsidR="003E74A5" w:rsidRDefault="00C66D23">
            <w:pPr>
              <w:jc w:val="center"/>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No</w:t>
            </w:r>
          </w:p>
        </w:tc>
      </w:tr>
      <w:tr w:rsidR="003E74A5">
        <w:tc>
          <w:tcPr>
            <w:tcW w:w="2547" w:type="dxa"/>
          </w:tcPr>
          <w:p w:rsidR="003E74A5" w:rsidRDefault="00C66D23">
            <w:pPr>
              <w:jc w:val="both"/>
              <w:rPr>
                <w:rFonts w:ascii="Palatino Linotype" w:eastAsia="Palatino Linotype" w:hAnsi="Palatino Linotype" w:cs="Palatino Linotype"/>
                <w:color w:val="000000"/>
                <w:sz w:val="18"/>
                <w:szCs w:val="18"/>
              </w:rPr>
            </w:pPr>
            <w:r>
              <w:rPr>
                <w:rFonts w:ascii="Palatino Linotype" w:eastAsia="Palatino Linotype" w:hAnsi="Palatino Linotype" w:cs="Palatino Linotype"/>
                <w:color w:val="000000"/>
                <w:sz w:val="18"/>
                <w:szCs w:val="18"/>
              </w:rPr>
              <w:t xml:space="preserve">6.3 ¿CUAL FUE LA METODOLOGÍA QUE SE UTILIZÓ PARA ESTRUCTURAR EL CUADRO GENERAL DE </w:t>
            </w:r>
          </w:p>
          <w:p w:rsidR="003E74A5" w:rsidRDefault="00C66D23">
            <w:pPr>
              <w:jc w:val="both"/>
              <w:rPr>
                <w:rFonts w:ascii="Palatino Linotype" w:eastAsia="Palatino Linotype" w:hAnsi="Palatino Linotype" w:cs="Palatino Linotype"/>
                <w:color w:val="000000"/>
                <w:sz w:val="18"/>
                <w:szCs w:val="18"/>
              </w:rPr>
            </w:pPr>
            <w:r>
              <w:rPr>
                <w:rFonts w:ascii="Palatino Linotype" w:eastAsia="Palatino Linotype" w:hAnsi="Palatino Linotype" w:cs="Palatino Linotype"/>
                <w:color w:val="000000"/>
                <w:sz w:val="18"/>
                <w:szCs w:val="18"/>
              </w:rPr>
              <w:t xml:space="preserve">CLASIFICACIÓN ARCHIVÍSTICA? </w:t>
            </w:r>
          </w:p>
          <w:p w:rsidR="003E74A5" w:rsidRDefault="003E74A5">
            <w:pPr>
              <w:rPr>
                <w:rFonts w:ascii="Palatino Linotype" w:eastAsia="Palatino Linotype" w:hAnsi="Palatino Linotype" w:cs="Palatino Linotype"/>
                <w:sz w:val="18"/>
                <w:szCs w:val="18"/>
              </w:rPr>
            </w:pPr>
          </w:p>
        </w:tc>
        <w:tc>
          <w:tcPr>
            <w:tcW w:w="1874" w:type="dxa"/>
          </w:tcPr>
          <w:p w:rsidR="003E74A5" w:rsidRDefault="00C66D23">
            <w:r>
              <w:rPr>
                <w:rFonts w:ascii="Palatino Linotype" w:eastAsia="Palatino Linotype" w:hAnsi="Palatino Linotype" w:cs="Palatino Linotype"/>
                <w:sz w:val="18"/>
                <w:szCs w:val="18"/>
              </w:rPr>
              <w:t xml:space="preserve">No adjunto el documento </w:t>
            </w:r>
          </w:p>
        </w:tc>
        <w:tc>
          <w:tcPr>
            <w:tcW w:w="2204" w:type="dxa"/>
          </w:tcPr>
          <w:p w:rsidR="003E74A5" w:rsidRDefault="00C66D23">
            <w:r>
              <w:rPr>
                <w:rFonts w:ascii="Palatino Linotype" w:eastAsia="Palatino Linotype" w:hAnsi="Palatino Linotype" w:cs="Palatino Linotype"/>
                <w:sz w:val="18"/>
                <w:szCs w:val="18"/>
              </w:rPr>
              <w:t xml:space="preserve">No hubo pronunciamiento </w:t>
            </w:r>
          </w:p>
        </w:tc>
        <w:tc>
          <w:tcPr>
            <w:tcW w:w="2203" w:type="dxa"/>
          </w:tcPr>
          <w:p w:rsidR="003E74A5" w:rsidRDefault="00C66D23">
            <w:pPr>
              <w:jc w:val="center"/>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No</w:t>
            </w:r>
          </w:p>
        </w:tc>
      </w:tr>
      <w:tr w:rsidR="003E74A5">
        <w:tc>
          <w:tcPr>
            <w:tcW w:w="2547" w:type="dxa"/>
          </w:tcPr>
          <w:p w:rsidR="003E74A5" w:rsidRDefault="00C66D23">
            <w:pPr>
              <w:jc w:val="both"/>
              <w:rPr>
                <w:rFonts w:ascii="Palatino Linotype" w:eastAsia="Palatino Linotype" w:hAnsi="Palatino Linotype" w:cs="Palatino Linotype"/>
                <w:color w:val="000000"/>
                <w:sz w:val="18"/>
                <w:szCs w:val="18"/>
              </w:rPr>
            </w:pPr>
            <w:r>
              <w:rPr>
                <w:rFonts w:ascii="Palatino Linotype" w:eastAsia="Palatino Linotype" w:hAnsi="Palatino Linotype" w:cs="Palatino Linotype"/>
                <w:color w:val="000000"/>
                <w:sz w:val="18"/>
                <w:szCs w:val="18"/>
              </w:rPr>
              <w:t xml:space="preserve">6.4 ¿LOS EXPEDIENTES QUE OBRAN EN SUS ARCHIVOS DE TRÁMITE YA ESTÁN CLASIFICADOS DE </w:t>
            </w:r>
          </w:p>
          <w:p w:rsidR="003E74A5" w:rsidRDefault="00C66D23">
            <w:pPr>
              <w:jc w:val="both"/>
              <w:rPr>
                <w:rFonts w:ascii="Palatino Linotype" w:eastAsia="Palatino Linotype" w:hAnsi="Palatino Linotype" w:cs="Palatino Linotype"/>
                <w:color w:val="000000"/>
                <w:sz w:val="18"/>
                <w:szCs w:val="18"/>
              </w:rPr>
            </w:pPr>
            <w:r>
              <w:rPr>
                <w:rFonts w:ascii="Palatino Linotype" w:eastAsia="Palatino Linotype" w:hAnsi="Palatino Linotype" w:cs="Palatino Linotype"/>
                <w:color w:val="000000"/>
                <w:sz w:val="18"/>
                <w:szCs w:val="18"/>
              </w:rPr>
              <w:t xml:space="preserve">ACUERDO A SU CUADRO GENERAL DE CLASIFICACIÓN ARCHIVÍSTICA? </w:t>
            </w:r>
          </w:p>
        </w:tc>
        <w:tc>
          <w:tcPr>
            <w:tcW w:w="1874" w:type="dxa"/>
          </w:tcPr>
          <w:p w:rsidR="003E74A5" w:rsidRDefault="00C66D23">
            <w:r>
              <w:rPr>
                <w:rFonts w:ascii="Palatino Linotype" w:eastAsia="Palatino Linotype" w:hAnsi="Palatino Linotype" w:cs="Palatino Linotype"/>
                <w:sz w:val="18"/>
                <w:szCs w:val="18"/>
              </w:rPr>
              <w:t xml:space="preserve">No adjunto el documento </w:t>
            </w:r>
          </w:p>
        </w:tc>
        <w:tc>
          <w:tcPr>
            <w:tcW w:w="2204" w:type="dxa"/>
          </w:tcPr>
          <w:p w:rsidR="003E74A5" w:rsidRDefault="00C66D23">
            <w:r>
              <w:rPr>
                <w:rFonts w:ascii="Palatino Linotype" w:eastAsia="Palatino Linotype" w:hAnsi="Palatino Linotype" w:cs="Palatino Linotype"/>
                <w:sz w:val="18"/>
                <w:szCs w:val="18"/>
              </w:rPr>
              <w:t xml:space="preserve">No hubo pronunciamiento </w:t>
            </w:r>
          </w:p>
        </w:tc>
        <w:tc>
          <w:tcPr>
            <w:tcW w:w="2203" w:type="dxa"/>
          </w:tcPr>
          <w:p w:rsidR="003E74A5" w:rsidRDefault="00C66D23">
            <w:pPr>
              <w:jc w:val="center"/>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No</w:t>
            </w:r>
          </w:p>
        </w:tc>
      </w:tr>
      <w:tr w:rsidR="003E74A5">
        <w:tc>
          <w:tcPr>
            <w:tcW w:w="2547" w:type="dxa"/>
          </w:tcPr>
          <w:p w:rsidR="003E74A5" w:rsidRDefault="00C66D23">
            <w:pPr>
              <w:jc w:val="both"/>
              <w:rPr>
                <w:rFonts w:ascii="Palatino Linotype" w:eastAsia="Palatino Linotype" w:hAnsi="Palatino Linotype" w:cs="Palatino Linotype"/>
                <w:sz w:val="18"/>
                <w:szCs w:val="18"/>
              </w:rPr>
            </w:pPr>
            <w:r>
              <w:rPr>
                <w:rFonts w:ascii="Palatino Linotype" w:eastAsia="Palatino Linotype" w:hAnsi="Palatino Linotype" w:cs="Palatino Linotype"/>
                <w:color w:val="000000"/>
                <w:sz w:val="18"/>
                <w:szCs w:val="18"/>
              </w:rPr>
              <w:t xml:space="preserve">6.5 EL CUADRO GENERAL DE CLASIFICACIÓN ARCHIVÍSTICA. </w:t>
            </w:r>
          </w:p>
        </w:tc>
        <w:tc>
          <w:tcPr>
            <w:tcW w:w="1874" w:type="dxa"/>
          </w:tcPr>
          <w:p w:rsidR="003E74A5" w:rsidRDefault="00C66D23">
            <w:r>
              <w:rPr>
                <w:rFonts w:ascii="Palatino Linotype" w:eastAsia="Palatino Linotype" w:hAnsi="Palatino Linotype" w:cs="Palatino Linotype"/>
                <w:sz w:val="18"/>
                <w:szCs w:val="18"/>
              </w:rPr>
              <w:t xml:space="preserve">No adjunto el documento </w:t>
            </w:r>
          </w:p>
        </w:tc>
        <w:tc>
          <w:tcPr>
            <w:tcW w:w="2204" w:type="dxa"/>
          </w:tcPr>
          <w:p w:rsidR="003E74A5" w:rsidRDefault="00C66D23">
            <w:r>
              <w:rPr>
                <w:rFonts w:ascii="Palatino Linotype" w:eastAsia="Palatino Linotype" w:hAnsi="Palatino Linotype" w:cs="Palatino Linotype"/>
                <w:sz w:val="18"/>
                <w:szCs w:val="18"/>
              </w:rPr>
              <w:t xml:space="preserve">No hubo pronunciamiento </w:t>
            </w:r>
          </w:p>
        </w:tc>
        <w:tc>
          <w:tcPr>
            <w:tcW w:w="2203" w:type="dxa"/>
          </w:tcPr>
          <w:p w:rsidR="003E74A5" w:rsidRDefault="00C66D23">
            <w:pPr>
              <w:jc w:val="center"/>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No</w:t>
            </w:r>
          </w:p>
        </w:tc>
      </w:tr>
      <w:tr w:rsidR="003E74A5">
        <w:tc>
          <w:tcPr>
            <w:tcW w:w="2547" w:type="dxa"/>
          </w:tcPr>
          <w:p w:rsidR="003E74A5" w:rsidRDefault="00C66D23">
            <w:pPr>
              <w:jc w:val="both"/>
              <w:rPr>
                <w:rFonts w:ascii="Palatino Linotype" w:eastAsia="Palatino Linotype" w:hAnsi="Palatino Linotype" w:cs="Palatino Linotype"/>
                <w:sz w:val="18"/>
                <w:szCs w:val="18"/>
              </w:rPr>
            </w:pPr>
            <w:r>
              <w:rPr>
                <w:rFonts w:ascii="Palatino Linotype" w:eastAsia="Palatino Linotype" w:hAnsi="Palatino Linotype" w:cs="Palatino Linotype"/>
                <w:color w:val="000000"/>
                <w:sz w:val="18"/>
                <w:szCs w:val="18"/>
              </w:rPr>
              <w:t xml:space="preserve">6.6 EL ACTA DEL COMITÉ DE TRANSPARENCIA MEDIANTE LA CUAL SE APROBÓ EL CUADRO DE CLASIFICACIÓN ARCHIVÍSTICA TAL COMO LO ESTABLECE EL ARTÍCULO DÉCIMO FRACCIÓN II INCISO a) DE LOS LINEAMIENTOS PARA LA ORGANIZACIÓN Y CONSERVACIÓN DE LOS ARCHIVOS. </w:t>
            </w:r>
          </w:p>
        </w:tc>
        <w:tc>
          <w:tcPr>
            <w:tcW w:w="1874" w:type="dxa"/>
          </w:tcPr>
          <w:p w:rsidR="003E74A5" w:rsidRDefault="00C66D23">
            <w:r>
              <w:rPr>
                <w:rFonts w:ascii="Palatino Linotype" w:eastAsia="Palatino Linotype" w:hAnsi="Palatino Linotype" w:cs="Palatino Linotype"/>
                <w:sz w:val="18"/>
                <w:szCs w:val="18"/>
              </w:rPr>
              <w:t xml:space="preserve">No adjunto el documento </w:t>
            </w:r>
          </w:p>
        </w:tc>
        <w:tc>
          <w:tcPr>
            <w:tcW w:w="2204" w:type="dxa"/>
          </w:tcPr>
          <w:p w:rsidR="003E74A5" w:rsidRDefault="00C66D23">
            <w:r>
              <w:rPr>
                <w:rFonts w:ascii="Palatino Linotype" w:eastAsia="Palatino Linotype" w:hAnsi="Palatino Linotype" w:cs="Palatino Linotype"/>
                <w:sz w:val="18"/>
                <w:szCs w:val="18"/>
              </w:rPr>
              <w:t xml:space="preserve">No hubo pronunciamiento </w:t>
            </w:r>
          </w:p>
        </w:tc>
        <w:tc>
          <w:tcPr>
            <w:tcW w:w="2203" w:type="dxa"/>
          </w:tcPr>
          <w:p w:rsidR="003E74A5" w:rsidRDefault="00C66D23">
            <w:pPr>
              <w:jc w:val="center"/>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No</w:t>
            </w:r>
          </w:p>
        </w:tc>
      </w:tr>
    </w:tbl>
    <w:p w:rsidR="003E74A5" w:rsidRDefault="003E74A5">
      <w:pPr>
        <w:widowControl w:val="0"/>
        <w:spacing w:line="360" w:lineRule="auto"/>
        <w:jc w:val="both"/>
        <w:rPr>
          <w:rFonts w:ascii="Palatino Linotype" w:eastAsia="Palatino Linotype" w:hAnsi="Palatino Linotype" w:cs="Palatino Linotype"/>
          <w:sz w:val="22"/>
          <w:szCs w:val="22"/>
        </w:rPr>
      </w:pPr>
    </w:p>
    <w:p w:rsidR="003E74A5" w:rsidRDefault="00C66D23">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Para el estudio de este punto, debe iniciar resaltándose que  la Ley General de Archivos, precisa en su artículo 4, fracción XX, que el Cuadro General de Clasificación Archivística, </w:t>
      </w:r>
      <w:r>
        <w:rPr>
          <w:rFonts w:ascii="Palatino Linotype" w:eastAsia="Palatino Linotype" w:hAnsi="Palatino Linotype" w:cs="Palatino Linotype"/>
        </w:rPr>
        <w:lastRenderedPageBreak/>
        <w:t>es el instrumento técnico que refleja la estructura de un archivo con base en las atribuciones y funciones de cada sujeto obligado, asimismo, la fracción XXXVII del mencionado artículo, define como instrumentos de control archivístico a los instrumentos técnicos que propician la organización, control y conservación de los documentos de archivo a lo largo de su ciclo vital, entre los cuales se encuentra el Cuadro General de Clasificación Archivística y el Catálogo de Disposición Documental.</w:t>
      </w:r>
    </w:p>
    <w:p w:rsidR="003E74A5" w:rsidRDefault="00C66D23">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En el mismo orden de ideas, el artículo 13 de la Ley General de Archivos y su homólogo de la Ley de Archivos y Administración de Documentos del Estado de México y Municipios, señalan que los sujetos obligados deberán contar como mínimo con el Cuadro General de Clasificación Archivística, el Catálogo de Disposición Documental y los Inventarios Documentales, los cuales deberán mantenerse actualizados y disponibles. Cabe señalar que respecto a la estructura que debe tener el Cuadro General de Clasificación Archivística, este debe atender los niveles de fondo, sección y serie, con la posibilidad de que puedan abarcarse niveles intermedios, los cuales, serán identificados mediante una clave alfanumérica. En ese sentido, se tiene que el Cuadro General de Clasificación Archivística es un instrumento técnico que referirá la estructura de cada sujeto obligado, es decir, es una herramienta que refleja la organización de los documentos de los sujetos obligados a partir de las funciones, atribuciones y actividades de sus unidades administrativas. Del mismo modo, es de señalar que esta herramienta, permitirá proyectar y planificar la organización normalizada de la producción documental de los sujetos obligados, toda vez que en este se describe de manera general los documentos de archivo agrupados en series, secciones y fondos documentales. Derivado de la estructuración del Cuadro General de Clasificación Archivística, se advierte que permite a los sujetos obligados distinguir la documentación generada, </w:t>
      </w:r>
      <w:r>
        <w:rPr>
          <w:rFonts w:ascii="Palatino Linotype" w:eastAsia="Palatino Linotype" w:hAnsi="Palatino Linotype" w:cs="Palatino Linotype"/>
        </w:rPr>
        <w:lastRenderedPageBreak/>
        <w:t>administrada y resguardada que emane del ejercicio de las funciones y atribuciones de las unidades administrativas; establecer la organización de los documentos de archivo, a partir de una estructura lógica que guarde estricto apego a las funciones y atribuciones del sujeto obligado, así como; facilitar la localización de los documentos de archivo.</w:t>
      </w:r>
    </w:p>
    <w:p w:rsidR="003E74A5" w:rsidRDefault="00C66D23">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Ahora bien, como se mencionó en párrafos anteriores, para el diseño del Cuadro General de Clasificación Archivística, resulta necesario elaborar una estructura lógica jerárquica de la organización documental del sujeto obligado, por lo que, es necesario conocer los siguientes conceptos: </w:t>
      </w:r>
    </w:p>
    <w:p w:rsidR="003E74A5" w:rsidRDefault="00C66D23">
      <w:pPr>
        <w:spacing w:before="240" w:after="240" w:line="360" w:lineRule="auto"/>
        <w:jc w:val="both"/>
        <w:rPr>
          <w:rFonts w:ascii="Palatino Linotype" w:eastAsia="Palatino Linotype" w:hAnsi="Palatino Linotype" w:cs="Palatino Linotype"/>
        </w:rPr>
      </w:pPr>
      <w:r>
        <w:rPr>
          <w:rFonts w:ascii="Noto Sans Symbols" w:eastAsia="Noto Sans Symbols" w:hAnsi="Noto Sans Symbols" w:cs="Noto Sans Symbols"/>
        </w:rPr>
        <w:t>∙</w:t>
      </w:r>
      <w:r>
        <w:rPr>
          <w:rFonts w:ascii="Palatino Linotype" w:eastAsia="Palatino Linotype" w:hAnsi="Palatino Linotype" w:cs="Palatino Linotype"/>
        </w:rPr>
        <w:t xml:space="preserve"> </w:t>
      </w:r>
      <w:r>
        <w:rPr>
          <w:rFonts w:ascii="Palatino Linotype" w:eastAsia="Palatino Linotype" w:hAnsi="Palatino Linotype" w:cs="Palatino Linotype"/>
          <w:b/>
        </w:rPr>
        <w:t>Fondo:</w:t>
      </w:r>
      <w:r>
        <w:rPr>
          <w:rFonts w:ascii="Palatino Linotype" w:eastAsia="Palatino Linotype" w:hAnsi="Palatino Linotype" w:cs="Palatino Linotype"/>
        </w:rPr>
        <w:t xml:space="preserve"> Es definido como el conjunto de documentos producidos orgánicamente por un sujeto obligado que se identifica con el nombre de este último (artículo 4, fracción XXXIII de la Ley General de Archivos), es decir; Fondo: Ayuntamiento de Temamatla.</w:t>
      </w:r>
    </w:p>
    <w:p w:rsidR="003E74A5" w:rsidRDefault="00C66D23">
      <w:pPr>
        <w:spacing w:before="240" w:after="240" w:line="360" w:lineRule="auto"/>
        <w:jc w:val="both"/>
        <w:rPr>
          <w:rFonts w:ascii="Palatino Linotype" w:eastAsia="Palatino Linotype" w:hAnsi="Palatino Linotype" w:cs="Palatino Linotype"/>
        </w:rPr>
      </w:pPr>
      <w:r>
        <w:rPr>
          <w:rFonts w:ascii="Noto Sans Symbols" w:eastAsia="Noto Sans Symbols" w:hAnsi="Noto Sans Symbols" w:cs="Noto Sans Symbols"/>
        </w:rPr>
        <w:t>∙</w:t>
      </w:r>
      <w:r>
        <w:rPr>
          <w:rFonts w:ascii="Palatino Linotype" w:eastAsia="Palatino Linotype" w:hAnsi="Palatino Linotype" w:cs="Palatino Linotype"/>
        </w:rPr>
        <w:t xml:space="preserve"> </w:t>
      </w:r>
      <w:r>
        <w:rPr>
          <w:rFonts w:ascii="Palatino Linotype" w:eastAsia="Palatino Linotype" w:hAnsi="Palatino Linotype" w:cs="Palatino Linotype"/>
          <w:b/>
        </w:rPr>
        <w:t>Sección:</w:t>
      </w:r>
      <w:r>
        <w:rPr>
          <w:rFonts w:ascii="Palatino Linotype" w:eastAsia="Palatino Linotype" w:hAnsi="Palatino Linotype" w:cs="Palatino Linotype"/>
        </w:rPr>
        <w:t xml:space="preserve"> Relativo a cada una de las divisiones del fondo documental basada en las atribuciones de cada sujeto obligado de conformidad con las disposiciones legales aplicables (artículo 4, fracción XLIX de la Ley General de Archivos), para ello, es necesario identificar el conjunto de documentos relacionados entre sí, la correspondencia con las subdivisiones administrativas del sujeto obligado, o bien de las funciones del sujeto obligado, es decir; Sección: Secretaría del Ayuntamiento</w:t>
      </w:r>
    </w:p>
    <w:p w:rsidR="003E74A5" w:rsidRDefault="00C66D23">
      <w:pPr>
        <w:spacing w:before="240" w:after="240" w:line="360" w:lineRule="auto"/>
        <w:jc w:val="both"/>
        <w:rPr>
          <w:rFonts w:ascii="Palatino Linotype" w:eastAsia="Palatino Linotype" w:hAnsi="Palatino Linotype" w:cs="Palatino Linotype"/>
        </w:rPr>
      </w:pPr>
      <w:r>
        <w:rPr>
          <w:rFonts w:ascii="Noto Sans Symbols" w:eastAsia="Noto Sans Symbols" w:hAnsi="Noto Sans Symbols" w:cs="Noto Sans Symbols"/>
        </w:rPr>
        <w:t>∙</w:t>
      </w:r>
      <w:r>
        <w:rPr>
          <w:rFonts w:ascii="Palatino Linotype" w:eastAsia="Palatino Linotype" w:hAnsi="Palatino Linotype" w:cs="Palatino Linotype"/>
        </w:rPr>
        <w:t xml:space="preserve"> </w:t>
      </w:r>
      <w:r>
        <w:rPr>
          <w:rFonts w:ascii="Palatino Linotype" w:eastAsia="Palatino Linotype" w:hAnsi="Palatino Linotype" w:cs="Palatino Linotype"/>
          <w:b/>
        </w:rPr>
        <w:t>Serie:</w:t>
      </w:r>
      <w:r>
        <w:rPr>
          <w:rFonts w:ascii="Palatino Linotype" w:eastAsia="Palatino Linotype" w:hAnsi="Palatino Linotype" w:cs="Palatino Linotype"/>
        </w:rPr>
        <w:t xml:space="preserve"> Corresponde a la división de una sección que corresponde al conjunto de documentos producidos en el desarrollo de una misma atribución general integrados en expedientes de acuerdo a un asunto, actividad o trámite específico (artículo 4, fracción L de la Ley General de Archivos) para ello, es conveniente atender la correspondencia de los conjuntos de documentos producidos en el desarrollo de una misma función o </w:t>
      </w:r>
      <w:r>
        <w:rPr>
          <w:rFonts w:ascii="Palatino Linotype" w:eastAsia="Palatino Linotype" w:hAnsi="Palatino Linotype" w:cs="Palatino Linotype"/>
        </w:rPr>
        <w:lastRenderedPageBreak/>
        <w:t>atribución, la actividad administrativa de la que da cuenta el documento, la agrupación de documentos que reflejen la misma actividad, es decir; Serie: seguimiento y apoyo.</w:t>
      </w:r>
    </w:p>
    <w:p w:rsidR="003E74A5" w:rsidRDefault="00C66D23">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 </w:t>
      </w:r>
      <w:r>
        <w:rPr>
          <w:rFonts w:ascii="Noto Sans Symbols" w:eastAsia="Noto Sans Symbols" w:hAnsi="Noto Sans Symbols" w:cs="Noto Sans Symbols"/>
        </w:rPr>
        <w:t>∙</w:t>
      </w:r>
      <w:r>
        <w:rPr>
          <w:rFonts w:ascii="Palatino Linotype" w:eastAsia="Palatino Linotype" w:hAnsi="Palatino Linotype" w:cs="Palatino Linotype"/>
        </w:rPr>
        <w:t xml:space="preserve"> </w:t>
      </w:r>
      <w:r>
        <w:rPr>
          <w:rFonts w:ascii="Palatino Linotype" w:eastAsia="Palatino Linotype" w:hAnsi="Palatino Linotype" w:cs="Palatino Linotype"/>
          <w:b/>
        </w:rPr>
        <w:t>Expediente:</w:t>
      </w:r>
      <w:r>
        <w:rPr>
          <w:rFonts w:ascii="Palatino Linotype" w:eastAsia="Palatino Linotype" w:hAnsi="Palatino Linotype" w:cs="Palatino Linotype"/>
        </w:rPr>
        <w:t xml:space="preserve"> Relativo a la unidad documental compuesta por documentos de archivo, ordenados y relacionados por un mismo asunto, actividad o trámite de los sujetos obligados (artículo 4, fracción XXIX de la Ley General de Archivos), es decir; Expediente: solicitudes de enlace administrativo.</w:t>
      </w:r>
    </w:p>
    <w:p w:rsidR="003E74A5" w:rsidRDefault="00C66D23">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Ahora bien, los Lineamientos para la Organización y Conservación de Archivos, los cuales se insertan a continuación: </w:t>
      </w:r>
    </w:p>
    <w:p w:rsidR="003E74A5" w:rsidRDefault="00C66D23">
      <w:pPr>
        <w:spacing w:before="240"/>
        <w:ind w:left="567" w:right="709"/>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“Décimo tercero. </w:t>
      </w:r>
      <w:r>
        <w:rPr>
          <w:rFonts w:ascii="Palatino Linotype" w:eastAsia="Palatino Linotype" w:hAnsi="Palatino Linotype" w:cs="Palatino Linotype"/>
          <w:b/>
          <w:i/>
          <w:sz w:val="22"/>
          <w:szCs w:val="22"/>
          <w:u w:val="single"/>
        </w:rPr>
        <w:t>Los Sujetos obligados, a través de sus áreas coordinadoras de archivos, deberán elaborar los Instrumentos de control y consulta archivísticos</w:t>
      </w:r>
      <w:r>
        <w:rPr>
          <w:rFonts w:ascii="Palatino Linotype" w:eastAsia="Palatino Linotype" w:hAnsi="Palatino Linotype" w:cs="Palatino Linotype"/>
          <w:i/>
          <w:sz w:val="22"/>
          <w:szCs w:val="22"/>
        </w:rPr>
        <w:t xml:space="preserve"> vinculándolos con los procesos institucionales, derivados de las atribuciones y funciones, manteniéndolos actualizados y disponibles, que propicien la administración y gestión documental de sus archivos, por lo que deberán contar, al menos, con los siguientes instrumentos:</w:t>
      </w:r>
    </w:p>
    <w:p w:rsidR="003E74A5" w:rsidRDefault="00C66D23">
      <w:pPr>
        <w:ind w:left="567" w:right="709"/>
        <w:jc w:val="both"/>
        <w:rPr>
          <w:rFonts w:ascii="Palatino Linotype" w:eastAsia="Palatino Linotype" w:hAnsi="Palatino Linotype" w:cs="Palatino Linotype"/>
          <w:b/>
          <w:i/>
          <w:sz w:val="22"/>
          <w:szCs w:val="22"/>
          <w:u w:val="single"/>
        </w:rPr>
      </w:pPr>
      <w:r>
        <w:rPr>
          <w:rFonts w:ascii="Palatino Linotype" w:eastAsia="Palatino Linotype" w:hAnsi="Palatino Linotype" w:cs="Palatino Linotype"/>
          <w:b/>
          <w:i/>
          <w:sz w:val="22"/>
          <w:szCs w:val="22"/>
        </w:rPr>
        <w:t>I.</w:t>
      </w:r>
      <w:r>
        <w:rPr>
          <w:rFonts w:ascii="Palatino Linotype" w:eastAsia="Palatino Linotype" w:hAnsi="Palatino Linotype" w:cs="Palatino Linotype"/>
          <w:i/>
          <w:sz w:val="22"/>
          <w:szCs w:val="22"/>
        </w:rPr>
        <w:t>  </w:t>
      </w:r>
      <w:r>
        <w:rPr>
          <w:rFonts w:ascii="Palatino Linotype" w:eastAsia="Palatino Linotype" w:hAnsi="Palatino Linotype" w:cs="Palatino Linotype"/>
          <w:b/>
          <w:i/>
          <w:sz w:val="22"/>
          <w:szCs w:val="22"/>
          <w:u w:val="single"/>
        </w:rPr>
        <w:t>Cuadro general de clasificación archivística;</w:t>
      </w:r>
    </w:p>
    <w:p w:rsidR="003E74A5" w:rsidRDefault="00C66D23">
      <w:pPr>
        <w:ind w:left="567" w:right="709"/>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II.</w:t>
      </w:r>
      <w:r>
        <w:rPr>
          <w:rFonts w:ascii="Palatino Linotype" w:eastAsia="Palatino Linotype" w:hAnsi="Palatino Linotype" w:cs="Palatino Linotype"/>
          <w:i/>
          <w:sz w:val="22"/>
          <w:szCs w:val="22"/>
        </w:rPr>
        <w:t> Catálogo de disposición documental, y</w:t>
      </w:r>
    </w:p>
    <w:p w:rsidR="003E74A5" w:rsidRDefault="00C66D23">
      <w:pPr>
        <w:ind w:left="567" w:right="709"/>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III.</w:t>
      </w:r>
      <w:r>
        <w:rPr>
          <w:rFonts w:ascii="Palatino Linotype" w:eastAsia="Palatino Linotype" w:hAnsi="Palatino Linotype" w:cs="Palatino Linotype"/>
          <w:i/>
          <w:sz w:val="22"/>
          <w:szCs w:val="22"/>
        </w:rPr>
        <w:t>  Inventarios documentales:</w:t>
      </w:r>
    </w:p>
    <w:p w:rsidR="003E74A5" w:rsidRDefault="00C66D23">
      <w:pPr>
        <w:ind w:left="567" w:right="709"/>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a)</w:t>
      </w:r>
      <w:r>
        <w:rPr>
          <w:rFonts w:ascii="Palatino Linotype" w:eastAsia="Palatino Linotype" w:hAnsi="Palatino Linotype" w:cs="Palatino Linotype"/>
          <w:i/>
          <w:sz w:val="22"/>
          <w:szCs w:val="22"/>
        </w:rPr>
        <w:t> General;</w:t>
      </w:r>
    </w:p>
    <w:p w:rsidR="003E74A5" w:rsidRDefault="00C66D23">
      <w:pPr>
        <w:ind w:left="567" w:right="709"/>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b)</w:t>
      </w:r>
      <w:r>
        <w:rPr>
          <w:rFonts w:ascii="Palatino Linotype" w:eastAsia="Palatino Linotype" w:hAnsi="Palatino Linotype" w:cs="Palatino Linotype"/>
          <w:i/>
          <w:sz w:val="22"/>
          <w:szCs w:val="22"/>
        </w:rPr>
        <w:t> De transferencia, y</w:t>
      </w:r>
    </w:p>
    <w:p w:rsidR="003E74A5" w:rsidRDefault="00C66D23">
      <w:pPr>
        <w:ind w:left="567" w:right="709"/>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c)</w:t>
      </w:r>
      <w:r>
        <w:rPr>
          <w:rFonts w:ascii="Palatino Linotype" w:eastAsia="Palatino Linotype" w:hAnsi="Palatino Linotype" w:cs="Palatino Linotype"/>
          <w:i/>
          <w:sz w:val="22"/>
          <w:szCs w:val="22"/>
        </w:rPr>
        <w:t> De baja.</w:t>
      </w:r>
    </w:p>
    <w:p w:rsidR="003E74A5" w:rsidRDefault="00C66D23">
      <w:pPr>
        <w:ind w:left="567" w:right="709"/>
        <w:jc w:val="both"/>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w:t>
      </w:r>
    </w:p>
    <w:p w:rsidR="003E74A5" w:rsidRDefault="00C66D23">
      <w:pPr>
        <w:ind w:left="567" w:right="709"/>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Décimo. </w:t>
      </w:r>
      <w:r>
        <w:rPr>
          <w:rFonts w:ascii="Palatino Linotype" w:eastAsia="Palatino Linotype" w:hAnsi="Palatino Linotype" w:cs="Palatino Linotype"/>
          <w:i/>
          <w:sz w:val="22"/>
          <w:szCs w:val="22"/>
        </w:rPr>
        <w:t>Las funciones de las áreas normativas son las siguientes:</w:t>
      </w:r>
    </w:p>
    <w:p w:rsidR="003E74A5" w:rsidRDefault="00C66D23">
      <w:pPr>
        <w:ind w:left="567" w:right="709"/>
        <w:jc w:val="both"/>
        <w:rPr>
          <w:rFonts w:ascii="Palatino Linotype" w:eastAsia="Palatino Linotype" w:hAnsi="Palatino Linotype" w:cs="Palatino Linotype"/>
          <w:b/>
          <w:i/>
          <w:sz w:val="22"/>
          <w:szCs w:val="22"/>
          <w:u w:val="single"/>
        </w:rPr>
      </w:pPr>
      <w:r>
        <w:rPr>
          <w:rFonts w:ascii="Palatino Linotype" w:eastAsia="Palatino Linotype" w:hAnsi="Palatino Linotype" w:cs="Palatino Linotype"/>
          <w:b/>
          <w:i/>
          <w:sz w:val="22"/>
          <w:szCs w:val="22"/>
          <w:u w:val="single"/>
        </w:rPr>
        <w:t>II. Comité de transparencia:</w:t>
      </w:r>
    </w:p>
    <w:p w:rsidR="003E74A5" w:rsidRDefault="00C66D23">
      <w:pPr>
        <w:ind w:left="567" w:right="709"/>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u w:val="single"/>
        </w:rPr>
        <w:t>a) Aprobar</w:t>
      </w:r>
      <w:r>
        <w:rPr>
          <w:rFonts w:ascii="Palatino Linotype" w:eastAsia="Palatino Linotype" w:hAnsi="Palatino Linotype" w:cs="Palatino Linotype"/>
          <w:i/>
          <w:sz w:val="22"/>
          <w:szCs w:val="22"/>
        </w:rPr>
        <w:t xml:space="preserve"> las políticas, manuales e </w:t>
      </w:r>
      <w:r>
        <w:rPr>
          <w:rFonts w:ascii="Palatino Linotype" w:eastAsia="Palatino Linotype" w:hAnsi="Palatino Linotype" w:cs="Palatino Linotype"/>
          <w:b/>
          <w:i/>
          <w:sz w:val="22"/>
          <w:szCs w:val="22"/>
          <w:u w:val="single"/>
        </w:rPr>
        <w:t xml:space="preserve">instrumentos archivísticos formulados por el área coordinadora de archivos;” </w:t>
      </w:r>
      <w:r>
        <w:rPr>
          <w:rFonts w:ascii="Palatino Linotype" w:eastAsia="Palatino Linotype" w:hAnsi="Palatino Linotype" w:cs="Palatino Linotype"/>
          <w:i/>
          <w:sz w:val="22"/>
          <w:szCs w:val="22"/>
        </w:rPr>
        <w:t>(Sic)</w:t>
      </w:r>
    </w:p>
    <w:p w:rsidR="003E74A5" w:rsidRDefault="003E74A5">
      <w:pPr>
        <w:spacing w:after="240" w:line="360" w:lineRule="auto"/>
        <w:jc w:val="both"/>
        <w:rPr>
          <w:rFonts w:ascii="Palatino Linotype" w:eastAsia="Palatino Linotype" w:hAnsi="Palatino Linotype" w:cs="Palatino Linotype"/>
        </w:rPr>
      </w:pPr>
    </w:p>
    <w:p w:rsidR="003E74A5" w:rsidRDefault="00C66D23">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Es por lo anterior que se considera que el cuadro general de clasificación archivística, este debió aprobarse por el Comité de Transparencia, por lo cual, se estima pertinente realizar una búsqueda exhaustiva y razonable para efecto de que localice el acta en la que se </w:t>
      </w:r>
      <w:r>
        <w:rPr>
          <w:rFonts w:ascii="Palatino Linotype" w:eastAsia="Palatino Linotype" w:hAnsi="Palatino Linotype" w:cs="Palatino Linotype"/>
        </w:rPr>
        <w:lastRenderedPageBreak/>
        <w:t xml:space="preserve">aprobó este instrumento archivístico, sin embargo, si derivado de la búsqueda que se efectúe, 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no llegará a localizar información en sus archivos, se deberá emitir una declaratoria formal de la inexistencia de la información, en términos de lo que señala el artículo 19, tercer párrafo, 49, fracciones II y XIII; 169 y 170 de la Ley de Transparencia y Acceso a la Información Pública del Estado de México y Municipios.</w:t>
      </w:r>
    </w:p>
    <w:p w:rsidR="003E74A5" w:rsidRDefault="00C66D23">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Ahora bien, no escapa de la óptica de este Instituto que la particular requirió la metodología utilizada para la elaboración de este instrumento, para lo que es necesario identificar que es el área coordinadora de archivos, en colaboración con los responsables de archivo (trámite, concentración e histórico en su caso), de generar estos documentos, establecido así en el artículo 28 de la Ley General de Archivos.</w:t>
      </w:r>
    </w:p>
    <w:p w:rsidR="003E74A5" w:rsidRDefault="00C66D23">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Por lo que, en concordancia a lo contemplado en el artículo 18 de la Ley de Transparencia y Acceso a la Información Pública del Estado de México y Municipios, se considera que los Sujetos Obligados, deberán documentar todo acto que derive del ejercicio de sus facultades, competencias o funciones, considerando desde su origen la eventual publicidad y reutilización de la información que generen.</w:t>
      </w:r>
    </w:p>
    <w:p w:rsidR="003E74A5" w:rsidRDefault="00C66D23">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Razones por las cuales deberá buscarse la información al interior de todas las áreas que podrían poseer la información y la información a entregar es la siguiente:</w:t>
      </w:r>
    </w:p>
    <w:p w:rsidR="003E74A5" w:rsidRDefault="00C66D23">
      <w:pPr>
        <w:numPr>
          <w:ilvl w:val="0"/>
          <w:numId w:val="7"/>
        </w:num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Documento que dé cuenta de la metodología que fue adoptada para el desarrollo del cuadro general de clasificación archivística.</w:t>
      </w:r>
    </w:p>
    <w:p w:rsidR="003E74A5" w:rsidRDefault="00C66D23">
      <w:pPr>
        <w:spacing w:before="240" w:after="240" w:line="360" w:lineRule="auto"/>
        <w:jc w:val="both"/>
        <w:rPr>
          <w:rFonts w:ascii="Palatino Linotype" w:eastAsia="Palatino Linotype" w:hAnsi="Palatino Linotype" w:cs="Palatino Linotype"/>
          <w:highlight w:val="cyan"/>
        </w:rPr>
      </w:pPr>
      <w:r>
        <w:rPr>
          <w:rFonts w:ascii="Palatino Linotype" w:eastAsia="Palatino Linotype" w:hAnsi="Palatino Linotype" w:cs="Palatino Linotype"/>
        </w:rPr>
        <w:t xml:space="preserve"> De no contar con el documento señalado, bastará con que lo precise en esos términos de manera clara y precisa, toda vez que, si bien se identifica la facultad para la generación de la información, esta deriva de la existencia del cuadro general de clasificación archivística </w:t>
      </w:r>
      <w:r>
        <w:rPr>
          <w:rFonts w:ascii="Palatino Linotype" w:eastAsia="Palatino Linotype" w:hAnsi="Palatino Linotype" w:cs="Palatino Linotype"/>
        </w:rPr>
        <w:lastRenderedPageBreak/>
        <w:t>y de manera específica, la ley no obliga a generar un documento en donde conste la metodología utilizada para la creación del cuadro general de clasificación archivística.</w:t>
      </w:r>
    </w:p>
    <w:tbl>
      <w:tblPr>
        <w:tblStyle w:val="a5"/>
        <w:tblW w:w="951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63"/>
        <w:gridCol w:w="1665"/>
        <w:gridCol w:w="1666"/>
        <w:gridCol w:w="1959"/>
        <w:gridCol w:w="1959"/>
      </w:tblGrid>
      <w:tr w:rsidR="003E74A5">
        <w:tc>
          <w:tcPr>
            <w:tcW w:w="9509" w:type="dxa"/>
            <w:gridSpan w:val="5"/>
          </w:tcPr>
          <w:p w:rsidR="003E74A5" w:rsidRDefault="00C66D23">
            <w:pPr>
              <w:jc w:val="center"/>
              <w:rPr>
                <w:rFonts w:ascii="Palatino Linotype" w:eastAsia="Palatino Linotype" w:hAnsi="Palatino Linotype" w:cs="Palatino Linotype"/>
                <w:color w:val="000000"/>
                <w:sz w:val="18"/>
                <w:szCs w:val="18"/>
              </w:rPr>
            </w:pPr>
            <w:r>
              <w:rPr>
                <w:rFonts w:ascii="Palatino Linotype" w:eastAsia="Palatino Linotype" w:hAnsi="Palatino Linotype" w:cs="Palatino Linotype"/>
                <w:color w:val="000000"/>
                <w:sz w:val="18"/>
                <w:szCs w:val="18"/>
              </w:rPr>
              <w:t>7. CATÁLOGO DE DISPOSICIÓN DOCUMENTAL</w:t>
            </w:r>
          </w:p>
        </w:tc>
      </w:tr>
      <w:tr w:rsidR="003E74A5">
        <w:tc>
          <w:tcPr>
            <w:tcW w:w="2263" w:type="dxa"/>
          </w:tcPr>
          <w:p w:rsidR="003E74A5" w:rsidRDefault="00C66D23">
            <w:pPr>
              <w:jc w:val="center"/>
              <w:rPr>
                <w:rFonts w:ascii="Palatino Linotype" w:eastAsia="Palatino Linotype" w:hAnsi="Palatino Linotype" w:cs="Palatino Linotype"/>
                <w:color w:val="000000"/>
                <w:sz w:val="18"/>
                <w:szCs w:val="18"/>
              </w:rPr>
            </w:pPr>
            <w:r>
              <w:rPr>
                <w:rFonts w:ascii="Palatino Linotype" w:eastAsia="Palatino Linotype" w:hAnsi="Palatino Linotype" w:cs="Palatino Linotype"/>
                <w:color w:val="000000"/>
                <w:sz w:val="18"/>
                <w:szCs w:val="18"/>
              </w:rPr>
              <w:t>Requerimientos</w:t>
            </w:r>
          </w:p>
        </w:tc>
        <w:tc>
          <w:tcPr>
            <w:tcW w:w="1665" w:type="dxa"/>
          </w:tcPr>
          <w:p w:rsidR="003E74A5" w:rsidRDefault="00C66D23">
            <w:pPr>
              <w:jc w:val="center"/>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Respuesta</w:t>
            </w:r>
          </w:p>
        </w:tc>
        <w:tc>
          <w:tcPr>
            <w:tcW w:w="1665" w:type="dxa"/>
          </w:tcPr>
          <w:p w:rsidR="003E74A5" w:rsidRDefault="003E74A5">
            <w:pPr>
              <w:jc w:val="center"/>
              <w:rPr>
                <w:rFonts w:ascii="Palatino Linotype" w:eastAsia="Palatino Linotype" w:hAnsi="Palatino Linotype" w:cs="Palatino Linotype"/>
                <w:sz w:val="18"/>
                <w:szCs w:val="18"/>
              </w:rPr>
            </w:pPr>
          </w:p>
        </w:tc>
        <w:tc>
          <w:tcPr>
            <w:tcW w:w="1958" w:type="dxa"/>
          </w:tcPr>
          <w:p w:rsidR="003E74A5" w:rsidRDefault="00C66D23">
            <w:pPr>
              <w:jc w:val="center"/>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Informe justificado</w:t>
            </w:r>
          </w:p>
        </w:tc>
        <w:tc>
          <w:tcPr>
            <w:tcW w:w="1958" w:type="dxa"/>
          </w:tcPr>
          <w:p w:rsidR="003E74A5" w:rsidRDefault="00C66D23">
            <w:pPr>
              <w:jc w:val="center"/>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Colma</w:t>
            </w:r>
          </w:p>
        </w:tc>
      </w:tr>
      <w:tr w:rsidR="003E74A5">
        <w:tc>
          <w:tcPr>
            <w:tcW w:w="2263" w:type="dxa"/>
          </w:tcPr>
          <w:p w:rsidR="003E74A5" w:rsidRDefault="00C66D23">
            <w:pPr>
              <w:jc w:val="both"/>
              <w:rPr>
                <w:rFonts w:ascii="Palatino Linotype" w:eastAsia="Palatino Linotype" w:hAnsi="Palatino Linotype" w:cs="Palatino Linotype"/>
                <w:color w:val="000000"/>
                <w:sz w:val="18"/>
                <w:szCs w:val="18"/>
              </w:rPr>
            </w:pPr>
            <w:r>
              <w:rPr>
                <w:rFonts w:ascii="Palatino Linotype" w:eastAsia="Palatino Linotype" w:hAnsi="Palatino Linotype" w:cs="Palatino Linotype"/>
                <w:color w:val="000000"/>
                <w:sz w:val="18"/>
                <w:szCs w:val="18"/>
              </w:rPr>
              <w:t>7.1 ¿CUENTAN ACTUALMENTE CON CATÁLOGO DE DISPOSICIÓN DOCUMENTAL COMO LO ESTABLECE EL ARTÍCULO 13 FRACCIÓN II DE LA LEY GENERAL DE ARCHIVOS Y DÉCIMO TERCERO FRACCIÓN II DE LOS LINEAMIENTOS PARA LA ORGANIZACIÓN Y CONSERVACIÓN DE LOS ARCHIVOS?</w:t>
            </w:r>
          </w:p>
        </w:tc>
        <w:tc>
          <w:tcPr>
            <w:tcW w:w="1665" w:type="dxa"/>
          </w:tcPr>
          <w:p w:rsidR="003E74A5" w:rsidRDefault="00C66D23">
            <w:pPr>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 xml:space="preserve">No adjunto el documento </w:t>
            </w:r>
          </w:p>
        </w:tc>
        <w:tc>
          <w:tcPr>
            <w:tcW w:w="1665" w:type="dxa"/>
          </w:tcPr>
          <w:p w:rsidR="003E74A5" w:rsidRDefault="003E74A5">
            <w:pPr>
              <w:rPr>
                <w:rFonts w:ascii="Palatino Linotype" w:eastAsia="Palatino Linotype" w:hAnsi="Palatino Linotype" w:cs="Palatino Linotype"/>
                <w:sz w:val="18"/>
                <w:szCs w:val="18"/>
              </w:rPr>
            </w:pPr>
          </w:p>
        </w:tc>
        <w:tc>
          <w:tcPr>
            <w:tcW w:w="1958" w:type="dxa"/>
          </w:tcPr>
          <w:p w:rsidR="003E74A5" w:rsidRDefault="00C66D23">
            <w:pPr>
              <w:jc w:val="both"/>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En informe justificado la Coordinadora de Archivo Municipal señaló que no.</w:t>
            </w:r>
          </w:p>
        </w:tc>
        <w:tc>
          <w:tcPr>
            <w:tcW w:w="1958" w:type="dxa"/>
          </w:tcPr>
          <w:p w:rsidR="003E74A5" w:rsidRDefault="00C66D23">
            <w:pPr>
              <w:jc w:val="center"/>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No</w:t>
            </w:r>
          </w:p>
          <w:p w:rsidR="003E74A5" w:rsidRDefault="00C66D23">
            <w:pPr>
              <w:jc w:val="center"/>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 xml:space="preserve"> </w:t>
            </w:r>
          </w:p>
        </w:tc>
      </w:tr>
      <w:tr w:rsidR="003E74A5">
        <w:tc>
          <w:tcPr>
            <w:tcW w:w="2263" w:type="dxa"/>
          </w:tcPr>
          <w:p w:rsidR="003E74A5" w:rsidRDefault="00C66D23">
            <w:pPr>
              <w:jc w:val="both"/>
              <w:rPr>
                <w:rFonts w:ascii="Palatino Linotype" w:eastAsia="Palatino Linotype" w:hAnsi="Palatino Linotype" w:cs="Palatino Linotype"/>
                <w:color w:val="000000"/>
                <w:sz w:val="18"/>
                <w:szCs w:val="18"/>
              </w:rPr>
            </w:pPr>
            <w:r>
              <w:rPr>
                <w:rFonts w:ascii="Palatino Linotype" w:eastAsia="Palatino Linotype" w:hAnsi="Palatino Linotype" w:cs="Palatino Linotype"/>
                <w:color w:val="000000"/>
                <w:sz w:val="18"/>
                <w:szCs w:val="18"/>
              </w:rPr>
              <w:t xml:space="preserve">7.2 ¿A PARTIR DE QUE AÑO CUENTAN CON CATÁLOGO DE DISPOSICIÓN DOCUMENTAL? </w:t>
            </w:r>
          </w:p>
        </w:tc>
        <w:tc>
          <w:tcPr>
            <w:tcW w:w="1665" w:type="dxa"/>
          </w:tcPr>
          <w:p w:rsidR="003E74A5" w:rsidRDefault="00C66D23">
            <w:r>
              <w:rPr>
                <w:rFonts w:ascii="Palatino Linotype" w:eastAsia="Palatino Linotype" w:hAnsi="Palatino Linotype" w:cs="Palatino Linotype"/>
                <w:sz w:val="18"/>
                <w:szCs w:val="18"/>
              </w:rPr>
              <w:t xml:space="preserve">No adjunto el documento </w:t>
            </w:r>
          </w:p>
        </w:tc>
        <w:tc>
          <w:tcPr>
            <w:tcW w:w="1665" w:type="dxa"/>
          </w:tcPr>
          <w:p w:rsidR="003E74A5" w:rsidRDefault="003E74A5">
            <w:pPr>
              <w:rPr>
                <w:rFonts w:ascii="Palatino Linotype" w:eastAsia="Palatino Linotype" w:hAnsi="Palatino Linotype" w:cs="Palatino Linotype"/>
                <w:sz w:val="18"/>
                <w:szCs w:val="18"/>
              </w:rPr>
            </w:pPr>
          </w:p>
        </w:tc>
        <w:tc>
          <w:tcPr>
            <w:tcW w:w="1958" w:type="dxa"/>
          </w:tcPr>
          <w:p w:rsidR="003E74A5" w:rsidRDefault="00C66D23">
            <w:pPr>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No se pronuncio</w:t>
            </w:r>
          </w:p>
        </w:tc>
        <w:tc>
          <w:tcPr>
            <w:tcW w:w="1958" w:type="dxa"/>
          </w:tcPr>
          <w:p w:rsidR="003E74A5" w:rsidRDefault="00C66D23">
            <w:pPr>
              <w:jc w:val="center"/>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No</w:t>
            </w:r>
          </w:p>
        </w:tc>
      </w:tr>
      <w:tr w:rsidR="003E74A5">
        <w:tc>
          <w:tcPr>
            <w:tcW w:w="2263" w:type="dxa"/>
          </w:tcPr>
          <w:p w:rsidR="003E74A5" w:rsidRDefault="00C66D23">
            <w:pPr>
              <w:jc w:val="both"/>
              <w:rPr>
                <w:rFonts w:ascii="Palatino Linotype" w:eastAsia="Palatino Linotype" w:hAnsi="Palatino Linotype" w:cs="Palatino Linotype"/>
                <w:color w:val="000000"/>
                <w:sz w:val="18"/>
                <w:szCs w:val="18"/>
              </w:rPr>
            </w:pPr>
            <w:r>
              <w:rPr>
                <w:rFonts w:ascii="Palatino Linotype" w:eastAsia="Palatino Linotype" w:hAnsi="Palatino Linotype" w:cs="Palatino Linotype"/>
                <w:color w:val="000000"/>
                <w:sz w:val="18"/>
                <w:szCs w:val="18"/>
              </w:rPr>
              <w:t>7.3 ¿EL CATÁLOGO DE DISPOSICIÓN DOCUMENTAL QUE UTILIZAN ES PROPIO?</w:t>
            </w:r>
          </w:p>
        </w:tc>
        <w:tc>
          <w:tcPr>
            <w:tcW w:w="1665" w:type="dxa"/>
          </w:tcPr>
          <w:p w:rsidR="003E74A5" w:rsidRDefault="00C66D23">
            <w:r>
              <w:rPr>
                <w:rFonts w:ascii="Palatino Linotype" w:eastAsia="Palatino Linotype" w:hAnsi="Palatino Linotype" w:cs="Palatino Linotype"/>
                <w:sz w:val="18"/>
                <w:szCs w:val="18"/>
              </w:rPr>
              <w:t xml:space="preserve">No adjunto el documento </w:t>
            </w:r>
          </w:p>
        </w:tc>
        <w:tc>
          <w:tcPr>
            <w:tcW w:w="1665" w:type="dxa"/>
          </w:tcPr>
          <w:p w:rsidR="003E74A5" w:rsidRDefault="003E74A5">
            <w:pPr>
              <w:rPr>
                <w:rFonts w:ascii="Palatino Linotype" w:eastAsia="Palatino Linotype" w:hAnsi="Palatino Linotype" w:cs="Palatino Linotype"/>
                <w:sz w:val="18"/>
                <w:szCs w:val="18"/>
              </w:rPr>
            </w:pPr>
          </w:p>
        </w:tc>
        <w:tc>
          <w:tcPr>
            <w:tcW w:w="1958" w:type="dxa"/>
          </w:tcPr>
          <w:p w:rsidR="003E74A5" w:rsidRDefault="00C66D23">
            <w:r>
              <w:rPr>
                <w:rFonts w:ascii="Palatino Linotype" w:eastAsia="Palatino Linotype" w:hAnsi="Palatino Linotype" w:cs="Palatino Linotype"/>
                <w:sz w:val="18"/>
                <w:szCs w:val="18"/>
              </w:rPr>
              <w:t>No se pronuncio</w:t>
            </w:r>
          </w:p>
        </w:tc>
        <w:tc>
          <w:tcPr>
            <w:tcW w:w="1958" w:type="dxa"/>
          </w:tcPr>
          <w:p w:rsidR="003E74A5" w:rsidRDefault="00C66D23">
            <w:pPr>
              <w:jc w:val="center"/>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No</w:t>
            </w:r>
          </w:p>
        </w:tc>
      </w:tr>
      <w:tr w:rsidR="003E74A5">
        <w:tc>
          <w:tcPr>
            <w:tcW w:w="2263" w:type="dxa"/>
          </w:tcPr>
          <w:p w:rsidR="003E74A5" w:rsidRDefault="00C66D23">
            <w:pPr>
              <w:jc w:val="both"/>
              <w:rPr>
                <w:rFonts w:ascii="Palatino Linotype" w:eastAsia="Palatino Linotype" w:hAnsi="Palatino Linotype" w:cs="Palatino Linotype"/>
                <w:color w:val="000000"/>
                <w:sz w:val="18"/>
                <w:szCs w:val="18"/>
              </w:rPr>
            </w:pPr>
            <w:r>
              <w:rPr>
                <w:rFonts w:ascii="Palatino Linotype" w:eastAsia="Palatino Linotype" w:hAnsi="Palatino Linotype" w:cs="Palatino Linotype"/>
                <w:color w:val="000000"/>
                <w:sz w:val="18"/>
                <w:szCs w:val="18"/>
              </w:rPr>
              <w:t xml:space="preserve">7.4 ¿CUÁL FUE LA METODOLOGÍA QUE SE UTILIZÓ PARA ESTRUCTURAR EL CATÁLOGO DE DISPOSICIÓN DOCUMENTAL? </w:t>
            </w:r>
          </w:p>
          <w:p w:rsidR="003E74A5" w:rsidRDefault="003E74A5">
            <w:pPr>
              <w:rPr>
                <w:rFonts w:ascii="Palatino Linotype" w:eastAsia="Palatino Linotype" w:hAnsi="Palatino Linotype" w:cs="Palatino Linotype"/>
                <w:color w:val="000000"/>
                <w:sz w:val="18"/>
                <w:szCs w:val="18"/>
              </w:rPr>
            </w:pPr>
          </w:p>
        </w:tc>
        <w:tc>
          <w:tcPr>
            <w:tcW w:w="1665" w:type="dxa"/>
          </w:tcPr>
          <w:p w:rsidR="003E74A5" w:rsidRDefault="00C66D23">
            <w:r>
              <w:rPr>
                <w:rFonts w:ascii="Palatino Linotype" w:eastAsia="Palatino Linotype" w:hAnsi="Palatino Linotype" w:cs="Palatino Linotype"/>
                <w:sz w:val="18"/>
                <w:szCs w:val="18"/>
              </w:rPr>
              <w:t xml:space="preserve">No adjunto el documento </w:t>
            </w:r>
          </w:p>
        </w:tc>
        <w:tc>
          <w:tcPr>
            <w:tcW w:w="1665" w:type="dxa"/>
          </w:tcPr>
          <w:p w:rsidR="003E74A5" w:rsidRDefault="003E74A5">
            <w:pPr>
              <w:rPr>
                <w:rFonts w:ascii="Palatino Linotype" w:eastAsia="Palatino Linotype" w:hAnsi="Palatino Linotype" w:cs="Palatino Linotype"/>
                <w:sz w:val="18"/>
                <w:szCs w:val="18"/>
              </w:rPr>
            </w:pPr>
          </w:p>
        </w:tc>
        <w:tc>
          <w:tcPr>
            <w:tcW w:w="1958" w:type="dxa"/>
          </w:tcPr>
          <w:p w:rsidR="003E74A5" w:rsidRDefault="00C66D23">
            <w:r>
              <w:rPr>
                <w:rFonts w:ascii="Palatino Linotype" w:eastAsia="Palatino Linotype" w:hAnsi="Palatino Linotype" w:cs="Palatino Linotype"/>
                <w:sz w:val="18"/>
                <w:szCs w:val="18"/>
              </w:rPr>
              <w:t>No se pronuncio</w:t>
            </w:r>
          </w:p>
        </w:tc>
        <w:tc>
          <w:tcPr>
            <w:tcW w:w="1958" w:type="dxa"/>
          </w:tcPr>
          <w:p w:rsidR="003E74A5" w:rsidRDefault="00C66D23">
            <w:pPr>
              <w:jc w:val="center"/>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No</w:t>
            </w:r>
          </w:p>
        </w:tc>
      </w:tr>
      <w:tr w:rsidR="003E74A5">
        <w:tc>
          <w:tcPr>
            <w:tcW w:w="2263" w:type="dxa"/>
          </w:tcPr>
          <w:p w:rsidR="003E74A5" w:rsidRDefault="00C66D23">
            <w:pPr>
              <w:jc w:val="both"/>
              <w:rPr>
                <w:rFonts w:ascii="Palatino Linotype" w:eastAsia="Palatino Linotype" w:hAnsi="Palatino Linotype" w:cs="Palatino Linotype"/>
                <w:color w:val="000000"/>
                <w:sz w:val="18"/>
                <w:szCs w:val="18"/>
              </w:rPr>
            </w:pPr>
            <w:r>
              <w:rPr>
                <w:rFonts w:ascii="Palatino Linotype" w:eastAsia="Palatino Linotype" w:hAnsi="Palatino Linotype" w:cs="Palatino Linotype"/>
                <w:color w:val="000000"/>
                <w:sz w:val="18"/>
                <w:szCs w:val="18"/>
              </w:rPr>
              <w:t>7.5 ¿QUIÉN APROBÓ LA UTLIZACIÓN DE SU CATÁLOGO DE DISPOSICIÓN DOCUMENTAL?</w:t>
            </w:r>
          </w:p>
        </w:tc>
        <w:tc>
          <w:tcPr>
            <w:tcW w:w="1665" w:type="dxa"/>
          </w:tcPr>
          <w:p w:rsidR="003E74A5" w:rsidRDefault="00C66D23">
            <w:r>
              <w:rPr>
                <w:rFonts w:ascii="Palatino Linotype" w:eastAsia="Palatino Linotype" w:hAnsi="Palatino Linotype" w:cs="Palatino Linotype"/>
                <w:sz w:val="18"/>
                <w:szCs w:val="18"/>
              </w:rPr>
              <w:t xml:space="preserve">No adjunto el documento </w:t>
            </w:r>
          </w:p>
        </w:tc>
        <w:tc>
          <w:tcPr>
            <w:tcW w:w="1665" w:type="dxa"/>
          </w:tcPr>
          <w:p w:rsidR="003E74A5" w:rsidRDefault="003E74A5">
            <w:pPr>
              <w:rPr>
                <w:rFonts w:ascii="Palatino Linotype" w:eastAsia="Palatino Linotype" w:hAnsi="Palatino Linotype" w:cs="Palatino Linotype"/>
                <w:sz w:val="18"/>
                <w:szCs w:val="18"/>
              </w:rPr>
            </w:pPr>
          </w:p>
        </w:tc>
        <w:tc>
          <w:tcPr>
            <w:tcW w:w="1958" w:type="dxa"/>
          </w:tcPr>
          <w:p w:rsidR="003E74A5" w:rsidRDefault="00C66D23">
            <w:r>
              <w:rPr>
                <w:rFonts w:ascii="Palatino Linotype" w:eastAsia="Palatino Linotype" w:hAnsi="Palatino Linotype" w:cs="Palatino Linotype"/>
                <w:sz w:val="18"/>
                <w:szCs w:val="18"/>
              </w:rPr>
              <w:t>No se pronuncio</w:t>
            </w:r>
          </w:p>
        </w:tc>
        <w:tc>
          <w:tcPr>
            <w:tcW w:w="1958" w:type="dxa"/>
          </w:tcPr>
          <w:p w:rsidR="003E74A5" w:rsidRDefault="00C66D23">
            <w:pPr>
              <w:jc w:val="center"/>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No</w:t>
            </w:r>
          </w:p>
        </w:tc>
      </w:tr>
      <w:tr w:rsidR="003E74A5">
        <w:tc>
          <w:tcPr>
            <w:tcW w:w="2263" w:type="dxa"/>
          </w:tcPr>
          <w:p w:rsidR="003E74A5" w:rsidRDefault="00C66D23">
            <w:pPr>
              <w:jc w:val="both"/>
              <w:rPr>
                <w:rFonts w:ascii="Palatino Linotype" w:eastAsia="Palatino Linotype" w:hAnsi="Palatino Linotype" w:cs="Palatino Linotype"/>
                <w:color w:val="000000"/>
                <w:sz w:val="18"/>
                <w:szCs w:val="18"/>
              </w:rPr>
            </w:pPr>
            <w:r>
              <w:rPr>
                <w:rFonts w:ascii="Palatino Linotype" w:eastAsia="Palatino Linotype" w:hAnsi="Palatino Linotype" w:cs="Palatino Linotype"/>
                <w:color w:val="000000"/>
                <w:sz w:val="18"/>
                <w:szCs w:val="18"/>
              </w:rPr>
              <w:t xml:space="preserve">7.6 EL CATÁLOGO DE DISPOSICIÓN DOCUMENTAL. </w:t>
            </w:r>
          </w:p>
          <w:p w:rsidR="003E74A5" w:rsidRDefault="003E74A5">
            <w:pPr>
              <w:jc w:val="both"/>
              <w:rPr>
                <w:rFonts w:ascii="Palatino Linotype" w:eastAsia="Palatino Linotype" w:hAnsi="Palatino Linotype" w:cs="Palatino Linotype"/>
                <w:color w:val="000000"/>
                <w:sz w:val="18"/>
                <w:szCs w:val="18"/>
              </w:rPr>
            </w:pPr>
          </w:p>
        </w:tc>
        <w:tc>
          <w:tcPr>
            <w:tcW w:w="1665" w:type="dxa"/>
          </w:tcPr>
          <w:p w:rsidR="003E74A5" w:rsidRDefault="00C66D23">
            <w:r>
              <w:rPr>
                <w:rFonts w:ascii="Palatino Linotype" w:eastAsia="Palatino Linotype" w:hAnsi="Palatino Linotype" w:cs="Palatino Linotype"/>
                <w:sz w:val="18"/>
                <w:szCs w:val="18"/>
              </w:rPr>
              <w:t xml:space="preserve">No adjunto el documento </w:t>
            </w:r>
          </w:p>
        </w:tc>
        <w:tc>
          <w:tcPr>
            <w:tcW w:w="1665" w:type="dxa"/>
          </w:tcPr>
          <w:p w:rsidR="003E74A5" w:rsidRDefault="003E74A5">
            <w:pPr>
              <w:rPr>
                <w:rFonts w:ascii="Palatino Linotype" w:eastAsia="Palatino Linotype" w:hAnsi="Palatino Linotype" w:cs="Palatino Linotype"/>
                <w:sz w:val="18"/>
                <w:szCs w:val="18"/>
              </w:rPr>
            </w:pPr>
          </w:p>
        </w:tc>
        <w:tc>
          <w:tcPr>
            <w:tcW w:w="1958" w:type="dxa"/>
          </w:tcPr>
          <w:p w:rsidR="003E74A5" w:rsidRDefault="00C66D23">
            <w:r>
              <w:rPr>
                <w:rFonts w:ascii="Palatino Linotype" w:eastAsia="Palatino Linotype" w:hAnsi="Palatino Linotype" w:cs="Palatino Linotype"/>
                <w:sz w:val="18"/>
                <w:szCs w:val="18"/>
              </w:rPr>
              <w:t>No se pronuncio</w:t>
            </w:r>
          </w:p>
        </w:tc>
        <w:tc>
          <w:tcPr>
            <w:tcW w:w="1958" w:type="dxa"/>
          </w:tcPr>
          <w:p w:rsidR="003E74A5" w:rsidRDefault="00C66D23">
            <w:pPr>
              <w:jc w:val="center"/>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No</w:t>
            </w:r>
          </w:p>
        </w:tc>
      </w:tr>
      <w:tr w:rsidR="003E74A5">
        <w:tc>
          <w:tcPr>
            <w:tcW w:w="2263" w:type="dxa"/>
          </w:tcPr>
          <w:p w:rsidR="003E74A5" w:rsidRDefault="00C66D23">
            <w:pPr>
              <w:jc w:val="both"/>
              <w:rPr>
                <w:rFonts w:ascii="Palatino Linotype" w:eastAsia="Palatino Linotype" w:hAnsi="Palatino Linotype" w:cs="Palatino Linotype"/>
                <w:color w:val="000000"/>
                <w:sz w:val="18"/>
                <w:szCs w:val="18"/>
              </w:rPr>
            </w:pPr>
            <w:r>
              <w:rPr>
                <w:rFonts w:ascii="Palatino Linotype" w:eastAsia="Palatino Linotype" w:hAnsi="Palatino Linotype" w:cs="Palatino Linotype"/>
                <w:color w:val="000000"/>
                <w:sz w:val="18"/>
                <w:szCs w:val="18"/>
              </w:rPr>
              <w:lastRenderedPageBreak/>
              <w:t xml:space="preserve">7.8 EL ACTA POR MEDIO DE LA CUAL SE APROBÓ EL CATÁLOGO DE DISPOSICIÓN DOCUMENTAL COMO LO ESTABLECE EL ARTÍCULO 51 DE LA LEY GENERAL DE ARCHIVOS Y EL ARTÍCULO DÉCIMO FRACCIÓN II INCISO a) DE LOS LINEAMIENTOS PARA LA ORGANIZACIÓN Y CONSERVACIÓN DE LOS ARCHIVOS. </w:t>
            </w:r>
          </w:p>
          <w:p w:rsidR="003E74A5" w:rsidRDefault="003E74A5">
            <w:pPr>
              <w:jc w:val="both"/>
              <w:rPr>
                <w:rFonts w:ascii="Palatino Linotype" w:eastAsia="Palatino Linotype" w:hAnsi="Palatino Linotype" w:cs="Palatino Linotype"/>
                <w:color w:val="000000"/>
                <w:sz w:val="18"/>
                <w:szCs w:val="18"/>
              </w:rPr>
            </w:pPr>
          </w:p>
        </w:tc>
        <w:tc>
          <w:tcPr>
            <w:tcW w:w="1665" w:type="dxa"/>
          </w:tcPr>
          <w:p w:rsidR="003E74A5" w:rsidRDefault="00C66D23">
            <w:r>
              <w:rPr>
                <w:rFonts w:ascii="Palatino Linotype" w:eastAsia="Palatino Linotype" w:hAnsi="Palatino Linotype" w:cs="Palatino Linotype"/>
                <w:sz w:val="18"/>
                <w:szCs w:val="18"/>
              </w:rPr>
              <w:t xml:space="preserve">No adjunto el documento </w:t>
            </w:r>
          </w:p>
        </w:tc>
        <w:tc>
          <w:tcPr>
            <w:tcW w:w="1665" w:type="dxa"/>
          </w:tcPr>
          <w:p w:rsidR="003E74A5" w:rsidRDefault="003E74A5">
            <w:pPr>
              <w:rPr>
                <w:rFonts w:ascii="Palatino Linotype" w:eastAsia="Palatino Linotype" w:hAnsi="Palatino Linotype" w:cs="Palatino Linotype"/>
                <w:sz w:val="18"/>
                <w:szCs w:val="18"/>
              </w:rPr>
            </w:pPr>
          </w:p>
        </w:tc>
        <w:tc>
          <w:tcPr>
            <w:tcW w:w="1958" w:type="dxa"/>
          </w:tcPr>
          <w:p w:rsidR="003E74A5" w:rsidRDefault="00C66D23">
            <w:r>
              <w:rPr>
                <w:rFonts w:ascii="Palatino Linotype" w:eastAsia="Palatino Linotype" w:hAnsi="Palatino Linotype" w:cs="Palatino Linotype"/>
                <w:sz w:val="18"/>
                <w:szCs w:val="18"/>
              </w:rPr>
              <w:t>No se pronuncio</w:t>
            </w:r>
          </w:p>
        </w:tc>
        <w:tc>
          <w:tcPr>
            <w:tcW w:w="1958" w:type="dxa"/>
          </w:tcPr>
          <w:p w:rsidR="003E74A5" w:rsidRDefault="00C66D23">
            <w:pPr>
              <w:jc w:val="center"/>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No</w:t>
            </w:r>
          </w:p>
        </w:tc>
      </w:tr>
    </w:tbl>
    <w:p w:rsidR="003E74A5" w:rsidRDefault="00C66D23">
      <w:pPr>
        <w:spacing w:before="240" w:after="240" w:line="360" w:lineRule="auto"/>
        <w:jc w:val="both"/>
        <w:rPr>
          <w:rFonts w:ascii="Palatino Linotype" w:eastAsia="Palatino Linotype" w:hAnsi="Palatino Linotype" w:cs="Palatino Linotype"/>
          <w:u w:val="single"/>
        </w:rPr>
      </w:pPr>
      <w:r>
        <w:rPr>
          <w:rFonts w:ascii="Palatino Linotype" w:eastAsia="Palatino Linotype" w:hAnsi="Palatino Linotype" w:cs="Palatino Linotype"/>
        </w:rPr>
        <w:t xml:space="preserve">En tal sentido, es de señalar que el artículo 13 de la Ley General de Archivos y la Ley de Archivos y Administración de Documentos del Estado de México y Municipios, establece que los sujetos obligados deben contar con los instrumentos de control y consulta archivísticos, conforme a sus atribuciones y funciones, debiendo mantenerlos actualizados y disponibles, entre los que se encuentra el </w:t>
      </w:r>
      <w:r>
        <w:rPr>
          <w:rFonts w:ascii="Palatino Linotype" w:eastAsia="Palatino Linotype" w:hAnsi="Palatino Linotype" w:cs="Palatino Linotype"/>
          <w:u w:val="single"/>
        </w:rPr>
        <w:t>Catálogo de Disposición Documental.</w:t>
      </w:r>
    </w:p>
    <w:p w:rsidR="003E74A5" w:rsidRDefault="00C66D23">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Asimismo, la Ley de Transparencia y Acceso a la Información Pública del Estado de México y Municipios prevé como una obligación de transparencia de oficio, poner a disposición del público, de manera de manera permanente y actualizada de forma sencilla, precisa y entendible, en los respectivos medios electrónicos</w:t>
      </w:r>
      <w:r>
        <w:t xml:space="preserve">, </w:t>
      </w:r>
      <w:r>
        <w:rPr>
          <w:rFonts w:ascii="Palatino Linotype" w:eastAsia="Palatino Linotype" w:hAnsi="Palatino Linotype" w:cs="Palatino Linotype"/>
        </w:rPr>
        <w:t xml:space="preserve">el catálogo de disposición y la guía de archivo documental, a saber: </w:t>
      </w:r>
    </w:p>
    <w:p w:rsidR="003E74A5" w:rsidRDefault="00C66D23">
      <w:pPr>
        <w:spacing w:before="120" w:after="120"/>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“Artículo 92.</w:t>
      </w:r>
      <w:r>
        <w:rPr>
          <w:rFonts w:ascii="Palatino Linotype" w:eastAsia="Palatino Linotype" w:hAnsi="Palatino Linotype" w:cs="Palatino Linotype"/>
          <w:i/>
          <w:sz w:val="22"/>
          <w:szCs w:val="22"/>
        </w:rPr>
        <w:t xml:space="preserve">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rsidR="003E74A5" w:rsidRDefault="00C66D23">
      <w:pPr>
        <w:spacing w:before="120" w:after="120"/>
        <w:ind w:left="1134"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lastRenderedPageBreak/>
        <w:t>…</w:t>
      </w:r>
    </w:p>
    <w:p w:rsidR="003E74A5" w:rsidRDefault="00C66D23">
      <w:pPr>
        <w:spacing w:before="120" w:after="120"/>
        <w:ind w:left="1134"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XLIX.</w:t>
      </w:r>
      <w:r>
        <w:rPr>
          <w:rFonts w:ascii="Palatino Linotype" w:eastAsia="Palatino Linotype" w:hAnsi="Palatino Linotype" w:cs="Palatino Linotype"/>
          <w:i/>
          <w:sz w:val="22"/>
          <w:szCs w:val="22"/>
        </w:rPr>
        <w:t xml:space="preserve"> El catálogo de disposición y guía de archivo documental;”(Sic)</w:t>
      </w:r>
    </w:p>
    <w:p w:rsidR="003E74A5" w:rsidRDefault="00C66D23">
      <w:pPr>
        <w:spacing w:before="240" w:after="240" w:line="360" w:lineRule="auto"/>
        <w:jc w:val="both"/>
        <w:rPr>
          <w:rFonts w:ascii="Palatino Linotype" w:eastAsia="Palatino Linotype" w:hAnsi="Palatino Linotype" w:cs="Palatino Linotype"/>
        </w:rPr>
      </w:pPr>
      <w:bookmarkStart w:id="6" w:name="_heading=h.2xcytpi" w:colFirst="0" w:colLast="0"/>
      <w:bookmarkEnd w:id="6"/>
      <w:r>
        <w:rPr>
          <w:rFonts w:ascii="Palatino Linotype" w:eastAsia="Palatino Linotype" w:hAnsi="Palatino Linotype" w:cs="Palatino Linotype"/>
        </w:rPr>
        <w:t xml:space="preserve">Siendo evidente que 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debe contar con el catálogo de disposición documental, así como con el documento mediante el cual fue aprobado, </w:t>
      </w:r>
      <w:r>
        <w:rPr>
          <w:rFonts w:ascii="Palatino Linotype" w:eastAsia="Palatino Linotype" w:hAnsi="Palatino Linotype" w:cs="Palatino Linotype"/>
          <w:color w:val="000000"/>
        </w:rPr>
        <w:t xml:space="preserve">mediante el cual la particular, </w:t>
      </w:r>
      <w:r>
        <w:rPr>
          <w:rFonts w:ascii="Palatino Linotype" w:eastAsia="Palatino Linotype" w:hAnsi="Palatino Linotype" w:cs="Palatino Linotype"/>
        </w:rPr>
        <w:t xml:space="preserve">podrá advertir el nombre de los servidores públicos que lo aprobaron, por lo cual resulta procedente su entrega. </w:t>
      </w:r>
    </w:p>
    <w:p w:rsidR="003E74A5" w:rsidRDefault="00C66D23">
      <w:pPr>
        <w:spacing w:before="240" w:after="240" w:line="360" w:lineRule="auto"/>
        <w:ind w:right="51"/>
        <w:jc w:val="both"/>
        <w:rPr>
          <w:rFonts w:ascii="Palatino Linotype" w:eastAsia="Palatino Linotype" w:hAnsi="Palatino Linotype" w:cs="Palatino Linotype"/>
        </w:rPr>
      </w:pPr>
      <w:r>
        <w:rPr>
          <w:rFonts w:ascii="Palatino Linotype" w:eastAsia="Palatino Linotype" w:hAnsi="Palatino Linotype" w:cs="Palatino Linotype"/>
        </w:rPr>
        <w:t>No obstante, para el caso de que no se llegará a localizar la información, deberá emitir la declaratoria formal de inexistencia, en los términos precisados en líneas anteriores.</w:t>
      </w:r>
    </w:p>
    <w:p w:rsidR="003E74A5" w:rsidRDefault="00C66D23">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Respecto a la metodología utilizada para estructurar el referido catálogo, resulta aplicable el contenido del artículo 51 de la Ley General de Archivos y de la Ley de Archivos y Administración de Documentos del Estado de México y Municipios, mismo que dispone lo siguiente:</w:t>
      </w:r>
    </w:p>
    <w:p w:rsidR="003E74A5" w:rsidRDefault="00C66D23">
      <w:pPr>
        <w:spacing w:before="240" w:after="240"/>
        <w:ind w:left="851"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“Artículo 51.</w:t>
      </w:r>
      <w:r>
        <w:rPr>
          <w:rFonts w:ascii="Palatino Linotype" w:eastAsia="Palatino Linotype" w:hAnsi="Palatino Linotype" w:cs="Palatino Linotype"/>
          <w:i/>
          <w:sz w:val="22"/>
          <w:szCs w:val="22"/>
        </w:rPr>
        <w:t xml:space="preserve"> La persona responsable del Área Coordinadora de Archivos propiciará la integración y formalización del Grupo Interdisciplinario, convocará a las reuniones de trabajo y fungirá como moderadora en las mismas, por lo que será el encargado de llevar el registro y seguimiento de los acuerdos y compromisos establecidos, conservando las constancias respectivas.</w:t>
      </w:r>
    </w:p>
    <w:p w:rsidR="003E74A5" w:rsidRDefault="00C66D23">
      <w:pPr>
        <w:spacing w:before="240" w:after="240"/>
        <w:ind w:left="851"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Durante el proceso de elaboración del Catálogo de Disposición Documental</w:t>
      </w:r>
      <w:r>
        <w:rPr>
          <w:rFonts w:ascii="Palatino Linotype" w:eastAsia="Palatino Linotype" w:hAnsi="Palatino Linotype" w:cs="Palatino Linotype"/>
          <w:i/>
          <w:sz w:val="22"/>
          <w:szCs w:val="22"/>
        </w:rPr>
        <w:t xml:space="preserve"> se deberá observar lo señalado por la Ley General y las disposiciones reglamentarias que al efecto se determinen para los grupos interdisciplinarios, como mínimo se deberá: </w:t>
      </w:r>
    </w:p>
    <w:p w:rsidR="003E74A5" w:rsidRDefault="00C66D23">
      <w:pPr>
        <w:spacing w:before="240" w:after="240"/>
        <w:ind w:left="1134"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I.</w:t>
      </w:r>
      <w:r>
        <w:rPr>
          <w:rFonts w:ascii="Palatino Linotype" w:eastAsia="Palatino Linotype" w:hAnsi="Palatino Linotype" w:cs="Palatino Linotype"/>
          <w:i/>
          <w:sz w:val="22"/>
          <w:szCs w:val="22"/>
        </w:rPr>
        <w:t xml:space="preserve"> Establecer un </w:t>
      </w:r>
      <w:r>
        <w:rPr>
          <w:rFonts w:ascii="Palatino Linotype" w:eastAsia="Palatino Linotype" w:hAnsi="Palatino Linotype" w:cs="Palatino Linotype"/>
          <w:b/>
          <w:i/>
          <w:sz w:val="22"/>
          <w:szCs w:val="22"/>
        </w:rPr>
        <w:t>Plan de Trabajo para la elaboración de las Fichas Técnicas de Valoración Documental</w:t>
      </w:r>
      <w:r>
        <w:rPr>
          <w:rFonts w:ascii="Palatino Linotype" w:eastAsia="Palatino Linotype" w:hAnsi="Palatino Linotype" w:cs="Palatino Linotype"/>
          <w:i/>
          <w:sz w:val="22"/>
          <w:szCs w:val="22"/>
        </w:rPr>
        <w:t xml:space="preserve"> que incluya al menos: </w:t>
      </w:r>
    </w:p>
    <w:p w:rsidR="003E74A5" w:rsidRDefault="00C66D23">
      <w:pPr>
        <w:spacing w:before="240" w:after="240"/>
        <w:ind w:left="1418"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a)</w:t>
      </w:r>
      <w:r>
        <w:rPr>
          <w:rFonts w:ascii="Palatino Linotype" w:eastAsia="Palatino Linotype" w:hAnsi="Palatino Linotype" w:cs="Palatino Linotype"/>
          <w:i/>
          <w:sz w:val="22"/>
          <w:szCs w:val="22"/>
        </w:rPr>
        <w:t xml:space="preserve"> Un calendario de visitas a las áreas productoras de la documentación para el levantamiento de información, y </w:t>
      </w:r>
    </w:p>
    <w:p w:rsidR="003E74A5" w:rsidRDefault="00C66D23">
      <w:pPr>
        <w:spacing w:before="240" w:after="240"/>
        <w:ind w:left="1418"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b)</w:t>
      </w:r>
      <w:r>
        <w:rPr>
          <w:rFonts w:ascii="Palatino Linotype" w:eastAsia="Palatino Linotype" w:hAnsi="Palatino Linotype" w:cs="Palatino Linotype"/>
          <w:i/>
          <w:sz w:val="22"/>
          <w:szCs w:val="22"/>
        </w:rPr>
        <w:t xml:space="preserve"> Un calendario de reuniones del Grupo Interdisciplinario. </w:t>
      </w:r>
    </w:p>
    <w:p w:rsidR="003E74A5" w:rsidRDefault="00C66D23">
      <w:pPr>
        <w:spacing w:before="240" w:after="240"/>
        <w:ind w:left="1134"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lastRenderedPageBreak/>
        <w:t>II</w:t>
      </w:r>
      <w:r>
        <w:rPr>
          <w:rFonts w:ascii="Palatino Linotype" w:eastAsia="Palatino Linotype" w:hAnsi="Palatino Linotype" w:cs="Palatino Linotype"/>
          <w:i/>
          <w:sz w:val="22"/>
          <w:szCs w:val="22"/>
        </w:rPr>
        <w:t xml:space="preserve">. </w:t>
      </w:r>
      <w:r>
        <w:rPr>
          <w:rFonts w:ascii="Palatino Linotype" w:eastAsia="Palatino Linotype" w:hAnsi="Palatino Linotype" w:cs="Palatino Linotype"/>
          <w:b/>
          <w:i/>
          <w:sz w:val="22"/>
          <w:szCs w:val="22"/>
        </w:rPr>
        <w:t xml:space="preserve">Preparar las </w:t>
      </w:r>
      <w:r>
        <w:rPr>
          <w:rFonts w:ascii="Palatino Linotype" w:eastAsia="Palatino Linotype" w:hAnsi="Palatino Linotype" w:cs="Palatino Linotype"/>
          <w:b/>
          <w:i/>
          <w:sz w:val="22"/>
          <w:szCs w:val="22"/>
          <w:u w:val="single"/>
        </w:rPr>
        <w:t>herramientas metodológicas</w:t>
      </w:r>
      <w:r>
        <w:rPr>
          <w:rFonts w:ascii="Palatino Linotype" w:eastAsia="Palatino Linotype" w:hAnsi="Palatino Linotype" w:cs="Palatino Linotype"/>
          <w:b/>
          <w:i/>
          <w:sz w:val="22"/>
          <w:szCs w:val="22"/>
        </w:rPr>
        <w:t xml:space="preserve"> y normativas</w:t>
      </w:r>
      <w:r>
        <w:rPr>
          <w:rFonts w:ascii="Palatino Linotype" w:eastAsia="Palatino Linotype" w:hAnsi="Palatino Linotype" w:cs="Palatino Linotype"/>
          <w:i/>
          <w:sz w:val="22"/>
          <w:szCs w:val="22"/>
        </w:rPr>
        <w:t xml:space="preserve">, como son, entre otras, bibliografía, cuestionarios para el levantamiento de información, formato de Ficha Técnica de Valoración Documental, normatividad de la institución, manuales de organización, manuales de procedimientos y manuales de gestión de calidad; </w:t>
      </w:r>
    </w:p>
    <w:p w:rsidR="003E74A5" w:rsidRDefault="00C66D23">
      <w:pPr>
        <w:spacing w:before="240" w:after="240"/>
        <w:ind w:left="1134"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III.</w:t>
      </w:r>
      <w:r>
        <w:rPr>
          <w:rFonts w:ascii="Palatino Linotype" w:eastAsia="Palatino Linotype" w:hAnsi="Palatino Linotype" w:cs="Palatino Linotype"/>
          <w:i/>
          <w:sz w:val="22"/>
          <w:szCs w:val="22"/>
        </w:rPr>
        <w:t xml:space="preserve"> Realizar entrevistas con las unidades administrativas productoras de la documentación, para el levantamiento de la información y elaborar las Fichas Técnicas de Valoración Documental, verificando que exista correspondencia entre las funciones que dichas áreas realizan y las Series documentales identificadas, e</w:t>
      </w:r>
    </w:p>
    <w:p w:rsidR="003E74A5" w:rsidRDefault="00C66D23">
      <w:pPr>
        <w:spacing w:before="240" w:after="240"/>
        <w:ind w:left="1134"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IV</w:t>
      </w:r>
      <w:r>
        <w:rPr>
          <w:rFonts w:ascii="Palatino Linotype" w:eastAsia="Palatino Linotype" w:hAnsi="Palatino Linotype" w:cs="Palatino Linotype"/>
          <w:i/>
          <w:sz w:val="22"/>
          <w:szCs w:val="22"/>
        </w:rPr>
        <w:t xml:space="preserve">. Integrar el Catálogo de Disposición Documental…”(Sic) </w:t>
      </w:r>
    </w:p>
    <w:p w:rsidR="003E74A5" w:rsidRDefault="00C66D23">
      <w:pPr>
        <w:spacing w:before="240" w:after="240" w:line="360" w:lineRule="auto"/>
        <w:jc w:val="both"/>
        <w:rPr>
          <w:rFonts w:ascii="Palatino Linotype" w:eastAsia="Palatino Linotype" w:hAnsi="Palatino Linotype" w:cs="Palatino Linotype"/>
        </w:rPr>
      </w:pPr>
      <w:bookmarkStart w:id="7" w:name="_heading=h.1ci93xb" w:colFirst="0" w:colLast="0"/>
      <w:bookmarkEnd w:id="7"/>
      <w:r>
        <w:rPr>
          <w:rFonts w:ascii="Palatino Linotype" w:eastAsia="Palatino Linotype" w:hAnsi="Palatino Linotype" w:cs="Palatino Linotype"/>
        </w:rPr>
        <w:t xml:space="preserve">En tal sentido, se advierte que, para la elaboración del catálogo de disposición documental, 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debió establecer un plan de trabajo en el que pudiera advertirse, la metodología utilizada para estructurar el catálogo de disposición documental, por lo que es procedente ordenar la entrega del soporte documental que dé cuenta de la metodología empleada para estructurar el referido catálogo, en caso de localizarse.</w:t>
      </w:r>
    </w:p>
    <w:p w:rsidR="003E74A5" w:rsidRDefault="00C66D23">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No obstante, si por el contrario, no llegará a localizar documento alguno que satisfaga lo solicitado respecto de la metodología, por no haberse generado, bastará con que así se haga del conocimiento de la particular para tener por colmado el requerimiento de información.</w:t>
      </w:r>
    </w:p>
    <w:p w:rsidR="003E74A5" w:rsidRDefault="00C66D23">
      <w:pPr>
        <w:spacing w:before="240" w:after="240" w:line="360" w:lineRule="auto"/>
        <w:jc w:val="both"/>
        <w:rPr>
          <w:rFonts w:ascii="Palatino Linotype" w:eastAsia="Palatino Linotype" w:hAnsi="Palatino Linotype" w:cs="Palatino Linotype"/>
          <w:highlight w:val="red"/>
        </w:rPr>
      </w:pPr>
      <w:r>
        <w:rPr>
          <w:rFonts w:ascii="Palatino Linotype" w:eastAsia="Palatino Linotype" w:hAnsi="Palatino Linotype" w:cs="Palatino Linotype"/>
        </w:rPr>
        <w:t xml:space="preserve">Es por lo anterior que se considera que si 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ya cuenta con un cuadro general de clasificación archivística, este debió aprobarse por el Comité de Transparencia, por lo cual, se estima pertinente realizar una búsqueda exhaustiva y razonable para efecto de que localice el acta en la que se aprobó este instrumento archivístico, el cuadro general de clasificación archivística, sin embargo, si derivado de la búsqueda que se efectúe, 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no llegará a localizar información en sus archivos, se deberá emitir una declaratoria formal de la inexistencia de la información.</w:t>
      </w:r>
    </w:p>
    <w:tbl>
      <w:tblPr>
        <w:tblStyle w:val="a6"/>
        <w:tblW w:w="882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47"/>
        <w:gridCol w:w="1874"/>
        <w:gridCol w:w="2204"/>
        <w:gridCol w:w="2203"/>
      </w:tblGrid>
      <w:tr w:rsidR="003E74A5">
        <w:tc>
          <w:tcPr>
            <w:tcW w:w="8828" w:type="dxa"/>
            <w:gridSpan w:val="4"/>
          </w:tcPr>
          <w:p w:rsidR="003E74A5" w:rsidRDefault="00C66D23">
            <w:pPr>
              <w:jc w:val="center"/>
              <w:rPr>
                <w:rFonts w:ascii="Palatino Linotype" w:eastAsia="Palatino Linotype" w:hAnsi="Palatino Linotype" w:cs="Palatino Linotype"/>
                <w:color w:val="000000"/>
                <w:sz w:val="18"/>
                <w:szCs w:val="18"/>
              </w:rPr>
            </w:pPr>
            <w:r>
              <w:rPr>
                <w:rFonts w:ascii="Palatino Linotype" w:eastAsia="Palatino Linotype" w:hAnsi="Palatino Linotype" w:cs="Palatino Linotype"/>
                <w:color w:val="000000"/>
                <w:sz w:val="18"/>
                <w:szCs w:val="18"/>
              </w:rPr>
              <w:lastRenderedPageBreak/>
              <w:t>8. INVENTARIOS DE ARCHIVO DE TRÁMITE, CONCENTRACIÓN E HISTÓRICO</w:t>
            </w:r>
          </w:p>
        </w:tc>
      </w:tr>
      <w:tr w:rsidR="003E74A5">
        <w:tc>
          <w:tcPr>
            <w:tcW w:w="2547" w:type="dxa"/>
          </w:tcPr>
          <w:p w:rsidR="003E74A5" w:rsidRDefault="00C66D23">
            <w:pPr>
              <w:jc w:val="center"/>
              <w:rPr>
                <w:rFonts w:ascii="Palatino Linotype" w:eastAsia="Palatino Linotype" w:hAnsi="Palatino Linotype" w:cs="Palatino Linotype"/>
                <w:color w:val="000000"/>
                <w:sz w:val="18"/>
                <w:szCs w:val="18"/>
              </w:rPr>
            </w:pPr>
            <w:r>
              <w:rPr>
                <w:rFonts w:ascii="Palatino Linotype" w:eastAsia="Palatino Linotype" w:hAnsi="Palatino Linotype" w:cs="Palatino Linotype"/>
                <w:color w:val="000000"/>
                <w:sz w:val="18"/>
                <w:szCs w:val="18"/>
              </w:rPr>
              <w:t>Requerimientos</w:t>
            </w:r>
          </w:p>
        </w:tc>
        <w:tc>
          <w:tcPr>
            <w:tcW w:w="1874" w:type="dxa"/>
          </w:tcPr>
          <w:p w:rsidR="003E74A5" w:rsidRDefault="00C66D23">
            <w:pPr>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Respuesta</w:t>
            </w:r>
          </w:p>
        </w:tc>
        <w:tc>
          <w:tcPr>
            <w:tcW w:w="2204" w:type="dxa"/>
          </w:tcPr>
          <w:p w:rsidR="003E74A5" w:rsidRDefault="00C66D23">
            <w:pPr>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 xml:space="preserve">Informe justificado </w:t>
            </w:r>
          </w:p>
        </w:tc>
        <w:tc>
          <w:tcPr>
            <w:tcW w:w="2203" w:type="dxa"/>
          </w:tcPr>
          <w:p w:rsidR="003E74A5" w:rsidRDefault="00C66D23">
            <w:pPr>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 xml:space="preserve">Colma </w:t>
            </w:r>
          </w:p>
        </w:tc>
      </w:tr>
      <w:tr w:rsidR="003E74A5">
        <w:tc>
          <w:tcPr>
            <w:tcW w:w="2547" w:type="dxa"/>
          </w:tcPr>
          <w:p w:rsidR="003E74A5" w:rsidRDefault="00C66D23">
            <w:pPr>
              <w:jc w:val="both"/>
              <w:rPr>
                <w:rFonts w:ascii="Palatino Linotype" w:eastAsia="Palatino Linotype" w:hAnsi="Palatino Linotype" w:cs="Palatino Linotype"/>
                <w:color w:val="000000"/>
                <w:sz w:val="18"/>
                <w:szCs w:val="18"/>
              </w:rPr>
            </w:pPr>
            <w:r>
              <w:rPr>
                <w:rFonts w:ascii="Palatino Linotype" w:eastAsia="Palatino Linotype" w:hAnsi="Palatino Linotype" w:cs="Palatino Linotype"/>
                <w:color w:val="000000"/>
                <w:sz w:val="18"/>
                <w:szCs w:val="18"/>
              </w:rPr>
              <w:t>8.1. ¿CUENTAN CON INVENTARIOS DOCUMENTALES COMO LO ESTABLECEN LOS ARTÍCULOS 13 FRACCIÓN III, 40 FRACCIÓN III DE LA LEY GENERAL DE ARCHIVOS Y LOS ARTÍCULOS SEXTO FRACCIÓN V, DÉCIMO TERCERO FRACCIÓN III, VIGÉSIMO SEGUNDO FRACCIÓN III SEGUNDO PÁRRAFO DE LOS LINEAMIENTOS PARA LA ORGANIZACIÓN Y CONSERVACIÓN DE ARCHIVOS?</w:t>
            </w:r>
          </w:p>
        </w:tc>
        <w:tc>
          <w:tcPr>
            <w:tcW w:w="1874" w:type="dxa"/>
          </w:tcPr>
          <w:p w:rsidR="003E74A5" w:rsidRDefault="00C66D23">
            <w:pPr>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 xml:space="preserve">No adjunto el documento </w:t>
            </w:r>
          </w:p>
        </w:tc>
        <w:tc>
          <w:tcPr>
            <w:tcW w:w="2204" w:type="dxa"/>
          </w:tcPr>
          <w:p w:rsidR="003E74A5" w:rsidRDefault="00C66D23">
            <w:pPr>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 xml:space="preserve">En informe justificado la Coordinadora de Archivo Municipal señaló que sí. </w:t>
            </w:r>
          </w:p>
        </w:tc>
        <w:tc>
          <w:tcPr>
            <w:tcW w:w="2203" w:type="dxa"/>
          </w:tcPr>
          <w:p w:rsidR="003E74A5" w:rsidRDefault="00C66D23">
            <w:pPr>
              <w:jc w:val="center"/>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Sí</w:t>
            </w:r>
          </w:p>
        </w:tc>
      </w:tr>
      <w:tr w:rsidR="003E74A5">
        <w:tc>
          <w:tcPr>
            <w:tcW w:w="2547" w:type="dxa"/>
          </w:tcPr>
          <w:p w:rsidR="003E74A5" w:rsidRDefault="00C66D23">
            <w:pPr>
              <w:jc w:val="both"/>
              <w:rPr>
                <w:rFonts w:ascii="Calibri" w:eastAsia="Calibri" w:hAnsi="Calibri" w:cs="Calibri"/>
                <w:color w:val="000000"/>
              </w:rPr>
            </w:pPr>
            <w:r>
              <w:rPr>
                <w:rFonts w:ascii="Palatino Linotype" w:eastAsia="Palatino Linotype" w:hAnsi="Palatino Linotype" w:cs="Palatino Linotype"/>
                <w:color w:val="000000"/>
                <w:sz w:val="18"/>
                <w:szCs w:val="18"/>
              </w:rPr>
              <w:t>8.2.¿LAS UNIDADES ADMINISTRATIVAS CUENTAN CON INVENTARIO DE ARCHIVO DE TRÁMITE?</w:t>
            </w:r>
          </w:p>
        </w:tc>
        <w:tc>
          <w:tcPr>
            <w:tcW w:w="1874" w:type="dxa"/>
          </w:tcPr>
          <w:p w:rsidR="003E74A5" w:rsidRDefault="00C66D23">
            <w:r>
              <w:rPr>
                <w:rFonts w:ascii="Palatino Linotype" w:eastAsia="Palatino Linotype" w:hAnsi="Palatino Linotype" w:cs="Palatino Linotype"/>
                <w:sz w:val="18"/>
                <w:szCs w:val="18"/>
              </w:rPr>
              <w:t xml:space="preserve">No adjunto el documento </w:t>
            </w:r>
          </w:p>
        </w:tc>
        <w:tc>
          <w:tcPr>
            <w:tcW w:w="2204" w:type="dxa"/>
          </w:tcPr>
          <w:p w:rsidR="003E74A5" w:rsidRDefault="00C66D23">
            <w:pPr>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En informe justificado la Coordinadora de Archivo Municipal señaló que sí.</w:t>
            </w:r>
          </w:p>
        </w:tc>
        <w:tc>
          <w:tcPr>
            <w:tcW w:w="2203" w:type="dxa"/>
          </w:tcPr>
          <w:p w:rsidR="003E74A5" w:rsidRDefault="00C66D23">
            <w:pPr>
              <w:jc w:val="center"/>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Sí</w:t>
            </w:r>
          </w:p>
        </w:tc>
      </w:tr>
      <w:tr w:rsidR="003E74A5">
        <w:tc>
          <w:tcPr>
            <w:tcW w:w="2547" w:type="dxa"/>
          </w:tcPr>
          <w:p w:rsidR="003E74A5" w:rsidRDefault="00C66D23">
            <w:pPr>
              <w:jc w:val="both"/>
              <w:rPr>
                <w:rFonts w:ascii="Calibri" w:eastAsia="Calibri" w:hAnsi="Calibri" w:cs="Calibri"/>
                <w:color w:val="000000"/>
              </w:rPr>
            </w:pPr>
            <w:r>
              <w:rPr>
                <w:rFonts w:ascii="Palatino Linotype" w:eastAsia="Palatino Linotype" w:hAnsi="Palatino Linotype" w:cs="Palatino Linotype"/>
                <w:color w:val="000000"/>
                <w:sz w:val="18"/>
                <w:szCs w:val="18"/>
              </w:rPr>
              <w:t>8.3. ¿DESDE QUE AÑO UTILIZAN INVENTARIOS DE ARCHIVO DE TRÁMITE?</w:t>
            </w:r>
          </w:p>
        </w:tc>
        <w:tc>
          <w:tcPr>
            <w:tcW w:w="1874" w:type="dxa"/>
          </w:tcPr>
          <w:p w:rsidR="003E74A5" w:rsidRDefault="00C66D23">
            <w:r>
              <w:rPr>
                <w:rFonts w:ascii="Palatino Linotype" w:eastAsia="Palatino Linotype" w:hAnsi="Palatino Linotype" w:cs="Palatino Linotype"/>
                <w:sz w:val="18"/>
                <w:szCs w:val="18"/>
              </w:rPr>
              <w:t xml:space="preserve">No adjunto el documento </w:t>
            </w:r>
          </w:p>
        </w:tc>
        <w:tc>
          <w:tcPr>
            <w:tcW w:w="2204" w:type="dxa"/>
          </w:tcPr>
          <w:p w:rsidR="003E74A5" w:rsidRDefault="00C66D23">
            <w:pPr>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En informe justificado la Coordinadora de Archivo Municipal señaló que desde el año 2016.</w:t>
            </w:r>
          </w:p>
        </w:tc>
        <w:tc>
          <w:tcPr>
            <w:tcW w:w="2203" w:type="dxa"/>
          </w:tcPr>
          <w:p w:rsidR="003E74A5" w:rsidRDefault="00C66D23">
            <w:pPr>
              <w:jc w:val="center"/>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Sí</w:t>
            </w:r>
          </w:p>
        </w:tc>
      </w:tr>
      <w:tr w:rsidR="003E74A5">
        <w:tc>
          <w:tcPr>
            <w:tcW w:w="2547" w:type="dxa"/>
          </w:tcPr>
          <w:p w:rsidR="003E74A5" w:rsidRDefault="00C66D23">
            <w:pPr>
              <w:jc w:val="both"/>
              <w:rPr>
                <w:rFonts w:ascii="Calibri" w:eastAsia="Calibri" w:hAnsi="Calibri" w:cs="Calibri"/>
                <w:color w:val="000000"/>
              </w:rPr>
            </w:pPr>
            <w:r>
              <w:rPr>
                <w:rFonts w:ascii="Palatino Linotype" w:eastAsia="Palatino Linotype" w:hAnsi="Palatino Linotype" w:cs="Palatino Linotype"/>
                <w:color w:val="000000"/>
                <w:sz w:val="18"/>
                <w:szCs w:val="18"/>
              </w:rPr>
              <w:t>8.4. ¿ESTOS INVENTARIOS SON REQUERIDOS POR EL ÁREA COORDINADORA DE ARCHIVOS O EL ARCHIVO MUNICIPAL EN SU CASO?</w:t>
            </w:r>
          </w:p>
        </w:tc>
        <w:tc>
          <w:tcPr>
            <w:tcW w:w="1874" w:type="dxa"/>
          </w:tcPr>
          <w:p w:rsidR="003E74A5" w:rsidRDefault="00C66D23">
            <w:r>
              <w:rPr>
                <w:rFonts w:ascii="Palatino Linotype" w:eastAsia="Palatino Linotype" w:hAnsi="Palatino Linotype" w:cs="Palatino Linotype"/>
                <w:sz w:val="18"/>
                <w:szCs w:val="18"/>
              </w:rPr>
              <w:t xml:space="preserve">No adjunto el documento </w:t>
            </w:r>
          </w:p>
        </w:tc>
        <w:tc>
          <w:tcPr>
            <w:tcW w:w="2204" w:type="dxa"/>
          </w:tcPr>
          <w:p w:rsidR="003E74A5" w:rsidRDefault="00C66D23">
            <w:pPr>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En informe justificado la Coordinadora de Archivo Municipal señaló que sí.</w:t>
            </w:r>
          </w:p>
        </w:tc>
        <w:tc>
          <w:tcPr>
            <w:tcW w:w="2203" w:type="dxa"/>
          </w:tcPr>
          <w:p w:rsidR="003E74A5" w:rsidRDefault="00C66D23">
            <w:pPr>
              <w:jc w:val="center"/>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Sí</w:t>
            </w:r>
          </w:p>
        </w:tc>
      </w:tr>
      <w:tr w:rsidR="003E74A5">
        <w:tc>
          <w:tcPr>
            <w:tcW w:w="2547" w:type="dxa"/>
          </w:tcPr>
          <w:p w:rsidR="003E74A5" w:rsidRDefault="00C66D23">
            <w:pPr>
              <w:jc w:val="both"/>
              <w:rPr>
                <w:rFonts w:ascii="Palatino Linotype" w:eastAsia="Palatino Linotype" w:hAnsi="Palatino Linotype" w:cs="Palatino Linotype"/>
                <w:color w:val="000000"/>
                <w:sz w:val="18"/>
                <w:szCs w:val="18"/>
              </w:rPr>
            </w:pPr>
            <w:r>
              <w:rPr>
                <w:rFonts w:ascii="Palatino Linotype" w:eastAsia="Palatino Linotype" w:hAnsi="Palatino Linotype" w:cs="Palatino Linotype"/>
                <w:color w:val="000000"/>
                <w:sz w:val="18"/>
                <w:szCs w:val="18"/>
              </w:rPr>
              <w:t>8.5. ¿CON QUE FRECUENCIA SON REQUERIDOS LOS INVENTARIOS DE ARCHIVO DE TRÁMITE POR EL ÁREA COORDINADORA DE ARCHIVOS O EL ARCHIVO MUNICIPAL EN SU CASO?</w:t>
            </w:r>
          </w:p>
        </w:tc>
        <w:tc>
          <w:tcPr>
            <w:tcW w:w="1874" w:type="dxa"/>
          </w:tcPr>
          <w:p w:rsidR="003E74A5" w:rsidRDefault="00C66D23">
            <w:r>
              <w:rPr>
                <w:rFonts w:ascii="Palatino Linotype" w:eastAsia="Palatino Linotype" w:hAnsi="Palatino Linotype" w:cs="Palatino Linotype"/>
                <w:sz w:val="18"/>
                <w:szCs w:val="18"/>
              </w:rPr>
              <w:t xml:space="preserve">No adjunto el documento </w:t>
            </w:r>
          </w:p>
        </w:tc>
        <w:tc>
          <w:tcPr>
            <w:tcW w:w="2204" w:type="dxa"/>
          </w:tcPr>
          <w:p w:rsidR="003E74A5" w:rsidRDefault="00C66D23">
            <w:pPr>
              <w:jc w:val="both"/>
            </w:pPr>
            <w:r>
              <w:rPr>
                <w:rFonts w:ascii="Palatino Linotype" w:eastAsia="Palatino Linotype" w:hAnsi="Palatino Linotype" w:cs="Palatino Linotype"/>
                <w:sz w:val="18"/>
                <w:szCs w:val="18"/>
              </w:rPr>
              <w:t>En informe justificado la Coordinadora de Archivo Municipal señaló que cada que se hacen entrega al archivo de concentración.</w:t>
            </w:r>
          </w:p>
          <w:p w:rsidR="003E74A5" w:rsidRDefault="003E74A5">
            <w:pPr>
              <w:rPr>
                <w:rFonts w:ascii="Palatino Linotype" w:eastAsia="Palatino Linotype" w:hAnsi="Palatino Linotype" w:cs="Palatino Linotype"/>
                <w:sz w:val="18"/>
                <w:szCs w:val="18"/>
              </w:rPr>
            </w:pPr>
          </w:p>
        </w:tc>
        <w:tc>
          <w:tcPr>
            <w:tcW w:w="2203" w:type="dxa"/>
          </w:tcPr>
          <w:p w:rsidR="003E74A5" w:rsidRDefault="00C66D23">
            <w:pPr>
              <w:jc w:val="center"/>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 xml:space="preserve">Sí </w:t>
            </w:r>
          </w:p>
        </w:tc>
      </w:tr>
      <w:tr w:rsidR="003E74A5">
        <w:tc>
          <w:tcPr>
            <w:tcW w:w="2547" w:type="dxa"/>
          </w:tcPr>
          <w:p w:rsidR="003E74A5" w:rsidRDefault="00C66D23">
            <w:pPr>
              <w:jc w:val="both"/>
              <w:rPr>
                <w:rFonts w:ascii="Calibri" w:eastAsia="Calibri" w:hAnsi="Calibri" w:cs="Calibri"/>
                <w:color w:val="000000"/>
              </w:rPr>
            </w:pPr>
            <w:r>
              <w:rPr>
                <w:rFonts w:ascii="Palatino Linotype" w:eastAsia="Palatino Linotype" w:hAnsi="Palatino Linotype" w:cs="Palatino Linotype"/>
                <w:color w:val="000000"/>
                <w:sz w:val="18"/>
                <w:szCs w:val="18"/>
              </w:rPr>
              <w:t xml:space="preserve">8.6. ¿EL ARCHIVO DE CONCENTRACIÓN CUENTA CON </w:t>
            </w:r>
            <w:r>
              <w:rPr>
                <w:rFonts w:ascii="Palatino Linotype" w:eastAsia="Palatino Linotype" w:hAnsi="Palatino Linotype" w:cs="Palatino Linotype"/>
                <w:color w:val="000000"/>
                <w:sz w:val="18"/>
                <w:szCs w:val="18"/>
              </w:rPr>
              <w:lastRenderedPageBreak/>
              <w:t>INVENTARIO DE SU ACERVO DOCUMENTAL?</w:t>
            </w:r>
          </w:p>
        </w:tc>
        <w:tc>
          <w:tcPr>
            <w:tcW w:w="1874" w:type="dxa"/>
          </w:tcPr>
          <w:p w:rsidR="003E74A5" w:rsidRDefault="00C66D23">
            <w:r>
              <w:rPr>
                <w:rFonts w:ascii="Palatino Linotype" w:eastAsia="Palatino Linotype" w:hAnsi="Palatino Linotype" w:cs="Palatino Linotype"/>
                <w:sz w:val="18"/>
                <w:szCs w:val="18"/>
              </w:rPr>
              <w:lastRenderedPageBreak/>
              <w:t xml:space="preserve">No adjunto el documento </w:t>
            </w:r>
          </w:p>
        </w:tc>
        <w:tc>
          <w:tcPr>
            <w:tcW w:w="2204" w:type="dxa"/>
          </w:tcPr>
          <w:p w:rsidR="003E74A5" w:rsidRDefault="00C66D23">
            <w:pPr>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En informe justificado la Coordinadora de Archivo Municipal señaló que sí.</w:t>
            </w:r>
          </w:p>
        </w:tc>
        <w:tc>
          <w:tcPr>
            <w:tcW w:w="2203" w:type="dxa"/>
          </w:tcPr>
          <w:p w:rsidR="003E74A5" w:rsidRDefault="00C66D23">
            <w:pPr>
              <w:jc w:val="center"/>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Sí</w:t>
            </w:r>
          </w:p>
        </w:tc>
      </w:tr>
      <w:tr w:rsidR="003E74A5">
        <w:tc>
          <w:tcPr>
            <w:tcW w:w="2547" w:type="dxa"/>
          </w:tcPr>
          <w:p w:rsidR="003E74A5" w:rsidRDefault="00C66D23">
            <w:pPr>
              <w:jc w:val="both"/>
              <w:rPr>
                <w:rFonts w:ascii="Calibri" w:eastAsia="Calibri" w:hAnsi="Calibri" w:cs="Calibri"/>
                <w:color w:val="000000"/>
              </w:rPr>
            </w:pPr>
            <w:r>
              <w:rPr>
                <w:rFonts w:ascii="Palatino Linotype" w:eastAsia="Palatino Linotype" w:hAnsi="Palatino Linotype" w:cs="Palatino Linotype"/>
                <w:color w:val="000000"/>
                <w:sz w:val="18"/>
                <w:szCs w:val="18"/>
              </w:rPr>
              <w:t>8.7. ¿DESDE QUE AÑO UTILIZAN INVENTARIO DEL ACERVO DOCUMENTAL DEL ARCHIVO DE CONCENTRACIÓN?</w:t>
            </w:r>
          </w:p>
        </w:tc>
        <w:tc>
          <w:tcPr>
            <w:tcW w:w="1874" w:type="dxa"/>
          </w:tcPr>
          <w:p w:rsidR="003E74A5" w:rsidRDefault="00C66D23">
            <w:r>
              <w:rPr>
                <w:rFonts w:ascii="Palatino Linotype" w:eastAsia="Palatino Linotype" w:hAnsi="Palatino Linotype" w:cs="Palatino Linotype"/>
                <w:sz w:val="18"/>
                <w:szCs w:val="18"/>
              </w:rPr>
              <w:t xml:space="preserve">No adjunto el documento </w:t>
            </w:r>
          </w:p>
        </w:tc>
        <w:tc>
          <w:tcPr>
            <w:tcW w:w="2204" w:type="dxa"/>
          </w:tcPr>
          <w:p w:rsidR="003E74A5" w:rsidRDefault="00C66D23">
            <w:pPr>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En informe justificado la Coordinadora de Archivo Municipal señaló que desde el año 2016.</w:t>
            </w:r>
          </w:p>
        </w:tc>
        <w:tc>
          <w:tcPr>
            <w:tcW w:w="2203" w:type="dxa"/>
          </w:tcPr>
          <w:p w:rsidR="003E74A5" w:rsidRDefault="00C66D23">
            <w:pPr>
              <w:jc w:val="center"/>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Sí</w:t>
            </w:r>
          </w:p>
        </w:tc>
      </w:tr>
      <w:tr w:rsidR="003E74A5">
        <w:tc>
          <w:tcPr>
            <w:tcW w:w="2547" w:type="dxa"/>
          </w:tcPr>
          <w:p w:rsidR="003E74A5" w:rsidRDefault="00C66D23">
            <w:pPr>
              <w:jc w:val="both"/>
              <w:rPr>
                <w:rFonts w:ascii="Calibri" w:eastAsia="Calibri" w:hAnsi="Calibri" w:cs="Calibri"/>
                <w:color w:val="000000"/>
              </w:rPr>
            </w:pPr>
            <w:r>
              <w:rPr>
                <w:rFonts w:ascii="Palatino Linotype" w:eastAsia="Palatino Linotype" w:hAnsi="Palatino Linotype" w:cs="Palatino Linotype"/>
                <w:color w:val="000000"/>
                <w:sz w:val="18"/>
                <w:szCs w:val="18"/>
              </w:rPr>
              <w:t>8.8. ¿EL ARCHIVO DE CONCENTRACIÓN CUENTA CON INVENTARIO TOPOGRÁFICO?</w:t>
            </w:r>
          </w:p>
        </w:tc>
        <w:tc>
          <w:tcPr>
            <w:tcW w:w="1874" w:type="dxa"/>
          </w:tcPr>
          <w:p w:rsidR="003E74A5" w:rsidRDefault="00C66D23">
            <w:r>
              <w:rPr>
                <w:rFonts w:ascii="Palatino Linotype" w:eastAsia="Palatino Linotype" w:hAnsi="Palatino Linotype" w:cs="Palatino Linotype"/>
                <w:sz w:val="18"/>
                <w:szCs w:val="18"/>
              </w:rPr>
              <w:t xml:space="preserve">No adjunto el documento </w:t>
            </w:r>
          </w:p>
        </w:tc>
        <w:tc>
          <w:tcPr>
            <w:tcW w:w="2204" w:type="dxa"/>
          </w:tcPr>
          <w:p w:rsidR="003E74A5" w:rsidRDefault="00C66D23">
            <w:pPr>
              <w:jc w:val="both"/>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En informe justificado la Coordinadora de Archivo Municipal señaló que no.</w:t>
            </w:r>
          </w:p>
        </w:tc>
        <w:tc>
          <w:tcPr>
            <w:tcW w:w="2203" w:type="dxa"/>
          </w:tcPr>
          <w:p w:rsidR="003E74A5" w:rsidRDefault="00EC618C">
            <w:pPr>
              <w:jc w:val="center"/>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No</w:t>
            </w:r>
          </w:p>
          <w:p w:rsidR="003E74A5" w:rsidRDefault="003E74A5" w:rsidP="00EC618C">
            <w:pPr>
              <w:jc w:val="center"/>
              <w:rPr>
                <w:rFonts w:ascii="Palatino Linotype" w:eastAsia="Palatino Linotype" w:hAnsi="Palatino Linotype" w:cs="Palatino Linotype"/>
                <w:sz w:val="18"/>
                <w:szCs w:val="18"/>
              </w:rPr>
            </w:pPr>
          </w:p>
        </w:tc>
      </w:tr>
      <w:tr w:rsidR="003E74A5">
        <w:tc>
          <w:tcPr>
            <w:tcW w:w="2547" w:type="dxa"/>
          </w:tcPr>
          <w:p w:rsidR="003E74A5" w:rsidRDefault="00C66D23">
            <w:pPr>
              <w:jc w:val="both"/>
              <w:rPr>
                <w:rFonts w:ascii="Palatino Linotype" w:eastAsia="Palatino Linotype" w:hAnsi="Palatino Linotype" w:cs="Palatino Linotype"/>
                <w:color w:val="000000"/>
                <w:sz w:val="18"/>
                <w:szCs w:val="18"/>
              </w:rPr>
            </w:pPr>
            <w:r>
              <w:rPr>
                <w:rFonts w:ascii="Palatino Linotype" w:eastAsia="Palatino Linotype" w:hAnsi="Palatino Linotype" w:cs="Palatino Linotype"/>
                <w:color w:val="000000"/>
                <w:sz w:val="18"/>
                <w:szCs w:val="18"/>
              </w:rPr>
              <w:t xml:space="preserve">8.9. ¿DESDE QUE AÑO UTILIZAN INVENTARIO DE ARCHIVO TOPOGRÁFICO? </w:t>
            </w:r>
          </w:p>
          <w:p w:rsidR="003E74A5" w:rsidRDefault="003E74A5">
            <w:pPr>
              <w:jc w:val="both"/>
              <w:rPr>
                <w:rFonts w:ascii="Calibri" w:eastAsia="Calibri" w:hAnsi="Calibri" w:cs="Calibri"/>
                <w:color w:val="000000"/>
              </w:rPr>
            </w:pPr>
          </w:p>
        </w:tc>
        <w:tc>
          <w:tcPr>
            <w:tcW w:w="1874" w:type="dxa"/>
          </w:tcPr>
          <w:p w:rsidR="003E74A5" w:rsidRDefault="00C66D23">
            <w:r>
              <w:rPr>
                <w:rFonts w:ascii="Palatino Linotype" w:eastAsia="Palatino Linotype" w:hAnsi="Palatino Linotype" w:cs="Palatino Linotype"/>
                <w:sz w:val="18"/>
                <w:szCs w:val="18"/>
              </w:rPr>
              <w:t xml:space="preserve">No adjunto el documento </w:t>
            </w:r>
          </w:p>
        </w:tc>
        <w:tc>
          <w:tcPr>
            <w:tcW w:w="2204" w:type="dxa"/>
          </w:tcPr>
          <w:p w:rsidR="003E74A5" w:rsidRDefault="00C66D23">
            <w:pPr>
              <w:jc w:val="both"/>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En informe justificado la Coordinadora de Archivo Municipal señaló que no.</w:t>
            </w:r>
          </w:p>
        </w:tc>
        <w:tc>
          <w:tcPr>
            <w:tcW w:w="2203" w:type="dxa"/>
          </w:tcPr>
          <w:p w:rsidR="003E74A5" w:rsidRDefault="00EC618C">
            <w:pPr>
              <w:jc w:val="center"/>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No</w:t>
            </w:r>
          </w:p>
          <w:p w:rsidR="003E74A5" w:rsidRDefault="003E74A5" w:rsidP="00C66D23">
            <w:pPr>
              <w:jc w:val="center"/>
              <w:rPr>
                <w:rFonts w:ascii="Palatino Linotype" w:eastAsia="Palatino Linotype" w:hAnsi="Palatino Linotype" w:cs="Palatino Linotype"/>
                <w:sz w:val="18"/>
                <w:szCs w:val="18"/>
              </w:rPr>
            </w:pPr>
          </w:p>
        </w:tc>
      </w:tr>
      <w:tr w:rsidR="003E74A5">
        <w:tc>
          <w:tcPr>
            <w:tcW w:w="2547" w:type="dxa"/>
          </w:tcPr>
          <w:p w:rsidR="003E74A5" w:rsidRDefault="00C66D23">
            <w:pPr>
              <w:jc w:val="both"/>
              <w:rPr>
                <w:rFonts w:ascii="Calibri" w:eastAsia="Calibri" w:hAnsi="Calibri" w:cs="Calibri"/>
                <w:color w:val="000000"/>
              </w:rPr>
            </w:pPr>
            <w:r>
              <w:rPr>
                <w:rFonts w:ascii="Palatino Linotype" w:eastAsia="Palatino Linotype" w:hAnsi="Palatino Linotype" w:cs="Palatino Linotype"/>
                <w:color w:val="000000"/>
                <w:sz w:val="18"/>
                <w:szCs w:val="18"/>
              </w:rPr>
              <w:t>8.10. ¿EL ARCHIVO HISTÓRICO CUENTA CON INVENTARIO DE SU ACERVO DOCUMENTAL?</w:t>
            </w:r>
          </w:p>
        </w:tc>
        <w:tc>
          <w:tcPr>
            <w:tcW w:w="1874" w:type="dxa"/>
          </w:tcPr>
          <w:p w:rsidR="003E74A5" w:rsidRDefault="00C66D23">
            <w:r>
              <w:rPr>
                <w:rFonts w:ascii="Palatino Linotype" w:eastAsia="Palatino Linotype" w:hAnsi="Palatino Linotype" w:cs="Palatino Linotype"/>
                <w:sz w:val="18"/>
                <w:szCs w:val="18"/>
              </w:rPr>
              <w:t xml:space="preserve">No adjunto el documento </w:t>
            </w:r>
          </w:p>
        </w:tc>
        <w:tc>
          <w:tcPr>
            <w:tcW w:w="2204" w:type="dxa"/>
          </w:tcPr>
          <w:p w:rsidR="003E74A5" w:rsidRDefault="00C66D23">
            <w:pPr>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En informe justificado la Coordinadora de Archivo Municipal señaló que sí.</w:t>
            </w:r>
          </w:p>
        </w:tc>
        <w:tc>
          <w:tcPr>
            <w:tcW w:w="2203" w:type="dxa"/>
          </w:tcPr>
          <w:p w:rsidR="003E74A5" w:rsidRDefault="00C66D23">
            <w:pPr>
              <w:jc w:val="center"/>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Sí</w:t>
            </w:r>
          </w:p>
        </w:tc>
      </w:tr>
      <w:tr w:rsidR="003E74A5">
        <w:tc>
          <w:tcPr>
            <w:tcW w:w="2547" w:type="dxa"/>
          </w:tcPr>
          <w:p w:rsidR="003E74A5" w:rsidRDefault="00C66D23">
            <w:pPr>
              <w:jc w:val="both"/>
              <w:rPr>
                <w:rFonts w:ascii="Calibri" w:eastAsia="Calibri" w:hAnsi="Calibri" w:cs="Calibri"/>
                <w:color w:val="000000"/>
              </w:rPr>
            </w:pPr>
            <w:r>
              <w:rPr>
                <w:rFonts w:ascii="Palatino Linotype" w:eastAsia="Palatino Linotype" w:hAnsi="Palatino Linotype" w:cs="Palatino Linotype"/>
                <w:color w:val="000000"/>
                <w:sz w:val="18"/>
                <w:szCs w:val="18"/>
              </w:rPr>
              <w:t>8.11. ¿DESDE QUE AÑO UTILIZAN INVENTARIO DE ACERVO DOCUMENTAL DEL ARCHIVO HISTÓRICO?</w:t>
            </w:r>
          </w:p>
        </w:tc>
        <w:tc>
          <w:tcPr>
            <w:tcW w:w="1874" w:type="dxa"/>
          </w:tcPr>
          <w:p w:rsidR="003E74A5" w:rsidRDefault="00C66D23">
            <w:r>
              <w:rPr>
                <w:rFonts w:ascii="Palatino Linotype" w:eastAsia="Palatino Linotype" w:hAnsi="Palatino Linotype" w:cs="Palatino Linotype"/>
                <w:sz w:val="18"/>
                <w:szCs w:val="18"/>
              </w:rPr>
              <w:t xml:space="preserve">No adjunto el documento </w:t>
            </w:r>
          </w:p>
        </w:tc>
        <w:tc>
          <w:tcPr>
            <w:tcW w:w="2204" w:type="dxa"/>
          </w:tcPr>
          <w:p w:rsidR="003E74A5" w:rsidRDefault="00C66D23">
            <w:pPr>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En informe justificado la Coordinadora de Archivo Municipal señaló que desde el año 2016.</w:t>
            </w:r>
          </w:p>
        </w:tc>
        <w:tc>
          <w:tcPr>
            <w:tcW w:w="2203" w:type="dxa"/>
          </w:tcPr>
          <w:p w:rsidR="003E74A5" w:rsidRDefault="00C66D23">
            <w:pPr>
              <w:jc w:val="center"/>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Sí</w:t>
            </w:r>
          </w:p>
        </w:tc>
      </w:tr>
      <w:tr w:rsidR="003E74A5">
        <w:tc>
          <w:tcPr>
            <w:tcW w:w="2547" w:type="dxa"/>
          </w:tcPr>
          <w:p w:rsidR="003E74A5" w:rsidRDefault="00C66D23">
            <w:pPr>
              <w:jc w:val="both"/>
              <w:rPr>
                <w:rFonts w:ascii="Calibri" w:eastAsia="Calibri" w:hAnsi="Calibri" w:cs="Calibri"/>
                <w:color w:val="000000"/>
              </w:rPr>
            </w:pPr>
            <w:r>
              <w:rPr>
                <w:rFonts w:ascii="Palatino Linotype" w:eastAsia="Palatino Linotype" w:hAnsi="Palatino Linotype" w:cs="Palatino Linotype"/>
                <w:color w:val="000000"/>
                <w:sz w:val="18"/>
                <w:szCs w:val="18"/>
              </w:rPr>
              <w:t>8.12. ¿CUENTAN CON INVENTARIOS DE TRASFERENCIA PRIMARIA?</w:t>
            </w:r>
          </w:p>
        </w:tc>
        <w:tc>
          <w:tcPr>
            <w:tcW w:w="1874" w:type="dxa"/>
          </w:tcPr>
          <w:p w:rsidR="003E74A5" w:rsidRDefault="00C66D23">
            <w:r>
              <w:rPr>
                <w:rFonts w:ascii="Palatino Linotype" w:eastAsia="Palatino Linotype" w:hAnsi="Palatino Linotype" w:cs="Palatino Linotype"/>
                <w:sz w:val="18"/>
                <w:szCs w:val="18"/>
              </w:rPr>
              <w:t xml:space="preserve">No adjunto el documento </w:t>
            </w:r>
          </w:p>
        </w:tc>
        <w:tc>
          <w:tcPr>
            <w:tcW w:w="2204" w:type="dxa"/>
          </w:tcPr>
          <w:p w:rsidR="003E74A5" w:rsidRDefault="00C66D23">
            <w:pPr>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En informe justificado la Coordinadora de Archivo Municipal señaló que sí.</w:t>
            </w:r>
          </w:p>
        </w:tc>
        <w:tc>
          <w:tcPr>
            <w:tcW w:w="2203" w:type="dxa"/>
          </w:tcPr>
          <w:p w:rsidR="003E74A5" w:rsidRDefault="00C66D23">
            <w:pPr>
              <w:jc w:val="center"/>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Sí</w:t>
            </w:r>
          </w:p>
          <w:p w:rsidR="003E74A5" w:rsidRDefault="003E74A5">
            <w:pPr>
              <w:rPr>
                <w:rFonts w:ascii="Palatino Linotype" w:eastAsia="Palatino Linotype" w:hAnsi="Palatino Linotype" w:cs="Palatino Linotype"/>
                <w:sz w:val="18"/>
                <w:szCs w:val="18"/>
              </w:rPr>
            </w:pPr>
          </w:p>
        </w:tc>
      </w:tr>
      <w:tr w:rsidR="003E74A5">
        <w:tc>
          <w:tcPr>
            <w:tcW w:w="2547" w:type="dxa"/>
          </w:tcPr>
          <w:p w:rsidR="003E74A5" w:rsidRDefault="00C66D23">
            <w:pPr>
              <w:jc w:val="both"/>
              <w:rPr>
                <w:rFonts w:ascii="Calibri" w:eastAsia="Calibri" w:hAnsi="Calibri" w:cs="Calibri"/>
                <w:color w:val="000000"/>
              </w:rPr>
            </w:pPr>
            <w:r>
              <w:rPr>
                <w:rFonts w:ascii="Palatino Linotype" w:eastAsia="Palatino Linotype" w:hAnsi="Palatino Linotype" w:cs="Palatino Linotype"/>
                <w:color w:val="000000"/>
                <w:sz w:val="18"/>
                <w:szCs w:val="18"/>
              </w:rPr>
              <w:t>8.13. ¿QUIEN ELABORA LOS INVENTARIOS DE TRANSFERENCIA PRIMARIA?</w:t>
            </w:r>
          </w:p>
        </w:tc>
        <w:tc>
          <w:tcPr>
            <w:tcW w:w="1874" w:type="dxa"/>
          </w:tcPr>
          <w:p w:rsidR="003E74A5" w:rsidRDefault="00C66D23">
            <w:r>
              <w:rPr>
                <w:rFonts w:ascii="Palatino Linotype" w:eastAsia="Palatino Linotype" w:hAnsi="Palatino Linotype" w:cs="Palatino Linotype"/>
                <w:sz w:val="18"/>
                <w:szCs w:val="18"/>
              </w:rPr>
              <w:t xml:space="preserve">No adjunto el documento </w:t>
            </w:r>
          </w:p>
        </w:tc>
        <w:tc>
          <w:tcPr>
            <w:tcW w:w="2204" w:type="dxa"/>
          </w:tcPr>
          <w:p w:rsidR="003E74A5" w:rsidRDefault="00C66D23">
            <w:pPr>
              <w:jc w:val="both"/>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En informe justificado la Coordinadora de Archivo Municipal señaló que el encargado del archivo de trámite de cada área generadora.</w:t>
            </w:r>
          </w:p>
          <w:p w:rsidR="003E74A5" w:rsidRDefault="003E74A5">
            <w:pPr>
              <w:rPr>
                <w:rFonts w:ascii="Palatino Linotype" w:eastAsia="Palatino Linotype" w:hAnsi="Palatino Linotype" w:cs="Palatino Linotype"/>
                <w:sz w:val="18"/>
                <w:szCs w:val="18"/>
              </w:rPr>
            </w:pPr>
          </w:p>
        </w:tc>
        <w:tc>
          <w:tcPr>
            <w:tcW w:w="2203" w:type="dxa"/>
          </w:tcPr>
          <w:p w:rsidR="003E74A5" w:rsidRDefault="00C66D23">
            <w:pPr>
              <w:jc w:val="center"/>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Sí</w:t>
            </w:r>
          </w:p>
        </w:tc>
      </w:tr>
      <w:tr w:rsidR="003E74A5">
        <w:tc>
          <w:tcPr>
            <w:tcW w:w="2547" w:type="dxa"/>
          </w:tcPr>
          <w:p w:rsidR="003E74A5" w:rsidRDefault="00C66D23">
            <w:pPr>
              <w:jc w:val="both"/>
              <w:rPr>
                <w:rFonts w:ascii="Palatino Linotype" w:eastAsia="Palatino Linotype" w:hAnsi="Palatino Linotype" w:cs="Palatino Linotype"/>
                <w:color w:val="000000"/>
                <w:sz w:val="18"/>
                <w:szCs w:val="18"/>
              </w:rPr>
            </w:pPr>
            <w:r>
              <w:rPr>
                <w:rFonts w:ascii="Palatino Linotype" w:eastAsia="Palatino Linotype" w:hAnsi="Palatino Linotype" w:cs="Palatino Linotype"/>
                <w:color w:val="000000"/>
                <w:sz w:val="18"/>
                <w:szCs w:val="18"/>
              </w:rPr>
              <w:t>8.14. ¿CUENTAN CON INVENTARIOS DE TRANSFERENCIA SECUNDARIA?</w:t>
            </w:r>
          </w:p>
        </w:tc>
        <w:tc>
          <w:tcPr>
            <w:tcW w:w="1874" w:type="dxa"/>
          </w:tcPr>
          <w:p w:rsidR="003E74A5" w:rsidRDefault="00C66D23">
            <w:r>
              <w:rPr>
                <w:rFonts w:ascii="Palatino Linotype" w:eastAsia="Palatino Linotype" w:hAnsi="Palatino Linotype" w:cs="Palatino Linotype"/>
                <w:sz w:val="18"/>
                <w:szCs w:val="18"/>
              </w:rPr>
              <w:t xml:space="preserve">No adjunto el documento </w:t>
            </w:r>
          </w:p>
        </w:tc>
        <w:tc>
          <w:tcPr>
            <w:tcW w:w="2204" w:type="dxa"/>
          </w:tcPr>
          <w:p w:rsidR="003E74A5" w:rsidRDefault="00C66D23">
            <w:pPr>
              <w:jc w:val="both"/>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En informe justificado la Coordinadora de Archivo Municipal señaló que no.</w:t>
            </w:r>
          </w:p>
        </w:tc>
        <w:tc>
          <w:tcPr>
            <w:tcW w:w="2203" w:type="dxa"/>
          </w:tcPr>
          <w:p w:rsidR="003E74A5" w:rsidRDefault="00C66D23">
            <w:pPr>
              <w:jc w:val="center"/>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No</w:t>
            </w:r>
          </w:p>
          <w:p w:rsidR="003E74A5" w:rsidRDefault="003E74A5">
            <w:pPr>
              <w:rPr>
                <w:rFonts w:ascii="Palatino Linotype" w:eastAsia="Palatino Linotype" w:hAnsi="Palatino Linotype" w:cs="Palatino Linotype"/>
                <w:sz w:val="18"/>
                <w:szCs w:val="18"/>
              </w:rPr>
            </w:pPr>
          </w:p>
        </w:tc>
      </w:tr>
      <w:tr w:rsidR="003E74A5">
        <w:tc>
          <w:tcPr>
            <w:tcW w:w="2547" w:type="dxa"/>
          </w:tcPr>
          <w:p w:rsidR="003E74A5" w:rsidRDefault="00C66D23">
            <w:pPr>
              <w:jc w:val="both"/>
              <w:rPr>
                <w:rFonts w:ascii="Palatino Linotype" w:eastAsia="Palatino Linotype" w:hAnsi="Palatino Linotype" w:cs="Palatino Linotype"/>
                <w:color w:val="000000"/>
                <w:sz w:val="18"/>
                <w:szCs w:val="18"/>
              </w:rPr>
            </w:pPr>
            <w:r>
              <w:rPr>
                <w:rFonts w:ascii="Palatino Linotype" w:eastAsia="Palatino Linotype" w:hAnsi="Palatino Linotype" w:cs="Palatino Linotype"/>
                <w:color w:val="000000"/>
                <w:sz w:val="18"/>
                <w:szCs w:val="18"/>
              </w:rPr>
              <w:t xml:space="preserve">8.15. ¿QUIEN ELABORA LOS INVENTARIOS DE TRANSFERENCIA SECUNDARIA? </w:t>
            </w:r>
          </w:p>
          <w:p w:rsidR="003E74A5" w:rsidRDefault="003E74A5">
            <w:pPr>
              <w:jc w:val="both"/>
              <w:rPr>
                <w:rFonts w:ascii="Palatino Linotype" w:eastAsia="Palatino Linotype" w:hAnsi="Palatino Linotype" w:cs="Palatino Linotype"/>
                <w:color w:val="000000"/>
                <w:sz w:val="18"/>
                <w:szCs w:val="18"/>
              </w:rPr>
            </w:pPr>
          </w:p>
        </w:tc>
        <w:tc>
          <w:tcPr>
            <w:tcW w:w="1874" w:type="dxa"/>
          </w:tcPr>
          <w:p w:rsidR="003E74A5" w:rsidRDefault="00C66D23">
            <w:r>
              <w:rPr>
                <w:rFonts w:ascii="Palatino Linotype" w:eastAsia="Palatino Linotype" w:hAnsi="Palatino Linotype" w:cs="Palatino Linotype"/>
                <w:sz w:val="18"/>
                <w:szCs w:val="18"/>
              </w:rPr>
              <w:t xml:space="preserve">No adjunto el documento </w:t>
            </w:r>
          </w:p>
        </w:tc>
        <w:tc>
          <w:tcPr>
            <w:tcW w:w="2204" w:type="dxa"/>
          </w:tcPr>
          <w:p w:rsidR="003E74A5" w:rsidRDefault="00C66D23">
            <w:pPr>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No se pronuncio</w:t>
            </w:r>
          </w:p>
        </w:tc>
        <w:tc>
          <w:tcPr>
            <w:tcW w:w="2203" w:type="dxa"/>
          </w:tcPr>
          <w:p w:rsidR="003E74A5" w:rsidRDefault="00C66D23">
            <w:pPr>
              <w:jc w:val="center"/>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No</w:t>
            </w:r>
          </w:p>
          <w:p w:rsidR="003E74A5" w:rsidRDefault="003E74A5">
            <w:pPr>
              <w:rPr>
                <w:rFonts w:ascii="Palatino Linotype" w:eastAsia="Palatino Linotype" w:hAnsi="Palatino Linotype" w:cs="Palatino Linotype"/>
                <w:sz w:val="18"/>
                <w:szCs w:val="18"/>
              </w:rPr>
            </w:pPr>
          </w:p>
        </w:tc>
      </w:tr>
      <w:tr w:rsidR="003E74A5">
        <w:tc>
          <w:tcPr>
            <w:tcW w:w="2547" w:type="dxa"/>
          </w:tcPr>
          <w:p w:rsidR="003E74A5" w:rsidRDefault="00C66D23">
            <w:pPr>
              <w:jc w:val="both"/>
              <w:rPr>
                <w:rFonts w:ascii="Calibri" w:eastAsia="Calibri" w:hAnsi="Calibri" w:cs="Calibri"/>
                <w:color w:val="000000"/>
              </w:rPr>
            </w:pPr>
            <w:r>
              <w:rPr>
                <w:rFonts w:ascii="Palatino Linotype" w:eastAsia="Palatino Linotype" w:hAnsi="Palatino Linotype" w:cs="Palatino Linotype"/>
                <w:color w:val="000000"/>
                <w:sz w:val="18"/>
                <w:szCs w:val="18"/>
              </w:rPr>
              <w:lastRenderedPageBreak/>
              <w:t>8.16. ¿CUENTAN CON INVENTARIOS DE BAJA DOCUMENTAL?</w:t>
            </w:r>
          </w:p>
        </w:tc>
        <w:tc>
          <w:tcPr>
            <w:tcW w:w="1874" w:type="dxa"/>
          </w:tcPr>
          <w:p w:rsidR="003E74A5" w:rsidRDefault="00C66D23">
            <w:r>
              <w:rPr>
                <w:rFonts w:ascii="Palatino Linotype" w:eastAsia="Palatino Linotype" w:hAnsi="Palatino Linotype" w:cs="Palatino Linotype"/>
                <w:sz w:val="18"/>
                <w:szCs w:val="18"/>
              </w:rPr>
              <w:t xml:space="preserve">No adjunto el documento </w:t>
            </w:r>
          </w:p>
        </w:tc>
        <w:tc>
          <w:tcPr>
            <w:tcW w:w="2204" w:type="dxa"/>
          </w:tcPr>
          <w:p w:rsidR="003E74A5" w:rsidRDefault="00C66D23">
            <w:pPr>
              <w:jc w:val="both"/>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En informe justificado la Coordinadora de Archivo Municipal señaló que no.</w:t>
            </w:r>
          </w:p>
        </w:tc>
        <w:tc>
          <w:tcPr>
            <w:tcW w:w="2203" w:type="dxa"/>
          </w:tcPr>
          <w:p w:rsidR="003E74A5" w:rsidRDefault="00C66D23">
            <w:pPr>
              <w:jc w:val="center"/>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No</w:t>
            </w:r>
          </w:p>
          <w:p w:rsidR="003E74A5" w:rsidRDefault="003E74A5">
            <w:pPr>
              <w:rPr>
                <w:rFonts w:ascii="Palatino Linotype" w:eastAsia="Palatino Linotype" w:hAnsi="Palatino Linotype" w:cs="Palatino Linotype"/>
                <w:sz w:val="18"/>
                <w:szCs w:val="18"/>
              </w:rPr>
            </w:pPr>
          </w:p>
        </w:tc>
      </w:tr>
      <w:tr w:rsidR="003E74A5">
        <w:tc>
          <w:tcPr>
            <w:tcW w:w="2547" w:type="dxa"/>
          </w:tcPr>
          <w:p w:rsidR="003E74A5" w:rsidRDefault="00C66D23">
            <w:pPr>
              <w:jc w:val="both"/>
              <w:rPr>
                <w:rFonts w:ascii="Calibri" w:eastAsia="Calibri" w:hAnsi="Calibri" w:cs="Calibri"/>
                <w:color w:val="000000"/>
              </w:rPr>
            </w:pPr>
            <w:r>
              <w:rPr>
                <w:rFonts w:ascii="Palatino Linotype" w:eastAsia="Palatino Linotype" w:hAnsi="Palatino Linotype" w:cs="Palatino Linotype"/>
                <w:color w:val="000000"/>
                <w:sz w:val="18"/>
                <w:szCs w:val="18"/>
              </w:rPr>
              <w:t>8.17. ¿QUIEN ELABORA LOS INVENTARIOS DE BAJA DOCUMENTAL?</w:t>
            </w:r>
          </w:p>
        </w:tc>
        <w:tc>
          <w:tcPr>
            <w:tcW w:w="1874" w:type="dxa"/>
          </w:tcPr>
          <w:p w:rsidR="003E74A5" w:rsidRDefault="00C66D23">
            <w:r>
              <w:rPr>
                <w:rFonts w:ascii="Palatino Linotype" w:eastAsia="Palatino Linotype" w:hAnsi="Palatino Linotype" w:cs="Palatino Linotype"/>
                <w:sz w:val="18"/>
                <w:szCs w:val="18"/>
              </w:rPr>
              <w:t xml:space="preserve">No adjunto el documento </w:t>
            </w:r>
          </w:p>
        </w:tc>
        <w:tc>
          <w:tcPr>
            <w:tcW w:w="2204" w:type="dxa"/>
          </w:tcPr>
          <w:p w:rsidR="003E74A5" w:rsidRDefault="00C66D23">
            <w:pPr>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 xml:space="preserve">No se pronunció </w:t>
            </w:r>
          </w:p>
        </w:tc>
        <w:tc>
          <w:tcPr>
            <w:tcW w:w="2203" w:type="dxa"/>
          </w:tcPr>
          <w:p w:rsidR="003E74A5" w:rsidRDefault="00C66D23">
            <w:pPr>
              <w:jc w:val="center"/>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No</w:t>
            </w:r>
          </w:p>
          <w:p w:rsidR="003E74A5" w:rsidRDefault="003E74A5">
            <w:pPr>
              <w:rPr>
                <w:rFonts w:ascii="Palatino Linotype" w:eastAsia="Palatino Linotype" w:hAnsi="Palatino Linotype" w:cs="Palatino Linotype"/>
                <w:sz w:val="18"/>
                <w:szCs w:val="18"/>
              </w:rPr>
            </w:pPr>
          </w:p>
        </w:tc>
      </w:tr>
      <w:tr w:rsidR="003E74A5">
        <w:tc>
          <w:tcPr>
            <w:tcW w:w="2547" w:type="dxa"/>
          </w:tcPr>
          <w:p w:rsidR="003E74A5" w:rsidRDefault="00C66D23">
            <w:pPr>
              <w:jc w:val="both"/>
              <w:rPr>
                <w:rFonts w:ascii="Palatino Linotype" w:eastAsia="Palatino Linotype" w:hAnsi="Palatino Linotype" w:cs="Palatino Linotype"/>
                <w:color w:val="000000"/>
                <w:sz w:val="18"/>
                <w:szCs w:val="18"/>
              </w:rPr>
            </w:pPr>
            <w:r>
              <w:rPr>
                <w:rFonts w:ascii="Palatino Linotype" w:eastAsia="Palatino Linotype" w:hAnsi="Palatino Linotype" w:cs="Palatino Linotype"/>
                <w:color w:val="000000"/>
                <w:sz w:val="18"/>
                <w:szCs w:val="18"/>
              </w:rPr>
              <w:t xml:space="preserve">8.18. FORMATO INSTITUCIONAL DEL INVENTARIO DE ARCHIVO DE TRÁMITE.  </w:t>
            </w:r>
          </w:p>
          <w:p w:rsidR="003E74A5" w:rsidRDefault="003E74A5">
            <w:pPr>
              <w:jc w:val="both"/>
              <w:rPr>
                <w:rFonts w:ascii="Palatino Linotype" w:eastAsia="Palatino Linotype" w:hAnsi="Palatino Linotype" w:cs="Palatino Linotype"/>
                <w:color w:val="000000"/>
                <w:sz w:val="18"/>
                <w:szCs w:val="18"/>
              </w:rPr>
            </w:pPr>
          </w:p>
        </w:tc>
        <w:tc>
          <w:tcPr>
            <w:tcW w:w="1874" w:type="dxa"/>
          </w:tcPr>
          <w:p w:rsidR="003E74A5" w:rsidRDefault="00C66D23">
            <w:r>
              <w:rPr>
                <w:rFonts w:ascii="Palatino Linotype" w:eastAsia="Palatino Linotype" w:hAnsi="Palatino Linotype" w:cs="Palatino Linotype"/>
                <w:sz w:val="18"/>
                <w:szCs w:val="18"/>
              </w:rPr>
              <w:t xml:space="preserve">No adjunto el documento </w:t>
            </w:r>
          </w:p>
        </w:tc>
        <w:tc>
          <w:tcPr>
            <w:tcW w:w="2204" w:type="dxa"/>
          </w:tcPr>
          <w:p w:rsidR="003E74A5" w:rsidRDefault="00C66D23">
            <w:pPr>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No se pronuncio</w:t>
            </w:r>
          </w:p>
        </w:tc>
        <w:tc>
          <w:tcPr>
            <w:tcW w:w="2203" w:type="dxa"/>
          </w:tcPr>
          <w:p w:rsidR="003E74A5" w:rsidRDefault="00C66D23">
            <w:pPr>
              <w:jc w:val="center"/>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No</w:t>
            </w:r>
          </w:p>
          <w:p w:rsidR="003E74A5" w:rsidRDefault="003E74A5">
            <w:pPr>
              <w:rPr>
                <w:rFonts w:ascii="Palatino Linotype" w:eastAsia="Palatino Linotype" w:hAnsi="Palatino Linotype" w:cs="Palatino Linotype"/>
                <w:sz w:val="18"/>
                <w:szCs w:val="18"/>
              </w:rPr>
            </w:pPr>
          </w:p>
        </w:tc>
      </w:tr>
      <w:tr w:rsidR="003E74A5">
        <w:tc>
          <w:tcPr>
            <w:tcW w:w="2547" w:type="dxa"/>
          </w:tcPr>
          <w:p w:rsidR="003E74A5" w:rsidRDefault="00C66D23">
            <w:pPr>
              <w:jc w:val="both"/>
              <w:rPr>
                <w:rFonts w:ascii="Palatino Linotype" w:eastAsia="Palatino Linotype" w:hAnsi="Palatino Linotype" w:cs="Palatino Linotype"/>
                <w:color w:val="000000"/>
                <w:sz w:val="18"/>
                <w:szCs w:val="18"/>
              </w:rPr>
            </w:pPr>
            <w:r>
              <w:rPr>
                <w:rFonts w:ascii="Palatino Linotype" w:eastAsia="Palatino Linotype" w:hAnsi="Palatino Linotype" w:cs="Palatino Linotype"/>
                <w:color w:val="000000"/>
                <w:sz w:val="18"/>
                <w:szCs w:val="18"/>
              </w:rPr>
              <w:t xml:space="preserve">8.19. FORMATO INSTITUCIONAL DEL INVENTARIO DE ARCHIVO DE CONCENTRACIÓN. </w:t>
            </w:r>
          </w:p>
          <w:p w:rsidR="003E74A5" w:rsidRDefault="003E74A5">
            <w:pPr>
              <w:jc w:val="both"/>
              <w:rPr>
                <w:rFonts w:ascii="Calibri" w:eastAsia="Calibri" w:hAnsi="Calibri" w:cs="Calibri"/>
                <w:color w:val="000000"/>
              </w:rPr>
            </w:pPr>
          </w:p>
        </w:tc>
        <w:tc>
          <w:tcPr>
            <w:tcW w:w="1874" w:type="dxa"/>
          </w:tcPr>
          <w:p w:rsidR="003E74A5" w:rsidRDefault="00C66D23">
            <w:r>
              <w:rPr>
                <w:rFonts w:ascii="Palatino Linotype" w:eastAsia="Palatino Linotype" w:hAnsi="Palatino Linotype" w:cs="Palatino Linotype"/>
                <w:sz w:val="18"/>
                <w:szCs w:val="18"/>
              </w:rPr>
              <w:t xml:space="preserve">No adjunto el documento </w:t>
            </w:r>
          </w:p>
        </w:tc>
        <w:tc>
          <w:tcPr>
            <w:tcW w:w="2204" w:type="dxa"/>
          </w:tcPr>
          <w:p w:rsidR="003E74A5" w:rsidRDefault="00C66D23">
            <w:pPr>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 xml:space="preserve">No se pronuncio </w:t>
            </w:r>
          </w:p>
        </w:tc>
        <w:tc>
          <w:tcPr>
            <w:tcW w:w="2203" w:type="dxa"/>
          </w:tcPr>
          <w:p w:rsidR="003E74A5" w:rsidRDefault="00C66D23">
            <w:pPr>
              <w:jc w:val="center"/>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No</w:t>
            </w:r>
          </w:p>
          <w:p w:rsidR="003E74A5" w:rsidRDefault="00C66D23">
            <w:pPr>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 xml:space="preserve"> </w:t>
            </w:r>
          </w:p>
        </w:tc>
      </w:tr>
      <w:tr w:rsidR="003E74A5">
        <w:tc>
          <w:tcPr>
            <w:tcW w:w="2547" w:type="dxa"/>
          </w:tcPr>
          <w:p w:rsidR="003E74A5" w:rsidRDefault="00C66D23">
            <w:pPr>
              <w:jc w:val="both"/>
              <w:rPr>
                <w:rFonts w:ascii="Palatino Linotype" w:eastAsia="Palatino Linotype" w:hAnsi="Palatino Linotype" w:cs="Palatino Linotype"/>
                <w:color w:val="000000"/>
                <w:sz w:val="18"/>
                <w:szCs w:val="18"/>
              </w:rPr>
            </w:pPr>
            <w:r>
              <w:rPr>
                <w:rFonts w:ascii="Palatino Linotype" w:eastAsia="Palatino Linotype" w:hAnsi="Palatino Linotype" w:cs="Palatino Linotype"/>
                <w:color w:val="000000"/>
                <w:sz w:val="18"/>
                <w:szCs w:val="18"/>
              </w:rPr>
              <w:t xml:space="preserve">8.20. FORMATO INSTITUCIONAL DEL INVENTARIO DE ARCHIVO HISTÓRICO. </w:t>
            </w:r>
          </w:p>
          <w:p w:rsidR="003E74A5" w:rsidRDefault="003E74A5">
            <w:pPr>
              <w:jc w:val="both"/>
              <w:rPr>
                <w:rFonts w:ascii="Calibri" w:eastAsia="Calibri" w:hAnsi="Calibri" w:cs="Calibri"/>
                <w:color w:val="000000"/>
              </w:rPr>
            </w:pPr>
          </w:p>
        </w:tc>
        <w:tc>
          <w:tcPr>
            <w:tcW w:w="1874" w:type="dxa"/>
          </w:tcPr>
          <w:p w:rsidR="003E74A5" w:rsidRDefault="00C66D23">
            <w:r>
              <w:rPr>
                <w:rFonts w:ascii="Palatino Linotype" w:eastAsia="Palatino Linotype" w:hAnsi="Palatino Linotype" w:cs="Palatino Linotype"/>
                <w:sz w:val="18"/>
                <w:szCs w:val="18"/>
              </w:rPr>
              <w:t xml:space="preserve">No adjunto el documento </w:t>
            </w:r>
          </w:p>
        </w:tc>
        <w:tc>
          <w:tcPr>
            <w:tcW w:w="2204" w:type="dxa"/>
          </w:tcPr>
          <w:p w:rsidR="003E74A5" w:rsidRDefault="00C66D23">
            <w:r>
              <w:rPr>
                <w:rFonts w:ascii="Palatino Linotype" w:eastAsia="Palatino Linotype" w:hAnsi="Palatino Linotype" w:cs="Palatino Linotype"/>
                <w:sz w:val="18"/>
                <w:szCs w:val="18"/>
              </w:rPr>
              <w:t xml:space="preserve">No se pronuncio </w:t>
            </w:r>
          </w:p>
        </w:tc>
        <w:tc>
          <w:tcPr>
            <w:tcW w:w="2203" w:type="dxa"/>
          </w:tcPr>
          <w:p w:rsidR="003E74A5" w:rsidRDefault="00C66D23">
            <w:pPr>
              <w:jc w:val="center"/>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No</w:t>
            </w:r>
          </w:p>
          <w:p w:rsidR="003E74A5" w:rsidRDefault="003E74A5">
            <w:pPr>
              <w:rPr>
                <w:rFonts w:ascii="Palatino Linotype" w:eastAsia="Palatino Linotype" w:hAnsi="Palatino Linotype" w:cs="Palatino Linotype"/>
                <w:sz w:val="18"/>
                <w:szCs w:val="18"/>
              </w:rPr>
            </w:pPr>
          </w:p>
        </w:tc>
      </w:tr>
      <w:tr w:rsidR="003E74A5">
        <w:tc>
          <w:tcPr>
            <w:tcW w:w="2547" w:type="dxa"/>
          </w:tcPr>
          <w:p w:rsidR="003E74A5" w:rsidRDefault="00C66D23">
            <w:pPr>
              <w:jc w:val="both"/>
              <w:rPr>
                <w:rFonts w:ascii="Palatino Linotype" w:eastAsia="Palatino Linotype" w:hAnsi="Palatino Linotype" w:cs="Palatino Linotype"/>
                <w:color w:val="000000"/>
                <w:sz w:val="18"/>
                <w:szCs w:val="18"/>
              </w:rPr>
            </w:pPr>
            <w:r>
              <w:rPr>
                <w:rFonts w:ascii="Palatino Linotype" w:eastAsia="Palatino Linotype" w:hAnsi="Palatino Linotype" w:cs="Palatino Linotype"/>
                <w:color w:val="000000"/>
                <w:sz w:val="18"/>
                <w:szCs w:val="18"/>
              </w:rPr>
              <w:t xml:space="preserve">8.21. FORMATO INSTITUCIONAL DEL INVENTARIO DE TRANSFERENCIA PRIMARIA. </w:t>
            </w:r>
          </w:p>
          <w:p w:rsidR="003E74A5" w:rsidRDefault="003E74A5">
            <w:pPr>
              <w:jc w:val="both"/>
              <w:rPr>
                <w:rFonts w:ascii="Calibri" w:eastAsia="Calibri" w:hAnsi="Calibri" w:cs="Calibri"/>
                <w:color w:val="000000"/>
              </w:rPr>
            </w:pPr>
          </w:p>
        </w:tc>
        <w:tc>
          <w:tcPr>
            <w:tcW w:w="1874" w:type="dxa"/>
          </w:tcPr>
          <w:p w:rsidR="003E74A5" w:rsidRDefault="00C66D23">
            <w:r>
              <w:rPr>
                <w:rFonts w:ascii="Palatino Linotype" w:eastAsia="Palatino Linotype" w:hAnsi="Palatino Linotype" w:cs="Palatino Linotype"/>
                <w:sz w:val="18"/>
                <w:szCs w:val="18"/>
              </w:rPr>
              <w:t xml:space="preserve">No adjunto el documento </w:t>
            </w:r>
          </w:p>
        </w:tc>
        <w:tc>
          <w:tcPr>
            <w:tcW w:w="2204" w:type="dxa"/>
          </w:tcPr>
          <w:p w:rsidR="003E74A5" w:rsidRDefault="00C66D23">
            <w:r>
              <w:rPr>
                <w:rFonts w:ascii="Palatino Linotype" w:eastAsia="Palatino Linotype" w:hAnsi="Palatino Linotype" w:cs="Palatino Linotype"/>
                <w:sz w:val="18"/>
                <w:szCs w:val="18"/>
              </w:rPr>
              <w:t xml:space="preserve">No se pronuncio </w:t>
            </w:r>
          </w:p>
        </w:tc>
        <w:tc>
          <w:tcPr>
            <w:tcW w:w="2203" w:type="dxa"/>
          </w:tcPr>
          <w:p w:rsidR="003E74A5" w:rsidRDefault="00C66D23">
            <w:pPr>
              <w:jc w:val="center"/>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Se colma con el punto 18.6</w:t>
            </w:r>
          </w:p>
          <w:p w:rsidR="003E74A5" w:rsidRDefault="003E74A5">
            <w:pPr>
              <w:rPr>
                <w:rFonts w:ascii="Palatino Linotype" w:eastAsia="Palatino Linotype" w:hAnsi="Palatino Linotype" w:cs="Palatino Linotype"/>
                <w:sz w:val="18"/>
                <w:szCs w:val="18"/>
              </w:rPr>
            </w:pPr>
          </w:p>
        </w:tc>
      </w:tr>
      <w:tr w:rsidR="003E74A5">
        <w:tc>
          <w:tcPr>
            <w:tcW w:w="2547" w:type="dxa"/>
          </w:tcPr>
          <w:p w:rsidR="003E74A5" w:rsidRDefault="00C66D23">
            <w:pPr>
              <w:jc w:val="both"/>
              <w:rPr>
                <w:rFonts w:ascii="Palatino Linotype" w:eastAsia="Palatino Linotype" w:hAnsi="Palatino Linotype" w:cs="Palatino Linotype"/>
                <w:color w:val="000000"/>
                <w:sz w:val="18"/>
                <w:szCs w:val="18"/>
              </w:rPr>
            </w:pPr>
            <w:r>
              <w:rPr>
                <w:rFonts w:ascii="Palatino Linotype" w:eastAsia="Palatino Linotype" w:hAnsi="Palatino Linotype" w:cs="Palatino Linotype"/>
                <w:color w:val="000000"/>
                <w:sz w:val="18"/>
                <w:szCs w:val="18"/>
              </w:rPr>
              <w:t xml:space="preserve">8.22. FORMATO INSTITUCIONAL DEL INVENTARIO DE TRANSFERENCIA SECUNDARIA. </w:t>
            </w:r>
          </w:p>
          <w:p w:rsidR="003E74A5" w:rsidRDefault="003E74A5">
            <w:pPr>
              <w:jc w:val="both"/>
              <w:rPr>
                <w:rFonts w:ascii="Calibri" w:eastAsia="Calibri" w:hAnsi="Calibri" w:cs="Calibri"/>
                <w:color w:val="000000"/>
              </w:rPr>
            </w:pPr>
          </w:p>
        </w:tc>
        <w:tc>
          <w:tcPr>
            <w:tcW w:w="1874" w:type="dxa"/>
          </w:tcPr>
          <w:p w:rsidR="003E74A5" w:rsidRDefault="00C66D23">
            <w:r>
              <w:rPr>
                <w:rFonts w:ascii="Palatino Linotype" w:eastAsia="Palatino Linotype" w:hAnsi="Palatino Linotype" w:cs="Palatino Linotype"/>
                <w:sz w:val="18"/>
                <w:szCs w:val="18"/>
              </w:rPr>
              <w:t xml:space="preserve">No adjunto el documento </w:t>
            </w:r>
          </w:p>
        </w:tc>
        <w:tc>
          <w:tcPr>
            <w:tcW w:w="2204" w:type="dxa"/>
          </w:tcPr>
          <w:p w:rsidR="003E74A5" w:rsidRDefault="00C66D23">
            <w:r>
              <w:rPr>
                <w:rFonts w:ascii="Palatino Linotype" w:eastAsia="Palatino Linotype" w:hAnsi="Palatino Linotype" w:cs="Palatino Linotype"/>
                <w:sz w:val="18"/>
                <w:szCs w:val="18"/>
              </w:rPr>
              <w:t xml:space="preserve">No se pronuncio </w:t>
            </w:r>
          </w:p>
        </w:tc>
        <w:tc>
          <w:tcPr>
            <w:tcW w:w="2203" w:type="dxa"/>
          </w:tcPr>
          <w:p w:rsidR="003E74A5" w:rsidRDefault="00C66D23">
            <w:pPr>
              <w:jc w:val="center"/>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No</w:t>
            </w:r>
          </w:p>
          <w:p w:rsidR="003E74A5" w:rsidRDefault="003E74A5">
            <w:pPr>
              <w:rPr>
                <w:rFonts w:ascii="Palatino Linotype" w:eastAsia="Palatino Linotype" w:hAnsi="Palatino Linotype" w:cs="Palatino Linotype"/>
                <w:sz w:val="18"/>
                <w:szCs w:val="18"/>
              </w:rPr>
            </w:pPr>
          </w:p>
        </w:tc>
      </w:tr>
      <w:tr w:rsidR="003E74A5">
        <w:tc>
          <w:tcPr>
            <w:tcW w:w="2547" w:type="dxa"/>
          </w:tcPr>
          <w:p w:rsidR="003E74A5" w:rsidRDefault="00C66D23">
            <w:pPr>
              <w:jc w:val="both"/>
              <w:rPr>
                <w:rFonts w:ascii="Calibri" w:eastAsia="Calibri" w:hAnsi="Calibri" w:cs="Calibri"/>
                <w:color w:val="000000"/>
              </w:rPr>
            </w:pPr>
            <w:r>
              <w:rPr>
                <w:rFonts w:ascii="Palatino Linotype" w:eastAsia="Palatino Linotype" w:hAnsi="Palatino Linotype" w:cs="Palatino Linotype"/>
                <w:color w:val="000000"/>
                <w:sz w:val="18"/>
                <w:szCs w:val="18"/>
              </w:rPr>
              <w:t>8.23. FORMATO INSTITUCIONAL DEL INVENTARIO DE BAJA DOCUMENTAL.</w:t>
            </w:r>
          </w:p>
        </w:tc>
        <w:tc>
          <w:tcPr>
            <w:tcW w:w="1874" w:type="dxa"/>
          </w:tcPr>
          <w:p w:rsidR="003E74A5" w:rsidRDefault="00C66D23">
            <w:r>
              <w:rPr>
                <w:rFonts w:ascii="Palatino Linotype" w:eastAsia="Palatino Linotype" w:hAnsi="Palatino Linotype" w:cs="Palatino Linotype"/>
                <w:sz w:val="18"/>
                <w:szCs w:val="18"/>
              </w:rPr>
              <w:t xml:space="preserve">No adjunto el documento </w:t>
            </w:r>
          </w:p>
        </w:tc>
        <w:tc>
          <w:tcPr>
            <w:tcW w:w="2204" w:type="dxa"/>
          </w:tcPr>
          <w:p w:rsidR="003E74A5" w:rsidRDefault="00C66D23">
            <w:r>
              <w:rPr>
                <w:rFonts w:ascii="Palatino Linotype" w:eastAsia="Palatino Linotype" w:hAnsi="Palatino Linotype" w:cs="Palatino Linotype"/>
                <w:sz w:val="18"/>
                <w:szCs w:val="18"/>
              </w:rPr>
              <w:t xml:space="preserve">No se pronuncio </w:t>
            </w:r>
          </w:p>
        </w:tc>
        <w:tc>
          <w:tcPr>
            <w:tcW w:w="2203" w:type="dxa"/>
          </w:tcPr>
          <w:p w:rsidR="003E74A5" w:rsidRDefault="00C66D23">
            <w:pPr>
              <w:jc w:val="center"/>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No</w:t>
            </w:r>
          </w:p>
          <w:p w:rsidR="003E74A5" w:rsidRDefault="003E74A5">
            <w:pPr>
              <w:rPr>
                <w:rFonts w:ascii="Palatino Linotype" w:eastAsia="Palatino Linotype" w:hAnsi="Palatino Linotype" w:cs="Palatino Linotype"/>
                <w:sz w:val="18"/>
                <w:szCs w:val="18"/>
              </w:rPr>
            </w:pPr>
          </w:p>
        </w:tc>
      </w:tr>
    </w:tbl>
    <w:p w:rsidR="003E74A5" w:rsidRDefault="003E74A5">
      <w:pPr>
        <w:spacing w:line="360" w:lineRule="auto"/>
        <w:jc w:val="both"/>
        <w:rPr>
          <w:rFonts w:ascii="Palatino Linotype" w:eastAsia="Palatino Linotype" w:hAnsi="Palatino Linotype" w:cs="Palatino Linotype"/>
          <w:color w:val="FF0000"/>
        </w:rPr>
      </w:pPr>
    </w:p>
    <w:p w:rsidR="003E74A5" w:rsidRDefault="00C66D23">
      <w:pPr>
        <w:widowControl w:val="0"/>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En primer aspecto </w:t>
      </w:r>
      <w:r w:rsidR="00EC618C">
        <w:rPr>
          <w:rFonts w:ascii="Palatino Linotype" w:eastAsia="Palatino Linotype" w:hAnsi="Palatino Linotype" w:cs="Palatino Linotype"/>
        </w:rPr>
        <w:t xml:space="preserve">respecto de los </w:t>
      </w:r>
      <w:r w:rsidR="00EC618C" w:rsidRPr="00EC618C">
        <w:rPr>
          <w:rFonts w:ascii="Palatino Linotype" w:eastAsia="Palatino Linotype" w:hAnsi="Palatino Linotype" w:cs="Palatino Linotype"/>
        </w:rPr>
        <w:t>puntos 8</w:t>
      </w:r>
      <w:r w:rsidR="00EC618C" w:rsidRPr="00EC618C">
        <w:rPr>
          <w:rFonts w:ascii="Palatino Linotype" w:eastAsia="Palatino Linotype" w:hAnsi="Palatino Linotype" w:cs="Palatino Linotype"/>
          <w:shd w:val="clear" w:color="auto" w:fill="FFFFFF" w:themeFill="background1"/>
        </w:rPr>
        <w:t>.14, 8.15, 8.16, 8.</w:t>
      </w:r>
      <w:r w:rsidR="00EC618C">
        <w:rPr>
          <w:rFonts w:ascii="Palatino Linotype" w:eastAsia="Palatino Linotype" w:hAnsi="Palatino Linotype" w:cs="Palatino Linotype"/>
          <w:shd w:val="clear" w:color="auto" w:fill="FFFFFF" w:themeFill="background1"/>
        </w:rPr>
        <w:t>17, 8.18, 8.19, 8.20, 8.22 y 8.23 y</w:t>
      </w:r>
      <w:r w:rsidR="00EC618C" w:rsidRPr="00EC618C">
        <w:rPr>
          <w:rFonts w:ascii="Palatino Linotype" w:eastAsia="Palatino Linotype" w:hAnsi="Palatino Linotype" w:cs="Palatino Linotype"/>
          <w:shd w:val="clear" w:color="auto" w:fill="FFFFFF" w:themeFill="background1"/>
        </w:rPr>
        <w:t xml:space="preserve"> 8.21</w:t>
      </w:r>
      <w:r w:rsidR="00EC618C">
        <w:rPr>
          <w:rFonts w:ascii="Palatino Linotype" w:eastAsia="Palatino Linotype" w:hAnsi="Palatino Linotype" w:cs="Palatino Linotype"/>
          <w:shd w:val="clear" w:color="auto" w:fill="FFFFFF" w:themeFill="background1"/>
        </w:rPr>
        <w:t xml:space="preserve">, </w:t>
      </w:r>
      <w:r w:rsidRPr="00EC618C">
        <w:rPr>
          <w:rFonts w:ascii="Palatino Linotype" w:eastAsia="Palatino Linotype" w:hAnsi="Palatino Linotype" w:cs="Palatino Linotype"/>
          <w:shd w:val="clear" w:color="auto" w:fill="FFFFFF" w:themeFill="background1"/>
        </w:rPr>
        <w:t>es indispensable delimitar a los inventarios de archivos de trámite</w:t>
      </w:r>
      <w:r>
        <w:rPr>
          <w:rFonts w:ascii="Palatino Linotype" w:eastAsia="Palatino Linotype" w:hAnsi="Palatino Linotype" w:cs="Palatino Linotype"/>
        </w:rPr>
        <w:t xml:space="preserve">, concentración e histórico como partes del ciclo vital de los documentos, que pueden ser definido como las etapas por las que atraviesan los documentos de archivo desde su producción o </w:t>
      </w:r>
      <w:r>
        <w:rPr>
          <w:rFonts w:ascii="Palatino Linotype" w:eastAsia="Palatino Linotype" w:hAnsi="Palatino Linotype" w:cs="Palatino Linotype"/>
        </w:rPr>
        <w:lastRenderedPageBreak/>
        <w:t>recepción hasta su baja documental o transferencia a un archivo histórico.</w:t>
      </w:r>
    </w:p>
    <w:p w:rsidR="003E74A5" w:rsidRDefault="003E74A5">
      <w:pPr>
        <w:widowControl w:val="0"/>
        <w:spacing w:line="360" w:lineRule="auto"/>
        <w:jc w:val="both"/>
        <w:rPr>
          <w:rFonts w:ascii="Palatino Linotype" w:eastAsia="Palatino Linotype" w:hAnsi="Palatino Linotype" w:cs="Palatino Linotype"/>
        </w:rPr>
      </w:pPr>
    </w:p>
    <w:p w:rsidR="003E74A5" w:rsidRDefault="00C66D23">
      <w:pPr>
        <w:widowControl w:val="0"/>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Es entonces que tenemos en primera etapa, el archivo de trámite, que está integrado por documentos de archivo de uso cotidiano y necesario para el ejercicio de las atribuciones y funciones de las áreas de los Sujetos Obligados, por lo que se identifica, que los Sujetos Obligados se encuentran constreñidos a contar un archivo de trámite en términos del artículo 30 de la Ley General de Archivos, una segunda etapa, que es cuando dejan de ser útiles para las actividades cotidianas de las áreas, es cuando se transfieren de manera primaria, a los archivos de concentración, el que está integrado por documentos transferidos desde las áreas o unidades productoras, cuyo uso y consulta es esporádica y que permanecen en él hasta su disposición documental, que de igual manera se considera como un deber jurídico de cada Sujeto Obligado en términos de lo contemplado por el artículo 31 de la Ley General de Archivos y aquí, nos encontramos en la tercera etapa del ciclo vital documental, que es cuando dejan de tener un valor de consulta y un órgano al interior del Sujeto Obligado, determinar o bien su baja documental o su conservación en el archivo histórico, definido como el archivo que se encuentra integrado por documentos de conservación permanente y de relevancia para la memoria nacional, regional o local de carácter público (artículo 4° fracción VIII de la Ley General de Archivos), archivo que de conformidad a lo contemplado en el respectivo artículo 32 de la Ley en cita, se considera como facultativo.</w:t>
      </w:r>
    </w:p>
    <w:p w:rsidR="003E74A5" w:rsidRDefault="003E74A5">
      <w:pPr>
        <w:widowControl w:val="0"/>
        <w:spacing w:line="360" w:lineRule="auto"/>
        <w:jc w:val="both"/>
        <w:rPr>
          <w:rFonts w:ascii="Palatino Linotype" w:eastAsia="Palatino Linotype" w:hAnsi="Palatino Linotype" w:cs="Palatino Linotype"/>
        </w:rPr>
      </w:pPr>
    </w:p>
    <w:p w:rsidR="003E74A5" w:rsidRDefault="00C66D23">
      <w:pPr>
        <w:widowControl w:val="0"/>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Se hace la precisión de que los inventarios de baja documental, sirven para identificar los documentos que ya no cuentan con valor al i</w:t>
      </w:r>
      <w:r w:rsidR="00EC618C">
        <w:rPr>
          <w:rFonts w:ascii="Palatino Linotype" w:eastAsia="Palatino Linotype" w:hAnsi="Palatino Linotype" w:cs="Palatino Linotype"/>
        </w:rPr>
        <w:t>nterior del Sujeto Obligado, ya</w:t>
      </w:r>
      <w:r>
        <w:rPr>
          <w:rFonts w:ascii="Palatino Linotype" w:eastAsia="Palatino Linotype" w:hAnsi="Palatino Linotype" w:cs="Palatino Linotype"/>
        </w:rPr>
        <w:t xml:space="preserve"> sea de consulta, para el desarrollo de actividades ni histórico.</w:t>
      </w:r>
    </w:p>
    <w:p w:rsidR="003E74A5" w:rsidRDefault="003E74A5">
      <w:pPr>
        <w:widowControl w:val="0"/>
        <w:spacing w:line="360" w:lineRule="auto"/>
        <w:jc w:val="both"/>
        <w:rPr>
          <w:rFonts w:ascii="Palatino Linotype" w:eastAsia="Palatino Linotype" w:hAnsi="Palatino Linotype" w:cs="Palatino Linotype"/>
        </w:rPr>
      </w:pPr>
    </w:p>
    <w:p w:rsidR="003E74A5" w:rsidRDefault="00C66D23">
      <w:pPr>
        <w:widowControl w:val="0"/>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lastRenderedPageBreak/>
        <w:t>Ahora bien, para generar certeza del contenido de cada acervo documental, se debe contar con un inventario, el que es obligatorio en términos del artículo 13 de la Ley General multicitada que a la letra establece:</w:t>
      </w:r>
    </w:p>
    <w:p w:rsidR="003E74A5" w:rsidRDefault="003E74A5">
      <w:pPr>
        <w:widowControl w:val="0"/>
        <w:spacing w:line="360" w:lineRule="auto"/>
        <w:jc w:val="both"/>
        <w:rPr>
          <w:rFonts w:ascii="Palatino Linotype" w:eastAsia="Palatino Linotype" w:hAnsi="Palatino Linotype" w:cs="Palatino Linotype"/>
          <w:sz w:val="22"/>
          <w:szCs w:val="22"/>
        </w:rPr>
      </w:pPr>
    </w:p>
    <w:p w:rsidR="003E74A5" w:rsidRDefault="00C66D23">
      <w:pPr>
        <w:widowControl w:val="0"/>
        <w:spacing w:line="360" w:lineRule="auto"/>
        <w:ind w:left="567" w:right="53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“Artículo 13. Los sujetos obligados deberán contar con los instrumentos de control y de consulta archivísticos conforme a sus atribuciones y funciones, manteniéndolos actualizados y disponibles; y contarán al menos con los siguientes: </w:t>
      </w:r>
    </w:p>
    <w:p w:rsidR="003E74A5" w:rsidRDefault="00C66D23">
      <w:pPr>
        <w:widowControl w:val="0"/>
        <w:spacing w:line="360" w:lineRule="auto"/>
        <w:ind w:left="567" w:right="53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I. Cuadro general de clasificación archivística;</w:t>
      </w:r>
    </w:p>
    <w:p w:rsidR="003E74A5" w:rsidRDefault="00C66D23">
      <w:pPr>
        <w:widowControl w:val="0"/>
        <w:spacing w:line="360" w:lineRule="auto"/>
        <w:ind w:left="567" w:right="53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II. Catálogo de disposición documental, y</w:t>
      </w:r>
    </w:p>
    <w:p w:rsidR="003E74A5" w:rsidRDefault="00C66D23">
      <w:pPr>
        <w:widowControl w:val="0"/>
        <w:spacing w:line="360" w:lineRule="auto"/>
        <w:ind w:left="567" w:right="539"/>
        <w:jc w:val="both"/>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III. Inventarios documentales.</w:t>
      </w:r>
    </w:p>
    <w:p w:rsidR="003E74A5" w:rsidRDefault="00C66D23">
      <w:pPr>
        <w:widowControl w:val="0"/>
        <w:spacing w:line="360" w:lineRule="auto"/>
        <w:ind w:left="567" w:right="53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La estructura del cuadro general de clasificación archivística atenderá los niveles de fondo, sección y serie, sin que esto excluya la posibilidad de que existan niveles intermedios, los cuales, serán identificados mediante una clave alfanumérica.</w:t>
      </w:r>
    </w:p>
    <w:p w:rsidR="003E74A5" w:rsidRDefault="003E74A5">
      <w:pPr>
        <w:widowControl w:val="0"/>
        <w:spacing w:line="360" w:lineRule="auto"/>
        <w:ind w:right="539"/>
        <w:jc w:val="both"/>
        <w:rPr>
          <w:rFonts w:ascii="Palatino Linotype" w:eastAsia="Palatino Linotype" w:hAnsi="Palatino Linotype" w:cs="Palatino Linotype"/>
          <w:i/>
          <w:sz w:val="20"/>
          <w:szCs w:val="20"/>
        </w:rPr>
      </w:pPr>
    </w:p>
    <w:p w:rsidR="003E74A5" w:rsidRDefault="00C66D23">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Estos instrumentos de consulta son definidos como aquellos que describen las series documentales y expedientes de un archivo y que permiten su localización (inventario general), para las transferencias (inventario de transferencia) o para la baja documental (inventario de baja documental), es entonces, que se cuenta con inventarios generales dentro de los archivos de trámite, concentración e históricos, inventarios de transferencias (primaria y secundaria) así como los inventarios topográficos, estos últimos, identificables en los Lineamientos para la Administración de Documentos en el Estado de México, que en su artículo 4°, fracción XLVI, los define como el instrumento de control que relaciona el contenido de cada una de las cajas archivadoras con su ubicación dentro de la sala de depósito en que se encuentra, es decir, el archivo de concentración.</w:t>
      </w:r>
    </w:p>
    <w:p w:rsidR="003E74A5" w:rsidRDefault="00C66D23">
      <w:pPr>
        <w:widowControl w:val="0"/>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En el caso que nos ocupa, 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señaló que si cuentan con archivo de </w:t>
      </w:r>
      <w:r>
        <w:rPr>
          <w:rFonts w:ascii="Palatino Linotype" w:eastAsia="Palatino Linotype" w:hAnsi="Palatino Linotype" w:cs="Palatino Linotype"/>
        </w:rPr>
        <w:lastRenderedPageBreak/>
        <w:t xml:space="preserve">trámite  e inventario de acervo documental , en este contexto, se debe resaltar, que por mandato de ley debería contar con archivo de trámite y de concentración, toda vez que dentro del ciclo vital de los documentos, se prevé que transiten de archivo de trámite, posteriormente mediante la transferencia primaria a archivo de concentración y en transferencia secundaria al archivo histórico, resulta pertinente traer a colación los siguientes preceptos de la Ley General de Archivos para mayor referencia: </w:t>
      </w:r>
    </w:p>
    <w:p w:rsidR="00EC618C" w:rsidRDefault="00EC618C">
      <w:pPr>
        <w:widowControl w:val="0"/>
        <w:spacing w:line="360" w:lineRule="auto"/>
        <w:jc w:val="both"/>
        <w:rPr>
          <w:rFonts w:ascii="Palatino Linotype" w:eastAsia="Palatino Linotype" w:hAnsi="Palatino Linotype" w:cs="Palatino Linotype"/>
        </w:rPr>
      </w:pPr>
    </w:p>
    <w:p w:rsidR="003E74A5" w:rsidRDefault="00C66D23">
      <w:pPr>
        <w:widowControl w:val="0"/>
        <w:spacing w:line="276" w:lineRule="auto"/>
        <w:ind w:left="567" w:right="70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“Artículo 30. </w:t>
      </w:r>
      <w:r>
        <w:rPr>
          <w:rFonts w:ascii="Palatino Linotype" w:eastAsia="Palatino Linotype" w:hAnsi="Palatino Linotype" w:cs="Palatino Linotype"/>
          <w:b/>
          <w:i/>
          <w:sz w:val="22"/>
          <w:szCs w:val="22"/>
        </w:rPr>
        <w:t xml:space="preserve">Cada área o unidad administrativa debe contar con un </w:t>
      </w:r>
      <w:r>
        <w:rPr>
          <w:rFonts w:ascii="Palatino Linotype" w:eastAsia="Palatino Linotype" w:hAnsi="Palatino Linotype" w:cs="Palatino Linotype"/>
          <w:b/>
          <w:i/>
          <w:sz w:val="22"/>
          <w:szCs w:val="22"/>
          <w:u w:val="single"/>
        </w:rPr>
        <w:t>archivo de trámite</w:t>
      </w:r>
      <w:r>
        <w:rPr>
          <w:rFonts w:ascii="Palatino Linotype" w:eastAsia="Palatino Linotype" w:hAnsi="Palatino Linotype" w:cs="Palatino Linotype"/>
          <w:b/>
          <w:i/>
          <w:sz w:val="22"/>
          <w:szCs w:val="22"/>
        </w:rPr>
        <w:t xml:space="preserve"> que tendrá las siguientes funciones:</w:t>
      </w:r>
      <w:r>
        <w:rPr>
          <w:rFonts w:ascii="Palatino Linotype" w:eastAsia="Palatino Linotype" w:hAnsi="Palatino Linotype" w:cs="Palatino Linotype"/>
          <w:i/>
          <w:sz w:val="22"/>
          <w:szCs w:val="22"/>
        </w:rPr>
        <w:t xml:space="preserve"> </w:t>
      </w:r>
    </w:p>
    <w:p w:rsidR="003E74A5" w:rsidRDefault="00C66D23">
      <w:pPr>
        <w:widowControl w:val="0"/>
        <w:numPr>
          <w:ilvl w:val="0"/>
          <w:numId w:val="2"/>
        </w:numPr>
        <w:pBdr>
          <w:top w:val="nil"/>
          <w:left w:val="nil"/>
          <w:bottom w:val="nil"/>
          <w:right w:val="nil"/>
          <w:between w:val="nil"/>
        </w:pBdr>
        <w:spacing w:line="276" w:lineRule="auto"/>
        <w:ind w:left="567" w:right="709" w:firstLine="0"/>
        <w:jc w:val="both"/>
        <w:rPr>
          <w:rFonts w:ascii="Palatino Linotype" w:eastAsia="Palatino Linotype" w:hAnsi="Palatino Linotype" w:cs="Palatino Linotype"/>
          <w:b/>
          <w:i/>
          <w:color w:val="000000"/>
          <w:sz w:val="22"/>
          <w:szCs w:val="22"/>
        </w:rPr>
      </w:pPr>
      <w:r>
        <w:rPr>
          <w:rFonts w:ascii="Palatino Linotype" w:eastAsia="Palatino Linotype" w:hAnsi="Palatino Linotype" w:cs="Palatino Linotype"/>
          <w:b/>
          <w:i/>
          <w:color w:val="000000"/>
          <w:sz w:val="22"/>
          <w:szCs w:val="22"/>
        </w:rPr>
        <w:t xml:space="preserve">Integrar y organizar los expedientes que cada área o unidad produzca, use y reciba; </w:t>
      </w:r>
    </w:p>
    <w:p w:rsidR="003E74A5" w:rsidRDefault="00C66D23">
      <w:pPr>
        <w:widowControl w:val="0"/>
        <w:numPr>
          <w:ilvl w:val="0"/>
          <w:numId w:val="2"/>
        </w:numPr>
        <w:pBdr>
          <w:top w:val="nil"/>
          <w:left w:val="nil"/>
          <w:bottom w:val="nil"/>
          <w:right w:val="nil"/>
          <w:between w:val="nil"/>
        </w:pBdr>
        <w:spacing w:line="276" w:lineRule="auto"/>
        <w:ind w:left="567" w:right="709" w:hanging="141"/>
        <w:jc w:val="both"/>
        <w:rPr>
          <w:rFonts w:ascii="Palatino Linotype" w:eastAsia="Palatino Linotype" w:hAnsi="Palatino Linotype" w:cs="Palatino Linotype"/>
          <w:b/>
          <w:i/>
          <w:color w:val="000000"/>
          <w:sz w:val="22"/>
          <w:szCs w:val="22"/>
          <w:u w:val="single"/>
        </w:rPr>
      </w:pPr>
      <w:r>
        <w:rPr>
          <w:rFonts w:ascii="Palatino Linotype" w:eastAsia="Palatino Linotype" w:hAnsi="Palatino Linotype" w:cs="Palatino Linotype"/>
          <w:b/>
          <w:i/>
          <w:color w:val="000000"/>
          <w:sz w:val="22"/>
          <w:szCs w:val="22"/>
          <w:u w:val="single"/>
        </w:rPr>
        <w:t xml:space="preserve">Asegurar la localización y consulta de los expedientes mediante la elaboración de los inventarios documentales; </w:t>
      </w:r>
    </w:p>
    <w:p w:rsidR="003E74A5" w:rsidRDefault="00C66D23">
      <w:pPr>
        <w:widowControl w:val="0"/>
        <w:numPr>
          <w:ilvl w:val="0"/>
          <w:numId w:val="2"/>
        </w:numPr>
        <w:pBdr>
          <w:top w:val="nil"/>
          <w:left w:val="nil"/>
          <w:bottom w:val="nil"/>
          <w:right w:val="nil"/>
          <w:between w:val="nil"/>
        </w:pBdr>
        <w:spacing w:line="276" w:lineRule="auto"/>
        <w:ind w:left="567" w:right="709" w:hanging="283"/>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 xml:space="preserve">Resguardar los archivos y la información que haya sido clasificada de acuerdo con la legislación en materia de transparencia y acceso a la información pública, en tanto conserve tal carácter; </w:t>
      </w:r>
    </w:p>
    <w:p w:rsidR="003E74A5" w:rsidRDefault="00C66D23">
      <w:pPr>
        <w:widowControl w:val="0"/>
        <w:numPr>
          <w:ilvl w:val="0"/>
          <w:numId w:val="2"/>
        </w:numPr>
        <w:pBdr>
          <w:top w:val="nil"/>
          <w:left w:val="nil"/>
          <w:bottom w:val="nil"/>
          <w:right w:val="nil"/>
          <w:between w:val="nil"/>
        </w:pBdr>
        <w:spacing w:line="276" w:lineRule="auto"/>
        <w:ind w:left="567" w:right="709" w:hanging="283"/>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 xml:space="preserve">Colaborar con el área coordinadora de archivos en la elaboración de los instrumentos de control archivístico previstos en esta Ley, las leyes locales y sus disposiciones reglamentarias; </w:t>
      </w:r>
    </w:p>
    <w:p w:rsidR="003E74A5" w:rsidRDefault="00C66D23">
      <w:pPr>
        <w:widowControl w:val="0"/>
        <w:numPr>
          <w:ilvl w:val="0"/>
          <w:numId w:val="2"/>
        </w:numPr>
        <w:pBdr>
          <w:top w:val="nil"/>
          <w:left w:val="nil"/>
          <w:bottom w:val="nil"/>
          <w:right w:val="nil"/>
          <w:between w:val="nil"/>
        </w:pBdr>
        <w:spacing w:line="276" w:lineRule="auto"/>
        <w:ind w:left="567" w:right="709" w:hanging="283"/>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 xml:space="preserve">Trabajar de acuerdo con los criterios específicos y recomendaciones dictados por el área coordinadora de archivos; </w:t>
      </w:r>
    </w:p>
    <w:p w:rsidR="003E74A5" w:rsidRDefault="00C66D23">
      <w:pPr>
        <w:widowControl w:val="0"/>
        <w:numPr>
          <w:ilvl w:val="0"/>
          <w:numId w:val="2"/>
        </w:numPr>
        <w:pBdr>
          <w:top w:val="nil"/>
          <w:left w:val="nil"/>
          <w:bottom w:val="nil"/>
          <w:right w:val="nil"/>
          <w:between w:val="nil"/>
        </w:pBdr>
        <w:spacing w:line="276" w:lineRule="auto"/>
        <w:ind w:left="567" w:right="709" w:hanging="283"/>
        <w:jc w:val="both"/>
        <w:rPr>
          <w:rFonts w:ascii="Palatino Linotype" w:eastAsia="Palatino Linotype" w:hAnsi="Palatino Linotype" w:cs="Palatino Linotype"/>
          <w:b/>
          <w:i/>
          <w:color w:val="000000"/>
          <w:sz w:val="22"/>
          <w:szCs w:val="22"/>
          <w:u w:val="single"/>
        </w:rPr>
      </w:pPr>
      <w:r>
        <w:rPr>
          <w:rFonts w:ascii="Palatino Linotype" w:eastAsia="Palatino Linotype" w:hAnsi="Palatino Linotype" w:cs="Palatino Linotype"/>
          <w:b/>
          <w:i/>
          <w:color w:val="000000"/>
          <w:sz w:val="22"/>
          <w:szCs w:val="22"/>
          <w:u w:val="single"/>
        </w:rPr>
        <w:t xml:space="preserve">Realizar las transferencias primarias al archivo de concentración, y </w:t>
      </w:r>
    </w:p>
    <w:p w:rsidR="003E74A5" w:rsidRDefault="00C66D23">
      <w:pPr>
        <w:widowControl w:val="0"/>
        <w:numPr>
          <w:ilvl w:val="0"/>
          <w:numId w:val="2"/>
        </w:numPr>
        <w:pBdr>
          <w:top w:val="nil"/>
          <w:left w:val="nil"/>
          <w:bottom w:val="nil"/>
          <w:right w:val="nil"/>
          <w:between w:val="nil"/>
        </w:pBdr>
        <w:spacing w:line="276" w:lineRule="auto"/>
        <w:ind w:left="567" w:right="709" w:hanging="283"/>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Las que establezcan las disposiciones jurídicas aplicables.</w:t>
      </w:r>
    </w:p>
    <w:p w:rsidR="003E74A5" w:rsidRDefault="00C66D23">
      <w:pPr>
        <w:widowControl w:val="0"/>
        <w:pBdr>
          <w:top w:val="nil"/>
          <w:left w:val="nil"/>
          <w:bottom w:val="nil"/>
          <w:right w:val="nil"/>
          <w:between w:val="nil"/>
        </w:pBdr>
        <w:spacing w:line="276" w:lineRule="auto"/>
        <w:ind w:left="567" w:right="709"/>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w:t>
      </w:r>
    </w:p>
    <w:p w:rsidR="003E74A5" w:rsidRDefault="00C66D23">
      <w:pPr>
        <w:widowControl w:val="0"/>
        <w:pBdr>
          <w:top w:val="nil"/>
          <w:left w:val="nil"/>
          <w:bottom w:val="nil"/>
          <w:right w:val="nil"/>
          <w:between w:val="nil"/>
        </w:pBdr>
        <w:spacing w:line="276" w:lineRule="auto"/>
        <w:ind w:left="567" w:right="709"/>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 xml:space="preserve">Artículo 31. </w:t>
      </w:r>
      <w:r>
        <w:rPr>
          <w:rFonts w:ascii="Palatino Linotype" w:eastAsia="Palatino Linotype" w:hAnsi="Palatino Linotype" w:cs="Palatino Linotype"/>
          <w:b/>
          <w:i/>
          <w:color w:val="000000"/>
          <w:sz w:val="22"/>
          <w:szCs w:val="22"/>
          <w:u w:val="single"/>
        </w:rPr>
        <w:t>Cada sujeto obligado debe contar con un archivo de concentración</w:t>
      </w:r>
      <w:r>
        <w:rPr>
          <w:rFonts w:ascii="Palatino Linotype" w:eastAsia="Palatino Linotype" w:hAnsi="Palatino Linotype" w:cs="Palatino Linotype"/>
          <w:i/>
          <w:color w:val="000000"/>
          <w:sz w:val="22"/>
          <w:szCs w:val="22"/>
        </w:rPr>
        <w:t xml:space="preserve">, que tendrá las siguientes funciones: </w:t>
      </w:r>
    </w:p>
    <w:p w:rsidR="003E74A5" w:rsidRDefault="00C66D23">
      <w:pPr>
        <w:widowControl w:val="0"/>
        <w:numPr>
          <w:ilvl w:val="0"/>
          <w:numId w:val="3"/>
        </w:numPr>
        <w:pBdr>
          <w:top w:val="nil"/>
          <w:left w:val="nil"/>
          <w:bottom w:val="nil"/>
          <w:right w:val="nil"/>
          <w:between w:val="nil"/>
        </w:pBdr>
        <w:spacing w:line="276" w:lineRule="auto"/>
        <w:ind w:left="567" w:right="709" w:firstLine="0"/>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 xml:space="preserve">Asegurar y describir los fondos bajo su resguardo, así como la consulta de los expedientes; </w:t>
      </w:r>
    </w:p>
    <w:p w:rsidR="003E74A5" w:rsidRDefault="00C66D23">
      <w:pPr>
        <w:widowControl w:val="0"/>
        <w:numPr>
          <w:ilvl w:val="0"/>
          <w:numId w:val="3"/>
        </w:numPr>
        <w:pBdr>
          <w:top w:val="nil"/>
          <w:left w:val="nil"/>
          <w:bottom w:val="nil"/>
          <w:right w:val="nil"/>
          <w:between w:val="nil"/>
        </w:pBdr>
        <w:spacing w:line="276" w:lineRule="auto"/>
        <w:ind w:left="426" w:right="709" w:firstLine="0"/>
        <w:jc w:val="both"/>
        <w:rPr>
          <w:rFonts w:ascii="Palatino Linotype" w:eastAsia="Palatino Linotype" w:hAnsi="Palatino Linotype" w:cs="Palatino Linotype"/>
          <w:b/>
          <w:i/>
          <w:color w:val="000000"/>
          <w:sz w:val="22"/>
          <w:szCs w:val="22"/>
          <w:u w:val="single"/>
        </w:rPr>
      </w:pPr>
      <w:r>
        <w:rPr>
          <w:rFonts w:ascii="Palatino Linotype" w:eastAsia="Palatino Linotype" w:hAnsi="Palatino Linotype" w:cs="Palatino Linotype"/>
          <w:b/>
          <w:i/>
          <w:color w:val="000000"/>
          <w:sz w:val="22"/>
          <w:szCs w:val="22"/>
          <w:u w:val="single"/>
        </w:rPr>
        <w:t xml:space="preserve">Recibir las transferencias primarias y brindar servicios de préstamo y consulta a las unidades o áreas administrativas productoras de la documentación que resguarda; </w:t>
      </w:r>
    </w:p>
    <w:p w:rsidR="003E74A5" w:rsidRDefault="00C66D23">
      <w:pPr>
        <w:widowControl w:val="0"/>
        <w:numPr>
          <w:ilvl w:val="0"/>
          <w:numId w:val="3"/>
        </w:numPr>
        <w:pBdr>
          <w:top w:val="nil"/>
          <w:left w:val="nil"/>
          <w:bottom w:val="nil"/>
          <w:right w:val="nil"/>
          <w:between w:val="nil"/>
        </w:pBdr>
        <w:spacing w:line="276" w:lineRule="auto"/>
        <w:ind w:left="426" w:right="709" w:firstLine="0"/>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 xml:space="preserve">Conservar los expedientes hasta cumplir su vigencia documental de acuerdo con lo establecido en el catálogo de disposición documental; </w:t>
      </w:r>
    </w:p>
    <w:p w:rsidR="003E74A5" w:rsidRDefault="00C66D23">
      <w:pPr>
        <w:widowControl w:val="0"/>
        <w:numPr>
          <w:ilvl w:val="0"/>
          <w:numId w:val="3"/>
        </w:numPr>
        <w:pBdr>
          <w:top w:val="nil"/>
          <w:left w:val="nil"/>
          <w:bottom w:val="nil"/>
          <w:right w:val="nil"/>
          <w:between w:val="nil"/>
        </w:pBdr>
        <w:spacing w:line="276" w:lineRule="auto"/>
        <w:ind w:left="426" w:right="709" w:firstLine="0"/>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 xml:space="preserve">Colaborar con el área coordinadora de archivos en la elaboración de los instrumentos de control archivístico previstos en esta Ley, las leyes locales y en sus disposiciones </w:t>
      </w:r>
      <w:r>
        <w:rPr>
          <w:rFonts w:ascii="Palatino Linotype" w:eastAsia="Palatino Linotype" w:hAnsi="Palatino Linotype" w:cs="Palatino Linotype"/>
          <w:i/>
          <w:color w:val="000000"/>
          <w:sz w:val="22"/>
          <w:szCs w:val="22"/>
        </w:rPr>
        <w:lastRenderedPageBreak/>
        <w:t xml:space="preserve">reglamentarias; </w:t>
      </w:r>
    </w:p>
    <w:p w:rsidR="003E74A5" w:rsidRDefault="00C66D23">
      <w:pPr>
        <w:widowControl w:val="0"/>
        <w:numPr>
          <w:ilvl w:val="0"/>
          <w:numId w:val="3"/>
        </w:numPr>
        <w:pBdr>
          <w:top w:val="nil"/>
          <w:left w:val="nil"/>
          <w:bottom w:val="nil"/>
          <w:right w:val="nil"/>
          <w:between w:val="nil"/>
        </w:pBdr>
        <w:spacing w:line="276" w:lineRule="auto"/>
        <w:ind w:left="426" w:right="709" w:firstLine="0"/>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 xml:space="preserve">Participar con el área coordinadora de archivos en la elaboración de los criterios de valoración documental y disposición documental; </w:t>
      </w:r>
    </w:p>
    <w:p w:rsidR="003E74A5" w:rsidRDefault="00C66D23">
      <w:pPr>
        <w:widowControl w:val="0"/>
        <w:numPr>
          <w:ilvl w:val="0"/>
          <w:numId w:val="3"/>
        </w:numPr>
        <w:pBdr>
          <w:top w:val="nil"/>
          <w:left w:val="nil"/>
          <w:bottom w:val="nil"/>
          <w:right w:val="nil"/>
          <w:between w:val="nil"/>
        </w:pBdr>
        <w:spacing w:line="276" w:lineRule="auto"/>
        <w:ind w:left="567" w:right="709" w:hanging="283"/>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 xml:space="preserve">Promover la baja documental de los expedientes que integran las series documentales que hayan cumplido su vigencia documental y, en su caso, plazos de conservación y que no posean valores históricos, conforme a las disposiciones jurídicas aplicables; </w:t>
      </w:r>
    </w:p>
    <w:p w:rsidR="003E74A5" w:rsidRDefault="00C66D23">
      <w:pPr>
        <w:widowControl w:val="0"/>
        <w:numPr>
          <w:ilvl w:val="0"/>
          <w:numId w:val="3"/>
        </w:numPr>
        <w:pBdr>
          <w:top w:val="nil"/>
          <w:left w:val="nil"/>
          <w:bottom w:val="nil"/>
          <w:right w:val="nil"/>
          <w:between w:val="nil"/>
        </w:pBdr>
        <w:spacing w:line="276" w:lineRule="auto"/>
        <w:ind w:left="567" w:right="709" w:hanging="283"/>
        <w:jc w:val="both"/>
        <w:rPr>
          <w:rFonts w:ascii="Palatino Linotype" w:eastAsia="Palatino Linotype" w:hAnsi="Palatino Linotype" w:cs="Palatino Linotype"/>
          <w:b/>
          <w:i/>
          <w:color w:val="000000"/>
          <w:sz w:val="22"/>
          <w:szCs w:val="22"/>
          <w:u w:val="single"/>
        </w:rPr>
      </w:pPr>
      <w:r>
        <w:rPr>
          <w:rFonts w:ascii="Palatino Linotype" w:eastAsia="Palatino Linotype" w:hAnsi="Palatino Linotype" w:cs="Palatino Linotype"/>
          <w:b/>
          <w:i/>
          <w:color w:val="000000"/>
          <w:sz w:val="22"/>
          <w:szCs w:val="22"/>
          <w:u w:val="single"/>
        </w:rPr>
        <w:t xml:space="preserve">Identificar los expedientes que integran las series documentales que hayan cumplido su vigencia documental y que cuenten con valores históricos, y que serán transferidos a los archivos históricos de los sujetos obligados, según corresponda; </w:t>
      </w:r>
    </w:p>
    <w:p w:rsidR="003E74A5" w:rsidRDefault="00C66D23">
      <w:pPr>
        <w:widowControl w:val="0"/>
        <w:numPr>
          <w:ilvl w:val="0"/>
          <w:numId w:val="3"/>
        </w:numPr>
        <w:pBdr>
          <w:top w:val="nil"/>
          <w:left w:val="nil"/>
          <w:bottom w:val="nil"/>
          <w:right w:val="nil"/>
          <w:between w:val="nil"/>
        </w:pBdr>
        <w:spacing w:line="276" w:lineRule="auto"/>
        <w:ind w:left="567" w:right="709" w:hanging="283"/>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 xml:space="preserve">Integrar a sus respectivos expedientes, el registro de los procesos de disposición documental, incluyendo dictámenes, actas e inventarios; </w:t>
      </w:r>
    </w:p>
    <w:p w:rsidR="003E74A5" w:rsidRDefault="00C66D23">
      <w:pPr>
        <w:widowControl w:val="0"/>
        <w:numPr>
          <w:ilvl w:val="0"/>
          <w:numId w:val="3"/>
        </w:numPr>
        <w:pBdr>
          <w:top w:val="nil"/>
          <w:left w:val="nil"/>
          <w:bottom w:val="nil"/>
          <w:right w:val="nil"/>
          <w:between w:val="nil"/>
        </w:pBdr>
        <w:spacing w:line="276" w:lineRule="auto"/>
        <w:ind w:left="567" w:right="709" w:hanging="283"/>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 xml:space="preserve">Publicar, al final de cada año, los dictámenes y actas de baja documental y transferencia secundaria, en los términos que establezcan las disposiciones en la materia y conservarlos en el archivo de concentración por un periodo mínimo de siete años a partir de la fecha de su elaboración; </w:t>
      </w:r>
    </w:p>
    <w:p w:rsidR="003E74A5" w:rsidRDefault="00C66D23">
      <w:pPr>
        <w:widowControl w:val="0"/>
        <w:numPr>
          <w:ilvl w:val="0"/>
          <w:numId w:val="3"/>
        </w:numPr>
        <w:pBdr>
          <w:top w:val="nil"/>
          <w:left w:val="nil"/>
          <w:bottom w:val="nil"/>
          <w:right w:val="nil"/>
          <w:between w:val="nil"/>
        </w:pBdr>
        <w:spacing w:line="276" w:lineRule="auto"/>
        <w:ind w:left="567" w:right="709" w:hanging="283"/>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b/>
          <w:i/>
          <w:color w:val="000000"/>
          <w:sz w:val="22"/>
          <w:szCs w:val="22"/>
          <w:u w:val="single"/>
        </w:rPr>
        <w:t>Realizar la transferencia secundaria de las series documentales que hayan cumplido su vigencia documental y posean valores evidenciales, testimoniales e informativos al archivo histórico del sujeto obligado</w:t>
      </w:r>
      <w:r>
        <w:rPr>
          <w:rFonts w:ascii="Palatino Linotype" w:eastAsia="Palatino Linotype" w:hAnsi="Palatino Linotype" w:cs="Palatino Linotype"/>
          <w:i/>
          <w:color w:val="000000"/>
          <w:sz w:val="22"/>
          <w:szCs w:val="22"/>
        </w:rPr>
        <w:t xml:space="preserve">, o al Archivo General, o equivalente en las entidades federativas, según corresponda, y </w:t>
      </w:r>
    </w:p>
    <w:p w:rsidR="003E74A5" w:rsidRDefault="00C66D23">
      <w:pPr>
        <w:widowControl w:val="0"/>
        <w:numPr>
          <w:ilvl w:val="0"/>
          <w:numId w:val="3"/>
        </w:numPr>
        <w:pBdr>
          <w:top w:val="nil"/>
          <w:left w:val="nil"/>
          <w:bottom w:val="nil"/>
          <w:right w:val="nil"/>
          <w:between w:val="nil"/>
        </w:pBdr>
        <w:spacing w:line="276" w:lineRule="auto"/>
        <w:ind w:left="567" w:right="709" w:hanging="283"/>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Las que establezca el Consejo Nacional y las disposiciones jurídicas apli</w:t>
      </w:r>
      <w:r w:rsidR="00EC618C">
        <w:rPr>
          <w:rFonts w:ascii="Palatino Linotype" w:eastAsia="Palatino Linotype" w:hAnsi="Palatino Linotype" w:cs="Palatino Linotype"/>
          <w:i/>
          <w:color w:val="000000"/>
          <w:sz w:val="22"/>
          <w:szCs w:val="22"/>
        </w:rPr>
        <w:t>cables.” (Sic)</w:t>
      </w:r>
    </w:p>
    <w:p w:rsidR="003E74A5" w:rsidRDefault="003E74A5">
      <w:pPr>
        <w:widowControl w:val="0"/>
        <w:spacing w:line="360" w:lineRule="auto"/>
        <w:jc w:val="both"/>
        <w:rPr>
          <w:rFonts w:ascii="Palatino Linotype" w:eastAsia="Palatino Linotype" w:hAnsi="Palatino Linotype" w:cs="Palatino Linotype"/>
          <w:sz w:val="22"/>
          <w:szCs w:val="22"/>
        </w:rPr>
      </w:pPr>
    </w:p>
    <w:p w:rsidR="003E74A5" w:rsidRDefault="00C66D23">
      <w:pPr>
        <w:spacing w:line="360" w:lineRule="auto"/>
        <w:jc w:val="both"/>
      </w:pPr>
      <w:r>
        <w:rPr>
          <w:rFonts w:ascii="Palatino Linotype" w:eastAsia="Palatino Linotype" w:hAnsi="Palatino Linotype" w:cs="Palatino Linotype"/>
        </w:rPr>
        <w:t xml:space="preserve">De lo anteriormente citado, se desprende que los Sujetos Obligados deberán contar con archivo de trámite, de concentración y de archivo histórico, por lo que en el asunto que nos ocupa, 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w:t>
      </w:r>
      <w:r w:rsidRPr="00C66D23">
        <w:rPr>
          <w:rFonts w:ascii="Palatino Linotype" w:eastAsia="Palatino Linotype" w:hAnsi="Palatino Linotype" w:cs="Palatino Linotype"/>
        </w:rPr>
        <w:t>deberá contar con los inventarios de archivo de trámite, concentración e histórico, así como sus respectivos instrumentos de consulta, entendidos como aquellos que describen series, expedientes o documentos de archivo y que permiten la localización, transferencia o baja documental, por lo que es dable ordenar la entrega los formatos del inventario de archivo de trámite, del inventario</w:t>
      </w:r>
      <w:r>
        <w:rPr>
          <w:rFonts w:ascii="Palatino Linotype" w:eastAsia="Palatino Linotype" w:hAnsi="Palatino Linotype" w:cs="Palatino Linotype"/>
        </w:rPr>
        <w:t xml:space="preserve"> de transferencia primaria</w:t>
      </w:r>
      <w:r w:rsidR="00162925">
        <w:rPr>
          <w:rFonts w:ascii="Palatino Linotype" w:eastAsia="Palatino Linotype" w:hAnsi="Palatino Linotype" w:cs="Palatino Linotype"/>
        </w:rPr>
        <w:t>, secundaria</w:t>
      </w:r>
      <w:r>
        <w:rPr>
          <w:rFonts w:ascii="Palatino Linotype" w:eastAsia="Palatino Linotype" w:hAnsi="Palatino Linotype" w:cs="Palatino Linotype"/>
        </w:rPr>
        <w:t xml:space="preserve"> y del formato institucional del inventario de baja documental. </w:t>
      </w:r>
    </w:p>
    <w:p w:rsidR="003E74A5" w:rsidRDefault="00C66D23">
      <w:pPr>
        <w:tabs>
          <w:tab w:val="left" w:pos="8503"/>
        </w:tabs>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lastRenderedPageBreak/>
        <w:t>Por lo que hace a los inventarios del archivo de trámite, el Lineamiento Vigésimo Segundo, fracción III de los Lineamientos, dispone que los responsables de los archivos de trámite deben elaborar inventarios documentales que permitan llevar el control de los expedientes en trámite que se encuentren bajo custodia del productor de la información.</w:t>
      </w:r>
    </w:p>
    <w:p w:rsidR="003E74A5" w:rsidRDefault="00C66D23">
      <w:pPr>
        <w:tabs>
          <w:tab w:val="left" w:pos="8503"/>
        </w:tabs>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En el mismo tenor, el artículo 30, fracción II de la Ley General de Archivos, y la Ley Local contemplan la obligación de cada área o unidad administrativa de contar con un archivo de trámite, debiendo asegurar la localización y consulta de los expedientes mediante la elaboración de los inventarios documentales.</w:t>
      </w:r>
    </w:p>
    <w:p w:rsidR="003E74A5" w:rsidRDefault="00C66D23">
      <w:pPr>
        <w:tabs>
          <w:tab w:val="left" w:pos="8503"/>
        </w:tabs>
        <w:spacing w:before="120" w:after="120" w:line="360" w:lineRule="auto"/>
        <w:jc w:val="both"/>
        <w:rPr>
          <w:rFonts w:ascii="Palatino Linotype" w:eastAsia="Palatino Linotype" w:hAnsi="Palatino Linotype" w:cs="Palatino Linotype"/>
        </w:rPr>
      </w:pPr>
      <w:bookmarkStart w:id="8" w:name="_heading=h.3whwml4" w:colFirst="0" w:colLast="0"/>
      <w:bookmarkEnd w:id="8"/>
      <w:r>
        <w:rPr>
          <w:rFonts w:ascii="Palatino Linotype" w:eastAsia="Palatino Linotype" w:hAnsi="Palatino Linotype" w:cs="Palatino Linotype"/>
        </w:rPr>
        <w:t xml:space="preserve">En tal sentido, se percibe que 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se encuentra constreñido a contar con inventarios documentales del archivo de trámite, por lo tanto, lo procedente es ordenar la búsqueda exhaustiva y razonable del documento o los documentos que den cuenta del uso de dichos inventarios, así como del documento mediante el cual se informa a las unidades sobre la utilización de dicho instrumento de control, pudiendo ser, de manera enunciativa, más no limitativa, algún oficio o circular, o los primeros inventarios generados, documentos a través de los cuales la particular podrá deducir si se cuentan o no con dichos inventarios, el año desde el cual se utilizan, así como si son requeridos por el área coordinadora de archivos o equivalente y la frecuencia con la que son requeridos.</w:t>
      </w:r>
    </w:p>
    <w:p w:rsidR="003E74A5" w:rsidRPr="00EC618C" w:rsidRDefault="00C66D23">
      <w:pPr>
        <w:spacing w:before="240" w:after="240" w:line="360" w:lineRule="auto"/>
        <w:ind w:right="51"/>
        <w:jc w:val="both"/>
        <w:rPr>
          <w:rFonts w:ascii="Palatino Linotype" w:eastAsia="Palatino Linotype" w:hAnsi="Palatino Linotype" w:cs="Palatino Linotype"/>
        </w:rPr>
      </w:pPr>
      <w:bookmarkStart w:id="9" w:name="_heading=h.2bn6wsx" w:colFirst="0" w:colLast="0"/>
      <w:bookmarkEnd w:id="9"/>
      <w:r w:rsidRPr="00EC618C">
        <w:rPr>
          <w:rFonts w:ascii="Palatino Linotype" w:eastAsia="Palatino Linotype" w:hAnsi="Palatino Linotype" w:cs="Palatino Linotype"/>
        </w:rPr>
        <w:t>No obstante, para el caso de que no se llegará a localizar la información, deberá emitir la declaratoria formal de inexistencia, en los términos precisados en líneas anteriores.</w:t>
      </w:r>
    </w:p>
    <w:p w:rsidR="003E74A5" w:rsidRDefault="00C66D23">
      <w:pPr>
        <w:spacing w:before="240" w:after="240" w:line="360" w:lineRule="auto"/>
        <w:ind w:right="51"/>
        <w:jc w:val="both"/>
        <w:rPr>
          <w:rFonts w:ascii="Palatino Linotype" w:eastAsia="Palatino Linotype" w:hAnsi="Palatino Linotype" w:cs="Palatino Linotype"/>
        </w:rPr>
      </w:pPr>
      <w:r>
        <w:rPr>
          <w:rFonts w:ascii="Palatino Linotype" w:eastAsia="Palatino Linotype" w:hAnsi="Palatino Linotype" w:cs="Palatino Linotype"/>
        </w:rPr>
        <w:t xml:space="preserve">Precisado lo anterior, respecto de los puntos marcados con los numerales 8.1, 8.2, 8.5, 8.6, 8.7, 8.10, 8.11, 8.12, 8.13 y 8.21, al haber hecho un pronunciamiento por parte del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se tiene por colmado el derecho de acceso a la información del recurrente; además, que el área del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que proporcionó la información fue la </w:t>
      </w:r>
      <w:r>
        <w:rPr>
          <w:rFonts w:ascii="Palatino Linotype" w:eastAsia="Palatino Linotype" w:hAnsi="Palatino Linotype" w:cs="Palatino Linotype"/>
          <w:b/>
        </w:rPr>
        <w:lastRenderedPageBreak/>
        <w:t>Coordinadora de Archivo Municipal</w:t>
      </w:r>
      <w:r>
        <w:rPr>
          <w:rFonts w:ascii="Palatino Linotype" w:eastAsia="Palatino Linotype" w:hAnsi="Palatino Linotype" w:cs="Palatino Linotype"/>
        </w:rPr>
        <w:t>, que de acuerdo al artículo 154 del Bando Municipal de Huehuetoca para el año 2022, le corresponde el de conocer la información que se requirió, el cual señala lo conducente:</w:t>
      </w:r>
    </w:p>
    <w:p w:rsidR="003E74A5" w:rsidRDefault="00C66D23">
      <w:pPr>
        <w:ind w:left="567" w:right="61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“SECCIÓN SÉPTIMA DE LA COORDINACIÓN DE ARCHIVO MUNICIPAL </w:t>
      </w:r>
    </w:p>
    <w:p w:rsidR="003E74A5" w:rsidRDefault="00C66D23">
      <w:pPr>
        <w:ind w:left="567" w:right="612"/>
        <w:jc w:val="both"/>
        <w:rPr>
          <w:rFonts w:ascii="Palatino Linotype" w:eastAsia="Palatino Linotype" w:hAnsi="Palatino Linotype" w:cs="Palatino Linotype"/>
          <w:b/>
          <w:i/>
          <w:sz w:val="22"/>
          <w:szCs w:val="22"/>
          <w:u w:val="single"/>
        </w:rPr>
      </w:pPr>
      <w:r>
        <w:rPr>
          <w:rFonts w:ascii="Palatino Linotype" w:eastAsia="Palatino Linotype" w:hAnsi="Palatino Linotype" w:cs="Palatino Linotype"/>
          <w:b/>
          <w:i/>
          <w:sz w:val="22"/>
          <w:szCs w:val="22"/>
          <w:u w:val="single"/>
        </w:rPr>
        <w:t>Artículo 154.- El Archivo Municipal planeará y controlará la organización, conservación, uso, selección y destino final de los documentos que registran actos administrativos, jurídicos, fiscales o contables, creados, recibidos, manejados y usados en el ejercicio de las facultades y actividades de las dependencias de la Administración Municipal, en los términos de lo establecido por la Ley Orgánica Municipal del Estado de México; por la Ley de Documentos Administrativos e Históricos del Estado de México; por la Ley de Transparencia y Acceso a la Información Pública del Estado de México y Municipios.</w:t>
      </w:r>
    </w:p>
    <w:p w:rsidR="003E74A5" w:rsidRDefault="00C66D23">
      <w:pPr>
        <w:ind w:left="567" w:right="61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El acervo de esta información se encuentra organizado en dos unidades, de acuerdo con sus valores documentales: </w:t>
      </w:r>
    </w:p>
    <w:p w:rsidR="003E74A5" w:rsidRDefault="00C66D23">
      <w:pPr>
        <w:ind w:left="567" w:right="61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a) Archivo de concentración. Que administra documentos cuya consulta es esporádica por parte de las unidades administrativas y que permanecen en él hasta cumplir su vigencia documental. </w:t>
      </w:r>
    </w:p>
    <w:p w:rsidR="003E74A5" w:rsidRDefault="00C66D23">
      <w:pPr>
        <w:ind w:left="567" w:right="61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Su objetivo es perfeccionar continuamente la organización del acervo, de acuerdo con los lineamientos y dictámenes del Archivo General del Poder Ejecutivo del Estado de México a fin de responder con eficiencia las solicitudes de información y datos personales presentadas tanto por los funcionarios de la administración municipal como por la ciudadanía. </w:t>
      </w:r>
    </w:p>
    <w:p w:rsidR="003E74A5" w:rsidRDefault="00C66D23">
      <w:pPr>
        <w:ind w:left="567" w:right="61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Deberá desarrollar una constante actualización de su instrumento de descripción, crear bases de datos y ampliar el espacio de almacenamiento disponible. Asegurando que tanto las bajas documentales como las transferencias primarias se realicen con apego a la normatividad; para ello asesora de manera permanente sobre la administración del archivo de trámite a cada una de las unidades administrativas, procurando la utilización de equipos, materiales y tecnologías de la información y la comunicación que garanticen la disponibilidad y conservación de los fondos documentales existentes en el archivo. </w:t>
      </w:r>
    </w:p>
    <w:p w:rsidR="003E74A5" w:rsidRDefault="00C66D23">
      <w:pPr>
        <w:ind w:left="567" w:right="61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b) Archivo histórico. Es una fuente de acceso público, se tienen los documentos que dan cuenta del desarrollo histórico del Municipio y de las personas que han contribuido a ello, o cuyo valor testimonial, de evidencia o informativo les confiere interés público, se podrá asignar la condición de bienes culturales y la de pertenencia en la memoria colectiva del país, se realizará la valoración documental que sustenta toda transferencia documental secundaria.</w:t>
      </w:r>
    </w:p>
    <w:p w:rsidR="003E74A5" w:rsidRDefault="00C66D23">
      <w:pPr>
        <w:ind w:left="567" w:right="61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El Archivo Municipal pondrá el patrimonio documental del municipio al servicio de la comunidad, a través del estudio profesional de sus importantes secciones documentales, la difusión de los resultados de dicha investigación y la extensión de estos a la población del Municipio”(Sic)</w:t>
      </w:r>
    </w:p>
    <w:p w:rsidR="003E74A5" w:rsidRDefault="00C66D23">
      <w:pPr>
        <w:pBdr>
          <w:top w:val="nil"/>
          <w:left w:val="nil"/>
          <w:bottom w:val="nil"/>
          <w:right w:val="nil"/>
          <w:between w:val="nil"/>
        </w:pBdr>
        <w:spacing w:before="120" w:after="120"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lastRenderedPageBreak/>
        <w:t>Máxime, que este Organismo Garante no está facultado para manifestarse sobre la veracidad de la información proporcionada, ya que no existe precepto legal alguno en la Ley de la Materia que permita, vía recurso de revisión, se pronuncie al respecto. Por analogía, sirve de apoyo a lo anterior el Criterio 31-10 emitido por el entonces Instituto Federal de Accesos a la Información y Protección de Datos, que a la letra establece lo siguiente:</w:t>
      </w:r>
    </w:p>
    <w:p w:rsidR="003E74A5" w:rsidRDefault="00C66D23">
      <w:pPr>
        <w:spacing w:before="120" w:after="120"/>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r>
        <w:rPr>
          <w:rFonts w:ascii="Palatino Linotype" w:eastAsia="Palatino Linotype" w:hAnsi="Palatino Linotype" w:cs="Palatino Linotype"/>
          <w:b/>
          <w:i/>
          <w:sz w:val="22"/>
          <w:szCs w:val="22"/>
        </w:rPr>
        <w:t>El Instituto Federal de Acceso a la Información y Protección de Datos no cuenta con facultades para pronunciarse respecto de la veracidad de los documentos proporcionados por los sujetos obligados.</w:t>
      </w:r>
      <w:r>
        <w:rPr>
          <w:rFonts w:ascii="Palatino Linotype" w:eastAsia="Palatino Linotype" w:hAnsi="Palatino Linotype" w:cs="Palatino Linotype"/>
          <w:i/>
          <w:sz w:val="22"/>
          <w:szCs w:val="22"/>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rsidR="003E74A5" w:rsidRDefault="003E74A5">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rsidR="003E74A5" w:rsidRDefault="00C66D23">
      <w:pPr>
        <w:pBdr>
          <w:top w:val="nil"/>
          <w:left w:val="nil"/>
          <w:bottom w:val="nil"/>
          <w:right w:val="nil"/>
          <w:between w:val="nil"/>
        </w:pBdr>
        <w:spacing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De lo anterior, este Órgano Resolutor en aras de tutelar el derecho de acceso a la información de los particulares, tiene la obligación de apegarse en todo momento a lo que dispone la Ley de Transparencia y Acceso a la Información Pública del Estado de México y Municipios garantizando los principios de imparcialidad y legalidad en el procedimiento de impugnación y resolución del recurso planteado.</w:t>
      </w:r>
    </w:p>
    <w:p w:rsidR="003E74A5" w:rsidRDefault="00C66D23">
      <w:pPr>
        <w:spacing w:before="240" w:after="240" w:line="360" w:lineRule="auto"/>
        <w:ind w:right="51"/>
        <w:jc w:val="both"/>
        <w:rPr>
          <w:rFonts w:ascii="Palatino Linotype" w:eastAsia="Palatino Linotype" w:hAnsi="Palatino Linotype" w:cs="Palatino Linotype"/>
        </w:rPr>
      </w:pPr>
      <w:r>
        <w:rPr>
          <w:rFonts w:ascii="Palatino Linotype" w:eastAsia="Palatino Linotype" w:hAnsi="Palatino Linotype" w:cs="Palatino Linotype"/>
        </w:rPr>
        <w:t xml:space="preserve">Respecto del punto 8.4, es pertinente aclarar que el particular </w:t>
      </w:r>
      <w:r w:rsidRPr="00C66D23">
        <w:rPr>
          <w:rFonts w:ascii="Palatino Linotype" w:eastAsia="Palatino Linotype" w:hAnsi="Palatino Linotype" w:cs="Palatino Linotype"/>
          <w:shd w:val="clear" w:color="auto" w:fill="FFFFFF" w:themeFill="background1"/>
        </w:rPr>
        <w:t xml:space="preserve">requirió el área que se encarga de requerir los inventarios, sí es área coordinadora de archivos o el archivo municipal en su caso, y el </w:t>
      </w:r>
      <w:r w:rsidRPr="00C66D23">
        <w:rPr>
          <w:rFonts w:ascii="Palatino Linotype" w:eastAsia="Palatino Linotype" w:hAnsi="Palatino Linotype" w:cs="Palatino Linotype"/>
          <w:b/>
          <w:shd w:val="clear" w:color="auto" w:fill="FFFFFF" w:themeFill="background1"/>
        </w:rPr>
        <w:t>SUJETO OBLIGADO</w:t>
      </w:r>
      <w:r w:rsidRPr="00C66D23">
        <w:rPr>
          <w:rFonts w:ascii="Palatino Linotype" w:eastAsia="Palatino Linotype" w:hAnsi="Palatino Linotype" w:cs="Palatino Linotype"/>
          <w:shd w:val="clear" w:color="auto" w:fill="FFFFFF" w:themeFill="background1"/>
        </w:rPr>
        <w:t xml:space="preserve"> sólo se concretó a señalar que sí</w:t>
      </w:r>
      <w:r w:rsidRPr="00C66D23">
        <w:rPr>
          <w:rFonts w:ascii="Palatino Linotype" w:eastAsia="Palatino Linotype" w:hAnsi="Palatino Linotype" w:cs="Palatino Linotype"/>
        </w:rPr>
        <w:t>, sin</w:t>
      </w:r>
      <w:r>
        <w:rPr>
          <w:rFonts w:ascii="Palatino Linotype" w:eastAsia="Palatino Linotype" w:hAnsi="Palatino Linotype" w:cs="Palatino Linotype"/>
        </w:rPr>
        <w:t xml:space="preserve"> especificar si es el área coordinadora de archivos o el archivo </w:t>
      </w:r>
      <w:r w:rsidRPr="00C66D23">
        <w:rPr>
          <w:rFonts w:ascii="Palatino Linotype" w:eastAsia="Palatino Linotype" w:hAnsi="Palatino Linotype" w:cs="Palatino Linotype"/>
        </w:rPr>
        <w:t>municipal; sin</w:t>
      </w:r>
      <w:r>
        <w:rPr>
          <w:rFonts w:ascii="Palatino Linotype" w:eastAsia="Palatino Linotype" w:hAnsi="Palatino Linotype" w:cs="Palatino Linotype"/>
        </w:rPr>
        <w:t xml:space="preserve"> embargo, de </w:t>
      </w:r>
      <w:r>
        <w:rPr>
          <w:rFonts w:ascii="Palatino Linotype" w:eastAsia="Palatino Linotype" w:hAnsi="Palatino Linotype" w:cs="Palatino Linotype"/>
        </w:rPr>
        <w:lastRenderedPageBreak/>
        <w:t xml:space="preserve">una interpretación del documento por medio del cual da respuesta que remitió en informe justificado es claro que área encargada es la Coordinadora de Archivo Municipal, colmando con ello el derecho de acceso a la información de la particular.  </w:t>
      </w:r>
    </w:p>
    <w:p w:rsidR="00A123CE" w:rsidRDefault="00C66D23" w:rsidP="00A123CE">
      <w:pPr>
        <w:tabs>
          <w:tab w:val="left" w:pos="8503"/>
        </w:tabs>
        <w:spacing w:before="120" w:after="120" w:line="360" w:lineRule="auto"/>
        <w:jc w:val="both"/>
        <w:rPr>
          <w:rFonts w:ascii="Palatino Linotype" w:eastAsia="Palatino Linotype" w:hAnsi="Palatino Linotype" w:cs="Palatino Linotype"/>
        </w:rPr>
      </w:pPr>
      <w:bookmarkStart w:id="10" w:name="_heading=h.3as4poj" w:colFirst="0" w:colLast="0"/>
      <w:bookmarkEnd w:id="10"/>
      <w:r>
        <w:rPr>
          <w:rFonts w:ascii="Palatino Linotype" w:eastAsia="Palatino Linotype" w:hAnsi="Palatino Linotype" w:cs="Palatino Linotype"/>
        </w:rPr>
        <w:t xml:space="preserve">Con relación a los requerimientos marcados con los numerales 8.8 y 8.9, </w:t>
      </w:r>
      <w:r w:rsidR="00EC618C">
        <w:rPr>
          <w:rFonts w:ascii="Palatino Linotype" w:eastAsia="Palatino Linotype" w:hAnsi="Palatino Linotype" w:cs="Palatino Linotype"/>
        </w:rPr>
        <w:t xml:space="preserve">si bien es cierto que el </w:t>
      </w:r>
      <w:r w:rsidR="00EC618C" w:rsidRPr="00EC618C">
        <w:rPr>
          <w:rFonts w:ascii="Palatino Linotype" w:eastAsia="Palatino Linotype" w:hAnsi="Palatino Linotype" w:cs="Palatino Linotype"/>
          <w:b/>
        </w:rPr>
        <w:t>SUJETO OBLIGADO</w:t>
      </w:r>
      <w:r w:rsidR="00EC618C">
        <w:rPr>
          <w:rFonts w:ascii="Palatino Linotype" w:eastAsia="Palatino Linotype" w:hAnsi="Palatino Linotype" w:cs="Palatino Linotype"/>
        </w:rPr>
        <w:t xml:space="preserve"> señalo no, dicha circunstancia no colma el derecho de acceso a la información del </w:t>
      </w:r>
      <w:r w:rsidR="00EC618C" w:rsidRPr="00EC618C">
        <w:rPr>
          <w:rFonts w:ascii="Palatino Linotype" w:eastAsia="Palatino Linotype" w:hAnsi="Palatino Linotype" w:cs="Palatino Linotype"/>
          <w:b/>
        </w:rPr>
        <w:t>RECURRENTE</w:t>
      </w:r>
      <w:r w:rsidR="00EC618C">
        <w:rPr>
          <w:rFonts w:ascii="Palatino Linotype" w:eastAsia="Palatino Linotype" w:hAnsi="Palatino Linotype" w:cs="Palatino Linotype"/>
        </w:rPr>
        <w:t xml:space="preserve">, lo anterior </w:t>
      </w:r>
      <w:r w:rsidR="00A123CE">
        <w:rPr>
          <w:rFonts w:ascii="Palatino Linotype" w:eastAsia="Palatino Linotype" w:hAnsi="Palatino Linotype" w:cs="Palatino Linotype"/>
        </w:rPr>
        <w:t>de conformidad con artículo 4°, fracción XLVI, de los Lineamientos para la Administración de Documentos en el Estado de México, el inventario topográfico es el instrumento de control que relaciona el contenido de cada una de las cajas archivadoras con su ubicación dentro de la sala de depósito en que se encuentra, es decir, el archivo de concentración.</w:t>
      </w:r>
    </w:p>
    <w:p w:rsidR="00EC618C" w:rsidRDefault="00EC618C" w:rsidP="00EC618C">
      <w:pPr>
        <w:tabs>
          <w:tab w:val="left" w:pos="8503"/>
        </w:tabs>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Por lo que es procedente ordenar la entrega del soporte documental que dé cuenta de los inventarios solicitados por la particular de dicho archivo, así como del año desde el que se utiliza el referido inventario.</w:t>
      </w:r>
    </w:p>
    <w:tbl>
      <w:tblPr>
        <w:tblStyle w:val="a7"/>
        <w:tblW w:w="882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47"/>
        <w:gridCol w:w="1874"/>
        <w:gridCol w:w="2204"/>
        <w:gridCol w:w="2203"/>
      </w:tblGrid>
      <w:tr w:rsidR="003E74A5">
        <w:tc>
          <w:tcPr>
            <w:tcW w:w="8828" w:type="dxa"/>
            <w:gridSpan w:val="4"/>
          </w:tcPr>
          <w:p w:rsidR="003E74A5" w:rsidRDefault="00C66D23">
            <w:pPr>
              <w:jc w:val="center"/>
              <w:rPr>
                <w:rFonts w:ascii="Palatino Linotype" w:eastAsia="Palatino Linotype" w:hAnsi="Palatino Linotype" w:cs="Palatino Linotype"/>
                <w:color w:val="000000"/>
                <w:sz w:val="18"/>
                <w:szCs w:val="18"/>
              </w:rPr>
            </w:pPr>
            <w:r>
              <w:rPr>
                <w:rFonts w:ascii="Palatino Linotype" w:eastAsia="Palatino Linotype" w:hAnsi="Palatino Linotype" w:cs="Palatino Linotype"/>
                <w:color w:val="000000"/>
                <w:sz w:val="18"/>
                <w:szCs w:val="18"/>
              </w:rPr>
              <w:t>9. GUÍA DE ARCHIVO DOCUMENTAL</w:t>
            </w:r>
          </w:p>
        </w:tc>
      </w:tr>
      <w:tr w:rsidR="003E74A5">
        <w:tc>
          <w:tcPr>
            <w:tcW w:w="2547" w:type="dxa"/>
          </w:tcPr>
          <w:p w:rsidR="003E74A5" w:rsidRDefault="00C66D23">
            <w:pPr>
              <w:jc w:val="both"/>
              <w:rPr>
                <w:rFonts w:ascii="Palatino Linotype" w:eastAsia="Palatino Linotype" w:hAnsi="Palatino Linotype" w:cs="Palatino Linotype"/>
                <w:color w:val="000000"/>
                <w:sz w:val="18"/>
                <w:szCs w:val="18"/>
              </w:rPr>
            </w:pPr>
            <w:r>
              <w:rPr>
                <w:rFonts w:ascii="Palatino Linotype" w:eastAsia="Palatino Linotype" w:hAnsi="Palatino Linotype" w:cs="Palatino Linotype"/>
                <w:color w:val="000000"/>
                <w:sz w:val="18"/>
                <w:szCs w:val="18"/>
              </w:rPr>
              <w:t>Requerimientos</w:t>
            </w:r>
          </w:p>
        </w:tc>
        <w:tc>
          <w:tcPr>
            <w:tcW w:w="1874" w:type="dxa"/>
          </w:tcPr>
          <w:p w:rsidR="003E74A5" w:rsidRDefault="00C66D23">
            <w:pPr>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 xml:space="preserve">Respuesta </w:t>
            </w:r>
          </w:p>
        </w:tc>
        <w:tc>
          <w:tcPr>
            <w:tcW w:w="2204" w:type="dxa"/>
          </w:tcPr>
          <w:p w:rsidR="003E74A5" w:rsidRDefault="00C66D23">
            <w:pPr>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Informe justificado</w:t>
            </w:r>
          </w:p>
        </w:tc>
        <w:tc>
          <w:tcPr>
            <w:tcW w:w="2203" w:type="dxa"/>
          </w:tcPr>
          <w:p w:rsidR="003E74A5" w:rsidRDefault="00C66D23">
            <w:pPr>
              <w:jc w:val="center"/>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 xml:space="preserve">Colma </w:t>
            </w:r>
          </w:p>
        </w:tc>
      </w:tr>
      <w:tr w:rsidR="003E74A5">
        <w:tc>
          <w:tcPr>
            <w:tcW w:w="2547" w:type="dxa"/>
          </w:tcPr>
          <w:p w:rsidR="003E74A5" w:rsidRDefault="00C66D23">
            <w:pPr>
              <w:jc w:val="both"/>
              <w:rPr>
                <w:rFonts w:ascii="Calibri" w:eastAsia="Calibri" w:hAnsi="Calibri" w:cs="Calibri"/>
                <w:color w:val="000000"/>
              </w:rPr>
            </w:pPr>
            <w:r>
              <w:rPr>
                <w:rFonts w:ascii="Palatino Linotype" w:eastAsia="Palatino Linotype" w:hAnsi="Palatino Linotype" w:cs="Palatino Linotype"/>
                <w:color w:val="000000"/>
                <w:sz w:val="18"/>
                <w:szCs w:val="18"/>
              </w:rPr>
              <w:t>9.1. ¿CUENTAN CON GUÍA DE ARCHIVO DOCUMENTAL COMO LO ESTABLECE EL ARTÍCULO DÉCIMO CUARTO DE LOS LINEAMIENTOS PARA LA ORGANIZACIÓN Y CONSERVACIÓN DE ARCHIVOS?</w:t>
            </w:r>
          </w:p>
        </w:tc>
        <w:tc>
          <w:tcPr>
            <w:tcW w:w="1874" w:type="dxa"/>
          </w:tcPr>
          <w:p w:rsidR="003E74A5" w:rsidRDefault="00C66D23">
            <w:pPr>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 xml:space="preserve">No Adjunto el documento  </w:t>
            </w:r>
          </w:p>
        </w:tc>
        <w:tc>
          <w:tcPr>
            <w:tcW w:w="2204" w:type="dxa"/>
          </w:tcPr>
          <w:p w:rsidR="003E74A5" w:rsidRDefault="00C66D23">
            <w:pPr>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En informe justificado la Coordinadora de Archivo Municipal señaló que no.</w:t>
            </w:r>
          </w:p>
        </w:tc>
        <w:tc>
          <w:tcPr>
            <w:tcW w:w="2203" w:type="dxa"/>
          </w:tcPr>
          <w:p w:rsidR="003E74A5" w:rsidRDefault="00C66D23">
            <w:pPr>
              <w:jc w:val="center"/>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No</w:t>
            </w:r>
          </w:p>
          <w:p w:rsidR="003E74A5" w:rsidRDefault="00C66D23">
            <w:pPr>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 xml:space="preserve"> </w:t>
            </w:r>
          </w:p>
        </w:tc>
      </w:tr>
      <w:tr w:rsidR="003E74A5">
        <w:tc>
          <w:tcPr>
            <w:tcW w:w="2547" w:type="dxa"/>
          </w:tcPr>
          <w:p w:rsidR="003E74A5" w:rsidRDefault="00C66D23">
            <w:pPr>
              <w:jc w:val="both"/>
              <w:rPr>
                <w:rFonts w:ascii="Palatino Linotype" w:eastAsia="Palatino Linotype" w:hAnsi="Palatino Linotype" w:cs="Palatino Linotype"/>
                <w:color w:val="000000"/>
                <w:sz w:val="18"/>
                <w:szCs w:val="18"/>
              </w:rPr>
            </w:pPr>
            <w:r>
              <w:rPr>
                <w:rFonts w:ascii="Palatino Linotype" w:eastAsia="Palatino Linotype" w:hAnsi="Palatino Linotype" w:cs="Palatino Linotype"/>
                <w:color w:val="000000"/>
                <w:sz w:val="18"/>
                <w:szCs w:val="18"/>
              </w:rPr>
              <w:t xml:space="preserve">9.2. ¿DESDE QUE AÑO CUENTAN CON GUÍA DE ARCHIVO DOCUMENTAL? </w:t>
            </w:r>
          </w:p>
          <w:p w:rsidR="003E74A5" w:rsidRDefault="003E74A5">
            <w:pPr>
              <w:jc w:val="both"/>
              <w:rPr>
                <w:rFonts w:ascii="Calibri" w:eastAsia="Calibri" w:hAnsi="Calibri" w:cs="Calibri"/>
                <w:color w:val="000000"/>
              </w:rPr>
            </w:pPr>
          </w:p>
        </w:tc>
        <w:tc>
          <w:tcPr>
            <w:tcW w:w="1874" w:type="dxa"/>
          </w:tcPr>
          <w:p w:rsidR="003E74A5" w:rsidRDefault="00C66D23">
            <w:r>
              <w:rPr>
                <w:rFonts w:ascii="Palatino Linotype" w:eastAsia="Palatino Linotype" w:hAnsi="Palatino Linotype" w:cs="Palatino Linotype"/>
                <w:sz w:val="18"/>
                <w:szCs w:val="18"/>
              </w:rPr>
              <w:t xml:space="preserve">No Adjunto el documento  </w:t>
            </w:r>
          </w:p>
        </w:tc>
        <w:tc>
          <w:tcPr>
            <w:tcW w:w="2204" w:type="dxa"/>
          </w:tcPr>
          <w:p w:rsidR="003E74A5" w:rsidRDefault="00C66D23">
            <w:pPr>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No se pronuncio</w:t>
            </w:r>
          </w:p>
        </w:tc>
        <w:tc>
          <w:tcPr>
            <w:tcW w:w="2203" w:type="dxa"/>
          </w:tcPr>
          <w:p w:rsidR="003E74A5" w:rsidRDefault="00C66D23">
            <w:pPr>
              <w:jc w:val="center"/>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No</w:t>
            </w:r>
          </w:p>
          <w:p w:rsidR="003E74A5" w:rsidRDefault="003E74A5">
            <w:pPr>
              <w:rPr>
                <w:rFonts w:ascii="Palatino Linotype" w:eastAsia="Palatino Linotype" w:hAnsi="Palatino Linotype" w:cs="Palatino Linotype"/>
                <w:sz w:val="18"/>
                <w:szCs w:val="18"/>
              </w:rPr>
            </w:pPr>
          </w:p>
        </w:tc>
      </w:tr>
      <w:tr w:rsidR="003E74A5">
        <w:tc>
          <w:tcPr>
            <w:tcW w:w="2547" w:type="dxa"/>
          </w:tcPr>
          <w:p w:rsidR="003E74A5" w:rsidRDefault="00C66D23">
            <w:pPr>
              <w:jc w:val="both"/>
              <w:rPr>
                <w:rFonts w:ascii="Palatino Linotype" w:eastAsia="Palatino Linotype" w:hAnsi="Palatino Linotype" w:cs="Palatino Linotype"/>
                <w:color w:val="000000"/>
                <w:sz w:val="18"/>
                <w:szCs w:val="18"/>
              </w:rPr>
            </w:pPr>
            <w:r>
              <w:rPr>
                <w:rFonts w:ascii="Palatino Linotype" w:eastAsia="Palatino Linotype" w:hAnsi="Palatino Linotype" w:cs="Palatino Linotype"/>
                <w:color w:val="000000"/>
                <w:sz w:val="18"/>
                <w:szCs w:val="18"/>
              </w:rPr>
              <w:t xml:space="preserve">9.3. ¿TIENEN PUBLICADO EN SU PORTAL OFICIAL LA GUÍA DE ARCHIVO DOCUMENTAL COMO LO INDICA EL ARTÍCULO 70 </w:t>
            </w:r>
            <w:r>
              <w:rPr>
                <w:rFonts w:ascii="Palatino Linotype" w:eastAsia="Palatino Linotype" w:hAnsi="Palatino Linotype" w:cs="Palatino Linotype"/>
                <w:color w:val="000000"/>
                <w:sz w:val="18"/>
                <w:szCs w:val="18"/>
              </w:rPr>
              <w:lastRenderedPageBreak/>
              <w:t xml:space="preserve">FRACCIÓN XLV DE LA LEY GENERAL DE TRANSPARENCIA Y ACCESO A LA INFORMACIÓN PÚBLICA? </w:t>
            </w:r>
          </w:p>
          <w:p w:rsidR="003E74A5" w:rsidRDefault="003E74A5">
            <w:pPr>
              <w:jc w:val="both"/>
              <w:rPr>
                <w:rFonts w:ascii="Palatino Linotype" w:eastAsia="Palatino Linotype" w:hAnsi="Palatino Linotype" w:cs="Palatino Linotype"/>
                <w:color w:val="000000"/>
                <w:sz w:val="18"/>
                <w:szCs w:val="18"/>
              </w:rPr>
            </w:pPr>
          </w:p>
        </w:tc>
        <w:tc>
          <w:tcPr>
            <w:tcW w:w="1874" w:type="dxa"/>
          </w:tcPr>
          <w:p w:rsidR="003E74A5" w:rsidRDefault="00C66D23">
            <w:r>
              <w:rPr>
                <w:rFonts w:ascii="Palatino Linotype" w:eastAsia="Palatino Linotype" w:hAnsi="Palatino Linotype" w:cs="Palatino Linotype"/>
                <w:sz w:val="18"/>
                <w:szCs w:val="18"/>
              </w:rPr>
              <w:lastRenderedPageBreak/>
              <w:t xml:space="preserve">No Adjunto el documento  </w:t>
            </w:r>
          </w:p>
        </w:tc>
        <w:tc>
          <w:tcPr>
            <w:tcW w:w="2204" w:type="dxa"/>
          </w:tcPr>
          <w:p w:rsidR="003E74A5" w:rsidRDefault="00C66D23">
            <w:r>
              <w:rPr>
                <w:rFonts w:ascii="Palatino Linotype" w:eastAsia="Palatino Linotype" w:hAnsi="Palatino Linotype" w:cs="Palatino Linotype"/>
                <w:sz w:val="18"/>
                <w:szCs w:val="18"/>
              </w:rPr>
              <w:t>No se pronuncio</w:t>
            </w:r>
          </w:p>
        </w:tc>
        <w:tc>
          <w:tcPr>
            <w:tcW w:w="2203" w:type="dxa"/>
          </w:tcPr>
          <w:p w:rsidR="003E74A5" w:rsidRDefault="00C66D23">
            <w:pPr>
              <w:jc w:val="center"/>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No</w:t>
            </w:r>
          </w:p>
          <w:p w:rsidR="003E74A5" w:rsidRDefault="00C66D23">
            <w:pPr>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 xml:space="preserve"> </w:t>
            </w:r>
          </w:p>
        </w:tc>
      </w:tr>
      <w:tr w:rsidR="003E74A5">
        <w:tc>
          <w:tcPr>
            <w:tcW w:w="2547" w:type="dxa"/>
          </w:tcPr>
          <w:p w:rsidR="003E74A5" w:rsidRDefault="00C66D23">
            <w:pPr>
              <w:jc w:val="both"/>
              <w:rPr>
                <w:rFonts w:ascii="Palatino Linotype" w:eastAsia="Palatino Linotype" w:hAnsi="Palatino Linotype" w:cs="Palatino Linotype"/>
                <w:color w:val="000000"/>
                <w:sz w:val="18"/>
                <w:szCs w:val="18"/>
              </w:rPr>
            </w:pPr>
            <w:r>
              <w:rPr>
                <w:rFonts w:ascii="Palatino Linotype" w:eastAsia="Palatino Linotype" w:hAnsi="Palatino Linotype" w:cs="Palatino Linotype"/>
                <w:color w:val="000000"/>
                <w:sz w:val="18"/>
                <w:szCs w:val="18"/>
              </w:rPr>
              <w:t>9.4. FORMATO INSTITUCIONAL DE LA GUÍA DE ARCHIVO DOCUMENTAL</w:t>
            </w:r>
          </w:p>
        </w:tc>
        <w:tc>
          <w:tcPr>
            <w:tcW w:w="1874" w:type="dxa"/>
          </w:tcPr>
          <w:p w:rsidR="003E74A5" w:rsidRDefault="00C66D23">
            <w:r>
              <w:rPr>
                <w:rFonts w:ascii="Palatino Linotype" w:eastAsia="Palatino Linotype" w:hAnsi="Palatino Linotype" w:cs="Palatino Linotype"/>
                <w:sz w:val="18"/>
                <w:szCs w:val="18"/>
              </w:rPr>
              <w:t xml:space="preserve">No Adjunto el documento  </w:t>
            </w:r>
          </w:p>
        </w:tc>
        <w:tc>
          <w:tcPr>
            <w:tcW w:w="2204" w:type="dxa"/>
          </w:tcPr>
          <w:p w:rsidR="003E74A5" w:rsidRDefault="00C66D23">
            <w:r>
              <w:rPr>
                <w:rFonts w:ascii="Palatino Linotype" w:eastAsia="Palatino Linotype" w:hAnsi="Palatino Linotype" w:cs="Palatino Linotype"/>
                <w:sz w:val="18"/>
                <w:szCs w:val="18"/>
              </w:rPr>
              <w:t xml:space="preserve">No se pronuncio </w:t>
            </w:r>
          </w:p>
        </w:tc>
        <w:tc>
          <w:tcPr>
            <w:tcW w:w="2203" w:type="dxa"/>
          </w:tcPr>
          <w:p w:rsidR="003E74A5" w:rsidRDefault="00C66D23">
            <w:pPr>
              <w:jc w:val="center"/>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No</w:t>
            </w:r>
          </w:p>
          <w:p w:rsidR="003E74A5" w:rsidRDefault="003E74A5">
            <w:pPr>
              <w:rPr>
                <w:rFonts w:ascii="Palatino Linotype" w:eastAsia="Palatino Linotype" w:hAnsi="Palatino Linotype" w:cs="Palatino Linotype"/>
                <w:sz w:val="18"/>
                <w:szCs w:val="18"/>
              </w:rPr>
            </w:pPr>
          </w:p>
        </w:tc>
      </w:tr>
    </w:tbl>
    <w:p w:rsidR="003E74A5" w:rsidRDefault="003E74A5">
      <w:pPr>
        <w:spacing w:line="360" w:lineRule="auto"/>
        <w:jc w:val="both"/>
        <w:rPr>
          <w:rFonts w:ascii="Palatino Linotype" w:eastAsia="Palatino Linotype" w:hAnsi="Palatino Linotype" w:cs="Palatino Linotype"/>
          <w:color w:val="FF0000"/>
        </w:rPr>
      </w:pPr>
    </w:p>
    <w:p w:rsidR="003E74A5" w:rsidRDefault="00C66D23">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De conformidad con lo que establece el Lineamiento cuarto, fracción XXIV de los Lineamientos para la Organización y Conservación de Archivos, la guía de archivo documental es el esquema que contiene la descripción general de la documentación contenida en las series documentales, de conformidad con el cuadro general de clasificación archivística, asimismo, el Lineamiento Décimo cuarto de los Lineamientos referidos, menciona que los Sujetos Obligados deberán contar con la Guía de archivo documental, la cual deberá contener como mínimo: </w:t>
      </w:r>
      <w:r>
        <w:rPr>
          <w:rFonts w:ascii="Palatino Linotype" w:eastAsia="Palatino Linotype" w:hAnsi="Palatino Linotype" w:cs="Palatino Linotype"/>
          <w:b/>
        </w:rPr>
        <w:t>la descripción general contenida en las series documentales que conforman los archivos de trámite, de concentración e histórico</w:t>
      </w:r>
      <w:r>
        <w:rPr>
          <w:rFonts w:ascii="Palatino Linotype" w:eastAsia="Palatino Linotype" w:hAnsi="Palatino Linotype" w:cs="Palatino Linotype"/>
        </w:rPr>
        <w:t xml:space="preserve">, y; </w:t>
      </w:r>
      <w:r>
        <w:rPr>
          <w:rFonts w:ascii="Palatino Linotype" w:eastAsia="Palatino Linotype" w:hAnsi="Palatino Linotype" w:cs="Palatino Linotype"/>
          <w:b/>
        </w:rPr>
        <w:t>el nombre</w:t>
      </w:r>
      <w:r>
        <w:rPr>
          <w:rFonts w:ascii="Palatino Linotype" w:eastAsia="Palatino Linotype" w:hAnsi="Palatino Linotype" w:cs="Palatino Linotype"/>
        </w:rPr>
        <w:t xml:space="preserve">, </w:t>
      </w:r>
      <w:r>
        <w:rPr>
          <w:rFonts w:ascii="Palatino Linotype" w:eastAsia="Palatino Linotype" w:hAnsi="Palatino Linotype" w:cs="Palatino Linotype"/>
          <w:b/>
        </w:rPr>
        <w:t>cargo, dirección y correo electrónico del titular de cada una de las áreas responsables de la información</w:t>
      </w:r>
      <w:r>
        <w:rPr>
          <w:rFonts w:ascii="Palatino Linotype" w:eastAsia="Palatino Linotype" w:hAnsi="Palatino Linotype" w:cs="Palatino Linotype"/>
        </w:rPr>
        <w:t>.</w:t>
      </w:r>
    </w:p>
    <w:p w:rsidR="003E74A5" w:rsidRDefault="00C66D23">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Asimismo, de acuerdo con el artículo 14 de la Ley General de Archivos y la Ley Local, los Sujetos Obligados deberán contar y poner a disposición del público la Guía de archivo documental por lo que, al ser una obligación de los Sujetos Obligados el contar con la guía de archivo documental.</w:t>
      </w:r>
    </w:p>
    <w:p w:rsidR="003E74A5" w:rsidRDefault="00C66D23">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Aunado a lo anteriormente expuesto, dicha guía constituye una obligación de transparencia común aplicable a todos los sujetos obligados, lo anterior encuentra sustento en la siguiente disposición legal: </w:t>
      </w:r>
    </w:p>
    <w:p w:rsidR="003E74A5" w:rsidRDefault="00C66D23">
      <w:pPr>
        <w:tabs>
          <w:tab w:val="left" w:pos="7938"/>
        </w:tabs>
        <w:spacing w:before="240" w:after="240" w:line="276" w:lineRule="auto"/>
        <w:ind w:left="567" w:right="70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lastRenderedPageBreak/>
        <w:t xml:space="preserve">“Artículo 92. </w:t>
      </w:r>
      <w:r>
        <w:rPr>
          <w:rFonts w:ascii="Palatino Linotype" w:eastAsia="Palatino Linotype" w:hAnsi="Palatino Linotype" w:cs="Palatino Linotype"/>
          <w:b/>
          <w:i/>
          <w:sz w:val="22"/>
          <w:szCs w:val="22"/>
        </w:rPr>
        <w:t>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rsidR="003E74A5" w:rsidRDefault="00C66D23">
      <w:pPr>
        <w:tabs>
          <w:tab w:val="left" w:pos="7938"/>
        </w:tabs>
        <w:spacing w:before="240" w:after="240" w:line="276" w:lineRule="auto"/>
        <w:ind w:left="567" w:right="70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p>
    <w:p w:rsidR="003E74A5" w:rsidRDefault="00C66D23">
      <w:pPr>
        <w:tabs>
          <w:tab w:val="left" w:pos="7938"/>
        </w:tabs>
        <w:spacing w:before="240" w:after="240" w:line="276" w:lineRule="auto"/>
        <w:ind w:left="567" w:right="70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XLIX. El catálogo de disposición y </w:t>
      </w:r>
      <w:r>
        <w:rPr>
          <w:rFonts w:ascii="Palatino Linotype" w:eastAsia="Palatino Linotype" w:hAnsi="Palatino Linotype" w:cs="Palatino Linotype"/>
          <w:b/>
          <w:i/>
          <w:sz w:val="22"/>
          <w:szCs w:val="22"/>
          <w:u w:val="single"/>
        </w:rPr>
        <w:t>guía de archivo documental</w:t>
      </w:r>
      <w:r>
        <w:rPr>
          <w:rFonts w:ascii="Palatino Linotype" w:eastAsia="Palatino Linotype" w:hAnsi="Palatino Linotype" w:cs="Palatino Linotype"/>
          <w:i/>
          <w:sz w:val="22"/>
          <w:szCs w:val="22"/>
        </w:rPr>
        <w:t>;”(Sic)</w:t>
      </w:r>
    </w:p>
    <w:p w:rsidR="003E74A5" w:rsidRDefault="00C66D23">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Asimismo, los Lineamientos Técnicos Generales para la publicación, homologación y estandarización de la información de las obligaciones establecidas en el Título Quinto y en la fracción IV del artículo 31 de la Ley General de Transparencia y Acceso a la Información Pública, que deben de difundir los sujetos obligados en los portales de Internet y en la Plataforma Nacional de Transparencia prevén lo siguiente: </w:t>
      </w:r>
    </w:p>
    <w:p w:rsidR="003E74A5" w:rsidRDefault="00C66D23">
      <w:pPr>
        <w:spacing w:before="240" w:after="240" w:line="276" w:lineRule="auto"/>
        <w:ind w:left="567" w:right="70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“XLV. El catálogo de disposición y </w:t>
      </w:r>
      <w:r>
        <w:rPr>
          <w:rFonts w:ascii="Palatino Linotype" w:eastAsia="Palatino Linotype" w:hAnsi="Palatino Linotype" w:cs="Palatino Linotype"/>
          <w:b/>
          <w:i/>
          <w:sz w:val="22"/>
          <w:szCs w:val="22"/>
          <w:u w:val="single"/>
        </w:rPr>
        <w:t>guía de archivo documental</w:t>
      </w:r>
      <w:r>
        <w:rPr>
          <w:rFonts w:ascii="Palatino Linotype" w:eastAsia="Palatino Linotype" w:hAnsi="Palatino Linotype" w:cs="Palatino Linotype"/>
          <w:i/>
          <w:sz w:val="22"/>
          <w:szCs w:val="22"/>
        </w:rPr>
        <w:t xml:space="preserve">; </w:t>
      </w:r>
    </w:p>
    <w:p w:rsidR="003E74A5" w:rsidRDefault="00C66D23">
      <w:pPr>
        <w:spacing w:before="240" w:after="240" w:line="276" w:lineRule="auto"/>
        <w:ind w:left="567" w:right="70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El artículo 24, fracción IV de la Ley General de Transparencia y Acceso a la Información indica que todo sujeto obligado deberá “constituir y mantener actualizados sus sistemas de archivo y gestión documental, conforme a la normatividad aplicable”. Asimismo, tal como lo establece el artículo 1°de la Ley General de Archivos, los sujetos obligados de los órdenes, federal, estatal y municipal deben cumplir los principios y bases generales para la organización y conservación, administración y preservación homogénea de los archivos en su posesión en concordancia con el artículo 11 de la misma ley que establece las obligaciones de los sujetos obligados en materia archivística. La información que se publicará en este apartado es la señalada en los siguientes preceptos de la Ley General de Archivos: Artículo 13, fracciones: </w:t>
      </w:r>
    </w:p>
    <w:p w:rsidR="003E74A5" w:rsidRDefault="00C66D23">
      <w:pPr>
        <w:spacing w:before="240" w:after="240" w:line="276" w:lineRule="auto"/>
        <w:ind w:left="567" w:right="70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I Cuadro general de clasificación archivística con los datos de los niveles de fondo, sección y serie, sin que esto excluya la posibilidad de que existan niveles intermedios, los cuales, serán identificados mediante una clave alfanumérica. </w:t>
      </w:r>
    </w:p>
    <w:p w:rsidR="003E74A5" w:rsidRDefault="00C66D23">
      <w:pPr>
        <w:spacing w:before="240" w:after="240" w:line="276" w:lineRule="auto"/>
        <w:ind w:left="567" w:right="70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lastRenderedPageBreak/>
        <w:t xml:space="preserve">II Catálogo de disposición documental registro general y sistemático que establece los valores documentales, la vigencia documental, los plazos de conservación y la disposición documental y </w:t>
      </w:r>
    </w:p>
    <w:p w:rsidR="003E74A5" w:rsidRDefault="00C66D23">
      <w:pPr>
        <w:spacing w:before="240" w:after="240" w:line="276" w:lineRule="auto"/>
        <w:ind w:left="567" w:right="70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III Inventarios documentales, instrumentos de consulta que describen las series documentales y expedientes de un archivo y que permiten su localización (inventario general), para las transferencias (inventario de transferencia) o para la baja documental (inventario de baja documental). </w:t>
      </w:r>
    </w:p>
    <w:p w:rsidR="003E74A5" w:rsidRDefault="00C66D23">
      <w:pPr>
        <w:spacing w:before="240" w:after="240" w:line="276" w:lineRule="auto"/>
        <w:ind w:left="567" w:right="709"/>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u w:val="single"/>
        </w:rPr>
        <w:t>Artículo 14 referente a la Guía de archivo documental y el Índice de expedientes clasificados como reservados, el cual incluirá los siguientes datos: área del sujeto obligado que generó la información; tema; nombre del documento; si se trata de una reserva completa o parcial; la fecha en que inicia y termina su reserva; la justificación y en su caso las partes del documento que se reservan y si se encuentra en prórroga; este índice no podrá ser considerado como información reservada</w:t>
      </w:r>
      <w:r>
        <w:rPr>
          <w:rFonts w:ascii="Palatino Linotype" w:eastAsia="Palatino Linotype" w:hAnsi="Palatino Linotype" w:cs="Palatino Linotype"/>
          <w:i/>
          <w:sz w:val="22"/>
          <w:szCs w:val="22"/>
        </w:rPr>
        <w:t xml:space="preserve">; artículo 24 relativo al Programa Anual de Desarrollo Archivístico; artículo 26 que solicita la elaboración del Informe Anual de cumplimiento del programa anual, y artículo 58 de los dictámenes y actas de baja documental y transferencia secundaria. En caso de que las normas locales en materia de transparencia consideren como una obligación de transparencia la publicación de los índices de expedientes clasificados como reservados, los sujetos obligados deberán publicar la información en cumplimiento de ambas disposiciones. </w:t>
      </w:r>
    </w:p>
    <w:p w:rsidR="003E74A5" w:rsidRDefault="00C66D23">
      <w:pPr>
        <w:spacing w:before="240" w:after="240" w:line="276" w:lineRule="auto"/>
        <w:ind w:left="567" w:right="709"/>
        <w:jc w:val="both"/>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 xml:space="preserve">Periodo de actualización: anual </w:t>
      </w:r>
    </w:p>
    <w:p w:rsidR="003E74A5" w:rsidRDefault="00C66D23">
      <w:pPr>
        <w:spacing w:before="240" w:after="240" w:line="276" w:lineRule="auto"/>
        <w:ind w:left="567" w:right="709"/>
        <w:jc w:val="both"/>
        <w:rPr>
          <w:rFonts w:ascii="Palatino Linotype" w:eastAsia="Palatino Linotype" w:hAnsi="Palatino Linotype" w:cs="Palatino Linotype"/>
          <w:b/>
          <w:i/>
          <w:sz w:val="22"/>
          <w:szCs w:val="22"/>
          <w:u w:val="single"/>
        </w:rPr>
      </w:pPr>
      <w:r>
        <w:rPr>
          <w:rFonts w:ascii="Palatino Linotype" w:eastAsia="Palatino Linotype" w:hAnsi="Palatino Linotype" w:cs="Palatino Linotype"/>
          <w:i/>
          <w:sz w:val="22"/>
          <w:szCs w:val="22"/>
        </w:rPr>
        <w:t xml:space="preserve">El Cuadro general de clasificación archivística, el Catálogo de disposición documental, los Inventarios documentales y </w:t>
      </w:r>
      <w:r>
        <w:rPr>
          <w:rFonts w:ascii="Palatino Linotype" w:eastAsia="Palatino Linotype" w:hAnsi="Palatino Linotype" w:cs="Palatino Linotype"/>
          <w:b/>
          <w:i/>
          <w:sz w:val="22"/>
          <w:szCs w:val="22"/>
          <w:u w:val="single"/>
        </w:rPr>
        <w:t xml:space="preserve">la Guía de archivo documental deberán publicarse durante los treinta días posteriores de que concluya el primer trimestre del ejercicio en curso. </w:t>
      </w:r>
    </w:p>
    <w:p w:rsidR="003E74A5" w:rsidRDefault="00C66D23">
      <w:pPr>
        <w:spacing w:before="240" w:after="240" w:line="276" w:lineRule="auto"/>
        <w:ind w:left="567" w:right="70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El Programa Anual de Desarrollo Archivístico deberá publicarse en los primeros treinta días naturales del ejercicio en curso. El Informe Anual de cumplimiento y los dictámenes y actas de baja documental y transferencia secundaria deberán publicarse a más tardar el último día del mes de enero del siguiente año. El Índice de expedientes clasificados como reservados se actualizará semestralmente. Conservar en el sitio de Internet: información vigente respecto del Cuadro general de clasificación archivística, el Catálogo de disposición documental, los Inventarios documentales y la Guía de archivo documental. Información del ejercicio en curso y ejercicio anterior respecto del Programa Anual de Desarrollo Archivístico y el Índice de expedientes clasificados como reservados. Información del ejercicio anterior respecto del </w:t>
      </w:r>
      <w:r>
        <w:rPr>
          <w:rFonts w:ascii="Palatino Linotype" w:eastAsia="Palatino Linotype" w:hAnsi="Palatino Linotype" w:cs="Palatino Linotype"/>
          <w:i/>
          <w:sz w:val="22"/>
          <w:szCs w:val="22"/>
        </w:rPr>
        <w:lastRenderedPageBreak/>
        <w:t xml:space="preserve">Informe Anual de cumplimiento y de los dictámenes y actas de baja documental y transferencia secundaria. </w:t>
      </w:r>
    </w:p>
    <w:p w:rsidR="003E74A5" w:rsidRDefault="00C66D23">
      <w:pPr>
        <w:spacing w:before="240" w:after="240" w:line="276" w:lineRule="auto"/>
        <w:ind w:left="567" w:right="709"/>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u w:val="single"/>
        </w:rPr>
        <w:t>Aplica a: todos los sujetos obligados”</w:t>
      </w:r>
      <w:r>
        <w:rPr>
          <w:rFonts w:ascii="Palatino Linotype" w:eastAsia="Palatino Linotype" w:hAnsi="Palatino Linotype" w:cs="Palatino Linotype"/>
          <w:i/>
          <w:sz w:val="22"/>
          <w:szCs w:val="22"/>
        </w:rPr>
        <w:t xml:space="preserve"> (Sic) </w:t>
      </w:r>
    </w:p>
    <w:p w:rsidR="003E74A5" w:rsidRPr="00162925" w:rsidRDefault="00162925">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De acuerdo a lo anterior y en atención a que el área del </w:t>
      </w:r>
      <w:r w:rsidRPr="00162925">
        <w:rPr>
          <w:rFonts w:ascii="Palatino Linotype" w:eastAsia="Palatino Linotype" w:hAnsi="Palatino Linotype" w:cs="Palatino Linotype"/>
          <w:b/>
        </w:rPr>
        <w:t>SUJETO OBLIGADO</w:t>
      </w:r>
      <w:r>
        <w:rPr>
          <w:rFonts w:ascii="Palatino Linotype" w:eastAsia="Palatino Linotype" w:hAnsi="Palatino Linotype" w:cs="Palatino Linotype"/>
        </w:rPr>
        <w:t xml:space="preserve"> que se pronunció fue la Coordinadora del </w:t>
      </w:r>
      <w:r w:rsidRPr="00162925">
        <w:rPr>
          <w:rFonts w:ascii="Palatino Linotype" w:eastAsia="Palatino Linotype" w:hAnsi="Palatino Linotype" w:cs="Palatino Linotype"/>
        </w:rPr>
        <w:t>Archivo Municipal</w:t>
      </w:r>
      <w:r>
        <w:rPr>
          <w:rFonts w:ascii="Palatino Linotype" w:eastAsia="Palatino Linotype" w:hAnsi="Palatino Linotype" w:cs="Palatino Linotype"/>
        </w:rPr>
        <w:t xml:space="preserve"> del Ayuntamiento de Huehuetoca, siendo que es la competente para generar, poseer y administrar la información que nos ocupa</w:t>
      </w:r>
      <w:r w:rsidR="00E97109">
        <w:rPr>
          <w:rFonts w:ascii="Palatino Linotype" w:eastAsia="Palatino Linotype" w:hAnsi="Palatino Linotype" w:cs="Palatino Linotype"/>
        </w:rPr>
        <w:t xml:space="preserve"> en términos del artículo 154 del Bando Municipal de Huehuetoca para el año 2022</w:t>
      </w:r>
      <w:r>
        <w:rPr>
          <w:rFonts w:ascii="Palatino Linotype" w:eastAsia="Palatino Linotype" w:hAnsi="Palatino Linotype" w:cs="Palatino Linotype"/>
        </w:rPr>
        <w:t xml:space="preserve">, </w:t>
      </w:r>
      <w:r w:rsidR="00E97109">
        <w:rPr>
          <w:rFonts w:ascii="Palatino Linotype" w:eastAsia="Palatino Linotype" w:hAnsi="Palatino Linotype" w:cs="Palatino Linotype"/>
        </w:rPr>
        <w:t xml:space="preserve">alusivo, </w:t>
      </w:r>
      <w:r>
        <w:rPr>
          <w:rFonts w:ascii="Palatino Linotype" w:eastAsia="Palatino Linotype" w:hAnsi="Palatino Linotype" w:cs="Palatino Linotype"/>
        </w:rPr>
        <w:t xml:space="preserve">nada practico conduciría ordenar de nueva cuenta la información, si la misma se pronunció en sentido negativo; luego entonces y haber una fuente obligacional que obliga al </w:t>
      </w:r>
      <w:r w:rsidRPr="00162925">
        <w:rPr>
          <w:rFonts w:ascii="Palatino Linotype" w:eastAsia="Palatino Linotype" w:hAnsi="Palatino Linotype" w:cs="Palatino Linotype"/>
          <w:b/>
        </w:rPr>
        <w:t>SUJETO OBLIGADO</w:t>
      </w:r>
      <w:r>
        <w:rPr>
          <w:rFonts w:ascii="Palatino Linotype" w:eastAsia="Palatino Linotype" w:hAnsi="Palatino Linotype" w:cs="Palatino Linotype"/>
        </w:rPr>
        <w:t xml:space="preserve"> haber generado la información lo procedente es que emita la declaratoria de inexistencia en los términos ya expuestos en el presente considerando. </w:t>
      </w:r>
      <w:r w:rsidR="00C66D23">
        <w:rPr>
          <w:rFonts w:ascii="Palatino Linotype" w:eastAsia="Palatino Linotype" w:hAnsi="Palatino Linotype" w:cs="Palatino Linotype"/>
          <w:highlight w:val="red"/>
        </w:rPr>
        <w:t xml:space="preserve"> </w:t>
      </w:r>
    </w:p>
    <w:tbl>
      <w:tblPr>
        <w:tblStyle w:val="a8"/>
        <w:tblW w:w="882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47"/>
        <w:gridCol w:w="1874"/>
        <w:gridCol w:w="2204"/>
        <w:gridCol w:w="2203"/>
      </w:tblGrid>
      <w:tr w:rsidR="003E74A5">
        <w:tc>
          <w:tcPr>
            <w:tcW w:w="8828" w:type="dxa"/>
            <w:gridSpan w:val="4"/>
          </w:tcPr>
          <w:p w:rsidR="003E74A5" w:rsidRDefault="00C66D23">
            <w:pPr>
              <w:jc w:val="center"/>
              <w:rPr>
                <w:rFonts w:ascii="Palatino Linotype" w:eastAsia="Palatino Linotype" w:hAnsi="Palatino Linotype" w:cs="Palatino Linotype"/>
                <w:color w:val="000000"/>
                <w:sz w:val="18"/>
                <w:szCs w:val="18"/>
              </w:rPr>
            </w:pPr>
            <w:r>
              <w:rPr>
                <w:rFonts w:ascii="Palatino Linotype" w:eastAsia="Palatino Linotype" w:hAnsi="Palatino Linotype" w:cs="Palatino Linotype"/>
                <w:color w:val="000000"/>
                <w:sz w:val="18"/>
                <w:szCs w:val="18"/>
              </w:rPr>
              <w:t>10. INDICE DE EXPEDIENTES CLASIFICADOS COMO RESERVADOS</w:t>
            </w:r>
          </w:p>
        </w:tc>
      </w:tr>
      <w:tr w:rsidR="003E74A5">
        <w:tc>
          <w:tcPr>
            <w:tcW w:w="2547" w:type="dxa"/>
          </w:tcPr>
          <w:p w:rsidR="003E74A5" w:rsidRDefault="00C66D23">
            <w:pPr>
              <w:jc w:val="both"/>
              <w:rPr>
                <w:rFonts w:ascii="Palatino Linotype" w:eastAsia="Palatino Linotype" w:hAnsi="Palatino Linotype" w:cs="Palatino Linotype"/>
                <w:color w:val="000000"/>
                <w:sz w:val="18"/>
                <w:szCs w:val="18"/>
              </w:rPr>
            </w:pPr>
            <w:r>
              <w:rPr>
                <w:rFonts w:ascii="Palatino Linotype" w:eastAsia="Palatino Linotype" w:hAnsi="Palatino Linotype" w:cs="Palatino Linotype"/>
                <w:color w:val="000000"/>
                <w:sz w:val="18"/>
                <w:szCs w:val="18"/>
              </w:rPr>
              <w:t>Requerimientos</w:t>
            </w:r>
          </w:p>
        </w:tc>
        <w:tc>
          <w:tcPr>
            <w:tcW w:w="1874" w:type="dxa"/>
          </w:tcPr>
          <w:p w:rsidR="003E74A5" w:rsidRDefault="00C66D23">
            <w:pPr>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 xml:space="preserve">Respuesta </w:t>
            </w:r>
          </w:p>
        </w:tc>
        <w:tc>
          <w:tcPr>
            <w:tcW w:w="2204" w:type="dxa"/>
          </w:tcPr>
          <w:p w:rsidR="003E74A5" w:rsidRDefault="00C66D23">
            <w:pPr>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Informe justificado</w:t>
            </w:r>
          </w:p>
        </w:tc>
        <w:tc>
          <w:tcPr>
            <w:tcW w:w="2203" w:type="dxa"/>
          </w:tcPr>
          <w:p w:rsidR="003E74A5" w:rsidRDefault="00C66D23">
            <w:pPr>
              <w:jc w:val="center"/>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 xml:space="preserve">Colma </w:t>
            </w:r>
          </w:p>
        </w:tc>
      </w:tr>
      <w:tr w:rsidR="003E74A5">
        <w:tc>
          <w:tcPr>
            <w:tcW w:w="2547" w:type="dxa"/>
          </w:tcPr>
          <w:p w:rsidR="003E74A5" w:rsidRDefault="00C66D23">
            <w:pPr>
              <w:jc w:val="both"/>
              <w:rPr>
                <w:rFonts w:ascii="Palatino Linotype" w:eastAsia="Palatino Linotype" w:hAnsi="Palatino Linotype" w:cs="Palatino Linotype"/>
                <w:color w:val="000000"/>
                <w:sz w:val="18"/>
                <w:szCs w:val="18"/>
              </w:rPr>
            </w:pPr>
            <w:r>
              <w:rPr>
                <w:rFonts w:ascii="Palatino Linotype" w:eastAsia="Palatino Linotype" w:hAnsi="Palatino Linotype" w:cs="Palatino Linotype"/>
                <w:color w:val="000000"/>
                <w:sz w:val="18"/>
                <w:szCs w:val="18"/>
              </w:rPr>
              <w:t>10.1. ¿CUENTAN CON ÍNDICE DE EXPEDIENTES CLASIFICADOS COMO RESERVADOS COMO LO ESTABLECE EL ARTÍCULO 14 DE LA LEY GENERAL DE ARCHIVOS ASÍ COMO EL ARTÍCULO DÉCIMO CUARTO DE LOS LINEAMIENTOS PARA LA ORGANIZACIÓN Y CONSERVACIÓN DE ARCHIVOS?</w:t>
            </w:r>
          </w:p>
        </w:tc>
        <w:tc>
          <w:tcPr>
            <w:tcW w:w="1874" w:type="dxa"/>
          </w:tcPr>
          <w:p w:rsidR="003E74A5" w:rsidRDefault="00C66D23">
            <w:pPr>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 xml:space="preserve">No adjunto documento  </w:t>
            </w:r>
          </w:p>
        </w:tc>
        <w:tc>
          <w:tcPr>
            <w:tcW w:w="2204" w:type="dxa"/>
          </w:tcPr>
          <w:p w:rsidR="003E74A5" w:rsidRDefault="00C66D23">
            <w:pPr>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En informe justificado la Coordinadora de Archivo Municipal señaló que no.</w:t>
            </w:r>
          </w:p>
        </w:tc>
        <w:tc>
          <w:tcPr>
            <w:tcW w:w="2203" w:type="dxa"/>
          </w:tcPr>
          <w:p w:rsidR="003E74A5" w:rsidRDefault="00C66D23">
            <w:pPr>
              <w:jc w:val="center"/>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No</w:t>
            </w:r>
          </w:p>
          <w:p w:rsidR="003E74A5" w:rsidRDefault="00C66D23">
            <w:pPr>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 xml:space="preserve"> </w:t>
            </w:r>
          </w:p>
        </w:tc>
      </w:tr>
      <w:tr w:rsidR="003E74A5">
        <w:tc>
          <w:tcPr>
            <w:tcW w:w="2547" w:type="dxa"/>
          </w:tcPr>
          <w:p w:rsidR="003E74A5" w:rsidRDefault="00C66D23">
            <w:pPr>
              <w:jc w:val="both"/>
              <w:rPr>
                <w:rFonts w:ascii="Palatino Linotype" w:eastAsia="Palatino Linotype" w:hAnsi="Palatino Linotype" w:cs="Palatino Linotype"/>
                <w:color w:val="000000"/>
                <w:sz w:val="18"/>
                <w:szCs w:val="18"/>
              </w:rPr>
            </w:pPr>
            <w:r>
              <w:rPr>
                <w:rFonts w:ascii="Palatino Linotype" w:eastAsia="Palatino Linotype" w:hAnsi="Palatino Linotype" w:cs="Palatino Linotype"/>
                <w:color w:val="000000"/>
                <w:sz w:val="18"/>
                <w:szCs w:val="18"/>
              </w:rPr>
              <w:t xml:space="preserve">10.2.¿DESDE QUE AÑO CUENTAN CON ÍNDICE DE EXPEDIENTES CLASIFICADOS COMO RESERVADOS? </w:t>
            </w:r>
          </w:p>
          <w:p w:rsidR="003E74A5" w:rsidRDefault="003E74A5">
            <w:pPr>
              <w:jc w:val="both"/>
              <w:rPr>
                <w:rFonts w:ascii="Palatino Linotype" w:eastAsia="Palatino Linotype" w:hAnsi="Palatino Linotype" w:cs="Palatino Linotype"/>
                <w:color w:val="000000"/>
                <w:sz w:val="18"/>
                <w:szCs w:val="18"/>
              </w:rPr>
            </w:pPr>
          </w:p>
        </w:tc>
        <w:tc>
          <w:tcPr>
            <w:tcW w:w="1874" w:type="dxa"/>
          </w:tcPr>
          <w:p w:rsidR="003E74A5" w:rsidRDefault="00C66D23">
            <w:r>
              <w:rPr>
                <w:rFonts w:ascii="Palatino Linotype" w:eastAsia="Palatino Linotype" w:hAnsi="Palatino Linotype" w:cs="Palatino Linotype"/>
                <w:sz w:val="18"/>
                <w:szCs w:val="18"/>
              </w:rPr>
              <w:t xml:space="preserve">No adjunto documento  </w:t>
            </w:r>
          </w:p>
        </w:tc>
        <w:tc>
          <w:tcPr>
            <w:tcW w:w="2204" w:type="dxa"/>
          </w:tcPr>
          <w:p w:rsidR="003E74A5" w:rsidRDefault="00C66D23">
            <w:pPr>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 xml:space="preserve">No se pronunció </w:t>
            </w:r>
          </w:p>
        </w:tc>
        <w:tc>
          <w:tcPr>
            <w:tcW w:w="2203" w:type="dxa"/>
          </w:tcPr>
          <w:p w:rsidR="003E74A5" w:rsidRDefault="00C66D23">
            <w:pPr>
              <w:jc w:val="center"/>
            </w:pPr>
            <w:r>
              <w:rPr>
                <w:rFonts w:ascii="Palatino Linotype" w:eastAsia="Palatino Linotype" w:hAnsi="Palatino Linotype" w:cs="Palatino Linotype"/>
                <w:sz w:val="18"/>
                <w:szCs w:val="18"/>
              </w:rPr>
              <w:t>No</w:t>
            </w:r>
          </w:p>
        </w:tc>
      </w:tr>
      <w:tr w:rsidR="003E74A5">
        <w:tc>
          <w:tcPr>
            <w:tcW w:w="2547" w:type="dxa"/>
          </w:tcPr>
          <w:p w:rsidR="003E74A5" w:rsidRDefault="00C66D23">
            <w:pPr>
              <w:jc w:val="both"/>
              <w:rPr>
                <w:rFonts w:ascii="Palatino Linotype" w:eastAsia="Palatino Linotype" w:hAnsi="Palatino Linotype" w:cs="Palatino Linotype"/>
                <w:color w:val="000000"/>
                <w:sz w:val="18"/>
                <w:szCs w:val="18"/>
              </w:rPr>
            </w:pPr>
            <w:r>
              <w:rPr>
                <w:rFonts w:ascii="Palatino Linotype" w:eastAsia="Palatino Linotype" w:hAnsi="Palatino Linotype" w:cs="Palatino Linotype"/>
                <w:color w:val="000000"/>
                <w:sz w:val="18"/>
                <w:szCs w:val="18"/>
              </w:rPr>
              <w:t xml:space="preserve">10.3.¿TIENEN PUBLICADO EL ÍNDICE DE EXPEDIENTES CLASIFICADOS COMO RESERVADOS COMO LO </w:t>
            </w:r>
            <w:r>
              <w:rPr>
                <w:rFonts w:ascii="Palatino Linotype" w:eastAsia="Palatino Linotype" w:hAnsi="Palatino Linotype" w:cs="Palatino Linotype"/>
                <w:color w:val="000000"/>
                <w:sz w:val="18"/>
                <w:szCs w:val="18"/>
              </w:rPr>
              <w:lastRenderedPageBreak/>
              <w:t xml:space="preserve">ESTABLECE EL ARTÍCULO 102 DE LA LEY GENERAL DE TRANSPARENCIA Y ACCESO A LA INFORMACIÓN PÚBLICA? </w:t>
            </w:r>
          </w:p>
          <w:p w:rsidR="003E74A5" w:rsidRDefault="003E74A5">
            <w:pPr>
              <w:jc w:val="both"/>
              <w:rPr>
                <w:rFonts w:ascii="Palatino Linotype" w:eastAsia="Palatino Linotype" w:hAnsi="Palatino Linotype" w:cs="Palatino Linotype"/>
                <w:color w:val="000000"/>
                <w:sz w:val="18"/>
                <w:szCs w:val="18"/>
              </w:rPr>
            </w:pPr>
          </w:p>
        </w:tc>
        <w:tc>
          <w:tcPr>
            <w:tcW w:w="1874" w:type="dxa"/>
          </w:tcPr>
          <w:p w:rsidR="003E74A5" w:rsidRDefault="00C66D23">
            <w:r>
              <w:rPr>
                <w:rFonts w:ascii="Palatino Linotype" w:eastAsia="Palatino Linotype" w:hAnsi="Palatino Linotype" w:cs="Palatino Linotype"/>
                <w:sz w:val="18"/>
                <w:szCs w:val="18"/>
              </w:rPr>
              <w:lastRenderedPageBreak/>
              <w:t xml:space="preserve">No adjunto documento  </w:t>
            </w:r>
          </w:p>
        </w:tc>
        <w:tc>
          <w:tcPr>
            <w:tcW w:w="2204" w:type="dxa"/>
          </w:tcPr>
          <w:p w:rsidR="003E74A5" w:rsidRDefault="00C66D23">
            <w:r>
              <w:rPr>
                <w:rFonts w:ascii="Palatino Linotype" w:eastAsia="Palatino Linotype" w:hAnsi="Palatino Linotype" w:cs="Palatino Linotype"/>
                <w:sz w:val="18"/>
                <w:szCs w:val="18"/>
              </w:rPr>
              <w:t xml:space="preserve">No se pronunció </w:t>
            </w:r>
          </w:p>
        </w:tc>
        <w:tc>
          <w:tcPr>
            <w:tcW w:w="2203" w:type="dxa"/>
          </w:tcPr>
          <w:p w:rsidR="003E74A5" w:rsidRDefault="00C66D23">
            <w:pPr>
              <w:jc w:val="center"/>
            </w:pPr>
            <w:r>
              <w:rPr>
                <w:rFonts w:ascii="Palatino Linotype" w:eastAsia="Palatino Linotype" w:hAnsi="Palatino Linotype" w:cs="Palatino Linotype"/>
                <w:sz w:val="18"/>
                <w:szCs w:val="18"/>
              </w:rPr>
              <w:t>No</w:t>
            </w:r>
          </w:p>
        </w:tc>
      </w:tr>
      <w:tr w:rsidR="003E74A5">
        <w:tc>
          <w:tcPr>
            <w:tcW w:w="2547" w:type="dxa"/>
          </w:tcPr>
          <w:p w:rsidR="003E74A5" w:rsidRDefault="00C66D23">
            <w:pPr>
              <w:jc w:val="both"/>
              <w:rPr>
                <w:rFonts w:ascii="Palatino Linotype" w:eastAsia="Palatino Linotype" w:hAnsi="Palatino Linotype" w:cs="Palatino Linotype"/>
                <w:color w:val="000000"/>
                <w:sz w:val="18"/>
                <w:szCs w:val="18"/>
              </w:rPr>
            </w:pPr>
            <w:r>
              <w:rPr>
                <w:rFonts w:ascii="Palatino Linotype" w:eastAsia="Palatino Linotype" w:hAnsi="Palatino Linotype" w:cs="Palatino Linotype"/>
                <w:color w:val="000000"/>
                <w:sz w:val="18"/>
                <w:szCs w:val="18"/>
              </w:rPr>
              <w:t>10.4.¿EN DONDE TIENEN PUBLICADO EL ÍNDICE DE EXPEDIENTES CLASIFICADOS COMO RESERVADOS?</w:t>
            </w:r>
          </w:p>
          <w:p w:rsidR="003E74A5" w:rsidRDefault="003E74A5">
            <w:pPr>
              <w:jc w:val="both"/>
              <w:rPr>
                <w:rFonts w:ascii="Palatino Linotype" w:eastAsia="Palatino Linotype" w:hAnsi="Palatino Linotype" w:cs="Palatino Linotype"/>
                <w:color w:val="000000"/>
                <w:sz w:val="18"/>
                <w:szCs w:val="18"/>
              </w:rPr>
            </w:pPr>
          </w:p>
        </w:tc>
        <w:tc>
          <w:tcPr>
            <w:tcW w:w="1874" w:type="dxa"/>
          </w:tcPr>
          <w:p w:rsidR="003E74A5" w:rsidRDefault="00C66D23">
            <w:r>
              <w:rPr>
                <w:rFonts w:ascii="Palatino Linotype" w:eastAsia="Palatino Linotype" w:hAnsi="Palatino Linotype" w:cs="Palatino Linotype"/>
                <w:sz w:val="18"/>
                <w:szCs w:val="18"/>
              </w:rPr>
              <w:t xml:space="preserve">No adjunto documento  </w:t>
            </w:r>
          </w:p>
        </w:tc>
        <w:tc>
          <w:tcPr>
            <w:tcW w:w="2204" w:type="dxa"/>
          </w:tcPr>
          <w:p w:rsidR="003E74A5" w:rsidRDefault="00C66D23">
            <w:r>
              <w:rPr>
                <w:rFonts w:ascii="Palatino Linotype" w:eastAsia="Palatino Linotype" w:hAnsi="Palatino Linotype" w:cs="Palatino Linotype"/>
                <w:sz w:val="18"/>
                <w:szCs w:val="18"/>
              </w:rPr>
              <w:t xml:space="preserve">No se pronunció </w:t>
            </w:r>
          </w:p>
        </w:tc>
        <w:tc>
          <w:tcPr>
            <w:tcW w:w="2203" w:type="dxa"/>
          </w:tcPr>
          <w:p w:rsidR="003E74A5" w:rsidRDefault="00C66D23">
            <w:pPr>
              <w:jc w:val="center"/>
            </w:pPr>
            <w:r>
              <w:rPr>
                <w:rFonts w:ascii="Palatino Linotype" w:eastAsia="Palatino Linotype" w:hAnsi="Palatino Linotype" w:cs="Palatino Linotype"/>
                <w:sz w:val="18"/>
                <w:szCs w:val="18"/>
              </w:rPr>
              <w:t>No</w:t>
            </w:r>
          </w:p>
        </w:tc>
      </w:tr>
    </w:tbl>
    <w:p w:rsidR="003E74A5" w:rsidRDefault="003E74A5">
      <w:pPr>
        <w:spacing w:line="360" w:lineRule="auto"/>
        <w:jc w:val="both"/>
        <w:rPr>
          <w:rFonts w:ascii="Palatino Linotype" w:eastAsia="Palatino Linotype" w:hAnsi="Palatino Linotype" w:cs="Palatino Linotype"/>
          <w:sz w:val="22"/>
          <w:szCs w:val="22"/>
        </w:rPr>
      </w:pPr>
    </w:p>
    <w:p w:rsidR="003E74A5" w:rsidRDefault="00C66D23">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Es de señalar que de conformidad con lo establecido en el artículo 14 de la Ley de Archivos y Administración de Documentos del Estado de México y Municipios, los Sujetos Obligados deberán contar y poner a disposición del público el Índice de Expedientes Clasificados como reservados a que hace referencia la Ley de Transparencia y Acceso a la Información Pública del Estado de México y Municipios en su artículo 126 a saber:</w:t>
      </w:r>
    </w:p>
    <w:p w:rsidR="003E74A5" w:rsidRDefault="00C66D23">
      <w:pPr>
        <w:spacing w:before="120" w:after="120"/>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“Artículo 126</w:t>
      </w:r>
      <w:r>
        <w:rPr>
          <w:rFonts w:ascii="Palatino Linotype" w:eastAsia="Palatino Linotype" w:hAnsi="Palatino Linotype" w:cs="Palatino Linotype"/>
          <w:i/>
          <w:sz w:val="22"/>
          <w:szCs w:val="22"/>
        </w:rPr>
        <w:t>. Cada área del sujeto obligado elaborará un índice de los expedientes clasificados como reservados, por área responsable de la información y tema.</w:t>
      </w:r>
    </w:p>
    <w:p w:rsidR="003E74A5" w:rsidRDefault="00C66D23">
      <w:pPr>
        <w:spacing w:before="120" w:after="120"/>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El índice deberá elaborarse semestralmente y publicarse</w:t>
      </w:r>
      <w:r>
        <w:rPr>
          <w:rFonts w:ascii="Palatino Linotype" w:eastAsia="Palatino Linotype" w:hAnsi="Palatino Linotype" w:cs="Palatino Linotype"/>
          <w:i/>
          <w:sz w:val="22"/>
          <w:szCs w:val="22"/>
        </w:rPr>
        <w:t xml:space="preserve"> en formatos abiertos al día siguiente de su elaboración. Dicho índice deberá indicar el área que generó la información, el nombre del documento, si se trata de una reserva completa o parcial, la fecha en que inicia y finaliza la reserva, su justificación, el plazo de reserva y, en su caso, las partes del documento que se reservan y si se encuentra en prórroga.”</w:t>
      </w:r>
    </w:p>
    <w:p w:rsidR="003E74A5" w:rsidRDefault="003E74A5">
      <w:pPr>
        <w:spacing w:line="360" w:lineRule="auto"/>
        <w:jc w:val="both"/>
        <w:rPr>
          <w:rFonts w:ascii="Palatino Linotype" w:eastAsia="Palatino Linotype" w:hAnsi="Palatino Linotype" w:cs="Palatino Linotype"/>
        </w:rPr>
      </w:pPr>
      <w:bookmarkStart w:id="11" w:name="_heading=h.1pxezwc" w:colFirst="0" w:colLast="0"/>
      <w:bookmarkEnd w:id="11"/>
    </w:p>
    <w:p w:rsidR="003E74A5" w:rsidRDefault="00C66D23">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Asimismo, no pasa desapercibido que los índices de los expedientes clasificados, encuadra en una obligación de transparencia común, tal como se aprecia a continuación:</w:t>
      </w:r>
    </w:p>
    <w:p w:rsidR="003E74A5" w:rsidRDefault="003E74A5">
      <w:pPr>
        <w:spacing w:line="360" w:lineRule="auto"/>
        <w:jc w:val="both"/>
        <w:rPr>
          <w:rFonts w:ascii="Palatino Linotype" w:eastAsia="Palatino Linotype" w:hAnsi="Palatino Linotype" w:cs="Palatino Linotype"/>
        </w:rPr>
      </w:pPr>
    </w:p>
    <w:p w:rsidR="003E74A5" w:rsidRDefault="00C66D23">
      <w:pPr>
        <w:ind w:left="851" w:right="709"/>
        <w:jc w:val="both"/>
        <w:rPr>
          <w:rFonts w:ascii="Palatino Linotype" w:eastAsia="Palatino Linotype" w:hAnsi="Palatino Linotype" w:cs="Palatino Linotype"/>
          <w:b/>
          <w:i/>
          <w:sz w:val="20"/>
          <w:szCs w:val="20"/>
          <w:u w:val="single"/>
        </w:rPr>
      </w:pPr>
      <w:r>
        <w:rPr>
          <w:rFonts w:ascii="Palatino Linotype" w:eastAsia="Palatino Linotype" w:hAnsi="Palatino Linotype" w:cs="Palatino Linotype"/>
          <w:b/>
          <w:i/>
          <w:sz w:val="22"/>
          <w:szCs w:val="22"/>
          <w:u w:val="single"/>
        </w:rPr>
        <w:t>“LEY DE TRANSPARENCIA Y ACCESO A LA INFORMACIÓN PÚBLICA DEL ESTADO DE MÉXICO Y MUNICIPIOS</w:t>
      </w:r>
    </w:p>
    <w:p w:rsidR="003E74A5" w:rsidRDefault="00C66D23">
      <w:pPr>
        <w:ind w:left="851" w:right="70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Artículo 92. Los sujetos obligados deberán poner a disposición del público de manera permanente y actualizada de forma sencilla, precisa y entendible, en los respectivos medios electrónicos, de acuerdo con sus facultades, atribuciones, funciones u objeto social, según </w:t>
      </w:r>
      <w:r>
        <w:rPr>
          <w:rFonts w:ascii="Palatino Linotype" w:eastAsia="Palatino Linotype" w:hAnsi="Palatino Linotype" w:cs="Palatino Linotype"/>
          <w:i/>
          <w:sz w:val="22"/>
          <w:szCs w:val="22"/>
        </w:rPr>
        <w:lastRenderedPageBreak/>
        <w:t>corresponda, la información, por lo menos, de los temas, documentos y políticas que a continuación se señalan:</w:t>
      </w:r>
    </w:p>
    <w:p w:rsidR="003E74A5" w:rsidRDefault="00C66D23">
      <w:pPr>
        <w:ind w:left="851" w:right="70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p>
    <w:p w:rsidR="003E74A5" w:rsidRDefault="00C66D23">
      <w:pPr>
        <w:ind w:left="851" w:right="70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XIX. Índices semestrales en formatos abiertos de los expedientes clasificados como reservados que cada sujeto obligado posee y maneja…”(Sic)</w:t>
      </w:r>
    </w:p>
    <w:p w:rsidR="00F13812" w:rsidRPr="00162925" w:rsidRDefault="00F13812" w:rsidP="00F13812">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De acuerdo a lo anterior y en atención a que el área del </w:t>
      </w:r>
      <w:r w:rsidRPr="00162925">
        <w:rPr>
          <w:rFonts w:ascii="Palatino Linotype" w:eastAsia="Palatino Linotype" w:hAnsi="Palatino Linotype" w:cs="Palatino Linotype"/>
          <w:b/>
        </w:rPr>
        <w:t>SUJETO OBLIGADO</w:t>
      </w:r>
      <w:r>
        <w:rPr>
          <w:rFonts w:ascii="Palatino Linotype" w:eastAsia="Palatino Linotype" w:hAnsi="Palatino Linotype" w:cs="Palatino Linotype"/>
        </w:rPr>
        <w:t xml:space="preserve"> que se pronunció fue la Coordinadora del </w:t>
      </w:r>
      <w:r w:rsidRPr="00162925">
        <w:rPr>
          <w:rFonts w:ascii="Palatino Linotype" w:eastAsia="Palatino Linotype" w:hAnsi="Palatino Linotype" w:cs="Palatino Linotype"/>
        </w:rPr>
        <w:t>Archivo Municipal</w:t>
      </w:r>
      <w:r>
        <w:rPr>
          <w:rFonts w:ascii="Palatino Linotype" w:eastAsia="Palatino Linotype" w:hAnsi="Palatino Linotype" w:cs="Palatino Linotype"/>
        </w:rPr>
        <w:t xml:space="preserve"> del Ayuntamiento de Huehuetoca, siendo que es la competente para generar, poseer y administrar la información </w:t>
      </w:r>
      <w:r w:rsidR="00E97109">
        <w:rPr>
          <w:rFonts w:ascii="Palatino Linotype" w:eastAsia="Palatino Linotype" w:hAnsi="Palatino Linotype" w:cs="Palatino Linotype"/>
        </w:rPr>
        <w:t xml:space="preserve">que nos ocupa en términos del artículo 154 del Bando Municipal de Huehuetoca para el año 2022, alusivo, </w:t>
      </w:r>
      <w:r>
        <w:rPr>
          <w:rFonts w:ascii="Palatino Linotype" w:eastAsia="Palatino Linotype" w:hAnsi="Palatino Linotype" w:cs="Palatino Linotype"/>
        </w:rPr>
        <w:t xml:space="preserve">nada practico conduciría ordenar de nueva cuenta la información, si la misma se pronunció en sentido negativo; luego entonces y haber una fuente obligacional que obliga al </w:t>
      </w:r>
      <w:r w:rsidRPr="00162925">
        <w:rPr>
          <w:rFonts w:ascii="Palatino Linotype" w:eastAsia="Palatino Linotype" w:hAnsi="Palatino Linotype" w:cs="Palatino Linotype"/>
          <w:b/>
        </w:rPr>
        <w:t>SUJETO OBLIGADO</w:t>
      </w:r>
      <w:r>
        <w:rPr>
          <w:rFonts w:ascii="Palatino Linotype" w:eastAsia="Palatino Linotype" w:hAnsi="Palatino Linotype" w:cs="Palatino Linotype"/>
        </w:rPr>
        <w:t xml:space="preserve"> haber generado la información lo procedente es que emita la declaratoria de inexistencia en los términos ya expuestos en el presente considerando. </w:t>
      </w:r>
      <w:r>
        <w:rPr>
          <w:rFonts w:ascii="Palatino Linotype" w:eastAsia="Palatino Linotype" w:hAnsi="Palatino Linotype" w:cs="Palatino Linotype"/>
          <w:highlight w:val="red"/>
        </w:rPr>
        <w:t xml:space="preserve"> </w:t>
      </w:r>
    </w:p>
    <w:p w:rsidR="003E74A5" w:rsidRDefault="003E74A5">
      <w:pPr>
        <w:spacing w:line="360" w:lineRule="auto"/>
        <w:jc w:val="both"/>
        <w:rPr>
          <w:rFonts w:ascii="Palatino Linotype" w:eastAsia="Palatino Linotype" w:hAnsi="Palatino Linotype" w:cs="Palatino Linotype"/>
        </w:rPr>
      </w:pPr>
    </w:p>
    <w:tbl>
      <w:tblPr>
        <w:tblStyle w:val="a9"/>
        <w:tblW w:w="882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47"/>
        <w:gridCol w:w="1874"/>
        <w:gridCol w:w="2204"/>
        <w:gridCol w:w="2203"/>
      </w:tblGrid>
      <w:tr w:rsidR="003E74A5">
        <w:tc>
          <w:tcPr>
            <w:tcW w:w="8828" w:type="dxa"/>
            <w:gridSpan w:val="4"/>
          </w:tcPr>
          <w:p w:rsidR="003E74A5" w:rsidRDefault="00C66D23">
            <w:pPr>
              <w:jc w:val="center"/>
              <w:rPr>
                <w:rFonts w:ascii="Palatino Linotype" w:eastAsia="Palatino Linotype" w:hAnsi="Palatino Linotype" w:cs="Palatino Linotype"/>
                <w:color w:val="000000"/>
                <w:sz w:val="18"/>
                <w:szCs w:val="18"/>
              </w:rPr>
            </w:pPr>
            <w:r>
              <w:rPr>
                <w:rFonts w:ascii="Palatino Linotype" w:eastAsia="Palatino Linotype" w:hAnsi="Palatino Linotype" w:cs="Palatino Linotype"/>
                <w:color w:val="000000"/>
                <w:sz w:val="18"/>
                <w:szCs w:val="18"/>
              </w:rPr>
              <w:t>11. ARCHIVOS DE TRÁMITE</w:t>
            </w:r>
          </w:p>
        </w:tc>
      </w:tr>
      <w:tr w:rsidR="003E74A5">
        <w:tc>
          <w:tcPr>
            <w:tcW w:w="2547" w:type="dxa"/>
          </w:tcPr>
          <w:p w:rsidR="003E74A5" w:rsidRDefault="00C66D23">
            <w:pPr>
              <w:jc w:val="both"/>
              <w:rPr>
                <w:rFonts w:ascii="Palatino Linotype" w:eastAsia="Palatino Linotype" w:hAnsi="Palatino Linotype" w:cs="Palatino Linotype"/>
                <w:color w:val="000000"/>
                <w:sz w:val="18"/>
                <w:szCs w:val="18"/>
              </w:rPr>
            </w:pPr>
            <w:r>
              <w:rPr>
                <w:rFonts w:ascii="Palatino Linotype" w:eastAsia="Palatino Linotype" w:hAnsi="Palatino Linotype" w:cs="Palatino Linotype"/>
                <w:color w:val="000000"/>
                <w:sz w:val="18"/>
                <w:szCs w:val="18"/>
              </w:rPr>
              <w:t>Requerimientos</w:t>
            </w:r>
          </w:p>
        </w:tc>
        <w:tc>
          <w:tcPr>
            <w:tcW w:w="1874" w:type="dxa"/>
          </w:tcPr>
          <w:p w:rsidR="003E74A5" w:rsidRDefault="00C66D23">
            <w:pPr>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 xml:space="preserve">Respuesta </w:t>
            </w:r>
          </w:p>
        </w:tc>
        <w:tc>
          <w:tcPr>
            <w:tcW w:w="2204" w:type="dxa"/>
          </w:tcPr>
          <w:p w:rsidR="003E74A5" w:rsidRDefault="00C66D23">
            <w:pPr>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Informe justificado</w:t>
            </w:r>
          </w:p>
        </w:tc>
        <w:tc>
          <w:tcPr>
            <w:tcW w:w="2203" w:type="dxa"/>
          </w:tcPr>
          <w:p w:rsidR="003E74A5" w:rsidRDefault="00C66D23">
            <w:pPr>
              <w:jc w:val="center"/>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Colma</w:t>
            </w:r>
          </w:p>
        </w:tc>
      </w:tr>
      <w:tr w:rsidR="003E74A5">
        <w:tc>
          <w:tcPr>
            <w:tcW w:w="2547" w:type="dxa"/>
          </w:tcPr>
          <w:p w:rsidR="003E74A5" w:rsidRDefault="00C66D23">
            <w:pPr>
              <w:jc w:val="both"/>
              <w:rPr>
                <w:rFonts w:ascii="Palatino Linotype" w:eastAsia="Palatino Linotype" w:hAnsi="Palatino Linotype" w:cs="Palatino Linotype"/>
                <w:color w:val="000000"/>
                <w:sz w:val="18"/>
                <w:szCs w:val="18"/>
              </w:rPr>
            </w:pPr>
            <w:r>
              <w:rPr>
                <w:rFonts w:ascii="Palatino Linotype" w:eastAsia="Palatino Linotype" w:hAnsi="Palatino Linotype" w:cs="Palatino Linotype"/>
                <w:color w:val="000000"/>
                <w:sz w:val="18"/>
                <w:szCs w:val="18"/>
              </w:rPr>
              <w:t>11.1. ¿CON CUANTAS UNIDADES ADMINISTRATIVAS CUENTAN?</w:t>
            </w:r>
          </w:p>
        </w:tc>
        <w:tc>
          <w:tcPr>
            <w:tcW w:w="1874" w:type="dxa"/>
          </w:tcPr>
          <w:p w:rsidR="003E74A5" w:rsidRDefault="00C66D23">
            <w:pPr>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 xml:space="preserve">No adjunto el documento  </w:t>
            </w:r>
          </w:p>
        </w:tc>
        <w:tc>
          <w:tcPr>
            <w:tcW w:w="2204" w:type="dxa"/>
          </w:tcPr>
          <w:p w:rsidR="003E74A5" w:rsidRDefault="00C66D23">
            <w:pPr>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En informe justificado la Coordinadora de Archivo Municipal señaló que son 67</w:t>
            </w:r>
          </w:p>
        </w:tc>
        <w:tc>
          <w:tcPr>
            <w:tcW w:w="2203" w:type="dxa"/>
          </w:tcPr>
          <w:p w:rsidR="003E74A5" w:rsidRDefault="00C66D23">
            <w:pPr>
              <w:jc w:val="center"/>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Sí</w:t>
            </w:r>
          </w:p>
        </w:tc>
      </w:tr>
      <w:tr w:rsidR="003E74A5">
        <w:tc>
          <w:tcPr>
            <w:tcW w:w="2547" w:type="dxa"/>
          </w:tcPr>
          <w:p w:rsidR="003E74A5" w:rsidRDefault="00C66D23">
            <w:pPr>
              <w:jc w:val="both"/>
              <w:rPr>
                <w:rFonts w:ascii="Palatino Linotype" w:eastAsia="Palatino Linotype" w:hAnsi="Palatino Linotype" w:cs="Palatino Linotype"/>
                <w:color w:val="000000"/>
                <w:sz w:val="18"/>
                <w:szCs w:val="18"/>
              </w:rPr>
            </w:pPr>
            <w:r>
              <w:rPr>
                <w:rFonts w:ascii="Palatino Linotype" w:eastAsia="Palatino Linotype" w:hAnsi="Palatino Linotype" w:cs="Palatino Linotype"/>
                <w:color w:val="000000"/>
                <w:sz w:val="18"/>
                <w:szCs w:val="18"/>
              </w:rPr>
              <w:t>11.2. ¿CON CUANTOS ARCHIVOS DE TRÁMITE CUENTAN?</w:t>
            </w:r>
          </w:p>
        </w:tc>
        <w:tc>
          <w:tcPr>
            <w:tcW w:w="1874" w:type="dxa"/>
          </w:tcPr>
          <w:p w:rsidR="003E74A5" w:rsidRDefault="00C66D23">
            <w:r>
              <w:rPr>
                <w:rFonts w:ascii="Palatino Linotype" w:eastAsia="Palatino Linotype" w:hAnsi="Palatino Linotype" w:cs="Palatino Linotype"/>
                <w:sz w:val="18"/>
                <w:szCs w:val="18"/>
              </w:rPr>
              <w:t xml:space="preserve">No adjunto el documento  </w:t>
            </w:r>
          </w:p>
        </w:tc>
        <w:tc>
          <w:tcPr>
            <w:tcW w:w="2204" w:type="dxa"/>
          </w:tcPr>
          <w:p w:rsidR="003E74A5" w:rsidRDefault="00C66D23">
            <w:pPr>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En informe justificado la Coordinadora de Archivo Municipal señaló que son 67</w:t>
            </w:r>
          </w:p>
        </w:tc>
        <w:tc>
          <w:tcPr>
            <w:tcW w:w="2203" w:type="dxa"/>
          </w:tcPr>
          <w:p w:rsidR="003E74A5" w:rsidRDefault="00C66D23">
            <w:pPr>
              <w:jc w:val="center"/>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Sí</w:t>
            </w:r>
          </w:p>
        </w:tc>
      </w:tr>
      <w:tr w:rsidR="003E74A5">
        <w:tc>
          <w:tcPr>
            <w:tcW w:w="2547" w:type="dxa"/>
          </w:tcPr>
          <w:p w:rsidR="003E74A5" w:rsidRDefault="00C66D23">
            <w:pPr>
              <w:jc w:val="both"/>
              <w:rPr>
                <w:rFonts w:ascii="Calibri" w:eastAsia="Calibri" w:hAnsi="Calibri" w:cs="Calibri"/>
                <w:color w:val="000000"/>
              </w:rPr>
            </w:pPr>
            <w:r>
              <w:rPr>
                <w:rFonts w:ascii="Palatino Linotype" w:eastAsia="Palatino Linotype" w:hAnsi="Palatino Linotype" w:cs="Palatino Linotype"/>
                <w:color w:val="000000"/>
                <w:sz w:val="18"/>
                <w:szCs w:val="18"/>
              </w:rPr>
              <w:t>11.3. ¿CADA ARCHIVO DE TRÁMITE CUENTA CON UN RESPONSABLE COMO LO ESTABLECE EL ARTÍCULO 30 ÚLTIMO PÁRRAFO DE LA LEY GENERAL DE ARCHIVOS?</w:t>
            </w:r>
          </w:p>
        </w:tc>
        <w:tc>
          <w:tcPr>
            <w:tcW w:w="1874" w:type="dxa"/>
          </w:tcPr>
          <w:p w:rsidR="003E74A5" w:rsidRDefault="00C66D23">
            <w:r>
              <w:rPr>
                <w:rFonts w:ascii="Palatino Linotype" w:eastAsia="Palatino Linotype" w:hAnsi="Palatino Linotype" w:cs="Palatino Linotype"/>
                <w:sz w:val="18"/>
                <w:szCs w:val="18"/>
              </w:rPr>
              <w:t xml:space="preserve">No adjunto el documento  </w:t>
            </w:r>
          </w:p>
        </w:tc>
        <w:tc>
          <w:tcPr>
            <w:tcW w:w="2204" w:type="dxa"/>
          </w:tcPr>
          <w:p w:rsidR="003E74A5" w:rsidRDefault="00C66D23">
            <w:pPr>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En informe justificado la Coordinadora de Archivo Municipal señaló sí</w:t>
            </w:r>
          </w:p>
        </w:tc>
        <w:tc>
          <w:tcPr>
            <w:tcW w:w="2203" w:type="dxa"/>
          </w:tcPr>
          <w:p w:rsidR="003E74A5" w:rsidRDefault="00C66D23">
            <w:pPr>
              <w:jc w:val="center"/>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Sí</w:t>
            </w:r>
          </w:p>
        </w:tc>
      </w:tr>
      <w:tr w:rsidR="003E74A5">
        <w:tc>
          <w:tcPr>
            <w:tcW w:w="2547" w:type="dxa"/>
          </w:tcPr>
          <w:p w:rsidR="003E74A5" w:rsidRDefault="00C66D23">
            <w:pPr>
              <w:jc w:val="both"/>
              <w:rPr>
                <w:rFonts w:ascii="Calibri" w:eastAsia="Calibri" w:hAnsi="Calibri" w:cs="Calibri"/>
                <w:color w:val="000000"/>
              </w:rPr>
            </w:pPr>
            <w:r>
              <w:rPr>
                <w:rFonts w:ascii="Palatino Linotype" w:eastAsia="Palatino Linotype" w:hAnsi="Palatino Linotype" w:cs="Palatino Linotype"/>
                <w:color w:val="000000"/>
                <w:sz w:val="18"/>
                <w:szCs w:val="18"/>
              </w:rPr>
              <w:t xml:space="preserve">11.4. ¿CADA ARCHIVO DE TRÁMITE CUENTA CON SU INVENTARIO DE ARCHIVO DE TRÁMITE COMO LO ESTABLECE EL ARTÍCULO 13 FRACCIÓN </w:t>
            </w:r>
            <w:r>
              <w:rPr>
                <w:rFonts w:ascii="Palatino Linotype" w:eastAsia="Palatino Linotype" w:hAnsi="Palatino Linotype" w:cs="Palatino Linotype"/>
                <w:color w:val="000000"/>
                <w:sz w:val="18"/>
                <w:szCs w:val="18"/>
              </w:rPr>
              <w:lastRenderedPageBreak/>
              <w:t>III DE LA LEY GENERAL DE ARCHIVOS?</w:t>
            </w:r>
          </w:p>
        </w:tc>
        <w:tc>
          <w:tcPr>
            <w:tcW w:w="1874" w:type="dxa"/>
          </w:tcPr>
          <w:p w:rsidR="003E74A5" w:rsidRDefault="00C66D23">
            <w:r>
              <w:rPr>
                <w:rFonts w:ascii="Palatino Linotype" w:eastAsia="Palatino Linotype" w:hAnsi="Palatino Linotype" w:cs="Palatino Linotype"/>
                <w:sz w:val="18"/>
                <w:szCs w:val="18"/>
              </w:rPr>
              <w:lastRenderedPageBreak/>
              <w:t xml:space="preserve">No adjunto el documento  </w:t>
            </w:r>
          </w:p>
        </w:tc>
        <w:tc>
          <w:tcPr>
            <w:tcW w:w="2204" w:type="dxa"/>
          </w:tcPr>
          <w:p w:rsidR="003E74A5" w:rsidRDefault="00C66D23">
            <w:pPr>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En informe justificado la Coordinadora de Archivo Municipal señaló sí</w:t>
            </w:r>
          </w:p>
        </w:tc>
        <w:tc>
          <w:tcPr>
            <w:tcW w:w="2203" w:type="dxa"/>
          </w:tcPr>
          <w:p w:rsidR="003E74A5" w:rsidRDefault="00C66D23">
            <w:pPr>
              <w:jc w:val="center"/>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Sí</w:t>
            </w:r>
          </w:p>
        </w:tc>
      </w:tr>
      <w:tr w:rsidR="003E74A5">
        <w:tc>
          <w:tcPr>
            <w:tcW w:w="2547" w:type="dxa"/>
          </w:tcPr>
          <w:p w:rsidR="003E74A5" w:rsidRDefault="00C66D23">
            <w:pPr>
              <w:jc w:val="both"/>
              <w:rPr>
                <w:rFonts w:ascii="Calibri" w:eastAsia="Calibri" w:hAnsi="Calibri" w:cs="Calibri"/>
                <w:color w:val="000000"/>
              </w:rPr>
            </w:pPr>
            <w:r>
              <w:rPr>
                <w:rFonts w:ascii="Palatino Linotype" w:eastAsia="Palatino Linotype" w:hAnsi="Palatino Linotype" w:cs="Palatino Linotype"/>
                <w:color w:val="000000"/>
                <w:sz w:val="18"/>
                <w:szCs w:val="18"/>
              </w:rPr>
              <w:t>11.5. ¿QUIEN COORDINA LA OPERACIÓN DE LOS ARCHIVOS DE TRÁMITE?</w:t>
            </w:r>
          </w:p>
        </w:tc>
        <w:tc>
          <w:tcPr>
            <w:tcW w:w="1874" w:type="dxa"/>
          </w:tcPr>
          <w:p w:rsidR="003E74A5" w:rsidRDefault="00C66D23">
            <w:r>
              <w:rPr>
                <w:rFonts w:ascii="Palatino Linotype" w:eastAsia="Palatino Linotype" w:hAnsi="Palatino Linotype" w:cs="Palatino Linotype"/>
                <w:sz w:val="18"/>
                <w:szCs w:val="18"/>
              </w:rPr>
              <w:t xml:space="preserve">No adjunto el documento  </w:t>
            </w:r>
          </w:p>
        </w:tc>
        <w:tc>
          <w:tcPr>
            <w:tcW w:w="2204" w:type="dxa"/>
          </w:tcPr>
          <w:p w:rsidR="003E74A5" w:rsidRDefault="00C66D23">
            <w:pPr>
              <w:jc w:val="both"/>
            </w:pPr>
            <w:r>
              <w:rPr>
                <w:rFonts w:ascii="Palatino Linotype" w:eastAsia="Palatino Linotype" w:hAnsi="Palatino Linotype" w:cs="Palatino Linotype"/>
                <w:sz w:val="18"/>
                <w:szCs w:val="18"/>
              </w:rPr>
              <w:t>En informe justificado la Coordinadora de Archivo Municipal señaló que es la Coordinador del Archivo Municipal</w:t>
            </w:r>
          </w:p>
          <w:p w:rsidR="003E74A5" w:rsidRDefault="003E74A5">
            <w:pPr>
              <w:rPr>
                <w:rFonts w:ascii="Palatino Linotype" w:eastAsia="Palatino Linotype" w:hAnsi="Palatino Linotype" w:cs="Palatino Linotype"/>
                <w:sz w:val="18"/>
                <w:szCs w:val="18"/>
              </w:rPr>
            </w:pPr>
          </w:p>
        </w:tc>
        <w:tc>
          <w:tcPr>
            <w:tcW w:w="2203" w:type="dxa"/>
          </w:tcPr>
          <w:p w:rsidR="003E74A5" w:rsidRDefault="00C66D23">
            <w:pPr>
              <w:jc w:val="center"/>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Sí</w:t>
            </w:r>
          </w:p>
        </w:tc>
      </w:tr>
      <w:tr w:rsidR="003E74A5">
        <w:tc>
          <w:tcPr>
            <w:tcW w:w="2547" w:type="dxa"/>
          </w:tcPr>
          <w:p w:rsidR="003E74A5" w:rsidRDefault="00C66D23">
            <w:pPr>
              <w:jc w:val="both"/>
              <w:rPr>
                <w:rFonts w:ascii="Palatino Linotype" w:eastAsia="Palatino Linotype" w:hAnsi="Palatino Linotype" w:cs="Palatino Linotype"/>
                <w:color w:val="000000"/>
                <w:sz w:val="18"/>
                <w:szCs w:val="18"/>
              </w:rPr>
            </w:pPr>
            <w:r>
              <w:rPr>
                <w:rFonts w:ascii="Palatino Linotype" w:eastAsia="Palatino Linotype" w:hAnsi="Palatino Linotype" w:cs="Palatino Linotype"/>
                <w:color w:val="000000"/>
                <w:sz w:val="18"/>
                <w:szCs w:val="18"/>
              </w:rPr>
              <w:t>11.6. ¿LOS ARCHIVOS DE TRÁMITE ESTÁN REPRESENTADOS EN EL SISTEMA INSTITUCIONAL DE ARCHIVOS COMO LO ESTABLECE EL ARTÍCULO 21 FRACCIÓN II INCISO b) DE LA LEY GENERAL DE ARCHIVOS Y EL ARTÍCULO NOVENO FRACCIÓN II INCISO b) DE LOS LINEAMIENTOS PARA LA ORGANIZACIÓN Y CONSERVACIÓN DE ARCHIVOS?</w:t>
            </w:r>
          </w:p>
        </w:tc>
        <w:tc>
          <w:tcPr>
            <w:tcW w:w="1874" w:type="dxa"/>
          </w:tcPr>
          <w:p w:rsidR="003E74A5" w:rsidRDefault="00C66D23">
            <w:r>
              <w:rPr>
                <w:rFonts w:ascii="Palatino Linotype" w:eastAsia="Palatino Linotype" w:hAnsi="Palatino Linotype" w:cs="Palatino Linotype"/>
                <w:sz w:val="18"/>
                <w:szCs w:val="18"/>
              </w:rPr>
              <w:t xml:space="preserve">No adjunto el documento  </w:t>
            </w:r>
          </w:p>
        </w:tc>
        <w:tc>
          <w:tcPr>
            <w:tcW w:w="2204" w:type="dxa"/>
          </w:tcPr>
          <w:p w:rsidR="003E74A5" w:rsidRDefault="00C66D23">
            <w:pPr>
              <w:jc w:val="both"/>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En informe justificado la Coordinadora de Archivo Municipal señaló que no.</w:t>
            </w:r>
          </w:p>
        </w:tc>
        <w:tc>
          <w:tcPr>
            <w:tcW w:w="2203" w:type="dxa"/>
          </w:tcPr>
          <w:p w:rsidR="003E74A5" w:rsidRDefault="00C66D23">
            <w:pPr>
              <w:jc w:val="center"/>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No</w:t>
            </w:r>
          </w:p>
        </w:tc>
      </w:tr>
      <w:tr w:rsidR="003E74A5">
        <w:tc>
          <w:tcPr>
            <w:tcW w:w="2547" w:type="dxa"/>
          </w:tcPr>
          <w:p w:rsidR="003E74A5" w:rsidRDefault="00C66D23">
            <w:pPr>
              <w:jc w:val="both"/>
              <w:rPr>
                <w:rFonts w:ascii="Palatino Linotype" w:eastAsia="Palatino Linotype" w:hAnsi="Palatino Linotype" w:cs="Palatino Linotype"/>
                <w:color w:val="000000"/>
                <w:sz w:val="18"/>
                <w:szCs w:val="18"/>
              </w:rPr>
            </w:pPr>
            <w:r>
              <w:rPr>
                <w:rFonts w:ascii="Palatino Linotype" w:eastAsia="Palatino Linotype" w:hAnsi="Palatino Linotype" w:cs="Palatino Linotype"/>
                <w:color w:val="000000"/>
                <w:sz w:val="18"/>
                <w:szCs w:val="18"/>
              </w:rPr>
              <w:t xml:space="preserve">11.7. ¿LOS RESPONSABLES DE ARCHIVOS DE TRÁMITE CUENTAN CON LOS CONOCIMIENTOS, HABILIDADES, COMPETENCIAS Y EXPERIENCIA ARCHIVÍSTICOS ACORDES CON SU RESPONSABILIDAD, COMO LO ESTABLECE EL ARTÍCULO 30 ÚLTIMO PÁRRAFO DE LA LEY GENERAL DE ARCHIVOS? </w:t>
            </w:r>
          </w:p>
        </w:tc>
        <w:tc>
          <w:tcPr>
            <w:tcW w:w="1874" w:type="dxa"/>
          </w:tcPr>
          <w:p w:rsidR="003E74A5" w:rsidRDefault="00C66D23">
            <w:r>
              <w:rPr>
                <w:rFonts w:ascii="Palatino Linotype" w:eastAsia="Palatino Linotype" w:hAnsi="Palatino Linotype" w:cs="Palatino Linotype"/>
                <w:sz w:val="18"/>
                <w:szCs w:val="18"/>
              </w:rPr>
              <w:t xml:space="preserve">No adjunto el documento  </w:t>
            </w:r>
          </w:p>
        </w:tc>
        <w:tc>
          <w:tcPr>
            <w:tcW w:w="2204" w:type="dxa"/>
          </w:tcPr>
          <w:p w:rsidR="003E74A5" w:rsidRDefault="00C66D23">
            <w:pPr>
              <w:jc w:val="both"/>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En informe justificado la Coordinadora de Archivo Municipal señaló que no.</w:t>
            </w:r>
          </w:p>
          <w:p w:rsidR="003E74A5" w:rsidRDefault="003E74A5">
            <w:pPr>
              <w:jc w:val="both"/>
              <w:rPr>
                <w:rFonts w:ascii="Palatino Linotype" w:eastAsia="Palatino Linotype" w:hAnsi="Palatino Linotype" w:cs="Palatino Linotype"/>
                <w:sz w:val="18"/>
                <w:szCs w:val="18"/>
              </w:rPr>
            </w:pPr>
          </w:p>
          <w:p w:rsidR="003E74A5" w:rsidRDefault="00C66D23">
            <w:pPr>
              <w:jc w:val="both"/>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NO EN SU TOTALIDAD. SE ESTA EN PROCESO POR EL CAMBIO DE ADMINISTRACION Y LA ROTACION DEL PERSONAL.</w:t>
            </w:r>
          </w:p>
          <w:p w:rsidR="003E74A5" w:rsidRDefault="003E74A5">
            <w:pPr>
              <w:jc w:val="both"/>
              <w:rPr>
                <w:rFonts w:ascii="Palatino Linotype" w:eastAsia="Palatino Linotype" w:hAnsi="Palatino Linotype" w:cs="Palatino Linotype"/>
                <w:sz w:val="18"/>
                <w:szCs w:val="18"/>
              </w:rPr>
            </w:pPr>
          </w:p>
        </w:tc>
        <w:tc>
          <w:tcPr>
            <w:tcW w:w="2203" w:type="dxa"/>
          </w:tcPr>
          <w:p w:rsidR="003E74A5" w:rsidRDefault="00C66D23">
            <w:pPr>
              <w:jc w:val="center"/>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No</w:t>
            </w:r>
          </w:p>
          <w:p w:rsidR="003E74A5" w:rsidRDefault="00C66D23">
            <w:pPr>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 xml:space="preserve">No es un impedimento los que señala, para que entregue el curriculum vitae o ficha curricular de los responsables de archivos en tramite </w:t>
            </w:r>
          </w:p>
          <w:p w:rsidR="003E74A5" w:rsidRDefault="003E74A5">
            <w:pPr>
              <w:rPr>
                <w:rFonts w:ascii="Palatino Linotype" w:eastAsia="Palatino Linotype" w:hAnsi="Palatino Linotype" w:cs="Palatino Linotype"/>
                <w:sz w:val="18"/>
                <w:szCs w:val="18"/>
              </w:rPr>
            </w:pPr>
          </w:p>
          <w:p w:rsidR="003E74A5" w:rsidRDefault="00C66D23">
            <w:pPr>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 xml:space="preserve">Asumió que si hay responsables. </w:t>
            </w:r>
          </w:p>
          <w:p w:rsidR="003E74A5" w:rsidRDefault="003E74A5">
            <w:pPr>
              <w:rPr>
                <w:rFonts w:ascii="Palatino Linotype" w:eastAsia="Palatino Linotype" w:hAnsi="Palatino Linotype" w:cs="Palatino Linotype"/>
                <w:sz w:val="18"/>
                <w:szCs w:val="18"/>
              </w:rPr>
            </w:pPr>
          </w:p>
          <w:p w:rsidR="003E74A5" w:rsidRDefault="00C66D23">
            <w:pPr>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Y EL NOMBRE DE LOS RESPONSABLES DE ARCHIVO DE TRAMITE.</w:t>
            </w:r>
          </w:p>
        </w:tc>
      </w:tr>
    </w:tbl>
    <w:p w:rsidR="003E74A5" w:rsidRDefault="003E74A5">
      <w:pPr>
        <w:spacing w:line="360" w:lineRule="auto"/>
        <w:jc w:val="both"/>
        <w:rPr>
          <w:rFonts w:ascii="Palatino Linotype" w:eastAsia="Palatino Linotype" w:hAnsi="Palatino Linotype" w:cs="Palatino Linotype"/>
        </w:rPr>
      </w:pPr>
    </w:p>
    <w:p w:rsidR="003E74A5" w:rsidRDefault="00C66D23">
      <w:pPr>
        <w:spacing w:before="240" w:after="240" w:line="360" w:lineRule="auto"/>
        <w:ind w:right="51"/>
        <w:jc w:val="both"/>
        <w:rPr>
          <w:rFonts w:ascii="Palatino Linotype" w:eastAsia="Palatino Linotype" w:hAnsi="Palatino Linotype" w:cs="Palatino Linotype"/>
        </w:rPr>
      </w:pPr>
      <w:r>
        <w:rPr>
          <w:rFonts w:ascii="Palatino Linotype" w:eastAsia="Palatino Linotype" w:hAnsi="Palatino Linotype" w:cs="Palatino Linotype"/>
        </w:rPr>
        <w:t xml:space="preserve">Respecto de los puntos marcados con los numerales 11.1 al 11.5, al haber hecho un pronunciamiento por parte del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se tiene por colmado el derecho de acceso a la información del recurrente; además, que el área del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que proporcionó la información fue la </w:t>
      </w:r>
      <w:r>
        <w:rPr>
          <w:rFonts w:ascii="Palatino Linotype" w:eastAsia="Palatino Linotype" w:hAnsi="Palatino Linotype" w:cs="Palatino Linotype"/>
          <w:b/>
        </w:rPr>
        <w:t>Coordinadora de Archivo Municipal</w:t>
      </w:r>
      <w:r>
        <w:rPr>
          <w:rFonts w:ascii="Palatino Linotype" w:eastAsia="Palatino Linotype" w:hAnsi="Palatino Linotype" w:cs="Palatino Linotype"/>
        </w:rPr>
        <w:t xml:space="preserve">, que de </w:t>
      </w:r>
      <w:r>
        <w:rPr>
          <w:rFonts w:ascii="Palatino Linotype" w:eastAsia="Palatino Linotype" w:hAnsi="Palatino Linotype" w:cs="Palatino Linotype"/>
        </w:rPr>
        <w:lastRenderedPageBreak/>
        <w:t>acuerdo al artículo 154 del Bando Municipal de Huehuetoca para el año 2022, es la competente para generar, administrar y poseer la información, señalado y este Organismo no está facultado para manifestarse sobre la información proporcionada en términos del criterio 31-10 emitido por el entonces Instituto Federal de Accesos a la Información y Protección de Datos.</w:t>
      </w:r>
    </w:p>
    <w:p w:rsidR="003E74A5" w:rsidRDefault="00C66D23">
      <w:pPr>
        <w:spacing w:before="240" w:after="240" w:line="360" w:lineRule="auto"/>
        <w:ind w:right="51"/>
        <w:jc w:val="both"/>
        <w:rPr>
          <w:rFonts w:ascii="Palatino Linotype" w:eastAsia="Palatino Linotype" w:hAnsi="Palatino Linotype" w:cs="Palatino Linotype"/>
          <w:shd w:val="clear" w:color="auto" w:fill="FF9900"/>
        </w:rPr>
      </w:pPr>
      <w:r>
        <w:rPr>
          <w:rFonts w:ascii="Palatino Linotype" w:eastAsia="Palatino Linotype" w:hAnsi="Palatino Linotype" w:cs="Palatino Linotype"/>
        </w:rPr>
        <w:t xml:space="preserve">En el punto 11.6, mediante el cual se requirió la representación del archivo de trámite en el Sistema Institucional de Archivos, conviene mencionar que tanto la de la Ley General de Archivos como la Ley Local, en su artículo 21, párrafo </w:t>
      </w:r>
      <w:r w:rsidR="00E97109">
        <w:rPr>
          <w:rFonts w:ascii="Palatino Linotype" w:eastAsia="Palatino Linotype" w:hAnsi="Palatino Linotype" w:cs="Palatino Linotype"/>
        </w:rPr>
        <w:t>primero señalan</w:t>
      </w:r>
      <w:r>
        <w:rPr>
          <w:rFonts w:ascii="Palatino Linotype" w:eastAsia="Palatino Linotype" w:hAnsi="Palatino Linotype" w:cs="Palatino Linotype"/>
        </w:rPr>
        <w:t xml:space="preserve">  que el Sistema Institucional de Archivos debe integrarse de la siguiente forma:</w:t>
      </w:r>
    </w:p>
    <w:p w:rsidR="003E74A5" w:rsidRDefault="00C66D23">
      <w:pPr>
        <w:spacing w:before="120" w:after="120"/>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“Artículo 21.</w:t>
      </w:r>
      <w:r>
        <w:rPr>
          <w:rFonts w:ascii="Palatino Linotype" w:eastAsia="Palatino Linotype" w:hAnsi="Palatino Linotype" w:cs="Palatino Linotype"/>
          <w:i/>
          <w:sz w:val="22"/>
          <w:szCs w:val="22"/>
        </w:rPr>
        <w:t xml:space="preserve"> El Sistema Institucional de cada Sujeto Obligado deberá integrarse por: </w:t>
      </w:r>
    </w:p>
    <w:p w:rsidR="003E74A5" w:rsidRDefault="00C66D23">
      <w:pPr>
        <w:spacing w:before="120" w:after="120"/>
        <w:ind w:left="1134"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I.</w:t>
      </w:r>
      <w:r>
        <w:rPr>
          <w:rFonts w:ascii="Palatino Linotype" w:eastAsia="Palatino Linotype" w:hAnsi="Palatino Linotype" w:cs="Palatino Linotype"/>
          <w:i/>
          <w:sz w:val="22"/>
          <w:szCs w:val="22"/>
        </w:rPr>
        <w:t xml:space="preserve"> Un Área Coordinadora de Archivos, y </w:t>
      </w:r>
    </w:p>
    <w:p w:rsidR="003E74A5" w:rsidRDefault="00C66D23">
      <w:pPr>
        <w:spacing w:before="120" w:after="120"/>
        <w:ind w:left="1134"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II.</w:t>
      </w:r>
      <w:r>
        <w:rPr>
          <w:rFonts w:ascii="Palatino Linotype" w:eastAsia="Palatino Linotype" w:hAnsi="Palatino Linotype" w:cs="Palatino Linotype"/>
          <w:i/>
          <w:sz w:val="22"/>
          <w:szCs w:val="22"/>
        </w:rPr>
        <w:t xml:space="preserve"> Las Áreas Operativas siguientes: </w:t>
      </w:r>
    </w:p>
    <w:p w:rsidR="003E74A5" w:rsidRDefault="00C66D23">
      <w:pPr>
        <w:spacing w:before="120" w:after="120"/>
        <w:ind w:left="1418"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a)</w:t>
      </w:r>
      <w:r>
        <w:rPr>
          <w:rFonts w:ascii="Palatino Linotype" w:eastAsia="Palatino Linotype" w:hAnsi="Palatino Linotype" w:cs="Palatino Linotype"/>
          <w:i/>
          <w:sz w:val="22"/>
          <w:szCs w:val="22"/>
        </w:rPr>
        <w:t xml:space="preserve"> De correspondencia; </w:t>
      </w:r>
    </w:p>
    <w:p w:rsidR="003E74A5" w:rsidRDefault="00C66D23">
      <w:pPr>
        <w:spacing w:before="120" w:after="120"/>
        <w:ind w:left="1418"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b) Archivo de Trámite, por área o unidad administrativa</w:t>
      </w:r>
      <w:r>
        <w:rPr>
          <w:rFonts w:ascii="Palatino Linotype" w:eastAsia="Palatino Linotype" w:hAnsi="Palatino Linotype" w:cs="Palatino Linotype"/>
          <w:i/>
          <w:sz w:val="22"/>
          <w:szCs w:val="22"/>
        </w:rPr>
        <w:t>;</w:t>
      </w:r>
    </w:p>
    <w:p w:rsidR="003E74A5" w:rsidRDefault="00C66D23">
      <w:pPr>
        <w:spacing w:before="120" w:after="120"/>
        <w:ind w:left="1418"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c)</w:t>
      </w:r>
      <w:r>
        <w:rPr>
          <w:rFonts w:ascii="Palatino Linotype" w:eastAsia="Palatino Linotype" w:hAnsi="Palatino Linotype" w:cs="Palatino Linotype"/>
          <w:i/>
          <w:sz w:val="22"/>
          <w:szCs w:val="22"/>
        </w:rPr>
        <w:t xml:space="preserve"> Archivo de Concentración, y </w:t>
      </w:r>
    </w:p>
    <w:p w:rsidR="003E74A5" w:rsidRDefault="00C66D23">
      <w:pPr>
        <w:spacing w:before="120" w:after="120"/>
        <w:ind w:left="1418" w:right="902"/>
        <w:jc w:val="both"/>
        <w:rPr>
          <w:rFonts w:ascii="Palatino Linotype" w:eastAsia="Palatino Linotype" w:hAnsi="Palatino Linotype" w:cs="Palatino Linotype"/>
          <w:i/>
          <w:sz w:val="22"/>
          <w:szCs w:val="22"/>
          <w:shd w:val="clear" w:color="auto" w:fill="FF9900"/>
        </w:rPr>
      </w:pPr>
      <w:r>
        <w:rPr>
          <w:rFonts w:ascii="Palatino Linotype" w:eastAsia="Palatino Linotype" w:hAnsi="Palatino Linotype" w:cs="Palatino Linotype"/>
          <w:b/>
          <w:i/>
          <w:sz w:val="22"/>
          <w:szCs w:val="22"/>
        </w:rPr>
        <w:t>d</w:t>
      </w:r>
      <w:r>
        <w:rPr>
          <w:rFonts w:ascii="Palatino Linotype" w:eastAsia="Palatino Linotype" w:hAnsi="Palatino Linotype" w:cs="Palatino Linotype"/>
          <w:i/>
          <w:sz w:val="22"/>
          <w:szCs w:val="22"/>
        </w:rPr>
        <w:t>) Archivo Histórico, en su caso, sujeto a la capacidad presupuestal y técnica del Sujeto Obligado.”</w:t>
      </w:r>
    </w:p>
    <w:p w:rsidR="003E74A5" w:rsidRDefault="003E74A5">
      <w:pPr>
        <w:spacing w:before="120" w:after="120" w:line="360" w:lineRule="auto"/>
        <w:ind w:right="49"/>
        <w:jc w:val="both"/>
        <w:rPr>
          <w:rFonts w:ascii="Palatino Linotype" w:eastAsia="Palatino Linotype" w:hAnsi="Palatino Linotype" w:cs="Palatino Linotype"/>
        </w:rPr>
      </w:pPr>
    </w:p>
    <w:p w:rsidR="003E74A5" w:rsidRDefault="00C66D23">
      <w:pPr>
        <w:spacing w:before="120" w:after="120" w:line="360" w:lineRule="auto"/>
        <w:ind w:right="49"/>
        <w:jc w:val="both"/>
        <w:rPr>
          <w:rFonts w:ascii="Palatino Linotype" w:eastAsia="Palatino Linotype" w:hAnsi="Palatino Linotype" w:cs="Palatino Linotype"/>
          <w:highlight w:val="white"/>
        </w:rPr>
      </w:pPr>
      <w:r>
        <w:rPr>
          <w:rFonts w:ascii="Palatino Linotype" w:eastAsia="Palatino Linotype" w:hAnsi="Palatino Linotype" w:cs="Palatino Linotype"/>
        </w:rPr>
        <w:t xml:space="preserve">Como se acreditó en el análisis del punto 2 y sus sub incisos, para atender dicho punto se consideró oportuno ordenar la entrega del documento o el acta mediante la cual se </w:t>
      </w:r>
      <w:r>
        <w:rPr>
          <w:rFonts w:ascii="Palatino Linotype" w:eastAsia="Palatino Linotype" w:hAnsi="Palatino Linotype" w:cs="Palatino Linotype"/>
          <w:highlight w:val="white"/>
        </w:rPr>
        <w:t xml:space="preserve">implementó el Sistema Institucional de Archivos, se estima que a través del mismo la particular podrá advertir la representación de los archivos de trámite en el referido Sistema, con lo que quedará atendido el requerimiento en estudio. </w:t>
      </w:r>
    </w:p>
    <w:p w:rsidR="003E74A5" w:rsidRDefault="00C66D23">
      <w:pPr>
        <w:spacing w:before="240" w:after="240" w:line="360" w:lineRule="auto"/>
        <w:ind w:right="51"/>
        <w:jc w:val="both"/>
        <w:rPr>
          <w:rFonts w:ascii="Palatino Linotype" w:eastAsia="Palatino Linotype" w:hAnsi="Palatino Linotype" w:cs="Palatino Linotype"/>
        </w:rPr>
      </w:pPr>
      <w:r>
        <w:rPr>
          <w:rFonts w:ascii="Palatino Linotype" w:eastAsia="Palatino Linotype" w:hAnsi="Palatino Linotype" w:cs="Palatino Linotype"/>
        </w:rPr>
        <w:lastRenderedPageBreak/>
        <w:t>Por otro lado para satisfacer el cuestionamiento del punto 11.7 relativo a si los responsables de archivos de trámite cuentan con los conocimientos, habilidades, competencias y experiencia archivísticos acordes con su responsabilidad, se deberá proporcionar la evidencia de conocimientos, habilidades, competencias y experiencia archivísticos de los responsables de archivo de trámite, en términos del último párrafo del artículo 30 de la Ley General de Archivos y la Ley Local, pudiendo ser, de manera enunciativa, más no limitativa, el  curriculum vitae, en versión pública.</w:t>
      </w:r>
    </w:p>
    <w:p w:rsidR="003E74A5" w:rsidRDefault="00C66D23">
      <w:pPr>
        <w:spacing w:before="240" w:after="240"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rPr>
        <w:t xml:space="preserve">A efecto de sustentar lo anterior, se es oportuno señalar que el concepto </w:t>
      </w:r>
      <w:r>
        <w:rPr>
          <w:rFonts w:ascii="Palatino Linotype" w:eastAsia="Palatino Linotype" w:hAnsi="Palatino Linotype" w:cs="Palatino Linotype"/>
          <w:i/>
        </w:rPr>
        <w:t xml:space="preserve">currículum, </w:t>
      </w:r>
      <w:r>
        <w:rPr>
          <w:rFonts w:ascii="Palatino Linotype" w:eastAsia="Palatino Linotype" w:hAnsi="Palatino Linotype" w:cs="Palatino Linotype"/>
        </w:rPr>
        <w:t>es una locución latina que significa “</w:t>
      </w:r>
      <w:r>
        <w:rPr>
          <w:rFonts w:ascii="Palatino Linotype" w:eastAsia="Palatino Linotype" w:hAnsi="Palatino Linotype" w:cs="Palatino Linotype"/>
          <w:i/>
        </w:rPr>
        <w:t>carrera de vida</w:t>
      </w:r>
      <w:r>
        <w:rPr>
          <w:rFonts w:ascii="Palatino Linotype" w:eastAsia="Palatino Linotype" w:hAnsi="Palatino Linotype" w:cs="Palatino Linotype"/>
        </w:rPr>
        <w:t xml:space="preserve">”, por su lado, la Real Academia Española, lo define como a continuación se cita:  </w:t>
      </w:r>
    </w:p>
    <w:p w:rsidR="003E74A5" w:rsidRDefault="00C66D23">
      <w:pPr>
        <w:spacing w:before="240" w:after="240"/>
        <w:ind w:left="851"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sz w:val="22"/>
          <w:szCs w:val="22"/>
        </w:rPr>
        <w:t>“</w:t>
      </w:r>
      <w:r>
        <w:rPr>
          <w:rFonts w:ascii="Palatino Linotype" w:eastAsia="Palatino Linotype" w:hAnsi="Palatino Linotype" w:cs="Palatino Linotype"/>
          <w:i/>
          <w:sz w:val="22"/>
          <w:szCs w:val="22"/>
        </w:rPr>
        <w:t>Relación de los títulos, honores, cargos, trabajos realizados, datos biográficos, etc, que califican a una persona”</w:t>
      </w:r>
    </w:p>
    <w:p w:rsidR="003E74A5" w:rsidRDefault="00C66D23">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Lo que permite determinar que dicho soporte documental hacer constar los estudios realizados o bien el nivel académico, así como la experiencia laboral de los servidores públicos.</w:t>
      </w:r>
    </w:p>
    <w:p w:rsidR="003E74A5" w:rsidRDefault="00C66D23">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Documento que reviste el carácter de público, de conformidad con el criterio 03/2009 emitido por el entonces Instituto Federal de Acceso a la Información y Protección de Datos Personales, ahora Instituto Nacional de Transparencia, Acceso a la Información y Protección de Datos Personales, INAI, que establece que una de las formas en que los ciudadanos pueden evaluar las aptitudes de los servidores públicos para desempeñar el cargo público que les ha sido encomendado, es mediante la publicidad de ciertos datos contenidos en los currículos, o bien, en las solicitudes de empleo, el cual para mayor ilustración se transcribe a continuación:</w:t>
      </w:r>
    </w:p>
    <w:p w:rsidR="003E74A5" w:rsidRDefault="00C66D23">
      <w:pPr>
        <w:spacing w:after="120"/>
        <w:ind w:left="851"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lastRenderedPageBreak/>
        <w:t>“</w:t>
      </w:r>
      <w:r>
        <w:rPr>
          <w:rFonts w:ascii="Palatino Linotype" w:eastAsia="Palatino Linotype" w:hAnsi="Palatino Linotype" w:cs="Palatino Linotype"/>
          <w:b/>
          <w:i/>
          <w:sz w:val="22"/>
          <w:szCs w:val="22"/>
        </w:rPr>
        <w:t>Currículum Vitae de servidores públicos</w:t>
      </w:r>
      <w:r>
        <w:rPr>
          <w:rFonts w:ascii="Palatino Linotype" w:eastAsia="Palatino Linotype" w:hAnsi="Palatino Linotype" w:cs="Palatino Linotype"/>
          <w:i/>
          <w:sz w:val="22"/>
          <w:szCs w:val="22"/>
        </w:rPr>
        <w:t>. Es obligación de los sujetos obligados otorgar acceso a versiones públicas de los mismos ante una solicitud de acceso. Uno de los objetivos de la Ley Federal de Transparencia y Acceso a la Información Pública Gubernamental, de acuerdo con su artículo 4, fracción IV, es favorecer la rendición de cuentas a las personas, de manera que puedan valorar el desempeño de los sujetos obligados. Si bien en el currículum vitae se describe información de una persona relacionada con su formación académica, trayectoria profesional, datos de contacto, datos biográficos, entre otros, los cuales constituyen datos personales, de acuerdo con lo previsto en el artículo 3, fracción II de la Ley Federal de Transparencia y Acceso a la Información Pública Gubernamental, y en consecuencia, representan información confidencial, en términos de lo establecido en el artículo 18, fracción II de la Ley Federal de Transparencia y Acceso a la Información Pública Gubernamental, tratándose del currículum vitae de un servidor público, una de las formas en que los ciudadanos pueden evaluar sus aptitudes para desempeñar el cargo público que le ha sido encomendado, es mediante la publicidad de ciertos datos de los ahí contenidos.</w:t>
      </w:r>
    </w:p>
    <w:p w:rsidR="003E74A5" w:rsidRDefault="00C66D23">
      <w:pPr>
        <w:spacing w:after="120"/>
        <w:ind w:left="851" w:right="1043"/>
        <w:jc w:val="both"/>
        <w:rPr>
          <w:rFonts w:ascii="Palatino Linotype" w:eastAsia="Palatino Linotype" w:hAnsi="Palatino Linotype" w:cs="Palatino Linotype"/>
          <w:i/>
          <w:sz w:val="28"/>
          <w:szCs w:val="28"/>
          <w:u w:val="single"/>
        </w:rPr>
      </w:pPr>
      <w:r>
        <w:rPr>
          <w:rFonts w:ascii="Palatino Linotype" w:eastAsia="Palatino Linotype" w:hAnsi="Palatino Linotype" w:cs="Palatino Linotype"/>
          <w:i/>
          <w:sz w:val="22"/>
          <w:szCs w:val="22"/>
        </w:rPr>
        <w:t xml:space="preserve">En esa tesitura, entre los datos personales del currículum vitae de un servidor público susceptibles de hacerse del conocimiento público, ante una solicitud de acceso, </w:t>
      </w:r>
      <w:r>
        <w:rPr>
          <w:rFonts w:ascii="Palatino Linotype" w:eastAsia="Palatino Linotype" w:hAnsi="Palatino Linotype" w:cs="Palatino Linotype"/>
          <w:b/>
          <w:i/>
          <w:sz w:val="22"/>
          <w:szCs w:val="22"/>
        </w:rPr>
        <w:t>se encuentran los relativos a su trayectoria académica, profesional, laboral, así como todos aquellos que acrediten su capacidad, habilidades o pericia para ocupar el cargo público</w:t>
      </w:r>
      <w:r>
        <w:rPr>
          <w:rFonts w:ascii="Palatino Linotype" w:eastAsia="Palatino Linotype" w:hAnsi="Palatino Linotype" w:cs="Palatino Linotype"/>
          <w:i/>
          <w:sz w:val="22"/>
          <w:szCs w:val="22"/>
        </w:rPr>
        <w:t>…</w:t>
      </w:r>
      <w:r>
        <w:rPr>
          <w:rFonts w:ascii="Palatino Linotype" w:eastAsia="Palatino Linotype" w:hAnsi="Palatino Linotype" w:cs="Palatino Linotype"/>
          <w:sz w:val="22"/>
          <w:szCs w:val="22"/>
        </w:rPr>
        <w:t>”</w:t>
      </w:r>
    </w:p>
    <w:p w:rsidR="003E74A5" w:rsidRDefault="00C66D23">
      <w:pPr>
        <w:spacing w:before="240" w:after="36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Del cual se advierte que si bien en el currículum vitae se describe información de una persona relacionada con su formación académica, trayectoria profesional y datos de contacto entre otros que pudieran constituir datos personales; tratándose de servidores públicos, el conocimiento de los mismos por los gobernados </w:t>
      </w:r>
      <w:r>
        <w:rPr>
          <w:rFonts w:ascii="Palatino Linotype" w:eastAsia="Palatino Linotype" w:hAnsi="Palatino Linotype" w:cs="Palatino Linotype"/>
          <w:i/>
        </w:rPr>
        <w:t>contribuye a la evaluación de sus aptitudes de acuerdo a su nivel profesional y laboral</w:t>
      </w:r>
      <w:r>
        <w:rPr>
          <w:rFonts w:ascii="Palatino Linotype" w:eastAsia="Palatino Linotype" w:hAnsi="Palatino Linotype" w:cs="Palatino Linotype"/>
        </w:rPr>
        <w:t>, para el desempeño de sus funciones  en el cargo que ostenten, razón que resulta suficiente para que sean de conocimiento público.</w:t>
      </w:r>
    </w:p>
    <w:p w:rsidR="003E74A5" w:rsidRDefault="00C66D23">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Desde esta perspectiva, se considera que a través del curriculum vitae, previo análisis que efectúe del mismo, la particular podrá advertir información relacionada con su formación académica, trayectoria profesional, toda vez que su pretensión se centra en saber si los </w:t>
      </w:r>
      <w:r>
        <w:rPr>
          <w:rFonts w:ascii="Palatino Linotype" w:eastAsia="Palatino Linotype" w:hAnsi="Palatino Linotype" w:cs="Palatino Linotype"/>
        </w:rPr>
        <w:lastRenderedPageBreak/>
        <w:t>servidores públicos responsables de los archivos de trámite cuentan con conocimientos, habilidades, competencias y experiencia archivísticos.</w:t>
      </w:r>
    </w:p>
    <w:p w:rsidR="003E74A5" w:rsidRDefault="003E74A5">
      <w:pPr>
        <w:spacing w:line="360" w:lineRule="auto"/>
        <w:jc w:val="both"/>
        <w:rPr>
          <w:rFonts w:ascii="Palatino Linotype" w:eastAsia="Palatino Linotype" w:hAnsi="Palatino Linotype" w:cs="Palatino Linotype"/>
        </w:rPr>
      </w:pPr>
    </w:p>
    <w:tbl>
      <w:tblPr>
        <w:tblStyle w:val="aa"/>
        <w:tblW w:w="882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47"/>
        <w:gridCol w:w="1874"/>
        <w:gridCol w:w="2204"/>
        <w:gridCol w:w="2203"/>
      </w:tblGrid>
      <w:tr w:rsidR="003E74A5">
        <w:tc>
          <w:tcPr>
            <w:tcW w:w="8828" w:type="dxa"/>
            <w:gridSpan w:val="4"/>
          </w:tcPr>
          <w:p w:rsidR="003E74A5" w:rsidRDefault="00C66D23">
            <w:pPr>
              <w:jc w:val="center"/>
              <w:rPr>
                <w:rFonts w:ascii="Palatino Linotype" w:eastAsia="Palatino Linotype" w:hAnsi="Palatino Linotype" w:cs="Palatino Linotype"/>
                <w:color w:val="000000"/>
                <w:sz w:val="18"/>
                <w:szCs w:val="18"/>
              </w:rPr>
            </w:pPr>
            <w:r>
              <w:rPr>
                <w:rFonts w:ascii="Palatino Linotype" w:eastAsia="Palatino Linotype" w:hAnsi="Palatino Linotype" w:cs="Palatino Linotype"/>
                <w:color w:val="000000"/>
                <w:sz w:val="18"/>
                <w:szCs w:val="18"/>
              </w:rPr>
              <w:t>12. ARCHIVO DE CONCENTRACIÓN</w:t>
            </w:r>
          </w:p>
        </w:tc>
      </w:tr>
      <w:tr w:rsidR="003E74A5">
        <w:tc>
          <w:tcPr>
            <w:tcW w:w="2547" w:type="dxa"/>
          </w:tcPr>
          <w:p w:rsidR="003E74A5" w:rsidRDefault="00C66D23">
            <w:pPr>
              <w:jc w:val="both"/>
              <w:rPr>
                <w:rFonts w:ascii="Palatino Linotype" w:eastAsia="Palatino Linotype" w:hAnsi="Palatino Linotype" w:cs="Palatino Linotype"/>
                <w:color w:val="000000"/>
                <w:sz w:val="18"/>
                <w:szCs w:val="18"/>
              </w:rPr>
            </w:pPr>
            <w:r>
              <w:rPr>
                <w:rFonts w:ascii="Palatino Linotype" w:eastAsia="Palatino Linotype" w:hAnsi="Palatino Linotype" w:cs="Palatino Linotype"/>
                <w:color w:val="000000"/>
                <w:sz w:val="18"/>
                <w:szCs w:val="18"/>
              </w:rPr>
              <w:t>Requerimientos</w:t>
            </w:r>
          </w:p>
        </w:tc>
        <w:tc>
          <w:tcPr>
            <w:tcW w:w="1874" w:type="dxa"/>
          </w:tcPr>
          <w:p w:rsidR="003E74A5" w:rsidRDefault="00C66D23">
            <w:pPr>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 xml:space="preserve">Respuesta </w:t>
            </w:r>
          </w:p>
        </w:tc>
        <w:tc>
          <w:tcPr>
            <w:tcW w:w="2204" w:type="dxa"/>
          </w:tcPr>
          <w:p w:rsidR="003E74A5" w:rsidRDefault="00C66D23">
            <w:pPr>
              <w:jc w:val="both"/>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Informe justificado</w:t>
            </w:r>
          </w:p>
        </w:tc>
        <w:tc>
          <w:tcPr>
            <w:tcW w:w="2203" w:type="dxa"/>
          </w:tcPr>
          <w:p w:rsidR="003E74A5" w:rsidRDefault="00C66D23">
            <w:pPr>
              <w:jc w:val="center"/>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 xml:space="preserve">Colma </w:t>
            </w:r>
          </w:p>
        </w:tc>
      </w:tr>
      <w:tr w:rsidR="003E74A5">
        <w:tc>
          <w:tcPr>
            <w:tcW w:w="2547" w:type="dxa"/>
          </w:tcPr>
          <w:p w:rsidR="003E74A5" w:rsidRDefault="00C66D23">
            <w:pPr>
              <w:jc w:val="both"/>
              <w:rPr>
                <w:rFonts w:ascii="Calibri" w:eastAsia="Calibri" w:hAnsi="Calibri" w:cs="Calibri"/>
                <w:color w:val="000000"/>
              </w:rPr>
            </w:pPr>
            <w:r>
              <w:rPr>
                <w:rFonts w:ascii="Palatino Linotype" w:eastAsia="Palatino Linotype" w:hAnsi="Palatino Linotype" w:cs="Palatino Linotype"/>
                <w:color w:val="000000"/>
                <w:sz w:val="18"/>
                <w:szCs w:val="18"/>
              </w:rPr>
              <w:t>12.1.¿CUENTAN CON ARCHIVO DE CONCENTRACIÓN?</w:t>
            </w:r>
          </w:p>
        </w:tc>
        <w:tc>
          <w:tcPr>
            <w:tcW w:w="1874" w:type="dxa"/>
          </w:tcPr>
          <w:p w:rsidR="003E74A5" w:rsidRDefault="00C66D23">
            <w:pPr>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 xml:space="preserve">No adjunto el documento </w:t>
            </w:r>
          </w:p>
        </w:tc>
        <w:tc>
          <w:tcPr>
            <w:tcW w:w="2204" w:type="dxa"/>
          </w:tcPr>
          <w:p w:rsidR="003E74A5" w:rsidRDefault="00C66D23">
            <w:pPr>
              <w:jc w:val="both"/>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En informe justificado la Coordinadora de Archivo Municipal señaló que sí.</w:t>
            </w:r>
          </w:p>
          <w:p w:rsidR="003E74A5" w:rsidRDefault="003E74A5">
            <w:pPr>
              <w:jc w:val="both"/>
              <w:rPr>
                <w:rFonts w:ascii="Palatino Linotype" w:eastAsia="Palatino Linotype" w:hAnsi="Palatino Linotype" w:cs="Palatino Linotype"/>
                <w:sz w:val="18"/>
                <w:szCs w:val="18"/>
              </w:rPr>
            </w:pPr>
          </w:p>
          <w:p w:rsidR="003E74A5" w:rsidRDefault="003E74A5">
            <w:pPr>
              <w:jc w:val="both"/>
              <w:rPr>
                <w:rFonts w:ascii="Palatino Linotype" w:eastAsia="Palatino Linotype" w:hAnsi="Palatino Linotype" w:cs="Palatino Linotype"/>
                <w:sz w:val="18"/>
                <w:szCs w:val="18"/>
              </w:rPr>
            </w:pPr>
          </w:p>
        </w:tc>
        <w:tc>
          <w:tcPr>
            <w:tcW w:w="2203" w:type="dxa"/>
          </w:tcPr>
          <w:p w:rsidR="003E74A5" w:rsidRDefault="00C66D23">
            <w:pPr>
              <w:jc w:val="center"/>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Si</w:t>
            </w:r>
          </w:p>
        </w:tc>
      </w:tr>
      <w:tr w:rsidR="003E74A5">
        <w:tc>
          <w:tcPr>
            <w:tcW w:w="2547" w:type="dxa"/>
          </w:tcPr>
          <w:p w:rsidR="003E74A5" w:rsidRDefault="00C66D23">
            <w:pPr>
              <w:jc w:val="both"/>
              <w:rPr>
                <w:rFonts w:ascii="Palatino Linotype" w:eastAsia="Palatino Linotype" w:hAnsi="Palatino Linotype" w:cs="Palatino Linotype"/>
                <w:color w:val="000000"/>
                <w:sz w:val="18"/>
                <w:szCs w:val="18"/>
              </w:rPr>
            </w:pPr>
            <w:r>
              <w:rPr>
                <w:rFonts w:ascii="Palatino Linotype" w:eastAsia="Palatino Linotype" w:hAnsi="Palatino Linotype" w:cs="Palatino Linotype"/>
                <w:color w:val="000000"/>
                <w:sz w:val="18"/>
                <w:szCs w:val="18"/>
              </w:rPr>
              <w:t>12.2.¿EL ARCHIVO DE CONCENTRACIÓN CUENTA CON INVENTARIO DE SU ACERVO DOCUMENTAL?</w:t>
            </w:r>
          </w:p>
          <w:p w:rsidR="003E74A5" w:rsidRDefault="003E74A5">
            <w:pPr>
              <w:jc w:val="both"/>
              <w:rPr>
                <w:rFonts w:ascii="Calibri" w:eastAsia="Calibri" w:hAnsi="Calibri" w:cs="Calibri"/>
                <w:color w:val="000000"/>
              </w:rPr>
            </w:pPr>
          </w:p>
        </w:tc>
        <w:tc>
          <w:tcPr>
            <w:tcW w:w="1874" w:type="dxa"/>
          </w:tcPr>
          <w:p w:rsidR="003E74A5" w:rsidRDefault="00C66D23">
            <w:r>
              <w:rPr>
                <w:rFonts w:ascii="Palatino Linotype" w:eastAsia="Palatino Linotype" w:hAnsi="Palatino Linotype" w:cs="Palatino Linotype"/>
                <w:sz w:val="18"/>
                <w:szCs w:val="18"/>
              </w:rPr>
              <w:t xml:space="preserve">No adjunto el documento </w:t>
            </w:r>
          </w:p>
        </w:tc>
        <w:tc>
          <w:tcPr>
            <w:tcW w:w="2204" w:type="dxa"/>
          </w:tcPr>
          <w:p w:rsidR="003E74A5" w:rsidRDefault="00C66D23">
            <w:pPr>
              <w:jc w:val="both"/>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En informe justificado la Coordinadora de Archivo Municipal señaló que sí.</w:t>
            </w:r>
          </w:p>
          <w:p w:rsidR="003E74A5" w:rsidRDefault="003E74A5">
            <w:pPr>
              <w:jc w:val="both"/>
              <w:rPr>
                <w:rFonts w:ascii="Palatino Linotype" w:eastAsia="Palatino Linotype" w:hAnsi="Palatino Linotype" w:cs="Palatino Linotype"/>
                <w:sz w:val="18"/>
                <w:szCs w:val="18"/>
              </w:rPr>
            </w:pPr>
          </w:p>
          <w:p w:rsidR="003E74A5" w:rsidRDefault="003E74A5">
            <w:pPr>
              <w:jc w:val="both"/>
              <w:rPr>
                <w:rFonts w:ascii="Palatino Linotype" w:eastAsia="Palatino Linotype" w:hAnsi="Palatino Linotype" w:cs="Palatino Linotype"/>
                <w:sz w:val="18"/>
                <w:szCs w:val="18"/>
              </w:rPr>
            </w:pPr>
          </w:p>
        </w:tc>
        <w:tc>
          <w:tcPr>
            <w:tcW w:w="2203" w:type="dxa"/>
          </w:tcPr>
          <w:p w:rsidR="003E74A5" w:rsidRDefault="00C66D23">
            <w:pPr>
              <w:jc w:val="center"/>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Sí</w:t>
            </w:r>
          </w:p>
        </w:tc>
      </w:tr>
      <w:tr w:rsidR="003E74A5">
        <w:tc>
          <w:tcPr>
            <w:tcW w:w="2547" w:type="dxa"/>
          </w:tcPr>
          <w:p w:rsidR="003E74A5" w:rsidRDefault="00C66D23">
            <w:pPr>
              <w:jc w:val="both"/>
              <w:rPr>
                <w:rFonts w:ascii="Calibri" w:eastAsia="Calibri" w:hAnsi="Calibri" w:cs="Calibri"/>
                <w:color w:val="000000"/>
              </w:rPr>
            </w:pPr>
            <w:r>
              <w:rPr>
                <w:rFonts w:ascii="Palatino Linotype" w:eastAsia="Palatino Linotype" w:hAnsi="Palatino Linotype" w:cs="Palatino Linotype"/>
                <w:color w:val="000000"/>
                <w:sz w:val="18"/>
                <w:szCs w:val="18"/>
              </w:rPr>
              <w:t>12.3. ¿SABEN CON CUANTAS REMESAS O TRANSFERENCIAS PRIMARIAS CUENTAN EN EL ARCHIVO DE CONCENTRACIÓN?</w:t>
            </w:r>
          </w:p>
        </w:tc>
        <w:tc>
          <w:tcPr>
            <w:tcW w:w="1874" w:type="dxa"/>
          </w:tcPr>
          <w:p w:rsidR="003E74A5" w:rsidRDefault="00C66D23">
            <w:r>
              <w:rPr>
                <w:rFonts w:ascii="Palatino Linotype" w:eastAsia="Palatino Linotype" w:hAnsi="Palatino Linotype" w:cs="Palatino Linotype"/>
                <w:sz w:val="18"/>
                <w:szCs w:val="18"/>
              </w:rPr>
              <w:t xml:space="preserve">No adjunto el documento </w:t>
            </w:r>
          </w:p>
        </w:tc>
        <w:tc>
          <w:tcPr>
            <w:tcW w:w="2204" w:type="dxa"/>
          </w:tcPr>
          <w:p w:rsidR="003E74A5" w:rsidRDefault="00C66D23">
            <w:pPr>
              <w:jc w:val="both"/>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En informe justificado la Coordinadora de Archivo Municipal señaló que son 67</w:t>
            </w:r>
          </w:p>
          <w:p w:rsidR="003E74A5" w:rsidRDefault="003E74A5">
            <w:pPr>
              <w:jc w:val="both"/>
              <w:rPr>
                <w:rFonts w:ascii="Palatino Linotype" w:eastAsia="Palatino Linotype" w:hAnsi="Palatino Linotype" w:cs="Palatino Linotype"/>
                <w:sz w:val="18"/>
                <w:szCs w:val="18"/>
              </w:rPr>
            </w:pPr>
          </w:p>
          <w:p w:rsidR="003E74A5" w:rsidRDefault="003E74A5">
            <w:pPr>
              <w:jc w:val="both"/>
              <w:rPr>
                <w:rFonts w:ascii="Palatino Linotype" w:eastAsia="Palatino Linotype" w:hAnsi="Palatino Linotype" w:cs="Palatino Linotype"/>
                <w:sz w:val="18"/>
                <w:szCs w:val="18"/>
              </w:rPr>
            </w:pPr>
          </w:p>
        </w:tc>
        <w:tc>
          <w:tcPr>
            <w:tcW w:w="2203" w:type="dxa"/>
          </w:tcPr>
          <w:p w:rsidR="003E74A5" w:rsidRDefault="00C66D23">
            <w:pPr>
              <w:jc w:val="center"/>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Sí</w:t>
            </w:r>
          </w:p>
        </w:tc>
      </w:tr>
      <w:tr w:rsidR="003E74A5">
        <w:tc>
          <w:tcPr>
            <w:tcW w:w="2547" w:type="dxa"/>
          </w:tcPr>
          <w:p w:rsidR="003E74A5" w:rsidRDefault="00C66D23">
            <w:pPr>
              <w:jc w:val="both"/>
              <w:rPr>
                <w:rFonts w:ascii="Palatino Linotype" w:eastAsia="Palatino Linotype" w:hAnsi="Palatino Linotype" w:cs="Palatino Linotype"/>
                <w:color w:val="000000"/>
                <w:sz w:val="18"/>
                <w:szCs w:val="18"/>
              </w:rPr>
            </w:pPr>
            <w:r>
              <w:rPr>
                <w:rFonts w:ascii="Palatino Linotype" w:eastAsia="Palatino Linotype" w:hAnsi="Palatino Linotype" w:cs="Palatino Linotype"/>
                <w:color w:val="000000"/>
                <w:sz w:val="18"/>
                <w:szCs w:val="18"/>
              </w:rPr>
              <w:t>12.4. ¿EL ACERVO DOCUMENTAL DEL ARCHIVO DE CONCENTRACIÓN CUENTA CON EXPEDIENTES CLASIFICADOS COMO RESERVADOS Y/O CONFIDENCIALES?</w:t>
            </w:r>
          </w:p>
        </w:tc>
        <w:tc>
          <w:tcPr>
            <w:tcW w:w="1874" w:type="dxa"/>
          </w:tcPr>
          <w:p w:rsidR="003E74A5" w:rsidRDefault="00C66D23">
            <w:r>
              <w:rPr>
                <w:rFonts w:ascii="Palatino Linotype" w:eastAsia="Palatino Linotype" w:hAnsi="Palatino Linotype" w:cs="Palatino Linotype"/>
                <w:sz w:val="18"/>
                <w:szCs w:val="18"/>
              </w:rPr>
              <w:t xml:space="preserve">No adjunto el documento </w:t>
            </w:r>
          </w:p>
        </w:tc>
        <w:tc>
          <w:tcPr>
            <w:tcW w:w="2204" w:type="dxa"/>
          </w:tcPr>
          <w:p w:rsidR="003E74A5" w:rsidRDefault="00C66D23">
            <w:pPr>
              <w:jc w:val="both"/>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En informe justificado la Coordinadora de Archivo Municipal señaló que no.</w:t>
            </w:r>
          </w:p>
          <w:p w:rsidR="003E74A5" w:rsidRDefault="003E74A5">
            <w:pPr>
              <w:jc w:val="both"/>
              <w:rPr>
                <w:rFonts w:ascii="Palatino Linotype" w:eastAsia="Palatino Linotype" w:hAnsi="Palatino Linotype" w:cs="Palatino Linotype"/>
                <w:sz w:val="18"/>
                <w:szCs w:val="18"/>
              </w:rPr>
            </w:pPr>
          </w:p>
          <w:p w:rsidR="003E74A5" w:rsidRDefault="003E74A5">
            <w:pPr>
              <w:jc w:val="both"/>
              <w:rPr>
                <w:rFonts w:ascii="Palatino Linotype" w:eastAsia="Palatino Linotype" w:hAnsi="Palatino Linotype" w:cs="Palatino Linotype"/>
                <w:sz w:val="18"/>
                <w:szCs w:val="18"/>
              </w:rPr>
            </w:pPr>
          </w:p>
        </w:tc>
        <w:tc>
          <w:tcPr>
            <w:tcW w:w="2203" w:type="dxa"/>
          </w:tcPr>
          <w:p w:rsidR="003E74A5" w:rsidRDefault="00C66D23">
            <w:pPr>
              <w:jc w:val="center"/>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No</w:t>
            </w:r>
          </w:p>
          <w:p w:rsidR="003E74A5" w:rsidRDefault="00C66D23">
            <w:pPr>
              <w:jc w:val="center"/>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 xml:space="preserve">Se colma con lo que se ordena en el punto 9 y 10 </w:t>
            </w:r>
          </w:p>
          <w:p w:rsidR="003E74A5" w:rsidRDefault="003E74A5">
            <w:pPr>
              <w:jc w:val="center"/>
              <w:rPr>
                <w:rFonts w:ascii="Palatino Linotype" w:eastAsia="Palatino Linotype" w:hAnsi="Palatino Linotype" w:cs="Palatino Linotype"/>
                <w:sz w:val="18"/>
                <w:szCs w:val="18"/>
              </w:rPr>
            </w:pPr>
          </w:p>
        </w:tc>
      </w:tr>
      <w:tr w:rsidR="003E74A5">
        <w:tc>
          <w:tcPr>
            <w:tcW w:w="2547" w:type="dxa"/>
          </w:tcPr>
          <w:p w:rsidR="003E74A5" w:rsidRDefault="00C66D23">
            <w:pPr>
              <w:jc w:val="both"/>
              <w:rPr>
                <w:rFonts w:ascii="Palatino Linotype" w:eastAsia="Palatino Linotype" w:hAnsi="Palatino Linotype" w:cs="Palatino Linotype"/>
                <w:color w:val="000000"/>
                <w:sz w:val="18"/>
                <w:szCs w:val="18"/>
              </w:rPr>
            </w:pPr>
            <w:r>
              <w:rPr>
                <w:rFonts w:ascii="Palatino Linotype" w:eastAsia="Palatino Linotype" w:hAnsi="Palatino Linotype" w:cs="Palatino Linotype"/>
                <w:color w:val="000000"/>
                <w:sz w:val="18"/>
                <w:szCs w:val="18"/>
              </w:rPr>
              <w:t xml:space="preserve">12.5.¿EL ARCHIVO DE CONCENTRACIÓN SE ENCARGA DE LLEVAR A CABO LAS TRANSFERENCIAS SECUNDARIAS COMO LO ESTABLECE EL ARTÍCULO 31 FRACCIÓN X DE LA LEY GENERAL DE ARCHIVOS? </w:t>
            </w:r>
          </w:p>
          <w:p w:rsidR="003E74A5" w:rsidRDefault="003E74A5">
            <w:pPr>
              <w:jc w:val="both"/>
              <w:rPr>
                <w:rFonts w:ascii="Calibri" w:eastAsia="Calibri" w:hAnsi="Calibri" w:cs="Calibri"/>
                <w:color w:val="000000"/>
              </w:rPr>
            </w:pPr>
          </w:p>
        </w:tc>
        <w:tc>
          <w:tcPr>
            <w:tcW w:w="1874" w:type="dxa"/>
          </w:tcPr>
          <w:p w:rsidR="003E74A5" w:rsidRDefault="00C66D23">
            <w:r>
              <w:rPr>
                <w:rFonts w:ascii="Palatino Linotype" w:eastAsia="Palatino Linotype" w:hAnsi="Palatino Linotype" w:cs="Palatino Linotype"/>
                <w:sz w:val="18"/>
                <w:szCs w:val="18"/>
              </w:rPr>
              <w:t xml:space="preserve">No adjunto el documento </w:t>
            </w:r>
          </w:p>
        </w:tc>
        <w:tc>
          <w:tcPr>
            <w:tcW w:w="2204" w:type="dxa"/>
          </w:tcPr>
          <w:p w:rsidR="003E74A5" w:rsidRDefault="00C66D23">
            <w:pPr>
              <w:jc w:val="both"/>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En informe justificado la Coordinadora de Archivo Municipal señaló que no.</w:t>
            </w:r>
          </w:p>
          <w:p w:rsidR="003E74A5" w:rsidRDefault="003E74A5">
            <w:pPr>
              <w:jc w:val="both"/>
              <w:rPr>
                <w:rFonts w:ascii="Palatino Linotype" w:eastAsia="Palatino Linotype" w:hAnsi="Palatino Linotype" w:cs="Palatino Linotype"/>
                <w:sz w:val="18"/>
                <w:szCs w:val="18"/>
              </w:rPr>
            </w:pPr>
          </w:p>
          <w:p w:rsidR="003E74A5" w:rsidRDefault="003E74A5">
            <w:pPr>
              <w:jc w:val="both"/>
              <w:rPr>
                <w:rFonts w:ascii="Palatino Linotype" w:eastAsia="Palatino Linotype" w:hAnsi="Palatino Linotype" w:cs="Palatino Linotype"/>
                <w:sz w:val="18"/>
                <w:szCs w:val="18"/>
              </w:rPr>
            </w:pPr>
          </w:p>
        </w:tc>
        <w:tc>
          <w:tcPr>
            <w:tcW w:w="2203" w:type="dxa"/>
          </w:tcPr>
          <w:p w:rsidR="003E74A5" w:rsidRDefault="00C66D23">
            <w:pPr>
              <w:jc w:val="center"/>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 xml:space="preserve">No </w:t>
            </w:r>
          </w:p>
          <w:p w:rsidR="003E74A5" w:rsidRDefault="00C66D23">
            <w:pPr>
              <w:jc w:val="center"/>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Se colma con lo que se ordena en el punto 19</w:t>
            </w:r>
          </w:p>
        </w:tc>
      </w:tr>
      <w:tr w:rsidR="003E74A5">
        <w:tc>
          <w:tcPr>
            <w:tcW w:w="2547" w:type="dxa"/>
          </w:tcPr>
          <w:p w:rsidR="003E74A5" w:rsidRDefault="00C66D23">
            <w:pPr>
              <w:jc w:val="both"/>
              <w:rPr>
                <w:rFonts w:ascii="Palatino Linotype" w:eastAsia="Palatino Linotype" w:hAnsi="Palatino Linotype" w:cs="Palatino Linotype"/>
                <w:color w:val="000000"/>
                <w:sz w:val="18"/>
                <w:szCs w:val="18"/>
              </w:rPr>
            </w:pPr>
            <w:r>
              <w:rPr>
                <w:rFonts w:ascii="Palatino Linotype" w:eastAsia="Palatino Linotype" w:hAnsi="Palatino Linotype" w:cs="Palatino Linotype"/>
                <w:color w:val="000000"/>
                <w:sz w:val="18"/>
                <w:szCs w:val="18"/>
              </w:rPr>
              <w:t xml:space="preserve">12.6. ¿EL RESPONSABLE DE ARCHIVO DE CONCENTRACIÓN CUENTA CON LOS </w:t>
            </w:r>
            <w:r>
              <w:rPr>
                <w:rFonts w:ascii="Palatino Linotype" w:eastAsia="Palatino Linotype" w:hAnsi="Palatino Linotype" w:cs="Palatino Linotype"/>
                <w:color w:val="000000"/>
                <w:sz w:val="18"/>
                <w:szCs w:val="18"/>
              </w:rPr>
              <w:lastRenderedPageBreak/>
              <w:t>CONOCIMIENTOS, HABILIDADES, COMPETENCIAS Y EXPERIENCIA ACORDES A SU RESPONSABILIDAD, COMO LO ESTABLECE EL ARTÍCULO 31 EN SU ÚLTIMO PÁRRAFO DE LA LEY GENERAL DE ARCHIVOS?</w:t>
            </w:r>
          </w:p>
        </w:tc>
        <w:tc>
          <w:tcPr>
            <w:tcW w:w="1874" w:type="dxa"/>
          </w:tcPr>
          <w:p w:rsidR="003E74A5" w:rsidRDefault="00C66D23">
            <w:r>
              <w:rPr>
                <w:rFonts w:ascii="Palatino Linotype" w:eastAsia="Palatino Linotype" w:hAnsi="Palatino Linotype" w:cs="Palatino Linotype"/>
                <w:sz w:val="18"/>
                <w:szCs w:val="18"/>
              </w:rPr>
              <w:lastRenderedPageBreak/>
              <w:t xml:space="preserve">No adjunto el documento </w:t>
            </w:r>
          </w:p>
        </w:tc>
        <w:tc>
          <w:tcPr>
            <w:tcW w:w="2204" w:type="dxa"/>
          </w:tcPr>
          <w:p w:rsidR="003E74A5" w:rsidRDefault="00C66D23">
            <w:pPr>
              <w:jc w:val="both"/>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En informe justificado la Coordinadora de Archivo Municipal señaló que sí.</w:t>
            </w:r>
          </w:p>
          <w:p w:rsidR="003E74A5" w:rsidRDefault="003E74A5">
            <w:pPr>
              <w:jc w:val="both"/>
              <w:rPr>
                <w:rFonts w:ascii="Palatino Linotype" w:eastAsia="Palatino Linotype" w:hAnsi="Palatino Linotype" w:cs="Palatino Linotype"/>
                <w:sz w:val="18"/>
                <w:szCs w:val="18"/>
              </w:rPr>
            </w:pPr>
          </w:p>
          <w:p w:rsidR="003E74A5" w:rsidRDefault="003E74A5">
            <w:pPr>
              <w:jc w:val="both"/>
              <w:rPr>
                <w:rFonts w:ascii="Palatino Linotype" w:eastAsia="Palatino Linotype" w:hAnsi="Palatino Linotype" w:cs="Palatino Linotype"/>
                <w:sz w:val="18"/>
                <w:szCs w:val="18"/>
              </w:rPr>
            </w:pPr>
          </w:p>
        </w:tc>
        <w:tc>
          <w:tcPr>
            <w:tcW w:w="2203" w:type="dxa"/>
          </w:tcPr>
          <w:p w:rsidR="003E74A5" w:rsidRDefault="00C66D23">
            <w:pPr>
              <w:jc w:val="center"/>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lastRenderedPageBreak/>
              <w:t>No</w:t>
            </w:r>
          </w:p>
          <w:p w:rsidR="003E74A5" w:rsidRDefault="00C66D23">
            <w:pPr>
              <w:jc w:val="both"/>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 xml:space="preserve">Deberá entregar el documento en donde conste sus </w:t>
            </w:r>
            <w:r>
              <w:rPr>
                <w:rFonts w:ascii="Palatino Linotype" w:eastAsia="Palatino Linotype" w:hAnsi="Palatino Linotype" w:cs="Palatino Linotype"/>
                <w:color w:val="000000"/>
                <w:sz w:val="18"/>
                <w:szCs w:val="18"/>
              </w:rPr>
              <w:lastRenderedPageBreak/>
              <w:t xml:space="preserve">CONOCIMIENTOS, HABILIDADES, COMPETENCIAS Y EXPERIENCIA por ejemplo el </w:t>
            </w:r>
            <w:r>
              <w:rPr>
                <w:rFonts w:ascii="Palatino Linotype" w:eastAsia="Palatino Linotype" w:hAnsi="Palatino Linotype" w:cs="Palatino Linotype"/>
                <w:sz w:val="18"/>
                <w:szCs w:val="18"/>
              </w:rPr>
              <w:t xml:space="preserve">curriculum vitae o ficha curricular de los responsables de archivos en trámite y grado d estudios </w:t>
            </w:r>
          </w:p>
          <w:p w:rsidR="003E74A5" w:rsidRDefault="00C66D23">
            <w:pPr>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 xml:space="preserve">Asumió que si lo tiene. </w:t>
            </w:r>
          </w:p>
        </w:tc>
      </w:tr>
      <w:tr w:rsidR="003E74A5">
        <w:tc>
          <w:tcPr>
            <w:tcW w:w="2547" w:type="dxa"/>
          </w:tcPr>
          <w:p w:rsidR="003E74A5" w:rsidRDefault="00C66D23">
            <w:pPr>
              <w:jc w:val="both"/>
              <w:rPr>
                <w:rFonts w:ascii="Palatino Linotype" w:eastAsia="Palatino Linotype" w:hAnsi="Palatino Linotype" w:cs="Palatino Linotype"/>
                <w:color w:val="000000"/>
                <w:sz w:val="18"/>
                <w:szCs w:val="18"/>
              </w:rPr>
            </w:pPr>
            <w:r>
              <w:rPr>
                <w:rFonts w:ascii="Palatino Linotype" w:eastAsia="Palatino Linotype" w:hAnsi="Palatino Linotype" w:cs="Palatino Linotype"/>
                <w:color w:val="000000"/>
                <w:sz w:val="18"/>
                <w:szCs w:val="18"/>
              </w:rPr>
              <w:lastRenderedPageBreak/>
              <w:t>12.7.¿EL RESPONSABLE DEL ARCHIVO DE CONCENTRACIÓN SE ENCARGA DE LA SELECCIÓN FINAL COMO LO ESTABLECE EL ARTÍCULO DÉCIMO PRIMERO FRACCIÓN III INCISO a) DE LOS LINEAMIENTOS PARA LA ORGANIZACIÓN Y CONSERVACIÓN DE ARCHIVOS?</w:t>
            </w:r>
          </w:p>
        </w:tc>
        <w:tc>
          <w:tcPr>
            <w:tcW w:w="1874" w:type="dxa"/>
          </w:tcPr>
          <w:p w:rsidR="003E74A5" w:rsidRDefault="00C66D23">
            <w:r>
              <w:rPr>
                <w:rFonts w:ascii="Palatino Linotype" w:eastAsia="Palatino Linotype" w:hAnsi="Palatino Linotype" w:cs="Palatino Linotype"/>
                <w:sz w:val="18"/>
                <w:szCs w:val="18"/>
              </w:rPr>
              <w:t xml:space="preserve">No adjunto el documento </w:t>
            </w:r>
          </w:p>
        </w:tc>
        <w:tc>
          <w:tcPr>
            <w:tcW w:w="2204" w:type="dxa"/>
          </w:tcPr>
          <w:p w:rsidR="003E74A5" w:rsidRDefault="00C66D23">
            <w:pPr>
              <w:jc w:val="both"/>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En informe justificado la Coordinadora de Archivo Municipal señaló que sí.</w:t>
            </w:r>
          </w:p>
          <w:p w:rsidR="003E74A5" w:rsidRDefault="003E74A5">
            <w:pPr>
              <w:jc w:val="both"/>
              <w:rPr>
                <w:rFonts w:ascii="Palatino Linotype" w:eastAsia="Palatino Linotype" w:hAnsi="Palatino Linotype" w:cs="Palatino Linotype"/>
                <w:sz w:val="18"/>
                <w:szCs w:val="18"/>
              </w:rPr>
            </w:pPr>
          </w:p>
          <w:p w:rsidR="003E74A5" w:rsidRDefault="003E74A5">
            <w:pPr>
              <w:jc w:val="both"/>
              <w:rPr>
                <w:rFonts w:ascii="Palatino Linotype" w:eastAsia="Palatino Linotype" w:hAnsi="Palatino Linotype" w:cs="Palatino Linotype"/>
                <w:sz w:val="18"/>
                <w:szCs w:val="18"/>
              </w:rPr>
            </w:pPr>
          </w:p>
        </w:tc>
        <w:tc>
          <w:tcPr>
            <w:tcW w:w="2203" w:type="dxa"/>
          </w:tcPr>
          <w:p w:rsidR="003E74A5" w:rsidRDefault="00C66D23">
            <w:pPr>
              <w:jc w:val="center"/>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Sí</w:t>
            </w:r>
          </w:p>
        </w:tc>
      </w:tr>
      <w:tr w:rsidR="003E74A5">
        <w:tc>
          <w:tcPr>
            <w:tcW w:w="2547" w:type="dxa"/>
          </w:tcPr>
          <w:p w:rsidR="003E74A5" w:rsidRDefault="00C66D23">
            <w:pPr>
              <w:jc w:val="both"/>
              <w:rPr>
                <w:rFonts w:ascii="Palatino Linotype" w:eastAsia="Palatino Linotype" w:hAnsi="Palatino Linotype" w:cs="Palatino Linotype"/>
                <w:color w:val="000000"/>
                <w:sz w:val="18"/>
                <w:szCs w:val="18"/>
              </w:rPr>
            </w:pPr>
            <w:r>
              <w:rPr>
                <w:rFonts w:ascii="Palatino Linotype" w:eastAsia="Palatino Linotype" w:hAnsi="Palatino Linotype" w:cs="Palatino Linotype"/>
                <w:color w:val="000000"/>
                <w:sz w:val="18"/>
                <w:szCs w:val="18"/>
              </w:rPr>
              <w:t xml:space="preserve">12.8.¿EL RESPONSABLE DEL ARCHIVO DE CONCENTRACIÓN BRINDA EL SERVICIO DE PRÉSTAMO DE </w:t>
            </w:r>
          </w:p>
          <w:p w:rsidR="003E74A5" w:rsidRDefault="00C66D23">
            <w:pPr>
              <w:jc w:val="both"/>
              <w:rPr>
                <w:rFonts w:ascii="Palatino Linotype" w:eastAsia="Palatino Linotype" w:hAnsi="Palatino Linotype" w:cs="Palatino Linotype"/>
                <w:color w:val="000000"/>
                <w:sz w:val="18"/>
                <w:szCs w:val="18"/>
              </w:rPr>
            </w:pPr>
            <w:r>
              <w:rPr>
                <w:rFonts w:ascii="Palatino Linotype" w:eastAsia="Palatino Linotype" w:hAnsi="Palatino Linotype" w:cs="Palatino Linotype"/>
                <w:color w:val="000000"/>
                <w:sz w:val="18"/>
                <w:szCs w:val="18"/>
              </w:rPr>
              <w:t>EXPEDIENTES COMO LO ESTABLECE EL ARTÍCULO DÉCIMO PRIMERO FRACCIÓN III INCISO b) DE LOS LINEAMIENTOS PARA LA ORGANIZACIÓN Y CONSERVACIÓN DE ARCHIVOS?</w:t>
            </w:r>
          </w:p>
        </w:tc>
        <w:tc>
          <w:tcPr>
            <w:tcW w:w="1874" w:type="dxa"/>
          </w:tcPr>
          <w:p w:rsidR="003E74A5" w:rsidRDefault="00C66D23">
            <w:r>
              <w:rPr>
                <w:rFonts w:ascii="Palatino Linotype" w:eastAsia="Palatino Linotype" w:hAnsi="Palatino Linotype" w:cs="Palatino Linotype"/>
                <w:sz w:val="18"/>
                <w:szCs w:val="18"/>
              </w:rPr>
              <w:t xml:space="preserve">No adjunto el documento </w:t>
            </w:r>
          </w:p>
        </w:tc>
        <w:tc>
          <w:tcPr>
            <w:tcW w:w="2204" w:type="dxa"/>
          </w:tcPr>
          <w:p w:rsidR="003E74A5" w:rsidRDefault="00C66D23">
            <w:pPr>
              <w:jc w:val="both"/>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En informe justificado la Coordinadora de Archivo Municipal señaló que sí.</w:t>
            </w:r>
          </w:p>
          <w:p w:rsidR="003E74A5" w:rsidRDefault="003E74A5">
            <w:pPr>
              <w:jc w:val="both"/>
              <w:rPr>
                <w:rFonts w:ascii="Palatino Linotype" w:eastAsia="Palatino Linotype" w:hAnsi="Palatino Linotype" w:cs="Palatino Linotype"/>
                <w:sz w:val="18"/>
                <w:szCs w:val="18"/>
              </w:rPr>
            </w:pPr>
          </w:p>
          <w:p w:rsidR="003E74A5" w:rsidRDefault="003E74A5">
            <w:pPr>
              <w:jc w:val="both"/>
              <w:rPr>
                <w:rFonts w:ascii="Palatino Linotype" w:eastAsia="Palatino Linotype" w:hAnsi="Palatino Linotype" w:cs="Palatino Linotype"/>
                <w:sz w:val="18"/>
                <w:szCs w:val="18"/>
              </w:rPr>
            </w:pPr>
          </w:p>
        </w:tc>
        <w:tc>
          <w:tcPr>
            <w:tcW w:w="2203" w:type="dxa"/>
          </w:tcPr>
          <w:p w:rsidR="003E74A5" w:rsidRDefault="00C66D23">
            <w:pPr>
              <w:jc w:val="center"/>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 xml:space="preserve">Sí </w:t>
            </w:r>
          </w:p>
        </w:tc>
      </w:tr>
      <w:tr w:rsidR="003E74A5">
        <w:tc>
          <w:tcPr>
            <w:tcW w:w="2547" w:type="dxa"/>
          </w:tcPr>
          <w:p w:rsidR="003E74A5" w:rsidRDefault="00C66D23">
            <w:pPr>
              <w:jc w:val="both"/>
              <w:rPr>
                <w:rFonts w:ascii="Palatino Linotype" w:eastAsia="Palatino Linotype" w:hAnsi="Palatino Linotype" w:cs="Palatino Linotype"/>
                <w:color w:val="000000"/>
                <w:sz w:val="18"/>
                <w:szCs w:val="18"/>
              </w:rPr>
            </w:pPr>
            <w:r>
              <w:rPr>
                <w:rFonts w:ascii="Palatino Linotype" w:eastAsia="Palatino Linotype" w:hAnsi="Palatino Linotype" w:cs="Palatino Linotype"/>
                <w:color w:val="000000"/>
                <w:sz w:val="18"/>
                <w:szCs w:val="18"/>
              </w:rPr>
              <w:t xml:space="preserve">12.9.¿EL RESPONSABLE DEL ARCHIVO DE CONCENTRACIÓN ES MIEMBRO DEL SISTEMA INSTITUCIONAL DE ARCHIVOS COMO LO ESTABLECE EL ARTÍCULO 21 FRACCIÓN II INCISO c) DE LA LEY GENERAL DE ARCHIVOS Y EL ARTÍCULO NOVENO FRACCIÓN II INCISO c) DE LOS LINEAMIENTOS PARA </w:t>
            </w:r>
            <w:r>
              <w:rPr>
                <w:rFonts w:ascii="Palatino Linotype" w:eastAsia="Palatino Linotype" w:hAnsi="Palatino Linotype" w:cs="Palatino Linotype"/>
                <w:color w:val="000000"/>
                <w:sz w:val="18"/>
                <w:szCs w:val="18"/>
              </w:rPr>
              <w:lastRenderedPageBreak/>
              <w:t>LA ORGANIZACIÓN Y CONSERVACIÓN DE ARCHIVOS?</w:t>
            </w:r>
          </w:p>
        </w:tc>
        <w:tc>
          <w:tcPr>
            <w:tcW w:w="1874" w:type="dxa"/>
          </w:tcPr>
          <w:p w:rsidR="003E74A5" w:rsidRDefault="00C66D23">
            <w:r>
              <w:rPr>
                <w:rFonts w:ascii="Palatino Linotype" w:eastAsia="Palatino Linotype" w:hAnsi="Palatino Linotype" w:cs="Palatino Linotype"/>
                <w:sz w:val="18"/>
                <w:szCs w:val="18"/>
              </w:rPr>
              <w:lastRenderedPageBreak/>
              <w:t xml:space="preserve">No adjunto el documento </w:t>
            </w:r>
          </w:p>
        </w:tc>
        <w:tc>
          <w:tcPr>
            <w:tcW w:w="2204" w:type="dxa"/>
          </w:tcPr>
          <w:p w:rsidR="003E74A5" w:rsidRDefault="00C66D23">
            <w:pPr>
              <w:jc w:val="both"/>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En informe justificado la Coordinadora de Archivo Municipal señaló que no.</w:t>
            </w:r>
          </w:p>
          <w:p w:rsidR="003E74A5" w:rsidRDefault="003E74A5">
            <w:pPr>
              <w:jc w:val="both"/>
              <w:rPr>
                <w:rFonts w:ascii="Palatino Linotype" w:eastAsia="Palatino Linotype" w:hAnsi="Palatino Linotype" w:cs="Palatino Linotype"/>
                <w:sz w:val="18"/>
                <w:szCs w:val="18"/>
              </w:rPr>
            </w:pPr>
          </w:p>
          <w:p w:rsidR="003E74A5" w:rsidRDefault="003E74A5">
            <w:pPr>
              <w:jc w:val="both"/>
              <w:rPr>
                <w:rFonts w:ascii="Palatino Linotype" w:eastAsia="Palatino Linotype" w:hAnsi="Palatino Linotype" w:cs="Palatino Linotype"/>
                <w:sz w:val="18"/>
                <w:szCs w:val="18"/>
              </w:rPr>
            </w:pPr>
          </w:p>
        </w:tc>
        <w:tc>
          <w:tcPr>
            <w:tcW w:w="2203" w:type="dxa"/>
          </w:tcPr>
          <w:p w:rsidR="003E74A5" w:rsidRDefault="00C66D23">
            <w:pPr>
              <w:jc w:val="center"/>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No</w:t>
            </w:r>
          </w:p>
          <w:p w:rsidR="003E74A5" w:rsidRDefault="00C66D23">
            <w:pPr>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Se colma con lo que se ordena en el punto 2.4</w:t>
            </w:r>
          </w:p>
        </w:tc>
      </w:tr>
      <w:tr w:rsidR="003E74A5">
        <w:tc>
          <w:tcPr>
            <w:tcW w:w="2547" w:type="dxa"/>
          </w:tcPr>
          <w:p w:rsidR="003E74A5" w:rsidRDefault="00C66D23">
            <w:pPr>
              <w:jc w:val="both"/>
              <w:rPr>
                <w:rFonts w:ascii="Calibri" w:eastAsia="Calibri" w:hAnsi="Calibri" w:cs="Calibri"/>
                <w:color w:val="000000"/>
              </w:rPr>
            </w:pPr>
            <w:r>
              <w:rPr>
                <w:rFonts w:ascii="Palatino Linotype" w:eastAsia="Palatino Linotype" w:hAnsi="Palatino Linotype" w:cs="Palatino Linotype"/>
                <w:color w:val="000000"/>
                <w:sz w:val="18"/>
                <w:szCs w:val="18"/>
              </w:rPr>
              <w:t>12.10. EL FORMATO INSTITUCIONAL CON EL CUAL SE LLEVA A CABO EL PRÉSTAMO DE EXPEDIENTES EN EL ARCHIVO DE CONCENTRACIÓN</w:t>
            </w:r>
          </w:p>
        </w:tc>
        <w:tc>
          <w:tcPr>
            <w:tcW w:w="1874" w:type="dxa"/>
          </w:tcPr>
          <w:p w:rsidR="003E74A5" w:rsidRDefault="00C66D23">
            <w:r>
              <w:rPr>
                <w:rFonts w:ascii="Palatino Linotype" w:eastAsia="Palatino Linotype" w:hAnsi="Palatino Linotype" w:cs="Palatino Linotype"/>
                <w:sz w:val="18"/>
                <w:szCs w:val="18"/>
              </w:rPr>
              <w:t xml:space="preserve">No adjunto el documento </w:t>
            </w:r>
          </w:p>
        </w:tc>
        <w:tc>
          <w:tcPr>
            <w:tcW w:w="2204" w:type="dxa"/>
          </w:tcPr>
          <w:p w:rsidR="003E74A5" w:rsidRDefault="00C66D23">
            <w:pPr>
              <w:jc w:val="both"/>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En informe justificado la Coordinadora de Archivo Municipal anexo a su respuesta un VALE ESCANAEDO.</w:t>
            </w:r>
          </w:p>
          <w:p w:rsidR="003E74A5" w:rsidRDefault="003E74A5">
            <w:pPr>
              <w:jc w:val="both"/>
              <w:rPr>
                <w:rFonts w:ascii="Palatino Linotype" w:eastAsia="Palatino Linotype" w:hAnsi="Palatino Linotype" w:cs="Palatino Linotype"/>
                <w:sz w:val="18"/>
                <w:szCs w:val="18"/>
              </w:rPr>
            </w:pPr>
          </w:p>
          <w:p w:rsidR="003E74A5" w:rsidRDefault="003E74A5">
            <w:pPr>
              <w:jc w:val="both"/>
              <w:rPr>
                <w:rFonts w:ascii="Palatino Linotype" w:eastAsia="Palatino Linotype" w:hAnsi="Palatino Linotype" w:cs="Palatino Linotype"/>
                <w:sz w:val="18"/>
                <w:szCs w:val="18"/>
              </w:rPr>
            </w:pPr>
          </w:p>
        </w:tc>
        <w:tc>
          <w:tcPr>
            <w:tcW w:w="2203" w:type="dxa"/>
          </w:tcPr>
          <w:p w:rsidR="003E74A5" w:rsidRDefault="00C66D23">
            <w:pPr>
              <w:jc w:val="center"/>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 xml:space="preserve">Sí </w:t>
            </w:r>
          </w:p>
        </w:tc>
      </w:tr>
    </w:tbl>
    <w:p w:rsidR="003E74A5" w:rsidRDefault="003E74A5">
      <w:pPr>
        <w:spacing w:line="360" w:lineRule="auto"/>
        <w:jc w:val="both"/>
        <w:rPr>
          <w:rFonts w:ascii="Palatino Linotype" w:eastAsia="Palatino Linotype" w:hAnsi="Palatino Linotype" w:cs="Palatino Linotype"/>
        </w:rPr>
      </w:pPr>
    </w:p>
    <w:p w:rsidR="003E74A5" w:rsidRDefault="00C66D23">
      <w:pPr>
        <w:spacing w:before="240" w:after="240" w:line="360" w:lineRule="auto"/>
        <w:ind w:right="51"/>
        <w:jc w:val="both"/>
        <w:rPr>
          <w:rFonts w:ascii="Palatino Linotype" w:eastAsia="Palatino Linotype" w:hAnsi="Palatino Linotype" w:cs="Palatino Linotype"/>
        </w:rPr>
      </w:pPr>
      <w:r>
        <w:rPr>
          <w:rFonts w:ascii="Palatino Linotype" w:eastAsia="Palatino Linotype" w:hAnsi="Palatino Linotype" w:cs="Palatino Linotype"/>
        </w:rPr>
        <w:t xml:space="preserve">Respecto de los puntos marcados con los numerales 12.1 al 12.3, 12.7, 12.8 y 12.10, al haber hecho un pronunciamiento por parte del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se tiene por colmado el derecho de acceso a la información del recurrente; además, que el área del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que proporcionó la información fue la </w:t>
      </w:r>
      <w:r>
        <w:rPr>
          <w:rFonts w:ascii="Palatino Linotype" w:eastAsia="Palatino Linotype" w:hAnsi="Palatino Linotype" w:cs="Palatino Linotype"/>
          <w:b/>
        </w:rPr>
        <w:t>Coordinadora de Archivo Municipal</w:t>
      </w:r>
      <w:r>
        <w:rPr>
          <w:rFonts w:ascii="Palatino Linotype" w:eastAsia="Palatino Linotype" w:hAnsi="Palatino Linotype" w:cs="Palatino Linotype"/>
        </w:rPr>
        <w:t>, que de acuerdo al artículo 154 del Bando Municipal de Huehuetoca para el año 2022, es la competente para generar, administrar y poseer la información, previamente citado y este Organismo no está facultado para manifestarse sobre la información proporcionada en términos del criterio 31-10 emitido por el entonces Instituto Federal de Accesos a la Información y Protección de Datos.</w:t>
      </w:r>
    </w:p>
    <w:p w:rsidR="003E74A5" w:rsidRDefault="00C66D23">
      <w:pPr>
        <w:widowControl w:val="0"/>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No se omite comentar que el punto 12.9 se colmará con la entrega del acta de instalación del Sistema Institucional de Archivos, referido en el punto 2.4 de la solicitud. </w:t>
      </w:r>
    </w:p>
    <w:p w:rsidR="003E74A5" w:rsidRDefault="00C66D23">
      <w:pPr>
        <w:spacing w:before="240" w:after="240" w:line="360" w:lineRule="auto"/>
        <w:ind w:right="51"/>
        <w:jc w:val="both"/>
        <w:rPr>
          <w:rFonts w:ascii="Palatino Linotype" w:eastAsia="Palatino Linotype" w:hAnsi="Palatino Linotype" w:cs="Palatino Linotype"/>
        </w:rPr>
      </w:pPr>
      <w:r>
        <w:rPr>
          <w:rFonts w:ascii="Palatino Linotype" w:eastAsia="Palatino Linotype" w:hAnsi="Palatino Linotype" w:cs="Palatino Linotype"/>
        </w:rPr>
        <w:t xml:space="preserve">Finalmente, para satisfacer el cuestionamiento del punto 12.6 relativo a si los responsables de archivos de concentración cuentan con los conocimientos, habilidades, competencias y experiencia archivísticos acordes con su responsabilidad, se deberá proporcionar la evidencia de conocimientos, habilidades, competencias y experiencia archivísticos de los responsables de archivo de concentración, en términos del último párrafo del artículo 30 de la Ley General de Archivos y la Ley Local, pudiendo ser, de </w:t>
      </w:r>
      <w:r>
        <w:rPr>
          <w:rFonts w:ascii="Palatino Linotype" w:eastAsia="Palatino Linotype" w:hAnsi="Palatino Linotype" w:cs="Palatino Linotype"/>
        </w:rPr>
        <w:lastRenderedPageBreak/>
        <w:t xml:space="preserve">manera enunciativa, más no limitativa, el  curriculum vitae, en versión pública, por las consideraciones señaladas anteriormente. </w:t>
      </w:r>
    </w:p>
    <w:tbl>
      <w:tblPr>
        <w:tblStyle w:val="ab"/>
        <w:tblW w:w="882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47"/>
        <w:gridCol w:w="1874"/>
        <w:gridCol w:w="2204"/>
        <w:gridCol w:w="2203"/>
      </w:tblGrid>
      <w:tr w:rsidR="003E74A5">
        <w:tc>
          <w:tcPr>
            <w:tcW w:w="8828" w:type="dxa"/>
            <w:gridSpan w:val="4"/>
          </w:tcPr>
          <w:p w:rsidR="003E74A5" w:rsidRDefault="00C66D23">
            <w:pPr>
              <w:jc w:val="center"/>
              <w:rPr>
                <w:rFonts w:ascii="Palatino Linotype" w:eastAsia="Palatino Linotype" w:hAnsi="Palatino Linotype" w:cs="Palatino Linotype"/>
                <w:b/>
                <w:sz w:val="18"/>
                <w:szCs w:val="18"/>
              </w:rPr>
            </w:pPr>
            <w:r>
              <w:rPr>
                <w:rFonts w:ascii="Palatino Linotype" w:eastAsia="Palatino Linotype" w:hAnsi="Palatino Linotype" w:cs="Palatino Linotype"/>
                <w:b/>
                <w:color w:val="000000"/>
                <w:sz w:val="18"/>
                <w:szCs w:val="18"/>
              </w:rPr>
              <w:t>13. ARCHIVO HISTÓRICO</w:t>
            </w:r>
          </w:p>
        </w:tc>
      </w:tr>
      <w:tr w:rsidR="003E74A5">
        <w:tc>
          <w:tcPr>
            <w:tcW w:w="2547" w:type="dxa"/>
          </w:tcPr>
          <w:p w:rsidR="003E74A5" w:rsidRDefault="00C66D23">
            <w:pPr>
              <w:jc w:val="both"/>
              <w:rPr>
                <w:rFonts w:ascii="Palatino Linotype" w:eastAsia="Palatino Linotype" w:hAnsi="Palatino Linotype" w:cs="Palatino Linotype"/>
                <w:color w:val="000000"/>
                <w:sz w:val="18"/>
                <w:szCs w:val="18"/>
              </w:rPr>
            </w:pPr>
            <w:r>
              <w:rPr>
                <w:rFonts w:ascii="Palatino Linotype" w:eastAsia="Palatino Linotype" w:hAnsi="Palatino Linotype" w:cs="Palatino Linotype"/>
                <w:color w:val="000000"/>
                <w:sz w:val="18"/>
                <w:szCs w:val="18"/>
              </w:rPr>
              <w:t>Requerimientos</w:t>
            </w:r>
          </w:p>
        </w:tc>
        <w:tc>
          <w:tcPr>
            <w:tcW w:w="1874" w:type="dxa"/>
          </w:tcPr>
          <w:p w:rsidR="003E74A5" w:rsidRDefault="00C66D23">
            <w:pPr>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 xml:space="preserve">Respuesta </w:t>
            </w:r>
          </w:p>
        </w:tc>
        <w:tc>
          <w:tcPr>
            <w:tcW w:w="2204" w:type="dxa"/>
          </w:tcPr>
          <w:p w:rsidR="003E74A5" w:rsidRDefault="00C66D23">
            <w:pPr>
              <w:jc w:val="both"/>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Informe justificado</w:t>
            </w:r>
          </w:p>
        </w:tc>
        <w:tc>
          <w:tcPr>
            <w:tcW w:w="2203" w:type="dxa"/>
          </w:tcPr>
          <w:p w:rsidR="003E74A5" w:rsidRDefault="00C66D23">
            <w:pPr>
              <w:jc w:val="center"/>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 xml:space="preserve">Colma </w:t>
            </w:r>
          </w:p>
        </w:tc>
      </w:tr>
      <w:tr w:rsidR="003E74A5">
        <w:tc>
          <w:tcPr>
            <w:tcW w:w="2547" w:type="dxa"/>
          </w:tcPr>
          <w:p w:rsidR="003E74A5" w:rsidRDefault="00C66D23">
            <w:pPr>
              <w:jc w:val="both"/>
              <w:rPr>
                <w:rFonts w:ascii="Calibri" w:eastAsia="Calibri" w:hAnsi="Calibri" w:cs="Calibri"/>
                <w:color w:val="000000"/>
              </w:rPr>
            </w:pPr>
            <w:r>
              <w:rPr>
                <w:rFonts w:ascii="Palatino Linotype" w:eastAsia="Palatino Linotype" w:hAnsi="Palatino Linotype" w:cs="Palatino Linotype"/>
                <w:color w:val="000000"/>
                <w:sz w:val="18"/>
                <w:szCs w:val="18"/>
              </w:rPr>
              <w:t>13.1.¿CUENTAN CON ARCHIVO HISTÓRICO?</w:t>
            </w:r>
          </w:p>
        </w:tc>
        <w:tc>
          <w:tcPr>
            <w:tcW w:w="1874" w:type="dxa"/>
          </w:tcPr>
          <w:p w:rsidR="003E74A5" w:rsidRDefault="00C66D23">
            <w:pPr>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 xml:space="preserve">No adjunto el documento </w:t>
            </w:r>
          </w:p>
        </w:tc>
        <w:tc>
          <w:tcPr>
            <w:tcW w:w="2204" w:type="dxa"/>
          </w:tcPr>
          <w:p w:rsidR="003E74A5" w:rsidRDefault="00C66D23">
            <w:pPr>
              <w:jc w:val="both"/>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En informe justificado la Coordinadora de Archivo Municipal señaló que sí.</w:t>
            </w:r>
          </w:p>
          <w:p w:rsidR="003E74A5" w:rsidRDefault="003E74A5">
            <w:pPr>
              <w:jc w:val="both"/>
              <w:rPr>
                <w:rFonts w:ascii="Palatino Linotype" w:eastAsia="Palatino Linotype" w:hAnsi="Palatino Linotype" w:cs="Palatino Linotype"/>
                <w:sz w:val="18"/>
                <w:szCs w:val="18"/>
              </w:rPr>
            </w:pPr>
          </w:p>
          <w:p w:rsidR="003E74A5" w:rsidRDefault="003E74A5">
            <w:pPr>
              <w:jc w:val="both"/>
              <w:rPr>
                <w:rFonts w:ascii="Palatino Linotype" w:eastAsia="Palatino Linotype" w:hAnsi="Palatino Linotype" w:cs="Palatino Linotype"/>
                <w:sz w:val="18"/>
                <w:szCs w:val="18"/>
              </w:rPr>
            </w:pPr>
          </w:p>
        </w:tc>
        <w:tc>
          <w:tcPr>
            <w:tcW w:w="2203" w:type="dxa"/>
          </w:tcPr>
          <w:p w:rsidR="003E74A5" w:rsidRDefault="00C66D23">
            <w:pPr>
              <w:jc w:val="center"/>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 xml:space="preserve">Sí </w:t>
            </w:r>
          </w:p>
        </w:tc>
      </w:tr>
      <w:tr w:rsidR="003E74A5">
        <w:tc>
          <w:tcPr>
            <w:tcW w:w="2547" w:type="dxa"/>
          </w:tcPr>
          <w:p w:rsidR="003E74A5" w:rsidRDefault="00C66D23">
            <w:pPr>
              <w:jc w:val="both"/>
              <w:rPr>
                <w:rFonts w:ascii="Palatino Linotype" w:eastAsia="Palatino Linotype" w:hAnsi="Palatino Linotype" w:cs="Palatino Linotype"/>
                <w:color w:val="000000"/>
                <w:sz w:val="18"/>
                <w:szCs w:val="18"/>
              </w:rPr>
            </w:pPr>
            <w:r>
              <w:rPr>
                <w:rFonts w:ascii="Palatino Linotype" w:eastAsia="Palatino Linotype" w:hAnsi="Palatino Linotype" w:cs="Palatino Linotype"/>
                <w:color w:val="000000"/>
                <w:sz w:val="18"/>
                <w:szCs w:val="18"/>
              </w:rPr>
              <w:t>13.2.¿EL ARCHIVO HISTÓRICO CUENTA CON INVENTARIO DE SU ACERVO DOCUMENTAL?</w:t>
            </w:r>
          </w:p>
          <w:p w:rsidR="003E74A5" w:rsidRDefault="003E74A5">
            <w:pPr>
              <w:jc w:val="both"/>
              <w:rPr>
                <w:rFonts w:ascii="Calibri" w:eastAsia="Calibri" w:hAnsi="Calibri" w:cs="Calibri"/>
                <w:color w:val="000000"/>
              </w:rPr>
            </w:pPr>
          </w:p>
        </w:tc>
        <w:tc>
          <w:tcPr>
            <w:tcW w:w="1874" w:type="dxa"/>
          </w:tcPr>
          <w:p w:rsidR="003E74A5" w:rsidRDefault="00C66D23">
            <w:r>
              <w:rPr>
                <w:rFonts w:ascii="Palatino Linotype" w:eastAsia="Palatino Linotype" w:hAnsi="Palatino Linotype" w:cs="Palatino Linotype"/>
                <w:sz w:val="18"/>
                <w:szCs w:val="18"/>
              </w:rPr>
              <w:t xml:space="preserve">No adjunto el documento </w:t>
            </w:r>
          </w:p>
        </w:tc>
        <w:tc>
          <w:tcPr>
            <w:tcW w:w="2204" w:type="dxa"/>
          </w:tcPr>
          <w:p w:rsidR="003E74A5" w:rsidRDefault="00C66D23">
            <w:pPr>
              <w:jc w:val="both"/>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En informe justificado la Coordinadora de Archivo Municipal señaló que sí.</w:t>
            </w:r>
          </w:p>
          <w:p w:rsidR="003E74A5" w:rsidRDefault="003E74A5">
            <w:pPr>
              <w:jc w:val="both"/>
              <w:rPr>
                <w:rFonts w:ascii="Palatino Linotype" w:eastAsia="Palatino Linotype" w:hAnsi="Palatino Linotype" w:cs="Palatino Linotype"/>
                <w:sz w:val="18"/>
                <w:szCs w:val="18"/>
              </w:rPr>
            </w:pPr>
          </w:p>
          <w:p w:rsidR="003E74A5" w:rsidRDefault="003E74A5">
            <w:pPr>
              <w:jc w:val="both"/>
              <w:rPr>
                <w:rFonts w:ascii="Palatino Linotype" w:eastAsia="Palatino Linotype" w:hAnsi="Palatino Linotype" w:cs="Palatino Linotype"/>
                <w:sz w:val="18"/>
                <w:szCs w:val="18"/>
              </w:rPr>
            </w:pPr>
          </w:p>
        </w:tc>
        <w:tc>
          <w:tcPr>
            <w:tcW w:w="2203" w:type="dxa"/>
          </w:tcPr>
          <w:p w:rsidR="003E74A5" w:rsidRDefault="00C66D23">
            <w:pPr>
              <w:jc w:val="center"/>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 xml:space="preserve">Parcialmente </w:t>
            </w:r>
          </w:p>
          <w:p w:rsidR="003E74A5" w:rsidRDefault="00C66D23">
            <w:pPr>
              <w:jc w:val="center"/>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No adjunto el soporte documental</w:t>
            </w:r>
          </w:p>
        </w:tc>
      </w:tr>
      <w:tr w:rsidR="003E74A5">
        <w:tc>
          <w:tcPr>
            <w:tcW w:w="2547" w:type="dxa"/>
          </w:tcPr>
          <w:p w:rsidR="003E74A5" w:rsidRDefault="00C66D23">
            <w:pPr>
              <w:jc w:val="both"/>
              <w:rPr>
                <w:rFonts w:ascii="Palatino Linotype" w:eastAsia="Palatino Linotype" w:hAnsi="Palatino Linotype" w:cs="Palatino Linotype"/>
                <w:color w:val="000000"/>
                <w:sz w:val="18"/>
                <w:szCs w:val="18"/>
              </w:rPr>
            </w:pPr>
            <w:r>
              <w:rPr>
                <w:rFonts w:ascii="Palatino Linotype" w:eastAsia="Palatino Linotype" w:hAnsi="Palatino Linotype" w:cs="Palatino Linotype"/>
                <w:color w:val="000000"/>
                <w:sz w:val="18"/>
                <w:szCs w:val="18"/>
              </w:rPr>
              <w:t>13.3.¿EL RESPONSABLE DEL ARCHIVO HISTÓRICO HACE LA DIFUSIÓN DEL ACERVO DOCUMENTAL DEL MISMO ARCHIVO COMO LO ESTABLECE EL ARTÍCULO DÉCIMO PRIMERO FRACCIÓN IV INCISO d) DE LOS LINEAMIENTOS PARA LA ORGANIZACIÓN Y CONSERVACIÓN DE LOS ARCHIVOS?</w:t>
            </w:r>
          </w:p>
        </w:tc>
        <w:tc>
          <w:tcPr>
            <w:tcW w:w="1874" w:type="dxa"/>
          </w:tcPr>
          <w:p w:rsidR="003E74A5" w:rsidRDefault="00C66D23">
            <w:r>
              <w:rPr>
                <w:rFonts w:ascii="Palatino Linotype" w:eastAsia="Palatino Linotype" w:hAnsi="Palatino Linotype" w:cs="Palatino Linotype"/>
                <w:sz w:val="18"/>
                <w:szCs w:val="18"/>
              </w:rPr>
              <w:t xml:space="preserve">No adjunto el documento </w:t>
            </w:r>
          </w:p>
        </w:tc>
        <w:tc>
          <w:tcPr>
            <w:tcW w:w="2204" w:type="dxa"/>
          </w:tcPr>
          <w:p w:rsidR="003E74A5" w:rsidRDefault="00C66D23">
            <w:pPr>
              <w:jc w:val="both"/>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En informe justificado la Coordinadora de Archivo Municipal señaló que sí.</w:t>
            </w:r>
          </w:p>
          <w:p w:rsidR="003E74A5" w:rsidRDefault="003E74A5">
            <w:pPr>
              <w:jc w:val="both"/>
              <w:rPr>
                <w:rFonts w:ascii="Palatino Linotype" w:eastAsia="Palatino Linotype" w:hAnsi="Palatino Linotype" w:cs="Palatino Linotype"/>
                <w:sz w:val="18"/>
                <w:szCs w:val="18"/>
              </w:rPr>
            </w:pPr>
          </w:p>
          <w:p w:rsidR="003E74A5" w:rsidRDefault="003E74A5">
            <w:pPr>
              <w:jc w:val="both"/>
              <w:rPr>
                <w:rFonts w:ascii="Palatino Linotype" w:eastAsia="Palatino Linotype" w:hAnsi="Palatino Linotype" w:cs="Palatino Linotype"/>
                <w:sz w:val="18"/>
                <w:szCs w:val="18"/>
              </w:rPr>
            </w:pPr>
          </w:p>
        </w:tc>
        <w:tc>
          <w:tcPr>
            <w:tcW w:w="2203" w:type="dxa"/>
          </w:tcPr>
          <w:p w:rsidR="003E74A5" w:rsidRDefault="00C66D23">
            <w:pPr>
              <w:jc w:val="center"/>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 xml:space="preserve">No </w:t>
            </w:r>
          </w:p>
          <w:p w:rsidR="003E74A5" w:rsidRDefault="00C66D23">
            <w:pPr>
              <w:jc w:val="center"/>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No adjunto el soporte documental</w:t>
            </w:r>
          </w:p>
          <w:p w:rsidR="003E74A5" w:rsidRDefault="003E74A5">
            <w:pPr>
              <w:jc w:val="center"/>
              <w:rPr>
                <w:rFonts w:ascii="Palatino Linotype" w:eastAsia="Palatino Linotype" w:hAnsi="Palatino Linotype" w:cs="Palatino Linotype"/>
                <w:sz w:val="18"/>
                <w:szCs w:val="18"/>
              </w:rPr>
            </w:pPr>
          </w:p>
        </w:tc>
      </w:tr>
      <w:tr w:rsidR="003E74A5">
        <w:tc>
          <w:tcPr>
            <w:tcW w:w="2547" w:type="dxa"/>
          </w:tcPr>
          <w:p w:rsidR="003E74A5" w:rsidRDefault="00C66D23">
            <w:pPr>
              <w:jc w:val="both"/>
              <w:rPr>
                <w:rFonts w:ascii="Palatino Linotype" w:eastAsia="Palatino Linotype" w:hAnsi="Palatino Linotype" w:cs="Palatino Linotype"/>
                <w:color w:val="000000"/>
                <w:sz w:val="18"/>
                <w:szCs w:val="18"/>
              </w:rPr>
            </w:pPr>
            <w:r>
              <w:rPr>
                <w:rFonts w:ascii="Palatino Linotype" w:eastAsia="Palatino Linotype" w:hAnsi="Palatino Linotype" w:cs="Palatino Linotype"/>
                <w:color w:val="000000"/>
                <w:sz w:val="18"/>
                <w:szCs w:val="18"/>
              </w:rPr>
              <w:t>13.4.¿EL RESPONSABLE DEL ARCHIVO HISTÓRICO COORDINA EL PRÉSTAMO Y LA CONSULTA DE LOS DOCUMENTOS QUE TIENE BAJO SU CARGO COMO LO ESTABLECE EL ARTÍCULO DÉCIMO PRIMERO FRACCIÓN IV INCISO d) DE LOS LINEAMIENTOS PARA LA ORGANIZACIÓN Y CONSERVACIÓN DE ARCHIVOS?</w:t>
            </w:r>
          </w:p>
        </w:tc>
        <w:tc>
          <w:tcPr>
            <w:tcW w:w="1874" w:type="dxa"/>
          </w:tcPr>
          <w:p w:rsidR="003E74A5" w:rsidRDefault="00C66D23">
            <w:r>
              <w:rPr>
                <w:rFonts w:ascii="Palatino Linotype" w:eastAsia="Palatino Linotype" w:hAnsi="Palatino Linotype" w:cs="Palatino Linotype"/>
                <w:sz w:val="18"/>
                <w:szCs w:val="18"/>
              </w:rPr>
              <w:t xml:space="preserve">No adjunto el documento </w:t>
            </w:r>
          </w:p>
        </w:tc>
        <w:tc>
          <w:tcPr>
            <w:tcW w:w="2204" w:type="dxa"/>
          </w:tcPr>
          <w:p w:rsidR="003E74A5" w:rsidRDefault="00C66D23">
            <w:pPr>
              <w:jc w:val="both"/>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En informe justificado la Coordinadora de Archivo Municipal señaló que no.</w:t>
            </w:r>
          </w:p>
          <w:p w:rsidR="003E74A5" w:rsidRDefault="003E74A5">
            <w:pPr>
              <w:jc w:val="both"/>
              <w:rPr>
                <w:rFonts w:ascii="Palatino Linotype" w:eastAsia="Palatino Linotype" w:hAnsi="Palatino Linotype" w:cs="Palatino Linotype"/>
                <w:sz w:val="18"/>
                <w:szCs w:val="18"/>
              </w:rPr>
            </w:pPr>
          </w:p>
          <w:p w:rsidR="003E74A5" w:rsidRDefault="003E74A5">
            <w:pPr>
              <w:jc w:val="both"/>
              <w:rPr>
                <w:rFonts w:ascii="Palatino Linotype" w:eastAsia="Palatino Linotype" w:hAnsi="Palatino Linotype" w:cs="Palatino Linotype"/>
                <w:sz w:val="18"/>
                <w:szCs w:val="18"/>
              </w:rPr>
            </w:pPr>
          </w:p>
        </w:tc>
        <w:tc>
          <w:tcPr>
            <w:tcW w:w="2203" w:type="dxa"/>
          </w:tcPr>
          <w:p w:rsidR="003E74A5" w:rsidRDefault="00C66D23">
            <w:pPr>
              <w:jc w:val="center"/>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No</w:t>
            </w:r>
          </w:p>
          <w:p w:rsidR="003E74A5" w:rsidRDefault="00C66D23">
            <w:pPr>
              <w:jc w:val="center"/>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No adjunto el soporte documental</w:t>
            </w:r>
          </w:p>
        </w:tc>
      </w:tr>
      <w:tr w:rsidR="003E74A5">
        <w:tc>
          <w:tcPr>
            <w:tcW w:w="2547" w:type="dxa"/>
          </w:tcPr>
          <w:p w:rsidR="003E74A5" w:rsidRDefault="00C66D23">
            <w:pPr>
              <w:jc w:val="both"/>
              <w:rPr>
                <w:rFonts w:ascii="Calibri" w:eastAsia="Calibri" w:hAnsi="Calibri" w:cs="Calibri"/>
                <w:color w:val="000000"/>
              </w:rPr>
            </w:pPr>
            <w:r>
              <w:rPr>
                <w:rFonts w:ascii="Palatino Linotype" w:eastAsia="Palatino Linotype" w:hAnsi="Palatino Linotype" w:cs="Palatino Linotype"/>
                <w:color w:val="000000"/>
                <w:sz w:val="18"/>
                <w:szCs w:val="18"/>
              </w:rPr>
              <w:t xml:space="preserve">13.5. ¿EL RESPONSABLE DEL ARCHIVO HISTÓRICO CUENTA CON LOS CONOCIMIENTOS, </w:t>
            </w:r>
            <w:r>
              <w:rPr>
                <w:rFonts w:ascii="Palatino Linotype" w:eastAsia="Palatino Linotype" w:hAnsi="Palatino Linotype" w:cs="Palatino Linotype"/>
                <w:color w:val="000000"/>
                <w:sz w:val="18"/>
                <w:szCs w:val="18"/>
              </w:rPr>
              <w:lastRenderedPageBreak/>
              <w:t>HABILIDADES, COMPETENCIAS Y EXPERIENCIA ACORDES CON SU RESPONSABILIDAD, COMO LO ESTABLECE EL ARTÍCULO 32 DE LA LEY GENERAL DE ARCHIVOS?</w:t>
            </w:r>
          </w:p>
        </w:tc>
        <w:tc>
          <w:tcPr>
            <w:tcW w:w="1874" w:type="dxa"/>
          </w:tcPr>
          <w:p w:rsidR="003E74A5" w:rsidRDefault="00C66D23">
            <w:r>
              <w:rPr>
                <w:rFonts w:ascii="Palatino Linotype" w:eastAsia="Palatino Linotype" w:hAnsi="Palatino Linotype" w:cs="Palatino Linotype"/>
                <w:sz w:val="18"/>
                <w:szCs w:val="18"/>
              </w:rPr>
              <w:lastRenderedPageBreak/>
              <w:t xml:space="preserve">No adjunto el documento </w:t>
            </w:r>
          </w:p>
        </w:tc>
        <w:tc>
          <w:tcPr>
            <w:tcW w:w="2204" w:type="dxa"/>
          </w:tcPr>
          <w:p w:rsidR="003E74A5" w:rsidRDefault="00C66D23">
            <w:pPr>
              <w:jc w:val="both"/>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En informe justificado la Coordinadora de Archivo Municipal señaló que no.</w:t>
            </w:r>
          </w:p>
          <w:p w:rsidR="003E74A5" w:rsidRDefault="003E74A5">
            <w:pPr>
              <w:jc w:val="both"/>
              <w:rPr>
                <w:rFonts w:ascii="Palatino Linotype" w:eastAsia="Palatino Linotype" w:hAnsi="Palatino Linotype" w:cs="Palatino Linotype"/>
                <w:sz w:val="18"/>
                <w:szCs w:val="18"/>
              </w:rPr>
            </w:pPr>
          </w:p>
          <w:p w:rsidR="003E74A5" w:rsidRDefault="003E74A5">
            <w:pPr>
              <w:jc w:val="both"/>
              <w:rPr>
                <w:rFonts w:ascii="Palatino Linotype" w:eastAsia="Palatino Linotype" w:hAnsi="Palatino Linotype" w:cs="Palatino Linotype"/>
                <w:sz w:val="18"/>
                <w:szCs w:val="18"/>
              </w:rPr>
            </w:pPr>
          </w:p>
        </w:tc>
        <w:tc>
          <w:tcPr>
            <w:tcW w:w="2203" w:type="dxa"/>
          </w:tcPr>
          <w:p w:rsidR="003E74A5" w:rsidRDefault="00C66D23">
            <w:pPr>
              <w:jc w:val="center"/>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lastRenderedPageBreak/>
              <w:t>No</w:t>
            </w:r>
          </w:p>
        </w:tc>
      </w:tr>
    </w:tbl>
    <w:p w:rsidR="003E74A5" w:rsidRDefault="00C66D23">
      <w:pPr>
        <w:spacing w:before="240" w:after="240" w:line="360" w:lineRule="auto"/>
        <w:ind w:right="51"/>
        <w:jc w:val="both"/>
        <w:rPr>
          <w:rFonts w:ascii="Palatino Linotype" w:eastAsia="Palatino Linotype" w:hAnsi="Palatino Linotype" w:cs="Palatino Linotype"/>
        </w:rPr>
      </w:pPr>
      <w:r>
        <w:rPr>
          <w:rFonts w:ascii="Palatino Linotype" w:eastAsia="Palatino Linotype" w:hAnsi="Palatino Linotype" w:cs="Palatino Linotype"/>
        </w:rPr>
        <w:t xml:space="preserve">Respecto del punto marcado con el numeral 13.1, al haber hecho un pronunciamiento por parte del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se tiene por colmado el derecho de acceso a la información del recurrente; además, que el área del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que proporcionó la información fue la </w:t>
      </w:r>
      <w:r>
        <w:rPr>
          <w:rFonts w:ascii="Palatino Linotype" w:eastAsia="Palatino Linotype" w:hAnsi="Palatino Linotype" w:cs="Palatino Linotype"/>
          <w:b/>
        </w:rPr>
        <w:t>Coordinadora de Archivo Municipal</w:t>
      </w:r>
      <w:r>
        <w:rPr>
          <w:rFonts w:ascii="Palatino Linotype" w:eastAsia="Palatino Linotype" w:hAnsi="Palatino Linotype" w:cs="Palatino Linotype"/>
        </w:rPr>
        <w:t>, que de acuerdo al artículo 154 del Bando Municipal de Huehuetoca para el año 2022, es la competente para generar, administrar y poseer la información, previamente citado y este Organismo no está facultado para manifestarse sobre la información proporcionada en términos del criterio 31-10 emitido por el entonces Instituto Federal de Accesos a la Información y Protección de Datos, alusivo.</w:t>
      </w:r>
    </w:p>
    <w:p w:rsidR="003E74A5" w:rsidRDefault="00C66D23">
      <w:pPr>
        <w:widowControl w:val="0"/>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Sobre los puntos en donde se advierte que colma parcialmente y no satisface, se debe decir que la Ley General de Archivos, en su artículo 4° fracción VIII, lo define como a aquel que se encuentra integrado por documentos de conservación permanente y de relevancia para la memoria nacional, regional o local de carácter público, descrito por la Ley de Archivos y Administración de Documentos del Estado de México y Municipios, en su artículo 4° fracción IX, como al integrado por documentos de conservación permanente y de relevancia para la memoria estatal o municipal de carácter público.</w:t>
      </w:r>
    </w:p>
    <w:p w:rsidR="003E74A5" w:rsidRDefault="003E74A5">
      <w:pPr>
        <w:widowControl w:val="0"/>
        <w:spacing w:line="360" w:lineRule="auto"/>
        <w:jc w:val="both"/>
        <w:rPr>
          <w:rFonts w:ascii="Palatino Linotype" w:eastAsia="Palatino Linotype" w:hAnsi="Palatino Linotype" w:cs="Palatino Linotype"/>
        </w:rPr>
      </w:pPr>
    </w:p>
    <w:p w:rsidR="003E74A5" w:rsidRDefault="00C66D23">
      <w:pPr>
        <w:widowControl w:val="0"/>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El artículo 32 de la Ley General de Archivos, contempla de manera facultativa la generación del archivo histórico</w:t>
      </w:r>
    </w:p>
    <w:p w:rsidR="003E74A5" w:rsidRDefault="003E74A5">
      <w:pPr>
        <w:widowControl w:val="0"/>
        <w:spacing w:line="360" w:lineRule="auto"/>
        <w:jc w:val="both"/>
        <w:rPr>
          <w:rFonts w:ascii="Palatino Linotype" w:eastAsia="Palatino Linotype" w:hAnsi="Palatino Linotype" w:cs="Palatino Linotype"/>
          <w:sz w:val="22"/>
          <w:szCs w:val="22"/>
        </w:rPr>
      </w:pPr>
    </w:p>
    <w:p w:rsidR="003E74A5" w:rsidRDefault="00C66D23">
      <w:pPr>
        <w:widowControl w:val="0"/>
        <w:ind w:left="567" w:right="53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lastRenderedPageBreak/>
        <w:t>“Artículo 32. Los sujetos obligados podrán contar con un archivo histórico que tendrá las siguientes funciones:</w:t>
      </w:r>
    </w:p>
    <w:p w:rsidR="003E74A5" w:rsidRDefault="00C66D23">
      <w:pPr>
        <w:widowControl w:val="0"/>
        <w:ind w:left="567" w:right="53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I. Recibir las transferencias secundarias y organizar y conservar los expedientes bajo su resguardo;</w:t>
      </w:r>
    </w:p>
    <w:p w:rsidR="003E74A5" w:rsidRDefault="00C66D23">
      <w:pPr>
        <w:widowControl w:val="0"/>
        <w:ind w:left="567" w:right="539"/>
        <w:jc w:val="both"/>
        <w:rPr>
          <w:rFonts w:ascii="Palatino Linotype" w:eastAsia="Palatino Linotype" w:hAnsi="Palatino Linotype" w:cs="Palatino Linotype"/>
          <w:b/>
          <w:i/>
          <w:sz w:val="22"/>
          <w:szCs w:val="22"/>
        </w:rPr>
      </w:pPr>
      <w:r>
        <w:rPr>
          <w:rFonts w:ascii="Palatino Linotype" w:eastAsia="Palatino Linotype" w:hAnsi="Palatino Linotype" w:cs="Palatino Linotype"/>
          <w:i/>
          <w:sz w:val="22"/>
          <w:szCs w:val="22"/>
        </w:rPr>
        <w:t xml:space="preserve">II. </w:t>
      </w:r>
      <w:r>
        <w:rPr>
          <w:rFonts w:ascii="Palatino Linotype" w:eastAsia="Palatino Linotype" w:hAnsi="Palatino Linotype" w:cs="Palatino Linotype"/>
          <w:b/>
          <w:i/>
          <w:sz w:val="22"/>
          <w:szCs w:val="22"/>
        </w:rPr>
        <w:t>Brindar servicios de préstamo y consulta al público, así como difundir el patrimonio documental;</w:t>
      </w:r>
    </w:p>
    <w:p w:rsidR="003E74A5" w:rsidRDefault="00C66D23">
      <w:pPr>
        <w:widowControl w:val="0"/>
        <w:ind w:left="567" w:right="53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III. Establecer los procedimientos de consulta de los acervos que resguarda;</w:t>
      </w:r>
    </w:p>
    <w:p w:rsidR="003E74A5" w:rsidRDefault="00C66D23">
      <w:pPr>
        <w:widowControl w:val="0"/>
        <w:ind w:left="567" w:right="53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IV. </w:t>
      </w:r>
      <w:r>
        <w:rPr>
          <w:rFonts w:ascii="Palatino Linotype" w:eastAsia="Palatino Linotype" w:hAnsi="Palatino Linotype" w:cs="Palatino Linotype"/>
          <w:b/>
          <w:i/>
          <w:sz w:val="22"/>
          <w:szCs w:val="22"/>
        </w:rPr>
        <w:t>Colaborar con el área coordinadora de archivos en la elaboración de los instrumentos de control archivístico previstos en esta Ley</w:t>
      </w:r>
      <w:r>
        <w:rPr>
          <w:rFonts w:ascii="Palatino Linotype" w:eastAsia="Palatino Linotype" w:hAnsi="Palatino Linotype" w:cs="Palatino Linotype"/>
          <w:i/>
          <w:sz w:val="22"/>
          <w:szCs w:val="22"/>
        </w:rPr>
        <w:t>, así como en la demás normativa aplicable;</w:t>
      </w:r>
    </w:p>
    <w:p w:rsidR="003E74A5" w:rsidRDefault="00C66D23">
      <w:pPr>
        <w:widowControl w:val="0"/>
        <w:ind w:left="567" w:right="53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V. Implementar políticas y estrategias de preservación que permitan conservar los documentos históricos y aplicar los mecanismos y las herramientas que proporcionan las tecnológicas de información para mantenerlos a disposición de los usuarios; y </w:t>
      </w:r>
    </w:p>
    <w:p w:rsidR="003E74A5" w:rsidRDefault="00C66D23">
      <w:pPr>
        <w:widowControl w:val="0"/>
        <w:ind w:left="567" w:right="53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VI. Las demás que establezcan las disposiciones jurídicas aplicables.</w:t>
      </w:r>
    </w:p>
    <w:p w:rsidR="003E74A5" w:rsidRDefault="00C66D23">
      <w:pPr>
        <w:widowControl w:val="0"/>
        <w:ind w:left="567" w:right="539"/>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Los responsables de los archivos históricos deben contar con los conocimientos, habilidades, competencias y experiencia acordes con su responsabilidad; de no ser así, los titulares del sujeto obligado tienen la obligación de establecer las condiciones</w:t>
      </w:r>
      <w:r>
        <w:rPr>
          <w:rFonts w:ascii="Palatino Linotype" w:eastAsia="Palatino Linotype" w:hAnsi="Palatino Linotype" w:cs="Palatino Linotype"/>
          <w:i/>
          <w:sz w:val="22"/>
          <w:szCs w:val="22"/>
        </w:rPr>
        <w:t xml:space="preserve"> que permitan la capacitación de los responsables para el buen funcionamiento de los archivos.”(Sic)</w:t>
      </w:r>
    </w:p>
    <w:p w:rsidR="003E74A5" w:rsidRDefault="003E74A5">
      <w:pPr>
        <w:widowControl w:val="0"/>
        <w:spacing w:line="360" w:lineRule="auto"/>
        <w:ind w:left="567" w:right="539"/>
        <w:jc w:val="both"/>
        <w:rPr>
          <w:rFonts w:ascii="Palatino Linotype" w:eastAsia="Palatino Linotype" w:hAnsi="Palatino Linotype" w:cs="Palatino Linotype"/>
          <w:i/>
        </w:rPr>
      </w:pPr>
    </w:p>
    <w:p w:rsidR="003E74A5" w:rsidRDefault="00C66D23">
      <w:pPr>
        <w:widowControl w:val="0"/>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La creación del inventario, como un instrumento de control archivístico, identifica la obligación de contar con el documento requerido que dé cuenta del acervo documental del archivo histórico, la difusión es una obligación en términos de la fracción II previamente invocada, así como los préstamos y consultas del acervo; por último, los responsables del archivo histórico deben contar con los conocimientos, habilidades, competencias y experiencia acorde al puesto por lo que, deberán de tener documentados todos estos requisitos de ley.</w:t>
      </w:r>
    </w:p>
    <w:p w:rsidR="003E74A5" w:rsidRDefault="003E74A5">
      <w:pPr>
        <w:widowControl w:val="0"/>
        <w:spacing w:line="360" w:lineRule="auto"/>
        <w:jc w:val="both"/>
        <w:rPr>
          <w:rFonts w:ascii="Palatino Linotype" w:eastAsia="Palatino Linotype" w:hAnsi="Palatino Linotype" w:cs="Palatino Linotype"/>
        </w:rPr>
      </w:pPr>
    </w:p>
    <w:p w:rsidR="003E74A5" w:rsidRDefault="00C66D23">
      <w:pPr>
        <w:widowControl w:val="0"/>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Asimismo, el artículo 40 de la Ley General de Archivos, 33 y 40 de la Ley de Archivos y Administración de Documentos del Estado de México y Municipios y el Lineamiento Décimo Primero, fracción V de los Lineamientos para la Organización y Conservación de los Archivos, a saber:</w:t>
      </w:r>
    </w:p>
    <w:p w:rsidR="003E74A5" w:rsidRDefault="003E74A5">
      <w:pPr>
        <w:widowControl w:val="0"/>
        <w:spacing w:line="360" w:lineRule="auto"/>
        <w:jc w:val="both"/>
        <w:rPr>
          <w:rFonts w:ascii="Palatino Linotype" w:eastAsia="Palatino Linotype" w:hAnsi="Palatino Linotype" w:cs="Palatino Linotype"/>
        </w:rPr>
      </w:pPr>
    </w:p>
    <w:p w:rsidR="003E74A5" w:rsidRDefault="00C66D23">
      <w:pPr>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lastRenderedPageBreak/>
        <w:t>“Artículo 40.</w:t>
      </w:r>
      <w:r>
        <w:rPr>
          <w:rFonts w:ascii="Palatino Linotype" w:eastAsia="Palatino Linotype" w:hAnsi="Palatino Linotype" w:cs="Palatino Linotype"/>
          <w:i/>
          <w:sz w:val="22"/>
          <w:szCs w:val="22"/>
        </w:rPr>
        <w:t xml:space="preserve"> Los </w:t>
      </w:r>
      <w:r>
        <w:rPr>
          <w:rFonts w:ascii="Palatino Linotype" w:eastAsia="Palatino Linotype" w:hAnsi="Palatino Linotype" w:cs="Palatino Linotype"/>
          <w:b/>
          <w:i/>
          <w:sz w:val="22"/>
          <w:szCs w:val="22"/>
        </w:rPr>
        <w:t>responsables de los archivos históricos</w:t>
      </w:r>
      <w:r>
        <w:rPr>
          <w:rFonts w:ascii="Palatino Linotype" w:eastAsia="Palatino Linotype" w:hAnsi="Palatino Linotype" w:cs="Palatino Linotype"/>
          <w:i/>
          <w:sz w:val="22"/>
          <w:szCs w:val="22"/>
        </w:rPr>
        <w:t xml:space="preserve"> de los sujetos obligados, adoptarán medidas para fomentar la preservación y difusión de los documentos con valor histórico que forman parte del patrimonio documental, las que incluirán: </w:t>
      </w:r>
    </w:p>
    <w:p w:rsidR="003E74A5" w:rsidRDefault="00C66D23">
      <w:pPr>
        <w:ind w:left="1134"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I.</w:t>
      </w:r>
      <w:r>
        <w:rPr>
          <w:rFonts w:ascii="Palatino Linotype" w:eastAsia="Palatino Linotype" w:hAnsi="Palatino Linotype" w:cs="Palatino Linotype"/>
          <w:i/>
          <w:sz w:val="22"/>
          <w:szCs w:val="22"/>
        </w:rPr>
        <w:t xml:space="preserve"> </w:t>
      </w:r>
      <w:r>
        <w:rPr>
          <w:rFonts w:ascii="Palatino Linotype" w:eastAsia="Palatino Linotype" w:hAnsi="Palatino Linotype" w:cs="Palatino Linotype"/>
          <w:b/>
          <w:i/>
          <w:sz w:val="22"/>
          <w:szCs w:val="22"/>
        </w:rPr>
        <w:t>Formular políticas y estrategias archivísticas</w:t>
      </w:r>
      <w:r>
        <w:rPr>
          <w:rFonts w:ascii="Palatino Linotype" w:eastAsia="Palatino Linotype" w:hAnsi="Palatino Linotype" w:cs="Palatino Linotype"/>
          <w:i/>
          <w:sz w:val="22"/>
          <w:szCs w:val="22"/>
        </w:rPr>
        <w:t xml:space="preserve"> que fomenten la preservación y </w:t>
      </w:r>
      <w:r>
        <w:rPr>
          <w:rFonts w:ascii="Palatino Linotype" w:eastAsia="Palatino Linotype" w:hAnsi="Palatino Linotype" w:cs="Palatino Linotype"/>
          <w:b/>
          <w:i/>
          <w:sz w:val="22"/>
          <w:szCs w:val="22"/>
          <w:u w:val="single"/>
        </w:rPr>
        <w:t>difusión de los documentos históricos</w:t>
      </w:r>
      <w:r>
        <w:rPr>
          <w:rFonts w:ascii="Palatino Linotype" w:eastAsia="Palatino Linotype" w:hAnsi="Palatino Linotype" w:cs="Palatino Linotype"/>
          <w:i/>
          <w:sz w:val="22"/>
          <w:szCs w:val="22"/>
        </w:rPr>
        <w:t xml:space="preserve">; </w:t>
      </w:r>
    </w:p>
    <w:p w:rsidR="003E74A5" w:rsidRDefault="00C66D23">
      <w:pPr>
        <w:ind w:left="1134"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II.</w:t>
      </w:r>
      <w:r>
        <w:rPr>
          <w:rFonts w:ascii="Palatino Linotype" w:eastAsia="Palatino Linotype" w:hAnsi="Palatino Linotype" w:cs="Palatino Linotype"/>
          <w:i/>
          <w:sz w:val="22"/>
          <w:szCs w:val="22"/>
        </w:rPr>
        <w:t xml:space="preserve"> </w:t>
      </w:r>
      <w:r>
        <w:rPr>
          <w:rFonts w:ascii="Palatino Linotype" w:eastAsia="Palatino Linotype" w:hAnsi="Palatino Linotype" w:cs="Palatino Linotype"/>
          <w:b/>
          <w:i/>
          <w:sz w:val="22"/>
          <w:szCs w:val="22"/>
        </w:rPr>
        <w:t xml:space="preserve">Desarrollar programas de </w:t>
      </w:r>
      <w:r>
        <w:rPr>
          <w:rFonts w:ascii="Palatino Linotype" w:eastAsia="Palatino Linotype" w:hAnsi="Palatino Linotype" w:cs="Palatino Linotype"/>
          <w:b/>
          <w:i/>
          <w:sz w:val="22"/>
          <w:szCs w:val="22"/>
          <w:u w:val="single"/>
        </w:rPr>
        <w:t>difusión de los documentos históricos</w:t>
      </w:r>
      <w:r>
        <w:rPr>
          <w:rFonts w:ascii="Palatino Linotype" w:eastAsia="Palatino Linotype" w:hAnsi="Palatino Linotype" w:cs="Palatino Linotype"/>
          <w:i/>
          <w:sz w:val="22"/>
          <w:szCs w:val="22"/>
        </w:rPr>
        <w:t xml:space="preserve"> a través de medios digitales, con el fin de favorecer el acceso libre y gratuito a los contenidos culturales e informativos; </w:t>
      </w:r>
    </w:p>
    <w:p w:rsidR="003E74A5" w:rsidRDefault="00C66D23">
      <w:pPr>
        <w:ind w:left="1134"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III</w:t>
      </w:r>
      <w:r>
        <w:rPr>
          <w:rFonts w:ascii="Palatino Linotype" w:eastAsia="Palatino Linotype" w:hAnsi="Palatino Linotype" w:cs="Palatino Linotype"/>
          <w:i/>
          <w:sz w:val="22"/>
          <w:szCs w:val="22"/>
        </w:rPr>
        <w:t xml:space="preserve">. Elaborar los instrumentos de consulta que permitan la localización de los documentos resguardados en los fondos y colecciones de los archivos históricos; </w:t>
      </w:r>
    </w:p>
    <w:p w:rsidR="003E74A5" w:rsidRDefault="00C66D23">
      <w:pPr>
        <w:ind w:left="1134"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IV.</w:t>
      </w:r>
      <w:r>
        <w:rPr>
          <w:rFonts w:ascii="Palatino Linotype" w:eastAsia="Palatino Linotype" w:hAnsi="Palatino Linotype" w:cs="Palatino Linotype"/>
          <w:i/>
          <w:sz w:val="22"/>
          <w:szCs w:val="22"/>
        </w:rPr>
        <w:t xml:space="preserve"> </w:t>
      </w:r>
      <w:r>
        <w:rPr>
          <w:rFonts w:ascii="Palatino Linotype" w:eastAsia="Palatino Linotype" w:hAnsi="Palatino Linotype" w:cs="Palatino Linotype"/>
          <w:b/>
          <w:i/>
          <w:sz w:val="22"/>
          <w:szCs w:val="22"/>
        </w:rPr>
        <w:t xml:space="preserve">Implementar programas de exposiciones presenciales y virtuales para </w:t>
      </w:r>
      <w:r>
        <w:rPr>
          <w:rFonts w:ascii="Palatino Linotype" w:eastAsia="Palatino Linotype" w:hAnsi="Palatino Linotype" w:cs="Palatino Linotype"/>
          <w:b/>
          <w:i/>
          <w:sz w:val="22"/>
          <w:szCs w:val="22"/>
          <w:u w:val="single"/>
        </w:rPr>
        <w:t>divulgar el patrimonio documental</w:t>
      </w:r>
      <w:r>
        <w:rPr>
          <w:rFonts w:ascii="Palatino Linotype" w:eastAsia="Palatino Linotype" w:hAnsi="Palatino Linotype" w:cs="Palatino Linotype"/>
          <w:i/>
          <w:sz w:val="22"/>
          <w:szCs w:val="22"/>
        </w:rPr>
        <w:t xml:space="preserve">; </w:t>
      </w:r>
    </w:p>
    <w:p w:rsidR="003E74A5" w:rsidRDefault="00C66D23">
      <w:pPr>
        <w:ind w:left="1134"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V</w:t>
      </w:r>
      <w:r>
        <w:rPr>
          <w:rFonts w:ascii="Palatino Linotype" w:eastAsia="Palatino Linotype" w:hAnsi="Palatino Linotype" w:cs="Palatino Linotype"/>
          <w:i/>
          <w:sz w:val="22"/>
          <w:szCs w:val="22"/>
        </w:rPr>
        <w:t xml:space="preserve">. Implementar programas con actividades pedagógicas que acerquen los archivos a los estudiantes de diferentes grados educativos, y </w:t>
      </w:r>
    </w:p>
    <w:p w:rsidR="003E74A5" w:rsidRDefault="00C66D23">
      <w:pPr>
        <w:ind w:left="1134" w:right="902"/>
        <w:jc w:val="both"/>
        <w:rPr>
          <w:rFonts w:ascii="Palatino Linotype" w:eastAsia="Palatino Linotype" w:hAnsi="Palatino Linotype" w:cs="Palatino Linotype"/>
          <w:i/>
          <w:sz w:val="20"/>
          <w:szCs w:val="20"/>
        </w:rPr>
      </w:pPr>
      <w:r>
        <w:rPr>
          <w:rFonts w:ascii="Palatino Linotype" w:eastAsia="Palatino Linotype" w:hAnsi="Palatino Linotype" w:cs="Palatino Linotype"/>
          <w:b/>
          <w:i/>
          <w:sz w:val="22"/>
          <w:szCs w:val="22"/>
        </w:rPr>
        <w:t>VI.</w:t>
      </w:r>
      <w:r>
        <w:rPr>
          <w:rFonts w:ascii="Palatino Linotype" w:eastAsia="Palatino Linotype" w:hAnsi="Palatino Linotype" w:cs="Palatino Linotype"/>
          <w:i/>
          <w:sz w:val="22"/>
          <w:szCs w:val="22"/>
        </w:rPr>
        <w:t xml:space="preserve"> </w:t>
      </w:r>
      <w:r>
        <w:rPr>
          <w:rFonts w:ascii="Palatino Linotype" w:eastAsia="Palatino Linotype" w:hAnsi="Palatino Linotype" w:cs="Palatino Linotype"/>
          <w:b/>
          <w:i/>
          <w:sz w:val="22"/>
          <w:szCs w:val="22"/>
        </w:rPr>
        <w:t>Divulgar instrumentos de consulta, boletines informativos y cualquier otro tipo de publicación de interés</w:t>
      </w:r>
      <w:r>
        <w:rPr>
          <w:rFonts w:ascii="Palatino Linotype" w:eastAsia="Palatino Linotype" w:hAnsi="Palatino Linotype" w:cs="Palatino Linotype"/>
          <w:i/>
          <w:sz w:val="22"/>
          <w:szCs w:val="22"/>
        </w:rPr>
        <w:t xml:space="preserve">, para </w:t>
      </w:r>
      <w:r>
        <w:rPr>
          <w:rFonts w:ascii="Palatino Linotype" w:eastAsia="Palatino Linotype" w:hAnsi="Palatino Linotype" w:cs="Palatino Linotype"/>
          <w:b/>
          <w:i/>
          <w:sz w:val="22"/>
          <w:szCs w:val="22"/>
          <w:u w:val="single"/>
        </w:rPr>
        <w:t>difundir y brindar acceso a los archivos históricos</w:t>
      </w:r>
      <w:r>
        <w:rPr>
          <w:rFonts w:ascii="Palatino Linotype" w:eastAsia="Palatino Linotype" w:hAnsi="Palatino Linotype" w:cs="Palatino Linotype"/>
          <w:i/>
          <w:sz w:val="22"/>
          <w:szCs w:val="22"/>
        </w:rPr>
        <w:t>.”</w:t>
      </w:r>
    </w:p>
    <w:p w:rsidR="003E74A5" w:rsidRDefault="00C66D23">
      <w:pPr>
        <w:ind w:left="851"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r>
        <w:rPr>
          <w:rFonts w:ascii="Palatino Linotype" w:eastAsia="Palatino Linotype" w:hAnsi="Palatino Linotype" w:cs="Palatino Linotype"/>
          <w:b/>
          <w:i/>
          <w:sz w:val="22"/>
          <w:szCs w:val="22"/>
        </w:rPr>
        <w:t>Artículo 33</w:t>
      </w:r>
      <w:r>
        <w:rPr>
          <w:rFonts w:ascii="Palatino Linotype" w:eastAsia="Palatino Linotype" w:hAnsi="Palatino Linotype" w:cs="Palatino Linotype"/>
          <w:i/>
          <w:sz w:val="22"/>
          <w:szCs w:val="22"/>
        </w:rPr>
        <w:t xml:space="preserve">. Los Sujetos Obligados podrán contar con un Archivo Histórico que tendrá las siguientes funciones: </w:t>
      </w:r>
    </w:p>
    <w:p w:rsidR="003E74A5" w:rsidRDefault="00C66D23">
      <w:pPr>
        <w:ind w:left="1134"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I.</w:t>
      </w:r>
      <w:r>
        <w:rPr>
          <w:rFonts w:ascii="Palatino Linotype" w:eastAsia="Palatino Linotype" w:hAnsi="Palatino Linotype" w:cs="Palatino Linotype"/>
          <w:i/>
          <w:sz w:val="22"/>
          <w:szCs w:val="22"/>
        </w:rPr>
        <w:t xml:space="preserve"> Recibir las Transferencias Secundarias y organizar y conservar los Expedientes bajo su resguardo; </w:t>
      </w:r>
    </w:p>
    <w:p w:rsidR="003E74A5" w:rsidRDefault="00C66D23">
      <w:pPr>
        <w:ind w:left="1134" w:right="900"/>
        <w:jc w:val="both"/>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 xml:space="preserve">II. Brindar servicios de préstamo y consulta al público, así como difundir el Patrimonio Documental; </w:t>
      </w:r>
    </w:p>
    <w:p w:rsidR="003E74A5" w:rsidRDefault="00C66D23">
      <w:pPr>
        <w:ind w:left="1134"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III.</w:t>
      </w:r>
      <w:r>
        <w:rPr>
          <w:rFonts w:ascii="Palatino Linotype" w:eastAsia="Palatino Linotype" w:hAnsi="Palatino Linotype" w:cs="Palatino Linotype"/>
          <w:i/>
          <w:sz w:val="22"/>
          <w:szCs w:val="22"/>
        </w:rPr>
        <w:t xml:space="preserve"> Establecer los procedimientos de consulta de los Acervos que resguarda;</w:t>
      </w:r>
    </w:p>
    <w:p w:rsidR="003E74A5" w:rsidRDefault="00C66D23">
      <w:pPr>
        <w:ind w:left="1134"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IV.</w:t>
      </w:r>
      <w:r>
        <w:rPr>
          <w:rFonts w:ascii="Palatino Linotype" w:eastAsia="Palatino Linotype" w:hAnsi="Palatino Linotype" w:cs="Palatino Linotype"/>
          <w:i/>
          <w:sz w:val="22"/>
          <w:szCs w:val="22"/>
        </w:rPr>
        <w:t xml:space="preserve"> Colaborar con el Área Coordinadora de Archivos en la elaboración de los Instrumentos de Control Archivístico previstos en esta Ley, así como en la demás normativa aplicable; </w:t>
      </w:r>
    </w:p>
    <w:p w:rsidR="003E74A5" w:rsidRDefault="00C66D23">
      <w:pPr>
        <w:ind w:left="1134"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V</w:t>
      </w:r>
      <w:r>
        <w:rPr>
          <w:rFonts w:ascii="Palatino Linotype" w:eastAsia="Palatino Linotype" w:hAnsi="Palatino Linotype" w:cs="Palatino Linotype"/>
          <w:i/>
          <w:sz w:val="22"/>
          <w:szCs w:val="22"/>
        </w:rPr>
        <w:t xml:space="preserve">. Implementar políticas y estrategias de preservación que permitan conservar los Documentos Históricos y aplicar los mecanismos y las herramientas que proporcionan las tecnológicas de información, de conformidad con la Ley de Gobierno Digital del Estado de México y Municipios, y su Reglamento para mantenerlos a disposición de los usuarios; y </w:t>
      </w:r>
    </w:p>
    <w:p w:rsidR="003E74A5" w:rsidRDefault="00C66D23">
      <w:pPr>
        <w:ind w:left="1134"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VI</w:t>
      </w:r>
      <w:r>
        <w:rPr>
          <w:rFonts w:ascii="Palatino Linotype" w:eastAsia="Palatino Linotype" w:hAnsi="Palatino Linotype" w:cs="Palatino Linotype"/>
          <w:i/>
          <w:sz w:val="22"/>
          <w:szCs w:val="22"/>
        </w:rPr>
        <w:t xml:space="preserve">. Las demás que establezcan las disposiciones jurídicas aplicables. </w:t>
      </w:r>
    </w:p>
    <w:p w:rsidR="003E74A5" w:rsidRDefault="00C66D23">
      <w:pPr>
        <w:ind w:left="851"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Las personas responsables de los Archivos Históricos deben contar con los conocimientos, habilidades, competencias y experiencia acordes con su responsabilidad;</w:t>
      </w:r>
      <w:r>
        <w:rPr>
          <w:rFonts w:ascii="Palatino Linotype" w:eastAsia="Palatino Linotype" w:hAnsi="Palatino Linotype" w:cs="Palatino Linotype"/>
          <w:i/>
          <w:sz w:val="22"/>
          <w:szCs w:val="22"/>
        </w:rPr>
        <w:t xml:space="preserve"> de no ser así, las personas titulares del Sujeto Obligado tienen la obligación de establecer las condiciones que permitan la capacitación de los responsables para el buen funcionamiento de los Archivos.”</w:t>
      </w:r>
    </w:p>
    <w:p w:rsidR="003E74A5" w:rsidRDefault="00C66D23">
      <w:pPr>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“Artículo 40.</w:t>
      </w:r>
      <w:r>
        <w:rPr>
          <w:rFonts w:ascii="Palatino Linotype" w:eastAsia="Palatino Linotype" w:hAnsi="Palatino Linotype" w:cs="Palatino Linotype"/>
          <w:i/>
          <w:sz w:val="22"/>
          <w:szCs w:val="22"/>
        </w:rPr>
        <w:t xml:space="preserve"> Los </w:t>
      </w:r>
      <w:r>
        <w:rPr>
          <w:rFonts w:ascii="Palatino Linotype" w:eastAsia="Palatino Linotype" w:hAnsi="Palatino Linotype" w:cs="Palatino Linotype"/>
          <w:b/>
          <w:i/>
          <w:sz w:val="22"/>
          <w:szCs w:val="22"/>
        </w:rPr>
        <w:t>responsables de los Archivos Históricos</w:t>
      </w:r>
      <w:r>
        <w:rPr>
          <w:rFonts w:ascii="Palatino Linotype" w:eastAsia="Palatino Linotype" w:hAnsi="Palatino Linotype" w:cs="Palatino Linotype"/>
          <w:i/>
          <w:sz w:val="22"/>
          <w:szCs w:val="22"/>
        </w:rPr>
        <w:t xml:space="preserve"> de los Sujetos Obligados, adoptarán medidas para fomentar la preservación y difusión de los </w:t>
      </w:r>
      <w:r>
        <w:rPr>
          <w:rFonts w:ascii="Palatino Linotype" w:eastAsia="Palatino Linotype" w:hAnsi="Palatino Linotype" w:cs="Palatino Linotype"/>
          <w:i/>
          <w:sz w:val="22"/>
          <w:szCs w:val="22"/>
        </w:rPr>
        <w:lastRenderedPageBreak/>
        <w:t xml:space="preserve">documentos con valor histórico que forman parte del Patrimonio Documental, las que incluirán: </w:t>
      </w:r>
    </w:p>
    <w:p w:rsidR="003E74A5" w:rsidRDefault="00C66D23">
      <w:pPr>
        <w:ind w:left="1134"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I.</w:t>
      </w:r>
      <w:r>
        <w:rPr>
          <w:rFonts w:ascii="Palatino Linotype" w:eastAsia="Palatino Linotype" w:hAnsi="Palatino Linotype" w:cs="Palatino Linotype"/>
          <w:i/>
          <w:sz w:val="22"/>
          <w:szCs w:val="22"/>
        </w:rPr>
        <w:t xml:space="preserve"> </w:t>
      </w:r>
      <w:r>
        <w:rPr>
          <w:rFonts w:ascii="Palatino Linotype" w:eastAsia="Palatino Linotype" w:hAnsi="Palatino Linotype" w:cs="Palatino Linotype"/>
          <w:b/>
          <w:i/>
          <w:sz w:val="22"/>
          <w:szCs w:val="22"/>
        </w:rPr>
        <w:t>Formular políticas y estrategias archivísticas</w:t>
      </w:r>
      <w:r>
        <w:rPr>
          <w:rFonts w:ascii="Palatino Linotype" w:eastAsia="Palatino Linotype" w:hAnsi="Palatino Linotype" w:cs="Palatino Linotype"/>
          <w:i/>
          <w:sz w:val="22"/>
          <w:szCs w:val="22"/>
        </w:rPr>
        <w:t xml:space="preserve"> que fomenten la preservación y </w:t>
      </w:r>
      <w:r>
        <w:rPr>
          <w:rFonts w:ascii="Palatino Linotype" w:eastAsia="Palatino Linotype" w:hAnsi="Palatino Linotype" w:cs="Palatino Linotype"/>
          <w:b/>
          <w:i/>
          <w:sz w:val="22"/>
          <w:szCs w:val="22"/>
          <w:u w:val="single"/>
        </w:rPr>
        <w:t>difusión de los Documentos Históricos</w:t>
      </w:r>
      <w:r>
        <w:rPr>
          <w:rFonts w:ascii="Palatino Linotype" w:eastAsia="Palatino Linotype" w:hAnsi="Palatino Linotype" w:cs="Palatino Linotype"/>
          <w:i/>
          <w:sz w:val="22"/>
          <w:szCs w:val="22"/>
        </w:rPr>
        <w:t xml:space="preserve">; </w:t>
      </w:r>
    </w:p>
    <w:p w:rsidR="003E74A5" w:rsidRDefault="00C66D23">
      <w:pPr>
        <w:ind w:left="1134"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II.</w:t>
      </w:r>
      <w:r>
        <w:rPr>
          <w:rFonts w:ascii="Palatino Linotype" w:eastAsia="Palatino Linotype" w:hAnsi="Palatino Linotype" w:cs="Palatino Linotype"/>
          <w:i/>
          <w:sz w:val="22"/>
          <w:szCs w:val="22"/>
        </w:rPr>
        <w:t xml:space="preserve"> </w:t>
      </w:r>
      <w:r>
        <w:rPr>
          <w:rFonts w:ascii="Palatino Linotype" w:eastAsia="Palatino Linotype" w:hAnsi="Palatino Linotype" w:cs="Palatino Linotype"/>
          <w:b/>
          <w:i/>
          <w:sz w:val="22"/>
          <w:szCs w:val="22"/>
        </w:rPr>
        <w:t xml:space="preserve">Desarrollar programas de </w:t>
      </w:r>
      <w:r>
        <w:rPr>
          <w:rFonts w:ascii="Palatino Linotype" w:eastAsia="Palatino Linotype" w:hAnsi="Palatino Linotype" w:cs="Palatino Linotype"/>
          <w:b/>
          <w:i/>
          <w:sz w:val="22"/>
          <w:szCs w:val="22"/>
          <w:u w:val="single"/>
        </w:rPr>
        <w:t>difusión de los Documentos Históricos</w:t>
      </w:r>
      <w:r>
        <w:rPr>
          <w:rFonts w:ascii="Palatino Linotype" w:eastAsia="Palatino Linotype" w:hAnsi="Palatino Linotype" w:cs="Palatino Linotype"/>
          <w:i/>
          <w:sz w:val="22"/>
          <w:szCs w:val="22"/>
        </w:rPr>
        <w:t xml:space="preserve"> a través de medios digitales, de conformidad con la Ley de Gobierno Digital del Estado de México y Municipios y su Reglamento, con el fin de favorecer el acceso libre y gratuito a los contenidos culturales e informativos de la entidad; </w:t>
      </w:r>
    </w:p>
    <w:p w:rsidR="003E74A5" w:rsidRDefault="00C66D23">
      <w:pPr>
        <w:ind w:left="1134"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III</w:t>
      </w:r>
      <w:r>
        <w:rPr>
          <w:rFonts w:ascii="Palatino Linotype" w:eastAsia="Palatino Linotype" w:hAnsi="Palatino Linotype" w:cs="Palatino Linotype"/>
          <w:i/>
          <w:sz w:val="22"/>
          <w:szCs w:val="22"/>
        </w:rPr>
        <w:t xml:space="preserve">. Elaborar los Instrumentos de Consulta Archivística que permitan la localización de los documentos resguardados en los Fondos Documentales y colecciones de los Archivos Históricos; </w:t>
      </w:r>
    </w:p>
    <w:p w:rsidR="003E74A5" w:rsidRDefault="00C66D23">
      <w:pPr>
        <w:ind w:left="1134"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IV.</w:t>
      </w:r>
      <w:r>
        <w:rPr>
          <w:rFonts w:ascii="Palatino Linotype" w:eastAsia="Palatino Linotype" w:hAnsi="Palatino Linotype" w:cs="Palatino Linotype"/>
          <w:i/>
          <w:sz w:val="22"/>
          <w:szCs w:val="22"/>
        </w:rPr>
        <w:t xml:space="preserve"> </w:t>
      </w:r>
      <w:r>
        <w:rPr>
          <w:rFonts w:ascii="Palatino Linotype" w:eastAsia="Palatino Linotype" w:hAnsi="Palatino Linotype" w:cs="Palatino Linotype"/>
          <w:b/>
          <w:i/>
          <w:sz w:val="22"/>
          <w:szCs w:val="22"/>
        </w:rPr>
        <w:t xml:space="preserve">Implementar programas de exposiciones presenciales y virtuales para </w:t>
      </w:r>
      <w:r>
        <w:rPr>
          <w:rFonts w:ascii="Palatino Linotype" w:eastAsia="Palatino Linotype" w:hAnsi="Palatino Linotype" w:cs="Palatino Linotype"/>
          <w:b/>
          <w:i/>
          <w:sz w:val="22"/>
          <w:szCs w:val="22"/>
          <w:u w:val="single"/>
        </w:rPr>
        <w:t>divulgar el Patrimonio Documental</w:t>
      </w:r>
      <w:r>
        <w:rPr>
          <w:rFonts w:ascii="Palatino Linotype" w:eastAsia="Palatino Linotype" w:hAnsi="Palatino Linotype" w:cs="Palatino Linotype"/>
          <w:i/>
          <w:sz w:val="22"/>
          <w:szCs w:val="22"/>
        </w:rPr>
        <w:t xml:space="preserve">; </w:t>
      </w:r>
    </w:p>
    <w:p w:rsidR="003E74A5" w:rsidRDefault="00C66D23">
      <w:pPr>
        <w:ind w:left="1134"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V</w:t>
      </w:r>
      <w:r>
        <w:rPr>
          <w:rFonts w:ascii="Palatino Linotype" w:eastAsia="Palatino Linotype" w:hAnsi="Palatino Linotype" w:cs="Palatino Linotype"/>
          <w:i/>
          <w:sz w:val="22"/>
          <w:szCs w:val="22"/>
        </w:rPr>
        <w:t xml:space="preserve">. Implementar programas con actividades pedagógicas que acerquen los Archivos a los estudiantes de diferentes grados educativos, y </w:t>
      </w:r>
    </w:p>
    <w:p w:rsidR="003E74A5" w:rsidRDefault="00C66D23">
      <w:pPr>
        <w:ind w:left="1134"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VI.</w:t>
      </w:r>
      <w:r>
        <w:rPr>
          <w:rFonts w:ascii="Palatino Linotype" w:eastAsia="Palatino Linotype" w:hAnsi="Palatino Linotype" w:cs="Palatino Linotype"/>
          <w:i/>
          <w:sz w:val="22"/>
          <w:szCs w:val="22"/>
        </w:rPr>
        <w:t xml:space="preserve"> </w:t>
      </w:r>
      <w:r>
        <w:rPr>
          <w:rFonts w:ascii="Palatino Linotype" w:eastAsia="Palatino Linotype" w:hAnsi="Palatino Linotype" w:cs="Palatino Linotype"/>
          <w:b/>
          <w:i/>
          <w:sz w:val="22"/>
          <w:szCs w:val="22"/>
        </w:rPr>
        <w:t>Divulgar instrumentos de consulta, boletines informativos y cualquier otro tipo de publicación de interés</w:t>
      </w:r>
      <w:r>
        <w:rPr>
          <w:rFonts w:ascii="Palatino Linotype" w:eastAsia="Palatino Linotype" w:hAnsi="Palatino Linotype" w:cs="Palatino Linotype"/>
          <w:i/>
          <w:sz w:val="22"/>
          <w:szCs w:val="22"/>
        </w:rPr>
        <w:t xml:space="preserve">, para </w:t>
      </w:r>
      <w:r>
        <w:rPr>
          <w:rFonts w:ascii="Palatino Linotype" w:eastAsia="Palatino Linotype" w:hAnsi="Palatino Linotype" w:cs="Palatino Linotype"/>
          <w:b/>
          <w:i/>
          <w:sz w:val="22"/>
          <w:szCs w:val="22"/>
          <w:u w:val="single"/>
        </w:rPr>
        <w:t>difundir y brindar acceso a los Archivos Históricos</w:t>
      </w:r>
      <w:r>
        <w:rPr>
          <w:rFonts w:ascii="Palatino Linotype" w:eastAsia="Palatino Linotype" w:hAnsi="Palatino Linotype" w:cs="Palatino Linotype"/>
          <w:i/>
          <w:sz w:val="22"/>
          <w:szCs w:val="22"/>
        </w:rPr>
        <w:t>.”</w:t>
      </w:r>
    </w:p>
    <w:p w:rsidR="003E74A5" w:rsidRDefault="00C66D23">
      <w:pPr>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r>
        <w:rPr>
          <w:rFonts w:ascii="Palatino Linotype" w:eastAsia="Palatino Linotype" w:hAnsi="Palatino Linotype" w:cs="Palatino Linotype"/>
          <w:b/>
          <w:i/>
          <w:sz w:val="22"/>
          <w:szCs w:val="22"/>
        </w:rPr>
        <w:t>Décimo primero</w:t>
      </w:r>
      <w:r>
        <w:rPr>
          <w:rFonts w:ascii="Palatino Linotype" w:eastAsia="Palatino Linotype" w:hAnsi="Palatino Linotype" w:cs="Palatino Linotype"/>
          <w:i/>
          <w:sz w:val="22"/>
          <w:szCs w:val="22"/>
        </w:rPr>
        <w:t>. Las funciones generales de las áreas operativas que componen el sistema institucional de archivos son las siguientes:</w:t>
      </w:r>
    </w:p>
    <w:p w:rsidR="003E74A5" w:rsidRDefault="00C66D23">
      <w:pPr>
        <w:ind w:left="1134"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p>
    <w:p w:rsidR="003E74A5" w:rsidRDefault="00C66D23">
      <w:pPr>
        <w:ind w:left="1134"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V.</w:t>
      </w:r>
      <w:r>
        <w:rPr>
          <w:rFonts w:ascii="Palatino Linotype" w:eastAsia="Palatino Linotype" w:hAnsi="Palatino Linotype" w:cs="Palatino Linotype"/>
          <w:i/>
          <w:sz w:val="22"/>
          <w:szCs w:val="22"/>
        </w:rPr>
        <w:t xml:space="preserve"> </w:t>
      </w:r>
      <w:r>
        <w:rPr>
          <w:rFonts w:ascii="Palatino Linotype" w:eastAsia="Palatino Linotype" w:hAnsi="Palatino Linotype" w:cs="Palatino Linotype"/>
          <w:b/>
          <w:i/>
          <w:sz w:val="22"/>
          <w:szCs w:val="22"/>
        </w:rPr>
        <w:t>Responsable del Archivo histórico</w:t>
      </w:r>
      <w:r>
        <w:rPr>
          <w:rFonts w:ascii="Palatino Linotype" w:eastAsia="Palatino Linotype" w:hAnsi="Palatino Linotype" w:cs="Palatino Linotype"/>
          <w:i/>
          <w:sz w:val="22"/>
          <w:szCs w:val="22"/>
        </w:rPr>
        <w:t>:</w:t>
      </w:r>
    </w:p>
    <w:p w:rsidR="003E74A5" w:rsidRDefault="00C66D23">
      <w:pPr>
        <w:ind w:left="1418"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a)</w:t>
      </w:r>
      <w:r>
        <w:rPr>
          <w:rFonts w:ascii="Palatino Linotype" w:eastAsia="Palatino Linotype" w:hAnsi="Palatino Linotype" w:cs="Palatino Linotype"/>
          <w:i/>
          <w:sz w:val="22"/>
          <w:szCs w:val="22"/>
        </w:rPr>
        <w:t xml:space="preserve">    Recibir, organizar y describir los expedientes con valor histórico;</w:t>
      </w:r>
    </w:p>
    <w:p w:rsidR="003E74A5" w:rsidRDefault="00C66D23">
      <w:pPr>
        <w:ind w:left="1418"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b)</w:t>
      </w:r>
      <w:r>
        <w:rPr>
          <w:rFonts w:ascii="Palatino Linotype" w:eastAsia="Palatino Linotype" w:hAnsi="Palatino Linotype" w:cs="Palatino Linotype"/>
          <w:i/>
          <w:sz w:val="22"/>
          <w:szCs w:val="22"/>
        </w:rPr>
        <w:t xml:space="preserve">    Colaborar con el responsable del Área coordinadora de archivos;</w:t>
      </w:r>
    </w:p>
    <w:p w:rsidR="003E74A5" w:rsidRDefault="00C66D23">
      <w:pPr>
        <w:ind w:left="1418"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c</w:t>
      </w:r>
      <w:r>
        <w:rPr>
          <w:rFonts w:ascii="Palatino Linotype" w:eastAsia="Palatino Linotype" w:hAnsi="Palatino Linotype" w:cs="Palatino Linotype"/>
          <w:i/>
          <w:sz w:val="22"/>
          <w:szCs w:val="22"/>
        </w:rPr>
        <w:t>)    Participar en el Grupo interdisciplinario;</w:t>
      </w:r>
    </w:p>
    <w:p w:rsidR="003E74A5" w:rsidRDefault="00C66D23">
      <w:pPr>
        <w:ind w:left="1418"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d</w:t>
      </w:r>
      <w:r>
        <w:rPr>
          <w:rFonts w:ascii="Palatino Linotype" w:eastAsia="Palatino Linotype" w:hAnsi="Palatino Linotype" w:cs="Palatino Linotype"/>
          <w:i/>
          <w:sz w:val="22"/>
          <w:szCs w:val="22"/>
        </w:rPr>
        <w:t xml:space="preserve">)    </w:t>
      </w:r>
      <w:r>
        <w:rPr>
          <w:rFonts w:ascii="Palatino Linotype" w:eastAsia="Palatino Linotype" w:hAnsi="Palatino Linotype" w:cs="Palatino Linotype"/>
          <w:b/>
          <w:i/>
          <w:sz w:val="22"/>
          <w:szCs w:val="22"/>
        </w:rPr>
        <w:t>Propiciar la difusión de los documentos que tiene bajo su resguardo</w:t>
      </w:r>
      <w:r>
        <w:rPr>
          <w:rFonts w:ascii="Palatino Linotype" w:eastAsia="Palatino Linotype" w:hAnsi="Palatino Linotype" w:cs="Palatino Linotype"/>
          <w:i/>
          <w:sz w:val="22"/>
          <w:szCs w:val="22"/>
        </w:rPr>
        <w:t>;</w:t>
      </w:r>
    </w:p>
    <w:p w:rsidR="003E74A5" w:rsidRDefault="00C66D23">
      <w:pPr>
        <w:ind w:left="1418"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e)</w:t>
      </w:r>
      <w:r>
        <w:rPr>
          <w:rFonts w:ascii="Palatino Linotype" w:eastAsia="Palatino Linotype" w:hAnsi="Palatino Linotype" w:cs="Palatino Linotype"/>
          <w:i/>
          <w:sz w:val="22"/>
          <w:szCs w:val="22"/>
        </w:rPr>
        <w:t xml:space="preserve">    Coordinar los servicios de consulta, referencia, préstamo o reprografía, y</w:t>
      </w:r>
    </w:p>
    <w:p w:rsidR="003E74A5" w:rsidRDefault="00C66D23">
      <w:pPr>
        <w:ind w:left="1418"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f)</w:t>
      </w:r>
      <w:r>
        <w:rPr>
          <w:rFonts w:ascii="Palatino Linotype" w:eastAsia="Palatino Linotype" w:hAnsi="Palatino Linotype" w:cs="Palatino Linotype"/>
          <w:i/>
          <w:sz w:val="22"/>
          <w:szCs w:val="22"/>
        </w:rPr>
        <w:t xml:space="preserve">     Las demás que establezcan las disposiciones jurídicas aplicables.” (Sic)</w:t>
      </w:r>
    </w:p>
    <w:p w:rsidR="003E74A5" w:rsidRDefault="003E74A5">
      <w:pPr>
        <w:spacing w:line="360" w:lineRule="auto"/>
        <w:jc w:val="both"/>
        <w:rPr>
          <w:rFonts w:ascii="Palatino Linotype" w:eastAsia="Palatino Linotype" w:hAnsi="Palatino Linotype" w:cs="Palatino Linotype"/>
        </w:rPr>
      </w:pPr>
    </w:p>
    <w:p w:rsidR="003E74A5" w:rsidRDefault="00C66D23">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Como se advierte, la difusión del patrimonio documental del archivo histórico es una obligación que les impone la Ley a los entes públicos, debiendo formular políticas y estrategias archivísticas para fomentar la difusión de los documentos históricos, así como implementar programas de exposiciones presenciales y virtuales para divulgar el patrimonio documental, se estima dable ordenar al </w:t>
      </w:r>
      <w:r>
        <w:rPr>
          <w:rFonts w:ascii="Palatino Linotype" w:eastAsia="Palatino Linotype" w:hAnsi="Palatino Linotype" w:cs="Palatino Linotype"/>
          <w:b/>
        </w:rPr>
        <w:t xml:space="preserve">SUJETO OBLIGADO, </w:t>
      </w:r>
      <w:r>
        <w:rPr>
          <w:rFonts w:ascii="Palatino Linotype" w:eastAsia="Palatino Linotype" w:hAnsi="Palatino Linotype" w:cs="Palatino Linotype"/>
        </w:rPr>
        <w:t>que previa búsqueda exhaustiva y razonable, haga entrega del soporte documental que dé cuenta de:</w:t>
      </w:r>
    </w:p>
    <w:p w:rsidR="003E74A5" w:rsidRDefault="00C66D23">
      <w:pPr>
        <w:widowControl w:val="0"/>
        <w:numPr>
          <w:ilvl w:val="0"/>
          <w:numId w:val="5"/>
        </w:numPr>
        <w:pBdr>
          <w:top w:val="nil"/>
          <w:left w:val="nil"/>
          <w:bottom w:val="nil"/>
          <w:right w:val="nil"/>
          <w:between w:val="nil"/>
        </w:pBdr>
        <w:spacing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 xml:space="preserve">Inventario del acervo documental </w:t>
      </w:r>
      <w:r>
        <w:rPr>
          <w:rFonts w:ascii="Palatino Linotype" w:eastAsia="Palatino Linotype" w:hAnsi="Palatino Linotype" w:cs="Palatino Linotype"/>
        </w:rPr>
        <w:t>histórico</w:t>
      </w:r>
      <w:r>
        <w:rPr>
          <w:rFonts w:ascii="Palatino Linotype" w:eastAsia="Palatino Linotype" w:hAnsi="Palatino Linotype" w:cs="Palatino Linotype"/>
          <w:color w:val="000000"/>
        </w:rPr>
        <w:t xml:space="preserve">. </w:t>
      </w:r>
    </w:p>
    <w:p w:rsidR="003E74A5" w:rsidRDefault="00C66D23">
      <w:pPr>
        <w:widowControl w:val="0"/>
        <w:numPr>
          <w:ilvl w:val="0"/>
          <w:numId w:val="5"/>
        </w:numPr>
        <w:pBdr>
          <w:top w:val="nil"/>
          <w:left w:val="nil"/>
          <w:bottom w:val="nil"/>
          <w:right w:val="nil"/>
          <w:between w:val="nil"/>
        </w:pBdr>
        <w:spacing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lastRenderedPageBreak/>
        <w:t>La difusión del acervo documental del archivo histórico, para satisfacer el requerimiento de información, no obstante, en este punto para el caso de que no llegara a localizar la información, deberá emitir la declaratoria formal de inexistencia, en los términos precisados en líneas anteriores.</w:t>
      </w:r>
    </w:p>
    <w:p w:rsidR="003E74A5" w:rsidRDefault="00C66D23">
      <w:pPr>
        <w:widowControl w:val="0"/>
        <w:numPr>
          <w:ilvl w:val="0"/>
          <w:numId w:val="5"/>
        </w:numPr>
        <w:pBdr>
          <w:top w:val="nil"/>
          <w:left w:val="nil"/>
          <w:bottom w:val="nil"/>
          <w:right w:val="nil"/>
          <w:between w:val="nil"/>
        </w:pBdr>
        <w:spacing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Evidencia de conocimientos, habilidades, competencias y experiencia archivísticos de los responsables de archivo histórico.</w:t>
      </w:r>
    </w:p>
    <w:p w:rsidR="003E74A5" w:rsidRDefault="00C66D23">
      <w:pPr>
        <w:widowControl w:val="0"/>
        <w:numPr>
          <w:ilvl w:val="0"/>
          <w:numId w:val="5"/>
        </w:numPr>
        <w:pBdr>
          <w:top w:val="nil"/>
          <w:left w:val="nil"/>
          <w:bottom w:val="nil"/>
          <w:right w:val="nil"/>
          <w:between w:val="nil"/>
        </w:pBd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Respecto al punto 13.4 se dará por satisfecho con el formato de actividades de la difusión</w:t>
      </w:r>
      <w:r>
        <w:rPr>
          <w:rFonts w:ascii="Palatino Linotype" w:eastAsia="Palatino Linotype" w:hAnsi="Palatino Linotype" w:cs="Palatino Linotype"/>
          <w:color w:val="000000"/>
        </w:rPr>
        <w:t xml:space="preserve"> del acervo documental</w:t>
      </w:r>
    </w:p>
    <w:p w:rsidR="003E74A5" w:rsidRDefault="003E74A5">
      <w:pPr>
        <w:widowControl w:val="0"/>
        <w:spacing w:line="360" w:lineRule="auto"/>
        <w:jc w:val="both"/>
        <w:rPr>
          <w:rFonts w:ascii="Palatino Linotype" w:eastAsia="Palatino Linotype" w:hAnsi="Palatino Linotype" w:cs="Palatino Linotype"/>
        </w:rPr>
      </w:pPr>
    </w:p>
    <w:tbl>
      <w:tblPr>
        <w:tblStyle w:val="ac"/>
        <w:tblW w:w="882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47"/>
        <w:gridCol w:w="1874"/>
        <w:gridCol w:w="2204"/>
        <w:gridCol w:w="2203"/>
      </w:tblGrid>
      <w:tr w:rsidR="003E74A5">
        <w:tc>
          <w:tcPr>
            <w:tcW w:w="8828" w:type="dxa"/>
            <w:gridSpan w:val="4"/>
          </w:tcPr>
          <w:p w:rsidR="003E74A5" w:rsidRDefault="00C66D23">
            <w:pPr>
              <w:jc w:val="center"/>
              <w:rPr>
                <w:rFonts w:ascii="Palatino Linotype" w:eastAsia="Palatino Linotype" w:hAnsi="Palatino Linotype" w:cs="Palatino Linotype"/>
                <w:color w:val="000000"/>
                <w:sz w:val="18"/>
                <w:szCs w:val="18"/>
              </w:rPr>
            </w:pPr>
            <w:r>
              <w:rPr>
                <w:rFonts w:ascii="Palatino Linotype" w:eastAsia="Palatino Linotype" w:hAnsi="Palatino Linotype" w:cs="Palatino Linotype"/>
                <w:color w:val="000000"/>
                <w:sz w:val="18"/>
                <w:szCs w:val="18"/>
              </w:rPr>
              <w:t>14. PROGRAMA ANUAL DE DESARROLLO ARCHIVÍSTICO</w:t>
            </w:r>
          </w:p>
          <w:p w:rsidR="003E74A5" w:rsidRDefault="003E74A5">
            <w:pPr>
              <w:rPr>
                <w:rFonts w:ascii="Palatino Linotype" w:eastAsia="Palatino Linotype" w:hAnsi="Palatino Linotype" w:cs="Palatino Linotype"/>
                <w:sz w:val="18"/>
                <w:szCs w:val="18"/>
              </w:rPr>
            </w:pPr>
          </w:p>
        </w:tc>
      </w:tr>
      <w:tr w:rsidR="003E74A5">
        <w:tc>
          <w:tcPr>
            <w:tcW w:w="2547" w:type="dxa"/>
          </w:tcPr>
          <w:p w:rsidR="003E74A5" w:rsidRDefault="00C66D23">
            <w:pPr>
              <w:jc w:val="both"/>
              <w:rPr>
                <w:rFonts w:ascii="Palatino Linotype" w:eastAsia="Palatino Linotype" w:hAnsi="Palatino Linotype" w:cs="Palatino Linotype"/>
                <w:color w:val="000000"/>
                <w:sz w:val="18"/>
                <w:szCs w:val="18"/>
              </w:rPr>
            </w:pPr>
            <w:r>
              <w:rPr>
                <w:rFonts w:ascii="Palatino Linotype" w:eastAsia="Palatino Linotype" w:hAnsi="Palatino Linotype" w:cs="Palatino Linotype"/>
                <w:color w:val="000000"/>
                <w:sz w:val="18"/>
                <w:szCs w:val="18"/>
              </w:rPr>
              <w:t>Requerimientos</w:t>
            </w:r>
          </w:p>
        </w:tc>
        <w:tc>
          <w:tcPr>
            <w:tcW w:w="1874" w:type="dxa"/>
          </w:tcPr>
          <w:p w:rsidR="003E74A5" w:rsidRDefault="00C66D23">
            <w:pPr>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 xml:space="preserve">Respuesta </w:t>
            </w:r>
          </w:p>
        </w:tc>
        <w:tc>
          <w:tcPr>
            <w:tcW w:w="2204" w:type="dxa"/>
          </w:tcPr>
          <w:p w:rsidR="003E74A5" w:rsidRDefault="00C66D23">
            <w:pPr>
              <w:jc w:val="both"/>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Informe justificado</w:t>
            </w:r>
          </w:p>
        </w:tc>
        <w:tc>
          <w:tcPr>
            <w:tcW w:w="2203" w:type="dxa"/>
          </w:tcPr>
          <w:p w:rsidR="003E74A5" w:rsidRDefault="00C66D23">
            <w:pPr>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Colma</w:t>
            </w:r>
          </w:p>
        </w:tc>
      </w:tr>
      <w:tr w:rsidR="003E74A5">
        <w:tc>
          <w:tcPr>
            <w:tcW w:w="2547" w:type="dxa"/>
          </w:tcPr>
          <w:p w:rsidR="003E74A5" w:rsidRDefault="00C66D23">
            <w:pPr>
              <w:jc w:val="both"/>
              <w:rPr>
                <w:rFonts w:ascii="Palatino Linotype" w:eastAsia="Palatino Linotype" w:hAnsi="Palatino Linotype" w:cs="Palatino Linotype"/>
                <w:color w:val="000000"/>
                <w:sz w:val="18"/>
                <w:szCs w:val="18"/>
              </w:rPr>
            </w:pPr>
            <w:r>
              <w:rPr>
                <w:rFonts w:ascii="Palatino Linotype" w:eastAsia="Palatino Linotype" w:hAnsi="Palatino Linotype" w:cs="Palatino Linotype"/>
                <w:color w:val="000000"/>
                <w:sz w:val="18"/>
                <w:szCs w:val="18"/>
              </w:rPr>
              <w:t xml:space="preserve">14.1.¿CUENTAN ACTUALMENTE CON EL PROGRAMA ANUAL DE DESARROLLO ARCHIVÍSTICO (PADA </w:t>
            </w:r>
          </w:p>
          <w:p w:rsidR="003E74A5" w:rsidRDefault="00C66D23">
            <w:pPr>
              <w:jc w:val="both"/>
              <w:rPr>
                <w:rFonts w:ascii="Palatino Linotype" w:eastAsia="Palatino Linotype" w:hAnsi="Palatino Linotype" w:cs="Palatino Linotype"/>
                <w:color w:val="000000"/>
                <w:sz w:val="18"/>
                <w:szCs w:val="18"/>
              </w:rPr>
            </w:pPr>
            <w:r>
              <w:rPr>
                <w:rFonts w:ascii="Palatino Linotype" w:eastAsia="Palatino Linotype" w:hAnsi="Palatino Linotype" w:cs="Palatino Linotype"/>
                <w:color w:val="000000"/>
                <w:sz w:val="18"/>
                <w:szCs w:val="18"/>
              </w:rPr>
              <w:t>2022) COMO LO ESTABLECEN LOS ARTÍCULOS 23, 24, 25, 26, 28 FRACCIÓN III Y DÉCIMO QUINTO SEGUNDO Y TERCER PÁRRAFOS DE LOS TRANSITORIOS DE LA LEY GENERAL DE ARCHIVOS Y LOS ARTÍCULOS SEXTO FRACCIÓN III Y SEXTO DE LOS TRANSITORIOS DE LOS LINEAMIENTOS PARA LA ORGANIZACIÓN Y CONSERVACIÓN DE LOS ARCHIVOS?</w:t>
            </w:r>
          </w:p>
        </w:tc>
        <w:tc>
          <w:tcPr>
            <w:tcW w:w="1874" w:type="dxa"/>
          </w:tcPr>
          <w:p w:rsidR="003E74A5" w:rsidRDefault="00C66D23">
            <w:pPr>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 xml:space="preserve">No adjunto el documento  </w:t>
            </w:r>
          </w:p>
        </w:tc>
        <w:tc>
          <w:tcPr>
            <w:tcW w:w="2204" w:type="dxa"/>
          </w:tcPr>
          <w:p w:rsidR="003E74A5" w:rsidRDefault="00C66D23">
            <w:pPr>
              <w:jc w:val="both"/>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En informe justificado la Coordinadora de Archivo Municipal señaló que no.</w:t>
            </w:r>
          </w:p>
          <w:p w:rsidR="003E74A5" w:rsidRDefault="003E74A5">
            <w:pPr>
              <w:jc w:val="both"/>
              <w:rPr>
                <w:rFonts w:ascii="Palatino Linotype" w:eastAsia="Palatino Linotype" w:hAnsi="Palatino Linotype" w:cs="Palatino Linotype"/>
                <w:sz w:val="18"/>
                <w:szCs w:val="18"/>
              </w:rPr>
            </w:pPr>
          </w:p>
          <w:p w:rsidR="003E74A5" w:rsidRDefault="003E74A5">
            <w:pPr>
              <w:jc w:val="both"/>
              <w:rPr>
                <w:rFonts w:ascii="Palatino Linotype" w:eastAsia="Palatino Linotype" w:hAnsi="Palatino Linotype" w:cs="Palatino Linotype"/>
                <w:sz w:val="18"/>
                <w:szCs w:val="18"/>
              </w:rPr>
            </w:pPr>
          </w:p>
        </w:tc>
        <w:tc>
          <w:tcPr>
            <w:tcW w:w="2203" w:type="dxa"/>
          </w:tcPr>
          <w:p w:rsidR="003E74A5" w:rsidRDefault="00C66D23">
            <w:pPr>
              <w:jc w:val="center"/>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No</w:t>
            </w:r>
          </w:p>
          <w:p w:rsidR="003E74A5" w:rsidRDefault="003E74A5">
            <w:pPr>
              <w:rPr>
                <w:rFonts w:ascii="Palatino Linotype" w:eastAsia="Palatino Linotype" w:hAnsi="Palatino Linotype" w:cs="Palatino Linotype"/>
                <w:sz w:val="18"/>
                <w:szCs w:val="18"/>
              </w:rPr>
            </w:pPr>
          </w:p>
        </w:tc>
      </w:tr>
      <w:tr w:rsidR="003E74A5">
        <w:tc>
          <w:tcPr>
            <w:tcW w:w="2547" w:type="dxa"/>
          </w:tcPr>
          <w:p w:rsidR="003E74A5" w:rsidRDefault="00C66D23">
            <w:pPr>
              <w:jc w:val="both"/>
              <w:rPr>
                <w:rFonts w:ascii="Palatino Linotype" w:eastAsia="Palatino Linotype" w:hAnsi="Palatino Linotype" w:cs="Palatino Linotype"/>
                <w:color w:val="000000"/>
                <w:sz w:val="18"/>
                <w:szCs w:val="18"/>
              </w:rPr>
            </w:pPr>
            <w:r>
              <w:rPr>
                <w:rFonts w:ascii="Palatino Linotype" w:eastAsia="Palatino Linotype" w:hAnsi="Palatino Linotype" w:cs="Palatino Linotype"/>
                <w:color w:val="000000"/>
                <w:sz w:val="18"/>
                <w:szCs w:val="18"/>
              </w:rPr>
              <w:t xml:space="preserve">14.2.¿QUIEN ELABORÓ LOS PROGRAMAS ANUALES DE DESARROLLO ARCHIVÍSTICO 2019, 2020 Y </w:t>
            </w:r>
          </w:p>
          <w:p w:rsidR="003E74A5" w:rsidRDefault="00C66D23">
            <w:pPr>
              <w:jc w:val="both"/>
              <w:rPr>
                <w:rFonts w:ascii="Palatino Linotype" w:eastAsia="Palatino Linotype" w:hAnsi="Palatino Linotype" w:cs="Palatino Linotype"/>
                <w:color w:val="000000"/>
                <w:sz w:val="18"/>
                <w:szCs w:val="18"/>
              </w:rPr>
            </w:pPr>
            <w:r>
              <w:rPr>
                <w:rFonts w:ascii="Palatino Linotype" w:eastAsia="Palatino Linotype" w:hAnsi="Palatino Linotype" w:cs="Palatino Linotype"/>
                <w:color w:val="000000"/>
                <w:sz w:val="18"/>
                <w:szCs w:val="18"/>
              </w:rPr>
              <w:t xml:space="preserve">2021? </w:t>
            </w:r>
          </w:p>
          <w:p w:rsidR="003E74A5" w:rsidRDefault="003E74A5">
            <w:pPr>
              <w:jc w:val="both"/>
              <w:rPr>
                <w:rFonts w:ascii="Palatino Linotype" w:eastAsia="Palatino Linotype" w:hAnsi="Palatino Linotype" w:cs="Palatino Linotype"/>
                <w:color w:val="000000"/>
                <w:sz w:val="18"/>
                <w:szCs w:val="18"/>
              </w:rPr>
            </w:pPr>
          </w:p>
        </w:tc>
        <w:tc>
          <w:tcPr>
            <w:tcW w:w="1874" w:type="dxa"/>
          </w:tcPr>
          <w:p w:rsidR="003E74A5" w:rsidRDefault="00C66D23">
            <w:r>
              <w:rPr>
                <w:rFonts w:ascii="Palatino Linotype" w:eastAsia="Palatino Linotype" w:hAnsi="Palatino Linotype" w:cs="Palatino Linotype"/>
                <w:sz w:val="18"/>
                <w:szCs w:val="18"/>
              </w:rPr>
              <w:t xml:space="preserve">No adjunto el documento  </w:t>
            </w:r>
          </w:p>
        </w:tc>
        <w:tc>
          <w:tcPr>
            <w:tcW w:w="2204" w:type="dxa"/>
          </w:tcPr>
          <w:p w:rsidR="003E74A5" w:rsidRDefault="00C66D23">
            <w:pPr>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 xml:space="preserve">No se pronuncio </w:t>
            </w:r>
          </w:p>
        </w:tc>
        <w:tc>
          <w:tcPr>
            <w:tcW w:w="2203" w:type="dxa"/>
          </w:tcPr>
          <w:p w:rsidR="003E74A5" w:rsidRDefault="00C66D23">
            <w:pPr>
              <w:jc w:val="center"/>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No</w:t>
            </w:r>
          </w:p>
        </w:tc>
      </w:tr>
      <w:tr w:rsidR="003E74A5">
        <w:tc>
          <w:tcPr>
            <w:tcW w:w="2547" w:type="dxa"/>
          </w:tcPr>
          <w:p w:rsidR="003E74A5" w:rsidRDefault="00C66D23">
            <w:pPr>
              <w:jc w:val="both"/>
              <w:rPr>
                <w:rFonts w:ascii="Palatino Linotype" w:eastAsia="Palatino Linotype" w:hAnsi="Palatino Linotype" w:cs="Palatino Linotype"/>
                <w:color w:val="000000"/>
                <w:sz w:val="18"/>
                <w:szCs w:val="18"/>
              </w:rPr>
            </w:pPr>
            <w:r>
              <w:rPr>
                <w:rFonts w:ascii="Palatino Linotype" w:eastAsia="Palatino Linotype" w:hAnsi="Palatino Linotype" w:cs="Palatino Linotype"/>
                <w:color w:val="000000"/>
                <w:sz w:val="18"/>
                <w:szCs w:val="18"/>
              </w:rPr>
              <w:lastRenderedPageBreak/>
              <w:t xml:space="preserve">14.3.¿HAN PUBLICADO LOS PROGRAMAS ANUALES DE DESARROLLO ARCHIVÍSTICO EN SU PORTAL </w:t>
            </w:r>
          </w:p>
          <w:p w:rsidR="003E74A5" w:rsidRDefault="00C66D23">
            <w:pPr>
              <w:jc w:val="both"/>
              <w:rPr>
                <w:rFonts w:ascii="Palatino Linotype" w:eastAsia="Palatino Linotype" w:hAnsi="Palatino Linotype" w:cs="Palatino Linotype"/>
                <w:color w:val="000000"/>
                <w:sz w:val="18"/>
                <w:szCs w:val="18"/>
              </w:rPr>
            </w:pPr>
            <w:r>
              <w:rPr>
                <w:rFonts w:ascii="Palatino Linotype" w:eastAsia="Palatino Linotype" w:hAnsi="Palatino Linotype" w:cs="Palatino Linotype"/>
                <w:color w:val="000000"/>
                <w:sz w:val="18"/>
                <w:szCs w:val="18"/>
              </w:rPr>
              <w:t xml:space="preserve">OFICIAL COMO LO ESTABLECE EL ARTÍCULO 23 DE LA LEY GENERAL DE ARCHIVOS? </w:t>
            </w:r>
          </w:p>
          <w:p w:rsidR="003E74A5" w:rsidRDefault="003E74A5">
            <w:pPr>
              <w:jc w:val="both"/>
              <w:rPr>
                <w:rFonts w:ascii="Calibri" w:eastAsia="Calibri" w:hAnsi="Calibri" w:cs="Calibri"/>
                <w:color w:val="000000"/>
              </w:rPr>
            </w:pPr>
          </w:p>
        </w:tc>
        <w:tc>
          <w:tcPr>
            <w:tcW w:w="1874" w:type="dxa"/>
          </w:tcPr>
          <w:p w:rsidR="003E74A5" w:rsidRDefault="00C66D23">
            <w:r>
              <w:rPr>
                <w:rFonts w:ascii="Palatino Linotype" w:eastAsia="Palatino Linotype" w:hAnsi="Palatino Linotype" w:cs="Palatino Linotype"/>
                <w:sz w:val="18"/>
                <w:szCs w:val="18"/>
              </w:rPr>
              <w:t xml:space="preserve">No adjunto el documento  </w:t>
            </w:r>
          </w:p>
        </w:tc>
        <w:tc>
          <w:tcPr>
            <w:tcW w:w="2204" w:type="dxa"/>
          </w:tcPr>
          <w:p w:rsidR="003E74A5" w:rsidRDefault="00C66D23">
            <w:pPr>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 xml:space="preserve">No se pronuncio </w:t>
            </w:r>
          </w:p>
        </w:tc>
        <w:tc>
          <w:tcPr>
            <w:tcW w:w="2203" w:type="dxa"/>
          </w:tcPr>
          <w:p w:rsidR="003E74A5" w:rsidRDefault="00C66D23">
            <w:pPr>
              <w:jc w:val="center"/>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No</w:t>
            </w:r>
          </w:p>
        </w:tc>
      </w:tr>
      <w:tr w:rsidR="003E74A5">
        <w:tc>
          <w:tcPr>
            <w:tcW w:w="2547" w:type="dxa"/>
          </w:tcPr>
          <w:p w:rsidR="003E74A5" w:rsidRDefault="00C66D23">
            <w:pPr>
              <w:jc w:val="both"/>
              <w:rPr>
                <w:rFonts w:ascii="Palatino Linotype" w:eastAsia="Palatino Linotype" w:hAnsi="Palatino Linotype" w:cs="Palatino Linotype"/>
                <w:color w:val="000000"/>
                <w:sz w:val="18"/>
                <w:szCs w:val="18"/>
              </w:rPr>
            </w:pPr>
            <w:r>
              <w:rPr>
                <w:rFonts w:ascii="Palatino Linotype" w:eastAsia="Palatino Linotype" w:hAnsi="Palatino Linotype" w:cs="Palatino Linotype"/>
                <w:color w:val="000000"/>
                <w:sz w:val="18"/>
                <w:szCs w:val="18"/>
              </w:rPr>
              <w:t xml:space="preserve">14.4.¿HAN PUBLICADO LOS INFORMES ANUALES DE 2019, 2020 Y 2021 DETALLANDO EL CUMPLIMIENTO DEL PROGRAMA ANUAL DE DESARROLLO ARCHIVÍSTICO COMO LO ESTABLECE EL ARTÍCULO 26 DE LA LEY GENERAL DE ARCHIVOS? </w:t>
            </w:r>
          </w:p>
          <w:p w:rsidR="003E74A5" w:rsidRDefault="003E74A5">
            <w:pPr>
              <w:jc w:val="both"/>
              <w:rPr>
                <w:rFonts w:ascii="Calibri" w:eastAsia="Calibri" w:hAnsi="Calibri" w:cs="Calibri"/>
                <w:color w:val="000000"/>
              </w:rPr>
            </w:pPr>
          </w:p>
        </w:tc>
        <w:tc>
          <w:tcPr>
            <w:tcW w:w="1874" w:type="dxa"/>
          </w:tcPr>
          <w:p w:rsidR="003E74A5" w:rsidRDefault="00C66D23">
            <w:r>
              <w:rPr>
                <w:rFonts w:ascii="Palatino Linotype" w:eastAsia="Palatino Linotype" w:hAnsi="Palatino Linotype" w:cs="Palatino Linotype"/>
                <w:sz w:val="18"/>
                <w:szCs w:val="18"/>
              </w:rPr>
              <w:t xml:space="preserve">No adjunto el documento  </w:t>
            </w:r>
          </w:p>
        </w:tc>
        <w:tc>
          <w:tcPr>
            <w:tcW w:w="2204" w:type="dxa"/>
          </w:tcPr>
          <w:p w:rsidR="003E74A5" w:rsidRDefault="00C66D23">
            <w:pPr>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 xml:space="preserve">No se pronuncio </w:t>
            </w:r>
          </w:p>
        </w:tc>
        <w:tc>
          <w:tcPr>
            <w:tcW w:w="2203" w:type="dxa"/>
          </w:tcPr>
          <w:p w:rsidR="003E74A5" w:rsidRDefault="00C66D23">
            <w:pPr>
              <w:jc w:val="center"/>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No</w:t>
            </w:r>
          </w:p>
        </w:tc>
      </w:tr>
      <w:tr w:rsidR="003E74A5">
        <w:tc>
          <w:tcPr>
            <w:tcW w:w="2547" w:type="dxa"/>
          </w:tcPr>
          <w:p w:rsidR="003E74A5" w:rsidRDefault="00C66D23">
            <w:pPr>
              <w:jc w:val="both"/>
              <w:rPr>
                <w:rFonts w:ascii="Palatino Linotype" w:eastAsia="Palatino Linotype" w:hAnsi="Palatino Linotype" w:cs="Palatino Linotype"/>
                <w:color w:val="000000"/>
                <w:sz w:val="18"/>
                <w:szCs w:val="18"/>
              </w:rPr>
            </w:pPr>
            <w:r>
              <w:rPr>
                <w:rFonts w:ascii="Palatino Linotype" w:eastAsia="Palatino Linotype" w:hAnsi="Palatino Linotype" w:cs="Palatino Linotype"/>
                <w:color w:val="000000"/>
                <w:sz w:val="18"/>
                <w:szCs w:val="18"/>
              </w:rPr>
              <w:t xml:space="preserve">14.5.LOS PROGRAMAS ANUALES DE DESARROLLO ARCHIVÍSTICO DE LOS AÑOS 2019, 2020 Y 2021. </w:t>
            </w:r>
          </w:p>
          <w:p w:rsidR="003E74A5" w:rsidRDefault="003E74A5">
            <w:pPr>
              <w:jc w:val="both"/>
              <w:rPr>
                <w:rFonts w:ascii="Palatino Linotype" w:eastAsia="Palatino Linotype" w:hAnsi="Palatino Linotype" w:cs="Palatino Linotype"/>
                <w:color w:val="000000"/>
                <w:sz w:val="18"/>
                <w:szCs w:val="18"/>
              </w:rPr>
            </w:pPr>
          </w:p>
        </w:tc>
        <w:tc>
          <w:tcPr>
            <w:tcW w:w="1874" w:type="dxa"/>
          </w:tcPr>
          <w:p w:rsidR="003E74A5" w:rsidRDefault="00C66D23">
            <w:r>
              <w:rPr>
                <w:rFonts w:ascii="Palatino Linotype" w:eastAsia="Palatino Linotype" w:hAnsi="Palatino Linotype" w:cs="Palatino Linotype"/>
                <w:sz w:val="18"/>
                <w:szCs w:val="18"/>
              </w:rPr>
              <w:t xml:space="preserve">No adjunto el documento  </w:t>
            </w:r>
          </w:p>
        </w:tc>
        <w:tc>
          <w:tcPr>
            <w:tcW w:w="2204" w:type="dxa"/>
          </w:tcPr>
          <w:p w:rsidR="003E74A5" w:rsidRDefault="00C66D23">
            <w:pPr>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 xml:space="preserve">No se pronuncio </w:t>
            </w:r>
          </w:p>
        </w:tc>
        <w:tc>
          <w:tcPr>
            <w:tcW w:w="2203" w:type="dxa"/>
          </w:tcPr>
          <w:p w:rsidR="003E74A5" w:rsidRDefault="00C66D23">
            <w:pPr>
              <w:jc w:val="center"/>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No</w:t>
            </w:r>
          </w:p>
        </w:tc>
      </w:tr>
      <w:tr w:rsidR="003E74A5">
        <w:tc>
          <w:tcPr>
            <w:tcW w:w="2547" w:type="dxa"/>
          </w:tcPr>
          <w:p w:rsidR="003E74A5" w:rsidRDefault="00C66D23">
            <w:pPr>
              <w:jc w:val="both"/>
              <w:rPr>
                <w:rFonts w:ascii="Palatino Linotype" w:eastAsia="Palatino Linotype" w:hAnsi="Palatino Linotype" w:cs="Palatino Linotype"/>
                <w:color w:val="000000"/>
                <w:sz w:val="18"/>
                <w:szCs w:val="18"/>
              </w:rPr>
            </w:pPr>
            <w:r>
              <w:rPr>
                <w:rFonts w:ascii="Palatino Linotype" w:eastAsia="Palatino Linotype" w:hAnsi="Palatino Linotype" w:cs="Palatino Linotype"/>
                <w:color w:val="000000"/>
                <w:sz w:val="18"/>
                <w:szCs w:val="18"/>
              </w:rPr>
              <w:t xml:space="preserve">14.6.LOS INFORMES ANUALES DEL CUPLIMIENTO DE LOS PROGRAMAS ANUALES DE DESARROLLO </w:t>
            </w:r>
          </w:p>
          <w:p w:rsidR="003E74A5" w:rsidRDefault="00C66D23">
            <w:pPr>
              <w:jc w:val="both"/>
              <w:rPr>
                <w:rFonts w:ascii="Calibri" w:eastAsia="Calibri" w:hAnsi="Calibri" w:cs="Calibri"/>
                <w:color w:val="000000"/>
              </w:rPr>
            </w:pPr>
            <w:r>
              <w:rPr>
                <w:rFonts w:ascii="Palatino Linotype" w:eastAsia="Palatino Linotype" w:hAnsi="Palatino Linotype" w:cs="Palatino Linotype"/>
                <w:color w:val="000000"/>
                <w:sz w:val="18"/>
                <w:szCs w:val="18"/>
              </w:rPr>
              <w:t>ARCHIVÍSTICO DE LOS AÑOS 2019, 2020 Y 2021</w:t>
            </w:r>
          </w:p>
        </w:tc>
        <w:tc>
          <w:tcPr>
            <w:tcW w:w="1874" w:type="dxa"/>
          </w:tcPr>
          <w:p w:rsidR="003E74A5" w:rsidRDefault="00C66D23">
            <w:r>
              <w:rPr>
                <w:rFonts w:ascii="Palatino Linotype" w:eastAsia="Palatino Linotype" w:hAnsi="Palatino Linotype" w:cs="Palatino Linotype"/>
                <w:sz w:val="18"/>
                <w:szCs w:val="18"/>
              </w:rPr>
              <w:t xml:space="preserve">No adjunto el documento  </w:t>
            </w:r>
          </w:p>
        </w:tc>
        <w:tc>
          <w:tcPr>
            <w:tcW w:w="2204" w:type="dxa"/>
          </w:tcPr>
          <w:p w:rsidR="003E74A5" w:rsidRDefault="00C66D23">
            <w:pPr>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No se pronuncio</w:t>
            </w:r>
          </w:p>
        </w:tc>
        <w:tc>
          <w:tcPr>
            <w:tcW w:w="2203" w:type="dxa"/>
          </w:tcPr>
          <w:p w:rsidR="003E74A5" w:rsidRDefault="00C66D23">
            <w:pPr>
              <w:jc w:val="center"/>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 xml:space="preserve">No </w:t>
            </w:r>
          </w:p>
        </w:tc>
      </w:tr>
    </w:tbl>
    <w:p w:rsidR="003E74A5" w:rsidRDefault="003E74A5">
      <w:pPr>
        <w:widowControl w:val="0"/>
        <w:spacing w:line="360" w:lineRule="auto"/>
        <w:jc w:val="both"/>
        <w:rPr>
          <w:rFonts w:ascii="Palatino Linotype" w:eastAsia="Palatino Linotype" w:hAnsi="Palatino Linotype" w:cs="Palatino Linotype"/>
        </w:rPr>
      </w:pPr>
    </w:p>
    <w:p w:rsidR="003E74A5" w:rsidRDefault="00C66D23">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Al respecto, es oportuno traer a colación el contenido de los artículos 23, 24, 25 y 26 de la Ley General de Archivos y la Ley Local, así como los Lineamientos Cuarto, fracción XXXV, Sexto, fracción III, Décimo, fracción I, y el Transitorio Sexto de los Lineamientos para la Organización y Conservación de los Archivos, a saber:</w:t>
      </w:r>
    </w:p>
    <w:p w:rsidR="003E74A5" w:rsidRDefault="00C66D23">
      <w:pPr>
        <w:spacing w:before="120" w:after="120"/>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lastRenderedPageBreak/>
        <w:t>“Artículo 23.</w:t>
      </w:r>
      <w:r>
        <w:rPr>
          <w:rFonts w:ascii="Palatino Linotype" w:eastAsia="Palatino Linotype" w:hAnsi="Palatino Linotype" w:cs="Palatino Linotype"/>
          <w:i/>
          <w:sz w:val="22"/>
          <w:szCs w:val="22"/>
        </w:rPr>
        <w:t xml:space="preserve"> Los Sujetos Obligados que cuenten con un Sistema Institucional, </w:t>
      </w:r>
      <w:r>
        <w:rPr>
          <w:rFonts w:ascii="Palatino Linotype" w:eastAsia="Palatino Linotype" w:hAnsi="Palatino Linotype" w:cs="Palatino Linotype"/>
          <w:b/>
          <w:i/>
          <w:sz w:val="22"/>
          <w:szCs w:val="22"/>
        </w:rPr>
        <w:t>deberán elaborar un Programa Anual y publicarlo en su portal electrónico</w:t>
      </w:r>
      <w:r>
        <w:rPr>
          <w:rFonts w:ascii="Palatino Linotype" w:eastAsia="Palatino Linotype" w:hAnsi="Palatino Linotype" w:cs="Palatino Linotype"/>
          <w:i/>
          <w:sz w:val="22"/>
          <w:szCs w:val="22"/>
        </w:rPr>
        <w:t xml:space="preserve">, informativo u homólogo </w:t>
      </w:r>
      <w:r>
        <w:rPr>
          <w:rFonts w:ascii="Palatino Linotype" w:eastAsia="Palatino Linotype" w:hAnsi="Palatino Linotype" w:cs="Palatino Linotype"/>
          <w:b/>
          <w:i/>
          <w:sz w:val="22"/>
          <w:szCs w:val="22"/>
          <w:u w:val="single"/>
        </w:rPr>
        <w:t>en los primeros treinta días naturales</w:t>
      </w:r>
      <w:r>
        <w:rPr>
          <w:rFonts w:ascii="Palatino Linotype" w:eastAsia="Palatino Linotype" w:hAnsi="Palatino Linotype" w:cs="Palatino Linotype"/>
          <w:b/>
          <w:i/>
          <w:sz w:val="22"/>
          <w:szCs w:val="22"/>
        </w:rPr>
        <w:t xml:space="preserve"> del ejercicio fiscal correspondiente</w:t>
      </w:r>
      <w:r>
        <w:rPr>
          <w:rFonts w:ascii="Palatino Linotype" w:eastAsia="Palatino Linotype" w:hAnsi="Palatino Linotype" w:cs="Palatino Linotype"/>
          <w:i/>
          <w:sz w:val="22"/>
          <w:szCs w:val="22"/>
        </w:rPr>
        <w:t xml:space="preserve">. </w:t>
      </w:r>
    </w:p>
    <w:p w:rsidR="003E74A5" w:rsidRDefault="00C66D23">
      <w:pPr>
        <w:spacing w:before="120" w:after="120"/>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Artículo 24.</w:t>
      </w:r>
      <w:r>
        <w:rPr>
          <w:rFonts w:ascii="Palatino Linotype" w:eastAsia="Palatino Linotype" w:hAnsi="Palatino Linotype" w:cs="Palatino Linotype"/>
          <w:i/>
          <w:sz w:val="22"/>
          <w:szCs w:val="22"/>
        </w:rPr>
        <w:t xml:space="preserve"> El Programa Anual contendrá los elementos de planeación, programación y evaluación para el desarrollo de los Archivos y deberá incluir un enfoque de administración de riesgos, protección a los derechos humanos y de otros derechos que de ellos deriven, así como de apertura proactiva de la información, de conformidad con los instrumentos de planeación correspondientes de carácter estatal y municipal. </w:t>
      </w:r>
    </w:p>
    <w:p w:rsidR="003E74A5" w:rsidRDefault="00C66D23">
      <w:pPr>
        <w:spacing w:before="120" w:after="120"/>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Artículo 25</w:t>
      </w:r>
      <w:r>
        <w:rPr>
          <w:rFonts w:ascii="Palatino Linotype" w:eastAsia="Palatino Linotype" w:hAnsi="Palatino Linotype" w:cs="Palatino Linotype"/>
          <w:i/>
          <w:sz w:val="22"/>
          <w:szCs w:val="22"/>
        </w:rPr>
        <w:t xml:space="preserve">. El Programa Anual definirá las prioridades institucionales tomando en consideración los recursos económicos, tecnológicos y operativos disponibles; de igual forma deberá contener programas de organización y capacitación en Gestión Documental y Administración de Archivos que incluyan mecanismos para su consulta, seguridad de la información y procedimientos para la generación, administración, uso, control, migración de formatos electrónicos y preservación a largo plazo de los Documentos de Archivos electrónicos, de conformidad con la presente Ley, la Ley de Gobierno Digital del Estado de México y Municipios, su Reglamento y las disposiciones jurídicas aplicables. </w:t>
      </w:r>
    </w:p>
    <w:p w:rsidR="003E74A5" w:rsidRDefault="00C66D23">
      <w:pPr>
        <w:spacing w:before="120" w:after="120"/>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Artículo 26.</w:t>
      </w:r>
      <w:r>
        <w:rPr>
          <w:rFonts w:ascii="Palatino Linotype" w:eastAsia="Palatino Linotype" w:hAnsi="Palatino Linotype" w:cs="Palatino Linotype"/>
          <w:i/>
          <w:sz w:val="22"/>
          <w:szCs w:val="22"/>
        </w:rPr>
        <w:t xml:space="preserve"> Los Sujetos Obligados deberán </w:t>
      </w:r>
      <w:r>
        <w:rPr>
          <w:rFonts w:ascii="Palatino Linotype" w:eastAsia="Palatino Linotype" w:hAnsi="Palatino Linotype" w:cs="Palatino Linotype"/>
          <w:b/>
          <w:i/>
          <w:sz w:val="22"/>
          <w:szCs w:val="22"/>
        </w:rPr>
        <w:t xml:space="preserve">elaborar un informe anual </w:t>
      </w:r>
      <w:r>
        <w:rPr>
          <w:rFonts w:ascii="Palatino Linotype" w:eastAsia="Palatino Linotype" w:hAnsi="Palatino Linotype" w:cs="Palatino Linotype"/>
          <w:i/>
          <w:sz w:val="22"/>
          <w:szCs w:val="22"/>
        </w:rPr>
        <w:t xml:space="preserve">detallando el </w:t>
      </w:r>
      <w:r>
        <w:rPr>
          <w:rFonts w:ascii="Palatino Linotype" w:eastAsia="Palatino Linotype" w:hAnsi="Palatino Linotype" w:cs="Palatino Linotype"/>
          <w:b/>
          <w:i/>
          <w:sz w:val="22"/>
          <w:szCs w:val="22"/>
        </w:rPr>
        <w:t xml:space="preserve">cumplimiento del Programa Anual y publicarlo en su portal electrónico, informativo u homólogo, </w:t>
      </w:r>
      <w:r>
        <w:rPr>
          <w:rFonts w:ascii="Palatino Linotype" w:eastAsia="Palatino Linotype" w:hAnsi="Palatino Linotype" w:cs="Palatino Linotype"/>
          <w:b/>
          <w:i/>
          <w:sz w:val="22"/>
          <w:szCs w:val="22"/>
          <w:u w:val="single"/>
        </w:rPr>
        <w:t>a más tardar el último día del mes de enero</w:t>
      </w:r>
      <w:r>
        <w:rPr>
          <w:rFonts w:ascii="Palatino Linotype" w:eastAsia="Palatino Linotype" w:hAnsi="Palatino Linotype" w:cs="Palatino Linotype"/>
          <w:b/>
          <w:i/>
          <w:sz w:val="22"/>
          <w:szCs w:val="22"/>
        </w:rPr>
        <w:t xml:space="preserve"> del siguiente año</w:t>
      </w:r>
      <w:r>
        <w:rPr>
          <w:rFonts w:ascii="Palatino Linotype" w:eastAsia="Palatino Linotype" w:hAnsi="Palatino Linotype" w:cs="Palatino Linotype"/>
          <w:i/>
          <w:sz w:val="22"/>
          <w:szCs w:val="22"/>
        </w:rPr>
        <w:t xml:space="preserve"> de la ejecución de dicho programa.”</w:t>
      </w:r>
    </w:p>
    <w:p w:rsidR="003E74A5" w:rsidRDefault="003E74A5">
      <w:pPr>
        <w:spacing w:before="120" w:after="120"/>
        <w:ind w:left="851" w:right="902"/>
        <w:jc w:val="both"/>
        <w:rPr>
          <w:rFonts w:ascii="Palatino Linotype" w:eastAsia="Palatino Linotype" w:hAnsi="Palatino Linotype" w:cs="Palatino Linotype"/>
          <w:i/>
          <w:sz w:val="22"/>
          <w:szCs w:val="22"/>
        </w:rPr>
      </w:pPr>
    </w:p>
    <w:p w:rsidR="003E74A5" w:rsidRDefault="00C66D23">
      <w:pPr>
        <w:spacing w:before="120" w:after="120"/>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r>
        <w:rPr>
          <w:rFonts w:ascii="Palatino Linotype" w:eastAsia="Palatino Linotype" w:hAnsi="Palatino Linotype" w:cs="Palatino Linotype"/>
          <w:b/>
          <w:i/>
          <w:sz w:val="22"/>
          <w:szCs w:val="22"/>
        </w:rPr>
        <w:t>Cuarto</w:t>
      </w:r>
      <w:r>
        <w:rPr>
          <w:rFonts w:ascii="Palatino Linotype" w:eastAsia="Palatino Linotype" w:hAnsi="Palatino Linotype" w:cs="Palatino Linotype"/>
          <w:i/>
          <w:sz w:val="22"/>
          <w:szCs w:val="22"/>
        </w:rPr>
        <w:t>. Además de las definiciones contenidas en el artículo 3 de la Ley General de Transparencia y Acceso a la Información Pública, para efectos de los presentes lineamientos se entenderá por:</w:t>
      </w:r>
    </w:p>
    <w:p w:rsidR="003E74A5" w:rsidRDefault="00C66D23">
      <w:pPr>
        <w:spacing w:before="120" w:after="120"/>
        <w:ind w:left="1134" w:right="902"/>
        <w:jc w:val="both"/>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w:t>
      </w:r>
    </w:p>
    <w:p w:rsidR="003E74A5" w:rsidRDefault="00C66D23">
      <w:pPr>
        <w:spacing w:before="120" w:after="120"/>
        <w:ind w:left="1134"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XXXV</w:t>
      </w:r>
      <w:r>
        <w:rPr>
          <w:rFonts w:ascii="Palatino Linotype" w:eastAsia="Palatino Linotype" w:hAnsi="Palatino Linotype" w:cs="Palatino Linotype"/>
          <w:i/>
          <w:sz w:val="22"/>
          <w:szCs w:val="22"/>
        </w:rPr>
        <w:t xml:space="preserve">.  </w:t>
      </w:r>
      <w:r>
        <w:rPr>
          <w:rFonts w:ascii="Palatino Linotype" w:eastAsia="Palatino Linotype" w:hAnsi="Palatino Linotype" w:cs="Palatino Linotype"/>
          <w:b/>
          <w:i/>
          <w:sz w:val="22"/>
          <w:szCs w:val="22"/>
        </w:rPr>
        <w:t>Programa anual de desarrollo archivístico</w:t>
      </w:r>
      <w:r>
        <w:rPr>
          <w:rFonts w:ascii="Palatino Linotype" w:eastAsia="Palatino Linotype" w:hAnsi="Palatino Linotype" w:cs="Palatino Linotype"/>
          <w:i/>
          <w:sz w:val="22"/>
          <w:szCs w:val="22"/>
        </w:rPr>
        <w:t>: El instrumento de planeación orientado a establecer la administración de los archivos de los sujetos obligados, en el que se definen las prioridades institucionales en materia de archivos;</w:t>
      </w:r>
    </w:p>
    <w:p w:rsidR="003E74A5" w:rsidRDefault="00C66D23">
      <w:pPr>
        <w:spacing w:before="120" w:after="120"/>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Sexto.</w:t>
      </w:r>
      <w:r>
        <w:rPr>
          <w:rFonts w:ascii="Palatino Linotype" w:eastAsia="Palatino Linotype" w:hAnsi="Palatino Linotype" w:cs="Palatino Linotype"/>
          <w:i/>
          <w:sz w:val="22"/>
          <w:szCs w:val="22"/>
        </w:rPr>
        <w:t xml:space="preserve"> Para la sistematización de los archivos los Sujetos obligados deberán:</w:t>
      </w:r>
    </w:p>
    <w:p w:rsidR="003E74A5" w:rsidRDefault="00C66D23">
      <w:pPr>
        <w:spacing w:before="120" w:after="120"/>
        <w:ind w:left="1134"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p>
    <w:p w:rsidR="003E74A5" w:rsidRDefault="00C66D23">
      <w:pPr>
        <w:spacing w:before="120" w:after="120"/>
        <w:ind w:left="1134"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III.</w:t>
      </w:r>
      <w:r>
        <w:rPr>
          <w:rFonts w:ascii="Palatino Linotype" w:eastAsia="Palatino Linotype" w:hAnsi="Palatino Linotype" w:cs="Palatino Linotype"/>
          <w:i/>
          <w:sz w:val="22"/>
          <w:szCs w:val="22"/>
        </w:rPr>
        <w:t xml:space="preserve">  </w:t>
      </w:r>
      <w:r>
        <w:rPr>
          <w:rFonts w:ascii="Palatino Linotype" w:eastAsia="Palatino Linotype" w:hAnsi="Palatino Linotype" w:cs="Palatino Linotype"/>
          <w:b/>
          <w:i/>
          <w:sz w:val="22"/>
          <w:szCs w:val="22"/>
        </w:rPr>
        <w:t>Establecer un Programa anual de desarrollo archivístico</w:t>
      </w:r>
      <w:r>
        <w:rPr>
          <w:rFonts w:ascii="Palatino Linotype" w:eastAsia="Palatino Linotype" w:hAnsi="Palatino Linotype" w:cs="Palatino Linotype"/>
          <w:i/>
          <w:sz w:val="22"/>
          <w:szCs w:val="22"/>
        </w:rPr>
        <w:t>;</w:t>
      </w:r>
    </w:p>
    <w:p w:rsidR="003E74A5" w:rsidRDefault="00C66D23">
      <w:pPr>
        <w:spacing w:before="120" w:after="120"/>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Décimo</w:t>
      </w:r>
      <w:r>
        <w:rPr>
          <w:rFonts w:ascii="Palatino Linotype" w:eastAsia="Palatino Linotype" w:hAnsi="Palatino Linotype" w:cs="Palatino Linotype"/>
          <w:i/>
          <w:sz w:val="22"/>
          <w:szCs w:val="22"/>
        </w:rPr>
        <w:t>. Las funciones de las áreas normativas son las siguientes:</w:t>
      </w:r>
    </w:p>
    <w:p w:rsidR="003E74A5" w:rsidRDefault="00C66D23">
      <w:pPr>
        <w:spacing w:before="120" w:after="120"/>
        <w:ind w:left="1134"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I.</w:t>
      </w:r>
      <w:r>
        <w:rPr>
          <w:rFonts w:ascii="Palatino Linotype" w:eastAsia="Palatino Linotype" w:hAnsi="Palatino Linotype" w:cs="Palatino Linotype"/>
          <w:i/>
          <w:sz w:val="22"/>
          <w:szCs w:val="22"/>
        </w:rPr>
        <w:t xml:space="preserve">   </w:t>
      </w:r>
      <w:r>
        <w:rPr>
          <w:rFonts w:ascii="Palatino Linotype" w:eastAsia="Palatino Linotype" w:hAnsi="Palatino Linotype" w:cs="Palatino Linotype"/>
          <w:b/>
          <w:i/>
          <w:sz w:val="22"/>
          <w:szCs w:val="22"/>
        </w:rPr>
        <w:t>Área coordinadora de archivos</w:t>
      </w:r>
      <w:r>
        <w:rPr>
          <w:rFonts w:ascii="Palatino Linotype" w:eastAsia="Palatino Linotype" w:hAnsi="Palatino Linotype" w:cs="Palatino Linotype"/>
          <w:i/>
          <w:sz w:val="22"/>
          <w:szCs w:val="22"/>
        </w:rPr>
        <w:t>:</w:t>
      </w:r>
    </w:p>
    <w:p w:rsidR="003E74A5" w:rsidRDefault="00C66D23">
      <w:pPr>
        <w:spacing w:before="120" w:after="120"/>
        <w:ind w:left="1418"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lastRenderedPageBreak/>
        <w:t>a)</w:t>
      </w:r>
      <w:r>
        <w:rPr>
          <w:rFonts w:ascii="Palatino Linotype" w:eastAsia="Palatino Linotype" w:hAnsi="Palatino Linotype" w:cs="Palatino Linotype"/>
          <w:i/>
          <w:sz w:val="22"/>
          <w:szCs w:val="22"/>
        </w:rPr>
        <w:t xml:space="preserve">  Diseñar, proponer, desarrollar, </w:t>
      </w:r>
      <w:r>
        <w:rPr>
          <w:rFonts w:ascii="Palatino Linotype" w:eastAsia="Palatino Linotype" w:hAnsi="Palatino Linotype" w:cs="Palatino Linotype"/>
          <w:b/>
          <w:i/>
          <w:sz w:val="22"/>
          <w:szCs w:val="22"/>
        </w:rPr>
        <w:t>instrumentar los planes, programas y proyectos de desarrollo archivístico</w:t>
      </w:r>
      <w:r>
        <w:rPr>
          <w:rFonts w:ascii="Palatino Linotype" w:eastAsia="Palatino Linotype" w:hAnsi="Palatino Linotype" w:cs="Palatino Linotype"/>
          <w:i/>
          <w:sz w:val="22"/>
          <w:szCs w:val="22"/>
        </w:rPr>
        <w:t>;</w:t>
      </w:r>
    </w:p>
    <w:p w:rsidR="003E74A5" w:rsidRDefault="00C66D23">
      <w:pPr>
        <w:spacing w:before="120" w:after="120"/>
        <w:ind w:left="851" w:right="902"/>
        <w:jc w:val="both"/>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TRANSITORIOS</w:t>
      </w:r>
    </w:p>
    <w:p w:rsidR="003E74A5" w:rsidRDefault="00C66D23">
      <w:pPr>
        <w:spacing w:before="120" w:after="120"/>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Sexto.</w:t>
      </w:r>
      <w:r>
        <w:rPr>
          <w:rFonts w:ascii="Palatino Linotype" w:eastAsia="Palatino Linotype" w:hAnsi="Palatino Linotype" w:cs="Palatino Linotype"/>
          <w:i/>
          <w:sz w:val="22"/>
          <w:szCs w:val="22"/>
        </w:rPr>
        <w:t xml:space="preserve"> </w:t>
      </w:r>
      <w:r>
        <w:rPr>
          <w:rFonts w:ascii="Palatino Linotype" w:eastAsia="Palatino Linotype" w:hAnsi="Palatino Linotype" w:cs="Palatino Linotype"/>
          <w:b/>
          <w:i/>
          <w:sz w:val="22"/>
          <w:szCs w:val="22"/>
        </w:rPr>
        <w:t>A partir de la entrada en vigor</w:t>
      </w:r>
      <w:r>
        <w:rPr>
          <w:rFonts w:ascii="Palatino Linotype" w:eastAsia="Palatino Linotype" w:hAnsi="Palatino Linotype" w:cs="Palatino Linotype"/>
          <w:i/>
          <w:sz w:val="22"/>
          <w:szCs w:val="22"/>
        </w:rPr>
        <w:t xml:space="preserve"> de los presentes Lineamientos, </w:t>
      </w:r>
      <w:r>
        <w:rPr>
          <w:rFonts w:ascii="Palatino Linotype" w:eastAsia="Palatino Linotype" w:hAnsi="Palatino Linotype" w:cs="Palatino Linotype"/>
          <w:b/>
          <w:i/>
          <w:sz w:val="22"/>
          <w:szCs w:val="22"/>
        </w:rPr>
        <w:t>los Sujetos obligados deberán establecer el Programa anual de desarrollo archivístico para el ejercicio de 2017</w:t>
      </w:r>
      <w:r>
        <w:rPr>
          <w:rFonts w:ascii="Palatino Linotype" w:eastAsia="Palatino Linotype" w:hAnsi="Palatino Linotype" w:cs="Palatino Linotype"/>
          <w:i/>
          <w:sz w:val="22"/>
          <w:szCs w:val="22"/>
        </w:rPr>
        <w:t xml:space="preserve"> a que se refieren los presentes Lineamientos.”(Sic)</w:t>
      </w:r>
    </w:p>
    <w:p w:rsidR="003E74A5" w:rsidRDefault="00C66D23">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De los preceptos citados se desprende que los Sujetos Obligados, a través del Área Coordinadora de Archivos, cuentan con el deber de elaborar un plan anual de desarrollo archivístico, mismo que debe ser publicado en su portal dentro de los treinta días naturales del ejercicio correspondiente, asimismo, deben elaborar un informe anual sobre el cumplimiento de dicho programa, mismo que debe publicarse en el portal a más tardar el treinta y uno de enero del año siguiente al de la ejecución del programa.</w:t>
      </w:r>
    </w:p>
    <w:p w:rsidR="003E74A5" w:rsidRDefault="00C66D23">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Por lo cual, se estima procedente ordenar la búsqueda exhaustiva y razonable de los Programas Anuales de Desarrollo Archivístico de los ejercicios 2019, 2020, 2021 y 2022</w:t>
      </w:r>
      <w:r>
        <w:rPr>
          <w:rFonts w:ascii="Palatino Linotype" w:eastAsia="Palatino Linotype" w:hAnsi="Palatino Linotype" w:cs="Palatino Linotype"/>
          <w:sz w:val="22"/>
          <w:szCs w:val="22"/>
        </w:rPr>
        <w:t xml:space="preserve">, </w:t>
      </w:r>
      <w:r>
        <w:rPr>
          <w:rFonts w:ascii="Palatino Linotype" w:eastAsia="Palatino Linotype" w:hAnsi="Palatino Linotype" w:cs="Palatino Linotype"/>
        </w:rPr>
        <w:t xml:space="preserve">los informes de cumplimiento de los programas de 2019, 2020 y 2021, así como el soporte documental que dé cuenta de la publicación de los Programas Anuales de Desarrollo Archivístico y los informes de cumplimiento respectivos, en el Portal Oficial del </w:t>
      </w:r>
      <w:r>
        <w:rPr>
          <w:rFonts w:ascii="Palatino Linotype" w:eastAsia="Palatino Linotype" w:hAnsi="Palatino Linotype" w:cs="Palatino Linotype"/>
          <w:b/>
        </w:rPr>
        <w:t xml:space="preserve">SUJETO OBLIGADO </w:t>
      </w:r>
      <w:r>
        <w:rPr>
          <w:rFonts w:ascii="Palatino Linotype" w:eastAsia="Palatino Linotype" w:hAnsi="Palatino Linotype" w:cs="Palatino Linotype"/>
        </w:rPr>
        <w:t>de conformidad con el Criterio 16/17 citado con antelación, para tener por atendidos los requerimientos de información.</w:t>
      </w:r>
    </w:p>
    <w:p w:rsidR="003E74A5" w:rsidRDefault="00C66D23">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Para el caso de que no llegará a localizar la información, deberá emitir la declaratoria formal de inexistencia, en los términos precisados en líneas anteriores.</w:t>
      </w:r>
    </w:p>
    <w:p w:rsidR="003E74A5" w:rsidRDefault="003E74A5">
      <w:pPr>
        <w:spacing w:line="360" w:lineRule="auto"/>
        <w:jc w:val="both"/>
        <w:rPr>
          <w:rFonts w:ascii="Palatino Linotype" w:eastAsia="Palatino Linotype" w:hAnsi="Palatino Linotype" w:cs="Palatino Linotype"/>
        </w:rPr>
      </w:pPr>
    </w:p>
    <w:p w:rsidR="003E74A5" w:rsidRDefault="00C66D23">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Respecto al punto 14.2 de la propia ley se desprende que quien es responsable de su elaboración es el área coordinadora de archivos. </w:t>
      </w:r>
    </w:p>
    <w:tbl>
      <w:tblPr>
        <w:tblStyle w:val="ad"/>
        <w:tblW w:w="882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47"/>
        <w:gridCol w:w="1874"/>
        <w:gridCol w:w="2204"/>
        <w:gridCol w:w="2203"/>
      </w:tblGrid>
      <w:tr w:rsidR="003E74A5">
        <w:tc>
          <w:tcPr>
            <w:tcW w:w="8828" w:type="dxa"/>
            <w:gridSpan w:val="4"/>
          </w:tcPr>
          <w:p w:rsidR="003E74A5" w:rsidRDefault="00C66D23">
            <w:pPr>
              <w:jc w:val="center"/>
              <w:rPr>
                <w:rFonts w:ascii="Palatino Linotype" w:eastAsia="Palatino Linotype" w:hAnsi="Palatino Linotype" w:cs="Palatino Linotype"/>
                <w:color w:val="000000"/>
                <w:sz w:val="18"/>
                <w:szCs w:val="18"/>
              </w:rPr>
            </w:pPr>
            <w:r>
              <w:rPr>
                <w:rFonts w:ascii="Palatino Linotype" w:eastAsia="Palatino Linotype" w:hAnsi="Palatino Linotype" w:cs="Palatino Linotype"/>
                <w:color w:val="000000"/>
                <w:sz w:val="18"/>
                <w:szCs w:val="18"/>
              </w:rPr>
              <w:t>15. PROGRAMA DE PRESERVACIÓN DIGITAL</w:t>
            </w:r>
          </w:p>
        </w:tc>
      </w:tr>
      <w:tr w:rsidR="003E74A5">
        <w:tc>
          <w:tcPr>
            <w:tcW w:w="2547" w:type="dxa"/>
          </w:tcPr>
          <w:p w:rsidR="003E74A5" w:rsidRDefault="00C66D23">
            <w:pPr>
              <w:jc w:val="both"/>
              <w:rPr>
                <w:rFonts w:ascii="Palatino Linotype" w:eastAsia="Palatino Linotype" w:hAnsi="Palatino Linotype" w:cs="Palatino Linotype"/>
                <w:color w:val="000000"/>
                <w:sz w:val="18"/>
                <w:szCs w:val="18"/>
              </w:rPr>
            </w:pPr>
            <w:r>
              <w:rPr>
                <w:rFonts w:ascii="Palatino Linotype" w:eastAsia="Palatino Linotype" w:hAnsi="Palatino Linotype" w:cs="Palatino Linotype"/>
                <w:color w:val="000000"/>
                <w:sz w:val="18"/>
                <w:szCs w:val="18"/>
              </w:rPr>
              <w:t>Requerimientos</w:t>
            </w:r>
          </w:p>
        </w:tc>
        <w:tc>
          <w:tcPr>
            <w:tcW w:w="1874" w:type="dxa"/>
          </w:tcPr>
          <w:p w:rsidR="003E74A5" w:rsidRDefault="00C66D23">
            <w:pPr>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 xml:space="preserve">Respuesta </w:t>
            </w:r>
          </w:p>
        </w:tc>
        <w:tc>
          <w:tcPr>
            <w:tcW w:w="2204" w:type="dxa"/>
          </w:tcPr>
          <w:p w:rsidR="003E74A5" w:rsidRDefault="00C66D23">
            <w:pPr>
              <w:jc w:val="both"/>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Informe justificado</w:t>
            </w:r>
          </w:p>
        </w:tc>
        <w:tc>
          <w:tcPr>
            <w:tcW w:w="2203" w:type="dxa"/>
          </w:tcPr>
          <w:p w:rsidR="003E74A5" w:rsidRDefault="00C66D23">
            <w:pPr>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Colma</w:t>
            </w:r>
          </w:p>
        </w:tc>
      </w:tr>
      <w:tr w:rsidR="003E74A5">
        <w:tc>
          <w:tcPr>
            <w:tcW w:w="2547" w:type="dxa"/>
          </w:tcPr>
          <w:p w:rsidR="003E74A5" w:rsidRDefault="00C66D23">
            <w:pPr>
              <w:jc w:val="both"/>
              <w:rPr>
                <w:rFonts w:ascii="Palatino Linotype" w:eastAsia="Palatino Linotype" w:hAnsi="Palatino Linotype" w:cs="Palatino Linotype"/>
                <w:color w:val="000000"/>
                <w:sz w:val="18"/>
                <w:szCs w:val="18"/>
              </w:rPr>
            </w:pPr>
            <w:r>
              <w:rPr>
                <w:rFonts w:ascii="Palatino Linotype" w:eastAsia="Palatino Linotype" w:hAnsi="Palatino Linotype" w:cs="Palatino Linotype"/>
                <w:color w:val="000000"/>
                <w:sz w:val="18"/>
                <w:szCs w:val="18"/>
              </w:rPr>
              <w:lastRenderedPageBreak/>
              <w:t xml:space="preserve">15.1.¿CUENTAN CON PROGRAMA DE PRESERVACIÓN DIGITAL COMO LO ESTABLECE EL ARTÍCULO </w:t>
            </w:r>
          </w:p>
          <w:p w:rsidR="003E74A5" w:rsidRDefault="00C66D23">
            <w:pPr>
              <w:jc w:val="both"/>
              <w:rPr>
                <w:rFonts w:ascii="Palatino Linotype" w:eastAsia="Palatino Linotype" w:hAnsi="Palatino Linotype" w:cs="Palatino Linotype"/>
                <w:color w:val="000000"/>
                <w:sz w:val="18"/>
                <w:szCs w:val="18"/>
              </w:rPr>
            </w:pPr>
            <w:r>
              <w:rPr>
                <w:rFonts w:ascii="Palatino Linotype" w:eastAsia="Palatino Linotype" w:hAnsi="Palatino Linotype" w:cs="Palatino Linotype"/>
                <w:color w:val="000000"/>
                <w:sz w:val="18"/>
                <w:szCs w:val="18"/>
              </w:rPr>
              <w:t>TRIGÉSIMO NOVENO DE LOS LINEAMIENTOS PARA LA ORGANIZACÓN Y CONSERVACIÓN DE ARCHIVOS?</w:t>
            </w:r>
          </w:p>
        </w:tc>
        <w:tc>
          <w:tcPr>
            <w:tcW w:w="1874" w:type="dxa"/>
          </w:tcPr>
          <w:p w:rsidR="003E74A5" w:rsidRDefault="00C66D23">
            <w:pPr>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No adjunto el documento</w:t>
            </w:r>
          </w:p>
        </w:tc>
        <w:tc>
          <w:tcPr>
            <w:tcW w:w="2204" w:type="dxa"/>
          </w:tcPr>
          <w:p w:rsidR="003E74A5" w:rsidRDefault="00C66D23">
            <w:pPr>
              <w:jc w:val="both"/>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En informe justificado la Coordinadora de Archivo Municipal señaló que no.</w:t>
            </w:r>
          </w:p>
          <w:p w:rsidR="003E74A5" w:rsidRDefault="003E74A5">
            <w:pPr>
              <w:jc w:val="both"/>
              <w:rPr>
                <w:rFonts w:ascii="Palatino Linotype" w:eastAsia="Palatino Linotype" w:hAnsi="Palatino Linotype" w:cs="Palatino Linotype"/>
                <w:sz w:val="18"/>
                <w:szCs w:val="18"/>
              </w:rPr>
            </w:pPr>
          </w:p>
          <w:p w:rsidR="003E74A5" w:rsidRDefault="003E74A5">
            <w:pPr>
              <w:jc w:val="both"/>
              <w:rPr>
                <w:rFonts w:ascii="Palatino Linotype" w:eastAsia="Palatino Linotype" w:hAnsi="Palatino Linotype" w:cs="Palatino Linotype"/>
                <w:sz w:val="18"/>
                <w:szCs w:val="18"/>
              </w:rPr>
            </w:pPr>
          </w:p>
        </w:tc>
        <w:tc>
          <w:tcPr>
            <w:tcW w:w="2203" w:type="dxa"/>
          </w:tcPr>
          <w:p w:rsidR="003E74A5" w:rsidRDefault="00C66D23">
            <w:pPr>
              <w:jc w:val="center"/>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No</w:t>
            </w:r>
          </w:p>
          <w:p w:rsidR="003E74A5" w:rsidRDefault="00C66D23">
            <w:pPr>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 xml:space="preserve"> </w:t>
            </w:r>
          </w:p>
        </w:tc>
      </w:tr>
      <w:tr w:rsidR="003E74A5">
        <w:tc>
          <w:tcPr>
            <w:tcW w:w="2547" w:type="dxa"/>
          </w:tcPr>
          <w:p w:rsidR="003E74A5" w:rsidRDefault="00C66D23">
            <w:pPr>
              <w:jc w:val="both"/>
              <w:rPr>
                <w:rFonts w:ascii="Palatino Linotype" w:eastAsia="Palatino Linotype" w:hAnsi="Palatino Linotype" w:cs="Palatino Linotype"/>
                <w:color w:val="000000"/>
                <w:sz w:val="18"/>
                <w:szCs w:val="18"/>
              </w:rPr>
            </w:pPr>
            <w:r>
              <w:rPr>
                <w:rFonts w:ascii="Palatino Linotype" w:eastAsia="Palatino Linotype" w:hAnsi="Palatino Linotype" w:cs="Palatino Linotype"/>
                <w:color w:val="000000"/>
                <w:sz w:val="18"/>
                <w:szCs w:val="18"/>
              </w:rPr>
              <w:t xml:space="preserve">15.2. ¿DESDE QUE AÑO CUENTAN CON PROGRAMA DE PRESERVACIÓN DIGITAL? </w:t>
            </w:r>
          </w:p>
          <w:p w:rsidR="003E74A5" w:rsidRDefault="003E74A5">
            <w:pPr>
              <w:jc w:val="both"/>
              <w:rPr>
                <w:rFonts w:ascii="Palatino Linotype" w:eastAsia="Palatino Linotype" w:hAnsi="Palatino Linotype" w:cs="Palatino Linotype"/>
                <w:color w:val="000000"/>
                <w:sz w:val="18"/>
                <w:szCs w:val="18"/>
              </w:rPr>
            </w:pPr>
          </w:p>
        </w:tc>
        <w:tc>
          <w:tcPr>
            <w:tcW w:w="1874" w:type="dxa"/>
          </w:tcPr>
          <w:p w:rsidR="003E74A5" w:rsidRDefault="00C66D23">
            <w:r>
              <w:rPr>
                <w:rFonts w:ascii="Palatino Linotype" w:eastAsia="Palatino Linotype" w:hAnsi="Palatino Linotype" w:cs="Palatino Linotype"/>
                <w:sz w:val="18"/>
                <w:szCs w:val="18"/>
              </w:rPr>
              <w:t>No adjunto el documento</w:t>
            </w:r>
          </w:p>
        </w:tc>
        <w:tc>
          <w:tcPr>
            <w:tcW w:w="2204" w:type="dxa"/>
          </w:tcPr>
          <w:p w:rsidR="003E74A5" w:rsidRDefault="00C66D23">
            <w:pPr>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No hubo pronunciamiento</w:t>
            </w:r>
          </w:p>
        </w:tc>
        <w:tc>
          <w:tcPr>
            <w:tcW w:w="2203" w:type="dxa"/>
          </w:tcPr>
          <w:p w:rsidR="003E74A5" w:rsidRDefault="00C66D23">
            <w:pPr>
              <w:jc w:val="center"/>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No</w:t>
            </w:r>
          </w:p>
        </w:tc>
      </w:tr>
      <w:tr w:rsidR="003E74A5">
        <w:tc>
          <w:tcPr>
            <w:tcW w:w="2547" w:type="dxa"/>
          </w:tcPr>
          <w:p w:rsidR="003E74A5" w:rsidRDefault="00C66D23">
            <w:pPr>
              <w:jc w:val="both"/>
              <w:rPr>
                <w:rFonts w:ascii="Palatino Linotype" w:eastAsia="Palatino Linotype" w:hAnsi="Palatino Linotype" w:cs="Palatino Linotype"/>
                <w:color w:val="000000"/>
                <w:sz w:val="18"/>
                <w:szCs w:val="18"/>
              </w:rPr>
            </w:pPr>
            <w:r>
              <w:rPr>
                <w:rFonts w:ascii="Palatino Linotype" w:eastAsia="Palatino Linotype" w:hAnsi="Palatino Linotype" w:cs="Palatino Linotype"/>
                <w:color w:val="000000"/>
                <w:sz w:val="18"/>
                <w:szCs w:val="18"/>
              </w:rPr>
              <w:t xml:space="preserve">15.3.¿QUIENES INTERVINIERON EN LA PLANEACIÓN, DESARROLLO Y PUESTA EN MARCHA DEL PROGRAMA DE PRESERVACIÓN DIGITAL? </w:t>
            </w:r>
          </w:p>
          <w:p w:rsidR="003E74A5" w:rsidRDefault="003E74A5">
            <w:pPr>
              <w:jc w:val="both"/>
              <w:rPr>
                <w:rFonts w:ascii="Palatino Linotype" w:eastAsia="Palatino Linotype" w:hAnsi="Palatino Linotype" w:cs="Palatino Linotype"/>
                <w:color w:val="000000"/>
                <w:sz w:val="18"/>
                <w:szCs w:val="18"/>
              </w:rPr>
            </w:pPr>
          </w:p>
        </w:tc>
        <w:tc>
          <w:tcPr>
            <w:tcW w:w="1874" w:type="dxa"/>
          </w:tcPr>
          <w:p w:rsidR="003E74A5" w:rsidRDefault="00C66D23">
            <w:r>
              <w:rPr>
                <w:rFonts w:ascii="Palatino Linotype" w:eastAsia="Palatino Linotype" w:hAnsi="Palatino Linotype" w:cs="Palatino Linotype"/>
                <w:sz w:val="18"/>
                <w:szCs w:val="18"/>
              </w:rPr>
              <w:t>No adjunto el documento</w:t>
            </w:r>
          </w:p>
        </w:tc>
        <w:tc>
          <w:tcPr>
            <w:tcW w:w="2204" w:type="dxa"/>
          </w:tcPr>
          <w:p w:rsidR="003E74A5" w:rsidRDefault="00C66D23">
            <w:pPr>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No hubo pronunciamiento</w:t>
            </w:r>
          </w:p>
        </w:tc>
        <w:tc>
          <w:tcPr>
            <w:tcW w:w="2203" w:type="dxa"/>
          </w:tcPr>
          <w:p w:rsidR="003E74A5" w:rsidRDefault="00C66D23">
            <w:pPr>
              <w:jc w:val="center"/>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No</w:t>
            </w:r>
          </w:p>
        </w:tc>
      </w:tr>
      <w:tr w:rsidR="003E74A5">
        <w:tc>
          <w:tcPr>
            <w:tcW w:w="2547" w:type="dxa"/>
          </w:tcPr>
          <w:p w:rsidR="003E74A5" w:rsidRDefault="00C66D23">
            <w:pPr>
              <w:jc w:val="both"/>
              <w:rPr>
                <w:rFonts w:ascii="Palatino Linotype" w:eastAsia="Palatino Linotype" w:hAnsi="Palatino Linotype" w:cs="Palatino Linotype"/>
                <w:color w:val="000000"/>
                <w:sz w:val="18"/>
                <w:szCs w:val="18"/>
              </w:rPr>
            </w:pPr>
            <w:r>
              <w:rPr>
                <w:rFonts w:ascii="Palatino Linotype" w:eastAsia="Palatino Linotype" w:hAnsi="Palatino Linotype" w:cs="Palatino Linotype"/>
                <w:color w:val="000000"/>
                <w:sz w:val="18"/>
                <w:szCs w:val="18"/>
              </w:rPr>
              <w:t xml:space="preserve">15.4.LOS PROGRAMAS DE PRESERVACIÓN DIGITAL DE LOS AÑOS 2019, 2020 Y 2021. </w:t>
            </w:r>
          </w:p>
          <w:p w:rsidR="003E74A5" w:rsidRDefault="003E74A5">
            <w:pPr>
              <w:jc w:val="both"/>
              <w:rPr>
                <w:rFonts w:ascii="Palatino Linotype" w:eastAsia="Palatino Linotype" w:hAnsi="Palatino Linotype" w:cs="Palatino Linotype"/>
                <w:color w:val="000000"/>
                <w:sz w:val="18"/>
                <w:szCs w:val="18"/>
              </w:rPr>
            </w:pPr>
          </w:p>
        </w:tc>
        <w:tc>
          <w:tcPr>
            <w:tcW w:w="1874" w:type="dxa"/>
          </w:tcPr>
          <w:p w:rsidR="003E74A5" w:rsidRDefault="00C66D23">
            <w:r>
              <w:rPr>
                <w:rFonts w:ascii="Palatino Linotype" w:eastAsia="Palatino Linotype" w:hAnsi="Palatino Linotype" w:cs="Palatino Linotype"/>
                <w:sz w:val="18"/>
                <w:szCs w:val="18"/>
              </w:rPr>
              <w:t>No adjunto el documento</w:t>
            </w:r>
          </w:p>
        </w:tc>
        <w:tc>
          <w:tcPr>
            <w:tcW w:w="2204" w:type="dxa"/>
          </w:tcPr>
          <w:p w:rsidR="003E74A5" w:rsidRDefault="00C66D23">
            <w:pPr>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No hubo pronunciamiento</w:t>
            </w:r>
          </w:p>
        </w:tc>
        <w:tc>
          <w:tcPr>
            <w:tcW w:w="2203" w:type="dxa"/>
          </w:tcPr>
          <w:p w:rsidR="003E74A5" w:rsidRDefault="00C66D23">
            <w:pPr>
              <w:jc w:val="center"/>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No</w:t>
            </w:r>
          </w:p>
        </w:tc>
      </w:tr>
    </w:tbl>
    <w:p w:rsidR="003E74A5" w:rsidRDefault="003E74A5">
      <w:pPr>
        <w:spacing w:line="360" w:lineRule="auto"/>
        <w:jc w:val="both"/>
        <w:rPr>
          <w:rFonts w:ascii="Palatino Linotype" w:eastAsia="Palatino Linotype" w:hAnsi="Palatino Linotype" w:cs="Palatino Linotype"/>
        </w:rPr>
      </w:pPr>
    </w:p>
    <w:p w:rsidR="003E74A5" w:rsidRDefault="00C66D23">
      <w:pPr>
        <w:widowControl w:val="0"/>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Este programa se encuentra contemplado en el trigésimo noveno de los Lineamientos para la Organización y Conservación de Archivos en los términos siguientes:</w:t>
      </w:r>
    </w:p>
    <w:p w:rsidR="003E74A5" w:rsidRDefault="003E74A5">
      <w:pPr>
        <w:widowControl w:val="0"/>
        <w:spacing w:line="360" w:lineRule="auto"/>
        <w:jc w:val="both"/>
        <w:rPr>
          <w:rFonts w:ascii="Palatino Linotype" w:eastAsia="Palatino Linotype" w:hAnsi="Palatino Linotype" w:cs="Palatino Linotype"/>
        </w:rPr>
      </w:pPr>
    </w:p>
    <w:p w:rsidR="003E74A5" w:rsidRDefault="00C66D23">
      <w:pPr>
        <w:widowControl w:val="0"/>
        <w:spacing w:line="276" w:lineRule="auto"/>
        <w:ind w:left="567" w:right="53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“Trigésimo noveno. Los Sujetos obligados establecerán un programa de Preservación digital, para efecto del uso de sistemas informáticos, que contemple al menos:</w:t>
      </w:r>
    </w:p>
    <w:p w:rsidR="003E74A5" w:rsidRDefault="00C66D23">
      <w:pPr>
        <w:widowControl w:val="0"/>
        <w:spacing w:line="276" w:lineRule="auto"/>
        <w:ind w:left="567" w:right="53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I. Análisis de la organización;</w:t>
      </w:r>
    </w:p>
    <w:p w:rsidR="003E74A5" w:rsidRDefault="00C66D23">
      <w:pPr>
        <w:widowControl w:val="0"/>
        <w:spacing w:line="276" w:lineRule="auto"/>
        <w:ind w:left="567" w:right="53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II. Definir los responsables dentro de la organización;</w:t>
      </w:r>
    </w:p>
    <w:p w:rsidR="003E74A5" w:rsidRDefault="00C66D23">
      <w:pPr>
        <w:widowControl w:val="0"/>
        <w:spacing w:line="276" w:lineRule="auto"/>
        <w:ind w:left="567" w:right="53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III. Definir las series documentales que serán objeto de preservación;</w:t>
      </w:r>
    </w:p>
    <w:p w:rsidR="003E74A5" w:rsidRDefault="00C66D23">
      <w:pPr>
        <w:widowControl w:val="0"/>
        <w:spacing w:line="276" w:lineRule="auto"/>
        <w:ind w:left="567" w:right="53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IV.  Considerar el costo-beneficio de la inversión a mediano y largo plazos;</w:t>
      </w:r>
    </w:p>
    <w:p w:rsidR="003E74A5" w:rsidRDefault="00C66D23">
      <w:pPr>
        <w:widowControl w:val="0"/>
        <w:spacing w:line="276" w:lineRule="auto"/>
        <w:ind w:left="567" w:right="53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V. Estrategia de preservación a mediano y largo plazos;</w:t>
      </w:r>
    </w:p>
    <w:p w:rsidR="003E74A5" w:rsidRDefault="00C66D23">
      <w:pPr>
        <w:widowControl w:val="0"/>
        <w:spacing w:line="276" w:lineRule="auto"/>
        <w:ind w:left="567" w:right="53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VI. Conservar el entorno tecnológico;</w:t>
      </w:r>
    </w:p>
    <w:p w:rsidR="003E74A5" w:rsidRDefault="00C66D23">
      <w:pPr>
        <w:widowControl w:val="0"/>
        <w:spacing w:line="276" w:lineRule="auto"/>
        <w:ind w:left="567" w:right="53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VII. Renovación de soporte;</w:t>
      </w:r>
    </w:p>
    <w:p w:rsidR="003E74A5" w:rsidRDefault="00C66D23">
      <w:pPr>
        <w:widowControl w:val="0"/>
        <w:spacing w:line="276" w:lineRule="auto"/>
        <w:ind w:left="567" w:right="53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lastRenderedPageBreak/>
        <w:t>VIII. Migración;</w:t>
      </w:r>
    </w:p>
    <w:p w:rsidR="003E74A5" w:rsidRDefault="00C66D23">
      <w:pPr>
        <w:widowControl w:val="0"/>
        <w:spacing w:line="276" w:lineRule="auto"/>
        <w:ind w:left="567" w:right="53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IX. Emulación;</w:t>
      </w:r>
    </w:p>
    <w:p w:rsidR="003E74A5" w:rsidRDefault="00C66D23">
      <w:pPr>
        <w:widowControl w:val="0"/>
        <w:spacing w:line="276" w:lineRule="auto"/>
        <w:ind w:left="567" w:right="53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X. Identificación de los usuarios;</w:t>
      </w:r>
    </w:p>
    <w:p w:rsidR="003E74A5" w:rsidRDefault="00C66D23">
      <w:pPr>
        <w:widowControl w:val="0"/>
        <w:spacing w:line="276" w:lineRule="auto"/>
        <w:ind w:left="567" w:right="53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XI. Controles de acceso, y</w:t>
      </w:r>
    </w:p>
    <w:p w:rsidR="003E74A5" w:rsidRDefault="00C66D23">
      <w:pPr>
        <w:widowControl w:val="0"/>
        <w:spacing w:line="276" w:lineRule="auto"/>
        <w:ind w:left="567" w:right="53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XII. Metadatos de preservación.”(Sic)</w:t>
      </w:r>
    </w:p>
    <w:p w:rsidR="003E74A5" w:rsidRDefault="003E74A5">
      <w:pPr>
        <w:widowControl w:val="0"/>
        <w:spacing w:line="360" w:lineRule="auto"/>
        <w:jc w:val="both"/>
        <w:rPr>
          <w:rFonts w:ascii="Palatino Linotype" w:eastAsia="Palatino Linotype" w:hAnsi="Palatino Linotype" w:cs="Palatino Linotype"/>
          <w:sz w:val="22"/>
          <w:szCs w:val="22"/>
        </w:rPr>
      </w:pPr>
    </w:p>
    <w:p w:rsidR="003E74A5" w:rsidRDefault="00C66D23">
      <w:pPr>
        <w:widowControl w:val="0"/>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Al respecto, los Lineamientos contemplan este programa de Preservación digital, sin embargo, de su análisis semántico, se infiere que este es objeto también del Programa Anual de Desarrollo Archivístico, contemplado así en el trigésimo cuarto de los Lineamientos en referencia, que contempla:</w:t>
      </w:r>
    </w:p>
    <w:p w:rsidR="003E74A5" w:rsidRDefault="003E74A5">
      <w:pPr>
        <w:widowControl w:val="0"/>
        <w:spacing w:line="276" w:lineRule="auto"/>
        <w:jc w:val="both"/>
        <w:rPr>
          <w:rFonts w:ascii="Palatino Linotype" w:eastAsia="Palatino Linotype" w:hAnsi="Palatino Linotype" w:cs="Palatino Linotype"/>
        </w:rPr>
      </w:pPr>
    </w:p>
    <w:p w:rsidR="003E74A5" w:rsidRDefault="00C66D23">
      <w:pPr>
        <w:widowControl w:val="0"/>
        <w:spacing w:line="276" w:lineRule="auto"/>
        <w:ind w:left="567" w:right="53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“Trigésimo cuarto. Los Sujetos obligados deberán establecer, en el Programa anual de desarrollo archivístico, la estrategia de conservación a largo plazo y las acciones que garanticen los procesos de gestión documental electrónica.”(Sic)</w:t>
      </w:r>
    </w:p>
    <w:p w:rsidR="003E74A5" w:rsidRDefault="003E74A5">
      <w:pPr>
        <w:widowControl w:val="0"/>
        <w:spacing w:line="360" w:lineRule="auto"/>
        <w:jc w:val="both"/>
        <w:rPr>
          <w:rFonts w:ascii="Palatino Linotype" w:eastAsia="Palatino Linotype" w:hAnsi="Palatino Linotype" w:cs="Palatino Linotype"/>
          <w:b/>
          <w:sz w:val="20"/>
          <w:szCs w:val="20"/>
        </w:rPr>
      </w:pPr>
    </w:p>
    <w:p w:rsidR="003E74A5" w:rsidRDefault="00C66D23">
      <w:pPr>
        <w:widowControl w:val="0"/>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Aunado a esto, este Programa de Preservación digital, no se encuentra contemplado como una obligación de la Ley General de Archivos, sin embargo, en su artículo 25, incluye la preservación a largo plazo de los documentos de archivos electrónicos, en el referido Programa Anual de Desarrollo Archivístico.</w:t>
      </w:r>
    </w:p>
    <w:p w:rsidR="003E74A5" w:rsidRDefault="003E74A5">
      <w:pPr>
        <w:widowControl w:val="0"/>
        <w:spacing w:line="360" w:lineRule="auto"/>
        <w:jc w:val="both"/>
        <w:rPr>
          <w:rFonts w:ascii="Palatino Linotype" w:eastAsia="Palatino Linotype" w:hAnsi="Palatino Linotype" w:cs="Palatino Linotype"/>
        </w:rPr>
      </w:pPr>
    </w:p>
    <w:p w:rsidR="003E74A5" w:rsidRDefault="00C66D23">
      <w:pPr>
        <w:widowControl w:val="0"/>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Es entonces, que al no encontrarse en la Ley General, que es posterior a los Lineamientos, es dable entender que el Programa de Preservación, forma parte del Programa Anual, por ello se debe analizar los puntos de la solicitud para identificar posibles documentos a entregar al respecto.</w:t>
      </w:r>
    </w:p>
    <w:p w:rsidR="003E74A5" w:rsidRDefault="003E74A5">
      <w:pPr>
        <w:widowControl w:val="0"/>
        <w:spacing w:line="360" w:lineRule="auto"/>
        <w:jc w:val="both"/>
        <w:rPr>
          <w:rFonts w:ascii="Palatino Linotype" w:eastAsia="Palatino Linotype" w:hAnsi="Palatino Linotype" w:cs="Palatino Linotype"/>
          <w:b/>
        </w:rPr>
      </w:pPr>
    </w:p>
    <w:p w:rsidR="003E74A5" w:rsidRDefault="00C66D23">
      <w:pPr>
        <w:widowControl w:val="0"/>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Es entonces que se identifica que no es dable ordenar el programa como tal, toda vez que ya se ordena el Programa Anual de Desarrollo Archivístico en puntos anteriores, por la temporalidad 2019-2022, sin embargo, si es atendible este único punto.</w:t>
      </w:r>
    </w:p>
    <w:p w:rsidR="003E74A5" w:rsidRDefault="003E74A5">
      <w:pPr>
        <w:widowControl w:val="0"/>
        <w:spacing w:line="360" w:lineRule="auto"/>
        <w:jc w:val="both"/>
        <w:rPr>
          <w:rFonts w:ascii="Palatino Linotype" w:eastAsia="Palatino Linotype" w:hAnsi="Palatino Linotype" w:cs="Palatino Linotype"/>
        </w:rPr>
      </w:pPr>
    </w:p>
    <w:p w:rsidR="003E74A5" w:rsidRDefault="00C66D23">
      <w:pPr>
        <w:widowControl w:val="0"/>
        <w:numPr>
          <w:ilvl w:val="0"/>
          <w:numId w:val="1"/>
        </w:num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Documento que dé cuenta del año desde que se cuenta con el programa.</w:t>
      </w:r>
    </w:p>
    <w:p w:rsidR="003E74A5" w:rsidRDefault="00C66D23">
      <w:pPr>
        <w:widowControl w:val="0"/>
        <w:numPr>
          <w:ilvl w:val="0"/>
          <w:numId w:val="1"/>
        </w:num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Personal que intervino en la planeación, desarrollo y puesta en marcha del Programa de Preservación Digital.</w:t>
      </w:r>
    </w:p>
    <w:p w:rsidR="003E74A5" w:rsidRDefault="003E74A5">
      <w:pPr>
        <w:widowControl w:val="0"/>
        <w:spacing w:line="360" w:lineRule="auto"/>
        <w:ind w:left="720"/>
        <w:jc w:val="both"/>
        <w:rPr>
          <w:rFonts w:ascii="Palatino Linotype" w:eastAsia="Palatino Linotype" w:hAnsi="Palatino Linotype" w:cs="Palatino Linotype"/>
          <w:sz w:val="22"/>
          <w:szCs w:val="22"/>
        </w:rPr>
      </w:pPr>
    </w:p>
    <w:p w:rsidR="003E74A5" w:rsidRDefault="00C66D23">
      <w:pPr>
        <w:widowControl w:val="0"/>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Por lo que para el caso de que no llegará a localizar esta información, se deberá entregar la declaratoria formal de inexistencia, en los términos ya referidos.</w:t>
      </w:r>
    </w:p>
    <w:tbl>
      <w:tblPr>
        <w:tblStyle w:val="ae"/>
        <w:tblW w:w="882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47"/>
        <w:gridCol w:w="1874"/>
        <w:gridCol w:w="2204"/>
        <w:gridCol w:w="2203"/>
      </w:tblGrid>
      <w:tr w:rsidR="003E74A5">
        <w:tc>
          <w:tcPr>
            <w:tcW w:w="8828" w:type="dxa"/>
            <w:gridSpan w:val="4"/>
          </w:tcPr>
          <w:p w:rsidR="003E74A5" w:rsidRDefault="00C66D23">
            <w:pPr>
              <w:jc w:val="center"/>
              <w:rPr>
                <w:rFonts w:ascii="Palatino Linotype" w:eastAsia="Palatino Linotype" w:hAnsi="Palatino Linotype" w:cs="Palatino Linotype"/>
                <w:sz w:val="18"/>
                <w:szCs w:val="18"/>
              </w:rPr>
            </w:pPr>
            <w:r>
              <w:rPr>
                <w:rFonts w:ascii="Palatino Linotype" w:eastAsia="Palatino Linotype" w:hAnsi="Palatino Linotype" w:cs="Palatino Linotype"/>
                <w:color w:val="000000"/>
                <w:sz w:val="18"/>
                <w:szCs w:val="18"/>
              </w:rPr>
              <w:t>16. PROGRAMA DE SEGURIDAD DE LA INFORMACIÓN</w:t>
            </w:r>
          </w:p>
        </w:tc>
      </w:tr>
      <w:tr w:rsidR="003E74A5">
        <w:tc>
          <w:tcPr>
            <w:tcW w:w="2547" w:type="dxa"/>
          </w:tcPr>
          <w:p w:rsidR="003E74A5" w:rsidRDefault="00C66D23">
            <w:pPr>
              <w:jc w:val="both"/>
              <w:rPr>
                <w:rFonts w:ascii="Palatino Linotype" w:eastAsia="Palatino Linotype" w:hAnsi="Palatino Linotype" w:cs="Palatino Linotype"/>
                <w:color w:val="000000"/>
                <w:sz w:val="18"/>
                <w:szCs w:val="18"/>
              </w:rPr>
            </w:pPr>
            <w:r>
              <w:rPr>
                <w:rFonts w:ascii="Palatino Linotype" w:eastAsia="Palatino Linotype" w:hAnsi="Palatino Linotype" w:cs="Palatino Linotype"/>
                <w:color w:val="000000"/>
                <w:sz w:val="18"/>
                <w:szCs w:val="18"/>
              </w:rPr>
              <w:t>Requerimientos</w:t>
            </w:r>
          </w:p>
        </w:tc>
        <w:tc>
          <w:tcPr>
            <w:tcW w:w="1874" w:type="dxa"/>
          </w:tcPr>
          <w:p w:rsidR="003E74A5" w:rsidRDefault="00C66D23">
            <w:pPr>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 xml:space="preserve">Respuesta </w:t>
            </w:r>
          </w:p>
        </w:tc>
        <w:tc>
          <w:tcPr>
            <w:tcW w:w="2204" w:type="dxa"/>
          </w:tcPr>
          <w:p w:rsidR="003E74A5" w:rsidRDefault="00C66D23">
            <w:pPr>
              <w:jc w:val="both"/>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 xml:space="preserve">Informe justificado </w:t>
            </w:r>
          </w:p>
        </w:tc>
        <w:tc>
          <w:tcPr>
            <w:tcW w:w="2203" w:type="dxa"/>
          </w:tcPr>
          <w:p w:rsidR="003E74A5" w:rsidRDefault="00C66D23">
            <w:pPr>
              <w:jc w:val="center"/>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 xml:space="preserve">Colma </w:t>
            </w:r>
          </w:p>
        </w:tc>
      </w:tr>
      <w:tr w:rsidR="003E74A5">
        <w:tc>
          <w:tcPr>
            <w:tcW w:w="2547" w:type="dxa"/>
          </w:tcPr>
          <w:p w:rsidR="003E74A5" w:rsidRDefault="00C66D23">
            <w:pPr>
              <w:jc w:val="both"/>
              <w:rPr>
                <w:rFonts w:ascii="Palatino Linotype" w:eastAsia="Palatino Linotype" w:hAnsi="Palatino Linotype" w:cs="Palatino Linotype"/>
                <w:color w:val="000000"/>
                <w:sz w:val="18"/>
                <w:szCs w:val="18"/>
              </w:rPr>
            </w:pPr>
            <w:r>
              <w:rPr>
                <w:rFonts w:ascii="Palatino Linotype" w:eastAsia="Palatino Linotype" w:hAnsi="Palatino Linotype" w:cs="Palatino Linotype"/>
                <w:color w:val="000000"/>
                <w:sz w:val="18"/>
                <w:szCs w:val="18"/>
              </w:rPr>
              <w:t xml:space="preserve">16.1.¿CUENTAN CON PROGRAMA DE SEGURIDAD DE LA INFORMACIÓN COMO LO ESTABLECE EL </w:t>
            </w:r>
          </w:p>
          <w:p w:rsidR="003E74A5" w:rsidRDefault="00C66D23">
            <w:pPr>
              <w:jc w:val="both"/>
              <w:rPr>
                <w:rFonts w:ascii="Palatino Linotype" w:eastAsia="Palatino Linotype" w:hAnsi="Palatino Linotype" w:cs="Palatino Linotype"/>
                <w:color w:val="000000"/>
                <w:sz w:val="18"/>
                <w:szCs w:val="18"/>
              </w:rPr>
            </w:pPr>
            <w:r>
              <w:rPr>
                <w:rFonts w:ascii="Palatino Linotype" w:eastAsia="Palatino Linotype" w:hAnsi="Palatino Linotype" w:cs="Palatino Linotype"/>
                <w:color w:val="000000"/>
                <w:sz w:val="18"/>
                <w:szCs w:val="18"/>
              </w:rPr>
              <w:t>ARTÍCULO QUINCUAGÉSIMO OCTAVO DE LOS LINEAMIENTOS PARA LA ORGANIZACIÓN Y CONSERVACIÓN DE ARCHIVOS?</w:t>
            </w:r>
          </w:p>
        </w:tc>
        <w:tc>
          <w:tcPr>
            <w:tcW w:w="1874" w:type="dxa"/>
          </w:tcPr>
          <w:p w:rsidR="003E74A5" w:rsidRDefault="00C66D23">
            <w:pPr>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 xml:space="preserve">No adjunto el documento </w:t>
            </w:r>
          </w:p>
        </w:tc>
        <w:tc>
          <w:tcPr>
            <w:tcW w:w="2204" w:type="dxa"/>
          </w:tcPr>
          <w:p w:rsidR="003E74A5" w:rsidRDefault="00C66D23">
            <w:pPr>
              <w:jc w:val="both"/>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En informe justificado la Coordinadora de Archivo Municipal señaló que no.</w:t>
            </w:r>
          </w:p>
          <w:p w:rsidR="003E74A5" w:rsidRDefault="003E74A5">
            <w:pPr>
              <w:jc w:val="both"/>
              <w:rPr>
                <w:rFonts w:ascii="Palatino Linotype" w:eastAsia="Palatino Linotype" w:hAnsi="Palatino Linotype" w:cs="Palatino Linotype"/>
                <w:sz w:val="18"/>
                <w:szCs w:val="18"/>
              </w:rPr>
            </w:pPr>
          </w:p>
          <w:p w:rsidR="003E74A5" w:rsidRDefault="003E74A5">
            <w:pPr>
              <w:jc w:val="both"/>
              <w:rPr>
                <w:rFonts w:ascii="Palatino Linotype" w:eastAsia="Palatino Linotype" w:hAnsi="Palatino Linotype" w:cs="Palatino Linotype"/>
                <w:sz w:val="18"/>
                <w:szCs w:val="18"/>
              </w:rPr>
            </w:pPr>
          </w:p>
        </w:tc>
        <w:tc>
          <w:tcPr>
            <w:tcW w:w="2203" w:type="dxa"/>
          </w:tcPr>
          <w:p w:rsidR="003E74A5" w:rsidRDefault="00C66D23">
            <w:pPr>
              <w:jc w:val="center"/>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No</w:t>
            </w:r>
          </w:p>
          <w:p w:rsidR="003E74A5" w:rsidRDefault="00C66D23">
            <w:pPr>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 xml:space="preserve"> </w:t>
            </w:r>
          </w:p>
        </w:tc>
      </w:tr>
      <w:tr w:rsidR="003E74A5">
        <w:tc>
          <w:tcPr>
            <w:tcW w:w="2547" w:type="dxa"/>
          </w:tcPr>
          <w:p w:rsidR="003E74A5" w:rsidRDefault="00C66D23">
            <w:pPr>
              <w:jc w:val="both"/>
              <w:rPr>
                <w:rFonts w:ascii="Palatino Linotype" w:eastAsia="Palatino Linotype" w:hAnsi="Palatino Linotype" w:cs="Palatino Linotype"/>
                <w:color w:val="000000"/>
                <w:sz w:val="18"/>
                <w:szCs w:val="18"/>
              </w:rPr>
            </w:pPr>
            <w:r>
              <w:rPr>
                <w:rFonts w:ascii="Palatino Linotype" w:eastAsia="Palatino Linotype" w:hAnsi="Palatino Linotype" w:cs="Palatino Linotype"/>
                <w:color w:val="000000"/>
                <w:sz w:val="18"/>
                <w:szCs w:val="18"/>
              </w:rPr>
              <w:t xml:space="preserve">16.2.¿DESDE QUE AÑO CUENTAN CON PROGRAMA DE SEGURIDAD DE LA INFORMACIÓN? </w:t>
            </w:r>
          </w:p>
          <w:p w:rsidR="003E74A5" w:rsidRDefault="003E74A5">
            <w:pPr>
              <w:jc w:val="both"/>
              <w:rPr>
                <w:rFonts w:ascii="Palatino Linotype" w:eastAsia="Palatino Linotype" w:hAnsi="Palatino Linotype" w:cs="Palatino Linotype"/>
                <w:color w:val="000000"/>
                <w:sz w:val="18"/>
                <w:szCs w:val="18"/>
              </w:rPr>
            </w:pPr>
          </w:p>
        </w:tc>
        <w:tc>
          <w:tcPr>
            <w:tcW w:w="1874" w:type="dxa"/>
          </w:tcPr>
          <w:p w:rsidR="003E74A5" w:rsidRDefault="00C66D23">
            <w:r>
              <w:rPr>
                <w:rFonts w:ascii="Palatino Linotype" w:eastAsia="Palatino Linotype" w:hAnsi="Palatino Linotype" w:cs="Palatino Linotype"/>
                <w:sz w:val="18"/>
                <w:szCs w:val="18"/>
              </w:rPr>
              <w:t xml:space="preserve">No adjunto el documento </w:t>
            </w:r>
          </w:p>
        </w:tc>
        <w:tc>
          <w:tcPr>
            <w:tcW w:w="2204" w:type="dxa"/>
          </w:tcPr>
          <w:p w:rsidR="003E74A5" w:rsidRDefault="00C66D23">
            <w:pPr>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 xml:space="preserve">No se pronunció </w:t>
            </w:r>
          </w:p>
        </w:tc>
        <w:tc>
          <w:tcPr>
            <w:tcW w:w="2203" w:type="dxa"/>
          </w:tcPr>
          <w:p w:rsidR="003E74A5" w:rsidRDefault="00C66D23">
            <w:pPr>
              <w:jc w:val="center"/>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 xml:space="preserve">No </w:t>
            </w:r>
          </w:p>
        </w:tc>
      </w:tr>
      <w:tr w:rsidR="003E74A5">
        <w:tc>
          <w:tcPr>
            <w:tcW w:w="2547" w:type="dxa"/>
          </w:tcPr>
          <w:p w:rsidR="003E74A5" w:rsidRDefault="00C66D23">
            <w:pPr>
              <w:jc w:val="both"/>
              <w:rPr>
                <w:rFonts w:ascii="Palatino Linotype" w:eastAsia="Palatino Linotype" w:hAnsi="Palatino Linotype" w:cs="Palatino Linotype"/>
                <w:color w:val="000000"/>
                <w:sz w:val="18"/>
                <w:szCs w:val="18"/>
              </w:rPr>
            </w:pPr>
            <w:r>
              <w:rPr>
                <w:rFonts w:ascii="Palatino Linotype" w:eastAsia="Palatino Linotype" w:hAnsi="Palatino Linotype" w:cs="Palatino Linotype"/>
                <w:color w:val="000000"/>
                <w:sz w:val="18"/>
                <w:szCs w:val="18"/>
              </w:rPr>
              <w:t xml:space="preserve">16.3.¿QUIENES INTERVINIERON EN LA PLANEACIÓN, DESARROLLO Y PUESTA EN MARCHA DEL </w:t>
            </w:r>
          </w:p>
          <w:p w:rsidR="003E74A5" w:rsidRDefault="00C66D23">
            <w:pPr>
              <w:jc w:val="both"/>
              <w:rPr>
                <w:rFonts w:ascii="Palatino Linotype" w:eastAsia="Palatino Linotype" w:hAnsi="Palatino Linotype" w:cs="Palatino Linotype"/>
                <w:color w:val="000000"/>
                <w:sz w:val="18"/>
                <w:szCs w:val="18"/>
              </w:rPr>
            </w:pPr>
            <w:r>
              <w:rPr>
                <w:rFonts w:ascii="Palatino Linotype" w:eastAsia="Palatino Linotype" w:hAnsi="Palatino Linotype" w:cs="Palatino Linotype"/>
                <w:color w:val="000000"/>
                <w:sz w:val="18"/>
                <w:szCs w:val="18"/>
              </w:rPr>
              <w:t xml:space="preserve">PROGRAMA DE SEGURIDAD DE LA INFORMACIÓN? </w:t>
            </w:r>
          </w:p>
        </w:tc>
        <w:tc>
          <w:tcPr>
            <w:tcW w:w="1874" w:type="dxa"/>
          </w:tcPr>
          <w:p w:rsidR="003E74A5" w:rsidRDefault="00C66D23">
            <w:r>
              <w:rPr>
                <w:rFonts w:ascii="Palatino Linotype" w:eastAsia="Palatino Linotype" w:hAnsi="Palatino Linotype" w:cs="Palatino Linotype"/>
                <w:sz w:val="18"/>
                <w:szCs w:val="18"/>
              </w:rPr>
              <w:t xml:space="preserve">No adjunto el documento </w:t>
            </w:r>
          </w:p>
        </w:tc>
        <w:tc>
          <w:tcPr>
            <w:tcW w:w="2204" w:type="dxa"/>
          </w:tcPr>
          <w:p w:rsidR="003E74A5" w:rsidRDefault="00C66D23">
            <w:r>
              <w:rPr>
                <w:rFonts w:ascii="Palatino Linotype" w:eastAsia="Palatino Linotype" w:hAnsi="Palatino Linotype" w:cs="Palatino Linotype"/>
                <w:sz w:val="18"/>
                <w:szCs w:val="18"/>
              </w:rPr>
              <w:t xml:space="preserve">No se pronunció </w:t>
            </w:r>
          </w:p>
        </w:tc>
        <w:tc>
          <w:tcPr>
            <w:tcW w:w="2203" w:type="dxa"/>
          </w:tcPr>
          <w:p w:rsidR="003E74A5" w:rsidRDefault="00C66D23">
            <w:pPr>
              <w:jc w:val="center"/>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No</w:t>
            </w:r>
          </w:p>
        </w:tc>
      </w:tr>
      <w:tr w:rsidR="003E74A5">
        <w:tc>
          <w:tcPr>
            <w:tcW w:w="2547" w:type="dxa"/>
          </w:tcPr>
          <w:p w:rsidR="003E74A5" w:rsidRDefault="00C66D23">
            <w:pPr>
              <w:jc w:val="both"/>
              <w:rPr>
                <w:rFonts w:ascii="Palatino Linotype" w:eastAsia="Palatino Linotype" w:hAnsi="Palatino Linotype" w:cs="Palatino Linotype"/>
                <w:color w:val="000000"/>
                <w:sz w:val="18"/>
                <w:szCs w:val="18"/>
              </w:rPr>
            </w:pPr>
            <w:r>
              <w:rPr>
                <w:rFonts w:ascii="Palatino Linotype" w:eastAsia="Palatino Linotype" w:hAnsi="Palatino Linotype" w:cs="Palatino Linotype"/>
                <w:color w:val="000000"/>
                <w:sz w:val="18"/>
                <w:szCs w:val="18"/>
              </w:rPr>
              <w:t>16.4.</w:t>
            </w:r>
          </w:p>
          <w:p w:rsidR="003E74A5" w:rsidRDefault="00C66D23">
            <w:pPr>
              <w:jc w:val="both"/>
              <w:rPr>
                <w:rFonts w:ascii="Palatino Linotype" w:eastAsia="Palatino Linotype" w:hAnsi="Palatino Linotype" w:cs="Palatino Linotype"/>
                <w:color w:val="000000"/>
                <w:sz w:val="18"/>
                <w:szCs w:val="18"/>
              </w:rPr>
            </w:pPr>
            <w:r>
              <w:rPr>
                <w:rFonts w:ascii="Palatino Linotype" w:eastAsia="Palatino Linotype" w:hAnsi="Palatino Linotype" w:cs="Palatino Linotype"/>
                <w:color w:val="000000"/>
                <w:sz w:val="18"/>
                <w:szCs w:val="18"/>
              </w:rPr>
              <w:t xml:space="preserve">LOS PROGRAMAS DE SEGURIDAD DE LA INFORMACIÓN DE LOS AÑOS 2017, 2018, 2019, 2020 Y 2021. </w:t>
            </w:r>
          </w:p>
        </w:tc>
        <w:tc>
          <w:tcPr>
            <w:tcW w:w="1874" w:type="dxa"/>
          </w:tcPr>
          <w:p w:rsidR="003E74A5" w:rsidRDefault="00C66D23">
            <w:r>
              <w:rPr>
                <w:rFonts w:ascii="Palatino Linotype" w:eastAsia="Palatino Linotype" w:hAnsi="Palatino Linotype" w:cs="Palatino Linotype"/>
                <w:sz w:val="18"/>
                <w:szCs w:val="18"/>
              </w:rPr>
              <w:t xml:space="preserve">No adjunto el documento </w:t>
            </w:r>
          </w:p>
        </w:tc>
        <w:tc>
          <w:tcPr>
            <w:tcW w:w="2204" w:type="dxa"/>
          </w:tcPr>
          <w:p w:rsidR="003E74A5" w:rsidRDefault="00C66D23">
            <w:r>
              <w:rPr>
                <w:rFonts w:ascii="Palatino Linotype" w:eastAsia="Palatino Linotype" w:hAnsi="Palatino Linotype" w:cs="Palatino Linotype"/>
                <w:sz w:val="18"/>
                <w:szCs w:val="18"/>
              </w:rPr>
              <w:t xml:space="preserve">No se pronunció </w:t>
            </w:r>
          </w:p>
        </w:tc>
        <w:tc>
          <w:tcPr>
            <w:tcW w:w="2203" w:type="dxa"/>
          </w:tcPr>
          <w:p w:rsidR="003E74A5" w:rsidRDefault="00C66D23">
            <w:pPr>
              <w:jc w:val="center"/>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No</w:t>
            </w:r>
          </w:p>
        </w:tc>
      </w:tr>
    </w:tbl>
    <w:p w:rsidR="003E74A5" w:rsidRDefault="003E74A5">
      <w:pPr>
        <w:spacing w:line="360" w:lineRule="auto"/>
        <w:jc w:val="both"/>
        <w:rPr>
          <w:rFonts w:ascii="Palatino Linotype" w:eastAsia="Palatino Linotype" w:hAnsi="Palatino Linotype" w:cs="Palatino Linotype"/>
          <w:highlight w:val="red"/>
        </w:rPr>
      </w:pPr>
    </w:p>
    <w:p w:rsidR="003E74A5" w:rsidRDefault="00C66D23">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lastRenderedPageBreak/>
        <w:t>Al respecto, es oportuno traer a colación el contenido del artículo 60, fracción I de la Ley General de Archivos, la Ley de Archivos y Administración de Documentos del Estado de México y Municipios, así como el Lineamiento Quincuagésimo Octavo, de los Lineamientos, a saber:</w:t>
      </w:r>
    </w:p>
    <w:p w:rsidR="003E74A5" w:rsidRDefault="00C66D23">
      <w:pPr>
        <w:spacing w:before="120" w:after="120"/>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 “</w:t>
      </w:r>
      <w:r>
        <w:rPr>
          <w:rFonts w:ascii="Palatino Linotype" w:eastAsia="Palatino Linotype" w:hAnsi="Palatino Linotype" w:cs="Palatino Linotype"/>
          <w:b/>
          <w:i/>
          <w:sz w:val="22"/>
          <w:szCs w:val="22"/>
        </w:rPr>
        <w:t>Artículo 60.</w:t>
      </w:r>
      <w:r>
        <w:rPr>
          <w:rFonts w:ascii="Palatino Linotype" w:eastAsia="Palatino Linotype" w:hAnsi="Palatino Linotype" w:cs="Palatino Linotype"/>
          <w:i/>
          <w:sz w:val="22"/>
          <w:szCs w:val="22"/>
        </w:rPr>
        <w:t xml:space="preserve"> Los Sujetos Obligados deberán adoptar las medidas y procedimientos que garanticen la conservación de la información, independientemente del Soporte Documental en que se encuentre, observando al menos lo siguiente:</w:t>
      </w:r>
    </w:p>
    <w:p w:rsidR="003E74A5" w:rsidRDefault="00C66D23">
      <w:pPr>
        <w:spacing w:before="120" w:after="120"/>
        <w:ind w:left="1134"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I. Establecer un Programa de Seguridad de la Información</w:t>
      </w:r>
      <w:r>
        <w:rPr>
          <w:rFonts w:ascii="Palatino Linotype" w:eastAsia="Palatino Linotype" w:hAnsi="Palatino Linotype" w:cs="Palatino Linotype"/>
          <w:i/>
          <w:sz w:val="22"/>
          <w:szCs w:val="22"/>
        </w:rPr>
        <w:t xml:space="preserve"> que garantice la continuidad de la operación, minimice los riesgos y maximice la eficiencia de los servicios, e</w:t>
      </w:r>
    </w:p>
    <w:p w:rsidR="003E74A5" w:rsidRDefault="00C66D23">
      <w:pPr>
        <w:spacing w:before="120" w:after="120"/>
        <w:ind w:left="1134"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II</w:t>
      </w:r>
      <w:r>
        <w:rPr>
          <w:rFonts w:ascii="Palatino Linotype" w:eastAsia="Palatino Linotype" w:hAnsi="Palatino Linotype" w:cs="Palatino Linotype"/>
          <w:i/>
          <w:sz w:val="22"/>
          <w:szCs w:val="22"/>
        </w:rPr>
        <w:t>. Implementar controles que incluyan políticas de seguridad que abarquen la estructura organizacional, clasificación y control de activos, recursos humanos, seguridad física y ambiental, comunicaciones y administración de operaciones, control de acceso, desarrollo y mantenimiento de sistemas, continuidad de las actividades de la organización, gestión de riesgos, requerimientos legales y auditoría.”</w:t>
      </w:r>
    </w:p>
    <w:p w:rsidR="003E74A5" w:rsidRDefault="00C66D23">
      <w:pPr>
        <w:spacing w:before="120" w:after="120"/>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r>
        <w:rPr>
          <w:rFonts w:ascii="Palatino Linotype" w:eastAsia="Palatino Linotype" w:hAnsi="Palatino Linotype" w:cs="Palatino Linotype"/>
          <w:b/>
          <w:i/>
          <w:sz w:val="22"/>
          <w:szCs w:val="22"/>
        </w:rPr>
        <w:t>Quincuagésimo octavo</w:t>
      </w:r>
      <w:r>
        <w:rPr>
          <w:rFonts w:ascii="Palatino Linotype" w:eastAsia="Palatino Linotype" w:hAnsi="Palatino Linotype" w:cs="Palatino Linotype"/>
          <w:i/>
          <w:sz w:val="22"/>
          <w:szCs w:val="22"/>
        </w:rPr>
        <w:t>. Los Sujetos obligados adoptarán las medidas necesarias para garantizar la seguridad de la información, independientemente del soporte en que se encuentre, observando cuando menos lo siguiente:</w:t>
      </w:r>
    </w:p>
    <w:p w:rsidR="003E74A5" w:rsidRDefault="00C66D23">
      <w:pPr>
        <w:spacing w:before="120" w:after="120"/>
        <w:ind w:left="1134"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I.</w:t>
      </w:r>
      <w:r>
        <w:rPr>
          <w:rFonts w:ascii="Palatino Linotype" w:eastAsia="Palatino Linotype" w:hAnsi="Palatino Linotype" w:cs="Palatino Linotype"/>
          <w:i/>
          <w:sz w:val="22"/>
          <w:szCs w:val="22"/>
        </w:rPr>
        <w:t xml:space="preserve"> </w:t>
      </w:r>
      <w:r>
        <w:rPr>
          <w:rFonts w:ascii="Palatino Linotype" w:eastAsia="Palatino Linotype" w:hAnsi="Palatino Linotype" w:cs="Palatino Linotype"/>
          <w:b/>
          <w:i/>
          <w:sz w:val="22"/>
          <w:szCs w:val="22"/>
        </w:rPr>
        <w:t>Adoptar un programa de seguridad de la información</w:t>
      </w:r>
      <w:r>
        <w:rPr>
          <w:rFonts w:ascii="Palatino Linotype" w:eastAsia="Palatino Linotype" w:hAnsi="Palatino Linotype" w:cs="Palatino Linotype"/>
          <w:i/>
          <w:sz w:val="22"/>
          <w:szCs w:val="22"/>
        </w:rPr>
        <w:t xml:space="preserve"> que permita asegurar la continuidad de la operación, minimizar los riesgos y maximizar la eficiencia de los servicios…” (Sic)</w:t>
      </w:r>
    </w:p>
    <w:p w:rsidR="003E74A5" w:rsidRDefault="00C66D23">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Como se advierte, cada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cuenta con el deber de establecer un programa de seguridad de la información que permita asegurar la continuidad de la operación, minimizar los riesgos y maximizar la eficiencia de los servicios, sin embargo, la normatividad aplicable </w:t>
      </w:r>
      <w:r>
        <w:rPr>
          <w:rFonts w:ascii="Palatino Linotype" w:eastAsia="Palatino Linotype" w:hAnsi="Palatino Linotype" w:cs="Palatino Linotype"/>
          <w:b/>
          <w:u w:val="single"/>
        </w:rPr>
        <w:t>no establece que dicho programa deba generarse en cada ejercicio fiscal</w:t>
      </w:r>
      <w:r>
        <w:rPr>
          <w:rFonts w:ascii="Palatino Linotype" w:eastAsia="Palatino Linotype" w:hAnsi="Palatino Linotype" w:cs="Palatino Linotype"/>
          <w:b/>
        </w:rPr>
        <w:t>,</w:t>
      </w:r>
      <w:r>
        <w:rPr>
          <w:rFonts w:ascii="Palatino Linotype" w:eastAsia="Palatino Linotype" w:hAnsi="Palatino Linotype" w:cs="Palatino Linotype"/>
        </w:rPr>
        <w:t xml:space="preserve"> como lo requiere la particular, por lo que se deberá entregar el soporte documental vigente al dos de febrero de dos mil veintidós, en versión pública de ser necesario, así como referir a partir de qué año cuenta y quienes intervinieron en la planeación y desarrollo de dicho programa, conforme al considerando siguiente.</w:t>
      </w:r>
    </w:p>
    <w:p w:rsidR="003E74A5" w:rsidRDefault="00C66D23">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lastRenderedPageBreak/>
        <w:t>No obstante, para el caso de que no llegará a localizar el Programa de Seguridad de la Información, se deberá entregar la declaratoria formal de inexistencia, en los términos ya referidos.</w:t>
      </w:r>
    </w:p>
    <w:tbl>
      <w:tblPr>
        <w:tblStyle w:val="af"/>
        <w:tblW w:w="882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47"/>
        <w:gridCol w:w="1874"/>
        <w:gridCol w:w="2204"/>
        <w:gridCol w:w="2203"/>
      </w:tblGrid>
      <w:tr w:rsidR="003E74A5">
        <w:tc>
          <w:tcPr>
            <w:tcW w:w="8828" w:type="dxa"/>
            <w:gridSpan w:val="4"/>
          </w:tcPr>
          <w:p w:rsidR="003E74A5" w:rsidRDefault="00C66D23">
            <w:pPr>
              <w:jc w:val="center"/>
              <w:rPr>
                <w:rFonts w:ascii="Palatino Linotype" w:eastAsia="Palatino Linotype" w:hAnsi="Palatino Linotype" w:cs="Palatino Linotype"/>
                <w:sz w:val="18"/>
                <w:szCs w:val="18"/>
              </w:rPr>
            </w:pPr>
            <w:r>
              <w:rPr>
                <w:rFonts w:ascii="Palatino Linotype" w:eastAsia="Palatino Linotype" w:hAnsi="Palatino Linotype" w:cs="Palatino Linotype"/>
                <w:color w:val="000000"/>
                <w:sz w:val="18"/>
                <w:szCs w:val="18"/>
              </w:rPr>
              <w:t>17. ARCHIVACIÓN</w:t>
            </w:r>
          </w:p>
        </w:tc>
      </w:tr>
      <w:tr w:rsidR="003E74A5">
        <w:tc>
          <w:tcPr>
            <w:tcW w:w="2547" w:type="dxa"/>
          </w:tcPr>
          <w:p w:rsidR="003E74A5" w:rsidRDefault="00C66D23">
            <w:pPr>
              <w:jc w:val="both"/>
              <w:rPr>
                <w:rFonts w:ascii="Palatino Linotype" w:eastAsia="Palatino Linotype" w:hAnsi="Palatino Linotype" w:cs="Palatino Linotype"/>
                <w:color w:val="000000"/>
                <w:sz w:val="18"/>
                <w:szCs w:val="18"/>
              </w:rPr>
            </w:pPr>
            <w:r>
              <w:rPr>
                <w:rFonts w:ascii="Palatino Linotype" w:eastAsia="Palatino Linotype" w:hAnsi="Palatino Linotype" w:cs="Palatino Linotype"/>
                <w:color w:val="000000"/>
                <w:sz w:val="18"/>
                <w:szCs w:val="18"/>
              </w:rPr>
              <w:t>Requerimientos</w:t>
            </w:r>
          </w:p>
        </w:tc>
        <w:tc>
          <w:tcPr>
            <w:tcW w:w="1874" w:type="dxa"/>
          </w:tcPr>
          <w:p w:rsidR="003E74A5" w:rsidRDefault="00C66D23">
            <w:pPr>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 xml:space="preserve">Respuesta </w:t>
            </w:r>
          </w:p>
        </w:tc>
        <w:tc>
          <w:tcPr>
            <w:tcW w:w="2204" w:type="dxa"/>
          </w:tcPr>
          <w:p w:rsidR="003E74A5" w:rsidRDefault="00C66D23">
            <w:pPr>
              <w:jc w:val="both"/>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Informe justificado</w:t>
            </w:r>
          </w:p>
        </w:tc>
        <w:tc>
          <w:tcPr>
            <w:tcW w:w="2203" w:type="dxa"/>
          </w:tcPr>
          <w:p w:rsidR="003E74A5" w:rsidRDefault="00C66D23">
            <w:pPr>
              <w:jc w:val="center"/>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 xml:space="preserve">Colma </w:t>
            </w:r>
          </w:p>
        </w:tc>
      </w:tr>
      <w:tr w:rsidR="003E74A5">
        <w:tc>
          <w:tcPr>
            <w:tcW w:w="2547" w:type="dxa"/>
          </w:tcPr>
          <w:p w:rsidR="003E74A5" w:rsidRDefault="00C66D23">
            <w:pPr>
              <w:jc w:val="both"/>
              <w:rPr>
                <w:rFonts w:ascii="Palatino Linotype" w:eastAsia="Palatino Linotype" w:hAnsi="Palatino Linotype" w:cs="Palatino Linotype"/>
                <w:color w:val="000000"/>
                <w:sz w:val="18"/>
                <w:szCs w:val="18"/>
              </w:rPr>
            </w:pPr>
            <w:r>
              <w:rPr>
                <w:rFonts w:ascii="Palatino Linotype" w:eastAsia="Palatino Linotype" w:hAnsi="Palatino Linotype" w:cs="Palatino Linotype"/>
                <w:color w:val="000000"/>
                <w:sz w:val="18"/>
                <w:szCs w:val="18"/>
              </w:rPr>
              <w:t>17.1.¿ARCHIVAN SUS DOCUMENTOS POR ASUNTO COMO LO ESTABLECE EL ARTÍCULO 20 SEGUNDO PÁRRAFO DE LA LEY GENERAL DE ARCHIVOS Y EL ARTÍCULO OCTAVO DE LOS LINEAMIENTOS PARA LA ORGANIZACIÓN Y CONSERVACIÓN DE ARCHIVOS?</w:t>
            </w:r>
          </w:p>
        </w:tc>
        <w:tc>
          <w:tcPr>
            <w:tcW w:w="1874" w:type="dxa"/>
          </w:tcPr>
          <w:p w:rsidR="003E74A5" w:rsidRDefault="00C66D23">
            <w:pPr>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 xml:space="preserve">No adjuntó el documento </w:t>
            </w:r>
          </w:p>
        </w:tc>
        <w:tc>
          <w:tcPr>
            <w:tcW w:w="2204" w:type="dxa"/>
          </w:tcPr>
          <w:p w:rsidR="003E74A5" w:rsidRDefault="00C66D23">
            <w:pPr>
              <w:jc w:val="both"/>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En informe justificado la Coordinadora de Archivo Municipal señaló que sí.</w:t>
            </w:r>
          </w:p>
          <w:p w:rsidR="003E74A5" w:rsidRDefault="003E74A5">
            <w:pPr>
              <w:jc w:val="both"/>
              <w:rPr>
                <w:rFonts w:ascii="Palatino Linotype" w:eastAsia="Palatino Linotype" w:hAnsi="Palatino Linotype" w:cs="Palatino Linotype"/>
                <w:sz w:val="18"/>
                <w:szCs w:val="18"/>
              </w:rPr>
            </w:pPr>
          </w:p>
          <w:p w:rsidR="003E74A5" w:rsidRDefault="003E74A5">
            <w:pPr>
              <w:jc w:val="both"/>
              <w:rPr>
                <w:rFonts w:ascii="Palatino Linotype" w:eastAsia="Palatino Linotype" w:hAnsi="Palatino Linotype" w:cs="Palatino Linotype"/>
                <w:sz w:val="18"/>
                <w:szCs w:val="18"/>
              </w:rPr>
            </w:pPr>
          </w:p>
        </w:tc>
        <w:tc>
          <w:tcPr>
            <w:tcW w:w="2203" w:type="dxa"/>
          </w:tcPr>
          <w:p w:rsidR="003E74A5" w:rsidRDefault="00C66D23">
            <w:pPr>
              <w:jc w:val="center"/>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 xml:space="preserve">Sí  </w:t>
            </w:r>
          </w:p>
        </w:tc>
      </w:tr>
      <w:tr w:rsidR="003E74A5">
        <w:tc>
          <w:tcPr>
            <w:tcW w:w="2547" w:type="dxa"/>
          </w:tcPr>
          <w:p w:rsidR="003E74A5" w:rsidRDefault="00C66D23">
            <w:pPr>
              <w:jc w:val="both"/>
              <w:rPr>
                <w:rFonts w:ascii="Palatino Linotype" w:eastAsia="Palatino Linotype" w:hAnsi="Palatino Linotype" w:cs="Palatino Linotype"/>
                <w:color w:val="000000"/>
                <w:sz w:val="18"/>
                <w:szCs w:val="18"/>
              </w:rPr>
            </w:pPr>
            <w:r>
              <w:rPr>
                <w:rFonts w:ascii="Palatino Linotype" w:eastAsia="Palatino Linotype" w:hAnsi="Palatino Linotype" w:cs="Palatino Linotype"/>
                <w:color w:val="000000"/>
                <w:sz w:val="18"/>
                <w:szCs w:val="18"/>
              </w:rPr>
              <w:t>17.2.¿DESDE QUE AÑO ARCHIVAN SUS DOCUMENTOS POR ASUNTO?</w:t>
            </w:r>
          </w:p>
        </w:tc>
        <w:tc>
          <w:tcPr>
            <w:tcW w:w="1874" w:type="dxa"/>
          </w:tcPr>
          <w:p w:rsidR="003E74A5" w:rsidRDefault="00C66D23">
            <w:r>
              <w:rPr>
                <w:rFonts w:ascii="Palatino Linotype" w:eastAsia="Palatino Linotype" w:hAnsi="Palatino Linotype" w:cs="Palatino Linotype"/>
                <w:sz w:val="18"/>
                <w:szCs w:val="18"/>
              </w:rPr>
              <w:t xml:space="preserve">No adjuntó el documento </w:t>
            </w:r>
          </w:p>
        </w:tc>
        <w:tc>
          <w:tcPr>
            <w:tcW w:w="2204" w:type="dxa"/>
          </w:tcPr>
          <w:p w:rsidR="003E74A5" w:rsidRDefault="00C66D23">
            <w:pPr>
              <w:jc w:val="both"/>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En informe justificado la Coordinadora de Archivo Municipal señaló que se está en proceso actualmente</w:t>
            </w:r>
          </w:p>
          <w:p w:rsidR="003E74A5" w:rsidRDefault="003E74A5">
            <w:pPr>
              <w:jc w:val="both"/>
              <w:rPr>
                <w:rFonts w:ascii="Palatino Linotype" w:eastAsia="Palatino Linotype" w:hAnsi="Palatino Linotype" w:cs="Palatino Linotype"/>
                <w:sz w:val="18"/>
                <w:szCs w:val="18"/>
              </w:rPr>
            </w:pPr>
          </w:p>
          <w:p w:rsidR="003E74A5" w:rsidRDefault="003E74A5">
            <w:pPr>
              <w:jc w:val="both"/>
              <w:rPr>
                <w:rFonts w:ascii="Palatino Linotype" w:eastAsia="Palatino Linotype" w:hAnsi="Palatino Linotype" w:cs="Palatino Linotype"/>
                <w:sz w:val="18"/>
                <w:szCs w:val="18"/>
              </w:rPr>
            </w:pPr>
          </w:p>
          <w:p w:rsidR="003E74A5" w:rsidRDefault="003E74A5">
            <w:pPr>
              <w:jc w:val="both"/>
              <w:rPr>
                <w:rFonts w:ascii="Palatino Linotype" w:eastAsia="Palatino Linotype" w:hAnsi="Palatino Linotype" w:cs="Palatino Linotype"/>
                <w:sz w:val="18"/>
                <w:szCs w:val="18"/>
              </w:rPr>
            </w:pPr>
          </w:p>
        </w:tc>
        <w:tc>
          <w:tcPr>
            <w:tcW w:w="2203" w:type="dxa"/>
          </w:tcPr>
          <w:p w:rsidR="003E74A5" w:rsidRDefault="00C66D23">
            <w:pPr>
              <w:jc w:val="center"/>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No</w:t>
            </w:r>
          </w:p>
          <w:p w:rsidR="003E74A5" w:rsidRDefault="003E74A5">
            <w:pPr>
              <w:jc w:val="center"/>
              <w:rPr>
                <w:rFonts w:ascii="Palatino Linotype" w:eastAsia="Palatino Linotype" w:hAnsi="Palatino Linotype" w:cs="Palatino Linotype"/>
                <w:sz w:val="18"/>
                <w:szCs w:val="18"/>
              </w:rPr>
            </w:pPr>
          </w:p>
          <w:p w:rsidR="003E74A5" w:rsidRDefault="00C66D23">
            <w:pPr>
              <w:jc w:val="center"/>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No se señala el año</w:t>
            </w:r>
          </w:p>
        </w:tc>
      </w:tr>
      <w:tr w:rsidR="003E74A5">
        <w:tc>
          <w:tcPr>
            <w:tcW w:w="2547" w:type="dxa"/>
          </w:tcPr>
          <w:p w:rsidR="003E74A5" w:rsidRDefault="00C66D23">
            <w:pPr>
              <w:jc w:val="both"/>
              <w:rPr>
                <w:rFonts w:ascii="Palatino Linotype" w:eastAsia="Palatino Linotype" w:hAnsi="Palatino Linotype" w:cs="Palatino Linotype"/>
                <w:color w:val="000000"/>
                <w:sz w:val="18"/>
                <w:szCs w:val="18"/>
              </w:rPr>
            </w:pPr>
            <w:r>
              <w:rPr>
                <w:rFonts w:ascii="Palatino Linotype" w:eastAsia="Palatino Linotype" w:hAnsi="Palatino Linotype" w:cs="Palatino Linotype"/>
                <w:color w:val="000000"/>
                <w:sz w:val="18"/>
                <w:szCs w:val="18"/>
              </w:rPr>
              <w:t xml:space="preserve">17.3.¿DE DONDE PROCEDE EL ASUNTO DE CADA DOCUMENTO, ES DECIR, DE CUAL FUE EL CRITERIO PARA DETERMINAR LOS ASUNTOS DE CADA DOCUMENTO? </w:t>
            </w:r>
          </w:p>
        </w:tc>
        <w:tc>
          <w:tcPr>
            <w:tcW w:w="1874" w:type="dxa"/>
          </w:tcPr>
          <w:p w:rsidR="003E74A5" w:rsidRDefault="00C66D23">
            <w:r>
              <w:rPr>
                <w:rFonts w:ascii="Palatino Linotype" w:eastAsia="Palatino Linotype" w:hAnsi="Palatino Linotype" w:cs="Palatino Linotype"/>
                <w:sz w:val="18"/>
                <w:szCs w:val="18"/>
              </w:rPr>
              <w:t xml:space="preserve">No adjuntó el documento </w:t>
            </w:r>
          </w:p>
        </w:tc>
        <w:tc>
          <w:tcPr>
            <w:tcW w:w="2204" w:type="dxa"/>
          </w:tcPr>
          <w:p w:rsidR="003E74A5" w:rsidRDefault="00C66D23">
            <w:pPr>
              <w:jc w:val="both"/>
            </w:pPr>
            <w:r>
              <w:rPr>
                <w:rFonts w:ascii="Palatino Linotype" w:eastAsia="Palatino Linotype" w:hAnsi="Palatino Linotype" w:cs="Palatino Linotype"/>
                <w:sz w:val="18"/>
                <w:szCs w:val="18"/>
              </w:rPr>
              <w:t>En informe justificado la Coordinadora de Archivo Municipal señaló que respetando el orden de procedencia de cada documento.</w:t>
            </w:r>
          </w:p>
          <w:p w:rsidR="003E74A5" w:rsidRDefault="003E74A5">
            <w:pPr>
              <w:jc w:val="both"/>
              <w:rPr>
                <w:rFonts w:ascii="Palatino Linotype" w:eastAsia="Palatino Linotype" w:hAnsi="Palatino Linotype" w:cs="Palatino Linotype"/>
                <w:sz w:val="18"/>
                <w:szCs w:val="18"/>
              </w:rPr>
            </w:pPr>
          </w:p>
          <w:p w:rsidR="003E74A5" w:rsidRDefault="003E74A5">
            <w:pPr>
              <w:jc w:val="both"/>
              <w:rPr>
                <w:rFonts w:ascii="Palatino Linotype" w:eastAsia="Palatino Linotype" w:hAnsi="Palatino Linotype" w:cs="Palatino Linotype"/>
                <w:sz w:val="18"/>
                <w:szCs w:val="18"/>
              </w:rPr>
            </w:pPr>
          </w:p>
          <w:p w:rsidR="003E74A5" w:rsidRDefault="003E74A5">
            <w:pPr>
              <w:jc w:val="both"/>
              <w:rPr>
                <w:rFonts w:ascii="Palatino Linotype" w:eastAsia="Palatino Linotype" w:hAnsi="Palatino Linotype" w:cs="Palatino Linotype"/>
                <w:sz w:val="18"/>
                <w:szCs w:val="18"/>
              </w:rPr>
            </w:pPr>
          </w:p>
        </w:tc>
        <w:tc>
          <w:tcPr>
            <w:tcW w:w="2203" w:type="dxa"/>
          </w:tcPr>
          <w:p w:rsidR="003E74A5" w:rsidRDefault="00C66D23">
            <w:pPr>
              <w:jc w:val="center"/>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Sí</w:t>
            </w:r>
          </w:p>
        </w:tc>
      </w:tr>
      <w:tr w:rsidR="003E74A5">
        <w:tc>
          <w:tcPr>
            <w:tcW w:w="2547" w:type="dxa"/>
          </w:tcPr>
          <w:p w:rsidR="003E74A5" w:rsidRDefault="00C66D23">
            <w:pPr>
              <w:jc w:val="both"/>
              <w:rPr>
                <w:rFonts w:ascii="Palatino Linotype" w:eastAsia="Palatino Linotype" w:hAnsi="Palatino Linotype" w:cs="Palatino Linotype"/>
                <w:color w:val="000000"/>
                <w:sz w:val="18"/>
                <w:szCs w:val="18"/>
              </w:rPr>
            </w:pPr>
            <w:r>
              <w:rPr>
                <w:rFonts w:ascii="Palatino Linotype" w:eastAsia="Palatino Linotype" w:hAnsi="Palatino Linotype" w:cs="Palatino Linotype"/>
                <w:color w:val="000000"/>
                <w:sz w:val="18"/>
                <w:szCs w:val="18"/>
              </w:rPr>
              <w:t xml:space="preserve">17.4.¿LOS EXPEDIENTES TIENEN IDENTIFICADORES TALES COMO CARÁTULAS Y PESTAÑAS O CEJAS </w:t>
            </w:r>
          </w:p>
          <w:p w:rsidR="003E74A5" w:rsidRDefault="00C66D23">
            <w:pPr>
              <w:jc w:val="both"/>
              <w:rPr>
                <w:rFonts w:ascii="Palatino Linotype" w:eastAsia="Palatino Linotype" w:hAnsi="Palatino Linotype" w:cs="Palatino Linotype"/>
                <w:color w:val="000000"/>
                <w:sz w:val="18"/>
                <w:szCs w:val="18"/>
              </w:rPr>
            </w:pPr>
            <w:r>
              <w:rPr>
                <w:rFonts w:ascii="Palatino Linotype" w:eastAsia="Palatino Linotype" w:hAnsi="Palatino Linotype" w:cs="Palatino Linotype"/>
                <w:color w:val="000000"/>
                <w:sz w:val="18"/>
                <w:szCs w:val="18"/>
              </w:rPr>
              <w:t xml:space="preserve">O MARBETES COMO LO ESTABLECE EL ARTÍCULO 11 FRACCIÓN VI DE LA LEY GENERAL DE ARCHIVOS Y LOS ARTÍCULOS SEXTO </w:t>
            </w:r>
            <w:r>
              <w:rPr>
                <w:rFonts w:ascii="Palatino Linotype" w:eastAsia="Palatino Linotype" w:hAnsi="Palatino Linotype" w:cs="Palatino Linotype"/>
                <w:color w:val="000000"/>
                <w:sz w:val="18"/>
                <w:szCs w:val="18"/>
              </w:rPr>
              <w:lastRenderedPageBreak/>
              <w:t>FRACCIÓN VI Y DÉCIMO QUINTO DE LOS LINEAMIENTOS PARA LA ORGANIZACIÓN Y CONSERVACIÓN DE LOS ARCHIVOS?</w:t>
            </w:r>
          </w:p>
        </w:tc>
        <w:tc>
          <w:tcPr>
            <w:tcW w:w="1874" w:type="dxa"/>
          </w:tcPr>
          <w:p w:rsidR="003E74A5" w:rsidRDefault="00C66D23">
            <w:r>
              <w:rPr>
                <w:rFonts w:ascii="Palatino Linotype" w:eastAsia="Palatino Linotype" w:hAnsi="Palatino Linotype" w:cs="Palatino Linotype"/>
                <w:sz w:val="18"/>
                <w:szCs w:val="18"/>
              </w:rPr>
              <w:lastRenderedPageBreak/>
              <w:t xml:space="preserve">No adjunto el documento </w:t>
            </w:r>
          </w:p>
        </w:tc>
        <w:tc>
          <w:tcPr>
            <w:tcW w:w="2204" w:type="dxa"/>
          </w:tcPr>
          <w:p w:rsidR="003E74A5" w:rsidRDefault="00C66D23">
            <w:pPr>
              <w:jc w:val="both"/>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En informe justificado la Coordinadora de Archivo Municipal señaló que sí.</w:t>
            </w:r>
          </w:p>
          <w:p w:rsidR="003E74A5" w:rsidRDefault="003E74A5">
            <w:pPr>
              <w:jc w:val="both"/>
              <w:rPr>
                <w:rFonts w:ascii="Palatino Linotype" w:eastAsia="Palatino Linotype" w:hAnsi="Palatino Linotype" w:cs="Palatino Linotype"/>
                <w:sz w:val="18"/>
                <w:szCs w:val="18"/>
              </w:rPr>
            </w:pPr>
          </w:p>
          <w:p w:rsidR="003E74A5" w:rsidRDefault="003E74A5">
            <w:pPr>
              <w:jc w:val="both"/>
              <w:rPr>
                <w:rFonts w:ascii="Palatino Linotype" w:eastAsia="Palatino Linotype" w:hAnsi="Palatino Linotype" w:cs="Palatino Linotype"/>
                <w:sz w:val="18"/>
                <w:szCs w:val="18"/>
              </w:rPr>
            </w:pPr>
          </w:p>
        </w:tc>
        <w:tc>
          <w:tcPr>
            <w:tcW w:w="2203" w:type="dxa"/>
          </w:tcPr>
          <w:p w:rsidR="003E74A5" w:rsidRDefault="00C66D23">
            <w:pPr>
              <w:jc w:val="center"/>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Sí</w:t>
            </w:r>
          </w:p>
        </w:tc>
      </w:tr>
      <w:tr w:rsidR="003E74A5">
        <w:tc>
          <w:tcPr>
            <w:tcW w:w="2547" w:type="dxa"/>
          </w:tcPr>
          <w:p w:rsidR="003E74A5" w:rsidRDefault="00C66D23">
            <w:pPr>
              <w:jc w:val="both"/>
              <w:rPr>
                <w:rFonts w:ascii="Palatino Linotype" w:eastAsia="Palatino Linotype" w:hAnsi="Palatino Linotype" w:cs="Palatino Linotype"/>
                <w:color w:val="000000"/>
                <w:sz w:val="18"/>
                <w:szCs w:val="18"/>
              </w:rPr>
            </w:pPr>
            <w:r>
              <w:rPr>
                <w:rFonts w:ascii="Palatino Linotype" w:eastAsia="Palatino Linotype" w:hAnsi="Palatino Linotype" w:cs="Palatino Linotype"/>
                <w:color w:val="000000"/>
                <w:sz w:val="18"/>
                <w:szCs w:val="18"/>
              </w:rPr>
              <w:t>17.5.¿DESDE QUE AÑO CUENTAN CON IDENTIFICADORES EN SUS EXPEDIENTES?</w:t>
            </w:r>
          </w:p>
        </w:tc>
        <w:tc>
          <w:tcPr>
            <w:tcW w:w="1874" w:type="dxa"/>
          </w:tcPr>
          <w:p w:rsidR="003E74A5" w:rsidRDefault="00C66D23">
            <w:r>
              <w:rPr>
                <w:rFonts w:ascii="Palatino Linotype" w:eastAsia="Palatino Linotype" w:hAnsi="Palatino Linotype" w:cs="Palatino Linotype"/>
                <w:sz w:val="18"/>
                <w:szCs w:val="18"/>
              </w:rPr>
              <w:t xml:space="preserve">No adjunto el documento </w:t>
            </w:r>
          </w:p>
        </w:tc>
        <w:tc>
          <w:tcPr>
            <w:tcW w:w="2204" w:type="dxa"/>
          </w:tcPr>
          <w:p w:rsidR="003E74A5" w:rsidRDefault="00C66D23">
            <w:pPr>
              <w:jc w:val="both"/>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En informe justificado la Coordinadora de Archivo Municipal señaló que desde el 2016.</w:t>
            </w:r>
          </w:p>
          <w:p w:rsidR="003E74A5" w:rsidRDefault="003E74A5">
            <w:pPr>
              <w:jc w:val="both"/>
              <w:rPr>
                <w:rFonts w:ascii="Palatino Linotype" w:eastAsia="Palatino Linotype" w:hAnsi="Palatino Linotype" w:cs="Palatino Linotype"/>
                <w:sz w:val="18"/>
                <w:szCs w:val="18"/>
              </w:rPr>
            </w:pPr>
          </w:p>
          <w:p w:rsidR="003E74A5" w:rsidRDefault="003E74A5">
            <w:pPr>
              <w:jc w:val="both"/>
              <w:rPr>
                <w:rFonts w:ascii="Palatino Linotype" w:eastAsia="Palatino Linotype" w:hAnsi="Palatino Linotype" w:cs="Palatino Linotype"/>
                <w:sz w:val="18"/>
                <w:szCs w:val="18"/>
              </w:rPr>
            </w:pPr>
          </w:p>
        </w:tc>
        <w:tc>
          <w:tcPr>
            <w:tcW w:w="2203" w:type="dxa"/>
          </w:tcPr>
          <w:p w:rsidR="003E74A5" w:rsidRDefault="00C66D23">
            <w:pPr>
              <w:jc w:val="center"/>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 xml:space="preserve">Sí  </w:t>
            </w:r>
          </w:p>
        </w:tc>
      </w:tr>
      <w:tr w:rsidR="003E74A5">
        <w:tc>
          <w:tcPr>
            <w:tcW w:w="2547" w:type="dxa"/>
          </w:tcPr>
          <w:p w:rsidR="003E74A5" w:rsidRDefault="00C66D23">
            <w:pPr>
              <w:jc w:val="both"/>
              <w:rPr>
                <w:rFonts w:ascii="Palatino Linotype" w:eastAsia="Palatino Linotype" w:hAnsi="Palatino Linotype" w:cs="Palatino Linotype"/>
                <w:color w:val="000000"/>
                <w:sz w:val="18"/>
                <w:szCs w:val="18"/>
              </w:rPr>
            </w:pPr>
            <w:r>
              <w:rPr>
                <w:rFonts w:ascii="Palatino Linotype" w:eastAsia="Palatino Linotype" w:hAnsi="Palatino Linotype" w:cs="Palatino Linotype"/>
                <w:color w:val="000000"/>
                <w:sz w:val="18"/>
                <w:szCs w:val="18"/>
              </w:rPr>
              <w:t xml:space="preserve">17.6.¿QUIEN APRUEBA EL FORMATO DE SUS CARÁTULAS Y PESTAÑAS O CEJAS O MARBETES? </w:t>
            </w:r>
          </w:p>
        </w:tc>
        <w:tc>
          <w:tcPr>
            <w:tcW w:w="1874" w:type="dxa"/>
          </w:tcPr>
          <w:p w:rsidR="003E74A5" w:rsidRDefault="00C66D23">
            <w:r>
              <w:rPr>
                <w:rFonts w:ascii="Palatino Linotype" w:eastAsia="Palatino Linotype" w:hAnsi="Palatino Linotype" w:cs="Palatino Linotype"/>
                <w:sz w:val="18"/>
                <w:szCs w:val="18"/>
              </w:rPr>
              <w:t xml:space="preserve">No adjunto el documento </w:t>
            </w:r>
          </w:p>
        </w:tc>
        <w:tc>
          <w:tcPr>
            <w:tcW w:w="2204" w:type="dxa"/>
          </w:tcPr>
          <w:p w:rsidR="003E74A5" w:rsidRDefault="00C66D23">
            <w:pPr>
              <w:jc w:val="both"/>
              <w:rPr>
                <w:rFonts w:ascii="Palatino Linotype" w:eastAsia="Palatino Linotype" w:hAnsi="Palatino Linotype" w:cs="Palatino Linotype"/>
                <w:color w:val="000000"/>
                <w:sz w:val="18"/>
                <w:szCs w:val="18"/>
              </w:rPr>
            </w:pPr>
            <w:r>
              <w:rPr>
                <w:rFonts w:ascii="Palatino Linotype" w:eastAsia="Palatino Linotype" w:hAnsi="Palatino Linotype" w:cs="Palatino Linotype"/>
                <w:sz w:val="18"/>
                <w:szCs w:val="18"/>
              </w:rPr>
              <w:t xml:space="preserve">En informe justificado la Coordinadora de Archivo Municipal señaló que </w:t>
            </w:r>
            <w:r>
              <w:rPr>
                <w:rFonts w:ascii="Palatino Linotype" w:eastAsia="Palatino Linotype" w:hAnsi="Palatino Linotype" w:cs="Palatino Linotype"/>
                <w:color w:val="000000"/>
                <w:sz w:val="18"/>
                <w:szCs w:val="18"/>
              </w:rPr>
              <w:t>EL COORDINADOR DEL ARCHIVO.</w:t>
            </w:r>
          </w:p>
          <w:p w:rsidR="003E74A5" w:rsidRDefault="003E74A5">
            <w:pPr>
              <w:jc w:val="both"/>
              <w:rPr>
                <w:rFonts w:ascii="Palatino Linotype" w:eastAsia="Palatino Linotype" w:hAnsi="Palatino Linotype" w:cs="Palatino Linotype"/>
                <w:sz w:val="18"/>
                <w:szCs w:val="18"/>
              </w:rPr>
            </w:pPr>
          </w:p>
          <w:p w:rsidR="003E74A5" w:rsidRDefault="003E74A5">
            <w:pPr>
              <w:jc w:val="both"/>
              <w:rPr>
                <w:rFonts w:ascii="Palatino Linotype" w:eastAsia="Palatino Linotype" w:hAnsi="Palatino Linotype" w:cs="Palatino Linotype"/>
                <w:sz w:val="18"/>
                <w:szCs w:val="18"/>
              </w:rPr>
            </w:pPr>
          </w:p>
        </w:tc>
        <w:tc>
          <w:tcPr>
            <w:tcW w:w="2203" w:type="dxa"/>
          </w:tcPr>
          <w:p w:rsidR="003E74A5" w:rsidRDefault="00C66D23">
            <w:pPr>
              <w:jc w:val="center"/>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Sí</w:t>
            </w:r>
          </w:p>
        </w:tc>
      </w:tr>
      <w:tr w:rsidR="003E74A5">
        <w:tc>
          <w:tcPr>
            <w:tcW w:w="2547" w:type="dxa"/>
          </w:tcPr>
          <w:p w:rsidR="003E74A5" w:rsidRDefault="00C66D23">
            <w:pPr>
              <w:jc w:val="both"/>
              <w:rPr>
                <w:rFonts w:ascii="Palatino Linotype" w:eastAsia="Palatino Linotype" w:hAnsi="Palatino Linotype" w:cs="Palatino Linotype"/>
                <w:color w:val="000000"/>
                <w:sz w:val="18"/>
                <w:szCs w:val="18"/>
              </w:rPr>
            </w:pPr>
            <w:r>
              <w:rPr>
                <w:rFonts w:ascii="Palatino Linotype" w:eastAsia="Palatino Linotype" w:hAnsi="Palatino Linotype" w:cs="Palatino Linotype"/>
                <w:color w:val="000000"/>
                <w:sz w:val="18"/>
                <w:szCs w:val="18"/>
              </w:rPr>
              <w:t xml:space="preserve">17.7.LOS FORMATOS INSTITUCIONALES DE CARÁTULA DE EXPEDIENTES Y PESTAÑAS O CEJAS O </w:t>
            </w:r>
          </w:p>
          <w:p w:rsidR="003E74A5" w:rsidRDefault="00C66D23">
            <w:pPr>
              <w:jc w:val="both"/>
              <w:rPr>
                <w:rFonts w:ascii="Palatino Linotype" w:eastAsia="Palatino Linotype" w:hAnsi="Palatino Linotype" w:cs="Palatino Linotype"/>
                <w:color w:val="000000"/>
                <w:sz w:val="18"/>
                <w:szCs w:val="18"/>
              </w:rPr>
            </w:pPr>
            <w:r>
              <w:rPr>
                <w:rFonts w:ascii="Palatino Linotype" w:eastAsia="Palatino Linotype" w:hAnsi="Palatino Linotype" w:cs="Palatino Linotype"/>
                <w:color w:val="000000"/>
                <w:sz w:val="18"/>
                <w:szCs w:val="18"/>
              </w:rPr>
              <w:t>MARBETES DE SUS EXPEDIENTES</w:t>
            </w:r>
          </w:p>
        </w:tc>
        <w:tc>
          <w:tcPr>
            <w:tcW w:w="1874" w:type="dxa"/>
          </w:tcPr>
          <w:p w:rsidR="003E74A5" w:rsidRDefault="00C66D23">
            <w:r>
              <w:rPr>
                <w:rFonts w:ascii="Palatino Linotype" w:eastAsia="Palatino Linotype" w:hAnsi="Palatino Linotype" w:cs="Palatino Linotype"/>
                <w:sz w:val="18"/>
                <w:szCs w:val="18"/>
              </w:rPr>
              <w:t xml:space="preserve">No adjunto el documento </w:t>
            </w:r>
          </w:p>
        </w:tc>
        <w:tc>
          <w:tcPr>
            <w:tcW w:w="2204" w:type="dxa"/>
          </w:tcPr>
          <w:p w:rsidR="003E74A5" w:rsidRDefault="00C66D23">
            <w:pPr>
              <w:jc w:val="both"/>
              <w:rPr>
                <w:rFonts w:ascii="Palatino Linotype" w:eastAsia="Palatino Linotype" w:hAnsi="Palatino Linotype" w:cs="Palatino Linotype"/>
                <w:color w:val="000000"/>
                <w:sz w:val="18"/>
                <w:szCs w:val="18"/>
              </w:rPr>
            </w:pPr>
            <w:r>
              <w:rPr>
                <w:rFonts w:ascii="Palatino Linotype" w:eastAsia="Palatino Linotype" w:hAnsi="Palatino Linotype" w:cs="Palatino Linotype"/>
                <w:sz w:val="18"/>
                <w:szCs w:val="18"/>
              </w:rPr>
              <w:t>En informe justificado la Coordinadora de Archivo Municipal anexo la carátula de los expedientes</w:t>
            </w:r>
            <w:r>
              <w:rPr>
                <w:rFonts w:ascii="Palatino Linotype" w:eastAsia="Palatino Linotype" w:hAnsi="Palatino Linotype" w:cs="Palatino Linotype"/>
                <w:color w:val="000000"/>
                <w:sz w:val="18"/>
                <w:szCs w:val="18"/>
              </w:rPr>
              <w:t>.</w:t>
            </w:r>
          </w:p>
          <w:p w:rsidR="003E74A5" w:rsidRDefault="003E74A5">
            <w:pPr>
              <w:jc w:val="both"/>
              <w:rPr>
                <w:rFonts w:ascii="Palatino Linotype" w:eastAsia="Palatino Linotype" w:hAnsi="Palatino Linotype" w:cs="Palatino Linotype"/>
                <w:sz w:val="18"/>
                <w:szCs w:val="18"/>
              </w:rPr>
            </w:pPr>
          </w:p>
          <w:p w:rsidR="003E74A5" w:rsidRDefault="003E74A5">
            <w:pPr>
              <w:jc w:val="both"/>
              <w:rPr>
                <w:rFonts w:ascii="Palatino Linotype" w:eastAsia="Palatino Linotype" w:hAnsi="Palatino Linotype" w:cs="Palatino Linotype"/>
                <w:sz w:val="18"/>
                <w:szCs w:val="18"/>
              </w:rPr>
            </w:pPr>
          </w:p>
        </w:tc>
        <w:tc>
          <w:tcPr>
            <w:tcW w:w="2203" w:type="dxa"/>
          </w:tcPr>
          <w:p w:rsidR="003E74A5" w:rsidRDefault="00C66D23">
            <w:pPr>
              <w:jc w:val="center"/>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Sí</w:t>
            </w:r>
          </w:p>
        </w:tc>
      </w:tr>
    </w:tbl>
    <w:p w:rsidR="003E74A5" w:rsidRDefault="00C66D23">
      <w:pPr>
        <w:spacing w:before="240" w:after="240" w:line="360" w:lineRule="auto"/>
        <w:ind w:right="51"/>
        <w:jc w:val="both"/>
        <w:rPr>
          <w:rFonts w:ascii="Palatino Linotype" w:eastAsia="Palatino Linotype" w:hAnsi="Palatino Linotype" w:cs="Palatino Linotype"/>
        </w:rPr>
      </w:pPr>
      <w:r>
        <w:rPr>
          <w:rFonts w:ascii="Palatino Linotype" w:eastAsia="Palatino Linotype" w:hAnsi="Palatino Linotype" w:cs="Palatino Linotype"/>
        </w:rPr>
        <w:t xml:space="preserve">Respecto de los puntos marcados con los numerales 17.1, 17.3, 17.4, 17.5, 17.6 y 17.7, al haber hecho un pronunciamiento por parte del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se tiene por colmado el derecho de acceso a la información del recurrente; además, que el área del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que proporcionó la información fue la </w:t>
      </w:r>
      <w:r>
        <w:rPr>
          <w:rFonts w:ascii="Palatino Linotype" w:eastAsia="Palatino Linotype" w:hAnsi="Palatino Linotype" w:cs="Palatino Linotype"/>
          <w:b/>
        </w:rPr>
        <w:t>Coordinadora de Archivo Municipal</w:t>
      </w:r>
      <w:r>
        <w:rPr>
          <w:rFonts w:ascii="Palatino Linotype" w:eastAsia="Palatino Linotype" w:hAnsi="Palatino Linotype" w:cs="Palatino Linotype"/>
        </w:rPr>
        <w:t>, que de acuerdo al artículo 154 del Bando Municipal de Huehuetoca para el año 2022, es la competente para generar, administrar y poseer la información, previamente citado y este Organismo Garante no está facultado para manifestarse sobre la información proporcionada en términos del criterio 31-10 emitido por el entonces Instituto Federal de Accesos a la Información y Protección de Datos.</w:t>
      </w:r>
    </w:p>
    <w:p w:rsidR="003E74A5" w:rsidRDefault="00C66D23">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lastRenderedPageBreak/>
        <w:t xml:space="preserve">Por otro lado, respecto del punto 17.2, 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señaló que se está en proceso actualmente, sin embargo de la respuesta dada al punto 17.1 se observa que el Ayuntamiento de Huehuetoca si archivan sus documentos por asunto, careciendo su respuesta de congruencia y exhaustividad, sirve como refuerzo de lo anterior, traer a colación el Criterio 02/17, emitido por el Pleno del Instituto Nacional de Transparencia y Acceso a la Información y Protección de Datos Personales, de título y texto siguientes:</w:t>
      </w:r>
    </w:p>
    <w:p w:rsidR="003E74A5" w:rsidRDefault="00C66D23">
      <w:pPr>
        <w:spacing w:before="240" w:after="240" w:line="276" w:lineRule="auto"/>
        <w:ind w:left="567" w:right="851"/>
        <w:jc w:val="both"/>
        <w:rPr>
          <w:rFonts w:ascii="Palatino Linotype" w:eastAsia="Palatino Linotype" w:hAnsi="Palatino Linotype" w:cs="Palatino Linotype"/>
          <w:i/>
        </w:rPr>
      </w:pPr>
      <w:r>
        <w:rPr>
          <w:rFonts w:ascii="Palatino Linotype" w:eastAsia="Palatino Linotype" w:hAnsi="Palatino Linotype" w:cs="Palatino Linotype"/>
          <w:i/>
        </w:rPr>
        <w:t>“</w:t>
      </w:r>
      <w:r>
        <w:rPr>
          <w:rFonts w:ascii="Palatino Linotype" w:eastAsia="Palatino Linotype" w:hAnsi="Palatino Linotype" w:cs="Palatino Linotype"/>
          <w:b/>
          <w:i/>
        </w:rPr>
        <w:t>Congruencia y exhaustividad</w:t>
      </w:r>
      <w:r>
        <w:rPr>
          <w:rFonts w:ascii="Palatino Linotype" w:eastAsia="Palatino Linotype" w:hAnsi="Palatino Linotype" w:cs="Palatino Linotype"/>
          <w:i/>
        </w:rPr>
        <w:t>. Sus alcances para garantizar el derecho de acceso a la información. De conformidad con el artículo 3 de la Ley Federal de Procedimiento Administrativo, de aplicación supletoria a la Ley Federal de Transparencia y Acceso a la Información Pública, en términos de su artículo 7; todo acto administrativo debe cumplir con los principios de congruencia y exhaustividad. Para el efectivo ejercicio del derecho de acceso a la información, la congruencia implica que exista concordancia entre el requerimiento formulado por el particular y la respuesta proporcionada por el sujeto obligado; mientras que la exhaustividad significa que dicha respuesta se refiera expresamente a cada uno de los puntos solicitados. Por lo anterior, los sujetos obligados cumplirán con los principios de congruencia y exhaustividad, cuando las respuestas que emitan guarden una relación lógica con lo solicitado y atiendan de manera puntual y expresa, cada uno de los contenidos de información.”(Sic)</w:t>
      </w:r>
    </w:p>
    <w:p w:rsidR="003E74A5" w:rsidRDefault="00C66D23">
      <w:pPr>
        <w:widowControl w:val="0"/>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Razones por las cuales lo procedente es ordenar el documento soporte que dé cuenta del inicio de uso de indicadores de sus expedientes y de ser procedente en versión pública conforme a lo señalado por el considerando quinto del presente fallo. </w:t>
      </w:r>
    </w:p>
    <w:p w:rsidR="003E74A5" w:rsidRDefault="003E74A5">
      <w:pPr>
        <w:spacing w:line="360" w:lineRule="auto"/>
        <w:jc w:val="both"/>
        <w:rPr>
          <w:rFonts w:ascii="Palatino Linotype" w:eastAsia="Palatino Linotype" w:hAnsi="Palatino Linotype" w:cs="Palatino Linotype"/>
          <w:highlight w:val="yellow"/>
        </w:rPr>
      </w:pPr>
    </w:p>
    <w:tbl>
      <w:tblPr>
        <w:tblStyle w:val="af0"/>
        <w:tblW w:w="882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47"/>
        <w:gridCol w:w="1874"/>
        <w:gridCol w:w="2204"/>
        <w:gridCol w:w="2203"/>
      </w:tblGrid>
      <w:tr w:rsidR="003E74A5">
        <w:tc>
          <w:tcPr>
            <w:tcW w:w="8828" w:type="dxa"/>
            <w:gridSpan w:val="4"/>
          </w:tcPr>
          <w:p w:rsidR="003E74A5" w:rsidRDefault="00C66D23">
            <w:pPr>
              <w:jc w:val="center"/>
            </w:pPr>
            <w:r>
              <w:rPr>
                <w:rFonts w:ascii="Palatino Linotype" w:eastAsia="Palatino Linotype" w:hAnsi="Palatino Linotype" w:cs="Palatino Linotype"/>
                <w:color w:val="000000"/>
                <w:sz w:val="18"/>
                <w:szCs w:val="18"/>
              </w:rPr>
              <w:t>18. TRANSFERENCIA PRIMARIA</w:t>
            </w:r>
          </w:p>
        </w:tc>
      </w:tr>
      <w:tr w:rsidR="003E74A5">
        <w:tc>
          <w:tcPr>
            <w:tcW w:w="2547" w:type="dxa"/>
          </w:tcPr>
          <w:p w:rsidR="003E74A5" w:rsidRDefault="00C66D23">
            <w:pPr>
              <w:jc w:val="both"/>
              <w:rPr>
                <w:rFonts w:ascii="Palatino Linotype" w:eastAsia="Palatino Linotype" w:hAnsi="Palatino Linotype" w:cs="Palatino Linotype"/>
                <w:color w:val="000000"/>
                <w:sz w:val="18"/>
                <w:szCs w:val="18"/>
              </w:rPr>
            </w:pPr>
            <w:r>
              <w:rPr>
                <w:rFonts w:ascii="Palatino Linotype" w:eastAsia="Palatino Linotype" w:hAnsi="Palatino Linotype" w:cs="Palatino Linotype"/>
                <w:color w:val="000000"/>
                <w:sz w:val="18"/>
                <w:szCs w:val="18"/>
              </w:rPr>
              <w:t>Requerimientos</w:t>
            </w:r>
          </w:p>
        </w:tc>
        <w:tc>
          <w:tcPr>
            <w:tcW w:w="1874" w:type="dxa"/>
          </w:tcPr>
          <w:p w:rsidR="003E74A5" w:rsidRDefault="00C66D23">
            <w:pPr>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 xml:space="preserve">Respuesta </w:t>
            </w:r>
          </w:p>
        </w:tc>
        <w:tc>
          <w:tcPr>
            <w:tcW w:w="2204" w:type="dxa"/>
          </w:tcPr>
          <w:p w:rsidR="003E74A5" w:rsidRDefault="00C66D23">
            <w:pPr>
              <w:jc w:val="both"/>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Informe justificado</w:t>
            </w:r>
          </w:p>
        </w:tc>
        <w:tc>
          <w:tcPr>
            <w:tcW w:w="2203" w:type="dxa"/>
          </w:tcPr>
          <w:p w:rsidR="003E74A5" w:rsidRDefault="00C66D23">
            <w:pPr>
              <w:jc w:val="center"/>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Colma</w:t>
            </w:r>
          </w:p>
        </w:tc>
      </w:tr>
      <w:tr w:rsidR="003E74A5">
        <w:tc>
          <w:tcPr>
            <w:tcW w:w="2547" w:type="dxa"/>
          </w:tcPr>
          <w:p w:rsidR="003E74A5" w:rsidRDefault="00C66D23">
            <w:pPr>
              <w:jc w:val="both"/>
              <w:rPr>
                <w:rFonts w:ascii="Palatino Linotype" w:eastAsia="Palatino Linotype" w:hAnsi="Palatino Linotype" w:cs="Palatino Linotype"/>
                <w:color w:val="000000"/>
                <w:sz w:val="18"/>
                <w:szCs w:val="18"/>
              </w:rPr>
            </w:pPr>
            <w:r>
              <w:rPr>
                <w:rFonts w:ascii="Palatino Linotype" w:eastAsia="Palatino Linotype" w:hAnsi="Palatino Linotype" w:cs="Palatino Linotype"/>
                <w:color w:val="000000"/>
                <w:sz w:val="18"/>
                <w:szCs w:val="18"/>
              </w:rPr>
              <w:t xml:space="preserve">18.1.¿SUS ARCHIVOS DE TRÁMITE LLEVAN A CABO LAS TRANSFERENCIAS PRIMARIAS DE SUS </w:t>
            </w:r>
            <w:r>
              <w:rPr>
                <w:rFonts w:ascii="Palatino Linotype" w:eastAsia="Palatino Linotype" w:hAnsi="Palatino Linotype" w:cs="Palatino Linotype"/>
                <w:color w:val="000000"/>
                <w:sz w:val="18"/>
                <w:szCs w:val="18"/>
              </w:rPr>
              <w:lastRenderedPageBreak/>
              <w:t>EXPEDIENTES DE TRÁMITE CONCLUIDO COMO LO ESTABLECE EL ARTÍCULO 30 FRACCIÓN VI DE LA LEY GENERAL DE ARCHIVOS?</w:t>
            </w:r>
          </w:p>
        </w:tc>
        <w:tc>
          <w:tcPr>
            <w:tcW w:w="1874" w:type="dxa"/>
          </w:tcPr>
          <w:p w:rsidR="003E74A5" w:rsidRDefault="00C66D23">
            <w:pPr>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lastRenderedPageBreak/>
              <w:t xml:space="preserve">No adjuntó el documento </w:t>
            </w:r>
          </w:p>
        </w:tc>
        <w:tc>
          <w:tcPr>
            <w:tcW w:w="2204" w:type="dxa"/>
          </w:tcPr>
          <w:p w:rsidR="003E74A5" w:rsidRDefault="00C66D23">
            <w:pPr>
              <w:jc w:val="both"/>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En informe justificado la Coordinadora de Archivo Municipal señaló que sí.</w:t>
            </w:r>
          </w:p>
          <w:p w:rsidR="003E74A5" w:rsidRDefault="003E74A5">
            <w:pPr>
              <w:jc w:val="both"/>
              <w:rPr>
                <w:rFonts w:ascii="Palatino Linotype" w:eastAsia="Palatino Linotype" w:hAnsi="Palatino Linotype" w:cs="Palatino Linotype"/>
                <w:sz w:val="18"/>
                <w:szCs w:val="18"/>
              </w:rPr>
            </w:pPr>
          </w:p>
          <w:p w:rsidR="003E74A5" w:rsidRDefault="003E74A5">
            <w:pPr>
              <w:jc w:val="both"/>
              <w:rPr>
                <w:rFonts w:ascii="Palatino Linotype" w:eastAsia="Palatino Linotype" w:hAnsi="Palatino Linotype" w:cs="Palatino Linotype"/>
                <w:sz w:val="18"/>
                <w:szCs w:val="18"/>
              </w:rPr>
            </w:pPr>
          </w:p>
        </w:tc>
        <w:tc>
          <w:tcPr>
            <w:tcW w:w="2203" w:type="dxa"/>
          </w:tcPr>
          <w:p w:rsidR="003E74A5" w:rsidRDefault="00C66D23">
            <w:pPr>
              <w:jc w:val="center"/>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lastRenderedPageBreak/>
              <w:t xml:space="preserve">Sí  </w:t>
            </w:r>
          </w:p>
        </w:tc>
      </w:tr>
      <w:tr w:rsidR="003E74A5">
        <w:tc>
          <w:tcPr>
            <w:tcW w:w="2547" w:type="dxa"/>
          </w:tcPr>
          <w:p w:rsidR="003E74A5" w:rsidRDefault="00C66D23">
            <w:pPr>
              <w:jc w:val="both"/>
              <w:rPr>
                <w:rFonts w:ascii="Palatino Linotype" w:eastAsia="Palatino Linotype" w:hAnsi="Palatino Linotype" w:cs="Palatino Linotype"/>
                <w:color w:val="000000"/>
                <w:sz w:val="18"/>
                <w:szCs w:val="18"/>
              </w:rPr>
            </w:pPr>
            <w:r>
              <w:rPr>
                <w:rFonts w:ascii="Palatino Linotype" w:eastAsia="Palatino Linotype" w:hAnsi="Palatino Linotype" w:cs="Palatino Linotype"/>
                <w:color w:val="000000"/>
                <w:sz w:val="18"/>
                <w:szCs w:val="18"/>
              </w:rPr>
              <w:t>18.2.¿LA TRANSFERENCIA PRIMARIA LA REALIZAN CON INVENTARIO DE TRANSFERENCIA PRIMARIA?</w:t>
            </w:r>
          </w:p>
        </w:tc>
        <w:tc>
          <w:tcPr>
            <w:tcW w:w="1874" w:type="dxa"/>
          </w:tcPr>
          <w:p w:rsidR="003E74A5" w:rsidRDefault="00C66D23">
            <w:r>
              <w:rPr>
                <w:rFonts w:ascii="Palatino Linotype" w:eastAsia="Palatino Linotype" w:hAnsi="Palatino Linotype" w:cs="Palatino Linotype"/>
                <w:sz w:val="18"/>
                <w:szCs w:val="18"/>
              </w:rPr>
              <w:t xml:space="preserve">No adjuntó el documento </w:t>
            </w:r>
          </w:p>
        </w:tc>
        <w:tc>
          <w:tcPr>
            <w:tcW w:w="2204" w:type="dxa"/>
          </w:tcPr>
          <w:p w:rsidR="003E74A5" w:rsidRDefault="00C66D23">
            <w:pPr>
              <w:jc w:val="both"/>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En informe justificado la Coordinadora de Archivo Municipal señaló que sí.</w:t>
            </w:r>
          </w:p>
          <w:p w:rsidR="003E74A5" w:rsidRDefault="003E74A5">
            <w:pPr>
              <w:jc w:val="both"/>
              <w:rPr>
                <w:rFonts w:ascii="Palatino Linotype" w:eastAsia="Palatino Linotype" w:hAnsi="Palatino Linotype" w:cs="Palatino Linotype"/>
                <w:sz w:val="18"/>
                <w:szCs w:val="18"/>
              </w:rPr>
            </w:pPr>
          </w:p>
          <w:p w:rsidR="003E74A5" w:rsidRDefault="003E74A5">
            <w:pPr>
              <w:jc w:val="both"/>
              <w:rPr>
                <w:rFonts w:ascii="Palatino Linotype" w:eastAsia="Palatino Linotype" w:hAnsi="Palatino Linotype" w:cs="Palatino Linotype"/>
                <w:sz w:val="18"/>
                <w:szCs w:val="18"/>
              </w:rPr>
            </w:pPr>
          </w:p>
        </w:tc>
        <w:tc>
          <w:tcPr>
            <w:tcW w:w="2203" w:type="dxa"/>
          </w:tcPr>
          <w:p w:rsidR="003E74A5" w:rsidRDefault="00C66D23">
            <w:pPr>
              <w:jc w:val="center"/>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Sí</w:t>
            </w:r>
          </w:p>
          <w:p w:rsidR="003E74A5" w:rsidRDefault="003E74A5">
            <w:pPr>
              <w:rPr>
                <w:rFonts w:ascii="Palatino Linotype" w:eastAsia="Palatino Linotype" w:hAnsi="Palatino Linotype" w:cs="Palatino Linotype"/>
                <w:sz w:val="18"/>
                <w:szCs w:val="18"/>
              </w:rPr>
            </w:pPr>
          </w:p>
        </w:tc>
      </w:tr>
      <w:tr w:rsidR="003E74A5">
        <w:tc>
          <w:tcPr>
            <w:tcW w:w="2547" w:type="dxa"/>
          </w:tcPr>
          <w:p w:rsidR="003E74A5" w:rsidRDefault="00C66D23">
            <w:pPr>
              <w:jc w:val="both"/>
              <w:rPr>
                <w:rFonts w:ascii="Palatino Linotype" w:eastAsia="Palatino Linotype" w:hAnsi="Palatino Linotype" w:cs="Palatino Linotype"/>
                <w:color w:val="000000"/>
                <w:sz w:val="18"/>
                <w:szCs w:val="18"/>
              </w:rPr>
            </w:pPr>
            <w:r>
              <w:rPr>
                <w:rFonts w:ascii="Palatino Linotype" w:eastAsia="Palatino Linotype" w:hAnsi="Palatino Linotype" w:cs="Palatino Linotype"/>
                <w:color w:val="000000"/>
                <w:sz w:val="18"/>
                <w:szCs w:val="18"/>
              </w:rPr>
              <w:t>18.3.¿SOLICITAN QUE EN LAS TRANSFERENCIAS PRIMARIAS SE INCLUYA LA DIGITALIZACIÓN DE LOS DOCUMENTOS QUE SE INGRESAN AL ARCHIVO DE CONCENTRACIÓN?</w:t>
            </w:r>
          </w:p>
        </w:tc>
        <w:tc>
          <w:tcPr>
            <w:tcW w:w="1874" w:type="dxa"/>
          </w:tcPr>
          <w:p w:rsidR="003E74A5" w:rsidRDefault="00C66D23">
            <w:r>
              <w:rPr>
                <w:rFonts w:ascii="Palatino Linotype" w:eastAsia="Palatino Linotype" w:hAnsi="Palatino Linotype" w:cs="Palatino Linotype"/>
                <w:sz w:val="18"/>
                <w:szCs w:val="18"/>
              </w:rPr>
              <w:t xml:space="preserve">No adjuntó el documento </w:t>
            </w:r>
          </w:p>
        </w:tc>
        <w:tc>
          <w:tcPr>
            <w:tcW w:w="2204" w:type="dxa"/>
          </w:tcPr>
          <w:p w:rsidR="003E74A5" w:rsidRDefault="00C66D23">
            <w:pPr>
              <w:jc w:val="both"/>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En informe justificado la Coordinadora de Archivo Municipal señaló que se pondrá en marcha actualmente</w:t>
            </w:r>
          </w:p>
          <w:p w:rsidR="003E74A5" w:rsidRDefault="003E74A5">
            <w:pPr>
              <w:jc w:val="both"/>
              <w:rPr>
                <w:rFonts w:ascii="Palatino Linotype" w:eastAsia="Palatino Linotype" w:hAnsi="Palatino Linotype" w:cs="Palatino Linotype"/>
                <w:sz w:val="18"/>
                <w:szCs w:val="18"/>
              </w:rPr>
            </w:pPr>
          </w:p>
          <w:p w:rsidR="003E74A5" w:rsidRDefault="003E74A5">
            <w:pPr>
              <w:jc w:val="both"/>
              <w:rPr>
                <w:rFonts w:ascii="Palatino Linotype" w:eastAsia="Palatino Linotype" w:hAnsi="Palatino Linotype" w:cs="Palatino Linotype"/>
                <w:sz w:val="18"/>
                <w:szCs w:val="18"/>
              </w:rPr>
            </w:pPr>
          </w:p>
          <w:p w:rsidR="003E74A5" w:rsidRDefault="003E74A5">
            <w:pPr>
              <w:jc w:val="both"/>
              <w:rPr>
                <w:rFonts w:ascii="Palatino Linotype" w:eastAsia="Palatino Linotype" w:hAnsi="Palatino Linotype" w:cs="Palatino Linotype"/>
                <w:sz w:val="18"/>
                <w:szCs w:val="18"/>
              </w:rPr>
            </w:pPr>
          </w:p>
        </w:tc>
        <w:tc>
          <w:tcPr>
            <w:tcW w:w="2203" w:type="dxa"/>
          </w:tcPr>
          <w:p w:rsidR="003E74A5" w:rsidRDefault="00C66D23">
            <w:pPr>
              <w:jc w:val="center"/>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 xml:space="preserve">Sí </w:t>
            </w:r>
          </w:p>
          <w:p w:rsidR="003E74A5" w:rsidRDefault="003E74A5">
            <w:pPr>
              <w:jc w:val="center"/>
              <w:rPr>
                <w:rFonts w:ascii="Palatino Linotype" w:eastAsia="Palatino Linotype" w:hAnsi="Palatino Linotype" w:cs="Palatino Linotype"/>
                <w:sz w:val="18"/>
                <w:szCs w:val="18"/>
              </w:rPr>
            </w:pPr>
          </w:p>
          <w:p w:rsidR="003E74A5" w:rsidRDefault="003E74A5">
            <w:pPr>
              <w:rPr>
                <w:rFonts w:ascii="Palatino Linotype" w:eastAsia="Palatino Linotype" w:hAnsi="Palatino Linotype" w:cs="Palatino Linotype"/>
                <w:sz w:val="18"/>
                <w:szCs w:val="18"/>
              </w:rPr>
            </w:pPr>
          </w:p>
        </w:tc>
      </w:tr>
      <w:tr w:rsidR="003E74A5">
        <w:tc>
          <w:tcPr>
            <w:tcW w:w="2547" w:type="dxa"/>
          </w:tcPr>
          <w:p w:rsidR="003E74A5" w:rsidRDefault="00C66D23">
            <w:pPr>
              <w:jc w:val="both"/>
              <w:rPr>
                <w:rFonts w:ascii="Palatino Linotype" w:eastAsia="Palatino Linotype" w:hAnsi="Palatino Linotype" w:cs="Palatino Linotype"/>
                <w:color w:val="000000"/>
                <w:sz w:val="18"/>
                <w:szCs w:val="18"/>
              </w:rPr>
            </w:pPr>
            <w:r>
              <w:rPr>
                <w:rFonts w:ascii="Palatino Linotype" w:eastAsia="Palatino Linotype" w:hAnsi="Palatino Linotype" w:cs="Palatino Linotype"/>
                <w:color w:val="000000"/>
                <w:sz w:val="18"/>
                <w:szCs w:val="18"/>
              </w:rPr>
              <w:t>18.4. ¿SOLICITAN QUE LOS EXPEDIENTES QUE INGRESAN AL ARCHIVO DE CONCENTRACIÓN YA INGRESEN CLASIFICADOS DE ACUERDO SU CUADRO GENERAL DE CLASIFICACIÓN ARCHIVÍSTICA?</w:t>
            </w:r>
          </w:p>
        </w:tc>
        <w:tc>
          <w:tcPr>
            <w:tcW w:w="1874" w:type="dxa"/>
          </w:tcPr>
          <w:p w:rsidR="003E74A5" w:rsidRDefault="00C66D23">
            <w:r>
              <w:rPr>
                <w:rFonts w:ascii="Palatino Linotype" w:eastAsia="Palatino Linotype" w:hAnsi="Palatino Linotype" w:cs="Palatino Linotype"/>
                <w:sz w:val="18"/>
                <w:szCs w:val="18"/>
              </w:rPr>
              <w:t xml:space="preserve">No adjunto el documento </w:t>
            </w:r>
          </w:p>
        </w:tc>
        <w:tc>
          <w:tcPr>
            <w:tcW w:w="2204" w:type="dxa"/>
          </w:tcPr>
          <w:p w:rsidR="003E74A5" w:rsidRDefault="00C66D23">
            <w:pPr>
              <w:jc w:val="both"/>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En informe justificado la Coordinadora de Archivo Municipal señaló que SE PRETENDE IMPLEMENTAR ACTUALMENTE</w:t>
            </w:r>
          </w:p>
          <w:p w:rsidR="003E74A5" w:rsidRDefault="003E74A5">
            <w:pPr>
              <w:jc w:val="both"/>
              <w:rPr>
                <w:rFonts w:ascii="Palatino Linotype" w:eastAsia="Palatino Linotype" w:hAnsi="Palatino Linotype" w:cs="Palatino Linotype"/>
                <w:sz w:val="18"/>
                <w:szCs w:val="18"/>
              </w:rPr>
            </w:pPr>
          </w:p>
          <w:p w:rsidR="003E74A5" w:rsidRDefault="003E74A5">
            <w:pPr>
              <w:jc w:val="both"/>
              <w:rPr>
                <w:rFonts w:ascii="Palatino Linotype" w:eastAsia="Palatino Linotype" w:hAnsi="Palatino Linotype" w:cs="Palatino Linotype"/>
                <w:sz w:val="18"/>
                <w:szCs w:val="18"/>
              </w:rPr>
            </w:pPr>
          </w:p>
          <w:p w:rsidR="003E74A5" w:rsidRDefault="003E74A5">
            <w:pPr>
              <w:jc w:val="both"/>
              <w:rPr>
                <w:rFonts w:ascii="Palatino Linotype" w:eastAsia="Palatino Linotype" w:hAnsi="Palatino Linotype" w:cs="Palatino Linotype"/>
                <w:sz w:val="18"/>
                <w:szCs w:val="18"/>
              </w:rPr>
            </w:pPr>
          </w:p>
        </w:tc>
        <w:tc>
          <w:tcPr>
            <w:tcW w:w="2203" w:type="dxa"/>
          </w:tcPr>
          <w:p w:rsidR="003E74A5" w:rsidRDefault="00C66D23">
            <w:pPr>
              <w:jc w:val="center"/>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Sí</w:t>
            </w:r>
          </w:p>
        </w:tc>
      </w:tr>
      <w:tr w:rsidR="003E74A5">
        <w:tc>
          <w:tcPr>
            <w:tcW w:w="2547" w:type="dxa"/>
          </w:tcPr>
          <w:p w:rsidR="003E74A5" w:rsidRDefault="00C66D23">
            <w:pPr>
              <w:jc w:val="both"/>
              <w:rPr>
                <w:rFonts w:ascii="Palatino Linotype" w:eastAsia="Palatino Linotype" w:hAnsi="Palatino Linotype" w:cs="Palatino Linotype"/>
                <w:color w:val="000000"/>
                <w:sz w:val="18"/>
                <w:szCs w:val="18"/>
              </w:rPr>
            </w:pPr>
            <w:r>
              <w:rPr>
                <w:rFonts w:ascii="Palatino Linotype" w:eastAsia="Palatino Linotype" w:hAnsi="Palatino Linotype" w:cs="Palatino Linotype"/>
                <w:color w:val="000000"/>
                <w:sz w:val="18"/>
                <w:szCs w:val="18"/>
              </w:rPr>
              <w:t xml:space="preserve">18.5.¿COMO ASEGURAN QUE LAS REMESAS DE TRANSFERENCIA PRIMARIA CUMPLAN CON LO INDICADO EN EL ARTÍCULO 30 FRACCIÓN III DE LA LEY GENERAL DE ARCHIVOS, ES DECIR, COMO SE </w:t>
            </w:r>
          </w:p>
          <w:p w:rsidR="003E74A5" w:rsidRDefault="00C66D23">
            <w:pPr>
              <w:jc w:val="both"/>
              <w:rPr>
                <w:rFonts w:ascii="Palatino Linotype" w:eastAsia="Palatino Linotype" w:hAnsi="Palatino Linotype" w:cs="Palatino Linotype"/>
                <w:color w:val="000000"/>
                <w:sz w:val="18"/>
                <w:szCs w:val="18"/>
              </w:rPr>
            </w:pPr>
            <w:r>
              <w:rPr>
                <w:rFonts w:ascii="Palatino Linotype" w:eastAsia="Palatino Linotype" w:hAnsi="Palatino Linotype" w:cs="Palatino Linotype"/>
                <w:color w:val="000000"/>
                <w:sz w:val="18"/>
                <w:szCs w:val="18"/>
              </w:rPr>
              <w:t>ASEGURAN DE QUE LOS RESPONSABLES DE LOS ARCHIVOS DE TRÁMITE NO QUIERAN INGRESAR DOCUMENTACIÓN CLASIFICADA AL ARCHIVO DE CONCENTRACIÓN EN TRANSFERENCIA PRIMARIA?</w:t>
            </w:r>
          </w:p>
        </w:tc>
        <w:tc>
          <w:tcPr>
            <w:tcW w:w="1874" w:type="dxa"/>
          </w:tcPr>
          <w:p w:rsidR="003E74A5" w:rsidRDefault="00C66D23">
            <w:r>
              <w:rPr>
                <w:rFonts w:ascii="Palatino Linotype" w:eastAsia="Palatino Linotype" w:hAnsi="Palatino Linotype" w:cs="Palatino Linotype"/>
                <w:sz w:val="18"/>
                <w:szCs w:val="18"/>
              </w:rPr>
              <w:t xml:space="preserve">No adjunto el documento </w:t>
            </w:r>
          </w:p>
        </w:tc>
        <w:tc>
          <w:tcPr>
            <w:tcW w:w="2204" w:type="dxa"/>
          </w:tcPr>
          <w:p w:rsidR="003E74A5" w:rsidRDefault="00C66D23">
            <w:pPr>
              <w:jc w:val="both"/>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 xml:space="preserve">En informe justificado la Coordinadora de Archivo Municipal señaló que haciendo una revisión previa antes de la recepción de la información </w:t>
            </w:r>
          </w:p>
          <w:p w:rsidR="003E74A5" w:rsidRDefault="003E74A5">
            <w:pPr>
              <w:jc w:val="both"/>
              <w:rPr>
                <w:rFonts w:ascii="Palatino Linotype" w:eastAsia="Palatino Linotype" w:hAnsi="Palatino Linotype" w:cs="Palatino Linotype"/>
                <w:sz w:val="18"/>
                <w:szCs w:val="18"/>
              </w:rPr>
            </w:pPr>
          </w:p>
          <w:p w:rsidR="003E74A5" w:rsidRDefault="003E74A5">
            <w:pPr>
              <w:jc w:val="both"/>
              <w:rPr>
                <w:rFonts w:ascii="Palatino Linotype" w:eastAsia="Palatino Linotype" w:hAnsi="Palatino Linotype" w:cs="Palatino Linotype"/>
                <w:sz w:val="18"/>
                <w:szCs w:val="18"/>
              </w:rPr>
            </w:pPr>
          </w:p>
        </w:tc>
        <w:tc>
          <w:tcPr>
            <w:tcW w:w="2203" w:type="dxa"/>
          </w:tcPr>
          <w:p w:rsidR="003E74A5" w:rsidRDefault="00C66D23">
            <w:pPr>
              <w:jc w:val="center"/>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Sí</w:t>
            </w:r>
          </w:p>
        </w:tc>
      </w:tr>
      <w:tr w:rsidR="003E74A5">
        <w:tc>
          <w:tcPr>
            <w:tcW w:w="2547" w:type="dxa"/>
          </w:tcPr>
          <w:p w:rsidR="003E74A5" w:rsidRDefault="00C66D23">
            <w:pPr>
              <w:jc w:val="both"/>
              <w:rPr>
                <w:rFonts w:ascii="Palatino Linotype" w:eastAsia="Palatino Linotype" w:hAnsi="Palatino Linotype" w:cs="Palatino Linotype"/>
                <w:color w:val="000000"/>
                <w:sz w:val="18"/>
                <w:szCs w:val="18"/>
              </w:rPr>
            </w:pPr>
            <w:r>
              <w:rPr>
                <w:rFonts w:ascii="Palatino Linotype" w:eastAsia="Palatino Linotype" w:hAnsi="Palatino Linotype" w:cs="Palatino Linotype"/>
                <w:color w:val="000000"/>
                <w:sz w:val="18"/>
                <w:szCs w:val="18"/>
              </w:rPr>
              <w:lastRenderedPageBreak/>
              <w:t>18.6.EL FORMATO INSTITUCIONAL DEL INVENTARIO DE TRANSFERENCIA PRIMARIA</w:t>
            </w:r>
          </w:p>
        </w:tc>
        <w:tc>
          <w:tcPr>
            <w:tcW w:w="1874" w:type="dxa"/>
          </w:tcPr>
          <w:p w:rsidR="003E74A5" w:rsidRDefault="00C66D23">
            <w:r>
              <w:rPr>
                <w:rFonts w:ascii="Palatino Linotype" w:eastAsia="Palatino Linotype" w:hAnsi="Palatino Linotype" w:cs="Palatino Linotype"/>
                <w:sz w:val="18"/>
                <w:szCs w:val="18"/>
              </w:rPr>
              <w:t xml:space="preserve">No adjunto el documento </w:t>
            </w:r>
          </w:p>
        </w:tc>
        <w:tc>
          <w:tcPr>
            <w:tcW w:w="2204" w:type="dxa"/>
          </w:tcPr>
          <w:p w:rsidR="003E74A5" w:rsidRDefault="00C66D23">
            <w:pPr>
              <w:jc w:val="both"/>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En informe justificado la Coordinadora de Archivo Municipal anexo el formato de inventario escaneado</w:t>
            </w:r>
          </w:p>
          <w:p w:rsidR="003E74A5" w:rsidRDefault="003E74A5">
            <w:pPr>
              <w:jc w:val="both"/>
              <w:rPr>
                <w:rFonts w:ascii="Palatino Linotype" w:eastAsia="Palatino Linotype" w:hAnsi="Palatino Linotype" w:cs="Palatino Linotype"/>
                <w:sz w:val="18"/>
                <w:szCs w:val="18"/>
              </w:rPr>
            </w:pPr>
          </w:p>
          <w:p w:rsidR="003E74A5" w:rsidRDefault="003E74A5">
            <w:pPr>
              <w:jc w:val="both"/>
              <w:rPr>
                <w:rFonts w:ascii="Palatino Linotype" w:eastAsia="Palatino Linotype" w:hAnsi="Palatino Linotype" w:cs="Palatino Linotype"/>
                <w:sz w:val="18"/>
                <w:szCs w:val="18"/>
              </w:rPr>
            </w:pPr>
          </w:p>
          <w:p w:rsidR="003E74A5" w:rsidRDefault="003E74A5">
            <w:pPr>
              <w:jc w:val="both"/>
              <w:rPr>
                <w:rFonts w:ascii="Palatino Linotype" w:eastAsia="Palatino Linotype" w:hAnsi="Palatino Linotype" w:cs="Palatino Linotype"/>
                <w:sz w:val="18"/>
                <w:szCs w:val="18"/>
              </w:rPr>
            </w:pPr>
          </w:p>
        </w:tc>
        <w:tc>
          <w:tcPr>
            <w:tcW w:w="2203" w:type="dxa"/>
          </w:tcPr>
          <w:p w:rsidR="003E74A5" w:rsidRDefault="00C66D23">
            <w:pPr>
              <w:jc w:val="center"/>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 xml:space="preserve">Sí  </w:t>
            </w:r>
          </w:p>
        </w:tc>
      </w:tr>
      <w:tr w:rsidR="003E74A5">
        <w:tc>
          <w:tcPr>
            <w:tcW w:w="2547" w:type="dxa"/>
          </w:tcPr>
          <w:p w:rsidR="003E74A5" w:rsidRDefault="00C66D23">
            <w:pPr>
              <w:jc w:val="both"/>
              <w:rPr>
                <w:rFonts w:ascii="Palatino Linotype" w:eastAsia="Palatino Linotype" w:hAnsi="Palatino Linotype" w:cs="Palatino Linotype"/>
                <w:color w:val="000000"/>
                <w:sz w:val="18"/>
                <w:szCs w:val="18"/>
              </w:rPr>
            </w:pPr>
            <w:r>
              <w:rPr>
                <w:rFonts w:ascii="Palatino Linotype" w:eastAsia="Palatino Linotype" w:hAnsi="Palatino Linotype" w:cs="Palatino Linotype"/>
                <w:color w:val="000000"/>
                <w:sz w:val="18"/>
                <w:szCs w:val="18"/>
              </w:rPr>
              <w:t xml:space="preserve">18.7.EL PROCEDIMIENTO PARA LA TRANSFERENCIA PRIMARIA </w:t>
            </w:r>
          </w:p>
        </w:tc>
        <w:tc>
          <w:tcPr>
            <w:tcW w:w="1874" w:type="dxa"/>
          </w:tcPr>
          <w:p w:rsidR="003E74A5" w:rsidRDefault="00C66D23">
            <w:r>
              <w:rPr>
                <w:rFonts w:ascii="Palatino Linotype" w:eastAsia="Palatino Linotype" w:hAnsi="Palatino Linotype" w:cs="Palatino Linotype"/>
                <w:sz w:val="18"/>
                <w:szCs w:val="18"/>
              </w:rPr>
              <w:t xml:space="preserve">No adjunto el documento </w:t>
            </w:r>
          </w:p>
        </w:tc>
        <w:tc>
          <w:tcPr>
            <w:tcW w:w="2204" w:type="dxa"/>
          </w:tcPr>
          <w:p w:rsidR="003E74A5" w:rsidRDefault="00C66D23">
            <w:pPr>
              <w:jc w:val="both"/>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 xml:space="preserve">En informe justificado la Coordinadora de Archivo Municipal anexo los lineamientos escaneados </w:t>
            </w:r>
          </w:p>
          <w:p w:rsidR="003E74A5" w:rsidRDefault="003E74A5">
            <w:pPr>
              <w:jc w:val="both"/>
              <w:rPr>
                <w:rFonts w:ascii="Palatino Linotype" w:eastAsia="Palatino Linotype" w:hAnsi="Palatino Linotype" w:cs="Palatino Linotype"/>
                <w:sz w:val="18"/>
                <w:szCs w:val="18"/>
              </w:rPr>
            </w:pPr>
          </w:p>
          <w:p w:rsidR="003E74A5" w:rsidRDefault="003E74A5">
            <w:pPr>
              <w:jc w:val="both"/>
              <w:rPr>
                <w:rFonts w:ascii="Palatino Linotype" w:eastAsia="Palatino Linotype" w:hAnsi="Palatino Linotype" w:cs="Palatino Linotype"/>
                <w:sz w:val="18"/>
                <w:szCs w:val="18"/>
              </w:rPr>
            </w:pPr>
          </w:p>
          <w:p w:rsidR="003E74A5" w:rsidRDefault="003E74A5">
            <w:pPr>
              <w:jc w:val="both"/>
              <w:rPr>
                <w:rFonts w:ascii="Palatino Linotype" w:eastAsia="Palatino Linotype" w:hAnsi="Palatino Linotype" w:cs="Palatino Linotype"/>
                <w:sz w:val="18"/>
                <w:szCs w:val="18"/>
              </w:rPr>
            </w:pPr>
          </w:p>
        </w:tc>
        <w:tc>
          <w:tcPr>
            <w:tcW w:w="2203" w:type="dxa"/>
          </w:tcPr>
          <w:p w:rsidR="003E74A5" w:rsidRDefault="00C66D23">
            <w:pPr>
              <w:jc w:val="center"/>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 xml:space="preserve">Sí  </w:t>
            </w:r>
          </w:p>
        </w:tc>
      </w:tr>
    </w:tbl>
    <w:p w:rsidR="003E74A5" w:rsidRDefault="003E74A5">
      <w:pPr>
        <w:spacing w:line="360" w:lineRule="auto"/>
        <w:jc w:val="both"/>
        <w:rPr>
          <w:rFonts w:ascii="Palatino Linotype" w:eastAsia="Palatino Linotype" w:hAnsi="Palatino Linotype" w:cs="Palatino Linotype"/>
          <w:highlight w:val="yellow"/>
        </w:rPr>
      </w:pPr>
    </w:p>
    <w:p w:rsidR="003E74A5" w:rsidRDefault="00C66D23">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Por cuanto hace a los puntos 18.2, 18.3, 18.4 y 18.5, derivado del análisis efectuado por este Organismo Garante, se advierte que los mismos no constituyen materia del derecho de acceso a la información, toda vez que la particular no pretende acceder a un documento previamente generado, sino que pretende que el </w:t>
      </w:r>
      <w:r>
        <w:rPr>
          <w:rFonts w:ascii="Palatino Linotype" w:eastAsia="Palatino Linotype" w:hAnsi="Palatino Linotype" w:cs="Palatino Linotype"/>
          <w:b/>
        </w:rPr>
        <w:t xml:space="preserve">SUJETO OBLIGADO </w:t>
      </w:r>
      <w:r>
        <w:rPr>
          <w:rFonts w:ascii="Palatino Linotype" w:eastAsia="Palatino Linotype" w:hAnsi="Palatino Linotype" w:cs="Palatino Linotype"/>
        </w:rPr>
        <w:t xml:space="preserve">se pronuncie en el sentido de atender lo solicitado, constituyendo un derecho de petición, por lo que se considera que 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no está constreñido a emitir una respuesta con la finalidad de atender los mismos, sin embargo el </w:t>
      </w:r>
      <w:r w:rsidRPr="001C4B26">
        <w:rPr>
          <w:rFonts w:ascii="Palatino Linotype" w:eastAsia="Palatino Linotype" w:hAnsi="Palatino Linotype" w:cs="Palatino Linotype"/>
          <w:b/>
        </w:rPr>
        <w:t>SUJETO OBLIGADO</w:t>
      </w:r>
      <w:r>
        <w:rPr>
          <w:rFonts w:ascii="Palatino Linotype" w:eastAsia="Palatino Linotype" w:hAnsi="Palatino Linotype" w:cs="Palatino Linotype"/>
        </w:rPr>
        <w:t xml:space="preserve"> sí manifestó al respecto colmando con ello el derecho de acceso a la información del recurrente.</w:t>
      </w:r>
    </w:p>
    <w:p w:rsidR="003E74A5" w:rsidRDefault="00C66D23">
      <w:pPr>
        <w:spacing w:before="240" w:after="240" w:line="360" w:lineRule="auto"/>
        <w:ind w:right="51"/>
        <w:jc w:val="both"/>
        <w:rPr>
          <w:rFonts w:ascii="Palatino Linotype" w:eastAsia="Palatino Linotype" w:hAnsi="Palatino Linotype" w:cs="Palatino Linotype"/>
        </w:rPr>
      </w:pPr>
      <w:r>
        <w:rPr>
          <w:rFonts w:ascii="Palatino Linotype" w:eastAsia="Palatino Linotype" w:hAnsi="Palatino Linotype" w:cs="Palatino Linotype"/>
        </w:rPr>
        <w:t xml:space="preserve">Asimismo, respecto de los puntos 18.1, 18.6 y 18.7, al haber hecho un pronunciamiento por parte del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se tiene por colmado el derecho de acceso a la información del recurrente; además, que el área del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que proporcionó la información fue la </w:t>
      </w:r>
      <w:r>
        <w:rPr>
          <w:rFonts w:ascii="Palatino Linotype" w:eastAsia="Palatino Linotype" w:hAnsi="Palatino Linotype" w:cs="Palatino Linotype"/>
          <w:b/>
        </w:rPr>
        <w:t>Coordinadora de Archivo Municipal</w:t>
      </w:r>
      <w:r>
        <w:rPr>
          <w:rFonts w:ascii="Palatino Linotype" w:eastAsia="Palatino Linotype" w:hAnsi="Palatino Linotype" w:cs="Palatino Linotype"/>
        </w:rPr>
        <w:t xml:space="preserve">, que de acuerdo al artículo 154 del Bando Municipal de Huehuetoca para el año 2022, es la competente para generar, administrar y poseer la información, previamente citado y este Organismo Garante no está facultado para manifestarse sobre la información proporcionada en </w:t>
      </w:r>
      <w:r>
        <w:rPr>
          <w:rFonts w:ascii="Palatino Linotype" w:eastAsia="Palatino Linotype" w:hAnsi="Palatino Linotype" w:cs="Palatino Linotype"/>
        </w:rPr>
        <w:lastRenderedPageBreak/>
        <w:t>términos del criterio 31-10 emitido por el entonces Instituto Federal de Accesos a la Información y Protección de Datos, ya citado.</w:t>
      </w:r>
    </w:p>
    <w:tbl>
      <w:tblPr>
        <w:tblStyle w:val="af1"/>
        <w:tblW w:w="882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47"/>
        <w:gridCol w:w="1874"/>
        <w:gridCol w:w="2204"/>
        <w:gridCol w:w="2203"/>
      </w:tblGrid>
      <w:tr w:rsidR="003E74A5">
        <w:tc>
          <w:tcPr>
            <w:tcW w:w="8828" w:type="dxa"/>
            <w:gridSpan w:val="4"/>
          </w:tcPr>
          <w:p w:rsidR="003E74A5" w:rsidRDefault="00C66D23">
            <w:pPr>
              <w:jc w:val="center"/>
              <w:rPr>
                <w:rFonts w:ascii="Palatino Linotype" w:eastAsia="Palatino Linotype" w:hAnsi="Palatino Linotype" w:cs="Palatino Linotype"/>
                <w:color w:val="000000"/>
                <w:sz w:val="18"/>
                <w:szCs w:val="18"/>
              </w:rPr>
            </w:pPr>
            <w:r>
              <w:rPr>
                <w:rFonts w:ascii="Palatino Linotype" w:eastAsia="Palatino Linotype" w:hAnsi="Palatino Linotype" w:cs="Palatino Linotype"/>
                <w:color w:val="000000"/>
                <w:sz w:val="18"/>
                <w:szCs w:val="18"/>
              </w:rPr>
              <w:t>19. TRANSFERENCIA SECUNDARIA</w:t>
            </w:r>
          </w:p>
        </w:tc>
      </w:tr>
      <w:tr w:rsidR="003E74A5">
        <w:tc>
          <w:tcPr>
            <w:tcW w:w="2547" w:type="dxa"/>
          </w:tcPr>
          <w:p w:rsidR="003E74A5" w:rsidRDefault="00C66D23">
            <w:pPr>
              <w:jc w:val="both"/>
              <w:rPr>
                <w:rFonts w:ascii="Palatino Linotype" w:eastAsia="Palatino Linotype" w:hAnsi="Palatino Linotype" w:cs="Palatino Linotype"/>
                <w:color w:val="000000"/>
                <w:sz w:val="18"/>
                <w:szCs w:val="18"/>
              </w:rPr>
            </w:pPr>
            <w:r>
              <w:rPr>
                <w:rFonts w:ascii="Palatino Linotype" w:eastAsia="Palatino Linotype" w:hAnsi="Palatino Linotype" w:cs="Palatino Linotype"/>
                <w:color w:val="000000"/>
                <w:sz w:val="18"/>
                <w:szCs w:val="18"/>
              </w:rPr>
              <w:t>Requerimientos</w:t>
            </w:r>
          </w:p>
        </w:tc>
        <w:tc>
          <w:tcPr>
            <w:tcW w:w="1874" w:type="dxa"/>
          </w:tcPr>
          <w:p w:rsidR="003E74A5" w:rsidRDefault="00C66D23">
            <w:pPr>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 xml:space="preserve">Respuesta </w:t>
            </w:r>
          </w:p>
        </w:tc>
        <w:tc>
          <w:tcPr>
            <w:tcW w:w="2204" w:type="dxa"/>
          </w:tcPr>
          <w:p w:rsidR="003E74A5" w:rsidRDefault="00C66D23">
            <w:pPr>
              <w:jc w:val="both"/>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 xml:space="preserve">Informe justificado </w:t>
            </w:r>
          </w:p>
        </w:tc>
        <w:tc>
          <w:tcPr>
            <w:tcW w:w="2203" w:type="dxa"/>
          </w:tcPr>
          <w:p w:rsidR="003E74A5" w:rsidRDefault="00C66D23">
            <w:pPr>
              <w:jc w:val="center"/>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 xml:space="preserve">Colma </w:t>
            </w:r>
          </w:p>
        </w:tc>
      </w:tr>
      <w:tr w:rsidR="003E74A5">
        <w:tc>
          <w:tcPr>
            <w:tcW w:w="2547" w:type="dxa"/>
          </w:tcPr>
          <w:p w:rsidR="003E74A5" w:rsidRDefault="00C66D23">
            <w:pPr>
              <w:jc w:val="both"/>
              <w:rPr>
                <w:rFonts w:ascii="Palatino Linotype" w:eastAsia="Palatino Linotype" w:hAnsi="Palatino Linotype" w:cs="Palatino Linotype"/>
                <w:color w:val="000000"/>
                <w:sz w:val="18"/>
                <w:szCs w:val="18"/>
              </w:rPr>
            </w:pPr>
            <w:r>
              <w:rPr>
                <w:rFonts w:ascii="Palatino Linotype" w:eastAsia="Palatino Linotype" w:hAnsi="Palatino Linotype" w:cs="Palatino Linotype"/>
                <w:color w:val="000000"/>
                <w:sz w:val="18"/>
                <w:szCs w:val="18"/>
              </w:rPr>
              <w:t xml:space="preserve">19.1.¿SU ARCHIVO DE CONCENTRACIÓN LLEVA A CABO TRANSFERENCIAS SECUNDARIAS COMO LO </w:t>
            </w:r>
          </w:p>
          <w:p w:rsidR="003E74A5" w:rsidRDefault="00C66D23">
            <w:pPr>
              <w:jc w:val="both"/>
              <w:rPr>
                <w:rFonts w:ascii="Palatino Linotype" w:eastAsia="Palatino Linotype" w:hAnsi="Palatino Linotype" w:cs="Palatino Linotype"/>
                <w:color w:val="000000"/>
                <w:sz w:val="18"/>
                <w:szCs w:val="18"/>
              </w:rPr>
            </w:pPr>
            <w:r>
              <w:rPr>
                <w:rFonts w:ascii="Palatino Linotype" w:eastAsia="Palatino Linotype" w:hAnsi="Palatino Linotype" w:cs="Palatino Linotype"/>
                <w:color w:val="000000"/>
                <w:sz w:val="18"/>
                <w:szCs w:val="18"/>
              </w:rPr>
              <w:t>ESTABLECEN LOS ARTÍCULOS 31 FRACCIÓN X Y 59 DE LA LEY GENERAL DE ARCHIVOS?</w:t>
            </w:r>
          </w:p>
        </w:tc>
        <w:tc>
          <w:tcPr>
            <w:tcW w:w="1874" w:type="dxa"/>
          </w:tcPr>
          <w:p w:rsidR="003E74A5" w:rsidRDefault="00C66D23">
            <w:pPr>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 xml:space="preserve">No adjunto el documento  </w:t>
            </w:r>
          </w:p>
        </w:tc>
        <w:tc>
          <w:tcPr>
            <w:tcW w:w="2204" w:type="dxa"/>
          </w:tcPr>
          <w:p w:rsidR="003E74A5" w:rsidRDefault="00C66D23">
            <w:pPr>
              <w:jc w:val="both"/>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 xml:space="preserve">En informe justificado la Coordinadora de Archivo Municipal señaló que no.  </w:t>
            </w:r>
          </w:p>
          <w:p w:rsidR="003E74A5" w:rsidRDefault="003E74A5">
            <w:pPr>
              <w:jc w:val="both"/>
              <w:rPr>
                <w:rFonts w:ascii="Palatino Linotype" w:eastAsia="Palatino Linotype" w:hAnsi="Palatino Linotype" w:cs="Palatino Linotype"/>
                <w:sz w:val="18"/>
                <w:szCs w:val="18"/>
              </w:rPr>
            </w:pPr>
          </w:p>
          <w:p w:rsidR="003E74A5" w:rsidRDefault="003E74A5">
            <w:pPr>
              <w:jc w:val="both"/>
              <w:rPr>
                <w:rFonts w:ascii="Palatino Linotype" w:eastAsia="Palatino Linotype" w:hAnsi="Palatino Linotype" w:cs="Palatino Linotype"/>
                <w:sz w:val="18"/>
                <w:szCs w:val="18"/>
              </w:rPr>
            </w:pPr>
          </w:p>
          <w:p w:rsidR="003E74A5" w:rsidRDefault="003E74A5">
            <w:pPr>
              <w:jc w:val="both"/>
              <w:rPr>
                <w:rFonts w:ascii="Palatino Linotype" w:eastAsia="Palatino Linotype" w:hAnsi="Palatino Linotype" w:cs="Palatino Linotype"/>
                <w:sz w:val="18"/>
                <w:szCs w:val="18"/>
              </w:rPr>
            </w:pPr>
          </w:p>
        </w:tc>
        <w:tc>
          <w:tcPr>
            <w:tcW w:w="2203" w:type="dxa"/>
          </w:tcPr>
          <w:p w:rsidR="003E74A5" w:rsidRDefault="00C66D23">
            <w:pPr>
              <w:jc w:val="center"/>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 xml:space="preserve">No </w:t>
            </w:r>
          </w:p>
          <w:p w:rsidR="003E74A5" w:rsidRDefault="00C66D23">
            <w:pPr>
              <w:jc w:val="center"/>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 xml:space="preserve"> </w:t>
            </w:r>
          </w:p>
        </w:tc>
      </w:tr>
      <w:tr w:rsidR="003E74A5">
        <w:tc>
          <w:tcPr>
            <w:tcW w:w="2547" w:type="dxa"/>
          </w:tcPr>
          <w:p w:rsidR="003E74A5" w:rsidRDefault="00C66D23">
            <w:pPr>
              <w:jc w:val="both"/>
              <w:rPr>
                <w:rFonts w:ascii="Palatino Linotype" w:eastAsia="Palatino Linotype" w:hAnsi="Palatino Linotype" w:cs="Palatino Linotype"/>
                <w:color w:val="000000"/>
                <w:sz w:val="18"/>
                <w:szCs w:val="18"/>
              </w:rPr>
            </w:pPr>
            <w:r>
              <w:rPr>
                <w:rFonts w:ascii="Palatino Linotype" w:eastAsia="Palatino Linotype" w:hAnsi="Palatino Linotype" w:cs="Palatino Linotype"/>
                <w:color w:val="000000"/>
                <w:sz w:val="18"/>
                <w:szCs w:val="18"/>
              </w:rPr>
              <w:t xml:space="preserve">19.2.¿QUIEN LLEVA A CABO LA SELECCIÓN DE DOCUMENTACIÓN QUE SE DESTINA AL ARCHIVO HISTÓRICO EN TRANSFERENCIA SECUNDARIA? </w:t>
            </w:r>
          </w:p>
          <w:p w:rsidR="003E74A5" w:rsidRDefault="003E74A5">
            <w:pPr>
              <w:jc w:val="both"/>
              <w:rPr>
                <w:rFonts w:ascii="Palatino Linotype" w:eastAsia="Palatino Linotype" w:hAnsi="Palatino Linotype" w:cs="Palatino Linotype"/>
                <w:color w:val="000000"/>
                <w:sz w:val="18"/>
                <w:szCs w:val="18"/>
              </w:rPr>
            </w:pPr>
          </w:p>
        </w:tc>
        <w:tc>
          <w:tcPr>
            <w:tcW w:w="1874" w:type="dxa"/>
          </w:tcPr>
          <w:p w:rsidR="003E74A5" w:rsidRDefault="00C66D23">
            <w:r>
              <w:rPr>
                <w:rFonts w:ascii="Palatino Linotype" w:eastAsia="Palatino Linotype" w:hAnsi="Palatino Linotype" w:cs="Palatino Linotype"/>
                <w:sz w:val="18"/>
                <w:szCs w:val="18"/>
              </w:rPr>
              <w:t xml:space="preserve">No adjunto el documento  </w:t>
            </w:r>
          </w:p>
        </w:tc>
        <w:tc>
          <w:tcPr>
            <w:tcW w:w="2204" w:type="dxa"/>
          </w:tcPr>
          <w:p w:rsidR="003E74A5" w:rsidRDefault="00C66D23">
            <w:pPr>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No hubo pronunciamiento</w:t>
            </w:r>
          </w:p>
        </w:tc>
        <w:tc>
          <w:tcPr>
            <w:tcW w:w="2203" w:type="dxa"/>
          </w:tcPr>
          <w:p w:rsidR="003E74A5" w:rsidRDefault="00C66D23">
            <w:pPr>
              <w:jc w:val="center"/>
            </w:pPr>
            <w:r>
              <w:rPr>
                <w:rFonts w:ascii="Palatino Linotype" w:eastAsia="Palatino Linotype" w:hAnsi="Palatino Linotype" w:cs="Palatino Linotype"/>
                <w:sz w:val="18"/>
                <w:szCs w:val="18"/>
              </w:rPr>
              <w:t>No</w:t>
            </w:r>
          </w:p>
        </w:tc>
      </w:tr>
      <w:tr w:rsidR="003E74A5">
        <w:tc>
          <w:tcPr>
            <w:tcW w:w="2547" w:type="dxa"/>
          </w:tcPr>
          <w:p w:rsidR="003E74A5" w:rsidRDefault="00C66D23">
            <w:pPr>
              <w:jc w:val="both"/>
              <w:rPr>
                <w:rFonts w:ascii="Palatino Linotype" w:eastAsia="Palatino Linotype" w:hAnsi="Palatino Linotype" w:cs="Palatino Linotype"/>
                <w:color w:val="000000"/>
                <w:sz w:val="18"/>
                <w:szCs w:val="18"/>
              </w:rPr>
            </w:pPr>
            <w:r>
              <w:rPr>
                <w:rFonts w:ascii="Palatino Linotype" w:eastAsia="Palatino Linotype" w:hAnsi="Palatino Linotype" w:cs="Palatino Linotype"/>
                <w:color w:val="000000"/>
                <w:sz w:val="18"/>
                <w:szCs w:val="18"/>
              </w:rPr>
              <w:t xml:space="preserve">19.3.¿BAJO QUE CRITERIOS SE LLEVA A CABO LA SELECCIÓN DE LA DOCUMENTACIÓN QUE SE DESTINA AL ARCHIVO HISTÓRICO EN TRANSFERENCIA SECUNDARIA? </w:t>
            </w:r>
          </w:p>
        </w:tc>
        <w:tc>
          <w:tcPr>
            <w:tcW w:w="1874" w:type="dxa"/>
          </w:tcPr>
          <w:p w:rsidR="003E74A5" w:rsidRDefault="00C66D23">
            <w:r>
              <w:rPr>
                <w:rFonts w:ascii="Palatino Linotype" w:eastAsia="Palatino Linotype" w:hAnsi="Palatino Linotype" w:cs="Palatino Linotype"/>
                <w:sz w:val="18"/>
                <w:szCs w:val="18"/>
              </w:rPr>
              <w:t xml:space="preserve">No adjunto el documento  </w:t>
            </w:r>
          </w:p>
        </w:tc>
        <w:tc>
          <w:tcPr>
            <w:tcW w:w="2204" w:type="dxa"/>
          </w:tcPr>
          <w:p w:rsidR="003E74A5" w:rsidRDefault="00C66D23">
            <w:r>
              <w:rPr>
                <w:rFonts w:ascii="Palatino Linotype" w:eastAsia="Palatino Linotype" w:hAnsi="Palatino Linotype" w:cs="Palatino Linotype"/>
                <w:sz w:val="18"/>
                <w:szCs w:val="18"/>
              </w:rPr>
              <w:t>No hubo pronunciamiento</w:t>
            </w:r>
          </w:p>
        </w:tc>
        <w:tc>
          <w:tcPr>
            <w:tcW w:w="2203" w:type="dxa"/>
          </w:tcPr>
          <w:p w:rsidR="003E74A5" w:rsidRDefault="00C66D23">
            <w:pPr>
              <w:jc w:val="center"/>
            </w:pPr>
            <w:r>
              <w:rPr>
                <w:rFonts w:ascii="Palatino Linotype" w:eastAsia="Palatino Linotype" w:hAnsi="Palatino Linotype" w:cs="Palatino Linotype"/>
                <w:sz w:val="18"/>
                <w:szCs w:val="18"/>
              </w:rPr>
              <w:t>No</w:t>
            </w:r>
          </w:p>
        </w:tc>
      </w:tr>
      <w:tr w:rsidR="003E74A5">
        <w:tc>
          <w:tcPr>
            <w:tcW w:w="2547" w:type="dxa"/>
          </w:tcPr>
          <w:p w:rsidR="003E74A5" w:rsidRDefault="00C66D23">
            <w:pPr>
              <w:jc w:val="both"/>
              <w:rPr>
                <w:rFonts w:ascii="Palatino Linotype" w:eastAsia="Palatino Linotype" w:hAnsi="Palatino Linotype" w:cs="Palatino Linotype"/>
                <w:color w:val="000000"/>
                <w:sz w:val="18"/>
                <w:szCs w:val="18"/>
              </w:rPr>
            </w:pPr>
            <w:r>
              <w:rPr>
                <w:rFonts w:ascii="Palatino Linotype" w:eastAsia="Palatino Linotype" w:hAnsi="Palatino Linotype" w:cs="Palatino Linotype"/>
                <w:color w:val="000000"/>
                <w:sz w:val="18"/>
                <w:szCs w:val="18"/>
              </w:rPr>
              <w:t xml:space="preserve">19.4.EL FORMATO INSTITUCIONAL DEL INVENTARIO DE TRASFERENCIA SECUNDARIA </w:t>
            </w:r>
          </w:p>
        </w:tc>
        <w:tc>
          <w:tcPr>
            <w:tcW w:w="1874" w:type="dxa"/>
          </w:tcPr>
          <w:p w:rsidR="003E74A5" w:rsidRDefault="00C66D23">
            <w:r>
              <w:rPr>
                <w:rFonts w:ascii="Palatino Linotype" w:eastAsia="Palatino Linotype" w:hAnsi="Palatino Linotype" w:cs="Palatino Linotype"/>
                <w:sz w:val="18"/>
                <w:szCs w:val="18"/>
              </w:rPr>
              <w:t xml:space="preserve">No adjunto el documento  </w:t>
            </w:r>
          </w:p>
        </w:tc>
        <w:tc>
          <w:tcPr>
            <w:tcW w:w="2204" w:type="dxa"/>
          </w:tcPr>
          <w:p w:rsidR="003E74A5" w:rsidRDefault="00C66D23">
            <w:r>
              <w:rPr>
                <w:rFonts w:ascii="Palatino Linotype" w:eastAsia="Palatino Linotype" w:hAnsi="Palatino Linotype" w:cs="Palatino Linotype"/>
                <w:sz w:val="18"/>
                <w:szCs w:val="18"/>
              </w:rPr>
              <w:t>No hubo pronunciamiento</w:t>
            </w:r>
          </w:p>
        </w:tc>
        <w:tc>
          <w:tcPr>
            <w:tcW w:w="2203" w:type="dxa"/>
          </w:tcPr>
          <w:p w:rsidR="003E74A5" w:rsidRDefault="00C66D23">
            <w:pPr>
              <w:jc w:val="center"/>
            </w:pPr>
            <w:r>
              <w:rPr>
                <w:rFonts w:ascii="Palatino Linotype" w:eastAsia="Palatino Linotype" w:hAnsi="Palatino Linotype" w:cs="Palatino Linotype"/>
                <w:sz w:val="18"/>
                <w:szCs w:val="18"/>
              </w:rPr>
              <w:t>No</w:t>
            </w:r>
          </w:p>
        </w:tc>
      </w:tr>
      <w:tr w:rsidR="003E74A5">
        <w:tc>
          <w:tcPr>
            <w:tcW w:w="2547" w:type="dxa"/>
          </w:tcPr>
          <w:p w:rsidR="003E74A5" w:rsidRDefault="00C66D23">
            <w:pPr>
              <w:jc w:val="both"/>
              <w:rPr>
                <w:rFonts w:ascii="Palatino Linotype" w:eastAsia="Palatino Linotype" w:hAnsi="Palatino Linotype" w:cs="Palatino Linotype"/>
                <w:color w:val="000000"/>
                <w:sz w:val="18"/>
                <w:szCs w:val="18"/>
              </w:rPr>
            </w:pPr>
            <w:r>
              <w:rPr>
                <w:rFonts w:ascii="Palatino Linotype" w:eastAsia="Palatino Linotype" w:hAnsi="Palatino Linotype" w:cs="Palatino Linotype"/>
                <w:color w:val="000000"/>
                <w:sz w:val="18"/>
                <w:szCs w:val="18"/>
              </w:rPr>
              <w:t xml:space="preserve">19.5.EL PROCEDIMIENTO PARA LA TRANSFERENCIA SECUNDARIA. </w:t>
            </w:r>
          </w:p>
        </w:tc>
        <w:tc>
          <w:tcPr>
            <w:tcW w:w="1874" w:type="dxa"/>
          </w:tcPr>
          <w:p w:rsidR="003E74A5" w:rsidRDefault="00C66D23">
            <w:r>
              <w:rPr>
                <w:rFonts w:ascii="Palatino Linotype" w:eastAsia="Palatino Linotype" w:hAnsi="Palatino Linotype" w:cs="Palatino Linotype"/>
                <w:sz w:val="18"/>
                <w:szCs w:val="18"/>
              </w:rPr>
              <w:t xml:space="preserve">No adjunto el documento  </w:t>
            </w:r>
          </w:p>
        </w:tc>
        <w:tc>
          <w:tcPr>
            <w:tcW w:w="2204" w:type="dxa"/>
          </w:tcPr>
          <w:p w:rsidR="003E74A5" w:rsidRDefault="00C66D23">
            <w:r>
              <w:rPr>
                <w:rFonts w:ascii="Palatino Linotype" w:eastAsia="Palatino Linotype" w:hAnsi="Palatino Linotype" w:cs="Palatino Linotype"/>
                <w:sz w:val="18"/>
                <w:szCs w:val="18"/>
              </w:rPr>
              <w:t>No hubo pronunciamiento</w:t>
            </w:r>
          </w:p>
        </w:tc>
        <w:tc>
          <w:tcPr>
            <w:tcW w:w="2203" w:type="dxa"/>
          </w:tcPr>
          <w:p w:rsidR="003E74A5" w:rsidRDefault="00C66D23">
            <w:pPr>
              <w:jc w:val="center"/>
            </w:pPr>
            <w:r>
              <w:rPr>
                <w:rFonts w:ascii="Palatino Linotype" w:eastAsia="Palatino Linotype" w:hAnsi="Palatino Linotype" w:cs="Palatino Linotype"/>
                <w:sz w:val="18"/>
                <w:szCs w:val="18"/>
              </w:rPr>
              <w:t>No</w:t>
            </w:r>
          </w:p>
        </w:tc>
      </w:tr>
    </w:tbl>
    <w:p w:rsidR="003E74A5" w:rsidRDefault="003E74A5">
      <w:pPr>
        <w:spacing w:line="360" w:lineRule="auto"/>
        <w:jc w:val="both"/>
        <w:rPr>
          <w:rFonts w:ascii="Palatino Linotype" w:eastAsia="Palatino Linotype" w:hAnsi="Palatino Linotype" w:cs="Palatino Linotype"/>
        </w:rPr>
      </w:pPr>
    </w:p>
    <w:p w:rsidR="003E74A5" w:rsidRDefault="00C66D23">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Resulta propio mencionar que la </w:t>
      </w:r>
      <w:r>
        <w:rPr>
          <w:rFonts w:ascii="Palatino Linotype" w:eastAsia="Palatino Linotype" w:hAnsi="Palatino Linotype" w:cs="Palatino Linotype"/>
          <w:b/>
        </w:rPr>
        <w:t>RECURRENTE</w:t>
      </w:r>
      <w:r>
        <w:rPr>
          <w:rFonts w:ascii="Palatino Linotype" w:eastAsia="Palatino Linotype" w:hAnsi="Palatino Linotype" w:cs="Palatino Linotype"/>
        </w:rPr>
        <w:t xml:space="preserve"> solicitó el formato del inventario de transferencia secundaria, que como anteriormente se ha mencionado, la transferencia documental contempla tanto la transferencia primaria relativa al traslado controlado y </w:t>
      </w:r>
      <w:r>
        <w:rPr>
          <w:rFonts w:ascii="Palatino Linotype" w:eastAsia="Palatino Linotype" w:hAnsi="Palatino Linotype" w:cs="Palatino Linotype"/>
        </w:rPr>
        <w:lastRenderedPageBreak/>
        <w:t>sistemático de expedientes de consulta esporádica de un archivo de trámite al archivo de concentración, y la transferencia secundaria, relativo a los documentos que pasan del archivo de concentración al archivo histórico, esto de conformidad con el artículo cuarto, fracción XLVIII de los Lineamientos para la Organización y Conservación de Archivos, asimismo, se tiene que de acuerdo con el artículo décimo tercero, fracción III de los Lineamientos mencionados, los sujetos obligados deben elaborar los inventarios documentales: generales, de transferencia y baja, esto con la finalidad de llevar el control de los expedientes.</w:t>
      </w:r>
    </w:p>
    <w:p w:rsidR="003E74A5" w:rsidRDefault="00C66D23">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Ahora bien, respecto de los puntos 19.4 y 19.5, la particular solicitó el procedimiento y el formato institucional del inventario de transferencia secundaria, el cual, en términos de la normatividad previamente analizada, deriva de una transferencia secundaria. </w:t>
      </w:r>
    </w:p>
    <w:p w:rsidR="003E74A5" w:rsidRDefault="00C66D23">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Como anteriormente se ha mencionado, la transferencia documental contempla tanto la transferencia primaria relativa al traslado controlado y sistemático de expedientes de consulta esporádica de un archivo de trámite al archivo de concentración y </w:t>
      </w:r>
      <w:r>
        <w:rPr>
          <w:rFonts w:ascii="Palatino Linotype" w:eastAsia="Palatino Linotype" w:hAnsi="Palatino Linotype" w:cs="Palatino Linotype"/>
          <w:u w:val="single"/>
        </w:rPr>
        <w:t>la transferencia secundaria</w:t>
      </w:r>
      <w:r>
        <w:rPr>
          <w:rFonts w:ascii="Palatino Linotype" w:eastAsia="Palatino Linotype" w:hAnsi="Palatino Linotype" w:cs="Palatino Linotype"/>
        </w:rPr>
        <w:t xml:space="preserve">, relativo a </w:t>
      </w:r>
      <w:r>
        <w:rPr>
          <w:rFonts w:ascii="Palatino Linotype" w:eastAsia="Palatino Linotype" w:hAnsi="Palatino Linotype" w:cs="Palatino Linotype"/>
          <w:u w:val="single"/>
        </w:rPr>
        <w:t>los documentos que pasan del archivo de concentración al archivo histórico</w:t>
      </w:r>
      <w:r>
        <w:rPr>
          <w:rFonts w:ascii="Palatino Linotype" w:eastAsia="Palatino Linotype" w:hAnsi="Palatino Linotype" w:cs="Palatino Linotype"/>
        </w:rPr>
        <w:t>, esto de conformidad con el Lineamiento Cuarto, fracción XLVIII de los Lineamientos para la Organización y Conservación de Archivos, asimismo, se tiene que de acuerdo con el Lineamiento Décimo tercero, fracción III de los Lineamientos mencionados, los Sujetos Obligados deben elaborar los inventarios documentales: generales, de transferencia y de baja, con la finalidad de llevar el control de los expedientes.</w:t>
      </w:r>
    </w:p>
    <w:p w:rsidR="003E74A5" w:rsidRDefault="00C66D23">
      <w:pPr>
        <w:spacing w:before="240" w:after="240"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rPr>
        <w:t xml:space="preserve">En ese sentido, toda vez que los Sujetos Obligados tienen como obligación el llevar a cabo los instrumentos de consulta y control archivístico, entre los cuales se encuentran los </w:t>
      </w:r>
      <w:r>
        <w:rPr>
          <w:rFonts w:ascii="Palatino Linotype" w:eastAsia="Palatino Linotype" w:hAnsi="Palatino Linotype" w:cs="Palatino Linotype"/>
        </w:rPr>
        <w:lastRenderedPageBreak/>
        <w:t xml:space="preserve">diversos inventarios como los de transferencia secundaria y su procedimiento, por lo que bajo estas premisas, resulta pertinente ordenar una búsqueda exhaustiva y razonable en los archivos del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para efecto de localizar los documentos que den cuenta de las transferencias secundarias, sin embargo, para el caso en el que dicha información no obre en su poder, es dable ordenar la entrega de la declaratoria de inexistencia en los términos señalados anteriormente.</w:t>
      </w:r>
    </w:p>
    <w:tbl>
      <w:tblPr>
        <w:tblStyle w:val="af2"/>
        <w:tblW w:w="882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47"/>
        <w:gridCol w:w="1874"/>
        <w:gridCol w:w="2204"/>
        <w:gridCol w:w="2203"/>
      </w:tblGrid>
      <w:tr w:rsidR="003E74A5">
        <w:tc>
          <w:tcPr>
            <w:tcW w:w="8828" w:type="dxa"/>
            <w:gridSpan w:val="4"/>
          </w:tcPr>
          <w:p w:rsidR="003E74A5" w:rsidRDefault="00C66D23">
            <w:pPr>
              <w:jc w:val="center"/>
              <w:rPr>
                <w:rFonts w:ascii="Palatino Linotype" w:eastAsia="Palatino Linotype" w:hAnsi="Palatino Linotype" w:cs="Palatino Linotype"/>
                <w:color w:val="000000"/>
                <w:sz w:val="18"/>
                <w:szCs w:val="18"/>
              </w:rPr>
            </w:pPr>
            <w:r>
              <w:rPr>
                <w:rFonts w:ascii="Palatino Linotype" w:eastAsia="Palatino Linotype" w:hAnsi="Palatino Linotype" w:cs="Palatino Linotype"/>
                <w:color w:val="000000"/>
                <w:sz w:val="18"/>
                <w:szCs w:val="18"/>
              </w:rPr>
              <w:t>20. DIGITALIZACIÓN</w:t>
            </w:r>
          </w:p>
        </w:tc>
      </w:tr>
      <w:tr w:rsidR="003E74A5">
        <w:tc>
          <w:tcPr>
            <w:tcW w:w="2547" w:type="dxa"/>
          </w:tcPr>
          <w:p w:rsidR="003E74A5" w:rsidRDefault="00C66D23">
            <w:pPr>
              <w:jc w:val="both"/>
              <w:rPr>
                <w:rFonts w:ascii="Palatino Linotype" w:eastAsia="Palatino Linotype" w:hAnsi="Palatino Linotype" w:cs="Palatino Linotype"/>
                <w:color w:val="000000"/>
                <w:sz w:val="18"/>
                <w:szCs w:val="18"/>
              </w:rPr>
            </w:pPr>
            <w:r>
              <w:rPr>
                <w:rFonts w:ascii="Palatino Linotype" w:eastAsia="Palatino Linotype" w:hAnsi="Palatino Linotype" w:cs="Palatino Linotype"/>
                <w:color w:val="000000"/>
                <w:sz w:val="18"/>
                <w:szCs w:val="18"/>
              </w:rPr>
              <w:t>Requerimientos</w:t>
            </w:r>
          </w:p>
        </w:tc>
        <w:tc>
          <w:tcPr>
            <w:tcW w:w="1874" w:type="dxa"/>
          </w:tcPr>
          <w:p w:rsidR="003E74A5" w:rsidRDefault="00C66D23">
            <w:pPr>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 xml:space="preserve">Respuesta </w:t>
            </w:r>
          </w:p>
        </w:tc>
        <w:tc>
          <w:tcPr>
            <w:tcW w:w="2204" w:type="dxa"/>
          </w:tcPr>
          <w:p w:rsidR="003E74A5" w:rsidRDefault="00C66D23">
            <w:pPr>
              <w:jc w:val="both"/>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Informe justificado</w:t>
            </w:r>
          </w:p>
        </w:tc>
        <w:tc>
          <w:tcPr>
            <w:tcW w:w="2203" w:type="dxa"/>
          </w:tcPr>
          <w:p w:rsidR="003E74A5" w:rsidRDefault="00C66D23">
            <w:pPr>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 xml:space="preserve">Colma </w:t>
            </w:r>
          </w:p>
        </w:tc>
      </w:tr>
      <w:tr w:rsidR="003E74A5">
        <w:tc>
          <w:tcPr>
            <w:tcW w:w="2547" w:type="dxa"/>
          </w:tcPr>
          <w:p w:rsidR="003E74A5" w:rsidRDefault="00C66D23">
            <w:pPr>
              <w:jc w:val="both"/>
              <w:rPr>
                <w:rFonts w:ascii="Palatino Linotype" w:eastAsia="Palatino Linotype" w:hAnsi="Palatino Linotype" w:cs="Palatino Linotype"/>
                <w:color w:val="000000"/>
                <w:sz w:val="18"/>
                <w:szCs w:val="18"/>
              </w:rPr>
            </w:pPr>
            <w:r>
              <w:rPr>
                <w:rFonts w:ascii="Palatino Linotype" w:eastAsia="Palatino Linotype" w:hAnsi="Palatino Linotype" w:cs="Palatino Linotype"/>
                <w:color w:val="000000"/>
                <w:sz w:val="18"/>
                <w:szCs w:val="18"/>
              </w:rPr>
              <w:t xml:space="preserve">20.1.¿LLEVAN A CABO LA DIGITALIZACIÓN DE DOCUMENTOS COMO LO ESTABLECE EL ARTÍCULO 11 FRACCIÓN XI DE LA LEY GENERAL DE ARCHIVOS Y LOS ARTÍCULOS TRIGÉSIMO CUARTO, TRIGÉSIMO QUINTO, CUADRAGÉSIMO PRIMERO, CUADRAGESIMO SEGUNDO, CUADRAGÉSIMO TERCERO, CUADRAGÉSIMO CUARTO Y CUADRAGÉSIMO QUINTO Y NOVENO DE LOS TRANSITORIOS DE LOS LINEAMIENTOS PARA LA ORGANIZACIÓN Y CONSERVACIÓN DE LOS ARCHIVOS? </w:t>
            </w:r>
          </w:p>
          <w:p w:rsidR="003E74A5" w:rsidRDefault="003E74A5">
            <w:pPr>
              <w:jc w:val="both"/>
              <w:rPr>
                <w:rFonts w:ascii="Palatino Linotype" w:eastAsia="Palatino Linotype" w:hAnsi="Palatino Linotype" w:cs="Palatino Linotype"/>
                <w:color w:val="000000"/>
                <w:sz w:val="18"/>
                <w:szCs w:val="18"/>
              </w:rPr>
            </w:pPr>
          </w:p>
        </w:tc>
        <w:tc>
          <w:tcPr>
            <w:tcW w:w="1874" w:type="dxa"/>
          </w:tcPr>
          <w:p w:rsidR="003E74A5" w:rsidRDefault="00C66D23">
            <w:pPr>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 xml:space="preserve">No adjunto el documento </w:t>
            </w:r>
          </w:p>
        </w:tc>
        <w:tc>
          <w:tcPr>
            <w:tcW w:w="2204" w:type="dxa"/>
          </w:tcPr>
          <w:p w:rsidR="003E74A5" w:rsidRDefault="00C66D23">
            <w:pPr>
              <w:jc w:val="both"/>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 xml:space="preserve">En informe justificado la Coordinadora de Archivo Municipal señaló que no.  </w:t>
            </w:r>
          </w:p>
          <w:p w:rsidR="003E74A5" w:rsidRDefault="003E74A5">
            <w:pPr>
              <w:jc w:val="both"/>
              <w:rPr>
                <w:rFonts w:ascii="Palatino Linotype" w:eastAsia="Palatino Linotype" w:hAnsi="Palatino Linotype" w:cs="Palatino Linotype"/>
                <w:sz w:val="18"/>
                <w:szCs w:val="18"/>
              </w:rPr>
            </w:pPr>
          </w:p>
          <w:p w:rsidR="003E74A5" w:rsidRDefault="003E74A5">
            <w:pPr>
              <w:jc w:val="both"/>
              <w:rPr>
                <w:rFonts w:ascii="Palatino Linotype" w:eastAsia="Palatino Linotype" w:hAnsi="Palatino Linotype" w:cs="Palatino Linotype"/>
                <w:sz w:val="18"/>
                <w:szCs w:val="18"/>
              </w:rPr>
            </w:pPr>
          </w:p>
          <w:p w:rsidR="003E74A5" w:rsidRDefault="003E74A5">
            <w:pPr>
              <w:jc w:val="both"/>
              <w:rPr>
                <w:rFonts w:ascii="Palatino Linotype" w:eastAsia="Palatino Linotype" w:hAnsi="Palatino Linotype" w:cs="Palatino Linotype"/>
                <w:sz w:val="18"/>
                <w:szCs w:val="18"/>
              </w:rPr>
            </w:pPr>
          </w:p>
        </w:tc>
        <w:tc>
          <w:tcPr>
            <w:tcW w:w="2203" w:type="dxa"/>
          </w:tcPr>
          <w:p w:rsidR="003E74A5" w:rsidRDefault="003E74A5">
            <w:pPr>
              <w:rPr>
                <w:rFonts w:ascii="Palatino Linotype" w:eastAsia="Palatino Linotype" w:hAnsi="Palatino Linotype" w:cs="Palatino Linotype"/>
                <w:sz w:val="18"/>
                <w:szCs w:val="18"/>
              </w:rPr>
            </w:pPr>
          </w:p>
          <w:p w:rsidR="003E74A5" w:rsidRDefault="00C66D23">
            <w:pPr>
              <w:jc w:val="center"/>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No</w:t>
            </w:r>
          </w:p>
        </w:tc>
      </w:tr>
      <w:tr w:rsidR="003E74A5">
        <w:tc>
          <w:tcPr>
            <w:tcW w:w="2547" w:type="dxa"/>
          </w:tcPr>
          <w:p w:rsidR="003E74A5" w:rsidRDefault="00C66D23">
            <w:pPr>
              <w:jc w:val="both"/>
              <w:rPr>
                <w:rFonts w:ascii="Palatino Linotype" w:eastAsia="Palatino Linotype" w:hAnsi="Palatino Linotype" w:cs="Palatino Linotype"/>
                <w:color w:val="000000"/>
                <w:sz w:val="18"/>
                <w:szCs w:val="18"/>
              </w:rPr>
            </w:pPr>
            <w:r>
              <w:rPr>
                <w:rFonts w:ascii="Palatino Linotype" w:eastAsia="Palatino Linotype" w:hAnsi="Palatino Linotype" w:cs="Palatino Linotype"/>
                <w:color w:val="000000"/>
                <w:sz w:val="18"/>
                <w:szCs w:val="18"/>
              </w:rPr>
              <w:t xml:space="preserve">20.2.¿CUENTAN CON UN PROGRAMA PERMANENTE DE DIGITALIZACIÓN DE EXPEDIENTES? </w:t>
            </w:r>
          </w:p>
        </w:tc>
        <w:tc>
          <w:tcPr>
            <w:tcW w:w="1874" w:type="dxa"/>
          </w:tcPr>
          <w:p w:rsidR="003E74A5" w:rsidRDefault="00C66D23">
            <w:r>
              <w:rPr>
                <w:rFonts w:ascii="Palatino Linotype" w:eastAsia="Palatino Linotype" w:hAnsi="Palatino Linotype" w:cs="Palatino Linotype"/>
                <w:sz w:val="18"/>
                <w:szCs w:val="18"/>
              </w:rPr>
              <w:t xml:space="preserve">No adjunto el documento </w:t>
            </w:r>
          </w:p>
        </w:tc>
        <w:tc>
          <w:tcPr>
            <w:tcW w:w="2204" w:type="dxa"/>
          </w:tcPr>
          <w:p w:rsidR="003E74A5" w:rsidRDefault="00C66D23">
            <w:pPr>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 xml:space="preserve">No se pronunció </w:t>
            </w:r>
          </w:p>
        </w:tc>
        <w:tc>
          <w:tcPr>
            <w:tcW w:w="2203" w:type="dxa"/>
          </w:tcPr>
          <w:p w:rsidR="003E74A5" w:rsidRDefault="00C66D23">
            <w:pPr>
              <w:jc w:val="center"/>
            </w:pPr>
            <w:r>
              <w:rPr>
                <w:rFonts w:ascii="Palatino Linotype" w:eastAsia="Palatino Linotype" w:hAnsi="Palatino Linotype" w:cs="Palatino Linotype"/>
                <w:sz w:val="18"/>
                <w:szCs w:val="18"/>
              </w:rPr>
              <w:t>No</w:t>
            </w:r>
          </w:p>
        </w:tc>
      </w:tr>
      <w:tr w:rsidR="003E74A5">
        <w:tc>
          <w:tcPr>
            <w:tcW w:w="2547" w:type="dxa"/>
          </w:tcPr>
          <w:p w:rsidR="003E74A5" w:rsidRDefault="00C66D23">
            <w:pPr>
              <w:jc w:val="both"/>
              <w:rPr>
                <w:rFonts w:ascii="Palatino Linotype" w:eastAsia="Palatino Linotype" w:hAnsi="Palatino Linotype" w:cs="Palatino Linotype"/>
                <w:color w:val="000000"/>
                <w:sz w:val="18"/>
                <w:szCs w:val="18"/>
              </w:rPr>
            </w:pPr>
            <w:r>
              <w:rPr>
                <w:rFonts w:ascii="Palatino Linotype" w:eastAsia="Palatino Linotype" w:hAnsi="Palatino Linotype" w:cs="Palatino Linotype"/>
                <w:color w:val="000000"/>
                <w:sz w:val="18"/>
                <w:szCs w:val="18"/>
              </w:rPr>
              <w:t xml:space="preserve">20.3.¿LOS ARCHIVOS DE TRÁMITE LLEVAN A CABO LA </w:t>
            </w:r>
            <w:r>
              <w:rPr>
                <w:rFonts w:ascii="Palatino Linotype" w:eastAsia="Palatino Linotype" w:hAnsi="Palatino Linotype" w:cs="Palatino Linotype"/>
                <w:color w:val="000000"/>
                <w:sz w:val="18"/>
                <w:szCs w:val="18"/>
              </w:rPr>
              <w:lastRenderedPageBreak/>
              <w:t xml:space="preserve">DIGITALIZACIÓN DE SUS EXPEDIENTES?  </w:t>
            </w:r>
          </w:p>
        </w:tc>
        <w:tc>
          <w:tcPr>
            <w:tcW w:w="1874" w:type="dxa"/>
          </w:tcPr>
          <w:p w:rsidR="003E74A5" w:rsidRDefault="00C66D23">
            <w:r>
              <w:rPr>
                <w:rFonts w:ascii="Palatino Linotype" w:eastAsia="Palatino Linotype" w:hAnsi="Palatino Linotype" w:cs="Palatino Linotype"/>
                <w:sz w:val="18"/>
                <w:szCs w:val="18"/>
              </w:rPr>
              <w:lastRenderedPageBreak/>
              <w:t xml:space="preserve">No adjunto el documento </w:t>
            </w:r>
          </w:p>
        </w:tc>
        <w:tc>
          <w:tcPr>
            <w:tcW w:w="2204" w:type="dxa"/>
          </w:tcPr>
          <w:p w:rsidR="003E74A5" w:rsidRDefault="00C66D23">
            <w:r>
              <w:rPr>
                <w:rFonts w:ascii="Palatino Linotype" w:eastAsia="Palatino Linotype" w:hAnsi="Palatino Linotype" w:cs="Palatino Linotype"/>
                <w:sz w:val="18"/>
                <w:szCs w:val="18"/>
              </w:rPr>
              <w:t xml:space="preserve">No se pronunció </w:t>
            </w:r>
          </w:p>
        </w:tc>
        <w:tc>
          <w:tcPr>
            <w:tcW w:w="2203" w:type="dxa"/>
          </w:tcPr>
          <w:p w:rsidR="003E74A5" w:rsidRDefault="00C66D23">
            <w:pPr>
              <w:jc w:val="center"/>
            </w:pPr>
            <w:r>
              <w:rPr>
                <w:rFonts w:ascii="Palatino Linotype" w:eastAsia="Palatino Linotype" w:hAnsi="Palatino Linotype" w:cs="Palatino Linotype"/>
                <w:sz w:val="18"/>
                <w:szCs w:val="18"/>
              </w:rPr>
              <w:t>No</w:t>
            </w:r>
          </w:p>
        </w:tc>
      </w:tr>
      <w:tr w:rsidR="003E74A5">
        <w:tc>
          <w:tcPr>
            <w:tcW w:w="2547" w:type="dxa"/>
          </w:tcPr>
          <w:p w:rsidR="003E74A5" w:rsidRDefault="00C66D23">
            <w:pPr>
              <w:jc w:val="both"/>
              <w:rPr>
                <w:rFonts w:ascii="Palatino Linotype" w:eastAsia="Palatino Linotype" w:hAnsi="Palatino Linotype" w:cs="Palatino Linotype"/>
                <w:color w:val="000000"/>
                <w:sz w:val="18"/>
                <w:szCs w:val="18"/>
              </w:rPr>
            </w:pPr>
            <w:r>
              <w:rPr>
                <w:rFonts w:ascii="Palatino Linotype" w:eastAsia="Palatino Linotype" w:hAnsi="Palatino Linotype" w:cs="Palatino Linotype"/>
                <w:color w:val="000000"/>
                <w:sz w:val="18"/>
                <w:szCs w:val="18"/>
              </w:rPr>
              <w:t xml:space="preserve">20.4.¿EL ARCHIVO DE CONCENTRACIÓN LLEVA A CABO LA DIGITALIZACIÓN DE SU ACERVO </w:t>
            </w:r>
          </w:p>
          <w:p w:rsidR="003E74A5" w:rsidRDefault="00C66D23">
            <w:pPr>
              <w:jc w:val="both"/>
              <w:rPr>
                <w:rFonts w:ascii="Palatino Linotype" w:eastAsia="Palatino Linotype" w:hAnsi="Palatino Linotype" w:cs="Palatino Linotype"/>
                <w:color w:val="000000"/>
                <w:sz w:val="18"/>
                <w:szCs w:val="18"/>
              </w:rPr>
            </w:pPr>
            <w:r>
              <w:rPr>
                <w:rFonts w:ascii="Palatino Linotype" w:eastAsia="Palatino Linotype" w:hAnsi="Palatino Linotype" w:cs="Palatino Linotype"/>
                <w:color w:val="000000"/>
                <w:sz w:val="18"/>
                <w:szCs w:val="18"/>
              </w:rPr>
              <w:t xml:space="preserve">DOCUMENTAL? </w:t>
            </w:r>
          </w:p>
        </w:tc>
        <w:tc>
          <w:tcPr>
            <w:tcW w:w="1874" w:type="dxa"/>
          </w:tcPr>
          <w:p w:rsidR="003E74A5" w:rsidRDefault="00C66D23">
            <w:r>
              <w:rPr>
                <w:rFonts w:ascii="Palatino Linotype" w:eastAsia="Palatino Linotype" w:hAnsi="Palatino Linotype" w:cs="Palatino Linotype"/>
                <w:sz w:val="18"/>
                <w:szCs w:val="18"/>
              </w:rPr>
              <w:t xml:space="preserve">No adjunto el documento </w:t>
            </w:r>
          </w:p>
        </w:tc>
        <w:tc>
          <w:tcPr>
            <w:tcW w:w="2204" w:type="dxa"/>
          </w:tcPr>
          <w:p w:rsidR="003E74A5" w:rsidRDefault="00C66D23">
            <w:r>
              <w:rPr>
                <w:rFonts w:ascii="Palatino Linotype" w:eastAsia="Palatino Linotype" w:hAnsi="Palatino Linotype" w:cs="Palatino Linotype"/>
                <w:sz w:val="18"/>
                <w:szCs w:val="18"/>
              </w:rPr>
              <w:t xml:space="preserve">No se pronunció </w:t>
            </w:r>
          </w:p>
        </w:tc>
        <w:tc>
          <w:tcPr>
            <w:tcW w:w="2203" w:type="dxa"/>
          </w:tcPr>
          <w:p w:rsidR="003E74A5" w:rsidRDefault="00C66D23">
            <w:pPr>
              <w:jc w:val="center"/>
            </w:pPr>
            <w:r>
              <w:rPr>
                <w:rFonts w:ascii="Palatino Linotype" w:eastAsia="Palatino Linotype" w:hAnsi="Palatino Linotype" w:cs="Palatino Linotype"/>
                <w:sz w:val="18"/>
                <w:szCs w:val="18"/>
              </w:rPr>
              <w:t>No</w:t>
            </w:r>
          </w:p>
        </w:tc>
      </w:tr>
      <w:tr w:rsidR="003E74A5">
        <w:tc>
          <w:tcPr>
            <w:tcW w:w="2547" w:type="dxa"/>
          </w:tcPr>
          <w:p w:rsidR="003E74A5" w:rsidRDefault="00C66D23">
            <w:pPr>
              <w:jc w:val="both"/>
              <w:rPr>
                <w:rFonts w:ascii="Palatino Linotype" w:eastAsia="Palatino Linotype" w:hAnsi="Palatino Linotype" w:cs="Palatino Linotype"/>
                <w:color w:val="000000"/>
                <w:sz w:val="18"/>
                <w:szCs w:val="18"/>
              </w:rPr>
            </w:pPr>
            <w:r>
              <w:rPr>
                <w:rFonts w:ascii="Palatino Linotype" w:eastAsia="Palatino Linotype" w:hAnsi="Palatino Linotype" w:cs="Palatino Linotype"/>
                <w:color w:val="000000"/>
                <w:sz w:val="18"/>
                <w:szCs w:val="18"/>
              </w:rPr>
              <w:t>20.5.¿EL ARCHIVO HISTÓRICO LLEVA A CABO LA DIGITALIZACIÓN DE SU ACERVO DOCUMENTAL?</w:t>
            </w:r>
          </w:p>
        </w:tc>
        <w:tc>
          <w:tcPr>
            <w:tcW w:w="1874" w:type="dxa"/>
          </w:tcPr>
          <w:p w:rsidR="003E74A5" w:rsidRDefault="00C66D23">
            <w:r>
              <w:rPr>
                <w:rFonts w:ascii="Palatino Linotype" w:eastAsia="Palatino Linotype" w:hAnsi="Palatino Linotype" w:cs="Palatino Linotype"/>
                <w:sz w:val="18"/>
                <w:szCs w:val="18"/>
              </w:rPr>
              <w:t xml:space="preserve">No adjunto el documento </w:t>
            </w:r>
          </w:p>
        </w:tc>
        <w:tc>
          <w:tcPr>
            <w:tcW w:w="2204" w:type="dxa"/>
          </w:tcPr>
          <w:p w:rsidR="003E74A5" w:rsidRDefault="00C66D23">
            <w:r>
              <w:rPr>
                <w:rFonts w:ascii="Palatino Linotype" w:eastAsia="Palatino Linotype" w:hAnsi="Palatino Linotype" w:cs="Palatino Linotype"/>
                <w:sz w:val="18"/>
                <w:szCs w:val="18"/>
              </w:rPr>
              <w:t xml:space="preserve">No se pronunció </w:t>
            </w:r>
          </w:p>
        </w:tc>
        <w:tc>
          <w:tcPr>
            <w:tcW w:w="2203" w:type="dxa"/>
          </w:tcPr>
          <w:p w:rsidR="003E74A5" w:rsidRDefault="00C66D23">
            <w:pPr>
              <w:jc w:val="center"/>
            </w:pPr>
            <w:r>
              <w:rPr>
                <w:rFonts w:ascii="Palatino Linotype" w:eastAsia="Palatino Linotype" w:hAnsi="Palatino Linotype" w:cs="Palatino Linotype"/>
                <w:sz w:val="18"/>
                <w:szCs w:val="18"/>
              </w:rPr>
              <w:t>No</w:t>
            </w:r>
          </w:p>
        </w:tc>
      </w:tr>
      <w:tr w:rsidR="003E74A5">
        <w:tc>
          <w:tcPr>
            <w:tcW w:w="2547" w:type="dxa"/>
          </w:tcPr>
          <w:p w:rsidR="003E74A5" w:rsidRDefault="00C66D23">
            <w:pPr>
              <w:jc w:val="both"/>
              <w:rPr>
                <w:rFonts w:ascii="Palatino Linotype" w:eastAsia="Palatino Linotype" w:hAnsi="Palatino Linotype" w:cs="Palatino Linotype"/>
                <w:color w:val="000000"/>
                <w:sz w:val="18"/>
                <w:szCs w:val="18"/>
              </w:rPr>
            </w:pPr>
            <w:r>
              <w:rPr>
                <w:rFonts w:ascii="Palatino Linotype" w:eastAsia="Palatino Linotype" w:hAnsi="Palatino Linotype" w:cs="Palatino Linotype"/>
                <w:color w:val="000000"/>
                <w:sz w:val="18"/>
                <w:szCs w:val="18"/>
              </w:rPr>
              <w:t xml:space="preserve">20.6.EL PROGRAMA DE DIGITALIZACIÓN DEL AÑO 2019, 2020 Y 2021. </w:t>
            </w:r>
          </w:p>
          <w:p w:rsidR="003E74A5" w:rsidRDefault="003E74A5">
            <w:pPr>
              <w:jc w:val="both"/>
              <w:rPr>
                <w:rFonts w:ascii="Palatino Linotype" w:eastAsia="Palatino Linotype" w:hAnsi="Palatino Linotype" w:cs="Palatino Linotype"/>
                <w:color w:val="000000"/>
                <w:sz w:val="18"/>
                <w:szCs w:val="18"/>
              </w:rPr>
            </w:pPr>
          </w:p>
        </w:tc>
        <w:tc>
          <w:tcPr>
            <w:tcW w:w="1874" w:type="dxa"/>
          </w:tcPr>
          <w:p w:rsidR="003E74A5" w:rsidRDefault="00C66D23">
            <w:r>
              <w:rPr>
                <w:rFonts w:ascii="Palatino Linotype" w:eastAsia="Palatino Linotype" w:hAnsi="Palatino Linotype" w:cs="Palatino Linotype"/>
                <w:sz w:val="18"/>
                <w:szCs w:val="18"/>
              </w:rPr>
              <w:t xml:space="preserve">No adjunto el documento </w:t>
            </w:r>
          </w:p>
        </w:tc>
        <w:tc>
          <w:tcPr>
            <w:tcW w:w="2204" w:type="dxa"/>
          </w:tcPr>
          <w:p w:rsidR="003E74A5" w:rsidRDefault="00C66D23">
            <w:pPr>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No se pronunció</w:t>
            </w:r>
          </w:p>
        </w:tc>
        <w:tc>
          <w:tcPr>
            <w:tcW w:w="2203" w:type="dxa"/>
          </w:tcPr>
          <w:p w:rsidR="003E74A5" w:rsidRDefault="00C66D23">
            <w:pPr>
              <w:jc w:val="center"/>
            </w:pPr>
            <w:r>
              <w:rPr>
                <w:rFonts w:ascii="Palatino Linotype" w:eastAsia="Palatino Linotype" w:hAnsi="Palatino Linotype" w:cs="Palatino Linotype"/>
                <w:sz w:val="18"/>
                <w:szCs w:val="18"/>
              </w:rPr>
              <w:t>No</w:t>
            </w:r>
          </w:p>
        </w:tc>
      </w:tr>
    </w:tbl>
    <w:p w:rsidR="003E74A5" w:rsidRDefault="003E74A5">
      <w:pPr>
        <w:spacing w:line="360" w:lineRule="auto"/>
        <w:jc w:val="both"/>
        <w:rPr>
          <w:rFonts w:ascii="Palatino Linotype" w:eastAsia="Palatino Linotype" w:hAnsi="Palatino Linotype" w:cs="Palatino Linotype"/>
        </w:rPr>
      </w:pPr>
    </w:p>
    <w:p w:rsidR="003E74A5" w:rsidRDefault="00C66D23">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Respecto a este apartado, la Particular se allegó del artículo 11, fracción XI de la Ley General de Archivos, para emitir diversos cuestionamientos en razón de obtener un pronunciamiento del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a fin de conocer si realiza la digitalización de sus archivos conforme al ordenamiento antes mencionado, por lo tanto, es necesario traer a colación lo siguiente: </w:t>
      </w:r>
    </w:p>
    <w:p w:rsidR="003E74A5" w:rsidRDefault="003E74A5">
      <w:pPr>
        <w:spacing w:line="360" w:lineRule="auto"/>
        <w:jc w:val="both"/>
        <w:rPr>
          <w:rFonts w:ascii="Palatino Linotype" w:eastAsia="Palatino Linotype" w:hAnsi="Palatino Linotype" w:cs="Palatino Linotype"/>
          <w:sz w:val="22"/>
          <w:szCs w:val="22"/>
        </w:rPr>
      </w:pPr>
    </w:p>
    <w:p w:rsidR="003E74A5" w:rsidRDefault="00C66D23">
      <w:pPr>
        <w:spacing w:line="360" w:lineRule="auto"/>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 xml:space="preserve">        Ley General de Archivos</w:t>
      </w:r>
    </w:p>
    <w:p w:rsidR="003E74A5" w:rsidRDefault="00C66D23">
      <w:pPr>
        <w:spacing w:line="276" w:lineRule="auto"/>
        <w:jc w:val="center"/>
        <w:rPr>
          <w:rFonts w:ascii="Palatino Linotype" w:eastAsia="Palatino Linotype" w:hAnsi="Palatino Linotype" w:cs="Palatino Linotype"/>
          <w:b/>
          <w:i/>
          <w:sz w:val="22"/>
          <w:szCs w:val="22"/>
        </w:rPr>
      </w:pPr>
      <w:r>
        <w:rPr>
          <w:rFonts w:ascii="Palatino Linotype" w:eastAsia="Palatino Linotype" w:hAnsi="Palatino Linotype" w:cs="Palatino Linotype"/>
          <w:b/>
          <w:sz w:val="22"/>
          <w:szCs w:val="22"/>
        </w:rPr>
        <w:t>“</w:t>
      </w:r>
      <w:r>
        <w:rPr>
          <w:rFonts w:ascii="Palatino Linotype" w:eastAsia="Palatino Linotype" w:hAnsi="Palatino Linotype" w:cs="Palatino Linotype"/>
          <w:b/>
          <w:i/>
          <w:sz w:val="22"/>
          <w:szCs w:val="22"/>
        </w:rPr>
        <w:t xml:space="preserve">CAPÍTULO II </w:t>
      </w:r>
    </w:p>
    <w:p w:rsidR="003E74A5" w:rsidRDefault="00C66D23">
      <w:pPr>
        <w:spacing w:line="276" w:lineRule="auto"/>
        <w:jc w:val="center"/>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DE LAS OBLIGACIONES</w:t>
      </w:r>
    </w:p>
    <w:p w:rsidR="003E74A5" w:rsidRDefault="003E74A5">
      <w:pPr>
        <w:spacing w:line="276" w:lineRule="auto"/>
        <w:ind w:left="567" w:right="539"/>
        <w:jc w:val="both"/>
        <w:rPr>
          <w:rFonts w:ascii="Palatino Linotype" w:eastAsia="Palatino Linotype" w:hAnsi="Palatino Linotype" w:cs="Palatino Linotype"/>
          <w:b/>
          <w:i/>
          <w:sz w:val="22"/>
          <w:szCs w:val="22"/>
        </w:rPr>
      </w:pPr>
    </w:p>
    <w:p w:rsidR="003E74A5" w:rsidRDefault="00C66D23">
      <w:pPr>
        <w:spacing w:line="276" w:lineRule="auto"/>
        <w:ind w:left="567" w:right="539"/>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ab/>
      </w:r>
      <w:r>
        <w:rPr>
          <w:rFonts w:ascii="Palatino Linotype" w:eastAsia="Palatino Linotype" w:hAnsi="Palatino Linotype" w:cs="Palatino Linotype"/>
          <w:i/>
          <w:sz w:val="22"/>
          <w:szCs w:val="22"/>
        </w:rPr>
        <w:t>Artículo 11. Los sujetos obligados deberán:</w:t>
      </w:r>
    </w:p>
    <w:p w:rsidR="003E74A5" w:rsidRDefault="003E74A5">
      <w:pPr>
        <w:spacing w:line="276" w:lineRule="auto"/>
        <w:ind w:left="567" w:right="539"/>
        <w:jc w:val="both"/>
        <w:rPr>
          <w:rFonts w:ascii="Palatino Linotype" w:eastAsia="Palatino Linotype" w:hAnsi="Palatino Linotype" w:cs="Palatino Linotype"/>
          <w:i/>
          <w:sz w:val="22"/>
          <w:szCs w:val="22"/>
        </w:rPr>
      </w:pPr>
    </w:p>
    <w:p w:rsidR="003E74A5" w:rsidRDefault="00C66D23">
      <w:pPr>
        <w:spacing w:line="276" w:lineRule="auto"/>
        <w:ind w:left="567" w:right="53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I a X…</w:t>
      </w:r>
    </w:p>
    <w:p w:rsidR="003E74A5" w:rsidRDefault="00C66D23">
      <w:pPr>
        <w:spacing w:line="276" w:lineRule="auto"/>
        <w:ind w:left="567" w:right="53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XI Aplicar métodos y medidas para la organización, protección y conservación de los documentos de archivo, considerando el estado que guardan y el espacio para su almacenamiento; </w:t>
      </w:r>
      <w:r>
        <w:rPr>
          <w:rFonts w:ascii="Palatino Linotype" w:eastAsia="Palatino Linotype" w:hAnsi="Palatino Linotype" w:cs="Palatino Linotype"/>
          <w:b/>
          <w:i/>
          <w:sz w:val="22"/>
          <w:szCs w:val="22"/>
          <w:u w:val="single"/>
        </w:rPr>
        <w:t>así como procurar el resguardo digital</w:t>
      </w:r>
      <w:r>
        <w:rPr>
          <w:rFonts w:ascii="Palatino Linotype" w:eastAsia="Palatino Linotype" w:hAnsi="Palatino Linotype" w:cs="Palatino Linotype"/>
          <w:i/>
          <w:sz w:val="22"/>
          <w:szCs w:val="22"/>
        </w:rPr>
        <w:t xml:space="preserve"> de dichos documentos, de conformidad con esta Ley y las demás disposiciones jurídicas aplicables, y</w:t>
      </w:r>
    </w:p>
    <w:p w:rsidR="003E74A5" w:rsidRDefault="00C66D23">
      <w:pPr>
        <w:spacing w:line="276" w:lineRule="auto"/>
        <w:ind w:left="567" w:right="53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XII… (Sic)</w:t>
      </w:r>
    </w:p>
    <w:p w:rsidR="003E74A5" w:rsidRDefault="003E74A5">
      <w:pPr>
        <w:spacing w:line="360" w:lineRule="auto"/>
        <w:ind w:right="539"/>
        <w:rPr>
          <w:rFonts w:ascii="Palatino Linotype" w:eastAsia="Palatino Linotype" w:hAnsi="Palatino Linotype" w:cs="Palatino Linotype"/>
          <w:b/>
          <w:i/>
          <w:sz w:val="22"/>
          <w:szCs w:val="22"/>
        </w:rPr>
      </w:pPr>
    </w:p>
    <w:p w:rsidR="003E74A5" w:rsidRDefault="00C66D23">
      <w:pPr>
        <w:spacing w:line="360" w:lineRule="auto"/>
        <w:ind w:right="-28"/>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lastRenderedPageBreak/>
        <w:t xml:space="preserve">Así entonces, del numeral en estudio, podemos identificar que, para la conservación de los documentos de archivo, se debe procurar el resguardo de estos de manera digital, con el objeto </w:t>
      </w:r>
      <w:r>
        <w:rPr>
          <w:rFonts w:ascii="Palatino Linotype" w:eastAsia="Palatino Linotype" w:hAnsi="Palatino Linotype" w:cs="Palatino Linotype"/>
          <w:color w:val="000000"/>
          <w:highlight w:val="white"/>
        </w:rPr>
        <w:t>garantizar la recuperación y conservación de los documentos electrónicos producidos y recibidos que se encuentren en el sistema de administración y gestión documental, bases de datos y correos electrónicos a lo largo de su ciclo de vida.</w:t>
      </w:r>
    </w:p>
    <w:p w:rsidR="003E74A5" w:rsidRDefault="003E74A5">
      <w:pPr>
        <w:spacing w:line="360" w:lineRule="auto"/>
        <w:ind w:right="-28"/>
        <w:jc w:val="both"/>
        <w:rPr>
          <w:rFonts w:ascii="Palatino Linotype" w:eastAsia="Palatino Linotype" w:hAnsi="Palatino Linotype" w:cs="Palatino Linotype"/>
          <w:color w:val="000000"/>
        </w:rPr>
      </w:pPr>
    </w:p>
    <w:p w:rsidR="003E74A5" w:rsidRDefault="00C66D23">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Con lo anterior, es claro que 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cuenta con atribuciones para conocer respecto a la información solicitada, puesto que, al ser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de la Ley General de la que emana la posibilidad de digitalizar los documentos que obren en sus archivos a fin de su conservación y posterior consulta a futuro, es claro que pudo atender por medio de la expresión documental los cuestionamientos del Particular, por ello, al haber omitido pronunciamiento alguno respecto a este apartado, es pertinente ordenar una búsqueda exhaustiva y razonable de la información requerida y, entregue el o los documentos que den cuenta de lo peticionado por el Particular, o bien, de ser el caso que no se haya atendido dicha atribución, deberá entregar Acuerdo de Inexistencia en el que se funde y motive en términos del numeral 19 de la Ley local de la materia, el por qué no cuenta con la información requerida.</w:t>
      </w:r>
    </w:p>
    <w:p w:rsidR="003E74A5" w:rsidRDefault="003E74A5">
      <w:pPr>
        <w:spacing w:line="360" w:lineRule="auto"/>
        <w:jc w:val="both"/>
        <w:rPr>
          <w:rFonts w:ascii="Palatino Linotype" w:eastAsia="Palatino Linotype" w:hAnsi="Palatino Linotype" w:cs="Palatino Linotype"/>
        </w:rPr>
      </w:pPr>
    </w:p>
    <w:tbl>
      <w:tblPr>
        <w:tblStyle w:val="af3"/>
        <w:tblW w:w="882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47"/>
        <w:gridCol w:w="1874"/>
        <w:gridCol w:w="2204"/>
        <w:gridCol w:w="2203"/>
      </w:tblGrid>
      <w:tr w:rsidR="003E74A5">
        <w:tc>
          <w:tcPr>
            <w:tcW w:w="8828" w:type="dxa"/>
            <w:gridSpan w:val="4"/>
          </w:tcPr>
          <w:p w:rsidR="003E74A5" w:rsidRDefault="00C66D23">
            <w:pPr>
              <w:jc w:val="center"/>
              <w:rPr>
                <w:rFonts w:ascii="Palatino Linotype" w:eastAsia="Palatino Linotype" w:hAnsi="Palatino Linotype" w:cs="Palatino Linotype"/>
                <w:color w:val="000000"/>
                <w:sz w:val="18"/>
                <w:szCs w:val="18"/>
              </w:rPr>
            </w:pPr>
            <w:r>
              <w:rPr>
                <w:rFonts w:ascii="Palatino Linotype" w:eastAsia="Palatino Linotype" w:hAnsi="Palatino Linotype" w:cs="Palatino Linotype"/>
                <w:color w:val="000000"/>
                <w:sz w:val="18"/>
                <w:szCs w:val="18"/>
              </w:rPr>
              <w:t>21. DOCUMENTOS ELECTRÓNICOS</w:t>
            </w:r>
          </w:p>
        </w:tc>
      </w:tr>
      <w:tr w:rsidR="003E74A5">
        <w:tc>
          <w:tcPr>
            <w:tcW w:w="2547" w:type="dxa"/>
          </w:tcPr>
          <w:p w:rsidR="003E74A5" w:rsidRDefault="00C66D23">
            <w:pPr>
              <w:jc w:val="both"/>
              <w:rPr>
                <w:rFonts w:ascii="Palatino Linotype" w:eastAsia="Palatino Linotype" w:hAnsi="Palatino Linotype" w:cs="Palatino Linotype"/>
                <w:color w:val="000000"/>
                <w:sz w:val="18"/>
                <w:szCs w:val="18"/>
              </w:rPr>
            </w:pPr>
            <w:r>
              <w:rPr>
                <w:rFonts w:ascii="Palatino Linotype" w:eastAsia="Palatino Linotype" w:hAnsi="Palatino Linotype" w:cs="Palatino Linotype"/>
                <w:color w:val="000000"/>
                <w:sz w:val="18"/>
                <w:szCs w:val="18"/>
              </w:rPr>
              <w:t>Requerimientos</w:t>
            </w:r>
          </w:p>
        </w:tc>
        <w:tc>
          <w:tcPr>
            <w:tcW w:w="1874" w:type="dxa"/>
          </w:tcPr>
          <w:p w:rsidR="003E74A5" w:rsidRDefault="00C66D23">
            <w:pPr>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 xml:space="preserve">Respuesta </w:t>
            </w:r>
          </w:p>
        </w:tc>
        <w:tc>
          <w:tcPr>
            <w:tcW w:w="2204" w:type="dxa"/>
          </w:tcPr>
          <w:p w:rsidR="003E74A5" w:rsidRDefault="00C66D23">
            <w:pPr>
              <w:jc w:val="both"/>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Informe justificado</w:t>
            </w:r>
          </w:p>
        </w:tc>
        <w:tc>
          <w:tcPr>
            <w:tcW w:w="2203" w:type="dxa"/>
          </w:tcPr>
          <w:p w:rsidR="003E74A5" w:rsidRDefault="00C66D23">
            <w:pPr>
              <w:jc w:val="center"/>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 xml:space="preserve">Colma </w:t>
            </w:r>
          </w:p>
        </w:tc>
      </w:tr>
      <w:tr w:rsidR="003E74A5">
        <w:tc>
          <w:tcPr>
            <w:tcW w:w="2547" w:type="dxa"/>
          </w:tcPr>
          <w:p w:rsidR="003E74A5" w:rsidRDefault="00C66D23">
            <w:pPr>
              <w:jc w:val="both"/>
              <w:rPr>
                <w:rFonts w:ascii="Palatino Linotype" w:eastAsia="Palatino Linotype" w:hAnsi="Palatino Linotype" w:cs="Palatino Linotype"/>
                <w:color w:val="000000"/>
                <w:sz w:val="18"/>
                <w:szCs w:val="18"/>
              </w:rPr>
            </w:pPr>
            <w:r>
              <w:rPr>
                <w:rFonts w:ascii="Palatino Linotype" w:eastAsia="Palatino Linotype" w:hAnsi="Palatino Linotype" w:cs="Palatino Linotype"/>
                <w:color w:val="000000"/>
                <w:sz w:val="18"/>
                <w:szCs w:val="18"/>
              </w:rPr>
              <w:t xml:space="preserve">21.1.¿LLEVAN A CABO EL MANEJO DE LOS DOCUMENTOS ELECTRÓNICOS COMO LO ESTABLECEN LOS ARTÍCULOS 41, 42, 43, 44 Y 45 DE LA LEY GENERAL DE ARCHIVOS ASÍ COMO LOS ARTÍCULOS VIGÉSIMO TERCERO, VIGÉSIMO CUARTO, VIGÉSIMO </w:t>
            </w:r>
            <w:r>
              <w:rPr>
                <w:rFonts w:ascii="Palatino Linotype" w:eastAsia="Palatino Linotype" w:hAnsi="Palatino Linotype" w:cs="Palatino Linotype"/>
                <w:color w:val="000000"/>
                <w:sz w:val="18"/>
                <w:szCs w:val="18"/>
              </w:rPr>
              <w:lastRenderedPageBreak/>
              <w:t>QUINTO, VIGÉSIMO SEXTO, VIGÉSIMO SÉPTIMO, VIGÉSIMO OCTAVO, VIGÉSIMO NOVENO, TRIGÉSIMO, TRIGÉSIMO CUARTO, TRIGÉSIMO QUINTO, TRIGÉSIMO SEXTO Y TRIGÉSIMO SÉPTIMO DE LOS LINEAMIENTOS PARA LA ORGANIZACIÓN Y CONSERVACIÓN DE ARCHIVOS?</w:t>
            </w:r>
          </w:p>
        </w:tc>
        <w:tc>
          <w:tcPr>
            <w:tcW w:w="1874" w:type="dxa"/>
          </w:tcPr>
          <w:p w:rsidR="003E74A5" w:rsidRDefault="00C66D23">
            <w:pPr>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lastRenderedPageBreak/>
              <w:t xml:space="preserve">No adjunto el documento  </w:t>
            </w:r>
          </w:p>
        </w:tc>
        <w:tc>
          <w:tcPr>
            <w:tcW w:w="2204" w:type="dxa"/>
          </w:tcPr>
          <w:p w:rsidR="003E74A5" w:rsidRDefault="00C66D23">
            <w:pPr>
              <w:jc w:val="both"/>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 xml:space="preserve">En informe justificado la Coordinadora de Archivo Municipal señaló que no.  </w:t>
            </w:r>
          </w:p>
          <w:p w:rsidR="003E74A5" w:rsidRDefault="003E74A5">
            <w:pPr>
              <w:jc w:val="both"/>
              <w:rPr>
                <w:rFonts w:ascii="Palatino Linotype" w:eastAsia="Palatino Linotype" w:hAnsi="Palatino Linotype" w:cs="Palatino Linotype"/>
                <w:sz w:val="18"/>
                <w:szCs w:val="18"/>
              </w:rPr>
            </w:pPr>
          </w:p>
          <w:p w:rsidR="003E74A5" w:rsidRDefault="003E74A5">
            <w:pPr>
              <w:jc w:val="both"/>
              <w:rPr>
                <w:rFonts w:ascii="Palatino Linotype" w:eastAsia="Palatino Linotype" w:hAnsi="Palatino Linotype" w:cs="Palatino Linotype"/>
                <w:sz w:val="18"/>
                <w:szCs w:val="18"/>
              </w:rPr>
            </w:pPr>
          </w:p>
          <w:p w:rsidR="003E74A5" w:rsidRDefault="003E74A5">
            <w:pPr>
              <w:jc w:val="both"/>
              <w:rPr>
                <w:rFonts w:ascii="Palatino Linotype" w:eastAsia="Palatino Linotype" w:hAnsi="Palatino Linotype" w:cs="Palatino Linotype"/>
                <w:sz w:val="18"/>
                <w:szCs w:val="18"/>
              </w:rPr>
            </w:pPr>
          </w:p>
        </w:tc>
        <w:tc>
          <w:tcPr>
            <w:tcW w:w="2203" w:type="dxa"/>
          </w:tcPr>
          <w:p w:rsidR="003E74A5" w:rsidRDefault="00C66D23">
            <w:pPr>
              <w:jc w:val="center"/>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 xml:space="preserve">No </w:t>
            </w:r>
          </w:p>
        </w:tc>
      </w:tr>
      <w:tr w:rsidR="003E74A5">
        <w:tc>
          <w:tcPr>
            <w:tcW w:w="2547" w:type="dxa"/>
          </w:tcPr>
          <w:p w:rsidR="003E74A5" w:rsidRDefault="00C66D23">
            <w:pPr>
              <w:jc w:val="both"/>
              <w:rPr>
                <w:rFonts w:ascii="Palatino Linotype" w:eastAsia="Palatino Linotype" w:hAnsi="Palatino Linotype" w:cs="Palatino Linotype"/>
                <w:color w:val="000000"/>
                <w:sz w:val="18"/>
                <w:szCs w:val="18"/>
              </w:rPr>
            </w:pPr>
            <w:r>
              <w:rPr>
                <w:rFonts w:ascii="Palatino Linotype" w:eastAsia="Palatino Linotype" w:hAnsi="Palatino Linotype" w:cs="Palatino Linotype"/>
                <w:color w:val="000000"/>
                <w:sz w:val="18"/>
                <w:szCs w:val="18"/>
              </w:rPr>
              <w:t xml:space="preserve">21.2.¿QUIEN DETERMINA LOS CRITERIOS PARA EL MANEJO DE DOCUMENTOS ELECTRÓNICOS? </w:t>
            </w:r>
          </w:p>
          <w:p w:rsidR="003E74A5" w:rsidRDefault="003E74A5">
            <w:pPr>
              <w:jc w:val="both"/>
              <w:rPr>
                <w:rFonts w:ascii="Palatino Linotype" w:eastAsia="Palatino Linotype" w:hAnsi="Palatino Linotype" w:cs="Palatino Linotype"/>
                <w:color w:val="000000"/>
                <w:sz w:val="18"/>
                <w:szCs w:val="18"/>
              </w:rPr>
            </w:pPr>
          </w:p>
        </w:tc>
        <w:tc>
          <w:tcPr>
            <w:tcW w:w="1874" w:type="dxa"/>
          </w:tcPr>
          <w:p w:rsidR="003E74A5" w:rsidRDefault="00C66D23">
            <w:r>
              <w:rPr>
                <w:rFonts w:ascii="Palatino Linotype" w:eastAsia="Palatino Linotype" w:hAnsi="Palatino Linotype" w:cs="Palatino Linotype"/>
                <w:sz w:val="18"/>
                <w:szCs w:val="18"/>
              </w:rPr>
              <w:t xml:space="preserve">No adjunto el documento  </w:t>
            </w:r>
          </w:p>
        </w:tc>
        <w:tc>
          <w:tcPr>
            <w:tcW w:w="2204" w:type="dxa"/>
          </w:tcPr>
          <w:p w:rsidR="003E74A5" w:rsidRDefault="00C66D23">
            <w:pPr>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No hubo pronunciamiento</w:t>
            </w:r>
          </w:p>
        </w:tc>
        <w:tc>
          <w:tcPr>
            <w:tcW w:w="2203" w:type="dxa"/>
          </w:tcPr>
          <w:p w:rsidR="003E74A5" w:rsidRDefault="00C66D23">
            <w:pPr>
              <w:jc w:val="center"/>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 xml:space="preserve">No </w:t>
            </w:r>
          </w:p>
        </w:tc>
      </w:tr>
      <w:tr w:rsidR="003E74A5">
        <w:tc>
          <w:tcPr>
            <w:tcW w:w="2547" w:type="dxa"/>
          </w:tcPr>
          <w:p w:rsidR="003E74A5" w:rsidRDefault="00C66D23">
            <w:pPr>
              <w:jc w:val="both"/>
              <w:rPr>
                <w:rFonts w:ascii="Palatino Linotype" w:eastAsia="Palatino Linotype" w:hAnsi="Palatino Linotype" w:cs="Palatino Linotype"/>
                <w:color w:val="000000"/>
                <w:sz w:val="18"/>
                <w:szCs w:val="18"/>
              </w:rPr>
            </w:pPr>
            <w:r>
              <w:rPr>
                <w:rFonts w:ascii="Palatino Linotype" w:eastAsia="Palatino Linotype" w:hAnsi="Palatino Linotype" w:cs="Palatino Linotype"/>
                <w:color w:val="000000"/>
                <w:sz w:val="18"/>
                <w:szCs w:val="18"/>
              </w:rPr>
              <w:t xml:space="preserve">21.3.¿HACEN UTILIZACIÓN DEL SERVICIO DE UNA NUBE PARA EL MANEJO DE ARCHIVOS </w:t>
            </w:r>
          </w:p>
          <w:p w:rsidR="003E74A5" w:rsidRDefault="00C66D23">
            <w:pPr>
              <w:jc w:val="both"/>
              <w:rPr>
                <w:rFonts w:ascii="Palatino Linotype" w:eastAsia="Palatino Linotype" w:hAnsi="Palatino Linotype" w:cs="Palatino Linotype"/>
                <w:color w:val="000000"/>
                <w:sz w:val="18"/>
                <w:szCs w:val="18"/>
              </w:rPr>
            </w:pPr>
            <w:r>
              <w:rPr>
                <w:rFonts w:ascii="Palatino Linotype" w:eastAsia="Palatino Linotype" w:hAnsi="Palatino Linotype" w:cs="Palatino Linotype"/>
                <w:color w:val="000000"/>
                <w:sz w:val="18"/>
                <w:szCs w:val="18"/>
              </w:rPr>
              <w:t xml:space="preserve">ELECTRÓNICOS? </w:t>
            </w:r>
          </w:p>
        </w:tc>
        <w:tc>
          <w:tcPr>
            <w:tcW w:w="1874" w:type="dxa"/>
          </w:tcPr>
          <w:p w:rsidR="003E74A5" w:rsidRDefault="00C66D23">
            <w:r>
              <w:rPr>
                <w:rFonts w:ascii="Palatino Linotype" w:eastAsia="Palatino Linotype" w:hAnsi="Palatino Linotype" w:cs="Palatino Linotype"/>
                <w:sz w:val="18"/>
                <w:szCs w:val="18"/>
              </w:rPr>
              <w:t xml:space="preserve">No adjunto el documento  </w:t>
            </w:r>
          </w:p>
        </w:tc>
        <w:tc>
          <w:tcPr>
            <w:tcW w:w="2204" w:type="dxa"/>
          </w:tcPr>
          <w:p w:rsidR="003E74A5" w:rsidRDefault="00C66D23">
            <w:r>
              <w:rPr>
                <w:rFonts w:ascii="Palatino Linotype" w:eastAsia="Palatino Linotype" w:hAnsi="Palatino Linotype" w:cs="Palatino Linotype"/>
                <w:sz w:val="18"/>
                <w:szCs w:val="18"/>
              </w:rPr>
              <w:t>No hubo pronunciamiento</w:t>
            </w:r>
          </w:p>
        </w:tc>
        <w:tc>
          <w:tcPr>
            <w:tcW w:w="2203" w:type="dxa"/>
          </w:tcPr>
          <w:p w:rsidR="003E74A5" w:rsidRDefault="00C66D23">
            <w:pPr>
              <w:jc w:val="center"/>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 xml:space="preserve">No </w:t>
            </w:r>
          </w:p>
        </w:tc>
      </w:tr>
      <w:tr w:rsidR="003E74A5">
        <w:tc>
          <w:tcPr>
            <w:tcW w:w="2547" w:type="dxa"/>
          </w:tcPr>
          <w:p w:rsidR="003E74A5" w:rsidRDefault="00C66D23">
            <w:pPr>
              <w:jc w:val="both"/>
              <w:rPr>
                <w:rFonts w:ascii="Palatino Linotype" w:eastAsia="Palatino Linotype" w:hAnsi="Palatino Linotype" w:cs="Palatino Linotype"/>
                <w:color w:val="000000"/>
                <w:sz w:val="18"/>
                <w:szCs w:val="18"/>
              </w:rPr>
            </w:pPr>
            <w:r>
              <w:rPr>
                <w:rFonts w:ascii="Palatino Linotype" w:eastAsia="Palatino Linotype" w:hAnsi="Palatino Linotype" w:cs="Palatino Linotype"/>
                <w:color w:val="000000"/>
                <w:sz w:val="18"/>
                <w:szCs w:val="18"/>
              </w:rPr>
              <w:t>21.4.EL PROGRAMA DE PRESERVACIÓN DIGITAL DE LOS AÑOS 2019, 2020 Y 2021.</w:t>
            </w:r>
          </w:p>
        </w:tc>
        <w:tc>
          <w:tcPr>
            <w:tcW w:w="1874" w:type="dxa"/>
          </w:tcPr>
          <w:p w:rsidR="003E74A5" w:rsidRDefault="00C66D23">
            <w:r>
              <w:rPr>
                <w:rFonts w:ascii="Palatino Linotype" w:eastAsia="Palatino Linotype" w:hAnsi="Palatino Linotype" w:cs="Palatino Linotype"/>
                <w:sz w:val="18"/>
                <w:szCs w:val="18"/>
              </w:rPr>
              <w:t xml:space="preserve">No adjunto el documento  </w:t>
            </w:r>
          </w:p>
        </w:tc>
        <w:tc>
          <w:tcPr>
            <w:tcW w:w="2204" w:type="dxa"/>
          </w:tcPr>
          <w:p w:rsidR="003E74A5" w:rsidRDefault="00C66D23">
            <w:r>
              <w:rPr>
                <w:rFonts w:ascii="Palatino Linotype" w:eastAsia="Palatino Linotype" w:hAnsi="Palatino Linotype" w:cs="Palatino Linotype"/>
                <w:sz w:val="18"/>
                <w:szCs w:val="18"/>
              </w:rPr>
              <w:t>No hubo pronunciamiento</w:t>
            </w:r>
          </w:p>
        </w:tc>
        <w:tc>
          <w:tcPr>
            <w:tcW w:w="2203" w:type="dxa"/>
          </w:tcPr>
          <w:p w:rsidR="003E74A5" w:rsidRDefault="00C66D23">
            <w:pPr>
              <w:jc w:val="center"/>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No</w:t>
            </w:r>
          </w:p>
        </w:tc>
      </w:tr>
    </w:tbl>
    <w:p w:rsidR="003E74A5" w:rsidRDefault="003E74A5">
      <w:pPr>
        <w:spacing w:line="360" w:lineRule="auto"/>
        <w:jc w:val="both"/>
        <w:rPr>
          <w:rFonts w:ascii="Palatino Linotype" w:eastAsia="Palatino Linotype" w:hAnsi="Palatino Linotype" w:cs="Palatino Linotype"/>
        </w:rPr>
      </w:pPr>
    </w:p>
    <w:p w:rsidR="003E74A5" w:rsidRDefault="00C66D23">
      <w:pPr>
        <w:spacing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rPr>
        <w:t xml:space="preserve">En atención a este punto, el Particular en su solicitud de acceso realizó tres cuestionamientos diversos en caso de resultar en sentido afirmativo el planteamiento 21.1, por lo tanto, en razón que 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hizo pronunciamiento en sentido negativo, conviene textualizar lo que dictan los numerales antes citados, a fin de determinar la naturaleza jurídica de lo requerido, y con ello, definir los alcances de las atribuciones del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para atender la pretensión de la </w:t>
      </w:r>
      <w:r>
        <w:rPr>
          <w:rFonts w:ascii="Palatino Linotype" w:eastAsia="Palatino Linotype" w:hAnsi="Palatino Linotype" w:cs="Palatino Linotype"/>
          <w:b/>
        </w:rPr>
        <w:t>RECURRENTE</w:t>
      </w:r>
      <w:r>
        <w:rPr>
          <w:rFonts w:ascii="Palatino Linotype" w:eastAsia="Palatino Linotype" w:hAnsi="Palatino Linotype" w:cs="Palatino Linotype"/>
        </w:rPr>
        <w:t xml:space="preserve">, por lo tanto, se reproduce lo siguiente: </w:t>
      </w:r>
    </w:p>
    <w:p w:rsidR="003E74A5" w:rsidRDefault="00C66D23">
      <w:pPr>
        <w:spacing w:line="360" w:lineRule="auto"/>
        <w:ind w:right="-28"/>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ab/>
      </w:r>
    </w:p>
    <w:p w:rsidR="003E74A5" w:rsidRDefault="00C66D23">
      <w:pPr>
        <w:spacing w:line="276" w:lineRule="auto"/>
        <w:ind w:left="567" w:right="709"/>
        <w:jc w:val="center"/>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 xml:space="preserve">CAPÍTULO IX </w:t>
      </w:r>
    </w:p>
    <w:p w:rsidR="003E74A5" w:rsidRDefault="00C66D23">
      <w:pPr>
        <w:spacing w:line="276" w:lineRule="auto"/>
        <w:ind w:left="567" w:right="709"/>
        <w:jc w:val="center"/>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DE LOS DOCUMENTOS DE ARCHIVO ELECTRÓNICOS</w:t>
      </w:r>
    </w:p>
    <w:p w:rsidR="003E74A5" w:rsidRDefault="003E74A5">
      <w:pPr>
        <w:spacing w:line="276" w:lineRule="auto"/>
        <w:ind w:left="567" w:right="709"/>
        <w:jc w:val="center"/>
        <w:rPr>
          <w:rFonts w:ascii="Palatino Linotype" w:eastAsia="Palatino Linotype" w:hAnsi="Palatino Linotype" w:cs="Palatino Linotype"/>
          <w:b/>
          <w:sz w:val="22"/>
          <w:szCs w:val="22"/>
        </w:rPr>
      </w:pPr>
    </w:p>
    <w:p w:rsidR="003E74A5" w:rsidRDefault="00C66D23">
      <w:pPr>
        <w:spacing w:line="276" w:lineRule="auto"/>
        <w:ind w:left="567" w:right="70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Artículo 41. Además de los procesos de gestión previstos en el artículo 12 de esta Ley, </w:t>
      </w:r>
      <w:r>
        <w:rPr>
          <w:rFonts w:ascii="Palatino Linotype" w:eastAsia="Palatino Linotype" w:hAnsi="Palatino Linotype" w:cs="Palatino Linotype"/>
          <w:b/>
          <w:i/>
          <w:sz w:val="22"/>
          <w:szCs w:val="22"/>
        </w:rPr>
        <w:t>se deberá contemplar para la gestión documental electrónica la incorporación, asignación de acceso, seguridad, almacenamiento, uso y trazabilidad.</w:t>
      </w:r>
      <w:r>
        <w:rPr>
          <w:rFonts w:ascii="Palatino Linotype" w:eastAsia="Palatino Linotype" w:hAnsi="Palatino Linotype" w:cs="Palatino Linotype"/>
          <w:i/>
          <w:sz w:val="22"/>
          <w:szCs w:val="22"/>
        </w:rPr>
        <w:t xml:space="preserve"> </w:t>
      </w:r>
    </w:p>
    <w:p w:rsidR="003E74A5" w:rsidRDefault="00C66D23">
      <w:pPr>
        <w:spacing w:line="276" w:lineRule="auto"/>
        <w:ind w:left="567" w:right="70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Artículo 42. Los sujetos obligados establecerán </w:t>
      </w:r>
      <w:r>
        <w:rPr>
          <w:rFonts w:ascii="Palatino Linotype" w:eastAsia="Palatino Linotype" w:hAnsi="Palatino Linotype" w:cs="Palatino Linotype"/>
          <w:b/>
          <w:i/>
          <w:sz w:val="22"/>
          <w:szCs w:val="22"/>
          <w:u w:val="single"/>
        </w:rPr>
        <w:t>en su programa anual los procedimientos para la generación, administración, uso, control y migración de formatos electrónicos</w:t>
      </w:r>
      <w:r>
        <w:rPr>
          <w:rFonts w:ascii="Palatino Linotype" w:eastAsia="Palatino Linotype" w:hAnsi="Palatino Linotype" w:cs="Palatino Linotype"/>
          <w:i/>
          <w:sz w:val="22"/>
          <w:szCs w:val="22"/>
        </w:rPr>
        <w:t xml:space="preserve">, así como planes de preservación y conservación de largo plazo que contemplen la migración, la emulación o cualquier otro método de preservación y conservación de los documentos de archivo electrónicos, apoyándose en las disposiciones emanadas del Consejo Nacional. </w:t>
      </w:r>
    </w:p>
    <w:p w:rsidR="003E74A5" w:rsidRDefault="00C66D23">
      <w:pPr>
        <w:spacing w:line="276" w:lineRule="auto"/>
        <w:ind w:left="567" w:right="70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Artículo 43. </w:t>
      </w:r>
      <w:r>
        <w:rPr>
          <w:rFonts w:ascii="Palatino Linotype" w:eastAsia="Palatino Linotype" w:hAnsi="Palatino Linotype" w:cs="Palatino Linotype"/>
          <w:b/>
          <w:i/>
          <w:sz w:val="22"/>
          <w:szCs w:val="22"/>
          <w:u w:val="single"/>
        </w:rPr>
        <w:t>Los sujetos</w:t>
      </w:r>
      <w:r>
        <w:rPr>
          <w:rFonts w:ascii="Palatino Linotype" w:eastAsia="Palatino Linotype" w:hAnsi="Palatino Linotype" w:cs="Palatino Linotype"/>
          <w:i/>
          <w:sz w:val="22"/>
          <w:szCs w:val="22"/>
        </w:rPr>
        <w:t xml:space="preserve"> </w:t>
      </w:r>
      <w:r>
        <w:rPr>
          <w:rFonts w:ascii="Palatino Linotype" w:eastAsia="Palatino Linotype" w:hAnsi="Palatino Linotype" w:cs="Palatino Linotype"/>
          <w:b/>
          <w:i/>
          <w:sz w:val="22"/>
          <w:szCs w:val="22"/>
          <w:u w:val="single"/>
        </w:rPr>
        <w:t>obligados establecerán en el programa anual la estrategia de preservación a largo plazo de los documentos de archivo electrónico y las acciones que garanticen los procesos de gestión documental electrónica.</w:t>
      </w:r>
      <w:r>
        <w:rPr>
          <w:rFonts w:ascii="Palatino Linotype" w:eastAsia="Palatino Linotype" w:hAnsi="Palatino Linotype" w:cs="Palatino Linotype"/>
          <w:i/>
          <w:sz w:val="22"/>
          <w:szCs w:val="22"/>
        </w:rPr>
        <w:t xml:space="preserve"> Los documentos de archivo electrónicos que pertenezcan a series documentales con valor histórico se deberán conservar en sus formatos originales, así como una copia de su representación gráfica o visual, además de todos los metadatos descriptivos. </w:t>
      </w:r>
    </w:p>
    <w:p w:rsidR="003E74A5" w:rsidRDefault="00C66D23">
      <w:pPr>
        <w:spacing w:line="276" w:lineRule="auto"/>
        <w:ind w:left="567" w:right="70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Artículo 44. Los sujetos obligados </w:t>
      </w:r>
      <w:r>
        <w:rPr>
          <w:rFonts w:ascii="Palatino Linotype" w:eastAsia="Palatino Linotype" w:hAnsi="Palatino Linotype" w:cs="Palatino Linotype"/>
          <w:b/>
          <w:i/>
          <w:sz w:val="22"/>
          <w:szCs w:val="22"/>
          <w:u w:val="single"/>
        </w:rPr>
        <w:t xml:space="preserve">adoptarán las medidas de organización, técnicas y tecnológicas para garantizar la recuperación y preservación de los documentos de archivo electrónicos producidos y recibidos que se encuentren en un sistema automatizado para la gestión documental y administración de archivos, </w:t>
      </w:r>
      <w:r>
        <w:rPr>
          <w:rFonts w:ascii="Palatino Linotype" w:eastAsia="Palatino Linotype" w:hAnsi="Palatino Linotype" w:cs="Palatino Linotype"/>
          <w:i/>
          <w:sz w:val="22"/>
          <w:szCs w:val="22"/>
        </w:rPr>
        <w:t xml:space="preserve">bases de datos y correos electrónicos a lo largo de su ciclo vital. </w:t>
      </w:r>
    </w:p>
    <w:p w:rsidR="003E74A5" w:rsidRDefault="00C66D23">
      <w:pPr>
        <w:spacing w:line="276" w:lineRule="auto"/>
        <w:ind w:left="567" w:right="70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Artículo 45. Los sujetos obligados deberán implementar sistemas automatizados para la gestión documental y administración de archivos que permitan registrar y controlar los procesos señalados en el artículo 12 de esta Ley, los cuales deberán cumplir las especificaciones que para el efecto se emitan.</w:t>
      </w:r>
    </w:p>
    <w:p w:rsidR="003E74A5" w:rsidRDefault="003E74A5">
      <w:pPr>
        <w:spacing w:line="276" w:lineRule="auto"/>
        <w:ind w:left="567" w:right="709"/>
        <w:jc w:val="both"/>
        <w:rPr>
          <w:rFonts w:ascii="Palatino Linotype" w:eastAsia="Palatino Linotype" w:hAnsi="Palatino Linotype" w:cs="Palatino Linotype"/>
          <w:i/>
          <w:sz w:val="22"/>
          <w:szCs w:val="22"/>
        </w:rPr>
      </w:pPr>
    </w:p>
    <w:p w:rsidR="003E74A5" w:rsidRDefault="00C66D23">
      <w:pPr>
        <w:spacing w:line="276" w:lineRule="auto"/>
        <w:ind w:left="567" w:right="709"/>
        <w:jc w:val="center"/>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Lineamientos para la Organización y Conservación de Archivos</w:t>
      </w:r>
    </w:p>
    <w:p w:rsidR="003E74A5" w:rsidRDefault="00C66D23">
      <w:pPr>
        <w:spacing w:line="276" w:lineRule="auto"/>
        <w:ind w:left="567" w:right="709"/>
        <w:jc w:val="center"/>
        <w:rPr>
          <w:rFonts w:ascii="Palatino Linotype" w:eastAsia="Palatino Linotype" w:hAnsi="Palatino Linotype" w:cs="Palatino Linotype"/>
          <w:i/>
          <w:color w:val="2F2F2F"/>
          <w:sz w:val="22"/>
          <w:szCs w:val="22"/>
        </w:rPr>
      </w:pPr>
      <w:r>
        <w:rPr>
          <w:rFonts w:ascii="Palatino Linotype" w:eastAsia="Palatino Linotype" w:hAnsi="Palatino Linotype" w:cs="Palatino Linotype"/>
          <w:b/>
          <w:i/>
          <w:color w:val="2F2F2F"/>
          <w:sz w:val="22"/>
          <w:szCs w:val="22"/>
        </w:rPr>
        <w:t>CAPÍTULO IV</w:t>
      </w:r>
    </w:p>
    <w:p w:rsidR="003E74A5" w:rsidRDefault="00C66D23">
      <w:pPr>
        <w:spacing w:line="276" w:lineRule="auto"/>
        <w:ind w:left="567" w:right="709"/>
        <w:jc w:val="center"/>
        <w:rPr>
          <w:rFonts w:ascii="Palatino Linotype" w:eastAsia="Palatino Linotype" w:hAnsi="Palatino Linotype" w:cs="Palatino Linotype"/>
          <w:b/>
          <w:i/>
          <w:color w:val="2F2F2F"/>
          <w:sz w:val="22"/>
          <w:szCs w:val="22"/>
        </w:rPr>
      </w:pPr>
      <w:r>
        <w:rPr>
          <w:rFonts w:ascii="Palatino Linotype" w:eastAsia="Palatino Linotype" w:hAnsi="Palatino Linotype" w:cs="Palatino Linotype"/>
          <w:b/>
          <w:i/>
          <w:color w:val="2F2F2F"/>
          <w:sz w:val="22"/>
          <w:szCs w:val="22"/>
        </w:rPr>
        <w:t>DE LOS DOCUMENTOS DE ARCHIVO ELECTRÓNICOS</w:t>
      </w:r>
    </w:p>
    <w:p w:rsidR="003E74A5" w:rsidRDefault="003E74A5">
      <w:pPr>
        <w:spacing w:line="276" w:lineRule="auto"/>
        <w:ind w:left="567" w:right="709"/>
        <w:rPr>
          <w:rFonts w:ascii="Palatino Linotype" w:eastAsia="Palatino Linotype" w:hAnsi="Palatino Linotype" w:cs="Palatino Linotype"/>
          <w:i/>
          <w:color w:val="2F2F2F"/>
          <w:sz w:val="22"/>
          <w:szCs w:val="22"/>
        </w:rPr>
      </w:pPr>
    </w:p>
    <w:p w:rsidR="003E74A5" w:rsidRDefault="00C66D23">
      <w:pPr>
        <w:spacing w:line="276" w:lineRule="auto"/>
        <w:ind w:left="567" w:right="709"/>
        <w:jc w:val="both"/>
        <w:rPr>
          <w:rFonts w:ascii="Palatino Linotype" w:eastAsia="Palatino Linotype" w:hAnsi="Palatino Linotype" w:cs="Palatino Linotype"/>
          <w:i/>
          <w:color w:val="2F2F2F"/>
          <w:sz w:val="22"/>
          <w:szCs w:val="22"/>
        </w:rPr>
      </w:pPr>
      <w:r>
        <w:rPr>
          <w:rFonts w:ascii="Palatino Linotype" w:eastAsia="Palatino Linotype" w:hAnsi="Palatino Linotype" w:cs="Palatino Linotype"/>
          <w:b/>
          <w:i/>
          <w:color w:val="2F2F2F"/>
          <w:sz w:val="22"/>
          <w:szCs w:val="22"/>
        </w:rPr>
        <w:t>Vigésimo tercero.</w:t>
      </w:r>
      <w:r>
        <w:rPr>
          <w:rFonts w:ascii="Palatino Linotype" w:eastAsia="Palatino Linotype" w:hAnsi="Palatino Linotype" w:cs="Palatino Linotype"/>
          <w:i/>
          <w:color w:val="2F2F2F"/>
          <w:sz w:val="22"/>
          <w:szCs w:val="22"/>
        </w:rPr>
        <w:t> Los Sujetos obligados deberán aplicar, invariablemente, a los documentos de archivo electrónicos, los mismos instrumentos de control y consulta archivísticos que corresponden a los de soporte papel.</w:t>
      </w:r>
    </w:p>
    <w:p w:rsidR="003E74A5" w:rsidRDefault="00C66D23">
      <w:pPr>
        <w:spacing w:line="276" w:lineRule="auto"/>
        <w:ind w:left="567" w:right="709"/>
        <w:jc w:val="both"/>
        <w:rPr>
          <w:rFonts w:ascii="Palatino Linotype" w:eastAsia="Palatino Linotype" w:hAnsi="Palatino Linotype" w:cs="Palatino Linotype"/>
          <w:i/>
          <w:color w:val="2F2F2F"/>
          <w:sz w:val="22"/>
          <w:szCs w:val="22"/>
        </w:rPr>
      </w:pPr>
      <w:r>
        <w:rPr>
          <w:rFonts w:ascii="Palatino Linotype" w:eastAsia="Palatino Linotype" w:hAnsi="Palatino Linotype" w:cs="Palatino Linotype"/>
          <w:b/>
          <w:i/>
          <w:color w:val="2F2F2F"/>
          <w:sz w:val="22"/>
          <w:szCs w:val="22"/>
        </w:rPr>
        <w:lastRenderedPageBreak/>
        <w:t>Vigésimo cuarto. </w:t>
      </w:r>
      <w:r>
        <w:rPr>
          <w:rFonts w:ascii="Palatino Linotype" w:eastAsia="Palatino Linotype" w:hAnsi="Palatino Linotype" w:cs="Palatino Linotype"/>
          <w:i/>
          <w:color w:val="2F2F2F"/>
          <w:sz w:val="22"/>
          <w:szCs w:val="22"/>
        </w:rPr>
        <w:t>Los Sujetos obligados deben garantizar que los</w:t>
      </w:r>
      <w:r>
        <w:rPr>
          <w:rFonts w:ascii="Palatino Linotype" w:eastAsia="Palatino Linotype" w:hAnsi="Palatino Linotype" w:cs="Palatino Linotype"/>
          <w:b/>
          <w:i/>
          <w:color w:val="2F2F2F"/>
          <w:sz w:val="22"/>
          <w:szCs w:val="22"/>
        </w:rPr>
        <w:t> </w:t>
      </w:r>
      <w:r>
        <w:rPr>
          <w:rFonts w:ascii="Palatino Linotype" w:eastAsia="Palatino Linotype" w:hAnsi="Palatino Linotype" w:cs="Palatino Linotype"/>
          <w:i/>
          <w:color w:val="2F2F2F"/>
          <w:sz w:val="22"/>
          <w:szCs w:val="22"/>
        </w:rPr>
        <w:t>documentos de archivo electrónicos posean las características de autenticidad, fiabilidad, integridad y disponibilidad, con la finalidad de que gocen de la validez y eficacia de un documento original.</w:t>
      </w:r>
    </w:p>
    <w:p w:rsidR="003E74A5" w:rsidRDefault="00C66D23">
      <w:pPr>
        <w:spacing w:line="276" w:lineRule="auto"/>
        <w:ind w:left="567" w:right="709"/>
        <w:jc w:val="both"/>
        <w:rPr>
          <w:rFonts w:ascii="Palatino Linotype" w:eastAsia="Palatino Linotype" w:hAnsi="Palatino Linotype" w:cs="Palatino Linotype"/>
          <w:i/>
          <w:color w:val="2F2F2F"/>
          <w:sz w:val="22"/>
          <w:szCs w:val="22"/>
        </w:rPr>
      </w:pPr>
      <w:r>
        <w:rPr>
          <w:rFonts w:ascii="Palatino Linotype" w:eastAsia="Palatino Linotype" w:hAnsi="Palatino Linotype" w:cs="Palatino Linotype"/>
          <w:b/>
          <w:i/>
          <w:color w:val="2F2F2F"/>
          <w:sz w:val="22"/>
          <w:szCs w:val="22"/>
        </w:rPr>
        <w:t>Vigésimo sexto.</w:t>
      </w:r>
      <w:r>
        <w:rPr>
          <w:rFonts w:ascii="Palatino Linotype" w:eastAsia="Palatino Linotype" w:hAnsi="Palatino Linotype" w:cs="Palatino Linotype"/>
          <w:i/>
          <w:color w:val="2F2F2F"/>
          <w:sz w:val="22"/>
          <w:szCs w:val="22"/>
        </w:rPr>
        <w:t> Para el control, conservación y disposición de archivos electrónicos, los Sujetos obligados contarán con un Sistema de administración de archivos y gestión documental, en el cual se establecerán las bases de datos que permitan el control de los documentos con los metadatos establecidos en el anexo 1.” (Sic)</w:t>
      </w:r>
    </w:p>
    <w:p w:rsidR="003E74A5" w:rsidRDefault="003E74A5">
      <w:pPr>
        <w:spacing w:line="360" w:lineRule="auto"/>
        <w:ind w:right="-28"/>
        <w:jc w:val="both"/>
        <w:rPr>
          <w:rFonts w:ascii="Palatino Linotype" w:eastAsia="Palatino Linotype" w:hAnsi="Palatino Linotype" w:cs="Palatino Linotype"/>
          <w:sz w:val="22"/>
          <w:szCs w:val="22"/>
        </w:rPr>
      </w:pPr>
    </w:p>
    <w:p w:rsidR="001C4B26" w:rsidRPr="00714B26" w:rsidRDefault="00C66D23" w:rsidP="001C4B26">
      <w:pPr>
        <w:spacing w:line="360" w:lineRule="auto"/>
        <w:ind w:right="-28"/>
        <w:jc w:val="both"/>
        <w:rPr>
          <w:rFonts w:ascii="Palatino Linotype" w:eastAsia="Palatino Linotype" w:hAnsi="Palatino Linotype" w:cs="Palatino Linotype"/>
        </w:rPr>
      </w:pPr>
      <w:r>
        <w:rPr>
          <w:rFonts w:ascii="Palatino Linotype" w:eastAsia="Palatino Linotype" w:hAnsi="Palatino Linotype" w:cs="Palatino Linotype"/>
        </w:rPr>
        <w:t>Conforme a lo expuesto, se desprende que el Ayuntamiento de Huehuetoca, cuenta con atribuciones para generar un programa anual que conlleve la estrategia concerniente a la preservación de los documentos de archivo electrónico a largo plazo, así como la toma de acciones y/o el procedimiento para garantizar la gestión documental, además de las medidas de organización, técnicas y tecnológicas para la eficiente recuperación y preservación de los documentos de archivo electrónicos produc</w:t>
      </w:r>
      <w:r w:rsidR="001C4B26">
        <w:rPr>
          <w:rFonts w:ascii="Palatino Linotype" w:eastAsia="Palatino Linotype" w:hAnsi="Palatino Linotype" w:cs="Palatino Linotype"/>
        </w:rPr>
        <w:t>idos,</w:t>
      </w:r>
      <w:r w:rsidR="001C4B26" w:rsidRPr="00714B26">
        <w:rPr>
          <w:rFonts w:ascii="Palatino Linotype" w:eastAsia="Palatino Linotype" w:hAnsi="Palatino Linotype" w:cs="Palatino Linotype"/>
        </w:rPr>
        <w:t xml:space="preserve"> por lo cual se deberá pronunciar en este sentido.</w:t>
      </w:r>
    </w:p>
    <w:p w:rsidR="003E74A5" w:rsidRDefault="003E74A5">
      <w:pPr>
        <w:spacing w:line="360" w:lineRule="auto"/>
        <w:jc w:val="both"/>
        <w:rPr>
          <w:rFonts w:ascii="Palatino Linotype" w:eastAsia="Palatino Linotype" w:hAnsi="Palatino Linotype" w:cs="Palatino Linotype"/>
        </w:rPr>
      </w:pPr>
    </w:p>
    <w:tbl>
      <w:tblPr>
        <w:tblStyle w:val="af4"/>
        <w:tblW w:w="882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47"/>
        <w:gridCol w:w="1874"/>
        <w:gridCol w:w="2204"/>
        <w:gridCol w:w="2203"/>
      </w:tblGrid>
      <w:tr w:rsidR="003E74A5">
        <w:tc>
          <w:tcPr>
            <w:tcW w:w="8828" w:type="dxa"/>
            <w:gridSpan w:val="4"/>
          </w:tcPr>
          <w:p w:rsidR="003E74A5" w:rsidRDefault="00C66D23">
            <w:pPr>
              <w:jc w:val="center"/>
              <w:rPr>
                <w:rFonts w:ascii="Palatino Linotype" w:eastAsia="Palatino Linotype" w:hAnsi="Palatino Linotype" w:cs="Palatino Linotype"/>
                <w:color w:val="000000"/>
                <w:sz w:val="18"/>
                <w:szCs w:val="18"/>
              </w:rPr>
            </w:pPr>
            <w:r>
              <w:rPr>
                <w:rFonts w:ascii="Palatino Linotype" w:eastAsia="Palatino Linotype" w:hAnsi="Palatino Linotype" w:cs="Palatino Linotype"/>
                <w:color w:val="000000"/>
                <w:sz w:val="18"/>
                <w:szCs w:val="18"/>
              </w:rPr>
              <w:t>22. SELECCIÓN FINAL</w:t>
            </w:r>
          </w:p>
        </w:tc>
      </w:tr>
      <w:tr w:rsidR="003E74A5">
        <w:tc>
          <w:tcPr>
            <w:tcW w:w="2547" w:type="dxa"/>
          </w:tcPr>
          <w:p w:rsidR="003E74A5" w:rsidRDefault="00C66D23">
            <w:pPr>
              <w:jc w:val="both"/>
              <w:rPr>
                <w:rFonts w:ascii="Palatino Linotype" w:eastAsia="Palatino Linotype" w:hAnsi="Palatino Linotype" w:cs="Palatino Linotype"/>
                <w:color w:val="000000"/>
                <w:sz w:val="18"/>
                <w:szCs w:val="18"/>
              </w:rPr>
            </w:pPr>
            <w:r>
              <w:rPr>
                <w:rFonts w:ascii="Palatino Linotype" w:eastAsia="Palatino Linotype" w:hAnsi="Palatino Linotype" w:cs="Palatino Linotype"/>
                <w:color w:val="000000"/>
                <w:sz w:val="18"/>
                <w:szCs w:val="18"/>
              </w:rPr>
              <w:t>Requerimientos</w:t>
            </w:r>
          </w:p>
        </w:tc>
        <w:tc>
          <w:tcPr>
            <w:tcW w:w="1874" w:type="dxa"/>
          </w:tcPr>
          <w:p w:rsidR="003E74A5" w:rsidRDefault="00C66D23">
            <w:pPr>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 xml:space="preserve">Respuesta </w:t>
            </w:r>
          </w:p>
        </w:tc>
        <w:tc>
          <w:tcPr>
            <w:tcW w:w="2204" w:type="dxa"/>
          </w:tcPr>
          <w:p w:rsidR="003E74A5" w:rsidRDefault="00C66D23">
            <w:pPr>
              <w:jc w:val="both"/>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Informe justificado</w:t>
            </w:r>
          </w:p>
        </w:tc>
        <w:tc>
          <w:tcPr>
            <w:tcW w:w="2203" w:type="dxa"/>
          </w:tcPr>
          <w:p w:rsidR="003E74A5" w:rsidRDefault="00C66D23">
            <w:pPr>
              <w:jc w:val="center"/>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 xml:space="preserve">Colma </w:t>
            </w:r>
          </w:p>
        </w:tc>
      </w:tr>
      <w:tr w:rsidR="003E74A5">
        <w:tc>
          <w:tcPr>
            <w:tcW w:w="2547" w:type="dxa"/>
          </w:tcPr>
          <w:p w:rsidR="003E74A5" w:rsidRDefault="00C66D23">
            <w:pPr>
              <w:jc w:val="both"/>
              <w:rPr>
                <w:rFonts w:ascii="Palatino Linotype" w:eastAsia="Palatino Linotype" w:hAnsi="Palatino Linotype" w:cs="Palatino Linotype"/>
                <w:color w:val="000000"/>
                <w:sz w:val="18"/>
                <w:szCs w:val="18"/>
              </w:rPr>
            </w:pPr>
            <w:r>
              <w:rPr>
                <w:rFonts w:ascii="Palatino Linotype" w:eastAsia="Palatino Linotype" w:hAnsi="Palatino Linotype" w:cs="Palatino Linotype"/>
                <w:color w:val="000000"/>
                <w:sz w:val="18"/>
                <w:szCs w:val="18"/>
              </w:rPr>
              <w:t xml:space="preserve">22.1.¿EL ARCHIVO DE CONCENTRACIÓN LLEVA A CABO LA SELECCIÓN FINAL DE LA DOCUMENTACIÓN COMO LO ESTABLECEN LOS ARTÍCULOS 31 FRACCIONES VI, VII Y IX; 58 DE LA LEY GENERAL DE ARCHIVOS Y LOS ARTÍCULOS DÉCIMO PRIMERO FRACCIÓN III INCISO a) DE LOS LINEAMIENTOS PARA LA ORGANIZACIÓN Y CONSERVACIÓN DE LOS ARCHIVOS?  </w:t>
            </w:r>
          </w:p>
        </w:tc>
        <w:tc>
          <w:tcPr>
            <w:tcW w:w="1874" w:type="dxa"/>
          </w:tcPr>
          <w:p w:rsidR="003E74A5" w:rsidRDefault="00C66D23">
            <w:pPr>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No adjunto el documento</w:t>
            </w:r>
          </w:p>
        </w:tc>
        <w:tc>
          <w:tcPr>
            <w:tcW w:w="2204" w:type="dxa"/>
          </w:tcPr>
          <w:p w:rsidR="003E74A5" w:rsidRDefault="00C66D23">
            <w:pPr>
              <w:jc w:val="both"/>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 xml:space="preserve">En informe justificado la Coordinadora de Archivo Municipal señaló que no.  </w:t>
            </w:r>
          </w:p>
          <w:p w:rsidR="003E74A5" w:rsidRDefault="003E74A5">
            <w:pPr>
              <w:jc w:val="both"/>
              <w:rPr>
                <w:rFonts w:ascii="Palatino Linotype" w:eastAsia="Palatino Linotype" w:hAnsi="Palatino Linotype" w:cs="Palatino Linotype"/>
                <w:sz w:val="18"/>
                <w:szCs w:val="18"/>
              </w:rPr>
            </w:pPr>
          </w:p>
          <w:p w:rsidR="003E74A5" w:rsidRDefault="003E74A5">
            <w:pPr>
              <w:jc w:val="both"/>
              <w:rPr>
                <w:rFonts w:ascii="Palatino Linotype" w:eastAsia="Palatino Linotype" w:hAnsi="Palatino Linotype" w:cs="Palatino Linotype"/>
                <w:sz w:val="18"/>
                <w:szCs w:val="18"/>
              </w:rPr>
            </w:pPr>
          </w:p>
          <w:p w:rsidR="003E74A5" w:rsidRDefault="003E74A5">
            <w:pPr>
              <w:jc w:val="both"/>
              <w:rPr>
                <w:rFonts w:ascii="Palatino Linotype" w:eastAsia="Palatino Linotype" w:hAnsi="Palatino Linotype" w:cs="Palatino Linotype"/>
                <w:sz w:val="18"/>
                <w:szCs w:val="18"/>
              </w:rPr>
            </w:pPr>
          </w:p>
        </w:tc>
        <w:tc>
          <w:tcPr>
            <w:tcW w:w="2203" w:type="dxa"/>
          </w:tcPr>
          <w:p w:rsidR="003E74A5" w:rsidRDefault="00C66D23">
            <w:pPr>
              <w:jc w:val="center"/>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No</w:t>
            </w:r>
          </w:p>
        </w:tc>
      </w:tr>
      <w:tr w:rsidR="003E74A5">
        <w:tc>
          <w:tcPr>
            <w:tcW w:w="2547" w:type="dxa"/>
          </w:tcPr>
          <w:p w:rsidR="003E74A5" w:rsidRDefault="00C66D23">
            <w:pPr>
              <w:jc w:val="both"/>
              <w:rPr>
                <w:rFonts w:ascii="Palatino Linotype" w:eastAsia="Palatino Linotype" w:hAnsi="Palatino Linotype" w:cs="Palatino Linotype"/>
                <w:color w:val="000000"/>
                <w:sz w:val="18"/>
                <w:szCs w:val="18"/>
              </w:rPr>
            </w:pPr>
            <w:r>
              <w:rPr>
                <w:rFonts w:ascii="Palatino Linotype" w:eastAsia="Palatino Linotype" w:hAnsi="Palatino Linotype" w:cs="Palatino Linotype"/>
                <w:color w:val="000000"/>
                <w:sz w:val="18"/>
                <w:szCs w:val="18"/>
              </w:rPr>
              <w:lastRenderedPageBreak/>
              <w:t xml:space="preserve">22.2.¿DESDE QUE AÑO HACEN SELECCIÓN FINAL? </w:t>
            </w:r>
          </w:p>
          <w:p w:rsidR="003E74A5" w:rsidRDefault="003E74A5">
            <w:pPr>
              <w:jc w:val="both"/>
              <w:rPr>
                <w:rFonts w:ascii="Palatino Linotype" w:eastAsia="Palatino Linotype" w:hAnsi="Palatino Linotype" w:cs="Palatino Linotype"/>
                <w:color w:val="000000"/>
                <w:sz w:val="18"/>
                <w:szCs w:val="18"/>
              </w:rPr>
            </w:pPr>
          </w:p>
        </w:tc>
        <w:tc>
          <w:tcPr>
            <w:tcW w:w="1874" w:type="dxa"/>
          </w:tcPr>
          <w:p w:rsidR="003E74A5" w:rsidRDefault="00C66D23">
            <w:pPr>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No adjunto el documento</w:t>
            </w:r>
          </w:p>
        </w:tc>
        <w:tc>
          <w:tcPr>
            <w:tcW w:w="2204" w:type="dxa"/>
          </w:tcPr>
          <w:p w:rsidR="003E74A5" w:rsidRDefault="00C66D23">
            <w:pPr>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No hubo pronunciamiento</w:t>
            </w:r>
          </w:p>
        </w:tc>
        <w:tc>
          <w:tcPr>
            <w:tcW w:w="2203" w:type="dxa"/>
          </w:tcPr>
          <w:p w:rsidR="003E74A5" w:rsidRDefault="00C66D23">
            <w:pPr>
              <w:jc w:val="center"/>
            </w:pPr>
            <w:r>
              <w:rPr>
                <w:rFonts w:ascii="Palatino Linotype" w:eastAsia="Palatino Linotype" w:hAnsi="Palatino Linotype" w:cs="Palatino Linotype"/>
                <w:sz w:val="18"/>
                <w:szCs w:val="18"/>
              </w:rPr>
              <w:t>No</w:t>
            </w:r>
          </w:p>
        </w:tc>
      </w:tr>
      <w:tr w:rsidR="003E74A5">
        <w:tc>
          <w:tcPr>
            <w:tcW w:w="2547" w:type="dxa"/>
          </w:tcPr>
          <w:p w:rsidR="003E74A5" w:rsidRDefault="00C66D23">
            <w:pPr>
              <w:jc w:val="both"/>
              <w:rPr>
                <w:rFonts w:ascii="Palatino Linotype" w:eastAsia="Palatino Linotype" w:hAnsi="Palatino Linotype" w:cs="Palatino Linotype"/>
                <w:color w:val="000000"/>
                <w:sz w:val="18"/>
                <w:szCs w:val="18"/>
              </w:rPr>
            </w:pPr>
            <w:r>
              <w:rPr>
                <w:rFonts w:ascii="Palatino Linotype" w:eastAsia="Palatino Linotype" w:hAnsi="Palatino Linotype" w:cs="Palatino Linotype"/>
                <w:color w:val="000000"/>
                <w:sz w:val="18"/>
                <w:szCs w:val="18"/>
              </w:rPr>
              <w:t xml:space="preserve">22.3.¿QUIEN SE ENCARGA DE LA SELECCIÓN FINAL? </w:t>
            </w:r>
          </w:p>
        </w:tc>
        <w:tc>
          <w:tcPr>
            <w:tcW w:w="1874" w:type="dxa"/>
          </w:tcPr>
          <w:p w:rsidR="003E74A5" w:rsidRDefault="00C66D23">
            <w:pPr>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No adjunto el documento</w:t>
            </w:r>
          </w:p>
        </w:tc>
        <w:tc>
          <w:tcPr>
            <w:tcW w:w="2204" w:type="dxa"/>
          </w:tcPr>
          <w:p w:rsidR="003E74A5" w:rsidRDefault="00C66D23">
            <w:pPr>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No hubo pronunciamiento</w:t>
            </w:r>
          </w:p>
        </w:tc>
        <w:tc>
          <w:tcPr>
            <w:tcW w:w="2203" w:type="dxa"/>
          </w:tcPr>
          <w:p w:rsidR="003E74A5" w:rsidRDefault="00C66D23">
            <w:pPr>
              <w:jc w:val="center"/>
            </w:pPr>
            <w:r>
              <w:rPr>
                <w:rFonts w:ascii="Palatino Linotype" w:eastAsia="Palatino Linotype" w:hAnsi="Palatino Linotype" w:cs="Palatino Linotype"/>
                <w:sz w:val="18"/>
                <w:szCs w:val="18"/>
              </w:rPr>
              <w:t>No</w:t>
            </w:r>
          </w:p>
        </w:tc>
      </w:tr>
      <w:tr w:rsidR="003E74A5">
        <w:tc>
          <w:tcPr>
            <w:tcW w:w="2547" w:type="dxa"/>
          </w:tcPr>
          <w:p w:rsidR="003E74A5" w:rsidRDefault="00C66D23">
            <w:pPr>
              <w:jc w:val="both"/>
              <w:rPr>
                <w:rFonts w:ascii="Palatino Linotype" w:eastAsia="Palatino Linotype" w:hAnsi="Palatino Linotype" w:cs="Palatino Linotype"/>
                <w:color w:val="000000"/>
                <w:sz w:val="18"/>
                <w:szCs w:val="18"/>
              </w:rPr>
            </w:pPr>
            <w:r>
              <w:rPr>
                <w:rFonts w:ascii="Palatino Linotype" w:eastAsia="Palatino Linotype" w:hAnsi="Palatino Linotype" w:cs="Palatino Linotype"/>
                <w:color w:val="000000"/>
                <w:sz w:val="18"/>
                <w:szCs w:val="18"/>
              </w:rPr>
              <w:t xml:space="preserve">22.4.¿CUAL ES EL CRITERIO PARA ESCOGER LA DOCUMENTACIÓN SUSCEPTIBLE DE SER DESTRUIDA </w:t>
            </w:r>
          </w:p>
          <w:p w:rsidR="003E74A5" w:rsidRDefault="00C66D23">
            <w:pPr>
              <w:jc w:val="both"/>
              <w:rPr>
                <w:rFonts w:ascii="Palatino Linotype" w:eastAsia="Palatino Linotype" w:hAnsi="Palatino Linotype" w:cs="Palatino Linotype"/>
                <w:color w:val="000000"/>
                <w:sz w:val="18"/>
                <w:szCs w:val="18"/>
              </w:rPr>
            </w:pPr>
            <w:r>
              <w:rPr>
                <w:rFonts w:ascii="Palatino Linotype" w:eastAsia="Palatino Linotype" w:hAnsi="Palatino Linotype" w:cs="Palatino Linotype"/>
                <w:color w:val="000000"/>
                <w:sz w:val="18"/>
                <w:szCs w:val="18"/>
              </w:rPr>
              <w:t xml:space="preserve">EN SELECCIÓN FINAL? </w:t>
            </w:r>
          </w:p>
          <w:p w:rsidR="003E74A5" w:rsidRDefault="003E74A5">
            <w:pPr>
              <w:jc w:val="both"/>
              <w:rPr>
                <w:rFonts w:ascii="Palatino Linotype" w:eastAsia="Palatino Linotype" w:hAnsi="Palatino Linotype" w:cs="Palatino Linotype"/>
                <w:color w:val="000000"/>
                <w:sz w:val="18"/>
                <w:szCs w:val="18"/>
              </w:rPr>
            </w:pPr>
          </w:p>
        </w:tc>
        <w:tc>
          <w:tcPr>
            <w:tcW w:w="1874" w:type="dxa"/>
          </w:tcPr>
          <w:p w:rsidR="003E74A5" w:rsidRDefault="00C66D23">
            <w:pPr>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No adjunto el documento</w:t>
            </w:r>
          </w:p>
        </w:tc>
        <w:tc>
          <w:tcPr>
            <w:tcW w:w="2204" w:type="dxa"/>
          </w:tcPr>
          <w:p w:rsidR="003E74A5" w:rsidRDefault="00C66D23">
            <w:pPr>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No hubo pronunciamiento</w:t>
            </w:r>
          </w:p>
        </w:tc>
        <w:tc>
          <w:tcPr>
            <w:tcW w:w="2203" w:type="dxa"/>
          </w:tcPr>
          <w:p w:rsidR="003E74A5" w:rsidRDefault="00C66D23">
            <w:pPr>
              <w:jc w:val="center"/>
            </w:pPr>
            <w:r>
              <w:rPr>
                <w:rFonts w:ascii="Palatino Linotype" w:eastAsia="Palatino Linotype" w:hAnsi="Palatino Linotype" w:cs="Palatino Linotype"/>
                <w:sz w:val="18"/>
                <w:szCs w:val="18"/>
              </w:rPr>
              <w:t>No</w:t>
            </w:r>
          </w:p>
        </w:tc>
      </w:tr>
      <w:tr w:rsidR="003E74A5">
        <w:tc>
          <w:tcPr>
            <w:tcW w:w="2547" w:type="dxa"/>
          </w:tcPr>
          <w:p w:rsidR="003E74A5" w:rsidRDefault="00C66D23">
            <w:pPr>
              <w:jc w:val="both"/>
              <w:rPr>
                <w:rFonts w:ascii="Palatino Linotype" w:eastAsia="Palatino Linotype" w:hAnsi="Palatino Linotype" w:cs="Palatino Linotype"/>
                <w:color w:val="000000"/>
                <w:sz w:val="18"/>
                <w:szCs w:val="18"/>
              </w:rPr>
            </w:pPr>
            <w:r>
              <w:rPr>
                <w:rFonts w:ascii="Palatino Linotype" w:eastAsia="Palatino Linotype" w:hAnsi="Palatino Linotype" w:cs="Palatino Linotype"/>
                <w:color w:val="000000"/>
                <w:sz w:val="18"/>
                <w:szCs w:val="18"/>
              </w:rPr>
              <w:t xml:space="preserve">22.5.¿CUANTAS SELECCIONES FINALES LLEVAN EN LOS AÑOS 2019, 2020 Y 2021? </w:t>
            </w:r>
          </w:p>
        </w:tc>
        <w:tc>
          <w:tcPr>
            <w:tcW w:w="1874" w:type="dxa"/>
          </w:tcPr>
          <w:p w:rsidR="003E74A5" w:rsidRDefault="00C66D23">
            <w:pPr>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No adjunto el documento</w:t>
            </w:r>
          </w:p>
        </w:tc>
        <w:tc>
          <w:tcPr>
            <w:tcW w:w="2204" w:type="dxa"/>
          </w:tcPr>
          <w:p w:rsidR="003E74A5" w:rsidRDefault="00C66D23">
            <w:r>
              <w:rPr>
                <w:rFonts w:ascii="Palatino Linotype" w:eastAsia="Palatino Linotype" w:hAnsi="Palatino Linotype" w:cs="Palatino Linotype"/>
                <w:sz w:val="18"/>
                <w:szCs w:val="18"/>
              </w:rPr>
              <w:t>No hubo pronunciamiento</w:t>
            </w:r>
          </w:p>
        </w:tc>
        <w:tc>
          <w:tcPr>
            <w:tcW w:w="2203" w:type="dxa"/>
          </w:tcPr>
          <w:p w:rsidR="003E74A5" w:rsidRDefault="00C66D23">
            <w:pPr>
              <w:jc w:val="center"/>
            </w:pPr>
            <w:r>
              <w:rPr>
                <w:rFonts w:ascii="Palatino Linotype" w:eastAsia="Palatino Linotype" w:hAnsi="Palatino Linotype" w:cs="Palatino Linotype"/>
                <w:sz w:val="18"/>
                <w:szCs w:val="18"/>
              </w:rPr>
              <w:t>No</w:t>
            </w:r>
          </w:p>
        </w:tc>
      </w:tr>
      <w:tr w:rsidR="003E74A5">
        <w:tc>
          <w:tcPr>
            <w:tcW w:w="2547" w:type="dxa"/>
          </w:tcPr>
          <w:p w:rsidR="003E74A5" w:rsidRDefault="00C66D23">
            <w:pPr>
              <w:jc w:val="both"/>
              <w:rPr>
                <w:rFonts w:ascii="Palatino Linotype" w:eastAsia="Palatino Linotype" w:hAnsi="Palatino Linotype" w:cs="Palatino Linotype"/>
                <w:color w:val="000000"/>
                <w:sz w:val="18"/>
                <w:szCs w:val="18"/>
              </w:rPr>
            </w:pPr>
            <w:r>
              <w:rPr>
                <w:rFonts w:ascii="Palatino Linotype" w:eastAsia="Palatino Linotype" w:hAnsi="Palatino Linotype" w:cs="Palatino Linotype"/>
                <w:color w:val="000000"/>
                <w:sz w:val="18"/>
                <w:szCs w:val="18"/>
              </w:rPr>
              <w:t xml:space="preserve">22.6.¿CUENTAN CON PROCEDIMIENTO PARA LA SELECCIÓN FINAL? </w:t>
            </w:r>
          </w:p>
        </w:tc>
        <w:tc>
          <w:tcPr>
            <w:tcW w:w="1874" w:type="dxa"/>
          </w:tcPr>
          <w:p w:rsidR="003E74A5" w:rsidRDefault="00C66D23">
            <w:pPr>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No adjunto el documento</w:t>
            </w:r>
          </w:p>
        </w:tc>
        <w:tc>
          <w:tcPr>
            <w:tcW w:w="2204" w:type="dxa"/>
          </w:tcPr>
          <w:p w:rsidR="003E74A5" w:rsidRDefault="00C66D23">
            <w:r>
              <w:rPr>
                <w:rFonts w:ascii="Palatino Linotype" w:eastAsia="Palatino Linotype" w:hAnsi="Palatino Linotype" w:cs="Palatino Linotype"/>
                <w:sz w:val="18"/>
                <w:szCs w:val="18"/>
              </w:rPr>
              <w:t>No hubo pronunciamiento</w:t>
            </w:r>
          </w:p>
        </w:tc>
        <w:tc>
          <w:tcPr>
            <w:tcW w:w="2203" w:type="dxa"/>
          </w:tcPr>
          <w:p w:rsidR="003E74A5" w:rsidRDefault="00C66D23">
            <w:pPr>
              <w:jc w:val="center"/>
            </w:pPr>
            <w:r>
              <w:rPr>
                <w:rFonts w:ascii="Palatino Linotype" w:eastAsia="Palatino Linotype" w:hAnsi="Palatino Linotype" w:cs="Palatino Linotype"/>
                <w:sz w:val="18"/>
                <w:szCs w:val="18"/>
              </w:rPr>
              <w:t>No</w:t>
            </w:r>
          </w:p>
        </w:tc>
      </w:tr>
      <w:tr w:rsidR="003E74A5">
        <w:tc>
          <w:tcPr>
            <w:tcW w:w="2547" w:type="dxa"/>
          </w:tcPr>
          <w:p w:rsidR="003E74A5" w:rsidRDefault="00C66D23">
            <w:pPr>
              <w:jc w:val="both"/>
              <w:rPr>
                <w:rFonts w:ascii="Palatino Linotype" w:eastAsia="Palatino Linotype" w:hAnsi="Palatino Linotype" w:cs="Palatino Linotype"/>
                <w:color w:val="000000"/>
                <w:sz w:val="18"/>
                <w:szCs w:val="18"/>
              </w:rPr>
            </w:pPr>
            <w:r>
              <w:rPr>
                <w:rFonts w:ascii="Palatino Linotype" w:eastAsia="Palatino Linotype" w:hAnsi="Palatino Linotype" w:cs="Palatino Linotype"/>
                <w:color w:val="000000"/>
                <w:sz w:val="18"/>
                <w:szCs w:val="18"/>
              </w:rPr>
              <w:t xml:space="preserve">22.7.¿QUIEN INTERVIENE EN LA APROBACIÓN DE LA DESTRUCCIÓN DE LA SELECCIÓN FINAL? </w:t>
            </w:r>
          </w:p>
        </w:tc>
        <w:tc>
          <w:tcPr>
            <w:tcW w:w="1874" w:type="dxa"/>
          </w:tcPr>
          <w:p w:rsidR="003E74A5" w:rsidRDefault="00C66D23">
            <w:pPr>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No adjunto el documento</w:t>
            </w:r>
          </w:p>
        </w:tc>
        <w:tc>
          <w:tcPr>
            <w:tcW w:w="2204" w:type="dxa"/>
          </w:tcPr>
          <w:p w:rsidR="003E74A5" w:rsidRDefault="00C66D23">
            <w:r>
              <w:rPr>
                <w:rFonts w:ascii="Palatino Linotype" w:eastAsia="Palatino Linotype" w:hAnsi="Palatino Linotype" w:cs="Palatino Linotype"/>
                <w:sz w:val="18"/>
                <w:szCs w:val="18"/>
              </w:rPr>
              <w:t>No hubo pronunciamiento</w:t>
            </w:r>
          </w:p>
        </w:tc>
        <w:tc>
          <w:tcPr>
            <w:tcW w:w="2203" w:type="dxa"/>
          </w:tcPr>
          <w:p w:rsidR="003E74A5" w:rsidRDefault="00C66D23">
            <w:pPr>
              <w:jc w:val="center"/>
            </w:pPr>
            <w:r>
              <w:rPr>
                <w:rFonts w:ascii="Palatino Linotype" w:eastAsia="Palatino Linotype" w:hAnsi="Palatino Linotype" w:cs="Palatino Linotype"/>
                <w:sz w:val="18"/>
                <w:szCs w:val="18"/>
              </w:rPr>
              <w:t>No</w:t>
            </w:r>
          </w:p>
        </w:tc>
      </w:tr>
      <w:tr w:rsidR="003E74A5">
        <w:tc>
          <w:tcPr>
            <w:tcW w:w="2547" w:type="dxa"/>
          </w:tcPr>
          <w:p w:rsidR="003E74A5" w:rsidRDefault="00C66D23">
            <w:pPr>
              <w:jc w:val="both"/>
              <w:rPr>
                <w:rFonts w:ascii="Palatino Linotype" w:eastAsia="Palatino Linotype" w:hAnsi="Palatino Linotype" w:cs="Palatino Linotype"/>
                <w:color w:val="000000"/>
                <w:sz w:val="18"/>
                <w:szCs w:val="18"/>
              </w:rPr>
            </w:pPr>
            <w:r>
              <w:rPr>
                <w:rFonts w:ascii="Palatino Linotype" w:eastAsia="Palatino Linotype" w:hAnsi="Palatino Linotype" w:cs="Palatino Linotype"/>
                <w:color w:val="000000"/>
                <w:sz w:val="18"/>
                <w:szCs w:val="18"/>
              </w:rPr>
              <w:t xml:space="preserve">22.8. ¿YA LLEVAN A CABO LA SELECCIÓN FINAL UTILIZANDO LAS SERIES DOCUMENTALES DEL CUADRO GENERAL DE CLASIFICACIÓN ARCHIVÍSTICA? </w:t>
            </w:r>
          </w:p>
        </w:tc>
        <w:tc>
          <w:tcPr>
            <w:tcW w:w="1874" w:type="dxa"/>
          </w:tcPr>
          <w:p w:rsidR="003E74A5" w:rsidRDefault="00C66D23">
            <w:pPr>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No adjunto el documento</w:t>
            </w:r>
          </w:p>
        </w:tc>
        <w:tc>
          <w:tcPr>
            <w:tcW w:w="2204" w:type="dxa"/>
          </w:tcPr>
          <w:p w:rsidR="003E74A5" w:rsidRDefault="00C66D23">
            <w:r>
              <w:rPr>
                <w:rFonts w:ascii="Palatino Linotype" w:eastAsia="Palatino Linotype" w:hAnsi="Palatino Linotype" w:cs="Palatino Linotype"/>
                <w:sz w:val="18"/>
                <w:szCs w:val="18"/>
              </w:rPr>
              <w:t>No hubo pronunciamiento</w:t>
            </w:r>
          </w:p>
        </w:tc>
        <w:tc>
          <w:tcPr>
            <w:tcW w:w="2203" w:type="dxa"/>
          </w:tcPr>
          <w:p w:rsidR="003E74A5" w:rsidRDefault="00C66D23">
            <w:pPr>
              <w:jc w:val="center"/>
            </w:pPr>
            <w:r>
              <w:rPr>
                <w:rFonts w:ascii="Palatino Linotype" w:eastAsia="Palatino Linotype" w:hAnsi="Palatino Linotype" w:cs="Palatino Linotype"/>
                <w:sz w:val="18"/>
                <w:szCs w:val="18"/>
              </w:rPr>
              <w:t>No</w:t>
            </w:r>
          </w:p>
        </w:tc>
      </w:tr>
      <w:tr w:rsidR="003E74A5">
        <w:tc>
          <w:tcPr>
            <w:tcW w:w="2547" w:type="dxa"/>
          </w:tcPr>
          <w:p w:rsidR="003E74A5" w:rsidRDefault="00C66D23">
            <w:pPr>
              <w:jc w:val="both"/>
              <w:rPr>
                <w:rFonts w:ascii="Palatino Linotype" w:eastAsia="Palatino Linotype" w:hAnsi="Palatino Linotype" w:cs="Palatino Linotype"/>
                <w:color w:val="000000"/>
                <w:sz w:val="18"/>
                <w:szCs w:val="18"/>
              </w:rPr>
            </w:pPr>
            <w:r>
              <w:rPr>
                <w:rFonts w:ascii="Palatino Linotype" w:eastAsia="Palatino Linotype" w:hAnsi="Palatino Linotype" w:cs="Palatino Linotype"/>
                <w:color w:val="000000"/>
                <w:sz w:val="18"/>
                <w:szCs w:val="18"/>
              </w:rPr>
              <w:t xml:space="preserve">22.9.¿CON CUANTAS DESTRUCCIONES DE SELECCIÓN FINAL CUENTAN DESDE 2019? </w:t>
            </w:r>
          </w:p>
        </w:tc>
        <w:tc>
          <w:tcPr>
            <w:tcW w:w="1874" w:type="dxa"/>
          </w:tcPr>
          <w:p w:rsidR="003E74A5" w:rsidRDefault="00C66D23">
            <w:pPr>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No adjunto el documento</w:t>
            </w:r>
          </w:p>
        </w:tc>
        <w:tc>
          <w:tcPr>
            <w:tcW w:w="2204" w:type="dxa"/>
          </w:tcPr>
          <w:p w:rsidR="003E74A5" w:rsidRDefault="00C66D23">
            <w:r>
              <w:rPr>
                <w:rFonts w:ascii="Palatino Linotype" w:eastAsia="Palatino Linotype" w:hAnsi="Palatino Linotype" w:cs="Palatino Linotype"/>
                <w:sz w:val="18"/>
                <w:szCs w:val="18"/>
              </w:rPr>
              <w:t>No hubo pronunciamiento</w:t>
            </w:r>
          </w:p>
        </w:tc>
        <w:tc>
          <w:tcPr>
            <w:tcW w:w="2203" w:type="dxa"/>
          </w:tcPr>
          <w:p w:rsidR="003E74A5" w:rsidRDefault="00C66D23">
            <w:pPr>
              <w:jc w:val="center"/>
            </w:pPr>
            <w:r>
              <w:rPr>
                <w:rFonts w:ascii="Palatino Linotype" w:eastAsia="Palatino Linotype" w:hAnsi="Palatino Linotype" w:cs="Palatino Linotype"/>
                <w:sz w:val="18"/>
                <w:szCs w:val="18"/>
              </w:rPr>
              <w:t>No</w:t>
            </w:r>
          </w:p>
        </w:tc>
      </w:tr>
      <w:tr w:rsidR="003E74A5">
        <w:tc>
          <w:tcPr>
            <w:tcW w:w="2547" w:type="dxa"/>
          </w:tcPr>
          <w:p w:rsidR="003E74A5" w:rsidRDefault="00C66D23">
            <w:pPr>
              <w:jc w:val="both"/>
              <w:rPr>
                <w:rFonts w:ascii="Palatino Linotype" w:eastAsia="Palatino Linotype" w:hAnsi="Palatino Linotype" w:cs="Palatino Linotype"/>
                <w:color w:val="000000"/>
                <w:sz w:val="18"/>
                <w:szCs w:val="18"/>
              </w:rPr>
            </w:pPr>
            <w:r>
              <w:rPr>
                <w:rFonts w:ascii="Palatino Linotype" w:eastAsia="Palatino Linotype" w:hAnsi="Palatino Linotype" w:cs="Palatino Linotype"/>
                <w:color w:val="000000"/>
                <w:sz w:val="18"/>
                <w:szCs w:val="18"/>
              </w:rPr>
              <w:t>22.10.</w:t>
            </w:r>
          </w:p>
          <w:p w:rsidR="003E74A5" w:rsidRDefault="00C66D23">
            <w:pPr>
              <w:jc w:val="both"/>
              <w:rPr>
                <w:rFonts w:ascii="Palatino Linotype" w:eastAsia="Palatino Linotype" w:hAnsi="Palatino Linotype" w:cs="Palatino Linotype"/>
                <w:color w:val="000000"/>
                <w:sz w:val="18"/>
                <w:szCs w:val="18"/>
              </w:rPr>
            </w:pPr>
            <w:r>
              <w:rPr>
                <w:rFonts w:ascii="Palatino Linotype" w:eastAsia="Palatino Linotype" w:hAnsi="Palatino Linotype" w:cs="Palatino Linotype"/>
                <w:color w:val="000000"/>
                <w:sz w:val="18"/>
                <w:szCs w:val="18"/>
              </w:rPr>
              <w:t>EL ÚLTIMO ACUERDO DE DESTRUCCIÓN DOCUMENTAL EMITIDO POR LA AUTORIDAD ESTATAL</w:t>
            </w:r>
          </w:p>
        </w:tc>
        <w:tc>
          <w:tcPr>
            <w:tcW w:w="1874" w:type="dxa"/>
          </w:tcPr>
          <w:p w:rsidR="003E74A5" w:rsidRDefault="00C66D23">
            <w:pPr>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No adjunto el documento</w:t>
            </w:r>
          </w:p>
        </w:tc>
        <w:tc>
          <w:tcPr>
            <w:tcW w:w="2204" w:type="dxa"/>
          </w:tcPr>
          <w:p w:rsidR="003E74A5" w:rsidRDefault="00C66D23">
            <w:r>
              <w:rPr>
                <w:rFonts w:ascii="Palatino Linotype" w:eastAsia="Palatino Linotype" w:hAnsi="Palatino Linotype" w:cs="Palatino Linotype"/>
                <w:sz w:val="18"/>
                <w:szCs w:val="18"/>
              </w:rPr>
              <w:t>No hubo pronunciamiento</w:t>
            </w:r>
          </w:p>
        </w:tc>
        <w:tc>
          <w:tcPr>
            <w:tcW w:w="2203" w:type="dxa"/>
          </w:tcPr>
          <w:p w:rsidR="003E74A5" w:rsidRDefault="00C66D23">
            <w:pPr>
              <w:jc w:val="center"/>
            </w:pPr>
            <w:r>
              <w:rPr>
                <w:rFonts w:ascii="Palatino Linotype" w:eastAsia="Palatino Linotype" w:hAnsi="Palatino Linotype" w:cs="Palatino Linotype"/>
                <w:sz w:val="18"/>
                <w:szCs w:val="18"/>
              </w:rPr>
              <w:t>No</w:t>
            </w:r>
          </w:p>
        </w:tc>
      </w:tr>
    </w:tbl>
    <w:p w:rsidR="003E74A5" w:rsidRDefault="003E74A5">
      <w:pPr>
        <w:spacing w:line="360" w:lineRule="auto"/>
        <w:jc w:val="both"/>
        <w:rPr>
          <w:rFonts w:ascii="Palatino Linotype" w:eastAsia="Palatino Linotype" w:hAnsi="Palatino Linotype" w:cs="Palatino Linotype"/>
        </w:rPr>
      </w:pPr>
    </w:p>
    <w:p w:rsidR="003E74A5" w:rsidRDefault="00C66D23">
      <w:pPr>
        <w:spacing w:line="360" w:lineRule="auto"/>
        <w:ind w:right="-28"/>
        <w:jc w:val="both"/>
        <w:rPr>
          <w:rFonts w:ascii="Palatino Linotype" w:eastAsia="Palatino Linotype" w:hAnsi="Palatino Linotype" w:cs="Palatino Linotype"/>
        </w:rPr>
      </w:pPr>
      <w:r>
        <w:rPr>
          <w:rFonts w:ascii="Palatino Linotype" w:eastAsia="Palatino Linotype" w:hAnsi="Palatino Linotype" w:cs="Palatino Linotype"/>
        </w:rPr>
        <w:t xml:space="preserve">Es necesario precisar la naturaleza jurídica de la información solicitada con la finalidad de identificar el o los documentos que pueden dar cuenta de la pretensión de la </w:t>
      </w:r>
      <w:r>
        <w:rPr>
          <w:rFonts w:ascii="Palatino Linotype" w:eastAsia="Palatino Linotype" w:hAnsi="Palatino Linotype" w:cs="Palatino Linotype"/>
          <w:b/>
        </w:rPr>
        <w:t>RECURRENTE</w:t>
      </w:r>
      <w:r>
        <w:rPr>
          <w:rFonts w:ascii="Palatino Linotype" w:eastAsia="Palatino Linotype" w:hAnsi="Palatino Linotype" w:cs="Palatino Linotype"/>
        </w:rPr>
        <w:t xml:space="preserve">, así entonces, es conducente agregar lo siguiente: </w:t>
      </w:r>
    </w:p>
    <w:p w:rsidR="003E74A5" w:rsidRDefault="003E74A5">
      <w:pPr>
        <w:spacing w:line="360" w:lineRule="auto"/>
        <w:ind w:right="-28"/>
        <w:jc w:val="both"/>
        <w:rPr>
          <w:rFonts w:ascii="Palatino Linotype" w:eastAsia="Palatino Linotype" w:hAnsi="Palatino Linotype" w:cs="Palatino Linotype"/>
        </w:rPr>
      </w:pPr>
    </w:p>
    <w:p w:rsidR="003E74A5" w:rsidRDefault="00C66D23">
      <w:pPr>
        <w:spacing w:line="276" w:lineRule="auto"/>
        <w:ind w:right="-28"/>
        <w:jc w:val="cente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Ley General de Archivos</w:t>
      </w:r>
    </w:p>
    <w:p w:rsidR="003E74A5" w:rsidRDefault="00C66D23">
      <w:pPr>
        <w:ind w:left="567" w:right="53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Artículo 31. Cada sujeto obligado debe contar con un archivo de concentración, que tendrá las siguientes funciones</w:t>
      </w:r>
    </w:p>
    <w:p w:rsidR="003E74A5" w:rsidRDefault="003E74A5">
      <w:pPr>
        <w:ind w:left="567" w:right="539"/>
        <w:jc w:val="both"/>
        <w:rPr>
          <w:rFonts w:ascii="Palatino Linotype" w:eastAsia="Palatino Linotype" w:hAnsi="Palatino Linotype" w:cs="Palatino Linotype"/>
          <w:i/>
          <w:sz w:val="22"/>
          <w:szCs w:val="22"/>
        </w:rPr>
      </w:pPr>
    </w:p>
    <w:p w:rsidR="003E74A5" w:rsidRDefault="00C66D23">
      <w:pPr>
        <w:ind w:left="567" w:right="53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I a V … </w:t>
      </w:r>
    </w:p>
    <w:p w:rsidR="003E74A5" w:rsidRDefault="00C66D23">
      <w:pPr>
        <w:ind w:left="567" w:right="539"/>
        <w:jc w:val="both"/>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 xml:space="preserve">VI. </w:t>
      </w:r>
      <w:r>
        <w:rPr>
          <w:rFonts w:ascii="Palatino Linotype" w:eastAsia="Palatino Linotype" w:hAnsi="Palatino Linotype" w:cs="Palatino Linotype"/>
          <w:b/>
          <w:i/>
          <w:sz w:val="22"/>
          <w:szCs w:val="22"/>
          <w:u w:val="single"/>
        </w:rPr>
        <w:t>Promover la baja documental de los expedientes que integran las series documentales que hayan cumplido su vigencia documental</w:t>
      </w:r>
      <w:r>
        <w:rPr>
          <w:rFonts w:ascii="Palatino Linotype" w:eastAsia="Palatino Linotype" w:hAnsi="Palatino Linotype" w:cs="Palatino Linotype"/>
          <w:i/>
          <w:sz w:val="22"/>
          <w:szCs w:val="22"/>
        </w:rPr>
        <w:t xml:space="preserve"> y, en su caso, plazos de conservación y que no posean valores históricos, conforme a las disposiciones jurídicas aplicables;</w:t>
      </w:r>
      <w:r>
        <w:rPr>
          <w:rFonts w:ascii="Palatino Linotype" w:eastAsia="Palatino Linotype" w:hAnsi="Palatino Linotype" w:cs="Palatino Linotype"/>
          <w:b/>
          <w:i/>
          <w:sz w:val="22"/>
          <w:szCs w:val="22"/>
        </w:rPr>
        <w:t xml:space="preserve"> </w:t>
      </w:r>
    </w:p>
    <w:p w:rsidR="003E74A5" w:rsidRDefault="00C66D23">
      <w:pPr>
        <w:ind w:left="567" w:right="539"/>
        <w:jc w:val="both"/>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 xml:space="preserve">VII. </w:t>
      </w:r>
      <w:r>
        <w:rPr>
          <w:rFonts w:ascii="Palatino Linotype" w:eastAsia="Palatino Linotype" w:hAnsi="Palatino Linotype" w:cs="Palatino Linotype"/>
          <w:i/>
          <w:sz w:val="22"/>
          <w:szCs w:val="22"/>
        </w:rPr>
        <w:t xml:space="preserve">Identificar los expedientes que integran las series </w:t>
      </w:r>
      <w:r>
        <w:rPr>
          <w:rFonts w:ascii="Palatino Linotype" w:eastAsia="Palatino Linotype" w:hAnsi="Palatino Linotype" w:cs="Palatino Linotype"/>
          <w:b/>
          <w:i/>
          <w:sz w:val="22"/>
          <w:szCs w:val="22"/>
          <w:u w:val="single"/>
        </w:rPr>
        <w:t>documentales que hayan cumplido su vigencia documental y que cuenten con valores históricos,</w:t>
      </w:r>
      <w:r>
        <w:rPr>
          <w:rFonts w:ascii="Palatino Linotype" w:eastAsia="Palatino Linotype" w:hAnsi="Palatino Linotype" w:cs="Palatino Linotype"/>
          <w:i/>
          <w:sz w:val="22"/>
          <w:szCs w:val="22"/>
        </w:rPr>
        <w:t xml:space="preserve"> y que serán transferidos a los archivos históricos de los sujetos obligados, según corresponda;</w:t>
      </w:r>
    </w:p>
    <w:p w:rsidR="003E74A5" w:rsidRDefault="00C66D23">
      <w:pPr>
        <w:ind w:left="567" w:right="53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VIII …</w:t>
      </w:r>
    </w:p>
    <w:p w:rsidR="003E74A5" w:rsidRDefault="00C66D23">
      <w:pPr>
        <w:ind w:left="567" w:right="539"/>
        <w:jc w:val="both"/>
        <w:rPr>
          <w:rFonts w:ascii="Palatino Linotype" w:eastAsia="Palatino Linotype" w:hAnsi="Palatino Linotype" w:cs="Palatino Linotype"/>
          <w:b/>
          <w:i/>
          <w:sz w:val="22"/>
          <w:szCs w:val="22"/>
          <w:u w:val="single"/>
        </w:rPr>
      </w:pPr>
      <w:r>
        <w:rPr>
          <w:rFonts w:ascii="Palatino Linotype" w:eastAsia="Palatino Linotype" w:hAnsi="Palatino Linotype" w:cs="Palatino Linotype"/>
          <w:i/>
          <w:sz w:val="22"/>
          <w:szCs w:val="22"/>
        </w:rPr>
        <w:t xml:space="preserve">IX. </w:t>
      </w:r>
      <w:r>
        <w:rPr>
          <w:rFonts w:ascii="Palatino Linotype" w:eastAsia="Palatino Linotype" w:hAnsi="Palatino Linotype" w:cs="Palatino Linotype"/>
          <w:b/>
          <w:i/>
          <w:sz w:val="22"/>
          <w:szCs w:val="22"/>
          <w:u w:val="single"/>
        </w:rPr>
        <w:t>Publicar, al final de cada año, los dictámenes y actas de baja documental y transferencia secundaria</w:t>
      </w:r>
      <w:r>
        <w:rPr>
          <w:rFonts w:ascii="Palatino Linotype" w:eastAsia="Palatino Linotype" w:hAnsi="Palatino Linotype" w:cs="Palatino Linotype"/>
          <w:i/>
          <w:sz w:val="22"/>
          <w:szCs w:val="22"/>
        </w:rPr>
        <w:t>, en los términos que establezcan las disposiciones en la materia y conservarlos en</w:t>
      </w:r>
      <w:r>
        <w:rPr>
          <w:rFonts w:ascii="Palatino Linotype" w:eastAsia="Palatino Linotype" w:hAnsi="Palatino Linotype" w:cs="Palatino Linotype"/>
          <w:b/>
          <w:i/>
          <w:sz w:val="22"/>
          <w:szCs w:val="22"/>
          <w:u w:val="single"/>
        </w:rPr>
        <w:t xml:space="preserve"> </w:t>
      </w:r>
      <w:r>
        <w:rPr>
          <w:rFonts w:ascii="Palatino Linotype" w:eastAsia="Palatino Linotype" w:hAnsi="Palatino Linotype" w:cs="Palatino Linotype"/>
          <w:i/>
          <w:sz w:val="22"/>
          <w:szCs w:val="22"/>
        </w:rPr>
        <w:t>el archivo de concentración por un periodo mínimo de siete años a partir de la fecha de su</w:t>
      </w:r>
      <w:r>
        <w:rPr>
          <w:rFonts w:ascii="Palatino Linotype" w:eastAsia="Palatino Linotype" w:hAnsi="Palatino Linotype" w:cs="Palatino Linotype"/>
          <w:b/>
          <w:i/>
          <w:sz w:val="22"/>
          <w:szCs w:val="22"/>
          <w:u w:val="single"/>
        </w:rPr>
        <w:t xml:space="preserve"> </w:t>
      </w:r>
      <w:r>
        <w:rPr>
          <w:rFonts w:ascii="Palatino Linotype" w:eastAsia="Palatino Linotype" w:hAnsi="Palatino Linotype" w:cs="Palatino Linotype"/>
          <w:i/>
          <w:sz w:val="22"/>
          <w:szCs w:val="22"/>
        </w:rPr>
        <w:t>elaboración;</w:t>
      </w:r>
    </w:p>
    <w:p w:rsidR="003E74A5" w:rsidRDefault="00C66D23">
      <w:pPr>
        <w:ind w:left="567" w:right="53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X a XI … </w:t>
      </w:r>
    </w:p>
    <w:p w:rsidR="003E74A5" w:rsidRDefault="003E74A5">
      <w:pPr>
        <w:ind w:right="539"/>
        <w:jc w:val="both"/>
        <w:rPr>
          <w:rFonts w:ascii="Palatino Linotype" w:eastAsia="Palatino Linotype" w:hAnsi="Palatino Linotype" w:cs="Palatino Linotype"/>
          <w:i/>
          <w:sz w:val="22"/>
          <w:szCs w:val="22"/>
        </w:rPr>
      </w:pPr>
    </w:p>
    <w:p w:rsidR="003E74A5" w:rsidRDefault="00C66D23">
      <w:pPr>
        <w:ind w:left="567" w:right="539"/>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Artículo 58.</w:t>
      </w:r>
      <w:r>
        <w:rPr>
          <w:rFonts w:ascii="Palatino Linotype" w:eastAsia="Palatino Linotype" w:hAnsi="Palatino Linotype" w:cs="Palatino Linotype"/>
          <w:i/>
          <w:sz w:val="22"/>
          <w:szCs w:val="22"/>
        </w:rPr>
        <w:t xml:space="preserve"> Los sujetos obligados deberán publicar en su portal electrónico con vínculo al portal de transparencia, los dictámenes y actas de baja documental y transferencia secundaria, los cuales se conservarán en el archivo de concentración por un periodo mínimo de siete años a partir de la fecha de su elaboración.” (Sic)</w:t>
      </w:r>
    </w:p>
    <w:p w:rsidR="003E74A5" w:rsidRDefault="003E74A5">
      <w:pPr>
        <w:spacing w:line="276" w:lineRule="auto"/>
        <w:ind w:right="-28"/>
        <w:jc w:val="both"/>
        <w:rPr>
          <w:rFonts w:ascii="Palatino Linotype" w:eastAsia="Palatino Linotype" w:hAnsi="Palatino Linotype" w:cs="Palatino Linotype"/>
          <w:sz w:val="22"/>
          <w:szCs w:val="22"/>
        </w:rPr>
      </w:pPr>
    </w:p>
    <w:p w:rsidR="003E74A5" w:rsidRDefault="00C66D23">
      <w:pPr>
        <w:spacing w:line="360" w:lineRule="auto"/>
        <w:jc w:val="both"/>
        <w:rPr>
          <w:rFonts w:ascii="Palatino Linotype" w:eastAsia="Palatino Linotype" w:hAnsi="Palatino Linotype" w:cs="Palatino Linotype"/>
        </w:rPr>
      </w:pPr>
      <w:bookmarkStart w:id="12" w:name="_heading=h.1t3h5sf" w:colFirst="0" w:colLast="0"/>
      <w:bookmarkEnd w:id="12"/>
      <w:r>
        <w:rPr>
          <w:rFonts w:ascii="Palatino Linotype" w:eastAsia="Palatino Linotype" w:hAnsi="Palatino Linotype" w:cs="Palatino Linotype"/>
        </w:rPr>
        <w:t xml:space="preserve">Conforme a lo listado, se tiene que una de las funciones que deberán atenderse respecto a los expedientes que integran las series documentales, obedece a realizar la baja de aquellos documentos que hayan cumplido con la vigencia conforme a su naturaleza, así como de los documentos que no aporten valores históricos una vez que su temporalidad de Ley haya culminado; por lo tanto, 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cuenta con atribuciones para dar atención a esta parte del requerimiento de información, por lo que, en cumplimiento a la presente, deberá realizar una búsqueda exhaustiva y razonable de la información solicitada y, de ser el caso, entregar aquellos documentos que puedan dar </w:t>
      </w:r>
      <w:r>
        <w:rPr>
          <w:rFonts w:ascii="Palatino Linotype" w:eastAsia="Palatino Linotype" w:hAnsi="Palatino Linotype" w:cs="Palatino Linotype"/>
        </w:rPr>
        <w:lastRenderedPageBreak/>
        <w:t>cuenta de lo solicitado, sin la necesidad de generar documentos ad hoc conforme al interés de la Particular.</w:t>
      </w:r>
    </w:p>
    <w:p w:rsidR="003E74A5" w:rsidRDefault="003E74A5">
      <w:pPr>
        <w:spacing w:line="360" w:lineRule="auto"/>
        <w:ind w:right="-28"/>
        <w:jc w:val="both"/>
        <w:rPr>
          <w:rFonts w:ascii="Palatino Linotype" w:eastAsia="Palatino Linotype" w:hAnsi="Palatino Linotype" w:cs="Palatino Linotype"/>
        </w:rPr>
      </w:pPr>
    </w:p>
    <w:p w:rsidR="003E74A5" w:rsidRDefault="00C66D23">
      <w:pPr>
        <w:spacing w:line="360" w:lineRule="auto"/>
        <w:ind w:right="-28"/>
        <w:jc w:val="both"/>
        <w:rPr>
          <w:rFonts w:ascii="Palatino Linotype" w:eastAsia="Palatino Linotype" w:hAnsi="Palatino Linotype" w:cs="Palatino Linotype"/>
        </w:rPr>
      </w:pPr>
      <w:r>
        <w:rPr>
          <w:rFonts w:ascii="Palatino Linotype" w:eastAsia="Palatino Linotype" w:hAnsi="Palatino Linotype" w:cs="Palatino Linotype"/>
        </w:rPr>
        <w:t xml:space="preserve">Además, no debe dejarse de lado que la Particular requirió el último acuerdo emitido en virtud de la destrucción y/o baja de documentos </w:t>
      </w:r>
      <w:r w:rsidR="005B0CFC">
        <w:rPr>
          <w:rFonts w:ascii="Palatino Linotype" w:eastAsia="Palatino Linotype" w:hAnsi="Palatino Linotype" w:cs="Palatino Linotype"/>
        </w:rPr>
        <w:t>que,</w:t>
      </w:r>
      <w:r>
        <w:rPr>
          <w:rFonts w:ascii="Palatino Linotype" w:eastAsia="Palatino Linotype" w:hAnsi="Palatino Linotype" w:cs="Palatino Linotype"/>
        </w:rPr>
        <w:t xml:space="preserve"> por su vigencia, conlleva dicho tratamiento, por ello, en caso de haber realizado dicha acción, se deberá entregar el o los documentos correspondientes a la última baja documental de la que se tenga registro en los archivos del </w:t>
      </w:r>
      <w:r>
        <w:rPr>
          <w:rFonts w:ascii="Palatino Linotype" w:eastAsia="Palatino Linotype" w:hAnsi="Palatino Linotype" w:cs="Palatino Linotype"/>
          <w:b/>
        </w:rPr>
        <w:t>SUJETO OBLIGADO</w:t>
      </w:r>
      <w:r>
        <w:rPr>
          <w:rFonts w:ascii="Palatino Linotype" w:eastAsia="Palatino Linotype" w:hAnsi="Palatino Linotype" w:cs="Palatino Linotype"/>
        </w:rPr>
        <w:t>.</w:t>
      </w:r>
    </w:p>
    <w:p w:rsidR="003E74A5" w:rsidRDefault="003E74A5">
      <w:pPr>
        <w:spacing w:line="360" w:lineRule="auto"/>
        <w:ind w:right="-28"/>
        <w:jc w:val="both"/>
        <w:rPr>
          <w:rFonts w:ascii="Palatino Linotype" w:eastAsia="Palatino Linotype" w:hAnsi="Palatino Linotype" w:cs="Palatino Linotype"/>
        </w:rPr>
      </w:pPr>
    </w:p>
    <w:p w:rsidR="003E74A5" w:rsidRDefault="00C66D23">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De ser el caso que no se haya atendido dicha atribución, deberá entregar Acuerdo de Inexistencia en el que se funde y motive en términos del numeral 19 de la Ley local de la materia, el por qué no cuenta con la información requerida.</w:t>
      </w:r>
    </w:p>
    <w:p w:rsidR="003E74A5" w:rsidRDefault="003E74A5">
      <w:pPr>
        <w:spacing w:line="360" w:lineRule="auto"/>
        <w:jc w:val="both"/>
        <w:rPr>
          <w:rFonts w:ascii="Palatino Linotype" w:eastAsia="Palatino Linotype" w:hAnsi="Palatino Linotype" w:cs="Palatino Linotype"/>
        </w:rPr>
      </w:pPr>
    </w:p>
    <w:tbl>
      <w:tblPr>
        <w:tblStyle w:val="af5"/>
        <w:tblW w:w="882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47"/>
        <w:gridCol w:w="1874"/>
        <w:gridCol w:w="2204"/>
        <w:gridCol w:w="2203"/>
      </w:tblGrid>
      <w:tr w:rsidR="003E74A5">
        <w:tc>
          <w:tcPr>
            <w:tcW w:w="8828" w:type="dxa"/>
            <w:gridSpan w:val="4"/>
          </w:tcPr>
          <w:p w:rsidR="003E74A5" w:rsidRDefault="00C66D23">
            <w:pPr>
              <w:jc w:val="center"/>
              <w:rPr>
                <w:rFonts w:ascii="Palatino Linotype" w:eastAsia="Palatino Linotype" w:hAnsi="Palatino Linotype" w:cs="Palatino Linotype"/>
                <w:color w:val="000000"/>
                <w:sz w:val="18"/>
                <w:szCs w:val="18"/>
              </w:rPr>
            </w:pPr>
            <w:r>
              <w:rPr>
                <w:rFonts w:ascii="Palatino Linotype" w:eastAsia="Palatino Linotype" w:hAnsi="Palatino Linotype" w:cs="Palatino Linotype"/>
                <w:color w:val="000000"/>
                <w:sz w:val="18"/>
                <w:szCs w:val="18"/>
              </w:rPr>
              <w:t>23. ADMINISTRACIÓN DE ARCHIVOS DE TRÁMITE</w:t>
            </w:r>
          </w:p>
        </w:tc>
      </w:tr>
      <w:tr w:rsidR="003E74A5">
        <w:tc>
          <w:tcPr>
            <w:tcW w:w="2547" w:type="dxa"/>
          </w:tcPr>
          <w:p w:rsidR="003E74A5" w:rsidRDefault="00C66D23">
            <w:pPr>
              <w:jc w:val="both"/>
              <w:rPr>
                <w:rFonts w:ascii="Palatino Linotype" w:eastAsia="Palatino Linotype" w:hAnsi="Palatino Linotype" w:cs="Palatino Linotype"/>
                <w:color w:val="000000"/>
                <w:sz w:val="18"/>
                <w:szCs w:val="18"/>
              </w:rPr>
            </w:pPr>
            <w:r>
              <w:rPr>
                <w:rFonts w:ascii="Palatino Linotype" w:eastAsia="Palatino Linotype" w:hAnsi="Palatino Linotype" w:cs="Palatino Linotype"/>
                <w:color w:val="000000"/>
                <w:sz w:val="18"/>
                <w:szCs w:val="18"/>
              </w:rPr>
              <w:t xml:space="preserve">Requerimientos </w:t>
            </w:r>
          </w:p>
        </w:tc>
        <w:tc>
          <w:tcPr>
            <w:tcW w:w="1874" w:type="dxa"/>
          </w:tcPr>
          <w:p w:rsidR="003E74A5" w:rsidRDefault="00C66D23">
            <w:pPr>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 xml:space="preserve">Respuesta </w:t>
            </w:r>
          </w:p>
        </w:tc>
        <w:tc>
          <w:tcPr>
            <w:tcW w:w="2204" w:type="dxa"/>
          </w:tcPr>
          <w:p w:rsidR="003E74A5" w:rsidRDefault="00C66D23">
            <w:pPr>
              <w:jc w:val="both"/>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 xml:space="preserve">Informe justificado </w:t>
            </w:r>
          </w:p>
        </w:tc>
        <w:tc>
          <w:tcPr>
            <w:tcW w:w="2203" w:type="dxa"/>
          </w:tcPr>
          <w:p w:rsidR="003E74A5" w:rsidRDefault="00C66D23">
            <w:pPr>
              <w:jc w:val="center"/>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 xml:space="preserve">Colma </w:t>
            </w:r>
          </w:p>
        </w:tc>
      </w:tr>
      <w:tr w:rsidR="003E74A5">
        <w:tc>
          <w:tcPr>
            <w:tcW w:w="2547" w:type="dxa"/>
          </w:tcPr>
          <w:p w:rsidR="003E74A5" w:rsidRDefault="00C66D23">
            <w:pPr>
              <w:jc w:val="both"/>
              <w:rPr>
                <w:rFonts w:ascii="Palatino Linotype" w:eastAsia="Palatino Linotype" w:hAnsi="Palatino Linotype" w:cs="Palatino Linotype"/>
                <w:color w:val="000000"/>
                <w:sz w:val="18"/>
                <w:szCs w:val="18"/>
              </w:rPr>
            </w:pPr>
            <w:r>
              <w:rPr>
                <w:rFonts w:ascii="Palatino Linotype" w:eastAsia="Palatino Linotype" w:hAnsi="Palatino Linotype" w:cs="Palatino Linotype"/>
                <w:color w:val="000000"/>
                <w:sz w:val="18"/>
                <w:szCs w:val="18"/>
              </w:rPr>
              <w:t xml:space="preserve">23.1.¿LLEVAN A CABO LA COORDINACIÓN DE LAS ACTIVIDADES DE LOS ARCHIVOS DE TRÁMITE </w:t>
            </w:r>
          </w:p>
          <w:p w:rsidR="003E74A5" w:rsidRDefault="00C66D23">
            <w:pPr>
              <w:jc w:val="both"/>
              <w:rPr>
                <w:rFonts w:ascii="Palatino Linotype" w:eastAsia="Palatino Linotype" w:hAnsi="Palatino Linotype" w:cs="Palatino Linotype"/>
                <w:color w:val="000000"/>
                <w:sz w:val="18"/>
                <w:szCs w:val="18"/>
              </w:rPr>
            </w:pPr>
            <w:r>
              <w:rPr>
                <w:rFonts w:ascii="Palatino Linotype" w:eastAsia="Palatino Linotype" w:hAnsi="Palatino Linotype" w:cs="Palatino Linotype"/>
                <w:color w:val="000000"/>
                <w:sz w:val="18"/>
                <w:szCs w:val="18"/>
              </w:rPr>
              <w:t xml:space="preserve">COMO LO ESTABLECE EL ARTÍCULO 28 FRACCIÓN IX DE LA LEY GENERAL DE ARCHIVOS? </w:t>
            </w:r>
          </w:p>
          <w:p w:rsidR="003E74A5" w:rsidRDefault="003E74A5">
            <w:pPr>
              <w:jc w:val="both"/>
              <w:rPr>
                <w:rFonts w:ascii="Palatino Linotype" w:eastAsia="Palatino Linotype" w:hAnsi="Palatino Linotype" w:cs="Palatino Linotype"/>
                <w:color w:val="000000"/>
                <w:sz w:val="18"/>
                <w:szCs w:val="18"/>
              </w:rPr>
            </w:pPr>
          </w:p>
        </w:tc>
        <w:tc>
          <w:tcPr>
            <w:tcW w:w="1874" w:type="dxa"/>
          </w:tcPr>
          <w:p w:rsidR="003E74A5" w:rsidRDefault="00C66D23">
            <w:pPr>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 xml:space="preserve">No adjunto el documento  </w:t>
            </w:r>
          </w:p>
        </w:tc>
        <w:tc>
          <w:tcPr>
            <w:tcW w:w="2204" w:type="dxa"/>
          </w:tcPr>
          <w:p w:rsidR="003E74A5" w:rsidRDefault="00C66D23">
            <w:pPr>
              <w:jc w:val="both"/>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 xml:space="preserve">En informe justificado la Coordinadora de Archivo Municipal señaló que sí.  </w:t>
            </w:r>
          </w:p>
          <w:p w:rsidR="003E74A5" w:rsidRDefault="003E74A5">
            <w:pPr>
              <w:jc w:val="both"/>
              <w:rPr>
                <w:rFonts w:ascii="Palatino Linotype" w:eastAsia="Palatino Linotype" w:hAnsi="Palatino Linotype" w:cs="Palatino Linotype"/>
                <w:sz w:val="18"/>
                <w:szCs w:val="18"/>
              </w:rPr>
            </w:pPr>
          </w:p>
          <w:p w:rsidR="003E74A5" w:rsidRDefault="003E74A5">
            <w:pPr>
              <w:jc w:val="both"/>
              <w:rPr>
                <w:rFonts w:ascii="Palatino Linotype" w:eastAsia="Palatino Linotype" w:hAnsi="Palatino Linotype" w:cs="Palatino Linotype"/>
                <w:sz w:val="18"/>
                <w:szCs w:val="18"/>
              </w:rPr>
            </w:pPr>
          </w:p>
          <w:p w:rsidR="003E74A5" w:rsidRDefault="003E74A5">
            <w:pPr>
              <w:jc w:val="both"/>
              <w:rPr>
                <w:rFonts w:ascii="Palatino Linotype" w:eastAsia="Palatino Linotype" w:hAnsi="Palatino Linotype" w:cs="Palatino Linotype"/>
                <w:sz w:val="18"/>
                <w:szCs w:val="18"/>
              </w:rPr>
            </w:pPr>
          </w:p>
        </w:tc>
        <w:tc>
          <w:tcPr>
            <w:tcW w:w="2203" w:type="dxa"/>
          </w:tcPr>
          <w:p w:rsidR="003E74A5" w:rsidRDefault="00C66D23">
            <w:pPr>
              <w:jc w:val="center"/>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 xml:space="preserve">Sí </w:t>
            </w:r>
          </w:p>
        </w:tc>
      </w:tr>
      <w:tr w:rsidR="003E74A5">
        <w:tc>
          <w:tcPr>
            <w:tcW w:w="2547" w:type="dxa"/>
          </w:tcPr>
          <w:p w:rsidR="003E74A5" w:rsidRDefault="00C66D23">
            <w:pPr>
              <w:jc w:val="both"/>
              <w:rPr>
                <w:rFonts w:ascii="Palatino Linotype" w:eastAsia="Palatino Linotype" w:hAnsi="Palatino Linotype" w:cs="Palatino Linotype"/>
                <w:color w:val="000000"/>
                <w:sz w:val="18"/>
                <w:szCs w:val="18"/>
              </w:rPr>
            </w:pPr>
            <w:r>
              <w:rPr>
                <w:rFonts w:ascii="Palatino Linotype" w:eastAsia="Palatino Linotype" w:hAnsi="Palatino Linotype" w:cs="Palatino Linotype"/>
                <w:color w:val="000000"/>
                <w:sz w:val="18"/>
                <w:szCs w:val="18"/>
              </w:rPr>
              <w:t xml:space="preserve">23.2.¿CUANTOS ARCHIVOS DE TRÁMITE TIENEN? </w:t>
            </w:r>
          </w:p>
          <w:p w:rsidR="003E74A5" w:rsidRDefault="003E74A5">
            <w:pPr>
              <w:jc w:val="both"/>
              <w:rPr>
                <w:rFonts w:ascii="Palatino Linotype" w:eastAsia="Palatino Linotype" w:hAnsi="Palatino Linotype" w:cs="Palatino Linotype"/>
                <w:color w:val="000000"/>
                <w:sz w:val="18"/>
                <w:szCs w:val="18"/>
              </w:rPr>
            </w:pPr>
          </w:p>
        </w:tc>
        <w:tc>
          <w:tcPr>
            <w:tcW w:w="1874" w:type="dxa"/>
          </w:tcPr>
          <w:p w:rsidR="003E74A5" w:rsidRDefault="00C66D23">
            <w:r>
              <w:rPr>
                <w:rFonts w:ascii="Palatino Linotype" w:eastAsia="Palatino Linotype" w:hAnsi="Palatino Linotype" w:cs="Palatino Linotype"/>
                <w:sz w:val="18"/>
                <w:szCs w:val="18"/>
              </w:rPr>
              <w:t xml:space="preserve">No adjunto el documento  </w:t>
            </w:r>
          </w:p>
        </w:tc>
        <w:tc>
          <w:tcPr>
            <w:tcW w:w="2204" w:type="dxa"/>
          </w:tcPr>
          <w:p w:rsidR="003E74A5" w:rsidRDefault="00C66D23">
            <w:pPr>
              <w:jc w:val="both"/>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En informe justificado la Coordinadora de Archivo Municipal señaló que son 67</w:t>
            </w:r>
          </w:p>
          <w:p w:rsidR="003E74A5" w:rsidRDefault="003E74A5">
            <w:pPr>
              <w:jc w:val="both"/>
              <w:rPr>
                <w:rFonts w:ascii="Palatino Linotype" w:eastAsia="Palatino Linotype" w:hAnsi="Palatino Linotype" w:cs="Palatino Linotype"/>
                <w:sz w:val="18"/>
                <w:szCs w:val="18"/>
              </w:rPr>
            </w:pPr>
          </w:p>
          <w:p w:rsidR="003E74A5" w:rsidRDefault="003E74A5">
            <w:pPr>
              <w:jc w:val="both"/>
              <w:rPr>
                <w:rFonts w:ascii="Palatino Linotype" w:eastAsia="Palatino Linotype" w:hAnsi="Palatino Linotype" w:cs="Palatino Linotype"/>
                <w:sz w:val="18"/>
                <w:szCs w:val="18"/>
              </w:rPr>
            </w:pPr>
          </w:p>
          <w:p w:rsidR="003E74A5" w:rsidRDefault="003E74A5">
            <w:pPr>
              <w:jc w:val="both"/>
              <w:rPr>
                <w:rFonts w:ascii="Palatino Linotype" w:eastAsia="Palatino Linotype" w:hAnsi="Palatino Linotype" w:cs="Palatino Linotype"/>
                <w:sz w:val="18"/>
                <w:szCs w:val="18"/>
              </w:rPr>
            </w:pPr>
          </w:p>
        </w:tc>
        <w:tc>
          <w:tcPr>
            <w:tcW w:w="2203" w:type="dxa"/>
          </w:tcPr>
          <w:p w:rsidR="003E74A5" w:rsidRDefault="00C66D23">
            <w:pPr>
              <w:jc w:val="center"/>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Sí</w:t>
            </w:r>
          </w:p>
        </w:tc>
      </w:tr>
      <w:tr w:rsidR="003E74A5">
        <w:tc>
          <w:tcPr>
            <w:tcW w:w="2547" w:type="dxa"/>
          </w:tcPr>
          <w:p w:rsidR="003E74A5" w:rsidRDefault="00C66D23">
            <w:pPr>
              <w:jc w:val="both"/>
              <w:rPr>
                <w:rFonts w:ascii="Palatino Linotype" w:eastAsia="Palatino Linotype" w:hAnsi="Palatino Linotype" w:cs="Palatino Linotype"/>
                <w:color w:val="000000"/>
                <w:sz w:val="18"/>
                <w:szCs w:val="18"/>
              </w:rPr>
            </w:pPr>
            <w:r>
              <w:rPr>
                <w:rFonts w:ascii="Palatino Linotype" w:eastAsia="Palatino Linotype" w:hAnsi="Palatino Linotype" w:cs="Palatino Linotype"/>
                <w:color w:val="000000"/>
                <w:sz w:val="18"/>
                <w:szCs w:val="18"/>
              </w:rPr>
              <w:t xml:space="preserve">23.3.¿LOS RESPONSABLES DE LOS ARCHIVOS DE TRÁMITE CUENTAN CON NOMBRAMIENTO POR ESCRITO COMO LO </w:t>
            </w:r>
            <w:r>
              <w:rPr>
                <w:rFonts w:ascii="Palatino Linotype" w:eastAsia="Palatino Linotype" w:hAnsi="Palatino Linotype" w:cs="Palatino Linotype"/>
                <w:color w:val="000000"/>
                <w:sz w:val="18"/>
                <w:szCs w:val="18"/>
              </w:rPr>
              <w:lastRenderedPageBreak/>
              <w:t xml:space="preserve">ESTABLECE EL ARTÍCULO 21 FRACCIÓN II INCISO b) Y PENÚLTIMO PÁRRAFO DEL </w:t>
            </w:r>
          </w:p>
          <w:p w:rsidR="003E74A5" w:rsidRDefault="00C66D23">
            <w:pPr>
              <w:jc w:val="both"/>
              <w:rPr>
                <w:rFonts w:ascii="Palatino Linotype" w:eastAsia="Palatino Linotype" w:hAnsi="Palatino Linotype" w:cs="Palatino Linotype"/>
                <w:color w:val="000000"/>
                <w:sz w:val="18"/>
                <w:szCs w:val="18"/>
              </w:rPr>
            </w:pPr>
            <w:r>
              <w:rPr>
                <w:rFonts w:ascii="Palatino Linotype" w:eastAsia="Palatino Linotype" w:hAnsi="Palatino Linotype" w:cs="Palatino Linotype"/>
                <w:color w:val="000000"/>
                <w:sz w:val="18"/>
                <w:szCs w:val="18"/>
              </w:rPr>
              <w:t>MISMO ARTÍCULO DE LA LEY GENERAL DE ARCHIVOS Y EL ARTÍCULO NOVENO FRACCÓN II INCISO b) PENÚLTIMO PÁRRAFO DEL MISMO ARTÍCULO DE LOS LINEAMIENTOS PARA LA ORGANIZACIÓN Y CONSERVACIÓN DE ARCHIVOS?</w:t>
            </w:r>
          </w:p>
          <w:p w:rsidR="003E74A5" w:rsidRDefault="003E74A5">
            <w:pPr>
              <w:jc w:val="both"/>
              <w:rPr>
                <w:rFonts w:ascii="Palatino Linotype" w:eastAsia="Palatino Linotype" w:hAnsi="Palatino Linotype" w:cs="Palatino Linotype"/>
                <w:color w:val="000000"/>
                <w:sz w:val="18"/>
                <w:szCs w:val="18"/>
              </w:rPr>
            </w:pPr>
          </w:p>
        </w:tc>
        <w:tc>
          <w:tcPr>
            <w:tcW w:w="1874" w:type="dxa"/>
          </w:tcPr>
          <w:p w:rsidR="003E74A5" w:rsidRDefault="00C66D23">
            <w:r>
              <w:rPr>
                <w:rFonts w:ascii="Palatino Linotype" w:eastAsia="Palatino Linotype" w:hAnsi="Palatino Linotype" w:cs="Palatino Linotype"/>
                <w:sz w:val="18"/>
                <w:szCs w:val="18"/>
              </w:rPr>
              <w:lastRenderedPageBreak/>
              <w:t xml:space="preserve">No adjunto el documento  </w:t>
            </w:r>
          </w:p>
        </w:tc>
        <w:tc>
          <w:tcPr>
            <w:tcW w:w="2204" w:type="dxa"/>
          </w:tcPr>
          <w:p w:rsidR="003E74A5" w:rsidRDefault="00C66D23">
            <w:pPr>
              <w:jc w:val="both"/>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En informe justificado la Coordinadora de Archivo Municipal señaló que no.</w:t>
            </w:r>
          </w:p>
          <w:p w:rsidR="003E74A5" w:rsidRDefault="003E74A5">
            <w:pPr>
              <w:jc w:val="both"/>
              <w:rPr>
                <w:rFonts w:ascii="Palatino Linotype" w:eastAsia="Palatino Linotype" w:hAnsi="Palatino Linotype" w:cs="Palatino Linotype"/>
                <w:sz w:val="18"/>
                <w:szCs w:val="18"/>
              </w:rPr>
            </w:pPr>
          </w:p>
          <w:p w:rsidR="003E74A5" w:rsidRDefault="003E74A5">
            <w:pPr>
              <w:jc w:val="both"/>
              <w:rPr>
                <w:rFonts w:ascii="Palatino Linotype" w:eastAsia="Palatino Linotype" w:hAnsi="Palatino Linotype" w:cs="Palatino Linotype"/>
                <w:sz w:val="18"/>
                <w:szCs w:val="18"/>
              </w:rPr>
            </w:pPr>
          </w:p>
        </w:tc>
        <w:tc>
          <w:tcPr>
            <w:tcW w:w="2203" w:type="dxa"/>
          </w:tcPr>
          <w:p w:rsidR="003E74A5" w:rsidRDefault="00C66D23">
            <w:pPr>
              <w:jc w:val="center"/>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lastRenderedPageBreak/>
              <w:t>No</w:t>
            </w:r>
          </w:p>
          <w:p w:rsidR="003E74A5" w:rsidRDefault="00C66D23">
            <w:pPr>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 xml:space="preserve"> </w:t>
            </w:r>
          </w:p>
        </w:tc>
      </w:tr>
      <w:tr w:rsidR="003E74A5">
        <w:tc>
          <w:tcPr>
            <w:tcW w:w="2547" w:type="dxa"/>
          </w:tcPr>
          <w:p w:rsidR="003E74A5" w:rsidRDefault="00C66D23">
            <w:pPr>
              <w:jc w:val="both"/>
              <w:rPr>
                <w:rFonts w:ascii="Palatino Linotype" w:eastAsia="Palatino Linotype" w:hAnsi="Palatino Linotype" w:cs="Palatino Linotype"/>
                <w:color w:val="000000"/>
                <w:sz w:val="18"/>
                <w:szCs w:val="18"/>
              </w:rPr>
            </w:pPr>
            <w:r>
              <w:rPr>
                <w:rFonts w:ascii="Palatino Linotype" w:eastAsia="Palatino Linotype" w:hAnsi="Palatino Linotype" w:cs="Palatino Linotype"/>
                <w:color w:val="000000"/>
                <w:sz w:val="18"/>
                <w:szCs w:val="18"/>
              </w:rPr>
              <w:t xml:space="preserve">23.4.¿LOS RESPONSABLES DE LOS ARCHIVOS DE TRÁMITE ESTÁN CAPACITADOS EN ARCHIVÍSTICA COMO LO ESTABLECE EL ARTÍCULO EL ARTÍCULO 30 ÚLTIMO PÁRRAFO DE LA LEY GENERAL DE ARCHIVOS Y EL ARTÍCULO SEXTO FRACCIÓN X DE LOS LINEAMIENTOS PARA LA ORGANIZACIÓN Y CONSERVACIÓN DE ARCHIVOS? </w:t>
            </w:r>
          </w:p>
        </w:tc>
        <w:tc>
          <w:tcPr>
            <w:tcW w:w="1874" w:type="dxa"/>
          </w:tcPr>
          <w:p w:rsidR="003E74A5" w:rsidRDefault="00C66D23">
            <w:r>
              <w:rPr>
                <w:rFonts w:ascii="Palatino Linotype" w:eastAsia="Palatino Linotype" w:hAnsi="Palatino Linotype" w:cs="Palatino Linotype"/>
                <w:sz w:val="18"/>
                <w:szCs w:val="18"/>
              </w:rPr>
              <w:t xml:space="preserve">No adjunto el documento  </w:t>
            </w:r>
          </w:p>
        </w:tc>
        <w:tc>
          <w:tcPr>
            <w:tcW w:w="2204" w:type="dxa"/>
          </w:tcPr>
          <w:p w:rsidR="003E74A5" w:rsidRDefault="00C66D23">
            <w:pPr>
              <w:jc w:val="both"/>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 xml:space="preserve">En informe justificado la Coordinadora de Archivo Municipal señaló que se está en proceso </w:t>
            </w:r>
          </w:p>
          <w:p w:rsidR="003E74A5" w:rsidRDefault="003E74A5">
            <w:pPr>
              <w:jc w:val="both"/>
              <w:rPr>
                <w:rFonts w:ascii="Palatino Linotype" w:eastAsia="Palatino Linotype" w:hAnsi="Palatino Linotype" w:cs="Palatino Linotype"/>
                <w:sz w:val="18"/>
                <w:szCs w:val="18"/>
              </w:rPr>
            </w:pPr>
          </w:p>
          <w:p w:rsidR="003E74A5" w:rsidRDefault="003E74A5">
            <w:pPr>
              <w:jc w:val="both"/>
              <w:rPr>
                <w:rFonts w:ascii="Palatino Linotype" w:eastAsia="Palatino Linotype" w:hAnsi="Palatino Linotype" w:cs="Palatino Linotype"/>
                <w:sz w:val="18"/>
                <w:szCs w:val="18"/>
              </w:rPr>
            </w:pPr>
          </w:p>
        </w:tc>
        <w:tc>
          <w:tcPr>
            <w:tcW w:w="2203" w:type="dxa"/>
          </w:tcPr>
          <w:p w:rsidR="003E74A5" w:rsidRDefault="00C66D23">
            <w:pPr>
              <w:jc w:val="center"/>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No</w:t>
            </w:r>
          </w:p>
          <w:p w:rsidR="003E74A5" w:rsidRDefault="003E74A5">
            <w:pPr>
              <w:jc w:val="center"/>
              <w:rPr>
                <w:rFonts w:ascii="Palatino Linotype" w:eastAsia="Palatino Linotype" w:hAnsi="Palatino Linotype" w:cs="Palatino Linotype"/>
                <w:sz w:val="18"/>
                <w:szCs w:val="18"/>
              </w:rPr>
            </w:pPr>
          </w:p>
          <w:p w:rsidR="003E74A5" w:rsidRDefault="003E74A5">
            <w:pPr>
              <w:jc w:val="center"/>
              <w:rPr>
                <w:rFonts w:ascii="Palatino Linotype" w:eastAsia="Palatino Linotype" w:hAnsi="Palatino Linotype" w:cs="Palatino Linotype"/>
                <w:sz w:val="18"/>
                <w:szCs w:val="18"/>
              </w:rPr>
            </w:pPr>
          </w:p>
          <w:p w:rsidR="003E74A5" w:rsidRDefault="003E74A5">
            <w:pPr>
              <w:jc w:val="center"/>
              <w:rPr>
                <w:rFonts w:ascii="Palatino Linotype" w:eastAsia="Palatino Linotype" w:hAnsi="Palatino Linotype" w:cs="Palatino Linotype"/>
                <w:sz w:val="18"/>
                <w:szCs w:val="18"/>
              </w:rPr>
            </w:pPr>
          </w:p>
        </w:tc>
      </w:tr>
      <w:tr w:rsidR="003E74A5">
        <w:tc>
          <w:tcPr>
            <w:tcW w:w="2547" w:type="dxa"/>
          </w:tcPr>
          <w:p w:rsidR="003E74A5" w:rsidRDefault="00C66D23">
            <w:pPr>
              <w:jc w:val="both"/>
              <w:rPr>
                <w:rFonts w:ascii="Palatino Linotype" w:eastAsia="Palatino Linotype" w:hAnsi="Palatino Linotype" w:cs="Palatino Linotype"/>
                <w:color w:val="000000"/>
                <w:sz w:val="18"/>
                <w:szCs w:val="18"/>
              </w:rPr>
            </w:pPr>
            <w:r>
              <w:rPr>
                <w:rFonts w:ascii="Palatino Linotype" w:eastAsia="Palatino Linotype" w:hAnsi="Palatino Linotype" w:cs="Palatino Linotype"/>
                <w:color w:val="000000"/>
                <w:sz w:val="18"/>
                <w:szCs w:val="18"/>
              </w:rPr>
              <w:t xml:space="preserve">23.5.¿TIENEN ALGÚN PROGRAMA PARA COORDINAR LAS ACTIVIDADES QUE DEBEN CUMPLIR LOS </w:t>
            </w:r>
          </w:p>
          <w:p w:rsidR="003E74A5" w:rsidRDefault="00C66D23">
            <w:pPr>
              <w:jc w:val="both"/>
              <w:rPr>
                <w:rFonts w:ascii="Palatino Linotype" w:eastAsia="Palatino Linotype" w:hAnsi="Palatino Linotype" w:cs="Palatino Linotype"/>
                <w:color w:val="000000"/>
                <w:sz w:val="18"/>
                <w:szCs w:val="18"/>
              </w:rPr>
            </w:pPr>
            <w:r>
              <w:rPr>
                <w:rFonts w:ascii="Palatino Linotype" w:eastAsia="Palatino Linotype" w:hAnsi="Palatino Linotype" w:cs="Palatino Linotype"/>
                <w:color w:val="000000"/>
                <w:sz w:val="18"/>
                <w:szCs w:val="18"/>
              </w:rPr>
              <w:t xml:space="preserve">ARCHIVOS DE TRÁMITE? </w:t>
            </w:r>
          </w:p>
          <w:p w:rsidR="003E74A5" w:rsidRDefault="003E74A5">
            <w:pPr>
              <w:jc w:val="both"/>
              <w:rPr>
                <w:rFonts w:ascii="Palatino Linotype" w:eastAsia="Palatino Linotype" w:hAnsi="Palatino Linotype" w:cs="Palatino Linotype"/>
                <w:color w:val="000000"/>
                <w:sz w:val="18"/>
                <w:szCs w:val="18"/>
              </w:rPr>
            </w:pPr>
          </w:p>
        </w:tc>
        <w:tc>
          <w:tcPr>
            <w:tcW w:w="1874" w:type="dxa"/>
          </w:tcPr>
          <w:p w:rsidR="003E74A5" w:rsidRDefault="00C66D23">
            <w:r>
              <w:rPr>
                <w:rFonts w:ascii="Palatino Linotype" w:eastAsia="Palatino Linotype" w:hAnsi="Palatino Linotype" w:cs="Palatino Linotype"/>
                <w:sz w:val="18"/>
                <w:szCs w:val="18"/>
              </w:rPr>
              <w:t xml:space="preserve">No adjunto el documento  </w:t>
            </w:r>
          </w:p>
        </w:tc>
        <w:tc>
          <w:tcPr>
            <w:tcW w:w="2204" w:type="dxa"/>
          </w:tcPr>
          <w:p w:rsidR="003E74A5" w:rsidRDefault="00C66D23">
            <w:pPr>
              <w:jc w:val="both"/>
              <w:rPr>
                <w:rFonts w:ascii="Palatino Linotype" w:eastAsia="Palatino Linotype" w:hAnsi="Palatino Linotype" w:cs="Palatino Linotype"/>
                <w:color w:val="000000"/>
                <w:sz w:val="18"/>
                <w:szCs w:val="18"/>
              </w:rPr>
            </w:pPr>
            <w:r>
              <w:rPr>
                <w:rFonts w:ascii="Palatino Linotype" w:eastAsia="Palatino Linotype" w:hAnsi="Palatino Linotype" w:cs="Palatino Linotype"/>
                <w:sz w:val="18"/>
                <w:szCs w:val="18"/>
              </w:rPr>
              <w:t>En informe justificado la Coordinadora de Archivo Municipal señaló que se</w:t>
            </w:r>
            <w:r>
              <w:rPr>
                <w:rFonts w:ascii="Palatino Linotype" w:eastAsia="Palatino Linotype" w:hAnsi="Palatino Linotype" w:cs="Palatino Linotype"/>
                <w:color w:val="000000"/>
                <w:sz w:val="18"/>
                <w:szCs w:val="18"/>
              </w:rPr>
              <w:t xml:space="preserve"> ESTA EN PROCESO DE LLEVAR CAPACITACIONES</w:t>
            </w:r>
          </w:p>
          <w:p w:rsidR="003E74A5" w:rsidRDefault="003E74A5">
            <w:pPr>
              <w:jc w:val="both"/>
              <w:rPr>
                <w:rFonts w:ascii="Palatino Linotype" w:eastAsia="Palatino Linotype" w:hAnsi="Palatino Linotype" w:cs="Palatino Linotype"/>
                <w:sz w:val="18"/>
                <w:szCs w:val="18"/>
              </w:rPr>
            </w:pPr>
          </w:p>
          <w:p w:rsidR="003E74A5" w:rsidRDefault="003E74A5">
            <w:pPr>
              <w:jc w:val="both"/>
              <w:rPr>
                <w:rFonts w:ascii="Palatino Linotype" w:eastAsia="Palatino Linotype" w:hAnsi="Palatino Linotype" w:cs="Palatino Linotype"/>
                <w:sz w:val="18"/>
                <w:szCs w:val="18"/>
              </w:rPr>
            </w:pPr>
          </w:p>
        </w:tc>
        <w:tc>
          <w:tcPr>
            <w:tcW w:w="2203" w:type="dxa"/>
          </w:tcPr>
          <w:p w:rsidR="003E74A5" w:rsidRDefault="00C66D23">
            <w:pPr>
              <w:jc w:val="center"/>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 xml:space="preserve">No </w:t>
            </w:r>
          </w:p>
          <w:p w:rsidR="003E74A5" w:rsidRDefault="003E74A5">
            <w:pPr>
              <w:jc w:val="center"/>
              <w:rPr>
                <w:rFonts w:ascii="Palatino Linotype" w:eastAsia="Palatino Linotype" w:hAnsi="Palatino Linotype" w:cs="Palatino Linotype"/>
                <w:sz w:val="18"/>
                <w:szCs w:val="18"/>
              </w:rPr>
            </w:pPr>
          </w:p>
          <w:p w:rsidR="003E74A5" w:rsidRDefault="003E74A5">
            <w:pPr>
              <w:jc w:val="center"/>
              <w:rPr>
                <w:rFonts w:ascii="Palatino Linotype" w:eastAsia="Palatino Linotype" w:hAnsi="Palatino Linotype" w:cs="Palatino Linotype"/>
                <w:sz w:val="18"/>
                <w:szCs w:val="18"/>
              </w:rPr>
            </w:pPr>
          </w:p>
        </w:tc>
      </w:tr>
      <w:tr w:rsidR="003E74A5">
        <w:tc>
          <w:tcPr>
            <w:tcW w:w="2547" w:type="dxa"/>
          </w:tcPr>
          <w:p w:rsidR="003E74A5" w:rsidRDefault="00C66D23">
            <w:pPr>
              <w:jc w:val="both"/>
              <w:rPr>
                <w:rFonts w:ascii="Palatino Linotype" w:eastAsia="Palatino Linotype" w:hAnsi="Palatino Linotype" w:cs="Palatino Linotype"/>
                <w:color w:val="000000"/>
                <w:sz w:val="18"/>
                <w:szCs w:val="18"/>
              </w:rPr>
            </w:pPr>
            <w:r>
              <w:rPr>
                <w:rFonts w:ascii="Palatino Linotype" w:eastAsia="Palatino Linotype" w:hAnsi="Palatino Linotype" w:cs="Palatino Linotype"/>
                <w:color w:val="000000"/>
                <w:sz w:val="18"/>
                <w:szCs w:val="18"/>
              </w:rPr>
              <w:t>23.6.EL PROGRAMA DE ATENCIÓN A LOS ARCHIVOS DE TRÁMITE DE LOS AÑOS 2019, 2020 Y 2021</w:t>
            </w:r>
          </w:p>
        </w:tc>
        <w:tc>
          <w:tcPr>
            <w:tcW w:w="1874" w:type="dxa"/>
          </w:tcPr>
          <w:p w:rsidR="003E74A5" w:rsidRDefault="00C66D23">
            <w:r>
              <w:rPr>
                <w:rFonts w:ascii="Palatino Linotype" w:eastAsia="Palatino Linotype" w:hAnsi="Palatino Linotype" w:cs="Palatino Linotype"/>
                <w:sz w:val="18"/>
                <w:szCs w:val="18"/>
              </w:rPr>
              <w:t xml:space="preserve">No adjunto el documento  </w:t>
            </w:r>
          </w:p>
        </w:tc>
        <w:tc>
          <w:tcPr>
            <w:tcW w:w="2204" w:type="dxa"/>
          </w:tcPr>
          <w:p w:rsidR="003E74A5" w:rsidRDefault="00C66D23">
            <w:pPr>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No hubo pronunciamiento</w:t>
            </w:r>
          </w:p>
        </w:tc>
        <w:tc>
          <w:tcPr>
            <w:tcW w:w="2203" w:type="dxa"/>
          </w:tcPr>
          <w:p w:rsidR="003E74A5" w:rsidRDefault="00C66D23">
            <w:pPr>
              <w:jc w:val="center"/>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No</w:t>
            </w:r>
          </w:p>
        </w:tc>
      </w:tr>
    </w:tbl>
    <w:p w:rsidR="003E74A5" w:rsidRDefault="00C66D23">
      <w:pPr>
        <w:spacing w:before="240" w:after="240" w:line="360" w:lineRule="auto"/>
        <w:ind w:right="51"/>
        <w:jc w:val="both"/>
        <w:rPr>
          <w:rFonts w:ascii="Palatino Linotype" w:eastAsia="Palatino Linotype" w:hAnsi="Palatino Linotype" w:cs="Palatino Linotype"/>
        </w:rPr>
      </w:pPr>
      <w:r>
        <w:rPr>
          <w:rFonts w:ascii="Palatino Linotype" w:eastAsia="Palatino Linotype" w:hAnsi="Palatino Linotype" w:cs="Palatino Linotype"/>
        </w:rPr>
        <w:t xml:space="preserve">Respecto de los puntos 23.1 y 23.2, al haber hecho un pronunciamiento por parte del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se tiene por colmado el derecho de acceso a la información del </w:t>
      </w:r>
      <w:r>
        <w:rPr>
          <w:rFonts w:ascii="Palatino Linotype" w:eastAsia="Palatino Linotype" w:hAnsi="Palatino Linotype" w:cs="Palatino Linotype"/>
        </w:rPr>
        <w:lastRenderedPageBreak/>
        <w:t xml:space="preserve">recurrente; además, que el área del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que proporcionó la información fue la </w:t>
      </w:r>
      <w:r>
        <w:rPr>
          <w:rFonts w:ascii="Palatino Linotype" w:eastAsia="Palatino Linotype" w:hAnsi="Palatino Linotype" w:cs="Palatino Linotype"/>
          <w:b/>
        </w:rPr>
        <w:t>Coordinadora de Archivo Municipal</w:t>
      </w:r>
      <w:r>
        <w:rPr>
          <w:rFonts w:ascii="Palatino Linotype" w:eastAsia="Palatino Linotype" w:hAnsi="Palatino Linotype" w:cs="Palatino Linotype"/>
        </w:rPr>
        <w:t>, que de acuerdo al artículo 154 del Bando Municipal de Huehuetoca para el año 2022, es la competente para generar, administrar y poseer la información, previamente citado y este Organismo Garante no está facultado para manifestarse sobre la información proporcionada en términos del criterio 31-10 emitido por el entonces Instituto Federal de Accesos a la Información y Protección de Datos, ya citado.</w:t>
      </w:r>
    </w:p>
    <w:p w:rsidR="003E74A5" w:rsidRDefault="00C66D23">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Para el punto 23.3, es necesario traer a colación el contenido del artículo 21, párrafo segundo de la Ley General de Archivos y la Ley Local, así como  el Lineamiento Noveno, fracción II, inciso b) y párrafo segundo de los Lineamientos para la Organización y Conservación de Archivos, que reza así:</w:t>
      </w:r>
    </w:p>
    <w:p w:rsidR="003E74A5" w:rsidRDefault="00C66D23">
      <w:pPr>
        <w:spacing w:before="120" w:after="120"/>
        <w:ind w:left="851" w:right="902"/>
        <w:jc w:val="both"/>
        <w:rPr>
          <w:rFonts w:ascii="Palatino Linotype" w:eastAsia="Palatino Linotype" w:hAnsi="Palatino Linotype" w:cs="Palatino Linotype"/>
          <w:b/>
          <w:i/>
          <w:sz w:val="22"/>
          <w:szCs w:val="22"/>
        </w:rPr>
      </w:pPr>
      <w:r>
        <w:rPr>
          <w:rFonts w:ascii="Palatino Linotype" w:eastAsia="Palatino Linotype" w:hAnsi="Palatino Linotype" w:cs="Palatino Linotype"/>
          <w:i/>
          <w:sz w:val="22"/>
          <w:szCs w:val="22"/>
        </w:rPr>
        <w:t xml:space="preserve"> </w:t>
      </w:r>
      <w:r>
        <w:rPr>
          <w:rFonts w:ascii="Palatino Linotype" w:eastAsia="Palatino Linotype" w:hAnsi="Palatino Linotype" w:cs="Palatino Linotype"/>
          <w:b/>
          <w:i/>
          <w:sz w:val="22"/>
          <w:szCs w:val="22"/>
        </w:rPr>
        <w:t>“Artículo 21…</w:t>
      </w:r>
    </w:p>
    <w:p w:rsidR="003E74A5" w:rsidRDefault="00C66D23">
      <w:pPr>
        <w:spacing w:before="120" w:after="120"/>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Los Sujetos Obligados podrán contar, además de las Áreas Operativas citadas, con unidades documentales y auxiliares de la documentación, que por la naturaleza de sus funciones así lo requieran. </w:t>
      </w:r>
      <w:r>
        <w:rPr>
          <w:rFonts w:ascii="Palatino Linotype" w:eastAsia="Palatino Linotype" w:hAnsi="Palatino Linotype" w:cs="Palatino Linotype"/>
          <w:b/>
          <w:i/>
          <w:sz w:val="22"/>
          <w:szCs w:val="22"/>
        </w:rPr>
        <w:t>Las personas responsables de los Archivos de Trámite serán nombradas por la persona titular de cada área o unidad administrativa</w:t>
      </w:r>
      <w:r>
        <w:rPr>
          <w:rFonts w:ascii="Palatino Linotype" w:eastAsia="Palatino Linotype" w:hAnsi="Palatino Linotype" w:cs="Palatino Linotype"/>
          <w:i/>
          <w:sz w:val="22"/>
          <w:szCs w:val="22"/>
        </w:rPr>
        <w:t>; las personas responsables del Archivo de Concentración y del Archivo Histórico serán nombradas por la persona titular del Sujeto Obligado de que se trate.”</w:t>
      </w:r>
    </w:p>
    <w:p w:rsidR="003E74A5" w:rsidRDefault="00C66D23">
      <w:pPr>
        <w:spacing w:before="120" w:after="120"/>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r>
        <w:rPr>
          <w:rFonts w:ascii="Palatino Linotype" w:eastAsia="Palatino Linotype" w:hAnsi="Palatino Linotype" w:cs="Palatino Linotype"/>
          <w:b/>
          <w:i/>
          <w:sz w:val="22"/>
          <w:szCs w:val="22"/>
        </w:rPr>
        <w:t>Noveno</w:t>
      </w:r>
      <w:r>
        <w:rPr>
          <w:rFonts w:ascii="Palatino Linotype" w:eastAsia="Palatino Linotype" w:hAnsi="Palatino Linotype" w:cs="Palatino Linotype"/>
          <w:i/>
          <w:sz w:val="22"/>
          <w:szCs w:val="22"/>
        </w:rPr>
        <w:t xml:space="preserve">. </w:t>
      </w:r>
    </w:p>
    <w:p w:rsidR="003E74A5" w:rsidRDefault="00C66D23">
      <w:pPr>
        <w:spacing w:before="120" w:after="120"/>
        <w:ind w:left="993"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p>
    <w:p w:rsidR="003E74A5" w:rsidRDefault="00C66D23">
      <w:pPr>
        <w:spacing w:before="120" w:after="120"/>
        <w:ind w:left="993"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II</w:t>
      </w:r>
      <w:r>
        <w:rPr>
          <w:rFonts w:ascii="Palatino Linotype" w:eastAsia="Palatino Linotype" w:hAnsi="Palatino Linotype" w:cs="Palatino Linotype"/>
          <w:i/>
          <w:sz w:val="22"/>
          <w:szCs w:val="22"/>
        </w:rPr>
        <w:t>.Operativas:</w:t>
      </w:r>
    </w:p>
    <w:p w:rsidR="003E74A5" w:rsidRDefault="00C66D23">
      <w:pPr>
        <w:spacing w:before="120" w:after="120"/>
        <w:ind w:left="993"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p>
    <w:p w:rsidR="003E74A5" w:rsidRDefault="00C66D23">
      <w:pPr>
        <w:spacing w:before="120" w:after="120"/>
        <w:ind w:left="1418"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 b)</w:t>
      </w:r>
      <w:r>
        <w:rPr>
          <w:rFonts w:ascii="Palatino Linotype" w:eastAsia="Palatino Linotype" w:hAnsi="Palatino Linotype" w:cs="Palatino Linotype"/>
          <w:i/>
          <w:sz w:val="22"/>
          <w:szCs w:val="22"/>
        </w:rPr>
        <w:t xml:space="preserve">    Responsable del Archivo de trámite;</w:t>
      </w:r>
    </w:p>
    <w:p w:rsidR="003E74A5" w:rsidRDefault="00C66D23">
      <w:pPr>
        <w:spacing w:before="120" w:after="120"/>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Los responsables de los archivos referidos en la fracción II, inciso b), </w:t>
      </w:r>
      <w:r>
        <w:rPr>
          <w:rFonts w:ascii="Palatino Linotype" w:eastAsia="Palatino Linotype" w:hAnsi="Palatino Linotype" w:cs="Palatino Linotype"/>
          <w:b/>
          <w:i/>
          <w:sz w:val="22"/>
          <w:szCs w:val="22"/>
        </w:rPr>
        <w:t>serán nombrados por el titular de cada área o unidad</w:t>
      </w:r>
      <w:r>
        <w:rPr>
          <w:rFonts w:ascii="Palatino Linotype" w:eastAsia="Palatino Linotype" w:hAnsi="Palatino Linotype" w:cs="Palatino Linotype"/>
          <w:i/>
          <w:sz w:val="22"/>
          <w:szCs w:val="22"/>
        </w:rPr>
        <w:t>; los demás responsables serán nombrados por el titular del sujeto obligado de que se trate.”</w:t>
      </w:r>
    </w:p>
    <w:p w:rsidR="003E74A5" w:rsidRDefault="00C66D23">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lastRenderedPageBreak/>
        <w:t xml:space="preserve">Ahora bien, respecto al punto 23.4, si bien es cierto que no se advirtió que la particular pretendiera el acceso a un soporte documental, no menos cierto es que el artículo sexto de los Lineamientos para la Organización y Conservación de Archivos, dispone lo siguiente: </w:t>
      </w:r>
    </w:p>
    <w:p w:rsidR="003E74A5" w:rsidRDefault="00C66D23">
      <w:pPr>
        <w:spacing w:before="240" w:after="240" w:line="276" w:lineRule="auto"/>
        <w:ind w:left="567" w:right="85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“Sexto. </w:t>
      </w:r>
      <w:r>
        <w:rPr>
          <w:rFonts w:ascii="Palatino Linotype" w:eastAsia="Palatino Linotype" w:hAnsi="Palatino Linotype" w:cs="Palatino Linotype"/>
          <w:i/>
          <w:sz w:val="22"/>
          <w:szCs w:val="22"/>
        </w:rPr>
        <w:t>Para la sistematización de los archivos</w:t>
      </w:r>
      <w:r>
        <w:rPr>
          <w:rFonts w:ascii="Palatino Linotype" w:eastAsia="Palatino Linotype" w:hAnsi="Palatino Linotype" w:cs="Palatino Linotype"/>
          <w:b/>
          <w:i/>
          <w:sz w:val="22"/>
          <w:szCs w:val="22"/>
        </w:rPr>
        <w:t> </w:t>
      </w:r>
      <w:r>
        <w:rPr>
          <w:rFonts w:ascii="Palatino Linotype" w:eastAsia="Palatino Linotype" w:hAnsi="Palatino Linotype" w:cs="Palatino Linotype"/>
          <w:i/>
          <w:sz w:val="22"/>
          <w:szCs w:val="22"/>
        </w:rPr>
        <w:t>los Sujetos obligados deberán:</w:t>
      </w:r>
    </w:p>
    <w:p w:rsidR="003E74A5" w:rsidRDefault="00C66D23">
      <w:pPr>
        <w:spacing w:before="240" w:after="240" w:line="276" w:lineRule="auto"/>
        <w:ind w:left="567" w:right="850"/>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p>
    <w:p w:rsidR="003E74A5" w:rsidRDefault="00C66D23">
      <w:pPr>
        <w:spacing w:before="240" w:after="240" w:line="276" w:lineRule="auto"/>
        <w:ind w:left="567" w:right="850"/>
        <w:jc w:val="both"/>
        <w:rPr>
          <w:rFonts w:ascii="Palatino Linotype" w:eastAsia="Palatino Linotype" w:hAnsi="Palatino Linotype" w:cs="Palatino Linotype"/>
          <w:b/>
          <w:i/>
          <w:sz w:val="22"/>
          <w:szCs w:val="22"/>
          <w:u w:val="single"/>
        </w:rPr>
      </w:pPr>
      <w:r>
        <w:rPr>
          <w:rFonts w:ascii="Palatino Linotype" w:eastAsia="Palatino Linotype" w:hAnsi="Palatino Linotype" w:cs="Palatino Linotype"/>
          <w:b/>
          <w:i/>
          <w:sz w:val="22"/>
          <w:szCs w:val="22"/>
        </w:rPr>
        <w:t>X.</w:t>
      </w:r>
      <w:r>
        <w:rPr>
          <w:rFonts w:ascii="Palatino Linotype" w:eastAsia="Palatino Linotype" w:hAnsi="Palatino Linotype" w:cs="Palatino Linotype"/>
          <w:i/>
          <w:sz w:val="22"/>
          <w:szCs w:val="22"/>
        </w:rPr>
        <w:t> </w:t>
      </w:r>
      <w:r>
        <w:rPr>
          <w:rFonts w:ascii="Palatino Linotype" w:eastAsia="Palatino Linotype" w:hAnsi="Palatino Linotype" w:cs="Palatino Linotype"/>
          <w:b/>
          <w:i/>
          <w:sz w:val="22"/>
          <w:szCs w:val="22"/>
          <w:u w:val="single"/>
        </w:rPr>
        <w:t>Capacitar en materia de administración de archivos</w:t>
      </w:r>
      <w:r>
        <w:rPr>
          <w:rFonts w:ascii="Palatino Linotype" w:eastAsia="Palatino Linotype" w:hAnsi="Palatino Linotype" w:cs="Palatino Linotype"/>
          <w:i/>
          <w:sz w:val="22"/>
          <w:szCs w:val="22"/>
          <w:u w:val="single"/>
        </w:rPr>
        <w:t xml:space="preserve"> </w:t>
      </w:r>
      <w:r>
        <w:rPr>
          <w:rFonts w:ascii="Palatino Linotype" w:eastAsia="Palatino Linotype" w:hAnsi="Palatino Linotype" w:cs="Palatino Linotype"/>
          <w:b/>
          <w:i/>
          <w:sz w:val="22"/>
          <w:szCs w:val="22"/>
          <w:u w:val="single"/>
        </w:rPr>
        <w:t>y gestión documental, acceso a la información y protección de datos personales a los responsables del Área coordinadora de archivos, Archivos de trámite, concentración y, en su caso, histórico, así como al personal que integre las unidades de correspondencia;”</w:t>
      </w:r>
    </w:p>
    <w:p w:rsidR="003E74A5" w:rsidRDefault="00C66D23">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Bajo esta línea de pensamiento, la normatividad no establece de manera precisa que el nombramiento de los responsables del archivo de trámite, hecho por el titular de cada área administrativa, así como las capacitaciones en materia de archivos y gestión documental deban constar por escrito, sin embargo, no debe perderse de vista que de conformidad con los artículos 18 y 24, fracción XXII, de la Ley de Transparencia y Acceso a la Información Pública del Estado de México y Municipios, los Sujetos Obligados se encuentran constreñidos a documentar todo acto que derive del ejercicio de sus atribuciones, competencias o funciones, considerando la eventual publicidad de dicha información, a saber:</w:t>
      </w:r>
    </w:p>
    <w:p w:rsidR="003E74A5" w:rsidRDefault="00C66D23">
      <w:pPr>
        <w:spacing w:before="120" w:after="120"/>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r>
        <w:rPr>
          <w:rFonts w:ascii="Palatino Linotype" w:eastAsia="Palatino Linotype" w:hAnsi="Palatino Linotype" w:cs="Palatino Linotype"/>
          <w:b/>
          <w:i/>
          <w:sz w:val="22"/>
          <w:szCs w:val="22"/>
        </w:rPr>
        <w:t>Artículo 18</w:t>
      </w:r>
      <w:r>
        <w:rPr>
          <w:rFonts w:ascii="Palatino Linotype" w:eastAsia="Palatino Linotype" w:hAnsi="Palatino Linotype" w:cs="Palatino Linotype"/>
          <w:i/>
          <w:sz w:val="22"/>
          <w:szCs w:val="22"/>
        </w:rPr>
        <w:t xml:space="preserve">. Los sujetos obligados deberán </w:t>
      </w:r>
      <w:r>
        <w:rPr>
          <w:rFonts w:ascii="Palatino Linotype" w:eastAsia="Palatino Linotype" w:hAnsi="Palatino Linotype" w:cs="Palatino Linotype"/>
          <w:b/>
          <w:i/>
          <w:sz w:val="22"/>
          <w:szCs w:val="22"/>
        </w:rPr>
        <w:t>documentar todo acto que derive del ejercicio de sus facultades, competencias o funciones</w:t>
      </w:r>
      <w:r>
        <w:rPr>
          <w:rFonts w:ascii="Palatino Linotype" w:eastAsia="Palatino Linotype" w:hAnsi="Palatino Linotype" w:cs="Palatino Linotype"/>
          <w:i/>
          <w:sz w:val="22"/>
          <w:szCs w:val="22"/>
        </w:rPr>
        <w:t>, considerando desde su origen la eventual publicidad y reutilización de la información que generen.</w:t>
      </w:r>
    </w:p>
    <w:p w:rsidR="003E74A5" w:rsidRDefault="00C66D23">
      <w:pPr>
        <w:spacing w:before="120" w:after="120"/>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p>
    <w:p w:rsidR="003E74A5" w:rsidRDefault="00C66D23">
      <w:pPr>
        <w:spacing w:before="120" w:after="120"/>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Artículo 24</w:t>
      </w:r>
      <w:r>
        <w:rPr>
          <w:rFonts w:ascii="Palatino Linotype" w:eastAsia="Palatino Linotype" w:hAnsi="Palatino Linotype" w:cs="Palatino Linotype"/>
          <w:i/>
          <w:sz w:val="22"/>
          <w:szCs w:val="22"/>
        </w:rPr>
        <w:t>. Para el cumplimiento de los objetivos de esta Ley, los sujetos obligados deberán cumplir con las siguientes obligaciones, según corresponda, de acuerdo a su naturaleza:</w:t>
      </w:r>
    </w:p>
    <w:p w:rsidR="003E74A5" w:rsidRDefault="00C66D23">
      <w:pPr>
        <w:spacing w:before="120" w:after="120"/>
        <w:ind w:left="1134"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p>
    <w:p w:rsidR="003E74A5" w:rsidRDefault="00C66D23">
      <w:pPr>
        <w:spacing w:before="120" w:after="120"/>
        <w:ind w:left="1134"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lastRenderedPageBreak/>
        <w:t>XXII.</w:t>
      </w:r>
      <w:r>
        <w:rPr>
          <w:rFonts w:ascii="Palatino Linotype" w:eastAsia="Palatino Linotype" w:hAnsi="Palatino Linotype" w:cs="Palatino Linotype"/>
          <w:i/>
          <w:sz w:val="22"/>
          <w:szCs w:val="22"/>
        </w:rPr>
        <w:t xml:space="preserve"> </w:t>
      </w:r>
      <w:r>
        <w:rPr>
          <w:rFonts w:ascii="Palatino Linotype" w:eastAsia="Palatino Linotype" w:hAnsi="Palatino Linotype" w:cs="Palatino Linotype"/>
          <w:b/>
          <w:i/>
          <w:sz w:val="22"/>
          <w:szCs w:val="22"/>
        </w:rPr>
        <w:t>Documentar todo acto que derive del ejercicio de sus facultades, competencias o funciones</w:t>
      </w:r>
      <w:r>
        <w:rPr>
          <w:rFonts w:ascii="Palatino Linotype" w:eastAsia="Palatino Linotype" w:hAnsi="Palatino Linotype" w:cs="Palatino Linotype"/>
          <w:i/>
          <w:sz w:val="22"/>
          <w:szCs w:val="22"/>
        </w:rPr>
        <w:t xml:space="preserve"> y abstenerse de destruirlos u ocultarlos, dentro de los que destacan los procesos deliberativos y de decisión definitiva;”</w:t>
      </w:r>
    </w:p>
    <w:p w:rsidR="003E74A5" w:rsidRDefault="00C66D23">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En esta tesitura, se considera procedente ordenar la búsqueda exhaustiva y razonable del soporte documental que dé cuenta del número de archivos de trámite,  nombramiento o designación de los responsables del archivo de trámite de cada unidad administrativa, así como los documentos que den cuenta de las capacitaciones en materia de administración de archivos y gestión documental, pudiendo ser, de manera enunciativa, más no limitativa, algún oficio o cualquier documento análogo de conformidad con el Criterio 16/17 citado con antelación, procediendo a la entrega del mismo a la particular, para tener por atendido el requerimiento de información.</w:t>
      </w:r>
    </w:p>
    <w:p w:rsidR="003E74A5" w:rsidRDefault="00C66D23">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Respecto de puntos 23.5 y 23.6, es de señalar que del análisis efectuado en la normatividad aplicable no se advirtió fuente obligacional que constriña al </w:t>
      </w:r>
      <w:r>
        <w:rPr>
          <w:rFonts w:ascii="Palatino Linotype" w:eastAsia="Palatino Linotype" w:hAnsi="Palatino Linotype" w:cs="Palatino Linotype"/>
          <w:b/>
        </w:rPr>
        <w:t xml:space="preserve">SUJETO OBLIGADO </w:t>
      </w:r>
      <w:r>
        <w:rPr>
          <w:rFonts w:ascii="Palatino Linotype" w:eastAsia="Palatino Linotype" w:hAnsi="Palatino Linotype" w:cs="Palatino Linotype"/>
        </w:rPr>
        <w:t>a contar concretamente con un programa para coordinar las actividades que deben cumplir los archivos de trámite o un programa de  atención a los archivos, en virtud de ni la Ley General de Archivos, ni Ley de Archivos y Administración de Documentos del Estado de México y Municipios, ni los Lineamientos para la Organización y Conservación de los Archivos, establecen que los Sujetos Obligados deban generar dichos programas, tal y como lo refiere la particular.</w:t>
      </w:r>
    </w:p>
    <w:p w:rsidR="003E74A5" w:rsidRDefault="00C66D23">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En tal contexto, no es procedente la entrega de información alguna para atender el punto en análisis, bajo la premisa de que los Sujetos Obligados sólo deben proporcionar aquella información que hubieran generado en el ejercicio de sus atribuciones y que obre en sus archivos, de conformidad con lo establecido en el artículo 12 de la Ley de Transparencia </w:t>
      </w:r>
      <w:r>
        <w:rPr>
          <w:rFonts w:ascii="Palatino Linotype" w:eastAsia="Palatino Linotype" w:hAnsi="Palatino Linotype" w:cs="Palatino Linotype"/>
        </w:rPr>
        <w:lastRenderedPageBreak/>
        <w:t>y Acceso a la Información Pública del Estado de México y Municipios, lo que a</w:t>
      </w:r>
      <w:r>
        <w:rPr>
          <w:rFonts w:ascii="Palatino Linotype" w:eastAsia="Palatino Linotype" w:hAnsi="Palatino Linotype" w:cs="Palatino Linotype"/>
          <w:i/>
        </w:rPr>
        <w:t xml:space="preserve"> contrario sensu</w:t>
      </w:r>
      <w:r>
        <w:rPr>
          <w:rFonts w:ascii="Palatino Linotype" w:eastAsia="Palatino Linotype" w:hAnsi="Palatino Linotype" w:cs="Palatino Linotype"/>
        </w:rPr>
        <w:t xml:space="preserve"> significa que no se está obligado a proporcionar lo que no obre en sus archivos.</w:t>
      </w:r>
    </w:p>
    <w:tbl>
      <w:tblPr>
        <w:tblStyle w:val="af6"/>
        <w:tblW w:w="882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47"/>
        <w:gridCol w:w="1874"/>
        <w:gridCol w:w="2204"/>
        <w:gridCol w:w="2203"/>
      </w:tblGrid>
      <w:tr w:rsidR="003E74A5">
        <w:tc>
          <w:tcPr>
            <w:tcW w:w="8828" w:type="dxa"/>
            <w:gridSpan w:val="4"/>
          </w:tcPr>
          <w:p w:rsidR="003E74A5" w:rsidRDefault="00C66D23">
            <w:pPr>
              <w:jc w:val="center"/>
              <w:rPr>
                <w:rFonts w:ascii="Palatino Linotype" w:eastAsia="Palatino Linotype" w:hAnsi="Palatino Linotype" w:cs="Palatino Linotype"/>
                <w:color w:val="000000"/>
                <w:sz w:val="18"/>
                <w:szCs w:val="18"/>
              </w:rPr>
            </w:pPr>
            <w:r>
              <w:rPr>
                <w:rFonts w:ascii="Palatino Linotype" w:eastAsia="Palatino Linotype" w:hAnsi="Palatino Linotype" w:cs="Palatino Linotype"/>
                <w:color w:val="000000"/>
                <w:sz w:val="18"/>
                <w:szCs w:val="18"/>
              </w:rPr>
              <w:t>24. CAPACITACIÓN ARCHIVÍSTICA</w:t>
            </w:r>
          </w:p>
        </w:tc>
      </w:tr>
      <w:tr w:rsidR="003E74A5">
        <w:tc>
          <w:tcPr>
            <w:tcW w:w="2547" w:type="dxa"/>
          </w:tcPr>
          <w:p w:rsidR="003E74A5" w:rsidRDefault="00C66D23">
            <w:pPr>
              <w:jc w:val="both"/>
              <w:rPr>
                <w:rFonts w:ascii="Palatino Linotype" w:eastAsia="Palatino Linotype" w:hAnsi="Palatino Linotype" w:cs="Palatino Linotype"/>
                <w:color w:val="000000"/>
                <w:sz w:val="18"/>
                <w:szCs w:val="18"/>
              </w:rPr>
            </w:pPr>
            <w:r>
              <w:rPr>
                <w:rFonts w:ascii="Palatino Linotype" w:eastAsia="Palatino Linotype" w:hAnsi="Palatino Linotype" w:cs="Palatino Linotype"/>
                <w:color w:val="000000"/>
                <w:sz w:val="18"/>
                <w:szCs w:val="18"/>
              </w:rPr>
              <w:t>Requerimientos</w:t>
            </w:r>
          </w:p>
        </w:tc>
        <w:tc>
          <w:tcPr>
            <w:tcW w:w="1874" w:type="dxa"/>
          </w:tcPr>
          <w:p w:rsidR="003E74A5" w:rsidRDefault="00C66D23">
            <w:pPr>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 xml:space="preserve">Respuesta </w:t>
            </w:r>
          </w:p>
        </w:tc>
        <w:tc>
          <w:tcPr>
            <w:tcW w:w="2204" w:type="dxa"/>
          </w:tcPr>
          <w:p w:rsidR="003E74A5" w:rsidRDefault="00C66D23">
            <w:pPr>
              <w:jc w:val="both"/>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Informe justificado</w:t>
            </w:r>
          </w:p>
        </w:tc>
        <w:tc>
          <w:tcPr>
            <w:tcW w:w="2203" w:type="dxa"/>
          </w:tcPr>
          <w:p w:rsidR="003E74A5" w:rsidRDefault="00C66D23">
            <w:pPr>
              <w:jc w:val="center"/>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 xml:space="preserve">Colma </w:t>
            </w:r>
          </w:p>
        </w:tc>
      </w:tr>
      <w:tr w:rsidR="003E74A5">
        <w:tc>
          <w:tcPr>
            <w:tcW w:w="2547" w:type="dxa"/>
          </w:tcPr>
          <w:p w:rsidR="003E74A5" w:rsidRDefault="00C66D23">
            <w:pPr>
              <w:jc w:val="both"/>
              <w:rPr>
                <w:rFonts w:ascii="Palatino Linotype" w:eastAsia="Palatino Linotype" w:hAnsi="Palatino Linotype" w:cs="Palatino Linotype"/>
                <w:color w:val="000000"/>
                <w:sz w:val="18"/>
                <w:szCs w:val="18"/>
              </w:rPr>
            </w:pPr>
            <w:r>
              <w:rPr>
                <w:rFonts w:ascii="Palatino Linotype" w:eastAsia="Palatino Linotype" w:hAnsi="Palatino Linotype" w:cs="Palatino Linotype"/>
                <w:color w:val="000000"/>
                <w:sz w:val="18"/>
                <w:szCs w:val="18"/>
              </w:rPr>
              <w:t xml:space="preserve">24.1. ¿LLEVAN A CABO LA CAPACITACIÓN ARCHIVÍSTICA COMO LO ESTABLECE EL ARTÍCULO 99 DE LA LEY GENERAL DE ARCHIVOS Y EL ARTÍCULO SEXTO FRACCIÓN X DE LOS LINEAMIENTOS PARA LA </w:t>
            </w:r>
          </w:p>
          <w:p w:rsidR="003E74A5" w:rsidRDefault="00C66D23">
            <w:pPr>
              <w:jc w:val="both"/>
              <w:rPr>
                <w:rFonts w:ascii="Palatino Linotype" w:eastAsia="Palatino Linotype" w:hAnsi="Palatino Linotype" w:cs="Palatino Linotype"/>
                <w:color w:val="000000"/>
                <w:sz w:val="18"/>
                <w:szCs w:val="18"/>
              </w:rPr>
            </w:pPr>
            <w:r>
              <w:rPr>
                <w:rFonts w:ascii="Palatino Linotype" w:eastAsia="Palatino Linotype" w:hAnsi="Palatino Linotype" w:cs="Palatino Linotype"/>
                <w:color w:val="000000"/>
                <w:sz w:val="18"/>
                <w:szCs w:val="18"/>
              </w:rPr>
              <w:t xml:space="preserve">ORGANIZACIÓN Y CONSERVACIÓN DE ARCHIVOS? </w:t>
            </w:r>
          </w:p>
          <w:p w:rsidR="003E74A5" w:rsidRDefault="003E74A5">
            <w:pPr>
              <w:jc w:val="both"/>
              <w:rPr>
                <w:rFonts w:ascii="Palatino Linotype" w:eastAsia="Palatino Linotype" w:hAnsi="Palatino Linotype" w:cs="Palatino Linotype"/>
                <w:color w:val="000000"/>
                <w:sz w:val="18"/>
                <w:szCs w:val="18"/>
              </w:rPr>
            </w:pPr>
          </w:p>
        </w:tc>
        <w:tc>
          <w:tcPr>
            <w:tcW w:w="1874" w:type="dxa"/>
          </w:tcPr>
          <w:p w:rsidR="003E74A5" w:rsidRDefault="00C66D23">
            <w:pPr>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 xml:space="preserve">No adjunto el documento </w:t>
            </w:r>
          </w:p>
        </w:tc>
        <w:tc>
          <w:tcPr>
            <w:tcW w:w="2204" w:type="dxa"/>
          </w:tcPr>
          <w:p w:rsidR="003E74A5" w:rsidRDefault="00C66D23">
            <w:pPr>
              <w:jc w:val="both"/>
              <w:rPr>
                <w:rFonts w:ascii="Palatino Linotype" w:eastAsia="Palatino Linotype" w:hAnsi="Palatino Linotype" w:cs="Palatino Linotype"/>
                <w:color w:val="000000"/>
                <w:sz w:val="18"/>
                <w:szCs w:val="18"/>
              </w:rPr>
            </w:pPr>
            <w:r>
              <w:rPr>
                <w:rFonts w:ascii="Palatino Linotype" w:eastAsia="Palatino Linotype" w:hAnsi="Palatino Linotype" w:cs="Palatino Linotype"/>
                <w:sz w:val="18"/>
                <w:szCs w:val="18"/>
              </w:rPr>
              <w:t xml:space="preserve">En informe justificado la Coordinadora de Archivo Municipal señaló que </w:t>
            </w:r>
            <w:r>
              <w:rPr>
                <w:rFonts w:ascii="Palatino Linotype" w:eastAsia="Palatino Linotype" w:hAnsi="Palatino Linotype" w:cs="Palatino Linotype"/>
                <w:color w:val="000000"/>
                <w:sz w:val="18"/>
                <w:szCs w:val="18"/>
              </w:rPr>
              <w:t>SE PRETENDE RETOMAR LAS CAPACITACIONES QUE SE LLEVABAN A CABO.</w:t>
            </w:r>
          </w:p>
          <w:p w:rsidR="003E74A5" w:rsidRDefault="003E74A5">
            <w:pPr>
              <w:jc w:val="both"/>
              <w:rPr>
                <w:rFonts w:ascii="Palatino Linotype" w:eastAsia="Palatino Linotype" w:hAnsi="Palatino Linotype" w:cs="Palatino Linotype"/>
                <w:sz w:val="18"/>
                <w:szCs w:val="18"/>
              </w:rPr>
            </w:pPr>
          </w:p>
        </w:tc>
        <w:tc>
          <w:tcPr>
            <w:tcW w:w="2203" w:type="dxa"/>
          </w:tcPr>
          <w:p w:rsidR="003E74A5" w:rsidRDefault="00C66D23">
            <w:pPr>
              <w:jc w:val="center"/>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 xml:space="preserve">No </w:t>
            </w:r>
          </w:p>
          <w:p w:rsidR="003E74A5" w:rsidRDefault="003E74A5">
            <w:pPr>
              <w:jc w:val="center"/>
              <w:rPr>
                <w:rFonts w:ascii="Palatino Linotype" w:eastAsia="Palatino Linotype" w:hAnsi="Palatino Linotype" w:cs="Palatino Linotype"/>
                <w:sz w:val="18"/>
                <w:szCs w:val="18"/>
              </w:rPr>
            </w:pPr>
          </w:p>
          <w:p w:rsidR="003E74A5" w:rsidRDefault="003E74A5">
            <w:pPr>
              <w:jc w:val="center"/>
              <w:rPr>
                <w:rFonts w:ascii="Palatino Linotype" w:eastAsia="Palatino Linotype" w:hAnsi="Palatino Linotype" w:cs="Palatino Linotype"/>
                <w:sz w:val="18"/>
                <w:szCs w:val="18"/>
              </w:rPr>
            </w:pPr>
          </w:p>
        </w:tc>
      </w:tr>
      <w:tr w:rsidR="003E74A5">
        <w:tc>
          <w:tcPr>
            <w:tcW w:w="2547" w:type="dxa"/>
          </w:tcPr>
          <w:p w:rsidR="003E74A5" w:rsidRDefault="00C66D23">
            <w:pPr>
              <w:jc w:val="both"/>
              <w:rPr>
                <w:rFonts w:ascii="Palatino Linotype" w:eastAsia="Palatino Linotype" w:hAnsi="Palatino Linotype" w:cs="Palatino Linotype"/>
                <w:color w:val="000000"/>
                <w:sz w:val="18"/>
                <w:szCs w:val="18"/>
              </w:rPr>
            </w:pPr>
            <w:r>
              <w:rPr>
                <w:rFonts w:ascii="Palatino Linotype" w:eastAsia="Palatino Linotype" w:hAnsi="Palatino Linotype" w:cs="Palatino Linotype"/>
                <w:color w:val="000000"/>
                <w:sz w:val="18"/>
                <w:szCs w:val="18"/>
              </w:rPr>
              <w:t xml:space="preserve">24.2.¿DESDE QUE AÑO IMPARTEN CURSOS DE CAPACITACIÓN ARCHIVÍSTICA? </w:t>
            </w:r>
          </w:p>
          <w:p w:rsidR="003E74A5" w:rsidRDefault="003E74A5">
            <w:pPr>
              <w:jc w:val="both"/>
              <w:rPr>
                <w:rFonts w:ascii="Palatino Linotype" w:eastAsia="Palatino Linotype" w:hAnsi="Palatino Linotype" w:cs="Palatino Linotype"/>
                <w:color w:val="000000"/>
                <w:sz w:val="18"/>
                <w:szCs w:val="18"/>
              </w:rPr>
            </w:pPr>
          </w:p>
        </w:tc>
        <w:tc>
          <w:tcPr>
            <w:tcW w:w="1874" w:type="dxa"/>
          </w:tcPr>
          <w:p w:rsidR="003E74A5" w:rsidRDefault="00C66D23">
            <w:r>
              <w:rPr>
                <w:rFonts w:ascii="Palatino Linotype" w:eastAsia="Palatino Linotype" w:hAnsi="Palatino Linotype" w:cs="Palatino Linotype"/>
                <w:sz w:val="18"/>
                <w:szCs w:val="18"/>
              </w:rPr>
              <w:t xml:space="preserve">No adjunto el documento </w:t>
            </w:r>
          </w:p>
        </w:tc>
        <w:tc>
          <w:tcPr>
            <w:tcW w:w="2204" w:type="dxa"/>
          </w:tcPr>
          <w:p w:rsidR="003E74A5" w:rsidRDefault="00C66D23">
            <w:pPr>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 xml:space="preserve">Al señalar que se pretende retomar las capacitaciones, asumió que si tiene o tuvo </w:t>
            </w:r>
          </w:p>
        </w:tc>
        <w:tc>
          <w:tcPr>
            <w:tcW w:w="2203" w:type="dxa"/>
          </w:tcPr>
          <w:p w:rsidR="003E74A5" w:rsidRDefault="00C66D23">
            <w:pPr>
              <w:jc w:val="center"/>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No</w:t>
            </w:r>
          </w:p>
        </w:tc>
      </w:tr>
      <w:tr w:rsidR="003E74A5">
        <w:tc>
          <w:tcPr>
            <w:tcW w:w="2547" w:type="dxa"/>
          </w:tcPr>
          <w:p w:rsidR="003E74A5" w:rsidRDefault="00C66D23">
            <w:pPr>
              <w:jc w:val="both"/>
              <w:rPr>
                <w:rFonts w:ascii="Palatino Linotype" w:eastAsia="Palatino Linotype" w:hAnsi="Palatino Linotype" w:cs="Palatino Linotype"/>
                <w:color w:val="000000"/>
                <w:sz w:val="18"/>
                <w:szCs w:val="18"/>
              </w:rPr>
            </w:pPr>
            <w:r>
              <w:rPr>
                <w:rFonts w:ascii="Palatino Linotype" w:eastAsia="Palatino Linotype" w:hAnsi="Palatino Linotype" w:cs="Palatino Linotype"/>
                <w:color w:val="000000"/>
                <w:sz w:val="18"/>
                <w:szCs w:val="18"/>
              </w:rPr>
              <w:t xml:space="preserve">24.3.¿TIENEN PROGRAMA DE CAPACITACIÓN ARCHIVÍSTICA? </w:t>
            </w:r>
          </w:p>
          <w:p w:rsidR="003E74A5" w:rsidRDefault="003E74A5">
            <w:pPr>
              <w:jc w:val="both"/>
              <w:rPr>
                <w:rFonts w:ascii="Palatino Linotype" w:eastAsia="Palatino Linotype" w:hAnsi="Palatino Linotype" w:cs="Palatino Linotype"/>
                <w:color w:val="000000"/>
                <w:sz w:val="18"/>
                <w:szCs w:val="18"/>
              </w:rPr>
            </w:pPr>
          </w:p>
        </w:tc>
        <w:tc>
          <w:tcPr>
            <w:tcW w:w="1874" w:type="dxa"/>
          </w:tcPr>
          <w:p w:rsidR="003E74A5" w:rsidRDefault="00C66D23">
            <w:r>
              <w:rPr>
                <w:rFonts w:ascii="Palatino Linotype" w:eastAsia="Palatino Linotype" w:hAnsi="Palatino Linotype" w:cs="Palatino Linotype"/>
                <w:sz w:val="18"/>
                <w:szCs w:val="18"/>
              </w:rPr>
              <w:t xml:space="preserve">No adjunto el documento </w:t>
            </w:r>
          </w:p>
        </w:tc>
        <w:tc>
          <w:tcPr>
            <w:tcW w:w="2204" w:type="dxa"/>
          </w:tcPr>
          <w:p w:rsidR="003E74A5" w:rsidRDefault="00C66D23">
            <w:pPr>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 xml:space="preserve">No se pronunció </w:t>
            </w:r>
          </w:p>
        </w:tc>
        <w:tc>
          <w:tcPr>
            <w:tcW w:w="2203" w:type="dxa"/>
          </w:tcPr>
          <w:p w:rsidR="003E74A5" w:rsidRDefault="00C66D23">
            <w:pPr>
              <w:jc w:val="center"/>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No</w:t>
            </w:r>
          </w:p>
        </w:tc>
      </w:tr>
      <w:tr w:rsidR="003E74A5">
        <w:tc>
          <w:tcPr>
            <w:tcW w:w="2547" w:type="dxa"/>
          </w:tcPr>
          <w:p w:rsidR="003E74A5" w:rsidRDefault="00C66D23">
            <w:pPr>
              <w:jc w:val="both"/>
              <w:rPr>
                <w:rFonts w:ascii="Palatino Linotype" w:eastAsia="Palatino Linotype" w:hAnsi="Palatino Linotype" w:cs="Palatino Linotype"/>
                <w:color w:val="000000"/>
                <w:sz w:val="18"/>
                <w:szCs w:val="18"/>
              </w:rPr>
            </w:pPr>
            <w:r>
              <w:rPr>
                <w:rFonts w:ascii="Palatino Linotype" w:eastAsia="Palatino Linotype" w:hAnsi="Palatino Linotype" w:cs="Palatino Linotype"/>
                <w:color w:val="000000"/>
                <w:sz w:val="18"/>
                <w:szCs w:val="18"/>
              </w:rPr>
              <w:t xml:space="preserve">24.4.¿QUIEN ELABORA EL PROGRAMA DE CAPACITACIÓN ARCHIVÍSTICA? </w:t>
            </w:r>
          </w:p>
          <w:p w:rsidR="003E74A5" w:rsidRDefault="003E74A5">
            <w:pPr>
              <w:jc w:val="both"/>
              <w:rPr>
                <w:rFonts w:ascii="Palatino Linotype" w:eastAsia="Palatino Linotype" w:hAnsi="Palatino Linotype" w:cs="Palatino Linotype"/>
                <w:color w:val="000000"/>
                <w:sz w:val="18"/>
                <w:szCs w:val="18"/>
              </w:rPr>
            </w:pPr>
          </w:p>
        </w:tc>
        <w:tc>
          <w:tcPr>
            <w:tcW w:w="1874" w:type="dxa"/>
          </w:tcPr>
          <w:p w:rsidR="003E74A5" w:rsidRDefault="00C66D23">
            <w:r>
              <w:rPr>
                <w:rFonts w:ascii="Palatino Linotype" w:eastAsia="Palatino Linotype" w:hAnsi="Palatino Linotype" w:cs="Palatino Linotype"/>
                <w:sz w:val="18"/>
                <w:szCs w:val="18"/>
              </w:rPr>
              <w:t xml:space="preserve">No adjunto el documento </w:t>
            </w:r>
          </w:p>
        </w:tc>
        <w:tc>
          <w:tcPr>
            <w:tcW w:w="2204" w:type="dxa"/>
          </w:tcPr>
          <w:p w:rsidR="003E74A5" w:rsidRDefault="00C66D23">
            <w:pPr>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 xml:space="preserve">No se Pronunció </w:t>
            </w:r>
          </w:p>
        </w:tc>
        <w:tc>
          <w:tcPr>
            <w:tcW w:w="2203" w:type="dxa"/>
          </w:tcPr>
          <w:p w:rsidR="003E74A5" w:rsidRDefault="00C66D23">
            <w:pPr>
              <w:jc w:val="center"/>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No</w:t>
            </w:r>
          </w:p>
          <w:p w:rsidR="003E74A5" w:rsidRDefault="003E74A5">
            <w:pPr>
              <w:rPr>
                <w:rFonts w:ascii="Palatino Linotype" w:eastAsia="Palatino Linotype" w:hAnsi="Palatino Linotype" w:cs="Palatino Linotype"/>
                <w:sz w:val="18"/>
                <w:szCs w:val="18"/>
              </w:rPr>
            </w:pPr>
          </w:p>
        </w:tc>
      </w:tr>
      <w:tr w:rsidR="003E74A5">
        <w:tc>
          <w:tcPr>
            <w:tcW w:w="2547" w:type="dxa"/>
          </w:tcPr>
          <w:p w:rsidR="003E74A5" w:rsidRDefault="00C66D23">
            <w:pPr>
              <w:jc w:val="both"/>
              <w:rPr>
                <w:rFonts w:ascii="Palatino Linotype" w:eastAsia="Palatino Linotype" w:hAnsi="Palatino Linotype" w:cs="Palatino Linotype"/>
                <w:color w:val="000000"/>
                <w:sz w:val="18"/>
                <w:szCs w:val="18"/>
              </w:rPr>
            </w:pPr>
            <w:r>
              <w:rPr>
                <w:rFonts w:ascii="Palatino Linotype" w:eastAsia="Palatino Linotype" w:hAnsi="Palatino Linotype" w:cs="Palatino Linotype"/>
                <w:color w:val="000000"/>
                <w:sz w:val="18"/>
                <w:szCs w:val="18"/>
              </w:rPr>
              <w:t xml:space="preserve">24.5.¿QUIEN BRINDA LAS ASESORÍAS TÉCNICAS A LOS ARCHIVOS DE TRÁMITE? </w:t>
            </w:r>
          </w:p>
        </w:tc>
        <w:tc>
          <w:tcPr>
            <w:tcW w:w="1874" w:type="dxa"/>
          </w:tcPr>
          <w:p w:rsidR="003E74A5" w:rsidRDefault="00C66D23">
            <w:r>
              <w:rPr>
                <w:rFonts w:ascii="Palatino Linotype" w:eastAsia="Palatino Linotype" w:hAnsi="Palatino Linotype" w:cs="Palatino Linotype"/>
                <w:sz w:val="18"/>
                <w:szCs w:val="18"/>
              </w:rPr>
              <w:t xml:space="preserve">No adjunto el documento </w:t>
            </w:r>
          </w:p>
        </w:tc>
        <w:tc>
          <w:tcPr>
            <w:tcW w:w="2204" w:type="dxa"/>
          </w:tcPr>
          <w:p w:rsidR="003E74A5" w:rsidRDefault="00C66D23">
            <w:pPr>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Al señalar que se pretende retomar las capacitaciones, asumió que si tiene o tuvo</w:t>
            </w:r>
          </w:p>
        </w:tc>
        <w:tc>
          <w:tcPr>
            <w:tcW w:w="2203" w:type="dxa"/>
          </w:tcPr>
          <w:p w:rsidR="003E74A5" w:rsidRDefault="00C66D23">
            <w:pPr>
              <w:jc w:val="center"/>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No</w:t>
            </w:r>
          </w:p>
          <w:p w:rsidR="003E74A5" w:rsidRDefault="00C66D23">
            <w:pPr>
              <w:jc w:val="both"/>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 xml:space="preserve">Debe tener el nombramiento </w:t>
            </w:r>
          </w:p>
        </w:tc>
      </w:tr>
      <w:tr w:rsidR="003E74A5">
        <w:tc>
          <w:tcPr>
            <w:tcW w:w="2547" w:type="dxa"/>
          </w:tcPr>
          <w:p w:rsidR="003E74A5" w:rsidRDefault="00C66D23">
            <w:pPr>
              <w:jc w:val="both"/>
              <w:rPr>
                <w:rFonts w:ascii="Palatino Linotype" w:eastAsia="Palatino Linotype" w:hAnsi="Palatino Linotype" w:cs="Palatino Linotype"/>
                <w:color w:val="000000"/>
                <w:sz w:val="18"/>
                <w:szCs w:val="18"/>
              </w:rPr>
            </w:pPr>
            <w:r>
              <w:rPr>
                <w:rFonts w:ascii="Palatino Linotype" w:eastAsia="Palatino Linotype" w:hAnsi="Palatino Linotype" w:cs="Palatino Linotype"/>
                <w:color w:val="000000"/>
                <w:sz w:val="18"/>
                <w:szCs w:val="18"/>
              </w:rPr>
              <w:t xml:space="preserve">24.6.¿QUIEN IMPARTE LOS CURSOS DE CAPACITACIÓN ARCHIVÍSTICA?  </w:t>
            </w:r>
          </w:p>
          <w:p w:rsidR="003E74A5" w:rsidRDefault="003E74A5">
            <w:pPr>
              <w:jc w:val="both"/>
              <w:rPr>
                <w:rFonts w:ascii="Palatino Linotype" w:eastAsia="Palatino Linotype" w:hAnsi="Palatino Linotype" w:cs="Palatino Linotype"/>
                <w:color w:val="000000"/>
                <w:sz w:val="18"/>
                <w:szCs w:val="18"/>
              </w:rPr>
            </w:pPr>
          </w:p>
        </w:tc>
        <w:tc>
          <w:tcPr>
            <w:tcW w:w="1874" w:type="dxa"/>
          </w:tcPr>
          <w:p w:rsidR="003E74A5" w:rsidRDefault="00C66D23">
            <w:r>
              <w:rPr>
                <w:rFonts w:ascii="Palatino Linotype" w:eastAsia="Palatino Linotype" w:hAnsi="Palatino Linotype" w:cs="Palatino Linotype"/>
                <w:sz w:val="18"/>
                <w:szCs w:val="18"/>
              </w:rPr>
              <w:t xml:space="preserve">No adjunto el documento </w:t>
            </w:r>
          </w:p>
        </w:tc>
        <w:tc>
          <w:tcPr>
            <w:tcW w:w="2204" w:type="dxa"/>
          </w:tcPr>
          <w:p w:rsidR="003E74A5" w:rsidRDefault="00C66D23">
            <w:pPr>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Al señalar que se pretende retomar las capacitaciones, asumió que si tiene o tuvo</w:t>
            </w:r>
          </w:p>
        </w:tc>
        <w:tc>
          <w:tcPr>
            <w:tcW w:w="2203" w:type="dxa"/>
          </w:tcPr>
          <w:p w:rsidR="003E74A5" w:rsidRDefault="00C66D23">
            <w:pPr>
              <w:jc w:val="center"/>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No</w:t>
            </w:r>
          </w:p>
          <w:p w:rsidR="003E74A5" w:rsidRDefault="00C66D23">
            <w:pPr>
              <w:jc w:val="both"/>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 xml:space="preserve">Debe tener el nombramiento </w:t>
            </w:r>
          </w:p>
        </w:tc>
      </w:tr>
      <w:tr w:rsidR="003E74A5">
        <w:tc>
          <w:tcPr>
            <w:tcW w:w="2547" w:type="dxa"/>
          </w:tcPr>
          <w:p w:rsidR="003E74A5" w:rsidRDefault="00C66D23">
            <w:pPr>
              <w:jc w:val="both"/>
              <w:rPr>
                <w:rFonts w:ascii="Palatino Linotype" w:eastAsia="Palatino Linotype" w:hAnsi="Palatino Linotype" w:cs="Palatino Linotype"/>
                <w:color w:val="000000"/>
                <w:sz w:val="18"/>
                <w:szCs w:val="18"/>
              </w:rPr>
            </w:pPr>
            <w:r>
              <w:rPr>
                <w:rFonts w:ascii="Palatino Linotype" w:eastAsia="Palatino Linotype" w:hAnsi="Palatino Linotype" w:cs="Palatino Linotype"/>
                <w:color w:val="000000"/>
                <w:sz w:val="18"/>
                <w:szCs w:val="18"/>
              </w:rPr>
              <w:t xml:space="preserve">24.7.¿IMPARTEN CURSOS DE FORMA PRESENCIAL? </w:t>
            </w:r>
          </w:p>
        </w:tc>
        <w:tc>
          <w:tcPr>
            <w:tcW w:w="1874" w:type="dxa"/>
          </w:tcPr>
          <w:p w:rsidR="003E74A5" w:rsidRDefault="00C66D23">
            <w:r>
              <w:rPr>
                <w:rFonts w:ascii="Palatino Linotype" w:eastAsia="Palatino Linotype" w:hAnsi="Palatino Linotype" w:cs="Palatino Linotype"/>
                <w:sz w:val="18"/>
                <w:szCs w:val="18"/>
              </w:rPr>
              <w:t xml:space="preserve">No adjunto el documento </w:t>
            </w:r>
          </w:p>
        </w:tc>
        <w:tc>
          <w:tcPr>
            <w:tcW w:w="2204" w:type="dxa"/>
          </w:tcPr>
          <w:p w:rsidR="003E74A5" w:rsidRDefault="00C66D23">
            <w:pPr>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Al señalar que se pretende retomar las capacitaciones, asumió que si tiene o tuvo</w:t>
            </w:r>
          </w:p>
        </w:tc>
        <w:tc>
          <w:tcPr>
            <w:tcW w:w="2203" w:type="dxa"/>
          </w:tcPr>
          <w:p w:rsidR="003E74A5" w:rsidRDefault="00C66D23">
            <w:pPr>
              <w:jc w:val="center"/>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No</w:t>
            </w:r>
          </w:p>
          <w:p w:rsidR="003E74A5" w:rsidRDefault="00C66D23">
            <w:pPr>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 xml:space="preserve">Que se pronuncie  </w:t>
            </w:r>
          </w:p>
        </w:tc>
      </w:tr>
      <w:tr w:rsidR="003E74A5">
        <w:tc>
          <w:tcPr>
            <w:tcW w:w="2547" w:type="dxa"/>
          </w:tcPr>
          <w:p w:rsidR="003E74A5" w:rsidRDefault="00C66D23">
            <w:pPr>
              <w:jc w:val="both"/>
              <w:rPr>
                <w:rFonts w:ascii="Palatino Linotype" w:eastAsia="Palatino Linotype" w:hAnsi="Palatino Linotype" w:cs="Palatino Linotype"/>
                <w:color w:val="000000"/>
                <w:sz w:val="18"/>
                <w:szCs w:val="18"/>
              </w:rPr>
            </w:pPr>
            <w:r>
              <w:rPr>
                <w:rFonts w:ascii="Palatino Linotype" w:eastAsia="Palatino Linotype" w:hAnsi="Palatino Linotype" w:cs="Palatino Linotype"/>
                <w:color w:val="000000"/>
                <w:sz w:val="18"/>
                <w:szCs w:val="18"/>
              </w:rPr>
              <w:t xml:space="preserve">24.8.¿IMPARTEN CURSOS DE FORMA REMOTA, ES DECIR ONLINE? </w:t>
            </w:r>
          </w:p>
          <w:p w:rsidR="003E74A5" w:rsidRDefault="003E74A5">
            <w:pPr>
              <w:jc w:val="both"/>
              <w:rPr>
                <w:rFonts w:ascii="Palatino Linotype" w:eastAsia="Palatino Linotype" w:hAnsi="Palatino Linotype" w:cs="Palatino Linotype"/>
                <w:color w:val="000000"/>
                <w:sz w:val="18"/>
                <w:szCs w:val="18"/>
              </w:rPr>
            </w:pPr>
          </w:p>
          <w:p w:rsidR="003E74A5" w:rsidRDefault="003E74A5">
            <w:pPr>
              <w:jc w:val="both"/>
              <w:rPr>
                <w:rFonts w:ascii="Palatino Linotype" w:eastAsia="Palatino Linotype" w:hAnsi="Palatino Linotype" w:cs="Palatino Linotype"/>
                <w:color w:val="000000"/>
                <w:sz w:val="18"/>
                <w:szCs w:val="18"/>
              </w:rPr>
            </w:pPr>
          </w:p>
        </w:tc>
        <w:tc>
          <w:tcPr>
            <w:tcW w:w="1874" w:type="dxa"/>
          </w:tcPr>
          <w:p w:rsidR="003E74A5" w:rsidRDefault="00C66D23">
            <w:r>
              <w:rPr>
                <w:rFonts w:ascii="Palatino Linotype" w:eastAsia="Palatino Linotype" w:hAnsi="Palatino Linotype" w:cs="Palatino Linotype"/>
                <w:sz w:val="18"/>
                <w:szCs w:val="18"/>
              </w:rPr>
              <w:lastRenderedPageBreak/>
              <w:t xml:space="preserve">No adjunto el documento </w:t>
            </w:r>
          </w:p>
        </w:tc>
        <w:tc>
          <w:tcPr>
            <w:tcW w:w="2204" w:type="dxa"/>
          </w:tcPr>
          <w:p w:rsidR="003E74A5" w:rsidRDefault="00C66D23">
            <w:pPr>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 xml:space="preserve">Al señalar que se pretende retomar las </w:t>
            </w:r>
            <w:r>
              <w:rPr>
                <w:rFonts w:ascii="Palatino Linotype" w:eastAsia="Palatino Linotype" w:hAnsi="Palatino Linotype" w:cs="Palatino Linotype"/>
                <w:sz w:val="18"/>
                <w:szCs w:val="18"/>
              </w:rPr>
              <w:lastRenderedPageBreak/>
              <w:t>capacitaciones, asumió que si tiene o tuvo</w:t>
            </w:r>
          </w:p>
        </w:tc>
        <w:tc>
          <w:tcPr>
            <w:tcW w:w="2203" w:type="dxa"/>
          </w:tcPr>
          <w:p w:rsidR="003E74A5" w:rsidRDefault="00C66D23">
            <w:pPr>
              <w:jc w:val="center"/>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lastRenderedPageBreak/>
              <w:t>No</w:t>
            </w:r>
          </w:p>
          <w:p w:rsidR="003E74A5" w:rsidRDefault="00C66D23">
            <w:pPr>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 xml:space="preserve">Que se pronuncie  </w:t>
            </w:r>
          </w:p>
          <w:p w:rsidR="003E74A5" w:rsidRDefault="003E74A5">
            <w:pPr>
              <w:rPr>
                <w:rFonts w:ascii="Palatino Linotype" w:eastAsia="Palatino Linotype" w:hAnsi="Palatino Linotype" w:cs="Palatino Linotype"/>
                <w:sz w:val="18"/>
                <w:szCs w:val="18"/>
              </w:rPr>
            </w:pPr>
          </w:p>
          <w:p w:rsidR="003E74A5" w:rsidRDefault="003E74A5">
            <w:pPr>
              <w:rPr>
                <w:rFonts w:ascii="Palatino Linotype" w:eastAsia="Palatino Linotype" w:hAnsi="Palatino Linotype" w:cs="Palatino Linotype"/>
                <w:sz w:val="18"/>
                <w:szCs w:val="18"/>
              </w:rPr>
            </w:pPr>
          </w:p>
          <w:p w:rsidR="003E74A5" w:rsidRDefault="00C66D23">
            <w:pPr>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 xml:space="preserve"> </w:t>
            </w:r>
          </w:p>
        </w:tc>
      </w:tr>
      <w:tr w:rsidR="003E74A5">
        <w:tc>
          <w:tcPr>
            <w:tcW w:w="2547" w:type="dxa"/>
          </w:tcPr>
          <w:p w:rsidR="003E74A5" w:rsidRDefault="00C66D23">
            <w:pPr>
              <w:jc w:val="both"/>
              <w:rPr>
                <w:rFonts w:ascii="Palatino Linotype" w:eastAsia="Palatino Linotype" w:hAnsi="Palatino Linotype" w:cs="Palatino Linotype"/>
                <w:color w:val="000000"/>
                <w:sz w:val="18"/>
                <w:szCs w:val="18"/>
              </w:rPr>
            </w:pPr>
            <w:r>
              <w:rPr>
                <w:rFonts w:ascii="Palatino Linotype" w:eastAsia="Palatino Linotype" w:hAnsi="Palatino Linotype" w:cs="Palatino Linotype"/>
                <w:color w:val="000000"/>
                <w:sz w:val="18"/>
                <w:szCs w:val="18"/>
              </w:rPr>
              <w:lastRenderedPageBreak/>
              <w:t xml:space="preserve">24.9.¿QUE PLATAFORMA USAN PARA LOS CURSOS ONLINE? </w:t>
            </w:r>
          </w:p>
        </w:tc>
        <w:tc>
          <w:tcPr>
            <w:tcW w:w="1874" w:type="dxa"/>
          </w:tcPr>
          <w:p w:rsidR="003E74A5" w:rsidRDefault="00C66D23">
            <w:r>
              <w:rPr>
                <w:rFonts w:ascii="Palatino Linotype" w:eastAsia="Palatino Linotype" w:hAnsi="Palatino Linotype" w:cs="Palatino Linotype"/>
                <w:sz w:val="18"/>
                <w:szCs w:val="18"/>
              </w:rPr>
              <w:t xml:space="preserve">No adjunto el documento </w:t>
            </w:r>
          </w:p>
        </w:tc>
        <w:tc>
          <w:tcPr>
            <w:tcW w:w="2204" w:type="dxa"/>
          </w:tcPr>
          <w:p w:rsidR="003E74A5" w:rsidRDefault="00C66D23">
            <w:pPr>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Al señalar que se pretende retomar las capacitaciones, asumió que si tiene o tuvo</w:t>
            </w:r>
          </w:p>
        </w:tc>
        <w:tc>
          <w:tcPr>
            <w:tcW w:w="2203" w:type="dxa"/>
          </w:tcPr>
          <w:p w:rsidR="003E74A5" w:rsidRDefault="00C66D23">
            <w:pPr>
              <w:jc w:val="center"/>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No</w:t>
            </w:r>
          </w:p>
          <w:p w:rsidR="003E74A5" w:rsidRDefault="00C66D23">
            <w:pPr>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 xml:space="preserve"> </w:t>
            </w:r>
          </w:p>
        </w:tc>
      </w:tr>
      <w:tr w:rsidR="003E74A5">
        <w:tc>
          <w:tcPr>
            <w:tcW w:w="2547" w:type="dxa"/>
          </w:tcPr>
          <w:p w:rsidR="003E74A5" w:rsidRDefault="00C66D23">
            <w:pPr>
              <w:jc w:val="both"/>
              <w:rPr>
                <w:rFonts w:ascii="Palatino Linotype" w:eastAsia="Palatino Linotype" w:hAnsi="Palatino Linotype" w:cs="Palatino Linotype"/>
                <w:color w:val="000000"/>
                <w:sz w:val="18"/>
                <w:szCs w:val="18"/>
              </w:rPr>
            </w:pPr>
            <w:r>
              <w:rPr>
                <w:rFonts w:ascii="Palatino Linotype" w:eastAsia="Palatino Linotype" w:hAnsi="Palatino Linotype" w:cs="Palatino Linotype"/>
                <w:color w:val="000000"/>
                <w:sz w:val="18"/>
                <w:szCs w:val="18"/>
              </w:rPr>
              <w:t xml:space="preserve">24.10. ¿CUANTOS TIPOS DE CURSOS IMPARTEN? </w:t>
            </w:r>
          </w:p>
        </w:tc>
        <w:tc>
          <w:tcPr>
            <w:tcW w:w="1874" w:type="dxa"/>
          </w:tcPr>
          <w:p w:rsidR="003E74A5" w:rsidRDefault="00C66D23">
            <w:r>
              <w:rPr>
                <w:rFonts w:ascii="Palatino Linotype" w:eastAsia="Palatino Linotype" w:hAnsi="Palatino Linotype" w:cs="Palatino Linotype"/>
                <w:sz w:val="18"/>
                <w:szCs w:val="18"/>
              </w:rPr>
              <w:t xml:space="preserve">No adjunto el documento </w:t>
            </w:r>
          </w:p>
        </w:tc>
        <w:tc>
          <w:tcPr>
            <w:tcW w:w="2204" w:type="dxa"/>
          </w:tcPr>
          <w:p w:rsidR="003E74A5" w:rsidRDefault="00C66D23">
            <w:pPr>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Al señalar que se pretende retomar las capacitaciones, asumió que si tiene o tuvo</w:t>
            </w:r>
          </w:p>
        </w:tc>
        <w:tc>
          <w:tcPr>
            <w:tcW w:w="2203" w:type="dxa"/>
          </w:tcPr>
          <w:p w:rsidR="003E74A5" w:rsidRDefault="00C66D23">
            <w:pPr>
              <w:jc w:val="center"/>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No</w:t>
            </w:r>
          </w:p>
          <w:p w:rsidR="003E74A5" w:rsidRDefault="00C66D23">
            <w:pPr>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 xml:space="preserve">El documento en donde conste el número de cursos   </w:t>
            </w:r>
          </w:p>
        </w:tc>
      </w:tr>
      <w:tr w:rsidR="003E74A5">
        <w:tc>
          <w:tcPr>
            <w:tcW w:w="2547" w:type="dxa"/>
          </w:tcPr>
          <w:p w:rsidR="003E74A5" w:rsidRDefault="00C66D23">
            <w:pPr>
              <w:jc w:val="both"/>
              <w:rPr>
                <w:rFonts w:ascii="Palatino Linotype" w:eastAsia="Palatino Linotype" w:hAnsi="Palatino Linotype" w:cs="Palatino Linotype"/>
                <w:color w:val="000000"/>
                <w:sz w:val="18"/>
                <w:szCs w:val="18"/>
              </w:rPr>
            </w:pPr>
            <w:r>
              <w:rPr>
                <w:rFonts w:ascii="Palatino Linotype" w:eastAsia="Palatino Linotype" w:hAnsi="Palatino Linotype" w:cs="Palatino Linotype"/>
                <w:color w:val="000000"/>
                <w:sz w:val="18"/>
                <w:szCs w:val="18"/>
              </w:rPr>
              <w:t xml:space="preserve">24.11. ¿CUALES SON LOS CURSOS QUE SE IMPARTEN? </w:t>
            </w:r>
          </w:p>
        </w:tc>
        <w:tc>
          <w:tcPr>
            <w:tcW w:w="1874" w:type="dxa"/>
          </w:tcPr>
          <w:p w:rsidR="003E74A5" w:rsidRDefault="00C66D23">
            <w:r>
              <w:rPr>
                <w:rFonts w:ascii="Palatino Linotype" w:eastAsia="Palatino Linotype" w:hAnsi="Palatino Linotype" w:cs="Palatino Linotype"/>
                <w:sz w:val="18"/>
                <w:szCs w:val="18"/>
              </w:rPr>
              <w:t xml:space="preserve">No adjunto el documento </w:t>
            </w:r>
          </w:p>
        </w:tc>
        <w:tc>
          <w:tcPr>
            <w:tcW w:w="2204" w:type="dxa"/>
          </w:tcPr>
          <w:p w:rsidR="003E74A5" w:rsidRDefault="00C66D23">
            <w:pPr>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Al señalar que se pretende retomar las capacitaciones, asumió que si tiene o tuvo</w:t>
            </w:r>
          </w:p>
        </w:tc>
        <w:tc>
          <w:tcPr>
            <w:tcW w:w="2203" w:type="dxa"/>
          </w:tcPr>
          <w:p w:rsidR="003E74A5" w:rsidRDefault="00C66D23">
            <w:pPr>
              <w:jc w:val="center"/>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No</w:t>
            </w:r>
          </w:p>
          <w:p w:rsidR="003E74A5" w:rsidRDefault="00C66D23">
            <w:pPr>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 xml:space="preserve">El documento en donde conste el nombre de los cursos    </w:t>
            </w:r>
          </w:p>
        </w:tc>
      </w:tr>
      <w:tr w:rsidR="003E74A5">
        <w:tc>
          <w:tcPr>
            <w:tcW w:w="2547" w:type="dxa"/>
          </w:tcPr>
          <w:p w:rsidR="003E74A5" w:rsidRDefault="00C66D23">
            <w:pPr>
              <w:jc w:val="both"/>
              <w:rPr>
                <w:rFonts w:ascii="Palatino Linotype" w:eastAsia="Palatino Linotype" w:hAnsi="Palatino Linotype" w:cs="Palatino Linotype"/>
                <w:color w:val="000000"/>
                <w:sz w:val="18"/>
                <w:szCs w:val="18"/>
              </w:rPr>
            </w:pPr>
            <w:r>
              <w:rPr>
                <w:rFonts w:ascii="Palatino Linotype" w:eastAsia="Palatino Linotype" w:hAnsi="Palatino Linotype" w:cs="Palatino Linotype"/>
                <w:color w:val="000000"/>
                <w:sz w:val="18"/>
                <w:szCs w:val="18"/>
              </w:rPr>
              <w:t xml:space="preserve">24.12. ¿CUAL ES LA CANTIDAD DE PERSONAS QUE CAPACITAN AL AÑO EN PROMEDIO? </w:t>
            </w:r>
          </w:p>
        </w:tc>
        <w:tc>
          <w:tcPr>
            <w:tcW w:w="1874" w:type="dxa"/>
          </w:tcPr>
          <w:p w:rsidR="003E74A5" w:rsidRDefault="00C66D23">
            <w:r>
              <w:rPr>
                <w:rFonts w:ascii="Palatino Linotype" w:eastAsia="Palatino Linotype" w:hAnsi="Palatino Linotype" w:cs="Palatino Linotype"/>
                <w:sz w:val="18"/>
                <w:szCs w:val="18"/>
              </w:rPr>
              <w:t xml:space="preserve">No adjunto el documento </w:t>
            </w:r>
          </w:p>
        </w:tc>
        <w:tc>
          <w:tcPr>
            <w:tcW w:w="2204" w:type="dxa"/>
          </w:tcPr>
          <w:p w:rsidR="003E74A5" w:rsidRDefault="00C66D23">
            <w:pPr>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Al señalar que se pretende retomar las capacitaciones, asumió que si tiene o tuvo</w:t>
            </w:r>
          </w:p>
        </w:tc>
        <w:tc>
          <w:tcPr>
            <w:tcW w:w="2203" w:type="dxa"/>
          </w:tcPr>
          <w:p w:rsidR="003E74A5" w:rsidRDefault="00C66D23">
            <w:pPr>
              <w:jc w:val="center"/>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No</w:t>
            </w:r>
          </w:p>
          <w:p w:rsidR="003E74A5" w:rsidRDefault="00C66D23">
            <w:pPr>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 xml:space="preserve">El documento en donde conste el número de personas que tomaron las capacitaciones.     </w:t>
            </w:r>
          </w:p>
        </w:tc>
      </w:tr>
      <w:tr w:rsidR="003E74A5">
        <w:tc>
          <w:tcPr>
            <w:tcW w:w="2547" w:type="dxa"/>
          </w:tcPr>
          <w:p w:rsidR="003E74A5" w:rsidRDefault="00C66D23">
            <w:pPr>
              <w:jc w:val="both"/>
              <w:rPr>
                <w:rFonts w:ascii="Palatino Linotype" w:eastAsia="Palatino Linotype" w:hAnsi="Palatino Linotype" w:cs="Palatino Linotype"/>
                <w:color w:val="000000"/>
                <w:sz w:val="18"/>
                <w:szCs w:val="18"/>
              </w:rPr>
            </w:pPr>
            <w:r>
              <w:rPr>
                <w:rFonts w:ascii="Palatino Linotype" w:eastAsia="Palatino Linotype" w:hAnsi="Palatino Linotype" w:cs="Palatino Linotype"/>
                <w:color w:val="000000"/>
                <w:sz w:val="18"/>
                <w:szCs w:val="18"/>
              </w:rPr>
              <w:t>24.13. EL PROGRAMA DE CAPACITACIÓN ARCHIVÍSTICA DE LOS AÑOS 2019, 2020, 2021 Y 2022</w:t>
            </w:r>
          </w:p>
        </w:tc>
        <w:tc>
          <w:tcPr>
            <w:tcW w:w="1874" w:type="dxa"/>
          </w:tcPr>
          <w:p w:rsidR="003E74A5" w:rsidRDefault="00C66D23">
            <w:r>
              <w:rPr>
                <w:rFonts w:ascii="Palatino Linotype" w:eastAsia="Palatino Linotype" w:hAnsi="Palatino Linotype" w:cs="Palatino Linotype"/>
                <w:sz w:val="18"/>
                <w:szCs w:val="18"/>
              </w:rPr>
              <w:t xml:space="preserve">No adjunto el documento </w:t>
            </w:r>
          </w:p>
        </w:tc>
        <w:tc>
          <w:tcPr>
            <w:tcW w:w="2204" w:type="dxa"/>
          </w:tcPr>
          <w:p w:rsidR="003E74A5" w:rsidRDefault="00C66D23">
            <w:pPr>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 xml:space="preserve">No se pronunció </w:t>
            </w:r>
          </w:p>
        </w:tc>
        <w:tc>
          <w:tcPr>
            <w:tcW w:w="2203" w:type="dxa"/>
          </w:tcPr>
          <w:p w:rsidR="003E74A5" w:rsidRDefault="00C66D23">
            <w:pPr>
              <w:jc w:val="center"/>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No</w:t>
            </w:r>
          </w:p>
          <w:p w:rsidR="003E74A5" w:rsidRDefault="003E74A5">
            <w:pPr>
              <w:rPr>
                <w:rFonts w:ascii="Palatino Linotype" w:eastAsia="Palatino Linotype" w:hAnsi="Palatino Linotype" w:cs="Palatino Linotype"/>
                <w:sz w:val="18"/>
                <w:szCs w:val="18"/>
              </w:rPr>
            </w:pPr>
          </w:p>
        </w:tc>
      </w:tr>
    </w:tbl>
    <w:p w:rsidR="003E74A5" w:rsidRDefault="003E74A5">
      <w:pPr>
        <w:spacing w:line="360" w:lineRule="auto"/>
        <w:jc w:val="both"/>
        <w:rPr>
          <w:rFonts w:ascii="Palatino Linotype" w:eastAsia="Palatino Linotype" w:hAnsi="Palatino Linotype" w:cs="Palatino Linotype"/>
        </w:rPr>
      </w:pPr>
    </w:p>
    <w:p w:rsidR="003E74A5" w:rsidRDefault="00C66D23">
      <w:pPr>
        <w:spacing w:line="360" w:lineRule="auto"/>
        <w:ind w:right="-28"/>
        <w:jc w:val="both"/>
        <w:rPr>
          <w:rFonts w:ascii="Palatino Linotype" w:eastAsia="Palatino Linotype" w:hAnsi="Palatino Linotype" w:cs="Palatino Linotype"/>
        </w:rPr>
      </w:pPr>
      <w:r>
        <w:rPr>
          <w:rFonts w:ascii="Palatino Linotype" w:eastAsia="Palatino Linotype" w:hAnsi="Palatino Linotype" w:cs="Palatino Linotype"/>
        </w:rPr>
        <w:t xml:space="preserve">Al respecto conviene traer a colación los numerales señalados por la solicitante, a fin de determinar el alcance de las atribuciones del </w:t>
      </w:r>
      <w:r>
        <w:rPr>
          <w:rFonts w:ascii="Palatino Linotype" w:eastAsia="Palatino Linotype" w:hAnsi="Palatino Linotype" w:cs="Palatino Linotype"/>
          <w:b/>
        </w:rPr>
        <w:t>SUJETO OBLIGADO</w:t>
      </w:r>
      <w:r>
        <w:rPr>
          <w:rFonts w:ascii="Palatino Linotype" w:eastAsia="Palatino Linotype" w:hAnsi="Palatino Linotype" w:cs="Palatino Linotype"/>
        </w:rPr>
        <w:t>, así, se trae a colación lo siguiente;</w:t>
      </w:r>
    </w:p>
    <w:p w:rsidR="003E74A5" w:rsidRDefault="003E74A5">
      <w:pPr>
        <w:spacing w:line="360" w:lineRule="auto"/>
        <w:ind w:right="-28"/>
        <w:jc w:val="both"/>
        <w:rPr>
          <w:rFonts w:ascii="Palatino Linotype" w:eastAsia="Palatino Linotype" w:hAnsi="Palatino Linotype" w:cs="Palatino Linotype"/>
          <w:sz w:val="20"/>
          <w:szCs w:val="20"/>
        </w:rPr>
      </w:pPr>
    </w:p>
    <w:p w:rsidR="003E74A5" w:rsidRDefault="00C66D23">
      <w:pPr>
        <w:spacing w:line="276" w:lineRule="auto"/>
        <w:ind w:right="-28"/>
        <w:jc w:val="center"/>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“Ley General de Archivos</w:t>
      </w:r>
    </w:p>
    <w:p w:rsidR="003E74A5" w:rsidRDefault="003E74A5">
      <w:pPr>
        <w:spacing w:line="276" w:lineRule="auto"/>
        <w:ind w:right="-28"/>
        <w:jc w:val="both"/>
        <w:rPr>
          <w:rFonts w:ascii="Palatino Linotype" w:eastAsia="Palatino Linotype" w:hAnsi="Palatino Linotype" w:cs="Palatino Linotype"/>
          <w:i/>
          <w:sz w:val="22"/>
          <w:szCs w:val="22"/>
        </w:rPr>
      </w:pPr>
    </w:p>
    <w:p w:rsidR="003E74A5" w:rsidRDefault="00C66D23">
      <w:pPr>
        <w:spacing w:line="276" w:lineRule="auto"/>
        <w:ind w:left="567" w:right="539"/>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u w:val="single"/>
        </w:rPr>
        <w:t>Artículo 99.</w:t>
      </w:r>
      <w:r>
        <w:rPr>
          <w:rFonts w:ascii="Palatino Linotype" w:eastAsia="Palatino Linotype" w:hAnsi="Palatino Linotype" w:cs="Palatino Linotype"/>
          <w:i/>
          <w:sz w:val="22"/>
          <w:szCs w:val="22"/>
        </w:rPr>
        <w:t xml:space="preserve"> Los sujetos obligados deberán promover la capacitación en las competencias laborales en la materia y la profesionalización de los responsables de las áreas de archivo.</w:t>
      </w:r>
    </w:p>
    <w:p w:rsidR="003E74A5" w:rsidRDefault="003E74A5">
      <w:pPr>
        <w:spacing w:line="276" w:lineRule="auto"/>
        <w:ind w:left="567" w:right="539"/>
        <w:jc w:val="both"/>
        <w:rPr>
          <w:rFonts w:ascii="Palatino Linotype" w:eastAsia="Palatino Linotype" w:hAnsi="Palatino Linotype" w:cs="Palatino Linotype"/>
          <w:i/>
          <w:sz w:val="22"/>
          <w:szCs w:val="22"/>
        </w:rPr>
      </w:pPr>
    </w:p>
    <w:p w:rsidR="003E74A5" w:rsidRDefault="00C66D23">
      <w:pPr>
        <w:spacing w:line="276" w:lineRule="auto"/>
        <w:ind w:left="567" w:right="539"/>
        <w:jc w:val="center"/>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Lineamientos para la Organización y Conservación de Archivos</w:t>
      </w:r>
    </w:p>
    <w:p w:rsidR="003E74A5" w:rsidRDefault="003E74A5">
      <w:pPr>
        <w:spacing w:line="276" w:lineRule="auto"/>
        <w:ind w:left="567" w:right="539"/>
        <w:rPr>
          <w:rFonts w:ascii="Palatino Linotype" w:eastAsia="Palatino Linotype" w:hAnsi="Palatino Linotype" w:cs="Palatino Linotype"/>
          <w:b/>
          <w:i/>
          <w:sz w:val="22"/>
          <w:szCs w:val="22"/>
        </w:rPr>
      </w:pPr>
    </w:p>
    <w:p w:rsidR="003E74A5" w:rsidRDefault="00C66D23">
      <w:pPr>
        <w:spacing w:line="276" w:lineRule="auto"/>
        <w:jc w:val="center"/>
        <w:rPr>
          <w:rFonts w:ascii="Palatino Linotype" w:eastAsia="Palatino Linotype" w:hAnsi="Palatino Linotype" w:cs="Palatino Linotype"/>
          <w:i/>
          <w:color w:val="2F2F2F"/>
          <w:sz w:val="22"/>
          <w:szCs w:val="22"/>
        </w:rPr>
      </w:pPr>
      <w:r>
        <w:rPr>
          <w:rFonts w:ascii="Palatino Linotype" w:eastAsia="Palatino Linotype" w:hAnsi="Palatino Linotype" w:cs="Palatino Linotype"/>
          <w:b/>
          <w:i/>
          <w:color w:val="2F2F2F"/>
          <w:sz w:val="22"/>
          <w:szCs w:val="22"/>
        </w:rPr>
        <w:t>CAPÍTULO II</w:t>
      </w:r>
    </w:p>
    <w:p w:rsidR="003E74A5" w:rsidRDefault="00C66D23">
      <w:pPr>
        <w:spacing w:line="276" w:lineRule="auto"/>
        <w:jc w:val="center"/>
        <w:rPr>
          <w:rFonts w:ascii="Palatino Linotype" w:eastAsia="Palatino Linotype" w:hAnsi="Palatino Linotype" w:cs="Palatino Linotype"/>
          <w:i/>
          <w:color w:val="2F2F2F"/>
          <w:sz w:val="22"/>
          <w:szCs w:val="22"/>
        </w:rPr>
      </w:pPr>
      <w:r>
        <w:rPr>
          <w:rFonts w:ascii="Palatino Linotype" w:eastAsia="Palatino Linotype" w:hAnsi="Palatino Linotype" w:cs="Palatino Linotype"/>
          <w:b/>
          <w:i/>
          <w:color w:val="2F2F2F"/>
          <w:sz w:val="22"/>
          <w:szCs w:val="22"/>
        </w:rPr>
        <w:t>DE LOS CRITERIOS PARA LA SISTEMATIZACIÓN</w:t>
      </w:r>
    </w:p>
    <w:p w:rsidR="003E74A5" w:rsidRDefault="00C66D23">
      <w:pPr>
        <w:spacing w:line="276" w:lineRule="auto"/>
        <w:jc w:val="center"/>
        <w:rPr>
          <w:rFonts w:ascii="Palatino Linotype" w:eastAsia="Palatino Linotype" w:hAnsi="Palatino Linotype" w:cs="Palatino Linotype"/>
          <w:i/>
          <w:color w:val="2F2F2F"/>
          <w:sz w:val="22"/>
          <w:szCs w:val="22"/>
        </w:rPr>
      </w:pPr>
      <w:r>
        <w:rPr>
          <w:rFonts w:ascii="Palatino Linotype" w:eastAsia="Palatino Linotype" w:hAnsi="Palatino Linotype" w:cs="Palatino Linotype"/>
          <w:b/>
          <w:i/>
          <w:color w:val="2F2F2F"/>
          <w:sz w:val="22"/>
          <w:szCs w:val="22"/>
        </w:rPr>
        <w:t>SECCIÓN PRIMERA</w:t>
      </w:r>
    </w:p>
    <w:p w:rsidR="003E74A5" w:rsidRDefault="00C66D23">
      <w:pPr>
        <w:spacing w:line="276" w:lineRule="auto"/>
        <w:jc w:val="center"/>
        <w:rPr>
          <w:rFonts w:ascii="Palatino Linotype" w:eastAsia="Palatino Linotype" w:hAnsi="Palatino Linotype" w:cs="Palatino Linotype"/>
          <w:b/>
          <w:i/>
          <w:color w:val="2F2F2F"/>
          <w:sz w:val="22"/>
          <w:szCs w:val="22"/>
        </w:rPr>
      </w:pPr>
      <w:r>
        <w:rPr>
          <w:rFonts w:ascii="Palatino Linotype" w:eastAsia="Palatino Linotype" w:hAnsi="Palatino Linotype" w:cs="Palatino Linotype"/>
          <w:b/>
          <w:i/>
          <w:color w:val="2F2F2F"/>
          <w:sz w:val="22"/>
          <w:szCs w:val="22"/>
        </w:rPr>
        <w:t>De las obligaciones de los Sujetos obligados</w:t>
      </w:r>
    </w:p>
    <w:p w:rsidR="003E74A5" w:rsidRDefault="003E74A5">
      <w:pPr>
        <w:spacing w:line="276" w:lineRule="auto"/>
        <w:ind w:left="567" w:right="539"/>
        <w:jc w:val="both"/>
        <w:rPr>
          <w:rFonts w:ascii="Palatino Linotype" w:eastAsia="Palatino Linotype" w:hAnsi="Palatino Linotype" w:cs="Palatino Linotype"/>
          <w:b/>
          <w:color w:val="2F2F2F"/>
          <w:sz w:val="22"/>
          <w:szCs w:val="22"/>
        </w:rPr>
      </w:pPr>
    </w:p>
    <w:p w:rsidR="003E74A5" w:rsidRDefault="00C66D23">
      <w:pPr>
        <w:spacing w:line="276" w:lineRule="auto"/>
        <w:ind w:left="567" w:right="539"/>
        <w:jc w:val="both"/>
        <w:rPr>
          <w:rFonts w:ascii="Palatino Linotype" w:eastAsia="Palatino Linotype" w:hAnsi="Palatino Linotype" w:cs="Palatino Linotype"/>
          <w:i/>
          <w:color w:val="2F2F2F"/>
          <w:sz w:val="22"/>
          <w:szCs w:val="22"/>
        </w:rPr>
      </w:pPr>
      <w:r>
        <w:rPr>
          <w:rFonts w:ascii="Palatino Linotype" w:eastAsia="Palatino Linotype" w:hAnsi="Palatino Linotype" w:cs="Palatino Linotype"/>
          <w:b/>
          <w:i/>
          <w:color w:val="2F2F2F"/>
          <w:sz w:val="22"/>
          <w:szCs w:val="22"/>
        </w:rPr>
        <w:t>Sexto</w:t>
      </w:r>
      <w:r>
        <w:rPr>
          <w:rFonts w:ascii="Palatino Linotype" w:eastAsia="Palatino Linotype" w:hAnsi="Palatino Linotype" w:cs="Palatino Linotype"/>
          <w:i/>
          <w:color w:val="2F2F2F"/>
          <w:sz w:val="22"/>
          <w:szCs w:val="22"/>
        </w:rPr>
        <w:t>. Para la sistematización de los archivos los Sujetos obligados deberán:</w:t>
      </w:r>
    </w:p>
    <w:p w:rsidR="003E74A5" w:rsidRDefault="00C66D23">
      <w:pPr>
        <w:spacing w:line="276" w:lineRule="auto"/>
        <w:ind w:left="567" w:right="539"/>
        <w:jc w:val="both"/>
        <w:rPr>
          <w:rFonts w:ascii="Palatino Linotype" w:eastAsia="Palatino Linotype" w:hAnsi="Palatino Linotype" w:cs="Palatino Linotype"/>
          <w:i/>
          <w:color w:val="2F2F2F"/>
          <w:sz w:val="22"/>
          <w:szCs w:val="22"/>
        </w:rPr>
      </w:pPr>
      <w:r>
        <w:rPr>
          <w:rFonts w:ascii="Palatino Linotype" w:eastAsia="Palatino Linotype" w:hAnsi="Palatino Linotype" w:cs="Palatino Linotype"/>
          <w:b/>
          <w:i/>
          <w:color w:val="2F2F2F"/>
          <w:sz w:val="22"/>
          <w:szCs w:val="22"/>
        </w:rPr>
        <w:t xml:space="preserve">I a IX </w:t>
      </w:r>
      <w:r>
        <w:rPr>
          <w:rFonts w:ascii="Palatino Linotype" w:eastAsia="Palatino Linotype" w:hAnsi="Palatino Linotype" w:cs="Palatino Linotype"/>
          <w:i/>
          <w:color w:val="2F2F2F"/>
          <w:sz w:val="22"/>
          <w:szCs w:val="22"/>
        </w:rPr>
        <w:t xml:space="preserve">… </w:t>
      </w:r>
    </w:p>
    <w:p w:rsidR="003E74A5" w:rsidRDefault="00C66D23">
      <w:pPr>
        <w:spacing w:line="276" w:lineRule="auto"/>
        <w:ind w:left="567" w:right="539"/>
        <w:jc w:val="both"/>
        <w:rPr>
          <w:rFonts w:ascii="Palatino Linotype" w:eastAsia="Palatino Linotype" w:hAnsi="Palatino Linotype" w:cs="Palatino Linotype"/>
          <w:b/>
          <w:i/>
          <w:color w:val="2F2F2F"/>
          <w:sz w:val="22"/>
          <w:szCs w:val="22"/>
        </w:rPr>
      </w:pPr>
      <w:r>
        <w:rPr>
          <w:rFonts w:ascii="Palatino Linotype" w:eastAsia="Palatino Linotype" w:hAnsi="Palatino Linotype" w:cs="Palatino Linotype"/>
          <w:b/>
          <w:i/>
          <w:color w:val="2F2F2F"/>
          <w:sz w:val="22"/>
          <w:szCs w:val="22"/>
        </w:rPr>
        <w:t>X   Capacitar en materia de administración de archivos y gestión documental, acceso a la información y protección de datos personales a los responsables del Área coordinadora de archivos, Archivos de trámite, concentración y, en su caso, histórico, así como al personal que integre las unidades de correspondencia;</w:t>
      </w:r>
    </w:p>
    <w:p w:rsidR="003E74A5" w:rsidRDefault="00C66D23">
      <w:pPr>
        <w:spacing w:line="276" w:lineRule="auto"/>
        <w:ind w:left="567" w:right="539"/>
        <w:jc w:val="both"/>
        <w:rPr>
          <w:rFonts w:ascii="Palatino Linotype" w:eastAsia="Palatino Linotype" w:hAnsi="Palatino Linotype" w:cs="Palatino Linotype"/>
          <w:color w:val="2F2F2F"/>
          <w:sz w:val="22"/>
          <w:szCs w:val="22"/>
        </w:rPr>
      </w:pPr>
      <w:r>
        <w:rPr>
          <w:rFonts w:ascii="Palatino Linotype" w:eastAsia="Palatino Linotype" w:hAnsi="Palatino Linotype" w:cs="Palatino Linotype"/>
          <w:color w:val="2F2F2F"/>
          <w:sz w:val="22"/>
          <w:szCs w:val="22"/>
        </w:rPr>
        <w:t>XI a XII … “(Sic)</w:t>
      </w:r>
    </w:p>
    <w:p w:rsidR="003E74A5" w:rsidRDefault="003E74A5">
      <w:pPr>
        <w:spacing w:line="276" w:lineRule="auto"/>
        <w:jc w:val="both"/>
        <w:rPr>
          <w:rFonts w:ascii="Palatino Linotype" w:eastAsia="Palatino Linotype" w:hAnsi="Palatino Linotype" w:cs="Palatino Linotype"/>
          <w:color w:val="2F2F2F"/>
          <w:sz w:val="22"/>
          <w:szCs w:val="22"/>
        </w:rPr>
      </w:pPr>
    </w:p>
    <w:p w:rsidR="003E74A5" w:rsidRDefault="00C66D23">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color w:val="2F2F2F"/>
        </w:rPr>
        <w:t>Es así que, con el objetivo de llevar de manera eficiente y óptima, las cuestiones relacionadas con los archivos de trámite, concentración y/o históricos, entre las demás ámbitos correspondientes a la materia, los Sujetos Obligados tienen como función, el mantener de forma constante, capacitación a sus servidores públicos respecto a las competencias laborales de la materia, puntualmente, en administración de archivos y gestión documental, así como en acceso a la información y protección de datos personales a los responsables.</w:t>
      </w:r>
    </w:p>
    <w:p w:rsidR="003E74A5" w:rsidRDefault="003E74A5">
      <w:pPr>
        <w:spacing w:line="360" w:lineRule="auto"/>
        <w:jc w:val="both"/>
        <w:rPr>
          <w:rFonts w:ascii="Palatino Linotype" w:eastAsia="Palatino Linotype" w:hAnsi="Palatino Linotype" w:cs="Palatino Linotype"/>
        </w:rPr>
      </w:pPr>
    </w:p>
    <w:p w:rsidR="003E74A5" w:rsidRDefault="00C66D23">
      <w:pPr>
        <w:spacing w:line="360" w:lineRule="auto"/>
        <w:jc w:val="both"/>
        <w:rPr>
          <w:rFonts w:ascii="Palatino Linotype" w:eastAsia="Palatino Linotype" w:hAnsi="Palatino Linotype" w:cs="Palatino Linotype"/>
          <w:color w:val="2F2F2F"/>
        </w:rPr>
      </w:pPr>
      <w:r>
        <w:rPr>
          <w:rFonts w:ascii="Palatino Linotype" w:eastAsia="Palatino Linotype" w:hAnsi="Palatino Linotype" w:cs="Palatino Linotype"/>
          <w:color w:val="2F2F2F"/>
        </w:rPr>
        <w:t xml:space="preserve">Conforme a lo expuesto, queda en evidencia que el </w:t>
      </w:r>
      <w:r>
        <w:rPr>
          <w:rFonts w:ascii="Palatino Linotype" w:eastAsia="Palatino Linotype" w:hAnsi="Palatino Linotype" w:cs="Palatino Linotype"/>
          <w:b/>
          <w:color w:val="2F2F2F"/>
        </w:rPr>
        <w:t>SUJETO OBLIGADO</w:t>
      </w:r>
      <w:r>
        <w:rPr>
          <w:rFonts w:ascii="Palatino Linotype" w:eastAsia="Palatino Linotype" w:hAnsi="Palatino Linotype" w:cs="Palatino Linotype"/>
          <w:color w:val="2F2F2F"/>
        </w:rPr>
        <w:t xml:space="preserve"> cuenta con atribuciones específicas que pueden ser relacionadas con la pretensión del Particular, esto es, acceder a información respecto a las capacitaciones en materia de archivo, que pudieron tener verificativo al interior del </w:t>
      </w:r>
      <w:r>
        <w:rPr>
          <w:rFonts w:ascii="Palatino Linotype" w:eastAsia="Palatino Linotype" w:hAnsi="Palatino Linotype" w:cs="Palatino Linotype"/>
          <w:b/>
          <w:color w:val="2F2F2F"/>
        </w:rPr>
        <w:t>SUJETO OBLIGADO</w:t>
      </w:r>
      <w:r>
        <w:rPr>
          <w:rFonts w:ascii="Palatino Linotype" w:eastAsia="Palatino Linotype" w:hAnsi="Palatino Linotype" w:cs="Palatino Linotype"/>
          <w:color w:val="2F2F2F"/>
        </w:rPr>
        <w:t xml:space="preserve">, por lo tanto, a fin de satisfacer por completo la solicitud de acceso de la Particular, de ser el caso que el </w:t>
      </w:r>
      <w:r>
        <w:rPr>
          <w:rFonts w:ascii="Palatino Linotype" w:eastAsia="Palatino Linotype" w:hAnsi="Palatino Linotype" w:cs="Palatino Linotype"/>
          <w:b/>
          <w:color w:val="2F2F2F"/>
        </w:rPr>
        <w:t>SUJETO OBLIGADO</w:t>
      </w:r>
      <w:r>
        <w:rPr>
          <w:rFonts w:ascii="Palatino Linotype" w:eastAsia="Palatino Linotype" w:hAnsi="Palatino Linotype" w:cs="Palatino Linotype"/>
          <w:color w:val="2F2F2F"/>
        </w:rPr>
        <w:t xml:space="preserve"> haya efectuado capacitaciones en materia de archivo, deberá entregar la expresión documental que más se asemeje a los cuestionamientos de la </w:t>
      </w:r>
      <w:r>
        <w:rPr>
          <w:rFonts w:ascii="Palatino Linotype" w:eastAsia="Palatino Linotype" w:hAnsi="Palatino Linotype" w:cs="Palatino Linotype"/>
          <w:b/>
          <w:color w:val="2F2F2F"/>
        </w:rPr>
        <w:t>RECURRENTE</w:t>
      </w:r>
      <w:r>
        <w:rPr>
          <w:rFonts w:ascii="Palatino Linotype" w:eastAsia="Palatino Linotype" w:hAnsi="Palatino Linotype" w:cs="Palatino Linotype"/>
          <w:color w:val="2F2F2F"/>
        </w:rPr>
        <w:t>, sin la necesidad de generar documentales conforme a los requerimientos listados en el documento anexo a la solicitud de acceso.</w:t>
      </w:r>
    </w:p>
    <w:p w:rsidR="003E74A5" w:rsidRDefault="00C66D23">
      <w:pPr>
        <w:spacing w:before="240" w:after="240" w:line="360" w:lineRule="auto"/>
        <w:ind w:right="51"/>
        <w:jc w:val="both"/>
        <w:rPr>
          <w:rFonts w:ascii="Palatino Linotype" w:eastAsia="Palatino Linotype" w:hAnsi="Palatino Linotype" w:cs="Palatino Linotype"/>
          <w:color w:val="FF0000"/>
        </w:rPr>
      </w:pPr>
      <w:r>
        <w:rPr>
          <w:rFonts w:ascii="Palatino Linotype" w:eastAsia="Palatino Linotype" w:hAnsi="Palatino Linotype" w:cs="Palatino Linotype"/>
        </w:rPr>
        <w:lastRenderedPageBreak/>
        <w:t xml:space="preserve">No obstante, respecto al punto 24.13 mediante el cual se solicita el programa de capacitación archivística de los años 2019, 2020, 2021 y 2022, es de señalar que el Lineamiento Sexto, fracción X de los Lineamientos, así como los artículos 99 de la Ley General de Archivos, y 94 de la Ley Local, establecen la obligación de los Sujetos Obligados de promover la capacitación en materia de administración de archivos y gestión documental, acceso a la información y protección de datos personales a los responsables del Área Coordinadora de Archivos, Archivos de trámite, concentración y, en su caso, histórico, así como al </w:t>
      </w:r>
      <w:r w:rsidRPr="001F27D0">
        <w:rPr>
          <w:rFonts w:ascii="Palatino Linotype" w:eastAsia="Palatino Linotype" w:hAnsi="Palatino Linotype" w:cs="Palatino Linotype"/>
        </w:rPr>
        <w:t>personal que integre las u</w:t>
      </w:r>
      <w:r w:rsidR="001F27D0" w:rsidRPr="001F27D0">
        <w:rPr>
          <w:rFonts w:ascii="Palatino Linotype" w:eastAsia="Palatino Linotype" w:hAnsi="Palatino Linotype" w:cs="Palatino Linotype"/>
        </w:rPr>
        <w:t>nidades de correspondencia.</w:t>
      </w:r>
    </w:p>
    <w:p w:rsidR="003E74A5" w:rsidRDefault="00C66D23">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Asimismo, de conformidad con el artículo 28, fracción VII de la Ley General de Archivos y la Ley de Archivos y Administración de Documentos del Estado de México y Municipios, el Área Coordinadora de Archivos está facultada para elaborar programas de capacitación en Gestión Documental y Administración de Archivos para las Áreas Operativas, a saber:</w:t>
      </w:r>
    </w:p>
    <w:p w:rsidR="003E74A5" w:rsidRDefault="00C66D23">
      <w:pPr>
        <w:spacing w:before="120" w:after="120"/>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“Artículo 2</w:t>
      </w:r>
      <w:r>
        <w:rPr>
          <w:rFonts w:ascii="Palatino Linotype" w:eastAsia="Palatino Linotype" w:hAnsi="Palatino Linotype" w:cs="Palatino Linotype"/>
          <w:i/>
          <w:sz w:val="22"/>
          <w:szCs w:val="22"/>
        </w:rPr>
        <w:t xml:space="preserve">8. El Área Coordinadora de Archivos tendrá las siguientes funciones: </w:t>
      </w:r>
    </w:p>
    <w:p w:rsidR="003E74A5" w:rsidRDefault="00C66D23">
      <w:pPr>
        <w:spacing w:before="120" w:after="120"/>
        <w:ind w:left="1134"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p>
    <w:p w:rsidR="003E74A5" w:rsidRDefault="00C66D23">
      <w:pPr>
        <w:spacing w:before="120" w:after="120"/>
        <w:ind w:left="1134"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VII.</w:t>
      </w:r>
      <w:r>
        <w:rPr>
          <w:rFonts w:ascii="Palatino Linotype" w:eastAsia="Palatino Linotype" w:hAnsi="Palatino Linotype" w:cs="Palatino Linotype"/>
          <w:i/>
          <w:sz w:val="22"/>
          <w:szCs w:val="22"/>
        </w:rPr>
        <w:t xml:space="preserve"> </w:t>
      </w:r>
      <w:r>
        <w:rPr>
          <w:rFonts w:ascii="Palatino Linotype" w:eastAsia="Palatino Linotype" w:hAnsi="Palatino Linotype" w:cs="Palatino Linotype"/>
          <w:b/>
          <w:i/>
          <w:sz w:val="22"/>
          <w:szCs w:val="22"/>
        </w:rPr>
        <w:t>Elaborar programas de capacitación</w:t>
      </w:r>
      <w:r>
        <w:rPr>
          <w:rFonts w:ascii="Palatino Linotype" w:eastAsia="Palatino Linotype" w:hAnsi="Palatino Linotype" w:cs="Palatino Linotype"/>
          <w:i/>
          <w:sz w:val="22"/>
          <w:szCs w:val="22"/>
        </w:rPr>
        <w:t xml:space="preserve"> en Gestión Documental y Administración de Archivos para las Áreas Operativas con las cuales se coordina;” </w:t>
      </w:r>
    </w:p>
    <w:p w:rsidR="003E74A5" w:rsidRDefault="00C66D23">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En tal tesitura, podemos advertir la fuente obligacional que constriñe al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para contar con un programa de capacitación archivística, sin embargo, no debe pasarse por alto que en el ámbito Local, los Sujetos Obligados cuentan con un plazo de un año a partir de la entrada en vigor de la Ley de Archivos y Administración de Documentos del Estado de México y Municipios,  para establecer dichos programas, es decir, dicha obligación es exigible a partir del veintiséis de noviembre de dos mil </w:t>
      </w:r>
      <w:r>
        <w:rPr>
          <w:rFonts w:ascii="Palatino Linotype" w:eastAsia="Palatino Linotype" w:hAnsi="Palatino Linotype" w:cs="Palatino Linotype"/>
        </w:rPr>
        <w:lastRenderedPageBreak/>
        <w:t>veintidós, tal y como se desprende del Transitorio Décimo Tercero de la misma Ley, a saber:</w:t>
      </w:r>
    </w:p>
    <w:p w:rsidR="003E74A5" w:rsidRDefault="00C66D23">
      <w:pPr>
        <w:spacing w:before="120" w:after="120"/>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r>
        <w:rPr>
          <w:rFonts w:ascii="Palatino Linotype" w:eastAsia="Palatino Linotype" w:hAnsi="Palatino Linotype" w:cs="Palatino Linotype"/>
          <w:b/>
          <w:i/>
          <w:sz w:val="22"/>
          <w:szCs w:val="22"/>
        </w:rPr>
        <w:t>DÉCIMO TERCERO</w:t>
      </w:r>
      <w:r>
        <w:rPr>
          <w:rFonts w:ascii="Palatino Linotype" w:eastAsia="Palatino Linotype" w:hAnsi="Palatino Linotype" w:cs="Palatino Linotype"/>
          <w:i/>
          <w:sz w:val="22"/>
          <w:szCs w:val="22"/>
        </w:rPr>
        <w:t xml:space="preserve">. </w:t>
      </w:r>
      <w:r>
        <w:rPr>
          <w:rFonts w:ascii="Palatino Linotype" w:eastAsia="Palatino Linotype" w:hAnsi="Palatino Linotype" w:cs="Palatino Linotype"/>
          <w:b/>
          <w:i/>
          <w:sz w:val="22"/>
          <w:szCs w:val="22"/>
          <w:u w:val="single"/>
        </w:rPr>
        <w:t>En un plazo de un año, contado a partir de la entrada en vigor</w:t>
      </w:r>
      <w:r>
        <w:rPr>
          <w:rFonts w:ascii="Palatino Linotype" w:eastAsia="Palatino Linotype" w:hAnsi="Palatino Linotype" w:cs="Palatino Linotype"/>
          <w:i/>
          <w:sz w:val="22"/>
          <w:szCs w:val="22"/>
        </w:rPr>
        <w:t xml:space="preserve"> de la presente Ley, </w:t>
      </w:r>
      <w:r>
        <w:rPr>
          <w:rFonts w:ascii="Palatino Linotype" w:eastAsia="Palatino Linotype" w:hAnsi="Palatino Linotype" w:cs="Palatino Linotype"/>
          <w:b/>
          <w:i/>
          <w:sz w:val="22"/>
          <w:szCs w:val="22"/>
        </w:rPr>
        <w:t>los Sujetos Obligados deberán establecer programas de capacitación en materia de Gestión Documental y Administración de Archivos</w:t>
      </w:r>
      <w:r>
        <w:rPr>
          <w:rFonts w:ascii="Palatino Linotype" w:eastAsia="Palatino Linotype" w:hAnsi="Palatino Linotype" w:cs="Palatino Linotype"/>
          <w:i/>
          <w:sz w:val="22"/>
          <w:szCs w:val="22"/>
        </w:rPr>
        <w:t>.”</w:t>
      </w:r>
    </w:p>
    <w:p w:rsidR="003E74A5" w:rsidRDefault="00C66D23">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En consecuencia, toda vez que el plazo establecido para contar con el referido programa de capacitación está transcurriendo actualmente, el </w:t>
      </w:r>
      <w:r>
        <w:rPr>
          <w:rFonts w:ascii="Palatino Linotype" w:eastAsia="Palatino Linotype" w:hAnsi="Palatino Linotype" w:cs="Palatino Linotype"/>
          <w:b/>
        </w:rPr>
        <w:t xml:space="preserve">SUJETO OBLIGADO </w:t>
      </w:r>
      <w:r>
        <w:rPr>
          <w:rFonts w:ascii="Palatino Linotype" w:eastAsia="Palatino Linotype" w:hAnsi="Palatino Linotype" w:cs="Palatino Linotype"/>
        </w:rPr>
        <w:t>no puede contar con el soporte documental que satisfaga lo solicitado de forma positiva, por lo que no es procedente la entrega de documento alguno, siendo suficiente el pronunciamiento del Área de Archivo Municipal, para tener por atendido el requerimiento de información.</w:t>
      </w:r>
    </w:p>
    <w:p w:rsidR="003E74A5" w:rsidRDefault="00C66D23">
      <w:pPr>
        <w:spacing w:line="360" w:lineRule="auto"/>
        <w:jc w:val="both"/>
      </w:pPr>
      <w:r>
        <w:rPr>
          <w:rFonts w:ascii="Palatino Linotype" w:eastAsia="Palatino Linotype" w:hAnsi="Palatino Linotype" w:cs="Palatino Linotype"/>
        </w:rPr>
        <w:t xml:space="preserve">Además, y de conformidad con lo establecido en el artículo 12 de la Ley de Transparencia y Acceso a la Información Pública del Estado de México y Municipios, anteriormente invocado 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sólo proporcionará la información que obra en sus archivos, lo que a</w:t>
      </w:r>
      <w:r>
        <w:rPr>
          <w:rFonts w:ascii="Palatino Linotype" w:eastAsia="Palatino Linotype" w:hAnsi="Palatino Linotype" w:cs="Palatino Linotype"/>
          <w:i/>
        </w:rPr>
        <w:t xml:space="preserve"> contrario sensu</w:t>
      </w:r>
      <w:r>
        <w:rPr>
          <w:rFonts w:ascii="Palatino Linotype" w:eastAsia="Palatino Linotype" w:hAnsi="Palatino Linotype" w:cs="Palatino Linotype"/>
        </w:rPr>
        <w:t xml:space="preserve"> significa que no se está obligado a proporcionar lo que no obre en sus archivos.</w:t>
      </w:r>
    </w:p>
    <w:p w:rsidR="003E74A5" w:rsidRDefault="003E74A5">
      <w:pPr>
        <w:spacing w:line="360" w:lineRule="auto"/>
        <w:jc w:val="both"/>
        <w:rPr>
          <w:rFonts w:ascii="Palatino Linotype" w:eastAsia="Palatino Linotype" w:hAnsi="Palatino Linotype" w:cs="Palatino Linotype"/>
        </w:rPr>
      </w:pPr>
    </w:p>
    <w:tbl>
      <w:tblPr>
        <w:tblStyle w:val="af7"/>
        <w:tblW w:w="882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47"/>
        <w:gridCol w:w="1874"/>
        <w:gridCol w:w="2204"/>
        <w:gridCol w:w="2203"/>
      </w:tblGrid>
      <w:tr w:rsidR="003E74A5">
        <w:tc>
          <w:tcPr>
            <w:tcW w:w="8828" w:type="dxa"/>
            <w:gridSpan w:val="4"/>
          </w:tcPr>
          <w:p w:rsidR="003E74A5" w:rsidRDefault="00C66D23">
            <w:pPr>
              <w:jc w:val="center"/>
              <w:rPr>
                <w:rFonts w:ascii="Palatino Linotype" w:eastAsia="Palatino Linotype" w:hAnsi="Palatino Linotype" w:cs="Palatino Linotype"/>
                <w:color w:val="000000"/>
                <w:sz w:val="18"/>
                <w:szCs w:val="18"/>
              </w:rPr>
            </w:pPr>
            <w:r>
              <w:rPr>
                <w:rFonts w:ascii="Palatino Linotype" w:eastAsia="Palatino Linotype" w:hAnsi="Palatino Linotype" w:cs="Palatino Linotype"/>
                <w:color w:val="000000"/>
                <w:sz w:val="18"/>
                <w:szCs w:val="18"/>
              </w:rPr>
              <w:t>25. PRÉSTAMO DE DOCUMENTOS</w:t>
            </w:r>
          </w:p>
        </w:tc>
      </w:tr>
      <w:tr w:rsidR="003E74A5">
        <w:tc>
          <w:tcPr>
            <w:tcW w:w="2547" w:type="dxa"/>
          </w:tcPr>
          <w:p w:rsidR="003E74A5" w:rsidRDefault="00C66D23">
            <w:pPr>
              <w:jc w:val="both"/>
              <w:rPr>
                <w:rFonts w:ascii="Palatino Linotype" w:eastAsia="Palatino Linotype" w:hAnsi="Palatino Linotype" w:cs="Palatino Linotype"/>
                <w:color w:val="000000"/>
                <w:sz w:val="18"/>
                <w:szCs w:val="18"/>
              </w:rPr>
            </w:pPr>
            <w:r>
              <w:rPr>
                <w:rFonts w:ascii="Palatino Linotype" w:eastAsia="Palatino Linotype" w:hAnsi="Palatino Linotype" w:cs="Palatino Linotype"/>
                <w:color w:val="000000"/>
                <w:sz w:val="18"/>
                <w:szCs w:val="18"/>
              </w:rPr>
              <w:t>Requerimientos</w:t>
            </w:r>
          </w:p>
        </w:tc>
        <w:tc>
          <w:tcPr>
            <w:tcW w:w="1874" w:type="dxa"/>
          </w:tcPr>
          <w:p w:rsidR="003E74A5" w:rsidRDefault="00C66D23">
            <w:pPr>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 xml:space="preserve">Respuesta </w:t>
            </w:r>
          </w:p>
        </w:tc>
        <w:tc>
          <w:tcPr>
            <w:tcW w:w="2204" w:type="dxa"/>
          </w:tcPr>
          <w:p w:rsidR="003E74A5" w:rsidRDefault="00C66D23">
            <w:pPr>
              <w:jc w:val="both"/>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Informe justificado</w:t>
            </w:r>
          </w:p>
        </w:tc>
        <w:tc>
          <w:tcPr>
            <w:tcW w:w="2203" w:type="dxa"/>
          </w:tcPr>
          <w:p w:rsidR="003E74A5" w:rsidRDefault="00C66D23">
            <w:pPr>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 xml:space="preserve">Colma </w:t>
            </w:r>
          </w:p>
        </w:tc>
      </w:tr>
      <w:tr w:rsidR="003E74A5">
        <w:tc>
          <w:tcPr>
            <w:tcW w:w="2547" w:type="dxa"/>
          </w:tcPr>
          <w:p w:rsidR="003E74A5" w:rsidRDefault="00C66D23">
            <w:pPr>
              <w:jc w:val="both"/>
              <w:rPr>
                <w:rFonts w:ascii="Palatino Linotype" w:eastAsia="Palatino Linotype" w:hAnsi="Palatino Linotype" w:cs="Palatino Linotype"/>
                <w:color w:val="000000"/>
                <w:sz w:val="18"/>
                <w:szCs w:val="18"/>
              </w:rPr>
            </w:pPr>
            <w:r>
              <w:rPr>
                <w:rFonts w:ascii="Palatino Linotype" w:eastAsia="Palatino Linotype" w:hAnsi="Palatino Linotype" w:cs="Palatino Linotype"/>
                <w:color w:val="000000"/>
                <w:sz w:val="18"/>
                <w:szCs w:val="18"/>
              </w:rPr>
              <w:t xml:space="preserve">25.1.¿LLEVAN A CABO EL PRÉSTAMO Y CONSULTA DE LA DOCUMENTACIÓN DE LOS ACERVOS DOCUMENTALES DE LOS ARCHIVOS DE CONCENTRACIÓN E HISTÓRICO COMO LO ESTABLECEN LOS ARTÍCULOS 31 FRACCIÓN II, 32 FRACCIÓN II DE LA LEY GENERAL DE ARCHIVOS Y LOS </w:t>
            </w:r>
            <w:r>
              <w:rPr>
                <w:rFonts w:ascii="Palatino Linotype" w:eastAsia="Palatino Linotype" w:hAnsi="Palatino Linotype" w:cs="Palatino Linotype"/>
                <w:color w:val="000000"/>
                <w:sz w:val="18"/>
                <w:szCs w:val="18"/>
              </w:rPr>
              <w:lastRenderedPageBreak/>
              <w:t>ARTÍCULOS DECIMO PRIMERO FRACCIÓN III INCISO b) Y FRACCIÓN IV INCISO d) DE LOS LINIEAMIENTOS PARA LA ORGANIZACIÓN Y CONSERVACIÓN DE ARCHIVOS?</w:t>
            </w:r>
          </w:p>
          <w:p w:rsidR="003E74A5" w:rsidRDefault="003E74A5">
            <w:pPr>
              <w:jc w:val="both"/>
              <w:rPr>
                <w:rFonts w:ascii="Palatino Linotype" w:eastAsia="Palatino Linotype" w:hAnsi="Palatino Linotype" w:cs="Palatino Linotype"/>
                <w:color w:val="000000"/>
                <w:sz w:val="18"/>
                <w:szCs w:val="18"/>
              </w:rPr>
            </w:pPr>
          </w:p>
        </w:tc>
        <w:tc>
          <w:tcPr>
            <w:tcW w:w="1874" w:type="dxa"/>
          </w:tcPr>
          <w:p w:rsidR="003E74A5" w:rsidRDefault="00C66D23">
            <w:pPr>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lastRenderedPageBreak/>
              <w:t xml:space="preserve">No adjunto el documento. </w:t>
            </w:r>
          </w:p>
        </w:tc>
        <w:tc>
          <w:tcPr>
            <w:tcW w:w="2204" w:type="dxa"/>
          </w:tcPr>
          <w:p w:rsidR="003E74A5" w:rsidRDefault="00C66D23">
            <w:pPr>
              <w:jc w:val="both"/>
              <w:rPr>
                <w:rFonts w:ascii="Palatino Linotype" w:eastAsia="Palatino Linotype" w:hAnsi="Palatino Linotype" w:cs="Palatino Linotype"/>
                <w:color w:val="000000"/>
                <w:sz w:val="18"/>
                <w:szCs w:val="18"/>
              </w:rPr>
            </w:pPr>
            <w:r>
              <w:rPr>
                <w:rFonts w:ascii="Palatino Linotype" w:eastAsia="Palatino Linotype" w:hAnsi="Palatino Linotype" w:cs="Palatino Linotype"/>
                <w:sz w:val="18"/>
                <w:szCs w:val="18"/>
              </w:rPr>
              <w:t xml:space="preserve">En informe justificado la Coordinadora de Archivo Municipal señaló que </w:t>
            </w:r>
            <w:r>
              <w:rPr>
                <w:rFonts w:ascii="Palatino Linotype" w:eastAsia="Palatino Linotype" w:hAnsi="Palatino Linotype" w:cs="Palatino Linotype"/>
                <w:color w:val="000000"/>
                <w:sz w:val="18"/>
                <w:szCs w:val="18"/>
              </w:rPr>
              <w:t xml:space="preserve">sí. </w:t>
            </w:r>
          </w:p>
          <w:p w:rsidR="003E74A5" w:rsidRDefault="003E74A5">
            <w:pPr>
              <w:jc w:val="both"/>
              <w:rPr>
                <w:rFonts w:ascii="Palatino Linotype" w:eastAsia="Palatino Linotype" w:hAnsi="Palatino Linotype" w:cs="Palatino Linotype"/>
                <w:sz w:val="18"/>
                <w:szCs w:val="18"/>
              </w:rPr>
            </w:pPr>
          </w:p>
        </w:tc>
        <w:tc>
          <w:tcPr>
            <w:tcW w:w="2203" w:type="dxa"/>
          </w:tcPr>
          <w:p w:rsidR="003E74A5" w:rsidRDefault="00C66D23">
            <w:pPr>
              <w:jc w:val="center"/>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Sí</w:t>
            </w:r>
          </w:p>
        </w:tc>
      </w:tr>
      <w:tr w:rsidR="003E74A5">
        <w:tc>
          <w:tcPr>
            <w:tcW w:w="2547" w:type="dxa"/>
          </w:tcPr>
          <w:p w:rsidR="003E74A5" w:rsidRDefault="003E74A5">
            <w:pPr>
              <w:jc w:val="both"/>
              <w:rPr>
                <w:rFonts w:ascii="Palatino Linotype" w:eastAsia="Palatino Linotype" w:hAnsi="Palatino Linotype" w:cs="Palatino Linotype"/>
                <w:color w:val="000000"/>
                <w:sz w:val="18"/>
                <w:szCs w:val="18"/>
              </w:rPr>
            </w:pPr>
          </w:p>
          <w:p w:rsidR="003E74A5" w:rsidRDefault="00C66D23">
            <w:pPr>
              <w:jc w:val="both"/>
              <w:rPr>
                <w:rFonts w:ascii="Palatino Linotype" w:eastAsia="Palatino Linotype" w:hAnsi="Palatino Linotype" w:cs="Palatino Linotype"/>
                <w:color w:val="000000"/>
                <w:sz w:val="18"/>
                <w:szCs w:val="18"/>
              </w:rPr>
            </w:pPr>
            <w:r>
              <w:rPr>
                <w:rFonts w:ascii="Palatino Linotype" w:eastAsia="Palatino Linotype" w:hAnsi="Palatino Linotype" w:cs="Palatino Linotype"/>
                <w:color w:val="000000"/>
                <w:sz w:val="18"/>
                <w:szCs w:val="18"/>
              </w:rPr>
              <w:t>25.2.¿CUENTAN CON PROGRAMA PARA EL PRÉSTAMO DE DOCUMENTOS EN CADA CASO?</w:t>
            </w:r>
          </w:p>
        </w:tc>
        <w:tc>
          <w:tcPr>
            <w:tcW w:w="1874" w:type="dxa"/>
          </w:tcPr>
          <w:p w:rsidR="003E74A5" w:rsidRDefault="00C66D23">
            <w:r>
              <w:rPr>
                <w:rFonts w:ascii="Palatino Linotype" w:eastAsia="Palatino Linotype" w:hAnsi="Palatino Linotype" w:cs="Palatino Linotype"/>
                <w:sz w:val="18"/>
                <w:szCs w:val="18"/>
              </w:rPr>
              <w:t xml:space="preserve">No adjunto el documento. </w:t>
            </w:r>
          </w:p>
        </w:tc>
        <w:tc>
          <w:tcPr>
            <w:tcW w:w="2204" w:type="dxa"/>
          </w:tcPr>
          <w:p w:rsidR="003E74A5" w:rsidRDefault="00C66D23">
            <w:pPr>
              <w:jc w:val="both"/>
              <w:rPr>
                <w:rFonts w:ascii="Palatino Linotype" w:eastAsia="Palatino Linotype" w:hAnsi="Palatino Linotype" w:cs="Palatino Linotype"/>
                <w:color w:val="000000"/>
                <w:sz w:val="18"/>
                <w:szCs w:val="18"/>
              </w:rPr>
            </w:pPr>
            <w:r>
              <w:rPr>
                <w:rFonts w:ascii="Palatino Linotype" w:eastAsia="Palatino Linotype" w:hAnsi="Palatino Linotype" w:cs="Palatino Linotype"/>
                <w:sz w:val="18"/>
                <w:szCs w:val="18"/>
              </w:rPr>
              <w:t xml:space="preserve">En informe justificado la Coordinadora de Archivo Municipal señaló que </w:t>
            </w:r>
            <w:r>
              <w:rPr>
                <w:rFonts w:ascii="Palatino Linotype" w:eastAsia="Palatino Linotype" w:hAnsi="Palatino Linotype" w:cs="Palatino Linotype"/>
                <w:color w:val="000000"/>
                <w:sz w:val="18"/>
                <w:szCs w:val="18"/>
              </w:rPr>
              <w:t>no.</w:t>
            </w:r>
          </w:p>
          <w:p w:rsidR="003E74A5" w:rsidRDefault="003E74A5">
            <w:pPr>
              <w:jc w:val="both"/>
              <w:rPr>
                <w:rFonts w:ascii="Palatino Linotype" w:eastAsia="Palatino Linotype" w:hAnsi="Palatino Linotype" w:cs="Palatino Linotype"/>
                <w:sz w:val="18"/>
                <w:szCs w:val="18"/>
              </w:rPr>
            </w:pPr>
          </w:p>
        </w:tc>
        <w:tc>
          <w:tcPr>
            <w:tcW w:w="2203" w:type="dxa"/>
          </w:tcPr>
          <w:p w:rsidR="003E74A5" w:rsidRDefault="00C66D23">
            <w:pPr>
              <w:jc w:val="center"/>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Sí</w:t>
            </w:r>
          </w:p>
          <w:p w:rsidR="003E74A5" w:rsidRDefault="00C66D23">
            <w:pPr>
              <w:jc w:val="center"/>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Hecho negativo</w:t>
            </w:r>
          </w:p>
        </w:tc>
      </w:tr>
      <w:tr w:rsidR="003E74A5">
        <w:tc>
          <w:tcPr>
            <w:tcW w:w="2547" w:type="dxa"/>
          </w:tcPr>
          <w:p w:rsidR="003E74A5" w:rsidRDefault="003E74A5">
            <w:pPr>
              <w:jc w:val="both"/>
              <w:rPr>
                <w:rFonts w:ascii="Palatino Linotype" w:eastAsia="Palatino Linotype" w:hAnsi="Palatino Linotype" w:cs="Palatino Linotype"/>
                <w:color w:val="000000"/>
                <w:sz w:val="18"/>
                <w:szCs w:val="18"/>
              </w:rPr>
            </w:pPr>
          </w:p>
          <w:p w:rsidR="003E74A5" w:rsidRDefault="00C66D23">
            <w:pPr>
              <w:jc w:val="both"/>
              <w:rPr>
                <w:rFonts w:ascii="Palatino Linotype" w:eastAsia="Palatino Linotype" w:hAnsi="Palatino Linotype" w:cs="Palatino Linotype"/>
                <w:color w:val="000000"/>
                <w:sz w:val="18"/>
                <w:szCs w:val="18"/>
              </w:rPr>
            </w:pPr>
            <w:r>
              <w:rPr>
                <w:rFonts w:ascii="Palatino Linotype" w:eastAsia="Palatino Linotype" w:hAnsi="Palatino Linotype" w:cs="Palatino Linotype"/>
                <w:color w:val="000000"/>
                <w:sz w:val="18"/>
                <w:szCs w:val="18"/>
              </w:rPr>
              <w:t xml:space="preserve">25.3.¿QUIEN LLEVA A CABO EL PRÉSTAMO DE DOCUMENTOS EN CADA CASO? </w:t>
            </w:r>
          </w:p>
          <w:p w:rsidR="003E74A5" w:rsidRDefault="003E74A5">
            <w:pPr>
              <w:jc w:val="both"/>
              <w:rPr>
                <w:rFonts w:ascii="Palatino Linotype" w:eastAsia="Palatino Linotype" w:hAnsi="Palatino Linotype" w:cs="Palatino Linotype"/>
                <w:color w:val="000000"/>
                <w:sz w:val="18"/>
                <w:szCs w:val="18"/>
              </w:rPr>
            </w:pPr>
          </w:p>
        </w:tc>
        <w:tc>
          <w:tcPr>
            <w:tcW w:w="1874" w:type="dxa"/>
          </w:tcPr>
          <w:p w:rsidR="003E74A5" w:rsidRDefault="00C66D23">
            <w:r>
              <w:rPr>
                <w:rFonts w:ascii="Palatino Linotype" w:eastAsia="Palatino Linotype" w:hAnsi="Palatino Linotype" w:cs="Palatino Linotype"/>
                <w:sz w:val="18"/>
                <w:szCs w:val="18"/>
              </w:rPr>
              <w:t xml:space="preserve">No adjunto el documento. </w:t>
            </w:r>
          </w:p>
        </w:tc>
        <w:tc>
          <w:tcPr>
            <w:tcW w:w="2204" w:type="dxa"/>
          </w:tcPr>
          <w:p w:rsidR="003E74A5" w:rsidRDefault="00C66D23">
            <w:pPr>
              <w:jc w:val="both"/>
              <w:rPr>
                <w:rFonts w:ascii="Palatino Linotype" w:eastAsia="Palatino Linotype" w:hAnsi="Palatino Linotype" w:cs="Palatino Linotype"/>
                <w:color w:val="000000"/>
                <w:sz w:val="18"/>
                <w:szCs w:val="18"/>
              </w:rPr>
            </w:pPr>
            <w:r>
              <w:rPr>
                <w:rFonts w:ascii="Palatino Linotype" w:eastAsia="Palatino Linotype" w:hAnsi="Palatino Linotype" w:cs="Palatino Linotype"/>
                <w:sz w:val="18"/>
                <w:szCs w:val="18"/>
              </w:rPr>
              <w:t xml:space="preserve">En informe justificado la Coordinadora de Archivo Municipal señaló que </w:t>
            </w:r>
            <w:r>
              <w:rPr>
                <w:rFonts w:ascii="Palatino Linotype" w:eastAsia="Palatino Linotype" w:hAnsi="Palatino Linotype" w:cs="Palatino Linotype"/>
                <w:color w:val="000000"/>
                <w:sz w:val="18"/>
                <w:szCs w:val="18"/>
              </w:rPr>
              <w:t>EL COORDINADOR DEL ARCHIVO MUNICIPAL.</w:t>
            </w:r>
          </w:p>
          <w:p w:rsidR="003E74A5" w:rsidRDefault="003E74A5">
            <w:pPr>
              <w:jc w:val="both"/>
              <w:rPr>
                <w:rFonts w:ascii="Palatino Linotype" w:eastAsia="Palatino Linotype" w:hAnsi="Palatino Linotype" w:cs="Palatino Linotype"/>
                <w:sz w:val="18"/>
                <w:szCs w:val="18"/>
              </w:rPr>
            </w:pPr>
          </w:p>
        </w:tc>
        <w:tc>
          <w:tcPr>
            <w:tcW w:w="2203" w:type="dxa"/>
          </w:tcPr>
          <w:p w:rsidR="003E74A5" w:rsidRDefault="00C66D23">
            <w:pPr>
              <w:jc w:val="center"/>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Sí</w:t>
            </w:r>
          </w:p>
        </w:tc>
      </w:tr>
      <w:tr w:rsidR="003E74A5">
        <w:tc>
          <w:tcPr>
            <w:tcW w:w="2547" w:type="dxa"/>
          </w:tcPr>
          <w:p w:rsidR="003E74A5" w:rsidRDefault="003E74A5">
            <w:pPr>
              <w:jc w:val="both"/>
              <w:rPr>
                <w:rFonts w:ascii="Palatino Linotype" w:eastAsia="Palatino Linotype" w:hAnsi="Palatino Linotype" w:cs="Palatino Linotype"/>
                <w:color w:val="000000"/>
                <w:sz w:val="18"/>
                <w:szCs w:val="18"/>
              </w:rPr>
            </w:pPr>
          </w:p>
          <w:p w:rsidR="003E74A5" w:rsidRDefault="00C66D23">
            <w:pPr>
              <w:jc w:val="both"/>
              <w:rPr>
                <w:rFonts w:ascii="Palatino Linotype" w:eastAsia="Palatino Linotype" w:hAnsi="Palatino Linotype" w:cs="Palatino Linotype"/>
                <w:color w:val="000000"/>
                <w:sz w:val="18"/>
                <w:szCs w:val="18"/>
              </w:rPr>
            </w:pPr>
            <w:r>
              <w:rPr>
                <w:rFonts w:ascii="Palatino Linotype" w:eastAsia="Palatino Linotype" w:hAnsi="Palatino Linotype" w:cs="Palatino Linotype"/>
                <w:color w:val="000000"/>
                <w:sz w:val="18"/>
                <w:szCs w:val="18"/>
              </w:rPr>
              <w:t xml:space="preserve">25.4.¿QUIEN ESTABLECE LAS POLÍTICAS PARA EL PRÉSTAMO DE DOCUMENTOS? </w:t>
            </w:r>
          </w:p>
          <w:p w:rsidR="003E74A5" w:rsidRDefault="003E74A5">
            <w:pPr>
              <w:jc w:val="both"/>
              <w:rPr>
                <w:rFonts w:ascii="Palatino Linotype" w:eastAsia="Palatino Linotype" w:hAnsi="Palatino Linotype" w:cs="Palatino Linotype"/>
                <w:color w:val="000000"/>
                <w:sz w:val="18"/>
                <w:szCs w:val="18"/>
              </w:rPr>
            </w:pPr>
          </w:p>
          <w:p w:rsidR="003E74A5" w:rsidRDefault="003E74A5">
            <w:pPr>
              <w:jc w:val="both"/>
              <w:rPr>
                <w:rFonts w:ascii="Palatino Linotype" w:eastAsia="Palatino Linotype" w:hAnsi="Palatino Linotype" w:cs="Palatino Linotype"/>
                <w:color w:val="000000"/>
                <w:sz w:val="18"/>
                <w:szCs w:val="18"/>
              </w:rPr>
            </w:pPr>
          </w:p>
        </w:tc>
        <w:tc>
          <w:tcPr>
            <w:tcW w:w="1874" w:type="dxa"/>
          </w:tcPr>
          <w:p w:rsidR="003E74A5" w:rsidRDefault="00C66D23">
            <w:r>
              <w:rPr>
                <w:rFonts w:ascii="Palatino Linotype" w:eastAsia="Palatino Linotype" w:hAnsi="Palatino Linotype" w:cs="Palatino Linotype"/>
                <w:sz w:val="18"/>
                <w:szCs w:val="18"/>
              </w:rPr>
              <w:t xml:space="preserve">No adjunto el documento. </w:t>
            </w:r>
          </w:p>
        </w:tc>
        <w:tc>
          <w:tcPr>
            <w:tcW w:w="2204" w:type="dxa"/>
          </w:tcPr>
          <w:p w:rsidR="003E74A5" w:rsidRDefault="00C66D23">
            <w:pPr>
              <w:jc w:val="both"/>
              <w:rPr>
                <w:rFonts w:ascii="Palatino Linotype" w:eastAsia="Palatino Linotype" w:hAnsi="Palatino Linotype" w:cs="Palatino Linotype"/>
                <w:color w:val="000000"/>
                <w:sz w:val="18"/>
                <w:szCs w:val="18"/>
              </w:rPr>
            </w:pPr>
            <w:r>
              <w:rPr>
                <w:rFonts w:ascii="Palatino Linotype" w:eastAsia="Palatino Linotype" w:hAnsi="Palatino Linotype" w:cs="Palatino Linotype"/>
                <w:sz w:val="18"/>
                <w:szCs w:val="18"/>
              </w:rPr>
              <w:t xml:space="preserve">En informe justificado la Coordinadora de Archivo Municipal señaló que </w:t>
            </w:r>
            <w:r>
              <w:rPr>
                <w:rFonts w:ascii="Palatino Linotype" w:eastAsia="Palatino Linotype" w:hAnsi="Palatino Linotype" w:cs="Palatino Linotype"/>
                <w:color w:val="000000"/>
                <w:sz w:val="18"/>
                <w:szCs w:val="18"/>
              </w:rPr>
              <w:t>EL COORDINADOR DEL ARCHIVO MUNICIPAL.</w:t>
            </w:r>
          </w:p>
          <w:p w:rsidR="003E74A5" w:rsidRDefault="003E74A5">
            <w:pPr>
              <w:jc w:val="both"/>
              <w:rPr>
                <w:rFonts w:ascii="Palatino Linotype" w:eastAsia="Palatino Linotype" w:hAnsi="Palatino Linotype" w:cs="Palatino Linotype"/>
                <w:sz w:val="18"/>
                <w:szCs w:val="18"/>
              </w:rPr>
            </w:pPr>
          </w:p>
        </w:tc>
        <w:tc>
          <w:tcPr>
            <w:tcW w:w="2203" w:type="dxa"/>
          </w:tcPr>
          <w:p w:rsidR="003E74A5" w:rsidRDefault="00C66D23">
            <w:pPr>
              <w:jc w:val="center"/>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Sí</w:t>
            </w:r>
          </w:p>
        </w:tc>
      </w:tr>
      <w:tr w:rsidR="003E74A5">
        <w:tc>
          <w:tcPr>
            <w:tcW w:w="2547" w:type="dxa"/>
          </w:tcPr>
          <w:p w:rsidR="003E74A5" w:rsidRDefault="00C66D23">
            <w:pPr>
              <w:jc w:val="both"/>
              <w:rPr>
                <w:rFonts w:ascii="Palatino Linotype" w:eastAsia="Palatino Linotype" w:hAnsi="Palatino Linotype" w:cs="Palatino Linotype"/>
                <w:color w:val="000000"/>
                <w:sz w:val="18"/>
                <w:szCs w:val="18"/>
              </w:rPr>
            </w:pPr>
            <w:r>
              <w:rPr>
                <w:rFonts w:ascii="Palatino Linotype" w:eastAsia="Palatino Linotype" w:hAnsi="Palatino Linotype" w:cs="Palatino Linotype"/>
                <w:color w:val="000000"/>
                <w:sz w:val="18"/>
                <w:szCs w:val="18"/>
              </w:rPr>
              <w:t>25.5.EL PROGRAMA DE PRÉSTAMO DOCUMENTAL DE LOS AÑOS 2019, 2020 Y 2021. NO SE CUENTA CON EL.</w:t>
            </w:r>
          </w:p>
          <w:p w:rsidR="003E74A5" w:rsidRDefault="003E74A5">
            <w:pPr>
              <w:jc w:val="both"/>
              <w:rPr>
                <w:rFonts w:ascii="Palatino Linotype" w:eastAsia="Palatino Linotype" w:hAnsi="Palatino Linotype" w:cs="Palatino Linotype"/>
                <w:color w:val="000000"/>
                <w:sz w:val="18"/>
                <w:szCs w:val="18"/>
              </w:rPr>
            </w:pPr>
          </w:p>
        </w:tc>
        <w:tc>
          <w:tcPr>
            <w:tcW w:w="1874" w:type="dxa"/>
          </w:tcPr>
          <w:p w:rsidR="003E74A5" w:rsidRDefault="00C66D23">
            <w:r>
              <w:rPr>
                <w:rFonts w:ascii="Palatino Linotype" w:eastAsia="Palatino Linotype" w:hAnsi="Palatino Linotype" w:cs="Palatino Linotype"/>
                <w:sz w:val="18"/>
                <w:szCs w:val="18"/>
              </w:rPr>
              <w:t xml:space="preserve">No adjunto el documento. </w:t>
            </w:r>
          </w:p>
        </w:tc>
        <w:tc>
          <w:tcPr>
            <w:tcW w:w="2204" w:type="dxa"/>
          </w:tcPr>
          <w:p w:rsidR="003E74A5" w:rsidRDefault="00C66D23">
            <w:pPr>
              <w:jc w:val="both"/>
              <w:rPr>
                <w:rFonts w:ascii="Palatino Linotype" w:eastAsia="Palatino Linotype" w:hAnsi="Palatino Linotype" w:cs="Palatino Linotype"/>
                <w:color w:val="000000"/>
                <w:sz w:val="18"/>
                <w:szCs w:val="18"/>
              </w:rPr>
            </w:pPr>
            <w:r>
              <w:rPr>
                <w:rFonts w:ascii="Palatino Linotype" w:eastAsia="Palatino Linotype" w:hAnsi="Palatino Linotype" w:cs="Palatino Linotype"/>
                <w:sz w:val="18"/>
                <w:szCs w:val="18"/>
              </w:rPr>
              <w:t xml:space="preserve">En informe justificado la Coordinadora de Archivo Municipal señaló que </w:t>
            </w:r>
            <w:r>
              <w:rPr>
                <w:rFonts w:ascii="Palatino Linotype" w:eastAsia="Palatino Linotype" w:hAnsi="Palatino Linotype" w:cs="Palatino Linotype"/>
                <w:color w:val="000000"/>
                <w:sz w:val="18"/>
                <w:szCs w:val="18"/>
              </w:rPr>
              <w:t xml:space="preserve">no se cuenta con él. </w:t>
            </w:r>
          </w:p>
          <w:p w:rsidR="003E74A5" w:rsidRDefault="003E74A5">
            <w:pPr>
              <w:jc w:val="both"/>
              <w:rPr>
                <w:rFonts w:ascii="Palatino Linotype" w:eastAsia="Palatino Linotype" w:hAnsi="Palatino Linotype" w:cs="Palatino Linotype"/>
                <w:sz w:val="18"/>
                <w:szCs w:val="18"/>
              </w:rPr>
            </w:pPr>
          </w:p>
        </w:tc>
        <w:tc>
          <w:tcPr>
            <w:tcW w:w="2203" w:type="dxa"/>
          </w:tcPr>
          <w:p w:rsidR="003E74A5" w:rsidRDefault="00C66D23">
            <w:pPr>
              <w:jc w:val="center"/>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 xml:space="preserve">Sí </w:t>
            </w:r>
          </w:p>
          <w:p w:rsidR="003E74A5" w:rsidRDefault="00C66D23">
            <w:pPr>
              <w:jc w:val="center"/>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Hecho negativo</w:t>
            </w:r>
          </w:p>
          <w:p w:rsidR="003E74A5" w:rsidRDefault="003E74A5">
            <w:pPr>
              <w:rPr>
                <w:rFonts w:ascii="Palatino Linotype" w:eastAsia="Palatino Linotype" w:hAnsi="Palatino Linotype" w:cs="Palatino Linotype"/>
                <w:sz w:val="18"/>
                <w:szCs w:val="18"/>
              </w:rPr>
            </w:pPr>
          </w:p>
          <w:p w:rsidR="003E74A5" w:rsidRDefault="003E74A5">
            <w:pPr>
              <w:rPr>
                <w:rFonts w:ascii="Palatino Linotype" w:eastAsia="Palatino Linotype" w:hAnsi="Palatino Linotype" w:cs="Palatino Linotype"/>
                <w:sz w:val="18"/>
                <w:szCs w:val="18"/>
              </w:rPr>
            </w:pPr>
          </w:p>
        </w:tc>
      </w:tr>
      <w:tr w:rsidR="003E74A5">
        <w:tc>
          <w:tcPr>
            <w:tcW w:w="2547" w:type="dxa"/>
          </w:tcPr>
          <w:p w:rsidR="003E74A5" w:rsidRDefault="003E74A5">
            <w:pPr>
              <w:jc w:val="both"/>
              <w:rPr>
                <w:rFonts w:ascii="Palatino Linotype" w:eastAsia="Palatino Linotype" w:hAnsi="Palatino Linotype" w:cs="Palatino Linotype"/>
                <w:color w:val="000000"/>
                <w:sz w:val="18"/>
                <w:szCs w:val="18"/>
              </w:rPr>
            </w:pPr>
          </w:p>
          <w:p w:rsidR="003E74A5" w:rsidRDefault="00C66D23">
            <w:pPr>
              <w:jc w:val="both"/>
              <w:rPr>
                <w:rFonts w:ascii="Palatino Linotype" w:eastAsia="Palatino Linotype" w:hAnsi="Palatino Linotype" w:cs="Palatino Linotype"/>
                <w:color w:val="000000"/>
                <w:sz w:val="18"/>
                <w:szCs w:val="18"/>
              </w:rPr>
            </w:pPr>
            <w:r>
              <w:rPr>
                <w:rFonts w:ascii="Palatino Linotype" w:eastAsia="Palatino Linotype" w:hAnsi="Palatino Linotype" w:cs="Palatino Linotype"/>
                <w:color w:val="000000"/>
                <w:sz w:val="18"/>
                <w:szCs w:val="18"/>
              </w:rPr>
              <w:t xml:space="preserve">25.6.EL FORMATO INSTITUCIONAL DEL VALE DE PRÉSTAMO DE DOCUMENTACIÓN. </w:t>
            </w:r>
          </w:p>
        </w:tc>
        <w:tc>
          <w:tcPr>
            <w:tcW w:w="1874" w:type="dxa"/>
          </w:tcPr>
          <w:p w:rsidR="003E74A5" w:rsidRDefault="00C66D23">
            <w:r>
              <w:rPr>
                <w:rFonts w:ascii="Palatino Linotype" w:eastAsia="Palatino Linotype" w:hAnsi="Palatino Linotype" w:cs="Palatino Linotype"/>
                <w:sz w:val="18"/>
                <w:szCs w:val="18"/>
              </w:rPr>
              <w:t xml:space="preserve">No adjunto el documento. </w:t>
            </w:r>
          </w:p>
        </w:tc>
        <w:tc>
          <w:tcPr>
            <w:tcW w:w="2204" w:type="dxa"/>
          </w:tcPr>
          <w:p w:rsidR="003E74A5" w:rsidRDefault="00C66D23">
            <w:pPr>
              <w:jc w:val="both"/>
              <w:rPr>
                <w:rFonts w:ascii="Palatino Linotype" w:eastAsia="Palatino Linotype" w:hAnsi="Palatino Linotype" w:cs="Palatino Linotype"/>
                <w:color w:val="000000"/>
                <w:sz w:val="18"/>
                <w:szCs w:val="18"/>
              </w:rPr>
            </w:pPr>
            <w:r>
              <w:rPr>
                <w:rFonts w:ascii="Palatino Linotype" w:eastAsia="Palatino Linotype" w:hAnsi="Palatino Linotype" w:cs="Palatino Linotype"/>
                <w:sz w:val="18"/>
                <w:szCs w:val="18"/>
              </w:rPr>
              <w:t xml:space="preserve">En informe justificado la Coordinadora de Archivo Municipal anexo </w:t>
            </w:r>
            <w:r>
              <w:rPr>
                <w:rFonts w:ascii="Palatino Linotype" w:eastAsia="Palatino Linotype" w:hAnsi="Palatino Linotype" w:cs="Palatino Linotype"/>
                <w:color w:val="000000"/>
                <w:sz w:val="18"/>
                <w:szCs w:val="18"/>
              </w:rPr>
              <w:t>el VALE DE PRESTAMO ESCANEADO</w:t>
            </w:r>
          </w:p>
          <w:p w:rsidR="003E74A5" w:rsidRDefault="003E74A5">
            <w:pPr>
              <w:jc w:val="both"/>
              <w:rPr>
                <w:rFonts w:ascii="Palatino Linotype" w:eastAsia="Palatino Linotype" w:hAnsi="Palatino Linotype" w:cs="Palatino Linotype"/>
                <w:color w:val="000000"/>
                <w:sz w:val="18"/>
                <w:szCs w:val="18"/>
              </w:rPr>
            </w:pPr>
          </w:p>
          <w:p w:rsidR="003E74A5" w:rsidRDefault="003E74A5">
            <w:pPr>
              <w:jc w:val="both"/>
              <w:rPr>
                <w:rFonts w:ascii="Palatino Linotype" w:eastAsia="Palatino Linotype" w:hAnsi="Palatino Linotype" w:cs="Palatino Linotype"/>
                <w:sz w:val="18"/>
                <w:szCs w:val="18"/>
              </w:rPr>
            </w:pPr>
          </w:p>
        </w:tc>
        <w:tc>
          <w:tcPr>
            <w:tcW w:w="2203" w:type="dxa"/>
          </w:tcPr>
          <w:p w:rsidR="003E74A5" w:rsidRDefault="00C66D23">
            <w:pPr>
              <w:jc w:val="center"/>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 xml:space="preserve">Sí </w:t>
            </w:r>
          </w:p>
        </w:tc>
      </w:tr>
    </w:tbl>
    <w:p w:rsidR="003E74A5" w:rsidRDefault="003E74A5">
      <w:pPr>
        <w:spacing w:line="360" w:lineRule="auto"/>
        <w:jc w:val="both"/>
        <w:rPr>
          <w:rFonts w:ascii="Palatino Linotype" w:eastAsia="Palatino Linotype" w:hAnsi="Palatino Linotype" w:cs="Palatino Linotype"/>
        </w:rPr>
      </w:pPr>
    </w:p>
    <w:p w:rsidR="003E74A5" w:rsidRDefault="00C66D23">
      <w:pPr>
        <w:spacing w:before="240" w:after="240" w:line="360" w:lineRule="auto"/>
        <w:ind w:right="51"/>
        <w:jc w:val="both"/>
        <w:rPr>
          <w:rFonts w:ascii="Palatino Linotype" w:eastAsia="Palatino Linotype" w:hAnsi="Palatino Linotype" w:cs="Palatino Linotype"/>
        </w:rPr>
      </w:pPr>
      <w:r>
        <w:rPr>
          <w:rFonts w:ascii="Palatino Linotype" w:eastAsia="Palatino Linotype" w:hAnsi="Palatino Linotype" w:cs="Palatino Linotype"/>
        </w:rPr>
        <w:lastRenderedPageBreak/>
        <w:t xml:space="preserve">Respecto de los puntos 25.1, 25.3, 25.4 y 25.6,  al haber hecho un pronunciamiento por parte del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se tiene por colmado el derecho de acceso a la información del recurrente; además, que el área del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que proporcionó la información fue la </w:t>
      </w:r>
      <w:r>
        <w:rPr>
          <w:rFonts w:ascii="Palatino Linotype" w:eastAsia="Palatino Linotype" w:hAnsi="Palatino Linotype" w:cs="Palatino Linotype"/>
          <w:b/>
        </w:rPr>
        <w:t>Coordinadora de Archivo Municipal</w:t>
      </w:r>
      <w:r>
        <w:rPr>
          <w:rFonts w:ascii="Palatino Linotype" w:eastAsia="Palatino Linotype" w:hAnsi="Palatino Linotype" w:cs="Palatino Linotype"/>
        </w:rPr>
        <w:t>, que de acuerdo al artículo 154 del Bando Municipal de Huehuetoca para el año 2022, es la competente para generar, administrar y poseer la información, previamente citado y este Organismo Garante no está facultado para manifestarse sobre la información proporcionada en términos del criterio 31-10 emitido por el entonces Instituto Federal de Accesos a la Información y Protección de Datos, ya citado.</w:t>
      </w:r>
    </w:p>
    <w:p w:rsidR="003E74A5" w:rsidRDefault="00C66D23">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Con relación a los requerimientos marcados con los numerales 25.2 y 25.5, las manifestaciones del </w:t>
      </w:r>
      <w:r>
        <w:rPr>
          <w:rFonts w:ascii="Palatino Linotype" w:eastAsia="Palatino Linotype" w:hAnsi="Palatino Linotype" w:cs="Palatino Linotype"/>
          <w:b/>
        </w:rPr>
        <w:t>SUJETO OBLIGADO</w:t>
      </w:r>
      <w:r>
        <w:rPr>
          <w:rFonts w:ascii="Palatino Linotype" w:eastAsia="Palatino Linotype" w:hAnsi="Palatino Linotype" w:cs="Palatino Linotype"/>
        </w:rPr>
        <w:t>, se traducen en un hecho negativo, ante un hecho negativo, el Pleno de este Órgano Garante ha sostenido que resulta innecesaria una declaratoria de inexistencia en términos de los artículos 19, 169 y 170 de la Ley de Transparencia y Acceso a la Información Pública del Estado de México y Municipios, resultando aplicable la siguiente tesis:</w:t>
      </w:r>
    </w:p>
    <w:p w:rsidR="003E74A5" w:rsidRDefault="003E74A5">
      <w:pPr>
        <w:spacing w:line="360" w:lineRule="auto"/>
        <w:jc w:val="both"/>
        <w:rPr>
          <w:rFonts w:ascii="Palatino Linotype" w:eastAsia="Palatino Linotype" w:hAnsi="Palatino Linotype" w:cs="Palatino Linotype"/>
        </w:rPr>
      </w:pPr>
    </w:p>
    <w:p w:rsidR="003E74A5" w:rsidRDefault="00C66D23">
      <w:pPr>
        <w:spacing w:before="120" w:after="120"/>
        <w:ind w:right="851"/>
        <w:jc w:val="center"/>
        <w:rPr>
          <w:rFonts w:ascii="Palatino Linotype" w:eastAsia="Palatino Linotype" w:hAnsi="Palatino Linotype" w:cs="Palatino Linotype"/>
          <w:i/>
          <w:sz w:val="22"/>
          <w:szCs w:val="22"/>
        </w:rPr>
      </w:pPr>
      <w:r>
        <w:rPr>
          <w:rFonts w:ascii="Palatino Linotype" w:eastAsia="Palatino Linotype" w:hAnsi="Palatino Linotype" w:cs="Palatino Linotype"/>
        </w:rPr>
        <w:t>“</w:t>
      </w:r>
      <w:r>
        <w:rPr>
          <w:rFonts w:ascii="Palatino Linotype" w:eastAsia="Palatino Linotype" w:hAnsi="Palatino Linotype" w:cs="Palatino Linotype"/>
          <w:b/>
          <w:i/>
          <w:sz w:val="22"/>
          <w:szCs w:val="22"/>
        </w:rPr>
        <w:t>HECHOS NEGATIVOS, NO SON SUSCEPTIBLES DE DEMOSTRACIÓN</w:t>
      </w:r>
      <w:r>
        <w:rPr>
          <w:rFonts w:ascii="Palatino Linotype" w:eastAsia="Palatino Linotype" w:hAnsi="Palatino Linotype" w:cs="Palatino Linotype"/>
          <w:i/>
          <w:sz w:val="22"/>
          <w:szCs w:val="22"/>
        </w:rPr>
        <w:t>.</w:t>
      </w:r>
    </w:p>
    <w:p w:rsidR="003E74A5" w:rsidRDefault="00C66D23">
      <w:pPr>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Tratándose de un hecho negativo, el Juez no tiene por qué invocar prueba alguna de la que se desprenda, ya que es bien sabido que esta clase de hechos no son susceptibles de demostración.</w:t>
      </w:r>
    </w:p>
    <w:p w:rsidR="003E74A5" w:rsidRDefault="003E74A5">
      <w:pPr>
        <w:ind w:left="851" w:right="851"/>
        <w:jc w:val="both"/>
        <w:rPr>
          <w:rFonts w:ascii="Palatino Linotype" w:eastAsia="Palatino Linotype" w:hAnsi="Palatino Linotype" w:cs="Palatino Linotype"/>
          <w:i/>
          <w:sz w:val="22"/>
          <w:szCs w:val="22"/>
        </w:rPr>
      </w:pPr>
    </w:p>
    <w:p w:rsidR="003E74A5" w:rsidRDefault="00C66D23">
      <w:pPr>
        <w:spacing w:before="120" w:after="120"/>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Amparo en revisión 2022/61. José García Florín (Menor). 9 de octubre de 1961. Cinco votos. Ponente: José Rivera Pérez Campos.” (Sic)</w:t>
      </w:r>
    </w:p>
    <w:p w:rsidR="003E74A5" w:rsidRDefault="003E74A5">
      <w:pPr>
        <w:spacing w:before="120" w:line="360" w:lineRule="auto"/>
        <w:ind w:right="51"/>
        <w:jc w:val="both"/>
        <w:rPr>
          <w:rFonts w:ascii="Palatino Linotype" w:eastAsia="Palatino Linotype" w:hAnsi="Palatino Linotype" w:cs="Palatino Linotype"/>
        </w:rPr>
      </w:pPr>
    </w:p>
    <w:p w:rsidR="003E74A5" w:rsidRDefault="00C66D23">
      <w:pPr>
        <w:tabs>
          <w:tab w:val="left" w:pos="8503"/>
        </w:tabs>
        <w:spacing w:after="12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Además, al existir un pronunciamiento por parte del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este Órgano Garante estima conveniente señalar que no está facultado para manifestarse sobre la </w:t>
      </w:r>
      <w:r>
        <w:rPr>
          <w:rFonts w:ascii="Palatino Linotype" w:eastAsia="Palatino Linotype" w:hAnsi="Palatino Linotype" w:cs="Palatino Linotype"/>
        </w:rPr>
        <w:lastRenderedPageBreak/>
        <w:t>veracidad de la información proporcionada, ya que no existe precepto legal alguno en la Ley de la Materia que permita, vía recurso de revisión, se pronuncie al respecto. Por analogía, sirve de apoyo a lo anterior el Criterio 31-10 emitido por el entonces Instituto Federal de Accesos a la Información y Protección de Datos, ya señalado.</w:t>
      </w:r>
    </w:p>
    <w:tbl>
      <w:tblPr>
        <w:tblStyle w:val="af8"/>
        <w:tblW w:w="882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47"/>
        <w:gridCol w:w="1874"/>
        <w:gridCol w:w="2204"/>
        <w:gridCol w:w="2203"/>
      </w:tblGrid>
      <w:tr w:rsidR="003E74A5">
        <w:tc>
          <w:tcPr>
            <w:tcW w:w="8828" w:type="dxa"/>
            <w:gridSpan w:val="4"/>
          </w:tcPr>
          <w:p w:rsidR="003E74A5" w:rsidRDefault="00C66D23">
            <w:pPr>
              <w:jc w:val="center"/>
              <w:rPr>
                <w:rFonts w:ascii="Palatino Linotype" w:eastAsia="Palatino Linotype" w:hAnsi="Palatino Linotype" w:cs="Palatino Linotype"/>
                <w:color w:val="FF0000"/>
                <w:sz w:val="18"/>
                <w:szCs w:val="18"/>
              </w:rPr>
            </w:pPr>
            <w:r>
              <w:rPr>
                <w:rFonts w:ascii="Palatino Linotype" w:eastAsia="Palatino Linotype" w:hAnsi="Palatino Linotype" w:cs="Palatino Linotype"/>
                <w:sz w:val="18"/>
                <w:szCs w:val="18"/>
              </w:rPr>
              <w:t>26. DIFUSIÓN</w:t>
            </w:r>
          </w:p>
        </w:tc>
      </w:tr>
      <w:tr w:rsidR="003E74A5">
        <w:tc>
          <w:tcPr>
            <w:tcW w:w="2547" w:type="dxa"/>
          </w:tcPr>
          <w:p w:rsidR="003E74A5" w:rsidRDefault="00C66D23">
            <w:pPr>
              <w:jc w:val="both"/>
              <w:rPr>
                <w:rFonts w:ascii="Palatino Linotype" w:eastAsia="Palatino Linotype" w:hAnsi="Palatino Linotype" w:cs="Palatino Linotype"/>
                <w:color w:val="000000"/>
                <w:sz w:val="18"/>
                <w:szCs w:val="18"/>
              </w:rPr>
            </w:pPr>
            <w:r>
              <w:rPr>
                <w:rFonts w:ascii="Palatino Linotype" w:eastAsia="Palatino Linotype" w:hAnsi="Palatino Linotype" w:cs="Palatino Linotype"/>
                <w:color w:val="000000"/>
                <w:sz w:val="18"/>
                <w:szCs w:val="18"/>
              </w:rPr>
              <w:t>Requerimientos</w:t>
            </w:r>
          </w:p>
        </w:tc>
        <w:tc>
          <w:tcPr>
            <w:tcW w:w="1874" w:type="dxa"/>
          </w:tcPr>
          <w:p w:rsidR="003E74A5" w:rsidRDefault="00C66D23">
            <w:pPr>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Respuesta</w:t>
            </w:r>
          </w:p>
        </w:tc>
        <w:tc>
          <w:tcPr>
            <w:tcW w:w="2204" w:type="dxa"/>
          </w:tcPr>
          <w:p w:rsidR="003E74A5" w:rsidRDefault="00C66D23">
            <w:pPr>
              <w:jc w:val="both"/>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Informe justificado</w:t>
            </w:r>
          </w:p>
        </w:tc>
        <w:tc>
          <w:tcPr>
            <w:tcW w:w="2203" w:type="dxa"/>
          </w:tcPr>
          <w:p w:rsidR="003E74A5" w:rsidRDefault="00C66D23">
            <w:pPr>
              <w:jc w:val="center"/>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 xml:space="preserve">Colma </w:t>
            </w:r>
          </w:p>
        </w:tc>
      </w:tr>
      <w:tr w:rsidR="003E74A5">
        <w:tc>
          <w:tcPr>
            <w:tcW w:w="2547" w:type="dxa"/>
          </w:tcPr>
          <w:p w:rsidR="003E74A5" w:rsidRDefault="00C66D23">
            <w:pPr>
              <w:jc w:val="both"/>
              <w:rPr>
                <w:rFonts w:ascii="Palatino Linotype" w:eastAsia="Palatino Linotype" w:hAnsi="Palatino Linotype" w:cs="Palatino Linotype"/>
                <w:color w:val="000000"/>
                <w:sz w:val="18"/>
                <w:szCs w:val="18"/>
              </w:rPr>
            </w:pPr>
            <w:r>
              <w:rPr>
                <w:rFonts w:ascii="Palatino Linotype" w:eastAsia="Palatino Linotype" w:hAnsi="Palatino Linotype" w:cs="Palatino Linotype"/>
                <w:color w:val="000000"/>
                <w:sz w:val="18"/>
                <w:szCs w:val="18"/>
              </w:rPr>
              <w:t xml:space="preserve">26.1.¿LLEVAN A CABO LA DIFUSIÓN DE LOS DOCUMENTOS HISTÓRICOS COMO LO ESTABLECE EL ARTÍCULO 40 Y SUS FRACCIONES I, II Y VI DE LA LEY GENERAL DE ARCHIVOS Y EL ARTÍCULO DÉCIMO PRIMERO FRACCIÓN IV INCISO d) DE LOS LINEAMIENTOS PARA LA ORGANIZACIÓN Y CONSERVACIÓN DE ARCHIVOS? </w:t>
            </w:r>
          </w:p>
          <w:p w:rsidR="003E74A5" w:rsidRDefault="003E74A5">
            <w:pPr>
              <w:rPr>
                <w:rFonts w:ascii="Palatino Linotype" w:eastAsia="Palatino Linotype" w:hAnsi="Palatino Linotype" w:cs="Palatino Linotype"/>
                <w:color w:val="000000"/>
                <w:sz w:val="18"/>
                <w:szCs w:val="18"/>
              </w:rPr>
            </w:pPr>
          </w:p>
        </w:tc>
        <w:tc>
          <w:tcPr>
            <w:tcW w:w="1874" w:type="dxa"/>
          </w:tcPr>
          <w:p w:rsidR="003E74A5" w:rsidRDefault="00C66D23">
            <w:pPr>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 xml:space="preserve">No adjunto el documento </w:t>
            </w:r>
          </w:p>
        </w:tc>
        <w:tc>
          <w:tcPr>
            <w:tcW w:w="2204" w:type="dxa"/>
          </w:tcPr>
          <w:p w:rsidR="003E74A5" w:rsidRDefault="00C66D23">
            <w:pPr>
              <w:jc w:val="both"/>
              <w:rPr>
                <w:rFonts w:ascii="Palatino Linotype" w:eastAsia="Palatino Linotype" w:hAnsi="Palatino Linotype" w:cs="Palatino Linotype"/>
                <w:color w:val="000000"/>
                <w:sz w:val="18"/>
                <w:szCs w:val="18"/>
              </w:rPr>
            </w:pPr>
            <w:r>
              <w:rPr>
                <w:rFonts w:ascii="Palatino Linotype" w:eastAsia="Palatino Linotype" w:hAnsi="Palatino Linotype" w:cs="Palatino Linotype"/>
                <w:sz w:val="18"/>
                <w:szCs w:val="18"/>
              </w:rPr>
              <w:t xml:space="preserve">En informe justificado la Coordinadora de Archivo Municipal señaló que </w:t>
            </w:r>
            <w:r>
              <w:rPr>
                <w:rFonts w:ascii="Palatino Linotype" w:eastAsia="Palatino Linotype" w:hAnsi="Palatino Linotype" w:cs="Palatino Linotype"/>
                <w:color w:val="000000"/>
                <w:sz w:val="18"/>
                <w:szCs w:val="18"/>
              </w:rPr>
              <w:t>sí</w:t>
            </w:r>
          </w:p>
          <w:p w:rsidR="003E74A5" w:rsidRDefault="003E74A5">
            <w:pPr>
              <w:jc w:val="both"/>
              <w:rPr>
                <w:rFonts w:ascii="Palatino Linotype" w:eastAsia="Palatino Linotype" w:hAnsi="Palatino Linotype" w:cs="Palatino Linotype"/>
                <w:sz w:val="18"/>
                <w:szCs w:val="18"/>
              </w:rPr>
            </w:pPr>
          </w:p>
        </w:tc>
        <w:tc>
          <w:tcPr>
            <w:tcW w:w="2203" w:type="dxa"/>
          </w:tcPr>
          <w:p w:rsidR="003E74A5" w:rsidRDefault="00C66D23">
            <w:pPr>
              <w:jc w:val="center"/>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 xml:space="preserve">Sí </w:t>
            </w:r>
          </w:p>
        </w:tc>
      </w:tr>
      <w:tr w:rsidR="003E74A5">
        <w:tc>
          <w:tcPr>
            <w:tcW w:w="2547" w:type="dxa"/>
          </w:tcPr>
          <w:p w:rsidR="003E74A5" w:rsidRDefault="00C66D23">
            <w:pPr>
              <w:rPr>
                <w:rFonts w:ascii="Palatino Linotype" w:eastAsia="Palatino Linotype" w:hAnsi="Palatino Linotype" w:cs="Palatino Linotype"/>
                <w:color w:val="000000"/>
                <w:sz w:val="18"/>
                <w:szCs w:val="18"/>
              </w:rPr>
            </w:pPr>
            <w:r>
              <w:rPr>
                <w:rFonts w:ascii="Palatino Linotype" w:eastAsia="Palatino Linotype" w:hAnsi="Palatino Linotype" w:cs="Palatino Linotype"/>
                <w:color w:val="000000"/>
                <w:sz w:val="18"/>
                <w:szCs w:val="18"/>
              </w:rPr>
              <w:t xml:space="preserve">26.2.¿TIENEN ALGÚN PROGRAMA DE DIFUSIÓN DEL ARCHIVO HISTÓRICO?  </w:t>
            </w:r>
          </w:p>
          <w:p w:rsidR="003E74A5" w:rsidRDefault="003E74A5">
            <w:pPr>
              <w:jc w:val="both"/>
              <w:rPr>
                <w:rFonts w:ascii="Palatino Linotype" w:eastAsia="Palatino Linotype" w:hAnsi="Palatino Linotype" w:cs="Palatino Linotype"/>
                <w:color w:val="000000"/>
                <w:sz w:val="18"/>
                <w:szCs w:val="18"/>
              </w:rPr>
            </w:pPr>
          </w:p>
        </w:tc>
        <w:tc>
          <w:tcPr>
            <w:tcW w:w="1874" w:type="dxa"/>
          </w:tcPr>
          <w:p w:rsidR="003E74A5" w:rsidRDefault="00C66D23">
            <w:r>
              <w:rPr>
                <w:rFonts w:ascii="Palatino Linotype" w:eastAsia="Palatino Linotype" w:hAnsi="Palatino Linotype" w:cs="Palatino Linotype"/>
                <w:sz w:val="18"/>
                <w:szCs w:val="18"/>
              </w:rPr>
              <w:t xml:space="preserve">No adjunto el documento </w:t>
            </w:r>
          </w:p>
        </w:tc>
        <w:tc>
          <w:tcPr>
            <w:tcW w:w="2204" w:type="dxa"/>
          </w:tcPr>
          <w:p w:rsidR="003E74A5" w:rsidRDefault="00C66D23">
            <w:pPr>
              <w:jc w:val="both"/>
              <w:rPr>
                <w:rFonts w:ascii="Palatino Linotype" w:eastAsia="Palatino Linotype" w:hAnsi="Palatino Linotype" w:cs="Palatino Linotype"/>
                <w:color w:val="000000"/>
                <w:sz w:val="18"/>
                <w:szCs w:val="18"/>
              </w:rPr>
            </w:pPr>
            <w:r>
              <w:rPr>
                <w:rFonts w:ascii="Palatino Linotype" w:eastAsia="Palatino Linotype" w:hAnsi="Palatino Linotype" w:cs="Palatino Linotype"/>
                <w:sz w:val="18"/>
                <w:szCs w:val="18"/>
              </w:rPr>
              <w:t xml:space="preserve">En informe justificado la Coordinadora de Archivo Municipal señaló que </w:t>
            </w:r>
            <w:r>
              <w:rPr>
                <w:rFonts w:ascii="Palatino Linotype" w:eastAsia="Palatino Linotype" w:hAnsi="Palatino Linotype" w:cs="Palatino Linotype"/>
                <w:color w:val="000000"/>
                <w:sz w:val="18"/>
                <w:szCs w:val="18"/>
              </w:rPr>
              <w:t>no</w:t>
            </w:r>
          </w:p>
          <w:p w:rsidR="003E74A5" w:rsidRDefault="003E74A5">
            <w:pPr>
              <w:jc w:val="both"/>
              <w:rPr>
                <w:rFonts w:ascii="Palatino Linotype" w:eastAsia="Palatino Linotype" w:hAnsi="Palatino Linotype" w:cs="Palatino Linotype"/>
                <w:sz w:val="18"/>
                <w:szCs w:val="18"/>
              </w:rPr>
            </w:pPr>
          </w:p>
        </w:tc>
        <w:tc>
          <w:tcPr>
            <w:tcW w:w="2203" w:type="dxa"/>
          </w:tcPr>
          <w:p w:rsidR="003E74A5" w:rsidRDefault="00C66D23">
            <w:pPr>
              <w:jc w:val="center"/>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 xml:space="preserve">No </w:t>
            </w:r>
          </w:p>
          <w:p w:rsidR="003E74A5" w:rsidRDefault="003E74A5">
            <w:pPr>
              <w:jc w:val="center"/>
              <w:rPr>
                <w:rFonts w:ascii="Palatino Linotype" w:eastAsia="Palatino Linotype" w:hAnsi="Palatino Linotype" w:cs="Palatino Linotype"/>
                <w:sz w:val="18"/>
                <w:szCs w:val="18"/>
              </w:rPr>
            </w:pPr>
          </w:p>
        </w:tc>
      </w:tr>
      <w:tr w:rsidR="003E74A5">
        <w:tc>
          <w:tcPr>
            <w:tcW w:w="2547" w:type="dxa"/>
          </w:tcPr>
          <w:p w:rsidR="003E74A5" w:rsidRDefault="00C66D23">
            <w:pPr>
              <w:rPr>
                <w:rFonts w:ascii="Palatino Linotype" w:eastAsia="Palatino Linotype" w:hAnsi="Palatino Linotype" w:cs="Palatino Linotype"/>
                <w:color w:val="000000"/>
                <w:sz w:val="18"/>
                <w:szCs w:val="18"/>
              </w:rPr>
            </w:pPr>
            <w:r>
              <w:rPr>
                <w:rFonts w:ascii="Palatino Linotype" w:eastAsia="Palatino Linotype" w:hAnsi="Palatino Linotype" w:cs="Palatino Linotype"/>
                <w:color w:val="000000"/>
                <w:sz w:val="18"/>
                <w:szCs w:val="18"/>
              </w:rPr>
              <w:t xml:space="preserve">26.3.¿QUIEN SE ENCARGA DE HACER LA DIFUSIÓN DE LOS DOCUMENTOS HISTÓRICOS? </w:t>
            </w:r>
          </w:p>
        </w:tc>
        <w:tc>
          <w:tcPr>
            <w:tcW w:w="1874" w:type="dxa"/>
          </w:tcPr>
          <w:p w:rsidR="003E74A5" w:rsidRDefault="00C66D23">
            <w:r>
              <w:rPr>
                <w:rFonts w:ascii="Palatino Linotype" w:eastAsia="Palatino Linotype" w:hAnsi="Palatino Linotype" w:cs="Palatino Linotype"/>
                <w:sz w:val="18"/>
                <w:szCs w:val="18"/>
              </w:rPr>
              <w:t xml:space="preserve">No adjunto el documento </w:t>
            </w:r>
          </w:p>
        </w:tc>
        <w:tc>
          <w:tcPr>
            <w:tcW w:w="2204" w:type="dxa"/>
          </w:tcPr>
          <w:p w:rsidR="003E74A5" w:rsidRDefault="00C66D23">
            <w:pPr>
              <w:jc w:val="both"/>
              <w:rPr>
                <w:rFonts w:ascii="Palatino Linotype" w:eastAsia="Palatino Linotype" w:hAnsi="Palatino Linotype" w:cs="Palatino Linotype"/>
                <w:color w:val="000000"/>
                <w:sz w:val="18"/>
                <w:szCs w:val="18"/>
              </w:rPr>
            </w:pPr>
            <w:r>
              <w:rPr>
                <w:rFonts w:ascii="Palatino Linotype" w:eastAsia="Palatino Linotype" w:hAnsi="Palatino Linotype" w:cs="Palatino Linotype"/>
                <w:sz w:val="18"/>
                <w:szCs w:val="18"/>
              </w:rPr>
              <w:t xml:space="preserve">En informe justificado la Coordinadora de Archivo Municipal señaló que </w:t>
            </w:r>
            <w:r>
              <w:rPr>
                <w:rFonts w:ascii="Palatino Linotype" w:eastAsia="Palatino Linotype" w:hAnsi="Palatino Linotype" w:cs="Palatino Linotype"/>
                <w:color w:val="000000"/>
                <w:sz w:val="18"/>
                <w:szCs w:val="18"/>
              </w:rPr>
              <w:t>LA PAGINA OFICIAL DEL GOBIERNO MUNICIPAL</w:t>
            </w:r>
          </w:p>
          <w:p w:rsidR="003E74A5" w:rsidRDefault="003E74A5">
            <w:pPr>
              <w:jc w:val="right"/>
              <w:rPr>
                <w:rFonts w:ascii="Palatino Linotype" w:eastAsia="Palatino Linotype" w:hAnsi="Palatino Linotype" w:cs="Palatino Linotype"/>
                <w:color w:val="000000"/>
                <w:sz w:val="18"/>
                <w:szCs w:val="18"/>
              </w:rPr>
            </w:pPr>
          </w:p>
          <w:p w:rsidR="003E74A5" w:rsidRDefault="003E74A5">
            <w:pPr>
              <w:jc w:val="both"/>
              <w:rPr>
                <w:rFonts w:ascii="Palatino Linotype" w:eastAsia="Palatino Linotype" w:hAnsi="Palatino Linotype" w:cs="Palatino Linotype"/>
                <w:sz w:val="18"/>
                <w:szCs w:val="18"/>
              </w:rPr>
            </w:pPr>
          </w:p>
        </w:tc>
        <w:tc>
          <w:tcPr>
            <w:tcW w:w="2203" w:type="dxa"/>
          </w:tcPr>
          <w:p w:rsidR="003E74A5" w:rsidRDefault="00C66D23">
            <w:pPr>
              <w:jc w:val="center"/>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Sí</w:t>
            </w:r>
          </w:p>
        </w:tc>
      </w:tr>
      <w:tr w:rsidR="003E74A5">
        <w:tc>
          <w:tcPr>
            <w:tcW w:w="2547" w:type="dxa"/>
          </w:tcPr>
          <w:p w:rsidR="003E74A5" w:rsidRDefault="00C66D23">
            <w:pPr>
              <w:rPr>
                <w:rFonts w:ascii="Palatino Linotype" w:eastAsia="Palatino Linotype" w:hAnsi="Palatino Linotype" w:cs="Palatino Linotype"/>
                <w:color w:val="000000"/>
                <w:sz w:val="18"/>
                <w:szCs w:val="18"/>
              </w:rPr>
            </w:pPr>
            <w:r>
              <w:rPr>
                <w:rFonts w:ascii="Palatino Linotype" w:eastAsia="Palatino Linotype" w:hAnsi="Palatino Linotype" w:cs="Palatino Linotype"/>
                <w:color w:val="000000"/>
                <w:sz w:val="18"/>
                <w:szCs w:val="18"/>
              </w:rPr>
              <w:t xml:space="preserve">26.4.¿DIFUNDEN TAMBIÉN LA HISTORIA DE SU MUNICIPIO? </w:t>
            </w:r>
          </w:p>
          <w:p w:rsidR="003E74A5" w:rsidRDefault="003E74A5">
            <w:pPr>
              <w:jc w:val="both"/>
              <w:rPr>
                <w:rFonts w:ascii="Palatino Linotype" w:eastAsia="Palatino Linotype" w:hAnsi="Palatino Linotype" w:cs="Palatino Linotype"/>
                <w:color w:val="000000"/>
                <w:sz w:val="18"/>
                <w:szCs w:val="18"/>
              </w:rPr>
            </w:pPr>
          </w:p>
        </w:tc>
        <w:tc>
          <w:tcPr>
            <w:tcW w:w="1874" w:type="dxa"/>
          </w:tcPr>
          <w:p w:rsidR="003E74A5" w:rsidRDefault="00C66D23">
            <w:r>
              <w:rPr>
                <w:rFonts w:ascii="Palatino Linotype" w:eastAsia="Palatino Linotype" w:hAnsi="Palatino Linotype" w:cs="Palatino Linotype"/>
                <w:sz w:val="18"/>
                <w:szCs w:val="18"/>
              </w:rPr>
              <w:t xml:space="preserve">No adjunto el documento </w:t>
            </w:r>
          </w:p>
        </w:tc>
        <w:tc>
          <w:tcPr>
            <w:tcW w:w="2204" w:type="dxa"/>
          </w:tcPr>
          <w:p w:rsidR="003E74A5" w:rsidRDefault="00C66D23">
            <w:pPr>
              <w:jc w:val="both"/>
              <w:rPr>
                <w:rFonts w:ascii="Palatino Linotype" w:eastAsia="Palatino Linotype" w:hAnsi="Palatino Linotype" w:cs="Palatino Linotype"/>
                <w:color w:val="000000"/>
                <w:sz w:val="18"/>
                <w:szCs w:val="18"/>
              </w:rPr>
            </w:pPr>
            <w:r>
              <w:rPr>
                <w:rFonts w:ascii="Palatino Linotype" w:eastAsia="Palatino Linotype" w:hAnsi="Palatino Linotype" w:cs="Palatino Linotype"/>
                <w:sz w:val="18"/>
                <w:szCs w:val="18"/>
              </w:rPr>
              <w:t xml:space="preserve">En informe justificado la Coordinadora de Archivo Municipal señaló que </w:t>
            </w:r>
            <w:r>
              <w:rPr>
                <w:rFonts w:ascii="Palatino Linotype" w:eastAsia="Palatino Linotype" w:hAnsi="Palatino Linotype" w:cs="Palatino Linotype"/>
                <w:color w:val="000000"/>
                <w:sz w:val="18"/>
                <w:szCs w:val="18"/>
              </w:rPr>
              <w:t xml:space="preserve">sí </w:t>
            </w:r>
          </w:p>
          <w:p w:rsidR="003E74A5" w:rsidRDefault="003E74A5">
            <w:pPr>
              <w:jc w:val="both"/>
              <w:rPr>
                <w:rFonts w:ascii="Palatino Linotype" w:eastAsia="Palatino Linotype" w:hAnsi="Palatino Linotype" w:cs="Palatino Linotype"/>
                <w:sz w:val="18"/>
                <w:szCs w:val="18"/>
              </w:rPr>
            </w:pPr>
          </w:p>
        </w:tc>
        <w:tc>
          <w:tcPr>
            <w:tcW w:w="2203" w:type="dxa"/>
          </w:tcPr>
          <w:p w:rsidR="003E74A5" w:rsidRDefault="00C66D23">
            <w:pPr>
              <w:jc w:val="center"/>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 xml:space="preserve">Sí </w:t>
            </w:r>
          </w:p>
        </w:tc>
      </w:tr>
      <w:tr w:rsidR="003E74A5">
        <w:tc>
          <w:tcPr>
            <w:tcW w:w="2547" w:type="dxa"/>
          </w:tcPr>
          <w:p w:rsidR="003E74A5" w:rsidRDefault="00C66D23">
            <w:pPr>
              <w:rPr>
                <w:rFonts w:ascii="Palatino Linotype" w:eastAsia="Palatino Linotype" w:hAnsi="Palatino Linotype" w:cs="Palatino Linotype"/>
                <w:color w:val="000000"/>
                <w:sz w:val="18"/>
                <w:szCs w:val="18"/>
              </w:rPr>
            </w:pPr>
            <w:r>
              <w:rPr>
                <w:rFonts w:ascii="Palatino Linotype" w:eastAsia="Palatino Linotype" w:hAnsi="Palatino Linotype" w:cs="Palatino Linotype"/>
                <w:color w:val="000000"/>
                <w:sz w:val="18"/>
                <w:szCs w:val="18"/>
              </w:rPr>
              <w:t xml:space="preserve">26.5.¿QUE MEDIOS UTILIZAN PARA LA DIFUSIÓN DE LOS </w:t>
            </w:r>
            <w:r>
              <w:rPr>
                <w:rFonts w:ascii="Palatino Linotype" w:eastAsia="Palatino Linotype" w:hAnsi="Palatino Linotype" w:cs="Palatino Linotype"/>
                <w:color w:val="000000"/>
                <w:sz w:val="18"/>
                <w:szCs w:val="18"/>
              </w:rPr>
              <w:lastRenderedPageBreak/>
              <w:t xml:space="preserve">DOCUMENTOS HISTÓRICOS Y DE SU </w:t>
            </w:r>
          </w:p>
          <w:p w:rsidR="003E74A5" w:rsidRDefault="00C66D23">
            <w:pPr>
              <w:rPr>
                <w:rFonts w:ascii="Palatino Linotype" w:eastAsia="Palatino Linotype" w:hAnsi="Palatino Linotype" w:cs="Palatino Linotype"/>
                <w:color w:val="000000"/>
                <w:sz w:val="18"/>
                <w:szCs w:val="18"/>
              </w:rPr>
            </w:pPr>
            <w:r>
              <w:rPr>
                <w:rFonts w:ascii="Palatino Linotype" w:eastAsia="Palatino Linotype" w:hAnsi="Palatino Linotype" w:cs="Palatino Linotype"/>
                <w:color w:val="000000"/>
                <w:sz w:val="18"/>
                <w:szCs w:val="18"/>
              </w:rPr>
              <w:t>HISTORIA? EXPOSICIONES, REDES SOCIALES</w:t>
            </w:r>
          </w:p>
          <w:p w:rsidR="003E74A5" w:rsidRDefault="003E74A5">
            <w:pPr>
              <w:rPr>
                <w:rFonts w:ascii="Palatino Linotype" w:eastAsia="Palatino Linotype" w:hAnsi="Palatino Linotype" w:cs="Palatino Linotype"/>
                <w:color w:val="000000"/>
                <w:sz w:val="18"/>
                <w:szCs w:val="18"/>
              </w:rPr>
            </w:pPr>
          </w:p>
          <w:p w:rsidR="003E74A5" w:rsidRDefault="003E74A5">
            <w:pPr>
              <w:jc w:val="both"/>
              <w:rPr>
                <w:rFonts w:ascii="Palatino Linotype" w:eastAsia="Palatino Linotype" w:hAnsi="Palatino Linotype" w:cs="Palatino Linotype"/>
                <w:color w:val="000000"/>
                <w:sz w:val="18"/>
                <w:szCs w:val="18"/>
              </w:rPr>
            </w:pPr>
          </w:p>
        </w:tc>
        <w:tc>
          <w:tcPr>
            <w:tcW w:w="1874" w:type="dxa"/>
          </w:tcPr>
          <w:p w:rsidR="003E74A5" w:rsidRDefault="00C66D23">
            <w:r>
              <w:rPr>
                <w:rFonts w:ascii="Palatino Linotype" w:eastAsia="Palatino Linotype" w:hAnsi="Palatino Linotype" w:cs="Palatino Linotype"/>
                <w:sz w:val="18"/>
                <w:szCs w:val="18"/>
              </w:rPr>
              <w:lastRenderedPageBreak/>
              <w:t xml:space="preserve">No adjunto el documento </w:t>
            </w:r>
          </w:p>
        </w:tc>
        <w:tc>
          <w:tcPr>
            <w:tcW w:w="2204" w:type="dxa"/>
          </w:tcPr>
          <w:p w:rsidR="003E74A5" w:rsidRDefault="00C66D23">
            <w:pPr>
              <w:jc w:val="both"/>
              <w:rPr>
                <w:rFonts w:ascii="Palatino Linotype" w:eastAsia="Palatino Linotype" w:hAnsi="Palatino Linotype" w:cs="Palatino Linotype"/>
                <w:color w:val="000000"/>
                <w:sz w:val="18"/>
                <w:szCs w:val="18"/>
              </w:rPr>
            </w:pPr>
            <w:r>
              <w:rPr>
                <w:rFonts w:ascii="Palatino Linotype" w:eastAsia="Palatino Linotype" w:hAnsi="Palatino Linotype" w:cs="Palatino Linotype"/>
                <w:sz w:val="18"/>
                <w:szCs w:val="18"/>
              </w:rPr>
              <w:t xml:space="preserve">En informe justificado la Coordinadora de Archivo Municipal señaló que a través de </w:t>
            </w:r>
            <w:r>
              <w:rPr>
                <w:rFonts w:ascii="Palatino Linotype" w:eastAsia="Palatino Linotype" w:hAnsi="Palatino Linotype" w:cs="Palatino Linotype"/>
                <w:sz w:val="18"/>
                <w:szCs w:val="18"/>
              </w:rPr>
              <w:lastRenderedPageBreak/>
              <w:t xml:space="preserve">exposiciones y redes sociales </w:t>
            </w:r>
          </w:p>
          <w:p w:rsidR="003E74A5" w:rsidRDefault="003E74A5">
            <w:pPr>
              <w:jc w:val="both"/>
              <w:rPr>
                <w:rFonts w:ascii="Palatino Linotype" w:eastAsia="Palatino Linotype" w:hAnsi="Palatino Linotype" w:cs="Palatino Linotype"/>
                <w:sz w:val="18"/>
                <w:szCs w:val="18"/>
              </w:rPr>
            </w:pPr>
          </w:p>
        </w:tc>
        <w:tc>
          <w:tcPr>
            <w:tcW w:w="2203" w:type="dxa"/>
          </w:tcPr>
          <w:p w:rsidR="003E74A5" w:rsidRDefault="00C66D23">
            <w:pPr>
              <w:jc w:val="center"/>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lastRenderedPageBreak/>
              <w:t xml:space="preserve">Sí </w:t>
            </w:r>
          </w:p>
        </w:tc>
      </w:tr>
      <w:tr w:rsidR="003E74A5">
        <w:tc>
          <w:tcPr>
            <w:tcW w:w="2547" w:type="dxa"/>
          </w:tcPr>
          <w:p w:rsidR="003E74A5" w:rsidRDefault="00C66D23">
            <w:pPr>
              <w:rPr>
                <w:rFonts w:ascii="Palatino Linotype" w:eastAsia="Palatino Linotype" w:hAnsi="Palatino Linotype" w:cs="Palatino Linotype"/>
                <w:color w:val="000000"/>
                <w:sz w:val="18"/>
                <w:szCs w:val="18"/>
              </w:rPr>
            </w:pPr>
            <w:r>
              <w:rPr>
                <w:rFonts w:ascii="Palatino Linotype" w:eastAsia="Palatino Linotype" w:hAnsi="Palatino Linotype" w:cs="Palatino Linotype"/>
                <w:color w:val="000000"/>
                <w:sz w:val="18"/>
                <w:szCs w:val="18"/>
              </w:rPr>
              <w:t xml:space="preserve">26.6.EL PROGRAMA DE DIFUSIÓN DE LOS DOCUMENTOS HISTÓRICOS DE LOS AÑOS 2019, 2020, </w:t>
            </w:r>
          </w:p>
          <w:p w:rsidR="003E74A5" w:rsidRDefault="00C66D23">
            <w:pPr>
              <w:jc w:val="both"/>
              <w:rPr>
                <w:rFonts w:ascii="Palatino Linotype" w:eastAsia="Palatino Linotype" w:hAnsi="Palatino Linotype" w:cs="Palatino Linotype"/>
                <w:color w:val="000000"/>
                <w:sz w:val="18"/>
                <w:szCs w:val="18"/>
              </w:rPr>
            </w:pPr>
            <w:r>
              <w:rPr>
                <w:rFonts w:ascii="Palatino Linotype" w:eastAsia="Palatino Linotype" w:hAnsi="Palatino Linotype" w:cs="Palatino Linotype"/>
                <w:color w:val="000000"/>
                <w:sz w:val="18"/>
                <w:szCs w:val="18"/>
              </w:rPr>
              <w:t>2021 Y 2022.</w:t>
            </w:r>
          </w:p>
        </w:tc>
        <w:tc>
          <w:tcPr>
            <w:tcW w:w="1874" w:type="dxa"/>
          </w:tcPr>
          <w:p w:rsidR="003E74A5" w:rsidRDefault="00C66D23">
            <w:r>
              <w:rPr>
                <w:rFonts w:ascii="Palatino Linotype" w:eastAsia="Palatino Linotype" w:hAnsi="Palatino Linotype" w:cs="Palatino Linotype"/>
                <w:sz w:val="18"/>
                <w:szCs w:val="18"/>
              </w:rPr>
              <w:t xml:space="preserve">No adjunto el documento </w:t>
            </w:r>
          </w:p>
        </w:tc>
        <w:tc>
          <w:tcPr>
            <w:tcW w:w="2204" w:type="dxa"/>
          </w:tcPr>
          <w:p w:rsidR="003E74A5" w:rsidRDefault="00C66D23">
            <w:pPr>
              <w:jc w:val="both"/>
              <w:rPr>
                <w:rFonts w:ascii="Palatino Linotype" w:eastAsia="Palatino Linotype" w:hAnsi="Palatino Linotype" w:cs="Palatino Linotype"/>
                <w:color w:val="000000"/>
                <w:sz w:val="18"/>
                <w:szCs w:val="18"/>
              </w:rPr>
            </w:pPr>
            <w:r>
              <w:rPr>
                <w:rFonts w:ascii="Palatino Linotype" w:eastAsia="Palatino Linotype" w:hAnsi="Palatino Linotype" w:cs="Palatino Linotype"/>
                <w:sz w:val="18"/>
                <w:szCs w:val="18"/>
              </w:rPr>
              <w:t xml:space="preserve">En informe justificado la Coordinadora de Archivo Municipal no se pronunció </w:t>
            </w:r>
          </w:p>
          <w:p w:rsidR="003E74A5" w:rsidRDefault="003E74A5">
            <w:pPr>
              <w:jc w:val="both"/>
              <w:rPr>
                <w:rFonts w:ascii="Palatino Linotype" w:eastAsia="Palatino Linotype" w:hAnsi="Palatino Linotype" w:cs="Palatino Linotype"/>
                <w:sz w:val="18"/>
                <w:szCs w:val="18"/>
              </w:rPr>
            </w:pPr>
          </w:p>
        </w:tc>
        <w:tc>
          <w:tcPr>
            <w:tcW w:w="2203" w:type="dxa"/>
          </w:tcPr>
          <w:p w:rsidR="003E74A5" w:rsidRDefault="00C66D23">
            <w:pPr>
              <w:jc w:val="center"/>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 xml:space="preserve">No </w:t>
            </w:r>
          </w:p>
        </w:tc>
      </w:tr>
    </w:tbl>
    <w:p w:rsidR="003E74A5" w:rsidRDefault="003E74A5">
      <w:pPr>
        <w:spacing w:line="360" w:lineRule="auto"/>
        <w:jc w:val="both"/>
        <w:rPr>
          <w:rFonts w:ascii="Palatino Linotype" w:eastAsia="Palatino Linotype" w:hAnsi="Palatino Linotype" w:cs="Palatino Linotype"/>
        </w:rPr>
      </w:pPr>
    </w:p>
    <w:p w:rsidR="003E74A5" w:rsidRDefault="00C66D23">
      <w:pPr>
        <w:spacing w:before="240" w:after="240" w:line="360" w:lineRule="auto"/>
        <w:ind w:right="51"/>
        <w:jc w:val="both"/>
        <w:rPr>
          <w:rFonts w:ascii="Palatino Linotype" w:eastAsia="Palatino Linotype" w:hAnsi="Palatino Linotype" w:cs="Palatino Linotype"/>
        </w:rPr>
      </w:pPr>
      <w:r>
        <w:rPr>
          <w:rFonts w:ascii="Palatino Linotype" w:eastAsia="Palatino Linotype" w:hAnsi="Palatino Linotype" w:cs="Palatino Linotype"/>
        </w:rPr>
        <w:t xml:space="preserve">Respecto de los puntos 26.1, 26.4 y 26.5,  al haber hecho un pronunciamiento por parte del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se tiene por colmado el derecho de acceso a la información del recurrente; además, que el área del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que proporcionó la información fue la </w:t>
      </w:r>
      <w:r>
        <w:rPr>
          <w:rFonts w:ascii="Palatino Linotype" w:eastAsia="Palatino Linotype" w:hAnsi="Palatino Linotype" w:cs="Palatino Linotype"/>
          <w:b/>
        </w:rPr>
        <w:t>Coordinadora de Archivo Municipal</w:t>
      </w:r>
      <w:r>
        <w:rPr>
          <w:rFonts w:ascii="Palatino Linotype" w:eastAsia="Palatino Linotype" w:hAnsi="Palatino Linotype" w:cs="Palatino Linotype"/>
        </w:rPr>
        <w:t>, que de acuerdo al artículo 154 del Bando Municipal de Huehuetoca para el año 2022, es la competente para generar, administrar y poseer la información, previamente citado y este Organismo Garante no está facultado para manifestarse sobre la información proporcionada en términos del criterio 31-10 emitido por el entonces Instituto Federal de Accesos a la Información y Protección de Datos, ya citado.</w:t>
      </w:r>
    </w:p>
    <w:p w:rsidR="003E74A5" w:rsidRDefault="003E74A5">
      <w:pPr>
        <w:spacing w:line="360" w:lineRule="auto"/>
        <w:ind w:right="-28"/>
        <w:jc w:val="both"/>
        <w:rPr>
          <w:rFonts w:ascii="Palatino Linotype" w:eastAsia="Palatino Linotype" w:hAnsi="Palatino Linotype" w:cs="Palatino Linotype"/>
        </w:rPr>
      </w:pPr>
    </w:p>
    <w:p w:rsidR="003E74A5" w:rsidRDefault="00C66D23">
      <w:pPr>
        <w:spacing w:line="360" w:lineRule="auto"/>
        <w:ind w:right="-28"/>
        <w:jc w:val="both"/>
        <w:rPr>
          <w:rFonts w:ascii="Palatino Linotype" w:eastAsia="Palatino Linotype" w:hAnsi="Palatino Linotype" w:cs="Palatino Linotype"/>
        </w:rPr>
      </w:pPr>
      <w:r>
        <w:rPr>
          <w:rFonts w:ascii="Palatino Linotype" w:eastAsia="Palatino Linotype" w:hAnsi="Palatino Linotype" w:cs="Palatino Linotype"/>
        </w:rPr>
        <w:t>Respecto de los puntos 26.2 y 26.6, conforme a esta parte de los requerimientos de acceso a la información, la Particular señaló que es de su interés saber si se lleva a cabo la difusión de los documentos históricos en términos del artículo 40, fracciones I, II y VI de la Ley General de Archivos</w:t>
      </w:r>
      <w:r w:rsidR="001F27D0">
        <w:rPr>
          <w:rFonts w:ascii="Palatino Linotype" w:eastAsia="Palatino Linotype" w:hAnsi="Palatino Linotype" w:cs="Palatino Linotype"/>
        </w:rPr>
        <w:t>,</w:t>
      </w:r>
      <w:r>
        <w:rPr>
          <w:rFonts w:ascii="Palatino Linotype" w:eastAsia="Palatino Linotype" w:hAnsi="Palatino Linotype" w:cs="Palatino Linotype"/>
        </w:rPr>
        <w:t xml:space="preserve"> además de solicitar el programa de difusión de los documentos históricos de los años 2019 a 2021; así entonces, 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w:t>
      </w:r>
      <w:r w:rsidR="001F27D0">
        <w:rPr>
          <w:rFonts w:ascii="Palatino Linotype" w:eastAsia="Palatino Linotype" w:hAnsi="Palatino Linotype" w:cs="Palatino Linotype"/>
        </w:rPr>
        <w:t xml:space="preserve">señalo que </w:t>
      </w:r>
      <w:r w:rsidRPr="001F27D0">
        <w:rPr>
          <w:rFonts w:ascii="Palatino Linotype" w:eastAsia="Palatino Linotype" w:hAnsi="Palatino Linotype" w:cs="Palatino Linotype"/>
        </w:rPr>
        <w:t xml:space="preserve">no </w:t>
      </w:r>
      <w:r w:rsidR="001F27D0" w:rsidRPr="001F27D0">
        <w:rPr>
          <w:rFonts w:ascii="Palatino Linotype" w:eastAsia="Palatino Linotype" w:hAnsi="Palatino Linotype" w:cs="Palatino Linotype"/>
        </w:rPr>
        <w:t>y sobre el segundo requerimiento no se pronunció</w:t>
      </w:r>
      <w:r w:rsidRPr="001F27D0">
        <w:rPr>
          <w:rFonts w:ascii="Palatino Linotype" w:eastAsia="Palatino Linotype" w:hAnsi="Palatino Linotype" w:cs="Palatino Linotype"/>
        </w:rPr>
        <w:t>, por tal circunstancia, es necesario entrar</w:t>
      </w:r>
      <w:r>
        <w:rPr>
          <w:rFonts w:ascii="Palatino Linotype" w:eastAsia="Palatino Linotype" w:hAnsi="Palatino Linotype" w:cs="Palatino Linotype"/>
        </w:rPr>
        <w:t xml:space="preserve"> </w:t>
      </w:r>
      <w:r w:rsidR="001F27D0">
        <w:rPr>
          <w:rFonts w:ascii="Palatino Linotype" w:eastAsia="Palatino Linotype" w:hAnsi="Palatino Linotype" w:cs="Palatino Linotype"/>
        </w:rPr>
        <w:lastRenderedPageBreak/>
        <w:t>al estudio del artículo que la p</w:t>
      </w:r>
      <w:r>
        <w:rPr>
          <w:rFonts w:ascii="Palatino Linotype" w:eastAsia="Palatino Linotype" w:hAnsi="Palatino Linotype" w:cs="Palatino Linotype"/>
        </w:rPr>
        <w:t xml:space="preserve">articular ocupó como base para emitir su requerimiento, y así, se tiene lo siguiente: </w:t>
      </w:r>
    </w:p>
    <w:p w:rsidR="003E74A5" w:rsidRDefault="003E74A5">
      <w:pPr>
        <w:spacing w:line="360" w:lineRule="auto"/>
        <w:ind w:right="-28"/>
        <w:jc w:val="both"/>
        <w:rPr>
          <w:rFonts w:ascii="Palatino Linotype" w:eastAsia="Palatino Linotype" w:hAnsi="Palatino Linotype" w:cs="Palatino Linotype"/>
          <w:sz w:val="22"/>
          <w:szCs w:val="22"/>
        </w:rPr>
      </w:pPr>
    </w:p>
    <w:p w:rsidR="003E74A5" w:rsidRDefault="00C66D23">
      <w:pPr>
        <w:spacing w:line="276" w:lineRule="auto"/>
        <w:ind w:left="567" w:right="709"/>
        <w:jc w:val="both"/>
        <w:rPr>
          <w:rFonts w:ascii="Palatino Linotype" w:eastAsia="Palatino Linotype" w:hAnsi="Palatino Linotype" w:cs="Palatino Linotype"/>
          <w:i/>
        </w:rPr>
      </w:pPr>
      <w:r>
        <w:rPr>
          <w:rFonts w:ascii="Palatino Linotype" w:eastAsia="Palatino Linotype" w:hAnsi="Palatino Linotype" w:cs="Palatino Linotype"/>
          <w:i/>
          <w:sz w:val="22"/>
          <w:szCs w:val="22"/>
        </w:rPr>
        <w:t>“Artículo 40. Los responsables de los archivos históricos de los sujetos obligados, adoptarán medidas para fomentar la preservación y difusión de los documentos con valor histórico que forman parte del patrimonio documental, las que incluirán:</w:t>
      </w:r>
    </w:p>
    <w:p w:rsidR="003E74A5" w:rsidRDefault="003E74A5">
      <w:pPr>
        <w:spacing w:line="276" w:lineRule="auto"/>
        <w:ind w:right="709"/>
        <w:jc w:val="both"/>
        <w:rPr>
          <w:rFonts w:ascii="Palatino Linotype" w:eastAsia="Palatino Linotype" w:hAnsi="Palatino Linotype" w:cs="Palatino Linotype"/>
        </w:rPr>
      </w:pPr>
    </w:p>
    <w:p w:rsidR="003E74A5" w:rsidRDefault="00C66D23">
      <w:pPr>
        <w:spacing w:line="276" w:lineRule="auto"/>
        <w:ind w:left="567" w:right="709"/>
        <w:jc w:val="both"/>
        <w:rPr>
          <w:rFonts w:ascii="Palatino Linotype" w:eastAsia="Palatino Linotype" w:hAnsi="Palatino Linotype" w:cs="Palatino Linotype"/>
          <w:b/>
          <w:i/>
          <w:sz w:val="22"/>
          <w:szCs w:val="22"/>
          <w:u w:val="single"/>
        </w:rPr>
      </w:pPr>
      <w:r>
        <w:rPr>
          <w:rFonts w:ascii="Palatino Linotype" w:eastAsia="Palatino Linotype" w:hAnsi="Palatino Linotype" w:cs="Palatino Linotype"/>
          <w:i/>
          <w:sz w:val="22"/>
          <w:szCs w:val="22"/>
        </w:rPr>
        <w:t xml:space="preserve">I. Formular políticas y estrategias archivísticas que fomenten la preservación y </w:t>
      </w:r>
      <w:r>
        <w:rPr>
          <w:rFonts w:ascii="Palatino Linotype" w:eastAsia="Palatino Linotype" w:hAnsi="Palatino Linotype" w:cs="Palatino Linotype"/>
          <w:b/>
          <w:i/>
          <w:sz w:val="22"/>
          <w:szCs w:val="22"/>
          <w:u w:val="single"/>
        </w:rPr>
        <w:t xml:space="preserve">difusión de los documentos históricos; </w:t>
      </w:r>
    </w:p>
    <w:p w:rsidR="003E74A5" w:rsidRDefault="00C66D23">
      <w:pPr>
        <w:spacing w:line="276" w:lineRule="auto"/>
        <w:ind w:left="567" w:right="70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II</w:t>
      </w:r>
      <w:r>
        <w:rPr>
          <w:rFonts w:ascii="Palatino Linotype" w:eastAsia="Palatino Linotype" w:hAnsi="Palatino Linotype" w:cs="Palatino Linotype"/>
          <w:b/>
          <w:i/>
          <w:sz w:val="22"/>
          <w:szCs w:val="22"/>
          <w:u w:val="single"/>
        </w:rPr>
        <w:t xml:space="preserve">. Desarrollar programas de difusión </w:t>
      </w:r>
      <w:r>
        <w:rPr>
          <w:rFonts w:ascii="Palatino Linotype" w:eastAsia="Palatino Linotype" w:hAnsi="Palatino Linotype" w:cs="Palatino Linotype"/>
          <w:i/>
          <w:sz w:val="22"/>
          <w:szCs w:val="22"/>
        </w:rPr>
        <w:t>de los documentos históricos a través de medios digitales, con el fin de favorecer el acceso libre y gratuito a los contenidos culturales e informativos;</w:t>
      </w:r>
    </w:p>
    <w:p w:rsidR="003E74A5" w:rsidRDefault="00C66D23">
      <w:pPr>
        <w:spacing w:line="276" w:lineRule="auto"/>
        <w:ind w:left="567" w:right="709"/>
        <w:jc w:val="both"/>
        <w:rPr>
          <w:rFonts w:ascii="Palatino Linotype" w:eastAsia="Palatino Linotype" w:hAnsi="Palatino Linotype" w:cs="Palatino Linotype"/>
          <w:b/>
          <w:i/>
          <w:sz w:val="22"/>
          <w:szCs w:val="22"/>
          <w:u w:val="single"/>
        </w:rPr>
      </w:pPr>
      <w:r>
        <w:rPr>
          <w:rFonts w:ascii="Palatino Linotype" w:eastAsia="Palatino Linotype" w:hAnsi="Palatino Linotype" w:cs="Palatino Linotype"/>
          <w:i/>
          <w:sz w:val="22"/>
          <w:szCs w:val="22"/>
        </w:rPr>
        <w:t xml:space="preserve">VI. Divulgar instrumentos de consulta, boletines informativos y cualquier otro tipo de publicación de interés, </w:t>
      </w:r>
      <w:r>
        <w:rPr>
          <w:rFonts w:ascii="Palatino Linotype" w:eastAsia="Palatino Linotype" w:hAnsi="Palatino Linotype" w:cs="Palatino Linotype"/>
          <w:b/>
          <w:i/>
          <w:sz w:val="22"/>
          <w:szCs w:val="22"/>
          <w:u w:val="single"/>
        </w:rPr>
        <w:t>para difundir y brindar acceso a los archivos históricos”</w:t>
      </w:r>
    </w:p>
    <w:p w:rsidR="003E74A5" w:rsidRDefault="003E74A5">
      <w:pPr>
        <w:spacing w:line="360" w:lineRule="auto"/>
        <w:ind w:right="-28"/>
        <w:jc w:val="both"/>
        <w:rPr>
          <w:rFonts w:ascii="Palatino Linotype" w:eastAsia="Palatino Linotype" w:hAnsi="Palatino Linotype" w:cs="Palatino Linotype"/>
          <w:b/>
          <w:sz w:val="22"/>
          <w:szCs w:val="22"/>
          <w:u w:val="single"/>
        </w:rPr>
      </w:pPr>
    </w:p>
    <w:p w:rsidR="003E74A5" w:rsidRDefault="00C66D23">
      <w:pPr>
        <w:spacing w:line="360" w:lineRule="auto"/>
        <w:ind w:right="-28"/>
        <w:jc w:val="both"/>
        <w:rPr>
          <w:rFonts w:ascii="Palatino Linotype" w:eastAsia="Palatino Linotype" w:hAnsi="Palatino Linotype" w:cs="Palatino Linotype"/>
        </w:rPr>
      </w:pPr>
      <w:r>
        <w:rPr>
          <w:rFonts w:ascii="Palatino Linotype" w:eastAsia="Palatino Linotype" w:hAnsi="Palatino Linotype" w:cs="Palatino Linotype"/>
        </w:rPr>
        <w:t xml:space="preserve">Del artículo en estudio, se desprende la atribución de los Sujetos Obligados para realizar acciones y/o actividades a fin de difundir el archivo histórico formado en función de sus atribuciones, esto, a través del desarrollo de un programa de difusión, así entonces, es claro que el Ayuntamiento de Huehuetoca debió atender este apartado de la solicitud de acceso a la información, en razón que el numeral 19 de la Ley local de la materia, señala que se presume la existencia de lo requerido, siempre que se trate de atribuciones y/o funciones emanados de un ordenamiento legal.  </w:t>
      </w:r>
    </w:p>
    <w:p w:rsidR="003E74A5" w:rsidRDefault="003E74A5">
      <w:pPr>
        <w:spacing w:line="360" w:lineRule="auto"/>
        <w:ind w:right="-28"/>
        <w:jc w:val="both"/>
        <w:rPr>
          <w:rFonts w:ascii="Palatino Linotype" w:eastAsia="Palatino Linotype" w:hAnsi="Palatino Linotype" w:cs="Palatino Linotype"/>
        </w:rPr>
      </w:pPr>
    </w:p>
    <w:p w:rsidR="003E74A5" w:rsidRPr="001F27D0" w:rsidRDefault="00C66D23" w:rsidP="001F27D0">
      <w:pPr>
        <w:spacing w:line="360" w:lineRule="auto"/>
        <w:ind w:right="-28"/>
        <w:jc w:val="both"/>
        <w:rPr>
          <w:rFonts w:ascii="Palatino Linotype" w:eastAsia="Palatino Linotype" w:hAnsi="Palatino Linotype" w:cs="Palatino Linotype"/>
        </w:rPr>
      </w:pPr>
      <w:r w:rsidRPr="001F27D0">
        <w:rPr>
          <w:rFonts w:ascii="Palatino Linotype" w:eastAsia="Palatino Linotype" w:hAnsi="Palatino Linotype" w:cs="Palatino Linotype"/>
        </w:rPr>
        <w:t xml:space="preserve">En consecuencia, de lo anterior, el </w:t>
      </w:r>
      <w:r w:rsidRPr="001F27D0">
        <w:rPr>
          <w:rFonts w:ascii="Palatino Linotype" w:eastAsia="Palatino Linotype" w:hAnsi="Palatino Linotype" w:cs="Palatino Linotype"/>
          <w:b/>
        </w:rPr>
        <w:t>SUJETO OBLIGADO</w:t>
      </w:r>
      <w:r w:rsidRPr="001F27D0">
        <w:rPr>
          <w:rFonts w:ascii="Palatino Linotype" w:eastAsia="Palatino Linotype" w:hAnsi="Palatino Linotype" w:cs="Palatino Linotype"/>
        </w:rPr>
        <w:t xml:space="preserve"> deberá realizar una búsqueda exhaustiva y razonable dentro de las áreas que por sus atribuciones deban conocer del requerimiento de información</w:t>
      </w:r>
      <w:r w:rsidR="001F27D0" w:rsidRPr="001F27D0">
        <w:rPr>
          <w:rFonts w:ascii="Palatino Linotype" w:eastAsia="Palatino Linotype" w:hAnsi="Palatino Linotype" w:cs="Palatino Linotype"/>
        </w:rPr>
        <w:t xml:space="preserve"> marcados con los números 26.2 y 26.6</w:t>
      </w:r>
      <w:r w:rsidRPr="001F27D0">
        <w:rPr>
          <w:rFonts w:ascii="Palatino Linotype" w:eastAsia="Palatino Linotype" w:hAnsi="Palatino Linotype" w:cs="Palatino Linotype"/>
        </w:rPr>
        <w:t xml:space="preserve">, a fin de entregar la expresión documental que más se asemeje a los cuestionamientos planteados por la </w:t>
      </w:r>
      <w:r w:rsidRPr="001F27D0">
        <w:rPr>
          <w:rFonts w:ascii="Palatino Linotype" w:eastAsia="Palatino Linotype" w:hAnsi="Palatino Linotype" w:cs="Palatino Linotype"/>
        </w:rPr>
        <w:lastRenderedPageBreak/>
        <w:t xml:space="preserve">Particular, o bien, dar cuenta de la inexistencia en sus archivos de información y/o documentales </w:t>
      </w:r>
      <w:r w:rsidR="001F27D0" w:rsidRPr="001F27D0">
        <w:rPr>
          <w:rFonts w:ascii="Palatino Linotype" w:eastAsia="Palatino Linotype" w:hAnsi="Palatino Linotype" w:cs="Palatino Linotype"/>
        </w:rPr>
        <w:t>inherentes al tema en estudio, conforme a los términos ya señalados.</w:t>
      </w:r>
    </w:p>
    <w:p w:rsidR="001F27D0" w:rsidRDefault="001F27D0">
      <w:pPr>
        <w:spacing w:line="360" w:lineRule="auto"/>
        <w:jc w:val="both"/>
        <w:rPr>
          <w:rFonts w:ascii="Palatino Linotype" w:eastAsia="Palatino Linotype" w:hAnsi="Palatino Linotype" w:cs="Palatino Linotype"/>
          <w:color w:val="FF0000"/>
          <w:u w:val="single"/>
          <w:shd w:val="clear" w:color="auto" w:fill="D0E0E3"/>
        </w:rPr>
      </w:pPr>
    </w:p>
    <w:p w:rsidR="001F27D0" w:rsidRDefault="001F27D0" w:rsidP="001F27D0">
      <w:pPr>
        <w:spacing w:line="360" w:lineRule="auto"/>
        <w:ind w:right="-28"/>
        <w:jc w:val="both"/>
        <w:rPr>
          <w:rFonts w:ascii="Palatino Linotype" w:eastAsia="Palatino Linotype" w:hAnsi="Palatino Linotype" w:cs="Palatino Linotype"/>
          <w:color w:val="000000"/>
          <w:sz w:val="18"/>
          <w:szCs w:val="18"/>
        </w:rPr>
      </w:pPr>
      <w:r>
        <w:rPr>
          <w:rFonts w:ascii="Palatino Linotype" w:eastAsia="Palatino Linotype" w:hAnsi="Palatino Linotype" w:cs="Palatino Linotype"/>
        </w:rPr>
        <w:t xml:space="preserve">Por lo que respecta al punto 26.3, sin bien señaló que sí se difunden los documentos históricos en la página oficial del Gobierno Municipal, sin indicar el área del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encargada de la difusión, no obstante, es obvio que resulta ser el responsable del archivo histórico, por lo cual ya se tiene por atendido este requerimiento, sin embargo, se ordena el documento en donde consten las medidas implementadas para su difusión. </w:t>
      </w:r>
    </w:p>
    <w:p w:rsidR="003E74A5" w:rsidRDefault="003E74A5">
      <w:pPr>
        <w:spacing w:line="360" w:lineRule="auto"/>
        <w:jc w:val="both"/>
        <w:rPr>
          <w:rFonts w:ascii="Palatino Linotype" w:eastAsia="Palatino Linotype" w:hAnsi="Palatino Linotype" w:cs="Palatino Linotype"/>
        </w:rPr>
      </w:pPr>
    </w:p>
    <w:tbl>
      <w:tblPr>
        <w:tblStyle w:val="af9"/>
        <w:tblW w:w="882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47"/>
        <w:gridCol w:w="1874"/>
        <w:gridCol w:w="2204"/>
        <w:gridCol w:w="2203"/>
      </w:tblGrid>
      <w:tr w:rsidR="003E74A5">
        <w:tc>
          <w:tcPr>
            <w:tcW w:w="8828" w:type="dxa"/>
            <w:gridSpan w:val="4"/>
          </w:tcPr>
          <w:p w:rsidR="003E74A5" w:rsidRDefault="00C66D23">
            <w:pPr>
              <w:jc w:val="center"/>
              <w:rPr>
                <w:rFonts w:ascii="Palatino Linotype" w:eastAsia="Palatino Linotype" w:hAnsi="Palatino Linotype" w:cs="Palatino Linotype"/>
                <w:color w:val="000000"/>
                <w:sz w:val="18"/>
                <w:szCs w:val="18"/>
              </w:rPr>
            </w:pPr>
            <w:r>
              <w:rPr>
                <w:rFonts w:ascii="Palatino Linotype" w:eastAsia="Palatino Linotype" w:hAnsi="Palatino Linotype" w:cs="Palatino Linotype"/>
                <w:color w:val="000000"/>
                <w:sz w:val="18"/>
                <w:szCs w:val="18"/>
              </w:rPr>
              <w:t>27. SEGURIDAD EN LOS ARCHIVOS</w:t>
            </w:r>
          </w:p>
        </w:tc>
      </w:tr>
      <w:tr w:rsidR="003E74A5">
        <w:tc>
          <w:tcPr>
            <w:tcW w:w="2547" w:type="dxa"/>
          </w:tcPr>
          <w:p w:rsidR="003E74A5" w:rsidRDefault="00C66D23">
            <w:pPr>
              <w:jc w:val="both"/>
              <w:rPr>
                <w:rFonts w:ascii="Palatino Linotype" w:eastAsia="Palatino Linotype" w:hAnsi="Palatino Linotype" w:cs="Palatino Linotype"/>
                <w:color w:val="000000"/>
                <w:sz w:val="18"/>
                <w:szCs w:val="18"/>
              </w:rPr>
            </w:pPr>
            <w:r>
              <w:rPr>
                <w:rFonts w:ascii="Palatino Linotype" w:eastAsia="Palatino Linotype" w:hAnsi="Palatino Linotype" w:cs="Palatino Linotype"/>
                <w:color w:val="000000"/>
                <w:sz w:val="18"/>
                <w:szCs w:val="18"/>
              </w:rPr>
              <w:t>Requerimientos</w:t>
            </w:r>
          </w:p>
        </w:tc>
        <w:tc>
          <w:tcPr>
            <w:tcW w:w="1874" w:type="dxa"/>
          </w:tcPr>
          <w:p w:rsidR="003E74A5" w:rsidRDefault="00C66D23">
            <w:pPr>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 xml:space="preserve">Respuesta </w:t>
            </w:r>
          </w:p>
        </w:tc>
        <w:tc>
          <w:tcPr>
            <w:tcW w:w="2204" w:type="dxa"/>
          </w:tcPr>
          <w:p w:rsidR="003E74A5" w:rsidRDefault="00C66D23">
            <w:pPr>
              <w:jc w:val="both"/>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Informe justificado</w:t>
            </w:r>
          </w:p>
        </w:tc>
        <w:tc>
          <w:tcPr>
            <w:tcW w:w="2203" w:type="dxa"/>
          </w:tcPr>
          <w:p w:rsidR="003E74A5" w:rsidRDefault="00C66D23">
            <w:pPr>
              <w:jc w:val="center"/>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 xml:space="preserve">Colma </w:t>
            </w:r>
          </w:p>
        </w:tc>
      </w:tr>
      <w:tr w:rsidR="003E74A5">
        <w:tc>
          <w:tcPr>
            <w:tcW w:w="2547" w:type="dxa"/>
          </w:tcPr>
          <w:p w:rsidR="003E74A5" w:rsidRDefault="00C66D23">
            <w:pPr>
              <w:jc w:val="both"/>
              <w:rPr>
                <w:rFonts w:ascii="Palatino Linotype" w:eastAsia="Palatino Linotype" w:hAnsi="Palatino Linotype" w:cs="Palatino Linotype"/>
                <w:color w:val="000000"/>
                <w:sz w:val="18"/>
                <w:szCs w:val="18"/>
              </w:rPr>
            </w:pPr>
            <w:r>
              <w:rPr>
                <w:rFonts w:ascii="Palatino Linotype" w:eastAsia="Palatino Linotype" w:hAnsi="Palatino Linotype" w:cs="Palatino Linotype"/>
                <w:color w:val="000000"/>
                <w:sz w:val="18"/>
                <w:szCs w:val="18"/>
              </w:rPr>
              <w:t xml:space="preserve">27.1.¿LLEVAN A CABO LA SUPERVISIÓN DE LA SEGURIDAD FÍSICA DE LOS ARCHIVOS COMO LO ESTABLECE EL ARTÍCULO 60 Y SUS FRACCIONES I Y II DE LA LEY GENERAL DE ARCHIVOS Y LOS ARTÍCULOS QUINCUAGÉSIMO OCTAVO Y SU FRACCIÓN I DE LOS LINEAMIENTOS PARA LA ORGANIZACIÓN Y CONSERVACIÓN DE ARCHIVOS? </w:t>
            </w:r>
          </w:p>
          <w:p w:rsidR="003E74A5" w:rsidRDefault="003E74A5">
            <w:pPr>
              <w:jc w:val="both"/>
              <w:rPr>
                <w:rFonts w:ascii="Palatino Linotype" w:eastAsia="Palatino Linotype" w:hAnsi="Palatino Linotype" w:cs="Palatino Linotype"/>
                <w:color w:val="000000"/>
                <w:sz w:val="18"/>
                <w:szCs w:val="18"/>
              </w:rPr>
            </w:pPr>
          </w:p>
        </w:tc>
        <w:tc>
          <w:tcPr>
            <w:tcW w:w="1874" w:type="dxa"/>
          </w:tcPr>
          <w:p w:rsidR="003E74A5" w:rsidRDefault="00C66D23">
            <w:pPr>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 xml:space="preserve">No adjunto el documento </w:t>
            </w:r>
          </w:p>
        </w:tc>
        <w:tc>
          <w:tcPr>
            <w:tcW w:w="2204" w:type="dxa"/>
          </w:tcPr>
          <w:p w:rsidR="003E74A5" w:rsidRDefault="00C66D23">
            <w:pPr>
              <w:jc w:val="both"/>
              <w:rPr>
                <w:rFonts w:ascii="Palatino Linotype" w:eastAsia="Palatino Linotype" w:hAnsi="Palatino Linotype" w:cs="Palatino Linotype"/>
                <w:color w:val="000000"/>
                <w:sz w:val="18"/>
                <w:szCs w:val="18"/>
              </w:rPr>
            </w:pPr>
            <w:r>
              <w:rPr>
                <w:rFonts w:ascii="Palatino Linotype" w:eastAsia="Palatino Linotype" w:hAnsi="Palatino Linotype" w:cs="Palatino Linotype"/>
                <w:sz w:val="18"/>
                <w:szCs w:val="18"/>
              </w:rPr>
              <w:t xml:space="preserve">En informe justificado la Coordinadora de Archivo Municipal señaló que sí </w:t>
            </w:r>
          </w:p>
          <w:p w:rsidR="003E74A5" w:rsidRDefault="003E74A5">
            <w:pPr>
              <w:jc w:val="both"/>
              <w:rPr>
                <w:rFonts w:ascii="Palatino Linotype" w:eastAsia="Palatino Linotype" w:hAnsi="Palatino Linotype" w:cs="Palatino Linotype"/>
                <w:sz w:val="18"/>
                <w:szCs w:val="18"/>
              </w:rPr>
            </w:pPr>
          </w:p>
        </w:tc>
        <w:tc>
          <w:tcPr>
            <w:tcW w:w="2203" w:type="dxa"/>
          </w:tcPr>
          <w:p w:rsidR="003E74A5" w:rsidRDefault="00C66D23">
            <w:pPr>
              <w:jc w:val="center"/>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 xml:space="preserve">Sí  </w:t>
            </w:r>
          </w:p>
          <w:p w:rsidR="003E74A5" w:rsidRDefault="00C66D23">
            <w:pPr>
              <w:jc w:val="center"/>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 xml:space="preserve">Asumió que si tiene seguridad física </w:t>
            </w:r>
          </w:p>
        </w:tc>
      </w:tr>
      <w:tr w:rsidR="003E74A5">
        <w:tc>
          <w:tcPr>
            <w:tcW w:w="2547" w:type="dxa"/>
          </w:tcPr>
          <w:p w:rsidR="003E74A5" w:rsidRDefault="00C66D23">
            <w:pPr>
              <w:rPr>
                <w:rFonts w:ascii="Palatino Linotype" w:eastAsia="Palatino Linotype" w:hAnsi="Palatino Linotype" w:cs="Palatino Linotype"/>
                <w:color w:val="000000"/>
                <w:sz w:val="18"/>
                <w:szCs w:val="18"/>
              </w:rPr>
            </w:pPr>
            <w:r>
              <w:rPr>
                <w:rFonts w:ascii="Palatino Linotype" w:eastAsia="Palatino Linotype" w:hAnsi="Palatino Linotype" w:cs="Palatino Linotype"/>
                <w:color w:val="000000"/>
                <w:sz w:val="18"/>
                <w:szCs w:val="18"/>
              </w:rPr>
              <w:t xml:space="preserve">27.2.¿CUENTAN CON ALGÚN PROGRAMA DE SEGURIDAD PARA LOS ARCHIVOS? </w:t>
            </w:r>
          </w:p>
        </w:tc>
        <w:tc>
          <w:tcPr>
            <w:tcW w:w="1874" w:type="dxa"/>
          </w:tcPr>
          <w:p w:rsidR="003E74A5" w:rsidRDefault="00C66D23">
            <w:r>
              <w:rPr>
                <w:rFonts w:ascii="Palatino Linotype" w:eastAsia="Palatino Linotype" w:hAnsi="Palatino Linotype" w:cs="Palatino Linotype"/>
                <w:sz w:val="18"/>
                <w:szCs w:val="18"/>
              </w:rPr>
              <w:t xml:space="preserve">No adjunto el documento </w:t>
            </w:r>
          </w:p>
        </w:tc>
        <w:tc>
          <w:tcPr>
            <w:tcW w:w="2204" w:type="dxa"/>
          </w:tcPr>
          <w:p w:rsidR="003E74A5" w:rsidRDefault="00C66D23">
            <w:pPr>
              <w:jc w:val="both"/>
              <w:rPr>
                <w:rFonts w:ascii="Palatino Linotype" w:eastAsia="Palatino Linotype" w:hAnsi="Palatino Linotype" w:cs="Palatino Linotype"/>
                <w:color w:val="000000"/>
                <w:sz w:val="18"/>
                <w:szCs w:val="18"/>
              </w:rPr>
            </w:pPr>
            <w:r>
              <w:rPr>
                <w:rFonts w:ascii="Palatino Linotype" w:eastAsia="Palatino Linotype" w:hAnsi="Palatino Linotype" w:cs="Palatino Linotype"/>
                <w:sz w:val="18"/>
                <w:szCs w:val="18"/>
              </w:rPr>
              <w:t>En informe justificado la Coordinadora de Archivo Municipal señaló que no</w:t>
            </w:r>
          </w:p>
          <w:p w:rsidR="003E74A5" w:rsidRDefault="003E74A5">
            <w:pPr>
              <w:jc w:val="both"/>
              <w:rPr>
                <w:rFonts w:ascii="Palatino Linotype" w:eastAsia="Palatino Linotype" w:hAnsi="Palatino Linotype" w:cs="Palatino Linotype"/>
                <w:sz w:val="18"/>
                <w:szCs w:val="18"/>
              </w:rPr>
            </w:pPr>
          </w:p>
        </w:tc>
        <w:tc>
          <w:tcPr>
            <w:tcW w:w="2203" w:type="dxa"/>
          </w:tcPr>
          <w:p w:rsidR="003E74A5" w:rsidRDefault="00C66D23">
            <w:pPr>
              <w:jc w:val="center"/>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No</w:t>
            </w:r>
          </w:p>
          <w:p w:rsidR="003E74A5" w:rsidRDefault="00C66D23">
            <w:pPr>
              <w:jc w:val="center"/>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 xml:space="preserve">Asumió que si tiene una supervisión de seguridad </w:t>
            </w:r>
          </w:p>
        </w:tc>
      </w:tr>
      <w:tr w:rsidR="003E74A5">
        <w:tc>
          <w:tcPr>
            <w:tcW w:w="2547" w:type="dxa"/>
          </w:tcPr>
          <w:p w:rsidR="003E74A5" w:rsidRDefault="00C66D23">
            <w:pPr>
              <w:rPr>
                <w:rFonts w:ascii="Palatino Linotype" w:eastAsia="Palatino Linotype" w:hAnsi="Palatino Linotype" w:cs="Palatino Linotype"/>
                <w:color w:val="000000"/>
                <w:sz w:val="18"/>
                <w:szCs w:val="18"/>
              </w:rPr>
            </w:pPr>
            <w:r>
              <w:rPr>
                <w:rFonts w:ascii="Palatino Linotype" w:eastAsia="Palatino Linotype" w:hAnsi="Palatino Linotype" w:cs="Palatino Linotype"/>
                <w:color w:val="000000"/>
                <w:sz w:val="18"/>
                <w:szCs w:val="18"/>
              </w:rPr>
              <w:t xml:space="preserve">27.3.¿QUIEN SE ENCARGA DE LA SEGURIDAD DE LOS ARCHIVOS? </w:t>
            </w:r>
          </w:p>
        </w:tc>
        <w:tc>
          <w:tcPr>
            <w:tcW w:w="1874" w:type="dxa"/>
          </w:tcPr>
          <w:p w:rsidR="003E74A5" w:rsidRDefault="00C66D23">
            <w:r>
              <w:rPr>
                <w:rFonts w:ascii="Palatino Linotype" w:eastAsia="Palatino Linotype" w:hAnsi="Palatino Linotype" w:cs="Palatino Linotype"/>
                <w:sz w:val="18"/>
                <w:szCs w:val="18"/>
              </w:rPr>
              <w:t xml:space="preserve">No adjunto el documento </w:t>
            </w:r>
          </w:p>
        </w:tc>
        <w:tc>
          <w:tcPr>
            <w:tcW w:w="2204" w:type="dxa"/>
          </w:tcPr>
          <w:p w:rsidR="003E74A5" w:rsidRDefault="00C66D23">
            <w:pPr>
              <w:jc w:val="both"/>
              <w:rPr>
                <w:rFonts w:ascii="Palatino Linotype" w:eastAsia="Palatino Linotype" w:hAnsi="Palatino Linotype" w:cs="Palatino Linotype"/>
                <w:color w:val="000000"/>
                <w:sz w:val="18"/>
                <w:szCs w:val="18"/>
              </w:rPr>
            </w:pPr>
            <w:r>
              <w:rPr>
                <w:rFonts w:ascii="Palatino Linotype" w:eastAsia="Palatino Linotype" w:hAnsi="Palatino Linotype" w:cs="Palatino Linotype"/>
                <w:sz w:val="18"/>
                <w:szCs w:val="18"/>
              </w:rPr>
              <w:t xml:space="preserve">En informe justificado la Coordinadora de Archivo Municipal señaló que </w:t>
            </w:r>
            <w:r>
              <w:rPr>
                <w:rFonts w:ascii="Palatino Linotype" w:eastAsia="Palatino Linotype" w:hAnsi="Palatino Linotype" w:cs="Palatino Linotype"/>
                <w:color w:val="000000"/>
                <w:sz w:val="18"/>
                <w:szCs w:val="18"/>
              </w:rPr>
              <w:t>LOS MISMOS SUJETOS OBLIGADOS</w:t>
            </w:r>
          </w:p>
          <w:p w:rsidR="003E74A5" w:rsidRDefault="003E74A5">
            <w:pPr>
              <w:jc w:val="both"/>
              <w:rPr>
                <w:rFonts w:ascii="Palatino Linotype" w:eastAsia="Palatino Linotype" w:hAnsi="Palatino Linotype" w:cs="Palatino Linotype"/>
                <w:color w:val="000000"/>
                <w:sz w:val="18"/>
                <w:szCs w:val="18"/>
              </w:rPr>
            </w:pPr>
          </w:p>
          <w:p w:rsidR="003E74A5" w:rsidRDefault="003E74A5">
            <w:pPr>
              <w:jc w:val="both"/>
              <w:rPr>
                <w:rFonts w:ascii="Palatino Linotype" w:eastAsia="Palatino Linotype" w:hAnsi="Palatino Linotype" w:cs="Palatino Linotype"/>
                <w:sz w:val="18"/>
                <w:szCs w:val="18"/>
              </w:rPr>
            </w:pPr>
          </w:p>
        </w:tc>
        <w:tc>
          <w:tcPr>
            <w:tcW w:w="2203" w:type="dxa"/>
          </w:tcPr>
          <w:p w:rsidR="003E74A5" w:rsidRDefault="00C66D23">
            <w:pPr>
              <w:jc w:val="center"/>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Sí</w:t>
            </w:r>
          </w:p>
        </w:tc>
      </w:tr>
      <w:tr w:rsidR="003E74A5">
        <w:tc>
          <w:tcPr>
            <w:tcW w:w="2547" w:type="dxa"/>
          </w:tcPr>
          <w:p w:rsidR="003E74A5" w:rsidRDefault="00C66D23">
            <w:pPr>
              <w:rPr>
                <w:rFonts w:ascii="Palatino Linotype" w:eastAsia="Palatino Linotype" w:hAnsi="Palatino Linotype" w:cs="Palatino Linotype"/>
                <w:color w:val="000000"/>
                <w:sz w:val="18"/>
                <w:szCs w:val="18"/>
              </w:rPr>
            </w:pPr>
            <w:r>
              <w:rPr>
                <w:rFonts w:ascii="Palatino Linotype" w:eastAsia="Palatino Linotype" w:hAnsi="Palatino Linotype" w:cs="Palatino Linotype"/>
                <w:color w:val="000000"/>
                <w:sz w:val="18"/>
                <w:szCs w:val="18"/>
              </w:rPr>
              <w:lastRenderedPageBreak/>
              <w:t xml:space="preserve">27.4.¿CUALES SON LOS ASPECTOS QUE TOMAN EN CUENTA PARA GARANTIZAR LA SEGURIDAD </w:t>
            </w:r>
          </w:p>
          <w:p w:rsidR="003E74A5" w:rsidRDefault="00C66D23">
            <w:pPr>
              <w:rPr>
                <w:rFonts w:ascii="Palatino Linotype" w:eastAsia="Palatino Linotype" w:hAnsi="Palatino Linotype" w:cs="Palatino Linotype"/>
                <w:color w:val="000000"/>
                <w:sz w:val="18"/>
                <w:szCs w:val="18"/>
              </w:rPr>
            </w:pPr>
            <w:r>
              <w:rPr>
                <w:rFonts w:ascii="Palatino Linotype" w:eastAsia="Palatino Linotype" w:hAnsi="Palatino Linotype" w:cs="Palatino Linotype"/>
                <w:color w:val="000000"/>
                <w:sz w:val="18"/>
                <w:szCs w:val="18"/>
              </w:rPr>
              <w:t xml:space="preserve">FÍSICA DE LOS ARCHIVOS DE TRÁMITE, CONCENTRACIÓN E HISTÓRICO? </w:t>
            </w:r>
          </w:p>
          <w:p w:rsidR="003E74A5" w:rsidRDefault="003E74A5">
            <w:pPr>
              <w:rPr>
                <w:rFonts w:ascii="Palatino Linotype" w:eastAsia="Palatino Linotype" w:hAnsi="Palatino Linotype" w:cs="Palatino Linotype"/>
                <w:color w:val="000000"/>
                <w:sz w:val="18"/>
                <w:szCs w:val="18"/>
              </w:rPr>
            </w:pPr>
          </w:p>
          <w:p w:rsidR="003E74A5" w:rsidRDefault="003E74A5">
            <w:pPr>
              <w:rPr>
                <w:rFonts w:ascii="Palatino Linotype" w:eastAsia="Palatino Linotype" w:hAnsi="Palatino Linotype" w:cs="Palatino Linotype"/>
                <w:color w:val="000000"/>
                <w:sz w:val="18"/>
                <w:szCs w:val="18"/>
              </w:rPr>
            </w:pPr>
          </w:p>
          <w:p w:rsidR="003E74A5" w:rsidRDefault="003E74A5">
            <w:pPr>
              <w:jc w:val="both"/>
              <w:rPr>
                <w:rFonts w:ascii="Palatino Linotype" w:eastAsia="Palatino Linotype" w:hAnsi="Palatino Linotype" w:cs="Palatino Linotype"/>
                <w:color w:val="000000"/>
                <w:sz w:val="18"/>
                <w:szCs w:val="18"/>
              </w:rPr>
            </w:pPr>
          </w:p>
        </w:tc>
        <w:tc>
          <w:tcPr>
            <w:tcW w:w="1874" w:type="dxa"/>
          </w:tcPr>
          <w:p w:rsidR="003E74A5" w:rsidRDefault="00C66D23">
            <w:r>
              <w:rPr>
                <w:rFonts w:ascii="Palatino Linotype" w:eastAsia="Palatino Linotype" w:hAnsi="Palatino Linotype" w:cs="Palatino Linotype"/>
                <w:sz w:val="18"/>
                <w:szCs w:val="18"/>
              </w:rPr>
              <w:t xml:space="preserve">No adjunto el documento </w:t>
            </w:r>
          </w:p>
        </w:tc>
        <w:tc>
          <w:tcPr>
            <w:tcW w:w="2204" w:type="dxa"/>
          </w:tcPr>
          <w:p w:rsidR="003E74A5" w:rsidRDefault="00C66D23">
            <w:pPr>
              <w:jc w:val="both"/>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En informe justificado la Coordinadora de Archivo Municipal señaló que son las Medidas de Seguridad</w:t>
            </w:r>
          </w:p>
        </w:tc>
        <w:tc>
          <w:tcPr>
            <w:tcW w:w="2203" w:type="dxa"/>
          </w:tcPr>
          <w:p w:rsidR="003E74A5" w:rsidRDefault="00C66D23">
            <w:pPr>
              <w:jc w:val="center"/>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Sí</w:t>
            </w:r>
          </w:p>
        </w:tc>
      </w:tr>
      <w:tr w:rsidR="003E74A5">
        <w:trPr>
          <w:trHeight w:val="1010"/>
        </w:trPr>
        <w:tc>
          <w:tcPr>
            <w:tcW w:w="2547" w:type="dxa"/>
          </w:tcPr>
          <w:p w:rsidR="003E74A5" w:rsidRDefault="00C66D23">
            <w:pPr>
              <w:jc w:val="both"/>
              <w:rPr>
                <w:rFonts w:ascii="Palatino Linotype" w:eastAsia="Palatino Linotype" w:hAnsi="Palatino Linotype" w:cs="Palatino Linotype"/>
                <w:color w:val="000000"/>
                <w:sz w:val="18"/>
                <w:szCs w:val="18"/>
              </w:rPr>
            </w:pPr>
            <w:r>
              <w:rPr>
                <w:rFonts w:ascii="Palatino Linotype" w:eastAsia="Palatino Linotype" w:hAnsi="Palatino Linotype" w:cs="Palatino Linotype"/>
                <w:color w:val="000000"/>
                <w:sz w:val="18"/>
                <w:szCs w:val="18"/>
              </w:rPr>
              <w:t>27.5.EL PROGRAMA DE SEGURIDAD DE LOS ARCHIVOS DE LOS AÑOS 2019, 2020 Y 2021.</w:t>
            </w:r>
          </w:p>
        </w:tc>
        <w:tc>
          <w:tcPr>
            <w:tcW w:w="1874" w:type="dxa"/>
          </w:tcPr>
          <w:p w:rsidR="003E74A5" w:rsidRDefault="00C66D23">
            <w:r>
              <w:rPr>
                <w:rFonts w:ascii="Palatino Linotype" w:eastAsia="Palatino Linotype" w:hAnsi="Palatino Linotype" w:cs="Palatino Linotype"/>
                <w:sz w:val="18"/>
                <w:szCs w:val="18"/>
              </w:rPr>
              <w:t xml:space="preserve">No adjunto el documento </w:t>
            </w:r>
          </w:p>
        </w:tc>
        <w:tc>
          <w:tcPr>
            <w:tcW w:w="2204" w:type="dxa"/>
          </w:tcPr>
          <w:p w:rsidR="003E74A5" w:rsidRDefault="00C66D23">
            <w:pPr>
              <w:jc w:val="both"/>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 xml:space="preserve">En informe justificado la Coordinadora de Archivo Municipal no se pronunció </w:t>
            </w:r>
          </w:p>
        </w:tc>
        <w:tc>
          <w:tcPr>
            <w:tcW w:w="2203" w:type="dxa"/>
          </w:tcPr>
          <w:p w:rsidR="003E74A5" w:rsidRDefault="00C66D23">
            <w:pPr>
              <w:jc w:val="center"/>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No</w:t>
            </w:r>
          </w:p>
          <w:p w:rsidR="003E74A5" w:rsidRDefault="00C66D23">
            <w:pPr>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Asumió que si tiene una supervisión de seguridad</w:t>
            </w:r>
          </w:p>
        </w:tc>
      </w:tr>
    </w:tbl>
    <w:p w:rsidR="003E74A5" w:rsidRDefault="003E74A5">
      <w:pPr>
        <w:spacing w:line="360" w:lineRule="auto"/>
        <w:jc w:val="both"/>
        <w:rPr>
          <w:rFonts w:ascii="Palatino Linotype" w:eastAsia="Palatino Linotype" w:hAnsi="Palatino Linotype" w:cs="Palatino Linotype"/>
        </w:rPr>
      </w:pPr>
    </w:p>
    <w:p w:rsidR="003E74A5" w:rsidRDefault="00C66D23">
      <w:pPr>
        <w:spacing w:before="240" w:after="240" w:line="360" w:lineRule="auto"/>
        <w:ind w:right="51"/>
        <w:jc w:val="both"/>
        <w:rPr>
          <w:rFonts w:ascii="Palatino Linotype" w:eastAsia="Palatino Linotype" w:hAnsi="Palatino Linotype" w:cs="Palatino Linotype"/>
          <w:highlight w:val="yellow"/>
        </w:rPr>
      </w:pPr>
      <w:r>
        <w:rPr>
          <w:rFonts w:ascii="Palatino Linotype" w:eastAsia="Palatino Linotype" w:hAnsi="Palatino Linotype" w:cs="Palatino Linotype"/>
        </w:rPr>
        <w:t xml:space="preserve">Respecto de los puntos 27.1, 27.3 y 27.4,  al haber hecho un pronunciamiento por parte del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se tiene por colmado el derecho de acceso a la información del recurrente; además, que el área del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que proporcionó la información fue la </w:t>
      </w:r>
      <w:r>
        <w:rPr>
          <w:rFonts w:ascii="Palatino Linotype" w:eastAsia="Palatino Linotype" w:hAnsi="Palatino Linotype" w:cs="Palatino Linotype"/>
          <w:b/>
        </w:rPr>
        <w:t>Coordinadora de Archivo Municipal</w:t>
      </w:r>
      <w:r>
        <w:rPr>
          <w:rFonts w:ascii="Palatino Linotype" w:eastAsia="Palatino Linotype" w:hAnsi="Palatino Linotype" w:cs="Palatino Linotype"/>
        </w:rPr>
        <w:t>, que de acuerdo al artículo 154 del Bando Municipal de Huehuetoca para el año 2022, es la competente para generar, administrar y poseer la información, previamente citado y este Organismo Garante no está facultado para manifestarse sobre la información proporcionada en términos del criterio 31-10 emitido por el entonces Instituto Federal de Accesos a la Información y Protección de Datos, ya citado.</w:t>
      </w:r>
    </w:p>
    <w:p w:rsidR="003E74A5" w:rsidRDefault="00C66D23">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Respecto a los puntos de la solicitud señalados con los numerales 27.2 y 27.5 , es necesario precisar que de conformidad con lo establecido en el artículo 60, fracciones I y II de la Ley General de Archivos, los sujetos obligados deberán adoptar las medidas y procedimientos que garanticen la conservación de la información independientemente del soporte documental en el que se encuentre, a lo que deberán observar al menos lo siguiente: </w:t>
      </w:r>
      <w:r>
        <w:rPr>
          <w:rFonts w:ascii="Palatino Linotype" w:eastAsia="Palatino Linotype" w:hAnsi="Palatino Linotype" w:cs="Palatino Linotype"/>
          <w:b/>
        </w:rPr>
        <w:t xml:space="preserve">establecer un programa de seguridad de la información </w:t>
      </w:r>
      <w:r>
        <w:rPr>
          <w:rFonts w:ascii="Palatino Linotype" w:eastAsia="Palatino Linotype" w:hAnsi="Palatino Linotype" w:cs="Palatino Linotype"/>
        </w:rPr>
        <w:t xml:space="preserve">que garantice la continuidad de </w:t>
      </w:r>
      <w:r>
        <w:rPr>
          <w:rFonts w:ascii="Palatino Linotype" w:eastAsia="Palatino Linotype" w:hAnsi="Palatino Linotype" w:cs="Palatino Linotype"/>
        </w:rPr>
        <w:lastRenderedPageBreak/>
        <w:t xml:space="preserve">la operación, minimice los riesgos y maximice la eficiencia de los servicios y; la implementación de controles que incluyan políticas de seguridad que abarque la estructura organización, clasificación y control de activos, recursos humanos, seguridad física y ambiental, comunicaciones y administración, gestión de riesgos, entre otros. </w:t>
      </w:r>
    </w:p>
    <w:p w:rsidR="003E74A5" w:rsidRDefault="003E74A5">
      <w:pPr>
        <w:spacing w:line="360" w:lineRule="auto"/>
        <w:jc w:val="both"/>
        <w:rPr>
          <w:rFonts w:ascii="Palatino Linotype" w:eastAsia="Palatino Linotype" w:hAnsi="Palatino Linotype" w:cs="Palatino Linotype"/>
        </w:rPr>
      </w:pPr>
    </w:p>
    <w:p w:rsidR="003E74A5" w:rsidRDefault="00C66D23">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Bajo esta línea de pensamiento, lo relativo a obtener el programa de seguridad de los archivos de los años 2019, 2020 y 2021, tal como se señaló anteriormente, de conformidad con la Ley General de Archivos, 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debió haber generado los programas de seguridad de archivos, por lo que, resulta procedente ordenar  el programa de seguridad de los archivos de los años 2019, 2020 y 2021, tal como se señaló anteriormente, de conformidad con la Ley General de Archivos, y en caso de no contar con el Programa se ordena el Acuerdo de Inexistencia conforme a lo establecido en el artículo 19, párrafo tercero, 169 y 179 de la Ley de Transparencia y Acceso a la Información Pública del Estado de México y Municipios.</w:t>
      </w:r>
    </w:p>
    <w:p w:rsidR="003E74A5" w:rsidRDefault="003E74A5">
      <w:pPr>
        <w:spacing w:line="360" w:lineRule="auto"/>
        <w:jc w:val="both"/>
        <w:rPr>
          <w:rFonts w:ascii="Palatino Linotype" w:eastAsia="Palatino Linotype" w:hAnsi="Palatino Linotype" w:cs="Palatino Linotype"/>
        </w:rPr>
      </w:pPr>
    </w:p>
    <w:tbl>
      <w:tblPr>
        <w:tblStyle w:val="afa"/>
        <w:tblW w:w="883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47"/>
        <w:gridCol w:w="1867"/>
        <w:gridCol w:w="7"/>
        <w:gridCol w:w="2204"/>
        <w:gridCol w:w="2207"/>
      </w:tblGrid>
      <w:tr w:rsidR="003E74A5">
        <w:tc>
          <w:tcPr>
            <w:tcW w:w="8832" w:type="dxa"/>
            <w:gridSpan w:val="5"/>
          </w:tcPr>
          <w:p w:rsidR="003E74A5" w:rsidRDefault="00C66D23">
            <w:pPr>
              <w:jc w:val="center"/>
              <w:rPr>
                <w:rFonts w:ascii="Palatino Linotype" w:eastAsia="Palatino Linotype" w:hAnsi="Palatino Linotype" w:cs="Palatino Linotype"/>
                <w:color w:val="000000"/>
                <w:sz w:val="18"/>
                <w:szCs w:val="18"/>
              </w:rPr>
            </w:pPr>
            <w:r>
              <w:rPr>
                <w:rFonts w:ascii="Palatino Linotype" w:eastAsia="Palatino Linotype" w:hAnsi="Palatino Linotype" w:cs="Palatino Linotype"/>
                <w:color w:val="000000"/>
                <w:sz w:val="18"/>
                <w:szCs w:val="18"/>
              </w:rPr>
              <w:t>28. REGISTRO NACIONAL DE ARCHIVOS</w:t>
            </w:r>
          </w:p>
        </w:tc>
      </w:tr>
      <w:tr w:rsidR="003E74A5">
        <w:tc>
          <w:tcPr>
            <w:tcW w:w="2547" w:type="dxa"/>
          </w:tcPr>
          <w:p w:rsidR="003E74A5" w:rsidRDefault="00C66D23">
            <w:pPr>
              <w:jc w:val="center"/>
              <w:rPr>
                <w:rFonts w:ascii="Palatino Linotype" w:eastAsia="Palatino Linotype" w:hAnsi="Palatino Linotype" w:cs="Palatino Linotype"/>
                <w:color w:val="000000"/>
                <w:sz w:val="18"/>
                <w:szCs w:val="18"/>
              </w:rPr>
            </w:pPr>
            <w:r>
              <w:rPr>
                <w:rFonts w:ascii="Palatino Linotype" w:eastAsia="Palatino Linotype" w:hAnsi="Palatino Linotype" w:cs="Palatino Linotype"/>
                <w:color w:val="000000"/>
                <w:sz w:val="18"/>
                <w:szCs w:val="18"/>
              </w:rPr>
              <w:t>Requerimientos</w:t>
            </w:r>
          </w:p>
        </w:tc>
        <w:tc>
          <w:tcPr>
            <w:tcW w:w="1867" w:type="dxa"/>
          </w:tcPr>
          <w:p w:rsidR="003E74A5" w:rsidRDefault="00C66D23">
            <w:pPr>
              <w:jc w:val="center"/>
              <w:rPr>
                <w:rFonts w:ascii="Palatino Linotype" w:eastAsia="Palatino Linotype" w:hAnsi="Palatino Linotype" w:cs="Palatino Linotype"/>
                <w:color w:val="000000"/>
                <w:sz w:val="18"/>
                <w:szCs w:val="18"/>
              </w:rPr>
            </w:pPr>
            <w:r>
              <w:rPr>
                <w:rFonts w:ascii="Palatino Linotype" w:eastAsia="Palatino Linotype" w:hAnsi="Palatino Linotype" w:cs="Palatino Linotype"/>
                <w:color w:val="000000"/>
                <w:sz w:val="18"/>
                <w:szCs w:val="18"/>
              </w:rPr>
              <w:t xml:space="preserve">Respuesta </w:t>
            </w:r>
          </w:p>
        </w:tc>
        <w:tc>
          <w:tcPr>
            <w:tcW w:w="2211" w:type="dxa"/>
            <w:gridSpan w:val="2"/>
          </w:tcPr>
          <w:p w:rsidR="003E74A5" w:rsidRDefault="00C66D23">
            <w:pPr>
              <w:jc w:val="center"/>
              <w:rPr>
                <w:rFonts w:ascii="Palatino Linotype" w:eastAsia="Palatino Linotype" w:hAnsi="Palatino Linotype" w:cs="Palatino Linotype"/>
                <w:color w:val="000000"/>
                <w:sz w:val="18"/>
                <w:szCs w:val="18"/>
              </w:rPr>
            </w:pPr>
            <w:r>
              <w:rPr>
                <w:rFonts w:ascii="Palatino Linotype" w:eastAsia="Palatino Linotype" w:hAnsi="Palatino Linotype" w:cs="Palatino Linotype"/>
                <w:color w:val="000000"/>
                <w:sz w:val="18"/>
                <w:szCs w:val="18"/>
              </w:rPr>
              <w:t>Informe justificado</w:t>
            </w:r>
          </w:p>
        </w:tc>
        <w:tc>
          <w:tcPr>
            <w:tcW w:w="2207" w:type="dxa"/>
          </w:tcPr>
          <w:p w:rsidR="003E74A5" w:rsidRDefault="00C66D23">
            <w:pPr>
              <w:jc w:val="center"/>
              <w:rPr>
                <w:rFonts w:ascii="Palatino Linotype" w:eastAsia="Palatino Linotype" w:hAnsi="Palatino Linotype" w:cs="Palatino Linotype"/>
                <w:color w:val="000000"/>
                <w:sz w:val="18"/>
                <w:szCs w:val="18"/>
              </w:rPr>
            </w:pPr>
            <w:r>
              <w:rPr>
                <w:rFonts w:ascii="Palatino Linotype" w:eastAsia="Palatino Linotype" w:hAnsi="Palatino Linotype" w:cs="Palatino Linotype"/>
                <w:color w:val="000000"/>
                <w:sz w:val="18"/>
                <w:szCs w:val="18"/>
              </w:rPr>
              <w:t>Colma</w:t>
            </w:r>
          </w:p>
        </w:tc>
      </w:tr>
      <w:tr w:rsidR="003E74A5">
        <w:tc>
          <w:tcPr>
            <w:tcW w:w="2547" w:type="dxa"/>
          </w:tcPr>
          <w:p w:rsidR="003E74A5" w:rsidRDefault="00C66D23">
            <w:pPr>
              <w:jc w:val="both"/>
              <w:rPr>
                <w:rFonts w:ascii="Palatino Linotype" w:eastAsia="Palatino Linotype" w:hAnsi="Palatino Linotype" w:cs="Palatino Linotype"/>
                <w:color w:val="000000"/>
                <w:sz w:val="18"/>
                <w:szCs w:val="18"/>
              </w:rPr>
            </w:pPr>
            <w:r>
              <w:rPr>
                <w:rFonts w:ascii="Palatino Linotype" w:eastAsia="Palatino Linotype" w:hAnsi="Palatino Linotype" w:cs="Palatino Linotype"/>
                <w:color w:val="000000"/>
                <w:sz w:val="18"/>
                <w:szCs w:val="18"/>
              </w:rPr>
              <w:t xml:space="preserve">28.1.¿LLEVARON A CABO EL REGISTRO NACIONAL DE ARCHIVOS 2021 DE SU MUNICIPIO COMO LO </w:t>
            </w:r>
          </w:p>
          <w:p w:rsidR="003E74A5" w:rsidRDefault="00C66D23">
            <w:pPr>
              <w:jc w:val="both"/>
              <w:rPr>
                <w:rFonts w:ascii="Palatino Linotype" w:eastAsia="Palatino Linotype" w:hAnsi="Palatino Linotype" w:cs="Palatino Linotype"/>
                <w:color w:val="000000"/>
                <w:sz w:val="18"/>
                <w:szCs w:val="18"/>
              </w:rPr>
            </w:pPr>
            <w:r>
              <w:rPr>
                <w:rFonts w:ascii="Palatino Linotype" w:eastAsia="Palatino Linotype" w:hAnsi="Palatino Linotype" w:cs="Palatino Linotype"/>
                <w:color w:val="000000"/>
                <w:sz w:val="18"/>
                <w:szCs w:val="18"/>
              </w:rPr>
              <w:t xml:space="preserve">ESTABLECE EL ARTÍCULO 11 FRACCIÓN IV, 78, 79, 80 Y 81 DE LA LEY GENERAL DE ARCHIVOS? </w:t>
            </w:r>
          </w:p>
        </w:tc>
        <w:tc>
          <w:tcPr>
            <w:tcW w:w="1874" w:type="dxa"/>
            <w:gridSpan w:val="2"/>
          </w:tcPr>
          <w:p w:rsidR="003E74A5" w:rsidRDefault="00C66D23">
            <w:pPr>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 xml:space="preserve">No adjunto el documento </w:t>
            </w:r>
          </w:p>
        </w:tc>
        <w:tc>
          <w:tcPr>
            <w:tcW w:w="2204" w:type="dxa"/>
          </w:tcPr>
          <w:p w:rsidR="003E74A5" w:rsidRDefault="00C66D23">
            <w:pPr>
              <w:jc w:val="both"/>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 xml:space="preserve">En informe justificado la Coordinadora de Archivo Municipal señaló que no  </w:t>
            </w:r>
          </w:p>
        </w:tc>
        <w:tc>
          <w:tcPr>
            <w:tcW w:w="2207" w:type="dxa"/>
          </w:tcPr>
          <w:p w:rsidR="003E74A5" w:rsidRDefault="00C66D23">
            <w:pPr>
              <w:jc w:val="center"/>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No</w:t>
            </w:r>
          </w:p>
        </w:tc>
      </w:tr>
      <w:tr w:rsidR="003E74A5">
        <w:tc>
          <w:tcPr>
            <w:tcW w:w="2547" w:type="dxa"/>
          </w:tcPr>
          <w:p w:rsidR="003E74A5" w:rsidRDefault="00C66D23">
            <w:pPr>
              <w:jc w:val="both"/>
              <w:rPr>
                <w:rFonts w:ascii="Palatino Linotype" w:eastAsia="Palatino Linotype" w:hAnsi="Palatino Linotype" w:cs="Palatino Linotype"/>
                <w:color w:val="000000"/>
                <w:sz w:val="18"/>
                <w:szCs w:val="18"/>
              </w:rPr>
            </w:pPr>
            <w:r>
              <w:rPr>
                <w:rFonts w:ascii="Palatino Linotype" w:eastAsia="Palatino Linotype" w:hAnsi="Palatino Linotype" w:cs="Palatino Linotype"/>
                <w:color w:val="000000"/>
                <w:sz w:val="18"/>
                <w:szCs w:val="18"/>
              </w:rPr>
              <w:t xml:space="preserve">28.2.¿QUIEN SE ENCARGÓ DEL LLENADO DEL REGISTRO NACIONAL DE ARCHIVOS? </w:t>
            </w:r>
          </w:p>
        </w:tc>
        <w:tc>
          <w:tcPr>
            <w:tcW w:w="1874" w:type="dxa"/>
            <w:gridSpan w:val="2"/>
          </w:tcPr>
          <w:p w:rsidR="003E74A5" w:rsidRDefault="00C66D23">
            <w:r>
              <w:rPr>
                <w:rFonts w:ascii="Palatino Linotype" w:eastAsia="Palatino Linotype" w:hAnsi="Palatino Linotype" w:cs="Palatino Linotype"/>
                <w:sz w:val="18"/>
                <w:szCs w:val="18"/>
              </w:rPr>
              <w:t xml:space="preserve">No adjunto el documento </w:t>
            </w:r>
          </w:p>
        </w:tc>
        <w:tc>
          <w:tcPr>
            <w:tcW w:w="2204" w:type="dxa"/>
          </w:tcPr>
          <w:p w:rsidR="003E74A5" w:rsidRDefault="00C66D23">
            <w:r>
              <w:rPr>
                <w:rFonts w:ascii="Palatino Linotype" w:eastAsia="Palatino Linotype" w:hAnsi="Palatino Linotype" w:cs="Palatino Linotype"/>
                <w:sz w:val="18"/>
                <w:szCs w:val="18"/>
              </w:rPr>
              <w:t xml:space="preserve">No hubo pronunciamiento </w:t>
            </w:r>
          </w:p>
        </w:tc>
        <w:tc>
          <w:tcPr>
            <w:tcW w:w="2207" w:type="dxa"/>
          </w:tcPr>
          <w:p w:rsidR="003E74A5" w:rsidRDefault="00C66D23">
            <w:pPr>
              <w:jc w:val="center"/>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No</w:t>
            </w:r>
          </w:p>
        </w:tc>
      </w:tr>
      <w:tr w:rsidR="003E74A5">
        <w:tc>
          <w:tcPr>
            <w:tcW w:w="2547" w:type="dxa"/>
          </w:tcPr>
          <w:p w:rsidR="003E74A5" w:rsidRDefault="00C66D23">
            <w:pPr>
              <w:jc w:val="both"/>
              <w:rPr>
                <w:rFonts w:ascii="Palatino Linotype" w:eastAsia="Palatino Linotype" w:hAnsi="Palatino Linotype" w:cs="Palatino Linotype"/>
                <w:color w:val="000000"/>
                <w:sz w:val="18"/>
                <w:szCs w:val="18"/>
              </w:rPr>
            </w:pPr>
            <w:r>
              <w:rPr>
                <w:rFonts w:ascii="Palatino Linotype" w:eastAsia="Palatino Linotype" w:hAnsi="Palatino Linotype" w:cs="Palatino Linotype"/>
                <w:color w:val="000000"/>
                <w:sz w:val="18"/>
                <w:szCs w:val="18"/>
              </w:rPr>
              <w:t xml:space="preserve">28.3.¿QUE PERSONAS INTERVINIERON PARA EL LLENADO DEL REGISTRO NACIONAL DE ARCHIVOS? </w:t>
            </w:r>
          </w:p>
          <w:p w:rsidR="003E74A5" w:rsidRDefault="003E74A5">
            <w:pPr>
              <w:jc w:val="both"/>
              <w:rPr>
                <w:rFonts w:ascii="Palatino Linotype" w:eastAsia="Palatino Linotype" w:hAnsi="Palatino Linotype" w:cs="Palatino Linotype"/>
                <w:color w:val="000000"/>
                <w:sz w:val="18"/>
                <w:szCs w:val="18"/>
              </w:rPr>
            </w:pPr>
          </w:p>
        </w:tc>
        <w:tc>
          <w:tcPr>
            <w:tcW w:w="1874" w:type="dxa"/>
            <w:gridSpan w:val="2"/>
          </w:tcPr>
          <w:p w:rsidR="003E74A5" w:rsidRDefault="00C66D23">
            <w:r>
              <w:rPr>
                <w:rFonts w:ascii="Palatino Linotype" w:eastAsia="Palatino Linotype" w:hAnsi="Palatino Linotype" w:cs="Palatino Linotype"/>
                <w:sz w:val="18"/>
                <w:szCs w:val="18"/>
              </w:rPr>
              <w:lastRenderedPageBreak/>
              <w:t xml:space="preserve">No adjunto el documento </w:t>
            </w:r>
          </w:p>
        </w:tc>
        <w:tc>
          <w:tcPr>
            <w:tcW w:w="2204" w:type="dxa"/>
          </w:tcPr>
          <w:p w:rsidR="003E74A5" w:rsidRDefault="00C66D23">
            <w:r>
              <w:rPr>
                <w:rFonts w:ascii="Palatino Linotype" w:eastAsia="Palatino Linotype" w:hAnsi="Palatino Linotype" w:cs="Palatino Linotype"/>
                <w:sz w:val="18"/>
                <w:szCs w:val="18"/>
              </w:rPr>
              <w:t xml:space="preserve">No hubo pronunciamiento </w:t>
            </w:r>
          </w:p>
        </w:tc>
        <w:tc>
          <w:tcPr>
            <w:tcW w:w="2207" w:type="dxa"/>
          </w:tcPr>
          <w:p w:rsidR="003E74A5" w:rsidRDefault="00C66D23">
            <w:pPr>
              <w:jc w:val="center"/>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No</w:t>
            </w:r>
          </w:p>
        </w:tc>
      </w:tr>
      <w:tr w:rsidR="003E74A5">
        <w:tc>
          <w:tcPr>
            <w:tcW w:w="2547" w:type="dxa"/>
          </w:tcPr>
          <w:p w:rsidR="003E74A5" w:rsidRDefault="00C66D23">
            <w:pPr>
              <w:jc w:val="both"/>
              <w:rPr>
                <w:rFonts w:ascii="Palatino Linotype" w:eastAsia="Palatino Linotype" w:hAnsi="Palatino Linotype" w:cs="Palatino Linotype"/>
                <w:color w:val="000000"/>
                <w:sz w:val="18"/>
                <w:szCs w:val="18"/>
              </w:rPr>
            </w:pPr>
            <w:r>
              <w:rPr>
                <w:rFonts w:ascii="Palatino Linotype" w:eastAsia="Palatino Linotype" w:hAnsi="Palatino Linotype" w:cs="Palatino Linotype"/>
                <w:color w:val="000000"/>
                <w:sz w:val="18"/>
                <w:szCs w:val="18"/>
              </w:rPr>
              <w:t xml:space="preserve">28.4.EL REGISTRO NACIONAL DE ARCHIVOS 2021 DE SU MUNICIPIO </w:t>
            </w:r>
          </w:p>
          <w:p w:rsidR="003E74A5" w:rsidRDefault="003E74A5">
            <w:pPr>
              <w:jc w:val="both"/>
              <w:rPr>
                <w:rFonts w:ascii="Palatino Linotype" w:eastAsia="Palatino Linotype" w:hAnsi="Palatino Linotype" w:cs="Palatino Linotype"/>
                <w:color w:val="000000"/>
                <w:sz w:val="18"/>
                <w:szCs w:val="18"/>
              </w:rPr>
            </w:pPr>
          </w:p>
        </w:tc>
        <w:tc>
          <w:tcPr>
            <w:tcW w:w="1874" w:type="dxa"/>
            <w:gridSpan w:val="2"/>
          </w:tcPr>
          <w:p w:rsidR="003E74A5" w:rsidRDefault="00C66D23">
            <w:r>
              <w:rPr>
                <w:rFonts w:ascii="Palatino Linotype" w:eastAsia="Palatino Linotype" w:hAnsi="Palatino Linotype" w:cs="Palatino Linotype"/>
                <w:sz w:val="18"/>
                <w:szCs w:val="18"/>
              </w:rPr>
              <w:t xml:space="preserve">No adjunto el documento </w:t>
            </w:r>
          </w:p>
        </w:tc>
        <w:tc>
          <w:tcPr>
            <w:tcW w:w="2204" w:type="dxa"/>
          </w:tcPr>
          <w:p w:rsidR="003E74A5" w:rsidRDefault="00C66D23">
            <w:r>
              <w:rPr>
                <w:rFonts w:ascii="Palatino Linotype" w:eastAsia="Palatino Linotype" w:hAnsi="Palatino Linotype" w:cs="Palatino Linotype"/>
                <w:sz w:val="18"/>
                <w:szCs w:val="18"/>
              </w:rPr>
              <w:t xml:space="preserve">No hubo pronunciamiento </w:t>
            </w:r>
          </w:p>
        </w:tc>
        <w:tc>
          <w:tcPr>
            <w:tcW w:w="2207" w:type="dxa"/>
          </w:tcPr>
          <w:p w:rsidR="003E74A5" w:rsidRDefault="00C66D23">
            <w:pPr>
              <w:jc w:val="center"/>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No</w:t>
            </w:r>
          </w:p>
        </w:tc>
      </w:tr>
    </w:tbl>
    <w:p w:rsidR="003E74A5" w:rsidRDefault="003E74A5">
      <w:pPr>
        <w:spacing w:line="360" w:lineRule="auto"/>
        <w:jc w:val="both"/>
        <w:rPr>
          <w:rFonts w:ascii="Palatino Linotype" w:eastAsia="Palatino Linotype" w:hAnsi="Palatino Linotype" w:cs="Palatino Linotype"/>
        </w:rPr>
      </w:pPr>
    </w:p>
    <w:p w:rsidR="003E74A5" w:rsidRDefault="00C66D23">
      <w:pPr>
        <w:tabs>
          <w:tab w:val="left" w:pos="8503"/>
        </w:tabs>
        <w:spacing w:before="120" w:after="120" w:line="360" w:lineRule="auto"/>
        <w:jc w:val="both"/>
        <w:rPr>
          <w:rFonts w:ascii="Palatino Linotype" w:eastAsia="Palatino Linotype" w:hAnsi="Palatino Linotype" w:cs="Palatino Linotype"/>
        </w:rPr>
      </w:pPr>
      <w:r>
        <w:rPr>
          <w:rFonts w:ascii="Palatino Linotype" w:eastAsia="Palatino Linotype" w:hAnsi="Palatino Linotype" w:cs="Palatino Linotype"/>
        </w:rPr>
        <w:t>Al respecto, resulta aplicable lo establecido en los artículos</w:t>
      </w:r>
      <w:r>
        <w:t xml:space="preserve"> </w:t>
      </w:r>
      <w:r>
        <w:rPr>
          <w:rFonts w:ascii="Palatino Linotype" w:eastAsia="Palatino Linotype" w:hAnsi="Palatino Linotype" w:cs="Palatino Linotype"/>
        </w:rPr>
        <w:t>11, fracción IV, 78, 79, 80 y 81 de la Ley General de Archivos, a saber:</w:t>
      </w:r>
    </w:p>
    <w:p w:rsidR="003E74A5" w:rsidRDefault="00C66D23">
      <w:pPr>
        <w:spacing w:before="120"/>
        <w:ind w:left="850"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r>
        <w:rPr>
          <w:rFonts w:ascii="Palatino Linotype" w:eastAsia="Palatino Linotype" w:hAnsi="Palatino Linotype" w:cs="Palatino Linotype"/>
          <w:b/>
          <w:i/>
          <w:sz w:val="22"/>
          <w:szCs w:val="22"/>
        </w:rPr>
        <w:t>Artículo 11</w:t>
      </w:r>
      <w:r>
        <w:rPr>
          <w:rFonts w:ascii="Palatino Linotype" w:eastAsia="Palatino Linotype" w:hAnsi="Palatino Linotype" w:cs="Palatino Linotype"/>
          <w:i/>
          <w:sz w:val="22"/>
          <w:szCs w:val="22"/>
        </w:rPr>
        <w:t>. Los sujetos obligados deberán:</w:t>
      </w:r>
    </w:p>
    <w:p w:rsidR="003E74A5" w:rsidRDefault="00C66D23">
      <w:pPr>
        <w:ind w:left="1134"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p>
    <w:p w:rsidR="003E74A5" w:rsidRDefault="00C66D23">
      <w:pPr>
        <w:ind w:left="1134"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IV</w:t>
      </w:r>
      <w:r>
        <w:rPr>
          <w:rFonts w:ascii="Palatino Linotype" w:eastAsia="Palatino Linotype" w:hAnsi="Palatino Linotype" w:cs="Palatino Linotype"/>
          <w:i/>
          <w:sz w:val="22"/>
          <w:szCs w:val="22"/>
        </w:rPr>
        <w:t>. Inscribir en el Registro Nacional la existencia y ubicación de archivos bajo su resguardo;</w:t>
      </w:r>
    </w:p>
    <w:p w:rsidR="003E74A5" w:rsidRDefault="00C66D23">
      <w:pPr>
        <w:ind w:left="850"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p>
    <w:p w:rsidR="003E74A5" w:rsidRDefault="00C66D23">
      <w:pPr>
        <w:ind w:left="850"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Artículo 78.</w:t>
      </w:r>
      <w:r>
        <w:rPr>
          <w:rFonts w:ascii="Palatino Linotype" w:eastAsia="Palatino Linotype" w:hAnsi="Palatino Linotype" w:cs="Palatino Linotype"/>
          <w:i/>
          <w:sz w:val="22"/>
          <w:szCs w:val="22"/>
        </w:rPr>
        <w:t xml:space="preserve"> El Sistema Nacional contará con el Registro Nacional, cuyo objeto es obtener y concentrar información sobre los sistemas institucionales y de los archivos privados de interés público, así como difundir el patrimonio documental resguardado en sus archivos, el cual será administrado por el Archivo General.</w:t>
      </w:r>
    </w:p>
    <w:p w:rsidR="003E74A5" w:rsidRDefault="00C66D23">
      <w:pPr>
        <w:ind w:left="850"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Artículo 79. La inscripción al Registro Nacional </w:t>
      </w:r>
      <w:r>
        <w:rPr>
          <w:rFonts w:ascii="Palatino Linotype" w:eastAsia="Palatino Linotype" w:hAnsi="Palatino Linotype" w:cs="Palatino Linotype"/>
          <w:b/>
          <w:i/>
          <w:sz w:val="22"/>
          <w:szCs w:val="22"/>
          <w:u w:val="single"/>
        </w:rPr>
        <w:t>es obligatoria para los sujetos obligados</w:t>
      </w:r>
      <w:r>
        <w:rPr>
          <w:rFonts w:ascii="Palatino Linotype" w:eastAsia="Palatino Linotype" w:hAnsi="Palatino Linotype" w:cs="Palatino Linotype"/>
          <w:b/>
          <w:i/>
          <w:sz w:val="22"/>
          <w:szCs w:val="22"/>
        </w:rPr>
        <w:t xml:space="preserve"> y para los propietarios o poseedores de archivos privados de interés público, quienes </w:t>
      </w:r>
      <w:r>
        <w:rPr>
          <w:rFonts w:ascii="Palatino Linotype" w:eastAsia="Palatino Linotype" w:hAnsi="Palatino Linotype" w:cs="Palatino Linotype"/>
          <w:i/>
          <w:sz w:val="22"/>
          <w:szCs w:val="22"/>
          <w:u w:val="single"/>
        </w:rPr>
        <w:t>deberán actualizar anualmente la información</w:t>
      </w:r>
      <w:r>
        <w:rPr>
          <w:rFonts w:ascii="Palatino Linotype" w:eastAsia="Palatino Linotype" w:hAnsi="Palatino Linotype" w:cs="Palatino Linotype"/>
          <w:i/>
          <w:sz w:val="22"/>
          <w:szCs w:val="22"/>
        </w:rPr>
        <w:t xml:space="preserve"> requerida en dicho Registro Nacional, de conformidad con las disposiciones que para tal efecto emita el Consejo Nacional. </w:t>
      </w:r>
    </w:p>
    <w:p w:rsidR="003E74A5" w:rsidRDefault="00C66D23">
      <w:pPr>
        <w:ind w:left="850"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Artículo 80</w:t>
      </w:r>
      <w:r>
        <w:rPr>
          <w:rFonts w:ascii="Palatino Linotype" w:eastAsia="Palatino Linotype" w:hAnsi="Palatino Linotype" w:cs="Palatino Linotype"/>
          <w:i/>
          <w:sz w:val="22"/>
          <w:szCs w:val="22"/>
        </w:rPr>
        <w:t>. El Registro Nacional será administrado por el Archivo General, su organización y funcionamiento será conforme a las disposiciones que emita el propio Consejo Nacional.</w:t>
      </w:r>
    </w:p>
    <w:p w:rsidR="003E74A5" w:rsidRDefault="00C66D23">
      <w:pPr>
        <w:ind w:left="850"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Artículo 81.</w:t>
      </w:r>
      <w:r>
        <w:rPr>
          <w:rFonts w:ascii="Palatino Linotype" w:eastAsia="Palatino Linotype" w:hAnsi="Palatino Linotype" w:cs="Palatino Linotype"/>
          <w:i/>
          <w:sz w:val="22"/>
          <w:szCs w:val="22"/>
        </w:rPr>
        <w:t xml:space="preserve"> Para la operación del Registro Nacional, el </w:t>
      </w:r>
      <w:r>
        <w:rPr>
          <w:rFonts w:ascii="Palatino Linotype" w:eastAsia="Palatino Linotype" w:hAnsi="Palatino Linotype" w:cs="Palatino Linotype"/>
          <w:b/>
          <w:i/>
          <w:sz w:val="22"/>
          <w:szCs w:val="22"/>
        </w:rPr>
        <w:t>Archivo General pondrá a disposición de los sujetos obligados</w:t>
      </w:r>
      <w:r>
        <w:rPr>
          <w:rFonts w:ascii="Palatino Linotype" w:eastAsia="Palatino Linotype" w:hAnsi="Palatino Linotype" w:cs="Palatino Linotype"/>
          <w:i/>
          <w:sz w:val="22"/>
          <w:szCs w:val="22"/>
        </w:rPr>
        <w:t xml:space="preserve"> y de los particulares, propietarios o poseedores de archivos privados de interés público, </w:t>
      </w:r>
      <w:r>
        <w:rPr>
          <w:rFonts w:ascii="Palatino Linotype" w:eastAsia="Palatino Linotype" w:hAnsi="Palatino Linotype" w:cs="Palatino Linotype"/>
          <w:b/>
          <w:i/>
          <w:sz w:val="22"/>
          <w:szCs w:val="22"/>
          <w:u w:val="single"/>
        </w:rPr>
        <w:t>una aplicación informática</w:t>
      </w:r>
      <w:r>
        <w:rPr>
          <w:rFonts w:ascii="Palatino Linotype" w:eastAsia="Palatino Linotype" w:hAnsi="Palatino Linotype" w:cs="Palatino Linotype"/>
          <w:b/>
          <w:i/>
          <w:sz w:val="22"/>
          <w:szCs w:val="22"/>
        </w:rPr>
        <w:t xml:space="preserve"> que les permita registrar y mantener actualizada la información</w:t>
      </w:r>
      <w:r>
        <w:rPr>
          <w:rFonts w:ascii="Palatino Linotype" w:eastAsia="Palatino Linotype" w:hAnsi="Palatino Linotype" w:cs="Palatino Linotype"/>
          <w:i/>
          <w:sz w:val="22"/>
          <w:szCs w:val="22"/>
        </w:rPr>
        <w:t xml:space="preserve">. </w:t>
      </w:r>
    </w:p>
    <w:p w:rsidR="003E74A5" w:rsidRDefault="00C66D23">
      <w:pPr>
        <w:ind w:left="850"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La información del Registro Nacional será de acceso público y de consulta gratuita, disponible a través del portal electrónico del Archivo General.”(Sic)</w:t>
      </w:r>
    </w:p>
    <w:p w:rsidR="003E74A5" w:rsidRDefault="003E74A5">
      <w:pPr>
        <w:spacing w:after="120"/>
        <w:ind w:left="850" w:right="902"/>
        <w:jc w:val="both"/>
        <w:rPr>
          <w:rFonts w:ascii="Palatino Linotype" w:eastAsia="Palatino Linotype" w:hAnsi="Palatino Linotype" w:cs="Palatino Linotype"/>
          <w:i/>
          <w:sz w:val="22"/>
          <w:szCs w:val="22"/>
        </w:rPr>
      </w:pPr>
    </w:p>
    <w:p w:rsidR="003E74A5" w:rsidRDefault="00C66D23">
      <w:pPr>
        <w:spacing w:before="120" w:after="240"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rPr>
        <w:t xml:space="preserve">En este sentido, la aplicación informática a la que hace referencia el artículo 81 de la Ley General, se encuentra alojada en la dirección electrónica: </w:t>
      </w:r>
      <w:hyperlink r:id="rId21">
        <w:r>
          <w:rPr>
            <w:rFonts w:ascii="Palatino Linotype" w:eastAsia="Palatino Linotype" w:hAnsi="Palatino Linotype" w:cs="Palatino Linotype"/>
            <w:u w:val="single"/>
          </w:rPr>
          <w:t>https://www.gob.mx/agn/acciones-y-programas/registro-nacional-de-archivos</w:t>
        </w:r>
      </w:hyperlink>
      <w:r>
        <w:rPr>
          <w:rFonts w:ascii="Palatino Linotype" w:eastAsia="Palatino Linotype" w:hAnsi="Palatino Linotype" w:cs="Palatino Linotype"/>
        </w:rPr>
        <w:t>:</w:t>
      </w:r>
    </w:p>
    <w:p w:rsidR="003E74A5" w:rsidRDefault="00C66D23">
      <w:pPr>
        <w:spacing w:before="240" w:after="240" w:line="360" w:lineRule="auto"/>
        <w:ind w:right="49"/>
        <w:jc w:val="center"/>
        <w:rPr>
          <w:rFonts w:ascii="Palatino Linotype" w:eastAsia="Palatino Linotype" w:hAnsi="Palatino Linotype" w:cs="Palatino Linotype"/>
        </w:rPr>
      </w:pPr>
      <w:r>
        <w:rPr>
          <w:rFonts w:ascii="Palatino Linotype" w:eastAsia="Palatino Linotype" w:hAnsi="Palatino Linotype" w:cs="Palatino Linotype"/>
          <w:noProof/>
          <w:lang w:val="es-MX" w:eastAsia="es-MX"/>
        </w:rPr>
        <w:lastRenderedPageBreak/>
        <w:drawing>
          <wp:inline distT="0" distB="0" distL="0" distR="0">
            <wp:extent cx="2686166" cy="3600606"/>
            <wp:effectExtent l="0" t="0" r="0" b="0"/>
            <wp:docPr id="104"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22"/>
                    <a:srcRect t="-302"/>
                    <a:stretch>
                      <a:fillRect/>
                    </a:stretch>
                  </pic:blipFill>
                  <pic:spPr>
                    <a:xfrm>
                      <a:off x="0" y="0"/>
                      <a:ext cx="2686166" cy="3600606"/>
                    </a:xfrm>
                    <a:prstGeom prst="rect">
                      <a:avLst/>
                    </a:prstGeom>
                    <a:ln/>
                  </pic:spPr>
                </pic:pic>
              </a:graphicData>
            </a:graphic>
          </wp:inline>
        </w:drawing>
      </w:r>
    </w:p>
    <w:p w:rsidR="003E74A5" w:rsidRDefault="00C66D23">
      <w:pPr>
        <w:spacing w:before="240" w:after="240"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rPr>
        <w:t>Asimismo, el procedimiento para la inscripción es el siguiente:</w:t>
      </w:r>
    </w:p>
    <w:p w:rsidR="003E74A5" w:rsidRDefault="00C66D23">
      <w:pPr>
        <w:spacing w:before="240" w:after="240"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noProof/>
          <w:lang w:val="es-MX" w:eastAsia="es-MX"/>
        </w:rPr>
        <w:lastRenderedPageBreak/>
        <w:drawing>
          <wp:inline distT="0" distB="0" distL="0" distR="0">
            <wp:extent cx="5610225" cy="7591425"/>
            <wp:effectExtent l="0" t="0" r="0" b="0"/>
            <wp:docPr id="107" name="image7.png"/>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23"/>
                    <a:srcRect/>
                    <a:stretch>
                      <a:fillRect/>
                    </a:stretch>
                  </pic:blipFill>
                  <pic:spPr>
                    <a:xfrm>
                      <a:off x="0" y="0"/>
                      <a:ext cx="5610225" cy="7591425"/>
                    </a:xfrm>
                    <a:prstGeom prst="rect">
                      <a:avLst/>
                    </a:prstGeom>
                    <a:ln/>
                  </pic:spPr>
                </pic:pic>
              </a:graphicData>
            </a:graphic>
          </wp:inline>
        </w:drawing>
      </w:r>
      <w:r>
        <w:rPr>
          <w:noProof/>
          <w:lang w:val="es-MX" w:eastAsia="es-MX"/>
        </w:rPr>
        <mc:AlternateContent>
          <mc:Choice Requires="wps">
            <w:drawing>
              <wp:anchor distT="0" distB="0" distL="114300" distR="114300" simplePos="0" relativeHeight="251659264" behindDoc="0" locked="0" layoutInCell="1" hidden="0" allowOverlap="1">
                <wp:simplePos x="0" y="0"/>
                <wp:positionH relativeFrom="column">
                  <wp:posOffset>1879600</wp:posOffset>
                </wp:positionH>
                <wp:positionV relativeFrom="paragraph">
                  <wp:posOffset>6794500</wp:posOffset>
                </wp:positionV>
                <wp:extent cx="2876550" cy="342900"/>
                <wp:effectExtent l="0" t="0" r="0" b="0"/>
                <wp:wrapNone/>
                <wp:docPr id="94" name="Rectángulo 94"/>
                <wp:cNvGraphicFramePr/>
                <a:graphic xmlns:a="http://schemas.openxmlformats.org/drawingml/2006/main">
                  <a:graphicData uri="http://schemas.microsoft.com/office/word/2010/wordprocessingShape">
                    <wps:wsp>
                      <wps:cNvSpPr/>
                      <wps:spPr>
                        <a:xfrm>
                          <a:off x="3945825" y="3646650"/>
                          <a:ext cx="2800350" cy="266700"/>
                        </a:xfrm>
                        <a:prstGeom prst="rect">
                          <a:avLst/>
                        </a:prstGeom>
                        <a:noFill/>
                        <a:ln w="19050" cap="flat" cmpd="sng">
                          <a:solidFill>
                            <a:srgbClr val="1F497D"/>
                          </a:solidFill>
                          <a:prstDash val="solid"/>
                          <a:round/>
                          <a:headEnd type="none" w="sm" len="sm"/>
                          <a:tailEnd type="none" w="sm" len="sm"/>
                        </a:ln>
                      </wps:spPr>
                      <wps:txbx>
                        <w:txbxContent>
                          <w:p w:rsidR="00E44678" w:rsidRDefault="00E44678">
                            <w:pPr>
                              <w:textDirection w:val="btLr"/>
                            </w:pPr>
                          </w:p>
                        </w:txbxContent>
                      </wps:txbx>
                      <wps:bodyPr spcFirstLastPara="1" wrap="square" lIns="91425" tIns="91425" rIns="91425" bIns="91425" anchor="ctr" anchorCtr="0">
                        <a:noAutofit/>
                      </wps:bodyPr>
                    </wps:wsp>
                  </a:graphicData>
                </a:graphic>
              </wp:anchor>
            </w:drawing>
          </mc:Choice>
          <mc:Fallback xmlns:w16se="http://schemas.microsoft.com/office/word/2015/wordml/symex" xmlns:cx="http://schemas.microsoft.com/office/drawing/2014/chartex">
            <w:pict>
              <v:rect id="Rectángulo 94" o:spid="_x0000_s1026" style="position:absolute;left:0;text-align:left;margin-left:148pt;margin-top:535pt;width:226.5pt;height:27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spJLwIAAEIEAAAOAAAAZHJzL2Uyb0RvYy54bWysU11u2zAMfh+wOwh6X+ykiZsEcYqhWYYB&#10;xRqs6wEYWbYF6G+SEjvH2Vl2sVFy1mTbQ4FhLzIpfSY/fiRXd72S5MidF0aXdDzKKeGamUropqTP&#10;X7fv5pT4ALoCaTQv6Yl7erd++2bV2SWfmNbIijuCQbRfdrakbQh2mWWetVyBHxnLNT7WxikI6Lom&#10;qxx0GF3JbJLnRdYZV1lnGPcebzfDI12n+HXNWXisa88DkSVFbiGdLp37eGbrFSwbB7YV7EwD/oGF&#10;AqEx6UuoDQQgByf+CqUEc8abOoyYUZmpa8F4qgGrGed/VPPUguWpFhTH2xeZ/P8Lyz4fd46IqqSL&#10;KSUaFPboC6r247tuDtIQvEWJOuuXiHyyO3f2PJqx3r52Kn6xEtKX9GYxnc0nM0pOaBfTopidJeZ9&#10;IAwBk3me3+AlYYiYFMVtngDZJZJ1PnzkRpFolNQhmaQsHB98wOwI/QWJibXZCilTG6UmHc7gIk/x&#10;AaeplhAwlbJYn9dNiuONFFX8J/7tXbO/l44cAedjvJ0ubjexXszxGywm3IBvB1x6GibHmYOuUvKW&#10;Q/VBVyScLEqocdhpZOMVJZLjaqCRcAGEfB2HBKRGHlH4QepohX7fY5Bo7k11wsZ5y7YCyT2ADztw&#10;OLpjTIvjjAm/HcAhCflJ47wsxtPYlnDtuGtnf+2AZq3BLWHBUTI49yFtzSD5+0MwtUjduJA508VB&#10;TQKelypuwrWfUJfVX/8EAAD//wMAUEsDBBQABgAIAAAAIQBsTvsm4AAAAA0BAAAPAAAAZHJzL2Rv&#10;d25yZXYueG1sTE9BTsMwELwj8QdrkbhRu1HVkhCnKkhI3KClourNtU1iiNeR7bbp71lOcJvZGc3O&#10;1MvR9+xkY3IBJUwnAphFHYzDVsL2/fnuHljKCo3qA1oJF5tg2Vxf1aoy4Yxre9rkllEIpkpJ6HIe&#10;Ks6T7qxXaRIGi6R9huhVJhpbbqI6U7jveSHEnHvlkD50arBPndXfm6OXsHLj1+6Cr9u3ddzrj/ji&#10;ykftpLy9GVcPwLId858ZfutTdWio0yEc0STWSyjKOW3JJIiFIESWxawkcKDTtJgJ4E3N/69ofgAA&#10;AP//AwBQSwECLQAUAAYACAAAACEAtoM4kv4AAADhAQAAEwAAAAAAAAAAAAAAAAAAAAAAW0NvbnRl&#10;bnRfVHlwZXNdLnhtbFBLAQItABQABgAIAAAAIQA4/SH/1gAAAJQBAAALAAAAAAAAAAAAAAAAAC8B&#10;AABfcmVscy8ucmVsc1BLAQItABQABgAIAAAAIQBp/spJLwIAAEIEAAAOAAAAAAAAAAAAAAAAAC4C&#10;AABkcnMvZTJvRG9jLnhtbFBLAQItABQABgAIAAAAIQBsTvsm4AAAAA0BAAAPAAAAAAAAAAAAAAAA&#10;AIkEAABkcnMvZG93bnJldi54bWxQSwUGAAAAAAQABADzAAAAlgUAAAAA&#10;" filled="f" strokecolor="#1f497d" strokeweight="1.5pt">
                <v:stroke startarrowwidth="narrow" startarrowlength="short" endarrowwidth="narrow" endarrowlength="short" joinstyle="round"/>
                <v:textbox inset="2.53958mm,2.53958mm,2.53958mm,2.53958mm">
                  <w:txbxContent>
                    <w:p w:rsidR="00E44678" w:rsidRDefault="00E44678">
                      <w:pPr>
                        <w:textDirection w:val="btLr"/>
                      </w:pPr>
                    </w:p>
                  </w:txbxContent>
                </v:textbox>
              </v:rect>
            </w:pict>
          </mc:Fallback>
        </mc:AlternateContent>
      </w:r>
    </w:p>
    <w:p w:rsidR="003E74A5" w:rsidRDefault="00C66D23">
      <w:pPr>
        <w:spacing w:before="120" w:after="120"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rPr>
        <w:lastRenderedPageBreak/>
        <w:t>Respecto a la inscripción, en la plataforma se advierte que los Sujetos Obligados debieron realizarla conforme al siguiente calendario:</w:t>
      </w:r>
    </w:p>
    <w:p w:rsidR="003E74A5" w:rsidRDefault="00C66D23">
      <w:pPr>
        <w:spacing w:before="120" w:after="120" w:line="360" w:lineRule="auto"/>
        <w:ind w:right="49"/>
        <w:jc w:val="center"/>
        <w:rPr>
          <w:rFonts w:ascii="Palatino Linotype" w:eastAsia="Palatino Linotype" w:hAnsi="Palatino Linotype" w:cs="Palatino Linotype"/>
        </w:rPr>
      </w:pPr>
      <w:r>
        <w:rPr>
          <w:rFonts w:ascii="Palatino Linotype" w:eastAsia="Palatino Linotype" w:hAnsi="Palatino Linotype" w:cs="Palatino Linotype"/>
          <w:noProof/>
          <w:lang w:val="es-MX" w:eastAsia="es-MX"/>
        </w:rPr>
        <w:drawing>
          <wp:inline distT="0" distB="0" distL="0" distR="0">
            <wp:extent cx="3600000" cy="3013243"/>
            <wp:effectExtent l="0" t="0" r="0" b="0"/>
            <wp:docPr id="106" name="image10.png"/>
            <wp:cNvGraphicFramePr/>
            <a:graphic xmlns:a="http://schemas.openxmlformats.org/drawingml/2006/main">
              <a:graphicData uri="http://schemas.openxmlformats.org/drawingml/2006/picture">
                <pic:pic xmlns:pic="http://schemas.openxmlformats.org/drawingml/2006/picture">
                  <pic:nvPicPr>
                    <pic:cNvPr id="0" name="image10.png"/>
                    <pic:cNvPicPr preferRelativeResize="0"/>
                  </pic:nvPicPr>
                  <pic:blipFill>
                    <a:blip r:embed="rId24"/>
                    <a:srcRect/>
                    <a:stretch>
                      <a:fillRect/>
                    </a:stretch>
                  </pic:blipFill>
                  <pic:spPr>
                    <a:xfrm>
                      <a:off x="0" y="0"/>
                      <a:ext cx="3600000" cy="3013243"/>
                    </a:xfrm>
                    <a:prstGeom prst="rect">
                      <a:avLst/>
                    </a:prstGeom>
                    <a:ln/>
                  </pic:spPr>
                </pic:pic>
              </a:graphicData>
            </a:graphic>
          </wp:inline>
        </w:drawing>
      </w:r>
      <w:r>
        <w:rPr>
          <w:noProof/>
          <w:lang w:val="es-MX" w:eastAsia="es-MX"/>
        </w:rPr>
        <mc:AlternateContent>
          <mc:Choice Requires="wps">
            <w:drawing>
              <wp:anchor distT="0" distB="0" distL="114300" distR="114300" simplePos="0" relativeHeight="251660288" behindDoc="0" locked="0" layoutInCell="1" hidden="0" allowOverlap="1">
                <wp:simplePos x="0" y="0"/>
                <wp:positionH relativeFrom="column">
                  <wp:posOffset>1104900</wp:posOffset>
                </wp:positionH>
                <wp:positionV relativeFrom="paragraph">
                  <wp:posOffset>1943100</wp:posOffset>
                </wp:positionV>
                <wp:extent cx="3724275" cy="504825"/>
                <wp:effectExtent l="0" t="0" r="0" b="0"/>
                <wp:wrapNone/>
                <wp:docPr id="96" name="Rectángulo 96"/>
                <wp:cNvGraphicFramePr/>
                <a:graphic xmlns:a="http://schemas.openxmlformats.org/drawingml/2006/main">
                  <a:graphicData uri="http://schemas.microsoft.com/office/word/2010/wordprocessingShape">
                    <wps:wsp>
                      <wps:cNvSpPr/>
                      <wps:spPr>
                        <a:xfrm>
                          <a:off x="3493388" y="3537113"/>
                          <a:ext cx="3705225" cy="485775"/>
                        </a:xfrm>
                        <a:prstGeom prst="rect">
                          <a:avLst/>
                        </a:prstGeom>
                        <a:noFill/>
                        <a:ln w="19050" cap="flat" cmpd="sng">
                          <a:solidFill>
                            <a:srgbClr val="1F497D"/>
                          </a:solidFill>
                          <a:prstDash val="solid"/>
                          <a:round/>
                          <a:headEnd type="none" w="sm" len="sm"/>
                          <a:tailEnd type="none" w="sm" len="sm"/>
                        </a:ln>
                      </wps:spPr>
                      <wps:txbx>
                        <w:txbxContent>
                          <w:p w:rsidR="00E44678" w:rsidRDefault="00E44678">
                            <w:pPr>
                              <w:textDirection w:val="btLr"/>
                            </w:pPr>
                          </w:p>
                        </w:txbxContent>
                      </wps:txbx>
                      <wps:bodyPr spcFirstLastPara="1" wrap="square" lIns="91425" tIns="91425" rIns="91425" bIns="91425" anchor="ctr" anchorCtr="0">
                        <a:noAutofit/>
                      </wps:bodyPr>
                    </wps:wsp>
                  </a:graphicData>
                </a:graphic>
              </wp:anchor>
            </w:drawing>
          </mc:Choice>
          <mc:Fallback xmlns:w16se="http://schemas.microsoft.com/office/word/2015/wordml/symex" xmlns:cx="http://schemas.microsoft.com/office/drawing/2014/chartex">
            <w:pict>
              <v:rect id="Rectángulo 96" o:spid="_x0000_s1027" style="position:absolute;left:0;text-align:left;margin-left:87pt;margin-top:153pt;width:293.25pt;height:39.7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gT4sNAIAAEkEAAAOAAAAZHJzL2Uyb0RvYy54bWysVFGO0zAQ/UfiDpb/aZK22bZR0xXaUoS0&#10;YisWDjB1nMSSYxvbbdLjcBYuxtgp2wIfSIgfd8Z+mXnzZqbr+6GT5MStE1qVNJuklHDFdCVUU9Iv&#10;n3dvlpQ4D6oCqRUv6Zk7er95/Wrdm4JPdatlxS3BIMoVvSlp670pksSxlnfgJtpwhY+1th14dG2T&#10;VBZ6jN7JZJqmd0mvbWWsZtw5vN2Oj3QT49c1Z/6prh33RJYUufl42ngewpls1lA0Fkwr2IUG/AOL&#10;DoTCpC+htuCBHK34I1QnmNVO137CdJfouhaMxxqwmiz9rZrnFgyPtaA4zrzI5P5fWPbxtLdEVCVd&#10;3VGioMMefULVvn9TzVFqgrcoUW9cgchns7cXz6EZ6h1q24VfrIQMJZ3NV7PZEnt+RjufLbJsNkrM&#10;B09YACzSfDrNKWGImC/zxSIPgOQayVjn33PdkWCU1CKZqCycHp0foT8hIbHSOyEl3kMhFelxBldp&#10;jp1mgNNUS/Bodgbrc6qJcZyWogrfhE+cbQ4P0pIT4Hxku/lqsb3Q+QUWEm7BtSMuPo1lWX1UVUze&#10;cqjeqYr4s0EJFQ47DWxcR4nkuBpoRJwHIf+OQz2kQlmC8KPUwfLDYYi9ykKscHPQ1Rn75wzbCeT4&#10;CM7vweIEZ5gdpxrzfj2CRS7yg8KxWWXzIL6/deytc7h1QLFW47IwbykZnQcfl2dU/u3R61rEplzJ&#10;XFjjvMa2XnYrLMStH1HXf4DNDwAAAP//AwBQSwMEFAAGAAgAAAAhAD/cmqfhAAAACwEAAA8AAABk&#10;cnMvZG93bnJldi54bWxMj81OwzAQhO9IvIO1SNyozU/SEuJUBQmJG7RUVL25tkkM8Tqy3TZ9e5YT&#10;3HZ2R7Pf1PPR9+xgY3IBJVxPBDCLOhiHrYT1+/PVDFjKCo3qA1oJJ5tg3pyf1aoy4YhLe1jlllEI&#10;pkpJ6HIeKs6T7qxXaRIGi3T7DNGrTDK23ER1pHDf8xshSu6VQ/rQqcE+dVZ/r/ZewsKNX5sTvq7f&#10;lnGrP+KLu3/UTsrLi3HxACzbMf+Z4Ref0KEhpl3Yo0msJz29oy5Zwq0oaSDHtBQFsB1tZkUBvKn5&#10;/w7NDwAAAP//AwBQSwECLQAUAAYACAAAACEAtoM4kv4AAADhAQAAEwAAAAAAAAAAAAAAAAAAAAAA&#10;W0NvbnRlbnRfVHlwZXNdLnhtbFBLAQItABQABgAIAAAAIQA4/SH/1gAAAJQBAAALAAAAAAAAAAAA&#10;AAAAAC8BAABfcmVscy8ucmVsc1BLAQItABQABgAIAAAAIQAHgT4sNAIAAEkEAAAOAAAAAAAAAAAA&#10;AAAAAC4CAABkcnMvZTJvRG9jLnhtbFBLAQItABQABgAIAAAAIQA/3Jqn4QAAAAsBAAAPAAAAAAAA&#10;AAAAAAAAAI4EAABkcnMvZG93bnJldi54bWxQSwUGAAAAAAQABADzAAAAnAUAAAAA&#10;" filled="f" strokecolor="#1f497d" strokeweight="1.5pt">
                <v:stroke startarrowwidth="narrow" startarrowlength="short" endarrowwidth="narrow" endarrowlength="short" joinstyle="round"/>
                <v:textbox inset="2.53958mm,2.53958mm,2.53958mm,2.53958mm">
                  <w:txbxContent>
                    <w:p w:rsidR="00E44678" w:rsidRDefault="00E44678">
                      <w:pPr>
                        <w:textDirection w:val="btLr"/>
                      </w:pPr>
                    </w:p>
                  </w:txbxContent>
                </v:textbox>
              </v:rect>
            </w:pict>
          </mc:Fallback>
        </mc:AlternateContent>
      </w:r>
    </w:p>
    <w:p w:rsidR="003E74A5" w:rsidRDefault="00C66D23">
      <w:pPr>
        <w:spacing w:before="120" w:after="120"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rPr>
        <w:t>Derivado de lo anterior, se desprende que los Sujetos Obligados de la Región Centro-Sur, a la que pertenece el Estado de México, debieron realizar su inscripción en el periodo comprendido del 01 de julio al 31 de diciembre de 2021, asimismo que una vez cargada la información, la plataforma genera una cédula de inscripción, que es descargable, al ser el comprobante de cumplimiento de dicha obligación.</w:t>
      </w:r>
    </w:p>
    <w:p w:rsidR="003E74A5" w:rsidRDefault="00C66D23">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En consecuencia, es procedente ordenar la entrega del documento que dé cuenta de la inscripción del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al Registro Nacional de archivos, pudiendo ser, de manera enunciativa más no limitativa, la cédula de inscripción, a efecto de satisfacer el punto 28.4.</w:t>
      </w:r>
    </w:p>
    <w:p w:rsidR="003E74A5" w:rsidRDefault="00C66D23">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Por otro lado, con relación a los puntos 28.2 y 28.3, mediante los cuales se requiere saber quién se encargó del llenado del Registro Nacional de Archivos del ejercicio 2021, y que </w:t>
      </w:r>
      <w:r>
        <w:rPr>
          <w:rFonts w:ascii="Palatino Linotype" w:eastAsia="Palatino Linotype" w:hAnsi="Palatino Linotype" w:cs="Palatino Linotype"/>
        </w:rPr>
        <w:lastRenderedPageBreak/>
        <w:t>personas intervinieron para el llenado de dicho registro, es oportuno es oportuno referir que el Manual de funcionamiento del Registro Nacional de Archivos, establece que es el responsable del Área Coordinadora de Archivos quien llevará a cabo la inscripción, mientras que la validación del mismo se hará por el Titular o la máxima autoridad del Sujeto Obligado como se advierte a continuación:</w:t>
      </w:r>
    </w:p>
    <w:p w:rsidR="003E74A5" w:rsidRDefault="00C66D23">
      <w:pPr>
        <w:spacing w:before="120" w:after="120"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noProof/>
          <w:lang w:val="es-MX" w:eastAsia="es-MX"/>
        </w:rPr>
        <w:drawing>
          <wp:inline distT="0" distB="0" distL="0" distR="0">
            <wp:extent cx="5534025" cy="4143375"/>
            <wp:effectExtent l="0" t="0" r="0" b="0"/>
            <wp:docPr id="109"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5"/>
                    <a:srcRect b="31219"/>
                    <a:stretch>
                      <a:fillRect/>
                    </a:stretch>
                  </pic:blipFill>
                  <pic:spPr>
                    <a:xfrm>
                      <a:off x="0" y="0"/>
                      <a:ext cx="5534025" cy="4143375"/>
                    </a:xfrm>
                    <a:prstGeom prst="rect">
                      <a:avLst/>
                    </a:prstGeom>
                    <a:ln/>
                  </pic:spPr>
                </pic:pic>
              </a:graphicData>
            </a:graphic>
          </wp:inline>
        </w:drawing>
      </w:r>
      <w:r>
        <w:rPr>
          <w:noProof/>
          <w:lang w:val="es-MX" w:eastAsia="es-MX"/>
        </w:rPr>
        <mc:AlternateContent>
          <mc:Choice Requires="wps">
            <w:drawing>
              <wp:anchor distT="0" distB="0" distL="114300" distR="114300" simplePos="0" relativeHeight="251661312" behindDoc="0" locked="0" layoutInCell="1" hidden="0" allowOverlap="1">
                <wp:simplePos x="0" y="0"/>
                <wp:positionH relativeFrom="column">
                  <wp:posOffset>-12699</wp:posOffset>
                </wp:positionH>
                <wp:positionV relativeFrom="paragraph">
                  <wp:posOffset>1638300</wp:posOffset>
                </wp:positionV>
                <wp:extent cx="327660" cy="1692275"/>
                <wp:effectExtent l="0" t="0" r="0" b="0"/>
                <wp:wrapNone/>
                <wp:docPr id="99" name="Abrir llave 99"/>
                <wp:cNvGraphicFramePr/>
                <a:graphic xmlns:a="http://schemas.openxmlformats.org/drawingml/2006/main">
                  <a:graphicData uri="http://schemas.microsoft.com/office/word/2010/wordprocessingShape">
                    <wps:wsp>
                      <wps:cNvSpPr/>
                      <wps:spPr>
                        <a:xfrm>
                          <a:off x="5232970" y="2984663"/>
                          <a:ext cx="226060" cy="1590675"/>
                        </a:xfrm>
                        <a:prstGeom prst="leftBrace">
                          <a:avLst>
                            <a:gd name="adj1" fmla="val 8333"/>
                            <a:gd name="adj2" fmla="val 50000"/>
                          </a:avLst>
                        </a:prstGeom>
                        <a:noFill/>
                        <a:ln w="25400" cap="flat" cmpd="sng">
                          <a:solidFill>
                            <a:srgbClr val="1F497D"/>
                          </a:solidFill>
                          <a:prstDash val="solid"/>
                          <a:round/>
                          <a:headEnd type="none" w="sm" len="sm"/>
                          <a:tailEnd type="none" w="sm" len="sm"/>
                        </a:ln>
                      </wps:spPr>
                      <wps:txbx>
                        <w:txbxContent>
                          <w:p w:rsidR="00E44678" w:rsidRDefault="00E44678">
                            <w:pPr>
                              <w:textDirection w:val="btLr"/>
                            </w:pPr>
                          </w:p>
                        </w:txbxContent>
                      </wps:txbx>
                      <wps:bodyPr spcFirstLastPara="1" wrap="square" lIns="91425" tIns="91425" rIns="91425" bIns="91425" anchor="ctr" anchorCtr="0">
                        <a:noAutofit/>
                      </wps:bodyPr>
                    </wps:wsp>
                  </a:graphicData>
                </a:graphic>
              </wp:anchor>
            </w:drawing>
          </mc:Choice>
          <mc:Fallback xmlns:w16se="http://schemas.microsoft.com/office/word/2015/wordml/symex" xmlns:cx="http://schemas.microsoft.com/office/drawing/2014/chartex">
            <w:pict>
              <v:shapetype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Abrir llave 99" o:spid="_x0000_s1028" type="#_x0000_t87" style="position:absolute;left:0;text-align:left;margin-left:-1pt;margin-top:129pt;width:25.8pt;height:133.2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323NVgIAAJ4EAAAOAAAAZHJzL2Uyb0RvYy54bWysVNtu2zAMfR+wfxD0vtpxLo2DOkXXLMOA&#10;oivQ7QMYWYo16DZJiZO/HyV7bbY9DBiWB4WUjsjDI9I3tyetyJH7IK1p6OSqpIQbZltp9g39+mX7&#10;bklJiGBaUNbwhp55oLfrt29uerfile2sarknGMSEVe8a2sXoVkURWMc1hCvruMFDYb2GiK7fF62H&#10;HqNrVVRluSh661vnLeMh4O5mOKTrHF8IzuJnIQKPRDUUucW8+rzu0lqsb2C19+A6yUYa8A8sNEiD&#10;SV9CbSACOXj5RygtmbfBinjFrC6sEJLxXANWMyl/q+a5A8dzLShOcC8yhf8Xlj0enzyRbUPrmhID&#10;Gt/obuelJ0rBkRPcRYl6F1aIfHZPfvQCmqnek/A6/WMl5NTQeTWt6msU+tzQql7OFovpIDE/RcIQ&#10;UFWLcoHnDAGTeV0urucJULxGcj7Ej9xqkoyGKi7iew8s6QArOD6EmHVuR7LQfptQIrTCZzuCIsvp&#10;dEy5v4BUl5B5ib8x6xgQ8//Mm6Ibu5VK5d5QhvRIez7DK4QBtqhQENHUDkULZp95Batkm+6k28Hv&#10;d/fKE6SDRW5n9fVmzPYLLCXcQOgGXD4atPL2YNqcvOPQfjAtiWeH72JwgmhiEzQliuO8oZFxEaT6&#10;Ow6LVAa1Tq85vF+y4ml3yg1QpVhpZ2fbMzZFcGwrkeMDhPgEHvVFoXscFcz7/QAeuahPBnuxnsyq&#10;Oc7WpeMvnd2lA4Z1FieQRU/J4NzHPJGD8neHaIWMyCUTHciMDg5B7pVxYNOUXfoZ9fpZWf8AAAD/&#10;/wMAUEsDBBQABgAIAAAAIQDhq6vw4gAAAAkBAAAPAAAAZHJzL2Rvd25yZXYueG1sTI/NTsMwEITv&#10;SLyDtUhcUOsQNVUb4lQlAgQHDv05cHTjJYmw11HstqFPz3KC26xmNPtNsRqdFSccQudJwf00AYFU&#10;e9NRo2C/e54sQISoyWjrCRV8Y4BVeX1V6Nz4M23wtI2N4BIKuVbQxtjnUoa6RafD1PdI7H36wenI&#10;59BIM+gzlzsr0ySZS6c74g+t7rFqsf7aHp2C5cfTpdKb15e3u8tY2eHxfV31Rqnbm3H9ACLiGP/C&#10;8IvP6FAy08EfyQRhFUxSnhIVpNmCBQdmyzmIg4IsnWUgy0L+X1D+AAAA//8DAFBLAQItABQABgAI&#10;AAAAIQC2gziS/gAAAOEBAAATAAAAAAAAAAAAAAAAAAAAAABbQ29udGVudF9UeXBlc10ueG1sUEsB&#10;Ai0AFAAGAAgAAAAhADj9If/WAAAAlAEAAAsAAAAAAAAAAAAAAAAALwEAAF9yZWxzLy5yZWxzUEsB&#10;Ai0AFAAGAAgAAAAhAEzfbc1WAgAAngQAAA4AAAAAAAAAAAAAAAAALgIAAGRycy9lMm9Eb2MueG1s&#10;UEsBAi0AFAAGAAgAAAAhAOGrq/DiAAAACQEAAA8AAAAAAAAAAAAAAAAAsAQAAGRycy9kb3ducmV2&#10;LnhtbFBLBQYAAAAABAAEAPMAAAC/BQAAAAA=&#10;" adj="256" strokecolor="#1f497d" strokeweight="2pt">
                <v:stroke startarrowwidth="narrow" startarrowlength="short" endarrowwidth="narrow" endarrowlength="short"/>
                <v:textbox inset="2.53958mm,2.53958mm,2.53958mm,2.53958mm">
                  <w:txbxContent>
                    <w:p w:rsidR="00E44678" w:rsidRDefault="00E44678">
                      <w:pPr>
                        <w:textDirection w:val="btLr"/>
                      </w:pPr>
                    </w:p>
                  </w:txbxContent>
                </v:textbox>
              </v:shape>
            </w:pict>
          </mc:Fallback>
        </mc:AlternateContent>
      </w:r>
    </w:p>
    <w:p w:rsidR="003E74A5" w:rsidRDefault="00C66D23">
      <w:pPr>
        <w:spacing w:before="120" w:after="120"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noProof/>
          <w:lang w:val="es-MX" w:eastAsia="es-MX"/>
        </w:rPr>
        <w:lastRenderedPageBreak/>
        <w:drawing>
          <wp:inline distT="0" distB="0" distL="0" distR="0">
            <wp:extent cx="5577840" cy="3383280"/>
            <wp:effectExtent l="0" t="0" r="0" b="0"/>
            <wp:docPr id="108"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26"/>
                    <a:srcRect/>
                    <a:stretch>
                      <a:fillRect/>
                    </a:stretch>
                  </pic:blipFill>
                  <pic:spPr>
                    <a:xfrm>
                      <a:off x="0" y="0"/>
                      <a:ext cx="5577840" cy="3383280"/>
                    </a:xfrm>
                    <a:prstGeom prst="rect">
                      <a:avLst/>
                    </a:prstGeom>
                    <a:ln/>
                  </pic:spPr>
                </pic:pic>
              </a:graphicData>
            </a:graphic>
          </wp:inline>
        </w:drawing>
      </w:r>
      <w:r>
        <w:rPr>
          <w:noProof/>
          <w:lang w:val="es-MX" w:eastAsia="es-MX"/>
        </w:rPr>
        <mc:AlternateContent>
          <mc:Choice Requires="wps">
            <w:drawing>
              <wp:anchor distT="0" distB="0" distL="114300" distR="114300" simplePos="0" relativeHeight="251662336" behindDoc="0" locked="0" layoutInCell="1" hidden="0" allowOverlap="1">
                <wp:simplePos x="0" y="0"/>
                <wp:positionH relativeFrom="column">
                  <wp:posOffset>5397500</wp:posOffset>
                </wp:positionH>
                <wp:positionV relativeFrom="paragraph">
                  <wp:posOffset>38100</wp:posOffset>
                </wp:positionV>
                <wp:extent cx="330200" cy="835025"/>
                <wp:effectExtent l="0" t="0" r="0" b="0"/>
                <wp:wrapNone/>
                <wp:docPr id="97" name="Cerrar llave 97"/>
                <wp:cNvGraphicFramePr/>
                <a:graphic xmlns:a="http://schemas.openxmlformats.org/drawingml/2006/main">
                  <a:graphicData uri="http://schemas.microsoft.com/office/word/2010/wordprocessingShape">
                    <wps:wsp>
                      <wps:cNvSpPr/>
                      <wps:spPr>
                        <a:xfrm>
                          <a:off x="5231700" y="3413288"/>
                          <a:ext cx="228600" cy="733425"/>
                        </a:xfrm>
                        <a:prstGeom prst="rightBrace">
                          <a:avLst>
                            <a:gd name="adj1" fmla="val 8333"/>
                            <a:gd name="adj2" fmla="val 50000"/>
                          </a:avLst>
                        </a:prstGeom>
                        <a:noFill/>
                        <a:ln w="25400" cap="flat" cmpd="sng">
                          <a:solidFill>
                            <a:srgbClr val="1F497D"/>
                          </a:solidFill>
                          <a:prstDash val="solid"/>
                          <a:round/>
                          <a:headEnd type="none" w="sm" len="sm"/>
                          <a:tailEnd type="none" w="sm" len="sm"/>
                        </a:ln>
                      </wps:spPr>
                      <wps:txbx>
                        <w:txbxContent>
                          <w:p w:rsidR="00E44678" w:rsidRDefault="00E44678">
                            <w:pPr>
                              <w:textDirection w:val="btLr"/>
                            </w:pPr>
                          </w:p>
                        </w:txbxContent>
                      </wps:txbx>
                      <wps:bodyPr spcFirstLastPara="1" wrap="square" lIns="91425" tIns="91425" rIns="91425" bIns="91425" anchor="ctr" anchorCtr="0">
                        <a:noAutofit/>
                      </wps:bodyPr>
                    </wps:wsp>
                  </a:graphicData>
                </a:graphic>
              </wp:anchor>
            </w:drawing>
          </mc:Choice>
          <mc:Fallback xmlns:w16se="http://schemas.microsoft.com/office/word/2015/wordml/symex" xmlns:cx="http://schemas.microsoft.com/office/drawing/2014/chartex">
            <w:pict>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Cerrar llave 97" o:spid="_x0000_s1029" type="#_x0000_t88" style="position:absolute;left:0;text-align:left;margin-left:425pt;margin-top:3pt;width:26pt;height:65.75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ehqpUwIAAJ8EAAAOAAAAZHJzL2Uyb0RvYy54bWysVMGO0zAQvSPxD5bvNG3SbrvVpitoKUJa&#10;wUoLHzB1nMTIsc3Ybdq/Z+yE3QIHJEQOjsd+mXnzZiZ39+dOs5NEr6wp+Wwy5UwaYStlmpJ//bJ/&#10;s+LMBzAVaGtkyS/S8/vN61d3vVvL3LZWVxIZOTF+3buStyG4dZZ50coO/MQ6aeiytthBIBObrELo&#10;yXuns3w6vcl6i5VDK6T3dLobLvkm+a9rKcLnuvYyMF1y4hbSimk9xDXb3MG6QXCtEiMN+AcWHShD&#10;QZ9d7SAAO6L6w1WnBFpv6zARtstsXSshUw6UzWz6WzZPLTiZciFxvHuWyf8/t+LT6RGZqkp+u+TM&#10;QEc12kpEQKY1nCSjY9Kod35N0Cf3iKPlaRsTPtfYxTelws4lX+TFbDklpS8lL+azIl+tBo3lOTBB&#10;gDxf3cR7QYBlUczzRbzPXhw59OGDtB2Lm5KjatrwDkFEIWANpwcfktDVyBaqbzPO6k5T3U6g2aoo&#10;iiFkcwXJryGLKT1j2NEhEfgZOHo3dq+0Ts2hDeuJ9mKeWAP1aK0hUAKdI9W8aRIvb7Wq4jfxa4/N&#10;YauRER2aif38drkbo/0CiwF34NsBl64G4miPpkrBWwnVe1OxcHFUGEMjxCMb33GmJQ0cbRIugNJ/&#10;x1GS2pDYsZpD/eIunA/n1AFJtnhysNWFusI7sVfE8QF8eAQkfUnonmaF4n4/AhIX/dFQM97OYhlZ&#10;uDbw2jhcG2BEa2kERUDOBmMb0kgOyr89BlurELvihcxo0BSkZhknNo7ZtZ1QL/+VzQ8AAAD//wMA&#10;UEsDBBQABgAIAAAAIQA2zVqo4AAAAAkBAAAPAAAAZHJzL2Rvd25yZXYueG1sTI/NTsMwEITvSLyD&#10;tUjcqEOjlDTEqRBSL8CB/iBxdOMlSWuvo9htU56e5QSn3dWMZr8pF6Oz4oRD6DwpuJ8kIJBqbzpq&#10;FGw3y7scRIiajLaeUMEFAyyq66tSF8afaYWndWwEh1AotII2xr6QMtQtOh0mvkdi7csPTkc+h0aa&#10;QZ853Fk5TZKZdLoj/tDqHp9brA/ro1Pw+fbq3y/ZdrNPl3b+8pHT92GfKnV7Mz49gog4xj8z/OIz&#10;OlTMtPNHMkFYBXmWcJeoYMaD9Xky5WXHxvQhA1mV8n+D6gcAAP//AwBQSwECLQAUAAYACAAAACEA&#10;toM4kv4AAADhAQAAEwAAAAAAAAAAAAAAAAAAAAAAW0NvbnRlbnRfVHlwZXNdLnhtbFBLAQItABQA&#10;BgAIAAAAIQA4/SH/1gAAAJQBAAALAAAAAAAAAAAAAAAAAC8BAABfcmVscy8ucmVsc1BLAQItABQA&#10;BgAIAAAAIQCWehqpUwIAAJ8EAAAOAAAAAAAAAAAAAAAAAC4CAABkcnMvZTJvRG9jLnhtbFBLAQIt&#10;ABQABgAIAAAAIQA2zVqo4AAAAAkBAAAPAAAAAAAAAAAAAAAAAK0EAABkcnMvZG93bnJldi54bWxQ&#10;SwUGAAAAAAQABADzAAAAugUAAAAA&#10;" adj="561" strokecolor="#1f497d" strokeweight="2pt">
                <v:stroke startarrowwidth="narrow" startarrowlength="short" endarrowwidth="narrow" endarrowlength="short"/>
                <v:textbox inset="2.53958mm,2.53958mm,2.53958mm,2.53958mm">
                  <w:txbxContent>
                    <w:p w:rsidR="00E44678" w:rsidRDefault="00E44678">
                      <w:pPr>
                        <w:textDirection w:val="btLr"/>
                      </w:pPr>
                    </w:p>
                  </w:txbxContent>
                </v:textbox>
              </v:shape>
            </w:pict>
          </mc:Fallback>
        </mc:AlternateContent>
      </w:r>
      <w:r>
        <w:rPr>
          <w:noProof/>
          <w:lang w:val="es-MX" w:eastAsia="es-MX"/>
        </w:rPr>
        <mc:AlternateContent>
          <mc:Choice Requires="wpg">
            <w:drawing>
              <wp:anchor distT="0" distB="0" distL="114300" distR="114300" simplePos="0" relativeHeight="251663360" behindDoc="0" locked="0" layoutInCell="1" hidden="0" allowOverlap="1">
                <wp:simplePos x="0" y="0"/>
                <wp:positionH relativeFrom="column">
                  <wp:posOffset>2311400</wp:posOffset>
                </wp:positionH>
                <wp:positionV relativeFrom="paragraph">
                  <wp:posOffset>2044700</wp:posOffset>
                </wp:positionV>
                <wp:extent cx="368300" cy="358775"/>
                <wp:effectExtent l="0" t="0" r="0" b="0"/>
                <wp:wrapNone/>
                <wp:docPr id="98" name="Conector recto de flecha 98"/>
                <wp:cNvGraphicFramePr/>
                <a:graphic xmlns:a="http://schemas.openxmlformats.org/drawingml/2006/main">
                  <a:graphicData uri="http://schemas.microsoft.com/office/word/2010/wordprocessingShape">
                    <wps:wsp>
                      <wps:cNvCnPr/>
                      <wps:spPr>
                        <a:xfrm flipH="1">
                          <a:off x="5212650" y="3651413"/>
                          <a:ext cx="266700" cy="257175"/>
                        </a:xfrm>
                        <a:prstGeom prst="straightConnector1">
                          <a:avLst/>
                        </a:prstGeom>
                        <a:noFill/>
                        <a:ln w="25400" cap="flat" cmpd="sng">
                          <a:solidFill>
                            <a:srgbClr val="1F497D"/>
                          </a:solidFill>
                          <a:prstDash val="solid"/>
                          <a:round/>
                          <a:headEnd type="none" w="sm" len="sm"/>
                          <a:tailEnd type="triangle" w="med" len="med"/>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16se="http://schemas.microsoft.com/office/word/2015/wordml/symex" xmlns:cx="http://schemas.microsoft.com/office/drawing/2014/chartex">
            <w:drawing>
              <wp:anchor allowOverlap="1" behindDoc="0" distB="0" distT="0" distL="114300" distR="114300" hidden="0" layoutInCell="1" locked="0" relativeHeight="0" simplePos="0">
                <wp:simplePos x="0" y="0"/>
                <wp:positionH relativeFrom="column">
                  <wp:posOffset>2311400</wp:posOffset>
                </wp:positionH>
                <wp:positionV relativeFrom="paragraph">
                  <wp:posOffset>2044700</wp:posOffset>
                </wp:positionV>
                <wp:extent cx="368300" cy="358775"/>
                <wp:effectExtent b="0" l="0" r="0" t="0"/>
                <wp:wrapNone/>
                <wp:docPr id="98" name="image14.png"/>
                <a:graphic>
                  <a:graphicData uri="http://schemas.openxmlformats.org/drawingml/2006/picture">
                    <pic:pic>
                      <pic:nvPicPr>
                        <pic:cNvPr id="0" name="image14.png"/>
                        <pic:cNvPicPr preferRelativeResize="0"/>
                      </pic:nvPicPr>
                      <pic:blipFill>
                        <a:blip r:embed="rId31"/>
                        <a:srcRect/>
                        <a:stretch>
                          <a:fillRect/>
                        </a:stretch>
                      </pic:blipFill>
                      <pic:spPr>
                        <a:xfrm>
                          <a:off x="0" y="0"/>
                          <a:ext cx="368300" cy="358775"/>
                        </a:xfrm>
                        <a:prstGeom prst="rect"/>
                        <a:ln/>
                      </pic:spPr>
                    </pic:pic>
                  </a:graphicData>
                </a:graphic>
              </wp:anchor>
            </w:drawing>
          </mc:Fallback>
        </mc:AlternateContent>
      </w:r>
      <w:r>
        <w:rPr>
          <w:noProof/>
          <w:lang w:val="es-MX" w:eastAsia="es-MX"/>
        </w:rPr>
        <mc:AlternateContent>
          <mc:Choice Requires="wpg">
            <w:drawing>
              <wp:anchor distT="0" distB="0" distL="114300" distR="114300" simplePos="0" relativeHeight="251664384" behindDoc="0" locked="0" layoutInCell="1" hidden="0" allowOverlap="1">
                <wp:simplePos x="0" y="0"/>
                <wp:positionH relativeFrom="column">
                  <wp:posOffset>2819400</wp:posOffset>
                </wp:positionH>
                <wp:positionV relativeFrom="paragraph">
                  <wp:posOffset>2032000</wp:posOffset>
                </wp:positionV>
                <wp:extent cx="406400" cy="377825"/>
                <wp:effectExtent l="0" t="0" r="0" b="0"/>
                <wp:wrapNone/>
                <wp:docPr id="95" name="Conector recto de flecha 95"/>
                <wp:cNvGraphicFramePr/>
                <a:graphic xmlns:a="http://schemas.openxmlformats.org/drawingml/2006/main">
                  <a:graphicData uri="http://schemas.microsoft.com/office/word/2010/wordprocessingShape">
                    <wps:wsp>
                      <wps:cNvCnPr/>
                      <wps:spPr>
                        <a:xfrm>
                          <a:off x="5193600" y="3641888"/>
                          <a:ext cx="304800" cy="276225"/>
                        </a:xfrm>
                        <a:prstGeom prst="straightConnector1">
                          <a:avLst/>
                        </a:prstGeom>
                        <a:noFill/>
                        <a:ln w="25400" cap="flat" cmpd="sng">
                          <a:solidFill>
                            <a:srgbClr val="1F497D"/>
                          </a:solidFill>
                          <a:prstDash val="solid"/>
                          <a:round/>
                          <a:headEnd type="none" w="sm" len="sm"/>
                          <a:tailEnd type="triangle" w="med" len="med"/>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16se="http://schemas.microsoft.com/office/word/2015/wordml/symex" xmlns:cx="http://schemas.microsoft.com/office/drawing/2014/chartex">
            <w:drawing>
              <wp:anchor allowOverlap="1" behindDoc="0" distB="0" distT="0" distL="114300" distR="114300" hidden="0" layoutInCell="1" locked="0" relativeHeight="0" simplePos="0">
                <wp:simplePos x="0" y="0"/>
                <wp:positionH relativeFrom="column">
                  <wp:posOffset>2819400</wp:posOffset>
                </wp:positionH>
                <wp:positionV relativeFrom="paragraph">
                  <wp:posOffset>2032000</wp:posOffset>
                </wp:positionV>
                <wp:extent cx="406400" cy="377825"/>
                <wp:effectExtent b="0" l="0" r="0" t="0"/>
                <wp:wrapNone/>
                <wp:docPr id="95" name="image11.png"/>
                <a:graphic>
                  <a:graphicData uri="http://schemas.openxmlformats.org/drawingml/2006/picture">
                    <pic:pic>
                      <pic:nvPicPr>
                        <pic:cNvPr id="0" name="image11.png"/>
                        <pic:cNvPicPr preferRelativeResize="0"/>
                      </pic:nvPicPr>
                      <pic:blipFill>
                        <a:blip r:embed="rId32"/>
                        <a:srcRect/>
                        <a:stretch>
                          <a:fillRect/>
                        </a:stretch>
                      </pic:blipFill>
                      <pic:spPr>
                        <a:xfrm>
                          <a:off x="0" y="0"/>
                          <a:ext cx="406400" cy="377825"/>
                        </a:xfrm>
                        <a:prstGeom prst="rect"/>
                        <a:ln/>
                      </pic:spPr>
                    </pic:pic>
                  </a:graphicData>
                </a:graphic>
              </wp:anchor>
            </w:drawing>
          </mc:Fallback>
        </mc:AlternateContent>
      </w:r>
    </w:p>
    <w:p w:rsidR="006B6E8F" w:rsidRDefault="00C66D23" w:rsidP="006B6E8F">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En tal sentido, el punto 28.2 quedará atendido con la entrega del nombramiento del documento mediante el cual se designó al titular del Área de Archivo, que se ordena en atención al punto 1.5, al ser dicho Servidor Público el titular del Área Coordinadora de Archivos, mientras que para atender el punto 28.3, además deberá precisar si el Titular valido la inscripción, o en su defecto, entregar el documento que dé cuenta del nombre del servidor público qu</w:t>
      </w:r>
      <w:r w:rsidR="006B6E8F">
        <w:rPr>
          <w:rFonts w:ascii="Palatino Linotype" w:eastAsia="Palatino Linotype" w:hAnsi="Palatino Linotype" w:cs="Palatino Linotype"/>
        </w:rPr>
        <w:t>e llevó a cabo dicha validación, no obstante, para el caso de que no llegara a localizar el soporte documental correspondiente, resulta procedente ordenar el Acuerdo de Inexistencia conforme a lo establecido en el artículo 19, párrafo tercero, 169 y 179 de la Ley de Transparencia y Acceso a la Información Pública del Estado de México y Municipios.</w:t>
      </w:r>
    </w:p>
    <w:p w:rsidR="003E74A5" w:rsidRDefault="003E74A5">
      <w:pPr>
        <w:spacing w:line="360" w:lineRule="auto"/>
        <w:jc w:val="both"/>
        <w:rPr>
          <w:rFonts w:ascii="Palatino Linotype" w:eastAsia="Palatino Linotype" w:hAnsi="Palatino Linotype" w:cs="Palatino Linotype"/>
        </w:rPr>
      </w:pPr>
    </w:p>
    <w:tbl>
      <w:tblPr>
        <w:tblStyle w:val="afb"/>
        <w:tblW w:w="883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47"/>
        <w:gridCol w:w="1867"/>
        <w:gridCol w:w="7"/>
        <w:gridCol w:w="2204"/>
        <w:gridCol w:w="2207"/>
      </w:tblGrid>
      <w:tr w:rsidR="003E74A5">
        <w:tc>
          <w:tcPr>
            <w:tcW w:w="8832" w:type="dxa"/>
            <w:gridSpan w:val="5"/>
          </w:tcPr>
          <w:p w:rsidR="003E74A5" w:rsidRDefault="00C66D23">
            <w:pPr>
              <w:jc w:val="center"/>
              <w:rPr>
                <w:rFonts w:ascii="Palatino Linotype" w:eastAsia="Palatino Linotype" w:hAnsi="Palatino Linotype" w:cs="Palatino Linotype"/>
                <w:color w:val="000000"/>
                <w:sz w:val="18"/>
                <w:szCs w:val="18"/>
              </w:rPr>
            </w:pPr>
            <w:r>
              <w:rPr>
                <w:rFonts w:ascii="Palatino Linotype" w:eastAsia="Palatino Linotype" w:hAnsi="Palatino Linotype" w:cs="Palatino Linotype"/>
                <w:color w:val="000000"/>
                <w:sz w:val="18"/>
                <w:szCs w:val="18"/>
              </w:rPr>
              <w:t>29. REGISTRO ESTATAL DE ARCHIVOS</w:t>
            </w:r>
          </w:p>
        </w:tc>
      </w:tr>
      <w:tr w:rsidR="003E74A5">
        <w:tc>
          <w:tcPr>
            <w:tcW w:w="2547" w:type="dxa"/>
          </w:tcPr>
          <w:p w:rsidR="003E74A5" w:rsidRDefault="00C66D23">
            <w:pPr>
              <w:jc w:val="center"/>
              <w:rPr>
                <w:rFonts w:ascii="Palatino Linotype" w:eastAsia="Palatino Linotype" w:hAnsi="Palatino Linotype" w:cs="Palatino Linotype"/>
                <w:color w:val="000000"/>
                <w:sz w:val="18"/>
                <w:szCs w:val="18"/>
              </w:rPr>
            </w:pPr>
            <w:r>
              <w:rPr>
                <w:rFonts w:ascii="Palatino Linotype" w:eastAsia="Palatino Linotype" w:hAnsi="Palatino Linotype" w:cs="Palatino Linotype"/>
                <w:color w:val="000000"/>
                <w:sz w:val="18"/>
                <w:szCs w:val="18"/>
              </w:rPr>
              <w:t>Requerimientos</w:t>
            </w:r>
          </w:p>
        </w:tc>
        <w:tc>
          <w:tcPr>
            <w:tcW w:w="1867" w:type="dxa"/>
          </w:tcPr>
          <w:p w:rsidR="003E74A5" w:rsidRDefault="00C66D23">
            <w:pPr>
              <w:jc w:val="center"/>
              <w:rPr>
                <w:rFonts w:ascii="Palatino Linotype" w:eastAsia="Palatino Linotype" w:hAnsi="Palatino Linotype" w:cs="Palatino Linotype"/>
                <w:color w:val="000000"/>
                <w:sz w:val="18"/>
                <w:szCs w:val="18"/>
              </w:rPr>
            </w:pPr>
            <w:r>
              <w:rPr>
                <w:rFonts w:ascii="Palatino Linotype" w:eastAsia="Palatino Linotype" w:hAnsi="Palatino Linotype" w:cs="Palatino Linotype"/>
                <w:color w:val="000000"/>
                <w:sz w:val="18"/>
                <w:szCs w:val="18"/>
              </w:rPr>
              <w:t xml:space="preserve">Respuesta </w:t>
            </w:r>
          </w:p>
        </w:tc>
        <w:tc>
          <w:tcPr>
            <w:tcW w:w="2211" w:type="dxa"/>
            <w:gridSpan w:val="2"/>
          </w:tcPr>
          <w:p w:rsidR="003E74A5" w:rsidRDefault="00C66D23">
            <w:pPr>
              <w:jc w:val="center"/>
              <w:rPr>
                <w:rFonts w:ascii="Palatino Linotype" w:eastAsia="Palatino Linotype" w:hAnsi="Palatino Linotype" w:cs="Palatino Linotype"/>
                <w:color w:val="000000"/>
                <w:sz w:val="18"/>
                <w:szCs w:val="18"/>
              </w:rPr>
            </w:pPr>
            <w:r>
              <w:rPr>
                <w:rFonts w:ascii="Palatino Linotype" w:eastAsia="Palatino Linotype" w:hAnsi="Palatino Linotype" w:cs="Palatino Linotype"/>
                <w:color w:val="000000"/>
                <w:sz w:val="18"/>
                <w:szCs w:val="18"/>
              </w:rPr>
              <w:t>Informe justificado</w:t>
            </w:r>
          </w:p>
        </w:tc>
        <w:tc>
          <w:tcPr>
            <w:tcW w:w="2207" w:type="dxa"/>
          </w:tcPr>
          <w:p w:rsidR="003E74A5" w:rsidRDefault="00C66D23">
            <w:pPr>
              <w:jc w:val="center"/>
              <w:rPr>
                <w:rFonts w:ascii="Palatino Linotype" w:eastAsia="Palatino Linotype" w:hAnsi="Palatino Linotype" w:cs="Palatino Linotype"/>
                <w:color w:val="000000"/>
                <w:sz w:val="18"/>
                <w:szCs w:val="18"/>
              </w:rPr>
            </w:pPr>
            <w:r>
              <w:rPr>
                <w:rFonts w:ascii="Palatino Linotype" w:eastAsia="Palatino Linotype" w:hAnsi="Palatino Linotype" w:cs="Palatino Linotype"/>
                <w:color w:val="000000"/>
                <w:sz w:val="18"/>
                <w:szCs w:val="18"/>
              </w:rPr>
              <w:t>Colma</w:t>
            </w:r>
          </w:p>
        </w:tc>
      </w:tr>
      <w:tr w:rsidR="003E74A5">
        <w:tc>
          <w:tcPr>
            <w:tcW w:w="2547" w:type="dxa"/>
          </w:tcPr>
          <w:p w:rsidR="003E74A5" w:rsidRDefault="00C66D23">
            <w:pPr>
              <w:jc w:val="both"/>
              <w:rPr>
                <w:rFonts w:ascii="Palatino Linotype" w:eastAsia="Palatino Linotype" w:hAnsi="Palatino Linotype" w:cs="Palatino Linotype"/>
                <w:color w:val="000000"/>
                <w:sz w:val="18"/>
                <w:szCs w:val="18"/>
              </w:rPr>
            </w:pPr>
            <w:r>
              <w:rPr>
                <w:rFonts w:ascii="Palatino Linotype" w:eastAsia="Palatino Linotype" w:hAnsi="Palatino Linotype" w:cs="Palatino Linotype"/>
                <w:color w:val="000000"/>
                <w:sz w:val="18"/>
                <w:szCs w:val="18"/>
              </w:rPr>
              <w:t xml:space="preserve">29.1. ¿LLEVARON A CABO EL REGISTRO ESTATAL DE </w:t>
            </w:r>
            <w:r>
              <w:rPr>
                <w:rFonts w:ascii="Palatino Linotype" w:eastAsia="Palatino Linotype" w:hAnsi="Palatino Linotype" w:cs="Palatino Linotype"/>
                <w:color w:val="000000"/>
                <w:sz w:val="18"/>
                <w:szCs w:val="18"/>
              </w:rPr>
              <w:lastRenderedPageBreak/>
              <w:t>ARCHIVOS EN LOS AÑOS 2019, 2020 Y 2021? NO</w:t>
            </w:r>
          </w:p>
          <w:p w:rsidR="003E74A5" w:rsidRDefault="003E74A5">
            <w:pPr>
              <w:jc w:val="both"/>
              <w:rPr>
                <w:rFonts w:ascii="Palatino Linotype" w:eastAsia="Palatino Linotype" w:hAnsi="Palatino Linotype" w:cs="Palatino Linotype"/>
                <w:color w:val="000000"/>
                <w:sz w:val="18"/>
                <w:szCs w:val="18"/>
              </w:rPr>
            </w:pPr>
          </w:p>
        </w:tc>
        <w:tc>
          <w:tcPr>
            <w:tcW w:w="1874" w:type="dxa"/>
            <w:gridSpan w:val="2"/>
          </w:tcPr>
          <w:p w:rsidR="003E74A5" w:rsidRDefault="00C66D23">
            <w:pPr>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lastRenderedPageBreak/>
              <w:t xml:space="preserve">No hubo pronunciamiento </w:t>
            </w:r>
          </w:p>
        </w:tc>
        <w:tc>
          <w:tcPr>
            <w:tcW w:w="2204" w:type="dxa"/>
          </w:tcPr>
          <w:p w:rsidR="003E74A5" w:rsidRDefault="00C66D23">
            <w:pPr>
              <w:jc w:val="both"/>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 xml:space="preserve">En informe justificado la Coordinadora de </w:t>
            </w:r>
            <w:r>
              <w:rPr>
                <w:rFonts w:ascii="Palatino Linotype" w:eastAsia="Palatino Linotype" w:hAnsi="Palatino Linotype" w:cs="Palatino Linotype"/>
                <w:sz w:val="18"/>
                <w:szCs w:val="18"/>
              </w:rPr>
              <w:lastRenderedPageBreak/>
              <w:t xml:space="preserve">Archivo Municipal señaló que no  </w:t>
            </w:r>
          </w:p>
        </w:tc>
        <w:tc>
          <w:tcPr>
            <w:tcW w:w="2207" w:type="dxa"/>
          </w:tcPr>
          <w:p w:rsidR="003E74A5" w:rsidRDefault="00C66D23">
            <w:pPr>
              <w:jc w:val="center"/>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lastRenderedPageBreak/>
              <w:t>No</w:t>
            </w:r>
          </w:p>
        </w:tc>
      </w:tr>
      <w:tr w:rsidR="003E74A5">
        <w:tc>
          <w:tcPr>
            <w:tcW w:w="2547" w:type="dxa"/>
          </w:tcPr>
          <w:p w:rsidR="003E74A5" w:rsidRDefault="00C66D23">
            <w:pPr>
              <w:jc w:val="both"/>
              <w:rPr>
                <w:rFonts w:ascii="Palatino Linotype" w:eastAsia="Palatino Linotype" w:hAnsi="Palatino Linotype" w:cs="Palatino Linotype"/>
                <w:color w:val="000000"/>
                <w:sz w:val="18"/>
                <w:szCs w:val="18"/>
              </w:rPr>
            </w:pPr>
            <w:r>
              <w:rPr>
                <w:rFonts w:ascii="Palatino Linotype" w:eastAsia="Palatino Linotype" w:hAnsi="Palatino Linotype" w:cs="Palatino Linotype"/>
                <w:color w:val="000000"/>
                <w:sz w:val="18"/>
                <w:szCs w:val="18"/>
              </w:rPr>
              <w:t xml:space="preserve">29.2. ¿CUANTOS ARCHIVOS DE TRÁMITE HICIERON SU REGISTRO ESTATAL EN LOS AÑOS 2019, 2020 Y 2021? </w:t>
            </w:r>
          </w:p>
        </w:tc>
        <w:tc>
          <w:tcPr>
            <w:tcW w:w="1874" w:type="dxa"/>
            <w:gridSpan w:val="2"/>
          </w:tcPr>
          <w:p w:rsidR="003E74A5" w:rsidRDefault="00C66D23">
            <w:r>
              <w:rPr>
                <w:rFonts w:ascii="Palatino Linotype" w:eastAsia="Palatino Linotype" w:hAnsi="Palatino Linotype" w:cs="Palatino Linotype"/>
                <w:sz w:val="18"/>
                <w:szCs w:val="18"/>
              </w:rPr>
              <w:t xml:space="preserve">No hubo pronunciamiento </w:t>
            </w:r>
          </w:p>
        </w:tc>
        <w:tc>
          <w:tcPr>
            <w:tcW w:w="2204" w:type="dxa"/>
          </w:tcPr>
          <w:p w:rsidR="003E74A5" w:rsidRDefault="00C66D23">
            <w:r>
              <w:rPr>
                <w:rFonts w:ascii="Palatino Linotype" w:eastAsia="Palatino Linotype" w:hAnsi="Palatino Linotype" w:cs="Palatino Linotype"/>
                <w:sz w:val="18"/>
                <w:szCs w:val="18"/>
              </w:rPr>
              <w:t xml:space="preserve">No hubo pronunciamiento </w:t>
            </w:r>
          </w:p>
        </w:tc>
        <w:tc>
          <w:tcPr>
            <w:tcW w:w="2207" w:type="dxa"/>
          </w:tcPr>
          <w:p w:rsidR="003E74A5" w:rsidRDefault="00C66D23">
            <w:pPr>
              <w:jc w:val="center"/>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No</w:t>
            </w:r>
          </w:p>
        </w:tc>
      </w:tr>
    </w:tbl>
    <w:p w:rsidR="003E74A5" w:rsidRDefault="00C66D23">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Referente a este apartado de la solicitud de acceso a la información, es oportuno traer a colación el contenido de los artículos 11, fracción IV, 75, 76, 77 y 78 de la Ley de Archivos y Administración de Documentos del Estado de México y Municipios, que disponen lo siguiente:</w:t>
      </w:r>
    </w:p>
    <w:p w:rsidR="003E74A5" w:rsidRDefault="00C66D23">
      <w:pPr>
        <w:widowControl w:val="0"/>
        <w:ind w:left="850"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r>
        <w:rPr>
          <w:rFonts w:ascii="Palatino Linotype" w:eastAsia="Palatino Linotype" w:hAnsi="Palatino Linotype" w:cs="Palatino Linotype"/>
          <w:b/>
          <w:i/>
          <w:sz w:val="22"/>
          <w:szCs w:val="22"/>
        </w:rPr>
        <w:t>Artículo 11</w:t>
      </w:r>
      <w:r>
        <w:rPr>
          <w:rFonts w:ascii="Palatino Linotype" w:eastAsia="Palatino Linotype" w:hAnsi="Palatino Linotype" w:cs="Palatino Linotype"/>
          <w:i/>
          <w:sz w:val="22"/>
          <w:szCs w:val="22"/>
        </w:rPr>
        <w:t>. Los Sujetos Obligados deberán:</w:t>
      </w:r>
    </w:p>
    <w:p w:rsidR="003E74A5" w:rsidRDefault="00C66D23">
      <w:pPr>
        <w:widowControl w:val="0"/>
        <w:ind w:left="850"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p>
    <w:p w:rsidR="003E74A5" w:rsidRDefault="00C66D23">
      <w:pPr>
        <w:widowControl w:val="0"/>
        <w:ind w:left="1134"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IV</w:t>
      </w:r>
      <w:r>
        <w:rPr>
          <w:rFonts w:ascii="Palatino Linotype" w:eastAsia="Palatino Linotype" w:hAnsi="Palatino Linotype" w:cs="Palatino Linotype"/>
          <w:i/>
          <w:sz w:val="22"/>
          <w:szCs w:val="22"/>
        </w:rPr>
        <w:t xml:space="preserve">. </w:t>
      </w:r>
      <w:r>
        <w:rPr>
          <w:rFonts w:ascii="Palatino Linotype" w:eastAsia="Palatino Linotype" w:hAnsi="Palatino Linotype" w:cs="Palatino Linotype"/>
          <w:b/>
          <w:i/>
          <w:sz w:val="22"/>
          <w:szCs w:val="22"/>
        </w:rPr>
        <w:t>Inscribir en el Registro Estatal</w:t>
      </w:r>
      <w:r>
        <w:rPr>
          <w:rFonts w:ascii="Palatino Linotype" w:eastAsia="Palatino Linotype" w:hAnsi="Palatino Linotype" w:cs="Palatino Linotype"/>
          <w:i/>
          <w:sz w:val="22"/>
          <w:szCs w:val="22"/>
        </w:rPr>
        <w:t>, la existencia y ubicación de Archivos bajo su resguardo;</w:t>
      </w:r>
    </w:p>
    <w:p w:rsidR="003E74A5" w:rsidRDefault="00C66D23">
      <w:pPr>
        <w:widowControl w:val="0"/>
        <w:ind w:left="850"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p>
    <w:p w:rsidR="003E74A5" w:rsidRDefault="003E74A5">
      <w:pPr>
        <w:widowControl w:val="0"/>
        <w:ind w:left="850" w:right="902"/>
        <w:jc w:val="both"/>
        <w:rPr>
          <w:rFonts w:ascii="Palatino Linotype" w:eastAsia="Palatino Linotype" w:hAnsi="Palatino Linotype" w:cs="Palatino Linotype"/>
          <w:i/>
          <w:sz w:val="22"/>
          <w:szCs w:val="22"/>
        </w:rPr>
      </w:pPr>
    </w:p>
    <w:p w:rsidR="003E74A5" w:rsidRDefault="00C66D23">
      <w:pPr>
        <w:widowControl w:val="0"/>
        <w:ind w:left="850"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Artículo 75</w:t>
      </w:r>
      <w:r>
        <w:rPr>
          <w:rFonts w:ascii="Palatino Linotype" w:eastAsia="Palatino Linotype" w:hAnsi="Palatino Linotype" w:cs="Palatino Linotype"/>
          <w:i/>
          <w:sz w:val="22"/>
          <w:szCs w:val="22"/>
        </w:rPr>
        <w:t xml:space="preserve">. El Sistema Estatal contará con el Registro Estatal, cuyo objeto es obtener y concentrar información sobre los sistemas institucionales y los Archivos Privados de Interés Público, así como difundir el Patrimonio Documental resguardado en sus Archivos, el cual será administrado por el Archivo General del Estado. </w:t>
      </w:r>
    </w:p>
    <w:p w:rsidR="003E74A5" w:rsidRDefault="003E74A5">
      <w:pPr>
        <w:widowControl w:val="0"/>
        <w:ind w:left="850" w:right="902"/>
        <w:jc w:val="both"/>
        <w:rPr>
          <w:rFonts w:ascii="Palatino Linotype" w:eastAsia="Palatino Linotype" w:hAnsi="Palatino Linotype" w:cs="Palatino Linotype"/>
          <w:i/>
          <w:sz w:val="22"/>
          <w:szCs w:val="22"/>
        </w:rPr>
      </w:pPr>
    </w:p>
    <w:p w:rsidR="003E74A5" w:rsidRDefault="00C66D23">
      <w:pPr>
        <w:widowControl w:val="0"/>
        <w:ind w:left="850"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Artículo 76. La inscripción al Registro Estatal </w:t>
      </w:r>
      <w:r>
        <w:rPr>
          <w:rFonts w:ascii="Palatino Linotype" w:eastAsia="Palatino Linotype" w:hAnsi="Palatino Linotype" w:cs="Palatino Linotype"/>
          <w:b/>
          <w:i/>
          <w:sz w:val="22"/>
          <w:szCs w:val="22"/>
          <w:u w:val="single"/>
        </w:rPr>
        <w:t>es obligatoria para los Sujetos Obligado</w:t>
      </w:r>
      <w:r>
        <w:rPr>
          <w:rFonts w:ascii="Palatino Linotype" w:eastAsia="Palatino Linotype" w:hAnsi="Palatino Linotype" w:cs="Palatino Linotype"/>
          <w:b/>
          <w:i/>
          <w:sz w:val="22"/>
          <w:szCs w:val="22"/>
        </w:rPr>
        <w:t>s</w:t>
      </w:r>
      <w:r>
        <w:rPr>
          <w:rFonts w:ascii="Palatino Linotype" w:eastAsia="Palatino Linotype" w:hAnsi="Palatino Linotype" w:cs="Palatino Linotype"/>
          <w:i/>
          <w:sz w:val="22"/>
          <w:szCs w:val="22"/>
        </w:rPr>
        <w:t xml:space="preserve"> y para los propietarios o poseedores de Archivos Privados de Interés Público, quienes deberán actualizar anualmente la información requerida en dicho Registro Estatal, de conformidad con las disposiciones que para tal efecto emita el Consejo Estatal. </w:t>
      </w:r>
    </w:p>
    <w:p w:rsidR="003E74A5" w:rsidRDefault="003E74A5">
      <w:pPr>
        <w:widowControl w:val="0"/>
        <w:ind w:left="850" w:right="902"/>
        <w:jc w:val="both"/>
        <w:rPr>
          <w:rFonts w:ascii="Palatino Linotype" w:eastAsia="Palatino Linotype" w:hAnsi="Palatino Linotype" w:cs="Palatino Linotype"/>
          <w:i/>
          <w:sz w:val="22"/>
          <w:szCs w:val="22"/>
        </w:rPr>
      </w:pPr>
    </w:p>
    <w:p w:rsidR="003E74A5" w:rsidRDefault="00C66D23">
      <w:pPr>
        <w:widowControl w:val="0"/>
        <w:ind w:left="850"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Artículo 77</w:t>
      </w:r>
      <w:r>
        <w:rPr>
          <w:rFonts w:ascii="Palatino Linotype" w:eastAsia="Palatino Linotype" w:hAnsi="Palatino Linotype" w:cs="Palatino Linotype"/>
          <w:i/>
          <w:sz w:val="22"/>
          <w:szCs w:val="22"/>
        </w:rPr>
        <w:t xml:space="preserve">. El Registro Estatal será administrado por el Archivo General del Estado; su organización y funcionamiento serán de acuerdo con las disposiciones que emita el propio Consejo Estatal. </w:t>
      </w:r>
    </w:p>
    <w:p w:rsidR="003E74A5" w:rsidRDefault="003E74A5">
      <w:pPr>
        <w:widowControl w:val="0"/>
        <w:ind w:left="850" w:right="902"/>
        <w:jc w:val="both"/>
        <w:rPr>
          <w:rFonts w:ascii="Palatino Linotype" w:eastAsia="Palatino Linotype" w:hAnsi="Palatino Linotype" w:cs="Palatino Linotype"/>
          <w:i/>
          <w:sz w:val="22"/>
          <w:szCs w:val="22"/>
        </w:rPr>
      </w:pPr>
    </w:p>
    <w:p w:rsidR="003E74A5" w:rsidRDefault="00C66D23">
      <w:pPr>
        <w:widowControl w:val="0"/>
        <w:ind w:left="850"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Artículo 78</w:t>
      </w:r>
      <w:r>
        <w:rPr>
          <w:rFonts w:ascii="Palatino Linotype" w:eastAsia="Palatino Linotype" w:hAnsi="Palatino Linotype" w:cs="Palatino Linotype"/>
          <w:i/>
          <w:sz w:val="22"/>
          <w:szCs w:val="22"/>
        </w:rPr>
        <w:t xml:space="preserve">. Para la operación del Registro Estatal, el </w:t>
      </w:r>
      <w:r>
        <w:rPr>
          <w:rFonts w:ascii="Palatino Linotype" w:eastAsia="Palatino Linotype" w:hAnsi="Palatino Linotype" w:cs="Palatino Linotype"/>
          <w:b/>
          <w:i/>
          <w:sz w:val="22"/>
          <w:szCs w:val="22"/>
        </w:rPr>
        <w:t xml:space="preserve">Archivo General del Estado </w:t>
      </w:r>
      <w:r>
        <w:rPr>
          <w:rFonts w:ascii="Palatino Linotype" w:eastAsia="Palatino Linotype" w:hAnsi="Palatino Linotype" w:cs="Palatino Linotype"/>
          <w:i/>
          <w:sz w:val="22"/>
          <w:szCs w:val="22"/>
        </w:rPr>
        <w:t xml:space="preserve">pondrá a disposición de los Sujetos Obligados y de los particulares, propietarios o poseedores de Archivos Privados de Interés Público, </w:t>
      </w:r>
      <w:r>
        <w:rPr>
          <w:rFonts w:ascii="Palatino Linotype" w:eastAsia="Palatino Linotype" w:hAnsi="Palatino Linotype" w:cs="Palatino Linotype"/>
          <w:b/>
          <w:i/>
          <w:sz w:val="22"/>
          <w:szCs w:val="22"/>
        </w:rPr>
        <w:t xml:space="preserve">una aplicación informática, página de Internet o portal electrónico que les permita registrar y mantener </w:t>
      </w:r>
      <w:r>
        <w:rPr>
          <w:rFonts w:ascii="Palatino Linotype" w:eastAsia="Palatino Linotype" w:hAnsi="Palatino Linotype" w:cs="Palatino Linotype"/>
          <w:b/>
          <w:i/>
          <w:sz w:val="22"/>
          <w:szCs w:val="22"/>
        </w:rPr>
        <w:lastRenderedPageBreak/>
        <w:t>actualizada la información</w:t>
      </w:r>
      <w:r>
        <w:rPr>
          <w:rFonts w:ascii="Palatino Linotype" w:eastAsia="Palatino Linotype" w:hAnsi="Palatino Linotype" w:cs="Palatino Linotype"/>
          <w:i/>
          <w:sz w:val="22"/>
          <w:szCs w:val="22"/>
        </w:rPr>
        <w:t>, de conformidad con lo establecido en la presente Ley.</w:t>
      </w:r>
    </w:p>
    <w:p w:rsidR="003E74A5" w:rsidRDefault="003E74A5">
      <w:pPr>
        <w:widowControl w:val="0"/>
        <w:ind w:left="850" w:right="902"/>
        <w:jc w:val="both"/>
        <w:rPr>
          <w:rFonts w:ascii="Palatino Linotype" w:eastAsia="Palatino Linotype" w:hAnsi="Palatino Linotype" w:cs="Palatino Linotype"/>
          <w:i/>
          <w:sz w:val="22"/>
          <w:szCs w:val="22"/>
        </w:rPr>
      </w:pPr>
    </w:p>
    <w:p w:rsidR="003E74A5" w:rsidRDefault="00C66D23">
      <w:pPr>
        <w:widowControl w:val="0"/>
        <w:ind w:left="850" w:right="902"/>
        <w:jc w:val="both"/>
        <w:rPr>
          <w:rFonts w:ascii="Palatino Linotype" w:eastAsia="Palatino Linotype" w:hAnsi="Palatino Linotype" w:cs="Palatino Linotype"/>
        </w:rPr>
      </w:pPr>
      <w:r>
        <w:rPr>
          <w:rFonts w:ascii="Palatino Linotype" w:eastAsia="Palatino Linotype" w:hAnsi="Palatino Linotype" w:cs="Palatino Linotype"/>
          <w:i/>
          <w:sz w:val="22"/>
          <w:szCs w:val="22"/>
        </w:rPr>
        <w:t>La información del Registro Estatal será de acceso público y de consulta gratuita, disponible a través del portal electrónico del Archivo General del Estado.”(Sic)</w:t>
      </w:r>
    </w:p>
    <w:p w:rsidR="003E74A5" w:rsidRDefault="00C66D23">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De los preceptos citados se desprende que, al igual que el Registro Nacional de Archivos, es obligatoria la inscripción al Registro Estatal para los Sujetos Obligados, sin embargo, no debe perderse de vista que dicha normatividad entró en vigor el veintiséis de noviembre de dos mil veintiuno, asimismo, que la actualización anual en dicho registro debe efectuarse conforme las disposiciones que emita el Comité Estatal de Archivos y Administración de Documentos; Órgano que debe comenzar a sesionar a más el veintiséis de mayo del presente año, es decir, seis meses posteriores a la entrada en vigor de la referida Ley, según se lee en el Transitorio SÉPTIMO, a saber:</w:t>
      </w:r>
    </w:p>
    <w:p w:rsidR="003E74A5" w:rsidRDefault="00C66D23">
      <w:pPr>
        <w:spacing w:before="240" w:after="240"/>
        <w:ind w:left="851"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r>
        <w:rPr>
          <w:rFonts w:ascii="Palatino Linotype" w:eastAsia="Palatino Linotype" w:hAnsi="Palatino Linotype" w:cs="Palatino Linotype"/>
          <w:b/>
          <w:i/>
          <w:sz w:val="22"/>
          <w:szCs w:val="22"/>
        </w:rPr>
        <w:t>SÉPTIMO</w:t>
      </w:r>
      <w:r>
        <w:rPr>
          <w:rFonts w:ascii="Palatino Linotype" w:eastAsia="Palatino Linotype" w:hAnsi="Palatino Linotype" w:cs="Palatino Linotype"/>
          <w:i/>
          <w:sz w:val="22"/>
          <w:szCs w:val="22"/>
        </w:rPr>
        <w:t>. El</w:t>
      </w:r>
      <w:r>
        <w:rPr>
          <w:rFonts w:ascii="Palatino Linotype" w:eastAsia="Palatino Linotype" w:hAnsi="Palatino Linotype" w:cs="Palatino Linotype"/>
          <w:b/>
          <w:i/>
          <w:sz w:val="22"/>
          <w:szCs w:val="22"/>
        </w:rPr>
        <w:t xml:space="preserve"> Consejo Estatal</w:t>
      </w:r>
      <w:r>
        <w:rPr>
          <w:rFonts w:ascii="Palatino Linotype" w:eastAsia="Palatino Linotype" w:hAnsi="Palatino Linotype" w:cs="Palatino Linotype"/>
          <w:i/>
          <w:sz w:val="22"/>
          <w:szCs w:val="22"/>
        </w:rPr>
        <w:t xml:space="preserve"> deberá integrarse dentro de los siguientes tres meses a partir de la entrada en vigor de la presente Ley, y elaborar su Reglamento en los seis meses subsecuentes. Asimismo, </w:t>
      </w:r>
      <w:r>
        <w:rPr>
          <w:rFonts w:ascii="Palatino Linotype" w:eastAsia="Palatino Linotype" w:hAnsi="Palatino Linotype" w:cs="Palatino Linotype"/>
          <w:b/>
          <w:i/>
          <w:sz w:val="22"/>
          <w:szCs w:val="22"/>
        </w:rPr>
        <w:t>comenzará a sesionar dentro de los seis meses posteriores a la entrada en vigor</w:t>
      </w:r>
      <w:r>
        <w:rPr>
          <w:rFonts w:ascii="Palatino Linotype" w:eastAsia="Palatino Linotype" w:hAnsi="Palatino Linotype" w:cs="Palatino Linotype"/>
          <w:i/>
          <w:sz w:val="22"/>
          <w:szCs w:val="22"/>
        </w:rPr>
        <w:t xml:space="preserve"> de la presente Ley.”</w:t>
      </w:r>
    </w:p>
    <w:p w:rsidR="003E74A5" w:rsidRDefault="00C66D23">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Por lo que es evidente que 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no puede contar con información que satisfaga la solicitud respecto de los ejercicios 2019 y 2020.</w:t>
      </w:r>
    </w:p>
    <w:p w:rsidR="003E74A5" w:rsidRDefault="00C66D23">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Sin embargo, respecto del ejercicio 2021, de conformidad con el artículo 78 de la Ley Local, el Archivo General del Estado, como Órgano desconcentrado de la Subsecretaría de Administración de la Secretaría de Finanzas, cuenta con una página de internet</w:t>
      </w:r>
      <w:r>
        <w:rPr>
          <w:rFonts w:ascii="Palatino Linotype" w:eastAsia="Palatino Linotype" w:hAnsi="Palatino Linotype" w:cs="Palatino Linotype"/>
          <w:vertAlign w:val="superscript"/>
        </w:rPr>
        <w:footnoteReference w:id="1"/>
      </w:r>
      <w:r>
        <w:rPr>
          <w:rFonts w:ascii="Palatino Linotype" w:eastAsia="Palatino Linotype" w:hAnsi="Palatino Linotype" w:cs="Palatino Linotype"/>
        </w:rPr>
        <w:t xml:space="preserve"> que permite registrar y mantener actualizada la información del Registro Estatal, como se muestra a continuación:</w:t>
      </w:r>
    </w:p>
    <w:p w:rsidR="003E74A5" w:rsidRDefault="00C66D23">
      <w:pPr>
        <w:spacing w:before="240" w:after="240" w:line="360" w:lineRule="auto"/>
        <w:jc w:val="center"/>
        <w:rPr>
          <w:rFonts w:ascii="Palatino Linotype" w:eastAsia="Palatino Linotype" w:hAnsi="Palatino Linotype" w:cs="Palatino Linotype"/>
        </w:rPr>
      </w:pPr>
      <w:r>
        <w:rPr>
          <w:rFonts w:ascii="Palatino Linotype" w:eastAsia="Palatino Linotype" w:hAnsi="Palatino Linotype" w:cs="Palatino Linotype"/>
          <w:noProof/>
          <w:lang w:val="es-MX" w:eastAsia="es-MX"/>
        </w:rPr>
        <w:lastRenderedPageBreak/>
        <w:drawing>
          <wp:inline distT="0" distB="0" distL="0" distR="0">
            <wp:extent cx="3600000" cy="2160000"/>
            <wp:effectExtent l="0" t="0" r="0" b="0"/>
            <wp:docPr id="111" name="image15.png"/>
            <wp:cNvGraphicFramePr/>
            <a:graphic xmlns:a="http://schemas.openxmlformats.org/drawingml/2006/main">
              <a:graphicData uri="http://schemas.openxmlformats.org/drawingml/2006/picture">
                <pic:pic xmlns:pic="http://schemas.openxmlformats.org/drawingml/2006/picture">
                  <pic:nvPicPr>
                    <pic:cNvPr id="0" name="image15.png"/>
                    <pic:cNvPicPr preferRelativeResize="0"/>
                  </pic:nvPicPr>
                  <pic:blipFill>
                    <a:blip r:embed="rId33"/>
                    <a:srcRect/>
                    <a:stretch>
                      <a:fillRect/>
                    </a:stretch>
                  </pic:blipFill>
                  <pic:spPr>
                    <a:xfrm>
                      <a:off x="0" y="0"/>
                      <a:ext cx="3600000" cy="2160000"/>
                    </a:xfrm>
                    <a:prstGeom prst="rect">
                      <a:avLst/>
                    </a:prstGeom>
                    <a:ln/>
                  </pic:spPr>
                </pic:pic>
              </a:graphicData>
            </a:graphic>
          </wp:inline>
        </w:drawing>
      </w:r>
    </w:p>
    <w:p w:rsidR="003E74A5" w:rsidRDefault="00C66D23">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Asimismo, no obsta mencionar que el registro se efectúa por unidad administrativa, como se ilustra a continuación:</w:t>
      </w:r>
    </w:p>
    <w:p w:rsidR="003E74A5" w:rsidRDefault="00C66D23">
      <w:pPr>
        <w:spacing w:before="240" w:after="240" w:line="360" w:lineRule="auto"/>
        <w:jc w:val="center"/>
        <w:rPr>
          <w:rFonts w:ascii="Palatino Linotype" w:eastAsia="Palatino Linotype" w:hAnsi="Palatino Linotype" w:cs="Palatino Linotype"/>
        </w:rPr>
      </w:pPr>
      <w:r>
        <w:rPr>
          <w:rFonts w:ascii="Palatino Linotype" w:eastAsia="Palatino Linotype" w:hAnsi="Palatino Linotype" w:cs="Palatino Linotype"/>
          <w:noProof/>
          <w:lang w:val="es-MX" w:eastAsia="es-MX"/>
        </w:rPr>
        <w:drawing>
          <wp:inline distT="0" distB="0" distL="0" distR="0">
            <wp:extent cx="3600000" cy="1833447"/>
            <wp:effectExtent l="0" t="0" r="0" b="0"/>
            <wp:docPr id="110"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34"/>
                    <a:srcRect t="45497"/>
                    <a:stretch>
                      <a:fillRect/>
                    </a:stretch>
                  </pic:blipFill>
                  <pic:spPr>
                    <a:xfrm>
                      <a:off x="0" y="0"/>
                      <a:ext cx="3600000" cy="1833447"/>
                    </a:xfrm>
                    <a:prstGeom prst="rect">
                      <a:avLst/>
                    </a:prstGeom>
                    <a:ln/>
                  </pic:spPr>
                </pic:pic>
              </a:graphicData>
            </a:graphic>
          </wp:inline>
        </w:drawing>
      </w:r>
    </w:p>
    <w:p w:rsidR="003E74A5" w:rsidRDefault="00C66D23">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De igual forma, es importante mencionar que el plazo límite para requisitar el registro estatal de archivos en el sistema informático, transcurrió del 16 de noviembre al 22 de diciembre de 2021, como se desprende de la pregunta 5 del apartado de preguntas frecuentes:</w:t>
      </w:r>
    </w:p>
    <w:p w:rsidR="003E74A5" w:rsidRDefault="00C66D23">
      <w:pPr>
        <w:spacing w:before="240" w:after="240" w:line="360" w:lineRule="auto"/>
        <w:jc w:val="center"/>
        <w:rPr>
          <w:rFonts w:ascii="Palatino Linotype" w:eastAsia="Palatino Linotype" w:hAnsi="Palatino Linotype" w:cs="Palatino Linotype"/>
        </w:rPr>
      </w:pPr>
      <w:r>
        <w:rPr>
          <w:rFonts w:ascii="Palatino Linotype" w:eastAsia="Palatino Linotype" w:hAnsi="Palatino Linotype" w:cs="Palatino Linotype"/>
          <w:noProof/>
          <w:lang w:val="es-MX" w:eastAsia="es-MX"/>
        </w:rPr>
        <w:drawing>
          <wp:inline distT="0" distB="0" distL="0" distR="0">
            <wp:extent cx="4680000" cy="548259"/>
            <wp:effectExtent l="0" t="0" r="0" b="0"/>
            <wp:docPr id="112" name="image17.png"/>
            <wp:cNvGraphicFramePr/>
            <a:graphic xmlns:a="http://schemas.openxmlformats.org/drawingml/2006/main">
              <a:graphicData uri="http://schemas.openxmlformats.org/drawingml/2006/picture">
                <pic:pic xmlns:pic="http://schemas.openxmlformats.org/drawingml/2006/picture">
                  <pic:nvPicPr>
                    <pic:cNvPr id="0" name="image17.png"/>
                    <pic:cNvPicPr preferRelativeResize="0"/>
                  </pic:nvPicPr>
                  <pic:blipFill>
                    <a:blip r:embed="rId35"/>
                    <a:srcRect/>
                    <a:stretch>
                      <a:fillRect/>
                    </a:stretch>
                  </pic:blipFill>
                  <pic:spPr>
                    <a:xfrm>
                      <a:off x="0" y="0"/>
                      <a:ext cx="4680000" cy="548259"/>
                    </a:xfrm>
                    <a:prstGeom prst="rect">
                      <a:avLst/>
                    </a:prstGeom>
                    <a:ln/>
                  </pic:spPr>
                </pic:pic>
              </a:graphicData>
            </a:graphic>
          </wp:inline>
        </w:drawing>
      </w:r>
    </w:p>
    <w:p w:rsidR="003E74A5" w:rsidRDefault="00C66D23">
      <w:pPr>
        <w:spacing w:before="120" w:after="120" w:line="360" w:lineRule="auto"/>
        <w:ind w:right="49"/>
        <w:jc w:val="both"/>
        <w:rPr>
          <w:rFonts w:ascii="Palatino Linotype" w:eastAsia="Palatino Linotype" w:hAnsi="Palatino Linotype" w:cs="Palatino Linotype"/>
          <w:i/>
          <w:sz w:val="22"/>
          <w:szCs w:val="22"/>
        </w:rPr>
      </w:pPr>
      <w:bookmarkStart w:id="13" w:name="_heading=h.26in1rg" w:colFirst="0" w:colLast="0"/>
      <w:bookmarkEnd w:id="13"/>
      <w:r>
        <w:rPr>
          <w:rFonts w:ascii="Palatino Linotype" w:eastAsia="Palatino Linotype" w:hAnsi="Palatino Linotype" w:cs="Palatino Linotype"/>
        </w:rPr>
        <w:lastRenderedPageBreak/>
        <w:t>En tal sentido, se estima procedente ordenar la entrega del soporte documental en el que conste el número de inscripciones al Registro Estatal de Archivos, de los archivos de trámite, que se realizaron en el ejercicio 2021, para atender los puntos en análisis.</w:t>
      </w:r>
    </w:p>
    <w:tbl>
      <w:tblPr>
        <w:tblStyle w:val="afc"/>
        <w:tblW w:w="883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47"/>
        <w:gridCol w:w="1867"/>
        <w:gridCol w:w="7"/>
        <w:gridCol w:w="2204"/>
        <w:gridCol w:w="2207"/>
      </w:tblGrid>
      <w:tr w:rsidR="003E74A5">
        <w:tc>
          <w:tcPr>
            <w:tcW w:w="8832" w:type="dxa"/>
            <w:gridSpan w:val="5"/>
          </w:tcPr>
          <w:p w:rsidR="003E74A5" w:rsidRDefault="00C66D23">
            <w:pPr>
              <w:jc w:val="center"/>
              <w:rPr>
                <w:rFonts w:ascii="Palatino Linotype" w:eastAsia="Palatino Linotype" w:hAnsi="Palatino Linotype" w:cs="Palatino Linotype"/>
                <w:color w:val="000000"/>
                <w:sz w:val="18"/>
                <w:szCs w:val="18"/>
              </w:rPr>
            </w:pPr>
            <w:r>
              <w:rPr>
                <w:rFonts w:ascii="Palatino Linotype" w:eastAsia="Palatino Linotype" w:hAnsi="Palatino Linotype" w:cs="Palatino Linotype"/>
                <w:color w:val="000000"/>
                <w:sz w:val="18"/>
                <w:szCs w:val="18"/>
              </w:rPr>
              <w:t>30. ENTREGA-RECEPCIÓN DE ARCHIVOS</w:t>
            </w:r>
          </w:p>
        </w:tc>
      </w:tr>
      <w:tr w:rsidR="003E74A5">
        <w:tc>
          <w:tcPr>
            <w:tcW w:w="2547" w:type="dxa"/>
          </w:tcPr>
          <w:p w:rsidR="003E74A5" w:rsidRDefault="00C66D23">
            <w:pPr>
              <w:jc w:val="center"/>
              <w:rPr>
                <w:rFonts w:ascii="Palatino Linotype" w:eastAsia="Palatino Linotype" w:hAnsi="Palatino Linotype" w:cs="Palatino Linotype"/>
                <w:color w:val="000000"/>
                <w:sz w:val="18"/>
                <w:szCs w:val="18"/>
              </w:rPr>
            </w:pPr>
            <w:r>
              <w:rPr>
                <w:rFonts w:ascii="Palatino Linotype" w:eastAsia="Palatino Linotype" w:hAnsi="Palatino Linotype" w:cs="Palatino Linotype"/>
                <w:color w:val="000000"/>
                <w:sz w:val="18"/>
                <w:szCs w:val="18"/>
              </w:rPr>
              <w:t>Requerimientos</w:t>
            </w:r>
          </w:p>
        </w:tc>
        <w:tc>
          <w:tcPr>
            <w:tcW w:w="1867" w:type="dxa"/>
          </w:tcPr>
          <w:p w:rsidR="003E74A5" w:rsidRDefault="00C66D23">
            <w:pPr>
              <w:jc w:val="center"/>
              <w:rPr>
                <w:rFonts w:ascii="Palatino Linotype" w:eastAsia="Palatino Linotype" w:hAnsi="Palatino Linotype" w:cs="Palatino Linotype"/>
                <w:color w:val="000000"/>
                <w:sz w:val="18"/>
                <w:szCs w:val="18"/>
              </w:rPr>
            </w:pPr>
            <w:r>
              <w:rPr>
                <w:rFonts w:ascii="Palatino Linotype" w:eastAsia="Palatino Linotype" w:hAnsi="Palatino Linotype" w:cs="Palatino Linotype"/>
                <w:color w:val="000000"/>
                <w:sz w:val="18"/>
                <w:szCs w:val="18"/>
              </w:rPr>
              <w:t xml:space="preserve">Respuesta </w:t>
            </w:r>
          </w:p>
        </w:tc>
        <w:tc>
          <w:tcPr>
            <w:tcW w:w="2211" w:type="dxa"/>
            <w:gridSpan w:val="2"/>
          </w:tcPr>
          <w:p w:rsidR="003E74A5" w:rsidRDefault="00C66D23">
            <w:pPr>
              <w:jc w:val="center"/>
              <w:rPr>
                <w:rFonts w:ascii="Palatino Linotype" w:eastAsia="Palatino Linotype" w:hAnsi="Palatino Linotype" w:cs="Palatino Linotype"/>
                <w:color w:val="000000"/>
                <w:sz w:val="18"/>
                <w:szCs w:val="18"/>
              </w:rPr>
            </w:pPr>
            <w:r>
              <w:rPr>
                <w:rFonts w:ascii="Palatino Linotype" w:eastAsia="Palatino Linotype" w:hAnsi="Palatino Linotype" w:cs="Palatino Linotype"/>
                <w:color w:val="000000"/>
                <w:sz w:val="18"/>
                <w:szCs w:val="18"/>
              </w:rPr>
              <w:t>Informe justificado</w:t>
            </w:r>
          </w:p>
        </w:tc>
        <w:tc>
          <w:tcPr>
            <w:tcW w:w="2207" w:type="dxa"/>
          </w:tcPr>
          <w:p w:rsidR="003E74A5" w:rsidRDefault="00C66D23">
            <w:pPr>
              <w:jc w:val="center"/>
              <w:rPr>
                <w:rFonts w:ascii="Palatino Linotype" w:eastAsia="Palatino Linotype" w:hAnsi="Palatino Linotype" w:cs="Palatino Linotype"/>
                <w:color w:val="000000"/>
                <w:sz w:val="18"/>
                <w:szCs w:val="18"/>
              </w:rPr>
            </w:pPr>
            <w:r>
              <w:rPr>
                <w:rFonts w:ascii="Palatino Linotype" w:eastAsia="Palatino Linotype" w:hAnsi="Palatino Linotype" w:cs="Palatino Linotype"/>
                <w:color w:val="000000"/>
                <w:sz w:val="18"/>
                <w:szCs w:val="18"/>
              </w:rPr>
              <w:t>Colma</w:t>
            </w:r>
          </w:p>
        </w:tc>
      </w:tr>
      <w:tr w:rsidR="003E74A5">
        <w:tc>
          <w:tcPr>
            <w:tcW w:w="2547" w:type="dxa"/>
          </w:tcPr>
          <w:p w:rsidR="003E74A5" w:rsidRDefault="00C66D23">
            <w:pPr>
              <w:jc w:val="both"/>
              <w:rPr>
                <w:rFonts w:ascii="Palatino Linotype" w:eastAsia="Palatino Linotype" w:hAnsi="Palatino Linotype" w:cs="Palatino Linotype"/>
                <w:color w:val="000000"/>
                <w:sz w:val="18"/>
                <w:szCs w:val="18"/>
              </w:rPr>
            </w:pPr>
            <w:r>
              <w:rPr>
                <w:rFonts w:ascii="Palatino Linotype" w:eastAsia="Palatino Linotype" w:hAnsi="Palatino Linotype" w:cs="Palatino Linotype"/>
                <w:color w:val="000000"/>
                <w:sz w:val="18"/>
                <w:szCs w:val="18"/>
              </w:rPr>
              <w:t xml:space="preserve">30.1.¿LA ULTIMA ENTREGA-RECEPCIÓN DE ARCHIVOS POR CAMBIO DE ADMINISTRACIÓN SE LLEVÓ A CABO COMO LO ESTABLECE EL ARTÍCULO 10 PÁRRAFO SEGUNDO Y 17 DE LA LEY GENERAL DE ARCHIVOS? </w:t>
            </w:r>
          </w:p>
        </w:tc>
        <w:tc>
          <w:tcPr>
            <w:tcW w:w="1874" w:type="dxa"/>
            <w:gridSpan w:val="2"/>
          </w:tcPr>
          <w:p w:rsidR="003E74A5" w:rsidRDefault="00C66D23">
            <w:pPr>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 xml:space="preserve">No hubo pronunciamiento </w:t>
            </w:r>
          </w:p>
        </w:tc>
        <w:tc>
          <w:tcPr>
            <w:tcW w:w="2204" w:type="dxa"/>
          </w:tcPr>
          <w:p w:rsidR="003E74A5" w:rsidRDefault="00C66D23">
            <w:pPr>
              <w:jc w:val="both"/>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 xml:space="preserve">En informe justificado la Coordinadora de Archivo Municipal señaló que sí  </w:t>
            </w:r>
          </w:p>
        </w:tc>
        <w:tc>
          <w:tcPr>
            <w:tcW w:w="2207" w:type="dxa"/>
          </w:tcPr>
          <w:p w:rsidR="003E74A5" w:rsidRDefault="00C66D23">
            <w:pPr>
              <w:jc w:val="center"/>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 xml:space="preserve">Sí </w:t>
            </w:r>
          </w:p>
          <w:p w:rsidR="003E74A5" w:rsidRDefault="003E74A5">
            <w:pPr>
              <w:jc w:val="center"/>
              <w:rPr>
                <w:rFonts w:ascii="Palatino Linotype" w:eastAsia="Palatino Linotype" w:hAnsi="Palatino Linotype" w:cs="Palatino Linotype"/>
                <w:sz w:val="18"/>
                <w:szCs w:val="18"/>
              </w:rPr>
            </w:pPr>
          </w:p>
        </w:tc>
      </w:tr>
      <w:tr w:rsidR="003E74A5">
        <w:tc>
          <w:tcPr>
            <w:tcW w:w="2547" w:type="dxa"/>
          </w:tcPr>
          <w:p w:rsidR="003E74A5" w:rsidRDefault="00C66D23">
            <w:pPr>
              <w:jc w:val="both"/>
              <w:rPr>
                <w:rFonts w:ascii="Palatino Linotype" w:eastAsia="Palatino Linotype" w:hAnsi="Palatino Linotype" w:cs="Palatino Linotype"/>
                <w:color w:val="000000"/>
                <w:sz w:val="18"/>
                <w:szCs w:val="18"/>
              </w:rPr>
            </w:pPr>
            <w:r>
              <w:rPr>
                <w:rFonts w:ascii="Palatino Linotype" w:eastAsia="Palatino Linotype" w:hAnsi="Palatino Linotype" w:cs="Palatino Linotype"/>
                <w:color w:val="000000"/>
                <w:sz w:val="18"/>
                <w:szCs w:val="18"/>
              </w:rPr>
              <w:t>30.2.¿QUE INSTRUMENTOS DE CONTROL Y CONSULTA SE ENTREGARON EN EL ACTO DE ENTREGA</w:t>
            </w:r>
          </w:p>
          <w:p w:rsidR="003E74A5" w:rsidRDefault="00C66D23">
            <w:pPr>
              <w:jc w:val="both"/>
              <w:rPr>
                <w:rFonts w:ascii="Palatino Linotype" w:eastAsia="Palatino Linotype" w:hAnsi="Palatino Linotype" w:cs="Palatino Linotype"/>
                <w:color w:val="000000"/>
                <w:sz w:val="18"/>
                <w:szCs w:val="18"/>
              </w:rPr>
            </w:pPr>
            <w:r>
              <w:rPr>
                <w:rFonts w:ascii="Palatino Linotype" w:eastAsia="Palatino Linotype" w:hAnsi="Palatino Linotype" w:cs="Palatino Linotype"/>
                <w:color w:val="000000"/>
                <w:sz w:val="18"/>
                <w:szCs w:val="18"/>
              </w:rPr>
              <w:t xml:space="preserve">RECEPCIÓN DE LOS ARCHIVOS DE TRÁMITE, CONCENTRACIÓN E HISTÓRICO? </w:t>
            </w:r>
          </w:p>
        </w:tc>
        <w:tc>
          <w:tcPr>
            <w:tcW w:w="1874" w:type="dxa"/>
            <w:gridSpan w:val="2"/>
          </w:tcPr>
          <w:p w:rsidR="003E74A5" w:rsidRDefault="00C66D23">
            <w:pPr>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 xml:space="preserve">No hubo pronunciamiento </w:t>
            </w:r>
          </w:p>
        </w:tc>
        <w:tc>
          <w:tcPr>
            <w:tcW w:w="2204" w:type="dxa"/>
          </w:tcPr>
          <w:p w:rsidR="003E74A5" w:rsidRDefault="00C66D23">
            <w:pPr>
              <w:jc w:val="both"/>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 xml:space="preserve">En informe justificado la Coordinadora de Archivo Municipal señaló que </w:t>
            </w:r>
          </w:p>
          <w:p w:rsidR="003E74A5" w:rsidRDefault="00C66D23">
            <w:pPr>
              <w:jc w:val="both"/>
              <w:rPr>
                <w:rFonts w:ascii="Palatino Linotype" w:eastAsia="Palatino Linotype" w:hAnsi="Palatino Linotype" w:cs="Palatino Linotype"/>
                <w:color w:val="000000"/>
                <w:sz w:val="18"/>
                <w:szCs w:val="18"/>
              </w:rPr>
            </w:pPr>
            <w:r>
              <w:rPr>
                <w:rFonts w:ascii="Palatino Linotype" w:eastAsia="Palatino Linotype" w:hAnsi="Palatino Linotype" w:cs="Palatino Linotype"/>
                <w:color w:val="000000"/>
                <w:sz w:val="18"/>
                <w:szCs w:val="18"/>
              </w:rPr>
              <w:t>INVENTARIOS E INVENTARIO GENERAL</w:t>
            </w:r>
          </w:p>
          <w:p w:rsidR="003E74A5" w:rsidRDefault="003E74A5">
            <w:pPr>
              <w:jc w:val="both"/>
              <w:rPr>
                <w:rFonts w:ascii="Palatino Linotype" w:eastAsia="Palatino Linotype" w:hAnsi="Palatino Linotype" w:cs="Palatino Linotype"/>
                <w:sz w:val="18"/>
                <w:szCs w:val="18"/>
              </w:rPr>
            </w:pPr>
          </w:p>
        </w:tc>
        <w:tc>
          <w:tcPr>
            <w:tcW w:w="2207" w:type="dxa"/>
          </w:tcPr>
          <w:p w:rsidR="003E74A5" w:rsidRDefault="00C66D23">
            <w:pPr>
              <w:jc w:val="center"/>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 xml:space="preserve">Sí </w:t>
            </w:r>
          </w:p>
        </w:tc>
      </w:tr>
      <w:tr w:rsidR="003E74A5">
        <w:tc>
          <w:tcPr>
            <w:tcW w:w="2547" w:type="dxa"/>
          </w:tcPr>
          <w:p w:rsidR="003E74A5" w:rsidRDefault="00C66D23">
            <w:pPr>
              <w:jc w:val="both"/>
              <w:rPr>
                <w:rFonts w:ascii="Palatino Linotype" w:eastAsia="Palatino Linotype" w:hAnsi="Palatino Linotype" w:cs="Palatino Linotype"/>
                <w:color w:val="000000"/>
                <w:sz w:val="18"/>
                <w:szCs w:val="18"/>
              </w:rPr>
            </w:pPr>
            <w:r>
              <w:rPr>
                <w:rFonts w:ascii="Palatino Linotype" w:eastAsia="Palatino Linotype" w:hAnsi="Palatino Linotype" w:cs="Palatino Linotype"/>
                <w:color w:val="000000"/>
                <w:sz w:val="18"/>
                <w:szCs w:val="18"/>
              </w:rPr>
              <w:t xml:space="preserve">30.3.¿CON CUANTOS INVENTARIOS DE ARCHIVO DE TRÁMITE CONTARON PARA LA ÚLTIMA ENTREGA-RECEPCIÓN DE LA ADMINSTRACIÓN? </w:t>
            </w:r>
          </w:p>
        </w:tc>
        <w:tc>
          <w:tcPr>
            <w:tcW w:w="1874" w:type="dxa"/>
            <w:gridSpan w:val="2"/>
          </w:tcPr>
          <w:p w:rsidR="003E74A5" w:rsidRDefault="00C66D23">
            <w:pPr>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 xml:space="preserve">No hubo pronunciamiento </w:t>
            </w:r>
          </w:p>
        </w:tc>
        <w:tc>
          <w:tcPr>
            <w:tcW w:w="2204" w:type="dxa"/>
          </w:tcPr>
          <w:p w:rsidR="003E74A5" w:rsidRDefault="00C66D23">
            <w:pPr>
              <w:jc w:val="both"/>
              <w:rPr>
                <w:rFonts w:ascii="Palatino Linotype" w:eastAsia="Palatino Linotype" w:hAnsi="Palatino Linotype" w:cs="Palatino Linotype"/>
                <w:color w:val="000000"/>
                <w:sz w:val="18"/>
                <w:szCs w:val="18"/>
              </w:rPr>
            </w:pPr>
            <w:r>
              <w:rPr>
                <w:rFonts w:ascii="Palatino Linotype" w:eastAsia="Palatino Linotype" w:hAnsi="Palatino Linotype" w:cs="Palatino Linotype"/>
                <w:sz w:val="18"/>
                <w:szCs w:val="18"/>
              </w:rPr>
              <w:t>En informe justificado la Coordinadora de Archivo Municipal señaló que 34</w:t>
            </w:r>
          </w:p>
          <w:p w:rsidR="003E74A5" w:rsidRDefault="003E74A5">
            <w:pPr>
              <w:jc w:val="both"/>
              <w:rPr>
                <w:rFonts w:ascii="Palatino Linotype" w:eastAsia="Palatino Linotype" w:hAnsi="Palatino Linotype" w:cs="Palatino Linotype"/>
                <w:sz w:val="18"/>
                <w:szCs w:val="18"/>
              </w:rPr>
            </w:pPr>
          </w:p>
        </w:tc>
        <w:tc>
          <w:tcPr>
            <w:tcW w:w="2207" w:type="dxa"/>
          </w:tcPr>
          <w:p w:rsidR="003E74A5" w:rsidRDefault="00C66D23">
            <w:pPr>
              <w:jc w:val="center"/>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 xml:space="preserve">Sí </w:t>
            </w:r>
          </w:p>
        </w:tc>
      </w:tr>
      <w:tr w:rsidR="003E74A5">
        <w:tc>
          <w:tcPr>
            <w:tcW w:w="2547" w:type="dxa"/>
          </w:tcPr>
          <w:p w:rsidR="003E74A5" w:rsidRDefault="00C66D23">
            <w:pPr>
              <w:jc w:val="both"/>
              <w:rPr>
                <w:rFonts w:ascii="Palatino Linotype" w:eastAsia="Palatino Linotype" w:hAnsi="Palatino Linotype" w:cs="Palatino Linotype"/>
                <w:color w:val="000000"/>
                <w:sz w:val="18"/>
                <w:szCs w:val="18"/>
              </w:rPr>
            </w:pPr>
            <w:r>
              <w:rPr>
                <w:rFonts w:ascii="Palatino Linotype" w:eastAsia="Palatino Linotype" w:hAnsi="Palatino Linotype" w:cs="Palatino Linotype"/>
                <w:color w:val="000000"/>
                <w:sz w:val="18"/>
                <w:szCs w:val="18"/>
              </w:rPr>
              <w:t xml:space="preserve">30.4.¿SE CAPACITÓ A LOS RESPONSABLES DE LOS ARCHIVOS DE TRAMITE PARA LA ENTREGARECEPCIÓN DE SUS ARCHIVOS DE TRÁMITE? </w:t>
            </w:r>
          </w:p>
          <w:p w:rsidR="003E74A5" w:rsidRDefault="003E74A5">
            <w:pPr>
              <w:jc w:val="both"/>
              <w:rPr>
                <w:rFonts w:ascii="Palatino Linotype" w:eastAsia="Palatino Linotype" w:hAnsi="Palatino Linotype" w:cs="Palatino Linotype"/>
                <w:color w:val="000000"/>
                <w:sz w:val="18"/>
                <w:szCs w:val="18"/>
              </w:rPr>
            </w:pPr>
          </w:p>
        </w:tc>
        <w:tc>
          <w:tcPr>
            <w:tcW w:w="1874" w:type="dxa"/>
            <w:gridSpan w:val="2"/>
          </w:tcPr>
          <w:p w:rsidR="003E74A5" w:rsidRDefault="00C66D23">
            <w:pPr>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 xml:space="preserve">No hubo pronunciamiento </w:t>
            </w:r>
          </w:p>
        </w:tc>
        <w:tc>
          <w:tcPr>
            <w:tcW w:w="2204" w:type="dxa"/>
          </w:tcPr>
          <w:p w:rsidR="003E74A5" w:rsidRDefault="00C66D23">
            <w:pPr>
              <w:jc w:val="both"/>
              <w:rPr>
                <w:rFonts w:ascii="Palatino Linotype" w:eastAsia="Palatino Linotype" w:hAnsi="Palatino Linotype" w:cs="Palatino Linotype"/>
                <w:color w:val="000000"/>
                <w:sz w:val="18"/>
                <w:szCs w:val="18"/>
              </w:rPr>
            </w:pPr>
            <w:r>
              <w:rPr>
                <w:rFonts w:ascii="Palatino Linotype" w:eastAsia="Palatino Linotype" w:hAnsi="Palatino Linotype" w:cs="Palatino Linotype"/>
                <w:sz w:val="18"/>
                <w:szCs w:val="18"/>
              </w:rPr>
              <w:t xml:space="preserve">En informe justificado la Coordinadora de Archivo Municipal señaló que sí </w:t>
            </w:r>
          </w:p>
          <w:p w:rsidR="003E74A5" w:rsidRDefault="003E74A5">
            <w:pPr>
              <w:jc w:val="both"/>
              <w:rPr>
                <w:rFonts w:ascii="Palatino Linotype" w:eastAsia="Palatino Linotype" w:hAnsi="Palatino Linotype" w:cs="Palatino Linotype"/>
                <w:sz w:val="18"/>
                <w:szCs w:val="18"/>
              </w:rPr>
            </w:pPr>
          </w:p>
        </w:tc>
        <w:tc>
          <w:tcPr>
            <w:tcW w:w="2207" w:type="dxa"/>
          </w:tcPr>
          <w:p w:rsidR="003E74A5" w:rsidRDefault="00C66D23">
            <w:pPr>
              <w:jc w:val="center"/>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Sí</w:t>
            </w:r>
          </w:p>
        </w:tc>
      </w:tr>
      <w:tr w:rsidR="003E74A5">
        <w:tc>
          <w:tcPr>
            <w:tcW w:w="2547" w:type="dxa"/>
          </w:tcPr>
          <w:p w:rsidR="003E74A5" w:rsidRDefault="00C66D23">
            <w:pPr>
              <w:jc w:val="both"/>
              <w:rPr>
                <w:rFonts w:ascii="Palatino Linotype" w:eastAsia="Palatino Linotype" w:hAnsi="Palatino Linotype" w:cs="Palatino Linotype"/>
                <w:color w:val="000000"/>
                <w:sz w:val="18"/>
                <w:szCs w:val="18"/>
              </w:rPr>
            </w:pPr>
            <w:r>
              <w:rPr>
                <w:rFonts w:ascii="Palatino Linotype" w:eastAsia="Palatino Linotype" w:hAnsi="Palatino Linotype" w:cs="Palatino Linotype"/>
                <w:color w:val="000000"/>
                <w:sz w:val="18"/>
                <w:szCs w:val="18"/>
              </w:rPr>
              <w:t xml:space="preserve">30.5.¿QUIEN CAPACITÓ A LOS RESPONSABLES DE ARCHIVO DE TRÁMITE? </w:t>
            </w:r>
          </w:p>
        </w:tc>
        <w:tc>
          <w:tcPr>
            <w:tcW w:w="1874" w:type="dxa"/>
            <w:gridSpan w:val="2"/>
          </w:tcPr>
          <w:p w:rsidR="003E74A5" w:rsidRDefault="00C66D23">
            <w:pPr>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 xml:space="preserve">No hubo pronunciamiento </w:t>
            </w:r>
          </w:p>
        </w:tc>
        <w:tc>
          <w:tcPr>
            <w:tcW w:w="2204" w:type="dxa"/>
          </w:tcPr>
          <w:p w:rsidR="003E74A5" w:rsidRDefault="00C66D23">
            <w:pPr>
              <w:jc w:val="both"/>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 xml:space="preserve">En informe justificado la Coordinadora de Archivo Municipal señaló que fue </w:t>
            </w:r>
          </w:p>
          <w:p w:rsidR="003E74A5" w:rsidRDefault="003E74A5">
            <w:pPr>
              <w:jc w:val="both"/>
              <w:rPr>
                <w:rFonts w:ascii="Palatino Linotype" w:eastAsia="Palatino Linotype" w:hAnsi="Palatino Linotype" w:cs="Palatino Linotype"/>
                <w:sz w:val="18"/>
                <w:szCs w:val="18"/>
              </w:rPr>
            </w:pPr>
          </w:p>
          <w:p w:rsidR="003E74A5" w:rsidRDefault="00C66D23">
            <w:pPr>
              <w:jc w:val="both"/>
              <w:rPr>
                <w:rFonts w:ascii="Palatino Linotype" w:eastAsia="Palatino Linotype" w:hAnsi="Palatino Linotype" w:cs="Palatino Linotype"/>
                <w:color w:val="000000"/>
                <w:sz w:val="18"/>
                <w:szCs w:val="18"/>
              </w:rPr>
            </w:pPr>
            <w:r>
              <w:rPr>
                <w:rFonts w:ascii="Palatino Linotype" w:eastAsia="Palatino Linotype" w:hAnsi="Palatino Linotype" w:cs="Palatino Linotype"/>
                <w:color w:val="000000"/>
                <w:sz w:val="18"/>
                <w:szCs w:val="18"/>
              </w:rPr>
              <w:t>COORDINADOR DEL ARCHIVO MUNICIPAL</w:t>
            </w:r>
          </w:p>
          <w:p w:rsidR="003E74A5" w:rsidRDefault="003E74A5">
            <w:pPr>
              <w:jc w:val="both"/>
              <w:rPr>
                <w:rFonts w:ascii="Palatino Linotype" w:eastAsia="Palatino Linotype" w:hAnsi="Palatino Linotype" w:cs="Palatino Linotype"/>
                <w:sz w:val="18"/>
                <w:szCs w:val="18"/>
              </w:rPr>
            </w:pPr>
          </w:p>
        </w:tc>
        <w:tc>
          <w:tcPr>
            <w:tcW w:w="2207" w:type="dxa"/>
          </w:tcPr>
          <w:p w:rsidR="003E74A5" w:rsidRDefault="00C66D23">
            <w:pPr>
              <w:jc w:val="center"/>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Sí</w:t>
            </w:r>
          </w:p>
        </w:tc>
      </w:tr>
      <w:tr w:rsidR="003E74A5">
        <w:tc>
          <w:tcPr>
            <w:tcW w:w="2547" w:type="dxa"/>
          </w:tcPr>
          <w:p w:rsidR="003E74A5" w:rsidRDefault="00C66D23">
            <w:pPr>
              <w:jc w:val="both"/>
              <w:rPr>
                <w:rFonts w:ascii="Palatino Linotype" w:eastAsia="Palatino Linotype" w:hAnsi="Palatino Linotype" w:cs="Palatino Linotype"/>
                <w:color w:val="000000"/>
                <w:sz w:val="18"/>
                <w:szCs w:val="18"/>
              </w:rPr>
            </w:pPr>
            <w:r>
              <w:rPr>
                <w:rFonts w:ascii="Palatino Linotype" w:eastAsia="Palatino Linotype" w:hAnsi="Palatino Linotype" w:cs="Palatino Linotype"/>
                <w:color w:val="000000"/>
                <w:sz w:val="18"/>
                <w:szCs w:val="18"/>
              </w:rPr>
              <w:lastRenderedPageBreak/>
              <w:t>30.6.¿EL ARCHIVO MUNICIPAL Y/O EL ÁREA COORDINADORA DE ARCHIVOS CUENTA CON LA INFORMACIÓN SOBRE LA CANTIDAD DE EXPEDIENTES QUE ENTREGÓ CADA UNIDAD ADMINISTATIVA EN SU ÚLTIMA ENTREGA-RECEPCIÓN?</w:t>
            </w:r>
          </w:p>
          <w:p w:rsidR="003E74A5" w:rsidRDefault="003E74A5">
            <w:pPr>
              <w:jc w:val="both"/>
              <w:rPr>
                <w:rFonts w:ascii="Palatino Linotype" w:eastAsia="Palatino Linotype" w:hAnsi="Palatino Linotype" w:cs="Palatino Linotype"/>
                <w:color w:val="000000"/>
                <w:sz w:val="18"/>
                <w:szCs w:val="18"/>
              </w:rPr>
            </w:pPr>
          </w:p>
        </w:tc>
        <w:tc>
          <w:tcPr>
            <w:tcW w:w="1874" w:type="dxa"/>
            <w:gridSpan w:val="2"/>
          </w:tcPr>
          <w:p w:rsidR="003E74A5" w:rsidRDefault="00C66D23">
            <w:pPr>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 xml:space="preserve">No hubo pronunciamiento </w:t>
            </w:r>
          </w:p>
        </w:tc>
        <w:tc>
          <w:tcPr>
            <w:tcW w:w="2204" w:type="dxa"/>
          </w:tcPr>
          <w:p w:rsidR="003E74A5" w:rsidRDefault="00C66D23">
            <w:pPr>
              <w:jc w:val="both"/>
              <w:rPr>
                <w:rFonts w:ascii="Palatino Linotype" w:eastAsia="Palatino Linotype" w:hAnsi="Palatino Linotype" w:cs="Palatino Linotype"/>
                <w:color w:val="000000"/>
                <w:sz w:val="18"/>
                <w:szCs w:val="18"/>
              </w:rPr>
            </w:pPr>
            <w:r>
              <w:rPr>
                <w:rFonts w:ascii="Palatino Linotype" w:eastAsia="Palatino Linotype" w:hAnsi="Palatino Linotype" w:cs="Palatino Linotype"/>
                <w:sz w:val="18"/>
                <w:szCs w:val="18"/>
              </w:rPr>
              <w:t xml:space="preserve">En informe justificado la Coordinadora de Archivo Municipal señaló que sí </w:t>
            </w:r>
          </w:p>
          <w:p w:rsidR="003E74A5" w:rsidRDefault="003E74A5">
            <w:pPr>
              <w:jc w:val="both"/>
              <w:rPr>
                <w:rFonts w:ascii="Palatino Linotype" w:eastAsia="Palatino Linotype" w:hAnsi="Palatino Linotype" w:cs="Palatino Linotype"/>
                <w:sz w:val="18"/>
                <w:szCs w:val="18"/>
              </w:rPr>
            </w:pPr>
          </w:p>
        </w:tc>
        <w:tc>
          <w:tcPr>
            <w:tcW w:w="2207" w:type="dxa"/>
          </w:tcPr>
          <w:p w:rsidR="003E74A5" w:rsidRDefault="00C66D23">
            <w:pPr>
              <w:jc w:val="center"/>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 xml:space="preserve">Parcialmente </w:t>
            </w:r>
          </w:p>
          <w:p w:rsidR="003E74A5" w:rsidRDefault="00C66D23">
            <w:pPr>
              <w:jc w:val="center"/>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 xml:space="preserve">Faltó la expresión documental </w:t>
            </w:r>
          </w:p>
        </w:tc>
      </w:tr>
    </w:tbl>
    <w:p w:rsidR="003E74A5" w:rsidRDefault="00C66D23">
      <w:pPr>
        <w:spacing w:before="240" w:after="240" w:line="360" w:lineRule="auto"/>
        <w:ind w:right="51"/>
        <w:jc w:val="both"/>
        <w:rPr>
          <w:rFonts w:ascii="Palatino Linotype" w:eastAsia="Palatino Linotype" w:hAnsi="Palatino Linotype" w:cs="Palatino Linotype"/>
        </w:rPr>
      </w:pPr>
      <w:r>
        <w:rPr>
          <w:rFonts w:ascii="Palatino Linotype" w:eastAsia="Palatino Linotype" w:hAnsi="Palatino Linotype" w:cs="Palatino Linotype"/>
        </w:rPr>
        <w:t xml:space="preserve">Respecto de los puntos 30.1 al 30.5,  al haber hecho un pronunciamiento por parte del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se tiene por colmado el derecho de acceso a la información del recurrente; además, que el área del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que proporcionó la información fue la </w:t>
      </w:r>
      <w:r>
        <w:rPr>
          <w:rFonts w:ascii="Palatino Linotype" w:eastAsia="Palatino Linotype" w:hAnsi="Palatino Linotype" w:cs="Palatino Linotype"/>
          <w:b/>
        </w:rPr>
        <w:t>Coordinadora de Archivo Municipal</w:t>
      </w:r>
      <w:r>
        <w:rPr>
          <w:rFonts w:ascii="Palatino Linotype" w:eastAsia="Palatino Linotype" w:hAnsi="Palatino Linotype" w:cs="Palatino Linotype"/>
        </w:rPr>
        <w:t>, que de acuerdo al artículo 154 del Bando Municipal de Huehuetoca para el año 2022, es la competente para generar, administrar y poseer la información, previamente citado y este Organismo Garante no está facultado para manifestarse sobre la información proporcionada en términos del criterio 31-10 emitido por el entonces Instituto Federal de Accesos a la Información y Protección de Datos, ya citado.</w:t>
      </w:r>
    </w:p>
    <w:p w:rsidR="003E74A5" w:rsidRDefault="00C66D23">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Es oportuno referir  sobre el punto 30.6, de acuerdo con el artículo 19</w:t>
      </w:r>
      <w:r>
        <w:rPr>
          <w:rFonts w:ascii="Palatino Linotype" w:eastAsia="Palatino Linotype" w:hAnsi="Palatino Linotype" w:cs="Palatino Linotype"/>
          <w:vertAlign w:val="superscript"/>
        </w:rPr>
        <w:footnoteReference w:id="2"/>
      </w:r>
      <w:r>
        <w:rPr>
          <w:rFonts w:ascii="Palatino Linotype" w:eastAsia="Palatino Linotype" w:hAnsi="Palatino Linotype" w:cs="Palatino Linotype"/>
        </w:rPr>
        <w:t xml:space="preserve">, de la Ley Orgánica Municipal del Estado de México, para la entrega-recepción de los entes Municipales el </w:t>
      </w:r>
      <w:r>
        <w:rPr>
          <w:rFonts w:ascii="Palatino Linotype" w:eastAsia="Palatino Linotype" w:hAnsi="Palatino Linotype" w:cs="Palatino Linotype"/>
        </w:rPr>
        <w:lastRenderedPageBreak/>
        <w:t>primero de enero del año inmediato siguiente a aquel en que se hayan efectuado las elecciones municipales, se procede a la suscripción de las actas y demás documentos relativos a la entrega-recepción de la administración municipal, con la participación de los miembros de los</w:t>
      </w:r>
      <w:r>
        <w:t xml:space="preserve"> </w:t>
      </w:r>
      <w:r>
        <w:rPr>
          <w:rFonts w:ascii="Palatino Linotype" w:eastAsia="Palatino Linotype" w:hAnsi="Palatino Linotype" w:cs="Palatino Linotype"/>
        </w:rPr>
        <w:t>ayuntamientos y los titulares de sus dependencias administrativas salientes y entrantes y la documentación que se señala anteriormente deberá ser conocida en la primera sesión de Cabildo por los integrantes del Ayuntamiento a los cuales se les entregará copia de la misma, entonces, para la entrega-recepción en materia de archivos se deben contemplar todos los instrumentos de archivísticos, como se desprende de los artículos 10, segundo párrafo, y 17 de la Ley General de Archivos y de la Ley Local. que a la letra señalan lo siguiente:</w:t>
      </w:r>
    </w:p>
    <w:p w:rsidR="003E74A5" w:rsidRDefault="00C66D23">
      <w:pPr>
        <w:widowControl w:val="0"/>
        <w:ind w:left="850" w:right="90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r>
        <w:rPr>
          <w:rFonts w:ascii="Palatino Linotype" w:eastAsia="Palatino Linotype" w:hAnsi="Palatino Linotype" w:cs="Palatino Linotype"/>
          <w:b/>
          <w:i/>
          <w:sz w:val="22"/>
          <w:szCs w:val="22"/>
        </w:rPr>
        <w:t>Artículo 10...</w:t>
      </w:r>
    </w:p>
    <w:p w:rsidR="003E74A5" w:rsidRDefault="00C66D23">
      <w:pPr>
        <w:widowControl w:val="0"/>
        <w:ind w:left="850" w:right="90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El servidor público que concluya su empleo, cargo o comisión</w:t>
      </w:r>
      <w:r>
        <w:rPr>
          <w:rFonts w:ascii="Palatino Linotype" w:eastAsia="Palatino Linotype" w:hAnsi="Palatino Linotype" w:cs="Palatino Linotype"/>
          <w:b/>
          <w:i/>
          <w:sz w:val="22"/>
          <w:szCs w:val="22"/>
        </w:rPr>
        <w:t>, deberá garantizar la entrega de los archivos a quien lo sustituya,</w:t>
      </w:r>
      <w:r>
        <w:rPr>
          <w:rFonts w:ascii="Palatino Linotype" w:eastAsia="Palatino Linotype" w:hAnsi="Palatino Linotype" w:cs="Palatino Linotype"/>
          <w:i/>
          <w:sz w:val="22"/>
          <w:szCs w:val="22"/>
        </w:rPr>
        <w:t xml:space="preserve"> </w:t>
      </w:r>
      <w:r>
        <w:rPr>
          <w:rFonts w:ascii="Palatino Linotype" w:eastAsia="Palatino Linotype" w:hAnsi="Palatino Linotype" w:cs="Palatino Linotype"/>
          <w:b/>
          <w:i/>
          <w:sz w:val="22"/>
          <w:szCs w:val="22"/>
        </w:rPr>
        <w:t xml:space="preserve">debiendo estar organizados y descritos de conformidad con los </w:t>
      </w:r>
      <w:r>
        <w:rPr>
          <w:rFonts w:ascii="Palatino Linotype" w:eastAsia="Palatino Linotype" w:hAnsi="Palatino Linotype" w:cs="Palatino Linotype"/>
          <w:b/>
          <w:i/>
          <w:sz w:val="22"/>
          <w:szCs w:val="22"/>
          <w:u w:val="single"/>
        </w:rPr>
        <w:t>instrumentos de control y consulta archivísticos</w:t>
      </w:r>
      <w:r>
        <w:rPr>
          <w:rFonts w:ascii="Palatino Linotype" w:eastAsia="Palatino Linotype" w:hAnsi="Palatino Linotype" w:cs="Palatino Linotype"/>
          <w:i/>
          <w:sz w:val="22"/>
          <w:szCs w:val="22"/>
        </w:rPr>
        <w:t xml:space="preserve"> que identifiquen la función que les dio origen en los términos de esta Ley.</w:t>
      </w:r>
    </w:p>
    <w:p w:rsidR="003E74A5" w:rsidRDefault="003E74A5">
      <w:pPr>
        <w:widowControl w:val="0"/>
        <w:ind w:left="850" w:right="901"/>
        <w:jc w:val="both"/>
        <w:rPr>
          <w:rFonts w:ascii="Palatino Linotype" w:eastAsia="Palatino Linotype" w:hAnsi="Palatino Linotype" w:cs="Palatino Linotype"/>
          <w:i/>
          <w:sz w:val="22"/>
          <w:szCs w:val="22"/>
        </w:rPr>
      </w:pPr>
    </w:p>
    <w:p w:rsidR="003E74A5" w:rsidRDefault="00C66D23">
      <w:pPr>
        <w:widowControl w:val="0"/>
        <w:ind w:left="850" w:right="90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Artículo 17</w:t>
      </w:r>
      <w:r>
        <w:rPr>
          <w:rFonts w:ascii="Palatino Linotype" w:eastAsia="Palatino Linotype" w:hAnsi="Palatino Linotype" w:cs="Palatino Linotype"/>
          <w:i/>
          <w:sz w:val="22"/>
          <w:szCs w:val="22"/>
        </w:rPr>
        <w:t xml:space="preserve">. Los servidores públicos que deban elaborar un acta de entrega-recepción al separarse de su empleo, cargo o comisión, en los términos de las disposiciones jurídicas aplicables, </w:t>
      </w:r>
      <w:r>
        <w:rPr>
          <w:rFonts w:ascii="Palatino Linotype" w:eastAsia="Palatino Linotype" w:hAnsi="Palatino Linotype" w:cs="Palatino Linotype"/>
          <w:b/>
          <w:i/>
          <w:sz w:val="22"/>
          <w:szCs w:val="22"/>
        </w:rPr>
        <w:t>deberán entregar los archivos que se encuentren bajo su custodia, así como los instrumentos de control y consulta archivísticos actualizados</w:t>
      </w:r>
      <w:r>
        <w:rPr>
          <w:rFonts w:ascii="Palatino Linotype" w:eastAsia="Palatino Linotype" w:hAnsi="Palatino Linotype" w:cs="Palatino Linotype"/>
          <w:i/>
          <w:sz w:val="22"/>
          <w:szCs w:val="22"/>
        </w:rPr>
        <w:t>, señalando los documentos con posible valor histórico de acuerdo con el catálogo de disposición documental.”(Sic)</w:t>
      </w:r>
    </w:p>
    <w:p w:rsidR="003E74A5" w:rsidRDefault="00C66D23">
      <w:pPr>
        <w:spacing w:before="240" w:after="240" w:line="360" w:lineRule="auto"/>
        <w:jc w:val="both"/>
        <w:rPr>
          <w:rFonts w:ascii="Palatino Linotype" w:eastAsia="Palatino Linotype" w:hAnsi="Palatino Linotype" w:cs="Palatino Linotype"/>
        </w:rPr>
      </w:pPr>
      <w:bookmarkStart w:id="14" w:name="_heading=h.lnxbz9" w:colFirst="0" w:colLast="0"/>
      <w:bookmarkEnd w:id="14"/>
      <w:r>
        <w:rPr>
          <w:rFonts w:ascii="Palatino Linotype" w:eastAsia="Palatino Linotype" w:hAnsi="Palatino Linotype" w:cs="Palatino Linotype"/>
        </w:rPr>
        <w:t xml:space="preserve">Así, es oportuno mencionar que los </w:t>
      </w:r>
      <w:r>
        <w:rPr>
          <w:rFonts w:ascii="Palatino Linotype" w:eastAsia="Palatino Linotype" w:hAnsi="Palatino Linotype" w:cs="Palatino Linotype"/>
          <w:i/>
        </w:rPr>
        <w:t>instrumentos de control archivístico</w:t>
      </w:r>
      <w:r>
        <w:rPr>
          <w:rFonts w:ascii="Palatino Linotype" w:eastAsia="Palatino Linotype" w:hAnsi="Palatino Linotype" w:cs="Palatino Linotype"/>
        </w:rPr>
        <w:t xml:space="preserve"> son los instrumentos técnicos que propician la organización, control y conservación de los documentos de archivo a lo largo de su ciclo vital que son el cuadro general de clasificación archivística y el catálogo de disposición documental; mientras que los </w:t>
      </w:r>
      <w:r>
        <w:rPr>
          <w:rFonts w:ascii="Palatino Linotype" w:eastAsia="Palatino Linotype" w:hAnsi="Palatino Linotype" w:cs="Palatino Linotype"/>
          <w:i/>
        </w:rPr>
        <w:t xml:space="preserve">instrumentos de consulta </w:t>
      </w:r>
      <w:r>
        <w:rPr>
          <w:rFonts w:ascii="Palatino Linotype" w:eastAsia="Palatino Linotype" w:hAnsi="Palatino Linotype" w:cs="Palatino Linotype"/>
        </w:rPr>
        <w:t xml:space="preserve"> son los </w:t>
      </w:r>
      <w:r>
        <w:rPr>
          <w:rFonts w:ascii="Palatino Linotype" w:eastAsia="Palatino Linotype" w:hAnsi="Palatino Linotype" w:cs="Palatino Linotype"/>
        </w:rPr>
        <w:lastRenderedPageBreak/>
        <w:t>instrumentos que describen las series, expedientes o documentos de archivo y que permiten la localización, transferencia o baja documental.</w:t>
      </w:r>
    </w:p>
    <w:p w:rsidR="003E74A5" w:rsidRDefault="00C66D23">
      <w:pPr>
        <w:spacing w:before="240" w:after="240" w:line="360" w:lineRule="auto"/>
        <w:jc w:val="both"/>
      </w:pPr>
      <w:r>
        <w:rPr>
          <w:rFonts w:ascii="Palatino Linotype" w:eastAsia="Palatino Linotype" w:hAnsi="Palatino Linotype" w:cs="Palatino Linotype"/>
        </w:rPr>
        <w:t>Asimismo, la Ley General de Archivos y la Ley Local, en el artículo 13, párrafo primero disponen que los Sujetos Obligados deben contar con instrumentos de control y consulta archivísticos, como el Cuadro General de Clasificación Archivística, el Catálogo de Disposición Documental y los Inventarios Documentales, a saber</w:t>
      </w:r>
      <w:r>
        <w:t>:</w:t>
      </w:r>
    </w:p>
    <w:p w:rsidR="003E74A5" w:rsidRDefault="00C66D23">
      <w:pPr>
        <w:spacing w:before="120" w:after="120"/>
        <w:ind w:left="851"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r>
        <w:rPr>
          <w:rFonts w:ascii="Palatino Linotype" w:eastAsia="Palatino Linotype" w:hAnsi="Palatino Linotype" w:cs="Palatino Linotype"/>
          <w:b/>
          <w:i/>
          <w:sz w:val="22"/>
          <w:szCs w:val="22"/>
        </w:rPr>
        <w:t>Artículo 13</w:t>
      </w:r>
      <w:r>
        <w:rPr>
          <w:rFonts w:ascii="Palatino Linotype" w:eastAsia="Palatino Linotype" w:hAnsi="Palatino Linotype" w:cs="Palatino Linotype"/>
          <w:i/>
          <w:sz w:val="22"/>
          <w:szCs w:val="22"/>
        </w:rPr>
        <w:t xml:space="preserve">. Los Sujetos Obligados deberán contar con los Instrumentos de Control y Consulta Archivísticos conforme a sus atribuciones y funciones, manteniéndolos actualizados y disponibles; y contarán al menos con los siguientes: </w:t>
      </w:r>
    </w:p>
    <w:p w:rsidR="003E74A5" w:rsidRDefault="00C66D23">
      <w:pPr>
        <w:spacing w:before="120" w:after="120"/>
        <w:ind w:left="1134"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I.</w:t>
      </w:r>
      <w:r>
        <w:rPr>
          <w:rFonts w:ascii="Palatino Linotype" w:eastAsia="Palatino Linotype" w:hAnsi="Palatino Linotype" w:cs="Palatino Linotype"/>
          <w:i/>
          <w:sz w:val="22"/>
          <w:szCs w:val="22"/>
        </w:rPr>
        <w:t xml:space="preserve"> Cuadro General de Clasificación Archivística; </w:t>
      </w:r>
    </w:p>
    <w:p w:rsidR="003E74A5" w:rsidRDefault="00C66D23">
      <w:pPr>
        <w:spacing w:before="120" w:after="120"/>
        <w:ind w:left="1134"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II</w:t>
      </w:r>
      <w:r>
        <w:rPr>
          <w:rFonts w:ascii="Palatino Linotype" w:eastAsia="Palatino Linotype" w:hAnsi="Palatino Linotype" w:cs="Palatino Linotype"/>
          <w:i/>
          <w:sz w:val="22"/>
          <w:szCs w:val="22"/>
        </w:rPr>
        <w:t xml:space="preserve">. Catálogo de Disposición Documental, y </w:t>
      </w:r>
    </w:p>
    <w:p w:rsidR="003E74A5" w:rsidRDefault="00C66D23">
      <w:pPr>
        <w:spacing w:before="120" w:after="120"/>
        <w:ind w:left="1134"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III.</w:t>
      </w:r>
      <w:r>
        <w:rPr>
          <w:rFonts w:ascii="Palatino Linotype" w:eastAsia="Palatino Linotype" w:hAnsi="Palatino Linotype" w:cs="Palatino Linotype"/>
          <w:i/>
          <w:sz w:val="22"/>
          <w:szCs w:val="22"/>
        </w:rPr>
        <w:t xml:space="preserve"> Inventarios Documentales.”(Sic)</w:t>
      </w:r>
    </w:p>
    <w:p w:rsidR="003E74A5" w:rsidRDefault="00C66D23">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Derivado de lo anterior se advierte que la particular pretende conocer si en la entrega recepción de los archivos de trámite, de concentración e histórico, derivado del cambio de administración, los servidores públicos salientes entregaron los instrumentos de control y consulta archivísticos, cuáles de ellos se entregaron, es decir, si se entregaron cuadros de clasificación archivística, catálogos de disposición documental e inventarios documentales y cuantos.</w:t>
      </w:r>
    </w:p>
    <w:p w:rsidR="003E74A5" w:rsidRDefault="00C66D23">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En esta tesitura, se estima procedente ordenar, derivado del cambio de administración 2019-2021 – 2022-2024, la entrega del soporte documental que dé cuenta de los instrumentos de control y consulta archivística que se entregaron con motivo de la entrega recepción de los archivos de trámite, concentración e histórico, permitiendo a la particular deducir la respuesta a los requerimientos 30.6 previo análisis que efectué en el mismo.</w:t>
      </w:r>
    </w:p>
    <w:tbl>
      <w:tblPr>
        <w:tblStyle w:val="afd"/>
        <w:tblW w:w="883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47"/>
        <w:gridCol w:w="1867"/>
        <w:gridCol w:w="7"/>
        <w:gridCol w:w="2204"/>
        <w:gridCol w:w="2207"/>
      </w:tblGrid>
      <w:tr w:rsidR="003E74A5">
        <w:tc>
          <w:tcPr>
            <w:tcW w:w="8832" w:type="dxa"/>
            <w:gridSpan w:val="5"/>
          </w:tcPr>
          <w:p w:rsidR="003E74A5" w:rsidRDefault="00C66D23">
            <w:pPr>
              <w:jc w:val="center"/>
              <w:rPr>
                <w:rFonts w:ascii="Palatino Linotype" w:eastAsia="Palatino Linotype" w:hAnsi="Palatino Linotype" w:cs="Palatino Linotype"/>
                <w:color w:val="000000"/>
                <w:sz w:val="18"/>
                <w:szCs w:val="18"/>
              </w:rPr>
            </w:pPr>
            <w:bookmarkStart w:id="15" w:name="_heading=h.c8f9g56lp1qu" w:colFirst="0" w:colLast="0"/>
            <w:bookmarkEnd w:id="15"/>
            <w:r>
              <w:rPr>
                <w:rFonts w:ascii="Palatino Linotype" w:eastAsia="Palatino Linotype" w:hAnsi="Palatino Linotype" w:cs="Palatino Linotype"/>
                <w:color w:val="000000"/>
                <w:sz w:val="18"/>
                <w:szCs w:val="18"/>
              </w:rPr>
              <w:t>31. CONTRALORIA</w:t>
            </w:r>
          </w:p>
        </w:tc>
      </w:tr>
      <w:tr w:rsidR="003E74A5">
        <w:tc>
          <w:tcPr>
            <w:tcW w:w="2547" w:type="dxa"/>
          </w:tcPr>
          <w:p w:rsidR="003E74A5" w:rsidRDefault="00C66D23">
            <w:pPr>
              <w:jc w:val="center"/>
              <w:rPr>
                <w:rFonts w:ascii="Palatino Linotype" w:eastAsia="Palatino Linotype" w:hAnsi="Palatino Linotype" w:cs="Palatino Linotype"/>
                <w:color w:val="000000"/>
                <w:sz w:val="18"/>
                <w:szCs w:val="18"/>
              </w:rPr>
            </w:pPr>
            <w:r>
              <w:rPr>
                <w:rFonts w:ascii="Palatino Linotype" w:eastAsia="Palatino Linotype" w:hAnsi="Palatino Linotype" w:cs="Palatino Linotype"/>
                <w:color w:val="000000"/>
                <w:sz w:val="18"/>
                <w:szCs w:val="18"/>
              </w:rPr>
              <w:lastRenderedPageBreak/>
              <w:t>Requerimientos</w:t>
            </w:r>
          </w:p>
        </w:tc>
        <w:tc>
          <w:tcPr>
            <w:tcW w:w="1867" w:type="dxa"/>
          </w:tcPr>
          <w:p w:rsidR="003E74A5" w:rsidRDefault="00C66D23">
            <w:pPr>
              <w:jc w:val="center"/>
              <w:rPr>
                <w:rFonts w:ascii="Palatino Linotype" w:eastAsia="Palatino Linotype" w:hAnsi="Palatino Linotype" w:cs="Palatino Linotype"/>
                <w:color w:val="000000"/>
                <w:sz w:val="18"/>
                <w:szCs w:val="18"/>
              </w:rPr>
            </w:pPr>
            <w:r>
              <w:rPr>
                <w:rFonts w:ascii="Palatino Linotype" w:eastAsia="Palatino Linotype" w:hAnsi="Palatino Linotype" w:cs="Palatino Linotype"/>
                <w:color w:val="000000"/>
                <w:sz w:val="18"/>
                <w:szCs w:val="18"/>
              </w:rPr>
              <w:t xml:space="preserve">Respuesta </w:t>
            </w:r>
          </w:p>
        </w:tc>
        <w:tc>
          <w:tcPr>
            <w:tcW w:w="2211" w:type="dxa"/>
            <w:gridSpan w:val="2"/>
          </w:tcPr>
          <w:p w:rsidR="003E74A5" w:rsidRDefault="00C66D23">
            <w:pPr>
              <w:jc w:val="center"/>
              <w:rPr>
                <w:rFonts w:ascii="Palatino Linotype" w:eastAsia="Palatino Linotype" w:hAnsi="Palatino Linotype" w:cs="Palatino Linotype"/>
                <w:color w:val="000000"/>
                <w:sz w:val="18"/>
                <w:szCs w:val="18"/>
              </w:rPr>
            </w:pPr>
            <w:r>
              <w:rPr>
                <w:rFonts w:ascii="Palatino Linotype" w:eastAsia="Palatino Linotype" w:hAnsi="Palatino Linotype" w:cs="Palatino Linotype"/>
                <w:color w:val="000000"/>
                <w:sz w:val="18"/>
                <w:szCs w:val="18"/>
              </w:rPr>
              <w:t>Informe justificado</w:t>
            </w:r>
          </w:p>
        </w:tc>
        <w:tc>
          <w:tcPr>
            <w:tcW w:w="2207" w:type="dxa"/>
          </w:tcPr>
          <w:p w:rsidR="003E74A5" w:rsidRDefault="00C66D23">
            <w:pPr>
              <w:jc w:val="center"/>
              <w:rPr>
                <w:rFonts w:ascii="Palatino Linotype" w:eastAsia="Palatino Linotype" w:hAnsi="Palatino Linotype" w:cs="Palatino Linotype"/>
                <w:color w:val="000000"/>
                <w:sz w:val="18"/>
                <w:szCs w:val="18"/>
              </w:rPr>
            </w:pPr>
            <w:r>
              <w:rPr>
                <w:rFonts w:ascii="Palatino Linotype" w:eastAsia="Palatino Linotype" w:hAnsi="Palatino Linotype" w:cs="Palatino Linotype"/>
                <w:color w:val="000000"/>
                <w:sz w:val="18"/>
                <w:szCs w:val="18"/>
              </w:rPr>
              <w:t>Colma</w:t>
            </w:r>
          </w:p>
        </w:tc>
      </w:tr>
      <w:tr w:rsidR="003E74A5">
        <w:tc>
          <w:tcPr>
            <w:tcW w:w="2547" w:type="dxa"/>
          </w:tcPr>
          <w:p w:rsidR="003E74A5" w:rsidRDefault="00C66D23">
            <w:pPr>
              <w:jc w:val="both"/>
              <w:rPr>
                <w:rFonts w:ascii="Palatino Linotype" w:eastAsia="Palatino Linotype" w:hAnsi="Palatino Linotype" w:cs="Palatino Linotype"/>
                <w:color w:val="000000"/>
                <w:sz w:val="18"/>
                <w:szCs w:val="18"/>
              </w:rPr>
            </w:pPr>
            <w:r>
              <w:rPr>
                <w:rFonts w:ascii="Palatino Linotype" w:eastAsia="Palatino Linotype" w:hAnsi="Palatino Linotype" w:cs="Palatino Linotype"/>
                <w:color w:val="000000"/>
                <w:sz w:val="18"/>
                <w:szCs w:val="18"/>
              </w:rPr>
              <w:t>31.1.¿EL ORGANO INTERNO DE CONTROL LLEVA A CABO AUDITORÍAS ADMINISTRATIVAS A LOS ARCHIVOS COMO LO ESTABLECE EL ARTÍCULO 12 PÁRRAFO SEGUNDO DE LA LEY GENERAL DE ARCHVOS? SI</w:t>
            </w:r>
          </w:p>
          <w:p w:rsidR="003E74A5" w:rsidRDefault="003E74A5">
            <w:pPr>
              <w:jc w:val="both"/>
              <w:rPr>
                <w:rFonts w:ascii="Palatino Linotype" w:eastAsia="Palatino Linotype" w:hAnsi="Palatino Linotype" w:cs="Palatino Linotype"/>
                <w:color w:val="000000"/>
                <w:sz w:val="18"/>
                <w:szCs w:val="18"/>
              </w:rPr>
            </w:pPr>
          </w:p>
        </w:tc>
        <w:tc>
          <w:tcPr>
            <w:tcW w:w="1874" w:type="dxa"/>
            <w:gridSpan w:val="2"/>
          </w:tcPr>
          <w:p w:rsidR="003E74A5" w:rsidRDefault="00C66D23">
            <w:pPr>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 xml:space="preserve">No hubo pronunciamiento </w:t>
            </w:r>
          </w:p>
        </w:tc>
        <w:tc>
          <w:tcPr>
            <w:tcW w:w="2204" w:type="dxa"/>
          </w:tcPr>
          <w:p w:rsidR="003E74A5" w:rsidRDefault="00C66D23">
            <w:pPr>
              <w:jc w:val="both"/>
              <w:rPr>
                <w:rFonts w:ascii="Palatino Linotype" w:eastAsia="Palatino Linotype" w:hAnsi="Palatino Linotype" w:cs="Palatino Linotype"/>
                <w:color w:val="000000"/>
                <w:sz w:val="18"/>
                <w:szCs w:val="18"/>
              </w:rPr>
            </w:pPr>
            <w:r>
              <w:rPr>
                <w:rFonts w:ascii="Palatino Linotype" w:eastAsia="Palatino Linotype" w:hAnsi="Palatino Linotype" w:cs="Palatino Linotype"/>
                <w:sz w:val="18"/>
                <w:szCs w:val="18"/>
              </w:rPr>
              <w:t xml:space="preserve">En informe justificado la Coordinadora de Archivo Municipal señaló que sí </w:t>
            </w:r>
          </w:p>
          <w:p w:rsidR="003E74A5" w:rsidRDefault="003E74A5">
            <w:pPr>
              <w:jc w:val="both"/>
              <w:rPr>
                <w:rFonts w:ascii="Palatino Linotype" w:eastAsia="Palatino Linotype" w:hAnsi="Palatino Linotype" w:cs="Palatino Linotype"/>
                <w:sz w:val="18"/>
                <w:szCs w:val="18"/>
              </w:rPr>
            </w:pPr>
          </w:p>
        </w:tc>
        <w:tc>
          <w:tcPr>
            <w:tcW w:w="2207" w:type="dxa"/>
          </w:tcPr>
          <w:p w:rsidR="003E74A5" w:rsidRDefault="006B6E8F">
            <w:pPr>
              <w:jc w:val="center"/>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 xml:space="preserve">No </w:t>
            </w:r>
          </w:p>
          <w:p w:rsidR="006B6E8F" w:rsidRDefault="006B6E8F">
            <w:pPr>
              <w:jc w:val="center"/>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 xml:space="preserve">No se pronunció el área competente </w:t>
            </w:r>
          </w:p>
        </w:tc>
      </w:tr>
      <w:tr w:rsidR="003E74A5">
        <w:tc>
          <w:tcPr>
            <w:tcW w:w="2547" w:type="dxa"/>
          </w:tcPr>
          <w:p w:rsidR="003E74A5" w:rsidRDefault="00C66D23">
            <w:pPr>
              <w:jc w:val="both"/>
              <w:rPr>
                <w:rFonts w:ascii="Palatino Linotype" w:eastAsia="Palatino Linotype" w:hAnsi="Palatino Linotype" w:cs="Palatino Linotype"/>
                <w:color w:val="000000"/>
                <w:sz w:val="18"/>
                <w:szCs w:val="18"/>
              </w:rPr>
            </w:pPr>
            <w:r>
              <w:rPr>
                <w:rFonts w:ascii="Palatino Linotype" w:eastAsia="Palatino Linotype" w:hAnsi="Palatino Linotype" w:cs="Palatino Linotype"/>
                <w:color w:val="000000"/>
                <w:sz w:val="18"/>
                <w:szCs w:val="18"/>
              </w:rPr>
              <w:t xml:space="preserve">31.2.¿CUANTAS AUDITORIAS ADMINISTRATIVAS A LOS ARCHIVOS SE HICIERON EN LOS AÑOS 2019, </w:t>
            </w:r>
          </w:p>
          <w:p w:rsidR="003E74A5" w:rsidRDefault="00C66D23">
            <w:pPr>
              <w:jc w:val="both"/>
              <w:rPr>
                <w:rFonts w:ascii="Palatino Linotype" w:eastAsia="Palatino Linotype" w:hAnsi="Palatino Linotype" w:cs="Palatino Linotype"/>
                <w:color w:val="000000"/>
                <w:sz w:val="18"/>
                <w:szCs w:val="18"/>
              </w:rPr>
            </w:pPr>
            <w:r>
              <w:rPr>
                <w:rFonts w:ascii="Palatino Linotype" w:eastAsia="Palatino Linotype" w:hAnsi="Palatino Linotype" w:cs="Palatino Linotype"/>
                <w:color w:val="000000"/>
                <w:sz w:val="18"/>
                <w:szCs w:val="18"/>
              </w:rPr>
              <w:t xml:space="preserve">2020 Y 2021? </w:t>
            </w:r>
          </w:p>
          <w:p w:rsidR="003E74A5" w:rsidRDefault="003E74A5">
            <w:pPr>
              <w:jc w:val="both"/>
              <w:rPr>
                <w:rFonts w:ascii="Palatino Linotype" w:eastAsia="Palatino Linotype" w:hAnsi="Palatino Linotype" w:cs="Palatino Linotype"/>
                <w:color w:val="000000"/>
                <w:sz w:val="18"/>
                <w:szCs w:val="18"/>
              </w:rPr>
            </w:pPr>
          </w:p>
        </w:tc>
        <w:tc>
          <w:tcPr>
            <w:tcW w:w="1874" w:type="dxa"/>
            <w:gridSpan w:val="2"/>
          </w:tcPr>
          <w:p w:rsidR="003E74A5" w:rsidRDefault="00C66D23">
            <w:pPr>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 xml:space="preserve">No hubo pronunciamiento </w:t>
            </w:r>
          </w:p>
        </w:tc>
        <w:tc>
          <w:tcPr>
            <w:tcW w:w="2204" w:type="dxa"/>
          </w:tcPr>
          <w:p w:rsidR="003E74A5" w:rsidRDefault="00C66D23">
            <w:pPr>
              <w:jc w:val="both"/>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 xml:space="preserve">En informe justificado la Coordinadora de Archivo Municipal señaló que </w:t>
            </w:r>
          </w:p>
          <w:p w:rsidR="003E74A5" w:rsidRDefault="00C66D23">
            <w:pPr>
              <w:jc w:val="both"/>
              <w:rPr>
                <w:rFonts w:ascii="Palatino Linotype" w:eastAsia="Palatino Linotype" w:hAnsi="Palatino Linotype" w:cs="Palatino Linotype"/>
                <w:color w:val="000000"/>
                <w:sz w:val="18"/>
                <w:szCs w:val="18"/>
              </w:rPr>
            </w:pPr>
            <w:r>
              <w:rPr>
                <w:rFonts w:ascii="Palatino Linotype" w:eastAsia="Palatino Linotype" w:hAnsi="Palatino Linotype" w:cs="Palatino Linotype"/>
                <w:color w:val="000000"/>
                <w:sz w:val="18"/>
                <w:szCs w:val="18"/>
              </w:rPr>
              <w:t>DOS POR CADA AÑO</w:t>
            </w:r>
          </w:p>
          <w:p w:rsidR="003E74A5" w:rsidRDefault="003E74A5">
            <w:pPr>
              <w:jc w:val="both"/>
              <w:rPr>
                <w:rFonts w:ascii="Palatino Linotype" w:eastAsia="Palatino Linotype" w:hAnsi="Palatino Linotype" w:cs="Palatino Linotype"/>
                <w:color w:val="000000"/>
                <w:sz w:val="18"/>
                <w:szCs w:val="18"/>
              </w:rPr>
            </w:pPr>
          </w:p>
        </w:tc>
        <w:tc>
          <w:tcPr>
            <w:tcW w:w="2207" w:type="dxa"/>
          </w:tcPr>
          <w:p w:rsidR="003E74A5" w:rsidRDefault="00C66D23">
            <w:pPr>
              <w:jc w:val="center"/>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 xml:space="preserve">Parcialmente </w:t>
            </w:r>
          </w:p>
          <w:p w:rsidR="003E74A5" w:rsidRDefault="00C66D23">
            <w:pPr>
              <w:jc w:val="center"/>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 xml:space="preserve">Falto el soporte documental </w:t>
            </w:r>
            <w:r w:rsidR="006B6E8F">
              <w:rPr>
                <w:rFonts w:ascii="Palatino Linotype" w:eastAsia="Palatino Linotype" w:hAnsi="Palatino Linotype" w:cs="Palatino Linotype"/>
                <w:sz w:val="18"/>
                <w:szCs w:val="18"/>
              </w:rPr>
              <w:t>y no se pronunció el área competente</w:t>
            </w:r>
          </w:p>
        </w:tc>
      </w:tr>
      <w:tr w:rsidR="003E74A5">
        <w:tc>
          <w:tcPr>
            <w:tcW w:w="2547" w:type="dxa"/>
          </w:tcPr>
          <w:p w:rsidR="003E74A5" w:rsidRDefault="00C66D23">
            <w:pPr>
              <w:jc w:val="both"/>
              <w:rPr>
                <w:rFonts w:ascii="Palatino Linotype" w:eastAsia="Palatino Linotype" w:hAnsi="Palatino Linotype" w:cs="Palatino Linotype"/>
                <w:color w:val="000000"/>
                <w:sz w:val="18"/>
                <w:szCs w:val="18"/>
              </w:rPr>
            </w:pPr>
            <w:r>
              <w:rPr>
                <w:rFonts w:ascii="Palatino Linotype" w:eastAsia="Palatino Linotype" w:hAnsi="Palatino Linotype" w:cs="Palatino Linotype"/>
                <w:color w:val="000000"/>
                <w:sz w:val="18"/>
                <w:szCs w:val="18"/>
              </w:rPr>
              <w:t xml:space="preserve">31.3.¿SE HICIERON INSPECCIONES Y/O REVISIONES A LOS ARCHIVOS DE TRÁMITE PARA REVISIÓN </w:t>
            </w:r>
          </w:p>
          <w:p w:rsidR="003E74A5" w:rsidRDefault="00C66D23">
            <w:pPr>
              <w:jc w:val="both"/>
              <w:rPr>
                <w:rFonts w:ascii="Palatino Linotype" w:eastAsia="Palatino Linotype" w:hAnsi="Palatino Linotype" w:cs="Palatino Linotype"/>
                <w:color w:val="000000"/>
                <w:sz w:val="18"/>
                <w:szCs w:val="18"/>
              </w:rPr>
            </w:pPr>
            <w:r>
              <w:rPr>
                <w:rFonts w:ascii="Palatino Linotype" w:eastAsia="Palatino Linotype" w:hAnsi="Palatino Linotype" w:cs="Palatino Linotype"/>
                <w:color w:val="000000"/>
                <w:sz w:val="18"/>
                <w:szCs w:val="18"/>
              </w:rPr>
              <w:t xml:space="preserve">DEL CUMPLIMIENTO DE LA NORMATIVIDAD APLICABLE VIGENTE EN MATERIA DE ARCHVÍSTICA? </w:t>
            </w:r>
          </w:p>
          <w:p w:rsidR="003E74A5" w:rsidRDefault="003E74A5">
            <w:pPr>
              <w:jc w:val="both"/>
              <w:rPr>
                <w:rFonts w:ascii="Palatino Linotype" w:eastAsia="Palatino Linotype" w:hAnsi="Palatino Linotype" w:cs="Palatino Linotype"/>
                <w:color w:val="000000"/>
                <w:sz w:val="18"/>
                <w:szCs w:val="18"/>
              </w:rPr>
            </w:pPr>
          </w:p>
        </w:tc>
        <w:tc>
          <w:tcPr>
            <w:tcW w:w="1874" w:type="dxa"/>
            <w:gridSpan w:val="2"/>
          </w:tcPr>
          <w:p w:rsidR="003E74A5" w:rsidRDefault="00C66D23">
            <w:pPr>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 xml:space="preserve">No hubo pronunciamiento </w:t>
            </w:r>
          </w:p>
        </w:tc>
        <w:tc>
          <w:tcPr>
            <w:tcW w:w="2204" w:type="dxa"/>
          </w:tcPr>
          <w:p w:rsidR="003E74A5" w:rsidRDefault="00C66D23">
            <w:pPr>
              <w:jc w:val="both"/>
              <w:rPr>
                <w:rFonts w:ascii="Palatino Linotype" w:eastAsia="Palatino Linotype" w:hAnsi="Palatino Linotype" w:cs="Palatino Linotype"/>
                <w:color w:val="000000"/>
                <w:sz w:val="18"/>
                <w:szCs w:val="18"/>
              </w:rPr>
            </w:pPr>
            <w:r>
              <w:rPr>
                <w:rFonts w:ascii="Palatino Linotype" w:eastAsia="Palatino Linotype" w:hAnsi="Palatino Linotype" w:cs="Palatino Linotype"/>
                <w:sz w:val="18"/>
                <w:szCs w:val="18"/>
              </w:rPr>
              <w:t xml:space="preserve">En informe justificado la Coordinadora de Archivo Municipal señaló que sí </w:t>
            </w:r>
          </w:p>
          <w:p w:rsidR="003E74A5" w:rsidRDefault="003E74A5">
            <w:pPr>
              <w:jc w:val="both"/>
              <w:rPr>
                <w:rFonts w:ascii="Palatino Linotype" w:eastAsia="Palatino Linotype" w:hAnsi="Palatino Linotype" w:cs="Palatino Linotype"/>
                <w:sz w:val="18"/>
                <w:szCs w:val="18"/>
              </w:rPr>
            </w:pPr>
          </w:p>
        </w:tc>
        <w:tc>
          <w:tcPr>
            <w:tcW w:w="2207" w:type="dxa"/>
          </w:tcPr>
          <w:p w:rsidR="003E74A5" w:rsidRDefault="006B6E8F">
            <w:pPr>
              <w:jc w:val="center"/>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 xml:space="preserve">No </w:t>
            </w:r>
          </w:p>
          <w:p w:rsidR="006B6E8F" w:rsidRDefault="006B6E8F">
            <w:pPr>
              <w:jc w:val="center"/>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No se pronunció el área competente</w:t>
            </w:r>
          </w:p>
        </w:tc>
      </w:tr>
      <w:tr w:rsidR="003E74A5">
        <w:tc>
          <w:tcPr>
            <w:tcW w:w="2547" w:type="dxa"/>
          </w:tcPr>
          <w:p w:rsidR="003E74A5" w:rsidRDefault="00C66D23">
            <w:pPr>
              <w:jc w:val="both"/>
              <w:rPr>
                <w:rFonts w:ascii="Palatino Linotype" w:eastAsia="Palatino Linotype" w:hAnsi="Palatino Linotype" w:cs="Palatino Linotype"/>
                <w:color w:val="000000"/>
                <w:sz w:val="18"/>
                <w:szCs w:val="18"/>
              </w:rPr>
            </w:pPr>
            <w:r>
              <w:rPr>
                <w:rFonts w:ascii="Palatino Linotype" w:eastAsia="Palatino Linotype" w:hAnsi="Palatino Linotype" w:cs="Palatino Linotype"/>
                <w:color w:val="000000"/>
                <w:sz w:val="18"/>
                <w:szCs w:val="18"/>
              </w:rPr>
              <w:t xml:space="preserve">31.4.¿CUANTAS INSPECCIONES Y/O REVISIONES A LOS ARCHIVOS DE TRÁMITE PARA REVISIÓN DEL </w:t>
            </w:r>
          </w:p>
          <w:p w:rsidR="003E74A5" w:rsidRDefault="00C66D23">
            <w:pPr>
              <w:jc w:val="both"/>
              <w:rPr>
                <w:rFonts w:ascii="Palatino Linotype" w:eastAsia="Palatino Linotype" w:hAnsi="Palatino Linotype" w:cs="Palatino Linotype"/>
                <w:color w:val="000000"/>
                <w:sz w:val="18"/>
                <w:szCs w:val="18"/>
              </w:rPr>
            </w:pPr>
            <w:r>
              <w:rPr>
                <w:rFonts w:ascii="Palatino Linotype" w:eastAsia="Palatino Linotype" w:hAnsi="Palatino Linotype" w:cs="Palatino Linotype"/>
                <w:color w:val="000000"/>
                <w:sz w:val="18"/>
                <w:szCs w:val="18"/>
              </w:rPr>
              <w:t xml:space="preserve">CUMPLIMIENTO DE LA NORMATIVIDAD APLICABLE VIGENTE EN MATERIA DE ARCHIVÍSTICA SE LLEVARON A CABO EN LOS AÑOS 2019, 2020 Y 2021? </w:t>
            </w:r>
          </w:p>
          <w:p w:rsidR="003E74A5" w:rsidRDefault="003E74A5">
            <w:pPr>
              <w:jc w:val="both"/>
              <w:rPr>
                <w:rFonts w:ascii="Palatino Linotype" w:eastAsia="Palatino Linotype" w:hAnsi="Palatino Linotype" w:cs="Palatino Linotype"/>
                <w:color w:val="000000"/>
                <w:sz w:val="18"/>
                <w:szCs w:val="18"/>
              </w:rPr>
            </w:pPr>
          </w:p>
        </w:tc>
        <w:tc>
          <w:tcPr>
            <w:tcW w:w="1874" w:type="dxa"/>
            <w:gridSpan w:val="2"/>
          </w:tcPr>
          <w:p w:rsidR="003E74A5" w:rsidRDefault="00C66D23">
            <w:pPr>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 xml:space="preserve">No hubo pronunciamiento </w:t>
            </w:r>
          </w:p>
        </w:tc>
        <w:tc>
          <w:tcPr>
            <w:tcW w:w="2204" w:type="dxa"/>
          </w:tcPr>
          <w:p w:rsidR="003E74A5" w:rsidRDefault="00C66D23">
            <w:pPr>
              <w:jc w:val="both"/>
              <w:rPr>
                <w:rFonts w:ascii="Palatino Linotype" w:eastAsia="Palatino Linotype" w:hAnsi="Palatino Linotype" w:cs="Palatino Linotype"/>
                <w:color w:val="000000"/>
                <w:sz w:val="18"/>
                <w:szCs w:val="18"/>
              </w:rPr>
            </w:pPr>
            <w:r>
              <w:rPr>
                <w:rFonts w:ascii="Palatino Linotype" w:eastAsia="Palatino Linotype" w:hAnsi="Palatino Linotype" w:cs="Palatino Linotype"/>
                <w:sz w:val="18"/>
                <w:szCs w:val="18"/>
              </w:rPr>
              <w:t xml:space="preserve">En informe justificado la Coordinadora de Archivo Municipal señaló que </w:t>
            </w:r>
            <w:r>
              <w:rPr>
                <w:rFonts w:ascii="Palatino Linotype" w:eastAsia="Palatino Linotype" w:hAnsi="Palatino Linotype" w:cs="Palatino Linotype"/>
                <w:color w:val="000000"/>
                <w:sz w:val="18"/>
                <w:szCs w:val="18"/>
              </w:rPr>
              <w:t>DOS POR AÑO</w:t>
            </w:r>
          </w:p>
          <w:p w:rsidR="003E74A5" w:rsidRDefault="003E74A5">
            <w:pPr>
              <w:jc w:val="both"/>
              <w:rPr>
                <w:rFonts w:ascii="Palatino Linotype" w:eastAsia="Palatino Linotype" w:hAnsi="Palatino Linotype" w:cs="Palatino Linotype"/>
                <w:sz w:val="18"/>
                <w:szCs w:val="18"/>
              </w:rPr>
            </w:pPr>
          </w:p>
        </w:tc>
        <w:tc>
          <w:tcPr>
            <w:tcW w:w="2207" w:type="dxa"/>
          </w:tcPr>
          <w:p w:rsidR="003E74A5" w:rsidRDefault="00C66D23">
            <w:pPr>
              <w:jc w:val="center"/>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 xml:space="preserve">Parcialmente </w:t>
            </w:r>
          </w:p>
          <w:p w:rsidR="003E74A5" w:rsidRDefault="00C66D23">
            <w:pPr>
              <w:jc w:val="center"/>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 xml:space="preserve">Falto el soporte documental </w:t>
            </w:r>
            <w:r w:rsidR="006B6E8F">
              <w:rPr>
                <w:rFonts w:ascii="Palatino Linotype" w:eastAsia="Palatino Linotype" w:hAnsi="Palatino Linotype" w:cs="Palatino Linotype"/>
                <w:sz w:val="18"/>
                <w:szCs w:val="18"/>
              </w:rPr>
              <w:t xml:space="preserve">y no se pronunció el área competente. </w:t>
            </w:r>
          </w:p>
        </w:tc>
      </w:tr>
    </w:tbl>
    <w:p w:rsidR="003E74A5" w:rsidRDefault="00C66D23">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En lo tocante </w:t>
      </w:r>
      <w:r w:rsidR="005B0F5C">
        <w:rPr>
          <w:rFonts w:ascii="Palatino Linotype" w:eastAsia="Palatino Linotype" w:hAnsi="Palatino Linotype" w:cs="Palatino Linotype"/>
        </w:rPr>
        <w:t>este apartado</w:t>
      </w:r>
      <w:r>
        <w:rPr>
          <w:rFonts w:ascii="Palatino Linotype" w:eastAsia="Palatino Linotype" w:hAnsi="Palatino Linotype" w:cs="Palatino Linotype"/>
        </w:rPr>
        <w:t xml:space="preserve">, se establece que de conformidad con los artículos 12, segundo párrafo de la Ley General de Archivos, así como de la Ley de Archivos y Administración </w:t>
      </w:r>
      <w:r>
        <w:rPr>
          <w:rFonts w:ascii="Palatino Linotype" w:eastAsia="Palatino Linotype" w:hAnsi="Palatino Linotype" w:cs="Palatino Linotype"/>
        </w:rPr>
        <w:lastRenderedPageBreak/>
        <w:t xml:space="preserve">de Documentos del Estado de México y Municipios, corresponde a los órganos internos de control, la ejecución de las auditorías archivísticas: </w:t>
      </w:r>
    </w:p>
    <w:p w:rsidR="003E74A5" w:rsidRDefault="00C66D23">
      <w:pPr>
        <w:spacing w:before="240" w:after="240" w:line="276" w:lineRule="auto"/>
        <w:ind w:left="567" w:right="70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“Artículo 12. Los sujetos obligados deberán mantener los documentos contenidos en sus archivos en el orden original en que fueron producidos, conforme a los procesos de gestión documental que incluyen la producción, organización, acceso, consulta, valoración documental, disposición documental y conservación, en los términos que establezcan el Consejo Nacional y las disposiciones jurídicas aplicables. </w:t>
      </w:r>
    </w:p>
    <w:p w:rsidR="003E74A5" w:rsidRDefault="00C66D23">
      <w:pPr>
        <w:spacing w:before="240" w:after="240" w:line="276" w:lineRule="auto"/>
        <w:ind w:left="567" w:right="709"/>
        <w:jc w:val="both"/>
        <w:rPr>
          <w:rFonts w:ascii="Palatino Linotype" w:eastAsia="Palatino Linotype" w:hAnsi="Palatino Linotype" w:cs="Palatino Linotype"/>
          <w:b/>
          <w:i/>
          <w:sz w:val="22"/>
          <w:szCs w:val="22"/>
          <w:u w:val="single"/>
        </w:rPr>
      </w:pPr>
      <w:r>
        <w:rPr>
          <w:rFonts w:ascii="Palatino Linotype" w:eastAsia="Palatino Linotype" w:hAnsi="Palatino Linotype" w:cs="Palatino Linotype"/>
          <w:b/>
          <w:i/>
          <w:sz w:val="22"/>
          <w:szCs w:val="22"/>
          <w:u w:val="single"/>
        </w:rPr>
        <w:t>Los órganos internos de control y sus homólogos en la federación y las entidades federativas, vigilarán el estricto cumplimiento de la presente Ley, de acuerdo con sus competencias e integrarán auditorías archivísticas en sus programas anuales de trabajo.”</w:t>
      </w:r>
    </w:p>
    <w:p w:rsidR="003E74A5" w:rsidRDefault="00C66D23">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Por lo </w:t>
      </w:r>
      <w:r w:rsidRPr="005B0F5C">
        <w:rPr>
          <w:rFonts w:ascii="Palatino Linotype" w:eastAsia="Palatino Linotype" w:hAnsi="Palatino Linotype" w:cs="Palatino Linotype"/>
        </w:rPr>
        <w:t>que al no haber pronunciamiento del servidor público habilitado competente</w:t>
      </w:r>
      <w:r w:rsidR="005B0F5C" w:rsidRPr="005B0F5C">
        <w:rPr>
          <w:rFonts w:ascii="Palatino Linotype" w:eastAsia="Palatino Linotype" w:hAnsi="Palatino Linotype" w:cs="Palatino Linotype"/>
        </w:rPr>
        <w:t xml:space="preserve"> (órgano de control interno)</w:t>
      </w:r>
      <w:r w:rsidRPr="005B0F5C">
        <w:rPr>
          <w:rFonts w:ascii="Palatino Linotype" w:eastAsia="Palatino Linotype" w:hAnsi="Palatino Linotype" w:cs="Palatino Linotype"/>
        </w:rPr>
        <w:t xml:space="preserve">, no se pueden tener por atendidos estos puntos, y se estima pertinente que la entrega del soporte documental que </w:t>
      </w:r>
      <w:r w:rsidRPr="005B0F5C">
        <w:rPr>
          <w:rFonts w:ascii="Palatino Linotype" w:eastAsia="Palatino Linotype" w:hAnsi="Palatino Linotype" w:cs="Palatino Linotype"/>
          <w:shd w:val="clear" w:color="auto" w:fill="FFFFFF" w:themeFill="background1"/>
        </w:rPr>
        <w:t xml:space="preserve">dé cuenta de las auditorías administrativas </w:t>
      </w:r>
      <w:r w:rsidR="005B0F5C">
        <w:rPr>
          <w:rFonts w:ascii="Palatino Linotype" w:eastAsia="Palatino Linotype" w:hAnsi="Palatino Linotype" w:cs="Palatino Linotype"/>
          <w:shd w:val="clear" w:color="auto" w:fill="FFFFFF" w:themeFill="background1"/>
        </w:rPr>
        <w:t xml:space="preserve">concluidas </w:t>
      </w:r>
      <w:r w:rsidRPr="005B0F5C">
        <w:rPr>
          <w:rFonts w:ascii="Palatino Linotype" w:eastAsia="Palatino Linotype" w:hAnsi="Palatino Linotype" w:cs="Palatino Linotype"/>
          <w:shd w:val="clear" w:color="auto" w:fill="FFFFFF" w:themeFill="background1"/>
        </w:rPr>
        <w:t>a los archivos, no obstante, para el caso de que no llegara a localizar el</w:t>
      </w:r>
      <w:r w:rsidRPr="005B0F5C">
        <w:rPr>
          <w:rFonts w:ascii="Palatino Linotype" w:eastAsia="Palatino Linotype" w:hAnsi="Palatino Linotype" w:cs="Palatino Linotype"/>
        </w:rPr>
        <w:t xml:space="preserve"> soporte documental correspondiente, resulta procedente ordenar el Acuerdo</w:t>
      </w:r>
      <w:r>
        <w:rPr>
          <w:rFonts w:ascii="Palatino Linotype" w:eastAsia="Palatino Linotype" w:hAnsi="Palatino Linotype" w:cs="Palatino Linotype"/>
        </w:rPr>
        <w:t xml:space="preserve"> de Inexistencia conforme a lo establecido en el artículo 19, párrafo tercero, 169 y 179 de la Ley de Transparencia y Acceso a la Información Pública del Estado de México y Municipios.</w:t>
      </w:r>
    </w:p>
    <w:p w:rsidR="009B122A" w:rsidRDefault="009B122A">
      <w:pPr>
        <w:spacing w:line="360" w:lineRule="auto"/>
        <w:jc w:val="both"/>
        <w:rPr>
          <w:rFonts w:ascii="Palatino Linotype" w:eastAsia="Palatino Linotype" w:hAnsi="Palatino Linotype" w:cs="Palatino Linotype"/>
        </w:rPr>
      </w:pPr>
    </w:p>
    <w:p w:rsidR="00DD2C95" w:rsidRDefault="009B122A" w:rsidP="00DD2C95">
      <w:pPr>
        <w:autoSpaceDE w:val="0"/>
        <w:autoSpaceDN w:val="0"/>
        <w:adjustRightInd w:val="0"/>
        <w:spacing w:line="360" w:lineRule="auto"/>
        <w:jc w:val="both"/>
        <w:rPr>
          <w:rFonts w:ascii="Palatino Linotype" w:eastAsiaTheme="minorEastAsia" w:hAnsi="Palatino Linotype"/>
        </w:rPr>
      </w:pPr>
      <w:r w:rsidRPr="00DD2C95">
        <w:rPr>
          <w:rFonts w:ascii="Palatino Linotype" w:eastAsia="Palatino Linotype" w:hAnsi="Palatino Linotype" w:cs="Palatino Linotype"/>
        </w:rPr>
        <w:t xml:space="preserve">Para el caso de que existan auditorias que no han causado estado; es decir, </w:t>
      </w:r>
      <w:r w:rsidR="00391A15" w:rsidRPr="00DD2C95">
        <w:rPr>
          <w:rFonts w:ascii="Palatino Linotype" w:eastAsia="Palatino Linotype" w:hAnsi="Palatino Linotype" w:cs="Palatino Linotype"/>
        </w:rPr>
        <w:t xml:space="preserve">estén en trámite </w:t>
      </w:r>
      <w:r w:rsidR="00DD2C95" w:rsidRPr="00DD2C95">
        <w:rPr>
          <w:rFonts w:ascii="Palatino Linotype" w:hAnsi="Palatino Linotype"/>
        </w:rPr>
        <w:t>le</w:t>
      </w:r>
      <w:r w:rsidR="00DD2C95" w:rsidRPr="00DD2C95">
        <w:rPr>
          <w:rFonts w:ascii="Palatino Linotype" w:eastAsiaTheme="minorEastAsia" w:hAnsi="Palatino Linotype"/>
        </w:rPr>
        <w:t xml:space="preserve"> reviste el carácter de información reservada y en este caso, se deberá emitir un acuerdo </w:t>
      </w:r>
      <w:r w:rsidR="00DD2C95">
        <w:rPr>
          <w:rFonts w:ascii="Palatino Linotype" w:eastAsiaTheme="minorEastAsia" w:hAnsi="Palatino Linotype"/>
        </w:rPr>
        <w:t>que clasifique como reservado.</w:t>
      </w:r>
    </w:p>
    <w:p w:rsidR="00DD2C95" w:rsidRPr="00422273" w:rsidRDefault="00DD2C95" w:rsidP="00DD2C95">
      <w:pPr>
        <w:spacing w:line="360" w:lineRule="auto"/>
        <w:ind w:right="49"/>
        <w:contextualSpacing/>
        <w:jc w:val="both"/>
        <w:rPr>
          <w:rFonts w:ascii="Palatino Linotype" w:eastAsiaTheme="minorEastAsia" w:hAnsi="Palatino Linotype"/>
        </w:rPr>
      </w:pPr>
    </w:p>
    <w:p w:rsidR="00DD2C95" w:rsidRPr="00422273" w:rsidRDefault="00DD2C95" w:rsidP="00DD2C95">
      <w:pPr>
        <w:spacing w:line="360" w:lineRule="auto"/>
        <w:ind w:right="49"/>
        <w:contextualSpacing/>
        <w:jc w:val="both"/>
        <w:rPr>
          <w:rFonts w:ascii="Palatino Linotype" w:eastAsiaTheme="minorEastAsia" w:hAnsi="Palatino Linotype"/>
        </w:rPr>
      </w:pPr>
      <w:r>
        <w:rPr>
          <w:rFonts w:ascii="Palatino Linotype" w:eastAsiaTheme="minorEastAsia" w:hAnsi="Palatino Linotype"/>
        </w:rPr>
        <w:t xml:space="preserve">Lo anterior es así, para dar </w:t>
      </w:r>
      <w:r w:rsidRPr="00422273">
        <w:rPr>
          <w:rFonts w:ascii="Palatino Linotype" w:eastAsiaTheme="minorEastAsia" w:hAnsi="Palatino Linotype"/>
        </w:rPr>
        <w:t>seguridad jurídica al solicitante que por a</w:t>
      </w:r>
      <w:r>
        <w:rPr>
          <w:rFonts w:ascii="Palatino Linotype" w:eastAsiaTheme="minorEastAsia" w:hAnsi="Palatino Linotype"/>
        </w:rPr>
        <w:t>lguna excepción establecida en l</w:t>
      </w:r>
      <w:r w:rsidRPr="00422273">
        <w:rPr>
          <w:rFonts w:ascii="Palatino Linotype" w:eastAsiaTheme="minorEastAsia" w:hAnsi="Palatino Linotype"/>
        </w:rPr>
        <w:t xml:space="preserve">ey no es posible acceder temporalmente a la información referida </w:t>
      </w:r>
      <w:r w:rsidRPr="00422273">
        <w:rPr>
          <w:rFonts w:ascii="Palatino Linotype" w:eastAsiaTheme="minorEastAsia" w:hAnsi="Palatino Linotype"/>
        </w:rPr>
        <w:lastRenderedPageBreak/>
        <w:t xml:space="preserve">anteriormente, para así no dejar en estado de indefensión y exista certeza jurídica de lo expuesto por el Sujeto Obligado. </w:t>
      </w:r>
    </w:p>
    <w:p w:rsidR="00DD2C95" w:rsidRPr="00422273" w:rsidRDefault="00DD2C95" w:rsidP="00DD2C95">
      <w:pPr>
        <w:spacing w:line="360" w:lineRule="auto"/>
        <w:ind w:right="49"/>
        <w:contextualSpacing/>
        <w:jc w:val="both"/>
        <w:rPr>
          <w:rFonts w:ascii="Palatino Linotype" w:eastAsiaTheme="minorEastAsia" w:hAnsi="Palatino Linotype"/>
        </w:rPr>
      </w:pPr>
    </w:p>
    <w:p w:rsidR="00DD2C95" w:rsidRPr="00422273" w:rsidRDefault="00DD2C95" w:rsidP="00DD2C95">
      <w:pPr>
        <w:ind w:left="851" w:right="822"/>
        <w:contextualSpacing/>
        <w:jc w:val="both"/>
        <w:rPr>
          <w:rFonts w:ascii="Palatino Linotype" w:eastAsiaTheme="minorEastAsia" w:hAnsi="Palatino Linotype"/>
          <w:i/>
          <w:sz w:val="22"/>
        </w:rPr>
      </w:pPr>
      <w:r>
        <w:rPr>
          <w:rFonts w:ascii="Palatino Linotype" w:eastAsiaTheme="minorEastAsia" w:hAnsi="Palatino Linotype"/>
          <w:i/>
          <w:sz w:val="22"/>
        </w:rPr>
        <w:t>“</w:t>
      </w:r>
      <w:r w:rsidRPr="00422273">
        <w:rPr>
          <w:rFonts w:ascii="Palatino Linotype" w:eastAsiaTheme="minorEastAsia" w:hAnsi="Palatino Linotype"/>
          <w:i/>
          <w:sz w:val="22"/>
        </w:rPr>
        <w:t>Artículo 3. Para los efectos de la presente Ley se entenderá por:</w:t>
      </w:r>
    </w:p>
    <w:p w:rsidR="00DD2C95" w:rsidRPr="00422273" w:rsidRDefault="00DD2C95" w:rsidP="00DD2C95">
      <w:pPr>
        <w:ind w:left="851" w:right="822"/>
        <w:contextualSpacing/>
        <w:jc w:val="both"/>
        <w:rPr>
          <w:rFonts w:ascii="Palatino Linotype" w:eastAsiaTheme="minorEastAsia" w:hAnsi="Palatino Linotype"/>
          <w:i/>
          <w:sz w:val="22"/>
        </w:rPr>
      </w:pPr>
      <w:r w:rsidRPr="00422273">
        <w:rPr>
          <w:rFonts w:ascii="Palatino Linotype" w:eastAsiaTheme="minorEastAsia" w:hAnsi="Palatino Linotype"/>
          <w:i/>
          <w:sz w:val="22"/>
        </w:rPr>
        <w:t>[…]</w:t>
      </w:r>
    </w:p>
    <w:p w:rsidR="00DD2C95" w:rsidRPr="00422273" w:rsidRDefault="00DD2C95" w:rsidP="00DD2C95">
      <w:pPr>
        <w:ind w:left="851" w:right="822"/>
        <w:contextualSpacing/>
        <w:jc w:val="both"/>
        <w:rPr>
          <w:rFonts w:ascii="Palatino Linotype" w:eastAsiaTheme="minorEastAsia" w:hAnsi="Palatino Linotype"/>
          <w:i/>
          <w:sz w:val="22"/>
        </w:rPr>
      </w:pPr>
      <w:r w:rsidRPr="00422273">
        <w:rPr>
          <w:rFonts w:ascii="Palatino Linotype" w:eastAsiaTheme="minorEastAsia" w:hAnsi="Palatino Linotype"/>
          <w:b/>
          <w:i/>
          <w:sz w:val="22"/>
        </w:rPr>
        <w:t xml:space="preserve">XXIV. Información reservada: </w:t>
      </w:r>
      <w:r w:rsidRPr="00422273">
        <w:rPr>
          <w:rFonts w:ascii="Palatino Linotype" w:eastAsiaTheme="minorEastAsia" w:hAnsi="Palatino Linotype"/>
          <w:i/>
          <w:sz w:val="22"/>
        </w:rPr>
        <w:t>La clasificada con este carácter de manera temporal por las disposiciones de esta Ley, cuya divulgación puede causar daño en términos de lo establecido por esta Ley;</w:t>
      </w:r>
    </w:p>
    <w:p w:rsidR="00DD2C95" w:rsidRPr="00422273" w:rsidRDefault="00DD2C95" w:rsidP="00DD2C95">
      <w:pPr>
        <w:ind w:left="851" w:right="822"/>
        <w:contextualSpacing/>
        <w:jc w:val="both"/>
        <w:rPr>
          <w:rFonts w:ascii="Palatino Linotype" w:eastAsiaTheme="minorEastAsia" w:hAnsi="Palatino Linotype"/>
          <w:i/>
          <w:sz w:val="22"/>
        </w:rPr>
      </w:pPr>
      <w:r w:rsidRPr="00422273">
        <w:rPr>
          <w:rFonts w:ascii="Palatino Linotype" w:eastAsiaTheme="minorEastAsia" w:hAnsi="Palatino Linotype"/>
          <w:i/>
          <w:sz w:val="22"/>
        </w:rPr>
        <w:t xml:space="preserve">Artículo 122. </w:t>
      </w:r>
      <w:r w:rsidRPr="00422273">
        <w:rPr>
          <w:rFonts w:ascii="Palatino Linotype" w:eastAsiaTheme="minorEastAsia" w:hAnsi="Palatino Linotype"/>
          <w:b/>
          <w:i/>
          <w:sz w:val="22"/>
        </w:rPr>
        <w:t>La clasificación es el proceso mediante el cual el Sujeto Obligado determina que la información en su poder actualiza alguno de los supuestos de reserva</w:t>
      </w:r>
      <w:r w:rsidRPr="00422273">
        <w:rPr>
          <w:rFonts w:ascii="Palatino Linotype" w:eastAsiaTheme="minorEastAsia" w:hAnsi="Palatino Linotype"/>
          <w:i/>
          <w:sz w:val="22"/>
        </w:rPr>
        <w:t xml:space="preserve"> o confidencialidad, de conformidad con lo dispuesto en el presente título.</w:t>
      </w:r>
    </w:p>
    <w:p w:rsidR="00DD2C95" w:rsidRPr="00422273" w:rsidRDefault="00DD2C95" w:rsidP="00DD2C95">
      <w:pPr>
        <w:ind w:left="851" w:right="822"/>
        <w:contextualSpacing/>
        <w:jc w:val="both"/>
        <w:rPr>
          <w:rFonts w:ascii="Palatino Linotype" w:eastAsiaTheme="minorEastAsia" w:hAnsi="Palatino Linotype"/>
          <w:i/>
          <w:sz w:val="22"/>
        </w:rPr>
      </w:pPr>
      <w:r w:rsidRPr="00422273">
        <w:rPr>
          <w:rFonts w:ascii="Palatino Linotype" w:eastAsiaTheme="minorEastAsia" w:hAnsi="Palatino Linotype"/>
          <w:i/>
          <w:sz w:val="22"/>
        </w:rPr>
        <w:t>Los supuestos de reserva o confidencialidad previstos en las leyes deberán ser acordes con las bases, principios y disposiciones establecidos en la Ley General y, en ningún caso, podrán contravenirla.</w:t>
      </w:r>
    </w:p>
    <w:p w:rsidR="00DD2C95" w:rsidRPr="00422273" w:rsidRDefault="00DD2C95" w:rsidP="00DD2C95">
      <w:pPr>
        <w:ind w:left="851" w:right="822"/>
        <w:contextualSpacing/>
        <w:jc w:val="both"/>
        <w:rPr>
          <w:rFonts w:ascii="Palatino Linotype" w:eastAsiaTheme="minorEastAsia" w:hAnsi="Palatino Linotype"/>
          <w:i/>
          <w:sz w:val="22"/>
        </w:rPr>
      </w:pPr>
      <w:r w:rsidRPr="00422273">
        <w:rPr>
          <w:rFonts w:ascii="Palatino Linotype" w:eastAsiaTheme="minorEastAsia" w:hAnsi="Palatino Linotype"/>
          <w:i/>
          <w:sz w:val="22"/>
        </w:rPr>
        <w:t>Los titulares de las áreas de los sujetos obligados serán los responsables de clasificar la información, de conformidad con lo dispuesto en la presente Ley y demás disposiciones jurídicas aplicables.</w:t>
      </w:r>
    </w:p>
    <w:p w:rsidR="00DD2C95" w:rsidRPr="00422273" w:rsidRDefault="00DD2C95" w:rsidP="00DD2C95">
      <w:pPr>
        <w:ind w:left="851" w:right="822"/>
        <w:contextualSpacing/>
        <w:jc w:val="both"/>
        <w:rPr>
          <w:rFonts w:ascii="Palatino Linotype" w:eastAsiaTheme="minorEastAsia" w:hAnsi="Palatino Linotype"/>
          <w:i/>
          <w:sz w:val="22"/>
        </w:rPr>
      </w:pPr>
      <w:r w:rsidRPr="00422273">
        <w:rPr>
          <w:rFonts w:ascii="Palatino Linotype" w:eastAsiaTheme="minorEastAsia" w:hAnsi="Palatino Linotype"/>
          <w:b/>
          <w:i/>
          <w:sz w:val="22"/>
        </w:rPr>
        <w:t xml:space="preserve">Artículo 125. La información clasificada como reservada, de acuerdo a lo establecido en esta Ley podrá permanecer con tal carácter hasta por un periodo de cinco años, </w:t>
      </w:r>
      <w:r w:rsidRPr="00422273">
        <w:rPr>
          <w:rFonts w:ascii="Palatino Linotype" w:eastAsiaTheme="minorEastAsia" w:hAnsi="Palatino Linotype"/>
          <w:i/>
          <w:sz w:val="22"/>
        </w:rPr>
        <w:t>contados a partir de su clasificación, salvo que antes del cumplimiento del periodo de restricción, dejaran de existir los motivos de su reserva.</w:t>
      </w:r>
    </w:p>
    <w:p w:rsidR="00DD2C95" w:rsidRPr="00422273" w:rsidRDefault="00DD2C95" w:rsidP="00DD2C95">
      <w:pPr>
        <w:ind w:left="851" w:right="822"/>
        <w:contextualSpacing/>
        <w:jc w:val="both"/>
        <w:rPr>
          <w:rFonts w:ascii="Palatino Linotype" w:eastAsiaTheme="minorEastAsia" w:hAnsi="Palatino Linotype"/>
          <w:i/>
          <w:sz w:val="22"/>
        </w:rPr>
      </w:pPr>
      <w:r w:rsidRPr="00422273">
        <w:rPr>
          <w:rFonts w:ascii="Palatino Linotype" w:eastAsiaTheme="minorEastAsia" w:hAnsi="Palatino Linotype"/>
          <w:i/>
          <w:sz w:val="22"/>
        </w:rPr>
        <w:t>Los titulares de las áreas deberán determinar que el plazo de reserva sea el estrictamente necesario para proteger la información mientras subsistan las causas que dieron origen a la clasificación, salvaguardando el interés público protegido y tomarán en cuenta las razones que justifican el periodo de reserva establecido.</w:t>
      </w:r>
    </w:p>
    <w:p w:rsidR="00DD2C95" w:rsidRPr="00422273" w:rsidRDefault="00DD2C95" w:rsidP="00DD2C95">
      <w:pPr>
        <w:ind w:left="851" w:right="822"/>
        <w:contextualSpacing/>
        <w:jc w:val="both"/>
        <w:rPr>
          <w:rFonts w:ascii="Palatino Linotype" w:eastAsiaTheme="minorEastAsia" w:hAnsi="Palatino Linotype"/>
          <w:i/>
          <w:sz w:val="22"/>
        </w:rPr>
      </w:pPr>
      <w:r w:rsidRPr="00422273">
        <w:rPr>
          <w:rFonts w:ascii="Palatino Linotype" w:eastAsiaTheme="minorEastAsia" w:hAnsi="Palatino Linotype"/>
          <w:i/>
          <w:sz w:val="22"/>
        </w:rPr>
        <w:t>Excepcionalmente los sujetos obligados con la aprobación de su Comité de Transparencia, podrán ampliar el periodo de reserva hasta por un plazo de cinco años adicionales y por una sola vez, siempre y cuando justifiquen que subsisten las causas que dieron origen a su clasificación, mediante la aplicación de una prueba de daño.</w:t>
      </w:r>
    </w:p>
    <w:p w:rsidR="00DD2C95" w:rsidRPr="00422273" w:rsidRDefault="00DD2C95" w:rsidP="00DD2C95">
      <w:pPr>
        <w:ind w:left="851" w:right="822"/>
        <w:contextualSpacing/>
        <w:jc w:val="both"/>
        <w:rPr>
          <w:rFonts w:ascii="Palatino Linotype" w:eastAsiaTheme="minorEastAsia" w:hAnsi="Palatino Linotype"/>
          <w:i/>
          <w:sz w:val="22"/>
        </w:rPr>
      </w:pPr>
      <w:r w:rsidRPr="00422273">
        <w:rPr>
          <w:rFonts w:ascii="Palatino Linotype" w:eastAsiaTheme="minorEastAsia" w:hAnsi="Palatino Linotype"/>
          <w:i/>
          <w:sz w:val="22"/>
        </w:rPr>
        <w:t>Cuando expiren los plazos de clasificación o se trate de información cuya publicación pueda ocasionar la destrucción o inhabilitación de la infraestructura de carácter estratégico para la provisión de bienes o servicios públicos, que a juicio de un Sujeto Obligado sea necesario ampliar nuevamente el periodo de reserva de la información, el Comité de Transparencia respectivo deberá hacer la solicitud correspondiente al Instituto, debidamente fundada y motivada, aplicando la prueba de daño y</w:t>
      </w:r>
    </w:p>
    <w:p w:rsidR="00DD2C95" w:rsidRPr="00422273" w:rsidRDefault="00DD2C95" w:rsidP="00DD2C95">
      <w:pPr>
        <w:ind w:left="851" w:right="822"/>
        <w:contextualSpacing/>
        <w:jc w:val="both"/>
        <w:rPr>
          <w:rFonts w:ascii="Palatino Linotype" w:eastAsiaTheme="minorEastAsia" w:hAnsi="Palatino Linotype"/>
          <w:b/>
          <w:i/>
          <w:sz w:val="22"/>
        </w:rPr>
      </w:pPr>
      <w:r w:rsidRPr="00422273">
        <w:rPr>
          <w:rFonts w:ascii="Palatino Linotype" w:eastAsiaTheme="minorEastAsia" w:hAnsi="Palatino Linotype"/>
          <w:b/>
          <w:i/>
          <w:sz w:val="22"/>
        </w:rPr>
        <w:t>…</w:t>
      </w:r>
    </w:p>
    <w:p w:rsidR="00DD2C95" w:rsidRPr="00422273" w:rsidRDefault="00DD2C95" w:rsidP="00DD2C95">
      <w:pPr>
        <w:ind w:left="851" w:right="822"/>
        <w:contextualSpacing/>
        <w:jc w:val="both"/>
        <w:rPr>
          <w:rFonts w:ascii="Palatino Linotype" w:eastAsiaTheme="minorEastAsia" w:hAnsi="Palatino Linotype"/>
          <w:b/>
          <w:i/>
          <w:sz w:val="22"/>
        </w:rPr>
      </w:pPr>
      <w:r w:rsidRPr="00422273">
        <w:rPr>
          <w:rFonts w:ascii="Palatino Linotype" w:eastAsiaTheme="minorEastAsia" w:hAnsi="Palatino Linotype"/>
          <w:b/>
          <w:i/>
          <w:sz w:val="22"/>
        </w:rPr>
        <w:lastRenderedPageBreak/>
        <w:t xml:space="preserve">Artículo 128. En los casos en que se niegue el acceso a la información, por actualizarse alguno de los supuestos de clasificación, el Comité de Transparencia deberá confirmar, modificar o revocar la decisión. </w:t>
      </w:r>
    </w:p>
    <w:p w:rsidR="00DD2C95" w:rsidRPr="00422273" w:rsidRDefault="00DD2C95" w:rsidP="00DD2C95">
      <w:pPr>
        <w:ind w:left="851" w:right="822"/>
        <w:contextualSpacing/>
        <w:jc w:val="both"/>
        <w:rPr>
          <w:rFonts w:ascii="Palatino Linotype" w:eastAsiaTheme="minorEastAsia" w:hAnsi="Palatino Linotype"/>
          <w:b/>
          <w:i/>
          <w:sz w:val="22"/>
        </w:rPr>
      </w:pPr>
      <w:r w:rsidRPr="00422273">
        <w:rPr>
          <w:rFonts w:ascii="Palatino Linotype" w:eastAsiaTheme="minorEastAsia" w:hAnsi="Palatino Linotype"/>
          <w:i/>
          <w:sz w:val="22"/>
        </w:rPr>
        <w:t xml:space="preserve">Para motivar la clasificación de la información y la ampliación del plazo de reserva, </w:t>
      </w:r>
      <w:r w:rsidRPr="00422273">
        <w:rPr>
          <w:rFonts w:ascii="Palatino Linotype" w:eastAsiaTheme="minorEastAsia" w:hAnsi="Palatino Linotype"/>
          <w:b/>
          <w:i/>
          <w:sz w:val="22"/>
        </w:rPr>
        <w:t>se deberán señalar las razones, motivos o circunstancias especiales que llevaron al Sujeto Obligado a concluir que el caso particular se ajusta al supuesto previsto por la norma legal invocada como fundamento. Además, el Sujeto Obligado deberá, en todo momento, aplicar una prueba de daño.</w:t>
      </w:r>
    </w:p>
    <w:p w:rsidR="00DD2C95" w:rsidRPr="00422273" w:rsidRDefault="00DD2C95" w:rsidP="00DD2C95">
      <w:pPr>
        <w:ind w:left="851" w:right="822"/>
        <w:contextualSpacing/>
        <w:jc w:val="both"/>
        <w:rPr>
          <w:rFonts w:ascii="Palatino Linotype" w:eastAsiaTheme="minorEastAsia" w:hAnsi="Palatino Linotype"/>
          <w:i/>
          <w:sz w:val="22"/>
        </w:rPr>
      </w:pPr>
      <w:r w:rsidRPr="00422273">
        <w:rPr>
          <w:rFonts w:ascii="Palatino Linotype" w:eastAsiaTheme="minorEastAsia" w:hAnsi="Palatino Linotype"/>
          <w:i/>
          <w:sz w:val="22"/>
        </w:rPr>
        <w:t>Tratándose de aquélla información que actualice los supuestos de clasificación, deberá señalarse el plazo al que estará sujeto la reserva.</w:t>
      </w:r>
    </w:p>
    <w:p w:rsidR="00DD2C95" w:rsidRPr="00422273" w:rsidRDefault="00DD2C95" w:rsidP="00DD2C95">
      <w:pPr>
        <w:ind w:left="851" w:right="822"/>
        <w:contextualSpacing/>
        <w:jc w:val="both"/>
        <w:rPr>
          <w:rFonts w:ascii="Palatino Linotype" w:eastAsiaTheme="minorEastAsia" w:hAnsi="Palatino Linotype"/>
          <w:b/>
          <w:i/>
          <w:sz w:val="22"/>
          <w:u w:val="single"/>
        </w:rPr>
      </w:pPr>
      <w:r w:rsidRPr="00422273">
        <w:rPr>
          <w:rFonts w:ascii="Palatino Linotype" w:eastAsiaTheme="minorEastAsia" w:hAnsi="Palatino Linotype"/>
          <w:i/>
          <w:sz w:val="22"/>
        </w:rPr>
        <w:t xml:space="preserve">Artículo 129. </w:t>
      </w:r>
      <w:r w:rsidRPr="00422273">
        <w:rPr>
          <w:rFonts w:ascii="Palatino Linotype" w:eastAsiaTheme="minorEastAsia" w:hAnsi="Palatino Linotype"/>
          <w:b/>
          <w:i/>
          <w:sz w:val="22"/>
        </w:rPr>
        <w:t>En la aplicación de la prueba de daño, el Sujeto Obligado deberá precisar las razones objetivas por las que la apertura de la información generaría una afectación, justificando que:</w:t>
      </w:r>
    </w:p>
    <w:p w:rsidR="00DD2C95" w:rsidRPr="00422273" w:rsidRDefault="00DD2C95" w:rsidP="00DD2C95">
      <w:pPr>
        <w:ind w:left="851" w:right="822"/>
        <w:contextualSpacing/>
        <w:jc w:val="both"/>
        <w:rPr>
          <w:rFonts w:ascii="Palatino Linotype" w:eastAsiaTheme="minorEastAsia" w:hAnsi="Palatino Linotype"/>
          <w:b/>
          <w:i/>
          <w:sz w:val="22"/>
        </w:rPr>
      </w:pPr>
      <w:r w:rsidRPr="00422273">
        <w:rPr>
          <w:rFonts w:ascii="Palatino Linotype" w:eastAsiaTheme="minorEastAsia" w:hAnsi="Palatino Linotype"/>
          <w:b/>
          <w:i/>
          <w:sz w:val="22"/>
        </w:rPr>
        <w:t>I. La divulgación de la información representa un riesgo real, demostrable e identificable del perjuicio significativo al interés público o a la seguridad pública;</w:t>
      </w:r>
    </w:p>
    <w:p w:rsidR="00DD2C95" w:rsidRPr="00422273" w:rsidRDefault="00DD2C95" w:rsidP="00DD2C95">
      <w:pPr>
        <w:ind w:left="851" w:right="822"/>
        <w:contextualSpacing/>
        <w:jc w:val="both"/>
        <w:rPr>
          <w:rFonts w:ascii="Palatino Linotype" w:eastAsiaTheme="minorEastAsia" w:hAnsi="Palatino Linotype"/>
          <w:b/>
          <w:i/>
          <w:sz w:val="22"/>
        </w:rPr>
      </w:pPr>
      <w:r w:rsidRPr="00422273">
        <w:rPr>
          <w:rFonts w:ascii="Palatino Linotype" w:eastAsiaTheme="minorEastAsia" w:hAnsi="Palatino Linotype"/>
          <w:b/>
          <w:i/>
          <w:sz w:val="22"/>
        </w:rPr>
        <w:t>II. El riesgo de perjuicio que supondría la divulgación supera el interés público general de que se difunda; y</w:t>
      </w:r>
    </w:p>
    <w:p w:rsidR="00DD2C95" w:rsidRPr="00422273" w:rsidRDefault="00DD2C95" w:rsidP="00DD2C95">
      <w:pPr>
        <w:ind w:left="851" w:right="822"/>
        <w:contextualSpacing/>
        <w:jc w:val="both"/>
        <w:rPr>
          <w:rFonts w:ascii="Palatino Linotype" w:eastAsiaTheme="minorEastAsia" w:hAnsi="Palatino Linotype"/>
          <w:b/>
          <w:i/>
          <w:sz w:val="22"/>
        </w:rPr>
      </w:pPr>
      <w:r w:rsidRPr="00422273">
        <w:rPr>
          <w:rFonts w:ascii="Palatino Linotype" w:eastAsiaTheme="minorEastAsia" w:hAnsi="Palatino Linotype"/>
          <w:b/>
          <w:i/>
          <w:sz w:val="22"/>
        </w:rPr>
        <w:t>III. La limitación se adecua al principio de proporcionalidad y representa el medio menos restrictivo disponible representa el medio menos restrictivo disponible para evitar el perjuicio.</w:t>
      </w:r>
    </w:p>
    <w:p w:rsidR="00DD2C95" w:rsidRPr="00422273" w:rsidRDefault="00DD2C95" w:rsidP="00DD2C95">
      <w:pPr>
        <w:ind w:left="851" w:right="822"/>
        <w:contextualSpacing/>
        <w:jc w:val="both"/>
        <w:rPr>
          <w:rFonts w:ascii="Palatino Linotype" w:eastAsiaTheme="minorEastAsia" w:hAnsi="Palatino Linotype"/>
          <w:i/>
          <w:sz w:val="22"/>
        </w:rPr>
      </w:pPr>
      <w:r w:rsidRPr="00422273">
        <w:rPr>
          <w:rFonts w:ascii="Palatino Linotype" w:eastAsiaTheme="minorEastAsia" w:hAnsi="Palatino Linotype"/>
          <w:b/>
          <w:i/>
          <w:sz w:val="22"/>
          <w:u w:val="single"/>
        </w:rPr>
        <w:t>Artículo 130. Los sujetos obligados deberán aplicar, de manera restrictiva y limitada, las excepciones al derecho de acceso a la información y sólo podrán invocarlas cuando acrediten su procedencia</w:t>
      </w:r>
      <w:r w:rsidRPr="00422273">
        <w:rPr>
          <w:rFonts w:ascii="Palatino Linotype" w:eastAsiaTheme="minorEastAsia" w:hAnsi="Palatino Linotype"/>
          <w:i/>
          <w:sz w:val="22"/>
        </w:rPr>
        <w:t>, sin ampliar las excepciones o supuestos de reserva o confidencialidad previstos en la Ley General y la presente Ley, aduciendo analogía o mayoría de razón.</w:t>
      </w:r>
    </w:p>
    <w:p w:rsidR="00DD2C95" w:rsidRPr="00422273" w:rsidRDefault="00DD2C95" w:rsidP="00DD2C95">
      <w:pPr>
        <w:ind w:left="851" w:right="822"/>
        <w:contextualSpacing/>
        <w:jc w:val="both"/>
        <w:rPr>
          <w:rFonts w:ascii="Palatino Linotype" w:eastAsiaTheme="minorEastAsia" w:hAnsi="Palatino Linotype"/>
          <w:b/>
          <w:i/>
          <w:sz w:val="22"/>
        </w:rPr>
      </w:pPr>
      <w:r w:rsidRPr="00422273">
        <w:rPr>
          <w:rFonts w:ascii="Palatino Linotype" w:eastAsiaTheme="minorEastAsia" w:hAnsi="Palatino Linotype"/>
          <w:b/>
          <w:i/>
          <w:sz w:val="22"/>
        </w:rPr>
        <w:t>Artículo 140. El acceso a la información pública será restringido excepcionalmente, cuando por razones de interés público, ésta sea clasificada como reservada, conforme a los criterios siguientes:</w:t>
      </w:r>
    </w:p>
    <w:p w:rsidR="00DD2C95" w:rsidRPr="00422273" w:rsidRDefault="00DD2C95" w:rsidP="00DD2C95">
      <w:pPr>
        <w:ind w:left="851" w:right="822"/>
        <w:contextualSpacing/>
        <w:jc w:val="both"/>
        <w:rPr>
          <w:rFonts w:ascii="Palatino Linotype" w:eastAsiaTheme="minorEastAsia" w:hAnsi="Palatino Linotype"/>
          <w:i/>
          <w:sz w:val="22"/>
        </w:rPr>
      </w:pPr>
      <w:r w:rsidRPr="00422273">
        <w:rPr>
          <w:rFonts w:ascii="Palatino Linotype" w:eastAsiaTheme="minorEastAsia" w:hAnsi="Palatino Linotype"/>
          <w:i/>
          <w:sz w:val="22"/>
        </w:rPr>
        <w:t>[…]</w:t>
      </w:r>
    </w:p>
    <w:p w:rsidR="00DD2C95" w:rsidRPr="00422273" w:rsidRDefault="00DD2C95" w:rsidP="00DD2C95">
      <w:pPr>
        <w:ind w:left="851" w:right="822"/>
        <w:contextualSpacing/>
        <w:jc w:val="both"/>
        <w:rPr>
          <w:rFonts w:ascii="Palatino Linotype" w:eastAsiaTheme="minorEastAsia" w:hAnsi="Palatino Linotype"/>
          <w:i/>
          <w:sz w:val="22"/>
        </w:rPr>
      </w:pPr>
      <w:r w:rsidRPr="0079387A">
        <w:rPr>
          <w:rFonts w:ascii="Palatino Linotype" w:eastAsiaTheme="minorEastAsia" w:hAnsi="Palatino Linotype"/>
          <w:b/>
          <w:i/>
          <w:sz w:val="22"/>
        </w:rPr>
        <w:t>V. Aquella cuya divulgación obstruya o pueda causar un serio perjuicio a: 1. Las actividades de fiscalización, verificación, inspección, comprobación y auditoría sobre</w:t>
      </w:r>
      <w:r>
        <w:rPr>
          <w:rFonts w:ascii="Palatino Linotype" w:eastAsiaTheme="minorEastAsia" w:hAnsi="Palatino Linotype"/>
          <w:b/>
          <w:i/>
          <w:sz w:val="22"/>
        </w:rPr>
        <w:t xml:space="preserve"> el cumplimiento de las Leyes</w:t>
      </w:r>
      <w:r w:rsidRPr="0079387A">
        <w:rPr>
          <w:rFonts w:ascii="Palatino Linotype" w:eastAsiaTheme="minorEastAsia" w:hAnsi="Palatino Linotype"/>
          <w:b/>
          <w:i/>
          <w:sz w:val="22"/>
        </w:rPr>
        <w:t xml:space="preserve"> …”</w:t>
      </w:r>
      <w:r>
        <w:rPr>
          <w:rFonts w:ascii="Palatino Linotype" w:eastAsiaTheme="minorEastAsia" w:hAnsi="Palatino Linotype"/>
          <w:i/>
          <w:sz w:val="22"/>
        </w:rPr>
        <w:t xml:space="preserve"> (Sic)</w:t>
      </w:r>
    </w:p>
    <w:p w:rsidR="00DD2C95" w:rsidRDefault="00DD2C95" w:rsidP="00DD2C95">
      <w:pPr>
        <w:spacing w:line="360" w:lineRule="auto"/>
        <w:ind w:right="49"/>
        <w:contextualSpacing/>
        <w:jc w:val="both"/>
        <w:rPr>
          <w:rFonts w:ascii="Palatino Linotype" w:eastAsiaTheme="minorEastAsia" w:hAnsi="Palatino Linotype"/>
        </w:rPr>
      </w:pPr>
    </w:p>
    <w:p w:rsidR="00DD2C95" w:rsidRPr="00422273" w:rsidRDefault="00DD2C95" w:rsidP="00DD2C95">
      <w:pPr>
        <w:spacing w:line="360" w:lineRule="auto"/>
        <w:ind w:right="49"/>
        <w:contextualSpacing/>
        <w:jc w:val="both"/>
        <w:rPr>
          <w:rFonts w:ascii="Palatino Linotype" w:eastAsiaTheme="minorEastAsia" w:hAnsi="Palatino Linotype"/>
        </w:rPr>
      </w:pPr>
      <w:r w:rsidRPr="00422273">
        <w:rPr>
          <w:rFonts w:ascii="Palatino Linotype" w:eastAsiaTheme="minorEastAsia" w:hAnsi="Palatino Linotype"/>
        </w:rPr>
        <w:t>De la interpretación sistemática de los artículos citados, se advierte que el Sujeto Obligado debe realizar la debida reserva de la info</w:t>
      </w:r>
      <w:r>
        <w:rPr>
          <w:rFonts w:ascii="Palatino Linotype" w:eastAsiaTheme="minorEastAsia" w:hAnsi="Palatino Linotype"/>
        </w:rPr>
        <w:t>rmación por seguir en trámite la</w:t>
      </w:r>
      <w:r w:rsidRPr="00422273">
        <w:rPr>
          <w:rFonts w:ascii="Palatino Linotype" w:eastAsiaTheme="minorEastAsia" w:hAnsi="Palatino Linotype"/>
        </w:rPr>
        <w:t xml:space="preserve"> </w:t>
      </w:r>
      <w:r>
        <w:rPr>
          <w:rFonts w:ascii="Palatino Linotype" w:eastAsiaTheme="minorEastAsia" w:hAnsi="Palatino Linotype"/>
        </w:rPr>
        <w:t>auditoria correspondiente</w:t>
      </w:r>
      <w:r w:rsidRPr="00422273">
        <w:rPr>
          <w:rFonts w:ascii="Palatino Linotype" w:eastAsiaTheme="minorEastAsia" w:hAnsi="Palatino Linotype"/>
        </w:rPr>
        <w:t xml:space="preserve">, siguiendo los requisitos expuestos: </w:t>
      </w:r>
    </w:p>
    <w:p w:rsidR="00DD2C95" w:rsidRPr="00422273" w:rsidRDefault="00DD2C95" w:rsidP="00DD2C95">
      <w:pPr>
        <w:spacing w:line="360" w:lineRule="auto"/>
        <w:ind w:right="49"/>
        <w:contextualSpacing/>
        <w:jc w:val="both"/>
        <w:rPr>
          <w:rFonts w:ascii="Palatino Linotype" w:eastAsiaTheme="minorEastAsia" w:hAnsi="Palatino Linotype"/>
        </w:rPr>
      </w:pPr>
    </w:p>
    <w:p w:rsidR="00DD2C95" w:rsidRPr="001E4395" w:rsidRDefault="00DD2C95" w:rsidP="00DD2C95">
      <w:pPr>
        <w:ind w:left="851" w:right="822"/>
        <w:contextualSpacing/>
        <w:jc w:val="both"/>
        <w:rPr>
          <w:rFonts w:ascii="Palatino Linotype" w:eastAsiaTheme="minorEastAsia" w:hAnsi="Palatino Linotype"/>
          <w:i/>
          <w:sz w:val="22"/>
        </w:rPr>
      </w:pPr>
      <w:r>
        <w:rPr>
          <w:rFonts w:ascii="Palatino Linotype" w:eastAsiaTheme="minorEastAsia" w:hAnsi="Palatino Linotype"/>
          <w:i/>
          <w:sz w:val="22"/>
        </w:rPr>
        <w:lastRenderedPageBreak/>
        <w:t>“</w:t>
      </w:r>
      <w:r w:rsidRPr="001E4395">
        <w:rPr>
          <w:rFonts w:ascii="Palatino Linotype" w:eastAsiaTheme="minorEastAsia" w:hAnsi="Palatino Linotype"/>
          <w:i/>
          <w:sz w:val="22"/>
        </w:rPr>
        <w:t>La divulgación de la información representa un riesgo real, demostrable e identificable del perjuicio significativo al interés público o a la seguridad pública;</w:t>
      </w:r>
    </w:p>
    <w:p w:rsidR="00DD2C95" w:rsidRPr="001E4395" w:rsidRDefault="00DD2C95" w:rsidP="00DD2C95">
      <w:pPr>
        <w:ind w:left="851" w:right="822"/>
        <w:contextualSpacing/>
        <w:jc w:val="both"/>
        <w:rPr>
          <w:rFonts w:ascii="Palatino Linotype" w:eastAsiaTheme="minorEastAsia" w:hAnsi="Palatino Linotype"/>
          <w:i/>
          <w:sz w:val="22"/>
        </w:rPr>
      </w:pPr>
      <w:r w:rsidRPr="001E4395">
        <w:rPr>
          <w:rFonts w:ascii="Palatino Linotype" w:eastAsiaTheme="minorEastAsia" w:hAnsi="Palatino Linotype"/>
          <w:i/>
          <w:sz w:val="22"/>
        </w:rPr>
        <w:t>El riesgo de perjuicio que supondría la divulgación supera el interés público general de que se difunda; y</w:t>
      </w:r>
    </w:p>
    <w:p w:rsidR="00DD2C95" w:rsidRPr="001E4395" w:rsidRDefault="00DD2C95" w:rsidP="00DD2C95">
      <w:pPr>
        <w:ind w:left="851" w:right="822"/>
        <w:contextualSpacing/>
        <w:jc w:val="both"/>
        <w:rPr>
          <w:rFonts w:ascii="Palatino Linotype" w:eastAsiaTheme="minorEastAsia" w:hAnsi="Palatino Linotype"/>
          <w:i/>
          <w:sz w:val="22"/>
        </w:rPr>
      </w:pPr>
      <w:r w:rsidRPr="001E4395">
        <w:rPr>
          <w:rFonts w:ascii="Palatino Linotype" w:eastAsiaTheme="minorEastAsia" w:hAnsi="Palatino Linotype"/>
          <w:i/>
          <w:sz w:val="22"/>
        </w:rPr>
        <w:t>La limitación se adecua al principio de proporcionalidad y representa el medio menos restrictivo disponible representa el medio menos restrictivo disponible para evitar el perjuicio.</w:t>
      </w:r>
      <w:r>
        <w:rPr>
          <w:rFonts w:ascii="Palatino Linotype" w:eastAsiaTheme="minorEastAsia" w:hAnsi="Palatino Linotype"/>
          <w:i/>
          <w:sz w:val="22"/>
        </w:rPr>
        <w:t>”(Sic)</w:t>
      </w:r>
    </w:p>
    <w:p w:rsidR="00DD2C95" w:rsidRPr="00422273" w:rsidRDefault="00DD2C95" w:rsidP="00DD2C95">
      <w:pPr>
        <w:spacing w:line="360" w:lineRule="auto"/>
        <w:ind w:left="851" w:right="822"/>
        <w:contextualSpacing/>
        <w:jc w:val="both"/>
        <w:rPr>
          <w:rFonts w:ascii="Palatino Linotype" w:eastAsiaTheme="minorEastAsia" w:hAnsi="Palatino Linotype"/>
          <w:b/>
          <w:i/>
          <w:sz w:val="22"/>
        </w:rPr>
      </w:pPr>
    </w:p>
    <w:p w:rsidR="00DD2C95" w:rsidRDefault="00DD2C95" w:rsidP="00DD2C95">
      <w:pPr>
        <w:spacing w:before="240" w:after="240" w:line="360" w:lineRule="auto"/>
        <w:ind w:right="51"/>
        <w:contextualSpacing/>
        <w:jc w:val="both"/>
        <w:rPr>
          <w:rFonts w:ascii="Palatino Linotype" w:hAnsi="Palatino Linotype" w:cs="Arial"/>
          <w:lang w:eastAsia="es-CO"/>
        </w:rPr>
      </w:pPr>
      <w:r w:rsidRPr="00422273">
        <w:rPr>
          <w:rFonts w:ascii="Palatino Linotype" w:eastAsiaTheme="minorEastAsia" w:hAnsi="Palatino Linotype"/>
        </w:rPr>
        <w:t xml:space="preserve">Requisitos que deben estar acompañados de la debida fundamentación y motivación, </w:t>
      </w:r>
      <w:r>
        <w:rPr>
          <w:rFonts w:ascii="Palatino Linotype" w:hAnsi="Palatino Linotype" w:cs="Arial"/>
          <w:lang w:eastAsia="es-CO"/>
        </w:rPr>
        <w:t>e</w:t>
      </w:r>
      <w:r w:rsidRPr="00300C47">
        <w:rPr>
          <w:rFonts w:ascii="Palatino Linotype" w:hAnsi="Palatino Linotype" w:cs="Arial"/>
          <w:lang w:eastAsia="es-CO"/>
        </w:rPr>
        <w:t xml:space="preserve">s decir, el Sujeto Obligado a través de su Comité de Transparencia, deberá elaborar acuerdo que contenga un razonamiento lógico con el que se demuestre que la información, encuadra en alguna de las hipótesis que contempla la Ley </w:t>
      </w:r>
      <w:r>
        <w:rPr>
          <w:rFonts w:ascii="Palatino Linotype" w:hAnsi="Palatino Linotype" w:cs="Arial"/>
          <w:lang w:eastAsia="es-CO"/>
        </w:rPr>
        <w:t>de la Materia en su artículo 140</w:t>
      </w:r>
      <w:r w:rsidRPr="00300C47">
        <w:rPr>
          <w:rFonts w:ascii="Palatino Linotype" w:hAnsi="Palatino Linotype" w:cs="Arial"/>
          <w:lang w:eastAsia="es-CO"/>
        </w:rPr>
        <w:t xml:space="preserve">; ya que, de lo contrario, se crearía la incertidumbre jurídica; en otras palabras, si no se exponen de manera puntual las razones de la </w:t>
      </w:r>
      <w:r>
        <w:rPr>
          <w:rFonts w:ascii="Palatino Linotype" w:hAnsi="Palatino Linotype" w:cs="Arial"/>
          <w:lang w:eastAsia="es-CO"/>
        </w:rPr>
        <w:t>clasificación</w:t>
      </w:r>
      <w:r w:rsidRPr="00300C47">
        <w:rPr>
          <w:rFonts w:ascii="Palatino Linotype" w:hAnsi="Palatino Linotype" w:cs="Arial"/>
          <w:lang w:eastAsia="es-CO"/>
        </w:rPr>
        <w:t xml:space="preserve"> se estaría violentando el derecho de acceso a la información de la parte solicitante.</w:t>
      </w:r>
    </w:p>
    <w:p w:rsidR="00DD2C95" w:rsidRDefault="00DD2C95" w:rsidP="00DD2C95">
      <w:pPr>
        <w:spacing w:before="240" w:after="240" w:line="360" w:lineRule="auto"/>
        <w:ind w:right="51"/>
        <w:contextualSpacing/>
        <w:jc w:val="both"/>
        <w:rPr>
          <w:rFonts w:ascii="Palatino Linotype" w:hAnsi="Palatino Linotype" w:cs="Arial"/>
          <w:lang w:eastAsia="es-CO"/>
        </w:rPr>
      </w:pPr>
    </w:p>
    <w:p w:rsidR="00DD2C95" w:rsidRPr="00C312BC" w:rsidRDefault="00DD2C95" w:rsidP="00DD2C95">
      <w:pPr>
        <w:spacing w:before="240" w:after="240" w:line="360" w:lineRule="auto"/>
        <w:ind w:right="51"/>
        <w:contextualSpacing/>
        <w:jc w:val="both"/>
        <w:rPr>
          <w:rFonts w:ascii="Palatino Linotype" w:hAnsi="Palatino Linotype" w:cs="Arial"/>
          <w:lang w:eastAsia="es-CO"/>
        </w:rPr>
      </w:pPr>
      <w:r w:rsidRPr="00C312BC">
        <w:rPr>
          <w:rFonts w:ascii="Palatino Linotype" w:hAnsi="Palatino Linotype" w:cs="Arial"/>
          <w:lang w:eastAsia="es-CO"/>
        </w:rPr>
        <w:t>Al respecto, el máximo tribunal del país ha establecido jurisprudencia respecto a qué debe entenderse por fundamentación y motivación, en los siguientes términos:</w:t>
      </w:r>
    </w:p>
    <w:p w:rsidR="00DD2C95" w:rsidRPr="00A362BA" w:rsidRDefault="00DD2C95" w:rsidP="00DD2C95">
      <w:pPr>
        <w:jc w:val="both"/>
        <w:rPr>
          <w:rFonts w:ascii="Palatino Linotype" w:hAnsi="Palatino Linotype" w:cs="Arial"/>
        </w:rPr>
      </w:pPr>
    </w:p>
    <w:p w:rsidR="00DD2C95" w:rsidRPr="00A362BA" w:rsidRDefault="00DD2C95" w:rsidP="00DD2C95">
      <w:pPr>
        <w:ind w:left="709" w:right="757"/>
        <w:contextualSpacing/>
        <w:jc w:val="both"/>
        <w:rPr>
          <w:rFonts w:ascii="Palatino Linotype" w:hAnsi="Palatino Linotype" w:cs="Arial"/>
          <w:i/>
        </w:rPr>
      </w:pPr>
      <w:r w:rsidRPr="00A362BA">
        <w:rPr>
          <w:rFonts w:ascii="Palatino Linotype" w:hAnsi="Palatino Linotype" w:cs="Arial"/>
          <w:i/>
        </w:rPr>
        <w:t>“</w:t>
      </w:r>
      <w:r w:rsidRPr="00A362BA">
        <w:rPr>
          <w:rFonts w:ascii="Palatino Linotype" w:hAnsi="Palatino Linotype" w:cs="Arial"/>
          <w:b/>
          <w:i/>
        </w:rPr>
        <w:t xml:space="preserve">FUNDAMENTACION Y MOTIVACION. </w:t>
      </w:r>
      <w:r w:rsidRPr="00A362BA">
        <w:rPr>
          <w:rFonts w:ascii="Palatino Linotype" w:hAnsi="Palatino Linotype" w:cs="Arial"/>
          <w:i/>
        </w:rPr>
        <w:t>La 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 (Sic)</w:t>
      </w:r>
    </w:p>
    <w:p w:rsidR="00DD2C95" w:rsidRPr="00A362BA" w:rsidRDefault="00DD2C95" w:rsidP="00DD2C95">
      <w:pPr>
        <w:contextualSpacing/>
        <w:jc w:val="both"/>
        <w:rPr>
          <w:rFonts w:ascii="Palatino Linotype" w:hAnsi="Palatino Linotype" w:cs="Arial"/>
          <w:i/>
        </w:rPr>
      </w:pPr>
    </w:p>
    <w:p w:rsidR="00DD2C95" w:rsidRDefault="00DD2C95" w:rsidP="00DD2C95">
      <w:pPr>
        <w:spacing w:line="360" w:lineRule="auto"/>
        <w:jc w:val="both"/>
        <w:rPr>
          <w:rFonts w:ascii="Palatino Linotype" w:hAnsi="Palatino Linotype" w:cs="Arial"/>
        </w:rPr>
      </w:pPr>
      <w:r w:rsidRPr="00C312BC">
        <w:rPr>
          <w:rFonts w:ascii="Palatino Linotype" w:hAnsi="Palatino Linotype" w:cs="Arial"/>
        </w:rPr>
        <w:t>Así, en un acto de autoridad se surte la debida fundamentación cuando se cita el precepto legal aplicable al caso concreto y la debida motivación cuando se expresan las razones, motivos o circunstancias que tomó en cuenta la autoridad para adecuar el hecho a los fundamentos de derecho.</w:t>
      </w:r>
    </w:p>
    <w:p w:rsidR="00DD2C95" w:rsidRPr="00C312BC" w:rsidRDefault="00DD2C95" w:rsidP="00DD2C95">
      <w:pPr>
        <w:spacing w:line="360" w:lineRule="auto"/>
        <w:jc w:val="both"/>
        <w:rPr>
          <w:rFonts w:ascii="Palatino Linotype" w:hAnsi="Palatino Linotype" w:cs="Arial"/>
        </w:rPr>
      </w:pPr>
    </w:p>
    <w:p w:rsidR="00DD2C95" w:rsidRPr="00C312BC" w:rsidRDefault="00DD2C95" w:rsidP="00DD2C95">
      <w:pPr>
        <w:spacing w:line="360" w:lineRule="auto"/>
        <w:jc w:val="both"/>
        <w:rPr>
          <w:rFonts w:ascii="Palatino Linotype" w:hAnsi="Palatino Linotype" w:cs="Arial"/>
        </w:rPr>
      </w:pPr>
      <w:r w:rsidRPr="00C312BC">
        <w:rPr>
          <w:rFonts w:ascii="Palatino Linotype" w:hAnsi="Palatino Linotype" w:cs="Arial"/>
        </w:rPr>
        <w:lastRenderedPageBreak/>
        <w:t xml:space="preserve">Asimismo, a través de diversa jurisprudencia dictada por el Poder Judicial de la Federación se sostiene que la finalidad de la </w:t>
      </w:r>
      <w:r w:rsidRPr="00C312BC">
        <w:rPr>
          <w:rFonts w:ascii="Palatino Linotype" w:hAnsi="Palatino Linotype" w:cs="Arial"/>
          <w:b/>
        </w:rPr>
        <w:t>fundamentación</w:t>
      </w:r>
      <w:r w:rsidRPr="00C312BC">
        <w:rPr>
          <w:rFonts w:ascii="Palatino Linotype" w:hAnsi="Palatino Linotype" w:cs="Arial"/>
        </w:rPr>
        <w:t xml:space="preserve"> o </w:t>
      </w:r>
      <w:r w:rsidRPr="00C312BC">
        <w:rPr>
          <w:rFonts w:ascii="Palatino Linotype" w:hAnsi="Palatino Linotype" w:cs="Arial"/>
          <w:b/>
        </w:rPr>
        <w:t>motivación</w:t>
      </w:r>
      <w:r w:rsidRPr="00C312BC">
        <w:rPr>
          <w:rFonts w:ascii="Palatino Linotype" w:hAnsi="Palatino Linotype" w:cs="Arial"/>
        </w:rPr>
        <w:t xml:space="preserve"> es la de explicar, justificar, posibilitar la defensa y comunicar la decisión de la autoridad:</w:t>
      </w:r>
    </w:p>
    <w:p w:rsidR="00DD2C95" w:rsidRPr="00A362BA" w:rsidRDefault="00DD2C95" w:rsidP="00DD2C95">
      <w:pPr>
        <w:jc w:val="both"/>
        <w:rPr>
          <w:rFonts w:ascii="Palatino Linotype" w:hAnsi="Palatino Linotype" w:cs="Arial"/>
        </w:rPr>
      </w:pPr>
    </w:p>
    <w:p w:rsidR="00DD2C95" w:rsidRPr="00A362BA" w:rsidRDefault="00DD2C95" w:rsidP="00DD2C95">
      <w:pPr>
        <w:ind w:left="709" w:right="757"/>
        <w:contextualSpacing/>
        <w:jc w:val="both"/>
        <w:rPr>
          <w:rFonts w:ascii="Palatino Linotype" w:hAnsi="Palatino Linotype" w:cs="Arial"/>
          <w:i/>
        </w:rPr>
      </w:pPr>
      <w:r w:rsidRPr="00A362BA">
        <w:rPr>
          <w:rFonts w:ascii="Palatino Linotype" w:hAnsi="Palatino Linotype" w:cs="Arial"/>
          <w:b/>
          <w:i/>
        </w:rPr>
        <w:t>“FUNDAMENTACIÓN Y MOTIVACIÓN. EL ASPECTO FORMAL DE LA GARANTÍA Y SU FINALIDAD SE TRADUCEN EN EXPLICAR, JUSTIFICAR, POSIBILITAR LA DEFENSA Y COMUNICAR LA DECISIÓN</w:t>
      </w:r>
      <w:r w:rsidRPr="00A362BA">
        <w:rPr>
          <w:rFonts w:ascii="Palatino Linotype" w:hAnsi="Palatino Linotype" w:cs="Arial"/>
          <w:i/>
        </w:rPr>
        <w:t xml:space="preserve">. El contenido formal de la garantía de legalidad prevista en el artículo 16 constitucional relativa a la </w:t>
      </w:r>
      <w:r w:rsidRPr="00A362BA">
        <w:rPr>
          <w:rFonts w:ascii="Palatino Linotype" w:hAnsi="Palatino Linotype" w:cs="Arial"/>
          <w:b/>
          <w:i/>
        </w:rPr>
        <w:t>fundamentación y motivación tiene como propósito primordial y ratio que el justiciable conozca el "para qué" de la conducta de la autoridad, lo que se traduce en darle a conocer en detalle y de manera completa la esencia de todas las circunstancias y condiciones que determinaron el acto de voluntad, de manera que sea evidente y muy claro para el afectado poder cuestionar y controvertir el mérito de la decisión, permitiéndole una real y auténtica defensa</w:t>
      </w:r>
      <w:r w:rsidRPr="00A362BA">
        <w:rPr>
          <w:rFonts w:ascii="Palatino Linotype" w:hAnsi="Palatino Linotype" w:cs="Arial"/>
          <w:i/>
        </w:rPr>
        <w:t xml:space="preserve">. Por tanto, </w:t>
      </w:r>
      <w:r w:rsidRPr="00A362BA">
        <w:rPr>
          <w:rFonts w:ascii="Palatino Linotype" w:hAnsi="Palatino Linotype" w:cs="Arial"/>
          <w:b/>
          <w:i/>
        </w:rPr>
        <w:t>no basta que el acto de autoridad apenas observe una motivación pro forma pero de una manera incongruente, insuficiente o imprecisa</w:t>
      </w:r>
      <w:r w:rsidRPr="00A362BA">
        <w:rPr>
          <w:rFonts w:ascii="Palatino Linotype" w:hAnsi="Palatino Linotype" w:cs="Arial"/>
          <w:i/>
        </w:rPr>
        <w:t>, que impida la finalidad del conocimiento, comprobación y defensa pertinente</w:t>
      </w:r>
      <w:r w:rsidRPr="00A362BA">
        <w:rPr>
          <w:rFonts w:ascii="Palatino Linotype" w:hAnsi="Palatino Linotype" w:cs="Arial"/>
          <w:b/>
          <w:i/>
        </w:rPr>
        <w:t>, ni es válido exigirle una amplitud o abundancia superflua, pues es suficiente la expresión de lo estrictamente necesario para explicar, justificar y posibilitar la defensa, así como para comunicar la decisión a efecto de que se considere debidamente fundado y motivado, exponiendo los hechos relevantes para decidir, citando la norma habilitante y un argumento mínimo pero suficiente para acreditar el razonamiento del que se deduzca la relación de pertenencia lógica de los hechos al derecho invocado, que es la subsunción</w:t>
      </w:r>
      <w:r w:rsidRPr="00A362BA">
        <w:rPr>
          <w:rFonts w:ascii="Palatino Linotype" w:hAnsi="Palatino Linotype" w:cs="Arial"/>
          <w:i/>
        </w:rPr>
        <w:t>.”(Sic)</w:t>
      </w:r>
    </w:p>
    <w:p w:rsidR="00DD2C95" w:rsidRPr="00A362BA" w:rsidRDefault="00DD2C95" w:rsidP="00DD2C95">
      <w:pPr>
        <w:contextualSpacing/>
        <w:jc w:val="both"/>
        <w:rPr>
          <w:rFonts w:ascii="Palatino Linotype" w:hAnsi="Palatino Linotype" w:cs="Arial"/>
          <w:i/>
        </w:rPr>
      </w:pPr>
    </w:p>
    <w:p w:rsidR="00DD2C95" w:rsidRDefault="00DD2C95" w:rsidP="00DD2C95">
      <w:pPr>
        <w:spacing w:line="360" w:lineRule="auto"/>
        <w:jc w:val="both"/>
        <w:rPr>
          <w:rFonts w:ascii="Palatino Linotype" w:hAnsi="Palatino Linotype" w:cs="Arial"/>
        </w:rPr>
      </w:pPr>
      <w:r w:rsidRPr="00C312BC">
        <w:rPr>
          <w:rFonts w:ascii="Palatino Linotype" w:hAnsi="Palatino Linotype" w:cs="Arial"/>
        </w:rPr>
        <w:t>De ahí que, la fundamentación y motivación implica que, en el acto de autoridad, además de contenerse los supuestos jurídicos aplicables se expliquen claramente, por qué, a través de la utilización de la norma se emitió el acto. De este modo, la persona que se siente afectada pueda impugnar la decisión, permitiéndole una real y auténtica defensa.</w:t>
      </w:r>
    </w:p>
    <w:p w:rsidR="00DD2C95" w:rsidRPr="00422273" w:rsidRDefault="00DD2C95" w:rsidP="00DD2C95">
      <w:pPr>
        <w:spacing w:line="360" w:lineRule="auto"/>
        <w:ind w:right="49"/>
        <w:contextualSpacing/>
        <w:jc w:val="both"/>
        <w:rPr>
          <w:rFonts w:ascii="Palatino Linotype" w:eastAsiaTheme="minorEastAsia" w:hAnsi="Palatino Linotype"/>
        </w:rPr>
      </w:pPr>
    </w:p>
    <w:p w:rsidR="00DD2C95" w:rsidRPr="00422273" w:rsidRDefault="00DD2C95" w:rsidP="00DD2C95">
      <w:pPr>
        <w:spacing w:line="360" w:lineRule="auto"/>
        <w:ind w:right="49"/>
        <w:contextualSpacing/>
        <w:jc w:val="both"/>
        <w:rPr>
          <w:rFonts w:ascii="Palatino Linotype" w:eastAsiaTheme="minorEastAsia" w:hAnsi="Palatino Linotype"/>
          <w:bCs/>
          <w:iCs/>
        </w:rPr>
      </w:pPr>
      <w:r w:rsidRPr="00422273">
        <w:rPr>
          <w:rFonts w:ascii="Palatino Linotype" w:eastAsiaTheme="minorEastAsia" w:hAnsi="Palatino Linotype"/>
        </w:rPr>
        <w:lastRenderedPageBreak/>
        <w:t xml:space="preserve">Debiendo argumentar el Sujeto Obligado que la liberación de la información pueda amenazar el interés protegido por la ley, es decir esgrimir ideas jurídicas en el cual se evidencie la amenaza del daño o alteración al procedimiento </w:t>
      </w:r>
      <w:r>
        <w:rPr>
          <w:rFonts w:ascii="Palatino Linotype" w:eastAsiaTheme="minorEastAsia" w:hAnsi="Palatino Linotype"/>
        </w:rPr>
        <w:t>de auditoria</w:t>
      </w:r>
      <w:r w:rsidRPr="00422273">
        <w:rPr>
          <w:rFonts w:ascii="Palatino Linotype" w:eastAsiaTheme="minorEastAsia" w:hAnsi="Palatino Linotype"/>
        </w:rPr>
        <w:t xml:space="preserve">, amparado de razones, y circunstancias especiales que lo llevaron a concluir que el caso particular se ajusta al supuesto previsto en la norma </w:t>
      </w:r>
      <w:r>
        <w:rPr>
          <w:rFonts w:ascii="Palatino Linotype" w:eastAsiaTheme="minorEastAsia" w:hAnsi="Palatino Linotype"/>
        </w:rPr>
        <w:t xml:space="preserve">legal invocada como fundamento, </w:t>
      </w:r>
      <w:r w:rsidRPr="00422273">
        <w:rPr>
          <w:rFonts w:ascii="Palatino Linotype" w:eastAsiaTheme="minorEastAsia" w:hAnsi="Palatino Linotype"/>
        </w:rPr>
        <w:t xml:space="preserve">por la hipótesis análoga siendo aplicables los numerales </w:t>
      </w:r>
      <w:r>
        <w:rPr>
          <w:rFonts w:ascii="Palatino Linotype" w:eastAsiaTheme="minorEastAsia" w:hAnsi="Palatino Linotype"/>
          <w:bCs/>
          <w:iCs/>
        </w:rPr>
        <w:t>140, fracción V número 1,</w:t>
      </w:r>
      <w:r w:rsidRPr="00422273">
        <w:rPr>
          <w:rFonts w:ascii="Palatino Linotype" w:eastAsiaTheme="minorEastAsia" w:hAnsi="Palatino Linotype"/>
          <w:bCs/>
          <w:iCs/>
        </w:rPr>
        <w:t xml:space="preserve"> de la Ley de Transparencia y Acceso a la Información Pública del Estado de México y Municipios (homól</w:t>
      </w:r>
      <w:r>
        <w:rPr>
          <w:rFonts w:ascii="Palatino Linotype" w:eastAsiaTheme="minorEastAsia" w:hAnsi="Palatino Linotype"/>
          <w:bCs/>
          <w:iCs/>
        </w:rPr>
        <w:t>ogo al artículo 113, fracción VI</w:t>
      </w:r>
      <w:r w:rsidRPr="00422273">
        <w:rPr>
          <w:rFonts w:ascii="Palatino Linotype" w:eastAsiaTheme="minorEastAsia" w:hAnsi="Palatino Linotype"/>
          <w:bCs/>
          <w:iCs/>
        </w:rPr>
        <w:t xml:space="preserve"> de la Ley General de Transparencia y Acceso a la Información Pública),</w:t>
      </w:r>
      <w:r>
        <w:rPr>
          <w:rFonts w:ascii="Palatino Linotype" w:eastAsiaTheme="minorEastAsia" w:hAnsi="Palatino Linotype"/>
          <w:bCs/>
          <w:iCs/>
        </w:rPr>
        <w:t xml:space="preserve"> p</w:t>
      </w:r>
      <w:r w:rsidRPr="00422273">
        <w:rPr>
          <w:rFonts w:ascii="Palatino Linotype" w:eastAsiaTheme="minorEastAsia" w:hAnsi="Palatino Linotype"/>
          <w:bCs/>
          <w:iCs/>
        </w:rPr>
        <w:t>or lo cual, la causal de reserva prevé que la información podrá clasificarse como reserva</w:t>
      </w:r>
      <w:r>
        <w:rPr>
          <w:rFonts w:ascii="Palatino Linotype" w:eastAsiaTheme="minorEastAsia" w:hAnsi="Palatino Linotype"/>
          <w:bCs/>
          <w:iCs/>
        </w:rPr>
        <w:t>da en el caso de que obstruya la</w:t>
      </w:r>
      <w:r w:rsidRPr="00422273">
        <w:rPr>
          <w:rFonts w:ascii="Palatino Linotype" w:eastAsiaTheme="minorEastAsia" w:hAnsi="Palatino Linotype"/>
          <w:bCs/>
          <w:iCs/>
        </w:rPr>
        <w:t xml:space="preserve">s </w:t>
      </w:r>
      <w:r>
        <w:rPr>
          <w:rFonts w:ascii="Palatino Linotype" w:eastAsiaTheme="minorEastAsia" w:hAnsi="Palatino Linotype"/>
          <w:bCs/>
          <w:iCs/>
        </w:rPr>
        <w:t xml:space="preserve">auditorias </w:t>
      </w:r>
      <w:r w:rsidRPr="00725D55">
        <w:rPr>
          <w:rFonts w:ascii="Palatino Linotype" w:eastAsiaTheme="minorEastAsia" w:hAnsi="Palatino Linotype"/>
          <w:bCs/>
          <w:iCs/>
        </w:rPr>
        <w:t>relativas al cumplimiento de las leyes</w:t>
      </w:r>
      <w:r>
        <w:rPr>
          <w:rFonts w:ascii="Palatino Linotype" w:eastAsiaTheme="minorEastAsia" w:hAnsi="Palatino Linotype"/>
          <w:bCs/>
          <w:iCs/>
        </w:rPr>
        <w:t>.</w:t>
      </w:r>
    </w:p>
    <w:p w:rsidR="00DD2C95" w:rsidRPr="00422273" w:rsidRDefault="00DD2C95" w:rsidP="00DD2C95">
      <w:pPr>
        <w:spacing w:line="360" w:lineRule="auto"/>
        <w:ind w:right="49"/>
        <w:contextualSpacing/>
        <w:jc w:val="both"/>
        <w:rPr>
          <w:rFonts w:ascii="Palatino Linotype" w:eastAsiaTheme="minorEastAsia" w:hAnsi="Palatino Linotype"/>
          <w:bCs/>
          <w:iCs/>
        </w:rPr>
      </w:pPr>
    </w:p>
    <w:p w:rsidR="00DD2C95" w:rsidRPr="00422273" w:rsidRDefault="00DD2C95" w:rsidP="00DD2C95">
      <w:pPr>
        <w:spacing w:line="360" w:lineRule="auto"/>
        <w:ind w:right="49"/>
        <w:contextualSpacing/>
        <w:jc w:val="both"/>
        <w:rPr>
          <w:rFonts w:ascii="Palatino Linotype" w:eastAsiaTheme="minorEastAsia" w:hAnsi="Palatino Linotype"/>
          <w:iCs/>
        </w:rPr>
      </w:pPr>
      <w:r w:rsidRPr="00422273">
        <w:rPr>
          <w:rFonts w:ascii="Palatino Linotype" w:eastAsiaTheme="minorEastAsia" w:hAnsi="Palatino Linotype"/>
          <w:iCs/>
        </w:rPr>
        <w:t xml:space="preserve">Por su parte, en los Lineamientos Generales en Materia de Clasificación y Desclasificación de la </w:t>
      </w:r>
      <w:r w:rsidRPr="00422273">
        <w:rPr>
          <w:rFonts w:ascii="Palatino Linotype" w:eastAsiaTheme="minorEastAsia" w:hAnsi="Palatino Linotype"/>
          <w:bCs/>
          <w:iCs/>
        </w:rPr>
        <w:t>Información</w:t>
      </w:r>
      <w:r w:rsidRPr="00422273">
        <w:rPr>
          <w:rFonts w:ascii="Palatino Linotype" w:eastAsiaTheme="minorEastAsia" w:hAnsi="Palatino Linotype"/>
          <w:iCs/>
        </w:rPr>
        <w:t>, así como para la elaboración de versiones públicas, se establece lo siguiente:</w:t>
      </w:r>
    </w:p>
    <w:p w:rsidR="00DD2C95" w:rsidRPr="00422273" w:rsidRDefault="00DD2C95" w:rsidP="00DD2C95">
      <w:pPr>
        <w:ind w:left="851" w:right="822"/>
        <w:contextualSpacing/>
        <w:jc w:val="both"/>
        <w:rPr>
          <w:rFonts w:ascii="Palatino Linotype" w:eastAsiaTheme="minorEastAsia" w:hAnsi="Palatino Linotype"/>
          <w:i/>
          <w:iCs/>
          <w:sz w:val="22"/>
        </w:rPr>
      </w:pPr>
      <w:r w:rsidRPr="00422273">
        <w:rPr>
          <w:rFonts w:ascii="Palatino Linotype" w:eastAsiaTheme="minorEastAsia" w:hAnsi="Palatino Linotype"/>
          <w:i/>
          <w:iCs/>
          <w:sz w:val="22"/>
        </w:rPr>
        <w:t>“…</w:t>
      </w:r>
    </w:p>
    <w:p w:rsidR="00DD2C95" w:rsidRPr="00725D55" w:rsidRDefault="00DD2C95" w:rsidP="00DD2C95">
      <w:pPr>
        <w:ind w:left="851" w:right="822"/>
        <w:contextualSpacing/>
        <w:jc w:val="both"/>
        <w:rPr>
          <w:rFonts w:ascii="Palatino Linotype" w:eastAsiaTheme="minorEastAsia" w:hAnsi="Palatino Linotype"/>
          <w:i/>
          <w:iCs/>
          <w:sz w:val="22"/>
        </w:rPr>
      </w:pPr>
      <w:r w:rsidRPr="00725D55">
        <w:rPr>
          <w:rFonts w:ascii="Palatino Linotype" w:eastAsiaTheme="minorEastAsia" w:hAnsi="Palatino Linotype"/>
          <w:i/>
          <w:iCs/>
          <w:sz w:val="22"/>
        </w:rPr>
        <w:t>Vigésimo cuarto. De conformidad con el artículo 113, fracción VI de la Ley General, podrá considerarse como reservada, aquella información que obstruya las actividades de verificación, inspección y auditoría relativas al cumplimiento de las leyes, cuando se actualicen los siguientes elementos:</w:t>
      </w:r>
    </w:p>
    <w:p w:rsidR="00DD2C95" w:rsidRPr="00725D55" w:rsidRDefault="00DD2C95" w:rsidP="00DD2C95">
      <w:pPr>
        <w:ind w:left="851" w:right="822"/>
        <w:contextualSpacing/>
        <w:jc w:val="both"/>
        <w:rPr>
          <w:rFonts w:ascii="Palatino Linotype" w:eastAsiaTheme="minorEastAsia" w:hAnsi="Palatino Linotype"/>
          <w:i/>
          <w:iCs/>
          <w:sz w:val="22"/>
        </w:rPr>
      </w:pPr>
      <w:r w:rsidRPr="00725D55">
        <w:rPr>
          <w:rFonts w:ascii="Palatino Linotype" w:eastAsiaTheme="minorEastAsia" w:hAnsi="Palatino Linotype"/>
          <w:i/>
          <w:iCs/>
          <w:sz w:val="22"/>
        </w:rPr>
        <w:t>I.        La existencia de un procedimiento de verificación del cumplimiento de las leyes;</w:t>
      </w:r>
    </w:p>
    <w:p w:rsidR="00DD2C95" w:rsidRPr="00725D55" w:rsidRDefault="00DD2C95" w:rsidP="00DD2C95">
      <w:pPr>
        <w:ind w:left="851" w:right="822"/>
        <w:contextualSpacing/>
        <w:jc w:val="both"/>
        <w:rPr>
          <w:rFonts w:ascii="Palatino Linotype" w:eastAsiaTheme="minorEastAsia" w:hAnsi="Palatino Linotype"/>
          <w:i/>
          <w:iCs/>
          <w:sz w:val="22"/>
        </w:rPr>
      </w:pPr>
      <w:r w:rsidRPr="00725D55">
        <w:rPr>
          <w:rFonts w:ascii="Palatino Linotype" w:eastAsiaTheme="minorEastAsia" w:hAnsi="Palatino Linotype"/>
          <w:i/>
          <w:iCs/>
          <w:sz w:val="22"/>
        </w:rPr>
        <w:t>II.       Que el procedimiento se encuentre en trámite;</w:t>
      </w:r>
    </w:p>
    <w:p w:rsidR="00DD2C95" w:rsidRPr="00725D55" w:rsidRDefault="00DD2C95" w:rsidP="00DD2C95">
      <w:pPr>
        <w:ind w:left="851" w:right="822"/>
        <w:contextualSpacing/>
        <w:jc w:val="both"/>
        <w:rPr>
          <w:rFonts w:ascii="Palatino Linotype" w:eastAsiaTheme="minorEastAsia" w:hAnsi="Palatino Linotype"/>
          <w:i/>
          <w:iCs/>
          <w:sz w:val="22"/>
        </w:rPr>
      </w:pPr>
      <w:r w:rsidRPr="00725D55">
        <w:rPr>
          <w:rFonts w:ascii="Palatino Linotype" w:eastAsiaTheme="minorEastAsia" w:hAnsi="Palatino Linotype"/>
          <w:i/>
          <w:iCs/>
          <w:sz w:val="22"/>
        </w:rPr>
        <w:t>III.      La vinculación directa con las actividades que realiza la autoridad en el procedimiento de verificación del cumplimiento de las leyes, y</w:t>
      </w:r>
    </w:p>
    <w:p w:rsidR="00DD2C95" w:rsidRPr="00422273" w:rsidRDefault="00DD2C95" w:rsidP="00DD2C95">
      <w:pPr>
        <w:ind w:left="851" w:right="822"/>
        <w:contextualSpacing/>
        <w:jc w:val="both"/>
        <w:rPr>
          <w:rFonts w:ascii="Palatino Linotype" w:eastAsiaTheme="minorEastAsia" w:hAnsi="Palatino Linotype"/>
          <w:i/>
          <w:iCs/>
          <w:sz w:val="22"/>
        </w:rPr>
      </w:pPr>
      <w:r w:rsidRPr="00725D55">
        <w:rPr>
          <w:rFonts w:ascii="Palatino Linotype" w:eastAsiaTheme="minorEastAsia" w:hAnsi="Palatino Linotype"/>
          <w:i/>
          <w:iCs/>
          <w:sz w:val="22"/>
        </w:rPr>
        <w:t>IV.      Que la difusión de la información impida u obstaculice las actividades de inspección, supervisión o vigilancia que realicen las autoridades en el procedimiento de verificació</w:t>
      </w:r>
      <w:r>
        <w:rPr>
          <w:rFonts w:ascii="Palatino Linotype" w:eastAsiaTheme="minorEastAsia" w:hAnsi="Palatino Linotype"/>
          <w:i/>
          <w:iCs/>
          <w:sz w:val="22"/>
        </w:rPr>
        <w:t>n del cumplimiento de las leyes</w:t>
      </w:r>
      <w:r w:rsidRPr="00422273">
        <w:rPr>
          <w:rFonts w:ascii="Palatino Linotype" w:eastAsiaTheme="minorEastAsia" w:hAnsi="Palatino Linotype"/>
          <w:i/>
          <w:iCs/>
          <w:sz w:val="22"/>
        </w:rPr>
        <w:t xml:space="preserve"> …”</w:t>
      </w:r>
      <w:r>
        <w:rPr>
          <w:rFonts w:ascii="Palatino Linotype" w:eastAsiaTheme="minorEastAsia" w:hAnsi="Palatino Linotype"/>
          <w:i/>
          <w:iCs/>
          <w:sz w:val="22"/>
        </w:rPr>
        <w:t xml:space="preserve"> (Sic)</w:t>
      </w:r>
    </w:p>
    <w:p w:rsidR="00DD2C95" w:rsidRPr="00422273" w:rsidRDefault="00DD2C95" w:rsidP="00DD2C95">
      <w:pPr>
        <w:spacing w:line="360" w:lineRule="auto"/>
        <w:ind w:right="49"/>
        <w:contextualSpacing/>
        <w:jc w:val="both"/>
        <w:rPr>
          <w:rFonts w:ascii="Palatino Linotype" w:eastAsiaTheme="minorEastAsia" w:hAnsi="Palatino Linotype"/>
          <w:i/>
          <w:iCs/>
        </w:rPr>
      </w:pPr>
    </w:p>
    <w:p w:rsidR="00DD2C95" w:rsidRDefault="00DD2C95" w:rsidP="00DD2C95">
      <w:pPr>
        <w:spacing w:line="360" w:lineRule="auto"/>
        <w:ind w:right="49"/>
        <w:contextualSpacing/>
        <w:jc w:val="both"/>
        <w:rPr>
          <w:rFonts w:ascii="Palatino Linotype" w:eastAsiaTheme="minorEastAsia" w:hAnsi="Palatino Linotype"/>
        </w:rPr>
      </w:pPr>
      <w:r>
        <w:rPr>
          <w:rFonts w:ascii="Palatino Linotype" w:eastAsiaTheme="minorEastAsia" w:hAnsi="Palatino Linotype"/>
        </w:rPr>
        <w:lastRenderedPageBreak/>
        <w:t>De ahí que</w:t>
      </w:r>
      <w:r w:rsidRPr="00422273">
        <w:rPr>
          <w:rFonts w:ascii="Palatino Linotype" w:eastAsiaTheme="minorEastAsia" w:hAnsi="Palatino Linotype"/>
        </w:rPr>
        <w:t>, resulta procedente la reserva, en términos del artículo 140, fracción VI, de la Ley de Transparencia y Acceso a la Información Pública del Estado de Méxic</w:t>
      </w:r>
      <w:r>
        <w:rPr>
          <w:rFonts w:ascii="Palatino Linotype" w:eastAsiaTheme="minorEastAsia" w:hAnsi="Palatino Linotype"/>
        </w:rPr>
        <w:t>o y Municipios, de las auditorias en</w:t>
      </w:r>
      <w:r w:rsidRPr="00422273">
        <w:rPr>
          <w:rFonts w:ascii="Palatino Linotype" w:eastAsiaTheme="minorEastAsia" w:hAnsi="Palatino Linotype"/>
        </w:rPr>
        <w:t xml:space="preserve"> trá</w:t>
      </w:r>
      <w:r>
        <w:rPr>
          <w:rFonts w:ascii="Palatino Linotype" w:eastAsiaTheme="minorEastAsia" w:hAnsi="Palatino Linotype"/>
        </w:rPr>
        <w:t>mite.</w:t>
      </w:r>
    </w:p>
    <w:p w:rsidR="00DD2C95" w:rsidRPr="00422273" w:rsidRDefault="00DD2C95" w:rsidP="00DD2C95">
      <w:pPr>
        <w:spacing w:line="360" w:lineRule="auto"/>
        <w:ind w:right="49"/>
        <w:contextualSpacing/>
        <w:jc w:val="both"/>
        <w:rPr>
          <w:rFonts w:ascii="Palatino Linotype" w:eastAsiaTheme="minorEastAsia" w:hAnsi="Palatino Linotype"/>
        </w:rPr>
      </w:pPr>
    </w:p>
    <w:p w:rsidR="00DD2C95" w:rsidRPr="00422273" w:rsidRDefault="00DD2C95" w:rsidP="00DD2C95">
      <w:pPr>
        <w:spacing w:line="360" w:lineRule="auto"/>
        <w:ind w:right="49"/>
        <w:contextualSpacing/>
        <w:jc w:val="both"/>
        <w:rPr>
          <w:rFonts w:ascii="Palatino Linotype" w:eastAsiaTheme="minorEastAsia" w:hAnsi="Palatino Linotype"/>
          <w:bCs/>
        </w:rPr>
      </w:pPr>
      <w:r w:rsidRPr="00422273">
        <w:rPr>
          <w:rFonts w:ascii="Palatino Linotype" w:eastAsiaTheme="minorEastAsia" w:hAnsi="Palatino Linotype"/>
          <w:iCs/>
        </w:rPr>
        <w:t>R</w:t>
      </w:r>
      <w:r w:rsidRPr="00422273">
        <w:rPr>
          <w:rFonts w:ascii="Palatino Linotype" w:eastAsiaTheme="minorEastAsia" w:hAnsi="Palatino Linotype"/>
          <w:bCs/>
        </w:rPr>
        <w:t>especto al plazo de reserva, el artículo 125 de la Ley de la materia, establece que la información clasificada como reservada según el artículo 140 de la Ley Federal de Transparencia y Acceso a la Información Pública, podrá permanecer con tal carácter hasta por un periodo de cinco años; por lo que deberá determinar el periodo de reserva, de manera fundada y motivada.</w:t>
      </w:r>
    </w:p>
    <w:p w:rsidR="00DD2C95" w:rsidRPr="00935E7F" w:rsidRDefault="00DD2C95" w:rsidP="00DD2C95">
      <w:pPr>
        <w:spacing w:line="360" w:lineRule="auto"/>
        <w:ind w:right="-93"/>
        <w:jc w:val="both"/>
        <w:rPr>
          <w:rFonts w:ascii="Palatino Linotype" w:hAnsi="Palatino Linotype" w:cs="Tahoma"/>
          <w:b/>
          <w:highlight w:val="yellow"/>
        </w:rPr>
      </w:pPr>
    </w:p>
    <w:p w:rsidR="00DD2C95" w:rsidRDefault="00DD2C95" w:rsidP="00DD2C95">
      <w:pPr>
        <w:spacing w:line="360" w:lineRule="auto"/>
        <w:ind w:right="-93"/>
        <w:jc w:val="both"/>
        <w:rPr>
          <w:rFonts w:ascii="Palatino Linotype" w:hAnsi="Palatino Linotype" w:cs="Tahoma"/>
        </w:rPr>
      </w:pPr>
      <w:r w:rsidRPr="00725D55">
        <w:rPr>
          <w:rFonts w:ascii="Palatino Linotype" w:hAnsi="Palatino Linotype" w:cs="Tahoma"/>
        </w:rPr>
        <w:t>En ese sentido, cabe precisar que la causal de reserva, busca proteger, entre otras cosas, las actividades de fiscalización, que incluye las de auditoría relativas al cumplimiento de leyes; esto es</w:t>
      </w:r>
      <w:r w:rsidRPr="00935E7F">
        <w:rPr>
          <w:rFonts w:ascii="Palatino Linotype" w:hAnsi="Palatino Linotype" w:cs="Tahoma"/>
        </w:rPr>
        <w:t xml:space="preserve">, de los </w:t>
      </w:r>
      <w:r w:rsidRPr="00725D55">
        <w:rPr>
          <w:rFonts w:ascii="Palatino Linotype" w:hAnsi="Palatino Linotype" w:cs="Tahoma"/>
        </w:rPr>
        <w:t xml:space="preserve">procesos sistemáticos a través de los cuales se obtiene y evalúa evidencia para determinar si las acciones llevadas a cabo por los entes sujetos a revisión, se realización conforme a las mejores prácticas de la gestión pública. </w:t>
      </w:r>
    </w:p>
    <w:p w:rsidR="003E74A5" w:rsidRDefault="003E74A5">
      <w:pPr>
        <w:spacing w:line="360" w:lineRule="auto"/>
        <w:jc w:val="both"/>
        <w:rPr>
          <w:rFonts w:ascii="Palatino Linotype" w:eastAsia="Palatino Linotype" w:hAnsi="Palatino Linotype" w:cs="Palatino Linotype"/>
        </w:rPr>
      </w:pPr>
    </w:p>
    <w:tbl>
      <w:tblPr>
        <w:tblStyle w:val="afe"/>
        <w:tblW w:w="883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47"/>
        <w:gridCol w:w="1867"/>
        <w:gridCol w:w="7"/>
        <w:gridCol w:w="2204"/>
        <w:gridCol w:w="2207"/>
      </w:tblGrid>
      <w:tr w:rsidR="003E74A5">
        <w:tc>
          <w:tcPr>
            <w:tcW w:w="8832" w:type="dxa"/>
            <w:gridSpan w:val="5"/>
          </w:tcPr>
          <w:p w:rsidR="003E74A5" w:rsidRDefault="00C66D23">
            <w:pPr>
              <w:jc w:val="center"/>
              <w:rPr>
                <w:rFonts w:ascii="Palatino Linotype" w:eastAsia="Palatino Linotype" w:hAnsi="Palatino Linotype" w:cs="Palatino Linotype"/>
                <w:color w:val="000000"/>
                <w:sz w:val="18"/>
                <w:szCs w:val="18"/>
              </w:rPr>
            </w:pPr>
            <w:r>
              <w:rPr>
                <w:rFonts w:ascii="Palatino Linotype" w:eastAsia="Palatino Linotype" w:hAnsi="Palatino Linotype" w:cs="Palatino Linotype"/>
                <w:color w:val="000000"/>
                <w:sz w:val="18"/>
                <w:szCs w:val="18"/>
              </w:rPr>
              <w:t>32. FUENTE</w:t>
            </w:r>
          </w:p>
        </w:tc>
      </w:tr>
      <w:tr w:rsidR="003E74A5">
        <w:tc>
          <w:tcPr>
            <w:tcW w:w="2547" w:type="dxa"/>
          </w:tcPr>
          <w:p w:rsidR="003E74A5" w:rsidRDefault="00C66D23">
            <w:pPr>
              <w:jc w:val="center"/>
              <w:rPr>
                <w:rFonts w:ascii="Palatino Linotype" w:eastAsia="Palatino Linotype" w:hAnsi="Palatino Linotype" w:cs="Palatino Linotype"/>
                <w:color w:val="000000"/>
                <w:sz w:val="18"/>
                <w:szCs w:val="18"/>
              </w:rPr>
            </w:pPr>
            <w:r>
              <w:rPr>
                <w:rFonts w:ascii="Palatino Linotype" w:eastAsia="Palatino Linotype" w:hAnsi="Palatino Linotype" w:cs="Palatino Linotype"/>
                <w:color w:val="000000"/>
                <w:sz w:val="18"/>
                <w:szCs w:val="18"/>
              </w:rPr>
              <w:t>Requerimientos</w:t>
            </w:r>
          </w:p>
        </w:tc>
        <w:tc>
          <w:tcPr>
            <w:tcW w:w="1867" w:type="dxa"/>
          </w:tcPr>
          <w:p w:rsidR="003E74A5" w:rsidRDefault="00C66D23">
            <w:pPr>
              <w:jc w:val="center"/>
              <w:rPr>
                <w:rFonts w:ascii="Palatino Linotype" w:eastAsia="Palatino Linotype" w:hAnsi="Palatino Linotype" w:cs="Palatino Linotype"/>
                <w:color w:val="000000"/>
                <w:sz w:val="18"/>
                <w:szCs w:val="18"/>
              </w:rPr>
            </w:pPr>
            <w:r>
              <w:rPr>
                <w:rFonts w:ascii="Palatino Linotype" w:eastAsia="Palatino Linotype" w:hAnsi="Palatino Linotype" w:cs="Palatino Linotype"/>
                <w:color w:val="000000"/>
                <w:sz w:val="18"/>
                <w:szCs w:val="18"/>
              </w:rPr>
              <w:t xml:space="preserve">Respuesta </w:t>
            </w:r>
          </w:p>
        </w:tc>
        <w:tc>
          <w:tcPr>
            <w:tcW w:w="2211" w:type="dxa"/>
            <w:gridSpan w:val="2"/>
          </w:tcPr>
          <w:p w:rsidR="003E74A5" w:rsidRDefault="00C66D23">
            <w:pPr>
              <w:jc w:val="center"/>
              <w:rPr>
                <w:rFonts w:ascii="Palatino Linotype" w:eastAsia="Palatino Linotype" w:hAnsi="Palatino Linotype" w:cs="Palatino Linotype"/>
                <w:color w:val="000000"/>
                <w:sz w:val="18"/>
                <w:szCs w:val="18"/>
              </w:rPr>
            </w:pPr>
            <w:r>
              <w:rPr>
                <w:rFonts w:ascii="Palatino Linotype" w:eastAsia="Palatino Linotype" w:hAnsi="Palatino Linotype" w:cs="Palatino Linotype"/>
                <w:color w:val="000000"/>
                <w:sz w:val="18"/>
                <w:szCs w:val="18"/>
              </w:rPr>
              <w:t>Informe justificado</w:t>
            </w:r>
          </w:p>
        </w:tc>
        <w:tc>
          <w:tcPr>
            <w:tcW w:w="2207" w:type="dxa"/>
          </w:tcPr>
          <w:p w:rsidR="003E74A5" w:rsidRDefault="00C66D23">
            <w:pPr>
              <w:jc w:val="center"/>
              <w:rPr>
                <w:rFonts w:ascii="Palatino Linotype" w:eastAsia="Palatino Linotype" w:hAnsi="Palatino Linotype" w:cs="Palatino Linotype"/>
                <w:color w:val="000000"/>
                <w:sz w:val="18"/>
                <w:szCs w:val="18"/>
              </w:rPr>
            </w:pPr>
            <w:r>
              <w:rPr>
                <w:rFonts w:ascii="Palatino Linotype" w:eastAsia="Palatino Linotype" w:hAnsi="Palatino Linotype" w:cs="Palatino Linotype"/>
                <w:color w:val="000000"/>
                <w:sz w:val="18"/>
                <w:szCs w:val="18"/>
              </w:rPr>
              <w:t>Colma</w:t>
            </w:r>
          </w:p>
        </w:tc>
      </w:tr>
      <w:tr w:rsidR="003E74A5">
        <w:tc>
          <w:tcPr>
            <w:tcW w:w="2547" w:type="dxa"/>
          </w:tcPr>
          <w:p w:rsidR="003E74A5" w:rsidRDefault="00C66D23">
            <w:pPr>
              <w:jc w:val="both"/>
              <w:rPr>
                <w:rFonts w:ascii="Palatino Linotype" w:eastAsia="Palatino Linotype" w:hAnsi="Palatino Linotype" w:cs="Palatino Linotype"/>
                <w:color w:val="000000"/>
                <w:sz w:val="18"/>
                <w:szCs w:val="18"/>
              </w:rPr>
            </w:pPr>
            <w:r>
              <w:rPr>
                <w:rFonts w:ascii="Palatino Linotype" w:eastAsia="Palatino Linotype" w:hAnsi="Palatino Linotype" w:cs="Palatino Linotype"/>
                <w:color w:val="000000"/>
                <w:sz w:val="18"/>
                <w:szCs w:val="18"/>
              </w:rPr>
              <w:t>32.1. SOLICITO, DE LA MANERA MÁS ATENTA, EL NOMBRE COMPLETO Y CARGO DE LOS RESPONSABLES DE PROVEER LA INFORMACIÓN SOLICITADA EN EL PRESENTE DOCUMENTO.</w:t>
            </w:r>
          </w:p>
          <w:p w:rsidR="003E74A5" w:rsidRDefault="003E74A5">
            <w:pPr>
              <w:jc w:val="both"/>
              <w:rPr>
                <w:rFonts w:ascii="Palatino Linotype" w:eastAsia="Palatino Linotype" w:hAnsi="Palatino Linotype" w:cs="Palatino Linotype"/>
                <w:color w:val="000000"/>
                <w:sz w:val="18"/>
                <w:szCs w:val="18"/>
              </w:rPr>
            </w:pPr>
          </w:p>
          <w:p w:rsidR="003E74A5" w:rsidRDefault="003E74A5">
            <w:pPr>
              <w:jc w:val="both"/>
              <w:rPr>
                <w:rFonts w:ascii="Palatino Linotype" w:eastAsia="Palatino Linotype" w:hAnsi="Palatino Linotype" w:cs="Palatino Linotype"/>
                <w:color w:val="000000"/>
                <w:sz w:val="18"/>
                <w:szCs w:val="18"/>
              </w:rPr>
            </w:pPr>
          </w:p>
        </w:tc>
        <w:tc>
          <w:tcPr>
            <w:tcW w:w="1874" w:type="dxa"/>
            <w:gridSpan w:val="2"/>
          </w:tcPr>
          <w:p w:rsidR="003E74A5" w:rsidRDefault="00C66D23">
            <w:pPr>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No hubo pronunciamiento.</w:t>
            </w:r>
          </w:p>
        </w:tc>
        <w:tc>
          <w:tcPr>
            <w:tcW w:w="2204" w:type="dxa"/>
          </w:tcPr>
          <w:p w:rsidR="003E74A5" w:rsidRDefault="00C66D23">
            <w:pPr>
              <w:jc w:val="both"/>
              <w:rPr>
                <w:rFonts w:ascii="Palatino Linotype" w:eastAsia="Palatino Linotype" w:hAnsi="Palatino Linotype" w:cs="Palatino Linotype"/>
                <w:color w:val="000000"/>
                <w:sz w:val="18"/>
                <w:szCs w:val="18"/>
              </w:rPr>
            </w:pPr>
            <w:r>
              <w:rPr>
                <w:rFonts w:ascii="Palatino Linotype" w:eastAsia="Palatino Linotype" w:hAnsi="Palatino Linotype" w:cs="Palatino Linotype"/>
                <w:color w:val="000000"/>
                <w:sz w:val="18"/>
                <w:szCs w:val="18"/>
              </w:rPr>
              <w:t>C. WENDY JANETH GONZALEZ CASTRO</w:t>
            </w:r>
          </w:p>
          <w:p w:rsidR="003E74A5" w:rsidRDefault="00C66D23">
            <w:pPr>
              <w:rPr>
                <w:rFonts w:ascii="Palatino Linotype" w:eastAsia="Palatino Linotype" w:hAnsi="Palatino Linotype" w:cs="Palatino Linotype"/>
                <w:sz w:val="18"/>
                <w:szCs w:val="18"/>
              </w:rPr>
            </w:pPr>
            <w:r>
              <w:rPr>
                <w:rFonts w:ascii="Palatino Linotype" w:eastAsia="Palatino Linotype" w:hAnsi="Palatino Linotype" w:cs="Palatino Linotype"/>
                <w:color w:val="000000"/>
                <w:sz w:val="18"/>
                <w:szCs w:val="18"/>
              </w:rPr>
              <w:t>COORDINADORA DE ARCHIVO MUNICIPAL DE HUEHUETOCA</w:t>
            </w:r>
          </w:p>
        </w:tc>
        <w:tc>
          <w:tcPr>
            <w:tcW w:w="2207" w:type="dxa"/>
          </w:tcPr>
          <w:p w:rsidR="003E74A5" w:rsidRDefault="00DD2C95">
            <w:pPr>
              <w:jc w:val="center"/>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Sí</w:t>
            </w:r>
          </w:p>
        </w:tc>
      </w:tr>
    </w:tbl>
    <w:p w:rsidR="003E74A5" w:rsidRDefault="003E74A5">
      <w:pPr>
        <w:spacing w:line="360" w:lineRule="auto"/>
        <w:jc w:val="both"/>
        <w:rPr>
          <w:rFonts w:ascii="Palatino Linotype" w:eastAsia="Palatino Linotype" w:hAnsi="Palatino Linotype" w:cs="Palatino Linotype"/>
        </w:rPr>
      </w:pPr>
    </w:p>
    <w:p w:rsidR="003E74A5" w:rsidRDefault="00C66D23">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lastRenderedPageBreak/>
        <w:t xml:space="preserve">Respecto del presente punto 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proporcionó el nombre y cargo de quien proporcionó la información en el documento descrito, colmando con ello el derecho de acceso a la información de la particular; además de que este Organismo Garante no está facultado para pronunciarse sobre la veracidad de la información proporcionada en términos del Criterio 31-10 emitido por el entonces Instituto Federal de Accesos a la Información y Protección de Datos, referido. </w:t>
      </w:r>
    </w:p>
    <w:p w:rsidR="003E74A5" w:rsidRDefault="00C66D23">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QUINTO. VERSIÓN PÚBLICA.</w:t>
      </w:r>
      <w:r>
        <w:rPr>
          <w:rFonts w:ascii="Palatino Linotype" w:eastAsia="Palatino Linotype" w:hAnsi="Palatino Linotype" w:cs="Palatino Linotype"/>
          <w:sz w:val="28"/>
          <w:szCs w:val="28"/>
        </w:rPr>
        <w:t xml:space="preserve"> </w:t>
      </w:r>
      <w:r>
        <w:rPr>
          <w:rFonts w:ascii="Palatino Linotype" w:eastAsia="Palatino Linotype" w:hAnsi="Palatino Linotype" w:cs="Palatino Linotype"/>
        </w:rPr>
        <w:t>Finalmente, debe señalarse que de ser el caso en que los documentos que vayan a ser entregados por el</w:t>
      </w:r>
      <w:r>
        <w:rPr>
          <w:rFonts w:ascii="Palatino Linotype" w:eastAsia="Palatino Linotype" w:hAnsi="Palatino Linotype" w:cs="Palatino Linotype"/>
          <w:b/>
        </w:rPr>
        <w:t xml:space="preserve"> </w:t>
      </w:r>
      <w:r>
        <w:rPr>
          <w:rFonts w:ascii="Palatino Linotype" w:eastAsia="Palatino Linotype" w:hAnsi="Palatino Linotype" w:cs="Palatino Linotype"/>
        </w:rPr>
        <w:t xml:space="preserve">sujeto obligado, para dar cumplimiento a la presente resolución, contengan datos que deban ser clasificados, 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deberá hacer la elaboración de la versión pública de tales documentos a fin de satisfacer el derecho de acceso a la información pública del recurrente sin menoscabo al derecho a la protección de los datos personales de terceros.</w:t>
      </w:r>
    </w:p>
    <w:p w:rsidR="003E74A5" w:rsidRDefault="00C66D23">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Para efectos de la elaboración de la versión pública se deberá observar lo dispuesto por los artículos 3 fracciones IX, XX, XXI y XLV, 91, 132 fracciones II y III, y 143 fracción I de la Ley de Transparencia y Acceso a la Información Pública del Estado de México y Municipios que establecen:</w:t>
      </w:r>
    </w:p>
    <w:p w:rsidR="003E74A5" w:rsidRDefault="00C66D23">
      <w:pPr>
        <w:spacing w:before="120" w:after="120"/>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r>
        <w:rPr>
          <w:rFonts w:ascii="Palatino Linotype" w:eastAsia="Palatino Linotype" w:hAnsi="Palatino Linotype" w:cs="Palatino Linotype"/>
          <w:b/>
          <w:i/>
          <w:sz w:val="22"/>
          <w:szCs w:val="22"/>
        </w:rPr>
        <w:t>Artículo 3</w:t>
      </w:r>
      <w:r>
        <w:rPr>
          <w:rFonts w:ascii="Palatino Linotype" w:eastAsia="Palatino Linotype" w:hAnsi="Palatino Linotype" w:cs="Palatino Linotype"/>
          <w:i/>
          <w:sz w:val="22"/>
          <w:szCs w:val="22"/>
        </w:rPr>
        <w:t>. Para los efectos de la presente Ley se entenderá por:</w:t>
      </w:r>
    </w:p>
    <w:p w:rsidR="003E74A5" w:rsidRDefault="00C66D23">
      <w:pPr>
        <w:spacing w:before="120" w:after="120"/>
        <w:ind w:left="1134"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p>
    <w:p w:rsidR="003E74A5" w:rsidRDefault="00C66D23">
      <w:pPr>
        <w:spacing w:before="120" w:after="120"/>
        <w:ind w:left="1134"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IX. Datos personales</w:t>
      </w:r>
      <w:r>
        <w:rPr>
          <w:rFonts w:ascii="Palatino Linotype" w:eastAsia="Palatino Linotype" w:hAnsi="Palatino Linotype" w:cs="Palatino Linotype"/>
          <w:i/>
          <w:sz w:val="22"/>
          <w:szCs w:val="22"/>
        </w:rPr>
        <w:t xml:space="preserve">: La información concerniente a una persona, identificada o identificable según lo dispuesto por la Ley de Protección de Datos Personales del Estado de México; </w:t>
      </w:r>
    </w:p>
    <w:p w:rsidR="003E74A5" w:rsidRDefault="00C66D23">
      <w:pPr>
        <w:spacing w:before="120" w:after="120"/>
        <w:ind w:left="1134"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XX. Información clasificada</w:t>
      </w:r>
      <w:r>
        <w:rPr>
          <w:rFonts w:ascii="Palatino Linotype" w:eastAsia="Palatino Linotype" w:hAnsi="Palatino Linotype" w:cs="Palatino Linotype"/>
          <w:i/>
          <w:sz w:val="22"/>
          <w:szCs w:val="22"/>
        </w:rPr>
        <w:t>: Aquella considerada por la presente Ley como reservada o confidencial;</w:t>
      </w:r>
    </w:p>
    <w:p w:rsidR="003E74A5" w:rsidRDefault="00C66D23">
      <w:pPr>
        <w:spacing w:before="120" w:after="120"/>
        <w:ind w:left="1134"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XXI. Información confidencial: </w:t>
      </w:r>
      <w:r>
        <w:rPr>
          <w:rFonts w:ascii="Palatino Linotype" w:eastAsia="Palatino Linotype" w:hAnsi="Palatino Linotype" w:cs="Palatino Linotype"/>
          <w:i/>
          <w:sz w:val="22"/>
          <w:szCs w:val="22"/>
        </w:rPr>
        <w:t xml:space="preserve">Se considera como información confidencial los secretos bancario, fiduciario, industrial, comercial, fiscal, bursátil y postal, cuya </w:t>
      </w:r>
      <w:r>
        <w:rPr>
          <w:rFonts w:ascii="Palatino Linotype" w:eastAsia="Palatino Linotype" w:hAnsi="Palatino Linotype" w:cs="Palatino Linotype"/>
          <w:i/>
          <w:sz w:val="22"/>
          <w:szCs w:val="22"/>
        </w:rPr>
        <w:lastRenderedPageBreak/>
        <w:t>titularidad corresponda a particulares, sujetos de derecho internacional o a sujetos obligados cuando no involucren el ejercicio de recursos públicos;</w:t>
      </w:r>
    </w:p>
    <w:p w:rsidR="003E74A5" w:rsidRDefault="00C66D23">
      <w:pPr>
        <w:spacing w:before="120" w:after="120"/>
        <w:ind w:left="1134"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XLV. Versión pública:</w:t>
      </w:r>
      <w:r>
        <w:rPr>
          <w:rFonts w:ascii="Palatino Linotype" w:eastAsia="Palatino Linotype" w:hAnsi="Palatino Linotype" w:cs="Palatino Linotype"/>
          <w:i/>
          <w:sz w:val="22"/>
          <w:szCs w:val="22"/>
        </w:rPr>
        <w:t xml:space="preserve"> Documento en el que se elimine, suprime o borra la información clasificada como reservada o confidencial para permitir su acceso.</w:t>
      </w:r>
    </w:p>
    <w:p w:rsidR="003E74A5" w:rsidRDefault="00C66D23">
      <w:pPr>
        <w:spacing w:before="120" w:after="120"/>
        <w:ind w:left="1134"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p>
    <w:p w:rsidR="003E74A5" w:rsidRDefault="00C66D23">
      <w:pPr>
        <w:spacing w:before="120" w:after="120"/>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Artículo 91.</w:t>
      </w:r>
      <w:r>
        <w:rPr>
          <w:rFonts w:ascii="Palatino Linotype" w:eastAsia="Palatino Linotype" w:hAnsi="Palatino Linotype" w:cs="Palatino Linotype"/>
          <w:i/>
          <w:sz w:val="22"/>
          <w:szCs w:val="22"/>
        </w:rPr>
        <w:t xml:space="preserve"> El acceso a la información pública será restringido excepcionalmente, cuando ésta sea clasificada como reservada o confidencial.</w:t>
      </w:r>
    </w:p>
    <w:p w:rsidR="003E74A5" w:rsidRDefault="00C66D23">
      <w:pPr>
        <w:spacing w:before="120" w:after="120"/>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Artículo 132.</w:t>
      </w:r>
      <w:r>
        <w:rPr>
          <w:rFonts w:ascii="Palatino Linotype" w:eastAsia="Palatino Linotype" w:hAnsi="Palatino Linotype" w:cs="Palatino Linotype"/>
          <w:i/>
          <w:sz w:val="22"/>
          <w:szCs w:val="22"/>
        </w:rPr>
        <w:t xml:space="preserve"> La clasificación de la información se llevará a cabo en el momento en que:</w:t>
      </w:r>
    </w:p>
    <w:p w:rsidR="003E74A5" w:rsidRDefault="00C66D23">
      <w:pPr>
        <w:spacing w:before="120" w:after="120"/>
        <w:ind w:left="1134"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I</w:t>
      </w:r>
      <w:r>
        <w:rPr>
          <w:rFonts w:ascii="Palatino Linotype" w:eastAsia="Palatino Linotype" w:hAnsi="Palatino Linotype" w:cs="Palatino Linotype"/>
          <w:i/>
          <w:sz w:val="22"/>
          <w:szCs w:val="22"/>
        </w:rPr>
        <w:t>. Se reciba una solicitud de acceso a la información;</w:t>
      </w:r>
    </w:p>
    <w:p w:rsidR="003E74A5" w:rsidRDefault="00C66D23">
      <w:pPr>
        <w:spacing w:before="120" w:after="120"/>
        <w:ind w:left="1134"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II.</w:t>
      </w:r>
      <w:r>
        <w:rPr>
          <w:rFonts w:ascii="Palatino Linotype" w:eastAsia="Palatino Linotype" w:hAnsi="Palatino Linotype" w:cs="Palatino Linotype"/>
          <w:i/>
          <w:sz w:val="22"/>
          <w:szCs w:val="22"/>
        </w:rPr>
        <w:t xml:space="preserve"> Se determine mediante resolución de autoridad competente; o</w:t>
      </w:r>
    </w:p>
    <w:p w:rsidR="003E74A5" w:rsidRDefault="00C66D23">
      <w:pPr>
        <w:spacing w:before="120" w:after="120"/>
        <w:ind w:left="1134"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III.</w:t>
      </w:r>
      <w:r>
        <w:rPr>
          <w:rFonts w:ascii="Palatino Linotype" w:eastAsia="Palatino Linotype" w:hAnsi="Palatino Linotype" w:cs="Palatino Linotype"/>
          <w:i/>
          <w:sz w:val="22"/>
          <w:szCs w:val="22"/>
        </w:rPr>
        <w:t xml:space="preserve"> Se generen versiones públicas para dar cumplimiento a las obligaciones de transparencia previstas en esta Ley.</w:t>
      </w:r>
    </w:p>
    <w:p w:rsidR="003E74A5" w:rsidRDefault="00C66D23">
      <w:pPr>
        <w:spacing w:before="120" w:after="120"/>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p>
    <w:p w:rsidR="003E74A5" w:rsidRDefault="00C66D23">
      <w:pPr>
        <w:spacing w:before="120" w:after="120"/>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Artículo 143</w:t>
      </w:r>
      <w:r>
        <w:rPr>
          <w:rFonts w:ascii="Palatino Linotype" w:eastAsia="Palatino Linotype" w:hAnsi="Palatino Linotype" w:cs="Palatino Linotype"/>
          <w:i/>
          <w:sz w:val="22"/>
          <w:szCs w:val="22"/>
        </w:rPr>
        <w:t>. Para los efectos de esta Ley se considera información confidencial, la clasificada como tal, de manera permanente, por su naturaleza, cuando:</w:t>
      </w:r>
    </w:p>
    <w:p w:rsidR="003E74A5" w:rsidRDefault="00C66D23">
      <w:pPr>
        <w:spacing w:before="120" w:after="120"/>
        <w:ind w:left="1134"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I.</w:t>
      </w:r>
      <w:r>
        <w:rPr>
          <w:rFonts w:ascii="Palatino Linotype" w:eastAsia="Palatino Linotype" w:hAnsi="Palatino Linotype" w:cs="Palatino Linotype"/>
          <w:i/>
          <w:sz w:val="22"/>
          <w:szCs w:val="22"/>
        </w:rPr>
        <w:t xml:space="preserve"> Se refiera a la información privada y los datos personales concernientes a una persona física o jurídico colectiva identificada o identificable;</w:t>
      </w:r>
    </w:p>
    <w:p w:rsidR="003E74A5" w:rsidRDefault="00C66D23">
      <w:pPr>
        <w:spacing w:before="120" w:after="120"/>
        <w:ind w:left="1134"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II.</w:t>
      </w:r>
      <w:r>
        <w:rPr>
          <w:rFonts w:ascii="Palatino Linotype" w:eastAsia="Palatino Linotype" w:hAnsi="Palatino Linotype" w:cs="Palatino Linotype"/>
          <w:i/>
          <w:sz w:val="22"/>
          <w:szCs w:val="22"/>
        </w:rPr>
        <w:t xml:space="preserve"> Los secretos bancario, fiduciario, industrial, comercial, fiscal, bursátil y postal, cuya titularidad corresponda a particulares, sujetos de derecho internacional o a sujetos obligados cuando no involucren el ejercicio de recursos públicos; y</w:t>
      </w:r>
    </w:p>
    <w:p w:rsidR="003E74A5" w:rsidRDefault="00C66D23">
      <w:pPr>
        <w:spacing w:before="120" w:after="120"/>
        <w:ind w:left="1134"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III.</w:t>
      </w:r>
      <w:r>
        <w:rPr>
          <w:rFonts w:ascii="Palatino Linotype" w:eastAsia="Palatino Linotype" w:hAnsi="Palatino Linotype" w:cs="Palatino Linotype"/>
          <w:i/>
          <w:sz w:val="22"/>
          <w:szCs w:val="22"/>
        </w:rPr>
        <w:t xml:space="preserve"> La que presenten los particulares a los sujetos obligados, de conformidad con lo dispuesto por las leyes o los tratados internacionales.</w:t>
      </w:r>
    </w:p>
    <w:p w:rsidR="003E74A5" w:rsidRDefault="00C66D23">
      <w:pPr>
        <w:spacing w:before="120" w:after="120"/>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La información confidencial no estará sujeta a temporalidad alguna y sólo podrán tener acceso a ella los titulares de la misma, sus representantes y los servidores públicos facultados para ello.</w:t>
      </w:r>
    </w:p>
    <w:p w:rsidR="003E74A5" w:rsidRDefault="00C66D23">
      <w:pPr>
        <w:spacing w:before="120" w:after="120"/>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No se considerará confidencial la información que se encuentre en los registros públicos o en fuentes de acceso público, ni tampoco la que sea considerada por la presente ley como información pública.”</w:t>
      </w:r>
    </w:p>
    <w:p w:rsidR="003E74A5" w:rsidRDefault="00C66D23">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Igualmente, los Lineamientos Generales en Materia de Clasificación y Desclasificación de la Información, así como para la elaboración de Versiones Públicas, emitidos por el Consejo Nacional del Sistema Nacional de Transparencia, Acceso a la Información Pública y Protección de Datos Personales, publicados en el Diario Oficial de la Federación el día </w:t>
      </w:r>
      <w:r>
        <w:rPr>
          <w:rFonts w:ascii="Palatino Linotype" w:eastAsia="Palatino Linotype" w:hAnsi="Palatino Linotype" w:cs="Palatino Linotype"/>
        </w:rPr>
        <w:lastRenderedPageBreak/>
        <w:t>quince de abril de dos mil dieciséis, tienen por objeto establecer los criterios con base en los cuales los sujetos obligados clasificarán como reservada o confidencial la información que posean, desclasificarán y generarán, en su caso, versiones públicas de expedientes o documentos que contengan partes o secciones clasificadas.</w:t>
      </w:r>
    </w:p>
    <w:p w:rsidR="003E74A5" w:rsidRDefault="00C66D23">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Entorno a lo que aquí nos interesa, los Lineamientos Quincuagésimo sexto, Quincuagésimo séptimo y Quincuagésimo octavo, establecen lo siguiente:</w:t>
      </w:r>
    </w:p>
    <w:p w:rsidR="003E74A5" w:rsidRDefault="00C66D23">
      <w:pPr>
        <w:spacing w:before="120" w:after="120"/>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“Quincuagésimo sexto</w:t>
      </w:r>
      <w:r>
        <w:rPr>
          <w:rFonts w:ascii="Palatino Linotype" w:eastAsia="Palatino Linotype" w:hAnsi="Palatino Linotype" w:cs="Palatino Linotype"/>
          <w:i/>
          <w:sz w:val="22"/>
          <w:szCs w:val="22"/>
        </w:rPr>
        <w:t>. La versión pública del documento o expediente que contenga partes o secciones reservadas o confidenciales, será elaborada por los sujetos obligados, previo pago de los costos de reproducción, a través de sus áreas y deberá ser aprobada por su Comité de Transparencia</w:t>
      </w:r>
    </w:p>
    <w:p w:rsidR="003E74A5" w:rsidRDefault="00C66D23">
      <w:pPr>
        <w:spacing w:before="120" w:after="120"/>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Quincuagésimo séptimo</w:t>
      </w:r>
      <w:r>
        <w:rPr>
          <w:rFonts w:ascii="Palatino Linotype" w:eastAsia="Palatino Linotype" w:hAnsi="Palatino Linotype" w:cs="Palatino Linotype"/>
          <w:i/>
          <w:sz w:val="22"/>
          <w:szCs w:val="22"/>
        </w:rPr>
        <w:t xml:space="preserve">. Se considera, en principio, como información pública y no podrá omitirse de las versiones públicas la siguiente: </w:t>
      </w:r>
    </w:p>
    <w:p w:rsidR="003E74A5" w:rsidRDefault="00C66D23">
      <w:pPr>
        <w:spacing w:before="120" w:after="120"/>
        <w:ind w:left="1134"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I.</w:t>
      </w:r>
      <w:r>
        <w:rPr>
          <w:rFonts w:ascii="Palatino Linotype" w:eastAsia="Palatino Linotype" w:hAnsi="Palatino Linotype" w:cs="Palatino Linotype"/>
          <w:i/>
          <w:sz w:val="22"/>
          <w:szCs w:val="22"/>
        </w:rPr>
        <w:t xml:space="preserve"> La relativa a las Obligaciones de Transparencia que contempla el Título V de la Ley General y las demás disposiciones legales aplicables; </w:t>
      </w:r>
    </w:p>
    <w:p w:rsidR="003E74A5" w:rsidRDefault="00C66D23">
      <w:pPr>
        <w:spacing w:before="120" w:after="120"/>
        <w:ind w:left="1134"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II.</w:t>
      </w:r>
      <w:r>
        <w:rPr>
          <w:rFonts w:ascii="Palatino Linotype" w:eastAsia="Palatino Linotype" w:hAnsi="Palatino Linotype" w:cs="Palatino Linotype"/>
          <w:i/>
          <w:sz w:val="22"/>
          <w:szCs w:val="22"/>
        </w:rPr>
        <w:t xml:space="preserve"> El nombre de los servidores públicos en los documentos, y sus firmas autógrafas, cuando sean utilizados en el ejercicio de las facultades conferidas para el desempeño del servicio público, y </w:t>
      </w:r>
    </w:p>
    <w:p w:rsidR="003E74A5" w:rsidRDefault="00C66D23">
      <w:pPr>
        <w:spacing w:before="120" w:after="120"/>
        <w:ind w:left="1134"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III.</w:t>
      </w:r>
      <w:r>
        <w:rPr>
          <w:rFonts w:ascii="Palatino Linotype" w:eastAsia="Palatino Linotype" w:hAnsi="Palatino Linotype" w:cs="Palatino Linotype"/>
          <w:i/>
          <w:sz w:val="22"/>
          <w:szCs w:val="22"/>
        </w:rPr>
        <w:t xml:space="preserve"> La información que documente decisiones y los actos de autoridad concluidos de los sujetos obligados, así como el ejercicio de las facultades o actividades de los servidores públicos, de manera que se pueda valorar el desempeño de los mismos.</w:t>
      </w:r>
    </w:p>
    <w:p w:rsidR="003E74A5" w:rsidRDefault="00C66D23">
      <w:pPr>
        <w:spacing w:before="120" w:after="120"/>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Lo anterior, siempre y cuando no se acredite alguna causal de clasificación, prevista en las leyes o en los tratados internaciones suscritos por el Estado mexicano. </w:t>
      </w:r>
    </w:p>
    <w:p w:rsidR="003E74A5" w:rsidRDefault="00C66D23">
      <w:pPr>
        <w:spacing w:before="120" w:after="120"/>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Quincuagésimo octavo</w:t>
      </w:r>
      <w:r>
        <w:rPr>
          <w:rFonts w:ascii="Palatino Linotype" w:eastAsia="Palatino Linotype" w:hAnsi="Palatino Linotype" w:cs="Palatino Linotype"/>
          <w:i/>
          <w:sz w:val="22"/>
          <w:szCs w:val="22"/>
        </w:rPr>
        <w:t>. Los sujetos obligados garantizarán que los sistemas o medios empleados para eliminar la información en las versiones públicas no permitan la recuperación o visualización de la misma.”</w:t>
      </w:r>
    </w:p>
    <w:p w:rsidR="003E74A5" w:rsidRDefault="00C66D23">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Por lo tanto, la entrega de documentos en su versión pública debe acompañarse necesariamente del Acuerdo del Comité de Transparencia que la sustente el cual debe estar debidamente fundado y motivado, en el que se expongan los fundamentos y razonamientos que llevaron al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a testar, suprimir o eliminar datos de </w:t>
      </w:r>
      <w:r>
        <w:rPr>
          <w:rFonts w:ascii="Palatino Linotype" w:eastAsia="Palatino Linotype" w:hAnsi="Palatino Linotype" w:cs="Palatino Linotype"/>
        </w:rPr>
        <w:lastRenderedPageBreak/>
        <w:t>dicho soporte documental, ya que no hacerlo, se reitera que lo entregado no tendría un sustento jurídico ni resultaría ser una versión pública, sino más bien una documentación ilegible, incompleta o tachada; ya que el no justificar las causas o motivos por las que no se aprecian determinados datos -ya sea porque se testan o suprimen- deja al solicitante en estado de incertidumbre, al no conocer o comprender porque no aparecen en la documentación respectiva.</w:t>
      </w:r>
    </w:p>
    <w:p w:rsidR="003E74A5" w:rsidRDefault="00C66D23">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En relación directa con ello, los Lineamientos en estudio establecen los formatos para la clasificación parcial y total de los documentos, que atienden a lo siguiente:</w:t>
      </w:r>
    </w:p>
    <w:tbl>
      <w:tblPr>
        <w:tblStyle w:val="aff"/>
        <w:tblW w:w="882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34"/>
        <w:gridCol w:w="3119"/>
        <w:gridCol w:w="1129"/>
        <w:gridCol w:w="3446"/>
      </w:tblGrid>
      <w:tr w:rsidR="003E74A5">
        <w:tc>
          <w:tcPr>
            <w:tcW w:w="4253" w:type="dxa"/>
            <w:gridSpan w:val="2"/>
            <w:tcBorders>
              <w:top w:val="nil"/>
              <w:left w:val="nil"/>
              <w:right w:val="nil"/>
            </w:tcBorders>
          </w:tcPr>
          <w:p w:rsidR="003E74A5" w:rsidRDefault="00C66D23">
            <w:pPr>
              <w:jc w:val="center"/>
              <w:rPr>
                <w:rFonts w:ascii="Palatino Linotype" w:eastAsia="Palatino Linotype" w:hAnsi="Palatino Linotype" w:cs="Palatino Linotype"/>
                <w:b/>
                <w:sz w:val="12"/>
                <w:szCs w:val="12"/>
              </w:rPr>
            </w:pPr>
            <w:r>
              <w:rPr>
                <w:rFonts w:ascii="Palatino Linotype" w:eastAsia="Palatino Linotype" w:hAnsi="Palatino Linotype" w:cs="Palatino Linotype"/>
                <w:b/>
                <w:sz w:val="12"/>
                <w:szCs w:val="12"/>
              </w:rPr>
              <w:t>Parcial</w:t>
            </w:r>
          </w:p>
        </w:tc>
        <w:tc>
          <w:tcPr>
            <w:tcW w:w="4575" w:type="dxa"/>
            <w:gridSpan w:val="2"/>
            <w:tcBorders>
              <w:top w:val="nil"/>
              <w:left w:val="nil"/>
              <w:right w:val="nil"/>
            </w:tcBorders>
          </w:tcPr>
          <w:p w:rsidR="003E74A5" w:rsidRDefault="00C66D23">
            <w:pPr>
              <w:jc w:val="center"/>
              <w:rPr>
                <w:rFonts w:ascii="Palatino Linotype" w:eastAsia="Palatino Linotype" w:hAnsi="Palatino Linotype" w:cs="Palatino Linotype"/>
                <w:b/>
                <w:sz w:val="12"/>
                <w:szCs w:val="12"/>
              </w:rPr>
            </w:pPr>
            <w:r>
              <w:rPr>
                <w:rFonts w:ascii="Palatino Linotype" w:eastAsia="Palatino Linotype" w:hAnsi="Palatino Linotype" w:cs="Palatino Linotype"/>
                <w:b/>
                <w:sz w:val="12"/>
                <w:szCs w:val="12"/>
              </w:rPr>
              <w:t>Total</w:t>
            </w:r>
          </w:p>
        </w:tc>
      </w:tr>
      <w:tr w:rsidR="003E74A5">
        <w:tc>
          <w:tcPr>
            <w:tcW w:w="1134" w:type="dxa"/>
          </w:tcPr>
          <w:p w:rsidR="003E74A5" w:rsidRDefault="00C66D23">
            <w:pPr>
              <w:jc w:val="center"/>
              <w:rPr>
                <w:rFonts w:ascii="Palatino Linotype" w:eastAsia="Palatino Linotype" w:hAnsi="Palatino Linotype" w:cs="Palatino Linotype"/>
                <w:b/>
                <w:sz w:val="12"/>
                <w:szCs w:val="12"/>
              </w:rPr>
            </w:pPr>
            <w:r>
              <w:rPr>
                <w:rFonts w:ascii="Palatino Linotype" w:eastAsia="Palatino Linotype" w:hAnsi="Palatino Linotype" w:cs="Palatino Linotype"/>
                <w:b/>
                <w:sz w:val="12"/>
                <w:szCs w:val="12"/>
              </w:rPr>
              <w:t>Concepto</w:t>
            </w:r>
          </w:p>
        </w:tc>
        <w:tc>
          <w:tcPr>
            <w:tcW w:w="3119" w:type="dxa"/>
          </w:tcPr>
          <w:p w:rsidR="003E74A5" w:rsidRDefault="00C66D23">
            <w:pPr>
              <w:jc w:val="center"/>
              <w:rPr>
                <w:rFonts w:ascii="Palatino Linotype" w:eastAsia="Palatino Linotype" w:hAnsi="Palatino Linotype" w:cs="Palatino Linotype"/>
                <w:b/>
                <w:sz w:val="12"/>
                <w:szCs w:val="12"/>
              </w:rPr>
            </w:pPr>
            <w:r>
              <w:rPr>
                <w:rFonts w:ascii="Palatino Linotype" w:eastAsia="Palatino Linotype" w:hAnsi="Palatino Linotype" w:cs="Palatino Linotype"/>
                <w:b/>
                <w:sz w:val="12"/>
                <w:szCs w:val="12"/>
              </w:rPr>
              <w:t>Dónde</w:t>
            </w:r>
          </w:p>
        </w:tc>
        <w:tc>
          <w:tcPr>
            <w:tcW w:w="1129" w:type="dxa"/>
          </w:tcPr>
          <w:p w:rsidR="003E74A5" w:rsidRDefault="00C66D23">
            <w:pPr>
              <w:jc w:val="center"/>
              <w:rPr>
                <w:rFonts w:ascii="Palatino Linotype" w:eastAsia="Palatino Linotype" w:hAnsi="Palatino Linotype" w:cs="Palatino Linotype"/>
                <w:b/>
                <w:sz w:val="12"/>
                <w:szCs w:val="12"/>
              </w:rPr>
            </w:pPr>
            <w:r>
              <w:rPr>
                <w:rFonts w:ascii="Palatino Linotype" w:eastAsia="Palatino Linotype" w:hAnsi="Palatino Linotype" w:cs="Palatino Linotype"/>
                <w:b/>
                <w:sz w:val="12"/>
                <w:szCs w:val="12"/>
              </w:rPr>
              <w:t>Concepto</w:t>
            </w:r>
          </w:p>
        </w:tc>
        <w:tc>
          <w:tcPr>
            <w:tcW w:w="3446" w:type="dxa"/>
          </w:tcPr>
          <w:p w:rsidR="003E74A5" w:rsidRDefault="00C66D23">
            <w:pPr>
              <w:jc w:val="center"/>
              <w:rPr>
                <w:rFonts w:ascii="Palatino Linotype" w:eastAsia="Palatino Linotype" w:hAnsi="Palatino Linotype" w:cs="Palatino Linotype"/>
                <w:b/>
                <w:sz w:val="12"/>
                <w:szCs w:val="12"/>
              </w:rPr>
            </w:pPr>
            <w:r>
              <w:rPr>
                <w:rFonts w:ascii="Palatino Linotype" w:eastAsia="Palatino Linotype" w:hAnsi="Palatino Linotype" w:cs="Palatino Linotype"/>
                <w:b/>
                <w:sz w:val="12"/>
                <w:szCs w:val="12"/>
              </w:rPr>
              <w:t>Dónde</w:t>
            </w:r>
          </w:p>
        </w:tc>
      </w:tr>
      <w:tr w:rsidR="003E74A5">
        <w:tc>
          <w:tcPr>
            <w:tcW w:w="8828" w:type="dxa"/>
            <w:gridSpan w:val="4"/>
          </w:tcPr>
          <w:p w:rsidR="003E74A5" w:rsidRDefault="00C66D23">
            <w:pPr>
              <w:jc w:val="center"/>
              <w:rPr>
                <w:rFonts w:ascii="Palatino Linotype" w:eastAsia="Palatino Linotype" w:hAnsi="Palatino Linotype" w:cs="Palatino Linotype"/>
                <w:b/>
                <w:sz w:val="12"/>
                <w:szCs w:val="12"/>
              </w:rPr>
            </w:pPr>
            <w:r>
              <w:rPr>
                <w:rFonts w:ascii="Palatino Linotype" w:eastAsia="Palatino Linotype" w:hAnsi="Palatino Linotype" w:cs="Palatino Linotype"/>
                <w:b/>
                <w:sz w:val="12"/>
                <w:szCs w:val="12"/>
              </w:rPr>
              <w:t>Sello oficial o logotipo del sujeto obligado</w:t>
            </w:r>
          </w:p>
        </w:tc>
      </w:tr>
      <w:tr w:rsidR="003E74A5">
        <w:tc>
          <w:tcPr>
            <w:tcW w:w="1134" w:type="dxa"/>
          </w:tcPr>
          <w:p w:rsidR="003E74A5" w:rsidRDefault="00C66D23">
            <w:pPr>
              <w:jc w:val="both"/>
              <w:rPr>
                <w:rFonts w:ascii="Palatino Linotype" w:eastAsia="Palatino Linotype" w:hAnsi="Palatino Linotype" w:cs="Palatino Linotype"/>
                <w:b/>
                <w:sz w:val="12"/>
                <w:szCs w:val="12"/>
              </w:rPr>
            </w:pPr>
            <w:r>
              <w:rPr>
                <w:rFonts w:ascii="Palatino Linotype" w:eastAsia="Palatino Linotype" w:hAnsi="Palatino Linotype" w:cs="Palatino Linotype"/>
                <w:b/>
                <w:sz w:val="12"/>
                <w:szCs w:val="12"/>
              </w:rPr>
              <w:t>Fecha de clasificación</w:t>
            </w:r>
          </w:p>
        </w:tc>
        <w:tc>
          <w:tcPr>
            <w:tcW w:w="3119" w:type="dxa"/>
          </w:tcPr>
          <w:p w:rsidR="003E74A5" w:rsidRDefault="00C66D23">
            <w:pPr>
              <w:jc w:val="both"/>
              <w:rPr>
                <w:rFonts w:ascii="Palatino Linotype" w:eastAsia="Palatino Linotype" w:hAnsi="Palatino Linotype" w:cs="Palatino Linotype"/>
                <w:sz w:val="12"/>
                <w:szCs w:val="12"/>
              </w:rPr>
            </w:pPr>
            <w:r>
              <w:rPr>
                <w:rFonts w:ascii="Palatino Linotype" w:eastAsia="Palatino Linotype" w:hAnsi="Palatino Linotype" w:cs="Palatino Linotype"/>
                <w:sz w:val="12"/>
                <w:szCs w:val="12"/>
              </w:rPr>
              <w:t>Se anotará la fecha en la que el Comité de Transparencia confirmó la clasificación del documento, en su caso.</w:t>
            </w:r>
          </w:p>
        </w:tc>
        <w:tc>
          <w:tcPr>
            <w:tcW w:w="1129" w:type="dxa"/>
          </w:tcPr>
          <w:p w:rsidR="003E74A5" w:rsidRDefault="00C66D23">
            <w:pPr>
              <w:jc w:val="both"/>
              <w:rPr>
                <w:rFonts w:ascii="Palatino Linotype" w:eastAsia="Palatino Linotype" w:hAnsi="Palatino Linotype" w:cs="Palatino Linotype"/>
                <w:b/>
                <w:sz w:val="12"/>
                <w:szCs w:val="12"/>
              </w:rPr>
            </w:pPr>
            <w:r>
              <w:rPr>
                <w:rFonts w:ascii="Palatino Linotype" w:eastAsia="Palatino Linotype" w:hAnsi="Palatino Linotype" w:cs="Palatino Linotype"/>
                <w:b/>
                <w:sz w:val="12"/>
                <w:szCs w:val="12"/>
              </w:rPr>
              <w:t>Fecha de clasificación</w:t>
            </w:r>
          </w:p>
        </w:tc>
        <w:tc>
          <w:tcPr>
            <w:tcW w:w="3446" w:type="dxa"/>
          </w:tcPr>
          <w:p w:rsidR="003E74A5" w:rsidRDefault="00C66D23">
            <w:pPr>
              <w:jc w:val="both"/>
              <w:rPr>
                <w:rFonts w:ascii="Palatino Linotype" w:eastAsia="Palatino Linotype" w:hAnsi="Palatino Linotype" w:cs="Palatino Linotype"/>
                <w:sz w:val="12"/>
                <w:szCs w:val="12"/>
              </w:rPr>
            </w:pPr>
            <w:r>
              <w:rPr>
                <w:rFonts w:ascii="Palatino Linotype" w:eastAsia="Palatino Linotype" w:hAnsi="Palatino Linotype" w:cs="Palatino Linotype"/>
                <w:sz w:val="12"/>
                <w:szCs w:val="12"/>
              </w:rPr>
              <w:t>Se anotará la fecha en la que el Comité de Transparencia confirmó la clasificación del documento, en su caso.</w:t>
            </w:r>
          </w:p>
        </w:tc>
      </w:tr>
      <w:tr w:rsidR="003E74A5">
        <w:tc>
          <w:tcPr>
            <w:tcW w:w="1134" w:type="dxa"/>
          </w:tcPr>
          <w:p w:rsidR="003E74A5" w:rsidRDefault="00C66D23">
            <w:pPr>
              <w:jc w:val="both"/>
              <w:rPr>
                <w:rFonts w:ascii="Palatino Linotype" w:eastAsia="Palatino Linotype" w:hAnsi="Palatino Linotype" w:cs="Palatino Linotype"/>
                <w:b/>
                <w:sz w:val="12"/>
                <w:szCs w:val="12"/>
              </w:rPr>
            </w:pPr>
            <w:r>
              <w:rPr>
                <w:rFonts w:ascii="Palatino Linotype" w:eastAsia="Palatino Linotype" w:hAnsi="Palatino Linotype" w:cs="Palatino Linotype"/>
                <w:b/>
                <w:sz w:val="12"/>
                <w:szCs w:val="12"/>
              </w:rPr>
              <w:t>Área</w:t>
            </w:r>
          </w:p>
        </w:tc>
        <w:tc>
          <w:tcPr>
            <w:tcW w:w="3119" w:type="dxa"/>
          </w:tcPr>
          <w:p w:rsidR="003E74A5" w:rsidRDefault="00C66D23">
            <w:pPr>
              <w:jc w:val="both"/>
              <w:rPr>
                <w:rFonts w:ascii="Palatino Linotype" w:eastAsia="Palatino Linotype" w:hAnsi="Palatino Linotype" w:cs="Palatino Linotype"/>
                <w:sz w:val="12"/>
                <w:szCs w:val="12"/>
              </w:rPr>
            </w:pPr>
            <w:r>
              <w:rPr>
                <w:rFonts w:ascii="Palatino Linotype" w:eastAsia="Palatino Linotype" w:hAnsi="Palatino Linotype" w:cs="Palatino Linotype"/>
                <w:sz w:val="12"/>
                <w:szCs w:val="12"/>
              </w:rPr>
              <w:t>Se señalará el nombre del área del cual es titular quien clasifica.</w:t>
            </w:r>
          </w:p>
        </w:tc>
        <w:tc>
          <w:tcPr>
            <w:tcW w:w="1129" w:type="dxa"/>
          </w:tcPr>
          <w:p w:rsidR="003E74A5" w:rsidRDefault="00C66D23">
            <w:pPr>
              <w:jc w:val="both"/>
              <w:rPr>
                <w:rFonts w:ascii="Palatino Linotype" w:eastAsia="Palatino Linotype" w:hAnsi="Palatino Linotype" w:cs="Palatino Linotype"/>
                <w:b/>
                <w:sz w:val="12"/>
                <w:szCs w:val="12"/>
              </w:rPr>
            </w:pPr>
            <w:r>
              <w:rPr>
                <w:rFonts w:ascii="Palatino Linotype" w:eastAsia="Palatino Linotype" w:hAnsi="Palatino Linotype" w:cs="Palatino Linotype"/>
                <w:b/>
                <w:sz w:val="12"/>
                <w:szCs w:val="12"/>
              </w:rPr>
              <w:t>Área</w:t>
            </w:r>
          </w:p>
        </w:tc>
        <w:tc>
          <w:tcPr>
            <w:tcW w:w="3446" w:type="dxa"/>
          </w:tcPr>
          <w:p w:rsidR="003E74A5" w:rsidRDefault="00C66D23">
            <w:pPr>
              <w:jc w:val="both"/>
              <w:rPr>
                <w:rFonts w:ascii="Palatino Linotype" w:eastAsia="Palatino Linotype" w:hAnsi="Palatino Linotype" w:cs="Palatino Linotype"/>
                <w:sz w:val="12"/>
                <w:szCs w:val="12"/>
              </w:rPr>
            </w:pPr>
            <w:r>
              <w:rPr>
                <w:rFonts w:ascii="Palatino Linotype" w:eastAsia="Palatino Linotype" w:hAnsi="Palatino Linotype" w:cs="Palatino Linotype"/>
                <w:sz w:val="12"/>
                <w:szCs w:val="12"/>
              </w:rPr>
              <w:t>Se señalará el nombre del área de la cual es el titular quien clasifica.</w:t>
            </w:r>
          </w:p>
        </w:tc>
      </w:tr>
      <w:tr w:rsidR="003E74A5">
        <w:tc>
          <w:tcPr>
            <w:tcW w:w="1134" w:type="dxa"/>
          </w:tcPr>
          <w:p w:rsidR="003E74A5" w:rsidRDefault="00C66D23">
            <w:pPr>
              <w:jc w:val="both"/>
              <w:rPr>
                <w:rFonts w:ascii="Palatino Linotype" w:eastAsia="Palatino Linotype" w:hAnsi="Palatino Linotype" w:cs="Palatino Linotype"/>
                <w:b/>
                <w:sz w:val="12"/>
                <w:szCs w:val="12"/>
              </w:rPr>
            </w:pPr>
            <w:r>
              <w:rPr>
                <w:rFonts w:ascii="Palatino Linotype" w:eastAsia="Palatino Linotype" w:hAnsi="Palatino Linotype" w:cs="Palatino Linotype"/>
                <w:b/>
                <w:sz w:val="12"/>
                <w:szCs w:val="12"/>
              </w:rPr>
              <w:t>Información reservada</w:t>
            </w:r>
          </w:p>
        </w:tc>
        <w:tc>
          <w:tcPr>
            <w:tcW w:w="3119" w:type="dxa"/>
          </w:tcPr>
          <w:p w:rsidR="003E74A5" w:rsidRDefault="00C66D23">
            <w:pPr>
              <w:jc w:val="both"/>
              <w:rPr>
                <w:rFonts w:ascii="Palatino Linotype" w:eastAsia="Palatino Linotype" w:hAnsi="Palatino Linotype" w:cs="Palatino Linotype"/>
                <w:sz w:val="12"/>
                <w:szCs w:val="12"/>
              </w:rPr>
            </w:pPr>
            <w:r>
              <w:rPr>
                <w:rFonts w:ascii="Palatino Linotype" w:eastAsia="Palatino Linotype" w:hAnsi="Palatino Linotype" w:cs="Palatino Linotype"/>
                <w:sz w:val="12"/>
                <w:szCs w:val="12"/>
              </w:rPr>
              <w:t>Se indicarán, en su caso, las partes o páginas del documento que se clasifican como reservadas. Si el documento fuera reservado en su totalidad, se anotarán todas las páginas que lo conforman. Si el documento no contiene información reservada, se tachará este apartado.</w:t>
            </w:r>
          </w:p>
        </w:tc>
        <w:tc>
          <w:tcPr>
            <w:tcW w:w="1129" w:type="dxa"/>
          </w:tcPr>
          <w:p w:rsidR="003E74A5" w:rsidRDefault="00C66D23">
            <w:pPr>
              <w:jc w:val="both"/>
              <w:rPr>
                <w:rFonts w:ascii="Palatino Linotype" w:eastAsia="Palatino Linotype" w:hAnsi="Palatino Linotype" w:cs="Palatino Linotype"/>
                <w:b/>
                <w:sz w:val="12"/>
                <w:szCs w:val="12"/>
              </w:rPr>
            </w:pPr>
            <w:r>
              <w:rPr>
                <w:rFonts w:ascii="Palatino Linotype" w:eastAsia="Palatino Linotype" w:hAnsi="Palatino Linotype" w:cs="Palatino Linotype"/>
                <w:b/>
                <w:sz w:val="12"/>
                <w:szCs w:val="12"/>
              </w:rPr>
              <w:t>Reservado</w:t>
            </w:r>
          </w:p>
        </w:tc>
        <w:tc>
          <w:tcPr>
            <w:tcW w:w="3446" w:type="dxa"/>
          </w:tcPr>
          <w:p w:rsidR="003E74A5" w:rsidRDefault="00C66D23">
            <w:pPr>
              <w:jc w:val="both"/>
              <w:rPr>
                <w:rFonts w:ascii="Palatino Linotype" w:eastAsia="Palatino Linotype" w:hAnsi="Palatino Linotype" w:cs="Palatino Linotype"/>
                <w:sz w:val="12"/>
                <w:szCs w:val="12"/>
              </w:rPr>
            </w:pPr>
            <w:r>
              <w:rPr>
                <w:rFonts w:ascii="Palatino Linotype" w:eastAsia="Palatino Linotype" w:hAnsi="Palatino Linotype" w:cs="Palatino Linotype"/>
                <w:sz w:val="12"/>
                <w:szCs w:val="12"/>
              </w:rPr>
              <w:t>Leyenda de información RESERVADA.</w:t>
            </w:r>
          </w:p>
        </w:tc>
      </w:tr>
      <w:tr w:rsidR="003E74A5">
        <w:tc>
          <w:tcPr>
            <w:tcW w:w="1134" w:type="dxa"/>
          </w:tcPr>
          <w:p w:rsidR="003E74A5" w:rsidRDefault="00C66D23">
            <w:pPr>
              <w:jc w:val="both"/>
              <w:rPr>
                <w:rFonts w:ascii="Palatino Linotype" w:eastAsia="Palatino Linotype" w:hAnsi="Palatino Linotype" w:cs="Palatino Linotype"/>
                <w:b/>
                <w:sz w:val="12"/>
                <w:szCs w:val="12"/>
              </w:rPr>
            </w:pPr>
            <w:r>
              <w:rPr>
                <w:rFonts w:ascii="Palatino Linotype" w:eastAsia="Palatino Linotype" w:hAnsi="Palatino Linotype" w:cs="Palatino Linotype"/>
                <w:b/>
                <w:sz w:val="12"/>
                <w:szCs w:val="12"/>
              </w:rPr>
              <w:t>Fundamento legal</w:t>
            </w:r>
          </w:p>
        </w:tc>
        <w:tc>
          <w:tcPr>
            <w:tcW w:w="3119" w:type="dxa"/>
          </w:tcPr>
          <w:p w:rsidR="003E74A5" w:rsidRDefault="00C66D23">
            <w:pPr>
              <w:jc w:val="both"/>
              <w:rPr>
                <w:rFonts w:ascii="Palatino Linotype" w:eastAsia="Palatino Linotype" w:hAnsi="Palatino Linotype" w:cs="Palatino Linotype"/>
                <w:sz w:val="12"/>
                <w:szCs w:val="12"/>
              </w:rPr>
            </w:pPr>
            <w:r>
              <w:rPr>
                <w:rFonts w:ascii="Palatino Linotype" w:eastAsia="Palatino Linotype" w:hAnsi="Palatino Linotype" w:cs="Palatino Linotype"/>
                <w:sz w:val="12"/>
                <w:szCs w:val="12"/>
              </w:rPr>
              <w:t>Se señalará el nombre del ordenamiento, el o los artículos, fracción(es), párrafo(s) con base en los cuales se sustente la reserva.</w:t>
            </w:r>
          </w:p>
        </w:tc>
        <w:tc>
          <w:tcPr>
            <w:tcW w:w="1129" w:type="dxa"/>
          </w:tcPr>
          <w:p w:rsidR="003E74A5" w:rsidRDefault="00C66D23">
            <w:pPr>
              <w:jc w:val="both"/>
              <w:rPr>
                <w:rFonts w:ascii="Palatino Linotype" w:eastAsia="Palatino Linotype" w:hAnsi="Palatino Linotype" w:cs="Palatino Linotype"/>
                <w:b/>
                <w:sz w:val="12"/>
                <w:szCs w:val="12"/>
              </w:rPr>
            </w:pPr>
            <w:r>
              <w:rPr>
                <w:rFonts w:ascii="Palatino Linotype" w:eastAsia="Palatino Linotype" w:hAnsi="Palatino Linotype" w:cs="Palatino Linotype"/>
                <w:b/>
                <w:sz w:val="12"/>
                <w:szCs w:val="12"/>
              </w:rPr>
              <w:t>Periodo de reserva</w:t>
            </w:r>
          </w:p>
        </w:tc>
        <w:tc>
          <w:tcPr>
            <w:tcW w:w="3446" w:type="dxa"/>
          </w:tcPr>
          <w:p w:rsidR="003E74A5" w:rsidRDefault="00C66D23">
            <w:pPr>
              <w:jc w:val="both"/>
              <w:rPr>
                <w:rFonts w:ascii="Palatino Linotype" w:eastAsia="Palatino Linotype" w:hAnsi="Palatino Linotype" w:cs="Palatino Linotype"/>
                <w:sz w:val="12"/>
                <w:szCs w:val="12"/>
              </w:rPr>
            </w:pPr>
            <w:r>
              <w:rPr>
                <w:rFonts w:ascii="Palatino Linotype" w:eastAsia="Palatino Linotype" w:hAnsi="Palatino Linotype" w:cs="Palatino Linotype"/>
                <w:sz w:val="12"/>
                <w:szCs w:val="12"/>
              </w:rPr>
              <w:t>Se anotará el número de años o meses por los que se mantendrá el documento o las partes del mismo como reservado. Si el expediente no es reservado, sino confidencial, deberá tacharse este apartado.</w:t>
            </w:r>
          </w:p>
        </w:tc>
      </w:tr>
      <w:tr w:rsidR="003E74A5">
        <w:tc>
          <w:tcPr>
            <w:tcW w:w="1134" w:type="dxa"/>
          </w:tcPr>
          <w:p w:rsidR="003E74A5" w:rsidRDefault="00C66D23">
            <w:pPr>
              <w:jc w:val="both"/>
              <w:rPr>
                <w:rFonts w:ascii="Palatino Linotype" w:eastAsia="Palatino Linotype" w:hAnsi="Palatino Linotype" w:cs="Palatino Linotype"/>
                <w:b/>
                <w:sz w:val="12"/>
                <w:szCs w:val="12"/>
              </w:rPr>
            </w:pPr>
            <w:r>
              <w:rPr>
                <w:rFonts w:ascii="Palatino Linotype" w:eastAsia="Palatino Linotype" w:hAnsi="Palatino Linotype" w:cs="Palatino Linotype"/>
                <w:b/>
                <w:sz w:val="12"/>
                <w:szCs w:val="12"/>
              </w:rPr>
              <w:t>Ampliación del periodo de reserva</w:t>
            </w:r>
          </w:p>
        </w:tc>
        <w:tc>
          <w:tcPr>
            <w:tcW w:w="3119" w:type="dxa"/>
          </w:tcPr>
          <w:p w:rsidR="003E74A5" w:rsidRDefault="00C66D23">
            <w:pPr>
              <w:jc w:val="both"/>
              <w:rPr>
                <w:rFonts w:ascii="Palatino Linotype" w:eastAsia="Palatino Linotype" w:hAnsi="Palatino Linotype" w:cs="Palatino Linotype"/>
                <w:sz w:val="12"/>
                <w:szCs w:val="12"/>
              </w:rPr>
            </w:pPr>
            <w:r>
              <w:rPr>
                <w:rFonts w:ascii="Palatino Linotype" w:eastAsia="Palatino Linotype" w:hAnsi="Palatino Linotype" w:cs="Palatino Linotype"/>
                <w:sz w:val="12"/>
                <w:szCs w:val="12"/>
              </w:rPr>
              <w:t>En caso de haber solicitado la ampliación del periodo de reserva originalmente establecido, se deberá anotar el número de años o meses por los que se amplía la reserva.</w:t>
            </w:r>
          </w:p>
        </w:tc>
        <w:tc>
          <w:tcPr>
            <w:tcW w:w="1129" w:type="dxa"/>
          </w:tcPr>
          <w:p w:rsidR="003E74A5" w:rsidRDefault="00C66D23">
            <w:pPr>
              <w:jc w:val="both"/>
              <w:rPr>
                <w:rFonts w:ascii="Palatino Linotype" w:eastAsia="Palatino Linotype" w:hAnsi="Palatino Linotype" w:cs="Palatino Linotype"/>
                <w:b/>
                <w:sz w:val="12"/>
                <w:szCs w:val="12"/>
              </w:rPr>
            </w:pPr>
            <w:r>
              <w:rPr>
                <w:rFonts w:ascii="Palatino Linotype" w:eastAsia="Palatino Linotype" w:hAnsi="Palatino Linotype" w:cs="Palatino Linotype"/>
                <w:b/>
                <w:sz w:val="12"/>
                <w:szCs w:val="12"/>
              </w:rPr>
              <w:t>Fundamento legal</w:t>
            </w:r>
          </w:p>
        </w:tc>
        <w:tc>
          <w:tcPr>
            <w:tcW w:w="3446" w:type="dxa"/>
          </w:tcPr>
          <w:p w:rsidR="003E74A5" w:rsidRDefault="00C66D23">
            <w:pPr>
              <w:jc w:val="both"/>
              <w:rPr>
                <w:rFonts w:ascii="Palatino Linotype" w:eastAsia="Palatino Linotype" w:hAnsi="Palatino Linotype" w:cs="Palatino Linotype"/>
                <w:sz w:val="12"/>
                <w:szCs w:val="12"/>
              </w:rPr>
            </w:pPr>
            <w:r>
              <w:rPr>
                <w:rFonts w:ascii="Palatino Linotype" w:eastAsia="Palatino Linotype" w:hAnsi="Palatino Linotype" w:cs="Palatino Linotype"/>
                <w:sz w:val="12"/>
                <w:szCs w:val="12"/>
              </w:rPr>
              <w:t>Se señalará el nombre del o de los ordenamientos jurídicos, el o los artículos, fracción(es), párrafo(s) con base en los cuales se sustenta la reserva.</w:t>
            </w:r>
          </w:p>
        </w:tc>
      </w:tr>
      <w:tr w:rsidR="003E74A5">
        <w:tc>
          <w:tcPr>
            <w:tcW w:w="1134" w:type="dxa"/>
          </w:tcPr>
          <w:p w:rsidR="003E74A5" w:rsidRDefault="00C66D23">
            <w:pPr>
              <w:jc w:val="both"/>
              <w:rPr>
                <w:rFonts w:ascii="Palatino Linotype" w:eastAsia="Palatino Linotype" w:hAnsi="Palatino Linotype" w:cs="Palatino Linotype"/>
                <w:b/>
                <w:sz w:val="12"/>
                <w:szCs w:val="12"/>
              </w:rPr>
            </w:pPr>
            <w:r>
              <w:rPr>
                <w:rFonts w:ascii="Palatino Linotype" w:eastAsia="Palatino Linotype" w:hAnsi="Palatino Linotype" w:cs="Palatino Linotype"/>
                <w:b/>
                <w:sz w:val="12"/>
                <w:szCs w:val="12"/>
              </w:rPr>
              <w:t>Confidencial</w:t>
            </w:r>
          </w:p>
        </w:tc>
        <w:tc>
          <w:tcPr>
            <w:tcW w:w="3119" w:type="dxa"/>
          </w:tcPr>
          <w:p w:rsidR="003E74A5" w:rsidRDefault="00C66D23">
            <w:pPr>
              <w:jc w:val="both"/>
              <w:rPr>
                <w:rFonts w:ascii="Palatino Linotype" w:eastAsia="Palatino Linotype" w:hAnsi="Palatino Linotype" w:cs="Palatino Linotype"/>
                <w:sz w:val="12"/>
                <w:szCs w:val="12"/>
              </w:rPr>
            </w:pPr>
            <w:r>
              <w:rPr>
                <w:rFonts w:ascii="Palatino Linotype" w:eastAsia="Palatino Linotype" w:hAnsi="Palatino Linotype" w:cs="Palatino Linotype"/>
                <w:sz w:val="12"/>
                <w:szCs w:val="12"/>
              </w:rPr>
              <w:t>Se indicarán, en su caso, las partes o páginas del documento que se clasifica como confidencial. Si el documento fuera confidencial en su totalidad, se anotarán todas las páginas que lo conforman. Si el documento no contiene información confidencial, se tachará este apartado.</w:t>
            </w:r>
          </w:p>
        </w:tc>
        <w:tc>
          <w:tcPr>
            <w:tcW w:w="1129" w:type="dxa"/>
          </w:tcPr>
          <w:p w:rsidR="003E74A5" w:rsidRDefault="00C66D23">
            <w:pPr>
              <w:jc w:val="both"/>
              <w:rPr>
                <w:rFonts w:ascii="Palatino Linotype" w:eastAsia="Palatino Linotype" w:hAnsi="Palatino Linotype" w:cs="Palatino Linotype"/>
                <w:b/>
                <w:sz w:val="12"/>
                <w:szCs w:val="12"/>
              </w:rPr>
            </w:pPr>
            <w:r>
              <w:rPr>
                <w:rFonts w:ascii="Palatino Linotype" w:eastAsia="Palatino Linotype" w:hAnsi="Palatino Linotype" w:cs="Palatino Linotype"/>
                <w:b/>
                <w:sz w:val="12"/>
                <w:szCs w:val="12"/>
              </w:rPr>
              <w:t>Ampliación del periodo de reserva</w:t>
            </w:r>
          </w:p>
        </w:tc>
        <w:tc>
          <w:tcPr>
            <w:tcW w:w="3446" w:type="dxa"/>
          </w:tcPr>
          <w:p w:rsidR="003E74A5" w:rsidRDefault="00C66D23">
            <w:pPr>
              <w:jc w:val="both"/>
              <w:rPr>
                <w:rFonts w:ascii="Palatino Linotype" w:eastAsia="Palatino Linotype" w:hAnsi="Palatino Linotype" w:cs="Palatino Linotype"/>
                <w:sz w:val="12"/>
                <w:szCs w:val="12"/>
              </w:rPr>
            </w:pPr>
            <w:r>
              <w:rPr>
                <w:rFonts w:ascii="Palatino Linotype" w:eastAsia="Palatino Linotype" w:hAnsi="Palatino Linotype" w:cs="Palatino Linotype"/>
                <w:sz w:val="12"/>
                <w:szCs w:val="12"/>
              </w:rPr>
              <w:t>En caso de haber solicitado la ampliación del periodo de reserva originalmente establecido, se deberá anotar el número de años o meses por los que se amplía la reserva.</w:t>
            </w:r>
          </w:p>
        </w:tc>
      </w:tr>
      <w:tr w:rsidR="003E74A5">
        <w:tc>
          <w:tcPr>
            <w:tcW w:w="1134" w:type="dxa"/>
          </w:tcPr>
          <w:p w:rsidR="003E74A5" w:rsidRDefault="00C66D23">
            <w:pPr>
              <w:jc w:val="both"/>
              <w:rPr>
                <w:rFonts w:ascii="Palatino Linotype" w:eastAsia="Palatino Linotype" w:hAnsi="Palatino Linotype" w:cs="Palatino Linotype"/>
                <w:b/>
                <w:sz w:val="12"/>
                <w:szCs w:val="12"/>
              </w:rPr>
            </w:pPr>
            <w:r>
              <w:rPr>
                <w:rFonts w:ascii="Palatino Linotype" w:eastAsia="Palatino Linotype" w:hAnsi="Palatino Linotype" w:cs="Palatino Linotype"/>
                <w:b/>
                <w:sz w:val="12"/>
                <w:szCs w:val="12"/>
              </w:rPr>
              <w:t>Fundamento legal</w:t>
            </w:r>
          </w:p>
        </w:tc>
        <w:tc>
          <w:tcPr>
            <w:tcW w:w="3119" w:type="dxa"/>
          </w:tcPr>
          <w:p w:rsidR="003E74A5" w:rsidRDefault="00C66D23">
            <w:pPr>
              <w:jc w:val="both"/>
              <w:rPr>
                <w:rFonts w:ascii="Palatino Linotype" w:eastAsia="Palatino Linotype" w:hAnsi="Palatino Linotype" w:cs="Palatino Linotype"/>
                <w:sz w:val="12"/>
                <w:szCs w:val="12"/>
              </w:rPr>
            </w:pPr>
            <w:r>
              <w:rPr>
                <w:rFonts w:ascii="Palatino Linotype" w:eastAsia="Palatino Linotype" w:hAnsi="Palatino Linotype" w:cs="Palatino Linotype"/>
                <w:sz w:val="12"/>
                <w:szCs w:val="12"/>
              </w:rPr>
              <w:t>Se señalará el nombre del ordenamiento, el o los artículos, fracción(es), párrafo(s) con base en los cuales se sustente la confidencialidad.</w:t>
            </w:r>
          </w:p>
        </w:tc>
        <w:tc>
          <w:tcPr>
            <w:tcW w:w="1129" w:type="dxa"/>
          </w:tcPr>
          <w:p w:rsidR="003E74A5" w:rsidRDefault="00C66D23">
            <w:pPr>
              <w:jc w:val="both"/>
              <w:rPr>
                <w:rFonts w:ascii="Palatino Linotype" w:eastAsia="Palatino Linotype" w:hAnsi="Palatino Linotype" w:cs="Palatino Linotype"/>
                <w:b/>
                <w:sz w:val="12"/>
                <w:szCs w:val="12"/>
              </w:rPr>
            </w:pPr>
            <w:r>
              <w:rPr>
                <w:rFonts w:ascii="Palatino Linotype" w:eastAsia="Palatino Linotype" w:hAnsi="Palatino Linotype" w:cs="Palatino Linotype"/>
                <w:b/>
                <w:sz w:val="12"/>
                <w:szCs w:val="12"/>
              </w:rPr>
              <w:t>Confidencial</w:t>
            </w:r>
          </w:p>
        </w:tc>
        <w:tc>
          <w:tcPr>
            <w:tcW w:w="3446" w:type="dxa"/>
          </w:tcPr>
          <w:p w:rsidR="003E74A5" w:rsidRDefault="00C66D23">
            <w:pPr>
              <w:jc w:val="both"/>
              <w:rPr>
                <w:rFonts w:ascii="Palatino Linotype" w:eastAsia="Palatino Linotype" w:hAnsi="Palatino Linotype" w:cs="Palatino Linotype"/>
                <w:sz w:val="12"/>
                <w:szCs w:val="12"/>
              </w:rPr>
            </w:pPr>
            <w:r>
              <w:rPr>
                <w:rFonts w:ascii="Palatino Linotype" w:eastAsia="Palatino Linotype" w:hAnsi="Palatino Linotype" w:cs="Palatino Linotype"/>
                <w:sz w:val="12"/>
                <w:szCs w:val="12"/>
              </w:rPr>
              <w:t>Leyenda de información CONFIDENCIAL.</w:t>
            </w:r>
          </w:p>
        </w:tc>
      </w:tr>
      <w:tr w:rsidR="003E74A5">
        <w:tc>
          <w:tcPr>
            <w:tcW w:w="1134" w:type="dxa"/>
          </w:tcPr>
          <w:p w:rsidR="003E74A5" w:rsidRDefault="00C66D23">
            <w:pPr>
              <w:jc w:val="both"/>
              <w:rPr>
                <w:rFonts w:ascii="Palatino Linotype" w:eastAsia="Palatino Linotype" w:hAnsi="Palatino Linotype" w:cs="Palatino Linotype"/>
                <w:b/>
                <w:sz w:val="12"/>
                <w:szCs w:val="12"/>
              </w:rPr>
            </w:pPr>
            <w:r>
              <w:rPr>
                <w:rFonts w:ascii="Palatino Linotype" w:eastAsia="Palatino Linotype" w:hAnsi="Palatino Linotype" w:cs="Palatino Linotype"/>
                <w:b/>
                <w:sz w:val="12"/>
                <w:szCs w:val="12"/>
              </w:rPr>
              <w:t>Rúbrica del titular del área</w:t>
            </w:r>
          </w:p>
        </w:tc>
        <w:tc>
          <w:tcPr>
            <w:tcW w:w="3119" w:type="dxa"/>
          </w:tcPr>
          <w:p w:rsidR="003E74A5" w:rsidRDefault="00C66D23">
            <w:pPr>
              <w:jc w:val="both"/>
              <w:rPr>
                <w:rFonts w:ascii="Palatino Linotype" w:eastAsia="Palatino Linotype" w:hAnsi="Palatino Linotype" w:cs="Palatino Linotype"/>
                <w:sz w:val="12"/>
                <w:szCs w:val="12"/>
              </w:rPr>
            </w:pPr>
            <w:r>
              <w:rPr>
                <w:rFonts w:ascii="Palatino Linotype" w:eastAsia="Palatino Linotype" w:hAnsi="Palatino Linotype" w:cs="Palatino Linotype"/>
                <w:sz w:val="12"/>
                <w:szCs w:val="12"/>
              </w:rPr>
              <w:t>Rúbrica autógrafa de quien clasifica.</w:t>
            </w:r>
          </w:p>
        </w:tc>
        <w:tc>
          <w:tcPr>
            <w:tcW w:w="1129" w:type="dxa"/>
          </w:tcPr>
          <w:p w:rsidR="003E74A5" w:rsidRDefault="00C66D23">
            <w:pPr>
              <w:jc w:val="both"/>
              <w:rPr>
                <w:rFonts w:ascii="Palatino Linotype" w:eastAsia="Palatino Linotype" w:hAnsi="Palatino Linotype" w:cs="Palatino Linotype"/>
                <w:b/>
                <w:sz w:val="12"/>
                <w:szCs w:val="12"/>
              </w:rPr>
            </w:pPr>
            <w:r>
              <w:rPr>
                <w:rFonts w:ascii="Palatino Linotype" w:eastAsia="Palatino Linotype" w:hAnsi="Palatino Linotype" w:cs="Palatino Linotype"/>
                <w:b/>
                <w:sz w:val="12"/>
                <w:szCs w:val="12"/>
              </w:rPr>
              <w:t>Fundamento legal</w:t>
            </w:r>
          </w:p>
        </w:tc>
        <w:tc>
          <w:tcPr>
            <w:tcW w:w="3446" w:type="dxa"/>
          </w:tcPr>
          <w:p w:rsidR="003E74A5" w:rsidRDefault="00C66D23">
            <w:pPr>
              <w:jc w:val="both"/>
              <w:rPr>
                <w:rFonts w:ascii="Palatino Linotype" w:eastAsia="Palatino Linotype" w:hAnsi="Palatino Linotype" w:cs="Palatino Linotype"/>
                <w:sz w:val="12"/>
                <w:szCs w:val="12"/>
              </w:rPr>
            </w:pPr>
            <w:r>
              <w:rPr>
                <w:rFonts w:ascii="Palatino Linotype" w:eastAsia="Palatino Linotype" w:hAnsi="Palatino Linotype" w:cs="Palatino Linotype"/>
                <w:sz w:val="12"/>
                <w:szCs w:val="12"/>
              </w:rPr>
              <w:t>Se señalará el nombre del o de los ordenamientos jurídicos, el o los artículos, fracción(es), párrafo(s) con base en los cuales se sustente la confidencialidad.</w:t>
            </w:r>
          </w:p>
        </w:tc>
      </w:tr>
      <w:tr w:rsidR="003E74A5">
        <w:tc>
          <w:tcPr>
            <w:tcW w:w="1134" w:type="dxa"/>
          </w:tcPr>
          <w:p w:rsidR="003E74A5" w:rsidRDefault="00C66D23">
            <w:pPr>
              <w:jc w:val="both"/>
              <w:rPr>
                <w:rFonts w:ascii="Palatino Linotype" w:eastAsia="Palatino Linotype" w:hAnsi="Palatino Linotype" w:cs="Palatino Linotype"/>
                <w:b/>
                <w:sz w:val="12"/>
                <w:szCs w:val="12"/>
              </w:rPr>
            </w:pPr>
            <w:r>
              <w:rPr>
                <w:rFonts w:ascii="Palatino Linotype" w:eastAsia="Palatino Linotype" w:hAnsi="Palatino Linotype" w:cs="Palatino Linotype"/>
                <w:b/>
                <w:sz w:val="12"/>
                <w:szCs w:val="12"/>
              </w:rPr>
              <w:t>Fecha de desclasificación</w:t>
            </w:r>
          </w:p>
        </w:tc>
        <w:tc>
          <w:tcPr>
            <w:tcW w:w="3119" w:type="dxa"/>
          </w:tcPr>
          <w:p w:rsidR="003E74A5" w:rsidRDefault="00C66D23">
            <w:pPr>
              <w:jc w:val="both"/>
              <w:rPr>
                <w:rFonts w:ascii="Palatino Linotype" w:eastAsia="Palatino Linotype" w:hAnsi="Palatino Linotype" w:cs="Palatino Linotype"/>
                <w:sz w:val="12"/>
                <w:szCs w:val="12"/>
              </w:rPr>
            </w:pPr>
            <w:r>
              <w:rPr>
                <w:rFonts w:ascii="Palatino Linotype" w:eastAsia="Palatino Linotype" w:hAnsi="Palatino Linotype" w:cs="Palatino Linotype"/>
                <w:sz w:val="12"/>
                <w:szCs w:val="12"/>
              </w:rPr>
              <w:t>Se anotará la fecha en que se desclasifica el documento.</w:t>
            </w:r>
          </w:p>
        </w:tc>
        <w:tc>
          <w:tcPr>
            <w:tcW w:w="1129" w:type="dxa"/>
          </w:tcPr>
          <w:p w:rsidR="003E74A5" w:rsidRDefault="00C66D23">
            <w:pPr>
              <w:jc w:val="both"/>
              <w:rPr>
                <w:rFonts w:ascii="Palatino Linotype" w:eastAsia="Palatino Linotype" w:hAnsi="Palatino Linotype" w:cs="Palatino Linotype"/>
                <w:b/>
                <w:sz w:val="12"/>
                <w:szCs w:val="12"/>
              </w:rPr>
            </w:pPr>
            <w:r>
              <w:rPr>
                <w:rFonts w:ascii="Palatino Linotype" w:eastAsia="Palatino Linotype" w:hAnsi="Palatino Linotype" w:cs="Palatino Linotype"/>
                <w:b/>
                <w:sz w:val="12"/>
                <w:szCs w:val="12"/>
              </w:rPr>
              <w:t>Rúbrica del titular del área</w:t>
            </w:r>
          </w:p>
        </w:tc>
        <w:tc>
          <w:tcPr>
            <w:tcW w:w="3446" w:type="dxa"/>
          </w:tcPr>
          <w:p w:rsidR="003E74A5" w:rsidRDefault="00C66D23">
            <w:pPr>
              <w:jc w:val="both"/>
              <w:rPr>
                <w:rFonts w:ascii="Palatino Linotype" w:eastAsia="Palatino Linotype" w:hAnsi="Palatino Linotype" w:cs="Palatino Linotype"/>
                <w:sz w:val="12"/>
                <w:szCs w:val="12"/>
              </w:rPr>
            </w:pPr>
            <w:r>
              <w:rPr>
                <w:rFonts w:ascii="Palatino Linotype" w:eastAsia="Palatino Linotype" w:hAnsi="Palatino Linotype" w:cs="Palatino Linotype"/>
                <w:sz w:val="12"/>
                <w:szCs w:val="12"/>
              </w:rPr>
              <w:t>Rúbrica autógrafa de quien clasifica.</w:t>
            </w:r>
          </w:p>
        </w:tc>
      </w:tr>
      <w:tr w:rsidR="003E74A5">
        <w:tc>
          <w:tcPr>
            <w:tcW w:w="1134" w:type="dxa"/>
          </w:tcPr>
          <w:p w:rsidR="003E74A5" w:rsidRDefault="00C66D23">
            <w:pPr>
              <w:jc w:val="both"/>
              <w:rPr>
                <w:rFonts w:ascii="Palatino Linotype" w:eastAsia="Palatino Linotype" w:hAnsi="Palatino Linotype" w:cs="Palatino Linotype"/>
                <w:b/>
                <w:sz w:val="12"/>
                <w:szCs w:val="12"/>
              </w:rPr>
            </w:pPr>
            <w:r>
              <w:rPr>
                <w:rFonts w:ascii="Palatino Linotype" w:eastAsia="Palatino Linotype" w:hAnsi="Palatino Linotype" w:cs="Palatino Linotype"/>
                <w:b/>
                <w:sz w:val="12"/>
                <w:szCs w:val="12"/>
              </w:rPr>
              <w:t>Rúbrica y cargo del servidor público</w:t>
            </w:r>
          </w:p>
        </w:tc>
        <w:tc>
          <w:tcPr>
            <w:tcW w:w="3119" w:type="dxa"/>
          </w:tcPr>
          <w:p w:rsidR="003E74A5" w:rsidRDefault="00C66D23">
            <w:pPr>
              <w:jc w:val="both"/>
              <w:rPr>
                <w:rFonts w:ascii="Palatino Linotype" w:eastAsia="Palatino Linotype" w:hAnsi="Palatino Linotype" w:cs="Palatino Linotype"/>
                <w:sz w:val="12"/>
                <w:szCs w:val="12"/>
              </w:rPr>
            </w:pPr>
            <w:r>
              <w:rPr>
                <w:rFonts w:ascii="Palatino Linotype" w:eastAsia="Palatino Linotype" w:hAnsi="Palatino Linotype" w:cs="Palatino Linotype"/>
                <w:sz w:val="12"/>
                <w:szCs w:val="12"/>
              </w:rPr>
              <w:t>Rúbrica autógrafa de quien desclasifica.</w:t>
            </w:r>
          </w:p>
        </w:tc>
        <w:tc>
          <w:tcPr>
            <w:tcW w:w="1129" w:type="dxa"/>
          </w:tcPr>
          <w:p w:rsidR="003E74A5" w:rsidRDefault="00C66D23">
            <w:pPr>
              <w:jc w:val="both"/>
              <w:rPr>
                <w:rFonts w:ascii="Palatino Linotype" w:eastAsia="Palatino Linotype" w:hAnsi="Palatino Linotype" w:cs="Palatino Linotype"/>
                <w:b/>
                <w:sz w:val="12"/>
                <w:szCs w:val="12"/>
              </w:rPr>
            </w:pPr>
            <w:r>
              <w:rPr>
                <w:rFonts w:ascii="Palatino Linotype" w:eastAsia="Palatino Linotype" w:hAnsi="Palatino Linotype" w:cs="Palatino Linotype"/>
                <w:b/>
                <w:sz w:val="12"/>
                <w:szCs w:val="12"/>
              </w:rPr>
              <w:t>Fecha de desclasificación</w:t>
            </w:r>
          </w:p>
        </w:tc>
        <w:tc>
          <w:tcPr>
            <w:tcW w:w="3446" w:type="dxa"/>
          </w:tcPr>
          <w:p w:rsidR="003E74A5" w:rsidRDefault="00C66D23">
            <w:pPr>
              <w:jc w:val="both"/>
              <w:rPr>
                <w:rFonts w:ascii="Palatino Linotype" w:eastAsia="Palatino Linotype" w:hAnsi="Palatino Linotype" w:cs="Palatino Linotype"/>
                <w:sz w:val="12"/>
                <w:szCs w:val="12"/>
              </w:rPr>
            </w:pPr>
            <w:r>
              <w:rPr>
                <w:rFonts w:ascii="Palatino Linotype" w:eastAsia="Palatino Linotype" w:hAnsi="Palatino Linotype" w:cs="Palatino Linotype"/>
                <w:sz w:val="12"/>
                <w:szCs w:val="12"/>
              </w:rPr>
              <w:t>Se anotará la fecha en que se desclasifica.</w:t>
            </w:r>
          </w:p>
        </w:tc>
      </w:tr>
      <w:tr w:rsidR="003E74A5">
        <w:tc>
          <w:tcPr>
            <w:tcW w:w="1134" w:type="dxa"/>
          </w:tcPr>
          <w:p w:rsidR="003E74A5" w:rsidRDefault="003E74A5">
            <w:pPr>
              <w:jc w:val="both"/>
              <w:rPr>
                <w:rFonts w:ascii="Palatino Linotype" w:eastAsia="Palatino Linotype" w:hAnsi="Palatino Linotype" w:cs="Palatino Linotype"/>
                <w:b/>
                <w:sz w:val="12"/>
                <w:szCs w:val="12"/>
              </w:rPr>
            </w:pPr>
          </w:p>
        </w:tc>
        <w:tc>
          <w:tcPr>
            <w:tcW w:w="3119" w:type="dxa"/>
          </w:tcPr>
          <w:p w:rsidR="003E74A5" w:rsidRDefault="003E74A5">
            <w:pPr>
              <w:jc w:val="both"/>
              <w:rPr>
                <w:rFonts w:ascii="Palatino Linotype" w:eastAsia="Palatino Linotype" w:hAnsi="Palatino Linotype" w:cs="Palatino Linotype"/>
                <w:sz w:val="12"/>
                <w:szCs w:val="12"/>
              </w:rPr>
            </w:pPr>
          </w:p>
        </w:tc>
        <w:tc>
          <w:tcPr>
            <w:tcW w:w="1129" w:type="dxa"/>
          </w:tcPr>
          <w:p w:rsidR="003E74A5" w:rsidRDefault="00C66D23">
            <w:pPr>
              <w:jc w:val="both"/>
              <w:rPr>
                <w:rFonts w:ascii="Palatino Linotype" w:eastAsia="Palatino Linotype" w:hAnsi="Palatino Linotype" w:cs="Palatino Linotype"/>
                <w:b/>
                <w:sz w:val="12"/>
                <w:szCs w:val="12"/>
              </w:rPr>
            </w:pPr>
            <w:r>
              <w:rPr>
                <w:rFonts w:ascii="Palatino Linotype" w:eastAsia="Palatino Linotype" w:hAnsi="Palatino Linotype" w:cs="Palatino Linotype"/>
                <w:b/>
                <w:sz w:val="12"/>
                <w:szCs w:val="12"/>
              </w:rPr>
              <w:t>Partes o secciones reservadas o confidenciales</w:t>
            </w:r>
          </w:p>
        </w:tc>
        <w:tc>
          <w:tcPr>
            <w:tcW w:w="3446" w:type="dxa"/>
          </w:tcPr>
          <w:p w:rsidR="003E74A5" w:rsidRDefault="00C66D23">
            <w:pPr>
              <w:jc w:val="both"/>
              <w:rPr>
                <w:rFonts w:ascii="Palatino Linotype" w:eastAsia="Palatino Linotype" w:hAnsi="Palatino Linotype" w:cs="Palatino Linotype"/>
                <w:sz w:val="12"/>
                <w:szCs w:val="12"/>
              </w:rPr>
            </w:pPr>
            <w:r>
              <w:rPr>
                <w:rFonts w:ascii="Palatino Linotype" w:eastAsia="Palatino Linotype" w:hAnsi="Palatino Linotype" w:cs="Palatino Linotype"/>
                <w:sz w:val="12"/>
                <w:szCs w:val="12"/>
              </w:rPr>
              <w:t>En caso que una vez desclasificado el expediente, subsistanpartes o secciones del mismo reservadas o confidenciales, se señalará este hecho.</w:t>
            </w:r>
          </w:p>
        </w:tc>
      </w:tr>
      <w:tr w:rsidR="003E74A5">
        <w:tc>
          <w:tcPr>
            <w:tcW w:w="1134" w:type="dxa"/>
          </w:tcPr>
          <w:p w:rsidR="003E74A5" w:rsidRDefault="003E74A5">
            <w:pPr>
              <w:jc w:val="both"/>
              <w:rPr>
                <w:rFonts w:ascii="Palatino Linotype" w:eastAsia="Palatino Linotype" w:hAnsi="Palatino Linotype" w:cs="Palatino Linotype"/>
                <w:b/>
                <w:sz w:val="12"/>
                <w:szCs w:val="12"/>
              </w:rPr>
            </w:pPr>
          </w:p>
        </w:tc>
        <w:tc>
          <w:tcPr>
            <w:tcW w:w="3119" w:type="dxa"/>
          </w:tcPr>
          <w:p w:rsidR="003E74A5" w:rsidRDefault="003E74A5">
            <w:pPr>
              <w:jc w:val="both"/>
              <w:rPr>
                <w:rFonts w:ascii="Palatino Linotype" w:eastAsia="Palatino Linotype" w:hAnsi="Palatino Linotype" w:cs="Palatino Linotype"/>
                <w:sz w:val="12"/>
                <w:szCs w:val="12"/>
              </w:rPr>
            </w:pPr>
          </w:p>
        </w:tc>
        <w:tc>
          <w:tcPr>
            <w:tcW w:w="1129" w:type="dxa"/>
          </w:tcPr>
          <w:p w:rsidR="003E74A5" w:rsidRDefault="00C66D23">
            <w:pPr>
              <w:jc w:val="both"/>
              <w:rPr>
                <w:rFonts w:ascii="Palatino Linotype" w:eastAsia="Palatino Linotype" w:hAnsi="Palatino Linotype" w:cs="Palatino Linotype"/>
                <w:b/>
                <w:sz w:val="12"/>
                <w:szCs w:val="12"/>
              </w:rPr>
            </w:pPr>
            <w:r>
              <w:rPr>
                <w:rFonts w:ascii="Palatino Linotype" w:eastAsia="Palatino Linotype" w:hAnsi="Palatino Linotype" w:cs="Palatino Linotype"/>
                <w:b/>
                <w:sz w:val="12"/>
                <w:szCs w:val="12"/>
              </w:rPr>
              <w:t>Rúbrica y cargo del servidor público</w:t>
            </w:r>
          </w:p>
        </w:tc>
        <w:tc>
          <w:tcPr>
            <w:tcW w:w="3446" w:type="dxa"/>
          </w:tcPr>
          <w:p w:rsidR="003E74A5" w:rsidRDefault="00C66D23">
            <w:pPr>
              <w:jc w:val="both"/>
              <w:rPr>
                <w:rFonts w:ascii="Palatino Linotype" w:eastAsia="Palatino Linotype" w:hAnsi="Palatino Linotype" w:cs="Palatino Linotype"/>
                <w:sz w:val="12"/>
                <w:szCs w:val="12"/>
              </w:rPr>
            </w:pPr>
            <w:r>
              <w:rPr>
                <w:rFonts w:ascii="Palatino Linotype" w:eastAsia="Palatino Linotype" w:hAnsi="Palatino Linotype" w:cs="Palatino Linotype"/>
                <w:sz w:val="12"/>
                <w:szCs w:val="12"/>
              </w:rPr>
              <w:t>Rúbrica autógrafa de quien desclasifica.</w:t>
            </w:r>
          </w:p>
        </w:tc>
      </w:tr>
    </w:tbl>
    <w:p w:rsidR="003E74A5" w:rsidRDefault="003E74A5"/>
    <w:p w:rsidR="003E74A5" w:rsidRDefault="00C66D23">
      <w:pPr>
        <w:pBdr>
          <w:top w:val="nil"/>
          <w:left w:val="nil"/>
          <w:bottom w:val="nil"/>
          <w:right w:val="nil"/>
          <w:between w:val="nil"/>
        </w:pBd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Así, con fundamento en lo prescrito en los artículos 5 párrafos trigésimo, trigésimo primero y trigésimo segundo de la Constitución Política del Estado Libre y Soberano de México; 2, fracción II; 29, 36 fracciones I y II; 176, 178, 181, 185 y 186 fracción II de la Ley de Transparencia y Acceso a la Información Pública del Estado de México y Municipios, este Pleno:</w:t>
      </w:r>
    </w:p>
    <w:p w:rsidR="003E74A5" w:rsidRDefault="00C66D23">
      <w:pPr>
        <w:ind w:left="-142" w:right="49"/>
        <w:jc w:val="center"/>
        <w:rPr>
          <w:rFonts w:ascii="Palatino Linotype" w:eastAsia="Palatino Linotype" w:hAnsi="Palatino Linotype" w:cs="Palatino Linotype"/>
          <w:b/>
          <w:sz w:val="28"/>
          <w:szCs w:val="28"/>
        </w:rPr>
      </w:pPr>
      <w:r>
        <w:rPr>
          <w:rFonts w:ascii="Palatino Linotype" w:eastAsia="Palatino Linotype" w:hAnsi="Palatino Linotype" w:cs="Palatino Linotype"/>
          <w:b/>
          <w:sz w:val="28"/>
          <w:szCs w:val="28"/>
        </w:rPr>
        <w:t>R E S U E L V E:</w:t>
      </w:r>
    </w:p>
    <w:p w:rsidR="003E74A5" w:rsidRDefault="003E74A5">
      <w:pPr>
        <w:ind w:left="-142" w:right="49"/>
        <w:jc w:val="center"/>
        <w:rPr>
          <w:rFonts w:ascii="Palatino Linotype" w:eastAsia="Palatino Linotype" w:hAnsi="Palatino Linotype" w:cs="Palatino Linotype"/>
          <w:b/>
          <w:sz w:val="28"/>
          <w:szCs w:val="28"/>
        </w:rPr>
      </w:pPr>
    </w:p>
    <w:p w:rsidR="003E74A5" w:rsidRPr="00695BD5" w:rsidRDefault="00C66D23">
      <w:pPr>
        <w:spacing w:before="240" w:after="240" w:line="360" w:lineRule="auto"/>
        <w:jc w:val="both"/>
        <w:rPr>
          <w:rFonts w:ascii="Palatino Linotype" w:eastAsia="Palatino Linotype" w:hAnsi="Palatino Linotype" w:cs="Palatino Linotype"/>
        </w:rPr>
      </w:pPr>
      <w:r w:rsidRPr="00695BD5">
        <w:rPr>
          <w:rFonts w:ascii="Palatino Linotype" w:eastAsia="Palatino Linotype" w:hAnsi="Palatino Linotype" w:cs="Palatino Linotype"/>
          <w:b/>
        </w:rPr>
        <w:t>PRIMERO.</w:t>
      </w:r>
      <w:r w:rsidR="0033402D" w:rsidRPr="00695BD5">
        <w:rPr>
          <w:rFonts w:ascii="Palatino Linotype" w:eastAsia="Palatino Linotype" w:hAnsi="Palatino Linotype" w:cs="Palatino Linotype"/>
        </w:rPr>
        <w:t xml:space="preserve"> Resultan</w:t>
      </w:r>
      <w:r w:rsidRPr="00695BD5">
        <w:rPr>
          <w:rFonts w:ascii="Palatino Linotype" w:eastAsia="Palatino Linotype" w:hAnsi="Palatino Linotype" w:cs="Palatino Linotype"/>
        </w:rPr>
        <w:t xml:space="preserve"> fundados los motivos de inconformidad hechos valer por el </w:t>
      </w:r>
      <w:r w:rsidRPr="00695BD5">
        <w:rPr>
          <w:rFonts w:ascii="Palatino Linotype" w:eastAsia="Palatino Linotype" w:hAnsi="Palatino Linotype" w:cs="Palatino Linotype"/>
          <w:b/>
        </w:rPr>
        <w:t>RECURRENTE</w:t>
      </w:r>
      <w:r w:rsidRPr="00695BD5">
        <w:rPr>
          <w:rFonts w:ascii="Palatino Linotype" w:eastAsia="Palatino Linotype" w:hAnsi="Palatino Linotype" w:cs="Palatino Linotype"/>
        </w:rPr>
        <w:t xml:space="preserve"> en el Recurso de Revisión </w:t>
      </w:r>
      <w:r w:rsidRPr="00695BD5">
        <w:rPr>
          <w:rFonts w:ascii="Palatino Linotype" w:eastAsia="Palatino Linotype" w:hAnsi="Palatino Linotype" w:cs="Palatino Linotype"/>
          <w:b/>
        </w:rPr>
        <w:t xml:space="preserve">01084/INFOEM/IP/RR/2022, </w:t>
      </w:r>
      <w:r w:rsidRPr="00695BD5">
        <w:rPr>
          <w:rFonts w:ascii="Palatino Linotype" w:eastAsia="Palatino Linotype" w:hAnsi="Palatino Linotype" w:cs="Palatino Linotype"/>
        </w:rPr>
        <w:t xml:space="preserve">por lo que, en términos del considerando </w:t>
      </w:r>
      <w:r w:rsidRPr="00695BD5">
        <w:rPr>
          <w:rFonts w:ascii="Palatino Linotype" w:eastAsia="Palatino Linotype" w:hAnsi="Palatino Linotype" w:cs="Palatino Linotype"/>
          <w:b/>
        </w:rPr>
        <w:t xml:space="preserve">Cuarto </w:t>
      </w:r>
      <w:r w:rsidRPr="00695BD5">
        <w:rPr>
          <w:rFonts w:ascii="Palatino Linotype" w:eastAsia="Palatino Linotype" w:hAnsi="Palatino Linotype" w:cs="Palatino Linotype"/>
        </w:rPr>
        <w:t>y</w:t>
      </w:r>
      <w:r w:rsidRPr="00695BD5">
        <w:rPr>
          <w:rFonts w:ascii="Palatino Linotype" w:eastAsia="Palatino Linotype" w:hAnsi="Palatino Linotype" w:cs="Palatino Linotype"/>
          <w:b/>
        </w:rPr>
        <w:t xml:space="preserve"> Quinto </w:t>
      </w:r>
      <w:r w:rsidRPr="00695BD5">
        <w:rPr>
          <w:rFonts w:ascii="Palatino Linotype" w:eastAsia="Palatino Linotype" w:hAnsi="Palatino Linotype" w:cs="Palatino Linotype"/>
        </w:rPr>
        <w:t xml:space="preserve">de esta resolución, se </w:t>
      </w:r>
      <w:r w:rsidRPr="00695BD5">
        <w:rPr>
          <w:rFonts w:ascii="Palatino Linotype" w:eastAsia="Palatino Linotype" w:hAnsi="Palatino Linotype" w:cs="Palatino Linotype"/>
          <w:b/>
        </w:rPr>
        <w:t xml:space="preserve">REVOCA </w:t>
      </w:r>
      <w:r w:rsidRPr="00695BD5">
        <w:rPr>
          <w:rFonts w:ascii="Palatino Linotype" w:eastAsia="Palatino Linotype" w:hAnsi="Palatino Linotype" w:cs="Palatino Linotype"/>
        </w:rPr>
        <w:t xml:space="preserve">la respuesta emitida por el </w:t>
      </w:r>
      <w:r w:rsidRPr="00695BD5">
        <w:rPr>
          <w:rFonts w:ascii="Palatino Linotype" w:eastAsia="Palatino Linotype" w:hAnsi="Palatino Linotype" w:cs="Palatino Linotype"/>
          <w:b/>
        </w:rPr>
        <w:t>SUJETO OBLIGADO</w:t>
      </w:r>
      <w:r w:rsidRPr="00695BD5">
        <w:rPr>
          <w:rFonts w:ascii="Palatino Linotype" w:eastAsia="Palatino Linotype" w:hAnsi="Palatino Linotype" w:cs="Palatino Linotype"/>
        </w:rPr>
        <w:t>.</w:t>
      </w:r>
    </w:p>
    <w:p w:rsidR="003E74A5" w:rsidRPr="00695BD5" w:rsidRDefault="00C66D23">
      <w:pPr>
        <w:spacing w:before="240" w:after="240" w:line="360" w:lineRule="auto"/>
        <w:jc w:val="both"/>
        <w:rPr>
          <w:rFonts w:ascii="Palatino Linotype" w:eastAsia="Palatino Linotype" w:hAnsi="Palatino Linotype" w:cs="Palatino Linotype"/>
        </w:rPr>
      </w:pPr>
      <w:r w:rsidRPr="00695BD5">
        <w:rPr>
          <w:rFonts w:ascii="Palatino Linotype" w:eastAsia="Palatino Linotype" w:hAnsi="Palatino Linotype" w:cs="Palatino Linotype"/>
          <w:b/>
        </w:rPr>
        <w:t xml:space="preserve">SEGUNDO. </w:t>
      </w:r>
      <w:r w:rsidRPr="00695BD5">
        <w:rPr>
          <w:rFonts w:ascii="Palatino Linotype" w:eastAsia="Palatino Linotype" w:hAnsi="Palatino Linotype" w:cs="Palatino Linotype"/>
        </w:rPr>
        <w:t xml:space="preserve">Se </w:t>
      </w:r>
      <w:r w:rsidRPr="00695BD5">
        <w:rPr>
          <w:rFonts w:ascii="Palatino Linotype" w:eastAsia="Palatino Linotype" w:hAnsi="Palatino Linotype" w:cs="Palatino Linotype"/>
          <w:b/>
        </w:rPr>
        <w:t>ORDENA</w:t>
      </w:r>
      <w:r w:rsidRPr="00695BD5">
        <w:rPr>
          <w:rFonts w:ascii="Palatino Linotype" w:eastAsia="Palatino Linotype" w:hAnsi="Palatino Linotype" w:cs="Palatino Linotype"/>
        </w:rPr>
        <w:t xml:space="preserve"> al </w:t>
      </w:r>
      <w:r w:rsidRPr="00695BD5">
        <w:rPr>
          <w:rFonts w:ascii="Palatino Linotype" w:eastAsia="Palatino Linotype" w:hAnsi="Palatino Linotype" w:cs="Palatino Linotype"/>
          <w:b/>
        </w:rPr>
        <w:t>SUJETO OBLIGADO</w:t>
      </w:r>
      <w:r w:rsidRPr="00695BD5">
        <w:rPr>
          <w:rFonts w:ascii="Palatino Linotype" w:eastAsia="Palatino Linotype" w:hAnsi="Palatino Linotype" w:cs="Palatino Linotype"/>
        </w:rPr>
        <w:t>, que en términos del Considerando Cuarto y Quinto de esta resolución haga entrega, vía SAIMEX previa búsqueda exhaustiva y razonable, en versión pública de ser procedente, de lo siguiente en formato PDF o en el formato en que se hubiera generado:</w:t>
      </w:r>
    </w:p>
    <w:p w:rsidR="003E74A5" w:rsidRPr="00695BD5" w:rsidRDefault="00C66D23" w:rsidP="00DD5B40">
      <w:pPr>
        <w:spacing w:before="240" w:after="240"/>
        <w:ind w:left="709" w:right="190"/>
        <w:jc w:val="both"/>
        <w:rPr>
          <w:rFonts w:ascii="Palatino Linotype" w:eastAsia="Palatino Linotype" w:hAnsi="Palatino Linotype" w:cs="Palatino Linotype"/>
        </w:rPr>
      </w:pPr>
      <w:bookmarkStart w:id="16" w:name="_heading=h.tyjcwt" w:colFirst="0" w:colLast="0"/>
      <w:bookmarkEnd w:id="16"/>
      <w:r w:rsidRPr="00695BD5">
        <w:rPr>
          <w:rFonts w:ascii="Palatino Linotype" w:eastAsia="Palatino Linotype" w:hAnsi="Palatino Linotype" w:cs="Palatino Linotype"/>
        </w:rPr>
        <w:t xml:space="preserve">1. Documento que dé cuenta del año de creación o instalación del Área Coordinadora de Archivos o equivalente. </w:t>
      </w:r>
    </w:p>
    <w:p w:rsidR="003E74A5" w:rsidRPr="00695BD5" w:rsidRDefault="00C66D23" w:rsidP="00DD5B40">
      <w:pPr>
        <w:spacing w:before="240" w:after="240"/>
        <w:ind w:left="709" w:right="190"/>
        <w:jc w:val="both"/>
        <w:rPr>
          <w:rFonts w:ascii="Palatino Linotype" w:eastAsia="Palatino Linotype" w:hAnsi="Palatino Linotype" w:cs="Palatino Linotype"/>
        </w:rPr>
      </w:pPr>
      <w:r w:rsidRPr="00695BD5">
        <w:rPr>
          <w:rFonts w:ascii="Palatino Linotype" w:eastAsia="Palatino Linotype" w:hAnsi="Palatino Linotype" w:cs="Palatino Linotype"/>
        </w:rPr>
        <w:t xml:space="preserve">2. Documento en el que conste el nombramiento o designación del Titular del Área Coordinadora de Archivos o equivalente y el Ayuntamiento, actualizado al 2 de febrero de 2022. </w:t>
      </w:r>
    </w:p>
    <w:p w:rsidR="003E74A5" w:rsidRPr="00695BD5" w:rsidRDefault="00C66D23" w:rsidP="00DD5B40">
      <w:pPr>
        <w:spacing w:before="280" w:after="280"/>
        <w:ind w:left="709" w:right="190"/>
        <w:jc w:val="both"/>
        <w:rPr>
          <w:rFonts w:ascii="Palatino Linotype" w:eastAsia="Palatino Linotype" w:hAnsi="Palatino Linotype" w:cs="Palatino Linotype"/>
        </w:rPr>
      </w:pPr>
      <w:r w:rsidRPr="00695BD5">
        <w:rPr>
          <w:rFonts w:ascii="Palatino Linotype" w:eastAsia="Palatino Linotype" w:hAnsi="Palatino Linotype" w:cs="Palatino Linotype"/>
        </w:rPr>
        <w:t>3.</w:t>
      </w:r>
      <w:r w:rsidRPr="00695BD5">
        <w:rPr>
          <w:rFonts w:ascii="Palatino Linotype" w:eastAsia="Palatino Linotype" w:hAnsi="Palatino Linotype" w:cs="Palatino Linotype"/>
        </w:rPr>
        <w:tab/>
        <w:t xml:space="preserve">Acta o documento análogo mediante el cual se implementó el Sistema Institucional de Archivos. </w:t>
      </w:r>
    </w:p>
    <w:p w:rsidR="003E74A5" w:rsidRPr="00695BD5" w:rsidRDefault="00C66D23" w:rsidP="00DD5B40">
      <w:pPr>
        <w:spacing w:before="280" w:after="280"/>
        <w:ind w:left="709" w:right="190"/>
        <w:jc w:val="both"/>
        <w:rPr>
          <w:rFonts w:ascii="Palatino Linotype" w:eastAsia="Palatino Linotype" w:hAnsi="Palatino Linotype" w:cs="Palatino Linotype"/>
        </w:rPr>
      </w:pPr>
      <w:r w:rsidRPr="00695BD5">
        <w:rPr>
          <w:rFonts w:ascii="Palatino Linotype" w:eastAsia="Palatino Linotype" w:hAnsi="Palatino Linotype" w:cs="Palatino Linotype"/>
        </w:rPr>
        <w:lastRenderedPageBreak/>
        <w:t>4.</w:t>
      </w:r>
      <w:r w:rsidRPr="00695BD5">
        <w:rPr>
          <w:rFonts w:ascii="Palatino Linotype" w:eastAsia="Palatino Linotype" w:hAnsi="Palatino Linotype" w:cs="Palatino Linotype"/>
        </w:rPr>
        <w:tab/>
        <w:t xml:space="preserve">Acta o documento análogo mediante el cual se conformó el Grupo interdisciplinario para los ejercicios 2019, 2020 y 2021. </w:t>
      </w:r>
    </w:p>
    <w:p w:rsidR="003E74A5" w:rsidRPr="00695BD5" w:rsidRDefault="00C66D23" w:rsidP="00DD5B40">
      <w:pPr>
        <w:spacing w:before="280" w:after="280"/>
        <w:ind w:left="709" w:right="190"/>
        <w:jc w:val="both"/>
        <w:rPr>
          <w:rFonts w:ascii="Palatino Linotype" w:eastAsia="Palatino Linotype" w:hAnsi="Palatino Linotype" w:cs="Palatino Linotype"/>
        </w:rPr>
      </w:pPr>
      <w:r w:rsidRPr="00695BD5">
        <w:rPr>
          <w:rFonts w:ascii="Palatino Linotype" w:eastAsia="Palatino Linotype" w:hAnsi="Palatino Linotype" w:cs="Palatino Linotype"/>
        </w:rPr>
        <w:t>5.</w:t>
      </w:r>
      <w:r w:rsidRPr="00695BD5">
        <w:rPr>
          <w:rFonts w:ascii="Palatino Linotype" w:eastAsia="Palatino Linotype" w:hAnsi="Palatino Linotype" w:cs="Palatino Linotype"/>
        </w:rPr>
        <w:tab/>
        <w:t xml:space="preserve">Soporte documental en el que conste la instrumentación del Sistema de Administración de Archivos y Gestión Documental o el Sistema Automatizado para la Gestión Documental y Administración de Archivos. </w:t>
      </w:r>
    </w:p>
    <w:p w:rsidR="003E74A5" w:rsidRPr="00695BD5" w:rsidRDefault="00C66D23" w:rsidP="00DD5B40">
      <w:pPr>
        <w:spacing w:before="280" w:after="280"/>
        <w:ind w:left="709" w:right="190"/>
        <w:jc w:val="both"/>
        <w:rPr>
          <w:rFonts w:ascii="Palatino Linotype" w:eastAsia="Palatino Linotype" w:hAnsi="Palatino Linotype" w:cs="Palatino Linotype"/>
        </w:rPr>
      </w:pPr>
      <w:r w:rsidRPr="00695BD5">
        <w:rPr>
          <w:rFonts w:ascii="Palatino Linotype" w:eastAsia="Palatino Linotype" w:hAnsi="Palatino Linotype" w:cs="Palatino Linotype"/>
        </w:rPr>
        <w:t>6.</w:t>
      </w:r>
      <w:r w:rsidRPr="00695BD5">
        <w:rPr>
          <w:rFonts w:ascii="Palatino Linotype" w:eastAsia="Palatino Linotype" w:hAnsi="Palatino Linotype" w:cs="Palatino Linotype"/>
        </w:rPr>
        <w:tab/>
        <w:t xml:space="preserve">Perfil de metadatos mínimo Sistema de Administración de Archivos y Gestión Documental o el Sistema Automatizado Para la Gestión Documental y Administración de Archivos. </w:t>
      </w:r>
    </w:p>
    <w:p w:rsidR="003E74A5" w:rsidRPr="00695BD5" w:rsidRDefault="00C66D23" w:rsidP="00DD5B40">
      <w:pPr>
        <w:spacing w:before="240" w:after="240"/>
        <w:ind w:left="709" w:right="190"/>
        <w:jc w:val="both"/>
        <w:rPr>
          <w:rFonts w:ascii="Palatino Linotype" w:eastAsia="Palatino Linotype" w:hAnsi="Palatino Linotype" w:cs="Palatino Linotype"/>
        </w:rPr>
      </w:pPr>
      <w:r w:rsidRPr="00695BD5">
        <w:rPr>
          <w:rFonts w:ascii="Palatino Linotype" w:eastAsia="Palatino Linotype" w:hAnsi="Palatino Linotype" w:cs="Palatino Linotype"/>
        </w:rPr>
        <w:t xml:space="preserve">7. Documento que dé cuenta de la instalación del Comité de Transparencia. </w:t>
      </w:r>
    </w:p>
    <w:p w:rsidR="003E74A5" w:rsidRPr="00695BD5" w:rsidRDefault="00C66D23" w:rsidP="00DD5B40">
      <w:pPr>
        <w:spacing w:before="280" w:after="280"/>
        <w:ind w:left="709" w:right="190"/>
        <w:jc w:val="both"/>
        <w:rPr>
          <w:rFonts w:ascii="Palatino Linotype" w:eastAsia="Palatino Linotype" w:hAnsi="Palatino Linotype" w:cs="Palatino Linotype"/>
        </w:rPr>
      </w:pPr>
      <w:r w:rsidRPr="00695BD5">
        <w:rPr>
          <w:rFonts w:ascii="Palatino Linotype" w:eastAsia="Palatino Linotype" w:hAnsi="Palatino Linotype" w:cs="Palatino Linotype"/>
        </w:rPr>
        <w:t>8.</w:t>
      </w:r>
      <w:r w:rsidRPr="00695BD5">
        <w:rPr>
          <w:rFonts w:ascii="Palatino Linotype" w:eastAsia="Palatino Linotype" w:hAnsi="Palatino Linotype" w:cs="Palatino Linotype"/>
        </w:rPr>
        <w:tab/>
        <w:t>Cuadros Generales de Clasificación Archivística y documentos median</w:t>
      </w:r>
      <w:r w:rsidR="0033402D" w:rsidRPr="00695BD5">
        <w:rPr>
          <w:rFonts w:ascii="Palatino Linotype" w:eastAsia="Palatino Linotype" w:hAnsi="Palatino Linotype" w:cs="Palatino Linotype"/>
        </w:rPr>
        <w:t>te los cuales fueron aprobados vigente al quince de febrero del año dos mil veintidós.</w:t>
      </w:r>
    </w:p>
    <w:p w:rsidR="003E74A5" w:rsidRPr="00695BD5" w:rsidRDefault="00C66D23" w:rsidP="00DD5B40">
      <w:pPr>
        <w:spacing w:before="280" w:after="280"/>
        <w:ind w:left="709" w:right="190"/>
        <w:jc w:val="both"/>
        <w:rPr>
          <w:rFonts w:ascii="Palatino Linotype" w:eastAsia="Palatino Linotype" w:hAnsi="Palatino Linotype" w:cs="Palatino Linotype"/>
        </w:rPr>
      </w:pPr>
      <w:r w:rsidRPr="00695BD5">
        <w:rPr>
          <w:rFonts w:ascii="Palatino Linotype" w:eastAsia="Palatino Linotype" w:hAnsi="Palatino Linotype" w:cs="Palatino Linotype"/>
        </w:rPr>
        <w:t>9</w:t>
      </w:r>
      <w:r w:rsidR="00C31FB0" w:rsidRPr="00695BD5">
        <w:rPr>
          <w:rFonts w:ascii="Palatino Linotype" w:eastAsia="Palatino Linotype" w:hAnsi="Palatino Linotype" w:cs="Palatino Linotype"/>
        </w:rPr>
        <w:t>.</w:t>
      </w:r>
      <w:r w:rsidR="00C31FB0" w:rsidRPr="00695BD5">
        <w:rPr>
          <w:rFonts w:ascii="Palatino Linotype" w:eastAsia="Palatino Linotype" w:hAnsi="Palatino Linotype" w:cs="Palatino Linotype"/>
        </w:rPr>
        <w:tab/>
        <w:t xml:space="preserve">Documento en el que conste o dé cuenta de </w:t>
      </w:r>
      <w:r w:rsidRPr="00695BD5">
        <w:rPr>
          <w:rFonts w:ascii="Palatino Linotype" w:eastAsia="Palatino Linotype" w:hAnsi="Palatino Linotype" w:cs="Palatino Linotype"/>
        </w:rPr>
        <w:t xml:space="preserve">la metodología que fue aprobada para el desarrollo del Cuadro General de Clasificación Archivística. </w:t>
      </w:r>
    </w:p>
    <w:p w:rsidR="003E74A5" w:rsidRPr="00695BD5" w:rsidRDefault="00C66D23" w:rsidP="00DD5B40">
      <w:pPr>
        <w:spacing w:before="280" w:after="280"/>
        <w:ind w:left="709" w:right="190"/>
        <w:jc w:val="both"/>
        <w:rPr>
          <w:rFonts w:ascii="Palatino Linotype" w:eastAsia="Palatino Linotype" w:hAnsi="Palatino Linotype" w:cs="Palatino Linotype"/>
        </w:rPr>
      </w:pPr>
      <w:r w:rsidRPr="00695BD5">
        <w:rPr>
          <w:rFonts w:ascii="Palatino Linotype" w:eastAsia="Palatino Linotype" w:hAnsi="Palatino Linotype" w:cs="Palatino Linotype"/>
        </w:rPr>
        <w:t>10.</w:t>
      </w:r>
      <w:r w:rsidRPr="00695BD5">
        <w:rPr>
          <w:rFonts w:ascii="Palatino Linotype" w:eastAsia="Palatino Linotype" w:hAnsi="Palatino Linotype" w:cs="Palatino Linotype"/>
        </w:rPr>
        <w:tab/>
        <w:t>Cat</w:t>
      </w:r>
      <w:r w:rsidR="0033402D" w:rsidRPr="00695BD5">
        <w:rPr>
          <w:rFonts w:ascii="Palatino Linotype" w:eastAsia="Palatino Linotype" w:hAnsi="Palatino Linotype" w:cs="Palatino Linotype"/>
        </w:rPr>
        <w:t>álogo de Disposición Documental y además el documento por el cual fue aprobado</w:t>
      </w:r>
      <w:r w:rsidRPr="00695BD5">
        <w:rPr>
          <w:rFonts w:ascii="Palatino Linotype" w:eastAsia="Palatino Linotype" w:hAnsi="Palatino Linotype" w:cs="Palatino Linotype"/>
        </w:rPr>
        <w:t>.</w:t>
      </w:r>
    </w:p>
    <w:p w:rsidR="003E74A5" w:rsidRPr="00695BD5" w:rsidRDefault="00C66D23" w:rsidP="00DD5B40">
      <w:pPr>
        <w:spacing w:before="280" w:after="280"/>
        <w:ind w:left="709" w:right="190"/>
        <w:jc w:val="both"/>
        <w:rPr>
          <w:rFonts w:ascii="Palatino Linotype" w:eastAsia="Palatino Linotype" w:hAnsi="Palatino Linotype" w:cs="Palatino Linotype"/>
        </w:rPr>
      </w:pPr>
      <w:r w:rsidRPr="00695BD5">
        <w:rPr>
          <w:rFonts w:ascii="Palatino Linotype" w:eastAsia="Palatino Linotype" w:hAnsi="Palatino Linotype" w:cs="Palatino Linotype"/>
        </w:rPr>
        <w:t xml:space="preserve">11. Documento que </w:t>
      </w:r>
      <w:r w:rsidR="00225B7E" w:rsidRPr="00695BD5">
        <w:rPr>
          <w:rFonts w:ascii="Palatino Linotype" w:eastAsia="Palatino Linotype" w:hAnsi="Palatino Linotype" w:cs="Palatino Linotype"/>
        </w:rPr>
        <w:t>dé</w:t>
      </w:r>
      <w:r w:rsidRPr="00695BD5">
        <w:rPr>
          <w:rFonts w:ascii="Palatino Linotype" w:eastAsia="Palatino Linotype" w:hAnsi="Palatino Linotype" w:cs="Palatino Linotype"/>
        </w:rPr>
        <w:t xml:space="preserve"> cuenta </w:t>
      </w:r>
      <w:r w:rsidR="00225B7E" w:rsidRPr="00695BD5">
        <w:rPr>
          <w:rFonts w:ascii="Palatino Linotype" w:eastAsia="Palatino Linotype" w:hAnsi="Palatino Linotype" w:cs="Palatino Linotype"/>
        </w:rPr>
        <w:t>de la metodología que se utilizó para estructurar el catálogo de disposición documental.</w:t>
      </w:r>
    </w:p>
    <w:p w:rsidR="003E74A5" w:rsidRPr="00695BD5" w:rsidRDefault="00C66D23" w:rsidP="00DD5B40">
      <w:pPr>
        <w:spacing w:before="280" w:after="280"/>
        <w:ind w:left="709" w:right="190"/>
        <w:jc w:val="both"/>
        <w:rPr>
          <w:rFonts w:ascii="Palatino Linotype" w:eastAsia="Palatino Linotype" w:hAnsi="Palatino Linotype" w:cs="Palatino Linotype"/>
        </w:rPr>
      </w:pPr>
      <w:r w:rsidRPr="00695BD5">
        <w:rPr>
          <w:rFonts w:ascii="Palatino Linotype" w:eastAsia="Palatino Linotype" w:hAnsi="Palatino Linotype" w:cs="Palatino Linotype"/>
        </w:rPr>
        <w:t>12.</w:t>
      </w:r>
      <w:r w:rsidRPr="00695BD5">
        <w:rPr>
          <w:rFonts w:ascii="Palatino Linotype" w:eastAsia="Palatino Linotype" w:hAnsi="Palatino Linotype" w:cs="Palatino Linotype"/>
        </w:rPr>
        <w:tab/>
        <w:t>Formato</w:t>
      </w:r>
      <w:r w:rsidR="00225B7E" w:rsidRPr="00695BD5">
        <w:rPr>
          <w:rFonts w:ascii="Palatino Linotype" w:eastAsia="Palatino Linotype" w:hAnsi="Palatino Linotype" w:cs="Palatino Linotype"/>
        </w:rPr>
        <w:t>s</w:t>
      </w:r>
      <w:r w:rsidRPr="00695BD5">
        <w:rPr>
          <w:rFonts w:ascii="Palatino Linotype" w:eastAsia="Palatino Linotype" w:hAnsi="Palatino Linotype" w:cs="Palatino Linotype"/>
        </w:rPr>
        <w:t xml:space="preserve"> de Inventario</w:t>
      </w:r>
      <w:r w:rsidR="00225B7E" w:rsidRPr="00695BD5">
        <w:rPr>
          <w:rFonts w:ascii="Palatino Linotype" w:eastAsia="Palatino Linotype" w:hAnsi="Palatino Linotype" w:cs="Palatino Linotype"/>
        </w:rPr>
        <w:t>s</w:t>
      </w:r>
      <w:r w:rsidRPr="00695BD5">
        <w:rPr>
          <w:rFonts w:ascii="Palatino Linotype" w:eastAsia="Palatino Linotype" w:hAnsi="Palatino Linotype" w:cs="Palatino Linotype"/>
        </w:rPr>
        <w:t xml:space="preserve"> de </w:t>
      </w:r>
      <w:r w:rsidR="00225B7E" w:rsidRPr="00695BD5">
        <w:rPr>
          <w:rFonts w:ascii="Palatino Linotype" w:eastAsia="Palatino Linotype" w:hAnsi="Palatino Linotype" w:cs="Palatino Linotype"/>
        </w:rPr>
        <w:t>trasferencia</w:t>
      </w:r>
      <w:r w:rsidRPr="00695BD5">
        <w:rPr>
          <w:rFonts w:ascii="Palatino Linotype" w:eastAsia="Palatino Linotype" w:hAnsi="Palatino Linotype" w:cs="Palatino Linotype"/>
        </w:rPr>
        <w:t xml:space="preserve"> Secundaria y Baja Documental.</w:t>
      </w:r>
    </w:p>
    <w:p w:rsidR="003E74A5" w:rsidRPr="00695BD5" w:rsidRDefault="00E7572B" w:rsidP="00DD5B40">
      <w:pPr>
        <w:spacing w:before="280" w:after="280"/>
        <w:ind w:left="709" w:right="190"/>
        <w:jc w:val="both"/>
        <w:rPr>
          <w:rFonts w:ascii="Palatino Linotype" w:eastAsia="Palatino Linotype" w:hAnsi="Palatino Linotype" w:cs="Palatino Linotype"/>
        </w:rPr>
      </w:pPr>
      <w:r w:rsidRPr="00695BD5">
        <w:rPr>
          <w:rFonts w:ascii="Palatino Linotype" w:eastAsia="Palatino Linotype" w:hAnsi="Palatino Linotype" w:cs="Palatino Linotype"/>
        </w:rPr>
        <w:t>13</w:t>
      </w:r>
      <w:r w:rsidR="00C66D23" w:rsidRPr="00695BD5">
        <w:rPr>
          <w:rFonts w:ascii="Palatino Linotype" w:eastAsia="Palatino Linotype" w:hAnsi="Palatino Linotype" w:cs="Palatino Linotype"/>
        </w:rPr>
        <w:t>. Inventarios documentales del archivo de trámite</w:t>
      </w:r>
    </w:p>
    <w:p w:rsidR="003E74A5" w:rsidRPr="00695BD5" w:rsidRDefault="00E7572B" w:rsidP="00DD5B40">
      <w:pPr>
        <w:spacing w:before="280" w:after="280"/>
        <w:ind w:left="709" w:right="190"/>
        <w:jc w:val="both"/>
        <w:rPr>
          <w:rFonts w:ascii="Palatino Linotype" w:eastAsia="Palatino Linotype" w:hAnsi="Palatino Linotype" w:cs="Palatino Linotype"/>
        </w:rPr>
      </w:pPr>
      <w:r w:rsidRPr="00695BD5">
        <w:rPr>
          <w:rFonts w:ascii="Palatino Linotype" w:eastAsia="Palatino Linotype" w:hAnsi="Palatino Linotype" w:cs="Palatino Linotype"/>
        </w:rPr>
        <w:t>14</w:t>
      </w:r>
      <w:r w:rsidR="00C66D23" w:rsidRPr="00695BD5">
        <w:rPr>
          <w:rFonts w:ascii="Palatino Linotype" w:eastAsia="Palatino Linotype" w:hAnsi="Palatino Linotype" w:cs="Palatino Linotype"/>
        </w:rPr>
        <w:t>.</w:t>
      </w:r>
      <w:r w:rsidR="00C66D23" w:rsidRPr="00695BD5">
        <w:rPr>
          <w:rFonts w:ascii="Palatino Linotype" w:eastAsia="Palatino Linotype" w:hAnsi="Palatino Linotype" w:cs="Palatino Linotype"/>
        </w:rPr>
        <w:tab/>
        <w:t xml:space="preserve">Documento que pueda dar cuenta de los servidores públicos responsables del archivo de trámite. </w:t>
      </w:r>
    </w:p>
    <w:p w:rsidR="003E74A5" w:rsidRPr="00695BD5" w:rsidRDefault="00E7572B" w:rsidP="00DD5B40">
      <w:pPr>
        <w:spacing w:before="280" w:after="280"/>
        <w:ind w:left="709" w:right="190"/>
        <w:jc w:val="both"/>
        <w:rPr>
          <w:rFonts w:ascii="Palatino Linotype" w:eastAsia="Palatino Linotype" w:hAnsi="Palatino Linotype" w:cs="Palatino Linotype"/>
        </w:rPr>
      </w:pPr>
      <w:r w:rsidRPr="00695BD5">
        <w:rPr>
          <w:rFonts w:ascii="Palatino Linotype" w:eastAsia="Palatino Linotype" w:hAnsi="Palatino Linotype" w:cs="Palatino Linotype"/>
        </w:rPr>
        <w:t>15</w:t>
      </w:r>
      <w:r w:rsidR="00C66D23" w:rsidRPr="00695BD5">
        <w:rPr>
          <w:rFonts w:ascii="Palatino Linotype" w:eastAsia="Palatino Linotype" w:hAnsi="Palatino Linotype" w:cs="Palatino Linotype"/>
        </w:rPr>
        <w:t>. Inventario de Archivo de Concentración.</w:t>
      </w:r>
    </w:p>
    <w:p w:rsidR="003E74A5" w:rsidRPr="00695BD5" w:rsidRDefault="00E7572B" w:rsidP="00DD5B40">
      <w:pPr>
        <w:spacing w:before="280" w:after="280"/>
        <w:ind w:left="709" w:right="190"/>
        <w:jc w:val="both"/>
        <w:rPr>
          <w:rFonts w:ascii="Palatino Linotype" w:eastAsia="Palatino Linotype" w:hAnsi="Palatino Linotype" w:cs="Palatino Linotype"/>
        </w:rPr>
      </w:pPr>
      <w:r w:rsidRPr="00695BD5">
        <w:rPr>
          <w:rFonts w:ascii="Palatino Linotype" w:eastAsia="Palatino Linotype" w:hAnsi="Palatino Linotype" w:cs="Palatino Linotype"/>
        </w:rPr>
        <w:t>16</w:t>
      </w:r>
      <w:r w:rsidR="00C66D23" w:rsidRPr="00695BD5">
        <w:rPr>
          <w:rFonts w:ascii="Palatino Linotype" w:eastAsia="Palatino Linotype" w:hAnsi="Palatino Linotype" w:cs="Palatino Linotype"/>
        </w:rPr>
        <w:t>.</w:t>
      </w:r>
      <w:r w:rsidR="00C66D23" w:rsidRPr="00695BD5">
        <w:rPr>
          <w:rFonts w:ascii="Palatino Linotype" w:eastAsia="Palatino Linotype" w:hAnsi="Palatino Linotype" w:cs="Palatino Linotype"/>
        </w:rPr>
        <w:tab/>
        <w:t>Documento en el que conste el nombre del servidor o los servidores públicos que tienen asignada la coordinación de la operación de los archivos de concentración.</w:t>
      </w:r>
    </w:p>
    <w:p w:rsidR="003E74A5" w:rsidRPr="00695BD5" w:rsidRDefault="00E7572B" w:rsidP="00DD5B40">
      <w:pPr>
        <w:spacing w:before="240" w:after="240" w:line="276" w:lineRule="auto"/>
        <w:ind w:left="709" w:right="190"/>
        <w:jc w:val="both"/>
        <w:rPr>
          <w:rFonts w:ascii="Palatino Linotype" w:eastAsia="Palatino Linotype" w:hAnsi="Palatino Linotype" w:cs="Palatino Linotype"/>
        </w:rPr>
      </w:pPr>
      <w:r w:rsidRPr="00695BD5">
        <w:rPr>
          <w:rFonts w:ascii="Palatino Linotype" w:eastAsia="Palatino Linotype" w:hAnsi="Palatino Linotype" w:cs="Palatino Linotype"/>
        </w:rPr>
        <w:lastRenderedPageBreak/>
        <w:t>17</w:t>
      </w:r>
      <w:r w:rsidR="00C66D23" w:rsidRPr="00695BD5">
        <w:rPr>
          <w:rFonts w:ascii="Palatino Linotype" w:eastAsia="Palatino Linotype" w:hAnsi="Palatino Linotype" w:cs="Palatino Linotype"/>
        </w:rPr>
        <w:t xml:space="preserve">. Documento en el que conste el nombre del servidor o los servidores públicos que tienen asignada la coordinación de la operación de los archivos de trámite. </w:t>
      </w:r>
    </w:p>
    <w:p w:rsidR="003E74A5" w:rsidRPr="00695BD5" w:rsidRDefault="00E7572B" w:rsidP="00DD5B40">
      <w:pPr>
        <w:widowControl w:val="0"/>
        <w:spacing w:before="240" w:after="240" w:line="276" w:lineRule="auto"/>
        <w:ind w:left="709" w:right="190"/>
        <w:jc w:val="both"/>
        <w:rPr>
          <w:rFonts w:ascii="Palatino Linotype" w:eastAsia="Palatino Linotype" w:hAnsi="Palatino Linotype" w:cs="Palatino Linotype"/>
        </w:rPr>
      </w:pPr>
      <w:r w:rsidRPr="00695BD5">
        <w:rPr>
          <w:rFonts w:ascii="Palatino Linotype" w:eastAsia="Palatino Linotype" w:hAnsi="Palatino Linotype" w:cs="Palatino Linotype"/>
        </w:rPr>
        <w:t>18</w:t>
      </w:r>
      <w:r w:rsidR="00C66D23" w:rsidRPr="00695BD5">
        <w:rPr>
          <w:rFonts w:ascii="Palatino Linotype" w:eastAsia="Palatino Linotype" w:hAnsi="Palatino Linotype" w:cs="Palatino Linotype"/>
        </w:rPr>
        <w:t>. Evidencia de conocimientos, habilidades, competencias y experiencia archivística de los responsables de archivo de trámite.</w:t>
      </w:r>
    </w:p>
    <w:p w:rsidR="003E74A5" w:rsidRPr="00695BD5" w:rsidRDefault="00E7572B" w:rsidP="00DD5B40">
      <w:pPr>
        <w:spacing w:before="280" w:after="280"/>
        <w:ind w:left="709" w:right="190"/>
        <w:jc w:val="both"/>
        <w:rPr>
          <w:rFonts w:ascii="Palatino Linotype" w:eastAsia="Palatino Linotype" w:hAnsi="Palatino Linotype" w:cs="Palatino Linotype"/>
        </w:rPr>
      </w:pPr>
      <w:r w:rsidRPr="00695BD5">
        <w:rPr>
          <w:rFonts w:ascii="Palatino Linotype" w:eastAsia="Palatino Linotype" w:hAnsi="Palatino Linotype" w:cs="Palatino Linotype"/>
        </w:rPr>
        <w:t>19</w:t>
      </w:r>
      <w:r w:rsidR="00C66D23" w:rsidRPr="00695BD5">
        <w:rPr>
          <w:rFonts w:ascii="Palatino Linotype" w:eastAsia="Palatino Linotype" w:hAnsi="Palatino Linotype" w:cs="Palatino Linotype"/>
        </w:rPr>
        <w:t>.</w:t>
      </w:r>
      <w:r w:rsidR="00C66D23" w:rsidRPr="00695BD5">
        <w:rPr>
          <w:rFonts w:ascii="Palatino Linotype" w:eastAsia="Palatino Linotype" w:hAnsi="Palatino Linotype" w:cs="Palatino Linotype"/>
        </w:rPr>
        <w:tab/>
      </w:r>
      <w:r w:rsidR="00B94552" w:rsidRPr="00695BD5">
        <w:rPr>
          <w:rFonts w:ascii="Palatino Linotype" w:eastAsia="Palatino Linotype" w:hAnsi="Palatino Linotype" w:cs="Palatino Linotype"/>
        </w:rPr>
        <w:t>Documentos que den cuenta de las t</w:t>
      </w:r>
      <w:r w:rsidR="00C66D23" w:rsidRPr="00695BD5">
        <w:rPr>
          <w:rFonts w:ascii="Palatino Linotype" w:eastAsia="Palatino Linotype" w:hAnsi="Palatino Linotype" w:cs="Palatino Linotype"/>
        </w:rPr>
        <w:t>ransferencias primarias y secundarias realizadas.</w:t>
      </w:r>
    </w:p>
    <w:p w:rsidR="003E74A5" w:rsidRPr="00695BD5" w:rsidRDefault="00C66D23" w:rsidP="00DD5B40">
      <w:pPr>
        <w:spacing w:before="280" w:after="280"/>
        <w:ind w:left="709" w:right="190"/>
        <w:jc w:val="both"/>
        <w:rPr>
          <w:rFonts w:ascii="Palatino Linotype" w:eastAsia="Palatino Linotype" w:hAnsi="Palatino Linotype" w:cs="Palatino Linotype"/>
        </w:rPr>
      </w:pPr>
      <w:r w:rsidRPr="00695BD5">
        <w:rPr>
          <w:rFonts w:ascii="Palatino Linotype" w:eastAsia="Palatino Linotype" w:hAnsi="Palatino Linotype" w:cs="Palatino Linotype"/>
        </w:rPr>
        <w:t>2</w:t>
      </w:r>
      <w:r w:rsidR="00E7572B" w:rsidRPr="00695BD5">
        <w:rPr>
          <w:rFonts w:ascii="Palatino Linotype" w:eastAsia="Palatino Linotype" w:hAnsi="Palatino Linotype" w:cs="Palatino Linotype"/>
        </w:rPr>
        <w:t>0</w:t>
      </w:r>
      <w:r w:rsidRPr="00695BD5">
        <w:rPr>
          <w:rFonts w:ascii="Palatino Linotype" w:eastAsia="Palatino Linotype" w:hAnsi="Palatino Linotype" w:cs="Palatino Linotype"/>
        </w:rPr>
        <w:t>.</w:t>
      </w:r>
      <w:r w:rsidRPr="00695BD5">
        <w:rPr>
          <w:rFonts w:ascii="Palatino Linotype" w:eastAsia="Palatino Linotype" w:hAnsi="Palatino Linotype" w:cs="Palatino Linotype"/>
        </w:rPr>
        <w:tab/>
        <w:t>Documento que dé cuenta del área y/o personal que se enca</w:t>
      </w:r>
      <w:r w:rsidR="00B94552" w:rsidRPr="00695BD5">
        <w:rPr>
          <w:rFonts w:ascii="Palatino Linotype" w:eastAsia="Palatino Linotype" w:hAnsi="Palatino Linotype" w:cs="Palatino Linotype"/>
        </w:rPr>
        <w:t xml:space="preserve">rga de la selección final. </w:t>
      </w:r>
    </w:p>
    <w:p w:rsidR="003E74A5" w:rsidRPr="00695BD5" w:rsidRDefault="00C66D23" w:rsidP="00DD5B40">
      <w:pPr>
        <w:spacing w:before="280" w:after="280"/>
        <w:ind w:left="709" w:right="190"/>
        <w:jc w:val="both"/>
        <w:rPr>
          <w:rFonts w:ascii="Palatino Linotype" w:eastAsia="Palatino Linotype" w:hAnsi="Palatino Linotype" w:cs="Palatino Linotype"/>
        </w:rPr>
      </w:pPr>
      <w:r w:rsidRPr="00695BD5">
        <w:rPr>
          <w:rFonts w:ascii="Palatino Linotype" w:eastAsia="Palatino Linotype" w:hAnsi="Palatino Linotype" w:cs="Palatino Linotype"/>
        </w:rPr>
        <w:t>2</w:t>
      </w:r>
      <w:r w:rsidR="00E7572B" w:rsidRPr="00695BD5">
        <w:rPr>
          <w:rFonts w:ascii="Palatino Linotype" w:eastAsia="Palatino Linotype" w:hAnsi="Palatino Linotype" w:cs="Palatino Linotype"/>
        </w:rPr>
        <w:t>1</w:t>
      </w:r>
      <w:r w:rsidRPr="00695BD5">
        <w:rPr>
          <w:rFonts w:ascii="Palatino Linotype" w:eastAsia="Palatino Linotype" w:hAnsi="Palatino Linotype" w:cs="Palatino Linotype"/>
        </w:rPr>
        <w:t>.</w:t>
      </w:r>
      <w:r w:rsidRPr="00695BD5">
        <w:rPr>
          <w:rFonts w:ascii="Palatino Linotype" w:eastAsia="Palatino Linotype" w:hAnsi="Palatino Linotype" w:cs="Palatino Linotype"/>
        </w:rPr>
        <w:tab/>
        <w:t>Evidencia de conocimientos, habilidades, competencias y experiencia del Responsable de Archivo Histórico.</w:t>
      </w:r>
    </w:p>
    <w:p w:rsidR="003E74A5" w:rsidRPr="00695BD5" w:rsidRDefault="00C66D23" w:rsidP="00DD5B40">
      <w:pPr>
        <w:spacing w:before="280" w:after="280"/>
        <w:ind w:left="709" w:right="190"/>
        <w:jc w:val="both"/>
        <w:rPr>
          <w:rFonts w:ascii="Palatino Linotype" w:eastAsia="Palatino Linotype" w:hAnsi="Palatino Linotype" w:cs="Palatino Linotype"/>
        </w:rPr>
      </w:pPr>
      <w:r w:rsidRPr="00695BD5">
        <w:rPr>
          <w:rFonts w:ascii="Palatino Linotype" w:eastAsia="Palatino Linotype" w:hAnsi="Palatino Linotype" w:cs="Palatino Linotype"/>
        </w:rPr>
        <w:t>2</w:t>
      </w:r>
      <w:r w:rsidR="00E7572B" w:rsidRPr="00695BD5">
        <w:rPr>
          <w:rFonts w:ascii="Palatino Linotype" w:eastAsia="Palatino Linotype" w:hAnsi="Palatino Linotype" w:cs="Palatino Linotype"/>
        </w:rPr>
        <w:t>2</w:t>
      </w:r>
      <w:r w:rsidRPr="00695BD5">
        <w:rPr>
          <w:rFonts w:ascii="Palatino Linotype" w:eastAsia="Palatino Linotype" w:hAnsi="Palatino Linotype" w:cs="Palatino Linotype"/>
        </w:rPr>
        <w:t>.</w:t>
      </w:r>
      <w:r w:rsidRPr="00695BD5">
        <w:rPr>
          <w:rFonts w:ascii="Palatino Linotype" w:eastAsia="Palatino Linotype" w:hAnsi="Palatino Linotype" w:cs="Palatino Linotype"/>
        </w:rPr>
        <w:tab/>
        <w:t>Programas y Actividades tendientes a realizar la difusión del acervo documental.</w:t>
      </w:r>
    </w:p>
    <w:p w:rsidR="003E74A5" w:rsidRPr="00695BD5" w:rsidRDefault="00C66D23" w:rsidP="00DD5B40">
      <w:pPr>
        <w:spacing w:before="280" w:after="280"/>
        <w:ind w:left="709" w:right="190"/>
        <w:jc w:val="both"/>
        <w:rPr>
          <w:rFonts w:ascii="Palatino Linotype" w:eastAsia="Palatino Linotype" w:hAnsi="Palatino Linotype" w:cs="Palatino Linotype"/>
        </w:rPr>
      </w:pPr>
      <w:r w:rsidRPr="00695BD5">
        <w:rPr>
          <w:rFonts w:ascii="Palatino Linotype" w:eastAsia="Palatino Linotype" w:hAnsi="Palatino Linotype" w:cs="Palatino Linotype"/>
        </w:rPr>
        <w:t>2</w:t>
      </w:r>
      <w:r w:rsidR="00E7572B" w:rsidRPr="00695BD5">
        <w:rPr>
          <w:rFonts w:ascii="Palatino Linotype" w:eastAsia="Palatino Linotype" w:hAnsi="Palatino Linotype" w:cs="Palatino Linotype"/>
        </w:rPr>
        <w:t>3</w:t>
      </w:r>
      <w:r w:rsidRPr="00695BD5">
        <w:rPr>
          <w:rFonts w:ascii="Palatino Linotype" w:eastAsia="Palatino Linotype" w:hAnsi="Palatino Linotype" w:cs="Palatino Linotype"/>
        </w:rPr>
        <w:t>.</w:t>
      </w:r>
      <w:r w:rsidRPr="00695BD5">
        <w:rPr>
          <w:rFonts w:ascii="Palatino Linotype" w:eastAsia="Palatino Linotype" w:hAnsi="Palatino Linotype" w:cs="Palatino Linotype"/>
        </w:rPr>
        <w:tab/>
        <w:t xml:space="preserve">Programas anuales de Desarrollo Archivístico de los ejercicios 2019, 2020, 2021 y 2022. </w:t>
      </w:r>
    </w:p>
    <w:p w:rsidR="003E74A5" w:rsidRPr="00695BD5" w:rsidRDefault="00C66D23" w:rsidP="00DD5B40">
      <w:pPr>
        <w:spacing w:before="280" w:after="280"/>
        <w:ind w:left="709" w:right="190"/>
        <w:jc w:val="both"/>
        <w:rPr>
          <w:rFonts w:ascii="Palatino Linotype" w:eastAsia="Palatino Linotype" w:hAnsi="Palatino Linotype" w:cs="Palatino Linotype"/>
        </w:rPr>
      </w:pPr>
      <w:r w:rsidRPr="00695BD5">
        <w:rPr>
          <w:rFonts w:ascii="Palatino Linotype" w:eastAsia="Palatino Linotype" w:hAnsi="Palatino Linotype" w:cs="Palatino Linotype"/>
        </w:rPr>
        <w:t>2</w:t>
      </w:r>
      <w:r w:rsidR="00E7572B" w:rsidRPr="00695BD5">
        <w:rPr>
          <w:rFonts w:ascii="Palatino Linotype" w:eastAsia="Palatino Linotype" w:hAnsi="Palatino Linotype" w:cs="Palatino Linotype"/>
        </w:rPr>
        <w:t>4</w:t>
      </w:r>
      <w:r w:rsidRPr="00695BD5">
        <w:rPr>
          <w:rFonts w:ascii="Palatino Linotype" w:eastAsia="Palatino Linotype" w:hAnsi="Palatino Linotype" w:cs="Palatino Linotype"/>
        </w:rPr>
        <w:t>.</w:t>
      </w:r>
      <w:r w:rsidRPr="00695BD5">
        <w:rPr>
          <w:rFonts w:ascii="Palatino Linotype" w:eastAsia="Palatino Linotype" w:hAnsi="Palatino Linotype" w:cs="Palatino Linotype"/>
        </w:rPr>
        <w:tab/>
        <w:t>Informes de cumplimiento del Programa Institucional de Desarrollo Archivístico los programas de los ejercicios 2019, 2020 y 2021.</w:t>
      </w:r>
    </w:p>
    <w:p w:rsidR="003E74A5" w:rsidRPr="00695BD5" w:rsidRDefault="00C66D23" w:rsidP="00DD5B40">
      <w:pPr>
        <w:spacing w:before="280" w:after="280"/>
        <w:ind w:left="709" w:right="190"/>
        <w:jc w:val="both"/>
        <w:rPr>
          <w:rFonts w:ascii="Palatino Linotype" w:eastAsia="Palatino Linotype" w:hAnsi="Palatino Linotype" w:cs="Palatino Linotype"/>
        </w:rPr>
      </w:pPr>
      <w:r w:rsidRPr="00695BD5">
        <w:rPr>
          <w:rFonts w:ascii="Palatino Linotype" w:eastAsia="Palatino Linotype" w:hAnsi="Palatino Linotype" w:cs="Palatino Linotype"/>
        </w:rPr>
        <w:t>2</w:t>
      </w:r>
      <w:r w:rsidR="00E7572B" w:rsidRPr="00695BD5">
        <w:rPr>
          <w:rFonts w:ascii="Palatino Linotype" w:eastAsia="Palatino Linotype" w:hAnsi="Palatino Linotype" w:cs="Palatino Linotype"/>
        </w:rPr>
        <w:t>5</w:t>
      </w:r>
      <w:r w:rsidRPr="00695BD5">
        <w:rPr>
          <w:rFonts w:ascii="Palatino Linotype" w:eastAsia="Palatino Linotype" w:hAnsi="Palatino Linotype" w:cs="Palatino Linotype"/>
        </w:rPr>
        <w:t>.</w:t>
      </w:r>
      <w:r w:rsidRPr="00695BD5">
        <w:rPr>
          <w:rFonts w:ascii="Palatino Linotype" w:eastAsia="Palatino Linotype" w:hAnsi="Palatino Linotype" w:cs="Palatino Linotype"/>
        </w:rPr>
        <w:tab/>
        <w:t xml:space="preserve">Documento que dé cuenta de la publicación de los Programas Anuales de Desarrollo Archivístico y los informes de cumplimiento respectivos en el Portal Oficial del Sujeto Obligado de los ejercicios 2019, 2020, 2021 y 2022. </w:t>
      </w:r>
    </w:p>
    <w:p w:rsidR="003E74A5" w:rsidRPr="00695BD5" w:rsidRDefault="00E7572B" w:rsidP="00DD5B40">
      <w:pPr>
        <w:spacing w:before="280" w:after="280"/>
        <w:ind w:left="709" w:right="190"/>
        <w:jc w:val="both"/>
        <w:rPr>
          <w:rFonts w:ascii="Palatino Linotype" w:eastAsia="Palatino Linotype" w:hAnsi="Palatino Linotype" w:cs="Palatino Linotype"/>
        </w:rPr>
      </w:pPr>
      <w:r w:rsidRPr="00695BD5">
        <w:rPr>
          <w:rFonts w:ascii="Palatino Linotype" w:eastAsia="Palatino Linotype" w:hAnsi="Palatino Linotype" w:cs="Palatino Linotype"/>
        </w:rPr>
        <w:t>26</w:t>
      </w:r>
      <w:r w:rsidR="00773742" w:rsidRPr="00695BD5">
        <w:rPr>
          <w:rFonts w:ascii="Palatino Linotype" w:eastAsia="Palatino Linotype" w:hAnsi="Palatino Linotype" w:cs="Palatino Linotype"/>
        </w:rPr>
        <w:t>.</w:t>
      </w:r>
      <w:r w:rsidR="00C66D23" w:rsidRPr="00695BD5">
        <w:rPr>
          <w:rFonts w:ascii="Palatino Linotype" w:eastAsia="Palatino Linotype" w:hAnsi="Palatino Linotype" w:cs="Palatino Linotype"/>
        </w:rPr>
        <w:tab/>
        <w:t xml:space="preserve">Documento que dé cuenta el año desde que se cuenta con el programa de Preservación Digital. </w:t>
      </w:r>
    </w:p>
    <w:p w:rsidR="003E74A5" w:rsidRPr="00695BD5" w:rsidRDefault="00E7572B" w:rsidP="00DD5B40">
      <w:pPr>
        <w:spacing w:before="280" w:after="280"/>
        <w:ind w:left="709" w:right="190"/>
        <w:jc w:val="both"/>
        <w:rPr>
          <w:rFonts w:ascii="Palatino Linotype" w:eastAsia="Palatino Linotype" w:hAnsi="Palatino Linotype" w:cs="Palatino Linotype"/>
        </w:rPr>
      </w:pPr>
      <w:r w:rsidRPr="00695BD5">
        <w:rPr>
          <w:rFonts w:ascii="Palatino Linotype" w:eastAsia="Palatino Linotype" w:hAnsi="Palatino Linotype" w:cs="Palatino Linotype"/>
        </w:rPr>
        <w:t>27</w:t>
      </w:r>
      <w:r w:rsidR="00C66D23" w:rsidRPr="00695BD5">
        <w:rPr>
          <w:rFonts w:ascii="Palatino Linotype" w:eastAsia="Palatino Linotype" w:hAnsi="Palatino Linotype" w:cs="Palatino Linotype"/>
        </w:rPr>
        <w:t>.</w:t>
      </w:r>
      <w:r w:rsidR="00C66D23" w:rsidRPr="00695BD5">
        <w:rPr>
          <w:rFonts w:ascii="Palatino Linotype" w:eastAsia="Palatino Linotype" w:hAnsi="Palatino Linotype" w:cs="Palatino Linotype"/>
        </w:rPr>
        <w:tab/>
        <w:t xml:space="preserve">Personal que intervino en la planeación, desarrollo y puesta en marcha de Programa de Preservación Digital. </w:t>
      </w:r>
    </w:p>
    <w:p w:rsidR="003E74A5" w:rsidRPr="00695BD5" w:rsidRDefault="00E7572B" w:rsidP="00DD5B40">
      <w:pPr>
        <w:spacing w:before="280" w:after="280"/>
        <w:ind w:left="709" w:right="190"/>
        <w:jc w:val="both"/>
        <w:rPr>
          <w:rFonts w:ascii="Palatino Linotype" w:eastAsia="Palatino Linotype" w:hAnsi="Palatino Linotype" w:cs="Palatino Linotype"/>
        </w:rPr>
      </w:pPr>
      <w:r w:rsidRPr="00695BD5">
        <w:rPr>
          <w:rFonts w:ascii="Palatino Linotype" w:eastAsia="Palatino Linotype" w:hAnsi="Palatino Linotype" w:cs="Palatino Linotype"/>
        </w:rPr>
        <w:t>28</w:t>
      </w:r>
      <w:r w:rsidR="00C66D23" w:rsidRPr="00695BD5">
        <w:rPr>
          <w:rFonts w:ascii="Palatino Linotype" w:eastAsia="Palatino Linotype" w:hAnsi="Palatino Linotype" w:cs="Palatino Linotype"/>
        </w:rPr>
        <w:t>.</w:t>
      </w:r>
      <w:r w:rsidR="00C66D23" w:rsidRPr="00695BD5">
        <w:rPr>
          <w:rFonts w:ascii="Palatino Linotype" w:eastAsia="Palatino Linotype" w:hAnsi="Palatino Linotype" w:cs="Palatino Linotype"/>
        </w:rPr>
        <w:tab/>
        <w:t xml:space="preserve">Programa de Seguridad de la información vigente al 08 de febrero de 2022, así como el Documento del cual se desprenda el área encargada de su elaboración. </w:t>
      </w:r>
    </w:p>
    <w:p w:rsidR="003E74A5" w:rsidRPr="00695BD5" w:rsidRDefault="00E7572B" w:rsidP="00DD5B40">
      <w:pPr>
        <w:spacing w:before="280" w:after="280"/>
        <w:ind w:left="709" w:right="190"/>
        <w:jc w:val="both"/>
        <w:rPr>
          <w:rFonts w:ascii="Palatino Linotype" w:eastAsia="Palatino Linotype" w:hAnsi="Palatino Linotype" w:cs="Palatino Linotype"/>
        </w:rPr>
      </w:pPr>
      <w:r w:rsidRPr="00695BD5">
        <w:rPr>
          <w:rFonts w:ascii="Palatino Linotype" w:eastAsia="Palatino Linotype" w:hAnsi="Palatino Linotype" w:cs="Palatino Linotype"/>
        </w:rPr>
        <w:lastRenderedPageBreak/>
        <w:t>29</w:t>
      </w:r>
      <w:r w:rsidR="00C66D23" w:rsidRPr="00695BD5">
        <w:rPr>
          <w:rFonts w:ascii="Palatino Linotype" w:eastAsia="Palatino Linotype" w:hAnsi="Palatino Linotype" w:cs="Palatino Linotype"/>
        </w:rPr>
        <w:t>.</w:t>
      </w:r>
      <w:r w:rsidR="00C66D23" w:rsidRPr="00695BD5">
        <w:rPr>
          <w:rFonts w:ascii="Palatino Linotype" w:eastAsia="Palatino Linotype" w:hAnsi="Palatino Linotype" w:cs="Palatino Linotype"/>
        </w:rPr>
        <w:tab/>
        <w:t xml:space="preserve">Documento que </w:t>
      </w:r>
      <w:r w:rsidR="004021C2" w:rsidRPr="00695BD5">
        <w:rPr>
          <w:rFonts w:ascii="Palatino Linotype" w:eastAsia="Palatino Linotype" w:hAnsi="Palatino Linotype" w:cs="Palatino Linotype"/>
        </w:rPr>
        <w:t>dé</w:t>
      </w:r>
      <w:r w:rsidR="00C66D23" w:rsidRPr="00695BD5">
        <w:rPr>
          <w:rFonts w:ascii="Palatino Linotype" w:eastAsia="Palatino Linotype" w:hAnsi="Palatino Linotype" w:cs="Palatino Linotype"/>
        </w:rPr>
        <w:t xml:space="preserve"> cuenta de la digitalización de documentos</w:t>
      </w:r>
    </w:p>
    <w:p w:rsidR="003E74A5" w:rsidRPr="00695BD5" w:rsidRDefault="00C66D23" w:rsidP="00DD5B40">
      <w:pPr>
        <w:spacing w:before="280" w:after="280"/>
        <w:ind w:left="709" w:right="190"/>
        <w:jc w:val="both"/>
        <w:rPr>
          <w:rFonts w:ascii="Palatino Linotype" w:eastAsia="Palatino Linotype" w:hAnsi="Palatino Linotype" w:cs="Palatino Linotype"/>
        </w:rPr>
      </w:pPr>
      <w:r w:rsidRPr="00695BD5">
        <w:rPr>
          <w:rFonts w:ascii="Palatino Linotype" w:eastAsia="Palatino Linotype" w:hAnsi="Palatino Linotype" w:cs="Palatino Linotype"/>
        </w:rPr>
        <w:t>3</w:t>
      </w:r>
      <w:r w:rsidR="00E7572B" w:rsidRPr="00695BD5">
        <w:rPr>
          <w:rFonts w:ascii="Palatino Linotype" w:eastAsia="Palatino Linotype" w:hAnsi="Palatino Linotype" w:cs="Palatino Linotype"/>
        </w:rPr>
        <w:t>0</w:t>
      </w:r>
      <w:r w:rsidRPr="00695BD5">
        <w:rPr>
          <w:rFonts w:ascii="Palatino Linotype" w:eastAsia="Palatino Linotype" w:hAnsi="Palatino Linotype" w:cs="Palatino Linotype"/>
        </w:rPr>
        <w:t>.</w:t>
      </w:r>
      <w:r w:rsidRPr="00695BD5">
        <w:rPr>
          <w:rFonts w:ascii="Palatino Linotype" w:eastAsia="Palatino Linotype" w:hAnsi="Palatino Linotype" w:cs="Palatino Linotype"/>
        </w:rPr>
        <w:tab/>
        <w:t xml:space="preserve"> Programa de atención a los archivos de trámite de los años 2019, 2020 y 2021.</w:t>
      </w:r>
    </w:p>
    <w:p w:rsidR="003E74A5" w:rsidRPr="00695BD5" w:rsidRDefault="00C66D23" w:rsidP="00DD5B40">
      <w:pPr>
        <w:spacing w:before="280" w:after="280"/>
        <w:ind w:left="709" w:right="190"/>
        <w:jc w:val="both"/>
        <w:rPr>
          <w:rFonts w:ascii="Palatino Linotype" w:eastAsia="Palatino Linotype" w:hAnsi="Palatino Linotype" w:cs="Palatino Linotype"/>
        </w:rPr>
      </w:pPr>
      <w:r w:rsidRPr="00695BD5">
        <w:rPr>
          <w:rFonts w:ascii="Palatino Linotype" w:eastAsia="Palatino Linotype" w:hAnsi="Palatino Linotype" w:cs="Palatino Linotype"/>
        </w:rPr>
        <w:t>3</w:t>
      </w:r>
      <w:r w:rsidR="00E7572B" w:rsidRPr="00695BD5">
        <w:rPr>
          <w:rFonts w:ascii="Palatino Linotype" w:eastAsia="Palatino Linotype" w:hAnsi="Palatino Linotype" w:cs="Palatino Linotype"/>
        </w:rPr>
        <w:t>1</w:t>
      </w:r>
      <w:r w:rsidRPr="00695BD5">
        <w:rPr>
          <w:rFonts w:ascii="Palatino Linotype" w:eastAsia="Palatino Linotype" w:hAnsi="Palatino Linotype" w:cs="Palatino Linotype"/>
        </w:rPr>
        <w:t>.</w:t>
      </w:r>
      <w:r w:rsidRPr="00695BD5">
        <w:rPr>
          <w:rFonts w:ascii="Palatino Linotype" w:eastAsia="Palatino Linotype" w:hAnsi="Palatino Linotype" w:cs="Palatino Linotype"/>
        </w:rPr>
        <w:tab/>
        <w:t>Procedimientos y criterios utilizados para las transferencias secundarias.</w:t>
      </w:r>
    </w:p>
    <w:p w:rsidR="003E74A5" w:rsidRPr="00695BD5" w:rsidRDefault="00C66D23" w:rsidP="00DD5B40">
      <w:pPr>
        <w:spacing w:before="280" w:after="280"/>
        <w:ind w:left="709" w:right="190"/>
        <w:jc w:val="both"/>
        <w:rPr>
          <w:rFonts w:ascii="Palatino Linotype" w:eastAsia="Palatino Linotype" w:hAnsi="Palatino Linotype" w:cs="Palatino Linotype"/>
        </w:rPr>
      </w:pPr>
      <w:r w:rsidRPr="00695BD5">
        <w:rPr>
          <w:rFonts w:ascii="Palatino Linotype" w:eastAsia="Palatino Linotype" w:hAnsi="Palatino Linotype" w:cs="Palatino Linotype"/>
        </w:rPr>
        <w:t>3</w:t>
      </w:r>
      <w:r w:rsidR="00E7572B" w:rsidRPr="00695BD5">
        <w:rPr>
          <w:rFonts w:ascii="Palatino Linotype" w:eastAsia="Palatino Linotype" w:hAnsi="Palatino Linotype" w:cs="Palatino Linotype"/>
        </w:rPr>
        <w:t>2</w:t>
      </w:r>
      <w:r w:rsidRPr="00695BD5">
        <w:rPr>
          <w:rFonts w:ascii="Palatino Linotype" w:eastAsia="Palatino Linotype" w:hAnsi="Palatino Linotype" w:cs="Palatino Linotype"/>
        </w:rPr>
        <w:t>.</w:t>
      </w:r>
      <w:r w:rsidRPr="00695BD5">
        <w:rPr>
          <w:rFonts w:ascii="Palatino Linotype" w:eastAsia="Palatino Linotype" w:hAnsi="Palatino Linotype" w:cs="Palatino Linotype"/>
        </w:rPr>
        <w:tab/>
        <w:t>Documento que dé cuenta del programa de digitalización.</w:t>
      </w:r>
    </w:p>
    <w:p w:rsidR="003E74A5" w:rsidRPr="00695BD5" w:rsidRDefault="00C66D23" w:rsidP="00DD5B40">
      <w:pPr>
        <w:spacing w:before="280" w:after="280"/>
        <w:ind w:left="709" w:right="190"/>
        <w:jc w:val="both"/>
        <w:rPr>
          <w:rFonts w:ascii="Palatino Linotype" w:eastAsia="Palatino Linotype" w:hAnsi="Palatino Linotype" w:cs="Palatino Linotype"/>
        </w:rPr>
      </w:pPr>
      <w:r w:rsidRPr="00695BD5">
        <w:rPr>
          <w:rFonts w:ascii="Palatino Linotype" w:eastAsia="Palatino Linotype" w:hAnsi="Palatino Linotype" w:cs="Palatino Linotype"/>
        </w:rPr>
        <w:t>3</w:t>
      </w:r>
      <w:r w:rsidR="00E7572B" w:rsidRPr="00695BD5">
        <w:rPr>
          <w:rFonts w:ascii="Palatino Linotype" w:eastAsia="Palatino Linotype" w:hAnsi="Palatino Linotype" w:cs="Palatino Linotype"/>
        </w:rPr>
        <w:t>3</w:t>
      </w:r>
      <w:r w:rsidRPr="00695BD5">
        <w:rPr>
          <w:rFonts w:ascii="Palatino Linotype" w:eastAsia="Palatino Linotype" w:hAnsi="Palatino Linotype" w:cs="Palatino Linotype"/>
        </w:rPr>
        <w:t>. Programa de Digitalización de Archivos correspondientes a los años 2019, 2020 y 2021.</w:t>
      </w:r>
    </w:p>
    <w:p w:rsidR="003E74A5" w:rsidRPr="00695BD5" w:rsidRDefault="00C66D23" w:rsidP="00DD5B40">
      <w:pPr>
        <w:spacing w:before="280" w:after="280"/>
        <w:ind w:left="709" w:right="190"/>
        <w:jc w:val="both"/>
        <w:rPr>
          <w:rFonts w:ascii="Palatino Linotype" w:eastAsia="Palatino Linotype" w:hAnsi="Palatino Linotype" w:cs="Palatino Linotype"/>
        </w:rPr>
      </w:pPr>
      <w:r w:rsidRPr="00695BD5">
        <w:rPr>
          <w:rFonts w:ascii="Palatino Linotype" w:eastAsia="Palatino Linotype" w:hAnsi="Palatino Linotype" w:cs="Palatino Linotype"/>
        </w:rPr>
        <w:t>3</w:t>
      </w:r>
      <w:r w:rsidR="00F84734" w:rsidRPr="00695BD5">
        <w:rPr>
          <w:rFonts w:ascii="Palatino Linotype" w:eastAsia="Palatino Linotype" w:hAnsi="Palatino Linotype" w:cs="Palatino Linotype"/>
        </w:rPr>
        <w:t>4</w:t>
      </w:r>
      <w:r w:rsidRPr="00695BD5">
        <w:rPr>
          <w:rFonts w:ascii="Palatino Linotype" w:eastAsia="Palatino Linotype" w:hAnsi="Palatino Linotype" w:cs="Palatino Linotype"/>
        </w:rPr>
        <w:t>.</w:t>
      </w:r>
      <w:r w:rsidRPr="00695BD5">
        <w:rPr>
          <w:rFonts w:ascii="Palatino Linotype" w:eastAsia="Palatino Linotype" w:hAnsi="Palatino Linotype" w:cs="Palatino Linotype"/>
        </w:rPr>
        <w:tab/>
        <w:t>Área y/o personal que determina los criterios para el manejo de los documentos electrónicos.</w:t>
      </w:r>
    </w:p>
    <w:p w:rsidR="003E74A5" w:rsidRPr="00695BD5" w:rsidRDefault="00F84734" w:rsidP="00DD5B40">
      <w:pPr>
        <w:spacing w:before="280" w:after="280"/>
        <w:ind w:left="709" w:right="190"/>
        <w:jc w:val="both"/>
        <w:rPr>
          <w:rFonts w:ascii="Palatino Linotype" w:eastAsia="Palatino Linotype" w:hAnsi="Palatino Linotype" w:cs="Palatino Linotype"/>
        </w:rPr>
      </w:pPr>
      <w:r w:rsidRPr="00695BD5">
        <w:rPr>
          <w:rFonts w:ascii="Palatino Linotype" w:eastAsia="Palatino Linotype" w:hAnsi="Palatino Linotype" w:cs="Palatino Linotype"/>
        </w:rPr>
        <w:t>35</w:t>
      </w:r>
      <w:r w:rsidR="00C66D23" w:rsidRPr="00695BD5">
        <w:rPr>
          <w:rFonts w:ascii="Palatino Linotype" w:eastAsia="Palatino Linotype" w:hAnsi="Palatino Linotype" w:cs="Palatino Linotype"/>
        </w:rPr>
        <w:t>.</w:t>
      </w:r>
      <w:r w:rsidR="00C66D23" w:rsidRPr="00695BD5">
        <w:rPr>
          <w:rFonts w:ascii="Palatino Linotype" w:eastAsia="Palatino Linotype" w:hAnsi="Palatino Linotype" w:cs="Palatino Linotype"/>
        </w:rPr>
        <w:tab/>
        <w:t>Documento que permita identificar el uso de una red de servicios remotos para la administración de documentos digitales</w:t>
      </w:r>
    </w:p>
    <w:p w:rsidR="003E74A5" w:rsidRPr="00695BD5" w:rsidRDefault="00F84734" w:rsidP="00DD5B40">
      <w:pPr>
        <w:spacing w:before="280" w:after="280"/>
        <w:ind w:left="709" w:right="190"/>
        <w:jc w:val="both"/>
        <w:rPr>
          <w:rFonts w:ascii="Palatino Linotype" w:eastAsia="Palatino Linotype" w:hAnsi="Palatino Linotype" w:cs="Palatino Linotype"/>
        </w:rPr>
      </w:pPr>
      <w:r w:rsidRPr="00695BD5">
        <w:rPr>
          <w:rFonts w:ascii="Palatino Linotype" w:eastAsia="Palatino Linotype" w:hAnsi="Palatino Linotype" w:cs="Palatino Linotype"/>
        </w:rPr>
        <w:t>36</w:t>
      </w:r>
      <w:r w:rsidR="00C66D23" w:rsidRPr="00695BD5">
        <w:rPr>
          <w:rFonts w:ascii="Palatino Linotype" w:eastAsia="Palatino Linotype" w:hAnsi="Palatino Linotype" w:cs="Palatino Linotype"/>
        </w:rPr>
        <w:t>.</w:t>
      </w:r>
      <w:r w:rsidR="00C66D23" w:rsidRPr="00695BD5">
        <w:rPr>
          <w:rFonts w:ascii="Palatino Linotype" w:eastAsia="Palatino Linotype" w:hAnsi="Palatino Linotype" w:cs="Palatino Linotype"/>
        </w:rPr>
        <w:tab/>
        <w:t>Documento donde conste el programa de preservación digital 2019, 2020 y 2021.</w:t>
      </w:r>
    </w:p>
    <w:p w:rsidR="003E74A5" w:rsidRPr="00695BD5" w:rsidRDefault="00F84734" w:rsidP="00DD5B40">
      <w:pPr>
        <w:spacing w:before="280" w:after="280"/>
        <w:ind w:left="709" w:right="190"/>
        <w:jc w:val="both"/>
        <w:rPr>
          <w:rFonts w:ascii="Palatino Linotype" w:eastAsia="Palatino Linotype" w:hAnsi="Palatino Linotype" w:cs="Palatino Linotype"/>
        </w:rPr>
      </w:pPr>
      <w:r w:rsidRPr="00695BD5">
        <w:rPr>
          <w:rFonts w:ascii="Palatino Linotype" w:eastAsia="Palatino Linotype" w:hAnsi="Palatino Linotype" w:cs="Palatino Linotype"/>
        </w:rPr>
        <w:t>37</w:t>
      </w:r>
      <w:r w:rsidR="00C66D23" w:rsidRPr="00695BD5">
        <w:rPr>
          <w:rFonts w:ascii="Palatino Linotype" w:eastAsia="Palatino Linotype" w:hAnsi="Palatino Linotype" w:cs="Palatino Linotype"/>
        </w:rPr>
        <w:t>.</w:t>
      </w:r>
      <w:r w:rsidR="00C66D23" w:rsidRPr="00695BD5">
        <w:rPr>
          <w:rFonts w:ascii="Palatino Linotype" w:eastAsia="Palatino Linotype" w:hAnsi="Palatino Linotype" w:cs="Palatino Linotype"/>
        </w:rPr>
        <w:tab/>
        <w:t xml:space="preserve">Último acuerdo emitido en virtud de la destrucción y/o baja de documentos </w:t>
      </w:r>
      <w:r w:rsidR="004021C2" w:rsidRPr="00695BD5">
        <w:rPr>
          <w:rFonts w:ascii="Palatino Linotype" w:eastAsia="Palatino Linotype" w:hAnsi="Palatino Linotype" w:cs="Palatino Linotype"/>
        </w:rPr>
        <w:t>que,</w:t>
      </w:r>
      <w:r w:rsidR="00C66D23" w:rsidRPr="00695BD5">
        <w:rPr>
          <w:rFonts w:ascii="Palatino Linotype" w:eastAsia="Palatino Linotype" w:hAnsi="Palatino Linotype" w:cs="Palatino Linotype"/>
        </w:rPr>
        <w:t xml:space="preserve"> por su vigencia, conllevaran dicho tratamiento, y documentos correspondientes a la última baja documental de la que se tenga registro en los archivos del Sujeto Obligado.</w:t>
      </w:r>
    </w:p>
    <w:p w:rsidR="003E74A5" w:rsidRPr="00695BD5" w:rsidRDefault="00F84734" w:rsidP="00DD5B40">
      <w:pPr>
        <w:spacing w:before="280" w:after="280"/>
        <w:ind w:left="709" w:right="190"/>
        <w:jc w:val="both"/>
        <w:rPr>
          <w:rFonts w:ascii="Palatino Linotype" w:eastAsia="Palatino Linotype" w:hAnsi="Palatino Linotype" w:cs="Palatino Linotype"/>
        </w:rPr>
      </w:pPr>
      <w:r w:rsidRPr="00695BD5">
        <w:rPr>
          <w:rFonts w:ascii="Palatino Linotype" w:eastAsia="Palatino Linotype" w:hAnsi="Palatino Linotype" w:cs="Palatino Linotype"/>
        </w:rPr>
        <w:t>38</w:t>
      </w:r>
      <w:r w:rsidR="00C66D23" w:rsidRPr="00695BD5">
        <w:rPr>
          <w:rFonts w:ascii="Palatino Linotype" w:eastAsia="Palatino Linotype" w:hAnsi="Palatino Linotype" w:cs="Palatino Linotype"/>
        </w:rPr>
        <w:t>. Documentos en los que conste el desarrollo de programas de difusión de los documentos de los documentos históricos, con el fin de favorecer el acceso libre y gratuito a los contenidos culturales e informativos.</w:t>
      </w:r>
    </w:p>
    <w:p w:rsidR="003E74A5" w:rsidRPr="00695BD5" w:rsidRDefault="00F84734" w:rsidP="00DD5B40">
      <w:pPr>
        <w:spacing w:before="280" w:after="280"/>
        <w:ind w:left="709" w:right="190"/>
        <w:jc w:val="both"/>
        <w:rPr>
          <w:rFonts w:ascii="Palatino Linotype" w:eastAsia="Palatino Linotype" w:hAnsi="Palatino Linotype" w:cs="Palatino Linotype"/>
        </w:rPr>
      </w:pPr>
      <w:r w:rsidRPr="00695BD5">
        <w:rPr>
          <w:rFonts w:ascii="Palatino Linotype" w:eastAsia="Palatino Linotype" w:hAnsi="Palatino Linotype" w:cs="Palatino Linotype"/>
        </w:rPr>
        <w:t>39</w:t>
      </w:r>
      <w:r w:rsidR="00FD4DDA" w:rsidRPr="00695BD5">
        <w:rPr>
          <w:rFonts w:ascii="Palatino Linotype" w:eastAsia="Palatino Linotype" w:hAnsi="Palatino Linotype" w:cs="Palatino Linotype"/>
        </w:rPr>
        <w:t>.</w:t>
      </w:r>
      <w:r w:rsidR="00FD4DDA" w:rsidRPr="00695BD5">
        <w:rPr>
          <w:rFonts w:ascii="Palatino Linotype" w:eastAsia="Palatino Linotype" w:hAnsi="Palatino Linotype" w:cs="Palatino Linotype"/>
        </w:rPr>
        <w:tab/>
        <w:t xml:space="preserve">Documento que </w:t>
      </w:r>
      <w:r w:rsidR="003A7E37" w:rsidRPr="00695BD5">
        <w:rPr>
          <w:rFonts w:ascii="Palatino Linotype" w:eastAsia="Palatino Linotype" w:hAnsi="Palatino Linotype" w:cs="Palatino Linotype"/>
        </w:rPr>
        <w:t>dé</w:t>
      </w:r>
      <w:r w:rsidR="00FD4DDA" w:rsidRPr="00695BD5">
        <w:rPr>
          <w:rFonts w:ascii="Palatino Linotype" w:eastAsia="Palatino Linotype" w:hAnsi="Palatino Linotype" w:cs="Palatino Linotype"/>
        </w:rPr>
        <w:t xml:space="preserve"> cuenta de la</w:t>
      </w:r>
      <w:r w:rsidR="00C66D23" w:rsidRPr="00695BD5">
        <w:rPr>
          <w:rFonts w:ascii="Palatino Linotype" w:eastAsia="Palatino Linotype" w:hAnsi="Palatino Linotype" w:cs="Palatino Linotype"/>
        </w:rPr>
        <w:t xml:space="preserve"> baja documental, especificando cual es la p</w:t>
      </w:r>
      <w:r w:rsidR="00E44678" w:rsidRPr="00695BD5">
        <w:rPr>
          <w:rFonts w:ascii="Palatino Linotype" w:eastAsia="Palatino Linotype" w:hAnsi="Palatino Linotype" w:cs="Palatino Linotype"/>
        </w:rPr>
        <w:t xml:space="preserve">rimera y última con la que cuentan. </w:t>
      </w:r>
    </w:p>
    <w:p w:rsidR="003E74A5" w:rsidRPr="00695BD5" w:rsidRDefault="00C66D23" w:rsidP="00DD5B40">
      <w:pPr>
        <w:spacing w:before="280" w:after="280"/>
        <w:ind w:left="709" w:right="190"/>
        <w:jc w:val="both"/>
        <w:rPr>
          <w:rFonts w:ascii="Palatino Linotype" w:eastAsia="Palatino Linotype" w:hAnsi="Palatino Linotype" w:cs="Palatino Linotype"/>
        </w:rPr>
      </w:pPr>
      <w:r w:rsidRPr="00695BD5">
        <w:rPr>
          <w:rFonts w:ascii="Palatino Linotype" w:eastAsia="Palatino Linotype" w:hAnsi="Palatino Linotype" w:cs="Palatino Linotype"/>
        </w:rPr>
        <w:t>4</w:t>
      </w:r>
      <w:r w:rsidR="00F84734" w:rsidRPr="00695BD5">
        <w:rPr>
          <w:rFonts w:ascii="Palatino Linotype" w:eastAsia="Palatino Linotype" w:hAnsi="Palatino Linotype" w:cs="Palatino Linotype"/>
        </w:rPr>
        <w:t>0</w:t>
      </w:r>
      <w:r w:rsidRPr="00695BD5">
        <w:rPr>
          <w:rFonts w:ascii="Palatino Linotype" w:eastAsia="Palatino Linotype" w:hAnsi="Palatino Linotype" w:cs="Palatino Linotype"/>
        </w:rPr>
        <w:t>.</w:t>
      </w:r>
      <w:r w:rsidRPr="00695BD5">
        <w:rPr>
          <w:rFonts w:ascii="Palatino Linotype" w:eastAsia="Palatino Linotype" w:hAnsi="Palatino Linotype" w:cs="Palatino Linotype"/>
        </w:rPr>
        <w:tab/>
      </w:r>
      <w:r w:rsidR="00FD4DDA" w:rsidRPr="00695BD5">
        <w:rPr>
          <w:rFonts w:ascii="Palatino Linotype" w:eastAsia="Palatino Linotype" w:hAnsi="Palatino Linotype" w:cs="Palatino Linotype"/>
        </w:rPr>
        <w:t xml:space="preserve">Documento que </w:t>
      </w:r>
      <w:r w:rsidR="003A7E37" w:rsidRPr="00695BD5">
        <w:rPr>
          <w:rFonts w:ascii="Palatino Linotype" w:eastAsia="Palatino Linotype" w:hAnsi="Palatino Linotype" w:cs="Palatino Linotype"/>
        </w:rPr>
        <w:t>dé</w:t>
      </w:r>
      <w:r w:rsidR="00FD4DDA" w:rsidRPr="00695BD5">
        <w:rPr>
          <w:rFonts w:ascii="Palatino Linotype" w:eastAsia="Palatino Linotype" w:hAnsi="Palatino Linotype" w:cs="Palatino Linotype"/>
        </w:rPr>
        <w:t xml:space="preserve"> cuenta del p</w:t>
      </w:r>
      <w:r w:rsidRPr="00695BD5">
        <w:rPr>
          <w:rFonts w:ascii="Palatino Linotype" w:eastAsia="Palatino Linotype" w:hAnsi="Palatino Linotype" w:cs="Palatino Linotype"/>
        </w:rPr>
        <w:t>ersonal encargado de determinar la baja documental.</w:t>
      </w:r>
    </w:p>
    <w:p w:rsidR="003E74A5" w:rsidRPr="00695BD5" w:rsidRDefault="00C66D23" w:rsidP="00DD5B40">
      <w:pPr>
        <w:spacing w:before="280" w:after="280"/>
        <w:ind w:left="709" w:right="190"/>
        <w:jc w:val="both"/>
        <w:rPr>
          <w:rFonts w:ascii="Palatino Linotype" w:eastAsia="Palatino Linotype" w:hAnsi="Palatino Linotype" w:cs="Palatino Linotype"/>
        </w:rPr>
      </w:pPr>
      <w:r w:rsidRPr="00695BD5">
        <w:rPr>
          <w:rFonts w:ascii="Palatino Linotype" w:eastAsia="Palatino Linotype" w:hAnsi="Palatino Linotype" w:cs="Palatino Linotype"/>
        </w:rPr>
        <w:t>4</w:t>
      </w:r>
      <w:r w:rsidR="00F84734" w:rsidRPr="00695BD5">
        <w:rPr>
          <w:rFonts w:ascii="Palatino Linotype" w:eastAsia="Palatino Linotype" w:hAnsi="Palatino Linotype" w:cs="Palatino Linotype"/>
        </w:rPr>
        <w:t>1</w:t>
      </w:r>
      <w:r w:rsidRPr="00695BD5">
        <w:rPr>
          <w:rFonts w:ascii="Palatino Linotype" w:eastAsia="Palatino Linotype" w:hAnsi="Palatino Linotype" w:cs="Palatino Linotype"/>
        </w:rPr>
        <w:t>.</w:t>
      </w:r>
      <w:r w:rsidRPr="00695BD5">
        <w:rPr>
          <w:rFonts w:ascii="Palatino Linotype" w:eastAsia="Palatino Linotype" w:hAnsi="Palatino Linotype" w:cs="Palatino Linotype"/>
        </w:rPr>
        <w:tab/>
      </w:r>
      <w:r w:rsidR="00FD4DDA" w:rsidRPr="00695BD5">
        <w:rPr>
          <w:rFonts w:ascii="Palatino Linotype" w:eastAsia="Palatino Linotype" w:hAnsi="Palatino Linotype" w:cs="Palatino Linotype"/>
        </w:rPr>
        <w:t xml:space="preserve">Documento que </w:t>
      </w:r>
      <w:r w:rsidR="003A7E37" w:rsidRPr="00695BD5">
        <w:rPr>
          <w:rFonts w:ascii="Palatino Linotype" w:eastAsia="Palatino Linotype" w:hAnsi="Palatino Linotype" w:cs="Palatino Linotype"/>
        </w:rPr>
        <w:t>dé</w:t>
      </w:r>
      <w:r w:rsidR="00FD4DDA" w:rsidRPr="00695BD5">
        <w:rPr>
          <w:rFonts w:ascii="Palatino Linotype" w:eastAsia="Palatino Linotype" w:hAnsi="Palatino Linotype" w:cs="Palatino Linotype"/>
        </w:rPr>
        <w:t xml:space="preserve"> cuenta del p</w:t>
      </w:r>
      <w:r w:rsidRPr="00695BD5">
        <w:rPr>
          <w:rFonts w:ascii="Palatino Linotype" w:eastAsia="Palatino Linotype" w:hAnsi="Palatino Linotype" w:cs="Palatino Linotype"/>
        </w:rPr>
        <w:t>rocedimiento para la realización de las transferencias secundarias o baja documental.</w:t>
      </w:r>
    </w:p>
    <w:p w:rsidR="003E74A5" w:rsidRPr="00695BD5" w:rsidRDefault="00C66D23" w:rsidP="00DD5B40">
      <w:pPr>
        <w:spacing w:before="280" w:after="280"/>
        <w:ind w:left="709" w:right="190"/>
        <w:jc w:val="both"/>
        <w:rPr>
          <w:rFonts w:ascii="Palatino Linotype" w:eastAsia="Palatino Linotype" w:hAnsi="Palatino Linotype" w:cs="Palatino Linotype"/>
        </w:rPr>
      </w:pPr>
      <w:r w:rsidRPr="00695BD5">
        <w:rPr>
          <w:rFonts w:ascii="Palatino Linotype" w:eastAsia="Palatino Linotype" w:hAnsi="Palatino Linotype" w:cs="Palatino Linotype"/>
        </w:rPr>
        <w:lastRenderedPageBreak/>
        <w:t>4</w:t>
      </w:r>
      <w:r w:rsidR="00F84734" w:rsidRPr="00695BD5">
        <w:rPr>
          <w:rFonts w:ascii="Palatino Linotype" w:eastAsia="Palatino Linotype" w:hAnsi="Palatino Linotype" w:cs="Palatino Linotype"/>
        </w:rPr>
        <w:t>2</w:t>
      </w:r>
      <w:r w:rsidRPr="00695BD5">
        <w:rPr>
          <w:rFonts w:ascii="Palatino Linotype" w:eastAsia="Palatino Linotype" w:hAnsi="Palatino Linotype" w:cs="Palatino Linotype"/>
        </w:rPr>
        <w:t>.</w:t>
      </w:r>
      <w:r w:rsidRPr="00695BD5">
        <w:rPr>
          <w:rFonts w:ascii="Palatino Linotype" w:eastAsia="Palatino Linotype" w:hAnsi="Palatino Linotype" w:cs="Palatino Linotype"/>
        </w:rPr>
        <w:tab/>
        <w:t>Área o personal encargado de determinar la baja documental y destrucción de archivos.</w:t>
      </w:r>
    </w:p>
    <w:p w:rsidR="003E74A5" w:rsidRPr="00695BD5" w:rsidRDefault="00C66D23" w:rsidP="00DD5B40">
      <w:pPr>
        <w:spacing w:before="280" w:after="280"/>
        <w:ind w:left="709" w:right="190"/>
        <w:jc w:val="both"/>
        <w:rPr>
          <w:rFonts w:ascii="Palatino Linotype" w:eastAsia="Palatino Linotype" w:hAnsi="Palatino Linotype" w:cs="Palatino Linotype"/>
        </w:rPr>
      </w:pPr>
      <w:r w:rsidRPr="00695BD5">
        <w:rPr>
          <w:rFonts w:ascii="Palatino Linotype" w:eastAsia="Palatino Linotype" w:hAnsi="Palatino Linotype" w:cs="Palatino Linotype"/>
        </w:rPr>
        <w:t>4</w:t>
      </w:r>
      <w:r w:rsidR="00F84734" w:rsidRPr="00695BD5">
        <w:rPr>
          <w:rFonts w:ascii="Palatino Linotype" w:eastAsia="Palatino Linotype" w:hAnsi="Palatino Linotype" w:cs="Palatino Linotype"/>
        </w:rPr>
        <w:t>3</w:t>
      </w:r>
      <w:r w:rsidRPr="00695BD5">
        <w:rPr>
          <w:rFonts w:ascii="Palatino Linotype" w:eastAsia="Palatino Linotype" w:hAnsi="Palatino Linotype" w:cs="Palatino Linotype"/>
        </w:rPr>
        <w:t>.</w:t>
      </w:r>
      <w:r w:rsidRPr="00695BD5">
        <w:rPr>
          <w:rFonts w:ascii="Palatino Linotype" w:eastAsia="Palatino Linotype" w:hAnsi="Palatino Linotype" w:cs="Palatino Linotype"/>
        </w:rPr>
        <w:tab/>
        <w:t>Programa de Seguridad de los Archivos vigente a dos mil veintidós.</w:t>
      </w:r>
    </w:p>
    <w:p w:rsidR="003E74A5" w:rsidRPr="00695BD5" w:rsidRDefault="00C66D23" w:rsidP="00DD5B40">
      <w:pPr>
        <w:spacing w:before="280" w:after="280"/>
        <w:ind w:left="709" w:right="190"/>
        <w:jc w:val="both"/>
        <w:rPr>
          <w:rFonts w:ascii="Palatino Linotype" w:eastAsia="Palatino Linotype" w:hAnsi="Palatino Linotype" w:cs="Palatino Linotype"/>
        </w:rPr>
      </w:pPr>
      <w:r w:rsidRPr="00695BD5">
        <w:rPr>
          <w:rFonts w:ascii="Palatino Linotype" w:eastAsia="Palatino Linotype" w:hAnsi="Palatino Linotype" w:cs="Palatino Linotype"/>
        </w:rPr>
        <w:t>4</w:t>
      </w:r>
      <w:r w:rsidR="00F84734" w:rsidRPr="00695BD5">
        <w:rPr>
          <w:rFonts w:ascii="Palatino Linotype" w:eastAsia="Palatino Linotype" w:hAnsi="Palatino Linotype" w:cs="Palatino Linotype"/>
        </w:rPr>
        <w:t>4</w:t>
      </w:r>
      <w:r w:rsidRPr="00695BD5">
        <w:rPr>
          <w:rFonts w:ascii="Palatino Linotype" w:eastAsia="Palatino Linotype" w:hAnsi="Palatino Linotype" w:cs="Palatino Linotype"/>
        </w:rPr>
        <w:t>.</w:t>
      </w:r>
      <w:r w:rsidRPr="00695BD5">
        <w:rPr>
          <w:rFonts w:ascii="Palatino Linotype" w:eastAsia="Palatino Linotype" w:hAnsi="Palatino Linotype" w:cs="Palatino Linotype"/>
        </w:rPr>
        <w:tab/>
        <w:t xml:space="preserve">Documento donde conste el </w:t>
      </w:r>
      <w:r w:rsidR="00FD4DDA" w:rsidRPr="00695BD5">
        <w:rPr>
          <w:rFonts w:ascii="Palatino Linotype" w:eastAsia="Palatino Linotype" w:hAnsi="Palatino Linotype" w:cs="Palatino Linotype"/>
        </w:rPr>
        <w:t xml:space="preserve">acta o documento análogo del </w:t>
      </w:r>
      <w:r w:rsidRPr="00695BD5">
        <w:rPr>
          <w:rFonts w:ascii="Palatino Linotype" w:eastAsia="Palatino Linotype" w:hAnsi="Palatino Linotype" w:cs="Palatino Linotype"/>
        </w:rPr>
        <w:t>Registro Nacional de Archivos 2021 y nombre del servidor público que lo validó.</w:t>
      </w:r>
    </w:p>
    <w:p w:rsidR="003F2BC1" w:rsidRPr="00695BD5" w:rsidRDefault="00F84734" w:rsidP="003F2BC1">
      <w:pPr>
        <w:spacing w:before="280" w:after="280"/>
        <w:ind w:left="709" w:right="190"/>
        <w:jc w:val="both"/>
        <w:rPr>
          <w:rFonts w:ascii="Palatino Linotype" w:eastAsia="Palatino Linotype" w:hAnsi="Palatino Linotype" w:cs="Palatino Linotype"/>
        </w:rPr>
      </w:pPr>
      <w:r w:rsidRPr="00695BD5">
        <w:rPr>
          <w:rFonts w:ascii="Palatino Linotype" w:eastAsia="Palatino Linotype" w:hAnsi="Palatino Linotype" w:cs="Palatino Linotype"/>
        </w:rPr>
        <w:t>45</w:t>
      </w:r>
      <w:r w:rsidR="00C66D23" w:rsidRPr="00695BD5">
        <w:rPr>
          <w:rFonts w:ascii="Palatino Linotype" w:eastAsia="Palatino Linotype" w:hAnsi="Palatino Linotype" w:cs="Palatino Linotype"/>
        </w:rPr>
        <w:t>.</w:t>
      </w:r>
      <w:r w:rsidR="00C66D23" w:rsidRPr="00695BD5">
        <w:rPr>
          <w:rFonts w:ascii="Palatino Linotype" w:eastAsia="Palatino Linotype" w:hAnsi="Palatino Linotype" w:cs="Palatino Linotype"/>
        </w:rPr>
        <w:tab/>
        <w:t xml:space="preserve">Documento que dé cuenta de cuantos archivos se </w:t>
      </w:r>
      <w:r w:rsidR="003F2BC1" w:rsidRPr="00695BD5">
        <w:rPr>
          <w:rFonts w:ascii="Palatino Linotype" w:eastAsia="Palatino Linotype" w:hAnsi="Palatino Linotype" w:cs="Palatino Linotype"/>
        </w:rPr>
        <w:t>encuentran en trámite vigente al quince de febrero del año dos mil veintidós.</w:t>
      </w:r>
    </w:p>
    <w:p w:rsidR="003E74A5" w:rsidRPr="00DD5B40" w:rsidRDefault="00F84734" w:rsidP="00DD5B40">
      <w:pPr>
        <w:spacing w:before="280" w:after="280"/>
        <w:ind w:left="709" w:right="190"/>
        <w:jc w:val="both"/>
        <w:rPr>
          <w:rFonts w:ascii="Palatino Linotype" w:eastAsia="Palatino Linotype" w:hAnsi="Palatino Linotype" w:cs="Palatino Linotype"/>
        </w:rPr>
      </w:pPr>
      <w:r w:rsidRPr="00695BD5">
        <w:rPr>
          <w:rFonts w:ascii="Palatino Linotype" w:eastAsia="Palatino Linotype" w:hAnsi="Palatino Linotype" w:cs="Palatino Linotype"/>
        </w:rPr>
        <w:t>46</w:t>
      </w:r>
      <w:r w:rsidR="00C66D23" w:rsidRPr="00695BD5">
        <w:rPr>
          <w:rFonts w:ascii="Palatino Linotype" w:eastAsia="Palatino Linotype" w:hAnsi="Palatino Linotype" w:cs="Palatino Linotype"/>
        </w:rPr>
        <w:t>.</w:t>
      </w:r>
      <w:r w:rsidR="00C66D23" w:rsidRPr="00695BD5">
        <w:rPr>
          <w:rFonts w:ascii="Palatino Linotype" w:eastAsia="Palatino Linotype" w:hAnsi="Palatino Linotype" w:cs="Palatino Linotype"/>
        </w:rPr>
        <w:tab/>
        <w:t>Soporte documental que dé cuenta de los instrumentos</w:t>
      </w:r>
      <w:r w:rsidR="00C66D23" w:rsidRPr="00DD5B40">
        <w:rPr>
          <w:rFonts w:ascii="Palatino Linotype" w:eastAsia="Palatino Linotype" w:hAnsi="Palatino Linotype" w:cs="Palatino Linotype"/>
        </w:rPr>
        <w:t xml:space="preserve"> de control y consulta archivística que se entregaron con motivo de la entrega recepción de los archivos de trámite, concentración e histórico, por el cambio de administración 2019-2021 – 2022-2024.</w:t>
      </w:r>
    </w:p>
    <w:p w:rsidR="003E74A5" w:rsidRPr="00DD5B40" w:rsidRDefault="00F84734" w:rsidP="00DD5B40">
      <w:pPr>
        <w:spacing w:before="280" w:after="280"/>
        <w:ind w:left="709" w:right="190"/>
        <w:jc w:val="both"/>
        <w:rPr>
          <w:rFonts w:ascii="Palatino Linotype" w:eastAsia="Palatino Linotype" w:hAnsi="Palatino Linotype" w:cs="Palatino Linotype"/>
        </w:rPr>
      </w:pPr>
      <w:r>
        <w:rPr>
          <w:rFonts w:ascii="Palatino Linotype" w:eastAsia="Palatino Linotype" w:hAnsi="Palatino Linotype" w:cs="Palatino Linotype"/>
        </w:rPr>
        <w:t>47</w:t>
      </w:r>
      <w:r w:rsidR="00C66D23" w:rsidRPr="00DD5B40">
        <w:rPr>
          <w:rFonts w:ascii="Palatino Linotype" w:eastAsia="Palatino Linotype" w:hAnsi="Palatino Linotype" w:cs="Palatino Linotype"/>
        </w:rPr>
        <w:t>.</w:t>
      </w:r>
      <w:r w:rsidR="00C66D23" w:rsidRPr="00DD5B40">
        <w:rPr>
          <w:rFonts w:ascii="Palatino Linotype" w:eastAsia="Palatino Linotype" w:hAnsi="Palatino Linotype" w:cs="Palatino Linotype"/>
        </w:rPr>
        <w:tab/>
        <w:t>Soporte documental dé cuenta de la capacitación impartida a los responsables del archivo de trámite para la entrega recepción de los archivos, derivado del cambio de administración 2019-2021 – 2022-2024, así como quien llevó a cabo la misma.</w:t>
      </w:r>
    </w:p>
    <w:p w:rsidR="003E74A5" w:rsidRPr="00DD5B40" w:rsidRDefault="00F84734" w:rsidP="00DD5B40">
      <w:pPr>
        <w:spacing w:before="240" w:after="240"/>
        <w:ind w:left="709" w:right="190"/>
        <w:jc w:val="both"/>
        <w:rPr>
          <w:rFonts w:ascii="Palatino Linotype" w:eastAsia="Palatino Linotype" w:hAnsi="Palatino Linotype" w:cs="Palatino Linotype"/>
        </w:rPr>
      </w:pPr>
      <w:r>
        <w:rPr>
          <w:rFonts w:ascii="Palatino Linotype" w:eastAsia="Palatino Linotype" w:hAnsi="Palatino Linotype" w:cs="Palatino Linotype"/>
        </w:rPr>
        <w:t>48</w:t>
      </w:r>
      <w:r w:rsidR="00C66D23" w:rsidRPr="00DD5B40">
        <w:rPr>
          <w:rFonts w:ascii="Palatino Linotype" w:eastAsia="Palatino Linotype" w:hAnsi="Palatino Linotype" w:cs="Palatino Linotype"/>
        </w:rPr>
        <w:t>. El o los documentos donde conste el número de inscripciones al Registro Estatal de Archivos, de los archivos de trámite, en el ejercicio 2021.</w:t>
      </w:r>
    </w:p>
    <w:p w:rsidR="003E74A5" w:rsidRPr="00DD5B40" w:rsidRDefault="00F84734" w:rsidP="00DD5B40">
      <w:pPr>
        <w:spacing w:before="240" w:after="240"/>
        <w:ind w:left="709" w:right="190"/>
        <w:jc w:val="both"/>
        <w:rPr>
          <w:rFonts w:ascii="Palatino Linotype" w:eastAsia="Palatino Linotype" w:hAnsi="Palatino Linotype" w:cs="Palatino Linotype"/>
        </w:rPr>
      </w:pPr>
      <w:r>
        <w:rPr>
          <w:rFonts w:ascii="Palatino Linotype" w:eastAsia="Palatino Linotype" w:hAnsi="Palatino Linotype" w:cs="Palatino Linotype"/>
        </w:rPr>
        <w:t>49</w:t>
      </w:r>
      <w:r w:rsidR="00C66D23" w:rsidRPr="00DD5B40">
        <w:rPr>
          <w:rFonts w:ascii="Palatino Linotype" w:eastAsia="Palatino Linotype" w:hAnsi="Palatino Linotype" w:cs="Palatino Linotype"/>
        </w:rPr>
        <w:t>. Soporte documental que dé cuenta de los instrumentos de control y consulta archivística que se entregaron con motivo de la entrega recepción de los archivos de trámite, concentración e histórico, por el cambio de administración 2019-2021 – 2022-2024.</w:t>
      </w:r>
    </w:p>
    <w:p w:rsidR="003E74A5" w:rsidRPr="00DD5B40" w:rsidRDefault="00C66D23" w:rsidP="00DD5B40">
      <w:pPr>
        <w:spacing w:before="240" w:after="240"/>
        <w:ind w:left="709" w:right="190"/>
        <w:jc w:val="both"/>
        <w:rPr>
          <w:rFonts w:ascii="Palatino Linotype" w:eastAsia="Palatino Linotype" w:hAnsi="Palatino Linotype" w:cs="Palatino Linotype"/>
        </w:rPr>
      </w:pPr>
      <w:r w:rsidRPr="00DD5B40">
        <w:rPr>
          <w:rFonts w:ascii="Palatino Linotype" w:eastAsia="Palatino Linotype" w:hAnsi="Palatino Linotype" w:cs="Palatino Linotype"/>
        </w:rPr>
        <w:t>5</w:t>
      </w:r>
      <w:r w:rsidR="00F84734">
        <w:rPr>
          <w:rFonts w:ascii="Palatino Linotype" w:eastAsia="Palatino Linotype" w:hAnsi="Palatino Linotype" w:cs="Palatino Linotype"/>
        </w:rPr>
        <w:t>0</w:t>
      </w:r>
      <w:r w:rsidRPr="00DD5B40">
        <w:rPr>
          <w:rFonts w:ascii="Palatino Linotype" w:eastAsia="Palatino Linotype" w:hAnsi="Palatino Linotype" w:cs="Palatino Linotype"/>
        </w:rPr>
        <w:t>.- Documento o documentos que den cuenta de las auditorías administrativas practicadas a los archivos municipales en los años 2019, 2020 y 2021</w:t>
      </w:r>
      <w:r w:rsidR="004021C2">
        <w:rPr>
          <w:rFonts w:ascii="Palatino Linotype" w:eastAsia="Palatino Linotype" w:hAnsi="Palatino Linotype" w:cs="Palatino Linotype"/>
        </w:rPr>
        <w:t>, concluidas.</w:t>
      </w:r>
    </w:p>
    <w:p w:rsidR="003E74A5" w:rsidRDefault="003E74A5">
      <w:pPr>
        <w:ind w:left="567"/>
        <w:jc w:val="both"/>
        <w:rPr>
          <w:rFonts w:ascii="Palatino Linotype" w:eastAsia="Palatino Linotype" w:hAnsi="Palatino Linotype" w:cs="Palatino Linotype"/>
          <w:i/>
          <w:sz w:val="22"/>
          <w:szCs w:val="22"/>
        </w:rPr>
      </w:pPr>
      <w:bookmarkStart w:id="17" w:name="_heading=h.2s8eyo1" w:colFirst="0" w:colLast="0"/>
      <w:bookmarkEnd w:id="17"/>
    </w:p>
    <w:p w:rsidR="003E74A5" w:rsidRDefault="00C66D23">
      <w:pPr>
        <w:spacing w:line="276" w:lineRule="auto"/>
        <w:ind w:left="567" w:right="70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De ser necesaria la versión pública, se deberá emitir el Acuerdo del Comité de Transparencia de acuerdo con la Ley de Transparencia y Acceso a la Información Pública del Estado de México y Municipios, en el que funde y motive las razones sobre los datos que se supriman o eliminen de los soportes documentales objeto de las versiones públicas que se formulen y se pongan a disposición de la parte recurrente, mismo que igualmente hará de su conocimiento.</w:t>
      </w:r>
    </w:p>
    <w:p w:rsidR="003E74A5" w:rsidRDefault="003E74A5">
      <w:pPr>
        <w:spacing w:after="40" w:line="276" w:lineRule="auto"/>
        <w:ind w:left="567" w:right="709"/>
        <w:jc w:val="both"/>
        <w:rPr>
          <w:rFonts w:ascii="Palatino Linotype" w:eastAsia="Palatino Linotype" w:hAnsi="Palatino Linotype" w:cs="Palatino Linotype"/>
          <w:i/>
        </w:rPr>
      </w:pPr>
    </w:p>
    <w:p w:rsidR="003E74A5" w:rsidRDefault="00C66D23">
      <w:pPr>
        <w:spacing w:before="40" w:after="280" w:line="276" w:lineRule="auto"/>
        <w:ind w:left="567" w:right="70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Para el caso de que el </w:t>
      </w:r>
      <w:r>
        <w:rPr>
          <w:rFonts w:ascii="Palatino Linotype" w:eastAsia="Palatino Linotype" w:hAnsi="Palatino Linotype" w:cs="Palatino Linotype"/>
          <w:b/>
          <w:i/>
          <w:sz w:val="22"/>
          <w:szCs w:val="22"/>
        </w:rPr>
        <w:t>Sujeto Obligado</w:t>
      </w:r>
      <w:r>
        <w:rPr>
          <w:rFonts w:ascii="Palatino Linotype" w:eastAsia="Palatino Linotype" w:hAnsi="Palatino Linotype" w:cs="Palatino Linotype"/>
          <w:i/>
          <w:sz w:val="22"/>
          <w:szCs w:val="22"/>
        </w:rPr>
        <w:t xml:space="preserve"> no cuente con la información que se or</w:t>
      </w:r>
      <w:r w:rsidR="0033402D">
        <w:rPr>
          <w:rFonts w:ascii="Palatino Linotype" w:eastAsia="Palatino Linotype" w:hAnsi="Palatino Linotype" w:cs="Palatino Linotype"/>
          <w:i/>
          <w:sz w:val="22"/>
          <w:szCs w:val="22"/>
        </w:rPr>
        <w:t>dena en los puntos 2, 3, 4, 8</w:t>
      </w:r>
      <w:r>
        <w:rPr>
          <w:rFonts w:ascii="Palatino Linotype" w:eastAsia="Palatino Linotype" w:hAnsi="Palatino Linotype" w:cs="Palatino Linotype"/>
          <w:i/>
          <w:sz w:val="22"/>
          <w:szCs w:val="22"/>
        </w:rPr>
        <w:t xml:space="preserve">, 10, 12, </w:t>
      </w:r>
      <w:r w:rsidR="005E426C">
        <w:rPr>
          <w:rFonts w:ascii="Palatino Linotype" w:eastAsia="Palatino Linotype" w:hAnsi="Palatino Linotype" w:cs="Palatino Linotype"/>
          <w:i/>
          <w:sz w:val="22"/>
          <w:szCs w:val="22"/>
        </w:rPr>
        <w:t xml:space="preserve">14, </w:t>
      </w:r>
      <w:r w:rsidR="005E426C" w:rsidRPr="00695BD5">
        <w:rPr>
          <w:rFonts w:ascii="Palatino Linotype" w:eastAsia="Palatino Linotype" w:hAnsi="Palatino Linotype" w:cs="Palatino Linotype"/>
          <w:i/>
          <w:sz w:val="22"/>
          <w:szCs w:val="22"/>
        </w:rPr>
        <w:t>15, 21, 23, 24, 25, 26, 27</w:t>
      </w:r>
      <w:r w:rsidR="005E426C">
        <w:rPr>
          <w:rFonts w:ascii="Palatino Linotype" w:eastAsia="Palatino Linotype" w:hAnsi="Palatino Linotype" w:cs="Palatino Linotype"/>
          <w:i/>
          <w:sz w:val="22"/>
          <w:szCs w:val="22"/>
        </w:rPr>
        <w:t>, 31, 32, 33, 36, 38, 40, 41, 42, 44, 45, 47, 48 y 50</w:t>
      </w:r>
      <w:r>
        <w:rPr>
          <w:rFonts w:ascii="Palatino Linotype" w:eastAsia="Palatino Linotype" w:hAnsi="Palatino Linotype" w:cs="Palatino Linotype"/>
          <w:i/>
          <w:sz w:val="22"/>
          <w:szCs w:val="22"/>
        </w:rPr>
        <w:t>, deberá emitir el Acuerdo de Inexistencia, en términos de los artículos 169 y 170 de la Ley de Transparencia y Acceso a la Información Pública del Estado de México y Municipios.</w:t>
      </w:r>
    </w:p>
    <w:p w:rsidR="003E74A5" w:rsidRDefault="00C66D23">
      <w:pPr>
        <w:spacing w:before="280" w:after="280" w:line="276" w:lineRule="auto"/>
        <w:ind w:left="567" w:right="70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En el supuesto que la información ordenada en los puntos 5, 6, </w:t>
      </w:r>
      <w:r w:rsidR="0033402D">
        <w:rPr>
          <w:rFonts w:ascii="Palatino Linotype" w:eastAsia="Palatino Linotype" w:hAnsi="Palatino Linotype" w:cs="Palatino Linotype"/>
          <w:i/>
          <w:sz w:val="22"/>
          <w:szCs w:val="22"/>
        </w:rPr>
        <w:t xml:space="preserve">9, </w:t>
      </w:r>
      <w:r w:rsidR="005E426C">
        <w:rPr>
          <w:rFonts w:ascii="Palatino Linotype" w:eastAsia="Palatino Linotype" w:hAnsi="Palatino Linotype" w:cs="Palatino Linotype"/>
          <w:i/>
          <w:sz w:val="22"/>
          <w:szCs w:val="22"/>
        </w:rPr>
        <w:t xml:space="preserve">11 </w:t>
      </w:r>
      <w:r w:rsidR="005458DA">
        <w:rPr>
          <w:rFonts w:ascii="Palatino Linotype" w:eastAsia="Palatino Linotype" w:hAnsi="Palatino Linotype" w:cs="Palatino Linotype"/>
          <w:i/>
          <w:sz w:val="22"/>
          <w:szCs w:val="22"/>
        </w:rPr>
        <w:t>y</w:t>
      </w:r>
      <w:r w:rsidR="00B94552">
        <w:rPr>
          <w:rFonts w:ascii="Palatino Linotype" w:eastAsia="Palatino Linotype" w:hAnsi="Palatino Linotype" w:cs="Palatino Linotype"/>
          <w:i/>
          <w:sz w:val="22"/>
          <w:szCs w:val="22"/>
        </w:rPr>
        <w:t xml:space="preserve"> 2</w:t>
      </w:r>
      <w:r w:rsidR="005E426C">
        <w:rPr>
          <w:rFonts w:ascii="Palatino Linotype" w:eastAsia="Palatino Linotype" w:hAnsi="Palatino Linotype" w:cs="Palatino Linotype"/>
          <w:i/>
          <w:sz w:val="22"/>
          <w:szCs w:val="22"/>
        </w:rPr>
        <w:t>0</w:t>
      </w:r>
      <w:r w:rsidR="00485E57">
        <w:rPr>
          <w:rFonts w:ascii="Palatino Linotype" w:eastAsia="Palatino Linotype" w:hAnsi="Palatino Linotype" w:cs="Palatino Linotype"/>
          <w:i/>
          <w:sz w:val="22"/>
          <w:szCs w:val="22"/>
        </w:rPr>
        <w:t xml:space="preserve"> </w:t>
      </w:r>
      <w:r>
        <w:rPr>
          <w:rFonts w:ascii="Palatino Linotype" w:eastAsia="Palatino Linotype" w:hAnsi="Palatino Linotype" w:cs="Palatino Linotype"/>
          <w:i/>
          <w:sz w:val="22"/>
          <w:szCs w:val="22"/>
        </w:rPr>
        <w:t xml:space="preserve">no obre en los archivos del </w:t>
      </w:r>
      <w:r>
        <w:rPr>
          <w:rFonts w:ascii="Palatino Linotype" w:eastAsia="Palatino Linotype" w:hAnsi="Palatino Linotype" w:cs="Palatino Linotype"/>
          <w:b/>
          <w:i/>
          <w:sz w:val="22"/>
          <w:szCs w:val="22"/>
        </w:rPr>
        <w:t>Sujeto Obligado</w:t>
      </w:r>
      <w:r>
        <w:rPr>
          <w:rFonts w:ascii="Palatino Linotype" w:eastAsia="Palatino Linotype" w:hAnsi="Palatino Linotype" w:cs="Palatino Linotype"/>
          <w:i/>
          <w:sz w:val="22"/>
          <w:szCs w:val="22"/>
        </w:rPr>
        <w:t xml:space="preserve"> bastará con que así lo haga del conocimiento de la parte </w:t>
      </w:r>
      <w:r>
        <w:rPr>
          <w:rFonts w:ascii="Palatino Linotype" w:eastAsia="Palatino Linotype" w:hAnsi="Palatino Linotype" w:cs="Palatino Linotype"/>
          <w:b/>
          <w:i/>
          <w:sz w:val="22"/>
          <w:szCs w:val="22"/>
        </w:rPr>
        <w:t>Recurrente de manera fundada y motivada en términos del segundo párrafo del artículo 19 de la Ley en la materia</w:t>
      </w:r>
      <w:r>
        <w:rPr>
          <w:rFonts w:ascii="Palatino Linotype" w:eastAsia="Palatino Linotype" w:hAnsi="Palatino Linotype" w:cs="Palatino Linotype"/>
          <w:i/>
          <w:sz w:val="22"/>
          <w:szCs w:val="22"/>
        </w:rPr>
        <w:t>, para tener por colmados los requerimientos de información.</w:t>
      </w:r>
    </w:p>
    <w:p w:rsidR="00DD5B40" w:rsidRDefault="00F84734">
      <w:pPr>
        <w:spacing w:before="280" w:after="280" w:line="276" w:lineRule="auto"/>
        <w:ind w:left="567" w:right="709"/>
        <w:jc w:val="both"/>
        <w:rPr>
          <w:rFonts w:ascii="Palatino Linotype" w:eastAsia="Palatino Linotype" w:hAnsi="Palatino Linotype" w:cs="Palatino Linotype"/>
          <w:i/>
          <w:sz w:val="22"/>
          <w:szCs w:val="22"/>
        </w:rPr>
      </w:pPr>
      <w:r>
        <w:rPr>
          <w:rFonts w:ascii="Palatino Linotype" w:eastAsia="Palatino Linotype" w:hAnsi="Palatino Linotype" w:cs="Palatino Linotype"/>
        </w:rPr>
        <w:t>51</w:t>
      </w:r>
      <w:r w:rsidR="004021C2">
        <w:rPr>
          <w:rFonts w:ascii="Palatino Linotype" w:eastAsia="Palatino Linotype" w:hAnsi="Palatino Linotype" w:cs="Palatino Linotype"/>
        </w:rPr>
        <w:t xml:space="preserve">. </w:t>
      </w:r>
      <w:r w:rsidR="00DD5B40">
        <w:rPr>
          <w:rFonts w:ascii="Palatino Linotype" w:eastAsia="Palatino Linotype" w:hAnsi="Palatino Linotype" w:cs="Palatino Linotype"/>
        </w:rPr>
        <w:t>Acuerdo de Inexistencia en términos de los artículos 49, fracciones II y XIII, 169 y 170 de la Ley de Transparencia y Acceso a la Información Pública del Estado de México y Municipios</w:t>
      </w:r>
      <w:r w:rsidR="004021C2">
        <w:rPr>
          <w:rFonts w:ascii="Palatino Linotype" w:eastAsia="Palatino Linotype" w:hAnsi="Palatino Linotype" w:cs="Palatino Linotype"/>
        </w:rPr>
        <w:t>, respecto de la siguiente información:</w:t>
      </w:r>
    </w:p>
    <w:p w:rsidR="004021C2" w:rsidRPr="004021C2" w:rsidRDefault="008F44B1" w:rsidP="004021C2">
      <w:pPr>
        <w:pStyle w:val="Prrafodelista"/>
        <w:numPr>
          <w:ilvl w:val="0"/>
          <w:numId w:val="9"/>
        </w:numPr>
        <w:spacing w:before="280" w:after="280"/>
        <w:ind w:left="567" w:right="615" w:firstLine="0"/>
        <w:jc w:val="both"/>
        <w:rPr>
          <w:rFonts w:ascii="Palatino Linotype" w:eastAsia="Palatino Linotype" w:hAnsi="Palatino Linotype" w:cs="Palatino Linotype"/>
          <w:i/>
        </w:rPr>
      </w:pPr>
      <w:r w:rsidRPr="004021C2">
        <w:rPr>
          <w:rFonts w:ascii="Palatino Linotype" w:eastAsia="Palatino Linotype" w:hAnsi="Palatino Linotype" w:cs="Palatino Linotype"/>
          <w:i/>
        </w:rPr>
        <w:t>Guías de Archivo Documental con las que cuentan y liga electrónica donde está publicada para su consulta.</w:t>
      </w:r>
    </w:p>
    <w:p w:rsidR="004021C2" w:rsidRPr="004021C2" w:rsidRDefault="008F44B1" w:rsidP="0033402D">
      <w:pPr>
        <w:pStyle w:val="Prrafodelista"/>
        <w:numPr>
          <w:ilvl w:val="0"/>
          <w:numId w:val="9"/>
        </w:numPr>
        <w:spacing w:before="280" w:after="280"/>
        <w:ind w:left="567" w:right="615" w:firstLine="0"/>
        <w:jc w:val="both"/>
        <w:rPr>
          <w:rFonts w:ascii="Palatino Linotype" w:eastAsia="Palatino Linotype" w:hAnsi="Palatino Linotype" w:cs="Palatino Linotype"/>
          <w:i/>
        </w:rPr>
      </w:pPr>
      <w:r w:rsidRPr="004021C2">
        <w:rPr>
          <w:rFonts w:ascii="Palatino Linotype" w:eastAsia="Palatino Linotype" w:hAnsi="Palatino Linotype" w:cs="Palatino Linotype"/>
          <w:i/>
        </w:rPr>
        <w:t>Índice de Información Reservada con que se cuente y liga electrónica donde se encuentra publicada para su consulta</w:t>
      </w:r>
      <w:r w:rsidR="004021C2" w:rsidRPr="004021C2">
        <w:rPr>
          <w:rFonts w:ascii="Palatino Linotype" w:eastAsia="Palatino Linotype" w:hAnsi="Palatino Linotype" w:cs="Palatino Linotype"/>
          <w:i/>
        </w:rPr>
        <w:t>.</w:t>
      </w:r>
    </w:p>
    <w:p w:rsidR="008F44B1" w:rsidRPr="004021C2" w:rsidRDefault="002D187B" w:rsidP="0033402D">
      <w:pPr>
        <w:pStyle w:val="Prrafodelista"/>
        <w:numPr>
          <w:ilvl w:val="0"/>
          <w:numId w:val="9"/>
        </w:numPr>
        <w:spacing w:before="280" w:after="280"/>
        <w:ind w:left="567" w:right="615" w:firstLine="0"/>
        <w:jc w:val="both"/>
        <w:rPr>
          <w:rFonts w:ascii="Palatino Linotype" w:eastAsia="Palatino Linotype" w:hAnsi="Palatino Linotype" w:cs="Palatino Linotype"/>
          <w:i/>
        </w:rPr>
      </w:pPr>
      <w:r>
        <w:rPr>
          <w:rFonts w:ascii="Palatino Linotype" w:eastAsia="Palatino Linotype" w:hAnsi="Palatino Linotype" w:cs="Palatino Linotype"/>
          <w:i/>
        </w:rPr>
        <w:t>L</w:t>
      </w:r>
      <w:r w:rsidR="008F44B1" w:rsidRPr="004021C2">
        <w:rPr>
          <w:rFonts w:ascii="Palatino Linotype" w:eastAsia="Palatino Linotype" w:hAnsi="Palatino Linotype" w:cs="Palatino Linotype"/>
          <w:i/>
        </w:rPr>
        <w:t>os expedientes confidenciales, localizados en el archivo de concentración</w:t>
      </w:r>
      <w:r w:rsidR="004021C2" w:rsidRPr="004021C2">
        <w:rPr>
          <w:rFonts w:ascii="Palatino Linotype" w:eastAsia="Palatino Linotype" w:hAnsi="Palatino Linotype" w:cs="Palatino Linotype"/>
          <w:i/>
        </w:rPr>
        <w:t>.</w:t>
      </w:r>
    </w:p>
    <w:p w:rsidR="003E74A5" w:rsidRDefault="003E74A5"/>
    <w:p w:rsidR="008F44B1" w:rsidRDefault="008F44B1"/>
    <w:p w:rsidR="003E74A5" w:rsidRDefault="00C66D23">
      <w:pPr>
        <w:spacing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b/>
        </w:rPr>
        <w:t>TERCERO.</w:t>
      </w:r>
      <w:r>
        <w:rPr>
          <w:rFonts w:ascii="Palatino Linotype" w:eastAsia="Palatino Linotype" w:hAnsi="Palatino Linotype" w:cs="Palatino Linotype"/>
        </w:rPr>
        <w:t> </w:t>
      </w:r>
      <w:r>
        <w:rPr>
          <w:rFonts w:ascii="Palatino Linotype" w:eastAsia="Palatino Linotype" w:hAnsi="Palatino Linotype" w:cs="Palatino Linotype"/>
          <w:b/>
        </w:rPr>
        <w:t xml:space="preserve">NOTIFÍQUESE vía SAIMEX </w:t>
      </w:r>
      <w:r>
        <w:rPr>
          <w:rFonts w:ascii="Palatino Linotype" w:eastAsia="Palatino Linotype" w:hAnsi="Palatino Linotype" w:cs="Palatino Linotype"/>
        </w:rPr>
        <w:t>la presente resolución al Titular de la Unidad de Transparencia del Sujeto Obligado, para que conforme al artículo 186 último párrafo y 189 párrafo segundo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 resolución.</w:t>
      </w:r>
    </w:p>
    <w:p w:rsidR="003E74A5" w:rsidRDefault="00C66D23">
      <w:pPr>
        <w:spacing w:before="240" w:after="240" w:line="360" w:lineRule="auto"/>
        <w:jc w:val="both"/>
        <w:rPr>
          <w:rFonts w:ascii="Palatino Linotype" w:eastAsia="Palatino Linotype" w:hAnsi="Palatino Linotype" w:cs="Palatino Linotype"/>
        </w:rPr>
      </w:pPr>
      <w:bookmarkStart w:id="18" w:name="_heading=h.gjdgxs" w:colFirst="0" w:colLast="0"/>
      <w:bookmarkEnd w:id="18"/>
      <w:r>
        <w:rPr>
          <w:rFonts w:ascii="Palatino Linotype" w:eastAsia="Palatino Linotype" w:hAnsi="Palatino Linotype" w:cs="Palatino Linotype"/>
          <w:b/>
        </w:rPr>
        <w:lastRenderedPageBreak/>
        <w:t xml:space="preserve">CUARTO. </w:t>
      </w:r>
      <w:r>
        <w:rPr>
          <w:rFonts w:ascii="Palatino Linotype" w:eastAsia="Palatino Linotype" w:hAnsi="Palatino Linotype" w:cs="Palatino Linotype"/>
          <w:b/>
          <w:highlight w:val="white"/>
        </w:rPr>
        <w:t>Notifíquese vía SAIMEX</w:t>
      </w:r>
      <w:r>
        <w:rPr>
          <w:rFonts w:ascii="Palatino Linotype" w:eastAsia="Palatino Linotype" w:hAnsi="Palatino Linotype" w:cs="Palatino Linotype"/>
        </w:rPr>
        <w:t>, a la parte recurrente</w:t>
      </w:r>
      <w:r>
        <w:rPr>
          <w:rFonts w:ascii="Palatino Linotype" w:eastAsia="Palatino Linotype" w:hAnsi="Palatino Linotype" w:cs="Palatino Linotype"/>
          <w:b/>
        </w:rPr>
        <w:t xml:space="preserve"> </w:t>
      </w:r>
      <w:r>
        <w:rPr>
          <w:rFonts w:ascii="Palatino Linotype" w:eastAsia="Palatino Linotype" w:hAnsi="Palatino Linotype" w:cs="Palatino Linotype"/>
        </w:rPr>
        <w:t>la presente resolución, así como, que de conformidad con lo establecido en el artículo 196 de la Ley de Transparencia y Acceso a la Información Pública del Estado de México y Municipios, en caso de que considere que le causa algún perjuicio podrá impugnarla vía Juicio de Amparo en los términos de las leyes aplicables.</w:t>
      </w:r>
    </w:p>
    <w:p w:rsidR="003E74A5" w:rsidRDefault="00C66D23">
      <w:pPr>
        <w:spacing w:after="240" w:line="360" w:lineRule="auto"/>
        <w:jc w:val="both"/>
        <w:rPr>
          <w:rFonts w:ascii="Palatino Linotype" w:eastAsia="Palatino Linotype" w:hAnsi="Palatino Linotype" w:cs="Palatino Linotype"/>
          <w:b/>
        </w:rPr>
      </w:pPr>
      <w:bookmarkStart w:id="19" w:name="_heading=h.30j0zll" w:colFirst="0" w:colLast="0"/>
      <w:bookmarkEnd w:id="19"/>
      <w:r>
        <w:rPr>
          <w:rFonts w:ascii="Palatino Linotype" w:eastAsia="Palatino Linotype" w:hAnsi="Palatino Linotype" w:cs="Palatino Linotype"/>
          <w:b/>
        </w:rPr>
        <w:t>QUINTO.</w:t>
      </w:r>
      <w:r>
        <w:rPr>
          <w:rFonts w:ascii="Palatino Linotype" w:eastAsia="Palatino Linotype" w:hAnsi="Palatino Linotype" w:cs="Palatino Linotype"/>
        </w:rPr>
        <w:t xml:space="preserve"> De conformidad con el artículo 198 de la Ley de Transparencia y Acceso a la Información Pública del Estado de México y Municipios, de considerarlo procedente, 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de manera fundada y motivada, podrá solicitar una ampliación de plazo para el cumplimiento de la presente resolución.</w:t>
      </w:r>
    </w:p>
    <w:p w:rsidR="003E74A5" w:rsidRDefault="003E74A5">
      <w:pPr>
        <w:spacing w:before="240" w:line="360" w:lineRule="auto"/>
        <w:jc w:val="both"/>
        <w:rPr>
          <w:rFonts w:ascii="Palatino Linotype" w:eastAsia="Palatino Linotype" w:hAnsi="Palatino Linotype" w:cs="Palatino Linotype"/>
          <w:b/>
        </w:rPr>
      </w:pPr>
    </w:p>
    <w:p w:rsidR="003E74A5" w:rsidRDefault="00C66D23">
      <w:pPr>
        <w:spacing w:line="360" w:lineRule="auto"/>
        <w:ind w:right="49"/>
        <w:jc w:val="both"/>
        <w:rPr>
          <w:rFonts w:ascii="Palatino Linotype" w:eastAsia="Palatino Linotype" w:hAnsi="Palatino Linotype" w:cs="Palatino Linotype"/>
        </w:rPr>
        <w:sectPr w:rsidR="003E74A5">
          <w:headerReference w:type="default" r:id="rId36"/>
          <w:footerReference w:type="default" r:id="rId37"/>
          <w:headerReference w:type="first" r:id="rId38"/>
          <w:footerReference w:type="first" r:id="rId39"/>
          <w:pgSz w:w="12240" w:h="15840"/>
          <w:pgMar w:top="1701" w:right="1418" w:bottom="1560" w:left="1418" w:header="709" w:footer="709" w:gutter="0"/>
          <w:pgNumType w:start="1"/>
          <w:cols w:space="720"/>
          <w:titlePg/>
        </w:sectPr>
      </w:pPr>
      <w:r>
        <w:rPr>
          <w:rFonts w:ascii="Palatino Linotype" w:eastAsia="Palatino Linotype" w:hAnsi="Palatino Linotype" w:cs="Palatino Linotype"/>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w:t>
      </w:r>
      <w:r w:rsidR="00F46724">
        <w:rPr>
          <w:rFonts w:ascii="Palatino Linotype" w:eastAsia="Palatino Linotype" w:hAnsi="Palatino Linotype" w:cs="Palatino Linotype"/>
        </w:rPr>
        <w:t>REZ PEÑA; EN LA VIGÉSIMA SEGUNDA</w:t>
      </w:r>
      <w:r>
        <w:rPr>
          <w:rFonts w:ascii="Palatino Linotype" w:eastAsia="Palatino Linotype" w:hAnsi="Palatino Linotype" w:cs="Palatino Linotype"/>
        </w:rPr>
        <w:t xml:space="preserve"> SE</w:t>
      </w:r>
      <w:r w:rsidR="00F46724">
        <w:rPr>
          <w:rFonts w:ascii="Palatino Linotype" w:eastAsia="Palatino Linotype" w:hAnsi="Palatino Linotype" w:cs="Palatino Linotype"/>
        </w:rPr>
        <w:t>SIÓN ORDINARIA CELEBRADA EL QUINCE</w:t>
      </w:r>
      <w:r>
        <w:rPr>
          <w:rFonts w:ascii="Palatino Linotype" w:eastAsia="Palatino Linotype" w:hAnsi="Palatino Linotype" w:cs="Palatino Linotype"/>
        </w:rPr>
        <w:t xml:space="preserve"> DE JUNIO DE DOS MIL VEINTIDÓS, ANTE EL SECRETARIO TÉCNICO DEL PLENO ALEXIS TAPIA RAMÍREZ. </w:t>
      </w:r>
    </w:p>
    <w:p w:rsidR="003E74A5" w:rsidRDefault="003E74A5">
      <w:pPr>
        <w:spacing w:before="240" w:after="240" w:line="360" w:lineRule="auto"/>
        <w:jc w:val="both"/>
        <w:rPr>
          <w:rFonts w:ascii="Palatino Linotype" w:eastAsia="Palatino Linotype" w:hAnsi="Palatino Linotype" w:cs="Palatino Linotype"/>
        </w:rPr>
      </w:pPr>
    </w:p>
    <w:p w:rsidR="003E74A5" w:rsidRDefault="003E74A5">
      <w:pPr>
        <w:spacing w:before="240" w:after="240" w:line="360" w:lineRule="auto"/>
        <w:jc w:val="both"/>
        <w:rPr>
          <w:rFonts w:ascii="Palatino Linotype" w:eastAsia="Palatino Linotype" w:hAnsi="Palatino Linotype" w:cs="Palatino Linotype"/>
        </w:rPr>
      </w:pPr>
    </w:p>
    <w:p w:rsidR="003E74A5" w:rsidRDefault="003E74A5">
      <w:pPr>
        <w:spacing w:before="240" w:after="240" w:line="360" w:lineRule="auto"/>
        <w:jc w:val="both"/>
        <w:rPr>
          <w:rFonts w:ascii="Palatino Linotype" w:eastAsia="Palatino Linotype" w:hAnsi="Palatino Linotype" w:cs="Palatino Linotype"/>
        </w:rPr>
      </w:pPr>
    </w:p>
    <w:p w:rsidR="003E74A5" w:rsidRDefault="003E74A5">
      <w:pPr>
        <w:spacing w:before="240" w:after="240" w:line="360" w:lineRule="auto"/>
        <w:jc w:val="both"/>
        <w:rPr>
          <w:rFonts w:ascii="Palatino Linotype" w:eastAsia="Palatino Linotype" w:hAnsi="Palatino Linotype" w:cs="Palatino Linotype"/>
        </w:rPr>
      </w:pPr>
    </w:p>
    <w:p w:rsidR="003E74A5" w:rsidRDefault="003E74A5">
      <w:pPr>
        <w:jc w:val="both"/>
        <w:rPr>
          <w:rFonts w:ascii="Palatino Linotype" w:eastAsia="Palatino Linotype" w:hAnsi="Palatino Linotype" w:cs="Palatino Linotype"/>
          <w:sz w:val="20"/>
          <w:szCs w:val="20"/>
        </w:rPr>
      </w:pPr>
    </w:p>
    <w:sectPr w:rsidR="003E74A5">
      <w:headerReference w:type="first" r:id="rId40"/>
      <w:pgSz w:w="12240" w:h="15840"/>
      <w:pgMar w:top="1701" w:right="1418" w:bottom="1843" w:left="1418" w:header="709" w:footer="709"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E18D4" w:rsidRDefault="008E18D4">
      <w:r>
        <w:separator/>
      </w:r>
    </w:p>
  </w:endnote>
  <w:endnote w:type="continuationSeparator" w:id="0">
    <w:p w:rsidR="008E18D4" w:rsidRDefault="008E18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Lucida Grande">
    <w:altName w:val="Times New Roman"/>
    <w:charset w:val="00"/>
    <w:family w:val="auto"/>
    <w:pitch w:val="variable"/>
    <w:sig w:usb0="00000000" w:usb1="5000A1FF" w:usb2="00000000" w:usb3="00000000" w:csb0="000001BF" w:csb1="00000000"/>
  </w:font>
  <w:font w:name="Tinos">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4678" w:rsidRDefault="00E44678">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A806AF">
      <w:rPr>
        <w:rFonts w:ascii="Arial" w:eastAsia="Arial" w:hAnsi="Arial" w:cs="Arial"/>
        <w:b/>
        <w:noProof/>
        <w:color w:val="000000"/>
        <w:sz w:val="20"/>
        <w:szCs w:val="20"/>
      </w:rPr>
      <w:t>65</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A806AF">
      <w:rPr>
        <w:rFonts w:ascii="Arial" w:eastAsia="Arial" w:hAnsi="Arial" w:cs="Arial"/>
        <w:b/>
        <w:noProof/>
        <w:color w:val="000000"/>
        <w:sz w:val="20"/>
        <w:szCs w:val="20"/>
      </w:rPr>
      <w:t>172</w:t>
    </w:r>
    <w:r>
      <w:rPr>
        <w:rFonts w:ascii="Arial" w:eastAsia="Arial" w:hAnsi="Arial" w:cs="Arial"/>
        <w:b/>
        <w:color w:val="000000"/>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4678" w:rsidRDefault="00E44678">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A806AF">
      <w:rPr>
        <w:rFonts w:ascii="Arial" w:eastAsia="Arial" w:hAnsi="Arial" w:cs="Arial"/>
        <w:b/>
        <w:noProof/>
        <w:color w:val="000000"/>
        <w:sz w:val="20"/>
        <w:szCs w:val="20"/>
      </w:rPr>
      <w:t>1</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A806AF">
      <w:rPr>
        <w:rFonts w:ascii="Arial" w:eastAsia="Arial" w:hAnsi="Arial" w:cs="Arial"/>
        <w:b/>
        <w:noProof/>
        <w:color w:val="000000"/>
        <w:sz w:val="20"/>
        <w:szCs w:val="20"/>
      </w:rPr>
      <w:t>172</w:t>
    </w:r>
    <w:r>
      <w:rPr>
        <w:rFonts w:ascii="Arial" w:eastAsia="Arial" w:hAnsi="Arial" w:cs="Arial"/>
        <w:b/>
        <w:color w:val="000000"/>
        <w:sz w:val="20"/>
        <w:szCs w:val="20"/>
      </w:rPr>
      <w:fldChar w:fldCharType="end"/>
    </w:r>
  </w:p>
  <w:p w:rsidR="00E44678" w:rsidRDefault="00E44678">
    <w:pPr>
      <w:pBdr>
        <w:top w:val="nil"/>
        <w:left w:val="nil"/>
        <w:bottom w:val="nil"/>
        <w:right w:val="nil"/>
        <w:between w:val="nil"/>
      </w:pBdr>
      <w:tabs>
        <w:tab w:val="center" w:pos="4252"/>
        <w:tab w:val="right" w:pos="8504"/>
      </w:tabs>
      <w:rPr>
        <w:rFonts w:ascii="Cambria" w:eastAsia="Cambria" w:hAnsi="Cambria" w:cs="Cambria"/>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E18D4" w:rsidRDefault="008E18D4">
      <w:r>
        <w:separator/>
      </w:r>
    </w:p>
  </w:footnote>
  <w:footnote w:type="continuationSeparator" w:id="0">
    <w:p w:rsidR="008E18D4" w:rsidRDefault="008E18D4">
      <w:r>
        <w:continuationSeparator/>
      </w:r>
    </w:p>
  </w:footnote>
  <w:footnote w:id="1">
    <w:p w:rsidR="00E44678" w:rsidRDefault="00E44678">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https://dasd-registroarchivos.edomex.gob.mx/</w:t>
      </w:r>
    </w:p>
  </w:footnote>
  <w:footnote w:id="2">
    <w:p w:rsidR="00E44678" w:rsidRDefault="00E44678">
      <w:pPr>
        <w:jc w:val="both"/>
        <w:rPr>
          <w:rFonts w:ascii="Palatino Linotype" w:eastAsia="Palatino Linotype" w:hAnsi="Palatino Linotype" w:cs="Palatino Linotype"/>
          <w:sz w:val="16"/>
          <w:szCs w:val="16"/>
        </w:rPr>
      </w:pPr>
      <w:r>
        <w:rPr>
          <w:vertAlign w:val="superscript"/>
        </w:rPr>
        <w:footnoteRef/>
      </w:r>
      <w:r>
        <w:rPr>
          <w:rFonts w:ascii="Palatino Linotype" w:eastAsia="Palatino Linotype" w:hAnsi="Palatino Linotype" w:cs="Palatino Linotype"/>
          <w:sz w:val="16"/>
          <w:szCs w:val="16"/>
        </w:rPr>
        <w:t xml:space="preserve"> Artículo 19.- A las nueve horas del día 1 de enero del año inmediato siguiente a aquel en que se hayan efectuado las elecciones municipales, el ayuntamiento saliente dará posesión de las oficinas municipales a los miembros del ayuntamiento entrante, que hubieren rendido la protesta de ley, cuyo presidente municipal hará la siguiente declaratoria formal y solemne: “Queda legítimamente instalado el ayuntamiento del municipio de…, que deberá funcionar durante los años de…”.</w:t>
      </w:r>
    </w:p>
    <w:p w:rsidR="00E44678" w:rsidRDefault="00E44678">
      <w:pPr>
        <w:jc w:val="both"/>
        <w:rPr>
          <w:rFonts w:ascii="Palatino Linotype" w:eastAsia="Palatino Linotype" w:hAnsi="Palatino Linotype" w:cs="Palatino Linotype"/>
          <w:sz w:val="16"/>
          <w:szCs w:val="16"/>
        </w:rPr>
      </w:pPr>
      <w:r>
        <w:rPr>
          <w:rFonts w:ascii="Palatino Linotype" w:eastAsia="Palatino Linotype" w:hAnsi="Palatino Linotype" w:cs="Palatino Linotype"/>
          <w:sz w:val="16"/>
          <w:szCs w:val="16"/>
        </w:rPr>
        <w:t>…</w:t>
      </w:r>
    </w:p>
    <w:p w:rsidR="00E44678" w:rsidRDefault="00E44678">
      <w:pPr>
        <w:jc w:val="both"/>
        <w:rPr>
          <w:rFonts w:ascii="Palatino Linotype" w:eastAsia="Palatino Linotype" w:hAnsi="Palatino Linotype" w:cs="Palatino Linotype"/>
          <w:sz w:val="16"/>
          <w:szCs w:val="16"/>
        </w:rPr>
      </w:pPr>
      <w:r>
        <w:rPr>
          <w:rFonts w:ascii="Palatino Linotype" w:eastAsia="Palatino Linotype" w:hAnsi="Palatino Linotype" w:cs="Palatino Linotype"/>
          <w:sz w:val="16"/>
          <w:szCs w:val="16"/>
        </w:rPr>
        <w:t xml:space="preserve">A continuación se procederá a la suscripción de las actas y demás documentos relativos a la entrega-recepción de la administración municipal, con la participación de los miembros de los ayuntamientos y los titulares de sus dependencias administrativas salientes y entrantes, designados al efecto; la cual se realizará siguiendo los lineamientos, términos, instructivos, formatos, cédulas y demás documentación que disponga el Órgano Superior de Fiscalización del Estado de México, para el caso, misma que tendrá en ese acto, la intervención que establezcan las leyes. La documentación que se señala anteriormente deberá ser conocida en la primera sesión de Cabildo por los integrantes del Ayuntamiento a los cuales se les entregará copia de la misma. El ayuntamiento saliente, a través del presidente municipal, presentará al ayuntamiento entrante, con una copia para la Legislatura, un documento que contenga sus observaciones, sugerencias y recomendaciones en relación a la administración y gobierno municipal. </w:t>
      </w:r>
    </w:p>
    <w:p w:rsidR="00E44678" w:rsidRDefault="00E44678">
      <w:pPr>
        <w:jc w:val="both"/>
        <w:rPr>
          <w:rFonts w:ascii="Palatino Linotype" w:eastAsia="Palatino Linotype" w:hAnsi="Palatino Linotype" w:cs="Palatino Linotype"/>
          <w:sz w:val="16"/>
          <w:szCs w:val="16"/>
        </w:rPr>
      </w:pPr>
      <w:r>
        <w:rPr>
          <w:rFonts w:ascii="Palatino Linotype" w:eastAsia="Palatino Linotype" w:hAnsi="Palatino Linotype" w:cs="Palatino Linotype"/>
          <w:sz w:val="16"/>
          <w:szCs w:val="16"/>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4678" w:rsidRDefault="00E44678">
    <w:pPr>
      <w:pBdr>
        <w:top w:val="nil"/>
        <w:left w:val="nil"/>
        <w:bottom w:val="nil"/>
        <w:right w:val="nil"/>
        <w:between w:val="nil"/>
      </w:pBdr>
      <w:tabs>
        <w:tab w:val="center" w:pos="4252"/>
        <w:tab w:val="right" w:pos="8504"/>
        <w:tab w:val="left" w:pos="2326"/>
      </w:tabs>
      <w:rPr>
        <w:rFonts w:ascii="Cambria" w:eastAsia="Cambria" w:hAnsi="Cambria" w:cs="Cambria"/>
        <w:color w:val="000000"/>
      </w:rPr>
    </w:pPr>
    <w:r>
      <w:rPr>
        <w:noProof/>
        <w:lang w:val="es-MX" w:eastAsia="es-MX"/>
      </w:rPr>
      <w:drawing>
        <wp:anchor distT="0" distB="0" distL="0" distR="0" simplePos="0" relativeHeight="251658240" behindDoc="1" locked="0" layoutInCell="1" hidden="0" allowOverlap="1">
          <wp:simplePos x="0" y="0"/>
          <wp:positionH relativeFrom="column">
            <wp:posOffset>-545946</wp:posOffset>
          </wp:positionH>
          <wp:positionV relativeFrom="paragraph">
            <wp:posOffset>-446861</wp:posOffset>
          </wp:positionV>
          <wp:extent cx="7635600" cy="9943200"/>
          <wp:effectExtent l="0" t="0" r="0" b="0"/>
          <wp:wrapNone/>
          <wp:docPr id="101" name="image4.jpg"/>
          <wp:cNvGraphicFramePr/>
          <a:graphic xmlns:a="http://schemas.openxmlformats.org/drawingml/2006/main">
            <a:graphicData uri="http://schemas.openxmlformats.org/drawingml/2006/picture">
              <pic:pic xmlns:pic="http://schemas.openxmlformats.org/drawingml/2006/picture">
                <pic:nvPicPr>
                  <pic:cNvPr id="0" name="image4.jpg"/>
                  <pic:cNvPicPr preferRelativeResize="0"/>
                </pic:nvPicPr>
                <pic:blipFill>
                  <a:blip r:embed="rId1"/>
                  <a:srcRect/>
                  <a:stretch>
                    <a:fillRect/>
                  </a:stretch>
                </pic:blipFill>
                <pic:spPr>
                  <a:xfrm>
                    <a:off x="0" y="0"/>
                    <a:ext cx="7635600" cy="9943200"/>
                  </a:xfrm>
                  <a:prstGeom prst="rect">
                    <a:avLst/>
                  </a:prstGeom>
                  <a:ln/>
                </pic:spPr>
              </pic:pic>
            </a:graphicData>
          </a:graphic>
        </wp:anchor>
      </w:drawing>
    </w:r>
  </w:p>
  <w:tbl>
    <w:tblPr>
      <w:tblStyle w:val="aff1"/>
      <w:tblW w:w="7553" w:type="dxa"/>
      <w:tblInd w:w="3794" w:type="dxa"/>
      <w:tblLayout w:type="fixed"/>
      <w:tblLook w:val="0400" w:firstRow="0" w:lastRow="0" w:firstColumn="0" w:lastColumn="0" w:noHBand="0" w:noVBand="1"/>
    </w:tblPr>
    <w:tblGrid>
      <w:gridCol w:w="2551"/>
      <w:gridCol w:w="4253"/>
      <w:gridCol w:w="749"/>
    </w:tblGrid>
    <w:tr w:rsidR="00E44678">
      <w:tc>
        <w:tcPr>
          <w:tcW w:w="2551" w:type="dxa"/>
          <w:shd w:val="clear" w:color="auto" w:fill="auto"/>
        </w:tcPr>
        <w:p w:rsidR="00E44678" w:rsidRDefault="00E44678">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5002" w:type="dxa"/>
          <w:gridSpan w:val="2"/>
          <w:shd w:val="clear" w:color="auto" w:fill="auto"/>
        </w:tcPr>
        <w:p w:rsidR="00E44678" w:rsidRDefault="00E44678">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01084/INFOEM/IP/RR/2022.</w:t>
          </w:r>
        </w:p>
      </w:tc>
    </w:tr>
    <w:tr w:rsidR="00E44678">
      <w:trPr>
        <w:gridAfter w:val="1"/>
        <w:wAfter w:w="749" w:type="dxa"/>
      </w:trPr>
      <w:tc>
        <w:tcPr>
          <w:tcW w:w="2551" w:type="dxa"/>
          <w:shd w:val="clear" w:color="auto" w:fill="auto"/>
        </w:tcPr>
        <w:p w:rsidR="00E44678" w:rsidRDefault="00E44678">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4253" w:type="dxa"/>
          <w:shd w:val="clear" w:color="auto" w:fill="auto"/>
        </w:tcPr>
        <w:p w:rsidR="00E44678" w:rsidRDefault="00E44678">
          <w:pPr>
            <w:tabs>
              <w:tab w:val="left" w:pos="3606"/>
            </w:tabs>
            <w:ind w:right="996"/>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 xml:space="preserve">Ayuntamiento de Huehuetoca </w:t>
          </w:r>
        </w:p>
      </w:tc>
    </w:tr>
    <w:tr w:rsidR="00E44678">
      <w:trPr>
        <w:trHeight w:val="228"/>
      </w:trPr>
      <w:tc>
        <w:tcPr>
          <w:tcW w:w="2551" w:type="dxa"/>
          <w:shd w:val="clear" w:color="auto" w:fill="auto"/>
        </w:tcPr>
        <w:p w:rsidR="00E44678" w:rsidRDefault="00E44678">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5002" w:type="dxa"/>
          <w:gridSpan w:val="2"/>
          <w:shd w:val="clear" w:color="auto" w:fill="auto"/>
        </w:tcPr>
        <w:p w:rsidR="00E44678" w:rsidRDefault="00E44678">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rsidR="00E44678" w:rsidRDefault="00E44678">
    <w:pPr>
      <w:pBdr>
        <w:top w:val="nil"/>
        <w:left w:val="nil"/>
        <w:bottom w:val="nil"/>
        <w:right w:val="nil"/>
        <w:between w:val="nil"/>
      </w:pBdr>
      <w:tabs>
        <w:tab w:val="center" w:pos="4252"/>
        <w:tab w:val="right" w:pos="8504"/>
        <w:tab w:val="left" w:pos="2326"/>
        <w:tab w:val="left" w:pos="7051"/>
      </w:tabs>
      <w:rPr>
        <w:rFonts w:ascii="Palatino Linotype" w:eastAsia="Palatino Linotype" w:hAnsi="Palatino Linotype" w:cs="Palatino Linotype"/>
        <w:b/>
        <w:color w:val="000000"/>
        <w:sz w:val="22"/>
        <w:szCs w:val="2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4678" w:rsidRDefault="00E44678">
    <w:pPr>
      <w:widowControl w:val="0"/>
      <w:pBdr>
        <w:top w:val="nil"/>
        <w:left w:val="nil"/>
        <w:bottom w:val="nil"/>
        <w:right w:val="nil"/>
        <w:between w:val="nil"/>
      </w:pBdr>
      <w:spacing w:line="276" w:lineRule="auto"/>
      <w:rPr>
        <w:rFonts w:ascii="Palatino Linotype" w:eastAsia="Palatino Linotype" w:hAnsi="Palatino Linotype" w:cs="Palatino Linotype"/>
        <w:sz w:val="16"/>
        <w:szCs w:val="16"/>
      </w:rPr>
    </w:pPr>
  </w:p>
  <w:tbl>
    <w:tblPr>
      <w:tblStyle w:val="aff0"/>
      <w:tblW w:w="6844" w:type="dxa"/>
      <w:tblInd w:w="3794" w:type="dxa"/>
      <w:tblLayout w:type="fixed"/>
      <w:tblLook w:val="0400" w:firstRow="0" w:lastRow="0" w:firstColumn="0" w:lastColumn="0" w:noHBand="0" w:noVBand="1"/>
    </w:tblPr>
    <w:tblGrid>
      <w:gridCol w:w="2551"/>
      <w:gridCol w:w="3544"/>
      <w:gridCol w:w="749"/>
    </w:tblGrid>
    <w:tr w:rsidR="00E44678">
      <w:tc>
        <w:tcPr>
          <w:tcW w:w="2551" w:type="dxa"/>
          <w:shd w:val="clear" w:color="auto" w:fill="auto"/>
        </w:tcPr>
        <w:p w:rsidR="00E44678" w:rsidRDefault="00E44678">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4293" w:type="dxa"/>
          <w:gridSpan w:val="2"/>
          <w:shd w:val="clear" w:color="auto" w:fill="auto"/>
        </w:tcPr>
        <w:p w:rsidR="00E44678" w:rsidRDefault="00E44678">
          <w:pPr>
            <w:ind w:left="-74"/>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01084/INFOEM/IP/RR/2022.</w:t>
          </w:r>
        </w:p>
      </w:tc>
    </w:tr>
    <w:tr w:rsidR="00E44678">
      <w:trPr>
        <w:gridAfter w:val="1"/>
        <w:wAfter w:w="749" w:type="dxa"/>
      </w:trPr>
      <w:tc>
        <w:tcPr>
          <w:tcW w:w="2551" w:type="dxa"/>
          <w:shd w:val="clear" w:color="auto" w:fill="auto"/>
        </w:tcPr>
        <w:p w:rsidR="00E44678" w:rsidRDefault="00E44678">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Recurrente:</w:t>
          </w:r>
        </w:p>
      </w:tc>
      <w:tc>
        <w:tcPr>
          <w:tcW w:w="3544" w:type="dxa"/>
          <w:shd w:val="clear" w:color="auto" w:fill="auto"/>
        </w:tcPr>
        <w:p w:rsidR="00E44678" w:rsidRDefault="00A806AF">
          <w:pPr>
            <w:ind w:left="-74"/>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XXXXX XXXXX XXXXX</w:t>
          </w:r>
        </w:p>
      </w:tc>
    </w:tr>
    <w:tr w:rsidR="00E44678">
      <w:trPr>
        <w:trHeight w:val="228"/>
      </w:trPr>
      <w:tc>
        <w:tcPr>
          <w:tcW w:w="2551" w:type="dxa"/>
          <w:shd w:val="clear" w:color="auto" w:fill="auto"/>
        </w:tcPr>
        <w:p w:rsidR="00E44678" w:rsidRDefault="00E44678">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4293" w:type="dxa"/>
          <w:gridSpan w:val="2"/>
          <w:shd w:val="clear" w:color="auto" w:fill="auto"/>
        </w:tcPr>
        <w:p w:rsidR="00E44678" w:rsidRDefault="00E44678">
          <w:pPr>
            <w:ind w:left="-74" w:right="1173" w:hanging="34"/>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Ayuntamiento de Huehuetoca.</w:t>
          </w:r>
        </w:p>
      </w:tc>
    </w:tr>
    <w:tr w:rsidR="00E44678">
      <w:tc>
        <w:tcPr>
          <w:tcW w:w="2551" w:type="dxa"/>
          <w:shd w:val="clear" w:color="auto" w:fill="auto"/>
        </w:tcPr>
        <w:p w:rsidR="00E44678" w:rsidRDefault="00E44678">
          <w:pPr>
            <w:ind w:right="-250"/>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4293" w:type="dxa"/>
          <w:gridSpan w:val="2"/>
          <w:shd w:val="clear" w:color="auto" w:fill="auto"/>
        </w:tcPr>
        <w:p w:rsidR="00E44678" w:rsidRDefault="00E44678">
          <w:pPr>
            <w:ind w:left="-74"/>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rsidR="00E44678" w:rsidRDefault="00E44678">
    <w:pPr>
      <w:pBdr>
        <w:top w:val="nil"/>
        <w:left w:val="nil"/>
        <w:bottom w:val="nil"/>
        <w:right w:val="nil"/>
        <w:between w:val="nil"/>
      </w:pBdr>
      <w:tabs>
        <w:tab w:val="center" w:pos="4252"/>
        <w:tab w:val="right" w:pos="8504"/>
      </w:tabs>
      <w:rPr>
        <w:rFonts w:ascii="Cambria" w:eastAsia="Cambria" w:hAnsi="Cambria" w:cs="Cambria"/>
        <w:color w:val="000000"/>
      </w:rPr>
    </w:pPr>
    <w:r>
      <w:rPr>
        <w:noProof/>
        <w:lang w:val="es-MX" w:eastAsia="es-MX"/>
      </w:rPr>
      <w:drawing>
        <wp:anchor distT="0" distB="0" distL="0" distR="0" simplePos="0" relativeHeight="251659264" behindDoc="1" locked="0" layoutInCell="1" hidden="0" allowOverlap="1">
          <wp:simplePos x="0" y="0"/>
          <wp:positionH relativeFrom="column">
            <wp:posOffset>-455293</wp:posOffset>
          </wp:positionH>
          <wp:positionV relativeFrom="paragraph">
            <wp:posOffset>-1101724</wp:posOffset>
          </wp:positionV>
          <wp:extent cx="7635600" cy="9943200"/>
          <wp:effectExtent l="0" t="0" r="0" b="0"/>
          <wp:wrapNone/>
          <wp:docPr id="102" name="image4.jpg"/>
          <wp:cNvGraphicFramePr/>
          <a:graphic xmlns:a="http://schemas.openxmlformats.org/drawingml/2006/main">
            <a:graphicData uri="http://schemas.openxmlformats.org/drawingml/2006/picture">
              <pic:pic xmlns:pic="http://schemas.openxmlformats.org/drawingml/2006/picture">
                <pic:nvPicPr>
                  <pic:cNvPr id="0" name="image4.jpg"/>
                  <pic:cNvPicPr preferRelativeResize="0"/>
                </pic:nvPicPr>
                <pic:blipFill>
                  <a:blip r:embed="rId1"/>
                  <a:srcRect/>
                  <a:stretch>
                    <a:fillRect/>
                  </a:stretch>
                </pic:blipFill>
                <pic:spPr>
                  <a:xfrm>
                    <a:off x="0" y="0"/>
                    <a:ext cx="7635600" cy="9943200"/>
                  </a:xfrm>
                  <a:prstGeom prst="rect">
                    <a:avLst/>
                  </a:prstGeom>
                  <a:ln/>
                </pic:spPr>
              </pic:pic>
            </a:graphicData>
          </a:graphic>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4678" w:rsidRDefault="00E44678">
    <w:pPr>
      <w:pBdr>
        <w:top w:val="nil"/>
        <w:left w:val="nil"/>
        <w:bottom w:val="nil"/>
        <w:right w:val="nil"/>
        <w:between w:val="nil"/>
      </w:pBdr>
      <w:tabs>
        <w:tab w:val="center" w:pos="4252"/>
        <w:tab w:val="right" w:pos="8504"/>
      </w:tabs>
      <w:rPr>
        <w:rFonts w:ascii="Cambria" w:eastAsia="Cambria" w:hAnsi="Cambria" w:cs="Cambria"/>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3C1511"/>
    <w:multiLevelType w:val="multilevel"/>
    <w:tmpl w:val="DE9C7FC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2F9814CF"/>
    <w:multiLevelType w:val="multilevel"/>
    <w:tmpl w:val="01E2A1FA"/>
    <w:lvl w:ilvl="0">
      <w:start w:val="6"/>
      <w:numFmt w:val="bullet"/>
      <w:lvlText w:val="-"/>
      <w:lvlJc w:val="left"/>
      <w:pPr>
        <w:ind w:left="720" w:hanging="360"/>
      </w:pPr>
      <w:rPr>
        <w:rFonts w:ascii="Palatino Linotype" w:eastAsia="Palatino Linotype" w:hAnsi="Palatino Linotype" w:cs="Palatino Linotype"/>
        <w:b w:val="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30014E77"/>
    <w:multiLevelType w:val="multilevel"/>
    <w:tmpl w:val="BF3046F4"/>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35BE072C"/>
    <w:multiLevelType w:val="multilevel"/>
    <w:tmpl w:val="A7DC1B38"/>
    <w:lvl w:ilvl="0">
      <w:start w:val="1"/>
      <w:numFmt w:val="decimal"/>
      <w:pStyle w:val="Listaconvietas3"/>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39093CDE"/>
    <w:multiLevelType w:val="multilevel"/>
    <w:tmpl w:val="997249BA"/>
    <w:lvl w:ilvl="0">
      <w:start w:val="1"/>
      <w:numFmt w:val="lowerLetter"/>
      <w:lvlText w:val="%1)"/>
      <w:lvlJc w:val="left"/>
      <w:pPr>
        <w:ind w:left="1800" w:hanging="360"/>
      </w:pPr>
      <w:rPr>
        <w:rFonts w:ascii="Times New Roman" w:eastAsia="Times New Roman" w:hAnsi="Times New Roman" w:cs="Times New Roman"/>
      </w:r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5" w15:restartNumberingAfterBreak="0">
    <w:nsid w:val="3B8762A7"/>
    <w:multiLevelType w:val="multilevel"/>
    <w:tmpl w:val="D9FC4E54"/>
    <w:lvl w:ilvl="0">
      <w:start w:val="1"/>
      <w:numFmt w:val="upperRoman"/>
      <w:lvlText w:val="%1."/>
      <w:lvlJc w:val="left"/>
      <w:pPr>
        <w:ind w:left="1287" w:hanging="72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6" w15:restartNumberingAfterBreak="0">
    <w:nsid w:val="3CF12EDC"/>
    <w:multiLevelType w:val="hybridMultilevel"/>
    <w:tmpl w:val="B7E4375E"/>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7" w15:restartNumberingAfterBreak="0">
    <w:nsid w:val="5C5B5FAF"/>
    <w:multiLevelType w:val="multilevel"/>
    <w:tmpl w:val="F222C50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71127D27"/>
    <w:multiLevelType w:val="multilevel"/>
    <w:tmpl w:val="3738D144"/>
    <w:lvl w:ilvl="0">
      <w:start w:val="6"/>
      <w:numFmt w:val="bullet"/>
      <w:lvlText w:val="-"/>
      <w:lvlJc w:val="left"/>
      <w:pPr>
        <w:ind w:left="720" w:hanging="360"/>
      </w:pPr>
      <w:rPr>
        <w:rFonts w:ascii="Palatino Linotype" w:eastAsia="Palatino Linotype" w:hAnsi="Palatino Linotype" w:cs="Palatino Linotype"/>
        <w:b w:val="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1"/>
  </w:num>
  <w:num w:numId="2">
    <w:abstractNumId w:val="2"/>
  </w:num>
  <w:num w:numId="3">
    <w:abstractNumId w:val="5"/>
  </w:num>
  <w:num w:numId="4">
    <w:abstractNumId w:val="4"/>
  </w:num>
  <w:num w:numId="5">
    <w:abstractNumId w:val="8"/>
  </w:num>
  <w:num w:numId="6">
    <w:abstractNumId w:val="7"/>
  </w:num>
  <w:num w:numId="7">
    <w:abstractNumId w:val="0"/>
  </w:num>
  <w:num w:numId="8">
    <w:abstractNumId w:val="3"/>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74A5"/>
    <w:rsid w:val="00030F2B"/>
    <w:rsid w:val="001359D6"/>
    <w:rsid w:val="00162925"/>
    <w:rsid w:val="001C4B26"/>
    <w:rsid w:val="001F27D0"/>
    <w:rsid w:val="002019C0"/>
    <w:rsid w:val="00225B7E"/>
    <w:rsid w:val="002D187B"/>
    <w:rsid w:val="0033402D"/>
    <w:rsid w:val="00391A15"/>
    <w:rsid w:val="003A7E37"/>
    <w:rsid w:val="003E74A5"/>
    <w:rsid w:val="003F2BC1"/>
    <w:rsid w:val="004021C2"/>
    <w:rsid w:val="00406FEB"/>
    <w:rsid w:val="00485E57"/>
    <w:rsid w:val="005458DA"/>
    <w:rsid w:val="005B0CFC"/>
    <w:rsid w:val="005B0F5C"/>
    <w:rsid w:val="005E426C"/>
    <w:rsid w:val="00695BD5"/>
    <w:rsid w:val="006A7671"/>
    <w:rsid w:val="006B6E8F"/>
    <w:rsid w:val="006E319A"/>
    <w:rsid w:val="007120E4"/>
    <w:rsid w:val="00773742"/>
    <w:rsid w:val="007F77A3"/>
    <w:rsid w:val="008E18D4"/>
    <w:rsid w:val="008F44B1"/>
    <w:rsid w:val="009B122A"/>
    <w:rsid w:val="00A123CE"/>
    <w:rsid w:val="00A806AF"/>
    <w:rsid w:val="00B94552"/>
    <w:rsid w:val="00C31FB0"/>
    <w:rsid w:val="00C331CD"/>
    <w:rsid w:val="00C66D23"/>
    <w:rsid w:val="00DD2C95"/>
    <w:rsid w:val="00DD5B40"/>
    <w:rsid w:val="00E44678"/>
    <w:rsid w:val="00E7572B"/>
    <w:rsid w:val="00E97109"/>
    <w:rsid w:val="00EC618C"/>
    <w:rsid w:val="00F13812"/>
    <w:rsid w:val="00F46724"/>
    <w:rsid w:val="00F84734"/>
    <w:rsid w:val="00FD4D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52D0FAB-F6C0-446D-AC79-76D5CE926E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s-E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536F6"/>
    <w:rPr>
      <w:lang w:eastAsia="es-ES"/>
    </w:rPr>
  </w:style>
  <w:style w:type="paragraph" w:styleId="Ttulo1">
    <w:name w:val="heading 1"/>
    <w:basedOn w:val="Normal"/>
    <w:next w:val="Normal"/>
    <w:link w:val="Ttulo1Car"/>
    <w:uiPriority w:val="9"/>
    <w:qFormat/>
    <w:rsid w:val="00D53BFC"/>
    <w:pPr>
      <w:keepNext/>
      <w:spacing w:before="240" w:after="60"/>
      <w:outlineLvl w:val="0"/>
    </w:pPr>
    <w:rPr>
      <w:rFonts w:ascii="Calibri Light" w:hAnsi="Calibri Light"/>
      <w:b/>
      <w:bCs/>
      <w:kern w:val="32"/>
      <w:sz w:val="32"/>
      <w:szCs w:val="32"/>
    </w:rPr>
  </w:style>
  <w:style w:type="paragraph" w:styleId="Ttulo2">
    <w:name w:val="heading 2"/>
    <w:basedOn w:val="Normal"/>
    <w:next w:val="Normal"/>
    <w:link w:val="Ttulo2Car"/>
    <w:uiPriority w:val="9"/>
    <w:unhideWhenUsed/>
    <w:qFormat/>
    <w:rsid w:val="00D733CB"/>
    <w:pPr>
      <w:keepNext/>
      <w:keepLines/>
      <w:spacing w:before="40"/>
      <w:outlineLvl w:val="1"/>
    </w:pPr>
    <w:rPr>
      <w:rFonts w:ascii="Calibri" w:eastAsia="MS Gothic" w:hAnsi="Calibri"/>
      <w:color w:val="365F91"/>
      <w:sz w:val="26"/>
      <w:szCs w:val="26"/>
    </w:rPr>
  </w:style>
  <w:style w:type="paragraph" w:styleId="Ttulo3">
    <w:name w:val="heading 3"/>
    <w:basedOn w:val="Normal"/>
    <w:next w:val="Normal"/>
    <w:link w:val="Ttulo3Car"/>
    <w:uiPriority w:val="9"/>
    <w:unhideWhenUsed/>
    <w:qFormat/>
    <w:rsid w:val="00D53BFC"/>
    <w:pPr>
      <w:keepNext/>
      <w:spacing w:before="240" w:after="60"/>
      <w:outlineLvl w:val="2"/>
    </w:pPr>
    <w:rPr>
      <w:rFonts w:ascii="Calibri Light" w:hAnsi="Calibri Light"/>
      <w:b/>
      <w:bCs/>
      <w:sz w:val="26"/>
      <w:szCs w:val="26"/>
    </w:rPr>
  </w:style>
  <w:style w:type="paragraph" w:styleId="Ttulo4">
    <w:name w:val="heading 4"/>
    <w:basedOn w:val="Normal"/>
    <w:next w:val="Normal"/>
    <w:link w:val="Ttulo4Car"/>
    <w:uiPriority w:val="9"/>
    <w:unhideWhenUsed/>
    <w:qFormat/>
    <w:rsid w:val="00D53BFC"/>
    <w:pPr>
      <w:keepNext/>
      <w:spacing w:before="240" w:after="60"/>
      <w:outlineLvl w:val="3"/>
    </w:pPr>
    <w:rPr>
      <w:rFonts w:ascii="Calibri" w:hAnsi="Calibri"/>
      <w:b/>
      <w:bCs/>
      <w:sz w:val="28"/>
      <w:szCs w:val="28"/>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paragraph" w:styleId="Encabezado">
    <w:name w:val="header"/>
    <w:basedOn w:val="Normal"/>
    <w:link w:val="EncabezadoCar"/>
    <w:uiPriority w:val="99"/>
    <w:unhideWhenUsed/>
    <w:rsid w:val="00C80F8C"/>
    <w:pPr>
      <w:tabs>
        <w:tab w:val="center" w:pos="4252"/>
        <w:tab w:val="right" w:pos="8504"/>
      </w:tabs>
    </w:pPr>
    <w:rPr>
      <w:rFonts w:ascii="Cambria" w:eastAsia="MS Mincho" w:hAnsi="Cambria"/>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Cambria" w:eastAsia="MS Mincho" w:hAnsi="Cambria"/>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MS Mincho" w:hAnsi="Lucida Grande" w:cs="Lucida Grande"/>
      <w:sz w:val="18"/>
      <w:szCs w:val="18"/>
      <w:lang w:val="es-ES_tradnl"/>
    </w:rPr>
  </w:style>
  <w:style w:type="character" w:customStyle="1" w:styleId="TextodegloboCar">
    <w:name w:val="Texto de globo Ca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9753FB"/>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E23DC4"/>
    <w:rPr>
      <w:rFonts w:ascii="Times New Roman" w:eastAsia="Times New Roman" w:hAnsi="Times New Roman" w:cs="Times New Roman"/>
      <w:lang w:val="es-ES"/>
    </w:rPr>
  </w:style>
  <w:style w:type="character" w:styleId="Hipervnculo">
    <w:name w:val="Hyperlink"/>
    <w:uiPriority w:val="99"/>
    <w:unhideWhenUsed/>
    <w:rsid w:val="00787441"/>
    <w:rPr>
      <w:strike w:val="0"/>
      <w:dstrike w:val="0"/>
      <w:color w:val="035899"/>
      <w:u w:val="none"/>
      <w:effect w:val="none"/>
    </w:rPr>
  </w:style>
  <w:style w:type="character" w:customStyle="1" w:styleId="apple-converted-space">
    <w:name w:val="apple-converted-space"/>
    <w:rsid w:val="00434211"/>
  </w:style>
  <w:style w:type="character" w:customStyle="1" w:styleId="Ttulo2Car">
    <w:name w:val="Título 2 Car"/>
    <w:link w:val="Ttulo2"/>
    <w:uiPriority w:val="9"/>
    <w:rsid w:val="00D733CB"/>
    <w:rPr>
      <w:rFonts w:ascii="Calibri" w:eastAsia="MS Gothic" w:hAnsi="Calibri"/>
      <w:color w:val="365F91"/>
      <w:sz w:val="26"/>
      <w:szCs w:val="26"/>
      <w:lang w:val="es-ES" w:eastAsia="es-ES"/>
    </w:rPr>
  </w:style>
  <w:style w:type="table" w:styleId="Tablaconcuadrcula">
    <w:name w:val="Table Grid"/>
    <w:basedOn w:val="Tablanormal"/>
    <w:uiPriority w:val="39"/>
    <w:rsid w:val="00625E44"/>
    <w:rPr>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uiPriority w:val="99"/>
    <w:semiHidden/>
    <w:unhideWhenUsed/>
    <w:rsid w:val="00632081"/>
    <w:rPr>
      <w:sz w:val="16"/>
      <w:szCs w:val="16"/>
    </w:rPr>
  </w:style>
  <w:style w:type="paragraph" w:styleId="Textocomentario">
    <w:name w:val="annotation text"/>
    <w:basedOn w:val="Normal"/>
    <w:link w:val="TextocomentarioCar"/>
    <w:uiPriority w:val="99"/>
    <w:semiHidden/>
    <w:unhideWhenUsed/>
    <w:rsid w:val="00632081"/>
    <w:rPr>
      <w:sz w:val="20"/>
      <w:szCs w:val="20"/>
    </w:rPr>
  </w:style>
  <w:style w:type="character" w:customStyle="1" w:styleId="TextocomentarioCar">
    <w:name w:val="Texto comentario Car"/>
    <w:link w:val="Textocomentario"/>
    <w:uiPriority w:val="99"/>
    <w:semiHidden/>
    <w:rsid w:val="00632081"/>
    <w:rPr>
      <w:rFonts w:ascii="Times New Roman" w:eastAsia="Times New Roman" w:hAnsi="Times New Roman"/>
      <w:lang w:val="es-ES" w:eastAsia="es-ES"/>
    </w:rPr>
  </w:style>
  <w:style w:type="paragraph" w:styleId="Asuntodelcomentario">
    <w:name w:val="annotation subject"/>
    <w:basedOn w:val="Textocomentario"/>
    <w:next w:val="Textocomentario"/>
    <w:link w:val="AsuntodelcomentarioCar"/>
    <w:uiPriority w:val="99"/>
    <w:semiHidden/>
    <w:unhideWhenUsed/>
    <w:rsid w:val="00632081"/>
    <w:rPr>
      <w:b/>
      <w:bCs/>
    </w:rPr>
  </w:style>
  <w:style w:type="character" w:customStyle="1" w:styleId="AsuntodelcomentarioCar">
    <w:name w:val="Asunto del comentario Car"/>
    <w:link w:val="Asuntodelcomentario"/>
    <w:uiPriority w:val="99"/>
    <w:semiHidden/>
    <w:rsid w:val="00632081"/>
    <w:rPr>
      <w:rFonts w:ascii="Times New Roman" w:eastAsia="Times New Roman" w:hAnsi="Times New Roman"/>
      <w:b/>
      <w:bCs/>
      <w:lang w:val="es-ES" w:eastAsia="es-ES"/>
    </w:rPr>
  </w:style>
  <w:style w:type="paragraph" w:customStyle="1" w:styleId="Textonotapie1">
    <w:name w:val="Texto nota pie1"/>
    <w:basedOn w:val="Normal"/>
    <w:next w:val="Textonotapie"/>
    <w:link w:val="TextonotapieCar"/>
    <w:uiPriority w:val="99"/>
    <w:semiHidden/>
    <w:unhideWhenUsed/>
    <w:rsid w:val="00653367"/>
    <w:rPr>
      <w:rFonts w:ascii="Cambria" w:eastAsia="MS Mincho" w:hAnsi="Cambria"/>
      <w:sz w:val="20"/>
      <w:szCs w:val="20"/>
      <w:lang w:val="es-ES_tradnl"/>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link w:val="Textonotapie1"/>
    <w:uiPriority w:val="99"/>
    <w:qFormat/>
    <w:rsid w:val="00653367"/>
    <w:rPr>
      <w:lang w:val="es-ES_tradnl" w:eastAsia="es-E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uiPriority w:val="99"/>
    <w:unhideWhenUsed/>
    <w:qFormat/>
    <w:rsid w:val="00653367"/>
    <w:rPr>
      <w:vertAlign w:val="superscript"/>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1"/>
    <w:uiPriority w:val="99"/>
    <w:unhideWhenUsed/>
    <w:qFormat/>
    <w:rsid w:val="00653367"/>
    <w:rPr>
      <w:sz w:val="20"/>
      <w:szCs w:val="20"/>
    </w:rPr>
  </w:style>
  <w:style w:type="character" w:customStyle="1" w:styleId="TextonotapieCar1">
    <w:name w:val="Texto nota pie Car1"/>
    <w:aliases w:val="Footnote Text Char Char Char Char Char Car1,Footnote Text Char Char Char Char Car1,Footnote reference Car1,FA Fu Car1,Footnote Text Char Char Char Car1,Footnote Text Cha Car1,FA Fußnotentext Car1,FA Fu?notentext Car1,Ca Car,ADB Car"/>
    <w:link w:val="Textonotapie"/>
    <w:uiPriority w:val="99"/>
    <w:rsid w:val="00653367"/>
    <w:rPr>
      <w:rFonts w:ascii="Times New Roman" w:eastAsia="Times New Roman" w:hAnsi="Times New Roman"/>
      <w:lang w:val="es-ES" w:eastAsia="es-ES"/>
    </w:rPr>
  </w:style>
  <w:style w:type="character" w:styleId="nfasis">
    <w:name w:val="Emphasis"/>
    <w:uiPriority w:val="20"/>
    <w:qFormat/>
    <w:rsid w:val="002176FE"/>
    <w:rPr>
      <w:i/>
      <w:iCs/>
    </w:rPr>
  </w:style>
  <w:style w:type="paragraph" w:customStyle="1" w:styleId="n2">
    <w:name w:val="n2"/>
    <w:basedOn w:val="Normal"/>
    <w:rsid w:val="002176FE"/>
    <w:pPr>
      <w:spacing w:after="120"/>
    </w:pPr>
    <w:rPr>
      <w:rFonts w:ascii="Tinos" w:hAnsi="Tinos"/>
      <w:color w:val="008000"/>
      <w:sz w:val="22"/>
      <w:szCs w:val="22"/>
      <w:lang w:val="es-MX" w:eastAsia="es-MX"/>
    </w:rPr>
  </w:style>
  <w:style w:type="paragraph" w:customStyle="1" w:styleId="j">
    <w:name w:val="j"/>
    <w:basedOn w:val="Normal"/>
    <w:rsid w:val="002176FE"/>
    <w:pPr>
      <w:spacing w:after="120"/>
    </w:pPr>
    <w:rPr>
      <w:lang w:val="es-MX" w:eastAsia="es-MX"/>
    </w:rPr>
  </w:style>
  <w:style w:type="character" w:customStyle="1" w:styleId="nacep">
    <w:name w:val="n_acep"/>
    <w:rsid w:val="002176FE"/>
  </w:style>
  <w:style w:type="paragraph" w:styleId="Lista">
    <w:name w:val="List"/>
    <w:basedOn w:val="Normal"/>
    <w:uiPriority w:val="99"/>
    <w:unhideWhenUsed/>
    <w:rsid w:val="002176FE"/>
    <w:pPr>
      <w:ind w:left="283" w:hanging="283"/>
      <w:contextualSpacing/>
    </w:pPr>
  </w:style>
  <w:style w:type="paragraph" w:styleId="Lista2">
    <w:name w:val="List 2"/>
    <w:basedOn w:val="Normal"/>
    <w:uiPriority w:val="99"/>
    <w:unhideWhenUsed/>
    <w:rsid w:val="002176FE"/>
    <w:pPr>
      <w:ind w:left="566" w:hanging="283"/>
      <w:contextualSpacing/>
    </w:pPr>
  </w:style>
  <w:style w:type="paragraph" w:styleId="Continuarlista">
    <w:name w:val="List Continue"/>
    <w:basedOn w:val="Normal"/>
    <w:uiPriority w:val="99"/>
    <w:unhideWhenUsed/>
    <w:rsid w:val="002176FE"/>
    <w:pPr>
      <w:spacing w:after="120"/>
      <w:ind w:left="283"/>
      <w:contextualSpacing/>
    </w:pPr>
  </w:style>
  <w:style w:type="paragraph" w:styleId="Textoindependiente">
    <w:name w:val="Body Text"/>
    <w:basedOn w:val="Normal"/>
    <w:link w:val="TextoindependienteCar"/>
    <w:uiPriority w:val="99"/>
    <w:unhideWhenUsed/>
    <w:rsid w:val="002176FE"/>
    <w:pPr>
      <w:spacing w:after="120"/>
    </w:pPr>
  </w:style>
  <w:style w:type="character" w:customStyle="1" w:styleId="TextoindependienteCar">
    <w:name w:val="Texto independiente Car"/>
    <w:link w:val="Textoindependiente"/>
    <w:uiPriority w:val="99"/>
    <w:rsid w:val="002176FE"/>
    <w:rPr>
      <w:rFonts w:ascii="Times New Roman" w:eastAsia="Times New Roman" w:hAnsi="Times New Roman"/>
      <w:sz w:val="24"/>
      <w:szCs w:val="24"/>
      <w:lang w:val="es-ES" w:eastAsia="es-ES"/>
    </w:rPr>
  </w:style>
  <w:style w:type="paragraph" w:styleId="Sangradetextonormal">
    <w:name w:val="Body Text Indent"/>
    <w:basedOn w:val="Normal"/>
    <w:link w:val="SangradetextonormalCar"/>
    <w:uiPriority w:val="99"/>
    <w:semiHidden/>
    <w:unhideWhenUsed/>
    <w:rsid w:val="002176FE"/>
    <w:pPr>
      <w:spacing w:after="120"/>
      <w:ind w:left="283"/>
    </w:pPr>
  </w:style>
  <w:style w:type="character" w:customStyle="1" w:styleId="SangradetextonormalCar">
    <w:name w:val="Sangría de texto normal Car"/>
    <w:link w:val="Sangradetextonormal"/>
    <w:uiPriority w:val="99"/>
    <w:semiHidden/>
    <w:rsid w:val="002176FE"/>
    <w:rPr>
      <w:rFonts w:ascii="Times New Roman" w:eastAsia="Times New Roman" w:hAnsi="Times New Roman"/>
      <w:sz w:val="24"/>
      <w:szCs w:val="24"/>
      <w:lang w:val="es-ES" w:eastAsia="es-ES"/>
    </w:rPr>
  </w:style>
  <w:style w:type="paragraph" w:styleId="Textoindependienteprimerasangra2">
    <w:name w:val="Body Text First Indent 2"/>
    <w:basedOn w:val="Sangradetextonormal"/>
    <w:link w:val="Textoindependienteprimerasangra2Car"/>
    <w:uiPriority w:val="99"/>
    <w:unhideWhenUsed/>
    <w:rsid w:val="002176FE"/>
    <w:pPr>
      <w:ind w:firstLine="210"/>
    </w:pPr>
  </w:style>
  <w:style w:type="character" w:customStyle="1" w:styleId="Textoindependienteprimerasangra2Car">
    <w:name w:val="Texto independiente primera sangría 2 Car"/>
    <w:basedOn w:val="SangradetextonormalCar"/>
    <w:link w:val="Textoindependienteprimerasangra2"/>
    <w:uiPriority w:val="99"/>
    <w:rsid w:val="002176FE"/>
    <w:rPr>
      <w:rFonts w:ascii="Times New Roman" w:eastAsia="Times New Roman" w:hAnsi="Times New Roman"/>
      <w:sz w:val="24"/>
      <w:szCs w:val="24"/>
      <w:lang w:val="es-ES" w:eastAsia="es-ES"/>
    </w:rPr>
  </w:style>
  <w:style w:type="paragraph" w:styleId="Textonotaalfinal">
    <w:name w:val="endnote text"/>
    <w:basedOn w:val="Normal"/>
    <w:link w:val="TextonotaalfinalCar"/>
    <w:uiPriority w:val="99"/>
    <w:semiHidden/>
    <w:unhideWhenUsed/>
    <w:rsid w:val="00297350"/>
    <w:rPr>
      <w:sz w:val="20"/>
      <w:szCs w:val="20"/>
    </w:rPr>
  </w:style>
  <w:style w:type="character" w:customStyle="1" w:styleId="TextonotaalfinalCar">
    <w:name w:val="Texto nota al final Car"/>
    <w:link w:val="Textonotaalfinal"/>
    <w:uiPriority w:val="99"/>
    <w:semiHidden/>
    <w:rsid w:val="00297350"/>
    <w:rPr>
      <w:rFonts w:ascii="Times New Roman" w:eastAsia="Times New Roman" w:hAnsi="Times New Roman"/>
      <w:lang w:val="es-ES" w:eastAsia="es-ES"/>
    </w:rPr>
  </w:style>
  <w:style w:type="character" w:styleId="Refdenotaalfinal">
    <w:name w:val="endnote reference"/>
    <w:uiPriority w:val="99"/>
    <w:semiHidden/>
    <w:unhideWhenUsed/>
    <w:rsid w:val="00297350"/>
    <w:rPr>
      <w:vertAlign w:val="superscript"/>
    </w:rPr>
  </w:style>
  <w:style w:type="paragraph" w:customStyle="1" w:styleId="Default">
    <w:name w:val="Default"/>
    <w:rsid w:val="002F5342"/>
    <w:pPr>
      <w:autoSpaceDE w:val="0"/>
      <w:autoSpaceDN w:val="0"/>
      <w:adjustRightInd w:val="0"/>
    </w:pPr>
    <w:rPr>
      <w:rFonts w:ascii="Arial" w:eastAsia="Calibri" w:hAnsi="Arial" w:cs="Arial"/>
      <w:color w:val="000000"/>
    </w:rPr>
  </w:style>
  <w:style w:type="paragraph" w:styleId="Sinespaciado">
    <w:name w:val="No Spacing"/>
    <w:aliases w:val="Francesa,INAI"/>
    <w:link w:val="SinespaciadoCar"/>
    <w:uiPriority w:val="1"/>
    <w:qFormat/>
    <w:rsid w:val="00D53BFC"/>
    <w:rPr>
      <w:lang w:eastAsia="es-ES"/>
    </w:rPr>
  </w:style>
  <w:style w:type="character" w:customStyle="1" w:styleId="Ttulo1Car">
    <w:name w:val="Título 1 Car"/>
    <w:link w:val="Ttulo1"/>
    <w:uiPriority w:val="9"/>
    <w:rsid w:val="00D53BFC"/>
    <w:rPr>
      <w:rFonts w:ascii="Calibri Light" w:eastAsia="Times New Roman" w:hAnsi="Calibri Light" w:cs="Times New Roman"/>
      <w:b/>
      <w:bCs/>
      <w:kern w:val="32"/>
      <w:sz w:val="32"/>
      <w:szCs w:val="32"/>
      <w:lang w:val="es-ES" w:eastAsia="es-ES"/>
    </w:rPr>
  </w:style>
  <w:style w:type="character" w:customStyle="1" w:styleId="Ttulo3Car">
    <w:name w:val="Título 3 Car"/>
    <w:link w:val="Ttulo3"/>
    <w:uiPriority w:val="9"/>
    <w:rsid w:val="00D53BFC"/>
    <w:rPr>
      <w:rFonts w:ascii="Calibri Light" w:eastAsia="Times New Roman" w:hAnsi="Calibri Light" w:cs="Times New Roman"/>
      <w:b/>
      <w:bCs/>
      <w:sz w:val="26"/>
      <w:szCs w:val="26"/>
      <w:lang w:val="es-ES" w:eastAsia="es-ES"/>
    </w:rPr>
  </w:style>
  <w:style w:type="character" w:customStyle="1" w:styleId="Ttulo4Car">
    <w:name w:val="Título 4 Car"/>
    <w:link w:val="Ttulo4"/>
    <w:uiPriority w:val="9"/>
    <w:rsid w:val="00D53BFC"/>
    <w:rPr>
      <w:rFonts w:ascii="Calibri" w:eastAsia="Times New Roman" w:hAnsi="Calibri" w:cs="Times New Roman"/>
      <w:b/>
      <w:bCs/>
      <w:sz w:val="28"/>
      <w:szCs w:val="28"/>
      <w:lang w:val="es-ES" w:eastAsia="es-ES"/>
    </w:rPr>
  </w:style>
  <w:style w:type="paragraph" w:styleId="Textosinformato">
    <w:name w:val="Plain Text"/>
    <w:basedOn w:val="Normal"/>
    <w:link w:val="TextosinformatoCar"/>
    <w:uiPriority w:val="99"/>
    <w:semiHidden/>
    <w:unhideWhenUsed/>
    <w:rsid w:val="000D0897"/>
    <w:rPr>
      <w:rFonts w:ascii="Consolas" w:hAnsi="Consolas"/>
      <w:sz w:val="21"/>
      <w:szCs w:val="21"/>
    </w:rPr>
  </w:style>
  <w:style w:type="character" w:customStyle="1" w:styleId="TextosinformatoCar">
    <w:name w:val="Texto sin formato Car"/>
    <w:basedOn w:val="Fuentedeprrafopredeter"/>
    <w:link w:val="Textosinformato"/>
    <w:uiPriority w:val="99"/>
    <w:semiHidden/>
    <w:rsid w:val="000D0897"/>
    <w:rPr>
      <w:rFonts w:ascii="Consolas" w:eastAsia="Times New Roman" w:hAnsi="Consolas"/>
      <w:sz w:val="21"/>
      <w:szCs w:val="21"/>
      <w:lang w:val="es-ES" w:eastAsia="es-ES"/>
    </w:rPr>
  </w:style>
  <w:style w:type="paragraph" w:styleId="NormalWeb">
    <w:name w:val="Normal (Web)"/>
    <w:basedOn w:val="Normal"/>
    <w:uiPriority w:val="99"/>
    <w:semiHidden/>
    <w:unhideWhenUsed/>
    <w:rsid w:val="00C40F59"/>
  </w:style>
  <w:style w:type="character" w:customStyle="1" w:styleId="normaltextrun">
    <w:name w:val="normaltextrun"/>
    <w:basedOn w:val="Fuentedeprrafopredeter"/>
    <w:rsid w:val="00BD4811"/>
  </w:style>
  <w:style w:type="character" w:customStyle="1" w:styleId="SinespaciadoCar">
    <w:name w:val="Sin espaciado Car"/>
    <w:aliases w:val="Francesa Car,INAI Car"/>
    <w:link w:val="Sinespaciado"/>
    <w:uiPriority w:val="1"/>
    <w:locked/>
    <w:rsid w:val="000B5A72"/>
    <w:rPr>
      <w:rFonts w:ascii="Times New Roman" w:eastAsia="Times New Roman" w:hAnsi="Times New Roman"/>
      <w:sz w:val="24"/>
      <w:szCs w:val="24"/>
      <w:lang w:val="es-ES" w:eastAsia="es-ES"/>
    </w:rPr>
  </w:style>
  <w:style w:type="character" w:styleId="Textoennegrita">
    <w:name w:val="Strong"/>
    <w:basedOn w:val="Fuentedeprrafopredeter"/>
    <w:uiPriority w:val="22"/>
    <w:qFormat/>
    <w:rsid w:val="000B5A72"/>
    <w:rPr>
      <w:b/>
      <w:bCs/>
    </w:rPr>
  </w:style>
  <w:style w:type="paragraph" w:customStyle="1" w:styleId="paragraph">
    <w:name w:val="paragraph"/>
    <w:basedOn w:val="Normal"/>
    <w:rsid w:val="00A659D6"/>
    <w:pPr>
      <w:spacing w:before="100" w:beforeAutospacing="1" w:after="100" w:afterAutospacing="1"/>
    </w:pPr>
    <w:rPr>
      <w:lang w:val="es-MX" w:eastAsia="es-MX"/>
    </w:rPr>
  </w:style>
  <w:style w:type="character" w:customStyle="1" w:styleId="apple-style-span">
    <w:name w:val="apple-style-span"/>
    <w:rsid w:val="006B4E54"/>
  </w:style>
  <w:style w:type="character" w:customStyle="1" w:styleId="eop">
    <w:name w:val="eop"/>
    <w:basedOn w:val="Fuentedeprrafopredeter"/>
    <w:rsid w:val="00C770C8"/>
  </w:style>
  <w:style w:type="paragraph" w:styleId="Listaconvietas3">
    <w:name w:val="List Bullet 3"/>
    <w:basedOn w:val="Normal"/>
    <w:uiPriority w:val="99"/>
    <w:unhideWhenUsed/>
    <w:rsid w:val="00291E7A"/>
    <w:pPr>
      <w:numPr>
        <w:numId w:val="8"/>
      </w:numPr>
      <w:contextualSpacing/>
    </w:pPr>
    <w:rPr>
      <w:lang w:val="es-MX" w:eastAsia="es-MX"/>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08" w:type="dxa"/>
        <w:right w:w="108" w:type="dxa"/>
      </w:tblCellMar>
    </w:tblPr>
  </w:style>
  <w:style w:type="table" w:customStyle="1" w:styleId="a0">
    <w:basedOn w:val="TableNormal"/>
    <w:tblPr>
      <w:tblStyleRowBandSize w:val="1"/>
      <w:tblStyleColBandSize w:val="1"/>
      <w:tblCellMar>
        <w:left w:w="108" w:type="dxa"/>
        <w:right w:w="108" w:type="dxa"/>
      </w:tblCellMar>
    </w:tblPr>
  </w:style>
  <w:style w:type="table" w:customStyle="1" w:styleId="a1">
    <w:basedOn w:val="TableNormal"/>
    <w:tblPr>
      <w:tblStyleRowBandSize w:val="1"/>
      <w:tblStyleColBandSize w:val="1"/>
      <w:tblCellMar>
        <w:left w:w="108" w:type="dxa"/>
        <w:right w:w="108" w:type="dxa"/>
      </w:tblCellMar>
    </w:tblPr>
  </w:style>
  <w:style w:type="table" w:customStyle="1" w:styleId="a2">
    <w:basedOn w:val="TableNormal"/>
    <w:tblPr>
      <w:tblStyleRowBandSize w:val="1"/>
      <w:tblStyleColBandSize w:val="1"/>
      <w:tblCellMar>
        <w:left w:w="108" w:type="dxa"/>
        <w:right w:w="108" w:type="dxa"/>
      </w:tblCellMar>
    </w:tblPr>
  </w:style>
  <w:style w:type="table" w:customStyle="1" w:styleId="a3">
    <w:basedOn w:val="TableNormal"/>
    <w:tblPr>
      <w:tblStyleRowBandSize w:val="1"/>
      <w:tblStyleColBandSize w:val="1"/>
      <w:tblCellMar>
        <w:left w:w="108" w:type="dxa"/>
        <w:right w:w="108" w:type="dxa"/>
      </w:tblCellMar>
    </w:tblPr>
  </w:style>
  <w:style w:type="table" w:customStyle="1" w:styleId="a4">
    <w:basedOn w:val="TableNormal"/>
    <w:tblPr>
      <w:tblStyleRowBandSize w:val="1"/>
      <w:tblStyleColBandSize w:val="1"/>
      <w:tblCellMar>
        <w:left w:w="108" w:type="dxa"/>
        <w:right w:w="108" w:type="dxa"/>
      </w:tblCellMar>
    </w:tblPr>
  </w:style>
  <w:style w:type="table" w:customStyle="1" w:styleId="a5">
    <w:basedOn w:val="TableNormal"/>
    <w:tblPr>
      <w:tblStyleRowBandSize w:val="1"/>
      <w:tblStyleColBandSize w:val="1"/>
      <w:tblCellMar>
        <w:left w:w="108" w:type="dxa"/>
        <w:right w:w="108" w:type="dxa"/>
      </w:tblCellMar>
    </w:tblPr>
  </w:style>
  <w:style w:type="table" w:customStyle="1" w:styleId="a6">
    <w:basedOn w:val="TableNormal"/>
    <w:tblPr>
      <w:tblStyleRowBandSize w:val="1"/>
      <w:tblStyleColBandSize w:val="1"/>
      <w:tblCellMar>
        <w:left w:w="108" w:type="dxa"/>
        <w:right w:w="108" w:type="dxa"/>
      </w:tblCellMar>
    </w:tblPr>
  </w:style>
  <w:style w:type="table" w:customStyle="1" w:styleId="a7">
    <w:basedOn w:val="TableNormal"/>
    <w:tblPr>
      <w:tblStyleRowBandSize w:val="1"/>
      <w:tblStyleColBandSize w:val="1"/>
      <w:tblCellMar>
        <w:left w:w="108" w:type="dxa"/>
        <w:right w:w="108" w:type="dxa"/>
      </w:tblCellMar>
    </w:tblPr>
  </w:style>
  <w:style w:type="table" w:customStyle="1" w:styleId="a8">
    <w:basedOn w:val="TableNormal"/>
    <w:tblPr>
      <w:tblStyleRowBandSize w:val="1"/>
      <w:tblStyleColBandSize w:val="1"/>
      <w:tblCellMar>
        <w:left w:w="108" w:type="dxa"/>
        <w:right w:w="108" w:type="dxa"/>
      </w:tblCellMar>
    </w:tblPr>
  </w:style>
  <w:style w:type="table" w:customStyle="1" w:styleId="a9">
    <w:basedOn w:val="TableNormal"/>
    <w:tblPr>
      <w:tblStyleRowBandSize w:val="1"/>
      <w:tblStyleColBandSize w:val="1"/>
      <w:tblCellMar>
        <w:left w:w="108" w:type="dxa"/>
        <w:right w:w="108" w:type="dxa"/>
      </w:tblCellMar>
    </w:tblPr>
  </w:style>
  <w:style w:type="table" w:customStyle="1" w:styleId="aa">
    <w:basedOn w:val="TableNormal"/>
    <w:tblPr>
      <w:tblStyleRowBandSize w:val="1"/>
      <w:tblStyleColBandSize w:val="1"/>
      <w:tblCellMar>
        <w:left w:w="108" w:type="dxa"/>
        <w:right w:w="108" w:type="dxa"/>
      </w:tblCellMar>
    </w:tblPr>
  </w:style>
  <w:style w:type="table" w:customStyle="1" w:styleId="ab">
    <w:basedOn w:val="TableNormal"/>
    <w:tblPr>
      <w:tblStyleRowBandSize w:val="1"/>
      <w:tblStyleColBandSize w:val="1"/>
      <w:tblCellMar>
        <w:left w:w="108" w:type="dxa"/>
        <w:right w:w="108" w:type="dxa"/>
      </w:tblCellMar>
    </w:tblPr>
  </w:style>
  <w:style w:type="table" w:customStyle="1" w:styleId="ac">
    <w:basedOn w:val="TableNormal"/>
    <w:tblPr>
      <w:tblStyleRowBandSize w:val="1"/>
      <w:tblStyleColBandSize w:val="1"/>
      <w:tblCellMar>
        <w:left w:w="108" w:type="dxa"/>
        <w:right w:w="108" w:type="dxa"/>
      </w:tblCellMar>
    </w:tblPr>
  </w:style>
  <w:style w:type="table" w:customStyle="1" w:styleId="ad">
    <w:basedOn w:val="TableNormal"/>
    <w:tblPr>
      <w:tblStyleRowBandSize w:val="1"/>
      <w:tblStyleColBandSize w:val="1"/>
      <w:tblCellMar>
        <w:left w:w="108" w:type="dxa"/>
        <w:right w:w="108" w:type="dxa"/>
      </w:tblCellMar>
    </w:tblPr>
  </w:style>
  <w:style w:type="table" w:customStyle="1" w:styleId="ae">
    <w:basedOn w:val="TableNormal"/>
    <w:tblPr>
      <w:tblStyleRowBandSize w:val="1"/>
      <w:tblStyleColBandSize w:val="1"/>
      <w:tblCellMar>
        <w:left w:w="108" w:type="dxa"/>
        <w:right w:w="108" w:type="dxa"/>
      </w:tblCellMar>
    </w:tblPr>
  </w:style>
  <w:style w:type="table" w:customStyle="1" w:styleId="af">
    <w:basedOn w:val="TableNormal"/>
    <w:tblPr>
      <w:tblStyleRowBandSize w:val="1"/>
      <w:tblStyleColBandSize w:val="1"/>
      <w:tblCellMar>
        <w:left w:w="108" w:type="dxa"/>
        <w:right w:w="108" w:type="dxa"/>
      </w:tblCellMar>
    </w:tblPr>
  </w:style>
  <w:style w:type="table" w:customStyle="1" w:styleId="af0">
    <w:basedOn w:val="TableNormal"/>
    <w:tblPr>
      <w:tblStyleRowBandSize w:val="1"/>
      <w:tblStyleColBandSize w:val="1"/>
      <w:tblCellMar>
        <w:left w:w="108" w:type="dxa"/>
        <w:right w:w="108" w:type="dxa"/>
      </w:tblCellMar>
    </w:tblPr>
  </w:style>
  <w:style w:type="table" w:customStyle="1" w:styleId="af1">
    <w:basedOn w:val="TableNormal"/>
    <w:tblPr>
      <w:tblStyleRowBandSize w:val="1"/>
      <w:tblStyleColBandSize w:val="1"/>
      <w:tblCellMar>
        <w:left w:w="108" w:type="dxa"/>
        <w:right w:w="108" w:type="dxa"/>
      </w:tblCellMar>
    </w:tblPr>
  </w:style>
  <w:style w:type="table" w:customStyle="1" w:styleId="af2">
    <w:basedOn w:val="TableNormal"/>
    <w:tblPr>
      <w:tblStyleRowBandSize w:val="1"/>
      <w:tblStyleColBandSize w:val="1"/>
      <w:tblCellMar>
        <w:left w:w="108" w:type="dxa"/>
        <w:right w:w="108" w:type="dxa"/>
      </w:tblCellMar>
    </w:tblPr>
  </w:style>
  <w:style w:type="table" w:customStyle="1" w:styleId="af3">
    <w:basedOn w:val="TableNormal"/>
    <w:tblPr>
      <w:tblStyleRowBandSize w:val="1"/>
      <w:tblStyleColBandSize w:val="1"/>
      <w:tblCellMar>
        <w:left w:w="108" w:type="dxa"/>
        <w:right w:w="108" w:type="dxa"/>
      </w:tblCellMar>
    </w:tblPr>
  </w:style>
  <w:style w:type="table" w:customStyle="1" w:styleId="af4">
    <w:basedOn w:val="TableNormal"/>
    <w:tblPr>
      <w:tblStyleRowBandSize w:val="1"/>
      <w:tblStyleColBandSize w:val="1"/>
      <w:tblCellMar>
        <w:left w:w="108" w:type="dxa"/>
        <w:right w:w="108" w:type="dxa"/>
      </w:tblCellMar>
    </w:tblPr>
  </w:style>
  <w:style w:type="table" w:customStyle="1" w:styleId="af5">
    <w:basedOn w:val="TableNormal"/>
    <w:tblPr>
      <w:tblStyleRowBandSize w:val="1"/>
      <w:tblStyleColBandSize w:val="1"/>
      <w:tblCellMar>
        <w:left w:w="108" w:type="dxa"/>
        <w:right w:w="108" w:type="dxa"/>
      </w:tblCellMar>
    </w:tblPr>
  </w:style>
  <w:style w:type="table" w:customStyle="1" w:styleId="af6">
    <w:basedOn w:val="TableNormal"/>
    <w:tblPr>
      <w:tblStyleRowBandSize w:val="1"/>
      <w:tblStyleColBandSize w:val="1"/>
      <w:tblCellMar>
        <w:left w:w="108" w:type="dxa"/>
        <w:right w:w="108" w:type="dxa"/>
      </w:tblCellMar>
    </w:tblPr>
  </w:style>
  <w:style w:type="table" w:customStyle="1" w:styleId="af7">
    <w:basedOn w:val="TableNormal"/>
    <w:tblPr>
      <w:tblStyleRowBandSize w:val="1"/>
      <w:tblStyleColBandSize w:val="1"/>
      <w:tblCellMar>
        <w:left w:w="108" w:type="dxa"/>
        <w:right w:w="108" w:type="dxa"/>
      </w:tblCellMar>
    </w:tblPr>
  </w:style>
  <w:style w:type="table" w:customStyle="1" w:styleId="af8">
    <w:basedOn w:val="TableNormal"/>
    <w:tblPr>
      <w:tblStyleRowBandSize w:val="1"/>
      <w:tblStyleColBandSize w:val="1"/>
      <w:tblCellMar>
        <w:left w:w="108" w:type="dxa"/>
        <w:right w:w="108" w:type="dxa"/>
      </w:tblCellMar>
    </w:tblPr>
  </w:style>
  <w:style w:type="table" w:customStyle="1" w:styleId="af9">
    <w:basedOn w:val="TableNormal"/>
    <w:tblPr>
      <w:tblStyleRowBandSize w:val="1"/>
      <w:tblStyleColBandSize w:val="1"/>
      <w:tblCellMar>
        <w:left w:w="108" w:type="dxa"/>
        <w:right w:w="108" w:type="dxa"/>
      </w:tblCellMar>
    </w:tblPr>
  </w:style>
  <w:style w:type="table" w:customStyle="1" w:styleId="afa">
    <w:basedOn w:val="TableNormal"/>
    <w:tblPr>
      <w:tblStyleRowBandSize w:val="1"/>
      <w:tblStyleColBandSize w:val="1"/>
      <w:tblCellMar>
        <w:left w:w="108" w:type="dxa"/>
        <w:right w:w="108" w:type="dxa"/>
      </w:tblCellMar>
    </w:tblPr>
  </w:style>
  <w:style w:type="table" w:customStyle="1" w:styleId="afb">
    <w:basedOn w:val="TableNormal"/>
    <w:tblPr>
      <w:tblStyleRowBandSize w:val="1"/>
      <w:tblStyleColBandSize w:val="1"/>
      <w:tblCellMar>
        <w:left w:w="108" w:type="dxa"/>
        <w:right w:w="108" w:type="dxa"/>
      </w:tblCellMar>
    </w:tblPr>
  </w:style>
  <w:style w:type="table" w:customStyle="1" w:styleId="afc">
    <w:basedOn w:val="TableNormal"/>
    <w:tblPr>
      <w:tblStyleRowBandSize w:val="1"/>
      <w:tblStyleColBandSize w:val="1"/>
      <w:tblCellMar>
        <w:left w:w="108" w:type="dxa"/>
        <w:right w:w="108" w:type="dxa"/>
      </w:tblCellMar>
    </w:tblPr>
  </w:style>
  <w:style w:type="table" w:customStyle="1" w:styleId="afd">
    <w:basedOn w:val="TableNormal"/>
    <w:tblPr>
      <w:tblStyleRowBandSize w:val="1"/>
      <w:tblStyleColBandSize w:val="1"/>
      <w:tblCellMar>
        <w:left w:w="108" w:type="dxa"/>
        <w:right w:w="108" w:type="dxa"/>
      </w:tblCellMar>
    </w:tblPr>
  </w:style>
  <w:style w:type="table" w:customStyle="1" w:styleId="afe">
    <w:basedOn w:val="TableNormal"/>
    <w:tblPr>
      <w:tblStyleRowBandSize w:val="1"/>
      <w:tblStyleColBandSize w:val="1"/>
      <w:tblCellMar>
        <w:left w:w="108" w:type="dxa"/>
        <w:right w:w="108" w:type="dxa"/>
      </w:tblCellMar>
    </w:tblPr>
  </w:style>
  <w:style w:type="table" w:customStyle="1" w:styleId="aff">
    <w:basedOn w:val="TableNormal"/>
    <w:tblPr>
      <w:tblStyleRowBandSize w:val="1"/>
      <w:tblStyleColBandSize w:val="1"/>
      <w:tblCellMar>
        <w:left w:w="115" w:type="dxa"/>
        <w:right w:w="115" w:type="dxa"/>
      </w:tblCellMar>
    </w:tblPr>
  </w:style>
  <w:style w:type="table" w:customStyle="1" w:styleId="aff0">
    <w:basedOn w:val="TableNormal"/>
    <w:tblPr>
      <w:tblStyleRowBandSize w:val="1"/>
      <w:tblStyleColBandSize w:val="1"/>
      <w:tblCellMar>
        <w:left w:w="115" w:type="dxa"/>
        <w:right w:w="115" w:type="dxa"/>
      </w:tblCellMar>
    </w:tblPr>
  </w:style>
  <w:style w:type="table" w:customStyle="1" w:styleId="aff1">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13" Type="http://schemas.openxmlformats.org/officeDocument/2006/relationships/hyperlink" Target="https://www.saimex.org.mx/saimex/solicitud/downloadAttach/1432965.page" TargetMode="External"/><Relationship Id="rId18" Type="http://schemas.openxmlformats.org/officeDocument/2006/relationships/image" Target="media/image18.png"/><Relationship Id="rId26" Type="http://schemas.openxmlformats.org/officeDocument/2006/relationships/image" Target="media/image7.png"/><Relationship Id="rId39" Type="http://schemas.openxmlformats.org/officeDocument/2006/relationships/footer" Target="footer2.xml"/><Relationship Id="rId21" Type="http://schemas.openxmlformats.org/officeDocument/2006/relationships/hyperlink" Target="https://www.gob.mx/agn/acciones-y-programas/registro-nacional-de-archivos" TargetMode="External"/><Relationship Id="rId34" Type="http://schemas.openxmlformats.org/officeDocument/2006/relationships/image" Target="media/image9.png"/><Relationship Id="rId42"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saimex.org.mx/saimex/solicitud/downloadAttach/1429928.page" TargetMode="External"/><Relationship Id="rId17" Type="http://schemas.openxmlformats.org/officeDocument/2006/relationships/hyperlink" Target="https://www.saimex.org.mx/saimex/solicitud/downloadAttach/1432965.page" TargetMode="External"/><Relationship Id="rId25" Type="http://schemas.openxmlformats.org/officeDocument/2006/relationships/image" Target="media/image6.png"/><Relationship Id="rId33" Type="http://schemas.openxmlformats.org/officeDocument/2006/relationships/image" Target="media/image8.png"/><Relationship Id="rId38"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yperlink" Target="https://www.saimex.org.mx/saimex/solicitud/downloadAttach/1429928.page" TargetMode="External"/><Relationship Id="rId20" Type="http://schemas.openxmlformats.org/officeDocument/2006/relationships/image" Target="media/image2.png"/><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aimex.org.mx/saimex/solicitud/downloadAttach/1429927.page" TargetMode="External"/><Relationship Id="rId24" Type="http://schemas.openxmlformats.org/officeDocument/2006/relationships/image" Target="media/image5.png"/><Relationship Id="rId32" Type="http://schemas.openxmlformats.org/officeDocument/2006/relationships/image" Target="media/image11.png"/><Relationship Id="rId37" Type="http://schemas.openxmlformats.org/officeDocument/2006/relationships/footer" Target="footer1.xml"/><Relationship Id="rId40"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https://www.saimex.org.mx/saimex/solicitud/downloadAttach/1429927.page" TargetMode="External"/><Relationship Id="rId23" Type="http://schemas.openxmlformats.org/officeDocument/2006/relationships/image" Target="media/image4.png"/><Relationship Id="rId36" Type="http://schemas.openxmlformats.org/officeDocument/2006/relationships/header" Target="header1.xml"/><Relationship Id="rId10" Type="http://schemas.openxmlformats.org/officeDocument/2006/relationships/hyperlink" Target="https://www.saimex.org.mx/saimex/solicitud/downloadAttach/1429926.page" TargetMode="External"/><Relationship Id="rId19" Type="http://schemas.openxmlformats.org/officeDocument/2006/relationships/image" Target="media/image1.png"/><Relationship Id="rId31" Type="http://schemas.openxmlformats.org/officeDocument/2006/relationships/image" Target="media/image14.png"/><Relationship Id="rId4" Type="http://schemas.openxmlformats.org/officeDocument/2006/relationships/settings" Target="settings.xml"/><Relationship Id="rId9" Type="http://schemas.openxmlformats.org/officeDocument/2006/relationships/hyperlink" Target="https://www.saimex.org.mx/saimex/solicitud/downloadAttach/1362276.page" TargetMode="External"/><Relationship Id="rId14" Type="http://schemas.openxmlformats.org/officeDocument/2006/relationships/hyperlink" Target="https://www.saimex.org.mx/saimex/solicitud/downloadAttach/1429926.page" TargetMode="External"/><Relationship Id="rId22" Type="http://schemas.openxmlformats.org/officeDocument/2006/relationships/image" Target="media/image3.png"/><Relationship Id="rId35" Type="http://schemas.openxmlformats.org/officeDocument/2006/relationships/image" Target="media/image10.png"/><Relationship Id="rId8" Type="http://schemas.openxmlformats.org/officeDocument/2006/relationships/hyperlink" Target="https://www.saimex.org.mx/saimex/solicitud/downloadAttach/1334965.page" TargetMode="External"/><Relationship Id="rId3"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1.jpg"/></Relationships>
</file>

<file path=word/_rels/header2.xml.rels><?xml version="1.0" encoding="UTF-8" standalone="yes"?>
<Relationships xmlns="http://schemas.openxmlformats.org/package/2006/relationships"><Relationship Id="rId1" Type="http://schemas.openxmlformats.org/officeDocument/2006/relationships/image" Target="media/image1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vg42z9+JP33E9ap9bn90WIjvymg==">AMUW2mUoFKsf6xQj9Ntgd0cAzriG3icVrg4tWqAqp71oLex3f58afcDuWNUpFMRdfvDtz7YVSQOubjpBnGd056Pg4KF8nhI8VaY96ZzJKb4PJgQ+zUhXYdpu9U4hyDOegBeJulPXWp0ChKhGt6DT9jJ2lGjr8NMQKK+715HMKMF7HOpYYFv9DxVFhXG7JqjOZIq3UeH69xCjX9rrMPTLFcK0ZdxytPWebkMOB1XBIXXGcL7Zh3ljBeFghohNqQKm53uI0vGrxmZ148/82n1HFiDjZaQDX3JPftZY88nL3ZIhEIElBmwqyh5wnWCZD25BK/vWSrB25JSbMpZZAWBnuKbqsNpS4ouG5jHlENvzd/6JSrcOK5EZXQ/ZqhsgzGcjd46veK7iPBgmMSrZRYZm6DPz6my/1ngSgKdQy94JJWdfTSsFGjlNcyp23mXUD2KK48NkT5GIiztoAKPWIZ1UXZFmZV7GUpNs4IYXCGfySMvPFSbQEuWXRGE/i7Y/2ezDndrixh3Tg8/7/8FSRY7TRjQVQ+WucnE8yyzex2d08K3zq6D+DJt25pdez89UFZiLaPK4pvEXcw4eO6WigUNd6No9EWbXGqaBsNdyc9iJ+LbpO0Mr73B/kGW7YBHQiMKeGEYBh6CL2EJ83zv/VfoKg2MWk08Z0Ljk1SA8a3FZyWzqv8ej/cCl9G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172</Pages>
  <Words>44138</Words>
  <Characters>242762</Characters>
  <Application>Microsoft Office Word</Application>
  <DocSecurity>0</DocSecurity>
  <Lines>2023</Lines>
  <Paragraphs>572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286328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Jhancarlo</cp:lastModifiedBy>
  <cp:revision>4</cp:revision>
  <dcterms:created xsi:type="dcterms:W3CDTF">2022-06-15T00:07:00Z</dcterms:created>
  <dcterms:modified xsi:type="dcterms:W3CDTF">2022-07-07T16:33:00Z</dcterms:modified>
</cp:coreProperties>
</file>