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508CB" w14:textId="6F1FC737" w:rsidR="00190559" w:rsidRPr="00667998" w:rsidRDefault="00190559" w:rsidP="00190559">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D7C8A">
        <w:rPr>
          <w:rFonts w:ascii="Palatino Linotype" w:eastAsia="Times New Roman" w:hAnsi="Palatino Linotype" w:cs="Arial"/>
          <w:color w:val="000000"/>
          <w:sz w:val="24"/>
          <w:szCs w:val="24"/>
          <w:lang w:eastAsia="es-MX"/>
        </w:rPr>
        <w:t>cuatro</w:t>
      </w:r>
      <w:r>
        <w:rPr>
          <w:rFonts w:ascii="Palatino Linotype" w:eastAsia="Times New Roman" w:hAnsi="Palatino Linotype" w:cs="Arial"/>
          <w:color w:val="000000"/>
          <w:sz w:val="24"/>
          <w:szCs w:val="24"/>
          <w:lang w:eastAsia="es-MX"/>
        </w:rPr>
        <w:t xml:space="preserve"> de </w:t>
      </w:r>
      <w:r w:rsidR="009D7C8A">
        <w:rPr>
          <w:rFonts w:ascii="Palatino Linotype" w:eastAsia="Times New Roman" w:hAnsi="Palatino Linotype" w:cs="Arial"/>
          <w:color w:val="000000"/>
          <w:sz w:val="24"/>
          <w:szCs w:val="24"/>
          <w:lang w:eastAsia="es-MX"/>
        </w:rPr>
        <w:t>noviem</w:t>
      </w:r>
      <w:r>
        <w:rPr>
          <w:rFonts w:ascii="Palatino Linotype" w:eastAsia="Times New Roman" w:hAnsi="Palatino Linotype" w:cs="Arial"/>
          <w:color w:val="000000"/>
          <w:sz w:val="24"/>
          <w:szCs w:val="24"/>
          <w:lang w:eastAsia="es-MX"/>
        </w:rPr>
        <w:t>bre</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6BDF5824" w14:textId="77777777" w:rsidR="00190559" w:rsidRPr="00667998" w:rsidRDefault="00190559" w:rsidP="00190559">
      <w:pPr>
        <w:shd w:val="clear" w:color="auto" w:fill="FFFFFF"/>
        <w:spacing w:after="0" w:line="360" w:lineRule="auto"/>
        <w:jc w:val="both"/>
        <w:rPr>
          <w:rFonts w:ascii="Palatino Linotype" w:eastAsia="Times New Roman" w:hAnsi="Palatino Linotype" w:cs="Arial"/>
          <w:color w:val="000000"/>
          <w:sz w:val="2"/>
          <w:szCs w:val="24"/>
          <w:lang w:eastAsia="es-MX"/>
        </w:rPr>
      </w:pPr>
    </w:p>
    <w:p w14:paraId="72455BC7" w14:textId="77777777" w:rsidR="00190559" w:rsidRPr="00114247" w:rsidRDefault="00190559" w:rsidP="00190559">
      <w:pPr>
        <w:tabs>
          <w:tab w:val="left" w:pos="1701"/>
        </w:tabs>
        <w:spacing w:after="0" w:line="360" w:lineRule="auto"/>
        <w:jc w:val="both"/>
        <w:rPr>
          <w:rFonts w:ascii="Palatino Linotype" w:hAnsi="Palatino Linotype" w:cs="Arial"/>
          <w:b/>
        </w:rPr>
      </w:pPr>
    </w:p>
    <w:p w14:paraId="69DEE77D" w14:textId="528B35BA" w:rsidR="00190559" w:rsidRPr="00667998" w:rsidRDefault="00190559" w:rsidP="00190559">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sidRPr="00190559">
        <w:rPr>
          <w:rFonts w:ascii="Palatino Linotype" w:hAnsi="Palatino Linotype" w:cs="Arial"/>
          <w:b/>
          <w:bCs/>
          <w:sz w:val="24"/>
        </w:rPr>
        <w:t>1</w:t>
      </w:r>
      <w:r w:rsidRPr="00190559">
        <w:rPr>
          <w:rFonts w:ascii="Palatino Linotype" w:hAnsi="Palatino Linotype" w:cs="Arial"/>
          <w:b/>
          <w:bCs/>
          <w:sz w:val="24"/>
          <w:lang w:eastAsia="es-MX"/>
        </w:rPr>
        <w:t>0</w:t>
      </w:r>
      <w:r>
        <w:rPr>
          <w:rFonts w:ascii="Palatino Linotype" w:hAnsi="Palatino Linotype" w:cs="Arial"/>
          <w:b/>
          <w:bCs/>
          <w:sz w:val="24"/>
          <w:lang w:eastAsia="es-MX"/>
        </w:rPr>
        <w:t>475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Pr>
          <w:rFonts w:ascii="Palatino Linotype" w:hAnsi="Palatino Linotype" w:cs="Arial"/>
          <w:b/>
          <w:bCs/>
          <w:sz w:val="24"/>
          <w:szCs w:val="24"/>
        </w:rPr>
        <w:t xml:space="preserve"> </w:t>
      </w:r>
      <w:r w:rsidR="00F32D93">
        <w:rPr>
          <w:rFonts w:ascii="Palatino Linotype" w:hAnsi="Palatino Linotype" w:cs="Arial"/>
          <w:b/>
          <w:bCs/>
          <w:sz w:val="24"/>
          <w:szCs w:val="24"/>
        </w:rPr>
        <w:t>XXXXXXXXXXXXXXXXXXXXXX</w:t>
      </w:r>
      <w:bookmarkStart w:id="0" w:name="_GoBack"/>
      <w:bookmarkEnd w:id="0"/>
      <w:r>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 xml:space="preserve">el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Pr>
          <w:rFonts w:ascii="Palatino Linotype" w:hAnsi="Palatino Linotype" w:cs="Arial"/>
          <w:b/>
          <w:sz w:val="24"/>
          <w:szCs w:val="24"/>
        </w:rPr>
        <w:t>Ayuntamiento de Ecatepec de Morelos</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27638C8A" w14:textId="77777777" w:rsidR="00190559" w:rsidRPr="004A1460" w:rsidRDefault="00190559" w:rsidP="00190559">
      <w:pPr>
        <w:tabs>
          <w:tab w:val="left" w:pos="1701"/>
        </w:tabs>
        <w:spacing w:after="0" w:line="360" w:lineRule="auto"/>
        <w:jc w:val="both"/>
        <w:rPr>
          <w:rFonts w:ascii="Palatino Linotype" w:hAnsi="Palatino Linotype" w:cs="Arial"/>
          <w:sz w:val="24"/>
        </w:rPr>
      </w:pPr>
    </w:p>
    <w:p w14:paraId="311353B7" w14:textId="77777777" w:rsidR="00190559" w:rsidRPr="00667998" w:rsidRDefault="00190559" w:rsidP="00190559">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4D7F5531" w14:textId="77777777" w:rsidR="00190559" w:rsidRPr="00667998" w:rsidRDefault="00190559" w:rsidP="00190559">
      <w:pPr>
        <w:spacing w:after="0" w:line="360" w:lineRule="auto"/>
        <w:jc w:val="center"/>
        <w:rPr>
          <w:rFonts w:ascii="Palatino Linotype" w:hAnsi="Palatino Linotype"/>
          <w:b/>
          <w:sz w:val="24"/>
        </w:rPr>
      </w:pPr>
    </w:p>
    <w:p w14:paraId="28F41E1B" w14:textId="77777777" w:rsidR="00190559" w:rsidRPr="00667998" w:rsidRDefault="00190559" w:rsidP="00190559">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3833BB77" w14:textId="7B8A5D4E" w:rsidR="00190559" w:rsidRDefault="00190559" w:rsidP="00190559">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 xml:space="preserve">doce </w:t>
      </w:r>
      <w:r w:rsidRPr="00667998">
        <w:rPr>
          <w:rFonts w:ascii="Palatino Linotype" w:hAnsi="Palatino Linotype" w:cs="Arial"/>
          <w:sz w:val="24"/>
        </w:rPr>
        <w:t xml:space="preserve">de </w:t>
      </w:r>
      <w:r>
        <w:rPr>
          <w:rFonts w:ascii="Palatino Linotype" w:hAnsi="Palatino Linotype" w:cs="Arial"/>
          <w:sz w:val="24"/>
        </w:rPr>
        <w:t>mayo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 xml:space="preserve">el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w:t>
      </w:r>
      <w:r>
        <w:rPr>
          <w:rFonts w:ascii="Palatino Linotype" w:hAnsi="Palatino Linotype" w:cs="Arial"/>
          <w:sz w:val="24"/>
        </w:rPr>
        <w:t>d</w:t>
      </w:r>
      <w:r w:rsidRPr="00717D41">
        <w:rPr>
          <w:rFonts w:ascii="Palatino Linotype" w:hAnsi="Palatino Linotype" w:cs="Arial"/>
          <w:sz w:val="24"/>
          <w:szCs w:val="24"/>
        </w:rPr>
        <w:t>el Sistema de Acce</w:t>
      </w:r>
      <w:r>
        <w:rPr>
          <w:rFonts w:ascii="Palatino Linotype" w:hAnsi="Palatino Linotype" w:cs="Arial"/>
          <w:sz w:val="24"/>
          <w:szCs w:val="24"/>
        </w:rPr>
        <w:t>so a la Información Mexiquense (</w:t>
      </w:r>
      <w:r w:rsidRPr="00717D41">
        <w:rPr>
          <w:rFonts w:ascii="Palatino Linotype" w:hAnsi="Palatino Linotype" w:cs="Arial"/>
          <w:b/>
          <w:sz w:val="24"/>
          <w:szCs w:val="24"/>
        </w:rPr>
        <w:t>SAIMEX</w:t>
      </w:r>
      <w:r>
        <w:rPr>
          <w:rFonts w:ascii="Palatino Linotype" w:hAnsi="Palatino Linotype" w:cs="Arial"/>
          <w:b/>
          <w:sz w:val="24"/>
          <w:szCs w:val="24"/>
        </w:rPr>
        <w:t>)</w:t>
      </w:r>
      <w:r w:rsidRPr="00717D41">
        <w:rPr>
          <w:rFonts w:ascii="Palatino Linotype" w:hAnsi="Palatino Linotype" w:cs="Arial"/>
          <w:sz w:val="24"/>
          <w:szCs w:val="24"/>
        </w:rPr>
        <w:t>,</w:t>
      </w:r>
      <w:r>
        <w:rPr>
          <w:rFonts w:ascii="Palatino Linotype" w:hAnsi="Palatino Linotype" w:cs="Arial"/>
          <w:sz w:val="24"/>
          <w:szCs w:val="24"/>
        </w:rPr>
        <w:t xml:space="preserve"> </w:t>
      </w:r>
      <w:r w:rsidRPr="00667998">
        <w:rPr>
          <w:rFonts w:ascii="Palatino Linotype" w:hAnsi="Palatino Linotype" w:cs="Arial"/>
          <w:sz w:val="24"/>
        </w:rPr>
        <w:t xml:space="preserve">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600662">
        <w:rPr>
          <w:rFonts w:ascii="Palatino Linotype" w:hAnsi="Palatino Linotype" w:cs="Arial"/>
          <w:b/>
          <w:sz w:val="24"/>
        </w:rPr>
        <w:t>00</w:t>
      </w:r>
      <w:r>
        <w:rPr>
          <w:rFonts w:ascii="Palatino Linotype" w:hAnsi="Palatino Linotype" w:cs="Arial"/>
          <w:b/>
          <w:sz w:val="24"/>
        </w:rPr>
        <w:t>55</w:t>
      </w:r>
      <w:r w:rsidRPr="00600662">
        <w:rPr>
          <w:rFonts w:ascii="Palatino Linotype" w:hAnsi="Palatino Linotype" w:cs="Arial"/>
          <w:b/>
          <w:sz w:val="24"/>
        </w:rPr>
        <w:t>4/</w:t>
      </w:r>
      <w:r>
        <w:rPr>
          <w:rFonts w:ascii="Palatino Linotype" w:hAnsi="Palatino Linotype" w:cs="Arial"/>
          <w:b/>
          <w:sz w:val="24"/>
        </w:rPr>
        <w:t>ECATEPEC</w:t>
      </w:r>
      <w:r w:rsidRPr="00600662">
        <w:rPr>
          <w:rFonts w:ascii="Palatino Linotype" w:hAnsi="Palatino Linotype" w:cs="Arial"/>
          <w:b/>
          <w:sz w:val="24"/>
        </w:rPr>
        <w:t>/IP/2022,</w:t>
      </w:r>
      <w:r w:rsidRPr="00667998">
        <w:rPr>
          <w:rFonts w:ascii="Palatino Linotype" w:hAnsi="Palatino Linotype" w:cs="Arial"/>
          <w:sz w:val="24"/>
        </w:rPr>
        <w:t xml:space="preserve"> mediante la cual solicitó lo siguiente:</w:t>
      </w:r>
    </w:p>
    <w:p w14:paraId="33AB8CE9" w14:textId="77777777" w:rsidR="00190559" w:rsidRPr="00667998" w:rsidRDefault="00190559" w:rsidP="00190559">
      <w:pPr>
        <w:spacing w:after="0" w:line="360" w:lineRule="auto"/>
        <w:jc w:val="both"/>
        <w:rPr>
          <w:rFonts w:ascii="Palatino Linotype" w:hAnsi="Palatino Linotype" w:cs="Arial"/>
          <w:sz w:val="24"/>
        </w:rPr>
      </w:pPr>
    </w:p>
    <w:p w14:paraId="5749A7D3" w14:textId="7D4B0DD7" w:rsidR="00190559" w:rsidRDefault="00190559" w:rsidP="00190559">
      <w:pPr>
        <w:spacing w:after="0" w:line="360" w:lineRule="auto"/>
        <w:ind w:left="567"/>
        <w:jc w:val="both"/>
        <w:rPr>
          <w:rFonts w:ascii="Palatino Linotype" w:hAnsi="Palatino Linotype" w:cs="Arial"/>
          <w:i/>
          <w:sz w:val="24"/>
        </w:rPr>
      </w:pPr>
      <w:bookmarkStart w:id="1" w:name="_Hlk82038186"/>
      <w:r w:rsidRPr="00667998">
        <w:rPr>
          <w:rFonts w:ascii="Palatino Linotype" w:hAnsi="Palatino Linotype" w:cs="Arial"/>
          <w:i/>
          <w:sz w:val="24"/>
        </w:rPr>
        <w:t>“</w:t>
      </w:r>
      <w:r w:rsidRPr="00190559">
        <w:rPr>
          <w:rFonts w:ascii="Palatino Linotype" w:hAnsi="Palatino Linotype" w:cs="Arial"/>
          <w:i/>
          <w:sz w:val="24"/>
        </w:rPr>
        <w:t>Se me proporcionen todas las fotos que se encuentren en el Archivo Municipal de las Comunidades de San Agustín, San Agustín 1a sección, San Agustín 2a sección, San Agustín 3a sección, Nuevo Paseo de San Agustín, Campiña de Aragon, Olímpica 68, Laderas del Peñón y Valle de Santiago, todas en alta calidad.</w:t>
      </w:r>
      <w:r w:rsidRPr="00667998">
        <w:rPr>
          <w:rFonts w:ascii="Palatino Linotype" w:hAnsi="Palatino Linotype" w:cs="Arial"/>
          <w:i/>
          <w:sz w:val="24"/>
        </w:rPr>
        <w:t>” (Sic).</w:t>
      </w:r>
    </w:p>
    <w:bookmarkEnd w:id="1"/>
    <w:p w14:paraId="3FB83A0C" w14:textId="77777777" w:rsidR="00190559" w:rsidRDefault="00190559" w:rsidP="00190559">
      <w:pPr>
        <w:spacing w:after="0" w:line="360" w:lineRule="auto"/>
        <w:jc w:val="both"/>
        <w:rPr>
          <w:rFonts w:ascii="Palatino Linotype" w:hAnsi="Palatino Linotype" w:cs="Arial"/>
          <w:b/>
          <w:sz w:val="24"/>
        </w:rPr>
      </w:pPr>
    </w:p>
    <w:p w14:paraId="1997A385" w14:textId="77777777" w:rsidR="00190559" w:rsidRDefault="00190559" w:rsidP="00190559">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7A14AA17" w14:textId="77777777" w:rsidR="00190559" w:rsidRDefault="00190559" w:rsidP="00190559">
      <w:pPr>
        <w:spacing w:after="0" w:line="360" w:lineRule="auto"/>
        <w:jc w:val="both"/>
        <w:rPr>
          <w:rFonts w:ascii="Palatino Linotype" w:hAnsi="Palatino Linotype" w:cs="Arial"/>
          <w:b/>
          <w:sz w:val="28"/>
        </w:rPr>
      </w:pPr>
    </w:p>
    <w:p w14:paraId="05CE34A3" w14:textId="77777777" w:rsidR="00190559" w:rsidRDefault="00190559" w:rsidP="00190559">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respuesta</w:t>
      </w:r>
      <w:r>
        <w:rPr>
          <w:rFonts w:ascii="Palatino Linotype" w:hAnsi="Palatino Linotype" w:cs="Arial"/>
          <w:b/>
          <w:sz w:val="28"/>
          <w:szCs w:val="20"/>
        </w:rPr>
        <w:t xml:space="preserve"> del Sujeto Obligado</w:t>
      </w:r>
      <w:r w:rsidRPr="00165D6E">
        <w:rPr>
          <w:rFonts w:ascii="Palatino Linotype" w:hAnsi="Palatino Linotype" w:cs="Arial"/>
          <w:b/>
          <w:sz w:val="28"/>
          <w:szCs w:val="20"/>
        </w:rPr>
        <w:t>.</w:t>
      </w:r>
    </w:p>
    <w:p w14:paraId="52C6037E" w14:textId="63648A67" w:rsidR="00190559" w:rsidRDefault="00190559" w:rsidP="00190559">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sidR="007E338E">
        <w:rPr>
          <w:rFonts w:ascii="Palatino Linotype" w:hAnsi="Palatino Linotype" w:cs="Arial"/>
        </w:rPr>
        <w:t>treinta</w:t>
      </w:r>
      <w:r>
        <w:rPr>
          <w:rFonts w:ascii="Palatino Linotype" w:hAnsi="Palatino Linotype" w:cs="Arial"/>
        </w:rPr>
        <w:t xml:space="preserve"> de </w:t>
      </w:r>
      <w:r w:rsidR="007E338E">
        <w:rPr>
          <w:rFonts w:ascii="Palatino Linotype" w:hAnsi="Palatino Linotype" w:cs="Arial"/>
        </w:rPr>
        <w:t>mayo</w:t>
      </w:r>
      <w:r>
        <w:rPr>
          <w:rFonts w:ascii="Palatino Linotype" w:hAnsi="Palatino Linotype" w:cs="Arial"/>
        </w:rPr>
        <w:t xml:space="preserve"> de dos mil veintidós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1180CE0C" w14:textId="77777777" w:rsidR="00190559" w:rsidRPr="00E818A5" w:rsidRDefault="00190559" w:rsidP="00190559">
      <w:pPr>
        <w:spacing w:after="0" w:line="360" w:lineRule="auto"/>
        <w:jc w:val="both"/>
        <w:rPr>
          <w:rFonts w:ascii="Palatino Linotype" w:hAnsi="Palatino Linotype" w:cs="Arial"/>
          <w:sz w:val="24"/>
        </w:rPr>
      </w:pPr>
    </w:p>
    <w:p w14:paraId="567A5555" w14:textId="77777777" w:rsidR="007E338E" w:rsidRPr="007E338E" w:rsidRDefault="00190559" w:rsidP="007E338E">
      <w:pPr>
        <w:spacing w:after="0" w:line="240" w:lineRule="auto"/>
        <w:ind w:left="567" w:right="567"/>
        <w:jc w:val="both"/>
        <w:rPr>
          <w:rFonts w:ascii="Palatino Linotype" w:hAnsi="Palatino Linotype" w:cs="Arial"/>
          <w:i/>
        </w:rPr>
      </w:pPr>
      <w:r>
        <w:rPr>
          <w:rFonts w:ascii="Palatino Linotype" w:hAnsi="Palatino Linotype" w:cs="Arial"/>
          <w:i/>
        </w:rPr>
        <w:t>“</w:t>
      </w:r>
      <w:r w:rsidR="007E338E" w:rsidRPr="007E338E">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E28897A" w14:textId="77777777" w:rsidR="007E338E" w:rsidRPr="007E338E" w:rsidRDefault="007E338E" w:rsidP="007E338E">
      <w:pPr>
        <w:spacing w:after="0" w:line="240" w:lineRule="auto"/>
        <w:ind w:left="567" w:right="567"/>
        <w:jc w:val="both"/>
        <w:rPr>
          <w:rFonts w:ascii="Palatino Linotype" w:hAnsi="Palatino Linotype" w:cs="Arial"/>
          <w:i/>
        </w:rPr>
      </w:pPr>
      <w:r w:rsidRPr="007E338E">
        <w:rPr>
          <w:rFonts w:ascii="Palatino Linotype" w:hAnsi="Palatino Linotype" w:cs="Arial"/>
          <w:i/>
        </w:rPr>
        <w:t>El H. Ayuntamiento Constitucional de Ecatepec de Morelos hace de su conocimiento la respuesta emitida por Secretaría del H. Ayuntamiento, la cual se anexa al presente en formato PDF.</w:t>
      </w:r>
    </w:p>
    <w:p w14:paraId="642EE0DD" w14:textId="77777777" w:rsidR="007E338E" w:rsidRPr="007E338E" w:rsidRDefault="007E338E" w:rsidP="007E338E">
      <w:pPr>
        <w:spacing w:after="0" w:line="240" w:lineRule="auto"/>
        <w:ind w:left="567" w:right="567"/>
        <w:jc w:val="both"/>
        <w:rPr>
          <w:rFonts w:ascii="Palatino Linotype" w:hAnsi="Palatino Linotype" w:cs="Arial"/>
          <w:i/>
        </w:rPr>
      </w:pPr>
      <w:r w:rsidRPr="007E338E">
        <w:rPr>
          <w:rFonts w:ascii="Palatino Linotype" w:hAnsi="Palatino Linotype" w:cs="Arial"/>
          <w:i/>
        </w:rPr>
        <w:t>ATENTAMENTE</w:t>
      </w:r>
    </w:p>
    <w:p w14:paraId="050A1A5E" w14:textId="34CD9240" w:rsidR="00190559" w:rsidRDefault="007E338E" w:rsidP="007E338E">
      <w:pPr>
        <w:spacing w:after="0" w:line="240" w:lineRule="auto"/>
        <w:ind w:left="567" w:right="567"/>
        <w:jc w:val="both"/>
        <w:rPr>
          <w:rFonts w:ascii="Palatino Linotype" w:hAnsi="Palatino Linotype" w:cs="Arial"/>
          <w:i/>
        </w:rPr>
      </w:pPr>
      <w:r w:rsidRPr="007E338E">
        <w:rPr>
          <w:rFonts w:ascii="Palatino Linotype" w:hAnsi="Palatino Linotype" w:cs="Arial"/>
          <w:i/>
        </w:rPr>
        <w:t xml:space="preserve">Lic. Brianda Eunice Iberri Estrada </w:t>
      </w:r>
      <w:r w:rsidR="00190559" w:rsidRPr="00667998">
        <w:rPr>
          <w:rFonts w:ascii="Palatino Linotype" w:hAnsi="Palatino Linotype" w:cs="Arial"/>
          <w:i/>
        </w:rPr>
        <w:t>“(Sic).</w:t>
      </w:r>
    </w:p>
    <w:p w14:paraId="6FA24B35" w14:textId="77777777" w:rsidR="00190559" w:rsidRPr="00515DC5" w:rsidRDefault="00190559" w:rsidP="00190559">
      <w:pPr>
        <w:spacing w:after="0" w:line="240" w:lineRule="auto"/>
        <w:ind w:right="567"/>
        <w:jc w:val="both"/>
        <w:rPr>
          <w:rFonts w:ascii="Palatino Linotype" w:hAnsi="Palatino Linotype" w:cs="Arial"/>
          <w:i/>
          <w:sz w:val="24"/>
        </w:rPr>
      </w:pPr>
    </w:p>
    <w:p w14:paraId="402C1FE6" w14:textId="77777777" w:rsidR="00190559" w:rsidRDefault="00190559" w:rsidP="00190559">
      <w:pPr>
        <w:spacing w:after="0" w:line="240" w:lineRule="auto"/>
        <w:ind w:right="567"/>
        <w:jc w:val="both"/>
        <w:rPr>
          <w:rFonts w:ascii="Palatino Linotype" w:hAnsi="Palatino Linotype" w:cs="Arial"/>
        </w:rPr>
      </w:pPr>
    </w:p>
    <w:p w14:paraId="77D086E7" w14:textId="6612F350" w:rsidR="00190559" w:rsidRDefault="00190559" w:rsidP="00190559">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bookmarkStart w:id="2" w:name="_Hlk82038214"/>
      <w:r w:rsidR="007E338E">
        <w:rPr>
          <w:rFonts w:ascii="Palatino Linotype" w:hAnsi="Palatino Linotype" w:cs="Arial"/>
          <w:sz w:val="24"/>
          <w:szCs w:val="24"/>
        </w:rPr>
        <w:t>el</w:t>
      </w:r>
      <w:r w:rsidRPr="006F3258">
        <w:rPr>
          <w:rFonts w:ascii="Palatino Linotype" w:hAnsi="Palatino Linotype" w:cs="Arial"/>
          <w:sz w:val="24"/>
          <w:szCs w:val="24"/>
        </w:rPr>
        <w:t xml:space="preserve"> archivo electrónico denominado </w:t>
      </w:r>
      <w:bookmarkEnd w:id="2"/>
      <w:r>
        <w:rPr>
          <w:rFonts w:ascii="Palatino Linotype" w:hAnsi="Palatino Linotype" w:cs="Arial"/>
          <w:sz w:val="24"/>
          <w:szCs w:val="24"/>
        </w:rPr>
        <w:t>“</w:t>
      </w:r>
      <w:r w:rsidR="007E338E" w:rsidRPr="007E338E">
        <w:rPr>
          <w:rFonts w:ascii="Palatino Linotype" w:hAnsi="Palatino Linotype" w:cs="Arial"/>
          <w:i/>
          <w:sz w:val="24"/>
          <w:szCs w:val="24"/>
        </w:rPr>
        <w:t>554-2022.pdf</w:t>
      </w:r>
      <w:r w:rsidRPr="006F3258">
        <w:rPr>
          <w:rFonts w:ascii="Palatino Linotype" w:hAnsi="Palatino Linotype" w:cs="Arial"/>
          <w:i/>
          <w:sz w:val="24"/>
          <w:szCs w:val="24"/>
        </w:rPr>
        <w:t>”</w:t>
      </w:r>
      <w:r w:rsidRPr="006F3258">
        <w:rPr>
          <w:rFonts w:ascii="Palatino Linotype" w:hAnsi="Palatino Linotype" w:cs="Arial"/>
          <w:sz w:val="24"/>
          <w:szCs w:val="24"/>
        </w:rPr>
        <w:t xml:space="preserve">; mismo que no se reproduce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15D44FA5" w14:textId="77777777" w:rsidR="00190559" w:rsidRDefault="00190559" w:rsidP="00190559">
      <w:pPr>
        <w:spacing w:after="0" w:line="360" w:lineRule="auto"/>
        <w:jc w:val="both"/>
        <w:rPr>
          <w:rFonts w:ascii="Palatino Linotype" w:hAnsi="Palatino Linotype" w:cs="Arial"/>
          <w:b/>
          <w:sz w:val="28"/>
        </w:rPr>
      </w:pPr>
    </w:p>
    <w:p w14:paraId="0D002D02" w14:textId="77777777" w:rsidR="00190559" w:rsidRPr="00667998" w:rsidRDefault="00190559" w:rsidP="00190559">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5ACB64D1" w14:textId="513D33BD" w:rsidR="00190559" w:rsidRDefault="00190559" w:rsidP="00190559">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la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do</w:t>
      </w:r>
      <w:r w:rsidR="00AC4BE0">
        <w:rPr>
          <w:rFonts w:ascii="Palatino Linotype" w:hAnsi="Palatino Linotype" w:cs="Arial"/>
          <w:sz w:val="24"/>
          <w:szCs w:val="24"/>
        </w:rPr>
        <w:t>s</w:t>
      </w:r>
      <w:r>
        <w:rPr>
          <w:rFonts w:ascii="Palatino Linotype" w:hAnsi="Palatino Linotype" w:cs="Arial"/>
          <w:sz w:val="24"/>
          <w:szCs w:val="24"/>
        </w:rPr>
        <w:t xml:space="preserve"> de </w:t>
      </w:r>
      <w:r w:rsidR="00AC4BE0">
        <w:rPr>
          <w:rFonts w:ascii="Palatino Linotype" w:hAnsi="Palatino Linotype" w:cs="Arial"/>
          <w:sz w:val="24"/>
          <w:szCs w:val="24"/>
        </w:rPr>
        <w:t>juni</w:t>
      </w:r>
      <w:r>
        <w:rPr>
          <w:rFonts w:ascii="Palatino Linotype" w:hAnsi="Palatino Linotype" w:cs="Arial"/>
          <w:sz w:val="24"/>
          <w:szCs w:val="24"/>
        </w:rPr>
        <w:t>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xml:space="preserve">, el cual fue </w:t>
      </w:r>
      <w:r w:rsidRPr="00667998">
        <w:rPr>
          <w:rFonts w:ascii="Palatino Linotype" w:hAnsi="Palatino Linotype" w:cs="Arial"/>
          <w:sz w:val="24"/>
          <w:szCs w:val="24"/>
        </w:rPr>
        <w:lastRenderedPageBreak/>
        <w:t>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00AC4BE0" w:rsidRPr="00AC4BE0">
        <w:rPr>
          <w:rFonts w:ascii="Palatino Linotype" w:hAnsi="Palatino Linotype" w:cs="Arial"/>
          <w:b/>
          <w:bCs/>
          <w:sz w:val="24"/>
          <w:szCs w:val="24"/>
        </w:rPr>
        <w:t>1</w:t>
      </w:r>
      <w:r w:rsidRPr="00AC4BE0">
        <w:rPr>
          <w:rFonts w:ascii="Palatino Linotype" w:hAnsi="Palatino Linotype" w:cs="Arial"/>
          <w:b/>
          <w:bCs/>
          <w:sz w:val="24"/>
          <w:szCs w:val="24"/>
          <w:lang w:eastAsia="es-MX"/>
        </w:rPr>
        <w:t>0</w:t>
      </w:r>
      <w:r w:rsidR="00AC4BE0">
        <w:rPr>
          <w:rFonts w:ascii="Palatino Linotype" w:hAnsi="Palatino Linotype" w:cs="Arial"/>
          <w:b/>
          <w:bCs/>
          <w:sz w:val="24"/>
          <w:szCs w:val="24"/>
          <w:lang w:eastAsia="es-MX"/>
        </w:rPr>
        <w:t>4</w:t>
      </w:r>
      <w:r>
        <w:rPr>
          <w:rFonts w:ascii="Palatino Linotype" w:hAnsi="Palatino Linotype" w:cs="Arial"/>
          <w:b/>
          <w:bCs/>
          <w:sz w:val="24"/>
          <w:szCs w:val="24"/>
          <w:lang w:eastAsia="es-MX"/>
        </w:rPr>
        <w:t>75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47E77D84" w14:textId="77777777" w:rsidR="00190559" w:rsidRDefault="00190559" w:rsidP="00190559">
      <w:pPr>
        <w:spacing w:after="0" w:line="360" w:lineRule="auto"/>
        <w:jc w:val="both"/>
        <w:rPr>
          <w:rFonts w:ascii="Palatino Linotype" w:hAnsi="Palatino Linotype" w:cs="Arial"/>
          <w:sz w:val="24"/>
        </w:rPr>
      </w:pPr>
    </w:p>
    <w:p w14:paraId="16C717C2" w14:textId="77777777" w:rsidR="00190559" w:rsidRPr="00667998" w:rsidRDefault="00190559" w:rsidP="00190559">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6EE7290B" w14:textId="26FF369F" w:rsidR="00190559" w:rsidRDefault="00190559" w:rsidP="00AC4BE0">
      <w:pPr>
        <w:tabs>
          <w:tab w:val="left" w:pos="8364"/>
        </w:tabs>
        <w:spacing w:after="0" w:line="240" w:lineRule="auto"/>
        <w:ind w:left="567" w:right="567"/>
        <w:jc w:val="both"/>
        <w:rPr>
          <w:rFonts w:ascii="Palatino Linotype" w:hAnsi="Palatino Linotype" w:cs="Arial"/>
          <w:i/>
        </w:rPr>
      </w:pPr>
      <w:r w:rsidRPr="00667998">
        <w:rPr>
          <w:rFonts w:ascii="Palatino Linotype" w:hAnsi="Palatino Linotype" w:cs="Arial"/>
          <w:i/>
        </w:rPr>
        <w:t>“</w:t>
      </w:r>
      <w:r w:rsidR="00AC4BE0" w:rsidRPr="00AC4BE0">
        <w:rPr>
          <w:rFonts w:ascii="Palatino Linotype" w:hAnsi="Palatino Linotype" w:cs="Arial"/>
          <w:i/>
        </w:rPr>
        <w:t>La respuesta dada por la Secretaría del Ayuntamiento falsea información puesto qué, de acuerdo con la Cronista Municipal de Ecatepec de Morelos si hay existencia de lo solicitado en el Archivo Municipal de Ecatepec de Morelos.</w:t>
      </w:r>
      <w:r w:rsidRPr="00667998">
        <w:rPr>
          <w:rFonts w:ascii="Palatino Linotype" w:hAnsi="Palatino Linotype" w:cs="Arial"/>
          <w:i/>
        </w:rPr>
        <w:t>” [Sic].</w:t>
      </w:r>
    </w:p>
    <w:p w14:paraId="351E7459" w14:textId="77777777" w:rsidR="00190559" w:rsidRDefault="00190559" w:rsidP="00190559">
      <w:pPr>
        <w:spacing w:after="0" w:line="240" w:lineRule="auto"/>
        <w:ind w:left="851" w:right="851"/>
        <w:jc w:val="both"/>
        <w:rPr>
          <w:rFonts w:ascii="Palatino Linotype" w:hAnsi="Palatino Linotype" w:cs="Arial"/>
          <w:i/>
          <w:sz w:val="24"/>
        </w:rPr>
      </w:pPr>
    </w:p>
    <w:p w14:paraId="6C623CCB" w14:textId="77777777" w:rsidR="00190559" w:rsidRPr="00FD749E" w:rsidRDefault="00190559" w:rsidP="00190559">
      <w:pPr>
        <w:spacing w:after="0" w:line="240" w:lineRule="auto"/>
        <w:ind w:left="851" w:right="851"/>
        <w:jc w:val="both"/>
        <w:rPr>
          <w:rFonts w:ascii="Palatino Linotype" w:hAnsi="Palatino Linotype" w:cs="Arial"/>
          <w:i/>
          <w:sz w:val="24"/>
        </w:rPr>
      </w:pPr>
    </w:p>
    <w:p w14:paraId="0FC31602" w14:textId="77777777" w:rsidR="00190559" w:rsidRPr="00667998" w:rsidRDefault="00190559" w:rsidP="00190559">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4A3011AF" w14:textId="188A9B59" w:rsidR="00190559" w:rsidRPr="00104D32" w:rsidRDefault="00190559" w:rsidP="00AC4BE0">
      <w:pPr>
        <w:pStyle w:val="Sinespaciado"/>
        <w:ind w:left="567" w:right="567"/>
        <w:jc w:val="both"/>
        <w:rPr>
          <w:rFonts w:ascii="Palatino Linotype" w:hAnsi="Palatino Linotype"/>
          <w:i/>
          <w:iCs/>
          <w:sz w:val="22"/>
          <w:szCs w:val="22"/>
        </w:rPr>
      </w:pPr>
      <w:r>
        <w:rPr>
          <w:rFonts w:ascii="Palatino Linotype" w:hAnsi="Palatino Linotype"/>
          <w:i/>
          <w:iCs/>
          <w:sz w:val="22"/>
          <w:szCs w:val="22"/>
        </w:rPr>
        <w:t>“</w:t>
      </w:r>
      <w:r w:rsidR="00AC4BE0" w:rsidRPr="00AC4BE0">
        <w:rPr>
          <w:rFonts w:ascii="Palatino Linotype" w:hAnsi="Palatino Linotype"/>
          <w:i/>
          <w:iCs/>
          <w:sz w:val="22"/>
          <w:szCs w:val="22"/>
        </w:rPr>
        <w:t>La Cronista Municipal de Ecatepec de Morelos en diversas ocasiones ha compartido a través de sus redes sociales oficiales fotografías que versan en el tenor de lo solicitado y de propia voz ha señalado en que en archivo hay más fotografías de ese tipo. Acto de los cuales comparto las fotografías que la Cronista Municipal ha hecho públicas y a las cuales hago referencia.</w:t>
      </w:r>
      <w:r>
        <w:rPr>
          <w:rFonts w:ascii="Palatino Linotype" w:hAnsi="Palatino Linotype"/>
          <w:i/>
          <w:iCs/>
          <w:sz w:val="22"/>
          <w:szCs w:val="22"/>
        </w:rPr>
        <w:t>”</w:t>
      </w:r>
      <w:r w:rsidRPr="00104D32">
        <w:rPr>
          <w:rFonts w:ascii="Palatino Linotype" w:hAnsi="Palatino Linotype" w:cs="Arial"/>
          <w:i/>
        </w:rPr>
        <w:t xml:space="preserve"> </w:t>
      </w:r>
      <w:r w:rsidRPr="00667998">
        <w:rPr>
          <w:rFonts w:ascii="Palatino Linotype" w:hAnsi="Palatino Linotype" w:cs="Arial"/>
          <w:i/>
        </w:rPr>
        <w:t>[Sic].</w:t>
      </w:r>
    </w:p>
    <w:p w14:paraId="312340F0" w14:textId="4C71A7DF" w:rsidR="00190559" w:rsidRDefault="00190559" w:rsidP="00190559">
      <w:pPr>
        <w:spacing w:after="0" w:line="360" w:lineRule="auto"/>
        <w:jc w:val="both"/>
        <w:rPr>
          <w:rFonts w:ascii="Palatino Linotype" w:hAnsi="Palatino Linotype" w:cs="Arial"/>
          <w:bCs/>
          <w:sz w:val="24"/>
        </w:rPr>
      </w:pPr>
    </w:p>
    <w:p w14:paraId="3F420249" w14:textId="06B4B0D4" w:rsidR="00012C27" w:rsidRDefault="00012C27" w:rsidP="00012C27">
      <w:pPr>
        <w:spacing w:after="0" w:line="360" w:lineRule="auto"/>
        <w:jc w:val="both"/>
        <w:rPr>
          <w:rFonts w:ascii="Palatino Linotype" w:hAnsi="Palatino Linotype" w:cs="Arial"/>
          <w:bCs/>
          <w:sz w:val="24"/>
        </w:rPr>
      </w:pPr>
      <w:r>
        <w:rPr>
          <w:rFonts w:ascii="Palatino Linotype" w:hAnsi="Palatino Linotype" w:cs="Arial"/>
          <w:bCs/>
          <w:sz w:val="24"/>
        </w:rPr>
        <w:t>El Recurrente adjunto tres archivos electrónicos denominados “</w:t>
      </w:r>
      <w:r w:rsidRPr="00012C27">
        <w:rPr>
          <w:rFonts w:ascii="Palatino Linotype" w:hAnsi="Palatino Linotype" w:cs="Arial"/>
          <w:bCs/>
          <w:sz w:val="24"/>
        </w:rPr>
        <w:t>IMG_20220602_200700.jpg</w:t>
      </w:r>
      <w:r>
        <w:rPr>
          <w:rFonts w:ascii="Palatino Linotype" w:hAnsi="Palatino Linotype" w:cs="Arial"/>
          <w:bCs/>
          <w:sz w:val="24"/>
        </w:rPr>
        <w:t>”, “</w:t>
      </w:r>
      <w:r w:rsidRPr="00012C27">
        <w:rPr>
          <w:rFonts w:ascii="Palatino Linotype" w:hAnsi="Palatino Linotype" w:cs="Arial"/>
          <w:bCs/>
          <w:sz w:val="24"/>
        </w:rPr>
        <w:t>Screenshot_20220602_200729.jpg</w:t>
      </w:r>
      <w:r>
        <w:rPr>
          <w:rFonts w:ascii="Palatino Linotype" w:hAnsi="Palatino Linotype" w:cs="Arial"/>
          <w:bCs/>
          <w:sz w:val="24"/>
        </w:rPr>
        <w:t>” y “</w:t>
      </w:r>
      <w:r w:rsidRPr="00012C27">
        <w:rPr>
          <w:rFonts w:ascii="Palatino Linotype" w:hAnsi="Palatino Linotype" w:cs="Arial"/>
          <w:bCs/>
          <w:sz w:val="24"/>
        </w:rPr>
        <w:t>Screenshot_20220602_200749.jpg</w:t>
      </w:r>
      <w:r>
        <w:rPr>
          <w:rFonts w:ascii="Palatino Linotype" w:hAnsi="Palatino Linotype" w:cs="Arial"/>
          <w:bCs/>
          <w:sz w:val="24"/>
        </w:rPr>
        <w:t>”, los cuales constan de tres fotografías que describen ser de la Cronista Municipal de Ecatepec de Morelos, que datan de los años sesenta y setenta.</w:t>
      </w:r>
    </w:p>
    <w:p w14:paraId="5CF05AB4" w14:textId="77777777" w:rsidR="00012C27" w:rsidRPr="00012C27" w:rsidRDefault="00012C27" w:rsidP="00012C27">
      <w:pPr>
        <w:spacing w:after="0" w:line="360" w:lineRule="auto"/>
        <w:jc w:val="both"/>
        <w:rPr>
          <w:rFonts w:ascii="Palatino Linotype" w:hAnsi="Palatino Linotype" w:cs="Arial"/>
          <w:bCs/>
          <w:sz w:val="24"/>
        </w:rPr>
      </w:pPr>
    </w:p>
    <w:p w14:paraId="307F1347" w14:textId="77777777" w:rsidR="00190559" w:rsidRPr="00667998" w:rsidRDefault="00190559" w:rsidP="00190559">
      <w:pPr>
        <w:spacing w:after="0" w:line="360" w:lineRule="auto"/>
        <w:jc w:val="both"/>
        <w:rPr>
          <w:rFonts w:ascii="Palatino Linotype" w:hAnsi="Palatino Linotype" w:cs="Arial"/>
          <w:b/>
          <w:sz w:val="24"/>
          <w:szCs w:val="24"/>
        </w:rPr>
      </w:pPr>
      <w:r w:rsidRPr="006A3D5D">
        <w:rPr>
          <w:rFonts w:ascii="Palatino Linotype" w:hAnsi="Palatino Linotype" w:cs="Arial"/>
          <w:b/>
          <w:sz w:val="28"/>
        </w:rPr>
        <w:t>CUARTO</w:t>
      </w:r>
      <w:r w:rsidRPr="006A3D5D">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16134757" w14:textId="1A086DC4" w:rsidR="00190559" w:rsidRPr="00667998" w:rsidRDefault="00190559" w:rsidP="00190559">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Pr>
          <w:rFonts w:ascii="Palatino Linotype" w:hAnsi="Palatino Linotype" w:cs="Arial"/>
          <w:sz w:val="24"/>
          <w:szCs w:val="24"/>
        </w:rPr>
        <w:t>ocho</w:t>
      </w:r>
      <w:r w:rsidRPr="00141144">
        <w:rPr>
          <w:rFonts w:ascii="Palatino Linotype" w:hAnsi="Palatino Linotype" w:cs="Arial"/>
          <w:sz w:val="24"/>
          <w:szCs w:val="24"/>
        </w:rPr>
        <w:t xml:space="preserve"> de </w:t>
      </w:r>
      <w:r w:rsidR="004A7696">
        <w:rPr>
          <w:rFonts w:ascii="Palatino Linotype" w:hAnsi="Palatino Linotype" w:cs="Arial"/>
          <w:sz w:val="24"/>
          <w:szCs w:val="24"/>
        </w:rPr>
        <w:t>juni</w:t>
      </w:r>
      <w:r>
        <w:rPr>
          <w:rFonts w:ascii="Palatino Linotype" w:hAnsi="Palatino Linotype" w:cs="Arial"/>
          <w:sz w:val="24"/>
          <w:szCs w:val="24"/>
        </w:rPr>
        <w:t>o</w:t>
      </w:r>
      <w:r w:rsidRPr="00141144">
        <w:rPr>
          <w:rFonts w:ascii="Palatino Linotype" w:hAnsi="Palatino Linotype" w:cs="Arial"/>
          <w:sz w:val="24"/>
          <w:szCs w:val="24"/>
        </w:rPr>
        <w:t xml:space="preserve"> del año dos </w:t>
      </w:r>
      <w:r w:rsidRPr="00141144">
        <w:rPr>
          <w:rFonts w:ascii="Palatino Linotype" w:hAnsi="Palatino Linotype" w:cs="Arial"/>
          <w:sz w:val="24"/>
          <w:szCs w:val="24"/>
        </w:rPr>
        <w:lastRenderedPageBreak/>
        <w:t>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7CA47F16" w14:textId="77777777" w:rsidR="00190559" w:rsidRPr="00667998" w:rsidRDefault="00190559" w:rsidP="00190559">
      <w:pPr>
        <w:spacing w:after="0" w:line="360" w:lineRule="auto"/>
        <w:jc w:val="both"/>
        <w:rPr>
          <w:rFonts w:ascii="Palatino Linotype" w:hAnsi="Palatino Linotype" w:cs="Arial"/>
          <w:sz w:val="24"/>
          <w:szCs w:val="24"/>
        </w:rPr>
      </w:pPr>
    </w:p>
    <w:p w14:paraId="4DAC6ED2" w14:textId="77777777" w:rsidR="00190559" w:rsidRPr="00667998" w:rsidRDefault="00190559" w:rsidP="00190559">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6B2443A1" w14:textId="1BD15472" w:rsidR="00190559" w:rsidRDefault="00190559" w:rsidP="00190559">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rindió su informe justificado a través de un archivo electrónico denominado “</w:t>
      </w:r>
      <w:r w:rsidR="00CA63C1" w:rsidRPr="00CA63C1">
        <w:rPr>
          <w:rFonts w:ascii="Palatino Linotype" w:hAnsi="Palatino Linotype" w:cs="Arial"/>
          <w:sz w:val="24"/>
          <w:szCs w:val="24"/>
        </w:rPr>
        <w:t>10475.pdf</w:t>
      </w:r>
      <w:r>
        <w:rPr>
          <w:rFonts w:ascii="Palatino Linotype" w:hAnsi="Palatino Linotype" w:cs="Arial"/>
          <w:sz w:val="24"/>
          <w:szCs w:val="24"/>
        </w:rPr>
        <w:t xml:space="preserve">”, el día veinte de </w:t>
      </w:r>
      <w:r w:rsidR="00CA63C1">
        <w:rPr>
          <w:rFonts w:ascii="Palatino Linotype" w:hAnsi="Palatino Linotype" w:cs="Arial"/>
          <w:sz w:val="24"/>
          <w:szCs w:val="24"/>
        </w:rPr>
        <w:t>juni</w:t>
      </w:r>
      <w:r>
        <w:rPr>
          <w:rFonts w:ascii="Palatino Linotype" w:hAnsi="Palatino Linotype" w:cs="Arial"/>
          <w:sz w:val="24"/>
          <w:szCs w:val="24"/>
        </w:rPr>
        <w:t xml:space="preserve">o de dos mil veintidós, el cual fue puesto a la vista de la parte Recurrente, el día </w:t>
      </w:r>
      <w:r w:rsidR="00CA63C1">
        <w:rPr>
          <w:rFonts w:ascii="Palatino Linotype" w:hAnsi="Palatino Linotype" w:cs="Arial"/>
          <w:sz w:val="24"/>
          <w:szCs w:val="24"/>
        </w:rPr>
        <w:t>veinti</w:t>
      </w:r>
      <w:r>
        <w:rPr>
          <w:rFonts w:ascii="Palatino Linotype" w:hAnsi="Palatino Linotype" w:cs="Arial"/>
          <w:sz w:val="24"/>
          <w:szCs w:val="24"/>
        </w:rPr>
        <w:t xml:space="preserve">uno de </w:t>
      </w:r>
      <w:r w:rsidR="00CA63C1">
        <w:rPr>
          <w:rFonts w:ascii="Palatino Linotype" w:hAnsi="Palatino Linotype" w:cs="Arial"/>
          <w:sz w:val="24"/>
          <w:szCs w:val="24"/>
        </w:rPr>
        <w:t>juni</w:t>
      </w:r>
      <w:r>
        <w:rPr>
          <w:rFonts w:ascii="Palatino Linotype" w:hAnsi="Palatino Linotype" w:cs="Arial"/>
          <w:sz w:val="24"/>
          <w:szCs w:val="24"/>
        </w:rPr>
        <w:t>o de dos mil veintidós, a través del cual ratifica su respuesta primigenia.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recurrente no realizó manifestación alguna.</w:t>
      </w:r>
    </w:p>
    <w:p w14:paraId="6943736B" w14:textId="77777777" w:rsidR="00190559" w:rsidRDefault="00190559" w:rsidP="00190559">
      <w:pPr>
        <w:spacing w:after="0" w:line="360" w:lineRule="auto"/>
        <w:jc w:val="both"/>
        <w:rPr>
          <w:rFonts w:ascii="Palatino Linotype" w:hAnsi="Palatino Linotype" w:cs="Arial"/>
          <w:b/>
          <w:sz w:val="28"/>
        </w:rPr>
      </w:pPr>
    </w:p>
    <w:p w14:paraId="5BAFBA7E" w14:textId="77777777" w:rsidR="00190559" w:rsidRPr="00C220D0" w:rsidRDefault="00190559" w:rsidP="00190559">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7F925FD1" w14:textId="70F9D188" w:rsidR="00190559" w:rsidRDefault="00190559" w:rsidP="00190559">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CA63C1">
        <w:rPr>
          <w:rFonts w:ascii="Palatino Linotype" w:hAnsi="Palatino Linotype" w:cs="Arial"/>
          <w:sz w:val="24"/>
          <w:szCs w:val="24"/>
        </w:rPr>
        <w:t>veintiocho</w:t>
      </w:r>
      <w:r>
        <w:rPr>
          <w:rFonts w:ascii="Palatino Linotype" w:hAnsi="Palatino Linotype" w:cs="Arial"/>
          <w:sz w:val="24"/>
          <w:szCs w:val="24"/>
        </w:rPr>
        <w:t xml:space="preserve"> de junio de dos mil veintidós</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2D72D248" w14:textId="77777777" w:rsidR="00190559" w:rsidRDefault="00190559" w:rsidP="00190559">
      <w:pPr>
        <w:spacing w:after="0" w:line="360" w:lineRule="auto"/>
        <w:jc w:val="both"/>
        <w:rPr>
          <w:rFonts w:ascii="Palatino Linotype" w:hAnsi="Palatino Linotype" w:cs="Arial"/>
          <w:sz w:val="24"/>
          <w:szCs w:val="24"/>
        </w:rPr>
      </w:pPr>
    </w:p>
    <w:p w14:paraId="28F9E9A7" w14:textId="77777777" w:rsidR="00190559" w:rsidRPr="00C220D0" w:rsidRDefault="00190559" w:rsidP="00190559">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168568D0" w14:textId="62091234" w:rsidR="00190559" w:rsidRDefault="00190559" w:rsidP="00190559">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tre</w:t>
      </w:r>
      <w:r w:rsidR="00CA63C1">
        <w:rPr>
          <w:rFonts w:ascii="Palatino Linotype" w:hAnsi="Palatino Linotype" w:cs="Arial"/>
          <w:sz w:val="24"/>
          <w:szCs w:val="24"/>
        </w:rPr>
        <w:t>s de agost</w:t>
      </w:r>
      <w:r>
        <w:rPr>
          <w:rFonts w:ascii="Palatino Linotype" w:hAnsi="Palatino Linotype" w:cs="Arial"/>
          <w:sz w:val="24"/>
          <w:szCs w:val="24"/>
        </w:rPr>
        <w:t>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1712AF6F" w14:textId="77777777" w:rsidR="00190559" w:rsidRDefault="00190559" w:rsidP="00190559">
      <w:pPr>
        <w:spacing w:after="0" w:line="360" w:lineRule="auto"/>
        <w:jc w:val="both"/>
        <w:rPr>
          <w:rFonts w:ascii="Palatino Linotype" w:hAnsi="Palatino Linotype" w:cs="Arial"/>
          <w:sz w:val="24"/>
          <w:szCs w:val="24"/>
        </w:rPr>
      </w:pPr>
    </w:p>
    <w:p w14:paraId="0510933D" w14:textId="77777777" w:rsidR="00D7275B" w:rsidRDefault="00D7275B" w:rsidP="00190559">
      <w:pPr>
        <w:spacing w:after="0" w:line="360" w:lineRule="auto"/>
        <w:jc w:val="both"/>
        <w:rPr>
          <w:rFonts w:ascii="Palatino Linotype" w:hAnsi="Palatino Linotype"/>
          <w:sz w:val="24"/>
          <w:szCs w:val="24"/>
        </w:rPr>
      </w:pPr>
    </w:p>
    <w:p w14:paraId="4FABB246" w14:textId="77777777" w:rsidR="00D7275B" w:rsidRDefault="00D7275B" w:rsidP="00190559">
      <w:pPr>
        <w:spacing w:after="0" w:line="360" w:lineRule="auto"/>
        <w:jc w:val="both"/>
        <w:rPr>
          <w:rFonts w:ascii="Palatino Linotype" w:hAnsi="Palatino Linotype"/>
          <w:sz w:val="24"/>
          <w:szCs w:val="24"/>
        </w:rPr>
      </w:pPr>
    </w:p>
    <w:p w14:paraId="42E0EDD2" w14:textId="0638E4BC" w:rsidR="00190559" w:rsidRPr="000A7EB9" w:rsidRDefault="00190559" w:rsidP="00190559">
      <w:pPr>
        <w:spacing w:after="0" w:line="360" w:lineRule="auto"/>
        <w:jc w:val="both"/>
        <w:rPr>
          <w:rFonts w:ascii="Palatino Linotype" w:hAnsi="Palatino Linotype"/>
          <w:sz w:val="24"/>
          <w:szCs w:val="24"/>
        </w:rPr>
      </w:pPr>
      <w:r w:rsidRPr="000A7EB9">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A10697B" w14:textId="77777777" w:rsidR="00190559" w:rsidRDefault="00190559" w:rsidP="00190559">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72AB6581" w14:textId="77777777" w:rsidR="00190559" w:rsidRPr="000A7EB9" w:rsidRDefault="00190559" w:rsidP="00190559">
      <w:pPr>
        <w:spacing w:after="0" w:line="360" w:lineRule="auto"/>
        <w:jc w:val="both"/>
        <w:rPr>
          <w:rFonts w:ascii="Palatino Linotype" w:hAnsi="Palatino Linotype"/>
          <w:sz w:val="24"/>
          <w:szCs w:val="24"/>
        </w:rPr>
      </w:pPr>
      <w:r w:rsidRPr="000A7EB9">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461ED31" w14:textId="77777777" w:rsidR="00190559" w:rsidRPr="000A7EB9" w:rsidRDefault="00190559" w:rsidP="00190559">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2BD536DC" w14:textId="77777777" w:rsidR="00190559" w:rsidRPr="000A7EB9" w:rsidRDefault="00190559" w:rsidP="00190559">
      <w:pPr>
        <w:spacing w:after="0" w:line="360" w:lineRule="auto"/>
        <w:jc w:val="both"/>
        <w:rPr>
          <w:rFonts w:ascii="Palatino Linotype" w:hAnsi="Palatino Linotype"/>
          <w:sz w:val="24"/>
          <w:szCs w:val="24"/>
        </w:rPr>
      </w:pPr>
      <w:r w:rsidRPr="000A7EB9">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DA66965" w14:textId="77777777" w:rsidR="00190559" w:rsidRPr="000A7EB9" w:rsidRDefault="00190559" w:rsidP="00190559">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64260881" w14:textId="77777777" w:rsidR="00190559" w:rsidRPr="000A7EB9" w:rsidRDefault="00190559" w:rsidP="00190559">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w:t>
      </w:r>
      <w:r w:rsidRPr="000A7EB9">
        <w:rPr>
          <w:rFonts w:ascii="Palatino Linotype" w:hAnsi="Palatino Linotype"/>
          <w:sz w:val="24"/>
          <w:szCs w:val="24"/>
        </w:rPr>
        <w:lastRenderedPageBreak/>
        <w:t>jurisdiccionales o cuasi jurisdiccionales, tanto por la complejidad de los hechos, como por el número de casos que conocen.</w:t>
      </w:r>
    </w:p>
    <w:p w14:paraId="22211B46" w14:textId="77777777" w:rsidR="00190559" w:rsidRPr="000A7EB9" w:rsidRDefault="00190559" w:rsidP="00190559">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6B20212C" w14:textId="77777777" w:rsidR="00190559" w:rsidRDefault="00190559" w:rsidP="00190559">
      <w:pPr>
        <w:spacing w:after="0" w:line="360" w:lineRule="auto"/>
        <w:jc w:val="both"/>
        <w:rPr>
          <w:rFonts w:ascii="Palatino Linotype" w:hAnsi="Palatino Linotype"/>
          <w:sz w:val="24"/>
          <w:szCs w:val="24"/>
        </w:rPr>
      </w:pPr>
      <w:r w:rsidRPr="000A7EB9">
        <w:rPr>
          <w:rFonts w:ascii="Palatino Linotype" w:hAnsi="Palatino Linotype"/>
          <w:sz w:val="24"/>
          <w:szCs w:val="24"/>
        </w:rPr>
        <w:t>Por ello, excepcionalmente, si un asunto es resuelto con posterioridad a los plazos señalados por la norma debe analizarse la razonabilidad del tiempo necesario para su resolución, atento</w:t>
      </w:r>
      <w:r>
        <w:rPr>
          <w:rFonts w:ascii="Palatino Linotype" w:hAnsi="Palatino Linotype"/>
          <w:sz w:val="24"/>
          <w:szCs w:val="24"/>
        </w:rPr>
        <w:t xml:space="preserve">s a los siguientes criterios:  </w:t>
      </w:r>
    </w:p>
    <w:p w14:paraId="4AA57F88" w14:textId="77777777" w:rsidR="00190559" w:rsidRDefault="00190559" w:rsidP="00190559">
      <w:pPr>
        <w:spacing w:after="0" w:line="360" w:lineRule="auto"/>
        <w:jc w:val="both"/>
        <w:rPr>
          <w:rFonts w:ascii="Palatino Linotype" w:hAnsi="Palatino Linotype"/>
          <w:sz w:val="24"/>
          <w:szCs w:val="24"/>
        </w:rPr>
      </w:pPr>
    </w:p>
    <w:p w14:paraId="4A1A69A2" w14:textId="77777777" w:rsidR="00190559" w:rsidRPr="000A7EB9" w:rsidRDefault="00190559" w:rsidP="00190559">
      <w:pPr>
        <w:pStyle w:val="Prrafodelista"/>
        <w:numPr>
          <w:ilvl w:val="0"/>
          <w:numId w:val="3"/>
        </w:numPr>
        <w:spacing w:line="360" w:lineRule="auto"/>
        <w:ind w:left="567" w:hanging="283"/>
        <w:jc w:val="both"/>
        <w:rPr>
          <w:rFonts w:ascii="Palatino Linotype" w:hAnsi="Palatino Linotype"/>
        </w:rPr>
      </w:pPr>
      <w:r w:rsidRPr="000A7EB9">
        <w:rPr>
          <w:rFonts w:ascii="Palatino Linotype" w:hAnsi="Palatino Linotype"/>
        </w:rPr>
        <w:t>Complejidad del asunto: La complejidad de la prueba, la pluralidad de sujetos procesales, el tiempo transcurrido, las características y contexto del recurso.</w:t>
      </w:r>
    </w:p>
    <w:p w14:paraId="725354E6" w14:textId="77777777" w:rsidR="00190559" w:rsidRPr="000A7EB9" w:rsidRDefault="00190559" w:rsidP="00190559">
      <w:pPr>
        <w:pStyle w:val="Prrafodelista"/>
        <w:numPr>
          <w:ilvl w:val="0"/>
          <w:numId w:val="3"/>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14:paraId="01ECEEB9" w14:textId="77777777" w:rsidR="00190559" w:rsidRPr="000A7EB9" w:rsidRDefault="00190559" w:rsidP="00190559">
      <w:pPr>
        <w:pStyle w:val="Prrafodelista"/>
        <w:numPr>
          <w:ilvl w:val="0"/>
          <w:numId w:val="3"/>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14:paraId="798EE9B9" w14:textId="77777777" w:rsidR="00190559" w:rsidRPr="000A7EB9" w:rsidRDefault="00190559" w:rsidP="00190559">
      <w:pPr>
        <w:pStyle w:val="Prrafodelista"/>
        <w:numPr>
          <w:ilvl w:val="0"/>
          <w:numId w:val="3"/>
        </w:numPr>
        <w:spacing w:line="360" w:lineRule="auto"/>
        <w:ind w:left="567" w:hanging="283"/>
        <w:jc w:val="both"/>
        <w:rPr>
          <w:rFonts w:ascii="Palatino Linotype" w:hAnsi="Palatino Linotype"/>
        </w:rPr>
      </w:pPr>
      <w:r w:rsidRPr="000A7EB9">
        <w:rPr>
          <w:rFonts w:ascii="Palatino Linotype" w:hAnsi="Palatino Linotype"/>
        </w:rPr>
        <w:t>La afectación generada en la situación jurídica de la persona involucrada en el proceso: Violación a sus derechos humanos.</w:t>
      </w:r>
    </w:p>
    <w:p w14:paraId="7AA95917" w14:textId="77777777" w:rsidR="00190559" w:rsidRPr="000A7EB9" w:rsidRDefault="00190559" w:rsidP="00190559">
      <w:pPr>
        <w:spacing w:after="0" w:line="360" w:lineRule="auto"/>
        <w:jc w:val="both"/>
        <w:rPr>
          <w:rFonts w:ascii="Palatino Linotype" w:hAnsi="Palatino Linotype"/>
          <w:sz w:val="24"/>
          <w:szCs w:val="24"/>
        </w:rPr>
      </w:pPr>
    </w:p>
    <w:p w14:paraId="4DCBB413" w14:textId="77777777" w:rsidR="00190559" w:rsidRPr="000A7EB9" w:rsidRDefault="00190559" w:rsidP="00190559">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AC82C53" w14:textId="77777777" w:rsidR="00190559" w:rsidRPr="000A7EB9" w:rsidRDefault="00190559" w:rsidP="00190559">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0C592374" w14:textId="77777777" w:rsidR="00190559" w:rsidRDefault="00190559" w:rsidP="00190559">
      <w:pPr>
        <w:spacing w:after="0" w:line="360" w:lineRule="auto"/>
        <w:jc w:val="both"/>
        <w:rPr>
          <w:rFonts w:ascii="Palatino Linotype" w:hAnsi="Palatino Linotype"/>
          <w:sz w:val="24"/>
          <w:szCs w:val="24"/>
        </w:rPr>
      </w:pPr>
    </w:p>
    <w:p w14:paraId="52B1CE90" w14:textId="77777777" w:rsidR="00190559" w:rsidRPr="000A7EB9" w:rsidRDefault="00190559" w:rsidP="00190559">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Argumento que encuentra sustento en la jurisprudencia P./J. 32/92 emitida por el Pleno de la Suprema Corte de Justicia de la Nación de rubro “TÉRMINOS PROCESALES. </w:t>
      </w:r>
      <w:r w:rsidRPr="000A7EB9">
        <w:rPr>
          <w:rFonts w:ascii="Palatino Linotype" w:hAnsi="Palatino Linotype"/>
          <w:sz w:val="24"/>
          <w:szCs w:val="24"/>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A4E57B6" w14:textId="77777777" w:rsidR="00190559" w:rsidRPr="000A7EB9" w:rsidRDefault="00190559" w:rsidP="00190559">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7A879C15" w14:textId="77777777" w:rsidR="00190559" w:rsidRPr="000A7EB9" w:rsidRDefault="00190559" w:rsidP="00190559">
      <w:pPr>
        <w:spacing w:after="0" w:line="360" w:lineRule="auto"/>
        <w:jc w:val="both"/>
        <w:rPr>
          <w:rFonts w:ascii="Palatino Linotype" w:hAnsi="Palatino Linotype"/>
          <w:sz w:val="24"/>
          <w:szCs w:val="24"/>
        </w:rPr>
      </w:pPr>
      <w:r w:rsidRPr="000A7EB9">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F7BCFF5" w14:textId="77777777" w:rsidR="00190559" w:rsidRPr="000A7EB9" w:rsidRDefault="00190559" w:rsidP="00190559">
      <w:pPr>
        <w:spacing w:after="0" w:line="360" w:lineRule="auto"/>
        <w:jc w:val="both"/>
        <w:rPr>
          <w:rFonts w:ascii="Palatino Linotype" w:hAnsi="Palatino Linotype"/>
          <w:sz w:val="24"/>
          <w:szCs w:val="24"/>
        </w:rPr>
      </w:pPr>
    </w:p>
    <w:p w14:paraId="0BE5CD70" w14:textId="77777777" w:rsidR="00190559" w:rsidRPr="000A7EB9" w:rsidRDefault="00190559" w:rsidP="00190559">
      <w:pPr>
        <w:spacing w:after="0" w:line="360" w:lineRule="auto"/>
        <w:jc w:val="both"/>
        <w:rPr>
          <w:rFonts w:ascii="Palatino Linotype" w:hAnsi="Palatino Linotype"/>
          <w:sz w:val="24"/>
          <w:szCs w:val="24"/>
        </w:rPr>
      </w:pPr>
      <w:r w:rsidRPr="000A7EB9">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0A06F697" w14:textId="77777777" w:rsidR="00190559" w:rsidRPr="000A7EB9" w:rsidRDefault="00190559" w:rsidP="00190559">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482EBB79" w14:textId="77777777" w:rsidR="00190559" w:rsidRPr="000A7EB9" w:rsidRDefault="00190559" w:rsidP="00190559">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43DAE8C6" w14:textId="77777777" w:rsidR="00190559" w:rsidRPr="000A7EB9" w:rsidRDefault="00190559" w:rsidP="00190559">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4020C946" w14:textId="77777777" w:rsidR="00190559" w:rsidRPr="000A7EB9" w:rsidRDefault="00190559" w:rsidP="00190559">
      <w:pPr>
        <w:spacing w:after="0" w:line="360" w:lineRule="auto"/>
        <w:jc w:val="both"/>
        <w:rPr>
          <w:rFonts w:ascii="Palatino Linotype" w:hAnsi="Palatino Linotype"/>
          <w:sz w:val="24"/>
          <w:szCs w:val="24"/>
        </w:rPr>
      </w:pPr>
      <w:r w:rsidRPr="000A7EB9">
        <w:rPr>
          <w:rFonts w:ascii="Palatino Linotype" w:hAnsi="Palatino Linotype"/>
          <w:sz w:val="24"/>
          <w:szCs w:val="24"/>
        </w:rPr>
        <w:lastRenderedPageBreak/>
        <w:t>“PLAZO RAZONABLE PARA RESOLVER. CONCEPTO Y ELEMENTOS QUE LO INTEGRAN A LA LUZ DEL DERECHO INTERNACIONAL DE LOS DERECHOS HUMANOS.”, visible en el Seminario Judicial de la Federación y su gaceta, con el registro digital 2002350.</w:t>
      </w:r>
    </w:p>
    <w:p w14:paraId="44D657FF" w14:textId="77777777" w:rsidR="00190559" w:rsidRPr="000A7EB9" w:rsidRDefault="00190559" w:rsidP="00190559">
      <w:pPr>
        <w:spacing w:after="0" w:line="360" w:lineRule="auto"/>
        <w:jc w:val="both"/>
        <w:rPr>
          <w:rFonts w:ascii="Palatino Linotype" w:hAnsi="Palatino Linotype"/>
          <w:sz w:val="24"/>
          <w:szCs w:val="24"/>
        </w:rPr>
      </w:pPr>
    </w:p>
    <w:p w14:paraId="6DFABC1B" w14:textId="77777777" w:rsidR="00190559" w:rsidRDefault="00190559" w:rsidP="00190559">
      <w:pPr>
        <w:spacing w:after="0" w:line="360" w:lineRule="auto"/>
        <w:jc w:val="both"/>
        <w:rPr>
          <w:rFonts w:ascii="Palatino Linotype" w:hAnsi="Palatino Linotype"/>
          <w:sz w:val="24"/>
          <w:szCs w:val="24"/>
        </w:rPr>
      </w:pPr>
      <w:r w:rsidRPr="000A7EB9">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470F5C48" w14:textId="77777777" w:rsidR="00190559" w:rsidRPr="00D7275B" w:rsidRDefault="00190559" w:rsidP="00190559">
      <w:pPr>
        <w:spacing w:after="0" w:line="360" w:lineRule="auto"/>
        <w:jc w:val="center"/>
        <w:rPr>
          <w:rFonts w:ascii="Palatino Linotype" w:hAnsi="Palatino Linotype" w:cs="Arial"/>
          <w:b/>
          <w:sz w:val="24"/>
        </w:rPr>
      </w:pPr>
    </w:p>
    <w:p w14:paraId="33541564" w14:textId="77777777" w:rsidR="00190559" w:rsidRPr="00667998" w:rsidRDefault="00190559" w:rsidP="00190559">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3BC571FF" w14:textId="77777777" w:rsidR="00190559" w:rsidRPr="00C220D0" w:rsidRDefault="00190559" w:rsidP="00190559">
      <w:pPr>
        <w:pStyle w:val="Sinespaciado"/>
        <w:rPr>
          <w:rFonts w:ascii="Palatino Linotype" w:hAnsi="Palatino Linotype"/>
        </w:rPr>
      </w:pPr>
    </w:p>
    <w:p w14:paraId="20B32738" w14:textId="77777777" w:rsidR="00190559" w:rsidRPr="00667998" w:rsidRDefault="00190559" w:rsidP="00190559">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13F4522F" w14:textId="77777777" w:rsidR="00190559" w:rsidRPr="00667998" w:rsidRDefault="00190559" w:rsidP="00190559">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F018974" w14:textId="77777777" w:rsidR="00190559" w:rsidRDefault="00190559" w:rsidP="00190559">
      <w:pPr>
        <w:pStyle w:val="Prrafodelista"/>
        <w:autoSpaceDE w:val="0"/>
        <w:autoSpaceDN w:val="0"/>
        <w:adjustRightInd w:val="0"/>
        <w:spacing w:line="360" w:lineRule="auto"/>
        <w:ind w:left="0"/>
        <w:jc w:val="both"/>
        <w:rPr>
          <w:rFonts w:ascii="Palatino Linotype" w:hAnsi="Palatino Linotype" w:cs="Arial"/>
          <w:b/>
          <w:sz w:val="28"/>
        </w:rPr>
      </w:pPr>
    </w:p>
    <w:p w14:paraId="130449FE" w14:textId="77777777" w:rsidR="009D7C8A" w:rsidRDefault="009D7C8A" w:rsidP="00190559">
      <w:pPr>
        <w:pStyle w:val="Prrafodelista"/>
        <w:autoSpaceDE w:val="0"/>
        <w:autoSpaceDN w:val="0"/>
        <w:adjustRightInd w:val="0"/>
        <w:spacing w:line="360" w:lineRule="auto"/>
        <w:ind w:left="0"/>
        <w:jc w:val="both"/>
        <w:rPr>
          <w:rFonts w:ascii="Palatino Linotype" w:hAnsi="Palatino Linotype" w:cs="Arial"/>
          <w:b/>
          <w:sz w:val="28"/>
        </w:rPr>
      </w:pPr>
    </w:p>
    <w:p w14:paraId="1902D958" w14:textId="78F61158" w:rsidR="00190559" w:rsidRPr="00667998" w:rsidRDefault="00190559" w:rsidP="00190559">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1D58D345" w14:textId="77777777" w:rsidR="00190559" w:rsidRDefault="00190559" w:rsidP="0019055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3ADD0C9" w14:textId="77777777" w:rsidR="00190559" w:rsidRDefault="00190559" w:rsidP="00190559">
      <w:pPr>
        <w:pStyle w:val="Prrafodelista"/>
        <w:autoSpaceDE w:val="0"/>
        <w:autoSpaceDN w:val="0"/>
        <w:adjustRightInd w:val="0"/>
        <w:spacing w:line="360" w:lineRule="auto"/>
        <w:ind w:left="0"/>
        <w:jc w:val="both"/>
        <w:rPr>
          <w:rFonts w:ascii="Palatino Linotype" w:hAnsi="Palatino Linotype" w:cs="Arial"/>
          <w:b/>
        </w:rPr>
      </w:pPr>
    </w:p>
    <w:p w14:paraId="7D155042" w14:textId="00D1446A" w:rsidR="00190559" w:rsidRDefault="00190559" w:rsidP="00E32575">
      <w:pPr>
        <w:autoSpaceDE w:val="0"/>
        <w:autoSpaceDN w:val="0"/>
        <w:adjustRightInd w:val="0"/>
        <w:spacing w:line="360" w:lineRule="auto"/>
        <w:jc w:val="both"/>
        <w:rPr>
          <w:rFonts w:ascii="Palatino Linotype" w:hAnsi="Palatino Linotype" w:cs="Arial"/>
          <w:b/>
          <w:sz w:val="28"/>
        </w:rPr>
      </w:pPr>
      <w:r w:rsidRPr="00161CEB">
        <w:rPr>
          <w:rFonts w:ascii="Palatino Linotype" w:hAnsi="Palatino Linotype" w:cs="Arial"/>
          <w:b/>
          <w:sz w:val="28"/>
        </w:rPr>
        <w:t xml:space="preserve">TERCERO. </w:t>
      </w:r>
      <w:r>
        <w:rPr>
          <w:rFonts w:ascii="Palatino Linotype" w:hAnsi="Palatino Linotype" w:cs="Arial"/>
          <w:b/>
          <w:sz w:val="28"/>
        </w:rPr>
        <w:t>De las causas de improcedencia.</w:t>
      </w:r>
    </w:p>
    <w:p w14:paraId="35B4FD2C" w14:textId="77777777" w:rsidR="00190559" w:rsidRPr="00667998" w:rsidRDefault="00190559" w:rsidP="00190559">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B614AEF" w14:textId="77777777" w:rsidR="00190559" w:rsidRDefault="00190559" w:rsidP="00190559">
      <w:pPr>
        <w:pStyle w:val="Prrafodelista"/>
        <w:autoSpaceDE w:val="0"/>
        <w:autoSpaceDN w:val="0"/>
        <w:adjustRightInd w:val="0"/>
        <w:spacing w:line="360" w:lineRule="auto"/>
        <w:ind w:left="0"/>
        <w:jc w:val="both"/>
        <w:rPr>
          <w:rFonts w:ascii="Palatino Linotype" w:hAnsi="Palatino Linotype" w:cs="Arial"/>
        </w:rPr>
      </w:pPr>
    </w:p>
    <w:p w14:paraId="5E84BDBD" w14:textId="77777777" w:rsidR="00190559" w:rsidRDefault="00190559" w:rsidP="00190559">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w:t>
      </w:r>
      <w:r w:rsidRPr="00667998">
        <w:rPr>
          <w:rFonts w:ascii="Palatino Linotype" w:hAnsi="Palatino Linotype" w:cs="Arial"/>
        </w:rPr>
        <w:lastRenderedPageBreak/>
        <w:t>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256FF2DF" w14:textId="77777777" w:rsidR="00190559" w:rsidRDefault="00190559" w:rsidP="00190559">
      <w:pPr>
        <w:pStyle w:val="Prrafodelista"/>
        <w:autoSpaceDE w:val="0"/>
        <w:autoSpaceDN w:val="0"/>
        <w:adjustRightInd w:val="0"/>
        <w:spacing w:line="360" w:lineRule="auto"/>
        <w:ind w:left="0"/>
        <w:jc w:val="both"/>
        <w:rPr>
          <w:rFonts w:ascii="Palatino Linotype" w:hAnsi="Palatino Linotype" w:cs="Arial"/>
        </w:rPr>
      </w:pPr>
    </w:p>
    <w:p w14:paraId="52C52E7A" w14:textId="77777777" w:rsidR="00190559" w:rsidRDefault="00190559" w:rsidP="00190559">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7194D383" w14:textId="77777777" w:rsidR="00190559" w:rsidRPr="00ED250C" w:rsidRDefault="00190559" w:rsidP="00190559">
      <w:pPr>
        <w:pStyle w:val="Prrafodelista"/>
        <w:autoSpaceDE w:val="0"/>
        <w:autoSpaceDN w:val="0"/>
        <w:adjustRightInd w:val="0"/>
        <w:spacing w:line="360" w:lineRule="auto"/>
        <w:ind w:left="0"/>
        <w:jc w:val="both"/>
        <w:rPr>
          <w:rFonts w:ascii="Palatino Linotype" w:hAnsi="Palatino Linotype" w:cs="Arial"/>
          <w:b/>
        </w:rPr>
      </w:pPr>
    </w:p>
    <w:p w14:paraId="3E2E5469" w14:textId="77777777" w:rsidR="009D7C8A" w:rsidRDefault="009D7C8A" w:rsidP="00190559">
      <w:pPr>
        <w:pStyle w:val="Prrafodelista"/>
        <w:autoSpaceDE w:val="0"/>
        <w:autoSpaceDN w:val="0"/>
        <w:adjustRightInd w:val="0"/>
        <w:spacing w:line="360" w:lineRule="auto"/>
        <w:ind w:left="0"/>
        <w:jc w:val="both"/>
        <w:rPr>
          <w:rFonts w:ascii="Palatino Linotype" w:hAnsi="Palatino Linotype" w:cs="Arial"/>
          <w:b/>
          <w:sz w:val="28"/>
        </w:rPr>
      </w:pPr>
    </w:p>
    <w:p w14:paraId="6EF1DD2A" w14:textId="77777777" w:rsidR="009D7C8A" w:rsidRDefault="009D7C8A" w:rsidP="00190559">
      <w:pPr>
        <w:pStyle w:val="Prrafodelista"/>
        <w:autoSpaceDE w:val="0"/>
        <w:autoSpaceDN w:val="0"/>
        <w:adjustRightInd w:val="0"/>
        <w:spacing w:line="360" w:lineRule="auto"/>
        <w:ind w:left="0"/>
        <w:jc w:val="both"/>
        <w:rPr>
          <w:rFonts w:ascii="Palatino Linotype" w:hAnsi="Palatino Linotype" w:cs="Arial"/>
          <w:b/>
          <w:sz w:val="28"/>
        </w:rPr>
      </w:pPr>
    </w:p>
    <w:p w14:paraId="75833695" w14:textId="2584B3C9" w:rsidR="00190559" w:rsidRDefault="00E32575" w:rsidP="00190559">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w:t>
      </w:r>
      <w:r w:rsidR="00190559">
        <w:rPr>
          <w:rFonts w:ascii="Palatino Linotype" w:hAnsi="Palatino Linotype" w:cs="Arial"/>
          <w:b/>
          <w:sz w:val="28"/>
        </w:rPr>
        <w:t>T</w:t>
      </w:r>
      <w:r w:rsidR="00190559" w:rsidRPr="00667998">
        <w:rPr>
          <w:rFonts w:ascii="Palatino Linotype" w:hAnsi="Palatino Linotype" w:cs="Arial"/>
          <w:b/>
          <w:sz w:val="28"/>
        </w:rPr>
        <w:t>O. Estudio y resolución del asunto.</w:t>
      </w:r>
    </w:p>
    <w:p w14:paraId="45D1E4D8" w14:textId="77777777" w:rsidR="00190559" w:rsidRPr="00667998" w:rsidRDefault="00190559" w:rsidP="00190559">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0450FE8" w14:textId="77777777" w:rsidR="00190559" w:rsidRPr="00667998" w:rsidRDefault="00190559" w:rsidP="00190559">
      <w:pPr>
        <w:tabs>
          <w:tab w:val="left" w:pos="709"/>
        </w:tabs>
        <w:spacing w:after="0" w:line="360" w:lineRule="auto"/>
        <w:jc w:val="both"/>
        <w:rPr>
          <w:rFonts w:ascii="Palatino Linotype" w:hAnsi="Palatino Linotype" w:cs="Arial"/>
          <w:sz w:val="24"/>
          <w:szCs w:val="24"/>
        </w:rPr>
      </w:pPr>
    </w:p>
    <w:p w14:paraId="147FFE2B" w14:textId="42F16CBF" w:rsidR="00190559" w:rsidRDefault="00190559" w:rsidP="00190559">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w:t>
      </w:r>
      <w:r w:rsidR="004C4D6B">
        <w:rPr>
          <w:rFonts w:ascii="Palatino Linotype" w:hAnsi="Palatino Linotype"/>
          <w:sz w:val="24"/>
          <w:szCs w:val="24"/>
        </w:rPr>
        <w:t>el</w:t>
      </w:r>
      <w:r>
        <w:rPr>
          <w:rFonts w:ascii="Palatino Linotype" w:hAnsi="Palatino Linotype"/>
          <w:sz w:val="24"/>
          <w:szCs w:val="24"/>
        </w:rPr>
        <w:t xml:space="preserve">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0D4664A8" w14:textId="77777777" w:rsidR="00190559" w:rsidRDefault="00190559" w:rsidP="00190559">
      <w:pPr>
        <w:spacing w:after="0" w:line="360" w:lineRule="auto"/>
        <w:jc w:val="both"/>
        <w:rPr>
          <w:rFonts w:ascii="Palatino Linotype" w:hAnsi="Palatino Linotype"/>
          <w:sz w:val="24"/>
          <w:szCs w:val="24"/>
        </w:rPr>
      </w:pPr>
    </w:p>
    <w:p w14:paraId="60903AE0" w14:textId="77B51D7C" w:rsidR="00190559" w:rsidRDefault="004C4D6B" w:rsidP="00190559">
      <w:pPr>
        <w:pStyle w:val="Prrafodelista"/>
        <w:numPr>
          <w:ilvl w:val="0"/>
          <w:numId w:val="4"/>
        </w:numPr>
        <w:spacing w:line="360" w:lineRule="auto"/>
        <w:jc w:val="both"/>
        <w:rPr>
          <w:rFonts w:ascii="Palatino Linotype" w:hAnsi="Palatino Linotype"/>
        </w:rPr>
      </w:pPr>
      <w:r>
        <w:rPr>
          <w:rFonts w:ascii="Palatino Linotype" w:hAnsi="Palatino Linotype"/>
        </w:rPr>
        <w:t>L</w:t>
      </w:r>
      <w:r w:rsidRPr="004C4D6B">
        <w:rPr>
          <w:rFonts w:ascii="Palatino Linotype" w:hAnsi="Palatino Linotype"/>
        </w:rPr>
        <w:t>as fotos que se encuentren en el Archivo Municipal de las Comunidades de San Agustín, San Agustín 1a sección, San Agustín 2a sección, San Agustín 3a sección, Nuevo Paseo de San Agustín, Campiña de Aragon, Olímpica 68, Laderas del Peñón y Valle de Santiago, todas en alta calidad.</w:t>
      </w:r>
    </w:p>
    <w:p w14:paraId="182F85E9" w14:textId="77777777" w:rsidR="00190559" w:rsidRDefault="00190559" w:rsidP="00190559">
      <w:pPr>
        <w:spacing w:after="0" w:line="360" w:lineRule="auto"/>
        <w:jc w:val="both"/>
        <w:rPr>
          <w:rFonts w:ascii="Palatino Linotype" w:eastAsia="Arial Unicode MS" w:hAnsi="Palatino Linotype" w:cs="Arial"/>
          <w:sz w:val="24"/>
          <w:szCs w:val="24"/>
        </w:rPr>
      </w:pPr>
      <w:bookmarkStart w:id="3" w:name="_Hlk97247639"/>
      <w:bookmarkStart w:id="4" w:name="_Hlk82038749"/>
      <w:bookmarkStart w:id="5" w:name="_Hlk82011256"/>
    </w:p>
    <w:p w14:paraId="65BF2046" w14:textId="16C2FD0C" w:rsidR="00190559" w:rsidRDefault="00190559" w:rsidP="00190559">
      <w:pPr>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E</w:t>
      </w:r>
      <w:r w:rsidRPr="00CF4795">
        <w:rPr>
          <w:rFonts w:ascii="Palatino Linotype" w:eastAsia="Arial Unicode MS" w:hAnsi="Palatino Linotype" w:cs="Arial"/>
          <w:sz w:val="24"/>
          <w:szCs w:val="24"/>
        </w:rPr>
        <w:t xml:space="preserve">n atención al requerimiento de información planteado, </w:t>
      </w:r>
      <w:r>
        <w:rPr>
          <w:rFonts w:ascii="Palatino Linotype" w:eastAsia="Arial Unicode MS" w:hAnsi="Palatino Linotype" w:cs="Arial"/>
          <w:bCs/>
          <w:sz w:val="24"/>
          <w:szCs w:val="24"/>
        </w:rPr>
        <w:t>el S</w:t>
      </w:r>
      <w:r w:rsidRPr="00CF4795">
        <w:rPr>
          <w:rFonts w:ascii="Palatino Linotype" w:eastAsia="Arial Unicode MS" w:hAnsi="Palatino Linotype" w:cs="Arial"/>
          <w:bCs/>
          <w:sz w:val="24"/>
          <w:szCs w:val="24"/>
        </w:rPr>
        <w:t xml:space="preserve">ujeto </w:t>
      </w:r>
      <w:r>
        <w:rPr>
          <w:rFonts w:ascii="Palatino Linotype" w:eastAsia="Arial Unicode MS" w:hAnsi="Palatino Linotype" w:cs="Arial"/>
          <w:bCs/>
          <w:sz w:val="24"/>
          <w:szCs w:val="24"/>
        </w:rPr>
        <w:t>O</w:t>
      </w:r>
      <w:r w:rsidRPr="00CF4795">
        <w:rPr>
          <w:rFonts w:ascii="Palatino Linotype" w:eastAsia="Arial Unicode MS" w:hAnsi="Palatino Linotype" w:cs="Arial"/>
          <w:bCs/>
          <w:sz w:val="24"/>
          <w:szCs w:val="24"/>
        </w:rPr>
        <w:t>bligado</w:t>
      </w:r>
      <w:r>
        <w:rPr>
          <w:rFonts w:ascii="Palatino Linotype" w:eastAsia="Arial Unicode MS" w:hAnsi="Palatino Linotype" w:cs="Arial"/>
          <w:bCs/>
          <w:sz w:val="24"/>
          <w:szCs w:val="24"/>
        </w:rPr>
        <w:t xml:space="preserve"> adjuntó </w:t>
      </w:r>
      <w:r w:rsidR="004C4D6B">
        <w:rPr>
          <w:rFonts w:ascii="Palatino Linotype" w:eastAsia="Arial Unicode MS" w:hAnsi="Palatino Linotype" w:cs="Arial"/>
          <w:bCs/>
          <w:sz w:val="24"/>
          <w:szCs w:val="24"/>
        </w:rPr>
        <w:t>el</w:t>
      </w:r>
      <w:r>
        <w:rPr>
          <w:rFonts w:ascii="Palatino Linotype" w:eastAsia="Arial Unicode MS" w:hAnsi="Palatino Linotype" w:cs="Arial"/>
          <w:bCs/>
          <w:sz w:val="24"/>
          <w:szCs w:val="24"/>
        </w:rPr>
        <w:t xml:space="preserve"> archivo electrónico denominado</w:t>
      </w:r>
      <w:r>
        <w:rPr>
          <w:rFonts w:ascii="Palatino Linotype" w:eastAsia="Arial Unicode MS" w:hAnsi="Palatino Linotype" w:cs="Arial"/>
          <w:sz w:val="24"/>
          <w:szCs w:val="24"/>
        </w:rPr>
        <w:t xml:space="preserve"> </w:t>
      </w:r>
      <w:r>
        <w:rPr>
          <w:rFonts w:ascii="Palatino Linotype" w:hAnsi="Palatino Linotype" w:cs="Arial"/>
          <w:sz w:val="24"/>
          <w:szCs w:val="24"/>
        </w:rPr>
        <w:t>“</w:t>
      </w:r>
      <w:r w:rsidR="004C4D6B" w:rsidRPr="004C4D6B">
        <w:rPr>
          <w:rFonts w:ascii="Palatino Linotype" w:hAnsi="Palatino Linotype" w:cs="Arial"/>
          <w:i/>
          <w:sz w:val="24"/>
          <w:szCs w:val="24"/>
        </w:rPr>
        <w:t>554-2022.pdf</w:t>
      </w:r>
      <w:r w:rsidRPr="006F3258">
        <w:rPr>
          <w:rFonts w:ascii="Palatino Linotype" w:hAnsi="Palatino Linotype" w:cs="Arial"/>
          <w:i/>
          <w:sz w:val="24"/>
          <w:szCs w:val="24"/>
        </w:rPr>
        <w:t>”</w:t>
      </w:r>
      <w:r w:rsidRPr="006F3258">
        <w:rPr>
          <w:rFonts w:ascii="Palatino Linotype" w:hAnsi="Palatino Linotype" w:cs="Arial"/>
          <w:sz w:val="24"/>
          <w:szCs w:val="24"/>
        </w:rPr>
        <w:t>;</w:t>
      </w:r>
      <w:r>
        <w:rPr>
          <w:rFonts w:ascii="Palatino Linotype" w:eastAsia="Arial Unicode MS" w:hAnsi="Palatino Linotype" w:cs="Arial"/>
          <w:sz w:val="24"/>
          <w:szCs w:val="24"/>
        </w:rPr>
        <w:t xml:space="preserve"> mismo que se describe a continuación:</w:t>
      </w:r>
    </w:p>
    <w:p w14:paraId="7045FFF5" w14:textId="77777777" w:rsidR="00190559" w:rsidRDefault="00190559" w:rsidP="00190559">
      <w:pPr>
        <w:spacing w:after="0" w:line="360" w:lineRule="auto"/>
        <w:jc w:val="both"/>
        <w:rPr>
          <w:rFonts w:ascii="Palatino Linotype" w:eastAsia="Arial Unicode MS" w:hAnsi="Palatino Linotype" w:cs="Arial"/>
          <w:sz w:val="24"/>
          <w:szCs w:val="24"/>
        </w:rPr>
      </w:pPr>
      <w:bookmarkStart w:id="6" w:name="_Hlk117077697"/>
    </w:p>
    <w:p w14:paraId="42E38FFF" w14:textId="77777777" w:rsidR="004C4D6B" w:rsidRDefault="004C4D6B" w:rsidP="00190559">
      <w:pPr>
        <w:pStyle w:val="Prrafodelista"/>
        <w:numPr>
          <w:ilvl w:val="0"/>
          <w:numId w:val="2"/>
        </w:numPr>
        <w:spacing w:line="360" w:lineRule="auto"/>
        <w:jc w:val="both"/>
        <w:rPr>
          <w:rFonts w:ascii="Palatino Linotype" w:eastAsia="Arial Unicode MS" w:hAnsi="Palatino Linotype" w:cs="Arial"/>
        </w:rPr>
      </w:pPr>
      <w:r w:rsidRPr="004C4D6B">
        <w:rPr>
          <w:rFonts w:ascii="Palatino Linotype" w:eastAsia="Arial Unicode MS" w:hAnsi="Palatino Linotype" w:cs="Arial"/>
          <w:b/>
        </w:rPr>
        <w:lastRenderedPageBreak/>
        <w:t>554-2022.pdf</w:t>
      </w:r>
      <w:r w:rsidR="00190559">
        <w:rPr>
          <w:rFonts w:ascii="Palatino Linotype" w:eastAsia="Arial Unicode MS" w:hAnsi="Palatino Linotype" w:cs="Arial"/>
        </w:rPr>
        <w:t xml:space="preserve">: </w:t>
      </w:r>
      <w:r w:rsidR="00190559" w:rsidRPr="009460CA">
        <w:rPr>
          <w:rFonts w:ascii="Palatino Linotype" w:eastAsia="Arial Unicode MS" w:hAnsi="Palatino Linotype" w:cs="Arial"/>
        </w:rPr>
        <w:t xml:space="preserve">Documento consistente en </w:t>
      </w:r>
      <w:r w:rsidR="00190559">
        <w:rPr>
          <w:rFonts w:ascii="Palatino Linotype" w:eastAsia="Arial Unicode MS" w:hAnsi="Palatino Linotype" w:cs="Arial"/>
        </w:rPr>
        <w:t>dos</w:t>
      </w:r>
      <w:r w:rsidR="00190559" w:rsidRPr="009460CA">
        <w:rPr>
          <w:rFonts w:ascii="Palatino Linotype" w:eastAsia="Arial Unicode MS" w:hAnsi="Palatino Linotype" w:cs="Arial"/>
        </w:rPr>
        <w:t xml:space="preserve"> (</w:t>
      </w:r>
      <w:r w:rsidR="00190559">
        <w:rPr>
          <w:rFonts w:ascii="Palatino Linotype" w:eastAsia="Arial Unicode MS" w:hAnsi="Palatino Linotype" w:cs="Arial"/>
        </w:rPr>
        <w:t>2</w:t>
      </w:r>
      <w:r w:rsidR="00190559" w:rsidRPr="009460CA">
        <w:rPr>
          <w:rFonts w:ascii="Palatino Linotype" w:eastAsia="Arial Unicode MS" w:hAnsi="Palatino Linotype" w:cs="Arial"/>
        </w:rPr>
        <w:t>) foja</w:t>
      </w:r>
      <w:r w:rsidR="00190559">
        <w:rPr>
          <w:rFonts w:ascii="Palatino Linotype" w:eastAsia="Arial Unicode MS" w:hAnsi="Palatino Linotype" w:cs="Arial"/>
        </w:rPr>
        <w:t>s</w:t>
      </w:r>
      <w:r w:rsidR="00190559" w:rsidRPr="009460CA">
        <w:rPr>
          <w:rFonts w:ascii="Palatino Linotype" w:eastAsia="Arial Unicode MS" w:hAnsi="Palatino Linotype" w:cs="Arial"/>
        </w:rPr>
        <w:t xml:space="preserve">, </w:t>
      </w:r>
      <w:r>
        <w:rPr>
          <w:rFonts w:ascii="Palatino Linotype" w:eastAsia="Arial Unicode MS" w:hAnsi="Palatino Linotype" w:cs="Arial"/>
        </w:rPr>
        <w:t>el consta de dos oficios que se describen a continuación:</w:t>
      </w:r>
    </w:p>
    <w:p w14:paraId="20EDA124" w14:textId="2A9DCFDC" w:rsidR="004C4D6B" w:rsidRDefault="004C4D6B" w:rsidP="004C4D6B">
      <w:pPr>
        <w:pStyle w:val="Prrafodelista"/>
        <w:numPr>
          <w:ilvl w:val="0"/>
          <w:numId w:val="5"/>
        </w:numPr>
        <w:spacing w:line="360" w:lineRule="auto"/>
        <w:jc w:val="both"/>
        <w:rPr>
          <w:rFonts w:ascii="Palatino Linotype" w:eastAsia="Arial Unicode MS" w:hAnsi="Palatino Linotype" w:cs="Arial"/>
        </w:rPr>
      </w:pPr>
      <w:r w:rsidRPr="004C4D6B">
        <w:rPr>
          <w:rFonts w:ascii="Palatino Linotype" w:eastAsia="Arial Unicode MS" w:hAnsi="Palatino Linotype" w:cs="Arial"/>
          <w:bCs/>
        </w:rPr>
        <w:t xml:space="preserve">Oficio con número de folio </w:t>
      </w:r>
      <w:r>
        <w:rPr>
          <w:rFonts w:ascii="Palatino Linotype" w:eastAsia="Arial Unicode MS" w:hAnsi="Palatino Linotype" w:cs="Arial"/>
          <w:bCs/>
        </w:rPr>
        <w:t xml:space="preserve">ST/ECA/00516/2022, </w:t>
      </w:r>
      <w:r w:rsidR="00190559" w:rsidRPr="009460CA">
        <w:rPr>
          <w:rFonts w:ascii="Palatino Linotype" w:eastAsia="Arial Unicode MS" w:hAnsi="Palatino Linotype" w:cs="Arial"/>
        </w:rPr>
        <w:t xml:space="preserve">de fecha </w:t>
      </w:r>
      <w:r>
        <w:rPr>
          <w:rFonts w:ascii="Palatino Linotype" w:eastAsia="Arial Unicode MS" w:hAnsi="Palatino Linotype" w:cs="Arial"/>
        </w:rPr>
        <w:t>treinta</w:t>
      </w:r>
      <w:r w:rsidR="00190559">
        <w:rPr>
          <w:rFonts w:ascii="Palatino Linotype" w:eastAsia="Arial Unicode MS" w:hAnsi="Palatino Linotype" w:cs="Arial"/>
        </w:rPr>
        <w:t xml:space="preserve"> </w:t>
      </w:r>
      <w:r w:rsidR="00190559" w:rsidRPr="009460CA">
        <w:rPr>
          <w:rFonts w:ascii="Palatino Linotype" w:eastAsia="Arial Unicode MS" w:hAnsi="Palatino Linotype" w:cs="Arial"/>
        </w:rPr>
        <w:t xml:space="preserve">de </w:t>
      </w:r>
      <w:r>
        <w:rPr>
          <w:rFonts w:ascii="Palatino Linotype" w:eastAsia="Arial Unicode MS" w:hAnsi="Palatino Linotype" w:cs="Arial"/>
        </w:rPr>
        <w:t>mayo</w:t>
      </w:r>
      <w:r w:rsidR="00190559" w:rsidRPr="009460CA">
        <w:rPr>
          <w:rFonts w:ascii="Palatino Linotype" w:eastAsia="Arial Unicode MS" w:hAnsi="Palatino Linotype" w:cs="Arial"/>
        </w:rPr>
        <w:t xml:space="preserve"> de dos mil veintidós</w:t>
      </w:r>
      <w:r w:rsidR="00190559">
        <w:rPr>
          <w:rFonts w:ascii="Palatino Linotype" w:eastAsia="Arial Unicode MS" w:hAnsi="Palatino Linotype" w:cs="Arial"/>
        </w:rPr>
        <w:t>,</w:t>
      </w:r>
      <w:r w:rsidR="00190559" w:rsidRPr="009460CA">
        <w:rPr>
          <w:rFonts w:ascii="Palatino Linotype" w:eastAsia="Arial Unicode MS" w:hAnsi="Palatino Linotype" w:cs="Arial"/>
        </w:rPr>
        <w:t xml:space="preserve"> </w:t>
      </w:r>
      <w:r w:rsidR="00190559">
        <w:rPr>
          <w:rFonts w:ascii="Palatino Linotype" w:eastAsia="Arial Unicode MS" w:hAnsi="Palatino Linotype" w:cs="Arial"/>
        </w:rPr>
        <w:t xml:space="preserve">a través del cual la Titular de la Unidad de Transparencia </w:t>
      </w:r>
      <w:r>
        <w:rPr>
          <w:rFonts w:ascii="Palatino Linotype" w:eastAsia="Arial Unicode MS" w:hAnsi="Palatino Linotype" w:cs="Arial"/>
        </w:rPr>
        <w:t xml:space="preserve">y el Secretario Técnico de Gabinete, </w:t>
      </w:r>
      <w:r w:rsidR="00190559">
        <w:rPr>
          <w:rFonts w:ascii="Palatino Linotype" w:eastAsia="Arial Unicode MS" w:hAnsi="Palatino Linotype" w:cs="Arial"/>
        </w:rPr>
        <w:t>informa</w:t>
      </w:r>
      <w:r>
        <w:rPr>
          <w:rFonts w:ascii="Palatino Linotype" w:eastAsia="Arial Unicode MS" w:hAnsi="Palatino Linotype" w:cs="Arial"/>
        </w:rPr>
        <w:t>n</w:t>
      </w:r>
      <w:r w:rsidR="00190559">
        <w:rPr>
          <w:rFonts w:ascii="Palatino Linotype" w:eastAsia="Arial Unicode MS" w:hAnsi="Palatino Linotype" w:cs="Arial"/>
        </w:rPr>
        <w:t xml:space="preserve"> al solicitante que se </w:t>
      </w:r>
      <w:r>
        <w:rPr>
          <w:rFonts w:ascii="Palatino Linotype" w:eastAsia="Arial Unicode MS" w:hAnsi="Palatino Linotype" w:cs="Arial"/>
        </w:rPr>
        <w:t>anexa la respuesta a su requerimiento</w:t>
      </w:r>
      <w:r w:rsidR="004D7E2C">
        <w:rPr>
          <w:rFonts w:ascii="Palatino Linotype" w:eastAsia="Arial Unicode MS" w:hAnsi="Palatino Linotype" w:cs="Arial"/>
        </w:rPr>
        <w:t>.</w:t>
      </w:r>
      <w:r>
        <w:rPr>
          <w:rFonts w:ascii="Palatino Linotype" w:eastAsia="Arial Unicode MS" w:hAnsi="Palatino Linotype" w:cs="Arial"/>
        </w:rPr>
        <w:t xml:space="preserve"> </w:t>
      </w:r>
    </w:p>
    <w:p w14:paraId="5EC1663A" w14:textId="0BD4933F" w:rsidR="004D7E2C" w:rsidRDefault="004D7E2C" w:rsidP="004D7E2C">
      <w:pPr>
        <w:pStyle w:val="Prrafodelista"/>
        <w:numPr>
          <w:ilvl w:val="0"/>
          <w:numId w:val="5"/>
        </w:numPr>
        <w:spacing w:line="360" w:lineRule="auto"/>
        <w:jc w:val="both"/>
        <w:rPr>
          <w:rFonts w:ascii="Palatino Linotype" w:eastAsia="Arial Unicode MS" w:hAnsi="Palatino Linotype" w:cs="Arial"/>
        </w:rPr>
      </w:pPr>
      <w:r>
        <w:rPr>
          <w:rFonts w:ascii="Palatino Linotype" w:eastAsia="Arial Unicode MS" w:hAnsi="Palatino Linotype" w:cs="Arial"/>
          <w:bCs/>
        </w:rPr>
        <w:t>N</w:t>
      </w:r>
      <w:r w:rsidRPr="004C4D6B">
        <w:rPr>
          <w:rFonts w:ascii="Palatino Linotype" w:eastAsia="Arial Unicode MS" w:hAnsi="Palatino Linotype" w:cs="Arial"/>
          <w:bCs/>
        </w:rPr>
        <w:t>úmero de o</w:t>
      </w:r>
      <w:r>
        <w:rPr>
          <w:rFonts w:ascii="Palatino Linotype" w:eastAsia="Arial Unicode MS" w:hAnsi="Palatino Linotype" w:cs="Arial"/>
          <w:bCs/>
        </w:rPr>
        <w:t>ficio</w:t>
      </w:r>
      <w:r w:rsidRPr="004C4D6B">
        <w:rPr>
          <w:rFonts w:ascii="Palatino Linotype" w:eastAsia="Arial Unicode MS" w:hAnsi="Palatino Linotype" w:cs="Arial"/>
          <w:bCs/>
        </w:rPr>
        <w:t xml:space="preserve"> </w:t>
      </w:r>
      <w:r>
        <w:rPr>
          <w:rFonts w:ascii="Palatino Linotype" w:eastAsia="Arial Unicode MS" w:hAnsi="Palatino Linotype" w:cs="Arial"/>
          <w:bCs/>
        </w:rPr>
        <w:t>SHA/ECA/1</w:t>
      </w:r>
      <w:r w:rsidR="00157FBA">
        <w:rPr>
          <w:rFonts w:ascii="Palatino Linotype" w:eastAsia="Arial Unicode MS" w:hAnsi="Palatino Linotype" w:cs="Arial"/>
          <w:bCs/>
        </w:rPr>
        <w:t>818</w:t>
      </w:r>
      <w:r>
        <w:rPr>
          <w:rFonts w:ascii="Palatino Linotype" w:eastAsia="Arial Unicode MS" w:hAnsi="Palatino Linotype" w:cs="Arial"/>
          <w:bCs/>
        </w:rPr>
        <w:t xml:space="preserve">/2022, </w:t>
      </w:r>
      <w:r w:rsidRPr="009460CA">
        <w:rPr>
          <w:rFonts w:ascii="Palatino Linotype" w:eastAsia="Arial Unicode MS" w:hAnsi="Palatino Linotype" w:cs="Arial"/>
        </w:rPr>
        <w:t xml:space="preserve">de fecha </w:t>
      </w:r>
      <w:r w:rsidR="00157FBA">
        <w:rPr>
          <w:rFonts w:ascii="Palatino Linotype" w:eastAsia="Arial Unicode MS" w:hAnsi="Palatino Linotype" w:cs="Arial"/>
        </w:rPr>
        <w:t xml:space="preserve">veinticinco de </w:t>
      </w:r>
      <w:r>
        <w:rPr>
          <w:rFonts w:ascii="Palatino Linotype" w:eastAsia="Arial Unicode MS" w:hAnsi="Palatino Linotype" w:cs="Arial"/>
        </w:rPr>
        <w:t>mayo</w:t>
      </w:r>
      <w:r w:rsidRPr="009460CA">
        <w:rPr>
          <w:rFonts w:ascii="Palatino Linotype" w:eastAsia="Arial Unicode MS" w:hAnsi="Palatino Linotype" w:cs="Arial"/>
        </w:rPr>
        <w:t xml:space="preserve"> de dos mil veintidós</w:t>
      </w:r>
      <w:r>
        <w:rPr>
          <w:rFonts w:ascii="Palatino Linotype" w:eastAsia="Arial Unicode MS" w:hAnsi="Palatino Linotype" w:cs="Arial"/>
        </w:rPr>
        <w:t>,</w:t>
      </w:r>
      <w:r w:rsidRPr="009460CA">
        <w:rPr>
          <w:rFonts w:ascii="Palatino Linotype" w:eastAsia="Arial Unicode MS" w:hAnsi="Palatino Linotype" w:cs="Arial"/>
        </w:rPr>
        <w:t xml:space="preserve"> </w:t>
      </w:r>
      <w:r>
        <w:rPr>
          <w:rFonts w:ascii="Palatino Linotype" w:eastAsia="Arial Unicode MS" w:hAnsi="Palatino Linotype" w:cs="Arial"/>
        </w:rPr>
        <w:t xml:space="preserve">a través del cual </w:t>
      </w:r>
      <w:r w:rsidR="00157FBA">
        <w:rPr>
          <w:rFonts w:ascii="Palatino Linotype" w:eastAsia="Arial Unicode MS" w:hAnsi="Palatino Linotype" w:cs="Arial"/>
        </w:rPr>
        <w:t>la Encargada de Despacho de la Secretaría del Ayuntamiento</w:t>
      </w:r>
      <w:r>
        <w:rPr>
          <w:rFonts w:ascii="Palatino Linotype" w:eastAsia="Arial Unicode MS" w:hAnsi="Palatino Linotype" w:cs="Arial"/>
        </w:rPr>
        <w:t>, inform</w:t>
      </w:r>
      <w:r w:rsidR="00157FBA">
        <w:rPr>
          <w:rFonts w:ascii="Palatino Linotype" w:eastAsia="Arial Unicode MS" w:hAnsi="Palatino Linotype" w:cs="Arial"/>
        </w:rPr>
        <w:t>ó</w:t>
      </w:r>
      <w:r>
        <w:rPr>
          <w:rFonts w:ascii="Palatino Linotype" w:eastAsia="Arial Unicode MS" w:hAnsi="Palatino Linotype" w:cs="Arial"/>
        </w:rPr>
        <w:t xml:space="preserve"> al solicitante que se </w:t>
      </w:r>
      <w:r w:rsidR="00157FBA">
        <w:rPr>
          <w:rFonts w:ascii="Palatino Linotype" w:eastAsia="Arial Unicode MS" w:hAnsi="Palatino Linotype" w:cs="Arial"/>
        </w:rPr>
        <w:t>llevó a cabo una búsqueda minuciosa, exhaustiva y razonable en los registros y bases de datos del Archivo Municipal de la actual Administración Pública Municipal del periodo 2022 – 2024 y no se encontró la info</w:t>
      </w:r>
      <w:bookmarkEnd w:id="6"/>
      <w:r w:rsidR="00157FBA">
        <w:rPr>
          <w:rFonts w:ascii="Palatino Linotype" w:eastAsia="Arial Unicode MS" w:hAnsi="Palatino Linotype" w:cs="Arial"/>
        </w:rPr>
        <w:t>rmación solicitada, tal y como se advierte a continuación:</w:t>
      </w:r>
      <w:r>
        <w:rPr>
          <w:rFonts w:ascii="Palatino Linotype" w:eastAsia="Arial Unicode MS" w:hAnsi="Palatino Linotype" w:cs="Arial"/>
        </w:rPr>
        <w:t xml:space="preserve"> </w:t>
      </w:r>
    </w:p>
    <w:p w14:paraId="752181EB" w14:textId="5FC19C9D" w:rsidR="00012C27" w:rsidRPr="00012C27" w:rsidRDefault="00012C27" w:rsidP="00012C27">
      <w:pPr>
        <w:spacing w:line="360" w:lineRule="auto"/>
        <w:ind w:left="720"/>
        <w:jc w:val="both"/>
        <w:rPr>
          <w:rFonts w:ascii="Palatino Linotype" w:eastAsia="Arial Unicode MS" w:hAnsi="Palatino Linotype" w:cs="Arial"/>
        </w:rPr>
      </w:pPr>
      <w:r>
        <w:rPr>
          <w:rFonts w:ascii="Palatino Linotype" w:eastAsia="Arial Unicode MS" w:hAnsi="Palatino Linotype" w:cs="Arial"/>
          <w:noProof/>
          <w:lang w:eastAsia="es-MX"/>
        </w:rPr>
        <mc:AlternateContent>
          <mc:Choice Requires="wps">
            <w:drawing>
              <wp:anchor distT="0" distB="0" distL="114300" distR="114300" simplePos="0" relativeHeight="251660288" behindDoc="0" locked="0" layoutInCell="1" allowOverlap="1" wp14:anchorId="21A21797" wp14:editId="7323B434">
                <wp:simplePos x="0" y="0"/>
                <wp:positionH relativeFrom="margin">
                  <wp:align>right</wp:align>
                </wp:positionH>
                <wp:positionV relativeFrom="paragraph">
                  <wp:posOffset>4912</wp:posOffset>
                </wp:positionV>
                <wp:extent cx="5115464" cy="3252159"/>
                <wp:effectExtent l="0" t="0" r="28575" b="24765"/>
                <wp:wrapNone/>
                <wp:docPr id="2" name="Conector recto 2"/>
                <wp:cNvGraphicFramePr/>
                <a:graphic xmlns:a="http://schemas.openxmlformats.org/drawingml/2006/main">
                  <a:graphicData uri="http://schemas.microsoft.com/office/word/2010/wordprocessingShape">
                    <wps:wsp>
                      <wps:cNvCnPr/>
                      <wps:spPr>
                        <a:xfrm>
                          <a:off x="0" y="0"/>
                          <a:ext cx="5115464" cy="325215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2B0FFBF8" id="Conector recto 2"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1.6pt,.4pt" to="754.4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" strokecolor="black [3200]" strokeweight=".5pt">
                <v:stroke joinstyle="miter"/>
                <w10:wrap anchorx="margin"/>
              </v:line>
            </w:pict>
          </mc:Fallback>
        </mc:AlternateContent>
      </w:r>
    </w:p>
    <w:p w14:paraId="507E5BC4" w14:textId="556C6D9A" w:rsidR="00190559" w:rsidRPr="001A7732" w:rsidRDefault="00190559" w:rsidP="00157FBA">
      <w:pPr>
        <w:spacing w:line="360" w:lineRule="auto"/>
        <w:jc w:val="center"/>
        <w:rPr>
          <w:rFonts w:ascii="Palatino Linotype" w:eastAsia="Arial Unicode MS" w:hAnsi="Palatino Linotype" w:cs="Arial"/>
        </w:rPr>
      </w:pPr>
      <w:r w:rsidRPr="0065213F">
        <w:rPr>
          <w:rFonts w:ascii="Palatino Linotype" w:hAnsi="Palatino Linotype" w:cs="Arial"/>
          <w:noProof/>
          <w:sz w:val="24"/>
          <w:szCs w:val="24"/>
          <w:lang w:eastAsia="es-MX"/>
        </w:rPr>
        <w:lastRenderedPageBreak/>
        <mc:AlternateContent>
          <mc:Choice Requires="wps">
            <w:drawing>
              <wp:anchor distT="0" distB="0" distL="114300" distR="114300" simplePos="0" relativeHeight="251659264" behindDoc="0" locked="0" layoutInCell="1" allowOverlap="1" wp14:anchorId="405A3CED" wp14:editId="23C23F34">
                <wp:simplePos x="0" y="0"/>
                <wp:positionH relativeFrom="column">
                  <wp:posOffset>767715</wp:posOffset>
                </wp:positionH>
                <wp:positionV relativeFrom="paragraph">
                  <wp:posOffset>2722880</wp:posOffset>
                </wp:positionV>
                <wp:extent cx="4267200" cy="723900"/>
                <wp:effectExtent l="19050" t="19050" r="19050" b="19050"/>
                <wp:wrapNone/>
                <wp:docPr id="6" name="Rectángulo 6"/>
                <wp:cNvGraphicFramePr/>
                <a:graphic xmlns:a="http://schemas.openxmlformats.org/drawingml/2006/main">
                  <a:graphicData uri="http://schemas.microsoft.com/office/word/2010/wordprocessingShape">
                    <wps:wsp>
                      <wps:cNvSpPr/>
                      <wps:spPr>
                        <a:xfrm>
                          <a:off x="0" y="0"/>
                          <a:ext cx="4267200" cy="7239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EC2D843" id="Rectángulo 6" o:spid="_x0000_s1026" style="position:absolute;margin-left:60.45pt;margin-top:214.4pt;width:336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" filled="f" strokecolor="red" strokeweight="3pt"/>
            </w:pict>
          </mc:Fallback>
        </mc:AlternateContent>
      </w:r>
      <w:r w:rsidR="00157FBA">
        <w:rPr>
          <w:noProof/>
          <w:lang w:eastAsia="es-MX"/>
        </w:rPr>
        <w:drawing>
          <wp:inline distT="0" distB="0" distL="0" distR="0" wp14:anchorId="04B15980" wp14:editId="5E199312">
            <wp:extent cx="4581525" cy="5353050"/>
            <wp:effectExtent l="95250" t="133350" r="104775" b="133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862" t="18522" r="33417" b="7390"/>
                    <a:stretch/>
                  </pic:blipFill>
                  <pic:spPr bwMode="auto">
                    <a:xfrm>
                      <a:off x="0" y="0"/>
                      <a:ext cx="4597393" cy="5371590"/>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bookmarkEnd w:id="3"/>
    <w:p w14:paraId="57FD74AF" w14:textId="78196E3B" w:rsidR="00190559" w:rsidRPr="00481D99" w:rsidRDefault="00190559" w:rsidP="00190559">
      <w:pPr>
        <w:spacing w:after="0" w:line="360" w:lineRule="auto"/>
        <w:ind w:right="141"/>
        <w:jc w:val="both"/>
        <w:rPr>
          <w:rFonts w:ascii="Palatino Linotype" w:hAnsi="Palatino Linotype" w:cs="Arial"/>
          <w:bCs/>
          <w:sz w:val="24"/>
          <w:szCs w:val="24"/>
        </w:rPr>
      </w:pPr>
      <w:r>
        <w:rPr>
          <w:rFonts w:ascii="Palatino Linotype" w:hAnsi="Palatino Linotype" w:cs="Arial"/>
          <w:bCs/>
          <w:sz w:val="24"/>
          <w:szCs w:val="24"/>
        </w:rPr>
        <w:t>D</w:t>
      </w:r>
      <w:r w:rsidRPr="00481D99">
        <w:rPr>
          <w:rFonts w:ascii="Palatino Linotype" w:hAnsi="Palatino Linotype" w:cs="Arial"/>
          <w:bCs/>
          <w:sz w:val="24"/>
          <w:szCs w:val="24"/>
        </w:rPr>
        <w:t xml:space="preserve">erivado de la respuesta emitida por </w:t>
      </w:r>
      <w:r w:rsidRPr="0066170C">
        <w:rPr>
          <w:rFonts w:ascii="Palatino Linotype" w:hAnsi="Palatino Linotype" w:cs="Arial"/>
          <w:bCs/>
          <w:sz w:val="24"/>
          <w:szCs w:val="24"/>
        </w:rPr>
        <w:t>el</w:t>
      </w:r>
      <w:r w:rsidRPr="00481D99">
        <w:rPr>
          <w:rFonts w:ascii="Palatino Linotype" w:hAnsi="Palatino Linotype" w:cs="Arial"/>
          <w:b/>
          <w:bCs/>
          <w:sz w:val="24"/>
          <w:szCs w:val="24"/>
        </w:rPr>
        <w:t xml:space="preserve"> Sujeto Obligado</w:t>
      </w:r>
      <w:r w:rsidRPr="00481D99">
        <w:rPr>
          <w:rFonts w:ascii="Palatino Linotype" w:hAnsi="Palatino Linotype" w:cs="Arial"/>
          <w:bCs/>
          <w:sz w:val="24"/>
          <w:szCs w:val="24"/>
        </w:rPr>
        <w:t xml:space="preserve">, </w:t>
      </w:r>
      <w:r>
        <w:rPr>
          <w:rFonts w:ascii="Palatino Linotype" w:hAnsi="Palatino Linotype" w:cs="Arial"/>
          <w:b/>
          <w:sz w:val="24"/>
          <w:szCs w:val="24"/>
        </w:rPr>
        <w:t>e</w:t>
      </w:r>
      <w:r w:rsidR="00157FBA">
        <w:rPr>
          <w:rFonts w:ascii="Palatino Linotype" w:hAnsi="Palatino Linotype" w:cs="Arial"/>
          <w:b/>
          <w:sz w:val="24"/>
          <w:szCs w:val="24"/>
        </w:rPr>
        <w:t>l</w:t>
      </w:r>
      <w:r w:rsidRPr="00611EFB">
        <w:rPr>
          <w:rFonts w:ascii="Palatino Linotype" w:hAnsi="Palatino Linotype" w:cs="Arial"/>
          <w:b/>
          <w:sz w:val="24"/>
          <w:szCs w:val="24"/>
        </w:rPr>
        <w:t xml:space="preserve"> </w:t>
      </w:r>
      <w:r w:rsidRPr="00481D99">
        <w:rPr>
          <w:rFonts w:ascii="Palatino Linotype" w:hAnsi="Palatino Linotype" w:cs="Arial"/>
          <w:b/>
          <w:bCs/>
          <w:sz w:val="24"/>
          <w:szCs w:val="24"/>
        </w:rPr>
        <w:t>Recurrente</w:t>
      </w:r>
      <w:r w:rsidRPr="00481D99">
        <w:rPr>
          <w:rFonts w:ascii="Palatino Linotype" w:hAnsi="Palatino Linotype" w:cs="Arial"/>
          <w:bCs/>
          <w:sz w:val="24"/>
          <w:szCs w:val="24"/>
        </w:rPr>
        <w:t xml:space="preserve">, interpuso el presente recurso de revisión, señalando sustancialmente </w:t>
      </w:r>
      <w:r>
        <w:rPr>
          <w:rFonts w:ascii="Palatino Linotype" w:hAnsi="Palatino Linotype" w:cs="Arial"/>
          <w:bCs/>
          <w:sz w:val="24"/>
          <w:szCs w:val="24"/>
        </w:rPr>
        <w:t>en su medio de impugnación</w:t>
      </w:r>
      <w:r w:rsidRPr="00481D99">
        <w:rPr>
          <w:rFonts w:ascii="Palatino Linotype" w:hAnsi="Palatino Linotype" w:cs="Arial"/>
          <w:bCs/>
          <w:sz w:val="24"/>
          <w:szCs w:val="24"/>
        </w:rPr>
        <w:t>, lo siguiente:</w:t>
      </w:r>
    </w:p>
    <w:p w14:paraId="3172438E" w14:textId="1A695147" w:rsidR="00190559" w:rsidRDefault="00190559" w:rsidP="00190559">
      <w:pPr>
        <w:spacing w:after="0" w:line="360" w:lineRule="auto"/>
        <w:ind w:left="567" w:right="567"/>
        <w:jc w:val="both"/>
        <w:rPr>
          <w:rFonts w:ascii="Palatino Linotype" w:eastAsia="Arial Unicode MS" w:hAnsi="Palatino Linotype" w:cs="Arial"/>
          <w:sz w:val="24"/>
          <w:szCs w:val="24"/>
        </w:rPr>
      </w:pPr>
    </w:p>
    <w:p w14:paraId="555FD607" w14:textId="58A29E16" w:rsidR="006A3D5D" w:rsidRDefault="006A3D5D" w:rsidP="00190559">
      <w:pPr>
        <w:spacing w:after="0" w:line="360" w:lineRule="auto"/>
        <w:ind w:left="567" w:right="567"/>
        <w:jc w:val="both"/>
        <w:rPr>
          <w:rFonts w:ascii="Palatino Linotype" w:eastAsia="Arial Unicode MS" w:hAnsi="Palatino Linotype" w:cs="Arial"/>
          <w:sz w:val="24"/>
          <w:szCs w:val="24"/>
        </w:rPr>
      </w:pPr>
    </w:p>
    <w:p w14:paraId="7197A022" w14:textId="77777777" w:rsidR="006A3D5D" w:rsidRDefault="006A3D5D" w:rsidP="00190559">
      <w:pPr>
        <w:spacing w:after="0" w:line="360" w:lineRule="auto"/>
        <w:ind w:left="567" w:right="567"/>
        <w:jc w:val="both"/>
        <w:rPr>
          <w:rFonts w:ascii="Palatino Linotype" w:eastAsia="Arial Unicode MS" w:hAnsi="Palatino Linotype" w:cs="Arial"/>
          <w:sz w:val="24"/>
          <w:szCs w:val="24"/>
        </w:rPr>
      </w:pPr>
    </w:p>
    <w:p w14:paraId="07965A3C" w14:textId="3756088A" w:rsidR="00190559" w:rsidRDefault="00190559" w:rsidP="00190559">
      <w:pPr>
        <w:spacing w:after="0" w:line="360" w:lineRule="auto"/>
        <w:ind w:left="567" w:right="567"/>
        <w:jc w:val="both"/>
        <w:rPr>
          <w:rFonts w:ascii="Palatino Linotype" w:hAnsi="Palatino Linotype" w:cs="Arial"/>
          <w:i/>
          <w:sz w:val="24"/>
        </w:rPr>
      </w:pPr>
      <w:r w:rsidRPr="00611EFB">
        <w:rPr>
          <w:rFonts w:ascii="Palatino Linotype" w:eastAsia="Arial Unicode MS" w:hAnsi="Palatino Linotype" w:cs="Arial"/>
          <w:sz w:val="24"/>
          <w:szCs w:val="24"/>
        </w:rPr>
        <w:t>“</w:t>
      </w:r>
      <w:r w:rsidR="00157FBA" w:rsidRPr="006A3D5D">
        <w:rPr>
          <w:rFonts w:ascii="Palatino Linotype" w:eastAsia="Arial Unicode MS" w:hAnsi="Palatino Linotype" w:cs="Arial"/>
          <w:b/>
          <w:bCs/>
          <w:i/>
          <w:sz w:val="24"/>
          <w:szCs w:val="24"/>
        </w:rPr>
        <w:t>La Cronista Municipal de Ecatepec de Morelos en diversas ocasiones ha compartido a través de sus redes sociales oficiales fotografías</w:t>
      </w:r>
      <w:r w:rsidR="00157FBA" w:rsidRPr="00157FBA">
        <w:rPr>
          <w:rFonts w:ascii="Palatino Linotype" w:eastAsia="Arial Unicode MS" w:hAnsi="Palatino Linotype" w:cs="Arial"/>
          <w:i/>
          <w:sz w:val="24"/>
          <w:szCs w:val="24"/>
        </w:rPr>
        <w:t xml:space="preserve"> que versan en el tenor de lo solicitado y de propia voz ha señalado en que en archivo hay más fotografías de ese tipo. Acto de los cuales comparto las fotografías que la Cronista Municipal ha hecho públicas y a las cuales hago referencia.</w:t>
      </w:r>
      <w:r w:rsidRPr="0013154D">
        <w:rPr>
          <w:rFonts w:ascii="Palatino Linotype" w:hAnsi="Palatino Linotype" w:cs="Arial"/>
          <w:i/>
          <w:sz w:val="24"/>
        </w:rPr>
        <w:t>”</w:t>
      </w:r>
      <w:r w:rsidRPr="00667998">
        <w:rPr>
          <w:rFonts w:ascii="Palatino Linotype" w:hAnsi="Palatino Linotype" w:cs="Arial"/>
          <w:i/>
          <w:sz w:val="24"/>
        </w:rPr>
        <w:t xml:space="preserve"> (Sic)</w:t>
      </w:r>
      <w:r>
        <w:rPr>
          <w:rFonts w:ascii="Palatino Linotype" w:hAnsi="Palatino Linotype" w:cs="Arial"/>
          <w:i/>
          <w:sz w:val="24"/>
        </w:rPr>
        <w:t>.</w:t>
      </w:r>
    </w:p>
    <w:p w14:paraId="2E105364" w14:textId="25FA917C" w:rsidR="00190559" w:rsidRDefault="00190559" w:rsidP="00190559">
      <w:pPr>
        <w:spacing w:after="0" w:line="360" w:lineRule="auto"/>
        <w:jc w:val="both"/>
        <w:rPr>
          <w:rFonts w:ascii="Palatino Linotype" w:hAnsi="Palatino Linotype"/>
          <w:sz w:val="24"/>
          <w:szCs w:val="24"/>
        </w:rPr>
      </w:pPr>
    </w:p>
    <w:p w14:paraId="187E0147" w14:textId="0B3A993B" w:rsidR="006A3D5D" w:rsidRDefault="006A3D5D" w:rsidP="006A3D5D">
      <w:pPr>
        <w:spacing w:after="0" w:line="360" w:lineRule="auto"/>
        <w:jc w:val="both"/>
        <w:rPr>
          <w:rFonts w:ascii="Palatino Linotype" w:hAnsi="Palatino Linotype" w:cs="Arial"/>
          <w:bCs/>
          <w:sz w:val="24"/>
        </w:rPr>
      </w:pPr>
      <w:r>
        <w:rPr>
          <w:rFonts w:ascii="Palatino Linotype" w:hAnsi="Palatino Linotype" w:cs="Arial"/>
          <w:bCs/>
          <w:sz w:val="24"/>
        </w:rPr>
        <w:t xml:space="preserve">Por lo que el Recurrente adjuntó tres fotografías que </w:t>
      </w:r>
      <w:r w:rsidR="009D7C8A">
        <w:rPr>
          <w:rFonts w:ascii="Palatino Linotype" w:hAnsi="Palatino Linotype" w:cs="Arial"/>
          <w:bCs/>
          <w:sz w:val="24"/>
        </w:rPr>
        <w:t>refieren</w:t>
      </w:r>
      <w:r>
        <w:rPr>
          <w:rFonts w:ascii="Palatino Linotype" w:hAnsi="Palatino Linotype" w:cs="Arial"/>
          <w:bCs/>
          <w:sz w:val="24"/>
        </w:rPr>
        <w:t xml:space="preserve"> ser de la Cronista Municipal de Ecatepec de Morelos, que datan de los años sesenta y setenta.</w:t>
      </w:r>
    </w:p>
    <w:p w14:paraId="666C1359" w14:textId="6D261410" w:rsidR="00BF6F5B" w:rsidRDefault="00BF6F5B" w:rsidP="00190559">
      <w:pPr>
        <w:pStyle w:val="Sinespaciado"/>
        <w:spacing w:line="360" w:lineRule="auto"/>
        <w:jc w:val="both"/>
        <w:rPr>
          <w:rFonts w:ascii="Palatino Linotype" w:hAnsi="Palatino Linotype"/>
        </w:rPr>
      </w:pPr>
    </w:p>
    <w:p w14:paraId="518AEA67" w14:textId="658887D2" w:rsidR="00190559" w:rsidRDefault="006A3D5D" w:rsidP="00190559">
      <w:pPr>
        <w:pStyle w:val="Sinespaciado"/>
        <w:spacing w:line="360" w:lineRule="auto"/>
        <w:jc w:val="both"/>
        <w:rPr>
          <w:rFonts w:ascii="Palatino Linotype" w:hAnsi="Palatino Linotype"/>
        </w:rPr>
      </w:pPr>
      <w:r>
        <w:rPr>
          <w:rFonts w:ascii="Palatino Linotype" w:hAnsi="Palatino Linotype"/>
        </w:rPr>
        <w:t>Hechas las precisiones an</w:t>
      </w:r>
      <w:r w:rsidR="00BF6F5B">
        <w:rPr>
          <w:rFonts w:ascii="Palatino Linotype" w:hAnsi="Palatino Linotype"/>
        </w:rPr>
        <w:t>te</w:t>
      </w:r>
      <w:r>
        <w:rPr>
          <w:rFonts w:ascii="Palatino Linotype" w:hAnsi="Palatino Linotype"/>
        </w:rPr>
        <w:t>riores,</w:t>
      </w:r>
      <w:r w:rsidR="00BF6F5B">
        <w:rPr>
          <w:rFonts w:ascii="Palatino Linotype" w:hAnsi="Palatino Linotype"/>
        </w:rPr>
        <w:t xml:space="preserve"> resulta necesario traer a colación lo dispuesto </w:t>
      </w:r>
      <w:r w:rsidR="00FC16A5">
        <w:rPr>
          <w:rFonts w:ascii="Palatino Linotype" w:hAnsi="Palatino Linotype"/>
        </w:rPr>
        <w:t xml:space="preserve">en los artículos 90, 91 y 92, del </w:t>
      </w:r>
      <w:r w:rsidR="00FC16A5" w:rsidRPr="00FC16A5">
        <w:rPr>
          <w:rFonts w:ascii="Palatino Linotype" w:hAnsi="Palatino Linotype"/>
        </w:rPr>
        <w:t>Bando Municipal de Ecatepec de Morelos 2022</w:t>
      </w:r>
      <w:r w:rsidR="00FC16A5">
        <w:rPr>
          <w:rFonts w:ascii="Palatino Linotype" w:hAnsi="Palatino Linotype"/>
        </w:rPr>
        <w:t>,</w:t>
      </w:r>
      <w:r w:rsidR="00190559">
        <w:rPr>
          <w:rFonts w:ascii="Palatino Linotype" w:hAnsi="Palatino Linotype"/>
        </w:rPr>
        <w:t xml:space="preserve"> mismos que establecen lo siguiente:</w:t>
      </w:r>
    </w:p>
    <w:p w14:paraId="594F52AC" w14:textId="77777777" w:rsidR="00190559" w:rsidRDefault="00190559" w:rsidP="00190559">
      <w:pPr>
        <w:pStyle w:val="Sinespaciado"/>
      </w:pPr>
    </w:p>
    <w:p w14:paraId="768D2874" w14:textId="166AB3D7" w:rsidR="00FC16A5" w:rsidRDefault="00FC16A5" w:rsidP="00FC16A5">
      <w:pPr>
        <w:pStyle w:val="Sinespaciado"/>
        <w:ind w:left="567" w:right="567"/>
        <w:jc w:val="center"/>
        <w:rPr>
          <w:rFonts w:ascii="Palatino Linotype" w:hAnsi="Palatino Linotype"/>
          <w:b/>
          <w:bCs/>
          <w:i/>
          <w:iCs/>
          <w:sz w:val="22"/>
          <w:szCs w:val="22"/>
        </w:rPr>
      </w:pPr>
      <w:r w:rsidRPr="00FC16A5">
        <w:rPr>
          <w:rFonts w:ascii="Palatino Linotype" w:hAnsi="Palatino Linotype"/>
          <w:b/>
          <w:bCs/>
          <w:i/>
          <w:iCs/>
          <w:sz w:val="22"/>
          <w:szCs w:val="22"/>
        </w:rPr>
        <w:t>TÍTULO DÉCIMO TERCERO</w:t>
      </w:r>
    </w:p>
    <w:p w14:paraId="1682040B" w14:textId="77777777" w:rsidR="00FC16A5" w:rsidRPr="00FC16A5" w:rsidRDefault="00FC16A5" w:rsidP="00FC16A5">
      <w:pPr>
        <w:pStyle w:val="Sinespaciado"/>
        <w:ind w:left="567" w:right="567"/>
        <w:jc w:val="center"/>
        <w:rPr>
          <w:rFonts w:ascii="Palatino Linotype" w:hAnsi="Palatino Linotype"/>
          <w:b/>
          <w:bCs/>
          <w:i/>
          <w:iCs/>
          <w:sz w:val="22"/>
          <w:szCs w:val="22"/>
        </w:rPr>
      </w:pPr>
    </w:p>
    <w:p w14:paraId="1BDAFA68" w14:textId="14E1D1AC" w:rsidR="00FC16A5" w:rsidRDefault="00FC16A5" w:rsidP="00FC16A5">
      <w:pPr>
        <w:pStyle w:val="Sinespaciado"/>
        <w:ind w:left="567" w:right="567"/>
        <w:jc w:val="center"/>
        <w:rPr>
          <w:rFonts w:ascii="Palatino Linotype" w:hAnsi="Palatino Linotype"/>
          <w:b/>
          <w:bCs/>
          <w:i/>
          <w:iCs/>
          <w:sz w:val="22"/>
          <w:szCs w:val="22"/>
        </w:rPr>
      </w:pPr>
      <w:r w:rsidRPr="00FC16A5">
        <w:rPr>
          <w:rFonts w:ascii="Palatino Linotype" w:hAnsi="Palatino Linotype"/>
          <w:b/>
          <w:bCs/>
          <w:i/>
          <w:iCs/>
          <w:sz w:val="22"/>
          <w:szCs w:val="22"/>
        </w:rPr>
        <w:t>De las Unidades Administrativas de la Presidencia Municipal</w:t>
      </w:r>
    </w:p>
    <w:p w14:paraId="36356563" w14:textId="77777777" w:rsidR="00FC16A5" w:rsidRPr="00FC16A5" w:rsidRDefault="00FC16A5" w:rsidP="00FC16A5">
      <w:pPr>
        <w:pStyle w:val="Sinespaciado"/>
        <w:ind w:left="567" w:right="567"/>
        <w:jc w:val="center"/>
        <w:rPr>
          <w:rFonts w:ascii="Palatino Linotype" w:hAnsi="Palatino Linotype"/>
          <w:b/>
          <w:bCs/>
          <w:i/>
          <w:iCs/>
          <w:sz w:val="22"/>
          <w:szCs w:val="22"/>
        </w:rPr>
      </w:pPr>
    </w:p>
    <w:p w14:paraId="393487CF" w14:textId="397F5FC1" w:rsidR="00FC16A5" w:rsidRDefault="00FC16A5" w:rsidP="00FC16A5">
      <w:pPr>
        <w:pStyle w:val="Sinespaciado"/>
        <w:ind w:left="567" w:right="567"/>
        <w:jc w:val="center"/>
        <w:rPr>
          <w:rFonts w:ascii="Palatino Linotype" w:hAnsi="Palatino Linotype"/>
          <w:b/>
          <w:bCs/>
          <w:i/>
          <w:iCs/>
          <w:sz w:val="22"/>
          <w:szCs w:val="22"/>
        </w:rPr>
      </w:pPr>
      <w:r w:rsidRPr="00FC16A5">
        <w:rPr>
          <w:rFonts w:ascii="Palatino Linotype" w:hAnsi="Palatino Linotype"/>
          <w:b/>
          <w:bCs/>
          <w:i/>
          <w:iCs/>
          <w:sz w:val="22"/>
          <w:szCs w:val="22"/>
        </w:rPr>
        <w:t>CAPÍTULO I</w:t>
      </w:r>
    </w:p>
    <w:p w14:paraId="66895251" w14:textId="77777777" w:rsidR="00FC16A5" w:rsidRPr="00FC16A5" w:rsidRDefault="00FC16A5" w:rsidP="00FC16A5">
      <w:pPr>
        <w:pStyle w:val="Sinespaciado"/>
        <w:ind w:left="567" w:right="567"/>
        <w:jc w:val="center"/>
        <w:rPr>
          <w:rFonts w:ascii="Palatino Linotype" w:hAnsi="Palatino Linotype"/>
          <w:b/>
          <w:bCs/>
          <w:i/>
          <w:iCs/>
          <w:sz w:val="22"/>
          <w:szCs w:val="22"/>
        </w:rPr>
      </w:pPr>
    </w:p>
    <w:p w14:paraId="6832311B" w14:textId="77777777" w:rsidR="00FC16A5" w:rsidRPr="00FC16A5" w:rsidRDefault="00FC16A5" w:rsidP="00FC16A5">
      <w:pPr>
        <w:pStyle w:val="Sinespaciado"/>
        <w:ind w:left="567" w:right="567"/>
        <w:jc w:val="both"/>
        <w:rPr>
          <w:rFonts w:ascii="Palatino Linotype" w:hAnsi="Palatino Linotype"/>
          <w:b/>
          <w:bCs/>
          <w:i/>
          <w:iCs/>
          <w:sz w:val="22"/>
          <w:szCs w:val="22"/>
        </w:rPr>
      </w:pPr>
      <w:r w:rsidRPr="00FC16A5">
        <w:rPr>
          <w:rFonts w:ascii="Palatino Linotype" w:hAnsi="Palatino Linotype"/>
          <w:b/>
          <w:bCs/>
          <w:i/>
          <w:iCs/>
          <w:sz w:val="22"/>
          <w:szCs w:val="22"/>
        </w:rPr>
        <w:t xml:space="preserve">De la Secretaría Técnica de Gabinete </w:t>
      </w:r>
    </w:p>
    <w:p w14:paraId="5FCAF13E" w14:textId="77777777" w:rsidR="00FC16A5" w:rsidRPr="00FC16A5" w:rsidRDefault="00FC16A5" w:rsidP="00FC16A5">
      <w:pPr>
        <w:pStyle w:val="Sinespaciado"/>
        <w:ind w:left="567" w:right="567"/>
        <w:jc w:val="both"/>
        <w:rPr>
          <w:rFonts w:ascii="Palatino Linotype" w:hAnsi="Palatino Linotype"/>
          <w:i/>
          <w:iCs/>
          <w:sz w:val="22"/>
          <w:szCs w:val="22"/>
        </w:rPr>
      </w:pPr>
      <w:r w:rsidRPr="00FC16A5">
        <w:rPr>
          <w:rFonts w:ascii="Palatino Linotype" w:hAnsi="Palatino Linotype"/>
          <w:b/>
          <w:bCs/>
          <w:i/>
          <w:iCs/>
          <w:sz w:val="22"/>
          <w:szCs w:val="22"/>
        </w:rPr>
        <w:t>Artículo 90.</w:t>
      </w:r>
      <w:r w:rsidRPr="00FC16A5">
        <w:rPr>
          <w:rFonts w:ascii="Palatino Linotype" w:hAnsi="Palatino Linotype"/>
          <w:i/>
          <w:iCs/>
          <w:sz w:val="22"/>
          <w:szCs w:val="22"/>
        </w:rPr>
        <w:t xml:space="preserve"> La Secretaría Técnica de Gabinete es la dependencia responsable de conducir el proceso de planeación, seguimiento y evaluación de los compromisos de gobierno, planes, programas, obras, proyectos y acciones relevantes de la Administración Pública Municipal, estableciendo los mecanismos de coordinación y comunicación interinstitucionales necesarios; asimismo, le corresponde supervisar el cumplimiento de los acuerdos del Gabinete Municipal e instrucciones del H. Ayuntamiento y/o del Presidente Municipal dados a las Unidades, Organismos, Dependencias y Áreas de la Administración Pública Municipal. </w:t>
      </w:r>
    </w:p>
    <w:p w14:paraId="3CE8ACC9" w14:textId="77777777" w:rsidR="00FC16A5" w:rsidRDefault="00FC16A5" w:rsidP="00FC16A5">
      <w:pPr>
        <w:pStyle w:val="Sinespaciado"/>
        <w:ind w:left="567" w:right="567"/>
        <w:jc w:val="both"/>
        <w:rPr>
          <w:rFonts w:ascii="Palatino Linotype" w:hAnsi="Palatino Linotype"/>
          <w:i/>
          <w:iCs/>
          <w:sz w:val="22"/>
          <w:szCs w:val="22"/>
        </w:rPr>
      </w:pPr>
    </w:p>
    <w:p w14:paraId="14DDB00C" w14:textId="3D27DA26" w:rsidR="00FC16A5" w:rsidRPr="00FC16A5" w:rsidRDefault="00FC16A5" w:rsidP="00FC16A5">
      <w:pPr>
        <w:pStyle w:val="Sinespaciado"/>
        <w:ind w:left="567" w:right="567"/>
        <w:jc w:val="both"/>
        <w:rPr>
          <w:rFonts w:ascii="Palatino Linotype" w:hAnsi="Palatino Linotype"/>
          <w:i/>
          <w:iCs/>
          <w:sz w:val="22"/>
          <w:szCs w:val="22"/>
        </w:rPr>
      </w:pPr>
      <w:r w:rsidRPr="00FC16A5">
        <w:rPr>
          <w:rFonts w:ascii="Palatino Linotype" w:hAnsi="Palatino Linotype"/>
          <w:i/>
          <w:iCs/>
          <w:sz w:val="22"/>
          <w:szCs w:val="22"/>
        </w:rPr>
        <w:t xml:space="preserve">Le corresponde coordinar a: </w:t>
      </w:r>
    </w:p>
    <w:p w14:paraId="729DBE2C" w14:textId="77777777" w:rsidR="00FC16A5" w:rsidRPr="00FC16A5" w:rsidRDefault="00FC16A5" w:rsidP="00FC16A5">
      <w:pPr>
        <w:pStyle w:val="Sinespaciado"/>
        <w:ind w:left="567" w:right="567"/>
        <w:jc w:val="both"/>
        <w:rPr>
          <w:rFonts w:ascii="Palatino Linotype" w:hAnsi="Palatino Linotype"/>
          <w:i/>
          <w:iCs/>
          <w:sz w:val="22"/>
          <w:szCs w:val="22"/>
        </w:rPr>
      </w:pPr>
      <w:r w:rsidRPr="00FC16A5">
        <w:rPr>
          <w:rFonts w:ascii="Palatino Linotype" w:hAnsi="Palatino Linotype"/>
          <w:i/>
          <w:iCs/>
          <w:sz w:val="22"/>
          <w:szCs w:val="22"/>
        </w:rPr>
        <w:lastRenderedPageBreak/>
        <w:t xml:space="preserve">a. La Unidad de Información, Planeación, Programación y Evaluación; </w:t>
      </w:r>
    </w:p>
    <w:p w14:paraId="0BA0CEB1" w14:textId="77777777" w:rsidR="00FC16A5" w:rsidRPr="00FC16A5" w:rsidRDefault="00FC16A5" w:rsidP="00FC16A5">
      <w:pPr>
        <w:pStyle w:val="Sinespaciado"/>
        <w:ind w:left="567" w:right="567"/>
        <w:jc w:val="both"/>
        <w:rPr>
          <w:rFonts w:ascii="Palatino Linotype" w:hAnsi="Palatino Linotype"/>
          <w:b/>
          <w:bCs/>
          <w:i/>
          <w:iCs/>
          <w:sz w:val="22"/>
          <w:szCs w:val="22"/>
          <w:u w:val="single"/>
        </w:rPr>
      </w:pPr>
      <w:r w:rsidRPr="00FC16A5">
        <w:rPr>
          <w:rFonts w:ascii="Palatino Linotype" w:hAnsi="Palatino Linotype"/>
          <w:b/>
          <w:bCs/>
          <w:i/>
          <w:iCs/>
          <w:sz w:val="22"/>
          <w:szCs w:val="22"/>
          <w:u w:val="single"/>
        </w:rPr>
        <w:t xml:space="preserve">b. La Unidad de Transparencia y Acceso a la información pública; </w:t>
      </w:r>
    </w:p>
    <w:p w14:paraId="581261A0" w14:textId="77777777" w:rsidR="00FC16A5" w:rsidRPr="00FC16A5" w:rsidRDefault="00FC16A5" w:rsidP="00FC16A5">
      <w:pPr>
        <w:pStyle w:val="Sinespaciado"/>
        <w:ind w:left="567" w:right="567"/>
        <w:jc w:val="both"/>
        <w:rPr>
          <w:rFonts w:ascii="Palatino Linotype" w:hAnsi="Palatino Linotype"/>
          <w:i/>
          <w:iCs/>
          <w:sz w:val="22"/>
          <w:szCs w:val="22"/>
        </w:rPr>
      </w:pPr>
      <w:r w:rsidRPr="00FC16A5">
        <w:rPr>
          <w:rFonts w:ascii="Palatino Linotype" w:hAnsi="Palatino Linotype"/>
          <w:i/>
          <w:iCs/>
          <w:sz w:val="22"/>
          <w:szCs w:val="22"/>
        </w:rPr>
        <w:t xml:space="preserve">c. La Oficina Municipal de Enlace con la Secretaría de Relaciones Exteriores, para la recepción y manejo de la documentación requerida para la expedición de pasaportes ordinarios, así como para su entrega y la prestación de otros servicios y </w:t>
      </w:r>
    </w:p>
    <w:p w14:paraId="0773B3F2" w14:textId="77777777" w:rsidR="00FC16A5" w:rsidRPr="00FC16A5" w:rsidRDefault="00FC16A5" w:rsidP="00FC16A5">
      <w:pPr>
        <w:pStyle w:val="Sinespaciado"/>
        <w:ind w:left="567" w:right="567"/>
        <w:jc w:val="both"/>
        <w:rPr>
          <w:rFonts w:ascii="Palatino Linotype" w:hAnsi="Palatino Linotype"/>
          <w:i/>
          <w:iCs/>
          <w:sz w:val="22"/>
          <w:szCs w:val="22"/>
        </w:rPr>
      </w:pPr>
      <w:r w:rsidRPr="00FC16A5">
        <w:rPr>
          <w:rFonts w:ascii="Palatino Linotype" w:hAnsi="Palatino Linotype"/>
          <w:i/>
          <w:iCs/>
          <w:sz w:val="22"/>
          <w:szCs w:val="22"/>
        </w:rPr>
        <w:t xml:space="preserve">d. La Coordinación de Oficialías Mediadoras-Conciliadoras y Calificadoras; y </w:t>
      </w:r>
    </w:p>
    <w:p w14:paraId="1559D3CD" w14:textId="453971B6" w:rsidR="00FC16A5" w:rsidRDefault="00FC16A5" w:rsidP="00FC16A5">
      <w:pPr>
        <w:pStyle w:val="Sinespaciado"/>
        <w:ind w:left="567" w:right="567"/>
        <w:jc w:val="both"/>
        <w:rPr>
          <w:rFonts w:ascii="Palatino Linotype" w:hAnsi="Palatino Linotype"/>
          <w:i/>
          <w:iCs/>
          <w:sz w:val="22"/>
          <w:szCs w:val="22"/>
        </w:rPr>
      </w:pPr>
      <w:r w:rsidRPr="00FC16A5">
        <w:rPr>
          <w:rFonts w:ascii="Palatino Linotype" w:hAnsi="Palatino Linotype"/>
          <w:i/>
          <w:iCs/>
          <w:sz w:val="22"/>
          <w:szCs w:val="22"/>
        </w:rPr>
        <w:t xml:space="preserve">e. La Coordinación de las Oficialías del Registro Civil en el municipio. </w:t>
      </w:r>
    </w:p>
    <w:p w14:paraId="47CC3306" w14:textId="77777777" w:rsidR="00FC16A5" w:rsidRPr="00FC16A5" w:rsidRDefault="00FC16A5" w:rsidP="00FC16A5">
      <w:pPr>
        <w:pStyle w:val="Sinespaciado"/>
        <w:ind w:left="567" w:right="567"/>
        <w:jc w:val="both"/>
        <w:rPr>
          <w:rFonts w:ascii="Palatino Linotype" w:hAnsi="Palatino Linotype"/>
          <w:i/>
          <w:iCs/>
          <w:sz w:val="22"/>
          <w:szCs w:val="22"/>
        </w:rPr>
      </w:pPr>
    </w:p>
    <w:p w14:paraId="6E8B35E9" w14:textId="77777777" w:rsidR="00FC16A5" w:rsidRPr="00FC16A5" w:rsidRDefault="00FC16A5" w:rsidP="00FC16A5">
      <w:pPr>
        <w:pStyle w:val="Sinespaciado"/>
        <w:ind w:left="567" w:right="567"/>
        <w:jc w:val="both"/>
        <w:rPr>
          <w:rFonts w:ascii="Palatino Linotype" w:hAnsi="Palatino Linotype"/>
          <w:i/>
          <w:iCs/>
          <w:sz w:val="22"/>
          <w:szCs w:val="22"/>
        </w:rPr>
      </w:pPr>
      <w:r w:rsidRPr="00FC16A5">
        <w:rPr>
          <w:rFonts w:ascii="Palatino Linotype" w:hAnsi="Palatino Linotype"/>
          <w:i/>
          <w:iCs/>
          <w:sz w:val="22"/>
          <w:szCs w:val="22"/>
        </w:rPr>
        <w:t xml:space="preserve">También es la dependencia responsable de recopilar, procesar y proporcionar la información en materia de planeación; verificar que los programas y la asignación de recursos guarden relación con los objetivos, metas y prioridades de los planes y programas de la Administración Pública Municipal; asimismo, dar seguimiento al cumplimiento del Plan de Desarrollo Municipal 2022-2024 y los programas que de él se deriven. </w:t>
      </w:r>
    </w:p>
    <w:p w14:paraId="2A673B62" w14:textId="77777777" w:rsidR="00FC16A5" w:rsidRDefault="00FC16A5" w:rsidP="00FC16A5">
      <w:pPr>
        <w:pStyle w:val="Sinespaciado"/>
        <w:ind w:left="567" w:right="567"/>
        <w:jc w:val="both"/>
        <w:rPr>
          <w:rFonts w:ascii="Palatino Linotype" w:hAnsi="Palatino Linotype"/>
          <w:i/>
          <w:iCs/>
          <w:sz w:val="22"/>
          <w:szCs w:val="22"/>
        </w:rPr>
      </w:pPr>
    </w:p>
    <w:p w14:paraId="32D64B91" w14:textId="555DE4F5" w:rsidR="00FC16A5" w:rsidRDefault="00FC16A5" w:rsidP="00FC16A5">
      <w:pPr>
        <w:pStyle w:val="Sinespaciado"/>
        <w:ind w:left="567" w:right="567"/>
        <w:jc w:val="both"/>
        <w:rPr>
          <w:rFonts w:ascii="Palatino Linotype" w:hAnsi="Palatino Linotype"/>
          <w:i/>
          <w:iCs/>
          <w:sz w:val="22"/>
          <w:szCs w:val="22"/>
        </w:rPr>
      </w:pPr>
      <w:r w:rsidRPr="00FC16A5">
        <w:rPr>
          <w:rFonts w:ascii="Palatino Linotype" w:hAnsi="Palatino Linotype"/>
          <w:b/>
          <w:bCs/>
          <w:i/>
          <w:iCs/>
          <w:sz w:val="22"/>
          <w:szCs w:val="22"/>
          <w:u w:val="single"/>
        </w:rPr>
        <w:t>Será la encargada de atender todas las solicitudes de información pública que contengan los archivos de las dependencias de carácter municipal,</w:t>
      </w:r>
      <w:r w:rsidRPr="00FC16A5">
        <w:rPr>
          <w:rFonts w:ascii="Palatino Linotype" w:hAnsi="Palatino Linotype"/>
          <w:i/>
          <w:iCs/>
          <w:sz w:val="22"/>
          <w:szCs w:val="22"/>
        </w:rPr>
        <w:t xml:space="preserve"> de acuerdo a los procedimientos preestablecidos por el Instituto de Transparencia, Acceso a la Información Pública y Protección de Datos Personales del Estado de México y Municipios (INFOEM), garantizando la protección de datos personales y de aquellos documentos que se encuentren clasificados como reservados o confidenciales, a través del Comité de Transparencia, que se establece como órgano colegiado y que es la autoridad máxima al interior del H. Ayuntamiento en materia de derecho de acceso a la información. </w:t>
      </w:r>
    </w:p>
    <w:p w14:paraId="0E257A5A" w14:textId="77777777" w:rsidR="00FC16A5" w:rsidRPr="00FC16A5" w:rsidRDefault="00FC16A5" w:rsidP="00FC16A5">
      <w:pPr>
        <w:pStyle w:val="Sinespaciado"/>
        <w:ind w:left="567" w:right="567"/>
        <w:jc w:val="both"/>
        <w:rPr>
          <w:rFonts w:ascii="Palatino Linotype" w:hAnsi="Palatino Linotype"/>
          <w:i/>
          <w:iCs/>
          <w:sz w:val="22"/>
          <w:szCs w:val="22"/>
        </w:rPr>
      </w:pPr>
    </w:p>
    <w:p w14:paraId="4FA02180" w14:textId="77777777" w:rsidR="00ED5518" w:rsidRDefault="00FC16A5" w:rsidP="00FC16A5">
      <w:pPr>
        <w:pStyle w:val="Sinespaciado"/>
        <w:ind w:left="567" w:right="567"/>
        <w:jc w:val="both"/>
        <w:rPr>
          <w:rFonts w:ascii="Palatino Linotype" w:hAnsi="Palatino Linotype"/>
          <w:i/>
          <w:iCs/>
          <w:sz w:val="22"/>
          <w:szCs w:val="22"/>
        </w:rPr>
      </w:pPr>
      <w:r w:rsidRPr="00FC16A5">
        <w:rPr>
          <w:rFonts w:ascii="Palatino Linotype" w:hAnsi="Palatino Linotype"/>
          <w:i/>
          <w:iCs/>
          <w:sz w:val="22"/>
          <w:szCs w:val="22"/>
        </w:rPr>
        <w:t xml:space="preserve">De igual manera, se encargará de coordinar y supervisar la organización y debido funcionamiento de las Oficialías Mediadoras-Conciliadoras y Calificadoras, atendiendo a lo establecido en el presente Bando Municipal, así como a los lineamientos dispuestos en el Reglamento de las Oficialías Mediadoras-Conciliadoras y Calificadoras, velando en todo momento por el respeto a los Derechos Humanos. </w:t>
      </w:r>
    </w:p>
    <w:p w14:paraId="59375E8C" w14:textId="77777777" w:rsidR="00ED5518" w:rsidRDefault="00ED5518" w:rsidP="00FC16A5">
      <w:pPr>
        <w:pStyle w:val="Sinespaciado"/>
        <w:ind w:left="567" w:right="567"/>
        <w:jc w:val="both"/>
        <w:rPr>
          <w:rFonts w:ascii="Palatino Linotype" w:hAnsi="Palatino Linotype"/>
          <w:i/>
          <w:iCs/>
          <w:sz w:val="22"/>
          <w:szCs w:val="22"/>
        </w:rPr>
      </w:pPr>
    </w:p>
    <w:p w14:paraId="1FE51252" w14:textId="12DFDCAD" w:rsidR="00ED5518" w:rsidRPr="00ED5518" w:rsidRDefault="00FC16A5" w:rsidP="00ED5518">
      <w:pPr>
        <w:pStyle w:val="Sinespaciado"/>
        <w:ind w:left="567" w:right="567"/>
        <w:jc w:val="center"/>
        <w:rPr>
          <w:rFonts w:ascii="Palatino Linotype" w:hAnsi="Palatino Linotype"/>
          <w:b/>
          <w:bCs/>
          <w:i/>
          <w:iCs/>
          <w:sz w:val="22"/>
          <w:szCs w:val="22"/>
        </w:rPr>
      </w:pPr>
      <w:r w:rsidRPr="00ED5518">
        <w:rPr>
          <w:rFonts w:ascii="Palatino Linotype" w:hAnsi="Palatino Linotype"/>
          <w:b/>
          <w:bCs/>
          <w:i/>
          <w:iCs/>
          <w:sz w:val="22"/>
          <w:szCs w:val="22"/>
        </w:rPr>
        <w:t>CAPÍTULO II</w:t>
      </w:r>
    </w:p>
    <w:p w14:paraId="4198B976" w14:textId="77777777" w:rsidR="00ED5518" w:rsidRPr="00ED5518" w:rsidRDefault="00ED5518" w:rsidP="00ED5518">
      <w:pPr>
        <w:pStyle w:val="Sinespaciado"/>
        <w:ind w:left="567" w:right="567"/>
        <w:jc w:val="center"/>
        <w:rPr>
          <w:rFonts w:ascii="Palatino Linotype" w:hAnsi="Palatino Linotype"/>
          <w:b/>
          <w:bCs/>
          <w:i/>
          <w:iCs/>
          <w:sz w:val="22"/>
          <w:szCs w:val="22"/>
        </w:rPr>
      </w:pPr>
    </w:p>
    <w:p w14:paraId="2A06A622" w14:textId="3121971D" w:rsidR="00FC16A5" w:rsidRPr="00ED5518" w:rsidRDefault="00FC16A5" w:rsidP="00ED5518">
      <w:pPr>
        <w:pStyle w:val="Sinespaciado"/>
        <w:ind w:left="567" w:right="567"/>
        <w:jc w:val="center"/>
        <w:rPr>
          <w:rFonts w:ascii="Palatino Linotype" w:hAnsi="Palatino Linotype"/>
          <w:b/>
          <w:bCs/>
          <w:i/>
          <w:iCs/>
          <w:sz w:val="22"/>
          <w:szCs w:val="22"/>
        </w:rPr>
      </w:pPr>
      <w:r w:rsidRPr="00ED5518">
        <w:rPr>
          <w:rFonts w:ascii="Palatino Linotype" w:hAnsi="Palatino Linotype"/>
          <w:b/>
          <w:bCs/>
          <w:i/>
          <w:iCs/>
          <w:sz w:val="22"/>
          <w:szCs w:val="22"/>
        </w:rPr>
        <w:t>De la Secretaría Particular</w:t>
      </w:r>
    </w:p>
    <w:p w14:paraId="7FE1C217" w14:textId="77777777" w:rsidR="00ED5518" w:rsidRPr="00FC16A5" w:rsidRDefault="00ED5518" w:rsidP="00FC16A5">
      <w:pPr>
        <w:pStyle w:val="Sinespaciado"/>
        <w:ind w:left="567" w:right="567"/>
        <w:jc w:val="both"/>
        <w:rPr>
          <w:rFonts w:ascii="Palatino Linotype" w:hAnsi="Palatino Linotype"/>
          <w:i/>
          <w:iCs/>
          <w:sz w:val="22"/>
          <w:szCs w:val="22"/>
        </w:rPr>
      </w:pPr>
    </w:p>
    <w:p w14:paraId="369B2464" w14:textId="5C201F39" w:rsidR="00190559" w:rsidRPr="00FC16A5" w:rsidRDefault="00FC16A5" w:rsidP="00FC16A5">
      <w:pPr>
        <w:pStyle w:val="Sinespaciado"/>
        <w:ind w:left="567" w:right="567"/>
        <w:jc w:val="both"/>
        <w:rPr>
          <w:rFonts w:ascii="Palatino Linotype" w:hAnsi="Palatino Linotype"/>
          <w:i/>
          <w:iCs/>
          <w:sz w:val="22"/>
          <w:szCs w:val="22"/>
        </w:rPr>
      </w:pPr>
      <w:r w:rsidRPr="00ED5518">
        <w:rPr>
          <w:rFonts w:ascii="Palatino Linotype" w:hAnsi="Palatino Linotype"/>
          <w:b/>
          <w:bCs/>
          <w:i/>
          <w:iCs/>
          <w:sz w:val="22"/>
          <w:szCs w:val="22"/>
        </w:rPr>
        <w:t>Artículo 91.</w:t>
      </w:r>
      <w:r w:rsidRPr="00FC16A5">
        <w:rPr>
          <w:rFonts w:ascii="Palatino Linotype" w:hAnsi="Palatino Linotype"/>
          <w:i/>
          <w:iCs/>
          <w:sz w:val="22"/>
          <w:szCs w:val="22"/>
        </w:rPr>
        <w:t xml:space="preserve"> La Secretaría Particular es el área encargada de distribuir la correspondencia que se reciba en esta, coordinar las giras, llevar la agenda, establecer contactos de la oficina de la Presidencia Municipal, así como asistir al Presidente Municipal en reuniones de trabajo </w:t>
      </w:r>
      <w:r w:rsidRPr="00ED5518">
        <w:rPr>
          <w:rFonts w:ascii="Palatino Linotype" w:hAnsi="Palatino Linotype"/>
          <w:b/>
          <w:bCs/>
          <w:i/>
          <w:iCs/>
          <w:sz w:val="22"/>
          <w:szCs w:val="22"/>
        </w:rPr>
        <w:t>e instruir a las y los servidores públicos que este indique para la ejecución de acciones o servicios, de acuerdo con sus atribuciones.</w:t>
      </w:r>
      <w:r w:rsidRPr="00FC16A5">
        <w:rPr>
          <w:rFonts w:ascii="Palatino Linotype" w:hAnsi="Palatino Linotype"/>
          <w:i/>
          <w:iCs/>
          <w:sz w:val="22"/>
          <w:szCs w:val="22"/>
        </w:rPr>
        <w:t xml:space="preserve"> </w:t>
      </w:r>
    </w:p>
    <w:p w14:paraId="2126005C" w14:textId="49E88A16" w:rsidR="00FC16A5" w:rsidRPr="00FC16A5" w:rsidRDefault="00FC16A5" w:rsidP="00FC16A5">
      <w:pPr>
        <w:pStyle w:val="Sinespaciado"/>
        <w:ind w:left="567" w:right="567"/>
        <w:jc w:val="both"/>
        <w:rPr>
          <w:rFonts w:ascii="Palatino Linotype" w:hAnsi="Palatino Linotype"/>
          <w:i/>
          <w:iCs/>
          <w:sz w:val="22"/>
          <w:szCs w:val="22"/>
        </w:rPr>
      </w:pPr>
    </w:p>
    <w:p w14:paraId="4B142074" w14:textId="68CBEE7E" w:rsidR="00FC16A5" w:rsidRDefault="00FC16A5" w:rsidP="00ED5518">
      <w:pPr>
        <w:pStyle w:val="Sinespaciado"/>
        <w:ind w:left="567" w:right="567"/>
        <w:jc w:val="center"/>
        <w:rPr>
          <w:rFonts w:ascii="Palatino Linotype" w:hAnsi="Palatino Linotype"/>
          <w:b/>
          <w:bCs/>
          <w:i/>
          <w:iCs/>
          <w:sz w:val="22"/>
          <w:szCs w:val="22"/>
        </w:rPr>
      </w:pPr>
      <w:r w:rsidRPr="00ED5518">
        <w:rPr>
          <w:rFonts w:ascii="Palatino Linotype" w:hAnsi="Palatino Linotype"/>
          <w:b/>
          <w:bCs/>
          <w:i/>
          <w:iCs/>
          <w:sz w:val="22"/>
          <w:szCs w:val="22"/>
        </w:rPr>
        <w:t>CAPÍTULO III</w:t>
      </w:r>
    </w:p>
    <w:p w14:paraId="72894876" w14:textId="77777777" w:rsidR="00ED5518" w:rsidRPr="00ED5518" w:rsidRDefault="00ED5518" w:rsidP="00ED5518">
      <w:pPr>
        <w:pStyle w:val="Sinespaciado"/>
        <w:ind w:left="567" w:right="567"/>
        <w:jc w:val="center"/>
        <w:rPr>
          <w:rFonts w:ascii="Palatino Linotype" w:hAnsi="Palatino Linotype"/>
          <w:b/>
          <w:bCs/>
          <w:i/>
          <w:iCs/>
          <w:sz w:val="22"/>
          <w:szCs w:val="22"/>
        </w:rPr>
      </w:pPr>
    </w:p>
    <w:p w14:paraId="22AA4359" w14:textId="17ADDE44" w:rsidR="00FC16A5" w:rsidRDefault="00FC16A5" w:rsidP="00ED5518">
      <w:pPr>
        <w:pStyle w:val="Sinespaciado"/>
        <w:ind w:left="567" w:right="567"/>
        <w:jc w:val="center"/>
        <w:rPr>
          <w:rFonts w:ascii="Palatino Linotype" w:hAnsi="Palatino Linotype"/>
          <w:b/>
          <w:bCs/>
          <w:i/>
          <w:iCs/>
          <w:sz w:val="22"/>
          <w:szCs w:val="22"/>
        </w:rPr>
      </w:pPr>
      <w:r w:rsidRPr="00ED5518">
        <w:rPr>
          <w:rFonts w:ascii="Palatino Linotype" w:hAnsi="Palatino Linotype"/>
          <w:b/>
          <w:bCs/>
          <w:i/>
          <w:iCs/>
          <w:sz w:val="22"/>
          <w:szCs w:val="22"/>
        </w:rPr>
        <w:t>De la Secretaría Técnica del Consejo Municipal de Seguridad Pública</w:t>
      </w:r>
    </w:p>
    <w:p w14:paraId="043492E0" w14:textId="77777777" w:rsidR="00ED5518" w:rsidRPr="00ED5518" w:rsidRDefault="00ED5518" w:rsidP="00ED5518">
      <w:pPr>
        <w:pStyle w:val="Sinespaciado"/>
        <w:ind w:left="567" w:right="567"/>
        <w:jc w:val="center"/>
        <w:rPr>
          <w:rFonts w:ascii="Palatino Linotype" w:hAnsi="Palatino Linotype"/>
          <w:b/>
          <w:bCs/>
          <w:i/>
          <w:iCs/>
          <w:sz w:val="22"/>
          <w:szCs w:val="22"/>
        </w:rPr>
      </w:pPr>
    </w:p>
    <w:p w14:paraId="38EBD912" w14:textId="77777777" w:rsidR="00FC16A5" w:rsidRPr="00FC16A5" w:rsidRDefault="00FC16A5" w:rsidP="00FC16A5">
      <w:pPr>
        <w:pStyle w:val="Sinespaciado"/>
        <w:ind w:left="567" w:right="567"/>
        <w:jc w:val="both"/>
        <w:rPr>
          <w:rFonts w:ascii="Palatino Linotype" w:hAnsi="Palatino Linotype"/>
          <w:i/>
          <w:iCs/>
          <w:sz w:val="22"/>
          <w:szCs w:val="22"/>
        </w:rPr>
      </w:pPr>
      <w:r w:rsidRPr="00ED5518">
        <w:rPr>
          <w:rFonts w:ascii="Palatino Linotype" w:hAnsi="Palatino Linotype"/>
          <w:b/>
          <w:bCs/>
          <w:i/>
          <w:iCs/>
          <w:sz w:val="22"/>
          <w:szCs w:val="22"/>
        </w:rPr>
        <w:t xml:space="preserve">Artículo 92. </w:t>
      </w:r>
      <w:r w:rsidRPr="00FC16A5">
        <w:rPr>
          <w:rFonts w:ascii="Palatino Linotype" w:hAnsi="Palatino Linotype"/>
          <w:i/>
          <w:iCs/>
          <w:sz w:val="22"/>
          <w:szCs w:val="22"/>
        </w:rPr>
        <w:t xml:space="preserve">A la Secretaría Técnica del Consejo Municipal de Seguridad Pública compete: </w:t>
      </w:r>
    </w:p>
    <w:p w14:paraId="74DD6410" w14:textId="77777777" w:rsidR="00FC16A5" w:rsidRPr="00FC16A5" w:rsidRDefault="00FC16A5" w:rsidP="00FC16A5">
      <w:pPr>
        <w:pStyle w:val="Sinespaciado"/>
        <w:ind w:left="567" w:right="567"/>
        <w:jc w:val="both"/>
        <w:rPr>
          <w:rFonts w:ascii="Palatino Linotype" w:hAnsi="Palatino Linotype"/>
          <w:i/>
          <w:iCs/>
          <w:sz w:val="22"/>
          <w:szCs w:val="22"/>
        </w:rPr>
      </w:pPr>
      <w:r w:rsidRPr="00FC16A5">
        <w:rPr>
          <w:rFonts w:ascii="Palatino Linotype" w:hAnsi="Palatino Linotype"/>
          <w:i/>
          <w:iCs/>
          <w:sz w:val="22"/>
          <w:szCs w:val="22"/>
        </w:rPr>
        <w:t xml:space="preserve">I. Planear, coordinar y supervisar las acciones, estrategias, políticas y programas en materia de seguridad pública en sus respectivos ámbitos de gobierno; </w:t>
      </w:r>
    </w:p>
    <w:p w14:paraId="600316E6" w14:textId="77777777" w:rsidR="00FC16A5" w:rsidRPr="00FC16A5" w:rsidRDefault="00FC16A5" w:rsidP="00FC16A5">
      <w:pPr>
        <w:pStyle w:val="Sinespaciado"/>
        <w:ind w:left="567" w:right="567"/>
        <w:jc w:val="both"/>
        <w:rPr>
          <w:rFonts w:ascii="Palatino Linotype" w:hAnsi="Palatino Linotype"/>
          <w:i/>
          <w:iCs/>
          <w:sz w:val="22"/>
          <w:szCs w:val="22"/>
        </w:rPr>
      </w:pPr>
      <w:r w:rsidRPr="00FC16A5">
        <w:rPr>
          <w:rFonts w:ascii="Palatino Linotype" w:hAnsi="Palatino Linotype"/>
          <w:i/>
          <w:iCs/>
          <w:sz w:val="22"/>
          <w:szCs w:val="22"/>
        </w:rPr>
        <w:t xml:space="preserve">II. Dar seguimiento a los acuerdos, lineamientos y políticas emitidos por el Consejo Nacional, Estatal e Intermunicipal en sus respectivos ámbitos de competencia; </w:t>
      </w:r>
    </w:p>
    <w:p w14:paraId="1624BA0C" w14:textId="77777777" w:rsidR="00FC16A5" w:rsidRPr="00FC16A5" w:rsidRDefault="00FC16A5" w:rsidP="00FC16A5">
      <w:pPr>
        <w:pStyle w:val="Sinespaciado"/>
        <w:ind w:left="567" w:right="567"/>
        <w:jc w:val="both"/>
        <w:rPr>
          <w:rFonts w:ascii="Palatino Linotype" w:hAnsi="Palatino Linotype"/>
          <w:i/>
          <w:iCs/>
          <w:sz w:val="22"/>
          <w:szCs w:val="22"/>
        </w:rPr>
      </w:pPr>
      <w:r w:rsidRPr="00FC16A5">
        <w:rPr>
          <w:rFonts w:ascii="Palatino Linotype" w:hAnsi="Palatino Linotype"/>
          <w:i/>
          <w:iCs/>
          <w:sz w:val="22"/>
          <w:szCs w:val="22"/>
        </w:rPr>
        <w:t xml:space="preserve">III. Convocar y coordinarse con las instancias federales y estatales, así como del Gobierno de la Ciudad de México y otros municipios para proponer a estos acuerdos, programas y convenios en materia de seguridad pública; </w:t>
      </w:r>
    </w:p>
    <w:p w14:paraId="6352FC4E" w14:textId="77777777" w:rsidR="00ED5518" w:rsidRDefault="00FC16A5" w:rsidP="00FC16A5">
      <w:pPr>
        <w:pStyle w:val="Sinespaciado"/>
        <w:ind w:left="567" w:right="567"/>
        <w:jc w:val="both"/>
        <w:rPr>
          <w:rFonts w:ascii="Palatino Linotype" w:hAnsi="Palatino Linotype"/>
          <w:i/>
          <w:iCs/>
          <w:sz w:val="22"/>
          <w:szCs w:val="22"/>
        </w:rPr>
      </w:pPr>
      <w:r w:rsidRPr="00FC16A5">
        <w:rPr>
          <w:rFonts w:ascii="Palatino Linotype" w:hAnsi="Palatino Linotype"/>
          <w:i/>
          <w:iCs/>
          <w:sz w:val="22"/>
          <w:szCs w:val="22"/>
        </w:rPr>
        <w:t xml:space="preserve">IV. Participar y representar a la ciudadanía de acuerdo a los mecanismos que para tal efecto determine el propio Ayuntamiento según las leyes de la materia; </w:t>
      </w:r>
    </w:p>
    <w:p w14:paraId="5C05D554" w14:textId="6FF34961" w:rsidR="00FC16A5" w:rsidRPr="00FC16A5" w:rsidRDefault="00FC16A5" w:rsidP="00FC16A5">
      <w:pPr>
        <w:pStyle w:val="Sinespaciado"/>
        <w:ind w:left="567" w:right="567"/>
        <w:jc w:val="both"/>
        <w:rPr>
          <w:rFonts w:ascii="Palatino Linotype" w:hAnsi="Palatino Linotype"/>
          <w:i/>
          <w:iCs/>
          <w:sz w:val="22"/>
          <w:szCs w:val="22"/>
        </w:rPr>
      </w:pPr>
      <w:r w:rsidRPr="00FC16A5">
        <w:rPr>
          <w:rFonts w:ascii="Palatino Linotype" w:hAnsi="Palatino Linotype"/>
          <w:i/>
          <w:iCs/>
          <w:sz w:val="22"/>
          <w:szCs w:val="22"/>
        </w:rPr>
        <w:t xml:space="preserve">V. Integrar las comisiones necesarias para el desahogo y cumplimiento de los acuerdos y asuntos relevantes e importantes de su competencia; y </w:t>
      </w:r>
    </w:p>
    <w:p w14:paraId="3434DD13" w14:textId="01A63619" w:rsidR="00FC16A5" w:rsidRDefault="00FC16A5" w:rsidP="00FC16A5">
      <w:pPr>
        <w:pStyle w:val="Sinespaciado"/>
        <w:ind w:left="567" w:right="567"/>
        <w:jc w:val="both"/>
        <w:rPr>
          <w:rFonts w:ascii="Palatino Linotype" w:hAnsi="Palatino Linotype"/>
          <w:i/>
          <w:iCs/>
          <w:sz w:val="22"/>
          <w:szCs w:val="22"/>
        </w:rPr>
      </w:pPr>
      <w:r w:rsidRPr="00FC16A5">
        <w:rPr>
          <w:rFonts w:ascii="Palatino Linotype" w:hAnsi="Palatino Linotype"/>
          <w:i/>
          <w:iCs/>
          <w:sz w:val="22"/>
          <w:szCs w:val="22"/>
        </w:rPr>
        <w:t xml:space="preserve">VI. Atender los aspectos normativos, administrativos y de planeación (no operativos) necesarios para la prestación del servicio de seguridad pública en el ámbito municipal, siendo también la responsable de la vinculación del Ayuntamiento con las instancias federales y estatales en la materia, coadyuvante para el adecuado funcionamiento del Sistema Estatal de Seguridad Pública. </w:t>
      </w:r>
    </w:p>
    <w:p w14:paraId="607616ED" w14:textId="77777777" w:rsidR="00ED5518" w:rsidRPr="00FC16A5" w:rsidRDefault="00ED5518" w:rsidP="00FC16A5">
      <w:pPr>
        <w:pStyle w:val="Sinespaciado"/>
        <w:ind w:left="567" w:right="567"/>
        <w:jc w:val="both"/>
        <w:rPr>
          <w:rFonts w:ascii="Palatino Linotype" w:hAnsi="Palatino Linotype"/>
          <w:i/>
          <w:iCs/>
          <w:sz w:val="22"/>
          <w:szCs w:val="22"/>
        </w:rPr>
      </w:pPr>
    </w:p>
    <w:p w14:paraId="79063E76" w14:textId="6B120062" w:rsidR="00FC16A5" w:rsidRPr="00FC16A5" w:rsidRDefault="00FC16A5" w:rsidP="00FC16A5">
      <w:pPr>
        <w:pStyle w:val="Sinespaciado"/>
        <w:ind w:left="567" w:right="567"/>
        <w:jc w:val="both"/>
        <w:rPr>
          <w:rFonts w:ascii="Palatino Linotype" w:hAnsi="Palatino Linotype"/>
          <w:i/>
          <w:iCs/>
          <w:sz w:val="22"/>
          <w:szCs w:val="22"/>
        </w:rPr>
      </w:pPr>
      <w:r w:rsidRPr="00FC16A5">
        <w:rPr>
          <w:rFonts w:ascii="Palatino Linotype" w:hAnsi="Palatino Linotype"/>
          <w:i/>
          <w:iCs/>
          <w:sz w:val="22"/>
          <w:szCs w:val="22"/>
        </w:rPr>
        <w:t>Además de las anteriores, tendrá las facultades y atribuciones previstas por la Ley de Seguridad del Estado de México y los demás ordenamientos aplicables.</w:t>
      </w:r>
    </w:p>
    <w:p w14:paraId="3A103A63" w14:textId="1B9CBD50" w:rsidR="00FC16A5" w:rsidRDefault="00FC16A5" w:rsidP="00190559">
      <w:pPr>
        <w:pStyle w:val="Sinespaciado"/>
        <w:spacing w:line="360" w:lineRule="auto"/>
        <w:jc w:val="both"/>
      </w:pPr>
    </w:p>
    <w:p w14:paraId="67175544" w14:textId="5D9EF23A" w:rsidR="00FC16A5" w:rsidRDefault="006A3D5D" w:rsidP="00190559">
      <w:pPr>
        <w:pStyle w:val="Sinespaciado"/>
        <w:spacing w:line="360" w:lineRule="auto"/>
        <w:jc w:val="both"/>
        <w:rPr>
          <w:rFonts w:ascii="Palatino Linotype" w:hAnsi="Palatino Linotype"/>
          <w:lang w:eastAsia="es-MX"/>
        </w:rPr>
      </w:pPr>
      <w:r>
        <w:rPr>
          <w:rFonts w:ascii="Palatino Linotype" w:hAnsi="Palatino Linotype"/>
          <w:lang w:eastAsia="es-MX"/>
        </w:rPr>
        <w:t xml:space="preserve">De los preceptos legales en cita, se observan las atribuciones con las que cuenta la Secretaría Particular del </w:t>
      </w:r>
      <w:r w:rsidR="00975348">
        <w:rPr>
          <w:rFonts w:ascii="Palatino Linotype" w:hAnsi="Palatino Linotype"/>
          <w:lang w:eastAsia="es-MX"/>
        </w:rPr>
        <w:t>A</w:t>
      </w:r>
      <w:r>
        <w:rPr>
          <w:rFonts w:ascii="Palatino Linotype" w:hAnsi="Palatino Linotype"/>
          <w:lang w:eastAsia="es-MX"/>
        </w:rPr>
        <w:t xml:space="preserve">yuntamiento, </w:t>
      </w:r>
      <w:r w:rsidR="00064A3B">
        <w:rPr>
          <w:rFonts w:ascii="Palatino Linotype" w:hAnsi="Palatino Linotype"/>
          <w:lang w:eastAsia="es-MX"/>
        </w:rPr>
        <w:t xml:space="preserve">por lo que, si bien se pronunció al respecto, también lo es que señaló que la búsqueda se llevo a cabo en los registros del Archivo Municipal de la </w:t>
      </w:r>
      <w:r w:rsidR="00064A3B" w:rsidRPr="009D7C8A">
        <w:rPr>
          <w:rFonts w:ascii="Palatino Linotype" w:hAnsi="Palatino Linotype"/>
          <w:u w:val="single"/>
          <w:lang w:eastAsia="es-MX"/>
        </w:rPr>
        <w:t>actual administración</w:t>
      </w:r>
      <w:r w:rsidR="00064A3B">
        <w:rPr>
          <w:rFonts w:ascii="Palatino Linotype" w:hAnsi="Palatino Linotype"/>
          <w:lang w:eastAsia="es-MX"/>
        </w:rPr>
        <w:t xml:space="preserve">, </w:t>
      </w:r>
      <w:r w:rsidR="00064A3B" w:rsidRPr="00BF23C8">
        <w:rPr>
          <w:rFonts w:ascii="Palatino Linotype" w:hAnsi="Palatino Linotype"/>
          <w:lang w:eastAsia="es-MX"/>
        </w:rPr>
        <w:t>dejando en estado de incertidumbre al particular de que se haya llevado a cabo una búsqueda</w:t>
      </w:r>
      <w:r w:rsidR="00BF23C8">
        <w:rPr>
          <w:rFonts w:ascii="Palatino Linotype" w:hAnsi="Palatino Linotype"/>
          <w:lang w:eastAsia="es-MX"/>
        </w:rPr>
        <w:t xml:space="preserve"> minuciosa y exhaustiva</w:t>
      </w:r>
      <w:r w:rsidR="00064A3B" w:rsidRPr="00BF23C8">
        <w:rPr>
          <w:rFonts w:ascii="Palatino Linotype" w:hAnsi="Palatino Linotype"/>
          <w:lang w:eastAsia="es-MX"/>
        </w:rPr>
        <w:t xml:space="preserve"> en los años anteriores.</w:t>
      </w:r>
    </w:p>
    <w:p w14:paraId="24010880" w14:textId="56AFD045" w:rsidR="00064A3B" w:rsidRDefault="00064A3B" w:rsidP="00190559">
      <w:pPr>
        <w:pStyle w:val="Sinespaciado"/>
        <w:spacing w:line="360" w:lineRule="auto"/>
        <w:jc w:val="both"/>
        <w:rPr>
          <w:rFonts w:ascii="Palatino Linotype" w:hAnsi="Palatino Linotype"/>
          <w:lang w:eastAsia="es-MX"/>
        </w:rPr>
      </w:pPr>
    </w:p>
    <w:p w14:paraId="58CE0E4B" w14:textId="77777777" w:rsidR="00592BF4" w:rsidRDefault="00592BF4" w:rsidP="00190559">
      <w:pPr>
        <w:pStyle w:val="Sinespaciado"/>
        <w:spacing w:line="360" w:lineRule="auto"/>
        <w:jc w:val="both"/>
        <w:rPr>
          <w:rFonts w:ascii="Palatino Linotype" w:hAnsi="Palatino Linotype"/>
          <w:noProof/>
        </w:rPr>
      </w:pPr>
    </w:p>
    <w:p w14:paraId="237FCE84" w14:textId="2C65CF4A" w:rsidR="00064A3B" w:rsidRDefault="00914C18" w:rsidP="00190559">
      <w:pPr>
        <w:pStyle w:val="Sinespaciado"/>
        <w:spacing w:line="360" w:lineRule="auto"/>
        <w:jc w:val="both"/>
        <w:rPr>
          <w:rFonts w:ascii="Palatino Linotype" w:hAnsi="Palatino Linotype"/>
          <w:lang w:eastAsia="es-MX"/>
        </w:rPr>
      </w:pPr>
      <w:r>
        <w:rPr>
          <w:rFonts w:ascii="Palatino Linotype" w:hAnsi="Palatino Linotype"/>
          <w:noProof/>
        </w:rPr>
        <w:t xml:space="preserve">A mayor abundamiento es necesario señalar </w:t>
      </w:r>
      <w:r w:rsidR="00064A3B">
        <w:rPr>
          <w:rFonts w:ascii="Palatino Linotype" w:hAnsi="Palatino Linotype"/>
          <w:lang w:eastAsia="es-MX"/>
        </w:rPr>
        <w:t xml:space="preserve">las </w:t>
      </w:r>
      <w:r w:rsidR="00975348">
        <w:rPr>
          <w:rFonts w:ascii="Palatino Linotype" w:hAnsi="Palatino Linotype"/>
          <w:lang w:eastAsia="es-MX"/>
        </w:rPr>
        <w:t>fun</w:t>
      </w:r>
      <w:r w:rsidR="00064A3B">
        <w:rPr>
          <w:rFonts w:ascii="Palatino Linotype" w:hAnsi="Palatino Linotype"/>
          <w:lang w:eastAsia="es-MX"/>
        </w:rPr>
        <w:t xml:space="preserve">ciones </w:t>
      </w:r>
      <w:r w:rsidR="00975348">
        <w:rPr>
          <w:rFonts w:ascii="Palatino Linotype" w:hAnsi="Palatino Linotype"/>
          <w:lang w:eastAsia="es-MX"/>
        </w:rPr>
        <w:t>del Cronista Municipal, de acuerdo con los artículos 147 P y 147 S, de la Ley Orgánica Municipal del Estado de México, las cuales establecen lo siguiente:</w:t>
      </w:r>
    </w:p>
    <w:p w14:paraId="26C02B2E" w14:textId="35453A1C" w:rsidR="00975348" w:rsidRDefault="00975348" w:rsidP="00190559">
      <w:pPr>
        <w:pStyle w:val="Sinespaciado"/>
        <w:spacing w:line="360" w:lineRule="auto"/>
        <w:jc w:val="both"/>
        <w:rPr>
          <w:rFonts w:ascii="Palatino Linotype" w:hAnsi="Palatino Linotype"/>
          <w:lang w:eastAsia="es-MX"/>
        </w:rPr>
      </w:pPr>
    </w:p>
    <w:p w14:paraId="46919236" w14:textId="59A2F65C" w:rsidR="00975348" w:rsidRPr="00975348" w:rsidRDefault="00975348" w:rsidP="00975348">
      <w:pPr>
        <w:pStyle w:val="Sinespaciado"/>
        <w:ind w:left="567" w:right="567"/>
        <w:jc w:val="center"/>
        <w:rPr>
          <w:rFonts w:ascii="Palatino Linotype" w:hAnsi="Palatino Linotype"/>
          <w:b/>
          <w:bCs/>
          <w:i/>
          <w:iCs/>
          <w:sz w:val="22"/>
          <w:szCs w:val="22"/>
        </w:rPr>
      </w:pPr>
      <w:r w:rsidRPr="00975348">
        <w:rPr>
          <w:rFonts w:ascii="Palatino Linotype" w:hAnsi="Palatino Linotype"/>
          <w:b/>
          <w:bCs/>
          <w:i/>
          <w:iCs/>
          <w:sz w:val="22"/>
          <w:szCs w:val="22"/>
        </w:rPr>
        <w:t>CAPÍTULO DÉCIMO PRIMERO</w:t>
      </w:r>
    </w:p>
    <w:p w14:paraId="3BD31911" w14:textId="6D112A53" w:rsidR="00975348" w:rsidRPr="00975348" w:rsidRDefault="00975348" w:rsidP="00975348">
      <w:pPr>
        <w:pStyle w:val="Sinespaciado"/>
        <w:ind w:left="567" w:right="567"/>
        <w:jc w:val="center"/>
        <w:rPr>
          <w:rFonts w:ascii="Palatino Linotype" w:hAnsi="Palatino Linotype"/>
          <w:b/>
          <w:bCs/>
          <w:i/>
          <w:iCs/>
          <w:sz w:val="22"/>
          <w:szCs w:val="22"/>
          <w:lang w:eastAsia="es-MX"/>
        </w:rPr>
      </w:pPr>
      <w:r w:rsidRPr="00975348">
        <w:rPr>
          <w:rFonts w:ascii="Palatino Linotype" w:hAnsi="Palatino Linotype"/>
          <w:b/>
          <w:bCs/>
          <w:i/>
          <w:iCs/>
          <w:sz w:val="22"/>
          <w:szCs w:val="22"/>
        </w:rPr>
        <w:t>DEL CRONISTA MUNICIPAL</w:t>
      </w:r>
    </w:p>
    <w:p w14:paraId="09359043" w14:textId="78F017B4" w:rsidR="00975348" w:rsidRPr="00975348" w:rsidRDefault="00975348" w:rsidP="00975348">
      <w:pPr>
        <w:pStyle w:val="Sinespaciado"/>
        <w:ind w:left="567" w:right="567"/>
        <w:jc w:val="both"/>
        <w:rPr>
          <w:rFonts w:ascii="Palatino Linotype" w:hAnsi="Palatino Linotype"/>
          <w:i/>
          <w:iCs/>
          <w:sz w:val="22"/>
          <w:szCs w:val="22"/>
          <w:lang w:eastAsia="es-MX"/>
        </w:rPr>
      </w:pPr>
      <w:r w:rsidRPr="00975348">
        <w:rPr>
          <w:rFonts w:ascii="Palatino Linotype" w:hAnsi="Palatino Linotype"/>
          <w:b/>
          <w:bCs/>
          <w:i/>
          <w:iCs/>
          <w:sz w:val="22"/>
          <w:szCs w:val="22"/>
        </w:rPr>
        <w:t>Artículo 147 P.-</w:t>
      </w:r>
      <w:r w:rsidRPr="00975348">
        <w:rPr>
          <w:rFonts w:ascii="Palatino Linotype" w:hAnsi="Palatino Linotype"/>
          <w:i/>
          <w:iCs/>
          <w:sz w:val="22"/>
          <w:szCs w:val="22"/>
        </w:rPr>
        <w:t xml:space="preserve"> Se entenderá por Cronista Municipal, a la persona que de manera responsable y objetiva tiene a su cargo la elaboración de la crónica sobre los hechos y acontecimientos históricos, así como los sucesos más relevantes acontecidos en el municipio. </w:t>
      </w:r>
      <w:r w:rsidRPr="00975348">
        <w:rPr>
          <w:rFonts w:ascii="Palatino Linotype" w:hAnsi="Palatino Linotype"/>
          <w:b/>
          <w:bCs/>
          <w:i/>
          <w:iCs/>
          <w:sz w:val="22"/>
          <w:szCs w:val="22"/>
          <w:u w:val="single"/>
        </w:rPr>
        <w:t>La crónica municipal será pública y formará parte del archivo municipal.</w:t>
      </w:r>
    </w:p>
    <w:p w14:paraId="0DF2F557" w14:textId="7EBEDB47" w:rsidR="005B470A" w:rsidRPr="00975348" w:rsidRDefault="005B470A" w:rsidP="00975348">
      <w:pPr>
        <w:pStyle w:val="Sinespaciado"/>
        <w:ind w:left="567" w:right="567"/>
        <w:jc w:val="both"/>
        <w:rPr>
          <w:rFonts w:ascii="Palatino Linotype" w:hAnsi="Palatino Linotype"/>
          <w:i/>
          <w:iCs/>
          <w:sz w:val="22"/>
          <w:szCs w:val="22"/>
          <w:lang w:eastAsia="es-MX"/>
        </w:rPr>
      </w:pPr>
    </w:p>
    <w:p w14:paraId="50955383" w14:textId="77777777" w:rsidR="00975348" w:rsidRDefault="00975348" w:rsidP="00975348">
      <w:pPr>
        <w:pStyle w:val="Sinespaciado"/>
        <w:ind w:left="567" w:right="567"/>
        <w:jc w:val="both"/>
        <w:rPr>
          <w:rFonts w:ascii="Palatino Linotype" w:hAnsi="Palatino Linotype"/>
          <w:i/>
          <w:iCs/>
          <w:sz w:val="22"/>
          <w:szCs w:val="22"/>
        </w:rPr>
      </w:pPr>
      <w:r w:rsidRPr="00975348">
        <w:rPr>
          <w:rFonts w:ascii="Palatino Linotype" w:hAnsi="Palatino Linotype"/>
          <w:b/>
          <w:bCs/>
          <w:i/>
          <w:iCs/>
          <w:sz w:val="22"/>
          <w:szCs w:val="22"/>
        </w:rPr>
        <w:t>Artículo 147 S.-</w:t>
      </w:r>
      <w:r w:rsidRPr="00975348">
        <w:rPr>
          <w:rFonts w:ascii="Palatino Linotype" w:hAnsi="Palatino Linotype"/>
          <w:i/>
          <w:iCs/>
          <w:sz w:val="22"/>
          <w:szCs w:val="22"/>
        </w:rPr>
        <w:t xml:space="preserve"> </w:t>
      </w:r>
      <w:r w:rsidRPr="00914C18">
        <w:rPr>
          <w:rFonts w:ascii="Palatino Linotype" w:hAnsi="Palatino Linotype"/>
          <w:b/>
          <w:bCs/>
          <w:i/>
          <w:iCs/>
          <w:sz w:val="22"/>
          <w:szCs w:val="22"/>
          <w:u w:val="single"/>
        </w:rPr>
        <w:t>El Cronista Municipal tendrá, entre otras funciones, las siguientes</w:t>
      </w:r>
      <w:r w:rsidRPr="00975348">
        <w:rPr>
          <w:rFonts w:ascii="Palatino Linotype" w:hAnsi="Palatino Linotype"/>
          <w:i/>
          <w:iCs/>
          <w:sz w:val="22"/>
          <w:szCs w:val="22"/>
        </w:rPr>
        <w:t xml:space="preserve">: </w:t>
      </w:r>
    </w:p>
    <w:p w14:paraId="3AA55121" w14:textId="69285160" w:rsidR="00975348" w:rsidRDefault="00975348" w:rsidP="00975348">
      <w:pPr>
        <w:pStyle w:val="Sinespaciado"/>
        <w:ind w:left="567" w:right="567"/>
        <w:jc w:val="both"/>
        <w:rPr>
          <w:rFonts w:ascii="Palatino Linotype" w:hAnsi="Palatino Linotype"/>
          <w:i/>
          <w:iCs/>
          <w:sz w:val="22"/>
          <w:szCs w:val="22"/>
        </w:rPr>
      </w:pPr>
      <w:r w:rsidRPr="00914C18">
        <w:rPr>
          <w:rFonts w:ascii="Palatino Linotype" w:hAnsi="Palatino Linotype"/>
          <w:b/>
          <w:bCs/>
          <w:i/>
          <w:iCs/>
          <w:sz w:val="22"/>
          <w:szCs w:val="22"/>
          <w:u w:val="single"/>
        </w:rPr>
        <w:t>I. Dar a conocer a la población por cualquier medio y a través de la narración escrita, fotográfica o audiovisual los sucesos históricos y de mayor relevancia que hayan acontecido en el municipio</w:t>
      </w:r>
      <w:r w:rsidRPr="00975348">
        <w:rPr>
          <w:rFonts w:ascii="Palatino Linotype" w:hAnsi="Palatino Linotype"/>
          <w:i/>
          <w:iCs/>
          <w:sz w:val="22"/>
          <w:szCs w:val="22"/>
        </w:rPr>
        <w:t xml:space="preserve">; </w:t>
      </w:r>
    </w:p>
    <w:p w14:paraId="1A3CD225" w14:textId="77777777" w:rsidR="00975348" w:rsidRDefault="00975348" w:rsidP="00975348">
      <w:pPr>
        <w:pStyle w:val="Sinespaciado"/>
        <w:ind w:left="567" w:right="567"/>
        <w:jc w:val="both"/>
        <w:rPr>
          <w:rFonts w:ascii="Palatino Linotype" w:hAnsi="Palatino Linotype"/>
          <w:i/>
          <w:iCs/>
          <w:sz w:val="22"/>
          <w:szCs w:val="22"/>
        </w:rPr>
      </w:pPr>
      <w:r w:rsidRPr="00975348">
        <w:rPr>
          <w:rFonts w:ascii="Palatino Linotype" w:hAnsi="Palatino Linotype"/>
          <w:i/>
          <w:iCs/>
          <w:sz w:val="22"/>
          <w:szCs w:val="22"/>
        </w:rPr>
        <w:t xml:space="preserve">II. Promover, investigar y divulgar, periódicamente, el patrimonio histórico y cultural del municipio; </w:t>
      </w:r>
    </w:p>
    <w:p w14:paraId="54599658" w14:textId="77777777" w:rsidR="00975348" w:rsidRDefault="00975348" w:rsidP="00975348">
      <w:pPr>
        <w:pStyle w:val="Sinespaciado"/>
        <w:ind w:left="567" w:right="567"/>
        <w:jc w:val="both"/>
        <w:rPr>
          <w:rFonts w:ascii="Palatino Linotype" w:hAnsi="Palatino Linotype"/>
          <w:i/>
          <w:iCs/>
          <w:sz w:val="22"/>
          <w:szCs w:val="22"/>
        </w:rPr>
      </w:pPr>
      <w:r w:rsidRPr="00914C18">
        <w:rPr>
          <w:rFonts w:ascii="Palatino Linotype" w:hAnsi="Palatino Linotype"/>
          <w:b/>
          <w:bCs/>
          <w:i/>
          <w:iCs/>
          <w:sz w:val="22"/>
          <w:szCs w:val="22"/>
          <w:u w:val="single"/>
        </w:rPr>
        <w:t>III. Promover el rescate, organización y conservación de los archivos históricos del municipio para el conocimiento de la población</w:t>
      </w:r>
      <w:r w:rsidRPr="00975348">
        <w:rPr>
          <w:rFonts w:ascii="Palatino Linotype" w:hAnsi="Palatino Linotype"/>
          <w:i/>
          <w:iCs/>
          <w:sz w:val="22"/>
          <w:szCs w:val="22"/>
        </w:rPr>
        <w:t xml:space="preserve">; </w:t>
      </w:r>
    </w:p>
    <w:p w14:paraId="1B4DA7E1" w14:textId="77777777" w:rsidR="00975348" w:rsidRDefault="00975348" w:rsidP="00975348">
      <w:pPr>
        <w:pStyle w:val="Sinespaciado"/>
        <w:ind w:left="567" w:right="567"/>
        <w:jc w:val="both"/>
        <w:rPr>
          <w:rFonts w:ascii="Palatino Linotype" w:hAnsi="Palatino Linotype"/>
          <w:i/>
          <w:iCs/>
          <w:sz w:val="22"/>
          <w:szCs w:val="22"/>
        </w:rPr>
      </w:pPr>
      <w:r w:rsidRPr="00975348">
        <w:rPr>
          <w:rFonts w:ascii="Palatino Linotype" w:hAnsi="Palatino Linotype"/>
          <w:i/>
          <w:iCs/>
          <w:sz w:val="22"/>
          <w:szCs w:val="22"/>
        </w:rPr>
        <w:t xml:space="preserve">IV. Conocer y divulgar el patrimonio cultural intangible del municipio; y </w:t>
      </w:r>
    </w:p>
    <w:p w14:paraId="3E5E9366" w14:textId="4AC6B21B" w:rsidR="00975348" w:rsidRDefault="00975348" w:rsidP="00975348">
      <w:pPr>
        <w:pStyle w:val="Sinespaciado"/>
        <w:ind w:left="567" w:right="567"/>
        <w:jc w:val="both"/>
        <w:rPr>
          <w:rFonts w:ascii="Palatino Linotype" w:hAnsi="Palatino Linotype"/>
          <w:i/>
          <w:iCs/>
          <w:sz w:val="22"/>
          <w:szCs w:val="22"/>
        </w:rPr>
      </w:pPr>
      <w:r w:rsidRPr="00975348">
        <w:rPr>
          <w:rFonts w:ascii="Palatino Linotype" w:hAnsi="Palatino Linotype"/>
          <w:i/>
          <w:iCs/>
          <w:sz w:val="22"/>
          <w:szCs w:val="22"/>
        </w:rPr>
        <w:t xml:space="preserve">V. Presentar durante el primer trimestre de cada año ante el Consejo Municipal de la Crónica, un Informe Anual de sus actividades; </w:t>
      </w:r>
    </w:p>
    <w:p w14:paraId="1A473BD7" w14:textId="43AB94AB" w:rsidR="00975348" w:rsidRDefault="00975348" w:rsidP="00975348">
      <w:pPr>
        <w:pStyle w:val="Sinespaciado"/>
        <w:ind w:left="567" w:right="567"/>
        <w:jc w:val="both"/>
        <w:rPr>
          <w:rFonts w:ascii="Palatino Linotype" w:hAnsi="Palatino Linotype"/>
          <w:i/>
          <w:iCs/>
          <w:sz w:val="22"/>
          <w:szCs w:val="22"/>
        </w:rPr>
      </w:pPr>
      <w:r w:rsidRPr="00975348">
        <w:rPr>
          <w:rFonts w:ascii="Palatino Linotype" w:hAnsi="Palatino Linotype"/>
          <w:i/>
          <w:iCs/>
          <w:sz w:val="22"/>
          <w:szCs w:val="22"/>
        </w:rPr>
        <w:t xml:space="preserve">VI. Coadyuvar en el marco de sus funciones con las demás instituciones del municipio cuando se lo soliciten, y </w:t>
      </w:r>
    </w:p>
    <w:p w14:paraId="7AEF3D55" w14:textId="67DD9AE2" w:rsidR="00975348" w:rsidRPr="00975348" w:rsidRDefault="00975348" w:rsidP="00975348">
      <w:pPr>
        <w:pStyle w:val="Sinespaciado"/>
        <w:ind w:left="567" w:right="567"/>
        <w:jc w:val="both"/>
        <w:rPr>
          <w:rFonts w:ascii="Palatino Linotype" w:hAnsi="Palatino Linotype"/>
          <w:i/>
          <w:iCs/>
          <w:sz w:val="22"/>
          <w:szCs w:val="22"/>
          <w:lang w:eastAsia="es-MX"/>
        </w:rPr>
      </w:pPr>
      <w:r w:rsidRPr="00975348">
        <w:rPr>
          <w:rFonts w:ascii="Palatino Linotype" w:hAnsi="Palatino Linotype"/>
          <w:i/>
          <w:iCs/>
          <w:sz w:val="22"/>
          <w:szCs w:val="22"/>
        </w:rPr>
        <w:t xml:space="preserve">VII. Las demás que favorezcan la identidad y el desarrollo municipales. </w:t>
      </w:r>
    </w:p>
    <w:p w14:paraId="5F4243FC" w14:textId="77777777" w:rsidR="00012C27" w:rsidRDefault="00012C27" w:rsidP="00190559">
      <w:pPr>
        <w:pStyle w:val="Sinespaciado"/>
        <w:spacing w:line="360" w:lineRule="auto"/>
        <w:jc w:val="both"/>
        <w:rPr>
          <w:rFonts w:ascii="Palatino Linotype" w:hAnsi="Palatino Linotype"/>
          <w:lang w:eastAsia="es-MX"/>
        </w:rPr>
      </w:pPr>
    </w:p>
    <w:p w14:paraId="58B437CF" w14:textId="261B74AA" w:rsidR="00914C18" w:rsidRDefault="00914C18" w:rsidP="00914C18">
      <w:pPr>
        <w:spacing w:after="0" w:line="360" w:lineRule="auto"/>
        <w:jc w:val="both"/>
        <w:rPr>
          <w:rFonts w:ascii="Palatino Linotype" w:eastAsia="Times New Roman" w:hAnsi="Palatino Linotype"/>
          <w:sz w:val="24"/>
          <w:szCs w:val="24"/>
          <w:lang w:eastAsia="es-MX"/>
        </w:rPr>
      </w:pPr>
      <w:r>
        <w:rPr>
          <w:rFonts w:ascii="Palatino Linotype" w:hAnsi="Palatino Linotype" w:cs="Arial"/>
          <w:sz w:val="24"/>
        </w:rPr>
        <w:t xml:space="preserve">Cabe señalar que la Cronista Municipal del Sujeto Obligado es la encargada de dar a conocer a la población a través de la narración fotográfica, los sucesos históricos y de mayor relevancia, así como la conservación de los archivos históricos del municipio para el conocimiento de la población, </w:t>
      </w:r>
      <w:r>
        <w:rPr>
          <w:rFonts w:ascii="Palatino Linotype" w:hAnsi="Palatino Linotype"/>
          <w:sz w:val="24"/>
          <w:szCs w:val="24"/>
        </w:rPr>
        <w:t xml:space="preserve">por lo que </w:t>
      </w:r>
      <w:r>
        <w:rPr>
          <w:rFonts w:ascii="Palatino Linotype" w:eastAsia="Times New Roman" w:hAnsi="Palatino Linotype"/>
          <w:sz w:val="24"/>
          <w:szCs w:val="24"/>
          <w:lang w:eastAsia="es-MX"/>
        </w:rPr>
        <w:t xml:space="preserve">bajo esas líneas argumentativas la información que resulta de interés para el particular puede obrar en los archivos de la </w:t>
      </w:r>
      <w:r>
        <w:rPr>
          <w:rFonts w:ascii="Palatino Linotype" w:eastAsia="Times New Roman" w:hAnsi="Palatino Linotype"/>
          <w:sz w:val="24"/>
          <w:szCs w:val="24"/>
          <w:lang w:eastAsia="es-MX"/>
        </w:rPr>
        <w:lastRenderedPageBreak/>
        <w:t xml:space="preserve">unidad administrativa señalada ya que cuentan con las </w:t>
      </w:r>
      <w:r w:rsidRPr="000A52CB">
        <w:rPr>
          <w:rFonts w:ascii="Palatino Linotype" w:eastAsia="Times New Roman" w:hAnsi="Palatino Linotype"/>
          <w:sz w:val="24"/>
          <w:szCs w:val="24"/>
          <w:lang w:eastAsia="es-MX"/>
        </w:rPr>
        <w:t xml:space="preserve">atribuciones para atender los requerimientos señalados por </w:t>
      </w:r>
      <w:r>
        <w:rPr>
          <w:rFonts w:ascii="Palatino Linotype" w:eastAsia="Times New Roman" w:hAnsi="Palatino Linotype"/>
          <w:sz w:val="24"/>
          <w:szCs w:val="24"/>
          <w:lang w:eastAsia="es-MX"/>
        </w:rPr>
        <w:t>el</w:t>
      </w:r>
      <w:r w:rsidRPr="000A52CB">
        <w:rPr>
          <w:rFonts w:ascii="Palatino Linotype" w:eastAsia="Times New Roman" w:hAnsi="Palatino Linotype"/>
          <w:sz w:val="24"/>
          <w:szCs w:val="24"/>
          <w:lang w:eastAsia="es-MX"/>
        </w:rPr>
        <w:t xml:space="preserve"> recurrente.</w:t>
      </w:r>
    </w:p>
    <w:p w14:paraId="14CDDB77" w14:textId="7A30895D" w:rsidR="00914C18" w:rsidRDefault="00914C18" w:rsidP="00914C18">
      <w:pPr>
        <w:spacing w:after="0" w:line="360" w:lineRule="auto"/>
        <w:ind w:right="-28"/>
        <w:jc w:val="both"/>
        <w:rPr>
          <w:rFonts w:ascii="Palatino Linotype" w:hAnsi="Palatino Linotype" w:cs="Tahoma"/>
          <w:bCs/>
          <w:iCs/>
          <w:sz w:val="24"/>
          <w:szCs w:val="24"/>
        </w:rPr>
      </w:pPr>
    </w:p>
    <w:p w14:paraId="711A8F9E" w14:textId="3425E698" w:rsidR="00A00C91" w:rsidRDefault="00A00C91" w:rsidP="00A00C91">
      <w:pPr>
        <w:spacing w:after="0" w:line="360" w:lineRule="auto"/>
        <w:jc w:val="both"/>
        <w:rPr>
          <w:rFonts w:ascii="Palatino Linotype" w:hAnsi="Palatino Linotype"/>
          <w:sz w:val="24"/>
        </w:rPr>
      </w:pPr>
      <w:r w:rsidRPr="00730916">
        <w:rPr>
          <w:rFonts w:ascii="Palatino Linotype" w:hAnsi="Palatino Linotype" w:cs="Arial"/>
          <w:sz w:val="24"/>
        </w:rPr>
        <w:t>Ahora bien, por cuanto hace a la</w:t>
      </w:r>
      <w:r>
        <w:rPr>
          <w:rFonts w:ascii="Palatino Linotype" w:hAnsi="Palatino Linotype" w:cs="Arial"/>
          <w:sz w:val="24"/>
        </w:rPr>
        <w:t>s fotografías que</w:t>
      </w:r>
      <w:r w:rsidRPr="00730916">
        <w:rPr>
          <w:rFonts w:ascii="Palatino Linotype" w:hAnsi="Palatino Linotype" w:cs="Arial"/>
          <w:sz w:val="24"/>
        </w:rPr>
        <w:t xml:space="preserve"> </w:t>
      </w:r>
      <w:r>
        <w:rPr>
          <w:rFonts w:ascii="Palatino Linotype" w:hAnsi="Palatino Linotype" w:cs="Arial"/>
          <w:sz w:val="24"/>
        </w:rPr>
        <w:t>el</w:t>
      </w:r>
      <w:r w:rsidRPr="00730916">
        <w:rPr>
          <w:rFonts w:ascii="Palatino Linotype" w:hAnsi="Palatino Linotype" w:cs="Arial"/>
          <w:b/>
          <w:bCs/>
          <w:sz w:val="24"/>
        </w:rPr>
        <w:t xml:space="preserve"> </w:t>
      </w:r>
      <w:r w:rsidRPr="00A00C91">
        <w:rPr>
          <w:rFonts w:ascii="Palatino Linotype" w:hAnsi="Palatino Linotype" w:cs="Arial"/>
          <w:sz w:val="24"/>
        </w:rPr>
        <w:t>Recurrente adjunt</w:t>
      </w:r>
      <w:r>
        <w:rPr>
          <w:rFonts w:ascii="Palatino Linotype" w:hAnsi="Palatino Linotype" w:cs="Arial"/>
          <w:sz w:val="24"/>
        </w:rPr>
        <w:t>ó, resulta necesario</w:t>
      </w:r>
      <w:r w:rsidRPr="00730916">
        <w:rPr>
          <w:rFonts w:ascii="Palatino Linotype" w:hAnsi="Palatino Linotype"/>
          <w:sz w:val="24"/>
        </w:rPr>
        <w:t xml:space="preserve"> trae</w:t>
      </w:r>
      <w:r>
        <w:rPr>
          <w:rFonts w:ascii="Palatino Linotype" w:hAnsi="Palatino Linotype"/>
          <w:sz w:val="24"/>
        </w:rPr>
        <w:t>r</w:t>
      </w:r>
      <w:r w:rsidRPr="00730916">
        <w:rPr>
          <w:rFonts w:ascii="Palatino Linotype" w:hAnsi="Palatino Linotype"/>
          <w:sz w:val="24"/>
        </w:rPr>
        <w:t xml:space="preserve"> a colación los artículos 18 y 19 de la Ley de Documentos Administrativos e Históricos del Estado de México, así como los artículos 2, 4 fracciones IV, V, VI, IX, XVI, XXXVIII, 20 y 27 de los Lineamientos para la valoración, selección y baja de los documentos, expedientes y series de trámite concluido en los archivos del Estado de México, normatividad invocada cuyo contenido literal es el siguiente:</w:t>
      </w:r>
    </w:p>
    <w:p w14:paraId="23049AD5" w14:textId="77777777" w:rsidR="00A00C91" w:rsidRPr="00730916" w:rsidRDefault="00A00C91" w:rsidP="00A00C91">
      <w:pPr>
        <w:spacing w:after="0" w:line="360" w:lineRule="auto"/>
        <w:jc w:val="both"/>
        <w:rPr>
          <w:rFonts w:ascii="Palatino Linotype" w:hAnsi="Palatino Linotype"/>
          <w:sz w:val="24"/>
        </w:rPr>
      </w:pPr>
    </w:p>
    <w:p w14:paraId="02B4AFBB" w14:textId="77777777" w:rsidR="00A00C91" w:rsidRPr="003652F5" w:rsidRDefault="00A00C91" w:rsidP="00A00C91">
      <w:pPr>
        <w:pStyle w:val="Sinespaciado"/>
        <w:spacing w:line="360" w:lineRule="auto"/>
        <w:ind w:left="567" w:right="567"/>
        <w:jc w:val="center"/>
        <w:rPr>
          <w:rFonts w:ascii="Palatino Linotype" w:hAnsi="Palatino Linotype"/>
          <w:b/>
          <w:i/>
          <w:sz w:val="22"/>
          <w:szCs w:val="22"/>
        </w:rPr>
      </w:pPr>
      <w:r w:rsidRPr="003652F5">
        <w:rPr>
          <w:rFonts w:ascii="Palatino Linotype" w:hAnsi="Palatino Linotype"/>
          <w:b/>
          <w:i/>
          <w:sz w:val="22"/>
          <w:szCs w:val="22"/>
        </w:rPr>
        <w:t>“Ley de Documentos Administrativos e Históricos del Estado de México</w:t>
      </w:r>
      <w:r>
        <w:rPr>
          <w:rFonts w:ascii="Palatino Linotype" w:hAnsi="Palatino Linotype"/>
          <w:b/>
          <w:i/>
          <w:sz w:val="22"/>
          <w:szCs w:val="22"/>
        </w:rPr>
        <w:t>”</w:t>
      </w:r>
    </w:p>
    <w:p w14:paraId="68C63DF2" w14:textId="77777777" w:rsidR="00A00C91" w:rsidRPr="003652F5" w:rsidRDefault="00A00C91" w:rsidP="00A00C91">
      <w:pPr>
        <w:pStyle w:val="Sinespaciado"/>
        <w:spacing w:line="360" w:lineRule="auto"/>
        <w:ind w:left="567" w:right="567"/>
        <w:jc w:val="both"/>
        <w:rPr>
          <w:rFonts w:ascii="Palatino Linotype" w:hAnsi="Palatino Linotype"/>
          <w:i/>
          <w:sz w:val="22"/>
          <w:szCs w:val="22"/>
        </w:rPr>
      </w:pPr>
      <w:r w:rsidRPr="00F64E58">
        <w:rPr>
          <w:rFonts w:ascii="Palatino Linotype" w:hAnsi="Palatino Linotype"/>
          <w:b/>
          <w:i/>
          <w:sz w:val="22"/>
          <w:szCs w:val="22"/>
        </w:rPr>
        <w:t>Artículo 18.</w:t>
      </w:r>
      <w:r w:rsidRPr="003652F5">
        <w:rPr>
          <w:rFonts w:ascii="Palatino Linotype" w:hAnsi="Palatino Linotype"/>
          <w:i/>
          <w:sz w:val="22"/>
          <w:szCs w:val="22"/>
        </w:rPr>
        <w:t xml:space="preserve"> El Archivo Municipal se integrará por todos aquellos documentos físicos y electrónicos que en cada trienio se hubieren administrado, así como de aquellos emitidos o que emitan el Poder Ejecutivo o cualquier otra autoridad y los particulares.</w:t>
      </w:r>
    </w:p>
    <w:p w14:paraId="184362C8" w14:textId="77777777" w:rsidR="00A00C91" w:rsidRPr="003652F5" w:rsidRDefault="00A00C91" w:rsidP="00A00C91">
      <w:pPr>
        <w:pStyle w:val="Sinespaciado"/>
        <w:spacing w:line="360" w:lineRule="auto"/>
        <w:ind w:left="567" w:right="567"/>
        <w:jc w:val="both"/>
        <w:rPr>
          <w:rFonts w:ascii="Palatino Linotype" w:hAnsi="Palatino Linotype"/>
          <w:i/>
          <w:sz w:val="22"/>
          <w:szCs w:val="22"/>
        </w:rPr>
      </w:pPr>
      <w:r w:rsidRPr="00F64E58">
        <w:rPr>
          <w:rFonts w:ascii="Palatino Linotype" w:hAnsi="Palatino Linotype"/>
          <w:b/>
          <w:bCs/>
          <w:i/>
          <w:sz w:val="22"/>
          <w:szCs w:val="22"/>
        </w:rPr>
        <w:t>Artículo 19.-</w:t>
      </w:r>
      <w:r w:rsidRPr="003652F5">
        <w:rPr>
          <w:rFonts w:ascii="Palatino Linotype" w:hAnsi="Palatino Linotype"/>
          <w:i/>
          <w:sz w:val="22"/>
          <w:szCs w:val="22"/>
        </w:rPr>
        <w:t xml:space="preserve"> El Archivo Municipal estará bajo la responsabilidad del Secretario del Ayuntamiento…” </w:t>
      </w:r>
    </w:p>
    <w:p w14:paraId="6C31526B" w14:textId="77777777" w:rsidR="00A00C91" w:rsidRPr="003652F5" w:rsidRDefault="00A00C91" w:rsidP="00A00C91">
      <w:pPr>
        <w:pStyle w:val="Sinespaciado"/>
        <w:spacing w:line="360" w:lineRule="auto"/>
        <w:ind w:left="567" w:right="567"/>
        <w:jc w:val="both"/>
        <w:rPr>
          <w:rFonts w:ascii="Palatino Linotype" w:hAnsi="Palatino Linotype"/>
          <w:b/>
          <w:i/>
          <w:sz w:val="22"/>
          <w:szCs w:val="22"/>
        </w:rPr>
      </w:pPr>
    </w:p>
    <w:p w14:paraId="3B33C2D1" w14:textId="77777777" w:rsidR="00A00C91" w:rsidRPr="003652F5" w:rsidRDefault="00A00C91" w:rsidP="00A00C91">
      <w:pPr>
        <w:pStyle w:val="Prrafodelista"/>
        <w:tabs>
          <w:tab w:val="left" w:pos="709"/>
        </w:tabs>
        <w:spacing w:line="360" w:lineRule="auto"/>
        <w:ind w:left="567" w:right="567"/>
        <w:jc w:val="center"/>
        <w:rPr>
          <w:rFonts w:ascii="Palatino Linotype" w:hAnsi="Palatino Linotype"/>
          <w:b/>
          <w:i/>
          <w:sz w:val="22"/>
          <w:szCs w:val="22"/>
        </w:rPr>
      </w:pPr>
      <w:r w:rsidRPr="003652F5">
        <w:rPr>
          <w:rFonts w:ascii="Palatino Linotype" w:hAnsi="Palatino Linotype"/>
          <w:b/>
          <w:i/>
          <w:sz w:val="22"/>
          <w:szCs w:val="22"/>
        </w:rPr>
        <w:t>Lineamientos para la valoración, selección y baja de los documentos, expedientes y series de trámite concluido en los archivos del Estado de México</w:t>
      </w:r>
    </w:p>
    <w:p w14:paraId="4BC58DCA" w14:textId="77777777" w:rsidR="00A00C91" w:rsidRPr="003652F5" w:rsidRDefault="00A00C91" w:rsidP="00A00C91">
      <w:pPr>
        <w:pStyle w:val="Sinespaciado"/>
        <w:spacing w:line="360" w:lineRule="auto"/>
        <w:ind w:left="567" w:right="567"/>
        <w:jc w:val="both"/>
        <w:rPr>
          <w:rFonts w:ascii="Palatino Linotype" w:hAnsi="Palatino Linotype"/>
          <w:i/>
          <w:sz w:val="22"/>
          <w:szCs w:val="22"/>
        </w:rPr>
      </w:pPr>
      <w:r w:rsidRPr="003652F5">
        <w:rPr>
          <w:rFonts w:ascii="Palatino Linotype" w:hAnsi="Palatino Linotype"/>
          <w:i/>
          <w:sz w:val="22"/>
          <w:szCs w:val="22"/>
        </w:rPr>
        <w:t>“</w:t>
      </w:r>
      <w:r w:rsidRPr="00F64E58">
        <w:rPr>
          <w:rFonts w:ascii="Palatino Linotype" w:hAnsi="Palatino Linotype"/>
          <w:b/>
          <w:bCs/>
          <w:i/>
          <w:sz w:val="22"/>
          <w:szCs w:val="22"/>
        </w:rPr>
        <w:t>Artículo 2.</w:t>
      </w:r>
      <w:r w:rsidRPr="003652F5">
        <w:rPr>
          <w:rFonts w:ascii="Palatino Linotype" w:hAnsi="Palatino Linotype"/>
          <w:i/>
          <w:sz w:val="22"/>
          <w:szCs w:val="22"/>
        </w:rPr>
        <w:t xml:space="preserve"> El contenido de los Lineamientos es de </w:t>
      </w:r>
      <w:r w:rsidRPr="003652F5">
        <w:rPr>
          <w:rFonts w:ascii="Palatino Linotype" w:hAnsi="Palatino Linotype"/>
          <w:b/>
          <w:i/>
          <w:sz w:val="22"/>
          <w:szCs w:val="22"/>
          <w:u w:val="single"/>
        </w:rPr>
        <w:t>observancia obligatoria</w:t>
      </w:r>
      <w:r w:rsidRPr="003652F5">
        <w:rPr>
          <w:rFonts w:ascii="Palatino Linotype" w:hAnsi="Palatino Linotype"/>
          <w:i/>
          <w:sz w:val="22"/>
          <w:szCs w:val="22"/>
        </w:rPr>
        <w:t xml:space="preserve"> para las Unidades Administrativas y Archivos de los Poderes del Estado de México y </w:t>
      </w:r>
      <w:r w:rsidRPr="003652F5">
        <w:rPr>
          <w:rFonts w:ascii="Palatino Linotype" w:hAnsi="Palatino Linotype"/>
          <w:bCs/>
          <w:i/>
          <w:sz w:val="22"/>
          <w:szCs w:val="22"/>
        </w:rPr>
        <w:t>Municipios</w:t>
      </w:r>
      <w:r w:rsidRPr="003652F5">
        <w:rPr>
          <w:rFonts w:ascii="Palatino Linotype" w:hAnsi="Palatino Linotype"/>
          <w:b/>
          <w:i/>
          <w:sz w:val="22"/>
          <w:szCs w:val="22"/>
        </w:rPr>
        <w:t>,</w:t>
      </w:r>
      <w:r w:rsidRPr="003652F5">
        <w:rPr>
          <w:rFonts w:ascii="Palatino Linotype" w:hAnsi="Palatino Linotype"/>
          <w:i/>
          <w:sz w:val="22"/>
          <w:szCs w:val="22"/>
        </w:rPr>
        <w:t xml:space="preserve"> los Tribunales Administrativos y los Organismos Auxiliares y Entidades de carácter estatal y municipal. </w:t>
      </w:r>
    </w:p>
    <w:p w14:paraId="74DD4B42" w14:textId="77777777" w:rsidR="00A00C91" w:rsidRPr="003652F5" w:rsidRDefault="00A00C91" w:rsidP="00A00C91">
      <w:pPr>
        <w:pStyle w:val="Sinespaciado"/>
        <w:spacing w:line="360" w:lineRule="auto"/>
        <w:ind w:left="567" w:right="567"/>
        <w:jc w:val="both"/>
        <w:rPr>
          <w:rFonts w:ascii="Palatino Linotype" w:hAnsi="Palatino Linotype"/>
          <w:i/>
          <w:sz w:val="22"/>
          <w:szCs w:val="22"/>
        </w:rPr>
      </w:pPr>
      <w:r w:rsidRPr="00F64E58">
        <w:rPr>
          <w:rFonts w:ascii="Palatino Linotype" w:hAnsi="Palatino Linotype"/>
          <w:b/>
          <w:bCs/>
          <w:i/>
          <w:sz w:val="22"/>
          <w:szCs w:val="22"/>
        </w:rPr>
        <w:t>Artículo 4</w:t>
      </w:r>
      <w:r w:rsidRPr="003652F5">
        <w:rPr>
          <w:rFonts w:ascii="Palatino Linotype" w:hAnsi="Palatino Linotype"/>
          <w:i/>
          <w:sz w:val="22"/>
          <w:szCs w:val="22"/>
        </w:rPr>
        <w:t>. Para los efectos de interpretación y aplicación de los Lineamientos se entenderá por:</w:t>
      </w:r>
    </w:p>
    <w:p w14:paraId="689D0AC0" w14:textId="77777777" w:rsidR="00A00C91" w:rsidRPr="003652F5" w:rsidRDefault="00A00C91" w:rsidP="00A00C91">
      <w:pPr>
        <w:pStyle w:val="Sinespaciado"/>
        <w:spacing w:line="360" w:lineRule="auto"/>
        <w:ind w:left="567" w:right="567"/>
        <w:jc w:val="both"/>
        <w:rPr>
          <w:rFonts w:ascii="Palatino Linotype" w:hAnsi="Palatino Linotype"/>
          <w:i/>
          <w:sz w:val="22"/>
          <w:szCs w:val="22"/>
        </w:rPr>
      </w:pPr>
      <w:r w:rsidRPr="003652F5">
        <w:rPr>
          <w:rFonts w:ascii="Palatino Linotype" w:hAnsi="Palatino Linotype"/>
          <w:i/>
          <w:sz w:val="22"/>
          <w:szCs w:val="22"/>
        </w:rPr>
        <w:lastRenderedPageBreak/>
        <w:t xml:space="preserve">IV. Archivo: Conjunto organizado de documentos con independencia de la fecha de generación o creación, de la forma en que se encuentren y del soporte material que tengan, acumulados en un proceso natural por una institución pública o privada o por una persona física o jurídico colectiva en el transcurso de su gestión, conservados por sus creadores o sucesores para sus propias necesidades o para servir como testimonio y fuente de información para los ciudadanos y la investigación científica. Institución responsable de la recepción, tratamiento, inventario, conservación y difusión de documentos expedientables. </w:t>
      </w:r>
    </w:p>
    <w:p w14:paraId="6BB2579E" w14:textId="77777777" w:rsidR="00A00C91" w:rsidRPr="003652F5" w:rsidRDefault="00A00C91" w:rsidP="00A00C91">
      <w:pPr>
        <w:pStyle w:val="Sinespaciado"/>
        <w:spacing w:line="360" w:lineRule="auto"/>
        <w:ind w:left="567" w:right="567"/>
        <w:jc w:val="both"/>
        <w:rPr>
          <w:rFonts w:ascii="Palatino Linotype" w:hAnsi="Palatino Linotype"/>
          <w:i/>
          <w:sz w:val="22"/>
          <w:szCs w:val="22"/>
        </w:rPr>
      </w:pPr>
      <w:r w:rsidRPr="003652F5">
        <w:rPr>
          <w:rFonts w:ascii="Palatino Linotype" w:hAnsi="Palatino Linotype"/>
          <w:i/>
          <w:sz w:val="22"/>
          <w:szCs w:val="22"/>
        </w:rPr>
        <w:t xml:space="preserve">V. Archivo de Trámite: Conjunto organizado de expedientes de asuntos en gestión, ordenados conforme a un método y cuya consulta es frecuente y necesaria para una adecuada toma de decisiones y el despacho oportuno de los asuntos propios de la Unidad Administrativa, así como la unidad responsable de la gestión de documentos de uso cotidiano y necesario para el ejercicio de las atribuciones de una Unidad Administrativa. </w:t>
      </w:r>
    </w:p>
    <w:p w14:paraId="33D82982" w14:textId="77777777" w:rsidR="00A00C91" w:rsidRPr="003652F5" w:rsidRDefault="00A00C91" w:rsidP="00A00C91">
      <w:pPr>
        <w:pStyle w:val="Sinespaciado"/>
        <w:spacing w:line="360" w:lineRule="auto"/>
        <w:ind w:left="567" w:right="567"/>
        <w:jc w:val="both"/>
        <w:rPr>
          <w:rFonts w:ascii="Palatino Linotype" w:hAnsi="Palatino Linotype"/>
          <w:i/>
          <w:sz w:val="22"/>
          <w:szCs w:val="22"/>
        </w:rPr>
      </w:pPr>
      <w:r w:rsidRPr="003652F5">
        <w:rPr>
          <w:rFonts w:ascii="Palatino Linotype" w:hAnsi="Palatino Linotype"/>
          <w:i/>
          <w:sz w:val="22"/>
          <w:szCs w:val="22"/>
        </w:rPr>
        <w:t xml:space="preserve">VI. Archivo de Concentración: Conjunto organizado de expedientes de trámite concluido y cuya consulta es esporádica, los cuales han sido transferidos por un Archivo de Tramite para su conservación precaucional mientras concluye su utilidad administrativa, contable, legal o fiscal. Unidad responsable de la gestión de documentos cuya consulta es ocasional por parte de las Unidades Administrativas, y que permanecen en él hasta su destino final. </w:t>
      </w:r>
    </w:p>
    <w:p w14:paraId="06BD234B" w14:textId="77777777" w:rsidR="00A00C91" w:rsidRPr="003652F5" w:rsidRDefault="00A00C91" w:rsidP="00A00C91">
      <w:pPr>
        <w:pStyle w:val="Sinespaciado"/>
        <w:spacing w:line="360" w:lineRule="auto"/>
        <w:ind w:left="567" w:right="567"/>
        <w:jc w:val="both"/>
        <w:rPr>
          <w:rFonts w:ascii="Palatino Linotype" w:hAnsi="Palatino Linotype"/>
          <w:i/>
          <w:sz w:val="22"/>
          <w:szCs w:val="22"/>
        </w:rPr>
      </w:pPr>
      <w:r w:rsidRPr="003652F5">
        <w:rPr>
          <w:rFonts w:ascii="Palatino Linotype" w:hAnsi="Palatino Linotype"/>
          <w:i/>
          <w:sz w:val="22"/>
          <w:szCs w:val="22"/>
        </w:rPr>
        <w:t xml:space="preserve">IX. Baja documental: Eliminación física de la documentación que haya prescrito en sus valores administrativos, legales, fiscales o contables, y que no contenga valores históricos, conforme a la normatividad emitida por la Comisión. </w:t>
      </w:r>
    </w:p>
    <w:p w14:paraId="20FF972A" w14:textId="77777777" w:rsidR="00A00C91" w:rsidRPr="003652F5" w:rsidRDefault="00A00C91" w:rsidP="00A00C91">
      <w:pPr>
        <w:pStyle w:val="Sinespaciado"/>
        <w:spacing w:line="360" w:lineRule="auto"/>
        <w:ind w:left="567" w:right="567"/>
        <w:jc w:val="both"/>
        <w:rPr>
          <w:rFonts w:ascii="Palatino Linotype" w:hAnsi="Palatino Linotype"/>
          <w:i/>
          <w:sz w:val="22"/>
          <w:szCs w:val="22"/>
        </w:rPr>
      </w:pPr>
      <w:r w:rsidRPr="003652F5">
        <w:rPr>
          <w:rFonts w:ascii="Palatino Linotype" w:hAnsi="Palatino Linotype"/>
          <w:i/>
          <w:sz w:val="22"/>
          <w:szCs w:val="22"/>
        </w:rPr>
        <w:t xml:space="preserve">XVI. Destino final: Situación en que se encuentran los expedientes o series con sus documentos una vez que han cumplido su plazo precautorio de resguardo en los Archivos de Trámite y Concentración y están listos para su transferencia, baja o conservación definitiva en el Archivo Histórico, de acuerdo con el Catalogo de Disposición Documental. </w:t>
      </w:r>
    </w:p>
    <w:p w14:paraId="0856F277" w14:textId="77777777" w:rsidR="00A00C91" w:rsidRPr="003652F5" w:rsidRDefault="00A00C91" w:rsidP="00A00C91">
      <w:pPr>
        <w:pStyle w:val="Sinespaciado"/>
        <w:spacing w:line="360" w:lineRule="auto"/>
        <w:ind w:left="567" w:right="567"/>
        <w:jc w:val="both"/>
        <w:rPr>
          <w:rFonts w:ascii="Palatino Linotype" w:hAnsi="Palatino Linotype"/>
          <w:i/>
          <w:sz w:val="22"/>
          <w:szCs w:val="22"/>
        </w:rPr>
      </w:pPr>
      <w:r w:rsidRPr="003652F5">
        <w:rPr>
          <w:rFonts w:ascii="Palatino Linotype" w:hAnsi="Palatino Linotype"/>
          <w:i/>
          <w:sz w:val="22"/>
          <w:szCs w:val="22"/>
        </w:rPr>
        <w:t xml:space="preserve">XXXVIII Transferencia: Procedimiento archivístico a través del cual y conforme al ciclo vital de los documentos, los expedientes son trasladados del Archivo de Tramite al Archivo de </w:t>
      </w:r>
      <w:r w:rsidRPr="003652F5">
        <w:rPr>
          <w:rFonts w:ascii="Palatino Linotype" w:hAnsi="Palatino Linotype"/>
          <w:i/>
          <w:sz w:val="22"/>
          <w:szCs w:val="22"/>
        </w:rPr>
        <w:lastRenderedPageBreak/>
        <w:t xml:space="preserve">Concentración y, en su caso, de éste al Archivo Histórico, de acuerdo con las políticas contenidas en el Catalogo de Disposición Documental. </w:t>
      </w:r>
    </w:p>
    <w:p w14:paraId="0AA0684B" w14:textId="77777777" w:rsidR="00A00C91" w:rsidRPr="003652F5" w:rsidRDefault="00A00C91" w:rsidP="00A00C91">
      <w:pPr>
        <w:pStyle w:val="Sinespaciado"/>
        <w:spacing w:line="360" w:lineRule="auto"/>
        <w:ind w:left="567" w:right="567"/>
        <w:jc w:val="both"/>
        <w:rPr>
          <w:rFonts w:ascii="Palatino Linotype" w:hAnsi="Palatino Linotype"/>
          <w:i/>
          <w:sz w:val="22"/>
          <w:szCs w:val="22"/>
        </w:rPr>
      </w:pPr>
      <w:r w:rsidRPr="003652F5">
        <w:rPr>
          <w:rFonts w:ascii="Palatino Linotype" w:hAnsi="Palatino Linotype"/>
          <w:b/>
          <w:i/>
          <w:sz w:val="22"/>
          <w:szCs w:val="22"/>
        </w:rPr>
        <w:t>Artículo 20.</w:t>
      </w:r>
      <w:r w:rsidRPr="003652F5">
        <w:rPr>
          <w:rFonts w:ascii="Palatino Linotype" w:hAnsi="Palatino Linotype"/>
          <w:i/>
          <w:sz w:val="22"/>
          <w:szCs w:val="22"/>
        </w:rPr>
        <w:t xml:space="preserve"> </w:t>
      </w:r>
      <w:r w:rsidRPr="003652F5">
        <w:rPr>
          <w:rFonts w:ascii="Palatino Linotype" w:hAnsi="Palatino Linotype"/>
          <w:b/>
          <w:i/>
          <w:sz w:val="22"/>
          <w:szCs w:val="22"/>
          <w:u w:val="single"/>
        </w:rPr>
        <w:t>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14:paraId="46CDCD67" w14:textId="77777777" w:rsidR="00A00C91" w:rsidRPr="003652F5" w:rsidRDefault="00A00C91" w:rsidP="00A00C91">
      <w:pPr>
        <w:pStyle w:val="Sinespaciado"/>
        <w:spacing w:line="360" w:lineRule="auto"/>
        <w:ind w:left="567" w:right="567"/>
        <w:jc w:val="both"/>
        <w:rPr>
          <w:rFonts w:ascii="Palatino Linotype" w:hAnsi="Palatino Linotype"/>
          <w:i/>
          <w:sz w:val="22"/>
          <w:szCs w:val="22"/>
        </w:rPr>
      </w:pPr>
      <w:r w:rsidRPr="003652F5">
        <w:rPr>
          <w:rFonts w:ascii="Palatino Linotype" w:hAnsi="Palatino Linotype"/>
          <w:i/>
          <w:sz w:val="22"/>
          <w:szCs w:val="22"/>
        </w:rPr>
        <w:t>El periodo señalado se computará a partir del día siguiente a la fecha del documento con el cual se dé por concluido el asunto pro el que los expedientes fueron creados.</w:t>
      </w:r>
    </w:p>
    <w:p w14:paraId="604DBF2F" w14:textId="77777777" w:rsidR="00A00C91" w:rsidRPr="003652F5" w:rsidRDefault="00A00C91" w:rsidP="00A00C91">
      <w:pPr>
        <w:pStyle w:val="Sinespaciado"/>
        <w:spacing w:line="360" w:lineRule="auto"/>
        <w:ind w:left="567" w:right="567"/>
        <w:jc w:val="both"/>
        <w:rPr>
          <w:rFonts w:ascii="Palatino Linotype" w:hAnsi="Palatino Linotype"/>
          <w:i/>
          <w:sz w:val="22"/>
          <w:szCs w:val="22"/>
        </w:rPr>
      </w:pPr>
      <w:r w:rsidRPr="003652F5">
        <w:rPr>
          <w:rFonts w:ascii="Palatino Linotype" w:hAnsi="Palatino Linotype"/>
          <w:b/>
          <w:i/>
          <w:sz w:val="22"/>
          <w:szCs w:val="22"/>
        </w:rPr>
        <w:t>Artículo 27.</w:t>
      </w:r>
      <w:r w:rsidRPr="003652F5">
        <w:rPr>
          <w:rFonts w:ascii="Palatino Linotype" w:hAnsi="Palatino Linotype"/>
          <w:i/>
          <w:sz w:val="22"/>
          <w:szCs w:val="22"/>
        </w:rPr>
        <w:t>- Las Unidades Administrativas al realizar la transferencia de los expedientes de trámite concluido, señalarán en el Inventario correspondiente los plazos de conservación precaucional de éstos en el Archivo de Concentración. Para determinar el plazo de conservación precaucional deberán considerar el marco legal o administrativo bajo el cual se produjeron o recibieron los documentos y los siguientes períodos:</w:t>
      </w:r>
    </w:p>
    <w:p w14:paraId="21AC54F4" w14:textId="77777777" w:rsidR="00A00C91" w:rsidRPr="00A00C91" w:rsidRDefault="00A00C91" w:rsidP="00A00C91">
      <w:pPr>
        <w:pStyle w:val="Sinespaciado"/>
        <w:numPr>
          <w:ilvl w:val="0"/>
          <w:numId w:val="6"/>
        </w:numPr>
        <w:spacing w:line="360" w:lineRule="auto"/>
        <w:ind w:left="567" w:right="567"/>
        <w:jc w:val="both"/>
        <w:rPr>
          <w:rFonts w:ascii="Palatino Linotype" w:hAnsi="Palatino Linotype"/>
          <w:b/>
          <w:i/>
          <w:sz w:val="22"/>
          <w:szCs w:val="22"/>
          <w:u w:val="single"/>
        </w:rPr>
      </w:pPr>
      <w:r w:rsidRPr="00A00C91">
        <w:rPr>
          <w:rFonts w:ascii="Palatino Linotype" w:hAnsi="Palatino Linotype"/>
          <w:b/>
          <w:i/>
          <w:sz w:val="22"/>
          <w:szCs w:val="22"/>
          <w:u w:val="single"/>
        </w:rPr>
        <w:t>6 años para expedientes con información administrativa;</w:t>
      </w:r>
    </w:p>
    <w:p w14:paraId="6B43D72D" w14:textId="77777777" w:rsidR="00A00C91" w:rsidRPr="00A00C91" w:rsidRDefault="00A00C91" w:rsidP="00A00C91">
      <w:pPr>
        <w:pStyle w:val="Sinespaciado"/>
        <w:numPr>
          <w:ilvl w:val="0"/>
          <w:numId w:val="6"/>
        </w:numPr>
        <w:spacing w:line="360" w:lineRule="auto"/>
        <w:ind w:left="567" w:right="567"/>
        <w:jc w:val="both"/>
        <w:rPr>
          <w:rFonts w:ascii="Palatino Linotype" w:hAnsi="Palatino Linotype"/>
          <w:bCs/>
          <w:i/>
          <w:sz w:val="22"/>
          <w:szCs w:val="22"/>
        </w:rPr>
      </w:pPr>
      <w:r w:rsidRPr="00A00C91">
        <w:rPr>
          <w:rFonts w:ascii="Palatino Linotype" w:hAnsi="Palatino Linotype"/>
          <w:bCs/>
          <w:i/>
          <w:sz w:val="22"/>
          <w:szCs w:val="22"/>
        </w:rPr>
        <w:t>6 años como mínimo para expedientes con información fiscal y presupuestal contable;</w:t>
      </w:r>
    </w:p>
    <w:p w14:paraId="24A2BE94" w14:textId="77777777" w:rsidR="00A00C91" w:rsidRPr="003652F5" w:rsidRDefault="00A00C91" w:rsidP="00A00C91">
      <w:pPr>
        <w:pStyle w:val="Sinespaciado"/>
        <w:numPr>
          <w:ilvl w:val="0"/>
          <w:numId w:val="6"/>
        </w:numPr>
        <w:spacing w:line="360" w:lineRule="auto"/>
        <w:ind w:left="567" w:right="567"/>
        <w:jc w:val="both"/>
        <w:rPr>
          <w:rFonts w:ascii="Palatino Linotype" w:hAnsi="Palatino Linotype"/>
          <w:i/>
          <w:sz w:val="22"/>
          <w:szCs w:val="22"/>
        </w:rPr>
      </w:pPr>
      <w:r w:rsidRPr="003652F5">
        <w:rPr>
          <w:rFonts w:ascii="Palatino Linotype" w:hAnsi="Palatino Linotype"/>
          <w:i/>
          <w:sz w:val="22"/>
          <w:szCs w:val="22"/>
        </w:rPr>
        <w:t>12 años como mínimo para expedientes con información jurídico-legal, obra pública y activo fijo; y</w:t>
      </w:r>
    </w:p>
    <w:p w14:paraId="1275F688" w14:textId="77777777" w:rsidR="00A00C91" w:rsidRPr="003652F5" w:rsidRDefault="00A00C91" w:rsidP="00A00C91">
      <w:pPr>
        <w:pStyle w:val="Sinespaciado"/>
        <w:numPr>
          <w:ilvl w:val="0"/>
          <w:numId w:val="6"/>
        </w:numPr>
        <w:spacing w:line="360" w:lineRule="auto"/>
        <w:ind w:left="567" w:right="567"/>
        <w:jc w:val="both"/>
        <w:rPr>
          <w:rFonts w:ascii="Palatino Linotype" w:hAnsi="Palatino Linotype"/>
          <w:sz w:val="22"/>
          <w:szCs w:val="22"/>
        </w:rPr>
      </w:pPr>
      <w:r w:rsidRPr="003652F5">
        <w:rPr>
          <w:rFonts w:ascii="Palatino Linotype" w:hAnsi="Palatino Linotype"/>
          <w:i/>
          <w:sz w:val="22"/>
          <w:szCs w:val="22"/>
        </w:rPr>
        <w:t>Cuando en la legislación se establezcan períodos de conservación mayores a los señalados en las fracciones I, II y III, se considerarán los estipulados en dicha legislación para efectos de realización del proceso de selección final.</w:t>
      </w:r>
    </w:p>
    <w:p w14:paraId="527F6CD0" w14:textId="77777777" w:rsidR="00A00C91" w:rsidRPr="003652F5" w:rsidRDefault="00A00C91" w:rsidP="00A00C91">
      <w:pPr>
        <w:pStyle w:val="Sinespaciado"/>
        <w:numPr>
          <w:ilvl w:val="0"/>
          <w:numId w:val="6"/>
        </w:numPr>
        <w:spacing w:line="360" w:lineRule="auto"/>
        <w:ind w:left="567" w:right="567"/>
        <w:jc w:val="both"/>
        <w:rPr>
          <w:rFonts w:ascii="Palatino Linotype" w:hAnsi="Palatino Linotype"/>
          <w:sz w:val="22"/>
          <w:szCs w:val="22"/>
        </w:rPr>
      </w:pPr>
      <w:r w:rsidRPr="003652F5">
        <w:rPr>
          <w:rFonts w:ascii="Palatino Linotype" w:hAnsi="Palatino Linotype"/>
          <w:i/>
          <w:sz w:val="22"/>
          <w:szCs w:val="22"/>
        </w:rPr>
        <w:t xml:space="preserve">Cuando las Unidades Administrativas no indique el plazo de conservación precaucional de sus expedientes en el Inventario correspondiente, los Archivos de Concentración podrán rechazar la transferencia de los expedientes.” </w:t>
      </w:r>
      <w:r w:rsidRPr="003652F5">
        <w:rPr>
          <w:rFonts w:ascii="Palatino Linotype" w:hAnsi="Palatino Linotype"/>
          <w:b/>
          <w:i/>
          <w:sz w:val="22"/>
          <w:szCs w:val="22"/>
        </w:rPr>
        <w:t>[Sic]</w:t>
      </w:r>
    </w:p>
    <w:p w14:paraId="7D7E443F" w14:textId="77777777" w:rsidR="00A00C91" w:rsidRDefault="00A00C91" w:rsidP="00A00C91">
      <w:pPr>
        <w:autoSpaceDE w:val="0"/>
        <w:autoSpaceDN w:val="0"/>
        <w:adjustRightInd w:val="0"/>
        <w:spacing w:after="0" w:line="360" w:lineRule="auto"/>
        <w:ind w:left="360"/>
        <w:jc w:val="both"/>
        <w:rPr>
          <w:rFonts w:ascii="Palatino Linotype" w:hAnsi="Palatino Linotype" w:cs="Arial"/>
          <w:sz w:val="24"/>
          <w:szCs w:val="24"/>
        </w:rPr>
      </w:pPr>
    </w:p>
    <w:p w14:paraId="22C58FD9" w14:textId="77777777" w:rsidR="00A00C91" w:rsidRDefault="00A00C91" w:rsidP="00A00C91">
      <w:pPr>
        <w:pStyle w:val="Sinespaciado"/>
        <w:spacing w:line="360" w:lineRule="auto"/>
        <w:jc w:val="both"/>
        <w:rPr>
          <w:rFonts w:ascii="Palatino Linotype" w:hAnsi="Palatino Linotype"/>
        </w:rPr>
      </w:pPr>
    </w:p>
    <w:p w14:paraId="0991C6DB" w14:textId="77777777" w:rsidR="00A00C91" w:rsidRDefault="00A00C91" w:rsidP="00A00C91">
      <w:pPr>
        <w:pStyle w:val="Sinespaciado"/>
        <w:spacing w:line="360" w:lineRule="auto"/>
        <w:jc w:val="both"/>
        <w:rPr>
          <w:rFonts w:ascii="Palatino Linotype" w:hAnsi="Palatino Linotype"/>
        </w:rPr>
      </w:pPr>
    </w:p>
    <w:p w14:paraId="700D192C" w14:textId="102C2B9C" w:rsidR="00A00C91" w:rsidRDefault="00A00C91" w:rsidP="00A00C91">
      <w:pPr>
        <w:pStyle w:val="Sinespaciado"/>
        <w:spacing w:line="360" w:lineRule="auto"/>
        <w:jc w:val="both"/>
        <w:rPr>
          <w:rFonts w:ascii="Palatino Linotype" w:hAnsi="Palatino Linotype"/>
        </w:rPr>
      </w:pPr>
      <w:r>
        <w:rPr>
          <w:rFonts w:ascii="Palatino Linotype" w:hAnsi="Palatino Linotype"/>
        </w:rPr>
        <w:t xml:space="preserve">En apego de lo anterior, se tiene que una vez que los documentos generados se consideran como trámite concluido, pasan a formar parte del Archivo de Trámite por dos años; concluido el plazo, se transfieren al Archivo de Concentración para mantenerse allí por seis años; y una vez que concluye dicho periodo, los documentos pueden causar </w:t>
      </w:r>
      <w:r w:rsidRPr="00564B48">
        <w:rPr>
          <w:rFonts w:ascii="Palatino Linotype" w:hAnsi="Palatino Linotype"/>
          <w:bCs/>
        </w:rPr>
        <w:t>baja documental o</w:t>
      </w:r>
      <w:r>
        <w:rPr>
          <w:rFonts w:ascii="Palatino Linotype" w:hAnsi="Palatino Linotype"/>
        </w:rPr>
        <w:t xml:space="preserve"> bien, formar parte del Archivo Histórico.</w:t>
      </w:r>
    </w:p>
    <w:p w14:paraId="418BA997" w14:textId="77777777" w:rsidR="00A00C91" w:rsidRDefault="00A00C91" w:rsidP="00A00C91">
      <w:pPr>
        <w:pStyle w:val="Sinespaciado"/>
        <w:spacing w:line="360" w:lineRule="auto"/>
        <w:jc w:val="both"/>
        <w:rPr>
          <w:rFonts w:ascii="Palatino Linotype" w:hAnsi="Palatino Linotype"/>
        </w:rPr>
      </w:pPr>
    </w:p>
    <w:p w14:paraId="25F5E265" w14:textId="38868877" w:rsidR="00A00C91" w:rsidRDefault="00A00C91" w:rsidP="00A00C9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Una vez sentado lo anterior, y en estricto apego a la normatividad plasmada previamente se puede concluir que la información requerida, pudo haber causado baja documental.</w:t>
      </w:r>
    </w:p>
    <w:p w14:paraId="3312BE48" w14:textId="77777777" w:rsidR="00A00C91" w:rsidRPr="00F367CA" w:rsidRDefault="00A00C91" w:rsidP="00914C18">
      <w:pPr>
        <w:spacing w:after="0" w:line="360" w:lineRule="auto"/>
        <w:ind w:right="-28"/>
        <w:jc w:val="both"/>
        <w:rPr>
          <w:rFonts w:ascii="Palatino Linotype" w:hAnsi="Palatino Linotype" w:cs="Tahoma"/>
          <w:bCs/>
          <w:iCs/>
          <w:sz w:val="24"/>
          <w:szCs w:val="24"/>
        </w:rPr>
      </w:pPr>
    </w:p>
    <w:p w14:paraId="386920D9" w14:textId="294589ED" w:rsidR="00914C18" w:rsidRPr="00F367CA" w:rsidRDefault="00914C18" w:rsidP="00914C18">
      <w:pPr>
        <w:autoSpaceDE w:val="0"/>
        <w:autoSpaceDN w:val="0"/>
        <w:adjustRightInd w:val="0"/>
        <w:spacing w:after="0" w:line="360" w:lineRule="auto"/>
        <w:jc w:val="both"/>
        <w:rPr>
          <w:rFonts w:ascii="Palatino Linotype" w:hAnsi="Palatino Linotype"/>
          <w:b/>
          <w:sz w:val="24"/>
          <w:szCs w:val="24"/>
          <w:lang w:val="es-ES"/>
        </w:rPr>
      </w:pPr>
      <w:r w:rsidRPr="000A52CB">
        <w:rPr>
          <w:rFonts w:ascii="Palatino Linotype" w:eastAsia="Calibri" w:hAnsi="Palatino Linotype" w:cs="Tahoma"/>
          <w:color w:val="000000"/>
          <w:sz w:val="24"/>
          <w:szCs w:val="24"/>
          <w:lang w:eastAsia="es-MX"/>
        </w:rPr>
        <w:t xml:space="preserve">Dicho lo anterior, es dable ordenar al Sujeto Obligado, previa búsqueda exhaustiva y razonable, la entrega de </w:t>
      </w:r>
      <w:r>
        <w:rPr>
          <w:rFonts w:ascii="Palatino Linotype" w:eastAsia="Calibri" w:hAnsi="Palatino Linotype" w:cs="Tahoma"/>
          <w:color w:val="000000"/>
          <w:sz w:val="24"/>
          <w:szCs w:val="24"/>
          <w:lang w:eastAsia="es-MX"/>
        </w:rPr>
        <w:t>las fotografías</w:t>
      </w:r>
      <w:r w:rsidR="00B834F7">
        <w:rPr>
          <w:rFonts w:ascii="Palatino Linotype" w:eastAsia="Calibri" w:hAnsi="Palatino Linotype" w:cs="Tahoma"/>
          <w:color w:val="000000"/>
          <w:sz w:val="24"/>
          <w:szCs w:val="24"/>
          <w:lang w:eastAsia="es-MX"/>
        </w:rPr>
        <w:t xml:space="preserve"> </w:t>
      </w:r>
      <w:r w:rsidR="009D7C8A">
        <w:rPr>
          <w:rFonts w:ascii="Palatino Linotype" w:eastAsia="Calibri" w:hAnsi="Palatino Linotype" w:cs="Tahoma"/>
          <w:color w:val="000000"/>
          <w:sz w:val="24"/>
          <w:szCs w:val="24"/>
          <w:lang w:eastAsia="es-MX"/>
        </w:rPr>
        <w:t>de los lugares señalados</w:t>
      </w:r>
      <w:r w:rsidR="00B834F7">
        <w:rPr>
          <w:rFonts w:ascii="Palatino Linotype" w:eastAsia="Calibri" w:hAnsi="Palatino Linotype" w:cs="Tahoma"/>
          <w:color w:val="000000"/>
          <w:sz w:val="24"/>
          <w:szCs w:val="24"/>
          <w:lang w:eastAsia="es-MX"/>
        </w:rPr>
        <w:t xml:space="preserve"> en la solicitud de información a la fecha de la solicitud de información</w:t>
      </w:r>
      <w:r w:rsidR="005A4477">
        <w:rPr>
          <w:rFonts w:ascii="Palatino Linotype" w:eastAsia="Calibri" w:hAnsi="Palatino Linotype" w:cs="Tahoma"/>
          <w:color w:val="000000"/>
          <w:sz w:val="24"/>
          <w:szCs w:val="24"/>
          <w:lang w:eastAsia="es-MX"/>
        </w:rPr>
        <w:t xml:space="preserve">, ya que si bien por un lado se pronunció únicamente Secretaría Particular señalando que se realizó la búsqueda en el Archivo Municipal, lo realizó señalando únicamente de la </w:t>
      </w:r>
      <w:r w:rsidR="005A4477" w:rsidRPr="005A4477">
        <w:rPr>
          <w:rFonts w:ascii="Palatino Linotype" w:eastAsia="Calibri" w:hAnsi="Palatino Linotype" w:cs="Tahoma"/>
          <w:color w:val="000000"/>
          <w:sz w:val="24"/>
          <w:szCs w:val="24"/>
          <w:u w:val="single"/>
          <w:lang w:eastAsia="es-MX"/>
        </w:rPr>
        <w:t>actual</w:t>
      </w:r>
      <w:r w:rsidR="005A4477">
        <w:rPr>
          <w:rFonts w:ascii="Palatino Linotype" w:eastAsia="Calibri" w:hAnsi="Palatino Linotype" w:cs="Tahoma"/>
          <w:color w:val="000000"/>
          <w:sz w:val="24"/>
          <w:szCs w:val="24"/>
          <w:lang w:eastAsia="es-MX"/>
        </w:rPr>
        <w:t xml:space="preserve"> administración, por otro lado, no se pronunció la Cronista Municipal al respecto del requerimiento planteado y que de acuerdo a sus funciones puede obrar en su poder la información que resulta de interés para el particular</w:t>
      </w:r>
      <w:r w:rsidRPr="000A52CB">
        <w:rPr>
          <w:rFonts w:ascii="Palatino Linotype" w:hAnsi="Palatino Linotype"/>
          <w:bCs/>
          <w:sz w:val="24"/>
          <w:szCs w:val="24"/>
          <w:lang w:val="es-ES"/>
        </w:rPr>
        <w:t>.</w:t>
      </w:r>
    </w:p>
    <w:p w14:paraId="1E051675" w14:textId="510F297D" w:rsidR="00190559" w:rsidRDefault="00190559" w:rsidP="00190559">
      <w:pPr>
        <w:spacing w:after="0" w:line="360" w:lineRule="auto"/>
        <w:jc w:val="both"/>
        <w:rPr>
          <w:rFonts w:ascii="Palatino Linotype" w:hAnsi="Palatino Linotype" w:cs="Arial"/>
          <w:sz w:val="24"/>
        </w:rPr>
      </w:pPr>
    </w:p>
    <w:p w14:paraId="24F51E8B" w14:textId="77777777" w:rsidR="00036242" w:rsidRPr="00036242" w:rsidRDefault="00036242" w:rsidP="00036242">
      <w:pPr>
        <w:shd w:val="clear" w:color="auto" w:fill="FFFFFF"/>
        <w:spacing w:line="360" w:lineRule="auto"/>
        <w:ind w:left="567"/>
        <w:jc w:val="both"/>
        <w:rPr>
          <w:rFonts w:ascii="Palatino Linotype" w:hAnsi="Palatino Linotype"/>
          <w:color w:val="222222"/>
          <w:sz w:val="24"/>
          <w:lang w:eastAsia="es-MX"/>
        </w:rPr>
      </w:pPr>
      <w:r w:rsidRPr="00036242">
        <w:rPr>
          <w:rFonts w:ascii="Palatino Linotype" w:hAnsi="Palatino Linotype"/>
          <w:b/>
          <w:bCs/>
          <w:i/>
          <w:iCs/>
          <w:color w:val="222222"/>
          <w:sz w:val="24"/>
          <w:lang w:eastAsia="es-MX"/>
        </w:rPr>
        <w:t>De la versión pública.</w:t>
      </w:r>
    </w:p>
    <w:p w14:paraId="50EA59C3" w14:textId="4E848B50" w:rsidR="00036242" w:rsidRPr="00036242" w:rsidRDefault="00036242" w:rsidP="00036242">
      <w:pPr>
        <w:tabs>
          <w:tab w:val="left" w:pos="7938"/>
        </w:tabs>
        <w:spacing w:after="0" w:line="360" w:lineRule="auto"/>
        <w:jc w:val="both"/>
        <w:rPr>
          <w:rFonts w:ascii="Palatino Linotype" w:eastAsia="Arial Unicode MS" w:hAnsi="Palatino Linotype" w:cs="Arial"/>
          <w:sz w:val="24"/>
        </w:rPr>
      </w:pPr>
      <w:r w:rsidRPr="00620984">
        <w:rPr>
          <w:rFonts w:ascii="Palatino Linotype" w:hAnsi="Palatino Linotype"/>
          <w:b/>
          <w:bCs/>
          <w:i/>
          <w:iCs/>
          <w:color w:val="222222"/>
          <w:lang w:eastAsia="es-MX"/>
        </w:rPr>
        <w:t> </w:t>
      </w:r>
      <w:r w:rsidRPr="00036242">
        <w:rPr>
          <w:rFonts w:ascii="Palatino Linotype" w:eastAsia="Arial Unicode MS" w:hAnsi="Palatino Linotype" w:cs="Arial"/>
          <w:sz w:val="24"/>
        </w:rPr>
        <w:t xml:space="preserve">Derivado de que la información es insoslayable, resaltar que la información puede contener datos personales susceptibles de clasificar, ello es así ya que la excepción de </w:t>
      </w:r>
      <w:r w:rsidRPr="00036242">
        <w:rPr>
          <w:rFonts w:ascii="Palatino Linotype" w:eastAsia="Arial Unicode MS" w:hAnsi="Palatino Linotype" w:cs="Arial"/>
          <w:sz w:val="24"/>
        </w:rPr>
        <w:lastRenderedPageBreak/>
        <w:t>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4982722B" w14:textId="77777777" w:rsidR="00036242" w:rsidRPr="00620984" w:rsidRDefault="00036242" w:rsidP="00036242">
      <w:pPr>
        <w:tabs>
          <w:tab w:val="left" w:pos="7938"/>
        </w:tabs>
        <w:spacing w:after="0" w:line="360" w:lineRule="auto"/>
        <w:jc w:val="both"/>
        <w:rPr>
          <w:rFonts w:ascii="Palatino Linotype" w:eastAsia="Arial Unicode MS" w:hAnsi="Palatino Linotype" w:cs="Arial"/>
        </w:rPr>
      </w:pPr>
      <w:r w:rsidRPr="00620984">
        <w:rPr>
          <w:rFonts w:ascii="Palatino Linotype" w:eastAsia="Arial Unicode MS" w:hAnsi="Palatino Linotype" w:cs="Arial"/>
        </w:rPr>
        <w:t> </w:t>
      </w:r>
    </w:p>
    <w:p w14:paraId="2C62BDC7" w14:textId="77777777" w:rsidR="00036242" w:rsidRPr="005A0459" w:rsidRDefault="00036242" w:rsidP="00036242">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14:paraId="6317532F" w14:textId="77777777" w:rsidR="00036242" w:rsidRPr="005A0459" w:rsidRDefault="00036242" w:rsidP="00036242">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10DF0E64" w14:textId="77777777" w:rsidR="00036242" w:rsidRPr="005A0459" w:rsidRDefault="00036242" w:rsidP="00036242">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5837BD69" w14:textId="77777777" w:rsidR="00036242" w:rsidRPr="005A0459" w:rsidRDefault="00036242" w:rsidP="00036242">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6D6A4FFD" w14:textId="77777777" w:rsidR="00036242" w:rsidRPr="005A0459" w:rsidRDefault="00036242" w:rsidP="00036242">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228B9DDD" w14:textId="77777777" w:rsidR="00036242" w:rsidRPr="005A0459" w:rsidRDefault="00036242" w:rsidP="00036242">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6133F1FD" w14:textId="77777777" w:rsidR="00036242" w:rsidRPr="005A0459" w:rsidRDefault="00036242" w:rsidP="00036242">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La clasificación es el proceso mediante el cual el sujeto obligado determina que la información en su poder actualiza alguno de los supuestos de reserva o confidencialidad, de conformidad con lo dispuesto en el presente título.</w:t>
      </w:r>
    </w:p>
    <w:p w14:paraId="20D7546C" w14:textId="77777777" w:rsidR="00036242" w:rsidRPr="005A0459" w:rsidRDefault="00036242" w:rsidP="00036242">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7FCE8115" w14:textId="77777777" w:rsidR="00036242" w:rsidRPr="005A0459" w:rsidRDefault="00036242" w:rsidP="00036242">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14:paraId="303AF845" w14:textId="77777777" w:rsidR="00036242" w:rsidRPr="005A0459" w:rsidRDefault="00036242" w:rsidP="00036242">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6153296F" w14:textId="77777777" w:rsidR="00036242" w:rsidRPr="005A0459" w:rsidRDefault="00036242" w:rsidP="00036242">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14:paraId="4E697445" w14:textId="77777777" w:rsidR="00036242" w:rsidRPr="005A0459" w:rsidRDefault="00036242" w:rsidP="00036242">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3E9E58F4" w14:textId="77777777" w:rsidR="00036242" w:rsidRPr="005A0459" w:rsidRDefault="00036242" w:rsidP="00036242">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14:paraId="5BC752F8" w14:textId="77777777" w:rsidR="00036242" w:rsidRPr="005A0459" w:rsidRDefault="00036242" w:rsidP="00036242">
      <w:pPr>
        <w:shd w:val="clear" w:color="auto" w:fill="FFFFFF"/>
        <w:spacing w:after="0"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14:paraId="08C6D521" w14:textId="77777777" w:rsidR="00036242" w:rsidRPr="007E4CCA" w:rsidRDefault="00036242" w:rsidP="00036242">
      <w:pPr>
        <w:tabs>
          <w:tab w:val="left" w:pos="7938"/>
        </w:tabs>
        <w:spacing w:after="0" w:line="360" w:lineRule="auto"/>
        <w:jc w:val="both"/>
        <w:rPr>
          <w:rFonts w:ascii="Palatino Linotype" w:eastAsia="Arial Unicode MS" w:hAnsi="Palatino Linotype" w:cs="Arial"/>
        </w:rPr>
      </w:pPr>
    </w:p>
    <w:p w14:paraId="4EEB0F15" w14:textId="77777777" w:rsidR="00036242" w:rsidRPr="00036242" w:rsidRDefault="00036242" w:rsidP="00036242">
      <w:pPr>
        <w:tabs>
          <w:tab w:val="left" w:pos="7938"/>
        </w:tabs>
        <w:spacing w:after="0" w:line="360" w:lineRule="auto"/>
        <w:jc w:val="both"/>
        <w:rPr>
          <w:rFonts w:ascii="Palatino Linotype" w:eastAsia="Arial Unicode MS" w:hAnsi="Palatino Linotype" w:cs="Arial"/>
          <w:sz w:val="24"/>
        </w:rPr>
      </w:pPr>
      <w:r w:rsidRPr="00036242">
        <w:rPr>
          <w:rFonts w:ascii="Palatino Linotype" w:eastAsia="Arial Unicode MS" w:hAnsi="Palatino Linotype" w:cs="Arial"/>
          <w:sz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14:paraId="2AAE6608" w14:textId="77777777" w:rsidR="00036242" w:rsidRPr="00036242" w:rsidRDefault="00036242" w:rsidP="00036242">
      <w:pPr>
        <w:tabs>
          <w:tab w:val="left" w:pos="7938"/>
        </w:tabs>
        <w:spacing w:after="0" w:line="360" w:lineRule="auto"/>
        <w:jc w:val="both"/>
        <w:rPr>
          <w:rFonts w:ascii="Palatino Linotype" w:eastAsia="Arial Unicode MS" w:hAnsi="Palatino Linotype" w:cs="Arial"/>
          <w:sz w:val="24"/>
        </w:rPr>
      </w:pPr>
      <w:r w:rsidRPr="00036242">
        <w:rPr>
          <w:rFonts w:ascii="Palatino Linotype" w:eastAsia="Arial Unicode MS" w:hAnsi="Palatino Linotype" w:cs="Arial"/>
          <w:sz w:val="24"/>
        </w:rPr>
        <w:t> </w:t>
      </w:r>
    </w:p>
    <w:p w14:paraId="7F8D0CBB" w14:textId="77777777" w:rsidR="00036242" w:rsidRPr="00036242" w:rsidRDefault="00036242" w:rsidP="00036242">
      <w:pPr>
        <w:tabs>
          <w:tab w:val="left" w:pos="7938"/>
        </w:tabs>
        <w:spacing w:after="0" w:line="360" w:lineRule="auto"/>
        <w:jc w:val="both"/>
        <w:rPr>
          <w:rFonts w:ascii="Palatino Linotype" w:eastAsia="Arial Unicode MS" w:hAnsi="Palatino Linotype" w:cs="Arial"/>
          <w:sz w:val="24"/>
        </w:rPr>
      </w:pPr>
      <w:r w:rsidRPr="00036242">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12E5B3E" w14:textId="77777777" w:rsidR="00036242" w:rsidRPr="00036242" w:rsidRDefault="00036242" w:rsidP="00036242">
      <w:pPr>
        <w:tabs>
          <w:tab w:val="left" w:pos="7938"/>
        </w:tabs>
        <w:spacing w:after="0" w:line="360" w:lineRule="auto"/>
        <w:jc w:val="both"/>
        <w:rPr>
          <w:rFonts w:ascii="Palatino Linotype" w:eastAsia="Arial Unicode MS" w:hAnsi="Palatino Linotype" w:cs="Arial"/>
          <w:sz w:val="24"/>
        </w:rPr>
      </w:pPr>
      <w:r w:rsidRPr="00036242">
        <w:rPr>
          <w:rFonts w:ascii="Palatino Linotype" w:eastAsia="Arial Unicode MS" w:hAnsi="Palatino Linotype" w:cs="Arial"/>
          <w:sz w:val="24"/>
        </w:rPr>
        <w:t> </w:t>
      </w:r>
    </w:p>
    <w:p w14:paraId="4A6F365C" w14:textId="77777777" w:rsidR="00036242" w:rsidRPr="00036242" w:rsidRDefault="00036242" w:rsidP="00036242">
      <w:pPr>
        <w:tabs>
          <w:tab w:val="left" w:pos="7938"/>
        </w:tabs>
        <w:spacing w:after="0" w:line="360" w:lineRule="auto"/>
        <w:jc w:val="both"/>
        <w:rPr>
          <w:rFonts w:ascii="Palatino Linotype" w:eastAsia="Arial Unicode MS" w:hAnsi="Palatino Linotype" w:cs="Arial"/>
          <w:sz w:val="24"/>
        </w:rPr>
      </w:pPr>
      <w:r w:rsidRPr="00036242">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7854349" w14:textId="77777777" w:rsidR="00036242" w:rsidRPr="00036242" w:rsidRDefault="00036242" w:rsidP="00036242">
      <w:pPr>
        <w:tabs>
          <w:tab w:val="left" w:pos="7938"/>
        </w:tabs>
        <w:spacing w:after="0" w:line="360" w:lineRule="auto"/>
        <w:jc w:val="both"/>
        <w:rPr>
          <w:rFonts w:ascii="Palatino Linotype" w:eastAsia="Arial Unicode MS" w:hAnsi="Palatino Linotype" w:cs="Arial"/>
          <w:sz w:val="24"/>
        </w:rPr>
      </w:pPr>
      <w:r w:rsidRPr="00036242">
        <w:rPr>
          <w:rFonts w:ascii="Palatino Linotype" w:eastAsia="Arial Unicode MS" w:hAnsi="Palatino Linotype" w:cs="Arial"/>
          <w:sz w:val="24"/>
        </w:rPr>
        <w:t> </w:t>
      </w:r>
    </w:p>
    <w:p w14:paraId="3E731585" w14:textId="77777777" w:rsidR="00036242" w:rsidRPr="00036242" w:rsidRDefault="00036242" w:rsidP="00036242">
      <w:pPr>
        <w:tabs>
          <w:tab w:val="left" w:pos="7938"/>
        </w:tabs>
        <w:spacing w:after="0" w:line="360" w:lineRule="auto"/>
        <w:jc w:val="both"/>
        <w:rPr>
          <w:rFonts w:ascii="Palatino Linotype" w:eastAsia="Arial Unicode MS" w:hAnsi="Palatino Linotype" w:cs="Arial"/>
          <w:sz w:val="24"/>
        </w:rPr>
      </w:pPr>
      <w:r w:rsidRPr="00036242">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14:paraId="600D6C87" w14:textId="77777777" w:rsidR="00036242" w:rsidRPr="007E4CCA" w:rsidRDefault="00036242" w:rsidP="00036242">
      <w:pPr>
        <w:tabs>
          <w:tab w:val="left" w:pos="7938"/>
        </w:tabs>
        <w:spacing w:after="0"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7E094F61" w14:textId="77777777" w:rsidR="00036242" w:rsidRPr="005A0459" w:rsidRDefault="00036242" w:rsidP="00036242">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Registro Federal de Contribuyentes (RFC) de personas físicas. </w:t>
      </w:r>
      <w:r w:rsidRPr="005A0459">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14:paraId="4637425C" w14:textId="77777777" w:rsidR="00036242" w:rsidRPr="005A0459" w:rsidRDefault="00036242" w:rsidP="00036242">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50F9A2A8" w14:textId="77777777" w:rsidR="00036242" w:rsidRPr="005A0459" w:rsidRDefault="00036242" w:rsidP="00036242">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lastRenderedPageBreak/>
        <w:t>Resoluciones:</w:t>
      </w:r>
    </w:p>
    <w:p w14:paraId="13E1DBB4" w14:textId="77777777" w:rsidR="00036242" w:rsidRPr="005A0459" w:rsidRDefault="00036242" w:rsidP="00036242">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0189/17. Morena. 08 de febrero de 2017. Por unanimidad. Comisionado Ponente Joel Salas Suárez.</w:t>
      </w:r>
    </w:p>
    <w:p w14:paraId="5AB6459B" w14:textId="77777777" w:rsidR="00036242" w:rsidRPr="005A0459" w:rsidRDefault="00036242" w:rsidP="00036242">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0677/17. Universidad Nacional Autónoma de México. 08 de marzo de 2017. Por unanimidad. Comisionado Ponente Rosendoevgueni Monterrey Chepov.</w:t>
      </w:r>
    </w:p>
    <w:p w14:paraId="1D993483" w14:textId="77777777" w:rsidR="00036242" w:rsidRPr="005A0459" w:rsidRDefault="00036242" w:rsidP="00036242">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1564/17. Tribunal Electoral del Poder Judicial de la Federación. 26 de abril de 2017. Por unanimidad. Comisionado Ponente Oscar Mauricio Guerra Ford.”</w:t>
      </w:r>
    </w:p>
    <w:p w14:paraId="198039F8" w14:textId="77777777" w:rsidR="00036242" w:rsidRPr="007E4CCA" w:rsidRDefault="00036242" w:rsidP="00036242">
      <w:pPr>
        <w:tabs>
          <w:tab w:val="left" w:pos="7938"/>
        </w:tabs>
        <w:spacing w:after="0" w:line="360" w:lineRule="auto"/>
        <w:jc w:val="both"/>
        <w:rPr>
          <w:rFonts w:ascii="Palatino Linotype" w:eastAsia="Arial Unicode MS" w:hAnsi="Palatino Linotype" w:cs="Arial"/>
        </w:rPr>
      </w:pPr>
      <w:r w:rsidRPr="005A0459">
        <w:rPr>
          <w:rFonts w:ascii="Palatino Linotype" w:hAnsi="Palatino Linotype"/>
          <w:i/>
          <w:iCs/>
          <w:color w:val="222222"/>
          <w:lang w:eastAsia="es-MX"/>
        </w:rPr>
        <w:t> </w:t>
      </w:r>
    </w:p>
    <w:p w14:paraId="673C914B" w14:textId="77777777" w:rsidR="00036242" w:rsidRPr="00036242" w:rsidRDefault="00036242" w:rsidP="00036242">
      <w:pPr>
        <w:tabs>
          <w:tab w:val="left" w:pos="7938"/>
        </w:tabs>
        <w:spacing w:after="0" w:line="360" w:lineRule="auto"/>
        <w:jc w:val="both"/>
        <w:rPr>
          <w:rFonts w:ascii="Palatino Linotype" w:eastAsia="Arial Unicode MS" w:hAnsi="Palatino Linotype" w:cs="Arial"/>
          <w:sz w:val="24"/>
        </w:rPr>
      </w:pPr>
      <w:r w:rsidRPr="00036242">
        <w:rPr>
          <w:rFonts w:ascii="Palatino Linotype" w:eastAsia="Arial Unicode MS" w:hAnsi="Palatino Linotype" w:cs="Arial"/>
          <w:sz w:val="24"/>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14:paraId="199EDEEA" w14:textId="77777777" w:rsidR="00036242" w:rsidRPr="00036242" w:rsidRDefault="00036242" w:rsidP="00036242">
      <w:pPr>
        <w:tabs>
          <w:tab w:val="left" w:pos="7938"/>
        </w:tabs>
        <w:spacing w:after="0" w:line="360" w:lineRule="auto"/>
        <w:jc w:val="both"/>
        <w:rPr>
          <w:rFonts w:ascii="Palatino Linotype" w:eastAsia="Arial Unicode MS" w:hAnsi="Palatino Linotype" w:cs="Arial"/>
          <w:sz w:val="24"/>
        </w:rPr>
      </w:pPr>
      <w:r w:rsidRPr="00036242">
        <w:rPr>
          <w:rFonts w:ascii="Palatino Linotype" w:eastAsia="Arial Unicode MS" w:hAnsi="Palatino Linotype" w:cs="Arial"/>
          <w:sz w:val="24"/>
        </w:rPr>
        <w:t>  </w:t>
      </w:r>
    </w:p>
    <w:p w14:paraId="7EDA635D" w14:textId="77777777" w:rsidR="00036242" w:rsidRPr="00036242" w:rsidRDefault="00036242" w:rsidP="00036242">
      <w:pPr>
        <w:tabs>
          <w:tab w:val="left" w:pos="7938"/>
        </w:tabs>
        <w:spacing w:after="0" w:line="360" w:lineRule="auto"/>
        <w:jc w:val="both"/>
        <w:rPr>
          <w:rFonts w:ascii="Palatino Linotype" w:eastAsia="Arial Unicode MS" w:hAnsi="Palatino Linotype" w:cs="Arial"/>
          <w:sz w:val="24"/>
        </w:rPr>
      </w:pPr>
      <w:r w:rsidRPr="00036242">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B22D502" w14:textId="77777777" w:rsidR="00036242" w:rsidRPr="00036242" w:rsidRDefault="00036242" w:rsidP="00036242">
      <w:pPr>
        <w:tabs>
          <w:tab w:val="left" w:pos="7938"/>
        </w:tabs>
        <w:spacing w:after="0" w:line="360" w:lineRule="auto"/>
        <w:jc w:val="both"/>
        <w:rPr>
          <w:rFonts w:ascii="Palatino Linotype" w:eastAsia="Arial Unicode MS" w:hAnsi="Palatino Linotype" w:cs="Arial"/>
          <w:sz w:val="24"/>
        </w:rPr>
      </w:pPr>
      <w:r w:rsidRPr="00036242">
        <w:rPr>
          <w:rFonts w:ascii="Palatino Linotype" w:eastAsia="Arial Unicode MS" w:hAnsi="Palatino Linotype" w:cs="Arial"/>
          <w:sz w:val="24"/>
        </w:rPr>
        <w:t> </w:t>
      </w:r>
    </w:p>
    <w:p w14:paraId="225268B3" w14:textId="77777777" w:rsidR="00036242" w:rsidRPr="00036242" w:rsidRDefault="00036242" w:rsidP="00036242">
      <w:pPr>
        <w:tabs>
          <w:tab w:val="left" w:pos="7938"/>
        </w:tabs>
        <w:spacing w:after="0" w:line="360" w:lineRule="auto"/>
        <w:jc w:val="both"/>
        <w:rPr>
          <w:rFonts w:ascii="Palatino Linotype" w:eastAsia="Arial Unicode MS" w:hAnsi="Palatino Linotype" w:cs="Arial"/>
          <w:sz w:val="24"/>
        </w:rPr>
      </w:pPr>
      <w:r w:rsidRPr="00036242">
        <w:rPr>
          <w:rFonts w:ascii="Palatino Linotype" w:eastAsia="Arial Unicode MS" w:hAnsi="Palatino Linotype" w:cs="Arial"/>
          <w:sz w:val="24"/>
        </w:rPr>
        <w:t>Argumento que es compartido por el Instituto Nacional de Transparencia, Acceso a la Información Pública y Protección de Datos Personales, conforme al criterio número 18/17 de la segunda época, el cual refiere:</w:t>
      </w:r>
    </w:p>
    <w:p w14:paraId="4E874CA1" w14:textId="77777777" w:rsidR="00036242" w:rsidRPr="00036242" w:rsidRDefault="00036242" w:rsidP="00036242">
      <w:pPr>
        <w:tabs>
          <w:tab w:val="left" w:pos="7938"/>
        </w:tabs>
        <w:spacing w:after="0" w:line="360" w:lineRule="auto"/>
        <w:jc w:val="both"/>
        <w:rPr>
          <w:rFonts w:ascii="Palatino Linotype" w:eastAsia="Arial Unicode MS" w:hAnsi="Palatino Linotype" w:cs="Arial"/>
          <w:sz w:val="24"/>
        </w:rPr>
      </w:pPr>
      <w:r w:rsidRPr="00036242">
        <w:rPr>
          <w:rFonts w:ascii="Palatino Linotype" w:eastAsia="Arial Unicode MS" w:hAnsi="Palatino Linotype" w:cs="Arial"/>
          <w:sz w:val="24"/>
        </w:rPr>
        <w:t> </w:t>
      </w:r>
    </w:p>
    <w:p w14:paraId="37939FC5" w14:textId="77777777" w:rsidR="00036242" w:rsidRPr="005A0459" w:rsidRDefault="00036242" w:rsidP="00036242">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 xml:space="preserve">La Clave Única de Registro de Población se integra por datos personales que sólo conciernen al particular titular de la misma, como lo son su nombre, apellidos, fecha de nacimiento, lugar de nacimiento y sexo. </w:t>
      </w:r>
      <w:r w:rsidRPr="005A0459">
        <w:rPr>
          <w:rFonts w:ascii="Palatino Linotype" w:hAnsi="Palatino Linotype"/>
          <w:i/>
          <w:iCs/>
          <w:color w:val="222222"/>
          <w:lang w:eastAsia="es-MX"/>
        </w:rPr>
        <w:lastRenderedPageBreak/>
        <w:t>Dichos datos, constituyen información que distingue plenamente a una persona física del resto de los habitantes del país, por lo que la CURP está considerada como información confidencial.</w:t>
      </w:r>
    </w:p>
    <w:p w14:paraId="356515E5" w14:textId="77777777" w:rsidR="00036242" w:rsidRPr="005A0459" w:rsidRDefault="00036242" w:rsidP="00036242">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0205B70E" w14:textId="77777777" w:rsidR="00036242" w:rsidRPr="005A0459" w:rsidRDefault="00036242" w:rsidP="00036242">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304C44CA" w14:textId="77777777" w:rsidR="00036242" w:rsidRPr="005A0459" w:rsidRDefault="00036242" w:rsidP="00036242">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3995/16. Secretaría de la Defensa Nacional. 1 de febrero de 2017. Por unanimidad. Comisionado Ponente Rosendoevgueni Monterrey Chepov.</w:t>
      </w:r>
    </w:p>
    <w:p w14:paraId="78F7D5C5" w14:textId="77777777" w:rsidR="00036242" w:rsidRPr="005A0459" w:rsidRDefault="00036242" w:rsidP="00036242">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14:paraId="56D0D5FC" w14:textId="77777777" w:rsidR="00036242" w:rsidRPr="005A0459" w:rsidRDefault="00036242" w:rsidP="00036242">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RRA 0478/17. Secretaría de Relaciones Exteriores. 26 de abril de 2017. Por unanimidad. Comisionada Ponente Areli Cano Guadiana.” (sic)</w:t>
      </w:r>
    </w:p>
    <w:p w14:paraId="24AE0249" w14:textId="77777777" w:rsidR="00036242" w:rsidRDefault="00036242" w:rsidP="00036242">
      <w:pPr>
        <w:tabs>
          <w:tab w:val="left" w:pos="7938"/>
        </w:tabs>
        <w:spacing w:after="0" w:line="360" w:lineRule="auto"/>
        <w:jc w:val="both"/>
        <w:rPr>
          <w:rFonts w:ascii="Palatino Linotype" w:hAnsi="Palatino Linotype"/>
          <w:color w:val="222222"/>
          <w:lang w:eastAsia="es-MX"/>
        </w:rPr>
      </w:pPr>
    </w:p>
    <w:p w14:paraId="429A66E9" w14:textId="77777777" w:rsidR="00036242" w:rsidRPr="00036242" w:rsidRDefault="00036242" w:rsidP="00036242">
      <w:pPr>
        <w:tabs>
          <w:tab w:val="left" w:pos="7938"/>
        </w:tabs>
        <w:spacing w:after="0" w:line="360" w:lineRule="auto"/>
        <w:jc w:val="both"/>
        <w:rPr>
          <w:rFonts w:ascii="Palatino Linotype" w:eastAsia="Arial Unicode MS" w:hAnsi="Palatino Linotype" w:cs="Arial"/>
          <w:sz w:val="24"/>
        </w:rPr>
      </w:pPr>
      <w:r w:rsidRPr="00036242">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386AE1EB" w14:textId="77777777" w:rsidR="00036242" w:rsidRPr="007E4CCA" w:rsidRDefault="00036242" w:rsidP="00036242">
      <w:pPr>
        <w:tabs>
          <w:tab w:val="left" w:pos="7938"/>
        </w:tabs>
        <w:spacing w:after="0"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7769D613" w14:textId="77777777" w:rsidR="00036242" w:rsidRPr="005A0459" w:rsidRDefault="00036242" w:rsidP="00036242">
      <w:pPr>
        <w:shd w:val="clear" w:color="auto" w:fill="FFFFFF"/>
        <w:spacing w:after="0"/>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24691B6" w14:textId="77777777" w:rsidR="00036242" w:rsidRPr="005A0459" w:rsidRDefault="00036242" w:rsidP="00036242">
      <w:pPr>
        <w:shd w:val="clear" w:color="auto" w:fill="FFFFFF"/>
        <w:spacing w:after="0"/>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SEGUNDO TRIBUNAL COLEGIADO DEL SEXTO CIRCUITO.</w:t>
      </w:r>
    </w:p>
    <w:p w14:paraId="5850C1DE" w14:textId="77777777" w:rsidR="00036242" w:rsidRPr="005A0459" w:rsidRDefault="00036242" w:rsidP="00036242">
      <w:pPr>
        <w:shd w:val="clear" w:color="auto" w:fill="FFFFFF"/>
        <w:spacing w:after="0"/>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2D2A37D1" w14:textId="77777777" w:rsidR="00036242" w:rsidRPr="005A0459" w:rsidRDefault="00036242" w:rsidP="00036242">
      <w:pPr>
        <w:shd w:val="clear" w:color="auto" w:fill="FFFFFF"/>
        <w:spacing w:after="0"/>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14:paraId="47AC226B" w14:textId="77777777" w:rsidR="00036242" w:rsidRPr="005A0459" w:rsidRDefault="00036242" w:rsidP="00036242">
      <w:pPr>
        <w:shd w:val="clear" w:color="auto" w:fill="FFFFFF"/>
        <w:spacing w:after="0"/>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31B14661" w14:textId="77777777" w:rsidR="00036242" w:rsidRPr="005A0459" w:rsidRDefault="00036242" w:rsidP="00036242">
      <w:pPr>
        <w:shd w:val="clear" w:color="auto" w:fill="FFFFFF"/>
        <w:spacing w:after="0"/>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lastRenderedPageBreak/>
        <w:t>Amparo en revisión 597/95. Emilio Maurer Bretón. 15 de noviembre de 1995. Unanimidad de votos. Ponente: Clementina Ramírez Moguel Goyzueta. Secretario: Gonzalo Carrera Molina.</w:t>
      </w:r>
    </w:p>
    <w:p w14:paraId="78E5B31A" w14:textId="77777777" w:rsidR="00036242" w:rsidRPr="005A0459" w:rsidRDefault="00036242" w:rsidP="00036242">
      <w:pPr>
        <w:shd w:val="clear" w:color="auto" w:fill="FFFFFF"/>
        <w:spacing w:after="0"/>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14:paraId="1F14F1AC" w14:textId="77777777" w:rsidR="00036242" w:rsidRPr="007E4CCA" w:rsidRDefault="00036242" w:rsidP="00036242">
      <w:pPr>
        <w:tabs>
          <w:tab w:val="left" w:pos="7938"/>
        </w:tabs>
        <w:spacing w:after="0" w:line="360" w:lineRule="auto"/>
        <w:jc w:val="both"/>
        <w:rPr>
          <w:rFonts w:ascii="Palatino Linotype" w:eastAsia="Arial Unicode MS" w:hAnsi="Palatino Linotype" w:cs="Arial"/>
        </w:rPr>
      </w:pPr>
      <w:r w:rsidRPr="005A0459">
        <w:rPr>
          <w:rFonts w:ascii="Palatino Linotype" w:hAnsi="Palatino Linotype" w:cs="Arial"/>
          <w:color w:val="222222"/>
          <w:lang w:eastAsia="es-MX"/>
        </w:rPr>
        <w:t> </w:t>
      </w:r>
    </w:p>
    <w:p w14:paraId="01880577" w14:textId="77777777" w:rsidR="00036242" w:rsidRPr="00036242" w:rsidRDefault="00036242" w:rsidP="00036242">
      <w:pPr>
        <w:tabs>
          <w:tab w:val="left" w:pos="7938"/>
        </w:tabs>
        <w:spacing w:after="0" w:line="360" w:lineRule="auto"/>
        <w:jc w:val="both"/>
        <w:rPr>
          <w:rFonts w:ascii="Palatino Linotype" w:eastAsia="Arial Unicode MS" w:hAnsi="Palatino Linotype" w:cs="Arial"/>
          <w:sz w:val="24"/>
        </w:rPr>
      </w:pPr>
      <w:r w:rsidRPr="00036242">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A465FA0" w14:textId="77777777" w:rsidR="00036242" w:rsidRPr="00036242" w:rsidRDefault="00036242" w:rsidP="00036242">
      <w:pPr>
        <w:tabs>
          <w:tab w:val="left" w:pos="7938"/>
        </w:tabs>
        <w:spacing w:after="0" w:line="360" w:lineRule="auto"/>
        <w:jc w:val="both"/>
        <w:rPr>
          <w:rFonts w:ascii="Palatino Linotype" w:eastAsia="Arial Unicode MS" w:hAnsi="Palatino Linotype" w:cs="Arial"/>
          <w:sz w:val="24"/>
        </w:rPr>
      </w:pPr>
      <w:r w:rsidRPr="00036242">
        <w:rPr>
          <w:rFonts w:ascii="Palatino Linotype" w:eastAsia="Arial Unicode MS" w:hAnsi="Palatino Linotype" w:cs="Arial"/>
          <w:sz w:val="24"/>
        </w:rPr>
        <w:t> </w:t>
      </w:r>
    </w:p>
    <w:p w14:paraId="58CF5C35" w14:textId="77777777" w:rsidR="00036242" w:rsidRPr="00036242" w:rsidRDefault="00036242" w:rsidP="00036242">
      <w:pPr>
        <w:tabs>
          <w:tab w:val="left" w:pos="7938"/>
        </w:tabs>
        <w:spacing w:after="0" w:line="360" w:lineRule="auto"/>
        <w:jc w:val="both"/>
        <w:rPr>
          <w:rFonts w:ascii="Palatino Linotype" w:eastAsia="Arial Unicode MS" w:hAnsi="Palatino Linotype" w:cs="Arial"/>
          <w:sz w:val="24"/>
        </w:rPr>
      </w:pPr>
      <w:r w:rsidRPr="00036242">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261155D1" w14:textId="77777777" w:rsidR="00036242" w:rsidRPr="00036242" w:rsidRDefault="00036242" w:rsidP="00036242">
      <w:pPr>
        <w:tabs>
          <w:tab w:val="left" w:pos="7938"/>
        </w:tabs>
        <w:spacing w:after="0" w:line="360" w:lineRule="auto"/>
        <w:jc w:val="both"/>
        <w:rPr>
          <w:rFonts w:ascii="Palatino Linotype" w:eastAsia="Arial Unicode MS" w:hAnsi="Palatino Linotype" w:cs="Arial"/>
          <w:sz w:val="24"/>
        </w:rPr>
      </w:pPr>
      <w:r w:rsidRPr="00036242">
        <w:rPr>
          <w:rFonts w:ascii="Palatino Linotype" w:eastAsia="Arial Unicode MS" w:hAnsi="Palatino Linotype" w:cs="Arial"/>
          <w:sz w:val="24"/>
        </w:rPr>
        <w:t> </w:t>
      </w:r>
    </w:p>
    <w:p w14:paraId="0215F05F" w14:textId="77777777" w:rsidR="00036242" w:rsidRPr="007E4CCA" w:rsidRDefault="00036242" w:rsidP="00036242">
      <w:pPr>
        <w:tabs>
          <w:tab w:val="left" w:pos="7938"/>
        </w:tabs>
        <w:spacing w:after="0" w:line="360" w:lineRule="auto"/>
        <w:jc w:val="both"/>
        <w:rPr>
          <w:rFonts w:ascii="Palatino Linotype" w:eastAsia="Arial Unicode MS" w:hAnsi="Palatino Linotype" w:cs="Arial"/>
        </w:rPr>
      </w:pPr>
      <w:r w:rsidRPr="00036242">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14:paraId="4DB775D4" w14:textId="77777777" w:rsidR="00036242" w:rsidRDefault="00036242" w:rsidP="00190559">
      <w:pPr>
        <w:spacing w:after="0" w:line="360" w:lineRule="auto"/>
        <w:jc w:val="both"/>
        <w:rPr>
          <w:rFonts w:ascii="Palatino Linotype" w:hAnsi="Palatino Linotype" w:cs="Arial"/>
          <w:sz w:val="24"/>
        </w:rPr>
      </w:pPr>
    </w:p>
    <w:bookmarkEnd w:id="4"/>
    <w:bookmarkEnd w:id="5"/>
    <w:p w14:paraId="64577786" w14:textId="7B869EAA" w:rsidR="00BF6868" w:rsidRPr="00AC5BF2" w:rsidRDefault="00BF6868" w:rsidP="00BF6868">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 xml:space="preserve">resultan </w:t>
      </w:r>
      <w:r w:rsidRPr="00FC3A41">
        <w:rPr>
          <w:rFonts w:ascii="Palatino Linotype" w:hAnsi="Palatino Linotype"/>
          <w:noProof/>
          <w:sz w:val="24"/>
          <w:szCs w:val="24"/>
          <w:lang w:eastAsia="es-MX"/>
        </w:rPr>
        <w:t>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el</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por ello con fundamento en el artículo 186, fracción I</w:t>
      </w:r>
      <w:r>
        <w:rPr>
          <w:rFonts w:ascii="Palatino Linotype" w:hAnsi="Palatino Linotype" w:cs="Arial"/>
          <w:sz w:val="24"/>
        </w:rPr>
        <w:t>I</w:t>
      </w:r>
      <w:r w:rsidRPr="00AC5BF2">
        <w:rPr>
          <w:rFonts w:ascii="Palatino Linotype" w:hAnsi="Palatino Linotype" w:cs="Arial"/>
          <w:sz w:val="24"/>
        </w:rPr>
        <w:t xml:space="preserve">I, de la Ley de </w:t>
      </w:r>
      <w:r w:rsidRPr="00AC5BF2">
        <w:rPr>
          <w:rFonts w:ascii="Palatino Linotype" w:hAnsi="Palatino Linotype" w:cs="Arial"/>
          <w:sz w:val="24"/>
          <w:szCs w:val="24"/>
        </w:rPr>
        <w:t xml:space="preserve">Transparencia y Acceso a la Información Pública del Estado de México y Municipios, se </w:t>
      </w:r>
      <w:r>
        <w:rPr>
          <w:rFonts w:ascii="Palatino Linotype" w:hAnsi="Palatino Linotype" w:cs="Arial"/>
          <w:b/>
          <w:bCs/>
          <w:sz w:val="24"/>
          <w:szCs w:val="24"/>
        </w:rPr>
        <w:t>MODIFI</w:t>
      </w:r>
      <w:r w:rsidRPr="0098723C">
        <w:rPr>
          <w:rFonts w:ascii="Palatino Linotype" w:hAnsi="Palatino Linotype" w:cs="Arial"/>
          <w:b/>
          <w:sz w:val="24"/>
          <w:szCs w:val="24"/>
        </w:rPr>
        <w:t>CA</w:t>
      </w:r>
      <w:r w:rsidRPr="00AC5BF2">
        <w:rPr>
          <w:rFonts w:ascii="Palatino Linotype" w:hAnsi="Palatino Linotype" w:cs="Arial"/>
          <w:sz w:val="24"/>
          <w:szCs w:val="24"/>
        </w:rPr>
        <w:t xml:space="preserve"> la</w:t>
      </w:r>
      <w:r>
        <w:rPr>
          <w:rFonts w:ascii="Palatino Linotype" w:hAnsi="Palatino Linotype" w:cs="Arial"/>
          <w:sz w:val="24"/>
          <w:szCs w:val="24"/>
        </w:rPr>
        <w:t xml:space="preserve"> respuesta</w:t>
      </w:r>
      <w:r w:rsidRPr="00AC5BF2">
        <w:rPr>
          <w:rFonts w:ascii="Palatino Linotype" w:hAnsi="Palatino Linotype" w:cs="Arial"/>
          <w:sz w:val="24"/>
          <w:szCs w:val="24"/>
        </w:rPr>
        <w:t xml:space="preserve"> a la solicitud de información pública </w:t>
      </w:r>
      <w:r w:rsidRPr="001B0691">
        <w:rPr>
          <w:rFonts w:ascii="Palatino Linotype" w:hAnsi="Palatino Linotype" w:cs="Arial"/>
          <w:b/>
          <w:sz w:val="24"/>
        </w:rPr>
        <w:t>00</w:t>
      </w:r>
      <w:r>
        <w:rPr>
          <w:rFonts w:ascii="Palatino Linotype" w:hAnsi="Palatino Linotype" w:cs="Arial"/>
          <w:b/>
          <w:sz w:val="24"/>
        </w:rPr>
        <w:t>554</w:t>
      </w:r>
      <w:r w:rsidRPr="001B0691">
        <w:rPr>
          <w:rFonts w:ascii="Palatino Linotype" w:hAnsi="Palatino Linotype" w:cs="Arial"/>
          <w:b/>
          <w:sz w:val="24"/>
        </w:rPr>
        <w:t>/</w:t>
      </w:r>
      <w:r>
        <w:rPr>
          <w:rFonts w:ascii="Palatino Linotype" w:hAnsi="Palatino Linotype" w:cs="Arial"/>
          <w:b/>
          <w:sz w:val="24"/>
        </w:rPr>
        <w:t>ECATEPEC</w:t>
      </w:r>
      <w:r w:rsidRPr="001B0691">
        <w:rPr>
          <w:rFonts w:ascii="Palatino Linotype" w:hAnsi="Palatino Linotype" w:cs="Arial"/>
          <w:b/>
          <w:sz w:val="24"/>
        </w:rPr>
        <w:t>/IP/202</w:t>
      </w:r>
      <w:r>
        <w:rPr>
          <w:rFonts w:ascii="Palatino Linotype" w:hAnsi="Palatino Linotype" w:cs="Arial"/>
          <w:b/>
          <w:sz w:val="24"/>
        </w:rPr>
        <w:t xml:space="preserve">2 </w:t>
      </w:r>
      <w:r w:rsidRPr="00AC5BF2">
        <w:rPr>
          <w:rFonts w:ascii="Palatino Linotype" w:hAnsi="Palatino Linotype" w:cs="Arial"/>
          <w:bCs/>
          <w:sz w:val="24"/>
          <w:szCs w:val="24"/>
        </w:rPr>
        <w:t>que ha sido materia del presente fallo</w:t>
      </w:r>
      <w:r w:rsidRPr="00AC5BF2">
        <w:rPr>
          <w:rFonts w:ascii="Palatino Linotype" w:hAnsi="Palatino Linotype" w:cs="Arial"/>
          <w:sz w:val="24"/>
          <w:szCs w:val="24"/>
        </w:rPr>
        <w:t>.</w:t>
      </w:r>
    </w:p>
    <w:p w14:paraId="0A914120" w14:textId="77777777" w:rsidR="00BF6868" w:rsidRDefault="00BF6868" w:rsidP="00BF6868">
      <w:pPr>
        <w:pStyle w:val="Sinespaciado"/>
        <w:spacing w:line="360" w:lineRule="auto"/>
        <w:jc w:val="both"/>
        <w:rPr>
          <w:rFonts w:ascii="Palatino Linotype" w:hAnsi="Palatino Linotype"/>
        </w:rPr>
      </w:pPr>
    </w:p>
    <w:p w14:paraId="6EA5F772" w14:textId="77777777" w:rsidR="009D7C8A" w:rsidRDefault="009D7C8A" w:rsidP="00BF6868">
      <w:pPr>
        <w:pStyle w:val="Sinespaciado"/>
        <w:spacing w:line="360" w:lineRule="auto"/>
        <w:jc w:val="both"/>
        <w:rPr>
          <w:rFonts w:ascii="Palatino Linotype" w:hAnsi="Palatino Linotype"/>
        </w:rPr>
      </w:pPr>
    </w:p>
    <w:p w14:paraId="017C1C41" w14:textId="1669A9DB" w:rsidR="00BF6868" w:rsidRDefault="00BF6868" w:rsidP="00BF6868">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1154A2DD" w14:textId="77777777" w:rsidR="00BF6868" w:rsidRDefault="00BF6868" w:rsidP="00BF6868">
      <w:pPr>
        <w:pStyle w:val="Sinespaciado"/>
        <w:spacing w:line="360" w:lineRule="auto"/>
        <w:jc w:val="both"/>
        <w:rPr>
          <w:rFonts w:ascii="Palatino Linotype" w:hAnsi="Palatino Linotype"/>
        </w:rPr>
      </w:pPr>
    </w:p>
    <w:p w14:paraId="76F8A311" w14:textId="77777777" w:rsidR="00BF6868" w:rsidRPr="00350442" w:rsidRDefault="00BF6868" w:rsidP="00BF6868">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3B94C404" w14:textId="77777777" w:rsidR="00BF6868" w:rsidRPr="00350442" w:rsidRDefault="00BF6868" w:rsidP="00BF6868">
      <w:pPr>
        <w:pStyle w:val="Sinespaciado"/>
        <w:spacing w:line="360" w:lineRule="auto"/>
        <w:jc w:val="both"/>
        <w:rPr>
          <w:rFonts w:ascii="Palatino Linotype" w:hAnsi="Palatino Linotype"/>
          <w:b/>
          <w:bCs/>
          <w:spacing w:val="60"/>
          <w:lang w:val="es-ES_tradnl"/>
        </w:rPr>
      </w:pPr>
    </w:p>
    <w:p w14:paraId="5530A0D9" w14:textId="1AA4D695" w:rsidR="00BF6868" w:rsidRPr="00D22D43" w:rsidRDefault="00BF6868" w:rsidP="00BF6868">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t>PRIMERO</w:t>
      </w:r>
      <w:r w:rsidRPr="004E2A95">
        <w:rPr>
          <w:rFonts w:ascii="Palatino Linotype" w:hAnsi="Palatino Linotype" w:cs="Arial"/>
          <w:b/>
        </w:rPr>
        <w:t xml:space="preserve">. </w:t>
      </w:r>
      <w:r>
        <w:rPr>
          <w:rFonts w:ascii="Palatino Linotype" w:hAnsi="Palatino Linotype" w:cs="Arial"/>
          <w:b/>
        </w:rPr>
        <w:t xml:space="preserve">Se </w:t>
      </w:r>
      <w:r>
        <w:rPr>
          <w:rFonts w:ascii="Palatino Linotype" w:hAnsi="Palatino Linotype" w:cs="Arial"/>
          <w:b/>
          <w:bCs/>
        </w:rPr>
        <w:t>MODIFI</w:t>
      </w:r>
      <w:r w:rsidRPr="0098723C">
        <w:rPr>
          <w:rFonts w:ascii="Palatino Linotype" w:hAnsi="Palatino Linotype" w:cs="Arial"/>
          <w:b/>
        </w:rPr>
        <w:t>CA</w:t>
      </w:r>
      <w:r>
        <w:rPr>
          <w:rFonts w:ascii="Palatino Linotype" w:hAnsi="Palatino Linotype" w:cs="Arial"/>
          <w:b/>
        </w:rPr>
        <w:t xml:space="preserve"> </w:t>
      </w:r>
      <w:r w:rsidRPr="00A8580E">
        <w:rPr>
          <w:rFonts w:ascii="Palatino Linotype" w:hAnsi="Palatino Linotype" w:cs="Arial"/>
        </w:rPr>
        <w:t>la respuesta</w:t>
      </w:r>
      <w:r>
        <w:rPr>
          <w:rFonts w:ascii="Palatino Linotype" w:hAnsi="Palatino Linotype" w:cs="Arial"/>
        </w:rPr>
        <w:t xml:space="preserve"> entregada por el Sujeto Obligado</w:t>
      </w:r>
      <w:r>
        <w:rPr>
          <w:rFonts w:ascii="Palatino Linotype" w:hAnsi="Palatino Linotype" w:cs="Arial"/>
          <w:b/>
        </w:rPr>
        <w:t xml:space="preserve"> </w:t>
      </w:r>
      <w:r w:rsidRPr="00A8580E">
        <w:rPr>
          <w:rFonts w:ascii="Palatino Linotype" w:hAnsi="Palatino Linotype" w:cs="Arial"/>
        </w:rPr>
        <w:t xml:space="preserve">a la solicitud de información </w:t>
      </w:r>
      <w:r w:rsidRPr="001B0691">
        <w:rPr>
          <w:rFonts w:ascii="Palatino Linotype" w:hAnsi="Palatino Linotype" w:cs="Arial"/>
          <w:b/>
        </w:rPr>
        <w:t>00</w:t>
      </w:r>
      <w:r>
        <w:rPr>
          <w:rFonts w:ascii="Palatino Linotype" w:hAnsi="Palatino Linotype" w:cs="Arial"/>
          <w:b/>
        </w:rPr>
        <w:t>554</w:t>
      </w:r>
      <w:r w:rsidRPr="001B0691">
        <w:rPr>
          <w:rFonts w:ascii="Palatino Linotype" w:hAnsi="Palatino Linotype" w:cs="Arial"/>
          <w:b/>
        </w:rPr>
        <w:t>/</w:t>
      </w:r>
      <w:r>
        <w:rPr>
          <w:rFonts w:ascii="Palatino Linotype" w:hAnsi="Palatino Linotype" w:cs="Arial"/>
          <w:b/>
        </w:rPr>
        <w:t>ECATEPEC</w:t>
      </w:r>
      <w:r w:rsidRPr="001B0691">
        <w:rPr>
          <w:rFonts w:ascii="Palatino Linotype" w:hAnsi="Palatino Linotype" w:cs="Arial"/>
          <w:b/>
        </w:rPr>
        <w:t>/IP/202</w:t>
      </w:r>
      <w:r>
        <w:rPr>
          <w:rFonts w:ascii="Palatino Linotype" w:hAnsi="Palatino Linotype" w:cs="Arial"/>
          <w:b/>
        </w:rPr>
        <w:t>2</w:t>
      </w:r>
      <w:r w:rsidRPr="00A8580E">
        <w:rPr>
          <w:rFonts w:ascii="Palatino Linotype" w:hAnsi="Palatino Linotype" w:cs="Arial"/>
          <w:b/>
        </w:rPr>
        <w:t>,</w:t>
      </w:r>
      <w:r>
        <w:rPr>
          <w:rFonts w:ascii="Palatino Linotype" w:hAnsi="Palatino Linotype" w:cs="Arial"/>
          <w:b/>
        </w:rPr>
        <w:t xml:space="preserve"> </w:t>
      </w:r>
      <w:r w:rsidRPr="00A8580E">
        <w:rPr>
          <w:rFonts w:ascii="Palatino Linotype" w:hAnsi="Palatino Linotype" w:cs="Arial"/>
        </w:rPr>
        <w:t>por resulta</w:t>
      </w:r>
      <w:r>
        <w:rPr>
          <w:rFonts w:ascii="Palatino Linotype" w:hAnsi="Palatino Linotype" w:cs="Arial"/>
        </w:rPr>
        <w:t>r parcialmente</w:t>
      </w:r>
      <w:r>
        <w:rPr>
          <w:rFonts w:ascii="Palatino Linotype" w:hAnsi="Palatino Linotype" w:cs="Arial"/>
          <w:b/>
        </w:rPr>
        <w:t xml:space="preserve"> </w:t>
      </w:r>
      <w:r w:rsidRPr="00D22D43">
        <w:rPr>
          <w:rFonts w:ascii="Palatino Linotype" w:hAnsi="Palatino Linotype"/>
        </w:rPr>
        <w:t>fundados los motivos de in</w:t>
      </w:r>
      <w:r>
        <w:rPr>
          <w:rFonts w:ascii="Palatino Linotype" w:hAnsi="Palatino Linotype"/>
        </w:rPr>
        <w:t xml:space="preserve">conformidad hechos valer por el </w:t>
      </w:r>
      <w:r w:rsidRPr="00D22D43">
        <w:rPr>
          <w:rFonts w:ascii="Palatino Linotype" w:hAnsi="Palatino Linotype"/>
        </w:rPr>
        <w:t xml:space="preserve">Recurrente,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CUARTO</w:t>
      </w:r>
      <w:r w:rsidRPr="00D22D43">
        <w:rPr>
          <w:rFonts w:ascii="Palatino Linotype" w:hAnsi="Palatino Linotype"/>
          <w:bCs/>
          <w:lang w:eastAsia="es-MX"/>
        </w:rPr>
        <w:t xml:space="preserve"> de la presente resolución</w:t>
      </w:r>
      <w:r>
        <w:rPr>
          <w:rFonts w:ascii="Palatino Linotype" w:hAnsi="Palatino Linotype"/>
          <w:bCs/>
          <w:lang w:eastAsia="es-MX"/>
        </w:rPr>
        <w:t>.</w:t>
      </w:r>
    </w:p>
    <w:p w14:paraId="4597850A" w14:textId="77777777" w:rsidR="00BF6868" w:rsidRDefault="00BF6868" w:rsidP="00BF6868">
      <w:pPr>
        <w:tabs>
          <w:tab w:val="left" w:pos="8647"/>
        </w:tabs>
        <w:spacing w:after="0" w:line="360" w:lineRule="auto"/>
        <w:jc w:val="both"/>
        <w:rPr>
          <w:rFonts w:ascii="Palatino Linotype" w:hAnsi="Palatino Linotype" w:cs="Arial"/>
          <w:sz w:val="24"/>
          <w:szCs w:val="24"/>
        </w:rPr>
      </w:pPr>
    </w:p>
    <w:p w14:paraId="674725F7" w14:textId="79990879" w:rsidR="00592BF4" w:rsidRPr="00592BF4" w:rsidRDefault="00BF6868" w:rsidP="00592BF4">
      <w:pPr>
        <w:pStyle w:val="Sinespaciado"/>
        <w:spacing w:line="360" w:lineRule="auto"/>
        <w:jc w:val="both"/>
        <w:rPr>
          <w:rFonts w:ascii="Palatino Linotype" w:hAnsi="Palatino Linotype"/>
          <w:lang w:val="es-ES_tradnl"/>
        </w:rPr>
      </w:pPr>
      <w:r w:rsidRPr="00AD68DE">
        <w:rPr>
          <w:rFonts w:ascii="Palatino Linotype" w:hAnsi="Palatino Linotype"/>
          <w:b/>
          <w:sz w:val="28"/>
        </w:rPr>
        <w:t>SEGUNDO.</w:t>
      </w:r>
      <w:r w:rsidRPr="00AD68DE">
        <w:rPr>
          <w:rFonts w:ascii="Palatino Linotype" w:hAnsi="Palatino Linotype" w:cs="Arial"/>
          <w:sz w:val="28"/>
        </w:rPr>
        <w:t xml:space="preserve"> </w:t>
      </w:r>
      <w:r w:rsidRPr="00A8580E">
        <w:rPr>
          <w:rFonts w:ascii="Palatino Linotype" w:hAnsi="Palatino Linotype"/>
          <w:lang w:val="es-ES_tradnl"/>
        </w:rPr>
        <w:t xml:space="preserve">Se </w:t>
      </w:r>
      <w:r w:rsidRPr="00A8580E">
        <w:rPr>
          <w:rFonts w:ascii="Palatino Linotype" w:hAnsi="Palatino Linotype"/>
          <w:b/>
          <w:lang w:val="es-ES_tradnl"/>
        </w:rPr>
        <w:t>ORDENA</w:t>
      </w:r>
      <w:r w:rsidRPr="00A8580E">
        <w:rPr>
          <w:rFonts w:ascii="Palatino Linotype" w:hAnsi="Palatino Linotype"/>
          <w:lang w:val="es-ES_tradnl"/>
        </w:rPr>
        <w:t xml:space="preserve"> al </w:t>
      </w:r>
      <w:r w:rsidR="00592BF4">
        <w:rPr>
          <w:rFonts w:ascii="Palatino Linotype" w:hAnsi="Palatino Linotype"/>
          <w:lang w:val="es-ES_tradnl"/>
        </w:rPr>
        <w:t>S</w:t>
      </w:r>
      <w:r w:rsidRPr="00A8580E">
        <w:rPr>
          <w:rFonts w:ascii="Palatino Linotype" w:hAnsi="Palatino Linotype"/>
          <w:lang w:val="es-ES_tradnl"/>
        </w:rPr>
        <w:t xml:space="preserve">ujeto </w:t>
      </w:r>
      <w:r w:rsidR="00592BF4">
        <w:rPr>
          <w:rFonts w:ascii="Palatino Linotype" w:hAnsi="Palatino Linotype"/>
          <w:lang w:val="es-ES_tradnl"/>
        </w:rPr>
        <w:t>O</w:t>
      </w:r>
      <w:r w:rsidRPr="00A8580E">
        <w:rPr>
          <w:rFonts w:ascii="Palatino Linotype" w:hAnsi="Palatino Linotype"/>
          <w:lang w:val="es-ES_tradnl"/>
        </w:rPr>
        <w:t>bligado</w:t>
      </w:r>
      <w:r>
        <w:rPr>
          <w:rFonts w:ascii="Palatino Linotype" w:hAnsi="Palatino Linotype"/>
          <w:lang w:val="es-ES_tradnl"/>
        </w:rPr>
        <w:t xml:space="preserve">, </w:t>
      </w:r>
      <w:r w:rsidRPr="00A8580E">
        <w:rPr>
          <w:rFonts w:ascii="Palatino Linotype" w:hAnsi="Palatino Linotype"/>
          <w:lang w:val="es-ES_tradnl"/>
        </w:rPr>
        <w:t xml:space="preserve">haga entrega al recurrente a través del </w:t>
      </w:r>
      <w:r w:rsidRPr="00667998">
        <w:rPr>
          <w:rFonts w:ascii="Palatino Linotype" w:hAnsi="Palatino Linotype" w:cs="Arial"/>
        </w:rPr>
        <w:t>Sistema de Acceso a la Información Mexiquense</w:t>
      </w:r>
      <w:r w:rsidRPr="00A8580E">
        <w:rPr>
          <w:rFonts w:ascii="Palatino Linotype" w:hAnsi="Palatino Linotype"/>
          <w:lang w:val="es-ES_tradnl"/>
        </w:rPr>
        <w:t xml:space="preserve"> </w:t>
      </w:r>
      <w:r>
        <w:rPr>
          <w:rFonts w:ascii="Palatino Linotype" w:hAnsi="Palatino Linotype"/>
          <w:lang w:val="es-ES_tradnl"/>
        </w:rPr>
        <w:t>(</w:t>
      </w:r>
      <w:r w:rsidRPr="00A8580E">
        <w:rPr>
          <w:rFonts w:ascii="Palatino Linotype" w:hAnsi="Palatino Linotype"/>
          <w:lang w:val="es-ES_tradnl"/>
        </w:rPr>
        <w:t>SAIMEX</w:t>
      </w:r>
      <w:r>
        <w:rPr>
          <w:rFonts w:ascii="Palatino Linotype" w:hAnsi="Palatino Linotype"/>
          <w:lang w:val="es-ES_tradnl"/>
        </w:rPr>
        <w:t>)</w:t>
      </w:r>
      <w:r w:rsidRPr="00A8580E">
        <w:rPr>
          <w:rFonts w:ascii="Palatino Linotype" w:hAnsi="Palatino Linotype"/>
          <w:lang w:val="es-ES_tradnl"/>
        </w:rPr>
        <w:t>,</w:t>
      </w:r>
      <w:r>
        <w:rPr>
          <w:rFonts w:ascii="Palatino Linotype" w:hAnsi="Palatino Linotype"/>
          <w:lang w:val="es-ES_tradnl"/>
        </w:rPr>
        <w:t xml:space="preserve"> </w:t>
      </w:r>
      <w:r w:rsidR="00592BF4" w:rsidRPr="00592BF4">
        <w:rPr>
          <w:rFonts w:ascii="Palatino Linotype" w:hAnsi="Palatino Linotype"/>
          <w:lang w:val="es-ES_tradnl"/>
        </w:rPr>
        <w:t xml:space="preserve">previa búsqueda exhaustiva y razonable, </w:t>
      </w:r>
      <w:r w:rsidR="009D7C8A">
        <w:rPr>
          <w:rFonts w:ascii="Palatino Linotype" w:hAnsi="Palatino Linotype"/>
          <w:lang w:val="es-ES_tradnl"/>
        </w:rPr>
        <w:t xml:space="preserve">de ser procedente en versión pública, </w:t>
      </w:r>
      <w:r w:rsidR="00592BF4" w:rsidRPr="00592BF4">
        <w:rPr>
          <w:rFonts w:ascii="Palatino Linotype" w:hAnsi="Palatino Linotype"/>
          <w:lang w:val="es-ES_tradnl"/>
        </w:rPr>
        <w:t>donde conste lo siguiente:</w:t>
      </w:r>
    </w:p>
    <w:p w14:paraId="2F8874C9" w14:textId="77777777" w:rsidR="00592BF4" w:rsidRPr="00592BF4" w:rsidRDefault="00592BF4" w:rsidP="00592BF4">
      <w:pPr>
        <w:pStyle w:val="Sinespaciado"/>
        <w:spacing w:line="360" w:lineRule="auto"/>
        <w:jc w:val="both"/>
        <w:rPr>
          <w:rFonts w:ascii="Palatino Linotype" w:hAnsi="Palatino Linotype"/>
          <w:lang w:val="es-ES_tradnl"/>
        </w:rPr>
      </w:pPr>
    </w:p>
    <w:p w14:paraId="63E16F7C" w14:textId="7E96D240" w:rsidR="00BF6868" w:rsidRPr="009D7C8A" w:rsidRDefault="00592BF4" w:rsidP="00592BF4">
      <w:pPr>
        <w:pStyle w:val="Sinespaciado"/>
        <w:numPr>
          <w:ilvl w:val="0"/>
          <w:numId w:val="8"/>
        </w:numPr>
        <w:spacing w:line="360" w:lineRule="auto"/>
        <w:jc w:val="both"/>
        <w:rPr>
          <w:rFonts w:ascii="Palatino Linotype" w:eastAsia="MS Gothic" w:hAnsi="Palatino Linotype"/>
          <w:bCs/>
          <w:color w:val="000000"/>
        </w:rPr>
      </w:pPr>
      <w:r>
        <w:rPr>
          <w:rFonts w:ascii="Palatino Linotype" w:hAnsi="Palatino Linotype"/>
          <w:lang w:val="es-ES_tradnl"/>
        </w:rPr>
        <w:t xml:space="preserve">Las fotografías </w:t>
      </w:r>
      <w:r w:rsidR="009D7C8A">
        <w:rPr>
          <w:rFonts w:ascii="Palatino Linotype" w:hAnsi="Palatino Linotype"/>
          <w:lang w:val="es-ES_tradnl"/>
        </w:rPr>
        <w:t>de los lugares señalado</w:t>
      </w:r>
      <w:r>
        <w:rPr>
          <w:rFonts w:ascii="Palatino Linotype" w:hAnsi="Palatino Linotype"/>
          <w:lang w:val="es-ES_tradnl"/>
        </w:rPr>
        <w:t>s en la solicitud de información, a</w:t>
      </w:r>
      <w:r w:rsidR="00BF23C8">
        <w:rPr>
          <w:rFonts w:ascii="Palatino Linotype" w:hAnsi="Palatino Linotype"/>
          <w:lang w:val="es-ES_tradnl"/>
        </w:rPr>
        <w:t xml:space="preserve"> la fecha</w:t>
      </w:r>
      <w:r>
        <w:rPr>
          <w:rFonts w:ascii="Palatino Linotype" w:hAnsi="Palatino Linotype"/>
          <w:lang w:val="es-ES_tradnl"/>
        </w:rPr>
        <w:t xml:space="preserve"> doce de mayo de dos mil veintidós</w:t>
      </w:r>
      <w:r w:rsidRPr="00592BF4">
        <w:rPr>
          <w:rFonts w:ascii="Palatino Linotype" w:hAnsi="Palatino Linotype"/>
          <w:lang w:val="es-ES_tradnl"/>
        </w:rPr>
        <w:t>.</w:t>
      </w:r>
    </w:p>
    <w:p w14:paraId="29B0067D" w14:textId="77777777" w:rsidR="009D7C8A" w:rsidRDefault="009D7C8A" w:rsidP="009D7C8A">
      <w:pPr>
        <w:pStyle w:val="Sinespaciado"/>
        <w:spacing w:line="360" w:lineRule="auto"/>
        <w:ind w:left="720"/>
        <w:jc w:val="both"/>
        <w:rPr>
          <w:rFonts w:ascii="Palatino Linotype" w:eastAsia="MS Gothic" w:hAnsi="Palatino Linotype"/>
          <w:bCs/>
          <w:color w:val="000000"/>
        </w:rPr>
      </w:pPr>
    </w:p>
    <w:p w14:paraId="4BC9F42C" w14:textId="7E49DAB0" w:rsidR="00BF6868" w:rsidRDefault="009D7C8A" w:rsidP="00BF6868">
      <w:pPr>
        <w:pStyle w:val="Prrafodelista"/>
        <w:spacing w:line="360" w:lineRule="auto"/>
        <w:ind w:left="720" w:right="567"/>
        <w:jc w:val="both"/>
        <w:rPr>
          <w:rFonts w:ascii="Palatino Linotype" w:hAnsi="Palatino Linotype"/>
          <w:i/>
          <w:sz w:val="22"/>
          <w:szCs w:val="28"/>
          <w:lang w:val="es-MX"/>
        </w:rPr>
      </w:pPr>
      <w:r w:rsidRPr="009D7C8A">
        <w:rPr>
          <w:rFonts w:ascii="Palatino Linotype" w:hAnsi="Palatino Linotype"/>
          <w:i/>
          <w:sz w:val="22"/>
          <w:szCs w:val="28"/>
          <w:lang w:val="es-MX"/>
        </w:rPr>
        <w:t>De ser el caso, 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72579788" w14:textId="77777777" w:rsidR="009D7C8A" w:rsidRPr="009D7C8A" w:rsidRDefault="009D7C8A" w:rsidP="00BF6868">
      <w:pPr>
        <w:pStyle w:val="Prrafodelista"/>
        <w:spacing w:line="360" w:lineRule="auto"/>
        <w:ind w:left="720" w:right="567"/>
        <w:jc w:val="both"/>
        <w:rPr>
          <w:rFonts w:ascii="Palatino Linotype" w:hAnsi="Palatino Linotype"/>
          <w:i/>
          <w:sz w:val="22"/>
          <w:szCs w:val="28"/>
          <w:lang w:val="es-MX"/>
        </w:rPr>
      </w:pPr>
    </w:p>
    <w:p w14:paraId="2CC977CA" w14:textId="77777777" w:rsidR="009D7C8A" w:rsidRDefault="009D7C8A" w:rsidP="00BF6868">
      <w:pPr>
        <w:spacing w:after="0" w:line="360" w:lineRule="auto"/>
        <w:jc w:val="both"/>
        <w:rPr>
          <w:rFonts w:ascii="Palatino Linotype" w:hAnsi="Palatino Linotype" w:cs="Arial"/>
          <w:b/>
          <w:sz w:val="28"/>
        </w:rPr>
      </w:pPr>
    </w:p>
    <w:p w14:paraId="1DA90FFB" w14:textId="139095A4" w:rsidR="00BF6868" w:rsidRDefault="00BF6868" w:rsidP="00BF6868">
      <w:pPr>
        <w:spacing w:after="0" w:line="360" w:lineRule="auto"/>
        <w:jc w:val="both"/>
        <w:rPr>
          <w:rFonts w:ascii="Palatino Linotype" w:hAnsi="Palatino Linotype" w:cs="Arial"/>
          <w:bCs/>
          <w:sz w:val="24"/>
          <w:szCs w:val="24"/>
        </w:rPr>
      </w:pPr>
      <w:r w:rsidRPr="003C4C99">
        <w:rPr>
          <w:rFonts w:ascii="Palatino Linotype" w:hAnsi="Palatino Linotype" w:cs="Arial"/>
          <w:b/>
          <w:sz w:val="28"/>
        </w:rPr>
        <w:t>TERCERO</w:t>
      </w:r>
      <w:r w:rsidRPr="00943DEC">
        <w:rPr>
          <w:rFonts w:ascii="Palatino Linotype" w:hAnsi="Palatino Linotype" w:cs="Arial"/>
          <w:bCs/>
          <w:sz w:val="24"/>
          <w:szCs w:val="24"/>
        </w:rPr>
        <w:t xml:space="preserve">. </w:t>
      </w:r>
      <w:r w:rsidRPr="00943DEC">
        <w:rPr>
          <w:rFonts w:ascii="Palatino Linotype" w:hAnsi="Palatino Linotype" w:cs="Arial"/>
          <w:b/>
          <w:bCs/>
          <w:sz w:val="24"/>
          <w:szCs w:val="24"/>
        </w:rPr>
        <w:t>NOTIFÍQUESE</w:t>
      </w:r>
      <w:r w:rsidRPr="00943DEC">
        <w:rPr>
          <w:rFonts w:ascii="Palatino Linotype" w:hAnsi="Palatino Linotype" w:cs="Arial"/>
          <w:bCs/>
          <w:sz w:val="24"/>
          <w:szCs w:val="24"/>
        </w:rPr>
        <w:t xml:space="preserve"> al Titular de la Unidad de Transparencia del </w:t>
      </w:r>
      <w:r w:rsidRPr="00943DEC">
        <w:rPr>
          <w:rFonts w:ascii="Palatino Linotype" w:hAnsi="Palatino Linotype" w:cs="Arial"/>
          <w:b/>
          <w:bCs/>
          <w:sz w:val="24"/>
          <w:szCs w:val="24"/>
        </w:rPr>
        <w:t>Sujeto Obligado</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667998">
        <w:rPr>
          <w:rFonts w:ascii="Palatino Linotype" w:hAnsi="Palatino Linotype" w:cs="Arial"/>
          <w:sz w:val="24"/>
        </w:rPr>
        <w:t>Sistema de Acceso a la Información Mexiquense</w:t>
      </w:r>
      <w:r w:rsidRPr="00715147">
        <w:rPr>
          <w:rFonts w:ascii="Palatino Linotype" w:hAnsi="Palatino Linotype" w:cs="Arial"/>
          <w:b/>
          <w:bCs/>
          <w:sz w:val="24"/>
          <w:szCs w:val="24"/>
        </w:rPr>
        <w:t xml:space="preserve"> </w:t>
      </w:r>
      <w:r>
        <w:rPr>
          <w:rFonts w:ascii="Palatino Linotype" w:hAnsi="Palatino Linotype" w:cs="Arial"/>
          <w:b/>
          <w:bCs/>
          <w:sz w:val="24"/>
          <w:szCs w:val="24"/>
        </w:rPr>
        <w:t>(</w:t>
      </w:r>
      <w:r w:rsidRPr="00715147">
        <w:rPr>
          <w:rFonts w:ascii="Palatino Linotype" w:hAnsi="Palatino Linotype" w:cs="Arial"/>
          <w:b/>
          <w:bCs/>
          <w:sz w:val="24"/>
          <w:szCs w:val="24"/>
        </w:rPr>
        <w:t>SAIMEX</w:t>
      </w:r>
      <w:r>
        <w:rPr>
          <w:rFonts w:ascii="Palatino Linotype" w:hAnsi="Palatino Linotype" w:cs="Arial"/>
          <w:b/>
          <w:bCs/>
          <w:sz w:val="24"/>
          <w:szCs w:val="24"/>
        </w:rPr>
        <w:t>),</w:t>
      </w:r>
      <w:r w:rsidRPr="00943DEC">
        <w:rPr>
          <w:rFonts w:ascii="Palatino Linotype" w:hAnsi="Palatino Linotype" w:cs="Arial"/>
          <w:bCs/>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6FCF561" w14:textId="77777777" w:rsidR="00592BF4" w:rsidRDefault="00592BF4" w:rsidP="00BF6868">
      <w:pPr>
        <w:spacing w:after="0" w:line="360" w:lineRule="auto"/>
        <w:jc w:val="both"/>
        <w:rPr>
          <w:rFonts w:ascii="Palatino Linotype" w:hAnsi="Palatino Linotype" w:cs="Arial"/>
          <w:b/>
          <w:bCs/>
          <w:sz w:val="28"/>
          <w:szCs w:val="24"/>
        </w:rPr>
      </w:pPr>
      <w:bookmarkStart w:id="7" w:name="_Hlk61556434"/>
    </w:p>
    <w:p w14:paraId="42AC3312" w14:textId="40B41100" w:rsidR="00BF6868" w:rsidRDefault="00BF6868" w:rsidP="00BF6868">
      <w:pPr>
        <w:spacing w:after="0" w:line="360" w:lineRule="auto"/>
        <w:jc w:val="both"/>
        <w:rPr>
          <w:rFonts w:ascii="Palatino Linotype" w:hAnsi="Palatino Linotype" w:cs="Arial"/>
          <w:sz w:val="24"/>
          <w:szCs w:val="24"/>
        </w:rPr>
      </w:pPr>
      <w:r w:rsidRPr="00951014">
        <w:rPr>
          <w:rFonts w:ascii="Palatino Linotype" w:hAnsi="Palatino Linotype" w:cs="Arial"/>
          <w:b/>
          <w:bCs/>
          <w:sz w:val="28"/>
          <w:szCs w:val="24"/>
        </w:rPr>
        <w:t>CUARTO</w:t>
      </w:r>
      <w:r>
        <w:rPr>
          <w:rFonts w:ascii="Palatino Linotype" w:hAnsi="Palatino Linotype" w:cs="Arial"/>
          <w:b/>
          <w:bCs/>
          <w:sz w:val="28"/>
          <w:szCs w:val="24"/>
        </w:rPr>
        <w:t>.</w:t>
      </w:r>
      <w:r>
        <w:rPr>
          <w:rFonts w:ascii="Palatino Linotype" w:hAnsi="Palatino Linotype" w:cs="Arial"/>
          <w:sz w:val="24"/>
          <w:szCs w:val="24"/>
        </w:rPr>
        <w:t xml:space="preserve"> </w:t>
      </w:r>
      <w:r w:rsidRPr="008E476A">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bookmarkEnd w:id="7"/>
    <w:p w14:paraId="633010FB" w14:textId="77777777" w:rsidR="00BF6868" w:rsidRDefault="00BF6868" w:rsidP="00BF6868">
      <w:pPr>
        <w:spacing w:after="0" w:line="360" w:lineRule="auto"/>
        <w:jc w:val="both"/>
        <w:rPr>
          <w:rFonts w:ascii="Palatino Linotype" w:hAnsi="Palatino Linotype" w:cs="Arial"/>
          <w:bCs/>
          <w:sz w:val="24"/>
          <w:szCs w:val="24"/>
        </w:rPr>
      </w:pPr>
    </w:p>
    <w:p w14:paraId="4608460C" w14:textId="77777777" w:rsidR="00BF6868" w:rsidRDefault="00BF6868" w:rsidP="00BF6868">
      <w:pPr>
        <w:autoSpaceDE w:val="0"/>
        <w:autoSpaceDN w:val="0"/>
        <w:adjustRightInd w:val="0"/>
        <w:spacing w:after="0" w:line="360" w:lineRule="auto"/>
        <w:jc w:val="both"/>
        <w:rPr>
          <w:rFonts w:ascii="Palatino Linotype" w:hAnsi="Palatino Linotype" w:cs="Arial"/>
          <w:sz w:val="24"/>
          <w:szCs w:val="24"/>
          <w:lang w:val="es-ES_tradnl"/>
        </w:rPr>
      </w:pPr>
      <w:r>
        <w:rPr>
          <w:rFonts w:ascii="Palatino Linotype" w:hAnsi="Palatino Linotype" w:cs="Arial"/>
          <w:b/>
          <w:bCs/>
          <w:sz w:val="28"/>
          <w:szCs w:val="24"/>
        </w:rPr>
        <w:t>QUINTO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667998">
        <w:rPr>
          <w:rFonts w:ascii="Palatino Linotype" w:hAnsi="Palatino Linotype" w:cs="Arial"/>
          <w:sz w:val="24"/>
        </w:rPr>
        <w:t>Sistema de Acceso a la Información Mexiquense</w:t>
      </w:r>
      <w:r w:rsidRPr="00715147">
        <w:rPr>
          <w:rFonts w:ascii="Palatino Linotype" w:hAnsi="Palatino Linotype" w:cs="Arial"/>
          <w:b/>
          <w:bCs/>
          <w:sz w:val="24"/>
          <w:szCs w:val="24"/>
        </w:rPr>
        <w:t xml:space="preserve"> </w:t>
      </w:r>
      <w:r>
        <w:rPr>
          <w:rFonts w:ascii="Palatino Linotype" w:hAnsi="Palatino Linotype" w:cs="Arial"/>
          <w:b/>
          <w:bCs/>
          <w:sz w:val="24"/>
          <w:szCs w:val="24"/>
        </w:rPr>
        <w:t>(</w:t>
      </w:r>
      <w:r w:rsidRPr="00715147">
        <w:rPr>
          <w:rFonts w:ascii="Palatino Linotype" w:hAnsi="Palatino Linotype" w:cs="Arial"/>
          <w:b/>
          <w:bCs/>
          <w:sz w:val="24"/>
          <w:szCs w:val="24"/>
        </w:rPr>
        <w:t>SAIMEX</w:t>
      </w:r>
      <w:r>
        <w:rPr>
          <w:rFonts w:ascii="Palatino Linotype" w:hAnsi="Palatino Linotype" w:cs="Arial"/>
          <w:b/>
          <w:bCs/>
          <w:sz w:val="24"/>
          <w:szCs w:val="24"/>
        </w:rPr>
        <w:t xml:space="preserve">) </w:t>
      </w:r>
      <w:bookmarkStart w:id="8" w:name="_Hlk92995835"/>
      <w:r w:rsidRPr="00750341">
        <w:rPr>
          <w:rFonts w:ascii="Palatino Linotype" w:hAnsi="Palatino Linotype" w:cs="Arial"/>
          <w:sz w:val="24"/>
          <w:szCs w:val="24"/>
          <w:lang w:val="es-ES_tradnl"/>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bookmarkEnd w:id="8"/>
    <w:p w14:paraId="44514409" w14:textId="77777777" w:rsidR="00190559" w:rsidRDefault="00190559" w:rsidP="00190559">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619588BB" w14:textId="77777777" w:rsidR="00BF23C8" w:rsidRDefault="00BF23C8" w:rsidP="00190559">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059CCC3A" w14:textId="77777777" w:rsidR="00BF23C8" w:rsidRDefault="00BF23C8" w:rsidP="00190559">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0507CEC1" w14:textId="77777777" w:rsidR="00BF23C8" w:rsidRDefault="00BF23C8" w:rsidP="00190559">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7CABD68C" w14:textId="237B5DE8" w:rsidR="00190559" w:rsidRDefault="00190559" w:rsidP="00190559">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 xml:space="preserve">TRIGÉSIMA </w:t>
      </w:r>
      <w:r w:rsidR="005B470A">
        <w:rPr>
          <w:rFonts w:ascii="Palatino Linotype" w:eastAsiaTheme="minorEastAsia" w:hAnsi="Palatino Linotype"/>
          <w:color w:val="000000" w:themeColor="text1"/>
          <w:sz w:val="24"/>
          <w:szCs w:val="24"/>
          <w:lang w:val="es-ES_tradnl" w:eastAsia="es-ES"/>
        </w:rPr>
        <w:t>NOVEN</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9D7C8A">
        <w:rPr>
          <w:rFonts w:ascii="Palatino Linotype" w:eastAsiaTheme="minorEastAsia" w:hAnsi="Palatino Linotype"/>
          <w:color w:val="000000" w:themeColor="text1"/>
          <w:sz w:val="24"/>
          <w:szCs w:val="24"/>
          <w:lang w:val="es-ES_tradnl" w:eastAsia="es-ES"/>
        </w:rPr>
        <w:t>CUATRO</w:t>
      </w:r>
      <w:r>
        <w:rPr>
          <w:rFonts w:ascii="Palatino Linotype" w:eastAsiaTheme="minorEastAsia" w:hAnsi="Palatino Linotype"/>
          <w:color w:val="000000" w:themeColor="text1"/>
          <w:sz w:val="24"/>
          <w:szCs w:val="24"/>
          <w:lang w:val="es-ES_tradnl" w:eastAsia="es-ES"/>
        </w:rPr>
        <w:t xml:space="preserve"> DE </w:t>
      </w:r>
      <w:r w:rsidR="009D7C8A">
        <w:rPr>
          <w:rFonts w:ascii="Palatino Linotype" w:eastAsiaTheme="minorEastAsia" w:hAnsi="Palatino Linotype"/>
          <w:color w:val="000000" w:themeColor="text1"/>
          <w:sz w:val="24"/>
          <w:szCs w:val="24"/>
          <w:lang w:val="es-ES_tradnl" w:eastAsia="es-ES"/>
        </w:rPr>
        <w:t>NOVIEM</w:t>
      </w:r>
      <w:r w:rsidR="005B470A">
        <w:rPr>
          <w:rFonts w:ascii="Palatino Linotype" w:eastAsiaTheme="minorEastAsia" w:hAnsi="Palatino Linotype"/>
          <w:color w:val="000000" w:themeColor="text1"/>
          <w:sz w:val="24"/>
          <w:szCs w:val="24"/>
          <w:lang w:val="es-ES_tradnl" w:eastAsia="es-ES"/>
        </w:rPr>
        <w:t>BRE</w:t>
      </w:r>
      <w:r>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w:t>
      </w:r>
      <w:r w:rsidR="00BF23C8">
        <w:rPr>
          <w:rFonts w:ascii="Palatino Linotype" w:eastAsiaTheme="minorEastAsia" w:hAnsi="Palatino Linotype"/>
          <w:color w:val="000000" w:themeColor="text1"/>
          <w:sz w:val="24"/>
          <w:szCs w:val="24"/>
          <w:lang w:val="es-ES_tradnl" w:eastAsia="es-ES"/>
        </w:rPr>
        <w:t>-------------------------------------------------------------------------------------------------------------------</w:t>
      </w:r>
      <w:r w:rsidR="00BF23C8" w:rsidRPr="001202EC">
        <w:rPr>
          <w:rFonts w:ascii="Palatino Linotype" w:eastAsiaTheme="minorEastAsia" w:hAnsi="Palatino Linotype"/>
          <w:color w:val="000000" w:themeColor="text1"/>
          <w:sz w:val="24"/>
          <w:szCs w:val="24"/>
          <w:lang w:val="es-ES_tradnl" w:eastAsia="es-ES"/>
        </w:rPr>
        <w:t xml:space="preserve"> </w:t>
      </w:r>
      <w:r w:rsidR="00BF23C8">
        <w:rPr>
          <w:rFonts w:ascii="Palatino Linotype" w:eastAsiaTheme="minorEastAsia" w:hAnsi="Palatino Linotype"/>
          <w:color w:val="000000" w:themeColor="text1"/>
          <w:sz w:val="24"/>
          <w:szCs w:val="24"/>
          <w:lang w:val="es-ES_tradnl" w:eastAsia="es-ES"/>
        </w:rPr>
        <w:t>-------------------------------------------------------------------------------------------------------------------</w:t>
      </w:r>
      <w:r w:rsidR="00BF23C8" w:rsidRPr="001202EC">
        <w:rPr>
          <w:rFonts w:ascii="Palatino Linotype" w:eastAsiaTheme="minorEastAsia" w:hAnsi="Palatino Linotype"/>
          <w:color w:val="000000" w:themeColor="text1"/>
          <w:sz w:val="24"/>
          <w:szCs w:val="24"/>
          <w:lang w:val="es-ES_tradnl" w:eastAsia="es-ES"/>
        </w:rPr>
        <w:t xml:space="preserve"> </w:t>
      </w:r>
      <w:r w:rsidR="00BF23C8">
        <w:rPr>
          <w:rFonts w:ascii="Palatino Linotype" w:eastAsiaTheme="minorEastAsia" w:hAnsi="Palatino Linotype"/>
          <w:color w:val="000000" w:themeColor="text1"/>
          <w:sz w:val="24"/>
          <w:szCs w:val="24"/>
          <w:lang w:val="es-ES_tradnl" w:eastAsia="es-ES"/>
        </w:rPr>
        <w:t>-------------------------------------------------------------------------------------------------------------------</w:t>
      </w:r>
      <w:r w:rsidR="00BF23C8" w:rsidRPr="001202EC">
        <w:rPr>
          <w:rFonts w:ascii="Palatino Linotype" w:eastAsiaTheme="minorEastAsia" w:hAnsi="Palatino Linotype"/>
          <w:color w:val="000000" w:themeColor="text1"/>
          <w:sz w:val="24"/>
          <w:szCs w:val="24"/>
          <w:lang w:val="es-ES_tradnl" w:eastAsia="es-ES"/>
        </w:rPr>
        <w:t xml:space="preserve"> </w:t>
      </w:r>
      <w:r w:rsidR="00BF23C8">
        <w:rPr>
          <w:rFonts w:ascii="Palatino Linotype" w:eastAsiaTheme="minorEastAsia" w:hAnsi="Palatino Linotype"/>
          <w:color w:val="000000" w:themeColor="text1"/>
          <w:sz w:val="24"/>
          <w:szCs w:val="24"/>
          <w:lang w:val="es-ES_tradnl" w:eastAsia="es-ES"/>
        </w:rPr>
        <w:t>-------------------------------------------------------------------------------------------------------------------</w:t>
      </w:r>
      <w:r w:rsidR="00BF23C8" w:rsidRPr="001202EC">
        <w:rPr>
          <w:rFonts w:ascii="Palatino Linotype" w:eastAsiaTheme="minorEastAsia" w:hAnsi="Palatino Linotype"/>
          <w:color w:val="000000" w:themeColor="text1"/>
          <w:sz w:val="24"/>
          <w:szCs w:val="24"/>
          <w:lang w:val="es-ES_tradnl" w:eastAsia="es-ES"/>
        </w:rPr>
        <w:t xml:space="preserve"> </w:t>
      </w:r>
      <w:r w:rsidR="00BF23C8">
        <w:rPr>
          <w:rFonts w:ascii="Palatino Linotype" w:eastAsiaTheme="minorEastAsia" w:hAnsi="Palatino Linotype"/>
          <w:color w:val="000000" w:themeColor="text1"/>
          <w:sz w:val="24"/>
          <w:szCs w:val="24"/>
          <w:lang w:val="es-ES_tradnl" w:eastAsia="es-ES"/>
        </w:rPr>
        <w:t>-------------------------------------------------------------------------------------------------------------------</w:t>
      </w:r>
      <w:r w:rsidR="00BF23C8" w:rsidRPr="001202EC">
        <w:rPr>
          <w:rFonts w:ascii="Palatino Linotype" w:eastAsiaTheme="minorEastAsia" w:hAnsi="Palatino Linotype"/>
          <w:color w:val="000000" w:themeColor="text1"/>
          <w:sz w:val="24"/>
          <w:szCs w:val="24"/>
          <w:lang w:val="es-ES_tradnl" w:eastAsia="es-ES"/>
        </w:rPr>
        <w:t xml:space="preserve"> </w:t>
      </w:r>
      <w:r w:rsidR="00BF23C8">
        <w:rPr>
          <w:rFonts w:ascii="Palatino Linotype" w:eastAsiaTheme="minorEastAsia" w:hAnsi="Palatino Linotype"/>
          <w:color w:val="000000" w:themeColor="text1"/>
          <w:sz w:val="24"/>
          <w:szCs w:val="24"/>
          <w:lang w:val="es-ES_tradnl" w:eastAsia="es-ES"/>
        </w:rPr>
        <w:t>-------------------------------------------------------------------------------------------------------------------</w:t>
      </w:r>
      <w:r w:rsidR="00BF23C8" w:rsidRPr="001202EC">
        <w:rPr>
          <w:rFonts w:ascii="Palatino Linotype" w:eastAsiaTheme="minorEastAsia" w:hAnsi="Palatino Linotype"/>
          <w:color w:val="000000" w:themeColor="text1"/>
          <w:sz w:val="24"/>
          <w:szCs w:val="24"/>
          <w:lang w:val="es-ES_tradnl" w:eastAsia="es-ES"/>
        </w:rPr>
        <w:t xml:space="preserve"> </w:t>
      </w:r>
      <w:r w:rsidR="00BF23C8">
        <w:rPr>
          <w:rFonts w:ascii="Palatino Linotype" w:eastAsiaTheme="minorEastAsia" w:hAnsi="Palatino Linotype"/>
          <w:color w:val="000000" w:themeColor="text1"/>
          <w:sz w:val="24"/>
          <w:szCs w:val="24"/>
          <w:lang w:val="es-ES_tradnl" w:eastAsia="es-ES"/>
        </w:rPr>
        <w:t>-------------------------------------------------------------------------------------------------------------------</w:t>
      </w:r>
      <w:r w:rsidR="00BF23C8" w:rsidRPr="001202EC">
        <w:rPr>
          <w:rFonts w:ascii="Palatino Linotype" w:eastAsiaTheme="minorEastAsia" w:hAnsi="Palatino Linotype"/>
          <w:color w:val="000000" w:themeColor="text1"/>
          <w:sz w:val="24"/>
          <w:szCs w:val="24"/>
          <w:lang w:val="es-ES_tradnl" w:eastAsia="es-ES"/>
        </w:rPr>
        <w:t xml:space="preserve"> </w:t>
      </w:r>
      <w:r w:rsidR="00BF23C8">
        <w:rPr>
          <w:rFonts w:ascii="Palatino Linotype" w:eastAsiaTheme="minorEastAsia" w:hAnsi="Palatino Linotype"/>
          <w:color w:val="000000" w:themeColor="text1"/>
          <w:sz w:val="24"/>
          <w:szCs w:val="24"/>
          <w:lang w:val="es-ES_tradnl" w:eastAsia="es-ES"/>
        </w:rPr>
        <w:t>-------------------------------------------------------------------------------------------------------------------</w:t>
      </w:r>
      <w:r w:rsidR="00BF23C8" w:rsidRPr="001202EC">
        <w:rPr>
          <w:rFonts w:ascii="Palatino Linotype" w:eastAsiaTheme="minorEastAsia" w:hAnsi="Palatino Linotype"/>
          <w:color w:val="000000" w:themeColor="text1"/>
          <w:sz w:val="24"/>
          <w:szCs w:val="24"/>
          <w:lang w:val="es-ES_tradnl" w:eastAsia="es-ES"/>
        </w:rPr>
        <w:t xml:space="preserve"> </w:t>
      </w:r>
      <w:r w:rsidR="00BF23C8">
        <w:rPr>
          <w:rFonts w:ascii="Palatino Linotype" w:eastAsiaTheme="minorEastAsia" w:hAnsi="Palatino Linotype"/>
          <w:color w:val="000000" w:themeColor="text1"/>
          <w:sz w:val="24"/>
          <w:szCs w:val="24"/>
          <w:lang w:val="es-ES_tradnl" w:eastAsia="es-ES"/>
        </w:rPr>
        <w:t>-------------------------------------------------------------------------------------------------------------------</w:t>
      </w:r>
      <w:r w:rsidR="00BF23C8" w:rsidRPr="001202EC">
        <w:rPr>
          <w:rFonts w:ascii="Palatino Linotype" w:eastAsiaTheme="minorEastAsia" w:hAnsi="Palatino Linotype"/>
          <w:color w:val="000000" w:themeColor="text1"/>
          <w:sz w:val="24"/>
          <w:szCs w:val="24"/>
          <w:lang w:val="es-ES_tradnl" w:eastAsia="es-ES"/>
        </w:rPr>
        <w:t xml:space="preserve"> </w:t>
      </w:r>
      <w:r w:rsidR="00BF23C8">
        <w:rPr>
          <w:rFonts w:ascii="Palatino Linotype" w:eastAsiaTheme="minorEastAsia" w:hAnsi="Palatino Linotype"/>
          <w:color w:val="000000" w:themeColor="text1"/>
          <w:sz w:val="24"/>
          <w:szCs w:val="24"/>
          <w:lang w:val="es-ES_tradnl" w:eastAsia="es-ES"/>
        </w:rPr>
        <w:t>-------------------------------------------------------------------------------------------------------------------</w:t>
      </w:r>
      <w:r w:rsidR="00BF23C8" w:rsidRPr="001202EC">
        <w:rPr>
          <w:rFonts w:ascii="Palatino Linotype" w:eastAsiaTheme="minorEastAsia" w:hAnsi="Palatino Linotype"/>
          <w:color w:val="000000" w:themeColor="text1"/>
          <w:sz w:val="24"/>
          <w:szCs w:val="24"/>
          <w:lang w:val="es-ES_tradnl" w:eastAsia="es-ES"/>
        </w:rPr>
        <w:t xml:space="preserve"> </w:t>
      </w:r>
      <w:r w:rsidR="00BF23C8">
        <w:rPr>
          <w:rFonts w:ascii="Palatino Linotype" w:eastAsiaTheme="minorEastAsia" w:hAnsi="Palatino Linotype"/>
          <w:color w:val="000000" w:themeColor="text1"/>
          <w:sz w:val="24"/>
          <w:szCs w:val="24"/>
          <w:lang w:val="es-ES_tradnl" w:eastAsia="es-ES"/>
        </w:rPr>
        <w:t>-------------------------------------------------------------------------------------------------------------------</w:t>
      </w:r>
      <w:r w:rsidR="00BF23C8" w:rsidRPr="001202EC">
        <w:rPr>
          <w:rFonts w:ascii="Palatino Linotype" w:eastAsiaTheme="minorEastAsia" w:hAnsi="Palatino Linotype"/>
          <w:color w:val="000000" w:themeColor="text1"/>
          <w:sz w:val="24"/>
          <w:szCs w:val="24"/>
          <w:lang w:val="es-ES_tradnl" w:eastAsia="es-ES"/>
        </w:rPr>
        <w:t xml:space="preserve"> </w:t>
      </w:r>
    </w:p>
    <w:p w14:paraId="2639C19B" w14:textId="590B577E" w:rsidR="00190559" w:rsidRPr="00EB66ED" w:rsidRDefault="00190559" w:rsidP="00190559">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r w:rsidR="00D7275B">
        <w:rPr>
          <w:rFonts w:ascii="Palatino Linotype" w:hAnsi="Palatino Linotype"/>
          <w:sz w:val="16"/>
          <w:szCs w:val="18"/>
        </w:rPr>
        <w:t>bpac</w:t>
      </w:r>
    </w:p>
    <w:p w14:paraId="10C51BDF" w14:textId="77777777" w:rsidR="00190559" w:rsidRDefault="00190559" w:rsidP="00190559"/>
    <w:p w14:paraId="74CAF534" w14:textId="77777777" w:rsidR="00190559" w:rsidRDefault="00190559" w:rsidP="00190559"/>
    <w:p w14:paraId="292DB8C3" w14:textId="77777777" w:rsidR="00190559" w:rsidRDefault="00190559" w:rsidP="00190559"/>
    <w:p w14:paraId="5A15E7D5" w14:textId="77777777" w:rsidR="00190559" w:rsidRDefault="00190559" w:rsidP="00190559"/>
    <w:p w14:paraId="156BABCD" w14:textId="77777777" w:rsidR="00190559" w:rsidRDefault="00190559" w:rsidP="00190559"/>
    <w:p w14:paraId="5EAA8DA5" w14:textId="77777777" w:rsidR="00190559" w:rsidRDefault="00190559" w:rsidP="00190559"/>
    <w:p w14:paraId="5008D94B" w14:textId="77777777" w:rsidR="00190559" w:rsidRDefault="00190559" w:rsidP="00190559"/>
    <w:p w14:paraId="7E84F0BA" w14:textId="77777777" w:rsidR="00190559" w:rsidRDefault="00190559" w:rsidP="00190559"/>
    <w:p w14:paraId="4D1411A5" w14:textId="77777777" w:rsidR="00190559" w:rsidRDefault="00190559" w:rsidP="00190559"/>
    <w:p w14:paraId="15F5CD5F" w14:textId="77777777" w:rsidR="00190559" w:rsidRDefault="00190559" w:rsidP="00190559"/>
    <w:p w14:paraId="11D4749B" w14:textId="77777777" w:rsidR="00190559" w:rsidRDefault="00190559" w:rsidP="00190559"/>
    <w:p w14:paraId="1E8A0F8A" w14:textId="77777777" w:rsidR="00190559" w:rsidRDefault="00190559" w:rsidP="00190559"/>
    <w:p w14:paraId="3182E193" w14:textId="77777777" w:rsidR="00190559" w:rsidRDefault="00190559" w:rsidP="00190559"/>
    <w:p w14:paraId="05147FF9" w14:textId="77777777" w:rsidR="00190559" w:rsidRDefault="00190559" w:rsidP="00190559"/>
    <w:p w14:paraId="7E7E3670" w14:textId="77777777" w:rsidR="00190559" w:rsidRDefault="00190559" w:rsidP="00190559"/>
    <w:p w14:paraId="4AFB75BA" w14:textId="77777777" w:rsidR="00190559" w:rsidRDefault="00190559" w:rsidP="00190559"/>
    <w:p w14:paraId="2BE030F8" w14:textId="77777777" w:rsidR="00190559" w:rsidRDefault="00190559" w:rsidP="00190559"/>
    <w:p w14:paraId="52C3701C" w14:textId="77777777" w:rsidR="00190559" w:rsidRDefault="00190559" w:rsidP="00190559"/>
    <w:p w14:paraId="2EB0D018" w14:textId="77777777" w:rsidR="00190559" w:rsidRDefault="00190559" w:rsidP="00190559"/>
    <w:p w14:paraId="502BEE1A" w14:textId="77777777" w:rsidR="00190559" w:rsidRDefault="00190559" w:rsidP="00190559"/>
    <w:p w14:paraId="09C4D84F" w14:textId="77777777" w:rsidR="00190559" w:rsidRDefault="00190559"/>
    <w:sectPr w:rsidR="00190559" w:rsidSect="00955817">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915E2" w14:textId="77777777" w:rsidR="00190559" w:rsidRDefault="00190559" w:rsidP="00190559">
      <w:pPr>
        <w:spacing w:after="0" w:line="240" w:lineRule="auto"/>
      </w:pPr>
      <w:r>
        <w:separator/>
      </w:r>
    </w:p>
  </w:endnote>
  <w:endnote w:type="continuationSeparator" w:id="0">
    <w:p w14:paraId="171DBB00" w14:textId="77777777" w:rsidR="00190559" w:rsidRDefault="00190559" w:rsidP="00190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66B19" w14:textId="01F83301" w:rsidR="00955817" w:rsidRPr="000B69FA" w:rsidRDefault="00591002"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32D93">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32D93">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81A31" w14:textId="677D88DF" w:rsidR="00955817" w:rsidRPr="000B69FA" w:rsidRDefault="00591002"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32D9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32D93">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591A5" w14:textId="77777777" w:rsidR="00190559" w:rsidRDefault="00190559" w:rsidP="00190559">
      <w:pPr>
        <w:spacing w:after="0" w:line="240" w:lineRule="auto"/>
      </w:pPr>
      <w:r>
        <w:separator/>
      </w:r>
    </w:p>
  </w:footnote>
  <w:footnote w:type="continuationSeparator" w:id="0">
    <w:p w14:paraId="392774F7" w14:textId="77777777" w:rsidR="00190559" w:rsidRDefault="00190559" w:rsidP="00190559">
      <w:pPr>
        <w:spacing w:after="0" w:line="240" w:lineRule="auto"/>
      </w:pPr>
      <w:r>
        <w:continuationSeparator/>
      </w:r>
    </w:p>
  </w:footnote>
  <w:footnote w:id="1">
    <w:p w14:paraId="3F1FFDEF" w14:textId="77777777" w:rsidR="00190559" w:rsidRPr="00481AAF" w:rsidRDefault="00190559" w:rsidP="0019055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495D8E0B" w14:textId="77777777" w:rsidR="00190559" w:rsidRPr="00946E1F" w:rsidRDefault="00190559" w:rsidP="00190559">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429CF" w14:textId="77777777" w:rsidR="00D21B73" w:rsidRDefault="00F32D93">
    <w:pPr>
      <w:pStyle w:val="Encabezado"/>
    </w:pPr>
    <w:r>
      <w:rPr>
        <w:noProof/>
      </w:rPr>
      <w:pict w14:anchorId="251F1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E4856" w14:textId="77777777" w:rsidR="00955817" w:rsidRDefault="00F32D93">
    <w:pPr>
      <w:pStyle w:val="Encabezado"/>
    </w:pPr>
    <w:r>
      <w:rPr>
        <w:noProof/>
      </w:rPr>
      <w:pict w14:anchorId="3586F9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14:paraId="043786FA" w14:textId="77777777" w:rsidTr="003901C4">
      <w:trPr>
        <w:trHeight w:val="227"/>
      </w:trPr>
      <w:tc>
        <w:tcPr>
          <w:tcW w:w="5949" w:type="dxa"/>
          <w:hideMark/>
        </w:tcPr>
        <w:p w14:paraId="5099F6FD" w14:textId="77777777" w:rsidR="00955817" w:rsidRDefault="00591002"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3DA5298B" w14:textId="4A68AA44" w:rsidR="00955817" w:rsidRPr="00B4142F" w:rsidRDefault="00190559" w:rsidP="00600662">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104</w:t>
          </w:r>
          <w:r w:rsidR="00591002">
            <w:rPr>
              <w:rFonts w:ascii="Palatino Linotype" w:hAnsi="Palatino Linotype" w:cs="Arial"/>
              <w:bCs/>
              <w:sz w:val="24"/>
              <w:lang w:eastAsia="es-MX"/>
            </w:rPr>
            <w:t>75/INFOEM/IP/RR/2022</w:t>
          </w:r>
        </w:p>
      </w:tc>
    </w:tr>
    <w:tr w:rsidR="00955817" w14:paraId="2E109AD3" w14:textId="77777777" w:rsidTr="003901C4">
      <w:trPr>
        <w:trHeight w:val="242"/>
      </w:trPr>
      <w:tc>
        <w:tcPr>
          <w:tcW w:w="5949" w:type="dxa"/>
          <w:hideMark/>
        </w:tcPr>
        <w:p w14:paraId="6141D140" w14:textId="77777777" w:rsidR="00955817" w:rsidRDefault="00591002"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35057970" w14:textId="6E17113A" w:rsidR="00955817" w:rsidRPr="00F06FED" w:rsidRDefault="00190559" w:rsidP="00EB0851">
          <w:pPr>
            <w:spacing w:after="120" w:line="256" w:lineRule="auto"/>
            <w:ind w:right="214"/>
            <w:jc w:val="right"/>
            <w:rPr>
              <w:rFonts w:ascii="Palatino Linotype" w:hAnsi="Palatino Linotype" w:cs="Arial"/>
            </w:rPr>
          </w:pPr>
          <w:r w:rsidRPr="00F07553">
            <w:rPr>
              <w:rFonts w:ascii="Palatino Linotype" w:hAnsi="Palatino Linotype" w:cs="Arial"/>
              <w:szCs w:val="20"/>
            </w:rPr>
            <w:t xml:space="preserve">Ayuntamiento de </w:t>
          </w:r>
          <w:r>
            <w:rPr>
              <w:rFonts w:ascii="Palatino Linotype" w:hAnsi="Palatino Linotype" w:cs="Arial"/>
              <w:szCs w:val="20"/>
            </w:rPr>
            <w:t>Ecatepec de Morelos</w:t>
          </w:r>
        </w:p>
      </w:tc>
    </w:tr>
    <w:tr w:rsidR="00955817" w14:paraId="7C447228" w14:textId="77777777" w:rsidTr="003901C4">
      <w:trPr>
        <w:trHeight w:val="342"/>
      </w:trPr>
      <w:tc>
        <w:tcPr>
          <w:tcW w:w="5949" w:type="dxa"/>
          <w:hideMark/>
        </w:tcPr>
        <w:p w14:paraId="4E106206" w14:textId="77777777" w:rsidR="00955817" w:rsidRDefault="00591002"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658D640F" w14:textId="77777777" w:rsidR="00955817" w:rsidRDefault="00591002"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68DC5925" w14:textId="77777777" w:rsidR="00955817" w:rsidRDefault="00F32D9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14:paraId="7FA82561" w14:textId="77777777" w:rsidTr="003901C4">
      <w:trPr>
        <w:trHeight w:val="227"/>
      </w:trPr>
      <w:tc>
        <w:tcPr>
          <w:tcW w:w="6091" w:type="dxa"/>
          <w:hideMark/>
        </w:tcPr>
        <w:p w14:paraId="2086C7A3" w14:textId="77777777" w:rsidR="00955817" w:rsidRDefault="00591002"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6DA575E1" w14:textId="07CFE770" w:rsidR="00955817" w:rsidRPr="00B4142F" w:rsidRDefault="00190559" w:rsidP="00600662">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1047</w:t>
          </w:r>
          <w:r w:rsidR="00591002">
            <w:rPr>
              <w:rFonts w:ascii="Palatino Linotype" w:hAnsi="Palatino Linotype" w:cs="Arial"/>
              <w:bCs/>
              <w:sz w:val="24"/>
              <w:lang w:eastAsia="es-MX"/>
            </w:rPr>
            <w:t>5/INFOEM/IP/RR/2022</w:t>
          </w:r>
        </w:p>
      </w:tc>
    </w:tr>
    <w:tr w:rsidR="00955817" w14:paraId="7B578F1C" w14:textId="77777777" w:rsidTr="003901C4">
      <w:trPr>
        <w:trHeight w:val="196"/>
      </w:trPr>
      <w:tc>
        <w:tcPr>
          <w:tcW w:w="6091" w:type="dxa"/>
          <w:hideMark/>
        </w:tcPr>
        <w:p w14:paraId="70AF0920" w14:textId="77777777" w:rsidR="00955817" w:rsidRDefault="00591002"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05FDF974" w14:textId="4DA2C032" w:rsidR="00955817" w:rsidRPr="00F06FED" w:rsidRDefault="00F32D93" w:rsidP="00D21B73">
          <w:pPr>
            <w:spacing w:after="120" w:line="256" w:lineRule="auto"/>
            <w:ind w:right="214"/>
            <w:jc w:val="right"/>
            <w:rPr>
              <w:rFonts w:ascii="Palatino Linotype" w:hAnsi="Palatino Linotype" w:cs="Arial"/>
            </w:rPr>
          </w:pPr>
          <w:r>
            <w:rPr>
              <w:rFonts w:ascii="Palatino Linotype" w:hAnsi="Palatino Linotype" w:cs="Arial"/>
            </w:rPr>
            <w:t>XXXXXXXXXXXXXXXXXXXX</w:t>
          </w:r>
        </w:p>
      </w:tc>
    </w:tr>
    <w:tr w:rsidR="00955817" w14:paraId="1150EC99" w14:textId="77777777" w:rsidTr="003901C4">
      <w:trPr>
        <w:trHeight w:val="242"/>
      </w:trPr>
      <w:tc>
        <w:tcPr>
          <w:tcW w:w="6091" w:type="dxa"/>
          <w:hideMark/>
        </w:tcPr>
        <w:p w14:paraId="691A194F" w14:textId="77777777" w:rsidR="00955817" w:rsidRDefault="00591002"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2949DA85" w14:textId="68CE47C6" w:rsidR="00955817" w:rsidRDefault="00591002" w:rsidP="00EB0851">
          <w:pPr>
            <w:spacing w:after="120" w:line="256" w:lineRule="auto"/>
            <w:ind w:right="214"/>
            <w:jc w:val="right"/>
            <w:rPr>
              <w:rFonts w:ascii="Palatino Linotype" w:hAnsi="Palatino Linotype" w:cs="Arial"/>
              <w:szCs w:val="20"/>
            </w:rPr>
          </w:pPr>
          <w:r w:rsidRPr="00F07553">
            <w:rPr>
              <w:rFonts w:ascii="Palatino Linotype" w:hAnsi="Palatino Linotype" w:cs="Arial"/>
              <w:szCs w:val="20"/>
            </w:rPr>
            <w:t xml:space="preserve">Ayuntamiento de </w:t>
          </w:r>
          <w:r w:rsidR="00190559">
            <w:rPr>
              <w:rFonts w:ascii="Palatino Linotype" w:hAnsi="Palatino Linotype" w:cs="Arial"/>
              <w:szCs w:val="20"/>
            </w:rPr>
            <w:t>Ecatepec de Morelos</w:t>
          </w:r>
        </w:p>
      </w:tc>
    </w:tr>
    <w:tr w:rsidR="00955817" w14:paraId="2A34A9AF" w14:textId="77777777" w:rsidTr="003901C4">
      <w:trPr>
        <w:trHeight w:val="342"/>
      </w:trPr>
      <w:tc>
        <w:tcPr>
          <w:tcW w:w="6091" w:type="dxa"/>
          <w:hideMark/>
        </w:tcPr>
        <w:p w14:paraId="6891599C" w14:textId="77777777" w:rsidR="00955817" w:rsidRDefault="00591002"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2B27A012" w14:textId="77777777" w:rsidR="00955817" w:rsidRDefault="00591002"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415E5B91" w14:textId="77777777" w:rsidR="00955817" w:rsidRDefault="00F32D93">
    <w:pPr>
      <w:pStyle w:val="Encabezado"/>
    </w:pPr>
    <w:r>
      <w:rPr>
        <w:noProof/>
      </w:rPr>
      <w:pict w14:anchorId="16206E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5.95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D7C01"/>
    <w:multiLevelType w:val="hybridMultilevel"/>
    <w:tmpl w:val="AE581CAE"/>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8656F81"/>
    <w:multiLevelType w:val="hybridMultilevel"/>
    <w:tmpl w:val="0CEE65C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95D4FB8"/>
    <w:multiLevelType w:val="hybridMultilevel"/>
    <w:tmpl w:val="4B92A21A"/>
    <w:lvl w:ilvl="0" w:tplc="E0083756">
      <w:numFmt w:val="bullet"/>
      <w:lvlText w:val="-"/>
      <w:lvlJc w:val="left"/>
      <w:pPr>
        <w:ind w:left="1080" w:hanging="360"/>
      </w:pPr>
      <w:rPr>
        <w:rFonts w:ascii="Palatino Linotype" w:eastAsia="Arial Unicode MS"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712F7509"/>
    <w:multiLevelType w:val="hybridMultilevel"/>
    <w:tmpl w:val="DD743D68"/>
    <w:lvl w:ilvl="0" w:tplc="080A000F">
      <w:start w:val="1"/>
      <w:numFmt w:val="decimal"/>
      <w:lvlText w:val="%1."/>
      <w:lvlJc w:val="left"/>
      <w:pPr>
        <w:ind w:left="720" w:hanging="360"/>
      </w:pPr>
      <w:rPr>
        <w:rFonts w:eastAsia="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FD31A6C"/>
    <w:multiLevelType w:val="hybridMultilevel"/>
    <w:tmpl w:val="93C8012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0"/>
  </w:num>
  <w:num w:numId="5">
    <w:abstractNumId w:val="5"/>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559"/>
    <w:rsid w:val="00012C27"/>
    <w:rsid w:val="00036242"/>
    <w:rsid w:val="00064A3B"/>
    <w:rsid w:val="00157FBA"/>
    <w:rsid w:val="00190559"/>
    <w:rsid w:val="002057D2"/>
    <w:rsid w:val="00215DB0"/>
    <w:rsid w:val="004A7696"/>
    <w:rsid w:val="004C4D6B"/>
    <w:rsid w:val="004D7E2C"/>
    <w:rsid w:val="00591002"/>
    <w:rsid w:val="00592BF4"/>
    <w:rsid w:val="005A4477"/>
    <w:rsid w:val="005B470A"/>
    <w:rsid w:val="006A3D5D"/>
    <w:rsid w:val="007E338E"/>
    <w:rsid w:val="0081560F"/>
    <w:rsid w:val="00847690"/>
    <w:rsid w:val="00914C18"/>
    <w:rsid w:val="00975348"/>
    <w:rsid w:val="009D7C8A"/>
    <w:rsid w:val="00A00C91"/>
    <w:rsid w:val="00AC4BE0"/>
    <w:rsid w:val="00B834F7"/>
    <w:rsid w:val="00BC2EC6"/>
    <w:rsid w:val="00BF23C8"/>
    <w:rsid w:val="00BF6868"/>
    <w:rsid w:val="00BF6F5B"/>
    <w:rsid w:val="00CA63C1"/>
    <w:rsid w:val="00D7275B"/>
    <w:rsid w:val="00E32575"/>
    <w:rsid w:val="00E365D1"/>
    <w:rsid w:val="00ED5518"/>
    <w:rsid w:val="00F32D93"/>
    <w:rsid w:val="00FC16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A4D20"/>
  <w15:chartTrackingRefBased/>
  <w15:docId w15:val="{5E2EC176-7ECC-466D-AAF1-67D384B9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55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055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9055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9055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9055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9055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90559"/>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90559"/>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90559"/>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90559"/>
    <w:rPr>
      <w:color w:val="0563C1" w:themeColor="hyperlink"/>
      <w:u w:val="single"/>
    </w:rPr>
  </w:style>
  <w:style w:type="paragraph" w:styleId="Sinespaciado">
    <w:name w:val="No Spacing"/>
    <w:aliases w:val="Francesa,INAI"/>
    <w:link w:val="SinespaciadoCar"/>
    <w:uiPriority w:val="1"/>
    <w:qFormat/>
    <w:rsid w:val="0019055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9055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190559"/>
    <w:pPr>
      <w:spacing w:after="120"/>
    </w:pPr>
  </w:style>
  <w:style w:type="character" w:customStyle="1" w:styleId="TextoindependienteCar">
    <w:name w:val="Texto independiente Car"/>
    <w:basedOn w:val="Fuentedeprrafopredeter"/>
    <w:link w:val="Textoindependiente"/>
    <w:uiPriority w:val="99"/>
    <w:rsid w:val="00190559"/>
  </w:style>
  <w:style w:type="paragraph" w:styleId="Textoindependiente2">
    <w:name w:val="Body Text 2"/>
    <w:basedOn w:val="Normal"/>
    <w:link w:val="Textoindependiente2Car"/>
    <w:uiPriority w:val="99"/>
    <w:semiHidden/>
    <w:unhideWhenUsed/>
    <w:rsid w:val="00190559"/>
    <w:pPr>
      <w:spacing w:after="120" w:line="480" w:lineRule="auto"/>
    </w:pPr>
  </w:style>
  <w:style w:type="character" w:customStyle="1" w:styleId="Textoindependiente2Car">
    <w:name w:val="Texto independiente 2 Car"/>
    <w:basedOn w:val="Fuentedeprrafopredeter"/>
    <w:link w:val="Textoindependiente2"/>
    <w:uiPriority w:val="99"/>
    <w:semiHidden/>
    <w:rsid w:val="00190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045628">
      <w:bodyDiv w:val="1"/>
      <w:marLeft w:val="0"/>
      <w:marRight w:val="0"/>
      <w:marTop w:val="0"/>
      <w:marBottom w:val="0"/>
      <w:divBdr>
        <w:top w:val="none" w:sz="0" w:space="0" w:color="auto"/>
        <w:left w:val="none" w:sz="0" w:space="0" w:color="auto"/>
        <w:bottom w:val="none" w:sz="0" w:space="0" w:color="auto"/>
        <w:right w:val="none" w:sz="0" w:space="0" w:color="auto"/>
      </w:divBdr>
    </w:div>
    <w:div w:id="1205560055">
      <w:bodyDiv w:val="1"/>
      <w:marLeft w:val="0"/>
      <w:marRight w:val="0"/>
      <w:marTop w:val="0"/>
      <w:marBottom w:val="0"/>
      <w:divBdr>
        <w:top w:val="none" w:sz="0" w:space="0" w:color="auto"/>
        <w:left w:val="none" w:sz="0" w:space="0" w:color="auto"/>
        <w:bottom w:val="none" w:sz="0" w:space="0" w:color="auto"/>
        <w:right w:val="none" w:sz="0" w:space="0" w:color="auto"/>
      </w:divBdr>
    </w:div>
    <w:div w:id="1487819868">
      <w:bodyDiv w:val="1"/>
      <w:marLeft w:val="0"/>
      <w:marRight w:val="0"/>
      <w:marTop w:val="0"/>
      <w:marBottom w:val="0"/>
      <w:divBdr>
        <w:top w:val="none" w:sz="0" w:space="0" w:color="auto"/>
        <w:left w:val="none" w:sz="0" w:space="0" w:color="auto"/>
        <w:bottom w:val="none" w:sz="0" w:space="0" w:color="auto"/>
        <w:right w:val="none" w:sz="0" w:space="0" w:color="auto"/>
      </w:divBdr>
    </w:div>
    <w:div w:id="1493444329">
      <w:bodyDiv w:val="1"/>
      <w:marLeft w:val="0"/>
      <w:marRight w:val="0"/>
      <w:marTop w:val="0"/>
      <w:marBottom w:val="0"/>
      <w:divBdr>
        <w:top w:val="none" w:sz="0" w:space="0" w:color="auto"/>
        <w:left w:val="none" w:sz="0" w:space="0" w:color="auto"/>
        <w:bottom w:val="none" w:sz="0" w:space="0" w:color="auto"/>
        <w:right w:val="none" w:sz="0" w:space="0" w:color="auto"/>
      </w:divBdr>
    </w:div>
    <w:div w:id="1614558299">
      <w:bodyDiv w:val="1"/>
      <w:marLeft w:val="0"/>
      <w:marRight w:val="0"/>
      <w:marTop w:val="0"/>
      <w:marBottom w:val="0"/>
      <w:divBdr>
        <w:top w:val="none" w:sz="0" w:space="0" w:color="auto"/>
        <w:left w:val="none" w:sz="0" w:space="0" w:color="auto"/>
        <w:bottom w:val="none" w:sz="0" w:space="0" w:color="auto"/>
        <w:right w:val="none" w:sz="0" w:space="0" w:color="auto"/>
      </w:divBdr>
    </w:div>
    <w:div w:id="2134522135">
      <w:bodyDiv w:val="1"/>
      <w:marLeft w:val="0"/>
      <w:marRight w:val="0"/>
      <w:marTop w:val="0"/>
      <w:marBottom w:val="0"/>
      <w:divBdr>
        <w:top w:val="none" w:sz="0" w:space="0" w:color="auto"/>
        <w:left w:val="none" w:sz="0" w:space="0" w:color="auto"/>
        <w:bottom w:val="none" w:sz="0" w:space="0" w:color="auto"/>
        <w:right w:val="none" w:sz="0" w:space="0" w:color="auto"/>
      </w:divBdr>
      <w:divsChild>
        <w:div w:id="760493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52281-6798-4063-AF1C-4A289350E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30</Pages>
  <Words>6836</Words>
  <Characters>37604</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USUARIO</cp:lastModifiedBy>
  <cp:revision>24</cp:revision>
  <dcterms:created xsi:type="dcterms:W3CDTF">2022-10-17T15:11:00Z</dcterms:created>
  <dcterms:modified xsi:type="dcterms:W3CDTF">2022-11-25T19:41:00Z</dcterms:modified>
</cp:coreProperties>
</file>