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201C4" w:rsidR="00801872" w:rsidP="002201C4" w:rsidRDefault="00801872" w14:paraId="2DD45082" w14:textId="75D02F92">
      <w:pPr>
        <w:pStyle w:val="Sinespaciado"/>
        <w:spacing w:line="360" w:lineRule="auto"/>
        <w:jc w:val="both"/>
        <w:rPr>
          <w:rFonts w:ascii="Palatino Linotype" w:hAnsi="Palatino Linotype"/>
          <w:noProof/>
          <w:sz w:val="22"/>
          <w:szCs w:val="22"/>
          <w:lang w:val="es-ES"/>
        </w:rPr>
      </w:pPr>
      <w:r w:rsidRPr="002201C4">
        <w:rPr>
          <w:rFonts w:ascii="Palatino Linotype" w:hAnsi="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2201C4" w:rsidR="0086302C">
        <w:rPr>
          <w:rFonts w:ascii="Palatino Linotype" w:hAnsi="Palatino Linotype"/>
          <w:sz w:val="22"/>
          <w:szCs w:val="22"/>
        </w:rPr>
        <w:t>once</w:t>
      </w:r>
      <w:r w:rsidRPr="002201C4" w:rsidR="0038793D">
        <w:rPr>
          <w:rFonts w:ascii="Palatino Linotype" w:hAnsi="Palatino Linotype"/>
          <w:sz w:val="22"/>
          <w:szCs w:val="22"/>
        </w:rPr>
        <w:t xml:space="preserve"> de mayo</w:t>
      </w:r>
      <w:r w:rsidRPr="002201C4" w:rsidR="0048547F">
        <w:rPr>
          <w:rFonts w:ascii="Palatino Linotype" w:hAnsi="Palatino Linotype"/>
          <w:sz w:val="22"/>
          <w:szCs w:val="22"/>
        </w:rPr>
        <w:t xml:space="preserve"> </w:t>
      </w:r>
      <w:r w:rsidRPr="002201C4" w:rsidR="00A14307">
        <w:rPr>
          <w:rFonts w:ascii="Palatino Linotype" w:hAnsi="Palatino Linotype"/>
          <w:sz w:val="22"/>
          <w:szCs w:val="22"/>
        </w:rPr>
        <w:t>de dos mil veintidós</w:t>
      </w:r>
      <w:r w:rsidRPr="002201C4">
        <w:rPr>
          <w:rFonts w:ascii="Palatino Linotype" w:hAnsi="Palatino Linotype"/>
          <w:sz w:val="22"/>
          <w:szCs w:val="22"/>
        </w:rPr>
        <w:t>.</w:t>
      </w:r>
    </w:p>
    <w:p w:rsidRPr="00C938B6"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C938B6" w:rsidR="00801872" w:rsidP="005B031E" w:rsidRDefault="00801872" w14:paraId="2CD312FD" w14:textId="2F741FC3">
      <w:pPr>
        <w:spacing w:line="360" w:lineRule="auto"/>
        <w:contextualSpacing/>
        <w:jc w:val="both"/>
        <w:rPr>
          <w:rFonts w:ascii="Palatino Linotype" w:hAnsi="Palatino Linotype" w:eastAsia="Calibri" w:cs="Tahoma"/>
          <w:sz w:val="22"/>
          <w:szCs w:val="22"/>
          <w:lang w:eastAsia="en-US"/>
        </w:rPr>
      </w:pPr>
      <w:r w:rsidRPr="44454B68" w:rsidR="44454B68">
        <w:rPr>
          <w:rFonts w:ascii="Palatino Linotype" w:hAnsi="Palatino Linotype" w:cs="Tahoma"/>
          <w:b w:val="1"/>
          <w:bCs w:val="1"/>
          <w:color w:val="0D0D0D" w:themeColor="text1" w:themeTint="F2" w:themeShade="FF"/>
          <w:sz w:val="22"/>
          <w:szCs w:val="22"/>
        </w:rPr>
        <w:t>VISTO</w:t>
      </w:r>
      <w:r w:rsidRPr="44454B68" w:rsidR="44454B68">
        <w:rPr>
          <w:rFonts w:ascii="Palatino Linotype" w:hAnsi="Palatino Linotype" w:cs="Tahoma"/>
          <w:color w:val="0D0D0D" w:themeColor="text1" w:themeTint="F2" w:themeShade="FF"/>
          <w:sz w:val="22"/>
          <w:szCs w:val="22"/>
        </w:rPr>
        <w:t xml:space="preserve"> el expediente conformado con motivo del Recurso de Revisión </w:t>
      </w:r>
      <w:r w:rsidRPr="44454B68" w:rsidR="44454B68">
        <w:rPr>
          <w:rFonts w:ascii="Palatino Linotype" w:hAnsi="Palatino Linotype" w:eastAsia="Calibri" w:cs="Tahoma"/>
          <w:b w:val="1"/>
          <w:bCs w:val="1"/>
          <w:sz w:val="22"/>
          <w:szCs w:val="22"/>
          <w:lang w:eastAsia="en-US"/>
        </w:rPr>
        <w:t>03406/INFOEM/IP/RR/2022</w:t>
      </w:r>
      <w:r w:rsidRPr="44454B68" w:rsidR="44454B68">
        <w:rPr>
          <w:rFonts w:ascii="Palatino Linotype" w:hAnsi="Palatino Linotype" w:eastAsia="Calibri" w:cs="Tahoma"/>
          <w:sz w:val="22"/>
          <w:szCs w:val="22"/>
          <w:lang w:eastAsia="en-US"/>
        </w:rPr>
        <w:t xml:space="preserve">, </w:t>
      </w:r>
      <w:r w:rsidRPr="44454B68" w:rsidR="44454B68">
        <w:rPr>
          <w:rFonts w:ascii="Palatino Linotype" w:hAnsi="Palatino Linotype" w:cs="Tahoma"/>
          <w:sz w:val="22"/>
          <w:szCs w:val="22"/>
        </w:rPr>
        <w:t>interpuesto</w:t>
      </w:r>
      <w:r w:rsidRPr="44454B68" w:rsidR="44454B68">
        <w:rPr>
          <w:rFonts w:ascii="Palatino Linotype" w:hAnsi="Palatino Linotype" w:cs="Tahoma"/>
          <w:color w:val="0D0D0D" w:themeColor="text1" w:themeTint="F2" w:themeShade="FF"/>
          <w:sz w:val="22"/>
          <w:szCs w:val="22"/>
        </w:rPr>
        <w:t xml:space="preserve"> por, </w:t>
      </w:r>
      <w:r w:rsidRPr="44454B68" w:rsidR="44454B68">
        <w:rPr>
          <w:rFonts w:ascii="Palatino Linotype" w:hAnsi="Palatino Linotype" w:cs="Tahoma"/>
          <w:color w:val="0D0D0D" w:themeColor="text1" w:themeTint="F2" w:themeShade="FF"/>
          <w:sz w:val="22"/>
          <w:szCs w:val="22"/>
          <w:highlight w:val="black"/>
        </w:rPr>
        <w:t>XXXXXXXXXXXX</w:t>
      </w:r>
      <w:r w:rsidRPr="44454B68" w:rsidR="44454B68">
        <w:rPr>
          <w:rFonts w:ascii="Palatino Linotype" w:hAnsi="Palatino Linotype" w:cs="Tahoma"/>
          <w:color w:val="0D0D0D" w:themeColor="text1" w:themeTint="F2" w:themeShade="FF"/>
          <w:sz w:val="22"/>
          <w:szCs w:val="22"/>
        </w:rPr>
        <w:t xml:space="preserve">, persona usaría del Sistema de Acceso a la Información Mexiquense, en lo sucesivo Recurrente o Particular, </w:t>
      </w:r>
      <w:r w:rsidRPr="44454B68" w:rsidR="44454B68">
        <w:rPr>
          <w:rFonts w:ascii="Palatino Linotype" w:hAnsi="Palatino Linotype" w:eastAsia="Calibri" w:cs="Tahoma"/>
          <w:sz w:val="22"/>
          <w:szCs w:val="22"/>
          <w:lang w:val="es-ES" w:eastAsia="en-US"/>
        </w:rPr>
        <w:t xml:space="preserve">en contra de la respuesta del Sujeto Obligado, </w:t>
      </w:r>
      <w:r w:rsidRPr="44454B68" w:rsidR="44454B68">
        <w:rPr>
          <w:rFonts w:ascii="Palatino Linotype" w:hAnsi="Palatino Linotype" w:eastAsia="Calibri" w:cs="Tahoma"/>
          <w:sz w:val="22"/>
          <w:szCs w:val="22"/>
          <w:lang w:eastAsia="en-US"/>
        </w:rPr>
        <w:t xml:space="preserve">Ayuntamiento de Valle de Bravo </w:t>
      </w:r>
      <w:r w:rsidRPr="44454B68" w:rsidR="44454B68">
        <w:rPr>
          <w:rFonts w:ascii="Palatino Linotype" w:hAnsi="Palatino Linotype" w:eastAsia="Calibri" w:cs="Tahoma"/>
          <w:sz w:val="22"/>
          <w:szCs w:val="22"/>
          <w:lang w:val="es-ES" w:eastAsia="en-US"/>
        </w:rPr>
        <w:t>a la solicitud de acceso a la información</w:t>
      </w:r>
      <w:r w:rsidRPr="44454B68" w:rsidR="44454B68">
        <w:rPr>
          <w:rFonts w:ascii="Palatino Linotype" w:hAnsi="Palatino Linotype" w:eastAsia="Calibri" w:cs="Tahoma"/>
          <w:sz w:val="22"/>
          <w:szCs w:val="22"/>
          <w:lang w:eastAsia="en-US"/>
        </w:rPr>
        <w:t xml:space="preserve"> 00054/VABRAVO/IP/2022</w:t>
      </w:r>
      <w:r w:rsidRPr="44454B68" w:rsidR="44454B68">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938B6" w:rsidR="00801872" w:rsidP="005B031E" w:rsidRDefault="00801872" w14:paraId="388C37B9"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938B6"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A N T E C E D E N T E S:</w:t>
      </w:r>
    </w:p>
    <w:p w:rsidRPr="00C938B6"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C938B6" w:rsidR="00801872" w:rsidP="005B031E" w:rsidRDefault="00801872" w14:paraId="5944A4CF" w14:textId="77777777">
      <w:pPr>
        <w:spacing w:line="360" w:lineRule="auto"/>
        <w:contextualSpacing/>
        <w:jc w:val="both"/>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 xml:space="preserve">I. Presentación de la solicitud de información.  </w:t>
      </w:r>
    </w:p>
    <w:p w:rsidRPr="00C938B6"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00801872" w:rsidP="005B031E" w:rsidRDefault="00801872" w14:paraId="7BF8DBE2" w14:textId="42C7D499">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8477EC">
        <w:rPr>
          <w:rFonts w:ascii="Palatino Linotype" w:hAnsi="Palatino Linotype" w:cs="Tahoma"/>
          <w:sz w:val="22"/>
          <w:szCs w:val="22"/>
        </w:rPr>
        <w:t>ocho d</w:t>
      </w:r>
      <w:r w:rsidR="00EA55DD">
        <w:rPr>
          <w:rFonts w:ascii="Palatino Linotype" w:hAnsi="Palatino Linotype" w:cs="Tahoma"/>
          <w:sz w:val="22"/>
          <w:szCs w:val="22"/>
        </w:rPr>
        <w:t xml:space="preserve">e </w:t>
      </w:r>
      <w:r w:rsidR="00AF2A46">
        <w:rPr>
          <w:rFonts w:ascii="Palatino Linotype" w:hAnsi="Palatino Linotype" w:cs="Tahoma"/>
          <w:sz w:val="22"/>
          <w:szCs w:val="22"/>
        </w:rPr>
        <w:t>febrero</w:t>
      </w:r>
      <w:r w:rsidR="00EA55DD">
        <w:rPr>
          <w:rFonts w:ascii="Palatino Linotype" w:hAnsi="Palatino Linotype" w:cs="Tahoma"/>
          <w:sz w:val="22"/>
          <w:szCs w:val="22"/>
        </w:rPr>
        <w:t xml:space="preserve"> 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Pr="00C938B6" w:rsidR="00BE73E6">
        <w:rPr>
          <w:rFonts w:ascii="Palatino Linotype" w:hAnsi="Palatino Linotype" w:eastAsia="Calibri" w:cs="Tahoma"/>
          <w:color w:val="000000"/>
          <w:sz w:val="22"/>
          <w:szCs w:val="22"/>
          <w:lang w:eastAsia="en-US"/>
        </w:rPr>
        <w:t>mediante la cual requirió:</w:t>
      </w:r>
    </w:p>
    <w:p w:rsidRPr="002D46B4"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00CC68B4" w:rsidP="005B031E" w:rsidRDefault="00473C88" w14:paraId="789FA1B2" w14:textId="362624B0">
      <w:pPr>
        <w:spacing w:line="360" w:lineRule="auto"/>
        <w:ind w:left="567" w:right="567"/>
        <w:contextualSpacing/>
        <w:rPr>
          <w:rFonts w:ascii="Palatino Linotype" w:hAnsi="Palatino Linotype" w:cs="Tahoma"/>
          <w:b/>
          <w:i/>
          <w:iCs/>
        </w:rPr>
      </w:pPr>
      <w:r>
        <w:rPr>
          <w:rFonts w:ascii="Palatino Linotype" w:hAnsi="Palatino Linotype" w:cs="Tahoma"/>
          <w:b/>
          <w:bCs/>
          <w:i/>
          <w:iCs/>
        </w:rPr>
        <w:t>0</w:t>
      </w:r>
      <w:r w:rsidR="0085017F">
        <w:rPr>
          <w:rFonts w:ascii="Palatino Linotype" w:hAnsi="Palatino Linotype" w:cs="Tahoma"/>
          <w:b/>
          <w:bCs/>
          <w:i/>
          <w:iCs/>
        </w:rPr>
        <w:t>0</w:t>
      </w:r>
      <w:r w:rsidR="00AF2A46">
        <w:rPr>
          <w:rFonts w:ascii="Palatino Linotype" w:hAnsi="Palatino Linotype" w:cs="Tahoma"/>
          <w:b/>
          <w:bCs/>
          <w:i/>
          <w:iCs/>
        </w:rPr>
        <w:t>0</w:t>
      </w:r>
      <w:r w:rsidR="00C518DF">
        <w:rPr>
          <w:rFonts w:ascii="Palatino Linotype" w:hAnsi="Palatino Linotype" w:cs="Tahoma"/>
          <w:b/>
          <w:bCs/>
          <w:i/>
          <w:iCs/>
        </w:rPr>
        <w:t>54</w:t>
      </w:r>
      <w:r w:rsidRPr="00CC68B4" w:rsidR="00CC68B4">
        <w:rPr>
          <w:rFonts w:ascii="Palatino Linotype" w:hAnsi="Palatino Linotype" w:cs="Tahoma"/>
          <w:b/>
          <w:bCs/>
          <w:i/>
          <w:iCs/>
        </w:rPr>
        <w:t>/</w:t>
      </w:r>
      <w:r w:rsidR="009E18C6">
        <w:rPr>
          <w:rFonts w:ascii="Palatino Linotype" w:hAnsi="Palatino Linotype" w:cs="Tahoma"/>
          <w:b/>
          <w:bCs/>
          <w:i/>
          <w:iCs/>
        </w:rPr>
        <w:t>VABRAVO</w:t>
      </w:r>
      <w:r w:rsidRPr="00CC68B4" w:rsidR="00CC68B4">
        <w:rPr>
          <w:rFonts w:ascii="Palatino Linotype" w:hAnsi="Palatino Linotype" w:cs="Tahoma"/>
          <w:b/>
          <w:bCs/>
          <w:i/>
          <w:iCs/>
        </w:rPr>
        <w:t>/IP/202</w:t>
      </w:r>
      <w:r w:rsidR="00EA55DD">
        <w:rPr>
          <w:rFonts w:ascii="Palatino Linotype" w:hAnsi="Palatino Linotype" w:cs="Tahoma"/>
          <w:b/>
          <w:bCs/>
          <w:i/>
          <w:iCs/>
        </w:rPr>
        <w:t>2</w:t>
      </w:r>
    </w:p>
    <w:p w:rsidRPr="00C938B6" w:rsidR="00801872" w:rsidP="005B031E" w:rsidRDefault="00801872" w14:paraId="15187AB8" w14:textId="08246E14">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rsidRPr="00C938B6" w:rsidR="00801872" w:rsidP="005B031E" w:rsidRDefault="002D46B4" w14:paraId="6728A402" w14:textId="68225B1B">
      <w:pPr>
        <w:spacing w:line="360" w:lineRule="auto"/>
        <w:ind w:left="567" w:right="567"/>
        <w:contextualSpacing/>
        <w:jc w:val="both"/>
        <w:rPr>
          <w:rFonts w:ascii="Palatino Linotype" w:hAnsi="Palatino Linotype"/>
          <w:bCs/>
          <w:i/>
          <w:iCs/>
          <w:color w:val="000000"/>
        </w:rPr>
      </w:pPr>
      <w:bookmarkStart w:name="_Hlk93400387" w:id="0"/>
      <w:r>
        <w:rPr>
          <w:rFonts w:ascii="Palatino Linotype" w:hAnsi="Palatino Linotype"/>
          <w:bCs/>
          <w:i/>
          <w:iCs/>
          <w:color w:val="000000"/>
        </w:rPr>
        <w:t>“</w:t>
      </w:r>
      <w:r w:rsidRPr="009E18C6" w:rsidR="009E18C6">
        <w:rPr>
          <w:rFonts w:ascii="Palatino Linotype" w:hAnsi="Palatino Linotype"/>
          <w:bCs/>
          <w:i/>
          <w:iCs/>
          <w:color w:val="000000"/>
        </w:rPr>
        <w:t>Muy buenos días, por el presente medio me vengo a solicitar lo siguiente: 1.</w:t>
      </w:r>
      <w:r w:rsidR="009E18C6">
        <w:rPr>
          <w:rFonts w:ascii="Palatino Linotype" w:hAnsi="Palatino Linotype"/>
          <w:bCs/>
          <w:i/>
          <w:iCs/>
          <w:color w:val="000000"/>
        </w:rPr>
        <w:t xml:space="preserve"> </w:t>
      </w:r>
      <w:r w:rsidRPr="009E18C6" w:rsidR="009E18C6">
        <w:rPr>
          <w:rFonts w:ascii="Palatino Linotype" w:hAnsi="Palatino Linotype"/>
          <w:bCs/>
          <w:i/>
          <w:iCs/>
          <w:color w:val="000000"/>
        </w:rPr>
        <w:t xml:space="preserve">Solicito los permisos a DESARROLLO URBANO y ORDENAMIENTO COMERCIAL de todos los espectaculares del municipio de Valle de Bravo, referente a todos los espectaculares expuestos en la Zona de </w:t>
      </w:r>
      <w:proofErr w:type="spellStart"/>
      <w:r w:rsidRPr="009E18C6" w:rsidR="009E18C6">
        <w:rPr>
          <w:rFonts w:ascii="Palatino Linotype" w:hAnsi="Palatino Linotype"/>
          <w:bCs/>
          <w:i/>
          <w:iCs/>
          <w:color w:val="000000"/>
        </w:rPr>
        <w:t>Acatitlan</w:t>
      </w:r>
      <w:proofErr w:type="spellEnd"/>
      <w:r w:rsidRPr="009E18C6" w:rsidR="009E18C6">
        <w:rPr>
          <w:rFonts w:ascii="Palatino Linotype" w:hAnsi="Palatino Linotype"/>
          <w:bCs/>
          <w:i/>
          <w:iCs/>
          <w:color w:val="000000"/>
        </w:rPr>
        <w:t>, con dimensiones más grandes de 1 metro x 1 metro. Adjunto les mando Imágenes de los mismos. 2.Solicito formalmente me fundamenten conforme al Reglamento de imagen urbana la aprobación (en el caso de existir) de dichos espectaculares mencionados en el punto 1</w:t>
      </w:r>
      <w:r w:rsidR="00B96DE2">
        <w:rPr>
          <w:rFonts w:ascii="Palatino Linotype" w:hAnsi="Palatino Linotype"/>
          <w:bCs/>
          <w:i/>
          <w:iCs/>
          <w:color w:val="000000"/>
        </w:rPr>
        <w:t xml:space="preserve">.” </w:t>
      </w:r>
      <w:r w:rsidRPr="00C938B6" w:rsidR="00801872">
        <w:rPr>
          <w:rFonts w:ascii="Palatino Linotype" w:hAnsi="Palatino Linotype"/>
          <w:bCs/>
          <w:i/>
          <w:iCs/>
          <w:color w:val="000000"/>
        </w:rPr>
        <w:t xml:space="preserve"> </w:t>
      </w:r>
      <w:r w:rsidR="009E18C6">
        <w:rPr>
          <w:rFonts w:ascii="Palatino Linotype" w:hAnsi="Palatino Linotype"/>
          <w:bCs/>
          <w:i/>
          <w:iCs/>
          <w:color w:val="000000"/>
        </w:rPr>
        <w:t>(Sic)</w:t>
      </w:r>
    </w:p>
    <w:bookmarkEnd w:id="0"/>
    <w:p w:rsidRPr="00C938B6" w:rsidR="00801872" w:rsidP="005B031E" w:rsidRDefault="00801872" w14:paraId="3F3F3633" w14:textId="626FB3C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lastRenderedPageBreak/>
        <w:t>MODALIDAD DE ENTREGA</w:t>
      </w:r>
    </w:p>
    <w:p w:rsidR="001A6134" w:rsidP="001776FA" w:rsidRDefault="00473C88" w14:paraId="1CCE3D3E" w14:textId="77777777">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SAIMEX.</w:t>
      </w:r>
    </w:p>
    <w:p w:rsidR="00405565" w:rsidP="00405565" w:rsidRDefault="00405565" w14:paraId="3BBFB4AA" w14:textId="77777777">
      <w:pPr>
        <w:spacing w:line="360" w:lineRule="auto"/>
        <w:ind w:right="567"/>
        <w:rPr>
          <w:rFonts w:ascii="Palatino Linotype" w:hAnsi="Palatino Linotype" w:cs="Arial"/>
          <w:bCs/>
          <w:i/>
          <w:iCs/>
        </w:rPr>
      </w:pPr>
    </w:p>
    <w:p w:rsidRPr="009E18C6" w:rsidR="009E18C6" w:rsidP="004F34CB" w:rsidRDefault="00405565" w14:paraId="3EDADC69" w14:textId="2DB5EBD0">
      <w:pPr>
        <w:spacing w:line="360" w:lineRule="auto"/>
        <w:ind w:right="567"/>
        <w:rPr>
          <w:rFonts w:ascii="Palatino Linotype" w:hAnsi="Palatino Linotype" w:cs="Arial"/>
          <w:bCs/>
          <w:i/>
          <w:iCs/>
        </w:rPr>
      </w:pPr>
      <w:r>
        <w:rPr>
          <w:rFonts w:ascii="Palatino Linotype" w:hAnsi="Palatino Linotype" w:cs="Arial"/>
          <w:bCs/>
          <w:sz w:val="22"/>
          <w:szCs w:val="22"/>
        </w:rPr>
        <w:t xml:space="preserve">Asimismo, anexó </w:t>
      </w:r>
      <w:r w:rsidR="004F34CB">
        <w:rPr>
          <w:rFonts w:ascii="Palatino Linotype" w:hAnsi="Palatino Linotype" w:cs="Arial"/>
          <w:bCs/>
          <w:sz w:val="22"/>
          <w:szCs w:val="22"/>
        </w:rPr>
        <w:t xml:space="preserve">diversas imágenes relativas a espectaculares. </w:t>
      </w:r>
    </w:p>
    <w:p w:rsidRPr="00405565" w:rsidR="00562C07" w:rsidP="00562C07" w:rsidRDefault="00562C07" w14:paraId="69BAEB85" w14:textId="77777777">
      <w:pPr>
        <w:pStyle w:val="Prrafodelista"/>
        <w:spacing w:line="360" w:lineRule="auto"/>
        <w:ind w:left="765" w:right="567"/>
        <w:jc w:val="both"/>
        <w:rPr>
          <w:rFonts w:ascii="Palatino Linotype" w:hAnsi="Palatino Linotype" w:cs="Arial"/>
          <w:bCs/>
          <w:i/>
          <w:iCs/>
        </w:rPr>
      </w:pPr>
    </w:p>
    <w:p w:rsidRPr="00C938B6"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rsidRPr="00C938B6"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002D46B4" w:rsidP="005B031E" w:rsidRDefault="00801872" w14:paraId="60B4E890" w14:textId="682C4F2A">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7700B8">
        <w:rPr>
          <w:rFonts w:ascii="Palatino Linotype" w:hAnsi="Palatino Linotype" w:cs="Tahoma"/>
          <w:bCs/>
          <w:sz w:val="22"/>
          <w:szCs w:val="22"/>
        </w:rPr>
        <w:t>veintiocho</w:t>
      </w:r>
      <w:r w:rsidR="001A6134">
        <w:rPr>
          <w:rFonts w:ascii="Palatino Linotype" w:hAnsi="Palatino Linotype" w:cs="Tahoma"/>
          <w:bCs/>
          <w:sz w:val="22"/>
          <w:szCs w:val="22"/>
        </w:rPr>
        <w:t xml:space="preserve"> </w:t>
      </w:r>
      <w:r w:rsidR="00A45216">
        <w:rPr>
          <w:rFonts w:ascii="Palatino Linotype" w:hAnsi="Palatino Linotype" w:cs="Tahoma"/>
          <w:bCs/>
          <w:sz w:val="22"/>
          <w:szCs w:val="22"/>
        </w:rPr>
        <w:t>de</w:t>
      </w:r>
      <w:r w:rsidR="007700B8">
        <w:rPr>
          <w:rFonts w:ascii="Palatino Linotype" w:hAnsi="Palatino Linotype" w:cs="Tahoma"/>
          <w:bCs/>
          <w:sz w:val="22"/>
          <w:szCs w:val="22"/>
        </w:rPr>
        <w:t xml:space="preserve"> febrero </w:t>
      </w:r>
      <w:r w:rsidR="00A45216">
        <w:rPr>
          <w:rFonts w:ascii="Palatino Linotype" w:hAnsi="Palatino Linotype" w:cs="Tahoma"/>
          <w:bCs/>
          <w:sz w:val="22"/>
          <w:szCs w:val="22"/>
        </w:rPr>
        <w:t>de dos mil veintidós</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 xml:space="preserve">el Sujeto Obligado notificó </w:t>
      </w:r>
      <w:r w:rsidRPr="00C938B6" w:rsidR="002D46B4">
        <w:rPr>
          <w:rFonts w:ascii="Palatino Linotype" w:hAnsi="Palatino Linotype" w:cs="Tahoma"/>
          <w:bCs/>
          <w:sz w:val="22"/>
          <w:szCs w:val="22"/>
        </w:rPr>
        <w:t xml:space="preserve">a través del </w:t>
      </w:r>
      <w:r w:rsidRPr="00C938B6" w:rsidR="002D46B4">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Pr="007700B8" w:rsidR="007700B8" w:rsidP="007700B8" w:rsidRDefault="001D1806" w14:paraId="3D568AEB" w14:textId="77777777">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Pr="007700B8" w:rsidR="007700B8">
        <w:rPr>
          <w:rFonts w:ascii="Palatino Linotype" w:hAnsi="Palatino Linotype" w:cs="Tahoma"/>
          <w:bCs/>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821876" w:rsidR="001439DF" w:rsidP="007700B8" w:rsidRDefault="007700B8" w14:paraId="420E2315" w14:textId="3C1C28A5">
      <w:pPr>
        <w:autoSpaceDE w:val="0"/>
        <w:autoSpaceDN w:val="0"/>
        <w:adjustRightInd w:val="0"/>
        <w:spacing w:line="360" w:lineRule="auto"/>
        <w:ind w:left="567" w:right="539"/>
        <w:jc w:val="both"/>
        <w:rPr>
          <w:rFonts w:ascii="Palatino Linotype" w:hAnsi="Palatino Linotype" w:cs="Tahoma"/>
          <w:bCs/>
          <w:i/>
          <w:szCs w:val="22"/>
        </w:rPr>
      </w:pPr>
      <w:r w:rsidRPr="007700B8">
        <w:rPr>
          <w:rFonts w:ascii="Palatino Linotype" w:hAnsi="Palatino Linotype" w:cs="Tahoma"/>
          <w:bCs/>
          <w:i/>
          <w:szCs w:val="22"/>
        </w:rPr>
        <w:t>Con la intención de dar respuesta a su solicitud con número 00054/VABRAVO/2022, se envía adjunta la presente documentación, la cual fue turnada a la Unidad de Transparencia y Acceso a la Información Pública del Municipio de Valle de Bravo.</w:t>
      </w:r>
      <w:r w:rsidR="00C44D27">
        <w:rPr>
          <w:rFonts w:ascii="Palatino Linotype" w:hAnsi="Palatino Linotype" w:cs="Tahoma"/>
          <w:bCs/>
          <w:i/>
          <w:szCs w:val="22"/>
        </w:rPr>
        <w:t>”</w:t>
      </w:r>
      <w:r w:rsidRPr="00D76EDB" w:rsidR="00D76EDB">
        <w:rPr>
          <w:rFonts w:ascii="Palatino Linotype" w:hAnsi="Palatino Linotype" w:cs="Tahoma"/>
          <w:bCs/>
          <w:i/>
          <w:szCs w:val="22"/>
        </w:rPr>
        <w:t>.</w:t>
      </w:r>
      <w:r w:rsidRPr="00821876" w:rsidR="00003D5C">
        <w:rPr>
          <w:rFonts w:ascii="Palatino Linotype" w:hAnsi="Palatino Linotype" w:cs="Tahoma"/>
          <w:bCs/>
          <w:i/>
          <w:szCs w:val="22"/>
        </w:rPr>
        <w:t xml:space="preserve"> </w:t>
      </w:r>
      <w:r w:rsidRPr="00821876" w:rsidR="0065749C">
        <w:rPr>
          <w:rFonts w:ascii="Palatino Linotype" w:hAnsi="Palatino Linotype" w:cs="Tahoma"/>
          <w:bCs/>
          <w:i/>
          <w:szCs w:val="22"/>
        </w:rPr>
        <w:t>(Sic)</w:t>
      </w:r>
      <w:bookmarkStart w:name="_Hlk93400407" w:id="1"/>
    </w:p>
    <w:p w:rsidR="00CD64A4" w:rsidP="003931DD" w:rsidRDefault="00CD64A4" w14:paraId="350B4695" w14:textId="77777777">
      <w:pPr>
        <w:autoSpaceDE w:val="0"/>
        <w:autoSpaceDN w:val="0"/>
        <w:adjustRightInd w:val="0"/>
        <w:spacing w:line="360" w:lineRule="auto"/>
        <w:ind w:right="539"/>
        <w:jc w:val="both"/>
        <w:rPr>
          <w:rFonts w:ascii="Palatino Linotype" w:hAnsi="Palatino Linotype" w:cs="Tahoma"/>
          <w:bCs/>
          <w:i/>
          <w:sz w:val="22"/>
          <w:szCs w:val="22"/>
        </w:rPr>
      </w:pPr>
    </w:p>
    <w:p w:rsidR="003931DD" w:rsidP="003931DD" w:rsidRDefault="003931DD" w14:paraId="5499F65D" w14:textId="15063B36">
      <w:pPr>
        <w:autoSpaceDE w:val="0"/>
        <w:autoSpaceDN w:val="0"/>
        <w:adjustRightInd w:val="0"/>
        <w:spacing w:line="360" w:lineRule="auto"/>
        <w:ind w:right="539"/>
        <w:jc w:val="both"/>
        <w:rPr>
          <w:rFonts w:ascii="Palatino Linotype" w:hAnsi="Palatino Linotype" w:cs="Tahoma"/>
          <w:bCs/>
          <w:sz w:val="22"/>
          <w:szCs w:val="22"/>
        </w:rPr>
      </w:pPr>
      <w:r>
        <w:rPr>
          <w:rFonts w:ascii="Palatino Linotype" w:hAnsi="Palatino Linotype" w:cs="Tahoma"/>
          <w:bCs/>
          <w:sz w:val="22"/>
          <w:szCs w:val="22"/>
        </w:rPr>
        <w:t xml:space="preserve">Para tales efectos anexó </w:t>
      </w:r>
      <w:r w:rsidR="00C83971">
        <w:rPr>
          <w:rFonts w:ascii="Palatino Linotype" w:hAnsi="Palatino Linotype" w:cs="Tahoma"/>
          <w:bCs/>
          <w:sz w:val="22"/>
          <w:szCs w:val="22"/>
        </w:rPr>
        <w:t>los archivos que se describen</w:t>
      </w:r>
      <w:r>
        <w:rPr>
          <w:rFonts w:ascii="Palatino Linotype" w:hAnsi="Palatino Linotype" w:cs="Tahoma"/>
          <w:bCs/>
          <w:sz w:val="22"/>
          <w:szCs w:val="22"/>
        </w:rPr>
        <w:t xml:space="preserve"> a continuación: </w:t>
      </w:r>
    </w:p>
    <w:p w:rsidR="003931DD" w:rsidP="003931DD" w:rsidRDefault="003931DD" w14:paraId="05A23FE6" w14:textId="77777777">
      <w:pPr>
        <w:autoSpaceDE w:val="0"/>
        <w:autoSpaceDN w:val="0"/>
        <w:adjustRightInd w:val="0"/>
        <w:spacing w:line="360" w:lineRule="auto"/>
        <w:ind w:right="539"/>
        <w:jc w:val="both"/>
        <w:rPr>
          <w:rFonts w:ascii="Palatino Linotype" w:hAnsi="Palatino Linotype" w:cs="Tahoma"/>
          <w:bCs/>
          <w:sz w:val="22"/>
          <w:szCs w:val="22"/>
        </w:rPr>
      </w:pPr>
    </w:p>
    <w:p w:rsidRPr="00C83971" w:rsidR="00D448E0" w:rsidP="00AB3D98" w:rsidRDefault="00C83971" w14:paraId="0DC371FE" w14:textId="490CA1B6">
      <w:pPr>
        <w:pStyle w:val="Prrafodelista"/>
        <w:numPr>
          <w:ilvl w:val="0"/>
          <w:numId w:val="9"/>
        </w:numPr>
        <w:autoSpaceDE w:val="0"/>
        <w:autoSpaceDN w:val="0"/>
        <w:adjustRightInd w:val="0"/>
        <w:spacing w:line="360" w:lineRule="auto"/>
        <w:ind w:right="-28"/>
        <w:jc w:val="both"/>
        <w:rPr>
          <w:rFonts w:ascii="Palatino Linotype" w:hAnsi="Palatino Linotype" w:cs="Tahoma"/>
          <w:bCs/>
          <w:szCs w:val="22"/>
        </w:rPr>
      </w:pPr>
      <w:r>
        <w:rPr>
          <w:rFonts w:ascii="Palatino Linotype" w:hAnsi="Palatino Linotype" w:cs="Tahoma"/>
          <w:b/>
          <w:szCs w:val="22"/>
        </w:rPr>
        <w:t>54 Des Urb.pdf.</w:t>
      </w:r>
      <w:r w:rsidR="000C3C5B">
        <w:rPr>
          <w:rFonts w:ascii="Palatino Linotype" w:hAnsi="Palatino Linotype" w:cs="Tahoma"/>
          <w:b/>
          <w:szCs w:val="22"/>
        </w:rPr>
        <w:t xml:space="preserve"> </w:t>
      </w:r>
      <w:r w:rsidR="00996CE7">
        <w:rPr>
          <w:rFonts w:ascii="Palatino Linotype" w:hAnsi="Palatino Linotype" w:cs="Tahoma"/>
          <w:bCs/>
          <w:szCs w:val="22"/>
        </w:rPr>
        <w:t>Oficio de fecha veinticinco de febrero de dos mil veintidós, signado por el Director de Desarrollo Urbano y Ecología</w:t>
      </w:r>
      <w:r w:rsidR="002A37FF">
        <w:rPr>
          <w:rFonts w:ascii="Palatino Linotype" w:hAnsi="Palatino Linotype" w:cs="Tahoma"/>
          <w:bCs/>
          <w:szCs w:val="22"/>
        </w:rPr>
        <w:t xml:space="preserve">, </w:t>
      </w:r>
      <w:r w:rsidR="005E05F3">
        <w:rPr>
          <w:rFonts w:ascii="Palatino Linotype" w:hAnsi="Palatino Linotype" w:cs="Tahoma"/>
          <w:bCs/>
          <w:szCs w:val="22"/>
        </w:rPr>
        <w:t>mediante el cual informa que derivado de una búsqueda exhaustiva en sus archivos, no se localizó documento alguno que permita comprobar algún Visto Bueno o Autorización respecto a los letreros o anuncios expuestos en su solicitud o zona de Acatitlán</w:t>
      </w:r>
      <w:r w:rsidR="0096793E">
        <w:rPr>
          <w:rFonts w:ascii="Palatino Linotype" w:hAnsi="Palatino Linotype" w:cs="Tahoma"/>
          <w:bCs/>
          <w:szCs w:val="22"/>
        </w:rPr>
        <w:t xml:space="preserve">, por lo que no es posible la entrega del documento de dichos espectaculares. </w:t>
      </w:r>
    </w:p>
    <w:p w:rsidRPr="00C83971" w:rsidR="00C83971" w:rsidP="00AB3D98" w:rsidRDefault="00C83971" w14:paraId="51BCF348" w14:textId="715A6CEE">
      <w:pPr>
        <w:pStyle w:val="Prrafodelista"/>
        <w:numPr>
          <w:ilvl w:val="0"/>
          <w:numId w:val="9"/>
        </w:numPr>
        <w:autoSpaceDE w:val="0"/>
        <w:autoSpaceDN w:val="0"/>
        <w:adjustRightInd w:val="0"/>
        <w:spacing w:line="360" w:lineRule="auto"/>
        <w:ind w:right="-28"/>
        <w:jc w:val="both"/>
        <w:rPr>
          <w:rFonts w:ascii="Palatino Linotype" w:hAnsi="Palatino Linotype" w:cs="Tahoma"/>
          <w:bCs/>
          <w:szCs w:val="22"/>
        </w:rPr>
      </w:pPr>
      <w:r>
        <w:rPr>
          <w:rFonts w:ascii="Palatino Linotype" w:hAnsi="Palatino Linotype" w:cs="Tahoma"/>
          <w:b/>
          <w:szCs w:val="22"/>
        </w:rPr>
        <w:lastRenderedPageBreak/>
        <w:t>54 Ordenamiento.pdf.</w:t>
      </w:r>
      <w:r w:rsidR="0096793E">
        <w:rPr>
          <w:rFonts w:ascii="Palatino Linotype" w:hAnsi="Palatino Linotype" w:cs="Tahoma"/>
          <w:b/>
          <w:szCs w:val="22"/>
        </w:rPr>
        <w:t xml:space="preserve"> </w:t>
      </w:r>
      <w:r w:rsidR="009371FC">
        <w:rPr>
          <w:rFonts w:ascii="Palatino Linotype" w:hAnsi="Palatino Linotype" w:cs="Tahoma"/>
          <w:bCs/>
          <w:szCs w:val="22"/>
        </w:rPr>
        <w:t>Oficio de fecha diez de febrero de dos mil veintidós, signado por el Coordinador de Ordenamiento Comercial</w:t>
      </w:r>
      <w:r w:rsidR="00EC09E5">
        <w:rPr>
          <w:rFonts w:ascii="Palatino Linotype" w:hAnsi="Palatino Linotype" w:cs="Tahoma"/>
          <w:bCs/>
          <w:szCs w:val="22"/>
        </w:rPr>
        <w:t xml:space="preserve">, mediante el cual informa que no se encontró permiso </w:t>
      </w:r>
      <w:r w:rsidR="0053452B">
        <w:rPr>
          <w:rFonts w:ascii="Palatino Linotype" w:hAnsi="Palatino Linotype" w:cs="Tahoma"/>
          <w:bCs/>
          <w:szCs w:val="22"/>
        </w:rPr>
        <w:t xml:space="preserve">alguno expedido por la Coordinación de Ordenamiento Comercial, respecto de los espectaculares solicitados. </w:t>
      </w:r>
    </w:p>
    <w:p w:rsidRPr="0059776C" w:rsidR="00C83971" w:rsidP="00AB3D98" w:rsidRDefault="00C83971" w14:paraId="1144801A" w14:textId="242014F4">
      <w:pPr>
        <w:pStyle w:val="Prrafodelista"/>
        <w:numPr>
          <w:ilvl w:val="0"/>
          <w:numId w:val="9"/>
        </w:numPr>
        <w:autoSpaceDE w:val="0"/>
        <w:autoSpaceDN w:val="0"/>
        <w:adjustRightInd w:val="0"/>
        <w:spacing w:line="360" w:lineRule="auto"/>
        <w:ind w:right="-28"/>
        <w:jc w:val="both"/>
        <w:rPr>
          <w:rFonts w:ascii="Palatino Linotype" w:hAnsi="Palatino Linotype" w:cs="Tahoma"/>
          <w:bCs/>
          <w:szCs w:val="22"/>
        </w:rPr>
      </w:pPr>
      <w:r>
        <w:rPr>
          <w:rFonts w:ascii="Palatino Linotype" w:hAnsi="Palatino Linotype" w:cs="Tahoma"/>
          <w:b/>
          <w:szCs w:val="22"/>
        </w:rPr>
        <w:t>54- Reglamento de Imagen Urbana de Vall</w:t>
      </w:r>
      <w:r w:rsidR="00B30B09">
        <w:rPr>
          <w:rFonts w:ascii="Palatino Linotype" w:hAnsi="Palatino Linotype" w:cs="Tahoma"/>
          <w:b/>
          <w:szCs w:val="22"/>
        </w:rPr>
        <w:t xml:space="preserve">e. </w:t>
      </w:r>
      <w:r w:rsidR="00B30B09">
        <w:rPr>
          <w:rFonts w:ascii="Palatino Linotype" w:hAnsi="Palatino Linotype" w:cs="Tahoma"/>
          <w:bCs/>
          <w:szCs w:val="22"/>
        </w:rPr>
        <w:t>Reglamento de Imagen Urbana de Valle de Bravo.</w:t>
      </w:r>
    </w:p>
    <w:p w:rsidRPr="003931DD" w:rsidR="003931DD" w:rsidP="003931DD" w:rsidRDefault="003931DD" w14:paraId="2DACB647" w14:textId="77777777">
      <w:pPr>
        <w:autoSpaceDE w:val="0"/>
        <w:autoSpaceDN w:val="0"/>
        <w:adjustRightInd w:val="0"/>
        <w:spacing w:line="360" w:lineRule="auto"/>
        <w:ind w:right="539"/>
        <w:jc w:val="both"/>
        <w:rPr>
          <w:rFonts w:ascii="Palatino Linotype" w:hAnsi="Palatino Linotype" w:cs="Tahoma"/>
          <w:b/>
          <w:bCs/>
          <w:sz w:val="22"/>
          <w:szCs w:val="22"/>
        </w:rPr>
      </w:pPr>
    </w:p>
    <w:bookmarkEnd w:id="1"/>
    <w:p w:rsidRPr="00C938B6" w:rsidR="00801872" w:rsidP="005B031E" w:rsidRDefault="00801872" w14:paraId="17843F84" w14:textId="77777777">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rsidRPr="00C938B6"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C938B6" w:rsidR="00801872" w:rsidP="005B031E" w:rsidRDefault="00787658" w14:paraId="62F1AEB7" w14:textId="603D868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9A465B">
        <w:rPr>
          <w:rFonts w:ascii="Palatino Linotype" w:hAnsi="Palatino Linotype" w:cs="Tahoma"/>
          <w:sz w:val="22"/>
          <w:szCs w:val="22"/>
          <w:lang w:val="es-ES"/>
        </w:rPr>
        <w:t>cuatro</w:t>
      </w:r>
      <w:r w:rsidR="0076514A">
        <w:rPr>
          <w:rFonts w:ascii="Palatino Linotype" w:hAnsi="Palatino Linotype" w:cs="Tahoma"/>
          <w:sz w:val="22"/>
          <w:szCs w:val="22"/>
          <w:lang w:val="es-ES"/>
        </w:rPr>
        <w:t xml:space="preserve"> de marzo</w:t>
      </w:r>
      <w:r w:rsidR="00CD64A4">
        <w:rPr>
          <w:rFonts w:ascii="Palatino Linotype" w:hAnsi="Palatino Linotype" w:cs="Tahoma"/>
          <w:sz w:val="22"/>
          <w:szCs w:val="22"/>
          <w:lang w:val="es-ES"/>
        </w:rPr>
        <w:t xml:space="preserve">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sidR="00801872">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Pr="00C938B6" w:rsidR="00801872">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hAnsi="Palatino Linotype" w:eastAsia="Calibri" w:cs="Tahoma"/>
          <w:bCs/>
          <w:sz w:val="22"/>
          <w:szCs w:val="22"/>
        </w:rPr>
        <w:t>Ayuntamiento de</w:t>
      </w:r>
      <w:r w:rsidR="0076514A">
        <w:rPr>
          <w:rFonts w:ascii="Palatino Linotype" w:hAnsi="Palatino Linotype" w:eastAsia="Calibri" w:cs="Tahoma"/>
          <w:bCs/>
          <w:sz w:val="22"/>
          <w:szCs w:val="22"/>
        </w:rPr>
        <w:t xml:space="preserve"> </w:t>
      </w:r>
      <w:r w:rsidR="009A465B">
        <w:rPr>
          <w:rFonts w:ascii="Palatino Linotype" w:hAnsi="Palatino Linotype" w:eastAsia="Calibri" w:cs="Tahoma"/>
          <w:bCs/>
          <w:sz w:val="22"/>
          <w:szCs w:val="22"/>
        </w:rPr>
        <w:t>Valle de Bravo</w:t>
      </w:r>
      <w:r w:rsidR="003931DD">
        <w:rPr>
          <w:rFonts w:ascii="Palatino Linotype" w:hAnsi="Palatino Linotype" w:eastAsia="Calibri" w:cs="Tahoma"/>
          <w:bCs/>
          <w:sz w:val="22"/>
          <w:szCs w:val="22"/>
        </w:rPr>
        <w:t xml:space="preserve"> a </w:t>
      </w:r>
      <w:r w:rsidRPr="00C938B6" w:rsidR="00801872">
        <w:rPr>
          <w:rFonts w:ascii="Palatino Linotype" w:hAnsi="Palatino Linotype" w:cs="Tahoma"/>
          <w:sz w:val="22"/>
          <w:szCs w:val="22"/>
          <w:lang w:val="es-ES"/>
        </w:rPr>
        <w:t>la solicitud de información, en los siguientes términos:</w:t>
      </w:r>
    </w:p>
    <w:p w:rsidRPr="00C938B6"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C938B6" w:rsidR="00801872" w:rsidP="005B031E" w:rsidRDefault="00787658" w14:paraId="678BEB74" w14:textId="50E99A83">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name="_Hlk94039942" w:id="2"/>
      <w:r w:rsidRPr="00C938B6" w:rsidR="00801872">
        <w:rPr>
          <w:rFonts w:ascii="Palatino Linotype" w:hAnsi="Palatino Linotype" w:cs="Tahoma"/>
          <w:b/>
          <w:i/>
          <w:iCs/>
        </w:rPr>
        <w:t>ACTO IMPUGNADO</w:t>
      </w:r>
    </w:p>
    <w:p w:rsidR="00801872" w:rsidP="00FD724E" w:rsidRDefault="00787658" w14:paraId="6124D706" w14:textId="0D8FCA0C">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Pr="009A465B" w:rsidR="009A465B">
        <w:rPr>
          <w:rFonts w:ascii="Palatino Linotype" w:hAnsi="Palatino Linotype" w:cs="Tahoma"/>
          <w:i/>
          <w:iCs/>
        </w:rPr>
        <w:t>La entrega de la información pública por inexistencia.</w:t>
      </w:r>
      <w:r w:rsidR="00584DB3">
        <w:rPr>
          <w:rFonts w:ascii="Palatino Linotype" w:hAnsi="Palatino Linotype" w:cs="Tahoma"/>
          <w:i/>
          <w:iCs/>
        </w:rPr>
        <w:t xml:space="preserve">”. </w:t>
      </w:r>
      <w:r w:rsidRPr="00C938B6" w:rsidR="00801872">
        <w:rPr>
          <w:rFonts w:ascii="Palatino Linotype" w:hAnsi="Palatino Linotype" w:cs="Tahoma"/>
          <w:i/>
          <w:iCs/>
        </w:rPr>
        <w:t>(Sic)</w:t>
      </w:r>
    </w:p>
    <w:p w:rsidRPr="00FD724E" w:rsidR="003931DD" w:rsidP="00FD724E" w:rsidRDefault="003931DD" w14:paraId="6E8E070B" w14:textId="77777777">
      <w:pPr>
        <w:spacing w:line="360" w:lineRule="auto"/>
        <w:ind w:left="567" w:right="567"/>
        <w:contextualSpacing/>
        <w:jc w:val="both"/>
        <w:rPr>
          <w:rFonts w:ascii="Palatino Linotype" w:hAnsi="Palatino Linotype" w:cs="Tahoma"/>
          <w:i/>
          <w:iCs/>
        </w:rPr>
      </w:pPr>
    </w:p>
    <w:p w:rsidRPr="00C938B6" w:rsidR="00801872" w:rsidP="005B031E" w:rsidRDefault="00801872" w14:paraId="5D59FAC9" w14:textId="57CDF813">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rsidR="00BE73E6" w:rsidP="005B031E" w:rsidRDefault="00787658" w14:paraId="5353D53C" w14:textId="1B22D2A8">
      <w:pPr>
        <w:spacing w:line="360" w:lineRule="auto"/>
        <w:ind w:left="567" w:right="567"/>
        <w:contextualSpacing/>
        <w:jc w:val="both"/>
        <w:rPr>
          <w:rFonts w:ascii="Palatino Linotype" w:hAnsi="Palatino Linotype" w:eastAsia="Calibri" w:cs="Tahoma"/>
          <w:bCs/>
          <w:i/>
          <w:iCs/>
          <w:lang w:eastAsia="en-US"/>
        </w:rPr>
      </w:pPr>
      <w:bookmarkStart w:name="_Hlk93400426" w:id="3"/>
      <w:r>
        <w:rPr>
          <w:rFonts w:ascii="Palatino Linotype" w:hAnsi="Palatino Linotype" w:eastAsia="Calibri" w:cs="Tahoma"/>
          <w:bCs/>
          <w:i/>
          <w:iCs/>
          <w:lang w:eastAsia="en-US"/>
        </w:rPr>
        <w:t>“</w:t>
      </w:r>
      <w:r w:rsidRPr="009A465B" w:rsidR="009A465B">
        <w:rPr>
          <w:rFonts w:ascii="Palatino Linotype" w:hAnsi="Palatino Linotype" w:eastAsia="Calibri" w:cs="Tahoma"/>
          <w:bCs/>
          <w:i/>
          <w:iCs/>
          <w:lang w:eastAsia="en-US"/>
        </w:rPr>
        <w:t>Dichos espectaculares mencionados anteriormente llevan expuestos casi 5 años, y se me hace impensable que no exista dicha información en los archivos. Por otro lado solicitaría actuación por parte de las autoridades correspondientes para poder dar cumplimiento al reglamento de imagen urbana correspondiente</w:t>
      </w:r>
      <w:r w:rsidR="00821876">
        <w:rPr>
          <w:rFonts w:ascii="Palatino Linotype" w:hAnsi="Palatino Linotype" w:eastAsia="Calibri" w:cs="Tahoma"/>
          <w:bCs/>
          <w:i/>
          <w:iCs/>
          <w:lang w:eastAsia="en-US"/>
        </w:rPr>
        <w:t>”</w:t>
      </w:r>
      <w:r w:rsidRPr="003931DD" w:rsidR="003931DD">
        <w:rPr>
          <w:rFonts w:ascii="Palatino Linotype" w:hAnsi="Palatino Linotype" w:eastAsia="Calibri" w:cs="Tahoma"/>
          <w:bCs/>
          <w:i/>
          <w:iCs/>
          <w:lang w:eastAsia="en-US"/>
        </w:rPr>
        <w:t xml:space="preserve">. </w:t>
      </w:r>
      <w:r w:rsidRPr="00C938B6" w:rsidR="00801872">
        <w:rPr>
          <w:rFonts w:ascii="Palatino Linotype" w:hAnsi="Palatino Linotype" w:eastAsia="Calibri" w:cs="Tahoma"/>
          <w:bCs/>
          <w:i/>
          <w:iCs/>
          <w:lang w:eastAsia="en-US"/>
        </w:rPr>
        <w:t>(Sic)</w:t>
      </w:r>
    </w:p>
    <w:bookmarkEnd w:id="2"/>
    <w:bookmarkEnd w:id="3"/>
    <w:p w:rsidRPr="00584DB3" w:rsidR="004E0CF0" w:rsidP="006F7217" w:rsidRDefault="004E0CF0" w14:paraId="2D7ED6AB" w14:textId="77777777">
      <w:pPr>
        <w:tabs>
          <w:tab w:val="left" w:pos="3360"/>
        </w:tabs>
        <w:spacing w:line="360" w:lineRule="auto"/>
        <w:ind w:right="-28"/>
        <w:contextualSpacing/>
        <w:jc w:val="both"/>
        <w:rPr>
          <w:rFonts w:ascii="Palatino Linotype" w:hAnsi="Palatino Linotype" w:cs="Tahoma"/>
          <w:bCs/>
          <w:sz w:val="22"/>
          <w:szCs w:val="22"/>
        </w:rPr>
      </w:pPr>
    </w:p>
    <w:p w:rsidRPr="00C938B6"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cs="Tahoma"/>
          <w:b/>
          <w:sz w:val="22"/>
          <w:szCs w:val="22"/>
        </w:rPr>
        <w:t xml:space="preserve">IV. </w:t>
      </w:r>
      <w:r w:rsidRPr="00C938B6">
        <w:rPr>
          <w:rFonts w:ascii="Palatino Linotype" w:hAnsi="Palatino Linotype" w:eastAsia="Batang"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hAnsi="Palatino Linotype" w:eastAsia="Batang" w:cs="Tahoma"/>
          <w:b/>
          <w:bCs/>
          <w:sz w:val="22"/>
          <w:szCs w:val="22"/>
        </w:rPr>
        <w:t>ante el Instituto.</w:t>
      </w:r>
    </w:p>
    <w:p w:rsidRPr="00C938B6"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Pr="009D337B" w:rsidR="00801872" w:rsidP="005B031E" w:rsidRDefault="00801872" w14:paraId="0DF354DA" w14:textId="547D8982">
      <w:pPr>
        <w:spacing w:line="360" w:lineRule="auto"/>
        <w:jc w:val="both"/>
        <w:rPr>
          <w:rFonts w:ascii="Palatino Linotype" w:hAnsi="Palatino Linotype" w:eastAsia="Calibri" w:cs="Tahoma"/>
          <w:b/>
          <w:bCs/>
          <w:sz w:val="22"/>
          <w:szCs w:val="22"/>
        </w:rPr>
      </w:pPr>
      <w:r w:rsidRPr="00C938B6">
        <w:rPr>
          <w:rFonts w:ascii="Palatino Linotype" w:hAnsi="Palatino Linotype" w:eastAsia="Batang" w:cs="Tahoma"/>
          <w:b/>
          <w:bCs/>
          <w:sz w:val="22"/>
          <w:szCs w:val="22"/>
        </w:rPr>
        <w:t xml:space="preserve">a) Turno del Recurso de Revisión. </w:t>
      </w:r>
      <w:r w:rsidR="00787658">
        <w:rPr>
          <w:rFonts w:ascii="Palatino Linotype" w:hAnsi="Palatino Linotype" w:eastAsia="Batang" w:cs="Tahoma"/>
          <w:sz w:val="22"/>
          <w:szCs w:val="22"/>
        </w:rPr>
        <w:t xml:space="preserve">El </w:t>
      </w:r>
      <w:r w:rsidR="00DC271C">
        <w:rPr>
          <w:rFonts w:ascii="Palatino Linotype" w:hAnsi="Palatino Linotype" w:eastAsia="Batang" w:cs="Tahoma"/>
          <w:sz w:val="22"/>
          <w:szCs w:val="22"/>
        </w:rPr>
        <w:t>cuatro</w:t>
      </w:r>
      <w:r w:rsidR="00E21171">
        <w:rPr>
          <w:rFonts w:ascii="Palatino Linotype" w:hAnsi="Palatino Linotype" w:eastAsia="Batang" w:cs="Tahoma"/>
          <w:sz w:val="22"/>
          <w:szCs w:val="22"/>
        </w:rPr>
        <w:t xml:space="preserve"> de marzo</w:t>
      </w:r>
      <w:r w:rsidR="001B1DD5">
        <w:rPr>
          <w:rFonts w:ascii="Palatino Linotype" w:hAnsi="Palatino Linotype" w:eastAsia="Batang" w:cs="Tahoma"/>
          <w:sz w:val="22"/>
          <w:szCs w:val="22"/>
        </w:rPr>
        <w:t xml:space="preserve"> de dos mil veintidós</w:t>
      </w:r>
      <w:r w:rsidR="00787658">
        <w:rPr>
          <w:rFonts w:ascii="Palatino Linotype" w:hAnsi="Palatino Linotype" w:eastAsia="Batang" w:cs="Tahoma"/>
          <w:sz w:val="22"/>
          <w:szCs w:val="22"/>
        </w:rPr>
        <w:t>,</w:t>
      </w:r>
      <w:r w:rsidRPr="00C938B6">
        <w:rPr>
          <w:rFonts w:ascii="Palatino Linotype" w:hAnsi="Palatino Linotype" w:eastAsia="Batang" w:cs="Tahoma"/>
          <w:sz w:val="22"/>
          <w:szCs w:val="22"/>
        </w:rPr>
        <w:t xml:space="preserve"> el </w:t>
      </w:r>
      <w:r w:rsidRPr="00C938B6">
        <w:rPr>
          <w:rFonts w:ascii="Palatino Linotype" w:hAnsi="Palatino Linotype" w:eastAsia="Batang" w:cs="Tahoma"/>
          <w:sz w:val="22"/>
          <w:szCs w:val="22"/>
          <w:lang w:val="es-ES"/>
        </w:rPr>
        <w:t>Sistema de Acceso a la Información Mexiquense (SAIMEX),</w:t>
      </w:r>
      <w:r w:rsidRPr="00C938B6">
        <w:rPr>
          <w:rFonts w:ascii="Palatino Linotype" w:hAnsi="Palatino Linotype" w:eastAsia="Batang" w:cs="Tahoma"/>
          <w:sz w:val="22"/>
          <w:szCs w:val="22"/>
        </w:rPr>
        <w:t xml:space="preserve"> asignó el número de expediente </w:t>
      </w:r>
      <w:r w:rsidR="00787658">
        <w:rPr>
          <w:rFonts w:ascii="Palatino Linotype" w:hAnsi="Palatino Linotype" w:eastAsia="Calibri" w:cs="Tahoma"/>
          <w:b/>
          <w:bCs/>
          <w:sz w:val="22"/>
          <w:szCs w:val="22"/>
        </w:rPr>
        <w:lastRenderedPageBreak/>
        <w:t>0</w:t>
      </w:r>
      <w:r w:rsidR="00DC271C">
        <w:rPr>
          <w:rFonts w:ascii="Palatino Linotype" w:hAnsi="Palatino Linotype" w:eastAsia="Calibri" w:cs="Tahoma"/>
          <w:b/>
          <w:bCs/>
          <w:sz w:val="22"/>
          <w:szCs w:val="22"/>
        </w:rPr>
        <w:t>340</w:t>
      </w:r>
      <w:r w:rsidR="00B03182">
        <w:rPr>
          <w:rFonts w:ascii="Palatino Linotype" w:hAnsi="Palatino Linotype" w:eastAsia="Calibri" w:cs="Tahoma"/>
          <w:b/>
          <w:bCs/>
          <w:sz w:val="22"/>
          <w:szCs w:val="22"/>
        </w:rPr>
        <w:t>6</w:t>
      </w:r>
      <w:r w:rsidR="009D337B">
        <w:rPr>
          <w:rFonts w:ascii="Palatino Linotype" w:hAnsi="Palatino Linotype" w:eastAsia="Calibri" w:cs="Tahoma"/>
          <w:b/>
          <w:bCs/>
          <w:sz w:val="22"/>
          <w:szCs w:val="22"/>
        </w:rPr>
        <w:t>/INFOEM/IP/RR/2022</w:t>
      </w:r>
      <w:r w:rsidRPr="00C938B6">
        <w:rPr>
          <w:rFonts w:ascii="Palatino Linotype" w:hAnsi="Palatino Linotype" w:eastAsia="Batang" w:cs="Tahoma"/>
          <w:sz w:val="22"/>
          <w:szCs w:val="22"/>
        </w:rPr>
        <w:t xml:space="preserve">, al medio de impugnación que nos ocupa, con base en el sistema aprobado por el Pleno de este Órgano Garante </w:t>
      </w:r>
      <w:r w:rsidR="0017321F">
        <w:rPr>
          <w:rFonts w:ascii="Palatino Linotype" w:hAnsi="Palatino Linotype" w:eastAsia="Batang" w:cs="Tahoma"/>
          <w:sz w:val="22"/>
          <w:szCs w:val="22"/>
        </w:rPr>
        <w:t xml:space="preserve">y lo turnó al </w:t>
      </w:r>
      <w:r w:rsidR="0017321F">
        <w:rPr>
          <w:rFonts w:ascii="Palatino Linotype" w:hAnsi="Palatino Linotype" w:eastAsia="Batang" w:cs="Tahoma"/>
          <w:b/>
          <w:bCs/>
          <w:sz w:val="22"/>
          <w:szCs w:val="22"/>
        </w:rPr>
        <w:t>Comisionado Luis Gustavo Parra Noriega</w:t>
      </w:r>
      <w:r w:rsidR="00D22825">
        <w:rPr>
          <w:rFonts w:ascii="Palatino Linotype" w:hAnsi="Palatino Linotype" w:eastAsia="Batang" w:cs="Tahoma"/>
          <w:b/>
          <w:sz w:val="22"/>
          <w:szCs w:val="22"/>
        </w:rPr>
        <w:t xml:space="preserve"> </w:t>
      </w:r>
      <w:r w:rsidRPr="00C938B6"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17321F" w:rsidR="00400954" w:rsidP="005B031E" w:rsidRDefault="00400954" w14:paraId="2F4CB9FB" w14:textId="77777777">
      <w:pPr>
        <w:spacing w:line="360" w:lineRule="auto"/>
        <w:jc w:val="both"/>
        <w:rPr>
          <w:rFonts w:ascii="Palatino Linotype" w:hAnsi="Palatino Linotype" w:eastAsia="Batang" w:cs="Tahoma"/>
          <w:b/>
          <w:sz w:val="22"/>
          <w:szCs w:val="22"/>
        </w:rPr>
      </w:pPr>
    </w:p>
    <w:p w:rsidRPr="00C938B6" w:rsidR="00801872" w:rsidP="005B031E" w:rsidRDefault="00801872" w14:paraId="4B0AE7B1" w14:textId="6AB57A26">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b) Admisión del Recurso de Revisión</w:t>
      </w:r>
      <w:r w:rsidRPr="00C938B6">
        <w:rPr>
          <w:rFonts w:ascii="Palatino Linotype" w:hAnsi="Palatino Linotype" w:eastAsia="Batang" w:cs="Tahoma"/>
          <w:b/>
          <w:bCs/>
          <w:sz w:val="22"/>
          <w:szCs w:val="22"/>
          <w:lang w:val="es-ES_tradnl"/>
        </w:rPr>
        <w:t xml:space="preserve">. </w:t>
      </w:r>
      <w:r w:rsidR="00D22825">
        <w:rPr>
          <w:rFonts w:ascii="Palatino Linotype" w:hAnsi="Palatino Linotype" w:eastAsia="Batang" w:cs="Tahoma"/>
          <w:sz w:val="22"/>
          <w:szCs w:val="22"/>
          <w:lang w:val="es-ES_tradnl"/>
        </w:rPr>
        <w:t xml:space="preserve">El </w:t>
      </w:r>
      <w:r w:rsidR="00DC271C">
        <w:rPr>
          <w:rFonts w:ascii="Palatino Linotype" w:hAnsi="Palatino Linotype" w:eastAsia="Batang" w:cs="Tahoma"/>
          <w:sz w:val="22"/>
          <w:szCs w:val="22"/>
          <w:lang w:val="es-ES_tradnl"/>
        </w:rPr>
        <w:t>nueve</w:t>
      </w:r>
      <w:r w:rsidR="00C911E9">
        <w:rPr>
          <w:rFonts w:ascii="Palatino Linotype" w:hAnsi="Palatino Linotype" w:eastAsia="Batang" w:cs="Tahoma"/>
          <w:sz w:val="22"/>
          <w:szCs w:val="22"/>
          <w:lang w:val="es-ES_tradnl"/>
        </w:rPr>
        <w:t xml:space="preserve"> de marzo</w:t>
      </w:r>
      <w:r w:rsidR="009D337B">
        <w:rPr>
          <w:rFonts w:ascii="Palatino Linotype" w:hAnsi="Palatino Linotype" w:eastAsia="Batang" w:cs="Tahoma"/>
          <w:sz w:val="22"/>
          <w:szCs w:val="22"/>
          <w:lang w:val="es-ES_tradnl"/>
        </w:rPr>
        <w:t xml:space="preserve"> de dos mil veintidós</w:t>
      </w:r>
      <w:r w:rsidRPr="00C938B6">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hAnsi="Palatino Linotype" w:eastAsia="Batang" w:cs="Tahoma"/>
          <w:sz w:val="22"/>
          <w:szCs w:val="22"/>
          <w:lang w:val="es-ES_tradnl"/>
        </w:rPr>
        <w:t>rtes en mismo día, m</w:t>
      </w:r>
      <w:r w:rsidRPr="00C938B6" w:rsidR="00BE73E6">
        <w:rPr>
          <w:rFonts w:ascii="Palatino Linotype" w:hAnsi="Palatino Linotype" w:eastAsia="Batang" w:cs="Tahoma"/>
          <w:sz w:val="22"/>
          <w:szCs w:val="22"/>
          <w:lang w:val="es-ES_tradnl"/>
        </w:rPr>
        <w:t>es y año</w:t>
      </w:r>
      <w:r w:rsidR="00D22825">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C938B6" w:rsidR="00801872" w:rsidP="005B031E" w:rsidRDefault="00801872" w14:paraId="7C67497D" w14:textId="77777777">
      <w:pPr>
        <w:spacing w:line="360" w:lineRule="auto"/>
        <w:jc w:val="both"/>
        <w:rPr>
          <w:rFonts w:ascii="Palatino Linotype" w:hAnsi="Palatino Linotype" w:eastAsia="Batang" w:cs="Tahoma"/>
          <w:bCs/>
          <w:sz w:val="22"/>
          <w:szCs w:val="22"/>
        </w:rPr>
      </w:pPr>
    </w:p>
    <w:p w:rsidRPr="009D337B" w:rsidR="009D337B" w:rsidP="006E1B6B" w:rsidRDefault="00801872" w14:paraId="555CA61A" w14:textId="776D8E13">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r w:rsidR="00DC271C">
        <w:rPr>
          <w:rFonts w:ascii="Palatino Linotype" w:hAnsi="Palatino Linotype"/>
          <w:bCs/>
          <w:sz w:val="22"/>
          <w:szCs w:val="22"/>
          <w:lang w:val="es-ES_tradnl"/>
        </w:rPr>
        <w:t xml:space="preserve">en fecha veinticuatro de marzo de dos mil veintidós, rindió su informe justificado, mediante el cual </w:t>
      </w:r>
      <w:r w:rsidR="00AE5B34">
        <w:rPr>
          <w:rFonts w:ascii="Palatino Linotype" w:hAnsi="Palatino Linotype"/>
          <w:bCs/>
          <w:sz w:val="22"/>
          <w:szCs w:val="22"/>
          <w:lang w:val="es-ES_tradnl"/>
        </w:rPr>
        <w:t xml:space="preserve">ratificó su respuesta inicial. </w:t>
      </w:r>
      <w:r w:rsidR="006E1B6B">
        <w:rPr>
          <w:rFonts w:ascii="Palatino Linotype" w:hAnsi="Palatino Linotype"/>
          <w:bCs/>
          <w:sz w:val="22"/>
          <w:szCs w:val="22"/>
          <w:lang w:val="es-ES_tradnl"/>
        </w:rPr>
        <w:t xml:space="preserve"> </w:t>
      </w:r>
      <w:r w:rsidR="00D97859">
        <w:rPr>
          <w:rFonts w:ascii="Palatino Linotype" w:hAnsi="Palatino Linotype"/>
          <w:bCs/>
          <w:sz w:val="22"/>
          <w:szCs w:val="22"/>
          <w:lang w:val="es-ES_tradnl"/>
        </w:rPr>
        <w:t xml:space="preserve"> </w:t>
      </w:r>
      <w:bookmarkStart w:name="_Hlk94039962" w:id="4"/>
      <w:r w:rsidR="009D337B">
        <w:rPr>
          <w:rFonts w:ascii="Palatino Linotype" w:hAnsi="Palatino Linotype"/>
          <w:sz w:val="22"/>
          <w:szCs w:val="22"/>
          <w:lang w:val="es-ES_tradnl"/>
        </w:rPr>
        <w:t xml:space="preserve"> </w:t>
      </w:r>
    </w:p>
    <w:bookmarkEnd w:id="4"/>
    <w:p w:rsidRPr="00C938B6" w:rsidR="00801872" w:rsidP="005B031E" w:rsidRDefault="00801872" w14:paraId="0F37068C" w14:textId="77777777">
      <w:pPr>
        <w:spacing w:line="360" w:lineRule="auto"/>
        <w:jc w:val="both"/>
        <w:rPr>
          <w:rFonts w:ascii="Palatino Linotype" w:hAnsi="Palatino Linotype" w:cs="Tahoma"/>
          <w:b/>
          <w:sz w:val="22"/>
          <w:szCs w:val="22"/>
        </w:rPr>
      </w:pPr>
    </w:p>
    <w:p w:rsidRPr="00C938B6" w:rsidR="00801872" w:rsidP="005B031E" w:rsidRDefault="00801872" w14:paraId="4D02EED8" w14:textId="64E0CC83">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AE5B34">
        <w:rPr>
          <w:rFonts w:ascii="Palatino Linotype" w:hAnsi="Palatino Linotype" w:cs="Tahoma"/>
          <w:sz w:val="22"/>
          <w:szCs w:val="22"/>
        </w:rPr>
        <w:t xml:space="preserve">seis de mayo </w:t>
      </w:r>
      <w:r w:rsidR="00B574E7">
        <w:rPr>
          <w:rFonts w:ascii="Palatino Linotype" w:hAnsi="Palatino Linotype" w:cs="Tahoma"/>
          <w:sz w:val="22"/>
          <w:szCs w:val="22"/>
        </w:rPr>
        <w:t>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rsidRPr="00C938B6" w:rsidR="00801872" w:rsidP="005B031E" w:rsidRDefault="00801872" w14:paraId="0491A0F9" w14:textId="77777777">
      <w:pPr>
        <w:spacing w:line="360" w:lineRule="auto"/>
        <w:jc w:val="both"/>
        <w:rPr>
          <w:rFonts w:ascii="Palatino Linotype" w:hAnsi="Palatino Linotype" w:cs="Tahoma"/>
          <w:sz w:val="22"/>
          <w:szCs w:val="22"/>
        </w:rPr>
      </w:pPr>
    </w:p>
    <w:p w:rsidRPr="00AE5B34" w:rsidR="00E65BE1" w:rsidP="00AE5B34" w:rsidRDefault="00801872" w14:paraId="5611DD72" w14:textId="1F12AD63">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w:t>
      </w:r>
      <w:r w:rsidRPr="00C938B6" w:rsidR="008C226B">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rsidR="00E65BE1" w:rsidP="00D04134" w:rsidRDefault="00E65BE1" w14:paraId="0ED37973" w14:textId="77777777">
      <w:pPr>
        <w:spacing w:line="360" w:lineRule="auto"/>
        <w:rPr>
          <w:rFonts w:ascii="Palatino Linotype" w:hAnsi="Palatino Linotype" w:cs="Tahoma"/>
          <w:b/>
          <w:sz w:val="22"/>
          <w:szCs w:val="22"/>
        </w:rPr>
      </w:pPr>
    </w:p>
    <w:p w:rsidRPr="00C938B6" w:rsidR="00801872" w:rsidP="005B031E" w:rsidRDefault="00801872" w14:paraId="5140970D" w14:textId="59C37544">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rsidRPr="00C938B6" w:rsidR="00801872" w:rsidP="005B031E" w:rsidRDefault="00801872" w14:paraId="35EFA683" w14:textId="77777777">
      <w:pPr>
        <w:spacing w:line="360" w:lineRule="auto"/>
        <w:rPr>
          <w:rFonts w:ascii="Palatino Linotype" w:hAnsi="Palatino Linotype" w:cs="Tahoma"/>
          <w:b/>
          <w:sz w:val="22"/>
          <w:szCs w:val="22"/>
        </w:rPr>
      </w:pPr>
    </w:p>
    <w:p w:rsidRPr="00C938B6"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 xml:space="preserve">PRIMERO. Competencia. </w:t>
      </w:r>
    </w:p>
    <w:p w:rsidRPr="00C938B6"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C938B6" w:rsidR="0003468A" w:rsidP="005B031E" w:rsidRDefault="0003468A" w14:paraId="31DC8596" w14:textId="1E35777A">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r w:rsidR="00EE16FE">
        <w:rPr>
          <w:rFonts w:ascii="Palatino Linotype" w:hAnsi="Palatino Linotype" w:cs="Tahoma"/>
          <w:bCs/>
          <w:sz w:val="22"/>
          <w:szCs w:val="22"/>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38B6" w:rsidR="00BE73E6" w:rsidP="005B031E" w:rsidRDefault="00BE73E6" w14:paraId="729B4417" w14:textId="77777777">
      <w:pPr>
        <w:spacing w:line="360" w:lineRule="auto"/>
        <w:jc w:val="both"/>
        <w:rPr>
          <w:rFonts w:ascii="Palatino Linotype" w:hAnsi="Palatino Linotype" w:eastAsia="Calibri" w:cs="Tahoma"/>
          <w:bCs/>
          <w:color w:val="000000"/>
          <w:sz w:val="22"/>
          <w:szCs w:val="22"/>
          <w:lang w:eastAsia="es-ES_tradnl"/>
        </w:rPr>
      </w:pPr>
    </w:p>
    <w:p w:rsidRPr="00C938B6" w:rsidR="00801872" w:rsidP="005B031E" w:rsidRDefault="00801872" w14:paraId="49902CA0" w14:textId="77777777">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rsidRPr="00C938B6" w:rsidR="00BE73E6" w:rsidP="005B031E" w:rsidRDefault="00801872" w14:paraId="7872E74B" w14:textId="5ADFF415">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Pr="00AE5B34" w:rsidR="00E65BE1" w:rsidP="00AE5B34" w:rsidRDefault="00801872" w14:paraId="1E87F44B" w14:textId="2A9262B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rsidRPr="00C938B6" w:rsidR="00801872" w:rsidP="005B031E" w:rsidRDefault="00801872" w14:paraId="40B0B6C2" w14:textId="414566DD">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lastRenderedPageBreak/>
        <w:t>Causales de improcedencia.</w:t>
      </w:r>
    </w:p>
    <w:p w:rsidRPr="00C938B6"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B574E7" w:rsidP="000A7A91" w:rsidRDefault="00801872" w14:paraId="22FB67D0" w14:textId="0435572B">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938B6" w:rsidR="00EE16FE" w:rsidP="000A7A91" w:rsidRDefault="00EE16FE" w14:paraId="0D5DC9EA" w14:textId="77777777">
      <w:pPr>
        <w:spacing w:line="360" w:lineRule="auto"/>
        <w:jc w:val="both"/>
        <w:rPr>
          <w:rFonts w:ascii="Palatino Linotype" w:hAnsi="Palatino Linotype" w:cs="Tahoma"/>
          <w:bCs/>
          <w:color w:val="000000"/>
          <w:sz w:val="22"/>
          <w:szCs w:val="22"/>
        </w:rPr>
      </w:pPr>
    </w:p>
    <w:p w:rsidR="00801872" w:rsidP="005B031E" w:rsidRDefault="00801872" w14:paraId="425DDD49" w14:textId="04BD41B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5A67B9" w:rsidP="005B031E" w:rsidRDefault="005A67B9" w14:paraId="6B8DE10A" w14:textId="77777777">
      <w:pPr>
        <w:spacing w:line="360" w:lineRule="auto"/>
        <w:jc w:val="both"/>
        <w:rPr>
          <w:rFonts w:ascii="Palatino Linotype" w:hAnsi="Palatino Linotype" w:cs="Tahoma"/>
          <w:bCs/>
          <w:color w:val="000000"/>
          <w:sz w:val="22"/>
          <w:szCs w:val="22"/>
        </w:rPr>
      </w:pPr>
    </w:p>
    <w:p w:rsidR="005A67B9" w:rsidP="00400954" w:rsidRDefault="00801872" w14:paraId="24EAC538" w14:textId="58D9CC56">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 xml:space="preserve">Asimismo, se actualiza la causal de procedencia del Recurso de Revisión señalada </w:t>
      </w:r>
      <w:r w:rsidRPr="003066DC" w:rsidR="00A26524">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AE5B34">
        <w:rPr>
          <w:rFonts w:ascii="Palatino Linotype" w:hAnsi="Palatino Linotype" w:cs="Tahoma"/>
          <w:sz w:val="22"/>
          <w:szCs w:val="22"/>
        </w:rPr>
        <w:t>III</w:t>
      </w:r>
      <w:r w:rsidRPr="003066DC" w:rsidR="00A26524">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hAnsi="Palatino Linotype" w:eastAsia="Calibri" w:cs="Tahoma"/>
          <w:color w:val="000000"/>
          <w:sz w:val="22"/>
          <w:szCs w:val="22"/>
          <w:lang w:eastAsia="es-MX"/>
        </w:rPr>
        <w:t xml:space="preserve">pues el Recurrente se inconformó </w:t>
      </w:r>
      <w:r w:rsidRPr="003066DC" w:rsidR="00A26524">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D01B5C">
        <w:rPr>
          <w:rFonts w:ascii="Palatino Linotype" w:hAnsi="Palatino Linotype" w:cs="Tahoma"/>
          <w:sz w:val="22"/>
          <w:szCs w:val="22"/>
          <w:lang w:val="es-ES"/>
        </w:rPr>
        <w:t>refirió que no se encontró la información solicitada en sus archivos</w:t>
      </w:r>
      <w:r w:rsidR="003A0827">
        <w:rPr>
          <w:rFonts w:ascii="Palatino Linotype" w:hAnsi="Palatino Linotype" w:cs="Tahoma"/>
          <w:sz w:val="22"/>
          <w:szCs w:val="22"/>
          <w:lang w:val="es-ES"/>
        </w:rPr>
        <w:t xml:space="preserve">. </w:t>
      </w:r>
    </w:p>
    <w:p w:rsidRPr="001B04D6" w:rsidR="00400954" w:rsidP="00400954" w:rsidRDefault="00400954" w14:paraId="34A4C570" w14:textId="77777777">
      <w:pPr>
        <w:spacing w:line="360" w:lineRule="auto"/>
        <w:jc w:val="both"/>
        <w:rPr>
          <w:rFonts w:ascii="Palatino Linotype" w:hAnsi="Palatino Linotype" w:cs="Tahoma"/>
          <w:sz w:val="22"/>
          <w:szCs w:val="22"/>
          <w:lang w:val="es-ES"/>
        </w:rPr>
      </w:pPr>
    </w:p>
    <w:p w:rsidRPr="00C938B6"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rsidRPr="00C938B6"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00801872" w:rsidP="005B031E" w:rsidRDefault="00801872" w14:paraId="1A0DB89F" w14:textId="3680F7BA">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w:t>
      </w:r>
    </w:p>
    <w:p w:rsidRPr="00C938B6" w:rsidR="00D01B5C" w:rsidP="005B031E" w:rsidRDefault="00D01B5C" w14:paraId="0CAC7769"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B7073D8"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443F7A" w:rsidP="003066DC" w:rsidRDefault="00443F7A" w14:paraId="72A30E0A" w14:textId="77777777">
      <w:pPr>
        <w:spacing w:line="360" w:lineRule="auto"/>
        <w:jc w:val="both"/>
        <w:rPr>
          <w:rFonts w:ascii="Palatino Linotype" w:hAnsi="Palatino Linotype" w:cs="Tahoma"/>
          <w:bCs/>
          <w:color w:val="0D0D0D" w:themeColor="text1" w:themeTint="F2"/>
          <w:sz w:val="22"/>
          <w:szCs w:val="22"/>
        </w:rPr>
      </w:pPr>
    </w:p>
    <w:p w:rsidR="005F389E" w:rsidP="003066DC" w:rsidRDefault="00801872" w14:paraId="311AFA3F" w14:textId="5F51C378">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rsidRPr="003066DC" w:rsidR="001C35A3" w:rsidP="003066DC" w:rsidRDefault="001C35A3" w14:paraId="5EC4AD2E"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A4AF4F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rsidRPr="00C938B6" w:rsidR="00801872" w:rsidP="005B031E" w:rsidRDefault="00801872" w14:paraId="48A4CBC0"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34070B" w:rsidP="00415DF9" w:rsidRDefault="00A26524" w14:paraId="348C49D8" w14:textId="2F0B8742">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sidR="003368BF">
        <w:rPr>
          <w:rFonts w:ascii="Palatino Linotype" w:hAnsi="Palatino Linotype" w:eastAsia="Calibri" w:cs="Tahoma"/>
          <w:color w:val="000000"/>
          <w:lang w:val="es-ES" w:eastAsia="es-MX"/>
        </w:rPr>
        <w:t>icitante requirió</w:t>
      </w:r>
      <w:r w:rsidR="00BD4CA7">
        <w:rPr>
          <w:rFonts w:ascii="Palatino Linotype" w:hAnsi="Palatino Linotype" w:eastAsia="Calibri" w:cs="Tahoma"/>
          <w:color w:val="000000"/>
          <w:lang w:val="es-ES" w:eastAsia="es-MX"/>
        </w:rPr>
        <w:t xml:space="preserve"> </w:t>
      </w:r>
      <w:r w:rsidR="007F6411">
        <w:rPr>
          <w:rFonts w:ascii="Palatino Linotype" w:hAnsi="Palatino Linotype" w:eastAsia="Calibri" w:cs="Tahoma"/>
          <w:color w:val="000000"/>
          <w:lang w:val="es-ES" w:eastAsia="es-MX"/>
        </w:rPr>
        <w:t>a la Dirección de Desarrollo Urbano</w:t>
      </w:r>
      <w:r w:rsidR="00FB7999">
        <w:rPr>
          <w:rFonts w:ascii="Palatino Linotype" w:hAnsi="Palatino Linotype" w:eastAsia="Calibri" w:cs="Tahoma"/>
          <w:color w:val="000000"/>
          <w:lang w:val="es-ES" w:eastAsia="es-MX"/>
        </w:rPr>
        <w:t xml:space="preserve"> y Ecología</w:t>
      </w:r>
      <w:r w:rsidR="007F6411">
        <w:rPr>
          <w:rFonts w:ascii="Palatino Linotype" w:hAnsi="Palatino Linotype" w:eastAsia="Calibri" w:cs="Tahoma"/>
          <w:color w:val="000000"/>
          <w:lang w:val="es-ES" w:eastAsia="es-MX"/>
        </w:rPr>
        <w:t xml:space="preserve"> </w:t>
      </w:r>
      <w:r w:rsidR="00411EA3">
        <w:rPr>
          <w:rFonts w:ascii="Palatino Linotype" w:hAnsi="Palatino Linotype" w:eastAsia="Calibri" w:cs="Tahoma"/>
          <w:color w:val="000000"/>
          <w:lang w:val="es-ES" w:eastAsia="es-MX"/>
        </w:rPr>
        <w:t xml:space="preserve">y a la Coordinación de Ordenamiento Comercial, los permisos de todos los espectaculares del municipio de Valle de Bravo, expuestos en la zona de Acatitlán, </w:t>
      </w:r>
      <w:r w:rsidR="0034070B">
        <w:rPr>
          <w:rFonts w:ascii="Palatino Linotype" w:hAnsi="Palatino Linotype" w:eastAsia="Calibri" w:cs="Tahoma"/>
          <w:color w:val="000000"/>
          <w:lang w:val="es-ES" w:eastAsia="es-MX"/>
        </w:rPr>
        <w:t>que tengan dimensiones mayores a un metro por un metro</w:t>
      </w:r>
      <w:r w:rsidR="009F4BF0">
        <w:rPr>
          <w:rFonts w:ascii="Palatino Linotype" w:hAnsi="Palatino Linotype" w:eastAsia="Calibri" w:cs="Tahoma"/>
          <w:color w:val="000000"/>
          <w:lang w:val="es-ES" w:eastAsia="es-MX"/>
        </w:rPr>
        <w:t xml:space="preserve"> y; el fundamento conforme al Reglamento de Imagen Urbana de Valle de Bravo por el que se permite la aprobación de los espectaculares</w:t>
      </w:r>
      <w:r w:rsidR="00674C42">
        <w:rPr>
          <w:rFonts w:ascii="Palatino Linotype" w:hAnsi="Palatino Linotype" w:eastAsia="Calibri" w:cs="Tahoma"/>
          <w:color w:val="000000"/>
          <w:lang w:val="es-ES" w:eastAsia="es-MX"/>
        </w:rPr>
        <w:t>, cabe mencionar que a su solicitud de información adjuntó fotografías de las que se advierten tres espectaculares.</w:t>
      </w:r>
    </w:p>
    <w:p w:rsidRPr="00411EA3" w:rsidR="00415DF9" w:rsidP="00415DF9" w:rsidRDefault="0034070B" w14:paraId="06E365C5" w14:textId="698F2BB2">
      <w:pPr>
        <w:pStyle w:val="Prrafodelista"/>
        <w:autoSpaceDE w:val="0"/>
        <w:autoSpaceDN w:val="0"/>
        <w:adjustRightInd w:val="0"/>
        <w:spacing w:line="360" w:lineRule="auto"/>
        <w:ind w:left="0" w:right="-28"/>
        <w:jc w:val="both"/>
        <w:rPr>
          <w:rFonts w:ascii="Palatino Linotype" w:hAnsi="Palatino Linotype" w:eastAsia="Calibri" w:cs="Tahoma"/>
          <w:b/>
          <w:color w:val="000000"/>
          <w:lang w:val="es-ES" w:eastAsia="es-MX"/>
        </w:rPr>
      </w:pPr>
      <w:r>
        <w:rPr>
          <w:rFonts w:ascii="Palatino Linotype" w:hAnsi="Palatino Linotype" w:eastAsia="Calibri" w:cs="Tahoma"/>
          <w:color w:val="000000"/>
          <w:lang w:val="es-ES" w:eastAsia="es-MX"/>
        </w:rPr>
        <w:t xml:space="preserve"> </w:t>
      </w:r>
    </w:p>
    <w:p w:rsidRPr="00881ABA" w:rsidR="00D97859" w:rsidP="00D97859" w:rsidRDefault="00881ABA" w14:paraId="660906C4" w14:textId="2619C9D7">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D97859">
        <w:rPr>
          <w:rFonts w:ascii="Palatino Linotype" w:hAnsi="Palatino Linotype" w:eastAsia="Calibri" w:cs="Tahoma"/>
          <w:color w:val="000000"/>
          <w:sz w:val="22"/>
          <w:lang w:val="es-ES" w:eastAsia="es-MX"/>
        </w:rPr>
        <w:t xml:space="preserve">En atención a </w:t>
      </w:r>
      <w:r>
        <w:rPr>
          <w:rFonts w:ascii="Palatino Linotype" w:hAnsi="Palatino Linotype" w:eastAsia="Calibri" w:cs="Tahoma"/>
          <w:color w:val="000000"/>
          <w:sz w:val="22"/>
          <w:lang w:val="es-ES" w:eastAsia="es-MX"/>
        </w:rPr>
        <w:t>ello, el Sujeto Obligado en respuesta</w:t>
      </w:r>
      <w:r w:rsidR="00674C42">
        <w:rPr>
          <w:rFonts w:ascii="Palatino Linotype" w:hAnsi="Palatino Linotype" w:eastAsia="Calibri" w:cs="Tahoma"/>
          <w:color w:val="000000"/>
          <w:sz w:val="22"/>
          <w:lang w:val="es-ES" w:eastAsia="es-MX"/>
        </w:rPr>
        <w:t xml:space="preserve"> refirió que </w:t>
      </w:r>
      <w:r w:rsidR="00056EBC">
        <w:rPr>
          <w:rFonts w:ascii="Palatino Linotype" w:hAnsi="Palatino Linotype" w:eastAsia="Calibri" w:cs="Tahoma"/>
          <w:color w:val="000000"/>
          <w:sz w:val="22"/>
          <w:lang w:val="es-ES" w:eastAsia="es-MX"/>
        </w:rPr>
        <w:t xml:space="preserve">derivado de una búsqueda exhaustiva en sus archivos no se localizó documento alguno respecto al visto bueno o </w:t>
      </w:r>
      <w:r w:rsidR="00056EBC">
        <w:rPr>
          <w:rFonts w:ascii="Palatino Linotype" w:hAnsi="Palatino Linotype" w:eastAsia="Calibri" w:cs="Tahoma"/>
          <w:color w:val="000000"/>
          <w:sz w:val="22"/>
          <w:lang w:val="es-ES" w:eastAsia="es-MX"/>
        </w:rPr>
        <w:lastRenderedPageBreak/>
        <w:t>autorización respecto a los espectaculares expuestos en la solicitud de información</w:t>
      </w:r>
      <w:r w:rsidR="004436FE">
        <w:rPr>
          <w:rFonts w:ascii="Palatino Linotype" w:hAnsi="Palatino Linotype" w:eastAsia="Calibri" w:cs="Tahoma"/>
          <w:color w:val="000000"/>
          <w:sz w:val="22"/>
          <w:lang w:val="es-ES" w:eastAsia="es-MX"/>
        </w:rPr>
        <w:t>, por lo que no era posible entregar la información solicitada</w:t>
      </w:r>
      <w:r w:rsidR="00213F13">
        <w:rPr>
          <w:rFonts w:ascii="Palatino Linotype" w:hAnsi="Palatino Linotype" w:eastAsia="Calibri" w:cs="Tahoma"/>
          <w:color w:val="000000"/>
          <w:sz w:val="22"/>
          <w:lang w:val="es-ES" w:eastAsia="es-MX"/>
        </w:rPr>
        <w:t xml:space="preserve">, </w:t>
      </w:r>
      <w:r w:rsidR="00B574E7">
        <w:rPr>
          <w:rFonts w:ascii="Palatino Linotype" w:hAnsi="Palatino Linotype" w:eastAsia="Calibri" w:cs="Tahoma"/>
          <w:color w:val="000000"/>
          <w:sz w:val="22"/>
          <w:lang w:val="es-ES" w:eastAsia="es-MX"/>
        </w:rPr>
        <w:t xml:space="preserve">situación por la cual el </w:t>
      </w:r>
      <w:r w:rsidR="00213F13">
        <w:rPr>
          <w:rFonts w:ascii="Palatino Linotype" w:hAnsi="Palatino Linotype" w:eastAsia="Calibri" w:cs="Tahoma"/>
          <w:color w:val="000000"/>
          <w:sz w:val="22"/>
          <w:lang w:val="es-ES" w:eastAsia="es-MX"/>
        </w:rPr>
        <w:t>Solicitante</w:t>
      </w:r>
      <w:r w:rsidR="00B574E7">
        <w:rPr>
          <w:rFonts w:ascii="Palatino Linotype" w:hAnsi="Palatino Linotype" w:eastAsia="Calibri" w:cs="Tahoma"/>
          <w:color w:val="000000"/>
          <w:sz w:val="22"/>
          <w:lang w:val="es-ES" w:eastAsia="es-MX"/>
        </w:rPr>
        <w:t xml:space="preserve"> se inconformó</w:t>
      </w:r>
      <w:r w:rsidR="0064330D">
        <w:rPr>
          <w:rFonts w:ascii="Palatino Linotype" w:hAnsi="Palatino Linotype" w:eastAsia="Calibri" w:cs="Tahoma"/>
          <w:color w:val="000000"/>
          <w:sz w:val="22"/>
          <w:lang w:val="es-ES" w:eastAsia="es-MX"/>
        </w:rPr>
        <w:t xml:space="preserve">; </w:t>
      </w:r>
      <w:r w:rsidRPr="000B5C29" w:rsidR="000B5C29">
        <w:rPr>
          <w:rFonts w:ascii="Palatino Linotype" w:hAnsi="Palatino Linotype" w:eastAsia="Calibri" w:cs="Tahoma"/>
          <w:bCs/>
          <w:iCs/>
          <w:color w:val="000000"/>
          <w:sz w:val="22"/>
          <w:szCs w:val="24"/>
          <w:lang w:val="es-ES" w:eastAsia="es-MX"/>
        </w:rPr>
        <w:t xml:space="preserve">lo </w:t>
      </w:r>
      <w:r w:rsidR="000B5C29">
        <w:rPr>
          <w:rFonts w:ascii="Palatino Linotype" w:hAnsi="Palatino Linotype" w:eastAsia="Calibri" w:cs="Tahoma"/>
          <w:bCs/>
          <w:iCs/>
          <w:color w:val="000000"/>
          <w:sz w:val="22"/>
          <w:szCs w:val="24"/>
          <w:lang w:val="es-ES" w:eastAsia="es-MX"/>
        </w:rPr>
        <w:t>que</w:t>
      </w:r>
      <w:r w:rsidRPr="000B5C29" w:rsidR="000B5C29">
        <w:rPr>
          <w:rFonts w:ascii="Palatino Linotype" w:hAnsi="Palatino Linotype" w:eastAsia="Calibri" w:cs="Tahoma"/>
          <w:bCs/>
          <w:iCs/>
          <w:color w:val="000000"/>
          <w:sz w:val="22"/>
          <w:szCs w:val="24"/>
          <w:lang w:val="es-ES" w:eastAsia="es-MX"/>
        </w:rPr>
        <w:t xml:space="preserve"> actualiza </w:t>
      </w:r>
      <w:r w:rsidR="001760E8">
        <w:rPr>
          <w:rFonts w:ascii="Palatino Linotype" w:hAnsi="Palatino Linotype" w:eastAsia="Calibri" w:cs="Tahoma"/>
          <w:bCs/>
          <w:iCs/>
          <w:color w:val="000000"/>
          <w:sz w:val="22"/>
          <w:szCs w:val="24"/>
          <w:lang w:val="es-ES" w:eastAsia="es-MX"/>
        </w:rPr>
        <w:t>el</w:t>
      </w:r>
      <w:r w:rsidR="00D97859">
        <w:rPr>
          <w:rFonts w:ascii="Palatino Linotype" w:hAnsi="Palatino Linotype" w:eastAsia="Calibri" w:cs="Tahoma"/>
          <w:bCs/>
          <w:iCs/>
          <w:color w:val="000000"/>
          <w:sz w:val="22"/>
          <w:szCs w:val="24"/>
          <w:lang w:val="es-ES" w:eastAsia="es-MX"/>
        </w:rPr>
        <w:t xml:space="preserve"> supuesto</w:t>
      </w:r>
      <w:r w:rsidRPr="000B5C29" w:rsidR="000B5C29">
        <w:rPr>
          <w:rFonts w:ascii="Palatino Linotype" w:hAnsi="Palatino Linotype" w:eastAsia="Calibri" w:cs="Tahoma"/>
          <w:bCs/>
          <w:iCs/>
          <w:color w:val="000000"/>
          <w:sz w:val="22"/>
          <w:szCs w:val="24"/>
          <w:lang w:val="es-ES" w:eastAsia="es-MX"/>
        </w:rPr>
        <w:t xml:space="preserve"> previsto en el artículo 179, fracción</w:t>
      </w:r>
      <w:r w:rsidR="00713E52">
        <w:rPr>
          <w:rFonts w:ascii="Palatino Linotype" w:hAnsi="Palatino Linotype" w:eastAsia="Calibri" w:cs="Tahoma"/>
          <w:bCs/>
          <w:iCs/>
          <w:color w:val="000000"/>
          <w:sz w:val="22"/>
          <w:szCs w:val="24"/>
          <w:lang w:val="es-ES" w:eastAsia="es-MX"/>
        </w:rPr>
        <w:t xml:space="preserve"> </w:t>
      </w:r>
      <w:r w:rsidR="008C077E">
        <w:rPr>
          <w:rFonts w:ascii="Palatino Linotype" w:hAnsi="Palatino Linotype" w:eastAsia="Calibri" w:cs="Tahoma"/>
          <w:bCs/>
          <w:iCs/>
          <w:color w:val="000000"/>
          <w:sz w:val="22"/>
          <w:szCs w:val="24"/>
          <w:lang w:val="es-ES" w:eastAsia="es-MX"/>
        </w:rPr>
        <w:t>II</w:t>
      </w:r>
      <w:r w:rsidR="00814DEC">
        <w:rPr>
          <w:rFonts w:ascii="Palatino Linotype" w:hAnsi="Palatino Linotype" w:eastAsia="Calibri" w:cs="Tahoma"/>
          <w:bCs/>
          <w:iCs/>
          <w:color w:val="000000"/>
          <w:sz w:val="22"/>
          <w:szCs w:val="24"/>
          <w:lang w:val="es-ES" w:eastAsia="es-MX"/>
        </w:rPr>
        <w:t>I</w:t>
      </w:r>
      <w:r w:rsidRPr="000B5C29" w:rsidR="000B5C29">
        <w:rPr>
          <w:rFonts w:ascii="Palatino Linotype" w:hAnsi="Palatino Linotype" w:eastAsia="Calibri" w:cs="Tahoma"/>
          <w:bCs/>
          <w:iCs/>
          <w:color w:val="000000"/>
          <w:sz w:val="22"/>
          <w:szCs w:val="24"/>
          <w:lang w:val="es-ES" w:eastAsia="es-MX"/>
        </w:rPr>
        <w:t xml:space="preserve"> de la Ley de Transparencia y Acceso a la Información Pública del Estado de México y Municipios</w:t>
      </w:r>
      <w:r w:rsidR="000B5C29">
        <w:rPr>
          <w:rFonts w:ascii="Palatino Linotype" w:hAnsi="Palatino Linotype" w:eastAsia="Calibri" w:cs="Tahoma"/>
          <w:bCs/>
          <w:iCs/>
          <w:color w:val="000000"/>
          <w:sz w:val="22"/>
          <w:szCs w:val="24"/>
          <w:lang w:val="es-ES" w:eastAsia="es-MX"/>
        </w:rPr>
        <w:t>, correspondiente</w:t>
      </w:r>
      <w:r w:rsidR="001760E8">
        <w:rPr>
          <w:rFonts w:ascii="Palatino Linotype" w:hAnsi="Palatino Linotype" w:eastAsia="Calibri" w:cs="Tahoma"/>
          <w:bCs/>
          <w:iCs/>
          <w:color w:val="000000"/>
          <w:sz w:val="22"/>
          <w:szCs w:val="24"/>
          <w:lang w:val="es-ES" w:eastAsia="es-MX"/>
        </w:rPr>
        <w:t xml:space="preserve"> a </w:t>
      </w:r>
      <w:r w:rsidR="00822C33">
        <w:rPr>
          <w:rFonts w:ascii="Palatino Linotype" w:hAnsi="Palatino Linotype" w:eastAsia="Calibri" w:cs="Tahoma"/>
          <w:bCs/>
          <w:iCs/>
          <w:color w:val="000000"/>
          <w:sz w:val="22"/>
          <w:szCs w:val="24"/>
          <w:lang w:val="es-ES" w:eastAsia="es-MX"/>
        </w:rPr>
        <w:t>l</w:t>
      </w:r>
      <w:r w:rsidR="00213F13">
        <w:rPr>
          <w:rFonts w:ascii="Palatino Linotype" w:hAnsi="Palatino Linotype" w:eastAsia="Calibri" w:cs="Tahoma"/>
          <w:bCs/>
          <w:iCs/>
          <w:color w:val="000000"/>
          <w:sz w:val="22"/>
          <w:szCs w:val="24"/>
          <w:lang w:val="es-ES" w:eastAsia="es-MX"/>
        </w:rPr>
        <w:t xml:space="preserve">a </w:t>
      </w:r>
      <w:r w:rsidR="008C077E">
        <w:rPr>
          <w:rFonts w:ascii="Palatino Linotype" w:hAnsi="Palatino Linotype" w:eastAsia="Calibri" w:cs="Tahoma"/>
          <w:bCs/>
          <w:iCs/>
          <w:color w:val="000000"/>
          <w:sz w:val="22"/>
          <w:szCs w:val="24"/>
          <w:lang w:val="es-ES" w:eastAsia="es-MX"/>
        </w:rPr>
        <w:t>declaración de inexistencia de la información solicitada</w:t>
      </w:r>
      <w:r w:rsidR="0064330D">
        <w:rPr>
          <w:rFonts w:ascii="Palatino Linotype" w:hAnsi="Palatino Linotype" w:eastAsia="Calibri" w:cs="Tahoma"/>
          <w:bCs/>
          <w:iCs/>
          <w:color w:val="000000"/>
          <w:sz w:val="22"/>
          <w:szCs w:val="24"/>
          <w:lang w:val="es-ES" w:eastAsia="es-MX"/>
        </w:rPr>
        <w:t xml:space="preserve">. </w:t>
      </w:r>
      <w:r w:rsidR="00200A1F">
        <w:rPr>
          <w:rFonts w:ascii="Palatino Linotype" w:hAnsi="Palatino Linotype" w:eastAsia="Calibri" w:cs="Tahoma"/>
          <w:bCs/>
          <w:iCs/>
          <w:color w:val="000000"/>
          <w:sz w:val="22"/>
          <w:szCs w:val="24"/>
          <w:lang w:val="es-ES" w:eastAsia="es-MX"/>
        </w:rPr>
        <w:t xml:space="preserve"> </w:t>
      </w:r>
    </w:p>
    <w:p w:rsidR="00D97859" w:rsidP="00D97859" w:rsidRDefault="00D97859" w14:paraId="034FA9C5"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Pr="000F746A" w:rsidR="00853CD1" w:rsidP="000F746A" w:rsidRDefault="000B5C29" w14:paraId="58B27B50" w14:textId="6E6416A4">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0B5C29">
        <w:rPr>
          <w:rFonts w:ascii="Palatino Linotype" w:hAnsi="Palatino Linotype" w:eastAsia="Calibri" w:cs="Tahoma"/>
          <w:bCs/>
          <w:iCs/>
          <w:color w:val="000000"/>
          <w:sz w:val="22"/>
          <w:szCs w:val="24"/>
          <w:lang w:val="es-ES" w:eastAsia="es-MX"/>
        </w:rPr>
        <w:t>Así las cosas, una vez admitido y notificado el Recurso de Revisión a las partes</w:t>
      </w:r>
      <w:r w:rsidR="00FF631D">
        <w:rPr>
          <w:rFonts w:ascii="Palatino Linotype" w:hAnsi="Palatino Linotype" w:eastAsia="Calibri" w:cs="Tahoma"/>
          <w:bCs/>
          <w:iCs/>
          <w:color w:val="000000"/>
          <w:sz w:val="22"/>
          <w:szCs w:val="24"/>
          <w:lang w:val="es-ES" w:eastAsia="es-MX"/>
        </w:rPr>
        <w:t xml:space="preserve">, se tiene que </w:t>
      </w:r>
      <w:r w:rsidR="008C077E">
        <w:rPr>
          <w:rFonts w:ascii="Palatino Linotype" w:hAnsi="Palatino Linotype" w:eastAsia="Calibri" w:cs="Tahoma"/>
          <w:bCs/>
          <w:iCs/>
          <w:color w:val="000000"/>
          <w:sz w:val="22"/>
          <w:szCs w:val="24"/>
          <w:lang w:val="es-ES" w:eastAsia="es-MX"/>
        </w:rPr>
        <w:t>por cuanto hace al Particular, este no manifestó lo que a su derecho conviniera, por otro lado, el Sujeto Obligado, rindió su informe justificado mediante el cual medularmente ratificó su respuesta inicial</w:t>
      </w:r>
      <w:r w:rsidR="00B574E7">
        <w:rPr>
          <w:rFonts w:ascii="Palatino Linotype" w:hAnsi="Palatino Linotype" w:eastAsia="Calibri" w:cs="Tahoma"/>
          <w:bCs/>
          <w:iCs/>
          <w:color w:val="000000"/>
          <w:sz w:val="22"/>
          <w:szCs w:val="24"/>
          <w:lang w:val="es-ES" w:eastAsia="es-MX"/>
        </w:rPr>
        <w:t xml:space="preserve">. </w:t>
      </w:r>
      <w:r w:rsidRPr="000C7E1F" w:rsidR="00F9219A">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hAnsi="Palatino Linotype" w:eastAsia="Calibri" w:cs="Tahoma"/>
          <w:iCs/>
          <w:sz w:val="22"/>
          <w:szCs w:val="22"/>
          <w:lang w:eastAsia="es-ES_tradnl"/>
        </w:rPr>
        <w:t xml:space="preserve"> y</w:t>
      </w:r>
      <w:r w:rsidRPr="000C7E1F" w:rsidR="00F9219A">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el</w:t>
      </w:r>
      <w:r w:rsidRPr="000C7E1F" w:rsidR="00F9219A">
        <w:rPr>
          <w:rFonts w:ascii="Palatino Linotype" w:hAnsi="Palatino Linotype" w:eastAsia="Calibri" w:cs="Tahoma"/>
          <w:iCs/>
          <w:sz w:val="22"/>
          <w:szCs w:val="22"/>
          <w:lang w:eastAsia="es-ES_tradnl"/>
        </w:rPr>
        <w:t xml:space="preserve"> escrito recursal; </w:t>
      </w:r>
      <w:r w:rsidRPr="000C7E1F" w:rsidR="00F9219A">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9B60E5" w:rsidR="00B574E7" w:rsidP="009B60E5" w:rsidRDefault="00B574E7" w14:paraId="51C90A9D" w14:textId="77777777">
      <w:pPr>
        <w:tabs>
          <w:tab w:val="left" w:pos="4962"/>
        </w:tabs>
        <w:spacing w:line="360" w:lineRule="auto"/>
        <w:jc w:val="both"/>
        <w:rPr>
          <w:rFonts w:ascii="Palatino Linotype" w:hAnsi="Palatino Linotype" w:eastAsia="Calibri" w:cs="Tahoma"/>
          <w:bCs/>
          <w:sz w:val="22"/>
          <w:szCs w:val="22"/>
        </w:rPr>
      </w:pPr>
    </w:p>
    <w:p w:rsidRPr="00C938B6" w:rsidR="00801872" w:rsidP="005B031E" w:rsidRDefault="00801872" w14:paraId="043C9801" w14:textId="77777777">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rsidRPr="00C938B6" w:rsidR="00801872" w:rsidP="005B031E" w:rsidRDefault="00801872" w14:paraId="23A022ED" w14:textId="77777777">
      <w:pPr>
        <w:autoSpaceDE w:val="0"/>
        <w:autoSpaceDN w:val="0"/>
        <w:adjustRightInd w:val="0"/>
        <w:spacing w:line="360" w:lineRule="auto"/>
        <w:jc w:val="both"/>
        <w:rPr>
          <w:rFonts w:ascii="Palatino Linotype" w:hAnsi="Palatino Linotype" w:cs="Tahoma"/>
          <w:bCs/>
          <w:iCs/>
          <w:sz w:val="22"/>
          <w:szCs w:val="22"/>
          <w:lang w:val="es-ES"/>
        </w:rPr>
      </w:pPr>
    </w:p>
    <w:p w:rsidRPr="007A73E5" w:rsidR="007A73E5" w:rsidP="005B031E" w:rsidRDefault="007A73E5" w14:paraId="6CA98EF4" w14:textId="77777777">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Pr="007A73E5" w:rsidR="007A73E5" w:rsidP="005B031E" w:rsidRDefault="007A73E5" w14:paraId="3FDE1922" w14:textId="77777777">
      <w:pPr>
        <w:spacing w:line="360" w:lineRule="auto"/>
        <w:jc w:val="both"/>
        <w:rPr>
          <w:rFonts w:ascii="Palatino Linotype" w:hAnsi="Palatino Linotype" w:cs="Tahoma"/>
          <w:bCs/>
          <w:iCs/>
          <w:sz w:val="22"/>
          <w:szCs w:val="22"/>
        </w:rPr>
      </w:pPr>
    </w:p>
    <w:p w:rsidR="007A73E5" w:rsidP="005B031E" w:rsidRDefault="007A73E5" w14:paraId="4676F5CF" w14:textId="6A4B05E2">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w:t>
      </w:r>
      <w:r w:rsidR="001560DE">
        <w:rPr>
          <w:rFonts w:ascii="Palatino Linotype" w:hAnsi="Palatino Linotype" w:cs="Tahoma"/>
          <w:bCs/>
          <w:iCs/>
          <w:sz w:val="22"/>
          <w:szCs w:val="22"/>
        </w:rPr>
        <w:t>,</w:t>
      </w:r>
      <w:r w:rsidRPr="007A73E5">
        <w:rPr>
          <w:rFonts w:ascii="Palatino Linotype" w:hAnsi="Palatino Linotype" w:cs="Tahoma"/>
          <w:bCs/>
          <w:iCs/>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A73E5" w:rsidR="00D04134" w:rsidP="005B031E" w:rsidRDefault="00D04134" w14:paraId="1373A590" w14:textId="77777777">
      <w:pPr>
        <w:spacing w:line="360" w:lineRule="auto"/>
        <w:jc w:val="both"/>
        <w:rPr>
          <w:rFonts w:ascii="Palatino Linotype" w:hAnsi="Palatino Linotype" w:cs="Tahoma"/>
          <w:bCs/>
          <w:iCs/>
          <w:sz w:val="22"/>
          <w:szCs w:val="22"/>
        </w:rPr>
      </w:pPr>
    </w:p>
    <w:p w:rsidR="007A73E5" w:rsidP="005B031E" w:rsidRDefault="007A73E5" w14:paraId="7058F883" w14:textId="1AAE4392">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rsidRPr="007A73E5" w:rsidR="00200A1F" w:rsidP="005B031E" w:rsidRDefault="00200A1F" w14:paraId="2A62ED77" w14:textId="77777777">
      <w:pPr>
        <w:spacing w:line="360" w:lineRule="auto"/>
        <w:jc w:val="both"/>
        <w:rPr>
          <w:rFonts w:ascii="Palatino Linotype" w:hAnsi="Palatino Linotype" w:cs="Tahoma"/>
          <w:bCs/>
          <w:iCs/>
          <w:sz w:val="22"/>
          <w:szCs w:val="22"/>
        </w:rPr>
      </w:pPr>
    </w:p>
    <w:p w:rsidR="007A73E5" w:rsidP="005B031E" w:rsidRDefault="007A73E5" w14:paraId="29E4CFE9" w14:textId="1D8EB86B">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C077E" w:rsidP="005B031E" w:rsidRDefault="008C077E" w14:paraId="531B4586" w14:textId="757971A7">
      <w:pPr>
        <w:spacing w:line="360" w:lineRule="auto"/>
        <w:jc w:val="both"/>
        <w:rPr>
          <w:rFonts w:ascii="Palatino Linotype" w:hAnsi="Palatino Linotype" w:cs="Tahoma"/>
          <w:bCs/>
          <w:iCs/>
          <w:sz w:val="22"/>
          <w:szCs w:val="22"/>
        </w:rPr>
      </w:pPr>
    </w:p>
    <w:p w:rsidR="00281B0A" w:rsidP="005B031E" w:rsidRDefault="00281B0A" w14:paraId="4F0A0AF4" w14:textId="4F531313">
      <w:pPr>
        <w:spacing w:line="360" w:lineRule="auto"/>
        <w:jc w:val="both"/>
        <w:rPr>
          <w:rFonts w:ascii="Palatino Linotype" w:hAnsi="Palatino Linotype" w:cs="Tahoma"/>
          <w:bCs/>
          <w:iCs/>
          <w:sz w:val="22"/>
          <w:szCs w:val="22"/>
        </w:rPr>
      </w:pPr>
    </w:p>
    <w:p w:rsidR="00281B0A" w:rsidP="005B031E" w:rsidRDefault="00281B0A" w14:paraId="410F90FA" w14:textId="0D398ED4">
      <w:pPr>
        <w:spacing w:line="360" w:lineRule="auto"/>
        <w:jc w:val="both"/>
        <w:rPr>
          <w:rFonts w:ascii="Palatino Linotype" w:hAnsi="Palatino Linotype" w:cs="Tahoma"/>
          <w:bCs/>
          <w:iCs/>
          <w:sz w:val="22"/>
          <w:szCs w:val="22"/>
        </w:rPr>
      </w:pPr>
    </w:p>
    <w:p w:rsidRPr="00C938B6" w:rsidR="00281B0A" w:rsidP="005B031E" w:rsidRDefault="00281B0A" w14:paraId="6429D6B7" w14:textId="77777777">
      <w:pPr>
        <w:spacing w:line="360" w:lineRule="auto"/>
        <w:jc w:val="both"/>
        <w:rPr>
          <w:rFonts w:ascii="Palatino Linotype" w:hAnsi="Palatino Linotype" w:cs="Tahoma"/>
          <w:bCs/>
          <w:iCs/>
          <w:sz w:val="22"/>
          <w:szCs w:val="22"/>
        </w:rPr>
      </w:pPr>
    </w:p>
    <w:p w:rsidR="00B85D47" w:rsidP="00B85D47" w:rsidRDefault="00801872" w14:paraId="2F805B26" w14:textId="76ACD636">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lastRenderedPageBreak/>
        <w:t>Q</w:t>
      </w:r>
      <w:r w:rsidR="002A59DC">
        <w:rPr>
          <w:rFonts w:ascii="Palatino Linotype" w:hAnsi="Palatino Linotype" w:cs="Tahoma"/>
          <w:b/>
          <w:bCs/>
          <w:iCs/>
          <w:sz w:val="22"/>
          <w:szCs w:val="22"/>
          <w:lang w:val="es-ES"/>
        </w:rPr>
        <w:t>UINTO</w:t>
      </w:r>
      <w:r w:rsidRPr="00C938B6">
        <w:rPr>
          <w:rFonts w:ascii="Palatino Linotype" w:hAnsi="Palatino Linotype" w:cs="Tahoma"/>
          <w:b/>
          <w:bCs/>
          <w:iCs/>
          <w:sz w:val="22"/>
          <w:szCs w:val="22"/>
          <w:lang w:val="es-ES"/>
        </w:rPr>
        <w:t>. Estudio de Fondo.</w:t>
      </w:r>
    </w:p>
    <w:p w:rsidRPr="00C938B6" w:rsidR="008C077E" w:rsidP="00B85D47" w:rsidRDefault="008C077E" w14:paraId="53472699" w14:textId="77777777">
      <w:pPr>
        <w:spacing w:line="360" w:lineRule="auto"/>
        <w:jc w:val="both"/>
        <w:rPr>
          <w:rFonts w:ascii="Palatino Linotype" w:hAnsi="Palatino Linotype" w:cs="Tahoma"/>
          <w:b/>
          <w:bCs/>
          <w:iCs/>
          <w:sz w:val="22"/>
          <w:szCs w:val="22"/>
          <w:lang w:val="es-ES"/>
        </w:rPr>
      </w:pPr>
    </w:p>
    <w:p w:rsidR="00B85D47" w:rsidP="00B85D47" w:rsidRDefault="00B85D47" w14:paraId="6A359399" w14:textId="3CE32168">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Pr>
          <w:rFonts w:ascii="Palatino Linotype" w:hAnsi="Palatino Linotype" w:cs="Tahoma"/>
          <w:bCs/>
          <w:iCs/>
          <w:sz w:val="22"/>
          <w:szCs w:val="22"/>
        </w:rPr>
        <w:t xml:space="preserve">análisis del agravio hecho valer por el ahora Recurrente, </w:t>
      </w:r>
      <w:r w:rsidR="0064330D">
        <w:rPr>
          <w:rFonts w:ascii="Palatino Linotype" w:hAnsi="Palatino Linotype" w:cs="Tahoma"/>
          <w:bCs/>
          <w:iCs/>
          <w:sz w:val="22"/>
          <w:szCs w:val="22"/>
        </w:rPr>
        <w:t xml:space="preserve">que actualiza la fracción </w:t>
      </w:r>
      <w:r w:rsidR="00F42ABF">
        <w:rPr>
          <w:rFonts w:ascii="Palatino Linotype" w:hAnsi="Palatino Linotype" w:cs="Tahoma"/>
          <w:bCs/>
          <w:iCs/>
          <w:sz w:val="22"/>
          <w:szCs w:val="22"/>
        </w:rPr>
        <w:t xml:space="preserve">III </w:t>
      </w:r>
      <w:r w:rsidR="0064330D">
        <w:rPr>
          <w:rFonts w:ascii="Palatino Linotype" w:hAnsi="Palatino Linotype" w:cs="Tahoma"/>
          <w:bCs/>
          <w:iCs/>
          <w:sz w:val="22"/>
          <w:szCs w:val="22"/>
        </w:rPr>
        <w:t xml:space="preserve">del artículo 179 de la Ley de Transparencia y Acceso a la Información del Estado de México y Municipios, relativa a la </w:t>
      </w:r>
      <w:r w:rsidR="00F42ABF">
        <w:rPr>
          <w:rFonts w:ascii="Palatino Linotype" w:hAnsi="Palatino Linotype" w:cs="Tahoma"/>
          <w:bCs/>
          <w:iCs/>
          <w:sz w:val="22"/>
          <w:szCs w:val="22"/>
        </w:rPr>
        <w:t xml:space="preserve">declaración de inexistencia de la información solicitada. </w:t>
      </w:r>
    </w:p>
    <w:p w:rsidR="009B4A6C" w:rsidP="00B85D47" w:rsidRDefault="009B4A6C" w14:paraId="0EE72833" w14:textId="54FDF4AF">
      <w:pPr>
        <w:spacing w:line="360" w:lineRule="auto"/>
        <w:jc w:val="both"/>
        <w:rPr>
          <w:rFonts w:ascii="Palatino Linotype" w:hAnsi="Palatino Linotype" w:cs="Tahoma"/>
          <w:bCs/>
          <w:iCs/>
          <w:sz w:val="22"/>
          <w:szCs w:val="22"/>
        </w:rPr>
      </w:pPr>
    </w:p>
    <w:p w:rsidR="00B92F8B" w:rsidP="00372FE6" w:rsidRDefault="0064330D" w14:paraId="4D4EFA52" w14:textId="7A66266A">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cs="Tahoma"/>
          <w:bCs/>
          <w:iCs/>
          <w:sz w:val="22"/>
          <w:szCs w:val="22"/>
        </w:rPr>
        <w:t>Para ello</w:t>
      </w:r>
      <w:r w:rsidR="009B4A6C">
        <w:rPr>
          <w:rFonts w:ascii="Palatino Linotype" w:hAnsi="Palatino Linotype" w:cs="Tahoma"/>
          <w:bCs/>
          <w:iCs/>
          <w:sz w:val="22"/>
          <w:szCs w:val="22"/>
        </w:rPr>
        <w:t>,</w:t>
      </w:r>
      <w:r w:rsidR="00372FE6">
        <w:rPr>
          <w:rFonts w:ascii="Palatino Linotype" w:hAnsi="Palatino Linotype" w:cs="Tahoma"/>
          <w:bCs/>
          <w:iCs/>
          <w:sz w:val="22"/>
          <w:szCs w:val="22"/>
        </w:rPr>
        <w:t xml:space="preserve"> es necesario recordar que la pretensión del ahora Recurrente es obtener </w:t>
      </w:r>
      <w:r w:rsidR="00B92F8B">
        <w:rPr>
          <w:rFonts w:ascii="Palatino Linotype" w:hAnsi="Palatino Linotype" w:cs="Tahoma"/>
          <w:bCs/>
          <w:iCs/>
          <w:sz w:val="22"/>
          <w:szCs w:val="22"/>
        </w:rPr>
        <w:t>información que se relaciona con permisos emitidos por</w:t>
      </w:r>
      <w:r w:rsidRPr="00BC3FA6" w:rsidR="00372FE6">
        <w:rPr>
          <w:rFonts w:ascii="Palatino Linotype" w:hAnsi="Palatino Linotype" w:eastAsia="Calibri" w:cs="Tahoma"/>
          <w:color w:val="000000"/>
          <w:sz w:val="22"/>
          <w:szCs w:val="22"/>
          <w:lang w:val="es-ES" w:eastAsia="es-MX"/>
        </w:rPr>
        <w:t xml:space="preserve"> la Dirección de Desarrollo Urbano y Ecología y </w:t>
      </w:r>
      <w:r w:rsidR="00B92F8B">
        <w:rPr>
          <w:rFonts w:ascii="Palatino Linotype" w:hAnsi="Palatino Linotype" w:eastAsia="Calibri" w:cs="Tahoma"/>
          <w:color w:val="000000"/>
          <w:sz w:val="22"/>
          <w:szCs w:val="22"/>
          <w:lang w:val="es-ES" w:eastAsia="es-MX"/>
        </w:rPr>
        <w:t>por</w:t>
      </w:r>
      <w:r w:rsidR="00BC3FA6">
        <w:rPr>
          <w:rFonts w:ascii="Palatino Linotype" w:hAnsi="Palatino Linotype" w:eastAsia="Calibri" w:cs="Tahoma"/>
          <w:color w:val="000000"/>
          <w:sz w:val="22"/>
          <w:szCs w:val="22"/>
          <w:lang w:val="es-ES" w:eastAsia="es-MX"/>
        </w:rPr>
        <w:t xml:space="preserve"> </w:t>
      </w:r>
      <w:r w:rsidRPr="00BC3FA6" w:rsidR="00372FE6">
        <w:rPr>
          <w:rFonts w:ascii="Palatino Linotype" w:hAnsi="Palatino Linotype" w:eastAsia="Calibri" w:cs="Tahoma"/>
          <w:color w:val="000000"/>
          <w:sz w:val="22"/>
          <w:szCs w:val="22"/>
          <w:lang w:val="es-ES" w:eastAsia="es-MX"/>
        </w:rPr>
        <w:t>la Coordinación de Ordenamiento Comercial,</w:t>
      </w:r>
      <w:r w:rsidR="00B92F8B">
        <w:rPr>
          <w:rFonts w:ascii="Palatino Linotype" w:hAnsi="Palatino Linotype" w:eastAsia="Calibri" w:cs="Tahoma"/>
          <w:color w:val="000000"/>
          <w:sz w:val="22"/>
          <w:szCs w:val="22"/>
          <w:lang w:val="es-ES" w:eastAsia="es-MX"/>
        </w:rPr>
        <w:t xml:space="preserve"> respecto a anuncios y espectaculares colocados en vía pública, por ello, resulta necesario traer a colación que, de conformidad </w:t>
      </w:r>
      <w:r w:rsidR="00FF02D0">
        <w:rPr>
          <w:rFonts w:ascii="Palatino Linotype" w:hAnsi="Palatino Linotype" w:eastAsia="Calibri" w:cs="Tahoma"/>
          <w:color w:val="000000"/>
          <w:sz w:val="22"/>
          <w:szCs w:val="22"/>
          <w:lang w:val="es-ES" w:eastAsia="es-MX"/>
        </w:rPr>
        <w:t xml:space="preserve">con lo que establece el </w:t>
      </w:r>
      <w:r w:rsidRPr="001560DE" w:rsidR="00FF02D0">
        <w:rPr>
          <w:rFonts w:ascii="Palatino Linotype" w:hAnsi="Palatino Linotype" w:eastAsia="Calibri" w:cs="Tahoma"/>
          <w:b/>
          <w:color w:val="000000"/>
          <w:sz w:val="22"/>
          <w:szCs w:val="22"/>
          <w:lang w:val="es-ES" w:eastAsia="es-MX"/>
        </w:rPr>
        <w:t>Bando Municipal de Valle de Bravo 2022</w:t>
      </w:r>
      <w:r w:rsidR="00FF02D0">
        <w:rPr>
          <w:rFonts w:ascii="Palatino Linotype" w:hAnsi="Palatino Linotype" w:eastAsia="Calibri" w:cs="Tahoma"/>
          <w:color w:val="000000"/>
          <w:sz w:val="22"/>
          <w:szCs w:val="22"/>
          <w:lang w:val="es-ES" w:eastAsia="es-MX"/>
        </w:rPr>
        <w:t xml:space="preserve">, las funciones y atribuciones de estas unidades administrativas, son las siguientes: </w:t>
      </w:r>
    </w:p>
    <w:p w:rsidR="00FF02D0" w:rsidP="00372FE6" w:rsidRDefault="00FF02D0" w14:paraId="3BDCAE8A" w14:textId="1C20ABB1">
      <w:pPr>
        <w:spacing w:line="360" w:lineRule="auto"/>
        <w:jc w:val="both"/>
        <w:rPr>
          <w:rFonts w:ascii="Palatino Linotype" w:hAnsi="Palatino Linotype" w:eastAsia="Calibri" w:cs="Tahoma"/>
          <w:color w:val="000000"/>
          <w:sz w:val="22"/>
          <w:szCs w:val="22"/>
          <w:lang w:val="es-ES" w:eastAsia="es-MX"/>
        </w:rPr>
      </w:pPr>
    </w:p>
    <w:p w:rsidRPr="008C39B4" w:rsidR="00FF02D0" w:rsidP="0057681F" w:rsidRDefault="009F6278" w14:paraId="2C676AB0" w14:textId="34D19EA0">
      <w:pPr>
        <w:spacing w:line="360" w:lineRule="auto"/>
        <w:jc w:val="both"/>
        <w:rPr>
          <w:rFonts w:ascii="Palatino Linotype" w:hAnsi="Palatino Linotype" w:eastAsia="Calibri" w:cs="Tahoma"/>
          <w:b/>
          <w:bCs/>
          <w:color w:val="000000"/>
          <w:sz w:val="22"/>
          <w:szCs w:val="22"/>
          <w:lang w:val="es-ES" w:eastAsia="es-MX"/>
        </w:rPr>
      </w:pPr>
      <w:r w:rsidRPr="008C39B4">
        <w:rPr>
          <w:rFonts w:ascii="Palatino Linotype" w:hAnsi="Palatino Linotype" w:eastAsia="Calibri" w:cs="Tahoma"/>
          <w:b/>
          <w:bCs/>
          <w:color w:val="000000"/>
          <w:sz w:val="22"/>
          <w:szCs w:val="22"/>
          <w:lang w:val="es-ES" w:eastAsia="es-MX"/>
        </w:rPr>
        <w:t>Del Ordenamiento Comercial</w:t>
      </w:r>
    </w:p>
    <w:p w:rsidRPr="008C39B4" w:rsidR="00FF02D0" w:rsidP="008C39B4" w:rsidRDefault="00FF02D0" w14:paraId="2728148E" w14:textId="47A94402">
      <w:pPr>
        <w:spacing w:line="360" w:lineRule="auto"/>
        <w:ind w:left="567"/>
        <w:jc w:val="both"/>
        <w:rPr>
          <w:rFonts w:ascii="Palatino Linotype" w:hAnsi="Palatino Linotype" w:eastAsia="Calibri" w:cs="Tahoma"/>
          <w:b/>
          <w:bCs/>
          <w:color w:val="000000"/>
          <w:sz w:val="22"/>
          <w:szCs w:val="22"/>
          <w:lang w:val="es-ES" w:eastAsia="es-MX"/>
        </w:rPr>
      </w:pPr>
    </w:p>
    <w:p w:rsidRPr="001560DE" w:rsidR="00FF02D0" w:rsidP="008C39B4" w:rsidRDefault="00FF02D0" w14:paraId="43A2D1F3" w14:textId="46D91730">
      <w:pPr>
        <w:spacing w:line="360" w:lineRule="auto"/>
        <w:ind w:left="567"/>
        <w:jc w:val="both"/>
        <w:rPr>
          <w:rFonts w:ascii="Palatino Linotype" w:hAnsi="Palatino Linotype" w:eastAsia="Calibri" w:cs="Tahoma"/>
          <w:b/>
          <w:color w:val="000000"/>
          <w:sz w:val="22"/>
          <w:szCs w:val="22"/>
          <w:lang w:val="es-ES" w:eastAsia="es-MX"/>
        </w:rPr>
      </w:pPr>
      <w:r w:rsidRPr="008C39B4">
        <w:rPr>
          <w:rFonts w:ascii="Palatino Linotype" w:hAnsi="Palatino Linotype" w:eastAsia="Calibri" w:cs="Tahoma"/>
          <w:b/>
          <w:bCs/>
          <w:color w:val="000000"/>
          <w:sz w:val="22"/>
          <w:szCs w:val="22"/>
          <w:lang w:val="es-ES" w:eastAsia="es-MX"/>
        </w:rPr>
        <w:t>Artículo 60</w:t>
      </w:r>
      <w:r w:rsidRPr="008C39B4" w:rsidR="009F6278">
        <w:rPr>
          <w:rFonts w:ascii="Palatino Linotype" w:hAnsi="Palatino Linotype" w:eastAsia="Calibri" w:cs="Tahoma"/>
          <w:b/>
          <w:bCs/>
          <w:color w:val="000000"/>
          <w:sz w:val="22"/>
          <w:szCs w:val="22"/>
          <w:lang w:val="es-ES" w:eastAsia="es-MX"/>
        </w:rPr>
        <w:t xml:space="preserve">.- </w:t>
      </w:r>
      <w:r w:rsidRPr="008C39B4" w:rsidR="009F6278">
        <w:rPr>
          <w:rFonts w:ascii="Palatino Linotype" w:hAnsi="Palatino Linotype" w:eastAsia="Calibri" w:cs="Tahoma"/>
          <w:color w:val="000000"/>
          <w:sz w:val="22"/>
          <w:szCs w:val="22"/>
          <w:lang w:val="es-ES" w:eastAsia="es-MX"/>
        </w:rPr>
        <w:t>La Dirección de Desarrollo Económico contará con la Coordinación de Ordenamiento Comercial, la cual tiene como objetivo vigilar el cumplimiento de las disposiciones relativas a la regulación de las actividades comerciales, industriales, de servicios, eventos, espectáculos y diversiones que se realicen dentro del territorio Municipal</w:t>
      </w:r>
      <w:r w:rsidRPr="008C39B4" w:rsidR="004E2E20">
        <w:rPr>
          <w:rFonts w:ascii="Palatino Linotype" w:hAnsi="Palatino Linotype" w:eastAsia="Calibri" w:cs="Tahoma"/>
          <w:color w:val="000000"/>
          <w:sz w:val="22"/>
          <w:szCs w:val="22"/>
          <w:lang w:val="es-ES" w:eastAsia="es-MX"/>
        </w:rPr>
        <w:t xml:space="preserve">; acordar y ordenar el control, verificación, inspección, supervisión, suspensión temporal y/o definitiva de las actividades comerciales y eventos, así como el aseguramiento de mercancías derivadas del ejercicio de las actividades comerciales, industriales y de prestación de servicios que se realicen en el territorio municipal. </w:t>
      </w:r>
      <w:r w:rsidRPr="001560DE" w:rsidR="004E2E20">
        <w:rPr>
          <w:rFonts w:ascii="Palatino Linotype" w:hAnsi="Palatino Linotype" w:eastAsia="Calibri" w:cs="Tahoma"/>
          <w:b/>
          <w:color w:val="000000"/>
          <w:sz w:val="22"/>
          <w:szCs w:val="22"/>
          <w:lang w:val="es-ES" w:eastAsia="es-MX"/>
        </w:rPr>
        <w:t xml:space="preserve">Entre sus atribuciones tendrá las </w:t>
      </w:r>
      <w:r w:rsidRPr="001560DE" w:rsidR="00712F9C">
        <w:rPr>
          <w:rFonts w:ascii="Palatino Linotype" w:hAnsi="Palatino Linotype" w:eastAsia="Calibri" w:cs="Tahoma"/>
          <w:b/>
          <w:color w:val="000000"/>
          <w:sz w:val="22"/>
          <w:szCs w:val="22"/>
          <w:lang w:val="es-ES" w:eastAsia="es-MX"/>
        </w:rPr>
        <w:t xml:space="preserve">de </w:t>
      </w:r>
      <w:r w:rsidRPr="001560DE" w:rsidR="00C75DDC">
        <w:rPr>
          <w:rFonts w:ascii="Palatino Linotype" w:hAnsi="Palatino Linotype" w:eastAsia="Calibri" w:cs="Tahoma"/>
          <w:b/>
          <w:color w:val="000000"/>
          <w:sz w:val="22"/>
          <w:szCs w:val="22"/>
          <w:lang w:val="es-ES" w:eastAsia="es-MX"/>
        </w:rPr>
        <w:t>autorizar, en coordinación con las autoridades competentes, la co</w:t>
      </w:r>
      <w:r w:rsidRPr="001560DE" w:rsidR="008C39B4">
        <w:rPr>
          <w:rFonts w:ascii="Palatino Linotype" w:hAnsi="Palatino Linotype" w:eastAsia="Calibri" w:cs="Tahoma"/>
          <w:b/>
          <w:color w:val="000000"/>
          <w:sz w:val="22"/>
          <w:szCs w:val="22"/>
          <w:lang w:val="es-ES" w:eastAsia="es-MX"/>
        </w:rPr>
        <w:t xml:space="preserve">locación y distribución de anuncios y publicidad diversa en o con </w:t>
      </w:r>
      <w:r w:rsidRPr="001560DE" w:rsidR="008C39B4">
        <w:rPr>
          <w:rFonts w:ascii="Palatino Linotype" w:hAnsi="Palatino Linotype" w:eastAsia="Calibri" w:cs="Tahoma"/>
          <w:b/>
          <w:color w:val="000000"/>
          <w:sz w:val="22"/>
          <w:szCs w:val="22"/>
          <w:lang w:val="es-ES" w:eastAsia="es-MX"/>
        </w:rPr>
        <w:lastRenderedPageBreak/>
        <w:t>vistas a la vía pública o en las azoteas de las edificaciones;</w:t>
      </w:r>
      <w:r w:rsidRPr="001560DE" w:rsidR="00712F9C">
        <w:rPr>
          <w:rFonts w:ascii="Palatino Linotype" w:hAnsi="Palatino Linotype" w:eastAsia="Calibri" w:cs="Tahoma"/>
          <w:b/>
          <w:color w:val="000000"/>
          <w:sz w:val="22"/>
          <w:szCs w:val="22"/>
          <w:lang w:val="es-ES" w:eastAsia="es-MX"/>
        </w:rPr>
        <w:t xml:space="preserve"> retirar por medio de la unidad de verificadores la distribución de anuncios</w:t>
      </w:r>
      <w:r w:rsidRPr="001560DE" w:rsidR="003E084C">
        <w:rPr>
          <w:rFonts w:ascii="Palatino Linotype" w:hAnsi="Palatino Linotype" w:eastAsia="Calibri" w:cs="Tahoma"/>
          <w:b/>
          <w:color w:val="000000"/>
          <w:sz w:val="22"/>
          <w:szCs w:val="22"/>
          <w:lang w:val="es-ES" w:eastAsia="es-MX"/>
        </w:rPr>
        <w:t xml:space="preserve"> y publicidad diversa con vistas a las vialidades públicas o en las azoteas de las edificaciones, terrenos baldíos y publicidad de cualquier índole que no cuenta con la autorización previa de la autoridad correspondiente, sin aviso previo al particular</w:t>
      </w:r>
      <w:r w:rsidRPr="001560DE" w:rsidR="00F46AF7">
        <w:rPr>
          <w:rFonts w:ascii="Palatino Linotype" w:hAnsi="Palatino Linotype" w:eastAsia="Calibri" w:cs="Tahoma"/>
          <w:b/>
          <w:color w:val="000000"/>
          <w:sz w:val="22"/>
          <w:szCs w:val="22"/>
          <w:lang w:val="es-ES" w:eastAsia="es-MX"/>
        </w:rPr>
        <w:t xml:space="preserve">. </w:t>
      </w:r>
    </w:p>
    <w:p w:rsidR="00F46AF7" w:rsidP="00F46AF7" w:rsidRDefault="00F46AF7" w14:paraId="115B6C20" w14:textId="7B4FB960">
      <w:pPr>
        <w:spacing w:line="360" w:lineRule="auto"/>
        <w:jc w:val="both"/>
        <w:rPr>
          <w:rFonts w:ascii="Palatino Linotype" w:hAnsi="Palatino Linotype" w:eastAsia="Calibri" w:cs="Tahoma"/>
          <w:b/>
          <w:bCs/>
          <w:color w:val="000000"/>
          <w:sz w:val="22"/>
          <w:szCs w:val="22"/>
          <w:lang w:val="es-ES" w:eastAsia="es-MX"/>
        </w:rPr>
      </w:pPr>
    </w:p>
    <w:p w:rsidR="00F46AF7" w:rsidP="00F46AF7" w:rsidRDefault="00B21BD0" w14:paraId="3C878918" w14:textId="6C742526">
      <w:pPr>
        <w:spacing w:line="360" w:lineRule="auto"/>
        <w:jc w:val="both"/>
        <w:rPr>
          <w:rFonts w:ascii="Palatino Linotype" w:hAnsi="Palatino Linotype" w:eastAsia="Calibri" w:cs="Tahoma"/>
          <w:b/>
          <w:bCs/>
          <w:color w:val="000000"/>
          <w:sz w:val="22"/>
          <w:szCs w:val="22"/>
          <w:lang w:val="es-ES" w:eastAsia="es-MX"/>
        </w:rPr>
      </w:pPr>
      <w:r>
        <w:rPr>
          <w:rFonts w:ascii="Palatino Linotype" w:hAnsi="Palatino Linotype" w:eastAsia="Calibri" w:cs="Tahoma"/>
          <w:b/>
          <w:bCs/>
          <w:color w:val="000000"/>
          <w:sz w:val="22"/>
          <w:szCs w:val="22"/>
          <w:lang w:val="es-ES" w:eastAsia="es-MX"/>
        </w:rPr>
        <w:t xml:space="preserve">Del Desarrollo Urbano </w:t>
      </w:r>
    </w:p>
    <w:p w:rsidR="00B21BD0" w:rsidP="00F46AF7" w:rsidRDefault="00B21BD0" w14:paraId="3EC21AC4" w14:textId="3789A3B3">
      <w:pPr>
        <w:spacing w:line="360" w:lineRule="auto"/>
        <w:jc w:val="both"/>
        <w:rPr>
          <w:rFonts w:ascii="Palatino Linotype" w:hAnsi="Palatino Linotype" w:eastAsia="Calibri" w:cs="Tahoma"/>
          <w:b/>
          <w:bCs/>
          <w:color w:val="000000"/>
          <w:sz w:val="22"/>
          <w:szCs w:val="22"/>
          <w:lang w:val="es-ES" w:eastAsia="es-MX"/>
        </w:rPr>
      </w:pPr>
    </w:p>
    <w:p w:rsidRPr="00B21BD0" w:rsidR="00B21BD0" w:rsidP="0057681F" w:rsidRDefault="00B21BD0" w14:paraId="3659E358" w14:textId="5326800B">
      <w:pPr>
        <w:spacing w:line="360" w:lineRule="auto"/>
        <w:ind w:left="567"/>
        <w:jc w:val="both"/>
        <w:rPr>
          <w:rFonts w:ascii="Palatino Linotype" w:hAnsi="Palatino Linotype" w:eastAsia="Calibri" w:cs="Tahoma"/>
          <w:color w:val="000000"/>
          <w:sz w:val="22"/>
          <w:szCs w:val="22"/>
          <w:lang w:val="es-ES" w:eastAsia="es-MX"/>
        </w:rPr>
      </w:pPr>
      <w:r>
        <w:rPr>
          <w:rFonts w:ascii="Palatino Linotype" w:hAnsi="Palatino Linotype" w:eastAsia="Calibri" w:cs="Tahoma"/>
          <w:b/>
          <w:bCs/>
          <w:color w:val="000000"/>
          <w:sz w:val="22"/>
          <w:szCs w:val="22"/>
          <w:lang w:val="es-ES" w:eastAsia="es-MX"/>
        </w:rPr>
        <w:t xml:space="preserve">Artículo 93.- </w:t>
      </w:r>
      <w:r>
        <w:rPr>
          <w:rFonts w:ascii="Palatino Linotype" w:hAnsi="Palatino Linotype" w:eastAsia="Calibri" w:cs="Tahoma"/>
          <w:color w:val="000000"/>
          <w:sz w:val="22"/>
          <w:szCs w:val="22"/>
          <w:lang w:val="es-ES" w:eastAsia="es-MX"/>
        </w:rPr>
        <w:t>La Dirección de Desarrollo Urbano y Ecología es la dependencia encargad</w:t>
      </w:r>
      <w:r w:rsidR="005B0E78">
        <w:rPr>
          <w:rFonts w:ascii="Palatino Linotype" w:hAnsi="Palatino Linotype" w:eastAsia="Calibri" w:cs="Tahoma"/>
          <w:color w:val="000000"/>
          <w:sz w:val="22"/>
          <w:szCs w:val="22"/>
          <w:lang w:val="es-ES" w:eastAsia="es-MX"/>
        </w:rPr>
        <w:t>a</w:t>
      </w:r>
      <w:r>
        <w:rPr>
          <w:rFonts w:ascii="Palatino Linotype" w:hAnsi="Palatino Linotype" w:eastAsia="Calibri" w:cs="Tahoma"/>
          <w:color w:val="000000"/>
          <w:sz w:val="22"/>
          <w:szCs w:val="22"/>
          <w:lang w:val="es-ES" w:eastAsia="es-MX"/>
        </w:rPr>
        <w:t xml:space="preserve"> de vigilar y s</w:t>
      </w:r>
      <w:r w:rsidRPr="001560DE">
        <w:rPr>
          <w:rFonts w:ascii="Palatino Linotype" w:hAnsi="Palatino Linotype" w:eastAsia="Calibri" w:cs="Tahoma"/>
          <w:b/>
          <w:color w:val="000000"/>
          <w:sz w:val="22"/>
          <w:szCs w:val="22"/>
          <w:lang w:val="es-ES" w:eastAsia="es-MX"/>
        </w:rPr>
        <w:t xml:space="preserve">upervisar el cumplimiento de las disposiciones legales aplicables en materia de edificación, ordenamiento territorial, </w:t>
      </w:r>
      <w:r w:rsidRPr="001560DE">
        <w:rPr>
          <w:rFonts w:ascii="Palatino Linotype" w:hAnsi="Palatino Linotype" w:eastAsia="Calibri" w:cs="Tahoma"/>
          <w:b/>
          <w:color w:val="000000"/>
          <w:sz w:val="22"/>
          <w:szCs w:val="22"/>
          <w:u w:val="single"/>
          <w:lang w:val="es-ES" w:eastAsia="es-MX"/>
        </w:rPr>
        <w:t>imagen urbana</w:t>
      </w:r>
      <w:r>
        <w:rPr>
          <w:rFonts w:ascii="Palatino Linotype" w:hAnsi="Palatino Linotype" w:eastAsia="Calibri" w:cs="Tahoma"/>
          <w:color w:val="000000"/>
          <w:sz w:val="22"/>
          <w:szCs w:val="22"/>
          <w:lang w:val="es-ES" w:eastAsia="es-MX"/>
        </w:rPr>
        <w:t>, construcciones</w:t>
      </w:r>
      <w:r w:rsidR="005B0E78">
        <w:rPr>
          <w:rFonts w:ascii="Palatino Linotype" w:hAnsi="Palatino Linotype" w:eastAsia="Calibri" w:cs="Tahoma"/>
          <w:color w:val="000000"/>
          <w:sz w:val="22"/>
          <w:szCs w:val="22"/>
          <w:lang w:val="es-ES" w:eastAsia="es-MX"/>
        </w:rPr>
        <w:t xml:space="preserve">. Dentro de sus atribuciones tendrá las de </w:t>
      </w:r>
      <w:r w:rsidR="00AE1308">
        <w:rPr>
          <w:rFonts w:ascii="Palatino Linotype" w:hAnsi="Palatino Linotype" w:eastAsia="Calibri" w:cs="Tahoma"/>
          <w:color w:val="000000"/>
          <w:sz w:val="22"/>
          <w:szCs w:val="22"/>
          <w:lang w:val="es-ES" w:eastAsia="es-MX"/>
        </w:rPr>
        <w:t xml:space="preserve">autorizar, controlar y vigilar la utilización y aprovechamiento del suelo con fines urbanos, en sus circunscripciones territoriales; expedir licencias, permisos y constancias en materia de construcción de conformidad con lo dispuesto por las Normas Técnicas, los planes municipales de desarrollo urbano y demás normatividad aplicable. </w:t>
      </w:r>
    </w:p>
    <w:p w:rsidR="00B92F8B" w:rsidP="00372FE6" w:rsidRDefault="00B92F8B" w14:paraId="39852B33" w14:textId="77777777">
      <w:pPr>
        <w:spacing w:line="360" w:lineRule="auto"/>
        <w:jc w:val="both"/>
        <w:rPr>
          <w:rFonts w:ascii="Palatino Linotype" w:hAnsi="Palatino Linotype" w:eastAsia="Calibri" w:cs="Tahoma"/>
          <w:color w:val="000000"/>
          <w:sz w:val="22"/>
          <w:szCs w:val="22"/>
          <w:lang w:val="es-ES" w:eastAsia="es-MX"/>
        </w:rPr>
      </w:pPr>
    </w:p>
    <w:p w:rsidR="00B92F8B" w:rsidP="00372FE6" w:rsidRDefault="00E412FB" w14:paraId="0A609E67" w14:textId="590D327B">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 xml:space="preserve">De lo anterior, se advierte que las unidades administrativas referidas por el Particular, en efecto cuentan con las atribuciones, competencias y funciones para generar, poseer y administrar la información solicitada por el Particular, relativa al permiso o autorización de los anuncios publicitarios colocados en las vías públicas. </w:t>
      </w:r>
    </w:p>
    <w:p w:rsidR="00E412FB" w:rsidP="00372FE6" w:rsidRDefault="00E412FB" w14:paraId="6A5678D0" w14:textId="1265C57E">
      <w:pPr>
        <w:spacing w:line="360" w:lineRule="auto"/>
        <w:jc w:val="both"/>
        <w:rPr>
          <w:rFonts w:ascii="Palatino Linotype" w:hAnsi="Palatino Linotype" w:eastAsia="Calibri" w:cs="Tahoma"/>
          <w:color w:val="000000"/>
          <w:sz w:val="22"/>
          <w:szCs w:val="22"/>
          <w:lang w:val="es-ES" w:eastAsia="es-MX"/>
        </w:rPr>
      </w:pPr>
    </w:p>
    <w:p w:rsidRPr="00E008D8" w:rsidR="00E008D8" w:rsidP="00E008D8" w:rsidRDefault="00E412FB" w14:paraId="32663A52" w14:textId="0D2862C7">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Ahora bien, dicho esto, es necesario precisar que el Particular mediante su Recurso de Revisión</w:t>
      </w:r>
      <w:r w:rsidR="005833E9">
        <w:rPr>
          <w:rFonts w:ascii="Palatino Linotype" w:hAnsi="Palatino Linotype" w:eastAsia="Calibri" w:cs="Tahoma"/>
          <w:color w:val="000000"/>
          <w:sz w:val="22"/>
          <w:szCs w:val="22"/>
          <w:lang w:val="es-ES" w:eastAsia="es-MX"/>
        </w:rPr>
        <w:t xml:space="preserve"> a la literalidad se inconformó por lo siguiente </w:t>
      </w:r>
      <w:r w:rsidRPr="00F84738" w:rsidR="005833E9">
        <w:rPr>
          <w:rFonts w:ascii="Palatino Linotype" w:hAnsi="Palatino Linotype" w:eastAsia="Calibri" w:cs="Tahoma"/>
          <w:i/>
          <w:iCs/>
          <w:color w:val="000000"/>
          <w:sz w:val="22"/>
          <w:szCs w:val="22"/>
          <w:lang w:val="es-ES" w:eastAsia="es-MX"/>
        </w:rPr>
        <w:t>“</w:t>
      </w:r>
      <w:r w:rsidRPr="00F84738" w:rsidR="00F84738">
        <w:rPr>
          <w:rFonts w:ascii="Palatino Linotype" w:hAnsi="Palatino Linotype" w:eastAsia="Calibri" w:cs="Tahoma"/>
          <w:i/>
          <w:iCs/>
          <w:color w:val="000000"/>
          <w:sz w:val="22"/>
          <w:szCs w:val="22"/>
          <w:lang w:val="es-ES" w:eastAsia="es-MX"/>
        </w:rPr>
        <w:t>Dichos espectaculares mencionados anteriormente llevan expuestos casi 5 años, y se me hace impensable que no exista dicha información en los archivos (...)”</w:t>
      </w:r>
      <w:r w:rsidR="00F84738">
        <w:rPr>
          <w:rFonts w:ascii="Palatino Linotype" w:hAnsi="Palatino Linotype" w:eastAsia="Calibri" w:cs="Tahoma"/>
          <w:color w:val="000000"/>
          <w:sz w:val="22"/>
          <w:szCs w:val="22"/>
          <w:lang w:val="es-ES" w:eastAsia="es-MX"/>
        </w:rPr>
        <w:t xml:space="preserve">, por lo que, al inconformarse únicamente porque no se le proporcionó la información </w:t>
      </w:r>
      <w:r w:rsidR="00F84738">
        <w:rPr>
          <w:rFonts w:ascii="Palatino Linotype" w:hAnsi="Palatino Linotype" w:eastAsia="Calibri" w:cs="Tahoma"/>
          <w:color w:val="000000"/>
          <w:sz w:val="22"/>
          <w:szCs w:val="22"/>
          <w:lang w:val="es-ES" w:eastAsia="es-MX"/>
        </w:rPr>
        <w:lastRenderedPageBreak/>
        <w:t xml:space="preserve">relacionada con los espectaculares </w:t>
      </w:r>
      <w:r w:rsidR="00E21499">
        <w:rPr>
          <w:rFonts w:ascii="Palatino Linotype" w:hAnsi="Palatino Linotype" w:eastAsia="Calibri" w:cs="Tahoma"/>
          <w:color w:val="000000"/>
          <w:sz w:val="22"/>
          <w:szCs w:val="22"/>
          <w:lang w:val="es-ES" w:eastAsia="es-MX"/>
        </w:rPr>
        <w:t xml:space="preserve">a los que hizo referencia en su solicitud de información, </w:t>
      </w:r>
      <w:r w:rsidR="00066735">
        <w:rPr>
          <w:rFonts w:ascii="Palatino Linotype" w:hAnsi="Palatino Linotype" w:eastAsia="Calibri" w:cs="Tahoma"/>
          <w:color w:val="000000"/>
          <w:sz w:val="22"/>
          <w:szCs w:val="22"/>
          <w:lang w:val="es-ES" w:eastAsia="es-MX"/>
        </w:rPr>
        <w:t xml:space="preserve">resulta necesario precisar que cuando el solicitante no expresa razón o motivo de inconformidad en contra de todos los rubros de la respuesta, estos deben tenerse por atendidos, esto es de conformidad con la Tesis Jurisprudencial Número </w:t>
      </w:r>
      <w:r w:rsidRPr="00E008D8" w:rsidR="00E008D8">
        <w:rPr>
          <w:rFonts w:ascii="Palatino Linotype" w:hAnsi="Palatino Linotype" w:eastAsia="Calibri" w:cs="Tahoma"/>
          <w:color w:val="000000"/>
          <w:sz w:val="22"/>
          <w:szCs w:val="22"/>
          <w:lang w:val="es-ES" w:eastAsia="es-MX"/>
        </w:rPr>
        <w:t>3ª./J.7/91 publicada en el Semanario Judicial de la Federación que por analogía,</w:t>
      </w:r>
      <w:r w:rsidR="00E008D8">
        <w:rPr>
          <w:rFonts w:ascii="Palatino Linotype" w:hAnsi="Palatino Linotype" w:eastAsia="Calibri" w:cs="Tahoma"/>
          <w:color w:val="000000"/>
          <w:sz w:val="22"/>
          <w:szCs w:val="22"/>
          <w:lang w:val="es-ES" w:eastAsia="es-MX"/>
        </w:rPr>
        <w:t xml:space="preserve"> </w:t>
      </w:r>
      <w:r w:rsidRPr="00E008D8" w:rsidR="00E008D8">
        <w:rPr>
          <w:rFonts w:ascii="Palatino Linotype" w:hAnsi="Palatino Linotype" w:eastAsia="Calibri" w:cs="Tahoma"/>
          <w:color w:val="000000"/>
          <w:sz w:val="22"/>
          <w:szCs w:val="22"/>
          <w:lang w:val="es-ES" w:eastAsia="es-MX"/>
        </w:rPr>
        <w:t>establece lo siguiente:</w:t>
      </w:r>
    </w:p>
    <w:p w:rsidRPr="00E008D8" w:rsidR="00E008D8" w:rsidP="00E008D8" w:rsidRDefault="00E008D8" w14:paraId="16D8346F" w14:textId="77777777">
      <w:pPr>
        <w:spacing w:line="360" w:lineRule="auto"/>
        <w:jc w:val="both"/>
        <w:rPr>
          <w:rFonts w:ascii="Palatino Linotype" w:hAnsi="Palatino Linotype" w:eastAsia="Calibri" w:cs="Tahoma"/>
          <w:color w:val="000000"/>
          <w:sz w:val="22"/>
          <w:szCs w:val="22"/>
          <w:lang w:val="es-ES" w:eastAsia="es-MX"/>
        </w:rPr>
      </w:pPr>
    </w:p>
    <w:p w:rsidRPr="00E008D8" w:rsidR="00E412FB" w:rsidP="00E008D8" w:rsidRDefault="00E008D8" w14:paraId="655624E6" w14:textId="6C0D8BE1">
      <w:pPr>
        <w:spacing w:line="360" w:lineRule="auto"/>
        <w:ind w:left="567" w:right="539"/>
        <w:jc w:val="both"/>
        <w:rPr>
          <w:rFonts w:ascii="Palatino Linotype" w:hAnsi="Palatino Linotype" w:eastAsia="Calibri" w:cs="Tahoma"/>
          <w:i/>
          <w:iCs/>
          <w:color w:val="000000"/>
          <w:lang w:val="es-ES" w:eastAsia="es-MX"/>
        </w:rPr>
      </w:pPr>
      <w:r>
        <w:rPr>
          <w:rFonts w:ascii="Palatino Linotype" w:hAnsi="Palatino Linotype" w:eastAsia="Calibri" w:cs="Tahoma"/>
          <w:i/>
          <w:iCs/>
          <w:color w:val="000000"/>
          <w:lang w:val="es-ES" w:eastAsia="es-MX"/>
        </w:rPr>
        <w:t>“</w:t>
      </w:r>
      <w:r w:rsidRPr="00E008D8">
        <w:rPr>
          <w:rFonts w:ascii="Palatino Linotype" w:hAnsi="Palatino Linotype" w:eastAsia="Calibri" w:cs="Tahoma"/>
          <w:b/>
          <w:bCs/>
          <w:i/>
          <w:iCs/>
          <w:color w:val="000000"/>
          <w:lang w:val="es-ES" w:eastAsia="es-MX"/>
        </w:rPr>
        <w:t>REVISIÓN EN AMPARO. LOS RESOLUTIVOS NO COMBATIDOS DEBEN DECLARARSE FIRMES</w:t>
      </w:r>
      <w:r w:rsidRPr="00E008D8">
        <w:rPr>
          <w:rFonts w:ascii="Palatino Linotype" w:hAnsi="Palatino Linotype" w:eastAsia="Calibri" w:cs="Tahoma"/>
          <w:i/>
          <w:iCs/>
          <w:color w:val="000000"/>
          <w:lang w:val="es-ES"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412FB" w:rsidP="00372FE6" w:rsidRDefault="00E412FB" w14:paraId="7A868768" w14:textId="4C86F12A">
      <w:pPr>
        <w:spacing w:line="360" w:lineRule="auto"/>
        <w:jc w:val="both"/>
        <w:rPr>
          <w:rFonts w:ascii="Palatino Linotype" w:hAnsi="Palatino Linotype" w:eastAsia="Calibri" w:cs="Tahoma"/>
          <w:color w:val="000000"/>
          <w:sz w:val="22"/>
          <w:szCs w:val="22"/>
          <w:lang w:val="es-ES" w:eastAsia="es-MX"/>
        </w:rPr>
      </w:pPr>
    </w:p>
    <w:p w:rsidR="00560566" w:rsidP="00372FE6" w:rsidRDefault="00560566" w14:paraId="6FDEC520" w14:textId="71AF6E5D">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De tal forma que la parte de la solicitud sobre las que no se expresó inconformidad, deben declararse consentidas por el hoy Recurrente, ya que no pueden producirse efectos jurídicos tendientes a revocar, confirmar o modificar esta respuesta, ya que no fue motivo de disenso, por lo que se infiere un consentimiento del Particular ante la falta de impugnación eficaz. Sirve de sustento a lo anterior, por analogía, la Tesis Jurisprudencial número VI.</w:t>
      </w:r>
      <w:proofErr w:type="gramStart"/>
      <w:r>
        <w:rPr>
          <w:rFonts w:ascii="Palatino Linotype" w:hAnsi="Palatino Linotype" w:eastAsia="Calibri" w:cs="Tahoma"/>
          <w:color w:val="000000"/>
          <w:sz w:val="22"/>
          <w:szCs w:val="22"/>
          <w:lang w:val="es-ES" w:eastAsia="es-MX"/>
        </w:rPr>
        <w:t>3</w:t>
      </w:r>
      <w:r w:rsidR="008A43C1">
        <w:rPr>
          <w:rFonts w:ascii="Palatino Linotype" w:hAnsi="Palatino Linotype" w:eastAsia="Calibri" w:cs="Tahoma"/>
          <w:color w:val="000000"/>
          <w:sz w:val="22"/>
          <w:szCs w:val="22"/>
          <w:lang w:val="es-ES" w:eastAsia="es-MX"/>
        </w:rPr>
        <w:t>.°</w:t>
      </w:r>
      <w:proofErr w:type="gramEnd"/>
      <w:r w:rsidR="008A43C1">
        <w:rPr>
          <w:rFonts w:ascii="Palatino Linotype" w:hAnsi="Palatino Linotype" w:eastAsia="Calibri" w:cs="Tahoma"/>
          <w:color w:val="000000"/>
          <w:sz w:val="22"/>
          <w:szCs w:val="22"/>
          <w:lang w:val="es-ES" w:eastAsia="es-MX"/>
        </w:rPr>
        <w:t xml:space="preserve">C. J/60, publicada en el Semanario Judicial de la Federación, que a la letra dice: </w:t>
      </w:r>
    </w:p>
    <w:p w:rsidR="008A43C1" w:rsidP="00372FE6" w:rsidRDefault="008A43C1" w14:paraId="7229C88A" w14:textId="47FF3F8F">
      <w:pPr>
        <w:spacing w:line="360" w:lineRule="auto"/>
        <w:jc w:val="both"/>
        <w:rPr>
          <w:rFonts w:ascii="Palatino Linotype" w:hAnsi="Palatino Linotype" w:eastAsia="Calibri" w:cs="Tahoma"/>
          <w:color w:val="000000"/>
          <w:sz w:val="22"/>
          <w:szCs w:val="22"/>
          <w:lang w:val="es-ES" w:eastAsia="es-MX"/>
        </w:rPr>
      </w:pPr>
    </w:p>
    <w:p w:rsidRPr="00281B0A" w:rsidR="00E412FB" w:rsidP="00281B0A" w:rsidRDefault="008A43C1" w14:paraId="70489D5D" w14:textId="341F1DB9">
      <w:pPr>
        <w:spacing w:line="360" w:lineRule="auto"/>
        <w:ind w:left="567" w:right="539"/>
        <w:jc w:val="both"/>
        <w:rPr>
          <w:rFonts w:ascii="Palatino Linotype" w:hAnsi="Palatino Linotype" w:eastAsia="Calibri" w:cs="Tahoma"/>
          <w:i/>
          <w:iCs/>
          <w:color w:val="000000"/>
          <w:lang w:val="es-ES" w:eastAsia="es-MX"/>
        </w:rPr>
      </w:pPr>
      <w:r w:rsidRPr="008A43C1">
        <w:rPr>
          <w:rFonts w:ascii="Palatino Linotype" w:hAnsi="Palatino Linotype" w:eastAsia="Calibri" w:cs="Tahoma"/>
          <w:i/>
          <w:iCs/>
          <w:color w:val="000000"/>
          <w:lang w:val="es-ES" w:eastAsia="es-MX"/>
        </w:rPr>
        <w:t>“</w:t>
      </w:r>
      <w:r w:rsidRPr="008A43C1">
        <w:rPr>
          <w:rFonts w:ascii="Palatino Linotype" w:hAnsi="Palatino Linotype" w:eastAsia="Calibri" w:cs="Tahoma"/>
          <w:b/>
          <w:bCs/>
          <w:i/>
          <w:iCs/>
          <w:color w:val="000000"/>
          <w:lang w:val="es-ES" w:eastAsia="es-MX"/>
        </w:rPr>
        <w:t>ACTOS CONSENTIDOS. SON LOS QUE NO SE IMPUGNAN MEDIANTE EL RECURSO IDÓNEO.</w:t>
      </w:r>
      <w:r w:rsidRPr="008A43C1">
        <w:rPr>
          <w:rFonts w:ascii="Palatino Linotype" w:hAnsi="Palatino Linotype" w:eastAsia="Calibri" w:cs="Tahoma"/>
          <w:i/>
          <w:iCs/>
          <w:color w:val="000000"/>
          <w:lang w:val="es-ES" w:eastAsia="es-MX"/>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A43C1" w:rsidP="00372FE6" w:rsidRDefault="008A43C1" w14:paraId="214CE204" w14:textId="2F5F9D9D">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lastRenderedPageBreak/>
        <w:t>Por lo anterior, se determina que el Recurrente al únicamente inconformarse por</w:t>
      </w:r>
      <w:r w:rsidR="00DA5379">
        <w:rPr>
          <w:rFonts w:ascii="Palatino Linotype" w:hAnsi="Palatino Linotype" w:eastAsia="Calibri" w:cs="Tahoma"/>
          <w:color w:val="000000"/>
          <w:sz w:val="22"/>
          <w:szCs w:val="22"/>
          <w:lang w:val="es-ES" w:eastAsia="es-MX"/>
        </w:rPr>
        <w:t xml:space="preserve">que no se le proporcionó la información relativa a los anuncios señalados en su solicitud de información, el estudio del presente asunto versará sobre esto. </w:t>
      </w:r>
    </w:p>
    <w:p w:rsidR="00DA5379" w:rsidP="00372FE6" w:rsidRDefault="00DA5379" w14:paraId="022E4F47" w14:textId="45A415F5">
      <w:pPr>
        <w:spacing w:line="360" w:lineRule="auto"/>
        <w:jc w:val="both"/>
        <w:rPr>
          <w:rFonts w:ascii="Palatino Linotype" w:hAnsi="Palatino Linotype" w:eastAsia="Calibri" w:cs="Tahoma"/>
          <w:color w:val="000000"/>
          <w:sz w:val="22"/>
          <w:szCs w:val="22"/>
          <w:lang w:val="es-ES" w:eastAsia="es-MX"/>
        </w:rPr>
      </w:pPr>
    </w:p>
    <w:p w:rsidR="00B3492B" w:rsidP="00372FE6" w:rsidRDefault="00DA5379" w14:paraId="69D3A4C7" w14:textId="68EE951C">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 xml:space="preserve">En ese sentido, </w:t>
      </w:r>
      <w:r w:rsidR="007E4622">
        <w:rPr>
          <w:rFonts w:ascii="Palatino Linotype" w:hAnsi="Palatino Linotype" w:eastAsia="Calibri" w:cs="Tahoma"/>
          <w:color w:val="000000"/>
          <w:sz w:val="22"/>
          <w:szCs w:val="22"/>
          <w:lang w:val="es-ES" w:eastAsia="es-MX"/>
        </w:rPr>
        <w:t>es necesario traer a colación que tanto la Dirección de Desarrollo Urbano y Ecología</w:t>
      </w:r>
      <w:r w:rsidR="00A97E30">
        <w:rPr>
          <w:rFonts w:ascii="Palatino Linotype" w:hAnsi="Palatino Linotype" w:eastAsia="Calibri" w:cs="Tahoma"/>
          <w:color w:val="000000"/>
          <w:sz w:val="22"/>
          <w:szCs w:val="22"/>
          <w:lang w:val="es-ES" w:eastAsia="es-MX"/>
        </w:rPr>
        <w:t xml:space="preserve"> como la Coordinación de Ordenamiento Comercial, en respuesta señalaron que derivado de una búsqueda exhaustiva y razonable no se encontró permiso alguno respecto a los espectaculares citados en la solicitud de información</w:t>
      </w:r>
      <w:r w:rsidR="00815378">
        <w:rPr>
          <w:rFonts w:ascii="Palatino Linotype" w:hAnsi="Palatino Linotype" w:eastAsia="Calibri" w:cs="Tahoma"/>
          <w:color w:val="000000"/>
          <w:sz w:val="22"/>
          <w:szCs w:val="22"/>
          <w:lang w:val="es-ES" w:eastAsia="es-MX"/>
        </w:rPr>
        <w:t xml:space="preserve">, cabe </w:t>
      </w:r>
      <w:r w:rsidR="00B3492B">
        <w:rPr>
          <w:rFonts w:ascii="Palatino Linotype" w:hAnsi="Palatino Linotype" w:eastAsia="Calibri" w:cs="Tahoma"/>
          <w:color w:val="000000"/>
          <w:sz w:val="22"/>
          <w:szCs w:val="22"/>
          <w:lang w:val="es-ES" w:eastAsia="es-MX"/>
        </w:rPr>
        <w:t>mencionar que est</w:t>
      </w:r>
      <w:r w:rsidR="00815378">
        <w:rPr>
          <w:rFonts w:ascii="Palatino Linotype" w:hAnsi="Palatino Linotype" w:eastAsia="Calibri" w:cs="Tahoma"/>
          <w:color w:val="000000"/>
          <w:sz w:val="22"/>
          <w:szCs w:val="22"/>
          <w:lang w:val="es-ES" w:eastAsia="es-MX"/>
        </w:rPr>
        <w:t>e</w:t>
      </w:r>
      <w:r w:rsidR="00B3492B">
        <w:rPr>
          <w:rFonts w:ascii="Palatino Linotype" w:hAnsi="Palatino Linotype" w:eastAsia="Calibri" w:cs="Tahoma"/>
          <w:color w:val="000000"/>
          <w:sz w:val="22"/>
          <w:szCs w:val="22"/>
          <w:lang w:val="es-ES" w:eastAsia="es-MX"/>
        </w:rPr>
        <w:t xml:space="preserve"> </w:t>
      </w:r>
      <w:r w:rsidR="001560DE">
        <w:rPr>
          <w:rFonts w:ascii="Palatino Linotype" w:hAnsi="Palatino Linotype" w:eastAsia="Calibri" w:cs="Tahoma"/>
          <w:color w:val="000000"/>
          <w:sz w:val="22"/>
          <w:szCs w:val="22"/>
          <w:lang w:val="es-ES" w:eastAsia="es-MX"/>
        </w:rPr>
        <w:t>Organismo Garante</w:t>
      </w:r>
      <w:r w:rsidR="00B3492B">
        <w:rPr>
          <w:rFonts w:ascii="Palatino Linotype" w:hAnsi="Palatino Linotype" w:eastAsia="Calibri" w:cs="Tahoma"/>
          <w:color w:val="000000"/>
          <w:sz w:val="22"/>
          <w:szCs w:val="22"/>
          <w:lang w:val="es-ES" w:eastAsia="es-MX"/>
        </w:rPr>
        <w:t xml:space="preserve"> procedió a</w:t>
      </w:r>
      <w:r w:rsidR="00B76CE9">
        <w:rPr>
          <w:rFonts w:ascii="Palatino Linotype" w:hAnsi="Palatino Linotype" w:eastAsia="Calibri" w:cs="Tahoma"/>
          <w:color w:val="000000"/>
          <w:sz w:val="22"/>
          <w:szCs w:val="22"/>
          <w:lang w:val="es-ES" w:eastAsia="es-MX"/>
        </w:rPr>
        <w:t xml:space="preserve"> comprobar</w:t>
      </w:r>
      <w:r w:rsidR="00B3492B">
        <w:rPr>
          <w:rFonts w:ascii="Palatino Linotype" w:hAnsi="Palatino Linotype" w:eastAsia="Calibri" w:cs="Tahoma"/>
          <w:color w:val="000000"/>
          <w:sz w:val="22"/>
          <w:szCs w:val="22"/>
          <w:lang w:val="es-ES" w:eastAsia="es-MX"/>
        </w:rPr>
        <w:t xml:space="preserve"> </w:t>
      </w:r>
      <w:r w:rsidR="00B76CE9">
        <w:rPr>
          <w:rFonts w:ascii="Palatino Linotype" w:hAnsi="Palatino Linotype" w:eastAsia="Calibri" w:cs="Tahoma"/>
          <w:color w:val="000000"/>
          <w:sz w:val="22"/>
          <w:szCs w:val="22"/>
          <w:lang w:val="es-ES" w:eastAsia="es-MX"/>
        </w:rPr>
        <w:t>a</w:t>
      </w:r>
      <w:r w:rsidR="00B3492B">
        <w:rPr>
          <w:rFonts w:ascii="Palatino Linotype" w:hAnsi="Palatino Linotype" w:eastAsia="Calibri" w:cs="Tahoma"/>
          <w:color w:val="000000"/>
          <w:sz w:val="22"/>
          <w:szCs w:val="22"/>
          <w:lang w:val="es-ES" w:eastAsia="es-MX"/>
        </w:rPr>
        <w:t xml:space="preserve"> través </w:t>
      </w:r>
      <w:r w:rsidR="005D4F5D">
        <w:rPr>
          <w:rFonts w:ascii="Palatino Linotype" w:hAnsi="Palatino Linotype" w:eastAsia="Calibri" w:cs="Tahoma"/>
          <w:color w:val="000000"/>
          <w:sz w:val="22"/>
          <w:szCs w:val="22"/>
          <w:lang w:val="es-ES" w:eastAsia="es-MX"/>
        </w:rPr>
        <w:t xml:space="preserve">de la aplicación “Google </w:t>
      </w:r>
      <w:proofErr w:type="spellStart"/>
      <w:r w:rsidR="005D4F5D">
        <w:rPr>
          <w:rFonts w:ascii="Palatino Linotype" w:hAnsi="Palatino Linotype" w:eastAsia="Calibri" w:cs="Tahoma"/>
          <w:color w:val="000000"/>
          <w:sz w:val="22"/>
          <w:szCs w:val="22"/>
          <w:lang w:val="es-ES" w:eastAsia="es-MX"/>
        </w:rPr>
        <w:t>Maps</w:t>
      </w:r>
      <w:proofErr w:type="spellEnd"/>
      <w:r w:rsidR="005D4F5D">
        <w:rPr>
          <w:rFonts w:ascii="Palatino Linotype" w:hAnsi="Palatino Linotype" w:eastAsia="Calibri" w:cs="Tahoma"/>
          <w:color w:val="000000"/>
          <w:sz w:val="22"/>
          <w:szCs w:val="22"/>
          <w:lang w:val="es-ES" w:eastAsia="es-MX"/>
        </w:rPr>
        <w:t xml:space="preserve">” </w:t>
      </w:r>
      <w:r w:rsidRPr="004D3ED9" w:rsidR="004D3ED9">
        <w:rPr>
          <w:rFonts w:ascii="Palatino Linotype" w:hAnsi="Palatino Linotype" w:eastAsia="Calibri" w:cs="Tahoma"/>
          <w:color w:val="000000"/>
          <w:lang w:val="es-ES" w:eastAsia="es-MX"/>
        </w:rPr>
        <w:t xml:space="preserve">(consultada el cinco de mayo de dos mil veintidós) </w:t>
      </w:r>
      <w:r w:rsidR="0093495A">
        <w:rPr>
          <w:rFonts w:ascii="Palatino Linotype" w:hAnsi="Palatino Linotype" w:eastAsia="Calibri" w:cs="Tahoma"/>
          <w:color w:val="000000"/>
          <w:sz w:val="22"/>
          <w:szCs w:val="22"/>
          <w:lang w:val="es-ES" w:eastAsia="es-MX"/>
        </w:rPr>
        <w:t xml:space="preserve">la existencia </w:t>
      </w:r>
      <w:r w:rsidR="005D4F5D">
        <w:rPr>
          <w:rFonts w:ascii="Palatino Linotype" w:hAnsi="Palatino Linotype" w:eastAsia="Calibri" w:cs="Tahoma"/>
          <w:color w:val="000000"/>
          <w:sz w:val="22"/>
          <w:szCs w:val="22"/>
          <w:lang w:val="es-ES" w:eastAsia="es-MX"/>
        </w:rPr>
        <w:t>de dichos anuncios espectaculares y</w:t>
      </w:r>
      <w:r w:rsidR="0093495A">
        <w:rPr>
          <w:rFonts w:ascii="Palatino Linotype" w:hAnsi="Palatino Linotype" w:eastAsia="Calibri" w:cs="Tahoma"/>
          <w:color w:val="000000"/>
          <w:sz w:val="22"/>
          <w:szCs w:val="22"/>
          <w:lang w:val="es-ES" w:eastAsia="es-MX"/>
        </w:rPr>
        <w:t xml:space="preserve">, </w:t>
      </w:r>
      <w:r w:rsidR="00B76CE9">
        <w:rPr>
          <w:rFonts w:ascii="Palatino Linotype" w:hAnsi="Palatino Linotype" w:eastAsia="Calibri" w:cs="Tahoma"/>
          <w:color w:val="000000"/>
          <w:sz w:val="22"/>
          <w:szCs w:val="22"/>
          <w:lang w:val="es-ES" w:eastAsia="es-MX"/>
        </w:rPr>
        <w:t>se logró verificar</w:t>
      </w:r>
      <w:r w:rsidR="00DB422F">
        <w:rPr>
          <w:rFonts w:ascii="Palatino Linotype" w:hAnsi="Palatino Linotype" w:eastAsia="Calibri" w:cs="Tahoma"/>
          <w:color w:val="000000"/>
          <w:sz w:val="22"/>
          <w:szCs w:val="22"/>
          <w:lang w:val="es-ES" w:eastAsia="es-MX"/>
        </w:rPr>
        <w:t xml:space="preserve"> la existencia</w:t>
      </w:r>
      <w:r w:rsidR="00B76CE9">
        <w:rPr>
          <w:rFonts w:ascii="Palatino Linotype" w:hAnsi="Palatino Linotype" w:eastAsia="Calibri" w:cs="Tahoma"/>
          <w:color w:val="000000"/>
          <w:sz w:val="22"/>
          <w:szCs w:val="22"/>
          <w:lang w:val="es-ES" w:eastAsia="es-MX"/>
        </w:rPr>
        <w:t xml:space="preserve"> </w:t>
      </w:r>
      <w:r w:rsidR="00DB422F">
        <w:rPr>
          <w:rFonts w:ascii="Palatino Linotype" w:hAnsi="Palatino Linotype" w:eastAsia="Calibri" w:cs="Tahoma"/>
          <w:color w:val="000000"/>
          <w:sz w:val="22"/>
          <w:szCs w:val="22"/>
          <w:lang w:val="es-ES" w:eastAsia="es-MX"/>
        </w:rPr>
        <w:t xml:space="preserve">de </w:t>
      </w:r>
      <w:r w:rsidR="00B76CE9">
        <w:rPr>
          <w:rFonts w:ascii="Palatino Linotype" w:hAnsi="Palatino Linotype" w:eastAsia="Calibri" w:cs="Tahoma"/>
          <w:color w:val="000000"/>
          <w:sz w:val="22"/>
          <w:szCs w:val="22"/>
          <w:lang w:val="es-ES" w:eastAsia="es-MX"/>
        </w:rPr>
        <w:t>est</w:t>
      </w:r>
      <w:r w:rsidR="00DB422F">
        <w:rPr>
          <w:rFonts w:ascii="Palatino Linotype" w:hAnsi="Palatino Linotype" w:eastAsia="Calibri" w:cs="Tahoma"/>
          <w:color w:val="000000"/>
          <w:sz w:val="22"/>
          <w:szCs w:val="22"/>
          <w:lang w:val="es-ES" w:eastAsia="es-MX"/>
        </w:rPr>
        <w:t>os</w:t>
      </w:r>
      <w:r w:rsidR="00B76CE9">
        <w:rPr>
          <w:rFonts w:ascii="Palatino Linotype" w:hAnsi="Palatino Linotype" w:eastAsia="Calibri" w:cs="Tahoma"/>
          <w:color w:val="000000"/>
          <w:sz w:val="22"/>
          <w:szCs w:val="22"/>
          <w:lang w:val="es-ES" w:eastAsia="es-MX"/>
        </w:rPr>
        <w:t xml:space="preserve">, tal como se advierte a continuación: </w:t>
      </w:r>
    </w:p>
    <w:p w:rsidR="0021551C" w:rsidP="00372FE6" w:rsidRDefault="006A3461" w14:paraId="4EAE05B2" w14:textId="7CC40BEB">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noProof/>
          <w:color w:val="000000"/>
          <w:sz w:val="22"/>
          <w:szCs w:val="22"/>
          <w:lang w:eastAsia="es-MX"/>
        </w:rPr>
        <mc:AlternateContent>
          <mc:Choice Requires="wps">
            <w:drawing>
              <wp:anchor distT="0" distB="0" distL="114300" distR="114300" simplePos="0" relativeHeight="251659264" behindDoc="0" locked="0" layoutInCell="1" allowOverlap="1" wp14:anchorId="005256F7" wp14:editId="01E1D4BD">
                <wp:simplePos x="0" y="0"/>
                <wp:positionH relativeFrom="column">
                  <wp:posOffset>2982595</wp:posOffset>
                </wp:positionH>
                <wp:positionV relativeFrom="paragraph">
                  <wp:posOffset>276860</wp:posOffset>
                </wp:positionV>
                <wp:extent cx="2876550" cy="3524250"/>
                <wp:effectExtent l="0" t="0" r="0" b="0"/>
                <wp:wrapNone/>
                <wp:docPr id="6" name="Rectángulo 6"/>
                <wp:cNvGraphicFramePr/>
                <a:graphic xmlns:a="http://schemas.openxmlformats.org/drawingml/2006/main">
                  <a:graphicData uri="http://schemas.microsoft.com/office/word/2010/wordprocessingShape">
                    <wps:wsp>
                      <wps:cNvSpPr/>
                      <wps:spPr>
                        <a:xfrm>
                          <a:off x="0" y="0"/>
                          <a:ext cx="2876550" cy="3524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3D18" w:rsidP="00833D18" w:rsidRDefault="00833D18" w14:paraId="20CF383D" w14:textId="242391BB">
                            <w:pPr>
                              <w:jc w:val="center"/>
                            </w:pPr>
                            <w:r>
                              <w:rPr>
                                <w:noProof/>
                                <w:lang w:eastAsia="es-MX"/>
                              </w:rPr>
                              <w:drawing>
                                <wp:inline distT="0" distB="0" distL="0" distR="0" wp14:anchorId="039A892E" wp14:editId="5E0D6333">
                                  <wp:extent cx="2609850" cy="2867025"/>
                                  <wp:effectExtent l="0" t="0" r="0" b="9525"/>
                                  <wp:docPr id="7" name="Imagen 7" descr="Una carretera con pasto en la call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a carretera con pasto en la calle&#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609850" cy="28670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6" style="position:absolute;left:0;text-align:left;margin-left:234.85pt;margin-top:21.8pt;width:226.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strokeweight="1pt" w14:anchorId="00525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cIcQIAAEIFAAAOAAAAZHJzL2Uyb0RvYy54bWysVMFu2zAMvQ/YPwi6r06ypO2COkWQIsOA&#10;og3WDj0rslQbkEWNUmJnXz9KdpyuLXYY5oNMieQj+UTq6rqtDdsr9BXYnI/PRpwpK6Go7HPOfzyu&#10;P11y5oOwhTBgVc4PyvPrxccPV42bqwmUYAqFjECsnzcu52UIbp5lXpaqFv4MnLKk1IC1CLTF56xA&#10;0RB6bbLJaHSeNYCFQ5DKezq96ZR8kfC1VjLca+1VYCbnlFtIK6Z1G9dscSXmzyhcWck+DfEPWdSi&#10;shR0gLoRQbAdVm+g6koieNDhTEKdgdaVVKkGqmY8elXNQymcSrUQOd4NNPn/Byvv9g9ug0RD4/zc&#10;kxiraDXW8U/5sTaRdRjIUm1gkg4nlxfnsxlxKkn3eTaZTmhDONnJ3aEPXxXULAo5R7qNRJLY3/rQ&#10;mR5NYjQL68qYdCPG/nFAmPEkO+WYpHAwKtoZ+11pVhUxqxQgtY9aGWR7QRcvpFQ2jDtVKQrVHc9G&#10;9PUpDx6pgAQYkTUlNGD3ALE132J35fT20VWl7hucR39LrHMePFJksGFwrisL+B6Aoar6yJ39kaSO&#10;mshSaLctmURxC8VhgwyhGwPv5Lqim7kVPmwEUt/TbdIsh3tatIEm59BLnJWAv947j/bUjqTlrKE5&#10;yrn/uROoODPfLDXql/F0Ggcvbaaziwlt8KVm+1Jjd/UK6MbG9Go4mcRoH8xR1Aj1E438MkYllbCS&#10;YudcBjxuVqGbb3o0pFoukxkNmxPh1j44GcEjwbHzHtsnga5vz0CdfQfHmRPzV13a2UZPC8tdAF2l&#10;Fj7x2lNPg5p6qH9U4kvwcp+sTk/f4jcAAAD//wMAUEsDBBQABgAIAAAAIQAe9uHy3gAAAAoBAAAP&#10;AAAAZHJzL2Rvd25yZXYueG1sTI9NS8QwEIbvgv8hjODNTa1a29p0UUFE9iCuek+TbFtsJiVJP/bf&#10;O57W23w8vPNMtV3twGbjQ+9QwPUmAWZQOd1jK+Dr8+UqBxaiRC0Hh0bA0QTY1udnlSy1W/DDzPvY&#10;MgrBUEoBXYxjyXlQnbEybNxokHYH562M1PqWay8XCrcDT5Mk41b2SBc6OZrnzqif/WQFfLvD02JV&#10;g2/z8b2fXndeqXwnxOXF+vgALJo1nmD40yd1qMmpcRPqwAYBt1lxTygVNxkwAoo0pUEj4K7IM+B1&#10;xf+/UP8CAAD//wMAUEsBAi0AFAAGAAgAAAAhALaDOJL+AAAA4QEAABMAAAAAAAAAAAAAAAAAAAAA&#10;AFtDb250ZW50X1R5cGVzXS54bWxQSwECLQAUAAYACAAAACEAOP0h/9YAAACUAQAACwAAAAAAAAAA&#10;AAAAAAAvAQAAX3JlbHMvLnJlbHNQSwECLQAUAAYACAAAACEAXGKXCHECAABCBQAADgAAAAAAAAAA&#10;AAAAAAAuAgAAZHJzL2Uyb0RvYy54bWxQSwECLQAUAAYACAAAACEAHvbh8t4AAAAKAQAADwAAAAAA&#10;AAAAAAAAAADLBAAAZHJzL2Rvd25yZXYueG1sUEsFBgAAAAAEAAQA8wAAANYFAAAAAA==&#10;">
                <v:textbox>
                  <w:txbxContent>
                    <w:p w:rsidR="00833D18" w:rsidP="00833D18" w:rsidRDefault="00833D18" w14:paraId="20CF383D" w14:textId="242391BB">
                      <w:pPr>
                        <w:jc w:val="center"/>
                      </w:pPr>
                      <w:r>
                        <w:rPr>
                          <w:noProof/>
                          <w:lang w:eastAsia="es-MX"/>
                        </w:rPr>
                        <w:drawing>
                          <wp:inline distT="0" distB="0" distL="0" distR="0" wp14:anchorId="039A892E" wp14:editId="5E0D6333">
                            <wp:extent cx="2609850" cy="2867025"/>
                            <wp:effectExtent l="0" t="0" r="0" b="9525"/>
                            <wp:docPr id="7" name="Imagen 7" descr="Una carretera con pasto en la call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a carretera con pasto en la calle&#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609850" cy="2867025"/>
                                    </a:xfrm>
                                    <a:prstGeom prst="rect">
                                      <a:avLst/>
                                    </a:prstGeom>
                                  </pic:spPr>
                                </pic:pic>
                              </a:graphicData>
                            </a:graphic>
                          </wp:inline>
                        </w:drawing>
                      </w:r>
                    </w:p>
                  </w:txbxContent>
                </v:textbox>
              </v:rect>
            </w:pict>
          </mc:Fallback>
        </mc:AlternateContent>
      </w:r>
    </w:p>
    <w:p w:rsidR="0021551C" w:rsidP="00372FE6" w:rsidRDefault="0021551C" w14:paraId="51DF454E" w14:textId="5A940D03">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noProof/>
          <w:color w:val="000000"/>
          <w:sz w:val="22"/>
          <w:szCs w:val="22"/>
          <w:lang w:eastAsia="es-MX"/>
        </w:rPr>
        <w:drawing>
          <wp:inline distT="0" distB="0" distL="0" distR="0" wp14:anchorId="1912B964" wp14:editId="3C74EACB">
            <wp:extent cx="2618176" cy="3238500"/>
            <wp:effectExtent l="0" t="0" r="0" b="0"/>
            <wp:docPr id="5" name="Imagen 5" descr="Imagen que contiene pasto, exterior, firmar, call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pasto, exterior, firmar, calle&#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3270" cy="3257171"/>
                    </a:xfrm>
                    <a:prstGeom prst="rect">
                      <a:avLst/>
                    </a:prstGeom>
                  </pic:spPr>
                </pic:pic>
              </a:graphicData>
            </a:graphic>
          </wp:inline>
        </w:drawing>
      </w:r>
    </w:p>
    <w:p w:rsidR="00EC013F" w:rsidP="00372FE6" w:rsidRDefault="00EC013F" w14:paraId="0AF1C13B" w14:textId="7CAA381B">
      <w:pPr>
        <w:spacing w:line="360" w:lineRule="auto"/>
        <w:jc w:val="both"/>
        <w:rPr>
          <w:rFonts w:ascii="Palatino Linotype" w:hAnsi="Palatino Linotype" w:eastAsia="Calibri" w:cs="Tahoma"/>
          <w:color w:val="000000"/>
          <w:sz w:val="22"/>
          <w:szCs w:val="22"/>
          <w:lang w:val="es-ES" w:eastAsia="es-MX"/>
        </w:rPr>
      </w:pPr>
    </w:p>
    <w:p w:rsidR="007B6E0A" w:rsidP="006A3461" w:rsidRDefault="00372FE6" w14:paraId="697D7C51" w14:textId="700DDC63">
      <w:pPr>
        <w:spacing w:line="360" w:lineRule="auto"/>
        <w:jc w:val="both"/>
        <w:rPr>
          <w:rFonts w:ascii="Palatino Linotype" w:hAnsi="Palatino Linotype" w:eastAsia="Calibri" w:cs="Tahoma"/>
          <w:color w:val="000000"/>
          <w:sz w:val="22"/>
          <w:szCs w:val="22"/>
          <w:lang w:val="es-ES" w:eastAsia="es-MX"/>
        </w:rPr>
      </w:pPr>
      <w:r w:rsidRPr="00BC3FA6">
        <w:rPr>
          <w:rFonts w:ascii="Palatino Linotype" w:hAnsi="Palatino Linotype" w:eastAsia="Calibri" w:cs="Tahoma"/>
          <w:color w:val="000000"/>
          <w:sz w:val="22"/>
          <w:szCs w:val="22"/>
          <w:lang w:val="es-ES" w:eastAsia="es-MX"/>
        </w:rPr>
        <w:t xml:space="preserve"> </w:t>
      </w:r>
      <w:r w:rsidR="006A3461">
        <w:rPr>
          <w:rFonts w:ascii="Palatino Linotype" w:hAnsi="Palatino Linotype" w:eastAsia="Calibri" w:cs="Tahoma"/>
          <w:color w:val="000000"/>
          <w:sz w:val="22"/>
          <w:szCs w:val="22"/>
          <w:lang w:val="es-ES" w:eastAsia="es-MX"/>
        </w:rPr>
        <w:t xml:space="preserve">Asimismo, </w:t>
      </w:r>
      <w:r w:rsidR="00923E13">
        <w:rPr>
          <w:rFonts w:ascii="Palatino Linotype" w:hAnsi="Palatino Linotype" w:eastAsia="Calibri" w:cs="Tahoma"/>
          <w:color w:val="000000"/>
          <w:sz w:val="22"/>
          <w:szCs w:val="22"/>
          <w:lang w:val="es-ES" w:eastAsia="es-MX"/>
        </w:rPr>
        <w:t xml:space="preserve">es importante hacer referencia </w:t>
      </w:r>
      <w:r w:rsidR="006A3461">
        <w:rPr>
          <w:rFonts w:ascii="Palatino Linotype" w:hAnsi="Palatino Linotype" w:eastAsia="Calibri" w:cs="Tahoma"/>
          <w:color w:val="000000"/>
          <w:sz w:val="22"/>
          <w:szCs w:val="22"/>
          <w:lang w:val="es-ES" w:eastAsia="es-MX"/>
        </w:rPr>
        <w:t xml:space="preserve">que de la búsqueda efectuada en la aplicación </w:t>
      </w:r>
      <w:r w:rsidRPr="005E4B22" w:rsidR="006A3461">
        <w:rPr>
          <w:rFonts w:ascii="Palatino Linotype" w:hAnsi="Palatino Linotype" w:eastAsia="Calibri" w:cs="Tahoma"/>
          <w:i/>
          <w:iCs/>
          <w:color w:val="000000"/>
          <w:sz w:val="22"/>
          <w:szCs w:val="22"/>
          <w:lang w:val="es-ES" w:eastAsia="es-MX"/>
        </w:rPr>
        <w:t xml:space="preserve">“Google </w:t>
      </w:r>
      <w:proofErr w:type="spellStart"/>
      <w:r w:rsidRPr="005E4B22" w:rsidR="006A3461">
        <w:rPr>
          <w:rFonts w:ascii="Palatino Linotype" w:hAnsi="Palatino Linotype" w:eastAsia="Calibri" w:cs="Tahoma"/>
          <w:i/>
          <w:iCs/>
          <w:color w:val="000000"/>
          <w:sz w:val="22"/>
          <w:szCs w:val="22"/>
          <w:lang w:val="es-ES" w:eastAsia="es-MX"/>
        </w:rPr>
        <w:t>Maps</w:t>
      </w:r>
      <w:proofErr w:type="spellEnd"/>
      <w:r w:rsidRPr="005E4B22" w:rsidR="006A3461">
        <w:rPr>
          <w:rFonts w:ascii="Palatino Linotype" w:hAnsi="Palatino Linotype" w:eastAsia="Calibri" w:cs="Tahoma"/>
          <w:i/>
          <w:iCs/>
          <w:color w:val="000000"/>
          <w:sz w:val="22"/>
          <w:szCs w:val="22"/>
          <w:lang w:val="es-ES" w:eastAsia="es-MX"/>
        </w:rPr>
        <w:t>”</w:t>
      </w:r>
      <w:r w:rsidR="005E4B22">
        <w:rPr>
          <w:rFonts w:ascii="Palatino Linotype" w:hAnsi="Palatino Linotype" w:eastAsia="Calibri" w:cs="Tahoma"/>
          <w:i/>
          <w:iCs/>
          <w:color w:val="000000"/>
          <w:sz w:val="22"/>
          <w:szCs w:val="22"/>
          <w:lang w:val="es-ES" w:eastAsia="es-MX"/>
        </w:rPr>
        <w:t xml:space="preserve"> </w:t>
      </w:r>
      <w:r w:rsidR="005E4B22">
        <w:rPr>
          <w:rFonts w:ascii="Palatino Linotype" w:hAnsi="Palatino Linotype" w:eastAsia="Calibri" w:cs="Tahoma"/>
          <w:color w:val="000000"/>
          <w:sz w:val="22"/>
          <w:szCs w:val="22"/>
          <w:lang w:val="es-ES" w:eastAsia="es-MX"/>
        </w:rPr>
        <w:t xml:space="preserve">se observó que la última actualización en relación con los espectaculares fue </w:t>
      </w:r>
      <w:r w:rsidR="005E4B22">
        <w:rPr>
          <w:rFonts w:ascii="Palatino Linotype" w:hAnsi="Palatino Linotype" w:eastAsia="Calibri" w:cs="Tahoma"/>
          <w:color w:val="000000"/>
          <w:sz w:val="22"/>
          <w:szCs w:val="22"/>
          <w:lang w:val="es-ES" w:eastAsia="es-MX"/>
        </w:rPr>
        <w:lastRenderedPageBreak/>
        <w:t xml:space="preserve">hace dos años, por lo que, se </w:t>
      </w:r>
      <w:r w:rsidR="00923E13">
        <w:rPr>
          <w:rFonts w:ascii="Palatino Linotype" w:hAnsi="Palatino Linotype" w:eastAsia="Calibri" w:cs="Tahoma"/>
          <w:color w:val="000000"/>
          <w:sz w:val="22"/>
          <w:szCs w:val="22"/>
          <w:lang w:val="es-ES" w:eastAsia="es-MX"/>
        </w:rPr>
        <w:t>puede colegir</w:t>
      </w:r>
      <w:r w:rsidR="005E4B22">
        <w:rPr>
          <w:rFonts w:ascii="Palatino Linotype" w:hAnsi="Palatino Linotype" w:eastAsia="Calibri" w:cs="Tahoma"/>
          <w:color w:val="000000"/>
          <w:sz w:val="22"/>
          <w:szCs w:val="22"/>
          <w:lang w:val="es-ES" w:eastAsia="es-MX"/>
        </w:rPr>
        <w:t xml:space="preserve"> que</w:t>
      </w:r>
      <w:r w:rsidR="00842158">
        <w:rPr>
          <w:rFonts w:ascii="Palatino Linotype" w:hAnsi="Palatino Linotype" w:eastAsia="Calibri" w:cs="Tahoma"/>
          <w:color w:val="000000"/>
          <w:sz w:val="22"/>
          <w:szCs w:val="22"/>
          <w:lang w:val="es-ES" w:eastAsia="es-MX"/>
        </w:rPr>
        <w:t>,</w:t>
      </w:r>
      <w:r w:rsidR="0017775F">
        <w:rPr>
          <w:rFonts w:ascii="Palatino Linotype" w:hAnsi="Palatino Linotype" w:eastAsia="Calibri" w:cs="Tahoma"/>
          <w:color w:val="000000"/>
          <w:sz w:val="22"/>
          <w:szCs w:val="22"/>
          <w:lang w:val="es-ES" w:eastAsia="es-MX"/>
        </w:rPr>
        <w:t xml:space="preserve"> </w:t>
      </w:r>
      <w:r w:rsidR="00923E13">
        <w:rPr>
          <w:rFonts w:ascii="Palatino Linotype" w:hAnsi="Palatino Linotype" w:eastAsia="Calibri" w:cs="Tahoma"/>
          <w:color w:val="000000"/>
          <w:sz w:val="22"/>
          <w:szCs w:val="22"/>
          <w:lang w:val="es-ES" w:eastAsia="es-MX"/>
        </w:rPr>
        <w:t xml:space="preserve">en efecto, </w:t>
      </w:r>
      <w:r w:rsidR="0017775F">
        <w:rPr>
          <w:rFonts w:ascii="Palatino Linotype" w:hAnsi="Palatino Linotype" w:eastAsia="Calibri" w:cs="Tahoma"/>
          <w:color w:val="000000"/>
          <w:sz w:val="22"/>
          <w:szCs w:val="22"/>
          <w:lang w:val="es-ES" w:eastAsia="es-MX"/>
        </w:rPr>
        <w:t>estos han estado colocados</w:t>
      </w:r>
      <w:r w:rsidR="001560DE">
        <w:rPr>
          <w:rFonts w:ascii="Palatino Linotype" w:hAnsi="Palatino Linotype" w:eastAsia="Calibri" w:cs="Tahoma"/>
          <w:color w:val="000000"/>
          <w:sz w:val="22"/>
          <w:szCs w:val="22"/>
          <w:lang w:val="es-ES" w:eastAsia="es-MX"/>
        </w:rPr>
        <w:t xml:space="preserve"> por lo menos</w:t>
      </w:r>
      <w:r w:rsidR="0017775F">
        <w:rPr>
          <w:rFonts w:ascii="Palatino Linotype" w:hAnsi="Palatino Linotype" w:eastAsia="Calibri" w:cs="Tahoma"/>
          <w:color w:val="000000"/>
          <w:sz w:val="22"/>
          <w:szCs w:val="22"/>
          <w:lang w:val="es-ES" w:eastAsia="es-MX"/>
        </w:rPr>
        <w:t xml:space="preserve"> </w:t>
      </w:r>
      <w:r w:rsidR="0088263B">
        <w:rPr>
          <w:rFonts w:ascii="Palatino Linotype" w:hAnsi="Palatino Linotype" w:eastAsia="Calibri" w:cs="Tahoma"/>
          <w:color w:val="000000"/>
          <w:sz w:val="22"/>
          <w:szCs w:val="22"/>
          <w:lang w:val="es-ES" w:eastAsia="es-MX"/>
        </w:rPr>
        <w:t xml:space="preserve">desde ese tiempo, </w:t>
      </w:r>
      <w:r w:rsidR="007B6E0A">
        <w:rPr>
          <w:rFonts w:ascii="Palatino Linotype" w:hAnsi="Palatino Linotype" w:eastAsia="Calibri" w:cs="Tahoma"/>
          <w:color w:val="000000"/>
          <w:sz w:val="22"/>
          <w:szCs w:val="22"/>
          <w:lang w:val="es-ES" w:eastAsia="es-MX"/>
        </w:rPr>
        <w:t>como lo refirió el Particular en su Recurso de Revisión</w:t>
      </w:r>
      <w:r w:rsidR="000E1BA3">
        <w:rPr>
          <w:rFonts w:ascii="Palatino Linotype" w:hAnsi="Palatino Linotype" w:eastAsia="Calibri" w:cs="Tahoma"/>
          <w:color w:val="000000"/>
          <w:sz w:val="22"/>
          <w:szCs w:val="22"/>
          <w:lang w:val="es-ES" w:eastAsia="es-MX"/>
        </w:rPr>
        <w:t xml:space="preserve">. </w:t>
      </w:r>
    </w:p>
    <w:p w:rsidR="002E5FD8" w:rsidP="006A3461" w:rsidRDefault="002E5FD8" w14:paraId="08FA80E9" w14:textId="23DB47B0">
      <w:pPr>
        <w:spacing w:line="360" w:lineRule="auto"/>
        <w:jc w:val="both"/>
        <w:rPr>
          <w:rFonts w:ascii="Palatino Linotype" w:hAnsi="Palatino Linotype" w:eastAsia="Calibri" w:cs="Tahoma"/>
          <w:color w:val="000000"/>
          <w:sz w:val="22"/>
          <w:szCs w:val="22"/>
          <w:lang w:val="es-ES" w:eastAsia="es-MX"/>
        </w:rPr>
      </w:pPr>
    </w:p>
    <w:p w:rsidR="00815378" w:rsidP="006A3461" w:rsidRDefault="00815378" w14:paraId="1837FCD9" w14:textId="75591688">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 xml:space="preserve">Ahora bien, </w:t>
      </w:r>
      <w:r w:rsidR="00842158">
        <w:rPr>
          <w:rFonts w:ascii="Palatino Linotype" w:hAnsi="Palatino Linotype" w:eastAsia="Calibri" w:cs="Tahoma"/>
          <w:color w:val="000000"/>
          <w:sz w:val="22"/>
          <w:szCs w:val="22"/>
          <w:lang w:val="es-ES" w:eastAsia="es-MX"/>
        </w:rPr>
        <w:t>en atención a la respuesta</w:t>
      </w:r>
      <w:r>
        <w:rPr>
          <w:rFonts w:ascii="Palatino Linotype" w:hAnsi="Palatino Linotype" w:eastAsia="Calibri" w:cs="Tahoma"/>
          <w:color w:val="000000"/>
          <w:sz w:val="22"/>
          <w:szCs w:val="22"/>
          <w:lang w:val="es-ES" w:eastAsia="es-MX"/>
        </w:rPr>
        <w:t xml:space="preserve"> </w:t>
      </w:r>
      <w:r w:rsidR="00842158">
        <w:rPr>
          <w:rFonts w:ascii="Palatino Linotype" w:hAnsi="Palatino Linotype" w:eastAsia="Calibri" w:cs="Tahoma"/>
          <w:color w:val="000000"/>
          <w:sz w:val="22"/>
          <w:szCs w:val="22"/>
          <w:lang w:val="es-ES" w:eastAsia="es-MX"/>
        </w:rPr>
        <w:t>d</w:t>
      </w:r>
      <w:r>
        <w:rPr>
          <w:rFonts w:ascii="Palatino Linotype" w:hAnsi="Palatino Linotype" w:eastAsia="Calibri" w:cs="Tahoma"/>
          <w:color w:val="000000"/>
          <w:sz w:val="22"/>
          <w:szCs w:val="22"/>
          <w:lang w:val="es-ES" w:eastAsia="es-MX"/>
        </w:rPr>
        <w:t>el Sujeto Obligado</w:t>
      </w:r>
      <w:r w:rsidR="00842158">
        <w:rPr>
          <w:rFonts w:ascii="Palatino Linotype" w:hAnsi="Palatino Linotype" w:eastAsia="Calibri" w:cs="Tahoma"/>
          <w:color w:val="000000"/>
          <w:sz w:val="22"/>
          <w:szCs w:val="22"/>
          <w:lang w:val="es-ES" w:eastAsia="es-MX"/>
        </w:rPr>
        <w:t xml:space="preserve">, se tiene que este señaló que </w:t>
      </w:r>
      <w:r>
        <w:rPr>
          <w:rFonts w:ascii="Palatino Linotype" w:hAnsi="Palatino Linotype" w:eastAsia="Calibri" w:cs="Tahoma"/>
          <w:color w:val="000000"/>
          <w:sz w:val="22"/>
          <w:szCs w:val="22"/>
          <w:lang w:val="es-ES" w:eastAsia="es-MX"/>
        </w:rPr>
        <w:t xml:space="preserve">derivado de una búsqueda exhaustiva y razonable en sus archivos, no se encontró información relacionada con estos anuncios, </w:t>
      </w:r>
      <w:r w:rsidR="00C2076C">
        <w:rPr>
          <w:rFonts w:ascii="Palatino Linotype" w:hAnsi="Palatino Linotype" w:eastAsia="Calibri" w:cs="Tahoma"/>
          <w:color w:val="000000"/>
          <w:sz w:val="22"/>
          <w:szCs w:val="22"/>
          <w:lang w:val="es-ES" w:eastAsia="es-MX"/>
        </w:rPr>
        <w:t>por lo que,</w:t>
      </w:r>
      <w:r w:rsidR="00963671">
        <w:rPr>
          <w:rFonts w:ascii="Palatino Linotype" w:hAnsi="Palatino Linotype" w:eastAsia="Calibri" w:cs="Tahoma"/>
          <w:color w:val="000000"/>
          <w:sz w:val="22"/>
          <w:szCs w:val="22"/>
          <w:lang w:val="es-ES" w:eastAsia="es-MX"/>
        </w:rPr>
        <w:t xml:space="preserve"> resulta oportuno hacer referencia al procedimiento de búsqueda que deben seguir los sujetos obligados para localizar la información, el cual se encuentra previsto en los artículos 160 y 162 de la Ley de Transparencia y Acceso a la Información Pública del Estado de México y Municipios, mismo que es el siguiente:</w:t>
      </w:r>
    </w:p>
    <w:p w:rsidR="00D83A95" w:rsidP="006A3461" w:rsidRDefault="00D83A95" w14:paraId="0F4179CF" w14:textId="5DEAB517">
      <w:pPr>
        <w:spacing w:line="360" w:lineRule="auto"/>
        <w:jc w:val="both"/>
        <w:rPr>
          <w:rFonts w:ascii="Palatino Linotype" w:hAnsi="Palatino Linotype" w:eastAsia="Calibri" w:cs="Tahoma"/>
          <w:color w:val="000000"/>
          <w:sz w:val="22"/>
          <w:szCs w:val="22"/>
          <w:lang w:val="es-ES" w:eastAsia="es-MX"/>
        </w:rPr>
      </w:pPr>
    </w:p>
    <w:p w:rsidRPr="00D83A95" w:rsidR="00D83A95" w:rsidP="00D83A95" w:rsidRDefault="00D83A95" w14:paraId="5EFA8D93" w14:textId="0065AA75">
      <w:pPr>
        <w:numPr>
          <w:ilvl w:val="0"/>
          <w:numId w:val="14"/>
        </w:numPr>
        <w:spacing w:line="360" w:lineRule="auto"/>
        <w:jc w:val="both"/>
        <w:rPr>
          <w:rFonts w:ascii="Palatino Linotype" w:hAnsi="Palatino Linotype" w:cs="Tahoma"/>
          <w:bCs/>
          <w:iCs/>
          <w:sz w:val="22"/>
          <w:szCs w:val="22"/>
          <w:lang w:val="es-ES"/>
        </w:rPr>
      </w:pPr>
      <w:r w:rsidRPr="00D83A95">
        <w:rPr>
          <w:rFonts w:ascii="Palatino Linotype" w:hAnsi="Palatino Linotype" w:cs="Tahoma"/>
          <w:bCs/>
          <w:iCs/>
          <w:sz w:val="22"/>
          <w:szCs w:val="22"/>
          <w:lang w:val="es-ES"/>
        </w:rPr>
        <w:t xml:space="preserve">Las Unidades de Transparencia garantizarán que las solicitudes de acceso a la información se turnen a todas las áreas competentes que cuenten con la información o deban tenerla -de acuerdo </w:t>
      </w:r>
      <w:r w:rsidR="00D44C2F">
        <w:rPr>
          <w:rFonts w:ascii="Palatino Linotype" w:hAnsi="Palatino Linotype" w:cs="Tahoma"/>
          <w:bCs/>
          <w:iCs/>
          <w:sz w:val="22"/>
          <w:szCs w:val="22"/>
          <w:lang w:val="es-ES"/>
        </w:rPr>
        <w:t>con</w:t>
      </w:r>
      <w:r w:rsidRPr="00D83A95">
        <w:rPr>
          <w:rFonts w:ascii="Palatino Linotype" w:hAnsi="Palatino Linotype" w:cs="Tahoma"/>
          <w:bCs/>
          <w:iCs/>
          <w:sz w:val="22"/>
          <w:szCs w:val="22"/>
          <w:lang w:val="es-ES"/>
        </w:rPr>
        <w:t xml:space="preserve"> las facultades, competencias y funciones-, con el objeto de que dichas áreas realicen una búsqueda exhaustiva y razonable de la información requerida, y</w:t>
      </w:r>
    </w:p>
    <w:p w:rsidR="00D44C2F" w:rsidP="006A3461" w:rsidRDefault="00D83A95" w14:paraId="33A7D114" w14:textId="13E5401E">
      <w:pPr>
        <w:numPr>
          <w:ilvl w:val="0"/>
          <w:numId w:val="14"/>
        </w:numPr>
        <w:spacing w:line="360" w:lineRule="auto"/>
        <w:jc w:val="both"/>
        <w:rPr>
          <w:rFonts w:ascii="Palatino Linotype" w:hAnsi="Palatino Linotype" w:cs="Tahoma"/>
          <w:bCs/>
          <w:iCs/>
          <w:sz w:val="22"/>
          <w:szCs w:val="22"/>
          <w:lang w:val="es-ES"/>
        </w:rPr>
      </w:pPr>
      <w:r w:rsidRPr="00D83A95">
        <w:rPr>
          <w:rFonts w:ascii="Palatino Linotype" w:hAnsi="Palatino Linotype" w:cs="Tahoma"/>
          <w:bCs/>
          <w:iCs/>
          <w:sz w:val="22"/>
          <w:szCs w:val="22"/>
          <w:lang w:val="es-ES"/>
        </w:rPr>
        <w:t>Los sujetos obligados otorgar</w:t>
      </w:r>
      <w:r w:rsidR="00D44C2F">
        <w:rPr>
          <w:rFonts w:ascii="Palatino Linotype" w:hAnsi="Palatino Linotype" w:cs="Tahoma"/>
          <w:bCs/>
          <w:iCs/>
          <w:sz w:val="22"/>
          <w:szCs w:val="22"/>
          <w:lang w:val="es-ES"/>
        </w:rPr>
        <w:t>á</w:t>
      </w:r>
      <w:r w:rsidRPr="00D83A95">
        <w:rPr>
          <w:rFonts w:ascii="Palatino Linotype" w:hAnsi="Palatino Linotype" w:cs="Tahoma"/>
          <w:bCs/>
          <w:iCs/>
          <w:sz w:val="22"/>
          <w:szCs w:val="22"/>
          <w:lang w:val="es-ES"/>
        </w:rPr>
        <w:t>n acceso a los documentos que se encuentren en sus archivos o que estén obligados a documentar de acuerdo con sus facultades, competencias o funciones, en el formato en que el solicitante manifieste, de entre aquellos formatos existentes.</w:t>
      </w:r>
    </w:p>
    <w:p w:rsidR="00D44C2F" w:rsidP="00D44C2F" w:rsidRDefault="00D44C2F" w14:paraId="5CD96CFA" w14:textId="1C36A7DC">
      <w:pPr>
        <w:spacing w:line="360" w:lineRule="auto"/>
        <w:jc w:val="both"/>
        <w:rPr>
          <w:rFonts w:ascii="Palatino Linotype" w:hAnsi="Palatino Linotype" w:cs="Tahoma"/>
          <w:bCs/>
          <w:iCs/>
          <w:sz w:val="22"/>
          <w:szCs w:val="22"/>
          <w:lang w:val="es-ES"/>
        </w:rPr>
      </w:pPr>
    </w:p>
    <w:p w:rsidR="00A37CC2" w:rsidP="006A3461" w:rsidRDefault="00D44C2F" w14:paraId="5904354F" w14:textId="1513989A">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En atención a los preceptos legales de referencia, se determina que el Sujeto Obligado siguió el procedimiento antes descrito, toda vez que </w:t>
      </w:r>
      <w:r w:rsidR="00825E04">
        <w:rPr>
          <w:rFonts w:ascii="Palatino Linotype" w:hAnsi="Palatino Linotype" w:cs="Tahoma"/>
          <w:bCs/>
          <w:iCs/>
          <w:sz w:val="22"/>
          <w:szCs w:val="22"/>
          <w:lang w:val="es-ES"/>
        </w:rPr>
        <w:t>la solicitud de información se</w:t>
      </w:r>
      <w:r>
        <w:rPr>
          <w:rFonts w:ascii="Palatino Linotype" w:hAnsi="Palatino Linotype" w:cs="Tahoma"/>
          <w:bCs/>
          <w:iCs/>
          <w:sz w:val="22"/>
          <w:szCs w:val="22"/>
          <w:lang w:val="es-ES"/>
        </w:rPr>
        <w:t xml:space="preserve"> turnó a las unidades administrativas competente</w:t>
      </w:r>
      <w:r w:rsidR="00825E04">
        <w:rPr>
          <w:rFonts w:ascii="Palatino Linotype" w:hAnsi="Palatino Linotype" w:cs="Tahoma"/>
          <w:bCs/>
          <w:iCs/>
          <w:sz w:val="22"/>
          <w:szCs w:val="22"/>
          <w:lang w:val="es-ES"/>
        </w:rPr>
        <w:t>s,</w:t>
      </w:r>
      <w:r>
        <w:rPr>
          <w:rFonts w:ascii="Palatino Linotype" w:hAnsi="Palatino Linotype" w:cs="Tahoma"/>
          <w:bCs/>
          <w:iCs/>
          <w:sz w:val="22"/>
          <w:szCs w:val="22"/>
          <w:lang w:val="es-ES"/>
        </w:rPr>
        <w:t xml:space="preserve"> y estas a su vez, se pronunciaron sobre </w:t>
      </w:r>
      <w:r w:rsidR="00A149A1">
        <w:rPr>
          <w:rFonts w:ascii="Palatino Linotype" w:hAnsi="Palatino Linotype" w:cs="Tahoma"/>
          <w:bCs/>
          <w:iCs/>
          <w:sz w:val="22"/>
          <w:szCs w:val="22"/>
          <w:lang w:val="es-ES"/>
        </w:rPr>
        <w:t>lo solicitado, que para el caso concreto, refirieron no contar con alguna autorización</w:t>
      </w:r>
      <w:r w:rsidR="00DD53B6">
        <w:rPr>
          <w:rFonts w:ascii="Palatino Linotype" w:hAnsi="Palatino Linotype" w:cs="Tahoma"/>
          <w:bCs/>
          <w:iCs/>
          <w:sz w:val="22"/>
          <w:szCs w:val="22"/>
          <w:lang w:val="es-ES"/>
        </w:rPr>
        <w:t xml:space="preserve">, es por lo que, resulta necesario traer a colación lo que establece el artículo 19 de la Ley de Transparencia y Acceso a </w:t>
      </w:r>
      <w:r w:rsidR="00DD53B6">
        <w:rPr>
          <w:rFonts w:ascii="Palatino Linotype" w:hAnsi="Palatino Linotype" w:cs="Tahoma"/>
          <w:bCs/>
          <w:iCs/>
          <w:sz w:val="22"/>
          <w:szCs w:val="22"/>
          <w:lang w:val="es-ES"/>
        </w:rPr>
        <w:lastRenderedPageBreak/>
        <w:t>la Informaci</w:t>
      </w:r>
      <w:r w:rsidR="00A37CC2">
        <w:rPr>
          <w:rFonts w:ascii="Palatino Linotype" w:hAnsi="Palatino Linotype" w:cs="Tahoma"/>
          <w:bCs/>
          <w:iCs/>
          <w:sz w:val="22"/>
          <w:szCs w:val="22"/>
          <w:lang w:val="es-ES"/>
        </w:rPr>
        <w:t>ón Publicación del Estado de México y Municipios, que a la letra señala lo siguiente:</w:t>
      </w:r>
    </w:p>
    <w:p w:rsidR="00A149A1" w:rsidP="006A3461" w:rsidRDefault="00A149A1" w14:paraId="2BD1F77B" w14:textId="77777777">
      <w:pPr>
        <w:spacing w:line="360" w:lineRule="auto"/>
        <w:jc w:val="both"/>
        <w:rPr>
          <w:rFonts w:ascii="Palatino Linotype" w:hAnsi="Palatino Linotype" w:cs="Tahoma"/>
          <w:bCs/>
          <w:iCs/>
          <w:sz w:val="22"/>
          <w:szCs w:val="22"/>
          <w:lang w:val="es-ES"/>
        </w:rPr>
      </w:pPr>
    </w:p>
    <w:p w:rsidRPr="006E4C8F" w:rsidR="006E4C8F" w:rsidP="009E3194" w:rsidRDefault="006E4C8F" w14:paraId="13C42389" w14:textId="040EC69A">
      <w:pPr>
        <w:spacing w:line="360" w:lineRule="auto"/>
        <w:ind w:left="567" w:right="539"/>
        <w:jc w:val="both"/>
        <w:rPr>
          <w:rFonts w:ascii="Palatino Linotype" w:hAnsi="Palatino Linotype" w:cs="Tahoma"/>
          <w:bCs/>
          <w:i/>
          <w:lang w:val="es-ES"/>
        </w:rPr>
      </w:pPr>
      <w:r w:rsidRPr="006E4C8F">
        <w:rPr>
          <w:rFonts w:ascii="Palatino Linotype" w:hAnsi="Palatino Linotype" w:cs="Tahoma"/>
          <w:bCs/>
          <w:i/>
          <w:lang w:val="es-ES"/>
        </w:rPr>
        <w:t>“Artículo 19. Se presume que la información debe de existir si se refiere a las facultades, competencias y funciones que los ordenamientos jurídicos aplicables otorgan a los sujetos obligados.</w:t>
      </w:r>
    </w:p>
    <w:p w:rsidR="006E4C8F" w:rsidP="009E3194" w:rsidRDefault="006E4C8F" w14:paraId="7A49E3ED" w14:textId="349E4D53">
      <w:pPr>
        <w:spacing w:line="360" w:lineRule="auto"/>
        <w:ind w:left="567" w:right="539"/>
        <w:jc w:val="both"/>
        <w:rPr>
          <w:rFonts w:ascii="Palatino Linotype" w:hAnsi="Palatino Linotype" w:cs="Tahoma"/>
          <w:bCs/>
          <w:i/>
          <w:lang w:val="es-ES"/>
        </w:rPr>
      </w:pPr>
      <w:r w:rsidRPr="006E4C8F">
        <w:rPr>
          <w:rFonts w:ascii="Palatino Linotype" w:hAnsi="Palatino Linotype" w:cs="Tahoma"/>
          <w:bCs/>
          <w:i/>
          <w:lang w:val="es-ES"/>
        </w:rPr>
        <w:t>En los casos en que ciertas facultades, competencias o funciones no se hayan ejercido, se debe motivar la respuesta en función de las causas que motiven tal circunstancia.</w:t>
      </w:r>
    </w:p>
    <w:p w:rsidRPr="006E4C8F" w:rsidR="009E3194" w:rsidP="009E3194" w:rsidRDefault="009E3194" w14:paraId="38093E59" w14:textId="77777777">
      <w:pPr>
        <w:spacing w:line="360" w:lineRule="auto"/>
        <w:ind w:left="567" w:right="539"/>
        <w:jc w:val="both"/>
        <w:rPr>
          <w:rFonts w:ascii="Palatino Linotype" w:hAnsi="Palatino Linotype" w:cs="Tahoma"/>
          <w:bCs/>
          <w:i/>
          <w:lang w:val="es-ES"/>
        </w:rPr>
      </w:pPr>
    </w:p>
    <w:p w:rsidRPr="006E4C8F" w:rsidR="00DD53B6" w:rsidP="009E3194" w:rsidRDefault="006E4C8F" w14:paraId="4591B914" w14:textId="40C9E217">
      <w:pPr>
        <w:spacing w:line="360" w:lineRule="auto"/>
        <w:ind w:left="567" w:right="539"/>
        <w:jc w:val="both"/>
        <w:rPr>
          <w:rFonts w:ascii="Palatino Linotype" w:hAnsi="Palatino Linotype" w:cs="Tahoma"/>
          <w:bCs/>
          <w:i/>
          <w:lang w:val="es-ES"/>
        </w:rPr>
      </w:pPr>
      <w:r w:rsidRPr="006E4C8F">
        <w:rPr>
          <w:rFonts w:ascii="Palatino Linotype" w:hAnsi="Palatino Linotype" w:cs="Tahoma"/>
          <w:bCs/>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27C14" w:rsidP="006A3461" w:rsidRDefault="00C27C14" w14:paraId="651476E8" w14:textId="77777777">
      <w:pPr>
        <w:spacing w:line="360" w:lineRule="auto"/>
        <w:jc w:val="both"/>
        <w:rPr>
          <w:rFonts w:ascii="Palatino Linotype" w:hAnsi="Palatino Linotype" w:cs="Tahoma"/>
          <w:bCs/>
          <w:iCs/>
          <w:sz w:val="22"/>
          <w:szCs w:val="22"/>
          <w:lang w:val="es-ES"/>
        </w:rPr>
      </w:pPr>
    </w:p>
    <w:p w:rsidR="00CB1765" w:rsidP="006A3461" w:rsidRDefault="00C27C14" w14:paraId="0551C2FE" w14:textId="165B8E71">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 xml:space="preserve">Por lo anterior, </w:t>
      </w:r>
      <w:r w:rsidR="002D5E98">
        <w:rPr>
          <w:rFonts w:ascii="Palatino Linotype" w:hAnsi="Palatino Linotype" w:eastAsia="Calibri" w:cs="Tahoma"/>
          <w:color w:val="000000"/>
          <w:sz w:val="22"/>
          <w:szCs w:val="22"/>
          <w:lang w:val="es-ES" w:eastAsia="es-MX"/>
        </w:rPr>
        <w:t xml:space="preserve">es </w:t>
      </w:r>
      <w:r>
        <w:rPr>
          <w:rFonts w:ascii="Palatino Linotype" w:hAnsi="Palatino Linotype" w:eastAsia="Calibri" w:cs="Tahoma"/>
          <w:color w:val="000000"/>
          <w:sz w:val="22"/>
          <w:szCs w:val="22"/>
          <w:lang w:val="es-ES" w:eastAsia="es-MX"/>
        </w:rPr>
        <w:t>importante</w:t>
      </w:r>
      <w:r w:rsidR="004F7AE9">
        <w:rPr>
          <w:rFonts w:ascii="Palatino Linotype" w:hAnsi="Palatino Linotype" w:eastAsia="Calibri" w:cs="Tahoma"/>
          <w:color w:val="000000"/>
          <w:sz w:val="22"/>
          <w:szCs w:val="22"/>
          <w:lang w:val="es-ES" w:eastAsia="es-MX"/>
        </w:rPr>
        <w:t xml:space="preserve"> analizar </w:t>
      </w:r>
      <w:r w:rsidR="00685E7A">
        <w:rPr>
          <w:rFonts w:ascii="Palatino Linotype" w:hAnsi="Palatino Linotype" w:eastAsia="Calibri" w:cs="Tahoma"/>
          <w:color w:val="000000"/>
          <w:sz w:val="22"/>
          <w:szCs w:val="22"/>
          <w:lang w:val="es-ES" w:eastAsia="es-MX"/>
        </w:rPr>
        <w:t>la inexistencia de la información</w:t>
      </w:r>
      <w:r w:rsidR="007D2724">
        <w:rPr>
          <w:rFonts w:ascii="Palatino Linotype" w:hAnsi="Palatino Linotype" w:eastAsia="Calibri" w:cs="Tahoma"/>
          <w:color w:val="000000"/>
          <w:sz w:val="22"/>
          <w:szCs w:val="22"/>
          <w:lang w:val="es-ES" w:eastAsia="es-MX"/>
        </w:rPr>
        <w:t xml:space="preserve"> </w:t>
      </w:r>
      <w:r w:rsidR="00685E7A">
        <w:rPr>
          <w:rFonts w:ascii="Palatino Linotype" w:hAnsi="Palatino Linotype" w:eastAsia="Calibri" w:cs="Tahoma"/>
          <w:color w:val="000000"/>
          <w:sz w:val="22"/>
          <w:szCs w:val="22"/>
          <w:lang w:val="es-ES" w:eastAsia="es-MX"/>
        </w:rPr>
        <w:t>por falta de acción de un interesado</w:t>
      </w:r>
      <w:r w:rsidR="00AE77E7">
        <w:rPr>
          <w:rFonts w:ascii="Palatino Linotype" w:hAnsi="Palatino Linotype" w:eastAsia="Calibri" w:cs="Tahoma"/>
          <w:color w:val="000000"/>
          <w:sz w:val="22"/>
          <w:szCs w:val="22"/>
          <w:lang w:val="es-ES" w:eastAsia="es-MX"/>
        </w:rPr>
        <w:t>,</w:t>
      </w:r>
      <w:r w:rsidR="00685E7A">
        <w:rPr>
          <w:rFonts w:ascii="Palatino Linotype" w:hAnsi="Palatino Linotype" w:eastAsia="Calibri" w:cs="Tahoma"/>
          <w:color w:val="000000"/>
          <w:sz w:val="22"/>
          <w:szCs w:val="22"/>
          <w:lang w:val="es-ES" w:eastAsia="es-MX"/>
        </w:rPr>
        <w:t xml:space="preserve"> para ello,</w:t>
      </w:r>
      <w:r w:rsidR="00A26E6E">
        <w:rPr>
          <w:rFonts w:ascii="Palatino Linotype" w:hAnsi="Palatino Linotype" w:eastAsia="Calibri" w:cs="Tahoma"/>
          <w:color w:val="000000"/>
          <w:sz w:val="22"/>
          <w:szCs w:val="22"/>
          <w:lang w:val="es-ES" w:eastAsia="es-MX"/>
        </w:rPr>
        <w:t xml:space="preserve"> es menester señalar y entender que el derecho tiene dos particularidades; el derecho visto como un conjunto de normas, leyes, costumbres, resoluciones judiciales y preceptos doctrinarios, y</w:t>
      </w:r>
      <w:r w:rsidR="00A6318A">
        <w:rPr>
          <w:rFonts w:ascii="Palatino Linotype" w:hAnsi="Palatino Linotype" w:eastAsia="Calibri" w:cs="Tahoma"/>
          <w:color w:val="000000"/>
          <w:sz w:val="22"/>
          <w:szCs w:val="22"/>
          <w:lang w:val="es-ES" w:eastAsia="es-MX"/>
        </w:rPr>
        <w:t xml:space="preserve"> aquel que versa sobre las facultades que tienen las personas para actuar en la vida jurídica</w:t>
      </w:r>
      <w:r w:rsidR="007D2724">
        <w:rPr>
          <w:rFonts w:ascii="Palatino Linotype" w:hAnsi="Palatino Linotype" w:eastAsia="Calibri" w:cs="Tahoma"/>
          <w:color w:val="000000"/>
          <w:sz w:val="22"/>
          <w:szCs w:val="22"/>
          <w:lang w:val="es-ES" w:eastAsia="es-MX"/>
        </w:rPr>
        <w:t>.</w:t>
      </w:r>
      <w:r w:rsidR="00F36147">
        <w:rPr>
          <w:rFonts w:ascii="Palatino Linotype" w:hAnsi="Palatino Linotype" w:eastAsia="Calibri" w:cs="Tahoma"/>
          <w:color w:val="000000"/>
          <w:sz w:val="22"/>
          <w:szCs w:val="22"/>
          <w:lang w:val="es-ES" w:eastAsia="es-MX"/>
        </w:rPr>
        <w:t xml:space="preserve"> (derecho objetivo y subjetivo). </w:t>
      </w:r>
    </w:p>
    <w:p w:rsidR="00A6318A" w:rsidP="006A3461" w:rsidRDefault="00A6318A" w14:paraId="0269549E" w14:textId="1DDFD345">
      <w:pPr>
        <w:spacing w:line="360" w:lineRule="auto"/>
        <w:jc w:val="both"/>
        <w:rPr>
          <w:rFonts w:ascii="Palatino Linotype" w:hAnsi="Palatino Linotype" w:eastAsia="Calibri" w:cs="Tahoma"/>
          <w:color w:val="000000"/>
          <w:sz w:val="22"/>
          <w:szCs w:val="22"/>
          <w:lang w:val="es-ES" w:eastAsia="es-MX"/>
        </w:rPr>
      </w:pPr>
    </w:p>
    <w:p w:rsidR="00A6318A" w:rsidP="006A3461" w:rsidRDefault="00A6318A" w14:paraId="2EB8B571" w14:textId="0A33CA9A">
      <w:pPr>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En el segundo caso,</w:t>
      </w:r>
      <w:r w:rsidR="00F36147">
        <w:rPr>
          <w:rFonts w:ascii="Palatino Linotype" w:hAnsi="Palatino Linotype" w:eastAsia="Calibri" w:cs="Tahoma"/>
          <w:color w:val="000000"/>
          <w:sz w:val="22"/>
          <w:szCs w:val="22"/>
          <w:lang w:val="es-ES" w:eastAsia="es-MX"/>
        </w:rPr>
        <w:t xml:space="preserve"> </w:t>
      </w:r>
      <w:r w:rsidR="00EF57F6">
        <w:rPr>
          <w:rFonts w:ascii="Palatino Linotype" w:hAnsi="Palatino Linotype" w:eastAsia="Calibri" w:cs="Tahoma"/>
          <w:color w:val="000000"/>
          <w:sz w:val="22"/>
          <w:szCs w:val="22"/>
          <w:lang w:val="es-ES" w:eastAsia="es-MX"/>
        </w:rPr>
        <w:t>se hace referencia a “un derecho”, del cual se puede derivar una pretensión, es decir; un querer, una voluntad o una inten</w:t>
      </w:r>
      <w:r w:rsidR="00EF3483">
        <w:rPr>
          <w:rFonts w:ascii="Palatino Linotype" w:hAnsi="Palatino Linotype" w:eastAsia="Calibri" w:cs="Tahoma"/>
          <w:color w:val="000000"/>
          <w:sz w:val="22"/>
          <w:szCs w:val="22"/>
          <w:lang w:val="es-ES" w:eastAsia="es-MX"/>
        </w:rPr>
        <w:t>c</w:t>
      </w:r>
      <w:r w:rsidR="00EF57F6">
        <w:rPr>
          <w:rFonts w:ascii="Palatino Linotype" w:hAnsi="Palatino Linotype" w:eastAsia="Calibri" w:cs="Tahoma"/>
          <w:color w:val="000000"/>
          <w:sz w:val="22"/>
          <w:szCs w:val="22"/>
          <w:lang w:val="es-ES" w:eastAsia="es-MX"/>
        </w:rPr>
        <w:t>ión</w:t>
      </w:r>
      <w:r w:rsidR="00EF3483">
        <w:rPr>
          <w:rFonts w:ascii="Palatino Linotype" w:hAnsi="Palatino Linotype" w:eastAsia="Calibri" w:cs="Tahoma"/>
          <w:color w:val="000000"/>
          <w:sz w:val="22"/>
          <w:szCs w:val="22"/>
          <w:lang w:val="es-ES" w:eastAsia="es-MX"/>
        </w:rPr>
        <w:t xml:space="preserve"> exteriorizada para someter el interés ajeno al interés propio; luego entonces, de la existencia de esta pretensión, se puede llevar a cabo la acción como una de las formas de materializarla</w:t>
      </w:r>
      <w:r w:rsidR="009E3EF1">
        <w:rPr>
          <w:rFonts w:ascii="Palatino Linotype" w:hAnsi="Palatino Linotype" w:eastAsia="Calibri" w:cs="Tahoma"/>
          <w:color w:val="000000"/>
          <w:sz w:val="22"/>
          <w:szCs w:val="22"/>
          <w:lang w:val="es-ES" w:eastAsia="es-MX"/>
        </w:rPr>
        <w:t>; esto es que “no hay j</w:t>
      </w:r>
      <w:r w:rsidR="006345F0">
        <w:rPr>
          <w:rFonts w:ascii="Palatino Linotype" w:hAnsi="Palatino Linotype" w:eastAsia="Calibri" w:cs="Tahoma"/>
          <w:color w:val="000000"/>
          <w:sz w:val="22"/>
          <w:szCs w:val="22"/>
          <w:lang w:val="es-ES" w:eastAsia="es-MX"/>
        </w:rPr>
        <w:t>urisdicción sin acción</w:t>
      </w:r>
      <w:r w:rsidR="009E3EF1">
        <w:rPr>
          <w:rFonts w:ascii="Palatino Linotype" w:hAnsi="Palatino Linotype" w:eastAsia="Calibri" w:cs="Tahoma"/>
          <w:color w:val="000000"/>
          <w:sz w:val="22"/>
          <w:szCs w:val="22"/>
          <w:lang w:val="es-ES" w:eastAsia="es-MX"/>
        </w:rPr>
        <w:t>”</w:t>
      </w:r>
      <w:r w:rsidR="00B76F88">
        <w:rPr>
          <w:rFonts w:ascii="Palatino Linotype" w:hAnsi="Palatino Linotype" w:eastAsia="Calibri" w:cs="Tahoma"/>
          <w:color w:val="000000"/>
          <w:sz w:val="22"/>
          <w:szCs w:val="22"/>
          <w:lang w:val="es-ES" w:eastAsia="es-MX"/>
        </w:rPr>
        <w:t xml:space="preserve">, </w:t>
      </w:r>
      <w:r w:rsidR="009E3EF1">
        <w:rPr>
          <w:rFonts w:ascii="Palatino Linotype" w:hAnsi="Palatino Linotype" w:eastAsia="Calibri" w:cs="Tahoma"/>
          <w:color w:val="000000"/>
          <w:sz w:val="22"/>
          <w:szCs w:val="22"/>
          <w:lang w:val="es-ES" w:eastAsia="es-MX"/>
        </w:rPr>
        <w:t>que</w:t>
      </w:r>
      <w:r w:rsidR="00B76F88">
        <w:rPr>
          <w:rFonts w:ascii="Palatino Linotype" w:hAnsi="Palatino Linotype" w:eastAsia="Calibri" w:cs="Tahoma"/>
          <w:color w:val="000000"/>
          <w:sz w:val="22"/>
          <w:szCs w:val="22"/>
          <w:lang w:val="es-ES" w:eastAsia="es-MX"/>
        </w:rPr>
        <w:t xml:space="preserve"> en palabras simples</w:t>
      </w:r>
      <w:r w:rsidR="009E3EF1">
        <w:rPr>
          <w:rFonts w:ascii="Palatino Linotype" w:hAnsi="Palatino Linotype" w:eastAsia="Calibri" w:cs="Tahoma"/>
          <w:color w:val="000000"/>
          <w:sz w:val="22"/>
          <w:szCs w:val="22"/>
          <w:lang w:val="es-ES" w:eastAsia="es-MX"/>
        </w:rPr>
        <w:t xml:space="preserve"> significa que no </w:t>
      </w:r>
      <w:r w:rsidR="00B76F88">
        <w:rPr>
          <w:rFonts w:ascii="Palatino Linotype" w:hAnsi="Palatino Linotype" w:eastAsia="Calibri" w:cs="Tahoma"/>
          <w:color w:val="000000"/>
          <w:sz w:val="22"/>
          <w:szCs w:val="22"/>
          <w:lang w:val="es-ES" w:eastAsia="es-MX"/>
        </w:rPr>
        <w:t>hay inicio a</w:t>
      </w:r>
      <w:r w:rsidR="008A7992">
        <w:rPr>
          <w:rFonts w:ascii="Palatino Linotype" w:hAnsi="Palatino Linotype" w:eastAsia="Calibri" w:cs="Tahoma"/>
          <w:color w:val="000000"/>
          <w:sz w:val="22"/>
          <w:szCs w:val="22"/>
          <w:lang w:val="es-ES" w:eastAsia="es-MX"/>
        </w:rPr>
        <w:t xml:space="preserve"> un proceso sin una</w:t>
      </w:r>
      <w:r w:rsidR="00B76F88">
        <w:rPr>
          <w:rFonts w:ascii="Palatino Linotype" w:hAnsi="Palatino Linotype" w:eastAsia="Calibri" w:cs="Tahoma"/>
          <w:color w:val="000000"/>
          <w:sz w:val="22"/>
          <w:szCs w:val="22"/>
          <w:lang w:val="es-ES" w:eastAsia="es-MX"/>
        </w:rPr>
        <w:t xml:space="preserve"> prete</w:t>
      </w:r>
      <w:r w:rsidR="008A7992">
        <w:rPr>
          <w:rFonts w:ascii="Palatino Linotype" w:hAnsi="Palatino Linotype" w:eastAsia="Calibri" w:cs="Tahoma"/>
          <w:color w:val="000000"/>
          <w:sz w:val="22"/>
          <w:szCs w:val="22"/>
          <w:lang w:val="es-ES" w:eastAsia="es-MX"/>
        </w:rPr>
        <w:t xml:space="preserve">nsión. </w:t>
      </w:r>
    </w:p>
    <w:p w:rsidR="005E6F3F" w:rsidP="006A3461" w:rsidRDefault="005E6F3F" w14:paraId="6CB14A11" w14:textId="3EE9FA21">
      <w:pPr>
        <w:spacing w:line="360" w:lineRule="auto"/>
        <w:jc w:val="both"/>
        <w:rPr>
          <w:rFonts w:ascii="Palatino Linotype" w:hAnsi="Palatino Linotype" w:eastAsia="Calibri" w:cs="Tahoma"/>
          <w:color w:val="000000"/>
          <w:sz w:val="22"/>
          <w:szCs w:val="22"/>
          <w:lang w:val="es-ES" w:eastAsia="es-MX"/>
        </w:rPr>
      </w:pPr>
    </w:p>
    <w:p w:rsidR="00D44C2F" w:rsidP="006A3461" w:rsidRDefault="005E6F3F" w14:paraId="6BAF17EA" w14:textId="21CB6182">
      <w:pPr>
        <w:spacing w:line="360" w:lineRule="auto"/>
        <w:jc w:val="both"/>
        <w:rPr>
          <w:rFonts w:ascii="Palatino Linotype" w:hAnsi="Palatino Linotype" w:cs="Tahoma"/>
          <w:bCs/>
          <w:sz w:val="22"/>
          <w:szCs w:val="24"/>
          <w:lang w:eastAsia="es-MX"/>
        </w:rPr>
      </w:pPr>
      <w:r>
        <w:rPr>
          <w:rFonts w:ascii="Palatino Linotype" w:hAnsi="Palatino Linotype" w:eastAsia="Calibri" w:cs="Tahoma"/>
          <w:color w:val="000000"/>
          <w:sz w:val="22"/>
          <w:szCs w:val="22"/>
          <w:lang w:val="es-ES" w:eastAsia="es-MX"/>
        </w:rPr>
        <w:lastRenderedPageBreak/>
        <w:t xml:space="preserve">En el caso que ahora nos ocupa, es importante hacer mención que </w:t>
      </w:r>
      <w:r>
        <w:rPr>
          <w:rFonts w:ascii="Palatino Linotype" w:hAnsi="Palatino Linotype" w:cs="Tahoma"/>
          <w:bCs/>
          <w:sz w:val="22"/>
          <w:szCs w:val="24"/>
          <w:lang w:eastAsia="es-MX"/>
        </w:rPr>
        <w:t>el trámite para obtener el permiso para la colocación de cualquier tipo de anuncio requiere la solicitud de un particular,</w:t>
      </w:r>
      <w:r w:rsidR="002A3D3C">
        <w:rPr>
          <w:rFonts w:ascii="Palatino Linotype" w:hAnsi="Palatino Linotype" w:cs="Tahoma"/>
          <w:bCs/>
          <w:sz w:val="22"/>
          <w:szCs w:val="24"/>
          <w:lang w:eastAsia="es-MX"/>
        </w:rPr>
        <w:t xml:space="preserve"> es decir que, para que el Sujeto Obligado haya expedido autorizaciones para la colocación de anuncios espectaculares, previamente debió haber existido la solicitud de un interesado, por lo que </w:t>
      </w:r>
      <w:r w:rsidR="001024FA">
        <w:rPr>
          <w:rFonts w:ascii="Palatino Linotype" w:hAnsi="Palatino Linotype" w:cs="Tahoma"/>
          <w:bCs/>
          <w:sz w:val="22"/>
          <w:szCs w:val="24"/>
          <w:lang w:eastAsia="es-MX"/>
        </w:rPr>
        <w:t>al no existir esta, el Sujeto Obligado puede que no haya ejercido sus atribuciones, y por ende, la información resulta no haber sido generada</w:t>
      </w:r>
      <w:r w:rsidR="00283BD7">
        <w:rPr>
          <w:rFonts w:ascii="Palatino Linotype" w:hAnsi="Palatino Linotype" w:cs="Tahoma"/>
          <w:bCs/>
          <w:sz w:val="22"/>
          <w:szCs w:val="24"/>
          <w:lang w:eastAsia="es-MX"/>
        </w:rPr>
        <w:t>, en ese sentido, el Ayuntamiento de Valle de Bravo</w:t>
      </w:r>
      <w:r w:rsidR="001D1AD5">
        <w:rPr>
          <w:rFonts w:ascii="Palatino Linotype" w:hAnsi="Palatino Linotype" w:cs="Tahoma"/>
          <w:bCs/>
          <w:sz w:val="22"/>
          <w:szCs w:val="24"/>
          <w:lang w:eastAsia="es-MX"/>
        </w:rPr>
        <w:t xml:space="preserve"> únicamente</w:t>
      </w:r>
      <w:r w:rsidR="00283BD7">
        <w:rPr>
          <w:rFonts w:ascii="Palatino Linotype" w:hAnsi="Palatino Linotype" w:cs="Tahoma"/>
          <w:bCs/>
          <w:sz w:val="22"/>
          <w:szCs w:val="24"/>
          <w:lang w:eastAsia="es-MX"/>
        </w:rPr>
        <w:t xml:space="preserve"> deberá señalar las causas que motiven tal circunstancia</w:t>
      </w:r>
      <w:r w:rsidR="001D1AD5">
        <w:rPr>
          <w:rFonts w:ascii="Palatino Linotype" w:hAnsi="Palatino Linotype" w:cs="Tahoma"/>
          <w:bCs/>
          <w:sz w:val="22"/>
          <w:szCs w:val="24"/>
          <w:lang w:eastAsia="es-MX"/>
        </w:rPr>
        <w:t xml:space="preserve">, lo anterior, toma sustento en el Criterio 07/17 emitido por el entonces Instituto Federal </w:t>
      </w:r>
      <w:r w:rsidR="00094596">
        <w:rPr>
          <w:rFonts w:ascii="Palatino Linotype" w:hAnsi="Palatino Linotype" w:cs="Tahoma"/>
          <w:bCs/>
          <w:sz w:val="22"/>
          <w:szCs w:val="24"/>
          <w:lang w:eastAsia="es-MX"/>
        </w:rPr>
        <w:t xml:space="preserve">de Acceso a la Información Pública y Protección de Datos, que a la letra establece: </w:t>
      </w:r>
    </w:p>
    <w:p w:rsidR="00094596" w:rsidP="006A3461" w:rsidRDefault="00094596" w14:paraId="12687166" w14:textId="4BD3203C">
      <w:pPr>
        <w:spacing w:line="360" w:lineRule="auto"/>
        <w:jc w:val="both"/>
        <w:rPr>
          <w:rFonts w:ascii="Palatino Linotype" w:hAnsi="Palatino Linotype" w:cs="Tahoma"/>
          <w:bCs/>
          <w:sz w:val="22"/>
          <w:szCs w:val="24"/>
          <w:lang w:eastAsia="es-MX"/>
        </w:rPr>
      </w:pPr>
    </w:p>
    <w:p w:rsidRPr="00094596" w:rsidR="00094596" w:rsidP="00094596" w:rsidRDefault="00094596" w14:paraId="1910A936" w14:textId="1AA2A8C9">
      <w:pPr>
        <w:spacing w:line="360" w:lineRule="auto"/>
        <w:ind w:left="567" w:right="539"/>
        <w:jc w:val="both"/>
        <w:rPr>
          <w:rFonts w:ascii="Palatino Linotype" w:hAnsi="Palatino Linotype" w:eastAsia="Arial" w:cs="Arial"/>
          <w:i/>
          <w:iCs/>
          <w:lang w:eastAsia="en-US"/>
        </w:rPr>
      </w:pPr>
      <w:r>
        <w:rPr>
          <w:rFonts w:ascii="Palatino Linotype" w:hAnsi="Palatino Linotype" w:eastAsia="Arial" w:cs="Arial"/>
          <w:bCs/>
          <w:i/>
          <w:iCs/>
        </w:rPr>
        <w:t>“</w:t>
      </w:r>
      <w:r w:rsidRPr="00094596">
        <w:rPr>
          <w:rFonts w:ascii="Palatino Linotype" w:hAnsi="Palatino Linotype" w:eastAsia="Arial" w:cs="Arial"/>
          <w:b/>
          <w:i/>
          <w:iCs/>
        </w:rPr>
        <w:t xml:space="preserve">Casos en los que no es necesario que el Comité de Transparencia confirme formalmente la inexistencia de la información. </w:t>
      </w:r>
      <w:r w:rsidRPr="00094596">
        <w:rPr>
          <w:rFonts w:ascii="Palatino Linotype" w:hAnsi="Palatino Linotype" w:eastAsia="Arial" w:cs="Arial"/>
          <w:i/>
          <w:iCs/>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Pr>
          <w:rFonts w:ascii="Palatino Linotype" w:hAnsi="Palatino Linotype" w:eastAsia="Arial" w:cs="Arial"/>
          <w:i/>
          <w:iCs/>
        </w:rPr>
        <w:t>”.</w:t>
      </w:r>
    </w:p>
    <w:p w:rsidR="00283BD7" w:rsidP="006A3461" w:rsidRDefault="00283BD7" w14:paraId="641D901A" w14:textId="77777777">
      <w:pPr>
        <w:spacing w:line="360" w:lineRule="auto"/>
        <w:jc w:val="both"/>
        <w:rPr>
          <w:rFonts w:ascii="Palatino Linotype" w:hAnsi="Palatino Linotype" w:cs="Tahoma"/>
          <w:bCs/>
          <w:sz w:val="22"/>
          <w:szCs w:val="24"/>
          <w:lang w:eastAsia="es-MX"/>
        </w:rPr>
      </w:pPr>
    </w:p>
    <w:p w:rsidRPr="00E251F2" w:rsidR="00F42ABF" w:rsidP="00F42ABF" w:rsidRDefault="001D1AD5" w14:paraId="5DC6F331" w14:textId="3DD6D46D">
      <w:pPr>
        <w:spacing w:line="360" w:lineRule="auto"/>
        <w:jc w:val="both"/>
        <w:rPr>
          <w:rFonts w:ascii="Palatino Linotype" w:hAnsi="Palatino Linotype" w:cs="Tahoma"/>
          <w:bCs/>
          <w:sz w:val="22"/>
          <w:szCs w:val="24"/>
          <w:lang w:eastAsia="es-MX"/>
        </w:rPr>
      </w:pPr>
      <w:r>
        <w:rPr>
          <w:rFonts w:ascii="Palatino Linotype" w:hAnsi="Palatino Linotype" w:cs="Tahoma"/>
          <w:bCs/>
          <w:sz w:val="22"/>
          <w:szCs w:val="24"/>
          <w:lang w:eastAsia="es-MX"/>
        </w:rPr>
        <w:t>Es así que</w:t>
      </w:r>
      <w:r w:rsidR="007D2724">
        <w:rPr>
          <w:rFonts w:ascii="Palatino Linotype" w:hAnsi="Palatino Linotype" w:cs="Tahoma"/>
          <w:bCs/>
          <w:sz w:val="22"/>
          <w:szCs w:val="24"/>
          <w:lang w:eastAsia="es-MX"/>
        </w:rPr>
        <w:t xml:space="preserve">, se tiene que </w:t>
      </w:r>
      <w:r w:rsidR="00283BD7">
        <w:rPr>
          <w:rFonts w:ascii="Palatino Linotype" w:hAnsi="Palatino Linotype" w:cs="Tahoma"/>
          <w:bCs/>
          <w:sz w:val="22"/>
          <w:szCs w:val="24"/>
          <w:lang w:eastAsia="es-MX"/>
        </w:rPr>
        <w:t xml:space="preserve">al haberse realizado la búsqueda de la información en las áreas administrativas solicitadas y que resultan competentes para administrar, poseer y generar la información, y estas al haber señalado </w:t>
      </w:r>
      <w:r w:rsidR="00316458">
        <w:rPr>
          <w:rFonts w:ascii="Palatino Linotype" w:hAnsi="Palatino Linotype" w:cs="Tahoma"/>
          <w:bCs/>
          <w:sz w:val="22"/>
          <w:szCs w:val="24"/>
          <w:lang w:eastAsia="es-MX"/>
        </w:rPr>
        <w:t xml:space="preserve">que no existe trámite o solicitud relativa a los espectaculares, </w:t>
      </w:r>
      <w:r w:rsidR="00E251F2">
        <w:rPr>
          <w:rFonts w:ascii="Palatino Linotype" w:hAnsi="Palatino Linotype" w:cs="Tahoma"/>
          <w:bCs/>
          <w:sz w:val="22"/>
          <w:szCs w:val="24"/>
          <w:lang w:eastAsia="es-MX"/>
        </w:rPr>
        <w:t xml:space="preserve">resulta lógica y materialmente imposible realizar la entrega de dichas </w:t>
      </w:r>
      <w:r w:rsidR="00E251F2">
        <w:rPr>
          <w:rFonts w:ascii="Palatino Linotype" w:hAnsi="Palatino Linotype" w:cs="Tahoma"/>
          <w:bCs/>
          <w:sz w:val="22"/>
          <w:szCs w:val="24"/>
          <w:lang w:eastAsia="es-MX"/>
        </w:rPr>
        <w:lastRenderedPageBreak/>
        <w:t xml:space="preserve">autorizaciones, por lo que, </w:t>
      </w:r>
      <w:r w:rsidR="0026450D">
        <w:rPr>
          <w:rFonts w:ascii="Palatino Linotype" w:hAnsi="Palatino Linotype" w:cs="Tahoma"/>
          <w:bCs/>
          <w:iCs/>
          <w:sz w:val="22"/>
          <w:szCs w:val="22"/>
        </w:rPr>
        <w:t xml:space="preserve">se considera que el agravio hecho valer por el Recurrente es </w:t>
      </w:r>
      <w:r w:rsidR="00E251F2">
        <w:rPr>
          <w:rFonts w:ascii="Palatino Linotype" w:hAnsi="Palatino Linotype" w:cs="Tahoma"/>
          <w:b/>
          <w:iCs/>
          <w:sz w:val="22"/>
          <w:szCs w:val="22"/>
        </w:rPr>
        <w:t>IN</w:t>
      </w:r>
      <w:r w:rsidR="0026450D">
        <w:rPr>
          <w:rFonts w:ascii="Palatino Linotype" w:hAnsi="Palatino Linotype" w:cs="Tahoma"/>
          <w:b/>
          <w:iCs/>
          <w:sz w:val="22"/>
          <w:szCs w:val="22"/>
        </w:rPr>
        <w:t>FUNDADO</w:t>
      </w:r>
      <w:r w:rsidR="008C3229">
        <w:rPr>
          <w:rFonts w:ascii="Palatino Linotype" w:hAnsi="Palatino Linotype" w:cs="Tahoma"/>
          <w:bCs/>
          <w:iCs/>
          <w:sz w:val="22"/>
          <w:szCs w:val="22"/>
        </w:rPr>
        <w:t xml:space="preserve">. </w:t>
      </w:r>
    </w:p>
    <w:p w:rsidR="009644D9" w:rsidP="00B53A4C" w:rsidRDefault="009644D9" w14:paraId="05A8FE4E" w14:textId="103EB645">
      <w:pPr>
        <w:spacing w:line="360" w:lineRule="auto"/>
        <w:jc w:val="both"/>
        <w:rPr>
          <w:rFonts w:ascii="Palatino Linotype" w:hAnsi="Palatino Linotype" w:cs="Tahoma"/>
          <w:bCs/>
          <w:sz w:val="22"/>
          <w:szCs w:val="24"/>
          <w:lang w:eastAsia="es-MX"/>
        </w:rPr>
      </w:pPr>
    </w:p>
    <w:p w:rsidR="008C3229" w:rsidP="00B53A4C" w:rsidRDefault="004C3F29" w14:paraId="26B2A524" w14:textId="51880286">
      <w:pPr>
        <w:spacing w:line="360" w:lineRule="auto"/>
        <w:jc w:val="both"/>
        <w:rPr>
          <w:rFonts w:ascii="Palatino Linotype" w:hAnsi="Palatino Linotype" w:cs="Tahoma"/>
          <w:bCs/>
          <w:sz w:val="22"/>
          <w:szCs w:val="24"/>
          <w:lang w:eastAsia="es-MX"/>
        </w:rPr>
      </w:pPr>
      <w:r>
        <w:rPr>
          <w:rFonts w:ascii="Palatino Linotype" w:hAnsi="Palatino Linotype" w:cs="Tahoma"/>
          <w:bCs/>
          <w:sz w:val="22"/>
          <w:szCs w:val="24"/>
          <w:lang w:eastAsia="es-MX"/>
        </w:rPr>
        <w:t xml:space="preserve">Por último, no pasa desapercibido mencionar que </w:t>
      </w:r>
      <w:r w:rsidR="008C3229">
        <w:rPr>
          <w:rFonts w:ascii="Palatino Linotype" w:hAnsi="Palatino Linotype" w:cs="Tahoma"/>
          <w:bCs/>
          <w:sz w:val="22"/>
          <w:szCs w:val="24"/>
          <w:lang w:eastAsia="es-MX"/>
        </w:rPr>
        <w:t xml:space="preserve">se dejan a salvo los derechos del Particular, para que en el caso de que estime necesario realice las acciones </w:t>
      </w:r>
      <w:r w:rsidR="00615271">
        <w:rPr>
          <w:rFonts w:ascii="Palatino Linotype" w:hAnsi="Palatino Linotype" w:cs="Tahoma"/>
          <w:bCs/>
          <w:sz w:val="22"/>
          <w:szCs w:val="24"/>
          <w:lang w:eastAsia="es-MX"/>
        </w:rPr>
        <w:t xml:space="preserve">pertinentes relativas </w:t>
      </w:r>
      <w:r w:rsidR="005F3676">
        <w:rPr>
          <w:rFonts w:ascii="Palatino Linotype" w:hAnsi="Palatino Linotype" w:cs="Tahoma"/>
          <w:bCs/>
          <w:sz w:val="22"/>
          <w:szCs w:val="24"/>
          <w:lang w:eastAsia="es-MX"/>
        </w:rPr>
        <w:t>a la falta de permisos de los anuncios publicitarios,</w:t>
      </w:r>
      <w:r w:rsidR="00615271">
        <w:rPr>
          <w:rFonts w:ascii="Palatino Linotype" w:hAnsi="Palatino Linotype" w:cs="Tahoma"/>
          <w:bCs/>
          <w:sz w:val="22"/>
          <w:szCs w:val="24"/>
          <w:lang w:eastAsia="es-MX"/>
        </w:rPr>
        <w:t xml:space="preserve"> ante las instancias correspondientes</w:t>
      </w:r>
      <w:r w:rsidR="005F3676">
        <w:rPr>
          <w:rFonts w:ascii="Palatino Linotype" w:hAnsi="Palatino Linotype" w:cs="Tahoma"/>
          <w:bCs/>
          <w:sz w:val="22"/>
          <w:szCs w:val="24"/>
          <w:lang w:eastAsia="es-MX"/>
        </w:rPr>
        <w:t xml:space="preserve">. </w:t>
      </w:r>
    </w:p>
    <w:p w:rsidR="005F3676" w:rsidP="00C56F24" w:rsidRDefault="005F3676" w14:paraId="472FCB26" w14:textId="77777777">
      <w:pPr>
        <w:tabs>
          <w:tab w:val="left" w:pos="993"/>
        </w:tabs>
        <w:spacing w:line="360" w:lineRule="auto"/>
        <w:ind w:right="-28"/>
        <w:jc w:val="both"/>
        <w:rPr>
          <w:rFonts w:ascii="Palatino Linotype" w:hAnsi="Palatino Linotype" w:cs="Tahoma"/>
          <w:b/>
          <w:bCs/>
          <w:iCs/>
          <w:sz w:val="22"/>
          <w:szCs w:val="22"/>
        </w:rPr>
      </w:pPr>
    </w:p>
    <w:p w:rsidRPr="00C938B6" w:rsidR="005F3676" w:rsidP="005F3676" w:rsidRDefault="005F3676" w14:paraId="4F516510" w14:textId="77777777">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S</w:t>
      </w:r>
      <w:r>
        <w:rPr>
          <w:rFonts w:ascii="Palatino Linotype" w:hAnsi="Palatino Linotype" w:cs="Tahoma"/>
          <w:b/>
          <w:sz w:val="22"/>
          <w:szCs w:val="22"/>
          <w:lang w:eastAsia="es-MX"/>
        </w:rPr>
        <w:t>EXTO</w:t>
      </w:r>
      <w:r w:rsidRPr="00C938B6">
        <w:rPr>
          <w:rFonts w:ascii="Palatino Linotype" w:hAnsi="Palatino Linotype" w:cs="Tahoma"/>
          <w:b/>
          <w:sz w:val="22"/>
          <w:szCs w:val="22"/>
          <w:lang w:eastAsia="es-MX"/>
        </w:rPr>
        <w:t xml:space="preserve">. Decisión. </w:t>
      </w:r>
    </w:p>
    <w:p w:rsidRPr="00D24EFE" w:rsidR="005F3676" w:rsidP="005F3676" w:rsidRDefault="005F3676" w14:paraId="009EE9FD" w14:textId="77777777">
      <w:pPr>
        <w:spacing w:line="360" w:lineRule="auto"/>
        <w:jc w:val="both"/>
        <w:rPr>
          <w:rFonts w:ascii="Palatino Linotype" w:hAnsi="Palatino Linotype" w:cs="Tahoma"/>
          <w:bCs/>
          <w:sz w:val="22"/>
          <w:szCs w:val="22"/>
          <w:lang w:eastAsia="es-MX"/>
        </w:rPr>
      </w:pPr>
    </w:p>
    <w:p w:rsidR="005F3676" w:rsidP="005F3676" w:rsidRDefault="005F3676" w14:paraId="6B8333D9" w14:textId="77777777">
      <w:pPr>
        <w:tabs>
          <w:tab w:val="left" w:pos="993"/>
        </w:tabs>
        <w:spacing w:line="360" w:lineRule="auto"/>
        <w:ind w:right="-28"/>
        <w:jc w:val="both"/>
        <w:rPr>
          <w:rFonts w:ascii="Palatino Linotype" w:hAnsi="Palatino Linotype" w:cs="Tahoma"/>
          <w:bCs/>
          <w:iCs/>
          <w:sz w:val="22"/>
          <w:szCs w:val="22"/>
        </w:rPr>
      </w:pPr>
      <w:r w:rsidRPr="00C938B6">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w:t>
      </w:r>
      <w:r>
        <w:rPr>
          <w:rFonts w:ascii="Palatino Linotype" w:hAnsi="Palatino Linotype" w:cs="Tahoma"/>
          <w:bCs/>
          <w:iCs/>
          <w:sz w:val="22"/>
          <w:szCs w:val="22"/>
        </w:rPr>
        <w:t xml:space="preserve">procedente </w:t>
      </w:r>
      <w:r>
        <w:rPr>
          <w:rFonts w:ascii="Palatino Linotype" w:hAnsi="Palatino Linotype" w:cs="Tahoma"/>
          <w:b/>
          <w:iCs/>
          <w:sz w:val="22"/>
          <w:szCs w:val="22"/>
        </w:rPr>
        <w:t xml:space="preserve">CONFIRMAR </w:t>
      </w:r>
      <w:r>
        <w:rPr>
          <w:rFonts w:ascii="Palatino Linotype" w:hAnsi="Palatino Linotype" w:cs="Tahoma"/>
          <w:bCs/>
          <w:iCs/>
          <w:sz w:val="22"/>
          <w:szCs w:val="22"/>
        </w:rPr>
        <w:t xml:space="preserve">la respuesta otorgada por el Sujeto Obligado. </w:t>
      </w:r>
    </w:p>
    <w:p w:rsidRPr="0007377F" w:rsidR="005F3676" w:rsidP="005F3676" w:rsidRDefault="005F3676" w14:paraId="2368FABB" w14:textId="77777777">
      <w:pPr>
        <w:spacing w:line="360" w:lineRule="auto"/>
        <w:jc w:val="both"/>
        <w:rPr>
          <w:rFonts w:ascii="Palatino Linotype" w:hAnsi="Palatino Linotype" w:cs="Tahoma"/>
          <w:iCs/>
          <w:sz w:val="22"/>
          <w:szCs w:val="22"/>
          <w:lang w:val="es-ES_tradnl"/>
        </w:rPr>
      </w:pPr>
    </w:p>
    <w:p w:rsidRPr="00C938B6" w:rsidR="005F3676" w:rsidP="005F3676" w:rsidRDefault="005F3676" w14:paraId="0D67905C"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Pr>
          <w:rFonts w:ascii="Palatino Linotype" w:hAnsi="Palatino Linotype" w:eastAsia="Calibri" w:cs="Tahoma"/>
          <w:b/>
          <w:bCs/>
          <w:iCs/>
          <w:sz w:val="22"/>
          <w:szCs w:val="22"/>
          <w:lang w:val="es-ES" w:eastAsia="en-US"/>
        </w:rPr>
        <w:t xml:space="preserve">Términos de la Resolución para el Recurrente. </w:t>
      </w:r>
    </w:p>
    <w:p w:rsidRPr="00C938B6" w:rsidR="005F3676" w:rsidP="005F3676" w:rsidRDefault="005F3676" w14:paraId="5919C448"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CB4A69" w:rsidR="005F3676" w:rsidP="005F3676" w:rsidRDefault="005F3676" w14:paraId="2B54AA09" w14:textId="114C710F">
      <w:pPr>
        <w:widowControl w:val="0"/>
        <w:spacing w:line="360" w:lineRule="auto"/>
        <w:jc w:val="both"/>
        <w:rPr>
          <w:rFonts w:ascii="Palatino Linotype" w:hAnsi="Palatino Linotype" w:eastAsia="Calibri" w:cs="Tahoma"/>
          <w:bCs/>
          <w:iCs/>
          <w:sz w:val="22"/>
          <w:szCs w:val="22"/>
          <w:lang w:val="es-ES" w:eastAsia="en-US"/>
        </w:rPr>
      </w:pPr>
      <w:r w:rsidRPr="00CB4A69">
        <w:rPr>
          <w:rFonts w:ascii="Palatino Linotype" w:hAnsi="Palatino Linotype" w:eastAsia="Calibri" w:cs="Tahoma"/>
          <w:bCs/>
          <w:iCs/>
          <w:sz w:val="22"/>
          <w:szCs w:val="22"/>
          <w:lang w:val="es-ES" w:eastAsia="en-US"/>
        </w:rPr>
        <w:t>Se hace del conocimiento al Particular que</w:t>
      </w:r>
      <w:r>
        <w:rPr>
          <w:rFonts w:ascii="Palatino Linotype" w:hAnsi="Palatino Linotype" w:eastAsia="Calibri" w:cs="Tahoma"/>
          <w:bCs/>
          <w:iCs/>
          <w:sz w:val="22"/>
          <w:szCs w:val="22"/>
          <w:lang w:val="es-ES" w:eastAsia="en-US"/>
        </w:rPr>
        <w:t>,</w:t>
      </w:r>
      <w:r w:rsidRPr="00CB4A69">
        <w:rPr>
          <w:rFonts w:ascii="Palatino Linotype" w:hAnsi="Palatino Linotype" w:eastAsia="Calibri" w:cs="Tahoma"/>
          <w:bCs/>
          <w:iCs/>
          <w:sz w:val="22"/>
          <w:szCs w:val="22"/>
          <w:lang w:val="es-ES" w:eastAsia="en-US"/>
        </w:rPr>
        <w:t xml:space="preserve"> en el presente caso</w:t>
      </w:r>
      <w:r>
        <w:rPr>
          <w:rFonts w:ascii="Palatino Linotype" w:hAnsi="Palatino Linotype" w:eastAsia="Calibri" w:cs="Tahoma"/>
          <w:bCs/>
          <w:iCs/>
          <w:sz w:val="22"/>
          <w:szCs w:val="22"/>
          <w:lang w:val="es-ES" w:eastAsia="en-US"/>
        </w:rPr>
        <w:t xml:space="preserve">, no </w:t>
      </w:r>
      <w:r w:rsidRPr="00CB4A69">
        <w:rPr>
          <w:rFonts w:ascii="Palatino Linotype" w:hAnsi="Palatino Linotype" w:eastAsia="Calibri" w:cs="Tahoma"/>
          <w:bCs/>
          <w:iCs/>
          <w:sz w:val="22"/>
          <w:szCs w:val="22"/>
          <w:lang w:val="es-ES" w:eastAsia="en-US"/>
        </w:rPr>
        <w:t xml:space="preserve">se le concede la razón porque </w:t>
      </w:r>
      <w:r>
        <w:rPr>
          <w:rFonts w:ascii="Palatino Linotype" w:hAnsi="Palatino Linotype" w:eastAsia="Calibri" w:cs="Tahoma"/>
          <w:bCs/>
          <w:iCs/>
          <w:sz w:val="22"/>
          <w:szCs w:val="22"/>
          <w:lang w:val="es-ES" w:eastAsia="en-US"/>
        </w:rPr>
        <w:t xml:space="preserve">la información </w:t>
      </w:r>
      <w:r w:rsidR="00937F66">
        <w:rPr>
          <w:rFonts w:ascii="Palatino Linotype" w:hAnsi="Palatino Linotype" w:eastAsia="Calibri" w:cs="Tahoma"/>
          <w:bCs/>
          <w:iCs/>
          <w:sz w:val="22"/>
          <w:szCs w:val="22"/>
          <w:lang w:val="es-ES" w:eastAsia="en-US"/>
        </w:rPr>
        <w:t>requerida</w:t>
      </w:r>
      <w:r>
        <w:rPr>
          <w:rFonts w:ascii="Palatino Linotype" w:hAnsi="Palatino Linotype" w:eastAsia="Calibri" w:cs="Tahoma"/>
          <w:bCs/>
          <w:iCs/>
          <w:sz w:val="22"/>
          <w:szCs w:val="22"/>
          <w:lang w:val="es-ES" w:eastAsia="en-US"/>
        </w:rPr>
        <w:t xml:space="preserve"> no obra en los archivos del Sujeto Obligado</w:t>
      </w:r>
      <w:r w:rsidR="00937F66">
        <w:rPr>
          <w:rFonts w:ascii="Palatino Linotype" w:hAnsi="Palatino Linotype" w:eastAsia="Calibri" w:cs="Tahoma"/>
          <w:bCs/>
          <w:iCs/>
          <w:sz w:val="22"/>
          <w:szCs w:val="22"/>
          <w:lang w:val="es-ES" w:eastAsia="en-US"/>
        </w:rPr>
        <w:t xml:space="preserve">, toda vez que se advierte que no existe solicitud alguna para la colocación de anuncios publicitarios, por lo que </w:t>
      </w:r>
      <w:r>
        <w:rPr>
          <w:rFonts w:ascii="Palatino Linotype" w:hAnsi="Palatino Linotype" w:eastAsia="Calibri" w:cs="Tahoma"/>
          <w:bCs/>
          <w:iCs/>
          <w:sz w:val="22"/>
          <w:szCs w:val="22"/>
          <w:lang w:val="es-ES" w:eastAsia="en-US"/>
        </w:rPr>
        <w:t>resulta lógico y materialmente posible hacer l</w:t>
      </w:r>
      <w:r w:rsidR="00937F66">
        <w:rPr>
          <w:rFonts w:ascii="Palatino Linotype" w:hAnsi="Palatino Linotype" w:eastAsia="Calibri" w:cs="Tahoma"/>
          <w:bCs/>
          <w:iCs/>
          <w:sz w:val="22"/>
          <w:szCs w:val="22"/>
          <w:lang w:val="es-ES" w:eastAsia="en-US"/>
        </w:rPr>
        <w:t xml:space="preserve">a entrega </w:t>
      </w:r>
      <w:r w:rsidR="005F31EA">
        <w:rPr>
          <w:rFonts w:ascii="Palatino Linotype" w:hAnsi="Palatino Linotype" w:eastAsia="Calibri" w:cs="Tahoma"/>
          <w:bCs/>
          <w:iCs/>
          <w:sz w:val="22"/>
          <w:szCs w:val="22"/>
          <w:lang w:val="es-ES" w:eastAsia="en-US"/>
        </w:rPr>
        <w:t xml:space="preserve">de las autorizaciones. </w:t>
      </w:r>
    </w:p>
    <w:p w:rsidR="005F3676" w:rsidP="005F3676" w:rsidRDefault="005F3676" w14:paraId="6A0BE4C6" w14:textId="77777777">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 xml:space="preserve"> Por último</w:t>
      </w:r>
      <w:r w:rsidRPr="00CB4A69">
        <w:rPr>
          <w:rFonts w:ascii="Palatino Linotype" w:hAnsi="Palatino Linotype" w:eastAsia="Calibri" w:cs="Tahoma"/>
          <w:bCs/>
          <w:iCs/>
          <w:sz w:val="22"/>
          <w:szCs w:val="22"/>
          <w:lang w:eastAsia="en-US"/>
        </w:rPr>
        <w:t>, es imprescindible mencionar que la labor de este Instituto es apoyar a la población para que acceda a la información pública que se encuentre en posesión de los sujetos obligados y garantizar la protección de los datos personales.</w:t>
      </w:r>
      <w:r w:rsidRPr="007A067A">
        <w:rPr>
          <w:rFonts w:ascii="Palatino Linotype" w:hAnsi="Palatino Linotype" w:eastAsia="Calibri" w:cs="Tahoma"/>
          <w:bCs/>
          <w:iCs/>
          <w:sz w:val="22"/>
          <w:szCs w:val="22"/>
          <w:lang w:eastAsia="en-US"/>
        </w:rPr>
        <w:t xml:space="preserve"> </w:t>
      </w:r>
    </w:p>
    <w:p w:rsidRPr="00C938B6" w:rsidR="005F3676" w:rsidP="005F3676" w:rsidRDefault="005F3676" w14:paraId="65546109" w14:textId="77777777">
      <w:pPr>
        <w:autoSpaceDE w:val="0"/>
        <w:autoSpaceDN w:val="0"/>
        <w:adjustRightInd w:val="0"/>
        <w:spacing w:line="360" w:lineRule="auto"/>
        <w:contextualSpacing/>
        <w:jc w:val="both"/>
        <w:rPr>
          <w:rFonts w:ascii="Palatino Linotype" w:hAnsi="Palatino Linotype" w:eastAsia="Calibri" w:cs="Tahoma"/>
          <w:bCs/>
          <w:iCs/>
          <w:sz w:val="22"/>
          <w:szCs w:val="22"/>
          <w:lang w:val="es-ES"/>
        </w:rPr>
      </w:pPr>
    </w:p>
    <w:p w:rsidR="005F3676" w:rsidP="005F3676" w:rsidRDefault="005F3676" w14:paraId="711B7FB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C938B6">
        <w:rPr>
          <w:rFonts w:ascii="Palatino Linotype" w:hAnsi="Palatino Linotype" w:eastAsia="Calibri" w:cs="Tahoma"/>
          <w:bCs/>
          <w:iCs/>
          <w:sz w:val="22"/>
          <w:szCs w:val="22"/>
          <w:lang w:eastAsia="en-US"/>
        </w:rPr>
        <w:t>Por lo expuesto y fundado, este Pleno:</w:t>
      </w:r>
    </w:p>
    <w:p w:rsidR="005F3676" w:rsidP="005F3676" w:rsidRDefault="005F3676" w14:paraId="46FE98F2" w14:textId="6F0F2CF8">
      <w:pPr>
        <w:autoSpaceDE w:val="0"/>
        <w:autoSpaceDN w:val="0"/>
        <w:adjustRightInd w:val="0"/>
        <w:spacing w:line="360" w:lineRule="auto"/>
        <w:jc w:val="both"/>
        <w:rPr>
          <w:rFonts w:ascii="Palatino Linotype" w:hAnsi="Palatino Linotype" w:eastAsia="Calibri" w:cs="Tahoma"/>
          <w:bCs/>
          <w:iCs/>
          <w:sz w:val="22"/>
          <w:szCs w:val="22"/>
          <w:lang w:eastAsia="en-US"/>
        </w:rPr>
      </w:pPr>
    </w:p>
    <w:p w:rsidRPr="00C938B6" w:rsidR="00645631" w:rsidP="005F3676" w:rsidRDefault="00645631" w14:paraId="343D1597"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5F3676" w:rsidP="005F3676" w:rsidRDefault="005F3676" w14:paraId="303E4844" w14:textId="77777777">
      <w:pPr>
        <w:spacing w:line="360" w:lineRule="auto"/>
        <w:ind w:right="-28"/>
        <w:jc w:val="center"/>
        <w:rPr>
          <w:rFonts w:ascii="Palatino Linotype" w:hAnsi="Palatino Linotype" w:eastAsia="Calibri" w:cs="Tahoma"/>
          <w:b/>
          <w:bCs/>
          <w:sz w:val="22"/>
          <w:szCs w:val="22"/>
        </w:rPr>
      </w:pPr>
      <w:r w:rsidRPr="00C938B6">
        <w:rPr>
          <w:rFonts w:ascii="Palatino Linotype" w:hAnsi="Palatino Linotype" w:eastAsia="Calibri" w:cs="Tahoma"/>
          <w:b/>
          <w:bCs/>
          <w:sz w:val="22"/>
          <w:szCs w:val="22"/>
        </w:rPr>
        <w:lastRenderedPageBreak/>
        <w:t>R E S U E L V E:</w:t>
      </w:r>
    </w:p>
    <w:p w:rsidRPr="00E27FF5" w:rsidR="005F3676" w:rsidP="005F3676" w:rsidRDefault="005F3676" w14:paraId="60673610" w14:textId="77777777">
      <w:pPr>
        <w:spacing w:line="360" w:lineRule="auto"/>
        <w:ind w:right="-28"/>
        <w:jc w:val="both"/>
        <w:rPr>
          <w:rFonts w:ascii="Palatino Linotype" w:hAnsi="Palatino Linotype" w:eastAsia="Calibri" w:cs="Tahoma"/>
          <w:b/>
          <w:bCs/>
          <w:sz w:val="24"/>
          <w:szCs w:val="24"/>
        </w:rPr>
      </w:pPr>
    </w:p>
    <w:p w:rsidRPr="004B243A" w:rsidR="005F3676" w:rsidP="005F3676" w:rsidRDefault="005F3676" w14:paraId="7291EA16" w14:textId="6158468C">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PRIMERO. </w:t>
      </w:r>
      <w:r w:rsidRPr="004B243A">
        <w:rPr>
          <w:rFonts w:ascii="Palatino Linotype" w:hAnsi="Palatino Linotype" w:cs="Tahoma"/>
          <w:sz w:val="22"/>
          <w:szCs w:val="22"/>
        </w:rPr>
        <w:t xml:space="preserve">Se </w:t>
      </w:r>
      <w:r w:rsidRPr="004B243A">
        <w:rPr>
          <w:rFonts w:ascii="Palatino Linotype" w:hAnsi="Palatino Linotype" w:cs="Tahoma"/>
          <w:b/>
          <w:bCs/>
          <w:sz w:val="22"/>
          <w:szCs w:val="22"/>
        </w:rPr>
        <w:t xml:space="preserve">CONFIRMA </w:t>
      </w:r>
      <w:r w:rsidRPr="004B243A">
        <w:rPr>
          <w:rFonts w:ascii="Palatino Linotype" w:hAnsi="Palatino Linotype" w:cs="Tahoma"/>
          <w:sz w:val="22"/>
          <w:szCs w:val="22"/>
        </w:rPr>
        <w:t>la respuesta entregada por el Sujeto Obligado a la solicitud de</w:t>
      </w:r>
      <w:r>
        <w:rPr>
          <w:rFonts w:ascii="Palatino Linotype" w:hAnsi="Palatino Linotype" w:cs="Tahoma"/>
          <w:sz w:val="22"/>
          <w:szCs w:val="22"/>
        </w:rPr>
        <w:t xml:space="preserve"> </w:t>
      </w:r>
      <w:r w:rsidRPr="004B243A">
        <w:rPr>
          <w:rFonts w:ascii="Palatino Linotype" w:hAnsi="Palatino Linotype" w:cs="Tahoma"/>
          <w:sz w:val="22"/>
          <w:szCs w:val="22"/>
        </w:rPr>
        <w:t xml:space="preserve">acceso a la información </w:t>
      </w:r>
      <w:r w:rsidRPr="009827B4">
        <w:rPr>
          <w:rFonts w:ascii="Palatino Linotype" w:hAnsi="Palatino Linotype" w:cs="Tahoma"/>
          <w:b/>
          <w:bCs/>
          <w:sz w:val="22"/>
          <w:szCs w:val="22"/>
        </w:rPr>
        <w:t>0</w:t>
      </w:r>
      <w:r>
        <w:rPr>
          <w:rFonts w:ascii="Palatino Linotype" w:hAnsi="Palatino Linotype" w:cs="Tahoma"/>
          <w:b/>
          <w:bCs/>
          <w:sz w:val="22"/>
          <w:szCs w:val="22"/>
        </w:rPr>
        <w:t>0</w:t>
      </w:r>
      <w:r w:rsidR="009A4188">
        <w:rPr>
          <w:rFonts w:ascii="Palatino Linotype" w:hAnsi="Palatino Linotype" w:cs="Tahoma"/>
          <w:b/>
          <w:bCs/>
          <w:sz w:val="22"/>
          <w:szCs w:val="22"/>
        </w:rPr>
        <w:t>054</w:t>
      </w:r>
      <w:r w:rsidRPr="009827B4">
        <w:rPr>
          <w:rFonts w:ascii="Palatino Linotype" w:hAnsi="Palatino Linotype" w:cs="Tahoma"/>
          <w:b/>
          <w:bCs/>
          <w:sz w:val="22"/>
          <w:szCs w:val="22"/>
        </w:rPr>
        <w:t>/</w:t>
      </w:r>
      <w:r w:rsidR="009A4188">
        <w:rPr>
          <w:rFonts w:ascii="Palatino Linotype" w:hAnsi="Palatino Linotype" w:cs="Tahoma"/>
          <w:b/>
          <w:bCs/>
          <w:sz w:val="22"/>
          <w:szCs w:val="22"/>
        </w:rPr>
        <w:t>VABRAVO</w:t>
      </w:r>
      <w:r w:rsidRPr="009827B4">
        <w:rPr>
          <w:rFonts w:ascii="Palatino Linotype" w:hAnsi="Palatino Linotype" w:cs="Tahoma"/>
          <w:b/>
          <w:bCs/>
          <w:sz w:val="22"/>
          <w:szCs w:val="22"/>
        </w:rPr>
        <w:t>/IP/2022</w:t>
      </w:r>
      <w:r w:rsidRPr="004B243A">
        <w:rPr>
          <w:rFonts w:ascii="Palatino Linotype" w:hAnsi="Palatino Linotype" w:cs="Tahoma"/>
          <w:sz w:val="22"/>
          <w:szCs w:val="22"/>
        </w:rPr>
        <w:t xml:space="preserve">, por resultar </w:t>
      </w:r>
      <w:r w:rsidRPr="009827B4">
        <w:rPr>
          <w:rFonts w:ascii="Palatino Linotype" w:hAnsi="Palatino Linotype" w:cs="Tahoma"/>
          <w:b/>
          <w:bCs/>
          <w:sz w:val="22"/>
          <w:szCs w:val="22"/>
        </w:rPr>
        <w:t>INFUNDADAS</w:t>
      </w:r>
      <w:r w:rsidRPr="004B243A">
        <w:rPr>
          <w:rFonts w:ascii="Palatino Linotype" w:hAnsi="Palatino Linotype" w:cs="Tahoma"/>
          <w:sz w:val="22"/>
          <w:szCs w:val="22"/>
        </w:rPr>
        <w:t xml:space="preserve"> las razones</w:t>
      </w:r>
      <w:r>
        <w:rPr>
          <w:rFonts w:ascii="Palatino Linotype" w:hAnsi="Palatino Linotype" w:cs="Tahoma"/>
          <w:sz w:val="22"/>
          <w:szCs w:val="22"/>
        </w:rPr>
        <w:t xml:space="preserve"> </w:t>
      </w:r>
      <w:r w:rsidRPr="004B243A">
        <w:rPr>
          <w:rFonts w:ascii="Palatino Linotype" w:hAnsi="Palatino Linotype" w:cs="Tahoma"/>
          <w:sz w:val="22"/>
          <w:szCs w:val="22"/>
        </w:rPr>
        <w:t>o motivos de inconformidad hechos valer por el Recurrente, en términos de los</w:t>
      </w:r>
      <w:r>
        <w:rPr>
          <w:rFonts w:ascii="Palatino Linotype" w:hAnsi="Palatino Linotype" w:cs="Tahoma"/>
          <w:sz w:val="22"/>
          <w:szCs w:val="22"/>
        </w:rPr>
        <w:t xml:space="preserve"> </w:t>
      </w:r>
      <w:r w:rsidRPr="004B243A">
        <w:rPr>
          <w:rFonts w:ascii="Palatino Linotype" w:hAnsi="Palatino Linotype" w:cs="Tahoma"/>
          <w:sz w:val="22"/>
          <w:szCs w:val="22"/>
        </w:rPr>
        <w:t xml:space="preserve">Considerandos </w:t>
      </w:r>
      <w:r w:rsidRPr="009827B4">
        <w:rPr>
          <w:rFonts w:ascii="Palatino Linotype" w:hAnsi="Palatino Linotype" w:cs="Tahoma"/>
          <w:b/>
          <w:bCs/>
          <w:sz w:val="22"/>
          <w:szCs w:val="22"/>
        </w:rPr>
        <w:t>QUINTO</w:t>
      </w:r>
      <w:r w:rsidRPr="004B243A">
        <w:rPr>
          <w:rFonts w:ascii="Palatino Linotype" w:hAnsi="Palatino Linotype" w:cs="Tahoma"/>
          <w:sz w:val="22"/>
          <w:szCs w:val="22"/>
        </w:rPr>
        <w:t xml:space="preserve"> y </w:t>
      </w:r>
      <w:r w:rsidRPr="009827B4">
        <w:rPr>
          <w:rFonts w:ascii="Palatino Linotype" w:hAnsi="Palatino Linotype" w:cs="Tahoma"/>
          <w:b/>
          <w:bCs/>
          <w:sz w:val="22"/>
          <w:szCs w:val="22"/>
        </w:rPr>
        <w:t>SEXTO</w:t>
      </w:r>
      <w:r w:rsidRPr="004B243A">
        <w:rPr>
          <w:rFonts w:ascii="Palatino Linotype" w:hAnsi="Palatino Linotype" w:cs="Tahoma"/>
          <w:sz w:val="22"/>
          <w:szCs w:val="22"/>
        </w:rPr>
        <w:t xml:space="preserve"> de esta Resolución.</w:t>
      </w:r>
    </w:p>
    <w:p w:rsidRPr="004B243A" w:rsidR="005F3676" w:rsidP="005F3676" w:rsidRDefault="005F3676" w14:paraId="62CE4BDF" w14:textId="77777777">
      <w:pPr>
        <w:spacing w:line="360" w:lineRule="auto"/>
        <w:jc w:val="both"/>
        <w:rPr>
          <w:rFonts w:ascii="Palatino Linotype" w:hAnsi="Palatino Linotype" w:cs="Tahoma"/>
          <w:b/>
          <w:bCs/>
          <w:sz w:val="22"/>
          <w:szCs w:val="22"/>
        </w:rPr>
      </w:pPr>
    </w:p>
    <w:p w:rsidRPr="00496E1B" w:rsidR="005F3676" w:rsidP="005F3676" w:rsidRDefault="005F3676" w14:paraId="1F4189D9" w14:textId="77777777">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SEGUNDO. NOTIFÍQUESE </w:t>
      </w:r>
      <w:r w:rsidRPr="00496E1B">
        <w:rPr>
          <w:rFonts w:ascii="Palatino Linotype" w:hAnsi="Palatino Linotype" w:cs="Tahoma"/>
          <w:sz w:val="22"/>
          <w:szCs w:val="22"/>
        </w:rPr>
        <w:t>la presente resolución al Titular de la Unidad de</w:t>
      </w:r>
      <w:r>
        <w:rPr>
          <w:rFonts w:ascii="Palatino Linotype" w:hAnsi="Palatino Linotype" w:cs="Tahoma"/>
          <w:sz w:val="22"/>
          <w:szCs w:val="22"/>
        </w:rPr>
        <w:t xml:space="preserve"> </w:t>
      </w:r>
      <w:r w:rsidRPr="00496E1B">
        <w:rPr>
          <w:rFonts w:ascii="Palatino Linotype" w:hAnsi="Palatino Linotype" w:cs="Tahoma"/>
          <w:sz w:val="22"/>
          <w:szCs w:val="22"/>
        </w:rPr>
        <w:t>Transparencia del Sujeto Obligado.</w:t>
      </w:r>
    </w:p>
    <w:p w:rsidRPr="004B243A" w:rsidR="005F3676" w:rsidP="005F3676" w:rsidRDefault="005F3676" w14:paraId="30520986" w14:textId="77777777">
      <w:pPr>
        <w:spacing w:line="360" w:lineRule="auto"/>
        <w:jc w:val="both"/>
        <w:rPr>
          <w:rFonts w:ascii="Palatino Linotype" w:hAnsi="Palatino Linotype" w:cs="Tahoma"/>
          <w:b/>
          <w:bCs/>
          <w:sz w:val="22"/>
          <w:szCs w:val="22"/>
        </w:rPr>
      </w:pPr>
    </w:p>
    <w:p w:rsidRPr="00496E1B" w:rsidR="005F3676" w:rsidP="005F3676" w:rsidRDefault="005F3676" w14:paraId="56441C4A" w14:textId="77777777">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TERCERO. NOTIFÍQUESE </w:t>
      </w:r>
      <w:r w:rsidRPr="00496E1B">
        <w:rPr>
          <w:rFonts w:ascii="Palatino Linotype" w:hAnsi="Palatino Linotype" w:cs="Tahoma"/>
          <w:sz w:val="22"/>
          <w:szCs w:val="22"/>
        </w:rPr>
        <w:t>al Recurrente la presente Resolución, asimismo, se hace de</w:t>
      </w:r>
      <w:r>
        <w:rPr>
          <w:rFonts w:ascii="Palatino Linotype" w:hAnsi="Palatino Linotype" w:cs="Tahoma"/>
          <w:sz w:val="22"/>
          <w:szCs w:val="22"/>
        </w:rPr>
        <w:t xml:space="preserve"> </w:t>
      </w:r>
      <w:r w:rsidRPr="00496E1B">
        <w:rPr>
          <w:rFonts w:ascii="Palatino Linotype" w:hAnsi="Palatino Linotype" w:cs="Tahoma"/>
          <w:sz w:val="22"/>
          <w:szCs w:val="22"/>
        </w:rPr>
        <w:t>su conocimiento que de conformidad con lo establecido en el artículo 196 de la Ley de</w:t>
      </w:r>
      <w:r>
        <w:rPr>
          <w:rFonts w:ascii="Palatino Linotype" w:hAnsi="Palatino Linotype" w:cs="Tahoma"/>
          <w:sz w:val="22"/>
          <w:szCs w:val="22"/>
        </w:rPr>
        <w:t xml:space="preserve"> </w:t>
      </w:r>
      <w:r w:rsidRPr="00496E1B">
        <w:rPr>
          <w:rFonts w:ascii="Palatino Linotype" w:hAnsi="Palatino Linotype" w:cs="Tahoma"/>
          <w:sz w:val="22"/>
          <w:szCs w:val="22"/>
        </w:rPr>
        <w:t>Transparencia y Acceso a la Información Pública del Estado de México y Municipios podrá</w:t>
      </w:r>
      <w:r>
        <w:rPr>
          <w:rFonts w:ascii="Palatino Linotype" w:hAnsi="Palatino Linotype" w:cs="Tahoma"/>
          <w:sz w:val="22"/>
          <w:szCs w:val="22"/>
        </w:rPr>
        <w:t xml:space="preserve"> </w:t>
      </w:r>
      <w:r w:rsidRPr="00496E1B">
        <w:rPr>
          <w:rFonts w:ascii="Palatino Linotype" w:hAnsi="Palatino Linotype" w:cs="Tahoma"/>
          <w:sz w:val="22"/>
          <w:szCs w:val="22"/>
        </w:rPr>
        <w:t>promover el Juicio de Amparo en los términos de las leyes aplicables.</w:t>
      </w:r>
    </w:p>
    <w:p w:rsidR="005F3676" w:rsidP="005F3676" w:rsidRDefault="005F3676" w14:paraId="0DFE2F15" w14:textId="77777777">
      <w:pPr>
        <w:spacing w:line="360" w:lineRule="auto"/>
        <w:jc w:val="both"/>
        <w:rPr>
          <w:rFonts w:ascii="Palatino Linotype" w:hAnsi="Palatino Linotype" w:cs="Tahoma"/>
          <w:sz w:val="22"/>
          <w:szCs w:val="22"/>
          <w:lang w:eastAsia="es-MX"/>
        </w:rPr>
      </w:pPr>
    </w:p>
    <w:p w:rsidRPr="00C938B6" w:rsidR="005F3676" w:rsidP="005F3676" w:rsidRDefault="005F3676" w14:paraId="6B60F731" w14:textId="77777777">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Pr="00C938B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LA </w:t>
      </w:r>
      <w:r>
        <w:rPr>
          <w:rFonts w:ascii="Palatino Linotype" w:hAnsi="Palatino Linotype" w:cs="Tahoma"/>
          <w:sz w:val="22"/>
          <w:szCs w:val="22"/>
          <w:lang w:eastAsia="es-MX"/>
        </w:rPr>
        <w:t xml:space="preserve">DÉCIMO SÉPTIMA </w:t>
      </w:r>
      <w:r w:rsidRPr="00C938B6">
        <w:rPr>
          <w:rFonts w:ascii="Palatino Linotype" w:hAnsi="Palatino Linotype" w:cs="Tahoma"/>
          <w:sz w:val="22"/>
          <w:szCs w:val="22"/>
          <w:lang w:eastAsia="es-MX"/>
        </w:rPr>
        <w:t>SESIÓN ORDINARIA, CELEBRADA EL</w:t>
      </w:r>
      <w:r>
        <w:rPr>
          <w:rFonts w:ascii="Palatino Linotype" w:hAnsi="Palatino Linotype" w:cs="Tahoma"/>
          <w:sz w:val="22"/>
          <w:szCs w:val="22"/>
          <w:lang w:eastAsia="es-MX"/>
        </w:rPr>
        <w:t xml:space="preserve"> ONCE </w:t>
      </w:r>
      <w:r>
        <w:rPr>
          <w:rFonts w:ascii="Palatino Linotype" w:hAnsi="Palatino Linotype" w:cs="Tahoma"/>
          <w:bCs/>
          <w:sz w:val="22"/>
          <w:szCs w:val="22"/>
          <w:lang w:eastAsia="es-MX"/>
        </w:rPr>
        <w:t>DE MAYO DE DOS MIL VEINTIDÓS</w:t>
      </w:r>
      <w:r w:rsidRPr="00C938B6">
        <w:rPr>
          <w:rFonts w:ascii="Palatino Linotype" w:hAnsi="Palatino Linotype" w:cs="Tahoma"/>
          <w:sz w:val="22"/>
          <w:szCs w:val="22"/>
          <w:lang w:eastAsia="es-MX"/>
        </w:rPr>
        <w:t>, ANTE EL SECRETARIO TÉCNICO DEL PLENO, ALEXIS TAPIA RAMÍREZ.</w:t>
      </w:r>
    </w:p>
    <w:p w:rsidR="009676A0" w:rsidRDefault="009676A0" w14:paraId="6D10F8F2" w14:textId="526F49F4">
      <w:pPr>
        <w:spacing w:after="160" w:line="259"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p w:rsidRPr="00871596" w:rsidR="00541D73" w:rsidP="00871596" w:rsidRDefault="00541D73" w14:paraId="1274F254" w14:textId="77777777">
      <w:pPr>
        <w:spacing w:line="360" w:lineRule="auto"/>
        <w:jc w:val="both"/>
        <w:rPr>
          <w:rFonts w:ascii="Palatino Linotype" w:hAnsi="Palatino Linotype" w:cs="Tahoma"/>
          <w:sz w:val="22"/>
          <w:szCs w:val="22"/>
          <w:lang w:eastAsia="es-MX"/>
        </w:rPr>
      </w:pPr>
    </w:p>
    <w:sectPr w:rsidRPr="00871596" w:rsidR="00541D73" w:rsidSect="00043737">
      <w:headerReference w:type="even" r:id="rId11"/>
      <w:headerReference w:type="default" r:id="rId12"/>
      <w:footerReference w:type="default" r:id="rId13"/>
      <w:headerReference w:type="first" r:id="rId14"/>
      <w:footerReference w:type="first" r:id="rId15"/>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10D7" w:rsidP="00801872" w:rsidRDefault="00B810D7" w14:paraId="63ABDA4A" w14:textId="77777777">
      <w:r>
        <w:separator/>
      </w:r>
    </w:p>
  </w:endnote>
  <w:endnote w:type="continuationSeparator" w:id="0">
    <w:p w:rsidR="00B810D7" w:rsidP="00801872" w:rsidRDefault="00B810D7" w14:paraId="4CB352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140A32" w:rsidRDefault="00140A32" w14:paraId="0A694AEC" w14:textId="77777777">
            <w:pPr>
              <w:pStyle w:val="Piedepgina"/>
              <w:jc w:val="right"/>
              <w:rPr>
                <w:sz w:val="26"/>
                <w:szCs w:val="26"/>
              </w:rPr>
            </w:pPr>
          </w:p>
          <w:p w:rsidR="00140A32" w:rsidRDefault="00140A32"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4A59">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4A59">
              <w:rPr>
                <w:b/>
                <w:bCs/>
                <w:noProof/>
              </w:rPr>
              <w:t>18</w:t>
            </w:r>
            <w:r>
              <w:rPr>
                <w:b/>
                <w:bCs/>
                <w:sz w:val="24"/>
                <w:szCs w:val="24"/>
              </w:rPr>
              <w:fldChar w:fldCharType="end"/>
            </w:r>
          </w:p>
        </w:sdtContent>
      </w:sdt>
    </w:sdtContent>
  </w:sdt>
  <w:p w:rsidR="00140A32" w:rsidRDefault="00140A32"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2" w:rsidRDefault="00140A32" w14:paraId="3AB6FCB5" w14:textId="77777777">
    <w:pPr>
      <w:pStyle w:val="Piedepgina"/>
      <w:jc w:val="right"/>
    </w:pPr>
  </w:p>
  <w:p w:rsidR="00140A32" w:rsidRDefault="00140A32" w14:paraId="1909745D" w14:textId="77777777">
    <w:pPr>
      <w:pStyle w:val="Piedepgina"/>
      <w:jc w:val="right"/>
    </w:pPr>
  </w:p>
  <w:p w:rsidR="00140A32" w:rsidRDefault="00140A32" w14:paraId="1AC1C7A3" w14:textId="77777777">
    <w:pPr>
      <w:pStyle w:val="Piedepgina"/>
      <w:jc w:val="right"/>
    </w:pPr>
  </w:p>
  <w:p w:rsidR="00140A32" w:rsidRDefault="00140A32"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4A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4A59">
      <w:rPr>
        <w:b/>
        <w:bCs/>
        <w:noProof/>
      </w:rPr>
      <w:t>18</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10D7" w:rsidP="00801872" w:rsidRDefault="00B810D7" w14:paraId="3FD3339C" w14:textId="77777777">
      <w:r>
        <w:separator/>
      </w:r>
    </w:p>
  </w:footnote>
  <w:footnote w:type="continuationSeparator" w:id="0">
    <w:p w:rsidR="00B810D7" w:rsidP="00801872" w:rsidRDefault="00B810D7" w14:paraId="6BAACF6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2" w:rsidRDefault="009676A0"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140A32" w:rsidP="00070F27" w:rsidRDefault="009676A0" w14:paraId="1CE13F9D" w14:textId="0AEF3FF8">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6192;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140A32" w:rsidTr="00070F27" w14:paraId="63E08C3E" w14:textId="77777777">
      <w:trPr>
        <w:trHeight w:val="70"/>
      </w:trPr>
      <w:tc>
        <w:tcPr>
          <w:tcW w:w="2977" w:type="dxa"/>
          <w:shd w:val="clear" w:color="auto" w:fill="auto"/>
        </w:tcPr>
        <w:p w:rsidRPr="005C106F" w:rsidR="00140A32" w:rsidP="00070F27" w:rsidRDefault="00140A32" w14:paraId="08521BB7" w14:textId="77777777">
          <w:pPr>
            <w:tabs>
              <w:tab w:val="right" w:pos="4273"/>
            </w:tabs>
            <w:rPr>
              <w:rFonts w:ascii="Garamond" w:hAnsi="Garamond" w:eastAsia="Calibri"/>
              <w:sz w:val="16"/>
              <w:szCs w:val="16"/>
            </w:rPr>
          </w:pPr>
        </w:p>
      </w:tc>
      <w:tc>
        <w:tcPr>
          <w:tcW w:w="7193" w:type="dxa"/>
          <w:shd w:val="clear" w:color="auto" w:fill="auto"/>
        </w:tcPr>
        <w:p w:rsidR="00140A32" w:rsidRDefault="00140A32" w14:paraId="4C6F44B5" w14:textId="0FD5EF6D"/>
        <w:tbl>
          <w:tblPr>
            <w:tblStyle w:val="Tablaconcuadrcula"/>
            <w:tblW w:w="60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86"/>
          </w:tblGrid>
          <w:tr w:rsidR="00140A32" w:rsidTr="00400954" w14:paraId="1009EACB" w14:textId="77777777">
            <w:trPr>
              <w:trHeight w:val="329"/>
            </w:trPr>
            <w:tc>
              <w:tcPr>
                <w:tcW w:w="2404" w:type="dxa"/>
                <w:vAlign w:val="bottom"/>
              </w:tcPr>
              <w:p w:rsidRPr="008B41A2" w:rsidR="00140A32" w:rsidP="00A430C1" w:rsidRDefault="00140A32" w14:paraId="50FDFF5D" w14:textId="69731127">
                <w:pPr>
                  <w:tabs>
                    <w:tab w:val="right" w:pos="8838"/>
                  </w:tabs>
                  <w:ind w:right="-105"/>
                  <w:rPr>
                    <w:rFonts w:ascii="Palatino Linotype" w:hAnsi="Palatino Linotype" w:eastAsia="Calibri" w:cs="Tahoma"/>
                    <w:b/>
                    <w:sz w:val="22"/>
                    <w:szCs w:val="22"/>
                    <w:lang w:val="es-MX"/>
                  </w:rPr>
                </w:pPr>
                <w:bookmarkStart w:name="_Hlk93421933" w:id="5"/>
                <w:r w:rsidRPr="008B41A2">
                  <w:rPr>
                    <w:rFonts w:ascii="Palatino Linotype" w:hAnsi="Palatino Linotype" w:eastAsia="Calibri" w:cs="Tahoma"/>
                    <w:b/>
                    <w:sz w:val="22"/>
                    <w:szCs w:val="22"/>
                    <w:lang w:val="es-MX"/>
                  </w:rPr>
                  <w:t>Recurso de Revisión:</w:t>
                </w:r>
              </w:p>
            </w:tc>
            <w:tc>
              <w:tcPr>
                <w:tcW w:w="3686" w:type="dxa"/>
              </w:tcPr>
              <w:p w:rsidRPr="00A430C1" w:rsidR="00140A32" w:rsidP="009D337B" w:rsidRDefault="00140A32" w14:paraId="4EA7A24B" w14:textId="37440989">
                <w:pPr>
                  <w:tabs>
                    <w:tab w:val="left" w:pos="2294"/>
                    <w:tab w:val="right" w:pos="8838"/>
                  </w:tabs>
                  <w:ind w:right="731"/>
                  <w:jc w:val="both"/>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w:t>
                </w:r>
                <w:r w:rsidR="0086302C">
                  <w:rPr>
                    <w:rFonts w:ascii="Palatino Linotype" w:hAnsi="Palatino Linotype" w:eastAsia="Calibri" w:cs="Tahoma"/>
                    <w:bCs/>
                    <w:sz w:val="22"/>
                    <w:szCs w:val="22"/>
                    <w:lang w:val="es-MX"/>
                  </w:rPr>
                  <w:t>3406</w:t>
                </w:r>
                <w:r w:rsidRPr="00801872">
                  <w:rPr>
                    <w:rFonts w:ascii="Palatino Linotype" w:hAnsi="Palatino Linotype" w:eastAsia="Calibri" w:cs="Tahoma"/>
                    <w:bCs/>
                    <w:sz w:val="22"/>
                    <w:szCs w:val="22"/>
                    <w:lang w:val="es-MX"/>
                  </w:rPr>
                  <w:t>/INFOEM/IP/RR/202</w:t>
                </w:r>
                <w:r>
                  <w:rPr>
                    <w:rFonts w:ascii="Palatino Linotype" w:hAnsi="Palatino Linotype" w:eastAsia="Calibri" w:cs="Tahoma"/>
                    <w:bCs/>
                    <w:sz w:val="22"/>
                    <w:szCs w:val="22"/>
                    <w:lang w:val="es-MX"/>
                  </w:rPr>
                  <w:t>2</w:t>
                </w:r>
              </w:p>
            </w:tc>
          </w:tr>
          <w:tr w:rsidR="00140A32" w:rsidTr="00400954" w14:paraId="12CFD000" w14:textId="77777777">
            <w:trPr>
              <w:trHeight w:val="244"/>
            </w:trPr>
            <w:tc>
              <w:tcPr>
                <w:tcW w:w="2404" w:type="dxa"/>
              </w:tcPr>
              <w:p w:rsidRPr="008B41A2" w:rsidR="00140A32" w:rsidP="00A430C1" w:rsidRDefault="00140A32"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686" w:type="dxa"/>
              </w:tcPr>
              <w:p w:rsidRPr="00801872" w:rsidR="00140A32" w:rsidP="009D337B" w:rsidRDefault="00140A32" w14:paraId="62EF5654" w14:textId="375047E3">
                <w:pPr>
                  <w:tabs>
                    <w:tab w:val="right" w:pos="8838"/>
                  </w:tabs>
                  <w:ind w:right="731"/>
                  <w:jc w:val="both"/>
                  <w:rPr>
                    <w:rFonts w:ascii="Palatino Linotype" w:hAnsi="Palatino Linotype" w:eastAsia="Calibri" w:cs="Tahoma"/>
                    <w:sz w:val="22"/>
                    <w:szCs w:val="22"/>
                    <w:lang w:val="es-MX"/>
                  </w:rPr>
                </w:pPr>
                <w:r>
                  <w:rPr>
                    <w:rFonts w:ascii="Palatino Linotype" w:hAnsi="Palatino Linotype" w:eastAsia="Calibri" w:cs="Tahoma"/>
                    <w:bCs/>
                    <w:sz w:val="22"/>
                    <w:szCs w:val="22"/>
                    <w:lang w:val="es-MX"/>
                  </w:rPr>
                  <w:t xml:space="preserve">Ayuntamiento de </w:t>
                </w:r>
                <w:r w:rsidR="0086302C">
                  <w:rPr>
                    <w:rFonts w:ascii="Palatino Linotype" w:hAnsi="Palatino Linotype" w:eastAsia="Calibri" w:cs="Tahoma"/>
                    <w:bCs/>
                    <w:sz w:val="22"/>
                    <w:szCs w:val="22"/>
                    <w:lang w:val="es-MX"/>
                  </w:rPr>
                  <w:t>Valle de Bravo</w:t>
                </w:r>
              </w:p>
            </w:tc>
          </w:tr>
          <w:tr w:rsidR="00140A32" w:rsidTr="00400954" w14:paraId="364C666C" w14:textId="3B5932FE">
            <w:trPr>
              <w:trHeight w:val="244"/>
            </w:trPr>
            <w:tc>
              <w:tcPr>
                <w:tcW w:w="2404" w:type="dxa"/>
              </w:tcPr>
              <w:p w:rsidRPr="008B41A2" w:rsidR="00140A32" w:rsidP="00A430C1" w:rsidRDefault="00140A32"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686" w:type="dxa"/>
              </w:tcPr>
              <w:p w:rsidRPr="008B41A2" w:rsidR="00140A32" w:rsidP="00400954" w:rsidRDefault="00140A32" w14:paraId="35025A3B" w14:textId="77777777">
                <w:pPr>
                  <w:tabs>
                    <w:tab w:val="right" w:pos="8838"/>
                  </w:tabs>
                  <w:ind w:right="731"/>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5"/>
        </w:tbl>
        <w:p w:rsidRPr="005C106F" w:rsidR="00140A32" w:rsidP="00070F27" w:rsidRDefault="00140A32" w14:paraId="2C0200AC" w14:textId="77777777">
          <w:pPr>
            <w:tabs>
              <w:tab w:val="right" w:pos="8838"/>
            </w:tabs>
            <w:ind w:left="-28"/>
            <w:rPr>
              <w:rFonts w:ascii="Arial" w:hAnsi="Arial" w:eastAsia="Calibri" w:cs="Arial"/>
              <w:b/>
            </w:rPr>
          </w:pPr>
        </w:p>
      </w:tc>
    </w:tr>
  </w:tbl>
  <w:p w:rsidRPr="009E6858" w:rsidR="00140A32" w:rsidP="00070F27" w:rsidRDefault="00140A32" w14:paraId="3871047C" w14:textId="77777777">
    <w:pPr>
      <w:tabs>
        <w:tab w:val="left" w:pos="3416"/>
      </w:tabs>
      <w:rPr>
        <w:sz w:val="22"/>
        <w:szCs w:val="22"/>
      </w:rPr>
    </w:pPr>
  </w:p>
  <w:p w:rsidR="00140A32" w:rsidP="00400954" w:rsidRDefault="00140A32" w14:paraId="62C5DA58" w14:textId="140B8139">
    <w:pPr>
      <w:pStyle w:val="Encabezado"/>
      <w:tabs>
        <w:tab w:val="clear" w:pos="4419"/>
        <w:tab w:val="clear" w:pos="8838"/>
        <w:tab w:val="left" w:pos="1425"/>
      </w:tabs>
      <w:rPr>
        <w:sz w:val="14"/>
      </w:rPr>
    </w:pPr>
    <w:r>
      <w:rPr>
        <w:sz w:val="14"/>
      </w:rPr>
      <w:tab/>
    </w:r>
  </w:p>
  <w:p w:rsidRPr="00443C6B" w:rsidR="00140A32" w:rsidP="00070F27" w:rsidRDefault="00140A32"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140A32" w:rsidTr="44454B68" w14:paraId="6494D751" w14:textId="77777777">
      <w:trPr>
        <w:trHeight w:val="284"/>
      </w:trPr>
      <w:tc>
        <w:tcPr>
          <w:tcW w:w="2492" w:type="dxa"/>
          <w:tcMar/>
        </w:tcPr>
        <w:p w:rsidRPr="00D3618F" w:rsidR="00140A32" w:rsidP="00070F27" w:rsidRDefault="00140A32"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5F75E4" w:rsidR="00140A32" w:rsidP="00D82C32" w:rsidRDefault="00140A32" w14:paraId="087AA83D" w14:textId="6EC0C079">
          <w:pPr>
            <w:tabs>
              <w:tab w:val="right" w:pos="8838"/>
            </w:tabs>
            <w:ind w:left="-28"/>
            <w:jc w:val="both"/>
            <w:rPr>
              <w:rFonts w:ascii="Palatino Linotype" w:hAnsi="Palatino Linotype" w:eastAsia="Calibri" w:cs="Tahoma"/>
              <w:bCs/>
              <w:sz w:val="22"/>
              <w:szCs w:val="22"/>
              <w:lang w:val="es-MX" w:eastAsia="en-US"/>
            </w:rPr>
          </w:pPr>
          <w:r>
            <w:rPr>
              <w:rFonts w:ascii="Palatino Linotype" w:hAnsi="Palatino Linotype" w:eastAsia="Calibri" w:cs="Tahoma"/>
              <w:bCs/>
              <w:sz w:val="22"/>
              <w:szCs w:val="22"/>
              <w:lang w:val="es-MX" w:eastAsia="en-US"/>
            </w:rPr>
            <w:t>0</w:t>
          </w:r>
          <w:r w:rsidR="0086302C">
            <w:rPr>
              <w:rFonts w:ascii="Palatino Linotype" w:hAnsi="Palatino Linotype" w:eastAsia="Calibri" w:cs="Tahoma"/>
              <w:bCs/>
              <w:sz w:val="22"/>
              <w:szCs w:val="22"/>
              <w:lang w:val="es-MX" w:eastAsia="en-US"/>
            </w:rPr>
            <w:t>3406</w:t>
          </w:r>
          <w:r>
            <w:rPr>
              <w:rFonts w:ascii="Palatino Linotype" w:hAnsi="Palatino Linotype" w:eastAsia="Calibri" w:cs="Tahoma"/>
              <w:bCs/>
              <w:sz w:val="22"/>
              <w:szCs w:val="22"/>
              <w:lang w:val="es-MX" w:eastAsia="en-US"/>
            </w:rPr>
            <w:t>/INFOEM/IP/RR/2022</w:t>
          </w:r>
        </w:p>
      </w:tc>
    </w:tr>
    <w:tr w:rsidRPr="00264223" w:rsidR="00140A32" w:rsidTr="44454B68" w14:paraId="250F2B47" w14:textId="77777777">
      <w:trPr>
        <w:trHeight w:val="104"/>
      </w:trPr>
      <w:tc>
        <w:tcPr>
          <w:tcW w:w="2492" w:type="dxa"/>
          <w:tcMar/>
        </w:tcPr>
        <w:p w:rsidRPr="00D3618F" w:rsidR="00140A32" w:rsidP="00070F27" w:rsidRDefault="00140A32" w14:paraId="3D15303E" w14:textId="7B36D01C">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140A32" w:rsidP="44454B68" w:rsidRDefault="008D7DEB" w14:paraId="70E890FD" w14:textId="1BEF036C">
          <w:pPr>
            <w:tabs>
              <w:tab w:val="right" w:pos="8838"/>
            </w:tabs>
            <w:ind w:left="-28" w:right="318"/>
            <w:jc w:val="both"/>
            <w:rPr>
              <w:rFonts w:ascii="Palatino Linotype" w:hAnsi="Palatino Linotype" w:eastAsia="Calibri" w:cs="Tahoma"/>
              <w:sz w:val="22"/>
              <w:szCs w:val="22"/>
              <w:highlight w:val="black"/>
              <w:lang w:val="es-MX" w:eastAsia="en-US"/>
            </w:rPr>
          </w:pPr>
          <w:r w:rsidRPr="44454B68" w:rsidR="44454B68">
            <w:rPr>
              <w:rFonts w:ascii="Palatino Linotype" w:hAnsi="Palatino Linotype" w:eastAsia="Calibri" w:cs="Tahoma"/>
              <w:sz w:val="22"/>
              <w:szCs w:val="22"/>
              <w:highlight w:val="black"/>
              <w:lang w:val="es-MX" w:eastAsia="en-US"/>
            </w:rPr>
            <w:t>XXXXXXXXXXXX</w:t>
          </w:r>
        </w:p>
      </w:tc>
    </w:tr>
    <w:tr w:rsidRPr="00264223" w:rsidR="00140A32" w:rsidTr="44454B68" w14:paraId="180767EA" w14:textId="77777777">
      <w:trPr>
        <w:trHeight w:val="234"/>
      </w:trPr>
      <w:tc>
        <w:tcPr>
          <w:tcW w:w="2492" w:type="dxa"/>
          <w:tcMar/>
        </w:tcPr>
        <w:p w:rsidRPr="00D3618F" w:rsidR="00140A32" w:rsidP="00070F27" w:rsidRDefault="00140A32"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140A32" w:rsidP="003F7CE8" w:rsidRDefault="00140A32" w14:paraId="4EE0902A" w14:textId="4F1B1538">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bCs/>
              <w:sz w:val="22"/>
              <w:szCs w:val="22"/>
              <w:lang w:val="es-MX" w:eastAsia="en-US"/>
            </w:rPr>
            <w:t xml:space="preserve">Ayuntamiento de </w:t>
          </w:r>
          <w:r w:rsidR="0086302C">
            <w:rPr>
              <w:rFonts w:ascii="Palatino Linotype" w:hAnsi="Palatino Linotype" w:eastAsia="Calibri" w:cs="Tahoma"/>
              <w:bCs/>
              <w:sz w:val="22"/>
              <w:szCs w:val="22"/>
              <w:lang w:val="es-MX" w:eastAsia="en-US"/>
            </w:rPr>
            <w:t>Valle de Bravo</w:t>
          </w:r>
          <w:r>
            <w:rPr>
              <w:rFonts w:ascii="Palatino Linotype" w:hAnsi="Palatino Linotype" w:eastAsia="Calibri" w:cs="Tahoma"/>
              <w:bCs/>
              <w:sz w:val="22"/>
              <w:szCs w:val="22"/>
              <w:lang w:val="es-MX" w:eastAsia="en-US"/>
            </w:rPr>
            <w:t xml:space="preserve"> </w:t>
          </w:r>
        </w:p>
      </w:tc>
    </w:tr>
    <w:tr w:rsidRPr="00264223" w:rsidR="00140A32" w:rsidTr="44454B68" w14:paraId="0CF1E97B" w14:textId="77777777">
      <w:trPr>
        <w:trHeight w:val="234"/>
      </w:trPr>
      <w:tc>
        <w:tcPr>
          <w:tcW w:w="2492" w:type="dxa"/>
          <w:tcMar/>
        </w:tcPr>
        <w:p w:rsidRPr="00D3618F" w:rsidR="00140A32" w:rsidP="00070F27" w:rsidRDefault="00140A32"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140A32" w:rsidP="00070F27" w:rsidRDefault="00140A32"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140A32" w:rsidP="00AA77D7" w:rsidRDefault="009676A0" w14:paraId="3796C609" w14:textId="553B8185">
    <w:pPr>
      <w:tabs>
        <w:tab w:val="left" w:pos="1860"/>
      </w:tabs>
    </w:pPr>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43.9pt;width:663.5pt;height:12in;z-index:-25165516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r w:rsidR="00140A32">
      <w:tab/>
    </w:r>
  </w:p>
  <w:p w:rsidR="00140A32" w:rsidP="00AA77D7" w:rsidRDefault="00140A32" w14:paraId="3B80ADB1" w14:textId="52942715">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EBB59F5"/>
    <w:multiLevelType w:val="hybridMultilevel"/>
    <w:tmpl w:val="A5342AEA"/>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6E63118"/>
    <w:multiLevelType w:val="hybridMultilevel"/>
    <w:tmpl w:val="CDD4E74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3E427FD"/>
    <w:multiLevelType w:val="hybridMultilevel"/>
    <w:tmpl w:val="8738F3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40971E89"/>
    <w:multiLevelType w:val="hybridMultilevel"/>
    <w:tmpl w:val="617074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51B69C8"/>
    <w:multiLevelType w:val="hybridMultilevel"/>
    <w:tmpl w:val="D99CCF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67F74274"/>
    <w:multiLevelType w:val="hybridMultilevel"/>
    <w:tmpl w:val="404C0BF8"/>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6E772129"/>
    <w:multiLevelType w:val="hybridMultilevel"/>
    <w:tmpl w:val="4D7021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711E6D92"/>
    <w:multiLevelType w:val="hybridMultilevel"/>
    <w:tmpl w:val="AAB2D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7ECC3F78"/>
    <w:multiLevelType w:val="hybridMultilevel"/>
    <w:tmpl w:val="B6FC6B64"/>
    <w:lvl w:ilvl="0" w:tplc="080A0001">
      <w:start w:val="1"/>
      <w:numFmt w:val="bullet"/>
      <w:lvlText w:val=""/>
      <w:lvlJc w:val="left"/>
      <w:pPr>
        <w:ind w:left="765" w:hanging="360"/>
      </w:pPr>
      <w:rPr>
        <w:rFonts w:hint="default" w:ascii="Symbol" w:hAnsi="Symbol"/>
      </w:rPr>
    </w:lvl>
    <w:lvl w:ilvl="1" w:tplc="080A0003" w:tentative="1">
      <w:start w:val="1"/>
      <w:numFmt w:val="bullet"/>
      <w:lvlText w:val="o"/>
      <w:lvlJc w:val="left"/>
      <w:pPr>
        <w:ind w:left="1485" w:hanging="360"/>
      </w:pPr>
      <w:rPr>
        <w:rFonts w:hint="default" w:ascii="Courier New" w:hAnsi="Courier New" w:cs="Courier New"/>
      </w:rPr>
    </w:lvl>
    <w:lvl w:ilvl="2" w:tplc="080A0005" w:tentative="1">
      <w:start w:val="1"/>
      <w:numFmt w:val="bullet"/>
      <w:lvlText w:val=""/>
      <w:lvlJc w:val="left"/>
      <w:pPr>
        <w:ind w:left="2205" w:hanging="360"/>
      </w:pPr>
      <w:rPr>
        <w:rFonts w:hint="default" w:ascii="Wingdings" w:hAnsi="Wingdings"/>
      </w:rPr>
    </w:lvl>
    <w:lvl w:ilvl="3" w:tplc="080A0001" w:tentative="1">
      <w:start w:val="1"/>
      <w:numFmt w:val="bullet"/>
      <w:lvlText w:val=""/>
      <w:lvlJc w:val="left"/>
      <w:pPr>
        <w:ind w:left="2925" w:hanging="360"/>
      </w:pPr>
      <w:rPr>
        <w:rFonts w:hint="default" w:ascii="Symbol" w:hAnsi="Symbol"/>
      </w:rPr>
    </w:lvl>
    <w:lvl w:ilvl="4" w:tplc="080A0003" w:tentative="1">
      <w:start w:val="1"/>
      <w:numFmt w:val="bullet"/>
      <w:lvlText w:val="o"/>
      <w:lvlJc w:val="left"/>
      <w:pPr>
        <w:ind w:left="3645" w:hanging="360"/>
      </w:pPr>
      <w:rPr>
        <w:rFonts w:hint="default" w:ascii="Courier New" w:hAnsi="Courier New" w:cs="Courier New"/>
      </w:rPr>
    </w:lvl>
    <w:lvl w:ilvl="5" w:tplc="080A0005" w:tentative="1">
      <w:start w:val="1"/>
      <w:numFmt w:val="bullet"/>
      <w:lvlText w:val=""/>
      <w:lvlJc w:val="left"/>
      <w:pPr>
        <w:ind w:left="4365" w:hanging="360"/>
      </w:pPr>
      <w:rPr>
        <w:rFonts w:hint="default" w:ascii="Wingdings" w:hAnsi="Wingdings"/>
      </w:rPr>
    </w:lvl>
    <w:lvl w:ilvl="6" w:tplc="080A0001" w:tentative="1">
      <w:start w:val="1"/>
      <w:numFmt w:val="bullet"/>
      <w:lvlText w:val=""/>
      <w:lvlJc w:val="left"/>
      <w:pPr>
        <w:ind w:left="5085" w:hanging="360"/>
      </w:pPr>
      <w:rPr>
        <w:rFonts w:hint="default" w:ascii="Symbol" w:hAnsi="Symbol"/>
      </w:rPr>
    </w:lvl>
    <w:lvl w:ilvl="7" w:tplc="080A0003" w:tentative="1">
      <w:start w:val="1"/>
      <w:numFmt w:val="bullet"/>
      <w:lvlText w:val="o"/>
      <w:lvlJc w:val="left"/>
      <w:pPr>
        <w:ind w:left="5805" w:hanging="360"/>
      </w:pPr>
      <w:rPr>
        <w:rFonts w:hint="default" w:ascii="Courier New" w:hAnsi="Courier New" w:cs="Courier New"/>
      </w:rPr>
    </w:lvl>
    <w:lvl w:ilvl="8" w:tplc="080A0005" w:tentative="1">
      <w:start w:val="1"/>
      <w:numFmt w:val="bullet"/>
      <w:lvlText w:val=""/>
      <w:lvlJc w:val="left"/>
      <w:pPr>
        <w:ind w:left="6525" w:hanging="360"/>
      </w:pPr>
      <w:rPr>
        <w:rFonts w:hint="default" w:ascii="Wingdings" w:hAnsi="Wingdings"/>
      </w:rPr>
    </w:lvl>
  </w:abstractNum>
  <w:num w:numId="1" w16cid:durableId="1902129522">
    <w:abstractNumId w:val="11"/>
  </w:num>
  <w:num w:numId="2" w16cid:durableId="2066440576">
    <w:abstractNumId w:val="0"/>
  </w:num>
  <w:num w:numId="3" w16cid:durableId="978336685">
    <w:abstractNumId w:val="2"/>
  </w:num>
  <w:num w:numId="4" w16cid:durableId="838302657">
    <w:abstractNumId w:val="9"/>
  </w:num>
  <w:num w:numId="5" w16cid:durableId="1214535902">
    <w:abstractNumId w:val="6"/>
    <w:lvlOverride w:ilvl="0">
      <w:startOverride w:val="1"/>
    </w:lvlOverride>
    <w:lvlOverride w:ilvl="1"/>
    <w:lvlOverride w:ilvl="2"/>
    <w:lvlOverride w:ilvl="3"/>
    <w:lvlOverride w:ilvl="4"/>
    <w:lvlOverride w:ilvl="5"/>
    <w:lvlOverride w:ilvl="6"/>
    <w:lvlOverride w:ilvl="7"/>
    <w:lvlOverride w:ilvl="8"/>
  </w:num>
  <w:num w:numId="6" w16cid:durableId="1185942961">
    <w:abstractNumId w:val="12"/>
  </w:num>
  <w:num w:numId="7" w16cid:durableId="701587106">
    <w:abstractNumId w:val="7"/>
  </w:num>
  <w:num w:numId="8" w16cid:durableId="931743143">
    <w:abstractNumId w:val="3"/>
  </w:num>
  <w:num w:numId="9" w16cid:durableId="656373636">
    <w:abstractNumId w:val="13"/>
  </w:num>
  <w:num w:numId="10" w16cid:durableId="490410026">
    <w:abstractNumId w:val="8"/>
  </w:num>
  <w:num w:numId="11" w16cid:durableId="1463159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221379">
    <w:abstractNumId w:val="4"/>
  </w:num>
  <w:num w:numId="13" w16cid:durableId="571551026">
    <w:abstractNumId w:val="5"/>
  </w:num>
  <w:num w:numId="14" w16cid:durableId="990716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401116">
    <w:abstractNumId w:val="10"/>
  </w:num>
  <w:num w:numId="16" w16cid:durableId="194152388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211BE"/>
    <w:rsid w:val="000224B6"/>
    <w:rsid w:val="00023EA0"/>
    <w:rsid w:val="000263B7"/>
    <w:rsid w:val="00030557"/>
    <w:rsid w:val="0003087D"/>
    <w:rsid w:val="00032420"/>
    <w:rsid w:val="00032931"/>
    <w:rsid w:val="0003468A"/>
    <w:rsid w:val="00034858"/>
    <w:rsid w:val="00034A73"/>
    <w:rsid w:val="00034FC0"/>
    <w:rsid w:val="00037074"/>
    <w:rsid w:val="00040A3B"/>
    <w:rsid w:val="00041B90"/>
    <w:rsid w:val="00041F6E"/>
    <w:rsid w:val="00042A5C"/>
    <w:rsid w:val="00042D61"/>
    <w:rsid w:val="00043632"/>
    <w:rsid w:val="00043737"/>
    <w:rsid w:val="00046C7A"/>
    <w:rsid w:val="00047D58"/>
    <w:rsid w:val="00047D91"/>
    <w:rsid w:val="00054396"/>
    <w:rsid w:val="00054533"/>
    <w:rsid w:val="00055232"/>
    <w:rsid w:val="0005530B"/>
    <w:rsid w:val="00056EBC"/>
    <w:rsid w:val="00057A35"/>
    <w:rsid w:val="00057AC6"/>
    <w:rsid w:val="00060A3D"/>
    <w:rsid w:val="00060B7A"/>
    <w:rsid w:val="00061D19"/>
    <w:rsid w:val="00065B2F"/>
    <w:rsid w:val="00066735"/>
    <w:rsid w:val="00066918"/>
    <w:rsid w:val="00070F27"/>
    <w:rsid w:val="00071154"/>
    <w:rsid w:val="00071E37"/>
    <w:rsid w:val="00074739"/>
    <w:rsid w:val="00075A4B"/>
    <w:rsid w:val="00076441"/>
    <w:rsid w:val="000802BA"/>
    <w:rsid w:val="000839BD"/>
    <w:rsid w:val="00085A67"/>
    <w:rsid w:val="00090851"/>
    <w:rsid w:val="00091ECE"/>
    <w:rsid w:val="00092205"/>
    <w:rsid w:val="00093804"/>
    <w:rsid w:val="00094596"/>
    <w:rsid w:val="00095672"/>
    <w:rsid w:val="00097F48"/>
    <w:rsid w:val="000A09CB"/>
    <w:rsid w:val="000A0E51"/>
    <w:rsid w:val="000A1E6F"/>
    <w:rsid w:val="000A63E9"/>
    <w:rsid w:val="000A7A91"/>
    <w:rsid w:val="000B0E6E"/>
    <w:rsid w:val="000B1FB0"/>
    <w:rsid w:val="000B5C29"/>
    <w:rsid w:val="000B63E9"/>
    <w:rsid w:val="000C0945"/>
    <w:rsid w:val="000C1535"/>
    <w:rsid w:val="000C3C5B"/>
    <w:rsid w:val="000C51D5"/>
    <w:rsid w:val="000C694A"/>
    <w:rsid w:val="000C7D00"/>
    <w:rsid w:val="000C7E1F"/>
    <w:rsid w:val="000D258C"/>
    <w:rsid w:val="000D2CB0"/>
    <w:rsid w:val="000D390C"/>
    <w:rsid w:val="000D3C7F"/>
    <w:rsid w:val="000D496C"/>
    <w:rsid w:val="000D6A69"/>
    <w:rsid w:val="000D7F96"/>
    <w:rsid w:val="000E13BA"/>
    <w:rsid w:val="000E1BA3"/>
    <w:rsid w:val="000E35C1"/>
    <w:rsid w:val="000E372D"/>
    <w:rsid w:val="000E4178"/>
    <w:rsid w:val="000E6359"/>
    <w:rsid w:val="000E6D02"/>
    <w:rsid w:val="000F091B"/>
    <w:rsid w:val="000F0ADC"/>
    <w:rsid w:val="000F0DC8"/>
    <w:rsid w:val="000F35A3"/>
    <w:rsid w:val="000F36E2"/>
    <w:rsid w:val="000F5D2B"/>
    <w:rsid w:val="000F746A"/>
    <w:rsid w:val="000F7A96"/>
    <w:rsid w:val="00100900"/>
    <w:rsid w:val="00101161"/>
    <w:rsid w:val="00101862"/>
    <w:rsid w:val="00101876"/>
    <w:rsid w:val="001024FA"/>
    <w:rsid w:val="0010299B"/>
    <w:rsid w:val="0010333E"/>
    <w:rsid w:val="00103A09"/>
    <w:rsid w:val="00103F66"/>
    <w:rsid w:val="00104170"/>
    <w:rsid w:val="001055DC"/>
    <w:rsid w:val="00106268"/>
    <w:rsid w:val="00106C3E"/>
    <w:rsid w:val="001123D1"/>
    <w:rsid w:val="00112DF1"/>
    <w:rsid w:val="001136DA"/>
    <w:rsid w:val="00114CDB"/>
    <w:rsid w:val="00115137"/>
    <w:rsid w:val="0011764D"/>
    <w:rsid w:val="00123313"/>
    <w:rsid w:val="0012402D"/>
    <w:rsid w:val="00124953"/>
    <w:rsid w:val="001259B3"/>
    <w:rsid w:val="0012616F"/>
    <w:rsid w:val="00127A9F"/>
    <w:rsid w:val="00130EE0"/>
    <w:rsid w:val="001336FA"/>
    <w:rsid w:val="00133737"/>
    <w:rsid w:val="001339AD"/>
    <w:rsid w:val="00136299"/>
    <w:rsid w:val="00136D8F"/>
    <w:rsid w:val="001400CE"/>
    <w:rsid w:val="00140A32"/>
    <w:rsid w:val="00143754"/>
    <w:rsid w:val="001439DF"/>
    <w:rsid w:val="00144470"/>
    <w:rsid w:val="00150504"/>
    <w:rsid w:val="00151C07"/>
    <w:rsid w:val="00151C93"/>
    <w:rsid w:val="00152001"/>
    <w:rsid w:val="00152591"/>
    <w:rsid w:val="001543EA"/>
    <w:rsid w:val="001560DE"/>
    <w:rsid w:val="0015698B"/>
    <w:rsid w:val="00157168"/>
    <w:rsid w:val="00157DB9"/>
    <w:rsid w:val="00165179"/>
    <w:rsid w:val="00166532"/>
    <w:rsid w:val="00167AD6"/>
    <w:rsid w:val="00171E9B"/>
    <w:rsid w:val="001722C1"/>
    <w:rsid w:val="0017321F"/>
    <w:rsid w:val="001737F0"/>
    <w:rsid w:val="001760E8"/>
    <w:rsid w:val="001776FA"/>
    <w:rsid w:val="0017775F"/>
    <w:rsid w:val="001777D0"/>
    <w:rsid w:val="00180244"/>
    <w:rsid w:val="001815DC"/>
    <w:rsid w:val="001832A8"/>
    <w:rsid w:val="0018600B"/>
    <w:rsid w:val="0018607C"/>
    <w:rsid w:val="001871A0"/>
    <w:rsid w:val="001917DE"/>
    <w:rsid w:val="00195818"/>
    <w:rsid w:val="001963C6"/>
    <w:rsid w:val="001A46AA"/>
    <w:rsid w:val="001A6134"/>
    <w:rsid w:val="001A6682"/>
    <w:rsid w:val="001B04D6"/>
    <w:rsid w:val="001B1857"/>
    <w:rsid w:val="001B1DD5"/>
    <w:rsid w:val="001B452F"/>
    <w:rsid w:val="001C2B17"/>
    <w:rsid w:val="001C35A3"/>
    <w:rsid w:val="001C3DCD"/>
    <w:rsid w:val="001C4431"/>
    <w:rsid w:val="001C6BA5"/>
    <w:rsid w:val="001D1806"/>
    <w:rsid w:val="001D1AD5"/>
    <w:rsid w:val="001D1C37"/>
    <w:rsid w:val="001D2966"/>
    <w:rsid w:val="001D29A5"/>
    <w:rsid w:val="001D488C"/>
    <w:rsid w:val="001D62DD"/>
    <w:rsid w:val="001E10B4"/>
    <w:rsid w:val="001E2932"/>
    <w:rsid w:val="001E3977"/>
    <w:rsid w:val="001E4A02"/>
    <w:rsid w:val="001E51C4"/>
    <w:rsid w:val="001E5682"/>
    <w:rsid w:val="001E78FC"/>
    <w:rsid w:val="001F0290"/>
    <w:rsid w:val="001F1645"/>
    <w:rsid w:val="001F3EEC"/>
    <w:rsid w:val="001F446E"/>
    <w:rsid w:val="001F4A4B"/>
    <w:rsid w:val="001F4AC7"/>
    <w:rsid w:val="001F518D"/>
    <w:rsid w:val="001F600F"/>
    <w:rsid w:val="001F71DD"/>
    <w:rsid w:val="00200A1F"/>
    <w:rsid w:val="0020156E"/>
    <w:rsid w:val="0020503E"/>
    <w:rsid w:val="0020582E"/>
    <w:rsid w:val="00207963"/>
    <w:rsid w:val="00207C9C"/>
    <w:rsid w:val="002106D8"/>
    <w:rsid w:val="0021170A"/>
    <w:rsid w:val="00213F13"/>
    <w:rsid w:val="002151CA"/>
    <w:rsid w:val="0021551C"/>
    <w:rsid w:val="0021559A"/>
    <w:rsid w:val="00217267"/>
    <w:rsid w:val="002201C4"/>
    <w:rsid w:val="00222ECE"/>
    <w:rsid w:val="00224240"/>
    <w:rsid w:val="002265A6"/>
    <w:rsid w:val="00227026"/>
    <w:rsid w:val="002270E8"/>
    <w:rsid w:val="002274B9"/>
    <w:rsid w:val="00231EC1"/>
    <w:rsid w:val="002338DE"/>
    <w:rsid w:val="00236402"/>
    <w:rsid w:val="00236BC8"/>
    <w:rsid w:val="0024085F"/>
    <w:rsid w:val="00247669"/>
    <w:rsid w:val="00250463"/>
    <w:rsid w:val="0025185F"/>
    <w:rsid w:val="00252C23"/>
    <w:rsid w:val="00253D2D"/>
    <w:rsid w:val="00254A59"/>
    <w:rsid w:val="00256BB9"/>
    <w:rsid w:val="002575C1"/>
    <w:rsid w:val="00257B79"/>
    <w:rsid w:val="00257F48"/>
    <w:rsid w:val="0026002B"/>
    <w:rsid w:val="002604AE"/>
    <w:rsid w:val="00262576"/>
    <w:rsid w:val="002626A9"/>
    <w:rsid w:val="00262BB3"/>
    <w:rsid w:val="0026355D"/>
    <w:rsid w:val="00263609"/>
    <w:rsid w:val="00263DD2"/>
    <w:rsid w:val="0026450D"/>
    <w:rsid w:val="002672E7"/>
    <w:rsid w:val="002744FF"/>
    <w:rsid w:val="002768B1"/>
    <w:rsid w:val="002814EE"/>
    <w:rsid w:val="00281B0A"/>
    <w:rsid w:val="002825A6"/>
    <w:rsid w:val="0028369B"/>
    <w:rsid w:val="00283BD7"/>
    <w:rsid w:val="00283F78"/>
    <w:rsid w:val="00284ABD"/>
    <w:rsid w:val="002859A3"/>
    <w:rsid w:val="00291DBF"/>
    <w:rsid w:val="00292351"/>
    <w:rsid w:val="00294619"/>
    <w:rsid w:val="00294D17"/>
    <w:rsid w:val="00295DF5"/>
    <w:rsid w:val="002A010F"/>
    <w:rsid w:val="002A22BA"/>
    <w:rsid w:val="002A2A73"/>
    <w:rsid w:val="002A3055"/>
    <w:rsid w:val="002A37FF"/>
    <w:rsid w:val="002A3D3C"/>
    <w:rsid w:val="002A44F6"/>
    <w:rsid w:val="002A4677"/>
    <w:rsid w:val="002A4971"/>
    <w:rsid w:val="002A4AA3"/>
    <w:rsid w:val="002A4B69"/>
    <w:rsid w:val="002A4D09"/>
    <w:rsid w:val="002A59DC"/>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5040"/>
    <w:rsid w:val="002C62DD"/>
    <w:rsid w:val="002C7AD5"/>
    <w:rsid w:val="002D1075"/>
    <w:rsid w:val="002D111E"/>
    <w:rsid w:val="002D21BD"/>
    <w:rsid w:val="002D2674"/>
    <w:rsid w:val="002D28EB"/>
    <w:rsid w:val="002D2E77"/>
    <w:rsid w:val="002D46B4"/>
    <w:rsid w:val="002D4B8C"/>
    <w:rsid w:val="002D5E98"/>
    <w:rsid w:val="002D6AAD"/>
    <w:rsid w:val="002D78E7"/>
    <w:rsid w:val="002D7CEF"/>
    <w:rsid w:val="002E3355"/>
    <w:rsid w:val="002E49FA"/>
    <w:rsid w:val="002E5FD8"/>
    <w:rsid w:val="002E7D75"/>
    <w:rsid w:val="002E7EB1"/>
    <w:rsid w:val="002F01C5"/>
    <w:rsid w:val="002F0AA9"/>
    <w:rsid w:val="002F1443"/>
    <w:rsid w:val="002F692C"/>
    <w:rsid w:val="002F6C59"/>
    <w:rsid w:val="00300F47"/>
    <w:rsid w:val="003023B2"/>
    <w:rsid w:val="0030378D"/>
    <w:rsid w:val="003066DC"/>
    <w:rsid w:val="00307F2A"/>
    <w:rsid w:val="00307F50"/>
    <w:rsid w:val="003102BE"/>
    <w:rsid w:val="0031046C"/>
    <w:rsid w:val="00310817"/>
    <w:rsid w:val="00313671"/>
    <w:rsid w:val="00313CA1"/>
    <w:rsid w:val="00314F6A"/>
    <w:rsid w:val="00315997"/>
    <w:rsid w:val="0031635A"/>
    <w:rsid w:val="00316458"/>
    <w:rsid w:val="003227E1"/>
    <w:rsid w:val="00322DEE"/>
    <w:rsid w:val="00325726"/>
    <w:rsid w:val="003262DF"/>
    <w:rsid w:val="00332413"/>
    <w:rsid w:val="00332D94"/>
    <w:rsid w:val="00333301"/>
    <w:rsid w:val="00334510"/>
    <w:rsid w:val="00335C12"/>
    <w:rsid w:val="003368BF"/>
    <w:rsid w:val="0034070B"/>
    <w:rsid w:val="00340AB9"/>
    <w:rsid w:val="003439D9"/>
    <w:rsid w:val="00343F89"/>
    <w:rsid w:val="00347BEF"/>
    <w:rsid w:val="00353C38"/>
    <w:rsid w:val="00354324"/>
    <w:rsid w:val="00360711"/>
    <w:rsid w:val="00361A99"/>
    <w:rsid w:val="003627C8"/>
    <w:rsid w:val="00364717"/>
    <w:rsid w:val="00364D96"/>
    <w:rsid w:val="00364DD6"/>
    <w:rsid w:val="003651CA"/>
    <w:rsid w:val="003674EC"/>
    <w:rsid w:val="00372FE6"/>
    <w:rsid w:val="003828D1"/>
    <w:rsid w:val="0038465D"/>
    <w:rsid w:val="00384B58"/>
    <w:rsid w:val="00385054"/>
    <w:rsid w:val="00387923"/>
    <w:rsid w:val="0038793D"/>
    <w:rsid w:val="00387FD0"/>
    <w:rsid w:val="003908AC"/>
    <w:rsid w:val="00392AF8"/>
    <w:rsid w:val="003931DD"/>
    <w:rsid w:val="00394464"/>
    <w:rsid w:val="00395453"/>
    <w:rsid w:val="00395BA7"/>
    <w:rsid w:val="003974EF"/>
    <w:rsid w:val="0039798B"/>
    <w:rsid w:val="00397A89"/>
    <w:rsid w:val="003A0827"/>
    <w:rsid w:val="003A46CC"/>
    <w:rsid w:val="003A4A1F"/>
    <w:rsid w:val="003B28BE"/>
    <w:rsid w:val="003B2D7E"/>
    <w:rsid w:val="003B40EE"/>
    <w:rsid w:val="003B55AB"/>
    <w:rsid w:val="003B7DEF"/>
    <w:rsid w:val="003C030F"/>
    <w:rsid w:val="003C1112"/>
    <w:rsid w:val="003C1F5C"/>
    <w:rsid w:val="003C2065"/>
    <w:rsid w:val="003C4FD2"/>
    <w:rsid w:val="003C6705"/>
    <w:rsid w:val="003C7BFA"/>
    <w:rsid w:val="003D0A75"/>
    <w:rsid w:val="003D2E14"/>
    <w:rsid w:val="003D3585"/>
    <w:rsid w:val="003D7F3E"/>
    <w:rsid w:val="003E084C"/>
    <w:rsid w:val="003E229F"/>
    <w:rsid w:val="003E3611"/>
    <w:rsid w:val="003E3B5D"/>
    <w:rsid w:val="003F0073"/>
    <w:rsid w:val="003F0487"/>
    <w:rsid w:val="003F6E48"/>
    <w:rsid w:val="003F7CE8"/>
    <w:rsid w:val="00400954"/>
    <w:rsid w:val="00400EDE"/>
    <w:rsid w:val="00401B5E"/>
    <w:rsid w:val="0040316D"/>
    <w:rsid w:val="0040451E"/>
    <w:rsid w:val="004045E6"/>
    <w:rsid w:val="00405565"/>
    <w:rsid w:val="0040592C"/>
    <w:rsid w:val="00406CE5"/>
    <w:rsid w:val="0040787E"/>
    <w:rsid w:val="0041020E"/>
    <w:rsid w:val="00410C7D"/>
    <w:rsid w:val="00411EA3"/>
    <w:rsid w:val="004125C3"/>
    <w:rsid w:val="004127BB"/>
    <w:rsid w:val="00412FE1"/>
    <w:rsid w:val="00414AA4"/>
    <w:rsid w:val="00415325"/>
    <w:rsid w:val="00415DF9"/>
    <w:rsid w:val="004166C6"/>
    <w:rsid w:val="00416ADD"/>
    <w:rsid w:val="0041719A"/>
    <w:rsid w:val="00420E8D"/>
    <w:rsid w:val="004216C7"/>
    <w:rsid w:val="00422697"/>
    <w:rsid w:val="004308D3"/>
    <w:rsid w:val="0043227B"/>
    <w:rsid w:val="0043272C"/>
    <w:rsid w:val="0043375F"/>
    <w:rsid w:val="00434568"/>
    <w:rsid w:val="00436852"/>
    <w:rsid w:val="00437B8E"/>
    <w:rsid w:val="00441DDC"/>
    <w:rsid w:val="004436FE"/>
    <w:rsid w:val="00443F7A"/>
    <w:rsid w:val="0045005B"/>
    <w:rsid w:val="004501CC"/>
    <w:rsid w:val="00452FA8"/>
    <w:rsid w:val="00453FBD"/>
    <w:rsid w:val="00454420"/>
    <w:rsid w:val="00454DD9"/>
    <w:rsid w:val="00457045"/>
    <w:rsid w:val="0046315A"/>
    <w:rsid w:val="004633DE"/>
    <w:rsid w:val="004664D4"/>
    <w:rsid w:val="00472058"/>
    <w:rsid w:val="00473C88"/>
    <w:rsid w:val="00473E60"/>
    <w:rsid w:val="00474006"/>
    <w:rsid w:val="00474F5D"/>
    <w:rsid w:val="00475478"/>
    <w:rsid w:val="00475C22"/>
    <w:rsid w:val="00480A29"/>
    <w:rsid w:val="00484EC6"/>
    <w:rsid w:val="0048547F"/>
    <w:rsid w:val="004859E4"/>
    <w:rsid w:val="00487D48"/>
    <w:rsid w:val="00491CCB"/>
    <w:rsid w:val="00492A84"/>
    <w:rsid w:val="00496E1B"/>
    <w:rsid w:val="004A5A0A"/>
    <w:rsid w:val="004A619B"/>
    <w:rsid w:val="004A73F8"/>
    <w:rsid w:val="004B0362"/>
    <w:rsid w:val="004B243A"/>
    <w:rsid w:val="004B2D5E"/>
    <w:rsid w:val="004B4133"/>
    <w:rsid w:val="004B614B"/>
    <w:rsid w:val="004C2DFB"/>
    <w:rsid w:val="004C3001"/>
    <w:rsid w:val="004C3F29"/>
    <w:rsid w:val="004C4061"/>
    <w:rsid w:val="004C532C"/>
    <w:rsid w:val="004C636D"/>
    <w:rsid w:val="004C6B90"/>
    <w:rsid w:val="004C7278"/>
    <w:rsid w:val="004C744A"/>
    <w:rsid w:val="004D1E66"/>
    <w:rsid w:val="004D1F97"/>
    <w:rsid w:val="004D38DD"/>
    <w:rsid w:val="004D3ED9"/>
    <w:rsid w:val="004D470B"/>
    <w:rsid w:val="004D528F"/>
    <w:rsid w:val="004D7A1F"/>
    <w:rsid w:val="004D7FB1"/>
    <w:rsid w:val="004E0CF0"/>
    <w:rsid w:val="004E1524"/>
    <w:rsid w:val="004E2001"/>
    <w:rsid w:val="004E23E3"/>
    <w:rsid w:val="004E2B9E"/>
    <w:rsid w:val="004E2E20"/>
    <w:rsid w:val="004E3309"/>
    <w:rsid w:val="004E3842"/>
    <w:rsid w:val="004E3C43"/>
    <w:rsid w:val="004E409E"/>
    <w:rsid w:val="004E483B"/>
    <w:rsid w:val="004E55A0"/>
    <w:rsid w:val="004E645A"/>
    <w:rsid w:val="004F002E"/>
    <w:rsid w:val="004F0117"/>
    <w:rsid w:val="004F2EA4"/>
    <w:rsid w:val="004F34CB"/>
    <w:rsid w:val="004F445C"/>
    <w:rsid w:val="004F4D0E"/>
    <w:rsid w:val="004F7078"/>
    <w:rsid w:val="004F7859"/>
    <w:rsid w:val="004F7AE9"/>
    <w:rsid w:val="005028FD"/>
    <w:rsid w:val="0050408F"/>
    <w:rsid w:val="0050442C"/>
    <w:rsid w:val="00505A87"/>
    <w:rsid w:val="00507782"/>
    <w:rsid w:val="0051029E"/>
    <w:rsid w:val="005120CA"/>
    <w:rsid w:val="00513443"/>
    <w:rsid w:val="00514631"/>
    <w:rsid w:val="00515D69"/>
    <w:rsid w:val="00517B36"/>
    <w:rsid w:val="005206AC"/>
    <w:rsid w:val="00520C7D"/>
    <w:rsid w:val="00520D13"/>
    <w:rsid w:val="00521B40"/>
    <w:rsid w:val="00527F3B"/>
    <w:rsid w:val="00533AE8"/>
    <w:rsid w:val="0053452B"/>
    <w:rsid w:val="00534BBF"/>
    <w:rsid w:val="00536E4B"/>
    <w:rsid w:val="00540C48"/>
    <w:rsid w:val="00541D73"/>
    <w:rsid w:val="00545FA5"/>
    <w:rsid w:val="0055004A"/>
    <w:rsid w:val="0055145B"/>
    <w:rsid w:val="00551CE7"/>
    <w:rsid w:val="00552731"/>
    <w:rsid w:val="005540EA"/>
    <w:rsid w:val="00554430"/>
    <w:rsid w:val="005557C5"/>
    <w:rsid w:val="00555D34"/>
    <w:rsid w:val="005572CF"/>
    <w:rsid w:val="00560193"/>
    <w:rsid w:val="00560566"/>
    <w:rsid w:val="0056116A"/>
    <w:rsid w:val="00562C07"/>
    <w:rsid w:val="0057001D"/>
    <w:rsid w:val="0057008D"/>
    <w:rsid w:val="00570BD3"/>
    <w:rsid w:val="00574420"/>
    <w:rsid w:val="005745CB"/>
    <w:rsid w:val="0057681F"/>
    <w:rsid w:val="005806C9"/>
    <w:rsid w:val="0058261F"/>
    <w:rsid w:val="00582FC8"/>
    <w:rsid w:val="005833E9"/>
    <w:rsid w:val="005838DD"/>
    <w:rsid w:val="00584958"/>
    <w:rsid w:val="00584DB3"/>
    <w:rsid w:val="005862CF"/>
    <w:rsid w:val="00591B24"/>
    <w:rsid w:val="00593467"/>
    <w:rsid w:val="00593B21"/>
    <w:rsid w:val="00596B0C"/>
    <w:rsid w:val="0059776C"/>
    <w:rsid w:val="005A383E"/>
    <w:rsid w:val="005A45B6"/>
    <w:rsid w:val="005A67B9"/>
    <w:rsid w:val="005B031E"/>
    <w:rsid w:val="005B0E78"/>
    <w:rsid w:val="005B1B5F"/>
    <w:rsid w:val="005B2FFC"/>
    <w:rsid w:val="005B4342"/>
    <w:rsid w:val="005B4FC7"/>
    <w:rsid w:val="005B677C"/>
    <w:rsid w:val="005C072A"/>
    <w:rsid w:val="005C14E2"/>
    <w:rsid w:val="005C43E6"/>
    <w:rsid w:val="005C6A78"/>
    <w:rsid w:val="005C6F18"/>
    <w:rsid w:val="005D03A9"/>
    <w:rsid w:val="005D1708"/>
    <w:rsid w:val="005D3C1D"/>
    <w:rsid w:val="005D4F5D"/>
    <w:rsid w:val="005D5478"/>
    <w:rsid w:val="005E05F3"/>
    <w:rsid w:val="005E1243"/>
    <w:rsid w:val="005E35ED"/>
    <w:rsid w:val="005E46DC"/>
    <w:rsid w:val="005E4B22"/>
    <w:rsid w:val="005E4CA2"/>
    <w:rsid w:val="005E6F3F"/>
    <w:rsid w:val="005F208E"/>
    <w:rsid w:val="005F31EA"/>
    <w:rsid w:val="005F3676"/>
    <w:rsid w:val="005F389E"/>
    <w:rsid w:val="005F4093"/>
    <w:rsid w:val="005F5E7B"/>
    <w:rsid w:val="005F6804"/>
    <w:rsid w:val="005F75E4"/>
    <w:rsid w:val="005F78F2"/>
    <w:rsid w:val="00601767"/>
    <w:rsid w:val="00601F4E"/>
    <w:rsid w:val="00602761"/>
    <w:rsid w:val="00605E63"/>
    <w:rsid w:val="00607C93"/>
    <w:rsid w:val="006112BF"/>
    <w:rsid w:val="0061170B"/>
    <w:rsid w:val="006118BD"/>
    <w:rsid w:val="00611F72"/>
    <w:rsid w:val="00612F2F"/>
    <w:rsid w:val="00615271"/>
    <w:rsid w:val="00616F2D"/>
    <w:rsid w:val="00617048"/>
    <w:rsid w:val="006171D2"/>
    <w:rsid w:val="006255F2"/>
    <w:rsid w:val="00626157"/>
    <w:rsid w:val="00630696"/>
    <w:rsid w:val="006323DB"/>
    <w:rsid w:val="00632D53"/>
    <w:rsid w:val="00633947"/>
    <w:rsid w:val="006345F0"/>
    <w:rsid w:val="00635C76"/>
    <w:rsid w:val="00636A83"/>
    <w:rsid w:val="00637370"/>
    <w:rsid w:val="00637D8F"/>
    <w:rsid w:val="006401A9"/>
    <w:rsid w:val="00640464"/>
    <w:rsid w:val="00640B63"/>
    <w:rsid w:val="00642623"/>
    <w:rsid w:val="0064316D"/>
    <w:rsid w:val="0064330D"/>
    <w:rsid w:val="00645631"/>
    <w:rsid w:val="0064629D"/>
    <w:rsid w:val="00651AF5"/>
    <w:rsid w:val="006555F8"/>
    <w:rsid w:val="00655632"/>
    <w:rsid w:val="006563FF"/>
    <w:rsid w:val="006568A7"/>
    <w:rsid w:val="0065749C"/>
    <w:rsid w:val="006604F4"/>
    <w:rsid w:val="0066341D"/>
    <w:rsid w:val="00664123"/>
    <w:rsid w:val="006651E2"/>
    <w:rsid w:val="00665DF6"/>
    <w:rsid w:val="006710BF"/>
    <w:rsid w:val="00674438"/>
    <w:rsid w:val="00674C42"/>
    <w:rsid w:val="00680812"/>
    <w:rsid w:val="00682AE0"/>
    <w:rsid w:val="00683616"/>
    <w:rsid w:val="00685E7A"/>
    <w:rsid w:val="0069308A"/>
    <w:rsid w:val="006932E1"/>
    <w:rsid w:val="006A0FE5"/>
    <w:rsid w:val="006A32E0"/>
    <w:rsid w:val="006A3461"/>
    <w:rsid w:val="006A3B0F"/>
    <w:rsid w:val="006A6D99"/>
    <w:rsid w:val="006A7AE8"/>
    <w:rsid w:val="006B2E9E"/>
    <w:rsid w:val="006B4589"/>
    <w:rsid w:val="006B6131"/>
    <w:rsid w:val="006B7002"/>
    <w:rsid w:val="006C6994"/>
    <w:rsid w:val="006C75AC"/>
    <w:rsid w:val="006C7CE3"/>
    <w:rsid w:val="006D04BE"/>
    <w:rsid w:val="006D081D"/>
    <w:rsid w:val="006D3306"/>
    <w:rsid w:val="006D4984"/>
    <w:rsid w:val="006D5C8D"/>
    <w:rsid w:val="006D653D"/>
    <w:rsid w:val="006D6B40"/>
    <w:rsid w:val="006E0866"/>
    <w:rsid w:val="006E1B6B"/>
    <w:rsid w:val="006E1B9D"/>
    <w:rsid w:val="006E20B5"/>
    <w:rsid w:val="006E33C1"/>
    <w:rsid w:val="006E4C8F"/>
    <w:rsid w:val="006E53E6"/>
    <w:rsid w:val="006E6CDA"/>
    <w:rsid w:val="006E788D"/>
    <w:rsid w:val="006F0DB1"/>
    <w:rsid w:val="006F2858"/>
    <w:rsid w:val="006F32E9"/>
    <w:rsid w:val="006F5046"/>
    <w:rsid w:val="006F586A"/>
    <w:rsid w:val="006F59E3"/>
    <w:rsid w:val="006F5D67"/>
    <w:rsid w:val="006F67DB"/>
    <w:rsid w:val="006F6808"/>
    <w:rsid w:val="006F7217"/>
    <w:rsid w:val="007005D2"/>
    <w:rsid w:val="00702059"/>
    <w:rsid w:val="00706BEF"/>
    <w:rsid w:val="00710F3D"/>
    <w:rsid w:val="00712124"/>
    <w:rsid w:val="00712F9C"/>
    <w:rsid w:val="00713AAD"/>
    <w:rsid w:val="00713E52"/>
    <w:rsid w:val="007215D5"/>
    <w:rsid w:val="00723D2B"/>
    <w:rsid w:val="00726B5E"/>
    <w:rsid w:val="00732B2C"/>
    <w:rsid w:val="00733729"/>
    <w:rsid w:val="00734B04"/>
    <w:rsid w:val="007419D5"/>
    <w:rsid w:val="00742675"/>
    <w:rsid w:val="00742B69"/>
    <w:rsid w:val="007432EF"/>
    <w:rsid w:val="00744C4C"/>
    <w:rsid w:val="00745D33"/>
    <w:rsid w:val="0075006B"/>
    <w:rsid w:val="0075193E"/>
    <w:rsid w:val="007520D0"/>
    <w:rsid w:val="00752420"/>
    <w:rsid w:val="00752B10"/>
    <w:rsid w:val="007531AC"/>
    <w:rsid w:val="00756DFF"/>
    <w:rsid w:val="00757C25"/>
    <w:rsid w:val="00757CA4"/>
    <w:rsid w:val="007614A8"/>
    <w:rsid w:val="00762458"/>
    <w:rsid w:val="0076514A"/>
    <w:rsid w:val="007673EA"/>
    <w:rsid w:val="007700B8"/>
    <w:rsid w:val="007723F6"/>
    <w:rsid w:val="00772848"/>
    <w:rsid w:val="00773E45"/>
    <w:rsid w:val="0077787E"/>
    <w:rsid w:val="0078241B"/>
    <w:rsid w:val="007837A4"/>
    <w:rsid w:val="0078436E"/>
    <w:rsid w:val="0078441E"/>
    <w:rsid w:val="0078477A"/>
    <w:rsid w:val="00785E75"/>
    <w:rsid w:val="00787658"/>
    <w:rsid w:val="007921D3"/>
    <w:rsid w:val="007949B9"/>
    <w:rsid w:val="00795203"/>
    <w:rsid w:val="0079752A"/>
    <w:rsid w:val="007A067A"/>
    <w:rsid w:val="007A2C76"/>
    <w:rsid w:val="007A6FB5"/>
    <w:rsid w:val="007A71FC"/>
    <w:rsid w:val="007A73E5"/>
    <w:rsid w:val="007A7DD2"/>
    <w:rsid w:val="007B28BD"/>
    <w:rsid w:val="007B4AD4"/>
    <w:rsid w:val="007B4B27"/>
    <w:rsid w:val="007B513B"/>
    <w:rsid w:val="007B6E0A"/>
    <w:rsid w:val="007B7157"/>
    <w:rsid w:val="007B77CD"/>
    <w:rsid w:val="007C01EA"/>
    <w:rsid w:val="007C5D03"/>
    <w:rsid w:val="007D1414"/>
    <w:rsid w:val="007D2724"/>
    <w:rsid w:val="007D5B26"/>
    <w:rsid w:val="007D7F2E"/>
    <w:rsid w:val="007E2A1F"/>
    <w:rsid w:val="007E4622"/>
    <w:rsid w:val="007E541F"/>
    <w:rsid w:val="007E6FD1"/>
    <w:rsid w:val="007E7DE8"/>
    <w:rsid w:val="007F11D1"/>
    <w:rsid w:val="007F2121"/>
    <w:rsid w:val="007F2A46"/>
    <w:rsid w:val="007F48DB"/>
    <w:rsid w:val="007F4ADF"/>
    <w:rsid w:val="007F5DCD"/>
    <w:rsid w:val="007F6411"/>
    <w:rsid w:val="007F7671"/>
    <w:rsid w:val="0080119B"/>
    <w:rsid w:val="00801872"/>
    <w:rsid w:val="008042B5"/>
    <w:rsid w:val="0080553D"/>
    <w:rsid w:val="0080681C"/>
    <w:rsid w:val="00806CF4"/>
    <w:rsid w:val="00807740"/>
    <w:rsid w:val="00810646"/>
    <w:rsid w:val="00814441"/>
    <w:rsid w:val="00814D4C"/>
    <w:rsid w:val="00814DEC"/>
    <w:rsid w:val="00815378"/>
    <w:rsid w:val="008156DF"/>
    <w:rsid w:val="00816358"/>
    <w:rsid w:val="00817DCF"/>
    <w:rsid w:val="008201CC"/>
    <w:rsid w:val="00821876"/>
    <w:rsid w:val="00821CCF"/>
    <w:rsid w:val="00822030"/>
    <w:rsid w:val="00822C33"/>
    <w:rsid w:val="00825E04"/>
    <w:rsid w:val="0082659D"/>
    <w:rsid w:val="008268AE"/>
    <w:rsid w:val="00830132"/>
    <w:rsid w:val="0083097F"/>
    <w:rsid w:val="008317C0"/>
    <w:rsid w:val="00833D18"/>
    <w:rsid w:val="008347A8"/>
    <w:rsid w:val="00834C1B"/>
    <w:rsid w:val="008364C0"/>
    <w:rsid w:val="00836DC9"/>
    <w:rsid w:val="0084056B"/>
    <w:rsid w:val="00841F54"/>
    <w:rsid w:val="00841FDA"/>
    <w:rsid w:val="00842158"/>
    <w:rsid w:val="00842265"/>
    <w:rsid w:val="00842E34"/>
    <w:rsid w:val="008438C2"/>
    <w:rsid w:val="008450D2"/>
    <w:rsid w:val="0084578D"/>
    <w:rsid w:val="00847210"/>
    <w:rsid w:val="008477EC"/>
    <w:rsid w:val="0085017F"/>
    <w:rsid w:val="00851431"/>
    <w:rsid w:val="008515D6"/>
    <w:rsid w:val="008522A1"/>
    <w:rsid w:val="00853CD1"/>
    <w:rsid w:val="008567B7"/>
    <w:rsid w:val="0086302C"/>
    <w:rsid w:val="00863EDC"/>
    <w:rsid w:val="008648CC"/>
    <w:rsid w:val="008669F2"/>
    <w:rsid w:val="00866E63"/>
    <w:rsid w:val="00867038"/>
    <w:rsid w:val="0086736C"/>
    <w:rsid w:val="00867749"/>
    <w:rsid w:val="00871596"/>
    <w:rsid w:val="0087243C"/>
    <w:rsid w:val="00872DAC"/>
    <w:rsid w:val="008730C4"/>
    <w:rsid w:val="008733CC"/>
    <w:rsid w:val="0087388E"/>
    <w:rsid w:val="00875ADB"/>
    <w:rsid w:val="008804AB"/>
    <w:rsid w:val="00881057"/>
    <w:rsid w:val="00881ABA"/>
    <w:rsid w:val="0088263B"/>
    <w:rsid w:val="00886180"/>
    <w:rsid w:val="00890B8A"/>
    <w:rsid w:val="00891332"/>
    <w:rsid w:val="00891512"/>
    <w:rsid w:val="00893F88"/>
    <w:rsid w:val="008955E5"/>
    <w:rsid w:val="00895613"/>
    <w:rsid w:val="00897F88"/>
    <w:rsid w:val="008A09FA"/>
    <w:rsid w:val="008A0B39"/>
    <w:rsid w:val="008A21BB"/>
    <w:rsid w:val="008A43C1"/>
    <w:rsid w:val="008A4F1E"/>
    <w:rsid w:val="008A6272"/>
    <w:rsid w:val="008A7992"/>
    <w:rsid w:val="008A79F0"/>
    <w:rsid w:val="008B06A2"/>
    <w:rsid w:val="008B0AFE"/>
    <w:rsid w:val="008B0BC7"/>
    <w:rsid w:val="008B0C71"/>
    <w:rsid w:val="008B1964"/>
    <w:rsid w:val="008B4214"/>
    <w:rsid w:val="008B6C61"/>
    <w:rsid w:val="008B6E12"/>
    <w:rsid w:val="008B7284"/>
    <w:rsid w:val="008B758A"/>
    <w:rsid w:val="008C077E"/>
    <w:rsid w:val="008C21C5"/>
    <w:rsid w:val="008C226B"/>
    <w:rsid w:val="008C24E4"/>
    <w:rsid w:val="008C3229"/>
    <w:rsid w:val="008C39B4"/>
    <w:rsid w:val="008C4347"/>
    <w:rsid w:val="008C4680"/>
    <w:rsid w:val="008C5511"/>
    <w:rsid w:val="008C74A0"/>
    <w:rsid w:val="008D265E"/>
    <w:rsid w:val="008D38A4"/>
    <w:rsid w:val="008D44CD"/>
    <w:rsid w:val="008D5F0D"/>
    <w:rsid w:val="008D7DEB"/>
    <w:rsid w:val="008E3718"/>
    <w:rsid w:val="008E4C53"/>
    <w:rsid w:val="008E58C1"/>
    <w:rsid w:val="008E5FE9"/>
    <w:rsid w:val="008E6EB9"/>
    <w:rsid w:val="008E7201"/>
    <w:rsid w:val="008F00D4"/>
    <w:rsid w:val="008F0397"/>
    <w:rsid w:val="008F06DB"/>
    <w:rsid w:val="008F1800"/>
    <w:rsid w:val="008F49ED"/>
    <w:rsid w:val="008F5350"/>
    <w:rsid w:val="008F7A12"/>
    <w:rsid w:val="008F7C0E"/>
    <w:rsid w:val="008F7EB2"/>
    <w:rsid w:val="00901D31"/>
    <w:rsid w:val="00902436"/>
    <w:rsid w:val="00903B3F"/>
    <w:rsid w:val="00906ED0"/>
    <w:rsid w:val="00907F3A"/>
    <w:rsid w:val="009140D7"/>
    <w:rsid w:val="009159EA"/>
    <w:rsid w:val="00915A78"/>
    <w:rsid w:val="00922FAF"/>
    <w:rsid w:val="00923E13"/>
    <w:rsid w:val="0092455B"/>
    <w:rsid w:val="00924FD2"/>
    <w:rsid w:val="009272F8"/>
    <w:rsid w:val="009303DA"/>
    <w:rsid w:val="009305CC"/>
    <w:rsid w:val="00932541"/>
    <w:rsid w:val="0093495A"/>
    <w:rsid w:val="00935AAF"/>
    <w:rsid w:val="009371FC"/>
    <w:rsid w:val="00937F66"/>
    <w:rsid w:val="00940BF3"/>
    <w:rsid w:val="00940C66"/>
    <w:rsid w:val="009425DC"/>
    <w:rsid w:val="00942CBB"/>
    <w:rsid w:val="0094484E"/>
    <w:rsid w:val="00944AD3"/>
    <w:rsid w:val="009458FB"/>
    <w:rsid w:val="009467D0"/>
    <w:rsid w:val="00946F87"/>
    <w:rsid w:val="0094775E"/>
    <w:rsid w:val="00952104"/>
    <w:rsid w:val="00952F65"/>
    <w:rsid w:val="00954192"/>
    <w:rsid w:val="00954260"/>
    <w:rsid w:val="009601F6"/>
    <w:rsid w:val="00960BD4"/>
    <w:rsid w:val="009611F6"/>
    <w:rsid w:val="00962F6C"/>
    <w:rsid w:val="00963580"/>
    <w:rsid w:val="00963671"/>
    <w:rsid w:val="009644D9"/>
    <w:rsid w:val="00964AF8"/>
    <w:rsid w:val="009656F3"/>
    <w:rsid w:val="00966BA4"/>
    <w:rsid w:val="009676A0"/>
    <w:rsid w:val="0096793E"/>
    <w:rsid w:val="009712BE"/>
    <w:rsid w:val="00971A9B"/>
    <w:rsid w:val="00974045"/>
    <w:rsid w:val="00975D8C"/>
    <w:rsid w:val="009777B5"/>
    <w:rsid w:val="009827B4"/>
    <w:rsid w:val="0098507A"/>
    <w:rsid w:val="009864B7"/>
    <w:rsid w:val="00993F66"/>
    <w:rsid w:val="00994FC5"/>
    <w:rsid w:val="00995B1A"/>
    <w:rsid w:val="00996CE7"/>
    <w:rsid w:val="009A14B1"/>
    <w:rsid w:val="009A166C"/>
    <w:rsid w:val="009A36B3"/>
    <w:rsid w:val="009A4188"/>
    <w:rsid w:val="009A4479"/>
    <w:rsid w:val="009A465B"/>
    <w:rsid w:val="009A4CAF"/>
    <w:rsid w:val="009A5841"/>
    <w:rsid w:val="009A6228"/>
    <w:rsid w:val="009A7B33"/>
    <w:rsid w:val="009B0B6B"/>
    <w:rsid w:val="009B15E4"/>
    <w:rsid w:val="009B2653"/>
    <w:rsid w:val="009B2BCB"/>
    <w:rsid w:val="009B31D1"/>
    <w:rsid w:val="009B4A6C"/>
    <w:rsid w:val="009B5108"/>
    <w:rsid w:val="009B59BD"/>
    <w:rsid w:val="009B60E5"/>
    <w:rsid w:val="009B6560"/>
    <w:rsid w:val="009C0796"/>
    <w:rsid w:val="009C0F0F"/>
    <w:rsid w:val="009C181C"/>
    <w:rsid w:val="009C390B"/>
    <w:rsid w:val="009C406A"/>
    <w:rsid w:val="009C412D"/>
    <w:rsid w:val="009C5B26"/>
    <w:rsid w:val="009C7628"/>
    <w:rsid w:val="009D337B"/>
    <w:rsid w:val="009D4E62"/>
    <w:rsid w:val="009D5845"/>
    <w:rsid w:val="009D65EC"/>
    <w:rsid w:val="009D746E"/>
    <w:rsid w:val="009E18C6"/>
    <w:rsid w:val="009E23B1"/>
    <w:rsid w:val="009E3194"/>
    <w:rsid w:val="009E3BE1"/>
    <w:rsid w:val="009E3C1C"/>
    <w:rsid w:val="009E3EF1"/>
    <w:rsid w:val="009E4515"/>
    <w:rsid w:val="009E5D0D"/>
    <w:rsid w:val="009F3C1C"/>
    <w:rsid w:val="009F4BF0"/>
    <w:rsid w:val="009F6278"/>
    <w:rsid w:val="009F646C"/>
    <w:rsid w:val="009F6498"/>
    <w:rsid w:val="009F70D4"/>
    <w:rsid w:val="00A00570"/>
    <w:rsid w:val="00A00A39"/>
    <w:rsid w:val="00A02D95"/>
    <w:rsid w:val="00A02DF7"/>
    <w:rsid w:val="00A038D1"/>
    <w:rsid w:val="00A04840"/>
    <w:rsid w:val="00A07F4C"/>
    <w:rsid w:val="00A10B00"/>
    <w:rsid w:val="00A12AC7"/>
    <w:rsid w:val="00A12CE4"/>
    <w:rsid w:val="00A1364F"/>
    <w:rsid w:val="00A142F2"/>
    <w:rsid w:val="00A14307"/>
    <w:rsid w:val="00A149A1"/>
    <w:rsid w:val="00A16143"/>
    <w:rsid w:val="00A1798D"/>
    <w:rsid w:val="00A20203"/>
    <w:rsid w:val="00A22FA2"/>
    <w:rsid w:val="00A23855"/>
    <w:rsid w:val="00A23AD4"/>
    <w:rsid w:val="00A24049"/>
    <w:rsid w:val="00A24D72"/>
    <w:rsid w:val="00A25582"/>
    <w:rsid w:val="00A25E7F"/>
    <w:rsid w:val="00A26009"/>
    <w:rsid w:val="00A26524"/>
    <w:rsid w:val="00A26E6E"/>
    <w:rsid w:val="00A271E6"/>
    <w:rsid w:val="00A27DAA"/>
    <w:rsid w:val="00A306BA"/>
    <w:rsid w:val="00A31099"/>
    <w:rsid w:val="00A312A2"/>
    <w:rsid w:val="00A318F4"/>
    <w:rsid w:val="00A31C1A"/>
    <w:rsid w:val="00A33AA3"/>
    <w:rsid w:val="00A33D14"/>
    <w:rsid w:val="00A35674"/>
    <w:rsid w:val="00A37CB6"/>
    <w:rsid w:val="00A37CC2"/>
    <w:rsid w:val="00A37DC1"/>
    <w:rsid w:val="00A40009"/>
    <w:rsid w:val="00A403D7"/>
    <w:rsid w:val="00A430C1"/>
    <w:rsid w:val="00A43354"/>
    <w:rsid w:val="00A45216"/>
    <w:rsid w:val="00A45AFF"/>
    <w:rsid w:val="00A45E86"/>
    <w:rsid w:val="00A4683B"/>
    <w:rsid w:val="00A53033"/>
    <w:rsid w:val="00A57DD1"/>
    <w:rsid w:val="00A60C77"/>
    <w:rsid w:val="00A615FF"/>
    <w:rsid w:val="00A62D9A"/>
    <w:rsid w:val="00A6318A"/>
    <w:rsid w:val="00A641A1"/>
    <w:rsid w:val="00A649D5"/>
    <w:rsid w:val="00A6693A"/>
    <w:rsid w:val="00A7000E"/>
    <w:rsid w:val="00A71509"/>
    <w:rsid w:val="00A72BDE"/>
    <w:rsid w:val="00A74365"/>
    <w:rsid w:val="00A766F1"/>
    <w:rsid w:val="00A76D2C"/>
    <w:rsid w:val="00A81EBA"/>
    <w:rsid w:val="00A82268"/>
    <w:rsid w:val="00A82CA5"/>
    <w:rsid w:val="00A83032"/>
    <w:rsid w:val="00A833DE"/>
    <w:rsid w:val="00A845D9"/>
    <w:rsid w:val="00A864DD"/>
    <w:rsid w:val="00A867DE"/>
    <w:rsid w:val="00A86E2C"/>
    <w:rsid w:val="00A87A2A"/>
    <w:rsid w:val="00A90F97"/>
    <w:rsid w:val="00A9388D"/>
    <w:rsid w:val="00A95492"/>
    <w:rsid w:val="00A9630F"/>
    <w:rsid w:val="00A972E1"/>
    <w:rsid w:val="00A97534"/>
    <w:rsid w:val="00A97E30"/>
    <w:rsid w:val="00AA68C9"/>
    <w:rsid w:val="00AA77D7"/>
    <w:rsid w:val="00AA7871"/>
    <w:rsid w:val="00AB01B4"/>
    <w:rsid w:val="00AB159D"/>
    <w:rsid w:val="00AB2836"/>
    <w:rsid w:val="00AB4806"/>
    <w:rsid w:val="00AB5007"/>
    <w:rsid w:val="00AB55EF"/>
    <w:rsid w:val="00AB5C2F"/>
    <w:rsid w:val="00AB617A"/>
    <w:rsid w:val="00AB7047"/>
    <w:rsid w:val="00AC3A84"/>
    <w:rsid w:val="00AC542D"/>
    <w:rsid w:val="00AC612B"/>
    <w:rsid w:val="00AC68FD"/>
    <w:rsid w:val="00AC75F1"/>
    <w:rsid w:val="00AD028B"/>
    <w:rsid w:val="00AD17D8"/>
    <w:rsid w:val="00AD2504"/>
    <w:rsid w:val="00AD394D"/>
    <w:rsid w:val="00AD5E5F"/>
    <w:rsid w:val="00AD62F4"/>
    <w:rsid w:val="00AD69E9"/>
    <w:rsid w:val="00AE0BAF"/>
    <w:rsid w:val="00AE1308"/>
    <w:rsid w:val="00AE141E"/>
    <w:rsid w:val="00AE2430"/>
    <w:rsid w:val="00AE3168"/>
    <w:rsid w:val="00AE3905"/>
    <w:rsid w:val="00AE4943"/>
    <w:rsid w:val="00AE5B34"/>
    <w:rsid w:val="00AE6C9B"/>
    <w:rsid w:val="00AE7237"/>
    <w:rsid w:val="00AE77E7"/>
    <w:rsid w:val="00AE7C1B"/>
    <w:rsid w:val="00AF1A13"/>
    <w:rsid w:val="00AF2849"/>
    <w:rsid w:val="00AF2A46"/>
    <w:rsid w:val="00AF3461"/>
    <w:rsid w:val="00AF4CD9"/>
    <w:rsid w:val="00AF721D"/>
    <w:rsid w:val="00B026A5"/>
    <w:rsid w:val="00B02A6C"/>
    <w:rsid w:val="00B03182"/>
    <w:rsid w:val="00B0383E"/>
    <w:rsid w:val="00B04BBC"/>
    <w:rsid w:val="00B05067"/>
    <w:rsid w:val="00B05A7E"/>
    <w:rsid w:val="00B06594"/>
    <w:rsid w:val="00B06E3B"/>
    <w:rsid w:val="00B1014C"/>
    <w:rsid w:val="00B11030"/>
    <w:rsid w:val="00B114C4"/>
    <w:rsid w:val="00B11582"/>
    <w:rsid w:val="00B1301A"/>
    <w:rsid w:val="00B15A0A"/>
    <w:rsid w:val="00B168C9"/>
    <w:rsid w:val="00B20B5E"/>
    <w:rsid w:val="00B21BD0"/>
    <w:rsid w:val="00B23FA9"/>
    <w:rsid w:val="00B23FD5"/>
    <w:rsid w:val="00B257FA"/>
    <w:rsid w:val="00B30B09"/>
    <w:rsid w:val="00B3410E"/>
    <w:rsid w:val="00B3492B"/>
    <w:rsid w:val="00B3560D"/>
    <w:rsid w:val="00B36E9E"/>
    <w:rsid w:val="00B37345"/>
    <w:rsid w:val="00B37587"/>
    <w:rsid w:val="00B37A1B"/>
    <w:rsid w:val="00B37ADD"/>
    <w:rsid w:val="00B37E21"/>
    <w:rsid w:val="00B42832"/>
    <w:rsid w:val="00B437F1"/>
    <w:rsid w:val="00B440EC"/>
    <w:rsid w:val="00B45F84"/>
    <w:rsid w:val="00B46984"/>
    <w:rsid w:val="00B47B5E"/>
    <w:rsid w:val="00B53A4C"/>
    <w:rsid w:val="00B574E7"/>
    <w:rsid w:val="00B607D3"/>
    <w:rsid w:val="00B61103"/>
    <w:rsid w:val="00B611C3"/>
    <w:rsid w:val="00B611ED"/>
    <w:rsid w:val="00B61959"/>
    <w:rsid w:val="00B63FC5"/>
    <w:rsid w:val="00B643CC"/>
    <w:rsid w:val="00B7074B"/>
    <w:rsid w:val="00B711A7"/>
    <w:rsid w:val="00B71516"/>
    <w:rsid w:val="00B746ED"/>
    <w:rsid w:val="00B7524C"/>
    <w:rsid w:val="00B7691F"/>
    <w:rsid w:val="00B7697F"/>
    <w:rsid w:val="00B76CE9"/>
    <w:rsid w:val="00B76F88"/>
    <w:rsid w:val="00B7758C"/>
    <w:rsid w:val="00B77DFD"/>
    <w:rsid w:val="00B80025"/>
    <w:rsid w:val="00B810D7"/>
    <w:rsid w:val="00B81D90"/>
    <w:rsid w:val="00B823C2"/>
    <w:rsid w:val="00B84EF4"/>
    <w:rsid w:val="00B8547A"/>
    <w:rsid w:val="00B85D47"/>
    <w:rsid w:val="00B862EA"/>
    <w:rsid w:val="00B90BDC"/>
    <w:rsid w:val="00B923AD"/>
    <w:rsid w:val="00B92F8B"/>
    <w:rsid w:val="00B94BA0"/>
    <w:rsid w:val="00B96DE2"/>
    <w:rsid w:val="00B9735A"/>
    <w:rsid w:val="00BA0934"/>
    <w:rsid w:val="00BA1B3A"/>
    <w:rsid w:val="00BA2A4D"/>
    <w:rsid w:val="00BA452F"/>
    <w:rsid w:val="00BA740A"/>
    <w:rsid w:val="00BB18D7"/>
    <w:rsid w:val="00BB1D38"/>
    <w:rsid w:val="00BB2E57"/>
    <w:rsid w:val="00BB32FB"/>
    <w:rsid w:val="00BB7253"/>
    <w:rsid w:val="00BC2412"/>
    <w:rsid w:val="00BC32F4"/>
    <w:rsid w:val="00BC39B8"/>
    <w:rsid w:val="00BC3FA6"/>
    <w:rsid w:val="00BC4057"/>
    <w:rsid w:val="00BC6D54"/>
    <w:rsid w:val="00BD0E92"/>
    <w:rsid w:val="00BD4CA7"/>
    <w:rsid w:val="00BD71FF"/>
    <w:rsid w:val="00BE33CF"/>
    <w:rsid w:val="00BE3B1A"/>
    <w:rsid w:val="00BE73E6"/>
    <w:rsid w:val="00BE76CB"/>
    <w:rsid w:val="00BF0A51"/>
    <w:rsid w:val="00BF0BF6"/>
    <w:rsid w:val="00BF1A3C"/>
    <w:rsid w:val="00BF5B8D"/>
    <w:rsid w:val="00BF6A07"/>
    <w:rsid w:val="00BF6AC0"/>
    <w:rsid w:val="00C0116F"/>
    <w:rsid w:val="00C0312B"/>
    <w:rsid w:val="00C04561"/>
    <w:rsid w:val="00C05955"/>
    <w:rsid w:val="00C060AB"/>
    <w:rsid w:val="00C0716E"/>
    <w:rsid w:val="00C104D7"/>
    <w:rsid w:val="00C119E2"/>
    <w:rsid w:val="00C129A6"/>
    <w:rsid w:val="00C15DDB"/>
    <w:rsid w:val="00C17254"/>
    <w:rsid w:val="00C206D3"/>
    <w:rsid w:val="00C2076C"/>
    <w:rsid w:val="00C22BF7"/>
    <w:rsid w:val="00C23326"/>
    <w:rsid w:val="00C240E1"/>
    <w:rsid w:val="00C27C14"/>
    <w:rsid w:val="00C33D34"/>
    <w:rsid w:val="00C34C6B"/>
    <w:rsid w:val="00C366B4"/>
    <w:rsid w:val="00C44163"/>
    <w:rsid w:val="00C44663"/>
    <w:rsid w:val="00C44C00"/>
    <w:rsid w:val="00C44D27"/>
    <w:rsid w:val="00C4539D"/>
    <w:rsid w:val="00C456D2"/>
    <w:rsid w:val="00C4595F"/>
    <w:rsid w:val="00C4609B"/>
    <w:rsid w:val="00C466DF"/>
    <w:rsid w:val="00C477ED"/>
    <w:rsid w:val="00C518DF"/>
    <w:rsid w:val="00C520AD"/>
    <w:rsid w:val="00C522AA"/>
    <w:rsid w:val="00C5531A"/>
    <w:rsid w:val="00C55496"/>
    <w:rsid w:val="00C56118"/>
    <w:rsid w:val="00C5666E"/>
    <w:rsid w:val="00C56F24"/>
    <w:rsid w:val="00C611D0"/>
    <w:rsid w:val="00C64BA3"/>
    <w:rsid w:val="00C70DCB"/>
    <w:rsid w:val="00C71402"/>
    <w:rsid w:val="00C730BB"/>
    <w:rsid w:val="00C74FFA"/>
    <w:rsid w:val="00C758CF"/>
    <w:rsid w:val="00C75DDC"/>
    <w:rsid w:val="00C76706"/>
    <w:rsid w:val="00C76E01"/>
    <w:rsid w:val="00C80138"/>
    <w:rsid w:val="00C8042D"/>
    <w:rsid w:val="00C80AE8"/>
    <w:rsid w:val="00C825FA"/>
    <w:rsid w:val="00C835DC"/>
    <w:rsid w:val="00C83971"/>
    <w:rsid w:val="00C83D0C"/>
    <w:rsid w:val="00C86EF4"/>
    <w:rsid w:val="00C87853"/>
    <w:rsid w:val="00C911E9"/>
    <w:rsid w:val="00C9128A"/>
    <w:rsid w:val="00C91429"/>
    <w:rsid w:val="00C91D7C"/>
    <w:rsid w:val="00C938B6"/>
    <w:rsid w:val="00C93B60"/>
    <w:rsid w:val="00C93B9C"/>
    <w:rsid w:val="00C95F50"/>
    <w:rsid w:val="00C96572"/>
    <w:rsid w:val="00CA0034"/>
    <w:rsid w:val="00CA04CC"/>
    <w:rsid w:val="00CA09F7"/>
    <w:rsid w:val="00CA25E1"/>
    <w:rsid w:val="00CA3168"/>
    <w:rsid w:val="00CA794E"/>
    <w:rsid w:val="00CB046A"/>
    <w:rsid w:val="00CB0B0D"/>
    <w:rsid w:val="00CB1765"/>
    <w:rsid w:val="00CB348A"/>
    <w:rsid w:val="00CB4A69"/>
    <w:rsid w:val="00CB6FC8"/>
    <w:rsid w:val="00CC2446"/>
    <w:rsid w:val="00CC29AB"/>
    <w:rsid w:val="00CC2C72"/>
    <w:rsid w:val="00CC2C90"/>
    <w:rsid w:val="00CC2DAE"/>
    <w:rsid w:val="00CC3581"/>
    <w:rsid w:val="00CC38A7"/>
    <w:rsid w:val="00CC4747"/>
    <w:rsid w:val="00CC4E00"/>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E7B4C"/>
    <w:rsid w:val="00CF1155"/>
    <w:rsid w:val="00CF1624"/>
    <w:rsid w:val="00CF23FA"/>
    <w:rsid w:val="00CF4B40"/>
    <w:rsid w:val="00CF7248"/>
    <w:rsid w:val="00CF73A0"/>
    <w:rsid w:val="00CF7A82"/>
    <w:rsid w:val="00CF7B15"/>
    <w:rsid w:val="00D01B5C"/>
    <w:rsid w:val="00D037F1"/>
    <w:rsid w:val="00D04110"/>
    <w:rsid w:val="00D04134"/>
    <w:rsid w:val="00D04ACD"/>
    <w:rsid w:val="00D04DDC"/>
    <w:rsid w:val="00D072E8"/>
    <w:rsid w:val="00D105E1"/>
    <w:rsid w:val="00D13C1A"/>
    <w:rsid w:val="00D145CA"/>
    <w:rsid w:val="00D15E72"/>
    <w:rsid w:val="00D16C0D"/>
    <w:rsid w:val="00D2208D"/>
    <w:rsid w:val="00D22279"/>
    <w:rsid w:val="00D22825"/>
    <w:rsid w:val="00D22C02"/>
    <w:rsid w:val="00D22ED4"/>
    <w:rsid w:val="00D24EFE"/>
    <w:rsid w:val="00D25A94"/>
    <w:rsid w:val="00D26D01"/>
    <w:rsid w:val="00D26D02"/>
    <w:rsid w:val="00D30983"/>
    <w:rsid w:val="00D31D12"/>
    <w:rsid w:val="00D32CF7"/>
    <w:rsid w:val="00D33A2E"/>
    <w:rsid w:val="00D345D6"/>
    <w:rsid w:val="00D35AAA"/>
    <w:rsid w:val="00D36E27"/>
    <w:rsid w:val="00D37FCB"/>
    <w:rsid w:val="00D4078A"/>
    <w:rsid w:val="00D42A57"/>
    <w:rsid w:val="00D43323"/>
    <w:rsid w:val="00D43E9A"/>
    <w:rsid w:val="00D4426D"/>
    <w:rsid w:val="00D4431F"/>
    <w:rsid w:val="00D448E0"/>
    <w:rsid w:val="00D44C2F"/>
    <w:rsid w:val="00D44C54"/>
    <w:rsid w:val="00D44E45"/>
    <w:rsid w:val="00D44FA0"/>
    <w:rsid w:val="00D468D2"/>
    <w:rsid w:val="00D47385"/>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4DB8"/>
    <w:rsid w:val="00D65BE7"/>
    <w:rsid w:val="00D66C66"/>
    <w:rsid w:val="00D724C5"/>
    <w:rsid w:val="00D74237"/>
    <w:rsid w:val="00D75401"/>
    <w:rsid w:val="00D76513"/>
    <w:rsid w:val="00D76CAE"/>
    <w:rsid w:val="00D76D0D"/>
    <w:rsid w:val="00D76EDB"/>
    <w:rsid w:val="00D82C32"/>
    <w:rsid w:val="00D83A95"/>
    <w:rsid w:val="00D846AF"/>
    <w:rsid w:val="00D85021"/>
    <w:rsid w:val="00D86332"/>
    <w:rsid w:val="00D866C1"/>
    <w:rsid w:val="00D867F3"/>
    <w:rsid w:val="00D8742C"/>
    <w:rsid w:val="00D877CF"/>
    <w:rsid w:val="00D8782D"/>
    <w:rsid w:val="00D91C92"/>
    <w:rsid w:val="00D942B0"/>
    <w:rsid w:val="00D95FE9"/>
    <w:rsid w:val="00D97859"/>
    <w:rsid w:val="00D97EFE"/>
    <w:rsid w:val="00DA0388"/>
    <w:rsid w:val="00DA0863"/>
    <w:rsid w:val="00DA0CD4"/>
    <w:rsid w:val="00DA218B"/>
    <w:rsid w:val="00DA5379"/>
    <w:rsid w:val="00DA6724"/>
    <w:rsid w:val="00DB088F"/>
    <w:rsid w:val="00DB13A1"/>
    <w:rsid w:val="00DB422F"/>
    <w:rsid w:val="00DB6D2A"/>
    <w:rsid w:val="00DB6E41"/>
    <w:rsid w:val="00DB799F"/>
    <w:rsid w:val="00DC027C"/>
    <w:rsid w:val="00DC1799"/>
    <w:rsid w:val="00DC1F5A"/>
    <w:rsid w:val="00DC271C"/>
    <w:rsid w:val="00DC7066"/>
    <w:rsid w:val="00DC754F"/>
    <w:rsid w:val="00DD05D6"/>
    <w:rsid w:val="00DD0C57"/>
    <w:rsid w:val="00DD121D"/>
    <w:rsid w:val="00DD39B3"/>
    <w:rsid w:val="00DD525B"/>
    <w:rsid w:val="00DD53B6"/>
    <w:rsid w:val="00DD7A49"/>
    <w:rsid w:val="00DE02EE"/>
    <w:rsid w:val="00DE0616"/>
    <w:rsid w:val="00DE07FD"/>
    <w:rsid w:val="00DE7710"/>
    <w:rsid w:val="00DF17F3"/>
    <w:rsid w:val="00DF1B80"/>
    <w:rsid w:val="00DF3E09"/>
    <w:rsid w:val="00DF5229"/>
    <w:rsid w:val="00DF60AA"/>
    <w:rsid w:val="00DF68C8"/>
    <w:rsid w:val="00DF7CA4"/>
    <w:rsid w:val="00E008D8"/>
    <w:rsid w:val="00E015DA"/>
    <w:rsid w:val="00E043BF"/>
    <w:rsid w:val="00E06923"/>
    <w:rsid w:val="00E07083"/>
    <w:rsid w:val="00E07C8F"/>
    <w:rsid w:val="00E129F4"/>
    <w:rsid w:val="00E12FB7"/>
    <w:rsid w:val="00E130BC"/>
    <w:rsid w:val="00E14121"/>
    <w:rsid w:val="00E15DE7"/>
    <w:rsid w:val="00E167A6"/>
    <w:rsid w:val="00E16ABD"/>
    <w:rsid w:val="00E1706E"/>
    <w:rsid w:val="00E21171"/>
    <w:rsid w:val="00E21499"/>
    <w:rsid w:val="00E24AA2"/>
    <w:rsid w:val="00E251F2"/>
    <w:rsid w:val="00E265AA"/>
    <w:rsid w:val="00E268B2"/>
    <w:rsid w:val="00E27D36"/>
    <w:rsid w:val="00E30382"/>
    <w:rsid w:val="00E3049A"/>
    <w:rsid w:val="00E304B4"/>
    <w:rsid w:val="00E308F6"/>
    <w:rsid w:val="00E30D7F"/>
    <w:rsid w:val="00E33357"/>
    <w:rsid w:val="00E34209"/>
    <w:rsid w:val="00E346C4"/>
    <w:rsid w:val="00E36B4D"/>
    <w:rsid w:val="00E375D3"/>
    <w:rsid w:val="00E40947"/>
    <w:rsid w:val="00E41243"/>
    <w:rsid w:val="00E412FB"/>
    <w:rsid w:val="00E4182F"/>
    <w:rsid w:val="00E41906"/>
    <w:rsid w:val="00E41E78"/>
    <w:rsid w:val="00E43036"/>
    <w:rsid w:val="00E458BF"/>
    <w:rsid w:val="00E45DD2"/>
    <w:rsid w:val="00E46A1A"/>
    <w:rsid w:val="00E46F64"/>
    <w:rsid w:val="00E50BC4"/>
    <w:rsid w:val="00E50EE2"/>
    <w:rsid w:val="00E52694"/>
    <w:rsid w:val="00E53E0E"/>
    <w:rsid w:val="00E553BD"/>
    <w:rsid w:val="00E609EE"/>
    <w:rsid w:val="00E62DBE"/>
    <w:rsid w:val="00E64745"/>
    <w:rsid w:val="00E6475B"/>
    <w:rsid w:val="00E647CA"/>
    <w:rsid w:val="00E65BE1"/>
    <w:rsid w:val="00E6700C"/>
    <w:rsid w:val="00E670D1"/>
    <w:rsid w:val="00E70719"/>
    <w:rsid w:val="00E70BEC"/>
    <w:rsid w:val="00E72B1E"/>
    <w:rsid w:val="00E757CE"/>
    <w:rsid w:val="00E7723B"/>
    <w:rsid w:val="00E80038"/>
    <w:rsid w:val="00E84BD6"/>
    <w:rsid w:val="00E85A61"/>
    <w:rsid w:val="00E85AAD"/>
    <w:rsid w:val="00E85BA8"/>
    <w:rsid w:val="00E934C1"/>
    <w:rsid w:val="00E9492A"/>
    <w:rsid w:val="00E95088"/>
    <w:rsid w:val="00E97A1A"/>
    <w:rsid w:val="00EA3335"/>
    <w:rsid w:val="00EA38AD"/>
    <w:rsid w:val="00EA55DD"/>
    <w:rsid w:val="00EA770A"/>
    <w:rsid w:val="00EB1307"/>
    <w:rsid w:val="00EB190F"/>
    <w:rsid w:val="00EC013F"/>
    <w:rsid w:val="00EC09E5"/>
    <w:rsid w:val="00EC1EF6"/>
    <w:rsid w:val="00EC4DCE"/>
    <w:rsid w:val="00EC5890"/>
    <w:rsid w:val="00EC59A5"/>
    <w:rsid w:val="00EC6AA2"/>
    <w:rsid w:val="00EC7BCA"/>
    <w:rsid w:val="00ED04B6"/>
    <w:rsid w:val="00ED2117"/>
    <w:rsid w:val="00ED303F"/>
    <w:rsid w:val="00ED312E"/>
    <w:rsid w:val="00ED3D56"/>
    <w:rsid w:val="00ED5A16"/>
    <w:rsid w:val="00ED7481"/>
    <w:rsid w:val="00EE0C53"/>
    <w:rsid w:val="00EE16FE"/>
    <w:rsid w:val="00EE3EA1"/>
    <w:rsid w:val="00EE6571"/>
    <w:rsid w:val="00EF0063"/>
    <w:rsid w:val="00EF0DBE"/>
    <w:rsid w:val="00EF215C"/>
    <w:rsid w:val="00EF29F1"/>
    <w:rsid w:val="00EF3483"/>
    <w:rsid w:val="00EF3B94"/>
    <w:rsid w:val="00EF3DDE"/>
    <w:rsid w:val="00EF57F6"/>
    <w:rsid w:val="00EF5F04"/>
    <w:rsid w:val="00EF7978"/>
    <w:rsid w:val="00F071A2"/>
    <w:rsid w:val="00F07617"/>
    <w:rsid w:val="00F07A87"/>
    <w:rsid w:val="00F10C35"/>
    <w:rsid w:val="00F11251"/>
    <w:rsid w:val="00F12E6F"/>
    <w:rsid w:val="00F144F6"/>
    <w:rsid w:val="00F16D08"/>
    <w:rsid w:val="00F16DED"/>
    <w:rsid w:val="00F171E4"/>
    <w:rsid w:val="00F2000B"/>
    <w:rsid w:val="00F2173B"/>
    <w:rsid w:val="00F22608"/>
    <w:rsid w:val="00F24568"/>
    <w:rsid w:val="00F259A0"/>
    <w:rsid w:val="00F25EDF"/>
    <w:rsid w:val="00F3173E"/>
    <w:rsid w:val="00F318CD"/>
    <w:rsid w:val="00F3376C"/>
    <w:rsid w:val="00F33E24"/>
    <w:rsid w:val="00F36147"/>
    <w:rsid w:val="00F373B4"/>
    <w:rsid w:val="00F406A7"/>
    <w:rsid w:val="00F428AC"/>
    <w:rsid w:val="00F42ABF"/>
    <w:rsid w:val="00F466D1"/>
    <w:rsid w:val="00F46AF7"/>
    <w:rsid w:val="00F473C4"/>
    <w:rsid w:val="00F5017D"/>
    <w:rsid w:val="00F51CC0"/>
    <w:rsid w:val="00F51F15"/>
    <w:rsid w:val="00F525A7"/>
    <w:rsid w:val="00F55F11"/>
    <w:rsid w:val="00F57421"/>
    <w:rsid w:val="00F60C66"/>
    <w:rsid w:val="00F73018"/>
    <w:rsid w:val="00F73288"/>
    <w:rsid w:val="00F74C6D"/>
    <w:rsid w:val="00F77E08"/>
    <w:rsid w:val="00F77EF2"/>
    <w:rsid w:val="00F80DD7"/>
    <w:rsid w:val="00F822DE"/>
    <w:rsid w:val="00F84575"/>
    <w:rsid w:val="00F84618"/>
    <w:rsid w:val="00F84738"/>
    <w:rsid w:val="00F86B3D"/>
    <w:rsid w:val="00F9219A"/>
    <w:rsid w:val="00F926D3"/>
    <w:rsid w:val="00F94C20"/>
    <w:rsid w:val="00F95640"/>
    <w:rsid w:val="00FA457E"/>
    <w:rsid w:val="00FA4909"/>
    <w:rsid w:val="00FA575A"/>
    <w:rsid w:val="00FA77E0"/>
    <w:rsid w:val="00FB36E1"/>
    <w:rsid w:val="00FB38BD"/>
    <w:rsid w:val="00FB4D0B"/>
    <w:rsid w:val="00FB5336"/>
    <w:rsid w:val="00FB68E4"/>
    <w:rsid w:val="00FB7999"/>
    <w:rsid w:val="00FC2B0D"/>
    <w:rsid w:val="00FC2E20"/>
    <w:rsid w:val="00FC5646"/>
    <w:rsid w:val="00FC70C1"/>
    <w:rsid w:val="00FD0EC7"/>
    <w:rsid w:val="00FD358E"/>
    <w:rsid w:val="00FD4868"/>
    <w:rsid w:val="00FD4DEA"/>
    <w:rsid w:val="00FD50FD"/>
    <w:rsid w:val="00FD724E"/>
    <w:rsid w:val="00FD72BC"/>
    <w:rsid w:val="00FD7915"/>
    <w:rsid w:val="00FD7E80"/>
    <w:rsid w:val="00FE0B3B"/>
    <w:rsid w:val="00FE3404"/>
    <w:rsid w:val="00FE46FC"/>
    <w:rsid w:val="00FE49AD"/>
    <w:rsid w:val="00FE7BF5"/>
    <w:rsid w:val="00FF02D0"/>
    <w:rsid w:val="00FF0936"/>
    <w:rsid w:val="00FF104C"/>
    <w:rsid w:val="00FF11CA"/>
    <w:rsid w:val="00FF3C90"/>
    <w:rsid w:val="00FF40B7"/>
    <w:rsid w:val="00FF4EE8"/>
    <w:rsid w:val="00FF5EEE"/>
    <w:rsid w:val="00FF631D"/>
    <w:rsid w:val="00FF744F"/>
    <w:rsid w:val="44454B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87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 w:type="character" w:styleId="Mencinsinresolver2" w:customStyle="1">
    <w:name w:val="Mención sin resolver2"/>
    <w:basedOn w:val="Fuentedeprrafopredeter"/>
    <w:uiPriority w:val="99"/>
    <w:semiHidden/>
    <w:unhideWhenUsed/>
    <w:rsid w:val="00F473C4"/>
    <w:rPr>
      <w:color w:val="605E5C"/>
      <w:shd w:val="clear" w:color="auto" w:fill="E1DFDD"/>
    </w:rPr>
  </w:style>
  <w:style w:type="character" w:styleId="normaltextrun" w:customStyle="1">
    <w:name w:val="normaltextrun"/>
    <w:basedOn w:val="Fuentedeprrafopredeter"/>
    <w:rsid w:val="007F5DCD"/>
  </w:style>
  <w:style w:type="character" w:styleId="eop" w:customStyle="1">
    <w:name w:val="eop"/>
    <w:basedOn w:val="Fuentedeprrafopredeter"/>
    <w:rsid w:val="007F5DCD"/>
  </w:style>
  <w:style w:type="character" w:styleId="Mencinsinresolver3" w:customStyle="1">
    <w:name w:val="Mención sin resolver3"/>
    <w:basedOn w:val="Fuentedeprrafopredeter"/>
    <w:uiPriority w:val="99"/>
    <w:semiHidden/>
    <w:unhideWhenUsed/>
    <w:rsid w:val="003E3611"/>
    <w:rPr>
      <w:color w:val="605E5C"/>
      <w:shd w:val="clear" w:color="auto" w:fill="E1DFDD"/>
    </w:rPr>
  </w:style>
  <w:style w:type="paragraph" w:styleId="Sinespaciado">
    <w:name w:val="No Spacing"/>
    <w:uiPriority w:val="1"/>
    <w:qFormat/>
    <w:rsid w:val="002E5FD8"/>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34698004">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188446854">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58032911">
      <w:bodyDiv w:val="1"/>
      <w:marLeft w:val="0"/>
      <w:marRight w:val="0"/>
      <w:marTop w:val="0"/>
      <w:marBottom w:val="0"/>
      <w:divBdr>
        <w:top w:val="none" w:sz="0" w:space="0" w:color="auto"/>
        <w:left w:val="none" w:sz="0" w:space="0" w:color="auto"/>
        <w:bottom w:val="none" w:sz="0" w:space="0" w:color="auto"/>
        <w:right w:val="none" w:sz="0" w:space="0" w:color="auto"/>
      </w:divBdr>
    </w:div>
    <w:div w:id="486242794">
      <w:bodyDiv w:val="1"/>
      <w:marLeft w:val="0"/>
      <w:marRight w:val="0"/>
      <w:marTop w:val="0"/>
      <w:marBottom w:val="0"/>
      <w:divBdr>
        <w:top w:val="none" w:sz="0" w:space="0" w:color="auto"/>
        <w:left w:val="none" w:sz="0" w:space="0" w:color="auto"/>
        <w:bottom w:val="none" w:sz="0" w:space="0" w:color="auto"/>
        <w:right w:val="none" w:sz="0" w:space="0" w:color="auto"/>
      </w:divBdr>
    </w:div>
    <w:div w:id="556401838">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665086793">
      <w:bodyDiv w:val="1"/>
      <w:marLeft w:val="0"/>
      <w:marRight w:val="0"/>
      <w:marTop w:val="0"/>
      <w:marBottom w:val="0"/>
      <w:divBdr>
        <w:top w:val="none" w:sz="0" w:space="0" w:color="auto"/>
        <w:left w:val="none" w:sz="0" w:space="0" w:color="auto"/>
        <w:bottom w:val="none" w:sz="0" w:space="0" w:color="auto"/>
        <w:right w:val="none" w:sz="0" w:space="0" w:color="auto"/>
      </w:divBdr>
    </w:div>
    <w:div w:id="776679320">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939486543">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04134363">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59828270">
      <w:bodyDiv w:val="1"/>
      <w:marLeft w:val="0"/>
      <w:marRight w:val="0"/>
      <w:marTop w:val="0"/>
      <w:marBottom w:val="0"/>
      <w:divBdr>
        <w:top w:val="none" w:sz="0" w:space="0" w:color="auto"/>
        <w:left w:val="none" w:sz="0" w:space="0" w:color="auto"/>
        <w:bottom w:val="none" w:sz="0" w:space="0" w:color="auto"/>
        <w:right w:val="none" w:sz="0" w:space="0" w:color="auto"/>
      </w:divBdr>
    </w:div>
    <w:div w:id="1561360822">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092268269">
      <w:bodyDiv w:val="1"/>
      <w:marLeft w:val="0"/>
      <w:marRight w:val="0"/>
      <w:marTop w:val="0"/>
      <w:marBottom w:val="0"/>
      <w:divBdr>
        <w:top w:val="none" w:sz="0" w:space="0" w:color="auto"/>
        <w:left w:val="none" w:sz="0" w:space="0" w:color="auto"/>
        <w:bottom w:val="none" w:sz="0" w:space="0" w:color="auto"/>
        <w:right w:val="none" w:sz="0" w:space="0" w:color="auto"/>
      </w:divBdr>
    </w:div>
    <w:div w:id="2110930488">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2.jpg" Id="rId10" /><Relationship Type="http://schemas.openxmlformats.org/officeDocument/2006/relationships/settings" Target="settings.xml" Id="rId4" /><Relationship Type="http://schemas.openxmlformats.org/officeDocument/2006/relationships/image" Target="media/image10.jpg" Id="rId9" /><Relationship Type="http://schemas.openxmlformats.org/officeDocument/2006/relationships/header" Target="header3.xml" Id="rId14" /><Relationship Type="http://schemas.openxmlformats.org/officeDocument/2006/relationships/glossaryDocument" Target="glossary/document.xml" Id="R511272e7a3c44a91"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a722ffe-e34f-4e35-bf0b-5ae53050ee5f}"/>
      </w:docPartPr>
      <w:docPartBody>
        <w:p w14:paraId="2B497B2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918E-7ED4-4E82-86EC-3F0FA93A52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7</revision>
  <lastPrinted>2022-01-12T15:44:00.0000000Z</lastPrinted>
  <dcterms:created xsi:type="dcterms:W3CDTF">2022-05-06T15:48:00.0000000Z</dcterms:created>
  <dcterms:modified xsi:type="dcterms:W3CDTF">2022-05-20T19:27:11.1133304Z</dcterms:modified>
</coreProperties>
</file>