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9B1CA" w14:textId="5B9D40B8"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E35B4F">
        <w:rPr>
          <w:rFonts w:ascii="Palatino Linotype" w:eastAsia="Times New Roman" w:hAnsi="Palatino Linotype" w:cs="Arial"/>
          <w:color w:val="000000"/>
          <w:sz w:val="24"/>
          <w:szCs w:val="24"/>
          <w:lang w:eastAsia="es-MX"/>
        </w:rPr>
        <w:t xml:space="preserve">catorce </w:t>
      </w:r>
      <w:r w:rsidR="00927B0B">
        <w:rPr>
          <w:rFonts w:ascii="Palatino Linotype" w:eastAsia="Times New Roman" w:hAnsi="Palatino Linotype" w:cs="Arial"/>
          <w:color w:val="000000"/>
          <w:sz w:val="24"/>
          <w:szCs w:val="24"/>
          <w:lang w:eastAsia="es-MX"/>
        </w:rPr>
        <w:t xml:space="preserve">de septiembre </w:t>
      </w:r>
      <w:r>
        <w:rPr>
          <w:rFonts w:ascii="Palatino Linotype" w:eastAsia="Times New Roman" w:hAnsi="Palatino Linotype" w:cs="Arial"/>
          <w:color w:val="000000"/>
          <w:sz w:val="24"/>
          <w:szCs w:val="24"/>
          <w:lang w:eastAsia="es-MX"/>
        </w:rPr>
        <w:t xml:space="preserve">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61C66A7F" w14:textId="77777777" w:rsidR="00337A3D" w:rsidRPr="00AD2A55" w:rsidRDefault="00337A3D" w:rsidP="00E45C7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07B5B" w14:textId="06343DC5" w:rsidR="006055A5" w:rsidRPr="00F936A1" w:rsidRDefault="00337A3D" w:rsidP="00A904C1">
      <w:pPr>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F936A1">
        <w:rPr>
          <w:rFonts w:ascii="Palatino Linotype" w:hAnsi="Palatino Linotype" w:cs="Arial"/>
          <w:b/>
          <w:sz w:val="24"/>
          <w:szCs w:val="24"/>
          <w:lang w:val="es-419"/>
        </w:rPr>
        <w:t>S</w:t>
      </w:r>
      <w:r w:rsidRPr="005766BE">
        <w:rPr>
          <w:rFonts w:ascii="Palatino Linotype" w:hAnsi="Palatino Linotype" w:cs="Arial"/>
          <w:sz w:val="24"/>
          <w:szCs w:val="24"/>
        </w:rPr>
        <w:t xml:space="preserve"> 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expediente</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F936A1">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F936A1">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w:t>
      </w:r>
      <w:r w:rsidR="00F936A1">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E25AC7">
        <w:rPr>
          <w:rFonts w:ascii="Palatino Linotype" w:hAnsi="Palatino Linotype" w:cs="Arial"/>
          <w:b/>
          <w:bCs/>
          <w:sz w:val="24"/>
          <w:lang w:eastAsia="es-MX"/>
        </w:rPr>
        <w:t>09305/INFOEM/IP/RR/2022, 09306/INFOEM/IP/RR/2022, 09307</w:t>
      </w:r>
      <w:r w:rsidR="0061043C" w:rsidRPr="0061043C">
        <w:rPr>
          <w:rFonts w:ascii="Palatino Linotype" w:hAnsi="Palatino Linotype" w:cs="Arial"/>
          <w:b/>
          <w:bCs/>
          <w:sz w:val="24"/>
          <w:lang w:eastAsia="es-MX"/>
        </w:rPr>
        <w:t>/INFOEM/IP/RR/2022, 0</w:t>
      </w:r>
      <w:r w:rsidR="00E25AC7">
        <w:rPr>
          <w:rFonts w:ascii="Palatino Linotype" w:hAnsi="Palatino Linotype" w:cs="Arial"/>
          <w:b/>
          <w:bCs/>
          <w:sz w:val="24"/>
          <w:lang w:eastAsia="es-MX"/>
        </w:rPr>
        <w:t>9308/INFOEM/IP/RR/2022</w:t>
      </w:r>
      <w:r w:rsidR="0061043C" w:rsidRPr="0061043C">
        <w:rPr>
          <w:rFonts w:ascii="Palatino Linotype" w:hAnsi="Palatino Linotype" w:cs="Arial"/>
          <w:b/>
          <w:bCs/>
          <w:sz w:val="24"/>
          <w:lang w:eastAsia="es-MX"/>
        </w:rPr>
        <w:t xml:space="preserve"> y 0</w:t>
      </w:r>
      <w:r w:rsidR="00E25AC7">
        <w:rPr>
          <w:rFonts w:ascii="Palatino Linotype" w:hAnsi="Palatino Linotype" w:cs="Arial"/>
          <w:b/>
          <w:bCs/>
          <w:sz w:val="24"/>
          <w:lang w:eastAsia="es-MX"/>
        </w:rPr>
        <w:t>9309</w:t>
      </w:r>
      <w:r w:rsidR="0061043C" w:rsidRPr="0061043C">
        <w:rPr>
          <w:rFonts w:ascii="Palatino Linotype" w:hAnsi="Palatino Linotype" w:cs="Arial"/>
          <w:b/>
          <w:bCs/>
          <w:sz w:val="24"/>
          <w:lang w:eastAsia="es-MX"/>
        </w:rPr>
        <w:t>/INFOEM/IP/RR/2022</w:t>
      </w:r>
      <w:r w:rsidR="009B4C59" w:rsidRPr="009B4C59">
        <w:rPr>
          <w:rFonts w:ascii="Palatino Linotype" w:hAnsi="Palatino Linotype" w:cs="Arial"/>
          <w:b/>
          <w:bCs/>
          <w:sz w:val="24"/>
          <w:lang w:eastAsia="es-MX"/>
        </w:rPr>
        <w:t>,</w:t>
      </w:r>
      <w:r w:rsidR="00E45C77">
        <w:rPr>
          <w:rFonts w:ascii="Palatino Linotype" w:hAnsi="Palatino Linotype" w:cs="Arial"/>
          <w:b/>
          <w:bCs/>
          <w:sz w:val="24"/>
          <w:lang w:val="es-419" w:eastAsia="es-MX"/>
        </w:rPr>
        <w:t xml:space="preserve"> </w:t>
      </w:r>
      <w:r w:rsidR="006055A5">
        <w:rPr>
          <w:rFonts w:ascii="Palatino Linotype" w:hAnsi="Palatino Linotype"/>
          <w:sz w:val="24"/>
          <w:szCs w:val="24"/>
        </w:rPr>
        <w:t>interpuesto</w:t>
      </w:r>
      <w:r w:rsidR="00F936A1">
        <w:rPr>
          <w:rFonts w:ascii="Palatino Linotype" w:hAnsi="Palatino Linotype"/>
          <w:sz w:val="24"/>
          <w:szCs w:val="24"/>
          <w:lang w:val="es-419"/>
        </w:rPr>
        <w:t>s</w:t>
      </w:r>
      <w:r w:rsidR="006055A5">
        <w:rPr>
          <w:rFonts w:ascii="Palatino Linotype" w:hAnsi="Palatino Linotype"/>
          <w:sz w:val="24"/>
          <w:szCs w:val="24"/>
        </w:rPr>
        <w:t xml:space="preserve"> por un ciudadano que al momento de realizar su solicitud de información no proporcionó nombre o seudónimo con el cual identificarlo, y que </w:t>
      </w:r>
      <w:r w:rsidR="006055A5" w:rsidRPr="00C35F18">
        <w:rPr>
          <w:rFonts w:ascii="Palatino Linotype" w:hAnsi="Palatino Linotype"/>
          <w:sz w:val="24"/>
          <w:szCs w:val="24"/>
        </w:rPr>
        <w:t xml:space="preserve">en lo sucesivo </w:t>
      </w:r>
      <w:r w:rsidR="006055A5">
        <w:rPr>
          <w:rFonts w:ascii="Palatino Linotype" w:hAnsi="Palatino Linotype"/>
          <w:sz w:val="24"/>
          <w:szCs w:val="24"/>
        </w:rPr>
        <w:t>será el</w:t>
      </w:r>
      <w:r w:rsidR="006055A5" w:rsidRPr="00C35F18">
        <w:rPr>
          <w:rFonts w:ascii="Palatino Linotype" w:hAnsi="Palatino Linotype"/>
          <w:sz w:val="24"/>
          <w:szCs w:val="24"/>
        </w:rPr>
        <w:t xml:space="preserve"> </w:t>
      </w:r>
      <w:r w:rsidR="006055A5" w:rsidRPr="00A904C1">
        <w:rPr>
          <w:rFonts w:ascii="Palatino Linotype" w:hAnsi="Palatino Linotype"/>
          <w:sz w:val="24"/>
          <w:szCs w:val="24"/>
        </w:rPr>
        <w:t>Recurrente</w:t>
      </w:r>
      <w:r w:rsidR="006055A5" w:rsidRPr="00C35F18">
        <w:rPr>
          <w:rFonts w:ascii="Palatino Linotype" w:hAnsi="Palatino Linotype"/>
          <w:sz w:val="24"/>
          <w:szCs w:val="24"/>
        </w:rPr>
        <w:t>, en contra de la</w:t>
      </w:r>
      <w:r w:rsidR="00F936A1" w:rsidRPr="00A904C1">
        <w:rPr>
          <w:rFonts w:ascii="Palatino Linotype" w:hAnsi="Palatino Linotype"/>
          <w:sz w:val="24"/>
          <w:szCs w:val="24"/>
        </w:rPr>
        <w:t>s</w:t>
      </w:r>
      <w:r w:rsidR="006055A5" w:rsidRPr="00C35F18">
        <w:rPr>
          <w:rFonts w:ascii="Palatino Linotype" w:hAnsi="Palatino Linotype"/>
          <w:sz w:val="24"/>
          <w:szCs w:val="24"/>
        </w:rPr>
        <w:t xml:space="preserve"> </w:t>
      </w:r>
      <w:r w:rsidR="006055A5" w:rsidRPr="00216B8D">
        <w:rPr>
          <w:rFonts w:ascii="Palatino Linotype" w:hAnsi="Palatino Linotype"/>
          <w:sz w:val="24"/>
          <w:szCs w:val="24"/>
        </w:rPr>
        <w:t>respuesta</w:t>
      </w:r>
      <w:r w:rsidR="00F936A1" w:rsidRPr="00A904C1">
        <w:rPr>
          <w:rFonts w:ascii="Palatino Linotype" w:hAnsi="Palatino Linotype"/>
          <w:sz w:val="24"/>
          <w:szCs w:val="24"/>
        </w:rPr>
        <w:t>s</w:t>
      </w:r>
      <w:r w:rsidR="006055A5" w:rsidRPr="00216B8D">
        <w:rPr>
          <w:rFonts w:ascii="Palatino Linotype" w:hAnsi="Palatino Linotype"/>
          <w:sz w:val="24"/>
          <w:szCs w:val="24"/>
        </w:rPr>
        <w:t xml:space="preserve"> </w:t>
      </w:r>
      <w:r w:rsidR="006055A5" w:rsidRPr="00A904C1">
        <w:rPr>
          <w:rFonts w:ascii="Palatino Linotype" w:hAnsi="Palatino Linotype"/>
          <w:sz w:val="24"/>
          <w:szCs w:val="24"/>
        </w:rPr>
        <w:t>proporcionada</w:t>
      </w:r>
      <w:r w:rsidR="00F936A1" w:rsidRPr="00A904C1">
        <w:rPr>
          <w:rFonts w:ascii="Palatino Linotype" w:hAnsi="Palatino Linotype"/>
          <w:sz w:val="24"/>
          <w:szCs w:val="24"/>
        </w:rPr>
        <w:t>s</w:t>
      </w:r>
      <w:r w:rsidR="006055A5" w:rsidRPr="00A904C1">
        <w:rPr>
          <w:rFonts w:ascii="Palatino Linotype" w:hAnsi="Palatino Linotype"/>
          <w:sz w:val="24"/>
          <w:szCs w:val="24"/>
        </w:rPr>
        <w:t xml:space="preserve"> por el </w:t>
      </w:r>
      <w:r w:rsidR="0061043C" w:rsidRPr="0061043C">
        <w:rPr>
          <w:rFonts w:ascii="Palatino Linotype" w:hAnsi="Palatino Linotype"/>
          <w:b/>
          <w:sz w:val="24"/>
          <w:szCs w:val="24"/>
        </w:rPr>
        <w:t>Sistema Municipal Para el Desarrollo Integral de la Familia de Metepec</w:t>
      </w:r>
      <w:r w:rsidR="006055A5" w:rsidRPr="00A904C1">
        <w:rPr>
          <w:rFonts w:ascii="Palatino Linotype" w:hAnsi="Palatino Linotype"/>
          <w:sz w:val="24"/>
          <w:szCs w:val="24"/>
        </w:rPr>
        <w:t>, en lo subsecu</w:t>
      </w:r>
      <w:r w:rsidR="006055A5" w:rsidRPr="00AD2A55">
        <w:rPr>
          <w:rFonts w:ascii="Palatino Linotype" w:hAnsi="Palatino Linotype" w:cs="Arial"/>
          <w:sz w:val="24"/>
          <w:szCs w:val="24"/>
        </w:rPr>
        <w:t>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14:paraId="0BB91725" w14:textId="77777777" w:rsidR="00337A3D" w:rsidRPr="00AD2A55" w:rsidRDefault="00337A3D" w:rsidP="00F936A1">
      <w:pPr>
        <w:tabs>
          <w:tab w:val="left" w:pos="1701"/>
        </w:tabs>
        <w:spacing w:after="0" w:line="360" w:lineRule="auto"/>
        <w:jc w:val="both"/>
        <w:rPr>
          <w:rFonts w:ascii="Palatino Linotype" w:hAnsi="Palatino Linotype" w:cs="Arial"/>
          <w:sz w:val="24"/>
          <w:szCs w:val="24"/>
        </w:rPr>
      </w:pPr>
      <w:bookmarkStart w:id="0" w:name="_GoBack"/>
      <w:bookmarkEnd w:id="0"/>
    </w:p>
    <w:p w14:paraId="56B9AC0C"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2C0A3EBF" w14:textId="77777777" w:rsidR="00337A3D" w:rsidRPr="00D23436" w:rsidRDefault="00337A3D" w:rsidP="00337A3D">
      <w:pPr>
        <w:spacing w:after="0" w:line="360" w:lineRule="auto"/>
        <w:rPr>
          <w:rFonts w:ascii="Palatino Linotype" w:hAnsi="Palatino Linotype" w:cs="Arial"/>
          <w:b/>
          <w:sz w:val="24"/>
          <w:szCs w:val="24"/>
        </w:rPr>
      </w:pPr>
    </w:p>
    <w:p w14:paraId="2015FEEE" w14:textId="77777777" w:rsidR="009D7B21" w:rsidRPr="00F3766A" w:rsidRDefault="009D7B21" w:rsidP="009D7B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sz w:val="24"/>
          <w:szCs w:val="24"/>
        </w:rPr>
        <w:t>De la</w:t>
      </w:r>
      <w:r>
        <w:rPr>
          <w:rFonts w:ascii="Palatino Linotype" w:hAnsi="Palatino Linotype" w:cs="Arial"/>
          <w:b/>
          <w:sz w:val="24"/>
          <w:szCs w:val="24"/>
          <w:lang w:val="es-419"/>
        </w:rPr>
        <w:t>s</w:t>
      </w:r>
      <w:r w:rsidRPr="00F3766A">
        <w:rPr>
          <w:rFonts w:ascii="Palatino Linotype" w:hAnsi="Palatino Linotype" w:cs="Arial"/>
          <w:b/>
          <w:sz w:val="24"/>
          <w:szCs w:val="24"/>
        </w:rPr>
        <w:t xml:space="preserve"> solicitud</w:t>
      </w:r>
      <w:r>
        <w:rPr>
          <w:rFonts w:ascii="Palatino Linotype" w:hAnsi="Palatino Linotype" w:cs="Arial"/>
          <w:b/>
          <w:sz w:val="24"/>
          <w:szCs w:val="24"/>
          <w:lang w:val="es-419"/>
        </w:rPr>
        <w:t>es</w:t>
      </w:r>
      <w:r w:rsidRPr="00F3766A">
        <w:rPr>
          <w:rFonts w:ascii="Palatino Linotype" w:hAnsi="Palatino Linotype" w:cs="Arial"/>
          <w:b/>
          <w:sz w:val="24"/>
          <w:szCs w:val="24"/>
        </w:rPr>
        <w:t xml:space="preserve"> de información</w:t>
      </w:r>
      <w:r>
        <w:rPr>
          <w:rFonts w:ascii="Palatino Linotype" w:hAnsi="Palatino Linotype" w:cs="Arial"/>
          <w:b/>
          <w:sz w:val="24"/>
          <w:szCs w:val="24"/>
        </w:rPr>
        <w:t>.</w:t>
      </w:r>
    </w:p>
    <w:p w14:paraId="06E1A643" w14:textId="52D070EF" w:rsidR="009D7B21" w:rsidRDefault="00E25AC7" w:rsidP="009D7B21">
      <w:pPr>
        <w:spacing w:after="0" w:line="360" w:lineRule="auto"/>
        <w:jc w:val="both"/>
        <w:rPr>
          <w:rFonts w:ascii="Palatino Linotype" w:hAnsi="Palatino Linotype" w:cs="Arial"/>
          <w:sz w:val="24"/>
          <w:szCs w:val="24"/>
        </w:rPr>
      </w:pPr>
      <w:r>
        <w:rPr>
          <w:rFonts w:ascii="Palatino Linotype" w:hAnsi="Palatino Linotype" w:cs="Arial"/>
          <w:sz w:val="24"/>
          <w:szCs w:val="24"/>
        </w:rPr>
        <w:t>Con fecha veintitrés</w:t>
      </w:r>
      <w:r w:rsidR="0061043C">
        <w:rPr>
          <w:rFonts w:ascii="Palatino Linotype" w:hAnsi="Palatino Linotype" w:cs="Arial"/>
          <w:sz w:val="24"/>
          <w:szCs w:val="24"/>
          <w:lang w:val="es-419"/>
        </w:rPr>
        <w:t xml:space="preserve"> de marzo</w:t>
      </w:r>
      <w:r w:rsidR="009D7B21">
        <w:rPr>
          <w:rFonts w:ascii="Palatino Linotype" w:hAnsi="Palatino Linotype" w:cs="Arial"/>
          <w:sz w:val="24"/>
          <w:szCs w:val="24"/>
        </w:rPr>
        <w:t xml:space="preserve"> de dos mil veintidós</w:t>
      </w:r>
      <w:r w:rsidR="009D7B21">
        <w:rPr>
          <w:rFonts w:ascii="Palatino Linotype" w:hAnsi="Palatino Linotype" w:cs="Arial"/>
          <w:sz w:val="24"/>
          <w:szCs w:val="24"/>
          <w:lang w:val="es-419"/>
        </w:rPr>
        <w:t xml:space="preserve"> </w:t>
      </w:r>
      <w:r w:rsidR="009D7B21">
        <w:rPr>
          <w:rFonts w:ascii="Palatino Linotype" w:hAnsi="Palatino Linotype" w:cs="Arial"/>
          <w:sz w:val="24"/>
          <w:szCs w:val="24"/>
        </w:rPr>
        <w:t xml:space="preserve">el </w:t>
      </w:r>
      <w:r w:rsidR="009D7B21">
        <w:rPr>
          <w:rFonts w:ascii="Palatino Linotype" w:hAnsi="Palatino Linotype" w:cs="Arial"/>
          <w:b/>
          <w:sz w:val="24"/>
          <w:szCs w:val="24"/>
        </w:rPr>
        <w:t>Recurrente</w:t>
      </w:r>
      <w:r w:rsidR="009D7B21" w:rsidRPr="00AD2A55">
        <w:rPr>
          <w:rFonts w:ascii="Palatino Linotype" w:hAnsi="Palatino Linotype" w:cs="Arial"/>
          <w:sz w:val="24"/>
          <w:szCs w:val="24"/>
        </w:rPr>
        <w:t xml:space="preserve"> presentó a través del Sistema de Acceso a la Información Mexiquense</w:t>
      </w:r>
      <w:r w:rsidR="009D7B21">
        <w:rPr>
          <w:rFonts w:ascii="Palatino Linotype" w:hAnsi="Palatino Linotype" w:cs="Arial"/>
          <w:sz w:val="24"/>
          <w:szCs w:val="24"/>
        </w:rPr>
        <w:t>, (</w:t>
      </w:r>
      <w:r w:rsidR="009D7B21" w:rsidRPr="000E3BDC">
        <w:rPr>
          <w:rFonts w:ascii="Palatino Linotype" w:hAnsi="Palatino Linotype" w:cs="Arial"/>
          <w:b/>
          <w:sz w:val="24"/>
          <w:szCs w:val="24"/>
        </w:rPr>
        <w:t>SAIMEX</w:t>
      </w:r>
      <w:r w:rsidR="009D7B21">
        <w:rPr>
          <w:rFonts w:ascii="Palatino Linotype" w:hAnsi="Palatino Linotype" w:cs="Arial"/>
          <w:b/>
          <w:sz w:val="24"/>
          <w:szCs w:val="24"/>
        </w:rPr>
        <w:t>)</w:t>
      </w:r>
      <w:r w:rsidR="009D7B21">
        <w:rPr>
          <w:rFonts w:ascii="Palatino Linotype" w:hAnsi="Palatino Linotype" w:cs="Arial"/>
          <w:sz w:val="24"/>
          <w:szCs w:val="24"/>
        </w:rPr>
        <w:t xml:space="preserve">, </w:t>
      </w:r>
      <w:r w:rsidR="009D7B21" w:rsidRPr="00AD2A55">
        <w:rPr>
          <w:rFonts w:ascii="Palatino Linotype" w:hAnsi="Palatino Linotype" w:cs="Arial"/>
          <w:sz w:val="24"/>
          <w:szCs w:val="24"/>
        </w:rPr>
        <w:t xml:space="preserve">ante </w:t>
      </w:r>
      <w:r w:rsidR="009D7B21" w:rsidRPr="007763F3">
        <w:rPr>
          <w:rFonts w:ascii="Palatino Linotype" w:hAnsi="Palatino Linotype" w:cs="Arial"/>
          <w:b/>
          <w:sz w:val="24"/>
          <w:szCs w:val="24"/>
        </w:rPr>
        <w:t xml:space="preserve">el </w:t>
      </w:r>
      <w:r w:rsidR="009D7B21">
        <w:rPr>
          <w:rFonts w:ascii="Palatino Linotype" w:hAnsi="Palatino Linotype" w:cs="Arial"/>
          <w:b/>
          <w:sz w:val="24"/>
          <w:szCs w:val="24"/>
        </w:rPr>
        <w:t>Sujeto Obligado</w:t>
      </w:r>
      <w:r w:rsidR="009D7B21" w:rsidRPr="00AD2A55">
        <w:rPr>
          <w:rFonts w:ascii="Palatino Linotype" w:hAnsi="Palatino Linotype" w:cs="Arial"/>
          <w:sz w:val="24"/>
          <w:szCs w:val="24"/>
        </w:rPr>
        <w:t xml:space="preserve">, </w:t>
      </w:r>
      <w:r w:rsidR="009D7B21">
        <w:rPr>
          <w:rFonts w:ascii="Palatino Linotype" w:hAnsi="Palatino Linotype" w:cs="Arial"/>
          <w:sz w:val="24"/>
          <w:szCs w:val="24"/>
        </w:rPr>
        <w:t>la</w:t>
      </w:r>
      <w:r w:rsidR="009D7B21">
        <w:rPr>
          <w:rFonts w:ascii="Palatino Linotype" w:hAnsi="Palatino Linotype" w:cs="Arial"/>
          <w:sz w:val="24"/>
          <w:szCs w:val="24"/>
          <w:lang w:val="es-419"/>
        </w:rPr>
        <w:t>s</w:t>
      </w:r>
      <w:r w:rsidR="009D7B21">
        <w:rPr>
          <w:rFonts w:ascii="Palatino Linotype" w:hAnsi="Palatino Linotype" w:cs="Arial"/>
          <w:sz w:val="24"/>
          <w:szCs w:val="24"/>
        </w:rPr>
        <w:t xml:space="preserve"> </w:t>
      </w:r>
      <w:r w:rsidR="009D7B21" w:rsidRPr="00AD2A55">
        <w:rPr>
          <w:rFonts w:ascii="Palatino Linotype" w:hAnsi="Palatino Linotype" w:cs="Arial"/>
          <w:sz w:val="24"/>
          <w:szCs w:val="24"/>
        </w:rPr>
        <w:t>solicitud</w:t>
      </w:r>
      <w:r w:rsidR="009D7B21" w:rsidRPr="00CD45D0">
        <w:rPr>
          <w:rFonts w:ascii="Palatino Linotype" w:hAnsi="Palatino Linotype" w:cs="Arial"/>
          <w:sz w:val="24"/>
          <w:szCs w:val="24"/>
        </w:rPr>
        <w:t>es</w:t>
      </w:r>
      <w:r w:rsidR="009D7B21" w:rsidRPr="00AD2A55">
        <w:rPr>
          <w:rFonts w:ascii="Palatino Linotype" w:hAnsi="Palatino Linotype" w:cs="Arial"/>
          <w:sz w:val="24"/>
          <w:szCs w:val="24"/>
        </w:rPr>
        <w:t xml:space="preserve"> de acceso a la información pública, registrada</w:t>
      </w:r>
      <w:r w:rsidR="009D7B21" w:rsidRPr="00CD45D0">
        <w:rPr>
          <w:rFonts w:ascii="Palatino Linotype" w:hAnsi="Palatino Linotype" w:cs="Arial"/>
          <w:sz w:val="24"/>
          <w:szCs w:val="24"/>
        </w:rPr>
        <w:t>s</w:t>
      </w:r>
      <w:r w:rsidR="009D7B21" w:rsidRPr="00AD2A55">
        <w:rPr>
          <w:rFonts w:ascii="Palatino Linotype" w:hAnsi="Palatino Linotype" w:cs="Arial"/>
          <w:sz w:val="24"/>
          <w:szCs w:val="24"/>
        </w:rPr>
        <w:t xml:space="preserve"> bajo </w:t>
      </w:r>
      <w:r w:rsidR="009D7B21" w:rsidRPr="00CD45D0">
        <w:rPr>
          <w:rFonts w:ascii="Palatino Linotype" w:hAnsi="Palatino Linotype" w:cs="Arial"/>
          <w:sz w:val="24"/>
          <w:szCs w:val="24"/>
        </w:rPr>
        <w:t>los</w:t>
      </w:r>
      <w:r w:rsidR="00007288" w:rsidRPr="00CD45D0">
        <w:rPr>
          <w:rFonts w:ascii="Palatino Linotype" w:hAnsi="Palatino Linotype" w:cs="Arial"/>
          <w:sz w:val="24"/>
          <w:szCs w:val="24"/>
        </w:rPr>
        <w:t xml:space="preserve"> siguientes </w:t>
      </w:r>
      <w:r w:rsidR="009D7B21" w:rsidRPr="00AD2A55">
        <w:rPr>
          <w:rFonts w:ascii="Palatino Linotype" w:hAnsi="Palatino Linotype" w:cs="Arial"/>
          <w:sz w:val="24"/>
          <w:szCs w:val="24"/>
        </w:rPr>
        <w:t>número</w:t>
      </w:r>
      <w:r w:rsidR="009D7B21" w:rsidRPr="00CD45D0">
        <w:rPr>
          <w:rFonts w:ascii="Palatino Linotype" w:hAnsi="Palatino Linotype" w:cs="Arial"/>
          <w:sz w:val="24"/>
          <w:szCs w:val="24"/>
        </w:rPr>
        <w:t>s</w:t>
      </w:r>
      <w:r w:rsidR="009D7B21" w:rsidRPr="00AD2A55">
        <w:rPr>
          <w:rFonts w:ascii="Palatino Linotype" w:hAnsi="Palatino Linotype" w:cs="Arial"/>
          <w:sz w:val="24"/>
          <w:szCs w:val="24"/>
        </w:rPr>
        <w:t xml:space="preserve"> de expediente</w:t>
      </w:r>
      <w:r w:rsidR="00007288" w:rsidRPr="00CD45D0">
        <w:rPr>
          <w:rFonts w:ascii="Palatino Linotype" w:hAnsi="Palatino Linotype" w:cs="Arial"/>
          <w:sz w:val="24"/>
          <w:szCs w:val="24"/>
        </w:rPr>
        <w:t>s</w:t>
      </w:r>
      <w:r w:rsidR="009D7B21" w:rsidRPr="00CD45D0">
        <w:rPr>
          <w:rFonts w:ascii="Palatino Linotype" w:hAnsi="Palatino Linotype" w:cs="Arial"/>
          <w:sz w:val="24"/>
          <w:szCs w:val="24"/>
        </w:rPr>
        <w:t>:</w:t>
      </w:r>
    </w:p>
    <w:p w14:paraId="19B41BDA" w14:textId="77777777" w:rsidR="00D36DDF" w:rsidRDefault="00D36DDF" w:rsidP="00C0073A">
      <w:pPr>
        <w:spacing w:after="0" w:line="360" w:lineRule="auto"/>
        <w:jc w:val="both"/>
        <w:rPr>
          <w:rFonts w:ascii="Palatino Linotype" w:hAnsi="Palatino Linotype" w:cs="Arial"/>
          <w:sz w:val="24"/>
          <w:szCs w:val="24"/>
        </w:rPr>
      </w:pPr>
    </w:p>
    <w:tbl>
      <w:tblPr>
        <w:tblW w:w="9493" w:type="dxa"/>
        <w:tblCellMar>
          <w:left w:w="70" w:type="dxa"/>
          <w:right w:w="70" w:type="dxa"/>
        </w:tblCellMar>
        <w:tblLook w:val="04A0" w:firstRow="1" w:lastRow="0" w:firstColumn="1" w:lastColumn="0" w:noHBand="0" w:noVBand="1"/>
      </w:tblPr>
      <w:tblGrid>
        <w:gridCol w:w="674"/>
        <w:gridCol w:w="3043"/>
        <w:gridCol w:w="5776"/>
      </w:tblGrid>
      <w:tr w:rsidR="00CD45D0" w:rsidRPr="00CD45D0" w14:paraId="1227144B" w14:textId="77777777" w:rsidTr="00F90A7A">
        <w:trPr>
          <w:trHeight w:val="183"/>
        </w:trPr>
        <w:tc>
          <w:tcPr>
            <w:tcW w:w="6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9D46EC" w14:textId="77777777" w:rsidR="00CD45D0" w:rsidRPr="00CD45D0" w:rsidRDefault="00CD45D0" w:rsidP="00CD45D0">
            <w:pPr>
              <w:spacing w:after="0" w:line="240" w:lineRule="auto"/>
              <w:jc w:val="center"/>
              <w:rPr>
                <w:rFonts w:ascii="Palatino Linotype" w:eastAsia="Times New Roman" w:hAnsi="Palatino Linotype" w:cs="Times New Roman"/>
                <w:b/>
                <w:color w:val="000000"/>
                <w:lang w:val="es-419" w:eastAsia="es-419"/>
              </w:rPr>
            </w:pPr>
            <w:r w:rsidRPr="00CD45D0">
              <w:rPr>
                <w:rFonts w:ascii="Palatino Linotype" w:eastAsia="Times New Roman" w:hAnsi="Palatino Linotype" w:cs="Times New Roman"/>
                <w:b/>
                <w:color w:val="000000"/>
                <w:lang w:val="es-419" w:eastAsia="es-419"/>
              </w:rPr>
              <w:t>NO.</w:t>
            </w:r>
          </w:p>
        </w:tc>
        <w:tc>
          <w:tcPr>
            <w:tcW w:w="3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B6A594" w14:textId="77777777" w:rsidR="00CD45D0" w:rsidRPr="00CD45D0" w:rsidRDefault="00CD45D0" w:rsidP="00F90A7A">
            <w:pPr>
              <w:spacing w:after="0" w:line="240" w:lineRule="auto"/>
              <w:jc w:val="center"/>
              <w:rPr>
                <w:rFonts w:ascii="Palatino Linotype" w:eastAsia="Times New Roman" w:hAnsi="Palatino Linotype" w:cs="Times New Roman"/>
                <w:b/>
                <w:color w:val="000000"/>
                <w:lang w:val="es-419" w:eastAsia="es-419"/>
              </w:rPr>
            </w:pPr>
            <w:r w:rsidRPr="00CD45D0">
              <w:rPr>
                <w:rFonts w:ascii="Palatino Linotype" w:eastAsia="Times New Roman" w:hAnsi="Palatino Linotype" w:cs="Times New Roman"/>
                <w:b/>
                <w:color w:val="000000"/>
                <w:lang w:val="es-419" w:eastAsia="es-419"/>
              </w:rPr>
              <w:t>Número de solicitud de información</w:t>
            </w:r>
          </w:p>
        </w:tc>
        <w:tc>
          <w:tcPr>
            <w:tcW w:w="577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AFACA13" w14:textId="77777777" w:rsidR="00CD45D0" w:rsidRPr="004B558B" w:rsidRDefault="00CD45D0" w:rsidP="00CD45D0">
            <w:pPr>
              <w:spacing w:after="0" w:line="240" w:lineRule="auto"/>
              <w:jc w:val="center"/>
              <w:rPr>
                <w:rFonts w:ascii="Palatino Linotype" w:eastAsia="Times New Roman" w:hAnsi="Palatino Linotype" w:cs="Times New Roman"/>
                <w:b/>
                <w:color w:val="000000"/>
                <w:lang w:val="es-419" w:eastAsia="es-419"/>
              </w:rPr>
            </w:pPr>
            <w:r w:rsidRPr="004B558B">
              <w:rPr>
                <w:rFonts w:ascii="Palatino Linotype" w:eastAsia="Times New Roman" w:hAnsi="Palatino Linotype" w:cs="Times New Roman"/>
                <w:b/>
                <w:color w:val="000000"/>
                <w:lang w:val="es-419" w:eastAsia="es-419"/>
              </w:rPr>
              <w:t>Solicitud de información</w:t>
            </w:r>
          </w:p>
        </w:tc>
      </w:tr>
      <w:tr w:rsidR="00CD45D0" w:rsidRPr="00CD45D0" w14:paraId="4A8FB1FA" w14:textId="77777777" w:rsidTr="00F90A7A">
        <w:trPr>
          <w:trHeight w:val="161"/>
        </w:trPr>
        <w:tc>
          <w:tcPr>
            <w:tcW w:w="674" w:type="dxa"/>
            <w:tcBorders>
              <w:top w:val="single" w:sz="4" w:space="0" w:color="auto"/>
              <w:left w:val="single" w:sz="4" w:space="0" w:color="auto"/>
              <w:bottom w:val="single" w:sz="4" w:space="0" w:color="auto"/>
              <w:right w:val="single" w:sz="4" w:space="0" w:color="auto"/>
            </w:tcBorders>
            <w:vAlign w:val="center"/>
          </w:tcPr>
          <w:p w14:paraId="00424F7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lastRenderedPageBreak/>
              <w:t>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A0B7" w14:textId="3A813843" w:rsidR="00CD45D0" w:rsidRPr="00CD45D0" w:rsidRDefault="00E25AC7" w:rsidP="00F90A7A">
            <w:pPr>
              <w:spacing w:after="0" w:line="240" w:lineRule="auto"/>
              <w:jc w:val="center"/>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03396/DIFMETEPEC/IP/2022</w:t>
            </w:r>
          </w:p>
        </w:tc>
        <w:tc>
          <w:tcPr>
            <w:tcW w:w="5776" w:type="dxa"/>
            <w:tcBorders>
              <w:top w:val="single" w:sz="4" w:space="0" w:color="auto"/>
              <w:left w:val="nil"/>
              <w:bottom w:val="single" w:sz="4" w:space="0" w:color="auto"/>
              <w:right w:val="single" w:sz="4" w:space="0" w:color="auto"/>
            </w:tcBorders>
            <w:shd w:val="clear" w:color="auto" w:fill="auto"/>
            <w:vAlign w:val="center"/>
            <w:hideMark/>
          </w:tcPr>
          <w:p w14:paraId="25F53219" w14:textId="3C61A9A1" w:rsidR="00CD45D0" w:rsidRPr="004B558B" w:rsidRDefault="00E25AC7" w:rsidP="00CF1782">
            <w:pPr>
              <w:spacing w:after="0" w:line="240" w:lineRule="auto"/>
              <w:jc w:val="both"/>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 xml:space="preserve">Solicito copia en </w:t>
            </w:r>
            <w:proofErr w:type="spellStart"/>
            <w:r w:rsidRPr="00E25AC7">
              <w:rPr>
                <w:rFonts w:ascii="Palatino Linotype" w:eastAsia="Times New Roman" w:hAnsi="Palatino Linotype" w:cs="Times New Roman"/>
                <w:color w:val="000000"/>
                <w:lang w:val="es-419" w:eastAsia="es-419"/>
              </w:rPr>
              <w:t>pdf</w:t>
            </w:r>
            <w:proofErr w:type="spellEnd"/>
            <w:r w:rsidRPr="00E25AC7">
              <w:rPr>
                <w:rFonts w:ascii="Palatino Linotype" w:eastAsia="Times New Roman" w:hAnsi="Palatino Linotype" w:cs="Times New Roman"/>
                <w:color w:val="000000"/>
                <w:lang w:val="es-419" w:eastAsia="es-419"/>
              </w:rPr>
              <w:t xml:space="preserve"> del documento en el que constan las incidencias en nómina de la primer quincena de marzo</w:t>
            </w:r>
          </w:p>
        </w:tc>
      </w:tr>
      <w:tr w:rsidR="00CD45D0" w:rsidRPr="00CD45D0" w14:paraId="1759E807" w14:textId="77777777" w:rsidTr="00F90A7A">
        <w:trPr>
          <w:trHeight w:val="300"/>
        </w:trPr>
        <w:tc>
          <w:tcPr>
            <w:tcW w:w="674" w:type="dxa"/>
            <w:tcBorders>
              <w:top w:val="nil"/>
              <w:left w:val="single" w:sz="4" w:space="0" w:color="auto"/>
              <w:bottom w:val="single" w:sz="4" w:space="0" w:color="auto"/>
              <w:right w:val="single" w:sz="4" w:space="0" w:color="auto"/>
            </w:tcBorders>
            <w:vAlign w:val="center"/>
          </w:tcPr>
          <w:p w14:paraId="05ABAAA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2</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5BEE7AB" w14:textId="00834F59" w:rsidR="00CD45D0" w:rsidRPr="00CD45D0" w:rsidRDefault="00E25AC7" w:rsidP="00F90A7A">
            <w:pPr>
              <w:spacing w:after="0" w:line="240" w:lineRule="auto"/>
              <w:jc w:val="center"/>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03395/DIFMETEPEC/IP/2022</w:t>
            </w:r>
          </w:p>
        </w:tc>
        <w:tc>
          <w:tcPr>
            <w:tcW w:w="5776" w:type="dxa"/>
            <w:tcBorders>
              <w:top w:val="nil"/>
              <w:left w:val="nil"/>
              <w:bottom w:val="single" w:sz="4" w:space="0" w:color="auto"/>
              <w:right w:val="single" w:sz="4" w:space="0" w:color="auto"/>
            </w:tcBorders>
            <w:shd w:val="clear" w:color="auto" w:fill="auto"/>
            <w:vAlign w:val="center"/>
            <w:hideMark/>
          </w:tcPr>
          <w:p w14:paraId="27CA4F88" w14:textId="67140DE0" w:rsidR="00CD45D0" w:rsidRPr="004B558B" w:rsidRDefault="00E25AC7" w:rsidP="00CF1782">
            <w:pPr>
              <w:spacing w:after="0" w:line="240" w:lineRule="auto"/>
              <w:jc w:val="both"/>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 xml:space="preserve">Solicito copia en </w:t>
            </w:r>
            <w:proofErr w:type="spellStart"/>
            <w:r w:rsidRPr="00E25AC7">
              <w:rPr>
                <w:rFonts w:ascii="Palatino Linotype" w:eastAsia="Times New Roman" w:hAnsi="Palatino Linotype" w:cs="Times New Roman"/>
                <w:color w:val="000000"/>
                <w:lang w:val="es-419" w:eastAsia="es-419"/>
              </w:rPr>
              <w:t>pdf</w:t>
            </w:r>
            <w:proofErr w:type="spellEnd"/>
            <w:r w:rsidRPr="00E25AC7">
              <w:rPr>
                <w:rFonts w:ascii="Palatino Linotype" w:eastAsia="Times New Roman" w:hAnsi="Palatino Linotype" w:cs="Times New Roman"/>
                <w:color w:val="000000"/>
                <w:lang w:val="es-419" w:eastAsia="es-419"/>
              </w:rPr>
              <w:t xml:space="preserve"> del documento en el que constan las incidencias en nómina de la segunda quincena de febrero</w:t>
            </w:r>
          </w:p>
        </w:tc>
      </w:tr>
      <w:tr w:rsidR="00CD45D0" w:rsidRPr="00CD45D0" w14:paraId="08DB1540" w14:textId="77777777" w:rsidTr="00F90A7A">
        <w:trPr>
          <w:trHeight w:val="300"/>
        </w:trPr>
        <w:tc>
          <w:tcPr>
            <w:tcW w:w="674" w:type="dxa"/>
            <w:tcBorders>
              <w:top w:val="nil"/>
              <w:left w:val="single" w:sz="4" w:space="0" w:color="auto"/>
              <w:bottom w:val="single" w:sz="4" w:space="0" w:color="auto"/>
              <w:right w:val="single" w:sz="4" w:space="0" w:color="auto"/>
            </w:tcBorders>
            <w:vAlign w:val="center"/>
          </w:tcPr>
          <w:p w14:paraId="6F27234A"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3</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4B81CA6A" w14:textId="7283E641" w:rsidR="00CD45D0" w:rsidRPr="00CD45D0" w:rsidRDefault="00E25AC7" w:rsidP="00F90A7A">
            <w:pPr>
              <w:spacing w:after="0" w:line="240" w:lineRule="auto"/>
              <w:jc w:val="center"/>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03394/DIFMETEPEC/IP/2022</w:t>
            </w:r>
          </w:p>
        </w:tc>
        <w:tc>
          <w:tcPr>
            <w:tcW w:w="5776" w:type="dxa"/>
            <w:tcBorders>
              <w:top w:val="nil"/>
              <w:left w:val="nil"/>
              <w:bottom w:val="single" w:sz="4" w:space="0" w:color="auto"/>
              <w:right w:val="single" w:sz="4" w:space="0" w:color="auto"/>
            </w:tcBorders>
            <w:shd w:val="clear" w:color="auto" w:fill="auto"/>
            <w:vAlign w:val="center"/>
            <w:hideMark/>
          </w:tcPr>
          <w:p w14:paraId="4D3F1A26" w14:textId="5F2B9EFB" w:rsidR="00CD45D0" w:rsidRPr="004B558B" w:rsidRDefault="00E25AC7" w:rsidP="00CF1782">
            <w:pPr>
              <w:spacing w:after="0" w:line="240" w:lineRule="auto"/>
              <w:jc w:val="both"/>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 xml:space="preserve">Solicito copia en </w:t>
            </w:r>
            <w:proofErr w:type="spellStart"/>
            <w:r w:rsidRPr="00E25AC7">
              <w:rPr>
                <w:rFonts w:ascii="Palatino Linotype" w:eastAsia="Times New Roman" w:hAnsi="Palatino Linotype" w:cs="Times New Roman"/>
                <w:color w:val="000000"/>
                <w:lang w:val="es-419" w:eastAsia="es-419"/>
              </w:rPr>
              <w:t>pdf</w:t>
            </w:r>
            <w:proofErr w:type="spellEnd"/>
            <w:r w:rsidRPr="00E25AC7">
              <w:rPr>
                <w:rFonts w:ascii="Palatino Linotype" w:eastAsia="Times New Roman" w:hAnsi="Palatino Linotype" w:cs="Times New Roman"/>
                <w:color w:val="000000"/>
                <w:lang w:val="es-419" w:eastAsia="es-419"/>
              </w:rPr>
              <w:t xml:space="preserve"> del documento en el que constan las incidencias en nómina de la primer quincena de febrero</w:t>
            </w:r>
          </w:p>
        </w:tc>
      </w:tr>
      <w:tr w:rsidR="00CD45D0" w:rsidRPr="00CD45D0" w14:paraId="1E33C6A4" w14:textId="77777777" w:rsidTr="00F90A7A">
        <w:trPr>
          <w:trHeight w:val="300"/>
        </w:trPr>
        <w:tc>
          <w:tcPr>
            <w:tcW w:w="674" w:type="dxa"/>
            <w:tcBorders>
              <w:top w:val="nil"/>
              <w:left w:val="single" w:sz="4" w:space="0" w:color="auto"/>
              <w:bottom w:val="single" w:sz="4" w:space="0" w:color="auto"/>
              <w:right w:val="single" w:sz="4" w:space="0" w:color="auto"/>
            </w:tcBorders>
            <w:vAlign w:val="center"/>
          </w:tcPr>
          <w:p w14:paraId="57CAEBE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4</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1EC7CFFC" w14:textId="71A9330A" w:rsidR="00CD45D0" w:rsidRPr="00CD45D0" w:rsidRDefault="00E25AC7" w:rsidP="00F90A7A">
            <w:pPr>
              <w:spacing w:after="0" w:line="240" w:lineRule="auto"/>
              <w:jc w:val="center"/>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03393/DIFMETEPEC/IP/2022</w:t>
            </w:r>
            <w:r w:rsidRPr="00E25AC7">
              <w:rPr>
                <w:rFonts w:ascii="Palatino Linotype" w:eastAsia="Times New Roman" w:hAnsi="Palatino Linotype" w:cs="Times New Roman"/>
                <w:color w:val="000000"/>
                <w:lang w:val="es-419" w:eastAsia="es-419"/>
              </w:rPr>
              <w:tab/>
            </w:r>
          </w:p>
        </w:tc>
        <w:tc>
          <w:tcPr>
            <w:tcW w:w="5776" w:type="dxa"/>
            <w:tcBorders>
              <w:top w:val="nil"/>
              <w:left w:val="nil"/>
              <w:bottom w:val="single" w:sz="4" w:space="0" w:color="auto"/>
              <w:right w:val="single" w:sz="4" w:space="0" w:color="auto"/>
            </w:tcBorders>
            <w:shd w:val="clear" w:color="auto" w:fill="auto"/>
            <w:vAlign w:val="center"/>
            <w:hideMark/>
          </w:tcPr>
          <w:p w14:paraId="7282C7B1" w14:textId="6CA93D3E" w:rsidR="00CD45D0" w:rsidRPr="004B558B" w:rsidRDefault="00E25AC7" w:rsidP="00CF1782">
            <w:pPr>
              <w:spacing w:after="0" w:line="240" w:lineRule="auto"/>
              <w:jc w:val="both"/>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 xml:space="preserve">Solicito copia en </w:t>
            </w:r>
            <w:proofErr w:type="spellStart"/>
            <w:r w:rsidRPr="00E25AC7">
              <w:rPr>
                <w:rFonts w:ascii="Palatino Linotype" w:eastAsia="Times New Roman" w:hAnsi="Palatino Linotype" w:cs="Times New Roman"/>
                <w:color w:val="000000"/>
                <w:lang w:val="es-419" w:eastAsia="es-419"/>
              </w:rPr>
              <w:t>pdf</w:t>
            </w:r>
            <w:proofErr w:type="spellEnd"/>
            <w:r w:rsidRPr="00E25AC7">
              <w:rPr>
                <w:rFonts w:ascii="Palatino Linotype" w:eastAsia="Times New Roman" w:hAnsi="Palatino Linotype" w:cs="Times New Roman"/>
                <w:color w:val="000000"/>
                <w:lang w:val="es-419" w:eastAsia="es-419"/>
              </w:rPr>
              <w:t xml:space="preserve"> del documento en el que constan las incidencias en nómina de la segunda quincena de enero</w:t>
            </w:r>
          </w:p>
        </w:tc>
      </w:tr>
      <w:tr w:rsidR="00CD45D0" w:rsidRPr="00CD45D0" w14:paraId="700BE3EA" w14:textId="77777777" w:rsidTr="00F90A7A">
        <w:trPr>
          <w:trHeight w:val="375"/>
        </w:trPr>
        <w:tc>
          <w:tcPr>
            <w:tcW w:w="674" w:type="dxa"/>
            <w:tcBorders>
              <w:top w:val="nil"/>
              <w:left w:val="single" w:sz="4" w:space="0" w:color="auto"/>
              <w:bottom w:val="single" w:sz="4" w:space="0" w:color="auto"/>
              <w:right w:val="single" w:sz="4" w:space="0" w:color="auto"/>
            </w:tcBorders>
            <w:vAlign w:val="center"/>
          </w:tcPr>
          <w:p w14:paraId="43584670" w14:textId="77777777" w:rsidR="00CD45D0" w:rsidRPr="00CD45D0" w:rsidRDefault="00CD45D0" w:rsidP="00CD45D0">
            <w:pPr>
              <w:spacing w:after="0" w:line="240" w:lineRule="auto"/>
              <w:jc w:val="center"/>
              <w:rPr>
                <w:rFonts w:ascii="Palatino Linotype" w:eastAsia="Times New Roman" w:hAnsi="Palatino Linotype" w:cs="Times New Roman"/>
                <w:color w:val="000000"/>
                <w:lang w:val="es-419" w:eastAsia="es-419"/>
              </w:rPr>
            </w:pPr>
            <w:r w:rsidRPr="00CD45D0">
              <w:rPr>
                <w:rFonts w:ascii="Palatino Linotype" w:eastAsia="Times New Roman" w:hAnsi="Palatino Linotype" w:cs="Times New Roman"/>
                <w:color w:val="000000"/>
                <w:lang w:val="es-419" w:eastAsia="es-419"/>
              </w:rPr>
              <w:t>5</w:t>
            </w:r>
          </w:p>
        </w:tc>
        <w:tc>
          <w:tcPr>
            <w:tcW w:w="3043" w:type="dxa"/>
            <w:tcBorders>
              <w:top w:val="nil"/>
              <w:left w:val="single" w:sz="4" w:space="0" w:color="auto"/>
              <w:bottom w:val="single" w:sz="4" w:space="0" w:color="auto"/>
              <w:right w:val="single" w:sz="4" w:space="0" w:color="auto"/>
            </w:tcBorders>
            <w:shd w:val="clear" w:color="auto" w:fill="auto"/>
            <w:vAlign w:val="center"/>
            <w:hideMark/>
          </w:tcPr>
          <w:p w14:paraId="2C930DC1" w14:textId="0ACC67D8" w:rsidR="00CD45D0" w:rsidRPr="00CD45D0" w:rsidRDefault="00E25AC7" w:rsidP="00F90A7A">
            <w:pPr>
              <w:spacing w:after="0" w:line="240" w:lineRule="auto"/>
              <w:jc w:val="center"/>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03392/DIFMETEPEC/IP/2022</w:t>
            </w:r>
            <w:r w:rsidRPr="00E25AC7">
              <w:rPr>
                <w:rFonts w:ascii="Palatino Linotype" w:eastAsia="Times New Roman" w:hAnsi="Palatino Linotype" w:cs="Times New Roman"/>
                <w:color w:val="000000"/>
                <w:lang w:val="es-419" w:eastAsia="es-419"/>
              </w:rPr>
              <w:tab/>
            </w:r>
          </w:p>
        </w:tc>
        <w:tc>
          <w:tcPr>
            <w:tcW w:w="5776" w:type="dxa"/>
            <w:tcBorders>
              <w:top w:val="nil"/>
              <w:left w:val="nil"/>
              <w:bottom w:val="single" w:sz="4" w:space="0" w:color="auto"/>
              <w:right w:val="single" w:sz="4" w:space="0" w:color="auto"/>
            </w:tcBorders>
            <w:shd w:val="clear" w:color="auto" w:fill="auto"/>
            <w:vAlign w:val="center"/>
            <w:hideMark/>
          </w:tcPr>
          <w:p w14:paraId="20838181" w14:textId="3657AF69" w:rsidR="00CD45D0" w:rsidRPr="004B558B" w:rsidRDefault="00E25AC7" w:rsidP="00CF1782">
            <w:pPr>
              <w:spacing w:after="0" w:line="240" w:lineRule="auto"/>
              <w:jc w:val="both"/>
              <w:rPr>
                <w:rFonts w:ascii="Palatino Linotype" w:eastAsia="Times New Roman" w:hAnsi="Palatino Linotype" w:cs="Times New Roman"/>
                <w:color w:val="000000"/>
                <w:lang w:val="es-419" w:eastAsia="es-419"/>
              </w:rPr>
            </w:pPr>
            <w:r w:rsidRPr="00E25AC7">
              <w:rPr>
                <w:rFonts w:ascii="Palatino Linotype" w:eastAsia="Times New Roman" w:hAnsi="Palatino Linotype" w:cs="Times New Roman"/>
                <w:color w:val="000000"/>
                <w:lang w:val="es-419" w:eastAsia="es-419"/>
              </w:rPr>
              <w:t xml:space="preserve">Solicito copia en </w:t>
            </w:r>
            <w:proofErr w:type="spellStart"/>
            <w:r w:rsidRPr="00E25AC7">
              <w:rPr>
                <w:rFonts w:ascii="Palatino Linotype" w:eastAsia="Times New Roman" w:hAnsi="Palatino Linotype" w:cs="Times New Roman"/>
                <w:color w:val="000000"/>
                <w:lang w:val="es-419" w:eastAsia="es-419"/>
              </w:rPr>
              <w:t>pdf</w:t>
            </w:r>
            <w:proofErr w:type="spellEnd"/>
            <w:r w:rsidRPr="00E25AC7">
              <w:rPr>
                <w:rFonts w:ascii="Palatino Linotype" w:eastAsia="Times New Roman" w:hAnsi="Palatino Linotype" w:cs="Times New Roman"/>
                <w:color w:val="000000"/>
                <w:lang w:val="es-419" w:eastAsia="es-419"/>
              </w:rPr>
              <w:t xml:space="preserve"> del documento en el que constan las incidencias en nómina de la primer quincena de enero</w:t>
            </w:r>
          </w:p>
        </w:tc>
      </w:tr>
    </w:tbl>
    <w:p w14:paraId="65FFDB6C" w14:textId="77777777" w:rsidR="00CD45D0" w:rsidRPr="00CD45D0" w:rsidRDefault="00CD45D0" w:rsidP="00647137">
      <w:pPr>
        <w:spacing w:after="0" w:line="360" w:lineRule="auto"/>
        <w:jc w:val="both"/>
        <w:rPr>
          <w:rFonts w:ascii="Palatino Linotype" w:hAnsi="Palatino Linotype" w:cs="Arial"/>
          <w:sz w:val="24"/>
          <w:szCs w:val="24"/>
        </w:rPr>
      </w:pPr>
    </w:p>
    <w:p w14:paraId="255976EB" w14:textId="77777777" w:rsidR="00584C44" w:rsidRPr="00CE5A27" w:rsidRDefault="00584C44" w:rsidP="00584C4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6"/>
          <w:szCs w:val="26"/>
        </w:rPr>
      </w:pPr>
      <w:r w:rsidRPr="00584C44">
        <w:rPr>
          <w:rFonts w:ascii="Palatino Linotype" w:eastAsia="Palatino Linotype" w:hAnsi="Palatino Linotype" w:cs="Palatino Linotype"/>
          <w:b/>
          <w:color w:val="000000" w:themeColor="text1"/>
          <w:sz w:val="28"/>
          <w:szCs w:val="26"/>
        </w:rPr>
        <w:t xml:space="preserve">SEGUNDO. </w:t>
      </w:r>
      <w:r w:rsidRPr="00CE5A27">
        <w:rPr>
          <w:rFonts w:ascii="Palatino Linotype" w:eastAsia="Palatino Linotype" w:hAnsi="Palatino Linotype" w:cs="Palatino Linotype"/>
          <w:b/>
          <w:color w:val="000000" w:themeColor="text1"/>
          <w:sz w:val="26"/>
          <w:szCs w:val="26"/>
        </w:rPr>
        <w:t>De la aclaración solicitada y aclaración del Recurrente.</w:t>
      </w:r>
    </w:p>
    <w:p w14:paraId="7433E10C" w14:textId="6BF72A5B" w:rsidR="00584C44" w:rsidRPr="001A4E96" w:rsidRDefault="00AF342C" w:rsidP="00584C44">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r>
        <w:rPr>
          <w:rFonts w:ascii="Palatino Linotype" w:eastAsia="Palatino Linotype" w:hAnsi="Palatino Linotype" w:cs="Palatino Linotype"/>
          <w:bCs/>
          <w:color w:val="000000" w:themeColor="text1"/>
          <w:sz w:val="24"/>
          <w:szCs w:val="24"/>
        </w:rPr>
        <w:t>En fecha treinta</w:t>
      </w:r>
      <w:r w:rsidR="00584C44">
        <w:rPr>
          <w:rFonts w:ascii="Palatino Linotype" w:eastAsia="Palatino Linotype" w:hAnsi="Palatino Linotype" w:cs="Palatino Linotype"/>
          <w:bCs/>
          <w:color w:val="000000" w:themeColor="text1"/>
          <w:sz w:val="24"/>
          <w:szCs w:val="24"/>
        </w:rPr>
        <w:t xml:space="preserve"> de marzo de dos mil veintidós el Sujeto Obligado requirió al Recurrente para que aclarara sus solicitudes por considerar que éstas no son claras. A lo anterior, el Recurrente realizó las aclaraciones en fecha </w:t>
      </w:r>
      <w:r>
        <w:rPr>
          <w:rFonts w:ascii="Palatino Linotype" w:eastAsia="Palatino Linotype" w:hAnsi="Palatino Linotype" w:cs="Palatino Linotype"/>
          <w:bCs/>
          <w:color w:val="000000" w:themeColor="text1"/>
          <w:sz w:val="24"/>
          <w:szCs w:val="24"/>
        </w:rPr>
        <w:t xml:space="preserve">treinta </w:t>
      </w:r>
      <w:r w:rsidR="00584C44">
        <w:rPr>
          <w:rFonts w:ascii="Palatino Linotype" w:eastAsia="Palatino Linotype" w:hAnsi="Palatino Linotype" w:cs="Palatino Linotype"/>
          <w:bCs/>
          <w:color w:val="000000" w:themeColor="text1"/>
          <w:sz w:val="24"/>
          <w:szCs w:val="24"/>
        </w:rPr>
        <w:t xml:space="preserve"> de marzo reiterando las solicitudes de información en los mismos términos.</w:t>
      </w:r>
    </w:p>
    <w:p w14:paraId="054D74BC" w14:textId="77777777" w:rsidR="00584C44" w:rsidRDefault="00584C44" w:rsidP="00584C44">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p>
    <w:p w14:paraId="07840F04" w14:textId="77777777" w:rsidR="00584C44" w:rsidRPr="00403BDB" w:rsidRDefault="00584C44" w:rsidP="00584C4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6"/>
          <w:szCs w:val="26"/>
        </w:rPr>
      </w:pPr>
      <w:r w:rsidRPr="00403BDB">
        <w:rPr>
          <w:rFonts w:ascii="Palatino Linotype" w:eastAsia="Palatino Linotype" w:hAnsi="Palatino Linotype" w:cs="Palatino Linotype"/>
          <w:b/>
          <w:color w:val="000000" w:themeColor="text1"/>
          <w:sz w:val="26"/>
          <w:szCs w:val="26"/>
        </w:rPr>
        <w:t xml:space="preserve">TERCERO. De la prórroga para dar respuesta. </w:t>
      </w:r>
    </w:p>
    <w:p w14:paraId="7040C133" w14:textId="7C6CD411" w:rsidR="00584C44" w:rsidRDefault="00584C44" w:rsidP="00584C44">
      <w:pPr>
        <w:pBdr>
          <w:top w:val="nil"/>
          <w:left w:val="nil"/>
          <w:bottom w:val="nil"/>
          <w:right w:val="nil"/>
          <w:between w:val="nil"/>
        </w:pBdr>
        <w:spacing w:after="0" w:line="360" w:lineRule="auto"/>
        <w:jc w:val="both"/>
        <w:rPr>
          <w:rFonts w:ascii="Palatino Linotype" w:eastAsia="Palatino Linotype" w:hAnsi="Palatino Linotype" w:cs="Palatino Linotype"/>
          <w:bCs/>
          <w:color w:val="000000" w:themeColor="text1"/>
          <w:sz w:val="24"/>
          <w:szCs w:val="24"/>
        </w:rPr>
      </w:pPr>
      <w:r>
        <w:rPr>
          <w:rFonts w:ascii="Palatino Linotype" w:eastAsia="Palatino Linotype" w:hAnsi="Palatino Linotype" w:cs="Palatino Linotype"/>
          <w:bCs/>
          <w:color w:val="000000" w:themeColor="text1"/>
          <w:sz w:val="24"/>
          <w:szCs w:val="24"/>
        </w:rPr>
        <w:t xml:space="preserve">En fecha </w:t>
      </w:r>
      <w:r w:rsidR="00AF342C">
        <w:rPr>
          <w:rFonts w:ascii="Palatino Linotype" w:eastAsia="Palatino Linotype" w:hAnsi="Palatino Linotype" w:cs="Palatino Linotype"/>
          <w:bCs/>
          <w:color w:val="000000" w:themeColor="text1"/>
          <w:sz w:val="24"/>
          <w:szCs w:val="24"/>
        </w:rPr>
        <w:t>veintisiete</w:t>
      </w:r>
      <w:r>
        <w:rPr>
          <w:rFonts w:ascii="Palatino Linotype" w:eastAsia="Palatino Linotype" w:hAnsi="Palatino Linotype" w:cs="Palatino Linotype"/>
          <w:bCs/>
          <w:color w:val="000000" w:themeColor="text1"/>
          <w:sz w:val="24"/>
          <w:szCs w:val="24"/>
        </w:rPr>
        <w:t xml:space="preserve"> de abril de dos mil veintidós, el Sujeto Obligado notificó al Recurrente que el plazo para atender las solicitudes de información había sido prorrogado por siete días hábiles adicionales; esto sin adjuntar el acuerdo correspondiente emitido por el Comité de Transparencia. </w:t>
      </w:r>
    </w:p>
    <w:p w14:paraId="0C654D77" w14:textId="77777777" w:rsidR="00584C44" w:rsidRDefault="00584C44" w:rsidP="00647137">
      <w:pPr>
        <w:spacing w:after="0" w:line="360" w:lineRule="auto"/>
        <w:jc w:val="both"/>
        <w:rPr>
          <w:rFonts w:ascii="Palatino Linotype" w:hAnsi="Palatino Linotype" w:cs="Arial"/>
          <w:b/>
          <w:sz w:val="28"/>
          <w:szCs w:val="24"/>
        </w:rPr>
      </w:pPr>
    </w:p>
    <w:p w14:paraId="23919946" w14:textId="6AAC51BF" w:rsidR="00647137" w:rsidRPr="00692461" w:rsidRDefault="00AF342C" w:rsidP="00647137">
      <w:pPr>
        <w:spacing w:after="0" w:line="360" w:lineRule="auto"/>
        <w:jc w:val="both"/>
        <w:rPr>
          <w:rFonts w:ascii="Palatino Linotype" w:hAnsi="Palatino Linotype" w:cs="Arial"/>
          <w:b/>
          <w:sz w:val="24"/>
          <w:szCs w:val="24"/>
        </w:rPr>
      </w:pPr>
      <w:r>
        <w:rPr>
          <w:rFonts w:ascii="Palatino Linotype" w:hAnsi="Palatino Linotype" w:cs="Arial"/>
          <w:b/>
          <w:sz w:val="28"/>
          <w:szCs w:val="24"/>
        </w:rPr>
        <w:t>CUARTO</w:t>
      </w:r>
      <w:r w:rsidR="00647137" w:rsidRPr="00692461">
        <w:rPr>
          <w:rFonts w:ascii="Palatino Linotype" w:hAnsi="Palatino Linotype" w:cs="Arial"/>
          <w:b/>
          <w:sz w:val="24"/>
          <w:szCs w:val="24"/>
        </w:rPr>
        <w:t>. De las respuestas del sujeto obligado</w:t>
      </w:r>
    </w:p>
    <w:p w14:paraId="23B1E082" w14:textId="3ECB7597" w:rsidR="00647137"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584C44">
        <w:rPr>
          <w:rFonts w:ascii="Palatino Linotype" w:hAnsi="Palatino Linotype" w:cs="Arial"/>
          <w:sz w:val="24"/>
          <w:szCs w:val="24"/>
          <w:lang w:val="es-419"/>
        </w:rPr>
        <w:t>nueve de mayo</w:t>
      </w:r>
      <w:r w:rsidRPr="00692461">
        <w:rPr>
          <w:rFonts w:ascii="Palatino Linotype" w:hAnsi="Palatino Linotype" w:cs="Arial"/>
          <w:sz w:val="24"/>
          <w:szCs w:val="24"/>
        </w:rPr>
        <w:t xml:space="preserve"> de dos mil veintidós el sujeto obligado dio </w:t>
      </w:r>
      <w:r>
        <w:rPr>
          <w:rFonts w:ascii="Palatino Linotype" w:hAnsi="Palatino Linotype" w:cs="Arial"/>
          <w:sz w:val="24"/>
          <w:szCs w:val="24"/>
        </w:rPr>
        <w:t>respuesta</w:t>
      </w:r>
      <w:r w:rsidRPr="00692461">
        <w:rPr>
          <w:rFonts w:ascii="Palatino Linotype" w:hAnsi="Palatino Linotype" w:cs="Arial"/>
          <w:sz w:val="24"/>
          <w:szCs w:val="24"/>
        </w:rPr>
        <w:t xml:space="preserve"> a través del SAIMEX a las solicitudes de información, </w:t>
      </w:r>
      <w:r w:rsidR="00FF66E3">
        <w:rPr>
          <w:rFonts w:ascii="Palatino Linotype" w:hAnsi="Palatino Linotype" w:cs="Arial"/>
          <w:sz w:val="24"/>
          <w:szCs w:val="24"/>
          <w:lang w:val="es-419"/>
        </w:rPr>
        <w:t xml:space="preserve">de acuerdo a </w:t>
      </w:r>
      <w:r w:rsidRPr="00692461">
        <w:rPr>
          <w:rFonts w:ascii="Palatino Linotype" w:hAnsi="Palatino Linotype" w:cs="Arial"/>
          <w:sz w:val="24"/>
          <w:szCs w:val="24"/>
        </w:rPr>
        <w:t>lo siguiente:</w:t>
      </w:r>
    </w:p>
    <w:p w14:paraId="78E3220A" w14:textId="5D617AD4" w:rsidR="00A43ABA" w:rsidRDefault="00A43ABA"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En todos los casos:</w:t>
      </w:r>
    </w:p>
    <w:p w14:paraId="557F8C9C" w14:textId="77777777" w:rsidR="00584C44" w:rsidRPr="00584C44" w:rsidRDefault="00A43ABA" w:rsidP="00584C44">
      <w:pPr>
        <w:spacing w:after="0" w:line="360" w:lineRule="auto"/>
        <w:ind w:left="426" w:right="473"/>
        <w:jc w:val="both"/>
        <w:rPr>
          <w:rFonts w:ascii="Palatino Linotype" w:hAnsi="Palatino Linotype" w:cs="Arial"/>
          <w:i/>
          <w:sz w:val="24"/>
          <w:szCs w:val="24"/>
        </w:rPr>
      </w:pPr>
      <w:r>
        <w:rPr>
          <w:rFonts w:ascii="Palatino Linotype" w:hAnsi="Palatino Linotype" w:cs="Arial"/>
          <w:i/>
          <w:sz w:val="24"/>
          <w:szCs w:val="24"/>
        </w:rPr>
        <w:lastRenderedPageBreak/>
        <w:t>“</w:t>
      </w:r>
      <w:r w:rsidR="00584C44" w:rsidRPr="00584C44">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4223B3" w14:textId="77777777" w:rsidR="00584C44" w:rsidRPr="00584C44" w:rsidRDefault="00584C44" w:rsidP="00584C44">
      <w:pPr>
        <w:spacing w:after="0" w:line="360" w:lineRule="auto"/>
        <w:ind w:left="426" w:right="473"/>
        <w:jc w:val="both"/>
        <w:rPr>
          <w:rFonts w:ascii="Palatino Linotype" w:hAnsi="Palatino Linotype" w:cs="Arial"/>
          <w:i/>
          <w:sz w:val="24"/>
          <w:szCs w:val="24"/>
        </w:rPr>
      </w:pPr>
      <w:r w:rsidRPr="00584C44">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C7E27D8" w14:textId="77777777" w:rsidR="00584C44" w:rsidRDefault="00584C44" w:rsidP="00584C44">
      <w:pPr>
        <w:spacing w:after="0" w:line="360" w:lineRule="auto"/>
        <w:ind w:left="426" w:right="473"/>
        <w:jc w:val="both"/>
        <w:rPr>
          <w:rFonts w:ascii="Palatino Linotype" w:hAnsi="Palatino Linotype" w:cs="Arial"/>
          <w:i/>
          <w:sz w:val="24"/>
          <w:szCs w:val="24"/>
        </w:rPr>
      </w:pPr>
    </w:p>
    <w:p w14:paraId="19605A81" w14:textId="77777777" w:rsidR="00584C44" w:rsidRPr="00584C44" w:rsidRDefault="00584C44" w:rsidP="00584C44">
      <w:pPr>
        <w:spacing w:after="0" w:line="360" w:lineRule="auto"/>
        <w:ind w:left="426" w:right="473"/>
        <w:jc w:val="both"/>
        <w:rPr>
          <w:rFonts w:ascii="Palatino Linotype" w:hAnsi="Palatino Linotype" w:cs="Arial"/>
          <w:i/>
          <w:sz w:val="24"/>
          <w:szCs w:val="24"/>
        </w:rPr>
      </w:pPr>
      <w:r w:rsidRPr="00584C44">
        <w:rPr>
          <w:rFonts w:ascii="Palatino Linotype" w:hAnsi="Palatino Linotype" w:cs="Arial"/>
          <w:i/>
          <w:sz w:val="24"/>
          <w:szCs w:val="24"/>
        </w:rPr>
        <w:t>ATENTAMENTE</w:t>
      </w:r>
    </w:p>
    <w:p w14:paraId="0563B69E" w14:textId="207CBD7D" w:rsidR="00A43ABA" w:rsidRPr="00A43ABA" w:rsidRDefault="00584C44" w:rsidP="00584C44">
      <w:pPr>
        <w:spacing w:after="0" w:line="360" w:lineRule="auto"/>
        <w:ind w:left="426" w:right="473"/>
        <w:jc w:val="both"/>
        <w:rPr>
          <w:rFonts w:ascii="Palatino Linotype" w:hAnsi="Palatino Linotype" w:cs="Arial"/>
          <w:i/>
          <w:sz w:val="24"/>
          <w:szCs w:val="24"/>
        </w:rPr>
      </w:pPr>
      <w:r w:rsidRPr="00584C44">
        <w:rPr>
          <w:rFonts w:ascii="Palatino Linotype" w:hAnsi="Palatino Linotype" w:cs="Arial"/>
          <w:i/>
          <w:sz w:val="24"/>
          <w:szCs w:val="24"/>
        </w:rPr>
        <w:t>Licenciado FERNANDO OSCAR ZAPATA NAVARRETE</w:t>
      </w:r>
      <w:r w:rsidR="00A43ABA">
        <w:rPr>
          <w:rFonts w:ascii="Palatino Linotype" w:hAnsi="Palatino Linotype" w:cs="Arial"/>
          <w:i/>
          <w:sz w:val="24"/>
          <w:szCs w:val="24"/>
        </w:rPr>
        <w:t>”</w:t>
      </w:r>
    </w:p>
    <w:p w14:paraId="3DE873F2" w14:textId="77777777" w:rsidR="00A43ABA" w:rsidRDefault="00A43ABA" w:rsidP="00647137">
      <w:pPr>
        <w:spacing w:after="0" w:line="360" w:lineRule="auto"/>
        <w:jc w:val="both"/>
        <w:rPr>
          <w:rFonts w:ascii="Palatino Linotype" w:hAnsi="Palatino Linotype" w:cs="Arial"/>
          <w:sz w:val="24"/>
          <w:szCs w:val="24"/>
        </w:rPr>
      </w:pPr>
    </w:p>
    <w:p w14:paraId="79FE990A" w14:textId="249A6534" w:rsidR="00570211" w:rsidRDefault="00A43ABA"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se r</w:t>
      </w:r>
      <w:r w:rsidRPr="00A43ABA">
        <w:rPr>
          <w:rFonts w:ascii="Palatino Linotype" w:hAnsi="Palatino Linotype" w:cs="Arial"/>
          <w:sz w:val="24"/>
          <w:szCs w:val="24"/>
        </w:rPr>
        <w:t>emit</w:t>
      </w:r>
      <w:r w:rsidR="00166D5D">
        <w:rPr>
          <w:rFonts w:ascii="Palatino Linotype" w:hAnsi="Palatino Linotype" w:cs="Arial"/>
          <w:sz w:val="24"/>
          <w:szCs w:val="24"/>
        </w:rPr>
        <w:t>ió</w:t>
      </w:r>
      <w:r w:rsidRPr="00A43ABA">
        <w:rPr>
          <w:rFonts w:ascii="Palatino Linotype" w:hAnsi="Palatino Linotype" w:cs="Arial"/>
          <w:sz w:val="24"/>
          <w:szCs w:val="24"/>
        </w:rPr>
        <w:t xml:space="preserve"> el documento en PDF denominado </w:t>
      </w:r>
      <w:r w:rsidRPr="0067168B">
        <w:rPr>
          <w:rFonts w:ascii="Palatino Linotype" w:hAnsi="Palatino Linotype" w:cs="Arial"/>
          <w:b/>
          <w:i/>
          <w:sz w:val="24"/>
          <w:szCs w:val="24"/>
        </w:rPr>
        <w:t>“acta primer sesión extraordinaria Comité de transparencia.pdf”</w:t>
      </w:r>
      <w:r w:rsidRPr="00A43ABA">
        <w:rPr>
          <w:rFonts w:ascii="Palatino Linotype" w:hAnsi="Palatino Linotype" w:cs="Arial"/>
          <w:sz w:val="24"/>
          <w:szCs w:val="24"/>
        </w:rPr>
        <w:t xml:space="preserve">, mediante el </w:t>
      </w:r>
      <w:r w:rsidR="00166D5D">
        <w:rPr>
          <w:rFonts w:ascii="Palatino Linotype" w:hAnsi="Palatino Linotype" w:cs="Arial"/>
          <w:sz w:val="24"/>
          <w:szCs w:val="24"/>
        </w:rPr>
        <w:t xml:space="preserve">cual su comité de Transparencia aprobó el cambio </w:t>
      </w:r>
      <w:r w:rsidRPr="00A43ABA">
        <w:rPr>
          <w:rFonts w:ascii="Palatino Linotype" w:hAnsi="Palatino Linotype" w:cs="Arial"/>
          <w:sz w:val="24"/>
          <w:szCs w:val="24"/>
        </w:rPr>
        <w:t>de modalidad a consulta directa.</w:t>
      </w:r>
    </w:p>
    <w:p w14:paraId="79697BA8" w14:textId="77777777" w:rsidR="00570211" w:rsidRDefault="00570211" w:rsidP="00647137">
      <w:pPr>
        <w:spacing w:after="0" w:line="360" w:lineRule="auto"/>
        <w:jc w:val="both"/>
        <w:rPr>
          <w:rFonts w:ascii="Palatino Linotype" w:hAnsi="Palatino Linotype" w:cs="Arial"/>
          <w:sz w:val="24"/>
          <w:szCs w:val="24"/>
        </w:rPr>
      </w:pPr>
    </w:p>
    <w:p w14:paraId="5EB9C694" w14:textId="00BDAB59" w:rsidR="00647137" w:rsidRPr="00692461" w:rsidRDefault="009A6EC9" w:rsidP="00647137">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QUINTO</w:t>
      </w:r>
      <w:r w:rsidR="00647137" w:rsidRPr="00692461">
        <w:rPr>
          <w:rFonts w:ascii="Palatino Linotype" w:hAnsi="Palatino Linotype" w:cs="Arial"/>
          <w:b/>
          <w:sz w:val="28"/>
          <w:szCs w:val="28"/>
        </w:rPr>
        <w:t xml:space="preserve">. </w:t>
      </w:r>
      <w:r w:rsidR="00647137" w:rsidRPr="00692461">
        <w:rPr>
          <w:rFonts w:ascii="Palatino Linotype" w:hAnsi="Palatino Linotype" w:cs="Arial"/>
          <w:b/>
          <w:sz w:val="24"/>
          <w:szCs w:val="24"/>
        </w:rPr>
        <w:t>De</w:t>
      </w:r>
      <w:r w:rsidR="00647137">
        <w:rPr>
          <w:rFonts w:ascii="Palatino Linotype" w:hAnsi="Palatino Linotype" w:cs="Arial"/>
          <w:b/>
          <w:sz w:val="24"/>
          <w:szCs w:val="24"/>
          <w:lang w:val="es-419"/>
        </w:rPr>
        <w:t xml:space="preserve"> </w:t>
      </w:r>
      <w:r w:rsidR="00647137" w:rsidRPr="00692461">
        <w:rPr>
          <w:rFonts w:ascii="Palatino Linotype" w:hAnsi="Palatino Linotype" w:cs="Arial"/>
          <w:b/>
          <w:sz w:val="24"/>
          <w:szCs w:val="24"/>
        </w:rPr>
        <w:t>l</w:t>
      </w:r>
      <w:r w:rsidR="00647137">
        <w:rPr>
          <w:rFonts w:ascii="Palatino Linotype" w:hAnsi="Palatino Linotype" w:cs="Arial"/>
          <w:b/>
          <w:sz w:val="24"/>
          <w:szCs w:val="24"/>
          <w:lang w:val="es-419"/>
        </w:rPr>
        <w:t>os</w:t>
      </w:r>
      <w:r w:rsidR="00647137" w:rsidRPr="00692461">
        <w:rPr>
          <w:rFonts w:ascii="Palatino Linotype" w:hAnsi="Palatino Linotype" w:cs="Arial"/>
          <w:b/>
          <w:sz w:val="24"/>
          <w:szCs w:val="24"/>
        </w:rPr>
        <w:t xml:space="preserve"> recurso</w:t>
      </w:r>
      <w:r w:rsidR="00647137">
        <w:rPr>
          <w:rFonts w:ascii="Palatino Linotype" w:hAnsi="Palatino Linotype" w:cs="Arial"/>
          <w:b/>
          <w:sz w:val="24"/>
          <w:szCs w:val="24"/>
          <w:lang w:val="es-419"/>
        </w:rPr>
        <w:t>s</w:t>
      </w:r>
      <w:r w:rsidR="00647137" w:rsidRPr="00692461">
        <w:rPr>
          <w:rFonts w:ascii="Palatino Linotype" w:hAnsi="Palatino Linotype" w:cs="Arial"/>
          <w:b/>
          <w:sz w:val="24"/>
          <w:szCs w:val="24"/>
        </w:rPr>
        <w:t xml:space="preserve"> de revisión. </w:t>
      </w:r>
    </w:p>
    <w:p w14:paraId="180400FF" w14:textId="75A219F2"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las respuestas emitidas por parte del Sujeto Obligado, en fecha </w:t>
      </w:r>
      <w:r w:rsidR="00AF342C">
        <w:rPr>
          <w:rFonts w:ascii="Palatino Linotype" w:hAnsi="Palatino Linotype" w:cs="Arial"/>
          <w:b/>
          <w:sz w:val="24"/>
          <w:szCs w:val="24"/>
          <w:lang w:val="es-419"/>
        </w:rPr>
        <w:t>veinticinco</w:t>
      </w:r>
      <w:r w:rsidR="00A43ABA">
        <w:rPr>
          <w:rFonts w:ascii="Palatino Linotype" w:hAnsi="Palatino Linotype" w:cs="Arial"/>
          <w:b/>
          <w:sz w:val="24"/>
          <w:szCs w:val="24"/>
          <w:lang w:val="es-419"/>
        </w:rPr>
        <w:t xml:space="preserve"> mayo </w:t>
      </w:r>
      <w:r w:rsidRPr="00692461">
        <w:rPr>
          <w:rFonts w:ascii="Palatino Linotype" w:hAnsi="Palatino Linotype" w:cs="Arial"/>
          <w:b/>
          <w:sz w:val="24"/>
          <w:szCs w:val="24"/>
        </w:rPr>
        <w:t>de dos mil veintidós</w:t>
      </w:r>
      <w:r w:rsidR="00A43ABA">
        <w:rPr>
          <w:rFonts w:ascii="Palatino Linotype" w:hAnsi="Palatino Linotype" w:cs="Arial"/>
          <w:sz w:val="24"/>
          <w:szCs w:val="24"/>
        </w:rPr>
        <w:t>, el</w:t>
      </w:r>
      <w:r w:rsidRPr="00692461">
        <w:rPr>
          <w:rFonts w:ascii="Palatino Linotype" w:hAnsi="Palatino Linotype" w:cs="Arial"/>
          <w:sz w:val="24"/>
          <w:szCs w:val="24"/>
        </w:rPr>
        <w:t xml:space="preserve"> ahora Recurrente interpuso los recursos de revisión, los cuales fueron registrados en el sistema electrónico con los expedientes números </w:t>
      </w:r>
      <w:r w:rsidR="00AF342C">
        <w:rPr>
          <w:rFonts w:ascii="Palatino Linotype" w:hAnsi="Palatino Linotype" w:cs="Arial"/>
          <w:b/>
          <w:bCs/>
          <w:sz w:val="24"/>
          <w:lang w:eastAsia="es-MX"/>
        </w:rPr>
        <w:t>09305</w:t>
      </w:r>
      <w:r w:rsidR="00A43ABA" w:rsidRPr="00A43ABA">
        <w:rPr>
          <w:rFonts w:ascii="Palatino Linotype" w:hAnsi="Palatino Linotype" w:cs="Arial"/>
          <w:b/>
          <w:bCs/>
          <w:sz w:val="24"/>
          <w:lang w:eastAsia="es-MX"/>
        </w:rPr>
        <w:t>/INFOEM/IP/RR/2022, 0</w:t>
      </w:r>
      <w:r w:rsidR="00AF342C">
        <w:rPr>
          <w:rFonts w:ascii="Palatino Linotype" w:hAnsi="Palatino Linotype" w:cs="Arial"/>
          <w:b/>
          <w:bCs/>
          <w:sz w:val="24"/>
          <w:lang w:eastAsia="es-MX"/>
        </w:rPr>
        <w:t>9306</w:t>
      </w:r>
      <w:r w:rsidR="00A43ABA" w:rsidRPr="00A43ABA">
        <w:rPr>
          <w:rFonts w:ascii="Palatino Linotype" w:hAnsi="Palatino Linotype" w:cs="Arial"/>
          <w:b/>
          <w:bCs/>
          <w:sz w:val="24"/>
          <w:lang w:eastAsia="es-MX"/>
        </w:rPr>
        <w:t>/INFOEM/IP/RR/2022, 0</w:t>
      </w:r>
      <w:r w:rsidR="00AF342C">
        <w:rPr>
          <w:rFonts w:ascii="Palatino Linotype" w:hAnsi="Palatino Linotype" w:cs="Arial"/>
          <w:b/>
          <w:bCs/>
          <w:sz w:val="24"/>
          <w:lang w:eastAsia="es-MX"/>
        </w:rPr>
        <w:t>9307</w:t>
      </w:r>
      <w:r w:rsidR="00A43ABA" w:rsidRPr="00A43ABA">
        <w:rPr>
          <w:rFonts w:ascii="Palatino Linotype" w:hAnsi="Palatino Linotype" w:cs="Arial"/>
          <w:b/>
          <w:bCs/>
          <w:sz w:val="24"/>
          <w:lang w:eastAsia="es-MX"/>
        </w:rPr>
        <w:t>/INFOEM/IP/RR/2022, 0</w:t>
      </w:r>
      <w:r w:rsidR="00AF342C">
        <w:rPr>
          <w:rFonts w:ascii="Palatino Linotype" w:hAnsi="Palatino Linotype" w:cs="Arial"/>
          <w:b/>
          <w:bCs/>
          <w:sz w:val="24"/>
          <w:lang w:eastAsia="es-MX"/>
        </w:rPr>
        <w:t xml:space="preserve">9308/INFOEM/IP/RR/2022 </w:t>
      </w:r>
      <w:r w:rsidR="00A43ABA" w:rsidRPr="00A43ABA">
        <w:rPr>
          <w:rFonts w:ascii="Palatino Linotype" w:hAnsi="Palatino Linotype" w:cs="Arial"/>
          <w:b/>
          <w:bCs/>
          <w:sz w:val="24"/>
          <w:lang w:eastAsia="es-MX"/>
        </w:rPr>
        <w:t>y 0</w:t>
      </w:r>
      <w:r w:rsidR="00AF342C">
        <w:rPr>
          <w:rFonts w:ascii="Palatino Linotype" w:hAnsi="Palatino Linotype" w:cs="Arial"/>
          <w:b/>
          <w:bCs/>
          <w:sz w:val="24"/>
          <w:lang w:eastAsia="es-MX"/>
        </w:rPr>
        <w:t>9309</w:t>
      </w:r>
      <w:r w:rsidR="00A43ABA" w:rsidRPr="00A43ABA">
        <w:rPr>
          <w:rFonts w:ascii="Palatino Linotype" w:hAnsi="Palatino Linotype" w:cs="Arial"/>
          <w:b/>
          <w:bCs/>
          <w:sz w:val="24"/>
          <w:lang w:eastAsia="es-MX"/>
        </w:rPr>
        <w:t>/INFOEM/IP/RR/2022</w:t>
      </w:r>
      <w:r w:rsidRPr="00692461">
        <w:rPr>
          <w:rFonts w:ascii="Palatino Linotype" w:hAnsi="Palatino Linotype" w:cs="Arial"/>
          <w:sz w:val="24"/>
          <w:szCs w:val="24"/>
        </w:rPr>
        <w:t xml:space="preserve"> aduciendo en todos los casos de forma idéntica, lo siguiente:</w:t>
      </w:r>
    </w:p>
    <w:p w14:paraId="6CA6F952" w14:textId="77777777" w:rsidR="00647137" w:rsidRPr="00692461" w:rsidRDefault="00647137" w:rsidP="00647137">
      <w:pPr>
        <w:spacing w:after="0" w:line="360" w:lineRule="auto"/>
        <w:jc w:val="both"/>
        <w:rPr>
          <w:rFonts w:ascii="Palatino Linotype" w:hAnsi="Palatino Linotype" w:cs="Arial"/>
          <w:sz w:val="24"/>
          <w:szCs w:val="24"/>
        </w:rPr>
      </w:pPr>
    </w:p>
    <w:p w14:paraId="5CB7B1F4" w14:textId="77777777" w:rsidR="00647137" w:rsidRPr="00692461" w:rsidRDefault="00647137" w:rsidP="0064713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0E32BE87" w14:textId="5ADC7692" w:rsidR="00647137" w:rsidRPr="00692461" w:rsidRDefault="00647137" w:rsidP="0064713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9D5FD2" w:rsidRPr="009D5FD2">
        <w:rPr>
          <w:rFonts w:ascii="Palatino Linotype" w:eastAsia="Times New Roman" w:hAnsi="Palatino Linotype" w:cs="Times New Roman"/>
          <w:i/>
          <w:sz w:val="24"/>
          <w:szCs w:val="24"/>
          <w:lang w:val="es-ES_tradnl" w:eastAsia="es-ES"/>
        </w:rPr>
        <w:t>La respuesta proporcionada por el Sujeto Obligado.</w:t>
      </w:r>
      <w:r w:rsidRPr="00692461">
        <w:rPr>
          <w:rFonts w:ascii="Palatino Linotype" w:eastAsia="Times New Roman" w:hAnsi="Palatino Linotype" w:cs="Times New Roman"/>
          <w:i/>
          <w:sz w:val="24"/>
          <w:szCs w:val="24"/>
          <w:lang w:val="es-ES_tradnl" w:eastAsia="es-ES"/>
        </w:rPr>
        <w:t>” (</w:t>
      </w:r>
      <w:proofErr w:type="gramStart"/>
      <w:r w:rsidRPr="00692461">
        <w:rPr>
          <w:rFonts w:ascii="Palatino Linotype" w:eastAsia="Times New Roman" w:hAnsi="Palatino Linotype" w:cs="Times New Roman"/>
          <w:i/>
          <w:sz w:val="24"/>
          <w:szCs w:val="24"/>
          <w:lang w:val="es-ES_tradnl" w:eastAsia="es-ES"/>
        </w:rPr>
        <w:t>sic</w:t>
      </w:r>
      <w:proofErr w:type="gramEnd"/>
      <w:r w:rsidRPr="00692461">
        <w:rPr>
          <w:rFonts w:ascii="Palatino Linotype" w:eastAsia="Times New Roman" w:hAnsi="Palatino Linotype" w:cs="Times New Roman"/>
          <w:i/>
          <w:sz w:val="24"/>
          <w:szCs w:val="24"/>
          <w:lang w:val="es-ES_tradnl" w:eastAsia="es-ES"/>
        </w:rPr>
        <w:t>)</w:t>
      </w:r>
    </w:p>
    <w:p w14:paraId="4BC3EF33" w14:textId="77777777" w:rsidR="00647137" w:rsidRPr="00692461" w:rsidRDefault="00647137" w:rsidP="00647137">
      <w:pPr>
        <w:spacing w:after="0" w:line="360" w:lineRule="auto"/>
        <w:jc w:val="both"/>
        <w:rPr>
          <w:rFonts w:ascii="Palatino Linotype" w:hAnsi="Palatino Linotype" w:cs="Arial"/>
          <w:sz w:val="24"/>
          <w:szCs w:val="24"/>
        </w:rPr>
      </w:pPr>
    </w:p>
    <w:p w14:paraId="36BC4D2C" w14:textId="3962DBFA" w:rsidR="00647137" w:rsidRDefault="00647137" w:rsidP="00647137">
      <w:pPr>
        <w:spacing w:after="0" w:line="360" w:lineRule="auto"/>
        <w:jc w:val="both"/>
        <w:rPr>
          <w:rFonts w:ascii="Palatino Linotype" w:hAnsi="Palatino Linotype" w:cs="Arial"/>
          <w:sz w:val="24"/>
          <w:szCs w:val="24"/>
          <w:lang w:val="es-419"/>
        </w:rPr>
      </w:pPr>
      <w:r w:rsidRPr="00053D72">
        <w:rPr>
          <w:rFonts w:ascii="Palatino Linotype" w:hAnsi="Palatino Linotype" w:cs="Arial"/>
          <w:b/>
          <w:sz w:val="24"/>
          <w:szCs w:val="24"/>
        </w:rPr>
        <w:t>Razones o Motivos de inconformidad</w:t>
      </w:r>
      <w:r w:rsidR="00C72404">
        <w:rPr>
          <w:rFonts w:ascii="Palatino Linotype" w:hAnsi="Palatino Linotype" w:cs="Arial"/>
          <w:sz w:val="24"/>
          <w:szCs w:val="24"/>
        </w:rPr>
        <w:t>:</w:t>
      </w:r>
    </w:p>
    <w:p w14:paraId="70E95C0F" w14:textId="77777777" w:rsidR="00053D72" w:rsidRDefault="00053D72" w:rsidP="00647137">
      <w:pPr>
        <w:spacing w:after="0" w:line="360" w:lineRule="auto"/>
        <w:jc w:val="both"/>
        <w:rPr>
          <w:rFonts w:ascii="Palatino Linotype" w:hAnsi="Palatino Linotype" w:cs="Arial"/>
          <w:sz w:val="24"/>
          <w:szCs w:val="24"/>
          <w:lang w:val="es-419"/>
        </w:rPr>
      </w:pPr>
    </w:p>
    <w:p w14:paraId="437DABCD" w14:textId="1DBE7503" w:rsidR="00053D72" w:rsidRPr="00053D72" w:rsidRDefault="00053D72" w:rsidP="00053D7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9D5FD2" w:rsidRPr="009D5FD2">
        <w:rPr>
          <w:rFonts w:ascii="Palatino Linotype" w:eastAsia="Times New Roman" w:hAnsi="Palatino Linotype" w:cs="Times New Roman"/>
          <w:i/>
          <w:sz w:val="24"/>
          <w:szCs w:val="24"/>
          <w:lang w:val="es-ES_tradnl" w:eastAsia="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w:t>
      </w:r>
      <w:r w:rsidR="009D5FD2" w:rsidRPr="009D5FD2">
        <w:rPr>
          <w:rFonts w:ascii="Palatino Linotype" w:eastAsia="Times New Roman" w:hAnsi="Palatino Linotype" w:cs="Times New Roman"/>
          <w:i/>
          <w:sz w:val="24"/>
          <w:szCs w:val="24"/>
          <w:lang w:val="es-ES_tradnl" w:eastAsia="es-ES"/>
        </w:rPr>
        <w:lastRenderedPageBreak/>
        <w:t xml:space="preserve">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w:t>
      </w:r>
      <w:r w:rsidR="009D5FD2" w:rsidRPr="009D5FD2">
        <w:rPr>
          <w:rFonts w:ascii="Palatino Linotype" w:eastAsia="Times New Roman" w:hAnsi="Palatino Linotype" w:cs="Times New Roman"/>
          <w:i/>
          <w:sz w:val="24"/>
          <w:szCs w:val="24"/>
          <w:lang w:val="es-ES_tradnl" w:eastAsia="es-ES"/>
        </w:rPr>
        <w:lastRenderedPageBreak/>
        <w:t xml:space="preserve">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9D5FD2" w:rsidRPr="009D5FD2">
        <w:rPr>
          <w:rFonts w:ascii="Palatino Linotype" w:eastAsia="Times New Roman" w:hAnsi="Palatino Linotype" w:cs="Times New Roman"/>
          <w:i/>
          <w:sz w:val="24"/>
          <w:szCs w:val="24"/>
          <w:lang w:val="es-ES_tradnl" w:eastAsia="es-ES"/>
        </w:rPr>
        <w:t>por que</w:t>
      </w:r>
      <w:proofErr w:type="spellEnd"/>
      <w:r w:rsidR="009D5FD2" w:rsidRPr="009D5FD2">
        <w:rPr>
          <w:rFonts w:ascii="Palatino Linotype" w:eastAsia="Times New Roman" w:hAnsi="Palatino Linotype" w:cs="Times New Roman"/>
          <w:i/>
          <w:sz w:val="24"/>
          <w:szCs w:val="24"/>
          <w:lang w:val="es-ES_tradnl" w:eastAsia="es-E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9D5FD2" w:rsidRPr="009D5FD2">
        <w:rPr>
          <w:rFonts w:ascii="Palatino Linotype" w:eastAsia="Times New Roman" w:hAnsi="Palatino Linotype" w:cs="Times New Roman"/>
          <w:i/>
          <w:sz w:val="24"/>
          <w:szCs w:val="24"/>
          <w:lang w:val="es-ES_tradnl" w:eastAsia="es-ES"/>
        </w:rPr>
        <w:t>publica</w:t>
      </w:r>
      <w:proofErr w:type="spellEnd"/>
      <w:r w:rsidR="009D5FD2" w:rsidRPr="009D5FD2">
        <w:rPr>
          <w:rFonts w:ascii="Palatino Linotype" w:eastAsia="Times New Roman" w:hAnsi="Palatino Linotype" w:cs="Times New Roman"/>
          <w:i/>
          <w:sz w:val="24"/>
          <w:szCs w:val="24"/>
          <w:lang w:val="es-ES_tradnl" w:eastAsia="es-E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9D5FD2" w:rsidRPr="009D5FD2">
        <w:rPr>
          <w:rFonts w:ascii="Palatino Linotype" w:eastAsia="Times New Roman" w:hAnsi="Palatino Linotype" w:cs="Times New Roman"/>
          <w:i/>
          <w:sz w:val="24"/>
          <w:szCs w:val="24"/>
          <w:lang w:val="es-ES_tradnl" w:eastAsia="es-ES"/>
        </w:rPr>
        <w:t>ningún</w:t>
      </w:r>
      <w:proofErr w:type="spellEnd"/>
      <w:r w:rsidR="009D5FD2" w:rsidRPr="009D5FD2">
        <w:rPr>
          <w:rFonts w:ascii="Palatino Linotype" w:eastAsia="Times New Roman" w:hAnsi="Palatino Linotype" w:cs="Times New Roman"/>
          <w:i/>
          <w:sz w:val="24"/>
          <w:szCs w:val="24"/>
          <w:lang w:val="es-ES_tradnl" w:eastAsia="es-ES"/>
        </w:rPr>
        <w:t xml:space="preserve"> momento la existencia de la </w:t>
      </w:r>
      <w:proofErr w:type="spellStart"/>
      <w:r w:rsidR="009D5FD2" w:rsidRPr="009D5FD2">
        <w:rPr>
          <w:rFonts w:ascii="Palatino Linotype" w:eastAsia="Times New Roman" w:hAnsi="Palatino Linotype" w:cs="Times New Roman"/>
          <w:i/>
          <w:sz w:val="24"/>
          <w:szCs w:val="24"/>
          <w:lang w:val="es-ES_tradnl" w:eastAsia="es-ES"/>
        </w:rPr>
        <w:t>información</w:t>
      </w:r>
      <w:proofErr w:type="spellEnd"/>
      <w:r w:rsidR="009D5FD2" w:rsidRPr="009D5FD2">
        <w:rPr>
          <w:rFonts w:ascii="Palatino Linotype" w:eastAsia="Times New Roman" w:hAnsi="Palatino Linotype" w:cs="Times New Roman"/>
          <w:i/>
          <w:sz w:val="24"/>
          <w:szCs w:val="24"/>
          <w:lang w:val="es-ES_tradnl" w:eastAsia="es-ES"/>
        </w:rPr>
        <w:t xml:space="preserve"> requerida, todo lo contrario por lo que en aquellos casos en que </w:t>
      </w:r>
      <w:proofErr w:type="spellStart"/>
      <w:r w:rsidR="009D5FD2" w:rsidRPr="009D5FD2">
        <w:rPr>
          <w:rFonts w:ascii="Palatino Linotype" w:eastAsia="Times New Roman" w:hAnsi="Palatino Linotype" w:cs="Times New Roman"/>
          <w:i/>
          <w:sz w:val="24"/>
          <w:szCs w:val="24"/>
          <w:lang w:val="es-ES_tradnl" w:eastAsia="es-ES"/>
        </w:rPr>
        <w:t>éste</w:t>
      </w:r>
      <w:proofErr w:type="spellEnd"/>
      <w:r w:rsidR="009D5FD2" w:rsidRPr="009D5FD2">
        <w:rPr>
          <w:rFonts w:ascii="Palatino Linotype" w:eastAsia="Times New Roman" w:hAnsi="Palatino Linotype" w:cs="Times New Roman"/>
          <w:i/>
          <w:sz w:val="24"/>
          <w:szCs w:val="24"/>
          <w:lang w:val="es-ES_tradnl" w:eastAsia="es-ES"/>
        </w:rPr>
        <w:t xml:space="preserve"> la asume, ello implica que la genera, posee o administra; por consiguiente, el sujeto obligado asume </w:t>
      </w:r>
      <w:r w:rsidR="009D5FD2" w:rsidRPr="009D5FD2">
        <w:rPr>
          <w:rFonts w:ascii="Palatino Linotype" w:eastAsia="Times New Roman" w:hAnsi="Palatino Linotype" w:cs="Times New Roman"/>
          <w:i/>
          <w:sz w:val="24"/>
          <w:szCs w:val="24"/>
          <w:lang w:val="es-ES_tradnl" w:eastAsia="es-ES"/>
        </w:rPr>
        <w:lastRenderedPageBreak/>
        <w:t>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Pr>
          <w:rFonts w:ascii="Palatino Linotype" w:eastAsia="Times New Roman" w:hAnsi="Palatino Linotype" w:cs="Times New Roman"/>
          <w:i/>
          <w:sz w:val="24"/>
          <w:szCs w:val="24"/>
          <w:lang w:val="es-419" w:eastAsia="es-ES"/>
        </w:rPr>
        <w:t>”</w:t>
      </w:r>
    </w:p>
    <w:p w14:paraId="4AEBA1FA" w14:textId="037BE2BD" w:rsidR="00B50D01" w:rsidRPr="00283A4C" w:rsidRDefault="00B50D01" w:rsidP="00C72404">
      <w:pPr>
        <w:tabs>
          <w:tab w:val="left" w:pos="5647"/>
        </w:tabs>
        <w:spacing w:after="0" w:line="240" w:lineRule="auto"/>
        <w:ind w:right="567"/>
        <w:jc w:val="both"/>
        <w:rPr>
          <w:rFonts w:ascii="Palatino Linotype" w:eastAsia="Times New Roman" w:hAnsi="Palatino Linotype" w:cs="Times New Roman"/>
          <w:i/>
          <w:sz w:val="24"/>
          <w:szCs w:val="24"/>
          <w:lang w:val="es-ES_tradnl" w:eastAsia="es-ES"/>
        </w:rPr>
      </w:pPr>
    </w:p>
    <w:p w14:paraId="4CB1DFCB" w14:textId="77777777" w:rsidR="00283A4C" w:rsidRPr="00692461" w:rsidRDefault="00283A4C" w:rsidP="00647137">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5EE33EC5" w14:textId="047FE397" w:rsidR="00647137" w:rsidRPr="00692461" w:rsidRDefault="009A6EC9" w:rsidP="00647137">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00647137" w:rsidRPr="00692461">
        <w:rPr>
          <w:rFonts w:ascii="Palatino Linotype" w:hAnsi="Palatino Linotype" w:cs="Arial"/>
          <w:b/>
          <w:sz w:val="28"/>
          <w:szCs w:val="28"/>
        </w:rPr>
        <w:t xml:space="preserve">. </w:t>
      </w:r>
      <w:r w:rsidR="00647137" w:rsidRPr="00692461">
        <w:rPr>
          <w:rFonts w:ascii="Palatino Linotype" w:hAnsi="Palatino Linotype" w:cs="Arial"/>
          <w:b/>
          <w:sz w:val="24"/>
          <w:szCs w:val="24"/>
        </w:rPr>
        <w:t>Del turno de los recursos de revisión.</w:t>
      </w:r>
      <w:r w:rsidR="00647137" w:rsidRPr="00692461">
        <w:rPr>
          <w:rFonts w:ascii="Palatino Linotype" w:hAnsi="Palatino Linotype" w:cs="Arial"/>
          <w:sz w:val="24"/>
          <w:szCs w:val="24"/>
        </w:rPr>
        <w:t xml:space="preserve"> </w:t>
      </w:r>
    </w:p>
    <w:p w14:paraId="4EEBE51B" w14:textId="294A2C04" w:rsidR="00647137" w:rsidRPr="00692461" w:rsidRDefault="00C958C5" w:rsidP="00647137">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00647137"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00647137" w:rsidRPr="00692461">
        <w:rPr>
          <w:rFonts w:ascii="Palatino Linotype" w:hAnsi="Palatino Linotype" w:cs="Arial"/>
          <w:sz w:val="24"/>
          <w:szCs w:val="24"/>
        </w:rPr>
        <w:t xml:space="preserve"> de revisión</w:t>
      </w:r>
      <w:r w:rsidR="002B5DC9">
        <w:rPr>
          <w:rFonts w:ascii="Palatino Linotype" w:hAnsi="Palatino Linotype" w:cs="Arial"/>
          <w:sz w:val="24"/>
          <w:szCs w:val="24"/>
          <w:lang w:val="es-419"/>
        </w:rPr>
        <w:t xml:space="preserve"> </w:t>
      </w:r>
      <w:r w:rsidR="009D5FD2">
        <w:rPr>
          <w:rFonts w:ascii="Palatino Linotype" w:hAnsi="Palatino Linotype" w:cs="Arial"/>
          <w:b/>
          <w:bCs/>
          <w:sz w:val="24"/>
          <w:lang w:eastAsia="es-MX"/>
        </w:rPr>
        <w:t>09305</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Pr>
          <w:rFonts w:ascii="Palatino Linotype" w:hAnsi="Palatino Linotype" w:cs="Arial"/>
          <w:b/>
          <w:bCs/>
          <w:sz w:val="24"/>
          <w:lang w:val="es-419" w:eastAsia="es-MX"/>
        </w:rPr>
        <w:t>,</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9D5FD2">
        <w:rPr>
          <w:rFonts w:ascii="Palatino Linotype" w:hAnsi="Palatino Linotype" w:cs="Arial"/>
          <w:b/>
          <w:bCs/>
          <w:sz w:val="24"/>
          <w:lang w:eastAsia="es-MX"/>
        </w:rPr>
        <w:t>9306</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9D5FD2">
        <w:rPr>
          <w:rFonts w:ascii="Palatino Linotype" w:hAnsi="Palatino Linotype" w:cs="Arial"/>
          <w:b/>
          <w:bCs/>
          <w:sz w:val="24"/>
          <w:lang w:eastAsia="es-MX"/>
        </w:rPr>
        <w:t>9307</w:t>
      </w:r>
      <w:r w:rsidR="007C4567" w:rsidRPr="005766BE">
        <w:rPr>
          <w:rFonts w:ascii="Palatino Linotype" w:hAnsi="Palatino Linotype" w:cs="Arial"/>
          <w:b/>
          <w:bCs/>
          <w:sz w:val="24"/>
          <w:lang w:eastAsia="es-MX"/>
        </w:rPr>
        <w:t>/INFOEM/IP/RR/202</w:t>
      </w:r>
      <w:r w:rsidR="007C4567" w:rsidRPr="009B4C59">
        <w:rPr>
          <w:rFonts w:ascii="Palatino Linotype" w:hAnsi="Palatino Linotype" w:cs="Arial"/>
          <w:b/>
          <w:bCs/>
          <w:sz w:val="24"/>
          <w:lang w:eastAsia="es-MX"/>
        </w:rPr>
        <w:t>2,</w:t>
      </w:r>
      <w:r w:rsidR="007C4567" w:rsidRPr="00127370">
        <w:rPr>
          <w:rFonts w:ascii="Palatino Linotype" w:hAnsi="Palatino Linotype" w:cs="Arial"/>
          <w:b/>
          <w:bCs/>
          <w:sz w:val="24"/>
          <w:lang w:val="es-419" w:eastAsia="es-MX"/>
        </w:rPr>
        <w:t xml:space="preserve"> </w:t>
      </w:r>
      <w:r w:rsidR="007C4567">
        <w:rPr>
          <w:rFonts w:ascii="Palatino Linotype" w:hAnsi="Palatino Linotype" w:cs="Arial"/>
          <w:b/>
          <w:bCs/>
          <w:sz w:val="24"/>
          <w:lang w:val="es-419" w:eastAsia="es-MX"/>
        </w:rPr>
        <w:t>0</w:t>
      </w:r>
      <w:r w:rsidR="009D5FD2">
        <w:rPr>
          <w:rFonts w:ascii="Palatino Linotype" w:hAnsi="Palatino Linotype" w:cs="Arial"/>
          <w:b/>
          <w:bCs/>
          <w:sz w:val="24"/>
          <w:lang w:eastAsia="es-MX"/>
        </w:rPr>
        <w:t>9308</w:t>
      </w:r>
      <w:r w:rsidR="007C4567" w:rsidRPr="005766BE">
        <w:rPr>
          <w:rFonts w:ascii="Palatino Linotype" w:hAnsi="Palatino Linotype" w:cs="Arial"/>
          <w:b/>
          <w:bCs/>
          <w:sz w:val="24"/>
          <w:lang w:eastAsia="es-MX"/>
        </w:rPr>
        <w:t>/INFOEM/IP/RR/202</w:t>
      </w:r>
      <w:r w:rsidR="009D5FD2">
        <w:rPr>
          <w:rFonts w:ascii="Palatino Linotype" w:hAnsi="Palatino Linotype" w:cs="Arial"/>
          <w:b/>
          <w:bCs/>
          <w:sz w:val="24"/>
          <w:lang w:eastAsia="es-MX"/>
        </w:rPr>
        <w:t xml:space="preserve">2 y </w:t>
      </w:r>
      <w:r w:rsidR="00A95D10">
        <w:rPr>
          <w:rFonts w:ascii="Palatino Linotype" w:hAnsi="Palatino Linotype" w:cs="Arial"/>
          <w:b/>
          <w:bCs/>
          <w:sz w:val="24"/>
          <w:lang w:val="es-419" w:eastAsia="es-MX"/>
        </w:rPr>
        <w:t>0</w:t>
      </w:r>
      <w:r w:rsidR="009D5FD2">
        <w:rPr>
          <w:rFonts w:ascii="Palatino Linotype" w:hAnsi="Palatino Linotype" w:cs="Arial"/>
          <w:b/>
          <w:bCs/>
          <w:sz w:val="24"/>
          <w:lang w:eastAsia="es-MX"/>
        </w:rPr>
        <w:t>9309</w:t>
      </w:r>
      <w:r w:rsidR="00A95D10" w:rsidRPr="005766BE">
        <w:rPr>
          <w:rFonts w:ascii="Palatino Linotype" w:hAnsi="Palatino Linotype" w:cs="Arial"/>
          <w:b/>
          <w:bCs/>
          <w:sz w:val="24"/>
          <w:lang w:eastAsia="es-MX"/>
        </w:rPr>
        <w:t>/INFOEM/IP/RR/202</w:t>
      </w:r>
      <w:r w:rsidR="00A95D10">
        <w:rPr>
          <w:rFonts w:ascii="Palatino Linotype" w:hAnsi="Palatino Linotype" w:cs="Arial"/>
          <w:b/>
          <w:bCs/>
          <w:sz w:val="24"/>
          <w:lang w:eastAsia="es-MX"/>
        </w:rPr>
        <w:t>2,</w:t>
      </w:r>
      <w:r w:rsidR="000B6691">
        <w:rPr>
          <w:rFonts w:ascii="Palatino Linotype" w:hAnsi="Palatino Linotype" w:cs="Arial"/>
          <w:sz w:val="24"/>
          <w:szCs w:val="24"/>
          <w:lang w:val="es-419"/>
        </w:rPr>
        <w:t xml:space="preserve"> le </w:t>
      </w:r>
      <w:r w:rsidR="000B6691" w:rsidRPr="00692461">
        <w:rPr>
          <w:rFonts w:ascii="Palatino Linotype" w:hAnsi="Palatino Linotype" w:cs="Arial"/>
          <w:sz w:val="24"/>
          <w:szCs w:val="24"/>
        </w:rPr>
        <w:t>fue</w:t>
      </w:r>
      <w:r w:rsidR="000B6691">
        <w:rPr>
          <w:rFonts w:ascii="Palatino Linotype" w:hAnsi="Palatino Linotype" w:cs="Arial"/>
          <w:sz w:val="24"/>
          <w:szCs w:val="24"/>
          <w:lang w:val="es-419"/>
        </w:rPr>
        <w:t>ron</w:t>
      </w:r>
      <w:r w:rsidR="000B6691" w:rsidRPr="00692461">
        <w:rPr>
          <w:rFonts w:ascii="Palatino Linotype" w:hAnsi="Palatino Linotype" w:cs="Arial"/>
          <w:sz w:val="24"/>
          <w:szCs w:val="24"/>
        </w:rPr>
        <w:t xml:space="preserve"> turnado</w:t>
      </w:r>
      <w:r w:rsidR="000B6691">
        <w:rPr>
          <w:rFonts w:ascii="Palatino Linotype" w:hAnsi="Palatino Linotype" w:cs="Arial"/>
          <w:sz w:val="24"/>
          <w:szCs w:val="24"/>
          <w:lang w:val="es-419"/>
        </w:rPr>
        <w:t>s</w:t>
      </w:r>
      <w:r w:rsidR="000B6691" w:rsidRPr="00692461">
        <w:rPr>
          <w:rFonts w:ascii="Palatino Linotype" w:hAnsi="Palatino Linotype" w:cs="Arial"/>
          <w:sz w:val="24"/>
          <w:szCs w:val="24"/>
        </w:rPr>
        <w:t xml:space="preserve"> a</w:t>
      </w:r>
      <w:r w:rsidR="00FA3603">
        <w:rPr>
          <w:rFonts w:ascii="Palatino Linotype" w:hAnsi="Palatino Linotype" w:cs="Arial"/>
          <w:sz w:val="24"/>
          <w:szCs w:val="24"/>
        </w:rPr>
        <w:t xml:space="preserve">l comisionado Presidente José Martínez Vilchis, el Comisionado Luis Gustavo Parra </w:t>
      </w:r>
      <w:r w:rsidR="00FA3603">
        <w:rPr>
          <w:rFonts w:ascii="Palatino Linotype" w:hAnsi="Palatino Linotype" w:cs="Arial"/>
          <w:sz w:val="24"/>
          <w:szCs w:val="24"/>
        </w:rPr>
        <w:lastRenderedPageBreak/>
        <w:t xml:space="preserve">Noriega, la Comisionada Sharon Mejía Morales, </w:t>
      </w:r>
      <w:r w:rsidR="00D94A0B">
        <w:rPr>
          <w:rFonts w:ascii="Palatino Linotype" w:hAnsi="Palatino Linotype" w:cs="Arial"/>
          <w:sz w:val="24"/>
          <w:szCs w:val="24"/>
        </w:rPr>
        <w:t xml:space="preserve">La Comisionada María del Rosario Mejía Ayala, y </w:t>
      </w:r>
      <w:r w:rsidR="000B6691" w:rsidRPr="00692461">
        <w:rPr>
          <w:rFonts w:ascii="Palatino Linotype" w:hAnsi="Palatino Linotype" w:cs="Arial"/>
          <w:sz w:val="24"/>
          <w:szCs w:val="24"/>
        </w:rPr>
        <w:t xml:space="preserve"> la Comisionada Guadalupe Ramírez Peña</w:t>
      </w:r>
      <w:r w:rsidR="00D94A0B">
        <w:rPr>
          <w:rFonts w:ascii="Palatino Linotype" w:hAnsi="Palatino Linotype" w:cs="Arial"/>
          <w:sz w:val="24"/>
          <w:szCs w:val="24"/>
        </w:rPr>
        <w:t xml:space="preserve"> respectivamente</w:t>
      </w:r>
      <w:r w:rsidR="000B6691">
        <w:rPr>
          <w:rFonts w:ascii="Palatino Linotype" w:hAnsi="Palatino Linotype" w:cs="Arial"/>
          <w:sz w:val="24"/>
          <w:szCs w:val="24"/>
          <w:lang w:val="es-419"/>
        </w:rPr>
        <w:t xml:space="preserve">; </w:t>
      </w:r>
      <w:r w:rsidR="005602E4">
        <w:rPr>
          <w:rFonts w:ascii="Palatino Linotype" w:hAnsi="Palatino Linotype" w:cs="Arial"/>
          <w:sz w:val="24"/>
          <w:szCs w:val="24"/>
          <w:lang w:val="es-419"/>
        </w:rPr>
        <w:t xml:space="preserve">todos </w:t>
      </w:r>
      <w:r w:rsidR="00647137" w:rsidRPr="00692461">
        <w:rPr>
          <w:rFonts w:ascii="Palatino Linotype" w:hAnsi="Palatino Linotype" w:cs="Arial"/>
          <w:sz w:val="24"/>
          <w:szCs w:val="24"/>
        </w:rPr>
        <w:t>mediante el sistema electrónico</w:t>
      </w:r>
      <w:r w:rsidR="007C4567">
        <w:rPr>
          <w:rFonts w:ascii="Palatino Linotype" w:hAnsi="Palatino Linotype" w:cs="Arial"/>
          <w:sz w:val="24"/>
          <w:szCs w:val="24"/>
          <w:lang w:val="es-419"/>
        </w:rPr>
        <w:t xml:space="preserve"> SAIMEX</w:t>
      </w:r>
      <w:r w:rsidR="00647137" w:rsidRPr="00692461">
        <w:rPr>
          <w:rFonts w:ascii="Palatino Linotype" w:hAnsi="Palatino Linotype" w:cs="Arial"/>
          <w:sz w:val="24"/>
          <w:szCs w:val="24"/>
        </w:rPr>
        <w:t>, en términos del arábigo 185 fracción I de la Ley de Transparencia y Acceso a la información Pública del Estado de México y Municipios, a los cuales recayeron acuerdos de admisión en fechas</w:t>
      </w:r>
      <w:r w:rsidR="00647137">
        <w:rPr>
          <w:rFonts w:ascii="Palatino Linotype" w:hAnsi="Palatino Linotype" w:cs="Arial"/>
          <w:sz w:val="24"/>
          <w:szCs w:val="24"/>
          <w:lang w:val="es-419"/>
        </w:rPr>
        <w:t xml:space="preserve"> </w:t>
      </w:r>
      <w:r w:rsidR="00D94A0B">
        <w:rPr>
          <w:rFonts w:ascii="Palatino Linotype" w:hAnsi="Palatino Linotype" w:cs="Arial"/>
          <w:b/>
          <w:sz w:val="24"/>
          <w:szCs w:val="24"/>
          <w:lang w:val="es-419"/>
        </w:rPr>
        <w:t xml:space="preserve">treinta y treinta y uno </w:t>
      </w:r>
      <w:r w:rsidR="00A95D10">
        <w:rPr>
          <w:rFonts w:ascii="Palatino Linotype" w:hAnsi="Palatino Linotype" w:cs="Arial"/>
          <w:b/>
          <w:sz w:val="24"/>
          <w:szCs w:val="24"/>
          <w:lang w:val="es-419"/>
        </w:rPr>
        <w:t xml:space="preserve">de mayo </w:t>
      </w:r>
      <w:r w:rsidR="007C4567">
        <w:rPr>
          <w:rFonts w:ascii="Palatino Linotype" w:hAnsi="Palatino Linotype" w:cs="Arial"/>
          <w:b/>
          <w:sz w:val="24"/>
          <w:szCs w:val="24"/>
          <w:lang w:val="es-419"/>
        </w:rPr>
        <w:t xml:space="preserve">de </w:t>
      </w:r>
      <w:r w:rsidR="00647137" w:rsidRPr="00C958C5">
        <w:rPr>
          <w:rFonts w:ascii="Palatino Linotype" w:hAnsi="Palatino Linotype" w:cs="Arial"/>
          <w:b/>
          <w:sz w:val="24"/>
          <w:szCs w:val="24"/>
        </w:rPr>
        <w:t>dos mil veintidós</w:t>
      </w:r>
      <w:r w:rsidR="00647137"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4AC118F8" w14:textId="77777777" w:rsidR="00647137" w:rsidRPr="00692461" w:rsidRDefault="00647137" w:rsidP="00647137">
      <w:pPr>
        <w:spacing w:after="0" w:line="360" w:lineRule="auto"/>
        <w:jc w:val="both"/>
        <w:rPr>
          <w:rFonts w:ascii="Palatino Linotype" w:hAnsi="Palatino Linotype" w:cs="Arial"/>
          <w:sz w:val="24"/>
          <w:szCs w:val="24"/>
        </w:rPr>
      </w:pPr>
    </w:p>
    <w:p w14:paraId="6CE7CBF7" w14:textId="0AB9DF56"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la </w:t>
      </w:r>
      <w:r w:rsidR="00D94A0B">
        <w:rPr>
          <w:rFonts w:ascii="Palatino Linotype" w:hAnsi="Palatino Linotype" w:cs="Arial"/>
          <w:sz w:val="24"/>
          <w:szCs w:val="24"/>
          <w:lang w:val="es-419"/>
        </w:rPr>
        <w:t>Vigésima Primera</w:t>
      </w:r>
      <w:r w:rsidR="007C4567">
        <w:rPr>
          <w:rFonts w:ascii="Palatino Linotype" w:hAnsi="Palatino Linotype" w:cs="Arial"/>
          <w:sz w:val="24"/>
          <w:szCs w:val="24"/>
          <w:lang w:val="es-419"/>
        </w:rPr>
        <w:t xml:space="preserve"> </w:t>
      </w:r>
      <w:r w:rsidRPr="00692461">
        <w:rPr>
          <w:rFonts w:ascii="Palatino Linotype" w:hAnsi="Palatino Linotype" w:cs="Arial"/>
          <w:sz w:val="24"/>
          <w:szCs w:val="24"/>
        </w:rPr>
        <w:t xml:space="preserve">Sesión Ordinaria del </w:t>
      </w:r>
      <w:r w:rsidR="00D94A0B">
        <w:rPr>
          <w:rFonts w:ascii="Palatino Linotype" w:hAnsi="Palatino Linotype" w:cs="Arial"/>
          <w:sz w:val="24"/>
          <w:szCs w:val="24"/>
          <w:lang w:val="es-419"/>
        </w:rPr>
        <w:t>ocho de junio</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388B5D3" w14:textId="77777777" w:rsidR="00647137" w:rsidRPr="00692461" w:rsidRDefault="00647137" w:rsidP="00647137">
      <w:pPr>
        <w:spacing w:after="0" w:line="360" w:lineRule="auto"/>
        <w:jc w:val="both"/>
        <w:rPr>
          <w:rFonts w:ascii="Palatino Linotype" w:hAnsi="Palatino Linotype" w:cs="Arial"/>
          <w:sz w:val="24"/>
          <w:szCs w:val="24"/>
        </w:rPr>
      </w:pPr>
    </w:p>
    <w:p w14:paraId="7EB41320"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14:paraId="5D4EAAA9"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DF5EEEF"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4EDC22FC" w14:textId="77777777" w:rsidR="00647137" w:rsidRPr="00692461" w:rsidRDefault="00647137" w:rsidP="00647137">
      <w:pPr>
        <w:spacing w:after="0" w:line="360" w:lineRule="auto"/>
        <w:ind w:left="851" w:right="851"/>
        <w:jc w:val="both"/>
        <w:rPr>
          <w:rFonts w:ascii="Palatino Linotype" w:hAnsi="Palatino Linotype" w:cs="Arial"/>
          <w:i/>
          <w:sz w:val="24"/>
          <w:szCs w:val="24"/>
        </w:rPr>
      </w:pPr>
    </w:p>
    <w:p w14:paraId="6E37076B"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14:paraId="502486F6" w14:textId="77777777" w:rsidR="00647137" w:rsidRPr="00692461" w:rsidRDefault="00647137" w:rsidP="00647137">
      <w:pPr>
        <w:spacing w:after="0" w:line="360" w:lineRule="auto"/>
        <w:ind w:left="851" w:right="851"/>
        <w:jc w:val="both"/>
        <w:rPr>
          <w:rFonts w:ascii="Palatino Linotype" w:hAnsi="Palatino Linotype" w:cs="Arial"/>
          <w:b/>
          <w:i/>
          <w:sz w:val="24"/>
          <w:szCs w:val="24"/>
        </w:rPr>
      </w:pPr>
    </w:p>
    <w:p w14:paraId="245A6535" w14:textId="77777777" w:rsidR="00647137" w:rsidRPr="00692461" w:rsidRDefault="00647137" w:rsidP="00647137">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14:paraId="3AE973ED" w14:textId="77777777" w:rsidR="00647137" w:rsidRPr="00692461" w:rsidRDefault="00647137" w:rsidP="00647137">
      <w:pPr>
        <w:spacing w:after="0" w:line="360" w:lineRule="auto"/>
        <w:jc w:val="both"/>
        <w:rPr>
          <w:rFonts w:ascii="Palatino Linotype" w:hAnsi="Palatino Linotype" w:cs="Arial"/>
          <w:sz w:val="24"/>
          <w:szCs w:val="24"/>
        </w:rPr>
      </w:pPr>
    </w:p>
    <w:p w14:paraId="2911247D" w14:textId="0CDDE9CF" w:rsidR="00647137" w:rsidRPr="00692461" w:rsidRDefault="009A6EC9" w:rsidP="00647137">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SÉPTIMO</w:t>
      </w:r>
      <w:r w:rsidR="00647137" w:rsidRPr="00692461">
        <w:rPr>
          <w:rFonts w:ascii="Palatino Linotype" w:hAnsi="Palatino Linotype" w:cs="Arial"/>
          <w:b/>
          <w:sz w:val="28"/>
          <w:szCs w:val="28"/>
        </w:rPr>
        <w:t>.</w:t>
      </w:r>
      <w:r w:rsidR="00647137" w:rsidRPr="00692461">
        <w:rPr>
          <w:rFonts w:ascii="Palatino Linotype" w:hAnsi="Palatino Linotype" w:cs="Arial"/>
          <w:b/>
          <w:sz w:val="24"/>
          <w:szCs w:val="24"/>
        </w:rPr>
        <w:t xml:space="preserve"> De la etapa de manifestaciones y/o alegatos. </w:t>
      </w:r>
    </w:p>
    <w:p w14:paraId="11B19DA3" w14:textId="6AAD269F" w:rsidR="00647137" w:rsidRPr="00692461" w:rsidRDefault="00647137" w:rsidP="00647137">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sidRPr="00692461">
        <w:rPr>
          <w:rFonts w:ascii="Palatino Linotype" w:hAnsi="Palatino Linotype" w:cs="Arial"/>
          <w:b/>
          <w:sz w:val="24"/>
          <w:szCs w:val="24"/>
        </w:rPr>
        <w:t>0</w:t>
      </w:r>
      <w:r w:rsidR="00D94A0B">
        <w:rPr>
          <w:rFonts w:ascii="Palatino Linotype" w:hAnsi="Palatino Linotype" w:cs="Arial"/>
          <w:b/>
          <w:sz w:val="24"/>
          <w:szCs w:val="24"/>
          <w:lang w:val="es-419"/>
        </w:rPr>
        <w:t>9305</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cumulados</w:t>
      </w:r>
      <w:r w:rsidRPr="00692461">
        <w:rPr>
          <w:rFonts w:ascii="Palatino Linotype" w:hAnsi="Palatino Linotype" w:cs="Arial"/>
          <w:sz w:val="24"/>
          <w:szCs w:val="24"/>
        </w:rPr>
        <w:t>, se advierte que el Sujeto Obligado no remitió informe justificado, asimismo, el particular no realizó las manifestaciones que a su derecho convinieran.</w:t>
      </w:r>
    </w:p>
    <w:p w14:paraId="65F941F7" w14:textId="77777777" w:rsidR="00647137" w:rsidRPr="00692461" w:rsidRDefault="00647137" w:rsidP="00647137">
      <w:pPr>
        <w:spacing w:after="0" w:line="360" w:lineRule="auto"/>
        <w:jc w:val="both"/>
        <w:rPr>
          <w:rFonts w:ascii="Palatino Linotype" w:hAnsi="Palatino Linotype" w:cs="Arial"/>
          <w:sz w:val="24"/>
          <w:szCs w:val="24"/>
        </w:rPr>
      </w:pPr>
    </w:p>
    <w:p w14:paraId="26649313" w14:textId="3FE40422" w:rsidR="00647137" w:rsidRPr="00692461" w:rsidRDefault="009A6EC9" w:rsidP="00647137">
      <w:pPr>
        <w:spacing w:after="0" w:line="360" w:lineRule="auto"/>
        <w:jc w:val="both"/>
        <w:rPr>
          <w:rFonts w:ascii="Palatino Linotype" w:hAnsi="Palatino Linotype" w:cs="Arial"/>
          <w:b/>
          <w:sz w:val="24"/>
          <w:szCs w:val="24"/>
        </w:rPr>
      </w:pPr>
      <w:r>
        <w:rPr>
          <w:rFonts w:ascii="Palatino Linotype" w:hAnsi="Palatino Linotype" w:cs="Arial"/>
          <w:b/>
          <w:sz w:val="28"/>
          <w:szCs w:val="28"/>
        </w:rPr>
        <w:t>OCTAVO</w:t>
      </w:r>
      <w:r w:rsidR="00647137" w:rsidRPr="00692461">
        <w:rPr>
          <w:rFonts w:ascii="Palatino Linotype" w:hAnsi="Palatino Linotype" w:cs="Arial"/>
          <w:b/>
          <w:sz w:val="28"/>
          <w:szCs w:val="28"/>
        </w:rPr>
        <w:t xml:space="preserve">. </w:t>
      </w:r>
      <w:r w:rsidR="00647137" w:rsidRPr="00692461">
        <w:rPr>
          <w:rFonts w:ascii="Palatino Linotype" w:hAnsi="Palatino Linotype" w:cs="Arial"/>
          <w:b/>
          <w:sz w:val="24"/>
          <w:szCs w:val="24"/>
        </w:rPr>
        <w:t xml:space="preserve">Del cierre de instrucción. </w:t>
      </w:r>
    </w:p>
    <w:p w14:paraId="7B6AFA6B" w14:textId="60107076"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692461">
        <w:rPr>
          <w:rFonts w:ascii="Palatino Linotype" w:hAnsi="Palatino Linotype" w:cs="Arial"/>
          <w:sz w:val="24"/>
          <w:szCs w:val="24"/>
        </w:rPr>
        <w:t xml:space="preserve">na vez transcurrido el término legal, se decretó el cierre de instrucción de los recursos de revisión en fecha </w:t>
      </w:r>
      <w:r w:rsidR="00D94A0B">
        <w:rPr>
          <w:rFonts w:ascii="Palatino Linotype" w:hAnsi="Palatino Linotype" w:cs="Arial"/>
          <w:b/>
          <w:sz w:val="24"/>
          <w:szCs w:val="24"/>
          <w:lang w:val="es-419"/>
        </w:rPr>
        <w:t>once de julio</w:t>
      </w:r>
      <w:r w:rsidRPr="00692461">
        <w:rPr>
          <w:rFonts w:ascii="Palatino Linotype" w:hAnsi="Palatino Linotype" w:cs="Arial"/>
          <w:b/>
          <w:sz w:val="24"/>
          <w:szCs w:val="24"/>
        </w:rPr>
        <w:t xml:space="preserve"> de dos mil veintidós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p>
    <w:p w14:paraId="5215D5C1" w14:textId="77777777" w:rsidR="00647137" w:rsidRDefault="00647137" w:rsidP="00647137">
      <w:pPr>
        <w:spacing w:after="0" w:line="360" w:lineRule="auto"/>
        <w:jc w:val="both"/>
        <w:rPr>
          <w:rFonts w:ascii="Palatino Linotype" w:hAnsi="Palatino Linotype" w:cs="Arial"/>
          <w:sz w:val="24"/>
          <w:szCs w:val="24"/>
        </w:rPr>
      </w:pPr>
    </w:p>
    <w:p w14:paraId="2AB622C2" w14:textId="0155985E" w:rsidR="00647137" w:rsidRPr="0079169D" w:rsidRDefault="009A6EC9" w:rsidP="00647137">
      <w:pPr>
        <w:spacing w:after="0" w:line="360" w:lineRule="auto"/>
        <w:jc w:val="both"/>
        <w:rPr>
          <w:rFonts w:ascii="Palatino Linotype" w:hAnsi="Palatino Linotype" w:cs="Arial"/>
          <w:b/>
          <w:sz w:val="24"/>
          <w:szCs w:val="24"/>
        </w:rPr>
      </w:pPr>
      <w:r>
        <w:rPr>
          <w:rFonts w:ascii="Palatino Linotype" w:hAnsi="Palatino Linotype" w:cs="Arial"/>
          <w:b/>
          <w:sz w:val="28"/>
          <w:szCs w:val="28"/>
        </w:rPr>
        <w:t>NOVENO</w:t>
      </w:r>
      <w:r w:rsidR="00647137" w:rsidRPr="0079169D">
        <w:rPr>
          <w:rFonts w:ascii="Palatino Linotype" w:hAnsi="Palatino Linotype" w:cs="Arial"/>
          <w:b/>
          <w:sz w:val="24"/>
          <w:szCs w:val="24"/>
        </w:rPr>
        <w:t>. Ampliación del término para resolver</w:t>
      </w:r>
    </w:p>
    <w:p w14:paraId="2860378E" w14:textId="1F321078" w:rsidR="00647137" w:rsidRDefault="00647137" w:rsidP="0064713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sidR="00D94A0B">
        <w:rPr>
          <w:rFonts w:ascii="Palatino Linotype" w:hAnsi="Palatino Linotype" w:cs="Arial"/>
          <w:sz w:val="24"/>
          <w:szCs w:val="24"/>
          <w:lang w:val="es-419"/>
        </w:rPr>
        <w:t>catorce de julio</w:t>
      </w:r>
      <w:r w:rsidRPr="0067168B">
        <w:rPr>
          <w:rFonts w:ascii="Palatino Linotype" w:hAnsi="Palatino Linotype" w:cs="Arial"/>
          <w:sz w:val="24"/>
          <w:szCs w:val="24"/>
        </w:rPr>
        <w:t xml:space="preserve"> del año dos mil veintidós</w:t>
      </w:r>
      <w:r w:rsidRPr="00D4025B">
        <w:rPr>
          <w:rFonts w:ascii="Palatino Linotype" w:hAnsi="Palatino Linotype" w:cs="Arial"/>
          <w:sz w:val="24"/>
          <w:szCs w:val="24"/>
        </w:rPr>
        <w:t xml:space="preserve">, en términos del párrafo tercero del artículo 181, de la Ley de Transparencia y Acceso a la Información Pública del Estado de </w:t>
      </w:r>
      <w:r w:rsidRPr="00D4025B">
        <w:rPr>
          <w:rFonts w:ascii="Palatino Linotype" w:hAnsi="Palatino Linotype" w:cs="Arial"/>
          <w:sz w:val="24"/>
          <w:szCs w:val="24"/>
        </w:rPr>
        <w:lastRenderedPageBreak/>
        <w:t>México y Municipios, se emitió acuerdo mediante el cual se amplío el plazo para emitir la resolución que en derecho proceda</w:t>
      </w:r>
      <w:r w:rsidR="0055074F">
        <w:rPr>
          <w:rFonts w:ascii="Palatino Linotype" w:hAnsi="Palatino Linotype" w:cs="Arial"/>
          <w:sz w:val="24"/>
          <w:szCs w:val="24"/>
        </w:rPr>
        <w:t>.</w:t>
      </w:r>
    </w:p>
    <w:p w14:paraId="0E401C94" w14:textId="77777777" w:rsidR="0055074F" w:rsidRDefault="0055074F" w:rsidP="00647137">
      <w:pPr>
        <w:spacing w:after="0" w:line="360" w:lineRule="auto"/>
        <w:jc w:val="both"/>
        <w:rPr>
          <w:rFonts w:ascii="Palatino Linotype" w:hAnsi="Palatino Linotype" w:cs="Arial"/>
          <w:sz w:val="24"/>
          <w:szCs w:val="24"/>
        </w:rPr>
      </w:pPr>
    </w:p>
    <w:p w14:paraId="4C951303"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E072B3E" w14:textId="77777777" w:rsidR="0055074F" w:rsidRPr="007E55D7" w:rsidRDefault="0055074F" w:rsidP="0055074F">
      <w:pPr>
        <w:spacing w:after="0" w:line="360" w:lineRule="auto"/>
        <w:jc w:val="both"/>
        <w:rPr>
          <w:rFonts w:ascii="Palatino Linotype" w:hAnsi="Palatino Linotype"/>
          <w:sz w:val="24"/>
          <w:szCs w:val="24"/>
        </w:rPr>
      </w:pPr>
    </w:p>
    <w:p w14:paraId="4412922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7D0D6D" w14:textId="77777777" w:rsidR="0055074F" w:rsidRPr="007E55D7" w:rsidRDefault="0055074F" w:rsidP="0055074F">
      <w:pPr>
        <w:spacing w:after="0" w:line="360" w:lineRule="auto"/>
        <w:jc w:val="both"/>
        <w:rPr>
          <w:rFonts w:ascii="Palatino Linotype" w:hAnsi="Palatino Linotype"/>
          <w:sz w:val="24"/>
          <w:szCs w:val="24"/>
        </w:rPr>
      </w:pPr>
    </w:p>
    <w:p w14:paraId="3378D7BB"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F8DF33" w14:textId="77777777" w:rsidR="0055074F" w:rsidRPr="007E55D7" w:rsidRDefault="0055074F" w:rsidP="0055074F">
      <w:pPr>
        <w:spacing w:after="0" w:line="360" w:lineRule="auto"/>
        <w:jc w:val="both"/>
        <w:rPr>
          <w:rFonts w:ascii="Palatino Linotype" w:hAnsi="Palatino Linotype"/>
          <w:sz w:val="24"/>
          <w:szCs w:val="24"/>
        </w:rPr>
      </w:pPr>
    </w:p>
    <w:p w14:paraId="0F977F32"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7E55D7">
        <w:rPr>
          <w:rFonts w:ascii="Palatino Linotype" w:hAnsi="Palatino Linotype"/>
          <w:sz w:val="24"/>
          <w:szCs w:val="24"/>
        </w:rPr>
        <w:lastRenderedPageBreak/>
        <w:t xml:space="preserve">jurisdiccionales o cuasi jurisdiccionales, tanto por la complejidad de los hechos, como por el número de casos que conocen. </w:t>
      </w:r>
    </w:p>
    <w:p w14:paraId="41F76892" w14:textId="77777777" w:rsidR="0055074F" w:rsidRPr="007E55D7" w:rsidRDefault="0055074F" w:rsidP="0055074F">
      <w:pPr>
        <w:spacing w:after="0" w:line="360" w:lineRule="auto"/>
        <w:jc w:val="both"/>
        <w:rPr>
          <w:rFonts w:ascii="Palatino Linotype" w:hAnsi="Palatino Linotype"/>
          <w:sz w:val="24"/>
          <w:szCs w:val="24"/>
        </w:rPr>
      </w:pPr>
    </w:p>
    <w:p w14:paraId="4B7386D9"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A091C8F" w14:textId="77777777" w:rsidR="0055074F" w:rsidRPr="007E55D7" w:rsidRDefault="0055074F" w:rsidP="0055074F">
      <w:pPr>
        <w:spacing w:after="0" w:line="360" w:lineRule="auto"/>
        <w:jc w:val="both"/>
        <w:rPr>
          <w:rFonts w:ascii="Palatino Linotype" w:hAnsi="Palatino Linotype"/>
          <w:sz w:val="24"/>
          <w:szCs w:val="24"/>
        </w:rPr>
      </w:pPr>
    </w:p>
    <w:p w14:paraId="3A9958BD"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7E55D7">
        <w:rPr>
          <w:rFonts w:ascii="Palatino Linotype" w:hAnsi="Palatino Linotype"/>
        </w:rPr>
        <w:t xml:space="preserve">Complejidad del Asunto: La complejidad de la prueba, la pluralidad de sujetos procesales, el tiempo transcurrido, las características y contexto del recurso. </w:t>
      </w:r>
    </w:p>
    <w:p w14:paraId="27EE2CBE" w14:textId="77777777" w:rsidR="0055074F" w:rsidRPr="007E55D7" w:rsidRDefault="0055074F" w:rsidP="0055074F">
      <w:pPr>
        <w:pStyle w:val="Prrafodelista"/>
        <w:spacing w:line="360" w:lineRule="auto"/>
        <w:ind w:left="927"/>
        <w:jc w:val="both"/>
        <w:rPr>
          <w:rFonts w:ascii="Palatino Linotype" w:hAnsi="Palatino Linotype"/>
        </w:rPr>
      </w:pPr>
    </w:p>
    <w:p w14:paraId="773745F1"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7E55D7">
        <w:rPr>
          <w:rFonts w:ascii="Palatino Linotype" w:hAnsi="Palatino Linotype"/>
        </w:rPr>
        <w:t>Actividad Procesal del interesado. Acciones u omisiones del interesado.</w:t>
      </w:r>
    </w:p>
    <w:p w14:paraId="1E833559" w14:textId="77777777" w:rsidR="0055074F" w:rsidRPr="007E55D7" w:rsidRDefault="0055074F" w:rsidP="0055074F">
      <w:pPr>
        <w:spacing w:after="0" w:line="360" w:lineRule="auto"/>
        <w:jc w:val="both"/>
        <w:rPr>
          <w:rFonts w:ascii="Palatino Linotype" w:hAnsi="Palatino Linotype"/>
          <w:sz w:val="24"/>
          <w:szCs w:val="24"/>
        </w:rPr>
      </w:pPr>
    </w:p>
    <w:p w14:paraId="2AA2687B" w14:textId="77777777" w:rsidR="0055074F" w:rsidRPr="007E55D7" w:rsidRDefault="0055074F" w:rsidP="0055074F">
      <w:pPr>
        <w:pStyle w:val="Prrafodelista"/>
        <w:numPr>
          <w:ilvl w:val="0"/>
          <w:numId w:val="11"/>
        </w:numPr>
        <w:spacing w:line="360" w:lineRule="auto"/>
        <w:contextualSpacing/>
        <w:jc w:val="both"/>
        <w:rPr>
          <w:rFonts w:ascii="Palatino Linotype" w:hAnsi="Palatino Linotype"/>
        </w:rPr>
      </w:pPr>
      <w:r w:rsidRPr="007E55D7">
        <w:rPr>
          <w:rFonts w:ascii="Palatino Linotype" w:hAnsi="Palatino Linotype"/>
        </w:rPr>
        <w:t>Conducta de la Autoridad: Las Acciones u omisiones realizadas en el procedimiento. Así como si la autoridad actuó con la debida diligencia.</w:t>
      </w:r>
    </w:p>
    <w:p w14:paraId="338F05A9" w14:textId="77777777" w:rsidR="0055074F" w:rsidRPr="007E55D7" w:rsidRDefault="0055074F" w:rsidP="0055074F">
      <w:pPr>
        <w:pStyle w:val="Prrafodelista"/>
        <w:spacing w:line="360" w:lineRule="auto"/>
        <w:rPr>
          <w:rFonts w:ascii="Palatino Linotype" w:hAnsi="Palatino Linotype"/>
        </w:rPr>
      </w:pPr>
    </w:p>
    <w:p w14:paraId="10D8E91B" w14:textId="77777777" w:rsidR="0055074F" w:rsidRPr="007E55D7" w:rsidRDefault="0055074F" w:rsidP="0055074F">
      <w:pPr>
        <w:spacing w:after="0" w:line="360" w:lineRule="auto"/>
        <w:ind w:left="567"/>
        <w:jc w:val="both"/>
        <w:rPr>
          <w:rFonts w:ascii="Palatino Linotype" w:hAnsi="Palatino Linotype"/>
          <w:sz w:val="24"/>
          <w:szCs w:val="24"/>
        </w:rPr>
      </w:pPr>
      <w:r w:rsidRPr="007E55D7">
        <w:rPr>
          <w:rFonts w:ascii="Palatino Linotype" w:hAnsi="Palatino Linotype"/>
          <w:sz w:val="24"/>
          <w:szCs w:val="24"/>
        </w:rPr>
        <w:t>d) La afectación generada en la situación jurídica de la persona involucrada en el proceso: Violación a sus derechos humanos.</w:t>
      </w:r>
    </w:p>
    <w:p w14:paraId="6C7379F0" w14:textId="77777777" w:rsidR="0055074F" w:rsidRPr="007E55D7" w:rsidRDefault="0055074F" w:rsidP="0055074F">
      <w:pPr>
        <w:spacing w:after="0" w:line="360" w:lineRule="auto"/>
        <w:jc w:val="both"/>
        <w:rPr>
          <w:rFonts w:ascii="Palatino Linotype" w:hAnsi="Palatino Linotype"/>
          <w:sz w:val="24"/>
          <w:szCs w:val="24"/>
        </w:rPr>
      </w:pPr>
    </w:p>
    <w:p w14:paraId="2519D0D1"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De modo que, cuando se trate de un asunto exce</w:t>
      </w:r>
      <w:r>
        <w:rPr>
          <w:rFonts w:ascii="Palatino Linotype" w:hAnsi="Palatino Linotype"/>
          <w:sz w:val="24"/>
          <w:szCs w:val="24"/>
        </w:rPr>
        <w:t xml:space="preserve">pcional, por alguna o todas las </w:t>
      </w:r>
      <w:r w:rsidRPr="007E55D7">
        <w:rPr>
          <w:rFonts w:ascii="Palatino Linotype" w:hAnsi="Palatino Linotype"/>
          <w:sz w:val="24"/>
          <w:szCs w:val="24"/>
        </w:rPr>
        <w:t>características</w:t>
      </w:r>
      <w:r>
        <w:rPr>
          <w:rFonts w:ascii="Palatino Linotype" w:hAnsi="Palatino Linotype"/>
          <w:sz w:val="24"/>
          <w:szCs w:val="24"/>
        </w:rPr>
        <w:t xml:space="preserve"> </w:t>
      </w:r>
      <w:r w:rsidRPr="007E55D7">
        <w:rPr>
          <w:rFonts w:ascii="Palatino Linotype" w:hAnsi="Palatino Linotype"/>
          <w:sz w:val="24"/>
          <w:szCs w:val="24"/>
        </w:rPr>
        <w:t>mencionadas o bien, cuando el ingreso de asuntos al órgano jurisdiccional o cuasi jurisdiccional respectivo supere notoriamente al que podría considerarse normal,</w:t>
      </w:r>
      <w:r>
        <w:rPr>
          <w:rFonts w:ascii="Palatino Linotype" w:hAnsi="Palatino Linotype"/>
          <w:sz w:val="24"/>
          <w:szCs w:val="24"/>
        </w:rPr>
        <w:t xml:space="preserve"> </w:t>
      </w:r>
      <w:r w:rsidRPr="007E55D7">
        <w:rPr>
          <w:rFonts w:ascii="Palatino Linotype" w:hAnsi="Palatino Linotype"/>
          <w:sz w:val="24"/>
          <w:szCs w:val="24"/>
        </w:rPr>
        <w:t>debe</w:t>
      </w:r>
      <w:r>
        <w:rPr>
          <w:rFonts w:ascii="Palatino Linotype" w:hAnsi="Palatino Linotype"/>
          <w:sz w:val="24"/>
          <w:szCs w:val="24"/>
        </w:rPr>
        <w:t xml:space="preserve"> </w:t>
      </w:r>
      <w:r w:rsidRPr="007E55D7">
        <w:rPr>
          <w:rFonts w:ascii="Palatino Linotype" w:hAnsi="Palatino Linotype"/>
          <w:sz w:val="24"/>
          <w:szCs w:val="24"/>
        </w:rPr>
        <w:t>concluirse que es una excluyente de responsabilidad en relación con la actuación del funcionario, como ha acontecido en el caso que nos ocupa.</w:t>
      </w:r>
    </w:p>
    <w:p w14:paraId="6A6CB9AA" w14:textId="77777777" w:rsidR="0055074F" w:rsidRPr="007E55D7" w:rsidRDefault="0055074F" w:rsidP="0055074F">
      <w:pPr>
        <w:spacing w:after="0" w:line="360" w:lineRule="auto"/>
        <w:jc w:val="both"/>
        <w:rPr>
          <w:rFonts w:ascii="Palatino Linotype" w:hAnsi="Palatino Linotype"/>
          <w:sz w:val="24"/>
          <w:szCs w:val="24"/>
        </w:rPr>
      </w:pPr>
    </w:p>
    <w:p w14:paraId="681BA37E" w14:textId="77777777" w:rsidR="0055074F" w:rsidRPr="007E55D7" w:rsidRDefault="0055074F" w:rsidP="0055074F">
      <w:pPr>
        <w:spacing w:after="0" w:line="360" w:lineRule="auto"/>
        <w:jc w:val="both"/>
        <w:rPr>
          <w:rFonts w:ascii="Palatino Linotype" w:hAnsi="Palatino Linotype"/>
          <w:b/>
          <w:sz w:val="24"/>
          <w:szCs w:val="24"/>
        </w:rPr>
      </w:pPr>
      <w:r w:rsidRPr="007E55D7">
        <w:rPr>
          <w:rFonts w:ascii="Palatino Linotype" w:hAnsi="Palatino Linotype"/>
          <w:sz w:val="24"/>
          <w:szCs w:val="24"/>
        </w:rPr>
        <w:lastRenderedPageBreak/>
        <w:t>Argumento que encuentra sustento en la jurisprudencia P</w:t>
      </w:r>
      <w:proofErr w:type="gramStart"/>
      <w:r w:rsidRPr="007E55D7">
        <w:rPr>
          <w:rFonts w:ascii="Palatino Linotype" w:hAnsi="Palatino Linotype"/>
          <w:sz w:val="24"/>
          <w:szCs w:val="24"/>
        </w:rPr>
        <w:t>./</w:t>
      </w:r>
      <w:proofErr w:type="gramEnd"/>
      <w:r w:rsidRPr="007E55D7">
        <w:rPr>
          <w:rFonts w:ascii="Palatino Linotype" w:hAnsi="Palatino Linotype"/>
          <w:sz w:val="24"/>
          <w:szCs w:val="24"/>
        </w:rPr>
        <w:t xml:space="preserve">J. 32/92 emitida por el Pleno de la Suprema Corte de Justicia de la Nación de rubro </w:t>
      </w:r>
      <w:r w:rsidRPr="007E55D7">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7E55D7">
        <w:rPr>
          <w:rFonts w:ascii="Palatino Linotype" w:hAnsi="Palatino Linotype"/>
          <w:sz w:val="24"/>
          <w:szCs w:val="24"/>
        </w:rPr>
        <w:t>, visible en la Gaceta del Seminario Judicial de la Federación con el registro digital 205635.</w:t>
      </w:r>
    </w:p>
    <w:p w14:paraId="075C18D4" w14:textId="77777777" w:rsidR="0055074F" w:rsidRPr="007E55D7" w:rsidRDefault="0055074F" w:rsidP="0055074F">
      <w:pPr>
        <w:spacing w:after="0" w:line="360" w:lineRule="auto"/>
        <w:jc w:val="both"/>
        <w:rPr>
          <w:rFonts w:ascii="Palatino Linotype" w:hAnsi="Palatino Linotype"/>
          <w:sz w:val="24"/>
          <w:szCs w:val="24"/>
        </w:rPr>
      </w:pPr>
    </w:p>
    <w:p w14:paraId="733140BF"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8DE762" w14:textId="77777777" w:rsidR="0055074F" w:rsidRPr="007E55D7" w:rsidRDefault="0055074F" w:rsidP="0055074F">
      <w:pPr>
        <w:spacing w:after="0" w:line="360" w:lineRule="auto"/>
        <w:jc w:val="both"/>
        <w:rPr>
          <w:rFonts w:ascii="Palatino Linotype" w:hAnsi="Palatino Linotype"/>
          <w:sz w:val="24"/>
          <w:szCs w:val="24"/>
        </w:rPr>
      </w:pPr>
    </w:p>
    <w:p w14:paraId="35F26827"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F9279EF" w14:textId="77777777" w:rsidR="0055074F" w:rsidRPr="007E55D7" w:rsidRDefault="0055074F" w:rsidP="0055074F">
      <w:pPr>
        <w:spacing w:after="0" w:line="360" w:lineRule="auto"/>
        <w:jc w:val="both"/>
        <w:rPr>
          <w:rFonts w:ascii="Palatino Linotype" w:hAnsi="Palatino Linotype"/>
          <w:sz w:val="24"/>
          <w:szCs w:val="24"/>
        </w:rPr>
      </w:pPr>
    </w:p>
    <w:p w14:paraId="215C9088"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721688D" w14:textId="77777777" w:rsidR="0055074F" w:rsidRPr="007E55D7" w:rsidRDefault="0055074F" w:rsidP="0055074F">
      <w:pPr>
        <w:spacing w:after="0" w:line="360" w:lineRule="auto"/>
        <w:jc w:val="both"/>
        <w:rPr>
          <w:rFonts w:ascii="Palatino Linotype" w:hAnsi="Palatino Linotype"/>
          <w:sz w:val="24"/>
          <w:szCs w:val="24"/>
        </w:rPr>
      </w:pPr>
    </w:p>
    <w:p w14:paraId="57B4DD6F" w14:textId="52295308"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i/>
          <w:sz w:val="24"/>
          <w:szCs w:val="24"/>
        </w:rPr>
        <w:lastRenderedPageBreak/>
        <w:t>“PLAZO RAZONABLE PARA RESOLVER. DIMENSIÓN Y EFECTOS DE ESTE CONCEPTO CUANDO SE ADUCE EXCESIVA CARGA DE TRABAJO.”</w:t>
      </w:r>
      <w:r w:rsidRPr="007E55D7">
        <w:rPr>
          <w:rFonts w:ascii="Palatino Linotype" w:hAnsi="Palatino Linotype"/>
          <w:sz w:val="24"/>
          <w:szCs w:val="24"/>
        </w:rPr>
        <w:t xml:space="preserve"> consultable en el Seminario Judicial de la Federación y su gaceta, con el registro digital 2002351.</w:t>
      </w:r>
    </w:p>
    <w:p w14:paraId="509FE109" w14:textId="77777777" w:rsidR="0055074F" w:rsidRPr="007E55D7" w:rsidRDefault="0055074F" w:rsidP="0055074F">
      <w:pPr>
        <w:spacing w:after="0" w:line="360" w:lineRule="auto"/>
        <w:jc w:val="both"/>
        <w:rPr>
          <w:rFonts w:ascii="Palatino Linotype" w:hAnsi="Palatino Linotype"/>
          <w:b/>
          <w:sz w:val="24"/>
          <w:szCs w:val="24"/>
        </w:rPr>
      </w:pPr>
    </w:p>
    <w:p w14:paraId="2088FDD3" w14:textId="77777777" w:rsidR="0055074F" w:rsidRPr="007E55D7" w:rsidRDefault="0055074F" w:rsidP="0055074F">
      <w:pPr>
        <w:spacing w:after="0" w:line="360" w:lineRule="auto"/>
        <w:jc w:val="both"/>
        <w:rPr>
          <w:rFonts w:ascii="Palatino Linotype" w:hAnsi="Palatino Linotype"/>
          <w:sz w:val="24"/>
          <w:szCs w:val="24"/>
        </w:rPr>
      </w:pPr>
      <w:r w:rsidRPr="007E55D7">
        <w:rPr>
          <w:rFonts w:ascii="Palatino Linotype" w:hAnsi="Palatino Linotype"/>
          <w:i/>
          <w:sz w:val="24"/>
          <w:szCs w:val="24"/>
        </w:rPr>
        <w:t>“PLAZO RAZONABLE PARA RESOLVER. CONCEPTO Y ELEMENTOS QUE LO INTEGRAN A LA LUZ DEL DERECHO INTERNACIONAL DE LOS DERECHOS HUMANOS.”</w:t>
      </w:r>
      <w:r w:rsidRPr="007E55D7">
        <w:rPr>
          <w:rFonts w:ascii="Palatino Linotype" w:hAnsi="Palatino Linotype"/>
          <w:sz w:val="24"/>
          <w:szCs w:val="24"/>
        </w:rPr>
        <w:t>, visible en el Seminario Judicial de la Federación y su gaceta, con el registro digital 2002350</w:t>
      </w:r>
      <w:r>
        <w:rPr>
          <w:rFonts w:ascii="Palatino Linotype" w:hAnsi="Palatino Linotype"/>
          <w:sz w:val="24"/>
          <w:szCs w:val="24"/>
        </w:rPr>
        <w:t>, y</w:t>
      </w:r>
    </w:p>
    <w:p w14:paraId="427E3C2D" w14:textId="77777777" w:rsidR="00647137" w:rsidRPr="00692461" w:rsidRDefault="00647137" w:rsidP="00647137">
      <w:pPr>
        <w:spacing w:after="0" w:line="360" w:lineRule="auto"/>
        <w:jc w:val="both"/>
        <w:rPr>
          <w:rFonts w:ascii="Palatino Linotype" w:eastAsia="Calibri" w:hAnsi="Palatino Linotype" w:cs="Arial"/>
          <w:b/>
          <w:sz w:val="24"/>
          <w:szCs w:val="24"/>
          <w:lang w:val="es-ES" w:eastAsia="es-ES"/>
        </w:rPr>
      </w:pPr>
    </w:p>
    <w:p w14:paraId="7FD770D9"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07112142" w14:textId="77777777" w:rsidR="00E02EA5" w:rsidRPr="00E02EA5" w:rsidRDefault="00E02EA5" w:rsidP="00E02EA5">
      <w:pPr>
        <w:spacing w:after="0" w:line="360" w:lineRule="auto"/>
        <w:jc w:val="both"/>
        <w:rPr>
          <w:rFonts w:ascii="Palatino Linotype" w:hAnsi="Palatino Linotype" w:cs="Arial"/>
          <w:b/>
          <w:sz w:val="24"/>
          <w:szCs w:val="28"/>
        </w:rPr>
      </w:pPr>
    </w:p>
    <w:p w14:paraId="37358E29" w14:textId="77777777"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C9B82AE" w14:textId="77777777" w:rsidR="00E02EA5" w:rsidRPr="003E4BCA" w:rsidRDefault="00E02EA5" w:rsidP="00E02EA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14F10124" w14:textId="77777777" w:rsidR="00E02EA5" w:rsidRPr="003E4BCA" w:rsidRDefault="00E02EA5" w:rsidP="00E02EA5">
      <w:pPr>
        <w:spacing w:after="0" w:line="360" w:lineRule="auto"/>
        <w:jc w:val="both"/>
        <w:rPr>
          <w:rFonts w:ascii="Palatino Linotype" w:hAnsi="Palatino Linotype" w:cs="Arial"/>
          <w:sz w:val="24"/>
          <w:szCs w:val="24"/>
        </w:rPr>
      </w:pPr>
    </w:p>
    <w:p w14:paraId="7CC570D4" w14:textId="77777777"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D86826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C45A054"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249A78" w14:textId="77777777"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0546D36D" w14:textId="77777777"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14:paraId="0929AA4F" w14:textId="77777777" w:rsidR="00E02EA5" w:rsidRDefault="00E02EA5" w:rsidP="00E02EA5">
      <w:pPr>
        <w:spacing w:after="0" w:line="360" w:lineRule="auto"/>
        <w:jc w:val="both"/>
        <w:rPr>
          <w:rFonts w:ascii="Palatino Linotype" w:hAnsi="Palatino Linotype"/>
          <w:sz w:val="24"/>
          <w:szCs w:val="24"/>
        </w:rPr>
      </w:pPr>
    </w:p>
    <w:p w14:paraId="1E774489"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08CF936"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14:paraId="1B41645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6B3EBCC"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lastRenderedPageBreak/>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F69CACD" w14:textId="77777777" w:rsidR="00E02EA5" w:rsidRDefault="00E02EA5" w:rsidP="00E02EA5">
      <w:pPr>
        <w:spacing w:after="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895DE36" w14:textId="77777777" w:rsidR="00E02EA5" w:rsidRDefault="00E02EA5" w:rsidP="00E02EA5">
      <w:pPr>
        <w:spacing w:after="0" w:line="360" w:lineRule="auto"/>
        <w:ind w:left="851" w:right="851"/>
        <w:rPr>
          <w:rFonts w:ascii="Palatino Linotype" w:hAnsi="Palatino Linotype"/>
          <w:i/>
        </w:rPr>
      </w:pPr>
      <w:r>
        <w:rPr>
          <w:rFonts w:ascii="Palatino Linotype" w:hAnsi="Palatino Linotype"/>
          <w:b/>
          <w:i/>
        </w:rPr>
        <w:t>(…)” [Sic]</w:t>
      </w:r>
    </w:p>
    <w:p w14:paraId="787A78E2"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14:paraId="0D7C69F2"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78F9157E" w14:textId="77777777"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14:paraId="06BA85E7" w14:textId="77777777"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3CAF9D99" w14:textId="77777777"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14:paraId="383DD6A4"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w:t>
      </w:r>
      <w:r w:rsidRPr="005A79C7">
        <w:rPr>
          <w:rFonts w:ascii="Palatino Linotype" w:hAnsi="Palatino Linotype"/>
          <w:sz w:val="24"/>
          <w:szCs w:val="24"/>
        </w:rPr>
        <w:lastRenderedPageBreak/>
        <w:t xml:space="preserve">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60262C" w14:textId="77777777"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14:paraId="7EA54298" w14:textId="77777777"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24F8AE8B" w14:textId="77777777"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734CBE92" w14:textId="77777777"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6237CA18" w14:textId="77777777"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150D9A8" w14:textId="77777777"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BABAD3" w14:textId="77777777"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479E24B7" w14:textId="77777777" w:rsidR="00E02EA5" w:rsidRPr="00344583" w:rsidRDefault="00E02EA5" w:rsidP="00E02EA5">
      <w:pPr>
        <w:spacing w:after="0" w:line="360" w:lineRule="auto"/>
        <w:jc w:val="both"/>
        <w:rPr>
          <w:rFonts w:ascii="Palatino Linotype" w:hAnsi="Palatino Linotype" w:cs="Arial"/>
          <w:sz w:val="24"/>
          <w:szCs w:val="24"/>
        </w:rPr>
      </w:pPr>
    </w:p>
    <w:p w14:paraId="18F3682F" w14:textId="77777777" w:rsidR="00E02EA5" w:rsidRPr="00344583" w:rsidRDefault="00E02EA5" w:rsidP="00166D5D">
      <w:pPr>
        <w:pStyle w:val="Prrafodelista"/>
        <w:autoSpaceDE w:val="0"/>
        <w:autoSpaceDN w:val="0"/>
        <w:adjustRightInd w:val="0"/>
        <w:spacing w:line="360" w:lineRule="auto"/>
        <w:ind w:left="426" w:right="851"/>
        <w:jc w:val="both"/>
        <w:rPr>
          <w:rFonts w:ascii="Palatino Linotype" w:hAnsi="Palatino Linotype" w:cs="Arial"/>
          <w:i/>
        </w:rPr>
      </w:pPr>
      <w:r w:rsidRPr="00344583">
        <w:rPr>
          <w:rFonts w:ascii="Palatino Linotype" w:hAnsi="Palatino Linotype" w:cs="Arial"/>
          <w:i/>
        </w:rPr>
        <w:t>“</w:t>
      </w:r>
      <w:r w:rsidRPr="0067168B">
        <w:rPr>
          <w:rFonts w:ascii="Palatino Linotype" w:hAnsi="Palatino Linotype" w:cs="Arial"/>
          <w:b/>
          <w:i/>
        </w:rPr>
        <w:t>Artículo 191</w:t>
      </w:r>
      <w:r w:rsidRPr="00344583">
        <w:rPr>
          <w:rFonts w:ascii="Palatino Linotype" w:hAnsi="Palatino Linotype" w:cs="Arial"/>
          <w:i/>
        </w:rPr>
        <w:t xml:space="preserve">. El recurso será desechado por improcedente cuando:  </w:t>
      </w:r>
    </w:p>
    <w:p w14:paraId="4CF09589"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44A5870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1D3A04B7"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55D3ACE8"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349D249C"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Se impugne la veracidad de la información proporcionada;  </w:t>
      </w:r>
    </w:p>
    <w:p w14:paraId="0B9256D5"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819DAE9" w14:textId="77777777"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62EFD297" w14:textId="77777777" w:rsidR="00E02EA5" w:rsidRPr="00344583" w:rsidRDefault="00E02EA5" w:rsidP="00E02EA5">
      <w:pPr>
        <w:spacing w:after="0" w:line="360" w:lineRule="auto"/>
        <w:jc w:val="both"/>
        <w:rPr>
          <w:rFonts w:ascii="Palatino Linotype" w:hAnsi="Palatino Linotype" w:cs="Arial"/>
          <w:sz w:val="24"/>
          <w:szCs w:val="24"/>
        </w:rPr>
      </w:pPr>
    </w:p>
    <w:p w14:paraId="256EE2AB"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29FA7E9B" w14:textId="77777777"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09D7DAE7" w14:textId="77777777" w:rsidR="00337A3D" w:rsidRPr="00A47C77"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47C77">
        <w:rPr>
          <w:rFonts w:ascii="Palatino Linotype" w:eastAsia="Times New Roman" w:hAnsi="Palatino Linotype" w:cs="Arial"/>
          <w:b/>
          <w:sz w:val="28"/>
          <w:szCs w:val="28"/>
          <w:lang w:val="es-ES" w:eastAsia="es-ES"/>
        </w:rPr>
        <w:t>QUINTO</w:t>
      </w:r>
      <w:r w:rsidRPr="00A47C77">
        <w:rPr>
          <w:rFonts w:ascii="Palatino Linotype" w:eastAsia="Times New Roman" w:hAnsi="Palatino Linotype" w:cs="Arial"/>
          <w:b/>
          <w:sz w:val="26"/>
          <w:szCs w:val="26"/>
          <w:lang w:val="es-ES" w:eastAsia="es-ES"/>
        </w:rPr>
        <w:t>. Estudio y resolución del asunto</w:t>
      </w:r>
      <w:r w:rsidRPr="00A47C77">
        <w:rPr>
          <w:rFonts w:ascii="Palatino Linotype" w:eastAsia="Times New Roman" w:hAnsi="Palatino Linotype" w:cs="Times New Roman"/>
          <w:b/>
          <w:sz w:val="26"/>
          <w:szCs w:val="26"/>
          <w:lang w:val="es-ES" w:eastAsia="es-ES"/>
        </w:rPr>
        <w:t>.</w:t>
      </w:r>
    </w:p>
    <w:p w14:paraId="38F5742F" w14:textId="77777777" w:rsidR="001460D8" w:rsidRPr="001460D8" w:rsidRDefault="001460D8" w:rsidP="008F3C7E">
      <w:pPr>
        <w:spacing w:after="0" w:line="360" w:lineRule="auto"/>
        <w:jc w:val="both"/>
        <w:rPr>
          <w:rFonts w:ascii="Palatino Linotype" w:hAnsi="Palatino Linotype"/>
          <w:sz w:val="24"/>
          <w:szCs w:val="24"/>
        </w:rPr>
      </w:pPr>
      <w:r w:rsidRPr="00A47C77">
        <w:rPr>
          <w:rFonts w:ascii="Palatino Linotype" w:hAnsi="Palatino Linotype"/>
          <w:sz w:val="24"/>
          <w:szCs w:val="24"/>
        </w:rPr>
        <w:t>Este Órgano Garante considera pertinente analizar si E</w:t>
      </w:r>
      <w:r w:rsidR="00621C53" w:rsidRPr="00A47C77">
        <w:rPr>
          <w:rFonts w:ascii="Palatino Linotype" w:hAnsi="Palatino Linotype"/>
          <w:sz w:val="24"/>
          <w:szCs w:val="24"/>
        </w:rPr>
        <w:t xml:space="preserve">l Sujeto Obligado </w:t>
      </w:r>
      <w:r w:rsidRPr="00A47C77">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w:t>
      </w:r>
      <w:r w:rsidRPr="001460D8">
        <w:rPr>
          <w:rFonts w:ascii="Palatino Linotype" w:hAnsi="Palatino Linotype"/>
          <w:sz w:val="24"/>
          <w:szCs w:val="24"/>
        </w:rPr>
        <w:t xml:space="preserve"> pública, siendo importante traer a contexto el contenido del artículo 6°, letra A de la Constitución Política de los Estados Unidos Mexicanos, que en su parte conducente señala:</w:t>
      </w:r>
    </w:p>
    <w:p w14:paraId="3B77059E" w14:textId="77777777" w:rsidR="001460D8" w:rsidRPr="001460D8" w:rsidRDefault="001460D8" w:rsidP="008F3C7E">
      <w:pPr>
        <w:spacing w:after="0" w:line="360" w:lineRule="auto"/>
        <w:jc w:val="both"/>
        <w:rPr>
          <w:rFonts w:ascii="Palatino Linotype" w:hAnsi="Palatino Linotype"/>
          <w:sz w:val="24"/>
          <w:szCs w:val="24"/>
        </w:rPr>
      </w:pPr>
    </w:p>
    <w:p w14:paraId="601F505E"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2C5B1B6A"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3E376F40"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FB3B780"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5C938DC1" w14:textId="77777777"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3B20074"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EC825B9"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5C2443"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CE81A7E"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1F4D5327"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747BD0E9"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D0A815D"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711BD67"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E9BF27B"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6FB23F4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431BA71" w14:textId="77777777" w:rsidR="001460D8" w:rsidRDefault="001460D8" w:rsidP="008F3C7E">
      <w:pPr>
        <w:spacing w:after="0" w:line="240" w:lineRule="auto"/>
        <w:ind w:left="851" w:right="851"/>
        <w:jc w:val="both"/>
        <w:rPr>
          <w:rFonts w:ascii="Palatino Linotype" w:hAnsi="Palatino Linotype" w:cs="Arial"/>
          <w:b/>
          <w:bCs/>
          <w:i/>
          <w:color w:val="000000"/>
          <w:lang w:eastAsia="es-MX"/>
        </w:rPr>
      </w:pPr>
    </w:p>
    <w:p w14:paraId="22CA5772"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7897473" w14:textId="77777777"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7F4536EA" w14:textId="77777777" w:rsidR="001460D8" w:rsidRPr="001460D8" w:rsidRDefault="001460D8" w:rsidP="008F3C7E">
      <w:pPr>
        <w:spacing w:after="0" w:line="360" w:lineRule="auto"/>
        <w:jc w:val="both"/>
        <w:rPr>
          <w:rFonts w:ascii="Palatino Linotype" w:hAnsi="Palatino Linotype"/>
          <w:sz w:val="24"/>
          <w:szCs w:val="24"/>
        </w:rPr>
      </w:pPr>
    </w:p>
    <w:p w14:paraId="1D58B8BA" w14:textId="77777777"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FB38C03" w14:textId="77777777" w:rsidR="001460D8" w:rsidRPr="001460D8" w:rsidRDefault="001460D8" w:rsidP="008F3C7E">
      <w:pPr>
        <w:spacing w:after="0" w:line="360" w:lineRule="auto"/>
        <w:jc w:val="both"/>
        <w:rPr>
          <w:rFonts w:ascii="Palatino Linotype" w:hAnsi="Palatino Linotype"/>
          <w:sz w:val="24"/>
          <w:szCs w:val="24"/>
        </w:rPr>
      </w:pPr>
    </w:p>
    <w:p w14:paraId="560F4420"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22B57557" w14:textId="77777777"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26634BCC" w14:textId="77777777"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A5F85A2"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D967E5A" w14:textId="77777777" w:rsidR="001460D8" w:rsidRPr="00257CC0" w:rsidRDefault="001460D8" w:rsidP="008F3C7E">
      <w:pPr>
        <w:spacing w:after="0" w:line="240" w:lineRule="auto"/>
        <w:ind w:left="851" w:right="851"/>
        <w:jc w:val="both"/>
        <w:rPr>
          <w:rFonts w:ascii="Palatino Linotype" w:hAnsi="Palatino Linotype" w:cs="Arial"/>
          <w:i/>
        </w:rPr>
      </w:pPr>
    </w:p>
    <w:p w14:paraId="217A2F1E"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76E655E" w14:textId="77777777" w:rsidR="001460D8" w:rsidRPr="00257CC0" w:rsidRDefault="001460D8" w:rsidP="008F3C7E">
      <w:pPr>
        <w:spacing w:after="0" w:line="240" w:lineRule="auto"/>
        <w:ind w:left="851" w:right="851"/>
        <w:jc w:val="both"/>
        <w:rPr>
          <w:rFonts w:ascii="Palatino Linotype" w:hAnsi="Palatino Linotype" w:cs="Arial"/>
          <w:i/>
        </w:rPr>
      </w:pPr>
    </w:p>
    <w:p w14:paraId="1133AE54" w14:textId="77777777"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6B38491" w14:textId="77777777" w:rsidR="001460D8" w:rsidRPr="00257CC0" w:rsidRDefault="001460D8" w:rsidP="008F3C7E">
      <w:pPr>
        <w:spacing w:after="0" w:line="240" w:lineRule="auto"/>
        <w:ind w:left="851" w:right="851"/>
        <w:jc w:val="both"/>
        <w:rPr>
          <w:rFonts w:ascii="Palatino Linotype" w:hAnsi="Palatino Linotype" w:cs="Arial"/>
          <w:i/>
        </w:rPr>
      </w:pPr>
    </w:p>
    <w:p w14:paraId="2FF15D0F" w14:textId="77777777"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8BCCA2" w14:textId="77777777" w:rsidR="001460D8" w:rsidRPr="00257CC0" w:rsidRDefault="001460D8" w:rsidP="008F3C7E">
      <w:pPr>
        <w:spacing w:after="0" w:line="240" w:lineRule="auto"/>
        <w:ind w:left="851" w:right="851"/>
        <w:jc w:val="both"/>
        <w:rPr>
          <w:rFonts w:ascii="Palatino Linotype" w:hAnsi="Palatino Linotype" w:cs="Arial"/>
          <w:i/>
          <w:color w:val="222222"/>
        </w:rPr>
      </w:pPr>
    </w:p>
    <w:p w14:paraId="633647EE"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4725093" w14:textId="77777777" w:rsidR="001460D8" w:rsidRDefault="001460D8" w:rsidP="008F3C7E">
      <w:pPr>
        <w:spacing w:after="0" w:line="240" w:lineRule="auto"/>
        <w:ind w:left="851" w:right="851"/>
        <w:jc w:val="both"/>
        <w:rPr>
          <w:rFonts w:ascii="Palatino Linotype" w:hAnsi="Palatino Linotype" w:cs="Arial"/>
          <w:b/>
          <w:i/>
          <w:iCs/>
          <w:color w:val="222222"/>
        </w:rPr>
      </w:pPr>
    </w:p>
    <w:p w14:paraId="2089EC73" w14:textId="77777777"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6640B178" w14:textId="77777777"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5AE5438D" w14:textId="77777777" w:rsidR="001460D8" w:rsidRDefault="001460D8" w:rsidP="008F3C7E">
      <w:pPr>
        <w:spacing w:after="0" w:line="360" w:lineRule="auto"/>
        <w:jc w:val="both"/>
        <w:rPr>
          <w:rFonts w:ascii="Palatino Linotype" w:hAnsi="Palatino Linotype"/>
          <w:sz w:val="24"/>
          <w:szCs w:val="24"/>
        </w:rPr>
      </w:pPr>
    </w:p>
    <w:p w14:paraId="285D54D6" w14:textId="77777777"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sz w:val="24"/>
          <w:szCs w:val="24"/>
        </w:rPr>
        <w:lastRenderedPageBreak/>
        <w:t>información, y que puede generar de forma objetiva y material el sujeto obligado que se relacione con esa intención, respecto del presente asunto se realiza a continuación.</w:t>
      </w:r>
    </w:p>
    <w:p w14:paraId="1F8C5CB4" w14:textId="77777777"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14:paraId="66CD1964" w14:textId="44059136"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 xml:space="preserve">Ahora bien, se procede al análisis del presente </w:t>
      </w:r>
      <w:proofErr w:type="spellStart"/>
      <w:r w:rsidRPr="008827DE">
        <w:rPr>
          <w:rFonts w:ascii="Palatino Linotype" w:hAnsi="Palatino Linotype" w:cs="Arial"/>
          <w:sz w:val="24"/>
          <w:szCs w:val="24"/>
        </w:rPr>
        <w:t>re</w:t>
      </w:r>
      <w:r w:rsidR="00AC67CC">
        <w:rPr>
          <w:rFonts w:ascii="Palatino Linotype" w:hAnsi="Palatino Linotype" w:cs="Arial"/>
          <w:sz w:val="24"/>
          <w:szCs w:val="24"/>
        </w:rPr>
        <w:t>ñp</w:t>
      </w:r>
      <w:r w:rsidRPr="008827DE">
        <w:rPr>
          <w:rFonts w:ascii="Palatino Linotype" w:hAnsi="Palatino Linotype" w:cs="Arial"/>
          <w:sz w:val="24"/>
          <w:szCs w:val="24"/>
        </w:rPr>
        <w:t>curso</w:t>
      </w:r>
      <w:proofErr w:type="spellEnd"/>
      <w:r w:rsidRPr="008827DE">
        <w:rPr>
          <w:rFonts w:ascii="Palatino Linotype" w:hAnsi="Palatino Linotype" w:cs="Arial"/>
          <w:sz w:val="24"/>
          <w:szCs w:val="24"/>
        </w:rPr>
        <w:t>,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w:t>
      </w:r>
      <w:r w:rsidRPr="00BB4D54">
        <w:rPr>
          <w:rFonts w:ascii="Palatino Linotype" w:hAnsi="Palatino Linotype" w:cs="Arial"/>
          <w:sz w:val="24"/>
          <w:szCs w:val="24"/>
        </w:rPr>
        <w:t>aplicables en la materia, así como en los tratados internacionales en los que el Estado Mexicano sea parte, en concordancia con el artículo 8 de la Ley de Transparencia local, es así que el recurrente solicitó:</w:t>
      </w:r>
    </w:p>
    <w:p w14:paraId="6553ED6A" w14:textId="77777777" w:rsidR="00A47C77" w:rsidRDefault="00A47C77" w:rsidP="00006F2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5FC7DE69" w14:textId="13C7EA89" w:rsidR="00A47C77" w:rsidRPr="009074AA" w:rsidRDefault="009074AA" w:rsidP="009A6EC9">
      <w:pPr>
        <w:pStyle w:val="Prrafodelista"/>
        <w:numPr>
          <w:ilvl w:val="0"/>
          <w:numId w:val="10"/>
        </w:numPr>
        <w:autoSpaceDE w:val="0"/>
        <w:autoSpaceDN w:val="0"/>
        <w:adjustRightInd w:val="0"/>
        <w:spacing w:line="360" w:lineRule="auto"/>
        <w:jc w:val="both"/>
        <w:rPr>
          <w:rFonts w:ascii="Palatino Linotype" w:hAnsi="Palatino Linotype"/>
          <w:lang w:val="es-419"/>
        </w:rPr>
      </w:pPr>
      <w:r>
        <w:rPr>
          <w:rFonts w:ascii="Palatino Linotype" w:hAnsi="Palatino Linotype"/>
          <w:color w:val="000000"/>
          <w:lang w:val="es-419" w:eastAsia="es-419"/>
        </w:rPr>
        <w:t>C</w:t>
      </w:r>
      <w:r w:rsidR="009A6EC9" w:rsidRPr="009A6EC9">
        <w:rPr>
          <w:rFonts w:ascii="Palatino Linotype" w:hAnsi="Palatino Linotype"/>
          <w:color w:val="000000"/>
          <w:lang w:val="es-419" w:eastAsia="es-419"/>
        </w:rPr>
        <w:t xml:space="preserve">opia en </w:t>
      </w:r>
      <w:proofErr w:type="spellStart"/>
      <w:r w:rsidR="009A6EC9" w:rsidRPr="009A6EC9">
        <w:rPr>
          <w:rFonts w:ascii="Palatino Linotype" w:hAnsi="Palatino Linotype"/>
          <w:color w:val="000000"/>
          <w:lang w:val="es-419" w:eastAsia="es-419"/>
        </w:rPr>
        <w:t>pdf</w:t>
      </w:r>
      <w:proofErr w:type="spellEnd"/>
      <w:r w:rsidR="009A6EC9" w:rsidRPr="009A6EC9">
        <w:rPr>
          <w:rFonts w:ascii="Palatino Linotype" w:hAnsi="Palatino Linotype"/>
          <w:color w:val="000000"/>
          <w:lang w:val="es-419" w:eastAsia="es-419"/>
        </w:rPr>
        <w:t xml:space="preserve"> del documento en el que constan </w:t>
      </w:r>
      <w:r>
        <w:rPr>
          <w:rFonts w:ascii="Palatino Linotype" w:hAnsi="Palatino Linotype"/>
          <w:color w:val="000000"/>
          <w:lang w:val="es-419" w:eastAsia="es-419"/>
        </w:rPr>
        <w:t xml:space="preserve">las incidencias en nómina de la </w:t>
      </w:r>
      <w:proofErr w:type="gramStart"/>
      <w:r w:rsidR="009A6EC9" w:rsidRPr="009A6EC9">
        <w:rPr>
          <w:rFonts w:ascii="Palatino Linotype" w:hAnsi="Palatino Linotype"/>
          <w:color w:val="000000"/>
          <w:lang w:val="es-419" w:eastAsia="es-419"/>
        </w:rPr>
        <w:t>primer</w:t>
      </w:r>
      <w:proofErr w:type="gramEnd"/>
      <w:r w:rsidR="009A6EC9" w:rsidRPr="009A6EC9">
        <w:rPr>
          <w:rFonts w:ascii="Palatino Linotype" w:hAnsi="Palatino Linotype"/>
          <w:color w:val="000000"/>
          <w:lang w:val="es-419" w:eastAsia="es-419"/>
        </w:rPr>
        <w:t xml:space="preserve"> quincena de marzo</w:t>
      </w:r>
      <w:r w:rsidR="00D71D17">
        <w:rPr>
          <w:rFonts w:ascii="Palatino Linotype" w:hAnsi="Palatino Linotype"/>
          <w:color w:val="000000"/>
          <w:lang w:val="es-MX" w:eastAsia="es-419"/>
        </w:rPr>
        <w:t>.</w:t>
      </w:r>
      <w:r w:rsidR="00C7363D" w:rsidRPr="000C253E">
        <w:rPr>
          <w:rFonts w:ascii="Palatino Linotype" w:hAnsi="Palatino Linotype"/>
          <w:color w:val="000000"/>
          <w:lang w:val="es-419" w:eastAsia="es-419"/>
        </w:rPr>
        <w:t xml:space="preserve"> </w:t>
      </w:r>
    </w:p>
    <w:p w14:paraId="273068D1" w14:textId="760D8F4E" w:rsidR="009074AA" w:rsidRPr="009074AA" w:rsidRDefault="009074AA" w:rsidP="009074AA">
      <w:pPr>
        <w:pStyle w:val="Prrafodelista"/>
        <w:numPr>
          <w:ilvl w:val="0"/>
          <w:numId w:val="10"/>
        </w:numPr>
        <w:autoSpaceDE w:val="0"/>
        <w:autoSpaceDN w:val="0"/>
        <w:adjustRightInd w:val="0"/>
        <w:spacing w:line="360" w:lineRule="auto"/>
        <w:jc w:val="both"/>
        <w:rPr>
          <w:rFonts w:ascii="Palatino Linotype" w:hAnsi="Palatino Linotype"/>
          <w:lang w:val="es-419"/>
        </w:rPr>
      </w:pPr>
      <w:r>
        <w:rPr>
          <w:rFonts w:ascii="Palatino Linotype" w:hAnsi="Palatino Linotype"/>
          <w:color w:val="000000"/>
          <w:lang w:val="es-419" w:eastAsia="es-419"/>
        </w:rPr>
        <w:t>C</w:t>
      </w:r>
      <w:r w:rsidRPr="009A6EC9">
        <w:rPr>
          <w:rFonts w:ascii="Palatino Linotype" w:hAnsi="Palatino Linotype"/>
          <w:color w:val="000000"/>
          <w:lang w:val="es-419" w:eastAsia="es-419"/>
        </w:rPr>
        <w:t xml:space="preserve">opia en </w:t>
      </w:r>
      <w:proofErr w:type="spellStart"/>
      <w:r w:rsidRPr="009A6EC9">
        <w:rPr>
          <w:rFonts w:ascii="Palatino Linotype" w:hAnsi="Palatino Linotype"/>
          <w:color w:val="000000"/>
          <w:lang w:val="es-419" w:eastAsia="es-419"/>
        </w:rPr>
        <w:t>pdf</w:t>
      </w:r>
      <w:proofErr w:type="spellEnd"/>
      <w:r w:rsidRPr="009A6EC9">
        <w:rPr>
          <w:rFonts w:ascii="Palatino Linotype" w:hAnsi="Palatino Linotype"/>
          <w:color w:val="000000"/>
          <w:lang w:val="es-419" w:eastAsia="es-419"/>
        </w:rPr>
        <w:t xml:space="preserve"> del documento en el que constan </w:t>
      </w:r>
      <w:r>
        <w:rPr>
          <w:rFonts w:ascii="Palatino Linotype" w:hAnsi="Palatino Linotype"/>
          <w:color w:val="000000"/>
          <w:lang w:val="es-419" w:eastAsia="es-419"/>
        </w:rPr>
        <w:t>las incidencias en nómina de la segunda quincena de febrero</w:t>
      </w:r>
      <w:r>
        <w:rPr>
          <w:rFonts w:ascii="Palatino Linotype" w:hAnsi="Palatino Linotype"/>
          <w:color w:val="000000"/>
          <w:lang w:val="es-MX" w:eastAsia="es-419"/>
        </w:rPr>
        <w:t>.</w:t>
      </w:r>
      <w:r w:rsidRPr="000C253E">
        <w:rPr>
          <w:rFonts w:ascii="Palatino Linotype" w:hAnsi="Palatino Linotype"/>
          <w:color w:val="000000"/>
          <w:lang w:val="es-419" w:eastAsia="es-419"/>
        </w:rPr>
        <w:t xml:space="preserve"> </w:t>
      </w:r>
    </w:p>
    <w:p w14:paraId="0731F1F8" w14:textId="7E6C79BD" w:rsidR="009074AA" w:rsidRPr="009074AA" w:rsidRDefault="009074AA" w:rsidP="009074AA">
      <w:pPr>
        <w:pStyle w:val="Prrafodelista"/>
        <w:numPr>
          <w:ilvl w:val="0"/>
          <w:numId w:val="10"/>
        </w:numPr>
        <w:autoSpaceDE w:val="0"/>
        <w:autoSpaceDN w:val="0"/>
        <w:adjustRightInd w:val="0"/>
        <w:spacing w:line="360" w:lineRule="auto"/>
        <w:jc w:val="both"/>
        <w:rPr>
          <w:rFonts w:ascii="Palatino Linotype" w:hAnsi="Palatino Linotype"/>
          <w:lang w:val="es-419"/>
        </w:rPr>
      </w:pPr>
      <w:r>
        <w:rPr>
          <w:rFonts w:ascii="Palatino Linotype" w:hAnsi="Palatino Linotype"/>
          <w:color w:val="000000"/>
          <w:lang w:val="es-419" w:eastAsia="es-419"/>
        </w:rPr>
        <w:t>C</w:t>
      </w:r>
      <w:r w:rsidRPr="009A6EC9">
        <w:rPr>
          <w:rFonts w:ascii="Palatino Linotype" w:hAnsi="Palatino Linotype"/>
          <w:color w:val="000000"/>
          <w:lang w:val="es-419" w:eastAsia="es-419"/>
        </w:rPr>
        <w:t xml:space="preserve">opia en </w:t>
      </w:r>
      <w:proofErr w:type="spellStart"/>
      <w:r w:rsidRPr="009A6EC9">
        <w:rPr>
          <w:rFonts w:ascii="Palatino Linotype" w:hAnsi="Palatino Linotype"/>
          <w:color w:val="000000"/>
          <w:lang w:val="es-419" w:eastAsia="es-419"/>
        </w:rPr>
        <w:t>pdf</w:t>
      </w:r>
      <w:proofErr w:type="spellEnd"/>
      <w:r w:rsidRPr="009A6EC9">
        <w:rPr>
          <w:rFonts w:ascii="Palatino Linotype" w:hAnsi="Palatino Linotype"/>
          <w:color w:val="000000"/>
          <w:lang w:val="es-419" w:eastAsia="es-419"/>
        </w:rPr>
        <w:t xml:space="preserve"> del documento en el que constan </w:t>
      </w:r>
      <w:r>
        <w:rPr>
          <w:rFonts w:ascii="Palatino Linotype" w:hAnsi="Palatino Linotype"/>
          <w:color w:val="000000"/>
          <w:lang w:val="es-419" w:eastAsia="es-419"/>
        </w:rPr>
        <w:t xml:space="preserve">las incidencias en nómina de la </w:t>
      </w:r>
      <w:proofErr w:type="gramStart"/>
      <w:r w:rsidRPr="009A6EC9">
        <w:rPr>
          <w:rFonts w:ascii="Palatino Linotype" w:hAnsi="Palatino Linotype"/>
          <w:color w:val="000000"/>
          <w:lang w:val="es-419" w:eastAsia="es-419"/>
        </w:rPr>
        <w:t>primer</w:t>
      </w:r>
      <w:proofErr w:type="gramEnd"/>
      <w:r w:rsidRPr="009A6EC9">
        <w:rPr>
          <w:rFonts w:ascii="Palatino Linotype" w:hAnsi="Palatino Linotype"/>
          <w:color w:val="000000"/>
          <w:lang w:val="es-419" w:eastAsia="es-419"/>
        </w:rPr>
        <w:t xml:space="preserve"> quincena de </w:t>
      </w:r>
      <w:r>
        <w:rPr>
          <w:rFonts w:ascii="Palatino Linotype" w:hAnsi="Palatino Linotype"/>
          <w:color w:val="000000"/>
          <w:lang w:val="es-419" w:eastAsia="es-419"/>
        </w:rPr>
        <w:t>febrer</w:t>
      </w:r>
      <w:r w:rsidRPr="009A6EC9">
        <w:rPr>
          <w:rFonts w:ascii="Palatino Linotype" w:hAnsi="Palatino Linotype"/>
          <w:color w:val="000000"/>
          <w:lang w:val="es-419" w:eastAsia="es-419"/>
        </w:rPr>
        <w:t>o</w:t>
      </w:r>
      <w:r>
        <w:rPr>
          <w:rFonts w:ascii="Palatino Linotype" w:hAnsi="Palatino Linotype"/>
          <w:color w:val="000000"/>
          <w:lang w:val="es-MX" w:eastAsia="es-419"/>
        </w:rPr>
        <w:t>.</w:t>
      </w:r>
      <w:r w:rsidRPr="000C253E">
        <w:rPr>
          <w:rFonts w:ascii="Palatino Linotype" w:hAnsi="Palatino Linotype"/>
          <w:color w:val="000000"/>
          <w:lang w:val="es-419" w:eastAsia="es-419"/>
        </w:rPr>
        <w:t xml:space="preserve"> </w:t>
      </w:r>
    </w:p>
    <w:p w14:paraId="221C7AFB" w14:textId="3C49D612" w:rsidR="009074AA" w:rsidRPr="009074AA" w:rsidRDefault="009074AA" w:rsidP="009074AA">
      <w:pPr>
        <w:pStyle w:val="Prrafodelista"/>
        <w:numPr>
          <w:ilvl w:val="0"/>
          <w:numId w:val="10"/>
        </w:numPr>
        <w:autoSpaceDE w:val="0"/>
        <w:autoSpaceDN w:val="0"/>
        <w:adjustRightInd w:val="0"/>
        <w:spacing w:line="360" w:lineRule="auto"/>
        <w:jc w:val="both"/>
        <w:rPr>
          <w:rFonts w:ascii="Palatino Linotype" w:hAnsi="Palatino Linotype"/>
          <w:lang w:val="es-419"/>
        </w:rPr>
      </w:pPr>
      <w:r>
        <w:rPr>
          <w:rFonts w:ascii="Palatino Linotype" w:hAnsi="Palatino Linotype"/>
          <w:color w:val="000000"/>
          <w:lang w:val="es-419" w:eastAsia="es-419"/>
        </w:rPr>
        <w:t>C</w:t>
      </w:r>
      <w:r w:rsidRPr="009A6EC9">
        <w:rPr>
          <w:rFonts w:ascii="Palatino Linotype" w:hAnsi="Palatino Linotype"/>
          <w:color w:val="000000"/>
          <w:lang w:val="es-419" w:eastAsia="es-419"/>
        </w:rPr>
        <w:t xml:space="preserve">opia en </w:t>
      </w:r>
      <w:proofErr w:type="spellStart"/>
      <w:r w:rsidRPr="009A6EC9">
        <w:rPr>
          <w:rFonts w:ascii="Palatino Linotype" w:hAnsi="Palatino Linotype"/>
          <w:color w:val="000000"/>
          <w:lang w:val="es-419" w:eastAsia="es-419"/>
        </w:rPr>
        <w:t>pdf</w:t>
      </w:r>
      <w:proofErr w:type="spellEnd"/>
      <w:r w:rsidRPr="009A6EC9">
        <w:rPr>
          <w:rFonts w:ascii="Palatino Linotype" w:hAnsi="Palatino Linotype"/>
          <w:color w:val="000000"/>
          <w:lang w:val="es-419" w:eastAsia="es-419"/>
        </w:rPr>
        <w:t xml:space="preserve"> del documento en el que constan </w:t>
      </w:r>
      <w:r>
        <w:rPr>
          <w:rFonts w:ascii="Palatino Linotype" w:hAnsi="Palatino Linotype"/>
          <w:color w:val="000000"/>
          <w:lang w:val="es-419" w:eastAsia="es-419"/>
        </w:rPr>
        <w:t>las incidencias en nómina de la segunda quincena de enero</w:t>
      </w:r>
      <w:r>
        <w:rPr>
          <w:rFonts w:ascii="Palatino Linotype" w:hAnsi="Palatino Linotype"/>
          <w:color w:val="000000"/>
          <w:lang w:val="es-MX" w:eastAsia="es-419"/>
        </w:rPr>
        <w:t>.</w:t>
      </w:r>
      <w:r w:rsidRPr="000C253E">
        <w:rPr>
          <w:rFonts w:ascii="Palatino Linotype" w:hAnsi="Palatino Linotype"/>
          <w:color w:val="000000"/>
          <w:lang w:val="es-419" w:eastAsia="es-419"/>
        </w:rPr>
        <w:t xml:space="preserve"> </w:t>
      </w:r>
    </w:p>
    <w:p w14:paraId="777D3E71" w14:textId="4354C7D5" w:rsidR="009074AA" w:rsidRPr="009074AA" w:rsidRDefault="009074AA" w:rsidP="009074AA">
      <w:pPr>
        <w:pStyle w:val="Prrafodelista"/>
        <w:numPr>
          <w:ilvl w:val="0"/>
          <w:numId w:val="10"/>
        </w:numPr>
        <w:autoSpaceDE w:val="0"/>
        <w:autoSpaceDN w:val="0"/>
        <w:adjustRightInd w:val="0"/>
        <w:spacing w:line="360" w:lineRule="auto"/>
        <w:jc w:val="both"/>
        <w:rPr>
          <w:rFonts w:ascii="Palatino Linotype" w:hAnsi="Palatino Linotype"/>
          <w:lang w:val="es-419"/>
        </w:rPr>
      </w:pPr>
      <w:r>
        <w:rPr>
          <w:rFonts w:ascii="Palatino Linotype" w:hAnsi="Palatino Linotype"/>
          <w:color w:val="000000"/>
          <w:lang w:val="es-419" w:eastAsia="es-419"/>
        </w:rPr>
        <w:t>C</w:t>
      </w:r>
      <w:r w:rsidRPr="009A6EC9">
        <w:rPr>
          <w:rFonts w:ascii="Palatino Linotype" w:hAnsi="Palatino Linotype"/>
          <w:color w:val="000000"/>
          <w:lang w:val="es-419" w:eastAsia="es-419"/>
        </w:rPr>
        <w:t xml:space="preserve">opia en </w:t>
      </w:r>
      <w:proofErr w:type="spellStart"/>
      <w:r w:rsidRPr="009A6EC9">
        <w:rPr>
          <w:rFonts w:ascii="Palatino Linotype" w:hAnsi="Palatino Linotype"/>
          <w:color w:val="000000"/>
          <w:lang w:val="es-419" w:eastAsia="es-419"/>
        </w:rPr>
        <w:t>pdf</w:t>
      </w:r>
      <w:proofErr w:type="spellEnd"/>
      <w:r w:rsidRPr="009A6EC9">
        <w:rPr>
          <w:rFonts w:ascii="Palatino Linotype" w:hAnsi="Palatino Linotype"/>
          <w:color w:val="000000"/>
          <w:lang w:val="es-419" w:eastAsia="es-419"/>
        </w:rPr>
        <w:t xml:space="preserve"> del documento en el que constan </w:t>
      </w:r>
      <w:r>
        <w:rPr>
          <w:rFonts w:ascii="Palatino Linotype" w:hAnsi="Palatino Linotype"/>
          <w:color w:val="000000"/>
          <w:lang w:val="es-419" w:eastAsia="es-419"/>
        </w:rPr>
        <w:t xml:space="preserve">las incidencias en nómina de la </w:t>
      </w:r>
      <w:proofErr w:type="gramStart"/>
      <w:r w:rsidRPr="009A6EC9">
        <w:rPr>
          <w:rFonts w:ascii="Palatino Linotype" w:hAnsi="Palatino Linotype"/>
          <w:color w:val="000000"/>
          <w:lang w:val="es-419" w:eastAsia="es-419"/>
        </w:rPr>
        <w:t>primer</w:t>
      </w:r>
      <w:proofErr w:type="gramEnd"/>
      <w:r w:rsidRPr="009A6EC9">
        <w:rPr>
          <w:rFonts w:ascii="Palatino Linotype" w:hAnsi="Palatino Linotype"/>
          <w:color w:val="000000"/>
          <w:lang w:val="es-419" w:eastAsia="es-419"/>
        </w:rPr>
        <w:t xml:space="preserve"> quincena de </w:t>
      </w:r>
      <w:r>
        <w:rPr>
          <w:rFonts w:ascii="Palatino Linotype" w:hAnsi="Palatino Linotype"/>
          <w:color w:val="000000"/>
          <w:lang w:val="es-419" w:eastAsia="es-419"/>
        </w:rPr>
        <w:t>enero</w:t>
      </w:r>
      <w:r>
        <w:rPr>
          <w:rFonts w:ascii="Palatino Linotype" w:hAnsi="Palatino Linotype"/>
          <w:color w:val="000000"/>
          <w:lang w:val="es-MX" w:eastAsia="es-419"/>
        </w:rPr>
        <w:t>.</w:t>
      </w:r>
      <w:r w:rsidRPr="000C253E">
        <w:rPr>
          <w:rFonts w:ascii="Palatino Linotype" w:hAnsi="Palatino Linotype"/>
          <w:color w:val="000000"/>
          <w:lang w:val="es-419" w:eastAsia="es-419"/>
        </w:rPr>
        <w:t xml:space="preserve"> </w:t>
      </w:r>
    </w:p>
    <w:p w14:paraId="11AC595C" w14:textId="77777777" w:rsidR="00A47C77" w:rsidRDefault="00A47C77" w:rsidP="00006F24">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14:paraId="602EDFA8" w14:textId="7CC9F71A" w:rsidR="004B4FFB" w:rsidRPr="007C3942" w:rsidRDefault="004B4FFB" w:rsidP="004B4FFB">
      <w:pPr>
        <w:spacing w:after="0" w:line="360" w:lineRule="auto"/>
        <w:jc w:val="both"/>
        <w:rPr>
          <w:rFonts w:ascii="Palatino Linotype" w:hAnsi="Palatino Linotype" w:cs="Arial"/>
          <w:sz w:val="24"/>
          <w:szCs w:val="24"/>
        </w:rPr>
      </w:pPr>
      <w:r>
        <w:rPr>
          <w:rFonts w:ascii="Palatino Linotype" w:hAnsi="Palatino Linotype" w:cs="Arial"/>
          <w:sz w:val="24"/>
        </w:rPr>
        <w:t xml:space="preserve">De conformidad con las constancias que obran en los expedientes electrónicos, se observa que </w:t>
      </w:r>
      <w:r w:rsidRPr="0002504C">
        <w:rPr>
          <w:rFonts w:ascii="Palatino Linotype" w:hAnsi="Palatino Linotype" w:cs="Arial"/>
          <w:sz w:val="24"/>
        </w:rPr>
        <w:t>el Sujeto Obligado dio</w:t>
      </w:r>
      <w:r w:rsidRPr="007C3942">
        <w:rPr>
          <w:rFonts w:ascii="Palatino Linotype" w:hAnsi="Palatino Linotype" w:cs="Arial"/>
          <w:sz w:val="24"/>
        </w:rPr>
        <w:t xml:space="preserve"> respuesta</w:t>
      </w:r>
      <w:r>
        <w:rPr>
          <w:rFonts w:ascii="Palatino Linotype" w:hAnsi="Palatino Linotype" w:cs="Arial"/>
          <w:sz w:val="24"/>
        </w:rPr>
        <w:t>s po</w:t>
      </w:r>
      <w:r w:rsidRPr="007C3942">
        <w:rPr>
          <w:rFonts w:ascii="Palatino Linotype" w:hAnsi="Palatino Linotype" w:cs="Arial"/>
          <w:sz w:val="24"/>
        </w:rPr>
        <w:t>r medio del</w:t>
      </w:r>
      <w:r>
        <w:rPr>
          <w:rFonts w:ascii="Palatino Linotype" w:hAnsi="Palatino Linotype" w:cs="Arial"/>
          <w:sz w:val="24"/>
        </w:rPr>
        <w:t xml:space="preserve"> sistema SAIMEX</w:t>
      </w:r>
      <w:r w:rsidRPr="007C3942">
        <w:rPr>
          <w:rFonts w:ascii="Palatino Linotype" w:hAnsi="Palatino Linotype" w:cs="Arial"/>
          <w:sz w:val="24"/>
          <w:szCs w:val="24"/>
        </w:rPr>
        <w:t>,</w:t>
      </w:r>
      <w:r>
        <w:rPr>
          <w:rFonts w:ascii="Palatino Linotype" w:hAnsi="Palatino Linotype" w:cs="Arial"/>
          <w:sz w:val="24"/>
          <w:szCs w:val="24"/>
        </w:rPr>
        <w:t xml:space="preserve"> adjuntando el </w:t>
      </w:r>
      <w:r>
        <w:rPr>
          <w:rFonts w:ascii="Palatino Linotype" w:hAnsi="Palatino Linotype" w:cs="Arial"/>
          <w:sz w:val="24"/>
          <w:szCs w:val="24"/>
        </w:rPr>
        <w:lastRenderedPageBreak/>
        <w:t>documento electrónico</w:t>
      </w:r>
      <w:r w:rsidR="00166D5D">
        <w:rPr>
          <w:rFonts w:ascii="Palatino Linotype" w:hAnsi="Palatino Linotype" w:cs="Arial"/>
          <w:sz w:val="24"/>
          <w:szCs w:val="24"/>
        </w:rPr>
        <w:t xml:space="preserve"> denominado</w:t>
      </w:r>
      <w:r>
        <w:rPr>
          <w:rFonts w:ascii="Palatino Linotype" w:hAnsi="Palatino Linotype" w:cs="Arial"/>
          <w:sz w:val="24"/>
          <w:szCs w:val="24"/>
        </w:rPr>
        <w:t xml:space="preserve"> </w:t>
      </w:r>
      <w:r w:rsidRPr="007C1824">
        <w:rPr>
          <w:rFonts w:ascii="Palatino Linotype" w:hAnsi="Palatino Linotype" w:cs="Arial"/>
          <w:b/>
          <w:sz w:val="24"/>
          <w:szCs w:val="24"/>
        </w:rPr>
        <w:t>“acta primer sesión extraordinaria Comité de transparencia.pdf</w:t>
      </w:r>
      <w:r>
        <w:rPr>
          <w:rFonts w:ascii="Palatino Linotype" w:hAnsi="Palatino Linotype" w:cs="Arial"/>
          <w:b/>
          <w:sz w:val="24"/>
          <w:szCs w:val="24"/>
        </w:rPr>
        <w:t>”</w:t>
      </w:r>
      <w:r>
        <w:rPr>
          <w:rFonts w:ascii="Palatino Linotype" w:hAnsi="Palatino Linotype" w:cs="Arial"/>
          <w:sz w:val="24"/>
          <w:szCs w:val="24"/>
        </w:rPr>
        <w:t>, del que se desprende el contenido siguiente:</w:t>
      </w:r>
    </w:p>
    <w:p w14:paraId="01471543" w14:textId="77777777" w:rsidR="004B4FFB" w:rsidRPr="007C3942" w:rsidRDefault="004B4FFB" w:rsidP="004B4FFB">
      <w:pPr>
        <w:spacing w:after="0" w:line="360" w:lineRule="auto"/>
        <w:jc w:val="both"/>
        <w:rPr>
          <w:rFonts w:ascii="Palatino Linotype" w:hAnsi="Palatino Linotype" w:cs="Arial"/>
          <w:sz w:val="24"/>
        </w:rPr>
      </w:pPr>
    </w:p>
    <w:p w14:paraId="1F076E07" w14:textId="77777777" w:rsidR="004B4FFB" w:rsidRPr="004948A5" w:rsidRDefault="004B4FFB" w:rsidP="004B4FFB">
      <w:pPr>
        <w:pStyle w:val="Prrafodelista"/>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Pr>
          <w:rFonts w:ascii="Palatino Linotype" w:eastAsia="Palatino Linotype" w:hAnsi="Palatino Linotype" w:cs="Palatino Linotype"/>
          <w:color w:val="000000"/>
          <w:lang w:val="es-ES_tradnl"/>
        </w:rPr>
        <w:t>.</w:t>
      </w:r>
    </w:p>
    <w:p w14:paraId="7B14CF58" w14:textId="77777777" w:rsidR="004B4FFB" w:rsidRPr="007C3942" w:rsidRDefault="004B4FFB" w:rsidP="004B4FFB">
      <w:pPr>
        <w:spacing w:after="0" w:line="360" w:lineRule="auto"/>
        <w:jc w:val="both"/>
        <w:rPr>
          <w:rFonts w:ascii="Palatino Linotype" w:hAnsi="Palatino Linotype" w:cs="Arial"/>
          <w:sz w:val="24"/>
        </w:rPr>
      </w:pPr>
    </w:p>
    <w:p w14:paraId="68634F47"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44E53308"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E38463"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E5A9292"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3B5C540" w14:textId="77777777" w:rsidR="004B4FFB" w:rsidRPr="00532A84" w:rsidRDefault="004B4FFB" w:rsidP="004B4FFB">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532A8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532A84">
        <w:rPr>
          <w:rFonts w:ascii="Palatino Linotype" w:eastAsia="Palatino Linotype" w:hAnsi="Palatino Linotype" w:cs="Palatino Linotype"/>
          <w:i/>
          <w:color w:val="000000"/>
        </w:rPr>
        <w:lastRenderedPageBreak/>
        <w:t>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5D1CC3"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254FFD"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Ante la respuesta emitida por </w:t>
      </w:r>
      <w:r w:rsidRPr="0002504C">
        <w:rPr>
          <w:rFonts w:ascii="Palatino Linotype" w:eastAsia="Palatino Linotype" w:hAnsi="Palatino Linotype" w:cs="Palatino Linotype"/>
          <w:color w:val="000000"/>
          <w:sz w:val="24"/>
          <w:szCs w:val="24"/>
        </w:rPr>
        <w:t>el Sujeto Obligado, el Recurrente consideró que su derecho a la información pública había sido conculcado, por lo que interpuso el recurso de revisión al rubro citado, señalando como acto impugnado la respuesta del Sujeto Obligado; dando</w:t>
      </w:r>
      <w:r w:rsidRPr="00532A84">
        <w:rPr>
          <w:rFonts w:ascii="Palatino Linotype" w:eastAsia="Palatino Linotype" w:hAnsi="Palatino Linotype" w:cs="Palatino Linotype"/>
          <w:color w:val="000000"/>
          <w:sz w:val="24"/>
          <w:szCs w:val="24"/>
        </w:rPr>
        <w:t xml:space="preserve"> como razones o motivos de inconformidad, sucintamente, que la respuesta tiene deficiencias conforme a lo dispuesto por la Ley de Transparencia local y la improcedencia del cambio de modalidad de la entrega de información, al no acreditar los supuestos de Ley.</w:t>
      </w:r>
    </w:p>
    <w:p w14:paraId="5C7A6D28"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FBA85F9"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sz w:val="24"/>
          <w:szCs w:val="24"/>
        </w:rPr>
        <w:t>Sujeto Obligado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11B2979F"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0B6F7366"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bCs/>
          <w:sz w:val="24"/>
          <w:szCs w:val="24"/>
        </w:rPr>
        <w:t xml:space="preserve">Atento a ello,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14:paraId="4DAAD237"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2D4F70BB" w14:textId="77777777" w:rsidR="004B4FFB" w:rsidRPr="00532A84"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lastRenderedPageBreak/>
        <w:t>Artículo 4. (</w:t>
      </w:r>
      <w:r w:rsidRPr="00532A84">
        <w:rPr>
          <w:rFonts w:ascii="Palatino Linotype" w:hAnsi="Palatino Linotype"/>
          <w:i/>
        </w:rPr>
        <w:t>…)</w:t>
      </w:r>
    </w:p>
    <w:p w14:paraId="5BA48D39" w14:textId="77777777" w:rsidR="004B4FFB" w:rsidRPr="00532A84"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14:paraId="52CAB4FF" w14:textId="77777777" w:rsidR="004B4FFB" w:rsidRPr="00532A84"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58E8D0D" w14:textId="77777777" w:rsidR="004B4FFB" w:rsidRPr="00532A84"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p>
    <w:p w14:paraId="08C61394" w14:textId="77777777" w:rsidR="004B4FFB" w:rsidRPr="00532A84" w:rsidRDefault="004B4FFB" w:rsidP="004B4FFB">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31E9BECD"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6F49947D" w14:textId="77777777" w:rsidR="004B4FFB" w:rsidRPr="00532A84" w:rsidRDefault="004B4FFB" w:rsidP="004B4FFB">
      <w:pPr>
        <w:spacing w:after="0" w:line="360" w:lineRule="auto"/>
        <w:jc w:val="both"/>
        <w:rPr>
          <w:rFonts w:ascii="Palatino Linotype" w:hAnsi="Palatino Linotype" w:cs="Arial"/>
          <w:i/>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4D26D54" w14:textId="77777777" w:rsidR="004B4FFB" w:rsidRPr="000A52FF" w:rsidRDefault="004B4FFB" w:rsidP="004B4FFB">
      <w:pPr>
        <w:spacing w:after="0" w:line="360" w:lineRule="auto"/>
        <w:jc w:val="both"/>
        <w:rPr>
          <w:rFonts w:ascii="Palatino Linotype" w:hAnsi="Palatino Linotype" w:cs="Arial"/>
          <w:iCs/>
          <w:sz w:val="24"/>
        </w:rPr>
      </w:pPr>
    </w:p>
    <w:p w14:paraId="47B91B56" w14:textId="77777777" w:rsidR="004B4FFB" w:rsidRPr="00532A84" w:rsidRDefault="004B4FFB" w:rsidP="004B4FFB">
      <w:pPr>
        <w:spacing w:after="0" w:line="360" w:lineRule="auto"/>
        <w:jc w:val="both"/>
        <w:rPr>
          <w:rFonts w:ascii="Palatino Linotype" w:hAnsi="Palatino Linotype" w:cs="Arial"/>
          <w:sz w:val="24"/>
          <w:szCs w:val="24"/>
        </w:rPr>
      </w:pPr>
      <w:r w:rsidRPr="00532A8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35A9AC5" w14:textId="77777777" w:rsidR="004B4FFB" w:rsidRPr="00532A84" w:rsidRDefault="004B4FFB" w:rsidP="004B4FFB">
      <w:pPr>
        <w:spacing w:after="0"/>
        <w:ind w:right="567"/>
        <w:jc w:val="both"/>
        <w:rPr>
          <w:rFonts w:ascii="Palatino Linotype" w:hAnsi="Palatino Linotype" w:cs="Arial"/>
          <w:sz w:val="24"/>
          <w:szCs w:val="24"/>
        </w:rPr>
      </w:pPr>
    </w:p>
    <w:p w14:paraId="65F039F3" w14:textId="77777777" w:rsidR="004B4FFB" w:rsidRPr="00532A84" w:rsidRDefault="004B4FFB" w:rsidP="004B4FF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4BEC1CEF" w14:textId="77777777" w:rsidR="004B4FFB" w:rsidRPr="00532A84" w:rsidRDefault="004B4FFB" w:rsidP="004B4FFB">
      <w:pPr>
        <w:spacing w:after="0" w:line="240" w:lineRule="auto"/>
        <w:ind w:left="567" w:right="567"/>
        <w:jc w:val="both"/>
        <w:rPr>
          <w:rFonts w:ascii="Palatino Linotype" w:hAnsi="Palatino Linotype" w:cs="Arial"/>
          <w:i/>
        </w:rPr>
      </w:pPr>
    </w:p>
    <w:p w14:paraId="3C1EC7C1" w14:textId="77777777" w:rsidR="004B4FFB" w:rsidRPr="00532A84" w:rsidRDefault="004B4FFB" w:rsidP="004B4FFB">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E2032B" w14:textId="77777777" w:rsidR="004B4FFB" w:rsidRPr="00532A84" w:rsidRDefault="004B4FFB" w:rsidP="004B4FFB">
      <w:pPr>
        <w:spacing w:after="0" w:line="360" w:lineRule="auto"/>
        <w:jc w:val="both"/>
        <w:rPr>
          <w:rFonts w:ascii="Palatino Linotype" w:hAnsi="Palatino Linotype" w:cs="Arial"/>
          <w:color w:val="000000"/>
          <w:sz w:val="24"/>
        </w:rPr>
      </w:pPr>
    </w:p>
    <w:p w14:paraId="10A04A1D" w14:textId="77777777" w:rsidR="004B4FFB" w:rsidRPr="00532A84" w:rsidRDefault="004B4FFB" w:rsidP="004B4FFB">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7047E491" w14:textId="77777777" w:rsidR="004B4FFB" w:rsidRPr="00532A84" w:rsidRDefault="004B4FFB" w:rsidP="004B4FFB">
      <w:pPr>
        <w:spacing w:after="0" w:line="360" w:lineRule="auto"/>
        <w:jc w:val="both"/>
        <w:rPr>
          <w:rFonts w:ascii="Palatino Linotype" w:hAnsi="Palatino Linotype" w:cs="Arial"/>
          <w:color w:val="000000"/>
          <w:sz w:val="24"/>
        </w:rPr>
      </w:pPr>
    </w:p>
    <w:p w14:paraId="11188B0F" w14:textId="77777777" w:rsidR="004B4FFB" w:rsidRPr="00532A84" w:rsidRDefault="004B4FFB" w:rsidP="004B4FFB">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759B8601" w14:textId="77777777" w:rsidR="004B4FFB" w:rsidRPr="00532A84" w:rsidRDefault="004B4FFB" w:rsidP="004B4FFB">
      <w:pPr>
        <w:spacing w:after="0" w:line="360" w:lineRule="auto"/>
        <w:rPr>
          <w:rFonts w:ascii="Palatino Linotype" w:eastAsia="Times New Roman" w:hAnsi="Palatino Linotype" w:cs="Times New Roman"/>
          <w:sz w:val="24"/>
          <w:szCs w:val="24"/>
          <w:lang w:eastAsia="es-ES"/>
        </w:rPr>
      </w:pPr>
    </w:p>
    <w:p w14:paraId="6A70C01C" w14:textId="77777777" w:rsidR="004B4FFB" w:rsidRPr="00532A84" w:rsidRDefault="004B4FFB" w:rsidP="004B4FFB">
      <w:pPr>
        <w:spacing w:after="0"/>
        <w:ind w:left="851" w:right="850"/>
        <w:jc w:val="both"/>
        <w:rPr>
          <w:rFonts w:ascii="Palatino Linotype" w:hAnsi="Palatino Linotype" w:cs="Arial"/>
          <w:color w:val="000000"/>
          <w:sz w:val="2"/>
        </w:rPr>
      </w:pPr>
    </w:p>
    <w:p w14:paraId="0286D3CF" w14:textId="77777777" w:rsidR="004B4FFB" w:rsidRPr="00532A84" w:rsidRDefault="004B4FFB" w:rsidP="004B4FF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785351" w14:textId="77777777" w:rsidR="004B4FFB" w:rsidRPr="00532A84" w:rsidRDefault="004B4FFB" w:rsidP="004B4FFB">
      <w:pPr>
        <w:spacing w:after="0" w:line="240" w:lineRule="auto"/>
        <w:ind w:left="567" w:right="567"/>
        <w:jc w:val="both"/>
        <w:rPr>
          <w:rFonts w:ascii="Palatino Linotype" w:hAnsi="Palatino Linotype" w:cs="Arial"/>
          <w:i/>
          <w:color w:val="000000"/>
          <w:sz w:val="2"/>
        </w:rPr>
      </w:pPr>
    </w:p>
    <w:p w14:paraId="6820F6DC" w14:textId="77777777" w:rsidR="004B4FFB" w:rsidRPr="00532A84" w:rsidRDefault="004B4FFB" w:rsidP="004B4FFB">
      <w:pPr>
        <w:spacing w:after="0" w:line="360" w:lineRule="auto"/>
        <w:jc w:val="both"/>
        <w:rPr>
          <w:rFonts w:ascii="Palatino Linotype" w:hAnsi="Palatino Linotype" w:cs="Arial"/>
          <w:color w:val="000000" w:themeColor="text1"/>
          <w:sz w:val="24"/>
        </w:rPr>
      </w:pPr>
    </w:p>
    <w:p w14:paraId="53AB3BBD" w14:textId="77777777" w:rsidR="004B4FFB" w:rsidRDefault="004B4FFB" w:rsidP="004B4FFB">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1FACCE" w14:textId="77777777" w:rsidR="004B4FFB" w:rsidRPr="00532A84" w:rsidRDefault="004B4FFB" w:rsidP="004B4FFB">
      <w:pPr>
        <w:spacing w:after="0" w:line="360" w:lineRule="auto"/>
        <w:jc w:val="both"/>
        <w:rPr>
          <w:rFonts w:ascii="Palatino Linotype" w:hAnsi="Palatino Linotype" w:cs="Arial"/>
          <w:color w:val="000000" w:themeColor="text1"/>
          <w:sz w:val="24"/>
        </w:rPr>
      </w:pPr>
    </w:p>
    <w:p w14:paraId="3935514C" w14:textId="77777777" w:rsidR="004B4FFB" w:rsidRPr="00532A84" w:rsidRDefault="004B4FFB" w:rsidP="004B4FFB">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lastRenderedPageBreak/>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14:paraId="4D7CB131"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43A683CF" w14:textId="77777777" w:rsidR="004B4FFB" w:rsidRPr="00532A84" w:rsidRDefault="004B4FFB" w:rsidP="004B4FF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661B8253" w14:textId="77777777" w:rsidR="004B4FFB" w:rsidRPr="00532A84" w:rsidRDefault="004B4FFB" w:rsidP="004B4FFB">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48639A18" w14:textId="77777777" w:rsidR="004B4FFB" w:rsidRPr="00532A84" w:rsidRDefault="004B4FFB" w:rsidP="004B4FFB">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301B72CC" w14:textId="77777777" w:rsidR="004B4FFB" w:rsidRPr="00532A84" w:rsidRDefault="004B4FFB" w:rsidP="004B4FFB">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280FBB0D" w14:textId="77777777" w:rsidR="004B4FFB" w:rsidRPr="008A7D9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7E87AB60" w14:textId="77777777" w:rsidR="004B4FFB" w:rsidRPr="008A7D94" w:rsidRDefault="004B4FFB" w:rsidP="004B4FFB">
      <w:pPr>
        <w:autoSpaceDE w:val="0"/>
        <w:autoSpaceDN w:val="0"/>
        <w:adjustRightInd w:val="0"/>
        <w:spacing w:after="0" w:line="360" w:lineRule="auto"/>
        <w:jc w:val="both"/>
        <w:rPr>
          <w:rFonts w:ascii="Palatino Linotype" w:hAnsi="Palatino Linotype" w:cs="Arial"/>
          <w:sz w:val="24"/>
          <w:szCs w:val="24"/>
        </w:rPr>
      </w:pPr>
      <w:r w:rsidRPr="008A7D94">
        <w:rPr>
          <w:rFonts w:ascii="Palatino Linotype" w:hAnsi="Palatino Linotype" w:cs="Arial"/>
          <w:sz w:val="24"/>
          <w:szCs w:val="24"/>
        </w:rPr>
        <w:t xml:space="preserve">Siendo aplicable el Criterio </w:t>
      </w:r>
      <w:r w:rsidRPr="008A7D94">
        <w:rPr>
          <w:rFonts w:ascii="Palatino Linotype" w:hAnsi="Palatino Linotype" w:cs="Arial"/>
          <w:bCs/>
          <w:sz w:val="24"/>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7D94">
        <w:rPr>
          <w:rFonts w:ascii="Palatino Linotype" w:hAnsi="Palatino Linotype" w:cs="Arial"/>
          <w:sz w:val="24"/>
          <w:szCs w:val="24"/>
        </w:rPr>
        <w:t>cuyo rubro y texto dispone:</w:t>
      </w:r>
    </w:p>
    <w:p w14:paraId="35C670EB" w14:textId="77777777" w:rsidR="004B4FFB" w:rsidRPr="008A7D94" w:rsidRDefault="004B4FFB" w:rsidP="004B4FFB">
      <w:pPr>
        <w:spacing w:after="0" w:line="360" w:lineRule="auto"/>
        <w:rPr>
          <w:rFonts w:ascii="Palatino Linotype" w:eastAsia="Times New Roman" w:hAnsi="Palatino Linotype" w:cs="Times New Roman"/>
          <w:sz w:val="24"/>
          <w:szCs w:val="24"/>
          <w:lang w:eastAsia="es-ES"/>
        </w:rPr>
      </w:pPr>
    </w:p>
    <w:p w14:paraId="18E6C8B5" w14:textId="77777777" w:rsidR="004B4FFB" w:rsidRPr="00532A84" w:rsidRDefault="004B4FFB" w:rsidP="004B4FFB">
      <w:pPr>
        <w:spacing w:after="0"/>
        <w:ind w:left="567" w:right="567"/>
        <w:jc w:val="both"/>
        <w:rPr>
          <w:rFonts w:ascii="Palatino Linotype" w:hAnsi="Palatino Linotype" w:cs="Arial"/>
          <w:sz w:val="2"/>
        </w:rPr>
      </w:pPr>
    </w:p>
    <w:p w14:paraId="68AE795B" w14:textId="77777777" w:rsidR="004B4FFB" w:rsidRPr="00532A84" w:rsidRDefault="004B4FFB" w:rsidP="004B4FFB">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w:t>
      </w:r>
      <w:r w:rsidRPr="00532A84">
        <w:rPr>
          <w:rFonts w:ascii="Palatino Linotype" w:hAnsi="Palatino Linotype" w:cs="Arial"/>
          <w:b/>
          <w:bCs/>
          <w:i/>
        </w:rPr>
        <w:lastRenderedPageBreak/>
        <w:t xml:space="preserve">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727B58" w14:textId="77777777" w:rsidR="004B4FFB" w:rsidRPr="00532A84" w:rsidRDefault="004B4FFB" w:rsidP="004B4FFB">
      <w:pPr>
        <w:spacing w:after="0" w:line="240" w:lineRule="auto"/>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2AF285EF" w14:textId="77777777" w:rsidR="004B4FFB" w:rsidRPr="00532A84" w:rsidRDefault="004B4FFB" w:rsidP="004B4FFB">
      <w:pPr>
        <w:spacing w:after="0" w:line="240" w:lineRule="auto"/>
        <w:ind w:left="567" w:right="567"/>
        <w:jc w:val="both"/>
        <w:rPr>
          <w:rFonts w:ascii="Palatino Linotype" w:hAnsi="Palatino Linotype" w:cs="Arial"/>
          <w:b/>
          <w:i/>
        </w:rPr>
      </w:pPr>
    </w:p>
    <w:p w14:paraId="3508E6AF" w14:textId="77777777" w:rsidR="004B4FFB" w:rsidRPr="00532A84" w:rsidRDefault="004B4FFB" w:rsidP="004B4FFB">
      <w:pPr>
        <w:spacing w:after="0" w:line="240" w:lineRule="auto"/>
        <w:ind w:left="567" w:right="567"/>
        <w:jc w:val="both"/>
        <w:rPr>
          <w:rFonts w:ascii="Palatino Linotype" w:hAnsi="Palatino Linotype" w:cs="Arial"/>
          <w:b/>
          <w:i/>
        </w:rPr>
      </w:pPr>
      <w:r w:rsidRPr="00532A84">
        <w:rPr>
          <w:rFonts w:ascii="Palatino Linotype" w:hAnsi="Palatino Linotype" w:cs="Arial"/>
          <w:b/>
          <w:i/>
        </w:rPr>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31869EA4" w14:textId="77777777" w:rsidR="004B4FFB" w:rsidRPr="00532A84" w:rsidRDefault="004B4FFB" w:rsidP="004B4FFB">
      <w:pPr>
        <w:spacing w:after="0" w:line="240" w:lineRule="auto"/>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1480D5F8" w14:textId="77777777" w:rsidR="004B4FFB" w:rsidRPr="00532A84" w:rsidRDefault="004B4FFB" w:rsidP="004B4FFB">
      <w:pPr>
        <w:spacing w:after="0" w:line="240" w:lineRule="auto"/>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2D9D3D26" w14:textId="77777777" w:rsidR="004B4FFB" w:rsidRPr="00532A84" w:rsidRDefault="004B4FFB" w:rsidP="004B4FFB">
      <w:pPr>
        <w:spacing w:after="0" w:line="360" w:lineRule="auto"/>
        <w:jc w:val="both"/>
        <w:rPr>
          <w:rFonts w:ascii="Palatino Linotype" w:hAnsi="Palatino Linotype" w:cs="Arial"/>
          <w:sz w:val="24"/>
        </w:rPr>
      </w:pPr>
    </w:p>
    <w:p w14:paraId="043F9B2C" w14:textId="77777777" w:rsidR="004B4FFB" w:rsidRPr="00532A84" w:rsidRDefault="004B4FFB" w:rsidP="004B4FFB">
      <w:pPr>
        <w:spacing w:after="0" w:line="360" w:lineRule="auto"/>
        <w:jc w:val="both"/>
        <w:rPr>
          <w:rFonts w:ascii="Palatino Linotype" w:eastAsia="Times New Roman" w:hAnsi="Palatino Linotype" w:cs="Times New Roman"/>
          <w:sz w:val="24"/>
          <w:szCs w:val="24"/>
          <w:lang w:eastAsia="es-ES"/>
        </w:rPr>
      </w:pPr>
      <w:r w:rsidRPr="00532A84">
        <w:rPr>
          <w:rFonts w:ascii="Palatino Linotype" w:hAnsi="Palatino Linotype"/>
          <w:sz w:val="24"/>
          <w:szCs w:val="24"/>
        </w:rPr>
        <w:t xml:space="preserve">Por otra parte, </w:t>
      </w:r>
      <w:r w:rsidRPr="00532A84">
        <w:rPr>
          <w:rFonts w:ascii="Palatino Linotype" w:eastAsia="Times New Roman" w:hAnsi="Palatino Linotype" w:cs="Arial"/>
          <w:sz w:val="24"/>
          <w:szCs w:val="24"/>
          <w:lang w:val="es-ES" w:eastAsia="es-ES"/>
        </w:rPr>
        <w:t xml:space="preserve">tomando en cuenta la respuesta proporcionada por parte del Sujeto Obligado, </w:t>
      </w:r>
      <w:r w:rsidRPr="00532A84">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17309B96" w14:textId="77777777" w:rsidR="004B4FFB" w:rsidRPr="00532A84" w:rsidRDefault="004B4FFB" w:rsidP="004B4FFB">
      <w:pPr>
        <w:spacing w:after="0" w:line="360" w:lineRule="auto"/>
        <w:jc w:val="both"/>
        <w:rPr>
          <w:rFonts w:ascii="Palatino Linotype" w:eastAsia="Times New Roman" w:hAnsi="Palatino Linotype" w:cs="Times New Roman"/>
          <w:sz w:val="24"/>
          <w:szCs w:val="24"/>
          <w:lang w:eastAsia="es-ES"/>
        </w:rPr>
      </w:pPr>
    </w:p>
    <w:p w14:paraId="3ECD9099" w14:textId="77777777" w:rsidR="004B4FFB" w:rsidRDefault="004B4FFB" w:rsidP="004B4FFB">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eastAsia="Times New Roman" w:hAnsi="Palatino Linotype" w:cs="Times New Roman"/>
          <w:sz w:val="24"/>
          <w:szCs w:val="24"/>
          <w:lang w:eastAsia="es-ES"/>
        </w:rPr>
        <w:t>Sujeto Obligado asumió</w:t>
      </w:r>
      <w:r w:rsidRPr="00532A84">
        <w:rPr>
          <w:rFonts w:ascii="Palatino Linotype" w:eastAsia="Times New Roman" w:hAnsi="Palatino Linotype" w:cs="Times New Roman"/>
          <w:sz w:val="24"/>
          <w:szCs w:val="24"/>
          <w:lang w:eastAsia="es-ES"/>
        </w:rPr>
        <w:t xml:space="preserve"> contar con dicha información, resulta innecesario realizar el estudio correspondiente, y a nada práctico conduciría llevar a cabo dicho estudio.</w:t>
      </w:r>
    </w:p>
    <w:p w14:paraId="6F3125E1" w14:textId="77777777" w:rsidR="004B4FFB" w:rsidRPr="00532A84" w:rsidRDefault="004B4FFB" w:rsidP="004B4FFB">
      <w:pPr>
        <w:spacing w:after="0" w:line="360" w:lineRule="auto"/>
        <w:jc w:val="both"/>
        <w:rPr>
          <w:rFonts w:ascii="Palatino Linotype" w:eastAsia="Times New Roman" w:hAnsi="Palatino Linotype" w:cs="Times New Roman"/>
          <w:sz w:val="24"/>
          <w:szCs w:val="24"/>
          <w:lang w:eastAsia="es-ES"/>
        </w:rPr>
      </w:pPr>
    </w:p>
    <w:p w14:paraId="4B8722F2" w14:textId="77777777" w:rsidR="004B4FFB" w:rsidRPr="00532A84" w:rsidRDefault="004B4FFB" w:rsidP="004B4FF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P</w:t>
      </w:r>
      <w:r w:rsidRPr="00532A84">
        <w:rPr>
          <w:rFonts w:ascii="Palatino Linotype" w:eastAsia="Times New Roman" w:hAnsi="Palatino Linotype" w:cs="Times New Roman"/>
          <w:sz w:val="24"/>
          <w:szCs w:val="24"/>
          <w:lang w:eastAsia="es-ES"/>
        </w:rPr>
        <w:t xml:space="preserve">or lo que este Órgano Garante estima conveniente delimitar el estudio de la presente resolución a lo argumentado por el Recurrente en su recurso de revisión respecto al cambio de modalidad de entrega a consulta directa o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14:paraId="1A5481A5" w14:textId="77777777" w:rsidR="004B4FFB" w:rsidRPr="00532A84" w:rsidRDefault="004B4FFB" w:rsidP="004B4FFB">
      <w:pPr>
        <w:pBdr>
          <w:top w:val="nil"/>
          <w:left w:val="nil"/>
          <w:bottom w:val="nil"/>
          <w:right w:val="nil"/>
          <w:between w:val="nil"/>
        </w:pBdr>
        <w:spacing w:after="0" w:line="360" w:lineRule="auto"/>
        <w:contextualSpacing/>
        <w:jc w:val="both"/>
        <w:rPr>
          <w:rFonts w:ascii="Palatino Linotype" w:hAnsi="Palatino Linotype"/>
          <w:sz w:val="24"/>
          <w:szCs w:val="24"/>
        </w:rPr>
      </w:pPr>
    </w:p>
    <w:p w14:paraId="36FE67B7" w14:textId="77777777" w:rsidR="004B4FFB" w:rsidRPr="00532A84" w:rsidRDefault="004B4FFB" w:rsidP="004B4FFB">
      <w:pPr>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Asimismo, </w:t>
      </w:r>
      <w:r w:rsidRPr="00532A84">
        <w:rPr>
          <w:rFonts w:ascii="Palatino Linotype" w:hAnsi="Palatino Linotype"/>
          <w:sz w:val="24"/>
          <w:szCs w:val="24"/>
        </w:rPr>
        <w:t>es de destacar que la información fue requerida a través de</w:t>
      </w:r>
      <w:r w:rsidRPr="0002504C">
        <w:rPr>
          <w:rFonts w:ascii="Palatino Linotype" w:hAnsi="Palatino Linotype"/>
          <w:sz w:val="24"/>
          <w:szCs w:val="24"/>
        </w:rPr>
        <w:t xml:space="preserve">l SAIMEX; sin embargo, el Sujeto Obligado pretende realizar un cambio de modalidad para la entrega de la información, por lo tanto, la actuación del Sujeto Obligado </w:t>
      </w:r>
      <w:r w:rsidRPr="0002504C">
        <w:rPr>
          <w:rFonts w:ascii="Palatino Linotype" w:eastAsia="MS Mincho" w:hAnsi="Palatino Linotype" w:cs="Arial"/>
          <w:sz w:val="24"/>
          <w:szCs w:val="24"/>
        </w:rPr>
        <w:t xml:space="preserve">constituye una afectación al derecho humano de acceso a la información pública del particular, toda vez que pretendió cambiar la modalidad de entrega de la información; </w:t>
      </w:r>
      <w:r w:rsidRPr="0002504C">
        <w:rPr>
          <w:rFonts w:ascii="Palatino Linotype" w:hAnsi="Palatino Linotype" w:cs="Arial"/>
          <w:sz w:val="24"/>
          <w:szCs w:val="24"/>
        </w:rPr>
        <w:t>de esta forma, solamente intenta realizar el cambio de modalidad ya que como se ha dicho, el particular mencionó que la manera de entrega de la información sería a través del SAIMEX, adicionalmente</w:t>
      </w:r>
      <w:r w:rsidRPr="00532A84">
        <w:rPr>
          <w:rFonts w:ascii="Palatino Linotype" w:hAnsi="Palatino Linotype" w:cs="Arial"/>
          <w:sz w:val="24"/>
          <w:szCs w:val="24"/>
        </w:rPr>
        <w:t>,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58DDA9FA" w14:textId="77777777" w:rsidR="004B4FFB" w:rsidRPr="00532A84" w:rsidRDefault="004B4FFB" w:rsidP="004B4FFB">
      <w:pPr>
        <w:spacing w:after="0" w:line="360" w:lineRule="auto"/>
        <w:rPr>
          <w:rFonts w:ascii="Palatino Linotype" w:hAnsi="Palatino Linotype"/>
          <w:sz w:val="24"/>
          <w:szCs w:val="24"/>
        </w:rPr>
      </w:pPr>
    </w:p>
    <w:p w14:paraId="4ACEB522" w14:textId="77777777" w:rsidR="004B4FFB" w:rsidRPr="00532A84" w:rsidRDefault="004B4FFB" w:rsidP="004B4FFB">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7707C6F8" w14:textId="77777777" w:rsidR="004B4FFB" w:rsidRPr="00532A84" w:rsidRDefault="004B4FFB" w:rsidP="004B4FFB">
      <w:pPr>
        <w:tabs>
          <w:tab w:val="left" w:pos="709"/>
        </w:tabs>
        <w:spacing w:after="0" w:line="240" w:lineRule="auto"/>
        <w:ind w:left="567" w:right="567"/>
        <w:jc w:val="both"/>
        <w:rPr>
          <w:rFonts w:ascii="Palatino Linotype" w:hAnsi="Palatino Linotype" w:cs="Arial"/>
          <w:b/>
          <w:i/>
          <w:u w:val="single"/>
        </w:rPr>
      </w:pPr>
    </w:p>
    <w:p w14:paraId="00690E56" w14:textId="77777777" w:rsidR="004B4FFB" w:rsidRPr="00532A84" w:rsidRDefault="004B4FFB" w:rsidP="004B4FFB">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59579EA1" w14:textId="77777777" w:rsidR="004B4FFB" w:rsidRPr="00532A84" w:rsidRDefault="004B4FFB" w:rsidP="004B4FFB">
      <w:pPr>
        <w:spacing w:after="0" w:line="360" w:lineRule="auto"/>
        <w:contextualSpacing/>
        <w:jc w:val="both"/>
        <w:rPr>
          <w:rFonts w:ascii="Palatino Linotype" w:hAnsi="Palatino Linotype"/>
          <w:sz w:val="24"/>
          <w:szCs w:val="24"/>
        </w:rPr>
      </w:pPr>
    </w:p>
    <w:p w14:paraId="116D78D5" w14:textId="77777777" w:rsidR="004B4FFB" w:rsidRPr="00532A84" w:rsidRDefault="004B4FFB" w:rsidP="004B4FFB">
      <w:pPr>
        <w:spacing w:after="0" w:line="360" w:lineRule="auto"/>
        <w:contextualSpacing/>
        <w:jc w:val="both"/>
        <w:rPr>
          <w:rFonts w:ascii="Palatino Linotype" w:hAnsi="Palatino Linotype"/>
          <w:b/>
          <w:sz w:val="24"/>
          <w:szCs w:val="24"/>
        </w:rPr>
      </w:pPr>
      <w:r w:rsidRPr="00532A84">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w:t>
      </w:r>
      <w:r w:rsidRPr="00532A84">
        <w:rPr>
          <w:rFonts w:ascii="Palatino Linotype" w:hAnsi="Palatino Linotype"/>
          <w:sz w:val="24"/>
          <w:szCs w:val="24"/>
        </w:rPr>
        <w:lastRenderedPageBreak/>
        <w:t xml:space="preserve">como lo haya señalado el requirente. En los casos en que esto no sea posible, </w:t>
      </w:r>
      <w:r w:rsidRPr="0002504C">
        <w:rPr>
          <w:rFonts w:ascii="Palatino Linotype" w:hAnsi="Palatino Linotype"/>
          <w:sz w:val="24"/>
          <w:szCs w:val="24"/>
        </w:rPr>
        <w:t>el Sujeto Obligado podrá</w:t>
      </w:r>
      <w:r w:rsidRPr="00532A84">
        <w:rPr>
          <w:rFonts w:ascii="Palatino Linotype" w:hAnsi="Palatino Linotype"/>
          <w:sz w:val="24"/>
          <w:szCs w:val="24"/>
        </w:rPr>
        <w:t xml:space="preserve"> garantizar la entrega a través de cualquier otro medio, siempre y cuando funde y motive la razón para hacerlo. </w:t>
      </w:r>
    </w:p>
    <w:p w14:paraId="2FC14C49" w14:textId="77777777" w:rsidR="004B4FFB" w:rsidRPr="00532A84" w:rsidRDefault="004B4FFB" w:rsidP="004B4FFB">
      <w:pPr>
        <w:spacing w:after="0" w:line="360" w:lineRule="auto"/>
        <w:contextualSpacing/>
        <w:jc w:val="both"/>
        <w:rPr>
          <w:rFonts w:ascii="Palatino Linotype" w:hAnsi="Palatino Linotype"/>
          <w:b/>
          <w:sz w:val="24"/>
          <w:szCs w:val="24"/>
        </w:rPr>
      </w:pPr>
    </w:p>
    <w:p w14:paraId="25985C3F" w14:textId="77777777" w:rsidR="004B4FFB" w:rsidRPr="00532A84" w:rsidRDefault="004B4FFB" w:rsidP="004B4FFB">
      <w:pP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1179A8D" w14:textId="77777777" w:rsidR="004B4FFB" w:rsidRPr="00532A84" w:rsidRDefault="004B4FFB" w:rsidP="004B4FFB">
      <w:pPr>
        <w:spacing w:after="0" w:line="360" w:lineRule="auto"/>
        <w:contextualSpacing/>
        <w:jc w:val="both"/>
        <w:rPr>
          <w:rFonts w:ascii="Palatino Linotype" w:hAnsi="Palatino Linotype"/>
          <w:sz w:val="24"/>
          <w:szCs w:val="24"/>
        </w:rPr>
      </w:pPr>
    </w:p>
    <w:p w14:paraId="6190FFDE" w14:textId="77777777" w:rsidR="004B4FFB" w:rsidRPr="00532A84" w:rsidRDefault="004B4FFB" w:rsidP="004B4FFB">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sz w:val="24"/>
          <w:szCs w:val="24"/>
        </w:rPr>
        <w:t>“Garantías Constitucionales del Proceso”,</w:t>
      </w:r>
      <w:r w:rsidRPr="00532A84">
        <w:rPr>
          <w:rFonts w:ascii="Palatino Linotype" w:hAnsi="Palatino Linotype" w:cs="Arial"/>
          <w:color w:val="222222"/>
          <w:sz w:val="24"/>
          <w:szCs w:val="24"/>
        </w:rPr>
        <w:t xml:space="preserve"> refiere que </w:t>
      </w:r>
      <w:r w:rsidRPr="00532A84">
        <w:rPr>
          <w:rFonts w:ascii="Palatino Linotype"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sz w:val="24"/>
          <w:szCs w:val="24"/>
          <w:vertAlign w:val="superscript"/>
        </w:rPr>
        <w:footnoteReference w:id="2"/>
      </w:r>
    </w:p>
    <w:p w14:paraId="12B4D007" w14:textId="77777777" w:rsidR="004B4FFB" w:rsidRPr="00532A84" w:rsidRDefault="004B4FFB" w:rsidP="004B4FFB">
      <w:pPr>
        <w:spacing w:after="0" w:line="360" w:lineRule="auto"/>
        <w:contextualSpacing/>
        <w:jc w:val="both"/>
        <w:rPr>
          <w:rFonts w:ascii="Palatino Linotype" w:hAnsi="Palatino Linotype" w:cs="Arial"/>
          <w:color w:val="222222"/>
          <w:sz w:val="24"/>
          <w:szCs w:val="24"/>
        </w:rPr>
      </w:pPr>
    </w:p>
    <w:p w14:paraId="3D9D50FE" w14:textId="77777777" w:rsidR="004B4FFB" w:rsidRPr="00532A84" w:rsidRDefault="004B4FFB" w:rsidP="004B4FFB">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5738FFCE" w14:textId="77777777" w:rsidR="004B4FFB" w:rsidRPr="00532A84" w:rsidRDefault="004B4FFB" w:rsidP="004B4FFB">
      <w:pPr>
        <w:spacing w:after="0" w:line="360" w:lineRule="auto"/>
        <w:rPr>
          <w:rFonts w:ascii="Palatino Linotype" w:hAnsi="Palatino Linotype"/>
          <w:sz w:val="24"/>
          <w:szCs w:val="24"/>
        </w:rPr>
      </w:pPr>
    </w:p>
    <w:p w14:paraId="40BA7261" w14:textId="77777777" w:rsidR="004B4FFB" w:rsidRPr="00532A84" w:rsidRDefault="004B4FFB" w:rsidP="004B4FFB">
      <w:pPr>
        <w:spacing w:after="0" w:line="240" w:lineRule="auto"/>
        <w:ind w:left="851" w:right="618"/>
        <w:contextualSpacing/>
        <w:jc w:val="both"/>
        <w:rPr>
          <w:rFonts w:ascii="Palatino Linotype" w:hAnsi="Palatino Linotype" w:cs="Arial"/>
          <w:i/>
          <w:color w:val="000000"/>
        </w:rPr>
      </w:pPr>
      <w:r w:rsidRPr="00532A84">
        <w:rPr>
          <w:rFonts w:ascii="Palatino Linotype" w:hAnsi="Palatino Linotype" w:cs="Arial"/>
          <w:b/>
          <w:i/>
          <w:color w:val="000000"/>
        </w:rPr>
        <w:lastRenderedPageBreak/>
        <w:t>FUNDAMENTACIÓN Y MOTIVACIÓN.</w:t>
      </w:r>
      <w:r w:rsidRPr="00532A8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BC2C655" w14:textId="77777777" w:rsidR="004B4FFB" w:rsidRPr="00532A84" w:rsidRDefault="004B4FFB" w:rsidP="004B4FFB">
      <w:pPr>
        <w:spacing w:after="0" w:line="360" w:lineRule="auto"/>
        <w:ind w:right="618"/>
        <w:contextualSpacing/>
        <w:jc w:val="both"/>
        <w:rPr>
          <w:rFonts w:ascii="Palatino Linotype" w:hAnsi="Palatino Linotype" w:cs="Arial"/>
          <w:color w:val="000000"/>
          <w:sz w:val="24"/>
          <w:szCs w:val="24"/>
        </w:rPr>
      </w:pPr>
    </w:p>
    <w:p w14:paraId="0A3F9595" w14:textId="77777777" w:rsidR="004B4FFB" w:rsidRPr="00532A84" w:rsidRDefault="004B4FFB" w:rsidP="004B4FFB">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45A1B6B" w14:textId="77777777" w:rsidR="004B4FFB" w:rsidRPr="00532A84" w:rsidRDefault="004B4FFB" w:rsidP="004B4FFB">
      <w:pPr>
        <w:spacing w:after="0" w:line="360" w:lineRule="auto"/>
        <w:contextualSpacing/>
        <w:jc w:val="both"/>
        <w:rPr>
          <w:rFonts w:ascii="Palatino Linotype" w:hAnsi="Palatino Linotype" w:cs="Arial"/>
          <w:color w:val="222222"/>
          <w:sz w:val="24"/>
          <w:szCs w:val="24"/>
        </w:rPr>
      </w:pPr>
    </w:p>
    <w:p w14:paraId="4FDAAABE" w14:textId="77777777" w:rsidR="004B4FFB" w:rsidRPr="00532A84" w:rsidRDefault="004B4FFB" w:rsidP="004B4FFB">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2D510D2" w14:textId="77777777" w:rsidR="004B4FFB" w:rsidRPr="00532A84" w:rsidRDefault="004B4FFB" w:rsidP="004B4FFB">
      <w:pPr>
        <w:spacing w:after="0" w:line="360" w:lineRule="auto"/>
        <w:contextualSpacing/>
        <w:jc w:val="both"/>
        <w:rPr>
          <w:rFonts w:ascii="Palatino Linotype" w:hAnsi="Palatino Linotype" w:cs="Arial"/>
          <w:color w:val="222222"/>
          <w:sz w:val="24"/>
          <w:szCs w:val="24"/>
        </w:rPr>
      </w:pPr>
    </w:p>
    <w:p w14:paraId="12F2FAF2" w14:textId="77777777" w:rsidR="004B4FFB" w:rsidRPr="00532A84" w:rsidRDefault="004B4FFB" w:rsidP="004B4FFB">
      <w:pPr>
        <w:spacing w:after="0" w:line="360" w:lineRule="auto"/>
        <w:jc w:val="both"/>
        <w:rPr>
          <w:rFonts w:ascii="Palatino Linotype" w:hAnsi="Palatino Linotype"/>
          <w:i/>
          <w:sz w:val="24"/>
          <w:szCs w:val="24"/>
        </w:rPr>
      </w:pPr>
      <w:r w:rsidRPr="00532A84">
        <w:rPr>
          <w:rFonts w:ascii="Palatino Linotype" w:hAnsi="Palatino Linotype"/>
          <w:sz w:val="24"/>
          <w:szCs w:val="24"/>
        </w:rPr>
        <w:t xml:space="preserve">En vista de las consideraciones señaladas, se advierte que </w:t>
      </w:r>
      <w:r w:rsidRPr="0002504C">
        <w:rPr>
          <w:rFonts w:ascii="Palatino Linotype" w:hAnsi="Palatino Linotype"/>
          <w:sz w:val="24"/>
          <w:szCs w:val="24"/>
        </w:rPr>
        <w:t>el Sujeto Obligado, no</w:t>
      </w:r>
      <w:r w:rsidRPr="00532A84">
        <w:rPr>
          <w:rFonts w:ascii="Palatino Linotype" w:hAnsi="Palatino Linotype"/>
          <w:sz w:val="24"/>
          <w:szCs w:val="24"/>
        </w:rPr>
        <w:t xml:space="preserve"> justifica en ningún momento de forma fundada y motiva su cambio de modalidad de entrega de la información de </w:t>
      </w:r>
      <w:r w:rsidRPr="007C1824">
        <w:rPr>
          <w:rFonts w:ascii="Palatino Linotype" w:hAnsi="Palatino Linotype"/>
          <w:sz w:val="24"/>
          <w:szCs w:val="24"/>
        </w:rPr>
        <w:t xml:space="preserve">vía </w:t>
      </w:r>
      <w:r w:rsidRPr="007C1824">
        <w:rPr>
          <w:rFonts w:ascii="Palatino Linotype" w:hAnsi="Palatino Linotype"/>
          <w:b/>
          <w:sz w:val="24"/>
          <w:szCs w:val="24"/>
        </w:rPr>
        <w:t>SAIMEX</w:t>
      </w:r>
      <w:r w:rsidRPr="007C1824">
        <w:rPr>
          <w:rFonts w:ascii="Palatino Linotype" w:hAnsi="Palatino Linotype"/>
          <w:sz w:val="24"/>
          <w:szCs w:val="24"/>
        </w:rPr>
        <w:t xml:space="preserve"> a </w:t>
      </w:r>
      <w:r w:rsidRPr="007C1824">
        <w:rPr>
          <w:rFonts w:ascii="Palatino Linotype" w:hAnsi="Palatino Linotype"/>
          <w:b/>
          <w:sz w:val="24"/>
          <w:szCs w:val="24"/>
        </w:rPr>
        <w:t>CONSULTA DIRECTA</w:t>
      </w:r>
      <w:r w:rsidRPr="007C1824">
        <w:rPr>
          <w:rFonts w:ascii="Palatino Linotype" w:hAnsi="Palatino Linotype"/>
          <w:sz w:val="24"/>
          <w:szCs w:val="24"/>
        </w:rPr>
        <w:t>.</w:t>
      </w:r>
      <w:r w:rsidRPr="00532A84">
        <w:rPr>
          <w:rFonts w:ascii="Palatino Linotype" w:hAnsi="Palatino Linotype"/>
          <w:sz w:val="24"/>
          <w:szCs w:val="24"/>
        </w:rPr>
        <w:t xml:space="preserve"> </w:t>
      </w:r>
    </w:p>
    <w:p w14:paraId="0E91C14D" w14:textId="77777777" w:rsidR="004B4FFB" w:rsidRPr="00532A84" w:rsidRDefault="004B4FFB" w:rsidP="004B4FFB">
      <w:pPr>
        <w:tabs>
          <w:tab w:val="left" w:pos="709"/>
        </w:tabs>
        <w:spacing w:after="0" w:line="360" w:lineRule="auto"/>
        <w:jc w:val="both"/>
        <w:rPr>
          <w:rFonts w:ascii="Palatino Linotype" w:hAnsi="Palatino Linotype" w:cs="Arial"/>
          <w:sz w:val="24"/>
          <w:szCs w:val="24"/>
        </w:rPr>
      </w:pPr>
    </w:p>
    <w:p w14:paraId="08B160F9" w14:textId="77777777" w:rsidR="004B4FFB" w:rsidRPr="00532A84" w:rsidRDefault="004B4FFB" w:rsidP="004B4FFB">
      <w:pPr>
        <w:tabs>
          <w:tab w:val="left" w:pos="709"/>
        </w:tabs>
        <w:spacing w:after="0" w:line="360" w:lineRule="auto"/>
        <w:jc w:val="both"/>
        <w:rPr>
          <w:rFonts w:ascii="Palatino Linotype" w:hAnsi="Palatino Linotype"/>
          <w:sz w:val="24"/>
          <w:szCs w:val="24"/>
        </w:rPr>
      </w:pPr>
      <w:r w:rsidRPr="00532A84">
        <w:rPr>
          <w:rFonts w:ascii="Palatino Linotype" w:hAnsi="Palatino Linotype" w:cs="Arial"/>
          <w:sz w:val="24"/>
          <w:szCs w:val="24"/>
        </w:rPr>
        <w:t>Por tal razón, este Órgano Garante en uso de las facultades que la propia legislación le otorga deberá ordenar la entrega de la información solicit</w:t>
      </w:r>
      <w:r w:rsidRPr="0002504C">
        <w:rPr>
          <w:rFonts w:ascii="Palatino Linotype" w:hAnsi="Palatino Linotype" w:cs="Arial"/>
          <w:sz w:val="24"/>
          <w:szCs w:val="24"/>
        </w:rPr>
        <w:t>ada, dada la aceptación del Sujeto Obligado de generar, poseer o administrarla, es decir, de tener conocimiento de lo requerido</w:t>
      </w:r>
      <w:r w:rsidRPr="0002504C">
        <w:rPr>
          <w:rFonts w:ascii="Palatino Linotype" w:hAnsi="Palatino Linotype"/>
          <w:sz w:val="24"/>
          <w:szCs w:val="24"/>
        </w:rPr>
        <w:t xml:space="preserve">. En los casos en que esto no sea posible, el Sujeto Obligado </w:t>
      </w:r>
      <w:r w:rsidRPr="00532A84">
        <w:rPr>
          <w:rFonts w:ascii="Palatino Linotype" w:hAnsi="Palatino Linotype"/>
          <w:sz w:val="24"/>
          <w:szCs w:val="24"/>
        </w:rPr>
        <w:t xml:space="preserve">podrá garantizar la entrega a través de cualquier otro medio, siempre y cuando funde y motive la razón para hacerlo. </w:t>
      </w:r>
    </w:p>
    <w:p w14:paraId="17E1D433" w14:textId="77777777" w:rsidR="004B4FFB" w:rsidRPr="00532A84" w:rsidRDefault="004B4FFB" w:rsidP="004B4FFB">
      <w:pPr>
        <w:tabs>
          <w:tab w:val="left" w:pos="709"/>
        </w:tabs>
        <w:spacing w:after="0" w:line="360" w:lineRule="auto"/>
        <w:jc w:val="both"/>
        <w:rPr>
          <w:rFonts w:ascii="Palatino Linotype" w:hAnsi="Palatino Linotype"/>
          <w:sz w:val="24"/>
          <w:szCs w:val="24"/>
        </w:rPr>
      </w:pPr>
    </w:p>
    <w:p w14:paraId="4D9674A7" w14:textId="77777777" w:rsidR="004B4FFB" w:rsidRPr="00532A84" w:rsidRDefault="004B4FFB" w:rsidP="004B4FFB">
      <w:pPr>
        <w:tabs>
          <w:tab w:val="left" w:pos="709"/>
        </w:tabs>
        <w:spacing w:after="0" w:line="360" w:lineRule="auto"/>
        <w:jc w:val="both"/>
        <w:rPr>
          <w:rFonts w:ascii="Palatino Linotype" w:hAnsi="Palatino Linotype"/>
          <w:sz w:val="24"/>
          <w:szCs w:val="24"/>
        </w:rPr>
      </w:pPr>
      <w:r w:rsidRPr="00532A84">
        <w:rPr>
          <w:rFonts w:ascii="Palatino Linotype" w:hAnsi="Palatino Linotype"/>
          <w:sz w:val="24"/>
          <w:szCs w:val="24"/>
        </w:rPr>
        <w:lastRenderedPageBreak/>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2006197D" w14:textId="77777777" w:rsidR="004B4FFB" w:rsidRPr="00532A84" w:rsidRDefault="004B4FFB" w:rsidP="004B4FFB">
      <w:pPr>
        <w:tabs>
          <w:tab w:val="left" w:pos="709"/>
        </w:tabs>
        <w:spacing w:after="0" w:line="360" w:lineRule="auto"/>
        <w:jc w:val="both"/>
        <w:rPr>
          <w:rFonts w:ascii="Palatino Linotype" w:hAnsi="Palatino Linotype"/>
          <w:sz w:val="24"/>
          <w:szCs w:val="24"/>
        </w:rPr>
      </w:pPr>
    </w:p>
    <w:p w14:paraId="250C9CB0" w14:textId="77777777" w:rsidR="004B4FFB" w:rsidRPr="00532A84" w:rsidRDefault="004B4FFB" w:rsidP="004B4FFB">
      <w:pPr>
        <w:tabs>
          <w:tab w:val="left" w:pos="709"/>
        </w:tabs>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Ahora bien, la ley de la materia señala en su artículo 158, los casos en que de manera excepcional se puede proceder al cambio de modalidad: </w:t>
      </w:r>
    </w:p>
    <w:p w14:paraId="6FE3E254" w14:textId="77777777" w:rsidR="004B4FFB" w:rsidRPr="00532A84" w:rsidRDefault="004B4FFB" w:rsidP="004B4FFB">
      <w:pPr>
        <w:spacing w:after="0"/>
        <w:rPr>
          <w:rFonts w:ascii="Palatino Linotype" w:hAnsi="Palatino Linotype"/>
          <w:sz w:val="24"/>
          <w:szCs w:val="24"/>
          <w:lang w:eastAsia="es-CO"/>
        </w:rPr>
      </w:pPr>
    </w:p>
    <w:p w14:paraId="146E9AEB" w14:textId="77777777" w:rsidR="004B4FFB" w:rsidRPr="00532A84" w:rsidRDefault="004B4FFB" w:rsidP="004B4FFB">
      <w:pPr>
        <w:spacing w:after="0" w:line="240" w:lineRule="auto"/>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7239DA26" w14:textId="77777777" w:rsidR="004B4FFB" w:rsidRPr="00532A84" w:rsidRDefault="004B4FFB" w:rsidP="004B4FFB">
      <w:pPr>
        <w:spacing w:after="0" w:line="240" w:lineRule="auto"/>
        <w:ind w:left="567" w:right="709"/>
        <w:jc w:val="both"/>
        <w:rPr>
          <w:rFonts w:ascii="Palatino Linotype" w:hAnsi="Palatino Linotype"/>
          <w:i/>
        </w:rPr>
      </w:pPr>
    </w:p>
    <w:p w14:paraId="3072C729" w14:textId="77777777" w:rsidR="004B4FFB" w:rsidRPr="00532A84" w:rsidRDefault="004B4FFB" w:rsidP="004B4FFB">
      <w:pPr>
        <w:spacing w:after="0" w:line="240" w:lineRule="auto"/>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3E4F4457" w14:textId="77777777" w:rsidR="004B4FFB" w:rsidRPr="00532A84" w:rsidRDefault="004B4FFB" w:rsidP="004B4FFB">
      <w:pPr>
        <w:spacing w:after="0" w:line="360" w:lineRule="auto"/>
        <w:rPr>
          <w:rFonts w:ascii="Palatino Linotype" w:hAnsi="Palatino Linotype"/>
          <w:sz w:val="24"/>
          <w:szCs w:val="24"/>
        </w:rPr>
      </w:pPr>
    </w:p>
    <w:p w14:paraId="01FD8C49" w14:textId="77777777" w:rsidR="004B4FFB" w:rsidRPr="00532A84" w:rsidRDefault="004B4FFB" w:rsidP="004B4FFB">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6FB755A" w14:textId="77777777" w:rsidR="004B4FFB" w:rsidRPr="00532A84" w:rsidRDefault="004B4FFB" w:rsidP="004B4FFB">
      <w:pPr>
        <w:tabs>
          <w:tab w:val="left" w:pos="709"/>
        </w:tabs>
        <w:spacing w:after="0" w:line="360" w:lineRule="auto"/>
        <w:jc w:val="both"/>
        <w:rPr>
          <w:rFonts w:ascii="Palatino Linotype" w:hAnsi="Palatino Linotype" w:cs="Arial"/>
          <w:sz w:val="24"/>
          <w:szCs w:val="24"/>
        </w:rPr>
      </w:pPr>
    </w:p>
    <w:p w14:paraId="27D1FDAD" w14:textId="77777777" w:rsidR="004B4FFB" w:rsidRPr="00532A84" w:rsidRDefault="004B4FFB" w:rsidP="004B4FFB">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3DFDA9B1" w14:textId="77777777" w:rsidR="004B4FFB" w:rsidRPr="00532A84" w:rsidRDefault="004B4FFB" w:rsidP="004B4FFB">
      <w:pPr>
        <w:tabs>
          <w:tab w:val="left" w:pos="709"/>
        </w:tabs>
        <w:spacing w:after="0" w:line="360" w:lineRule="auto"/>
        <w:jc w:val="both"/>
        <w:rPr>
          <w:rFonts w:ascii="Palatino Linotype" w:hAnsi="Palatino Linotype"/>
          <w:sz w:val="24"/>
          <w:szCs w:val="24"/>
        </w:rPr>
      </w:pPr>
    </w:p>
    <w:p w14:paraId="4763CEF5" w14:textId="77777777" w:rsidR="004B4FFB" w:rsidRPr="00532A84" w:rsidRDefault="004B4FFB" w:rsidP="004B4FFB">
      <w:pPr>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De lo anterior, se desprende que, </w:t>
      </w:r>
      <w:r w:rsidRPr="0002504C">
        <w:rPr>
          <w:rFonts w:ascii="Palatino Linotype" w:hAnsi="Palatino Linotype"/>
          <w:sz w:val="24"/>
          <w:szCs w:val="24"/>
        </w:rPr>
        <w:t>el Sujeto Obligado</w:t>
      </w:r>
      <w:r w:rsidRPr="00532A84">
        <w:rPr>
          <w:rFonts w:ascii="Palatino Linotype" w:hAnsi="Palatino Linotype"/>
          <w:sz w:val="24"/>
          <w:szCs w:val="24"/>
        </w:rPr>
        <w:t xml:space="preserve"> no procedió al cambio de modalidad de manera fundada y motivada, y además que el cambio de </w:t>
      </w:r>
      <w:r w:rsidRPr="007C1824">
        <w:rPr>
          <w:rFonts w:ascii="Palatino Linotype" w:hAnsi="Palatino Linotype"/>
          <w:sz w:val="24"/>
          <w:szCs w:val="24"/>
        </w:rPr>
        <w:t xml:space="preserve">vía a </w:t>
      </w:r>
      <w:r w:rsidRPr="007C1824">
        <w:rPr>
          <w:rFonts w:ascii="Palatino Linotype" w:hAnsi="Palatino Linotype"/>
          <w:b/>
          <w:sz w:val="24"/>
          <w:szCs w:val="24"/>
        </w:rPr>
        <w:t>consulta directa</w:t>
      </w:r>
      <w:r w:rsidRPr="007C1824">
        <w:rPr>
          <w:rFonts w:ascii="Palatino Linotype" w:hAnsi="Palatino Linotype"/>
          <w:sz w:val="24"/>
          <w:szCs w:val="24"/>
        </w:rPr>
        <w:t>, está</w:t>
      </w:r>
      <w:r w:rsidRPr="00532A84">
        <w:rPr>
          <w:rFonts w:ascii="Palatino Linotype" w:hAnsi="Palatino Linotype"/>
          <w:sz w:val="24"/>
          <w:szCs w:val="24"/>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sz w:val="24"/>
          <w:szCs w:val="24"/>
        </w:rPr>
        <w:t xml:space="preserve"> Recurrente</w:t>
      </w:r>
    </w:p>
    <w:p w14:paraId="5B0756CF" w14:textId="77777777" w:rsidR="004B4FFB" w:rsidRPr="00532A84" w:rsidRDefault="004B4FFB" w:rsidP="004B4FFB">
      <w:pPr>
        <w:spacing w:after="0" w:line="360" w:lineRule="auto"/>
        <w:jc w:val="both"/>
        <w:rPr>
          <w:rFonts w:ascii="Palatino Linotype" w:hAnsi="Palatino Linotype" w:cs="Arial"/>
          <w:color w:val="000000" w:themeColor="text1"/>
          <w:sz w:val="24"/>
          <w:szCs w:val="24"/>
        </w:rPr>
      </w:pPr>
    </w:p>
    <w:p w14:paraId="439A19D1" w14:textId="77777777" w:rsidR="004B4FFB" w:rsidRPr="00532A84" w:rsidRDefault="004B4FFB" w:rsidP="004B4FFB">
      <w:pPr>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Adicionalmente, es de precisar que, aunque la solicitud de información y la respuesta estén dirigidas y atendidas por </w:t>
      </w:r>
      <w:r w:rsidRPr="0002504C">
        <w:rPr>
          <w:rFonts w:ascii="Palatino Linotype" w:hAnsi="Palatino Linotype" w:cs="Arial"/>
          <w:sz w:val="24"/>
          <w:szCs w:val="24"/>
        </w:rPr>
        <w:t>un Sujeto Obligado, lo cierto es que también tienen diversas Unidades Administrativas y cada área cuenta con un Servidor Público Habilitado, que</w:t>
      </w:r>
      <w:r w:rsidRPr="00532A84">
        <w:rPr>
          <w:rFonts w:ascii="Palatino Linotype" w:hAnsi="Palatino Linotype" w:cs="Arial"/>
          <w:sz w:val="24"/>
          <w:szCs w:val="24"/>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9DD3FDF" w14:textId="77777777" w:rsidR="004B4FFB" w:rsidRPr="00532A84" w:rsidRDefault="004B4FFB" w:rsidP="004B4FFB">
      <w:pPr>
        <w:spacing w:after="0"/>
        <w:rPr>
          <w:rFonts w:ascii="Palatino Linotype" w:hAnsi="Palatino Linotype"/>
          <w:sz w:val="24"/>
          <w:szCs w:val="24"/>
        </w:rPr>
      </w:pPr>
    </w:p>
    <w:p w14:paraId="07E7F26E"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684C2413"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4C10DCFF"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 xml:space="preserve">XXXIX. Servidor público habilitado: </w:t>
      </w:r>
      <w:r w:rsidRPr="00532A84">
        <w:rPr>
          <w:rFonts w:ascii="Palatino Linotype" w:hAnsi="Palatino Linotype" w:cs="Arial"/>
          <w:i/>
        </w:rPr>
        <w:t xml:space="preserve">Persona encargada dentro de las diversas unidades administrativas o áreas del sujeto obligado, de apoyar, gestionar y entregar la información o datos personales que se ubiquen en la misma, a sus respectivas unidades de transparencia; </w:t>
      </w:r>
      <w:r w:rsidRPr="00532A84">
        <w:rPr>
          <w:rFonts w:ascii="Palatino Linotype" w:hAnsi="Palatino Linotype" w:cs="Arial"/>
          <w:i/>
        </w:rPr>
        <w:lastRenderedPageBreak/>
        <w:t>respecto de las solicitudes presentadas y aportar en primera instancia el fundamento y motivación de la clasificación de la información;</w:t>
      </w:r>
    </w:p>
    <w:p w14:paraId="3DFAF249"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w:t>
      </w:r>
    </w:p>
    <w:p w14:paraId="5F2DB794"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b/>
          <w:i/>
        </w:rPr>
      </w:pPr>
    </w:p>
    <w:p w14:paraId="77E89988"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3156DE68"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p>
    <w:p w14:paraId="6C9F1A1D"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b/>
          <w:i/>
        </w:rPr>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2EB9BEAD"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26D4BB4E"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4A226B9D"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III. Apoyar a la Unidad de Transparencia en lo que esta le solicite para el cumplimiento de sus funciones;</w:t>
      </w:r>
    </w:p>
    <w:p w14:paraId="25873C6E"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50260BFF"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5EA70CC7"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VI. Verificar, una vez analizado el contenido de la información, que no se encuentre en los supuestos de información clasificada; y</w:t>
      </w:r>
    </w:p>
    <w:p w14:paraId="49A211A6" w14:textId="77777777" w:rsidR="004B4FFB" w:rsidRPr="00532A84" w:rsidRDefault="004B4FFB" w:rsidP="004B4FFB">
      <w:pPr>
        <w:autoSpaceDE w:val="0"/>
        <w:autoSpaceDN w:val="0"/>
        <w:adjustRightInd w:val="0"/>
        <w:spacing w:after="0" w:line="240" w:lineRule="auto"/>
        <w:ind w:left="567" w:right="708"/>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698BE199" w14:textId="77777777" w:rsidR="004B4FFB" w:rsidRPr="00532A84" w:rsidRDefault="004B4FFB" w:rsidP="004B4FFB">
      <w:pPr>
        <w:spacing w:after="0" w:line="360" w:lineRule="auto"/>
        <w:jc w:val="both"/>
        <w:rPr>
          <w:rFonts w:ascii="Palatino Linotype" w:hAnsi="Palatino Linotype"/>
          <w:sz w:val="24"/>
          <w:szCs w:val="24"/>
        </w:rPr>
      </w:pPr>
    </w:p>
    <w:p w14:paraId="365A91AF" w14:textId="77777777" w:rsidR="004B4FFB" w:rsidRPr="00532A84" w:rsidRDefault="004B4FFB" w:rsidP="004B4FFB">
      <w:pPr>
        <w:spacing w:after="0" w:line="360" w:lineRule="auto"/>
        <w:jc w:val="both"/>
        <w:rPr>
          <w:rFonts w:ascii="Palatino Linotype" w:hAnsi="Palatino Linotype"/>
          <w:sz w:val="24"/>
          <w:szCs w:val="24"/>
        </w:rPr>
      </w:pPr>
      <w:r w:rsidRPr="00532A84">
        <w:rPr>
          <w:rFonts w:ascii="Palatino Linotype" w:hAnsi="Palatino Linotype"/>
          <w:sz w:val="24"/>
          <w:szCs w:val="24"/>
        </w:rPr>
        <w:t>En otras palabras, no cumplió con lo que para tal efecto dispone el artículo 162, de la Ley de Transparencia y Acceso a la Información Pública del Estado de México y Municipios, que índica:</w:t>
      </w:r>
    </w:p>
    <w:p w14:paraId="4B93BE04" w14:textId="77777777" w:rsidR="004B4FFB" w:rsidRPr="00532A84" w:rsidRDefault="004B4FFB" w:rsidP="004B4FFB">
      <w:pPr>
        <w:spacing w:after="0" w:line="360" w:lineRule="auto"/>
        <w:jc w:val="both"/>
        <w:rPr>
          <w:rFonts w:ascii="Palatino Linotype" w:hAnsi="Palatino Linotype"/>
          <w:sz w:val="24"/>
          <w:szCs w:val="24"/>
        </w:rPr>
      </w:pPr>
    </w:p>
    <w:p w14:paraId="7DED7851" w14:textId="77777777" w:rsidR="004B4FFB" w:rsidRPr="00532A84" w:rsidRDefault="004B4FFB" w:rsidP="004B4FFB">
      <w:pPr>
        <w:spacing w:after="0" w:line="240" w:lineRule="auto"/>
        <w:ind w:left="567"/>
        <w:jc w:val="both"/>
        <w:rPr>
          <w:rFonts w:ascii="Palatino Linotype" w:hAnsi="Palatino Linotype"/>
          <w:i/>
        </w:rPr>
      </w:pPr>
      <w:r w:rsidRPr="00532A84">
        <w:rPr>
          <w:rFonts w:ascii="Palatino Linotype" w:hAnsi="Palatino Linotype"/>
          <w:b/>
          <w:bCs/>
          <w:i/>
        </w:rPr>
        <w:t xml:space="preserve">Artículo 162. </w:t>
      </w:r>
      <w:r w:rsidRPr="00532A8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A2DA59A" w14:textId="77777777" w:rsidR="004B4FFB" w:rsidRPr="00532A84" w:rsidRDefault="004B4FFB" w:rsidP="004B4FFB">
      <w:pPr>
        <w:spacing w:after="0" w:line="360" w:lineRule="auto"/>
        <w:jc w:val="both"/>
        <w:rPr>
          <w:rFonts w:ascii="Palatino Linotype" w:hAnsi="Palatino Linotype"/>
          <w:sz w:val="24"/>
          <w:szCs w:val="24"/>
        </w:rPr>
      </w:pPr>
    </w:p>
    <w:p w14:paraId="6436C741" w14:textId="77777777" w:rsidR="004B4FFB" w:rsidRPr="00532A84" w:rsidRDefault="004B4FFB" w:rsidP="004B4FFB">
      <w:pPr>
        <w:spacing w:after="0" w:line="360" w:lineRule="auto"/>
        <w:jc w:val="both"/>
        <w:rPr>
          <w:rFonts w:ascii="Palatino Linotype" w:hAnsi="Palatino Linotype"/>
          <w:sz w:val="24"/>
          <w:szCs w:val="24"/>
        </w:rPr>
      </w:pPr>
      <w:r w:rsidRPr="00532A84">
        <w:rPr>
          <w:rFonts w:ascii="Palatino Linotype" w:hAnsi="Palatino Linotype"/>
          <w:sz w:val="24"/>
          <w:szCs w:val="24"/>
        </w:rPr>
        <w:t xml:space="preserve">Bajo ese contexto, se considera que el pronunciamiento realizado desde su respuesta primigenia por </w:t>
      </w:r>
      <w:r w:rsidRPr="0002504C">
        <w:rPr>
          <w:rFonts w:ascii="Palatino Linotype" w:hAnsi="Palatino Linotype"/>
          <w:sz w:val="24"/>
          <w:szCs w:val="24"/>
        </w:rPr>
        <w:t>el Sujeto Obligado</w:t>
      </w:r>
      <w:r>
        <w:rPr>
          <w:rFonts w:ascii="Palatino Linotype" w:hAnsi="Palatino Linotype"/>
          <w:sz w:val="24"/>
          <w:szCs w:val="24"/>
        </w:rPr>
        <w:t xml:space="preserve"> </w:t>
      </w:r>
      <w:r w:rsidRPr="00672041">
        <w:rPr>
          <w:rFonts w:ascii="Palatino Linotype" w:hAnsi="Palatino Linotype"/>
          <w:b/>
          <w:bCs/>
          <w:sz w:val="24"/>
          <w:szCs w:val="24"/>
        </w:rPr>
        <w:t>no colma con la información solicitada por el particular</w:t>
      </w:r>
      <w:r w:rsidRPr="00532A84">
        <w:rPr>
          <w:rFonts w:ascii="Palatino Linotype" w:hAnsi="Palatino Linotype"/>
          <w:sz w:val="24"/>
          <w:szCs w:val="24"/>
        </w:rPr>
        <w:t>.</w:t>
      </w:r>
    </w:p>
    <w:p w14:paraId="2486FF4D" w14:textId="77777777" w:rsidR="004B4FFB" w:rsidRPr="00532A84" w:rsidRDefault="004B4FFB" w:rsidP="004B4FFB">
      <w:pPr>
        <w:spacing w:after="0" w:line="360" w:lineRule="auto"/>
        <w:jc w:val="both"/>
        <w:rPr>
          <w:rFonts w:ascii="Palatino Linotype" w:hAnsi="Palatino Linotype"/>
          <w:sz w:val="24"/>
          <w:szCs w:val="24"/>
        </w:rPr>
      </w:pPr>
    </w:p>
    <w:p w14:paraId="12EBD4EE" w14:textId="77777777" w:rsidR="00A86380" w:rsidRPr="00A86380" w:rsidRDefault="00A86380" w:rsidP="00A86380">
      <w:pPr>
        <w:autoSpaceDE w:val="0"/>
        <w:autoSpaceDN w:val="0"/>
        <w:adjustRightInd w:val="0"/>
        <w:spacing w:line="360" w:lineRule="auto"/>
        <w:jc w:val="both"/>
        <w:rPr>
          <w:rFonts w:ascii="Palatino Linotype" w:hAnsi="Palatino Linotype" w:cs="Arial"/>
          <w:sz w:val="24"/>
        </w:rPr>
      </w:pPr>
      <w:r w:rsidRPr="00A86380">
        <w:rPr>
          <w:rFonts w:ascii="Palatino Linotype" w:hAnsi="Palatino Linotype" w:cs="Arial"/>
          <w:sz w:val="24"/>
        </w:rPr>
        <w:t>En virtud de que mediante respuesta a la solicitud de  información, el Sujeto Obligado propuso un cambio de modalidad de entrega,</w:t>
      </w:r>
      <w:r w:rsidRPr="00A86380">
        <w:rPr>
          <w:sz w:val="24"/>
        </w:rPr>
        <w:t xml:space="preserve"> </w:t>
      </w:r>
      <w:r w:rsidRPr="00A86380">
        <w:rPr>
          <w:rFonts w:ascii="Palatino Linotype" w:hAnsi="Palatino Linotype" w:cs="Arial"/>
          <w:sz w:val="24"/>
        </w:rPr>
        <w:t>poniendo a disposición del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A86380">
        <w:rPr>
          <w:sz w:val="24"/>
        </w:rPr>
        <w:t xml:space="preserve"> </w:t>
      </w:r>
      <w:r w:rsidRPr="00A86380">
        <w:rPr>
          <w:rFonts w:ascii="Palatino Linotype" w:hAnsi="Palatino Linotype" w:cs="Arial"/>
          <w:sz w:val="24"/>
        </w:rPr>
        <w:t>a efecto de que reciba el apoyo técnico correspondiente para el caso de que la información solicitada sobrepasará las capacidades técnicas del Sistema de Acceso de la Información Mexiquense (SAIMEX), atendiendo a que mediante respuesta no se precisa el volumen de la información que acredite sus aseveraciones.</w:t>
      </w:r>
    </w:p>
    <w:p w14:paraId="7C545CEA" w14:textId="77777777" w:rsidR="00A86380" w:rsidRPr="00A86380" w:rsidRDefault="00A86380" w:rsidP="00A86380">
      <w:pPr>
        <w:spacing w:line="360" w:lineRule="auto"/>
        <w:jc w:val="both"/>
        <w:rPr>
          <w:rFonts w:ascii="Palatino Linotype" w:hAnsi="Palatino Linotype" w:cs="Arial"/>
          <w:sz w:val="24"/>
        </w:rPr>
      </w:pPr>
    </w:p>
    <w:p w14:paraId="4B7D6E86" w14:textId="77777777" w:rsidR="00A86380" w:rsidRPr="00A86380" w:rsidRDefault="00A86380" w:rsidP="00A86380">
      <w:pPr>
        <w:spacing w:line="360" w:lineRule="auto"/>
        <w:jc w:val="both"/>
        <w:rPr>
          <w:rFonts w:ascii="Palatino Linotype" w:hAnsi="Palatino Linotype"/>
          <w:sz w:val="24"/>
        </w:rPr>
      </w:pPr>
      <w:r w:rsidRPr="00A86380">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A86380">
        <w:rPr>
          <w:rFonts w:ascii="Palatino Linotype" w:hAnsi="Palatino Linotype" w:cs="Arial"/>
          <w:bCs/>
          <w:sz w:val="24"/>
        </w:rPr>
        <w:t>Sujeto Obligado en los recursos de revisión que nos ocupan, por lo que</w:t>
      </w:r>
      <w:r w:rsidRPr="00A86380">
        <w:rPr>
          <w:rFonts w:ascii="Palatino Linotype" w:hAnsi="Palatino Linotype" w:cs="Arial"/>
          <w:sz w:val="24"/>
        </w:rPr>
        <w:t xml:space="preserv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2605EBB7" w14:textId="77777777" w:rsidR="00A86380" w:rsidRPr="00A86380" w:rsidRDefault="00A86380" w:rsidP="00A86380">
      <w:pPr>
        <w:spacing w:line="360" w:lineRule="auto"/>
        <w:jc w:val="both"/>
        <w:rPr>
          <w:rFonts w:ascii="Palatino Linotype" w:hAnsi="Palatino Linotype" w:cs="Arial"/>
          <w:sz w:val="24"/>
        </w:rPr>
      </w:pPr>
    </w:p>
    <w:p w14:paraId="4C308793" w14:textId="77777777" w:rsidR="00A86380" w:rsidRPr="00A86380" w:rsidRDefault="00A86380" w:rsidP="00A86380">
      <w:pPr>
        <w:spacing w:line="360" w:lineRule="auto"/>
        <w:jc w:val="both"/>
        <w:rPr>
          <w:rFonts w:ascii="Palatino Linotype" w:hAnsi="Palatino Linotype" w:cs="Arial"/>
          <w:sz w:val="24"/>
        </w:rPr>
      </w:pPr>
      <w:r w:rsidRPr="00A86380">
        <w:rPr>
          <w:rFonts w:ascii="Palatino Linotype" w:hAnsi="Palatino Linotype" w:cs="Arial"/>
          <w:sz w:val="24"/>
        </w:rPr>
        <w:lastRenderedPageBreak/>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CCDDFCD" w14:textId="77777777" w:rsidR="00A86380" w:rsidRPr="00A86380" w:rsidRDefault="00A86380" w:rsidP="00A86380">
      <w:pPr>
        <w:spacing w:line="360" w:lineRule="auto"/>
        <w:jc w:val="both"/>
        <w:rPr>
          <w:rFonts w:ascii="Palatino Linotype" w:hAnsi="Palatino Linotype" w:cs="Arial"/>
          <w:sz w:val="24"/>
        </w:rPr>
      </w:pPr>
    </w:p>
    <w:p w14:paraId="24F7AACA" w14:textId="518625B4" w:rsidR="00A86380" w:rsidRPr="00A86380" w:rsidRDefault="00A86380" w:rsidP="00A86380">
      <w:pPr>
        <w:spacing w:line="360" w:lineRule="auto"/>
        <w:jc w:val="both"/>
        <w:rPr>
          <w:rFonts w:ascii="Palatino Linotype" w:hAnsi="Palatino Linotype" w:cs="Arial"/>
          <w:sz w:val="24"/>
        </w:rPr>
      </w:pPr>
      <w:r w:rsidRPr="00A86380">
        <w:rPr>
          <w:rFonts w:ascii="Palatino Linotype" w:hAnsi="Palatino Linotype" w:cs="Arial"/>
          <w:sz w:val="24"/>
        </w:rPr>
        <w:t xml:space="preserve">Por lo anterior, es de concluirse en este punto, que el </w:t>
      </w:r>
      <w:r w:rsidRPr="00A86380">
        <w:rPr>
          <w:rFonts w:ascii="Palatino Linotype" w:hAnsi="Palatino Linotype" w:cs="Arial"/>
          <w:b/>
          <w:sz w:val="24"/>
        </w:rPr>
        <w:t>Sujeto Obligado</w:t>
      </w:r>
      <w:r w:rsidRPr="00A86380">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SAIMEX, al no tenerse por cumplidos los requisitos de procedencia.</w:t>
      </w:r>
    </w:p>
    <w:p w14:paraId="4C5FD143" w14:textId="77777777" w:rsidR="00A86380" w:rsidRDefault="00A86380" w:rsidP="004B4FFB">
      <w:pPr>
        <w:spacing w:after="0" w:line="360" w:lineRule="auto"/>
        <w:contextualSpacing/>
        <w:jc w:val="both"/>
        <w:rPr>
          <w:rFonts w:ascii="Palatino Linotype" w:eastAsia="Palatino Linotype" w:hAnsi="Palatino Linotype" w:cs="Palatino Linotype"/>
          <w:sz w:val="24"/>
          <w:szCs w:val="24"/>
        </w:rPr>
      </w:pPr>
    </w:p>
    <w:p w14:paraId="69FCFC05" w14:textId="77777777" w:rsidR="004B4FFB" w:rsidRDefault="004B4FFB" w:rsidP="004B4FF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señalado anteriormente, las respuestas del Sujeto Obligado no colman las pretensiones del hoy Recurrente, por lo que 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los documentos en donde consten los correos emitidos desde las cuentas institucionales de las unidades administrativas referidas en las solicitudes de información realizados los días </w:t>
      </w:r>
      <w:r>
        <w:rPr>
          <w:rFonts w:ascii="Palatino Linotype" w:eastAsia="Palatino Linotype" w:hAnsi="Palatino Linotype" w:cs="Palatino Linotype"/>
          <w:color w:val="000000"/>
          <w:sz w:val="24"/>
          <w:szCs w:val="24"/>
        </w:rPr>
        <w:t>cinco, seis, siete y ocho de marzo de dos mil veintidós</w:t>
      </w:r>
      <w:r>
        <w:rPr>
          <w:rFonts w:ascii="Palatino Linotype" w:eastAsia="Palatino Linotype" w:hAnsi="Palatino Linotype" w:cs="Palatino Linotype"/>
          <w:sz w:val="24"/>
          <w:szCs w:val="24"/>
        </w:rPr>
        <w:t xml:space="preserve">; lo anterior en versión pública de ser procedente. </w:t>
      </w:r>
    </w:p>
    <w:p w14:paraId="295D3DDC" w14:textId="77777777" w:rsidR="004B4FFB" w:rsidRDefault="004B4FFB" w:rsidP="004B4FFB">
      <w:pPr>
        <w:spacing w:after="0" w:line="360" w:lineRule="auto"/>
        <w:contextualSpacing/>
        <w:jc w:val="both"/>
        <w:rPr>
          <w:rFonts w:ascii="Palatino Linotype" w:eastAsia="Palatino Linotype" w:hAnsi="Palatino Linotype" w:cs="Palatino Linotype"/>
          <w:sz w:val="24"/>
          <w:szCs w:val="24"/>
        </w:rPr>
      </w:pPr>
    </w:p>
    <w:p w14:paraId="791AE5ED" w14:textId="08CC5709" w:rsidR="004B4FFB" w:rsidRDefault="004B4FFB" w:rsidP="004B4FF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pasa desapercibido a este Instituto que los días </w:t>
      </w:r>
      <w:r w:rsidR="001B5B06">
        <w:rPr>
          <w:rFonts w:ascii="Palatino Linotype" w:eastAsia="Palatino Linotype" w:hAnsi="Palatino Linotype" w:cs="Palatino Linotype"/>
          <w:sz w:val="24"/>
          <w:szCs w:val="24"/>
        </w:rPr>
        <w:t xml:space="preserve">primero, dos, ocho, nueve, quince, dieciséis, </w:t>
      </w:r>
      <w:r w:rsidR="00392FE8">
        <w:rPr>
          <w:rFonts w:ascii="Palatino Linotype" w:eastAsia="Palatino Linotype" w:hAnsi="Palatino Linotype" w:cs="Palatino Linotype"/>
          <w:sz w:val="24"/>
          <w:szCs w:val="24"/>
        </w:rPr>
        <w:t xml:space="preserve">veintidós, veintitrés, veintinueve y treinta de enero, así como cinco, seis, doce, </w:t>
      </w:r>
      <w:r w:rsidR="00392FE8">
        <w:rPr>
          <w:rFonts w:ascii="Palatino Linotype" w:eastAsia="Palatino Linotype" w:hAnsi="Palatino Linotype" w:cs="Palatino Linotype"/>
          <w:sz w:val="24"/>
          <w:szCs w:val="24"/>
        </w:rPr>
        <w:lastRenderedPageBreak/>
        <w:t>trece, diecinueve, veinte, veintiséis y veintisiete de febrero del año en curso c</w:t>
      </w:r>
      <w:r>
        <w:rPr>
          <w:rFonts w:ascii="Palatino Linotype" w:eastAsia="Palatino Linotype" w:hAnsi="Palatino Linotype" w:cs="Palatino Linotype"/>
          <w:sz w:val="24"/>
          <w:szCs w:val="24"/>
        </w:rPr>
        <w:t>orresponden a días sábado y domingo, por lo que, en caso de que no se hayan generado la información solicitada, bastará con que el Sujeto Obligado así lo manif</w:t>
      </w:r>
      <w:r w:rsidR="00392FE8">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est</w:t>
      </w:r>
      <w:r w:rsidR="00166D5D">
        <w:rPr>
          <w:rFonts w:ascii="Palatino Linotype" w:eastAsia="Palatino Linotype" w:hAnsi="Palatino Linotype" w:cs="Palatino Linotype"/>
          <w:sz w:val="24"/>
          <w:szCs w:val="24"/>
        </w:rPr>
        <w:t>e</w:t>
      </w:r>
      <w:r>
        <w:rPr>
          <w:rFonts w:ascii="Palatino Linotype" w:eastAsia="Palatino Linotype" w:hAnsi="Palatino Linotype" w:cs="Palatino Linotype"/>
          <w:sz w:val="24"/>
          <w:szCs w:val="24"/>
        </w:rPr>
        <w:t xml:space="preserve"> de conformidad con el segundo párrafo del artículo 19</w:t>
      </w:r>
      <w:r>
        <w:rPr>
          <w:rStyle w:val="Refdenotaalpie"/>
          <w:rFonts w:ascii="Palatino Linotype" w:eastAsia="Palatino Linotype" w:hAnsi="Palatino Linotype" w:cs="Palatino Linotype"/>
          <w:sz w:val="24"/>
          <w:szCs w:val="24"/>
        </w:rPr>
        <w:footnoteReference w:id="3"/>
      </w:r>
      <w:r>
        <w:rPr>
          <w:rFonts w:ascii="Palatino Linotype" w:eastAsia="Palatino Linotype" w:hAnsi="Palatino Linotype" w:cs="Palatino Linotype"/>
          <w:sz w:val="24"/>
          <w:szCs w:val="24"/>
        </w:rPr>
        <w:t xml:space="preserve"> de la Ley de Transparencia estatal.</w:t>
      </w:r>
    </w:p>
    <w:p w14:paraId="17F3C078" w14:textId="77777777" w:rsidR="004B4FFB" w:rsidRDefault="004B4FFB" w:rsidP="004B4FFB">
      <w:pPr>
        <w:spacing w:after="0" w:line="360" w:lineRule="auto"/>
        <w:contextualSpacing/>
        <w:jc w:val="both"/>
        <w:rPr>
          <w:rFonts w:ascii="Palatino Linotype" w:eastAsia="Palatino Linotype" w:hAnsi="Palatino Linotype" w:cs="Palatino Linotype"/>
          <w:sz w:val="24"/>
          <w:szCs w:val="24"/>
        </w:rPr>
      </w:pPr>
    </w:p>
    <w:p w14:paraId="7D2B695F" w14:textId="77777777" w:rsidR="004B4FFB" w:rsidRPr="00EE75BA" w:rsidRDefault="004B4FFB" w:rsidP="004B4FFB">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color w:val="000000" w:themeColor="text1"/>
          <w:sz w:val="24"/>
          <w:szCs w:val="24"/>
        </w:rPr>
        <w:t>Por último</w:t>
      </w:r>
      <w:r w:rsidRPr="00EE75BA">
        <w:rPr>
          <w:rFonts w:ascii="Palatino Linotype" w:hAnsi="Palatino Linotype" w:cs="Arial"/>
          <w:color w:val="000000" w:themeColor="text1"/>
          <w:sz w:val="24"/>
          <w:szCs w:val="24"/>
        </w:rPr>
        <w:t xml:space="preserve">, </w:t>
      </w:r>
      <w:r w:rsidRPr="00EE75BA">
        <w:rPr>
          <w:rFonts w:ascii="Palatino Linotype" w:eastAsia="Times New Roman" w:hAnsi="Palatino Linotype" w:cs="Arial"/>
          <w:color w:val="000000" w:themeColor="text1"/>
          <w:sz w:val="24"/>
          <w:szCs w:val="24"/>
        </w:rPr>
        <w:t>respecto de las manifestaciones</w:t>
      </w:r>
      <w:r w:rsidRPr="00EE75BA">
        <w:rPr>
          <w:rFonts w:ascii="Palatino Linotype" w:eastAsia="Arial Unicode MS" w:hAnsi="Palatino Linotype" w:cs="Arial"/>
          <w:color w:val="000000" w:themeColor="text1"/>
          <w:sz w:val="24"/>
          <w:szCs w:val="24"/>
        </w:rPr>
        <w:t xml:space="preserve"> realizadas por el </w:t>
      </w:r>
      <w:r w:rsidRPr="00EE75BA">
        <w:rPr>
          <w:rFonts w:ascii="Palatino Linotype" w:hAnsi="Palatino Linotype"/>
          <w:color w:val="000000" w:themeColor="text1"/>
          <w:sz w:val="24"/>
          <w:szCs w:val="24"/>
        </w:rPr>
        <w:t>Recurrente</w:t>
      </w:r>
      <w:r w:rsidRPr="00EE75BA">
        <w:rPr>
          <w:rFonts w:ascii="Palatino Linotype" w:eastAsia="Arial Unicode MS" w:hAnsi="Palatino Linotype" w:cs="Arial"/>
          <w:b/>
          <w:color w:val="000000" w:themeColor="text1"/>
          <w:sz w:val="24"/>
          <w:szCs w:val="24"/>
        </w:rPr>
        <w:t xml:space="preserve"> </w:t>
      </w:r>
      <w:r w:rsidRPr="00EE75BA">
        <w:rPr>
          <w:rFonts w:ascii="Palatino Linotype" w:eastAsia="Arial Unicode MS" w:hAnsi="Palatino Linotype" w:cs="Arial"/>
          <w:color w:val="000000" w:themeColor="text1"/>
          <w:sz w:val="24"/>
          <w:szCs w:val="24"/>
        </w:rPr>
        <w:t xml:space="preserve">como razones o motivos de </w:t>
      </w:r>
      <w:r w:rsidRPr="00EE75BA">
        <w:rPr>
          <w:rFonts w:ascii="Palatino Linotype" w:hAnsi="Palatino Linotype" w:cs="Arial"/>
          <w:color w:val="000000" w:themeColor="text1"/>
          <w:sz w:val="24"/>
          <w:szCs w:val="24"/>
          <w:lang w:eastAsia="es-CO"/>
        </w:rPr>
        <w:t>inconformidad</w:t>
      </w:r>
      <w:r w:rsidRPr="00EE75BA">
        <w:rPr>
          <w:rFonts w:ascii="Palatino Linotype" w:eastAsia="Arial Unicode MS" w:hAnsi="Palatino Linotype" w:cs="Arial"/>
          <w:color w:val="000000" w:themeColor="text1"/>
          <w:sz w:val="24"/>
          <w:szCs w:val="24"/>
        </w:rPr>
        <w:t xml:space="preserve">, consistentes en </w:t>
      </w:r>
      <w:r w:rsidRPr="00EE75BA">
        <w:rPr>
          <w:rFonts w:ascii="Palatino Linotype" w:hAnsi="Palatino Linotype" w:cs="Arial"/>
          <w:i/>
          <w:color w:val="000000" w:themeColor="text1"/>
          <w:sz w:val="24"/>
          <w:szCs w:val="24"/>
          <w:lang w:eastAsia="es-ES"/>
        </w:rPr>
        <w:t xml:space="preserve">“…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EE75BA">
        <w:rPr>
          <w:rFonts w:ascii="Palatino Linotype" w:hAnsi="Palatino Linotype"/>
          <w:color w:val="000000" w:themeColor="text1"/>
          <w:sz w:val="24"/>
          <w:szCs w:val="24"/>
        </w:rPr>
        <w:t>y derivado que el Recurso de Revisión no es el medio para sancionar, este Órgano Garante</w:t>
      </w:r>
      <w:r w:rsidRPr="00EE75BA">
        <w:rPr>
          <w:rFonts w:ascii="Palatino Linotype" w:hAnsi="Palatino Linotype" w:cs="Arial"/>
          <w:sz w:val="24"/>
          <w:szCs w:val="24"/>
        </w:rPr>
        <w:t xml:space="preserve"> sugiere al solicitante, interponer su queja o denuncia ante la autoridad competente</w:t>
      </w:r>
      <w:r w:rsidRPr="00EE75BA">
        <w:rPr>
          <w:rFonts w:ascii="Palatino Linotype" w:hAnsi="Palatino Linotype" w:cs="Arial"/>
          <w:color w:val="000000" w:themeColor="text1"/>
          <w:sz w:val="24"/>
          <w:szCs w:val="24"/>
        </w:rPr>
        <w:t>.</w:t>
      </w:r>
    </w:p>
    <w:p w14:paraId="0576610B" w14:textId="77777777" w:rsidR="004B4FFB" w:rsidRDefault="004B4FFB" w:rsidP="004B4FFB">
      <w:pPr>
        <w:spacing w:after="0" w:line="360" w:lineRule="auto"/>
        <w:contextualSpacing/>
        <w:jc w:val="both"/>
        <w:rPr>
          <w:rFonts w:ascii="Palatino Linotype" w:eastAsia="Palatino Linotype" w:hAnsi="Palatino Linotype" w:cs="Palatino Linotype"/>
          <w:sz w:val="24"/>
          <w:szCs w:val="24"/>
        </w:rPr>
      </w:pPr>
    </w:p>
    <w:p w14:paraId="29759C78" w14:textId="77777777" w:rsidR="004B4FFB" w:rsidRPr="00906182" w:rsidRDefault="004B4FFB" w:rsidP="004B4FFB">
      <w:pPr>
        <w:spacing w:after="0"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20006749"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En la elaboración de la versión pública se deberá considera lo dispuesto en los artículos 3 fracciones IX, XX, XXI y XLV, 91 y 132 fracciones II y III de la Ley de Transparencia y </w:t>
      </w:r>
      <w:r w:rsidRPr="001A1A16">
        <w:rPr>
          <w:rFonts w:ascii="Palatino Linotype" w:eastAsia="Palatino Linotype" w:hAnsi="Palatino Linotype" w:cs="Palatino Linotype"/>
          <w:sz w:val="24"/>
          <w:szCs w:val="24"/>
        </w:rPr>
        <w:lastRenderedPageBreak/>
        <w:t>Acceso a la Información Pública del Estado de México y Municipios que establecen lo siguiente:</w:t>
      </w:r>
    </w:p>
    <w:p w14:paraId="4A871E21"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p>
    <w:p w14:paraId="3C9BC42F"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3EC22401" w14:textId="77777777" w:rsidR="004B4FFB" w:rsidRPr="005B5E14" w:rsidRDefault="004B4FFB" w:rsidP="004B4FF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8EC078A"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1EA166B"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1C6AE62F"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0D4E59"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35838BCB"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1296ADF6" w14:textId="77777777" w:rsidR="004B4FFB" w:rsidRDefault="004B4FFB" w:rsidP="004B4FF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99C6739" w14:textId="77777777" w:rsidR="004B4FFB" w:rsidRPr="005B5E14" w:rsidRDefault="004B4FFB" w:rsidP="004B4FFB">
      <w:pPr>
        <w:spacing w:after="0"/>
        <w:ind w:left="567" w:right="567"/>
        <w:jc w:val="both"/>
        <w:rPr>
          <w:rFonts w:ascii="Palatino Linotype" w:eastAsia="Palatino Linotype" w:hAnsi="Palatino Linotype" w:cs="Palatino Linotype"/>
          <w:i/>
        </w:rPr>
      </w:pPr>
    </w:p>
    <w:p w14:paraId="4030B9AB" w14:textId="77777777" w:rsidR="004B4FFB"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284FA54C" w14:textId="77777777" w:rsidR="004B4FFB" w:rsidRPr="005B5E14" w:rsidRDefault="004B4FFB" w:rsidP="004B4FFB">
      <w:pPr>
        <w:spacing w:after="0"/>
        <w:ind w:left="567" w:right="567"/>
        <w:jc w:val="both"/>
        <w:rPr>
          <w:rFonts w:ascii="Palatino Linotype" w:eastAsia="Palatino Linotype" w:hAnsi="Palatino Linotype" w:cs="Palatino Linotype"/>
          <w:i/>
        </w:rPr>
      </w:pPr>
    </w:p>
    <w:p w14:paraId="128515BA"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169F2E21"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73B96C3F"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2B7A98EF" w14:textId="77777777" w:rsidR="004B4FFB" w:rsidRPr="005B5E14" w:rsidRDefault="004B4FFB" w:rsidP="004B4FFB">
      <w:pPr>
        <w:spacing w:after="0"/>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1949DFF8" w14:textId="77777777" w:rsidR="004B4FFB" w:rsidRPr="005B5E14" w:rsidRDefault="004B4FFB" w:rsidP="004B4FFB">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221EA16" w14:textId="77777777" w:rsidR="004B4FFB" w:rsidRPr="001A1A16" w:rsidRDefault="004B4FFB" w:rsidP="004B4FFB">
      <w:pPr>
        <w:spacing w:after="0" w:line="360" w:lineRule="auto"/>
        <w:jc w:val="both"/>
        <w:rPr>
          <w:rFonts w:ascii="Palatino Linotype" w:eastAsia="Palatino Linotype" w:hAnsi="Palatino Linotype" w:cs="Palatino Linotype"/>
          <w:i/>
          <w:sz w:val="24"/>
          <w:szCs w:val="24"/>
        </w:rPr>
      </w:pPr>
    </w:p>
    <w:p w14:paraId="2A1E224A"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16319F"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p>
    <w:p w14:paraId="2B7A7834"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lastRenderedPageBreak/>
        <w:t xml:space="preserve">Por otro lado, los </w:t>
      </w:r>
      <w:r w:rsidRPr="001A1A1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4623BC2"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p>
    <w:p w14:paraId="179B454A"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ABDEA1F" w14:textId="77777777" w:rsidR="004B4FFB" w:rsidRPr="002B5F48" w:rsidRDefault="004B4FFB" w:rsidP="004B4FFB">
      <w:pPr>
        <w:spacing w:after="0" w:line="360" w:lineRule="auto"/>
        <w:jc w:val="both"/>
        <w:rPr>
          <w:rFonts w:ascii="Palatino Linotype" w:eastAsia="Palatino Linotype" w:hAnsi="Palatino Linotype" w:cs="Palatino Linotype"/>
        </w:rPr>
      </w:pPr>
    </w:p>
    <w:p w14:paraId="22CB709E"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1AC3091" w14:textId="77777777" w:rsidR="004B4FFB" w:rsidRPr="005B5E14" w:rsidRDefault="004B4FFB" w:rsidP="004B4FFB">
      <w:pPr>
        <w:spacing w:after="0"/>
        <w:ind w:left="567" w:right="567"/>
        <w:jc w:val="both"/>
        <w:rPr>
          <w:rFonts w:ascii="Palatino Linotype" w:eastAsia="Palatino Linotype" w:hAnsi="Palatino Linotype" w:cs="Palatino Linotype"/>
          <w:i/>
        </w:rPr>
      </w:pPr>
    </w:p>
    <w:p w14:paraId="75D01C57"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4BDC2493"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5773F5B1"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6A55C6C"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0D75BE5"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0ED5707" w14:textId="77777777" w:rsidR="004B4FFB" w:rsidRPr="005B5E14" w:rsidRDefault="004B4FFB" w:rsidP="004B4FFB">
      <w:pPr>
        <w:spacing w:after="0"/>
        <w:ind w:left="567" w:right="567"/>
        <w:jc w:val="both"/>
        <w:rPr>
          <w:rFonts w:ascii="Palatino Linotype" w:eastAsia="Palatino Linotype" w:hAnsi="Palatino Linotype" w:cs="Palatino Linotype"/>
          <w:i/>
        </w:rPr>
      </w:pPr>
    </w:p>
    <w:p w14:paraId="6C308487"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1C5918D8" w14:textId="77777777" w:rsidR="004B4FFB" w:rsidRPr="005B5E14" w:rsidRDefault="004B4FFB" w:rsidP="004B4FFB">
      <w:pPr>
        <w:spacing w:after="0"/>
        <w:ind w:left="567" w:right="567"/>
        <w:jc w:val="both"/>
        <w:rPr>
          <w:rFonts w:ascii="Palatino Linotype" w:eastAsia="Palatino Linotype" w:hAnsi="Palatino Linotype" w:cs="Palatino Linotype"/>
          <w:i/>
        </w:rPr>
      </w:pPr>
    </w:p>
    <w:p w14:paraId="211ADC3B" w14:textId="77777777" w:rsidR="004B4FFB" w:rsidRPr="005B5E14" w:rsidRDefault="004B4FFB" w:rsidP="004B4FFB">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1E7F7B08" w14:textId="77777777" w:rsidR="004B4FFB" w:rsidRPr="001A1A16" w:rsidRDefault="004B4FFB" w:rsidP="004B4FFB">
      <w:pPr>
        <w:spacing w:after="0" w:line="360" w:lineRule="auto"/>
        <w:jc w:val="both"/>
        <w:rPr>
          <w:rFonts w:ascii="Palatino Linotype" w:eastAsia="Palatino Linotype" w:hAnsi="Palatino Linotype" w:cs="Palatino Linotype"/>
          <w:i/>
          <w:sz w:val="24"/>
          <w:szCs w:val="24"/>
        </w:rPr>
      </w:pPr>
    </w:p>
    <w:p w14:paraId="1B9FB335"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8AAAECD"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p>
    <w:p w14:paraId="2700D14E"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56A6737" w14:textId="77777777" w:rsidR="004B4FFB" w:rsidRPr="001A1A16" w:rsidRDefault="004B4FFB" w:rsidP="004B4FFB">
      <w:pPr>
        <w:spacing w:after="0" w:line="360" w:lineRule="auto"/>
        <w:jc w:val="both"/>
        <w:rPr>
          <w:rFonts w:ascii="Palatino Linotype" w:eastAsia="Palatino Linotype" w:hAnsi="Palatino Linotype" w:cs="Palatino Linotype"/>
          <w:sz w:val="24"/>
          <w:szCs w:val="24"/>
        </w:rPr>
      </w:pPr>
    </w:p>
    <w:p w14:paraId="3E068691" w14:textId="77777777" w:rsidR="004B4FFB" w:rsidRPr="001A1A1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B653D7F" w14:textId="77777777" w:rsidR="004B4FFB" w:rsidRPr="007379EE" w:rsidRDefault="004B4FFB" w:rsidP="004B4FFB">
      <w:pPr>
        <w:spacing w:after="0" w:line="360" w:lineRule="auto"/>
        <w:contextualSpacing/>
        <w:jc w:val="both"/>
        <w:rPr>
          <w:rFonts w:ascii="Palatino Linotype" w:eastAsia="Palatino Linotype" w:hAnsi="Palatino Linotype" w:cs="Palatino Linotype"/>
          <w:sz w:val="24"/>
          <w:szCs w:val="24"/>
        </w:rPr>
      </w:pPr>
    </w:p>
    <w:p w14:paraId="15F4FC4B" w14:textId="6E108A8F" w:rsidR="004B4FFB" w:rsidRPr="007417A2"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lastRenderedPageBreak/>
        <w:t>En mérito de lo expuesto en líneas anteriores, este Instituto considera que los motivos de inconformidad planteados por el Re</w:t>
      </w:r>
      <w:r>
        <w:rPr>
          <w:rFonts w:ascii="Palatino Linotype" w:eastAsia="Palatino Linotype" w:hAnsi="Palatino Linotype" w:cs="Palatino Linotype"/>
          <w:color w:val="000000"/>
          <w:sz w:val="24"/>
          <w:szCs w:val="24"/>
        </w:rPr>
        <w:t>currente resultan fundados en los</w:t>
      </w:r>
      <w:r w:rsidRPr="007417A2">
        <w:rPr>
          <w:rFonts w:ascii="Palatino Linotype" w:eastAsia="Palatino Linotype" w:hAnsi="Palatino Linotype" w:cs="Palatino Linotype"/>
          <w:color w:val="000000"/>
          <w:sz w:val="24"/>
          <w:szCs w:val="24"/>
        </w:rPr>
        <w:t xml:space="preserve"> recurso</w:t>
      </w:r>
      <w:r>
        <w:rPr>
          <w:rFonts w:ascii="Palatino Linotype" w:eastAsia="Palatino Linotype" w:hAnsi="Palatino Linotype" w:cs="Palatino Linotype"/>
          <w:color w:val="000000"/>
          <w:sz w:val="24"/>
          <w:szCs w:val="24"/>
        </w:rPr>
        <w:t xml:space="preserve">s de revisión analizados en </w:t>
      </w:r>
      <w:r w:rsidRPr="007417A2">
        <w:rPr>
          <w:rFonts w:ascii="Palatino Linotype" w:eastAsia="Palatino Linotype" w:hAnsi="Palatino Linotype" w:cs="Palatino Linotype"/>
          <w:color w:val="000000"/>
          <w:sz w:val="24"/>
          <w:szCs w:val="24"/>
        </w:rPr>
        <w:t>esta resolución; por ello</w:t>
      </w:r>
      <w:r>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color w:val="000000"/>
          <w:sz w:val="24"/>
          <w:szCs w:val="24"/>
        </w:rPr>
        <w:t xml:space="preserve"> </w:t>
      </w:r>
      <w:r w:rsidRPr="007417A2">
        <w:rPr>
          <w:rFonts w:ascii="Palatino Linotype" w:eastAsia="Palatino Linotype" w:hAnsi="Palatino Linotype" w:cs="Palatino Linotype"/>
          <w:b/>
          <w:color w:val="000000"/>
          <w:sz w:val="24"/>
          <w:szCs w:val="24"/>
        </w:rPr>
        <w:t xml:space="preserve">con fundamento en la primera hipótesis de la fracción III del artículo 186 </w:t>
      </w:r>
      <w:r w:rsidRPr="007417A2">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7417A2">
        <w:rPr>
          <w:rFonts w:ascii="Palatino Linotype" w:eastAsia="Palatino Linotype" w:hAnsi="Palatino Linotype" w:cs="Palatino Linotype"/>
          <w:b/>
          <w:color w:val="000000"/>
          <w:sz w:val="24"/>
          <w:szCs w:val="24"/>
        </w:rPr>
        <w:t xml:space="preserve">REVOCAN </w:t>
      </w:r>
      <w:r w:rsidRPr="007417A2">
        <w:rPr>
          <w:rFonts w:ascii="Palatino Linotype" w:eastAsia="Palatino Linotype" w:hAnsi="Palatino Linotype" w:cs="Palatino Linotype"/>
          <w:color w:val="000000"/>
          <w:sz w:val="24"/>
          <w:szCs w:val="24"/>
        </w:rPr>
        <w:t>las respuestas a las solicitudes</w:t>
      </w:r>
      <w:r>
        <w:rPr>
          <w:rFonts w:ascii="Palatino Linotype" w:eastAsia="Palatino Linotype" w:hAnsi="Palatino Linotype" w:cs="Palatino Linotype"/>
          <w:color w:val="000000"/>
          <w:sz w:val="24"/>
          <w:szCs w:val="24"/>
        </w:rPr>
        <w:t xml:space="preserve"> </w:t>
      </w:r>
      <w:r w:rsidR="00E35B4F" w:rsidRPr="00E35B4F">
        <w:rPr>
          <w:rFonts w:ascii="Palatino Linotype" w:hAnsi="Palatino Linotype" w:cs="Arial"/>
          <w:b/>
          <w:bCs/>
          <w:sz w:val="24"/>
          <w:lang w:eastAsia="es-MX"/>
        </w:rPr>
        <w:t>03396/DIFMETEPEC/IP/2022</w:t>
      </w:r>
      <w:r w:rsidR="009074AA">
        <w:rPr>
          <w:rFonts w:ascii="Palatino Linotype" w:hAnsi="Palatino Linotype" w:cs="Arial"/>
          <w:b/>
          <w:bCs/>
          <w:sz w:val="24"/>
          <w:lang w:eastAsia="es-MX"/>
        </w:rPr>
        <w:t xml:space="preserve">, </w:t>
      </w:r>
      <w:r w:rsidR="00E35B4F" w:rsidRPr="00E35B4F">
        <w:rPr>
          <w:rFonts w:ascii="Palatino Linotype" w:hAnsi="Palatino Linotype" w:cs="Arial"/>
          <w:b/>
          <w:bCs/>
          <w:sz w:val="24"/>
          <w:lang w:eastAsia="es-MX"/>
        </w:rPr>
        <w:t>03395/DIFMETEPEC/IP/2022</w:t>
      </w:r>
      <w:r w:rsidR="005F3817" w:rsidRPr="0061043C">
        <w:rPr>
          <w:rFonts w:ascii="Palatino Linotype" w:hAnsi="Palatino Linotype" w:cs="Arial"/>
          <w:b/>
          <w:bCs/>
          <w:sz w:val="24"/>
          <w:lang w:eastAsia="es-MX"/>
        </w:rPr>
        <w:t xml:space="preserve">, </w:t>
      </w:r>
      <w:r w:rsidR="00E35B4F" w:rsidRPr="00E35B4F">
        <w:rPr>
          <w:rFonts w:ascii="Palatino Linotype" w:hAnsi="Palatino Linotype" w:cs="Arial"/>
          <w:b/>
          <w:bCs/>
          <w:sz w:val="24"/>
          <w:lang w:eastAsia="es-MX"/>
        </w:rPr>
        <w:t>03394/DIFMETEPEC/IP/2022</w:t>
      </w:r>
      <w:r w:rsidR="005F3817" w:rsidRPr="0061043C">
        <w:rPr>
          <w:rFonts w:ascii="Palatino Linotype" w:hAnsi="Palatino Linotype" w:cs="Arial"/>
          <w:b/>
          <w:bCs/>
          <w:sz w:val="24"/>
          <w:lang w:eastAsia="es-MX"/>
        </w:rPr>
        <w:t xml:space="preserve">, </w:t>
      </w:r>
      <w:r w:rsidR="00E35B4F" w:rsidRPr="00E35B4F">
        <w:rPr>
          <w:rFonts w:ascii="Palatino Linotype" w:hAnsi="Palatino Linotype" w:cs="Arial"/>
          <w:b/>
          <w:bCs/>
          <w:sz w:val="24"/>
          <w:lang w:eastAsia="es-MX"/>
        </w:rPr>
        <w:t>03393/DIFMETEPEC/IP/2022</w:t>
      </w:r>
      <w:r w:rsidR="005F3817" w:rsidRPr="0061043C">
        <w:rPr>
          <w:rFonts w:ascii="Palatino Linotype" w:hAnsi="Palatino Linotype" w:cs="Arial"/>
          <w:b/>
          <w:bCs/>
          <w:sz w:val="24"/>
          <w:lang w:eastAsia="es-MX"/>
        </w:rPr>
        <w:t xml:space="preserve"> y </w:t>
      </w:r>
      <w:r w:rsidR="00E35B4F" w:rsidRPr="00E35B4F">
        <w:rPr>
          <w:rFonts w:ascii="Palatino Linotype" w:hAnsi="Palatino Linotype" w:cs="Arial"/>
          <w:b/>
          <w:bCs/>
          <w:sz w:val="24"/>
          <w:lang w:eastAsia="es-MX"/>
        </w:rPr>
        <w:t>03392/DIFMETEPEC/IP/2022</w:t>
      </w:r>
      <w:r w:rsidR="00E35B4F">
        <w:rPr>
          <w:rFonts w:ascii="Palatino Linotype" w:hAnsi="Palatino Linotype" w:cs="Arial"/>
          <w:b/>
          <w:bCs/>
          <w:sz w:val="24"/>
          <w:lang w:eastAsia="es-MX"/>
        </w:rPr>
        <w:t>,</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que han sido materia del presente estudio.</w:t>
      </w:r>
    </w:p>
    <w:p w14:paraId="727F83D6" w14:textId="77777777" w:rsidR="004B4FFB" w:rsidRPr="0011126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F1AA98" w14:textId="77777777" w:rsidR="004B4FFB" w:rsidRPr="0011126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color w:val="000000"/>
          <w:sz w:val="24"/>
          <w:szCs w:val="24"/>
        </w:rPr>
        <w:t>Por lo antes expuesto y fundado es de resolverse y,</w:t>
      </w:r>
    </w:p>
    <w:p w14:paraId="407F4214" w14:textId="77777777" w:rsidR="005F3817" w:rsidRDefault="005F3817" w:rsidP="004B4FFB">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rPr>
      </w:pPr>
    </w:p>
    <w:p w14:paraId="5DEAD658" w14:textId="77777777" w:rsidR="004B4FFB" w:rsidRPr="007417A2" w:rsidRDefault="004B4FFB" w:rsidP="004B4FF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417A2">
        <w:rPr>
          <w:rFonts w:ascii="Palatino Linotype" w:eastAsia="Palatino Linotype" w:hAnsi="Palatino Linotype" w:cs="Palatino Linotype"/>
          <w:b/>
          <w:color w:val="000000"/>
          <w:sz w:val="28"/>
          <w:szCs w:val="28"/>
        </w:rPr>
        <w:t>S E    R E S U E L V E</w:t>
      </w:r>
    </w:p>
    <w:p w14:paraId="152DE6AE" w14:textId="77777777" w:rsidR="004B4FFB" w:rsidRPr="0011126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CF76C97" w14:textId="07BF8E96" w:rsidR="004B4FFB" w:rsidRPr="0011126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PRIMERO.</w:t>
      </w:r>
      <w:r w:rsidRPr="00111266">
        <w:rPr>
          <w:rFonts w:ascii="Palatino Linotype" w:eastAsia="Palatino Linotype" w:hAnsi="Palatino Linotype" w:cs="Palatino Linotype"/>
          <w:color w:val="000000"/>
          <w:sz w:val="24"/>
          <w:szCs w:val="24"/>
        </w:rPr>
        <w:t xml:space="preserve"> Se </w:t>
      </w:r>
      <w:r w:rsidRPr="00111266">
        <w:rPr>
          <w:rFonts w:ascii="Palatino Linotype" w:eastAsia="Palatino Linotype" w:hAnsi="Palatino Linotype" w:cs="Palatino Linotype"/>
          <w:b/>
          <w:color w:val="000000"/>
          <w:sz w:val="24"/>
          <w:szCs w:val="24"/>
        </w:rPr>
        <w:t>REVOCAN</w:t>
      </w:r>
      <w:r w:rsidRPr="00111266">
        <w:rPr>
          <w:rFonts w:ascii="Palatino Linotype" w:eastAsia="Palatino Linotype" w:hAnsi="Palatino Linotype" w:cs="Palatino Linotype"/>
          <w:color w:val="000000"/>
          <w:sz w:val="24"/>
          <w:szCs w:val="24"/>
        </w:rPr>
        <w:t xml:space="preserve"> las respuestas entregadas por el Sujeto Obligado</w:t>
      </w:r>
      <w:r w:rsidRPr="00111266">
        <w:rPr>
          <w:rFonts w:ascii="Palatino Linotype" w:eastAsia="Palatino Linotype" w:hAnsi="Palatino Linotype" w:cs="Palatino Linotype"/>
          <w:b/>
          <w:color w:val="000000"/>
          <w:sz w:val="24"/>
          <w:szCs w:val="24"/>
        </w:rPr>
        <w:t xml:space="preserve"> </w:t>
      </w:r>
      <w:r w:rsidRPr="00111266">
        <w:rPr>
          <w:rFonts w:ascii="Palatino Linotype" w:eastAsia="Palatino Linotype" w:hAnsi="Palatino Linotype" w:cs="Palatino Linotype"/>
          <w:color w:val="000000"/>
          <w:sz w:val="24"/>
          <w:szCs w:val="24"/>
        </w:rPr>
        <w:t xml:space="preserve">a las solicitudes de información número </w:t>
      </w:r>
      <w:r w:rsidR="00E35B4F" w:rsidRPr="00E35B4F">
        <w:rPr>
          <w:rFonts w:ascii="Palatino Linotype" w:hAnsi="Palatino Linotype" w:cs="Arial"/>
          <w:b/>
          <w:bCs/>
          <w:sz w:val="24"/>
          <w:lang w:eastAsia="es-MX"/>
        </w:rPr>
        <w:t>03396/DIFMETEPEC/IP/2022</w:t>
      </w:r>
      <w:r w:rsidR="00E35B4F">
        <w:rPr>
          <w:rFonts w:ascii="Palatino Linotype" w:hAnsi="Palatino Linotype" w:cs="Arial"/>
          <w:b/>
          <w:bCs/>
          <w:sz w:val="24"/>
          <w:lang w:eastAsia="es-MX"/>
        </w:rPr>
        <w:t xml:space="preserve">, </w:t>
      </w:r>
      <w:r w:rsidR="00E35B4F" w:rsidRPr="00E35B4F">
        <w:rPr>
          <w:rFonts w:ascii="Palatino Linotype" w:hAnsi="Palatino Linotype" w:cs="Arial"/>
          <w:b/>
          <w:bCs/>
          <w:sz w:val="24"/>
          <w:lang w:eastAsia="es-MX"/>
        </w:rPr>
        <w:t>03395/DIFMETEPEC/IP/2022</w:t>
      </w:r>
      <w:r w:rsidR="00E35B4F" w:rsidRPr="0061043C">
        <w:rPr>
          <w:rFonts w:ascii="Palatino Linotype" w:hAnsi="Palatino Linotype" w:cs="Arial"/>
          <w:b/>
          <w:bCs/>
          <w:sz w:val="24"/>
          <w:lang w:eastAsia="es-MX"/>
        </w:rPr>
        <w:t xml:space="preserve">, </w:t>
      </w:r>
      <w:r w:rsidR="00E35B4F" w:rsidRPr="00E35B4F">
        <w:rPr>
          <w:rFonts w:ascii="Palatino Linotype" w:hAnsi="Palatino Linotype" w:cs="Arial"/>
          <w:b/>
          <w:bCs/>
          <w:sz w:val="24"/>
          <w:lang w:eastAsia="es-MX"/>
        </w:rPr>
        <w:t>03394/DIFMETEPEC/IP/2022</w:t>
      </w:r>
      <w:r w:rsidR="00E35B4F" w:rsidRPr="0061043C">
        <w:rPr>
          <w:rFonts w:ascii="Palatino Linotype" w:hAnsi="Palatino Linotype" w:cs="Arial"/>
          <w:b/>
          <w:bCs/>
          <w:sz w:val="24"/>
          <w:lang w:eastAsia="es-MX"/>
        </w:rPr>
        <w:t xml:space="preserve">, </w:t>
      </w:r>
      <w:r w:rsidR="00E35B4F" w:rsidRPr="00E35B4F">
        <w:rPr>
          <w:rFonts w:ascii="Palatino Linotype" w:hAnsi="Palatino Linotype" w:cs="Arial"/>
          <w:b/>
          <w:bCs/>
          <w:sz w:val="24"/>
          <w:lang w:eastAsia="es-MX"/>
        </w:rPr>
        <w:t>03393/DIFMETEPEC/IP/2022</w:t>
      </w:r>
      <w:r w:rsidR="00E35B4F" w:rsidRPr="0061043C">
        <w:rPr>
          <w:rFonts w:ascii="Palatino Linotype" w:hAnsi="Palatino Linotype" w:cs="Arial"/>
          <w:b/>
          <w:bCs/>
          <w:sz w:val="24"/>
          <w:lang w:eastAsia="es-MX"/>
        </w:rPr>
        <w:t xml:space="preserve"> y </w:t>
      </w:r>
      <w:r w:rsidR="00E35B4F" w:rsidRPr="00E35B4F">
        <w:rPr>
          <w:rFonts w:ascii="Palatino Linotype" w:hAnsi="Palatino Linotype" w:cs="Arial"/>
          <w:b/>
          <w:bCs/>
          <w:sz w:val="24"/>
          <w:lang w:eastAsia="es-MX"/>
        </w:rPr>
        <w:t>03392/DIFMETEPEC/IP/2022</w:t>
      </w:r>
      <w:r w:rsidRPr="00111266">
        <w:rPr>
          <w:rFonts w:ascii="Palatino Linotype" w:eastAsia="Palatino Linotype" w:hAnsi="Palatino Linotype" w:cs="Palatino Linotype"/>
          <w:bCs/>
          <w:color w:val="000000"/>
          <w:sz w:val="24"/>
          <w:szCs w:val="24"/>
        </w:rPr>
        <w:t>,</w:t>
      </w:r>
      <w:r w:rsidRPr="00111266">
        <w:rPr>
          <w:rFonts w:ascii="Palatino Linotype" w:eastAsia="Palatino Linotype" w:hAnsi="Palatino Linotype" w:cs="Palatino Linotype"/>
          <w:color w:val="000000"/>
          <w:sz w:val="24"/>
          <w:szCs w:val="24"/>
        </w:rPr>
        <w:t xml:space="preserve"> por resultar fundados los motivos de inconformidad argüidos por el Recurrente, en términos del</w:t>
      </w:r>
      <w:r w:rsidRPr="00111266">
        <w:rPr>
          <w:rFonts w:ascii="Palatino Linotype" w:eastAsia="Palatino Linotype" w:hAnsi="Palatino Linotype" w:cs="Palatino Linotype"/>
          <w:b/>
          <w:color w:val="000000"/>
          <w:sz w:val="24"/>
          <w:szCs w:val="24"/>
        </w:rPr>
        <w:t xml:space="preserve"> Considerando QUINTO </w:t>
      </w:r>
      <w:r w:rsidRPr="00111266">
        <w:rPr>
          <w:rFonts w:ascii="Palatino Linotype" w:eastAsia="Palatino Linotype" w:hAnsi="Palatino Linotype" w:cs="Palatino Linotype"/>
          <w:color w:val="000000"/>
          <w:sz w:val="24"/>
          <w:szCs w:val="24"/>
        </w:rPr>
        <w:t xml:space="preserve">de la presente resolución. </w:t>
      </w:r>
    </w:p>
    <w:p w14:paraId="5B0DAC5A" w14:textId="77777777" w:rsidR="004B4FFB" w:rsidRPr="0011126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699EE2F" w14:textId="77777777" w:rsidR="004B4FFB" w:rsidRPr="0011126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11266">
        <w:rPr>
          <w:rFonts w:ascii="Palatino Linotype" w:eastAsia="Palatino Linotype" w:hAnsi="Palatino Linotype" w:cs="Palatino Linotype"/>
          <w:b/>
          <w:color w:val="000000"/>
          <w:sz w:val="24"/>
          <w:szCs w:val="24"/>
        </w:rPr>
        <w:t>SEGUNDO.</w:t>
      </w:r>
      <w:r w:rsidRPr="00111266">
        <w:rPr>
          <w:rFonts w:ascii="Palatino Linotype" w:eastAsia="Palatino Linotype" w:hAnsi="Palatino Linotype" w:cs="Palatino Linotype"/>
          <w:color w:val="000000"/>
          <w:sz w:val="24"/>
          <w:szCs w:val="24"/>
        </w:rPr>
        <w:t xml:space="preserve"> Se </w:t>
      </w:r>
      <w:r w:rsidRPr="00111266">
        <w:rPr>
          <w:rFonts w:ascii="Palatino Linotype" w:eastAsia="Palatino Linotype" w:hAnsi="Palatino Linotype" w:cs="Palatino Linotype"/>
          <w:b/>
          <w:color w:val="000000"/>
          <w:sz w:val="24"/>
          <w:szCs w:val="24"/>
        </w:rPr>
        <w:t>ORDENA</w:t>
      </w:r>
      <w:r w:rsidRPr="00111266">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en versión pública de ser procedente y en términos del </w:t>
      </w:r>
      <w:r w:rsidRPr="00111266">
        <w:rPr>
          <w:rFonts w:ascii="Palatino Linotype" w:eastAsia="Palatino Linotype" w:hAnsi="Palatino Linotype" w:cs="Palatino Linotype"/>
          <w:b/>
          <w:color w:val="000000"/>
          <w:sz w:val="24"/>
          <w:szCs w:val="24"/>
        </w:rPr>
        <w:t>Considerando QUINTO</w:t>
      </w:r>
      <w:r w:rsidRPr="00111266">
        <w:rPr>
          <w:rFonts w:ascii="Palatino Linotype" w:eastAsia="Palatino Linotype" w:hAnsi="Palatino Linotype" w:cs="Palatino Linotype"/>
          <w:color w:val="000000"/>
          <w:sz w:val="24"/>
          <w:szCs w:val="24"/>
        </w:rPr>
        <w:t xml:space="preserve">, de los documentos en donde conste lo siguiente: </w:t>
      </w:r>
    </w:p>
    <w:p w14:paraId="4A5353B8" w14:textId="77777777" w:rsidR="004B4FFB" w:rsidRPr="00111266" w:rsidRDefault="004B4FFB" w:rsidP="004B4FF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D4CA0A" w14:textId="1929B766" w:rsidR="00D13865" w:rsidRPr="007F1AEA" w:rsidRDefault="003B72A1" w:rsidP="0067168B">
      <w:pPr>
        <w:numPr>
          <w:ilvl w:val="0"/>
          <w:numId w:val="1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lang w:val="es-419"/>
        </w:rPr>
        <w:t xml:space="preserve">Documento o documentos donde consten las incidencias en nómina de </w:t>
      </w:r>
      <w:r w:rsidR="00E46EB8">
        <w:rPr>
          <w:rFonts w:ascii="Palatino Linotype" w:hAnsi="Palatino Linotype" w:cs="Arial"/>
          <w:lang w:val="es-419"/>
        </w:rPr>
        <w:t xml:space="preserve">la primera y segunda quincena de enero, primera y segunda quincena de febrero y la primera quincena de marzo de dos mil veintidós, </w:t>
      </w:r>
      <w:r w:rsidR="008D53AD">
        <w:rPr>
          <w:rFonts w:ascii="Palatino Linotype" w:hAnsi="Palatino Linotype" w:cs="Arial"/>
          <w:lang w:val="es-419"/>
        </w:rPr>
        <w:t>de todo el personal adscrito al Sistema Municipal Para el Desarrollo Integral de la Familia de Metepec.</w:t>
      </w:r>
    </w:p>
    <w:p w14:paraId="697DD411" w14:textId="77777777" w:rsidR="007F1AEA" w:rsidRDefault="007F1AEA" w:rsidP="00CE0A10">
      <w:pPr>
        <w:spacing w:after="0" w:line="360" w:lineRule="auto"/>
        <w:ind w:left="720" w:right="474"/>
        <w:jc w:val="both"/>
        <w:rPr>
          <w:rFonts w:ascii="Palatino Linotype" w:hAnsi="Palatino Linotype" w:cs="Arial"/>
          <w:i/>
          <w:sz w:val="24"/>
          <w:szCs w:val="24"/>
        </w:rPr>
      </w:pPr>
    </w:p>
    <w:p w14:paraId="4891F816" w14:textId="691A8E73" w:rsidR="006E1FF6" w:rsidRPr="006E1FF6" w:rsidRDefault="00CE0A10" w:rsidP="003B72A1">
      <w:pPr>
        <w:spacing w:after="0" w:line="360" w:lineRule="auto"/>
        <w:ind w:left="720" w:right="474"/>
        <w:jc w:val="both"/>
        <w:rPr>
          <w:rFonts w:ascii="Palatino Linotype" w:hAnsi="Palatino Linotype" w:cs="Arial"/>
          <w:i/>
          <w:sz w:val="24"/>
          <w:szCs w:val="24"/>
        </w:rPr>
      </w:pPr>
      <w:r w:rsidRPr="00CE0A10">
        <w:rPr>
          <w:rFonts w:ascii="Palatino Linotype" w:hAnsi="Palatino Linotype" w:cs="Arial"/>
          <w:i/>
          <w:sz w:val="24"/>
          <w:szCs w:val="24"/>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w:t>
      </w:r>
      <w:r w:rsidR="003B72A1">
        <w:rPr>
          <w:rFonts w:ascii="Palatino Linotype" w:hAnsi="Palatino Linotype" w:cs="Arial"/>
          <w:i/>
          <w:sz w:val="24"/>
          <w:szCs w:val="24"/>
        </w:rPr>
        <w:t>a a disposición del Recurrente.</w:t>
      </w:r>
    </w:p>
    <w:p w14:paraId="22E7525D" w14:textId="77777777" w:rsidR="006E1FF6" w:rsidRPr="006E1FF6" w:rsidRDefault="006E1FF6" w:rsidP="006E1FF6">
      <w:pPr>
        <w:spacing w:after="0" w:line="360" w:lineRule="auto"/>
        <w:ind w:left="720" w:right="474"/>
        <w:jc w:val="both"/>
        <w:rPr>
          <w:rFonts w:ascii="Palatino Linotype" w:hAnsi="Palatino Linotype" w:cs="Arial"/>
          <w:i/>
          <w:sz w:val="24"/>
          <w:szCs w:val="24"/>
        </w:rPr>
      </w:pPr>
    </w:p>
    <w:p w14:paraId="0D79ADDA" w14:textId="1F4F829E" w:rsidR="00370F28" w:rsidRPr="006E1FF6" w:rsidRDefault="006E1FF6" w:rsidP="006E1FF6">
      <w:pPr>
        <w:spacing w:after="0" w:line="360" w:lineRule="auto"/>
        <w:ind w:left="720" w:right="474"/>
        <w:jc w:val="both"/>
        <w:rPr>
          <w:rFonts w:ascii="Palatino Linotype" w:hAnsi="Palatino Linotype" w:cs="Arial"/>
          <w:i/>
          <w:sz w:val="24"/>
          <w:szCs w:val="24"/>
        </w:rPr>
      </w:pPr>
      <w:r w:rsidRPr="006E1FF6">
        <w:rPr>
          <w:rFonts w:ascii="Palatino Linotype" w:hAnsi="Palatino Linotype" w:cs="Arial"/>
          <w:i/>
          <w:sz w:val="24"/>
          <w:szCs w:val="24"/>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785EB265" w14:textId="77777777" w:rsidR="00166D5D" w:rsidRDefault="00166D5D" w:rsidP="00337A3D">
      <w:pPr>
        <w:tabs>
          <w:tab w:val="left" w:pos="8647"/>
        </w:tabs>
        <w:spacing w:after="0" w:line="360" w:lineRule="auto"/>
        <w:ind w:right="51"/>
        <w:jc w:val="both"/>
        <w:rPr>
          <w:rFonts w:ascii="Palatino Linotype" w:hAnsi="Palatino Linotype" w:cs="Arial"/>
          <w:b/>
          <w:sz w:val="28"/>
          <w:szCs w:val="24"/>
        </w:rPr>
      </w:pPr>
    </w:p>
    <w:p w14:paraId="100F4191" w14:textId="77777777" w:rsidR="00337A3D" w:rsidRDefault="00F728E1" w:rsidP="00337A3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CUARTO</w:t>
      </w:r>
      <w:r w:rsidR="00337A3D" w:rsidRPr="00470DBC">
        <w:rPr>
          <w:rFonts w:ascii="Palatino Linotype" w:hAnsi="Palatino Linotype" w:cs="Arial"/>
          <w:b/>
          <w:sz w:val="24"/>
          <w:szCs w:val="24"/>
        </w:rPr>
        <w:t>.</w:t>
      </w:r>
      <w:r w:rsidR="00337A3D" w:rsidRPr="00470DBC">
        <w:rPr>
          <w:rFonts w:ascii="Palatino Linotype" w:hAnsi="Palatino Linotype" w:cs="Arial"/>
          <w:sz w:val="24"/>
          <w:szCs w:val="24"/>
        </w:rPr>
        <w:t xml:space="preserve"> </w:t>
      </w:r>
      <w:r w:rsidR="00337A3D" w:rsidRPr="00470DBC">
        <w:rPr>
          <w:rFonts w:ascii="Palatino Linotype" w:hAnsi="Palatino Linotype" w:cs="Arial"/>
          <w:b/>
          <w:sz w:val="24"/>
          <w:szCs w:val="24"/>
        </w:rPr>
        <w:t>Notifíquese</w:t>
      </w:r>
      <w:r w:rsidR="00337A3D" w:rsidRPr="00470DBC">
        <w:rPr>
          <w:rFonts w:ascii="Palatino Linotype" w:hAnsi="Palatino Linotype" w:cs="Arial"/>
          <w:b/>
          <w:i/>
          <w:sz w:val="24"/>
          <w:szCs w:val="24"/>
        </w:rPr>
        <w:t xml:space="preserve"> </w:t>
      </w:r>
      <w:r w:rsidR="00337A3D" w:rsidRPr="00470DBC">
        <w:rPr>
          <w:rFonts w:ascii="Palatino Linotype" w:hAnsi="Palatino Linotype" w:cs="Arial"/>
          <w:sz w:val="24"/>
          <w:szCs w:val="24"/>
        </w:rPr>
        <w:t>al Titular de la Unidad de Transparencia del</w:t>
      </w:r>
      <w:r w:rsidR="00337A3D" w:rsidRPr="00470DBC">
        <w:rPr>
          <w:rFonts w:ascii="Palatino Linotype" w:hAnsi="Palatino Linotype" w:cs="Arial"/>
          <w:b/>
          <w:sz w:val="24"/>
          <w:szCs w:val="24"/>
        </w:rPr>
        <w:t xml:space="preserve"> Sujeto Obligado</w:t>
      </w:r>
      <w:r w:rsidR="00337A3D"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w:t>
      </w:r>
      <w:r w:rsidR="00337A3D" w:rsidRPr="00470DBC">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w:t>
      </w:r>
    </w:p>
    <w:p w14:paraId="34530216"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6F83D87C" w14:textId="77777777" w:rsidR="00337A3D" w:rsidRPr="00470DBC" w:rsidRDefault="00F728E1"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QUINTO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14:paraId="30150CBA"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29602D4" w14:textId="77777777" w:rsidR="00337A3D" w:rsidRPr="00470DBC" w:rsidRDefault="00F728E1"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SEXTO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0C68B102" w14:textId="77777777" w:rsidR="00A86380" w:rsidRPr="00470DBC" w:rsidRDefault="00A86380" w:rsidP="00337A3D">
      <w:pPr>
        <w:spacing w:after="0" w:line="360" w:lineRule="auto"/>
        <w:jc w:val="both"/>
        <w:rPr>
          <w:rFonts w:ascii="Palatino Linotype" w:hAnsi="Palatino Linotype"/>
          <w:sz w:val="24"/>
          <w:szCs w:val="24"/>
          <w:lang w:eastAsia="es-ES_tradnl"/>
        </w:rPr>
      </w:pPr>
    </w:p>
    <w:p w14:paraId="7372FC5D" w14:textId="7753255A" w:rsidR="009F40FD" w:rsidRDefault="00337A3D" w:rsidP="00337A3D">
      <w:pPr>
        <w:spacing w:after="0" w:line="360" w:lineRule="auto"/>
        <w:jc w:val="both"/>
        <w:rPr>
          <w:rFonts w:ascii="Palatino Linotype" w:hAnsi="Palatino Linotype" w:cs="Arial"/>
          <w:sz w:val="24"/>
          <w:szCs w:val="24"/>
        </w:rPr>
      </w:pPr>
      <w:r w:rsidRPr="00BA4711">
        <w:rPr>
          <w:rFonts w:ascii="Palatino Linotype" w:hAnsi="Palatino Linotype" w:cs="Arial"/>
          <w:szCs w:val="24"/>
        </w:rPr>
        <w:t>ASÍ LO RESUELVE, POR UNANIMIDAD DE VOTOS EL PLENO DEL</w:t>
      </w:r>
      <w:r w:rsidRPr="00BA4711">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BA4711">
        <w:rPr>
          <w:rFonts w:ascii="Palatino Linotype" w:hAnsi="Palatino Linotype" w:cs="Arial"/>
          <w:szCs w:val="24"/>
        </w:rPr>
        <w:t>, CONFORMADO POR LOS COMISIONADOS JOSÉ MARTÍNEZ VILCHIS, MARÍA DEL ROSARIO MEJÍA AYALA, SHARON CRISTINA MORALES MARTÍNEZ, LUIS GUSTAVO PARRA NORIEGA Y GUADALUPE RAMÍREZ PEÑA, EN LA</w:t>
      </w:r>
      <w:r w:rsidR="00392FE8">
        <w:rPr>
          <w:rFonts w:ascii="Palatino Linotype" w:hAnsi="Palatino Linotype" w:cs="Arial"/>
          <w:szCs w:val="24"/>
        </w:rPr>
        <w:t xml:space="preserve"> TRIGÉSIMA </w:t>
      </w:r>
      <w:r w:rsidR="00E35B4F">
        <w:rPr>
          <w:rFonts w:ascii="Palatino Linotype" w:hAnsi="Palatino Linotype" w:cs="Arial"/>
          <w:szCs w:val="24"/>
        </w:rPr>
        <w:t>TERCER</w:t>
      </w:r>
      <w:r w:rsidR="00392FE8">
        <w:rPr>
          <w:rFonts w:ascii="Palatino Linotype" w:hAnsi="Palatino Linotype" w:cs="Arial"/>
          <w:szCs w:val="24"/>
        </w:rPr>
        <w:t>A</w:t>
      </w:r>
      <w:r w:rsidR="00C2143E" w:rsidRPr="00BA4711">
        <w:rPr>
          <w:rFonts w:ascii="Palatino Linotype" w:hAnsi="Palatino Linotype" w:cs="Arial"/>
          <w:szCs w:val="24"/>
        </w:rPr>
        <w:t xml:space="preserve"> SESIÓN </w:t>
      </w:r>
      <w:r w:rsidRPr="00BA4711">
        <w:rPr>
          <w:rFonts w:ascii="Palatino Linotype" w:hAnsi="Palatino Linotype" w:cs="Arial"/>
          <w:szCs w:val="24"/>
        </w:rPr>
        <w:t xml:space="preserve">ORDINARIA CELEBRADA EL </w:t>
      </w:r>
      <w:r w:rsidR="00E35B4F">
        <w:rPr>
          <w:rFonts w:ascii="Palatino Linotype" w:hAnsi="Palatino Linotype" w:cs="Arial"/>
          <w:szCs w:val="24"/>
          <w:lang w:val="es-419"/>
        </w:rPr>
        <w:t>CATORCE</w:t>
      </w:r>
      <w:r w:rsidR="00392FE8">
        <w:rPr>
          <w:rFonts w:ascii="Palatino Linotype" w:hAnsi="Palatino Linotype" w:cs="Arial"/>
          <w:szCs w:val="24"/>
          <w:lang w:val="es-419"/>
        </w:rPr>
        <w:t xml:space="preserve"> DE SEPTIEMBRE</w:t>
      </w:r>
      <w:r w:rsidR="00081381" w:rsidRPr="00BA4711">
        <w:rPr>
          <w:rFonts w:ascii="Palatino Linotype" w:hAnsi="Palatino Linotype" w:cs="Arial"/>
          <w:szCs w:val="24"/>
        </w:rPr>
        <w:t xml:space="preserve"> </w:t>
      </w:r>
      <w:r w:rsidRPr="00BA4711">
        <w:rPr>
          <w:rFonts w:ascii="Palatino Linotype" w:hAnsi="Palatino Linotype" w:cs="Arial"/>
          <w:szCs w:val="24"/>
        </w:rPr>
        <w:t>DE DOS MIL VEINTI</w:t>
      </w:r>
      <w:r w:rsidR="001E3B5B" w:rsidRPr="00BA4711">
        <w:rPr>
          <w:rFonts w:ascii="Palatino Linotype" w:hAnsi="Palatino Linotype" w:cs="Arial"/>
          <w:szCs w:val="24"/>
        </w:rPr>
        <w:t>DÓS</w:t>
      </w:r>
      <w:r w:rsidRPr="00BA4711">
        <w:rPr>
          <w:rFonts w:ascii="Palatino Linotype" w:hAnsi="Palatino Linotype" w:cs="Arial"/>
          <w:szCs w:val="24"/>
        </w:rPr>
        <w:t>, ANTE EL ANTE EL SECRETARIO TÉCNICO DEL PLENO, ALEXIS TAPIA RAMÍREZ. -----------</w:t>
      </w:r>
      <w:r w:rsidR="00EC5B14" w:rsidRPr="00BA4711">
        <w:rPr>
          <w:rFonts w:ascii="Palatino Linotype" w:hAnsi="Palatino Linotype" w:cs="Arial"/>
          <w:szCs w:val="24"/>
        </w:rPr>
        <w:t>--</w:t>
      </w:r>
      <w:r w:rsidR="00F82E74">
        <w:rPr>
          <w:rFonts w:ascii="Palatino Linotype" w:hAnsi="Palatino Linotype" w:cs="Arial"/>
          <w:sz w:val="24"/>
          <w:szCs w:val="24"/>
        </w:rPr>
        <w:t>---</w:t>
      </w:r>
      <w:r w:rsidR="006627EA">
        <w:rPr>
          <w:rFonts w:ascii="Palatino Linotype" w:hAnsi="Palatino Linotype" w:cs="Arial"/>
          <w:sz w:val="24"/>
          <w:szCs w:val="24"/>
        </w:rPr>
        <w:t>--------</w:t>
      </w:r>
      <w:r w:rsidR="00BA4711">
        <w:rPr>
          <w:rFonts w:ascii="Palatino Linotype" w:hAnsi="Palatino Linotype" w:cs="Arial"/>
          <w:sz w:val="24"/>
          <w:szCs w:val="24"/>
        </w:rPr>
        <w:t>------------</w:t>
      </w:r>
    </w:p>
    <w:p w14:paraId="1D4864E9" w14:textId="75B609A9"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proofErr w:type="spellStart"/>
      <w:r w:rsidR="00A86380">
        <w:rPr>
          <w:rFonts w:ascii="Palatino Linotype" w:hAnsi="Palatino Linotype" w:cs="Arial"/>
          <w:sz w:val="20"/>
        </w:rPr>
        <w:t>fjjc</w:t>
      </w:r>
      <w:proofErr w:type="spellEnd"/>
    </w:p>
    <w:p w14:paraId="7D54127C" w14:textId="77777777" w:rsidR="00B32C1A" w:rsidRDefault="00B32C1A" w:rsidP="00337A3D">
      <w:pPr>
        <w:spacing w:after="0" w:line="360" w:lineRule="auto"/>
        <w:jc w:val="both"/>
        <w:rPr>
          <w:rFonts w:ascii="Palatino Linotype" w:hAnsi="Palatino Linotype" w:cs="Arial"/>
          <w:sz w:val="20"/>
        </w:rPr>
      </w:pPr>
    </w:p>
    <w:p w14:paraId="1D562911" w14:textId="77777777" w:rsidR="00E30D49" w:rsidRDefault="00E30D49" w:rsidP="00337A3D">
      <w:pPr>
        <w:spacing w:after="0" w:line="360" w:lineRule="auto"/>
        <w:jc w:val="both"/>
        <w:rPr>
          <w:rFonts w:ascii="Palatino Linotype" w:hAnsi="Palatino Linotype" w:cs="Arial"/>
          <w:sz w:val="20"/>
        </w:rPr>
      </w:pPr>
    </w:p>
    <w:p w14:paraId="0D723B22" w14:textId="77777777" w:rsidR="00E30D49" w:rsidRDefault="00E30D49" w:rsidP="00337A3D">
      <w:pPr>
        <w:spacing w:after="0" w:line="360" w:lineRule="auto"/>
        <w:jc w:val="both"/>
        <w:rPr>
          <w:rFonts w:ascii="Palatino Linotype" w:hAnsi="Palatino Linotype" w:cs="Arial"/>
          <w:sz w:val="20"/>
        </w:rPr>
      </w:pPr>
    </w:p>
    <w:p w14:paraId="7253458A" w14:textId="77777777" w:rsidR="0088704B" w:rsidRDefault="0088704B" w:rsidP="00337A3D">
      <w:pPr>
        <w:spacing w:after="0" w:line="360" w:lineRule="auto"/>
        <w:jc w:val="both"/>
        <w:rPr>
          <w:rFonts w:ascii="Palatino Linotype" w:hAnsi="Palatino Linotype" w:cs="Arial"/>
          <w:sz w:val="20"/>
        </w:rPr>
      </w:pPr>
    </w:p>
    <w:p w14:paraId="7F9FB631" w14:textId="77777777" w:rsidR="0088704B" w:rsidRDefault="0088704B" w:rsidP="00337A3D">
      <w:pPr>
        <w:spacing w:after="0" w:line="360" w:lineRule="auto"/>
        <w:jc w:val="both"/>
        <w:rPr>
          <w:rFonts w:ascii="Palatino Linotype" w:hAnsi="Palatino Linotype" w:cs="Arial"/>
          <w:sz w:val="20"/>
        </w:rPr>
      </w:pPr>
    </w:p>
    <w:p w14:paraId="2D1D67C5" w14:textId="77777777" w:rsidR="0088704B" w:rsidRDefault="0088704B" w:rsidP="00337A3D">
      <w:pPr>
        <w:spacing w:after="0" w:line="360" w:lineRule="auto"/>
        <w:jc w:val="both"/>
        <w:rPr>
          <w:rFonts w:ascii="Palatino Linotype" w:hAnsi="Palatino Linotype" w:cs="Arial"/>
          <w:sz w:val="20"/>
        </w:rPr>
      </w:pPr>
    </w:p>
    <w:p w14:paraId="5C22AEAE" w14:textId="77777777" w:rsidR="00E30D49" w:rsidRDefault="00E30D49" w:rsidP="00337A3D">
      <w:pPr>
        <w:spacing w:after="0" w:line="360" w:lineRule="auto"/>
        <w:jc w:val="both"/>
        <w:rPr>
          <w:rFonts w:ascii="Palatino Linotype" w:hAnsi="Palatino Linotype" w:cs="Arial"/>
          <w:sz w:val="20"/>
        </w:rPr>
      </w:pPr>
    </w:p>
    <w:p w14:paraId="3994394E" w14:textId="77777777" w:rsidR="00E30D49" w:rsidRDefault="00E30D49" w:rsidP="00337A3D">
      <w:pPr>
        <w:spacing w:after="0" w:line="360" w:lineRule="auto"/>
        <w:jc w:val="both"/>
        <w:rPr>
          <w:rFonts w:ascii="Palatino Linotype" w:hAnsi="Palatino Linotype" w:cs="Arial"/>
          <w:sz w:val="20"/>
        </w:rPr>
      </w:pPr>
    </w:p>
    <w:p w14:paraId="066734FD" w14:textId="77777777" w:rsidR="00B32C1A" w:rsidRDefault="00B32C1A" w:rsidP="00337A3D">
      <w:pPr>
        <w:spacing w:after="0" w:line="360" w:lineRule="auto"/>
        <w:jc w:val="both"/>
        <w:rPr>
          <w:rFonts w:ascii="Palatino Linotype" w:hAnsi="Palatino Linotype" w:cs="Arial"/>
          <w:sz w:val="20"/>
        </w:rPr>
      </w:pPr>
    </w:p>
    <w:p w14:paraId="4068849C" w14:textId="57255524" w:rsidR="00B32C1A" w:rsidRDefault="00B32C1A" w:rsidP="00337A3D">
      <w:pPr>
        <w:spacing w:after="0" w:line="360" w:lineRule="auto"/>
        <w:jc w:val="both"/>
        <w:rPr>
          <w:rFonts w:ascii="Palatino Linotype" w:hAnsi="Palatino Linotype" w:cs="Arial"/>
          <w:sz w:val="20"/>
        </w:rPr>
      </w:pPr>
    </w:p>
    <w:p w14:paraId="4E40192C" w14:textId="0C1297B0" w:rsidR="0097747E" w:rsidRDefault="0097747E" w:rsidP="00337A3D">
      <w:pPr>
        <w:spacing w:after="0" w:line="360" w:lineRule="auto"/>
        <w:jc w:val="both"/>
        <w:rPr>
          <w:rFonts w:ascii="Palatino Linotype" w:hAnsi="Palatino Linotype" w:cs="Arial"/>
          <w:sz w:val="20"/>
        </w:rPr>
      </w:pPr>
    </w:p>
    <w:p w14:paraId="4051E13A" w14:textId="203A40F1" w:rsidR="0097747E" w:rsidRDefault="0097747E" w:rsidP="00337A3D">
      <w:pPr>
        <w:spacing w:after="0" w:line="360" w:lineRule="auto"/>
        <w:jc w:val="both"/>
        <w:rPr>
          <w:rFonts w:ascii="Palatino Linotype" w:hAnsi="Palatino Linotype" w:cs="Arial"/>
          <w:sz w:val="20"/>
        </w:rPr>
      </w:pPr>
    </w:p>
    <w:p w14:paraId="75DA3357" w14:textId="4EF08FFC" w:rsidR="0097747E" w:rsidRDefault="0097747E" w:rsidP="00337A3D">
      <w:pPr>
        <w:spacing w:after="0" w:line="360" w:lineRule="auto"/>
        <w:jc w:val="both"/>
        <w:rPr>
          <w:rFonts w:ascii="Palatino Linotype" w:hAnsi="Palatino Linotype" w:cs="Arial"/>
          <w:sz w:val="20"/>
        </w:rPr>
      </w:pPr>
    </w:p>
    <w:p w14:paraId="7DD0884A" w14:textId="4409859B" w:rsidR="0097747E" w:rsidRDefault="0097747E" w:rsidP="00337A3D">
      <w:pPr>
        <w:spacing w:after="0" w:line="360" w:lineRule="auto"/>
        <w:jc w:val="both"/>
        <w:rPr>
          <w:rFonts w:ascii="Palatino Linotype" w:hAnsi="Palatino Linotype" w:cs="Arial"/>
          <w:sz w:val="20"/>
        </w:rPr>
      </w:pPr>
    </w:p>
    <w:p w14:paraId="3C575590" w14:textId="7D7A4F5F" w:rsidR="0097747E" w:rsidRDefault="0097747E" w:rsidP="00337A3D">
      <w:pPr>
        <w:spacing w:after="0" w:line="360" w:lineRule="auto"/>
        <w:jc w:val="both"/>
        <w:rPr>
          <w:rFonts w:ascii="Palatino Linotype" w:hAnsi="Palatino Linotype" w:cs="Arial"/>
          <w:sz w:val="20"/>
        </w:rPr>
      </w:pPr>
    </w:p>
    <w:p w14:paraId="5843FC73" w14:textId="4338BB3E" w:rsidR="0097747E" w:rsidRDefault="0097747E" w:rsidP="00337A3D">
      <w:pPr>
        <w:spacing w:after="0" w:line="360" w:lineRule="auto"/>
        <w:jc w:val="both"/>
        <w:rPr>
          <w:rFonts w:ascii="Palatino Linotype" w:hAnsi="Palatino Linotype" w:cs="Arial"/>
          <w:sz w:val="20"/>
        </w:rPr>
      </w:pPr>
    </w:p>
    <w:p w14:paraId="72740FD7" w14:textId="69908E88" w:rsidR="0097747E" w:rsidRDefault="0097747E" w:rsidP="00337A3D">
      <w:pPr>
        <w:spacing w:after="0" w:line="360" w:lineRule="auto"/>
        <w:jc w:val="both"/>
        <w:rPr>
          <w:rFonts w:ascii="Palatino Linotype" w:hAnsi="Palatino Linotype" w:cs="Arial"/>
          <w:sz w:val="20"/>
        </w:rPr>
      </w:pPr>
    </w:p>
    <w:p w14:paraId="69B8F91B" w14:textId="78396AC1" w:rsidR="0097747E" w:rsidRDefault="0097747E" w:rsidP="00337A3D">
      <w:pPr>
        <w:spacing w:after="0" w:line="360" w:lineRule="auto"/>
        <w:jc w:val="both"/>
        <w:rPr>
          <w:rFonts w:ascii="Palatino Linotype" w:hAnsi="Palatino Linotype" w:cs="Arial"/>
          <w:sz w:val="20"/>
        </w:rPr>
      </w:pPr>
    </w:p>
    <w:p w14:paraId="4DC1682C" w14:textId="0FC635C8" w:rsidR="0097747E" w:rsidRDefault="0097747E" w:rsidP="00337A3D">
      <w:pPr>
        <w:spacing w:after="0" w:line="360" w:lineRule="auto"/>
        <w:jc w:val="both"/>
        <w:rPr>
          <w:rFonts w:ascii="Palatino Linotype" w:hAnsi="Palatino Linotype" w:cs="Arial"/>
          <w:sz w:val="20"/>
        </w:rPr>
      </w:pPr>
    </w:p>
    <w:p w14:paraId="4209EC4F" w14:textId="77777777" w:rsidR="0097747E" w:rsidRDefault="0097747E" w:rsidP="00337A3D">
      <w:pPr>
        <w:spacing w:after="0" w:line="360" w:lineRule="auto"/>
        <w:jc w:val="both"/>
        <w:rPr>
          <w:rFonts w:ascii="Palatino Linotype" w:hAnsi="Palatino Linotype" w:cs="Arial"/>
          <w:sz w:val="20"/>
        </w:rPr>
      </w:pPr>
    </w:p>
    <w:p w14:paraId="04B41F14" w14:textId="77777777" w:rsidR="00B32C1A" w:rsidRDefault="00B32C1A" w:rsidP="00337A3D">
      <w:pPr>
        <w:spacing w:after="0" w:line="360" w:lineRule="auto"/>
        <w:jc w:val="both"/>
        <w:rPr>
          <w:rFonts w:ascii="Palatino Linotype" w:hAnsi="Palatino Linotype" w:cs="Arial"/>
          <w:sz w:val="20"/>
        </w:rPr>
      </w:pPr>
    </w:p>
    <w:p w14:paraId="0D1903E8" w14:textId="77777777" w:rsidR="00B32C1A" w:rsidRDefault="00B32C1A" w:rsidP="00337A3D">
      <w:pPr>
        <w:spacing w:after="0" w:line="360" w:lineRule="auto"/>
        <w:jc w:val="both"/>
        <w:rPr>
          <w:rFonts w:ascii="Palatino Linotype" w:hAnsi="Palatino Linotype" w:cs="Arial"/>
          <w:sz w:val="20"/>
        </w:rPr>
      </w:pPr>
    </w:p>
    <w:p w14:paraId="13B79341" w14:textId="77777777" w:rsidR="00B32C1A" w:rsidRDefault="00B32C1A" w:rsidP="00337A3D">
      <w:pPr>
        <w:spacing w:after="0" w:line="360" w:lineRule="auto"/>
        <w:jc w:val="both"/>
        <w:rPr>
          <w:rFonts w:ascii="Palatino Linotype" w:hAnsi="Palatino Linotype" w:cs="Arial"/>
          <w:sz w:val="20"/>
        </w:rPr>
      </w:pPr>
    </w:p>
    <w:p w14:paraId="0498F265"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F936A1">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AEE61" w14:textId="77777777" w:rsidR="00314126" w:rsidRDefault="00314126" w:rsidP="00337A3D">
      <w:pPr>
        <w:spacing w:after="0" w:line="240" w:lineRule="auto"/>
      </w:pPr>
      <w:r>
        <w:separator/>
      </w:r>
    </w:p>
  </w:endnote>
  <w:endnote w:type="continuationSeparator" w:id="0">
    <w:p w14:paraId="2F26BFDC" w14:textId="77777777" w:rsidR="00314126" w:rsidRDefault="00314126"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10EA60E" w14:textId="77777777" w:rsidR="009074AA" w:rsidRPr="002D6DD8" w:rsidRDefault="009074A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1F73">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1F73">
              <w:rPr>
                <w:rFonts w:ascii="Palatino Linotype" w:hAnsi="Palatino Linotype"/>
                <w:bCs/>
                <w:noProof/>
                <w:sz w:val="20"/>
              </w:rPr>
              <w:t>43</w:t>
            </w:r>
            <w:r>
              <w:rPr>
                <w:rFonts w:ascii="Palatino Linotype" w:hAnsi="Palatino Linotype"/>
                <w:bCs/>
                <w:noProof/>
                <w:sz w:val="20"/>
              </w:rPr>
              <w:fldChar w:fldCharType="end"/>
            </w:r>
          </w:p>
        </w:sdtContent>
      </w:sdt>
    </w:sdtContent>
  </w:sdt>
  <w:p w14:paraId="0A055A08" w14:textId="77777777" w:rsidR="009074AA" w:rsidRDefault="009074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55E4C" w14:textId="77777777" w:rsidR="009074AA" w:rsidRPr="000B69FA" w:rsidRDefault="009074A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51F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51F73">
      <w:rPr>
        <w:rFonts w:ascii="Palatino Linotype" w:hAnsi="Palatino Linotype"/>
        <w:bCs/>
        <w:noProof/>
        <w:sz w:val="20"/>
      </w:rPr>
      <w:t>43</w:t>
    </w:r>
    <w:r>
      <w:rPr>
        <w:rFonts w:ascii="Palatino Linotype" w:hAnsi="Palatino Linotype"/>
        <w:bCs/>
        <w:noProof/>
        <w:sz w:val="20"/>
      </w:rPr>
      <w:fldChar w:fldCharType="end"/>
    </w:r>
  </w:p>
  <w:p w14:paraId="268F60E7" w14:textId="77777777" w:rsidR="009074AA" w:rsidRDefault="009074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A1F19" w14:textId="77777777" w:rsidR="00314126" w:rsidRDefault="00314126" w:rsidP="00337A3D">
      <w:pPr>
        <w:spacing w:after="0" w:line="240" w:lineRule="auto"/>
      </w:pPr>
      <w:r>
        <w:separator/>
      </w:r>
    </w:p>
  </w:footnote>
  <w:footnote w:type="continuationSeparator" w:id="0">
    <w:p w14:paraId="2DDEA145" w14:textId="77777777" w:rsidR="00314126" w:rsidRDefault="00314126" w:rsidP="00337A3D">
      <w:pPr>
        <w:spacing w:after="0" w:line="240" w:lineRule="auto"/>
      </w:pPr>
      <w:r>
        <w:continuationSeparator/>
      </w:r>
    </w:p>
  </w:footnote>
  <w:footnote w:id="1">
    <w:p w14:paraId="6FCEDB74" w14:textId="77777777" w:rsidR="009074AA" w:rsidRPr="00946E1F" w:rsidRDefault="009074AA"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14BEC8" w14:textId="77777777" w:rsidR="009074AA" w:rsidRPr="007C3435" w:rsidRDefault="009074AA" w:rsidP="004B4FFB">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 w:id="3">
    <w:p w14:paraId="1DE7CA30" w14:textId="77777777" w:rsidR="009074AA" w:rsidRPr="00111266" w:rsidRDefault="009074AA" w:rsidP="004B4FFB">
      <w:pPr>
        <w:pStyle w:val="Textonotapie"/>
        <w:jc w:val="both"/>
        <w:rPr>
          <w:rFonts w:ascii="Palatino Linotype" w:hAnsi="Palatino Linotype"/>
          <w:i/>
          <w:iCs/>
          <w:lang w:val="es-MX"/>
        </w:rPr>
      </w:pPr>
      <w:r w:rsidRPr="00111266">
        <w:rPr>
          <w:rStyle w:val="Refdenotaalpie"/>
          <w:rFonts w:ascii="Palatino Linotype" w:hAnsi="Palatino Linotype"/>
          <w:i/>
          <w:iCs/>
        </w:rPr>
        <w:footnoteRef/>
      </w:r>
      <w:r w:rsidRPr="00111266">
        <w:rPr>
          <w:rFonts w:ascii="Palatino Linotype" w:hAnsi="Palatino Linotype"/>
          <w:i/>
          <w:iCs/>
        </w:rPr>
        <w:t xml:space="preserve"> </w:t>
      </w:r>
      <w:r w:rsidRPr="00111266">
        <w:rPr>
          <w:rFonts w:ascii="Palatino Linotype" w:hAnsi="Palatino Linotype"/>
          <w:b/>
          <w:i/>
          <w:iCs/>
          <w:lang w:val="es-MX"/>
        </w:rPr>
        <w:t xml:space="preserve">Artículo 19. </w:t>
      </w:r>
      <w:r w:rsidRPr="00111266">
        <w:rPr>
          <w:rFonts w:ascii="Palatino Linotype" w:hAnsi="Palatino Linotype"/>
          <w:i/>
          <w:iCs/>
          <w:lang w:val="es-MX"/>
        </w:rPr>
        <w:t>Se presume que la información debe existir si se refiere a las facultades, competencias y funciones que los ordenamientos jurídicos aplicables otorgan a los sujetos obligados.</w:t>
      </w:r>
    </w:p>
    <w:p w14:paraId="60444A82" w14:textId="77777777" w:rsidR="009074AA" w:rsidRPr="0028201C" w:rsidRDefault="009074AA" w:rsidP="004B4FFB">
      <w:pPr>
        <w:pStyle w:val="Textonotapie"/>
        <w:jc w:val="both"/>
        <w:rPr>
          <w:rFonts w:ascii="Palatino Linotype" w:hAnsi="Palatino Linotype"/>
          <w:i/>
          <w:iCs/>
          <w:lang w:val="es-MX"/>
        </w:rPr>
      </w:pPr>
    </w:p>
    <w:p w14:paraId="36EB4A79" w14:textId="77777777" w:rsidR="009074AA" w:rsidRPr="0028201C" w:rsidRDefault="009074AA" w:rsidP="004B4FFB">
      <w:pPr>
        <w:pStyle w:val="Textonotapie"/>
        <w:jc w:val="both"/>
        <w:rPr>
          <w:rFonts w:ascii="Palatino Linotype" w:hAnsi="Palatino Linotype"/>
          <w:i/>
          <w:iCs/>
          <w:lang w:val="es-MX"/>
        </w:rPr>
      </w:pPr>
      <w:r w:rsidRPr="0028201C">
        <w:rPr>
          <w:rFonts w:ascii="Palatino Linotype" w:hAnsi="Palatino Linotype"/>
          <w:b/>
          <w:bCs/>
          <w:i/>
          <w:iCs/>
          <w:u w:val="single"/>
          <w:lang w:val="es-MX"/>
        </w:rPr>
        <w:t>En los casos en que ciertas facultades, competencias o funciones no se hayan ejercido, se debe motivar la respuesta en función de las causas que motiven tal circunstancia</w:t>
      </w:r>
      <w:r w:rsidRPr="0028201C">
        <w:rPr>
          <w:rFonts w:ascii="Palatino Linotype" w:hAnsi="Palatino Linotype"/>
          <w:i/>
          <w:iCs/>
          <w:lang w:val="es-MX"/>
        </w:rPr>
        <w:t>.</w:t>
      </w:r>
    </w:p>
    <w:p w14:paraId="7B94D759" w14:textId="77777777" w:rsidR="009074AA" w:rsidRPr="0028201C" w:rsidRDefault="009074AA" w:rsidP="004B4FFB">
      <w:pPr>
        <w:pStyle w:val="Textonotapie"/>
        <w:jc w:val="both"/>
        <w:rPr>
          <w:rFonts w:ascii="Palatino Linotype" w:hAnsi="Palatino Linotype"/>
          <w:i/>
          <w:iCs/>
          <w:lang w:val="es-MX"/>
        </w:rPr>
      </w:pPr>
    </w:p>
    <w:p w14:paraId="181677E8" w14:textId="77777777" w:rsidR="009074AA" w:rsidRPr="00111266" w:rsidRDefault="009074AA" w:rsidP="004B4FFB">
      <w:pPr>
        <w:pStyle w:val="Textonotapie"/>
        <w:jc w:val="both"/>
        <w:rPr>
          <w:rFonts w:ascii="Palatino Linotype" w:hAnsi="Palatino Linotype"/>
          <w:i/>
          <w:iCs/>
          <w:lang w:val="es-MX"/>
        </w:rPr>
      </w:pPr>
      <w:r w:rsidRPr="0028201C">
        <w:rPr>
          <w:rFonts w:ascii="Palatino Linotype" w:hAnsi="Palatino Linotype"/>
          <w:i/>
          <w:i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CellMar>
        <w:left w:w="70" w:type="dxa"/>
        <w:right w:w="70" w:type="dxa"/>
      </w:tblCellMar>
      <w:tblLook w:val="04A0" w:firstRow="1" w:lastRow="0" w:firstColumn="1" w:lastColumn="0" w:noHBand="0" w:noVBand="1"/>
    </w:tblPr>
    <w:tblGrid>
      <w:gridCol w:w="5954"/>
      <w:gridCol w:w="4395"/>
    </w:tblGrid>
    <w:tr w:rsidR="009074AA" w14:paraId="31E2920A" w14:textId="77777777" w:rsidTr="004F346A">
      <w:trPr>
        <w:trHeight w:val="227"/>
      </w:trPr>
      <w:tc>
        <w:tcPr>
          <w:tcW w:w="5954" w:type="dxa"/>
          <w:vAlign w:val="center"/>
          <w:hideMark/>
        </w:tcPr>
        <w:p w14:paraId="50A7DAC6" w14:textId="77777777" w:rsidR="009074AA" w:rsidRPr="004F346A" w:rsidRDefault="009074AA" w:rsidP="004F346A">
          <w:pPr>
            <w:spacing w:after="0" w:line="240" w:lineRule="auto"/>
            <w:jc w:val="right"/>
            <w:rPr>
              <w:rFonts w:ascii="Palatino Linotype" w:hAnsi="Palatino Linotype" w:cs="Arial"/>
            </w:rPr>
          </w:pPr>
          <w:r w:rsidRPr="004F346A">
            <w:rPr>
              <w:rFonts w:ascii="Palatino Linotype" w:hAnsi="Palatino Linotype" w:cs="Arial"/>
            </w:rPr>
            <w:t>Recurso de Revisión N°:</w:t>
          </w:r>
        </w:p>
      </w:tc>
      <w:tc>
        <w:tcPr>
          <w:tcW w:w="4395" w:type="dxa"/>
          <w:hideMark/>
        </w:tcPr>
        <w:p w14:paraId="5280CA6D" w14:textId="0B099AA7" w:rsidR="009074AA" w:rsidRPr="004F346A" w:rsidRDefault="009074AA" w:rsidP="0061043C">
          <w:pPr>
            <w:spacing w:after="0" w:line="240" w:lineRule="auto"/>
            <w:ind w:left="-486" w:firstLine="558"/>
            <w:jc w:val="right"/>
            <w:rPr>
              <w:rFonts w:ascii="Palatino Linotype" w:hAnsi="Palatino Linotype" w:cs="Arial"/>
              <w:b/>
              <w:lang w:val="es-419"/>
            </w:rPr>
          </w:pPr>
          <w:r w:rsidRPr="004F346A">
            <w:rPr>
              <w:rFonts w:ascii="Palatino Linotype" w:hAnsi="Palatino Linotype" w:cs="Arial"/>
              <w:b/>
              <w:bCs/>
              <w:lang w:eastAsia="es-MX"/>
            </w:rPr>
            <w:t>0</w:t>
          </w:r>
          <w:r w:rsidR="00313ACE">
            <w:rPr>
              <w:rFonts w:ascii="Palatino Linotype" w:hAnsi="Palatino Linotype" w:cs="Arial"/>
              <w:b/>
              <w:bCs/>
              <w:lang w:val="es-419" w:eastAsia="es-MX"/>
            </w:rPr>
            <w:t>9305</w:t>
          </w:r>
          <w:r w:rsidRPr="004F346A">
            <w:rPr>
              <w:rFonts w:ascii="Palatino Linotype" w:hAnsi="Palatino Linotype" w:cs="Arial"/>
              <w:b/>
              <w:bCs/>
              <w:lang w:eastAsia="es-MX"/>
            </w:rPr>
            <w:t>/INFOEM/IP/RR/202</w:t>
          </w:r>
          <w:r w:rsidRPr="004F346A">
            <w:rPr>
              <w:rFonts w:ascii="Palatino Linotype" w:hAnsi="Palatino Linotype" w:cs="Arial"/>
              <w:b/>
              <w:bCs/>
              <w:lang w:val="es-419" w:eastAsia="es-MX"/>
            </w:rPr>
            <w:t>2 y Acumulados</w:t>
          </w:r>
        </w:p>
      </w:tc>
    </w:tr>
    <w:tr w:rsidR="009074AA" w14:paraId="0AEC146A" w14:textId="77777777" w:rsidTr="004F346A">
      <w:trPr>
        <w:trHeight w:val="242"/>
      </w:trPr>
      <w:tc>
        <w:tcPr>
          <w:tcW w:w="5954" w:type="dxa"/>
          <w:vAlign w:val="center"/>
          <w:hideMark/>
        </w:tcPr>
        <w:p w14:paraId="5C094653" w14:textId="77777777" w:rsidR="009074AA" w:rsidRPr="004F346A" w:rsidRDefault="009074AA" w:rsidP="004F346A">
          <w:pPr>
            <w:spacing w:after="0" w:line="240" w:lineRule="auto"/>
            <w:jc w:val="right"/>
            <w:rPr>
              <w:rFonts w:ascii="Palatino Linotype" w:hAnsi="Palatino Linotype" w:cs="Arial"/>
            </w:rPr>
          </w:pPr>
          <w:r w:rsidRPr="004F346A">
            <w:rPr>
              <w:rFonts w:ascii="Palatino Linotype" w:hAnsi="Palatino Linotype" w:cs="Arial"/>
            </w:rPr>
            <w:t>Sujeto Obligado:</w:t>
          </w:r>
        </w:p>
      </w:tc>
      <w:tc>
        <w:tcPr>
          <w:tcW w:w="4395" w:type="dxa"/>
        </w:tcPr>
        <w:p w14:paraId="6ADBBCEF" w14:textId="04B81AB8" w:rsidR="009074AA" w:rsidRPr="004F346A" w:rsidRDefault="009074AA" w:rsidP="004F346A">
          <w:pPr>
            <w:spacing w:after="0" w:line="240" w:lineRule="auto"/>
            <w:jc w:val="right"/>
            <w:rPr>
              <w:rFonts w:ascii="Palatino Linotype" w:hAnsi="Palatino Linotype" w:cs="Arial"/>
              <w:b/>
              <w:lang w:val="es-419"/>
            </w:rPr>
          </w:pPr>
          <w:r>
            <w:rPr>
              <w:rFonts w:ascii="Palatino Linotype" w:hAnsi="Palatino Linotype" w:cs="Arial"/>
              <w:b/>
            </w:rPr>
            <w:t>Sistema Municipal para el Desarrollo Integral de la Familia de</w:t>
          </w:r>
          <w:r w:rsidRPr="00E45C77">
            <w:rPr>
              <w:rFonts w:ascii="Palatino Linotype" w:hAnsi="Palatino Linotype" w:cs="Arial"/>
              <w:b/>
            </w:rPr>
            <w:t xml:space="preserve"> Metepec</w:t>
          </w:r>
        </w:p>
      </w:tc>
    </w:tr>
    <w:tr w:rsidR="009074AA" w14:paraId="48F43D6B" w14:textId="77777777" w:rsidTr="004F346A">
      <w:trPr>
        <w:trHeight w:val="342"/>
      </w:trPr>
      <w:tc>
        <w:tcPr>
          <w:tcW w:w="5954" w:type="dxa"/>
          <w:hideMark/>
        </w:tcPr>
        <w:p w14:paraId="1DD7D617" w14:textId="77777777" w:rsidR="009074AA" w:rsidRPr="004F346A" w:rsidRDefault="009074AA" w:rsidP="004F346A">
          <w:pPr>
            <w:tabs>
              <w:tab w:val="left" w:pos="4892"/>
            </w:tabs>
            <w:spacing w:after="0" w:line="240" w:lineRule="auto"/>
            <w:jc w:val="right"/>
            <w:rPr>
              <w:rFonts w:ascii="Palatino Linotype" w:hAnsi="Palatino Linotype" w:cs="Arial"/>
            </w:rPr>
          </w:pPr>
          <w:r w:rsidRPr="004F346A">
            <w:rPr>
              <w:rFonts w:ascii="Palatino Linotype" w:hAnsi="Palatino Linotype" w:cs="Arial"/>
            </w:rPr>
            <w:t>Comisionado Ponente:</w:t>
          </w:r>
        </w:p>
      </w:tc>
      <w:tc>
        <w:tcPr>
          <w:tcW w:w="4395" w:type="dxa"/>
          <w:hideMark/>
        </w:tcPr>
        <w:p w14:paraId="7C3CF0F1" w14:textId="77777777" w:rsidR="009074AA" w:rsidRPr="004F346A" w:rsidRDefault="009074AA" w:rsidP="004F346A">
          <w:pPr>
            <w:spacing w:after="0" w:line="240" w:lineRule="auto"/>
            <w:ind w:left="-486" w:firstLine="567"/>
            <w:jc w:val="right"/>
            <w:rPr>
              <w:rFonts w:ascii="Palatino Linotype" w:hAnsi="Palatino Linotype" w:cs="Arial"/>
              <w:b/>
            </w:rPr>
          </w:pPr>
          <w:r w:rsidRPr="004F346A">
            <w:rPr>
              <w:rFonts w:ascii="Palatino Linotype" w:hAnsi="Palatino Linotype" w:cs="Arial"/>
              <w:b/>
            </w:rPr>
            <w:t>José Martínez Vilchis</w:t>
          </w:r>
        </w:p>
      </w:tc>
    </w:tr>
  </w:tbl>
  <w:p w14:paraId="5CE5130D" w14:textId="77777777" w:rsidR="009074AA" w:rsidRPr="00AE046A" w:rsidRDefault="009074AA"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8525DF5" wp14:editId="5AEB2A0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521"/>
      <w:gridCol w:w="3828"/>
    </w:tblGrid>
    <w:tr w:rsidR="009074AA" w14:paraId="64577FDF" w14:textId="77777777" w:rsidTr="0061043C">
      <w:trPr>
        <w:trHeight w:val="227"/>
      </w:trPr>
      <w:tc>
        <w:tcPr>
          <w:tcW w:w="6521" w:type="dxa"/>
          <w:vAlign w:val="center"/>
          <w:hideMark/>
        </w:tcPr>
        <w:p w14:paraId="74DB1153" w14:textId="77777777" w:rsidR="009074AA" w:rsidRPr="00641471" w:rsidRDefault="009074AA" w:rsidP="004F346A">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828" w:type="dxa"/>
          <w:hideMark/>
        </w:tcPr>
        <w:p w14:paraId="13349C29" w14:textId="0B8BE6F7" w:rsidR="009074AA" w:rsidRPr="00E45C77" w:rsidRDefault="009074AA" w:rsidP="00E25AC7">
          <w:pPr>
            <w:spacing w:after="0" w:line="240" w:lineRule="auto"/>
            <w:jc w:val="right"/>
            <w:rPr>
              <w:rFonts w:ascii="Palatino Linotype" w:hAnsi="Palatino Linotype" w:cs="Arial"/>
              <w:b/>
              <w:lang w:val="es-419"/>
            </w:rPr>
          </w:pPr>
          <w:r w:rsidRPr="00E45C77">
            <w:rPr>
              <w:rFonts w:ascii="Palatino Linotype" w:hAnsi="Palatino Linotype" w:cs="Arial"/>
              <w:b/>
              <w:bCs/>
              <w:lang w:eastAsia="es-MX"/>
            </w:rPr>
            <w:t>0</w:t>
          </w:r>
          <w:r>
            <w:rPr>
              <w:rFonts w:ascii="Palatino Linotype" w:hAnsi="Palatino Linotype" w:cs="Arial"/>
              <w:b/>
              <w:bCs/>
              <w:lang w:val="es-419" w:eastAsia="es-MX"/>
            </w:rPr>
            <w:t>9305</w:t>
          </w:r>
          <w:r w:rsidRPr="00E45C77">
            <w:rPr>
              <w:rFonts w:ascii="Palatino Linotype" w:hAnsi="Palatino Linotype" w:cs="Arial"/>
              <w:b/>
              <w:bCs/>
              <w:lang w:eastAsia="es-MX"/>
            </w:rPr>
            <w:t>/INFOEM/IP/RR/202</w:t>
          </w:r>
          <w:r w:rsidRPr="00E45C77">
            <w:rPr>
              <w:rFonts w:ascii="Palatino Linotype" w:hAnsi="Palatino Linotype" w:cs="Arial"/>
              <w:b/>
              <w:bCs/>
              <w:lang w:val="es-419" w:eastAsia="es-MX"/>
            </w:rPr>
            <w:t>2 y Acumulados</w:t>
          </w:r>
        </w:p>
      </w:tc>
    </w:tr>
    <w:tr w:rsidR="009074AA" w14:paraId="73B73D49" w14:textId="77777777" w:rsidTr="0061043C">
      <w:trPr>
        <w:trHeight w:val="242"/>
      </w:trPr>
      <w:tc>
        <w:tcPr>
          <w:tcW w:w="6521" w:type="dxa"/>
          <w:vAlign w:val="center"/>
          <w:hideMark/>
        </w:tcPr>
        <w:p w14:paraId="0BD189F2" w14:textId="77777777" w:rsidR="009074AA" w:rsidRPr="00F936A1" w:rsidRDefault="009074AA" w:rsidP="004F346A">
          <w:pPr>
            <w:spacing w:after="0" w:line="240" w:lineRule="auto"/>
            <w:ind w:left="-486" w:right="214" w:firstLine="567"/>
            <w:jc w:val="right"/>
            <w:rPr>
              <w:rFonts w:ascii="Palatino Linotype" w:hAnsi="Palatino Linotype" w:cs="Arial"/>
              <w:szCs w:val="20"/>
            </w:rPr>
          </w:pPr>
          <w:r w:rsidRPr="00F936A1">
            <w:rPr>
              <w:rFonts w:ascii="Palatino Linotype" w:hAnsi="Palatino Linotype" w:cs="Arial"/>
              <w:szCs w:val="20"/>
            </w:rPr>
            <w:t>Sujeto Obligado:</w:t>
          </w:r>
        </w:p>
      </w:tc>
      <w:tc>
        <w:tcPr>
          <w:tcW w:w="3828" w:type="dxa"/>
          <w:hideMark/>
        </w:tcPr>
        <w:p w14:paraId="00A5CD07" w14:textId="340222E2" w:rsidR="009074AA" w:rsidRPr="00E45C77" w:rsidRDefault="009074AA" w:rsidP="0061043C">
          <w:pPr>
            <w:spacing w:after="0" w:line="240" w:lineRule="auto"/>
            <w:jc w:val="right"/>
            <w:rPr>
              <w:rFonts w:ascii="Palatino Linotype" w:hAnsi="Palatino Linotype" w:cs="Arial"/>
              <w:b/>
            </w:rPr>
          </w:pPr>
          <w:r>
            <w:rPr>
              <w:rFonts w:ascii="Palatino Linotype" w:hAnsi="Palatino Linotype" w:cs="Arial"/>
              <w:b/>
            </w:rPr>
            <w:t>Sistema Municipal para el Desarrollo Integral de la Familia de</w:t>
          </w:r>
          <w:r w:rsidRPr="00E45C77">
            <w:rPr>
              <w:rFonts w:ascii="Palatino Linotype" w:hAnsi="Palatino Linotype" w:cs="Arial"/>
              <w:b/>
            </w:rPr>
            <w:t xml:space="preserve"> Metepec</w:t>
          </w:r>
        </w:p>
      </w:tc>
    </w:tr>
    <w:tr w:rsidR="009074AA" w14:paraId="3627A836" w14:textId="77777777" w:rsidTr="0061043C">
      <w:trPr>
        <w:trHeight w:val="342"/>
      </w:trPr>
      <w:tc>
        <w:tcPr>
          <w:tcW w:w="6521" w:type="dxa"/>
        </w:tcPr>
        <w:p w14:paraId="57B71F1E" w14:textId="77777777" w:rsidR="009074AA" w:rsidRPr="00641471" w:rsidRDefault="009074AA"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828" w:type="dxa"/>
        </w:tcPr>
        <w:p w14:paraId="2731A22F" w14:textId="7A0F5B65" w:rsidR="009074AA" w:rsidRPr="00E45C77" w:rsidRDefault="00151F73" w:rsidP="004F346A">
          <w:pPr>
            <w:spacing w:after="0" w:line="240" w:lineRule="auto"/>
            <w:jc w:val="right"/>
            <w:rPr>
              <w:rFonts w:ascii="Palatino Linotype" w:hAnsi="Palatino Linotype" w:cs="Arial"/>
              <w:b/>
            </w:rPr>
          </w:pPr>
          <w:proofErr w:type="spellStart"/>
          <w:r>
            <w:rPr>
              <w:rFonts w:ascii="Palatino Linotype" w:hAnsi="Palatino Linotype" w:cs="Arial"/>
              <w:b/>
            </w:rPr>
            <w:t>xxxx</w:t>
          </w:r>
          <w:proofErr w:type="spellEnd"/>
        </w:p>
      </w:tc>
    </w:tr>
    <w:tr w:rsidR="009074AA" w14:paraId="5DA5D8BB" w14:textId="77777777" w:rsidTr="0061043C">
      <w:trPr>
        <w:trHeight w:val="342"/>
      </w:trPr>
      <w:tc>
        <w:tcPr>
          <w:tcW w:w="6521" w:type="dxa"/>
        </w:tcPr>
        <w:p w14:paraId="2A6CEFDE" w14:textId="77777777" w:rsidR="009074AA" w:rsidRPr="00641471" w:rsidRDefault="009074AA" w:rsidP="004F346A">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828" w:type="dxa"/>
        </w:tcPr>
        <w:p w14:paraId="303ADFBB" w14:textId="77777777" w:rsidR="009074AA" w:rsidRPr="00E45C77" w:rsidRDefault="009074AA" w:rsidP="004F346A">
          <w:pPr>
            <w:spacing w:after="0" w:line="240" w:lineRule="auto"/>
            <w:jc w:val="right"/>
            <w:rPr>
              <w:rFonts w:ascii="Palatino Linotype" w:hAnsi="Palatino Linotype" w:cs="Arial"/>
              <w:b/>
            </w:rPr>
          </w:pPr>
          <w:r w:rsidRPr="00E45C77">
            <w:rPr>
              <w:rFonts w:ascii="Palatino Linotype" w:hAnsi="Palatino Linotype" w:cs="Arial"/>
              <w:b/>
            </w:rPr>
            <w:t>José Martínez Vilchis</w:t>
          </w:r>
        </w:p>
      </w:tc>
    </w:tr>
  </w:tbl>
  <w:p w14:paraId="3E7868EE" w14:textId="77777777" w:rsidR="009074AA" w:rsidRPr="00C222C0" w:rsidRDefault="009074A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AB897A7" wp14:editId="669EA93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4122E0B"/>
    <w:multiLevelType w:val="multilevel"/>
    <w:tmpl w:val="4F1079DA"/>
    <w:lvl w:ilvl="0">
      <w:start w:val="1"/>
      <w:numFmt w:val="decimal"/>
      <w:lvlText w:val="%1."/>
      <w:lvlJc w:val="left"/>
      <w:pPr>
        <w:ind w:left="709" w:hanging="425"/>
      </w:pPr>
      <w:rPr>
        <w:rFonts w:hint="default"/>
        <w:i/>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0"/>
  </w:num>
  <w:num w:numId="3">
    <w:abstractNumId w:val="4"/>
  </w:num>
  <w:num w:numId="4">
    <w:abstractNumId w:val="3"/>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8"/>
  </w:num>
  <w:num w:numId="10">
    <w:abstractNumId w:val="12"/>
  </w:num>
  <w:num w:numId="11">
    <w:abstractNumId w:val="13"/>
  </w:num>
  <w:num w:numId="12">
    <w:abstractNumId w:val="7"/>
  </w:num>
  <w:num w:numId="13">
    <w:abstractNumId w:val="5"/>
  </w:num>
  <w:num w:numId="14">
    <w:abstractNumId w:val="2"/>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0B1"/>
    <w:rsid w:val="00006828"/>
    <w:rsid w:val="00006F24"/>
    <w:rsid w:val="00007288"/>
    <w:rsid w:val="0001129C"/>
    <w:rsid w:val="00015608"/>
    <w:rsid w:val="00017026"/>
    <w:rsid w:val="0002394B"/>
    <w:rsid w:val="00032058"/>
    <w:rsid w:val="00032C9B"/>
    <w:rsid w:val="00036F8B"/>
    <w:rsid w:val="00045D7D"/>
    <w:rsid w:val="00052778"/>
    <w:rsid w:val="00053D72"/>
    <w:rsid w:val="00063283"/>
    <w:rsid w:val="000635FB"/>
    <w:rsid w:val="00064D17"/>
    <w:rsid w:val="00064E75"/>
    <w:rsid w:val="00066174"/>
    <w:rsid w:val="000762C5"/>
    <w:rsid w:val="00081381"/>
    <w:rsid w:val="000850B4"/>
    <w:rsid w:val="000858A0"/>
    <w:rsid w:val="00090210"/>
    <w:rsid w:val="00092FF4"/>
    <w:rsid w:val="000B6691"/>
    <w:rsid w:val="000C253E"/>
    <w:rsid w:val="000C5100"/>
    <w:rsid w:val="000D1973"/>
    <w:rsid w:val="000D389D"/>
    <w:rsid w:val="000E08A0"/>
    <w:rsid w:val="000E7FBB"/>
    <w:rsid w:val="000F78F3"/>
    <w:rsid w:val="001113D6"/>
    <w:rsid w:val="00121A8A"/>
    <w:rsid w:val="00121CFD"/>
    <w:rsid w:val="00123996"/>
    <w:rsid w:val="0012609F"/>
    <w:rsid w:val="00127370"/>
    <w:rsid w:val="001339D7"/>
    <w:rsid w:val="001344B2"/>
    <w:rsid w:val="00142307"/>
    <w:rsid w:val="00143A49"/>
    <w:rsid w:val="001460D8"/>
    <w:rsid w:val="00151F73"/>
    <w:rsid w:val="00163245"/>
    <w:rsid w:val="00166D5D"/>
    <w:rsid w:val="00173947"/>
    <w:rsid w:val="001B0DEB"/>
    <w:rsid w:val="001B2723"/>
    <w:rsid w:val="001B5B06"/>
    <w:rsid w:val="001B6CB9"/>
    <w:rsid w:val="001B735F"/>
    <w:rsid w:val="001C034C"/>
    <w:rsid w:val="001C39DE"/>
    <w:rsid w:val="001C72F6"/>
    <w:rsid w:val="001D153B"/>
    <w:rsid w:val="001D7D0B"/>
    <w:rsid w:val="001E156B"/>
    <w:rsid w:val="001E28BA"/>
    <w:rsid w:val="001E3B5B"/>
    <w:rsid w:val="001E596A"/>
    <w:rsid w:val="001F09E5"/>
    <w:rsid w:val="001F1C38"/>
    <w:rsid w:val="001F55F3"/>
    <w:rsid w:val="002018B0"/>
    <w:rsid w:val="002079DF"/>
    <w:rsid w:val="00214CAB"/>
    <w:rsid w:val="002160EE"/>
    <w:rsid w:val="00220F6E"/>
    <w:rsid w:val="0022719C"/>
    <w:rsid w:val="00230A7A"/>
    <w:rsid w:val="00242F50"/>
    <w:rsid w:val="00251E16"/>
    <w:rsid w:val="00262958"/>
    <w:rsid w:val="00265049"/>
    <w:rsid w:val="00271585"/>
    <w:rsid w:val="00277383"/>
    <w:rsid w:val="00277FA0"/>
    <w:rsid w:val="00281906"/>
    <w:rsid w:val="00283A4C"/>
    <w:rsid w:val="00285BF6"/>
    <w:rsid w:val="00285F96"/>
    <w:rsid w:val="00286B17"/>
    <w:rsid w:val="00287D9C"/>
    <w:rsid w:val="002904C7"/>
    <w:rsid w:val="00290F21"/>
    <w:rsid w:val="002920FF"/>
    <w:rsid w:val="0029345A"/>
    <w:rsid w:val="00294F0C"/>
    <w:rsid w:val="00296624"/>
    <w:rsid w:val="002A0B67"/>
    <w:rsid w:val="002A78CB"/>
    <w:rsid w:val="002B29CD"/>
    <w:rsid w:val="002B2D00"/>
    <w:rsid w:val="002B5DC9"/>
    <w:rsid w:val="002C6FA7"/>
    <w:rsid w:val="002D1CD9"/>
    <w:rsid w:val="002F0173"/>
    <w:rsid w:val="002F0A5E"/>
    <w:rsid w:val="0030002F"/>
    <w:rsid w:val="00301561"/>
    <w:rsid w:val="00313ACE"/>
    <w:rsid w:val="00314126"/>
    <w:rsid w:val="00320336"/>
    <w:rsid w:val="00325140"/>
    <w:rsid w:val="00327A14"/>
    <w:rsid w:val="00333445"/>
    <w:rsid w:val="00336B2F"/>
    <w:rsid w:val="00337A3D"/>
    <w:rsid w:val="00345150"/>
    <w:rsid w:val="003451D1"/>
    <w:rsid w:val="00345854"/>
    <w:rsid w:val="00353CFA"/>
    <w:rsid w:val="00363067"/>
    <w:rsid w:val="00370F28"/>
    <w:rsid w:val="00373D13"/>
    <w:rsid w:val="00374011"/>
    <w:rsid w:val="00375941"/>
    <w:rsid w:val="00376212"/>
    <w:rsid w:val="00377C59"/>
    <w:rsid w:val="00385927"/>
    <w:rsid w:val="003910F2"/>
    <w:rsid w:val="00392FE8"/>
    <w:rsid w:val="003B4447"/>
    <w:rsid w:val="003B72A1"/>
    <w:rsid w:val="003C0F39"/>
    <w:rsid w:val="003E3631"/>
    <w:rsid w:val="003E4F36"/>
    <w:rsid w:val="003F6136"/>
    <w:rsid w:val="00401215"/>
    <w:rsid w:val="0040212F"/>
    <w:rsid w:val="004044EA"/>
    <w:rsid w:val="004061F6"/>
    <w:rsid w:val="00410527"/>
    <w:rsid w:val="0041178A"/>
    <w:rsid w:val="00423C39"/>
    <w:rsid w:val="00427631"/>
    <w:rsid w:val="00427A76"/>
    <w:rsid w:val="004301E2"/>
    <w:rsid w:val="0043066E"/>
    <w:rsid w:val="004322AB"/>
    <w:rsid w:val="00447E2F"/>
    <w:rsid w:val="00454FE0"/>
    <w:rsid w:val="00455096"/>
    <w:rsid w:val="00481FD3"/>
    <w:rsid w:val="00482CBF"/>
    <w:rsid w:val="00486467"/>
    <w:rsid w:val="0049295E"/>
    <w:rsid w:val="00495265"/>
    <w:rsid w:val="00495A9D"/>
    <w:rsid w:val="004A05CE"/>
    <w:rsid w:val="004A0624"/>
    <w:rsid w:val="004A7465"/>
    <w:rsid w:val="004B0A66"/>
    <w:rsid w:val="004B0B57"/>
    <w:rsid w:val="004B16DC"/>
    <w:rsid w:val="004B4FFB"/>
    <w:rsid w:val="004B558B"/>
    <w:rsid w:val="004C5AB9"/>
    <w:rsid w:val="004C5B12"/>
    <w:rsid w:val="004C7193"/>
    <w:rsid w:val="004D5BEB"/>
    <w:rsid w:val="004E32A0"/>
    <w:rsid w:val="004E72E0"/>
    <w:rsid w:val="004F346A"/>
    <w:rsid w:val="004F3932"/>
    <w:rsid w:val="005148B8"/>
    <w:rsid w:val="00523934"/>
    <w:rsid w:val="00525C8E"/>
    <w:rsid w:val="00527EBA"/>
    <w:rsid w:val="00540396"/>
    <w:rsid w:val="0055074F"/>
    <w:rsid w:val="00560241"/>
    <w:rsid w:val="005602E4"/>
    <w:rsid w:val="00570211"/>
    <w:rsid w:val="00573CC0"/>
    <w:rsid w:val="005766BE"/>
    <w:rsid w:val="00576712"/>
    <w:rsid w:val="0058313F"/>
    <w:rsid w:val="00584C44"/>
    <w:rsid w:val="00584DDC"/>
    <w:rsid w:val="00586899"/>
    <w:rsid w:val="00586B75"/>
    <w:rsid w:val="00592DB9"/>
    <w:rsid w:val="005C41DF"/>
    <w:rsid w:val="005C5147"/>
    <w:rsid w:val="005C5D06"/>
    <w:rsid w:val="005D0626"/>
    <w:rsid w:val="005D1D8B"/>
    <w:rsid w:val="005D6927"/>
    <w:rsid w:val="005E43B0"/>
    <w:rsid w:val="005F3817"/>
    <w:rsid w:val="006055A5"/>
    <w:rsid w:val="0061043C"/>
    <w:rsid w:val="006134C2"/>
    <w:rsid w:val="0062084D"/>
    <w:rsid w:val="00621C53"/>
    <w:rsid w:val="0062676F"/>
    <w:rsid w:val="00630254"/>
    <w:rsid w:val="0064153B"/>
    <w:rsid w:val="00647137"/>
    <w:rsid w:val="00654A31"/>
    <w:rsid w:val="0065681D"/>
    <w:rsid w:val="00660E14"/>
    <w:rsid w:val="006627EA"/>
    <w:rsid w:val="0067168B"/>
    <w:rsid w:val="00682049"/>
    <w:rsid w:val="00685CB7"/>
    <w:rsid w:val="00692A2D"/>
    <w:rsid w:val="006935FE"/>
    <w:rsid w:val="00697D7F"/>
    <w:rsid w:val="006A1423"/>
    <w:rsid w:val="006A78C7"/>
    <w:rsid w:val="006C67BB"/>
    <w:rsid w:val="006C6FE4"/>
    <w:rsid w:val="006C7B6C"/>
    <w:rsid w:val="006D7FC4"/>
    <w:rsid w:val="006E1FF6"/>
    <w:rsid w:val="006E314D"/>
    <w:rsid w:val="006F28C0"/>
    <w:rsid w:val="006F3E4F"/>
    <w:rsid w:val="006F603D"/>
    <w:rsid w:val="00702210"/>
    <w:rsid w:val="00704A97"/>
    <w:rsid w:val="007105BD"/>
    <w:rsid w:val="0071090B"/>
    <w:rsid w:val="0072154A"/>
    <w:rsid w:val="00730856"/>
    <w:rsid w:val="00731A92"/>
    <w:rsid w:val="00736560"/>
    <w:rsid w:val="00741E4D"/>
    <w:rsid w:val="00747489"/>
    <w:rsid w:val="00750F6E"/>
    <w:rsid w:val="00752E42"/>
    <w:rsid w:val="00753D58"/>
    <w:rsid w:val="00753DCA"/>
    <w:rsid w:val="007673C3"/>
    <w:rsid w:val="007725AB"/>
    <w:rsid w:val="007757D3"/>
    <w:rsid w:val="00783FB4"/>
    <w:rsid w:val="00786FEF"/>
    <w:rsid w:val="00793231"/>
    <w:rsid w:val="00793CA4"/>
    <w:rsid w:val="00795B49"/>
    <w:rsid w:val="007A1404"/>
    <w:rsid w:val="007A3E68"/>
    <w:rsid w:val="007B6867"/>
    <w:rsid w:val="007C086A"/>
    <w:rsid w:val="007C4567"/>
    <w:rsid w:val="007D2BD1"/>
    <w:rsid w:val="007D7122"/>
    <w:rsid w:val="007E2ADF"/>
    <w:rsid w:val="007E4212"/>
    <w:rsid w:val="007F1AEA"/>
    <w:rsid w:val="007F65A4"/>
    <w:rsid w:val="00800417"/>
    <w:rsid w:val="00801ABC"/>
    <w:rsid w:val="008035F5"/>
    <w:rsid w:val="008041A1"/>
    <w:rsid w:val="00806F7E"/>
    <w:rsid w:val="00811A19"/>
    <w:rsid w:val="00822505"/>
    <w:rsid w:val="0082283B"/>
    <w:rsid w:val="00841BE4"/>
    <w:rsid w:val="00844E65"/>
    <w:rsid w:val="008505B6"/>
    <w:rsid w:val="00857253"/>
    <w:rsid w:val="00862FC4"/>
    <w:rsid w:val="008655F3"/>
    <w:rsid w:val="008711A2"/>
    <w:rsid w:val="008731B2"/>
    <w:rsid w:val="008800C0"/>
    <w:rsid w:val="00881A1F"/>
    <w:rsid w:val="0088691E"/>
    <w:rsid w:val="0088704B"/>
    <w:rsid w:val="00894B80"/>
    <w:rsid w:val="008A2CEE"/>
    <w:rsid w:val="008A32C5"/>
    <w:rsid w:val="008A3E93"/>
    <w:rsid w:val="008B0C1C"/>
    <w:rsid w:val="008B16DE"/>
    <w:rsid w:val="008C2274"/>
    <w:rsid w:val="008C754D"/>
    <w:rsid w:val="008D43A5"/>
    <w:rsid w:val="008D53AD"/>
    <w:rsid w:val="008D76BE"/>
    <w:rsid w:val="008E5168"/>
    <w:rsid w:val="008F3C7E"/>
    <w:rsid w:val="00901604"/>
    <w:rsid w:val="00901CE6"/>
    <w:rsid w:val="00902888"/>
    <w:rsid w:val="00904BB8"/>
    <w:rsid w:val="009074AA"/>
    <w:rsid w:val="009145EE"/>
    <w:rsid w:val="009146C3"/>
    <w:rsid w:val="00920AB5"/>
    <w:rsid w:val="00927B0B"/>
    <w:rsid w:val="0093231A"/>
    <w:rsid w:val="009403D0"/>
    <w:rsid w:val="00944B2F"/>
    <w:rsid w:val="00954564"/>
    <w:rsid w:val="009612DF"/>
    <w:rsid w:val="00970F78"/>
    <w:rsid w:val="00970FD7"/>
    <w:rsid w:val="00972404"/>
    <w:rsid w:val="00977343"/>
    <w:rsid w:val="0097747E"/>
    <w:rsid w:val="00985056"/>
    <w:rsid w:val="00990E61"/>
    <w:rsid w:val="00995196"/>
    <w:rsid w:val="009A0B12"/>
    <w:rsid w:val="009A2A6D"/>
    <w:rsid w:val="009A6EC9"/>
    <w:rsid w:val="009B24F8"/>
    <w:rsid w:val="009B3F39"/>
    <w:rsid w:val="009B4C59"/>
    <w:rsid w:val="009C22A9"/>
    <w:rsid w:val="009C6F89"/>
    <w:rsid w:val="009C7EB3"/>
    <w:rsid w:val="009D5FD2"/>
    <w:rsid w:val="009D7B21"/>
    <w:rsid w:val="009D7B56"/>
    <w:rsid w:val="009E5BF5"/>
    <w:rsid w:val="009F3B53"/>
    <w:rsid w:val="009F40FD"/>
    <w:rsid w:val="00A00815"/>
    <w:rsid w:val="00A00CC6"/>
    <w:rsid w:val="00A0111B"/>
    <w:rsid w:val="00A05367"/>
    <w:rsid w:val="00A13372"/>
    <w:rsid w:val="00A24F62"/>
    <w:rsid w:val="00A27733"/>
    <w:rsid w:val="00A43ABA"/>
    <w:rsid w:val="00A47C77"/>
    <w:rsid w:val="00A50F94"/>
    <w:rsid w:val="00A52C9A"/>
    <w:rsid w:val="00A548CC"/>
    <w:rsid w:val="00A563AA"/>
    <w:rsid w:val="00A82A54"/>
    <w:rsid w:val="00A83097"/>
    <w:rsid w:val="00A86380"/>
    <w:rsid w:val="00A904C1"/>
    <w:rsid w:val="00A95D10"/>
    <w:rsid w:val="00AA5F38"/>
    <w:rsid w:val="00AB2FD0"/>
    <w:rsid w:val="00AB44AC"/>
    <w:rsid w:val="00AC32FE"/>
    <w:rsid w:val="00AC67CC"/>
    <w:rsid w:val="00AC7503"/>
    <w:rsid w:val="00AD09FF"/>
    <w:rsid w:val="00AD0DD1"/>
    <w:rsid w:val="00AD3A71"/>
    <w:rsid w:val="00AD49BC"/>
    <w:rsid w:val="00AD5A3F"/>
    <w:rsid w:val="00AE2AA2"/>
    <w:rsid w:val="00AE6103"/>
    <w:rsid w:val="00AF342C"/>
    <w:rsid w:val="00AF47E9"/>
    <w:rsid w:val="00B00CD2"/>
    <w:rsid w:val="00B02AB8"/>
    <w:rsid w:val="00B1000E"/>
    <w:rsid w:val="00B1796F"/>
    <w:rsid w:val="00B23EA6"/>
    <w:rsid w:val="00B3166C"/>
    <w:rsid w:val="00B32598"/>
    <w:rsid w:val="00B32C1A"/>
    <w:rsid w:val="00B40CF9"/>
    <w:rsid w:val="00B40F1B"/>
    <w:rsid w:val="00B430C2"/>
    <w:rsid w:val="00B50D01"/>
    <w:rsid w:val="00B50FF0"/>
    <w:rsid w:val="00B6071B"/>
    <w:rsid w:val="00B67540"/>
    <w:rsid w:val="00B8050B"/>
    <w:rsid w:val="00B865EC"/>
    <w:rsid w:val="00B90652"/>
    <w:rsid w:val="00B93DE8"/>
    <w:rsid w:val="00B9607D"/>
    <w:rsid w:val="00BA084D"/>
    <w:rsid w:val="00BA4711"/>
    <w:rsid w:val="00BA7396"/>
    <w:rsid w:val="00BB28B4"/>
    <w:rsid w:val="00BB4D54"/>
    <w:rsid w:val="00BC51D6"/>
    <w:rsid w:val="00BD18B7"/>
    <w:rsid w:val="00BE3C83"/>
    <w:rsid w:val="00BF3C3C"/>
    <w:rsid w:val="00C0073A"/>
    <w:rsid w:val="00C04502"/>
    <w:rsid w:val="00C1210E"/>
    <w:rsid w:val="00C12B45"/>
    <w:rsid w:val="00C14E67"/>
    <w:rsid w:val="00C175CF"/>
    <w:rsid w:val="00C2143E"/>
    <w:rsid w:val="00C2708B"/>
    <w:rsid w:val="00C35DA7"/>
    <w:rsid w:val="00C36ECB"/>
    <w:rsid w:val="00C37302"/>
    <w:rsid w:val="00C44D80"/>
    <w:rsid w:val="00C45E26"/>
    <w:rsid w:val="00C47D46"/>
    <w:rsid w:val="00C55FF4"/>
    <w:rsid w:val="00C631A1"/>
    <w:rsid w:val="00C63E55"/>
    <w:rsid w:val="00C66FB4"/>
    <w:rsid w:val="00C72404"/>
    <w:rsid w:val="00C7363D"/>
    <w:rsid w:val="00C934E6"/>
    <w:rsid w:val="00C958C5"/>
    <w:rsid w:val="00C95BDF"/>
    <w:rsid w:val="00CA169B"/>
    <w:rsid w:val="00CA39C2"/>
    <w:rsid w:val="00CB1722"/>
    <w:rsid w:val="00CC13E5"/>
    <w:rsid w:val="00CC2479"/>
    <w:rsid w:val="00CC2D59"/>
    <w:rsid w:val="00CC3CE2"/>
    <w:rsid w:val="00CC51D0"/>
    <w:rsid w:val="00CD0E56"/>
    <w:rsid w:val="00CD45D0"/>
    <w:rsid w:val="00CD669E"/>
    <w:rsid w:val="00CE0A10"/>
    <w:rsid w:val="00CE1D76"/>
    <w:rsid w:val="00CE3B1E"/>
    <w:rsid w:val="00CE7F48"/>
    <w:rsid w:val="00CF0998"/>
    <w:rsid w:val="00CF0B96"/>
    <w:rsid w:val="00CF1782"/>
    <w:rsid w:val="00CF3684"/>
    <w:rsid w:val="00CF5F8F"/>
    <w:rsid w:val="00CF6619"/>
    <w:rsid w:val="00D02263"/>
    <w:rsid w:val="00D10845"/>
    <w:rsid w:val="00D13060"/>
    <w:rsid w:val="00D13177"/>
    <w:rsid w:val="00D13865"/>
    <w:rsid w:val="00D201DA"/>
    <w:rsid w:val="00D2231B"/>
    <w:rsid w:val="00D31088"/>
    <w:rsid w:val="00D33043"/>
    <w:rsid w:val="00D339F0"/>
    <w:rsid w:val="00D34C39"/>
    <w:rsid w:val="00D36DDF"/>
    <w:rsid w:val="00D37F98"/>
    <w:rsid w:val="00D41423"/>
    <w:rsid w:val="00D41D98"/>
    <w:rsid w:val="00D424A3"/>
    <w:rsid w:val="00D457FA"/>
    <w:rsid w:val="00D46181"/>
    <w:rsid w:val="00D46A62"/>
    <w:rsid w:val="00D46B9A"/>
    <w:rsid w:val="00D54729"/>
    <w:rsid w:val="00D6749A"/>
    <w:rsid w:val="00D71D17"/>
    <w:rsid w:val="00D7516E"/>
    <w:rsid w:val="00D77C9A"/>
    <w:rsid w:val="00D8200A"/>
    <w:rsid w:val="00D86979"/>
    <w:rsid w:val="00D86EF8"/>
    <w:rsid w:val="00D92169"/>
    <w:rsid w:val="00D94A0B"/>
    <w:rsid w:val="00DA3590"/>
    <w:rsid w:val="00DB3B51"/>
    <w:rsid w:val="00DB4B91"/>
    <w:rsid w:val="00DB6503"/>
    <w:rsid w:val="00DC0C7E"/>
    <w:rsid w:val="00DD0779"/>
    <w:rsid w:val="00DD2356"/>
    <w:rsid w:val="00DD6589"/>
    <w:rsid w:val="00DE3C08"/>
    <w:rsid w:val="00DF0F2E"/>
    <w:rsid w:val="00DF4092"/>
    <w:rsid w:val="00DF48E8"/>
    <w:rsid w:val="00DF7889"/>
    <w:rsid w:val="00DF7BF1"/>
    <w:rsid w:val="00E02EA5"/>
    <w:rsid w:val="00E039A9"/>
    <w:rsid w:val="00E16168"/>
    <w:rsid w:val="00E24A0B"/>
    <w:rsid w:val="00E25AC7"/>
    <w:rsid w:val="00E30D49"/>
    <w:rsid w:val="00E35B4F"/>
    <w:rsid w:val="00E361FB"/>
    <w:rsid w:val="00E3660D"/>
    <w:rsid w:val="00E44C51"/>
    <w:rsid w:val="00E45C77"/>
    <w:rsid w:val="00E46EB8"/>
    <w:rsid w:val="00E525B3"/>
    <w:rsid w:val="00E5270F"/>
    <w:rsid w:val="00E536AE"/>
    <w:rsid w:val="00E550E0"/>
    <w:rsid w:val="00E56783"/>
    <w:rsid w:val="00E675B0"/>
    <w:rsid w:val="00E71134"/>
    <w:rsid w:val="00E826A1"/>
    <w:rsid w:val="00E954BE"/>
    <w:rsid w:val="00E97199"/>
    <w:rsid w:val="00EC04B5"/>
    <w:rsid w:val="00EC28BC"/>
    <w:rsid w:val="00EC5B14"/>
    <w:rsid w:val="00ED0456"/>
    <w:rsid w:val="00ED3D5A"/>
    <w:rsid w:val="00ED68A0"/>
    <w:rsid w:val="00EE1D8E"/>
    <w:rsid w:val="00EE28DA"/>
    <w:rsid w:val="00EE3B8E"/>
    <w:rsid w:val="00EE5421"/>
    <w:rsid w:val="00EE6BFA"/>
    <w:rsid w:val="00EE79FD"/>
    <w:rsid w:val="00EF6870"/>
    <w:rsid w:val="00F00525"/>
    <w:rsid w:val="00F05674"/>
    <w:rsid w:val="00F06EB4"/>
    <w:rsid w:val="00F2572D"/>
    <w:rsid w:val="00F33D7B"/>
    <w:rsid w:val="00F345EC"/>
    <w:rsid w:val="00F35623"/>
    <w:rsid w:val="00F35D03"/>
    <w:rsid w:val="00F3766A"/>
    <w:rsid w:val="00F4185A"/>
    <w:rsid w:val="00F42DE8"/>
    <w:rsid w:val="00F43B74"/>
    <w:rsid w:val="00F455B2"/>
    <w:rsid w:val="00F45CB1"/>
    <w:rsid w:val="00F479E7"/>
    <w:rsid w:val="00F53D35"/>
    <w:rsid w:val="00F54108"/>
    <w:rsid w:val="00F64663"/>
    <w:rsid w:val="00F65792"/>
    <w:rsid w:val="00F70C19"/>
    <w:rsid w:val="00F7138B"/>
    <w:rsid w:val="00F728E1"/>
    <w:rsid w:val="00F753AD"/>
    <w:rsid w:val="00F77BCD"/>
    <w:rsid w:val="00F81BE9"/>
    <w:rsid w:val="00F82E74"/>
    <w:rsid w:val="00F85F51"/>
    <w:rsid w:val="00F86620"/>
    <w:rsid w:val="00F90A7A"/>
    <w:rsid w:val="00F936A1"/>
    <w:rsid w:val="00F97F8C"/>
    <w:rsid w:val="00FA135B"/>
    <w:rsid w:val="00FA1A88"/>
    <w:rsid w:val="00FA2C4A"/>
    <w:rsid w:val="00FA3603"/>
    <w:rsid w:val="00FA70AD"/>
    <w:rsid w:val="00FB109A"/>
    <w:rsid w:val="00FB169F"/>
    <w:rsid w:val="00FC147A"/>
    <w:rsid w:val="00FC3401"/>
    <w:rsid w:val="00FC641E"/>
    <w:rsid w:val="00FC6F66"/>
    <w:rsid w:val="00FD7684"/>
    <w:rsid w:val="00FE5066"/>
    <w:rsid w:val="00FF38D0"/>
    <w:rsid w:val="00FF4E3C"/>
    <w:rsid w:val="00FF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24BBE"/>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8A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OmniPage262">
    <w:name w:val="OmniPage #262"/>
    <w:rsid w:val="00752E42"/>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531">
      <w:bodyDiv w:val="1"/>
      <w:marLeft w:val="0"/>
      <w:marRight w:val="0"/>
      <w:marTop w:val="0"/>
      <w:marBottom w:val="0"/>
      <w:divBdr>
        <w:top w:val="none" w:sz="0" w:space="0" w:color="auto"/>
        <w:left w:val="none" w:sz="0" w:space="0" w:color="auto"/>
        <w:bottom w:val="none" w:sz="0" w:space="0" w:color="auto"/>
        <w:right w:val="none" w:sz="0" w:space="0" w:color="auto"/>
      </w:divBdr>
    </w:div>
    <w:div w:id="63339029">
      <w:bodyDiv w:val="1"/>
      <w:marLeft w:val="0"/>
      <w:marRight w:val="0"/>
      <w:marTop w:val="0"/>
      <w:marBottom w:val="0"/>
      <w:divBdr>
        <w:top w:val="none" w:sz="0" w:space="0" w:color="auto"/>
        <w:left w:val="none" w:sz="0" w:space="0" w:color="auto"/>
        <w:bottom w:val="none" w:sz="0" w:space="0" w:color="auto"/>
        <w:right w:val="none" w:sz="0" w:space="0" w:color="auto"/>
      </w:divBdr>
    </w:div>
    <w:div w:id="158233106">
      <w:bodyDiv w:val="1"/>
      <w:marLeft w:val="0"/>
      <w:marRight w:val="0"/>
      <w:marTop w:val="0"/>
      <w:marBottom w:val="0"/>
      <w:divBdr>
        <w:top w:val="none" w:sz="0" w:space="0" w:color="auto"/>
        <w:left w:val="none" w:sz="0" w:space="0" w:color="auto"/>
        <w:bottom w:val="none" w:sz="0" w:space="0" w:color="auto"/>
        <w:right w:val="none" w:sz="0" w:space="0" w:color="auto"/>
      </w:divBdr>
    </w:div>
    <w:div w:id="220750904">
      <w:bodyDiv w:val="1"/>
      <w:marLeft w:val="0"/>
      <w:marRight w:val="0"/>
      <w:marTop w:val="0"/>
      <w:marBottom w:val="0"/>
      <w:divBdr>
        <w:top w:val="none" w:sz="0" w:space="0" w:color="auto"/>
        <w:left w:val="none" w:sz="0" w:space="0" w:color="auto"/>
        <w:bottom w:val="none" w:sz="0" w:space="0" w:color="auto"/>
        <w:right w:val="none" w:sz="0" w:space="0" w:color="auto"/>
      </w:divBdr>
    </w:div>
    <w:div w:id="225651242">
      <w:bodyDiv w:val="1"/>
      <w:marLeft w:val="0"/>
      <w:marRight w:val="0"/>
      <w:marTop w:val="0"/>
      <w:marBottom w:val="0"/>
      <w:divBdr>
        <w:top w:val="none" w:sz="0" w:space="0" w:color="auto"/>
        <w:left w:val="none" w:sz="0" w:space="0" w:color="auto"/>
        <w:bottom w:val="none" w:sz="0" w:space="0" w:color="auto"/>
        <w:right w:val="none" w:sz="0" w:space="0" w:color="auto"/>
      </w:divBdr>
    </w:div>
    <w:div w:id="327487133">
      <w:bodyDiv w:val="1"/>
      <w:marLeft w:val="0"/>
      <w:marRight w:val="0"/>
      <w:marTop w:val="0"/>
      <w:marBottom w:val="0"/>
      <w:divBdr>
        <w:top w:val="none" w:sz="0" w:space="0" w:color="auto"/>
        <w:left w:val="none" w:sz="0" w:space="0" w:color="auto"/>
        <w:bottom w:val="none" w:sz="0" w:space="0" w:color="auto"/>
        <w:right w:val="none" w:sz="0" w:space="0" w:color="auto"/>
      </w:divBdr>
    </w:div>
    <w:div w:id="361980863">
      <w:bodyDiv w:val="1"/>
      <w:marLeft w:val="0"/>
      <w:marRight w:val="0"/>
      <w:marTop w:val="0"/>
      <w:marBottom w:val="0"/>
      <w:divBdr>
        <w:top w:val="none" w:sz="0" w:space="0" w:color="auto"/>
        <w:left w:val="none" w:sz="0" w:space="0" w:color="auto"/>
        <w:bottom w:val="none" w:sz="0" w:space="0" w:color="auto"/>
        <w:right w:val="none" w:sz="0" w:space="0" w:color="auto"/>
      </w:divBdr>
    </w:div>
    <w:div w:id="429668894">
      <w:bodyDiv w:val="1"/>
      <w:marLeft w:val="0"/>
      <w:marRight w:val="0"/>
      <w:marTop w:val="0"/>
      <w:marBottom w:val="0"/>
      <w:divBdr>
        <w:top w:val="none" w:sz="0" w:space="0" w:color="auto"/>
        <w:left w:val="none" w:sz="0" w:space="0" w:color="auto"/>
        <w:bottom w:val="none" w:sz="0" w:space="0" w:color="auto"/>
        <w:right w:val="none" w:sz="0" w:space="0" w:color="auto"/>
      </w:divBdr>
    </w:div>
    <w:div w:id="483856791">
      <w:bodyDiv w:val="1"/>
      <w:marLeft w:val="0"/>
      <w:marRight w:val="0"/>
      <w:marTop w:val="0"/>
      <w:marBottom w:val="0"/>
      <w:divBdr>
        <w:top w:val="none" w:sz="0" w:space="0" w:color="auto"/>
        <w:left w:val="none" w:sz="0" w:space="0" w:color="auto"/>
        <w:bottom w:val="none" w:sz="0" w:space="0" w:color="auto"/>
        <w:right w:val="none" w:sz="0" w:space="0" w:color="auto"/>
      </w:divBdr>
    </w:div>
    <w:div w:id="554589558">
      <w:bodyDiv w:val="1"/>
      <w:marLeft w:val="0"/>
      <w:marRight w:val="0"/>
      <w:marTop w:val="0"/>
      <w:marBottom w:val="0"/>
      <w:divBdr>
        <w:top w:val="none" w:sz="0" w:space="0" w:color="auto"/>
        <w:left w:val="none" w:sz="0" w:space="0" w:color="auto"/>
        <w:bottom w:val="none" w:sz="0" w:space="0" w:color="auto"/>
        <w:right w:val="none" w:sz="0" w:space="0" w:color="auto"/>
      </w:divBdr>
    </w:div>
    <w:div w:id="560675125">
      <w:bodyDiv w:val="1"/>
      <w:marLeft w:val="0"/>
      <w:marRight w:val="0"/>
      <w:marTop w:val="0"/>
      <w:marBottom w:val="0"/>
      <w:divBdr>
        <w:top w:val="none" w:sz="0" w:space="0" w:color="auto"/>
        <w:left w:val="none" w:sz="0" w:space="0" w:color="auto"/>
        <w:bottom w:val="none" w:sz="0" w:space="0" w:color="auto"/>
        <w:right w:val="none" w:sz="0" w:space="0" w:color="auto"/>
      </w:divBdr>
    </w:div>
    <w:div w:id="567426257">
      <w:bodyDiv w:val="1"/>
      <w:marLeft w:val="0"/>
      <w:marRight w:val="0"/>
      <w:marTop w:val="0"/>
      <w:marBottom w:val="0"/>
      <w:divBdr>
        <w:top w:val="none" w:sz="0" w:space="0" w:color="auto"/>
        <w:left w:val="none" w:sz="0" w:space="0" w:color="auto"/>
        <w:bottom w:val="none" w:sz="0" w:space="0" w:color="auto"/>
        <w:right w:val="none" w:sz="0" w:space="0" w:color="auto"/>
      </w:divBdr>
    </w:div>
    <w:div w:id="577791485">
      <w:bodyDiv w:val="1"/>
      <w:marLeft w:val="0"/>
      <w:marRight w:val="0"/>
      <w:marTop w:val="0"/>
      <w:marBottom w:val="0"/>
      <w:divBdr>
        <w:top w:val="none" w:sz="0" w:space="0" w:color="auto"/>
        <w:left w:val="none" w:sz="0" w:space="0" w:color="auto"/>
        <w:bottom w:val="none" w:sz="0" w:space="0" w:color="auto"/>
        <w:right w:val="none" w:sz="0" w:space="0" w:color="auto"/>
      </w:divBdr>
    </w:div>
    <w:div w:id="670183557">
      <w:bodyDiv w:val="1"/>
      <w:marLeft w:val="0"/>
      <w:marRight w:val="0"/>
      <w:marTop w:val="0"/>
      <w:marBottom w:val="0"/>
      <w:divBdr>
        <w:top w:val="none" w:sz="0" w:space="0" w:color="auto"/>
        <w:left w:val="none" w:sz="0" w:space="0" w:color="auto"/>
        <w:bottom w:val="none" w:sz="0" w:space="0" w:color="auto"/>
        <w:right w:val="none" w:sz="0" w:space="0" w:color="auto"/>
      </w:divBdr>
    </w:div>
    <w:div w:id="731857007">
      <w:bodyDiv w:val="1"/>
      <w:marLeft w:val="0"/>
      <w:marRight w:val="0"/>
      <w:marTop w:val="0"/>
      <w:marBottom w:val="0"/>
      <w:divBdr>
        <w:top w:val="none" w:sz="0" w:space="0" w:color="auto"/>
        <w:left w:val="none" w:sz="0" w:space="0" w:color="auto"/>
        <w:bottom w:val="none" w:sz="0" w:space="0" w:color="auto"/>
        <w:right w:val="none" w:sz="0" w:space="0" w:color="auto"/>
      </w:divBdr>
    </w:div>
    <w:div w:id="739450104">
      <w:bodyDiv w:val="1"/>
      <w:marLeft w:val="0"/>
      <w:marRight w:val="0"/>
      <w:marTop w:val="0"/>
      <w:marBottom w:val="0"/>
      <w:divBdr>
        <w:top w:val="none" w:sz="0" w:space="0" w:color="auto"/>
        <w:left w:val="none" w:sz="0" w:space="0" w:color="auto"/>
        <w:bottom w:val="none" w:sz="0" w:space="0" w:color="auto"/>
        <w:right w:val="none" w:sz="0" w:space="0" w:color="auto"/>
      </w:divBdr>
    </w:div>
    <w:div w:id="740565482">
      <w:bodyDiv w:val="1"/>
      <w:marLeft w:val="0"/>
      <w:marRight w:val="0"/>
      <w:marTop w:val="0"/>
      <w:marBottom w:val="0"/>
      <w:divBdr>
        <w:top w:val="none" w:sz="0" w:space="0" w:color="auto"/>
        <w:left w:val="none" w:sz="0" w:space="0" w:color="auto"/>
        <w:bottom w:val="none" w:sz="0" w:space="0" w:color="auto"/>
        <w:right w:val="none" w:sz="0" w:space="0" w:color="auto"/>
      </w:divBdr>
    </w:div>
    <w:div w:id="783695175">
      <w:bodyDiv w:val="1"/>
      <w:marLeft w:val="0"/>
      <w:marRight w:val="0"/>
      <w:marTop w:val="0"/>
      <w:marBottom w:val="0"/>
      <w:divBdr>
        <w:top w:val="none" w:sz="0" w:space="0" w:color="auto"/>
        <w:left w:val="none" w:sz="0" w:space="0" w:color="auto"/>
        <w:bottom w:val="none" w:sz="0" w:space="0" w:color="auto"/>
        <w:right w:val="none" w:sz="0" w:space="0" w:color="auto"/>
      </w:divBdr>
    </w:div>
    <w:div w:id="827402493">
      <w:bodyDiv w:val="1"/>
      <w:marLeft w:val="0"/>
      <w:marRight w:val="0"/>
      <w:marTop w:val="0"/>
      <w:marBottom w:val="0"/>
      <w:divBdr>
        <w:top w:val="none" w:sz="0" w:space="0" w:color="auto"/>
        <w:left w:val="none" w:sz="0" w:space="0" w:color="auto"/>
        <w:bottom w:val="none" w:sz="0" w:space="0" w:color="auto"/>
        <w:right w:val="none" w:sz="0" w:space="0" w:color="auto"/>
      </w:divBdr>
    </w:div>
    <w:div w:id="867254592">
      <w:bodyDiv w:val="1"/>
      <w:marLeft w:val="0"/>
      <w:marRight w:val="0"/>
      <w:marTop w:val="0"/>
      <w:marBottom w:val="0"/>
      <w:divBdr>
        <w:top w:val="none" w:sz="0" w:space="0" w:color="auto"/>
        <w:left w:val="none" w:sz="0" w:space="0" w:color="auto"/>
        <w:bottom w:val="none" w:sz="0" w:space="0" w:color="auto"/>
        <w:right w:val="none" w:sz="0" w:space="0" w:color="auto"/>
      </w:divBdr>
    </w:div>
    <w:div w:id="878904823">
      <w:bodyDiv w:val="1"/>
      <w:marLeft w:val="0"/>
      <w:marRight w:val="0"/>
      <w:marTop w:val="0"/>
      <w:marBottom w:val="0"/>
      <w:divBdr>
        <w:top w:val="none" w:sz="0" w:space="0" w:color="auto"/>
        <w:left w:val="none" w:sz="0" w:space="0" w:color="auto"/>
        <w:bottom w:val="none" w:sz="0" w:space="0" w:color="auto"/>
        <w:right w:val="none" w:sz="0" w:space="0" w:color="auto"/>
      </w:divBdr>
    </w:div>
    <w:div w:id="905916457">
      <w:bodyDiv w:val="1"/>
      <w:marLeft w:val="0"/>
      <w:marRight w:val="0"/>
      <w:marTop w:val="0"/>
      <w:marBottom w:val="0"/>
      <w:divBdr>
        <w:top w:val="none" w:sz="0" w:space="0" w:color="auto"/>
        <w:left w:val="none" w:sz="0" w:space="0" w:color="auto"/>
        <w:bottom w:val="none" w:sz="0" w:space="0" w:color="auto"/>
        <w:right w:val="none" w:sz="0" w:space="0" w:color="auto"/>
      </w:divBdr>
    </w:div>
    <w:div w:id="957834111">
      <w:bodyDiv w:val="1"/>
      <w:marLeft w:val="0"/>
      <w:marRight w:val="0"/>
      <w:marTop w:val="0"/>
      <w:marBottom w:val="0"/>
      <w:divBdr>
        <w:top w:val="none" w:sz="0" w:space="0" w:color="auto"/>
        <w:left w:val="none" w:sz="0" w:space="0" w:color="auto"/>
        <w:bottom w:val="none" w:sz="0" w:space="0" w:color="auto"/>
        <w:right w:val="none" w:sz="0" w:space="0" w:color="auto"/>
      </w:divBdr>
    </w:div>
    <w:div w:id="959652479">
      <w:bodyDiv w:val="1"/>
      <w:marLeft w:val="0"/>
      <w:marRight w:val="0"/>
      <w:marTop w:val="0"/>
      <w:marBottom w:val="0"/>
      <w:divBdr>
        <w:top w:val="none" w:sz="0" w:space="0" w:color="auto"/>
        <w:left w:val="none" w:sz="0" w:space="0" w:color="auto"/>
        <w:bottom w:val="none" w:sz="0" w:space="0" w:color="auto"/>
        <w:right w:val="none" w:sz="0" w:space="0" w:color="auto"/>
      </w:divBdr>
    </w:div>
    <w:div w:id="965281543">
      <w:bodyDiv w:val="1"/>
      <w:marLeft w:val="0"/>
      <w:marRight w:val="0"/>
      <w:marTop w:val="0"/>
      <w:marBottom w:val="0"/>
      <w:divBdr>
        <w:top w:val="none" w:sz="0" w:space="0" w:color="auto"/>
        <w:left w:val="none" w:sz="0" w:space="0" w:color="auto"/>
        <w:bottom w:val="none" w:sz="0" w:space="0" w:color="auto"/>
        <w:right w:val="none" w:sz="0" w:space="0" w:color="auto"/>
      </w:divBdr>
    </w:div>
    <w:div w:id="977151084">
      <w:bodyDiv w:val="1"/>
      <w:marLeft w:val="0"/>
      <w:marRight w:val="0"/>
      <w:marTop w:val="0"/>
      <w:marBottom w:val="0"/>
      <w:divBdr>
        <w:top w:val="none" w:sz="0" w:space="0" w:color="auto"/>
        <w:left w:val="none" w:sz="0" w:space="0" w:color="auto"/>
        <w:bottom w:val="none" w:sz="0" w:space="0" w:color="auto"/>
        <w:right w:val="none" w:sz="0" w:space="0" w:color="auto"/>
      </w:divBdr>
    </w:div>
    <w:div w:id="1048838457">
      <w:bodyDiv w:val="1"/>
      <w:marLeft w:val="0"/>
      <w:marRight w:val="0"/>
      <w:marTop w:val="0"/>
      <w:marBottom w:val="0"/>
      <w:divBdr>
        <w:top w:val="none" w:sz="0" w:space="0" w:color="auto"/>
        <w:left w:val="none" w:sz="0" w:space="0" w:color="auto"/>
        <w:bottom w:val="none" w:sz="0" w:space="0" w:color="auto"/>
        <w:right w:val="none" w:sz="0" w:space="0" w:color="auto"/>
      </w:divBdr>
    </w:div>
    <w:div w:id="1100221831">
      <w:bodyDiv w:val="1"/>
      <w:marLeft w:val="0"/>
      <w:marRight w:val="0"/>
      <w:marTop w:val="0"/>
      <w:marBottom w:val="0"/>
      <w:divBdr>
        <w:top w:val="none" w:sz="0" w:space="0" w:color="auto"/>
        <w:left w:val="none" w:sz="0" w:space="0" w:color="auto"/>
        <w:bottom w:val="none" w:sz="0" w:space="0" w:color="auto"/>
        <w:right w:val="none" w:sz="0" w:space="0" w:color="auto"/>
      </w:divBdr>
    </w:div>
    <w:div w:id="1252546932">
      <w:bodyDiv w:val="1"/>
      <w:marLeft w:val="0"/>
      <w:marRight w:val="0"/>
      <w:marTop w:val="0"/>
      <w:marBottom w:val="0"/>
      <w:divBdr>
        <w:top w:val="none" w:sz="0" w:space="0" w:color="auto"/>
        <w:left w:val="none" w:sz="0" w:space="0" w:color="auto"/>
        <w:bottom w:val="none" w:sz="0" w:space="0" w:color="auto"/>
        <w:right w:val="none" w:sz="0" w:space="0" w:color="auto"/>
      </w:divBdr>
    </w:div>
    <w:div w:id="1316378470">
      <w:bodyDiv w:val="1"/>
      <w:marLeft w:val="0"/>
      <w:marRight w:val="0"/>
      <w:marTop w:val="0"/>
      <w:marBottom w:val="0"/>
      <w:divBdr>
        <w:top w:val="none" w:sz="0" w:space="0" w:color="auto"/>
        <w:left w:val="none" w:sz="0" w:space="0" w:color="auto"/>
        <w:bottom w:val="none" w:sz="0" w:space="0" w:color="auto"/>
        <w:right w:val="none" w:sz="0" w:space="0" w:color="auto"/>
      </w:divBdr>
    </w:div>
    <w:div w:id="1432821250">
      <w:bodyDiv w:val="1"/>
      <w:marLeft w:val="0"/>
      <w:marRight w:val="0"/>
      <w:marTop w:val="0"/>
      <w:marBottom w:val="0"/>
      <w:divBdr>
        <w:top w:val="none" w:sz="0" w:space="0" w:color="auto"/>
        <w:left w:val="none" w:sz="0" w:space="0" w:color="auto"/>
        <w:bottom w:val="none" w:sz="0" w:space="0" w:color="auto"/>
        <w:right w:val="none" w:sz="0" w:space="0" w:color="auto"/>
      </w:divBdr>
    </w:div>
    <w:div w:id="1444349389">
      <w:bodyDiv w:val="1"/>
      <w:marLeft w:val="0"/>
      <w:marRight w:val="0"/>
      <w:marTop w:val="0"/>
      <w:marBottom w:val="0"/>
      <w:divBdr>
        <w:top w:val="none" w:sz="0" w:space="0" w:color="auto"/>
        <w:left w:val="none" w:sz="0" w:space="0" w:color="auto"/>
        <w:bottom w:val="none" w:sz="0" w:space="0" w:color="auto"/>
        <w:right w:val="none" w:sz="0" w:space="0" w:color="auto"/>
      </w:divBdr>
    </w:div>
    <w:div w:id="1647466524">
      <w:bodyDiv w:val="1"/>
      <w:marLeft w:val="0"/>
      <w:marRight w:val="0"/>
      <w:marTop w:val="0"/>
      <w:marBottom w:val="0"/>
      <w:divBdr>
        <w:top w:val="none" w:sz="0" w:space="0" w:color="auto"/>
        <w:left w:val="none" w:sz="0" w:space="0" w:color="auto"/>
        <w:bottom w:val="none" w:sz="0" w:space="0" w:color="auto"/>
        <w:right w:val="none" w:sz="0" w:space="0" w:color="auto"/>
      </w:divBdr>
    </w:div>
    <w:div w:id="1652757847">
      <w:bodyDiv w:val="1"/>
      <w:marLeft w:val="0"/>
      <w:marRight w:val="0"/>
      <w:marTop w:val="0"/>
      <w:marBottom w:val="0"/>
      <w:divBdr>
        <w:top w:val="none" w:sz="0" w:space="0" w:color="auto"/>
        <w:left w:val="none" w:sz="0" w:space="0" w:color="auto"/>
        <w:bottom w:val="none" w:sz="0" w:space="0" w:color="auto"/>
        <w:right w:val="none" w:sz="0" w:space="0" w:color="auto"/>
      </w:divBdr>
    </w:div>
    <w:div w:id="1725907302">
      <w:bodyDiv w:val="1"/>
      <w:marLeft w:val="0"/>
      <w:marRight w:val="0"/>
      <w:marTop w:val="0"/>
      <w:marBottom w:val="0"/>
      <w:divBdr>
        <w:top w:val="none" w:sz="0" w:space="0" w:color="auto"/>
        <w:left w:val="none" w:sz="0" w:space="0" w:color="auto"/>
        <w:bottom w:val="none" w:sz="0" w:space="0" w:color="auto"/>
        <w:right w:val="none" w:sz="0" w:space="0" w:color="auto"/>
      </w:divBdr>
    </w:div>
    <w:div w:id="1781955232">
      <w:bodyDiv w:val="1"/>
      <w:marLeft w:val="0"/>
      <w:marRight w:val="0"/>
      <w:marTop w:val="0"/>
      <w:marBottom w:val="0"/>
      <w:divBdr>
        <w:top w:val="none" w:sz="0" w:space="0" w:color="auto"/>
        <w:left w:val="none" w:sz="0" w:space="0" w:color="auto"/>
        <w:bottom w:val="none" w:sz="0" w:space="0" w:color="auto"/>
        <w:right w:val="none" w:sz="0" w:space="0" w:color="auto"/>
      </w:divBdr>
    </w:div>
    <w:div w:id="1811094133">
      <w:bodyDiv w:val="1"/>
      <w:marLeft w:val="0"/>
      <w:marRight w:val="0"/>
      <w:marTop w:val="0"/>
      <w:marBottom w:val="0"/>
      <w:divBdr>
        <w:top w:val="none" w:sz="0" w:space="0" w:color="auto"/>
        <w:left w:val="none" w:sz="0" w:space="0" w:color="auto"/>
        <w:bottom w:val="none" w:sz="0" w:space="0" w:color="auto"/>
        <w:right w:val="none" w:sz="0" w:space="0" w:color="auto"/>
      </w:divBdr>
    </w:div>
    <w:div w:id="1830906065">
      <w:bodyDiv w:val="1"/>
      <w:marLeft w:val="0"/>
      <w:marRight w:val="0"/>
      <w:marTop w:val="0"/>
      <w:marBottom w:val="0"/>
      <w:divBdr>
        <w:top w:val="none" w:sz="0" w:space="0" w:color="auto"/>
        <w:left w:val="none" w:sz="0" w:space="0" w:color="auto"/>
        <w:bottom w:val="none" w:sz="0" w:space="0" w:color="auto"/>
        <w:right w:val="none" w:sz="0" w:space="0" w:color="auto"/>
      </w:divBdr>
    </w:div>
    <w:div w:id="1835102818">
      <w:bodyDiv w:val="1"/>
      <w:marLeft w:val="0"/>
      <w:marRight w:val="0"/>
      <w:marTop w:val="0"/>
      <w:marBottom w:val="0"/>
      <w:divBdr>
        <w:top w:val="none" w:sz="0" w:space="0" w:color="auto"/>
        <w:left w:val="none" w:sz="0" w:space="0" w:color="auto"/>
        <w:bottom w:val="none" w:sz="0" w:space="0" w:color="auto"/>
        <w:right w:val="none" w:sz="0" w:space="0" w:color="auto"/>
      </w:divBdr>
    </w:div>
    <w:div w:id="1851328743">
      <w:bodyDiv w:val="1"/>
      <w:marLeft w:val="0"/>
      <w:marRight w:val="0"/>
      <w:marTop w:val="0"/>
      <w:marBottom w:val="0"/>
      <w:divBdr>
        <w:top w:val="none" w:sz="0" w:space="0" w:color="auto"/>
        <w:left w:val="none" w:sz="0" w:space="0" w:color="auto"/>
        <w:bottom w:val="none" w:sz="0" w:space="0" w:color="auto"/>
        <w:right w:val="none" w:sz="0" w:space="0" w:color="auto"/>
      </w:divBdr>
    </w:div>
    <w:div w:id="1852262101">
      <w:bodyDiv w:val="1"/>
      <w:marLeft w:val="0"/>
      <w:marRight w:val="0"/>
      <w:marTop w:val="0"/>
      <w:marBottom w:val="0"/>
      <w:divBdr>
        <w:top w:val="none" w:sz="0" w:space="0" w:color="auto"/>
        <w:left w:val="none" w:sz="0" w:space="0" w:color="auto"/>
        <w:bottom w:val="none" w:sz="0" w:space="0" w:color="auto"/>
        <w:right w:val="none" w:sz="0" w:space="0" w:color="auto"/>
      </w:divBdr>
    </w:div>
    <w:div w:id="1886717934">
      <w:bodyDiv w:val="1"/>
      <w:marLeft w:val="0"/>
      <w:marRight w:val="0"/>
      <w:marTop w:val="0"/>
      <w:marBottom w:val="0"/>
      <w:divBdr>
        <w:top w:val="none" w:sz="0" w:space="0" w:color="auto"/>
        <w:left w:val="none" w:sz="0" w:space="0" w:color="auto"/>
        <w:bottom w:val="none" w:sz="0" w:space="0" w:color="auto"/>
        <w:right w:val="none" w:sz="0" w:space="0" w:color="auto"/>
      </w:divBdr>
    </w:div>
    <w:div w:id="1928229827">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573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F29C7-2BFA-42BB-9B82-27DBDD8C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11452</Words>
  <Characters>62988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2022-09-07T16:00:00Z</dcterms:created>
  <dcterms:modified xsi:type="dcterms:W3CDTF">2022-10-10T03:17:00Z</dcterms:modified>
</cp:coreProperties>
</file>