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891A111" w:rsidR="00200BFC" w:rsidRPr="009B46EF" w:rsidRDefault="00200BFC" w:rsidP="00A35EF2">
      <w:pPr>
        <w:spacing w:line="360" w:lineRule="auto"/>
        <w:jc w:val="both"/>
        <w:rPr>
          <w:rFonts w:ascii="Palatino Linotype" w:hAnsi="Palatino Linotype" w:cs="Arial"/>
        </w:rPr>
      </w:pPr>
      <w:r w:rsidRPr="009B46EF">
        <w:rPr>
          <w:rFonts w:ascii="Palatino Linotype" w:hAnsi="Palatino Linotype" w:cs="Arial"/>
        </w:rPr>
        <w:t xml:space="preserve">Resolución del Pleno del Instituto de Transparencia, Acceso a la </w:t>
      </w:r>
      <w:r w:rsidR="00327647" w:rsidRPr="009B46EF">
        <w:rPr>
          <w:rFonts w:ascii="Palatino Linotype" w:hAnsi="Palatino Linotype" w:cs="Arial"/>
        </w:rPr>
        <w:t>Información Pública</w:t>
      </w:r>
      <w:r w:rsidRPr="009B46EF">
        <w:rPr>
          <w:rFonts w:ascii="Palatino Linotype" w:hAnsi="Palatino Linotype" w:cs="Arial"/>
        </w:rPr>
        <w:t xml:space="preserve"> y Protección de Datos Personales del Estado de México y Municipios, con domicilio en Metepec, Estado de México, </w:t>
      </w:r>
      <w:r w:rsidR="00C0728A">
        <w:rPr>
          <w:rFonts w:ascii="Palatino Linotype" w:hAnsi="Palatino Linotype" w:cs="Arial"/>
        </w:rPr>
        <w:t>celebrada el cuatro</w:t>
      </w:r>
      <w:r w:rsidR="005A088E" w:rsidRPr="009B46EF">
        <w:rPr>
          <w:rFonts w:ascii="Palatino Linotype" w:hAnsi="Palatino Linotype" w:cs="Arial"/>
        </w:rPr>
        <w:t xml:space="preserve"> de noviembre</w:t>
      </w:r>
      <w:r w:rsidR="00B717EF" w:rsidRPr="009B46EF">
        <w:rPr>
          <w:rFonts w:ascii="Palatino Linotype" w:hAnsi="Palatino Linotype" w:cs="Arial"/>
        </w:rPr>
        <w:t xml:space="preserve"> de dos mil veintidós</w:t>
      </w:r>
      <w:r w:rsidR="003253C6" w:rsidRPr="009B46EF">
        <w:rPr>
          <w:rFonts w:ascii="Palatino Linotype" w:hAnsi="Palatino Linotype" w:cs="Arial"/>
        </w:rPr>
        <w:t>.</w:t>
      </w:r>
    </w:p>
    <w:p w14:paraId="57CA25AC" w14:textId="77777777" w:rsidR="003253C6" w:rsidRPr="009B46EF" w:rsidRDefault="003253C6" w:rsidP="00A35EF2">
      <w:pPr>
        <w:spacing w:line="360" w:lineRule="auto"/>
        <w:jc w:val="both"/>
        <w:rPr>
          <w:rFonts w:ascii="Palatino Linotype" w:hAnsi="Palatino Linotype" w:cs="Arial"/>
        </w:rPr>
      </w:pPr>
    </w:p>
    <w:p w14:paraId="03825FB3" w14:textId="264AE16E" w:rsidR="00A1125E" w:rsidRPr="009B46EF" w:rsidRDefault="00200BFC" w:rsidP="00A35EF2">
      <w:pPr>
        <w:spacing w:line="360" w:lineRule="auto"/>
        <w:jc w:val="both"/>
        <w:rPr>
          <w:rFonts w:ascii="Palatino Linotype" w:hAnsi="Palatino Linotype" w:cs="Arial"/>
          <w:lang w:val="es-ES"/>
        </w:rPr>
      </w:pPr>
      <w:r w:rsidRPr="009B46EF">
        <w:rPr>
          <w:rFonts w:ascii="Palatino Linotype" w:hAnsi="Palatino Linotype" w:cs="Arial"/>
          <w:b/>
          <w:sz w:val="28"/>
        </w:rPr>
        <w:t>VISTO</w:t>
      </w:r>
      <w:r w:rsidRPr="009B46EF">
        <w:rPr>
          <w:rFonts w:ascii="Palatino Linotype" w:hAnsi="Palatino Linotype" w:cs="Arial"/>
        </w:rPr>
        <w:t xml:space="preserve"> el expediente formado con motivo del </w:t>
      </w:r>
      <w:r w:rsidR="00D77693" w:rsidRPr="009B46EF">
        <w:rPr>
          <w:rFonts w:ascii="Palatino Linotype" w:hAnsi="Palatino Linotype" w:cs="Arial"/>
        </w:rPr>
        <w:t>Recurso de Revisión</w:t>
      </w:r>
      <w:r w:rsidR="00AC6ABE" w:rsidRPr="009B46EF">
        <w:rPr>
          <w:rFonts w:ascii="Palatino Linotype" w:hAnsi="Palatino Linotype" w:cs="Arial"/>
        </w:rPr>
        <w:t xml:space="preserve"> </w:t>
      </w:r>
      <w:r w:rsidR="00A639FC" w:rsidRPr="009B46EF">
        <w:rPr>
          <w:rFonts w:ascii="Palatino Linotype" w:hAnsi="Palatino Linotype" w:cs="Arial"/>
          <w:b/>
          <w:bCs/>
        </w:rPr>
        <w:t>08747</w:t>
      </w:r>
      <w:r w:rsidR="000A27E2" w:rsidRPr="009B46EF">
        <w:rPr>
          <w:rFonts w:ascii="Palatino Linotype" w:hAnsi="Palatino Linotype" w:cs="Arial"/>
          <w:b/>
          <w:bCs/>
        </w:rPr>
        <w:t>/INFOEM/IP/RR/202</w:t>
      </w:r>
      <w:r w:rsidR="00B717EF" w:rsidRPr="009B46EF">
        <w:rPr>
          <w:rFonts w:ascii="Palatino Linotype" w:hAnsi="Palatino Linotype" w:cs="Arial"/>
          <w:b/>
          <w:bCs/>
        </w:rPr>
        <w:t>2</w:t>
      </w:r>
      <w:r w:rsidRPr="009B46EF">
        <w:rPr>
          <w:rFonts w:ascii="Palatino Linotype" w:hAnsi="Palatino Linotype" w:cs="Arial"/>
        </w:rPr>
        <w:t xml:space="preserve">, promovido </w:t>
      </w:r>
      <w:r w:rsidRPr="009B46EF">
        <w:rPr>
          <w:rFonts w:ascii="Palatino Linotype" w:hAnsi="Palatino Linotype"/>
        </w:rPr>
        <w:t>por</w:t>
      </w:r>
      <w:r w:rsidR="0000267C" w:rsidRPr="009B46EF">
        <w:rPr>
          <w:rFonts w:ascii="Palatino Linotype" w:hAnsi="Palatino Linotype"/>
        </w:rPr>
        <w:t xml:space="preserve"> </w:t>
      </w:r>
      <w:r w:rsidR="00A80FD2" w:rsidRPr="009B46EF">
        <w:rPr>
          <w:rFonts w:ascii="Palatino Linotype" w:hAnsi="Palatino Linotype"/>
        </w:rPr>
        <w:t>la</w:t>
      </w:r>
      <w:r w:rsidR="00B0139D" w:rsidRPr="009B46EF">
        <w:rPr>
          <w:rFonts w:ascii="Palatino Linotype" w:hAnsi="Palatino Linotype"/>
        </w:rPr>
        <w:t xml:space="preserve"> </w:t>
      </w:r>
      <w:r w:rsidR="00B0139D" w:rsidRPr="009B46EF">
        <w:rPr>
          <w:rFonts w:ascii="Palatino Linotype" w:hAnsi="Palatino Linotype"/>
          <w:b/>
        </w:rPr>
        <w:t xml:space="preserve">C. </w:t>
      </w:r>
      <w:bookmarkStart w:id="0" w:name="_GoBack"/>
      <w:r w:rsidR="00596943">
        <w:rPr>
          <w:rFonts w:ascii="Palatino Linotype" w:hAnsi="Palatino Linotype"/>
          <w:b/>
        </w:rPr>
        <w:t>XXXXXXXX XXXXXXXXX XXXXXXX</w:t>
      </w:r>
      <w:bookmarkEnd w:id="0"/>
      <w:r w:rsidRPr="009B46EF">
        <w:rPr>
          <w:rFonts w:ascii="Palatino Linotype" w:hAnsi="Palatino Linotype"/>
          <w:lang w:val="es-ES"/>
        </w:rPr>
        <w:t>,</w:t>
      </w:r>
      <w:r w:rsidRPr="009B46EF">
        <w:rPr>
          <w:rFonts w:ascii="Palatino Linotype" w:hAnsi="Palatino Linotype" w:cs="Arial"/>
          <w:lang w:val="es-ES"/>
        </w:rPr>
        <w:t xml:space="preserve"> </w:t>
      </w:r>
      <w:r w:rsidR="005F0E30" w:rsidRPr="009B46EF">
        <w:rPr>
          <w:rFonts w:ascii="Palatino Linotype" w:hAnsi="Palatino Linotype"/>
        </w:rPr>
        <w:t xml:space="preserve">a quien en lo sucesivo se le </w:t>
      </w:r>
      <w:r w:rsidR="00D9217D" w:rsidRPr="009B46EF">
        <w:rPr>
          <w:rFonts w:ascii="Palatino Linotype" w:hAnsi="Palatino Linotype"/>
        </w:rPr>
        <w:t>denominará</w:t>
      </w:r>
      <w:r w:rsidR="005F0E30" w:rsidRPr="009B46EF">
        <w:rPr>
          <w:rFonts w:ascii="Palatino Linotype" w:hAnsi="Palatino Linotype"/>
        </w:rPr>
        <w:t xml:space="preserve"> </w:t>
      </w:r>
      <w:r w:rsidR="00A80FD2" w:rsidRPr="009B46EF">
        <w:rPr>
          <w:rFonts w:ascii="Palatino Linotype" w:hAnsi="Palatino Linotype" w:cs="Arial"/>
          <w:b/>
          <w:lang w:val="es-ES"/>
        </w:rPr>
        <w:t>LA</w:t>
      </w:r>
      <w:r w:rsidRPr="009B46EF">
        <w:rPr>
          <w:rFonts w:ascii="Palatino Linotype" w:hAnsi="Palatino Linotype" w:cs="Arial"/>
          <w:b/>
          <w:lang w:val="es-ES"/>
        </w:rPr>
        <w:t xml:space="preserve"> RECURRENTE,</w:t>
      </w:r>
      <w:r w:rsidR="008B3120" w:rsidRPr="009B46EF">
        <w:rPr>
          <w:rFonts w:ascii="Palatino Linotype" w:hAnsi="Palatino Linotype" w:cs="Arial"/>
          <w:lang w:val="es-ES"/>
        </w:rPr>
        <w:t xml:space="preserve"> en contra de la respuesta </w:t>
      </w:r>
      <w:r w:rsidR="00D9217D" w:rsidRPr="009B46EF">
        <w:rPr>
          <w:rFonts w:ascii="Palatino Linotype" w:hAnsi="Palatino Linotype" w:cs="Arial"/>
          <w:lang w:val="es-ES"/>
        </w:rPr>
        <w:t>de</w:t>
      </w:r>
      <w:r w:rsidR="00EB3AE3" w:rsidRPr="009B46EF">
        <w:rPr>
          <w:rFonts w:ascii="Palatino Linotype" w:hAnsi="Palatino Linotype" w:cs="Arial"/>
          <w:lang w:val="es-ES"/>
        </w:rPr>
        <w:t xml:space="preserve">l </w:t>
      </w:r>
      <w:r w:rsidR="004E5FDA" w:rsidRPr="009B46EF">
        <w:rPr>
          <w:rFonts w:ascii="Palatino Linotype" w:hAnsi="Palatino Linotype" w:cs="Arial"/>
          <w:b/>
          <w:bCs/>
        </w:rPr>
        <w:t>Ayuntamiento de Chalco</w:t>
      </w:r>
      <w:r w:rsidRPr="009B46EF">
        <w:rPr>
          <w:rFonts w:ascii="Palatino Linotype" w:hAnsi="Palatino Linotype" w:cs="Arial"/>
          <w:b/>
          <w:lang w:val="es-ES"/>
        </w:rPr>
        <w:t xml:space="preserve">, </w:t>
      </w:r>
      <w:r w:rsidR="005A16A4" w:rsidRPr="009B46EF">
        <w:rPr>
          <w:rFonts w:ascii="Palatino Linotype" w:hAnsi="Palatino Linotype" w:cs="Arial"/>
          <w:lang w:val="es-ES"/>
        </w:rPr>
        <w:t>que</w:t>
      </w:r>
      <w:r w:rsidR="005A16A4" w:rsidRPr="009B46EF">
        <w:rPr>
          <w:rFonts w:ascii="Palatino Linotype" w:hAnsi="Palatino Linotype" w:cs="Arial"/>
          <w:b/>
          <w:lang w:val="es-ES"/>
        </w:rPr>
        <w:t xml:space="preserve"> </w:t>
      </w:r>
      <w:r w:rsidR="005F0E30" w:rsidRPr="009B46EF">
        <w:rPr>
          <w:rFonts w:ascii="Palatino Linotype" w:hAnsi="Palatino Linotype"/>
        </w:rPr>
        <w:t xml:space="preserve">en lo subsecuente se le denominará </w:t>
      </w:r>
      <w:r w:rsidRPr="009B46EF">
        <w:rPr>
          <w:rFonts w:ascii="Palatino Linotype" w:hAnsi="Palatino Linotype" w:cs="Arial"/>
          <w:b/>
          <w:lang w:val="es-ES"/>
        </w:rPr>
        <w:t xml:space="preserve">EL SUJETO OBLIGADO, </w:t>
      </w:r>
      <w:r w:rsidRPr="009B46EF">
        <w:rPr>
          <w:rFonts w:ascii="Palatino Linotype" w:hAnsi="Palatino Linotype" w:cs="Arial"/>
          <w:lang w:val="es-ES"/>
        </w:rPr>
        <w:t xml:space="preserve">se procede a dictar la presente resolución con base en lo siguiente: </w:t>
      </w:r>
    </w:p>
    <w:p w14:paraId="71F79FE3" w14:textId="77777777" w:rsidR="00A1125E" w:rsidRPr="009B46EF" w:rsidRDefault="00A1125E" w:rsidP="00A35EF2">
      <w:pPr>
        <w:spacing w:line="276" w:lineRule="auto"/>
        <w:jc w:val="both"/>
        <w:rPr>
          <w:rFonts w:ascii="Palatino Linotype" w:hAnsi="Palatino Linotype" w:cs="Arial"/>
          <w:b/>
          <w:bCs/>
          <w:spacing w:val="60"/>
          <w:sz w:val="28"/>
          <w:szCs w:val="28"/>
        </w:rPr>
      </w:pPr>
    </w:p>
    <w:p w14:paraId="13016DDD" w14:textId="77777777" w:rsidR="007F223C" w:rsidRPr="009B46EF" w:rsidRDefault="007F223C" w:rsidP="00A35EF2">
      <w:pPr>
        <w:spacing w:line="276" w:lineRule="auto"/>
        <w:jc w:val="center"/>
        <w:rPr>
          <w:rFonts w:ascii="Palatino Linotype" w:hAnsi="Palatino Linotype" w:cs="Arial"/>
          <w:b/>
          <w:bCs/>
          <w:spacing w:val="60"/>
          <w:sz w:val="28"/>
          <w:szCs w:val="28"/>
        </w:rPr>
      </w:pPr>
      <w:r w:rsidRPr="009B46EF">
        <w:rPr>
          <w:rFonts w:ascii="Palatino Linotype" w:hAnsi="Palatino Linotype" w:cs="Arial"/>
          <w:b/>
          <w:bCs/>
          <w:spacing w:val="60"/>
          <w:sz w:val="28"/>
          <w:szCs w:val="28"/>
        </w:rPr>
        <w:t xml:space="preserve">ANTECEDENTES  </w:t>
      </w:r>
    </w:p>
    <w:p w14:paraId="52087D33" w14:textId="77777777" w:rsidR="00967AC9" w:rsidRPr="009B46EF" w:rsidRDefault="00967AC9" w:rsidP="00A35EF2">
      <w:pPr>
        <w:spacing w:line="276" w:lineRule="auto"/>
        <w:jc w:val="both"/>
        <w:rPr>
          <w:rFonts w:ascii="Palatino Linotype" w:eastAsia="Calibri" w:hAnsi="Palatino Linotype" w:cs="Arial"/>
          <w:b/>
          <w:sz w:val="28"/>
          <w:szCs w:val="28"/>
          <w:lang w:val="es-ES" w:eastAsia="en-US"/>
        </w:rPr>
      </w:pPr>
    </w:p>
    <w:p w14:paraId="4BE57260" w14:textId="50290471" w:rsidR="00F26592" w:rsidRPr="009B46EF" w:rsidRDefault="00F26592" w:rsidP="00A35EF2">
      <w:pPr>
        <w:spacing w:line="360" w:lineRule="auto"/>
        <w:jc w:val="both"/>
        <w:rPr>
          <w:rFonts w:ascii="Palatino Linotype" w:eastAsia="Calibri" w:hAnsi="Palatino Linotype" w:cs="Arial"/>
          <w:b/>
          <w:sz w:val="26"/>
          <w:szCs w:val="26"/>
          <w:lang w:val="es-ES" w:eastAsia="en-US"/>
        </w:rPr>
      </w:pPr>
      <w:r w:rsidRPr="009B46EF">
        <w:rPr>
          <w:rFonts w:ascii="Palatino Linotype" w:eastAsia="Calibri" w:hAnsi="Palatino Linotype" w:cs="Arial"/>
          <w:b/>
          <w:sz w:val="26"/>
          <w:szCs w:val="26"/>
          <w:lang w:val="es-ES" w:eastAsia="en-US"/>
        </w:rPr>
        <w:t xml:space="preserve">I. </w:t>
      </w:r>
      <w:r w:rsidRPr="009B46EF">
        <w:rPr>
          <w:rFonts w:ascii="Palatino Linotype" w:hAnsi="Palatino Linotype"/>
          <w:b/>
          <w:sz w:val="26"/>
          <w:szCs w:val="26"/>
        </w:rPr>
        <w:t>De la Solicitud de Información</w:t>
      </w:r>
    </w:p>
    <w:p w14:paraId="7DA36D02" w14:textId="2A022D41" w:rsidR="00110599" w:rsidRPr="009B46EF" w:rsidRDefault="00163A20" w:rsidP="00A35EF2">
      <w:pPr>
        <w:spacing w:line="360" w:lineRule="auto"/>
        <w:jc w:val="both"/>
        <w:rPr>
          <w:rFonts w:ascii="Palatino Linotype" w:eastAsia="Palatino Linotype" w:hAnsi="Palatino Linotype" w:cs="Palatino Linotype"/>
        </w:rPr>
      </w:pPr>
      <w:r w:rsidRPr="009B46EF">
        <w:rPr>
          <w:rFonts w:ascii="Palatino Linotype" w:eastAsia="MS Mincho" w:hAnsi="Palatino Linotype" w:cs="Arial"/>
        </w:rPr>
        <w:t xml:space="preserve">En fecha </w:t>
      </w:r>
      <w:r w:rsidR="004E5FDA" w:rsidRPr="009B46EF">
        <w:rPr>
          <w:rFonts w:ascii="Palatino Linotype" w:eastAsia="MS Mincho" w:hAnsi="Palatino Linotype" w:cs="Arial"/>
        </w:rPr>
        <w:t>veintisiete de marzo</w:t>
      </w:r>
      <w:r w:rsidR="005A16A4" w:rsidRPr="009B46EF">
        <w:rPr>
          <w:rFonts w:ascii="Palatino Linotype" w:eastAsia="MS Mincho" w:hAnsi="Palatino Linotype" w:cs="Arial"/>
        </w:rPr>
        <w:t xml:space="preserve"> de </w:t>
      </w:r>
      <w:r w:rsidR="0069687F" w:rsidRPr="009B46EF">
        <w:rPr>
          <w:rFonts w:ascii="Palatino Linotype" w:eastAsia="MS Mincho" w:hAnsi="Palatino Linotype" w:cs="Arial"/>
        </w:rPr>
        <w:t xml:space="preserve">dos mil </w:t>
      </w:r>
      <w:r w:rsidR="00B139D9" w:rsidRPr="009B46EF">
        <w:rPr>
          <w:rFonts w:ascii="Palatino Linotype" w:eastAsia="MS Mincho" w:hAnsi="Palatino Linotype" w:cs="Arial"/>
        </w:rPr>
        <w:t>veintidós</w:t>
      </w:r>
      <w:r w:rsidRPr="009B46EF">
        <w:rPr>
          <w:rFonts w:ascii="Palatino Linotype" w:eastAsia="MS Mincho" w:hAnsi="Palatino Linotype" w:cs="Arial"/>
        </w:rPr>
        <w:t xml:space="preserve">, </w:t>
      </w:r>
      <w:r w:rsidR="00A80FD2" w:rsidRPr="009B46EF">
        <w:rPr>
          <w:rFonts w:ascii="Palatino Linotype" w:hAnsi="Palatino Linotype" w:cs="Arial"/>
          <w:b/>
        </w:rPr>
        <w:t>LA</w:t>
      </w:r>
      <w:r w:rsidR="00AF6197" w:rsidRPr="009B46EF">
        <w:rPr>
          <w:rFonts w:ascii="Palatino Linotype" w:hAnsi="Palatino Linotype" w:cs="Arial"/>
          <w:b/>
        </w:rPr>
        <w:t xml:space="preserve"> RECURRENTE</w:t>
      </w:r>
      <w:r w:rsidR="00AF6197" w:rsidRPr="009B46EF">
        <w:rPr>
          <w:rFonts w:ascii="Palatino Linotype" w:hAnsi="Palatino Linotype" w:cs="Arial"/>
        </w:rPr>
        <w:t xml:space="preserve"> presentó a través de</w:t>
      </w:r>
      <w:r w:rsidR="001F1C5B" w:rsidRPr="009B46EF">
        <w:rPr>
          <w:rFonts w:ascii="Palatino Linotype" w:hAnsi="Palatino Linotype" w:cs="Arial"/>
        </w:rPr>
        <w:t xml:space="preserve">l </w:t>
      </w:r>
      <w:r w:rsidR="00AF6197" w:rsidRPr="009B46EF">
        <w:rPr>
          <w:rFonts w:ascii="Palatino Linotype" w:hAnsi="Palatino Linotype" w:cs="Arial"/>
        </w:rPr>
        <w:t xml:space="preserve">Sistema de Acceso a la Información Mexiquense, que en lo subsecuente se le denominará el </w:t>
      </w:r>
      <w:r w:rsidR="00AF6197" w:rsidRPr="009B46EF">
        <w:rPr>
          <w:rFonts w:ascii="Palatino Linotype" w:hAnsi="Palatino Linotype" w:cs="Arial"/>
          <w:b/>
          <w:bCs/>
        </w:rPr>
        <w:t>SAIMEX</w:t>
      </w:r>
      <w:r w:rsidR="0022458E" w:rsidRPr="009B46EF">
        <w:rPr>
          <w:rFonts w:ascii="Palatino Linotype" w:hAnsi="Palatino Linotype" w:cs="Arial"/>
          <w:b/>
        </w:rPr>
        <w:t>,</w:t>
      </w:r>
      <w:r w:rsidR="0022458E" w:rsidRPr="009B46EF">
        <w:rPr>
          <w:rFonts w:ascii="Palatino Linotype" w:hAnsi="Palatino Linotype"/>
        </w:rPr>
        <w:t xml:space="preserve"> ante </w:t>
      </w:r>
      <w:r w:rsidR="0022458E" w:rsidRPr="009B46EF">
        <w:rPr>
          <w:rFonts w:ascii="Palatino Linotype" w:hAnsi="Palatino Linotype"/>
          <w:b/>
        </w:rPr>
        <w:t>EL SUJETO OBLIGADO</w:t>
      </w:r>
      <w:r w:rsidR="00BF3E26" w:rsidRPr="009B46EF">
        <w:rPr>
          <w:rFonts w:ascii="Palatino Linotype" w:eastAsia="MS Mincho" w:hAnsi="Palatino Linotype" w:cs="Arial"/>
          <w:lang w:val="es-ES_tradnl"/>
        </w:rPr>
        <w:t xml:space="preserve">, la solicitud de </w:t>
      </w:r>
      <w:r w:rsidR="004351DD" w:rsidRPr="009B46EF">
        <w:rPr>
          <w:rFonts w:ascii="Palatino Linotype" w:eastAsia="MS Mincho" w:hAnsi="Palatino Linotype" w:cs="Arial"/>
          <w:lang w:val="es-ES_tradnl"/>
        </w:rPr>
        <w:t>A</w:t>
      </w:r>
      <w:r w:rsidR="00BF3E26" w:rsidRPr="009B46EF">
        <w:rPr>
          <w:rFonts w:ascii="Palatino Linotype" w:eastAsia="MS Mincho" w:hAnsi="Palatino Linotype" w:cs="Arial"/>
          <w:lang w:val="es-ES_tradnl"/>
        </w:rPr>
        <w:t xml:space="preserve">cceso a la </w:t>
      </w:r>
      <w:r w:rsidR="00327647" w:rsidRPr="009B46EF">
        <w:rPr>
          <w:rFonts w:ascii="Palatino Linotype" w:eastAsia="MS Mincho" w:hAnsi="Palatino Linotype" w:cs="Arial"/>
          <w:lang w:val="es-ES_tradnl"/>
        </w:rPr>
        <w:t>Información Pública</w:t>
      </w:r>
      <w:r w:rsidR="004153BE" w:rsidRPr="009B46EF">
        <w:rPr>
          <w:rFonts w:ascii="Palatino Linotype" w:eastAsia="Palatino Linotype" w:hAnsi="Palatino Linotype" w:cs="Palatino Linotype"/>
          <w:lang w:val="es-ES_tradnl"/>
        </w:rPr>
        <w:t xml:space="preserve">, </w:t>
      </w:r>
      <w:r w:rsidR="00110599" w:rsidRPr="009B46EF">
        <w:rPr>
          <w:rFonts w:ascii="Palatino Linotype" w:eastAsia="Palatino Linotype" w:hAnsi="Palatino Linotype" w:cs="Palatino Linotype"/>
        </w:rPr>
        <w:t xml:space="preserve">la cual fue registrado en </w:t>
      </w:r>
      <w:r w:rsidR="00110599" w:rsidRPr="009B46EF">
        <w:rPr>
          <w:rFonts w:ascii="Palatino Linotype" w:eastAsia="Palatino Linotype" w:hAnsi="Palatino Linotype" w:cs="Palatino Linotype"/>
          <w:b/>
        </w:rPr>
        <w:t>EL SAIMEX</w:t>
      </w:r>
      <w:r w:rsidR="00110599" w:rsidRPr="009B46EF">
        <w:rPr>
          <w:rFonts w:ascii="Palatino Linotype" w:eastAsia="Palatino Linotype" w:hAnsi="Palatino Linotype" w:cs="Palatino Linotype"/>
        </w:rPr>
        <w:t xml:space="preserve"> y se le asignó el número de </w:t>
      </w:r>
      <w:r w:rsidR="001250AB" w:rsidRPr="009B46EF">
        <w:rPr>
          <w:rFonts w:ascii="Palatino Linotype" w:eastAsia="Palatino Linotype" w:hAnsi="Palatino Linotype" w:cs="Palatino Linotype"/>
        </w:rPr>
        <w:t xml:space="preserve">expediente </w:t>
      </w:r>
      <w:r w:rsidR="001250AB" w:rsidRPr="009B46EF">
        <w:rPr>
          <w:rFonts w:ascii="Palatino Linotype" w:eastAsia="Palatino Linotype" w:hAnsi="Palatino Linotype" w:cs="Palatino Linotype"/>
          <w:b/>
          <w:bCs/>
        </w:rPr>
        <w:t>00272/CHALCO/IP/2022</w:t>
      </w:r>
      <w:r w:rsidR="00110599" w:rsidRPr="009B46EF">
        <w:rPr>
          <w:rFonts w:ascii="Palatino Linotype" w:eastAsia="Palatino Linotype" w:hAnsi="Palatino Linotype" w:cs="Palatino Linotype"/>
          <w:b/>
        </w:rPr>
        <w:t>,</w:t>
      </w:r>
      <w:r w:rsidR="00110599" w:rsidRPr="009B46EF">
        <w:rPr>
          <w:rFonts w:ascii="Palatino Linotype" w:eastAsia="Palatino Linotype" w:hAnsi="Palatino Linotype" w:cs="Palatino Linotype"/>
        </w:rPr>
        <w:t xml:space="preserve"> mediante el cual requirió, lo siguiente:</w:t>
      </w:r>
    </w:p>
    <w:p w14:paraId="69AC5CD0" w14:textId="084296E4" w:rsidR="00200BFC" w:rsidRPr="009B46EF" w:rsidRDefault="00200BFC" w:rsidP="00A35EF2">
      <w:pPr>
        <w:spacing w:line="360" w:lineRule="auto"/>
        <w:jc w:val="both"/>
        <w:rPr>
          <w:rFonts w:ascii="Palatino Linotype" w:eastAsia="MS Mincho" w:hAnsi="Palatino Linotype" w:cs="Arial"/>
        </w:rPr>
      </w:pPr>
    </w:p>
    <w:p w14:paraId="013BB538" w14:textId="0E947354" w:rsidR="00AA3944" w:rsidRPr="009B46EF" w:rsidRDefault="00200BFC" w:rsidP="00A35EF2">
      <w:pPr>
        <w:tabs>
          <w:tab w:val="left" w:pos="851"/>
        </w:tabs>
        <w:ind w:left="992" w:right="901" w:hanging="142"/>
        <w:jc w:val="both"/>
        <w:rPr>
          <w:rFonts w:ascii="Palatino Linotype" w:eastAsia="MS Mincho" w:hAnsi="Palatino Linotype" w:cs="Arial"/>
          <w:i/>
          <w:sz w:val="22"/>
          <w:szCs w:val="22"/>
        </w:rPr>
      </w:pPr>
      <w:r w:rsidRPr="009B46EF">
        <w:rPr>
          <w:rFonts w:ascii="Palatino Linotype" w:eastAsia="MS Mincho" w:hAnsi="Palatino Linotype" w:cs="Arial"/>
          <w:i/>
          <w:sz w:val="22"/>
          <w:szCs w:val="22"/>
        </w:rPr>
        <w:t>“</w:t>
      </w:r>
      <w:r w:rsidR="001250AB" w:rsidRPr="009B46EF">
        <w:rPr>
          <w:rFonts w:ascii="Palatino Linotype" w:eastAsia="MS Mincho" w:hAnsi="Palatino Linotype" w:cs="Arial"/>
          <w:i/>
          <w:sz w:val="22"/>
          <w:szCs w:val="22"/>
        </w:rPr>
        <w:t xml:space="preserve">Solicito que me respondan la siguiente información, por favor: 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w:t>
      </w:r>
      <w:r w:rsidR="001250AB" w:rsidRPr="009B46EF">
        <w:rPr>
          <w:rFonts w:ascii="Palatino Linotype" w:eastAsia="MS Mincho" w:hAnsi="Palatino Linotype" w:cs="Arial"/>
          <w:i/>
          <w:sz w:val="22"/>
          <w:szCs w:val="22"/>
        </w:rPr>
        <w:lastRenderedPageBreak/>
        <w:t xml:space="preserve">hace y como se asignó el contrato? 4. Solicito conocer el Costo de recolección de basura por tonelada 5. ¿Cuántos camiones de recolección de basura operan en el municipio? ¿Cuántos son propiedad del ayuntamiento y cuantos se rentan o son propiedad de la empresa que tiene la concesión?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w:t>
      </w:r>
      <w:proofErr w:type="gramStart"/>
      <w:r w:rsidR="001250AB" w:rsidRPr="009B46EF">
        <w:rPr>
          <w:rFonts w:ascii="Palatino Linotype" w:eastAsia="MS Mincho" w:hAnsi="Palatino Linotype" w:cs="Arial"/>
          <w:i/>
          <w:sz w:val="22"/>
          <w:szCs w:val="22"/>
        </w:rPr>
        <w:t>¿</w:t>
      </w:r>
      <w:proofErr w:type="gramEnd"/>
      <w:r w:rsidR="001250AB" w:rsidRPr="009B46EF">
        <w:rPr>
          <w:rFonts w:ascii="Palatino Linotype" w:eastAsia="MS Mincho" w:hAnsi="Palatino Linotype" w:cs="Arial"/>
          <w:i/>
          <w:sz w:val="22"/>
          <w:szCs w:val="22"/>
        </w:rPr>
        <w:t xml:space="preserve">Cuál es el monto de la deuda con la Comisión de Aguas del Estado de México 10. ¿Cuál es el monto de la deuda con la con CFE del organismo de agua potable? 11. ¿Qué tipo de luminarias se utilizan en el h. ayuntamiento cuantas son y que costo tuvieron? Especificar número total y porcentaje de lámparas de luz led, focos ahorradores de “X” </w:t>
      </w:r>
      <w:proofErr w:type="gramStart"/>
      <w:r w:rsidR="001250AB" w:rsidRPr="009B46EF">
        <w:rPr>
          <w:rFonts w:ascii="Palatino Linotype" w:eastAsia="MS Mincho" w:hAnsi="Palatino Linotype" w:cs="Arial"/>
          <w:i/>
          <w:sz w:val="22"/>
          <w:szCs w:val="22"/>
        </w:rPr>
        <w:t>numero</w:t>
      </w:r>
      <w:proofErr w:type="gramEnd"/>
      <w:r w:rsidR="001250AB" w:rsidRPr="009B46EF">
        <w:rPr>
          <w:rFonts w:ascii="Palatino Linotype" w:eastAsia="MS Mincho" w:hAnsi="Palatino Linotype" w:cs="Arial"/>
          <w:i/>
          <w:sz w:val="22"/>
          <w:szCs w:val="22"/>
        </w:rPr>
        <w:t xml:space="preserve"> de </w:t>
      </w:r>
      <w:proofErr w:type="spellStart"/>
      <w:r w:rsidR="001250AB" w:rsidRPr="009B46EF">
        <w:rPr>
          <w:rFonts w:ascii="Palatino Linotype" w:eastAsia="MS Mincho" w:hAnsi="Palatino Linotype" w:cs="Arial"/>
          <w:i/>
          <w:sz w:val="22"/>
          <w:szCs w:val="22"/>
        </w:rPr>
        <w:t>whats</w:t>
      </w:r>
      <w:proofErr w:type="spellEnd"/>
      <w:r w:rsidR="001250AB" w:rsidRPr="009B46EF">
        <w:rPr>
          <w:rFonts w:ascii="Palatino Linotype" w:eastAsia="MS Mincho" w:hAnsi="Palatino Linotype" w:cs="Arial"/>
          <w:i/>
          <w:sz w:val="22"/>
          <w:szCs w:val="22"/>
        </w:rPr>
        <w:t xml:space="preserve">, vapor de sodio, aditivos metálicos u otros tipos. 12. ¿Cuál es el proceso de adjudicación de la compra del </w:t>
      </w:r>
      <w:proofErr w:type="spellStart"/>
      <w:r w:rsidR="001250AB" w:rsidRPr="009B46EF">
        <w:rPr>
          <w:rFonts w:ascii="Palatino Linotype" w:eastAsia="MS Mincho" w:hAnsi="Palatino Linotype" w:cs="Arial"/>
          <w:i/>
          <w:sz w:val="22"/>
          <w:szCs w:val="22"/>
        </w:rPr>
        <w:t>pet</w:t>
      </w:r>
      <w:proofErr w:type="spellEnd"/>
      <w:r w:rsidR="001250AB" w:rsidRPr="009B46EF">
        <w:rPr>
          <w:rFonts w:ascii="Palatino Linotype" w:eastAsia="MS Mincho" w:hAnsi="Palatino Linotype" w:cs="Arial"/>
          <w:i/>
          <w:sz w:val="22"/>
          <w:szCs w:val="22"/>
        </w:rPr>
        <w:t xml:space="preserve"> y otros residuos que recolecta el h. ayuntamiento? Solicito copia del último contrato.</w:t>
      </w:r>
      <w:r w:rsidR="001073AD" w:rsidRPr="009B46EF">
        <w:rPr>
          <w:rFonts w:ascii="Palatino Linotype" w:eastAsia="MS Mincho" w:hAnsi="Palatino Linotype" w:cs="Arial"/>
          <w:i/>
          <w:sz w:val="22"/>
          <w:szCs w:val="22"/>
        </w:rPr>
        <w:t xml:space="preserve">” </w:t>
      </w:r>
      <w:r w:rsidRPr="009B46EF">
        <w:rPr>
          <w:rFonts w:ascii="Palatino Linotype" w:eastAsia="MS Mincho" w:hAnsi="Palatino Linotype" w:cs="Arial"/>
          <w:i/>
          <w:sz w:val="22"/>
          <w:szCs w:val="22"/>
        </w:rPr>
        <w:t>(</w:t>
      </w:r>
      <w:r w:rsidR="00967AC9" w:rsidRPr="009B46EF">
        <w:rPr>
          <w:rFonts w:ascii="Palatino Linotype" w:eastAsia="MS Mincho" w:hAnsi="Palatino Linotype" w:cs="Arial"/>
          <w:i/>
          <w:sz w:val="22"/>
          <w:szCs w:val="22"/>
        </w:rPr>
        <w:t>Sic</w:t>
      </w:r>
      <w:r w:rsidRPr="009B46EF">
        <w:rPr>
          <w:rFonts w:ascii="Palatino Linotype" w:eastAsia="MS Mincho" w:hAnsi="Palatino Linotype" w:cs="Arial"/>
          <w:i/>
          <w:sz w:val="22"/>
          <w:szCs w:val="22"/>
        </w:rPr>
        <w:t>)</w:t>
      </w:r>
    </w:p>
    <w:p w14:paraId="04848F28" w14:textId="77777777" w:rsidR="001073AD" w:rsidRPr="009B46EF" w:rsidRDefault="001073AD" w:rsidP="00A35EF2">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9B46EF" w:rsidRDefault="003F157B" w:rsidP="00A35EF2">
      <w:pPr>
        <w:widowControl w:val="0"/>
        <w:autoSpaceDE w:val="0"/>
        <w:autoSpaceDN w:val="0"/>
        <w:adjustRightInd w:val="0"/>
        <w:spacing w:line="360" w:lineRule="auto"/>
        <w:jc w:val="both"/>
        <w:rPr>
          <w:rFonts w:ascii="Palatino Linotype" w:eastAsia="Calibri" w:hAnsi="Palatino Linotype" w:cs="Arial"/>
          <w:b/>
          <w:bCs/>
          <w:lang w:val="es-ES" w:eastAsia="en-US"/>
        </w:rPr>
      </w:pPr>
      <w:r w:rsidRPr="009B46EF">
        <w:rPr>
          <w:rFonts w:ascii="Palatino Linotype" w:eastAsia="Calibri" w:hAnsi="Palatino Linotype" w:cs="Arial"/>
          <w:b/>
          <w:bCs/>
          <w:lang w:val="es-ES" w:eastAsia="en-US"/>
        </w:rPr>
        <w:t>MODALIDAD DE ENTREGA</w:t>
      </w:r>
      <w:r w:rsidR="001C729E" w:rsidRPr="009B46EF">
        <w:rPr>
          <w:rFonts w:ascii="Palatino Linotype" w:eastAsia="Calibri" w:hAnsi="Palatino Linotype" w:cs="Arial"/>
          <w:b/>
          <w:bCs/>
          <w:lang w:val="es-ES" w:eastAsia="en-US"/>
        </w:rPr>
        <w:t xml:space="preserve">: </w:t>
      </w:r>
      <w:r w:rsidR="007F223C" w:rsidRPr="009B46EF">
        <w:rPr>
          <w:rFonts w:ascii="Palatino Linotype" w:eastAsia="Calibri" w:hAnsi="Palatino Linotype" w:cs="Arial"/>
          <w:lang w:val="es-ES" w:eastAsia="en-US"/>
        </w:rPr>
        <w:t>Vía</w:t>
      </w:r>
      <w:r w:rsidR="007F223C" w:rsidRPr="009B46EF">
        <w:rPr>
          <w:rFonts w:ascii="Palatino Linotype" w:eastAsia="Calibri" w:hAnsi="Palatino Linotype" w:cs="Arial"/>
          <w:b/>
          <w:bCs/>
          <w:lang w:val="es-ES" w:eastAsia="en-US"/>
        </w:rPr>
        <w:t xml:space="preserve"> </w:t>
      </w:r>
      <w:r w:rsidR="007F223C" w:rsidRPr="009B46EF">
        <w:rPr>
          <w:rFonts w:ascii="Palatino Linotype" w:eastAsia="Calibri" w:hAnsi="Palatino Linotype" w:cs="Arial"/>
          <w:lang w:eastAsia="en-US"/>
        </w:rPr>
        <w:t>Sistema de Acceso a la Información Mexiquense</w:t>
      </w:r>
      <w:r w:rsidR="007F223C" w:rsidRPr="009B46EF">
        <w:rPr>
          <w:rFonts w:ascii="Palatino Linotype" w:eastAsia="Calibri" w:hAnsi="Palatino Linotype" w:cs="Arial"/>
          <w:b/>
          <w:bCs/>
          <w:lang w:eastAsia="en-US"/>
        </w:rPr>
        <w:t xml:space="preserve"> (SAIMEX)</w:t>
      </w:r>
      <w:r w:rsidR="007F223C" w:rsidRPr="009B46EF">
        <w:rPr>
          <w:rFonts w:ascii="Palatino Linotype" w:eastAsia="Calibri" w:hAnsi="Palatino Linotype" w:cs="Arial"/>
          <w:b/>
          <w:bCs/>
          <w:lang w:val="es-ES" w:eastAsia="en-US"/>
        </w:rPr>
        <w:t>.</w:t>
      </w:r>
    </w:p>
    <w:p w14:paraId="6FBB05C2" w14:textId="77777777" w:rsidR="00A80FD2" w:rsidRPr="009B46EF" w:rsidRDefault="00A80FD2" w:rsidP="00A35EF2">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ACE4819" w14:textId="77777777" w:rsidR="00AD34E3" w:rsidRPr="009B46EF" w:rsidRDefault="00AD34E3" w:rsidP="00A35EF2">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9B46EF">
        <w:rPr>
          <w:rFonts w:ascii="Palatino Linotype" w:eastAsia="Calibri" w:hAnsi="Palatino Linotype" w:cs="Arial"/>
          <w:b/>
          <w:bCs/>
          <w:sz w:val="26"/>
          <w:szCs w:val="26"/>
          <w:lang w:val="es-ES" w:eastAsia="en-US"/>
        </w:rPr>
        <w:t xml:space="preserve">II. </w:t>
      </w:r>
      <w:r w:rsidRPr="009B46EF">
        <w:rPr>
          <w:rFonts w:ascii="Palatino Linotype" w:eastAsia="Calibri" w:hAnsi="Palatino Linotype" w:cs="Arial"/>
          <w:b/>
          <w:sz w:val="26"/>
          <w:szCs w:val="26"/>
          <w:lang w:eastAsia="en-US"/>
        </w:rPr>
        <w:t>Turno de requerimiento del Sujeto Obligado</w:t>
      </w:r>
    </w:p>
    <w:p w14:paraId="06B0CD96" w14:textId="381C12C8" w:rsidR="00AD34E3" w:rsidRPr="009B46EF" w:rsidRDefault="00AD34E3" w:rsidP="00A35EF2">
      <w:pPr>
        <w:widowControl w:val="0"/>
        <w:autoSpaceDE w:val="0"/>
        <w:autoSpaceDN w:val="0"/>
        <w:adjustRightInd w:val="0"/>
        <w:spacing w:line="360" w:lineRule="auto"/>
        <w:jc w:val="both"/>
        <w:rPr>
          <w:rFonts w:ascii="Palatino Linotype" w:eastAsia="Calibri" w:hAnsi="Palatino Linotype" w:cs="Arial"/>
          <w:lang w:val="es-ES" w:eastAsia="en-US"/>
        </w:rPr>
      </w:pPr>
      <w:r w:rsidRPr="009B46EF">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250AB" w:rsidRPr="009B46EF">
        <w:rPr>
          <w:rFonts w:ascii="Palatino Linotype" w:eastAsia="Calibri" w:hAnsi="Palatino Linotype" w:cs="Arial"/>
          <w:lang w:val="es-ES" w:eastAsia="en-US"/>
        </w:rPr>
        <w:t>veinte</w:t>
      </w:r>
      <w:r w:rsidR="000E2228" w:rsidRPr="009B46EF">
        <w:rPr>
          <w:rFonts w:ascii="Palatino Linotype" w:eastAsia="Calibri" w:hAnsi="Palatino Linotype" w:cs="Arial"/>
          <w:lang w:val="es-ES" w:eastAsia="en-US"/>
        </w:rPr>
        <w:t xml:space="preserve"> de abril</w:t>
      </w:r>
      <w:r w:rsidRPr="009B46EF">
        <w:rPr>
          <w:rFonts w:ascii="Palatino Linotype" w:eastAsia="Calibri" w:hAnsi="Palatino Linotype" w:cs="Arial"/>
          <w:lang w:val="es-ES" w:eastAsia="en-US"/>
        </w:rPr>
        <w:t xml:space="preserve"> de dos mil veintidós, </w:t>
      </w:r>
      <w:r w:rsidRPr="009B46EF">
        <w:rPr>
          <w:rFonts w:ascii="Palatino Linotype" w:eastAsia="Calibri" w:hAnsi="Palatino Linotype" w:cs="Arial"/>
          <w:b/>
          <w:lang w:val="es-ES" w:eastAsia="en-US"/>
        </w:rPr>
        <w:t>EL SUJETO OBLIGADO</w:t>
      </w:r>
      <w:r w:rsidRPr="009B46EF">
        <w:rPr>
          <w:rFonts w:ascii="Palatino Linotype" w:eastAsia="Calibri" w:hAnsi="Palatino Linotype" w:cs="Arial"/>
          <w:lang w:val="es-ES" w:eastAsia="en-US"/>
        </w:rPr>
        <w:t xml:space="preserve"> turnó mediante requerimiento, el contenido de </w:t>
      </w:r>
      <w:r w:rsidR="008D72DB" w:rsidRPr="009B46EF">
        <w:rPr>
          <w:rFonts w:ascii="Palatino Linotype" w:eastAsia="Calibri" w:hAnsi="Palatino Linotype" w:cs="Arial"/>
          <w:lang w:val="es-ES" w:eastAsia="en-US"/>
        </w:rPr>
        <w:t>las solicitudes</w:t>
      </w:r>
      <w:r w:rsidRPr="009B46EF">
        <w:rPr>
          <w:rFonts w:ascii="Palatino Linotype" w:eastAsia="Calibri" w:hAnsi="Palatino Linotype" w:cs="Arial"/>
          <w:lang w:val="es-ES" w:eastAsia="en-US"/>
        </w:rPr>
        <w:t xml:space="preserve"> de información a los servidores públicos habilitados que consideró competentes, a efecto de que realizaran la búsqueda y localización de la información solicitada, tal como se desprende de la imagen que se inserta a continuación:</w:t>
      </w:r>
    </w:p>
    <w:p w14:paraId="1BF65548" w14:textId="77777777" w:rsidR="000E2228" w:rsidRPr="009B46EF" w:rsidRDefault="000E2228" w:rsidP="00A35EF2">
      <w:pPr>
        <w:widowControl w:val="0"/>
        <w:autoSpaceDE w:val="0"/>
        <w:autoSpaceDN w:val="0"/>
        <w:adjustRightInd w:val="0"/>
        <w:spacing w:line="360" w:lineRule="auto"/>
        <w:jc w:val="both"/>
        <w:rPr>
          <w:rFonts w:ascii="Palatino Linotype" w:eastAsia="Calibri" w:hAnsi="Palatino Linotype" w:cs="Arial"/>
          <w:lang w:val="es-ES" w:eastAsia="en-US"/>
        </w:rPr>
      </w:pPr>
    </w:p>
    <w:p w14:paraId="6D9A29B1" w14:textId="056F6E79" w:rsidR="00AD34E3" w:rsidRPr="009B46EF" w:rsidRDefault="008D72DB" w:rsidP="00A35EF2">
      <w:pPr>
        <w:widowControl w:val="0"/>
        <w:autoSpaceDE w:val="0"/>
        <w:autoSpaceDN w:val="0"/>
        <w:adjustRightInd w:val="0"/>
        <w:spacing w:line="360" w:lineRule="auto"/>
        <w:jc w:val="center"/>
        <w:rPr>
          <w:rFonts w:ascii="Palatino Linotype" w:eastAsia="Calibri" w:hAnsi="Palatino Linotype" w:cs="Arial"/>
          <w:lang w:val="es-ES" w:eastAsia="en-US"/>
        </w:rPr>
      </w:pPr>
      <w:r w:rsidRPr="009B46EF">
        <w:rPr>
          <w:rFonts w:ascii="Palatino Linotype" w:eastAsia="Calibri" w:hAnsi="Palatino Linotype" w:cs="Arial"/>
          <w:noProof/>
          <w:lang w:val="es-419" w:eastAsia="es-419"/>
        </w:rPr>
        <w:drawing>
          <wp:inline distT="0" distB="0" distL="0" distR="0" wp14:anchorId="1EEDDCD2" wp14:editId="2CD5257C">
            <wp:extent cx="5791835"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23900"/>
                    </a:xfrm>
                    <a:prstGeom prst="rect">
                      <a:avLst/>
                    </a:prstGeom>
                  </pic:spPr>
                </pic:pic>
              </a:graphicData>
            </a:graphic>
          </wp:inline>
        </w:drawing>
      </w:r>
    </w:p>
    <w:p w14:paraId="1C2C3B9A" w14:textId="77777777" w:rsidR="008D2140" w:rsidRPr="009B46EF" w:rsidRDefault="008D2140" w:rsidP="00A35EF2">
      <w:pPr>
        <w:spacing w:line="360" w:lineRule="auto"/>
        <w:jc w:val="both"/>
        <w:rPr>
          <w:rFonts w:ascii="Palatino Linotype" w:hAnsi="Palatino Linotype"/>
        </w:rPr>
      </w:pPr>
    </w:p>
    <w:p w14:paraId="3EC441EA" w14:textId="325528B3" w:rsidR="00AD34E3" w:rsidRPr="009B46EF" w:rsidRDefault="00AD34E3" w:rsidP="00A35EF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B46EF">
        <w:rPr>
          <w:rFonts w:ascii="Palatino Linotype" w:eastAsia="Calibri" w:hAnsi="Palatino Linotype" w:cs="Arial"/>
          <w:b/>
          <w:bCs/>
          <w:sz w:val="26"/>
          <w:szCs w:val="26"/>
          <w:lang w:val="es-ES" w:eastAsia="en-US"/>
        </w:rPr>
        <w:t>I</w:t>
      </w:r>
      <w:r w:rsidR="000E2228" w:rsidRPr="009B46EF">
        <w:rPr>
          <w:rFonts w:ascii="Palatino Linotype" w:eastAsia="Calibri" w:hAnsi="Palatino Linotype" w:cs="Arial"/>
          <w:b/>
          <w:bCs/>
          <w:sz w:val="26"/>
          <w:szCs w:val="26"/>
          <w:lang w:val="es-ES" w:eastAsia="en-US"/>
        </w:rPr>
        <w:t>II</w:t>
      </w:r>
      <w:r w:rsidRPr="009B46EF">
        <w:rPr>
          <w:rFonts w:ascii="Palatino Linotype" w:eastAsia="Calibri" w:hAnsi="Palatino Linotype" w:cs="Arial"/>
          <w:b/>
          <w:bCs/>
          <w:sz w:val="26"/>
          <w:szCs w:val="26"/>
          <w:lang w:val="es-ES" w:eastAsia="en-US"/>
        </w:rPr>
        <w:t>.</w:t>
      </w:r>
      <w:r w:rsidRPr="009B46EF">
        <w:rPr>
          <w:rFonts w:ascii="Palatino Linotype" w:eastAsia="Calibri" w:hAnsi="Palatino Linotype" w:cs="Arial"/>
          <w:sz w:val="26"/>
          <w:szCs w:val="26"/>
          <w:lang w:val="es-ES" w:eastAsia="en-US"/>
        </w:rPr>
        <w:t xml:space="preserve"> </w:t>
      </w:r>
      <w:r w:rsidRPr="009B46EF">
        <w:rPr>
          <w:rFonts w:ascii="Palatino Linotype" w:hAnsi="Palatino Linotype" w:cs="Arial"/>
          <w:b/>
          <w:sz w:val="26"/>
          <w:szCs w:val="26"/>
        </w:rPr>
        <w:t>Respuesta del Sujeto Obligado</w:t>
      </w:r>
    </w:p>
    <w:p w14:paraId="0A2174D2" w14:textId="0731632B" w:rsidR="00AD34E3" w:rsidRPr="009B46EF" w:rsidRDefault="00AD34E3" w:rsidP="00A35EF2">
      <w:pPr>
        <w:widowControl w:val="0"/>
        <w:autoSpaceDE w:val="0"/>
        <w:autoSpaceDN w:val="0"/>
        <w:adjustRightInd w:val="0"/>
        <w:spacing w:line="360" w:lineRule="auto"/>
        <w:jc w:val="both"/>
        <w:rPr>
          <w:rFonts w:ascii="Palatino Linotype" w:hAnsi="Palatino Linotype" w:cs="Segoe UI"/>
          <w:lang w:eastAsia="es-MX"/>
        </w:rPr>
      </w:pPr>
      <w:r w:rsidRPr="009B46EF">
        <w:rPr>
          <w:rFonts w:ascii="Palatino Linotype" w:hAnsi="Palatino Linotype" w:cs="Segoe UI"/>
          <w:lang w:eastAsia="es-MX"/>
        </w:rPr>
        <w:t xml:space="preserve">En fecha </w:t>
      </w:r>
      <w:r w:rsidR="003F0505" w:rsidRPr="009B46EF">
        <w:rPr>
          <w:rFonts w:ascii="Palatino Linotype" w:hAnsi="Palatino Linotype" w:cs="Segoe UI"/>
          <w:lang w:eastAsia="es-MX"/>
        </w:rPr>
        <w:t xml:space="preserve">tres de </w:t>
      </w:r>
      <w:r w:rsidR="00633AC9" w:rsidRPr="009B46EF">
        <w:rPr>
          <w:rFonts w:ascii="Palatino Linotype" w:hAnsi="Palatino Linotype" w:cs="Segoe UI"/>
          <w:lang w:eastAsia="es-MX"/>
        </w:rPr>
        <w:t xml:space="preserve">mayo </w:t>
      </w:r>
      <w:r w:rsidRPr="009B46EF">
        <w:rPr>
          <w:rFonts w:ascii="Palatino Linotype" w:hAnsi="Palatino Linotype" w:cs="Segoe UI"/>
          <w:lang w:eastAsia="es-MX"/>
        </w:rPr>
        <w:t xml:space="preserve">de dos mil veintidós, </w:t>
      </w:r>
      <w:r w:rsidRPr="009B46EF">
        <w:rPr>
          <w:rFonts w:ascii="Palatino Linotype" w:hAnsi="Palatino Linotype" w:cs="Segoe UI"/>
          <w:b/>
          <w:bCs/>
          <w:lang w:eastAsia="es-MX"/>
        </w:rPr>
        <w:t>EL SU</w:t>
      </w:r>
      <w:r w:rsidRPr="009B46EF">
        <w:rPr>
          <w:rFonts w:ascii="Palatino Linotype" w:hAnsi="Palatino Linotype" w:cs="Segoe UI"/>
          <w:b/>
          <w:lang w:eastAsia="es-MX"/>
        </w:rPr>
        <w:t>JETO OBLIGADO</w:t>
      </w:r>
      <w:r w:rsidRPr="009B46EF">
        <w:rPr>
          <w:rFonts w:ascii="Palatino Linotype" w:hAnsi="Palatino Linotype" w:cs="Segoe UI"/>
          <w:lang w:eastAsia="es-MX"/>
        </w:rPr>
        <w:t xml:space="preserve"> dio respuesta a la solicitud de información en los siguientes términos:</w:t>
      </w:r>
    </w:p>
    <w:p w14:paraId="408B425A" w14:textId="77777777" w:rsidR="00AD34E3" w:rsidRPr="009B46EF" w:rsidRDefault="00AD34E3" w:rsidP="00A35EF2">
      <w:pPr>
        <w:ind w:left="840" w:right="900"/>
        <w:jc w:val="both"/>
        <w:textAlignment w:val="baseline"/>
        <w:rPr>
          <w:rFonts w:ascii="Palatino Linotype" w:hAnsi="Palatino Linotype" w:cs="Segoe UI"/>
          <w:i/>
          <w:iCs/>
          <w:sz w:val="22"/>
          <w:szCs w:val="22"/>
          <w:lang w:eastAsia="es-MX"/>
        </w:rPr>
      </w:pPr>
    </w:p>
    <w:p w14:paraId="37B8F7D7" w14:textId="77EA8C48" w:rsidR="00633AC9" w:rsidRPr="009B46EF" w:rsidRDefault="00AD34E3" w:rsidP="00A35EF2">
      <w:pPr>
        <w:spacing w:line="276" w:lineRule="auto"/>
        <w:ind w:left="840" w:right="900"/>
        <w:jc w:val="both"/>
        <w:textAlignment w:val="baseline"/>
        <w:rPr>
          <w:rFonts w:ascii="Palatino Linotype" w:hAnsi="Palatino Linotype" w:cs="Segoe UI"/>
          <w:i/>
          <w:iCs/>
          <w:sz w:val="22"/>
          <w:szCs w:val="22"/>
          <w:lang w:eastAsia="es-MX"/>
        </w:rPr>
      </w:pPr>
      <w:r w:rsidRPr="009B46EF">
        <w:rPr>
          <w:rFonts w:ascii="Palatino Linotype" w:hAnsi="Palatino Linotype" w:cs="Segoe UI"/>
          <w:i/>
          <w:iCs/>
          <w:sz w:val="22"/>
          <w:szCs w:val="22"/>
          <w:lang w:eastAsia="es-MX"/>
        </w:rPr>
        <w:t>“…</w:t>
      </w:r>
      <w:r w:rsidR="00633AC9" w:rsidRPr="009B46EF">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9B677C" w14:textId="77777777" w:rsidR="00752167" w:rsidRPr="009B46EF" w:rsidRDefault="00752167" w:rsidP="00A35EF2">
      <w:pPr>
        <w:spacing w:line="276" w:lineRule="auto"/>
        <w:ind w:left="840" w:right="900"/>
        <w:jc w:val="both"/>
        <w:textAlignment w:val="baseline"/>
        <w:rPr>
          <w:rFonts w:ascii="Palatino Linotype" w:hAnsi="Palatino Linotype" w:cs="Segoe UI"/>
          <w:i/>
          <w:iCs/>
          <w:sz w:val="22"/>
          <w:szCs w:val="22"/>
          <w:lang w:eastAsia="es-MX"/>
        </w:rPr>
      </w:pPr>
    </w:p>
    <w:p w14:paraId="1919D757" w14:textId="209A166A" w:rsidR="00AD34E3" w:rsidRPr="009B46EF" w:rsidRDefault="00633AC9" w:rsidP="00A35EF2">
      <w:pPr>
        <w:spacing w:line="276" w:lineRule="auto"/>
        <w:ind w:left="840" w:right="900"/>
        <w:jc w:val="both"/>
        <w:textAlignment w:val="baseline"/>
        <w:rPr>
          <w:rFonts w:ascii="Palatino Linotype" w:hAnsi="Palatino Linotype" w:cs="Segoe UI"/>
          <w:i/>
          <w:sz w:val="22"/>
          <w:szCs w:val="22"/>
          <w:lang w:eastAsia="es-MX"/>
        </w:rPr>
      </w:pPr>
      <w:r w:rsidRPr="009B46EF">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Dirección de Servicios Públicos en los siguientes </w:t>
      </w:r>
      <w:proofErr w:type="spellStart"/>
      <w:r w:rsidRPr="009B46EF">
        <w:rPr>
          <w:rFonts w:ascii="Palatino Linotype" w:hAnsi="Palatino Linotype" w:cs="Segoe UI"/>
          <w:i/>
          <w:iCs/>
          <w:sz w:val="22"/>
          <w:szCs w:val="22"/>
          <w:lang w:eastAsia="es-MX"/>
        </w:rPr>
        <w:t>términos:Por</w:t>
      </w:r>
      <w:proofErr w:type="spellEnd"/>
      <w:r w:rsidRPr="009B46EF">
        <w:rPr>
          <w:rFonts w:ascii="Palatino Linotype" w:hAnsi="Palatino Linotype" w:cs="Segoe UI"/>
          <w:i/>
          <w:iCs/>
          <w:sz w:val="22"/>
          <w:szCs w:val="22"/>
          <w:lang w:eastAsia="es-MX"/>
        </w:rPr>
        <w:t xml:space="preserve"> medio del presente reciba un cordial saludo, al tiempo remito contestación de la solicitud de información número 00272/CHALCO/IP/2022, mediante archivo que se adjunta a la </w:t>
      </w:r>
      <w:proofErr w:type="spellStart"/>
      <w:r w:rsidRPr="009B46EF">
        <w:rPr>
          <w:rFonts w:ascii="Palatino Linotype" w:hAnsi="Palatino Linotype" w:cs="Segoe UI"/>
          <w:i/>
          <w:iCs/>
          <w:sz w:val="22"/>
          <w:szCs w:val="22"/>
          <w:lang w:eastAsia="es-MX"/>
        </w:rPr>
        <w:t>presente.Considerando</w:t>
      </w:r>
      <w:proofErr w:type="spellEnd"/>
      <w:r w:rsidRPr="009B46EF">
        <w:rPr>
          <w:rFonts w:ascii="Palatino Linotype" w:hAnsi="Palatino Linotype" w:cs="Segoe UI"/>
          <w:i/>
          <w:iCs/>
          <w:sz w:val="22"/>
          <w:szCs w:val="22"/>
          <w:lang w:eastAsia="es-MX"/>
        </w:rPr>
        <w:t xml:space="preserve">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w:t>
      </w:r>
      <w:r w:rsidRPr="009B46EF">
        <w:rPr>
          <w:rFonts w:ascii="Palatino Linotype" w:hAnsi="Palatino Linotype" w:cs="Segoe UI"/>
          <w:i/>
          <w:iCs/>
          <w:sz w:val="22"/>
          <w:szCs w:val="22"/>
          <w:lang w:eastAsia="es-MX"/>
        </w:rPr>
        <w:lastRenderedPageBreak/>
        <w:t>siguientes a partir de la presente fecha, en caso de considerar que la respuesta es desfavorable a su solicitud</w:t>
      </w:r>
      <w:r w:rsidR="00AD34E3" w:rsidRPr="009B46EF">
        <w:rPr>
          <w:rFonts w:ascii="Palatino Linotype" w:hAnsi="Palatino Linotype" w:cs="Segoe UI"/>
          <w:i/>
          <w:iCs/>
          <w:sz w:val="22"/>
          <w:szCs w:val="22"/>
          <w:lang w:eastAsia="es-MX"/>
        </w:rPr>
        <w:t>...”</w:t>
      </w:r>
      <w:r w:rsidR="00AD34E3" w:rsidRPr="009B46EF">
        <w:rPr>
          <w:rFonts w:ascii="Palatino Linotype" w:hAnsi="Palatino Linotype" w:cs="Segoe UI"/>
          <w:i/>
          <w:sz w:val="22"/>
          <w:szCs w:val="22"/>
          <w:lang w:eastAsia="es-MX"/>
        </w:rPr>
        <w:t xml:space="preserve"> (Sic)</w:t>
      </w:r>
    </w:p>
    <w:p w14:paraId="7731B2A9" w14:textId="53FAE4B5" w:rsidR="00AD34E3" w:rsidRPr="009B46EF" w:rsidRDefault="00AD34E3" w:rsidP="00A35EF2">
      <w:pPr>
        <w:spacing w:line="360" w:lineRule="auto"/>
        <w:jc w:val="both"/>
        <w:rPr>
          <w:rFonts w:ascii="Palatino Linotype" w:hAnsi="Palatino Linotype" w:cs="Segoe UI"/>
          <w:lang w:eastAsia="es-MX"/>
        </w:rPr>
      </w:pPr>
      <w:r w:rsidRPr="009B46EF">
        <w:rPr>
          <w:rFonts w:ascii="Palatino Linotype" w:hAnsi="Palatino Linotype" w:cs="Segoe UI"/>
          <w:b/>
          <w:lang w:eastAsia="es-MX"/>
        </w:rPr>
        <w:t xml:space="preserve">El SUJETO OBLIGADO </w:t>
      </w:r>
      <w:r w:rsidRPr="009B46EF">
        <w:rPr>
          <w:rFonts w:ascii="Palatino Linotype" w:hAnsi="Palatino Linotype" w:cs="Segoe UI"/>
          <w:lang w:eastAsia="es-MX"/>
        </w:rPr>
        <w:t>anexo a la respuesta el archivo electrónico denominado</w:t>
      </w:r>
      <w:r w:rsidRPr="009B46EF">
        <w:rPr>
          <w:rFonts w:ascii="Palatino Linotype" w:hAnsi="Palatino Linotype" w:cs="Segoe UI"/>
          <w:b/>
          <w:lang w:eastAsia="es-MX"/>
        </w:rPr>
        <w:t xml:space="preserve"> </w:t>
      </w:r>
      <w:r w:rsidR="00125AC2" w:rsidRPr="009B46EF">
        <w:rPr>
          <w:rFonts w:ascii="Palatino Linotype" w:hAnsi="Palatino Linotype" w:cs="Segoe UI"/>
          <w:b/>
          <w:i/>
          <w:iCs/>
          <w:lang w:eastAsia="es-MX"/>
        </w:rPr>
        <w:t>00272-CHALCO-IP-2022 SERPUB.pdf</w:t>
      </w:r>
      <w:r w:rsidRPr="009B46EF">
        <w:rPr>
          <w:rFonts w:ascii="Palatino Linotype" w:hAnsi="Palatino Linotype" w:cs="Segoe UI"/>
          <w:b/>
          <w:lang w:eastAsia="es-MX"/>
        </w:rPr>
        <w:t xml:space="preserve">, </w:t>
      </w:r>
      <w:r w:rsidRPr="009B46EF">
        <w:rPr>
          <w:rFonts w:ascii="Palatino Linotype" w:hAnsi="Palatino Linotype" w:cs="Segoe UI"/>
          <w:lang w:eastAsia="es-MX"/>
        </w:rPr>
        <w:t xml:space="preserve">en el contenido medular </w:t>
      </w:r>
      <w:bookmarkStart w:id="1" w:name="_Hlk114506163"/>
      <w:r w:rsidR="00F12D7A" w:rsidRPr="009B46EF">
        <w:rPr>
          <w:rFonts w:ascii="Palatino Linotype" w:hAnsi="Palatino Linotype" w:cs="Segoe UI"/>
          <w:lang w:eastAsia="es-MX"/>
        </w:rPr>
        <w:t xml:space="preserve">el </w:t>
      </w:r>
      <w:r w:rsidR="00692640" w:rsidRPr="009B46EF">
        <w:rPr>
          <w:rFonts w:ascii="Palatino Linotype" w:hAnsi="Palatino Linotype" w:cs="Segoe UI"/>
          <w:lang w:eastAsia="es-MX"/>
        </w:rPr>
        <w:t xml:space="preserve">Director de Servicios </w:t>
      </w:r>
      <w:r w:rsidR="007F691A" w:rsidRPr="009B46EF">
        <w:rPr>
          <w:rFonts w:ascii="Palatino Linotype" w:hAnsi="Palatino Linotype" w:cs="Segoe UI"/>
          <w:lang w:eastAsia="es-MX"/>
        </w:rPr>
        <w:t xml:space="preserve">Públicos, quien es </w:t>
      </w:r>
      <w:r w:rsidR="00F12D7A" w:rsidRPr="009B46EF">
        <w:rPr>
          <w:rFonts w:ascii="Palatino Linotype" w:hAnsi="Palatino Linotype" w:cs="Segoe UI"/>
          <w:lang w:eastAsia="es-MX"/>
        </w:rPr>
        <w:t>servidor p</w:t>
      </w:r>
      <w:r w:rsidR="00A01C4B" w:rsidRPr="009B46EF">
        <w:rPr>
          <w:rFonts w:ascii="Palatino Linotype" w:hAnsi="Palatino Linotype" w:cs="Segoe UI"/>
          <w:lang w:eastAsia="es-MX"/>
        </w:rPr>
        <w:t>ú</w:t>
      </w:r>
      <w:r w:rsidR="00F12D7A" w:rsidRPr="009B46EF">
        <w:rPr>
          <w:rFonts w:ascii="Palatino Linotype" w:hAnsi="Palatino Linotype" w:cs="Segoe UI"/>
          <w:lang w:eastAsia="es-MX"/>
        </w:rPr>
        <w:t>blico habilitado</w:t>
      </w:r>
      <w:bookmarkEnd w:id="1"/>
      <w:r w:rsidR="007F691A" w:rsidRPr="009B46EF">
        <w:rPr>
          <w:rFonts w:ascii="Palatino Linotype" w:hAnsi="Palatino Linotype" w:cs="Segoe UI"/>
          <w:lang w:eastAsia="es-MX"/>
        </w:rPr>
        <w:t xml:space="preserve">, da contestación a cada uno de los rubros solicitados por </w:t>
      </w:r>
      <w:r w:rsidR="00D763C2">
        <w:rPr>
          <w:rFonts w:ascii="Palatino Linotype" w:hAnsi="Palatino Linotype" w:cs="Segoe UI"/>
          <w:lang w:eastAsia="es-MX"/>
        </w:rPr>
        <w:t>la</w:t>
      </w:r>
      <w:r w:rsidR="007F691A" w:rsidRPr="009B46EF">
        <w:rPr>
          <w:rFonts w:ascii="Palatino Linotype" w:hAnsi="Palatino Linotype" w:cs="Segoe UI"/>
          <w:lang w:eastAsia="es-MX"/>
        </w:rPr>
        <w:t xml:space="preserve"> particular en los siguientes términos:</w:t>
      </w:r>
    </w:p>
    <w:p w14:paraId="20E228F5" w14:textId="77777777" w:rsidR="003A6D53" w:rsidRPr="009B46EF" w:rsidRDefault="003A6D53" w:rsidP="00A35EF2">
      <w:pPr>
        <w:spacing w:line="360" w:lineRule="auto"/>
        <w:jc w:val="both"/>
        <w:rPr>
          <w:rFonts w:ascii="Palatino Linotype" w:hAnsi="Palatino Linotype" w:cs="Segoe UI"/>
          <w:lang w:eastAsia="es-MX"/>
        </w:rPr>
      </w:pPr>
    </w:p>
    <w:p w14:paraId="7BDAC8E4" w14:textId="6FF0CE06" w:rsidR="007F691A" w:rsidRPr="009B46EF" w:rsidRDefault="003550D0" w:rsidP="00A35EF2">
      <w:pPr>
        <w:spacing w:line="360" w:lineRule="auto"/>
        <w:jc w:val="center"/>
        <w:rPr>
          <w:rFonts w:ascii="Palatino Linotype" w:hAnsi="Palatino Linotype" w:cs="Segoe UI"/>
          <w:lang w:eastAsia="es-MX"/>
        </w:rPr>
      </w:pPr>
      <w:r w:rsidRPr="009B46EF">
        <w:rPr>
          <w:rFonts w:ascii="Palatino Linotype" w:hAnsi="Palatino Linotype" w:cs="Segoe UI"/>
          <w:noProof/>
          <w:lang w:val="es-419" w:eastAsia="es-419"/>
        </w:rPr>
        <w:lastRenderedPageBreak/>
        <w:drawing>
          <wp:inline distT="0" distB="0" distL="0" distR="0" wp14:anchorId="041CB8A4" wp14:editId="18441B7F">
            <wp:extent cx="4305300" cy="5693389"/>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5827" cy="5707310"/>
                    </a:xfrm>
                    <a:prstGeom prst="rect">
                      <a:avLst/>
                    </a:prstGeom>
                  </pic:spPr>
                </pic:pic>
              </a:graphicData>
            </a:graphic>
          </wp:inline>
        </w:drawing>
      </w:r>
    </w:p>
    <w:p w14:paraId="51AEC9F5" w14:textId="354318D8" w:rsidR="007F691A" w:rsidRPr="009B46EF" w:rsidRDefault="003A6D53" w:rsidP="00A35EF2">
      <w:pPr>
        <w:spacing w:line="360" w:lineRule="auto"/>
        <w:jc w:val="center"/>
        <w:rPr>
          <w:rFonts w:ascii="Palatino Linotype" w:hAnsi="Palatino Linotype" w:cs="Segoe UI"/>
          <w:lang w:eastAsia="es-MX"/>
        </w:rPr>
      </w:pPr>
      <w:r w:rsidRPr="009B46EF">
        <w:rPr>
          <w:rFonts w:ascii="Palatino Linotype" w:hAnsi="Palatino Linotype" w:cs="Segoe UI"/>
          <w:noProof/>
          <w:lang w:val="es-419" w:eastAsia="es-419"/>
        </w:rPr>
        <w:lastRenderedPageBreak/>
        <w:drawing>
          <wp:inline distT="0" distB="0" distL="0" distR="0" wp14:anchorId="6A1CDB1A" wp14:editId="649D1C79">
            <wp:extent cx="4325128" cy="2819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1486" cy="2823545"/>
                    </a:xfrm>
                    <a:prstGeom prst="rect">
                      <a:avLst/>
                    </a:prstGeom>
                  </pic:spPr>
                </pic:pic>
              </a:graphicData>
            </a:graphic>
          </wp:inline>
        </w:drawing>
      </w:r>
    </w:p>
    <w:p w14:paraId="3498EA8D" w14:textId="77777777" w:rsidR="00AD34E3" w:rsidRPr="009B46EF" w:rsidRDefault="00AD34E3" w:rsidP="00A35EF2">
      <w:pPr>
        <w:spacing w:line="360" w:lineRule="auto"/>
        <w:jc w:val="both"/>
        <w:rPr>
          <w:rFonts w:ascii="Palatino Linotype" w:hAnsi="Palatino Linotype"/>
        </w:rPr>
      </w:pPr>
    </w:p>
    <w:p w14:paraId="67F73A51" w14:textId="41D518A3" w:rsidR="008D2140" w:rsidRPr="009B46EF" w:rsidRDefault="008D2140" w:rsidP="00A35EF2">
      <w:pPr>
        <w:spacing w:line="360" w:lineRule="auto"/>
        <w:jc w:val="both"/>
        <w:rPr>
          <w:rFonts w:ascii="Palatino Linotype" w:hAnsi="Palatino Linotype" w:cs="Arial"/>
          <w:sz w:val="26"/>
          <w:szCs w:val="26"/>
        </w:rPr>
      </w:pPr>
      <w:r w:rsidRPr="009B46EF">
        <w:rPr>
          <w:rFonts w:ascii="Palatino Linotype" w:hAnsi="Palatino Linotype" w:cs="Arial"/>
          <w:b/>
          <w:sz w:val="26"/>
          <w:szCs w:val="26"/>
        </w:rPr>
        <w:t>I</w:t>
      </w:r>
      <w:r w:rsidR="003A3D56" w:rsidRPr="009B46EF">
        <w:rPr>
          <w:rFonts w:ascii="Palatino Linotype" w:hAnsi="Palatino Linotype" w:cs="Arial"/>
          <w:b/>
          <w:sz w:val="26"/>
          <w:szCs w:val="26"/>
        </w:rPr>
        <w:t>V</w:t>
      </w:r>
      <w:r w:rsidRPr="009B46EF">
        <w:rPr>
          <w:rFonts w:ascii="Palatino Linotype" w:hAnsi="Palatino Linotype" w:cs="Arial"/>
          <w:b/>
          <w:sz w:val="26"/>
          <w:szCs w:val="26"/>
        </w:rPr>
        <w:t xml:space="preserve">. </w:t>
      </w:r>
      <w:r w:rsidRPr="009B46EF">
        <w:rPr>
          <w:rFonts w:ascii="Palatino Linotype" w:hAnsi="Palatino Linotype" w:cs="Arial"/>
          <w:b/>
          <w:bCs/>
          <w:sz w:val="26"/>
          <w:szCs w:val="26"/>
        </w:rPr>
        <w:t>Del Recurso de Revisión</w:t>
      </w:r>
      <w:r w:rsidRPr="009B46EF">
        <w:rPr>
          <w:rFonts w:ascii="Palatino Linotype" w:hAnsi="Palatino Linotype" w:cs="Arial"/>
          <w:sz w:val="26"/>
          <w:szCs w:val="26"/>
        </w:rPr>
        <w:t xml:space="preserve"> </w:t>
      </w:r>
    </w:p>
    <w:p w14:paraId="2E235778" w14:textId="3168F77E" w:rsidR="009C68A3" w:rsidRPr="009B46EF" w:rsidRDefault="009E6E1F" w:rsidP="00A35EF2">
      <w:pPr>
        <w:spacing w:line="360" w:lineRule="auto"/>
        <w:jc w:val="both"/>
        <w:rPr>
          <w:rFonts w:ascii="Palatino Linotype" w:hAnsi="Palatino Linotype" w:cs="Arial"/>
        </w:rPr>
      </w:pPr>
      <w:r w:rsidRPr="009B46EF">
        <w:rPr>
          <w:rFonts w:ascii="Palatino Linotype" w:hAnsi="Palatino Linotype" w:cs="Arial"/>
        </w:rPr>
        <w:t>Inconforme por la respuesta</w:t>
      </w:r>
      <w:r w:rsidR="00DC2B02" w:rsidRPr="009B46EF">
        <w:rPr>
          <w:rFonts w:ascii="Palatino Linotype" w:hAnsi="Palatino Linotype" w:cs="Arial"/>
        </w:rPr>
        <w:t xml:space="preserve"> proporcionada por </w:t>
      </w:r>
      <w:r w:rsidRPr="009B46EF">
        <w:rPr>
          <w:rFonts w:ascii="Palatino Linotype" w:hAnsi="Palatino Linotype" w:cs="Arial"/>
        </w:rPr>
        <w:t>el</w:t>
      </w:r>
      <w:r w:rsidRPr="009B46EF">
        <w:rPr>
          <w:rFonts w:ascii="Palatino Linotype" w:hAnsi="Palatino Linotype" w:cs="Arial"/>
          <w:b/>
        </w:rPr>
        <w:t xml:space="preserve"> SUJETO OBLIGADO</w:t>
      </w:r>
      <w:r w:rsidRPr="009B46EF">
        <w:rPr>
          <w:rFonts w:ascii="Palatino Linotype" w:hAnsi="Palatino Linotype" w:cs="Arial"/>
        </w:rPr>
        <w:t xml:space="preserve">, </w:t>
      </w:r>
      <w:bookmarkStart w:id="2" w:name="_Hlk65869348"/>
      <w:r w:rsidRPr="009B46EF">
        <w:rPr>
          <w:rFonts w:ascii="Palatino Linotype" w:hAnsi="Palatino Linotype" w:cs="Arial"/>
          <w:bCs/>
        </w:rPr>
        <w:t>el</w:t>
      </w:r>
      <w:r w:rsidRPr="009B46EF">
        <w:rPr>
          <w:rFonts w:ascii="Palatino Linotype" w:hAnsi="Palatino Linotype" w:cs="Arial"/>
        </w:rPr>
        <w:t xml:space="preserve"> </w:t>
      </w:r>
      <w:bookmarkStart w:id="3" w:name="_Hlk94635182"/>
      <w:bookmarkEnd w:id="2"/>
      <w:r w:rsidR="00B70B44" w:rsidRPr="009B46EF">
        <w:rPr>
          <w:rFonts w:ascii="Palatino Linotype" w:hAnsi="Palatino Linotype" w:cs="Arial"/>
        </w:rPr>
        <w:t>veinte</w:t>
      </w:r>
      <w:r w:rsidR="004164FC" w:rsidRPr="009B46EF">
        <w:rPr>
          <w:rFonts w:ascii="Palatino Linotype" w:hAnsi="Palatino Linotype" w:cs="Arial"/>
        </w:rPr>
        <w:t xml:space="preserve"> de mayo</w:t>
      </w:r>
      <w:r w:rsidR="00D44427" w:rsidRPr="009B46EF">
        <w:rPr>
          <w:rFonts w:ascii="Palatino Linotype" w:hAnsi="Palatino Linotype" w:cs="Arial"/>
        </w:rPr>
        <w:t xml:space="preserve"> de dos mil veintidós</w:t>
      </w:r>
      <w:bookmarkEnd w:id="3"/>
      <w:r w:rsidRPr="009B46EF">
        <w:rPr>
          <w:rFonts w:ascii="Palatino Linotype" w:hAnsi="Palatino Linotype" w:cs="Arial"/>
        </w:rPr>
        <w:t xml:space="preserve">, </w:t>
      </w:r>
      <w:r w:rsidR="009C68A3" w:rsidRPr="009B46EF">
        <w:rPr>
          <w:rFonts w:ascii="Palatino Linotype" w:hAnsi="Palatino Linotype" w:cs="Arial"/>
          <w:bCs/>
        </w:rPr>
        <w:t>se</w:t>
      </w:r>
      <w:r w:rsidR="009C68A3" w:rsidRPr="009B46EF">
        <w:rPr>
          <w:rFonts w:ascii="Palatino Linotype" w:hAnsi="Palatino Linotype" w:cs="Arial"/>
          <w:b/>
        </w:rPr>
        <w:t xml:space="preserve"> </w:t>
      </w:r>
      <w:r w:rsidR="009C68A3" w:rsidRPr="009B46EF">
        <w:rPr>
          <w:rFonts w:ascii="Palatino Linotype" w:hAnsi="Palatino Linotype" w:cs="Arial"/>
        </w:rPr>
        <w:t xml:space="preserve">interpuso el Recurso de Revisión materia del presente estudio, el cual fue registrado en </w:t>
      </w:r>
      <w:r w:rsidR="009C68A3" w:rsidRPr="009B46EF">
        <w:rPr>
          <w:rFonts w:ascii="Palatino Linotype" w:hAnsi="Palatino Linotype" w:cs="Arial"/>
          <w:b/>
        </w:rPr>
        <w:t>EL SAIMEX</w:t>
      </w:r>
      <w:r w:rsidR="009C68A3" w:rsidRPr="009B46EF">
        <w:rPr>
          <w:rFonts w:ascii="Palatino Linotype" w:hAnsi="Palatino Linotype" w:cs="Arial"/>
        </w:rPr>
        <w:t xml:space="preserve"> y se le asignó el número de expediente anotado al rubro</w:t>
      </w:r>
      <w:r w:rsidR="009C68A3" w:rsidRPr="009B46EF">
        <w:rPr>
          <w:rFonts w:ascii="Palatino Linotype" w:hAnsi="Palatino Linotype" w:cs="Arial"/>
          <w:b/>
        </w:rPr>
        <w:t>,</w:t>
      </w:r>
      <w:r w:rsidR="009C68A3" w:rsidRPr="009B46EF">
        <w:rPr>
          <w:rFonts w:ascii="Palatino Linotype" w:hAnsi="Palatino Linotype" w:cs="Arial"/>
        </w:rPr>
        <w:t xml:space="preserve"> en el que señaló </w:t>
      </w:r>
      <w:r w:rsidR="00E3381A" w:rsidRPr="009B46EF">
        <w:rPr>
          <w:rFonts w:ascii="Palatino Linotype" w:hAnsi="Palatino Linotype" w:cs="Arial"/>
        </w:rPr>
        <w:t>la</w:t>
      </w:r>
      <w:r w:rsidR="009C68A3" w:rsidRPr="009B46EF">
        <w:rPr>
          <w:rFonts w:ascii="Palatino Linotype" w:hAnsi="Palatino Linotype" w:cs="Arial"/>
        </w:rPr>
        <w:t xml:space="preserve"> particular, lo siguiente:</w:t>
      </w:r>
    </w:p>
    <w:p w14:paraId="7B2C7849" w14:textId="77777777" w:rsidR="003D2187" w:rsidRPr="009B46EF" w:rsidRDefault="003D2187" w:rsidP="00A35EF2">
      <w:pPr>
        <w:spacing w:line="276" w:lineRule="auto"/>
        <w:jc w:val="both"/>
        <w:rPr>
          <w:rFonts w:ascii="Palatino Linotype" w:hAnsi="Palatino Linotype" w:cs="Arial"/>
        </w:rPr>
      </w:pPr>
    </w:p>
    <w:p w14:paraId="1FE4A390" w14:textId="77777777" w:rsidR="009C68A3" w:rsidRPr="009B46EF" w:rsidRDefault="009C68A3" w:rsidP="00A35EF2">
      <w:pPr>
        <w:pStyle w:val="Prrafodelista"/>
        <w:numPr>
          <w:ilvl w:val="0"/>
          <w:numId w:val="31"/>
        </w:numPr>
        <w:spacing w:line="276" w:lineRule="auto"/>
        <w:jc w:val="both"/>
        <w:rPr>
          <w:rFonts w:ascii="Palatino Linotype" w:hAnsi="Palatino Linotype" w:cs="Arial"/>
          <w:b/>
          <w:bCs/>
        </w:rPr>
      </w:pPr>
      <w:bookmarkStart w:id="4" w:name="_Hlk76554159"/>
      <w:r w:rsidRPr="009B46EF">
        <w:rPr>
          <w:rFonts w:ascii="Palatino Linotype" w:hAnsi="Palatino Linotype" w:cs="Arial"/>
          <w:b/>
          <w:bCs/>
        </w:rPr>
        <w:t>Acto impugnado:</w:t>
      </w:r>
    </w:p>
    <w:p w14:paraId="216393EC" w14:textId="77777777" w:rsidR="009C68A3" w:rsidRPr="009B46EF" w:rsidRDefault="009C68A3" w:rsidP="00A35EF2">
      <w:pPr>
        <w:tabs>
          <w:tab w:val="left" w:pos="851"/>
        </w:tabs>
        <w:spacing w:line="276" w:lineRule="auto"/>
        <w:ind w:left="851" w:right="901"/>
        <w:jc w:val="both"/>
        <w:rPr>
          <w:rFonts w:ascii="Palatino Linotype" w:hAnsi="Palatino Linotype" w:cs="Arial"/>
          <w:i/>
          <w:sz w:val="22"/>
          <w:szCs w:val="22"/>
        </w:rPr>
      </w:pPr>
    </w:p>
    <w:p w14:paraId="0AFBF2F2" w14:textId="648D8A44" w:rsidR="00784361" w:rsidRPr="009B46EF" w:rsidRDefault="009C68A3" w:rsidP="00A35EF2">
      <w:pPr>
        <w:tabs>
          <w:tab w:val="left" w:pos="851"/>
        </w:tabs>
        <w:spacing w:line="276" w:lineRule="auto"/>
        <w:ind w:left="851" w:right="901"/>
        <w:jc w:val="both"/>
        <w:rPr>
          <w:rFonts w:ascii="Palatino Linotype" w:hAnsi="Palatino Linotype" w:cs="Arial"/>
          <w:i/>
          <w:sz w:val="22"/>
          <w:szCs w:val="22"/>
        </w:rPr>
      </w:pPr>
      <w:r w:rsidRPr="009B46EF">
        <w:rPr>
          <w:rFonts w:ascii="Palatino Linotype" w:hAnsi="Palatino Linotype" w:cs="Arial"/>
          <w:i/>
          <w:sz w:val="22"/>
          <w:szCs w:val="22"/>
        </w:rPr>
        <w:t>“</w:t>
      </w:r>
      <w:r w:rsidR="008B5B36" w:rsidRPr="009B46EF">
        <w:rPr>
          <w:rFonts w:ascii="Palatino Linotype" w:hAnsi="Palatino Linotype" w:cs="Arial"/>
          <w:i/>
          <w:sz w:val="22"/>
          <w:szCs w:val="22"/>
        </w:rPr>
        <w:t>El día 26 de marzo de 2022, se llevó a cabo una solicitud de acceso a la información pública en el cual se realizó una serie de preguntas al ayuntamiento de Chalco, el sujeto obligado en cuestión, estas preguntas son de carácter público y recibir respuesta a estas preguntas es un derecho.</w:t>
      </w:r>
      <w:r w:rsidR="008B5B36" w:rsidRPr="009B46EF">
        <w:rPr>
          <w:rFonts w:ascii="Palatino Linotype" w:hAnsi="Palatino Linotype" w:cs="Arial"/>
          <w:b/>
          <w:bCs/>
          <w:i/>
          <w:sz w:val="22"/>
          <w:szCs w:val="22"/>
        </w:rPr>
        <w:t xml:space="preserve"> En virtud de considerar</w:t>
      </w:r>
      <w:r w:rsidR="008B5B36" w:rsidRPr="009B46EF">
        <w:rPr>
          <w:rFonts w:ascii="Palatino Linotype" w:hAnsi="Palatino Linotype" w:cs="Arial"/>
          <w:i/>
          <w:sz w:val="22"/>
          <w:szCs w:val="22"/>
        </w:rPr>
        <w:t xml:space="preserve"> </w:t>
      </w:r>
      <w:r w:rsidR="008B5B36" w:rsidRPr="009B46EF">
        <w:rPr>
          <w:rFonts w:ascii="Palatino Linotype" w:hAnsi="Palatino Linotype" w:cs="Arial"/>
          <w:b/>
          <w:bCs/>
          <w:i/>
          <w:sz w:val="22"/>
          <w:szCs w:val="22"/>
        </w:rPr>
        <w:t>que el sujeto obligado incurrió en dar respuesta incompleta a la solicitud de transparencia</w:t>
      </w:r>
      <w:r w:rsidR="008B5B36" w:rsidRPr="009B46EF">
        <w:rPr>
          <w:rFonts w:ascii="Palatino Linotype" w:hAnsi="Palatino Linotype" w:cs="Arial"/>
          <w:i/>
          <w:sz w:val="22"/>
          <w:szCs w:val="22"/>
        </w:rPr>
        <w:t>, de lo que le fue solicitado. Además de contestar fuera de la fecha límite establecida por la ley.</w:t>
      </w:r>
      <w:r w:rsidRPr="009B46EF">
        <w:rPr>
          <w:rFonts w:ascii="Palatino Linotype" w:hAnsi="Palatino Linotype" w:cs="Arial"/>
          <w:i/>
          <w:sz w:val="22"/>
          <w:szCs w:val="22"/>
        </w:rPr>
        <w:t xml:space="preserve">" </w:t>
      </w:r>
      <w:bookmarkStart w:id="5" w:name="_Hlk104206422"/>
      <w:r w:rsidRPr="009B46EF">
        <w:rPr>
          <w:rFonts w:ascii="Palatino Linotype" w:hAnsi="Palatino Linotype" w:cs="Arial"/>
          <w:i/>
          <w:sz w:val="22"/>
          <w:szCs w:val="22"/>
        </w:rPr>
        <w:t>(Sic)</w:t>
      </w:r>
      <w:bookmarkStart w:id="6" w:name="_Hlk114085289"/>
      <w:bookmarkEnd w:id="5"/>
    </w:p>
    <w:bookmarkEnd w:id="6"/>
    <w:p w14:paraId="42678E0D" w14:textId="77777777" w:rsidR="00290695" w:rsidRPr="009B46EF" w:rsidRDefault="00290695" w:rsidP="00A35EF2">
      <w:pPr>
        <w:tabs>
          <w:tab w:val="left" w:pos="851"/>
        </w:tabs>
        <w:spacing w:line="276" w:lineRule="auto"/>
        <w:ind w:left="851" w:right="901"/>
        <w:jc w:val="both"/>
        <w:rPr>
          <w:rFonts w:ascii="Palatino Linotype" w:hAnsi="Palatino Linotype" w:cs="Arial"/>
          <w:i/>
          <w:sz w:val="22"/>
          <w:szCs w:val="22"/>
        </w:rPr>
      </w:pPr>
    </w:p>
    <w:p w14:paraId="52BADEBA" w14:textId="77777777" w:rsidR="009C68A3" w:rsidRPr="009B46EF" w:rsidRDefault="009C68A3" w:rsidP="00A35EF2">
      <w:pPr>
        <w:pStyle w:val="Prrafodelista"/>
        <w:numPr>
          <w:ilvl w:val="0"/>
          <w:numId w:val="31"/>
        </w:numPr>
        <w:spacing w:line="276" w:lineRule="auto"/>
        <w:jc w:val="both"/>
        <w:rPr>
          <w:rFonts w:ascii="Palatino Linotype" w:hAnsi="Palatino Linotype" w:cs="Arial"/>
          <w:b/>
          <w:bCs/>
        </w:rPr>
      </w:pPr>
      <w:r w:rsidRPr="009B46EF">
        <w:rPr>
          <w:rFonts w:ascii="Palatino Linotype" w:hAnsi="Palatino Linotype" w:cs="Arial"/>
          <w:b/>
          <w:bCs/>
        </w:rPr>
        <w:lastRenderedPageBreak/>
        <w:t>Razones o motivos de inconformidad:</w:t>
      </w:r>
    </w:p>
    <w:p w14:paraId="65FF55AB" w14:textId="77777777" w:rsidR="009C68A3" w:rsidRPr="009B46EF" w:rsidRDefault="009C68A3" w:rsidP="00A35EF2">
      <w:pPr>
        <w:spacing w:line="276" w:lineRule="auto"/>
        <w:ind w:left="850" w:right="901"/>
        <w:jc w:val="both"/>
        <w:rPr>
          <w:rFonts w:ascii="Palatino Linotype" w:eastAsia="Palatino Linotype" w:hAnsi="Palatino Linotype" w:cs="Palatino Linotype"/>
          <w:i/>
          <w:iCs/>
          <w:sz w:val="22"/>
          <w:szCs w:val="22"/>
          <w:lang w:eastAsia="es-MX"/>
        </w:rPr>
      </w:pPr>
    </w:p>
    <w:p w14:paraId="0F8661A2" w14:textId="0D7CB121" w:rsidR="009C68A3" w:rsidRPr="009B46EF" w:rsidRDefault="009C68A3" w:rsidP="00A35EF2">
      <w:pPr>
        <w:spacing w:line="276" w:lineRule="auto"/>
        <w:ind w:left="850" w:right="901"/>
        <w:jc w:val="both"/>
        <w:rPr>
          <w:rFonts w:ascii="Palatino Linotype" w:hAnsi="Palatino Linotype" w:cs="Arial"/>
          <w:i/>
          <w:sz w:val="22"/>
          <w:szCs w:val="22"/>
        </w:rPr>
      </w:pPr>
      <w:r w:rsidRPr="009B46EF">
        <w:rPr>
          <w:rFonts w:ascii="Palatino Linotype" w:eastAsia="Palatino Linotype" w:hAnsi="Palatino Linotype" w:cs="Palatino Linotype"/>
          <w:i/>
          <w:iCs/>
          <w:sz w:val="22"/>
          <w:szCs w:val="22"/>
          <w:lang w:eastAsia="es-MX"/>
        </w:rPr>
        <w:t>“</w:t>
      </w:r>
      <w:r w:rsidR="00C900B3" w:rsidRPr="009B46EF">
        <w:rPr>
          <w:rFonts w:ascii="Palatino Linotype" w:eastAsia="Palatino Linotype" w:hAnsi="Palatino Linotype" w:cs="Palatino Linotype"/>
          <w:i/>
          <w:iCs/>
          <w:sz w:val="22"/>
          <w:szCs w:val="22"/>
          <w:u w:val="single"/>
          <w:lang w:eastAsia="es-MX"/>
        </w:rPr>
        <w:t>Se realizaron 12 preguntas al Ayuntamiento de Chalco, de las cuales 7 preguntas fueron contestadas de una manera incompleta y deficiente</w:t>
      </w:r>
      <w:r w:rsidR="00C900B3" w:rsidRPr="009B46EF">
        <w:rPr>
          <w:rFonts w:ascii="Palatino Linotype" w:eastAsia="Palatino Linotype" w:hAnsi="Palatino Linotype" w:cs="Palatino Linotype"/>
          <w:i/>
          <w:iCs/>
          <w:sz w:val="22"/>
          <w:szCs w:val="22"/>
          <w:lang w:eastAsia="es-MX"/>
        </w:rPr>
        <w:t xml:space="preserve">, puesto que en su mayoría argumentaban que no le competía a la dependencia, no obstante al haber realizado la solicitud de transparencia al H. Ayuntamiento de Chalco, era su obligación el dirigir mis preguntas hacia la dependencia correspondiente, para poder obtener respuestas satisfactorias. Conforme a la pregunta “¿Hay alguna empresa de consultoría o asesoría especializada contratada de cualquier manera por el organismo de agua?” según el artículo 92, fracción XX, de la ley mencionada anteriormente, es información pública información sobre contratos o convenios que regulen las relaciones laborales. En lo que corresponde a las preguntas “Solicito conocer el costo de recolección de basura por tonelada.”; “¿Cuántos litros de agua se gastan mensualmente en el municipio?” y “¿Qué tipo de luminarias se utilizan en el h. ayuntamiento cuantas son y que costo tuvieron? Especificar número total y porcentaje de lámparas de luz led, focos ahorradores de “X” numero de watts, vapor de sodio, aditivos metálicos u otros tipos.”, me contestaron de manera satisfactoria, que tipo de luminarias se utilizan, </w:t>
      </w:r>
      <w:r w:rsidR="00C900B3" w:rsidRPr="009B46EF">
        <w:rPr>
          <w:rFonts w:ascii="Palatino Linotype" w:eastAsia="Palatino Linotype" w:hAnsi="Palatino Linotype" w:cs="Palatino Linotype"/>
          <w:i/>
          <w:iCs/>
          <w:sz w:val="22"/>
          <w:szCs w:val="22"/>
          <w:u w:val="single"/>
          <w:lang w:eastAsia="es-MX"/>
        </w:rPr>
        <w:t>sin embargo no me respondieron que costo tuvieron estas luminarias,</w:t>
      </w:r>
      <w:r w:rsidR="00C900B3" w:rsidRPr="009B46EF">
        <w:rPr>
          <w:rFonts w:ascii="Palatino Linotype" w:eastAsia="Palatino Linotype" w:hAnsi="Palatino Linotype" w:cs="Palatino Linotype"/>
          <w:i/>
          <w:iCs/>
          <w:sz w:val="22"/>
          <w:szCs w:val="22"/>
          <w:lang w:eastAsia="es-MX"/>
        </w:rPr>
        <w:t xml:space="preserve"> y la pregunta, se refieren a gastos que realizó el H. Ayuntamiento, información que es pública, estipulado en el artículo 92 de la misma ley, fracción XXV</w:t>
      </w:r>
      <w:r w:rsidR="00C900B3" w:rsidRPr="009B46EF">
        <w:rPr>
          <w:rFonts w:ascii="Palatino Linotype" w:eastAsia="Palatino Linotype" w:hAnsi="Palatino Linotype" w:cs="Palatino Linotype"/>
          <w:i/>
          <w:iCs/>
          <w:sz w:val="22"/>
          <w:szCs w:val="22"/>
          <w:u w:val="single"/>
          <w:lang w:eastAsia="es-MX"/>
        </w:rPr>
        <w:t>. Mientras que las preguntas “¿Cuál es el monto de la deuda con la Comisión de Aguas del Estado de México?” y “¿Cuál es el monto de la deuda con la con CFE del organismo de agua potable?” pueden obtener respuesta conforme al artículo 92 de la Ley de Transparencia y Acceso a la Información Pública del Estado de México y Municipios, fracción XXVI, nos indica que la información relativa a la deuda pública puede ser proporcionada al pueblo</w:t>
      </w:r>
      <w:r w:rsidR="00C900B3" w:rsidRPr="009B46EF">
        <w:rPr>
          <w:rFonts w:ascii="Palatino Linotype" w:eastAsia="Palatino Linotype" w:hAnsi="Palatino Linotype" w:cs="Palatino Linotype"/>
          <w:i/>
          <w:iCs/>
          <w:sz w:val="22"/>
          <w:szCs w:val="22"/>
          <w:lang w:eastAsia="es-MX"/>
        </w:rPr>
        <w:t>.</w:t>
      </w:r>
      <w:r w:rsidRPr="009B46EF">
        <w:rPr>
          <w:rFonts w:ascii="Palatino Linotype" w:eastAsia="Palatino Linotype" w:hAnsi="Palatino Linotype" w:cs="Palatino Linotype"/>
          <w:i/>
          <w:iCs/>
          <w:sz w:val="22"/>
          <w:szCs w:val="22"/>
          <w:lang w:eastAsia="es-MX"/>
        </w:rPr>
        <w:t xml:space="preserve">” </w:t>
      </w:r>
      <w:r w:rsidRPr="009B46EF">
        <w:rPr>
          <w:rFonts w:ascii="Palatino Linotype" w:hAnsi="Palatino Linotype" w:cs="Arial"/>
          <w:i/>
          <w:sz w:val="22"/>
          <w:szCs w:val="22"/>
        </w:rPr>
        <w:t>(Sic)</w:t>
      </w:r>
    </w:p>
    <w:p w14:paraId="155B597D" w14:textId="6C84BDD0" w:rsidR="00B863F4" w:rsidRPr="009B46EF" w:rsidRDefault="00B863F4" w:rsidP="00A35EF2">
      <w:pPr>
        <w:spacing w:line="276" w:lineRule="auto"/>
        <w:ind w:left="850" w:right="901"/>
        <w:jc w:val="both"/>
        <w:rPr>
          <w:rFonts w:ascii="Palatino Linotype" w:eastAsia="Palatino Linotype" w:hAnsi="Palatino Linotype" w:cs="Palatino Linotype"/>
          <w:i/>
          <w:iCs/>
          <w:sz w:val="22"/>
          <w:szCs w:val="22"/>
          <w:lang w:eastAsia="es-MX"/>
        </w:rPr>
      </w:pPr>
    </w:p>
    <w:p w14:paraId="3E39D106" w14:textId="77777777" w:rsidR="00A86E1F" w:rsidRPr="009B46EF" w:rsidRDefault="00A86E1F" w:rsidP="00A35EF2">
      <w:pPr>
        <w:spacing w:line="276" w:lineRule="auto"/>
        <w:jc w:val="both"/>
        <w:rPr>
          <w:rFonts w:ascii="Palatino Linotype" w:hAnsi="Palatino Linotype" w:cs="Arial"/>
        </w:rPr>
      </w:pPr>
    </w:p>
    <w:bookmarkEnd w:id="4"/>
    <w:p w14:paraId="3CEDC3A8" w14:textId="74E987A8" w:rsidR="00182393" w:rsidRPr="009B46EF" w:rsidRDefault="00182393" w:rsidP="00A35EF2">
      <w:pPr>
        <w:spacing w:line="360" w:lineRule="auto"/>
        <w:jc w:val="both"/>
        <w:rPr>
          <w:rFonts w:ascii="Palatino Linotype" w:hAnsi="Palatino Linotype" w:cs="Arial"/>
          <w:b/>
          <w:color w:val="000000" w:themeColor="text1"/>
          <w:sz w:val="26"/>
          <w:szCs w:val="26"/>
        </w:rPr>
      </w:pPr>
      <w:r w:rsidRPr="009B46EF">
        <w:rPr>
          <w:rFonts w:ascii="Palatino Linotype" w:hAnsi="Palatino Linotype" w:cs="Arial"/>
          <w:b/>
          <w:sz w:val="26"/>
          <w:szCs w:val="26"/>
        </w:rPr>
        <w:t>V. Del turno del Recurso de Revisión</w:t>
      </w:r>
    </w:p>
    <w:p w14:paraId="74931326" w14:textId="5F96DF65" w:rsidR="00200BFC" w:rsidRPr="009B46EF" w:rsidRDefault="00200BFC" w:rsidP="00A35EF2">
      <w:pPr>
        <w:spacing w:line="360" w:lineRule="auto"/>
        <w:jc w:val="both"/>
        <w:rPr>
          <w:rFonts w:ascii="Palatino Linotype" w:hAnsi="Palatino Linotype" w:cs="Arial"/>
        </w:rPr>
      </w:pPr>
      <w:r w:rsidRPr="009B46EF">
        <w:rPr>
          <w:rFonts w:ascii="Palatino Linotype" w:hAnsi="Palatino Linotype" w:cs="Arial"/>
        </w:rPr>
        <w:t>E</w:t>
      </w:r>
      <w:r w:rsidR="008C7579" w:rsidRPr="009B46EF">
        <w:rPr>
          <w:rFonts w:ascii="Palatino Linotype" w:hAnsi="Palatino Linotype" w:cs="Arial"/>
        </w:rPr>
        <w:t xml:space="preserve">l </w:t>
      </w:r>
      <w:r w:rsidR="00B70B44" w:rsidRPr="009B46EF">
        <w:rPr>
          <w:rFonts w:ascii="Palatino Linotype" w:hAnsi="Palatino Linotype" w:cs="Arial"/>
        </w:rPr>
        <w:t xml:space="preserve">veinte </w:t>
      </w:r>
      <w:r w:rsidR="004164FC" w:rsidRPr="009B46EF">
        <w:rPr>
          <w:rFonts w:ascii="Palatino Linotype" w:hAnsi="Palatino Linotype" w:cs="Arial"/>
        </w:rPr>
        <w:t xml:space="preserve">de mayo </w:t>
      </w:r>
      <w:r w:rsidR="00D44427" w:rsidRPr="009B46EF">
        <w:rPr>
          <w:rFonts w:ascii="Palatino Linotype" w:hAnsi="Palatino Linotype" w:cs="Arial"/>
        </w:rPr>
        <w:t>de dos mil veintidós</w:t>
      </w:r>
      <w:r w:rsidRPr="009B46EF">
        <w:rPr>
          <w:rFonts w:ascii="Palatino Linotype" w:hAnsi="Palatino Linotype" w:cs="Arial"/>
        </w:rPr>
        <w:t xml:space="preserve">, </w:t>
      </w:r>
      <w:r w:rsidR="00F3473A" w:rsidRPr="009B46EF">
        <w:rPr>
          <w:rFonts w:ascii="Palatino Linotype" w:hAnsi="Palatino Linotype" w:cs="Arial"/>
        </w:rPr>
        <w:t xml:space="preserve">el recurso que se trata se envió electrónicamente al Instituto de </w:t>
      </w:r>
      <w:r w:rsidR="00F3473A" w:rsidRPr="009B46EF">
        <w:rPr>
          <w:rFonts w:ascii="Palatino Linotype" w:eastAsia="Arial Unicode MS" w:hAnsi="Palatino Linotype" w:cs="Arial"/>
        </w:rPr>
        <w:t>Transparencia</w:t>
      </w:r>
      <w:r w:rsidR="00F3473A" w:rsidRPr="009B46EF">
        <w:rPr>
          <w:rFonts w:ascii="Palatino Linotype" w:hAnsi="Palatino Linotype" w:cs="Arial"/>
        </w:rPr>
        <w:t xml:space="preserve">, Acceso a la </w:t>
      </w:r>
      <w:r w:rsidR="00327647" w:rsidRPr="009B46EF">
        <w:rPr>
          <w:rFonts w:ascii="Palatino Linotype" w:hAnsi="Palatino Linotype" w:cs="Arial"/>
        </w:rPr>
        <w:t>Información Pública</w:t>
      </w:r>
      <w:r w:rsidR="00F3473A" w:rsidRPr="009B46EF">
        <w:rPr>
          <w:rFonts w:ascii="Palatino Linotype" w:hAnsi="Palatino Linotype" w:cs="Arial"/>
        </w:rPr>
        <w:t xml:space="preserve"> y Protección de Datos Personales del Estado de México y Municipios y con fundamento </w:t>
      </w:r>
      <w:r w:rsidR="00F3473A" w:rsidRPr="009B46EF">
        <w:rPr>
          <w:rFonts w:ascii="Palatino Linotype" w:hAnsi="Palatino Linotype" w:cs="Arial"/>
        </w:rPr>
        <w:lastRenderedPageBreak/>
        <w:t xml:space="preserve">en el artículo 185, fracción I de la </w:t>
      </w:r>
      <w:r w:rsidR="00F3473A" w:rsidRPr="009B46EF">
        <w:rPr>
          <w:rFonts w:ascii="Palatino Linotype" w:hAnsi="Palatino Linotype"/>
        </w:rPr>
        <w:t xml:space="preserve">Ley de Transparencia y Acceso a la </w:t>
      </w:r>
      <w:r w:rsidR="00327647" w:rsidRPr="009B46EF">
        <w:rPr>
          <w:rFonts w:ascii="Palatino Linotype" w:hAnsi="Palatino Linotype"/>
        </w:rPr>
        <w:t>Información Pública</w:t>
      </w:r>
      <w:r w:rsidR="00F3473A" w:rsidRPr="009B46EF">
        <w:rPr>
          <w:rFonts w:ascii="Palatino Linotype" w:hAnsi="Palatino Linotype"/>
        </w:rPr>
        <w:t xml:space="preserve"> del Estado de México y Municipios</w:t>
      </w:r>
      <w:r w:rsidR="00947E30" w:rsidRPr="009B46EF">
        <w:rPr>
          <w:rFonts w:ascii="Palatino Linotype" w:hAnsi="Palatino Linotype" w:cs="Arial"/>
        </w:rPr>
        <w:t>, se turnó</w:t>
      </w:r>
      <w:r w:rsidR="00F3473A" w:rsidRPr="009B46EF">
        <w:rPr>
          <w:rFonts w:ascii="Palatino Linotype" w:hAnsi="Palatino Linotype" w:cs="Arial"/>
        </w:rPr>
        <w:t xml:space="preserve"> </w:t>
      </w:r>
      <w:r w:rsidR="00FA74BA" w:rsidRPr="009B46EF">
        <w:rPr>
          <w:rFonts w:ascii="Palatino Linotype" w:hAnsi="Palatino Linotype" w:cs="Arial"/>
        </w:rPr>
        <w:t>mediante el</w:t>
      </w:r>
      <w:r w:rsidR="00F3473A" w:rsidRPr="009B46EF">
        <w:rPr>
          <w:rFonts w:ascii="Palatino Linotype" w:eastAsia="Arial Unicode MS" w:hAnsi="Palatino Linotype" w:cs="Arial"/>
        </w:rPr>
        <w:t xml:space="preserve"> </w:t>
      </w:r>
      <w:r w:rsidR="00F3473A" w:rsidRPr="009B46EF">
        <w:rPr>
          <w:rFonts w:ascii="Palatino Linotype" w:eastAsia="Arial Unicode MS" w:hAnsi="Palatino Linotype" w:cs="Arial"/>
          <w:b/>
        </w:rPr>
        <w:t>SAIMEX</w:t>
      </w:r>
      <w:r w:rsidR="00F3473A" w:rsidRPr="009B46EF">
        <w:rPr>
          <w:rFonts w:ascii="Palatino Linotype" w:hAnsi="Palatino Linotype"/>
        </w:rPr>
        <w:t xml:space="preserve">, </w:t>
      </w:r>
      <w:r w:rsidR="00A3109C" w:rsidRPr="009B46EF">
        <w:rPr>
          <w:rFonts w:ascii="Palatino Linotype" w:hAnsi="Palatino Linotype"/>
        </w:rPr>
        <w:t>a la</w:t>
      </w:r>
      <w:r w:rsidR="00D44427" w:rsidRPr="009B46EF">
        <w:rPr>
          <w:rFonts w:ascii="Palatino Linotype" w:hAnsi="Palatino Linotype"/>
        </w:rPr>
        <w:t xml:space="preserve"> </w:t>
      </w:r>
      <w:bookmarkStart w:id="7" w:name="_Hlk96369776"/>
      <w:r w:rsidR="00A3109C" w:rsidRPr="009B46EF">
        <w:rPr>
          <w:rFonts w:ascii="Palatino Linotype" w:hAnsi="Palatino Linotype" w:cs="Arial"/>
          <w:b/>
          <w:bCs/>
        </w:rPr>
        <w:t xml:space="preserve">Comisionada </w:t>
      </w:r>
      <w:bookmarkEnd w:id="7"/>
      <w:r w:rsidR="008C451E" w:rsidRPr="009B46EF">
        <w:rPr>
          <w:rFonts w:ascii="Palatino Linotype" w:hAnsi="Palatino Linotype" w:cs="Arial"/>
          <w:b/>
          <w:bCs/>
          <w:lang w:val="es-ES_tradnl"/>
        </w:rPr>
        <w:t>Sharon Cristina Morales Martínez</w:t>
      </w:r>
      <w:r w:rsidR="00F3473A" w:rsidRPr="009B46EF">
        <w:rPr>
          <w:rFonts w:ascii="Palatino Linotype" w:hAnsi="Palatino Linotype"/>
        </w:rPr>
        <w:t>,</w:t>
      </w:r>
      <w:r w:rsidR="00F3473A" w:rsidRPr="009B46EF">
        <w:rPr>
          <w:rFonts w:ascii="Palatino Linotype" w:hAnsi="Palatino Linotype" w:cs="Arial"/>
        </w:rPr>
        <w:t xml:space="preserve"> a efecto de decretar su admisión o </w:t>
      </w:r>
      <w:proofErr w:type="spellStart"/>
      <w:r w:rsidR="00F3473A" w:rsidRPr="009B46EF">
        <w:rPr>
          <w:rFonts w:ascii="Palatino Linotype" w:hAnsi="Palatino Linotype" w:cs="Arial"/>
        </w:rPr>
        <w:t>desechamiento</w:t>
      </w:r>
      <w:proofErr w:type="spellEnd"/>
      <w:r w:rsidR="00F3473A" w:rsidRPr="009B46EF">
        <w:rPr>
          <w:rFonts w:ascii="Palatino Linotype" w:hAnsi="Palatino Linotype" w:cs="Arial"/>
        </w:rPr>
        <w:t>.</w:t>
      </w:r>
    </w:p>
    <w:p w14:paraId="7AEAAD66" w14:textId="77777777" w:rsidR="00605A95" w:rsidRPr="009B46EF" w:rsidRDefault="00605A95" w:rsidP="00A35EF2">
      <w:pPr>
        <w:spacing w:line="360" w:lineRule="auto"/>
        <w:jc w:val="both"/>
        <w:rPr>
          <w:rFonts w:ascii="Palatino Linotype" w:hAnsi="Palatino Linotype" w:cs="Arial"/>
        </w:rPr>
      </w:pPr>
    </w:p>
    <w:p w14:paraId="06C43014" w14:textId="77777777" w:rsidR="004077DA" w:rsidRPr="009B46EF" w:rsidRDefault="004077DA" w:rsidP="00A35EF2">
      <w:pPr>
        <w:tabs>
          <w:tab w:val="center" w:pos="4252"/>
          <w:tab w:val="right" w:pos="8504"/>
        </w:tabs>
        <w:spacing w:line="360" w:lineRule="auto"/>
        <w:jc w:val="both"/>
        <w:rPr>
          <w:rFonts w:ascii="Palatino Linotype" w:hAnsi="Palatino Linotype" w:cs="Arial"/>
          <w:b/>
          <w:color w:val="000000" w:themeColor="text1"/>
          <w:sz w:val="26"/>
          <w:szCs w:val="26"/>
        </w:rPr>
      </w:pPr>
      <w:r w:rsidRPr="009B46EF">
        <w:rPr>
          <w:rFonts w:ascii="Palatino Linotype" w:hAnsi="Palatino Linotype" w:cs="Arial"/>
          <w:b/>
          <w:color w:val="000000" w:themeColor="text1"/>
          <w:sz w:val="26"/>
          <w:szCs w:val="26"/>
        </w:rPr>
        <w:t>a) Admisión del Recurso de Revisión</w:t>
      </w:r>
    </w:p>
    <w:p w14:paraId="4952A0CD" w14:textId="67B86C55" w:rsidR="00200BFC" w:rsidRPr="009B46EF" w:rsidRDefault="00200BFC" w:rsidP="00A35EF2">
      <w:pPr>
        <w:tabs>
          <w:tab w:val="center" w:pos="4252"/>
          <w:tab w:val="right" w:pos="8504"/>
        </w:tabs>
        <w:spacing w:line="360" w:lineRule="auto"/>
        <w:jc w:val="both"/>
        <w:rPr>
          <w:rFonts w:ascii="Palatino Linotype" w:hAnsi="Palatino Linotype" w:cs="Arial"/>
        </w:rPr>
      </w:pPr>
      <w:r w:rsidRPr="009B46EF">
        <w:rPr>
          <w:rFonts w:ascii="Palatino Linotype" w:hAnsi="Palatino Linotype" w:cs="Arial"/>
        </w:rPr>
        <w:t>De las constancias del expediente electrónico del</w:t>
      </w:r>
      <w:r w:rsidRPr="009B46EF">
        <w:rPr>
          <w:rFonts w:ascii="Palatino Linotype" w:hAnsi="Palatino Linotype" w:cs="Arial"/>
          <w:b/>
        </w:rPr>
        <w:t xml:space="preserve"> SAIMEX</w:t>
      </w:r>
      <w:r w:rsidRPr="009B46EF">
        <w:rPr>
          <w:rFonts w:ascii="Palatino Linotype" w:hAnsi="Palatino Linotype" w:cs="Arial"/>
        </w:rPr>
        <w:t xml:space="preserve">, se advierte que en fecha </w:t>
      </w:r>
      <w:r w:rsidR="00B70B44" w:rsidRPr="009B46EF">
        <w:rPr>
          <w:rFonts w:ascii="Palatino Linotype" w:hAnsi="Palatino Linotype" w:cs="Arial"/>
        </w:rPr>
        <w:t>veinticinco</w:t>
      </w:r>
      <w:r w:rsidR="004164FC" w:rsidRPr="009B46EF">
        <w:rPr>
          <w:rFonts w:ascii="Palatino Linotype" w:hAnsi="Palatino Linotype" w:cs="Arial"/>
        </w:rPr>
        <w:t xml:space="preserve"> de mayo</w:t>
      </w:r>
      <w:r w:rsidR="00D44427" w:rsidRPr="009B46EF">
        <w:rPr>
          <w:rFonts w:ascii="Palatino Linotype" w:hAnsi="Palatino Linotype" w:cs="Arial"/>
        </w:rPr>
        <w:t xml:space="preserve"> de dos mil veintidós</w:t>
      </w:r>
      <w:r w:rsidRPr="009B46EF">
        <w:rPr>
          <w:rFonts w:ascii="Palatino Linotype" w:hAnsi="Palatino Linotype" w:cs="Arial"/>
        </w:rPr>
        <w:t xml:space="preserve">, se acordó la admisión a trámite del </w:t>
      </w:r>
      <w:r w:rsidR="00D77693" w:rsidRPr="009B46EF">
        <w:rPr>
          <w:rFonts w:ascii="Palatino Linotype" w:hAnsi="Palatino Linotype" w:cs="Arial"/>
        </w:rPr>
        <w:t>Recurso de Revisión</w:t>
      </w:r>
      <w:r w:rsidRPr="009B46EF">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9B46EF">
        <w:rPr>
          <w:rFonts w:ascii="Palatino Linotype" w:hAnsi="Palatino Linotype" w:cs="Arial"/>
        </w:rPr>
        <w:t xml:space="preserve">, manifestaran lo que a su derecho conviniera, a efecto de presentar pruebas y alegatos; así como para que </w:t>
      </w:r>
      <w:r w:rsidR="00434F5B" w:rsidRPr="009B46EF">
        <w:rPr>
          <w:rFonts w:ascii="Palatino Linotype" w:hAnsi="Palatino Linotype" w:cs="Arial"/>
          <w:b/>
        </w:rPr>
        <w:t xml:space="preserve">EL SUJETO OBLIGADO </w:t>
      </w:r>
      <w:r w:rsidR="00434F5B" w:rsidRPr="009B46EF">
        <w:rPr>
          <w:rFonts w:ascii="Palatino Linotype" w:hAnsi="Palatino Linotype" w:cs="Arial"/>
        </w:rPr>
        <w:t>rindiera su</w:t>
      </w:r>
      <w:r w:rsidR="00434F5B" w:rsidRPr="009B46EF">
        <w:rPr>
          <w:rFonts w:ascii="Palatino Linotype" w:hAnsi="Palatino Linotype" w:cs="Arial"/>
          <w:b/>
        </w:rPr>
        <w:t xml:space="preserve"> </w:t>
      </w:r>
      <w:r w:rsidR="00434F5B" w:rsidRPr="009B46EF">
        <w:rPr>
          <w:rFonts w:ascii="Palatino Linotype" w:hAnsi="Palatino Linotype" w:cs="Arial"/>
        </w:rPr>
        <w:t xml:space="preserve">Informe Justificado, </w:t>
      </w:r>
      <w:r w:rsidRPr="009B46EF">
        <w:rPr>
          <w:rFonts w:ascii="Palatino Linotype" w:hAnsi="Palatino Linotype" w:cs="Arial"/>
        </w:rPr>
        <w:t>conforme a lo dispuesto por el artículo 185</w:t>
      </w:r>
      <w:r w:rsidR="003D3FA4" w:rsidRPr="009B46EF">
        <w:rPr>
          <w:rFonts w:ascii="Palatino Linotype" w:hAnsi="Palatino Linotype" w:cs="Arial"/>
        </w:rPr>
        <w:t>,</w:t>
      </w:r>
      <w:r w:rsidRPr="009B46EF">
        <w:rPr>
          <w:rFonts w:ascii="Palatino Linotype" w:hAnsi="Palatino Linotype" w:cs="Arial"/>
        </w:rPr>
        <w:t xml:space="preserve"> de la Ley de Transparencia y Acceso a la </w:t>
      </w:r>
      <w:r w:rsidR="00327647" w:rsidRPr="009B46EF">
        <w:rPr>
          <w:rFonts w:ascii="Palatino Linotype" w:hAnsi="Palatino Linotype" w:cs="Arial"/>
        </w:rPr>
        <w:t>Información Pública</w:t>
      </w:r>
      <w:r w:rsidRPr="009B46EF">
        <w:rPr>
          <w:rFonts w:ascii="Palatino Linotype" w:hAnsi="Palatino Linotype" w:cs="Arial"/>
        </w:rPr>
        <w:t xml:space="preserve"> del Estado de México y Municipios.</w:t>
      </w:r>
    </w:p>
    <w:p w14:paraId="266160CF" w14:textId="77777777" w:rsidR="00A57AD2" w:rsidRPr="009B46EF" w:rsidRDefault="00A57AD2" w:rsidP="00A35EF2">
      <w:pPr>
        <w:tabs>
          <w:tab w:val="center" w:pos="4252"/>
          <w:tab w:val="right" w:pos="8504"/>
        </w:tabs>
        <w:spacing w:line="360" w:lineRule="auto"/>
        <w:jc w:val="both"/>
        <w:rPr>
          <w:rFonts w:ascii="Palatino Linotype" w:hAnsi="Palatino Linotype" w:cs="Arial"/>
        </w:rPr>
      </w:pPr>
    </w:p>
    <w:p w14:paraId="239F20BA" w14:textId="77777777" w:rsidR="004077DA" w:rsidRPr="009B46EF" w:rsidRDefault="004077DA" w:rsidP="00A35EF2">
      <w:pPr>
        <w:spacing w:line="360" w:lineRule="auto"/>
        <w:jc w:val="both"/>
        <w:rPr>
          <w:rFonts w:ascii="Palatino Linotype" w:eastAsia="Arial Unicode MS" w:hAnsi="Palatino Linotype" w:cs="Arial"/>
          <w:b/>
          <w:color w:val="000000" w:themeColor="text1"/>
          <w:sz w:val="26"/>
          <w:szCs w:val="26"/>
        </w:rPr>
      </w:pPr>
      <w:r w:rsidRPr="009B46EF">
        <w:rPr>
          <w:rFonts w:ascii="Palatino Linotype" w:eastAsia="Arial Unicode MS" w:hAnsi="Palatino Linotype" w:cs="Arial"/>
          <w:b/>
          <w:color w:val="000000" w:themeColor="text1"/>
          <w:sz w:val="26"/>
          <w:szCs w:val="26"/>
        </w:rPr>
        <w:t xml:space="preserve">b) </w:t>
      </w:r>
      <w:r w:rsidRPr="009B46EF">
        <w:rPr>
          <w:rFonts w:ascii="Palatino Linotype" w:hAnsi="Palatino Linotype" w:cs="Arial"/>
          <w:b/>
          <w:bCs/>
          <w:sz w:val="26"/>
          <w:szCs w:val="26"/>
        </w:rPr>
        <w:t>Informe Justificado</w:t>
      </w:r>
    </w:p>
    <w:p w14:paraId="012889DD" w14:textId="2B1A9557" w:rsidR="0076369A" w:rsidRPr="009B46EF" w:rsidRDefault="0076369A" w:rsidP="00A35EF2">
      <w:pPr>
        <w:tabs>
          <w:tab w:val="center" w:pos="4252"/>
          <w:tab w:val="right" w:pos="8504"/>
        </w:tabs>
        <w:spacing w:line="360" w:lineRule="auto"/>
        <w:jc w:val="both"/>
        <w:rPr>
          <w:rFonts w:ascii="Palatino Linotype" w:hAnsi="Palatino Linotype" w:cs="Arial"/>
        </w:rPr>
      </w:pPr>
      <w:r w:rsidRPr="009B46EF">
        <w:rPr>
          <w:rFonts w:ascii="Palatino Linotype" w:hAnsi="Palatino Linotype" w:cs="Arial"/>
        </w:rPr>
        <w:t>En cumplimiento a lo anterior, de las constancias del expediente electrónico que obra</w:t>
      </w:r>
      <w:r w:rsidR="00294DF1" w:rsidRPr="009B46EF">
        <w:rPr>
          <w:rFonts w:ascii="Palatino Linotype" w:hAnsi="Palatino Linotype" w:cs="Arial"/>
        </w:rPr>
        <w:t>n</w:t>
      </w:r>
      <w:r w:rsidRPr="009B46EF">
        <w:rPr>
          <w:rFonts w:ascii="Palatino Linotype" w:hAnsi="Palatino Linotype" w:cs="Arial"/>
        </w:rPr>
        <w:t xml:space="preserve"> en el </w:t>
      </w:r>
      <w:r w:rsidRPr="009B46EF">
        <w:rPr>
          <w:rFonts w:ascii="Palatino Linotype" w:hAnsi="Palatino Linotype" w:cs="Arial"/>
          <w:b/>
          <w:bCs/>
        </w:rPr>
        <w:t>SAIMEX</w:t>
      </w:r>
      <w:r w:rsidRPr="009B46EF">
        <w:rPr>
          <w:rFonts w:ascii="Palatino Linotype" w:hAnsi="Palatino Linotype" w:cs="Arial"/>
        </w:rPr>
        <w:t xml:space="preserve">, del Recurso materia del presente estudio, se advierte que </w:t>
      </w:r>
      <w:r w:rsidRPr="009B46EF">
        <w:rPr>
          <w:rFonts w:ascii="Palatino Linotype" w:hAnsi="Palatino Linotype" w:cs="Arial"/>
          <w:b/>
          <w:bCs/>
        </w:rPr>
        <w:t xml:space="preserve">EL SUJETO OBLIGADO </w:t>
      </w:r>
      <w:r w:rsidR="00F437A0" w:rsidRPr="009B46EF">
        <w:rPr>
          <w:rFonts w:ascii="Palatino Linotype" w:hAnsi="Palatino Linotype" w:cs="Arial"/>
        </w:rPr>
        <w:t>no</w:t>
      </w:r>
      <w:r w:rsidR="00F437A0" w:rsidRPr="009B46EF">
        <w:rPr>
          <w:rFonts w:ascii="Palatino Linotype" w:hAnsi="Palatino Linotype" w:cs="Arial"/>
          <w:b/>
          <w:bCs/>
        </w:rPr>
        <w:t xml:space="preserve"> </w:t>
      </w:r>
      <w:r w:rsidRPr="009B46EF">
        <w:rPr>
          <w:rFonts w:ascii="Palatino Linotype" w:hAnsi="Palatino Linotype" w:cs="Arial"/>
        </w:rPr>
        <w:t>presento su Informe Justificado, como se desprende en la imagen que se anexa a continuación:</w:t>
      </w:r>
    </w:p>
    <w:p w14:paraId="73C77840" w14:textId="56101C81" w:rsidR="00F437A0" w:rsidRPr="009B46EF" w:rsidRDefault="00F437A0" w:rsidP="00A35EF2">
      <w:pPr>
        <w:tabs>
          <w:tab w:val="center" w:pos="4252"/>
          <w:tab w:val="right" w:pos="8504"/>
        </w:tabs>
        <w:spacing w:line="360" w:lineRule="auto"/>
        <w:jc w:val="both"/>
        <w:rPr>
          <w:rFonts w:ascii="Palatino Linotype" w:hAnsi="Palatino Linotype" w:cs="Arial"/>
        </w:rPr>
      </w:pPr>
      <w:r w:rsidRPr="009B46EF">
        <w:rPr>
          <w:rFonts w:ascii="Palatino Linotype" w:hAnsi="Palatino Linotype" w:cs="Arial"/>
          <w:noProof/>
          <w:lang w:val="es-419" w:eastAsia="es-419"/>
        </w:rPr>
        <w:lastRenderedPageBreak/>
        <w:drawing>
          <wp:inline distT="0" distB="0" distL="0" distR="0" wp14:anchorId="43225502" wp14:editId="5A9ED79B">
            <wp:extent cx="5791835" cy="15843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84325"/>
                    </a:xfrm>
                    <a:prstGeom prst="rect">
                      <a:avLst/>
                    </a:prstGeom>
                  </pic:spPr>
                </pic:pic>
              </a:graphicData>
            </a:graphic>
          </wp:inline>
        </w:drawing>
      </w:r>
    </w:p>
    <w:p w14:paraId="16C25E74" w14:textId="77777777" w:rsidR="00482816" w:rsidRPr="009B46EF" w:rsidRDefault="00482816" w:rsidP="00A35EF2">
      <w:pPr>
        <w:tabs>
          <w:tab w:val="center" w:pos="4252"/>
          <w:tab w:val="right" w:pos="8504"/>
        </w:tabs>
        <w:spacing w:line="360" w:lineRule="auto"/>
        <w:jc w:val="both"/>
        <w:rPr>
          <w:rFonts w:ascii="Palatino Linotype" w:hAnsi="Palatino Linotype" w:cs="Arial"/>
          <w:sz w:val="22"/>
          <w:szCs w:val="22"/>
        </w:rPr>
      </w:pPr>
    </w:p>
    <w:p w14:paraId="4C3EF70A" w14:textId="716E73B8" w:rsidR="00924CBD" w:rsidRPr="009B46EF" w:rsidRDefault="009F4CE0" w:rsidP="00A35EF2">
      <w:pPr>
        <w:spacing w:line="360" w:lineRule="auto"/>
        <w:jc w:val="both"/>
        <w:rPr>
          <w:rFonts w:ascii="Palatino Linotype" w:eastAsia="Arial Unicode MS" w:hAnsi="Palatino Linotype" w:cs="Arial"/>
          <w:b/>
          <w:sz w:val="26"/>
          <w:szCs w:val="26"/>
        </w:rPr>
      </w:pPr>
      <w:bookmarkStart w:id="8" w:name="_Hlk97138918"/>
      <w:r w:rsidRPr="009B46EF">
        <w:rPr>
          <w:rFonts w:ascii="Palatino Linotype" w:hAnsi="Palatino Linotype" w:cs="Arial"/>
          <w:b/>
          <w:bCs/>
          <w:sz w:val="26"/>
          <w:szCs w:val="26"/>
        </w:rPr>
        <w:t>c</w:t>
      </w:r>
      <w:r w:rsidR="005903CA" w:rsidRPr="009B46EF">
        <w:rPr>
          <w:rFonts w:ascii="Palatino Linotype" w:hAnsi="Palatino Linotype" w:cs="Arial"/>
          <w:b/>
          <w:bCs/>
          <w:sz w:val="26"/>
          <w:szCs w:val="26"/>
        </w:rPr>
        <w:t xml:space="preserve">) </w:t>
      </w:r>
      <w:bookmarkEnd w:id="8"/>
      <w:r w:rsidR="00924CBD" w:rsidRPr="009B46EF">
        <w:rPr>
          <w:rFonts w:ascii="Palatino Linotype" w:eastAsia="Arial Unicode MS" w:hAnsi="Palatino Linotype" w:cs="Arial"/>
          <w:b/>
          <w:sz w:val="26"/>
          <w:szCs w:val="26"/>
        </w:rPr>
        <w:t>Manifestaciones del Recurrente.</w:t>
      </w:r>
    </w:p>
    <w:p w14:paraId="2698245C" w14:textId="112908AC" w:rsidR="00924CBD" w:rsidRPr="009B46EF" w:rsidRDefault="00924CBD" w:rsidP="00A35EF2">
      <w:pPr>
        <w:spacing w:line="360" w:lineRule="auto"/>
        <w:jc w:val="both"/>
        <w:rPr>
          <w:rFonts w:ascii="Palatino Linotype" w:eastAsia="Arial Unicode MS" w:hAnsi="Palatino Linotype" w:cs="Arial"/>
          <w:bCs/>
        </w:rPr>
      </w:pPr>
      <w:r w:rsidRPr="009B46EF">
        <w:rPr>
          <w:rFonts w:ascii="Palatino Linotype" w:eastAsia="Arial Unicode MS" w:hAnsi="Palatino Linotype" w:cs="Arial"/>
          <w:bCs/>
        </w:rPr>
        <w:t xml:space="preserve">De las constancias que obran en el expediente electrónico del Sistema de Acceso a la Información Mexiquense (SAIMEX), se advierte que </w:t>
      </w:r>
      <w:r w:rsidR="00E3381A" w:rsidRPr="009B46EF">
        <w:rPr>
          <w:rFonts w:ascii="Palatino Linotype" w:eastAsia="Arial Unicode MS" w:hAnsi="Palatino Linotype" w:cs="Arial"/>
          <w:bCs/>
        </w:rPr>
        <w:t>la</w:t>
      </w:r>
      <w:r w:rsidRPr="009B46EF">
        <w:rPr>
          <w:rFonts w:ascii="Palatino Linotype" w:eastAsia="Arial Unicode MS" w:hAnsi="Palatino Linotype" w:cs="Arial"/>
          <w:bCs/>
        </w:rPr>
        <w:t xml:space="preserve"> particular </w:t>
      </w:r>
      <w:r w:rsidR="00960882" w:rsidRPr="009B46EF">
        <w:rPr>
          <w:rFonts w:ascii="Palatino Linotype" w:eastAsia="Arial Unicode MS" w:hAnsi="Palatino Linotype" w:cs="Arial"/>
          <w:bCs/>
        </w:rPr>
        <w:t xml:space="preserve">no </w:t>
      </w:r>
      <w:r w:rsidRPr="009B46EF">
        <w:rPr>
          <w:rFonts w:ascii="Palatino Linotype" w:eastAsia="Arial Unicode MS" w:hAnsi="Palatino Linotype" w:cs="Arial"/>
          <w:bCs/>
        </w:rPr>
        <w:t>realizó sus manifestaciones conforme a derecho le correspondían</w:t>
      </w:r>
      <w:r w:rsidR="00960882" w:rsidRPr="009B46EF">
        <w:rPr>
          <w:rFonts w:ascii="Palatino Linotype" w:eastAsia="Arial Unicode MS" w:hAnsi="Palatino Linotype" w:cs="Arial"/>
          <w:bCs/>
        </w:rPr>
        <w:t>.</w:t>
      </w:r>
    </w:p>
    <w:p w14:paraId="5B40A4DA" w14:textId="77777777" w:rsidR="00A624BE" w:rsidRPr="009B46EF" w:rsidRDefault="00A624BE" w:rsidP="00A35EF2">
      <w:pPr>
        <w:tabs>
          <w:tab w:val="left" w:pos="709"/>
        </w:tabs>
        <w:spacing w:line="360" w:lineRule="auto"/>
        <w:jc w:val="both"/>
        <w:rPr>
          <w:rFonts w:ascii="Palatino Linotype" w:hAnsi="Palatino Linotype" w:cs="Arial"/>
        </w:rPr>
      </w:pPr>
    </w:p>
    <w:p w14:paraId="12F9E230" w14:textId="77777777" w:rsidR="00E33283" w:rsidRPr="009B46EF" w:rsidRDefault="009F4CE0" w:rsidP="00A35EF2">
      <w:pPr>
        <w:spacing w:line="360" w:lineRule="auto"/>
        <w:jc w:val="both"/>
        <w:rPr>
          <w:rFonts w:ascii="Palatino Linotype" w:hAnsi="Palatino Linotype" w:cs="Arial"/>
          <w:b/>
          <w:sz w:val="26"/>
          <w:szCs w:val="26"/>
        </w:rPr>
      </w:pPr>
      <w:r w:rsidRPr="009B46EF">
        <w:rPr>
          <w:rFonts w:ascii="Palatino Linotype" w:hAnsi="Palatino Linotype"/>
          <w:b/>
          <w:color w:val="000000" w:themeColor="text1"/>
          <w:sz w:val="26"/>
          <w:szCs w:val="26"/>
        </w:rPr>
        <w:t>d</w:t>
      </w:r>
      <w:r w:rsidR="005903CA" w:rsidRPr="009B46EF">
        <w:rPr>
          <w:rFonts w:ascii="Palatino Linotype" w:hAnsi="Palatino Linotype"/>
          <w:b/>
          <w:color w:val="000000" w:themeColor="text1"/>
          <w:sz w:val="26"/>
          <w:szCs w:val="26"/>
        </w:rPr>
        <w:t>)</w:t>
      </w:r>
      <w:r w:rsidR="001E6DEF" w:rsidRPr="009B46EF">
        <w:rPr>
          <w:rFonts w:ascii="Palatino Linotype" w:hAnsi="Palatino Linotype" w:cs="Arial"/>
          <w:b/>
          <w:bCs/>
          <w:sz w:val="26"/>
          <w:szCs w:val="26"/>
        </w:rPr>
        <w:t xml:space="preserve"> </w:t>
      </w:r>
      <w:r w:rsidR="00E33283" w:rsidRPr="009B46EF">
        <w:rPr>
          <w:rFonts w:ascii="Palatino Linotype" w:hAnsi="Palatino Linotype" w:cs="Arial"/>
          <w:b/>
          <w:sz w:val="26"/>
          <w:szCs w:val="26"/>
        </w:rPr>
        <w:t>De ampliación plazo para resolver</w:t>
      </w:r>
    </w:p>
    <w:p w14:paraId="176707E8" w14:textId="1183DA05" w:rsidR="00E33283" w:rsidRPr="009B46EF" w:rsidRDefault="00E33283" w:rsidP="00A35EF2">
      <w:pPr>
        <w:spacing w:line="360" w:lineRule="auto"/>
        <w:jc w:val="both"/>
        <w:rPr>
          <w:rFonts w:ascii="Palatino Linotype" w:hAnsi="Palatino Linotype" w:cs="Arial"/>
          <w:color w:val="000000"/>
          <w:lang w:eastAsia="es-MX"/>
        </w:rPr>
      </w:pPr>
      <w:r w:rsidRPr="009B46EF">
        <w:rPr>
          <w:rFonts w:ascii="Palatino Linotype" w:hAnsi="Palatino Linotype" w:cs="Arial"/>
          <w:color w:val="000000"/>
          <w:lang w:eastAsia="es-MX"/>
        </w:rPr>
        <w:t xml:space="preserve">El </w:t>
      </w:r>
      <w:r w:rsidR="00F34762" w:rsidRPr="009B46EF">
        <w:rPr>
          <w:rFonts w:ascii="Palatino Linotype" w:hAnsi="Palatino Linotype" w:cs="Arial"/>
        </w:rPr>
        <w:t>dos</w:t>
      </w:r>
      <w:r w:rsidR="00585337" w:rsidRPr="009B46EF">
        <w:rPr>
          <w:rFonts w:ascii="Palatino Linotype" w:hAnsi="Palatino Linotype" w:cs="Arial"/>
        </w:rPr>
        <w:t xml:space="preserve"> de agosto</w:t>
      </w:r>
      <w:r w:rsidR="00064A1D" w:rsidRPr="009B46EF">
        <w:rPr>
          <w:rFonts w:ascii="Palatino Linotype" w:hAnsi="Palatino Linotype" w:cs="Arial"/>
        </w:rPr>
        <w:t xml:space="preserve"> </w:t>
      </w:r>
      <w:r w:rsidRPr="009B46EF">
        <w:rPr>
          <w:rFonts w:ascii="Palatino Linotype" w:hAnsi="Palatino Linotype" w:cs="Arial"/>
          <w:color w:val="000000"/>
          <w:lang w:eastAsia="es-MX"/>
        </w:rPr>
        <w:t xml:space="preserve">de dos mil veintidós, se notificó a las partes el Acuerdo de ampliación del plazo para resolver </w:t>
      </w:r>
      <w:r w:rsidRPr="009B46EF">
        <w:rPr>
          <w:rFonts w:ascii="Palatino Linotype" w:hAnsi="Palatino Linotype" w:cs="Arial"/>
          <w:color w:val="000000"/>
          <w:lang w:val="es-419" w:eastAsia="es-MX"/>
        </w:rPr>
        <w:t>los</w:t>
      </w:r>
      <w:r w:rsidRPr="009B46EF">
        <w:rPr>
          <w:rFonts w:ascii="Palatino Linotype" w:hAnsi="Palatino Linotype" w:cs="Arial"/>
          <w:color w:val="000000"/>
          <w:lang w:eastAsia="es-MX"/>
        </w:rPr>
        <w:t xml:space="preserve"> Recursos de Revisión </w:t>
      </w:r>
      <w:r w:rsidRPr="009B46EF">
        <w:rPr>
          <w:rFonts w:ascii="Palatino Linotype" w:hAnsi="Palatino Linotype" w:cs="Arial"/>
          <w:color w:val="000000"/>
          <w:lang w:val="es-419" w:eastAsia="es-MX"/>
        </w:rPr>
        <w:t>en estudio</w:t>
      </w:r>
      <w:r w:rsidRPr="009B46E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9B46EF" w:rsidRDefault="00E33283" w:rsidP="00A35EF2">
      <w:pPr>
        <w:spacing w:line="360" w:lineRule="auto"/>
        <w:jc w:val="both"/>
        <w:rPr>
          <w:rFonts w:ascii="Palatino Linotype" w:hAnsi="Palatino Linotype" w:cs="Arial"/>
          <w:color w:val="000000"/>
          <w:lang w:eastAsia="es-MX"/>
        </w:rPr>
      </w:pPr>
    </w:p>
    <w:p w14:paraId="22680058" w14:textId="167DA818" w:rsidR="00E33283" w:rsidRPr="009B46EF" w:rsidRDefault="00E33283" w:rsidP="00A35EF2">
      <w:pPr>
        <w:spacing w:line="360" w:lineRule="auto"/>
        <w:jc w:val="both"/>
        <w:rPr>
          <w:rFonts w:ascii="Palatino Linotype" w:eastAsia="Palatino Linotype" w:hAnsi="Palatino Linotype" w:cs="Palatino Linotype"/>
        </w:rPr>
      </w:pPr>
      <w:bookmarkStart w:id="9" w:name="_Hlk107462975"/>
      <w:r w:rsidRPr="009B46EF">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B46EF">
        <w:rPr>
          <w:rFonts w:ascii="Palatino Linotype" w:eastAsia="Palatino Linotype" w:hAnsi="Palatino Linotype" w:cs="Palatino Linotype"/>
        </w:rPr>
        <w:lastRenderedPageBreak/>
        <w:t>técnicas y humanas del personal encargado de la proyección de las resoluciones a dichos medios de impugnación.</w:t>
      </w:r>
    </w:p>
    <w:p w14:paraId="0AE20504" w14:textId="77777777" w:rsidR="00E33283" w:rsidRPr="009B46EF" w:rsidRDefault="00E33283" w:rsidP="00A35EF2">
      <w:pPr>
        <w:spacing w:line="360" w:lineRule="auto"/>
        <w:jc w:val="both"/>
        <w:rPr>
          <w:rFonts w:ascii="Palatino Linotype" w:eastAsia="Palatino Linotype" w:hAnsi="Palatino Linotype" w:cs="Palatino Linotype"/>
        </w:rPr>
      </w:pPr>
    </w:p>
    <w:p w14:paraId="1BE72427" w14:textId="7559799A"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 xml:space="preserve">Por ello, es menester precisar </w:t>
      </w:r>
      <w:r w:rsidR="00096A99" w:rsidRPr="009B46EF">
        <w:rPr>
          <w:rFonts w:ascii="Palatino Linotype" w:eastAsia="Palatino Linotype" w:hAnsi="Palatino Linotype" w:cs="Palatino Linotype"/>
        </w:rPr>
        <w:t>que,</w:t>
      </w:r>
      <w:r w:rsidRPr="009B46EF">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9B46EF" w:rsidRDefault="00E33283" w:rsidP="00A35EF2">
      <w:pPr>
        <w:spacing w:line="360" w:lineRule="auto"/>
        <w:jc w:val="both"/>
        <w:rPr>
          <w:rFonts w:ascii="Palatino Linotype" w:eastAsia="Palatino Linotype" w:hAnsi="Palatino Linotype" w:cs="Palatino Linotype"/>
        </w:rPr>
      </w:pPr>
    </w:p>
    <w:p w14:paraId="1ACA17AB"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9B46EF" w:rsidRDefault="00E33283" w:rsidP="00A35EF2">
      <w:pPr>
        <w:spacing w:line="360" w:lineRule="auto"/>
        <w:jc w:val="both"/>
        <w:rPr>
          <w:rFonts w:ascii="Palatino Linotype" w:eastAsia="Palatino Linotype" w:hAnsi="Palatino Linotype" w:cs="Palatino Linotype"/>
        </w:rPr>
      </w:pPr>
    </w:p>
    <w:p w14:paraId="0FF453A2"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9B46EF" w:rsidRDefault="00E33283" w:rsidP="00A35EF2">
      <w:pPr>
        <w:spacing w:line="360" w:lineRule="auto"/>
        <w:jc w:val="both"/>
        <w:rPr>
          <w:rFonts w:ascii="Palatino Linotype" w:eastAsia="Palatino Linotype" w:hAnsi="Palatino Linotype" w:cs="Palatino Linotype"/>
        </w:rPr>
      </w:pPr>
    </w:p>
    <w:p w14:paraId="4A16A14F"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9B46EF" w:rsidRDefault="00E33283" w:rsidP="00A35EF2">
      <w:pPr>
        <w:spacing w:line="360" w:lineRule="auto"/>
        <w:jc w:val="both"/>
        <w:rPr>
          <w:rFonts w:ascii="Palatino Linotype" w:eastAsia="Palatino Linotype" w:hAnsi="Palatino Linotype" w:cs="Palatino Linotype"/>
        </w:rPr>
      </w:pPr>
    </w:p>
    <w:p w14:paraId="1B81E854"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lastRenderedPageBreak/>
        <w:t>a) Complejidad del asunto: La complejidad de la prueba, la pluralidad de sujetos procesales, el tiempo transcurrido, las características y contexto del recurso.</w:t>
      </w:r>
    </w:p>
    <w:p w14:paraId="61BA8D58"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b) Actividad Procesal del interesado: Acciones u omisiones del interesado.</w:t>
      </w:r>
    </w:p>
    <w:p w14:paraId="4CCD56F7"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9B46EF" w:rsidRDefault="00E33283" w:rsidP="00A35EF2">
      <w:pPr>
        <w:spacing w:line="360" w:lineRule="auto"/>
        <w:jc w:val="both"/>
        <w:rPr>
          <w:rFonts w:ascii="Palatino Linotype" w:eastAsia="Palatino Linotype" w:hAnsi="Palatino Linotype" w:cs="Palatino Linotype"/>
        </w:rPr>
      </w:pPr>
    </w:p>
    <w:p w14:paraId="6E2E8856"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9B46EF" w:rsidRDefault="00E33283" w:rsidP="00A35EF2">
      <w:pPr>
        <w:spacing w:line="360" w:lineRule="auto"/>
        <w:jc w:val="both"/>
        <w:rPr>
          <w:rFonts w:ascii="Palatino Linotype" w:eastAsia="Palatino Linotype" w:hAnsi="Palatino Linotype" w:cs="Palatino Linotype"/>
        </w:rPr>
      </w:pPr>
    </w:p>
    <w:p w14:paraId="1C28D434"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Argumento que encuentra sustento en la jurisprudencia P</w:t>
      </w:r>
      <w:proofErr w:type="gramStart"/>
      <w:r w:rsidRPr="009B46EF">
        <w:rPr>
          <w:rFonts w:ascii="Palatino Linotype" w:eastAsia="Palatino Linotype" w:hAnsi="Palatino Linotype" w:cs="Palatino Linotype"/>
        </w:rPr>
        <w:t>./</w:t>
      </w:r>
      <w:proofErr w:type="gramEnd"/>
      <w:r w:rsidRPr="009B46EF">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9B46EF" w:rsidRDefault="00E33283" w:rsidP="00A35EF2">
      <w:pPr>
        <w:spacing w:line="360" w:lineRule="auto"/>
        <w:jc w:val="both"/>
        <w:rPr>
          <w:rFonts w:ascii="Palatino Linotype" w:eastAsia="Palatino Linotype" w:hAnsi="Palatino Linotype" w:cs="Palatino Linotype"/>
        </w:rPr>
      </w:pPr>
    </w:p>
    <w:p w14:paraId="6B31A688"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9B46EF">
        <w:rPr>
          <w:rFonts w:ascii="Palatino Linotype" w:eastAsia="Palatino Linotype" w:hAnsi="Palatino Linotype" w:cs="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9B46EF" w:rsidRDefault="00E33283" w:rsidP="00A35EF2">
      <w:pPr>
        <w:spacing w:line="360" w:lineRule="auto"/>
        <w:jc w:val="both"/>
        <w:rPr>
          <w:rFonts w:ascii="Palatino Linotype" w:eastAsia="Palatino Linotype" w:hAnsi="Palatino Linotype" w:cs="Palatino Linotype"/>
        </w:rPr>
      </w:pPr>
    </w:p>
    <w:p w14:paraId="124E5239"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B5125F" w14:textId="77777777" w:rsidR="00E33283" w:rsidRPr="009B46EF" w:rsidRDefault="00E33283" w:rsidP="00A35EF2">
      <w:pPr>
        <w:spacing w:line="360" w:lineRule="auto"/>
        <w:ind w:left="850" w:right="901"/>
        <w:jc w:val="both"/>
        <w:rPr>
          <w:rFonts w:ascii="Palatino Linotype" w:eastAsia="Palatino Linotype" w:hAnsi="Palatino Linotype" w:cs="Palatino Linotype"/>
        </w:rPr>
      </w:pPr>
    </w:p>
    <w:p w14:paraId="7A8EB328"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i/>
          <w:iCs/>
        </w:rPr>
        <w:t>“PLAZO RAZONABLE PARA RESOLVER. DIMENSIÓN Y EFECTOS DE ESTE CONCEPTO CUANDO SE ADUCE EXCESIVA CARGA DE TRABAJO.”</w:t>
      </w:r>
      <w:r w:rsidRPr="009B46EF">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9B46EF" w:rsidRDefault="00E33283" w:rsidP="00A35EF2">
      <w:pPr>
        <w:spacing w:line="360" w:lineRule="auto"/>
        <w:jc w:val="both"/>
        <w:rPr>
          <w:rFonts w:ascii="Palatino Linotype" w:eastAsia="Palatino Linotype" w:hAnsi="Palatino Linotype" w:cs="Palatino Linotype"/>
        </w:rPr>
      </w:pPr>
    </w:p>
    <w:p w14:paraId="6062B82B"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i/>
          <w:iCs/>
        </w:rPr>
        <w:t>“PLAZO RAZONABLE PARA RESOLVER. CONCEPTO Y ELEMENTOS QUE LO INTEGRAN A LA LUZ DEL DERECHO INTERNACIONAL DE LOS DERECHOS HUMANOS.”,</w:t>
      </w:r>
      <w:r w:rsidRPr="009B46EF">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9B46EF" w:rsidRDefault="00E33283" w:rsidP="00A35EF2">
      <w:pPr>
        <w:spacing w:line="360" w:lineRule="auto"/>
        <w:jc w:val="both"/>
        <w:rPr>
          <w:rFonts w:ascii="Palatino Linotype" w:eastAsia="Palatino Linotype" w:hAnsi="Palatino Linotype" w:cs="Palatino Linotype"/>
        </w:rPr>
      </w:pPr>
    </w:p>
    <w:p w14:paraId="278301AF" w14:textId="77777777" w:rsidR="00E33283" w:rsidRPr="009B46EF" w:rsidRDefault="00E33283"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9"/>
    <w:p w14:paraId="50E9F099" w14:textId="77777777" w:rsidR="00E33283" w:rsidRPr="009B46EF" w:rsidRDefault="00924CBD" w:rsidP="00A35EF2">
      <w:pPr>
        <w:pStyle w:val="Prrafodelista"/>
        <w:spacing w:line="360" w:lineRule="auto"/>
        <w:ind w:left="0"/>
        <w:jc w:val="both"/>
        <w:rPr>
          <w:rFonts w:ascii="Palatino Linotype" w:hAnsi="Palatino Linotype" w:cs="Arial"/>
          <w:b/>
          <w:bCs/>
          <w:sz w:val="26"/>
          <w:szCs w:val="26"/>
        </w:rPr>
      </w:pPr>
      <w:r w:rsidRPr="009B46EF">
        <w:rPr>
          <w:rFonts w:ascii="Palatino Linotype" w:hAnsi="Palatino Linotype" w:cs="Arial"/>
          <w:b/>
          <w:sz w:val="26"/>
          <w:szCs w:val="26"/>
        </w:rPr>
        <w:lastRenderedPageBreak/>
        <w:t xml:space="preserve">e) </w:t>
      </w:r>
      <w:r w:rsidR="00E33283" w:rsidRPr="009B46EF">
        <w:rPr>
          <w:rFonts w:ascii="Palatino Linotype" w:hAnsi="Palatino Linotype" w:cs="Arial"/>
          <w:b/>
          <w:bCs/>
          <w:sz w:val="26"/>
          <w:szCs w:val="26"/>
        </w:rPr>
        <w:t>Cierre de Instrucción</w:t>
      </w:r>
    </w:p>
    <w:p w14:paraId="39C009B4" w14:textId="66B5BD2A" w:rsidR="00E33283" w:rsidRPr="009B46EF" w:rsidRDefault="00E33283" w:rsidP="00A35EF2">
      <w:pPr>
        <w:tabs>
          <w:tab w:val="left" w:pos="709"/>
        </w:tabs>
        <w:spacing w:line="360" w:lineRule="auto"/>
        <w:jc w:val="both"/>
        <w:rPr>
          <w:rFonts w:ascii="Palatino Linotype" w:hAnsi="Palatino Linotype"/>
          <w:color w:val="000000" w:themeColor="text1"/>
        </w:rPr>
      </w:pPr>
      <w:r w:rsidRPr="009B46EF">
        <w:rPr>
          <w:rFonts w:ascii="Palatino Linotype" w:hAnsi="Palatino Linotype" w:cs="Arial"/>
        </w:rPr>
        <w:t>Una vez analizado el estado procesal que guarda el expediente, en fecha</w:t>
      </w:r>
      <w:bookmarkStart w:id="10" w:name="_Hlk104892386"/>
      <w:r w:rsidR="00322F06">
        <w:rPr>
          <w:rFonts w:ascii="Palatino Linotype" w:hAnsi="Palatino Linotype" w:cs="Arial"/>
        </w:rPr>
        <w:t xml:space="preserve"> </w:t>
      </w:r>
      <w:r w:rsidR="009C4889">
        <w:rPr>
          <w:rFonts w:ascii="Palatino Linotype" w:hAnsi="Palatino Linotype" w:cs="Arial"/>
          <w:b/>
        </w:rPr>
        <w:t>veinte de octubre</w:t>
      </w:r>
      <w:r w:rsidRPr="00322F06">
        <w:rPr>
          <w:rFonts w:ascii="Palatino Linotype" w:hAnsi="Palatino Linotype" w:cs="Arial"/>
          <w:b/>
        </w:rPr>
        <w:t xml:space="preserve"> de d</w:t>
      </w:r>
      <w:bookmarkEnd w:id="10"/>
      <w:r w:rsidRPr="00322F06">
        <w:rPr>
          <w:rFonts w:ascii="Palatino Linotype" w:hAnsi="Palatino Linotype" w:cs="Arial"/>
          <w:b/>
        </w:rPr>
        <w:t>os mil veintidós,</w:t>
      </w:r>
      <w:r w:rsidRPr="009B46EF">
        <w:rPr>
          <w:rFonts w:ascii="Palatino Linotype" w:hAnsi="Palatino Linotype" w:cs="Arial"/>
        </w:rPr>
        <w:t xml:space="preserve"> la </w:t>
      </w:r>
      <w:r w:rsidRPr="009B46EF">
        <w:rPr>
          <w:rFonts w:ascii="Palatino Linotype" w:hAnsi="Palatino Linotype" w:cs="Arial"/>
          <w:b/>
          <w:bCs/>
        </w:rPr>
        <w:t xml:space="preserve">Comisionada </w:t>
      </w:r>
      <w:r w:rsidRPr="009B46EF">
        <w:rPr>
          <w:rFonts w:ascii="Palatino Linotype" w:hAnsi="Palatino Linotype"/>
          <w:b/>
          <w:color w:val="000000" w:themeColor="text1"/>
        </w:rPr>
        <w:t xml:space="preserve">Sharon Cristina Morales Martínez </w:t>
      </w:r>
      <w:r w:rsidRPr="009B46E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9B46EF">
        <w:rPr>
          <w:rFonts w:ascii="Palatino Linotype" w:hAnsi="Palatino Linotype"/>
          <w:color w:val="000000" w:themeColor="text1"/>
        </w:rPr>
        <w:t>.</w:t>
      </w:r>
    </w:p>
    <w:p w14:paraId="7BED091B" w14:textId="77777777" w:rsidR="00A624BE" w:rsidRPr="009B46EF" w:rsidRDefault="00A624BE" w:rsidP="00A35EF2">
      <w:pPr>
        <w:pStyle w:val="Prrafodelista"/>
        <w:ind w:left="0"/>
        <w:contextualSpacing/>
        <w:jc w:val="both"/>
        <w:rPr>
          <w:rFonts w:ascii="Palatino Linotype" w:hAnsi="Palatino Linotype"/>
          <w:color w:val="000000" w:themeColor="text1"/>
        </w:rPr>
      </w:pPr>
    </w:p>
    <w:p w14:paraId="0A17408E" w14:textId="5D1BF497" w:rsidR="005A070A" w:rsidRPr="009B46EF" w:rsidRDefault="00200BFC" w:rsidP="00A35EF2">
      <w:pPr>
        <w:jc w:val="center"/>
        <w:rPr>
          <w:rFonts w:ascii="Palatino Linotype" w:hAnsi="Palatino Linotype" w:cs="Arial"/>
          <w:b/>
          <w:bCs/>
          <w:spacing w:val="60"/>
          <w:sz w:val="28"/>
        </w:rPr>
      </w:pPr>
      <w:r w:rsidRPr="009B46EF">
        <w:rPr>
          <w:rFonts w:ascii="Palatino Linotype" w:hAnsi="Palatino Linotype" w:cs="Arial"/>
          <w:b/>
          <w:bCs/>
          <w:spacing w:val="60"/>
          <w:sz w:val="28"/>
        </w:rPr>
        <w:t>CONSIDERANDO</w:t>
      </w:r>
    </w:p>
    <w:p w14:paraId="6E5E76A3" w14:textId="77777777" w:rsidR="007366EE" w:rsidRPr="009B46EF" w:rsidRDefault="007366EE" w:rsidP="00A35EF2">
      <w:pPr>
        <w:rPr>
          <w:rFonts w:ascii="Palatino Linotype" w:hAnsi="Palatino Linotype" w:cs="Arial"/>
          <w:b/>
          <w:bCs/>
          <w:spacing w:val="60"/>
          <w:sz w:val="28"/>
        </w:rPr>
      </w:pPr>
    </w:p>
    <w:p w14:paraId="7EF62753" w14:textId="77777777" w:rsidR="007366EE" w:rsidRPr="009B46EF" w:rsidRDefault="00CC0BEF" w:rsidP="00A35EF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B46EF">
        <w:rPr>
          <w:rFonts w:ascii="Palatino Linotype" w:hAnsi="Palatino Linotype"/>
          <w:b/>
        </w:rPr>
        <w:t>Competencia</w:t>
      </w:r>
      <w:r w:rsidRPr="009B46EF">
        <w:rPr>
          <w:rFonts w:ascii="Palatino Linotype" w:hAnsi="Palatino Linotype"/>
        </w:rPr>
        <w:t>.</w:t>
      </w:r>
      <w:r w:rsidRPr="009B46EF">
        <w:rPr>
          <w:rFonts w:ascii="Palatino Linotype" w:hAnsi="Palatino Linotype"/>
          <w:b/>
        </w:rPr>
        <w:t xml:space="preserve"> </w:t>
      </w:r>
    </w:p>
    <w:p w14:paraId="008AA968" w14:textId="5B7DE4F9" w:rsidR="007B17B7" w:rsidRPr="009B46EF" w:rsidRDefault="00CC0BEF" w:rsidP="00A35EF2">
      <w:pPr>
        <w:widowControl w:val="0"/>
        <w:tabs>
          <w:tab w:val="left" w:pos="1701"/>
        </w:tabs>
        <w:autoSpaceDE w:val="0"/>
        <w:autoSpaceDN w:val="0"/>
        <w:adjustRightInd w:val="0"/>
        <w:spacing w:line="360" w:lineRule="auto"/>
        <w:jc w:val="both"/>
        <w:rPr>
          <w:rFonts w:ascii="Palatino Linotype" w:hAnsi="Palatino Linotype" w:cs="Arial"/>
        </w:rPr>
      </w:pPr>
      <w:r w:rsidRPr="009B46EF">
        <w:rPr>
          <w:rFonts w:ascii="Palatino Linotype" w:hAnsi="Palatino Linotype"/>
        </w:rPr>
        <w:t xml:space="preserve">Este Instituto de Transparencia, Acceso a la </w:t>
      </w:r>
      <w:r w:rsidR="00327647" w:rsidRPr="009B46EF">
        <w:rPr>
          <w:rFonts w:ascii="Palatino Linotype" w:hAnsi="Palatino Linotype"/>
        </w:rPr>
        <w:t>Información Pública</w:t>
      </w:r>
      <w:r w:rsidRPr="009B46EF">
        <w:rPr>
          <w:rFonts w:ascii="Palatino Linotype" w:hAnsi="Palatino Linotype"/>
        </w:rPr>
        <w:t xml:space="preserve"> y Protección de Datos Personales del Estado de México y Municipios, es competente para conocer y resolver el presente </w:t>
      </w:r>
      <w:r w:rsidR="00D77693" w:rsidRPr="009B46EF">
        <w:rPr>
          <w:rFonts w:ascii="Palatino Linotype" w:hAnsi="Palatino Linotype"/>
        </w:rPr>
        <w:t>Recurso de Revisión</w:t>
      </w:r>
      <w:r w:rsidRPr="009B46EF">
        <w:rPr>
          <w:rFonts w:ascii="Palatino Linotype" w:hAnsi="Palatino Linotype"/>
        </w:rPr>
        <w:t xml:space="preserve">, conforme a lo dispuesto en los artículos 6, Apartado A de la Constitución Política de los Estados Unidos Mexicanos; 5, párrafos </w:t>
      </w:r>
      <w:bookmarkStart w:id="11" w:name="_Hlk77183116"/>
      <w:r w:rsidR="003969B9" w:rsidRPr="009B46EF">
        <w:rPr>
          <w:rFonts w:ascii="Palatino Linotype" w:eastAsia="Calibri" w:hAnsi="Palatino Linotype" w:cs="Arial"/>
          <w:lang w:val="es-ES_tradnl"/>
        </w:rPr>
        <w:t>trigésimo, trigésimo primero y trigésimo segundo</w:t>
      </w:r>
      <w:bookmarkEnd w:id="11"/>
      <w:r w:rsidRPr="009B46E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B46EF">
        <w:rPr>
          <w:rFonts w:ascii="Palatino Linotype" w:hAnsi="Palatino Linotype"/>
        </w:rPr>
        <w:t>Información Pública</w:t>
      </w:r>
      <w:r w:rsidRPr="009B46EF">
        <w:rPr>
          <w:rFonts w:ascii="Palatino Linotype" w:hAnsi="Palatino Linotype"/>
        </w:rPr>
        <w:t xml:space="preserve"> del Estado de México y Municipios</w:t>
      </w:r>
      <w:r w:rsidRPr="009B46EF">
        <w:rPr>
          <w:rFonts w:ascii="Palatino Linotype" w:hAnsi="Palatino Linotype" w:cs="Arial"/>
        </w:rPr>
        <w:t xml:space="preserve">; y 9, fracciones I y XXIV y 11 del Reglamento Interior del Instituto de Transparencia, Acceso a la </w:t>
      </w:r>
      <w:r w:rsidR="00327647" w:rsidRPr="009B46EF">
        <w:rPr>
          <w:rFonts w:ascii="Palatino Linotype" w:hAnsi="Palatino Linotype" w:cs="Arial"/>
        </w:rPr>
        <w:t>Información Pública</w:t>
      </w:r>
      <w:r w:rsidRPr="009B46EF">
        <w:rPr>
          <w:rFonts w:ascii="Palatino Linotype" w:hAnsi="Palatino Linotype" w:cs="Arial"/>
        </w:rPr>
        <w:t xml:space="preserve"> y Protección de Datos Personales del Estado de México y Municipios.</w:t>
      </w:r>
    </w:p>
    <w:p w14:paraId="13D47CBB" w14:textId="77777777" w:rsidR="00D82103" w:rsidRPr="009B46EF" w:rsidRDefault="00D82103" w:rsidP="00A35EF2">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9B46EF" w:rsidRDefault="00200BFC" w:rsidP="00A35EF2">
      <w:pPr>
        <w:spacing w:line="360" w:lineRule="auto"/>
        <w:jc w:val="both"/>
        <w:rPr>
          <w:rFonts w:ascii="Palatino Linotype" w:hAnsi="Palatino Linotype" w:cs="Arial"/>
          <w:b/>
        </w:rPr>
      </w:pPr>
      <w:r w:rsidRPr="009B46EF">
        <w:rPr>
          <w:rFonts w:ascii="Palatino Linotype" w:hAnsi="Palatino Linotype" w:cs="Arial"/>
          <w:b/>
          <w:sz w:val="28"/>
        </w:rPr>
        <w:t>SEGUNDO</w:t>
      </w:r>
      <w:r w:rsidRPr="009B46EF">
        <w:rPr>
          <w:rFonts w:ascii="Palatino Linotype" w:hAnsi="Palatino Linotype" w:cs="Arial"/>
          <w:b/>
        </w:rPr>
        <w:t xml:space="preserve">. Interés. </w:t>
      </w:r>
    </w:p>
    <w:p w14:paraId="0AB0B98C" w14:textId="3C223048" w:rsidR="00327647" w:rsidRPr="009B46EF" w:rsidRDefault="00200BFC" w:rsidP="00A35EF2">
      <w:pPr>
        <w:spacing w:line="360" w:lineRule="auto"/>
        <w:jc w:val="both"/>
        <w:rPr>
          <w:rFonts w:ascii="Palatino Linotype" w:eastAsia="Calibri" w:hAnsi="Palatino Linotype" w:cs="Arial"/>
          <w:lang w:eastAsia="en-US"/>
        </w:rPr>
      </w:pPr>
      <w:r w:rsidRPr="009B46EF">
        <w:rPr>
          <w:rFonts w:ascii="Palatino Linotype" w:hAnsi="Palatino Linotype" w:cs="Arial"/>
          <w:bCs/>
        </w:rPr>
        <w:t xml:space="preserve">El </w:t>
      </w:r>
      <w:r w:rsidR="00D77693" w:rsidRPr="009B46EF">
        <w:rPr>
          <w:rFonts w:ascii="Palatino Linotype" w:hAnsi="Palatino Linotype" w:cs="Arial"/>
          <w:bCs/>
        </w:rPr>
        <w:t>Recurso de Revisión</w:t>
      </w:r>
      <w:r w:rsidRPr="009B46EF">
        <w:rPr>
          <w:rFonts w:ascii="Palatino Linotype" w:hAnsi="Palatino Linotype" w:cs="Arial"/>
          <w:bCs/>
        </w:rPr>
        <w:t xml:space="preserve"> fue interpuesto por parte legítima, en atención a que se presentó por </w:t>
      </w:r>
      <w:r w:rsidR="00BE440F" w:rsidRPr="009B46EF">
        <w:rPr>
          <w:rFonts w:ascii="Palatino Linotype" w:hAnsi="Palatino Linotype" w:cs="Arial"/>
          <w:b/>
          <w:bCs/>
        </w:rPr>
        <w:t>LA</w:t>
      </w:r>
      <w:r w:rsidRPr="009B46EF">
        <w:rPr>
          <w:rFonts w:ascii="Palatino Linotype" w:hAnsi="Palatino Linotype" w:cs="Arial"/>
          <w:b/>
          <w:bCs/>
        </w:rPr>
        <w:t xml:space="preserve"> RECURRENTE,</w:t>
      </w:r>
      <w:r w:rsidRPr="009B46EF">
        <w:rPr>
          <w:rFonts w:ascii="Palatino Linotype" w:hAnsi="Palatino Linotype" w:cs="Arial"/>
          <w:bCs/>
        </w:rPr>
        <w:t xml:space="preserve"> quien es la misma persona que formuló la solicitud de acceso </w:t>
      </w:r>
      <w:r w:rsidRPr="009B46EF">
        <w:rPr>
          <w:rFonts w:ascii="Palatino Linotype" w:hAnsi="Palatino Linotype" w:cs="Arial"/>
          <w:bCs/>
        </w:rPr>
        <w:lastRenderedPageBreak/>
        <w:t xml:space="preserve">a la </w:t>
      </w:r>
      <w:r w:rsidR="00327647" w:rsidRPr="009B46EF">
        <w:rPr>
          <w:rFonts w:ascii="Palatino Linotype" w:hAnsi="Palatino Linotype" w:cs="Arial"/>
          <w:bCs/>
        </w:rPr>
        <w:t>Información Pública</w:t>
      </w:r>
      <w:r w:rsidRPr="009B46EF">
        <w:rPr>
          <w:rFonts w:ascii="Palatino Linotype" w:hAnsi="Palatino Linotype" w:cs="Arial"/>
          <w:bCs/>
        </w:rPr>
        <w:t xml:space="preserve"> al </w:t>
      </w:r>
      <w:r w:rsidRPr="009B46EF">
        <w:rPr>
          <w:rFonts w:ascii="Palatino Linotype" w:hAnsi="Palatino Linotype" w:cs="Arial"/>
          <w:b/>
          <w:bCs/>
        </w:rPr>
        <w:t>SUJETO OBLIGADO</w:t>
      </w:r>
      <w:r w:rsidR="008814C5" w:rsidRPr="009B46EF">
        <w:rPr>
          <w:rFonts w:ascii="Palatino Linotype" w:hAnsi="Palatino Linotype" w:cs="Arial"/>
          <w:b/>
          <w:bCs/>
        </w:rPr>
        <w:t xml:space="preserve">, </w:t>
      </w:r>
      <w:r w:rsidR="008814C5" w:rsidRPr="009B46EF">
        <w:rPr>
          <w:rFonts w:ascii="Palatino Linotype" w:hAnsi="Palatino Linotype" w:cs="Arial"/>
        </w:rPr>
        <w:t>en razón de que las claves de acceso</w:t>
      </w:r>
      <w:r w:rsidR="008814C5" w:rsidRPr="009B46EF">
        <w:rPr>
          <w:rFonts w:ascii="Palatino Linotype" w:hAnsi="Palatino Linotype" w:cs="Arial"/>
          <w:b/>
          <w:bCs/>
        </w:rPr>
        <w:t xml:space="preserve"> </w:t>
      </w:r>
      <w:r w:rsidR="008814C5" w:rsidRPr="009B46EF">
        <w:rPr>
          <w:rFonts w:ascii="Palatino Linotype" w:hAnsi="Palatino Linotype" w:cs="Arial"/>
        </w:rPr>
        <w:t>al</w:t>
      </w:r>
      <w:r w:rsidR="008814C5" w:rsidRPr="009B46EF">
        <w:rPr>
          <w:rFonts w:ascii="Palatino Linotype" w:hAnsi="Palatino Linotype" w:cs="Arial"/>
          <w:b/>
          <w:bCs/>
        </w:rPr>
        <w:t xml:space="preserve"> </w:t>
      </w:r>
      <w:r w:rsidR="008814C5" w:rsidRPr="009B46EF">
        <w:rPr>
          <w:rFonts w:ascii="Palatino Linotype" w:eastAsia="Calibri" w:hAnsi="Palatino Linotype" w:cs="Arial"/>
          <w:lang w:eastAsia="en-US"/>
        </w:rPr>
        <w:t>Sistema de Acce</w:t>
      </w:r>
      <w:r w:rsidR="007B17B7" w:rsidRPr="009B46EF">
        <w:rPr>
          <w:rFonts w:ascii="Palatino Linotype" w:eastAsia="Calibri" w:hAnsi="Palatino Linotype" w:cs="Arial"/>
          <w:lang w:eastAsia="en-US"/>
        </w:rPr>
        <w:t xml:space="preserve">so a la Información Mexiquense </w:t>
      </w:r>
      <w:r w:rsidR="008814C5" w:rsidRPr="009B46EF">
        <w:rPr>
          <w:rFonts w:ascii="Palatino Linotype" w:eastAsia="Calibri" w:hAnsi="Palatino Linotype" w:cs="Arial"/>
          <w:b/>
          <w:bCs/>
          <w:lang w:eastAsia="en-US"/>
        </w:rPr>
        <w:t>SAIMEX</w:t>
      </w:r>
      <w:r w:rsidR="000000E7" w:rsidRPr="009B46EF">
        <w:rPr>
          <w:rFonts w:ascii="Palatino Linotype" w:eastAsia="Calibri" w:hAnsi="Palatino Linotype" w:cs="Arial"/>
          <w:lang w:eastAsia="en-US"/>
        </w:rPr>
        <w:t xml:space="preserve"> son personales e irrepetibles a lo cual se tiene certeza que se trata de</w:t>
      </w:r>
      <w:r w:rsidR="00E3381A" w:rsidRPr="009B46EF">
        <w:rPr>
          <w:rFonts w:ascii="Palatino Linotype" w:eastAsia="Calibri" w:hAnsi="Palatino Linotype" w:cs="Arial"/>
          <w:lang w:eastAsia="en-US"/>
        </w:rPr>
        <w:t xml:space="preserve"> </w:t>
      </w:r>
      <w:r w:rsidR="00F3691E" w:rsidRPr="009B46EF">
        <w:rPr>
          <w:rFonts w:ascii="Palatino Linotype" w:eastAsia="Calibri" w:hAnsi="Palatino Linotype" w:cs="Arial"/>
          <w:lang w:eastAsia="en-US"/>
        </w:rPr>
        <w:t>l</w:t>
      </w:r>
      <w:r w:rsidR="00E3381A" w:rsidRPr="009B46EF">
        <w:rPr>
          <w:rFonts w:ascii="Palatino Linotype" w:eastAsia="Calibri" w:hAnsi="Palatino Linotype" w:cs="Arial"/>
          <w:lang w:eastAsia="en-US"/>
        </w:rPr>
        <w:t>a</w:t>
      </w:r>
      <w:r w:rsidR="00F3691E" w:rsidRPr="009B46EF">
        <w:rPr>
          <w:rFonts w:ascii="Palatino Linotype" w:eastAsia="Calibri" w:hAnsi="Palatino Linotype" w:cs="Arial"/>
          <w:lang w:eastAsia="en-US"/>
        </w:rPr>
        <w:t xml:space="preserve"> mism</w:t>
      </w:r>
      <w:r w:rsidR="00E3381A" w:rsidRPr="009B46EF">
        <w:rPr>
          <w:rFonts w:ascii="Palatino Linotype" w:eastAsia="Calibri" w:hAnsi="Palatino Linotype" w:cs="Arial"/>
          <w:lang w:eastAsia="en-US"/>
        </w:rPr>
        <w:t>a</w:t>
      </w:r>
      <w:r w:rsidR="00F3691E" w:rsidRPr="009B46EF">
        <w:rPr>
          <w:rFonts w:ascii="Palatino Linotype" w:eastAsia="Calibri" w:hAnsi="Palatino Linotype" w:cs="Arial"/>
          <w:lang w:eastAsia="en-US"/>
        </w:rPr>
        <w:t xml:space="preserve"> particular.</w:t>
      </w:r>
    </w:p>
    <w:p w14:paraId="13342816" w14:textId="77777777" w:rsidR="002E4CEF" w:rsidRPr="009B46EF" w:rsidRDefault="002E4CEF" w:rsidP="00A35EF2">
      <w:pPr>
        <w:spacing w:line="360" w:lineRule="auto"/>
        <w:jc w:val="both"/>
        <w:rPr>
          <w:rFonts w:ascii="Palatino Linotype" w:eastAsia="Calibri" w:hAnsi="Palatino Linotype" w:cs="Arial"/>
          <w:lang w:eastAsia="en-US"/>
        </w:rPr>
      </w:pPr>
    </w:p>
    <w:p w14:paraId="375B2909" w14:textId="77777777" w:rsidR="007366EE" w:rsidRPr="009B46EF" w:rsidRDefault="00200BFC" w:rsidP="00A35EF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B46EF">
        <w:rPr>
          <w:rFonts w:ascii="Palatino Linotype" w:hAnsi="Palatino Linotype" w:cs="Arial"/>
          <w:b/>
          <w:sz w:val="28"/>
        </w:rPr>
        <w:t>TERCERO</w:t>
      </w:r>
      <w:r w:rsidRPr="009B46EF">
        <w:rPr>
          <w:rFonts w:ascii="Palatino Linotype" w:hAnsi="Palatino Linotype" w:cs="Arial"/>
          <w:b/>
        </w:rPr>
        <w:t xml:space="preserve">. </w:t>
      </w:r>
      <w:r w:rsidRPr="009B46EF">
        <w:rPr>
          <w:rFonts w:ascii="Palatino Linotype" w:hAnsi="Palatino Linotype" w:cs="Arial"/>
          <w:b/>
          <w:lang w:val="es-ES"/>
        </w:rPr>
        <w:t>Oportunidad</w:t>
      </w:r>
      <w:r w:rsidR="00FD561B" w:rsidRPr="009B46EF">
        <w:rPr>
          <w:rFonts w:ascii="Palatino Linotype" w:hAnsi="Palatino Linotype" w:cs="Arial"/>
        </w:rPr>
        <w:t xml:space="preserve">. </w:t>
      </w:r>
    </w:p>
    <w:p w14:paraId="2593DD71" w14:textId="737E7218" w:rsidR="00686059" w:rsidRPr="009B46EF" w:rsidRDefault="00686059" w:rsidP="00A35EF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B46EF">
        <w:rPr>
          <w:rFonts w:ascii="Palatino Linotype" w:hAnsi="Palatino Linotype" w:cs="Arial"/>
        </w:rPr>
        <w:t xml:space="preserve">El Recurso de Revisión fue interpuesto dentro del plazo de quince días hábiles, contados a partir del día siguiente al que </w:t>
      </w:r>
      <w:r w:rsidR="00BE440F" w:rsidRPr="009B46EF">
        <w:rPr>
          <w:rFonts w:ascii="Palatino Linotype" w:hAnsi="Palatino Linotype" w:cs="Arial"/>
          <w:b/>
        </w:rPr>
        <w:t>LA</w:t>
      </w:r>
      <w:r w:rsidRPr="009B46EF">
        <w:rPr>
          <w:rFonts w:ascii="Palatino Linotype" w:hAnsi="Palatino Linotype" w:cs="Arial"/>
          <w:b/>
        </w:rPr>
        <w:t xml:space="preserve"> RECURRENTE </w:t>
      </w:r>
      <w:r w:rsidRPr="009B46E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4A3103E" w14:textId="77777777" w:rsidR="00686059" w:rsidRPr="009B46EF" w:rsidRDefault="00686059" w:rsidP="00A35EF2">
      <w:pPr>
        <w:ind w:left="720" w:right="709"/>
        <w:contextualSpacing/>
        <w:jc w:val="both"/>
        <w:rPr>
          <w:rFonts w:ascii="Palatino Linotype" w:hAnsi="Palatino Linotype" w:cs="Arial"/>
          <w:i/>
          <w:sz w:val="22"/>
        </w:rPr>
      </w:pPr>
    </w:p>
    <w:p w14:paraId="6EB2EC58" w14:textId="77777777" w:rsidR="00686059" w:rsidRPr="009B46EF" w:rsidRDefault="00686059" w:rsidP="00A35EF2">
      <w:pPr>
        <w:spacing w:line="276" w:lineRule="auto"/>
        <w:ind w:left="851" w:right="899"/>
        <w:contextualSpacing/>
        <w:jc w:val="both"/>
        <w:rPr>
          <w:rFonts w:ascii="Palatino Linotype" w:hAnsi="Palatino Linotype" w:cs="Arial"/>
          <w:i/>
          <w:sz w:val="22"/>
        </w:rPr>
      </w:pPr>
      <w:r w:rsidRPr="009B46EF">
        <w:rPr>
          <w:rFonts w:ascii="Palatino Linotype" w:hAnsi="Palatino Linotype" w:cs="Arial"/>
          <w:i/>
          <w:sz w:val="22"/>
        </w:rPr>
        <w:t>“</w:t>
      </w:r>
      <w:r w:rsidRPr="009B46EF">
        <w:rPr>
          <w:rFonts w:ascii="Palatino Linotype" w:hAnsi="Palatino Linotype" w:cs="Arial"/>
          <w:b/>
          <w:i/>
          <w:sz w:val="22"/>
        </w:rPr>
        <w:t>Artículo 178.</w:t>
      </w:r>
      <w:r w:rsidRPr="009B46E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D34B" w14:textId="77777777" w:rsidR="00686059" w:rsidRPr="009B46EF" w:rsidRDefault="00686059" w:rsidP="00A35EF2">
      <w:pPr>
        <w:spacing w:line="276" w:lineRule="auto"/>
        <w:ind w:left="851" w:right="899"/>
        <w:contextualSpacing/>
        <w:jc w:val="both"/>
        <w:rPr>
          <w:rFonts w:ascii="Palatino Linotype" w:hAnsi="Palatino Linotype" w:cs="Arial"/>
          <w:i/>
          <w:sz w:val="22"/>
        </w:rPr>
      </w:pPr>
    </w:p>
    <w:p w14:paraId="69B3D0AA" w14:textId="77777777" w:rsidR="00686059" w:rsidRPr="009B46EF" w:rsidRDefault="00686059" w:rsidP="00A35EF2">
      <w:pPr>
        <w:spacing w:line="276" w:lineRule="auto"/>
        <w:ind w:left="851" w:right="899"/>
        <w:contextualSpacing/>
        <w:jc w:val="both"/>
        <w:rPr>
          <w:rFonts w:ascii="Palatino Linotype" w:hAnsi="Palatino Linotype" w:cs="Arial"/>
          <w:i/>
          <w:sz w:val="22"/>
        </w:rPr>
      </w:pPr>
      <w:r w:rsidRPr="009B46E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590398" w14:textId="77777777" w:rsidR="00686059" w:rsidRPr="009B46EF" w:rsidRDefault="00686059" w:rsidP="00A35EF2">
      <w:pPr>
        <w:spacing w:line="276" w:lineRule="auto"/>
        <w:ind w:left="851" w:right="899"/>
        <w:contextualSpacing/>
        <w:jc w:val="both"/>
        <w:rPr>
          <w:rFonts w:ascii="Palatino Linotype" w:hAnsi="Palatino Linotype" w:cs="Arial"/>
          <w:i/>
          <w:sz w:val="22"/>
        </w:rPr>
      </w:pPr>
    </w:p>
    <w:p w14:paraId="1BEB9F09" w14:textId="77777777" w:rsidR="00686059" w:rsidRPr="009B46EF" w:rsidRDefault="00686059" w:rsidP="00A35EF2">
      <w:pPr>
        <w:spacing w:line="276" w:lineRule="auto"/>
        <w:ind w:left="851" w:right="899"/>
        <w:jc w:val="both"/>
        <w:rPr>
          <w:rFonts w:ascii="Palatino Linotype" w:hAnsi="Palatino Linotype" w:cs="Arial"/>
          <w:i/>
          <w:sz w:val="22"/>
        </w:rPr>
      </w:pPr>
      <w:r w:rsidRPr="009B46EF">
        <w:rPr>
          <w:rFonts w:ascii="Palatino Linotype" w:hAnsi="Palatino Linotype" w:cs="Arial"/>
          <w:i/>
          <w:sz w:val="22"/>
        </w:rPr>
        <w:t xml:space="preserve">En el caso de que se interponga ante la Unidad de Transparencia, ésta deberá remitir el Recurso de Revisión al Instituto a más tardar al día </w:t>
      </w:r>
      <w:r w:rsidRPr="009B46EF">
        <w:rPr>
          <w:rFonts w:ascii="Palatino Linotype" w:hAnsi="Palatino Linotype" w:cs="Arial"/>
          <w:i/>
          <w:sz w:val="22"/>
          <w:lang w:eastAsia="es-MX"/>
        </w:rPr>
        <w:t>siguiente</w:t>
      </w:r>
      <w:r w:rsidRPr="009B46EF">
        <w:rPr>
          <w:rFonts w:ascii="Palatino Linotype" w:hAnsi="Palatino Linotype" w:cs="Arial"/>
          <w:i/>
          <w:sz w:val="22"/>
        </w:rPr>
        <w:t xml:space="preserve"> de haberlo recibido.”</w:t>
      </w:r>
    </w:p>
    <w:p w14:paraId="3940D451" w14:textId="77777777" w:rsidR="00686059" w:rsidRPr="009B46EF" w:rsidRDefault="00686059" w:rsidP="00A35EF2">
      <w:pPr>
        <w:ind w:left="720" w:right="709"/>
        <w:jc w:val="both"/>
        <w:rPr>
          <w:rFonts w:ascii="Palatino Linotype" w:hAnsi="Palatino Linotype" w:cs="Arial"/>
          <w:i/>
          <w:sz w:val="22"/>
        </w:rPr>
      </w:pPr>
    </w:p>
    <w:p w14:paraId="071DFC2C" w14:textId="62AFE2B2" w:rsidR="00686059" w:rsidRPr="009B46EF" w:rsidRDefault="00686059" w:rsidP="00A35EF2">
      <w:pPr>
        <w:spacing w:line="360" w:lineRule="auto"/>
        <w:jc w:val="both"/>
        <w:rPr>
          <w:rFonts w:ascii="Palatino Linotype" w:eastAsiaTheme="minorEastAsia" w:hAnsi="Palatino Linotype" w:cs="Arial"/>
          <w:lang w:val="es-ES_tradnl"/>
        </w:rPr>
      </w:pPr>
      <w:r w:rsidRPr="009B46EF">
        <w:rPr>
          <w:rFonts w:ascii="Palatino Linotype" w:hAnsi="Palatino Linotype" w:cs="Arial"/>
        </w:rPr>
        <w:t xml:space="preserve">En esa tesitura, atendiendo a que </w:t>
      </w:r>
      <w:r w:rsidRPr="009B46EF">
        <w:rPr>
          <w:rFonts w:ascii="Palatino Linotype" w:hAnsi="Palatino Linotype" w:cs="Arial"/>
          <w:b/>
        </w:rPr>
        <w:t>EL SUJETO OBLIGADO</w:t>
      </w:r>
      <w:r w:rsidRPr="009B46EF">
        <w:rPr>
          <w:rFonts w:ascii="Palatino Linotype" w:hAnsi="Palatino Linotype" w:cs="Arial"/>
        </w:rPr>
        <w:t xml:space="preserve"> notificó la respuesta a la solicitud de acceso a la Información Pública el día</w:t>
      </w:r>
      <w:r w:rsidRPr="009B46EF">
        <w:rPr>
          <w:rFonts w:ascii="Palatino Linotype" w:hAnsi="Palatino Linotype" w:cs="Arial"/>
          <w:b/>
        </w:rPr>
        <w:t xml:space="preserve"> </w:t>
      </w:r>
      <w:r w:rsidR="00430C34" w:rsidRPr="009B46EF">
        <w:rPr>
          <w:rFonts w:ascii="Palatino Linotype" w:hAnsi="Palatino Linotype" w:cs="Arial"/>
          <w:b/>
        </w:rPr>
        <w:t>dieciséis de mayo</w:t>
      </w:r>
      <w:r w:rsidRPr="009B46EF">
        <w:rPr>
          <w:rFonts w:ascii="Palatino Linotype" w:hAnsi="Palatino Linotype" w:cs="Arial"/>
          <w:b/>
        </w:rPr>
        <w:t xml:space="preserve"> de dos mil veintidós</w:t>
      </w:r>
      <w:r w:rsidRPr="009B46EF">
        <w:rPr>
          <w:rFonts w:ascii="Palatino Linotype" w:hAnsi="Palatino Linotype" w:cs="Arial"/>
        </w:rPr>
        <w:t xml:space="preserve">; así, el plazo de quince días hábiles que el artículo 178 de la Ley de la materia otorga a </w:t>
      </w:r>
      <w:r w:rsidR="00BE440F" w:rsidRPr="009B46EF">
        <w:rPr>
          <w:rFonts w:ascii="Palatino Linotype" w:hAnsi="Palatino Linotype" w:cs="Arial"/>
          <w:b/>
        </w:rPr>
        <w:t>LA</w:t>
      </w:r>
      <w:r w:rsidRPr="009B46EF">
        <w:rPr>
          <w:rFonts w:ascii="Palatino Linotype" w:hAnsi="Palatino Linotype" w:cs="Arial"/>
          <w:b/>
        </w:rPr>
        <w:t xml:space="preserve"> RECURRENTE</w:t>
      </w:r>
      <w:r w:rsidRPr="009B46EF">
        <w:rPr>
          <w:rFonts w:ascii="Palatino Linotype" w:hAnsi="Palatino Linotype" w:cs="Arial"/>
        </w:rPr>
        <w:t xml:space="preserve"> para presentar el respectivo Recurso de Revisión, </w:t>
      </w:r>
      <w:r w:rsidRPr="009B46EF">
        <w:rPr>
          <w:rFonts w:ascii="Palatino Linotype" w:hAnsi="Palatino Linotype" w:cs="Arial"/>
        </w:rPr>
        <w:lastRenderedPageBreak/>
        <w:t xml:space="preserve">transcurrió del día </w:t>
      </w:r>
      <w:r w:rsidR="00B45CC1" w:rsidRPr="009B46EF">
        <w:rPr>
          <w:rFonts w:ascii="Palatino Linotype" w:hAnsi="Palatino Linotype" w:cs="Arial"/>
          <w:b/>
        </w:rPr>
        <w:t>diecisiete</w:t>
      </w:r>
      <w:r w:rsidRPr="009B46EF">
        <w:rPr>
          <w:rFonts w:ascii="Palatino Linotype" w:hAnsi="Palatino Linotype" w:cs="Arial"/>
          <w:b/>
        </w:rPr>
        <w:t xml:space="preserve"> de mayo al</w:t>
      </w:r>
      <w:r w:rsidR="00952698" w:rsidRPr="009B46EF">
        <w:rPr>
          <w:rFonts w:ascii="Palatino Linotype" w:hAnsi="Palatino Linotype" w:cs="Arial"/>
          <w:b/>
        </w:rPr>
        <w:t xml:space="preserve"> </w:t>
      </w:r>
      <w:r w:rsidR="00B45CC1" w:rsidRPr="009B46EF">
        <w:rPr>
          <w:rFonts w:ascii="Palatino Linotype" w:hAnsi="Palatino Linotype" w:cs="Arial"/>
          <w:b/>
        </w:rPr>
        <w:t>seis</w:t>
      </w:r>
      <w:r w:rsidR="003427E8" w:rsidRPr="009B46EF">
        <w:rPr>
          <w:rFonts w:ascii="Palatino Linotype" w:hAnsi="Palatino Linotype" w:cs="Arial"/>
          <w:b/>
        </w:rPr>
        <w:t xml:space="preserve"> de junio</w:t>
      </w:r>
      <w:r w:rsidRPr="009B46EF">
        <w:rPr>
          <w:rFonts w:ascii="Palatino Linotype" w:hAnsi="Palatino Linotype" w:cs="Arial"/>
          <w:b/>
        </w:rPr>
        <w:t xml:space="preserve"> dos mil veintidós</w:t>
      </w:r>
      <w:r w:rsidRPr="009B46EF">
        <w:rPr>
          <w:rFonts w:ascii="Palatino Linotype" w:hAnsi="Palatino Linotype" w:cs="Arial"/>
        </w:rPr>
        <w:t xml:space="preserve">, </w:t>
      </w:r>
      <w:r w:rsidRPr="009B46EF">
        <w:rPr>
          <w:rFonts w:ascii="Palatino Linotype" w:eastAsiaTheme="minorEastAsia" w:hAnsi="Palatino Linotype" w:cs="Arial"/>
          <w:lang w:val="es-ES_tradnl"/>
        </w:rPr>
        <w:t xml:space="preserve">sin contemplar en el cómputo los días </w:t>
      </w:r>
      <w:r w:rsidR="003427E8" w:rsidRPr="009B46EF">
        <w:rPr>
          <w:rFonts w:ascii="Palatino Linotype" w:eastAsiaTheme="minorEastAsia" w:hAnsi="Palatino Linotype" w:cs="Arial"/>
          <w:lang w:val="es-ES_tradnl"/>
        </w:rPr>
        <w:t xml:space="preserve">veintiuno, </w:t>
      </w:r>
      <w:r w:rsidR="00EA6050" w:rsidRPr="009B46EF">
        <w:rPr>
          <w:rFonts w:ascii="Palatino Linotype" w:eastAsiaTheme="minorEastAsia" w:hAnsi="Palatino Linotype" w:cs="Arial"/>
          <w:lang w:val="es-ES_tradnl"/>
        </w:rPr>
        <w:t xml:space="preserve">veintidós, veintiocho y veintinueve de mayo, </w:t>
      </w:r>
      <w:r w:rsidR="00697C38" w:rsidRPr="009B46EF">
        <w:rPr>
          <w:rFonts w:ascii="Palatino Linotype" w:eastAsiaTheme="minorEastAsia" w:hAnsi="Palatino Linotype" w:cs="Arial"/>
          <w:lang w:val="es-ES_tradnl"/>
        </w:rPr>
        <w:t>así</w:t>
      </w:r>
      <w:r w:rsidR="00EA6050" w:rsidRPr="009B46EF">
        <w:rPr>
          <w:rFonts w:ascii="Palatino Linotype" w:eastAsiaTheme="minorEastAsia" w:hAnsi="Palatino Linotype" w:cs="Arial"/>
          <w:lang w:val="es-ES_tradnl"/>
        </w:rPr>
        <w:t xml:space="preserve"> como, </w:t>
      </w:r>
      <w:r w:rsidR="00697C38" w:rsidRPr="009B46EF">
        <w:rPr>
          <w:rFonts w:ascii="Palatino Linotype" w:eastAsiaTheme="minorEastAsia" w:hAnsi="Palatino Linotype" w:cs="Arial"/>
          <w:lang w:val="es-ES_tradnl"/>
        </w:rPr>
        <w:t>cuatro y cinco de junio</w:t>
      </w:r>
      <w:r w:rsidR="00EA6050" w:rsidRPr="009B46EF">
        <w:rPr>
          <w:rFonts w:ascii="Palatino Linotype" w:eastAsiaTheme="minorEastAsia" w:hAnsi="Palatino Linotype" w:cs="Arial"/>
          <w:lang w:val="es-ES_tradnl"/>
        </w:rPr>
        <w:t xml:space="preserve"> </w:t>
      </w:r>
      <w:r w:rsidRPr="009B46EF">
        <w:rPr>
          <w:rFonts w:ascii="Palatino Linotype" w:eastAsiaTheme="minorEastAsia" w:hAnsi="Palatino Linotype" w:cs="Arial"/>
          <w:lang w:val="es-ES_tradnl"/>
        </w:rPr>
        <w:t xml:space="preserve">de dos mil veintidós, </w:t>
      </w:r>
      <w:bookmarkStart w:id="12" w:name="_Hlk62134391"/>
      <w:r w:rsidRPr="009B46EF">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12"/>
      <w:r w:rsidR="00697C38" w:rsidRPr="009B46EF">
        <w:rPr>
          <w:rFonts w:ascii="Palatino Linotype" w:eastAsiaTheme="minorEastAsia" w:hAnsi="Palatino Linotype" w:cs="Arial"/>
          <w:lang w:val="es-ES_tradnl"/>
        </w:rPr>
        <w:t>s.</w:t>
      </w:r>
    </w:p>
    <w:p w14:paraId="245FE82C" w14:textId="77777777" w:rsidR="00686059" w:rsidRPr="009B46EF" w:rsidRDefault="00686059" w:rsidP="00A35EF2">
      <w:pPr>
        <w:spacing w:line="360" w:lineRule="auto"/>
        <w:jc w:val="both"/>
        <w:rPr>
          <w:rFonts w:ascii="Palatino Linotype" w:eastAsiaTheme="minorEastAsia" w:hAnsi="Palatino Linotype" w:cs="Arial"/>
          <w:lang w:val="es-ES_tradnl"/>
        </w:rPr>
      </w:pPr>
    </w:p>
    <w:p w14:paraId="0E5A9EB4" w14:textId="0578097B" w:rsidR="00686059" w:rsidRPr="009B46EF" w:rsidRDefault="00686059"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En ese tenor, si el recurso de revisión que nos ocupa, se interpuso el</w:t>
      </w:r>
      <w:r w:rsidRPr="009B46EF">
        <w:rPr>
          <w:rFonts w:ascii="Palatino Linotype" w:eastAsia="Palatino Linotype" w:hAnsi="Palatino Linotype" w:cs="Palatino Linotype"/>
          <w:b/>
        </w:rPr>
        <w:t xml:space="preserve"> </w:t>
      </w:r>
      <w:r w:rsidR="00B45CC1" w:rsidRPr="009B46EF">
        <w:rPr>
          <w:rFonts w:ascii="Palatino Linotype" w:eastAsia="Palatino Linotype" w:hAnsi="Palatino Linotype" w:cs="Palatino Linotype"/>
          <w:b/>
        </w:rPr>
        <w:t>diecisiete</w:t>
      </w:r>
      <w:r w:rsidRPr="009B46EF">
        <w:rPr>
          <w:rFonts w:ascii="Palatino Linotype" w:eastAsia="Palatino Linotype" w:hAnsi="Palatino Linotype" w:cs="Palatino Linotype"/>
          <w:b/>
        </w:rPr>
        <w:t xml:space="preserve"> de mayo de dos mil veintidós,</w:t>
      </w:r>
      <w:r w:rsidRPr="009B46EF">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50E4DD5E" w14:textId="77777777" w:rsidR="00654434" w:rsidRPr="009B46EF" w:rsidRDefault="00654434" w:rsidP="00A35EF2">
      <w:pPr>
        <w:spacing w:line="360" w:lineRule="auto"/>
        <w:jc w:val="both"/>
        <w:rPr>
          <w:rFonts w:ascii="Palatino Linotype" w:eastAsia="Palatino Linotype" w:hAnsi="Palatino Linotype" w:cs="Palatino Linotype"/>
        </w:rPr>
      </w:pPr>
    </w:p>
    <w:p w14:paraId="0E4EE37D" w14:textId="0379F314" w:rsidR="00327647" w:rsidRPr="009B46EF" w:rsidRDefault="00200BFC" w:rsidP="00A35EF2">
      <w:pPr>
        <w:autoSpaceDE w:val="0"/>
        <w:autoSpaceDN w:val="0"/>
        <w:adjustRightInd w:val="0"/>
        <w:spacing w:line="360" w:lineRule="auto"/>
        <w:ind w:right="49"/>
        <w:jc w:val="both"/>
        <w:rPr>
          <w:rFonts w:ascii="Palatino Linotype" w:hAnsi="Palatino Linotype"/>
          <w:b/>
        </w:rPr>
      </w:pPr>
      <w:r w:rsidRPr="009B46EF">
        <w:rPr>
          <w:rFonts w:ascii="Palatino Linotype" w:hAnsi="Palatino Linotype" w:cs="Arial"/>
          <w:b/>
          <w:sz w:val="28"/>
        </w:rPr>
        <w:t>CUARTO</w:t>
      </w:r>
      <w:r w:rsidRPr="009B46EF">
        <w:rPr>
          <w:rFonts w:ascii="Palatino Linotype" w:hAnsi="Palatino Linotype"/>
          <w:b/>
        </w:rPr>
        <w:t xml:space="preserve">. </w:t>
      </w:r>
      <w:proofErr w:type="spellStart"/>
      <w:r w:rsidR="0072617B" w:rsidRPr="009B46EF">
        <w:rPr>
          <w:rFonts w:ascii="Palatino Linotype" w:hAnsi="Palatino Linotype"/>
          <w:b/>
        </w:rPr>
        <w:t>Procedibilidad</w:t>
      </w:r>
      <w:proofErr w:type="spellEnd"/>
      <w:r w:rsidR="0072617B" w:rsidRPr="009B46EF">
        <w:rPr>
          <w:rFonts w:ascii="Palatino Linotype" w:hAnsi="Palatino Linotype"/>
          <w:b/>
        </w:rPr>
        <w:t xml:space="preserve">. </w:t>
      </w:r>
    </w:p>
    <w:p w14:paraId="38326A73" w14:textId="77777777" w:rsidR="0026443F" w:rsidRPr="009B46EF" w:rsidRDefault="0026443F" w:rsidP="00A35EF2">
      <w:pPr>
        <w:spacing w:line="360" w:lineRule="auto"/>
        <w:jc w:val="both"/>
        <w:rPr>
          <w:rFonts w:ascii="Palatino Linotype" w:hAnsi="Palatino Linotype"/>
          <w:lang w:val="es-ES"/>
        </w:rPr>
      </w:pPr>
      <w:r w:rsidRPr="009B46EF">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308C553C" w14:textId="77777777" w:rsidR="006C2FF8" w:rsidRPr="009B46EF" w:rsidRDefault="006C2FF8" w:rsidP="00A35EF2">
      <w:pPr>
        <w:spacing w:line="360" w:lineRule="auto"/>
        <w:jc w:val="both"/>
        <w:rPr>
          <w:rFonts w:ascii="Palatino Linotype" w:hAnsi="Palatino Linotype"/>
          <w:lang w:val="es-ES"/>
        </w:rPr>
      </w:pPr>
    </w:p>
    <w:p w14:paraId="175F9E10" w14:textId="77777777" w:rsidR="00B45CC1" w:rsidRPr="009B46EF" w:rsidRDefault="007B73D8" w:rsidP="00A35EF2">
      <w:pPr>
        <w:pStyle w:val="Prrafodelista"/>
        <w:widowControl w:val="0"/>
        <w:autoSpaceDE w:val="0"/>
        <w:autoSpaceDN w:val="0"/>
        <w:adjustRightInd w:val="0"/>
        <w:spacing w:line="360" w:lineRule="auto"/>
        <w:ind w:left="0"/>
        <w:jc w:val="both"/>
        <w:rPr>
          <w:rFonts w:ascii="Palatino Linotype" w:hAnsi="Palatino Linotype" w:cs="Arial"/>
          <w:b/>
        </w:rPr>
      </w:pPr>
      <w:r w:rsidRPr="009B46EF">
        <w:rPr>
          <w:rFonts w:ascii="Palatino Linotype" w:hAnsi="Palatino Linotype" w:cs="Arial"/>
          <w:b/>
          <w:color w:val="000000" w:themeColor="text1"/>
          <w:sz w:val="28"/>
        </w:rPr>
        <w:t>QUINTO</w:t>
      </w:r>
      <w:r w:rsidRPr="009B46EF">
        <w:rPr>
          <w:rFonts w:ascii="Palatino Linotype" w:hAnsi="Palatino Linotype" w:cs="Arial"/>
          <w:b/>
          <w:color w:val="000000" w:themeColor="text1"/>
        </w:rPr>
        <w:t xml:space="preserve">. </w:t>
      </w:r>
      <w:r w:rsidR="00B45CC1" w:rsidRPr="009B46EF">
        <w:rPr>
          <w:rFonts w:ascii="Palatino Linotype" w:hAnsi="Palatino Linotype" w:cs="Arial"/>
          <w:b/>
        </w:rPr>
        <w:t xml:space="preserve">Estudio y Resolución del Recurso. </w:t>
      </w:r>
    </w:p>
    <w:p w14:paraId="608D6E08" w14:textId="77777777" w:rsidR="004C1293" w:rsidRPr="009B46EF" w:rsidRDefault="004C1293" w:rsidP="00A35EF2">
      <w:pPr>
        <w:spacing w:line="360" w:lineRule="auto"/>
        <w:jc w:val="both"/>
        <w:rPr>
          <w:rFonts w:ascii="Palatino Linotype" w:hAnsi="Palatino Linotype" w:cs="Arial"/>
        </w:rPr>
      </w:pPr>
      <w:r w:rsidRPr="009B46EF">
        <w:rPr>
          <w:rFonts w:ascii="Palatino Linotype" w:hAnsi="Palatino Linotype" w:cs="Arial"/>
        </w:rPr>
        <w:t xml:space="preserve">Una vez determinada la vía sobre la que versará el presente recurso, y previa revisión del expediente electrónico formado en </w:t>
      </w:r>
      <w:r w:rsidRPr="009B46EF">
        <w:rPr>
          <w:rFonts w:ascii="Palatino Linotype" w:hAnsi="Palatino Linotype" w:cs="Arial"/>
          <w:b/>
        </w:rPr>
        <w:t>EL SAIMEX</w:t>
      </w:r>
      <w:r w:rsidRPr="009B46E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w:t>
      </w:r>
      <w:r w:rsidRPr="009B46EF">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9B46EF">
        <w:rPr>
          <w:rFonts w:ascii="Palatino Linotype" w:hAnsi="Palatino Linotype"/>
        </w:rPr>
        <w:t>Ley de Transparencia y Acceso a la Información Pública del Estado de México y Municipios</w:t>
      </w:r>
      <w:r w:rsidRPr="009B46EF">
        <w:rPr>
          <w:rFonts w:ascii="Palatino Linotype" w:hAnsi="Palatino Linotype" w:cs="Arial"/>
        </w:rPr>
        <w:t>.</w:t>
      </w:r>
    </w:p>
    <w:p w14:paraId="2CC30D63" w14:textId="77777777" w:rsidR="004C1293" w:rsidRPr="009B46EF" w:rsidRDefault="004C1293" w:rsidP="00A35EF2">
      <w:pPr>
        <w:widowControl w:val="0"/>
        <w:autoSpaceDE w:val="0"/>
        <w:autoSpaceDN w:val="0"/>
        <w:adjustRightInd w:val="0"/>
        <w:spacing w:line="360" w:lineRule="auto"/>
        <w:jc w:val="both"/>
        <w:rPr>
          <w:rFonts w:ascii="Palatino Linotype" w:hAnsi="Palatino Linotype" w:cs="Arial"/>
          <w:lang w:eastAsia="es-MX"/>
        </w:rPr>
      </w:pPr>
    </w:p>
    <w:p w14:paraId="26EAC6F8" w14:textId="77777777" w:rsidR="00AC5147" w:rsidRPr="009B46EF" w:rsidRDefault="00AC5147" w:rsidP="00A35EF2">
      <w:pPr>
        <w:spacing w:line="360" w:lineRule="auto"/>
        <w:jc w:val="both"/>
        <w:rPr>
          <w:rFonts w:ascii="Palatino Linotype" w:hAnsi="Palatino Linotype" w:cs="Arial"/>
          <w:color w:val="000000" w:themeColor="text1"/>
        </w:rPr>
      </w:pPr>
      <w:r w:rsidRPr="009B46EF">
        <w:rPr>
          <w:rFonts w:ascii="Palatino Linotype" w:hAnsi="Palatino Linotype"/>
          <w:color w:val="222222"/>
          <w:lang w:eastAsia="es-MX"/>
        </w:rPr>
        <w:t xml:space="preserve">Primeramente, es importante señalar que </w:t>
      </w:r>
      <w:r w:rsidRPr="009B46EF">
        <w:rPr>
          <w:rFonts w:ascii="Palatino Linotype" w:hAnsi="Palatino Linotype"/>
          <w:b/>
          <w:color w:val="222222"/>
          <w:lang w:eastAsia="es-MX"/>
        </w:rPr>
        <w:t xml:space="preserve">EL SUJETO OBLIGADO </w:t>
      </w:r>
      <w:r w:rsidRPr="009B46EF">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9B46EF">
        <w:rPr>
          <w:rFonts w:ascii="Palatino Linotype" w:hAnsi="Palatino Linotype" w:cs="Arial"/>
          <w:color w:val="000000" w:themeColor="text1"/>
        </w:rPr>
        <w:t xml:space="preserve">. </w:t>
      </w:r>
    </w:p>
    <w:p w14:paraId="17DFECC4" w14:textId="77777777" w:rsidR="00AC5147" w:rsidRPr="009B46EF" w:rsidRDefault="00AC5147" w:rsidP="00A35EF2">
      <w:pPr>
        <w:spacing w:line="360" w:lineRule="auto"/>
        <w:jc w:val="both"/>
        <w:rPr>
          <w:rFonts w:ascii="Palatino Linotype" w:hAnsi="Palatino Linotype"/>
          <w:color w:val="222222"/>
          <w:lang w:eastAsia="es-MX"/>
        </w:rPr>
      </w:pPr>
    </w:p>
    <w:p w14:paraId="048AD86C" w14:textId="77777777" w:rsidR="00AC5147" w:rsidRPr="009B46EF" w:rsidRDefault="00AC5147" w:rsidP="00A35EF2">
      <w:pPr>
        <w:spacing w:line="360" w:lineRule="auto"/>
        <w:jc w:val="both"/>
        <w:rPr>
          <w:rFonts w:ascii="Palatino Linotype" w:hAnsi="Palatino Linotype"/>
          <w:color w:val="222222"/>
          <w:lang w:eastAsia="es-MX"/>
        </w:rPr>
      </w:pPr>
      <w:r w:rsidRPr="009B46EF">
        <w:rPr>
          <w:rFonts w:ascii="Palatino Linotype" w:hAnsi="Palatino Linotype"/>
          <w:color w:val="222222"/>
          <w:lang w:eastAsia="es-MX"/>
        </w:rPr>
        <w:t xml:space="preserve">Por lo que, el hecho de que </w:t>
      </w:r>
      <w:r w:rsidRPr="009B46EF">
        <w:rPr>
          <w:rFonts w:ascii="Palatino Linotype" w:hAnsi="Palatino Linotype"/>
          <w:b/>
          <w:bCs/>
          <w:color w:val="222222"/>
          <w:lang w:eastAsia="es-MX"/>
        </w:rPr>
        <w:t>EL SUJETO OBLIGADO</w:t>
      </w:r>
      <w:r w:rsidRPr="009B46EF">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D9D6A12" w14:textId="77777777" w:rsidR="00AC5147" w:rsidRPr="009B46EF" w:rsidRDefault="00AC5147" w:rsidP="00A35EF2">
      <w:pPr>
        <w:jc w:val="both"/>
        <w:rPr>
          <w:rFonts w:ascii="Palatino Linotype" w:hAnsi="Palatino Linotype"/>
          <w:color w:val="222222"/>
          <w:lang w:eastAsia="es-MX"/>
        </w:rPr>
      </w:pPr>
    </w:p>
    <w:p w14:paraId="7AFB0F46" w14:textId="77777777" w:rsidR="00AC5147" w:rsidRPr="009B46EF" w:rsidRDefault="00AC5147" w:rsidP="00A35EF2">
      <w:pPr>
        <w:ind w:left="851" w:right="902"/>
        <w:jc w:val="both"/>
        <w:rPr>
          <w:rFonts w:ascii="Palatino Linotype" w:hAnsi="Palatino Linotype"/>
          <w:color w:val="222222"/>
          <w:lang w:eastAsia="es-MX"/>
        </w:rPr>
      </w:pPr>
      <w:r w:rsidRPr="009B46EF">
        <w:rPr>
          <w:rFonts w:ascii="Palatino Linotype" w:hAnsi="Palatino Linotype"/>
          <w:i/>
          <w:iCs/>
          <w:color w:val="222222"/>
          <w:sz w:val="22"/>
          <w:szCs w:val="22"/>
          <w:lang w:eastAsia="es-MX"/>
        </w:rPr>
        <w:t>“</w:t>
      </w:r>
      <w:r w:rsidRPr="009B46EF">
        <w:rPr>
          <w:rFonts w:ascii="Palatino Linotype" w:hAnsi="Palatino Linotype"/>
          <w:b/>
          <w:bCs/>
          <w:i/>
          <w:iCs/>
          <w:color w:val="222222"/>
          <w:sz w:val="22"/>
          <w:szCs w:val="22"/>
          <w:lang w:eastAsia="es-MX"/>
        </w:rPr>
        <w:t>Artículo 12.</w:t>
      </w:r>
      <w:r w:rsidRPr="009B46E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C85EF5D" w14:textId="77777777" w:rsidR="00AC5147" w:rsidRPr="009B46EF" w:rsidRDefault="00AC5147" w:rsidP="00A35EF2">
      <w:pPr>
        <w:ind w:left="851" w:right="902"/>
        <w:jc w:val="both"/>
        <w:rPr>
          <w:rFonts w:ascii="Palatino Linotype" w:hAnsi="Palatino Linotype"/>
          <w:i/>
          <w:iCs/>
          <w:color w:val="222222"/>
          <w:sz w:val="22"/>
          <w:szCs w:val="22"/>
          <w:lang w:eastAsia="es-MX"/>
        </w:rPr>
      </w:pPr>
      <w:r w:rsidRPr="009B46EF">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9B46EF">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093C6AE0" w14:textId="77777777" w:rsidR="00AC5147" w:rsidRPr="009B46EF" w:rsidRDefault="00AC5147" w:rsidP="00A35EF2">
      <w:pPr>
        <w:ind w:left="851" w:right="902"/>
        <w:jc w:val="both"/>
        <w:rPr>
          <w:rFonts w:ascii="Palatino Linotype" w:hAnsi="Palatino Linotype"/>
          <w:color w:val="222222"/>
          <w:lang w:eastAsia="es-MX"/>
        </w:rPr>
      </w:pPr>
    </w:p>
    <w:p w14:paraId="6DDCCDAB" w14:textId="77777777" w:rsidR="00AC5147" w:rsidRPr="009B46EF" w:rsidRDefault="00AC5147" w:rsidP="00A35EF2">
      <w:pPr>
        <w:spacing w:line="360" w:lineRule="auto"/>
        <w:jc w:val="both"/>
        <w:rPr>
          <w:rFonts w:ascii="Palatino Linotype" w:hAnsi="Palatino Linotype"/>
          <w:color w:val="222222"/>
          <w:lang w:eastAsia="es-MX"/>
        </w:rPr>
      </w:pPr>
      <w:r w:rsidRPr="009B46EF">
        <w:rPr>
          <w:rFonts w:ascii="Palatino Linotype" w:hAnsi="Palatino Linotype"/>
          <w:color w:val="222222"/>
          <w:lang w:eastAsia="es-MX"/>
        </w:rPr>
        <w:t xml:space="preserve">En atención a lo anterior, el estudio de la naturaleza jurídica de la información pública solicitada, tiene por objeto determinar si </w:t>
      </w:r>
      <w:r w:rsidRPr="009B46EF">
        <w:rPr>
          <w:rFonts w:ascii="Palatino Linotype" w:hAnsi="Palatino Linotype"/>
          <w:b/>
          <w:color w:val="222222"/>
          <w:lang w:eastAsia="es-MX"/>
        </w:rPr>
        <w:t xml:space="preserve">EL SUJETO OBLIGADO </w:t>
      </w:r>
      <w:r w:rsidRPr="009B46EF">
        <w:rPr>
          <w:rFonts w:ascii="Palatino Linotype" w:hAnsi="Palatino Linotype"/>
          <w:color w:val="222222"/>
          <w:lang w:eastAsia="es-MX"/>
        </w:rPr>
        <w:t>la</w:t>
      </w:r>
      <w:r w:rsidRPr="009B46EF">
        <w:rPr>
          <w:rFonts w:ascii="Palatino Linotype" w:hAnsi="Palatino Linotype"/>
          <w:b/>
          <w:color w:val="222222"/>
          <w:lang w:eastAsia="es-MX"/>
        </w:rPr>
        <w:t xml:space="preserve"> </w:t>
      </w:r>
      <w:r w:rsidRPr="009B46EF">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9B46EF">
        <w:rPr>
          <w:rFonts w:ascii="Palatino Linotype" w:hAnsi="Palatino Linotype"/>
          <w:b/>
          <w:color w:val="222222"/>
          <w:lang w:eastAsia="es-MX"/>
        </w:rPr>
        <w:t>EL SUJETO OBLIGADO</w:t>
      </w:r>
      <w:r w:rsidRPr="009B46EF">
        <w:rPr>
          <w:rFonts w:ascii="Palatino Linotype" w:hAnsi="Palatino Linotype"/>
          <w:color w:val="222222"/>
          <w:lang w:eastAsia="es-MX"/>
        </w:rPr>
        <w:t>, dicha información, fue admitida por el mismo; actualizándose el supuesto artículo 12 de la Ley de la materia, anteriormente referido.</w:t>
      </w:r>
    </w:p>
    <w:p w14:paraId="4ACAFF19" w14:textId="77777777" w:rsidR="00AC5147" w:rsidRPr="009B46EF" w:rsidRDefault="00AC5147"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8A94429" w14:textId="7626E9F0" w:rsidR="00AC5147" w:rsidRPr="009B46EF" w:rsidRDefault="00AC5147" w:rsidP="00A35EF2">
      <w:pPr>
        <w:pStyle w:val="Prrafodelista"/>
        <w:widowControl w:val="0"/>
        <w:autoSpaceDE w:val="0"/>
        <w:autoSpaceDN w:val="0"/>
        <w:adjustRightInd w:val="0"/>
        <w:spacing w:line="360" w:lineRule="auto"/>
        <w:ind w:left="0"/>
        <w:jc w:val="both"/>
        <w:rPr>
          <w:rFonts w:ascii="Palatino Linotype" w:hAnsi="Palatino Linotype" w:cs="Arial"/>
        </w:rPr>
      </w:pPr>
      <w:r w:rsidRPr="009B46EF">
        <w:rPr>
          <w:rFonts w:ascii="Palatino Linotype" w:hAnsi="Palatino Linotype" w:cs="Arial"/>
          <w:color w:val="000000" w:themeColor="text1"/>
        </w:rPr>
        <w:t xml:space="preserve">Una vez determinada la vía sobre la que versará el presente Recurso y previa revisión del expediente </w:t>
      </w:r>
      <w:r w:rsidRPr="009B46EF">
        <w:rPr>
          <w:rFonts w:ascii="Palatino Linotype" w:hAnsi="Palatino Linotype"/>
          <w:color w:val="000000" w:themeColor="text1"/>
        </w:rPr>
        <w:t>electrónico</w:t>
      </w:r>
      <w:r w:rsidRPr="009B46EF">
        <w:rPr>
          <w:rFonts w:ascii="Palatino Linotype" w:hAnsi="Palatino Linotype" w:cs="Arial"/>
          <w:color w:val="000000" w:themeColor="text1"/>
        </w:rPr>
        <w:t xml:space="preserve"> formado en el</w:t>
      </w:r>
      <w:r w:rsidRPr="009B46EF">
        <w:rPr>
          <w:rFonts w:ascii="Palatino Linotype" w:hAnsi="Palatino Linotype" w:cs="Arial"/>
          <w:b/>
          <w:color w:val="000000" w:themeColor="text1"/>
        </w:rPr>
        <w:t xml:space="preserve"> SAIMEX</w:t>
      </w:r>
      <w:r w:rsidRPr="009B46EF">
        <w:rPr>
          <w:rFonts w:ascii="Palatino Linotype" w:hAnsi="Palatino Linotype" w:cs="Arial"/>
          <w:color w:val="000000" w:themeColor="text1"/>
        </w:rPr>
        <w:t xml:space="preserve">, es conveniente analizar si la respuesta del </w:t>
      </w:r>
      <w:r w:rsidRPr="009B46EF">
        <w:rPr>
          <w:rFonts w:ascii="Palatino Linotype" w:hAnsi="Palatino Linotype" w:cs="Arial"/>
          <w:b/>
          <w:color w:val="000000" w:themeColor="text1"/>
          <w:lang w:eastAsia="es-MX"/>
        </w:rPr>
        <w:t>SUJETO OBLIGADO</w:t>
      </w:r>
      <w:r w:rsidRPr="009B46EF">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w:t>
      </w:r>
      <w:r w:rsidR="009B46EF">
        <w:rPr>
          <w:rFonts w:ascii="Palatino Linotype" w:hAnsi="Palatino Linotype" w:cs="Arial"/>
          <w:color w:val="000000" w:themeColor="text1"/>
        </w:rPr>
        <w:t xml:space="preserve"> </w:t>
      </w:r>
      <w:r w:rsidR="009B46EF" w:rsidRPr="009B46EF">
        <w:rPr>
          <w:rFonts w:ascii="Palatino Linotype" w:hAnsi="Palatino Linotype"/>
          <w:b/>
          <w:bCs/>
          <w:lang w:eastAsia="es-ES_tradnl"/>
        </w:rPr>
        <w:t xml:space="preserve">LA </w:t>
      </w:r>
      <w:r w:rsidRPr="009B46EF">
        <w:rPr>
          <w:rFonts w:ascii="Palatino Linotype" w:hAnsi="Palatino Linotype" w:cs="Arial"/>
          <w:b/>
          <w:bCs/>
          <w:color w:val="000000" w:themeColor="text1"/>
        </w:rPr>
        <w:t>RECURRENTE</w:t>
      </w:r>
      <w:r w:rsidRPr="009B46EF">
        <w:rPr>
          <w:rFonts w:ascii="Palatino Linotype" w:hAnsi="Palatino Linotype" w:cs="Arial"/>
          <w:color w:val="000000" w:themeColor="text1"/>
        </w:rPr>
        <w:t xml:space="preserve">, así como, la respuesta otorgada por </w:t>
      </w:r>
      <w:r w:rsidRPr="009B46EF">
        <w:rPr>
          <w:rFonts w:ascii="Palatino Linotype" w:hAnsi="Palatino Linotype" w:cs="Arial"/>
          <w:b/>
          <w:color w:val="000000" w:themeColor="text1"/>
        </w:rPr>
        <w:t xml:space="preserve">EL SUJETO OBLIGADO, </w:t>
      </w:r>
      <w:r w:rsidRPr="009B46EF">
        <w:rPr>
          <w:rFonts w:ascii="Palatino Linotype" w:hAnsi="Palatino Linotype" w:cs="Arial"/>
          <w:color w:val="000000" w:themeColor="text1"/>
        </w:rPr>
        <w:t xml:space="preserve">motivo por el cual se </w:t>
      </w:r>
      <w:r w:rsidRPr="009B46EF">
        <w:rPr>
          <w:rFonts w:ascii="Palatino Linotype" w:hAnsi="Palatino Linotype" w:cs="Arial"/>
        </w:rPr>
        <w:t>realiza la siguiente tabla, para mayor entendimiento:</w:t>
      </w:r>
    </w:p>
    <w:p w14:paraId="5E93B841" w14:textId="77777777" w:rsidR="00CF0EB4" w:rsidRPr="009B46EF" w:rsidRDefault="00CF0EB4" w:rsidP="00A35EF2">
      <w:pPr>
        <w:pStyle w:val="Prrafodelista"/>
        <w:widowControl w:val="0"/>
        <w:autoSpaceDE w:val="0"/>
        <w:autoSpaceDN w:val="0"/>
        <w:adjustRightInd w:val="0"/>
        <w:spacing w:line="360" w:lineRule="auto"/>
        <w:ind w:left="0"/>
        <w:jc w:val="both"/>
        <w:rPr>
          <w:rFonts w:ascii="Palatino Linotype" w:hAnsi="Palatino Linotype" w:cs="Arial"/>
        </w:rPr>
      </w:pP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260"/>
        <w:gridCol w:w="2124"/>
      </w:tblGrid>
      <w:tr w:rsidR="007467F2" w:rsidRPr="009B46EF" w14:paraId="6DCB05DC" w14:textId="77777777" w:rsidTr="003110C2">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235ACB4D" w14:textId="04B4829F" w:rsidR="007467F2" w:rsidRPr="009B46EF" w:rsidRDefault="007467F2" w:rsidP="00A35EF2">
            <w:pPr>
              <w:suppressAutoHyphens/>
              <w:spacing w:line="276" w:lineRule="auto"/>
              <w:jc w:val="center"/>
              <w:rPr>
                <w:rFonts w:ascii="Palatino Linotype" w:eastAsia="Calibri" w:hAnsi="Palatino Linotype" w:cs="Arial"/>
                <w:b/>
                <w:color w:val="FFFFFF" w:themeColor="background1"/>
                <w:sz w:val="22"/>
                <w:szCs w:val="22"/>
                <w:lang w:val="es-ES_tradnl"/>
              </w:rPr>
            </w:pPr>
            <w:r w:rsidRPr="009B46EF">
              <w:rPr>
                <w:rFonts w:ascii="Palatino Linotype" w:eastAsia="Calibri" w:hAnsi="Palatino Linotype" w:cs="Arial"/>
                <w:b/>
                <w:color w:val="FFFFFF" w:themeColor="background1"/>
                <w:sz w:val="22"/>
                <w:szCs w:val="22"/>
                <w:lang w:val="es-ES_tradnl"/>
              </w:rPr>
              <w:t>No.</w:t>
            </w:r>
          </w:p>
        </w:tc>
        <w:tc>
          <w:tcPr>
            <w:tcW w:w="283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FEB947C" w14:textId="491AC740" w:rsidR="007467F2" w:rsidRPr="009B46EF" w:rsidRDefault="007467F2" w:rsidP="00A35EF2">
            <w:pPr>
              <w:suppressAutoHyphens/>
              <w:spacing w:line="276" w:lineRule="auto"/>
              <w:jc w:val="center"/>
              <w:rPr>
                <w:rFonts w:ascii="Palatino Linotype" w:eastAsia="Calibri" w:hAnsi="Palatino Linotype" w:cs="Arial"/>
                <w:b/>
                <w:color w:val="FFFFFF" w:themeColor="background1"/>
                <w:sz w:val="22"/>
                <w:szCs w:val="22"/>
                <w:lang w:val="es-ES_tradnl"/>
              </w:rPr>
            </w:pPr>
            <w:r w:rsidRPr="009B46EF">
              <w:rPr>
                <w:rFonts w:ascii="Palatino Linotype" w:eastAsia="Calibri" w:hAnsi="Palatino Linotype" w:cs="Arial"/>
                <w:b/>
                <w:color w:val="FFFFFF" w:themeColor="background1"/>
                <w:sz w:val="22"/>
                <w:szCs w:val="22"/>
                <w:lang w:val="es-ES_tradnl"/>
              </w:rPr>
              <w:t>Solicitud</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BAC4A44" w14:textId="0F712B0C" w:rsidR="007467F2" w:rsidRPr="009B46EF" w:rsidRDefault="007467F2" w:rsidP="00A35EF2">
            <w:pPr>
              <w:suppressAutoHyphens/>
              <w:spacing w:line="276" w:lineRule="auto"/>
              <w:jc w:val="center"/>
              <w:rPr>
                <w:rFonts w:ascii="Palatino Linotype" w:eastAsia="Calibri" w:hAnsi="Palatino Linotype" w:cs="Arial"/>
                <w:b/>
                <w:color w:val="FFFFFF" w:themeColor="background1"/>
                <w:sz w:val="22"/>
                <w:szCs w:val="22"/>
                <w:lang w:val="es-ES_tradnl"/>
              </w:rPr>
            </w:pPr>
            <w:r w:rsidRPr="009B46EF">
              <w:rPr>
                <w:rFonts w:ascii="Palatino Linotype" w:eastAsia="Calibri" w:hAnsi="Palatino Linotype" w:cs="Arial"/>
                <w:b/>
                <w:color w:val="FFFFFF" w:themeColor="background1"/>
                <w:sz w:val="22"/>
                <w:szCs w:val="22"/>
                <w:lang w:val="es-ES_tradnl" w:eastAsia="en-US"/>
              </w:rPr>
              <w:t>Respuesta</w:t>
            </w:r>
          </w:p>
        </w:tc>
        <w:tc>
          <w:tcPr>
            <w:tcW w:w="212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BA9D7DC" w14:textId="77777777" w:rsidR="007467F2" w:rsidRPr="009B46EF" w:rsidRDefault="007467F2" w:rsidP="00A35EF2">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9B46EF">
              <w:rPr>
                <w:rFonts w:ascii="Palatino Linotype" w:eastAsia="Calibri" w:hAnsi="Palatino Linotype" w:cs="Arial"/>
                <w:b/>
                <w:color w:val="FFFFFF" w:themeColor="background1"/>
                <w:sz w:val="22"/>
                <w:szCs w:val="22"/>
                <w:lang w:val="es-ES_tradnl" w:eastAsia="en-US"/>
              </w:rPr>
              <w:t>Comentarios</w:t>
            </w:r>
          </w:p>
        </w:tc>
      </w:tr>
      <w:tr w:rsidR="007467F2" w:rsidRPr="009B46EF" w14:paraId="4601E635"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76FFE661" w14:textId="77777777" w:rsidR="007467F2" w:rsidRPr="009B46EF" w:rsidRDefault="007467F2" w:rsidP="00A35EF2">
            <w:pPr>
              <w:pStyle w:val="Prrafodelista"/>
              <w:numPr>
                <w:ilvl w:val="0"/>
                <w:numId w:val="42"/>
              </w:numPr>
              <w:autoSpaceDE w:val="0"/>
              <w:autoSpaceDN w:val="0"/>
              <w:adjustRightInd w:val="0"/>
              <w:spacing w:line="276" w:lineRule="auto"/>
              <w:ind w:left="360"/>
              <w:jc w:val="center"/>
              <w:rPr>
                <w:rFonts w:ascii="Palatino Linotype" w:eastAsia="Calibri" w:hAnsi="Palatino Linotype" w:cs="Verdana"/>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20ACBB57" w14:textId="42E75DF2" w:rsidR="007467F2" w:rsidRPr="009B46EF" w:rsidRDefault="00AE174F" w:rsidP="00A35EF2">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9B46EF">
              <w:rPr>
                <w:rFonts w:ascii="Palatino Linotype" w:eastAsia="Calibri" w:hAnsi="Palatino Linotype" w:cs="Verdana"/>
                <w:i/>
                <w:sz w:val="22"/>
                <w:szCs w:val="22"/>
                <w:lang w:val="es-ES_tradnl" w:eastAsia="en-US"/>
              </w:rPr>
              <w:t>1. Solicitud de una copia de contrato y de la licitación del servicio de recolección y procesamiento de basura la cual esta concesionada a particulares y si fue licitación abierta o directa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1DAFC" w14:textId="53365BF9" w:rsidR="007467F2" w:rsidRPr="009B46EF" w:rsidRDefault="00C76B69" w:rsidP="00A35EF2">
            <w:pPr>
              <w:spacing w:line="276" w:lineRule="auto"/>
              <w:jc w:val="both"/>
              <w:rPr>
                <w:rFonts w:ascii="Palatino Linotype" w:hAnsi="Palatino Linotype" w:cs="Segoe UI"/>
                <w:iCs/>
                <w:sz w:val="22"/>
                <w:szCs w:val="22"/>
                <w:lang w:val="es-ES_tradnl" w:eastAsia="es-MX"/>
              </w:rPr>
            </w:pPr>
            <w:r w:rsidRPr="009B46EF">
              <w:rPr>
                <w:rFonts w:ascii="Palatino Linotype" w:hAnsi="Palatino Linotype" w:cs="Segoe UI"/>
                <w:iCs/>
                <w:sz w:val="22"/>
                <w:szCs w:val="22"/>
                <w:lang w:val="es-ES_tradnl" w:eastAsia="es-MX"/>
              </w:rPr>
              <w:t>Menciona que el servicio lo brinda el Municipio.</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B7AEDCE" w14:textId="4692F11B" w:rsidR="007467F2" w:rsidRPr="009B46EF" w:rsidRDefault="00C76B69" w:rsidP="00A35EF2">
            <w:pPr>
              <w:tabs>
                <w:tab w:val="left" w:pos="567"/>
              </w:tabs>
              <w:suppressAutoHyphens/>
              <w:spacing w:line="276" w:lineRule="auto"/>
              <w:jc w:val="center"/>
              <w:rPr>
                <w:rFonts w:ascii="Palatino Linotype" w:hAnsi="Palatino Linotype"/>
                <w:b/>
                <w:bCs/>
                <w:sz w:val="22"/>
                <w:szCs w:val="22"/>
                <w:lang w:val="es-ES_tradnl"/>
              </w:rPr>
            </w:pPr>
            <w:r w:rsidRPr="009B46EF">
              <w:rPr>
                <w:rFonts w:ascii="Palatino Linotype" w:hAnsi="Palatino Linotype"/>
                <w:b/>
                <w:bCs/>
                <w:sz w:val="22"/>
                <w:szCs w:val="22"/>
                <w:lang w:val="es-ES_tradnl"/>
              </w:rPr>
              <w:t>COLMA</w:t>
            </w:r>
          </w:p>
        </w:tc>
      </w:tr>
      <w:tr w:rsidR="007467F2" w:rsidRPr="009B46EF" w14:paraId="6000903E"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25BE19BE" w14:textId="77777777" w:rsidR="007467F2" w:rsidRPr="009B46EF" w:rsidRDefault="007467F2" w:rsidP="00A35EF2">
            <w:pPr>
              <w:pStyle w:val="Prrafodelista"/>
              <w:numPr>
                <w:ilvl w:val="0"/>
                <w:numId w:val="42"/>
              </w:numPr>
              <w:autoSpaceDE w:val="0"/>
              <w:autoSpaceDN w:val="0"/>
              <w:adjustRightInd w:val="0"/>
              <w:spacing w:line="276" w:lineRule="auto"/>
              <w:ind w:left="360"/>
              <w:jc w:val="center"/>
              <w:rPr>
                <w:rFonts w:ascii="Palatino Linotype" w:eastAsia="Calibri" w:hAnsi="Palatino Linotype" w:cs="Verdana"/>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51E94815" w14:textId="382203CB" w:rsidR="007467F2" w:rsidRPr="009B46EF" w:rsidRDefault="00AE174F" w:rsidP="00A35EF2">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9B46EF">
              <w:rPr>
                <w:rFonts w:ascii="Palatino Linotype" w:eastAsia="Calibri" w:hAnsi="Palatino Linotype" w:cs="Verdana"/>
                <w:i/>
                <w:sz w:val="22"/>
                <w:szCs w:val="22"/>
                <w:lang w:val="es-ES_tradnl" w:eastAsia="en-US"/>
              </w:rPr>
              <w:t>2. ¿Cuál es el mecanismo que se emplea para la recolección de la basura?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4A538A" w14:textId="6D8E00B8" w:rsidR="007467F2" w:rsidRPr="009B46EF" w:rsidRDefault="00184AB1" w:rsidP="00A35EF2">
            <w:pPr>
              <w:spacing w:line="276" w:lineRule="auto"/>
              <w:jc w:val="both"/>
              <w:rPr>
                <w:rFonts w:ascii="Palatino Linotype" w:hAnsi="Palatino Linotype" w:cs="Segoe UI"/>
                <w:bCs/>
                <w:iCs/>
                <w:sz w:val="22"/>
                <w:szCs w:val="22"/>
                <w:lang w:val="es-ES_tradnl" w:eastAsia="es-MX"/>
              </w:rPr>
            </w:pPr>
            <w:r w:rsidRPr="009B46EF">
              <w:rPr>
                <w:rFonts w:ascii="Palatino Linotype" w:hAnsi="Palatino Linotype" w:cs="Segoe UI"/>
                <w:bCs/>
                <w:iCs/>
                <w:sz w:val="22"/>
                <w:szCs w:val="22"/>
                <w:lang w:val="es-ES_tradnl" w:eastAsia="es-MX"/>
              </w:rPr>
              <w:t>Menciona que el servicio se brinda con camiones compact</w:t>
            </w:r>
            <w:r w:rsidR="00730D22" w:rsidRPr="009B46EF">
              <w:rPr>
                <w:rFonts w:ascii="Palatino Linotype" w:hAnsi="Palatino Linotype" w:cs="Segoe UI"/>
                <w:bCs/>
                <w:iCs/>
                <w:sz w:val="22"/>
                <w:szCs w:val="22"/>
                <w:lang w:val="es-ES_tradnl" w:eastAsia="es-MX"/>
              </w:rPr>
              <w:t>ad</w:t>
            </w:r>
            <w:r w:rsidRPr="009B46EF">
              <w:rPr>
                <w:rFonts w:ascii="Palatino Linotype" w:hAnsi="Palatino Linotype" w:cs="Segoe UI"/>
                <w:bCs/>
                <w:iCs/>
                <w:sz w:val="22"/>
                <w:szCs w:val="22"/>
                <w:lang w:val="es-ES_tradnl" w:eastAsia="es-MX"/>
              </w:rPr>
              <w:t xml:space="preserve">ores a base de </w:t>
            </w:r>
            <w:r w:rsidR="00730D22" w:rsidRPr="009B46EF">
              <w:rPr>
                <w:rFonts w:ascii="Palatino Linotype" w:hAnsi="Palatino Linotype" w:cs="Segoe UI"/>
                <w:bCs/>
                <w:iCs/>
                <w:sz w:val="22"/>
                <w:szCs w:val="22"/>
                <w:lang w:val="es-ES_tradnl" w:eastAsia="es-MX"/>
              </w:rPr>
              <w:t xml:space="preserve">campaneo de calle en calle. </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1157A45" w14:textId="5775780B" w:rsidR="007467F2" w:rsidRPr="009B46EF" w:rsidRDefault="00730D22" w:rsidP="00A35EF2">
            <w:pPr>
              <w:tabs>
                <w:tab w:val="left" w:pos="567"/>
              </w:tabs>
              <w:suppressAutoHyphens/>
              <w:spacing w:line="276" w:lineRule="auto"/>
              <w:jc w:val="center"/>
              <w:rPr>
                <w:rFonts w:ascii="Palatino Linotype" w:hAnsi="Palatino Linotype"/>
                <w:b/>
                <w:bCs/>
                <w:sz w:val="22"/>
                <w:szCs w:val="22"/>
                <w:lang w:val="es-ES_tradnl"/>
              </w:rPr>
            </w:pPr>
            <w:r w:rsidRPr="009B46EF">
              <w:rPr>
                <w:rFonts w:ascii="Palatino Linotype" w:hAnsi="Palatino Linotype"/>
                <w:b/>
                <w:bCs/>
                <w:sz w:val="22"/>
                <w:szCs w:val="22"/>
                <w:lang w:val="es-ES_tradnl"/>
              </w:rPr>
              <w:t>COLMA</w:t>
            </w:r>
          </w:p>
        </w:tc>
      </w:tr>
      <w:tr w:rsidR="007467F2" w:rsidRPr="009B46EF" w14:paraId="23DE9932"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10A1B160" w14:textId="77777777" w:rsidR="007467F2" w:rsidRPr="009B46EF" w:rsidRDefault="007467F2" w:rsidP="00A35EF2">
            <w:pPr>
              <w:pStyle w:val="Prrafodelista"/>
              <w:numPr>
                <w:ilvl w:val="0"/>
                <w:numId w:val="42"/>
              </w:numPr>
              <w:autoSpaceDE w:val="0"/>
              <w:autoSpaceDN w:val="0"/>
              <w:adjustRightInd w:val="0"/>
              <w:spacing w:line="276" w:lineRule="auto"/>
              <w:ind w:left="360"/>
              <w:jc w:val="center"/>
              <w:rPr>
                <w:rFonts w:ascii="Palatino Linotype" w:eastAsia="Calibri" w:hAnsi="Palatino Linotype" w:cs="Verdana"/>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10AA7903" w14:textId="029542DB" w:rsidR="007467F2" w:rsidRPr="009B46EF" w:rsidRDefault="00C31A8B" w:rsidP="00A35EF2">
            <w:pPr>
              <w:autoSpaceDE w:val="0"/>
              <w:autoSpaceDN w:val="0"/>
              <w:adjustRightInd w:val="0"/>
              <w:spacing w:line="276" w:lineRule="auto"/>
              <w:jc w:val="both"/>
              <w:rPr>
                <w:rFonts w:ascii="Palatino Linotype" w:eastAsia="Calibri" w:hAnsi="Palatino Linotype" w:cs="Verdana"/>
                <w:i/>
                <w:sz w:val="22"/>
                <w:szCs w:val="22"/>
                <w:lang w:val="es-ES_tradnl" w:eastAsia="en-US"/>
              </w:rPr>
            </w:pPr>
            <w:bookmarkStart w:id="13" w:name="_Hlk108457236"/>
            <w:r w:rsidRPr="009B46EF">
              <w:rPr>
                <w:rFonts w:ascii="Palatino Linotype" w:eastAsia="Calibri" w:hAnsi="Palatino Linotype" w:cs="Verdana"/>
                <w:i/>
                <w:sz w:val="22"/>
                <w:szCs w:val="22"/>
                <w:lang w:val="es-ES_tradnl" w:eastAsia="en-US"/>
              </w:rPr>
              <w:t>3. ¿Cuál es el mecanismo que se emplea para el procesamiento de la basura que empresa lo hace y como se asignó el contrato?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3381E" w14:textId="122360A9" w:rsidR="007467F2" w:rsidRPr="009B46EF" w:rsidRDefault="00C56B52" w:rsidP="00A35EF2">
            <w:pPr>
              <w:spacing w:line="276" w:lineRule="auto"/>
              <w:jc w:val="both"/>
              <w:rPr>
                <w:rFonts w:ascii="Palatino Linotype" w:hAnsi="Palatino Linotype" w:cs="Segoe UI"/>
                <w:iCs/>
                <w:sz w:val="22"/>
                <w:szCs w:val="22"/>
                <w:lang w:val="es-ES_tradnl" w:eastAsia="es-MX"/>
              </w:rPr>
            </w:pPr>
            <w:r w:rsidRPr="009B46EF">
              <w:rPr>
                <w:rFonts w:ascii="Palatino Linotype" w:hAnsi="Palatino Linotype" w:cs="Segoe UI"/>
                <w:iCs/>
                <w:sz w:val="22"/>
                <w:szCs w:val="22"/>
                <w:lang w:val="es-ES_tradnl" w:eastAsia="es-MX"/>
              </w:rPr>
              <w:t xml:space="preserve">Refiere que no existe </w:t>
            </w:r>
            <w:r w:rsidR="00E9510E" w:rsidRPr="009B46EF">
              <w:rPr>
                <w:rFonts w:ascii="Palatino Linotype" w:hAnsi="Palatino Linotype" w:cs="Segoe UI"/>
                <w:iCs/>
                <w:sz w:val="22"/>
                <w:szCs w:val="22"/>
                <w:lang w:val="es-ES_tradnl" w:eastAsia="es-MX"/>
              </w:rPr>
              <w:t>contrato con ninguna empresa.</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6F1013FB" w14:textId="77777777" w:rsidR="007467F2" w:rsidRPr="009B46EF" w:rsidRDefault="00AD202E" w:rsidP="00A35EF2">
            <w:pPr>
              <w:tabs>
                <w:tab w:val="left" w:pos="567"/>
              </w:tabs>
              <w:suppressAutoHyphens/>
              <w:spacing w:line="276" w:lineRule="auto"/>
              <w:jc w:val="center"/>
              <w:rPr>
                <w:rFonts w:ascii="Palatino Linotype" w:hAnsi="Palatino Linotype"/>
                <w:b/>
                <w:bCs/>
                <w:sz w:val="22"/>
                <w:szCs w:val="22"/>
                <w:lang w:val="es-ES_tradnl"/>
              </w:rPr>
            </w:pPr>
            <w:r w:rsidRPr="009B46EF">
              <w:rPr>
                <w:rFonts w:ascii="Palatino Linotype" w:hAnsi="Palatino Linotype"/>
                <w:b/>
                <w:bCs/>
                <w:sz w:val="22"/>
                <w:szCs w:val="22"/>
                <w:lang w:val="es-ES_tradnl"/>
              </w:rPr>
              <w:t>PARCIAL</w:t>
            </w:r>
          </w:p>
          <w:p w14:paraId="5D65C25F" w14:textId="45D3C473" w:rsidR="003110C2" w:rsidRPr="009B46EF" w:rsidRDefault="003110C2" w:rsidP="00A35EF2">
            <w:pPr>
              <w:tabs>
                <w:tab w:val="left" w:pos="567"/>
              </w:tabs>
              <w:suppressAutoHyphens/>
              <w:spacing w:line="276" w:lineRule="auto"/>
              <w:jc w:val="center"/>
              <w:rPr>
                <w:rFonts w:ascii="Palatino Linotype" w:hAnsi="Palatino Linotype"/>
                <w:b/>
                <w:bCs/>
                <w:sz w:val="22"/>
                <w:szCs w:val="22"/>
                <w:lang w:val="es-ES_tradnl"/>
              </w:rPr>
            </w:pPr>
            <w:r w:rsidRPr="009B46EF">
              <w:rPr>
                <w:rFonts w:ascii="Palatino Linotype" w:hAnsi="Palatino Linotype"/>
                <w:b/>
                <w:bCs/>
                <w:sz w:val="22"/>
                <w:szCs w:val="22"/>
                <w:lang w:val="es-ES_tradnl"/>
              </w:rPr>
              <w:t>(</w:t>
            </w:r>
            <w:r w:rsidRPr="009B46EF">
              <w:rPr>
                <w:rFonts w:ascii="Palatino Linotype" w:hAnsi="Palatino Linotype"/>
                <w:b/>
                <w:sz w:val="22"/>
                <w:szCs w:val="22"/>
                <w:lang w:val="es-ES_tradnl"/>
              </w:rPr>
              <w:t>ACTOS CONSENTIDOS)</w:t>
            </w:r>
          </w:p>
        </w:tc>
        <w:bookmarkEnd w:id="13"/>
      </w:tr>
      <w:tr w:rsidR="007467F2" w:rsidRPr="009B46EF" w14:paraId="5AB88749"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06135643" w14:textId="77777777" w:rsidR="007467F2" w:rsidRPr="009B46EF" w:rsidRDefault="007467F2"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2DA7CF1C" w14:textId="47455AE2" w:rsidR="007467F2" w:rsidRPr="009B46EF" w:rsidRDefault="00C31A8B" w:rsidP="00A35EF2">
            <w:pPr>
              <w:widowControl w:val="0"/>
              <w:suppressAutoHyphens/>
              <w:spacing w:line="276" w:lineRule="auto"/>
              <w:jc w:val="both"/>
              <w:rPr>
                <w:rFonts w:ascii="Palatino Linotype" w:eastAsiaTheme="minorHAnsi" w:hAnsi="Palatino Linotype"/>
                <w:i/>
                <w:sz w:val="22"/>
                <w:szCs w:val="22"/>
                <w:lang w:val="es-ES_tradnl" w:eastAsia="en-US"/>
              </w:rPr>
            </w:pPr>
            <w:r w:rsidRPr="009B46EF">
              <w:rPr>
                <w:rFonts w:ascii="Palatino Linotype" w:eastAsiaTheme="minorHAnsi" w:hAnsi="Palatino Linotype"/>
                <w:i/>
                <w:sz w:val="22"/>
                <w:szCs w:val="22"/>
                <w:lang w:val="es-ES_tradnl" w:eastAsia="en-US"/>
              </w:rPr>
              <w:t>4. Solicito conocer el Costo de recolección de basura por tonelada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A75549" w14:textId="782BA7AB" w:rsidR="007467F2" w:rsidRPr="009B46EF" w:rsidRDefault="00631470" w:rsidP="00A35EF2">
            <w:pPr>
              <w:tabs>
                <w:tab w:val="left" w:pos="567"/>
              </w:tabs>
              <w:suppressAutoHyphens/>
              <w:spacing w:line="276" w:lineRule="auto"/>
              <w:jc w:val="both"/>
              <w:rPr>
                <w:rFonts w:ascii="Palatino Linotype" w:hAnsi="Palatino Linotype"/>
                <w:bCs/>
                <w:sz w:val="22"/>
                <w:szCs w:val="22"/>
                <w:lang w:val="es-ES_tradnl"/>
              </w:rPr>
            </w:pPr>
            <w:r w:rsidRPr="009B46EF">
              <w:rPr>
                <w:rFonts w:ascii="Palatino Linotype" w:hAnsi="Palatino Linotype"/>
                <w:bCs/>
                <w:sz w:val="22"/>
                <w:szCs w:val="22"/>
                <w:lang w:val="es-ES_tradnl"/>
              </w:rPr>
              <w:t xml:space="preserve">Menciona </w:t>
            </w:r>
            <w:r w:rsidR="002E1BAE" w:rsidRPr="009B46EF">
              <w:rPr>
                <w:rFonts w:ascii="Palatino Linotype" w:hAnsi="Palatino Linotype"/>
                <w:bCs/>
                <w:sz w:val="22"/>
                <w:szCs w:val="22"/>
                <w:lang w:val="es-ES_tradnl"/>
              </w:rPr>
              <w:t xml:space="preserve">que </w:t>
            </w:r>
            <w:r w:rsidRPr="009B46EF">
              <w:rPr>
                <w:rFonts w:ascii="Palatino Linotype" w:hAnsi="Palatino Linotype"/>
                <w:bCs/>
                <w:sz w:val="22"/>
                <w:szCs w:val="22"/>
                <w:lang w:val="es-ES_tradnl"/>
              </w:rPr>
              <w:t>la informaci</w:t>
            </w:r>
            <w:r w:rsidR="00BC70AB" w:rsidRPr="009B46EF">
              <w:rPr>
                <w:rFonts w:ascii="Palatino Linotype" w:hAnsi="Palatino Linotype"/>
                <w:bCs/>
                <w:sz w:val="22"/>
                <w:szCs w:val="22"/>
                <w:lang w:val="es-ES_tradnl"/>
              </w:rPr>
              <w:t xml:space="preserve">ón </w:t>
            </w:r>
            <w:r w:rsidR="002E1BAE" w:rsidRPr="009B46EF">
              <w:rPr>
                <w:rFonts w:ascii="Palatino Linotype" w:hAnsi="Palatino Linotype"/>
                <w:bCs/>
                <w:sz w:val="22"/>
                <w:szCs w:val="22"/>
                <w:lang w:val="es-ES_tradnl"/>
              </w:rPr>
              <w:t>no es competencia de la Dirección de Servicios Públicos.</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B7FA3B8" w14:textId="2314C794" w:rsidR="007467F2" w:rsidRPr="009B46EF" w:rsidRDefault="002E1BAE" w:rsidP="00A35EF2">
            <w:pPr>
              <w:tabs>
                <w:tab w:val="left" w:pos="567"/>
              </w:tabs>
              <w:suppressAutoHyphens/>
              <w:spacing w:line="276" w:lineRule="auto"/>
              <w:jc w:val="center"/>
              <w:rPr>
                <w:rFonts w:ascii="Palatino Linotype" w:hAnsi="Palatino Linotype"/>
                <w:b/>
                <w:sz w:val="22"/>
                <w:szCs w:val="22"/>
                <w:lang w:val="es-ES_tradnl"/>
              </w:rPr>
            </w:pPr>
            <w:r w:rsidRPr="009B46EF">
              <w:rPr>
                <w:rFonts w:ascii="Palatino Linotype" w:hAnsi="Palatino Linotype"/>
                <w:b/>
                <w:sz w:val="22"/>
                <w:szCs w:val="22"/>
                <w:lang w:val="es-ES_tradnl"/>
              </w:rPr>
              <w:t>NO COLMA</w:t>
            </w:r>
          </w:p>
        </w:tc>
      </w:tr>
      <w:tr w:rsidR="007467F2" w:rsidRPr="009B46EF" w14:paraId="59A45A33"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7C6A792B" w14:textId="77777777" w:rsidR="007467F2" w:rsidRPr="009B46EF" w:rsidRDefault="007467F2"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742AD342" w14:textId="4EDA08DE" w:rsidR="007467F2" w:rsidRPr="009B46EF" w:rsidRDefault="00C31A8B" w:rsidP="00A35EF2">
            <w:pPr>
              <w:widowControl w:val="0"/>
              <w:suppressAutoHyphens/>
              <w:spacing w:line="276" w:lineRule="auto"/>
              <w:jc w:val="both"/>
              <w:rPr>
                <w:rFonts w:ascii="Palatino Linotype" w:eastAsiaTheme="minorHAnsi" w:hAnsi="Palatino Linotype"/>
                <w:i/>
                <w:sz w:val="22"/>
                <w:szCs w:val="22"/>
                <w:lang w:val="es-ES_tradnl" w:eastAsia="en-US"/>
              </w:rPr>
            </w:pPr>
            <w:r w:rsidRPr="009B46EF">
              <w:rPr>
                <w:rFonts w:ascii="Palatino Linotype" w:eastAsiaTheme="minorHAnsi" w:hAnsi="Palatino Linotype"/>
                <w:i/>
                <w:sz w:val="22"/>
                <w:szCs w:val="22"/>
                <w:lang w:val="es-ES_tradnl" w:eastAsia="en-US"/>
              </w:rPr>
              <w:t>5. ¿Cuántos camiones de recolección de basura operan en el municipio? ¿Cuántos son propiedad del ayuntamiento y cuantos se rentan o son propiedad de la empresa que tiene la concesión?</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B6953" w14:textId="0DBFE6BD" w:rsidR="007467F2" w:rsidRPr="009B46EF" w:rsidRDefault="00B1597C" w:rsidP="00A35EF2">
            <w:pPr>
              <w:tabs>
                <w:tab w:val="left" w:pos="567"/>
              </w:tabs>
              <w:suppressAutoHyphens/>
              <w:spacing w:line="276" w:lineRule="auto"/>
              <w:jc w:val="both"/>
              <w:rPr>
                <w:rFonts w:ascii="Palatino Linotype" w:hAnsi="Palatino Linotype" w:cs="Segoe UI"/>
                <w:bCs/>
                <w:iCs/>
                <w:sz w:val="22"/>
                <w:szCs w:val="22"/>
                <w:lang w:val="es-ES_tradnl" w:eastAsia="es-MX"/>
              </w:rPr>
            </w:pPr>
            <w:r w:rsidRPr="009B46EF">
              <w:rPr>
                <w:rFonts w:ascii="Palatino Linotype" w:hAnsi="Palatino Linotype" w:cs="Segoe UI"/>
                <w:bCs/>
                <w:iCs/>
                <w:sz w:val="22"/>
                <w:szCs w:val="22"/>
                <w:lang w:val="es-ES_tradnl" w:eastAsia="es-MX"/>
              </w:rPr>
              <w:t>O</w:t>
            </w:r>
            <w:r w:rsidR="00C158AD" w:rsidRPr="009B46EF">
              <w:rPr>
                <w:rFonts w:ascii="Palatino Linotype" w:hAnsi="Palatino Linotype" w:cs="Segoe UI"/>
                <w:bCs/>
                <w:iCs/>
                <w:sz w:val="22"/>
                <w:szCs w:val="22"/>
                <w:lang w:val="es-ES_tradnl" w:eastAsia="es-MX"/>
              </w:rPr>
              <w:t>peran 14 camines tipo compactadores arrendados.</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F99C842" w14:textId="6F5E319B" w:rsidR="007467F2" w:rsidRPr="009B46EF" w:rsidRDefault="00A94AEE" w:rsidP="00A35EF2">
            <w:pPr>
              <w:tabs>
                <w:tab w:val="left" w:pos="567"/>
              </w:tabs>
              <w:suppressAutoHyphens/>
              <w:spacing w:line="276" w:lineRule="auto"/>
              <w:jc w:val="center"/>
              <w:rPr>
                <w:rFonts w:ascii="Palatino Linotype" w:hAnsi="Palatino Linotype"/>
                <w:b/>
                <w:sz w:val="22"/>
                <w:szCs w:val="22"/>
                <w:lang w:val="es-ES_tradnl"/>
              </w:rPr>
            </w:pPr>
            <w:r w:rsidRPr="009B46EF">
              <w:rPr>
                <w:rFonts w:ascii="Palatino Linotype" w:hAnsi="Palatino Linotype"/>
                <w:b/>
                <w:bCs/>
                <w:sz w:val="22"/>
                <w:szCs w:val="22"/>
                <w:lang w:val="es-ES_tradnl"/>
              </w:rPr>
              <w:t>COLMA</w:t>
            </w:r>
          </w:p>
        </w:tc>
      </w:tr>
      <w:tr w:rsidR="007467F2" w:rsidRPr="009B46EF" w14:paraId="13D4F5A1"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34B41C5F" w14:textId="77777777" w:rsidR="007467F2" w:rsidRPr="009B46EF" w:rsidRDefault="007467F2"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7CB147AB" w14:textId="2CE2F855" w:rsidR="007467F2" w:rsidRPr="003568F3" w:rsidRDefault="000B5B4B" w:rsidP="00A35EF2">
            <w:pPr>
              <w:widowControl w:val="0"/>
              <w:suppressAutoHyphens/>
              <w:spacing w:line="276" w:lineRule="auto"/>
              <w:jc w:val="both"/>
              <w:rPr>
                <w:rFonts w:ascii="Palatino Linotype" w:eastAsiaTheme="minorHAnsi" w:hAnsi="Palatino Linotype"/>
                <w:i/>
                <w:sz w:val="22"/>
                <w:szCs w:val="22"/>
                <w:lang w:val="es-ES_tradnl" w:eastAsia="en-US"/>
              </w:rPr>
            </w:pPr>
            <w:r w:rsidRPr="003568F3">
              <w:rPr>
                <w:rFonts w:ascii="Palatino Linotype" w:eastAsiaTheme="minorHAnsi" w:hAnsi="Palatino Linotype"/>
                <w:i/>
                <w:sz w:val="22"/>
                <w:szCs w:val="22"/>
                <w:lang w:val="es-ES_tradnl" w:eastAsia="en-US"/>
              </w:rPr>
              <w:t>6</w:t>
            </w:r>
            <w:r w:rsidR="00C31A8B" w:rsidRPr="003568F3">
              <w:rPr>
                <w:rFonts w:ascii="Palatino Linotype" w:eastAsiaTheme="minorHAnsi" w:hAnsi="Palatino Linotype"/>
                <w:i/>
                <w:sz w:val="22"/>
                <w:szCs w:val="22"/>
                <w:lang w:val="es-ES_tradnl" w:eastAsia="en-US"/>
              </w:rPr>
              <w:t>. ¿Hay alguna empresa de consultoría o asesoría especializada contratada de cualquier manera por el organismo de agua?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175F30" w14:textId="511C8273" w:rsidR="007467F2" w:rsidRPr="003568F3" w:rsidRDefault="00A94AEE" w:rsidP="00A35EF2">
            <w:pPr>
              <w:tabs>
                <w:tab w:val="left" w:pos="567"/>
              </w:tabs>
              <w:suppressAutoHyphens/>
              <w:spacing w:line="276" w:lineRule="auto"/>
              <w:jc w:val="both"/>
              <w:rPr>
                <w:rFonts w:ascii="Palatino Linotype" w:hAnsi="Palatino Linotype" w:cs="Segoe UI"/>
                <w:b/>
                <w:iCs/>
                <w:sz w:val="22"/>
                <w:szCs w:val="22"/>
                <w:lang w:val="es-ES_tradnl" w:eastAsia="es-MX"/>
              </w:rPr>
            </w:pPr>
            <w:r w:rsidRPr="003568F3">
              <w:rPr>
                <w:rFonts w:ascii="Palatino Linotype" w:hAnsi="Palatino Linotype"/>
                <w:bCs/>
                <w:sz w:val="22"/>
                <w:szCs w:val="22"/>
                <w:lang w:val="es-ES_tradnl"/>
              </w:rPr>
              <w:t>Menciona que la información no es competencia de la Dirección de Servicios Públicos.</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3AB75D9" w14:textId="42443FED" w:rsidR="007467F2" w:rsidRPr="003568F3" w:rsidRDefault="00A94AEE" w:rsidP="00A35EF2">
            <w:pPr>
              <w:tabs>
                <w:tab w:val="left" w:pos="567"/>
              </w:tabs>
              <w:suppressAutoHyphens/>
              <w:spacing w:line="276" w:lineRule="auto"/>
              <w:jc w:val="center"/>
              <w:rPr>
                <w:rFonts w:ascii="Palatino Linotype" w:hAnsi="Palatino Linotype"/>
                <w:b/>
                <w:sz w:val="22"/>
                <w:szCs w:val="22"/>
                <w:lang w:val="es-ES_tradnl"/>
              </w:rPr>
            </w:pPr>
            <w:r w:rsidRPr="003568F3">
              <w:rPr>
                <w:rFonts w:ascii="Palatino Linotype" w:hAnsi="Palatino Linotype"/>
                <w:b/>
                <w:sz w:val="22"/>
                <w:szCs w:val="22"/>
                <w:lang w:val="es-ES_tradnl"/>
              </w:rPr>
              <w:t>NO COLMA</w:t>
            </w:r>
          </w:p>
        </w:tc>
      </w:tr>
      <w:tr w:rsidR="0093694E" w:rsidRPr="009B46EF" w14:paraId="7A30BE9B"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6BDFD543" w14:textId="77777777" w:rsidR="0093694E" w:rsidRPr="009B46EF" w:rsidRDefault="0093694E"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050558E4" w14:textId="612A3FEB" w:rsidR="0093694E" w:rsidRPr="003568F3" w:rsidRDefault="0093694E" w:rsidP="00A35EF2">
            <w:pPr>
              <w:widowControl w:val="0"/>
              <w:suppressAutoHyphens/>
              <w:spacing w:line="276" w:lineRule="auto"/>
              <w:jc w:val="both"/>
              <w:rPr>
                <w:rFonts w:ascii="Palatino Linotype" w:eastAsiaTheme="minorHAnsi" w:hAnsi="Palatino Linotype"/>
                <w:i/>
                <w:sz w:val="22"/>
                <w:szCs w:val="22"/>
                <w:lang w:val="es-ES_tradnl" w:eastAsia="en-US"/>
              </w:rPr>
            </w:pPr>
            <w:bookmarkStart w:id="14" w:name="_Hlk117523918"/>
            <w:r w:rsidRPr="003568F3">
              <w:rPr>
                <w:rFonts w:ascii="Palatino Linotype" w:eastAsiaTheme="minorHAnsi" w:hAnsi="Palatino Linotype"/>
                <w:i/>
                <w:sz w:val="22"/>
                <w:szCs w:val="22"/>
                <w:lang w:val="es-ES_tradnl" w:eastAsia="en-US"/>
              </w:rPr>
              <w:t>7. ¿Cuánto se ha recaudado por concepto de agua habitacional y comercial de enero del 2022 a la fecha?</w:t>
            </w:r>
            <w:bookmarkEnd w:id="14"/>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FC585" w14:textId="486F8733" w:rsidR="0093694E" w:rsidRPr="003568F3" w:rsidRDefault="0093694E" w:rsidP="00A35EF2">
            <w:pPr>
              <w:tabs>
                <w:tab w:val="left" w:pos="567"/>
              </w:tabs>
              <w:suppressAutoHyphens/>
              <w:spacing w:line="276" w:lineRule="auto"/>
              <w:jc w:val="both"/>
              <w:rPr>
                <w:rFonts w:ascii="Palatino Linotype" w:hAnsi="Palatino Linotype" w:cs="Segoe UI"/>
                <w:b/>
                <w:iCs/>
                <w:sz w:val="22"/>
                <w:szCs w:val="22"/>
                <w:lang w:val="es-ES_tradnl" w:eastAsia="es-MX"/>
              </w:rPr>
            </w:pPr>
            <w:r w:rsidRPr="003568F3">
              <w:rPr>
                <w:rFonts w:ascii="Palatino Linotype" w:hAnsi="Palatino Linotype"/>
                <w:bCs/>
                <w:sz w:val="22"/>
                <w:szCs w:val="22"/>
                <w:lang w:val="es-ES_tradnl"/>
              </w:rPr>
              <w:t>Menciona que la información no es competencia de la Dirección de Servicios Públicos.</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1778" w14:textId="77777777" w:rsidR="0093694E" w:rsidRPr="003568F3" w:rsidRDefault="0093694E" w:rsidP="00A35EF2">
            <w:pPr>
              <w:tabs>
                <w:tab w:val="left" w:pos="567"/>
              </w:tabs>
              <w:suppressAutoHyphens/>
              <w:spacing w:line="276" w:lineRule="auto"/>
              <w:jc w:val="center"/>
              <w:rPr>
                <w:rFonts w:ascii="Palatino Linotype" w:hAnsi="Palatino Linotype"/>
                <w:b/>
                <w:sz w:val="22"/>
                <w:szCs w:val="22"/>
                <w:lang w:val="es-ES_tradnl"/>
              </w:rPr>
            </w:pPr>
            <w:r w:rsidRPr="003568F3">
              <w:rPr>
                <w:rFonts w:ascii="Palatino Linotype" w:hAnsi="Palatino Linotype"/>
                <w:b/>
                <w:sz w:val="22"/>
                <w:szCs w:val="22"/>
                <w:lang w:val="es-ES_tradnl"/>
              </w:rPr>
              <w:t>NO COLMA</w:t>
            </w:r>
          </w:p>
          <w:p w14:paraId="78B95CF9" w14:textId="14FC67CC" w:rsidR="00B42E0C" w:rsidRPr="003568F3" w:rsidRDefault="00B42E0C" w:rsidP="00A35EF2">
            <w:pPr>
              <w:tabs>
                <w:tab w:val="left" w:pos="567"/>
              </w:tabs>
              <w:suppressAutoHyphens/>
              <w:spacing w:line="276" w:lineRule="auto"/>
              <w:jc w:val="center"/>
              <w:rPr>
                <w:rFonts w:ascii="Palatino Linotype" w:hAnsi="Palatino Linotype"/>
                <w:b/>
                <w:sz w:val="22"/>
                <w:szCs w:val="22"/>
                <w:lang w:val="es-ES_tradnl"/>
              </w:rPr>
            </w:pPr>
          </w:p>
        </w:tc>
      </w:tr>
      <w:tr w:rsidR="0093694E" w:rsidRPr="009B46EF" w14:paraId="4F34ACAD"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3B0D2DC8" w14:textId="77777777" w:rsidR="0093694E" w:rsidRPr="009B46EF" w:rsidRDefault="0093694E"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03A213AC" w14:textId="538F4944" w:rsidR="0093694E" w:rsidRPr="009B46EF" w:rsidRDefault="0093694E" w:rsidP="00A35EF2">
            <w:pPr>
              <w:widowControl w:val="0"/>
              <w:suppressAutoHyphens/>
              <w:spacing w:line="276" w:lineRule="auto"/>
              <w:jc w:val="both"/>
              <w:rPr>
                <w:rFonts w:ascii="Palatino Linotype" w:eastAsiaTheme="minorHAnsi" w:hAnsi="Palatino Linotype"/>
                <w:i/>
                <w:sz w:val="22"/>
                <w:szCs w:val="22"/>
                <w:lang w:val="es-ES_tradnl" w:eastAsia="en-US"/>
              </w:rPr>
            </w:pPr>
            <w:r w:rsidRPr="009B46EF">
              <w:rPr>
                <w:rFonts w:ascii="Palatino Linotype" w:eastAsiaTheme="minorHAnsi" w:hAnsi="Palatino Linotype"/>
                <w:i/>
                <w:sz w:val="22"/>
                <w:szCs w:val="22"/>
                <w:lang w:val="es-ES_tradnl" w:eastAsia="en-US"/>
              </w:rPr>
              <w:t xml:space="preserve">8. ¿Cuántos litros de agua se gastan mensualmente en el </w:t>
            </w:r>
            <w:r w:rsidRPr="009B46EF">
              <w:rPr>
                <w:rFonts w:ascii="Palatino Linotype" w:eastAsiaTheme="minorHAnsi" w:hAnsi="Palatino Linotype"/>
                <w:i/>
                <w:sz w:val="22"/>
                <w:szCs w:val="22"/>
                <w:lang w:val="es-ES_tradnl" w:eastAsia="en-US"/>
              </w:rPr>
              <w:lastRenderedPageBreak/>
              <w:t>municipio?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D961EE" w14:textId="0130F193" w:rsidR="0093694E" w:rsidRPr="009B46EF" w:rsidRDefault="0093694E" w:rsidP="00A35EF2">
            <w:pPr>
              <w:tabs>
                <w:tab w:val="left" w:pos="567"/>
              </w:tabs>
              <w:suppressAutoHyphens/>
              <w:spacing w:line="276" w:lineRule="auto"/>
              <w:jc w:val="both"/>
              <w:rPr>
                <w:rFonts w:ascii="Palatino Linotype" w:hAnsi="Palatino Linotype" w:cs="Segoe UI"/>
                <w:b/>
                <w:iCs/>
                <w:sz w:val="22"/>
                <w:szCs w:val="22"/>
                <w:lang w:val="es-ES_tradnl" w:eastAsia="es-MX"/>
              </w:rPr>
            </w:pPr>
            <w:r w:rsidRPr="009B46EF">
              <w:rPr>
                <w:rFonts w:ascii="Palatino Linotype" w:hAnsi="Palatino Linotype"/>
                <w:bCs/>
                <w:sz w:val="22"/>
                <w:szCs w:val="22"/>
                <w:lang w:val="es-ES_tradnl"/>
              </w:rPr>
              <w:lastRenderedPageBreak/>
              <w:t xml:space="preserve">Menciona que la información no es competencia de la </w:t>
            </w:r>
            <w:r w:rsidRPr="009B46EF">
              <w:rPr>
                <w:rFonts w:ascii="Palatino Linotype" w:hAnsi="Palatino Linotype"/>
                <w:bCs/>
                <w:sz w:val="22"/>
                <w:szCs w:val="22"/>
                <w:lang w:val="es-ES_tradnl"/>
              </w:rPr>
              <w:lastRenderedPageBreak/>
              <w:t>Dirección de Servicios Públicos.</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D8EED5B" w14:textId="4DB04268" w:rsidR="0093694E" w:rsidRPr="009B46EF" w:rsidRDefault="0093694E" w:rsidP="00A35EF2">
            <w:pPr>
              <w:tabs>
                <w:tab w:val="left" w:pos="567"/>
              </w:tabs>
              <w:suppressAutoHyphens/>
              <w:spacing w:line="276" w:lineRule="auto"/>
              <w:jc w:val="center"/>
              <w:rPr>
                <w:rFonts w:ascii="Palatino Linotype" w:hAnsi="Palatino Linotype"/>
                <w:b/>
                <w:sz w:val="22"/>
                <w:szCs w:val="22"/>
                <w:lang w:val="es-ES_tradnl"/>
              </w:rPr>
            </w:pPr>
            <w:r w:rsidRPr="009B46EF">
              <w:rPr>
                <w:rFonts w:ascii="Palatino Linotype" w:hAnsi="Palatino Linotype"/>
                <w:b/>
                <w:sz w:val="22"/>
                <w:szCs w:val="22"/>
                <w:lang w:val="es-ES_tradnl"/>
              </w:rPr>
              <w:lastRenderedPageBreak/>
              <w:t>NO COLMA</w:t>
            </w:r>
          </w:p>
        </w:tc>
      </w:tr>
      <w:tr w:rsidR="0093694E" w:rsidRPr="009B46EF" w14:paraId="33B9B703"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5A047C4A" w14:textId="77777777" w:rsidR="0093694E" w:rsidRPr="009B46EF" w:rsidRDefault="0093694E"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7920FE38" w14:textId="79BE427C" w:rsidR="0093694E" w:rsidRPr="009B46EF" w:rsidRDefault="0093694E" w:rsidP="00A35EF2">
            <w:pPr>
              <w:widowControl w:val="0"/>
              <w:suppressAutoHyphens/>
              <w:spacing w:line="276" w:lineRule="auto"/>
              <w:jc w:val="both"/>
              <w:rPr>
                <w:rFonts w:ascii="Palatino Linotype" w:eastAsiaTheme="minorHAnsi" w:hAnsi="Palatino Linotype"/>
                <w:i/>
                <w:sz w:val="22"/>
                <w:szCs w:val="22"/>
                <w:lang w:val="es-ES_tradnl" w:eastAsia="en-US"/>
              </w:rPr>
            </w:pPr>
            <w:r w:rsidRPr="009B46EF">
              <w:rPr>
                <w:rFonts w:ascii="Palatino Linotype" w:eastAsiaTheme="minorHAnsi" w:hAnsi="Palatino Linotype"/>
                <w:i/>
                <w:sz w:val="22"/>
                <w:szCs w:val="22"/>
                <w:lang w:val="es-ES_tradnl" w:eastAsia="en-US"/>
              </w:rPr>
              <w:t xml:space="preserve">9. ¿Cuál es el monto de la deuda con la Comisión de Aguas del Estado de México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1C5944C" w14:textId="6E63EF66" w:rsidR="0093694E" w:rsidRPr="009B46EF" w:rsidRDefault="0093694E" w:rsidP="00A35EF2">
            <w:pPr>
              <w:tabs>
                <w:tab w:val="left" w:pos="567"/>
              </w:tabs>
              <w:suppressAutoHyphens/>
              <w:spacing w:line="276" w:lineRule="auto"/>
              <w:jc w:val="both"/>
              <w:rPr>
                <w:rFonts w:ascii="Palatino Linotype" w:hAnsi="Palatino Linotype" w:cs="Segoe UI"/>
                <w:b/>
                <w:iCs/>
                <w:sz w:val="22"/>
                <w:szCs w:val="22"/>
                <w:lang w:val="es-ES_tradnl" w:eastAsia="es-MX"/>
              </w:rPr>
            </w:pPr>
            <w:r w:rsidRPr="009B46EF">
              <w:rPr>
                <w:rFonts w:ascii="Palatino Linotype" w:hAnsi="Palatino Linotype"/>
                <w:bCs/>
                <w:sz w:val="22"/>
                <w:szCs w:val="22"/>
                <w:lang w:val="es-ES_tradnl"/>
              </w:rPr>
              <w:t>Menciona que la información no es competencia de la Dirección de Servicios Públicos.</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3D6D518" w14:textId="0AE404E2" w:rsidR="0093694E" w:rsidRPr="009B46EF" w:rsidRDefault="0093694E" w:rsidP="00A35EF2">
            <w:pPr>
              <w:tabs>
                <w:tab w:val="left" w:pos="567"/>
              </w:tabs>
              <w:suppressAutoHyphens/>
              <w:spacing w:line="276" w:lineRule="auto"/>
              <w:jc w:val="center"/>
              <w:rPr>
                <w:rFonts w:ascii="Palatino Linotype" w:hAnsi="Palatino Linotype"/>
                <w:b/>
                <w:sz w:val="22"/>
                <w:szCs w:val="22"/>
                <w:lang w:val="es-ES_tradnl"/>
              </w:rPr>
            </w:pPr>
            <w:r w:rsidRPr="009B46EF">
              <w:rPr>
                <w:rFonts w:ascii="Palatino Linotype" w:hAnsi="Palatino Linotype"/>
                <w:b/>
                <w:sz w:val="22"/>
                <w:szCs w:val="22"/>
                <w:lang w:val="es-ES_tradnl"/>
              </w:rPr>
              <w:t>NO COLMA</w:t>
            </w:r>
          </w:p>
        </w:tc>
      </w:tr>
      <w:tr w:rsidR="0093694E" w:rsidRPr="009B46EF" w14:paraId="72EAF15B"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76AECEE5" w14:textId="77777777" w:rsidR="0093694E" w:rsidRPr="009B46EF" w:rsidRDefault="0093694E"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2B441B1B" w14:textId="3F7AB4B3" w:rsidR="0093694E" w:rsidRPr="009B46EF" w:rsidRDefault="0093694E" w:rsidP="00A35EF2">
            <w:pPr>
              <w:widowControl w:val="0"/>
              <w:suppressAutoHyphens/>
              <w:spacing w:line="276" w:lineRule="auto"/>
              <w:jc w:val="both"/>
              <w:rPr>
                <w:rFonts w:ascii="Palatino Linotype" w:eastAsiaTheme="minorHAnsi" w:hAnsi="Palatino Linotype"/>
                <w:i/>
                <w:sz w:val="22"/>
                <w:szCs w:val="22"/>
                <w:lang w:val="es-ES_tradnl" w:eastAsia="en-US"/>
              </w:rPr>
            </w:pPr>
            <w:r w:rsidRPr="009B46EF">
              <w:rPr>
                <w:rFonts w:ascii="Palatino Linotype" w:eastAsiaTheme="minorHAnsi" w:hAnsi="Palatino Linotype"/>
                <w:i/>
                <w:sz w:val="22"/>
                <w:szCs w:val="22"/>
                <w:lang w:val="es-ES_tradnl" w:eastAsia="en-US"/>
              </w:rPr>
              <w:t>10. ¿Cuál es el monto de la deuda con la con CFE del organismo de agua potable?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0B4A5" w14:textId="74BAFAE3" w:rsidR="0093694E" w:rsidRPr="009B46EF" w:rsidRDefault="0093694E" w:rsidP="00A35EF2">
            <w:pPr>
              <w:tabs>
                <w:tab w:val="left" w:pos="567"/>
              </w:tabs>
              <w:suppressAutoHyphens/>
              <w:spacing w:line="276" w:lineRule="auto"/>
              <w:jc w:val="both"/>
              <w:rPr>
                <w:rFonts w:ascii="Palatino Linotype" w:hAnsi="Palatino Linotype" w:cs="Segoe UI"/>
                <w:b/>
                <w:iCs/>
                <w:sz w:val="22"/>
                <w:szCs w:val="22"/>
                <w:lang w:val="es-ES_tradnl" w:eastAsia="es-MX"/>
              </w:rPr>
            </w:pPr>
            <w:r w:rsidRPr="009B46EF">
              <w:rPr>
                <w:rFonts w:ascii="Palatino Linotype" w:hAnsi="Palatino Linotype"/>
                <w:bCs/>
                <w:sz w:val="22"/>
                <w:szCs w:val="22"/>
                <w:lang w:val="es-ES_tradnl"/>
              </w:rPr>
              <w:t>Menciona que la información no es competencia de la Dirección de Servicios Públicos.</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7AF15FA" w14:textId="4437D58B" w:rsidR="0093694E" w:rsidRPr="009B46EF" w:rsidRDefault="0093694E" w:rsidP="00A35EF2">
            <w:pPr>
              <w:tabs>
                <w:tab w:val="left" w:pos="567"/>
              </w:tabs>
              <w:suppressAutoHyphens/>
              <w:spacing w:line="276" w:lineRule="auto"/>
              <w:jc w:val="center"/>
              <w:rPr>
                <w:rFonts w:ascii="Palatino Linotype" w:hAnsi="Palatino Linotype"/>
                <w:b/>
                <w:sz w:val="22"/>
                <w:szCs w:val="22"/>
                <w:lang w:val="es-ES_tradnl"/>
              </w:rPr>
            </w:pPr>
            <w:r w:rsidRPr="009B46EF">
              <w:rPr>
                <w:rFonts w:ascii="Palatino Linotype" w:hAnsi="Palatino Linotype"/>
                <w:b/>
                <w:sz w:val="22"/>
                <w:szCs w:val="22"/>
                <w:lang w:val="es-ES_tradnl"/>
              </w:rPr>
              <w:t>NO COLMA</w:t>
            </w:r>
          </w:p>
        </w:tc>
      </w:tr>
      <w:tr w:rsidR="00CC0B58" w:rsidRPr="009B46EF" w14:paraId="59335F3D"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3A3A3296" w14:textId="77777777" w:rsidR="00CC0B58" w:rsidRPr="009B46EF" w:rsidRDefault="00CC0B58"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65B36827" w14:textId="04C7023C" w:rsidR="00CC0B58" w:rsidRPr="009B46EF" w:rsidRDefault="00CC0B58" w:rsidP="00A35EF2">
            <w:pPr>
              <w:widowControl w:val="0"/>
              <w:suppressAutoHyphens/>
              <w:spacing w:line="276" w:lineRule="auto"/>
              <w:jc w:val="both"/>
              <w:rPr>
                <w:rFonts w:ascii="Palatino Linotype" w:eastAsiaTheme="minorHAnsi" w:hAnsi="Palatino Linotype"/>
                <w:i/>
                <w:sz w:val="22"/>
                <w:szCs w:val="22"/>
                <w:lang w:val="es-ES_tradnl" w:eastAsia="en-US"/>
              </w:rPr>
            </w:pPr>
            <w:r w:rsidRPr="009B46EF">
              <w:rPr>
                <w:rFonts w:ascii="Palatino Linotype" w:eastAsiaTheme="minorHAnsi" w:hAnsi="Palatino Linotype"/>
                <w:i/>
                <w:sz w:val="22"/>
                <w:szCs w:val="22"/>
                <w:lang w:val="es-ES_tradnl" w:eastAsia="en-US"/>
              </w:rPr>
              <w:t xml:space="preserve">11. ¿Qué tipo de luminarias se utilizan en el h. ayuntamiento cuantas son y que costo tuvieron? Especificar número total y porcentaje de lámparas de luz led, focos ahorradores de “X” </w:t>
            </w:r>
            <w:proofErr w:type="gramStart"/>
            <w:r w:rsidRPr="009B46EF">
              <w:rPr>
                <w:rFonts w:ascii="Palatino Linotype" w:eastAsiaTheme="minorHAnsi" w:hAnsi="Palatino Linotype"/>
                <w:i/>
                <w:sz w:val="22"/>
                <w:szCs w:val="22"/>
                <w:lang w:val="es-ES_tradnl" w:eastAsia="en-US"/>
              </w:rPr>
              <w:t>numero</w:t>
            </w:r>
            <w:proofErr w:type="gramEnd"/>
            <w:r w:rsidRPr="009B46EF">
              <w:rPr>
                <w:rFonts w:ascii="Palatino Linotype" w:eastAsiaTheme="minorHAnsi" w:hAnsi="Palatino Linotype"/>
                <w:i/>
                <w:sz w:val="22"/>
                <w:szCs w:val="22"/>
                <w:lang w:val="es-ES_tradnl" w:eastAsia="en-US"/>
              </w:rPr>
              <w:t xml:space="preserve"> de </w:t>
            </w:r>
            <w:proofErr w:type="spellStart"/>
            <w:r w:rsidRPr="009B46EF">
              <w:rPr>
                <w:rFonts w:ascii="Palatino Linotype" w:eastAsiaTheme="minorHAnsi" w:hAnsi="Palatino Linotype"/>
                <w:i/>
                <w:sz w:val="22"/>
                <w:szCs w:val="22"/>
                <w:lang w:val="es-ES_tradnl" w:eastAsia="en-US"/>
              </w:rPr>
              <w:t>whats</w:t>
            </w:r>
            <w:proofErr w:type="spellEnd"/>
            <w:r w:rsidRPr="009B46EF">
              <w:rPr>
                <w:rFonts w:ascii="Palatino Linotype" w:eastAsiaTheme="minorHAnsi" w:hAnsi="Palatino Linotype"/>
                <w:i/>
                <w:sz w:val="22"/>
                <w:szCs w:val="22"/>
                <w:lang w:val="es-ES_tradnl" w:eastAsia="en-US"/>
              </w:rPr>
              <w:t>, vapor de sodio, aditivos metálicos u otros tipos.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F7AD5" w14:textId="57A94EE9" w:rsidR="00CC0B58" w:rsidRPr="009B46EF" w:rsidRDefault="005A20E4" w:rsidP="00A35EF2">
            <w:pPr>
              <w:tabs>
                <w:tab w:val="left" w:pos="567"/>
              </w:tabs>
              <w:suppressAutoHyphens/>
              <w:spacing w:line="276" w:lineRule="auto"/>
              <w:jc w:val="both"/>
              <w:rPr>
                <w:rFonts w:ascii="Palatino Linotype" w:hAnsi="Palatino Linotype" w:cs="Segoe UI"/>
                <w:bCs/>
                <w:iCs/>
                <w:sz w:val="22"/>
                <w:szCs w:val="22"/>
                <w:lang w:val="es-ES_tradnl" w:eastAsia="es-MX"/>
              </w:rPr>
            </w:pPr>
            <w:r w:rsidRPr="009B46EF">
              <w:rPr>
                <w:rFonts w:ascii="Palatino Linotype" w:hAnsi="Palatino Linotype" w:cs="Segoe UI"/>
                <w:bCs/>
                <w:iCs/>
                <w:sz w:val="22"/>
                <w:szCs w:val="22"/>
                <w:lang w:val="es-ES_tradnl" w:eastAsia="es-MX"/>
              </w:rPr>
              <w:t xml:space="preserve">Mediante respuesta se da a conocer </w:t>
            </w:r>
            <w:r w:rsidR="00BE18F3" w:rsidRPr="009B46EF">
              <w:rPr>
                <w:rFonts w:ascii="Palatino Linotype" w:hAnsi="Palatino Linotype" w:cs="Segoe UI"/>
                <w:bCs/>
                <w:iCs/>
                <w:sz w:val="22"/>
                <w:szCs w:val="22"/>
                <w:lang w:val="es-ES_tradnl" w:eastAsia="es-MX"/>
              </w:rPr>
              <w:t xml:space="preserve">el tipo y cantidad de luminarias que </w:t>
            </w:r>
            <w:r w:rsidR="00C611BD" w:rsidRPr="009B46EF">
              <w:rPr>
                <w:rFonts w:ascii="Palatino Linotype" w:hAnsi="Palatino Linotype" w:cs="Segoe UI"/>
                <w:bCs/>
                <w:iCs/>
                <w:sz w:val="22"/>
                <w:szCs w:val="22"/>
                <w:lang w:val="es-ES_tradnl" w:eastAsia="es-MX"/>
              </w:rPr>
              <w:t>existen en el Municipio.</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80EFA" w14:textId="18D364AD" w:rsidR="00CC0B58" w:rsidRPr="009B46EF" w:rsidRDefault="00C611BD" w:rsidP="00A35EF2">
            <w:pPr>
              <w:tabs>
                <w:tab w:val="left" w:pos="567"/>
              </w:tabs>
              <w:suppressAutoHyphens/>
              <w:spacing w:line="276" w:lineRule="auto"/>
              <w:jc w:val="center"/>
              <w:rPr>
                <w:rFonts w:ascii="Palatino Linotype" w:hAnsi="Palatino Linotype"/>
                <w:b/>
                <w:sz w:val="22"/>
                <w:szCs w:val="22"/>
                <w:lang w:val="es-ES_tradnl"/>
              </w:rPr>
            </w:pPr>
            <w:r w:rsidRPr="009B46EF">
              <w:rPr>
                <w:rFonts w:ascii="Palatino Linotype" w:hAnsi="Palatino Linotype"/>
                <w:b/>
                <w:bCs/>
                <w:sz w:val="22"/>
                <w:szCs w:val="22"/>
                <w:lang w:val="es-ES_tradnl"/>
              </w:rPr>
              <w:t>PARCIAL</w:t>
            </w:r>
          </w:p>
        </w:tc>
      </w:tr>
      <w:tr w:rsidR="00CC0B58" w:rsidRPr="009B46EF" w14:paraId="61A83BB9" w14:textId="77777777" w:rsidTr="003110C2">
        <w:trPr>
          <w:jc w:val="center"/>
        </w:trPr>
        <w:tc>
          <w:tcPr>
            <w:tcW w:w="704" w:type="dxa"/>
            <w:tcBorders>
              <w:top w:val="single" w:sz="4" w:space="0" w:color="auto"/>
              <w:left w:val="single" w:sz="4" w:space="0" w:color="auto"/>
              <w:bottom w:val="single" w:sz="4" w:space="0" w:color="auto"/>
              <w:right w:val="single" w:sz="4" w:space="0" w:color="auto"/>
            </w:tcBorders>
          </w:tcPr>
          <w:p w14:paraId="22D99FDF" w14:textId="77777777" w:rsidR="00CC0B58" w:rsidRPr="009B46EF" w:rsidRDefault="00CC0B58" w:rsidP="00A35EF2">
            <w:pPr>
              <w:pStyle w:val="Prrafodelista"/>
              <w:widowControl w:val="0"/>
              <w:numPr>
                <w:ilvl w:val="0"/>
                <w:numId w:val="42"/>
              </w:numPr>
              <w:suppressAutoHyphens/>
              <w:spacing w:line="276" w:lineRule="auto"/>
              <w:ind w:left="360"/>
              <w:jc w:val="center"/>
              <w:rPr>
                <w:rFonts w:ascii="Palatino Linotype" w:eastAsiaTheme="minorHAnsi" w:hAnsi="Palatino Linotype"/>
                <w:i/>
                <w:sz w:val="22"/>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tcPr>
          <w:p w14:paraId="11D6F965" w14:textId="74B06909" w:rsidR="00CC0B58" w:rsidRPr="009B46EF" w:rsidRDefault="00A84D66" w:rsidP="00A35EF2">
            <w:pPr>
              <w:widowControl w:val="0"/>
              <w:suppressAutoHyphens/>
              <w:spacing w:line="276" w:lineRule="auto"/>
              <w:jc w:val="both"/>
              <w:rPr>
                <w:rFonts w:ascii="Palatino Linotype" w:eastAsiaTheme="minorHAnsi" w:hAnsi="Palatino Linotype"/>
                <w:i/>
                <w:sz w:val="22"/>
                <w:szCs w:val="22"/>
                <w:lang w:val="es-ES_tradnl" w:eastAsia="en-US"/>
              </w:rPr>
            </w:pPr>
            <w:r w:rsidRPr="009B46EF">
              <w:rPr>
                <w:rFonts w:ascii="Palatino Linotype" w:eastAsia="MS Mincho" w:hAnsi="Palatino Linotype" w:cs="Arial"/>
                <w:i/>
                <w:sz w:val="22"/>
                <w:szCs w:val="22"/>
              </w:rPr>
              <w:t xml:space="preserve">12. ¿Cuál es el proceso de adjudicación de la compra del </w:t>
            </w:r>
            <w:proofErr w:type="spellStart"/>
            <w:r w:rsidRPr="009B46EF">
              <w:rPr>
                <w:rFonts w:ascii="Palatino Linotype" w:eastAsia="MS Mincho" w:hAnsi="Palatino Linotype" w:cs="Arial"/>
                <w:i/>
                <w:sz w:val="22"/>
                <w:szCs w:val="22"/>
              </w:rPr>
              <w:t>pet</w:t>
            </w:r>
            <w:proofErr w:type="spellEnd"/>
            <w:r w:rsidRPr="009B46EF">
              <w:rPr>
                <w:rFonts w:ascii="Palatino Linotype" w:eastAsia="MS Mincho" w:hAnsi="Palatino Linotype" w:cs="Arial"/>
                <w:i/>
                <w:sz w:val="22"/>
                <w:szCs w:val="22"/>
              </w:rPr>
              <w:t xml:space="preserve"> y otros residuos que recolecta el h. ayuntamiento? Solicito copia del último contrato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2A40D3" w14:textId="3BA4314C" w:rsidR="00CC0B58" w:rsidRPr="009B46EF" w:rsidRDefault="00824076" w:rsidP="00A35EF2">
            <w:pPr>
              <w:tabs>
                <w:tab w:val="left" w:pos="567"/>
              </w:tabs>
              <w:suppressAutoHyphens/>
              <w:spacing w:line="276" w:lineRule="auto"/>
              <w:jc w:val="both"/>
              <w:rPr>
                <w:rFonts w:ascii="Palatino Linotype" w:hAnsi="Palatino Linotype" w:cs="Segoe UI"/>
                <w:bCs/>
                <w:iCs/>
                <w:sz w:val="22"/>
                <w:szCs w:val="22"/>
                <w:lang w:val="es-ES_tradnl" w:eastAsia="es-MX"/>
              </w:rPr>
            </w:pPr>
            <w:r w:rsidRPr="009B46EF">
              <w:rPr>
                <w:rFonts w:ascii="Palatino Linotype" w:hAnsi="Palatino Linotype" w:cs="Segoe UI"/>
                <w:bCs/>
                <w:iCs/>
                <w:sz w:val="22"/>
                <w:szCs w:val="22"/>
                <w:lang w:val="es-ES_tradnl" w:eastAsia="es-MX"/>
              </w:rPr>
              <w:t>Menciona que no existe ningún proceso ni contrato con ninguna empresa.</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5D425" w14:textId="2BEF7180" w:rsidR="00CC0B58" w:rsidRPr="009B46EF" w:rsidRDefault="00824076" w:rsidP="00A35EF2">
            <w:pPr>
              <w:tabs>
                <w:tab w:val="left" w:pos="567"/>
              </w:tabs>
              <w:suppressAutoHyphens/>
              <w:spacing w:line="276" w:lineRule="auto"/>
              <w:jc w:val="center"/>
              <w:rPr>
                <w:rFonts w:ascii="Palatino Linotype" w:hAnsi="Palatino Linotype"/>
                <w:b/>
                <w:sz w:val="22"/>
                <w:szCs w:val="22"/>
                <w:lang w:val="es-ES_tradnl"/>
              </w:rPr>
            </w:pPr>
            <w:r w:rsidRPr="009B46EF">
              <w:rPr>
                <w:rFonts w:ascii="Palatino Linotype" w:hAnsi="Palatino Linotype"/>
                <w:b/>
                <w:sz w:val="22"/>
                <w:szCs w:val="22"/>
                <w:lang w:val="es-ES_tradnl"/>
              </w:rPr>
              <w:t>COLMA</w:t>
            </w:r>
          </w:p>
        </w:tc>
      </w:tr>
    </w:tbl>
    <w:p w14:paraId="112548A5" w14:textId="77777777" w:rsidR="001A502B" w:rsidRPr="009B46EF" w:rsidRDefault="001A502B" w:rsidP="00A35EF2">
      <w:pPr>
        <w:pStyle w:val="Prrafodelista"/>
        <w:widowControl w:val="0"/>
        <w:autoSpaceDE w:val="0"/>
        <w:autoSpaceDN w:val="0"/>
        <w:adjustRightInd w:val="0"/>
        <w:spacing w:line="360" w:lineRule="auto"/>
        <w:ind w:left="0"/>
        <w:jc w:val="both"/>
        <w:rPr>
          <w:rFonts w:ascii="Palatino Linotype" w:hAnsi="Palatino Linotype" w:cs="Arial"/>
        </w:rPr>
      </w:pPr>
    </w:p>
    <w:p w14:paraId="0D4D9697" w14:textId="76FC2F0F" w:rsidR="00CF0EB4" w:rsidRPr="009B46EF" w:rsidRDefault="00BD6626" w:rsidP="00A35EF2">
      <w:pPr>
        <w:pStyle w:val="Prrafodelista"/>
        <w:widowControl w:val="0"/>
        <w:autoSpaceDE w:val="0"/>
        <w:autoSpaceDN w:val="0"/>
        <w:adjustRightInd w:val="0"/>
        <w:spacing w:line="360" w:lineRule="auto"/>
        <w:ind w:left="0"/>
        <w:jc w:val="both"/>
        <w:rPr>
          <w:rFonts w:ascii="Palatino Linotype" w:hAnsi="Palatino Linotype" w:cs="Arial"/>
        </w:rPr>
      </w:pPr>
      <w:r w:rsidRPr="009B46EF">
        <w:rPr>
          <w:rFonts w:ascii="Palatino Linotype" w:hAnsi="Palatino Linotype" w:cs="Arial"/>
        </w:rPr>
        <w:t xml:space="preserve">Una vez realizado el recuadro anterior, este Órgano Garante advierte que los </w:t>
      </w:r>
      <w:r w:rsidR="00DC3959" w:rsidRPr="009B46EF">
        <w:rPr>
          <w:rFonts w:ascii="Palatino Linotype" w:hAnsi="Palatino Linotype" w:cs="Arial"/>
        </w:rPr>
        <w:t xml:space="preserve">cuestionamientos con números 1, 2, 5 y 12, se tiene </w:t>
      </w:r>
      <w:r w:rsidR="00845CB2" w:rsidRPr="009B46EF">
        <w:rPr>
          <w:rFonts w:ascii="Palatino Linotype" w:hAnsi="Palatino Linotype" w:cs="Arial"/>
        </w:rPr>
        <w:t xml:space="preserve">por colmada la manifestación realizada por </w:t>
      </w:r>
      <w:r w:rsidR="00845CB2" w:rsidRPr="009B46EF">
        <w:rPr>
          <w:rFonts w:ascii="Palatino Linotype" w:hAnsi="Palatino Linotype" w:cs="Arial"/>
          <w:b/>
          <w:bCs/>
        </w:rPr>
        <w:t>EL SUJETO OBLIGADO</w:t>
      </w:r>
      <w:r w:rsidR="00845CB2" w:rsidRPr="009B46EF">
        <w:rPr>
          <w:rFonts w:ascii="Palatino Linotype" w:hAnsi="Palatino Linotype" w:cs="Arial"/>
        </w:rPr>
        <w:t>, en virtud de que</w:t>
      </w:r>
      <w:r w:rsidR="00612A6A" w:rsidRPr="009B46EF">
        <w:rPr>
          <w:rFonts w:ascii="Palatino Linotype" w:hAnsi="Palatino Linotype" w:cs="Arial"/>
        </w:rPr>
        <w:t xml:space="preserve">, </w:t>
      </w:r>
      <w:r w:rsidR="001600C7" w:rsidRPr="009B46EF">
        <w:rPr>
          <w:rFonts w:ascii="Palatino Linotype" w:hAnsi="Palatino Linotype" w:cs="Arial"/>
        </w:rPr>
        <w:t xml:space="preserve">se respondió de manera correcta lo solicitado por </w:t>
      </w:r>
      <w:r w:rsidR="004918C4">
        <w:rPr>
          <w:rFonts w:ascii="Palatino Linotype" w:hAnsi="Palatino Linotype" w:cs="Arial"/>
        </w:rPr>
        <w:t>la</w:t>
      </w:r>
      <w:r w:rsidR="001600C7" w:rsidRPr="009B46EF">
        <w:rPr>
          <w:rFonts w:ascii="Palatino Linotype" w:hAnsi="Palatino Linotype" w:cs="Arial"/>
        </w:rPr>
        <w:t xml:space="preserve"> particular.</w:t>
      </w:r>
    </w:p>
    <w:p w14:paraId="7724165B" w14:textId="72431AA4" w:rsidR="007B204A" w:rsidRPr="009B46EF" w:rsidRDefault="007B204A" w:rsidP="00A35EF2">
      <w:pPr>
        <w:spacing w:line="360" w:lineRule="auto"/>
        <w:jc w:val="both"/>
        <w:rPr>
          <w:rFonts w:ascii="Palatino Linotype" w:eastAsia="MS Mincho" w:hAnsi="Palatino Linotype"/>
          <w:lang w:val="es-ES_tradnl"/>
        </w:rPr>
      </w:pPr>
      <w:r w:rsidRPr="009B46EF">
        <w:rPr>
          <w:rFonts w:ascii="Palatino Linotype" w:eastAsia="MS Mincho" w:hAnsi="Palatino Linotype"/>
          <w:lang w:val="es-ES_tradnl"/>
        </w:rPr>
        <w:lastRenderedPageBreak/>
        <w:t xml:space="preserve">Aunado a lo anterior, no se omite comentar que respecto a las documentales remitidas y del pronunciamiento por parte del </w:t>
      </w:r>
      <w:r w:rsidRPr="009B46EF">
        <w:rPr>
          <w:rFonts w:ascii="Palatino Linotype" w:eastAsia="MS Mincho" w:hAnsi="Palatino Linotype"/>
          <w:b/>
          <w:lang w:val="es-ES_tradnl"/>
        </w:rPr>
        <w:t>SUJETO OBLIGADO</w:t>
      </w:r>
      <w:r w:rsidRPr="009B46EF">
        <w:rPr>
          <w:rFonts w:ascii="Palatino Linotype" w:eastAsia="MS Mincho" w:hAnsi="Palatino Linotype"/>
          <w:lang w:val="es-ES_tradnl"/>
        </w:rPr>
        <w:t xml:space="preserve">, a fin de dar respuesta a la solicitud planteada, este Instituto no está facultado para manifestarse sobre la veracidad de la información proporcionada, pues este Órgano Garante conforme al artículo 36 de la </w:t>
      </w:r>
      <w:r w:rsidRPr="009B46EF">
        <w:rPr>
          <w:rFonts w:ascii="Palatino Linotype" w:hAnsi="Palatino Linotype" w:cs="Arial"/>
        </w:rPr>
        <w:t>Ley de Transparencia y Acceso a la Información Pública del Estado de México y Municipios</w:t>
      </w:r>
      <w:r w:rsidRPr="009B46EF">
        <w:rPr>
          <w:rFonts w:ascii="Palatino Linotype" w:eastAsia="MS Mincho" w:hAnsi="Palatino Linotype"/>
          <w:lang w:val="es-ES_tradnl"/>
        </w:rPr>
        <w:t>, no se encuentra facultado para pronunciarse acerca de la veracidad de la información remitida por los Sujetos Obligados.</w:t>
      </w:r>
    </w:p>
    <w:p w14:paraId="3E7A9B58" w14:textId="77777777" w:rsidR="007B204A" w:rsidRPr="009B46EF" w:rsidRDefault="007B204A" w:rsidP="00A35EF2">
      <w:pPr>
        <w:spacing w:line="360" w:lineRule="auto"/>
        <w:jc w:val="both"/>
        <w:rPr>
          <w:rFonts w:ascii="Palatino Linotype" w:eastAsia="MS Mincho" w:hAnsi="Palatino Linotype" w:cs="Arial"/>
          <w:sz w:val="20"/>
          <w:szCs w:val="20"/>
          <w:lang w:val="es-ES_tradnl"/>
        </w:rPr>
      </w:pPr>
    </w:p>
    <w:p w14:paraId="00A6433C" w14:textId="218FD059" w:rsidR="007B204A" w:rsidRPr="009B46EF" w:rsidRDefault="007B204A" w:rsidP="00A35EF2">
      <w:pPr>
        <w:spacing w:line="360" w:lineRule="auto"/>
        <w:jc w:val="both"/>
        <w:rPr>
          <w:rFonts w:ascii="Palatino Linotype" w:eastAsia="MS Mincho" w:hAnsi="Palatino Linotype" w:cs="Arial"/>
          <w:lang w:val="es-ES_tradnl"/>
        </w:rPr>
      </w:pPr>
      <w:r w:rsidRPr="009B46EF">
        <w:rPr>
          <w:rFonts w:ascii="Palatino Linotype" w:eastAsia="MS Mincho"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7432D5" w:rsidRPr="009B46EF">
        <w:rPr>
          <w:rFonts w:ascii="Palatino Linotype" w:eastAsia="MS Mincho" w:hAnsi="Palatino Linotype" w:cs="Arial"/>
          <w:lang w:val="es-ES_tradnl"/>
        </w:rPr>
        <w:t>Datos, el</w:t>
      </w:r>
      <w:r w:rsidRPr="009B46EF">
        <w:rPr>
          <w:rFonts w:ascii="Palatino Linotype" w:eastAsia="MS Mincho" w:hAnsi="Palatino Linotype" w:cs="Arial"/>
          <w:lang w:val="es-ES_tradnl"/>
        </w:rPr>
        <w:t xml:space="preserve"> cual refiere: </w:t>
      </w:r>
    </w:p>
    <w:p w14:paraId="056DF41F" w14:textId="77777777" w:rsidR="007B204A" w:rsidRPr="009B46EF" w:rsidRDefault="007B204A" w:rsidP="00A35EF2">
      <w:pPr>
        <w:jc w:val="both"/>
        <w:rPr>
          <w:rFonts w:ascii="Palatino Linotype" w:eastAsia="MS Mincho" w:hAnsi="Palatino Linotype" w:cs="Arial"/>
          <w:sz w:val="20"/>
          <w:szCs w:val="20"/>
          <w:lang w:val="es-ES_tradnl"/>
        </w:rPr>
      </w:pPr>
    </w:p>
    <w:p w14:paraId="7F9180BD" w14:textId="76262B4D" w:rsidR="007B204A" w:rsidRPr="009B46EF" w:rsidRDefault="007B204A" w:rsidP="00A35EF2">
      <w:pPr>
        <w:ind w:left="709" w:right="899"/>
        <w:jc w:val="both"/>
        <w:rPr>
          <w:rFonts w:ascii="Palatino Linotype" w:eastAsia="MS Mincho" w:hAnsi="Palatino Linotype" w:cs="Arial"/>
          <w:b/>
          <w:i/>
          <w:sz w:val="22"/>
          <w:szCs w:val="20"/>
          <w:lang w:val="es-ES_tradnl"/>
        </w:rPr>
      </w:pPr>
      <w:r w:rsidRPr="009B46EF">
        <w:rPr>
          <w:rFonts w:ascii="Palatino Linotype" w:eastAsia="MS Mincho"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B46EF">
        <w:rPr>
          <w:rFonts w:ascii="Palatino Linotype" w:eastAsia="MS Mincho"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B46EF">
        <w:rPr>
          <w:rFonts w:ascii="Palatino Linotype" w:eastAsia="MS Mincho" w:hAnsi="Palatino Linotype" w:cs="Arial"/>
          <w:b/>
          <w:i/>
          <w:sz w:val="22"/>
          <w:szCs w:val="20"/>
          <w:lang w:val="es-ES_tradnl"/>
        </w:rPr>
        <w:t>”</w:t>
      </w:r>
      <w:r w:rsidRPr="009B46EF">
        <w:rPr>
          <w:rFonts w:ascii="Palatino Linotype" w:eastAsia="MS Mincho" w:hAnsi="Palatino Linotype" w:cs="Arial"/>
          <w:i/>
          <w:sz w:val="22"/>
          <w:szCs w:val="20"/>
          <w:lang w:val="es-ES_tradnl"/>
        </w:rPr>
        <w:t xml:space="preserve"> (</w:t>
      </w:r>
      <w:proofErr w:type="gramStart"/>
      <w:r w:rsidRPr="009B46EF">
        <w:rPr>
          <w:rFonts w:ascii="Palatino Linotype" w:eastAsia="MS Mincho" w:hAnsi="Palatino Linotype" w:cs="Arial"/>
          <w:i/>
          <w:sz w:val="22"/>
          <w:szCs w:val="20"/>
          <w:lang w:val="es-ES_tradnl"/>
        </w:rPr>
        <w:t>sic</w:t>
      </w:r>
      <w:proofErr w:type="gramEnd"/>
      <w:r w:rsidRPr="009B46EF">
        <w:rPr>
          <w:rFonts w:ascii="Palatino Linotype" w:eastAsia="MS Mincho" w:hAnsi="Palatino Linotype" w:cs="Arial"/>
          <w:i/>
          <w:sz w:val="22"/>
          <w:szCs w:val="20"/>
          <w:lang w:val="es-ES_tradnl"/>
        </w:rPr>
        <w:t>)</w:t>
      </w:r>
    </w:p>
    <w:p w14:paraId="0C04DC9B" w14:textId="77777777" w:rsidR="007B204A" w:rsidRPr="009B46EF" w:rsidRDefault="007B204A" w:rsidP="00A35EF2">
      <w:pPr>
        <w:ind w:right="757"/>
        <w:jc w:val="both"/>
        <w:rPr>
          <w:rFonts w:ascii="Palatino Linotype" w:eastAsia="MS Mincho" w:hAnsi="Palatino Linotype" w:cs="Arial"/>
          <w:b/>
          <w:i/>
          <w:sz w:val="22"/>
          <w:szCs w:val="20"/>
          <w:lang w:val="es-ES_tradnl"/>
        </w:rPr>
      </w:pPr>
    </w:p>
    <w:p w14:paraId="1512028C" w14:textId="4B42706D" w:rsidR="00FC4C0F" w:rsidRPr="009B46EF" w:rsidRDefault="00FC4C0F" w:rsidP="00A35EF2">
      <w:pPr>
        <w:spacing w:line="360" w:lineRule="auto"/>
        <w:jc w:val="both"/>
        <w:rPr>
          <w:rFonts w:ascii="Palatino Linotype" w:eastAsia="MS Mincho" w:hAnsi="Palatino Linotype" w:cs="Arial"/>
          <w:lang w:val="es-ES_tradnl"/>
        </w:rPr>
      </w:pPr>
      <w:r w:rsidRPr="009B46EF">
        <w:rPr>
          <w:rFonts w:ascii="Palatino Linotype" w:eastAsia="MS Mincho" w:hAnsi="Palatino Linotype" w:cs="Arial"/>
          <w:lang w:val="es-ES_tradnl"/>
        </w:rPr>
        <w:t xml:space="preserve">Por otra parte, </w:t>
      </w:r>
      <w:r w:rsidR="009B46EF">
        <w:rPr>
          <w:rFonts w:ascii="Palatino Linotype" w:eastAsia="MS Mincho" w:hAnsi="Palatino Linotype" w:cs="Arial"/>
          <w:b/>
          <w:lang w:val="es-ES_tradnl"/>
        </w:rPr>
        <w:t>LA</w:t>
      </w:r>
      <w:r w:rsidRPr="009B46EF">
        <w:rPr>
          <w:rFonts w:ascii="Palatino Linotype" w:eastAsia="MS Mincho" w:hAnsi="Palatino Linotype" w:cs="Arial"/>
          <w:b/>
          <w:lang w:val="es-ES_tradnl"/>
        </w:rPr>
        <w:t xml:space="preserve"> RECURRENTE </w:t>
      </w:r>
      <w:r w:rsidRPr="009B46EF">
        <w:rPr>
          <w:rFonts w:ascii="Palatino Linotype" w:eastAsia="MS Mincho" w:hAnsi="Palatino Linotype" w:cs="Arial"/>
          <w:lang w:val="es-ES_tradnl"/>
        </w:rPr>
        <w:t xml:space="preserve">interpuso el Recurso de Revisión materia del presente asunto, adoleciéndose principalmente respecto de la información entregada en los numerales </w:t>
      </w:r>
      <w:r w:rsidR="00831D72" w:rsidRPr="009B46EF">
        <w:rPr>
          <w:rFonts w:ascii="Palatino Linotype" w:eastAsia="MS Mincho" w:hAnsi="Palatino Linotype" w:cs="Arial"/>
          <w:lang w:val="es-ES_tradnl"/>
        </w:rPr>
        <w:t>4, 6, 8, 9, 10 y 11</w:t>
      </w:r>
      <w:r w:rsidRPr="009B46EF">
        <w:rPr>
          <w:rFonts w:ascii="Palatino Linotype" w:eastAsia="MS Mincho" w:hAnsi="Palatino Linotype" w:cs="Arial"/>
          <w:lang w:val="es-ES_tradnl"/>
        </w:rPr>
        <w:t xml:space="preserve">; en consecuencia, </w:t>
      </w:r>
      <w:r w:rsidRPr="009B46EF">
        <w:rPr>
          <w:rFonts w:ascii="Palatino Linotype" w:hAnsi="Palatino Linotype" w:cs="Arial"/>
        </w:rPr>
        <w:t xml:space="preserve">este Órgano Garante considera que </w:t>
      </w:r>
      <w:r w:rsidRPr="009B46EF">
        <w:rPr>
          <w:rFonts w:ascii="Palatino Linotype" w:hAnsi="Palatino Linotype" w:cs="Arial"/>
        </w:rPr>
        <w:lastRenderedPageBreak/>
        <w:t xml:space="preserve">las respuestas </w:t>
      </w:r>
      <w:r w:rsidR="002D7F0E" w:rsidRPr="002D7F0E">
        <w:rPr>
          <w:rFonts w:ascii="Palatino Linotype" w:hAnsi="Palatino Linotype" w:cs="Arial"/>
        </w:rPr>
        <w:t>correspondiente al numeral 3</w:t>
      </w:r>
      <w:r w:rsidR="00831D72" w:rsidRPr="009B46EF">
        <w:rPr>
          <w:rFonts w:ascii="Palatino Linotype" w:hAnsi="Palatino Linotype" w:cs="Arial"/>
        </w:rPr>
        <w:t>,</w:t>
      </w:r>
      <w:r w:rsidRPr="009B46EF">
        <w:rPr>
          <w:rFonts w:ascii="Palatino Linotype" w:hAnsi="Palatino Linotype" w:cs="Arial"/>
        </w:rPr>
        <w:t xml:space="preserve"> </w:t>
      </w:r>
      <w:r w:rsidRPr="009B46EF">
        <w:rPr>
          <w:rFonts w:ascii="Palatino Linotype" w:eastAsia="MS Mincho"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6EF86C3B" w14:textId="77777777" w:rsidR="00FC4C0F" w:rsidRPr="009B46EF" w:rsidRDefault="00FC4C0F" w:rsidP="00A35EF2">
      <w:pPr>
        <w:spacing w:line="360" w:lineRule="auto"/>
        <w:jc w:val="both"/>
        <w:rPr>
          <w:rFonts w:ascii="Palatino Linotype" w:eastAsia="MS Mincho" w:hAnsi="Palatino Linotype" w:cs="Arial"/>
          <w:lang w:val="es-ES_tradnl"/>
        </w:rPr>
      </w:pPr>
    </w:p>
    <w:p w14:paraId="4B5CF630" w14:textId="77777777" w:rsidR="00FC4C0F" w:rsidRPr="009B46EF" w:rsidRDefault="00FC4C0F" w:rsidP="00A35EF2">
      <w:pPr>
        <w:spacing w:line="360" w:lineRule="auto"/>
        <w:jc w:val="both"/>
        <w:rPr>
          <w:rFonts w:ascii="Palatino Linotype" w:eastAsia="MS Mincho" w:hAnsi="Palatino Linotype" w:cs="Arial"/>
          <w:lang w:val="es-ES_tradnl"/>
        </w:rPr>
      </w:pPr>
      <w:r w:rsidRPr="009B46EF">
        <w:rPr>
          <w:rFonts w:ascii="Palatino Linotype" w:eastAsia="MS Mincho" w:hAnsi="Palatino Linotype" w:cs="Arial"/>
          <w:lang w:val="es-ES_tradnl"/>
        </w:rPr>
        <w:t>Sirve de sustento, la tesis jurisprudencial número VI.3o.C. J/60, publicada en el Semanario Judicial de la Federación y su Gaceta bajo el número de registro 176,608 que a la letra dice:</w:t>
      </w:r>
    </w:p>
    <w:p w14:paraId="485D78DD" w14:textId="77777777" w:rsidR="00FC4C0F" w:rsidRPr="009B46EF" w:rsidRDefault="00FC4C0F" w:rsidP="00A35EF2">
      <w:pPr>
        <w:jc w:val="both"/>
        <w:rPr>
          <w:rFonts w:ascii="Palatino Linotype" w:eastAsia="MS Mincho" w:hAnsi="Palatino Linotype" w:cs="Arial"/>
          <w:sz w:val="22"/>
          <w:szCs w:val="22"/>
          <w:lang w:val="es-ES_tradnl"/>
        </w:rPr>
      </w:pPr>
    </w:p>
    <w:p w14:paraId="44F27F91" w14:textId="77777777" w:rsidR="00FC4C0F" w:rsidRPr="009B46EF" w:rsidRDefault="00FC4C0F" w:rsidP="00A35EF2">
      <w:pPr>
        <w:tabs>
          <w:tab w:val="left" w:pos="851"/>
        </w:tabs>
        <w:ind w:left="851" w:right="901"/>
        <w:jc w:val="both"/>
        <w:rPr>
          <w:rFonts w:ascii="Palatino Linotype" w:eastAsia="MS Mincho" w:hAnsi="Palatino Linotype"/>
          <w:i/>
          <w:sz w:val="22"/>
          <w:szCs w:val="22"/>
          <w:lang w:val="es-ES_tradnl"/>
        </w:rPr>
      </w:pPr>
      <w:r w:rsidRPr="009B46EF">
        <w:rPr>
          <w:rFonts w:ascii="Palatino Linotype" w:eastAsia="MS Mincho" w:hAnsi="Palatino Linotype"/>
          <w:b/>
          <w:bCs/>
          <w:i/>
          <w:sz w:val="22"/>
          <w:szCs w:val="22"/>
          <w:lang w:val="es-ES_tradnl"/>
        </w:rPr>
        <w:t xml:space="preserve">“ACTOS CONSENTIDOS. SON LOS QUE NO SE IMPUGNAN MEDIANTE EL RECURSO IDÓNEO. </w:t>
      </w:r>
      <w:r w:rsidRPr="009B46EF">
        <w:rPr>
          <w:rFonts w:ascii="Palatino Linotype" w:eastAsia="MS Mincho" w:hAnsi="Palatino Linotype"/>
          <w:i/>
          <w:sz w:val="22"/>
          <w:szCs w:val="22"/>
          <w:lang w:val="es-ES_tradnl"/>
        </w:rPr>
        <w:t xml:space="preserve">Debe reputarse como consentido el acto que no se </w:t>
      </w:r>
      <w:r w:rsidRPr="009B46EF">
        <w:rPr>
          <w:rFonts w:ascii="Palatino Linotype" w:eastAsia="MS Mincho" w:hAnsi="Palatino Linotype" w:cs="Arial"/>
          <w:i/>
          <w:sz w:val="22"/>
          <w:szCs w:val="22"/>
          <w:lang w:val="es-ES_tradnl"/>
        </w:rPr>
        <w:t>impugnó</w:t>
      </w:r>
      <w:r w:rsidRPr="009B46EF">
        <w:rPr>
          <w:rFonts w:ascii="Palatino Linotype" w:eastAsia="MS Mincho" w:hAnsi="Palatino Linotype"/>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614A9E1" w14:textId="77777777" w:rsidR="00FC4C0F" w:rsidRPr="009B46EF" w:rsidRDefault="00FC4C0F" w:rsidP="00A35EF2">
      <w:pPr>
        <w:jc w:val="both"/>
        <w:rPr>
          <w:rFonts w:ascii="Palatino Linotype" w:eastAsia="MS Mincho" w:hAnsi="Palatino Linotype"/>
          <w:sz w:val="22"/>
          <w:szCs w:val="22"/>
          <w:lang w:val="es-ES_tradnl"/>
        </w:rPr>
      </w:pPr>
    </w:p>
    <w:p w14:paraId="01C5EC2B" w14:textId="642F9D8C" w:rsidR="00FC4C0F" w:rsidRPr="009B46EF" w:rsidRDefault="00FC4C0F" w:rsidP="00A35EF2">
      <w:pPr>
        <w:spacing w:line="360" w:lineRule="auto"/>
        <w:jc w:val="both"/>
        <w:rPr>
          <w:rFonts w:ascii="Palatino Linotype" w:eastAsia="MS Mincho" w:hAnsi="Palatino Linotype"/>
          <w:lang w:val="es-ES_tradnl"/>
        </w:rPr>
      </w:pPr>
      <w:r w:rsidRPr="009B46EF">
        <w:rPr>
          <w:rFonts w:ascii="Palatino Linotype" w:eastAsia="MS Mincho" w:hAnsi="Palatino Linotype"/>
          <w:lang w:val="es-ES_tradnl"/>
        </w:rPr>
        <w:t xml:space="preserve">Lo anterior es así, debido a que cuando </w:t>
      </w:r>
      <w:r w:rsidR="00D763C2">
        <w:rPr>
          <w:rFonts w:ascii="Palatino Linotype" w:eastAsia="MS Mincho" w:hAnsi="Palatino Linotype"/>
          <w:lang w:val="es-ES_tradnl"/>
        </w:rPr>
        <w:t xml:space="preserve">la </w:t>
      </w:r>
      <w:r w:rsidRPr="009B46EF">
        <w:rPr>
          <w:rFonts w:ascii="Palatino Linotype" w:eastAsia="MS Mincho" w:hAnsi="Palatino Linotype"/>
          <w:lang w:val="es-ES_tradnl"/>
        </w:rPr>
        <w:t>particular</w:t>
      </w:r>
      <w:r w:rsidRPr="009B46EF">
        <w:rPr>
          <w:rFonts w:ascii="Palatino Linotype" w:eastAsia="MS Mincho" w:hAnsi="Palatino Linotype"/>
          <w:b/>
          <w:lang w:val="es-ES_tradnl"/>
        </w:rPr>
        <w:t xml:space="preserve"> </w:t>
      </w:r>
      <w:r w:rsidRPr="009B46EF">
        <w:rPr>
          <w:rFonts w:ascii="Palatino Linotype" w:eastAsia="MS Mincho" w:hAnsi="Palatino Linotype"/>
          <w:lang w:val="es-ES_tradnl"/>
        </w:rPr>
        <w:t xml:space="preserve">impugnó la respuesta del </w:t>
      </w:r>
      <w:r w:rsidRPr="009B46EF">
        <w:rPr>
          <w:rFonts w:ascii="Palatino Linotype" w:eastAsia="MS Mincho" w:hAnsi="Palatino Linotype"/>
          <w:b/>
          <w:lang w:val="es-ES_tradnl"/>
        </w:rPr>
        <w:t>SUJETO OBLIGADO</w:t>
      </w:r>
      <w:r w:rsidRPr="009B46EF">
        <w:rPr>
          <w:rFonts w:ascii="Palatino Linotype" w:eastAsia="MS Mincho" w:hAnsi="Palatino Linotype"/>
          <w:lang w:val="es-ES_tradnl"/>
        </w:rPr>
        <w:t xml:space="preserve">, y no expresó razón o motivo de inconformidad en contra de todos los rubros solicitados; por lo </w:t>
      </w:r>
      <w:r w:rsidR="00831D72" w:rsidRPr="009B46EF">
        <w:rPr>
          <w:rFonts w:ascii="Palatino Linotype" w:eastAsia="MS Mincho" w:hAnsi="Palatino Linotype"/>
          <w:lang w:val="es-ES_tradnl"/>
        </w:rPr>
        <w:t>tanto,</w:t>
      </w:r>
      <w:r w:rsidRPr="009B46EF">
        <w:rPr>
          <w:rFonts w:ascii="Palatino Linotype" w:eastAsia="MS Mincho" w:hAnsi="Palatino Linotype"/>
          <w:lang w:val="es-ES_tradnl"/>
        </w:rPr>
        <w:t xml:space="preserve"> lo correspondiente a</w:t>
      </w:r>
      <w:r w:rsidR="002D7F0E">
        <w:rPr>
          <w:rFonts w:ascii="Palatino Linotype" w:eastAsia="MS Mincho" w:hAnsi="Palatino Linotype"/>
          <w:lang w:val="es-ES_tradnl"/>
        </w:rPr>
        <w:t>l numeral 3</w:t>
      </w:r>
      <w:r w:rsidRPr="009B46EF">
        <w:rPr>
          <w:rFonts w:ascii="Palatino Linotype" w:hAnsi="Palatino Linotype" w:cs="Arial"/>
        </w:rPr>
        <w:t xml:space="preserve">, </w:t>
      </w:r>
      <w:r w:rsidRPr="009B46EF">
        <w:rPr>
          <w:rFonts w:ascii="Palatino Linotype" w:eastAsia="MS Mincho" w:hAnsi="Palatino Linotype"/>
          <w:lang w:val="es-ES_tradnl"/>
        </w:rPr>
        <w:t xml:space="preserve">deben declararse atendidos, pues se entiende que </w:t>
      </w:r>
      <w:r w:rsidR="009B46EF">
        <w:rPr>
          <w:rFonts w:ascii="Palatino Linotype" w:eastAsia="MS Mincho" w:hAnsi="Palatino Linotype"/>
          <w:b/>
          <w:lang w:val="es-ES_tradnl"/>
        </w:rPr>
        <w:t>LA</w:t>
      </w:r>
      <w:r w:rsidRPr="009B46EF">
        <w:rPr>
          <w:rFonts w:ascii="Palatino Linotype" w:eastAsia="MS Mincho" w:hAnsi="Palatino Linotype"/>
          <w:b/>
          <w:lang w:val="es-ES_tradnl"/>
        </w:rPr>
        <w:t xml:space="preserve"> RECURRENTE</w:t>
      </w:r>
      <w:r w:rsidRPr="009B46EF">
        <w:rPr>
          <w:rFonts w:ascii="Palatino Linotype" w:eastAsia="MS Mincho" w:hAnsi="Palatino Linotype"/>
          <w:lang w:val="es-ES_tradnl"/>
        </w:rPr>
        <w:t xml:space="preserve"> está conforme con la información entregada al no contravenir la misma. </w:t>
      </w:r>
    </w:p>
    <w:p w14:paraId="2101CF6A" w14:textId="77777777" w:rsidR="00FC4C0F" w:rsidRPr="009B46EF" w:rsidRDefault="00FC4C0F" w:rsidP="00A35EF2">
      <w:pPr>
        <w:spacing w:line="360" w:lineRule="auto"/>
        <w:jc w:val="both"/>
        <w:rPr>
          <w:rFonts w:ascii="Palatino Linotype" w:eastAsia="MS Mincho" w:hAnsi="Palatino Linotype"/>
          <w:lang w:val="es-ES_tradnl"/>
        </w:rPr>
      </w:pPr>
    </w:p>
    <w:p w14:paraId="5D7EEC47" w14:textId="77777777" w:rsidR="00FC4C0F" w:rsidRDefault="00FC4C0F" w:rsidP="00A35EF2">
      <w:pPr>
        <w:spacing w:line="360" w:lineRule="auto"/>
        <w:jc w:val="both"/>
        <w:rPr>
          <w:rFonts w:ascii="Palatino Linotype" w:eastAsia="MS Mincho" w:hAnsi="Palatino Linotype"/>
          <w:lang w:val="es-ES_tradnl"/>
        </w:rPr>
      </w:pPr>
      <w:r w:rsidRPr="009B46EF">
        <w:rPr>
          <w:rFonts w:ascii="Palatino Linotype" w:eastAsia="MS Mincho"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58A59DAD" w14:textId="77777777" w:rsidR="00A35EF2" w:rsidRPr="009B46EF" w:rsidRDefault="00A35EF2" w:rsidP="00A35EF2">
      <w:pPr>
        <w:spacing w:line="360" w:lineRule="auto"/>
        <w:jc w:val="both"/>
        <w:rPr>
          <w:rFonts w:ascii="Palatino Linotype" w:eastAsia="MS Mincho" w:hAnsi="Palatino Linotype"/>
          <w:lang w:val="es-ES_tradnl"/>
        </w:rPr>
      </w:pPr>
    </w:p>
    <w:p w14:paraId="1FC5B189" w14:textId="77777777" w:rsidR="00FC4C0F" w:rsidRPr="009B46EF" w:rsidRDefault="00FC4C0F" w:rsidP="00A35EF2">
      <w:pPr>
        <w:ind w:left="851" w:right="901"/>
        <w:jc w:val="both"/>
        <w:rPr>
          <w:rFonts w:ascii="Palatino Linotype" w:eastAsia="MS Mincho" w:hAnsi="Palatino Linotype"/>
          <w:bCs/>
          <w:i/>
          <w:iCs/>
          <w:sz w:val="22"/>
          <w:szCs w:val="22"/>
          <w:lang w:val="es-ES_tradnl"/>
        </w:rPr>
      </w:pPr>
      <w:r w:rsidRPr="009B46EF">
        <w:rPr>
          <w:rFonts w:ascii="Palatino Linotype" w:eastAsia="MS Mincho" w:hAnsi="Palatino Linotype"/>
          <w:b/>
          <w:i/>
          <w:sz w:val="22"/>
          <w:szCs w:val="22"/>
          <w:lang w:val="es-ES_tradnl"/>
        </w:rPr>
        <w:lastRenderedPageBreak/>
        <w:t xml:space="preserve">“REVISIÓN EN AMPARO. LOS RESOLUTIVOS NO COMBATIDOS DEBEN DECLARARSE FIRMES. </w:t>
      </w:r>
      <w:r w:rsidRPr="009B46EF">
        <w:rPr>
          <w:rFonts w:ascii="Palatino Linotype" w:eastAsia="MS Mincho" w:hAnsi="Palatino Linotype"/>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B46EF">
        <w:rPr>
          <w:rFonts w:ascii="Palatino Linotype" w:eastAsia="MS Mincho" w:hAnsi="Palatino Linotype"/>
          <w:i/>
          <w:sz w:val="22"/>
          <w:szCs w:val="22"/>
          <w:lang w:val="es-ES_tradnl"/>
        </w:rPr>
        <w:t>todos</w:t>
      </w:r>
      <w:r w:rsidRPr="009B46EF">
        <w:rPr>
          <w:rFonts w:ascii="Palatino Linotype" w:eastAsia="MS Mincho" w:hAnsi="Palatino Linotype"/>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29C9BA2" w14:textId="77777777" w:rsidR="007B204A" w:rsidRPr="009B46EF" w:rsidRDefault="007B204A" w:rsidP="00A35EF2">
      <w:pPr>
        <w:spacing w:line="360" w:lineRule="auto"/>
        <w:jc w:val="both"/>
        <w:rPr>
          <w:rFonts w:ascii="Palatino Linotype" w:hAnsi="Palatino Linotype" w:cs="Arial"/>
          <w:color w:val="000000" w:themeColor="text1"/>
          <w:lang w:val="es-ES_tradnl" w:eastAsia="es-MX"/>
        </w:rPr>
      </w:pPr>
    </w:p>
    <w:p w14:paraId="318FE939" w14:textId="0506775F" w:rsidR="007B204A" w:rsidRPr="009B46EF" w:rsidRDefault="007B204A" w:rsidP="00A35EF2">
      <w:pPr>
        <w:spacing w:line="360" w:lineRule="auto"/>
        <w:jc w:val="both"/>
        <w:rPr>
          <w:rFonts w:ascii="Palatino Linotype" w:eastAsia="MS Mincho" w:hAnsi="Palatino Linotype" w:cs="Arial"/>
          <w:lang w:val="es-ES_tradnl"/>
        </w:rPr>
      </w:pPr>
      <w:r w:rsidRPr="009B46EF">
        <w:rPr>
          <w:rFonts w:ascii="Palatino Linotype" w:hAnsi="Palatino Linotype" w:cs="Arial"/>
          <w:color w:val="000000" w:themeColor="text1"/>
          <w:lang w:eastAsia="es-MX"/>
        </w:rPr>
        <w:t xml:space="preserve">En ese contexto, esta Ponencia considera conveniente entrar al estudio de los rubros que fueron impugnados por </w:t>
      </w:r>
      <w:r w:rsidR="009B46EF">
        <w:rPr>
          <w:rFonts w:ascii="Palatino Linotype" w:hAnsi="Palatino Linotype" w:cs="Arial"/>
          <w:color w:val="000000" w:themeColor="text1"/>
          <w:lang w:eastAsia="es-MX"/>
        </w:rPr>
        <w:t>la</w:t>
      </w:r>
      <w:r w:rsidRPr="009B46EF">
        <w:rPr>
          <w:rFonts w:ascii="Palatino Linotype" w:hAnsi="Palatino Linotype" w:cs="Arial"/>
          <w:color w:val="000000" w:themeColor="text1"/>
          <w:lang w:eastAsia="es-MX"/>
        </w:rPr>
        <w:t xml:space="preserve"> hoy </w:t>
      </w:r>
      <w:r w:rsidRPr="009B46EF">
        <w:rPr>
          <w:rFonts w:ascii="Palatino Linotype" w:hAnsi="Palatino Linotype" w:cs="Arial"/>
          <w:b/>
          <w:color w:val="000000" w:themeColor="text1"/>
          <w:lang w:eastAsia="es-MX"/>
        </w:rPr>
        <w:t>RECURRENTE</w:t>
      </w:r>
      <w:r w:rsidRPr="009B46EF">
        <w:rPr>
          <w:rFonts w:ascii="Palatino Linotype" w:hAnsi="Palatino Linotype" w:cs="Arial"/>
          <w:color w:val="000000" w:themeColor="text1"/>
          <w:lang w:eastAsia="es-MX"/>
        </w:rPr>
        <w:t xml:space="preserve">, </w:t>
      </w:r>
      <w:r w:rsidR="00831D72" w:rsidRPr="009B46EF">
        <w:rPr>
          <w:rFonts w:ascii="Palatino Linotype" w:hAnsi="Palatino Linotype" w:cs="Arial"/>
          <w:color w:val="000000" w:themeColor="text1"/>
          <w:lang w:eastAsia="es-MX"/>
        </w:rPr>
        <w:t xml:space="preserve">con el fin de entrar a la </w:t>
      </w:r>
      <w:r w:rsidR="007A2140" w:rsidRPr="009B46EF">
        <w:rPr>
          <w:rFonts w:ascii="Palatino Linotype" w:hAnsi="Palatino Linotype" w:cs="Arial"/>
          <w:color w:val="000000" w:themeColor="text1"/>
          <w:lang w:eastAsia="es-MX"/>
        </w:rPr>
        <w:t xml:space="preserve">naturaleza de la información y verificar si </w:t>
      </w:r>
      <w:r w:rsidR="007A2140" w:rsidRPr="009B46EF">
        <w:rPr>
          <w:rFonts w:ascii="Palatino Linotype" w:hAnsi="Palatino Linotype" w:cs="Arial"/>
          <w:b/>
          <w:bCs/>
          <w:color w:val="000000" w:themeColor="text1"/>
          <w:lang w:eastAsia="es-MX"/>
        </w:rPr>
        <w:t>EL SUJETO OBLIGADO</w:t>
      </w:r>
      <w:r w:rsidR="007A2140" w:rsidRPr="009B46EF">
        <w:rPr>
          <w:rFonts w:ascii="Palatino Linotype" w:hAnsi="Palatino Linotype" w:cs="Arial"/>
          <w:color w:val="000000" w:themeColor="text1"/>
          <w:lang w:eastAsia="es-MX"/>
        </w:rPr>
        <w:t xml:space="preserve"> </w:t>
      </w:r>
      <w:r w:rsidR="00C743F4" w:rsidRPr="009B46EF">
        <w:rPr>
          <w:rFonts w:ascii="Palatino Linotype" w:hAnsi="Palatino Linotype" w:cs="Arial"/>
          <w:color w:val="000000" w:themeColor="text1"/>
          <w:lang w:eastAsia="es-MX"/>
        </w:rPr>
        <w:t xml:space="preserve">archiva y conserva la información solicitada y ordenar en su caso haga entrega del o los soportes documentales </w:t>
      </w:r>
      <w:r w:rsidR="0095206A" w:rsidRPr="009B46EF">
        <w:rPr>
          <w:rFonts w:ascii="Palatino Linotype" w:hAnsi="Palatino Linotype" w:cs="Arial"/>
          <w:color w:val="000000" w:themeColor="text1"/>
          <w:lang w:eastAsia="es-MX"/>
        </w:rPr>
        <w:t>que puedan</w:t>
      </w:r>
      <w:r w:rsidRPr="009B46EF">
        <w:rPr>
          <w:rFonts w:ascii="Palatino Linotype" w:hAnsi="Palatino Linotype" w:cs="Arial"/>
          <w:color w:val="000000" w:themeColor="text1"/>
          <w:lang w:eastAsia="es-MX"/>
        </w:rPr>
        <w:t xml:space="preserve"> cumpli</w:t>
      </w:r>
      <w:r w:rsidR="0095206A" w:rsidRPr="009B46EF">
        <w:rPr>
          <w:rFonts w:ascii="Palatino Linotype" w:hAnsi="Palatino Linotype" w:cs="Arial"/>
          <w:color w:val="000000" w:themeColor="text1"/>
          <w:lang w:eastAsia="es-MX"/>
        </w:rPr>
        <w:t>r</w:t>
      </w:r>
      <w:r w:rsidRPr="009B46EF">
        <w:rPr>
          <w:rFonts w:ascii="Palatino Linotype" w:hAnsi="Palatino Linotype" w:cs="Arial"/>
          <w:color w:val="000000" w:themeColor="text1"/>
          <w:lang w:eastAsia="es-MX"/>
        </w:rPr>
        <w:t xml:space="preserve"> con el derecho de acceso a la información pública de</w:t>
      </w:r>
      <w:r w:rsidR="00D763C2">
        <w:rPr>
          <w:rFonts w:ascii="Palatino Linotype" w:hAnsi="Palatino Linotype" w:cs="Arial"/>
          <w:color w:val="000000" w:themeColor="text1"/>
          <w:lang w:eastAsia="es-MX"/>
        </w:rPr>
        <w:t xml:space="preserve"> </w:t>
      </w:r>
      <w:r w:rsidRPr="009B46EF">
        <w:rPr>
          <w:rFonts w:ascii="Palatino Linotype" w:hAnsi="Palatino Linotype" w:cs="Arial"/>
          <w:color w:val="000000" w:themeColor="text1"/>
          <w:lang w:eastAsia="es-MX"/>
        </w:rPr>
        <w:t>l</w:t>
      </w:r>
      <w:r w:rsidR="00D763C2">
        <w:rPr>
          <w:rFonts w:ascii="Palatino Linotype" w:hAnsi="Palatino Linotype" w:cs="Arial"/>
          <w:color w:val="000000" w:themeColor="text1"/>
          <w:lang w:eastAsia="es-MX"/>
        </w:rPr>
        <w:t>a</w:t>
      </w:r>
      <w:r w:rsidRPr="009B46EF">
        <w:rPr>
          <w:rFonts w:ascii="Palatino Linotype" w:hAnsi="Palatino Linotype" w:cs="Arial"/>
          <w:color w:val="000000" w:themeColor="text1"/>
          <w:lang w:eastAsia="es-MX"/>
        </w:rPr>
        <w:t xml:space="preserve"> particular</w:t>
      </w:r>
      <w:r w:rsidR="0095206A" w:rsidRPr="009B46EF">
        <w:rPr>
          <w:rFonts w:ascii="Palatino Linotype" w:hAnsi="Palatino Linotype" w:cs="Arial"/>
          <w:color w:val="000000" w:themeColor="text1"/>
          <w:lang w:eastAsia="es-MX"/>
        </w:rPr>
        <w:t xml:space="preserve">, por lo que, será de observación los rubros </w:t>
      </w:r>
      <w:r w:rsidR="0095206A" w:rsidRPr="009B46EF">
        <w:rPr>
          <w:rFonts w:ascii="Palatino Linotype" w:eastAsia="MS Mincho" w:hAnsi="Palatino Linotype" w:cs="Arial"/>
          <w:lang w:val="es-ES_tradnl"/>
        </w:rPr>
        <w:t>4, 6, 8, 9, 10 y 11.</w:t>
      </w:r>
    </w:p>
    <w:p w14:paraId="570C6422" w14:textId="77777777" w:rsidR="0095206A" w:rsidRPr="009B46EF" w:rsidRDefault="0095206A" w:rsidP="00A35EF2">
      <w:pPr>
        <w:spacing w:line="360" w:lineRule="auto"/>
        <w:jc w:val="both"/>
        <w:rPr>
          <w:rFonts w:ascii="Palatino Linotype" w:hAnsi="Palatino Linotype" w:cs="Arial"/>
          <w:color w:val="000000" w:themeColor="text1"/>
          <w:lang w:eastAsia="es-MX"/>
        </w:rPr>
      </w:pPr>
    </w:p>
    <w:p w14:paraId="3F06407B" w14:textId="67294516" w:rsidR="00573E57" w:rsidRPr="00573E57" w:rsidRDefault="00FE2E8E" w:rsidP="00A35EF2">
      <w:pPr>
        <w:spacing w:line="360" w:lineRule="auto"/>
        <w:jc w:val="both"/>
        <w:rPr>
          <w:rFonts w:ascii="Palatino Linotype" w:eastAsia="Arial Unicode MS" w:hAnsi="Palatino Linotype" w:cs="Arial"/>
        </w:rPr>
      </w:pPr>
      <w:r w:rsidRPr="009B46EF">
        <w:rPr>
          <w:rFonts w:ascii="Palatino Linotype" w:hAnsi="Palatino Linotype"/>
          <w:bCs/>
        </w:rPr>
        <w:t>Primero es de recordar que</w:t>
      </w:r>
      <w:r w:rsidRPr="009B46EF">
        <w:rPr>
          <w:rFonts w:ascii="Palatino Linotype" w:hAnsi="Palatino Linotype"/>
          <w:b/>
        </w:rPr>
        <w:t xml:space="preserve"> </w:t>
      </w:r>
      <w:r w:rsidR="009B46EF">
        <w:rPr>
          <w:rFonts w:ascii="Palatino Linotype" w:hAnsi="Palatino Linotype"/>
          <w:b/>
        </w:rPr>
        <w:t>LA</w:t>
      </w:r>
      <w:r w:rsidR="00573E57" w:rsidRPr="00573E57">
        <w:rPr>
          <w:rFonts w:ascii="Palatino Linotype" w:hAnsi="Palatino Linotype"/>
          <w:b/>
        </w:rPr>
        <w:t xml:space="preserve"> RECURRENTE</w:t>
      </w:r>
      <w:r w:rsidRPr="009B46EF">
        <w:rPr>
          <w:rFonts w:ascii="Palatino Linotype" w:hAnsi="Palatino Linotype"/>
          <w:b/>
        </w:rPr>
        <w:t xml:space="preserve"> </w:t>
      </w:r>
      <w:r w:rsidRPr="009B46EF">
        <w:rPr>
          <w:rFonts w:ascii="Palatino Linotype" w:hAnsi="Palatino Linotype"/>
          <w:bCs/>
        </w:rPr>
        <w:t>en la solicitud de información</w:t>
      </w:r>
      <w:r w:rsidR="00573E57" w:rsidRPr="00573E57">
        <w:rPr>
          <w:rFonts w:ascii="Palatino Linotype" w:eastAsia="Arial Unicode MS" w:hAnsi="Palatino Linotype" w:cs="Arial"/>
        </w:rPr>
        <w:t xml:space="preserve"> formula cuestionamientos al </w:t>
      </w:r>
      <w:r w:rsidR="00573E57" w:rsidRPr="00573E57">
        <w:rPr>
          <w:rFonts w:ascii="Palatino Linotype" w:eastAsia="Arial Unicode MS" w:hAnsi="Palatino Linotype" w:cs="Arial"/>
          <w:b/>
          <w:color w:val="000000"/>
        </w:rPr>
        <w:t>SUJETO OBLIGADO</w:t>
      </w:r>
      <w:r w:rsidR="00573E57" w:rsidRPr="00573E57">
        <w:rPr>
          <w:rFonts w:ascii="Palatino Linotype" w:eastAsia="Arial Unicode MS" w:hAnsi="Palatino Linotype" w:cs="Arial"/>
        </w:rPr>
        <w:t>, lo cual en estricto sentido no es materia de acceso a la información pública.</w:t>
      </w:r>
    </w:p>
    <w:p w14:paraId="6DE4878C" w14:textId="77777777" w:rsidR="00573E57" w:rsidRPr="00573E57" w:rsidRDefault="00573E57" w:rsidP="00A35EF2">
      <w:pPr>
        <w:autoSpaceDE w:val="0"/>
        <w:autoSpaceDN w:val="0"/>
        <w:adjustRightInd w:val="0"/>
        <w:spacing w:line="360" w:lineRule="auto"/>
        <w:jc w:val="both"/>
        <w:rPr>
          <w:rFonts w:ascii="Palatino Linotype" w:eastAsia="Arial Unicode MS" w:hAnsi="Palatino Linotype" w:cs="Arial"/>
          <w:sz w:val="20"/>
          <w:szCs w:val="20"/>
        </w:rPr>
      </w:pPr>
    </w:p>
    <w:p w14:paraId="7330F008" w14:textId="741DBE14" w:rsidR="00573E57" w:rsidRPr="00573E57" w:rsidRDefault="00573E57" w:rsidP="00A35EF2">
      <w:pPr>
        <w:autoSpaceDE w:val="0"/>
        <w:autoSpaceDN w:val="0"/>
        <w:adjustRightInd w:val="0"/>
        <w:spacing w:line="360" w:lineRule="auto"/>
        <w:jc w:val="both"/>
        <w:rPr>
          <w:rFonts w:ascii="Palatino Linotype" w:hAnsi="Palatino Linotype" w:cs="Arial"/>
        </w:rPr>
      </w:pPr>
      <w:r w:rsidRPr="00573E57">
        <w:rPr>
          <w:rFonts w:ascii="Palatino Linotype" w:eastAsia="Arial Unicode MS" w:hAnsi="Palatino Linotype" w:cs="Arial"/>
        </w:rPr>
        <w:t xml:space="preserve">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w:t>
      </w:r>
      <w:r w:rsidR="00D763C2">
        <w:rPr>
          <w:rFonts w:ascii="Palatino Linotype" w:eastAsia="Arial Unicode MS" w:hAnsi="Palatino Linotype" w:cs="Arial"/>
        </w:rPr>
        <w:t>la</w:t>
      </w:r>
      <w:r w:rsidRPr="00573E57">
        <w:rPr>
          <w:rFonts w:ascii="Palatino Linotype" w:eastAsia="Arial Unicode MS" w:hAnsi="Palatino Linotype" w:cs="Arial"/>
        </w:rPr>
        <w:t xml:space="preserve"> particular, este Órgano Garante advierte que algunas se pueden </w:t>
      </w:r>
      <w:r w:rsidRPr="00573E57">
        <w:rPr>
          <w:rFonts w:ascii="Palatino Linotype" w:eastAsia="Arial Unicode MS" w:hAnsi="Palatino Linotype" w:cs="Arial"/>
        </w:rPr>
        <w:lastRenderedPageBreak/>
        <w:t>atender, mediante la entrega de</w:t>
      </w:r>
      <w:r w:rsidRPr="00573E57">
        <w:rPr>
          <w:rFonts w:ascii="Palatino Linotype" w:hAnsi="Palatino Linotype" w:cs="Arial"/>
        </w:rPr>
        <w:t xml:space="preserve"> expresiones documentales. Lo anterior, tiene apoyo en el criterio 16/17 del Instituto Nacional de Transparencia, Acceso a la Información y Protección de Datos Personales, el cual menciona lo siguiente:</w:t>
      </w:r>
    </w:p>
    <w:p w14:paraId="37754B95" w14:textId="77777777" w:rsidR="00573E57" w:rsidRPr="00573E57" w:rsidRDefault="00573E57" w:rsidP="00A35EF2">
      <w:pPr>
        <w:tabs>
          <w:tab w:val="left" w:pos="5049"/>
        </w:tabs>
        <w:autoSpaceDE w:val="0"/>
        <w:autoSpaceDN w:val="0"/>
        <w:adjustRightInd w:val="0"/>
        <w:jc w:val="both"/>
        <w:rPr>
          <w:rFonts w:ascii="Palatino Linotype" w:hAnsi="Palatino Linotype" w:cs="Arial"/>
        </w:rPr>
      </w:pPr>
      <w:r w:rsidRPr="00573E57">
        <w:rPr>
          <w:rFonts w:ascii="Palatino Linotype" w:hAnsi="Palatino Linotype" w:cs="Arial"/>
        </w:rPr>
        <w:tab/>
      </w:r>
    </w:p>
    <w:p w14:paraId="29E16387" w14:textId="77777777" w:rsidR="00573E57" w:rsidRPr="00573E57" w:rsidRDefault="00573E57" w:rsidP="00A35EF2">
      <w:pPr>
        <w:spacing w:line="276" w:lineRule="auto"/>
        <w:ind w:left="851" w:right="901"/>
        <w:jc w:val="both"/>
        <w:rPr>
          <w:rFonts w:ascii="Palatino Linotype" w:hAnsi="Palatino Linotype" w:cs="Arial"/>
          <w:i/>
          <w:sz w:val="22"/>
          <w:szCs w:val="22"/>
        </w:rPr>
      </w:pPr>
      <w:r w:rsidRPr="00573E57">
        <w:rPr>
          <w:rFonts w:ascii="Palatino Linotype" w:hAnsi="Palatino Linotype" w:cs="Arial"/>
          <w:i/>
          <w:sz w:val="22"/>
          <w:szCs w:val="22"/>
        </w:rPr>
        <w:t>“</w:t>
      </w:r>
      <w:r w:rsidRPr="00573E57">
        <w:rPr>
          <w:rFonts w:ascii="Palatino Linotype" w:hAnsi="Palatino Linotype" w:cs="Arial"/>
          <w:b/>
          <w:i/>
          <w:sz w:val="22"/>
          <w:szCs w:val="22"/>
        </w:rPr>
        <w:t>Expresión documental.</w:t>
      </w:r>
      <w:r w:rsidRPr="00573E57">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roofErr w:type="gramStart"/>
      <w:r w:rsidRPr="00573E57">
        <w:rPr>
          <w:rFonts w:ascii="Palatino Linotype" w:hAnsi="Palatino Linotype" w:cs="Arial"/>
          <w:i/>
          <w:sz w:val="22"/>
          <w:szCs w:val="22"/>
        </w:rPr>
        <w:t>sic</w:t>
      </w:r>
      <w:proofErr w:type="gramEnd"/>
      <w:r w:rsidRPr="00573E57">
        <w:rPr>
          <w:rFonts w:ascii="Palatino Linotype" w:hAnsi="Palatino Linotype" w:cs="Arial"/>
          <w:i/>
          <w:sz w:val="22"/>
          <w:szCs w:val="22"/>
        </w:rPr>
        <w:t>)</w:t>
      </w:r>
    </w:p>
    <w:p w14:paraId="46B40810" w14:textId="77777777" w:rsidR="00573E57" w:rsidRPr="00573E57" w:rsidRDefault="00573E57" w:rsidP="00A35EF2">
      <w:pPr>
        <w:ind w:left="851" w:right="901"/>
        <w:jc w:val="both"/>
        <w:rPr>
          <w:rFonts w:ascii="Palatino Linotype" w:hAnsi="Palatino Linotype" w:cs="Arial"/>
          <w:i/>
          <w:iCs/>
          <w:sz w:val="22"/>
          <w:szCs w:val="22"/>
        </w:rPr>
      </w:pPr>
      <w:r w:rsidRPr="00573E57">
        <w:rPr>
          <w:rFonts w:ascii="Palatino Linotype" w:hAnsi="Palatino Linotype" w:cs="Arial"/>
          <w:i/>
          <w:iCs/>
          <w:sz w:val="22"/>
          <w:szCs w:val="22"/>
        </w:rPr>
        <w:t>(Énfasis añadido)</w:t>
      </w:r>
    </w:p>
    <w:p w14:paraId="03A6155F" w14:textId="77777777" w:rsidR="00573E57" w:rsidRPr="00573E57" w:rsidRDefault="00573E57" w:rsidP="00A35EF2">
      <w:pPr>
        <w:ind w:left="851" w:right="901"/>
        <w:jc w:val="both"/>
        <w:rPr>
          <w:rFonts w:ascii="Palatino Linotype" w:hAnsi="Palatino Linotype" w:cs="Arial"/>
          <w:i/>
          <w:iCs/>
          <w:sz w:val="22"/>
          <w:szCs w:val="22"/>
        </w:rPr>
      </w:pPr>
    </w:p>
    <w:p w14:paraId="158EA2E6" w14:textId="77777777" w:rsidR="00573E57" w:rsidRPr="00573E57" w:rsidRDefault="00573E57" w:rsidP="00A35EF2">
      <w:pPr>
        <w:autoSpaceDE w:val="0"/>
        <w:autoSpaceDN w:val="0"/>
        <w:adjustRightInd w:val="0"/>
        <w:spacing w:line="360" w:lineRule="auto"/>
        <w:jc w:val="both"/>
        <w:rPr>
          <w:rFonts w:ascii="Palatino Linotype" w:hAnsi="Palatino Linotype" w:cs="Arial"/>
        </w:rPr>
      </w:pPr>
      <w:r w:rsidRPr="00573E57">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1C0C0CAD" w14:textId="77777777" w:rsidR="00573E57" w:rsidRPr="00573E57" w:rsidRDefault="00573E57" w:rsidP="00A35EF2">
      <w:pPr>
        <w:autoSpaceDE w:val="0"/>
        <w:autoSpaceDN w:val="0"/>
        <w:adjustRightInd w:val="0"/>
        <w:spacing w:line="360" w:lineRule="auto"/>
        <w:jc w:val="both"/>
        <w:rPr>
          <w:rFonts w:ascii="Palatino Linotype" w:hAnsi="Palatino Linotype"/>
        </w:rPr>
      </w:pPr>
    </w:p>
    <w:p w14:paraId="154F0864" w14:textId="77777777" w:rsidR="00573E57" w:rsidRPr="00573E57" w:rsidRDefault="00573E57" w:rsidP="00A35EF2">
      <w:pPr>
        <w:autoSpaceDE w:val="0"/>
        <w:autoSpaceDN w:val="0"/>
        <w:adjustRightInd w:val="0"/>
        <w:spacing w:line="360" w:lineRule="auto"/>
        <w:jc w:val="both"/>
        <w:rPr>
          <w:rFonts w:ascii="Palatino Linotype" w:hAnsi="Palatino Linotype" w:cs="Arial"/>
        </w:rPr>
      </w:pPr>
      <w:r w:rsidRPr="00573E57">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14019901" w14:textId="77777777" w:rsidR="00573E57" w:rsidRPr="00573E57" w:rsidRDefault="00573E57" w:rsidP="00A35EF2">
      <w:pPr>
        <w:autoSpaceDE w:val="0"/>
        <w:autoSpaceDN w:val="0"/>
        <w:adjustRightInd w:val="0"/>
        <w:spacing w:line="360" w:lineRule="auto"/>
        <w:jc w:val="both"/>
        <w:rPr>
          <w:rFonts w:ascii="Palatino Linotype" w:hAnsi="Palatino Linotype"/>
        </w:rPr>
      </w:pPr>
    </w:p>
    <w:p w14:paraId="1C578971" w14:textId="77777777" w:rsidR="00573E57" w:rsidRPr="00573E57" w:rsidRDefault="00573E57" w:rsidP="00A35EF2">
      <w:pPr>
        <w:spacing w:line="360" w:lineRule="auto"/>
        <w:jc w:val="both"/>
        <w:rPr>
          <w:rFonts w:ascii="Palatino Linotype" w:hAnsi="Palatino Linotype" w:cs="Arial"/>
          <w:lang w:eastAsia="es-MX"/>
        </w:rPr>
      </w:pPr>
      <w:r w:rsidRPr="00573E57">
        <w:rPr>
          <w:rFonts w:ascii="Palatino Linotype" w:hAnsi="Palatino Linotype"/>
        </w:rPr>
        <w:t xml:space="preserve">En ese tenor, este Órgano Garante considera importante realizar el análisis de dichos requerimientos, que si bien, por la manera en cómo están formulados, pudieran ser </w:t>
      </w:r>
      <w:r w:rsidRPr="00573E57">
        <w:rPr>
          <w:rFonts w:ascii="Palatino Linotype" w:hAnsi="Palatino Linotype"/>
        </w:rPr>
        <w:lastRenderedPageBreak/>
        <w:t xml:space="preserve">considerados como derecho de petición; sin embargo, bajo el amparo del principio de máxima publicidad y pro persona existe expresión documental con la cual se puede colmar la pretensión del solicitante, tan es así que </w:t>
      </w:r>
      <w:r w:rsidRPr="00573E57">
        <w:rPr>
          <w:rFonts w:ascii="Palatino Linotype" w:hAnsi="Palatino Linotype"/>
          <w:b/>
        </w:rPr>
        <w:t xml:space="preserve">EL SUJETO OBLIGADO </w:t>
      </w:r>
      <w:r w:rsidRPr="00573E57">
        <w:rPr>
          <w:rFonts w:ascii="Palatino Linotype" w:hAnsi="Palatino Linotype"/>
        </w:rPr>
        <w:t xml:space="preserve">dio respuesta a dichos requerimientos, sirviendo de sustento lo establecido en el numeral </w:t>
      </w:r>
      <w:r w:rsidRPr="00573E57">
        <w:rPr>
          <w:rFonts w:ascii="Palatino Linotype" w:hAnsi="Palatino Linotype" w:cs="Arial"/>
          <w:lang w:eastAsia="es-MX"/>
        </w:rPr>
        <w:t>8 de la Ley de Transparencia y Acceso a la Información Pública del Estado de México y Municipios, que es del tenor literal siguiente:</w:t>
      </w:r>
    </w:p>
    <w:p w14:paraId="654071DD" w14:textId="77777777" w:rsidR="00573E57" w:rsidRPr="00573E57" w:rsidRDefault="00573E57" w:rsidP="00A35EF2">
      <w:pPr>
        <w:jc w:val="both"/>
        <w:rPr>
          <w:rFonts w:ascii="Palatino Linotype" w:hAnsi="Palatino Linotype" w:cs="Arial"/>
          <w:lang w:eastAsia="es-MX"/>
        </w:rPr>
      </w:pPr>
    </w:p>
    <w:p w14:paraId="745D25DD" w14:textId="77777777" w:rsidR="00573E57" w:rsidRPr="00573E57" w:rsidRDefault="00573E57" w:rsidP="00A35EF2">
      <w:pPr>
        <w:spacing w:line="276" w:lineRule="auto"/>
        <w:ind w:left="851" w:right="901"/>
        <w:jc w:val="both"/>
        <w:rPr>
          <w:rFonts w:ascii="Palatino Linotype" w:hAnsi="Palatino Linotype" w:cs="Arial"/>
          <w:i/>
          <w:sz w:val="22"/>
          <w:lang w:eastAsia="es-MX"/>
        </w:rPr>
      </w:pPr>
      <w:r w:rsidRPr="00573E57">
        <w:rPr>
          <w:rFonts w:ascii="Palatino Linotype" w:hAnsi="Palatino Linotype" w:cs="Arial"/>
          <w:i/>
          <w:sz w:val="22"/>
          <w:lang w:eastAsia="es-MX"/>
        </w:rPr>
        <w:t>“</w:t>
      </w:r>
      <w:r w:rsidRPr="00573E57">
        <w:rPr>
          <w:rFonts w:ascii="Palatino Linotype" w:hAnsi="Palatino Linotype" w:cs="Arial"/>
          <w:b/>
          <w:i/>
          <w:sz w:val="22"/>
          <w:lang w:eastAsia="es-MX"/>
        </w:rPr>
        <w:t>Artículo 8</w:t>
      </w:r>
      <w:r w:rsidRPr="00573E57">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48295C8" w14:textId="77777777" w:rsidR="00573E57" w:rsidRPr="00573E57" w:rsidRDefault="00573E57" w:rsidP="00A35EF2">
      <w:pPr>
        <w:spacing w:line="276" w:lineRule="auto"/>
        <w:ind w:left="851" w:right="901"/>
        <w:jc w:val="both"/>
        <w:rPr>
          <w:rFonts w:ascii="Palatino Linotype" w:hAnsi="Palatino Linotype" w:cs="Arial"/>
          <w:i/>
          <w:sz w:val="22"/>
          <w:lang w:eastAsia="es-MX"/>
        </w:rPr>
      </w:pPr>
    </w:p>
    <w:p w14:paraId="10B8F54C" w14:textId="77777777" w:rsidR="00573E57" w:rsidRPr="00573E57" w:rsidRDefault="00573E57" w:rsidP="00A35EF2">
      <w:pPr>
        <w:spacing w:line="276" w:lineRule="auto"/>
        <w:ind w:left="851" w:right="901"/>
        <w:jc w:val="both"/>
        <w:rPr>
          <w:rFonts w:ascii="Palatino Linotype" w:hAnsi="Palatino Linotype" w:cs="Arial"/>
          <w:i/>
          <w:sz w:val="22"/>
          <w:lang w:eastAsia="es-MX"/>
        </w:rPr>
      </w:pPr>
      <w:r w:rsidRPr="00573E57">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22A71DB5" w14:textId="77777777" w:rsidR="00573E57" w:rsidRPr="00573E57" w:rsidRDefault="00573E57" w:rsidP="00A35EF2">
      <w:pPr>
        <w:jc w:val="both"/>
        <w:rPr>
          <w:rFonts w:ascii="Palatino Linotype" w:hAnsi="Palatino Linotype" w:cs="Arial"/>
          <w:lang w:eastAsia="es-MX"/>
        </w:rPr>
      </w:pPr>
    </w:p>
    <w:p w14:paraId="002B6BF8" w14:textId="77777777" w:rsidR="00573E57" w:rsidRPr="00573E57" w:rsidRDefault="00573E57" w:rsidP="00A35EF2">
      <w:pPr>
        <w:spacing w:line="360" w:lineRule="auto"/>
        <w:jc w:val="both"/>
        <w:rPr>
          <w:rFonts w:ascii="Palatino Linotype" w:hAnsi="Palatino Linotype" w:cs="Arial"/>
          <w:lang w:eastAsia="es-MX"/>
        </w:rPr>
      </w:pPr>
      <w:r w:rsidRPr="00573E57">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573E57">
        <w:rPr>
          <w:rFonts w:ascii="Palatino Linotype" w:hAnsi="Palatino Linotype"/>
        </w:rPr>
        <w:t xml:space="preserve"> </w:t>
      </w:r>
      <w:r w:rsidRPr="00573E57">
        <w:rPr>
          <w:rFonts w:ascii="Palatino Linotype" w:hAnsi="Palatino Linotype" w:cs="Arial"/>
          <w:lang w:eastAsia="es-MX"/>
        </w:rPr>
        <w:t>del Semanario Judicial de la Federación y su Gaceta, Décima Época, que su texto nos refiere:</w:t>
      </w:r>
    </w:p>
    <w:p w14:paraId="1CD9B9F3" w14:textId="77777777" w:rsidR="00573E57" w:rsidRPr="00573E57" w:rsidRDefault="00573E57" w:rsidP="00A35EF2">
      <w:pPr>
        <w:jc w:val="both"/>
        <w:rPr>
          <w:rFonts w:ascii="Palatino Linotype" w:hAnsi="Palatino Linotype" w:cs="Arial"/>
          <w:lang w:eastAsia="es-MX"/>
        </w:rPr>
      </w:pPr>
    </w:p>
    <w:p w14:paraId="67BF633D" w14:textId="77777777" w:rsidR="00573E57" w:rsidRPr="00573E57" w:rsidRDefault="00573E57" w:rsidP="00A35EF2">
      <w:pPr>
        <w:tabs>
          <w:tab w:val="left" w:pos="2268"/>
        </w:tabs>
        <w:spacing w:line="276" w:lineRule="auto"/>
        <w:ind w:left="851" w:right="901"/>
        <w:jc w:val="both"/>
        <w:rPr>
          <w:rFonts w:ascii="Palatino Linotype" w:hAnsi="Palatino Linotype" w:cs="Arial"/>
          <w:b/>
          <w:i/>
          <w:sz w:val="22"/>
          <w:lang w:eastAsia="es-MX"/>
        </w:rPr>
      </w:pPr>
      <w:r w:rsidRPr="00573E57">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573E57">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w:t>
      </w:r>
      <w:r w:rsidRPr="00573E57">
        <w:rPr>
          <w:rFonts w:ascii="Palatino Linotype" w:hAnsi="Palatino Linotype" w:cs="Arial"/>
          <w:i/>
          <w:sz w:val="22"/>
          <w:lang w:eastAsia="es-MX"/>
        </w:rPr>
        <w:lastRenderedPageBreak/>
        <w:t xml:space="preserve">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573E57">
        <w:rPr>
          <w:rFonts w:ascii="Palatino Linotype" w:hAnsi="Palatino Linotype" w:cs="Arial"/>
          <w:i/>
          <w:sz w:val="22"/>
          <w:lang w:eastAsia="es-MX"/>
        </w:rPr>
        <w:t>pro</w:t>
      </w:r>
      <w:proofErr w:type="spellEnd"/>
      <w:r w:rsidRPr="00573E57">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44EF9B8" w14:textId="77777777" w:rsidR="00573E57" w:rsidRPr="00573E57" w:rsidRDefault="00573E57" w:rsidP="00A35EF2">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587D1A1A" w14:textId="63CF6882" w:rsidR="00886B4F" w:rsidRPr="009B46EF" w:rsidRDefault="00573E57" w:rsidP="00A35EF2">
      <w:pPr>
        <w:widowControl w:val="0"/>
        <w:autoSpaceDE w:val="0"/>
        <w:autoSpaceDN w:val="0"/>
        <w:adjustRightInd w:val="0"/>
        <w:spacing w:line="360" w:lineRule="auto"/>
        <w:jc w:val="both"/>
        <w:rPr>
          <w:rFonts w:ascii="Palatino Linotype" w:hAnsi="Palatino Linotype" w:cs="Arial"/>
          <w:color w:val="000000" w:themeColor="text1"/>
          <w:lang w:eastAsia="es-MX"/>
        </w:rPr>
      </w:pPr>
      <w:r w:rsidRPr="009B46EF">
        <w:rPr>
          <w:rFonts w:ascii="Palatino Linotype" w:hAnsi="Palatino Linotype" w:cs="Arial"/>
          <w:color w:val="000000" w:themeColor="text1"/>
          <w:lang w:eastAsia="es-MX"/>
        </w:rPr>
        <w:t>Una vez precisado</w:t>
      </w:r>
      <w:r w:rsidR="00886B4F" w:rsidRPr="009B46EF">
        <w:rPr>
          <w:rFonts w:ascii="Palatino Linotype" w:hAnsi="Palatino Linotype" w:cs="Arial"/>
          <w:color w:val="000000" w:themeColor="text1"/>
          <w:lang w:eastAsia="es-MX"/>
        </w:rPr>
        <w:t xml:space="preserve"> </w:t>
      </w:r>
      <w:r w:rsidR="00FE2E8E" w:rsidRPr="009B46EF">
        <w:rPr>
          <w:rFonts w:ascii="Palatino Linotype" w:hAnsi="Palatino Linotype" w:cs="Arial"/>
          <w:color w:val="000000" w:themeColor="text1"/>
          <w:lang w:eastAsia="es-MX"/>
        </w:rPr>
        <w:t>lo anterior</w:t>
      </w:r>
      <w:r w:rsidR="00886B4F" w:rsidRPr="009B46EF">
        <w:rPr>
          <w:rFonts w:ascii="Palatino Linotype" w:hAnsi="Palatino Linotype" w:cs="Arial"/>
          <w:color w:val="000000" w:themeColor="text1"/>
          <w:lang w:eastAsia="es-MX"/>
        </w:rPr>
        <w:t>,</w:t>
      </w:r>
      <w:r w:rsidR="00FE2E8E" w:rsidRPr="009B46EF">
        <w:rPr>
          <w:rFonts w:ascii="Palatino Linotype" w:hAnsi="Palatino Linotype" w:cs="Arial"/>
          <w:color w:val="000000" w:themeColor="text1"/>
          <w:lang w:eastAsia="es-MX"/>
        </w:rPr>
        <w:t xml:space="preserve"> para</w:t>
      </w:r>
      <w:r w:rsidR="00886B4F" w:rsidRPr="009B46EF">
        <w:rPr>
          <w:rFonts w:ascii="Palatino Linotype" w:hAnsi="Palatino Linotype" w:cs="Arial"/>
          <w:color w:val="000000" w:themeColor="text1"/>
          <w:lang w:eastAsia="es-MX"/>
        </w:rPr>
        <w:t xml:space="preserve"> mejor proveer se </w:t>
      </w:r>
      <w:r w:rsidR="00995E6A" w:rsidRPr="009B46EF">
        <w:rPr>
          <w:rFonts w:ascii="Palatino Linotype" w:hAnsi="Palatino Linotype" w:cs="Arial"/>
          <w:color w:val="000000" w:themeColor="text1"/>
          <w:lang w:eastAsia="es-MX"/>
        </w:rPr>
        <w:t>estudiarán</w:t>
      </w:r>
      <w:r w:rsidR="00886B4F" w:rsidRPr="009B46EF">
        <w:rPr>
          <w:rFonts w:ascii="Palatino Linotype" w:hAnsi="Palatino Linotype" w:cs="Arial"/>
          <w:color w:val="000000" w:themeColor="text1"/>
          <w:lang w:eastAsia="es-MX"/>
        </w:rPr>
        <w:t xml:space="preserve"> de manera conjunta los rubros 4 y 11, que consisten en </w:t>
      </w:r>
      <w:proofErr w:type="gramStart"/>
      <w:r w:rsidR="00886B4F" w:rsidRPr="009B46EF">
        <w:rPr>
          <w:rFonts w:ascii="Palatino Linotype" w:hAnsi="Palatino Linotype" w:cs="Arial"/>
          <w:color w:val="000000" w:themeColor="text1"/>
          <w:lang w:eastAsia="es-MX"/>
        </w:rPr>
        <w:t>los siguiente</w:t>
      </w:r>
      <w:proofErr w:type="gramEnd"/>
      <w:r w:rsidR="00886B4F" w:rsidRPr="009B46EF">
        <w:rPr>
          <w:rFonts w:ascii="Palatino Linotype" w:hAnsi="Palatino Linotype" w:cs="Arial"/>
          <w:color w:val="000000" w:themeColor="text1"/>
          <w:lang w:eastAsia="es-MX"/>
        </w:rPr>
        <w:t>:</w:t>
      </w:r>
      <w:r w:rsidR="0027229B" w:rsidRPr="009B46EF">
        <w:t xml:space="preserve"> </w:t>
      </w:r>
      <w:r w:rsidR="0027229B" w:rsidRPr="009B46EF">
        <w:rPr>
          <w:i/>
          <w:iCs/>
        </w:rPr>
        <w:t>“…</w:t>
      </w:r>
      <w:r w:rsidR="0027229B" w:rsidRPr="009B46EF">
        <w:rPr>
          <w:rFonts w:ascii="Palatino Linotype" w:hAnsi="Palatino Linotype" w:cs="Arial"/>
          <w:b/>
          <w:bCs/>
          <w:i/>
          <w:iCs/>
          <w:color w:val="000000" w:themeColor="text1"/>
          <w:lang w:eastAsia="es-MX"/>
        </w:rPr>
        <w:t>4</w:t>
      </w:r>
      <w:r w:rsidR="0027229B" w:rsidRPr="009B46EF">
        <w:rPr>
          <w:rFonts w:ascii="Palatino Linotype" w:hAnsi="Palatino Linotype" w:cs="Arial"/>
          <w:i/>
          <w:iCs/>
          <w:color w:val="000000" w:themeColor="text1"/>
          <w:lang w:eastAsia="es-MX"/>
        </w:rPr>
        <w:t xml:space="preserve">. Solicito conocer el </w:t>
      </w:r>
      <w:bookmarkStart w:id="15" w:name="_Hlk116932850"/>
      <w:r w:rsidR="0027229B" w:rsidRPr="009B46EF">
        <w:rPr>
          <w:rFonts w:ascii="Palatino Linotype" w:hAnsi="Palatino Linotype" w:cs="Arial"/>
          <w:i/>
          <w:iCs/>
          <w:color w:val="000000" w:themeColor="text1"/>
          <w:lang w:eastAsia="es-MX"/>
        </w:rPr>
        <w:t xml:space="preserve">Costo de </w:t>
      </w:r>
      <w:r w:rsidR="0027229B" w:rsidRPr="009B46EF">
        <w:rPr>
          <w:rFonts w:ascii="Palatino Linotype" w:hAnsi="Palatino Linotype" w:cs="Arial"/>
          <w:i/>
          <w:iCs/>
          <w:color w:val="000000" w:themeColor="text1"/>
          <w:lang w:eastAsia="es-MX"/>
        </w:rPr>
        <w:lastRenderedPageBreak/>
        <w:t xml:space="preserve">recolección de basura por tonelada (…); </w:t>
      </w:r>
      <w:r w:rsidR="0027229B" w:rsidRPr="009B46EF">
        <w:rPr>
          <w:rFonts w:ascii="Palatino Linotype" w:hAnsi="Palatino Linotype" w:cs="Arial"/>
          <w:b/>
          <w:bCs/>
          <w:i/>
          <w:iCs/>
          <w:color w:val="000000" w:themeColor="text1"/>
          <w:lang w:eastAsia="es-MX"/>
        </w:rPr>
        <w:t>11</w:t>
      </w:r>
      <w:r w:rsidR="0027229B" w:rsidRPr="009B46EF">
        <w:rPr>
          <w:rFonts w:ascii="Palatino Linotype" w:hAnsi="Palatino Linotype" w:cs="Arial"/>
          <w:i/>
          <w:iCs/>
          <w:color w:val="000000" w:themeColor="text1"/>
          <w:lang w:eastAsia="es-MX"/>
        </w:rPr>
        <w:t xml:space="preserve">. ¿Qué tipo de luminarias se utilizan en el h. ayuntamiento cuantas son y </w:t>
      </w:r>
      <w:r w:rsidR="0027229B" w:rsidRPr="009B46EF">
        <w:rPr>
          <w:rFonts w:ascii="Palatino Linotype" w:hAnsi="Palatino Linotype" w:cs="Arial"/>
          <w:b/>
          <w:bCs/>
          <w:i/>
          <w:iCs/>
          <w:color w:val="000000" w:themeColor="text1"/>
          <w:lang w:eastAsia="es-MX"/>
        </w:rPr>
        <w:t>que costo tuvieron</w:t>
      </w:r>
      <w:bookmarkEnd w:id="15"/>
      <w:r w:rsidR="0027229B" w:rsidRPr="009B46EF">
        <w:rPr>
          <w:rFonts w:ascii="Palatino Linotype" w:hAnsi="Palatino Linotype" w:cs="Arial"/>
          <w:i/>
          <w:iCs/>
          <w:color w:val="000000" w:themeColor="text1"/>
          <w:lang w:eastAsia="es-MX"/>
        </w:rPr>
        <w:t xml:space="preserve">? Especificar número total y porcentaje de lámparas de luz led, focos ahorradores de “X” numero de </w:t>
      </w:r>
      <w:proofErr w:type="spellStart"/>
      <w:r w:rsidR="0027229B" w:rsidRPr="009B46EF">
        <w:rPr>
          <w:rFonts w:ascii="Palatino Linotype" w:hAnsi="Palatino Linotype" w:cs="Arial"/>
          <w:i/>
          <w:iCs/>
          <w:color w:val="000000" w:themeColor="text1"/>
          <w:lang w:eastAsia="es-MX"/>
        </w:rPr>
        <w:t>whats</w:t>
      </w:r>
      <w:proofErr w:type="spellEnd"/>
      <w:r w:rsidR="0027229B" w:rsidRPr="009B46EF">
        <w:rPr>
          <w:rFonts w:ascii="Palatino Linotype" w:hAnsi="Palatino Linotype" w:cs="Arial"/>
          <w:i/>
          <w:iCs/>
          <w:color w:val="000000" w:themeColor="text1"/>
          <w:lang w:eastAsia="es-MX"/>
        </w:rPr>
        <w:t xml:space="preserve">, vapor de sodio, aditivos metálicos u otros tipos…”; </w:t>
      </w:r>
      <w:r w:rsidR="0027229B" w:rsidRPr="009B46EF">
        <w:rPr>
          <w:rFonts w:ascii="Palatino Linotype" w:hAnsi="Palatino Linotype" w:cs="Arial"/>
          <w:color w:val="000000" w:themeColor="text1"/>
          <w:lang w:eastAsia="es-MX"/>
        </w:rPr>
        <w:t>l</w:t>
      </w:r>
      <w:r w:rsidR="009524C6" w:rsidRPr="009B46EF">
        <w:rPr>
          <w:rFonts w:ascii="Palatino Linotype" w:hAnsi="Palatino Linotype" w:cs="Arial"/>
          <w:color w:val="000000" w:themeColor="text1"/>
          <w:lang w:eastAsia="es-MX"/>
        </w:rPr>
        <w:t xml:space="preserve">a </w:t>
      </w:r>
      <w:r w:rsidR="00291048">
        <w:rPr>
          <w:rFonts w:ascii="Palatino Linotype" w:hAnsi="Palatino Linotype" w:cs="Arial"/>
          <w:color w:val="000000" w:themeColor="text1"/>
          <w:lang w:eastAsia="es-MX"/>
        </w:rPr>
        <w:t>de</w:t>
      </w:r>
      <w:r w:rsidR="009524C6" w:rsidRPr="009B46EF">
        <w:rPr>
          <w:rFonts w:ascii="Palatino Linotype" w:hAnsi="Palatino Linotype" w:cs="Arial"/>
          <w:color w:val="000000" w:themeColor="text1"/>
          <w:lang w:eastAsia="es-MX"/>
        </w:rPr>
        <w:t>terminación se deriva ya que la información consta en los archivos de</w:t>
      </w:r>
      <w:r w:rsidR="0027071B" w:rsidRPr="009B46EF">
        <w:rPr>
          <w:rFonts w:ascii="Palatino Linotype" w:hAnsi="Palatino Linotype" w:cs="Arial"/>
          <w:color w:val="000000" w:themeColor="text1"/>
          <w:lang w:eastAsia="es-MX"/>
        </w:rPr>
        <w:t xml:space="preserve"> la Tesorería Municipal</w:t>
      </w:r>
      <w:r w:rsidR="007251C6" w:rsidRPr="009B46EF">
        <w:rPr>
          <w:rFonts w:ascii="Palatino Linotype" w:hAnsi="Palatino Linotype" w:cs="Arial"/>
          <w:color w:val="000000" w:themeColor="text1"/>
          <w:lang w:eastAsia="es-MX"/>
        </w:rPr>
        <w:t xml:space="preserve">, de acuerdo a lo establecido </w:t>
      </w:r>
      <w:r w:rsidR="00A8656F" w:rsidRPr="009B46EF">
        <w:rPr>
          <w:rFonts w:ascii="Palatino Linotype" w:hAnsi="Palatino Linotype" w:cs="Arial"/>
          <w:color w:val="000000" w:themeColor="text1"/>
          <w:lang w:eastAsia="es-MX"/>
        </w:rPr>
        <w:t xml:space="preserve">en los artículos 95, fracciones I, IV, VI, del </w:t>
      </w:r>
      <w:bookmarkStart w:id="16" w:name="_Hlk116929957"/>
      <w:r w:rsidR="00A8656F" w:rsidRPr="009B46EF">
        <w:rPr>
          <w:rFonts w:ascii="Palatino Linotype" w:hAnsi="Palatino Linotype" w:cs="Arial"/>
          <w:color w:val="000000" w:themeColor="text1"/>
          <w:lang w:eastAsia="es-MX"/>
        </w:rPr>
        <w:t>Ley Orgánica Municipal del Estado de México</w:t>
      </w:r>
      <w:bookmarkEnd w:id="16"/>
      <w:r w:rsidR="00A8656F" w:rsidRPr="009B46EF">
        <w:rPr>
          <w:rFonts w:ascii="Palatino Linotype" w:hAnsi="Palatino Linotype" w:cs="Arial"/>
          <w:color w:val="000000" w:themeColor="text1"/>
          <w:lang w:eastAsia="es-MX"/>
        </w:rPr>
        <w:t xml:space="preserve">; 32, del </w:t>
      </w:r>
      <w:bookmarkStart w:id="17" w:name="_Hlk116929972"/>
      <w:r w:rsidR="00A8656F" w:rsidRPr="009B46EF">
        <w:rPr>
          <w:rFonts w:ascii="Palatino Linotype" w:hAnsi="Palatino Linotype" w:cs="Arial"/>
          <w:color w:val="000000" w:themeColor="text1"/>
          <w:lang w:eastAsia="es-MX"/>
        </w:rPr>
        <w:t>Bando Municipal de Chalco</w:t>
      </w:r>
      <w:bookmarkEnd w:id="17"/>
      <w:r w:rsidR="00A8656F" w:rsidRPr="009B46EF">
        <w:rPr>
          <w:rFonts w:ascii="Palatino Linotype" w:hAnsi="Palatino Linotype" w:cs="Arial"/>
          <w:color w:val="000000" w:themeColor="text1"/>
          <w:lang w:eastAsia="es-MX"/>
        </w:rPr>
        <w:t>, para el 2022, que a la letra dicen:</w:t>
      </w:r>
    </w:p>
    <w:p w14:paraId="24841883" w14:textId="77777777" w:rsidR="00EF0189" w:rsidRPr="009B46EF" w:rsidRDefault="00EF0189" w:rsidP="00A35EF2">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09C76F4F" w14:textId="23A18014" w:rsidR="005E703C" w:rsidRPr="009B46EF" w:rsidRDefault="007251C6" w:rsidP="00A35EF2">
      <w:pPr>
        <w:widowControl w:val="0"/>
        <w:autoSpaceDE w:val="0"/>
        <w:autoSpaceDN w:val="0"/>
        <w:adjustRightInd w:val="0"/>
        <w:ind w:left="850" w:right="901"/>
        <w:jc w:val="center"/>
        <w:rPr>
          <w:rFonts w:ascii="Palatino Linotype" w:hAnsi="Palatino Linotype" w:cs="Arial"/>
          <w:i/>
          <w:iCs/>
          <w:color w:val="000000" w:themeColor="text1"/>
          <w:sz w:val="22"/>
          <w:szCs w:val="22"/>
          <w:lang w:eastAsia="es-MX"/>
        </w:rPr>
      </w:pPr>
      <w:r w:rsidRPr="009B46EF">
        <w:rPr>
          <w:rFonts w:ascii="Palatino Linotype" w:hAnsi="Palatino Linotype" w:cs="Arial"/>
          <w:i/>
          <w:iCs/>
          <w:color w:val="000000" w:themeColor="text1"/>
          <w:sz w:val="22"/>
          <w:szCs w:val="22"/>
          <w:lang w:eastAsia="es-MX"/>
        </w:rPr>
        <w:t>“</w:t>
      </w:r>
      <w:r w:rsidR="005E703C" w:rsidRPr="009B46EF">
        <w:rPr>
          <w:rFonts w:ascii="Palatino Linotype" w:hAnsi="Palatino Linotype" w:cs="Arial"/>
          <w:b/>
          <w:bCs/>
          <w:i/>
          <w:iCs/>
          <w:color w:val="000000" w:themeColor="text1"/>
          <w:sz w:val="22"/>
          <w:szCs w:val="22"/>
          <w:lang w:eastAsia="es-MX"/>
        </w:rPr>
        <w:t>Ley Orgánica Municipal del Estado de México</w:t>
      </w:r>
    </w:p>
    <w:p w14:paraId="5D45468D" w14:textId="4CD45B82" w:rsidR="00EF0189" w:rsidRPr="009B46EF" w:rsidRDefault="00EF0189"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9B46EF">
        <w:rPr>
          <w:rFonts w:ascii="Palatino Linotype" w:hAnsi="Palatino Linotype" w:cs="Arial"/>
          <w:i/>
          <w:iCs/>
          <w:color w:val="000000" w:themeColor="text1"/>
          <w:sz w:val="22"/>
          <w:szCs w:val="22"/>
          <w:lang w:eastAsia="es-MX"/>
        </w:rPr>
        <w:t xml:space="preserve">Artículo 95.- Son atribuciones del tesorero municipal: </w:t>
      </w:r>
    </w:p>
    <w:p w14:paraId="57BA296E" w14:textId="77777777" w:rsidR="0054493B" w:rsidRPr="009B46EF" w:rsidRDefault="0054493B"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p>
    <w:p w14:paraId="0F4AE322" w14:textId="7AAD1681" w:rsidR="0053449C" w:rsidRPr="009B46EF" w:rsidRDefault="00EF0189" w:rsidP="00A35EF2">
      <w:pPr>
        <w:widowControl w:val="0"/>
        <w:autoSpaceDE w:val="0"/>
        <w:autoSpaceDN w:val="0"/>
        <w:adjustRightInd w:val="0"/>
        <w:ind w:left="850" w:right="901"/>
        <w:jc w:val="both"/>
        <w:rPr>
          <w:rFonts w:ascii="Palatino Linotype" w:hAnsi="Palatino Linotype" w:cs="Arial"/>
          <w:b/>
          <w:bCs/>
          <w:i/>
          <w:iCs/>
          <w:color w:val="000000" w:themeColor="text1"/>
          <w:sz w:val="22"/>
          <w:szCs w:val="22"/>
          <w:lang w:eastAsia="es-MX"/>
        </w:rPr>
      </w:pPr>
      <w:r w:rsidRPr="009B46EF">
        <w:rPr>
          <w:rFonts w:ascii="Palatino Linotype" w:hAnsi="Palatino Linotype" w:cs="Arial"/>
          <w:b/>
          <w:bCs/>
          <w:i/>
          <w:iCs/>
          <w:color w:val="000000" w:themeColor="text1"/>
          <w:sz w:val="22"/>
          <w:szCs w:val="22"/>
          <w:lang w:eastAsia="es-MX"/>
        </w:rPr>
        <w:t>I. Administrar la hacienda pública municipal, de conformidad con las disposiciones legales aplicables;</w:t>
      </w:r>
    </w:p>
    <w:p w14:paraId="4AC0DC75" w14:textId="33837C48" w:rsidR="00A8656F" w:rsidRPr="009B46EF" w:rsidRDefault="00A8656F"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9B46EF">
        <w:rPr>
          <w:rFonts w:ascii="Palatino Linotype" w:hAnsi="Palatino Linotype" w:cs="Arial"/>
          <w:i/>
          <w:iCs/>
          <w:color w:val="000000" w:themeColor="text1"/>
          <w:sz w:val="22"/>
          <w:szCs w:val="22"/>
          <w:lang w:eastAsia="es-MX"/>
        </w:rPr>
        <w:t>II al III</w:t>
      </w:r>
    </w:p>
    <w:p w14:paraId="3B2BC794" w14:textId="20F0D964" w:rsidR="0053449C" w:rsidRPr="009B46EF" w:rsidRDefault="00EF0189" w:rsidP="00A35EF2">
      <w:pPr>
        <w:widowControl w:val="0"/>
        <w:autoSpaceDE w:val="0"/>
        <w:autoSpaceDN w:val="0"/>
        <w:adjustRightInd w:val="0"/>
        <w:ind w:left="850" w:right="901"/>
        <w:jc w:val="both"/>
        <w:rPr>
          <w:rFonts w:ascii="Palatino Linotype" w:hAnsi="Palatino Linotype" w:cs="Arial"/>
          <w:b/>
          <w:bCs/>
          <w:i/>
          <w:iCs/>
          <w:color w:val="000000" w:themeColor="text1"/>
          <w:sz w:val="22"/>
          <w:szCs w:val="22"/>
          <w:lang w:eastAsia="es-MX"/>
        </w:rPr>
      </w:pPr>
      <w:r w:rsidRPr="009B46EF">
        <w:rPr>
          <w:rFonts w:ascii="Palatino Linotype" w:hAnsi="Palatino Linotype" w:cs="Arial"/>
          <w:b/>
          <w:bCs/>
          <w:i/>
          <w:iCs/>
          <w:color w:val="000000" w:themeColor="text1"/>
          <w:sz w:val="22"/>
          <w:szCs w:val="22"/>
          <w:lang w:eastAsia="es-MX"/>
        </w:rPr>
        <w:t>IV. Llevar los registros contables, financieros y administrativos de los ingresos, egresos, e inventarios;</w:t>
      </w:r>
    </w:p>
    <w:p w14:paraId="7CDDA5A7" w14:textId="6252D36F" w:rsidR="00A8656F" w:rsidRPr="009B46EF" w:rsidRDefault="00A8656F"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9B46EF">
        <w:rPr>
          <w:rFonts w:ascii="Palatino Linotype" w:hAnsi="Palatino Linotype" w:cs="Arial"/>
          <w:i/>
          <w:iCs/>
          <w:color w:val="000000" w:themeColor="text1"/>
          <w:sz w:val="22"/>
          <w:szCs w:val="22"/>
          <w:lang w:eastAsia="es-MX"/>
        </w:rPr>
        <w:t>V.</w:t>
      </w:r>
    </w:p>
    <w:p w14:paraId="1E563E7C" w14:textId="25629896" w:rsidR="00EF0189" w:rsidRPr="009B46EF" w:rsidRDefault="00EF0189" w:rsidP="00A35EF2">
      <w:pPr>
        <w:widowControl w:val="0"/>
        <w:autoSpaceDE w:val="0"/>
        <w:autoSpaceDN w:val="0"/>
        <w:adjustRightInd w:val="0"/>
        <w:ind w:left="850" w:right="901"/>
        <w:jc w:val="both"/>
        <w:rPr>
          <w:rFonts w:ascii="Palatino Linotype" w:hAnsi="Palatino Linotype"/>
          <w:b/>
          <w:bCs/>
          <w:i/>
          <w:iCs/>
          <w:sz w:val="22"/>
          <w:szCs w:val="22"/>
        </w:rPr>
      </w:pPr>
      <w:r w:rsidRPr="009B46EF">
        <w:rPr>
          <w:rFonts w:ascii="Palatino Linotype" w:hAnsi="Palatino Linotype"/>
          <w:b/>
          <w:bCs/>
          <w:i/>
          <w:iCs/>
          <w:sz w:val="22"/>
          <w:szCs w:val="22"/>
        </w:rPr>
        <w:t>VI. Presentar anualmente al ayuntamiento un informe de la situación contable financiera de la Tesorería Municipal;</w:t>
      </w:r>
    </w:p>
    <w:p w14:paraId="1BE8A975" w14:textId="51E163DB" w:rsidR="00A8656F" w:rsidRPr="009B46EF" w:rsidRDefault="00A8656F"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9B46EF">
        <w:rPr>
          <w:rFonts w:ascii="Palatino Linotype" w:hAnsi="Palatino Linotype"/>
          <w:i/>
          <w:iCs/>
          <w:sz w:val="22"/>
          <w:szCs w:val="22"/>
        </w:rPr>
        <w:t>…</w:t>
      </w:r>
    </w:p>
    <w:p w14:paraId="7481E896" w14:textId="20F5859E" w:rsidR="001600C7" w:rsidRPr="009B46EF" w:rsidRDefault="001600C7" w:rsidP="00A35EF2">
      <w:pPr>
        <w:pStyle w:val="Prrafodelista"/>
        <w:widowControl w:val="0"/>
        <w:autoSpaceDE w:val="0"/>
        <w:autoSpaceDN w:val="0"/>
        <w:adjustRightInd w:val="0"/>
        <w:ind w:left="850" w:right="901"/>
        <w:jc w:val="both"/>
        <w:rPr>
          <w:rFonts w:ascii="Palatino Linotype" w:eastAsia="Cambria" w:hAnsi="Palatino Linotype"/>
          <w:i/>
          <w:iCs/>
          <w:sz w:val="22"/>
          <w:szCs w:val="22"/>
          <w:lang w:val="es-ES_tradnl" w:eastAsia="en-US"/>
        </w:rPr>
      </w:pPr>
    </w:p>
    <w:p w14:paraId="36178D04" w14:textId="215E5F2B" w:rsidR="005E703C" w:rsidRPr="009B46EF" w:rsidRDefault="005E703C" w:rsidP="00A35EF2">
      <w:pPr>
        <w:pStyle w:val="Prrafodelista"/>
        <w:widowControl w:val="0"/>
        <w:autoSpaceDE w:val="0"/>
        <w:autoSpaceDN w:val="0"/>
        <w:adjustRightInd w:val="0"/>
        <w:ind w:left="850" w:right="901"/>
        <w:jc w:val="center"/>
        <w:rPr>
          <w:rFonts w:ascii="Palatino Linotype" w:hAnsi="Palatino Linotype"/>
          <w:b/>
          <w:bCs/>
          <w:i/>
          <w:iCs/>
          <w:sz w:val="22"/>
          <w:szCs w:val="22"/>
        </w:rPr>
      </w:pPr>
      <w:r w:rsidRPr="009B46EF">
        <w:rPr>
          <w:rFonts w:ascii="Palatino Linotype" w:hAnsi="Palatino Linotype"/>
          <w:b/>
          <w:bCs/>
          <w:i/>
          <w:iCs/>
          <w:sz w:val="22"/>
          <w:szCs w:val="22"/>
        </w:rPr>
        <w:t>Bando Municipal de Chalco</w:t>
      </w:r>
    </w:p>
    <w:p w14:paraId="3E9895CC" w14:textId="742B242B" w:rsidR="0053449C" w:rsidRPr="009B46EF" w:rsidRDefault="0097530C" w:rsidP="00A35EF2">
      <w:pPr>
        <w:pStyle w:val="Prrafodelista"/>
        <w:widowControl w:val="0"/>
        <w:autoSpaceDE w:val="0"/>
        <w:autoSpaceDN w:val="0"/>
        <w:adjustRightInd w:val="0"/>
        <w:ind w:left="850" w:right="901"/>
        <w:jc w:val="both"/>
        <w:rPr>
          <w:rFonts w:ascii="Palatino Linotype" w:hAnsi="Palatino Linotype"/>
          <w:i/>
          <w:iCs/>
          <w:sz w:val="22"/>
          <w:szCs w:val="22"/>
        </w:rPr>
      </w:pPr>
      <w:r w:rsidRPr="009B46EF">
        <w:rPr>
          <w:rFonts w:ascii="Palatino Linotype" w:hAnsi="Palatino Linotype"/>
          <w:i/>
          <w:iCs/>
          <w:sz w:val="22"/>
          <w:szCs w:val="22"/>
        </w:rPr>
        <w:t>ARTÍCULO 32.- La Tesorería Municipal regirá su estructura y funcionamiento de conformidad con la Ley Orgánica Municipal del Estado de México, el Código Financiero</w:t>
      </w:r>
      <w:r w:rsidR="0053449C" w:rsidRPr="009B46EF">
        <w:rPr>
          <w:rFonts w:ascii="Palatino Linotype" w:hAnsi="Palatino Linotype"/>
          <w:i/>
          <w:iCs/>
          <w:sz w:val="22"/>
          <w:szCs w:val="22"/>
        </w:rPr>
        <w:t xml:space="preserve"> del Estado de México, el presente Bando, el Reglamento Interior de la Administración Pública Municipal y demás ordenamientos legales, federales y locales aplicables; siendo la encargada de: </w:t>
      </w:r>
    </w:p>
    <w:p w14:paraId="4D5760A8" w14:textId="77777777" w:rsidR="00A8656F" w:rsidRPr="009B46EF" w:rsidRDefault="00A8656F" w:rsidP="00A35EF2">
      <w:pPr>
        <w:pStyle w:val="Prrafodelista"/>
        <w:widowControl w:val="0"/>
        <w:autoSpaceDE w:val="0"/>
        <w:autoSpaceDN w:val="0"/>
        <w:adjustRightInd w:val="0"/>
        <w:ind w:left="850" w:right="901"/>
        <w:jc w:val="both"/>
        <w:rPr>
          <w:rFonts w:ascii="Palatino Linotype" w:hAnsi="Palatino Linotype"/>
          <w:i/>
          <w:iCs/>
          <w:sz w:val="22"/>
          <w:szCs w:val="22"/>
        </w:rPr>
      </w:pPr>
    </w:p>
    <w:p w14:paraId="6481629C" w14:textId="77777777" w:rsidR="0053449C" w:rsidRPr="009B46EF" w:rsidRDefault="0053449C" w:rsidP="00A35EF2">
      <w:pPr>
        <w:pStyle w:val="Prrafodelista"/>
        <w:widowControl w:val="0"/>
        <w:autoSpaceDE w:val="0"/>
        <w:autoSpaceDN w:val="0"/>
        <w:adjustRightInd w:val="0"/>
        <w:ind w:left="850" w:right="901"/>
        <w:jc w:val="both"/>
        <w:rPr>
          <w:rFonts w:ascii="Palatino Linotype" w:hAnsi="Palatino Linotype"/>
          <w:i/>
          <w:iCs/>
          <w:sz w:val="22"/>
          <w:szCs w:val="22"/>
        </w:rPr>
      </w:pPr>
      <w:r w:rsidRPr="009B46EF">
        <w:rPr>
          <w:rFonts w:ascii="Palatino Linotype" w:hAnsi="Palatino Linotype"/>
          <w:i/>
          <w:iCs/>
          <w:sz w:val="22"/>
          <w:szCs w:val="22"/>
        </w:rPr>
        <w:t xml:space="preserve">a) Recaudar ingresos municipales; </w:t>
      </w:r>
    </w:p>
    <w:p w14:paraId="262B55BD" w14:textId="77777777" w:rsidR="0053449C" w:rsidRPr="009B46EF" w:rsidRDefault="0053449C" w:rsidP="00A35EF2">
      <w:pPr>
        <w:pStyle w:val="Prrafodelista"/>
        <w:widowControl w:val="0"/>
        <w:autoSpaceDE w:val="0"/>
        <w:autoSpaceDN w:val="0"/>
        <w:adjustRightInd w:val="0"/>
        <w:ind w:left="850" w:right="901"/>
        <w:jc w:val="both"/>
        <w:rPr>
          <w:rFonts w:ascii="Palatino Linotype" w:hAnsi="Palatino Linotype"/>
          <w:i/>
          <w:iCs/>
          <w:sz w:val="22"/>
          <w:szCs w:val="22"/>
        </w:rPr>
      </w:pPr>
      <w:r w:rsidRPr="009B46EF">
        <w:rPr>
          <w:rFonts w:ascii="Palatino Linotype" w:hAnsi="Palatino Linotype"/>
          <w:i/>
          <w:iCs/>
          <w:sz w:val="22"/>
          <w:szCs w:val="22"/>
        </w:rPr>
        <w:t xml:space="preserve">b) Administrar la hacienda pública municipal; </w:t>
      </w:r>
    </w:p>
    <w:p w14:paraId="665C65AC" w14:textId="01B55FDD" w:rsidR="0053449C" w:rsidRPr="009B46EF" w:rsidRDefault="0053449C" w:rsidP="00A35EF2">
      <w:pPr>
        <w:pStyle w:val="Prrafodelista"/>
        <w:widowControl w:val="0"/>
        <w:autoSpaceDE w:val="0"/>
        <w:autoSpaceDN w:val="0"/>
        <w:adjustRightInd w:val="0"/>
        <w:ind w:left="850" w:right="901"/>
        <w:jc w:val="both"/>
        <w:rPr>
          <w:rFonts w:ascii="Palatino Linotype" w:hAnsi="Palatino Linotype"/>
          <w:b/>
          <w:bCs/>
          <w:i/>
          <w:iCs/>
          <w:sz w:val="22"/>
          <w:szCs w:val="22"/>
        </w:rPr>
      </w:pPr>
      <w:r w:rsidRPr="009B46EF">
        <w:rPr>
          <w:rFonts w:ascii="Palatino Linotype" w:hAnsi="Palatino Linotype"/>
          <w:b/>
          <w:bCs/>
          <w:i/>
          <w:iCs/>
          <w:sz w:val="22"/>
          <w:szCs w:val="22"/>
        </w:rPr>
        <w:t xml:space="preserve">c) Realizar las erogaciones y funciones que instruya el Ayuntamiento, el Ejecutivo Municipal y demás unidades administrativas, y </w:t>
      </w:r>
    </w:p>
    <w:p w14:paraId="717E888F" w14:textId="77777777" w:rsidR="0053449C" w:rsidRPr="009B46EF" w:rsidRDefault="0053449C" w:rsidP="00A35EF2">
      <w:pPr>
        <w:pStyle w:val="Prrafodelista"/>
        <w:widowControl w:val="0"/>
        <w:autoSpaceDE w:val="0"/>
        <w:autoSpaceDN w:val="0"/>
        <w:adjustRightInd w:val="0"/>
        <w:ind w:left="850" w:right="901"/>
        <w:jc w:val="both"/>
        <w:rPr>
          <w:rFonts w:ascii="Palatino Linotype" w:hAnsi="Palatino Linotype"/>
          <w:i/>
          <w:iCs/>
          <w:sz w:val="22"/>
          <w:szCs w:val="22"/>
        </w:rPr>
      </w:pPr>
      <w:r w:rsidRPr="009B46EF">
        <w:rPr>
          <w:rFonts w:ascii="Palatino Linotype" w:hAnsi="Palatino Linotype"/>
          <w:i/>
          <w:iCs/>
          <w:sz w:val="22"/>
          <w:szCs w:val="22"/>
        </w:rPr>
        <w:t xml:space="preserve">d) Implementar medidas y mecanismos previamente aprobados por el Ayuntamiento, tendientes a difundir una cultura de pago entre la población, asimismo ampliar la </w:t>
      </w:r>
      <w:r w:rsidRPr="009B46EF">
        <w:rPr>
          <w:rFonts w:ascii="Palatino Linotype" w:hAnsi="Palatino Linotype"/>
          <w:i/>
          <w:iCs/>
          <w:sz w:val="22"/>
          <w:szCs w:val="22"/>
        </w:rPr>
        <w:lastRenderedPageBreak/>
        <w:t xml:space="preserve">base y estimular el pago oportuno de los contribuyentes. </w:t>
      </w:r>
    </w:p>
    <w:p w14:paraId="78798963" w14:textId="77777777" w:rsidR="00A8656F" w:rsidRPr="009B46EF" w:rsidRDefault="00A8656F" w:rsidP="00A35EF2">
      <w:pPr>
        <w:pStyle w:val="Prrafodelista"/>
        <w:widowControl w:val="0"/>
        <w:autoSpaceDE w:val="0"/>
        <w:autoSpaceDN w:val="0"/>
        <w:adjustRightInd w:val="0"/>
        <w:ind w:left="850" w:right="901"/>
        <w:jc w:val="both"/>
        <w:rPr>
          <w:rFonts w:ascii="Palatino Linotype" w:hAnsi="Palatino Linotype"/>
          <w:i/>
          <w:iCs/>
          <w:sz w:val="22"/>
          <w:szCs w:val="22"/>
        </w:rPr>
      </w:pPr>
    </w:p>
    <w:p w14:paraId="73632789" w14:textId="111A02DC" w:rsidR="00995E6A" w:rsidRPr="009B46EF" w:rsidRDefault="0053449C" w:rsidP="00A35EF2">
      <w:pPr>
        <w:pStyle w:val="Prrafodelista"/>
        <w:widowControl w:val="0"/>
        <w:autoSpaceDE w:val="0"/>
        <w:autoSpaceDN w:val="0"/>
        <w:adjustRightInd w:val="0"/>
        <w:ind w:left="850" w:right="901"/>
        <w:jc w:val="both"/>
        <w:rPr>
          <w:rFonts w:ascii="Palatino Linotype" w:hAnsi="Palatino Linotype"/>
          <w:i/>
          <w:iCs/>
          <w:sz w:val="22"/>
          <w:szCs w:val="22"/>
        </w:rPr>
      </w:pPr>
      <w:r w:rsidRPr="009B46EF">
        <w:rPr>
          <w:rFonts w:ascii="Palatino Linotype" w:hAnsi="Palatino Linotype"/>
          <w:i/>
          <w:iCs/>
          <w:sz w:val="22"/>
          <w:szCs w:val="22"/>
        </w:rPr>
        <w:t>Ninguna autoridad municipal podrá condonar, subsidiar o eximir total o parcialmente el pago de contribuciones, aprovechamientos y sus accesorios. Por lo tanto, cualquier estipulación privada relativa al pago de un crédito fiscal que se oponga a lo dispuesto por la Constitución Política de los Estados Unidos Mexicanos y demás disposiciones legales aplicables, se tendrá como inexistente jurídicamente y, por tanto, no surtirá efecto legal alguno, excepto mediante acuerdo expreso del Ayuntamiento que otorgue tales beneficios, en términos de lo dispuesto por el artículo 31 del Código Financiero del Estado de México y Municipios, y publicado en la Gaceta Municipal.</w:t>
      </w:r>
      <w:r w:rsidR="0054493B" w:rsidRPr="009B46EF">
        <w:rPr>
          <w:rFonts w:ascii="Palatino Linotype" w:hAnsi="Palatino Linotype"/>
          <w:i/>
          <w:iCs/>
          <w:sz w:val="22"/>
          <w:szCs w:val="22"/>
        </w:rPr>
        <w:t>”</w:t>
      </w:r>
    </w:p>
    <w:p w14:paraId="447B3EF0" w14:textId="77777777" w:rsidR="00CC07A8" w:rsidRPr="009B46EF" w:rsidRDefault="00CC07A8" w:rsidP="00A35EF2">
      <w:pPr>
        <w:pStyle w:val="Prrafodelista"/>
        <w:widowControl w:val="0"/>
        <w:autoSpaceDE w:val="0"/>
        <w:autoSpaceDN w:val="0"/>
        <w:adjustRightInd w:val="0"/>
        <w:ind w:left="850" w:right="901"/>
        <w:jc w:val="both"/>
        <w:rPr>
          <w:rFonts w:ascii="Palatino Linotype" w:hAnsi="Palatino Linotype" w:cs="Arial"/>
          <w:i/>
          <w:iCs/>
          <w:sz w:val="22"/>
          <w:szCs w:val="22"/>
        </w:rPr>
      </w:pPr>
    </w:p>
    <w:p w14:paraId="653E80E3" w14:textId="5B2D70F8" w:rsidR="00F05E68" w:rsidRPr="009B46EF" w:rsidRDefault="005E703C" w:rsidP="00A35EF2">
      <w:pPr>
        <w:spacing w:line="360" w:lineRule="auto"/>
        <w:jc w:val="both"/>
        <w:rPr>
          <w:rFonts w:ascii="Palatino Linotype" w:eastAsia="Palatino Linotype" w:hAnsi="Palatino Linotype" w:cs="Palatino Linotype"/>
        </w:rPr>
      </w:pPr>
      <w:r w:rsidRPr="009B46EF">
        <w:rPr>
          <w:rFonts w:ascii="Palatino Linotype" w:hAnsi="Palatino Linotype" w:cs="Arial"/>
        </w:rPr>
        <w:t xml:space="preserve">Una precisada la fuente obligacional que tiene la </w:t>
      </w:r>
      <w:r w:rsidR="00A72DB4" w:rsidRPr="009B46EF">
        <w:rPr>
          <w:rFonts w:ascii="Palatino Linotype" w:hAnsi="Palatino Linotype" w:cs="Arial"/>
        </w:rPr>
        <w:t>Tesorería</w:t>
      </w:r>
      <w:r w:rsidRPr="009B46EF">
        <w:rPr>
          <w:rFonts w:ascii="Palatino Linotype" w:hAnsi="Palatino Linotype" w:cs="Arial"/>
        </w:rPr>
        <w:t xml:space="preserve"> </w:t>
      </w:r>
      <w:r w:rsidR="00A72DB4" w:rsidRPr="009B46EF">
        <w:rPr>
          <w:rFonts w:ascii="Palatino Linotype" w:hAnsi="Palatino Linotype" w:cs="Arial"/>
        </w:rPr>
        <w:t>Municipal</w:t>
      </w:r>
      <w:r w:rsidRPr="009B46EF">
        <w:rPr>
          <w:rFonts w:ascii="Palatino Linotype" w:hAnsi="Palatino Linotype" w:cs="Arial"/>
        </w:rPr>
        <w:t xml:space="preserve"> y conocer los </w:t>
      </w:r>
      <w:r w:rsidR="000334A8" w:rsidRPr="009B46EF">
        <w:rPr>
          <w:rFonts w:ascii="Palatino Linotype" w:hAnsi="Palatino Linotype" w:cs="Arial"/>
        </w:rPr>
        <w:t xml:space="preserve">costos </w:t>
      </w:r>
      <w:r w:rsidR="00F05E68" w:rsidRPr="009B46EF">
        <w:rPr>
          <w:rFonts w:ascii="Palatino Linotype" w:hAnsi="Palatino Linotype" w:cs="Arial"/>
        </w:rPr>
        <w:t>que se hayan erogado</w:t>
      </w:r>
      <w:r w:rsidR="00F05E68" w:rsidRPr="009B46EF">
        <w:rPr>
          <w:rFonts w:ascii="Palatino Linotype" w:eastAsia="Palatino Linotype" w:hAnsi="Palatino Linotype" w:cs="Palatino Linotype"/>
          <w:b/>
        </w:rPr>
        <w:t xml:space="preserve">, </w:t>
      </w:r>
      <w:r w:rsidR="00F05E68" w:rsidRPr="009B46EF">
        <w:rPr>
          <w:rFonts w:ascii="Palatino Linotype" w:eastAsia="Palatino Linotype" w:hAnsi="Palatino Linotype" w:cs="Palatino Linotype"/>
        </w:rPr>
        <w:t>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3F1CF06C" w14:textId="77777777" w:rsidR="00CC07A8" w:rsidRPr="009B46EF" w:rsidRDefault="00CC07A8" w:rsidP="00A35EF2">
      <w:pPr>
        <w:spacing w:line="360" w:lineRule="auto"/>
        <w:jc w:val="both"/>
        <w:rPr>
          <w:rFonts w:ascii="Palatino Linotype" w:eastAsia="Palatino Linotype" w:hAnsi="Palatino Linotype" w:cs="Palatino Linotype"/>
        </w:rPr>
      </w:pPr>
    </w:p>
    <w:p w14:paraId="29E366D9" w14:textId="77777777" w:rsidR="00F05E68" w:rsidRPr="009B46EF" w:rsidRDefault="00F05E68" w:rsidP="00A35EF2">
      <w:pPr>
        <w:spacing w:line="276" w:lineRule="auto"/>
        <w:ind w:left="850" w:right="901"/>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w:t>
      </w:r>
      <w:r w:rsidRPr="009B46EF">
        <w:rPr>
          <w:rFonts w:ascii="Palatino Linotype" w:eastAsia="Palatino Linotype" w:hAnsi="Palatino Linotype" w:cs="Palatino Linotype"/>
          <w:b/>
          <w:i/>
          <w:sz w:val="22"/>
          <w:szCs w:val="22"/>
        </w:rPr>
        <w:t>Artículo 342.-</w:t>
      </w:r>
      <w:r w:rsidRPr="009B46EF">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9B46EF">
        <w:rPr>
          <w:rFonts w:ascii="Palatino Linotype" w:eastAsia="Palatino Linotype" w:hAnsi="Palatino Linotype" w:cs="Palatino Linotype"/>
          <w:i/>
          <w:sz w:val="22"/>
          <w:szCs w:val="22"/>
        </w:rPr>
        <w:t>presupuestación</w:t>
      </w:r>
      <w:proofErr w:type="spellEnd"/>
      <w:r w:rsidRPr="009B46EF">
        <w:rPr>
          <w:rFonts w:ascii="Palatino Linotype" w:eastAsia="Palatino Linotype" w:hAnsi="Palatino Linotype" w:cs="Palatino Linotype"/>
          <w:i/>
          <w:sz w:val="22"/>
          <w:szCs w:val="22"/>
        </w:rPr>
        <w:t>, evaluación y contabilidad gubernamental.</w:t>
      </w:r>
    </w:p>
    <w:p w14:paraId="440C969C" w14:textId="77777777" w:rsidR="00E56146" w:rsidRPr="009B46EF" w:rsidRDefault="00E56146" w:rsidP="00A35EF2">
      <w:pPr>
        <w:spacing w:line="276" w:lineRule="auto"/>
        <w:ind w:left="850" w:right="901"/>
        <w:jc w:val="both"/>
        <w:rPr>
          <w:rFonts w:ascii="Palatino Linotype" w:eastAsia="Palatino Linotype" w:hAnsi="Palatino Linotype" w:cs="Palatino Linotype"/>
          <w:i/>
          <w:sz w:val="22"/>
          <w:szCs w:val="22"/>
        </w:rPr>
      </w:pPr>
    </w:p>
    <w:p w14:paraId="13ED5945" w14:textId="77777777" w:rsidR="00F05E68" w:rsidRPr="009B46EF" w:rsidRDefault="00F05E68" w:rsidP="00A35EF2">
      <w:pPr>
        <w:spacing w:line="276" w:lineRule="auto"/>
        <w:ind w:left="850" w:right="901"/>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b/>
          <w:i/>
          <w:sz w:val="22"/>
          <w:szCs w:val="22"/>
        </w:rPr>
        <w:t>En el caso de los municipios,</w:t>
      </w:r>
      <w:r w:rsidRPr="009B46EF">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9B46EF">
        <w:rPr>
          <w:rFonts w:ascii="Palatino Linotype" w:eastAsia="Palatino Linotype" w:hAnsi="Palatino Linotype" w:cs="Palatino Linotype"/>
          <w:b/>
          <w:i/>
          <w:sz w:val="22"/>
          <w:szCs w:val="22"/>
        </w:rPr>
        <w:t xml:space="preserve">planeación, programación, </w:t>
      </w:r>
      <w:proofErr w:type="spellStart"/>
      <w:r w:rsidRPr="009B46EF">
        <w:rPr>
          <w:rFonts w:ascii="Palatino Linotype" w:eastAsia="Palatino Linotype" w:hAnsi="Palatino Linotype" w:cs="Palatino Linotype"/>
          <w:b/>
          <w:i/>
          <w:sz w:val="22"/>
          <w:szCs w:val="22"/>
        </w:rPr>
        <w:t>presupuestación</w:t>
      </w:r>
      <w:proofErr w:type="spellEnd"/>
      <w:r w:rsidRPr="009B46EF">
        <w:rPr>
          <w:rFonts w:ascii="Palatino Linotype" w:eastAsia="Palatino Linotype" w:hAnsi="Palatino Linotype" w:cs="Palatino Linotype"/>
          <w:b/>
          <w:i/>
          <w:sz w:val="22"/>
          <w:szCs w:val="22"/>
        </w:rPr>
        <w:t>, evaluación y contabilidad gubernamental</w:t>
      </w:r>
      <w:r w:rsidRPr="009B46EF">
        <w:rPr>
          <w:rFonts w:ascii="Palatino Linotype" w:eastAsia="Palatino Linotype" w:hAnsi="Palatino Linotype" w:cs="Palatino Linotype"/>
          <w:i/>
          <w:sz w:val="22"/>
          <w:szCs w:val="22"/>
        </w:rPr>
        <w:t>, que se aprueben en el marco del Sistema de Coordinación Hacendaria del Estado de México.</w:t>
      </w:r>
    </w:p>
    <w:p w14:paraId="1E9C6C3E" w14:textId="77777777" w:rsidR="002E43EF" w:rsidRPr="009B46EF" w:rsidRDefault="002E43EF" w:rsidP="00A35EF2">
      <w:pPr>
        <w:spacing w:line="276" w:lineRule="auto"/>
        <w:ind w:left="850" w:right="901"/>
        <w:jc w:val="both"/>
        <w:rPr>
          <w:rFonts w:ascii="Palatino Linotype" w:eastAsia="Palatino Linotype" w:hAnsi="Palatino Linotype" w:cs="Palatino Linotype"/>
          <w:i/>
          <w:sz w:val="22"/>
          <w:szCs w:val="22"/>
        </w:rPr>
      </w:pPr>
    </w:p>
    <w:p w14:paraId="138655A8" w14:textId="77777777" w:rsidR="00F05E68" w:rsidRPr="009B46EF" w:rsidRDefault="00F05E68" w:rsidP="00A35EF2">
      <w:pPr>
        <w:spacing w:line="276" w:lineRule="auto"/>
        <w:ind w:left="850" w:right="901"/>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b/>
          <w:i/>
          <w:sz w:val="22"/>
          <w:szCs w:val="22"/>
        </w:rPr>
        <w:t>Artículo 343.-</w:t>
      </w:r>
      <w:r w:rsidRPr="009B46EF">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w:t>
      </w:r>
      <w:r w:rsidRPr="009B46EF">
        <w:rPr>
          <w:rFonts w:ascii="Palatino Linotype" w:eastAsia="Palatino Linotype" w:hAnsi="Palatino Linotype" w:cs="Palatino Linotype"/>
          <w:i/>
          <w:sz w:val="22"/>
          <w:szCs w:val="22"/>
        </w:rPr>
        <w:lastRenderedPageBreak/>
        <w:t>medidas de control interno que permitan verificar el registro de la totalidad de las operaciones financieras.</w:t>
      </w:r>
    </w:p>
    <w:p w14:paraId="5047ACC8" w14:textId="77777777" w:rsidR="002E43EF" w:rsidRPr="009B46EF" w:rsidRDefault="002E43EF" w:rsidP="00A35EF2">
      <w:pPr>
        <w:spacing w:line="276" w:lineRule="auto"/>
        <w:ind w:left="850" w:right="901"/>
        <w:jc w:val="both"/>
        <w:rPr>
          <w:rFonts w:ascii="Palatino Linotype" w:eastAsia="Palatino Linotype" w:hAnsi="Palatino Linotype" w:cs="Palatino Linotype"/>
          <w:i/>
          <w:sz w:val="22"/>
          <w:szCs w:val="22"/>
        </w:rPr>
      </w:pPr>
    </w:p>
    <w:p w14:paraId="2390BA3E" w14:textId="77777777" w:rsidR="00F05E68" w:rsidRPr="009B46EF" w:rsidRDefault="00F05E68" w:rsidP="00A35EF2">
      <w:pPr>
        <w:spacing w:line="276" w:lineRule="auto"/>
        <w:ind w:left="850" w:right="901"/>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1AF9B15D" w14:textId="77777777" w:rsidR="002E43EF" w:rsidRPr="009B46EF" w:rsidRDefault="002E43EF" w:rsidP="00A35EF2">
      <w:pPr>
        <w:spacing w:line="276" w:lineRule="auto"/>
        <w:ind w:left="850" w:right="901"/>
        <w:jc w:val="both"/>
        <w:rPr>
          <w:rFonts w:ascii="Palatino Linotype" w:eastAsia="Palatino Linotype" w:hAnsi="Palatino Linotype" w:cs="Palatino Linotype"/>
          <w:i/>
          <w:sz w:val="22"/>
          <w:szCs w:val="22"/>
        </w:rPr>
      </w:pPr>
    </w:p>
    <w:p w14:paraId="02459672" w14:textId="77777777" w:rsidR="00F05E68" w:rsidRPr="009B46EF" w:rsidRDefault="00F05E68" w:rsidP="00A35EF2">
      <w:pPr>
        <w:spacing w:line="276" w:lineRule="auto"/>
        <w:ind w:left="850" w:right="901"/>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9B46EF">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9B46EF">
        <w:rPr>
          <w:rFonts w:ascii="Palatino Linotype" w:eastAsia="Palatino Linotype" w:hAnsi="Palatino Linotype" w:cs="Palatino Linotype"/>
          <w:b/>
          <w:i/>
          <w:sz w:val="22"/>
          <w:szCs w:val="22"/>
        </w:rPr>
        <w:t>.</w:t>
      </w:r>
    </w:p>
    <w:p w14:paraId="7E4739A5" w14:textId="77777777" w:rsidR="002E43EF" w:rsidRPr="009B46EF" w:rsidRDefault="002E43EF" w:rsidP="00A35EF2">
      <w:pPr>
        <w:spacing w:line="276" w:lineRule="auto"/>
        <w:ind w:left="850" w:right="901"/>
        <w:jc w:val="both"/>
        <w:rPr>
          <w:rFonts w:ascii="Palatino Linotype" w:eastAsia="Palatino Linotype" w:hAnsi="Palatino Linotype" w:cs="Palatino Linotype"/>
          <w:b/>
          <w:i/>
          <w:sz w:val="22"/>
          <w:szCs w:val="22"/>
        </w:rPr>
      </w:pPr>
    </w:p>
    <w:p w14:paraId="42A9568D" w14:textId="77777777" w:rsidR="00F05E68" w:rsidRPr="009B46EF" w:rsidRDefault="00F05E68" w:rsidP="00A35EF2">
      <w:pPr>
        <w:spacing w:line="276" w:lineRule="auto"/>
        <w:ind w:left="850" w:right="901"/>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9B46EF">
        <w:rPr>
          <w:rFonts w:ascii="Palatino Linotype" w:eastAsia="Palatino Linotype" w:hAnsi="Palatino Linotype" w:cs="Palatino Linotype"/>
          <w:i/>
          <w:sz w:val="22"/>
          <w:szCs w:val="22"/>
        </w:rPr>
        <w:t xml:space="preserve">según corresponda, así como de los órganos internos de control, </w:t>
      </w:r>
      <w:r w:rsidRPr="009B46EF">
        <w:rPr>
          <w:rFonts w:ascii="Palatino Linotype" w:eastAsia="Palatino Linotype" w:hAnsi="Palatino Linotype" w:cs="Palatino Linotype"/>
          <w:b/>
          <w:i/>
          <w:sz w:val="22"/>
          <w:szCs w:val="22"/>
        </w:rPr>
        <w:t>por un término de cinco años,</w:t>
      </w:r>
      <w:r w:rsidRPr="009B46EF">
        <w:rPr>
          <w:rFonts w:ascii="Palatino Linotype" w:eastAsia="Palatino Linotype" w:hAnsi="Palatino Linotype" w:cs="Palatino Linotype"/>
          <w:i/>
          <w:sz w:val="22"/>
          <w:szCs w:val="22"/>
        </w:rPr>
        <w:t xml:space="preserve"> contados a partir del ejercicio presupuestal siguiente al que corresponda,</w:t>
      </w:r>
      <w:r w:rsidRPr="009B46EF">
        <w:rPr>
          <w:rFonts w:ascii="Palatino Linotype" w:eastAsia="Palatino Linotype" w:hAnsi="Palatino Linotype" w:cs="Palatino Linotype"/>
          <w:b/>
          <w:i/>
          <w:sz w:val="22"/>
          <w:szCs w:val="22"/>
        </w:rPr>
        <w:t xml:space="preserve"> en el caso de los Municipios, dicha obligación corresponderá a la Tesorería.</w:t>
      </w:r>
    </w:p>
    <w:p w14:paraId="51DCC1C7" w14:textId="77777777" w:rsidR="002E43EF" w:rsidRPr="009B46EF" w:rsidRDefault="002E43EF" w:rsidP="00A35EF2">
      <w:pPr>
        <w:spacing w:line="276" w:lineRule="auto"/>
        <w:ind w:left="850" w:right="901"/>
        <w:jc w:val="both"/>
        <w:rPr>
          <w:rFonts w:ascii="Palatino Linotype" w:eastAsia="Palatino Linotype" w:hAnsi="Palatino Linotype" w:cs="Palatino Linotype"/>
          <w:b/>
          <w:i/>
          <w:sz w:val="22"/>
          <w:szCs w:val="22"/>
        </w:rPr>
      </w:pPr>
    </w:p>
    <w:p w14:paraId="756A2F78" w14:textId="77777777" w:rsidR="00F05E68" w:rsidRPr="009B46EF" w:rsidRDefault="00F05E68" w:rsidP="00A35EF2">
      <w:pPr>
        <w:spacing w:line="276" w:lineRule="auto"/>
        <w:ind w:left="850" w:right="901"/>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Tratándose de documentos de carácter histórico, se estará a lo dispuesto por la legislación de la materia.</w:t>
      </w:r>
    </w:p>
    <w:p w14:paraId="05AC140C" w14:textId="77777777" w:rsidR="00F05E68" w:rsidRPr="009B46EF" w:rsidRDefault="00F05E68" w:rsidP="00A35EF2">
      <w:pPr>
        <w:spacing w:line="276" w:lineRule="auto"/>
        <w:ind w:left="850" w:right="901"/>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w:t>
      </w:r>
    </w:p>
    <w:p w14:paraId="0DA61DA4" w14:textId="77777777" w:rsidR="002E43EF" w:rsidRPr="009B46EF" w:rsidRDefault="002E43EF" w:rsidP="00A35EF2">
      <w:pPr>
        <w:spacing w:line="276" w:lineRule="auto"/>
        <w:ind w:left="850" w:right="901"/>
        <w:jc w:val="both"/>
        <w:rPr>
          <w:rFonts w:ascii="Palatino Linotype" w:eastAsia="Palatino Linotype" w:hAnsi="Palatino Linotype" w:cs="Palatino Linotype"/>
          <w:i/>
          <w:sz w:val="22"/>
          <w:szCs w:val="22"/>
        </w:rPr>
      </w:pPr>
    </w:p>
    <w:p w14:paraId="3589B0CE" w14:textId="77777777" w:rsidR="00F05E68" w:rsidRPr="009B46EF" w:rsidRDefault="00F05E68" w:rsidP="00A35EF2">
      <w:pPr>
        <w:spacing w:line="276" w:lineRule="auto"/>
        <w:ind w:left="850" w:right="901"/>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b/>
          <w:i/>
          <w:sz w:val="22"/>
          <w:szCs w:val="22"/>
        </w:rPr>
        <w:t>Artículo 345.-</w:t>
      </w:r>
      <w:r w:rsidRPr="009B46EF">
        <w:rPr>
          <w:rFonts w:ascii="Palatino Linotype" w:eastAsia="Palatino Linotype" w:hAnsi="Palatino Linotype" w:cs="Palatino Linotype"/>
          <w:i/>
          <w:sz w:val="22"/>
          <w:szCs w:val="22"/>
        </w:rPr>
        <w:t xml:space="preserve"> </w:t>
      </w:r>
      <w:r w:rsidRPr="009B46EF">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9B46EF">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9B46EF">
        <w:rPr>
          <w:rFonts w:ascii="Palatino Linotype" w:eastAsia="Palatino Linotype" w:hAnsi="Palatino Linotype" w:cs="Palatino Linotype"/>
          <w:b/>
          <w:i/>
          <w:sz w:val="22"/>
          <w:szCs w:val="22"/>
        </w:rPr>
        <w:t>.</w:t>
      </w:r>
    </w:p>
    <w:p w14:paraId="70D57EA4" w14:textId="77777777" w:rsidR="00E56146" w:rsidRPr="009B46EF" w:rsidRDefault="00E56146" w:rsidP="00A35EF2">
      <w:pPr>
        <w:spacing w:line="276" w:lineRule="auto"/>
        <w:ind w:left="850" w:right="901"/>
        <w:jc w:val="both"/>
        <w:rPr>
          <w:rFonts w:ascii="Palatino Linotype" w:eastAsia="Palatino Linotype" w:hAnsi="Palatino Linotype" w:cs="Palatino Linotype"/>
          <w:b/>
          <w:i/>
          <w:sz w:val="22"/>
          <w:szCs w:val="22"/>
        </w:rPr>
      </w:pPr>
    </w:p>
    <w:p w14:paraId="7E509B42" w14:textId="77777777" w:rsidR="00F05E68" w:rsidRPr="009B46EF" w:rsidRDefault="00F05E68" w:rsidP="00A35EF2">
      <w:pPr>
        <w:spacing w:line="276" w:lineRule="auto"/>
        <w:ind w:left="850" w:right="901"/>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lastRenderedPageBreak/>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9B46EF">
        <w:rPr>
          <w:rFonts w:ascii="Palatino Linotype" w:eastAsia="Palatino Linotype" w:hAnsi="Palatino Linotype" w:cs="Palatino Linotype"/>
          <w:b/>
          <w:i/>
          <w:sz w:val="22"/>
          <w:szCs w:val="22"/>
        </w:rPr>
        <w:t>deberán estar agregados en forma electrónica a cada póliza de registro contable</w:t>
      </w:r>
      <w:r w:rsidRPr="009B46EF">
        <w:rPr>
          <w:rFonts w:ascii="Palatino Linotype" w:eastAsia="Palatino Linotype" w:hAnsi="Palatino Linotype" w:cs="Palatino Linotype"/>
          <w:i/>
          <w:sz w:val="22"/>
          <w:szCs w:val="22"/>
        </w:rPr>
        <w:t>.</w:t>
      </w:r>
    </w:p>
    <w:p w14:paraId="00637021" w14:textId="77777777" w:rsidR="00CC07A8" w:rsidRPr="009B46EF" w:rsidRDefault="00CC07A8" w:rsidP="00A35EF2">
      <w:pPr>
        <w:spacing w:line="276" w:lineRule="auto"/>
        <w:ind w:left="850" w:right="901"/>
        <w:jc w:val="both"/>
        <w:rPr>
          <w:rFonts w:ascii="Palatino Linotype" w:eastAsia="Palatino Linotype" w:hAnsi="Palatino Linotype" w:cs="Palatino Linotype"/>
          <w:i/>
          <w:sz w:val="22"/>
          <w:szCs w:val="22"/>
        </w:rPr>
      </w:pPr>
    </w:p>
    <w:p w14:paraId="75613DAA" w14:textId="77777777" w:rsidR="00F05E68" w:rsidRPr="009B46EF" w:rsidRDefault="00F05E68" w:rsidP="00A35EF2">
      <w:pPr>
        <w:spacing w:line="276" w:lineRule="auto"/>
        <w:ind w:left="850" w:right="901"/>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9B46EF">
        <w:rPr>
          <w:rFonts w:ascii="Palatino Linotype" w:eastAsia="Palatino Linotype" w:hAnsi="Palatino Linotype" w:cs="Palatino Linotype"/>
          <w:b/>
          <w:i/>
          <w:sz w:val="22"/>
          <w:szCs w:val="22"/>
        </w:rPr>
        <w:t>”</w:t>
      </w:r>
    </w:p>
    <w:p w14:paraId="3D08B487" w14:textId="77777777" w:rsidR="00CC07A8" w:rsidRPr="009B46EF" w:rsidRDefault="00CC07A8" w:rsidP="00A35EF2">
      <w:pPr>
        <w:spacing w:line="276" w:lineRule="auto"/>
        <w:ind w:left="850" w:right="901"/>
        <w:jc w:val="both"/>
        <w:rPr>
          <w:rFonts w:ascii="Palatino Linotype" w:eastAsia="Palatino Linotype" w:hAnsi="Palatino Linotype" w:cs="Palatino Linotype"/>
          <w:b/>
          <w:i/>
          <w:sz w:val="22"/>
          <w:szCs w:val="22"/>
        </w:rPr>
      </w:pPr>
    </w:p>
    <w:p w14:paraId="2E87AB5A" w14:textId="77777777" w:rsidR="00F05E68" w:rsidRPr="009B46EF" w:rsidRDefault="00F05E68"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9B46EF">
        <w:rPr>
          <w:rFonts w:ascii="Palatino Linotype" w:eastAsia="Palatino Linotype" w:hAnsi="Palatino Linotype" w:cs="Palatino Linotype"/>
        </w:rPr>
        <w:t>presupuestación</w:t>
      </w:r>
      <w:proofErr w:type="spellEnd"/>
      <w:r w:rsidRPr="009B46EF">
        <w:rPr>
          <w:rFonts w:ascii="Palatino Linotype" w:eastAsia="Palatino Linotype" w:hAnsi="Palatino Linotype" w:cs="Palatino Linotype"/>
        </w:rPr>
        <w:t>, evaluación y contabilidad gubernamental.</w:t>
      </w:r>
    </w:p>
    <w:p w14:paraId="53EE68C0" w14:textId="77777777" w:rsidR="00CC07A8" w:rsidRPr="009B46EF" w:rsidRDefault="00CC07A8" w:rsidP="00A35EF2">
      <w:pPr>
        <w:spacing w:line="360" w:lineRule="auto"/>
        <w:jc w:val="both"/>
        <w:rPr>
          <w:rFonts w:ascii="Palatino Linotype" w:eastAsia="Palatino Linotype" w:hAnsi="Palatino Linotype" w:cs="Palatino Linotype"/>
        </w:rPr>
      </w:pPr>
    </w:p>
    <w:p w14:paraId="25C57AA2" w14:textId="302D5315" w:rsidR="00F05E68" w:rsidRPr="009B46EF" w:rsidRDefault="00F05E68"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9B46EF">
        <w:rPr>
          <w:rFonts w:ascii="Palatino Linotype" w:eastAsia="Palatino Linotype" w:hAnsi="Palatino Linotype" w:cs="Palatino Linotype"/>
        </w:rPr>
        <w:t>Presupuestación</w:t>
      </w:r>
      <w:proofErr w:type="spellEnd"/>
      <w:r w:rsidRPr="009B46EF">
        <w:rPr>
          <w:rFonts w:ascii="Palatino Linotype" w:eastAsia="Palatino Linotype" w:hAnsi="Palatino Linotype" w:cs="Palatino Linotype"/>
        </w:rPr>
        <w:t xml:space="preserve"> y Evaluación en la Administración Pública”</w:t>
      </w:r>
      <w:r w:rsidR="006D5E12" w:rsidRPr="009B46EF">
        <w:t>, c</w:t>
      </w:r>
      <w:r w:rsidR="006D5E12" w:rsidRPr="009B46EF">
        <w:rPr>
          <w:rFonts w:ascii="Palatino Linotype" w:eastAsia="Palatino Linotype" w:hAnsi="Palatino Linotype" w:cs="Palatino Linotype"/>
        </w:rPr>
        <w:t xml:space="preserve">onsultable en la dirección electrónica:  </w:t>
      </w:r>
      <w:hyperlink r:id="rId12" w:history="1">
        <w:r w:rsidR="006D5E12" w:rsidRPr="009B46EF">
          <w:rPr>
            <w:rStyle w:val="Hipervnculo"/>
            <w:rFonts w:ascii="Palatino Linotype" w:eastAsia="Palatino Linotype" w:hAnsi="Palatino Linotype" w:cs="Palatino Linotype"/>
          </w:rPr>
          <w:t>https://www.indetec.gob.mx/delivery?srv=0&amp;sl=3&amp;path=/biblioteca/Especiales/386_Glosario_Terminos_Proceso_Planeacion.pdf</w:t>
        </w:r>
      </w:hyperlink>
      <w:r w:rsidRPr="009B46EF">
        <w:rPr>
          <w:rFonts w:ascii="Palatino Linotype" w:eastAsia="Palatino Linotype" w:hAnsi="Palatino Linotype" w:cs="Palatino Linotype"/>
        </w:rPr>
        <w:t xml:space="preserve">, elaborado por el Grupo de Trabajo de Sistemas de Información Financiera, Contable y Presupuestal de la Comisión Permanente de Funcionarios Fiscales del Instituto para el Desarrollo Técnico de las </w:t>
      </w:r>
      <w:r w:rsidRPr="009B46EF">
        <w:rPr>
          <w:rFonts w:ascii="Palatino Linotype" w:eastAsia="Palatino Linotype" w:hAnsi="Palatino Linotype" w:cs="Palatino Linotype"/>
        </w:rPr>
        <w:lastRenderedPageBreak/>
        <w:t>Haciendas Públicas, INDETEC, señalan las siguientes definiciones de las palabras registro contable y registro presupuestario:</w:t>
      </w:r>
    </w:p>
    <w:p w14:paraId="17F1D678" w14:textId="77777777" w:rsidR="00CC07A8" w:rsidRPr="009B46EF" w:rsidRDefault="00CC07A8" w:rsidP="00A35EF2">
      <w:pPr>
        <w:ind w:left="851" w:right="900" w:hanging="9"/>
        <w:jc w:val="both"/>
        <w:rPr>
          <w:rFonts w:ascii="Palatino Linotype" w:eastAsia="Palatino Linotype" w:hAnsi="Palatino Linotype" w:cs="Palatino Linotype"/>
          <w:b/>
          <w:i/>
          <w:sz w:val="22"/>
          <w:szCs w:val="22"/>
        </w:rPr>
      </w:pPr>
    </w:p>
    <w:p w14:paraId="23FE51A6" w14:textId="5E37A640" w:rsidR="00F05E68" w:rsidRPr="009B46EF" w:rsidRDefault="00F05E68" w:rsidP="00A35EF2">
      <w:pPr>
        <w:spacing w:line="276" w:lineRule="auto"/>
        <w:ind w:left="851" w:right="900" w:hanging="9"/>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b/>
          <w:i/>
          <w:sz w:val="22"/>
          <w:szCs w:val="22"/>
        </w:rPr>
        <w:t>“REGISTRO CONTABLE</w:t>
      </w:r>
    </w:p>
    <w:p w14:paraId="6E8F1B01" w14:textId="77777777" w:rsidR="00F05E68" w:rsidRPr="009B46EF" w:rsidRDefault="00F05E68" w:rsidP="00A35EF2">
      <w:pPr>
        <w:spacing w:line="276" w:lineRule="auto"/>
        <w:ind w:left="851" w:right="900" w:hanging="9"/>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030BDD11" w14:textId="77777777" w:rsidR="00F05E68" w:rsidRPr="009B46EF" w:rsidRDefault="00F05E68" w:rsidP="00A35EF2">
      <w:pPr>
        <w:spacing w:line="276" w:lineRule="auto"/>
        <w:ind w:left="851" w:right="900" w:hanging="9"/>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b/>
          <w:i/>
          <w:sz w:val="22"/>
          <w:szCs w:val="22"/>
        </w:rPr>
        <w:t>“REGISTRO PRESUPUESTARIO</w:t>
      </w:r>
    </w:p>
    <w:p w14:paraId="792C97A2" w14:textId="77777777" w:rsidR="00F05E68" w:rsidRPr="009B46EF" w:rsidRDefault="00F05E68" w:rsidP="00A35EF2">
      <w:pPr>
        <w:spacing w:line="276" w:lineRule="auto"/>
        <w:ind w:left="851" w:right="900" w:hanging="9"/>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2B8DBF94" w14:textId="77777777" w:rsidR="00CC07A8" w:rsidRPr="009B46EF" w:rsidRDefault="00CC07A8" w:rsidP="00A35EF2">
      <w:pPr>
        <w:spacing w:line="276" w:lineRule="auto"/>
        <w:ind w:left="851" w:right="900" w:hanging="9"/>
        <w:jc w:val="both"/>
        <w:rPr>
          <w:rFonts w:ascii="Palatino Linotype" w:eastAsia="Palatino Linotype" w:hAnsi="Palatino Linotype" w:cs="Palatino Linotype"/>
          <w:i/>
          <w:sz w:val="22"/>
          <w:szCs w:val="22"/>
        </w:rPr>
      </w:pPr>
    </w:p>
    <w:p w14:paraId="3EC2267A" w14:textId="77777777" w:rsidR="00F05E68" w:rsidRPr="009B46EF" w:rsidRDefault="00F05E68" w:rsidP="00A35EF2">
      <w:pPr>
        <w:spacing w:line="360" w:lineRule="auto"/>
        <w:ind w:right="51"/>
        <w:jc w:val="both"/>
        <w:rPr>
          <w:rFonts w:ascii="Palatino Linotype" w:eastAsia="Palatino Linotype" w:hAnsi="Palatino Linotype" w:cs="Palatino Linotype"/>
        </w:rPr>
      </w:pPr>
      <w:r w:rsidRPr="009B46EF">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0612E93" w14:textId="77777777" w:rsidR="00CC07A8" w:rsidRPr="009B46EF" w:rsidRDefault="00CC07A8" w:rsidP="00A35EF2">
      <w:pPr>
        <w:spacing w:line="360" w:lineRule="auto"/>
        <w:ind w:right="51"/>
        <w:jc w:val="both"/>
        <w:rPr>
          <w:rFonts w:ascii="Palatino Linotype" w:eastAsia="Palatino Linotype" w:hAnsi="Palatino Linotype" w:cs="Palatino Linotype"/>
        </w:rPr>
      </w:pPr>
    </w:p>
    <w:p w14:paraId="0B875F96" w14:textId="221AD700" w:rsidR="00F05E68" w:rsidRPr="009B46EF" w:rsidRDefault="00B15C91"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Por lo tanto</w:t>
      </w:r>
      <w:r w:rsidR="00DF6C3B" w:rsidRPr="009B46EF">
        <w:rPr>
          <w:rFonts w:ascii="Palatino Linotype" w:eastAsia="Palatino Linotype" w:hAnsi="Palatino Linotype" w:cs="Palatino Linotype"/>
        </w:rPr>
        <w:t xml:space="preserve">, </w:t>
      </w:r>
      <w:r w:rsidR="00F05E68" w:rsidRPr="009B46EF">
        <w:rPr>
          <w:rFonts w:ascii="Palatino Linotype" w:eastAsia="Palatino Linotype" w:hAnsi="Palatino Linotype" w:cs="Palatino Linotype"/>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r w:rsidR="00DF6C3B" w:rsidRPr="009B46EF">
        <w:rPr>
          <w:rFonts w:ascii="Palatino Linotype" w:eastAsia="Palatino Linotype" w:hAnsi="Palatino Linotype" w:cs="Palatino Linotype"/>
        </w:rPr>
        <w:t xml:space="preserve">, por lo que este </w:t>
      </w:r>
      <w:r w:rsidR="008A78FF" w:rsidRPr="009B46EF">
        <w:rPr>
          <w:rFonts w:ascii="Palatino Linotype" w:eastAsia="Palatino Linotype" w:hAnsi="Palatino Linotype" w:cs="Palatino Linotype"/>
        </w:rPr>
        <w:t>Órgano</w:t>
      </w:r>
      <w:r w:rsidR="00DF6C3B" w:rsidRPr="009B46EF">
        <w:rPr>
          <w:rFonts w:ascii="Palatino Linotype" w:eastAsia="Palatino Linotype" w:hAnsi="Palatino Linotype" w:cs="Palatino Linotype"/>
        </w:rPr>
        <w:t xml:space="preserve"> Garante </w:t>
      </w:r>
      <w:r w:rsidR="00481B6F" w:rsidRPr="009B46EF">
        <w:rPr>
          <w:rFonts w:ascii="Palatino Linotype" w:eastAsia="Palatino Linotype" w:hAnsi="Palatino Linotype" w:cs="Palatino Linotype"/>
        </w:rPr>
        <w:t xml:space="preserve">termina ordenar al ente recurrido haga entrega de los documentos </w:t>
      </w:r>
      <w:r w:rsidR="008A78FF" w:rsidRPr="009B46EF">
        <w:rPr>
          <w:rFonts w:ascii="Palatino Linotype" w:eastAsia="Palatino Linotype" w:hAnsi="Palatino Linotype" w:cs="Palatino Linotype"/>
        </w:rPr>
        <w:t xml:space="preserve">donde conste el costo de recolección de basura por tonelada, </w:t>
      </w:r>
      <w:r w:rsidR="00330BC3" w:rsidRPr="009B46EF">
        <w:rPr>
          <w:rFonts w:ascii="Palatino Linotype" w:eastAsia="Palatino Linotype" w:hAnsi="Palatino Linotype" w:cs="Palatino Linotype"/>
        </w:rPr>
        <w:t>al 27 de abril de 2022, así</w:t>
      </w:r>
      <w:r w:rsidR="008A78FF" w:rsidRPr="009B46EF">
        <w:rPr>
          <w:rFonts w:ascii="Palatino Linotype" w:eastAsia="Palatino Linotype" w:hAnsi="Palatino Linotype" w:cs="Palatino Linotype"/>
        </w:rPr>
        <w:t xml:space="preserve"> como, el costo</w:t>
      </w:r>
      <w:r w:rsidR="008A5E08" w:rsidRPr="009B46EF">
        <w:rPr>
          <w:rFonts w:ascii="Palatino Linotype" w:eastAsia="Palatino Linotype" w:hAnsi="Palatino Linotype" w:cs="Palatino Linotype"/>
        </w:rPr>
        <w:t xml:space="preserve"> de las </w:t>
      </w:r>
      <w:r w:rsidR="00330BC3" w:rsidRPr="009B46EF">
        <w:rPr>
          <w:rFonts w:ascii="Palatino Linotype" w:eastAsia="Palatino Linotype" w:hAnsi="Palatino Linotype" w:cs="Palatino Linotype"/>
        </w:rPr>
        <w:t>luminarias</w:t>
      </w:r>
      <w:r w:rsidR="008A5E08" w:rsidRPr="009B46EF">
        <w:rPr>
          <w:rFonts w:ascii="Palatino Linotype" w:eastAsia="Palatino Linotype" w:hAnsi="Palatino Linotype" w:cs="Palatino Linotype"/>
        </w:rPr>
        <w:t xml:space="preserve"> </w:t>
      </w:r>
      <w:r w:rsidR="00330BC3" w:rsidRPr="009B46EF">
        <w:rPr>
          <w:rFonts w:ascii="Palatino Linotype" w:eastAsia="Palatino Linotype" w:hAnsi="Palatino Linotype" w:cs="Palatino Linotype"/>
        </w:rPr>
        <w:t>señaladas</w:t>
      </w:r>
      <w:r w:rsidR="00F66304" w:rsidRPr="009B46EF">
        <w:rPr>
          <w:rFonts w:ascii="Palatino Linotype" w:eastAsia="Palatino Linotype" w:hAnsi="Palatino Linotype" w:cs="Palatino Linotype"/>
        </w:rPr>
        <w:t xml:space="preserve"> en la respuesta, </w:t>
      </w:r>
      <w:r w:rsidR="00330BC3" w:rsidRPr="009B46EF">
        <w:rPr>
          <w:rFonts w:ascii="Palatino Linotype" w:eastAsia="Palatino Linotype" w:hAnsi="Palatino Linotype" w:cs="Palatino Linotype"/>
        </w:rPr>
        <w:t>al 27 de abril de 2022</w:t>
      </w:r>
      <w:r w:rsidR="005C67D6" w:rsidRPr="009B46EF">
        <w:rPr>
          <w:rFonts w:ascii="Palatino Linotype" w:eastAsia="Palatino Linotype" w:hAnsi="Palatino Linotype" w:cs="Palatino Linotype"/>
        </w:rPr>
        <w:t xml:space="preserve">, en </w:t>
      </w:r>
      <w:r w:rsidR="005C67D6" w:rsidRPr="009B46EF">
        <w:rPr>
          <w:rFonts w:ascii="Palatino Linotype" w:eastAsia="Palatino Linotype" w:hAnsi="Palatino Linotype" w:cs="Palatino Linotype"/>
          <w:b/>
          <w:bCs/>
        </w:rPr>
        <w:t>versión publica</w:t>
      </w:r>
      <w:r w:rsidR="005C67D6" w:rsidRPr="009B46EF">
        <w:rPr>
          <w:rFonts w:ascii="Palatino Linotype" w:eastAsia="Palatino Linotype" w:hAnsi="Palatino Linotype" w:cs="Palatino Linotype"/>
        </w:rPr>
        <w:t xml:space="preserve"> de ser procedente.</w:t>
      </w:r>
    </w:p>
    <w:p w14:paraId="2683121C" w14:textId="77777777" w:rsidR="00330BC3" w:rsidRPr="009B46EF" w:rsidRDefault="00330BC3" w:rsidP="00A35EF2">
      <w:pPr>
        <w:spacing w:line="360" w:lineRule="auto"/>
        <w:jc w:val="both"/>
        <w:rPr>
          <w:rFonts w:ascii="Palatino Linotype" w:eastAsia="Palatino Linotype" w:hAnsi="Palatino Linotype" w:cs="Palatino Linotype"/>
        </w:rPr>
      </w:pPr>
    </w:p>
    <w:p w14:paraId="2B218C1E" w14:textId="49E1AD3B" w:rsidR="005D2E57" w:rsidRPr="005D2E57" w:rsidRDefault="007F6154" w:rsidP="00A35EF2">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t xml:space="preserve">Por cuanto hace a los rubros </w:t>
      </w:r>
      <w:r w:rsidR="003D57C7" w:rsidRPr="009B46EF">
        <w:rPr>
          <w:rFonts w:ascii="Palatino Linotype" w:eastAsia="Palatino Linotype" w:hAnsi="Palatino Linotype" w:cs="Palatino Linotype"/>
        </w:rPr>
        <w:t>6,</w:t>
      </w:r>
      <w:r w:rsidR="002D7F0E">
        <w:rPr>
          <w:rFonts w:ascii="Palatino Linotype" w:eastAsia="Palatino Linotype" w:hAnsi="Palatino Linotype" w:cs="Palatino Linotype"/>
        </w:rPr>
        <w:t xml:space="preserve"> 7,</w:t>
      </w:r>
      <w:r w:rsidR="003D57C7" w:rsidRPr="009B46EF">
        <w:rPr>
          <w:rFonts w:ascii="Palatino Linotype" w:eastAsia="Palatino Linotype" w:hAnsi="Palatino Linotype" w:cs="Palatino Linotype"/>
        </w:rPr>
        <w:t xml:space="preserve"> 8, 9 y 10, que constan de los siguiente</w:t>
      </w:r>
      <w:r w:rsidR="003D57C7" w:rsidRPr="009B46EF">
        <w:rPr>
          <w:rFonts w:ascii="Palatino Linotype" w:eastAsia="Palatino Linotype" w:hAnsi="Palatino Linotype" w:cs="Palatino Linotype"/>
          <w:b/>
          <w:bCs/>
        </w:rPr>
        <w:t xml:space="preserve">: </w:t>
      </w:r>
      <w:r w:rsidR="00E23106" w:rsidRPr="009B46EF">
        <w:rPr>
          <w:rFonts w:ascii="Palatino Linotype" w:eastAsia="Palatino Linotype" w:hAnsi="Palatino Linotype" w:cs="Palatino Linotype"/>
          <w:b/>
          <w:bCs/>
          <w:i/>
          <w:iCs/>
        </w:rPr>
        <w:t>6</w:t>
      </w:r>
      <w:r w:rsidR="00E23106" w:rsidRPr="009B46EF">
        <w:rPr>
          <w:rFonts w:ascii="Palatino Linotype" w:eastAsia="Palatino Linotype" w:hAnsi="Palatino Linotype" w:cs="Palatino Linotype"/>
          <w:i/>
          <w:iCs/>
        </w:rPr>
        <w:t xml:space="preserve">. ¿Hay alguna empresa de consultoría o asesoría especializada contratada de cualquier manera por el organismo </w:t>
      </w:r>
      <w:r w:rsidR="00E23106" w:rsidRPr="003568F3">
        <w:rPr>
          <w:rFonts w:ascii="Palatino Linotype" w:eastAsia="Palatino Linotype" w:hAnsi="Palatino Linotype" w:cs="Palatino Linotype"/>
          <w:i/>
          <w:iCs/>
        </w:rPr>
        <w:lastRenderedPageBreak/>
        <w:t>de agua?</w:t>
      </w:r>
      <w:r w:rsidRPr="003568F3">
        <w:rPr>
          <w:rFonts w:ascii="Palatino Linotype" w:eastAsia="Palatino Linotype" w:hAnsi="Palatino Linotype" w:cs="Palatino Linotype"/>
          <w:i/>
          <w:iCs/>
        </w:rPr>
        <w:t xml:space="preserve">, </w:t>
      </w:r>
      <w:r w:rsidR="002D7F0E" w:rsidRPr="003568F3">
        <w:rPr>
          <w:rFonts w:ascii="Palatino Linotype" w:eastAsia="Palatino Linotype" w:hAnsi="Palatino Linotype" w:cs="Palatino Linotype"/>
          <w:b/>
          <w:bCs/>
          <w:i/>
          <w:iCs/>
        </w:rPr>
        <w:t>7.</w:t>
      </w:r>
      <w:r w:rsidR="002D7F0E" w:rsidRPr="003568F3">
        <w:rPr>
          <w:rFonts w:ascii="Palatino Linotype" w:eastAsia="Palatino Linotype" w:hAnsi="Palatino Linotype" w:cs="Palatino Linotype"/>
          <w:i/>
          <w:iCs/>
        </w:rPr>
        <w:t xml:space="preserve"> ¿Cuánto se ha recaudado por concepto de agua habitacional y comercial de enero del 2022 a la fecha?, </w:t>
      </w:r>
      <w:r w:rsidRPr="003568F3">
        <w:rPr>
          <w:rFonts w:ascii="Palatino Linotype" w:eastAsia="Palatino Linotype" w:hAnsi="Palatino Linotype" w:cs="Palatino Linotype"/>
          <w:b/>
          <w:bCs/>
          <w:i/>
          <w:iCs/>
        </w:rPr>
        <w:t>8</w:t>
      </w:r>
      <w:r w:rsidRPr="003568F3">
        <w:rPr>
          <w:rFonts w:ascii="Palatino Linotype" w:eastAsia="Palatino Linotype" w:hAnsi="Palatino Linotype" w:cs="Palatino Linotype"/>
          <w:i/>
          <w:iCs/>
        </w:rPr>
        <w:t>. ¿Cuántos</w:t>
      </w:r>
      <w:r w:rsidRPr="009B46EF">
        <w:rPr>
          <w:rFonts w:ascii="Palatino Linotype" w:eastAsia="Palatino Linotype" w:hAnsi="Palatino Linotype" w:cs="Palatino Linotype"/>
          <w:i/>
          <w:iCs/>
        </w:rPr>
        <w:t xml:space="preserve"> litros de agua se gastan mensualmente en el municipio?, 9</w:t>
      </w:r>
      <w:r w:rsidRPr="009B46EF">
        <w:rPr>
          <w:rFonts w:ascii="Palatino Linotype" w:eastAsia="Palatino Linotype" w:hAnsi="Palatino Linotype" w:cs="Palatino Linotype"/>
          <w:b/>
          <w:bCs/>
          <w:i/>
          <w:iCs/>
        </w:rPr>
        <w:t>.</w:t>
      </w:r>
      <w:r w:rsidRPr="009B46EF">
        <w:rPr>
          <w:rFonts w:ascii="Palatino Linotype" w:eastAsia="Palatino Linotype" w:hAnsi="Palatino Linotype" w:cs="Palatino Linotype"/>
          <w:i/>
          <w:iCs/>
        </w:rPr>
        <w:t xml:space="preserve"> ¿Cuál es el monto de la deuda con la Comisión de Aguas del Estado de México? </w:t>
      </w:r>
      <w:r w:rsidRPr="009B46EF">
        <w:rPr>
          <w:rFonts w:ascii="Palatino Linotype" w:eastAsia="Palatino Linotype" w:hAnsi="Palatino Linotype" w:cs="Palatino Linotype"/>
          <w:b/>
          <w:bCs/>
          <w:i/>
          <w:iCs/>
        </w:rPr>
        <w:t>10</w:t>
      </w:r>
      <w:r w:rsidRPr="009B46EF">
        <w:rPr>
          <w:rFonts w:ascii="Palatino Linotype" w:eastAsia="Palatino Linotype" w:hAnsi="Palatino Linotype" w:cs="Palatino Linotype"/>
          <w:i/>
          <w:iCs/>
        </w:rPr>
        <w:t>. ¿Cuál es el monto de la deuda con la con CFE del organismo de agua potable?</w:t>
      </w:r>
      <w:r w:rsidR="003D57C7" w:rsidRPr="009B46EF">
        <w:rPr>
          <w:rFonts w:ascii="Palatino Linotype" w:eastAsia="Palatino Linotype" w:hAnsi="Palatino Linotype" w:cs="Palatino Linotype"/>
          <w:i/>
          <w:iCs/>
        </w:rPr>
        <w:t xml:space="preserve">, </w:t>
      </w:r>
      <w:r w:rsidR="003D57C7" w:rsidRPr="009B46EF">
        <w:rPr>
          <w:rFonts w:ascii="Palatino Linotype" w:eastAsia="Palatino Linotype" w:hAnsi="Palatino Linotype" w:cs="Palatino Linotype"/>
        </w:rPr>
        <w:t xml:space="preserve">es de suma importancia mencionar que este </w:t>
      </w:r>
      <w:r w:rsidR="00904B05" w:rsidRPr="009B46EF">
        <w:rPr>
          <w:rFonts w:ascii="Palatino Linotype" w:eastAsia="Palatino Linotype" w:hAnsi="Palatino Linotype" w:cs="Palatino Linotype"/>
        </w:rPr>
        <w:t>Órgano</w:t>
      </w:r>
      <w:r w:rsidR="003D57C7" w:rsidRPr="009B46EF">
        <w:rPr>
          <w:rFonts w:ascii="Palatino Linotype" w:eastAsia="Palatino Linotype" w:hAnsi="Palatino Linotype" w:cs="Palatino Linotype"/>
        </w:rPr>
        <w:t xml:space="preserve"> Garante </w:t>
      </w:r>
      <w:r w:rsidR="00904B05" w:rsidRPr="009B46EF">
        <w:rPr>
          <w:rFonts w:ascii="Palatino Linotype" w:eastAsia="Palatino Linotype" w:hAnsi="Palatino Linotype" w:cs="Palatino Linotype"/>
        </w:rPr>
        <w:t>advierte la información puede que conste en l</w:t>
      </w:r>
      <w:r w:rsidR="00600AC9" w:rsidRPr="009B46EF">
        <w:rPr>
          <w:rFonts w:ascii="Palatino Linotype" w:eastAsia="Palatino Linotype" w:hAnsi="Palatino Linotype" w:cs="Palatino Linotype"/>
        </w:rPr>
        <w:t xml:space="preserve">os archivos de otro sujeto obligado, como lo es el </w:t>
      </w:r>
      <w:bookmarkStart w:id="18" w:name="_Hlk116933791"/>
      <w:r w:rsidR="00CE7816" w:rsidRPr="009B46EF">
        <w:rPr>
          <w:rFonts w:ascii="Palatino Linotype" w:eastAsia="Palatino Linotype" w:hAnsi="Palatino Linotype" w:cs="Palatino Linotype"/>
        </w:rPr>
        <w:t>ORGANISMO DESCENTRALIZADO DE AGUA POTABLE, ALCANTARILLADO Y SANEAMIENTO DEL MUNICIPIO DE CHALCO</w:t>
      </w:r>
      <w:bookmarkEnd w:id="18"/>
      <w:r w:rsidR="005D2E57" w:rsidRPr="005D2E57">
        <w:rPr>
          <w:rFonts w:ascii="Palatino Linotype" w:hAnsi="Palatino Linotype" w:cs="Arial"/>
        </w:rPr>
        <w:t xml:space="preserve">,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Periódico Oficial “Gaceta de Gobierno”, de fecha 27 de noviembre de 2017, consultable en la siguiente dirección electrónica </w:t>
      </w:r>
      <w:hyperlink r:id="rId13" w:history="1">
        <w:r w:rsidR="005D2E57" w:rsidRPr="005D2E57">
          <w:rPr>
            <w:rFonts w:ascii="Palatino Linotype" w:hAnsi="Palatino Linotype" w:cs="Arial"/>
            <w:color w:val="035899"/>
          </w:rPr>
          <w:t>https://www.infoem.org.mx/doc/normatividad/A_Acuerdo_mediante_el_cual_el_Pleno_del_INFOEM_modifica_el_Padron_de_Sujetos_Obligados_en_materia_de_Transparencia_y.pdf</w:t>
        </w:r>
      </w:hyperlink>
      <w:r w:rsidR="005D2E57" w:rsidRPr="005D2E57">
        <w:rPr>
          <w:rFonts w:ascii="Palatino Linotype" w:hAnsi="Palatino Linotype" w:cs="Arial"/>
        </w:rPr>
        <w:t>, se observa el padrón de Sujetos obligados donde</w:t>
      </w:r>
      <w:r w:rsidR="00B77D43" w:rsidRPr="009B46EF">
        <w:rPr>
          <w:rFonts w:ascii="Palatino Linotype" w:hAnsi="Palatino Linotype" w:cs="Arial"/>
        </w:rPr>
        <w:t xml:space="preserve"> el </w:t>
      </w:r>
      <w:r w:rsidR="00B77D43" w:rsidRPr="009B46EF">
        <w:rPr>
          <w:rFonts w:ascii="Palatino Linotype" w:eastAsia="Palatino Linotype" w:hAnsi="Palatino Linotype" w:cs="Palatino Linotype"/>
        </w:rPr>
        <w:t>Organismo Descentralizado de agua potable, alcantarillado y saneamiento del Municipio de Chalco</w:t>
      </w:r>
      <w:r w:rsidR="001D6CDB" w:rsidRPr="009B46EF">
        <w:rPr>
          <w:rFonts w:ascii="Palatino Linotype" w:eastAsia="Palatino Linotype" w:hAnsi="Palatino Linotype" w:cs="Palatino Linotype"/>
        </w:rPr>
        <w:t>,</w:t>
      </w:r>
      <w:r w:rsidR="00B77D43" w:rsidRPr="009B46EF">
        <w:rPr>
          <w:rFonts w:ascii="Palatino Linotype" w:hAnsi="Palatino Linotype" w:cs="Arial"/>
        </w:rPr>
        <w:t xml:space="preserve"> </w:t>
      </w:r>
      <w:r w:rsidR="005D2E57" w:rsidRPr="005D2E57">
        <w:rPr>
          <w:rFonts w:ascii="Palatino Linotype" w:hAnsi="Palatino Linotype" w:cs="Arial"/>
        </w:rPr>
        <w:t>debe para cumplir con las obligaciones de la Ley de Transparencia a través de la unidad administrativa responsable de coordinar su operación, para mayor referencia se inserta la siguiente de imagen:</w:t>
      </w:r>
    </w:p>
    <w:p w14:paraId="7F7765E5" w14:textId="284C7427" w:rsidR="005D2E57" w:rsidRPr="009B46EF" w:rsidRDefault="004E512B" w:rsidP="00A35EF2">
      <w:pPr>
        <w:spacing w:line="360" w:lineRule="auto"/>
        <w:jc w:val="both"/>
        <w:rPr>
          <w:rFonts w:ascii="Palatino Linotype" w:hAnsi="Palatino Linotype" w:cs="Arial"/>
        </w:rPr>
      </w:pPr>
      <w:r w:rsidRPr="009B46EF">
        <w:rPr>
          <w:noProof/>
          <w:lang w:val="es-419" w:eastAsia="es-419"/>
        </w:rPr>
        <mc:AlternateContent>
          <mc:Choice Requires="wps">
            <w:drawing>
              <wp:anchor distT="0" distB="0" distL="114300" distR="114300" simplePos="0" relativeHeight="251660288" behindDoc="0" locked="0" layoutInCell="1" allowOverlap="1" wp14:anchorId="2403CB17" wp14:editId="1396730F">
                <wp:simplePos x="0" y="0"/>
                <wp:positionH relativeFrom="column">
                  <wp:posOffset>-19685</wp:posOffset>
                </wp:positionH>
                <wp:positionV relativeFrom="paragraph">
                  <wp:posOffset>182880</wp:posOffset>
                </wp:positionV>
                <wp:extent cx="5835650" cy="723900"/>
                <wp:effectExtent l="0" t="0" r="12700" b="19050"/>
                <wp:wrapNone/>
                <wp:docPr id="10" name="Rectángulo 10"/>
                <wp:cNvGraphicFramePr/>
                <a:graphic xmlns:a="http://schemas.openxmlformats.org/drawingml/2006/main">
                  <a:graphicData uri="http://schemas.microsoft.com/office/word/2010/wordprocessingShape">
                    <wps:wsp>
                      <wps:cNvSpPr/>
                      <wps:spPr>
                        <a:xfrm>
                          <a:off x="0" y="0"/>
                          <a:ext cx="5835650" cy="7239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9A183B" id="Rectángulo 10" o:spid="_x0000_s1026" style="position:absolute;margin-left:-1.55pt;margin-top:14.4pt;width:459.5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sVVAIAAPcEAAAOAAAAZHJzL2Uyb0RvYy54bWysVE1vGjEQvVfqf7B8LwsE8oGyRCgRVSWU&#10;oJAqZ8drh1W9HndsWOiv79i7LDTlVPXiHXvezHie3+zt3a4ybKvQl2BzPuj1OVNWQlHa95x/f5l/&#10;uebMB2ELYcCqnO+V53fTz59uazdRQ1iDKRQySmL9pHY5X4fgJlnm5VpVwvfAKUtODViJQFt8zwoU&#10;NWWvTDbs9y+zGrBwCFJ5T6cPjZNPU36tlQxPWnsVmMk53S2kFdP6Ftdseism7yjcupTtNcQ/3KIS&#10;paWiXaoHEQTbYPlXqqqUCB506EmoMtC6lCr1QN0M+h+6Wa2FU6kXIse7jib//9LKx+3KLZFoqJ2f&#10;eDJjFzuNVfzS/dgukbXvyFK7wCQdjq8vxpdj4lSS72p4cdNPbGbHaIc+fFVQsWjkHOkxEkdiu/CB&#10;KhL0AInFLMxLY+L58SrJCnujIsDYZ6VZWVDxYUqUVKLuDbKtoPcVUiobhvFNKXVCxzBNWbvAwblA&#10;EwZtUIuNYSqppwvsnwv8s2IXkaqCDV1wVVrAcwmKH13lBn/ovuk5tv8GxX6JDKHRrndyXhKfC+HD&#10;UiCJlZ6ABjA80aIN1DmH1uJsDfjr3HnEk4bIy1lN4s+5/7kRqDgz3yyp62YwGsVpSZvR+GpIGzz1&#10;vJ167Ka6B+J/QKPuZDIjPpiDqRGqV5rTWaxKLmEl1c65DHjY3IdmKGnSpZrNEowmxImwsCsnY/LI&#10;atTLy+5VoGtFFUiOj3AYFDH5oK0GGyMtzDYBdJmEd+S15ZumK4mm/RPE8T3dJ9TxfzX9DQAA//8D&#10;AFBLAwQUAAYACAAAACEAjkkEu98AAAAJAQAADwAAAGRycy9kb3ducmV2LnhtbEyPQUvDQBCF74L/&#10;YRnBW7tJ1JrGbEooCIogmAribZsdk+DubMxum/rvHU96HN7Hm++Vm5Oz4ohTGDwpSJcJCKTWm4E6&#10;Ba+7+0UOIkRNRltPqOAbA2yq87NSF8bP9ILHJnaCSygUWkEf41hIGdoenQ5LPyJx9uEnpyOfUyfN&#10;pGcud1ZmSbKSTg/EH3o94rbH9rM5OAU2u20e6Kl+fnw3ZOd6u9q90ZdSlxen+g5ExFP8g+FXn9Wh&#10;Yqe9P5AJwipYXKVMKshyXsD5Or1Zg9gzeJ3lIKtS/l9Q/QAAAP//AwBQSwECLQAUAAYACAAAACEA&#10;toM4kv4AAADhAQAAEwAAAAAAAAAAAAAAAAAAAAAAW0NvbnRlbnRfVHlwZXNdLnhtbFBLAQItABQA&#10;BgAIAAAAIQA4/SH/1gAAAJQBAAALAAAAAAAAAAAAAAAAAC8BAABfcmVscy8ucmVsc1BLAQItABQA&#10;BgAIAAAAIQAHIRsVVAIAAPcEAAAOAAAAAAAAAAAAAAAAAC4CAABkcnMvZTJvRG9jLnhtbFBLAQIt&#10;ABQABgAIAAAAIQCOSQS73wAAAAkBAAAPAAAAAAAAAAAAAAAAAK4EAABkcnMvZG93bnJldi54bWxQ&#10;SwUGAAAAAAQABADzAAAAugUAAAAA&#10;" filled="f" strokecolor="#c0504d [3205]" strokeweight="2pt"/>
            </w:pict>
          </mc:Fallback>
        </mc:AlternateContent>
      </w:r>
      <w:r w:rsidR="002A6F68" w:rsidRPr="009B46EF">
        <w:rPr>
          <w:noProof/>
        </w:rPr>
        <w:t xml:space="preserve"> </w:t>
      </w:r>
      <w:r w:rsidR="002A6F68" w:rsidRPr="009B46EF">
        <w:rPr>
          <w:rFonts w:ascii="Palatino Linotype" w:hAnsi="Palatino Linotype" w:cs="Arial"/>
          <w:noProof/>
          <w:lang w:val="es-419" w:eastAsia="es-419"/>
        </w:rPr>
        <w:drawing>
          <wp:inline distT="0" distB="0" distL="0" distR="0" wp14:anchorId="278614D2" wp14:editId="266160E0">
            <wp:extent cx="5783441" cy="22587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097" b="88502"/>
                    <a:stretch/>
                  </pic:blipFill>
                  <pic:spPr bwMode="auto">
                    <a:xfrm>
                      <a:off x="0" y="0"/>
                      <a:ext cx="5791835" cy="226206"/>
                    </a:xfrm>
                    <a:prstGeom prst="rect">
                      <a:avLst/>
                    </a:prstGeom>
                    <a:ln>
                      <a:noFill/>
                    </a:ln>
                    <a:extLst>
                      <a:ext uri="{53640926-AAD7-44D8-BBD7-CCE9431645EC}">
                        <a14:shadowObscured xmlns:a14="http://schemas.microsoft.com/office/drawing/2010/main"/>
                      </a:ext>
                    </a:extLst>
                  </pic:spPr>
                </pic:pic>
              </a:graphicData>
            </a:graphic>
          </wp:inline>
        </w:drawing>
      </w:r>
      <w:r w:rsidR="005D2E57" w:rsidRPr="005D2E57">
        <w:rPr>
          <w:rFonts w:ascii="Palatino Linotype" w:hAnsi="Palatino Linotype" w:cs="Arial"/>
        </w:rPr>
        <w:t xml:space="preserve"> </w:t>
      </w:r>
    </w:p>
    <w:p w14:paraId="78259E8B" w14:textId="1810D6E9" w:rsidR="006D5E12" w:rsidRPr="009B46EF" w:rsidRDefault="004E512B" w:rsidP="00A35EF2">
      <w:pPr>
        <w:spacing w:line="360" w:lineRule="auto"/>
        <w:jc w:val="both"/>
        <w:rPr>
          <w:rFonts w:ascii="Palatino Linotype" w:hAnsi="Palatino Linotype" w:cs="Arial"/>
        </w:rPr>
      </w:pPr>
      <w:r w:rsidRPr="005D2E57">
        <w:rPr>
          <w:noProof/>
          <w:lang w:val="es-419" w:eastAsia="es-419"/>
        </w:rPr>
        <mc:AlternateContent>
          <mc:Choice Requires="wps">
            <w:drawing>
              <wp:anchor distT="0" distB="0" distL="114300" distR="114300" simplePos="0" relativeHeight="251659264" behindDoc="0" locked="0" layoutInCell="1" allowOverlap="1" wp14:anchorId="382C15F4" wp14:editId="39F78464">
                <wp:simplePos x="0" y="0"/>
                <wp:positionH relativeFrom="column">
                  <wp:posOffset>5255260</wp:posOffset>
                </wp:positionH>
                <wp:positionV relativeFrom="paragraph">
                  <wp:posOffset>69850</wp:posOffset>
                </wp:positionV>
                <wp:extent cx="267335" cy="94615"/>
                <wp:effectExtent l="57150" t="19050" r="0" b="95885"/>
                <wp:wrapNone/>
                <wp:docPr id="3" name="Flecha: hacia la izquierda 3"/>
                <wp:cNvGraphicFramePr/>
                <a:graphic xmlns:a="http://schemas.openxmlformats.org/drawingml/2006/main">
                  <a:graphicData uri="http://schemas.microsoft.com/office/word/2010/wordprocessingShape">
                    <wps:wsp>
                      <wps:cNvSpPr/>
                      <wps:spPr>
                        <a:xfrm>
                          <a:off x="0" y="0"/>
                          <a:ext cx="267335" cy="94615"/>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841FDB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3" o:spid="_x0000_s1026" type="#_x0000_t66" style="position:absolute;margin-left:413.8pt;margin-top:5.5pt;width:21.0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dLDAMAAOkGAAAOAAAAZHJzL2Uyb0RvYy54bWysVVtP2zAUfp+0/2D5faTpDahoUQVimsQA&#10;rUw8nzpOYsmxPdtt2v36HdtpG9ikaWh9cH0uPpfvXHJ1vWsk2XLrhFZzmp8NKOGK6UKoak6/P999&#10;uqDEeVAFSK34nO65o9eLjx+uWjPjQ11rWXBL0Ihys9bMae29mWWZYzVvwJ1pwxUKS20b8EjaKiss&#10;tGi9kdlwMJhmrbaFsZpx55B7m4R0Ee2XJWf+sSwd90TOKcbm42njuQ5ntriCWWXB1IJ1YcA7omhA&#10;KHR6NHULHsjGit9MNYJZ7XTpz5huMl2WgvGYA2aTD95ks6rB8JgLguPMESb3/8yyh+3KPFmEoTVu&#10;5vAastiVtgn/GB/ZRbD2R7D4zhOGzOH0fDSaUMJQdDme5pOAZXZ6a6zzn7luSLjMqeSlX1qr2wgT&#10;bO+dT/oHvQ694k5ISaz2L8LXEQBsqwStwzdRyxGjEYNBZLu9u5GWbAErjI1R6PYZQ6REgvMoQLX4&#10;i7peKJ8088SM5Xc1FPwPbPBfddHxR0G/yzB5jMlWrh9QZzSw3hfV5OAFDfw9qNFRHWF/ExRyqgNe&#10;UigCYR7zKY5MyIM4BpIXXU2DroUIfAhdKtJiSSfDUFzAmSwlIJ6sMfjAqYoSkBUOO/M2FUBLcXz8&#10;L3n3UrwMqaRhdH3YBwf+6wxd32VooFtwdapUFHWFkirkw+Ma6HpHbzy3q7poyVpu7DfAlMYJkkKE&#10;Nh2GQlNSCGycSZQg9bobu7az1frYd8ECPgveQJoaUiixPoeeSeqxaY4xRKoXXnaawXBb62L/ZIP3&#10;UCjiDLsTmOs9NvYTWFxTyMTV6x/xKKXGojEpDCW1tj/f8oIebg2UUNLiusNK/tiA5TgnXxTO0mU+&#10;HqM5H4nx5HyIhO1L1n2J2jQ3Guctj1HFa9D38nAtrW5ecDMvg1cUgWLoO/VMR9z4MJuU4G5nfLmM&#10;d9yJBvy9Whl2mPpQ3efdC1jTLRKP0/2g42ZIgL9eJUk3VELp5cbrUsQ9c8ITQQ8E7tM0wWn3h4Xd&#10;p6PW6Qu1+AUAAP//AwBQSwMEFAAGAAgAAAAhAJEggrrgAAAACQEAAA8AAABkcnMvZG93bnJldi54&#10;bWxMj1FLwzAUhd8F/0O4wt5cusK6tjYdIkxFB8Mq+Jo1WVtMbmqTbt2/9+7JPV7Ox7nfKdaTNeyo&#10;B985FLCYR8A01k512Aj4+tzcp8B8kKikcagFnLWHdXl7U8hcuRN+6GMVGkYl6HMpoA2hzzn3daut&#10;9HPXa6Ts4AYrA51Dw9UgT1RuDY+jKOFWdkgfWtnrp1bXP9VoBWy/q9/NmO1e+dv23Jv3F6OeD0aI&#10;2d30+AAs6Cn8w3DRJ3UoyWnvRlSeGQFpvEoIpWBBmwhIk2wFbC8gXmbAy4JfLyj/AAAA//8DAFBL&#10;AQItABQABgAIAAAAIQC2gziS/gAAAOEBAAATAAAAAAAAAAAAAAAAAAAAAABbQ29udGVudF9UeXBl&#10;c10ueG1sUEsBAi0AFAAGAAgAAAAhADj9If/WAAAAlAEAAAsAAAAAAAAAAAAAAAAALwEAAF9yZWxz&#10;Ly5yZWxzUEsBAi0AFAAGAAgAAAAhAGYuJ0sMAwAA6QYAAA4AAAAAAAAAAAAAAAAALgIAAGRycy9l&#10;Mm9Eb2MueG1sUEsBAi0AFAAGAAgAAAAhAJEggrrgAAAACQEAAA8AAAAAAAAAAAAAAAAAZgUAAGRy&#10;cy9kb3ducmV2LnhtbFBLBQYAAAAABAAEAPMAAABzBgAAAAA=&#10;" adj="3822" fillcolor="black">
                <v:fill color2="#bcbcbc" rotate="t" angle="180" focus="100%" type="gradient">
                  <o:fill v:ext="view" type="gradientUnscaled"/>
                </v:fill>
                <v:shadow on="t" color="black" opacity="22937f" origin=",.5" offset="0,.63889mm"/>
              </v:shape>
            </w:pict>
          </mc:Fallback>
        </mc:AlternateContent>
      </w:r>
      <w:r w:rsidR="006D5E12" w:rsidRPr="009B46EF">
        <w:rPr>
          <w:rFonts w:ascii="Palatino Linotype" w:hAnsi="Palatino Linotype" w:cs="Arial"/>
          <w:noProof/>
          <w:lang w:val="es-419" w:eastAsia="es-419"/>
        </w:rPr>
        <w:drawing>
          <wp:inline distT="0" distB="0" distL="0" distR="0" wp14:anchorId="7666D5CF" wp14:editId="0B940A2C">
            <wp:extent cx="5773189" cy="133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8848" b="25000"/>
                    <a:stretch/>
                  </pic:blipFill>
                  <pic:spPr bwMode="auto">
                    <a:xfrm>
                      <a:off x="0" y="0"/>
                      <a:ext cx="5791835" cy="133781"/>
                    </a:xfrm>
                    <a:prstGeom prst="rect">
                      <a:avLst/>
                    </a:prstGeom>
                    <a:ln>
                      <a:noFill/>
                    </a:ln>
                    <a:extLst>
                      <a:ext uri="{53640926-AAD7-44D8-BBD7-CCE9431645EC}">
                        <a14:shadowObscured xmlns:a14="http://schemas.microsoft.com/office/drawing/2010/main"/>
                      </a:ext>
                    </a:extLst>
                  </pic:spPr>
                </pic:pic>
              </a:graphicData>
            </a:graphic>
          </wp:inline>
        </w:drawing>
      </w:r>
    </w:p>
    <w:p w14:paraId="288A0667" w14:textId="77777777" w:rsidR="004E512B" w:rsidRPr="005D2E57" w:rsidRDefault="004E512B" w:rsidP="00A35EF2">
      <w:pPr>
        <w:spacing w:line="360" w:lineRule="auto"/>
        <w:jc w:val="both"/>
        <w:rPr>
          <w:rFonts w:ascii="Palatino Linotype" w:hAnsi="Palatino Linotype" w:cs="Arial"/>
        </w:rPr>
      </w:pPr>
    </w:p>
    <w:p w14:paraId="16EC6B14" w14:textId="39B3E29D" w:rsidR="005D2E57" w:rsidRPr="005D2E57" w:rsidRDefault="005D2E57" w:rsidP="00A35EF2">
      <w:pPr>
        <w:spacing w:line="360" w:lineRule="auto"/>
        <w:ind w:right="49"/>
        <w:jc w:val="both"/>
        <w:rPr>
          <w:rFonts w:ascii="Palatino Linotype" w:hAnsi="Palatino Linotype" w:cs="Arial"/>
        </w:rPr>
      </w:pPr>
      <w:r w:rsidRPr="005D2E57">
        <w:rPr>
          <w:rFonts w:ascii="Palatino Linotype" w:hAnsi="Palatino Linotype"/>
          <w:bCs/>
        </w:rPr>
        <w:lastRenderedPageBreak/>
        <w:t xml:space="preserve">De lo hasta aquí expuesto se advierte que, </w:t>
      </w:r>
      <w:r w:rsidRPr="005D2E57">
        <w:rPr>
          <w:rFonts w:ascii="Palatino Linotype" w:hAnsi="Palatino Linotype"/>
          <w:b/>
          <w:bCs/>
        </w:rPr>
        <w:t>EL SUJETO OBLIGADO</w:t>
      </w:r>
      <w:r w:rsidRPr="005D2E57">
        <w:rPr>
          <w:rFonts w:ascii="Palatino Linotype" w:hAnsi="Palatino Linotype"/>
          <w:bCs/>
        </w:rPr>
        <w:t xml:space="preserve"> no es competente para conocer la información solicitada por </w:t>
      </w:r>
      <w:r w:rsidR="009B46EF">
        <w:rPr>
          <w:rFonts w:ascii="Palatino Linotype" w:hAnsi="Palatino Linotype"/>
          <w:bCs/>
        </w:rPr>
        <w:t>la</w:t>
      </w:r>
      <w:r w:rsidRPr="005D2E57">
        <w:rPr>
          <w:rFonts w:ascii="Palatino Linotype" w:hAnsi="Palatino Linotype"/>
          <w:bCs/>
        </w:rPr>
        <w:t xml:space="preserve"> hoy </w:t>
      </w:r>
      <w:r w:rsidRPr="005D2E57">
        <w:rPr>
          <w:rFonts w:ascii="Palatino Linotype" w:hAnsi="Palatino Linotype"/>
          <w:b/>
          <w:bCs/>
        </w:rPr>
        <w:t xml:space="preserve">RECURRENTE; </w:t>
      </w:r>
      <w:r w:rsidRPr="005D2E57">
        <w:rPr>
          <w:rFonts w:ascii="Palatino Linotype" w:hAnsi="Palatino Linotype"/>
          <w:bCs/>
        </w:rPr>
        <w:t xml:space="preserve">ahora bien, </w:t>
      </w:r>
      <w:r w:rsidR="00875686" w:rsidRPr="009B46EF">
        <w:rPr>
          <w:rFonts w:ascii="Palatino Linotype" w:hAnsi="Palatino Linotype"/>
          <w:bCs/>
        </w:rPr>
        <w:t xml:space="preserve">el organismo público descentralizado para la prestación de los servicios de agua potable, alcantarillado y saneamiento del Municipio de Chalco, es competente </w:t>
      </w:r>
      <w:r w:rsidR="00833C4A" w:rsidRPr="009B46EF">
        <w:rPr>
          <w:rFonts w:ascii="Palatino Linotype" w:hAnsi="Palatino Linotype"/>
          <w:bCs/>
        </w:rPr>
        <w:t xml:space="preserve">para atender los rubros solicitados por </w:t>
      </w:r>
      <w:r w:rsidR="00D763C2">
        <w:rPr>
          <w:rFonts w:ascii="Palatino Linotype" w:hAnsi="Palatino Linotype"/>
          <w:bCs/>
        </w:rPr>
        <w:t>la</w:t>
      </w:r>
      <w:r w:rsidR="00833C4A" w:rsidRPr="009B46EF">
        <w:rPr>
          <w:rFonts w:ascii="Palatino Linotype" w:hAnsi="Palatino Linotype"/>
          <w:bCs/>
        </w:rPr>
        <w:t xml:space="preserve"> particular, de acuerdo a lo establecido en los preceptos </w:t>
      </w:r>
      <w:r w:rsidR="009E1244" w:rsidRPr="009B46EF">
        <w:rPr>
          <w:rFonts w:ascii="Palatino Linotype" w:hAnsi="Palatino Linotype"/>
          <w:bCs/>
        </w:rPr>
        <w:t>86 y 87, del citado Bando Municipal, que dice:</w:t>
      </w:r>
    </w:p>
    <w:p w14:paraId="27D825BB" w14:textId="77777777" w:rsidR="00CC07A8" w:rsidRPr="009B46EF" w:rsidRDefault="00CC07A8" w:rsidP="00A35EF2">
      <w:pPr>
        <w:spacing w:line="360" w:lineRule="auto"/>
        <w:jc w:val="both"/>
        <w:rPr>
          <w:rFonts w:ascii="Palatino Linotype" w:eastAsia="Palatino Linotype" w:hAnsi="Palatino Linotype" w:cs="Palatino Linotype"/>
        </w:rPr>
      </w:pPr>
    </w:p>
    <w:p w14:paraId="2956206F" w14:textId="327FFC79" w:rsidR="000619C3" w:rsidRPr="009B46EF" w:rsidRDefault="009E1244" w:rsidP="00A35EF2">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9B46EF">
        <w:rPr>
          <w:rFonts w:ascii="Palatino Linotype" w:hAnsi="Palatino Linotype" w:cs="Arial"/>
          <w:b/>
          <w:bCs/>
          <w:i/>
          <w:iCs/>
          <w:sz w:val="22"/>
          <w:szCs w:val="22"/>
        </w:rPr>
        <w:t>“</w:t>
      </w:r>
      <w:r w:rsidR="000619C3" w:rsidRPr="009B46EF">
        <w:rPr>
          <w:rFonts w:ascii="Palatino Linotype" w:hAnsi="Palatino Linotype" w:cs="Arial"/>
          <w:b/>
          <w:bCs/>
          <w:i/>
          <w:iCs/>
          <w:sz w:val="22"/>
          <w:szCs w:val="22"/>
        </w:rPr>
        <w:t>ARTÍCULO 86.- El Gobierno de Chalco, en el área de su jurisdicción y competencia, a través del organismo público descentralizado para la prestación de los servicios de agua potable, alcantarillado y saneamiento del Municipio de Chalco</w:t>
      </w:r>
      <w:r w:rsidR="000619C3" w:rsidRPr="009B46EF">
        <w:rPr>
          <w:rFonts w:ascii="Palatino Linotype" w:hAnsi="Palatino Linotype" w:cs="Arial"/>
          <w:i/>
          <w:iCs/>
          <w:sz w:val="22"/>
          <w:szCs w:val="22"/>
        </w:rPr>
        <w:t xml:space="preserve">, </w:t>
      </w:r>
      <w:r w:rsidR="000619C3" w:rsidRPr="009B46EF">
        <w:rPr>
          <w:rFonts w:ascii="Palatino Linotype" w:hAnsi="Palatino Linotype" w:cs="Arial"/>
          <w:i/>
          <w:iCs/>
          <w:sz w:val="22"/>
          <w:szCs w:val="22"/>
          <w:u w:val="single"/>
        </w:rPr>
        <w:t>prestará los servicios de suministro de agua potable y la captación del drenaje; y en su caso, dará tratamiento de aguas residuales, de acuerdo a las disposiciones legales vigentes</w:t>
      </w:r>
      <w:r w:rsidR="000619C3" w:rsidRPr="009B46EF">
        <w:rPr>
          <w:rFonts w:ascii="Palatino Linotype" w:hAnsi="Palatino Linotype" w:cs="Arial"/>
          <w:i/>
          <w:iCs/>
          <w:sz w:val="22"/>
          <w:szCs w:val="22"/>
        </w:rPr>
        <w:t xml:space="preserve">. </w:t>
      </w:r>
    </w:p>
    <w:p w14:paraId="3C7C4AF1" w14:textId="77777777" w:rsidR="000619C3" w:rsidRPr="009B46EF" w:rsidRDefault="000619C3" w:rsidP="00A35EF2">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38293318" w14:textId="77777777" w:rsidR="000619C3" w:rsidRPr="009B46EF" w:rsidRDefault="000619C3" w:rsidP="00A35EF2">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u w:val="single"/>
        </w:rPr>
      </w:pPr>
      <w:r w:rsidRPr="009B46EF">
        <w:rPr>
          <w:rFonts w:ascii="Palatino Linotype" w:hAnsi="Palatino Linotype" w:cs="Arial"/>
          <w:i/>
          <w:iCs/>
          <w:sz w:val="22"/>
          <w:szCs w:val="22"/>
        </w:rPr>
        <w:t xml:space="preserve">ARTÍCULO 87.- Las personas físicas y/o jurídicas colectivas que reciban cualquiera de </w:t>
      </w:r>
      <w:r w:rsidRPr="009B46EF">
        <w:rPr>
          <w:rFonts w:ascii="Palatino Linotype" w:hAnsi="Palatino Linotype" w:cs="Arial"/>
          <w:i/>
          <w:iCs/>
          <w:sz w:val="22"/>
          <w:szCs w:val="22"/>
          <w:u w:val="single"/>
        </w:rPr>
        <w:t xml:space="preserve">los servicios que presta el organismo público descentralizado para la prestación de los servicios de agua potable, alcantarillado y saneamiento, están obligadas al pago de derechos contemplados en la Ley y en las disposiciones correspondientes, a través de las cuotas y tarifas establecidas al efecto. </w:t>
      </w:r>
    </w:p>
    <w:p w14:paraId="6FBD237E" w14:textId="77777777" w:rsidR="000619C3" w:rsidRPr="009B46EF" w:rsidRDefault="000619C3" w:rsidP="00A35EF2">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41F61B0F" w14:textId="266AAEC0" w:rsidR="00A160C1" w:rsidRPr="009B46EF" w:rsidRDefault="000619C3" w:rsidP="00A35EF2">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9B46EF">
        <w:rPr>
          <w:rFonts w:ascii="Palatino Linotype" w:hAnsi="Palatino Linotype" w:cs="Arial"/>
          <w:i/>
          <w:iCs/>
          <w:sz w:val="22"/>
          <w:szCs w:val="22"/>
        </w:rPr>
        <w:t>Para el caso de los pagos por contraprestación de servicios, donde el inmueble sea o tenga un comercio, el pago se determinará conforme al giro que tenga; mismos que serán estipulados por el Código Financiero del Estado de México vigente en la entidad. Las personas físicas y/o jurídicas colectivas que soliciten dictamen de factibilidad de los servicios de agua potable y drenaje para nuevos fraccionamientos, conjuntos habitacionales, comerciales, industriales o mixtos, estarán obligados a transmitir a título gratuito, los derechos de explotación de agua potable a favor del organismo público descentralizado para la prestación de los servicios de agua potable, alcantarillado y saneamiento, con la finalidad de garantizar el balance hidráulico en el Municipio de Chalco, en términos de la Ley de Aguas Nacionales y su Reglamento.</w:t>
      </w:r>
      <w:r w:rsidR="009E1244" w:rsidRPr="009B46EF">
        <w:rPr>
          <w:rFonts w:ascii="Palatino Linotype" w:hAnsi="Palatino Linotype" w:cs="Arial"/>
          <w:i/>
          <w:iCs/>
          <w:sz w:val="22"/>
          <w:szCs w:val="22"/>
        </w:rPr>
        <w:t>”</w:t>
      </w:r>
    </w:p>
    <w:p w14:paraId="503091A0" w14:textId="1959A26D" w:rsidR="004E09F5" w:rsidRPr="004E09F5" w:rsidRDefault="004E09F5" w:rsidP="00A35EF2">
      <w:pPr>
        <w:spacing w:line="360" w:lineRule="auto"/>
        <w:jc w:val="both"/>
        <w:rPr>
          <w:rFonts w:ascii="Palatino Linotype" w:eastAsia="Calibri" w:hAnsi="Palatino Linotype" w:cs="Arial"/>
        </w:rPr>
      </w:pPr>
      <w:r w:rsidRPr="004E09F5">
        <w:rPr>
          <w:rFonts w:ascii="Palatino Linotype" w:eastAsia="Calibri" w:hAnsi="Palatino Linotype" w:cs="Arial"/>
        </w:rPr>
        <w:lastRenderedPageBreak/>
        <w:t xml:space="preserve">No obstante; </w:t>
      </w:r>
      <w:r w:rsidRPr="004E09F5">
        <w:rPr>
          <w:rFonts w:ascii="Palatino Linotype" w:eastAsia="Calibri" w:hAnsi="Palatino Linotype" w:cs="Arial"/>
          <w:b/>
        </w:rPr>
        <w:t xml:space="preserve">EL SUJETO OBLIGADO no </w:t>
      </w:r>
      <w:r w:rsidRPr="004E09F5">
        <w:rPr>
          <w:rFonts w:ascii="Palatino Linotype" w:eastAsia="Calibri" w:hAnsi="Palatino Linotype" w:cs="Arial"/>
        </w:rPr>
        <w:t>emitió un pronunciamiento al respecto, de conformidad con lo establecido en el artículo 167</w:t>
      </w:r>
      <w:r w:rsidRPr="004E09F5">
        <w:rPr>
          <w:rFonts w:ascii="Palatino Linotype" w:eastAsia="Calibri" w:hAnsi="Palatino Linotype" w:cs="Arial"/>
          <w:vertAlign w:val="superscript"/>
        </w:rPr>
        <w:footnoteReference w:id="1"/>
      </w:r>
      <w:r w:rsidRPr="004E09F5">
        <w:rPr>
          <w:rFonts w:ascii="Palatino Linotype" w:eastAsia="Calibri" w:hAnsi="Palatino Linotype" w:cs="Arial"/>
        </w:rPr>
        <w:t xml:space="preserve">, de la Ley de Transparencia y Acceso a la Información Pública, que indica que cuando </w:t>
      </w:r>
      <w:r w:rsidRPr="004E09F5">
        <w:rPr>
          <w:rFonts w:ascii="Palatino Linotype" w:eastAsia="Calibri" w:hAnsi="Palatino Linotype" w:cs="Arial"/>
          <w:b/>
        </w:rPr>
        <w:t>EL SUJETO OBLIGADO</w:t>
      </w:r>
      <w:r w:rsidRPr="004E09F5">
        <w:rPr>
          <w:rFonts w:ascii="Palatino Linotype" w:eastAsia="Calibri" w:hAnsi="Palatino Linotype" w:cs="Arial"/>
        </w:rPr>
        <w:t xml:space="preserve"> sea incompetente para dar contestación a la solicitud de información deberá notificar a</w:t>
      </w:r>
      <w:r w:rsidR="00D763C2">
        <w:rPr>
          <w:rFonts w:ascii="Palatino Linotype" w:eastAsia="Calibri" w:hAnsi="Palatino Linotype" w:cs="Arial"/>
        </w:rPr>
        <w:t xml:space="preserve"> </w:t>
      </w:r>
      <w:r w:rsidRPr="004E09F5">
        <w:rPr>
          <w:rFonts w:ascii="Palatino Linotype" w:eastAsia="Calibri" w:hAnsi="Palatino Linotype" w:cs="Arial"/>
        </w:rPr>
        <w:t>l</w:t>
      </w:r>
      <w:r w:rsidR="00D763C2">
        <w:rPr>
          <w:rFonts w:ascii="Palatino Linotype" w:eastAsia="Calibri" w:hAnsi="Palatino Linotype" w:cs="Arial"/>
        </w:rPr>
        <w:t>a</w:t>
      </w:r>
      <w:r w:rsidRPr="004E09F5">
        <w:rPr>
          <w:rFonts w:ascii="Palatino Linotype" w:eastAsia="Calibri" w:hAnsi="Palatino Linotype" w:cs="Arial"/>
        </w:rPr>
        <w:t xml:space="preserve"> particular y de ser el caso orientarlo con el Sujeto Obligado competente; por ello, dicha incompetencia tiene que ser aprobada por el Comité de Transparencia del </w:t>
      </w:r>
      <w:r w:rsidRPr="004E09F5">
        <w:rPr>
          <w:rFonts w:ascii="Palatino Linotype" w:eastAsia="Calibri" w:hAnsi="Palatino Linotype" w:cs="Arial"/>
          <w:b/>
        </w:rPr>
        <w:t>SUJETO OBLIGADO</w:t>
      </w:r>
      <w:r w:rsidRPr="004E09F5">
        <w:rPr>
          <w:rFonts w:ascii="Palatino Linotype" w:eastAsia="Calibri" w:hAnsi="Palatino Linotype" w:cs="Arial"/>
        </w:rPr>
        <w:t xml:space="preserve"> en términos del artículo 49, fracciones I y II de la Ley de la materia, que literalmente señala:</w:t>
      </w:r>
    </w:p>
    <w:p w14:paraId="724F80A9" w14:textId="77777777" w:rsidR="004E09F5" w:rsidRPr="004E09F5" w:rsidRDefault="004E09F5" w:rsidP="00A35EF2">
      <w:pPr>
        <w:ind w:left="709" w:right="757"/>
        <w:contextualSpacing/>
        <w:jc w:val="both"/>
        <w:rPr>
          <w:rFonts w:ascii="Palatino Linotype" w:eastAsia="Calibri" w:hAnsi="Palatino Linotype" w:cs="Arial"/>
          <w:i/>
          <w:sz w:val="22"/>
        </w:rPr>
      </w:pPr>
    </w:p>
    <w:p w14:paraId="6F07D5EB" w14:textId="77777777" w:rsidR="004E09F5" w:rsidRPr="004E09F5" w:rsidRDefault="004E09F5" w:rsidP="00A35EF2">
      <w:pPr>
        <w:ind w:left="709" w:right="757"/>
        <w:contextualSpacing/>
        <w:jc w:val="both"/>
        <w:rPr>
          <w:rFonts w:ascii="Palatino Linotype" w:eastAsia="Calibri" w:hAnsi="Palatino Linotype" w:cs="Arial"/>
          <w:i/>
          <w:sz w:val="22"/>
          <w:szCs w:val="22"/>
        </w:rPr>
      </w:pPr>
      <w:r w:rsidRPr="004E09F5">
        <w:rPr>
          <w:rFonts w:ascii="Palatino Linotype" w:eastAsia="Calibri" w:hAnsi="Palatino Linotype" w:cs="Arial"/>
          <w:i/>
          <w:sz w:val="22"/>
          <w:szCs w:val="22"/>
        </w:rPr>
        <w:t>“</w:t>
      </w:r>
      <w:r w:rsidRPr="004E09F5">
        <w:rPr>
          <w:rFonts w:ascii="Palatino Linotype" w:eastAsia="Calibri" w:hAnsi="Palatino Linotype" w:cs="Arial"/>
          <w:b/>
          <w:i/>
          <w:sz w:val="22"/>
          <w:szCs w:val="22"/>
        </w:rPr>
        <w:t>Artículo 49</w:t>
      </w:r>
      <w:r w:rsidRPr="004E09F5">
        <w:rPr>
          <w:rFonts w:ascii="Palatino Linotype" w:eastAsia="Calibri" w:hAnsi="Palatino Linotype" w:cs="Arial"/>
          <w:i/>
          <w:sz w:val="22"/>
          <w:szCs w:val="22"/>
        </w:rPr>
        <w:t>. Los Comités de Transparencia tendrán las siguientes atribuciones:</w:t>
      </w:r>
    </w:p>
    <w:p w14:paraId="1AA68266" w14:textId="77777777" w:rsidR="004E09F5" w:rsidRPr="004E09F5" w:rsidRDefault="004E09F5" w:rsidP="00A35EF2">
      <w:pPr>
        <w:ind w:left="709" w:right="757"/>
        <w:contextualSpacing/>
        <w:jc w:val="both"/>
        <w:rPr>
          <w:rFonts w:ascii="Palatino Linotype" w:eastAsia="Calibri" w:hAnsi="Palatino Linotype" w:cs="Arial"/>
          <w:i/>
          <w:sz w:val="22"/>
          <w:szCs w:val="22"/>
        </w:rPr>
      </w:pPr>
    </w:p>
    <w:p w14:paraId="00E5376F" w14:textId="77777777" w:rsidR="004E09F5" w:rsidRPr="004E09F5" w:rsidRDefault="004E09F5" w:rsidP="00A35EF2">
      <w:pPr>
        <w:ind w:left="709" w:right="757"/>
        <w:contextualSpacing/>
        <w:jc w:val="both"/>
        <w:rPr>
          <w:rFonts w:ascii="Palatino Linotype" w:eastAsia="Calibri" w:hAnsi="Palatino Linotype" w:cs="Arial"/>
          <w:i/>
          <w:sz w:val="22"/>
          <w:szCs w:val="22"/>
        </w:rPr>
      </w:pPr>
      <w:r w:rsidRPr="004E09F5">
        <w:rPr>
          <w:rFonts w:ascii="Palatino Linotype" w:eastAsia="Calibri" w:hAnsi="Palatino Linotype" w:cs="Arial"/>
          <w:b/>
          <w:i/>
          <w:sz w:val="22"/>
          <w:szCs w:val="22"/>
        </w:rPr>
        <w:t xml:space="preserve">I. </w:t>
      </w:r>
      <w:r w:rsidRPr="004E09F5">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748C4F86" w14:textId="77777777" w:rsidR="004E09F5" w:rsidRPr="004E09F5" w:rsidRDefault="004E09F5" w:rsidP="00A35EF2">
      <w:pPr>
        <w:numPr>
          <w:ilvl w:val="0"/>
          <w:numId w:val="43"/>
        </w:numPr>
        <w:ind w:right="757"/>
        <w:contextualSpacing/>
        <w:jc w:val="both"/>
        <w:rPr>
          <w:rFonts w:ascii="Palatino Linotype" w:eastAsia="Calibri" w:hAnsi="Palatino Linotype" w:cs="Arial"/>
          <w:i/>
          <w:sz w:val="22"/>
          <w:szCs w:val="22"/>
        </w:rPr>
      </w:pPr>
      <w:r w:rsidRPr="004E09F5">
        <w:rPr>
          <w:rFonts w:ascii="Palatino Linotype" w:eastAsia="Calibri" w:hAnsi="Palatino Linotype" w:cs="Arial"/>
          <w:i/>
          <w:sz w:val="22"/>
          <w:szCs w:val="22"/>
        </w:rPr>
        <w:t>…</w:t>
      </w:r>
    </w:p>
    <w:p w14:paraId="45D3BC58" w14:textId="77777777" w:rsidR="004E09F5" w:rsidRPr="004E09F5" w:rsidRDefault="004E09F5" w:rsidP="00A35EF2">
      <w:pPr>
        <w:ind w:left="709" w:right="757"/>
        <w:contextualSpacing/>
        <w:jc w:val="both"/>
        <w:rPr>
          <w:rFonts w:ascii="Palatino Linotype" w:eastAsia="Calibri" w:hAnsi="Palatino Linotype" w:cs="Arial"/>
          <w:i/>
          <w:sz w:val="22"/>
          <w:szCs w:val="22"/>
        </w:rPr>
      </w:pPr>
      <w:r w:rsidRPr="004E09F5">
        <w:rPr>
          <w:rFonts w:ascii="Palatino Linotype" w:eastAsia="Calibri" w:hAnsi="Palatino Linotype" w:cs="Arial"/>
          <w:b/>
          <w:i/>
          <w:sz w:val="22"/>
          <w:szCs w:val="22"/>
        </w:rPr>
        <w:t>II</w:t>
      </w:r>
      <w:r w:rsidRPr="004E09F5">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66ED5A4D" w14:textId="77777777" w:rsidR="004E09F5" w:rsidRPr="004E09F5" w:rsidRDefault="004E09F5" w:rsidP="00A35EF2">
      <w:pPr>
        <w:spacing w:line="360" w:lineRule="auto"/>
        <w:jc w:val="both"/>
        <w:rPr>
          <w:rFonts w:ascii="Palatino Linotype" w:eastAsia="Calibri" w:hAnsi="Palatino Linotype" w:cs="Arial"/>
          <w:sz w:val="22"/>
          <w:szCs w:val="22"/>
        </w:rPr>
      </w:pPr>
    </w:p>
    <w:p w14:paraId="1EC0219C" w14:textId="764F334D" w:rsidR="00C246B7" w:rsidRPr="009B46EF" w:rsidRDefault="004E09F5" w:rsidP="00A35EF2">
      <w:pPr>
        <w:spacing w:line="360" w:lineRule="auto"/>
        <w:jc w:val="both"/>
        <w:rPr>
          <w:rFonts w:ascii="Palatino Linotype" w:eastAsia="Calibri" w:hAnsi="Palatino Linotype" w:cs="Arial"/>
        </w:rPr>
      </w:pPr>
      <w:r w:rsidRPr="004E09F5">
        <w:rPr>
          <w:rFonts w:ascii="Palatino Linotype" w:eastAsia="Calibri" w:hAnsi="Palatino Linotype" w:cs="Arial"/>
        </w:rPr>
        <w:t xml:space="preserve">En efecto, si </w:t>
      </w:r>
      <w:r w:rsidRPr="004E09F5">
        <w:rPr>
          <w:rFonts w:ascii="Palatino Linotype" w:eastAsia="Calibri" w:hAnsi="Palatino Linotype" w:cs="Arial"/>
          <w:b/>
        </w:rPr>
        <w:t>EL SUJETO OBLIGADO</w:t>
      </w:r>
      <w:r w:rsidRPr="004E09F5">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4E09F5">
        <w:rPr>
          <w:rFonts w:ascii="Palatino Linotype" w:eastAsia="Calibri" w:hAnsi="Palatino Linotype" w:cs="Arial"/>
          <w:b/>
        </w:rPr>
        <w:t>SUJETO OBLIGADO</w:t>
      </w:r>
      <w:r w:rsidRPr="004E09F5">
        <w:rPr>
          <w:rFonts w:ascii="Palatino Linotype" w:eastAsia="Calibri" w:hAnsi="Palatino Linotype" w:cs="Arial"/>
        </w:rPr>
        <w:t xml:space="preserve"> en términos del precepto legal referido, razón por la cual se considera viable ordenar al </w:t>
      </w:r>
      <w:r w:rsidRPr="004E09F5">
        <w:rPr>
          <w:rFonts w:ascii="Palatino Linotype" w:eastAsia="Calibri" w:hAnsi="Palatino Linotype" w:cs="Arial"/>
          <w:b/>
        </w:rPr>
        <w:t>SUJETO OBLIGADO</w:t>
      </w:r>
      <w:r w:rsidRPr="004E09F5">
        <w:rPr>
          <w:rFonts w:ascii="Palatino Linotype" w:eastAsia="Calibri" w:hAnsi="Palatino Linotype" w:cs="Arial"/>
        </w:rPr>
        <w:t xml:space="preserve"> realizar a través de su Comité de </w:t>
      </w:r>
      <w:r w:rsidRPr="004E09F5">
        <w:rPr>
          <w:rFonts w:ascii="Palatino Linotype" w:eastAsia="Calibri" w:hAnsi="Palatino Linotype" w:cs="Arial"/>
        </w:rPr>
        <w:lastRenderedPageBreak/>
        <w:t xml:space="preserve">Transparencia, el Acuerdo mediante el cual se confirme la incompetencia declarada por el Titular de la Unidad de Transparencia, </w:t>
      </w:r>
      <w:r w:rsidR="006C1342" w:rsidRPr="009B46EF">
        <w:rPr>
          <w:rFonts w:ascii="Palatino Linotype" w:eastAsia="Calibri" w:hAnsi="Palatino Linotype" w:cs="Arial"/>
        </w:rPr>
        <w:t>respecto a las empresas de consultoría o asesoría especializada contratadas de cualquier manera por el organismo público descentralizado de agua potable, alcantarillado y saneamiento del Municipio de Chalco, así como, los litros de agua que se gastan mensualmente en el municipio, el monto de la deuda con la Comisión de Aguas del Estado de México y el monto de la deuda con la con la Comisión Federal de Electricidad.</w:t>
      </w:r>
    </w:p>
    <w:p w14:paraId="6B3BB1C7" w14:textId="77777777" w:rsidR="006C1342" w:rsidRPr="004E09F5" w:rsidRDefault="006C1342" w:rsidP="00A35EF2">
      <w:pPr>
        <w:spacing w:line="360" w:lineRule="auto"/>
        <w:jc w:val="both"/>
        <w:rPr>
          <w:rFonts w:ascii="Palatino Linotype" w:eastAsia="Calibri" w:hAnsi="Palatino Linotype" w:cs="Arial"/>
        </w:rPr>
      </w:pPr>
    </w:p>
    <w:p w14:paraId="77596CCE" w14:textId="77777777" w:rsidR="004E09F5" w:rsidRPr="004E09F5" w:rsidRDefault="004E09F5" w:rsidP="00A35EF2">
      <w:pPr>
        <w:spacing w:line="360" w:lineRule="auto"/>
        <w:jc w:val="both"/>
        <w:rPr>
          <w:rFonts w:ascii="Palatino Linotype" w:hAnsi="Palatino Linotype"/>
        </w:rPr>
      </w:pPr>
      <w:r w:rsidRPr="004E09F5">
        <w:rPr>
          <w:rFonts w:ascii="Palatino Linotype" w:eastAsia="Calibri" w:hAnsi="Palatino Linotype" w:cs="Arial"/>
        </w:rPr>
        <w:t>Como sustento de lo anterior, sirve de analogía el Criterio 20/2020, Segunda Época, emitido por el Instituto</w:t>
      </w:r>
      <w:r w:rsidRPr="004E09F5">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3CB01FD6" w14:textId="77777777" w:rsidR="004E09F5" w:rsidRPr="004E09F5" w:rsidRDefault="004E09F5" w:rsidP="00A35EF2">
      <w:pPr>
        <w:spacing w:line="360" w:lineRule="auto"/>
        <w:jc w:val="both"/>
        <w:rPr>
          <w:rFonts w:ascii="Palatino Linotype" w:eastAsia="Calibri" w:hAnsi="Palatino Linotype" w:cs="Arial"/>
        </w:rPr>
      </w:pPr>
    </w:p>
    <w:p w14:paraId="4BC2181A" w14:textId="77777777" w:rsidR="004E09F5" w:rsidRPr="004E09F5" w:rsidRDefault="004E09F5" w:rsidP="00A35EF2">
      <w:pPr>
        <w:spacing w:line="276" w:lineRule="auto"/>
        <w:ind w:left="850" w:right="901"/>
        <w:jc w:val="both"/>
        <w:rPr>
          <w:rFonts w:ascii="Palatino Linotype" w:hAnsi="Palatino Linotype"/>
          <w:i/>
          <w:iCs/>
          <w:sz w:val="22"/>
          <w:szCs w:val="22"/>
        </w:rPr>
      </w:pPr>
      <w:r w:rsidRPr="004E09F5">
        <w:rPr>
          <w:rFonts w:ascii="Palatino Linotype" w:hAnsi="Palatino Linotype"/>
          <w:b/>
          <w:bCs/>
          <w:i/>
          <w:iCs/>
          <w:sz w:val="22"/>
          <w:szCs w:val="22"/>
        </w:rPr>
        <w:t xml:space="preserve">“Declaración de incompetencia por parte del Comité, cuando no sea notoria o manifiesta. </w:t>
      </w:r>
      <w:r w:rsidRPr="004E09F5">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0238299" w14:textId="77777777" w:rsidR="004E09F5" w:rsidRPr="004E09F5" w:rsidRDefault="004E09F5" w:rsidP="00A35EF2">
      <w:pPr>
        <w:spacing w:line="276" w:lineRule="auto"/>
        <w:ind w:left="850" w:right="901"/>
        <w:jc w:val="both"/>
        <w:rPr>
          <w:rFonts w:ascii="Palatino Linotype" w:eastAsia="Calibri" w:hAnsi="Palatino Linotype" w:cs="Arial"/>
          <w:i/>
          <w:iCs/>
          <w:sz w:val="22"/>
          <w:szCs w:val="22"/>
        </w:rPr>
      </w:pPr>
    </w:p>
    <w:p w14:paraId="1D5609AA" w14:textId="77777777" w:rsidR="004E09F5" w:rsidRPr="004E09F5" w:rsidRDefault="004E09F5" w:rsidP="00A35EF2">
      <w:pPr>
        <w:spacing w:line="276" w:lineRule="auto"/>
        <w:ind w:left="850" w:right="901"/>
        <w:jc w:val="both"/>
        <w:rPr>
          <w:rFonts w:ascii="Palatino Linotype" w:hAnsi="Palatino Linotype"/>
          <w:i/>
          <w:iCs/>
          <w:sz w:val="22"/>
          <w:szCs w:val="22"/>
        </w:rPr>
      </w:pPr>
      <w:r w:rsidRPr="004E09F5">
        <w:rPr>
          <w:rFonts w:ascii="Palatino Linotype" w:hAnsi="Palatino Linotype"/>
          <w:b/>
          <w:i/>
          <w:iCs/>
          <w:sz w:val="22"/>
          <w:szCs w:val="22"/>
        </w:rPr>
        <w:t xml:space="preserve">“DECLARATORIA DE INCOMPETENCIA DEL SUJETO OBLIGADO. SUPUESTO PARA CONFIRMARLA POR ACUERDO DEL COMITÉ DE TRANSPARENCIA. </w:t>
      </w:r>
      <w:r w:rsidRPr="004E09F5">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w:t>
      </w:r>
      <w:r w:rsidRPr="004E09F5">
        <w:rPr>
          <w:rFonts w:ascii="Palatino Linotype" w:hAnsi="Palatino Linotype"/>
          <w:i/>
          <w:iCs/>
          <w:sz w:val="22"/>
          <w:szCs w:val="22"/>
        </w:rPr>
        <w:lastRenderedPageBreak/>
        <w:t>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2F86BD7" w14:textId="77777777" w:rsidR="00A160C1" w:rsidRPr="009B46EF" w:rsidRDefault="00A160C1" w:rsidP="00A35EF2">
      <w:pPr>
        <w:widowControl w:val="0"/>
        <w:autoSpaceDE w:val="0"/>
        <w:autoSpaceDN w:val="0"/>
        <w:adjustRightInd w:val="0"/>
        <w:spacing w:line="276" w:lineRule="auto"/>
        <w:ind w:right="901"/>
        <w:jc w:val="both"/>
        <w:rPr>
          <w:rFonts w:ascii="Palatino Linotype" w:hAnsi="Palatino Linotype" w:cs="Arial"/>
        </w:rPr>
      </w:pPr>
    </w:p>
    <w:p w14:paraId="2B2BA599" w14:textId="77777777" w:rsidR="00366FD9" w:rsidRPr="00366FD9"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66FD9">
        <w:rPr>
          <w:rFonts w:ascii="Palatino Linotype" w:hAnsi="Palatino Linotype" w:cs="Arial"/>
        </w:rPr>
        <w:t xml:space="preserve">En este contexto, el hecho de que la información pública solicitada contenga datos personales susceptibles de ser protegidos mediante su </w:t>
      </w:r>
      <w:r w:rsidRPr="00366FD9">
        <w:rPr>
          <w:rFonts w:ascii="Palatino Linotype" w:hAnsi="Palatino Linotype" w:cs="Arial"/>
          <w:b/>
        </w:rPr>
        <w:t>versión pública</w:t>
      </w:r>
      <w:r w:rsidRPr="00366FD9">
        <w:rPr>
          <w:rFonts w:ascii="Palatino Linotype" w:hAnsi="Palatino Linotype" w:cs="Arial"/>
        </w:rPr>
        <w:t xml:space="preserve">, ello no implica que esta </w:t>
      </w:r>
      <w:r w:rsidRPr="00366FD9">
        <w:rPr>
          <w:rFonts w:ascii="Palatino Linotype" w:hAnsi="Palatino Linotype"/>
        </w:rPr>
        <w:t>circunstancia</w:t>
      </w:r>
      <w:r w:rsidRPr="00366FD9">
        <w:rPr>
          <w:rFonts w:ascii="Palatino Linotype" w:hAnsi="Palatino Linotype" w:cs="Arial"/>
        </w:rPr>
        <w:t xml:space="preserve"> opere en </w:t>
      </w:r>
      <w:r w:rsidRPr="00366FD9">
        <w:rPr>
          <w:rFonts w:ascii="Palatino Linotype" w:hAnsi="Palatino Linotype"/>
        </w:rPr>
        <w:t>automático</w:t>
      </w:r>
      <w:r w:rsidRPr="00366FD9">
        <w:rPr>
          <w:rFonts w:ascii="Palatino Linotype" w:hAnsi="Palatino Linotype" w:cs="Arial"/>
        </w:rPr>
        <w:t>, sino que es necesario que el Comité de Transparencia del</w:t>
      </w:r>
      <w:r w:rsidRPr="00366FD9">
        <w:rPr>
          <w:rFonts w:ascii="Palatino Linotype" w:hAnsi="Palatino Linotype" w:cs="Arial"/>
          <w:b/>
          <w:color w:val="000000"/>
        </w:rPr>
        <w:t xml:space="preserve"> SUJETO OBLIGADO</w:t>
      </w:r>
      <w:r w:rsidRPr="00366FD9">
        <w:rPr>
          <w:rFonts w:ascii="Palatino Linotype" w:hAnsi="Palatino Linotype" w:cs="Arial"/>
          <w:b/>
        </w:rPr>
        <w:t xml:space="preserve"> </w:t>
      </w:r>
      <w:r w:rsidRPr="00366FD9">
        <w:rPr>
          <w:rFonts w:ascii="Palatino Linotype" w:hAnsi="Palatino Linotype" w:cs="Arial"/>
        </w:rPr>
        <w:t>emita el Acuerdo de Clasificación correspondiente.</w:t>
      </w:r>
    </w:p>
    <w:p w14:paraId="447CAFCC" w14:textId="77777777" w:rsidR="00366FD9" w:rsidRPr="00366FD9"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E710E45" w14:textId="77777777" w:rsidR="00366FD9" w:rsidRPr="00366FD9"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66FD9">
        <w:rPr>
          <w:rFonts w:ascii="Palatino Linotype" w:hAnsi="Palatino Linotype" w:cs="Arial"/>
        </w:rPr>
        <w:t xml:space="preserve">En ese sentido, </w:t>
      </w:r>
      <w:r w:rsidRPr="00366FD9">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366FD9">
        <w:rPr>
          <w:rFonts w:ascii="Palatino Linotype" w:eastAsia="Arial Unicode MS" w:hAnsi="Palatino Linotype" w:cs="Arial"/>
        </w:rPr>
        <w:t xml:space="preserve">números de cuenta y </w:t>
      </w:r>
      <w:proofErr w:type="spellStart"/>
      <w:r w:rsidRPr="00366FD9">
        <w:rPr>
          <w:rFonts w:ascii="Palatino Linotype" w:eastAsia="Arial Unicode MS" w:hAnsi="Palatino Linotype" w:cs="Arial"/>
        </w:rPr>
        <w:t>CLABE’s</w:t>
      </w:r>
      <w:proofErr w:type="spellEnd"/>
      <w:r w:rsidRPr="00366FD9">
        <w:rPr>
          <w:rFonts w:ascii="Palatino Linotype" w:eastAsia="Arial Unicode MS" w:hAnsi="Palatino Linotype" w:cs="Arial"/>
        </w:rPr>
        <w:t xml:space="preserve"> interbancarias del proveedor</w:t>
      </w:r>
      <w:r w:rsidRPr="00366FD9">
        <w:rPr>
          <w:rFonts w:ascii="Palatino Linotype" w:hAnsi="Palatino Linotype" w:cs="Arial"/>
        </w:rPr>
        <w:t>.</w:t>
      </w:r>
    </w:p>
    <w:p w14:paraId="523D5777" w14:textId="77777777" w:rsidR="00366FD9" w:rsidRPr="00366FD9"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6514760" w14:textId="77777777" w:rsidR="00366FD9" w:rsidRPr="00366FD9"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66FD9">
        <w:rPr>
          <w:rFonts w:ascii="Palatino Linotype" w:hAnsi="Palatino Linotype" w:cs="Arial"/>
        </w:rPr>
        <w:lastRenderedPageBreak/>
        <w:t xml:space="preserve">Por cuanto hace a las cuentas bancarias y claves interbancarias es de precisar que dicha información es información confidencial únicamente; por lo que, concierne a los particulares, y no así del </w:t>
      </w:r>
      <w:r w:rsidRPr="00366FD9">
        <w:rPr>
          <w:rFonts w:ascii="Palatino Linotype" w:hAnsi="Palatino Linotype" w:cs="Arial"/>
          <w:b/>
        </w:rPr>
        <w:t xml:space="preserve">SUJETO OBLIGADO, </w:t>
      </w:r>
      <w:r w:rsidRPr="00366FD9">
        <w:rPr>
          <w:rFonts w:ascii="Palatino Linotype" w:hAnsi="Palatino Linotype" w:cs="Arial"/>
        </w:rPr>
        <w:t>toda vez que su publicidad abona a la transparencia y a la rendición de cuentas.</w:t>
      </w:r>
    </w:p>
    <w:p w14:paraId="472BEADE" w14:textId="77777777" w:rsidR="00366FD9" w:rsidRPr="00366FD9"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ADE1AF1" w14:textId="77777777" w:rsidR="00366FD9" w:rsidRPr="00366FD9" w:rsidRDefault="00366FD9" w:rsidP="00A35EF2">
      <w:pPr>
        <w:spacing w:before="100" w:beforeAutospacing="1" w:after="100" w:afterAutospacing="1" w:line="360" w:lineRule="auto"/>
        <w:contextualSpacing/>
        <w:jc w:val="both"/>
        <w:rPr>
          <w:rFonts w:ascii="Palatino Linotype" w:eastAsia="Calibri" w:hAnsi="Palatino Linotype"/>
        </w:rPr>
      </w:pPr>
      <w:r w:rsidRPr="00366FD9">
        <w:rPr>
          <w:rFonts w:ascii="Palatino Linotype" w:eastAsia="Calibri" w:hAnsi="Palatino Linotype"/>
        </w:rPr>
        <w:t xml:space="preserve">En este sentido, es importante precisar que de acuerdo al </w:t>
      </w:r>
      <w:r w:rsidRPr="00366FD9">
        <w:rPr>
          <w:rFonts w:ascii="Palatino Linotype" w:eastAsia="Calibri" w:hAnsi="Palatino Linotype"/>
          <w:b/>
        </w:rPr>
        <w:t>criterio 11/17</w:t>
      </w:r>
      <w:r w:rsidRPr="00366FD9">
        <w:rPr>
          <w:rFonts w:ascii="Palatino Linotype" w:eastAsia="Calibri" w:hAnsi="Palatino Linotype"/>
        </w:rPr>
        <w:t xml:space="preserve"> emitido por el INAI, las cuentas bancarias y/o clave interbancaria de los Sujetos Obligados es información de carácter público. </w:t>
      </w:r>
    </w:p>
    <w:p w14:paraId="239150B2" w14:textId="77777777" w:rsidR="00A35EF2" w:rsidRDefault="00A35EF2" w:rsidP="00A35EF2">
      <w:pPr>
        <w:tabs>
          <w:tab w:val="left" w:pos="8222"/>
        </w:tabs>
        <w:spacing w:before="100" w:beforeAutospacing="1" w:after="100" w:afterAutospacing="1"/>
        <w:ind w:left="851" w:right="902"/>
        <w:contextualSpacing/>
        <w:jc w:val="center"/>
        <w:rPr>
          <w:rFonts w:ascii="Palatino Linotype" w:hAnsi="Palatino Linotype" w:cs="Arial"/>
          <w:color w:val="000000"/>
          <w:sz w:val="22"/>
          <w:szCs w:val="22"/>
        </w:rPr>
      </w:pPr>
    </w:p>
    <w:p w14:paraId="35BC76A7" w14:textId="77777777" w:rsidR="00366FD9" w:rsidRPr="00366FD9" w:rsidRDefault="00366FD9" w:rsidP="00A35EF2">
      <w:pPr>
        <w:tabs>
          <w:tab w:val="left" w:pos="8222"/>
        </w:tabs>
        <w:spacing w:before="100" w:beforeAutospacing="1" w:after="100" w:afterAutospacing="1"/>
        <w:ind w:left="851" w:right="902"/>
        <w:contextualSpacing/>
        <w:jc w:val="center"/>
        <w:rPr>
          <w:rFonts w:ascii="Palatino Linotype" w:hAnsi="Palatino Linotype" w:cs="Arial"/>
          <w:b/>
          <w:color w:val="000000"/>
          <w:sz w:val="22"/>
          <w:szCs w:val="22"/>
        </w:rPr>
      </w:pPr>
      <w:r w:rsidRPr="00366FD9">
        <w:rPr>
          <w:rFonts w:ascii="Palatino Linotype" w:hAnsi="Palatino Linotype" w:cs="Arial"/>
          <w:color w:val="000000"/>
          <w:sz w:val="22"/>
          <w:szCs w:val="22"/>
        </w:rPr>
        <w:t>“</w:t>
      </w:r>
      <w:r w:rsidRPr="00366FD9">
        <w:rPr>
          <w:rFonts w:ascii="Palatino Linotype" w:hAnsi="Palatino Linotype" w:cs="Arial"/>
          <w:b/>
          <w:color w:val="000000"/>
          <w:sz w:val="22"/>
          <w:szCs w:val="22"/>
        </w:rPr>
        <w:t>Criterio 11/17</w:t>
      </w:r>
    </w:p>
    <w:p w14:paraId="0EDE18E6" w14:textId="1B876053" w:rsidR="00366FD9" w:rsidRPr="00366FD9" w:rsidRDefault="00366FD9" w:rsidP="00A35EF2">
      <w:pPr>
        <w:tabs>
          <w:tab w:val="left" w:pos="8222"/>
        </w:tabs>
        <w:spacing w:before="100" w:beforeAutospacing="1" w:after="100" w:afterAutospacing="1"/>
        <w:ind w:left="851" w:right="902"/>
        <w:contextualSpacing/>
        <w:jc w:val="both"/>
        <w:rPr>
          <w:rFonts w:ascii="Palatino Linotype" w:hAnsi="Palatino Linotype"/>
          <w:i/>
          <w:sz w:val="22"/>
          <w:szCs w:val="22"/>
        </w:rPr>
      </w:pPr>
      <w:r w:rsidRPr="00366FD9">
        <w:rPr>
          <w:rFonts w:ascii="Palatino Linotype" w:hAnsi="Palatino Linotype"/>
          <w:b/>
          <w:i/>
          <w:sz w:val="22"/>
          <w:szCs w:val="22"/>
        </w:rPr>
        <w:t>Cuentas bancarias y/o CLABE interbancaria de sujetos obligados que reciben y/o transfieren recursos públicos, son información pública.</w:t>
      </w:r>
      <w:r w:rsidRPr="00366FD9">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 </w:t>
      </w:r>
      <w:r w:rsidRPr="00366FD9">
        <w:rPr>
          <w:rFonts w:ascii="Palatino Linotype" w:hAnsi="Palatino Linotype"/>
          <w:sz w:val="22"/>
          <w:szCs w:val="22"/>
        </w:rPr>
        <w:t>(</w:t>
      </w:r>
      <w:r w:rsidRPr="00366FD9">
        <w:rPr>
          <w:rFonts w:ascii="Palatino Linotype" w:hAnsi="Palatino Linotype"/>
          <w:i/>
          <w:sz w:val="22"/>
          <w:szCs w:val="22"/>
        </w:rPr>
        <w:t>Sic</w:t>
      </w:r>
      <w:r w:rsidRPr="00366FD9">
        <w:rPr>
          <w:rFonts w:ascii="Palatino Linotype" w:hAnsi="Palatino Linotype"/>
          <w:sz w:val="22"/>
          <w:szCs w:val="22"/>
        </w:rPr>
        <w:t>)</w:t>
      </w:r>
    </w:p>
    <w:p w14:paraId="796DD83D" w14:textId="77777777" w:rsidR="00366FD9" w:rsidRPr="00366FD9" w:rsidRDefault="00366FD9" w:rsidP="00A35EF2">
      <w:pPr>
        <w:spacing w:before="100" w:beforeAutospacing="1" w:after="100" w:afterAutospacing="1" w:line="360" w:lineRule="auto"/>
        <w:ind w:right="49"/>
        <w:contextualSpacing/>
        <w:jc w:val="both"/>
        <w:rPr>
          <w:rFonts w:ascii="Palatino Linotype" w:hAnsi="Palatino Linotype" w:cs="Arial"/>
          <w:lang w:val="es-ES_tradnl"/>
        </w:rPr>
      </w:pPr>
    </w:p>
    <w:p w14:paraId="060D8E34" w14:textId="77777777" w:rsidR="00366FD9" w:rsidRPr="00366FD9" w:rsidRDefault="00366FD9" w:rsidP="00A35EF2">
      <w:pPr>
        <w:spacing w:before="100" w:beforeAutospacing="1" w:after="100" w:afterAutospacing="1" w:line="360" w:lineRule="auto"/>
        <w:ind w:right="49"/>
        <w:contextualSpacing/>
        <w:jc w:val="both"/>
        <w:rPr>
          <w:rFonts w:ascii="Palatino Linotype" w:hAnsi="Palatino Linotype" w:cs="Arial"/>
          <w:lang w:val="es-ES_tradnl"/>
        </w:rPr>
      </w:pPr>
      <w:r w:rsidRPr="00366FD9">
        <w:rPr>
          <w:rFonts w:ascii="Palatino Linotype" w:hAnsi="Palatino Linotype" w:cs="Arial"/>
          <w:lang w:val="es-ES_tradnl"/>
        </w:rPr>
        <w:t xml:space="preserve">Caso contrario a los particulares, como lo refiere el </w:t>
      </w:r>
      <w:r w:rsidRPr="00366FD9">
        <w:rPr>
          <w:rFonts w:ascii="Palatino Linotype" w:eastAsia="Calibri" w:hAnsi="Palatino Linotype"/>
          <w:b/>
        </w:rPr>
        <w:t>criterio 10/17</w:t>
      </w:r>
      <w:r w:rsidRPr="00366FD9">
        <w:rPr>
          <w:rFonts w:ascii="Palatino Linotype" w:eastAsia="Calibri" w:hAnsi="Palatino Linotype"/>
        </w:rPr>
        <w:t xml:space="preserve"> emitido por el INAI, que es del tenor literal siguiente:</w:t>
      </w:r>
    </w:p>
    <w:p w14:paraId="5115260C" w14:textId="77777777" w:rsidR="00366FD9" w:rsidRPr="00366FD9" w:rsidRDefault="00366FD9" w:rsidP="00A35EF2">
      <w:pPr>
        <w:spacing w:before="100" w:beforeAutospacing="1" w:after="100" w:afterAutospacing="1"/>
        <w:ind w:left="851" w:right="902"/>
        <w:contextualSpacing/>
        <w:jc w:val="both"/>
        <w:rPr>
          <w:rFonts w:ascii="Palatino Linotype" w:hAnsi="Palatino Linotype" w:cs="Arial"/>
          <w:b/>
          <w:i/>
          <w:sz w:val="22"/>
          <w:lang w:val="es-ES_tradnl"/>
        </w:rPr>
      </w:pPr>
    </w:p>
    <w:p w14:paraId="5CFE85F2" w14:textId="3DD22E3A" w:rsidR="00366FD9" w:rsidRPr="00366FD9" w:rsidRDefault="00366FD9" w:rsidP="00A35EF2">
      <w:pPr>
        <w:spacing w:before="100" w:beforeAutospacing="1" w:after="100" w:afterAutospacing="1"/>
        <w:ind w:left="851" w:right="902"/>
        <w:contextualSpacing/>
        <w:jc w:val="both"/>
        <w:rPr>
          <w:rFonts w:ascii="Palatino Linotype" w:hAnsi="Palatino Linotype" w:cs="Arial"/>
          <w:i/>
          <w:sz w:val="22"/>
          <w:lang w:val="es-ES_tradnl"/>
        </w:rPr>
      </w:pPr>
      <w:r w:rsidRPr="00366FD9">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366FD9">
        <w:rPr>
          <w:rFonts w:ascii="Palatino Linotype" w:hAnsi="Palatino Linotype" w:cs="Arial"/>
          <w:i/>
          <w:sz w:val="22"/>
          <w:lang w:val="es-ES_tradnl"/>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006C1342" w:rsidRPr="009B46EF">
        <w:rPr>
          <w:rFonts w:ascii="Palatino Linotype" w:hAnsi="Palatino Linotype" w:cs="Arial"/>
          <w:i/>
          <w:sz w:val="22"/>
          <w:lang w:val="es-ES_tradnl"/>
        </w:rPr>
        <w:t>”</w:t>
      </w:r>
    </w:p>
    <w:p w14:paraId="2B658A07" w14:textId="77777777" w:rsidR="00366FD9" w:rsidRPr="00366FD9" w:rsidRDefault="00366FD9" w:rsidP="00A35EF2">
      <w:pPr>
        <w:spacing w:line="360" w:lineRule="auto"/>
        <w:jc w:val="both"/>
        <w:rPr>
          <w:rFonts w:ascii="Palatino Linotype" w:hAnsi="Palatino Linotype" w:cs="Arial"/>
          <w:bCs/>
          <w:color w:val="000000"/>
          <w:lang w:val="es-ES_tradnl"/>
        </w:rPr>
      </w:pPr>
    </w:p>
    <w:p w14:paraId="716D04B5" w14:textId="77777777" w:rsidR="00366FD9" w:rsidRPr="00366FD9" w:rsidRDefault="00366FD9" w:rsidP="00A35EF2">
      <w:pPr>
        <w:spacing w:line="360" w:lineRule="auto"/>
        <w:ind w:right="49"/>
        <w:contextualSpacing/>
        <w:jc w:val="both"/>
        <w:rPr>
          <w:rFonts w:ascii="Palatino Linotype" w:hAnsi="Palatino Linotype" w:cs="Arial"/>
        </w:rPr>
      </w:pPr>
      <w:r w:rsidRPr="00366FD9">
        <w:rPr>
          <w:rFonts w:ascii="Palatino Linotype" w:hAnsi="Palatino Linotype" w:cs="Arial"/>
        </w:rPr>
        <w:lastRenderedPageBreak/>
        <w:t xml:space="preserve">Ahora bien, por cuanto hace a las </w:t>
      </w:r>
      <w:r w:rsidRPr="00366FD9">
        <w:rPr>
          <w:rFonts w:ascii="Palatino Linotype" w:hAnsi="Palatino Linotype" w:cs="Arial"/>
          <w:b/>
        </w:rPr>
        <w:t>Cadenas Originales y Sellos Digitales del Servicio de Administración Tributaria</w:t>
      </w:r>
      <w:r w:rsidRPr="00366FD9">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E5A8F9B" w14:textId="77777777" w:rsidR="00366FD9" w:rsidRPr="00366FD9" w:rsidRDefault="00366FD9" w:rsidP="00A35EF2">
      <w:pPr>
        <w:ind w:left="850" w:right="902"/>
        <w:contextualSpacing/>
        <w:jc w:val="both"/>
        <w:rPr>
          <w:rFonts w:ascii="Palatino Linotype" w:hAnsi="Palatino Linotype" w:cs="Arial"/>
          <w:bCs/>
          <w:noProof/>
          <w:sz w:val="22"/>
        </w:rPr>
      </w:pPr>
    </w:p>
    <w:p w14:paraId="73443740"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noProof/>
          <w:sz w:val="22"/>
        </w:rPr>
        <w:t>“</w:t>
      </w:r>
      <w:r w:rsidRPr="00366FD9">
        <w:rPr>
          <w:rFonts w:ascii="Palatino Linotype" w:hAnsi="Palatino Linotype" w:cs="Arial"/>
          <w:b/>
          <w:bCs/>
          <w:noProof/>
          <w:sz w:val="22"/>
        </w:rPr>
        <w:t>Artículo 17-G</w:t>
      </w:r>
      <w:r w:rsidRPr="00366FD9">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1B087B87" w14:textId="77777777" w:rsid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
          <w:bCs/>
          <w:i/>
          <w:noProof/>
          <w:sz w:val="22"/>
        </w:rPr>
        <w:t>I.</w:t>
      </w:r>
      <w:r w:rsidRPr="00366FD9">
        <w:rPr>
          <w:rFonts w:ascii="Palatino Linotype" w:hAnsi="Palatino Linotype" w:cs="Arial"/>
          <w:bCs/>
          <w:i/>
          <w:noProof/>
          <w:sz w:val="22"/>
        </w:rPr>
        <w:tab/>
      </w:r>
      <w:r w:rsidRPr="00366FD9">
        <w:rPr>
          <w:rFonts w:ascii="Palatino Linotype" w:hAnsi="Palatino Linotype" w:cs="Arial"/>
          <w:b/>
          <w:bCs/>
          <w:i/>
          <w:noProof/>
          <w:sz w:val="22"/>
        </w:rPr>
        <w:t>La mención de que se expiden como tales</w:t>
      </w:r>
      <w:r w:rsidRPr="00366FD9">
        <w:rPr>
          <w:rFonts w:ascii="Palatino Linotype" w:hAnsi="Palatino Linotype" w:cs="Arial"/>
          <w:bCs/>
          <w:i/>
          <w:noProof/>
          <w:sz w:val="22"/>
        </w:rPr>
        <w:t xml:space="preserve">. </w:t>
      </w:r>
      <w:r w:rsidRPr="00366FD9">
        <w:rPr>
          <w:rFonts w:ascii="Palatino Linotype" w:hAnsi="Palatino Linotype" w:cs="Arial"/>
          <w:b/>
          <w:bCs/>
          <w:i/>
          <w:noProof/>
          <w:sz w:val="22"/>
        </w:rPr>
        <w:t>Tratándose de certificados de sellos digitales, se deberán especificar las limitantes que tengan para su uso</w:t>
      </w:r>
      <w:r w:rsidRPr="00366FD9">
        <w:rPr>
          <w:rFonts w:ascii="Palatino Linotype" w:hAnsi="Palatino Linotype" w:cs="Arial"/>
          <w:bCs/>
          <w:i/>
          <w:noProof/>
          <w:sz w:val="22"/>
        </w:rPr>
        <w:t>.</w:t>
      </w:r>
    </w:p>
    <w:p w14:paraId="18D1954F" w14:textId="77777777" w:rsidR="00A35EF2" w:rsidRPr="00366FD9" w:rsidRDefault="00A35EF2" w:rsidP="00A35EF2">
      <w:pPr>
        <w:ind w:left="850" w:right="902"/>
        <w:contextualSpacing/>
        <w:jc w:val="both"/>
        <w:rPr>
          <w:rFonts w:ascii="Palatino Linotype" w:hAnsi="Palatino Linotype" w:cs="Arial"/>
          <w:bCs/>
          <w:i/>
          <w:noProof/>
          <w:sz w:val="22"/>
        </w:rPr>
      </w:pPr>
    </w:p>
    <w:p w14:paraId="2F77A576"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
          <w:bCs/>
          <w:i/>
          <w:noProof/>
          <w:sz w:val="22"/>
        </w:rPr>
        <w:t xml:space="preserve">Artículo 29. </w:t>
      </w:r>
      <w:r w:rsidRPr="00366FD9">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C137B48"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Los contribuyentes a que se refiere el párrafo anterior deberán cumplir con las obligaciones siguientes:</w:t>
      </w:r>
    </w:p>
    <w:p w14:paraId="326D43B6"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w:t>
      </w:r>
    </w:p>
    <w:p w14:paraId="24CB6CB1"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
          <w:bCs/>
          <w:i/>
          <w:noProof/>
          <w:sz w:val="22"/>
        </w:rPr>
        <w:t>II.</w:t>
      </w:r>
      <w:r w:rsidRPr="00366FD9">
        <w:rPr>
          <w:rFonts w:ascii="Palatino Linotype" w:hAnsi="Palatino Linotype" w:cs="Arial"/>
          <w:bCs/>
          <w:i/>
          <w:noProof/>
          <w:sz w:val="22"/>
        </w:rPr>
        <w:tab/>
      </w:r>
      <w:r w:rsidRPr="00366FD9">
        <w:rPr>
          <w:rFonts w:ascii="Palatino Linotype" w:hAnsi="Palatino Linotype" w:cs="Arial"/>
          <w:b/>
          <w:bCs/>
          <w:i/>
          <w:noProof/>
          <w:sz w:val="22"/>
        </w:rPr>
        <w:t>Tramitar ante el Servicio de Administración Tributaria el certificado para el uso de los sellos digitales</w:t>
      </w:r>
      <w:r w:rsidRPr="00366FD9">
        <w:rPr>
          <w:rFonts w:ascii="Palatino Linotype" w:hAnsi="Palatino Linotype" w:cs="Arial"/>
          <w:bCs/>
          <w:i/>
          <w:noProof/>
          <w:sz w:val="22"/>
        </w:rPr>
        <w:t>.</w:t>
      </w:r>
    </w:p>
    <w:p w14:paraId="2B159865"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w:t>
      </w:r>
      <w:r w:rsidRPr="00366FD9">
        <w:rPr>
          <w:rFonts w:ascii="Palatino Linotype" w:hAnsi="Palatino Linotype" w:cs="Arial"/>
          <w:bCs/>
          <w:i/>
          <w:noProof/>
          <w:sz w:val="22"/>
        </w:rPr>
        <w:lastRenderedPageBreak/>
        <w:t xml:space="preserve">fiscales mediante documentos digitales. </w:t>
      </w:r>
      <w:r w:rsidRPr="00366FD9">
        <w:rPr>
          <w:rFonts w:ascii="Palatino Linotype" w:hAnsi="Palatino Linotype" w:cs="Arial"/>
          <w:b/>
          <w:bCs/>
          <w:i/>
          <w:noProof/>
          <w:sz w:val="22"/>
        </w:rPr>
        <w:t>El sello digital permitirá acreditar la autoría de los comprobantes fiscales digitales</w:t>
      </w:r>
      <w:r w:rsidRPr="00366FD9">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76842937" w14:textId="77777777" w:rsidR="00366FD9" w:rsidRPr="00366FD9" w:rsidRDefault="00366FD9" w:rsidP="00A35EF2">
      <w:pPr>
        <w:ind w:left="850" w:right="902" w:firstLine="142"/>
        <w:contextualSpacing/>
        <w:jc w:val="both"/>
        <w:rPr>
          <w:rFonts w:ascii="Palatino Linotype" w:hAnsi="Palatino Linotype" w:cs="Arial"/>
          <w:bCs/>
          <w:i/>
          <w:noProof/>
          <w:sz w:val="22"/>
        </w:rPr>
      </w:pPr>
      <w:r w:rsidRPr="00366FD9">
        <w:rPr>
          <w:rFonts w:ascii="Palatino Linotype" w:hAnsi="Palatino Linotype" w:cs="Arial"/>
          <w:bCs/>
          <w:i/>
          <w:noProof/>
          <w:sz w:val="22"/>
        </w:rPr>
        <w:t>[…]</w:t>
      </w:r>
    </w:p>
    <w:p w14:paraId="472E0A9B"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
          <w:bCs/>
          <w:i/>
          <w:noProof/>
          <w:sz w:val="22"/>
        </w:rPr>
        <w:t>IV.</w:t>
      </w:r>
      <w:r w:rsidRPr="00366FD9">
        <w:rPr>
          <w:rFonts w:ascii="Palatino Linotype" w:hAnsi="Palatino Linotype" w:cs="Arial"/>
          <w:b/>
          <w:bCs/>
          <w:i/>
          <w:noProof/>
          <w:sz w:val="22"/>
        </w:rPr>
        <w:tab/>
        <w:t>Remitir al Servicio de Administración Tributaria, antes de su expedición, el comprobante fiscal digital por Internet respectivo</w:t>
      </w:r>
      <w:r w:rsidRPr="00366FD9">
        <w:rPr>
          <w:rFonts w:ascii="Palatino Linotype" w:hAnsi="Palatino Linotype" w:cs="Arial"/>
          <w:bCs/>
          <w:i/>
          <w:noProof/>
          <w:sz w:val="22"/>
        </w:rPr>
        <w:t xml:space="preserve"> a través de los mecanismos digitales que para tal efecto determine dicho órgano desconcentrado mediante reglas de carácter general, </w:t>
      </w:r>
      <w:r w:rsidRPr="00366FD9">
        <w:rPr>
          <w:rFonts w:ascii="Palatino Linotype" w:hAnsi="Palatino Linotype" w:cs="Arial"/>
          <w:b/>
          <w:bCs/>
          <w:i/>
          <w:noProof/>
          <w:sz w:val="22"/>
        </w:rPr>
        <w:t>con el objeto de que éste proceda a</w:t>
      </w:r>
      <w:r w:rsidRPr="00366FD9">
        <w:rPr>
          <w:rFonts w:ascii="Palatino Linotype" w:hAnsi="Palatino Linotype" w:cs="Arial"/>
          <w:bCs/>
          <w:i/>
          <w:noProof/>
          <w:sz w:val="22"/>
        </w:rPr>
        <w:t>:</w:t>
      </w:r>
    </w:p>
    <w:p w14:paraId="4C59BE3D"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a)</w:t>
      </w:r>
      <w:r w:rsidRPr="00366FD9">
        <w:rPr>
          <w:rFonts w:ascii="Palatino Linotype" w:hAnsi="Palatino Linotype" w:cs="Arial"/>
          <w:bCs/>
          <w:i/>
          <w:noProof/>
          <w:sz w:val="22"/>
        </w:rPr>
        <w:tab/>
        <w:t>Validar el cumplimiento de los requisitos establecidos en el artículo 29-A de este Código.</w:t>
      </w:r>
    </w:p>
    <w:p w14:paraId="29E41383"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b)</w:t>
      </w:r>
      <w:r w:rsidRPr="00366FD9">
        <w:rPr>
          <w:rFonts w:ascii="Palatino Linotype" w:hAnsi="Palatino Linotype" w:cs="Arial"/>
          <w:bCs/>
          <w:i/>
          <w:noProof/>
          <w:sz w:val="22"/>
        </w:rPr>
        <w:tab/>
        <w:t xml:space="preserve">Asignar el </w:t>
      </w:r>
      <w:r w:rsidRPr="00366FD9">
        <w:rPr>
          <w:rFonts w:ascii="Palatino Linotype" w:hAnsi="Palatino Linotype" w:cs="Arial"/>
          <w:b/>
          <w:bCs/>
          <w:i/>
          <w:noProof/>
          <w:sz w:val="22"/>
        </w:rPr>
        <w:t>folio del comprobante fiscal digital</w:t>
      </w:r>
      <w:r w:rsidRPr="00366FD9">
        <w:rPr>
          <w:rFonts w:ascii="Palatino Linotype" w:hAnsi="Palatino Linotype" w:cs="Arial"/>
          <w:bCs/>
          <w:i/>
          <w:noProof/>
          <w:sz w:val="22"/>
        </w:rPr>
        <w:t>.</w:t>
      </w:r>
    </w:p>
    <w:p w14:paraId="2DCD4AE7"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
          <w:bCs/>
          <w:i/>
          <w:noProof/>
          <w:sz w:val="22"/>
        </w:rPr>
        <w:t>c)</w:t>
      </w:r>
      <w:r w:rsidRPr="00366FD9">
        <w:rPr>
          <w:rFonts w:ascii="Palatino Linotype" w:hAnsi="Palatino Linotype" w:cs="Arial"/>
          <w:b/>
          <w:bCs/>
          <w:i/>
          <w:noProof/>
          <w:sz w:val="22"/>
        </w:rPr>
        <w:tab/>
        <w:t>Incorporar el sello digital del Servicio de Administración Tributaria</w:t>
      </w:r>
      <w:r w:rsidRPr="00366FD9">
        <w:rPr>
          <w:rFonts w:ascii="Palatino Linotype" w:hAnsi="Palatino Linotype" w:cs="Arial"/>
          <w:bCs/>
          <w:i/>
          <w:noProof/>
          <w:sz w:val="22"/>
        </w:rPr>
        <w:t>.</w:t>
      </w:r>
    </w:p>
    <w:p w14:paraId="37BF503E"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 xml:space="preserve">El Servicio de Administración Tributaria podrá autorizar a proveedores de </w:t>
      </w:r>
      <w:r w:rsidRPr="00366FD9">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41762993"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6D25B814"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5B13C2A3" w14:textId="77777777" w:rsid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5EE8D8AA" w14:textId="77777777" w:rsidR="00A35EF2" w:rsidRPr="00366FD9" w:rsidRDefault="00A35EF2" w:rsidP="00A35EF2">
      <w:pPr>
        <w:ind w:left="850" w:right="902"/>
        <w:contextualSpacing/>
        <w:jc w:val="both"/>
        <w:rPr>
          <w:rFonts w:ascii="Palatino Linotype" w:hAnsi="Palatino Linotype" w:cs="Arial"/>
          <w:bCs/>
          <w:i/>
          <w:noProof/>
          <w:sz w:val="22"/>
        </w:rPr>
      </w:pPr>
    </w:p>
    <w:p w14:paraId="201ECC4C"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
          <w:bCs/>
          <w:i/>
          <w:noProof/>
          <w:sz w:val="22"/>
        </w:rPr>
        <w:t>Artículo 31</w:t>
      </w:r>
      <w:r w:rsidRPr="00366FD9">
        <w:rPr>
          <w:rFonts w:ascii="Palatino Linotype" w:hAnsi="Palatino Linotype" w:cs="Arial"/>
          <w:bCs/>
          <w:i/>
          <w:noProof/>
          <w:sz w:val="22"/>
        </w:rPr>
        <w:t>.</w:t>
      </w:r>
    </w:p>
    <w:p w14:paraId="5890345C" w14:textId="77777777" w:rsidR="00366FD9" w:rsidRPr="00366FD9" w:rsidRDefault="00366FD9" w:rsidP="00A35EF2">
      <w:pPr>
        <w:ind w:left="850" w:right="902" w:firstLine="142"/>
        <w:contextualSpacing/>
        <w:jc w:val="both"/>
        <w:rPr>
          <w:rFonts w:ascii="Palatino Linotype" w:hAnsi="Palatino Linotype" w:cs="Arial"/>
          <w:bCs/>
          <w:i/>
          <w:noProof/>
          <w:sz w:val="22"/>
        </w:rPr>
      </w:pPr>
      <w:r w:rsidRPr="00366FD9">
        <w:rPr>
          <w:rFonts w:ascii="Palatino Linotype" w:hAnsi="Palatino Linotype" w:cs="Arial"/>
          <w:bCs/>
          <w:i/>
          <w:noProof/>
          <w:sz w:val="22"/>
        </w:rPr>
        <w:t>[…]</w:t>
      </w:r>
    </w:p>
    <w:p w14:paraId="2F358278" w14:textId="77777777" w:rsidR="00366FD9" w:rsidRPr="00366FD9" w:rsidRDefault="00366FD9" w:rsidP="00A35EF2">
      <w:pPr>
        <w:ind w:left="850" w:right="902"/>
        <w:contextualSpacing/>
        <w:jc w:val="both"/>
        <w:rPr>
          <w:rFonts w:ascii="Palatino Linotype" w:hAnsi="Palatino Linotype" w:cs="Arial"/>
          <w:bCs/>
          <w:i/>
          <w:noProof/>
          <w:sz w:val="22"/>
        </w:rPr>
      </w:pPr>
      <w:r w:rsidRPr="00366FD9">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32DAEF4A" w14:textId="77777777" w:rsidR="00366FD9" w:rsidRPr="00366FD9" w:rsidRDefault="00366FD9" w:rsidP="00A35EF2">
      <w:pPr>
        <w:ind w:left="850" w:right="902"/>
        <w:contextualSpacing/>
        <w:jc w:val="both"/>
        <w:rPr>
          <w:rFonts w:ascii="Palatino Linotype" w:hAnsi="Palatino Linotype" w:cs="Arial"/>
          <w:sz w:val="22"/>
          <w:szCs w:val="22"/>
          <w:lang w:eastAsia="es-MX"/>
        </w:rPr>
      </w:pPr>
      <w:r w:rsidRPr="00366FD9">
        <w:rPr>
          <w:rFonts w:ascii="Palatino Linotype" w:hAnsi="Palatino Linotype" w:cs="Arial"/>
          <w:sz w:val="22"/>
          <w:szCs w:val="22"/>
          <w:lang w:eastAsia="es-MX"/>
        </w:rPr>
        <w:t>(Énfasis añadido)</w:t>
      </w:r>
    </w:p>
    <w:p w14:paraId="141ABE7B" w14:textId="77777777" w:rsidR="00366FD9" w:rsidRPr="00366FD9" w:rsidRDefault="00366FD9" w:rsidP="00A35EF2">
      <w:pPr>
        <w:ind w:left="851" w:right="902"/>
        <w:contextualSpacing/>
        <w:jc w:val="both"/>
        <w:rPr>
          <w:rFonts w:ascii="Palatino Linotype" w:hAnsi="Palatino Linotype" w:cs="Arial"/>
          <w:sz w:val="22"/>
          <w:szCs w:val="22"/>
          <w:lang w:eastAsia="es-MX"/>
        </w:rPr>
      </w:pPr>
    </w:p>
    <w:p w14:paraId="610A2AEE" w14:textId="77777777" w:rsidR="00366FD9" w:rsidRPr="00366FD9" w:rsidRDefault="00366FD9" w:rsidP="00A35EF2">
      <w:pPr>
        <w:widowControl w:val="0"/>
        <w:autoSpaceDE w:val="0"/>
        <w:autoSpaceDN w:val="0"/>
        <w:adjustRightInd w:val="0"/>
        <w:spacing w:line="360" w:lineRule="auto"/>
        <w:jc w:val="both"/>
        <w:rPr>
          <w:rFonts w:ascii="Palatino Linotype" w:hAnsi="Palatino Linotype" w:cs="Arial"/>
        </w:rPr>
      </w:pPr>
      <w:r w:rsidRPr="00366FD9">
        <w:rPr>
          <w:rFonts w:ascii="Palatino Linotype" w:hAnsi="Palatino Linotype" w:cs="Arial"/>
        </w:rPr>
        <w:t xml:space="preserve">En relación con lo anterior, se precisa que la certificación de los comprobantes digitales </w:t>
      </w:r>
      <w:r w:rsidRPr="00366FD9">
        <w:rPr>
          <w:rFonts w:ascii="Palatino Linotype" w:hAnsi="Palatino Linotype" w:cs="Arial"/>
        </w:rPr>
        <w:lastRenderedPageBreak/>
        <w:t>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5E1DD9C8" w14:textId="77777777" w:rsidR="00366FD9" w:rsidRPr="00366FD9" w:rsidRDefault="00366FD9" w:rsidP="00A35EF2">
      <w:pPr>
        <w:widowControl w:val="0"/>
        <w:autoSpaceDE w:val="0"/>
        <w:autoSpaceDN w:val="0"/>
        <w:adjustRightInd w:val="0"/>
        <w:spacing w:line="360" w:lineRule="auto"/>
        <w:jc w:val="both"/>
        <w:rPr>
          <w:rFonts w:ascii="Palatino Linotype" w:hAnsi="Palatino Linotype" w:cs="Arial"/>
        </w:rPr>
      </w:pPr>
    </w:p>
    <w:p w14:paraId="3A38A805" w14:textId="77777777" w:rsidR="00366FD9" w:rsidRPr="00366FD9" w:rsidRDefault="00366FD9" w:rsidP="00A35EF2">
      <w:pPr>
        <w:widowControl w:val="0"/>
        <w:autoSpaceDE w:val="0"/>
        <w:autoSpaceDN w:val="0"/>
        <w:adjustRightInd w:val="0"/>
        <w:spacing w:line="360" w:lineRule="auto"/>
        <w:jc w:val="both"/>
        <w:rPr>
          <w:rFonts w:ascii="Palatino Linotype" w:hAnsi="Palatino Linotype" w:cs="Arial"/>
        </w:rPr>
      </w:pPr>
      <w:r w:rsidRPr="00366FD9">
        <w:rPr>
          <w:rFonts w:ascii="Palatino Linotype" w:hAnsi="Palatino Linotype" w:cs="Arial"/>
        </w:rPr>
        <w:t>Aunado a lo anterior, es conveniente traer a contexto lo siguiente:</w:t>
      </w:r>
    </w:p>
    <w:p w14:paraId="2A92A3E8" w14:textId="77777777" w:rsidR="00366FD9" w:rsidRPr="00366FD9" w:rsidRDefault="00366FD9" w:rsidP="00A35EF2">
      <w:pPr>
        <w:ind w:right="709"/>
        <w:contextualSpacing/>
        <w:rPr>
          <w:rFonts w:ascii="Palatino Linotype" w:hAnsi="Palatino Linotype" w:cs="Arial"/>
          <w:b/>
          <w:bCs/>
          <w:i/>
          <w:noProof/>
          <w:sz w:val="22"/>
          <w:szCs w:val="22"/>
        </w:rPr>
      </w:pPr>
    </w:p>
    <w:p w14:paraId="56A6B7D2" w14:textId="77777777" w:rsidR="00366FD9" w:rsidRDefault="00366FD9" w:rsidP="00A35EF2">
      <w:pPr>
        <w:ind w:left="709" w:right="709"/>
        <w:contextualSpacing/>
        <w:jc w:val="center"/>
        <w:rPr>
          <w:rFonts w:ascii="Palatino Linotype" w:hAnsi="Palatino Linotype" w:cs="Arial"/>
          <w:b/>
          <w:bCs/>
          <w:i/>
          <w:noProof/>
          <w:sz w:val="22"/>
          <w:szCs w:val="22"/>
        </w:rPr>
      </w:pPr>
      <w:r w:rsidRPr="00366FD9">
        <w:rPr>
          <w:rFonts w:ascii="Palatino Linotype" w:hAnsi="Palatino Linotype" w:cs="Arial"/>
          <w:b/>
          <w:bCs/>
          <w:i/>
          <w:noProof/>
          <w:sz w:val="22"/>
          <w:szCs w:val="22"/>
        </w:rPr>
        <w:t>Código Fiscal de la Federación</w:t>
      </w:r>
    </w:p>
    <w:p w14:paraId="3FF2D87E" w14:textId="77777777" w:rsidR="00A35EF2" w:rsidRPr="00366FD9" w:rsidRDefault="00A35EF2" w:rsidP="00A35EF2">
      <w:pPr>
        <w:ind w:left="709" w:right="709"/>
        <w:contextualSpacing/>
        <w:jc w:val="center"/>
        <w:rPr>
          <w:rFonts w:ascii="Palatino Linotype" w:hAnsi="Palatino Linotype" w:cs="Arial"/>
          <w:b/>
          <w:bCs/>
          <w:i/>
          <w:noProof/>
          <w:sz w:val="22"/>
          <w:szCs w:val="22"/>
        </w:rPr>
      </w:pPr>
    </w:p>
    <w:p w14:paraId="54E6EA80"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w:t>
      </w:r>
      <w:r w:rsidRPr="00366FD9">
        <w:rPr>
          <w:rFonts w:ascii="Palatino Linotype" w:hAnsi="Palatino Linotype" w:cs="Arial"/>
          <w:b/>
          <w:bCs/>
          <w:i/>
          <w:noProof/>
          <w:sz w:val="22"/>
          <w:szCs w:val="22"/>
        </w:rPr>
        <w:t xml:space="preserve">Artículo 33.- </w:t>
      </w:r>
      <w:r w:rsidRPr="00366FD9">
        <w:rPr>
          <w:rFonts w:ascii="Palatino Linotype" w:hAnsi="Palatino Linotype" w:cs="Arial"/>
          <w:bCs/>
          <w:i/>
          <w:noProof/>
          <w:sz w:val="22"/>
          <w:szCs w:val="22"/>
        </w:rPr>
        <w:t>Las autoridades fiscales para el mejor cumplimiento de sus facultades, estarán a lo siguiente:</w:t>
      </w:r>
    </w:p>
    <w:p w14:paraId="39BF09F7"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I.- Proporcionarán asistencia gratuita a los contribuyentes y para ello procurarán:</w:t>
      </w:r>
    </w:p>
    <w:p w14:paraId="70EE1DEC"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w:t>
      </w:r>
    </w:p>
    <w:p w14:paraId="79FED4BA" w14:textId="77777777" w:rsid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
          <w:bCs/>
          <w:i/>
          <w:noProof/>
          <w:sz w:val="22"/>
          <w:szCs w:val="22"/>
        </w:rPr>
        <w:t>g)</w:t>
      </w:r>
      <w:r w:rsidRPr="00366FD9">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366FD9">
        <w:rPr>
          <w:rFonts w:ascii="Palatino Linotype" w:hAnsi="Palatino Linotype" w:cs="Arial"/>
          <w:bCs/>
          <w:i/>
          <w:noProof/>
          <w:sz w:val="22"/>
          <w:szCs w:val="22"/>
        </w:rPr>
        <w:t xml:space="preserve">; </w:t>
      </w:r>
      <w:r w:rsidRPr="00366FD9">
        <w:rPr>
          <w:rFonts w:ascii="Palatino Linotype" w:hAnsi="Palatino Linotype" w:cs="Arial"/>
          <w:b/>
          <w:bCs/>
          <w:i/>
          <w:noProof/>
          <w:sz w:val="22"/>
          <w:szCs w:val="22"/>
        </w:rPr>
        <w:t>se podrán publicar aisladamente aquellas disposiciones cuyos efectos se limitan a periodos inferiores a un año</w:t>
      </w:r>
      <w:r w:rsidRPr="00366FD9">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25CCE17A" w14:textId="77777777" w:rsidR="00A35EF2" w:rsidRPr="00366FD9" w:rsidRDefault="00A35EF2" w:rsidP="00A35EF2">
      <w:pPr>
        <w:ind w:left="851" w:right="899"/>
        <w:contextualSpacing/>
        <w:jc w:val="both"/>
        <w:rPr>
          <w:rFonts w:ascii="Palatino Linotype" w:hAnsi="Palatino Linotype" w:cs="Arial"/>
          <w:b/>
          <w:bCs/>
          <w:i/>
          <w:noProof/>
          <w:sz w:val="22"/>
          <w:szCs w:val="22"/>
        </w:rPr>
      </w:pPr>
    </w:p>
    <w:p w14:paraId="1FB08BF5" w14:textId="77777777" w:rsidR="00366FD9" w:rsidRPr="00366FD9" w:rsidRDefault="00366FD9" w:rsidP="00A35EF2">
      <w:pPr>
        <w:ind w:left="851" w:right="899"/>
        <w:contextualSpacing/>
        <w:jc w:val="center"/>
        <w:rPr>
          <w:rFonts w:ascii="Palatino Linotype" w:hAnsi="Palatino Linotype" w:cs="Arial"/>
          <w:b/>
          <w:bCs/>
          <w:i/>
          <w:noProof/>
          <w:sz w:val="22"/>
          <w:szCs w:val="22"/>
        </w:rPr>
      </w:pPr>
      <w:r w:rsidRPr="00366FD9">
        <w:rPr>
          <w:rFonts w:ascii="Palatino Linotype" w:hAnsi="Palatino Linotype" w:cs="Arial"/>
          <w:b/>
          <w:bCs/>
          <w:i/>
          <w:noProof/>
          <w:sz w:val="22"/>
          <w:szCs w:val="22"/>
        </w:rPr>
        <w:t>Resolución Miscelánea Fiscal 2018</w:t>
      </w:r>
    </w:p>
    <w:p w14:paraId="52F5FCE3"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Cs/>
          <w:i/>
          <w:noProof/>
          <w:sz w:val="22"/>
          <w:szCs w:val="22"/>
        </w:rPr>
        <w:t>“</w:t>
      </w:r>
      <w:r w:rsidRPr="00366FD9">
        <w:rPr>
          <w:rFonts w:ascii="Palatino Linotype" w:hAnsi="Palatino Linotype" w:cs="Arial"/>
          <w:b/>
          <w:bCs/>
          <w:i/>
          <w:noProof/>
          <w:sz w:val="22"/>
          <w:szCs w:val="22"/>
        </w:rPr>
        <w:t>Generación del CFDI</w:t>
      </w:r>
    </w:p>
    <w:p w14:paraId="41F363DC" w14:textId="77777777" w:rsid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
          <w:bCs/>
          <w:i/>
          <w:noProof/>
          <w:sz w:val="22"/>
          <w:szCs w:val="22"/>
        </w:rPr>
        <w:lastRenderedPageBreak/>
        <w:t>2.7.1.2.</w:t>
      </w:r>
      <w:r w:rsidRPr="00366FD9">
        <w:rPr>
          <w:rFonts w:ascii="Palatino Linotype" w:hAnsi="Palatino Linotype" w:cs="Arial"/>
          <w:b/>
          <w:bCs/>
          <w:i/>
          <w:noProof/>
          <w:sz w:val="22"/>
          <w:szCs w:val="22"/>
        </w:rPr>
        <w:tab/>
        <w:t>Para los efectos del artículo 29, primer y segundo párrafos del CFF, los CFDI que generen los contribuyentes</w:t>
      </w:r>
      <w:r w:rsidRPr="00366FD9">
        <w:rPr>
          <w:rFonts w:ascii="Palatino Linotype" w:hAnsi="Palatino Linotype" w:cs="Arial"/>
          <w:bCs/>
          <w:i/>
          <w:noProof/>
          <w:sz w:val="22"/>
          <w:szCs w:val="22"/>
        </w:rPr>
        <w:t xml:space="preserve"> y que posteriormente envíen a un proveedor de certificación de CFDI, </w:t>
      </w:r>
      <w:r w:rsidRPr="00366FD9">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366FD9">
        <w:rPr>
          <w:rFonts w:ascii="Palatino Linotype" w:hAnsi="Palatino Linotype" w:cs="Arial"/>
          <w:bCs/>
          <w:i/>
          <w:noProof/>
          <w:sz w:val="22"/>
          <w:szCs w:val="22"/>
        </w:rPr>
        <w:t xml:space="preserve"> I.A “Estándar de comprobante fiscal digital por Internet” y </w:t>
      </w:r>
      <w:r w:rsidRPr="00366FD9">
        <w:rPr>
          <w:rFonts w:ascii="Palatino Linotype" w:hAnsi="Palatino Linotype" w:cs="Arial"/>
          <w:b/>
          <w:bCs/>
          <w:i/>
          <w:noProof/>
          <w:sz w:val="22"/>
          <w:szCs w:val="22"/>
        </w:rPr>
        <w:t>I.B “Generación de sellos digitales para comprobantes fiscales digitales por Internet” del Anexo 20</w:t>
      </w:r>
      <w:r w:rsidRPr="00366FD9">
        <w:rPr>
          <w:rFonts w:ascii="Palatino Linotype" w:hAnsi="Palatino Linotype" w:cs="Arial"/>
          <w:bCs/>
          <w:i/>
          <w:noProof/>
          <w:sz w:val="22"/>
          <w:szCs w:val="22"/>
        </w:rPr>
        <w:t>. …”</w:t>
      </w:r>
    </w:p>
    <w:p w14:paraId="62682513" w14:textId="77777777" w:rsidR="00A35EF2" w:rsidRPr="00366FD9" w:rsidRDefault="00A35EF2" w:rsidP="00A35EF2">
      <w:pPr>
        <w:ind w:left="851" w:right="899"/>
        <w:contextualSpacing/>
        <w:jc w:val="both"/>
        <w:rPr>
          <w:rFonts w:ascii="Palatino Linotype" w:hAnsi="Palatino Linotype" w:cs="Arial"/>
          <w:bCs/>
          <w:i/>
          <w:noProof/>
          <w:sz w:val="22"/>
          <w:szCs w:val="22"/>
        </w:rPr>
      </w:pPr>
    </w:p>
    <w:p w14:paraId="1DF90785" w14:textId="77777777" w:rsidR="00366FD9" w:rsidRDefault="00366FD9" w:rsidP="00A35EF2">
      <w:pPr>
        <w:ind w:left="851" w:right="899"/>
        <w:contextualSpacing/>
        <w:jc w:val="center"/>
        <w:rPr>
          <w:rFonts w:ascii="Palatino Linotype" w:hAnsi="Palatino Linotype" w:cs="Arial"/>
          <w:b/>
          <w:bCs/>
          <w:i/>
          <w:noProof/>
          <w:sz w:val="22"/>
          <w:szCs w:val="22"/>
        </w:rPr>
      </w:pPr>
      <w:r w:rsidRPr="00366FD9">
        <w:rPr>
          <w:rFonts w:ascii="Palatino Linotype" w:hAnsi="Palatino Linotype" w:cs="Arial"/>
          <w:b/>
          <w:bCs/>
          <w:i/>
          <w:noProof/>
          <w:sz w:val="22"/>
          <w:szCs w:val="22"/>
        </w:rPr>
        <w:t>Anexo 20 de la Segunda Resolución de modificaciones a la Resolución Miscelánea Fiscal para 2017</w:t>
      </w:r>
    </w:p>
    <w:p w14:paraId="506338CC" w14:textId="77777777" w:rsidR="00A35EF2" w:rsidRPr="00366FD9" w:rsidRDefault="00A35EF2" w:rsidP="00A35EF2">
      <w:pPr>
        <w:ind w:left="851" w:right="899"/>
        <w:contextualSpacing/>
        <w:jc w:val="center"/>
        <w:rPr>
          <w:rFonts w:ascii="Palatino Linotype" w:hAnsi="Palatino Linotype" w:cs="Arial"/>
          <w:b/>
          <w:bCs/>
          <w:i/>
          <w:noProof/>
          <w:sz w:val="22"/>
          <w:szCs w:val="22"/>
        </w:rPr>
      </w:pPr>
    </w:p>
    <w:p w14:paraId="75A24DAF"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I. Del Comprobante fiscal digital por Internet:</w:t>
      </w:r>
    </w:p>
    <w:p w14:paraId="6E8B20A4"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w:t>
      </w:r>
    </w:p>
    <w:p w14:paraId="6A702D56"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B. Generación de sellos digitales para comprobantes fiscales digitales por Internet.</w:t>
      </w:r>
    </w:p>
    <w:p w14:paraId="6C881C86"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Elementos utilizados en la generación de Sellos Digitales:</w:t>
      </w:r>
    </w:p>
    <w:p w14:paraId="3CBB2A2E" w14:textId="77777777" w:rsidR="00366FD9" w:rsidRPr="00366FD9" w:rsidRDefault="00366FD9" w:rsidP="00A35EF2">
      <w:pPr>
        <w:numPr>
          <w:ilvl w:val="0"/>
          <w:numId w:val="44"/>
        </w:numPr>
        <w:ind w:left="851" w:right="899" w:firstLine="0"/>
        <w:contextualSpacing/>
        <w:jc w:val="both"/>
        <w:rPr>
          <w:rFonts w:ascii="Palatino Linotype" w:hAnsi="Palatino Linotype" w:cs="Arial"/>
          <w:bCs/>
          <w:i/>
          <w:noProof/>
          <w:sz w:val="22"/>
          <w:szCs w:val="22"/>
        </w:rPr>
      </w:pPr>
      <w:r w:rsidRPr="00366FD9">
        <w:rPr>
          <w:rFonts w:ascii="Palatino Linotype" w:hAnsi="Palatino Linotype" w:cs="Arial"/>
          <w:b/>
          <w:bCs/>
          <w:i/>
          <w:noProof/>
          <w:sz w:val="22"/>
          <w:szCs w:val="22"/>
        </w:rPr>
        <w:t xml:space="preserve">Cadena Original </w:t>
      </w:r>
      <w:r w:rsidRPr="00366FD9">
        <w:rPr>
          <w:rFonts w:ascii="Palatino Linotype" w:hAnsi="Palatino Linotype" w:cs="Arial"/>
          <w:bCs/>
          <w:i/>
          <w:noProof/>
          <w:sz w:val="22"/>
          <w:szCs w:val="22"/>
        </w:rPr>
        <w:t>del elemento a sellar.</w:t>
      </w:r>
    </w:p>
    <w:p w14:paraId="734DF6F5" w14:textId="77777777" w:rsidR="00366FD9" w:rsidRPr="00366FD9" w:rsidRDefault="00366FD9" w:rsidP="00A35EF2">
      <w:pPr>
        <w:numPr>
          <w:ilvl w:val="0"/>
          <w:numId w:val="44"/>
        </w:numPr>
        <w:ind w:left="851" w:right="899" w:firstLine="0"/>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 xml:space="preserve">Certificado de Sello Digital </w:t>
      </w:r>
      <w:r w:rsidRPr="00366FD9">
        <w:rPr>
          <w:rFonts w:ascii="Palatino Linotype" w:hAnsi="Palatino Linotype" w:cs="Arial"/>
          <w:bCs/>
          <w:i/>
          <w:noProof/>
          <w:sz w:val="22"/>
          <w:szCs w:val="22"/>
        </w:rPr>
        <w:t>y su correspondiente clave privada</w:t>
      </w:r>
      <w:r w:rsidRPr="00366FD9">
        <w:rPr>
          <w:rFonts w:ascii="Palatino Linotype" w:hAnsi="Palatino Linotype" w:cs="Arial"/>
          <w:b/>
          <w:bCs/>
          <w:i/>
          <w:noProof/>
          <w:sz w:val="22"/>
          <w:szCs w:val="22"/>
        </w:rPr>
        <w:t>.</w:t>
      </w:r>
    </w:p>
    <w:p w14:paraId="11080374" w14:textId="77777777" w:rsidR="00366FD9" w:rsidRPr="00366FD9" w:rsidRDefault="00366FD9" w:rsidP="00A35EF2">
      <w:pPr>
        <w:numPr>
          <w:ilvl w:val="0"/>
          <w:numId w:val="44"/>
        </w:numPr>
        <w:ind w:left="851" w:right="899" w:firstLine="0"/>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Algoritmos de criptografía de clave pública para firma electrónica avanzada.</w:t>
      </w:r>
    </w:p>
    <w:p w14:paraId="7B7922B9" w14:textId="77777777" w:rsidR="00366FD9" w:rsidRPr="00366FD9" w:rsidRDefault="00366FD9" w:rsidP="00A35EF2">
      <w:pPr>
        <w:numPr>
          <w:ilvl w:val="0"/>
          <w:numId w:val="44"/>
        </w:numPr>
        <w:ind w:left="851" w:right="899" w:firstLine="0"/>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Especificaciones de conversión de la firma electrónica avanzada a Base 64.</w:t>
      </w:r>
    </w:p>
    <w:p w14:paraId="71360C23"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Cs/>
          <w:i/>
          <w:noProof/>
          <w:sz w:val="22"/>
          <w:szCs w:val="22"/>
        </w:rPr>
        <w:t>[…]</w:t>
      </w:r>
    </w:p>
    <w:p w14:paraId="417CA183"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Cadena Original</w:t>
      </w:r>
    </w:p>
    <w:p w14:paraId="654CEFBC"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5395F4A2"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Reglas Generales:</w:t>
      </w:r>
    </w:p>
    <w:p w14:paraId="3AD6D5ED"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5ED9AE3A"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2. El inicio de la cadena original se encuentra marcado mediante una secuencia de caracteres || (doble pleca).</w:t>
      </w:r>
    </w:p>
    <w:p w14:paraId="5FFDCBB3"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267C69B2"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4. Cada dato individual se debe separar de su dato subsiguiente, en caso de existir, mediante un carácter | (pleca sencilla).</w:t>
      </w:r>
    </w:p>
    <w:p w14:paraId="0DEF9913"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lastRenderedPageBreak/>
        <w:t>5. Los espacios en blanco que se presenten dentro de la cadena original son tratados de la siguiente manera:</w:t>
      </w:r>
    </w:p>
    <w:p w14:paraId="3BD0255A"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a. Se deben reemplazar todos los tabuladores, retornos de carro y saltos de línea por el carácter espacio (ASCII 32).</w:t>
      </w:r>
    </w:p>
    <w:p w14:paraId="3B35B10E"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b. Acto seguido se elimina cualquier espacio al principio y al final de cada separador | (pleca).</w:t>
      </w:r>
    </w:p>
    <w:p w14:paraId="15D64B3E"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c. Finalmente, toda secuencia de caracteres en blanco se sustituye por un único carácter espacio (ASCII 32).</w:t>
      </w:r>
    </w:p>
    <w:p w14:paraId="5911453D"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6. Los datos opcionales no expresados, no aparecen en la cadena original y no tienen delimitador alguno.</w:t>
      </w:r>
    </w:p>
    <w:p w14:paraId="069A2C73"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7. El final de la cadena original se expresa mediante una cadena de caracteres || (doble pleca).</w:t>
      </w:r>
    </w:p>
    <w:p w14:paraId="63A7F1D8"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8. Toda la cadena original se expresa en el formato de codificación UTF-8.</w:t>
      </w:r>
    </w:p>
    <w:p w14:paraId="3CF5E2E8"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400EA64A"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0D0E2DB7"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 xml:space="preserve">11. El nodo </w:t>
      </w:r>
      <w:r w:rsidRPr="00366FD9">
        <w:rPr>
          <w:rFonts w:ascii="Palatino Linotype" w:hAnsi="Palatino Linotype" w:cs="Arial"/>
          <w:b/>
          <w:bCs/>
          <w:i/>
          <w:noProof/>
          <w:sz w:val="22"/>
          <w:szCs w:val="22"/>
        </w:rPr>
        <w:t>Timbre Fiscal Digital del SAT</w:t>
      </w:r>
      <w:r w:rsidRPr="00366FD9">
        <w:rPr>
          <w:rFonts w:ascii="Palatino Linotype" w:hAnsi="Palatino Linotype" w:cs="Arial"/>
          <w:bCs/>
          <w:i/>
          <w:noProof/>
          <w:sz w:val="22"/>
          <w:szCs w:val="22"/>
        </w:rPr>
        <w:t xml:space="preserve"> se integra posterior a la validación realizada por un proveedor autorizado por el SAT que </w:t>
      </w:r>
      <w:r w:rsidRPr="00366FD9">
        <w:rPr>
          <w:rFonts w:ascii="Palatino Linotype" w:hAnsi="Palatino Linotype" w:cs="Arial"/>
          <w:b/>
          <w:bCs/>
          <w:i/>
          <w:noProof/>
          <w:sz w:val="22"/>
          <w:szCs w:val="22"/>
        </w:rPr>
        <w:t>forma parte de la Certificación Digital del SAT</w:t>
      </w:r>
      <w:r w:rsidRPr="00366FD9">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73FC8E3C"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w:t>
      </w:r>
    </w:p>
    <w:p w14:paraId="3AE97BF3"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Generación del Sello Digital</w:t>
      </w:r>
    </w:p>
    <w:p w14:paraId="2A44DF56"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
          <w:bCs/>
          <w:i/>
          <w:noProof/>
          <w:sz w:val="22"/>
          <w:szCs w:val="22"/>
        </w:rPr>
        <w:t>Para toda cadena original a ser sellada digitalmente, la secuencia de algoritmos a aplicar es la siguiente</w:t>
      </w:r>
      <w:r w:rsidRPr="00366FD9">
        <w:rPr>
          <w:rFonts w:ascii="Palatino Linotype" w:hAnsi="Palatino Linotype" w:cs="Arial"/>
          <w:bCs/>
          <w:i/>
          <w:noProof/>
          <w:sz w:val="22"/>
          <w:szCs w:val="22"/>
        </w:rPr>
        <w:t>:</w:t>
      </w:r>
    </w:p>
    <w:p w14:paraId="2F38B9B7"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w:t>
      </w:r>
    </w:p>
    <w:p w14:paraId="2E39624B"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E. Secuencia de formación para generar la cadena original para comprobantes fiscales digitalespor Internet</w:t>
      </w:r>
    </w:p>
    <w:p w14:paraId="6A7CB5A7"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t>Secuencia de Formación:</w:t>
      </w:r>
    </w:p>
    <w:p w14:paraId="4D51C2C6"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
          <w:bCs/>
          <w:i/>
          <w:noProof/>
          <w:sz w:val="22"/>
          <w:szCs w:val="22"/>
        </w:rPr>
        <w:t>La secuencia de formación siempre se registra en el orden que se expresa a continuación</w:t>
      </w:r>
      <w:r w:rsidRPr="00366FD9">
        <w:rPr>
          <w:rFonts w:ascii="Palatino Linotype" w:hAnsi="Palatino Linotype" w:cs="Arial"/>
          <w:bCs/>
          <w:i/>
          <w:noProof/>
          <w:sz w:val="22"/>
          <w:szCs w:val="22"/>
        </w:rPr>
        <w:t>,</w:t>
      </w:r>
    </w:p>
    <w:p w14:paraId="54AA107A"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w:t>
      </w:r>
    </w:p>
    <w:p w14:paraId="1B46FD67"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 xml:space="preserve">3. </w:t>
      </w:r>
      <w:r w:rsidRPr="00366FD9">
        <w:rPr>
          <w:rFonts w:ascii="Palatino Linotype" w:hAnsi="Palatino Linotype" w:cs="Arial"/>
          <w:b/>
          <w:bCs/>
          <w:i/>
          <w:noProof/>
          <w:sz w:val="22"/>
          <w:szCs w:val="22"/>
        </w:rPr>
        <w:t>Información del nodo Emisor</w:t>
      </w:r>
    </w:p>
    <w:p w14:paraId="0D740D2C"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a. Rfc</w:t>
      </w:r>
    </w:p>
    <w:p w14:paraId="3829FFAA"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b. Nombre</w:t>
      </w:r>
    </w:p>
    <w:p w14:paraId="3E41FCD1"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c. RegimenFiscal</w:t>
      </w:r>
    </w:p>
    <w:p w14:paraId="048CB286" w14:textId="77777777" w:rsidR="00366FD9" w:rsidRPr="00366FD9" w:rsidRDefault="00366FD9" w:rsidP="00A35EF2">
      <w:pPr>
        <w:ind w:left="851" w:right="899"/>
        <w:contextualSpacing/>
        <w:jc w:val="both"/>
        <w:rPr>
          <w:rFonts w:ascii="Palatino Linotype" w:hAnsi="Palatino Linotype" w:cs="Arial"/>
          <w:b/>
          <w:bCs/>
          <w:i/>
          <w:noProof/>
          <w:sz w:val="22"/>
          <w:szCs w:val="22"/>
        </w:rPr>
      </w:pPr>
      <w:r w:rsidRPr="00366FD9">
        <w:rPr>
          <w:rFonts w:ascii="Palatino Linotype" w:hAnsi="Palatino Linotype" w:cs="Arial"/>
          <w:b/>
          <w:bCs/>
          <w:i/>
          <w:noProof/>
          <w:sz w:val="22"/>
          <w:szCs w:val="22"/>
        </w:rPr>
        <w:lastRenderedPageBreak/>
        <w:t>4. Información del nodo Receptor</w:t>
      </w:r>
    </w:p>
    <w:p w14:paraId="24A974EE"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a. Rfc</w:t>
      </w:r>
    </w:p>
    <w:p w14:paraId="13F7956C"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b. Nombre</w:t>
      </w:r>
    </w:p>
    <w:p w14:paraId="1C2C043D"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c. Residencia Fiscal</w:t>
      </w:r>
    </w:p>
    <w:p w14:paraId="5FAB4DE2" w14:textId="77777777" w:rsidR="00366FD9" w:rsidRP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d. NumRegIdTrib</w:t>
      </w:r>
    </w:p>
    <w:p w14:paraId="7407AF92" w14:textId="2D6C2048" w:rsidR="00366FD9" w:rsidRDefault="00366FD9" w:rsidP="00A35EF2">
      <w:pPr>
        <w:ind w:left="851" w:right="899"/>
        <w:contextualSpacing/>
        <w:jc w:val="both"/>
        <w:rPr>
          <w:rFonts w:ascii="Palatino Linotype" w:hAnsi="Palatino Linotype" w:cs="Arial"/>
          <w:bCs/>
          <w:i/>
          <w:noProof/>
          <w:sz w:val="22"/>
          <w:szCs w:val="22"/>
        </w:rPr>
      </w:pPr>
      <w:r w:rsidRPr="00366FD9">
        <w:rPr>
          <w:rFonts w:ascii="Palatino Linotype" w:hAnsi="Palatino Linotype" w:cs="Arial"/>
          <w:bCs/>
          <w:i/>
          <w:noProof/>
          <w:sz w:val="22"/>
          <w:szCs w:val="22"/>
        </w:rPr>
        <w:t>e. UsoCFDI”</w:t>
      </w:r>
    </w:p>
    <w:p w14:paraId="0986BD5C" w14:textId="77777777" w:rsidR="00A35EF2" w:rsidRPr="00366FD9" w:rsidRDefault="00A35EF2" w:rsidP="00A35EF2">
      <w:pPr>
        <w:ind w:left="851" w:right="899"/>
        <w:contextualSpacing/>
        <w:jc w:val="both"/>
        <w:rPr>
          <w:rFonts w:ascii="Palatino Linotype" w:hAnsi="Palatino Linotype" w:cs="Arial"/>
          <w:bCs/>
          <w:i/>
          <w:noProof/>
          <w:sz w:val="22"/>
          <w:szCs w:val="22"/>
        </w:rPr>
      </w:pPr>
    </w:p>
    <w:p w14:paraId="7B54E0FD" w14:textId="77777777" w:rsidR="00366FD9" w:rsidRPr="00366FD9" w:rsidRDefault="00366FD9" w:rsidP="00A35EF2">
      <w:pPr>
        <w:spacing w:line="360" w:lineRule="auto"/>
        <w:jc w:val="both"/>
        <w:rPr>
          <w:rFonts w:ascii="Palatino Linotype" w:eastAsia="Palatino Linotype" w:hAnsi="Palatino Linotype" w:cs="Palatino Linotype"/>
        </w:rPr>
      </w:pPr>
      <w:r w:rsidRPr="00366FD9">
        <w:rPr>
          <w:rFonts w:ascii="Palatino Linotype" w:eastAsia="Palatino Linotype" w:hAnsi="Palatino Linotype" w:cs="Palatino Linotype"/>
        </w:rPr>
        <w:t xml:space="preserve">Por ende, en el presente caso, </w:t>
      </w:r>
      <w:r w:rsidRPr="00366FD9">
        <w:rPr>
          <w:rFonts w:ascii="Palatino Linotype" w:eastAsia="Palatino Linotype" w:hAnsi="Palatino Linotype" w:cs="Palatino Linotype"/>
          <w:b/>
        </w:rPr>
        <w:t>EL SUJETO OBLIGADO</w:t>
      </w:r>
      <w:r w:rsidRPr="00366FD9">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9" w:name="_Hlk71665731"/>
      <w:r w:rsidRPr="00366FD9">
        <w:rPr>
          <w:rFonts w:ascii="Palatino Linotype" w:eastAsia="Palatino Linotype" w:hAnsi="Palatino Linotype" w:cs="Palatino Linotype"/>
        </w:rPr>
        <w:t xml:space="preserve">Ley de Transparencia y Acceso a la Información Pública del Estado de México y Municipios </w:t>
      </w:r>
      <w:bookmarkEnd w:id="19"/>
      <w:r w:rsidRPr="00366FD9">
        <w:rPr>
          <w:rFonts w:ascii="Palatino Linotype" w:eastAsia="Palatino Linotype" w:hAnsi="Palatino Linotype" w:cs="Palatino Linotype"/>
        </w:rPr>
        <w:t xml:space="preserve">en vigor, así como los numerales Segundo, fracción XVIII, y del Cuarto al Décimo Primero de los </w:t>
      </w:r>
      <w:bookmarkStart w:id="20" w:name="_Hlk71665754"/>
      <w:r w:rsidRPr="00366FD9">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20"/>
      <w:r w:rsidRPr="00366FD9">
        <w:rPr>
          <w:rFonts w:ascii="Palatino Linotype" w:eastAsia="Palatino Linotype" w:hAnsi="Palatino Linotype" w:cs="Palatino Linotype"/>
        </w:rPr>
        <w:t>, que literalmente expresan:</w:t>
      </w:r>
    </w:p>
    <w:p w14:paraId="024845D8" w14:textId="77777777" w:rsidR="00366FD9" w:rsidRPr="00366FD9" w:rsidRDefault="00366FD9" w:rsidP="00A35EF2">
      <w:pPr>
        <w:ind w:left="850" w:right="902"/>
        <w:jc w:val="center"/>
        <w:rPr>
          <w:rFonts w:ascii="Palatino Linotype" w:eastAsia="Palatino Linotype" w:hAnsi="Palatino Linotype" w:cs="Palatino Linotype"/>
          <w:b/>
          <w:i/>
          <w:sz w:val="22"/>
          <w:szCs w:val="22"/>
        </w:rPr>
      </w:pPr>
    </w:p>
    <w:p w14:paraId="29AC33BB" w14:textId="77777777" w:rsidR="00366FD9" w:rsidRDefault="00366FD9" w:rsidP="00A35EF2">
      <w:pPr>
        <w:ind w:left="850" w:right="902"/>
        <w:jc w:val="center"/>
        <w:rPr>
          <w:rFonts w:ascii="Palatino Linotype" w:eastAsia="Palatino Linotype" w:hAnsi="Palatino Linotype" w:cs="Palatino Linotype"/>
          <w:b/>
          <w:i/>
          <w:sz w:val="22"/>
          <w:szCs w:val="22"/>
        </w:rPr>
      </w:pPr>
      <w:r w:rsidRPr="00366FD9">
        <w:rPr>
          <w:rFonts w:ascii="Palatino Linotype" w:eastAsia="Palatino Linotype" w:hAnsi="Palatino Linotype" w:cs="Palatino Linotype"/>
          <w:b/>
          <w:i/>
          <w:sz w:val="22"/>
          <w:szCs w:val="22"/>
        </w:rPr>
        <w:t>“Ley de Transparencia y Acceso a la Información Pública del Estado de México y Municipios</w:t>
      </w:r>
    </w:p>
    <w:p w14:paraId="11F25582" w14:textId="77777777" w:rsidR="00A35EF2" w:rsidRPr="009B46EF" w:rsidRDefault="00A35EF2" w:rsidP="00A35EF2">
      <w:pPr>
        <w:ind w:left="850" w:right="902"/>
        <w:jc w:val="center"/>
        <w:rPr>
          <w:rFonts w:ascii="Palatino Linotype" w:eastAsia="Palatino Linotype" w:hAnsi="Palatino Linotype" w:cs="Palatino Linotype"/>
          <w:b/>
          <w:i/>
          <w:sz w:val="22"/>
          <w:szCs w:val="22"/>
        </w:rPr>
      </w:pPr>
    </w:p>
    <w:p w14:paraId="4E49529E"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 xml:space="preserve">Artículo 49. </w:t>
      </w:r>
      <w:r w:rsidRPr="00366FD9">
        <w:rPr>
          <w:rFonts w:ascii="Palatino Linotype" w:eastAsia="Palatino Linotype" w:hAnsi="Palatino Linotype" w:cs="Palatino Linotype"/>
          <w:i/>
          <w:sz w:val="22"/>
          <w:szCs w:val="22"/>
        </w:rPr>
        <w:t>Los Comités de Transparencia tendrán las siguientes atribuciones:</w:t>
      </w:r>
    </w:p>
    <w:p w14:paraId="6DF36564"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VIII.</w:t>
      </w:r>
      <w:r w:rsidRPr="00366FD9">
        <w:rPr>
          <w:rFonts w:ascii="Palatino Linotype" w:eastAsia="Palatino Linotype" w:hAnsi="Palatino Linotype" w:cs="Palatino Linotype"/>
          <w:i/>
          <w:sz w:val="22"/>
          <w:szCs w:val="22"/>
        </w:rPr>
        <w:t xml:space="preserve"> Aprobar, modificar o revocar la clasificación de la información;</w:t>
      </w:r>
    </w:p>
    <w:p w14:paraId="3B4E8D62" w14:textId="77777777" w:rsidR="00A35EF2" w:rsidRPr="009B46EF" w:rsidRDefault="00A35EF2" w:rsidP="00A35EF2">
      <w:pPr>
        <w:ind w:left="851" w:right="902"/>
        <w:jc w:val="both"/>
        <w:rPr>
          <w:rFonts w:ascii="Palatino Linotype" w:eastAsia="Palatino Linotype" w:hAnsi="Palatino Linotype" w:cs="Palatino Linotype"/>
          <w:i/>
          <w:sz w:val="22"/>
          <w:szCs w:val="22"/>
        </w:rPr>
      </w:pPr>
    </w:p>
    <w:p w14:paraId="2D85A00B"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Artículo 132.</w:t>
      </w:r>
      <w:r w:rsidRPr="00366FD9">
        <w:rPr>
          <w:rFonts w:ascii="Palatino Linotype" w:eastAsia="Palatino Linotype" w:hAnsi="Palatino Linotype" w:cs="Palatino Linotype"/>
          <w:i/>
          <w:sz w:val="22"/>
          <w:szCs w:val="22"/>
        </w:rPr>
        <w:t xml:space="preserve"> La clasificación de la información se llevará a cabo en el momento en que:</w:t>
      </w:r>
    </w:p>
    <w:p w14:paraId="7A59A36E"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I.</w:t>
      </w:r>
      <w:r w:rsidRPr="00366FD9">
        <w:rPr>
          <w:rFonts w:ascii="Palatino Linotype" w:eastAsia="Palatino Linotype" w:hAnsi="Palatino Linotype" w:cs="Palatino Linotype"/>
          <w:i/>
          <w:sz w:val="22"/>
          <w:szCs w:val="22"/>
        </w:rPr>
        <w:t xml:space="preserve"> Se reciba una solicitud de acceso a la información;</w:t>
      </w:r>
    </w:p>
    <w:p w14:paraId="5BDFA034"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II.</w:t>
      </w:r>
      <w:r w:rsidRPr="00366FD9">
        <w:rPr>
          <w:rFonts w:ascii="Palatino Linotype" w:eastAsia="Palatino Linotype" w:hAnsi="Palatino Linotype" w:cs="Palatino Linotype"/>
          <w:i/>
          <w:sz w:val="22"/>
          <w:szCs w:val="22"/>
        </w:rPr>
        <w:t xml:space="preserve"> Se determine mediante resolución de autoridad competente; o</w:t>
      </w:r>
    </w:p>
    <w:p w14:paraId="2D11E4CD" w14:textId="77777777" w:rsidR="00366FD9" w:rsidRDefault="00366FD9" w:rsidP="00A35EF2">
      <w:pPr>
        <w:ind w:left="851" w:right="902"/>
        <w:jc w:val="both"/>
        <w:rPr>
          <w:rFonts w:ascii="Palatino Linotype" w:eastAsia="Palatino Linotype" w:hAnsi="Palatino Linotype" w:cs="Palatino Linotype"/>
          <w:b/>
          <w:i/>
          <w:sz w:val="22"/>
          <w:szCs w:val="22"/>
        </w:rPr>
      </w:pPr>
      <w:r w:rsidRPr="00366FD9">
        <w:rPr>
          <w:rFonts w:ascii="Palatino Linotype" w:eastAsia="Palatino Linotype" w:hAnsi="Palatino Linotype" w:cs="Palatino Linotype"/>
          <w:i/>
          <w:sz w:val="22"/>
          <w:szCs w:val="22"/>
        </w:rPr>
        <w:t>III. Se generen versiones públicas para dar cumplimiento a las obligaciones de transparencia previstas en esta Ley.</w:t>
      </w:r>
      <w:r w:rsidRPr="00366FD9">
        <w:rPr>
          <w:rFonts w:ascii="Palatino Linotype" w:eastAsia="Palatino Linotype" w:hAnsi="Palatino Linotype" w:cs="Palatino Linotype"/>
          <w:b/>
          <w:i/>
          <w:sz w:val="22"/>
          <w:szCs w:val="22"/>
        </w:rPr>
        <w:t>”</w:t>
      </w:r>
    </w:p>
    <w:p w14:paraId="4F92CC1B" w14:textId="77777777" w:rsidR="00A35EF2" w:rsidRPr="009B46EF" w:rsidRDefault="00A35EF2" w:rsidP="00A35EF2">
      <w:pPr>
        <w:ind w:left="851" w:right="902"/>
        <w:jc w:val="both"/>
        <w:rPr>
          <w:rFonts w:ascii="Palatino Linotype" w:eastAsia="Palatino Linotype" w:hAnsi="Palatino Linotype" w:cs="Palatino Linotype"/>
          <w:b/>
          <w:i/>
          <w:sz w:val="22"/>
          <w:szCs w:val="22"/>
        </w:rPr>
      </w:pPr>
    </w:p>
    <w:p w14:paraId="22835442" w14:textId="1A23579C" w:rsidR="00366FD9" w:rsidRDefault="00366FD9" w:rsidP="00A35EF2">
      <w:pPr>
        <w:ind w:left="850" w:right="902"/>
        <w:jc w:val="center"/>
        <w:rPr>
          <w:rFonts w:ascii="Palatino Linotype" w:eastAsia="Palatino Linotype" w:hAnsi="Palatino Linotype" w:cs="Palatino Linotype"/>
          <w:b/>
          <w:i/>
          <w:sz w:val="22"/>
          <w:szCs w:val="22"/>
        </w:rPr>
      </w:pPr>
      <w:r w:rsidRPr="00366FD9">
        <w:rPr>
          <w:rFonts w:ascii="Palatino Linotype" w:eastAsia="Palatino Linotype" w:hAnsi="Palatino Linotype" w:cs="Palatino Linotype"/>
          <w:b/>
          <w:i/>
          <w:sz w:val="22"/>
          <w:szCs w:val="22"/>
        </w:rPr>
        <w:t xml:space="preserve">“Lineamientos Generales en materia de Clasificación y Desclasificación </w:t>
      </w:r>
      <w:r w:rsidR="000D6879" w:rsidRPr="009B46EF">
        <w:rPr>
          <w:rFonts w:ascii="Palatino Linotype" w:eastAsia="Palatino Linotype" w:hAnsi="Palatino Linotype" w:cs="Palatino Linotype"/>
          <w:b/>
          <w:i/>
          <w:sz w:val="22"/>
          <w:szCs w:val="22"/>
        </w:rPr>
        <w:t>de la</w:t>
      </w:r>
      <w:r w:rsidRPr="00366FD9">
        <w:rPr>
          <w:rFonts w:ascii="Palatino Linotype" w:eastAsia="Palatino Linotype" w:hAnsi="Palatino Linotype" w:cs="Palatino Linotype"/>
          <w:b/>
          <w:i/>
          <w:sz w:val="22"/>
          <w:szCs w:val="22"/>
        </w:rPr>
        <w:t xml:space="preserve"> Información, así como para la elaboración de Versiones Públicas</w:t>
      </w:r>
    </w:p>
    <w:p w14:paraId="0E708104" w14:textId="77777777" w:rsidR="00A35EF2" w:rsidRPr="009B46EF" w:rsidRDefault="00A35EF2" w:rsidP="00A35EF2">
      <w:pPr>
        <w:ind w:left="850" w:right="902"/>
        <w:jc w:val="center"/>
        <w:rPr>
          <w:rFonts w:ascii="Palatino Linotype" w:eastAsia="Palatino Linotype" w:hAnsi="Palatino Linotype" w:cs="Palatino Linotype"/>
          <w:b/>
          <w:i/>
          <w:sz w:val="22"/>
          <w:szCs w:val="22"/>
        </w:rPr>
      </w:pPr>
    </w:p>
    <w:p w14:paraId="23441BE7"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lastRenderedPageBreak/>
        <w:t>Segundo.</w:t>
      </w:r>
      <w:r w:rsidRPr="00366FD9">
        <w:rPr>
          <w:rFonts w:ascii="Palatino Linotype" w:eastAsia="Palatino Linotype" w:hAnsi="Palatino Linotype" w:cs="Palatino Linotype"/>
          <w:i/>
          <w:sz w:val="22"/>
          <w:szCs w:val="22"/>
        </w:rPr>
        <w:t xml:space="preserve"> Para efectos de los presentes Lineamientos Generales, se entenderá por:</w:t>
      </w:r>
    </w:p>
    <w:p w14:paraId="06EF420A"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XVIII.</w:t>
      </w:r>
      <w:r w:rsidRPr="00366FD9">
        <w:rPr>
          <w:rFonts w:ascii="Palatino Linotype" w:eastAsia="Palatino Linotype" w:hAnsi="Palatino Linotype" w:cs="Palatino Linotype"/>
          <w:i/>
          <w:sz w:val="22"/>
          <w:szCs w:val="22"/>
        </w:rPr>
        <w:t xml:space="preserve"> </w:t>
      </w:r>
      <w:r w:rsidRPr="00366FD9">
        <w:rPr>
          <w:rFonts w:ascii="Palatino Linotype" w:eastAsia="Palatino Linotype" w:hAnsi="Palatino Linotype" w:cs="Palatino Linotype"/>
          <w:b/>
          <w:i/>
          <w:sz w:val="22"/>
          <w:szCs w:val="22"/>
        </w:rPr>
        <w:t>Versión pública:</w:t>
      </w:r>
      <w:r w:rsidRPr="00366FD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D123865" w14:textId="77777777" w:rsidR="00A35EF2" w:rsidRPr="00366FD9" w:rsidRDefault="00A35EF2" w:rsidP="00A35EF2">
      <w:pPr>
        <w:ind w:left="851" w:right="902"/>
        <w:jc w:val="both"/>
        <w:rPr>
          <w:rFonts w:ascii="Palatino Linotype" w:eastAsia="Palatino Linotype" w:hAnsi="Palatino Linotype" w:cs="Palatino Linotype"/>
          <w:b/>
          <w:i/>
          <w:sz w:val="22"/>
          <w:szCs w:val="22"/>
        </w:rPr>
      </w:pPr>
    </w:p>
    <w:p w14:paraId="23C53A4C"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Cuarto.</w:t>
      </w:r>
      <w:r w:rsidRPr="00366FD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5A4615"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F0A282D" w14:textId="77777777" w:rsidR="00A35EF2" w:rsidRPr="00366FD9" w:rsidRDefault="00A35EF2" w:rsidP="00A35EF2">
      <w:pPr>
        <w:ind w:left="851" w:right="902"/>
        <w:jc w:val="both"/>
        <w:rPr>
          <w:rFonts w:ascii="Palatino Linotype" w:eastAsia="Palatino Linotype" w:hAnsi="Palatino Linotype" w:cs="Palatino Linotype"/>
          <w:i/>
          <w:sz w:val="22"/>
          <w:szCs w:val="22"/>
        </w:rPr>
      </w:pPr>
    </w:p>
    <w:p w14:paraId="023F709E"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Quinto.</w:t>
      </w:r>
      <w:r w:rsidRPr="00366FD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D020D5"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Sexto.</w:t>
      </w:r>
      <w:r w:rsidRPr="00366FD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9887782"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3B403A4" w14:textId="77777777" w:rsidR="00A35EF2" w:rsidRPr="00366FD9" w:rsidRDefault="00A35EF2" w:rsidP="00A35EF2">
      <w:pPr>
        <w:ind w:left="851" w:right="902"/>
        <w:jc w:val="both"/>
        <w:rPr>
          <w:rFonts w:ascii="Palatino Linotype" w:eastAsia="Palatino Linotype" w:hAnsi="Palatino Linotype" w:cs="Palatino Linotype"/>
          <w:i/>
          <w:sz w:val="22"/>
          <w:szCs w:val="22"/>
        </w:rPr>
      </w:pPr>
    </w:p>
    <w:p w14:paraId="535D5E76"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Séptimo.</w:t>
      </w:r>
      <w:r w:rsidRPr="00366FD9">
        <w:rPr>
          <w:rFonts w:ascii="Palatino Linotype" w:eastAsia="Palatino Linotype" w:hAnsi="Palatino Linotype" w:cs="Palatino Linotype"/>
          <w:i/>
          <w:sz w:val="22"/>
          <w:szCs w:val="22"/>
        </w:rPr>
        <w:t xml:space="preserve"> La clasificación de la información se llevará a cabo en el momento en que:</w:t>
      </w:r>
    </w:p>
    <w:p w14:paraId="3FFDC376"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I.</w:t>
      </w:r>
      <w:r w:rsidRPr="00366FD9">
        <w:rPr>
          <w:rFonts w:ascii="Palatino Linotype" w:eastAsia="Palatino Linotype" w:hAnsi="Palatino Linotype" w:cs="Palatino Linotype"/>
          <w:i/>
          <w:sz w:val="22"/>
          <w:szCs w:val="22"/>
        </w:rPr>
        <w:t xml:space="preserve"> Se reciba una solicitud de acceso a la información;</w:t>
      </w:r>
    </w:p>
    <w:p w14:paraId="0540639B"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II.</w:t>
      </w:r>
      <w:r w:rsidRPr="00366FD9">
        <w:rPr>
          <w:rFonts w:ascii="Palatino Linotype" w:eastAsia="Palatino Linotype" w:hAnsi="Palatino Linotype" w:cs="Palatino Linotype"/>
          <w:i/>
          <w:sz w:val="22"/>
          <w:szCs w:val="22"/>
        </w:rPr>
        <w:t xml:space="preserve"> Se determine mediante resolución de autoridad competente, o</w:t>
      </w:r>
    </w:p>
    <w:p w14:paraId="1239EDB4"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III.</w:t>
      </w:r>
      <w:r w:rsidRPr="00366FD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360D54D"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4E3CCAE"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lastRenderedPageBreak/>
        <w:t>Octavo.</w:t>
      </w:r>
      <w:r w:rsidRPr="00366FD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3003A7"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70912B5"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21F791A"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75C1FF"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BFC7461" w14:textId="77777777" w:rsidR="00A35EF2" w:rsidRPr="00366FD9" w:rsidRDefault="00A35EF2" w:rsidP="00A35EF2">
      <w:pPr>
        <w:ind w:left="851" w:right="902"/>
        <w:jc w:val="both"/>
        <w:rPr>
          <w:rFonts w:ascii="Palatino Linotype" w:eastAsia="Palatino Linotype" w:hAnsi="Palatino Linotype" w:cs="Palatino Linotype"/>
          <w:i/>
          <w:sz w:val="22"/>
          <w:szCs w:val="22"/>
        </w:rPr>
      </w:pPr>
    </w:p>
    <w:p w14:paraId="0CA02EAE"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Noveno.</w:t>
      </w:r>
      <w:r w:rsidRPr="00366FD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09AA39" w14:textId="77777777" w:rsidR="00A35EF2" w:rsidRPr="00366FD9" w:rsidRDefault="00A35EF2" w:rsidP="00A35EF2">
      <w:pPr>
        <w:ind w:left="851" w:right="902"/>
        <w:jc w:val="both"/>
        <w:rPr>
          <w:rFonts w:ascii="Palatino Linotype" w:eastAsia="Palatino Linotype" w:hAnsi="Palatino Linotype" w:cs="Palatino Linotype"/>
          <w:i/>
          <w:sz w:val="22"/>
          <w:szCs w:val="22"/>
        </w:rPr>
      </w:pPr>
    </w:p>
    <w:p w14:paraId="782B70EB" w14:textId="77777777" w:rsidR="00366FD9" w:rsidRP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Décimo.</w:t>
      </w:r>
      <w:r w:rsidRPr="00366FD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97F1EA"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0D3FF48" w14:textId="77777777" w:rsidR="00A35EF2" w:rsidRPr="00366FD9" w:rsidRDefault="00A35EF2" w:rsidP="00A35EF2">
      <w:pPr>
        <w:ind w:left="851" w:right="902"/>
        <w:jc w:val="both"/>
        <w:rPr>
          <w:rFonts w:ascii="Palatino Linotype" w:eastAsia="Palatino Linotype" w:hAnsi="Palatino Linotype" w:cs="Palatino Linotype"/>
          <w:i/>
          <w:sz w:val="22"/>
          <w:szCs w:val="22"/>
        </w:rPr>
      </w:pPr>
    </w:p>
    <w:p w14:paraId="2128724E" w14:textId="77777777" w:rsidR="00366FD9" w:rsidRDefault="00366FD9" w:rsidP="00A35EF2">
      <w:pPr>
        <w:ind w:left="851" w:right="902"/>
        <w:jc w:val="both"/>
        <w:rPr>
          <w:rFonts w:ascii="Palatino Linotype" w:eastAsia="Palatino Linotype" w:hAnsi="Palatino Linotype" w:cs="Palatino Linotype"/>
          <w:i/>
          <w:sz w:val="22"/>
          <w:szCs w:val="22"/>
        </w:rPr>
      </w:pPr>
      <w:r w:rsidRPr="00366FD9">
        <w:rPr>
          <w:rFonts w:ascii="Palatino Linotype" w:eastAsia="Palatino Linotype" w:hAnsi="Palatino Linotype" w:cs="Palatino Linotype"/>
          <w:b/>
          <w:i/>
          <w:sz w:val="22"/>
          <w:szCs w:val="22"/>
        </w:rPr>
        <w:t>Décimo primero.</w:t>
      </w:r>
      <w:r w:rsidRPr="00366FD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1B1E55" w14:textId="77777777" w:rsidR="00A35EF2" w:rsidRPr="009B46EF" w:rsidRDefault="00A35EF2" w:rsidP="00A35EF2">
      <w:pPr>
        <w:ind w:left="851" w:right="902"/>
        <w:jc w:val="both"/>
        <w:rPr>
          <w:rFonts w:ascii="Palatino Linotype" w:eastAsia="Palatino Linotype" w:hAnsi="Palatino Linotype" w:cs="Palatino Linotype"/>
          <w:i/>
          <w:sz w:val="22"/>
          <w:szCs w:val="22"/>
        </w:rPr>
      </w:pPr>
    </w:p>
    <w:p w14:paraId="27B5DB13" w14:textId="77777777" w:rsidR="00366FD9" w:rsidRPr="00366FD9" w:rsidRDefault="00366FD9" w:rsidP="00A35EF2">
      <w:pPr>
        <w:ind w:left="709" w:right="709"/>
        <w:contextualSpacing/>
        <w:jc w:val="center"/>
        <w:rPr>
          <w:rFonts w:ascii="Palatino Linotype" w:hAnsi="Palatino Linotype" w:cs="Arial"/>
          <w:b/>
          <w:i/>
          <w:sz w:val="22"/>
          <w:szCs w:val="22"/>
          <w:lang w:eastAsia="es-MX"/>
        </w:rPr>
      </w:pPr>
      <w:r w:rsidRPr="00366FD9">
        <w:rPr>
          <w:rFonts w:ascii="Palatino Linotype" w:hAnsi="Palatino Linotype" w:cs="Arial"/>
          <w:b/>
          <w:i/>
          <w:sz w:val="22"/>
          <w:szCs w:val="22"/>
          <w:lang w:eastAsia="es-MX"/>
        </w:rPr>
        <w:t>CAPÍTULO VIII</w:t>
      </w:r>
    </w:p>
    <w:p w14:paraId="06A23F59" w14:textId="77777777" w:rsidR="00366FD9" w:rsidRDefault="00366FD9" w:rsidP="00A35EF2">
      <w:pPr>
        <w:ind w:left="709" w:right="709"/>
        <w:contextualSpacing/>
        <w:jc w:val="center"/>
        <w:rPr>
          <w:rFonts w:ascii="Palatino Linotype" w:hAnsi="Palatino Linotype" w:cs="Arial"/>
          <w:b/>
          <w:i/>
          <w:sz w:val="22"/>
          <w:szCs w:val="22"/>
          <w:lang w:eastAsia="es-MX"/>
        </w:rPr>
      </w:pPr>
      <w:r w:rsidRPr="00366FD9">
        <w:rPr>
          <w:rFonts w:ascii="Palatino Linotype" w:hAnsi="Palatino Linotype" w:cs="Arial"/>
          <w:b/>
          <w:i/>
          <w:sz w:val="22"/>
          <w:szCs w:val="22"/>
          <w:lang w:eastAsia="es-MX"/>
        </w:rPr>
        <w:t>DE LA LEYENDA DE CLASIFICACIÓN</w:t>
      </w:r>
    </w:p>
    <w:p w14:paraId="5867674A" w14:textId="77777777" w:rsidR="00A35EF2" w:rsidRPr="009B46EF" w:rsidRDefault="00A35EF2" w:rsidP="00A35EF2">
      <w:pPr>
        <w:ind w:left="709" w:right="709"/>
        <w:contextualSpacing/>
        <w:jc w:val="center"/>
        <w:rPr>
          <w:rFonts w:ascii="Palatino Linotype" w:hAnsi="Palatino Linotype" w:cs="Arial"/>
          <w:b/>
          <w:i/>
          <w:sz w:val="22"/>
          <w:szCs w:val="22"/>
          <w:lang w:eastAsia="es-MX"/>
        </w:rPr>
      </w:pPr>
    </w:p>
    <w:p w14:paraId="1964EBD6" w14:textId="77777777" w:rsidR="00366FD9" w:rsidRPr="00366FD9" w:rsidRDefault="00366FD9" w:rsidP="00A35EF2">
      <w:pPr>
        <w:ind w:left="709" w:right="709"/>
        <w:contextualSpacing/>
        <w:jc w:val="both"/>
        <w:rPr>
          <w:rFonts w:ascii="Palatino Linotype" w:hAnsi="Palatino Linotype" w:cs="Arial"/>
          <w:i/>
          <w:sz w:val="22"/>
          <w:szCs w:val="22"/>
          <w:lang w:eastAsia="es-MX"/>
        </w:rPr>
      </w:pPr>
      <w:r w:rsidRPr="00366FD9">
        <w:rPr>
          <w:rFonts w:ascii="Palatino Linotype" w:hAnsi="Palatino Linotype" w:cs="Arial"/>
          <w:b/>
          <w:i/>
          <w:sz w:val="22"/>
          <w:szCs w:val="22"/>
          <w:lang w:eastAsia="es-MX"/>
        </w:rPr>
        <w:lastRenderedPageBreak/>
        <w:t xml:space="preserve">Quincuagésimo. </w:t>
      </w:r>
      <w:r w:rsidRPr="00366FD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66FD9">
        <w:rPr>
          <w:rFonts w:ascii="Palatino Linotype" w:hAnsi="Palatino Linotype" w:cs="Arial"/>
          <w:i/>
          <w:sz w:val="22"/>
          <w:szCs w:val="22"/>
          <w:lang w:eastAsia="es-MX"/>
        </w:rPr>
        <w:t xml:space="preserve"> para señalar la clasificación de documentos o expedientes, sin perjuicio de que establezcan los propios.</w:t>
      </w:r>
    </w:p>
    <w:p w14:paraId="4FB8348D" w14:textId="77777777" w:rsidR="00366FD9" w:rsidRPr="00366FD9" w:rsidRDefault="00366FD9" w:rsidP="00A35EF2">
      <w:pPr>
        <w:ind w:left="709" w:right="709"/>
        <w:contextualSpacing/>
        <w:jc w:val="both"/>
        <w:rPr>
          <w:rFonts w:ascii="Palatino Linotype" w:hAnsi="Palatino Linotype" w:cs="Arial"/>
          <w:i/>
          <w:sz w:val="22"/>
          <w:szCs w:val="22"/>
          <w:lang w:eastAsia="es-MX"/>
        </w:rPr>
      </w:pPr>
      <w:r w:rsidRPr="00366FD9">
        <w:rPr>
          <w:rFonts w:ascii="Palatino Linotype" w:hAnsi="Palatino Linotype" w:cs="Arial"/>
          <w:i/>
          <w:sz w:val="22"/>
          <w:szCs w:val="22"/>
          <w:lang w:eastAsia="es-MX"/>
        </w:rPr>
        <w:t>[…]</w:t>
      </w:r>
    </w:p>
    <w:p w14:paraId="68C4EDD2" w14:textId="77777777" w:rsidR="00366FD9" w:rsidRDefault="00366FD9" w:rsidP="00A35EF2">
      <w:pPr>
        <w:ind w:left="709" w:right="709"/>
        <w:contextualSpacing/>
        <w:jc w:val="both"/>
        <w:rPr>
          <w:rFonts w:ascii="Palatino Linotype" w:hAnsi="Palatino Linotype" w:cs="Arial"/>
          <w:i/>
          <w:sz w:val="22"/>
          <w:szCs w:val="22"/>
          <w:lang w:eastAsia="es-MX"/>
        </w:rPr>
      </w:pPr>
      <w:r w:rsidRPr="00366FD9">
        <w:rPr>
          <w:rFonts w:ascii="Palatino Linotype" w:hAnsi="Palatino Linotype" w:cs="Arial"/>
          <w:b/>
          <w:i/>
          <w:sz w:val="22"/>
          <w:szCs w:val="22"/>
          <w:lang w:eastAsia="es-MX"/>
        </w:rPr>
        <w:t xml:space="preserve">Quincuagésimo tercero. </w:t>
      </w:r>
      <w:r w:rsidRPr="00366FD9">
        <w:rPr>
          <w:rFonts w:ascii="Palatino Linotype" w:hAnsi="Palatino Linotype" w:cs="Arial"/>
          <w:b/>
          <w:i/>
          <w:sz w:val="22"/>
          <w:szCs w:val="22"/>
          <w:u w:val="single"/>
          <w:lang w:eastAsia="es-MX"/>
        </w:rPr>
        <w:t>El formato para señalar la clasificación parcial de un documento</w:t>
      </w:r>
      <w:r w:rsidRPr="00366FD9">
        <w:rPr>
          <w:rFonts w:ascii="Palatino Linotype" w:hAnsi="Palatino Linotype" w:cs="Arial"/>
          <w:i/>
          <w:sz w:val="22"/>
          <w:szCs w:val="22"/>
          <w:lang w:eastAsia="es-MX"/>
        </w:rPr>
        <w:t>, es el siguiente:</w:t>
      </w:r>
    </w:p>
    <w:p w14:paraId="18C7049E" w14:textId="77777777" w:rsidR="00A35EF2" w:rsidRDefault="00A35EF2" w:rsidP="00A35EF2">
      <w:pPr>
        <w:ind w:left="709" w:right="709"/>
        <w:contextualSpacing/>
        <w:jc w:val="both"/>
        <w:rPr>
          <w:rFonts w:ascii="Palatino Linotype" w:hAnsi="Palatino Linotype" w:cs="Arial"/>
          <w:i/>
          <w:sz w:val="22"/>
          <w:szCs w:val="22"/>
          <w:lang w:eastAsia="es-MX"/>
        </w:rPr>
      </w:pPr>
    </w:p>
    <w:p w14:paraId="2608D134" w14:textId="77777777" w:rsidR="00A35EF2" w:rsidRPr="00366FD9" w:rsidRDefault="00A35EF2" w:rsidP="00A35EF2">
      <w:pPr>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366FD9" w:rsidRPr="00366FD9" w14:paraId="52FFB363" w14:textId="77777777" w:rsidTr="00366FD9">
        <w:trPr>
          <w:jc w:val="center"/>
        </w:trPr>
        <w:tc>
          <w:tcPr>
            <w:tcW w:w="1129" w:type="dxa"/>
            <w:tcBorders>
              <w:top w:val="single" w:sz="4" w:space="0" w:color="auto"/>
              <w:left w:val="single" w:sz="4" w:space="0" w:color="auto"/>
              <w:bottom w:val="single" w:sz="4" w:space="0" w:color="auto"/>
              <w:right w:val="single" w:sz="4" w:space="0" w:color="auto"/>
            </w:tcBorders>
          </w:tcPr>
          <w:p w14:paraId="0A35FCE7" w14:textId="77777777" w:rsidR="00366FD9" w:rsidRPr="00366FD9" w:rsidRDefault="00366FD9" w:rsidP="00A35EF2">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433CEDB" w14:textId="77777777" w:rsidR="00366FD9" w:rsidRPr="00366FD9" w:rsidRDefault="00366FD9" w:rsidP="00A35EF2">
            <w:pPr>
              <w:jc w:val="center"/>
              <w:rPr>
                <w:rFonts w:ascii="Palatino Linotype" w:hAnsi="Palatino Linotype"/>
                <w:b/>
                <w:i/>
                <w:lang w:val="es-ES_tradnl"/>
              </w:rPr>
            </w:pPr>
            <w:r w:rsidRPr="00366FD9">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2939673" w14:textId="77777777" w:rsidR="00366FD9" w:rsidRPr="00366FD9" w:rsidRDefault="00366FD9" w:rsidP="00A35EF2">
            <w:pPr>
              <w:jc w:val="center"/>
              <w:rPr>
                <w:rFonts w:ascii="Palatino Linotype" w:hAnsi="Palatino Linotype"/>
                <w:b/>
                <w:i/>
                <w:lang w:val="es-ES_tradnl"/>
              </w:rPr>
            </w:pPr>
            <w:r w:rsidRPr="00366FD9">
              <w:rPr>
                <w:rFonts w:ascii="Palatino Linotype" w:hAnsi="Palatino Linotype"/>
                <w:b/>
                <w:i/>
                <w:lang w:val="es-ES_tradnl"/>
              </w:rPr>
              <w:t>Dónde:</w:t>
            </w:r>
          </w:p>
        </w:tc>
      </w:tr>
      <w:tr w:rsidR="00366FD9" w:rsidRPr="00366FD9" w14:paraId="44851925" w14:textId="77777777" w:rsidTr="00366FD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691AF3D" w14:textId="77777777" w:rsidR="00366FD9" w:rsidRPr="00366FD9" w:rsidRDefault="00366FD9" w:rsidP="00A35EF2">
            <w:pPr>
              <w:jc w:val="center"/>
              <w:rPr>
                <w:rFonts w:ascii="Palatino Linotype" w:hAnsi="Palatino Linotype" w:cs="Arial"/>
                <w:b/>
                <w:i/>
                <w:lang w:val="es-ES_tradnl" w:eastAsia="es-MX"/>
              </w:rPr>
            </w:pPr>
            <w:r w:rsidRPr="00366FD9">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DFC7B93"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A1D63A9"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Se anotará la fecha en la que el Comité de Transparencia confirmó la clasificación del documento, en su caso.</w:t>
            </w:r>
          </w:p>
        </w:tc>
      </w:tr>
      <w:tr w:rsidR="00366FD9" w:rsidRPr="00366FD9" w14:paraId="131E851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2769C"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2D142A"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66B72C2"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Se señalará el nombre del área del cual es titular quien clasifica.</w:t>
            </w:r>
          </w:p>
        </w:tc>
      </w:tr>
      <w:tr w:rsidR="00366FD9" w:rsidRPr="00366FD9" w14:paraId="26CCA449"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3E27A"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5741B1F"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2411B99"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366FD9">
              <w:rPr>
                <w:rFonts w:ascii="Palatino Linotype" w:hAnsi="Palatino Linotype" w:cs="Arial"/>
                <w:i/>
                <w:lang w:val="es-ES_tradnl" w:eastAsia="es-MX"/>
              </w:rPr>
              <w:t>anotarán</w:t>
            </w:r>
            <w:proofErr w:type="gramEnd"/>
            <w:r w:rsidRPr="00366FD9">
              <w:rPr>
                <w:rFonts w:ascii="Palatino Linotype" w:hAnsi="Palatino Linotype" w:cs="Arial"/>
                <w:i/>
                <w:lang w:val="es-ES_tradnl" w:eastAsia="es-MX"/>
              </w:rPr>
              <w:t xml:space="preserve"> todas las páginas que lo conforman. Si el documento no contiene información reservada, se tachará este apartado.</w:t>
            </w:r>
          </w:p>
        </w:tc>
      </w:tr>
      <w:tr w:rsidR="00366FD9" w:rsidRPr="00366FD9" w14:paraId="0B9C342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746FC"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EFAE971"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DA8138"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Se anotará el número de años o meses por los que se mantendrá el documento o las partes del mismo como reservado.</w:t>
            </w:r>
          </w:p>
        </w:tc>
      </w:tr>
      <w:tr w:rsidR="00366FD9" w:rsidRPr="00366FD9" w14:paraId="6E4EA5F2"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8E0AF"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20555E"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B77CF0A"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Se señalará el nombre del ordenamiento, el o los artículos, fracción(es), párrafo(s) con base en los cuales se sustente la reserva.</w:t>
            </w:r>
          </w:p>
        </w:tc>
      </w:tr>
      <w:tr w:rsidR="00366FD9" w:rsidRPr="00366FD9" w14:paraId="2BCA7009"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123BB"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04AFA7"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ED350AB"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66FD9" w:rsidRPr="00366FD9" w14:paraId="328DD50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8E0CA"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145EDA" w14:textId="77777777" w:rsidR="00366FD9" w:rsidRPr="00366FD9" w:rsidRDefault="00366FD9" w:rsidP="00A35EF2">
            <w:pPr>
              <w:jc w:val="center"/>
              <w:rPr>
                <w:rFonts w:ascii="Palatino Linotype" w:hAnsi="Palatino Linotype" w:cs="Arial"/>
                <w:b/>
                <w:i/>
                <w:u w:val="single"/>
                <w:lang w:val="es-ES_tradnl" w:eastAsia="es-MX"/>
              </w:rPr>
            </w:pPr>
            <w:r w:rsidRPr="00366FD9">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587B740"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 xml:space="preserve">Se indicarán, en su caso, </w:t>
            </w:r>
            <w:r w:rsidRPr="00366FD9">
              <w:rPr>
                <w:rFonts w:ascii="Palatino Linotype" w:hAnsi="Palatino Linotype" w:cs="Arial"/>
                <w:b/>
                <w:i/>
                <w:u w:val="single"/>
                <w:lang w:val="es-ES_tradnl" w:eastAsia="es-MX"/>
              </w:rPr>
              <w:t>las partes o páginas del documento que se clasifica como confidencial</w:t>
            </w:r>
            <w:r w:rsidRPr="00366FD9">
              <w:rPr>
                <w:rFonts w:ascii="Palatino Linotype" w:hAnsi="Palatino Linotype" w:cs="Arial"/>
                <w:i/>
                <w:lang w:val="es-ES_tradnl" w:eastAsia="es-MX"/>
              </w:rPr>
              <w:t xml:space="preserve">. </w:t>
            </w:r>
            <w:r w:rsidRPr="00366FD9">
              <w:rPr>
                <w:rFonts w:ascii="Palatino Linotype" w:hAnsi="Palatino Linotype" w:cs="Arial"/>
                <w:b/>
                <w:i/>
                <w:u w:val="single"/>
                <w:lang w:val="es-ES_tradnl" w:eastAsia="es-MX"/>
              </w:rPr>
              <w:t>Si el documento fuera confidencial en su totalidad, se anotarán todas las páginas que lo conforman</w:t>
            </w:r>
            <w:r w:rsidRPr="00366FD9">
              <w:rPr>
                <w:rFonts w:ascii="Palatino Linotype" w:hAnsi="Palatino Linotype" w:cs="Arial"/>
                <w:i/>
                <w:lang w:val="es-ES_tradnl" w:eastAsia="es-MX"/>
              </w:rPr>
              <w:t>. Si el documento no contiene información confidencial, se tachará este apartado.</w:t>
            </w:r>
          </w:p>
        </w:tc>
      </w:tr>
      <w:tr w:rsidR="00366FD9" w:rsidRPr="00366FD9" w14:paraId="3D0C30D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1A7DD"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017F9C"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6895198"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66FD9" w:rsidRPr="00366FD9" w14:paraId="05BA2D29"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9EB1E"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7D96EB"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71397FA"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Rúbrica autógrafa de quien clasifica.</w:t>
            </w:r>
          </w:p>
        </w:tc>
      </w:tr>
      <w:tr w:rsidR="00366FD9" w:rsidRPr="00366FD9" w14:paraId="5B13C60D"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3417B"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4D3DF61"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F2D61F6" w14:textId="77777777" w:rsidR="00366FD9" w:rsidRPr="00366FD9" w:rsidRDefault="00366FD9" w:rsidP="00A35EF2">
            <w:pPr>
              <w:jc w:val="both"/>
              <w:rPr>
                <w:rFonts w:ascii="Palatino Linotype" w:hAnsi="Palatino Linotype" w:cs="Arial"/>
                <w:i/>
                <w:lang w:val="es-ES_tradnl" w:eastAsia="es-MX"/>
              </w:rPr>
            </w:pPr>
            <w:r w:rsidRPr="00366FD9">
              <w:rPr>
                <w:rFonts w:ascii="Palatino Linotype" w:hAnsi="Palatino Linotype" w:cs="Arial"/>
                <w:i/>
                <w:lang w:val="es-ES_tradnl" w:eastAsia="es-MX"/>
              </w:rPr>
              <w:t>Se anotará la fecha en que se desclasifica el documento.</w:t>
            </w:r>
          </w:p>
        </w:tc>
      </w:tr>
      <w:tr w:rsidR="00366FD9" w:rsidRPr="00366FD9" w14:paraId="28F9C5AB"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1B698" w14:textId="77777777" w:rsidR="00366FD9" w:rsidRPr="00366FD9"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6E69ED6" w14:textId="77777777" w:rsidR="00366FD9" w:rsidRPr="00366FD9" w:rsidRDefault="00366FD9" w:rsidP="00A35EF2">
            <w:pPr>
              <w:jc w:val="center"/>
              <w:rPr>
                <w:rFonts w:ascii="Palatino Linotype" w:hAnsi="Palatino Linotype" w:cs="Arial"/>
                <w:i/>
                <w:lang w:val="es-ES_tradnl" w:eastAsia="es-MX"/>
              </w:rPr>
            </w:pPr>
            <w:r w:rsidRPr="00366FD9">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8686BBC" w14:textId="77777777" w:rsidR="00366FD9" w:rsidRPr="00366FD9" w:rsidRDefault="00366FD9" w:rsidP="00A35EF2">
            <w:pPr>
              <w:rPr>
                <w:rFonts w:ascii="Palatino Linotype" w:hAnsi="Palatino Linotype" w:cs="Arial"/>
                <w:i/>
                <w:lang w:val="es-ES_tradnl" w:eastAsia="es-MX"/>
              </w:rPr>
            </w:pPr>
            <w:r w:rsidRPr="00366FD9">
              <w:rPr>
                <w:rFonts w:ascii="Palatino Linotype" w:hAnsi="Palatino Linotype" w:cs="Arial"/>
                <w:i/>
                <w:lang w:val="es-ES_tradnl" w:eastAsia="es-MX"/>
              </w:rPr>
              <w:t>Rúbrica autógrafa de quien desclasifica.</w:t>
            </w:r>
          </w:p>
        </w:tc>
      </w:tr>
    </w:tbl>
    <w:p w14:paraId="1120F7B5" w14:textId="77777777" w:rsidR="00366FD9" w:rsidRPr="00366FD9" w:rsidRDefault="00366FD9" w:rsidP="00A35EF2">
      <w:pPr>
        <w:ind w:left="709" w:right="709"/>
        <w:contextualSpacing/>
        <w:jc w:val="both"/>
        <w:rPr>
          <w:rFonts w:ascii="Palatino Linotype" w:hAnsi="Palatino Linotype" w:cs="Arial"/>
          <w:sz w:val="22"/>
          <w:szCs w:val="22"/>
          <w:lang w:eastAsia="es-MX"/>
        </w:rPr>
      </w:pPr>
      <w:r w:rsidRPr="00366FD9">
        <w:rPr>
          <w:rFonts w:ascii="Palatino Linotype" w:hAnsi="Palatino Linotype" w:cs="Arial"/>
          <w:sz w:val="22"/>
          <w:szCs w:val="22"/>
          <w:lang w:eastAsia="es-MX"/>
        </w:rPr>
        <w:t>(Énfasis Añadido)</w:t>
      </w:r>
    </w:p>
    <w:p w14:paraId="38CB9247" w14:textId="77777777" w:rsidR="00366FD9" w:rsidRPr="00366FD9" w:rsidRDefault="00366FD9" w:rsidP="00A35EF2">
      <w:pPr>
        <w:ind w:left="709" w:right="709"/>
        <w:contextualSpacing/>
        <w:jc w:val="both"/>
        <w:rPr>
          <w:rFonts w:ascii="Palatino Linotype" w:hAnsi="Palatino Linotype" w:cs="Arial"/>
          <w:sz w:val="22"/>
          <w:szCs w:val="22"/>
          <w:lang w:eastAsia="es-MX"/>
        </w:rPr>
      </w:pPr>
    </w:p>
    <w:p w14:paraId="74B7781E" w14:textId="77777777" w:rsidR="00366FD9" w:rsidRPr="00366FD9" w:rsidRDefault="00366FD9" w:rsidP="00A35EF2">
      <w:pPr>
        <w:spacing w:line="360" w:lineRule="auto"/>
        <w:jc w:val="both"/>
        <w:rPr>
          <w:rFonts w:ascii="Palatino Linotype" w:eastAsia="Palatino Linotype" w:hAnsi="Palatino Linotype" w:cs="Palatino Linotype"/>
        </w:rPr>
      </w:pPr>
      <w:r w:rsidRPr="00366FD9">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366FD9">
        <w:rPr>
          <w:rFonts w:ascii="Palatino Linotype" w:eastAsia="Palatino Linotype" w:hAnsi="Palatino Linotype" w:cs="Palatino Linotype"/>
          <w:b/>
        </w:rPr>
        <w:t xml:space="preserve">SUJETO OBLIGADO </w:t>
      </w:r>
      <w:r w:rsidRPr="00366FD9">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F76DC8" w14:textId="77777777" w:rsidR="00C246B7" w:rsidRPr="009B46EF" w:rsidRDefault="00C246B7" w:rsidP="00A35EF2">
      <w:pPr>
        <w:widowControl w:val="0"/>
        <w:autoSpaceDE w:val="0"/>
        <w:autoSpaceDN w:val="0"/>
        <w:adjustRightInd w:val="0"/>
        <w:spacing w:line="276" w:lineRule="auto"/>
        <w:ind w:right="901"/>
        <w:jc w:val="both"/>
        <w:rPr>
          <w:rFonts w:ascii="Palatino Linotype" w:hAnsi="Palatino Linotype" w:cs="Arial"/>
        </w:rPr>
      </w:pPr>
    </w:p>
    <w:p w14:paraId="205F9CAB" w14:textId="1048DD0C" w:rsidR="00B42CA1" w:rsidRPr="009B46EF" w:rsidRDefault="00B42CA1" w:rsidP="00A35EF2">
      <w:pPr>
        <w:spacing w:line="360" w:lineRule="auto"/>
        <w:jc w:val="both"/>
        <w:rPr>
          <w:rFonts w:ascii="Palatino Linotype" w:hAnsi="Palatino Linotype" w:cs="Arial"/>
          <w:lang w:eastAsia="es-MX"/>
        </w:rPr>
      </w:pPr>
      <w:r w:rsidRPr="009B46EF">
        <w:rPr>
          <w:rFonts w:ascii="Palatino Linotype" w:hAnsi="Palatino Linotype" w:cs="Arial"/>
        </w:rPr>
        <w:t xml:space="preserve">Debido a lo </w:t>
      </w:r>
      <w:r w:rsidRPr="009B46EF">
        <w:rPr>
          <w:rFonts w:ascii="Palatino Linotype" w:hAnsi="Palatino Linotype" w:cs="Arial"/>
          <w:lang w:eastAsia="es-CO"/>
        </w:rPr>
        <w:t>anteriormente</w:t>
      </w:r>
      <w:r w:rsidRPr="009B46EF">
        <w:rPr>
          <w:rFonts w:ascii="Palatino Linotype" w:hAnsi="Palatino Linotype" w:cs="Arial"/>
        </w:rPr>
        <w:t xml:space="preserve"> expuesto, este Instituto estima que las razones o motivos de inconformidad hechos valer por </w:t>
      </w:r>
      <w:r w:rsidR="009B46EF">
        <w:rPr>
          <w:rFonts w:ascii="Palatino Linotype" w:hAnsi="Palatino Linotype" w:cs="Arial"/>
          <w:b/>
        </w:rPr>
        <w:t>LA</w:t>
      </w:r>
      <w:r w:rsidRPr="009B46EF">
        <w:rPr>
          <w:rFonts w:ascii="Palatino Linotype" w:hAnsi="Palatino Linotype" w:cs="Arial"/>
          <w:b/>
        </w:rPr>
        <w:t xml:space="preserve"> RECURRENTE</w:t>
      </w:r>
      <w:r w:rsidRPr="009B46EF">
        <w:rPr>
          <w:rFonts w:ascii="Palatino Linotype" w:hAnsi="Palatino Linotype" w:cs="Arial"/>
        </w:rPr>
        <w:t xml:space="preserve"> devienen </w:t>
      </w:r>
      <w:r w:rsidRPr="009B46EF">
        <w:rPr>
          <w:rFonts w:ascii="Palatino Linotype" w:hAnsi="Palatino Linotype" w:cs="Arial"/>
          <w:b/>
        </w:rPr>
        <w:t>fundadas</w:t>
      </w:r>
      <w:r w:rsidRPr="009B46EF">
        <w:rPr>
          <w:rFonts w:ascii="Palatino Linotype" w:hAnsi="Palatino Linotype" w:cs="Arial"/>
        </w:rPr>
        <w:t xml:space="preserve"> y suficientes para </w:t>
      </w:r>
      <w:r w:rsidRPr="009B46EF">
        <w:rPr>
          <w:rFonts w:ascii="Palatino Linotype" w:hAnsi="Palatino Linotype" w:cs="Arial"/>
          <w:b/>
        </w:rPr>
        <w:t>MODIFICAR</w:t>
      </w:r>
      <w:r w:rsidRPr="009B46EF">
        <w:rPr>
          <w:rFonts w:ascii="Palatino Linotype" w:hAnsi="Palatino Linotype" w:cs="Arial"/>
        </w:rPr>
        <w:t xml:space="preserve"> la respuesta del </w:t>
      </w:r>
      <w:r w:rsidRPr="009B46EF">
        <w:rPr>
          <w:rFonts w:ascii="Palatino Linotype" w:hAnsi="Palatino Linotype" w:cs="Arial"/>
          <w:b/>
        </w:rPr>
        <w:t>SUJETO OBLIGADO</w:t>
      </w:r>
      <w:r w:rsidRPr="009B46EF">
        <w:rPr>
          <w:rFonts w:ascii="Palatino Linotype" w:hAnsi="Palatino Linotype" w:cs="Arial"/>
        </w:rPr>
        <w:t xml:space="preserve"> y ordenarle haga entrega de la información descrita en el presente Considerando.</w:t>
      </w:r>
    </w:p>
    <w:p w14:paraId="0F0A2118" w14:textId="77777777" w:rsidR="00B42CA1" w:rsidRPr="009B46EF" w:rsidRDefault="00B42CA1" w:rsidP="00A35EF2">
      <w:pPr>
        <w:spacing w:line="360" w:lineRule="auto"/>
        <w:ind w:left="-284"/>
        <w:jc w:val="both"/>
        <w:rPr>
          <w:rFonts w:ascii="Palatino Linotype" w:eastAsia="Calibri" w:hAnsi="Palatino Linotype" w:cs="Tahoma"/>
        </w:rPr>
      </w:pPr>
    </w:p>
    <w:p w14:paraId="12A44873" w14:textId="77777777" w:rsidR="00B42CA1" w:rsidRPr="009B46EF" w:rsidRDefault="00B42CA1" w:rsidP="00A35EF2">
      <w:pPr>
        <w:spacing w:line="360" w:lineRule="auto"/>
        <w:jc w:val="both"/>
        <w:rPr>
          <w:rFonts w:ascii="Palatino Linotype" w:eastAsia="Calibri" w:hAnsi="Palatino Linotype" w:cs="Arial"/>
        </w:rPr>
      </w:pPr>
      <w:r w:rsidRPr="009B46EF">
        <w:rPr>
          <w:rFonts w:ascii="Palatino Linotype" w:eastAsia="Calibri" w:hAnsi="Palatino Linotype" w:cs="Arial"/>
        </w:rPr>
        <w:lastRenderedPageBreak/>
        <w:t xml:space="preserve">Así, con fundamento en lo previsto en los artículos 5, párrafos </w:t>
      </w:r>
      <w:r w:rsidRPr="009B46EF">
        <w:rPr>
          <w:rFonts w:ascii="Palatino Linotype" w:hAnsi="Palatino Linotype"/>
        </w:rPr>
        <w:t>trigésimos, trigésimos primero y trigésimos segundos</w:t>
      </w:r>
      <w:r w:rsidRPr="009B46EF">
        <w:rPr>
          <w:rFonts w:ascii="Palatino Linotype" w:eastAsia="Calibri" w:hAnsi="Palatino Linotype" w:cs="Arial"/>
        </w:rPr>
        <w:t xml:space="preserve">, fracciones IV y V de la Constitución Política del Estado Libre y Soberano de México; </w:t>
      </w:r>
      <w:r w:rsidRPr="009B46EF">
        <w:rPr>
          <w:rFonts w:ascii="Palatino Linotype" w:hAnsi="Palatino Linotype" w:cs="Arial"/>
        </w:rPr>
        <w:t>2, fracción II, 29, 36, fracciones I y II, 176, 178, 179, 181, 185 fracción I, 186 y 188</w:t>
      </w:r>
      <w:r w:rsidRPr="009B46EF">
        <w:rPr>
          <w:rFonts w:ascii="Palatino Linotype" w:eastAsia="Calibri" w:hAnsi="Palatino Linotype" w:cs="Arial"/>
        </w:rPr>
        <w:t xml:space="preserve"> de la Ley de Transparencia y Acceso a la Información Pública del Estado de México y Municipios, este Pleno: </w:t>
      </w:r>
    </w:p>
    <w:p w14:paraId="437C1621" w14:textId="77777777" w:rsidR="00B42CA1" w:rsidRPr="009B46EF" w:rsidRDefault="00B42CA1" w:rsidP="00A35EF2">
      <w:pPr>
        <w:spacing w:line="276" w:lineRule="auto"/>
        <w:jc w:val="both"/>
        <w:rPr>
          <w:rFonts w:ascii="Palatino Linotype" w:eastAsia="Calibri" w:hAnsi="Palatino Linotype" w:cs="Arial"/>
        </w:rPr>
      </w:pPr>
    </w:p>
    <w:p w14:paraId="0A69CC3B" w14:textId="77777777" w:rsidR="00B42CA1" w:rsidRPr="009B46EF" w:rsidRDefault="00B42CA1" w:rsidP="00A35EF2">
      <w:pPr>
        <w:spacing w:line="276" w:lineRule="auto"/>
        <w:jc w:val="center"/>
        <w:rPr>
          <w:rFonts w:ascii="Palatino Linotype" w:hAnsi="Palatino Linotype"/>
          <w:b/>
          <w:sz w:val="28"/>
        </w:rPr>
      </w:pPr>
      <w:r w:rsidRPr="009B46EF">
        <w:rPr>
          <w:rFonts w:ascii="Palatino Linotype" w:hAnsi="Palatino Linotype"/>
          <w:b/>
          <w:sz w:val="28"/>
        </w:rPr>
        <w:t>R E S U E L V E</w:t>
      </w:r>
    </w:p>
    <w:p w14:paraId="6A90113D" w14:textId="77777777" w:rsidR="00B42CA1" w:rsidRPr="009B46EF" w:rsidRDefault="00B42CA1" w:rsidP="00A35EF2">
      <w:pPr>
        <w:spacing w:line="276" w:lineRule="auto"/>
        <w:jc w:val="center"/>
        <w:rPr>
          <w:rFonts w:ascii="Palatino Linotype" w:hAnsi="Palatino Linotype"/>
          <w:b/>
          <w:sz w:val="28"/>
        </w:rPr>
      </w:pPr>
    </w:p>
    <w:p w14:paraId="1EDEC4D5" w14:textId="132E627D" w:rsidR="00B42CA1" w:rsidRPr="009B46EF" w:rsidRDefault="00B42CA1" w:rsidP="00A35EF2">
      <w:pPr>
        <w:spacing w:line="360" w:lineRule="auto"/>
        <w:jc w:val="both"/>
        <w:rPr>
          <w:rFonts w:ascii="Palatino Linotype" w:hAnsi="Palatino Linotype" w:cs="Arial"/>
          <w:lang w:val="es-ES"/>
        </w:rPr>
      </w:pPr>
      <w:r w:rsidRPr="009B46EF">
        <w:rPr>
          <w:rFonts w:ascii="Palatino Linotype" w:hAnsi="Palatino Linotype" w:cs="Arial"/>
          <w:b/>
          <w:sz w:val="28"/>
          <w:szCs w:val="28"/>
          <w:lang w:val="es-ES"/>
        </w:rPr>
        <w:t>PRIMERO</w:t>
      </w:r>
      <w:r w:rsidRPr="009B46EF">
        <w:rPr>
          <w:rFonts w:ascii="Palatino Linotype" w:hAnsi="Palatino Linotype" w:cs="Arial"/>
          <w:sz w:val="28"/>
          <w:szCs w:val="28"/>
          <w:lang w:val="es-ES"/>
        </w:rPr>
        <w:t>.</w:t>
      </w:r>
      <w:r w:rsidRPr="009B46EF">
        <w:rPr>
          <w:rFonts w:ascii="Palatino Linotype" w:hAnsi="Palatino Linotype" w:cs="Arial"/>
          <w:lang w:val="es-ES"/>
        </w:rPr>
        <w:t xml:space="preserve"> Resultan </w:t>
      </w:r>
      <w:r w:rsidRPr="009B46EF">
        <w:rPr>
          <w:rFonts w:ascii="Palatino Linotype" w:hAnsi="Palatino Linotype" w:cs="Arial"/>
          <w:b/>
          <w:lang w:val="es-ES"/>
        </w:rPr>
        <w:t>fundadas</w:t>
      </w:r>
      <w:r w:rsidRPr="009B46EF">
        <w:rPr>
          <w:rFonts w:ascii="Palatino Linotype" w:hAnsi="Palatino Linotype" w:cs="Arial"/>
          <w:lang w:val="es-ES"/>
        </w:rPr>
        <w:t xml:space="preserve"> las razones o motivos de inconformidad planteadas por </w:t>
      </w:r>
      <w:r w:rsidR="009B46EF">
        <w:rPr>
          <w:rFonts w:ascii="Palatino Linotype" w:hAnsi="Palatino Linotype" w:cs="Arial"/>
          <w:b/>
          <w:lang w:val="es-ES"/>
        </w:rPr>
        <w:t>LA</w:t>
      </w:r>
      <w:r w:rsidRPr="009B46EF">
        <w:rPr>
          <w:rFonts w:ascii="Palatino Linotype" w:hAnsi="Palatino Linotype" w:cs="Arial"/>
          <w:b/>
          <w:lang w:val="es-ES"/>
        </w:rPr>
        <w:t xml:space="preserve"> RECURRENTE </w:t>
      </w:r>
      <w:r w:rsidRPr="009B46EF">
        <w:rPr>
          <w:rFonts w:ascii="Palatino Linotype" w:hAnsi="Palatino Linotype" w:cs="Arial"/>
          <w:bCs/>
          <w:lang w:val="es-ES"/>
        </w:rPr>
        <w:t>en el Recurso de Revisión</w:t>
      </w:r>
      <w:r w:rsidRPr="009B46EF">
        <w:rPr>
          <w:rFonts w:ascii="Palatino Linotype" w:hAnsi="Palatino Linotype" w:cs="Arial"/>
          <w:b/>
          <w:lang w:val="es-ES"/>
        </w:rPr>
        <w:t xml:space="preserve"> 08747/INFOEM/IP/RR/2022</w:t>
      </w:r>
      <w:r w:rsidRPr="009B46EF">
        <w:rPr>
          <w:rFonts w:ascii="Palatino Linotype" w:hAnsi="Palatino Linotype" w:cs="Arial"/>
          <w:lang w:val="es-ES"/>
        </w:rPr>
        <w:t xml:space="preserve"> y en términos del </w:t>
      </w:r>
      <w:r w:rsidRPr="009B46EF">
        <w:rPr>
          <w:rFonts w:ascii="Palatino Linotype" w:hAnsi="Palatino Linotype" w:cs="Arial"/>
          <w:b/>
          <w:bCs/>
        </w:rPr>
        <w:t>Considerando Quinto</w:t>
      </w:r>
      <w:r w:rsidRPr="009B46EF">
        <w:rPr>
          <w:rFonts w:ascii="Palatino Linotype" w:hAnsi="Palatino Linotype" w:cs="Arial"/>
        </w:rPr>
        <w:t xml:space="preserve"> </w:t>
      </w:r>
      <w:r w:rsidRPr="009B46EF">
        <w:rPr>
          <w:rFonts w:ascii="Palatino Linotype" w:hAnsi="Palatino Linotype" w:cs="Arial"/>
          <w:lang w:val="es-ES"/>
        </w:rPr>
        <w:t>de la presente Resolución.</w:t>
      </w:r>
    </w:p>
    <w:p w14:paraId="6331D33A" w14:textId="77777777" w:rsidR="00B42CA1" w:rsidRPr="009B46EF" w:rsidRDefault="00B42CA1" w:rsidP="00A35EF2">
      <w:pPr>
        <w:spacing w:line="360" w:lineRule="auto"/>
        <w:jc w:val="both"/>
        <w:rPr>
          <w:rFonts w:ascii="Palatino Linotype" w:hAnsi="Palatino Linotype" w:cs="Arial"/>
          <w:lang w:val="es-ES"/>
        </w:rPr>
      </w:pPr>
    </w:p>
    <w:p w14:paraId="09814C96" w14:textId="26E939EA" w:rsidR="00B42CA1" w:rsidRPr="009B46EF" w:rsidRDefault="00B42CA1" w:rsidP="00A35EF2">
      <w:pPr>
        <w:spacing w:line="360" w:lineRule="auto"/>
        <w:jc w:val="both"/>
        <w:rPr>
          <w:rFonts w:ascii="Palatino Linotype" w:hAnsi="Palatino Linotype" w:cs="Arial"/>
          <w:bCs/>
          <w:lang w:val="es-ES"/>
        </w:rPr>
      </w:pPr>
      <w:r w:rsidRPr="009B46EF">
        <w:rPr>
          <w:rFonts w:ascii="Palatino Linotype" w:hAnsi="Palatino Linotype" w:cs="Arial"/>
          <w:b/>
          <w:sz w:val="28"/>
          <w:szCs w:val="28"/>
          <w:lang w:val="es-ES"/>
        </w:rPr>
        <w:t>SEGUNDO</w:t>
      </w:r>
      <w:r w:rsidRPr="009B46EF">
        <w:rPr>
          <w:rFonts w:ascii="Palatino Linotype" w:hAnsi="Palatino Linotype" w:cs="Arial"/>
          <w:sz w:val="28"/>
          <w:szCs w:val="28"/>
          <w:lang w:val="es-ES"/>
        </w:rPr>
        <w:t>.</w:t>
      </w:r>
      <w:r w:rsidRPr="009B46EF">
        <w:rPr>
          <w:rFonts w:ascii="Palatino Linotype" w:hAnsi="Palatino Linotype" w:cs="Arial"/>
          <w:lang w:val="es-ES"/>
        </w:rPr>
        <w:t xml:space="preserve"> </w:t>
      </w:r>
      <w:r w:rsidRPr="009B46EF">
        <w:rPr>
          <w:rFonts w:ascii="Palatino Linotype" w:eastAsia="Calibri" w:hAnsi="Palatino Linotype" w:cs="Arial"/>
        </w:rPr>
        <w:t xml:space="preserve">Se </w:t>
      </w:r>
      <w:r w:rsidRPr="009B46EF">
        <w:rPr>
          <w:rFonts w:ascii="Palatino Linotype" w:eastAsia="Calibri" w:hAnsi="Palatino Linotype" w:cs="Arial"/>
          <w:b/>
        </w:rPr>
        <w:t xml:space="preserve">Modifica </w:t>
      </w:r>
      <w:r w:rsidRPr="009B46EF">
        <w:rPr>
          <w:rFonts w:ascii="Palatino Linotype" w:eastAsia="Calibri" w:hAnsi="Palatino Linotype" w:cs="Arial"/>
        </w:rPr>
        <w:t xml:space="preserve">la respuesta proporcionada por el </w:t>
      </w:r>
      <w:r w:rsidRPr="009B46EF">
        <w:rPr>
          <w:rFonts w:ascii="Palatino Linotype" w:eastAsia="Calibri" w:hAnsi="Palatino Linotype" w:cs="Arial"/>
          <w:b/>
          <w:bCs/>
        </w:rPr>
        <w:t xml:space="preserve">Ayuntamiento de Chalco </w:t>
      </w:r>
      <w:r w:rsidRPr="009B46EF">
        <w:rPr>
          <w:rFonts w:ascii="Palatino Linotype" w:eastAsia="Calibri" w:hAnsi="Palatino Linotype" w:cs="Arial"/>
          <w:bCs/>
          <w:lang w:val="es-ES"/>
        </w:rPr>
        <w:t xml:space="preserve">y </w:t>
      </w:r>
      <w:r w:rsidRPr="009B46EF">
        <w:rPr>
          <w:rFonts w:ascii="Palatino Linotype" w:hAnsi="Palatino Linotype" w:cs="Arial"/>
          <w:bCs/>
          <w:lang w:val="es-ES"/>
        </w:rPr>
        <w:t>se</w:t>
      </w:r>
      <w:r w:rsidRPr="009B46EF">
        <w:rPr>
          <w:rFonts w:ascii="Palatino Linotype" w:hAnsi="Palatino Linotype" w:cs="Arial"/>
          <w:lang w:val="es-ES"/>
        </w:rPr>
        <w:t xml:space="preserve"> </w:t>
      </w:r>
      <w:r w:rsidRPr="009B46EF">
        <w:rPr>
          <w:rFonts w:ascii="Palatino Linotype" w:hAnsi="Palatino Linotype" w:cs="Arial"/>
          <w:b/>
          <w:bCs/>
          <w:lang w:val="es-ES"/>
        </w:rPr>
        <w:t>Ordena</w:t>
      </w:r>
      <w:r w:rsidRPr="009B46EF">
        <w:rPr>
          <w:rFonts w:ascii="Palatino Linotype" w:hAnsi="Palatino Linotype" w:cs="Arial"/>
          <w:lang w:val="es-ES"/>
        </w:rPr>
        <w:t xml:space="preserve"> haga entrega a</w:t>
      </w:r>
      <w:r w:rsidR="009B46EF">
        <w:rPr>
          <w:rFonts w:ascii="Palatino Linotype" w:hAnsi="Palatino Linotype" w:cs="Arial"/>
          <w:lang w:val="es-ES"/>
        </w:rPr>
        <w:t xml:space="preserve"> </w:t>
      </w:r>
      <w:r w:rsidR="009B46EF" w:rsidRPr="009B46EF">
        <w:rPr>
          <w:rFonts w:ascii="Palatino Linotype" w:hAnsi="Palatino Linotype" w:cs="Arial"/>
          <w:b/>
          <w:bCs/>
          <w:lang w:val="es-ES"/>
        </w:rPr>
        <w:t>LA</w:t>
      </w:r>
      <w:r w:rsidR="009B46EF">
        <w:rPr>
          <w:rFonts w:ascii="Palatino Linotype" w:hAnsi="Palatino Linotype" w:cs="Arial"/>
          <w:lang w:val="es-ES"/>
        </w:rPr>
        <w:t xml:space="preserve"> </w:t>
      </w:r>
      <w:r w:rsidRPr="009B46EF">
        <w:rPr>
          <w:rFonts w:ascii="Palatino Linotype" w:hAnsi="Palatino Linotype" w:cs="Arial"/>
          <w:b/>
          <w:lang w:val="es-ES"/>
        </w:rPr>
        <w:t>RECURRENTE</w:t>
      </w:r>
      <w:r w:rsidRPr="009B46EF">
        <w:rPr>
          <w:rFonts w:ascii="Palatino Linotype" w:hAnsi="Palatino Linotype" w:cs="Arial"/>
          <w:lang w:val="es-ES"/>
        </w:rPr>
        <w:t>, vía el Sistema de Acceso a la Información Mexiquense (</w:t>
      </w:r>
      <w:r w:rsidRPr="009B46EF">
        <w:rPr>
          <w:rFonts w:ascii="Palatino Linotype" w:hAnsi="Palatino Linotype" w:cs="Arial"/>
          <w:b/>
          <w:lang w:val="es-ES"/>
        </w:rPr>
        <w:t>SAIMEX</w:t>
      </w:r>
      <w:r w:rsidRPr="009B46EF">
        <w:rPr>
          <w:rFonts w:ascii="Palatino Linotype" w:hAnsi="Palatino Linotype" w:cs="Arial"/>
          <w:lang w:val="es-ES"/>
        </w:rPr>
        <w:t>),</w:t>
      </w:r>
      <w:r w:rsidRPr="009B46EF">
        <w:rPr>
          <w:rFonts w:ascii="Palatino Linotype" w:hAnsi="Palatino Linotype" w:cs="Arial"/>
          <w:bCs/>
          <w:lang w:val="es-ES"/>
        </w:rPr>
        <w:t xml:space="preserve"> en </w:t>
      </w:r>
      <w:r w:rsidRPr="009B46EF">
        <w:rPr>
          <w:rFonts w:ascii="Palatino Linotype" w:hAnsi="Palatino Linotype" w:cs="Arial"/>
          <w:b/>
          <w:lang w:val="es-ES"/>
        </w:rPr>
        <w:t>versión pública</w:t>
      </w:r>
      <w:r w:rsidR="00291048">
        <w:rPr>
          <w:rFonts w:ascii="Palatino Linotype" w:hAnsi="Palatino Linotype" w:cs="Arial"/>
          <w:b/>
          <w:lang w:val="es-ES"/>
        </w:rPr>
        <w:t xml:space="preserve"> </w:t>
      </w:r>
      <w:r w:rsidR="00291048" w:rsidRPr="00291048">
        <w:rPr>
          <w:rFonts w:ascii="Palatino Linotype" w:hAnsi="Palatino Linotype" w:cs="Arial"/>
          <w:lang w:val="es-ES"/>
        </w:rPr>
        <w:t>de ser procedente</w:t>
      </w:r>
      <w:r w:rsidRPr="009B46EF">
        <w:rPr>
          <w:rFonts w:ascii="Palatino Linotype" w:hAnsi="Palatino Linotype" w:cs="Arial"/>
          <w:bCs/>
          <w:lang w:val="es-ES"/>
        </w:rPr>
        <w:t>, lo siguiente:</w:t>
      </w:r>
    </w:p>
    <w:p w14:paraId="4063DB47" w14:textId="77777777" w:rsidR="00B42CA1" w:rsidRPr="009B46EF" w:rsidRDefault="00B42CA1" w:rsidP="00A35EF2">
      <w:pPr>
        <w:spacing w:line="276" w:lineRule="auto"/>
        <w:jc w:val="both"/>
        <w:rPr>
          <w:rFonts w:ascii="Palatino Linotype" w:hAnsi="Palatino Linotype" w:cs="Arial"/>
          <w:b/>
        </w:rPr>
      </w:pPr>
    </w:p>
    <w:p w14:paraId="037FF1D0" w14:textId="1221A91C" w:rsidR="00030048" w:rsidRPr="002F2BFE" w:rsidRDefault="00B42CA1" w:rsidP="00A35EF2">
      <w:pPr>
        <w:spacing w:line="276" w:lineRule="auto"/>
        <w:ind w:left="901" w:right="899" w:hanging="142"/>
        <w:jc w:val="both"/>
        <w:rPr>
          <w:rFonts w:ascii="Palatino Linotype" w:eastAsia="Palatino Linotype" w:hAnsi="Palatino Linotype" w:cs="Palatino Linotype"/>
          <w:i/>
          <w:sz w:val="22"/>
          <w:szCs w:val="22"/>
        </w:rPr>
      </w:pPr>
      <w:r w:rsidRPr="002F2BFE">
        <w:rPr>
          <w:rFonts w:ascii="Palatino Linotype" w:eastAsia="Palatino Linotype" w:hAnsi="Palatino Linotype" w:cs="Palatino Linotype"/>
          <w:i/>
          <w:sz w:val="22"/>
          <w:szCs w:val="22"/>
        </w:rPr>
        <w:t>“</w:t>
      </w:r>
      <w:r w:rsidR="00030048" w:rsidRPr="002F2BFE">
        <w:rPr>
          <w:rFonts w:ascii="Palatino Linotype" w:eastAsia="Palatino Linotype" w:hAnsi="Palatino Linotype" w:cs="Palatino Linotype"/>
          <w:i/>
          <w:sz w:val="22"/>
          <w:szCs w:val="22"/>
        </w:rPr>
        <w:t xml:space="preserve">a) Los documentos donde conste el costo de recolección de basura por tonelada, al 27 de </w:t>
      </w:r>
      <w:r w:rsidR="00A35EF2" w:rsidRPr="002F2BFE">
        <w:rPr>
          <w:rFonts w:ascii="Palatino Linotype" w:eastAsia="Palatino Linotype" w:hAnsi="Palatino Linotype" w:cs="Palatino Linotype"/>
          <w:i/>
          <w:sz w:val="22"/>
          <w:szCs w:val="22"/>
        </w:rPr>
        <w:t>marzo</w:t>
      </w:r>
      <w:r w:rsidR="00030048" w:rsidRPr="002F2BFE">
        <w:rPr>
          <w:rFonts w:ascii="Palatino Linotype" w:eastAsia="Palatino Linotype" w:hAnsi="Palatino Linotype" w:cs="Palatino Linotype"/>
          <w:i/>
          <w:sz w:val="22"/>
          <w:szCs w:val="22"/>
        </w:rPr>
        <w:t xml:space="preserve"> de 2022</w:t>
      </w:r>
      <w:r w:rsidR="00322F06" w:rsidRPr="002F2BFE">
        <w:rPr>
          <w:rFonts w:ascii="Palatino Linotype" w:eastAsia="Palatino Linotype" w:hAnsi="Palatino Linotype" w:cs="Palatino Linotype"/>
          <w:i/>
          <w:sz w:val="22"/>
          <w:szCs w:val="22"/>
        </w:rPr>
        <w:t xml:space="preserve">. </w:t>
      </w:r>
    </w:p>
    <w:p w14:paraId="30C59E68" w14:textId="77777777" w:rsidR="00030048" w:rsidRPr="002F2BFE" w:rsidRDefault="00030048" w:rsidP="00A35EF2">
      <w:pPr>
        <w:spacing w:line="276" w:lineRule="auto"/>
        <w:ind w:left="901" w:right="899" w:hanging="142"/>
        <w:jc w:val="both"/>
        <w:rPr>
          <w:rFonts w:ascii="Palatino Linotype" w:eastAsia="Palatino Linotype" w:hAnsi="Palatino Linotype" w:cs="Palatino Linotype"/>
          <w:i/>
          <w:sz w:val="22"/>
          <w:szCs w:val="22"/>
        </w:rPr>
      </w:pPr>
    </w:p>
    <w:p w14:paraId="29F662E2" w14:textId="30615C55" w:rsidR="00030048" w:rsidRDefault="00030048" w:rsidP="00A35EF2">
      <w:pPr>
        <w:spacing w:line="276" w:lineRule="auto"/>
        <w:ind w:left="901" w:right="899" w:hanging="142"/>
        <w:jc w:val="both"/>
        <w:rPr>
          <w:rFonts w:ascii="Palatino Linotype" w:eastAsia="Palatino Linotype" w:hAnsi="Palatino Linotype" w:cs="Palatino Linotype"/>
          <w:i/>
          <w:sz w:val="22"/>
          <w:szCs w:val="22"/>
        </w:rPr>
      </w:pPr>
      <w:r w:rsidRPr="002F2BFE">
        <w:rPr>
          <w:rFonts w:ascii="Palatino Linotype" w:eastAsia="Palatino Linotype" w:hAnsi="Palatino Linotype" w:cs="Palatino Linotype"/>
          <w:i/>
          <w:sz w:val="22"/>
          <w:szCs w:val="22"/>
        </w:rPr>
        <w:t xml:space="preserve">b)  Los documentos donde conste el costo de las luminarias señaladas en la respuesta, al 27 de </w:t>
      </w:r>
      <w:r w:rsidR="00A35EF2" w:rsidRPr="002F2BFE">
        <w:rPr>
          <w:rFonts w:ascii="Palatino Linotype" w:eastAsia="Palatino Linotype" w:hAnsi="Palatino Linotype" w:cs="Palatino Linotype"/>
          <w:i/>
          <w:sz w:val="22"/>
          <w:szCs w:val="22"/>
        </w:rPr>
        <w:t>marzo</w:t>
      </w:r>
      <w:r w:rsidRPr="002F2BFE">
        <w:rPr>
          <w:rFonts w:ascii="Palatino Linotype" w:eastAsia="Palatino Linotype" w:hAnsi="Palatino Linotype" w:cs="Palatino Linotype"/>
          <w:i/>
          <w:sz w:val="22"/>
          <w:szCs w:val="22"/>
        </w:rPr>
        <w:t xml:space="preserve"> de 2022</w:t>
      </w:r>
      <w:r w:rsidR="00322F06" w:rsidRPr="002F2BFE">
        <w:rPr>
          <w:rFonts w:ascii="Palatino Linotype" w:eastAsia="Palatino Linotype" w:hAnsi="Palatino Linotype" w:cs="Palatino Linotype"/>
          <w:i/>
          <w:sz w:val="22"/>
          <w:szCs w:val="22"/>
        </w:rPr>
        <w:t>.</w:t>
      </w:r>
    </w:p>
    <w:p w14:paraId="2C9001B2" w14:textId="25F63633" w:rsidR="00322F06" w:rsidRDefault="00322F06" w:rsidP="00A35EF2">
      <w:pPr>
        <w:spacing w:line="276" w:lineRule="auto"/>
        <w:ind w:left="901" w:right="899" w:hanging="142"/>
        <w:jc w:val="both"/>
        <w:rPr>
          <w:rFonts w:ascii="Palatino Linotype" w:eastAsia="Palatino Linotype" w:hAnsi="Palatino Linotype" w:cs="Palatino Linotype"/>
          <w:i/>
          <w:sz w:val="22"/>
          <w:szCs w:val="22"/>
        </w:rPr>
      </w:pPr>
    </w:p>
    <w:p w14:paraId="718A0390" w14:textId="50092BDF" w:rsidR="00322F06" w:rsidRPr="00322F06" w:rsidRDefault="00322F06" w:rsidP="00A35EF2">
      <w:pPr>
        <w:spacing w:line="276" w:lineRule="auto"/>
        <w:ind w:left="901" w:right="899"/>
        <w:jc w:val="both"/>
        <w:rPr>
          <w:rFonts w:ascii="Palatino Linotype" w:hAnsi="Palatino Linotype"/>
          <w:i/>
          <w:iCs/>
          <w:sz w:val="22"/>
          <w:szCs w:val="22"/>
          <w:lang w:eastAsia="es-MX"/>
        </w:rPr>
      </w:pPr>
      <w:r w:rsidRPr="009B46EF">
        <w:rPr>
          <w:rFonts w:ascii="Palatino Linotype" w:hAnsi="Palatino Linotype"/>
          <w:i/>
          <w:sz w:val="22"/>
          <w:szCs w:val="22"/>
        </w:rPr>
        <w:t>Debiendo</w:t>
      </w:r>
      <w:r w:rsidRPr="009B46EF">
        <w:rPr>
          <w:rFonts w:ascii="Palatino Linotype" w:eastAsia="Calibri" w:hAnsi="Palatino Linotype" w:cs="Arial"/>
          <w:i/>
          <w:sz w:val="22"/>
          <w:szCs w:val="22"/>
        </w:rPr>
        <w:t xml:space="preserve"> </w:t>
      </w:r>
      <w:r w:rsidRPr="009B46EF">
        <w:rPr>
          <w:rFonts w:ascii="Palatino Linotype" w:eastAsia="Arial Unicode MS" w:hAnsi="Palatino Linotype" w:cs="Arial"/>
          <w:i/>
          <w:sz w:val="22"/>
          <w:szCs w:val="22"/>
        </w:rPr>
        <w:t>notificar</w:t>
      </w:r>
      <w:r w:rsidRPr="009B46EF">
        <w:rPr>
          <w:rFonts w:ascii="Palatino Linotype" w:eastAsia="Calibri" w:hAnsi="Palatino Linotype" w:cs="Arial"/>
          <w:i/>
          <w:sz w:val="22"/>
          <w:szCs w:val="22"/>
        </w:rPr>
        <w:t xml:space="preserve"> a</w:t>
      </w:r>
      <w:r>
        <w:rPr>
          <w:rFonts w:ascii="Palatino Linotype" w:eastAsia="Calibri" w:hAnsi="Palatino Linotype" w:cs="Arial"/>
          <w:i/>
          <w:sz w:val="22"/>
          <w:szCs w:val="22"/>
        </w:rPr>
        <w:t xml:space="preserve"> </w:t>
      </w:r>
      <w:r w:rsidRPr="009B46EF">
        <w:rPr>
          <w:rFonts w:ascii="Palatino Linotype" w:eastAsia="Calibri" w:hAnsi="Palatino Linotype" w:cs="Arial"/>
          <w:b/>
          <w:bCs/>
          <w:i/>
          <w:sz w:val="22"/>
          <w:szCs w:val="22"/>
        </w:rPr>
        <w:t>LA</w:t>
      </w:r>
      <w:r>
        <w:rPr>
          <w:rFonts w:ascii="Palatino Linotype" w:eastAsia="Calibri" w:hAnsi="Palatino Linotype" w:cs="Arial"/>
          <w:i/>
          <w:sz w:val="22"/>
          <w:szCs w:val="22"/>
        </w:rPr>
        <w:t xml:space="preserve"> </w:t>
      </w:r>
      <w:r w:rsidRPr="009B46EF">
        <w:rPr>
          <w:rFonts w:ascii="Palatino Linotype" w:eastAsia="Calibri" w:hAnsi="Palatino Linotype" w:cs="Arial"/>
          <w:b/>
          <w:i/>
          <w:sz w:val="22"/>
          <w:szCs w:val="22"/>
        </w:rPr>
        <w:t>RECURRENTE</w:t>
      </w:r>
      <w:r w:rsidRPr="009B46EF">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209F883F" w14:textId="77777777" w:rsidR="00030048" w:rsidRPr="009B46EF" w:rsidRDefault="00030048" w:rsidP="00A35EF2">
      <w:pPr>
        <w:spacing w:line="276" w:lineRule="auto"/>
        <w:ind w:left="901" w:right="899" w:hanging="142"/>
        <w:jc w:val="both"/>
        <w:rPr>
          <w:rFonts w:ascii="Palatino Linotype" w:eastAsia="Palatino Linotype" w:hAnsi="Palatino Linotype" w:cs="Palatino Linotype"/>
          <w:i/>
          <w:sz w:val="22"/>
          <w:szCs w:val="22"/>
        </w:rPr>
      </w:pPr>
    </w:p>
    <w:p w14:paraId="51E002E4" w14:textId="1B38446C" w:rsidR="00B42CA1" w:rsidRPr="009B46EF" w:rsidRDefault="00030048" w:rsidP="00A35EF2">
      <w:pPr>
        <w:spacing w:line="276" w:lineRule="auto"/>
        <w:ind w:left="901" w:right="899" w:hanging="142"/>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lastRenderedPageBreak/>
        <w:t>c)</w:t>
      </w:r>
      <w:r w:rsidRPr="009B46EF">
        <w:t xml:space="preserve"> </w:t>
      </w:r>
      <w:r w:rsidRPr="009B46EF">
        <w:rPr>
          <w:rFonts w:ascii="Palatino Linotype" w:eastAsia="Palatino Linotype" w:hAnsi="Palatino Linotype" w:cs="Palatino Linotype"/>
          <w:i/>
          <w:sz w:val="22"/>
          <w:szCs w:val="22"/>
        </w:rPr>
        <w:t xml:space="preserve">El acuerdo mediante el cual se confirme la incompetencia declarada por el Comité de la Unidad de Transparencia, </w:t>
      </w:r>
      <w:bookmarkStart w:id="21" w:name="_Hlk116936193"/>
      <w:r w:rsidRPr="009B46EF">
        <w:rPr>
          <w:rFonts w:ascii="Palatino Linotype" w:eastAsia="Palatino Linotype" w:hAnsi="Palatino Linotype" w:cs="Palatino Linotype"/>
          <w:i/>
          <w:sz w:val="22"/>
          <w:szCs w:val="22"/>
        </w:rPr>
        <w:t>respecto a las empresas de consultoría o asesoría especializada contratada</w:t>
      </w:r>
      <w:r w:rsidR="00FE3B4E" w:rsidRPr="009B46EF">
        <w:rPr>
          <w:rFonts w:ascii="Palatino Linotype" w:eastAsia="Palatino Linotype" w:hAnsi="Palatino Linotype" w:cs="Palatino Linotype"/>
          <w:i/>
          <w:sz w:val="22"/>
          <w:szCs w:val="22"/>
        </w:rPr>
        <w:t>s</w:t>
      </w:r>
      <w:r w:rsidRPr="009B46EF">
        <w:rPr>
          <w:rFonts w:ascii="Palatino Linotype" w:eastAsia="Palatino Linotype" w:hAnsi="Palatino Linotype" w:cs="Palatino Linotype"/>
          <w:i/>
          <w:sz w:val="22"/>
          <w:szCs w:val="22"/>
        </w:rPr>
        <w:t xml:space="preserve"> de cualquier manera por el </w:t>
      </w:r>
      <w:r w:rsidR="006C1342" w:rsidRPr="009B46EF">
        <w:rPr>
          <w:rFonts w:ascii="Palatino Linotype" w:eastAsia="Palatino Linotype" w:hAnsi="Palatino Linotype" w:cs="Palatino Linotype"/>
          <w:i/>
          <w:sz w:val="22"/>
          <w:szCs w:val="22"/>
        </w:rPr>
        <w:t xml:space="preserve">organismo público descentralizado </w:t>
      </w:r>
      <w:r w:rsidRPr="009B46EF">
        <w:rPr>
          <w:rFonts w:ascii="Palatino Linotype" w:eastAsia="Palatino Linotype" w:hAnsi="Palatino Linotype" w:cs="Palatino Linotype"/>
          <w:i/>
          <w:sz w:val="22"/>
          <w:szCs w:val="22"/>
        </w:rPr>
        <w:t xml:space="preserve">de agua potable, alcantarillado y saneamiento del Municipio de Chalco, así como, los litros de agua que se gastan mensualmente en el municipio, el monto de la deuda con la Comisión de Aguas del Estado de México y el monto de la deuda con la con </w:t>
      </w:r>
      <w:r w:rsidR="006C1342" w:rsidRPr="009B46EF">
        <w:rPr>
          <w:rFonts w:ascii="Palatino Linotype" w:eastAsia="Palatino Linotype" w:hAnsi="Palatino Linotype" w:cs="Palatino Linotype"/>
          <w:i/>
          <w:sz w:val="22"/>
          <w:szCs w:val="22"/>
        </w:rPr>
        <w:t>la Comisión Federal de Electricidad.</w:t>
      </w:r>
      <w:bookmarkEnd w:id="21"/>
      <w:r w:rsidR="00A35EF2">
        <w:rPr>
          <w:rFonts w:ascii="Palatino Linotype" w:eastAsia="Palatino Linotype" w:hAnsi="Palatino Linotype" w:cs="Palatino Linotype"/>
          <w:i/>
          <w:sz w:val="22"/>
          <w:szCs w:val="22"/>
        </w:rPr>
        <w:t>”</w:t>
      </w:r>
    </w:p>
    <w:p w14:paraId="19DBC557" w14:textId="77777777" w:rsidR="00B42CA1" w:rsidRPr="009B46EF" w:rsidRDefault="00B42CA1" w:rsidP="00A35EF2">
      <w:pPr>
        <w:spacing w:line="276" w:lineRule="auto"/>
        <w:ind w:left="901" w:right="899" w:hanging="142"/>
        <w:jc w:val="both"/>
        <w:rPr>
          <w:rFonts w:ascii="Palatino Linotype" w:eastAsia="Palatino Linotype" w:hAnsi="Palatino Linotype" w:cs="Palatino Linotype"/>
          <w:i/>
          <w:sz w:val="22"/>
          <w:szCs w:val="22"/>
        </w:rPr>
      </w:pPr>
    </w:p>
    <w:p w14:paraId="5C984FFC" w14:textId="77777777" w:rsidR="00B42CA1" w:rsidRPr="009B46EF" w:rsidRDefault="00B42CA1" w:rsidP="00A35EF2">
      <w:pPr>
        <w:tabs>
          <w:tab w:val="left" w:pos="709"/>
        </w:tabs>
        <w:spacing w:line="360" w:lineRule="auto"/>
        <w:ind w:right="51"/>
        <w:jc w:val="both"/>
        <w:rPr>
          <w:rFonts w:ascii="Palatino Linotype" w:hAnsi="Palatino Linotype"/>
          <w:shd w:val="clear" w:color="auto" w:fill="FFFFFF"/>
        </w:rPr>
      </w:pPr>
      <w:r w:rsidRPr="00A35EF2">
        <w:rPr>
          <w:rFonts w:ascii="Palatino Linotype" w:hAnsi="Palatino Linotype"/>
          <w:b/>
          <w:sz w:val="28"/>
          <w:szCs w:val="28"/>
        </w:rPr>
        <w:t>TERCERO.</w:t>
      </w:r>
      <w:r w:rsidRPr="00A35EF2">
        <w:rPr>
          <w:rFonts w:ascii="Palatino Linotype" w:hAnsi="Palatino Linotype"/>
          <w:b/>
        </w:rPr>
        <w:t> </w:t>
      </w:r>
      <w:r w:rsidRPr="00A35EF2">
        <w:rPr>
          <w:rFonts w:ascii="Palatino Linotype" w:hAnsi="Palatino Linotype"/>
          <w:b/>
          <w:lang w:eastAsia="es-ES_tradnl"/>
        </w:rPr>
        <w:t>N</w:t>
      </w:r>
      <w:r w:rsidRPr="009B46EF">
        <w:rPr>
          <w:rFonts w:ascii="Palatino Linotype" w:hAnsi="Palatino Linotype"/>
          <w:b/>
          <w:lang w:eastAsia="es-ES_tradnl"/>
        </w:rPr>
        <w:t xml:space="preserve">otifíquese </w:t>
      </w:r>
      <w:r w:rsidRPr="009B46EF">
        <w:rPr>
          <w:rFonts w:ascii="Palatino Linotype" w:hAnsi="Palatino Linotype"/>
          <w:lang w:eastAsia="es-ES_tradnl"/>
        </w:rPr>
        <w:t xml:space="preserve">mediante </w:t>
      </w:r>
      <w:r w:rsidRPr="009B46EF">
        <w:rPr>
          <w:rFonts w:ascii="Palatino Linotype" w:hAnsi="Palatino Linotype" w:cs="Arial"/>
        </w:rPr>
        <w:t>Sistema de Acceso a la Información Mexiquense</w:t>
      </w:r>
      <w:r w:rsidRPr="009B46EF">
        <w:rPr>
          <w:rFonts w:ascii="Palatino Linotype" w:hAnsi="Palatino Linotype"/>
          <w:lang w:eastAsia="es-ES_tradnl"/>
        </w:rPr>
        <w:t xml:space="preserve"> </w:t>
      </w:r>
      <w:r w:rsidRPr="00A35EF2">
        <w:rPr>
          <w:rFonts w:ascii="Palatino Linotype" w:hAnsi="Palatino Linotype"/>
        </w:rPr>
        <w:t>al Titular de la Unidad de Transparencia del</w:t>
      </w:r>
      <w:r w:rsidRPr="00A35EF2">
        <w:rPr>
          <w:rFonts w:ascii="Palatino Linotype" w:hAnsi="Palatino Linotype"/>
          <w:b/>
        </w:rPr>
        <w:t> SUJETO OBLIGADO</w:t>
      </w:r>
      <w:r w:rsidRPr="00A35EF2">
        <w:rPr>
          <w:rFonts w:ascii="Palatino Linotype" w:hAnsi="Palatino Linotype"/>
        </w:rPr>
        <w:t>, para que conforme a los artículos 186, último párrafo y 189, párrafo segundo de la Ley de</w:t>
      </w:r>
      <w:r w:rsidRPr="009B46EF">
        <w:rPr>
          <w:rFonts w:ascii="Palatino Linotype" w:hAnsi="Palatino Linotype"/>
          <w:shd w:val="clear" w:color="auto" w:fill="FFFFFF"/>
        </w:rPr>
        <w:t xml:space="preserve"> </w:t>
      </w:r>
      <w:r w:rsidRPr="00A35EF2">
        <w:rPr>
          <w:rFonts w:ascii="Palatino Linotype" w:hAnsi="Palatino Linotype" w:cs="Arial"/>
        </w:rPr>
        <w:t>Transparencia</w:t>
      </w:r>
      <w:r w:rsidRPr="00A35EF2">
        <w:rPr>
          <w:rFonts w:ascii="Palatino Linotype" w:hAnsi="Palatino Linotype"/>
        </w:rPr>
        <w:t xml:space="preserve"> y Acceso a la Información Pública del Estado de México y Municipios, dé </w:t>
      </w:r>
      <w:r w:rsidRPr="00A35EF2">
        <w:rPr>
          <w:rFonts w:ascii="Palatino Linotype" w:hAnsi="Palatino Linotype" w:cs="Arial"/>
        </w:rPr>
        <w:t>cumplimiento</w:t>
      </w:r>
      <w:r w:rsidRPr="00A35EF2">
        <w:rPr>
          <w:rFonts w:ascii="Palatino Linotype" w:hAnsi="Palatino Linotype"/>
        </w:rPr>
        <w:t xml:space="preserve"> a lo ordenado dentro del plazo de diez días hábiles, debiendo</w:t>
      </w:r>
      <w:r w:rsidRPr="009B46EF">
        <w:rPr>
          <w:rFonts w:ascii="Palatino Linotype" w:hAnsi="Palatino Linotype"/>
          <w:shd w:val="clear" w:color="auto" w:fill="FFFFFF"/>
        </w:rPr>
        <w:t xml:space="preserve"> </w:t>
      </w:r>
      <w:r w:rsidRPr="009B46EF">
        <w:rPr>
          <w:rFonts w:ascii="Palatino Linotype" w:hAnsi="Palatino Linotype" w:cs="Arial"/>
        </w:rPr>
        <w:t>informar</w:t>
      </w:r>
      <w:r w:rsidRPr="009B46EF">
        <w:rPr>
          <w:rFonts w:ascii="Palatino Linotype" w:hAnsi="Palatino Linotype"/>
          <w:shd w:val="clear" w:color="auto" w:fill="FFFFFF"/>
        </w:rPr>
        <w:t xml:space="preserve"> a este Instituto en un plazo </w:t>
      </w:r>
      <w:r w:rsidRPr="009B46EF">
        <w:rPr>
          <w:rFonts w:ascii="Palatino Linotype" w:hAnsi="Palatino Linotype"/>
          <w:lang w:eastAsia="es-ES_tradnl"/>
        </w:rPr>
        <w:t>de</w:t>
      </w:r>
      <w:r w:rsidRPr="009B46EF">
        <w:rPr>
          <w:rFonts w:ascii="Palatino Linotype" w:hAnsi="Palatino Linotype"/>
          <w:shd w:val="clear" w:color="auto" w:fill="FFFFFF"/>
        </w:rPr>
        <w:t xml:space="preserve"> tres días hábiles siguientes sobre el cumplimiento dado a la presente resolución.</w:t>
      </w:r>
    </w:p>
    <w:p w14:paraId="5A4164B1" w14:textId="77777777" w:rsidR="00B42CA1" w:rsidRPr="009B46EF" w:rsidRDefault="00B42CA1" w:rsidP="00A35EF2">
      <w:pPr>
        <w:spacing w:line="360" w:lineRule="auto"/>
        <w:ind w:right="49"/>
        <w:jc w:val="both"/>
        <w:rPr>
          <w:rFonts w:ascii="Palatino Linotype" w:hAnsi="Palatino Linotype"/>
          <w:b/>
          <w:shd w:val="clear" w:color="auto" w:fill="FFFFFF"/>
        </w:rPr>
      </w:pPr>
    </w:p>
    <w:p w14:paraId="19C0B498" w14:textId="2AAC42D6" w:rsidR="00B42CA1" w:rsidRPr="009B46EF" w:rsidRDefault="00B42CA1" w:rsidP="00A35EF2">
      <w:pPr>
        <w:tabs>
          <w:tab w:val="left" w:pos="709"/>
        </w:tabs>
        <w:spacing w:line="360" w:lineRule="auto"/>
        <w:ind w:right="51"/>
        <w:jc w:val="both"/>
        <w:rPr>
          <w:rFonts w:ascii="Palatino Linotype" w:hAnsi="Palatino Linotype"/>
          <w:b/>
          <w:szCs w:val="17"/>
          <w:lang w:eastAsia="es-ES_tradnl"/>
        </w:rPr>
      </w:pPr>
      <w:r w:rsidRPr="009B46EF">
        <w:rPr>
          <w:rFonts w:ascii="Palatino Linotype" w:hAnsi="Palatino Linotype" w:cs="Arial"/>
          <w:b/>
          <w:bCs/>
          <w:sz w:val="28"/>
        </w:rPr>
        <w:t>CUARTO.</w:t>
      </w:r>
      <w:r w:rsidRPr="009B46EF">
        <w:rPr>
          <w:rFonts w:ascii="Palatino Linotype" w:hAnsi="Palatino Linotype"/>
          <w:szCs w:val="17"/>
          <w:lang w:eastAsia="es-ES_tradnl"/>
        </w:rPr>
        <w:t xml:space="preserve"> </w:t>
      </w:r>
      <w:r w:rsidRPr="009B46EF">
        <w:rPr>
          <w:rFonts w:ascii="Palatino Linotype" w:hAnsi="Palatino Linotype"/>
          <w:b/>
          <w:lang w:eastAsia="es-ES_tradnl"/>
        </w:rPr>
        <w:t>Notifíquese</w:t>
      </w:r>
      <w:r w:rsidRPr="009B46EF">
        <w:rPr>
          <w:rFonts w:ascii="Palatino Linotype" w:hAnsi="Palatino Linotype"/>
          <w:lang w:eastAsia="es-ES_tradnl"/>
        </w:rPr>
        <w:t xml:space="preserve"> a</w:t>
      </w:r>
      <w:r w:rsidR="009B46EF">
        <w:rPr>
          <w:rFonts w:ascii="Palatino Linotype" w:hAnsi="Palatino Linotype"/>
          <w:lang w:eastAsia="es-ES_tradnl"/>
        </w:rPr>
        <w:t xml:space="preserve"> </w:t>
      </w:r>
      <w:r w:rsidR="009B46EF" w:rsidRPr="009B46EF">
        <w:rPr>
          <w:rFonts w:ascii="Palatino Linotype" w:hAnsi="Palatino Linotype"/>
          <w:b/>
          <w:bCs/>
          <w:lang w:eastAsia="es-ES_tradnl"/>
        </w:rPr>
        <w:t>LA</w:t>
      </w:r>
      <w:r w:rsidRPr="009B46EF">
        <w:rPr>
          <w:rFonts w:ascii="Palatino Linotype" w:hAnsi="Palatino Linotype"/>
          <w:b/>
          <w:bCs/>
          <w:lang w:eastAsia="es-ES_tradnl"/>
        </w:rPr>
        <w:t xml:space="preserve"> </w:t>
      </w:r>
      <w:r w:rsidRPr="009B46EF">
        <w:rPr>
          <w:rFonts w:ascii="Palatino Linotype" w:hAnsi="Palatino Linotype"/>
          <w:b/>
          <w:lang w:eastAsia="es-ES_tradnl"/>
        </w:rPr>
        <w:t>RECURRENTE</w:t>
      </w:r>
      <w:r w:rsidRPr="009B46EF">
        <w:rPr>
          <w:rFonts w:ascii="Palatino Linotype" w:hAnsi="Palatino Linotype"/>
          <w:lang w:eastAsia="es-ES_tradnl"/>
        </w:rPr>
        <w:t xml:space="preserve"> la presente resolución vía </w:t>
      </w:r>
      <w:r w:rsidRPr="009B46EF">
        <w:rPr>
          <w:rFonts w:ascii="Palatino Linotype" w:hAnsi="Palatino Linotype"/>
          <w:b/>
          <w:bCs/>
          <w:lang w:eastAsia="es-ES_tradnl"/>
        </w:rPr>
        <w:t>SAIMEX</w:t>
      </w:r>
      <w:r w:rsidRPr="009B46EF">
        <w:rPr>
          <w:rFonts w:ascii="Palatino Linotype" w:hAnsi="Palatino Linotype"/>
          <w:lang w:eastAsia="es-ES_tradnl"/>
        </w:rPr>
        <w:t>.</w:t>
      </w:r>
    </w:p>
    <w:p w14:paraId="10DCD9FA" w14:textId="77777777" w:rsidR="00B42CA1" w:rsidRPr="009B46EF" w:rsidRDefault="00B42CA1" w:rsidP="00A35EF2">
      <w:pPr>
        <w:widowControl w:val="0"/>
        <w:autoSpaceDE w:val="0"/>
        <w:autoSpaceDN w:val="0"/>
        <w:adjustRightInd w:val="0"/>
        <w:spacing w:line="360" w:lineRule="auto"/>
        <w:jc w:val="both"/>
        <w:rPr>
          <w:rFonts w:ascii="Palatino Linotype" w:eastAsia="MS Mincho" w:hAnsi="Palatino Linotype"/>
          <w:szCs w:val="17"/>
          <w:lang w:eastAsia="es-ES_tradnl"/>
        </w:rPr>
      </w:pPr>
    </w:p>
    <w:p w14:paraId="03A30C7D" w14:textId="6804412E" w:rsidR="00B42CA1" w:rsidRPr="009B46EF" w:rsidRDefault="00B42CA1" w:rsidP="00A35EF2">
      <w:pPr>
        <w:tabs>
          <w:tab w:val="left" w:pos="709"/>
        </w:tabs>
        <w:spacing w:line="360" w:lineRule="auto"/>
        <w:ind w:right="51"/>
        <w:jc w:val="both"/>
        <w:rPr>
          <w:rFonts w:ascii="Palatino Linotype" w:hAnsi="Palatino Linotype"/>
          <w:szCs w:val="17"/>
          <w:lang w:eastAsia="es-ES_tradnl"/>
        </w:rPr>
      </w:pPr>
      <w:r w:rsidRPr="009B46EF">
        <w:rPr>
          <w:rFonts w:ascii="Palatino Linotype" w:hAnsi="Palatino Linotype" w:cs="Arial"/>
          <w:b/>
          <w:bCs/>
          <w:sz w:val="28"/>
        </w:rPr>
        <w:t>QUINTO.</w:t>
      </w:r>
      <w:r w:rsidRPr="009B46EF">
        <w:rPr>
          <w:rFonts w:ascii="Palatino Linotype" w:hAnsi="Palatino Linotype"/>
          <w:szCs w:val="17"/>
          <w:lang w:eastAsia="es-ES_tradnl"/>
        </w:rPr>
        <w:t xml:space="preserve"> Hágase del conocimiento a</w:t>
      </w:r>
      <w:r w:rsidR="009B46EF">
        <w:rPr>
          <w:rFonts w:ascii="Palatino Linotype" w:hAnsi="Palatino Linotype"/>
          <w:szCs w:val="17"/>
          <w:lang w:eastAsia="es-ES_tradnl"/>
        </w:rPr>
        <w:t xml:space="preserve"> </w:t>
      </w:r>
      <w:r w:rsidR="009B46EF" w:rsidRPr="009B46EF">
        <w:rPr>
          <w:rFonts w:ascii="Palatino Linotype" w:hAnsi="Palatino Linotype"/>
          <w:b/>
          <w:bCs/>
          <w:lang w:eastAsia="es-ES_tradnl"/>
        </w:rPr>
        <w:t>LA</w:t>
      </w:r>
      <w:r w:rsidRPr="009B46EF">
        <w:rPr>
          <w:rFonts w:ascii="Palatino Linotype" w:hAnsi="Palatino Linotype"/>
          <w:szCs w:val="17"/>
          <w:lang w:eastAsia="es-ES_tradnl"/>
        </w:rPr>
        <w:t xml:space="preserve"> </w:t>
      </w:r>
      <w:r w:rsidRPr="009B46EF">
        <w:rPr>
          <w:rFonts w:ascii="Palatino Linotype" w:hAnsi="Palatino Linotype"/>
          <w:b/>
          <w:szCs w:val="17"/>
          <w:lang w:eastAsia="es-ES_tradnl"/>
        </w:rPr>
        <w:t>RECURRENTE</w:t>
      </w:r>
      <w:r w:rsidRPr="009B46E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122C186" w14:textId="77777777" w:rsidR="00B42CA1" w:rsidRPr="009B46EF" w:rsidRDefault="00B42CA1" w:rsidP="00A35EF2">
      <w:pPr>
        <w:tabs>
          <w:tab w:val="left" w:pos="709"/>
        </w:tabs>
        <w:spacing w:line="360" w:lineRule="auto"/>
        <w:ind w:right="51"/>
        <w:jc w:val="both"/>
        <w:rPr>
          <w:rFonts w:ascii="Palatino Linotype" w:hAnsi="Palatino Linotype"/>
          <w:b/>
          <w:sz w:val="28"/>
          <w:szCs w:val="28"/>
          <w:lang w:eastAsia="es-ES_tradnl"/>
        </w:rPr>
      </w:pPr>
    </w:p>
    <w:p w14:paraId="4D66E84D" w14:textId="77777777" w:rsidR="00B42CA1" w:rsidRPr="009B46EF" w:rsidRDefault="00B42CA1" w:rsidP="00A35EF2">
      <w:pPr>
        <w:tabs>
          <w:tab w:val="left" w:pos="709"/>
        </w:tabs>
        <w:spacing w:line="360" w:lineRule="auto"/>
        <w:ind w:right="51"/>
        <w:jc w:val="both"/>
        <w:rPr>
          <w:rFonts w:ascii="Palatino Linotype" w:hAnsi="Palatino Linotype"/>
          <w:szCs w:val="17"/>
          <w:lang w:eastAsia="es-ES_tradnl"/>
        </w:rPr>
      </w:pPr>
      <w:r w:rsidRPr="009B46EF">
        <w:rPr>
          <w:rFonts w:ascii="Palatino Linotype" w:hAnsi="Palatino Linotype"/>
          <w:b/>
          <w:sz w:val="28"/>
          <w:szCs w:val="28"/>
          <w:lang w:eastAsia="es-ES_tradnl"/>
        </w:rPr>
        <w:t>SEXTO.</w:t>
      </w:r>
      <w:r w:rsidRPr="009B46E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9B46EF">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6B2C1CE9" w14:textId="77777777" w:rsidR="00556FAF" w:rsidRPr="009B46EF" w:rsidRDefault="00556FAF" w:rsidP="00A35EF2">
      <w:pPr>
        <w:spacing w:line="360" w:lineRule="auto"/>
        <w:rPr>
          <w:rFonts w:ascii="Palatino Linotype" w:hAnsi="Palatino Linotype"/>
        </w:rPr>
      </w:pPr>
    </w:p>
    <w:p w14:paraId="66D55C71" w14:textId="6FE4DEEC" w:rsidR="000D6879" w:rsidRPr="009B46EF" w:rsidRDefault="000D6879" w:rsidP="00A35EF2">
      <w:pPr>
        <w:spacing w:line="360" w:lineRule="auto"/>
        <w:jc w:val="both"/>
        <w:rPr>
          <w:rFonts w:ascii="Palatino Linotype" w:hAnsi="Palatino Linotype"/>
        </w:rPr>
      </w:pPr>
      <w:r w:rsidRPr="009B46E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w:t>
      </w:r>
      <w:r w:rsidR="00C0728A">
        <w:rPr>
          <w:rFonts w:ascii="Palatino Linotype" w:hAnsi="Palatino Linotype"/>
        </w:rPr>
        <w:t>CUATRO</w:t>
      </w:r>
      <w:r w:rsidRPr="009B46EF">
        <w:rPr>
          <w:rFonts w:ascii="Palatino Linotype" w:hAnsi="Palatino Linotype"/>
        </w:rPr>
        <w:t xml:space="preserve"> DE NOVIEMBRE DE DOS MIL VEINTIDÓS, ANTE EL SECRETARIO TÉCNICO DEL PLENO, ALEXIS TAPIA RAMÍREZ.</w:t>
      </w:r>
    </w:p>
    <w:p w14:paraId="73CAFFA2" w14:textId="6DD31F21" w:rsidR="000D6879" w:rsidRPr="000D6879" w:rsidRDefault="000D6879" w:rsidP="00A35EF2">
      <w:pPr>
        <w:spacing w:line="360" w:lineRule="auto"/>
        <w:jc w:val="both"/>
        <w:rPr>
          <w:rFonts w:ascii="Palatino Linotype" w:hAnsi="Palatino Linotype"/>
          <w:sz w:val="20"/>
          <w:szCs w:val="20"/>
        </w:rPr>
      </w:pPr>
      <w:r w:rsidRPr="009B46EF">
        <w:rPr>
          <w:rFonts w:ascii="Palatino Linotype" w:hAnsi="Palatino Linotype"/>
          <w:sz w:val="20"/>
          <w:szCs w:val="20"/>
        </w:rPr>
        <w:t>SCMM/BLA/DEMF/CCC</w:t>
      </w:r>
    </w:p>
    <w:p w14:paraId="08077E02" w14:textId="2279C7EE" w:rsidR="00B97505" w:rsidRPr="007268B1" w:rsidRDefault="00B97505" w:rsidP="00A35EF2">
      <w:pPr>
        <w:spacing w:line="360" w:lineRule="auto"/>
        <w:jc w:val="both"/>
        <w:rPr>
          <w:rFonts w:ascii="Palatino Linotype" w:hAnsi="Palatino Linotype"/>
        </w:rPr>
      </w:pPr>
    </w:p>
    <w:p w14:paraId="34F7A797" w14:textId="1BE51331" w:rsidR="00FB34B7" w:rsidRPr="007268B1" w:rsidRDefault="00FB34B7" w:rsidP="00A35EF2">
      <w:pPr>
        <w:spacing w:line="360" w:lineRule="auto"/>
        <w:jc w:val="both"/>
        <w:rPr>
          <w:rFonts w:ascii="Palatino Linotype" w:hAnsi="Palatino Linotype"/>
        </w:rPr>
      </w:pPr>
    </w:p>
    <w:p w14:paraId="3E1DEF48" w14:textId="1D7164A4" w:rsidR="00FB34B7" w:rsidRPr="007268B1" w:rsidRDefault="00FB34B7" w:rsidP="00A35EF2">
      <w:pPr>
        <w:spacing w:line="360" w:lineRule="auto"/>
        <w:jc w:val="both"/>
        <w:rPr>
          <w:rFonts w:ascii="Palatino Linotype" w:hAnsi="Palatino Linotype"/>
        </w:rPr>
      </w:pPr>
    </w:p>
    <w:p w14:paraId="222EA5FF" w14:textId="72A2E6E0" w:rsidR="00FB34B7" w:rsidRPr="007268B1" w:rsidRDefault="00FB34B7" w:rsidP="00A35EF2">
      <w:pPr>
        <w:spacing w:line="360" w:lineRule="auto"/>
        <w:jc w:val="both"/>
        <w:rPr>
          <w:rFonts w:ascii="Palatino Linotype" w:hAnsi="Palatino Linotype"/>
        </w:rPr>
      </w:pPr>
    </w:p>
    <w:p w14:paraId="6E8004E6" w14:textId="4048F08D" w:rsidR="00FB34B7" w:rsidRPr="007268B1" w:rsidRDefault="00FB34B7" w:rsidP="00A35EF2">
      <w:pPr>
        <w:spacing w:line="360" w:lineRule="auto"/>
        <w:jc w:val="both"/>
        <w:rPr>
          <w:rFonts w:ascii="Palatino Linotype" w:hAnsi="Palatino Linotype"/>
        </w:rPr>
      </w:pPr>
    </w:p>
    <w:p w14:paraId="49413AF2" w14:textId="667F3B11" w:rsidR="00FB34B7" w:rsidRPr="007268B1" w:rsidRDefault="00FB34B7" w:rsidP="00A35EF2">
      <w:pPr>
        <w:spacing w:line="360" w:lineRule="auto"/>
        <w:jc w:val="both"/>
        <w:rPr>
          <w:rFonts w:ascii="Palatino Linotype" w:hAnsi="Palatino Linotype"/>
        </w:rPr>
      </w:pPr>
    </w:p>
    <w:p w14:paraId="3A09DD42" w14:textId="2779FDE7" w:rsidR="00FB34B7" w:rsidRPr="007268B1" w:rsidRDefault="00FB34B7" w:rsidP="00A35EF2">
      <w:pPr>
        <w:spacing w:line="360" w:lineRule="auto"/>
        <w:jc w:val="both"/>
        <w:rPr>
          <w:rFonts w:ascii="Palatino Linotype" w:hAnsi="Palatino Linotype"/>
        </w:rPr>
      </w:pPr>
    </w:p>
    <w:p w14:paraId="3D325CDA" w14:textId="77777777" w:rsidR="00FB34B7" w:rsidRPr="007268B1" w:rsidRDefault="00FB34B7" w:rsidP="00A35EF2">
      <w:pPr>
        <w:spacing w:line="360" w:lineRule="auto"/>
        <w:jc w:val="both"/>
        <w:rPr>
          <w:rFonts w:ascii="Palatino Linotype" w:hAnsi="Palatino Linotype"/>
        </w:rPr>
      </w:pPr>
    </w:p>
    <w:p w14:paraId="478FC6D8" w14:textId="71CC324B" w:rsidR="00B97505" w:rsidRPr="007268B1" w:rsidRDefault="00B97505" w:rsidP="00A35EF2">
      <w:pPr>
        <w:spacing w:line="360" w:lineRule="auto"/>
        <w:jc w:val="both"/>
        <w:rPr>
          <w:rFonts w:ascii="Palatino Linotype" w:hAnsi="Palatino Linotype"/>
        </w:rPr>
      </w:pPr>
    </w:p>
    <w:p w14:paraId="41B261AE" w14:textId="735A228E" w:rsidR="00B97505" w:rsidRPr="007268B1" w:rsidRDefault="00B97505" w:rsidP="00A35EF2">
      <w:pPr>
        <w:spacing w:line="360" w:lineRule="auto"/>
        <w:jc w:val="both"/>
        <w:rPr>
          <w:rFonts w:ascii="Palatino Linotype" w:hAnsi="Palatino Linotype"/>
        </w:rPr>
      </w:pPr>
    </w:p>
    <w:p w14:paraId="63EC9353" w14:textId="05DCCD2B" w:rsidR="00B97505" w:rsidRPr="007268B1" w:rsidRDefault="00B97505" w:rsidP="00A35EF2">
      <w:pPr>
        <w:spacing w:line="360" w:lineRule="auto"/>
        <w:jc w:val="both"/>
        <w:rPr>
          <w:rFonts w:ascii="Palatino Linotype" w:hAnsi="Palatino Linotype"/>
        </w:rPr>
      </w:pPr>
    </w:p>
    <w:p w14:paraId="02B7A153" w14:textId="59B49131" w:rsidR="00B97505" w:rsidRPr="007268B1" w:rsidRDefault="00B97505" w:rsidP="00A35EF2">
      <w:pPr>
        <w:spacing w:line="360" w:lineRule="auto"/>
        <w:jc w:val="both"/>
        <w:rPr>
          <w:rFonts w:ascii="Palatino Linotype" w:hAnsi="Palatino Linotype"/>
        </w:rPr>
      </w:pPr>
    </w:p>
    <w:p w14:paraId="7F32ECCD" w14:textId="5FB369CF" w:rsidR="00B97505" w:rsidRPr="007268B1" w:rsidRDefault="00B97505" w:rsidP="00A35EF2">
      <w:pPr>
        <w:spacing w:line="360" w:lineRule="auto"/>
        <w:jc w:val="both"/>
        <w:rPr>
          <w:rFonts w:ascii="Palatino Linotype" w:hAnsi="Palatino Linotype"/>
        </w:rPr>
      </w:pPr>
    </w:p>
    <w:p w14:paraId="00EF156D" w14:textId="6F15A74C" w:rsidR="00B97505" w:rsidRPr="007268B1" w:rsidRDefault="00B97505" w:rsidP="00A35EF2">
      <w:pPr>
        <w:spacing w:line="360" w:lineRule="auto"/>
        <w:jc w:val="both"/>
        <w:rPr>
          <w:rFonts w:ascii="Palatino Linotype" w:hAnsi="Palatino Linotype"/>
        </w:rPr>
      </w:pPr>
    </w:p>
    <w:p w14:paraId="2CC0115D" w14:textId="5F66DA73" w:rsidR="00B97505" w:rsidRPr="007268B1" w:rsidRDefault="00B97505" w:rsidP="00A35EF2">
      <w:pPr>
        <w:spacing w:line="360" w:lineRule="auto"/>
        <w:jc w:val="both"/>
        <w:rPr>
          <w:rFonts w:ascii="Palatino Linotype" w:hAnsi="Palatino Linotype"/>
        </w:rPr>
      </w:pPr>
    </w:p>
    <w:p w14:paraId="07D75A6D" w14:textId="6BB4C99B" w:rsidR="00B97505" w:rsidRPr="007268B1" w:rsidRDefault="00B97505" w:rsidP="00A35EF2">
      <w:pPr>
        <w:spacing w:line="360" w:lineRule="auto"/>
        <w:jc w:val="both"/>
        <w:rPr>
          <w:rFonts w:ascii="Palatino Linotype" w:hAnsi="Palatino Linotype"/>
        </w:rPr>
      </w:pPr>
    </w:p>
    <w:p w14:paraId="11A7407D" w14:textId="5861B494" w:rsidR="00B97505" w:rsidRPr="007268B1" w:rsidRDefault="00B97505" w:rsidP="00A35EF2">
      <w:pPr>
        <w:spacing w:line="360" w:lineRule="auto"/>
        <w:jc w:val="both"/>
        <w:rPr>
          <w:rFonts w:ascii="Palatino Linotype" w:hAnsi="Palatino Linotype"/>
        </w:rPr>
      </w:pPr>
    </w:p>
    <w:p w14:paraId="7568CD1C" w14:textId="77777777" w:rsidR="002312F9" w:rsidRPr="007268B1" w:rsidRDefault="002312F9" w:rsidP="00A35EF2">
      <w:pPr>
        <w:spacing w:line="360" w:lineRule="auto"/>
        <w:jc w:val="both"/>
        <w:rPr>
          <w:rFonts w:ascii="Palatino Linotype" w:hAnsi="Palatino Linotype"/>
        </w:rPr>
      </w:pPr>
    </w:p>
    <w:sectPr w:rsidR="002312F9" w:rsidRPr="007268B1"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0E4A" w14:textId="77777777" w:rsidR="0045554B" w:rsidRDefault="0045554B" w:rsidP="00C80F8C">
      <w:r>
        <w:separator/>
      </w:r>
    </w:p>
  </w:endnote>
  <w:endnote w:type="continuationSeparator" w:id="0">
    <w:p w14:paraId="64AAB6CF" w14:textId="77777777" w:rsidR="0045554B" w:rsidRDefault="004555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C0728A" w:rsidRPr="0010196A" w:rsidRDefault="00C072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6943">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6943">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C0728A" w:rsidRPr="0010196A" w:rsidRDefault="00C072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694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6943">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24046" w14:textId="77777777" w:rsidR="0045554B" w:rsidRDefault="0045554B" w:rsidP="00C80F8C">
      <w:r>
        <w:separator/>
      </w:r>
    </w:p>
  </w:footnote>
  <w:footnote w:type="continuationSeparator" w:id="0">
    <w:p w14:paraId="25F26115" w14:textId="77777777" w:rsidR="0045554B" w:rsidRDefault="0045554B" w:rsidP="00C80F8C">
      <w:r>
        <w:continuationSeparator/>
      </w:r>
    </w:p>
  </w:footnote>
  <w:footnote w:id="1">
    <w:p w14:paraId="08BD8FC2" w14:textId="77777777" w:rsidR="00C0728A" w:rsidRDefault="00C0728A" w:rsidP="004E09F5">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6B40C683" w14:textId="77777777" w:rsidR="00C0728A" w:rsidRPr="00E701E7" w:rsidRDefault="00C0728A" w:rsidP="004E09F5">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2F0C82E8" w14:textId="77777777" w:rsidR="00C0728A" w:rsidRPr="00E701E7" w:rsidRDefault="00C0728A" w:rsidP="004E09F5">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728A" w:rsidRDefault="0045554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728A" w:rsidRPr="0010196A" w:rsidRDefault="0045554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0728A" w:rsidRPr="008F2CCC" w14:paraId="1F097D8A" w14:textId="77777777" w:rsidTr="00625FD4">
      <w:tc>
        <w:tcPr>
          <w:tcW w:w="3261" w:type="dxa"/>
          <w:vMerge w:val="restart"/>
        </w:tcPr>
        <w:p w14:paraId="1F780A0C" w14:textId="1EFF25F4" w:rsidR="00C0728A" w:rsidRPr="008F2CCC" w:rsidRDefault="00C0728A"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0728A" w:rsidRPr="00664658" w:rsidRDefault="00C0728A"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860925B" w:rsidR="00C0728A" w:rsidRPr="00664658" w:rsidRDefault="00C0728A" w:rsidP="00934084">
          <w:pPr>
            <w:rPr>
              <w:rFonts w:ascii="Palatino Linotype" w:hAnsi="Palatino Linotype"/>
              <w:b/>
              <w:sz w:val="22"/>
              <w:szCs w:val="22"/>
              <w:lang w:val="es-ES_tradnl"/>
            </w:rPr>
          </w:pPr>
          <w:r>
            <w:rPr>
              <w:rFonts w:ascii="Palatino Linotype" w:hAnsi="Palatino Linotype"/>
              <w:b/>
              <w:bCs/>
              <w:sz w:val="22"/>
              <w:szCs w:val="22"/>
            </w:rPr>
            <w:t>08747</w:t>
          </w:r>
          <w:r w:rsidRPr="00810BFE">
            <w:rPr>
              <w:rFonts w:ascii="Palatino Linotype" w:hAnsi="Palatino Linotype"/>
              <w:b/>
              <w:bCs/>
              <w:sz w:val="22"/>
              <w:szCs w:val="22"/>
            </w:rPr>
            <w:t>/INFOEM/IP/RR/2022</w:t>
          </w:r>
        </w:p>
      </w:tc>
    </w:tr>
    <w:tr w:rsidR="00C0728A" w:rsidRPr="008F2CCC" w14:paraId="049677A3" w14:textId="77777777" w:rsidTr="00625FD4">
      <w:tc>
        <w:tcPr>
          <w:tcW w:w="3261" w:type="dxa"/>
          <w:vMerge/>
        </w:tcPr>
        <w:p w14:paraId="4A21EAC1" w14:textId="5C1F145E" w:rsidR="00C0728A" w:rsidRPr="008F2CCC" w:rsidRDefault="00C0728A" w:rsidP="00200BFC">
          <w:pPr>
            <w:rPr>
              <w:rFonts w:ascii="Palatino Linotype" w:hAnsi="Palatino Linotype"/>
              <w:b/>
              <w:sz w:val="22"/>
              <w:szCs w:val="22"/>
              <w:lang w:val="es-ES_tradnl"/>
            </w:rPr>
          </w:pPr>
        </w:p>
      </w:tc>
      <w:tc>
        <w:tcPr>
          <w:tcW w:w="2551" w:type="dxa"/>
          <w:shd w:val="clear" w:color="auto" w:fill="auto"/>
        </w:tcPr>
        <w:p w14:paraId="1237BCDE" w14:textId="77777777" w:rsidR="00C0728A" w:rsidRPr="00664658" w:rsidRDefault="00C0728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9AB34D" w:rsidR="00C0728A" w:rsidRPr="00D41D47" w:rsidRDefault="00C0728A" w:rsidP="00934084">
          <w:pPr>
            <w:rPr>
              <w:rFonts w:ascii="Palatino Linotype" w:hAnsi="Palatino Linotype"/>
              <w:b/>
              <w:sz w:val="22"/>
              <w:szCs w:val="22"/>
              <w:lang w:val="es-ES_tradnl"/>
            </w:rPr>
          </w:pPr>
          <w:r w:rsidRPr="00A639FC">
            <w:rPr>
              <w:rFonts w:ascii="Palatino Linotype" w:hAnsi="Palatino Linotype"/>
              <w:b/>
              <w:bCs/>
              <w:sz w:val="22"/>
              <w:szCs w:val="22"/>
            </w:rPr>
            <w:t>Ayuntamiento de Chalco</w:t>
          </w:r>
        </w:p>
      </w:tc>
    </w:tr>
    <w:tr w:rsidR="00C0728A" w:rsidRPr="008F2CCC" w14:paraId="72CD087D" w14:textId="77777777" w:rsidTr="00625FD4">
      <w:trPr>
        <w:trHeight w:val="228"/>
      </w:trPr>
      <w:tc>
        <w:tcPr>
          <w:tcW w:w="3261" w:type="dxa"/>
          <w:vMerge/>
        </w:tcPr>
        <w:p w14:paraId="1B78656F" w14:textId="01E6F6F6" w:rsidR="00C0728A" w:rsidRPr="008F2CCC" w:rsidRDefault="00C0728A" w:rsidP="00200BFC">
          <w:pPr>
            <w:rPr>
              <w:rFonts w:ascii="Palatino Linotype" w:hAnsi="Palatino Linotype"/>
              <w:b/>
              <w:sz w:val="22"/>
              <w:szCs w:val="22"/>
              <w:lang w:val="es-ES_tradnl"/>
            </w:rPr>
          </w:pPr>
        </w:p>
      </w:tc>
      <w:tc>
        <w:tcPr>
          <w:tcW w:w="2551" w:type="dxa"/>
          <w:shd w:val="clear" w:color="auto" w:fill="auto"/>
        </w:tcPr>
        <w:p w14:paraId="74D81628" w14:textId="4EE3E604" w:rsidR="00C0728A" w:rsidRPr="00664658" w:rsidRDefault="00C0728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0728A" w:rsidRPr="00664658" w:rsidRDefault="00C0728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0728A" w:rsidRPr="0010196A" w:rsidRDefault="00C072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0728A" w:rsidRPr="0010196A" w:rsidRDefault="0045554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C0728A" w:rsidRPr="008F2CCC" w14:paraId="6ABABA57" w14:textId="77777777" w:rsidTr="00A03562">
      <w:trPr>
        <w:jc w:val="center"/>
      </w:trPr>
      <w:tc>
        <w:tcPr>
          <w:tcW w:w="3805" w:type="dxa"/>
          <w:vMerge w:val="restart"/>
          <w:shd w:val="clear" w:color="auto" w:fill="auto"/>
        </w:tcPr>
        <w:p w14:paraId="6AA376CC" w14:textId="1234161B" w:rsidR="00C0728A" w:rsidRPr="008F2CCC" w:rsidRDefault="00C0728A"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C0728A" w:rsidRPr="008F2CCC" w:rsidRDefault="00C072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40BDC63C" w:rsidR="00C0728A" w:rsidRPr="00E535C2" w:rsidRDefault="00C0728A" w:rsidP="00E535C2">
          <w:pPr>
            <w:jc w:val="both"/>
            <w:rPr>
              <w:rFonts w:ascii="Palatino Linotype" w:hAnsi="Palatino Linotype"/>
              <w:b/>
              <w:bCs/>
              <w:sz w:val="22"/>
              <w:szCs w:val="22"/>
            </w:rPr>
          </w:pPr>
          <w:r>
            <w:rPr>
              <w:rFonts w:ascii="Palatino Linotype" w:hAnsi="Palatino Linotype"/>
              <w:b/>
              <w:bCs/>
              <w:sz w:val="22"/>
              <w:szCs w:val="22"/>
            </w:rPr>
            <w:t>08747</w:t>
          </w:r>
          <w:r w:rsidRPr="00810BFE">
            <w:rPr>
              <w:rFonts w:ascii="Palatino Linotype" w:hAnsi="Palatino Linotype"/>
              <w:b/>
              <w:bCs/>
              <w:sz w:val="22"/>
              <w:szCs w:val="22"/>
            </w:rPr>
            <w:t>/INFOEM/IP/RR/2022</w:t>
          </w:r>
        </w:p>
      </w:tc>
    </w:tr>
    <w:tr w:rsidR="00C0728A" w:rsidRPr="008F2CCC" w14:paraId="3B45FB53" w14:textId="77777777" w:rsidTr="00A03562">
      <w:trPr>
        <w:jc w:val="center"/>
      </w:trPr>
      <w:tc>
        <w:tcPr>
          <w:tcW w:w="3805" w:type="dxa"/>
          <w:vMerge/>
          <w:shd w:val="clear" w:color="auto" w:fill="auto"/>
        </w:tcPr>
        <w:p w14:paraId="188B82EF" w14:textId="77777777" w:rsidR="00C0728A" w:rsidRPr="008F2CCC" w:rsidRDefault="00C0728A" w:rsidP="00200BFC">
          <w:pPr>
            <w:rPr>
              <w:rFonts w:ascii="Palatino Linotype" w:hAnsi="Palatino Linotype"/>
              <w:b/>
              <w:sz w:val="22"/>
              <w:szCs w:val="22"/>
              <w:lang w:val="es-ES_tradnl"/>
            </w:rPr>
          </w:pPr>
          <w:bookmarkStart w:id="22" w:name="_Hlk80706940"/>
        </w:p>
      </w:tc>
      <w:tc>
        <w:tcPr>
          <w:tcW w:w="2552" w:type="dxa"/>
          <w:shd w:val="clear" w:color="auto" w:fill="auto"/>
        </w:tcPr>
        <w:p w14:paraId="3B2AD0CF" w14:textId="77777777" w:rsidR="00C0728A" w:rsidRPr="008F2CCC" w:rsidRDefault="00C072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356FF84A" w:rsidR="00C0728A" w:rsidRPr="008F2CCC" w:rsidRDefault="0059694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 XXXXXXXXX XXXXXXX</w:t>
          </w:r>
        </w:p>
      </w:tc>
    </w:tr>
    <w:bookmarkEnd w:id="22"/>
    <w:tr w:rsidR="00C0728A" w:rsidRPr="008F2CCC" w14:paraId="28A493EB" w14:textId="77777777" w:rsidTr="00A03562">
      <w:trPr>
        <w:trHeight w:val="228"/>
        <w:jc w:val="center"/>
      </w:trPr>
      <w:tc>
        <w:tcPr>
          <w:tcW w:w="3805" w:type="dxa"/>
          <w:vMerge/>
          <w:shd w:val="clear" w:color="auto" w:fill="auto"/>
        </w:tcPr>
        <w:p w14:paraId="06C77D31" w14:textId="77777777" w:rsidR="00C0728A" w:rsidRPr="008F2CCC" w:rsidRDefault="00C0728A" w:rsidP="00200BFC">
          <w:pPr>
            <w:rPr>
              <w:rFonts w:ascii="Palatino Linotype" w:hAnsi="Palatino Linotype"/>
              <w:b/>
              <w:sz w:val="22"/>
              <w:szCs w:val="22"/>
              <w:lang w:val="es-ES_tradnl"/>
            </w:rPr>
          </w:pPr>
        </w:p>
      </w:tc>
      <w:tc>
        <w:tcPr>
          <w:tcW w:w="2552" w:type="dxa"/>
          <w:shd w:val="clear" w:color="auto" w:fill="auto"/>
        </w:tcPr>
        <w:p w14:paraId="2E1A72B4" w14:textId="77777777" w:rsidR="00C0728A" w:rsidRPr="008F2CCC" w:rsidRDefault="00C072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3CDEA5AA" w:rsidR="00C0728A" w:rsidRPr="00DC41C8" w:rsidRDefault="00C0728A" w:rsidP="00E535C2">
          <w:pPr>
            <w:jc w:val="both"/>
            <w:rPr>
              <w:rFonts w:ascii="Palatino Linotype" w:hAnsi="Palatino Linotype"/>
              <w:b/>
              <w:sz w:val="22"/>
              <w:szCs w:val="22"/>
            </w:rPr>
          </w:pPr>
          <w:r w:rsidRPr="00A639FC">
            <w:rPr>
              <w:rFonts w:ascii="Palatino Linotype" w:hAnsi="Palatino Linotype"/>
              <w:b/>
              <w:bCs/>
              <w:sz w:val="22"/>
              <w:szCs w:val="22"/>
            </w:rPr>
            <w:t>Ayuntamiento de Chalco</w:t>
          </w:r>
        </w:p>
      </w:tc>
    </w:tr>
    <w:tr w:rsidR="00C0728A" w:rsidRPr="008F2CCC" w14:paraId="0F114FF0" w14:textId="77777777" w:rsidTr="00A03562">
      <w:trPr>
        <w:jc w:val="center"/>
      </w:trPr>
      <w:tc>
        <w:tcPr>
          <w:tcW w:w="3805" w:type="dxa"/>
          <w:vMerge/>
          <w:shd w:val="clear" w:color="auto" w:fill="auto"/>
        </w:tcPr>
        <w:p w14:paraId="4CCB64BA" w14:textId="77777777" w:rsidR="00C0728A" w:rsidRPr="008F2CCC" w:rsidRDefault="00C0728A" w:rsidP="00200BFC">
          <w:pPr>
            <w:rPr>
              <w:rFonts w:ascii="Palatino Linotype" w:hAnsi="Palatino Linotype"/>
              <w:b/>
              <w:sz w:val="22"/>
              <w:szCs w:val="22"/>
              <w:lang w:val="es-ES_tradnl"/>
            </w:rPr>
          </w:pPr>
        </w:p>
      </w:tc>
      <w:tc>
        <w:tcPr>
          <w:tcW w:w="2552" w:type="dxa"/>
          <w:shd w:val="clear" w:color="auto" w:fill="auto"/>
        </w:tcPr>
        <w:p w14:paraId="31E422EA" w14:textId="06DD5192" w:rsidR="00C0728A" w:rsidRPr="008F2CCC" w:rsidRDefault="00C072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C0728A" w:rsidRPr="008F2CCC" w:rsidRDefault="00C0728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0728A" w:rsidRPr="0010196A" w:rsidRDefault="00C072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1C518A"/>
    <w:multiLevelType w:val="hybridMultilevel"/>
    <w:tmpl w:val="A2C848E0"/>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4"/>
  </w:num>
  <w:num w:numId="4">
    <w:abstractNumId w:val="4"/>
  </w:num>
  <w:num w:numId="5">
    <w:abstractNumId w:val="36"/>
  </w:num>
  <w:num w:numId="6">
    <w:abstractNumId w:val="1"/>
  </w:num>
  <w:num w:numId="7">
    <w:abstractNumId w:val="20"/>
  </w:num>
  <w:num w:numId="8">
    <w:abstractNumId w:val="14"/>
  </w:num>
  <w:num w:numId="9">
    <w:abstractNumId w:val="25"/>
  </w:num>
  <w:num w:numId="10">
    <w:abstractNumId w:val="7"/>
  </w:num>
  <w:num w:numId="11">
    <w:abstractNumId w:val="13"/>
  </w:num>
  <w:num w:numId="12">
    <w:abstractNumId w:val="26"/>
  </w:num>
  <w:num w:numId="13">
    <w:abstractNumId w:val="38"/>
  </w:num>
  <w:num w:numId="14">
    <w:abstractNumId w:val="30"/>
  </w:num>
  <w:num w:numId="15">
    <w:abstractNumId w:val="10"/>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1"/>
  </w:num>
  <w:num w:numId="21">
    <w:abstractNumId w:val="15"/>
  </w:num>
  <w:num w:numId="22">
    <w:abstractNumId w:val="3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33"/>
  </w:num>
  <w:num w:numId="28">
    <w:abstractNumId w:val="2"/>
  </w:num>
  <w:num w:numId="29">
    <w:abstractNumId w:val="6"/>
  </w:num>
  <w:num w:numId="30">
    <w:abstractNumId w:val="39"/>
  </w:num>
  <w:num w:numId="31">
    <w:abstractNumId w:val="17"/>
  </w:num>
  <w:num w:numId="32">
    <w:abstractNumId w:val="3"/>
  </w:num>
  <w:num w:numId="33">
    <w:abstractNumId w:val="28"/>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9"/>
  </w:num>
  <w:num w:numId="38">
    <w:abstractNumId w:val="18"/>
  </w:num>
  <w:num w:numId="39">
    <w:abstractNumId w:val="23"/>
  </w:num>
  <w:num w:numId="40">
    <w:abstractNumId w:val="19"/>
  </w:num>
  <w:num w:numId="41">
    <w:abstractNumId w:val="27"/>
  </w:num>
  <w:num w:numId="42">
    <w:abstractNumId w:val="37"/>
  </w:num>
  <w:num w:numId="43">
    <w:abstractNumId w:val="8"/>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048"/>
    <w:rsid w:val="0003033D"/>
    <w:rsid w:val="00030B10"/>
    <w:rsid w:val="0003134F"/>
    <w:rsid w:val="0003153C"/>
    <w:rsid w:val="000317FD"/>
    <w:rsid w:val="00031B70"/>
    <w:rsid w:val="00031C72"/>
    <w:rsid w:val="00031E7E"/>
    <w:rsid w:val="00032403"/>
    <w:rsid w:val="000325BB"/>
    <w:rsid w:val="00032F93"/>
    <w:rsid w:val="000333BC"/>
    <w:rsid w:val="0003347A"/>
    <w:rsid w:val="000334A8"/>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76"/>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9C3"/>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382"/>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BFC"/>
    <w:rsid w:val="000B4D3D"/>
    <w:rsid w:val="000B5041"/>
    <w:rsid w:val="000B5051"/>
    <w:rsid w:val="000B59A4"/>
    <w:rsid w:val="000B5A14"/>
    <w:rsid w:val="000B5B4B"/>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8A5"/>
    <w:rsid w:val="000C69D0"/>
    <w:rsid w:val="000C6AF9"/>
    <w:rsid w:val="000C774E"/>
    <w:rsid w:val="000C7771"/>
    <w:rsid w:val="000C7AF9"/>
    <w:rsid w:val="000C7D67"/>
    <w:rsid w:val="000C7F3D"/>
    <w:rsid w:val="000D075B"/>
    <w:rsid w:val="000D13C4"/>
    <w:rsid w:val="000D13C6"/>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879"/>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28"/>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3A0"/>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A92"/>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0A2"/>
    <w:rsid w:val="00121773"/>
    <w:rsid w:val="00121BB3"/>
    <w:rsid w:val="00121CB5"/>
    <w:rsid w:val="00121F77"/>
    <w:rsid w:val="00121FAE"/>
    <w:rsid w:val="00122866"/>
    <w:rsid w:val="00124065"/>
    <w:rsid w:val="00124622"/>
    <w:rsid w:val="001246A7"/>
    <w:rsid w:val="001246D6"/>
    <w:rsid w:val="00124F3F"/>
    <w:rsid w:val="00124F52"/>
    <w:rsid w:val="001250AB"/>
    <w:rsid w:val="00125459"/>
    <w:rsid w:val="00125AC2"/>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0C7"/>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A9"/>
    <w:rsid w:val="00183ACB"/>
    <w:rsid w:val="00183CB1"/>
    <w:rsid w:val="00184684"/>
    <w:rsid w:val="00184A75"/>
    <w:rsid w:val="00184AB1"/>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776"/>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02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559"/>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CDB"/>
    <w:rsid w:val="001D6F14"/>
    <w:rsid w:val="001D7279"/>
    <w:rsid w:val="001D73D9"/>
    <w:rsid w:val="001D7A1D"/>
    <w:rsid w:val="001D7A88"/>
    <w:rsid w:val="001D7C26"/>
    <w:rsid w:val="001D7D77"/>
    <w:rsid w:val="001E01E5"/>
    <w:rsid w:val="001E079B"/>
    <w:rsid w:val="001E082F"/>
    <w:rsid w:val="001E083C"/>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6B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383"/>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1EBE"/>
    <w:rsid w:val="002320D7"/>
    <w:rsid w:val="00232332"/>
    <w:rsid w:val="0023279B"/>
    <w:rsid w:val="00232BCF"/>
    <w:rsid w:val="00233344"/>
    <w:rsid w:val="0023377D"/>
    <w:rsid w:val="00233B9B"/>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7C6"/>
    <w:rsid w:val="0024785C"/>
    <w:rsid w:val="00247ADF"/>
    <w:rsid w:val="00247D2B"/>
    <w:rsid w:val="00247FF9"/>
    <w:rsid w:val="002506C6"/>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A6"/>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1B"/>
    <w:rsid w:val="00270723"/>
    <w:rsid w:val="00270C13"/>
    <w:rsid w:val="00270CBB"/>
    <w:rsid w:val="00271378"/>
    <w:rsid w:val="0027142F"/>
    <w:rsid w:val="0027154B"/>
    <w:rsid w:val="00271AD4"/>
    <w:rsid w:val="0027229B"/>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48"/>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398"/>
    <w:rsid w:val="002A0866"/>
    <w:rsid w:val="002A0A30"/>
    <w:rsid w:val="002A0D34"/>
    <w:rsid w:val="002A0DD8"/>
    <w:rsid w:val="002A1156"/>
    <w:rsid w:val="002A1348"/>
    <w:rsid w:val="002A157A"/>
    <w:rsid w:val="002A16E7"/>
    <w:rsid w:val="002A2197"/>
    <w:rsid w:val="002A21B5"/>
    <w:rsid w:val="002A2745"/>
    <w:rsid w:val="002A27CA"/>
    <w:rsid w:val="002A2814"/>
    <w:rsid w:val="002A3240"/>
    <w:rsid w:val="002A3253"/>
    <w:rsid w:val="002A3ABB"/>
    <w:rsid w:val="002A3B29"/>
    <w:rsid w:val="002A3B83"/>
    <w:rsid w:val="002A40A0"/>
    <w:rsid w:val="002A41FA"/>
    <w:rsid w:val="002A4200"/>
    <w:rsid w:val="002A425A"/>
    <w:rsid w:val="002A462C"/>
    <w:rsid w:val="002A4876"/>
    <w:rsid w:val="002A4F20"/>
    <w:rsid w:val="002A4FBB"/>
    <w:rsid w:val="002A5A7C"/>
    <w:rsid w:val="002A5B1A"/>
    <w:rsid w:val="002A5E0D"/>
    <w:rsid w:val="002A616A"/>
    <w:rsid w:val="002A6F68"/>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1D5"/>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D7F0E"/>
    <w:rsid w:val="002E01CB"/>
    <w:rsid w:val="002E0326"/>
    <w:rsid w:val="002E10E3"/>
    <w:rsid w:val="002E1112"/>
    <w:rsid w:val="002E1339"/>
    <w:rsid w:val="002E1819"/>
    <w:rsid w:val="002E1A06"/>
    <w:rsid w:val="002E1BAE"/>
    <w:rsid w:val="002E1BB7"/>
    <w:rsid w:val="002E28FF"/>
    <w:rsid w:val="002E2A1E"/>
    <w:rsid w:val="002E2B3C"/>
    <w:rsid w:val="002E2C96"/>
    <w:rsid w:val="002E2E56"/>
    <w:rsid w:val="002E3095"/>
    <w:rsid w:val="002E3112"/>
    <w:rsid w:val="002E355C"/>
    <w:rsid w:val="002E3746"/>
    <w:rsid w:val="002E37E0"/>
    <w:rsid w:val="002E39FB"/>
    <w:rsid w:val="002E43B6"/>
    <w:rsid w:val="002E43EF"/>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2E"/>
    <w:rsid w:val="002F18E7"/>
    <w:rsid w:val="002F1A28"/>
    <w:rsid w:val="002F1A7D"/>
    <w:rsid w:val="002F21D6"/>
    <w:rsid w:val="002F2653"/>
    <w:rsid w:val="002F274B"/>
    <w:rsid w:val="002F281F"/>
    <w:rsid w:val="002F2934"/>
    <w:rsid w:val="002F29AD"/>
    <w:rsid w:val="002F2BFE"/>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0C2"/>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06"/>
    <w:rsid w:val="00322F4E"/>
    <w:rsid w:val="00323054"/>
    <w:rsid w:val="00323088"/>
    <w:rsid w:val="0032361C"/>
    <w:rsid w:val="00323F80"/>
    <w:rsid w:val="00324949"/>
    <w:rsid w:val="00324C3F"/>
    <w:rsid w:val="00324D82"/>
    <w:rsid w:val="003253C6"/>
    <w:rsid w:val="0032570C"/>
    <w:rsid w:val="003259B8"/>
    <w:rsid w:val="00326036"/>
    <w:rsid w:val="00326222"/>
    <w:rsid w:val="003263A8"/>
    <w:rsid w:val="00326BB0"/>
    <w:rsid w:val="00326E8E"/>
    <w:rsid w:val="00326F37"/>
    <w:rsid w:val="00327647"/>
    <w:rsid w:val="00327676"/>
    <w:rsid w:val="003279AD"/>
    <w:rsid w:val="00327DD4"/>
    <w:rsid w:val="00330120"/>
    <w:rsid w:val="00330180"/>
    <w:rsid w:val="003302C9"/>
    <w:rsid w:val="0033085F"/>
    <w:rsid w:val="00330BC3"/>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7E8"/>
    <w:rsid w:val="00342818"/>
    <w:rsid w:val="00342E62"/>
    <w:rsid w:val="00342F46"/>
    <w:rsid w:val="003434BE"/>
    <w:rsid w:val="00343E6F"/>
    <w:rsid w:val="003442CD"/>
    <w:rsid w:val="003442F9"/>
    <w:rsid w:val="00344453"/>
    <w:rsid w:val="00344DCC"/>
    <w:rsid w:val="00345188"/>
    <w:rsid w:val="00345471"/>
    <w:rsid w:val="003455EA"/>
    <w:rsid w:val="00345C38"/>
    <w:rsid w:val="00346044"/>
    <w:rsid w:val="0034643E"/>
    <w:rsid w:val="003464F8"/>
    <w:rsid w:val="0034672C"/>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0D0"/>
    <w:rsid w:val="003552BF"/>
    <w:rsid w:val="00355650"/>
    <w:rsid w:val="003560EB"/>
    <w:rsid w:val="003561CB"/>
    <w:rsid w:val="0035677A"/>
    <w:rsid w:val="003567C7"/>
    <w:rsid w:val="003568F3"/>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6FD9"/>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1E24"/>
    <w:rsid w:val="00382A1D"/>
    <w:rsid w:val="00383658"/>
    <w:rsid w:val="00383839"/>
    <w:rsid w:val="00383898"/>
    <w:rsid w:val="0038391D"/>
    <w:rsid w:val="00383ACB"/>
    <w:rsid w:val="00384274"/>
    <w:rsid w:val="003849F6"/>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76C"/>
    <w:rsid w:val="00395B29"/>
    <w:rsid w:val="003969B9"/>
    <w:rsid w:val="00396D14"/>
    <w:rsid w:val="00396E36"/>
    <w:rsid w:val="00396FFE"/>
    <w:rsid w:val="003970CE"/>
    <w:rsid w:val="003973DA"/>
    <w:rsid w:val="00397407"/>
    <w:rsid w:val="00397C34"/>
    <w:rsid w:val="003A0084"/>
    <w:rsid w:val="003A0091"/>
    <w:rsid w:val="003A021D"/>
    <w:rsid w:val="003A04C3"/>
    <w:rsid w:val="003A094C"/>
    <w:rsid w:val="003A097E"/>
    <w:rsid w:val="003A0D57"/>
    <w:rsid w:val="003A0EC4"/>
    <w:rsid w:val="003A10A9"/>
    <w:rsid w:val="003A1145"/>
    <w:rsid w:val="003A1A70"/>
    <w:rsid w:val="003A1C98"/>
    <w:rsid w:val="003A1DFE"/>
    <w:rsid w:val="003A228E"/>
    <w:rsid w:val="003A2718"/>
    <w:rsid w:val="003A2C72"/>
    <w:rsid w:val="003A3D56"/>
    <w:rsid w:val="003A3FBF"/>
    <w:rsid w:val="003A41C5"/>
    <w:rsid w:val="003A468A"/>
    <w:rsid w:val="003A4D9E"/>
    <w:rsid w:val="003A4E64"/>
    <w:rsid w:val="003A52A9"/>
    <w:rsid w:val="003A546B"/>
    <w:rsid w:val="003A592A"/>
    <w:rsid w:val="003A5B77"/>
    <w:rsid w:val="003A5BF1"/>
    <w:rsid w:val="003A6D53"/>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9E"/>
    <w:rsid w:val="003D3EC8"/>
    <w:rsid w:val="003D3F11"/>
    <w:rsid w:val="003D3FA4"/>
    <w:rsid w:val="003D4037"/>
    <w:rsid w:val="003D4142"/>
    <w:rsid w:val="003D4CF2"/>
    <w:rsid w:val="003D4F06"/>
    <w:rsid w:val="003D53DD"/>
    <w:rsid w:val="003D544E"/>
    <w:rsid w:val="003D57C7"/>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05"/>
    <w:rsid w:val="003F05FB"/>
    <w:rsid w:val="003F0756"/>
    <w:rsid w:val="003F0AD8"/>
    <w:rsid w:val="003F0DE1"/>
    <w:rsid w:val="003F14A0"/>
    <w:rsid w:val="003F157B"/>
    <w:rsid w:val="003F1991"/>
    <w:rsid w:val="003F1C95"/>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4D2C"/>
    <w:rsid w:val="004151F9"/>
    <w:rsid w:val="004153BE"/>
    <w:rsid w:val="0041542A"/>
    <w:rsid w:val="004156EC"/>
    <w:rsid w:val="0041623F"/>
    <w:rsid w:val="00416281"/>
    <w:rsid w:val="004164FC"/>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C34"/>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2E72"/>
    <w:rsid w:val="00443475"/>
    <w:rsid w:val="004435D7"/>
    <w:rsid w:val="004438C4"/>
    <w:rsid w:val="00443B11"/>
    <w:rsid w:val="00443FDB"/>
    <w:rsid w:val="004440D3"/>
    <w:rsid w:val="004443F7"/>
    <w:rsid w:val="004444AB"/>
    <w:rsid w:val="00444620"/>
    <w:rsid w:val="00444668"/>
    <w:rsid w:val="0044466E"/>
    <w:rsid w:val="00444CAE"/>
    <w:rsid w:val="004455B6"/>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54B"/>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D"/>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6F"/>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8C4"/>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525"/>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293"/>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09F5"/>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12B"/>
    <w:rsid w:val="004E545D"/>
    <w:rsid w:val="004E54B5"/>
    <w:rsid w:val="004E5727"/>
    <w:rsid w:val="004E5A11"/>
    <w:rsid w:val="004E5B0A"/>
    <w:rsid w:val="004E5FD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665E"/>
    <w:rsid w:val="00517F2B"/>
    <w:rsid w:val="00517F8D"/>
    <w:rsid w:val="0052012C"/>
    <w:rsid w:val="00520CA8"/>
    <w:rsid w:val="00520E78"/>
    <w:rsid w:val="005210FA"/>
    <w:rsid w:val="00521291"/>
    <w:rsid w:val="0052136D"/>
    <w:rsid w:val="005215F0"/>
    <w:rsid w:val="00521CC2"/>
    <w:rsid w:val="00521E3D"/>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49C"/>
    <w:rsid w:val="00534597"/>
    <w:rsid w:val="0053469A"/>
    <w:rsid w:val="00534847"/>
    <w:rsid w:val="005349EA"/>
    <w:rsid w:val="0053543F"/>
    <w:rsid w:val="005356F6"/>
    <w:rsid w:val="0053596E"/>
    <w:rsid w:val="00535997"/>
    <w:rsid w:val="005363B1"/>
    <w:rsid w:val="005364A8"/>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93B"/>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6FAF"/>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3E57"/>
    <w:rsid w:val="00574031"/>
    <w:rsid w:val="005743E7"/>
    <w:rsid w:val="00574774"/>
    <w:rsid w:val="00574A7B"/>
    <w:rsid w:val="00574EF1"/>
    <w:rsid w:val="00574F0D"/>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337"/>
    <w:rsid w:val="00585436"/>
    <w:rsid w:val="005854AC"/>
    <w:rsid w:val="00585683"/>
    <w:rsid w:val="00585D9B"/>
    <w:rsid w:val="00585EF1"/>
    <w:rsid w:val="00585EF3"/>
    <w:rsid w:val="0058673A"/>
    <w:rsid w:val="00586A9F"/>
    <w:rsid w:val="00586F53"/>
    <w:rsid w:val="005878AD"/>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3"/>
    <w:rsid w:val="00594C1D"/>
    <w:rsid w:val="0059512E"/>
    <w:rsid w:val="0059570E"/>
    <w:rsid w:val="005962DF"/>
    <w:rsid w:val="0059663D"/>
    <w:rsid w:val="00596747"/>
    <w:rsid w:val="00596943"/>
    <w:rsid w:val="00596A7D"/>
    <w:rsid w:val="00596BF0"/>
    <w:rsid w:val="00596DF4"/>
    <w:rsid w:val="00597AC2"/>
    <w:rsid w:val="005A0144"/>
    <w:rsid w:val="005A070A"/>
    <w:rsid w:val="005A088E"/>
    <w:rsid w:val="005A0B26"/>
    <w:rsid w:val="005A0DD9"/>
    <w:rsid w:val="005A14E6"/>
    <w:rsid w:val="005A16A4"/>
    <w:rsid w:val="005A1BA8"/>
    <w:rsid w:val="005A1F12"/>
    <w:rsid w:val="005A1F9F"/>
    <w:rsid w:val="005A20E4"/>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AE8"/>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BAD"/>
    <w:rsid w:val="005B6C71"/>
    <w:rsid w:val="005B70A2"/>
    <w:rsid w:val="005B736C"/>
    <w:rsid w:val="005B7AD1"/>
    <w:rsid w:val="005C095A"/>
    <w:rsid w:val="005C0DCA"/>
    <w:rsid w:val="005C1875"/>
    <w:rsid w:val="005C1FEE"/>
    <w:rsid w:val="005C21E7"/>
    <w:rsid w:val="005C23B7"/>
    <w:rsid w:val="005C2539"/>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7D6"/>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2E57"/>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0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598"/>
    <w:rsid w:val="005F2600"/>
    <w:rsid w:val="005F28D3"/>
    <w:rsid w:val="005F2965"/>
    <w:rsid w:val="005F2A5D"/>
    <w:rsid w:val="005F2BDA"/>
    <w:rsid w:val="005F314F"/>
    <w:rsid w:val="005F31DD"/>
    <w:rsid w:val="005F3421"/>
    <w:rsid w:val="005F3ADC"/>
    <w:rsid w:val="005F3D4A"/>
    <w:rsid w:val="005F4830"/>
    <w:rsid w:val="005F4A88"/>
    <w:rsid w:val="005F4C62"/>
    <w:rsid w:val="005F50D7"/>
    <w:rsid w:val="005F54BC"/>
    <w:rsid w:val="005F565C"/>
    <w:rsid w:val="005F56AF"/>
    <w:rsid w:val="005F5EDB"/>
    <w:rsid w:val="005F60AE"/>
    <w:rsid w:val="005F683C"/>
    <w:rsid w:val="005F6AA0"/>
    <w:rsid w:val="005F6C58"/>
    <w:rsid w:val="00600AC9"/>
    <w:rsid w:val="00601150"/>
    <w:rsid w:val="006011C5"/>
    <w:rsid w:val="00601329"/>
    <w:rsid w:val="00601587"/>
    <w:rsid w:val="006017E2"/>
    <w:rsid w:val="00601AC5"/>
    <w:rsid w:val="00602A6F"/>
    <w:rsid w:val="00602F3D"/>
    <w:rsid w:val="00603334"/>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FCF"/>
    <w:rsid w:val="00612329"/>
    <w:rsid w:val="00612635"/>
    <w:rsid w:val="00612762"/>
    <w:rsid w:val="006129FE"/>
    <w:rsid w:val="00612A6A"/>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70"/>
    <w:rsid w:val="006314E9"/>
    <w:rsid w:val="00631622"/>
    <w:rsid w:val="00631B28"/>
    <w:rsid w:val="00632481"/>
    <w:rsid w:val="006328C5"/>
    <w:rsid w:val="0063355C"/>
    <w:rsid w:val="00633A1F"/>
    <w:rsid w:val="00633A73"/>
    <w:rsid w:val="00633AC9"/>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641"/>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52"/>
    <w:rsid w:val="00653CF4"/>
    <w:rsid w:val="0065430C"/>
    <w:rsid w:val="00654434"/>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06"/>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059"/>
    <w:rsid w:val="00686102"/>
    <w:rsid w:val="0068633E"/>
    <w:rsid w:val="00686504"/>
    <w:rsid w:val="00686869"/>
    <w:rsid w:val="006868B0"/>
    <w:rsid w:val="00686A66"/>
    <w:rsid w:val="00686FEE"/>
    <w:rsid w:val="0069069F"/>
    <w:rsid w:val="00690B17"/>
    <w:rsid w:val="00691830"/>
    <w:rsid w:val="00691932"/>
    <w:rsid w:val="00691B81"/>
    <w:rsid w:val="00692640"/>
    <w:rsid w:val="00692914"/>
    <w:rsid w:val="00692F64"/>
    <w:rsid w:val="006930D5"/>
    <w:rsid w:val="00693490"/>
    <w:rsid w:val="00693878"/>
    <w:rsid w:val="006939DA"/>
    <w:rsid w:val="00693A79"/>
    <w:rsid w:val="00693E86"/>
    <w:rsid w:val="00694012"/>
    <w:rsid w:val="006941E8"/>
    <w:rsid w:val="0069473D"/>
    <w:rsid w:val="00694B3C"/>
    <w:rsid w:val="00694BAD"/>
    <w:rsid w:val="00694FA3"/>
    <w:rsid w:val="0069511F"/>
    <w:rsid w:val="006957B1"/>
    <w:rsid w:val="00695E15"/>
    <w:rsid w:val="00696111"/>
    <w:rsid w:val="006961B7"/>
    <w:rsid w:val="0069687F"/>
    <w:rsid w:val="00697028"/>
    <w:rsid w:val="006975E8"/>
    <w:rsid w:val="00697C3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342"/>
    <w:rsid w:val="006C140F"/>
    <w:rsid w:val="006C15F0"/>
    <w:rsid w:val="006C1A39"/>
    <w:rsid w:val="006C1D31"/>
    <w:rsid w:val="006C1EB8"/>
    <w:rsid w:val="006C2427"/>
    <w:rsid w:val="006C24F6"/>
    <w:rsid w:val="006C255A"/>
    <w:rsid w:val="006C2A85"/>
    <w:rsid w:val="006C2BE2"/>
    <w:rsid w:val="006C2EF9"/>
    <w:rsid w:val="006C2FB3"/>
    <w:rsid w:val="006C2FF8"/>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4D"/>
    <w:rsid w:val="006D0E52"/>
    <w:rsid w:val="006D10DD"/>
    <w:rsid w:val="006D1488"/>
    <w:rsid w:val="006D1AC7"/>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5E12"/>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4D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1C6"/>
    <w:rsid w:val="007253FF"/>
    <w:rsid w:val="007256C8"/>
    <w:rsid w:val="007257BF"/>
    <w:rsid w:val="0072617B"/>
    <w:rsid w:val="007263FB"/>
    <w:rsid w:val="00726440"/>
    <w:rsid w:val="007266F3"/>
    <w:rsid w:val="007267E8"/>
    <w:rsid w:val="007268B1"/>
    <w:rsid w:val="00726A39"/>
    <w:rsid w:val="00726D8F"/>
    <w:rsid w:val="00726DB4"/>
    <w:rsid w:val="0072717E"/>
    <w:rsid w:val="007304F5"/>
    <w:rsid w:val="00730974"/>
    <w:rsid w:val="00730A1E"/>
    <w:rsid w:val="00730D22"/>
    <w:rsid w:val="007312A1"/>
    <w:rsid w:val="00732266"/>
    <w:rsid w:val="007326DF"/>
    <w:rsid w:val="007328BA"/>
    <w:rsid w:val="00732BF0"/>
    <w:rsid w:val="00732FA0"/>
    <w:rsid w:val="007330C3"/>
    <w:rsid w:val="0073311C"/>
    <w:rsid w:val="00733E7B"/>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2D5"/>
    <w:rsid w:val="0074343D"/>
    <w:rsid w:val="00743F63"/>
    <w:rsid w:val="00744446"/>
    <w:rsid w:val="00744BA4"/>
    <w:rsid w:val="00745354"/>
    <w:rsid w:val="00745421"/>
    <w:rsid w:val="007458B3"/>
    <w:rsid w:val="00746074"/>
    <w:rsid w:val="007465F0"/>
    <w:rsid w:val="00746708"/>
    <w:rsid w:val="007467F2"/>
    <w:rsid w:val="00747261"/>
    <w:rsid w:val="00747331"/>
    <w:rsid w:val="007478D8"/>
    <w:rsid w:val="00747F64"/>
    <w:rsid w:val="00747F83"/>
    <w:rsid w:val="00750098"/>
    <w:rsid w:val="00750C89"/>
    <w:rsid w:val="00750D6F"/>
    <w:rsid w:val="00750EDD"/>
    <w:rsid w:val="00750F1A"/>
    <w:rsid w:val="00751099"/>
    <w:rsid w:val="00752167"/>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C2C"/>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140"/>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9E0"/>
    <w:rsid w:val="007B0B8B"/>
    <w:rsid w:val="007B141A"/>
    <w:rsid w:val="007B156B"/>
    <w:rsid w:val="007B17B7"/>
    <w:rsid w:val="007B1AEE"/>
    <w:rsid w:val="007B1D0E"/>
    <w:rsid w:val="007B1DCE"/>
    <w:rsid w:val="007B1E73"/>
    <w:rsid w:val="007B1EBC"/>
    <w:rsid w:val="007B204A"/>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848"/>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C24"/>
    <w:rsid w:val="007C7DB0"/>
    <w:rsid w:val="007D040C"/>
    <w:rsid w:val="007D0F53"/>
    <w:rsid w:val="007D1163"/>
    <w:rsid w:val="007D11ED"/>
    <w:rsid w:val="007D1283"/>
    <w:rsid w:val="007D151C"/>
    <w:rsid w:val="007D1A84"/>
    <w:rsid w:val="007D1D94"/>
    <w:rsid w:val="007D2170"/>
    <w:rsid w:val="007D2616"/>
    <w:rsid w:val="007D2836"/>
    <w:rsid w:val="007D29F5"/>
    <w:rsid w:val="007D2B48"/>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154"/>
    <w:rsid w:val="007F632A"/>
    <w:rsid w:val="007F691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425"/>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C2"/>
    <w:rsid w:val="00820305"/>
    <w:rsid w:val="00820488"/>
    <w:rsid w:val="00820B21"/>
    <w:rsid w:val="00820B9B"/>
    <w:rsid w:val="00820D1B"/>
    <w:rsid w:val="00821B5A"/>
    <w:rsid w:val="00822643"/>
    <w:rsid w:val="0082293F"/>
    <w:rsid w:val="00822E25"/>
    <w:rsid w:val="00823111"/>
    <w:rsid w:val="008236E8"/>
    <w:rsid w:val="00823C4B"/>
    <w:rsid w:val="00824076"/>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72"/>
    <w:rsid w:val="00831DA4"/>
    <w:rsid w:val="00831EB3"/>
    <w:rsid w:val="00831F95"/>
    <w:rsid w:val="00831FA8"/>
    <w:rsid w:val="00831FBF"/>
    <w:rsid w:val="008320A5"/>
    <w:rsid w:val="008321F5"/>
    <w:rsid w:val="008325F0"/>
    <w:rsid w:val="00832810"/>
    <w:rsid w:val="00832E2C"/>
    <w:rsid w:val="00833070"/>
    <w:rsid w:val="008331B6"/>
    <w:rsid w:val="00833C4A"/>
    <w:rsid w:val="00833F84"/>
    <w:rsid w:val="00833FD0"/>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9FA"/>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5CB2"/>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3CB1"/>
    <w:rsid w:val="00864429"/>
    <w:rsid w:val="008644CB"/>
    <w:rsid w:val="008648F0"/>
    <w:rsid w:val="00864A03"/>
    <w:rsid w:val="00864BAF"/>
    <w:rsid w:val="008652F0"/>
    <w:rsid w:val="00865318"/>
    <w:rsid w:val="00865519"/>
    <w:rsid w:val="00865C3C"/>
    <w:rsid w:val="00865C74"/>
    <w:rsid w:val="008661A4"/>
    <w:rsid w:val="00866265"/>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A08"/>
    <w:rsid w:val="0087324A"/>
    <w:rsid w:val="008741A6"/>
    <w:rsid w:val="00874233"/>
    <w:rsid w:val="008742D1"/>
    <w:rsid w:val="00874368"/>
    <w:rsid w:val="008744AE"/>
    <w:rsid w:val="00874F99"/>
    <w:rsid w:val="00875368"/>
    <w:rsid w:val="00875686"/>
    <w:rsid w:val="008765F6"/>
    <w:rsid w:val="00876A56"/>
    <w:rsid w:val="00876B6F"/>
    <w:rsid w:val="00876E10"/>
    <w:rsid w:val="00876E5C"/>
    <w:rsid w:val="00877DA5"/>
    <w:rsid w:val="00877F14"/>
    <w:rsid w:val="008803EB"/>
    <w:rsid w:val="00880852"/>
    <w:rsid w:val="008814C5"/>
    <w:rsid w:val="00881598"/>
    <w:rsid w:val="00881F95"/>
    <w:rsid w:val="0088264C"/>
    <w:rsid w:val="0088289A"/>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B4F"/>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5E08"/>
    <w:rsid w:val="008A622A"/>
    <w:rsid w:val="008A6446"/>
    <w:rsid w:val="008A6AD5"/>
    <w:rsid w:val="008A78C5"/>
    <w:rsid w:val="008A78FF"/>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5B36"/>
    <w:rsid w:val="008B63C9"/>
    <w:rsid w:val="008B66AD"/>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4AA5"/>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112A"/>
    <w:rsid w:val="008D12A5"/>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5F69"/>
    <w:rsid w:val="008D6050"/>
    <w:rsid w:val="008D68C3"/>
    <w:rsid w:val="008D71F1"/>
    <w:rsid w:val="008D72DB"/>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3D3"/>
    <w:rsid w:val="00902410"/>
    <w:rsid w:val="0090264B"/>
    <w:rsid w:val="009027DB"/>
    <w:rsid w:val="00902A0B"/>
    <w:rsid w:val="00902A3B"/>
    <w:rsid w:val="00902C87"/>
    <w:rsid w:val="00902CD7"/>
    <w:rsid w:val="009030D7"/>
    <w:rsid w:val="009031D0"/>
    <w:rsid w:val="009033B7"/>
    <w:rsid w:val="009034A5"/>
    <w:rsid w:val="00903B60"/>
    <w:rsid w:val="0090491B"/>
    <w:rsid w:val="00904B05"/>
    <w:rsid w:val="00904C80"/>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AEA"/>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94E"/>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06A"/>
    <w:rsid w:val="00952203"/>
    <w:rsid w:val="009523D7"/>
    <w:rsid w:val="009524C6"/>
    <w:rsid w:val="00952698"/>
    <w:rsid w:val="00952DFE"/>
    <w:rsid w:val="009534E1"/>
    <w:rsid w:val="00953790"/>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5"/>
    <w:rsid w:val="009749E3"/>
    <w:rsid w:val="0097530C"/>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117"/>
    <w:rsid w:val="00995B06"/>
    <w:rsid w:val="00995E6A"/>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68"/>
    <w:rsid w:val="009A2B79"/>
    <w:rsid w:val="009A30EF"/>
    <w:rsid w:val="009A381E"/>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6EF"/>
    <w:rsid w:val="009B4827"/>
    <w:rsid w:val="009B4982"/>
    <w:rsid w:val="009B4D74"/>
    <w:rsid w:val="009B506E"/>
    <w:rsid w:val="009B5169"/>
    <w:rsid w:val="009B5BC1"/>
    <w:rsid w:val="009B5F7F"/>
    <w:rsid w:val="009B6C7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889"/>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506"/>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244"/>
    <w:rsid w:val="009E169E"/>
    <w:rsid w:val="009E2354"/>
    <w:rsid w:val="009E23CA"/>
    <w:rsid w:val="009E25E4"/>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C1E"/>
    <w:rsid w:val="00A00DAB"/>
    <w:rsid w:val="00A00E64"/>
    <w:rsid w:val="00A00E97"/>
    <w:rsid w:val="00A01032"/>
    <w:rsid w:val="00A01199"/>
    <w:rsid w:val="00A01C4B"/>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6C8"/>
    <w:rsid w:val="00A13741"/>
    <w:rsid w:val="00A1375F"/>
    <w:rsid w:val="00A139D8"/>
    <w:rsid w:val="00A13AEE"/>
    <w:rsid w:val="00A1493B"/>
    <w:rsid w:val="00A14A4E"/>
    <w:rsid w:val="00A14E81"/>
    <w:rsid w:val="00A158A6"/>
    <w:rsid w:val="00A160C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EF2"/>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46"/>
    <w:rsid w:val="00A43ED6"/>
    <w:rsid w:val="00A44157"/>
    <w:rsid w:val="00A44239"/>
    <w:rsid w:val="00A44768"/>
    <w:rsid w:val="00A44784"/>
    <w:rsid w:val="00A44DC1"/>
    <w:rsid w:val="00A451FF"/>
    <w:rsid w:val="00A45495"/>
    <w:rsid w:val="00A45B07"/>
    <w:rsid w:val="00A45C9F"/>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9FC"/>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B4"/>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0FD2"/>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66"/>
    <w:rsid w:val="00A84D7E"/>
    <w:rsid w:val="00A8527E"/>
    <w:rsid w:val="00A857BC"/>
    <w:rsid w:val="00A85AD2"/>
    <w:rsid w:val="00A85CA7"/>
    <w:rsid w:val="00A85CB9"/>
    <w:rsid w:val="00A85EFA"/>
    <w:rsid w:val="00A85FF0"/>
    <w:rsid w:val="00A8655A"/>
    <w:rsid w:val="00A8656F"/>
    <w:rsid w:val="00A86773"/>
    <w:rsid w:val="00A86E1F"/>
    <w:rsid w:val="00A876E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AEE"/>
    <w:rsid w:val="00A94DF0"/>
    <w:rsid w:val="00A94E17"/>
    <w:rsid w:val="00A9538C"/>
    <w:rsid w:val="00A95556"/>
    <w:rsid w:val="00A957B8"/>
    <w:rsid w:val="00A957C8"/>
    <w:rsid w:val="00A957ED"/>
    <w:rsid w:val="00A959F4"/>
    <w:rsid w:val="00A95AF4"/>
    <w:rsid w:val="00A95B57"/>
    <w:rsid w:val="00A966B6"/>
    <w:rsid w:val="00A966C1"/>
    <w:rsid w:val="00A96C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0E8"/>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147"/>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2E"/>
    <w:rsid w:val="00AD2090"/>
    <w:rsid w:val="00AD28BC"/>
    <w:rsid w:val="00AD2EC9"/>
    <w:rsid w:val="00AD2F55"/>
    <w:rsid w:val="00AD34E3"/>
    <w:rsid w:val="00AD3631"/>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74F"/>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B06"/>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97C"/>
    <w:rsid w:val="00B15C91"/>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B53"/>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5C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CA1"/>
    <w:rsid w:val="00B42E0C"/>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CC1"/>
    <w:rsid w:val="00B45F0E"/>
    <w:rsid w:val="00B46087"/>
    <w:rsid w:val="00B467DF"/>
    <w:rsid w:val="00B468C5"/>
    <w:rsid w:val="00B469DB"/>
    <w:rsid w:val="00B46B91"/>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7FD"/>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44"/>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D43"/>
    <w:rsid w:val="00B77E28"/>
    <w:rsid w:val="00B8014D"/>
    <w:rsid w:val="00B80256"/>
    <w:rsid w:val="00B8047B"/>
    <w:rsid w:val="00B80592"/>
    <w:rsid w:val="00B807F8"/>
    <w:rsid w:val="00B80AEA"/>
    <w:rsid w:val="00B81BCE"/>
    <w:rsid w:val="00B81C6A"/>
    <w:rsid w:val="00B820BE"/>
    <w:rsid w:val="00B82286"/>
    <w:rsid w:val="00B82511"/>
    <w:rsid w:val="00B82550"/>
    <w:rsid w:val="00B8272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31"/>
    <w:rsid w:val="00B861FC"/>
    <w:rsid w:val="00B86264"/>
    <w:rsid w:val="00B863F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747"/>
    <w:rsid w:val="00BB093D"/>
    <w:rsid w:val="00BB0A85"/>
    <w:rsid w:val="00BB1102"/>
    <w:rsid w:val="00BB13AD"/>
    <w:rsid w:val="00BB17AB"/>
    <w:rsid w:val="00BB1CAD"/>
    <w:rsid w:val="00BB1EE1"/>
    <w:rsid w:val="00BB1FFB"/>
    <w:rsid w:val="00BB2364"/>
    <w:rsid w:val="00BB2437"/>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8D"/>
    <w:rsid w:val="00BC0EA3"/>
    <w:rsid w:val="00BC1058"/>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0AB"/>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26"/>
    <w:rsid w:val="00BD66FC"/>
    <w:rsid w:val="00BD6EC9"/>
    <w:rsid w:val="00BD7091"/>
    <w:rsid w:val="00BD7483"/>
    <w:rsid w:val="00BD7CBB"/>
    <w:rsid w:val="00BE0399"/>
    <w:rsid w:val="00BE04C1"/>
    <w:rsid w:val="00BE067D"/>
    <w:rsid w:val="00BE0740"/>
    <w:rsid w:val="00BE0940"/>
    <w:rsid w:val="00BE09FF"/>
    <w:rsid w:val="00BE0F05"/>
    <w:rsid w:val="00BE173C"/>
    <w:rsid w:val="00BE18F3"/>
    <w:rsid w:val="00BE1AB3"/>
    <w:rsid w:val="00BE214A"/>
    <w:rsid w:val="00BE215C"/>
    <w:rsid w:val="00BE28B0"/>
    <w:rsid w:val="00BE297F"/>
    <w:rsid w:val="00BE3446"/>
    <w:rsid w:val="00BE440F"/>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6F89"/>
    <w:rsid w:val="00C07011"/>
    <w:rsid w:val="00C0728A"/>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8AD"/>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6B7"/>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1A8B"/>
    <w:rsid w:val="00C32263"/>
    <w:rsid w:val="00C32CA7"/>
    <w:rsid w:val="00C33326"/>
    <w:rsid w:val="00C3378D"/>
    <w:rsid w:val="00C33CC0"/>
    <w:rsid w:val="00C34338"/>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B52"/>
    <w:rsid w:val="00C56E89"/>
    <w:rsid w:val="00C56EB4"/>
    <w:rsid w:val="00C574EA"/>
    <w:rsid w:val="00C578C7"/>
    <w:rsid w:val="00C57DE6"/>
    <w:rsid w:val="00C6003F"/>
    <w:rsid w:val="00C601B1"/>
    <w:rsid w:val="00C603FB"/>
    <w:rsid w:val="00C60F50"/>
    <w:rsid w:val="00C611BD"/>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6EF"/>
    <w:rsid w:val="00C73C5A"/>
    <w:rsid w:val="00C743F4"/>
    <w:rsid w:val="00C748B8"/>
    <w:rsid w:val="00C74D84"/>
    <w:rsid w:val="00C75787"/>
    <w:rsid w:val="00C75A16"/>
    <w:rsid w:val="00C75C19"/>
    <w:rsid w:val="00C75EC5"/>
    <w:rsid w:val="00C75F3B"/>
    <w:rsid w:val="00C765CD"/>
    <w:rsid w:val="00C76B69"/>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0B3"/>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2FB"/>
    <w:rsid w:val="00C967C2"/>
    <w:rsid w:val="00C9731A"/>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FC"/>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67E"/>
    <w:rsid w:val="00CB2734"/>
    <w:rsid w:val="00CB28A0"/>
    <w:rsid w:val="00CB294E"/>
    <w:rsid w:val="00CB2C47"/>
    <w:rsid w:val="00CB3007"/>
    <w:rsid w:val="00CB314D"/>
    <w:rsid w:val="00CB3319"/>
    <w:rsid w:val="00CB3426"/>
    <w:rsid w:val="00CB3573"/>
    <w:rsid w:val="00CB38EF"/>
    <w:rsid w:val="00CB4447"/>
    <w:rsid w:val="00CB4C28"/>
    <w:rsid w:val="00CB519A"/>
    <w:rsid w:val="00CB51FB"/>
    <w:rsid w:val="00CB5833"/>
    <w:rsid w:val="00CB6118"/>
    <w:rsid w:val="00CB6497"/>
    <w:rsid w:val="00CB6556"/>
    <w:rsid w:val="00CB70A1"/>
    <w:rsid w:val="00CB74B8"/>
    <w:rsid w:val="00CB75B4"/>
    <w:rsid w:val="00CB77B0"/>
    <w:rsid w:val="00CB7A9F"/>
    <w:rsid w:val="00CB7BD0"/>
    <w:rsid w:val="00CC055A"/>
    <w:rsid w:val="00CC07A8"/>
    <w:rsid w:val="00CC0854"/>
    <w:rsid w:val="00CC099B"/>
    <w:rsid w:val="00CC0B58"/>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86"/>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42"/>
    <w:rsid w:val="00CE779B"/>
    <w:rsid w:val="00CE7816"/>
    <w:rsid w:val="00CE79A0"/>
    <w:rsid w:val="00CE7A2C"/>
    <w:rsid w:val="00CE7C6E"/>
    <w:rsid w:val="00CF012F"/>
    <w:rsid w:val="00CF08B0"/>
    <w:rsid w:val="00CF09C3"/>
    <w:rsid w:val="00CF0A83"/>
    <w:rsid w:val="00CF0C23"/>
    <w:rsid w:val="00CF0C9F"/>
    <w:rsid w:val="00CF0DA0"/>
    <w:rsid w:val="00CF0DAD"/>
    <w:rsid w:val="00CF0EB4"/>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7BB"/>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E42"/>
    <w:rsid w:val="00D43343"/>
    <w:rsid w:val="00D43A22"/>
    <w:rsid w:val="00D43BA9"/>
    <w:rsid w:val="00D43DD3"/>
    <w:rsid w:val="00D440CC"/>
    <w:rsid w:val="00D44213"/>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8B"/>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63C2"/>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84"/>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A17"/>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959"/>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1DE"/>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3B"/>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106"/>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81A"/>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08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146"/>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0CD"/>
    <w:rsid w:val="00E941B2"/>
    <w:rsid w:val="00E947D0"/>
    <w:rsid w:val="00E94F26"/>
    <w:rsid w:val="00E9510E"/>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CB"/>
    <w:rsid w:val="00EA131F"/>
    <w:rsid w:val="00EA1414"/>
    <w:rsid w:val="00EA1D12"/>
    <w:rsid w:val="00EA1ECC"/>
    <w:rsid w:val="00EA1EE4"/>
    <w:rsid w:val="00EA23FF"/>
    <w:rsid w:val="00EA2516"/>
    <w:rsid w:val="00EA27D1"/>
    <w:rsid w:val="00EA2D58"/>
    <w:rsid w:val="00EA2F4B"/>
    <w:rsid w:val="00EA3B70"/>
    <w:rsid w:val="00EA43AB"/>
    <w:rsid w:val="00EA4949"/>
    <w:rsid w:val="00EA4B56"/>
    <w:rsid w:val="00EA4ECC"/>
    <w:rsid w:val="00EA50AB"/>
    <w:rsid w:val="00EA52F7"/>
    <w:rsid w:val="00EA57A9"/>
    <w:rsid w:val="00EA5899"/>
    <w:rsid w:val="00EA5992"/>
    <w:rsid w:val="00EA6050"/>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D6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BF8"/>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18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0C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E68"/>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2D7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261F"/>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4762"/>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7A0"/>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B2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04"/>
    <w:rsid w:val="00F663BB"/>
    <w:rsid w:val="00F663C0"/>
    <w:rsid w:val="00F6644C"/>
    <w:rsid w:val="00F6671E"/>
    <w:rsid w:val="00F66ADC"/>
    <w:rsid w:val="00F66C5F"/>
    <w:rsid w:val="00F66CDA"/>
    <w:rsid w:val="00F66F5B"/>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C0F"/>
    <w:rsid w:val="00FC4DAF"/>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B80"/>
    <w:rsid w:val="00FE0D14"/>
    <w:rsid w:val="00FE135A"/>
    <w:rsid w:val="00FE221C"/>
    <w:rsid w:val="00FE22DF"/>
    <w:rsid w:val="00FE23AD"/>
    <w:rsid w:val="00FE24D0"/>
    <w:rsid w:val="00FE2E8E"/>
    <w:rsid w:val="00FE2F0F"/>
    <w:rsid w:val="00FE2F48"/>
    <w:rsid w:val="00FE307C"/>
    <w:rsid w:val="00FE3B4E"/>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FE0B80"/>
    <w:rPr>
      <w:color w:val="605E5C"/>
      <w:shd w:val="clear" w:color="auto" w:fill="E1DFDD"/>
    </w:rPr>
  </w:style>
  <w:style w:type="table" w:customStyle="1" w:styleId="Tablaconcuadrcula1111214">
    <w:name w:val="Tabla con cuadrícula1111214"/>
    <w:basedOn w:val="Tablanormal"/>
    <w:uiPriority w:val="39"/>
    <w:rsid w:val="00366FD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6237433">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004450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99608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4445940">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559320">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9985004">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1116051">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1839829">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0716327">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110839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10807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foem.org.mx/doc/normatividad/A_Acuerdo_mediante_el_cual_el_Pleno_del_INFOEM_modifica_el_Padron_de_Sujetos_Obligados_en_materia_de_Transparencia_y.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detec.gob.mx/delivery?srv=0&amp;sl=3&amp;path=/biblioteca/Especiales/386_Glosario_Terminos_Proceso_Planeacio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24039-B5BE-4726-9DE8-308FEF93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12515</Words>
  <Characters>68833</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2022-11-07T20:34:00Z</cp:lastPrinted>
  <dcterms:created xsi:type="dcterms:W3CDTF">2022-10-27T21:12:00Z</dcterms:created>
  <dcterms:modified xsi:type="dcterms:W3CDTF">2022-11-09T23:51:00Z</dcterms:modified>
</cp:coreProperties>
</file>