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3F24638B" w:rsidR="003253C6" w:rsidRPr="008872D4" w:rsidRDefault="00200BFC" w:rsidP="00033269">
      <w:pPr>
        <w:spacing w:line="360" w:lineRule="auto"/>
        <w:jc w:val="both"/>
        <w:rPr>
          <w:rFonts w:ascii="Palatino Linotype" w:hAnsi="Palatino Linotype" w:cs="Arial"/>
        </w:rPr>
      </w:pPr>
      <w:r w:rsidRPr="008872D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CE4143" w:rsidRPr="008872D4">
        <w:rPr>
          <w:rFonts w:ascii="Palatino Linotype" w:hAnsi="Palatino Linotype" w:cs="Arial"/>
        </w:rPr>
        <w:t xml:space="preserve">de fecha </w:t>
      </w:r>
      <w:r w:rsidR="00EB6B8D" w:rsidRPr="008872D4">
        <w:rPr>
          <w:rFonts w:ascii="Palatino Linotype" w:hAnsi="Palatino Linotype" w:cs="Arial"/>
        </w:rPr>
        <w:t>veintitrés de febrero</w:t>
      </w:r>
      <w:r w:rsidR="00CE4143" w:rsidRPr="008872D4">
        <w:rPr>
          <w:rFonts w:ascii="Palatino Linotype" w:hAnsi="Palatino Linotype" w:cs="Arial"/>
        </w:rPr>
        <w:t xml:space="preserve"> de dos mil veintidós.</w:t>
      </w:r>
    </w:p>
    <w:p w14:paraId="6CE05D1B" w14:textId="77777777" w:rsidR="004B29B3" w:rsidRPr="008872D4" w:rsidRDefault="004B29B3" w:rsidP="00033269">
      <w:pPr>
        <w:spacing w:line="360" w:lineRule="auto"/>
        <w:jc w:val="both"/>
        <w:rPr>
          <w:rFonts w:ascii="Palatino Linotype" w:hAnsi="Palatino Linotype" w:cs="Arial"/>
        </w:rPr>
      </w:pPr>
    </w:p>
    <w:p w14:paraId="71F79FE3" w14:textId="5CF8D1D2" w:rsidR="00A1125E" w:rsidRPr="008872D4" w:rsidRDefault="00D137DD" w:rsidP="00033269">
      <w:pPr>
        <w:spacing w:line="360" w:lineRule="auto"/>
        <w:jc w:val="both"/>
        <w:rPr>
          <w:rFonts w:ascii="Palatino Linotype" w:hAnsi="Palatino Linotype" w:cs="Arial"/>
          <w:lang w:val="es-ES"/>
        </w:rPr>
      </w:pPr>
      <w:r w:rsidRPr="008872D4">
        <w:rPr>
          <w:rFonts w:ascii="Palatino Linotype" w:hAnsi="Palatino Linotype" w:cs="Arial"/>
          <w:b/>
          <w:sz w:val="28"/>
        </w:rPr>
        <w:t>VISTOS</w:t>
      </w:r>
      <w:r w:rsidRPr="008872D4">
        <w:rPr>
          <w:rFonts w:ascii="Palatino Linotype" w:hAnsi="Palatino Linotype" w:cs="Arial"/>
        </w:rPr>
        <w:t xml:space="preserve"> los expedientes formados con motivo de los recursos de revisión </w:t>
      </w:r>
      <w:r w:rsidRPr="008872D4">
        <w:rPr>
          <w:rFonts w:ascii="Palatino Linotype" w:hAnsi="Palatino Linotype" w:cs="Arial"/>
          <w:b/>
        </w:rPr>
        <w:t>0</w:t>
      </w:r>
      <w:r w:rsidR="00476514" w:rsidRPr="008872D4">
        <w:rPr>
          <w:rFonts w:ascii="Palatino Linotype" w:hAnsi="Palatino Linotype" w:cs="Arial"/>
          <w:b/>
        </w:rPr>
        <w:t>6057</w:t>
      </w:r>
      <w:r w:rsidRPr="008872D4">
        <w:rPr>
          <w:rFonts w:ascii="Palatino Linotype" w:hAnsi="Palatino Linotype" w:cs="Arial"/>
          <w:b/>
        </w:rPr>
        <w:t>/INFOEM/IP/RR/2021</w:t>
      </w:r>
      <w:r w:rsidR="00476514" w:rsidRPr="008872D4">
        <w:rPr>
          <w:rFonts w:ascii="Palatino Linotype" w:hAnsi="Palatino Linotype" w:cs="Arial"/>
          <w:b/>
        </w:rPr>
        <w:t xml:space="preserve">, </w:t>
      </w:r>
      <w:r w:rsidRPr="008872D4">
        <w:rPr>
          <w:rFonts w:ascii="Palatino Linotype" w:hAnsi="Palatino Linotype" w:cs="Arial"/>
          <w:b/>
        </w:rPr>
        <w:t>0</w:t>
      </w:r>
      <w:r w:rsidR="00476514" w:rsidRPr="008872D4">
        <w:rPr>
          <w:rFonts w:ascii="Palatino Linotype" w:hAnsi="Palatino Linotype" w:cs="Arial"/>
          <w:b/>
        </w:rPr>
        <w:t>6060</w:t>
      </w:r>
      <w:r w:rsidRPr="008872D4">
        <w:rPr>
          <w:rFonts w:ascii="Palatino Linotype" w:hAnsi="Palatino Linotype" w:cs="Arial"/>
          <w:b/>
        </w:rPr>
        <w:t>/INFOEM/IP/RR/2021</w:t>
      </w:r>
      <w:r w:rsidR="00892CF4" w:rsidRPr="008872D4">
        <w:rPr>
          <w:rFonts w:ascii="Palatino Linotype" w:hAnsi="Palatino Linotype" w:cs="Arial"/>
          <w:b/>
        </w:rPr>
        <w:t xml:space="preserve">y </w:t>
      </w:r>
      <w:r w:rsidR="00476514" w:rsidRPr="008872D4">
        <w:rPr>
          <w:rFonts w:ascii="Palatino Linotype" w:hAnsi="Palatino Linotype" w:cs="Arial"/>
          <w:b/>
        </w:rPr>
        <w:t>06061/INFOEM/IP/RR/2021</w:t>
      </w:r>
      <w:r w:rsidRPr="008872D4">
        <w:rPr>
          <w:rFonts w:ascii="Palatino Linotype" w:hAnsi="Palatino Linotype" w:cs="Arial"/>
          <w:b/>
        </w:rPr>
        <w:t xml:space="preserve"> </w:t>
      </w:r>
      <w:r w:rsidRPr="008872D4">
        <w:rPr>
          <w:rFonts w:ascii="Palatino Linotype" w:hAnsi="Palatino Linotype" w:cs="Arial"/>
        </w:rPr>
        <w:t xml:space="preserve">promovidos </w:t>
      </w:r>
      <w:r w:rsidRPr="008872D4">
        <w:rPr>
          <w:rFonts w:ascii="Palatino Linotype" w:hAnsi="Palatino Linotype"/>
        </w:rPr>
        <w:t>por el C.</w:t>
      </w:r>
      <w:r w:rsidR="00476514" w:rsidRPr="008872D4">
        <w:rPr>
          <w:rFonts w:ascii="Palatino Linotype" w:hAnsi="Palatino Linotype"/>
        </w:rPr>
        <w:t xml:space="preserve"> </w:t>
      </w:r>
      <w:proofErr w:type="spellStart"/>
      <w:r w:rsidR="00617EE5">
        <w:rPr>
          <w:rFonts w:ascii="Palatino Linotype" w:hAnsi="Palatino Linotype"/>
        </w:rPr>
        <w:t>xxxxxxxxxxxxxxxxxxxxxxxx</w:t>
      </w:r>
      <w:proofErr w:type="spellEnd"/>
      <w:r w:rsidR="00476514" w:rsidRPr="008872D4">
        <w:rPr>
          <w:rFonts w:ascii="Palatino Linotype" w:hAnsi="Palatino Linotype"/>
        </w:rPr>
        <w:t xml:space="preserve"> </w:t>
      </w:r>
      <w:proofErr w:type="spellStart"/>
      <w:r w:rsidR="00617EE5">
        <w:rPr>
          <w:rFonts w:ascii="Palatino Linotype" w:hAnsi="Palatino Linotype"/>
        </w:rPr>
        <w:t>xxxxxxxxxxxxxxxxxxxxxxx</w:t>
      </w:r>
      <w:proofErr w:type="spellEnd"/>
      <w:r w:rsidR="00EB6B8D" w:rsidRPr="008872D4">
        <w:rPr>
          <w:rFonts w:ascii="Palatino Linotype" w:hAnsi="Palatino Linotype"/>
        </w:rPr>
        <w:t>,</w:t>
      </w:r>
      <w:r w:rsidRPr="008872D4">
        <w:rPr>
          <w:rFonts w:ascii="Palatino Linotype" w:hAnsi="Palatino Linotype" w:cs="Arial"/>
          <w:b/>
          <w:lang w:val="es-ES"/>
        </w:rPr>
        <w:t xml:space="preserve"> </w:t>
      </w:r>
      <w:r w:rsidRPr="008872D4">
        <w:rPr>
          <w:rFonts w:ascii="Palatino Linotype" w:hAnsi="Palatino Linotype"/>
        </w:rPr>
        <w:t xml:space="preserve">a quien en lo sucesivo se le denominara como </w:t>
      </w:r>
      <w:r w:rsidRPr="008872D4">
        <w:rPr>
          <w:rFonts w:ascii="Palatino Linotype" w:hAnsi="Palatino Linotype" w:cs="Arial"/>
          <w:b/>
          <w:lang w:val="es-ES"/>
        </w:rPr>
        <w:t>EL RECURRENTE,</w:t>
      </w:r>
      <w:r w:rsidRPr="008872D4">
        <w:rPr>
          <w:rFonts w:ascii="Palatino Linotype" w:hAnsi="Palatino Linotype" w:cs="Arial"/>
          <w:lang w:val="es-ES"/>
        </w:rPr>
        <w:t xml:space="preserve"> en contra de la</w:t>
      </w:r>
      <w:r w:rsidR="00F83EEA" w:rsidRPr="008872D4">
        <w:rPr>
          <w:rFonts w:ascii="Palatino Linotype" w:hAnsi="Palatino Linotype" w:cs="Arial"/>
          <w:lang w:val="es-ES"/>
        </w:rPr>
        <w:t>s</w:t>
      </w:r>
      <w:r w:rsidRPr="008872D4">
        <w:rPr>
          <w:rFonts w:ascii="Palatino Linotype" w:hAnsi="Palatino Linotype" w:cs="Arial"/>
          <w:lang w:val="es-ES"/>
        </w:rPr>
        <w:t xml:space="preserve"> respuesta</w:t>
      </w:r>
      <w:r w:rsidR="00F83EEA" w:rsidRPr="008872D4">
        <w:rPr>
          <w:rFonts w:ascii="Palatino Linotype" w:hAnsi="Palatino Linotype" w:cs="Arial"/>
          <w:lang w:val="es-ES"/>
        </w:rPr>
        <w:t>s</w:t>
      </w:r>
      <w:r w:rsidRPr="008872D4">
        <w:rPr>
          <w:rFonts w:ascii="Palatino Linotype" w:hAnsi="Palatino Linotype" w:cs="Arial"/>
          <w:lang w:val="es-ES"/>
        </w:rPr>
        <w:t xml:space="preserve"> de</w:t>
      </w:r>
      <w:r w:rsidR="00476514" w:rsidRPr="008872D4">
        <w:rPr>
          <w:rFonts w:ascii="Palatino Linotype" w:hAnsi="Palatino Linotype" w:cs="Arial"/>
          <w:lang w:val="es-ES"/>
        </w:rPr>
        <w:t xml:space="preserve"> </w:t>
      </w:r>
      <w:r w:rsidR="00476514" w:rsidRPr="008872D4">
        <w:rPr>
          <w:rFonts w:ascii="Palatino Linotype" w:hAnsi="Palatino Linotype" w:cs="Arial"/>
          <w:b/>
          <w:lang w:val="es-ES"/>
        </w:rPr>
        <w:t>Servicios Educativos Integrados al Estado de México</w:t>
      </w:r>
      <w:r w:rsidRPr="008872D4">
        <w:rPr>
          <w:rFonts w:ascii="Palatino Linotype" w:hAnsi="Palatino Linotype" w:cs="Arial"/>
          <w:b/>
          <w:lang w:val="es-ES"/>
        </w:rPr>
        <w:t xml:space="preserve">, </w:t>
      </w:r>
      <w:r w:rsidRPr="008872D4">
        <w:rPr>
          <w:rFonts w:ascii="Palatino Linotype" w:hAnsi="Palatino Linotype"/>
        </w:rPr>
        <w:t xml:space="preserve">en lo subsecuente se le denominará </w:t>
      </w:r>
      <w:r w:rsidRPr="008872D4">
        <w:rPr>
          <w:rFonts w:ascii="Palatino Linotype" w:hAnsi="Palatino Linotype" w:cs="Arial"/>
          <w:b/>
          <w:lang w:val="es-ES"/>
        </w:rPr>
        <w:t xml:space="preserve">EL SUJETO OBLIGADO, </w:t>
      </w:r>
      <w:r w:rsidRPr="008872D4">
        <w:rPr>
          <w:rFonts w:ascii="Palatino Linotype" w:hAnsi="Palatino Linotype" w:cs="Arial"/>
          <w:lang w:val="es-ES"/>
        </w:rPr>
        <w:t>se procede a dictar la presente resolución con base en lo siguiente:</w:t>
      </w:r>
    </w:p>
    <w:p w14:paraId="41E1BF12" w14:textId="77777777" w:rsidR="00D137DD" w:rsidRPr="008872D4" w:rsidRDefault="00D137DD" w:rsidP="00033269">
      <w:pPr>
        <w:spacing w:line="360" w:lineRule="auto"/>
        <w:jc w:val="both"/>
        <w:rPr>
          <w:rFonts w:ascii="Palatino Linotype" w:hAnsi="Palatino Linotype" w:cs="Arial"/>
          <w:b/>
          <w:bCs/>
          <w:spacing w:val="60"/>
        </w:rPr>
      </w:pPr>
    </w:p>
    <w:p w14:paraId="0708AE3B" w14:textId="40DF1BDA" w:rsidR="000F0E7C" w:rsidRPr="008872D4" w:rsidRDefault="00200BFC" w:rsidP="00033269">
      <w:pPr>
        <w:jc w:val="center"/>
        <w:rPr>
          <w:rFonts w:ascii="Palatino Linotype" w:hAnsi="Palatino Linotype" w:cs="Arial"/>
          <w:b/>
          <w:bCs/>
          <w:spacing w:val="60"/>
          <w:sz w:val="28"/>
        </w:rPr>
      </w:pPr>
      <w:r w:rsidRPr="008872D4">
        <w:rPr>
          <w:rFonts w:ascii="Palatino Linotype" w:hAnsi="Palatino Linotype" w:cs="Arial"/>
          <w:b/>
          <w:bCs/>
          <w:spacing w:val="60"/>
          <w:sz w:val="28"/>
        </w:rPr>
        <w:t>RESULTANDO</w:t>
      </w:r>
    </w:p>
    <w:p w14:paraId="3B9DFD37" w14:textId="77777777" w:rsidR="00A1125E" w:rsidRPr="008872D4" w:rsidRDefault="00A1125E" w:rsidP="00033269">
      <w:pPr>
        <w:rPr>
          <w:rFonts w:ascii="Palatino Linotype" w:hAnsi="Palatino Linotype" w:cs="Arial"/>
          <w:b/>
          <w:bCs/>
          <w:spacing w:val="60"/>
        </w:rPr>
      </w:pPr>
    </w:p>
    <w:p w14:paraId="6E8291E3" w14:textId="432A8721" w:rsidR="009959DB" w:rsidRPr="008872D4" w:rsidRDefault="000A27E2" w:rsidP="00033269">
      <w:pPr>
        <w:spacing w:line="360" w:lineRule="auto"/>
        <w:jc w:val="both"/>
        <w:rPr>
          <w:rFonts w:ascii="Palatino Linotype" w:eastAsia="MS Mincho" w:hAnsi="Palatino Linotype" w:cs="Arial"/>
          <w:bCs/>
        </w:rPr>
      </w:pPr>
      <w:r w:rsidRPr="008872D4">
        <w:rPr>
          <w:rFonts w:ascii="Palatino Linotype" w:eastAsia="Calibri" w:hAnsi="Palatino Linotype" w:cs="Arial"/>
          <w:b/>
          <w:sz w:val="28"/>
          <w:szCs w:val="28"/>
          <w:lang w:val="es-ES" w:eastAsia="en-US"/>
        </w:rPr>
        <w:t>I</w:t>
      </w:r>
      <w:r w:rsidR="00163A20" w:rsidRPr="008872D4">
        <w:rPr>
          <w:rFonts w:ascii="Palatino Linotype" w:eastAsia="Calibri" w:hAnsi="Palatino Linotype" w:cs="Arial"/>
          <w:b/>
          <w:sz w:val="28"/>
          <w:szCs w:val="28"/>
          <w:lang w:val="es-ES" w:eastAsia="en-US"/>
        </w:rPr>
        <w:t xml:space="preserve">. </w:t>
      </w:r>
      <w:r w:rsidR="00163A20" w:rsidRPr="008872D4">
        <w:rPr>
          <w:rFonts w:ascii="Palatino Linotype" w:eastAsia="MS Mincho" w:hAnsi="Palatino Linotype" w:cs="Arial"/>
        </w:rPr>
        <w:t xml:space="preserve">En fecha </w:t>
      </w:r>
      <w:bookmarkStart w:id="0" w:name="_Hlk66905340"/>
      <w:r w:rsidR="00476514" w:rsidRPr="008872D4">
        <w:rPr>
          <w:rFonts w:ascii="Palatino Linotype" w:eastAsia="MS Mincho" w:hAnsi="Palatino Linotype" w:cs="Arial"/>
        </w:rPr>
        <w:t>uno y tres de noviembre</w:t>
      </w:r>
      <w:r w:rsidR="00921C21" w:rsidRPr="008872D4">
        <w:rPr>
          <w:rFonts w:ascii="Palatino Linotype" w:eastAsia="MS Mincho" w:hAnsi="Palatino Linotype" w:cs="Arial"/>
        </w:rPr>
        <w:t xml:space="preserve"> </w:t>
      </w:r>
      <w:r w:rsidR="0074343D" w:rsidRPr="008872D4">
        <w:rPr>
          <w:rFonts w:ascii="Palatino Linotype" w:eastAsia="MS Mincho" w:hAnsi="Palatino Linotype" w:cs="Arial"/>
        </w:rPr>
        <w:t>de dos mil veintiuno</w:t>
      </w:r>
      <w:bookmarkEnd w:id="0"/>
      <w:r w:rsidR="00163A20" w:rsidRPr="008872D4">
        <w:rPr>
          <w:rFonts w:ascii="Palatino Linotype" w:eastAsia="MS Mincho" w:hAnsi="Palatino Linotype" w:cs="Arial"/>
        </w:rPr>
        <w:t xml:space="preserve">, </w:t>
      </w:r>
      <w:r w:rsidR="00163A20" w:rsidRPr="008872D4">
        <w:rPr>
          <w:rFonts w:ascii="Palatino Linotype" w:eastAsia="MS Mincho" w:hAnsi="Palatino Linotype" w:cs="Arial"/>
          <w:b/>
        </w:rPr>
        <w:t>EL RECURRENTE</w:t>
      </w:r>
      <w:r w:rsidR="00163A20" w:rsidRPr="008872D4">
        <w:rPr>
          <w:rFonts w:ascii="Palatino Linotype" w:eastAsia="MS Mincho" w:hAnsi="Palatino Linotype" w:cs="Arial"/>
        </w:rPr>
        <w:t xml:space="preserve"> </w:t>
      </w:r>
      <w:r w:rsidR="00BF3E26" w:rsidRPr="008872D4">
        <w:rPr>
          <w:rFonts w:ascii="Palatino Linotype" w:eastAsia="MS Mincho" w:hAnsi="Palatino Linotype" w:cs="Arial"/>
          <w:lang w:val="es-ES_tradnl"/>
        </w:rPr>
        <w:t>presentó a través de</w:t>
      </w:r>
      <w:r w:rsidR="008E4ECC" w:rsidRPr="008872D4">
        <w:rPr>
          <w:rFonts w:ascii="Palatino Linotype" w:eastAsia="MS Mincho" w:hAnsi="Palatino Linotype" w:cs="Arial"/>
          <w:lang w:val="es-ES_tradnl"/>
        </w:rPr>
        <w:t xml:space="preserve">l </w:t>
      </w:r>
      <w:r w:rsidR="00BF3E26" w:rsidRPr="008872D4">
        <w:rPr>
          <w:rFonts w:ascii="Palatino Linotype" w:eastAsia="MS Mincho" w:hAnsi="Palatino Linotype" w:cs="Arial"/>
          <w:lang w:val="es-ES_tradnl"/>
        </w:rPr>
        <w:t xml:space="preserve">Sistema de Acceso a la Información Mexiquense, en lo subsecuente </w:t>
      </w:r>
      <w:r w:rsidR="00BF3E26" w:rsidRPr="008872D4">
        <w:rPr>
          <w:rFonts w:ascii="Palatino Linotype" w:eastAsia="MS Mincho" w:hAnsi="Palatino Linotype" w:cs="Arial"/>
          <w:b/>
          <w:lang w:val="es-ES_tradnl"/>
        </w:rPr>
        <w:t>EL SAIMEX</w:t>
      </w:r>
      <w:r w:rsidR="00BF3E26" w:rsidRPr="008872D4">
        <w:rPr>
          <w:rFonts w:ascii="Palatino Linotype" w:eastAsia="MS Mincho" w:hAnsi="Palatino Linotype" w:cs="Arial"/>
          <w:lang w:val="es-ES_tradnl"/>
        </w:rPr>
        <w:t xml:space="preserve"> ante </w:t>
      </w:r>
      <w:r w:rsidR="00BF3E26" w:rsidRPr="008872D4">
        <w:rPr>
          <w:rFonts w:ascii="Palatino Linotype" w:eastAsia="MS Mincho" w:hAnsi="Palatino Linotype" w:cs="Arial"/>
          <w:b/>
          <w:lang w:val="es-ES_tradnl"/>
        </w:rPr>
        <w:t>EL SUJETO OBLIGADO</w:t>
      </w:r>
      <w:r w:rsidR="00BF3E26" w:rsidRPr="008872D4">
        <w:rPr>
          <w:rFonts w:ascii="Palatino Linotype" w:eastAsia="MS Mincho" w:hAnsi="Palatino Linotype" w:cs="Arial"/>
          <w:lang w:val="es-ES_tradnl"/>
        </w:rPr>
        <w:t>, la</w:t>
      </w:r>
      <w:r w:rsidR="000D7E11" w:rsidRPr="008872D4">
        <w:rPr>
          <w:rFonts w:ascii="Palatino Linotype" w:eastAsia="MS Mincho" w:hAnsi="Palatino Linotype" w:cs="Arial"/>
          <w:lang w:val="es-ES_tradnl"/>
        </w:rPr>
        <w:t>s</w:t>
      </w:r>
      <w:r w:rsidR="00BF3E26" w:rsidRPr="008872D4">
        <w:rPr>
          <w:rFonts w:ascii="Palatino Linotype" w:eastAsia="MS Mincho" w:hAnsi="Palatino Linotype" w:cs="Arial"/>
          <w:lang w:val="es-ES_tradnl"/>
        </w:rPr>
        <w:t xml:space="preserve"> solicitud</w:t>
      </w:r>
      <w:r w:rsidR="009959DB" w:rsidRPr="008872D4">
        <w:rPr>
          <w:rFonts w:ascii="Palatino Linotype" w:eastAsia="MS Mincho" w:hAnsi="Palatino Linotype" w:cs="Arial"/>
          <w:lang w:val="es-ES_tradnl"/>
        </w:rPr>
        <w:t>es</w:t>
      </w:r>
      <w:r w:rsidR="00BF3E26" w:rsidRPr="008872D4">
        <w:rPr>
          <w:rFonts w:ascii="Palatino Linotype" w:eastAsia="MS Mincho" w:hAnsi="Palatino Linotype" w:cs="Arial"/>
          <w:lang w:val="es-ES_tradnl"/>
        </w:rPr>
        <w:t xml:space="preserve"> de acceso a la información pública, </w:t>
      </w:r>
      <w:r w:rsidR="009959DB" w:rsidRPr="008872D4">
        <w:rPr>
          <w:rFonts w:ascii="Palatino Linotype" w:eastAsia="MS Mincho" w:hAnsi="Palatino Linotype" w:cs="Arial"/>
        </w:rPr>
        <w:t xml:space="preserve">a las que se les asignó los números de </w:t>
      </w:r>
      <w:bookmarkStart w:id="1" w:name="_Hlk71626058"/>
      <w:bookmarkStart w:id="2" w:name="_Hlk72841721"/>
      <w:bookmarkStart w:id="3" w:name="_Hlk73992511"/>
      <w:bookmarkStart w:id="4" w:name="_Hlk79436216"/>
      <w:bookmarkStart w:id="5" w:name="_Hlk79487986"/>
      <w:bookmarkStart w:id="6" w:name="_Hlk81858819"/>
      <w:r w:rsidR="00096E3C" w:rsidRPr="008872D4">
        <w:rPr>
          <w:rFonts w:ascii="Palatino Linotype" w:eastAsia="MS Mincho" w:hAnsi="Palatino Linotype" w:cs="Arial"/>
        </w:rPr>
        <w:t xml:space="preserve">expediente </w:t>
      </w:r>
      <w:bookmarkStart w:id="7" w:name="_Hlk92393222"/>
      <w:r w:rsidR="00476514" w:rsidRPr="008872D4">
        <w:rPr>
          <w:rFonts w:ascii="Palatino Linotype" w:eastAsia="MS Mincho" w:hAnsi="Palatino Linotype" w:cs="Arial"/>
          <w:b/>
          <w:bCs/>
        </w:rPr>
        <w:t>00485/SEIEM/IP/2021, 00495/SEIEM/IP/2021</w:t>
      </w:r>
      <w:r w:rsidR="00F94871" w:rsidRPr="008872D4">
        <w:rPr>
          <w:rFonts w:ascii="Palatino Linotype" w:eastAsia="MS Mincho" w:hAnsi="Palatino Linotype" w:cs="Arial"/>
          <w:b/>
          <w:bCs/>
        </w:rPr>
        <w:t xml:space="preserve"> </w:t>
      </w:r>
      <w:bookmarkEnd w:id="7"/>
      <w:r w:rsidR="00F94871" w:rsidRPr="008872D4">
        <w:rPr>
          <w:rFonts w:ascii="Palatino Linotype" w:eastAsia="MS Mincho" w:hAnsi="Palatino Linotype" w:cs="Arial"/>
          <w:b/>
          <w:bCs/>
        </w:rPr>
        <w:t>y</w:t>
      </w:r>
      <w:r w:rsidR="009959DB" w:rsidRPr="008872D4">
        <w:rPr>
          <w:rFonts w:ascii="Palatino Linotype" w:eastAsia="MS Mincho" w:hAnsi="Palatino Linotype" w:cs="Arial"/>
          <w:b/>
          <w:bCs/>
        </w:rPr>
        <w:t xml:space="preserve"> </w:t>
      </w:r>
      <w:bookmarkEnd w:id="1"/>
      <w:bookmarkEnd w:id="2"/>
      <w:bookmarkEnd w:id="3"/>
      <w:bookmarkEnd w:id="4"/>
      <w:bookmarkEnd w:id="5"/>
      <w:bookmarkEnd w:id="6"/>
      <w:r w:rsidR="00476514" w:rsidRPr="008872D4">
        <w:rPr>
          <w:rFonts w:ascii="Palatino Linotype" w:eastAsia="MS Mincho" w:hAnsi="Palatino Linotype" w:cs="Arial"/>
          <w:b/>
          <w:bCs/>
        </w:rPr>
        <w:t>00493/SEIEM/IP/2021</w:t>
      </w:r>
      <w:r w:rsidR="00F94871" w:rsidRPr="008872D4">
        <w:rPr>
          <w:rFonts w:ascii="Palatino Linotype" w:eastAsia="MS Mincho" w:hAnsi="Palatino Linotype" w:cs="Arial"/>
          <w:b/>
          <w:bCs/>
        </w:rPr>
        <w:t xml:space="preserve">, </w:t>
      </w:r>
      <w:r w:rsidR="009959DB" w:rsidRPr="008872D4">
        <w:rPr>
          <w:rFonts w:ascii="Palatino Linotype" w:eastAsia="MS Mincho" w:hAnsi="Palatino Linotype" w:cs="Arial"/>
          <w:bCs/>
        </w:rPr>
        <w:t>mediante de los cuales requirió, lo siguiente:</w:t>
      </w:r>
    </w:p>
    <w:p w14:paraId="69045EE0" w14:textId="77777777" w:rsidR="00096E3C" w:rsidRPr="008872D4" w:rsidRDefault="00096E3C" w:rsidP="00033269">
      <w:pPr>
        <w:spacing w:line="360" w:lineRule="auto"/>
        <w:jc w:val="both"/>
        <w:rPr>
          <w:rFonts w:ascii="Palatino Linotype" w:eastAsia="MS Mincho" w:hAnsi="Palatino Linotype" w:cs="Arial"/>
          <w:bCs/>
        </w:rPr>
      </w:pPr>
    </w:p>
    <w:tbl>
      <w:tblPr>
        <w:tblStyle w:val="Tablaconcuadrcula31"/>
        <w:tblW w:w="9065" w:type="dxa"/>
        <w:tblInd w:w="8" w:type="dxa"/>
        <w:tblLook w:val="04A0" w:firstRow="1" w:lastRow="0" w:firstColumn="1" w:lastColumn="0" w:noHBand="0" w:noVBand="1"/>
      </w:tblPr>
      <w:tblGrid>
        <w:gridCol w:w="2399"/>
        <w:gridCol w:w="6666"/>
      </w:tblGrid>
      <w:tr w:rsidR="00E36048" w:rsidRPr="008872D4" w14:paraId="154B3A00" w14:textId="77777777" w:rsidTr="008D6E05">
        <w:trPr>
          <w:tblHeader/>
        </w:trPr>
        <w:tc>
          <w:tcPr>
            <w:tcW w:w="2399"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67B8981B" w14:textId="77777777" w:rsidR="00096E3C" w:rsidRPr="008872D4" w:rsidRDefault="00096E3C" w:rsidP="00033269">
            <w:pPr>
              <w:spacing w:line="276" w:lineRule="auto"/>
              <w:jc w:val="center"/>
              <w:rPr>
                <w:rFonts w:ascii="Palatino Linotype" w:hAnsi="Palatino Linotype" w:cs="Arial"/>
                <w:color w:val="FFFFFF" w:themeColor="background1"/>
              </w:rPr>
            </w:pPr>
            <w:r w:rsidRPr="008872D4">
              <w:rPr>
                <w:rFonts w:ascii="Palatino Linotype" w:hAnsi="Palatino Linotype" w:cs="Arial"/>
                <w:color w:val="FFFFFF" w:themeColor="background1"/>
              </w:rPr>
              <w:lastRenderedPageBreak/>
              <w:t xml:space="preserve">Folio </w:t>
            </w:r>
          </w:p>
        </w:tc>
        <w:tc>
          <w:tcPr>
            <w:tcW w:w="6666" w:type="dxa"/>
            <w:tcBorders>
              <w:left w:val="single" w:sz="2" w:space="0" w:color="auto"/>
            </w:tcBorders>
            <w:shd w:val="clear" w:color="auto" w:fill="4A442A" w:themeFill="background2" w:themeFillShade="40"/>
          </w:tcPr>
          <w:p w14:paraId="2FB030C1" w14:textId="77777777" w:rsidR="00096E3C" w:rsidRPr="008872D4" w:rsidRDefault="00096E3C" w:rsidP="00033269">
            <w:pPr>
              <w:spacing w:line="276" w:lineRule="auto"/>
              <w:jc w:val="center"/>
              <w:rPr>
                <w:rFonts w:ascii="Palatino Linotype" w:hAnsi="Palatino Linotype" w:cs="Arial"/>
                <w:b/>
                <w:bCs/>
                <w:color w:val="FFFFFF" w:themeColor="background1"/>
              </w:rPr>
            </w:pPr>
            <w:r w:rsidRPr="008872D4">
              <w:rPr>
                <w:rFonts w:ascii="Palatino Linotype" w:hAnsi="Palatino Linotype" w:cs="Arial"/>
                <w:b/>
                <w:bCs/>
                <w:color w:val="FFFFFF" w:themeColor="background1"/>
              </w:rPr>
              <w:t xml:space="preserve">Solicitud </w:t>
            </w:r>
          </w:p>
        </w:tc>
      </w:tr>
      <w:tr w:rsidR="00E36048" w:rsidRPr="008872D4" w14:paraId="1D00D452" w14:textId="77777777" w:rsidTr="008D6E05">
        <w:tc>
          <w:tcPr>
            <w:tcW w:w="2399" w:type="dxa"/>
            <w:tcBorders>
              <w:top w:val="single" w:sz="2" w:space="0" w:color="auto"/>
              <w:bottom w:val="single" w:sz="2" w:space="0" w:color="auto"/>
            </w:tcBorders>
            <w:shd w:val="clear" w:color="auto" w:fill="auto"/>
          </w:tcPr>
          <w:p w14:paraId="01FCDC55" w14:textId="1FB0B022" w:rsidR="00096E3C" w:rsidRPr="008872D4" w:rsidRDefault="00476514" w:rsidP="00033269">
            <w:pPr>
              <w:spacing w:line="276" w:lineRule="auto"/>
              <w:rPr>
                <w:rFonts w:ascii="Palatino Linotype" w:hAnsi="Palatino Linotype" w:cs="Arial"/>
                <w:b/>
                <w:bCs/>
              </w:rPr>
            </w:pPr>
            <w:r w:rsidRPr="008872D4">
              <w:rPr>
                <w:rFonts w:ascii="Palatino Linotype" w:hAnsi="Palatino Linotype" w:cs="Arial"/>
                <w:b/>
                <w:bCs/>
              </w:rPr>
              <w:t>00485/SEIEM/IP/2021</w:t>
            </w:r>
          </w:p>
        </w:tc>
        <w:tc>
          <w:tcPr>
            <w:tcW w:w="6666" w:type="dxa"/>
            <w:shd w:val="clear" w:color="auto" w:fill="auto"/>
          </w:tcPr>
          <w:p w14:paraId="6769FFBE" w14:textId="77777777" w:rsidR="00476514" w:rsidRPr="008872D4" w:rsidRDefault="00B52D7E"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w:t>
            </w:r>
            <w:r w:rsidR="00476514" w:rsidRPr="008872D4">
              <w:rPr>
                <w:rFonts w:ascii="Palatino Linotype" w:hAnsi="Palatino Linotype" w:cs="Arial"/>
                <w:i/>
                <w:iCs/>
                <w:sz w:val="20"/>
                <w:szCs w:val="20"/>
              </w:rPr>
              <w:t>Por medio del presente solicito al director general de los SEIEM, al director de la UNIDAD ADMINISTRATIVA DIRECCIÓN DE ADMINISTRACIÓN Y</w:t>
            </w:r>
          </w:p>
          <w:p w14:paraId="68851136"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DESARROLLO DE PERSONAL o a la SUBDIRECCIÓN DE DESARROLLO DE PERSONAL, me proporcione la siguiente información en su versión</w:t>
            </w:r>
          </w:p>
          <w:p w14:paraId="53F221C1"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publica:</w:t>
            </w:r>
          </w:p>
          <w:p w14:paraId="0B05BA7D"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 xml:space="preserve"> 1.-Dirección y clave del centro de trabajo.</w:t>
            </w:r>
          </w:p>
          <w:p w14:paraId="75D00AEC"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 xml:space="preserve"> 2.-Clave especificando si es (presupuestal o de confianza)</w:t>
            </w:r>
          </w:p>
          <w:p w14:paraId="494004CF"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 xml:space="preserve"> 3.-El cargo, actividad, o función que desempeñaba como trabajador en la estructura administrativa de SEIEM del servidor público Héctor Cristóbal</w:t>
            </w:r>
          </w:p>
          <w:p w14:paraId="38054374"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Animas Vargas en el periodo comprendido del primero de enero de 2012 al 31 de diciembre del 2012. DE NO ENTREGARME LA INFORMACIÓN</w:t>
            </w:r>
          </w:p>
          <w:p w14:paraId="3CF99334"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SOLICITADA YA SEA PORQUE EL SERVIDOR PÚBLICO NO ENCONTRÓ EL DOCUMENTO DESPUÉS DE REALIZAR UNA BÚSQUEDA</w:t>
            </w:r>
          </w:p>
          <w:p w14:paraId="4D911878"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EXHAUSTIVA O PORQUE NO ES COMPETENCIA DE ESA UNIDAD ADMINISTRATIVA O POR ALGUNA OTRA RAZÓN. SOLICITO AMABLEMENTE</w:t>
            </w:r>
          </w:p>
          <w:p w14:paraId="5264809F"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TODOS Y CADA UNO DE LOS NOMBRES DE LOS SERVIDORES PÚBLICOS RESPONSABLES INVOLUCRADOS EN ESTA SOLICITUD. Solicito</w:t>
            </w:r>
          </w:p>
          <w:p w14:paraId="74A7231C"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que, por la importancia de la información solicitada, el servidor público habilitado me dé respuesta a cada una de las interrogantes en el mismo orden en</w:t>
            </w:r>
          </w:p>
          <w:p w14:paraId="4AFAD0B9"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el que plantearon. Esto bajo la Ley General de Protección de Datos Personales en Posesión de Autoridades, Órganos y Organismos de Gobierno, en su</w:t>
            </w:r>
          </w:p>
          <w:p w14:paraId="1326243F"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artículo 15. El responsable deberá observar los principios de legalidad, lealtad, consentimiento, calidad, proporcionalidad, información y responsabilidad</w:t>
            </w:r>
          </w:p>
          <w:p w14:paraId="394952F6"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en el tratamiento de los datos personales, testando los datos sensibles de los servidores públicos y por tratarse de una información pública donde se</w:t>
            </w:r>
          </w:p>
          <w:p w14:paraId="4D008B8C"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ejerce presupuesto público federal y YO COMO CIUDADANO TENGO EL DERECHO POR LEY DE CONOCER LA INFORMACIÓN SOLICITADA. SIN</w:t>
            </w:r>
          </w:p>
          <w:p w14:paraId="5C9D638C" w14:textId="28F64E15" w:rsidR="00096E3C"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 xml:space="preserve">MÁS POR EL MOMENTO, LE ENVÍO UN CORDIAL SALUDO. </w:t>
            </w:r>
            <w:r w:rsidR="00B52D7E" w:rsidRPr="008872D4">
              <w:rPr>
                <w:rFonts w:ascii="Palatino Linotype" w:hAnsi="Palatino Linotype" w:cs="Arial"/>
                <w:i/>
                <w:iCs/>
                <w:sz w:val="20"/>
                <w:szCs w:val="20"/>
              </w:rPr>
              <w:t>” (sic)</w:t>
            </w:r>
          </w:p>
        </w:tc>
      </w:tr>
      <w:tr w:rsidR="00476514" w:rsidRPr="008872D4" w14:paraId="45905F7E" w14:textId="77777777" w:rsidTr="00476514">
        <w:trPr>
          <w:trHeight w:val="773"/>
        </w:trPr>
        <w:tc>
          <w:tcPr>
            <w:tcW w:w="2399" w:type="dxa"/>
            <w:tcBorders>
              <w:top w:val="single" w:sz="2" w:space="0" w:color="auto"/>
              <w:bottom w:val="single" w:sz="2" w:space="0" w:color="auto"/>
            </w:tcBorders>
            <w:shd w:val="clear" w:color="auto" w:fill="auto"/>
          </w:tcPr>
          <w:p w14:paraId="330A1191" w14:textId="551953A4" w:rsidR="00476514" w:rsidRPr="008872D4" w:rsidRDefault="00476514" w:rsidP="00033269">
            <w:pPr>
              <w:spacing w:line="276" w:lineRule="auto"/>
              <w:rPr>
                <w:rFonts w:ascii="Palatino Linotype" w:hAnsi="Palatino Linotype" w:cs="Arial"/>
                <w:b/>
                <w:bCs/>
              </w:rPr>
            </w:pPr>
            <w:r w:rsidRPr="008872D4">
              <w:rPr>
                <w:rFonts w:ascii="Palatino Linotype" w:eastAsia="MS Mincho" w:hAnsi="Palatino Linotype" w:cs="Arial"/>
                <w:b/>
                <w:bCs/>
              </w:rPr>
              <w:t>00495/SEIEM/IP/2021</w:t>
            </w:r>
          </w:p>
        </w:tc>
        <w:tc>
          <w:tcPr>
            <w:tcW w:w="6666" w:type="dxa"/>
            <w:shd w:val="clear" w:color="auto" w:fill="auto"/>
          </w:tcPr>
          <w:p w14:paraId="62A1645E"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“Por medio del presente solicito al director general de los SEIEM, al encargado del despacho de la Dirección de Educación Secundaria y Servicios de</w:t>
            </w:r>
          </w:p>
          <w:p w14:paraId="649464BB"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lastRenderedPageBreak/>
              <w:t>Apoyo o al servidor público José Luís Arteaga Ballesteros me proporcione la siguiente información en su versión publica:</w:t>
            </w:r>
          </w:p>
          <w:p w14:paraId="2BE93A11"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 xml:space="preserve"> 1.-Dirección y clave del centro de trabajo.</w:t>
            </w:r>
          </w:p>
          <w:p w14:paraId="2D6579BD"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 xml:space="preserve"> 2.-Clave especificando si es (presupuestal o de confianza)</w:t>
            </w:r>
          </w:p>
          <w:p w14:paraId="28FC2027"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 xml:space="preserve"> 3.-Copia de los nombramientos, oficios, orden de presentación, orden de adscripción o documento que las Unidades Administrativas de la estructura de</w:t>
            </w:r>
          </w:p>
          <w:p w14:paraId="6B6A3F7F"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SEIEM les entregan a los servidores públicos en el momento de que se presentan a sus centros de trabajo.</w:t>
            </w:r>
          </w:p>
          <w:p w14:paraId="6612E857"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 xml:space="preserve"> 4.-El cargo, actividad, o función que desempeñaba como trabajador en la estructura administrativa de SEIEM. El servidor público Héctor Cristóbal</w:t>
            </w:r>
          </w:p>
          <w:p w14:paraId="7E683F86"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Animas Vargas en el periodo comprendido del primero de enero de 2011 al 31 de diciembre del 2011. DE NO ENTREGARME LA INFORMACIÓN</w:t>
            </w:r>
          </w:p>
          <w:p w14:paraId="0059E36E"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SOLICITADA YA SEA PORQUE EL SERVIDOR PÚBLICO NO ENCONTRÓ EL DOCUMENTO DESPUÉS DE REALIZAR UNA BÚSQUEDA</w:t>
            </w:r>
          </w:p>
          <w:p w14:paraId="1376AE3B"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EXHAUSTIVA O PORQUE NO ES COMPETENCIA DE ESA UNIDAD ADMINISTRATIVA O POR ALGUNA OTRA RAZÓN. SOLICITO AMABLEMENTE</w:t>
            </w:r>
          </w:p>
          <w:p w14:paraId="4B06DAE9"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TODOS Y CADA UNO DE LOS NOMBRES DE LOS SERVIDORES PÚBLICOS RESPONSABLES INVOLUCRADOS EN ESTA SOLICITUD. Solicito</w:t>
            </w:r>
          </w:p>
          <w:p w14:paraId="6108FDCE"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que, por la importancia de la información solicitada, el servidor público habilitado me dé respuesta a cada una de las interrogantes en el mismo orden en</w:t>
            </w:r>
          </w:p>
          <w:p w14:paraId="30FDC019"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el que se plantearon. Esto bajo la Ley General de Protección de Datos Personales en Posesión de Autoridades, Órganos y Organismos de Gobierno, en</w:t>
            </w:r>
          </w:p>
          <w:p w14:paraId="11BF4704"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su artículo 15. El responsable deberá observar los principios de legalidad, lealtad, consentimiento, calidad, proporcionalidad, información y</w:t>
            </w:r>
          </w:p>
          <w:p w14:paraId="72142650"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responsabilidad en el tratamiento de los datos personales, testando los datos sensibles de los servidores públicos y por tratarse de una información</w:t>
            </w:r>
          </w:p>
          <w:p w14:paraId="0A0EBE4E"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pública donde se ejerce presupuesto público federal y YO COMO CIUDADANO TENGO EL DERECHO POR LEY DE CONOCER LA INFORMACIÓN</w:t>
            </w:r>
          </w:p>
          <w:p w14:paraId="2450A9D7" w14:textId="72A777E5"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SOLICITADA. SIN MÁS POR EL MOMENTO, LE ENVÍO UN CORDIAL SALUDO.” (sic)</w:t>
            </w:r>
          </w:p>
        </w:tc>
      </w:tr>
      <w:tr w:rsidR="00476514" w:rsidRPr="008872D4" w14:paraId="47B3DA21" w14:textId="77777777" w:rsidTr="008D6E05">
        <w:trPr>
          <w:trHeight w:val="772"/>
        </w:trPr>
        <w:tc>
          <w:tcPr>
            <w:tcW w:w="2399" w:type="dxa"/>
            <w:tcBorders>
              <w:top w:val="single" w:sz="2" w:space="0" w:color="auto"/>
              <w:bottom w:val="single" w:sz="2" w:space="0" w:color="auto"/>
            </w:tcBorders>
            <w:shd w:val="clear" w:color="auto" w:fill="auto"/>
          </w:tcPr>
          <w:p w14:paraId="6F40DAF7" w14:textId="158700EF" w:rsidR="00476514" w:rsidRPr="008872D4" w:rsidRDefault="00476514" w:rsidP="00033269">
            <w:pPr>
              <w:spacing w:line="276" w:lineRule="auto"/>
              <w:rPr>
                <w:rFonts w:ascii="Palatino Linotype" w:eastAsia="MS Mincho" w:hAnsi="Palatino Linotype" w:cs="Arial"/>
                <w:b/>
                <w:bCs/>
              </w:rPr>
            </w:pPr>
            <w:r w:rsidRPr="008872D4">
              <w:rPr>
                <w:rFonts w:ascii="Palatino Linotype" w:eastAsia="MS Mincho" w:hAnsi="Palatino Linotype" w:cs="Arial"/>
                <w:b/>
                <w:bCs/>
              </w:rPr>
              <w:lastRenderedPageBreak/>
              <w:t>00493/SEIEM/IP/2021</w:t>
            </w:r>
          </w:p>
        </w:tc>
        <w:tc>
          <w:tcPr>
            <w:tcW w:w="6666" w:type="dxa"/>
            <w:shd w:val="clear" w:color="auto" w:fill="auto"/>
          </w:tcPr>
          <w:p w14:paraId="31F4BA29"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“Por medio del presente solicito al director general de los SEIEM, al director de la UNIDAD ADMINISTRATIVA DIRECCIÓN DE ADMINISTRACIÓN Y</w:t>
            </w:r>
          </w:p>
          <w:p w14:paraId="14969263"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lastRenderedPageBreak/>
              <w:t>DESARROLLO DE PERSONAL o a la SUBDIRECCIÓN DE DESARROLLO DE PERSONAL, me proporcione la siguiente información en su versión</w:t>
            </w:r>
          </w:p>
          <w:p w14:paraId="6F7A8B1F"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publica:</w:t>
            </w:r>
          </w:p>
          <w:p w14:paraId="4B381614"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 xml:space="preserve"> 1.-Dirección y clave del centro de trabajo.</w:t>
            </w:r>
          </w:p>
          <w:p w14:paraId="41B3D3CF"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 xml:space="preserve"> 2.-Clave especificando si es (presupuestal o de confianza)</w:t>
            </w:r>
          </w:p>
          <w:p w14:paraId="2AD17E2C"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 xml:space="preserve"> 3.-El cargo, actividad, o función que desempeñaba como trabajador en la estructura administrativa de SEIEM del servidor público Héctor Cristóbal</w:t>
            </w:r>
          </w:p>
          <w:p w14:paraId="41E22CE2"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Animas Vargas en el periodo comprendido del primero de enero de 2020 al 31 de diciembre del 2020. DE NO ENTREGARME LA INFORMACIÓN</w:t>
            </w:r>
          </w:p>
          <w:p w14:paraId="1CE0BE35"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SOLICITADA YA SEA PORQUE EL SERVIDOR PÚBLICO NO ENCONTRÓ EL DOCUMENTO DESPUÉS DE REALIZAR UNA BÚSQUEDA</w:t>
            </w:r>
          </w:p>
          <w:p w14:paraId="74EDC481"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EXHAUSTIVA O PORQUE NO ES COMPETENCIA DE ESA UNIDAD ADMINISTRATIVA O POR ALGUNA OTRA RAZÓN. SOLICITO AMABLEMENTE</w:t>
            </w:r>
          </w:p>
          <w:p w14:paraId="60986D1E"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TODOS Y CADA UNO DE LOS NOMBRES DE LOS SERVIDORES PÚBLICOS RESPONSABLES INVOLUCRADOS EN ESTA SOLICITUD. Solicito</w:t>
            </w:r>
          </w:p>
          <w:p w14:paraId="529EF33C"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que, por la importancia de la información solicitada, el servidor público habilitado me dé respuesta a cada una de las interrogantes en el mismo orden en</w:t>
            </w:r>
          </w:p>
          <w:p w14:paraId="36E62EBF"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el que plantearon. Esto bajo la Ley General de Protección de Datos Personales en Posesión de Autoridades, Órganos y Organismos de Gobierno, en su</w:t>
            </w:r>
          </w:p>
          <w:p w14:paraId="379C2915"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artículo 15. El responsable deberá observar los principios de legalidad, lealtad, consentimiento, calidad, proporcionalidad, información y responsabilidad</w:t>
            </w:r>
          </w:p>
          <w:p w14:paraId="7CE0E058"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en el tratamiento de los datos personales, testando los datos sensibles de los servidores públicos y por tratarse de una información pública donde se</w:t>
            </w:r>
          </w:p>
          <w:p w14:paraId="5A0B8861" w14:textId="77777777"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ejerce presupuesto público federal y YO COMO CIUDADANO TENGO EL DERECHO POR LEY DE CONOCER LA INFORMACIÓN SOLICITADA. SIN</w:t>
            </w:r>
          </w:p>
          <w:p w14:paraId="261D28D2" w14:textId="077BC72F" w:rsidR="00476514" w:rsidRPr="008872D4" w:rsidRDefault="00476514" w:rsidP="00476514">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MÁS POR EL MOMENTO, LE ENVÍO UN CORDIAL SALUDO.” (sic)</w:t>
            </w:r>
          </w:p>
        </w:tc>
      </w:tr>
    </w:tbl>
    <w:p w14:paraId="7E7327EF" w14:textId="114F0198" w:rsidR="003F343F" w:rsidRPr="008872D4" w:rsidRDefault="003F343F" w:rsidP="00033269">
      <w:pPr>
        <w:tabs>
          <w:tab w:val="left" w:pos="851"/>
        </w:tabs>
        <w:ind w:right="901"/>
        <w:jc w:val="both"/>
        <w:rPr>
          <w:rFonts w:ascii="Palatino Linotype" w:eastAsia="MS Mincho" w:hAnsi="Palatino Linotype" w:cs="Arial"/>
          <w:sz w:val="22"/>
          <w:szCs w:val="22"/>
        </w:rPr>
      </w:pPr>
    </w:p>
    <w:p w14:paraId="6E191EF0" w14:textId="77777777" w:rsidR="004A75D3" w:rsidRPr="008872D4" w:rsidRDefault="004A75D3"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A2F0D43" w14:textId="524A7D4C" w:rsidR="00A525BF" w:rsidRPr="008872D4"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8872D4">
        <w:rPr>
          <w:rFonts w:ascii="Palatino Linotype" w:eastAsia="Calibri" w:hAnsi="Palatino Linotype" w:cs="Arial"/>
          <w:b/>
          <w:bCs/>
          <w:lang w:val="es-ES" w:eastAsia="en-US"/>
        </w:rPr>
        <w:t>MODALIDAD DE ENTREGA</w:t>
      </w:r>
      <w:r w:rsidR="00A525BF" w:rsidRPr="008872D4">
        <w:rPr>
          <w:rFonts w:ascii="Palatino Linotype" w:eastAsia="Calibri" w:hAnsi="Palatino Linotype" w:cs="Arial"/>
          <w:b/>
          <w:bCs/>
          <w:lang w:val="es-ES" w:eastAsia="en-US"/>
        </w:rPr>
        <w:t xml:space="preserve">: </w:t>
      </w:r>
      <w:r w:rsidR="003539B9" w:rsidRPr="008872D4">
        <w:rPr>
          <w:rFonts w:ascii="Palatino Linotype" w:eastAsia="Calibri" w:hAnsi="Palatino Linotype" w:cs="Arial"/>
          <w:bCs/>
          <w:lang w:val="es-ES" w:eastAsia="en-US"/>
        </w:rPr>
        <w:t>Vía</w:t>
      </w:r>
      <w:r w:rsidR="00A525BF" w:rsidRPr="008872D4">
        <w:rPr>
          <w:rFonts w:ascii="Palatino Linotype" w:eastAsia="Calibri" w:hAnsi="Palatino Linotype" w:cs="Arial"/>
          <w:b/>
          <w:bCs/>
          <w:lang w:val="es-ES" w:eastAsia="en-US"/>
        </w:rPr>
        <w:t xml:space="preserve"> SAIMEX</w:t>
      </w:r>
      <w:r w:rsidR="00C85944" w:rsidRPr="008872D4">
        <w:rPr>
          <w:rFonts w:ascii="Palatino Linotype" w:eastAsia="Calibri" w:hAnsi="Palatino Linotype" w:cs="Arial"/>
          <w:b/>
          <w:bCs/>
          <w:lang w:val="es-ES" w:eastAsia="en-US"/>
        </w:rPr>
        <w:t>.</w:t>
      </w:r>
    </w:p>
    <w:p w14:paraId="68108EB5" w14:textId="77777777" w:rsidR="00CE377F" w:rsidRPr="008872D4" w:rsidRDefault="00CE377F" w:rsidP="00033269">
      <w:pPr>
        <w:widowControl w:val="0"/>
        <w:autoSpaceDE w:val="0"/>
        <w:autoSpaceDN w:val="0"/>
        <w:adjustRightInd w:val="0"/>
        <w:jc w:val="both"/>
        <w:rPr>
          <w:rFonts w:ascii="Palatino Linotype" w:eastAsia="Calibri" w:hAnsi="Palatino Linotype" w:cs="Arial"/>
          <w:b/>
          <w:bCs/>
          <w:lang w:val="es-ES" w:eastAsia="en-US"/>
        </w:rPr>
      </w:pPr>
    </w:p>
    <w:p w14:paraId="275FAA15" w14:textId="3E76A3D1" w:rsidR="00D52EAA" w:rsidRPr="008872D4" w:rsidRDefault="009D0744" w:rsidP="00033269">
      <w:pPr>
        <w:widowControl w:val="0"/>
        <w:autoSpaceDE w:val="0"/>
        <w:autoSpaceDN w:val="0"/>
        <w:adjustRightInd w:val="0"/>
        <w:spacing w:line="360" w:lineRule="auto"/>
        <w:jc w:val="both"/>
        <w:rPr>
          <w:rFonts w:ascii="Palatino Linotype" w:eastAsia="Calibri" w:hAnsi="Palatino Linotype" w:cs="Arial"/>
          <w:lang w:val="es-ES" w:eastAsia="en-US"/>
        </w:rPr>
      </w:pPr>
      <w:r w:rsidRPr="008872D4">
        <w:rPr>
          <w:rFonts w:ascii="Palatino Linotype" w:eastAsia="Calibri" w:hAnsi="Palatino Linotype" w:cs="Arial"/>
          <w:b/>
          <w:bCs/>
          <w:sz w:val="28"/>
          <w:lang w:val="es-ES" w:eastAsia="en-US"/>
        </w:rPr>
        <w:lastRenderedPageBreak/>
        <w:t>II</w:t>
      </w:r>
      <w:r w:rsidRPr="008872D4">
        <w:rPr>
          <w:rFonts w:ascii="Palatino Linotype" w:eastAsia="Calibri" w:hAnsi="Palatino Linotype" w:cs="Arial"/>
          <w:b/>
          <w:bCs/>
          <w:lang w:val="es-ES" w:eastAsia="en-US"/>
        </w:rPr>
        <w:t>.</w:t>
      </w:r>
      <w:r w:rsidRPr="008872D4">
        <w:rPr>
          <w:rFonts w:ascii="Palatino Linotype" w:eastAsia="Calibri" w:hAnsi="Palatino Linotype" w:cs="Arial"/>
          <w:lang w:val="es-ES" w:eastAsia="en-US"/>
        </w:rPr>
        <w:t xml:space="preserve"> </w:t>
      </w:r>
      <w:r w:rsidR="00D52EAA" w:rsidRPr="008872D4">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75221B" w:rsidRPr="008872D4">
        <w:rPr>
          <w:rFonts w:ascii="Palatino Linotype" w:eastAsia="Calibri" w:hAnsi="Palatino Linotype" w:cs="Arial"/>
          <w:lang w:val="es-ES" w:eastAsia="en-US"/>
        </w:rPr>
        <w:t>tres y once</w:t>
      </w:r>
      <w:r w:rsidR="00D52EAA" w:rsidRPr="008872D4">
        <w:rPr>
          <w:rFonts w:ascii="Palatino Linotype" w:eastAsia="Calibri" w:hAnsi="Palatino Linotype" w:cs="Arial"/>
          <w:lang w:val="es-ES" w:eastAsia="en-US"/>
        </w:rPr>
        <w:t xml:space="preserve"> de </w:t>
      </w:r>
      <w:r w:rsidR="0075221B" w:rsidRPr="008872D4">
        <w:rPr>
          <w:rFonts w:ascii="Palatino Linotype" w:eastAsia="Calibri" w:hAnsi="Palatino Linotype" w:cs="Arial"/>
          <w:lang w:val="es-ES" w:eastAsia="en-US"/>
        </w:rPr>
        <w:t>noviembre</w:t>
      </w:r>
      <w:r w:rsidR="00D52EAA" w:rsidRPr="008872D4">
        <w:rPr>
          <w:rFonts w:ascii="Palatino Linotype" w:eastAsia="MS Mincho" w:hAnsi="Palatino Linotype" w:cs="Arial"/>
        </w:rPr>
        <w:t xml:space="preserve"> de dos mil veintiuno</w:t>
      </w:r>
      <w:r w:rsidR="00D52EAA" w:rsidRPr="008872D4">
        <w:rPr>
          <w:rFonts w:ascii="Palatino Linotype" w:eastAsia="Calibri" w:hAnsi="Palatino Linotype" w:cs="Arial"/>
          <w:lang w:val="es-ES" w:eastAsia="en-US"/>
        </w:rPr>
        <w:t xml:space="preserve">, </w:t>
      </w:r>
      <w:r w:rsidR="00D52EAA" w:rsidRPr="008872D4">
        <w:rPr>
          <w:rFonts w:ascii="Palatino Linotype" w:eastAsia="Calibri" w:hAnsi="Palatino Linotype" w:cs="Arial"/>
          <w:b/>
          <w:lang w:val="es-ES" w:eastAsia="en-US"/>
        </w:rPr>
        <w:t>EL SUJETO OBLIGADO</w:t>
      </w:r>
      <w:r w:rsidR="00D52EAA" w:rsidRPr="008872D4">
        <w:rPr>
          <w:rFonts w:ascii="Palatino Linotype" w:eastAsia="Calibri" w:hAnsi="Palatino Linotype" w:cs="Arial"/>
          <w:lang w:val="es-ES" w:eastAsia="en-US"/>
        </w:rPr>
        <w:t xml:space="preserve"> turnó el requerimiento para solicitar la información para dar respuesta a las solicitudes del ciudadano, así mismo, se le pidió al servidor público habilitado que consideró competente, la búsqueda y localización de dicha información, tal como se desprende de las imágenes que continuación se insertan:</w:t>
      </w:r>
    </w:p>
    <w:p w14:paraId="205024D5" w14:textId="436E003D" w:rsidR="00D95D7F" w:rsidRPr="008872D4" w:rsidRDefault="00476514" w:rsidP="00033269">
      <w:pPr>
        <w:widowControl w:val="0"/>
        <w:autoSpaceDE w:val="0"/>
        <w:autoSpaceDN w:val="0"/>
        <w:adjustRightInd w:val="0"/>
        <w:jc w:val="both"/>
        <w:rPr>
          <w:rFonts w:ascii="Palatino Linotype" w:eastAsia="Calibri" w:hAnsi="Palatino Linotype" w:cs="Arial"/>
          <w:lang w:val="es-ES" w:eastAsia="en-US"/>
        </w:rPr>
      </w:pPr>
      <w:r w:rsidRPr="008872D4">
        <w:rPr>
          <w:noProof/>
          <w:lang w:eastAsia="es-MX"/>
        </w:rPr>
        <w:drawing>
          <wp:inline distT="0" distB="0" distL="0" distR="0" wp14:anchorId="6E0C0AF6" wp14:editId="7448A16C">
            <wp:extent cx="5791835" cy="5549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54990"/>
                    </a:xfrm>
                    <a:prstGeom prst="rect">
                      <a:avLst/>
                    </a:prstGeom>
                  </pic:spPr>
                </pic:pic>
              </a:graphicData>
            </a:graphic>
          </wp:inline>
        </w:drawing>
      </w:r>
    </w:p>
    <w:p w14:paraId="5B165940" w14:textId="77777777" w:rsidR="00476514" w:rsidRPr="008872D4" w:rsidRDefault="00476514" w:rsidP="00033269">
      <w:pPr>
        <w:widowControl w:val="0"/>
        <w:autoSpaceDE w:val="0"/>
        <w:autoSpaceDN w:val="0"/>
        <w:adjustRightInd w:val="0"/>
        <w:jc w:val="both"/>
        <w:rPr>
          <w:rFonts w:ascii="Palatino Linotype" w:eastAsia="Calibri" w:hAnsi="Palatino Linotype" w:cs="Arial"/>
          <w:lang w:val="es-ES" w:eastAsia="en-US"/>
        </w:rPr>
      </w:pPr>
    </w:p>
    <w:p w14:paraId="2165A219" w14:textId="0C03E602" w:rsidR="00476514" w:rsidRPr="008872D4" w:rsidRDefault="00476514" w:rsidP="00033269">
      <w:pPr>
        <w:widowControl w:val="0"/>
        <w:autoSpaceDE w:val="0"/>
        <w:autoSpaceDN w:val="0"/>
        <w:adjustRightInd w:val="0"/>
        <w:jc w:val="both"/>
        <w:rPr>
          <w:rFonts w:ascii="Palatino Linotype" w:eastAsia="Calibri" w:hAnsi="Palatino Linotype" w:cs="Arial"/>
          <w:lang w:val="es-ES" w:eastAsia="en-US"/>
        </w:rPr>
      </w:pPr>
      <w:r w:rsidRPr="008872D4">
        <w:rPr>
          <w:noProof/>
          <w:lang w:eastAsia="es-MX"/>
        </w:rPr>
        <w:drawing>
          <wp:inline distT="0" distB="0" distL="0" distR="0" wp14:anchorId="0C9B8570" wp14:editId="3A87E4FB">
            <wp:extent cx="5791835" cy="571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71500"/>
                    </a:xfrm>
                    <a:prstGeom prst="rect">
                      <a:avLst/>
                    </a:prstGeom>
                  </pic:spPr>
                </pic:pic>
              </a:graphicData>
            </a:graphic>
          </wp:inline>
        </w:drawing>
      </w:r>
    </w:p>
    <w:p w14:paraId="036ADBAC" w14:textId="2B0A012D" w:rsidR="00476514" w:rsidRPr="008872D4" w:rsidRDefault="0075221B" w:rsidP="00033269">
      <w:pPr>
        <w:widowControl w:val="0"/>
        <w:autoSpaceDE w:val="0"/>
        <w:autoSpaceDN w:val="0"/>
        <w:adjustRightInd w:val="0"/>
        <w:jc w:val="both"/>
        <w:rPr>
          <w:rFonts w:ascii="Palatino Linotype" w:eastAsia="Calibri" w:hAnsi="Palatino Linotype" w:cs="Arial"/>
          <w:lang w:val="es-ES" w:eastAsia="en-US"/>
        </w:rPr>
      </w:pPr>
      <w:r w:rsidRPr="008872D4">
        <w:rPr>
          <w:noProof/>
          <w:lang w:eastAsia="es-MX"/>
        </w:rPr>
        <w:drawing>
          <wp:inline distT="0" distB="0" distL="0" distR="0" wp14:anchorId="39DBDEBF" wp14:editId="108508D2">
            <wp:extent cx="5791835" cy="56769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67690"/>
                    </a:xfrm>
                    <a:prstGeom prst="rect">
                      <a:avLst/>
                    </a:prstGeom>
                  </pic:spPr>
                </pic:pic>
              </a:graphicData>
            </a:graphic>
          </wp:inline>
        </w:drawing>
      </w:r>
    </w:p>
    <w:p w14:paraId="416B2275" w14:textId="329516AA" w:rsidR="00096756" w:rsidRPr="008872D4" w:rsidRDefault="00096756" w:rsidP="00033269">
      <w:pPr>
        <w:widowControl w:val="0"/>
        <w:autoSpaceDE w:val="0"/>
        <w:autoSpaceDN w:val="0"/>
        <w:adjustRightInd w:val="0"/>
        <w:jc w:val="both"/>
        <w:rPr>
          <w:rFonts w:ascii="Palatino Linotype" w:eastAsia="Calibri" w:hAnsi="Palatino Linotype" w:cs="Arial"/>
          <w:lang w:val="es-ES" w:eastAsia="en-US"/>
        </w:rPr>
      </w:pPr>
    </w:p>
    <w:p w14:paraId="38DCAD23" w14:textId="1C934144" w:rsidR="00AD05E2" w:rsidRPr="008872D4" w:rsidRDefault="00AD05E2" w:rsidP="00033269">
      <w:pPr>
        <w:widowControl w:val="0"/>
        <w:autoSpaceDE w:val="0"/>
        <w:autoSpaceDN w:val="0"/>
        <w:adjustRightInd w:val="0"/>
        <w:jc w:val="both"/>
        <w:rPr>
          <w:rFonts w:ascii="Palatino Linotype" w:eastAsia="Calibri" w:hAnsi="Palatino Linotype" w:cs="Arial"/>
          <w:lang w:val="es-ES" w:eastAsia="en-US"/>
        </w:rPr>
      </w:pPr>
    </w:p>
    <w:p w14:paraId="66CC6E2E" w14:textId="7CDB9D5A" w:rsidR="00874809" w:rsidRPr="008872D4" w:rsidRDefault="008B3120" w:rsidP="00033269">
      <w:pPr>
        <w:widowControl w:val="0"/>
        <w:autoSpaceDE w:val="0"/>
        <w:autoSpaceDN w:val="0"/>
        <w:adjustRightInd w:val="0"/>
        <w:spacing w:line="360" w:lineRule="auto"/>
        <w:jc w:val="both"/>
        <w:rPr>
          <w:rFonts w:ascii="Palatino Linotype" w:hAnsi="Palatino Linotype" w:cs="Segoe UI"/>
          <w:lang w:eastAsia="es-MX"/>
        </w:rPr>
      </w:pPr>
      <w:r w:rsidRPr="008872D4">
        <w:rPr>
          <w:rFonts w:ascii="Palatino Linotype" w:hAnsi="Palatino Linotype" w:cs="Segoe UI"/>
          <w:b/>
          <w:bCs/>
          <w:sz w:val="28"/>
          <w:szCs w:val="28"/>
          <w:lang w:eastAsia="es-MX"/>
        </w:rPr>
        <w:t>I</w:t>
      </w:r>
      <w:r w:rsidR="009A66C5" w:rsidRPr="008872D4">
        <w:rPr>
          <w:rFonts w:ascii="Palatino Linotype" w:hAnsi="Palatino Linotype" w:cs="Segoe UI"/>
          <w:b/>
          <w:bCs/>
          <w:sz w:val="28"/>
          <w:szCs w:val="28"/>
          <w:lang w:eastAsia="es-MX"/>
        </w:rPr>
        <w:t>I</w:t>
      </w:r>
      <w:r w:rsidRPr="008872D4">
        <w:rPr>
          <w:rFonts w:ascii="Palatino Linotype" w:hAnsi="Palatino Linotype" w:cs="Segoe UI"/>
          <w:b/>
          <w:bCs/>
          <w:sz w:val="28"/>
          <w:szCs w:val="28"/>
          <w:lang w:eastAsia="es-MX"/>
        </w:rPr>
        <w:t>I</w:t>
      </w:r>
      <w:r w:rsidRPr="008872D4">
        <w:rPr>
          <w:rFonts w:ascii="Palatino Linotype" w:hAnsi="Palatino Linotype" w:cs="Segoe UI"/>
          <w:b/>
          <w:bCs/>
          <w:lang w:eastAsia="es-MX"/>
        </w:rPr>
        <w:t>.</w:t>
      </w:r>
      <w:r w:rsidRPr="008872D4">
        <w:rPr>
          <w:rFonts w:ascii="Palatino Linotype" w:hAnsi="Palatino Linotype" w:cs="Segoe UI"/>
          <w:lang w:eastAsia="es-MX"/>
        </w:rPr>
        <w:t> </w:t>
      </w:r>
      <w:r w:rsidR="00874809" w:rsidRPr="008872D4">
        <w:rPr>
          <w:rFonts w:ascii="Palatino Linotype" w:hAnsi="Palatino Linotype" w:cs="Segoe UI"/>
          <w:lang w:eastAsia="es-MX"/>
        </w:rPr>
        <w:t>En fecha</w:t>
      </w:r>
      <w:r w:rsidR="00D30D20" w:rsidRPr="008872D4">
        <w:rPr>
          <w:rFonts w:ascii="Palatino Linotype" w:hAnsi="Palatino Linotype" w:cs="Segoe UI"/>
          <w:lang w:eastAsia="es-MX"/>
        </w:rPr>
        <w:t xml:space="preserve"> </w:t>
      </w:r>
      <w:r w:rsidR="0075221B" w:rsidRPr="008872D4">
        <w:rPr>
          <w:rFonts w:ascii="Palatino Linotype" w:hAnsi="Palatino Linotype" w:cs="Segoe UI"/>
          <w:lang w:eastAsia="es-MX"/>
        </w:rPr>
        <w:t>uno y tres</w:t>
      </w:r>
      <w:r w:rsidR="00D30D20" w:rsidRPr="008872D4">
        <w:rPr>
          <w:rFonts w:ascii="Palatino Linotype" w:hAnsi="Palatino Linotype" w:cs="Segoe UI"/>
          <w:lang w:eastAsia="es-MX"/>
        </w:rPr>
        <w:t xml:space="preserve"> de </w:t>
      </w:r>
      <w:r w:rsidR="0075221B" w:rsidRPr="008872D4">
        <w:rPr>
          <w:rFonts w:ascii="Palatino Linotype" w:hAnsi="Palatino Linotype" w:cs="Segoe UI"/>
          <w:lang w:eastAsia="es-MX"/>
        </w:rPr>
        <w:t>diciembre</w:t>
      </w:r>
      <w:r w:rsidR="00874809" w:rsidRPr="008872D4">
        <w:rPr>
          <w:rFonts w:ascii="Palatino Linotype" w:hAnsi="Palatino Linotype" w:cs="Segoe UI"/>
          <w:lang w:eastAsia="es-MX"/>
        </w:rPr>
        <w:t xml:space="preserve"> de dos mil veintiuno, </w:t>
      </w:r>
      <w:r w:rsidR="00874809" w:rsidRPr="008872D4">
        <w:rPr>
          <w:rFonts w:ascii="Palatino Linotype" w:hAnsi="Palatino Linotype" w:cs="Segoe UI"/>
          <w:b/>
          <w:bCs/>
          <w:lang w:eastAsia="es-MX"/>
        </w:rPr>
        <w:t>EL SU</w:t>
      </w:r>
      <w:r w:rsidR="00874809" w:rsidRPr="008872D4">
        <w:rPr>
          <w:rFonts w:ascii="Palatino Linotype" w:hAnsi="Palatino Linotype" w:cs="Segoe UI"/>
          <w:b/>
          <w:lang w:eastAsia="es-MX"/>
        </w:rPr>
        <w:t>JETO OBLIGADO</w:t>
      </w:r>
      <w:r w:rsidR="00874809" w:rsidRPr="008872D4">
        <w:rPr>
          <w:rFonts w:ascii="Palatino Linotype" w:hAnsi="Palatino Linotype" w:cs="Segoe UI"/>
          <w:lang w:eastAsia="es-MX"/>
        </w:rPr>
        <w:t xml:space="preserve"> dio respuesta a las solicitudes de información en los siguientes términos:</w:t>
      </w:r>
    </w:p>
    <w:p w14:paraId="5FF7A9AE" w14:textId="77777777" w:rsidR="00D30D20" w:rsidRPr="008872D4" w:rsidRDefault="00D30D20" w:rsidP="00033269">
      <w:pPr>
        <w:widowControl w:val="0"/>
        <w:autoSpaceDE w:val="0"/>
        <w:autoSpaceDN w:val="0"/>
        <w:adjustRightInd w:val="0"/>
        <w:spacing w:line="360" w:lineRule="auto"/>
        <w:jc w:val="both"/>
        <w:rPr>
          <w:rFonts w:ascii="Palatino Linotype" w:hAnsi="Palatino Linotype" w:cs="Segoe UI"/>
          <w:lang w:eastAsia="es-MX"/>
        </w:rPr>
      </w:pPr>
    </w:p>
    <w:p w14:paraId="54ABFC08" w14:textId="73B4F7CE" w:rsidR="00D30D20" w:rsidRPr="008872D4" w:rsidRDefault="0075221B" w:rsidP="00033269">
      <w:pPr>
        <w:widowControl w:val="0"/>
        <w:autoSpaceDE w:val="0"/>
        <w:autoSpaceDN w:val="0"/>
        <w:adjustRightInd w:val="0"/>
        <w:spacing w:line="360" w:lineRule="auto"/>
        <w:jc w:val="both"/>
        <w:rPr>
          <w:rFonts w:ascii="Palatino Linotype" w:hAnsi="Palatino Linotype"/>
          <w:b/>
          <w:bCs/>
          <w:sz w:val="22"/>
          <w:szCs w:val="22"/>
        </w:rPr>
      </w:pPr>
      <w:r w:rsidRPr="008872D4">
        <w:rPr>
          <w:rFonts w:ascii="Palatino Linotype" w:eastAsia="MS Mincho" w:hAnsi="Palatino Linotype" w:cs="Arial"/>
          <w:b/>
          <w:bCs/>
        </w:rPr>
        <w:t>00485/SEIEM/IP/2021</w:t>
      </w:r>
      <w:r w:rsidR="00D30D20" w:rsidRPr="008872D4">
        <w:rPr>
          <w:rFonts w:ascii="Palatino Linotype" w:eastAsia="MS Mincho" w:hAnsi="Palatino Linotype" w:cs="Arial"/>
          <w:b/>
          <w:bCs/>
        </w:rPr>
        <w:t xml:space="preserve"> </w:t>
      </w:r>
      <w:bookmarkStart w:id="8" w:name="_Hlk92389056"/>
      <w:r w:rsidR="00D30D20" w:rsidRPr="008872D4">
        <w:rPr>
          <w:rFonts w:ascii="Palatino Linotype" w:eastAsia="MS Mincho" w:hAnsi="Palatino Linotype" w:cs="Arial"/>
        </w:rPr>
        <w:t>relativo al recurso</w:t>
      </w:r>
      <w:r w:rsidR="00D30D20" w:rsidRPr="008872D4">
        <w:rPr>
          <w:rFonts w:ascii="Palatino Linotype" w:eastAsia="MS Mincho" w:hAnsi="Palatino Linotype" w:cs="Arial"/>
          <w:b/>
          <w:bCs/>
        </w:rPr>
        <w:t xml:space="preserve"> </w:t>
      </w:r>
      <w:r w:rsidR="0024742B" w:rsidRPr="008872D4">
        <w:rPr>
          <w:rFonts w:ascii="Palatino Linotype" w:eastAsia="MS Mincho" w:hAnsi="Palatino Linotype" w:cs="Arial"/>
        </w:rPr>
        <w:t>de revisión</w:t>
      </w:r>
      <w:r w:rsidR="0024742B" w:rsidRPr="008872D4">
        <w:rPr>
          <w:rFonts w:ascii="Palatino Linotype" w:eastAsia="MS Mincho" w:hAnsi="Palatino Linotype" w:cs="Arial"/>
          <w:b/>
          <w:bCs/>
        </w:rPr>
        <w:t xml:space="preserve"> </w:t>
      </w:r>
      <w:r w:rsidR="00D30D20" w:rsidRPr="008872D4">
        <w:rPr>
          <w:rFonts w:ascii="Palatino Linotype" w:hAnsi="Palatino Linotype"/>
          <w:b/>
          <w:bCs/>
          <w:sz w:val="22"/>
          <w:szCs w:val="22"/>
        </w:rPr>
        <w:t>0</w:t>
      </w:r>
      <w:r w:rsidRPr="008872D4">
        <w:rPr>
          <w:rFonts w:ascii="Palatino Linotype" w:hAnsi="Palatino Linotype"/>
          <w:b/>
          <w:bCs/>
          <w:sz w:val="22"/>
          <w:szCs w:val="22"/>
        </w:rPr>
        <w:t>605</w:t>
      </w:r>
      <w:r w:rsidR="00D30D20" w:rsidRPr="008872D4">
        <w:rPr>
          <w:rFonts w:ascii="Palatino Linotype" w:hAnsi="Palatino Linotype"/>
          <w:b/>
          <w:bCs/>
          <w:sz w:val="22"/>
          <w:szCs w:val="22"/>
        </w:rPr>
        <w:t>7/INFOEM/IP/RR/2021</w:t>
      </w:r>
      <w:bookmarkEnd w:id="8"/>
      <w:r w:rsidR="00D30D20" w:rsidRPr="008872D4">
        <w:rPr>
          <w:rFonts w:ascii="Palatino Linotype" w:hAnsi="Palatino Linotype"/>
          <w:b/>
          <w:bCs/>
          <w:sz w:val="22"/>
          <w:szCs w:val="22"/>
        </w:rPr>
        <w:t>:</w:t>
      </w:r>
    </w:p>
    <w:p w14:paraId="345885E7" w14:textId="77777777" w:rsidR="00D16359" w:rsidRPr="008872D4" w:rsidRDefault="00D16359" w:rsidP="00033269">
      <w:pPr>
        <w:widowControl w:val="0"/>
        <w:autoSpaceDE w:val="0"/>
        <w:autoSpaceDN w:val="0"/>
        <w:adjustRightInd w:val="0"/>
        <w:spacing w:line="360" w:lineRule="auto"/>
        <w:ind w:left="850" w:right="901"/>
        <w:jc w:val="both"/>
        <w:rPr>
          <w:rFonts w:ascii="Palatino Linotype" w:hAnsi="Palatino Linotype" w:cs="Segoe UI"/>
          <w:i/>
          <w:iCs/>
          <w:sz w:val="22"/>
          <w:szCs w:val="22"/>
          <w:lang w:eastAsia="es-MX"/>
        </w:rPr>
      </w:pPr>
    </w:p>
    <w:p w14:paraId="4B5F14CC" w14:textId="4B8B20B1" w:rsidR="0075221B" w:rsidRPr="008872D4" w:rsidRDefault="0075221B" w:rsidP="0075221B">
      <w:pPr>
        <w:widowControl w:val="0"/>
        <w:autoSpaceDE w:val="0"/>
        <w:autoSpaceDN w:val="0"/>
        <w:adjustRightInd w:val="0"/>
        <w:ind w:left="850" w:right="901"/>
        <w:jc w:val="both"/>
        <w:rPr>
          <w:rFonts w:ascii="Palatino Linotype" w:hAnsi="Palatino Linotype" w:cs="Segoe UI"/>
          <w:i/>
          <w:iCs/>
          <w:sz w:val="22"/>
          <w:szCs w:val="22"/>
          <w:lang w:eastAsia="es-MX"/>
        </w:rPr>
      </w:pPr>
      <w:r w:rsidRPr="008872D4">
        <w:rPr>
          <w:rFonts w:ascii="Palatino Linotype" w:hAnsi="Palatino Linotype" w:cs="Segoe UI"/>
          <w:i/>
          <w:iCs/>
          <w:sz w:val="22"/>
          <w:szCs w:val="22"/>
          <w:lang w:eastAsia="es-MX"/>
        </w:rPr>
        <w:t>Folio de la solicitud: 00485/SEIEM/IP/2021</w:t>
      </w:r>
    </w:p>
    <w:p w14:paraId="19ADA2EA" w14:textId="77777777" w:rsidR="0075221B" w:rsidRPr="008872D4" w:rsidRDefault="0075221B" w:rsidP="0075221B">
      <w:pPr>
        <w:widowControl w:val="0"/>
        <w:autoSpaceDE w:val="0"/>
        <w:autoSpaceDN w:val="0"/>
        <w:adjustRightInd w:val="0"/>
        <w:ind w:left="850" w:right="901"/>
        <w:jc w:val="both"/>
        <w:rPr>
          <w:rFonts w:ascii="Palatino Linotype" w:hAnsi="Palatino Linotype" w:cs="Segoe UI"/>
          <w:i/>
          <w:iCs/>
          <w:sz w:val="22"/>
          <w:szCs w:val="22"/>
          <w:lang w:eastAsia="es-MX"/>
        </w:rPr>
      </w:pPr>
      <w:r w:rsidRPr="008872D4">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61599C" w14:textId="354FA574" w:rsidR="00D16359" w:rsidRPr="008872D4" w:rsidRDefault="0075221B" w:rsidP="0075221B">
      <w:pPr>
        <w:widowControl w:val="0"/>
        <w:autoSpaceDE w:val="0"/>
        <w:autoSpaceDN w:val="0"/>
        <w:adjustRightInd w:val="0"/>
        <w:ind w:left="850" w:right="901"/>
        <w:jc w:val="both"/>
        <w:rPr>
          <w:rFonts w:ascii="Palatino Linotype" w:hAnsi="Palatino Linotype" w:cs="Segoe UI"/>
          <w:i/>
          <w:sz w:val="22"/>
          <w:szCs w:val="22"/>
          <w:lang w:eastAsia="es-MX"/>
        </w:rPr>
      </w:pPr>
      <w:r w:rsidRPr="008872D4">
        <w:rPr>
          <w:rFonts w:ascii="Palatino Linotype" w:hAnsi="Palatino Linotype" w:cs="Segoe UI"/>
          <w:i/>
          <w:iCs/>
          <w:sz w:val="22"/>
          <w:szCs w:val="22"/>
          <w:lang w:eastAsia="es-MX"/>
        </w:rPr>
        <w:t>Se adjunta respuesta del Servidor Público Habilitado.</w:t>
      </w:r>
      <w:r w:rsidR="00D16359" w:rsidRPr="008872D4">
        <w:rPr>
          <w:rFonts w:ascii="Palatino Linotype" w:hAnsi="Palatino Linotype" w:cs="Segoe UI"/>
          <w:i/>
          <w:iCs/>
          <w:sz w:val="22"/>
          <w:szCs w:val="22"/>
          <w:lang w:eastAsia="es-MX"/>
        </w:rPr>
        <w:t>”</w:t>
      </w:r>
      <w:r w:rsidR="00D16359" w:rsidRPr="008872D4">
        <w:rPr>
          <w:rFonts w:ascii="Palatino Linotype" w:hAnsi="Palatino Linotype" w:cs="Segoe UI"/>
          <w:i/>
          <w:sz w:val="22"/>
          <w:szCs w:val="22"/>
          <w:lang w:eastAsia="es-MX"/>
        </w:rPr>
        <w:t> (Sic)</w:t>
      </w:r>
    </w:p>
    <w:p w14:paraId="702CA8F4" w14:textId="77777777" w:rsidR="00BA5712" w:rsidRPr="008872D4" w:rsidRDefault="00BA5712" w:rsidP="00033269">
      <w:pPr>
        <w:widowControl w:val="0"/>
        <w:autoSpaceDE w:val="0"/>
        <w:autoSpaceDN w:val="0"/>
        <w:adjustRightInd w:val="0"/>
        <w:spacing w:line="360" w:lineRule="auto"/>
        <w:ind w:left="850" w:right="901"/>
        <w:jc w:val="both"/>
        <w:rPr>
          <w:rFonts w:ascii="Palatino Linotype" w:hAnsi="Palatino Linotype" w:cs="Segoe UI"/>
          <w:i/>
          <w:sz w:val="22"/>
          <w:szCs w:val="22"/>
          <w:lang w:eastAsia="es-MX"/>
        </w:rPr>
      </w:pPr>
    </w:p>
    <w:p w14:paraId="389D1067" w14:textId="41E60A17" w:rsidR="00BA5712" w:rsidRPr="008872D4" w:rsidRDefault="00BA5712" w:rsidP="00033269">
      <w:pPr>
        <w:spacing w:line="360" w:lineRule="auto"/>
        <w:jc w:val="both"/>
        <w:rPr>
          <w:rFonts w:ascii="Palatino Linotype" w:hAnsi="Palatino Linotype" w:cs="Segoe UI"/>
          <w:bCs/>
          <w:iCs/>
          <w:lang w:eastAsia="es-MX"/>
        </w:rPr>
      </w:pPr>
      <w:r w:rsidRPr="008872D4">
        <w:rPr>
          <w:rFonts w:ascii="Palatino Linotype" w:hAnsi="Palatino Linotype" w:cs="Segoe UI"/>
          <w:bCs/>
          <w:iCs/>
          <w:lang w:eastAsia="es-MX"/>
        </w:rPr>
        <w:t xml:space="preserve">En la respuesta que dio </w:t>
      </w:r>
      <w:r w:rsidRPr="008872D4">
        <w:rPr>
          <w:rFonts w:ascii="Palatino Linotype" w:hAnsi="Palatino Linotype" w:cs="Segoe UI"/>
          <w:b/>
          <w:bCs/>
          <w:iCs/>
          <w:lang w:eastAsia="es-MX"/>
        </w:rPr>
        <w:t xml:space="preserve">EL SUJETO OBLIGADO, </w:t>
      </w:r>
      <w:r w:rsidRPr="008872D4">
        <w:rPr>
          <w:rFonts w:ascii="Palatino Linotype" w:hAnsi="Palatino Linotype" w:cs="Segoe UI"/>
          <w:bCs/>
          <w:iCs/>
          <w:lang w:eastAsia="es-MX"/>
        </w:rPr>
        <w:t xml:space="preserve">adjunto el archivo denominado </w:t>
      </w:r>
      <w:r w:rsidRPr="008872D4">
        <w:rPr>
          <w:rFonts w:ascii="Palatino Linotype" w:hAnsi="Palatino Linotype" w:cs="Segoe UI"/>
          <w:b/>
          <w:bCs/>
          <w:i/>
          <w:iCs/>
          <w:lang w:eastAsia="es-MX"/>
        </w:rPr>
        <w:t>“</w:t>
      </w:r>
      <w:r w:rsidR="0075221B" w:rsidRPr="008872D4">
        <w:rPr>
          <w:rStyle w:val="Hipervnculo"/>
          <w:rFonts w:ascii="Palatino Linotype" w:hAnsi="Palatino Linotype" w:cs="Segoe UI"/>
          <w:b/>
          <w:bCs/>
          <w:i/>
          <w:iCs/>
          <w:color w:val="auto"/>
          <w:lang w:eastAsia="es-MX"/>
        </w:rPr>
        <w:t>Sol 485SEIEMIP2021.pdf</w:t>
      </w:r>
      <w:r w:rsidRPr="008872D4">
        <w:rPr>
          <w:rFonts w:ascii="Palatino Linotype" w:hAnsi="Palatino Linotype" w:cs="Segoe UI"/>
          <w:b/>
          <w:bCs/>
          <w:i/>
          <w:iCs/>
          <w:lang w:eastAsia="es-MX"/>
        </w:rPr>
        <w:t xml:space="preserve">”, </w:t>
      </w:r>
      <w:r w:rsidR="009D2657" w:rsidRPr="008872D4">
        <w:rPr>
          <w:rFonts w:ascii="Palatino Linotype" w:hAnsi="Palatino Linotype" w:cs="Segoe UI"/>
          <w:bCs/>
          <w:iCs/>
          <w:lang w:eastAsia="es-MX"/>
        </w:rPr>
        <w:t>en el que</w:t>
      </w:r>
      <w:r w:rsidRPr="008872D4">
        <w:rPr>
          <w:rFonts w:ascii="Palatino Linotype" w:hAnsi="Palatino Linotype" w:cs="Segoe UI"/>
          <w:bCs/>
          <w:iCs/>
          <w:lang w:eastAsia="es-MX"/>
        </w:rPr>
        <w:t xml:space="preserve">, </w:t>
      </w:r>
      <w:r w:rsidR="009D2657" w:rsidRPr="008872D4">
        <w:rPr>
          <w:rFonts w:ascii="Palatino Linotype" w:hAnsi="Palatino Linotype" w:cs="Segoe UI"/>
          <w:bCs/>
          <w:iCs/>
          <w:lang w:eastAsia="es-MX"/>
        </w:rPr>
        <w:t xml:space="preserve">mencionó </w:t>
      </w:r>
      <w:r w:rsidR="00C922F9" w:rsidRPr="008872D4">
        <w:rPr>
          <w:rFonts w:ascii="Palatino Linotype" w:hAnsi="Palatino Linotype" w:cs="Segoe UI"/>
          <w:bCs/>
          <w:iCs/>
          <w:lang w:eastAsia="es-MX"/>
        </w:rPr>
        <w:t xml:space="preserve">que no se encontró </w:t>
      </w:r>
      <w:r w:rsidR="0075221B" w:rsidRPr="008872D4">
        <w:rPr>
          <w:rFonts w:ascii="Palatino Linotype" w:hAnsi="Palatino Linotype" w:cs="Segoe UI"/>
          <w:bCs/>
          <w:iCs/>
          <w:lang w:eastAsia="es-MX"/>
        </w:rPr>
        <w:t>la información solicitada.</w:t>
      </w:r>
    </w:p>
    <w:p w14:paraId="095E2F97" w14:textId="77777777" w:rsidR="00D30D20" w:rsidRPr="008872D4" w:rsidRDefault="00D30D20" w:rsidP="00033269">
      <w:pPr>
        <w:widowControl w:val="0"/>
        <w:autoSpaceDE w:val="0"/>
        <w:autoSpaceDN w:val="0"/>
        <w:adjustRightInd w:val="0"/>
        <w:spacing w:line="360" w:lineRule="auto"/>
        <w:jc w:val="both"/>
        <w:rPr>
          <w:rFonts w:ascii="Palatino Linotype" w:eastAsia="MS Mincho" w:hAnsi="Palatino Linotype" w:cs="Arial"/>
          <w:b/>
          <w:bCs/>
        </w:rPr>
      </w:pPr>
    </w:p>
    <w:p w14:paraId="3C494BA3" w14:textId="58A89218" w:rsidR="00D30D20" w:rsidRPr="008872D4" w:rsidRDefault="0075221B" w:rsidP="00033269">
      <w:pPr>
        <w:widowControl w:val="0"/>
        <w:autoSpaceDE w:val="0"/>
        <w:autoSpaceDN w:val="0"/>
        <w:adjustRightInd w:val="0"/>
        <w:spacing w:line="360" w:lineRule="auto"/>
        <w:jc w:val="both"/>
        <w:rPr>
          <w:rFonts w:ascii="Palatino Linotype" w:hAnsi="Palatino Linotype"/>
          <w:b/>
          <w:bCs/>
          <w:sz w:val="22"/>
          <w:szCs w:val="22"/>
        </w:rPr>
      </w:pPr>
      <w:r w:rsidRPr="008872D4">
        <w:rPr>
          <w:rFonts w:ascii="Palatino Linotype" w:eastAsia="MS Mincho" w:hAnsi="Palatino Linotype" w:cs="Arial"/>
          <w:b/>
          <w:bCs/>
        </w:rPr>
        <w:t>00495/SEIEM/IP/2021</w:t>
      </w:r>
      <w:r w:rsidR="00D30D20" w:rsidRPr="008872D4">
        <w:rPr>
          <w:rFonts w:ascii="Palatino Linotype" w:eastAsia="MS Mincho" w:hAnsi="Palatino Linotype" w:cs="Arial"/>
          <w:b/>
          <w:bCs/>
        </w:rPr>
        <w:t xml:space="preserve"> </w:t>
      </w:r>
      <w:r w:rsidR="00D30D20" w:rsidRPr="008872D4">
        <w:rPr>
          <w:rFonts w:ascii="Palatino Linotype" w:eastAsia="MS Mincho" w:hAnsi="Palatino Linotype" w:cs="Arial"/>
        </w:rPr>
        <w:t>relativo al recurso</w:t>
      </w:r>
      <w:r w:rsidR="0024742B" w:rsidRPr="008872D4">
        <w:rPr>
          <w:rFonts w:ascii="Palatino Linotype" w:eastAsia="MS Mincho" w:hAnsi="Palatino Linotype" w:cs="Arial"/>
        </w:rPr>
        <w:t xml:space="preserve"> de revisión</w:t>
      </w:r>
      <w:r w:rsidR="00D30D20" w:rsidRPr="008872D4">
        <w:rPr>
          <w:rFonts w:ascii="Palatino Linotype" w:eastAsia="MS Mincho" w:hAnsi="Palatino Linotype" w:cs="Arial"/>
          <w:b/>
          <w:bCs/>
        </w:rPr>
        <w:t xml:space="preserve"> </w:t>
      </w:r>
      <w:r w:rsidR="00D30D20" w:rsidRPr="008872D4">
        <w:rPr>
          <w:rFonts w:ascii="Palatino Linotype" w:hAnsi="Palatino Linotype"/>
          <w:b/>
          <w:bCs/>
          <w:sz w:val="22"/>
          <w:szCs w:val="22"/>
        </w:rPr>
        <w:t>0</w:t>
      </w:r>
      <w:r w:rsidRPr="008872D4">
        <w:rPr>
          <w:rFonts w:ascii="Palatino Linotype" w:hAnsi="Palatino Linotype"/>
          <w:b/>
          <w:bCs/>
          <w:sz w:val="22"/>
          <w:szCs w:val="22"/>
        </w:rPr>
        <w:t>606</w:t>
      </w:r>
      <w:r w:rsidR="00D30D20" w:rsidRPr="008872D4">
        <w:rPr>
          <w:rFonts w:ascii="Palatino Linotype" w:hAnsi="Palatino Linotype"/>
          <w:b/>
          <w:bCs/>
          <w:sz w:val="22"/>
          <w:szCs w:val="22"/>
        </w:rPr>
        <w:t>0/INFOEM/IP/RR/2021:</w:t>
      </w:r>
    </w:p>
    <w:p w14:paraId="5C5D3F2D" w14:textId="77777777" w:rsidR="00D16359" w:rsidRPr="008872D4" w:rsidRDefault="00D16359" w:rsidP="00033269">
      <w:pPr>
        <w:widowControl w:val="0"/>
        <w:autoSpaceDE w:val="0"/>
        <w:autoSpaceDN w:val="0"/>
        <w:adjustRightInd w:val="0"/>
        <w:jc w:val="both"/>
        <w:rPr>
          <w:rFonts w:ascii="Palatino Linotype" w:hAnsi="Palatino Linotype" w:cs="Segoe UI"/>
          <w:lang w:eastAsia="es-MX"/>
        </w:rPr>
      </w:pPr>
    </w:p>
    <w:p w14:paraId="4647FF81" w14:textId="32DC12D8" w:rsidR="0075221B" w:rsidRPr="008872D4" w:rsidRDefault="008D6E05" w:rsidP="0075221B">
      <w:pPr>
        <w:widowControl w:val="0"/>
        <w:autoSpaceDE w:val="0"/>
        <w:autoSpaceDN w:val="0"/>
        <w:adjustRightInd w:val="0"/>
        <w:ind w:left="850" w:right="901"/>
        <w:jc w:val="both"/>
        <w:rPr>
          <w:rFonts w:ascii="Palatino Linotype" w:hAnsi="Palatino Linotype" w:cs="Segoe UI"/>
          <w:i/>
          <w:iCs/>
          <w:sz w:val="22"/>
          <w:szCs w:val="22"/>
          <w:lang w:eastAsia="es-MX"/>
        </w:rPr>
      </w:pPr>
      <w:r w:rsidRPr="008872D4">
        <w:rPr>
          <w:rFonts w:ascii="Palatino Linotype" w:hAnsi="Palatino Linotype" w:cs="Segoe UI"/>
          <w:i/>
          <w:iCs/>
          <w:sz w:val="22"/>
          <w:szCs w:val="22"/>
          <w:lang w:eastAsia="es-MX"/>
        </w:rPr>
        <w:t>“</w:t>
      </w:r>
      <w:r w:rsidR="0075221B" w:rsidRPr="008872D4">
        <w:rPr>
          <w:rFonts w:ascii="Palatino Linotype" w:hAnsi="Palatino Linotype" w:cs="Segoe UI"/>
          <w:i/>
          <w:iCs/>
          <w:sz w:val="22"/>
          <w:szCs w:val="22"/>
          <w:lang w:eastAsia="es-MX"/>
        </w:rPr>
        <w:t>Folio de la solicitud: 00495/SEIEM/IP/2021</w:t>
      </w:r>
    </w:p>
    <w:p w14:paraId="5321C770" w14:textId="77777777" w:rsidR="0075221B" w:rsidRPr="008872D4" w:rsidRDefault="0075221B" w:rsidP="0075221B">
      <w:pPr>
        <w:widowControl w:val="0"/>
        <w:autoSpaceDE w:val="0"/>
        <w:autoSpaceDN w:val="0"/>
        <w:adjustRightInd w:val="0"/>
        <w:ind w:left="850" w:right="901"/>
        <w:jc w:val="both"/>
        <w:rPr>
          <w:rFonts w:ascii="Palatino Linotype" w:hAnsi="Palatino Linotype" w:cs="Segoe UI"/>
          <w:i/>
          <w:iCs/>
          <w:sz w:val="22"/>
          <w:szCs w:val="22"/>
          <w:lang w:eastAsia="es-MX"/>
        </w:rPr>
      </w:pPr>
      <w:r w:rsidRPr="008872D4">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51ECE9C8" w:rsidR="008B3120" w:rsidRPr="008872D4" w:rsidRDefault="0075221B" w:rsidP="0075221B">
      <w:pPr>
        <w:widowControl w:val="0"/>
        <w:autoSpaceDE w:val="0"/>
        <w:autoSpaceDN w:val="0"/>
        <w:adjustRightInd w:val="0"/>
        <w:ind w:left="850" w:right="901"/>
        <w:jc w:val="both"/>
        <w:rPr>
          <w:rFonts w:ascii="Palatino Linotype" w:hAnsi="Palatino Linotype" w:cs="Segoe UI"/>
          <w:i/>
          <w:sz w:val="22"/>
          <w:szCs w:val="22"/>
          <w:lang w:eastAsia="es-MX"/>
        </w:rPr>
      </w:pPr>
      <w:r w:rsidRPr="008872D4">
        <w:rPr>
          <w:rFonts w:ascii="Palatino Linotype" w:hAnsi="Palatino Linotype" w:cs="Segoe UI"/>
          <w:i/>
          <w:iCs/>
          <w:sz w:val="22"/>
          <w:szCs w:val="22"/>
          <w:lang w:eastAsia="es-MX"/>
        </w:rPr>
        <w:t>Se adjunta oficio de respuesta</w:t>
      </w:r>
      <w:r w:rsidR="008B3120" w:rsidRPr="008872D4">
        <w:rPr>
          <w:rFonts w:ascii="Palatino Linotype" w:hAnsi="Palatino Linotype" w:cs="Segoe UI"/>
          <w:i/>
          <w:iCs/>
          <w:sz w:val="22"/>
          <w:szCs w:val="22"/>
          <w:lang w:eastAsia="es-MX"/>
        </w:rPr>
        <w:t>”</w:t>
      </w:r>
      <w:r w:rsidR="008B3120" w:rsidRPr="008872D4">
        <w:rPr>
          <w:rFonts w:ascii="Palatino Linotype" w:hAnsi="Palatino Linotype" w:cs="Segoe UI"/>
          <w:i/>
          <w:sz w:val="22"/>
          <w:szCs w:val="22"/>
          <w:lang w:eastAsia="es-MX"/>
        </w:rPr>
        <w:t> </w:t>
      </w:r>
      <w:r w:rsidR="00491C18" w:rsidRPr="008872D4">
        <w:rPr>
          <w:rFonts w:ascii="Palatino Linotype" w:hAnsi="Palatino Linotype" w:cs="Segoe UI"/>
          <w:i/>
          <w:sz w:val="22"/>
          <w:szCs w:val="22"/>
          <w:lang w:eastAsia="es-MX"/>
        </w:rPr>
        <w:t>(Sic)</w:t>
      </w:r>
    </w:p>
    <w:p w14:paraId="1CEC3401" w14:textId="77777777" w:rsidR="005D5DFC" w:rsidRPr="008872D4" w:rsidRDefault="005D5DFC" w:rsidP="00033269">
      <w:pPr>
        <w:widowControl w:val="0"/>
        <w:autoSpaceDE w:val="0"/>
        <w:autoSpaceDN w:val="0"/>
        <w:adjustRightInd w:val="0"/>
        <w:ind w:left="850" w:right="901"/>
        <w:jc w:val="both"/>
        <w:rPr>
          <w:rFonts w:ascii="Palatino Linotype" w:hAnsi="Palatino Linotype" w:cs="Segoe UI"/>
          <w:i/>
          <w:sz w:val="22"/>
          <w:szCs w:val="22"/>
          <w:lang w:eastAsia="es-MX"/>
        </w:rPr>
      </w:pPr>
    </w:p>
    <w:p w14:paraId="428440FC" w14:textId="2E2D7FBD" w:rsidR="005D5DFC" w:rsidRPr="008872D4" w:rsidRDefault="005D5DFC" w:rsidP="00033269">
      <w:pPr>
        <w:spacing w:line="360" w:lineRule="auto"/>
        <w:jc w:val="both"/>
        <w:rPr>
          <w:rFonts w:ascii="Palatino Linotype" w:hAnsi="Palatino Linotype" w:cs="Segoe UI"/>
          <w:b/>
          <w:bCs/>
          <w:i/>
          <w:iCs/>
          <w:lang w:eastAsia="es-MX"/>
        </w:rPr>
      </w:pPr>
      <w:r w:rsidRPr="008872D4">
        <w:rPr>
          <w:rFonts w:ascii="Palatino Linotype" w:hAnsi="Palatino Linotype" w:cs="Segoe UI"/>
          <w:bCs/>
          <w:iCs/>
          <w:lang w:eastAsia="es-MX"/>
        </w:rPr>
        <w:t xml:space="preserve">A la respuesta </w:t>
      </w:r>
      <w:r w:rsidR="0075221B" w:rsidRPr="008872D4">
        <w:rPr>
          <w:rFonts w:ascii="Palatino Linotype" w:hAnsi="Palatino Linotype" w:cs="Segoe UI"/>
          <w:bCs/>
          <w:iCs/>
          <w:lang w:eastAsia="es-MX"/>
        </w:rPr>
        <w:t>se adjuntó</w:t>
      </w:r>
      <w:r w:rsidRPr="008872D4">
        <w:rPr>
          <w:rFonts w:ascii="Palatino Linotype" w:hAnsi="Palatino Linotype" w:cs="Segoe UI"/>
          <w:bCs/>
          <w:iCs/>
          <w:lang w:eastAsia="es-MX"/>
        </w:rPr>
        <w:t xml:space="preserve"> el archivo denominado </w:t>
      </w:r>
      <w:r w:rsidRPr="008872D4">
        <w:rPr>
          <w:rFonts w:ascii="Palatino Linotype" w:hAnsi="Palatino Linotype" w:cs="Segoe UI"/>
          <w:b/>
          <w:bCs/>
          <w:i/>
          <w:iCs/>
          <w:lang w:eastAsia="es-MX"/>
        </w:rPr>
        <w:t>“</w:t>
      </w:r>
      <w:proofErr w:type="spellStart"/>
      <w:r w:rsidR="0075221B" w:rsidRPr="008872D4">
        <w:rPr>
          <w:rFonts w:ascii="Palatino Linotype" w:hAnsi="Palatino Linotype" w:cs="Segoe UI"/>
          <w:b/>
          <w:bCs/>
          <w:i/>
          <w:iCs/>
          <w:lang w:eastAsia="es-MX"/>
        </w:rPr>
        <w:t>resp</w:t>
      </w:r>
      <w:proofErr w:type="spellEnd"/>
      <w:r w:rsidR="0075221B" w:rsidRPr="008872D4">
        <w:rPr>
          <w:rFonts w:ascii="Palatino Linotype" w:hAnsi="Palatino Linotype" w:cs="Segoe UI"/>
          <w:b/>
          <w:bCs/>
          <w:i/>
          <w:iCs/>
          <w:lang w:eastAsia="es-MX"/>
        </w:rPr>
        <w:t xml:space="preserve"> 495.pdf.</w:t>
      </w:r>
    </w:p>
    <w:p w14:paraId="51E713F4" w14:textId="77777777" w:rsidR="0075221B" w:rsidRPr="008872D4" w:rsidRDefault="0075221B" w:rsidP="00033269">
      <w:pPr>
        <w:spacing w:line="360" w:lineRule="auto"/>
        <w:jc w:val="both"/>
        <w:rPr>
          <w:rFonts w:ascii="Palatino Linotype" w:hAnsi="Palatino Linotype" w:cs="Segoe UI"/>
          <w:b/>
          <w:bCs/>
          <w:i/>
          <w:iCs/>
          <w:lang w:eastAsia="es-MX"/>
        </w:rPr>
      </w:pPr>
    </w:p>
    <w:p w14:paraId="7AD08FE7" w14:textId="5E70BB82" w:rsidR="0075221B" w:rsidRPr="008872D4" w:rsidRDefault="0075221B" w:rsidP="00033269">
      <w:pPr>
        <w:spacing w:line="360" w:lineRule="auto"/>
        <w:jc w:val="both"/>
        <w:rPr>
          <w:rFonts w:ascii="Palatino Linotype" w:hAnsi="Palatino Linotype" w:cs="Segoe UI"/>
          <w:bCs/>
          <w:iCs/>
          <w:lang w:eastAsia="es-MX"/>
        </w:rPr>
      </w:pPr>
      <w:r w:rsidRPr="008872D4">
        <w:rPr>
          <w:noProof/>
          <w:lang w:eastAsia="es-MX"/>
        </w:rPr>
        <w:drawing>
          <wp:inline distT="0" distB="0" distL="0" distR="0" wp14:anchorId="25D65A52" wp14:editId="1A960908">
            <wp:extent cx="5791835" cy="185185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3" t="248" r="133" b="40004"/>
                    <a:stretch/>
                  </pic:blipFill>
                  <pic:spPr bwMode="auto">
                    <a:xfrm>
                      <a:off x="0" y="0"/>
                      <a:ext cx="5791835" cy="1851852"/>
                    </a:xfrm>
                    <a:prstGeom prst="rect">
                      <a:avLst/>
                    </a:prstGeom>
                    <a:ln>
                      <a:noFill/>
                    </a:ln>
                    <a:extLst>
                      <a:ext uri="{53640926-AAD7-44D8-BBD7-CCE9431645EC}">
                        <a14:shadowObscured xmlns:a14="http://schemas.microsoft.com/office/drawing/2010/main"/>
                      </a:ext>
                    </a:extLst>
                  </pic:spPr>
                </pic:pic>
              </a:graphicData>
            </a:graphic>
          </wp:inline>
        </w:drawing>
      </w:r>
    </w:p>
    <w:p w14:paraId="28F56BC8" w14:textId="77777777" w:rsidR="0075221B" w:rsidRPr="008872D4" w:rsidRDefault="0075221B" w:rsidP="00033269">
      <w:pPr>
        <w:spacing w:line="360" w:lineRule="auto"/>
        <w:jc w:val="both"/>
        <w:rPr>
          <w:rFonts w:ascii="Palatino Linotype" w:hAnsi="Palatino Linotype" w:cs="Segoe UI"/>
          <w:bCs/>
          <w:iCs/>
          <w:lang w:eastAsia="es-MX"/>
        </w:rPr>
      </w:pPr>
    </w:p>
    <w:p w14:paraId="618BA21B" w14:textId="25FDC445" w:rsidR="0075221B" w:rsidRPr="008872D4" w:rsidRDefault="0075221B" w:rsidP="00033269">
      <w:pPr>
        <w:spacing w:line="360" w:lineRule="auto"/>
        <w:jc w:val="both"/>
        <w:rPr>
          <w:rFonts w:ascii="Palatino Linotype" w:hAnsi="Palatino Linotype" w:cs="Segoe UI"/>
          <w:bCs/>
          <w:iCs/>
          <w:lang w:eastAsia="es-MX"/>
        </w:rPr>
      </w:pPr>
      <w:r w:rsidRPr="008872D4">
        <w:rPr>
          <w:noProof/>
          <w:lang w:eastAsia="es-MX"/>
        </w:rPr>
        <w:lastRenderedPageBreak/>
        <w:drawing>
          <wp:inline distT="0" distB="0" distL="0" distR="0" wp14:anchorId="0CDD377E" wp14:editId="23D0B252">
            <wp:extent cx="5714925" cy="1590040"/>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31" t="-323" r="1801" b="33749"/>
                    <a:stretch/>
                  </pic:blipFill>
                  <pic:spPr bwMode="auto">
                    <a:xfrm>
                      <a:off x="0" y="0"/>
                      <a:ext cx="5718210" cy="1590954"/>
                    </a:xfrm>
                    <a:prstGeom prst="rect">
                      <a:avLst/>
                    </a:prstGeom>
                    <a:ln>
                      <a:noFill/>
                    </a:ln>
                    <a:extLst>
                      <a:ext uri="{53640926-AAD7-44D8-BBD7-CCE9431645EC}">
                        <a14:shadowObscured xmlns:a14="http://schemas.microsoft.com/office/drawing/2010/main"/>
                      </a:ext>
                    </a:extLst>
                  </pic:spPr>
                </pic:pic>
              </a:graphicData>
            </a:graphic>
          </wp:inline>
        </w:drawing>
      </w:r>
    </w:p>
    <w:p w14:paraId="5FE8C7DE" w14:textId="77777777" w:rsidR="0075221B" w:rsidRPr="008872D4" w:rsidRDefault="0075221B" w:rsidP="00033269">
      <w:pPr>
        <w:spacing w:line="360" w:lineRule="auto"/>
        <w:jc w:val="both"/>
        <w:rPr>
          <w:rFonts w:ascii="Palatino Linotype" w:hAnsi="Palatino Linotype" w:cs="Segoe UI"/>
          <w:bCs/>
          <w:iCs/>
          <w:lang w:eastAsia="es-MX"/>
        </w:rPr>
      </w:pPr>
    </w:p>
    <w:p w14:paraId="1053ADED" w14:textId="77777777" w:rsidR="008D6E05" w:rsidRPr="008872D4" w:rsidRDefault="008D6E05" w:rsidP="00033269">
      <w:pPr>
        <w:spacing w:line="360" w:lineRule="auto"/>
        <w:jc w:val="both"/>
        <w:rPr>
          <w:rFonts w:ascii="Palatino Linotype" w:hAnsi="Palatino Linotype" w:cs="Segoe UI"/>
          <w:bCs/>
          <w:iCs/>
          <w:lang w:eastAsia="es-MX"/>
        </w:rPr>
      </w:pPr>
    </w:p>
    <w:p w14:paraId="617BB2EA" w14:textId="5DBA8475" w:rsidR="0075221B" w:rsidRPr="008872D4" w:rsidRDefault="0075221B" w:rsidP="0075221B">
      <w:pPr>
        <w:widowControl w:val="0"/>
        <w:autoSpaceDE w:val="0"/>
        <w:autoSpaceDN w:val="0"/>
        <w:adjustRightInd w:val="0"/>
        <w:spacing w:line="360" w:lineRule="auto"/>
        <w:jc w:val="both"/>
        <w:rPr>
          <w:rFonts w:ascii="Palatino Linotype" w:hAnsi="Palatino Linotype"/>
          <w:b/>
          <w:bCs/>
          <w:sz w:val="22"/>
          <w:szCs w:val="22"/>
        </w:rPr>
      </w:pPr>
      <w:r w:rsidRPr="008872D4">
        <w:rPr>
          <w:rFonts w:ascii="Palatino Linotype" w:eastAsia="MS Mincho" w:hAnsi="Palatino Linotype" w:cs="Arial"/>
          <w:b/>
          <w:bCs/>
        </w:rPr>
        <w:t xml:space="preserve">00493/SEIEM/IP/2021 </w:t>
      </w:r>
      <w:r w:rsidRPr="008872D4">
        <w:rPr>
          <w:rFonts w:ascii="Palatino Linotype" w:eastAsia="MS Mincho" w:hAnsi="Palatino Linotype" w:cs="Arial"/>
        </w:rPr>
        <w:t>relativo al recurso de revisión</w:t>
      </w:r>
      <w:r w:rsidRPr="008872D4">
        <w:rPr>
          <w:rFonts w:ascii="Palatino Linotype" w:eastAsia="MS Mincho" w:hAnsi="Palatino Linotype" w:cs="Arial"/>
          <w:b/>
          <w:bCs/>
        </w:rPr>
        <w:t xml:space="preserve"> </w:t>
      </w:r>
      <w:r w:rsidRPr="008872D4">
        <w:rPr>
          <w:rFonts w:ascii="Palatino Linotype" w:hAnsi="Palatino Linotype"/>
          <w:b/>
          <w:bCs/>
          <w:sz w:val="22"/>
          <w:szCs w:val="22"/>
        </w:rPr>
        <w:t>06061/INFOEM/IP/RR/2021:</w:t>
      </w:r>
    </w:p>
    <w:p w14:paraId="1287DE32" w14:textId="77777777" w:rsidR="008D6E05" w:rsidRPr="008872D4" w:rsidRDefault="008D6E05" w:rsidP="0075221B">
      <w:pPr>
        <w:widowControl w:val="0"/>
        <w:autoSpaceDE w:val="0"/>
        <w:autoSpaceDN w:val="0"/>
        <w:adjustRightInd w:val="0"/>
        <w:spacing w:line="360" w:lineRule="auto"/>
        <w:jc w:val="both"/>
        <w:rPr>
          <w:rFonts w:ascii="Palatino Linotype" w:hAnsi="Palatino Linotype"/>
          <w:b/>
          <w:bCs/>
          <w:sz w:val="22"/>
          <w:szCs w:val="22"/>
        </w:rPr>
      </w:pPr>
    </w:p>
    <w:p w14:paraId="25D4B38F" w14:textId="39926D2C" w:rsidR="008D6E05" w:rsidRPr="008872D4" w:rsidRDefault="008D6E05" w:rsidP="008D6E05">
      <w:pPr>
        <w:widowControl w:val="0"/>
        <w:autoSpaceDE w:val="0"/>
        <w:autoSpaceDN w:val="0"/>
        <w:adjustRightInd w:val="0"/>
        <w:ind w:left="850" w:right="901"/>
        <w:jc w:val="both"/>
        <w:rPr>
          <w:rFonts w:ascii="Palatino Linotype" w:hAnsi="Palatino Linotype" w:cs="Segoe UI"/>
          <w:i/>
          <w:iCs/>
          <w:sz w:val="22"/>
          <w:szCs w:val="22"/>
          <w:lang w:eastAsia="es-MX"/>
        </w:rPr>
      </w:pPr>
      <w:r w:rsidRPr="008872D4">
        <w:rPr>
          <w:rFonts w:ascii="Palatino Linotype" w:hAnsi="Palatino Linotype" w:cs="Segoe UI"/>
          <w:i/>
          <w:iCs/>
          <w:sz w:val="22"/>
          <w:szCs w:val="22"/>
          <w:lang w:eastAsia="es-MX"/>
        </w:rPr>
        <w:t>“Folio de la solicitud: 00493/SEIEM/IP/2021</w:t>
      </w:r>
    </w:p>
    <w:p w14:paraId="6BF94CC3" w14:textId="77777777" w:rsidR="008D6E05" w:rsidRPr="008872D4" w:rsidRDefault="008D6E05" w:rsidP="008D6E05">
      <w:pPr>
        <w:widowControl w:val="0"/>
        <w:autoSpaceDE w:val="0"/>
        <w:autoSpaceDN w:val="0"/>
        <w:adjustRightInd w:val="0"/>
        <w:ind w:left="850" w:right="901"/>
        <w:jc w:val="both"/>
        <w:rPr>
          <w:rFonts w:ascii="Palatino Linotype" w:hAnsi="Palatino Linotype" w:cs="Segoe UI"/>
          <w:i/>
          <w:iCs/>
          <w:sz w:val="22"/>
          <w:szCs w:val="22"/>
          <w:lang w:eastAsia="es-MX"/>
        </w:rPr>
      </w:pPr>
      <w:r w:rsidRPr="008872D4">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3CA1B2" w14:textId="5D4E090F" w:rsidR="008D6E05" w:rsidRPr="008872D4" w:rsidRDefault="008D6E05" w:rsidP="008D6E05">
      <w:pPr>
        <w:widowControl w:val="0"/>
        <w:autoSpaceDE w:val="0"/>
        <w:autoSpaceDN w:val="0"/>
        <w:adjustRightInd w:val="0"/>
        <w:ind w:left="850" w:right="901"/>
        <w:jc w:val="both"/>
        <w:rPr>
          <w:rFonts w:ascii="Palatino Linotype" w:hAnsi="Palatino Linotype" w:cs="Segoe UI"/>
          <w:i/>
          <w:iCs/>
          <w:sz w:val="22"/>
          <w:szCs w:val="22"/>
          <w:lang w:eastAsia="es-MX"/>
        </w:rPr>
      </w:pPr>
      <w:r w:rsidRPr="008872D4">
        <w:rPr>
          <w:rFonts w:ascii="Palatino Linotype" w:hAnsi="Palatino Linotype" w:cs="Segoe UI"/>
          <w:i/>
          <w:iCs/>
          <w:sz w:val="22"/>
          <w:szCs w:val="22"/>
          <w:lang w:eastAsia="es-MX"/>
        </w:rPr>
        <w:t>Se adjunta informe proporcionado por el Servidor Público Habilitado.” (sic)</w:t>
      </w:r>
    </w:p>
    <w:p w14:paraId="6FDB6EA9" w14:textId="77777777" w:rsidR="008D6E05" w:rsidRPr="008872D4" w:rsidRDefault="008D6E05" w:rsidP="0075221B">
      <w:pPr>
        <w:widowControl w:val="0"/>
        <w:autoSpaceDE w:val="0"/>
        <w:autoSpaceDN w:val="0"/>
        <w:adjustRightInd w:val="0"/>
        <w:spacing w:line="360" w:lineRule="auto"/>
        <w:jc w:val="both"/>
        <w:rPr>
          <w:rFonts w:ascii="Palatino Linotype" w:hAnsi="Palatino Linotype"/>
          <w:b/>
          <w:bCs/>
          <w:sz w:val="22"/>
          <w:szCs w:val="22"/>
        </w:rPr>
      </w:pPr>
    </w:p>
    <w:p w14:paraId="3903ADDC" w14:textId="0D461081" w:rsidR="0075221B" w:rsidRPr="008872D4" w:rsidRDefault="008D6E05" w:rsidP="00033269">
      <w:pPr>
        <w:spacing w:line="360" w:lineRule="auto"/>
        <w:jc w:val="both"/>
        <w:rPr>
          <w:rFonts w:ascii="Palatino Linotype" w:hAnsi="Palatino Linotype" w:cs="Segoe UI"/>
          <w:bCs/>
          <w:iCs/>
          <w:lang w:eastAsia="es-MX"/>
        </w:rPr>
      </w:pPr>
      <w:r w:rsidRPr="008872D4">
        <w:rPr>
          <w:rFonts w:ascii="Palatino Linotype" w:hAnsi="Palatino Linotype" w:cs="Segoe UI"/>
          <w:bCs/>
          <w:iCs/>
          <w:lang w:eastAsia="es-MX"/>
        </w:rPr>
        <w:t xml:space="preserve">En la respuesta que dio </w:t>
      </w:r>
      <w:r w:rsidRPr="008872D4">
        <w:rPr>
          <w:rFonts w:ascii="Palatino Linotype" w:hAnsi="Palatino Linotype" w:cs="Segoe UI"/>
          <w:b/>
          <w:bCs/>
          <w:iCs/>
          <w:lang w:eastAsia="es-MX"/>
        </w:rPr>
        <w:t xml:space="preserve">EL SUJETO OBLIGADO, </w:t>
      </w:r>
      <w:r w:rsidRPr="008872D4">
        <w:rPr>
          <w:rFonts w:ascii="Palatino Linotype" w:hAnsi="Palatino Linotype" w:cs="Segoe UI"/>
          <w:bCs/>
          <w:iCs/>
          <w:lang w:eastAsia="es-MX"/>
        </w:rPr>
        <w:t xml:space="preserve">adjunto el archivo denominado </w:t>
      </w:r>
      <w:r w:rsidRPr="008872D4">
        <w:rPr>
          <w:rFonts w:ascii="Palatino Linotype" w:hAnsi="Palatino Linotype" w:cs="Segoe UI"/>
          <w:b/>
          <w:bCs/>
          <w:i/>
          <w:iCs/>
          <w:lang w:eastAsia="es-MX"/>
        </w:rPr>
        <w:t>“</w:t>
      </w:r>
      <w:r w:rsidRPr="008872D4">
        <w:rPr>
          <w:rStyle w:val="Hipervnculo"/>
          <w:rFonts w:ascii="Palatino Linotype" w:hAnsi="Palatino Linotype" w:cs="Segoe UI"/>
          <w:b/>
          <w:bCs/>
          <w:i/>
          <w:iCs/>
          <w:color w:val="auto"/>
          <w:lang w:eastAsia="es-MX"/>
        </w:rPr>
        <w:t>SOL 493SEIEMIP2021.pdf</w:t>
      </w:r>
      <w:r w:rsidRPr="008872D4">
        <w:rPr>
          <w:rFonts w:ascii="Palatino Linotype" w:hAnsi="Palatino Linotype" w:cs="Segoe UI"/>
          <w:b/>
          <w:bCs/>
          <w:i/>
          <w:iCs/>
          <w:lang w:eastAsia="es-MX"/>
        </w:rPr>
        <w:t>”</w:t>
      </w:r>
      <w:r w:rsidRPr="008872D4">
        <w:rPr>
          <w:rFonts w:ascii="Palatino Linotype" w:hAnsi="Palatino Linotype" w:cs="Segoe UI"/>
          <w:bCs/>
          <w:iCs/>
          <w:lang w:eastAsia="es-MX"/>
        </w:rPr>
        <w:t xml:space="preserve"> </w:t>
      </w:r>
    </w:p>
    <w:p w14:paraId="75442194" w14:textId="77777777" w:rsidR="008D6E05" w:rsidRPr="008872D4" w:rsidRDefault="008D6E05" w:rsidP="00033269">
      <w:pPr>
        <w:spacing w:line="360" w:lineRule="auto"/>
        <w:jc w:val="both"/>
        <w:rPr>
          <w:rFonts w:ascii="Palatino Linotype" w:hAnsi="Palatino Linotype" w:cs="Segoe UI"/>
          <w:bCs/>
          <w:iCs/>
          <w:lang w:eastAsia="es-MX"/>
        </w:rPr>
      </w:pPr>
    </w:p>
    <w:p w14:paraId="53F3E1EE" w14:textId="4330D4EA" w:rsidR="008D6E05" w:rsidRPr="008872D4" w:rsidRDefault="008D6E05" w:rsidP="00033269">
      <w:pPr>
        <w:spacing w:line="360" w:lineRule="auto"/>
        <w:jc w:val="both"/>
        <w:rPr>
          <w:rFonts w:ascii="Palatino Linotype" w:hAnsi="Palatino Linotype" w:cs="Segoe UI"/>
          <w:bCs/>
          <w:iCs/>
          <w:lang w:eastAsia="es-MX"/>
        </w:rPr>
      </w:pPr>
      <w:r w:rsidRPr="008872D4">
        <w:rPr>
          <w:noProof/>
          <w:lang w:eastAsia="es-MX"/>
        </w:rPr>
        <w:drawing>
          <wp:inline distT="0" distB="0" distL="0" distR="0" wp14:anchorId="4364E64E" wp14:editId="27B6AC53">
            <wp:extent cx="5791835" cy="11144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114425"/>
                    </a:xfrm>
                    <a:prstGeom prst="rect">
                      <a:avLst/>
                    </a:prstGeom>
                  </pic:spPr>
                </pic:pic>
              </a:graphicData>
            </a:graphic>
          </wp:inline>
        </w:drawing>
      </w:r>
    </w:p>
    <w:p w14:paraId="5B7E9025" w14:textId="77777777" w:rsidR="004C7DD4" w:rsidRPr="008872D4" w:rsidRDefault="004C7DD4" w:rsidP="00033269">
      <w:pPr>
        <w:spacing w:line="360" w:lineRule="auto"/>
        <w:rPr>
          <w:rFonts w:ascii="Palatino Linotype" w:hAnsi="Palatino Linotype" w:cs="Segoe UI"/>
          <w:bCs/>
          <w:iCs/>
          <w:lang w:eastAsia="es-MX"/>
        </w:rPr>
      </w:pPr>
    </w:p>
    <w:p w14:paraId="2D7AF2B0" w14:textId="02DFFFB6" w:rsidR="005D30FE" w:rsidRPr="008872D4" w:rsidRDefault="00364628" w:rsidP="00892CF4">
      <w:pPr>
        <w:spacing w:line="360" w:lineRule="auto"/>
        <w:ind w:left="-57" w:right="-57"/>
        <w:jc w:val="both"/>
        <w:rPr>
          <w:rFonts w:ascii="Palatino Linotype" w:hAnsi="Palatino Linotype" w:cs="Arial"/>
        </w:rPr>
      </w:pPr>
      <w:r w:rsidRPr="008872D4">
        <w:rPr>
          <w:rFonts w:ascii="Palatino Linotype" w:hAnsi="Palatino Linotype" w:cs="Arial"/>
          <w:b/>
          <w:sz w:val="28"/>
          <w:szCs w:val="28"/>
        </w:rPr>
        <w:lastRenderedPageBreak/>
        <w:t>I</w:t>
      </w:r>
      <w:r w:rsidR="00AB6194" w:rsidRPr="008872D4">
        <w:rPr>
          <w:rFonts w:ascii="Palatino Linotype" w:hAnsi="Palatino Linotype" w:cs="Arial"/>
          <w:b/>
          <w:sz w:val="28"/>
          <w:szCs w:val="28"/>
        </w:rPr>
        <w:t>V</w:t>
      </w:r>
      <w:r w:rsidR="00AF06A3" w:rsidRPr="008872D4">
        <w:rPr>
          <w:rFonts w:ascii="Palatino Linotype" w:hAnsi="Palatino Linotype" w:cs="Arial"/>
          <w:b/>
        </w:rPr>
        <w:t>.</w:t>
      </w:r>
      <w:r w:rsidR="009E6E1F" w:rsidRPr="008872D4">
        <w:rPr>
          <w:rFonts w:ascii="Palatino Linotype" w:hAnsi="Palatino Linotype" w:cs="Arial"/>
          <w:b/>
        </w:rPr>
        <w:t xml:space="preserve"> </w:t>
      </w:r>
      <w:bookmarkStart w:id="9" w:name="_Hlk76554159"/>
      <w:r w:rsidR="005D30FE" w:rsidRPr="008872D4">
        <w:rPr>
          <w:rFonts w:ascii="Palatino Linotype" w:hAnsi="Palatino Linotype" w:cs="Arial"/>
        </w:rPr>
        <w:t>Inconforme por las respuestas del</w:t>
      </w:r>
      <w:r w:rsidR="005D30FE" w:rsidRPr="008872D4">
        <w:rPr>
          <w:rFonts w:ascii="Palatino Linotype" w:hAnsi="Palatino Linotype" w:cs="Arial"/>
          <w:b/>
        </w:rPr>
        <w:t xml:space="preserve"> SUJETO OBLIGADO</w:t>
      </w:r>
      <w:r w:rsidR="005D30FE" w:rsidRPr="008872D4">
        <w:rPr>
          <w:rFonts w:ascii="Palatino Linotype" w:hAnsi="Palatino Linotype" w:cs="Arial"/>
        </w:rPr>
        <w:t xml:space="preserve">, </w:t>
      </w:r>
      <w:bookmarkStart w:id="10" w:name="_Hlk65869348"/>
      <w:r w:rsidR="005D30FE" w:rsidRPr="008872D4">
        <w:rPr>
          <w:rFonts w:ascii="Palatino Linotype" w:hAnsi="Palatino Linotype" w:cs="Arial"/>
        </w:rPr>
        <w:t xml:space="preserve">el </w:t>
      </w:r>
      <w:bookmarkStart w:id="11" w:name="_Hlk66905757"/>
      <w:r w:rsidR="008D6E05" w:rsidRPr="008872D4">
        <w:rPr>
          <w:rFonts w:ascii="Palatino Linotype" w:hAnsi="Palatino Linotype" w:cs="Arial"/>
        </w:rPr>
        <w:t xml:space="preserve">tres de diciembre </w:t>
      </w:r>
      <w:r w:rsidR="005D30FE" w:rsidRPr="008872D4">
        <w:rPr>
          <w:rFonts w:ascii="Palatino Linotype" w:hAnsi="Palatino Linotype" w:cs="Arial"/>
        </w:rPr>
        <w:t>de dos mil veintiuno</w:t>
      </w:r>
      <w:bookmarkEnd w:id="10"/>
      <w:bookmarkEnd w:id="11"/>
      <w:r w:rsidR="005D30FE" w:rsidRPr="008872D4">
        <w:rPr>
          <w:rFonts w:ascii="Palatino Linotype" w:hAnsi="Palatino Linotype" w:cs="Arial"/>
        </w:rPr>
        <w:t xml:space="preserve">, </w:t>
      </w:r>
      <w:r w:rsidR="005D30FE" w:rsidRPr="008872D4">
        <w:rPr>
          <w:rFonts w:ascii="Palatino Linotype" w:hAnsi="Palatino Linotype" w:cs="Arial"/>
          <w:b/>
        </w:rPr>
        <w:t>EL RECURRENTE</w:t>
      </w:r>
      <w:r w:rsidR="005D30FE" w:rsidRPr="008872D4">
        <w:rPr>
          <w:rFonts w:ascii="Palatino Linotype" w:hAnsi="Palatino Linotype" w:cs="Arial"/>
        </w:rPr>
        <w:t xml:space="preserve"> interpuso los recursos de revisión los cuales son sujetos del presente estudio, cabe destacar que fueron registrados en </w:t>
      </w:r>
      <w:r w:rsidR="005D30FE" w:rsidRPr="008872D4">
        <w:rPr>
          <w:rFonts w:ascii="Palatino Linotype" w:hAnsi="Palatino Linotype" w:cs="Arial"/>
          <w:b/>
        </w:rPr>
        <w:t>EL SAIMEX</w:t>
      </w:r>
      <w:r w:rsidR="005D30FE" w:rsidRPr="008872D4">
        <w:rPr>
          <w:rFonts w:ascii="Palatino Linotype" w:hAnsi="Palatino Linotype" w:cs="Arial"/>
        </w:rPr>
        <w:t xml:space="preserve"> y se les asignó los números de expediente </w:t>
      </w:r>
      <w:r w:rsidR="008D6E05" w:rsidRPr="008872D4">
        <w:rPr>
          <w:rFonts w:ascii="Palatino Linotype" w:hAnsi="Palatino Linotype" w:cs="Arial"/>
          <w:b/>
        </w:rPr>
        <w:t>00485/SEIEM/IP/2021, 00495/SEIEM/IP/2021</w:t>
      </w:r>
      <w:r w:rsidR="00892CF4" w:rsidRPr="008872D4">
        <w:rPr>
          <w:rFonts w:ascii="Palatino Linotype" w:hAnsi="Palatino Linotype" w:cs="Arial"/>
          <w:b/>
        </w:rPr>
        <w:t xml:space="preserve"> </w:t>
      </w:r>
      <w:r w:rsidR="00C626BF" w:rsidRPr="008872D4">
        <w:rPr>
          <w:rFonts w:ascii="Palatino Linotype" w:hAnsi="Palatino Linotype" w:cs="Arial"/>
          <w:bCs/>
        </w:rPr>
        <w:t>y</w:t>
      </w:r>
      <w:r w:rsidR="00C626BF" w:rsidRPr="008872D4">
        <w:rPr>
          <w:rFonts w:ascii="Palatino Linotype" w:hAnsi="Palatino Linotype" w:cs="Arial"/>
          <w:b/>
        </w:rPr>
        <w:t xml:space="preserve"> </w:t>
      </w:r>
      <w:r w:rsidR="008D6E05" w:rsidRPr="008872D4">
        <w:rPr>
          <w:rFonts w:ascii="Palatino Linotype" w:hAnsi="Palatino Linotype" w:cs="Arial"/>
          <w:b/>
        </w:rPr>
        <w:t>00493/SEIEM/IP/2021</w:t>
      </w:r>
      <w:r w:rsidR="005D30FE" w:rsidRPr="008872D4">
        <w:rPr>
          <w:rFonts w:ascii="Palatino Linotype" w:hAnsi="Palatino Linotype" w:cs="Arial"/>
          <w:b/>
        </w:rPr>
        <w:t xml:space="preserve">, </w:t>
      </w:r>
      <w:r w:rsidR="005D30FE" w:rsidRPr="008872D4">
        <w:rPr>
          <w:rFonts w:ascii="Palatino Linotype" w:hAnsi="Palatino Linotype" w:cs="Arial"/>
        </w:rPr>
        <w:t xml:space="preserve">en estos recursos los motivos de agravio del </w:t>
      </w:r>
      <w:r w:rsidR="005D30FE" w:rsidRPr="008872D4">
        <w:rPr>
          <w:rFonts w:ascii="Palatino Linotype" w:hAnsi="Palatino Linotype" w:cs="Arial"/>
          <w:b/>
        </w:rPr>
        <w:t xml:space="preserve">RECURRENTE </w:t>
      </w:r>
      <w:r w:rsidR="005D30FE" w:rsidRPr="008872D4">
        <w:rPr>
          <w:rFonts w:ascii="Palatino Linotype" w:hAnsi="Palatino Linotype" w:cs="Arial"/>
        </w:rPr>
        <w:t>fueron los siguientes:</w:t>
      </w:r>
    </w:p>
    <w:p w14:paraId="60BD2247" w14:textId="77777777" w:rsidR="005D30FE" w:rsidRPr="008872D4" w:rsidRDefault="005D30FE" w:rsidP="00033269">
      <w:pPr>
        <w:spacing w:line="360" w:lineRule="auto"/>
        <w:jc w:val="both"/>
        <w:rPr>
          <w:rFonts w:ascii="Palatino Linotype" w:hAnsi="Palatino Linotype" w:cs="Arial"/>
        </w:rPr>
      </w:pPr>
    </w:p>
    <w:tbl>
      <w:tblPr>
        <w:tblStyle w:val="Tablaconcuadrcula31"/>
        <w:tblpPr w:leftFromText="141" w:rightFromText="141" w:vertAnchor="text" w:tblpY="1"/>
        <w:tblOverlap w:val="never"/>
        <w:tblW w:w="9069" w:type="dxa"/>
        <w:tblLook w:val="04A0" w:firstRow="1" w:lastRow="0" w:firstColumn="1" w:lastColumn="0" w:noHBand="0" w:noVBand="1"/>
      </w:tblPr>
      <w:tblGrid>
        <w:gridCol w:w="2685"/>
        <w:gridCol w:w="2833"/>
        <w:gridCol w:w="3551"/>
      </w:tblGrid>
      <w:tr w:rsidR="00E36048" w:rsidRPr="008872D4" w14:paraId="33F2C1C9" w14:textId="77777777" w:rsidTr="00BC450B">
        <w:trPr>
          <w:tblHeader/>
        </w:trPr>
        <w:tc>
          <w:tcPr>
            <w:tcW w:w="2685"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52D8DD8D" w14:textId="5C77C249" w:rsidR="005D30FE" w:rsidRPr="008872D4" w:rsidRDefault="005D30FE" w:rsidP="00033269">
            <w:pPr>
              <w:spacing w:line="276" w:lineRule="auto"/>
              <w:jc w:val="center"/>
              <w:rPr>
                <w:rFonts w:ascii="Palatino Linotype" w:hAnsi="Palatino Linotype" w:cs="Arial"/>
                <w:b/>
                <w:color w:val="FFFFFF" w:themeColor="background1"/>
              </w:rPr>
            </w:pPr>
            <w:r w:rsidRPr="008872D4">
              <w:rPr>
                <w:rFonts w:ascii="Palatino Linotype" w:hAnsi="Palatino Linotype" w:cs="Arial"/>
                <w:b/>
                <w:color w:val="FFFFFF" w:themeColor="background1"/>
              </w:rPr>
              <w:t>Número de recurso</w:t>
            </w:r>
          </w:p>
        </w:tc>
        <w:tc>
          <w:tcPr>
            <w:tcW w:w="2833" w:type="dxa"/>
            <w:tcBorders>
              <w:left w:val="single" w:sz="2" w:space="0" w:color="auto"/>
            </w:tcBorders>
            <w:shd w:val="clear" w:color="auto" w:fill="4A442A" w:themeFill="background2" w:themeFillShade="40"/>
          </w:tcPr>
          <w:p w14:paraId="64B8494E" w14:textId="77777777" w:rsidR="005D30FE" w:rsidRPr="008872D4" w:rsidRDefault="005D30FE" w:rsidP="00033269">
            <w:pPr>
              <w:spacing w:line="276" w:lineRule="auto"/>
              <w:jc w:val="center"/>
              <w:rPr>
                <w:rFonts w:ascii="Palatino Linotype" w:hAnsi="Palatino Linotype" w:cs="Arial"/>
                <w:b/>
                <w:bCs/>
                <w:color w:val="FFFFFF" w:themeColor="background1"/>
              </w:rPr>
            </w:pPr>
            <w:r w:rsidRPr="008872D4">
              <w:rPr>
                <w:rFonts w:ascii="Palatino Linotype" w:hAnsi="Palatino Linotype" w:cs="Arial"/>
                <w:b/>
                <w:bCs/>
                <w:color w:val="FFFFFF" w:themeColor="background1"/>
              </w:rPr>
              <w:t xml:space="preserve">Acto impugnado </w:t>
            </w:r>
          </w:p>
        </w:tc>
        <w:tc>
          <w:tcPr>
            <w:tcW w:w="3551" w:type="dxa"/>
            <w:tcBorders>
              <w:left w:val="single" w:sz="2" w:space="0" w:color="auto"/>
            </w:tcBorders>
            <w:shd w:val="clear" w:color="auto" w:fill="4A442A" w:themeFill="background2" w:themeFillShade="40"/>
          </w:tcPr>
          <w:p w14:paraId="0CE1226F" w14:textId="77777777" w:rsidR="005D30FE" w:rsidRPr="008872D4" w:rsidRDefault="005D30FE" w:rsidP="00033269">
            <w:pPr>
              <w:spacing w:line="276" w:lineRule="auto"/>
              <w:jc w:val="center"/>
              <w:rPr>
                <w:rFonts w:ascii="Palatino Linotype" w:hAnsi="Palatino Linotype" w:cs="Arial"/>
                <w:b/>
                <w:bCs/>
                <w:color w:val="FFFFFF" w:themeColor="background1"/>
              </w:rPr>
            </w:pPr>
            <w:r w:rsidRPr="008872D4">
              <w:rPr>
                <w:rFonts w:ascii="Palatino Linotype" w:hAnsi="Palatino Linotype" w:cs="Arial"/>
                <w:b/>
                <w:bCs/>
                <w:color w:val="FFFFFF" w:themeColor="background1"/>
              </w:rPr>
              <w:t>las razones o motivos de inconformidad</w:t>
            </w:r>
          </w:p>
        </w:tc>
      </w:tr>
      <w:tr w:rsidR="00E36048" w:rsidRPr="008872D4" w14:paraId="7D1B4F9F" w14:textId="77777777" w:rsidTr="00BC450B">
        <w:tc>
          <w:tcPr>
            <w:tcW w:w="2685" w:type="dxa"/>
            <w:tcBorders>
              <w:top w:val="single" w:sz="2" w:space="0" w:color="auto"/>
              <w:bottom w:val="single" w:sz="2" w:space="0" w:color="auto"/>
            </w:tcBorders>
            <w:shd w:val="clear" w:color="auto" w:fill="auto"/>
          </w:tcPr>
          <w:p w14:paraId="0300FE1C" w14:textId="23AE90E1" w:rsidR="005D30FE" w:rsidRPr="008872D4" w:rsidRDefault="008D6E05" w:rsidP="00033269">
            <w:pPr>
              <w:spacing w:line="276" w:lineRule="auto"/>
              <w:rPr>
                <w:rFonts w:ascii="Palatino Linotype" w:hAnsi="Palatino Linotype" w:cs="Arial"/>
                <w:b/>
                <w:bCs/>
              </w:rPr>
            </w:pPr>
            <w:r w:rsidRPr="008872D4">
              <w:rPr>
                <w:rFonts w:ascii="Palatino Linotype" w:hAnsi="Palatino Linotype" w:cs="Arial"/>
                <w:b/>
                <w:sz w:val="20"/>
              </w:rPr>
              <w:t>00485/SEIEM/IP/2021</w:t>
            </w:r>
          </w:p>
        </w:tc>
        <w:tc>
          <w:tcPr>
            <w:tcW w:w="2833" w:type="dxa"/>
            <w:shd w:val="clear" w:color="auto" w:fill="auto"/>
          </w:tcPr>
          <w:p w14:paraId="58213397" w14:textId="3AAA6816" w:rsidR="005D30FE" w:rsidRPr="008872D4" w:rsidRDefault="00F36EB0" w:rsidP="00033269">
            <w:pPr>
              <w:jc w:val="both"/>
              <w:rPr>
                <w:rFonts w:ascii="Palatino Linotype" w:hAnsi="Palatino Linotype" w:cs="Arial"/>
                <w:i/>
                <w:iCs/>
                <w:sz w:val="20"/>
                <w:szCs w:val="20"/>
              </w:rPr>
            </w:pPr>
            <w:r w:rsidRPr="008872D4">
              <w:rPr>
                <w:rFonts w:ascii="Palatino Linotype" w:hAnsi="Palatino Linotype" w:cs="Arial"/>
                <w:i/>
                <w:iCs/>
                <w:sz w:val="20"/>
                <w:szCs w:val="20"/>
              </w:rPr>
              <w:t>“</w:t>
            </w:r>
            <w:r w:rsidR="008D6E05" w:rsidRPr="008872D4">
              <w:t xml:space="preserve"> </w:t>
            </w:r>
            <w:r w:rsidR="008D6E05" w:rsidRPr="008872D4">
              <w:rPr>
                <w:rFonts w:ascii="Palatino Linotype" w:hAnsi="Palatino Linotype" w:cs="Arial"/>
                <w:i/>
                <w:iCs/>
                <w:sz w:val="20"/>
                <w:szCs w:val="20"/>
              </w:rPr>
              <w:t xml:space="preserve">Se </w:t>
            </w:r>
            <w:proofErr w:type="spellStart"/>
            <w:r w:rsidR="008D6E05" w:rsidRPr="008872D4">
              <w:rPr>
                <w:rFonts w:ascii="Palatino Linotype" w:hAnsi="Palatino Linotype" w:cs="Arial"/>
                <w:i/>
                <w:iCs/>
                <w:sz w:val="20"/>
                <w:szCs w:val="20"/>
              </w:rPr>
              <w:t>esta</w:t>
            </w:r>
            <w:proofErr w:type="spellEnd"/>
            <w:r w:rsidR="008D6E05" w:rsidRPr="008872D4">
              <w:rPr>
                <w:rFonts w:ascii="Palatino Linotype" w:hAnsi="Palatino Linotype" w:cs="Arial"/>
                <w:i/>
                <w:iCs/>
                <w:sz w:val="20"/>
                <w:szCs w:val="20"/>
              </w:rPr>
              <w:t xml:space="preserve"> ocultando la información solicitada</w:t>
            </w:r>
            <w:r w:rsidRPr="008872D4">
              <w:rPr>
                <w:rFonts w:ascii="Palatino Linotype" w:hAnsi="Palatino Linotype" w:cs="Arial"/>
                <w:i/>
                <w:iCs/>
                <w:sz w:val="20"/>
                <w:szCs w:val="20"/>
              </w:rPr>
              <w:t>” (sic)</w:t>
            </w:r>
          </w:p>
        </w:tc>
        <w:tc>
          <w:tcPr>
            <w:tcW w:w="3551" w:type="dxa"/>
          </w:tcPr>
          <w:p w14:paraId="43E79D2B" w14:textId="63F677EE" w:rsidR="008D6E05" w:rsidRPr="008872D4" w:rsidRDefault="00F36EB0"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w:t>
            </w:r>
            <w:r w:rsidR="008D6E05" w:rsidRPr="008872D4">
              <w:t xml:space="preserve"> </w:t>
            </w:r>
            <w:r w:rsidR="008D6E05" w:rsidRPr="008872D4">
              <w:rPr>
                <w:rFonts w:ascii="Palatino Linotype" w:hAnsi="Palatino Linotype" w:cs="Arial"/>
                <w:i/>
                <w:iCs/>
                <w:sz w:val="20"/>
                <w:szCs w:val="20"/>
              </w:rPr>
              <w:t>Como ciudadano interesado en la información solicitada se me hace increíble, inverosímil, inconcebible, inimaginable, inadmisible e inaudito que el</w:t>
            </w:r>
          </w:p>
          <w:p w14:paraId="278548A0" w14:textId="77777777"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servidor público Isidro Moran Márquez de como respuesta que: “No se encontró la información solicitada” (Sic). cuando tenemos la información de que</w:t>
            </w:r>
          </w:p>
          <w:p w14:paraId="3F3FD8F9" w14:textId="77777777"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el servidor público Héctor Cristóbal Animas Vargas tiene más de 50 años de servicio en el en el sistema educativo en el Valle de México con su</w:t>
            </w:r>
          </w:p>
          <w:p w14:paraId="0F73A0CD" w14:textId="77777777"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respuesta “No se encontró la información solicitada” entendemos que está ocultando la información con que intención no lo sabemos, con respuestas</w:t>
            </w:r>
          </w:p>
          <w:p w14:paraId="61EC91DE" w14:textId="77777777"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como estas nos motiva a seguir indagando que es lo que se oculta en la Unidad Administrativa Dirección de Secundaria y Servicios de Apoyo. Por lo</w:t>
            </w:r>
          </w:p>
          <w:p w14:paraId="4BA4D0BB" w14:textId="77777777"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 xml:space="preserve">expuesto reitero mi solicitud. “Por medio del presente solicito al director general de </w:t>
            </w:r>
            <w:r w:rsidRPr="008872D4">
              <w:rPr>
                <w:rFonts w:ascii="Palatino Linotype" w:hAnsi="Palatino Linotype" w:cs="Arial"/>
                <w:i/>
                <w:iCs/>
                <w:sz w:val="20"/>
                <w:szCs w:val="20"/>
              </w:rPr>
              <w:lastRenderedPageBreak/>
              <w:t>los SEIEM, al director de la UNIDAD ADMINISTRATIVA</w:t>
            </w:r>
          </w:p>
          <w:p w14:paraId="0CE88308" w14:textId="77777777"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DIRECCIÓN DE ADMINISTRACIÓN Y DESARROLLO DE PERSONAL o a la SUBDIRECCIÓN DE DESARROLLO DE PERSONAL, me proporcione la</w:t>
            </w:r>
          </w:p>
          <w:p w14:paraId="4EF78F5D" w14:textId="77777777"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siguiente información en su versión publica: 1.-Dirección y clave del centro de trabajo. 2.-Clave especificando si es (presupuestal o de confianza) 3.-El</w:t>
            </w:r>
          </w:p>
          <w:p w14:paraId="0A43CB3D" w14:textId="77777777"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cargo, actividad, o función que desempeñaba como trabajador en la estructura administrativa de SEIEM del servidor público Héctor Cristóbal Animas</w:t>
            </w:r>
          </w:p>
          <w:p w14:paraId="65D89E94" w14:textId="77777777"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Vargas en el periodo comprendido del primero de enero de 2012 al 31 de diciembre del 2012. DE NO ENTREGARME LA INFORMACIÓN SOLICITADA</w:t>
            </w:r>
          </w:p>
          <w:p w14:paraId="42486F2E" w14:textId="77777777"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YA SEA PORQUE EL SERVIDOR PÚBLICO NO ENCONTRÓ EL DOCUMENTO DESPUÉS DE REALIZAR UNA BÚSQUEDA EXHAUSTIVA O</w:t>
            </w:r>
          </w:p>
          <w:p w14:paraId="6FDE0243" w14:textId="77777777"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PORQUE NO ES COMPETENCIA DE ESA UNIDAD ADMINISTRATIVA O POR ALGUNA OTRA RAZÓN. SOLICITO AMABLEMENTE TODOS Y CADA</w:t>
            </w:r>
          </w:p>
          <w:p w14:paraId="3309BA47" w14:textId="77777777"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UNO DE LOS NOMBRES DE LOS SERVIDORES PÚBLICOS RESPONSABLES INVOLUCRADOS EN ESTA SOLICITUD. Solicito que, por la</w:t>
            </w:r>
          </w:p>
          <w:p w14:paraId="173C0C0A" w14:textId="77777777"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lastRenderedPageBreak/>
              <w:t>importancia de la información solicitada, el servidor público habilitado me dé respuesta a cada una de las interrogantes en el mismo orden en el que</w:t>
            </w:r>
          </w:p>
          <w:p w14:paraId="75A691BA" w14:textId="77777777"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plantearon. Esto bajo la Ley General de Protección de Datos Personales en Posesión de Autoridades, Órganos y Organismos de Gobierno, en su</w:t>
            </w:r>
          </w:p>
          <w:p w14:paraId="12319252" w14:textId="77777777"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artículo 15. El responsable deberá observar los principios de legalidad, lealtad, consentimiento, calidad, proporcionalidad, información y responsabilidad</w:t>
            </w:r>
          </w:p>
          <w:p w14:paraId="12C7101C" w14:textId="77777777"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en el tratamiento de los datos personales, testando los datos sensibles de los servidores públicos y por tratarse de una información pública donde se</w:t>
            </w:r>
          </w:p>
          <w:p w14:paraId="79C1BE1C" w14:textId="77777777"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ejerce presupuesto público federal y YO COMO CIUDADANO TENGO EL DERECHO POR LEY DE CONOCER LA INFORMACIÓN SOLICITADA. SIN</w:t>
            </w:r>
          </w:p>
          <w:p w14:paraId="0CC50346" w14:textId="18A7445E" w:rsidR="005D30FE"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MÁS POR EL MOMENTO, LE ENVÍO UN CORDIAL SALUDO.” (Sic)</w:t>
            </w:r>
            <w:r w:rsidR="007D08D3" w:rsidRPr="008872D4">
              <w:rPr>
                <w:rFonts w:ascii="Palatino Linotype" w:hAnsi="Palatino Linotype" w:cs="Arial"/>
                <w:i/>
                <w:iCs/>
                <w:sz w:val="20"/>
                <w:szCs w:val="20"/>
              </w:rPr>
              <w:t>” (sic)</w:t>
            </w:r>
          </w:p>
        </w:tc>
      </w:tr>
      <w:tr w:rsidR="008D6E05" w:rsidRPr="008872D4" w14:paraId="07856C01" w14:textId="77777777" w:rsidTr="008D6E05">
        <w:trPr>
          <w:trHeight w:val="930"/>
        </w:trPr>
        <w:tc>
          <w:tcPr>
            <w:tcW w:w="2685" w:type="dxa"/>
            <w:tcBorders>
              <w:top w:val="single" w:sz="2" w:space="0" w:color="auto"/>
              <w:bottom w:val="single" w:sz="2" w:space="0" w:color="auto"/>
            </w:tcBorders>
            <w:shd w:val="clear" w:color="auto" w:fill="auto"/>
          </w:tcPr>
          <w:p w14:paraId="1BCA73A3" w14:textId="092E26A1" w:rsidR="008D6E05" w:rsidRPr="008872D4" w:rsidRDefault="008D6E05" w:rsidP="00033269">
            <w:pPr>
              <w:spacing w:line="276" w:lineRule="auto"/>
              <w:rPr>
                <w:rFonts w:ascii="Palatino Linotype" w:hAnsi="Palatino Linotype" w:cs="Arial"/>
                <w:b/>
                <w:bCs/>
              </w:rPr>
            </w:pPr>
            <w:r w:rsidRPr="008872D4">
              <w:rPr>
                <w:rFonts w:ascii="Palatino Linotype" w:hAnsi="Palatino Linotype" w:cs="Arial"/>
                <w:b/>
                <w:sz w:val="20"/>
              </w:rPr>
              <w:lastRenderedPageBreak/>
              <w:t>00495/SEIEM/IP/2021</w:t>
            </w:r>
          </w:p>
        </w:tc>
        <w:tc>
          <w:tcPr>
            <w:tcW w:w="2833" w:type="dxa"/>
            <w:shd w:val="clear" w:color="auto" w:fill="auto"/>
          </w:tcPr>
          <w:p w14:paraId="40C2E4D8" w14:textId="7F7E134C" w:rsidR="008D6E05" w:rsidRPr="008872D4" w:rsidRDefault="008D6E05" w:rsidP="00033269">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w:t>
            </w:r>
            <w:r w:rsidRPr="008872D4">
              <w:t xml:space="preserve"> </w:t>
            </w:r>
            <w:r w:rsidRPr="008872D4">
              <w:rPr>
                <w:rFonts w:ascii="Palatino Linotype" w:hAnsi="Palatino Linotype" w:cs="Arial"/>
                <w:i/>
                <w:iCs/>
                <w:sz w:val="20"/>
                <w:szCs w:val="20"/>
              </w:rPr>
              <w:t>Los servidores públicos se niegan a proporcionar la información” (sic)</w:t>
            </w:r>
          </w:p>
        </w:tc>
        <w:tc>
          <w:tcPr>
            <w:tcW w:w="3551" w:type="dxa"/>
          </w:tcPr>
          <w:p w14:paraId="397B4EA3" w14:textId="59DAF2AA"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w:t>
            </w:r>
            <w:r w:rsidRPr="008872D4">
              <w:t xml:space="preserve"> </w:t>
            </w:r>
            <w:r w:rsidRPr="008872D4">
              <w:rPr>
                <w:rFonts w:ascii="Palatino Linotype" w:hAnsi="Palatino Linotype" w:cs="Arial"/>
                <w:i/>
                <w:iCs/>
                <w:sz w:val="20"/>
                <w:szCs w:val="20"/>
              </w:rPr>
              <w:t>Los servidores públicos se niegan a dar respuesta a nuestra solicitud argumentando falta de personal ; porque esos mismos servidores públicos</w:t>
            </w:r>
          </w:p>
          <w:p w14:paraId="0FD207E4" w14:textId="4A848B25"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siguen asignando claves presupuestales fuera de toda ley y no argumenta falta de personal para seguir asignando cientos de claves presupuestales.”</w:t>
            </w:r>
          </w:p>
        </w:tc>
      </w:tr>
      <w:tr w:rsidR="008D6E05" w:rsidRPr="008872D4" w14:paraId="3DE45458" w14:textId="77777777" w:rsidTr="00BC450B">
        <w:trPr>
          <w:trHeight w:val="930"/>
        </w:trPr>
        <w:tc>
          <w:tcPr>
            <w:tcW w:w="2685" w:type="dxa"/>
            <w:tcBorders>
              <w:top w:val="single" w:sz="2" w:space="0" w:color="auto"/>
              <w:bottom w:val="single" w:sz="2" w:space="0" w:color="auto"/>
            </w:tcBorders>
            <w:shd w:val="clear" w:color="auto" w:fill="auto"/>
          </w:tcPr>
          <w:p w14:paraId="755C59BE" w14:textId="775E1D24" w:rsidR="008D6E05" w:rsidRPr="008872D4" w:rsidRDefault="008D6E05" w:rsidP="00033269">
            <w:pPr>
              <w:spacing w:line="276" w:lineRule="auto"/>
              <w:rPr>
                <w:rFonts w:ascii="Palatino Linotype" w:hAnsi="Palatino Linotype" w:cs="Arial"/>
                <w:b/>
                <w:sz w:val="20"/>
              </w:rPr>
            </w:pPr>
            <w:r w:rsidRPr="008872D4">
              <w:rPr>
                <w:rFonts w:ascii="Palatino Linotype" w:hAnsi="Palatino Linotype" w:cs="Arial"/>
                <w:b/>
                <w:sz w:val="20"/>
              </w:rPr>
              <w:t>00493/SEIEM/IP/2021</w:t>
            </w:r>
          </w:p>
        </w:tc>
        <w:tc>
          <w:tcPr>
            <w:tcW w:w="2833" w:type="dxa"/>
            <w:shd w:val="clear" w:color="auto" w:fill="auto"/>
          </w:tcPr>
          <w:p w14:paraId="72EBB173" w14:textId="64D433F4" w:rsidR="008D6E05" w:rsidRPr="008872D4" w:rsidRDefault="008D6E05" w:rsidP="00033269">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“La negativa a la información solicitada.”(sic)</w:t>
            </w:r>
          </w:p>
        </w:tc>
        <w:tc>
          <w:tcPr>
            <w:tcW w:w="3551" w:type="dxa"/>
          </w:tcPr>
          <w:p w14:paraId="493624E8" w14:textId="698D17BA"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 xml:space="preserve">“Como ciudadano no comprendo </w:t>
            </w:r>
            <w:proofErr w:type="spellStart"/>
            <w:r w:rsidRPr="008872D4">
              <w:rPr>
                <w:rFonts w:ascii="Palatino Linotype" w:hAnsi="Palatino Linotype" w:cs="Arial"/>
                <w:i/>
                <w:iCs/>
                <w:sz w:val="20"/>
                <w:szCs w:val="20"/>
              </w:rPr>
              <w:t>como</w:t>
            </w:r>
            <w:proofErr w:type="spellEnd"/>
            <w:r w:rsidRPr="008872D4">
              <w:rPr>
                <w:rFonts w:ascii="Palatino Linotype" w:hAnsi="Palatino Linotype" w:cs="Arial"/>
                <w:i/>
                <w:iCs/>
                <w:sz w:val="20"/>
                <w:szCs w:val="20"/>
              </w:rPr>
              <w:t xml:space="preserve"> los servidores públicos del organismo descentralizado SEIEM argumentan falta de personal para dar respuesta.</w:t>
            </w:r>
          </w:p>
          <w:p w14:paraId="3D32A2C3" w14:textId="77777777"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lastRenderedPageBreak/>
              <w:t>Cuando esos mismos servidores públicos aplican concepto 30 y horas extras al personal del organismo SEIEM para seguir aplicando durante toda la</w:t>
            </w:r>
          </w:p>
          <w:p w14:paraId="57038A7A" w14:textId="625CE311" w:rsidR="008D6E05" w:rsidRPr="008872D4" w:rsidRDefault="008D6E05" w:rsidP="008D6E05">
            <w:pPr>
              <w:spacing w:line="276" w:lineRule="auto"/>
              <w:jc w:val="both"/>
              <w:rPr>
                <w:rFonts w:ascii="Palatino Linotype" w:hAnsi="Palatino Linotype" w:cs="Arial"/>
                <w:i/>
                <w:iCs/>
                <w:sz w:val="20"/>
                <w:szCs w:val="20"/>
              </w:rPr>
            </w:pPr>
            <w:r w:rsidRPr="008872D4">
              <w:rPr>
                <w:rFonts w:ascii="Palatino Linotype" w:hAnsi="Palatino Linotype" w:cs="Arial"/>
                <w:i/>
                <w:iCs/>
                <w:sz w:val="20"/>
                <w:szCs w:val="20"/>
              </w:rPr>
              <w:t>pandemia cientos de claves presupuestales fuera de toda ley o que para aplicar claves presupuestales fuera de la ley es lo único que les interesa.”(sic)</w:t>
            </w:r>
          </w:p>
        </w:tc>
      </w:tr>
    </w:tbl>
    <w:p w14:paraId="7767E5C7" w14:textId="1A91957C" w:rsidR="003869E4" w:rsidRPr="008872D4" w:rsidRDefault="003869E4" w:rsidP="00033269">
      <w:pPr>
        <w:spacing w:line="360" w:lineRule="auto"/>
        <w:jc w:val="both"/>
        <w:rPr>
          <w:rFonts w:ascii="Palatino Linotype" w:hAnsi="Palatino Linotype" w:cs="Arial"/>
          <w:sz w:val="22"/>
          <w:szCs w:val="22"/>
        </w:rPr>
      </w:pPr>
    </w:p>
    <w:p w14:paraId="4B7BBABA" w14:textId="77777777" w:rsidR="00043398" w:rsidRPr="008872D4" w:rsidRDefault="00043398" w:rsidP="00033269">
      <w:pPr>
        <w:spacing w:line="360" w:lineRule="auto"/>
        <w:jc w:val="both"/>
        <w:rPr>
          <w:rFonts w:ascii="Palatino Linotype" w:hAnsi="Palatino Linotype" w:cs="Arial"/>
          <w:sz w:val="22"/>
          <w:szCs w:val="22"/>
        </w:rPr>
      </w:pPr>
    </w:p>
    <w:bookmarkEnd w:id="9"/>
    <w:p w14:paraId="3D73B783" w14:textId="43A55DBC" w:rsidR="00BC450B" w:rsidRPr="008872D4" w:rsidRDefault="00F862A0" w:rsidP="00033269">
      <w:pPr>
        <w:spacing w:line="360" w:lineRule="auto"/>
        <w:jc w:val="both"/>
        <w:rPr>
          <w:rFonts w:ascii="Palatino Linotype" w:hAnsi="Palatino Linotype" w:cs="Arial"/>
          <w:lang w:val="es-ES_tradnl"/>
        </w:rPr>
      </w:pPr>
      <w:r w:rsidRPr="008872D4">
        <w:rPr>
          <w:rFonts w:ascii="Palatino Linotype" w:hAnsi="Palatino Linotype" w:cs="Arial"/>
          <w:b/>
          <w:sz w:val="28"/>
          <w:szCs w:val="28"/>
        </w:rPr>
        <w:t>V</w:t>
      </w:r>
      <w:r w:rsidR="00200BFC" w:rsidRPr="008872D4">
        <w:rPr>
          <w:rFonts w:ascii="Palatino Linotype" w:hAnsi="Palatino Linotype" w:cs="Arial"/>
          <w:b/>
          <w:sz w:val="28"/>
          <w:szCs w:val="28"/>
        </w:rPr>
        <w:t xml:space="preserve">. </w:t>
      </w:r>
      <w:r w:rsidR="00200BFC" w:rsidRPr="008872D4">
        <w:rPr>
          <w:rFonts w:ascii="Palatino Linotype" w:hAnsi="Palatino Linotype" w:cs="Arial"/>
        </w:rPr>
        <w:t>E</w:t>
      </w:r>
      <w:r w:rsidR="008C7579" w:rsidRPr="008872D4">
        <w:rPr>
          <w:rFonts w:ascii="Palatino Linotype" w:hAnsi="Palatino Linotype" w:cs="Arial"/>
        </w:rPr>
        <w:t xml:space="preserve">l </w:t>
      </w:r>
      <w:r w:rsidR="00D419E1" w:rsidRPr="008872D4">
        <w:rPr>
          <w:rFonts w:ascii="Palatino Linotype" w:hAnsi="Palatino Linotype" w:cs="Arial"/>
        </w:rPr>
        <w:t>tres de diciembre</w:t>
      </w:r>
      <w:r w:rsidR="0057404B" w:rsidRPr="008872D4">
        <w:rPr>
          <w:rFonts w:ascii="Palatino Linotype" w:hAnsi="Palatino Linotype" w:cs="Arial"/>
        </w:rPr>
        <w:t xml:space="preserve"> </w:t>
      </w:r>
      <w:r w:rsidR="00BE0F05" w:rsidRPr="008872D4">
        <w:rPr>
          <w:rFonts w:ascii="Palatino Linotype" w:hAnsi="Palatino Linotype" w:cs="Arial"/>
        </w:rPr>
        <w:t>de dos mil veintiuno</w:t>
      </w:r>
      <w:r w:rsidR="00200BFC" w:rsidRPr="008872D4">
        <w:rPr>
          <w:rFonts w:ascii="Palatino Linotype" w:hAnsi="Palatino Linotype" w:cs="Arial"/>
        </w:rPr>
        <w:t xml:space="preserve">, </w:t>
      </w:r>
      <w:r w:rsidR="00BC450B" w:rsidRPr="008872D4">
        <w:rPr>
          <w:rFonts w:ascii="Palatino Linotype" w:hAnsi="Palatino Linotype" w:cs="Arial"/>
        </w:rPr>
        <w:t xml:space="preserve">los recursos de que se tratan se enviaron electrónicamente al Instituto de </w:t>
      </w:r>
      <w:r w:rsidR="00BC450B" w:rsidRPr="008872D4">
        <w:rPr>
          <w:rFonts w:ascii="Palatino Linotype" w:eastAsia="Arial Unicode MS" w:hAnsi="Palatino Linotype" w:cs="Arial"/>
        </w:rPr>
        <w:t>Transparencia</w:t>
      </w:r>
      <w:r w:rsidR="00BC450B" w:rsidRPr="008872D4">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8872D4">
        <w:rPr>
          <w:rFonts w:ascii="Palatino Linotype" w:hAnsi="Palatino Linotype"/>
        </w:rPr>
        <w:t>Ley de Transparencia y Acceso a la Información Pública del Estado de México y Municipios</w:t>
      </w:r>
      <w:r w:rsidR="00BC450B" w:rsidRPr="008872D4">
        <w:rPr>
          <w:rFonts w:ascii="Palatino Linotype" w:hAnsi="Palatino Linotype" w:cs="Arial"/>
        </w:rPr>
        <w:t xml:space="preserve">, </w:t>
      </w:r>
      <w:r w:rsidR="00BC450B" w:rsidRPr="008872D4">
        <w:rPr>
          <w:rFonts w:ascii="Palatino Linotype" w:hAnsi="Palatino Linotype" w:cs="Arial"/>
          <w:lang w:val="es-ES_tradnl"/>
        </w:rPr>
        <w:t>se turnaron así: a través del</w:t>
      </w:r>
      <w:r w:rsidR="00BC450B" w:rsidRPr="008872D4">
        <w:rPr>
          <w:rFonts w:ascii="Palatino Linotype" w:eastAsia="Arial Unicode MS" w:hAnsi="Palatino Linotype" w:cs="Arial"/>
          <w:lang w:val="es-ES_tradnl"/>
        </w:rPr>
        <w:t xml:space="preserve"> </w:t>
      </w:r>
      <w:r w:rsidR="00BC450B" w:rsidRPr="008872D4">
        <w:rPr>
          <w:rFonts w:ascii="Palatino Linotype" w:eastAsia="Arial Unicode MS" w:hAnsi="Palatino Linotype" w:cs="Arial"/>
          <w:b/>
          <w:lang w:val="es-ES_tradnl"/>
        </w:rPr>
        <w:t>SAIMEX</w:t>
      </w:r>
      <w:r w:rsidR="00BC450B" w:rsidRPr="008872D4">
        <w:rPr>
          <w:rFonts w:ascii="Palatino Linotype" w:hAnsi="Palatino Linotype"/>
        </w:rPr>
        <w:t>, el recurso</w:t>
      </w:r>
      <w:r w:rsidR="00BC450B" w:rsidRPr="008872D4">
        <w:rPr>
          <w:rFonts w:ascii="Palatino Linotype" w:hAnsi="Palatino Linotype" w:cs="Arial"/>
          <w:szCs w:val="20"/>
        </w:rPr>
        <w:t xml:space="preserve"> de revisión </w:t>
      </w:r>
      <w:r w:rsidR="00D419E1" w:rsidRPr="008872D4">
        <w:rPr>
          <w:rFonts w:ascii="Palatino Linotype" w:hAnsi="Palatino Linotype" w:cs="Arial"/>
          <w:b/>
          <w:szCs w:val="20"/>
        </w:rPr>
        <w:t>0605</w:t>
      </w:r>
      <w:r w:rsidR="00BC450B" w:rsidRPr="008872D4">
        <w:rPr>
          <w:rFonts w:ascii="Palatino Linotype" w:hAnsi="Palatino Linotype" w:cs="Arial"/>
          <w:b/>
          <w:szCs w:val="20"/>
        </w:rPr>
        <w:t>7</w:t>
      </w:r>
      <w:r w:rsidR="00BC450B" w:rsidRPr="008872D4">
        <w:rPr>
          <w:rFonts w:ascii="Palatino Linotype" w:hAnsi="Palatino Linotype" w:cs="Arial"/>
          <w:b/>
        </w:rPr>
        <w:t xml:space="preserve">/INFOEM/IP/RR/2021 </w:t>
      </w:r>
      <w:r w:rsidR="00BC450B" w:rsidRPr="008872D4">
        <w:rPr>
          <w:rFonts w:ascii="Palatino Linotype" w:hAnsi="Palatino Linotype"/>
        </w:rPr>
        <w:t xml:space="preserve">a la </w:t>
      </w:r>
      <w:r w:rsidR="00BC450B" w:rsidRPr="008872D4">
        <w:rPr>
          <w:rFonts w:ascii="Palatino Linotype" w:hAnsi="Palatino Linotype" w:cs="Arial"/>
          <w:b/>
          <w:bCs/>
          <w:lang w:val="es-ES_tradnl"/>
        </w:rPr>
        <w:t>Comisionada Sharon</w:t>
      </w:r>
      <w:r w:rsidR="00BC450B" w:rsidRPr="008872D4">
        <w:rPr>
          <w:rFonts w:ascii="Palatino Linotype" w:hAnsi="Palatino Linotype" w:cs="Arial"/>
          <w:b/>
          <w:lang w:val="es-ES_tradnl"/>
        </w:rPr>
        <w:t xml:space="preserve"> Cristina Morales Martínez;</w:t>
      </w:r>
      <w:r w:rsidR="00D419E1" w:rsidRPr="008872D4">
        <w:rPr>
          <w:rFonts w:ascii="Palatino Linotype" w:hAnsi="Palatino Linotype" w:cs="Arial"/>
          <w:lang w:val="es-ES_tradnl"/>
        </w:rPr>
        <w:t xml:space="preserve"> </w:t>
      </w:r>
      <w:r w:rsidR="00BC450B" w:rsidRPr="008872D4">
        <w:rPr>
          <w:rFonts w:ascii="Palatino Linotype" w:hAnsi="Palatino Linotype" w:cs="Arial"/>
          <w:lang w:val="es-ES_tradnl"/>
        </w:rPr>
        <w:t>el expediente</w:t>
      </w:r>
      <w:r w:rsidR="00BC450B" w:rsidRPr="008872D4">
        <w:rPr>
          <w:rFonts w:ascii="Palatino Linotype" w:hAnsi="Palatino Linotype"/>
          <w:b/>
          <w:lang w:val="es-ES_tradnl"/>
        </w:rPr>
        <w:t xml:space="preserve"> </w:t>
      </w:r>
      <w:r w:rsidR="00D419E1" w:rsidRPr="008872D4">
        <w:rPr>
          <w:rFonts w:ascii="Palatino Linotype" w:hAnsi="Palatino Linotype" w:cs="Arial"/>
          <w:b/>
        </w:rPr>
        <w:t>06060</w:t>
      </w:r>
      <w:r w:rsidR="00BC450B" w:rsidRPr="008872D4">
        <w:rPr>
          <w:rFonts w:ascii="Palatino Linotype" w:hAnsi="Palatino Linotype" w:cs="Arial"/>
          <w:b/>
        </w:rPr>
        <w:t>/INFOEM/IP/RR/2021</w:t>
      </w:r>
      <w:r w:rsidR="00BC450B" w:rsidRPr="008872D4">
        <w:rPr>
          <w:rFonts w:ascii="Palatino Linotype" w:hAnsi="Palatino Linotype"/>
          <w:b/>
        </w:rPr>
        <w:t xml:space="preserve"> </w:t>
      </w:r>
      <w:r w:rsidR="00BC450B" w:rsidRPr="008872D4">
        <w:rPr>
          <w:rFonts w:ascii="Palatino Linotype" w:hAnsi="Palatino Linotype"/>
        </w:rPr>
        <w:t xml:space="preserve">al </w:t>
      </w:r>
      <w:r w:rsidR="00BC450B" w:rsidRPr="008872D4">
        <w:rPr>
          <w:rFonts w:ascii="Palatino Linotype" w:hAnsi="Palatino Linotype"/>
          <w:b/>
          <w:bCs/>
        </w:rPr>
        <w:t>Comisionado Presidente José Martínez Vilchis</w:t>
      </w:r>
      <w:r w:rsidR="00BC450B" w:rsidRPr="008872D4">
        <w:rPr>
          <w:rFonts w:ascii="Palatino Linotype" w:hAnsi="Palatino Linotype"/>
        </w:rPr>
        <w:t>,</w:t>
      </w:r>
      <w:r w:rsidR="00D419E1" w:rsidRPr="008872D4">
        <w:rPr>
          <w:rFonts w:ascii="Palatino Linotype" w:hAnsi="Palatino Linotype"/>
        </w:rPr>
        <w:t xml:space="preserve"> así mismo, </w:t>
      </w:r>
      <w:r w:rsidR="00D419E1" w:rsidRPr="008872D4">
        <w:rPr>
          <w:rFonts w:ascii="Palatino Linotype" w:hAnsi="Palatino Linotype" w:cs="Arial"/>
          <w:lang w:val="es-ES_tradnl"/>
        </w:rPr>
        <w:t>el expediente</w:t>
      </w:r>
      <w:r w:rsidR="00D419E1" w:rsidRPr="008872D4">
        <w:rPr>
          <w:rFonts w:ascii="Palatino Linotype" w:hAnsi="Palatino Linotype"/>
          <w:b/>
          <w:lang w:val="es-ES_tradnl"/>
        </w:rPr>
        <w:t xml:space="preserve"> </w:t>
      </w:r>
      <w:r w:rsidR="00D419E1" w:rsidRPr="008872D4">
        <w:rPr>
          <w:rFonts w:ascii="Palatino Linotype" w:hAnsi="Palatino Linotype" w:cs="Arial"/>
          <w:b/>
        </w:rPr>
        <w:t xml:space="preserve">06061/INFOEM/IP/RR/2021 </w:t>
      </w:r>
      <w:r w:rsidR="00D419E1" w:rsidRPr="008872D4">
        <w:rPr>
          <w:rFonts w:ascii="Palatino Linotype" w:hAnsi="Palatino Linotype"/>
        </w:rPr>
        <w:t xml:space="preserve">al </w:t>
      </w:r>
      <w:r w:rsidR="00D419E1" w:rsidRPr="008872D4">
        <w:rPr>
          <w:rFonts w:ascii="Palatino Linotype" w:hAnsi="Palatino Linotype"/>
          <w:b/>
          <w:bCs/>
        </w:rPr>
        <w:t>Comisionado Luis Gustavo Parra Noriega,</w:t>
      </w:r>
      <w:r w:rsidR="00D419E1" w:rsidRPr="008872D4">
        <w:rPr>
          <w:rFonts w:ascii="Palatino Linotype" w:hAnsi="Palatino Linotype"/>
        </w:rPr>
        <w:t xml:space="preserve"> </w:t>
      </w:r>
      <w:r w:rsidR="00BC450B" w:rsidRPr="008872D4">
        <w:rPr>
          <w:rFonts w:ascii="Palatino Linotype" w:hAnsi="Palatino Linotype"/>
        </w:rPr>
        <w:t xml:space="preserve"> a </w:t>
      </w:r>
      <w:r w:rsidR="00BC450B" w:rsidRPr="008872D4">
        <w:rPr>
          <w:rFonts w:ascii="Palatino Linotype" w:hAnsi="Palatino Linotype" w:cs="Arial"/>
          <w:lang w:val="es-ES_tradnl"/>
        </w:rPr>
        <w:t>efecto de que decretaran su admisión o desechamiento.</w:t>
      </w:r>
    </w:p>
    <w:p w14:paraId="74931326" w14:textId="1B54026C" w:rsidR="00200BFC" w:rsidRPr="008872D4" w:rsidRDefault="00200BFC" w:rsidP="00033269">
      <w:pPr>
        <w:spacing w:line="360" w:lineRule="auto"/>
        <w:jc w:val="both"/>
        <w:rPr>
          <w:rFonts w:ascii="Palatino Linotype" w:hAnsi="Palatino Linotype" w:cs="Arial"/>
        </w:rPr>
      </w:pPr>
    </w:p>
    <w:p w14:paraId="21640909" w14:textId="3DBF2A19" w:rsidR="00EB19F2" w:rsidRPr="008872D4" w:rsidRDefault="00200BFC" w:rsidP="00033269">
      <w:pPr>
        <w:tabs>
          <w:tab w:val="center" w:pos="4252"/>
          <w:tab w:val="right" w:pos="8504"/>
        </w:tabs>
        <w:spacing w:line="360" w:lineRule="auto"/>
        <w:jc w:val="both"/>
        <w:rPr>
          <w:rFonts w:ascii="Palatino Linotype" w:hAnsi="Palatino Linotype" w:cs="Arial"/>
        </w:rPr>
      </w:pPr>
      <w:r w:rsidRPr="008872D4">
        <w:rPr>
          <w:rFonts w:ascii="Palatino Linotype" w:hAnsi="Palatino Linotype" w:cs="Arial"/>
          <w:b/>
          <w:sz w:val="28"/>
          <w:szCs w:val="28"/>
        </w:rPr>
        <w:t>V</w:t>
      </w:r>
      <w:r w:rsidR="00AB6194" w:rsidRPr="008872D4">
        <w:rPr>
          <w:rFonts w:ascii="Palatino Linotype" w:hAnsi="Palatino Linotype" w:cs="Arial"/>
          <w:b/>
          <w:sz w:val="28"/>
          <w:szCs w:val="28"/>
        </w:rPr>
        <w:t>I</w:t>
      </w:r>
      <w:r w:rsidRPr="008872D4">
        <w:rPr>
          <w:rFonts w:ascii="Palatino Linotype" w:hAnsi="Palatino Linotype" w:cs="Arial"/>
          <w:b/>
        </w:rPr>
        <w:t xml:space="preserve">. </w:t>
      </w:r>
      <w:r w:rsidR="00BC450B" w:rsidRPr="008872D4">
        <w:rPr>
          <w:rFonts w:ascii="Palatino Linotype" w:hAnsi="Palatino Linotype" w:cs="Arial"/>
        </w:rPr>
        <w:t>De las constancias que obran en el expediente electrónico del</w:t>
      </w:r>
      <w:r w:rsidR="00BC450B" w:rsidRPr="008872D4">
        <w:rPr>
          <w:rFonts w:ascii="Palatino Linotype" w:hAnsi="Palatino Linotype" w:cs="Arial"/>
          <w:b/>
        </w:rPr>
        <w:t xml:space="preserve"> SAIMEX</w:t>
      </w:r>
      <w:r w:rsidR="00BC450B" w:rsidRPr="008872D4">
        <w:rPr>
          <w:rFonts w:ascii="Palatino Linotype" w:hAnsi="Palatino Linotype" w:cs="Arial"/>
        </w:rPr>
        <w:t xml:space="preserve">, se advierte que en fechas </w:t>
      </w:r>
      <w:r w:rsidR="00D419E1" w:rsidRPr="008872D4">
        <w:rPr>
          <w:rFonts w:ascii="Palatino Linotype" w:hAnsi="Palatino Linotype" w:cs="Arial"/>
        </w:rPr>
        <w:t>seis, ocho y nueve de diciembre</w:t>
      </w:r>
      <w:r w:rsidR="00BC450B" w:rsidRPr="008872D4">
        <w:rPr>
          <w:rFonts w:ascii="Palatino Linotype" w:hAnsi="Palatino Linotype" w:cs="Arial"/>
        </w:rPr>
        <w:t xml:space="preserve"> de dos mil veintiuno,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w:t>
      </w:r>
      <w:r w:rsidR="00BC450B" w:rsidRPr="008872D4">
        <w:rPr>
          <w:rFonts w:ascii="Palatino Linotype" w:hAnsi="Palatino Linotype" w:cs="Arial"/>
        </w:rPr>
        <w:lastRenderedPageBreak/>
        <w:t xml:space="preserve">Estado de México y Municipios, manifestaran lo que a su derecho conviniera, a efecto de presentar pruebas y alegatos; así como, para que </w:t>
      </w:r>
      <w:r w:rsidR="00BC450B" w:rsidRPr="008872D4">
        <w:rPr>
          <w:rFonts w:ascii="Palatino Linotype" w:hAnsi="Palatino Linotype" w:cs="Arial"/>
          <w:b/>
        </w:rPr>
        <w:t xml:space="preserve">EL SUJETO OBLIGADO </w:t>
      </w:r>
      <w:r w:rsidR="00BC450B" w:rsidRPr="008872D4">
        <w:rPr>
          <w:rFonts w:ascii="Palatino Linotype" w:hAnsi="Palatino Linotype" w:cs="Arial"/>
        </w:rPr>
        <w:t>rindiera los correspondientes</w:t>
      </w:r>
      <w:r w:rsidR="00BC450B" w:rsidRPr="008872D4">
        <w:rPr>
          <w:rFonts w:ascii="Palatino Linotype" w:hAnsi="Palatino Linotype" w:cs="Arial"/>
          <w:b/>
        </w:rPr>
        <w:t xml:space="preserve"> </w:t>
      </w:r>
      <w:r w:rsidR="00BC450B" w:rsidRPr="008872D4">
        <w:rPr>
          <w:rFonts w:ascii="Palatino Linotype" w:hAnsi="Palatino Linotype" w:cs="Arial"/>
        </w:rPr>
        <w:t>Informes Justificados.</w:t>
      </w:r>
    </w:p>
    <w:p w14:paraId="7B66428E" w14:textId="77777777" w:rsidR="00D419E1" w:rsidRPr="008872D4" w:rsidRDefault="00D419E1" w:rsidP="00033269">
      <w:pPr>
        <w:tabs>
          <w:tab w:val="center" w:pos="4252"/>
          <w:tab w:val="right" w:pos="8504"/>
        </w:tabs>
        <w:spacing w:line="360" w:lineRule="auto"/>
        <w:jc w:val="both"/>
        <w:rPr>
          <w:rFonts w:ascii="Palatino Linotype" w:hAnsi="Palatino Linotype" w:cs="Arial"/>
        </w:rPr>
      </w:pPr>
    </w:p>
    <w:p w14:paraId="2E5D666C" w14:textId="3855F3EE" w:rsidR="00D419E1" w:rsidRPr="008872D4" w:rsidRDefault="00D419E1" w:rsidP="00D419E1">
      <w:pPr>
        <w:spacing w:line="360" w:lineRule="auto"/>
        <w:jc w:val="both"/>
        <w:rPr>
          <w:rFonts w:ascii="Palatino Linotype" w:eastAsia="MS Mincho" w:hAnsi="Palatino Linotype"/>
          <w:lang w:val="es-ES_tradnl"/>
        </w:rPr>
      </w:pPr>
      <w:r w:rsidRPr="008872D4">
        <w:rPr>
          <w:rFonts w:ascii="Palatino Linotype" w:eastAsia="MS Mincho" w:hAnsi="Palatino Linotype"/>
          <w:b/>
          <w:bCs/>
          <w:sz w:val="28"/>
          <w:szCs w:val="28"/>
          <w:lang w:val="es-ES_tradnl"/>
        </w:rPr>
        <w:t>VII.</w:t>
      </w:r>
      <w:r w:rsidRPr="008872D4">
        <w:rPr>
          <w:rFonts w:ascii="Palatino Linotype" w:eastAsia="MS Mincho" w:hAnsi="Palatino Linotype"/>
          <w:sz w:val="28"/>
          <w:szCs w:val="28"/>
          <w:lang w:val="es-ES_tradnl"/>
        </w:rPr>
        <w:t xml:space="preserve"> </w:t>
      </w:r>
      <w:r w:rsidRPr="008872D4">
        <w:rPr>
          <w:rFonts w:ascii="Palatino Linotype" w:eastAsia="MS Mincho" w:hAnsi="Palatino Linotype"/>
          <w:lang w:val="es-ES_tradnl"/>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por incapacidad médica de la Comisionada </w:t>
      </w:r>
      <w:r w:rsidRPr="008872D4">
        <w:rPr>
          <w:rFonts w:ascii="Palatino Linotype" w:eastAsia="MS Mincho" w:hAnsi="Palatino Linotype"/>
          <w:b/>
          <w:lang w:val="es-ES_tradnl"/>
        </w:rPr>
        <w:t>Sharon Cristina Morales Martínez</w:t>
      </w:r>
      <w:r w:rsidRPr="008872D4">
        <w:rPr>
          <w:rFonts w:ascii="Palatino Linotype" w:eastAsia="MS Mincho" w:hAnsi="Palatino Linotype"/>
          <w:lang w:val="es-ES_tradnl"/>
        </w:rPr>
        <w:t xml:space="preserve">, y a través del cual se convino el returno del recurso de revisión de mérito al </w:t>
      </w:r>
      <w:bookmarkStart w:id="12" w:name="_Hlk92394612"/>
      <w:r w:rsidRPr="008872D4">
        <w:rPr>
          <w:rFonts w:ascii="Palatino Linotype" w:eastAsia="MS Mincho" w:hAnsi="Palatino Linotype"/>
          <w:lang w:val="es-ES_tradnl"/>
        </w:rPr>
        <w:t xml:space="preserve">Comisionado Presidente </w:t>
      </w:r>
      <w:r w:rsidRPr="008872D4">
        <w:rPr>
          <w:rFonts w:ascii="Palatino Linotype" w:eastAsia="MS Mincho" w:hAnsi="Palatino Linotype"/>
          <w:b/>
          <w:lang w:val="es-ES_tradnl"/>
        </w:rPr>
        <w:t>José Martínez Vilchis</w:t>
      </w:r>
      <w:bookmarkEnd w:id="12"/>
      <w:r w:rsidRPr="008872D4">
        <w:rPr>
          <w:rFonts w:ascii="Palatino Linotype" w:eastAsia="MS Mincho" w:hAnsi="Palatino Linotype"/>
          <w:lang w:val="es-ES_tradnl"/>
        </w:rPr>
        <w:t>, para que diera trámite y resolviera conforme a derecho.</w:t>
      </w:r>
    </w:p>
    <w:p w14:paraId="4310184C" w14:textId="77777777" w:rsidR="00F336AB" w:rsidRPr="008872D4" w:rsidRDefault="00F336AB" w:rsidP="00033269">
      <w:pPr>
        <w:tabs>
          <w:tab w:val="center" w:pos="4252"/>
          <w:tab w:val="right" w:pos="8504"/>
        </w:tabs>
        <w:spacing w:line="360" w:lineRule="auto"/>
        <w:jc w:val="both"/>
        <w:rPr>
          <w:rFonts w:ascii="Palatino Linotype" w:hAnsi="Palatino Linotype" w:cs="Arial"/>
        </w:rPr>
      </w:pPr>
    </w:p>
    <w:p w14:paraId="5F56E410" w14:textId="1DDA40AC" w:rsidR="00366017" w:rsidRPr="008872D4" w:rsidRDefault="00067D61" w:rsidP="00033269">
      <w:pPr>
        <w:tabs>
          <w:tab w:val="center" w:pos="4252"/>
          <w:tab w:val="right" w:pos="8504"/>
        </w:tabs>
        <w:spacing w:line="360" w:lineRule="auto"/>
        <w:jc w:val="both"/>
        <w:rPr>
          <w:rFonts w:ascii="Palatino Linotype" w:hAnsi="Palatino Linotype" w:cs="Arial"/>
        </w:rPr>
      </w:pPr>
      <w:r w:rsidRPr="008872D4">
        <w:rPr>
          <w:rFonts w:ascii="Palatino Linotype" w:hAnsi="Palatino Linotype" w:cs="Arial"/>
          <w:b/>
          <w:sz w:val="28"/>
        </w:rPr>
        <w:t>VI</w:t>
      </w:r>
      <w:r w:rsidR="00D419E1" w:rsidRPr="008872D4">
        <w:rPr>
          <w:rFonts w:ascii="Palatino Linotype" w:hAnsi="Palatino Linotype" w:cs="Arial"/>
          <w:b/>
          <w:sz w:val="28"/>
        </w:rPr>
        <w:t>I</w:t>
      </w:r>
      <w:r w:rsidRPr="008872D4">
        <w:rPr>
          <w:rFonts w:ascii="Palatino Linotype" w:hAnsi="Palatino Linotype" w:cs="Arial"/>
          <w:b/>
          <w:sz w:val="28"/>
        </w:rPr>
        <w:t xml:space="preserve">I. </w:t>
      </w:r>
      <w:r w:rsidRPr="008872D4">
        <w:rPr>
          <w:rFonts w:ascii="Palatino Linotype" w:hAnsi="Palatino Linotype" w:cs="Arial"/>
        </w:rPr>
        <w:t>En cumplimiento a lo anterior, de las constancias del expediente electrónico del </w:t>
      </w:r>
      <w:r w:rsidRPr="008872D4">
        <w:rPr>
          <w:rFonts w:ascii="Palatino Linotype" w:hAnsi="Palatino Linotype" w:cs="Arial"/>
          <w:b/>
          <w:bCs/>
        </w:rPr>
        <w:t>SAIMEX</w:t>
      </w:r>
      <w:r w:rsidRPr="008872D4">
        <w:rPr>
          <w:rFonts w:ascii="Palatino Linotype" w:hAnsi="Palatino Linotype" w:cs="Arial"/>
        </w:rPr>
        <w:t>, el particular no realizó sus manifestaciones conforme a derecho le correspondían; por otra parte, </w:t>
      </w:r>
      <w:r w:rsidRPr="008872D4">
        <w:rPr>
          <w:rFonts w:ascii="Palatino Linotype" w:hAnsi="Palatino Linotype" w:cs="Arial"/>
          <w:b/>
          <w:bCs/>
        </w:rPr>
        <w:t xml:space="preserve">EL SUJETO OBLIGADO </w:t>
      </w:r>
      <w:r w:rsidR="00D419E1" w:rsidRPr="008872D4">
        <w:rPr>
          <w:rFonts w:ascii="Palatino Linotype" w:hAnsi="Palatino Linotype" w:cs="Arial"/>
          <w:bCs/>
        </w:rPr>
        <w:t xml:space="preserve">fue omiso de rendir su Informe Justificado en los recursos de revisión </w:t>
      </w:r>
      <w:r w:rsidR="00D419E1" w:rsidRPr="008872D4">
        <w:rPr>
          <w:rFonts w:ascii="Palatino Linotype" w:hAnsi="Palatino Linotype" w:cs="Arial"/>
          <w:b/>
          <w:szCs w:val="20"/>
        </w:rPr>
        <w:t>06057</w:t>
      </w:r>
      <w:r w:rsidR="00D419E1" w:rsidRPr="008872D4">
        <w:rPr>
          <w:rFonts w:ascii="Palatino Linotype" w:hAnsi="Palatino Linotype" w:cs="Arial"/>
          <w:b/>
        </w:rPr>
        <w:t xml:space="preserve">/INFOEM/IP/RR/2021 y </w:t>
      </w:r>
      <w:r w:rsidR="00D419E1" w:rsidRPr="008872D4">
        <w:rPr>
          <w:rFonts w:ascii="Palatino Linotype" w:hAnsi="Palatino Linotype" w:cs="Arial"/>
          <w:b/>
          <w:szCs w:val="20"/>
        </w:rPr>
        <w:t>06061</w:t>
      </w:r>
      <w:r w:rsidR="00D419E1" w:rsidRPr="008872D4">
        <w:rPr>
          <w:rFonts w:ascii="Palatino Linotype" w:hAnsi="Palatino Linotype" w:cs="Arial"/>
          <w:b/>
        </w:rPr>
        <w:t>/INFOEM/IP/RR/2021</w:t>
      </w:r>
      <w:r w:rsidR="004E7062" w:rsidRPr="008872D4">
        <w:rPr>
          <w:rFonts w:ascii="Palatino Linotype" w:hAnsi="Palatino Linotype" w:cs="Arial"/>
          <w:b/>
        </w:rPr>
        <w:t>; sin embargo,</w:t>
      </w:r>
      <w:r w:rsidR="00D419E1" w:rsidRPr="008872D4">
        <w:rPr>
          <w:rFonts w:ascii="Palatino Linotype" w:hAnsi="Palatino Linotype" w:cs="Arial"/>
          <w:bCs/>
        </w:rPr>
        <w:t xml:space="preserve"> en el recurso </w:t>
      </w:r>
      <w:r w:rsidR="00D419E1" w:rsidRPr="008872D4">
        <w:rPr>
          <w:rFonts w:ascii="Palatino Linotype" w:hAnsi="Palatino Linotype" w:cs="Arial"/>
          <w:b/>
          <w:szCs w:val="20"/>
        </w:rPr>
        <w:t>06060</w:t>
      </w:r>
      <w:r w:rsidR="00D419E1" w:rsidRPr="008872D4">
        <w:rPr>
          <w:rFonts w:ascii="Palatino Linotype" w:hAnsi="Palatino Linotype" w:cs="Arial"/>
          <w:b/>
        </w:rPr>
        <w:t xml:space="preserve">/INFOEM/IP/RR/2021 </w:t>
      </w:r>
      <w:r w:rsidR="004E7062" w:rsidRPr="008872D4">
        <w:rPr>
          <w:rFonts w:ascii="Palatino Linotype" w:hAnsi="Palatino Linotype" w:cs="Arial"/>
          <w:b/>
        </w:rPr>
        <w:t xml:space="preserve">si </w:t>
      </w:r>
      <w:r w:rsidRPr="008872D4">
        <w:rPr>
          <w:rFonts w:ascii="Palatino Linotype" w:hAnsi="Palatino Linotype" w:cs="Arial"/>
        </w:rPr>
        <w:t>rindió su</w:t>
      </w:r>
      <w:r w:rsidR="00D419E1" w:rsidRPr="008872D4">
        <w:rPr>
          <w:rFonts w:ascii="Palatino Linotype" w:hAnsi="Palatino Linotype" w:cs="Arial"/>
        </w:rPr>
        <w:t xml:space="preserve"> Informe</w:t>
      </w:r>
      <w:r w:rsidRPr="008872D4">
        <w:rPr>
          <w:rFonts w:ascii="Palatino Linotype" w:hAnsi="Palatino Linotype" w:cs="Arial"/>
        </w:rPr>
        <w:t xml:space="preserve"> Justificado en </w:t>
      </w:r>
      <w:r w:rsidR="00C037C3" w:rsidRPr="008872D4">
        <w:rPr>
          <w:rFonts w:ascii="Palatino Linotype" w:hAnsi="Palatino Linotype" w:cs="Arial"/>
        </w:rPr>
        <w:t xml:space="preserve">fecha </w:t>
      </w:r>
      <w:r w:rsidR="00D419E1" w:rsidRPr="008872D4">
        <w:rPr>
          <w:rFonts w:ascii="Palatino Linotype" w:hAnsi="Palatino Linotype" w:cs="Arial"/>
        </w:rPr>
        <w:t xml:space="preserve">veinte de diciembre </w:t>
      </w:r>
      <w:r w:rsidR="00366017" w:rsidRPr="008872D4">
        <w:rPr>
          <w:rFonts w:ascii="Palatino Linotype" w:hAnsi="Palatino Linotype" w:cs="Arial"/>
        </w:rPr>
        <w:t xml:space="preserve"> de dos mil veintiuno</w:t>
      </w:r>
      <w:r w:rsidRPr="008872D4">
        <w:rPr>
          <w:rFonts w:ascii="Palatino Linotype" w:hAnsi="Palatino Linotype" w:cs="Arial"/>
        </w:rPr>
        <w:t>, como se desprende en las imágenes que a continuación se insertan:</w:t>
      </w:r>
    </w:p>
    <w:p w14:paraId="0DEBEAA7" w14:textId="27F38E89" w:rsidR="00213DA8" w:rsidRPr="008872D4" w:rsidRDefault="00D419E1" w:rsidP="00033269">
      <w:pPr>
        <w:jc w:val="both"/>
        <w:rPr>
          <w:rStyle w:val="normaltextrun"/>
          <w:rFonts w:ascii="Palatino Linotype" w:hAnsi="Palatino Linotype"/>
          <w:shd w:val="clear" w:color="auto" w:fill="FFFFFF"/>
        </w:rPr>
      </w:pPr>
      <w:r w:rsidRPr="008872D4">
        <w:rPr>
          <w:noProof/>
          <w:lang w:eastAsia="es-MX"/>
        </w:rPr>
        <w:lastRenderedPageBreak/>
        <w:drawing>
          <wp:inline distT="0" distB="0" distL="0" distR="0" wp14:anchorId="45AFE972" wp14:editId="4E5E3851">
            <wp:extent cx="5791835" cy="137350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373505"/>
                    </a:xfrm>
                    <a:prstGeom prst="rect">
                      <a:avLst/>
                    </a:prstGeom>
                  </pic:spPr>
                </pic:pic>
              </a:graphicData>
            </a:graphic>
          </wp:inline>
        </w:drawing>
      </w:r>
    </w:p>
    <w:p w14:paraId="0FA35B1D" w14:textId="77777777" w:rsidR="00D419E1" w:rsidRPr="008872D4" w:rsidRDefault="00D419E1" w:rsidP="00033269">
      <w:pPr>
        <w:jc w:val="both"/>
        <w:rPr>
          <w:rStyle w:val="normaltextrun"/>
          <w:rFonts w:ascii="Palatino Linotype" w:hAnsi="Palatino Linotype"/>
          <w:shd w:val="clear" w:color="auto" w:fill="FFFFFF"/>
        </w:rPr>
      </w:pPr>
    </w:p>
    <w:p w14:paraId="06EC9398" w14:textId="77777777" w:rsidR="00D419E1" w:rsidRPr="008872D4" w:rsidRDefault="00D419E1" w:rsidP="00033269">
      <w:pPr>
        <w:jc w:val="both"/>
        <w:rPr>
          <w:rStyle w:val="normaltextrun"/>
          <w:rFonts w:ascii="Palatino Linotype" w:hAnsi="Palatino Linotype"/>
          <w:shd w:val="clear" w:color="auto" w:fill="FFFFFF"/>
        </w:rPr>
      </w:pPr>
      <w:r w:rsidRPr="008872D4">
        <w:rPr>
          <w:noProof/>
          <w:lang w:eastAsia="es-MX"/>
        </w:rPr>
        <w:drawing>
          <wp:inline distT="0" distB="0" distL="0" distR="0" wp14:anchorId="498701E0" wp14:editId="79023B74">
            <wp:extent cx="5791835" cy="1826895"/>
            <wp:effectExtent l="0" t="0" r="0" b="19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826895"/>
                    </a:xfrm>
                    <a:prstGeom prst="rect">
                      <a:avLst/>
                    </a:prstGeom>
                  </pic:spPr>
                </pic:pic>
              </a:graphicData>
            </a:graphic>
          </wp:inline>
        </w:drawing>
      </w:r>
    </w:p>
    <w:p w14:paraId="01647038" w14:textId="77777777" w:rsidR="00D419E1" w:rsidRPr="008872D4" w:rsidRDefault="00D419E1" w:rsidP="00033269">
      <w:pPr>
        <w:jc w:val="both"/>
        <w:rPr>
          <w:rStyle w:val="normaltextrun"/>
          <w:rFonts w:ascii="Palatino Linotype" w:hAnsi="Palatino Linotype"/>
          <w:shd w:val="clear" w:color="auto" w:fill="FFFFFF"/>
        </w:rPr>
      </w:pPr>
    </w:p>
    <w:p w14:paraId="374775BF" w14:textId="3CE6E824" w:rsidR="00D419E1" w:rsidRPr="008872D4" w:rsidRDefault="00D419E1" w:rsidP="00033269">
      <w:pPr>
        <w:jc w:val="both"/>
        <w:rPr>
          <w:rStyle w:val="normaltextrun"/>
          <w:rFonts w:ascii="Palatino Linotype" w:hAnsi="Palatino Linotype"/>
          <w:shd w:val="clear" w:color="auto" w:fill="FFFFFF"/>
        </w:rPr>
      </w:pPr>
      <w:r w:rsidRPr="008872D4">
        <w:rPr>
          <w:noProof/>
          <w:lang w:eastAsia="es-MX"/>
        </w:rPr>
        <w:drawing>
          <wp:inline distT="0" distB="0" distL="0" distR="0" wp14:anchorId="49DA882A" wp14:editId="2B2A0AC9">
            <wp:extent cx="5791835" cy="141732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1417320"/>
                    </a:xfrm>
                    <a:prstGeom prst="rect">
                      <a:avLst/>
                    </a:prstGeom>
                  </pic:spPr>
                </pic:pic>
              </a:graphicData>
            </a:graphic>
          </wp:inline>
        </w:drawing>
      </w:r>
    </w:p>
    <w:p w14:paraId="7F357E2A" w14:textId="77777777" w:rsidR="00D419E1" w:rsidRPr="008872D4" w:rsidRDefault="00D419E1" w:rsidP="00033269">
      <w:pPr>
        <w:jc w:val="both"/>
        <w:rPr>
          <w:rStyle w:val="normaltextrun"/>
          <w:rFonts w:ascii="Palatino Linotype" w:hAnsi="Palatino Linotype"/>
          <w:shd w:val="clear" w:color="auto" w:fill="FFFFFF"/>
        </w:rPr>
      </w:pPr>
    </w:p>
    <w:p w14:paraId="55EA5215" w14:textId="7D826E0C" w:rsidR="00547E79" w:rsidRPr="008872D4" w:rsidRDefault="00547E79" w:rsidP="00033269">
      <w:pPr>
        <w:spacing w:line="360" w:lineRule="auto"/>
        <w:jc w:val="both"/>
        <w:rPr>
          <w:rFonts w:ascii="Palatino Linotype" w:eastAsia="Arial Unicode MS" w:hAnsi="Palatino Linotype" w:cs="Arial"/>
        </w:rPr>
      </w:pPr>
      <w:r w:rsidRPr="008872D4">
        <w:rPr>
          <w:rFonts w:ascii="Palatino Linotype" w:eastAsia="Arial Unicode MS" w:hAnsi="Palatino Linotype" w:cs="Arial"/>
          <w:bCs/>
        </w:rPr>
        <w:t xml:space="preserve">De lo anterior, se advierte que en fecha </w:t>
      </w:r>
      <w:r w:rsidR="00EF1DD5" w:rsidRPr="008872D4">
        <w:rPr>
          <w:rFonts w:ascii="Palatino Linotype" w:eastAsia="Arial Unicode MS" w:hAnsi="Palatino Linotype" w:cs="Arial"/>
          <w:bCs/>
        </w:rPr>
        <w:t xml:space="preserve">diecisiete de enero </w:t>
      </w:r>
      <w:r w:rsidRPr="008872D4">
        <w:rPr>
          <w:rFonts w:ascii="Palatino Linotype" w:eastAsia="Arial Unicode MS" w:hAnsi="Palatino Linotype" w:cs="Arial"/>
          <w:bCs/>
        </w:rPr>
        <w:t xml:space="preserve">de dos mil </w:t>
      </w:r>
      <w:r w:rsidR="00EF1DD5" w:rsidRPr="008872D4">
        <w:rPr>
          <w:rFonts w:ascii="Palatino Linotype" w:eastAsia="Arial Unicode MS" w:hAnsi="Palatino Linotype" w:cs="Arial"/>
          <w:bCs/>
        </w:rPr>
        <w:t>veintidós</w:t>
      </w:r>
      <w:r w:rsidR="00647E96" w:rsidRPr="008872D4">
        <w:rPr>
          <w:rFonts w:ascii="Palatino Linotype" w:eastAsia="Arial Unicode MS" w:hAnsi="Palatino Linotype" w:cs="Arial"/>
          <w:bCs/>
        </w:rPr>
        <w:t xml:space="preserve">, </w:t>
      </w:r>
      <w:r w:rsidRPr="008872D4">
        <w:rPr>
          <w:rFonts w:ascii="Palatino Linotype" w:eastAsia="Arial Unicode MS" w:hAnsi="Palatino Linotype" w:cs="Arial"/>
          <w:bCs/>
        </w:rPr>
        <w:t xml:space="preserve">se puso a la vista del </w:t>
      </w:r>
      <w:r w:rsidRPr="008872D4">
        <w:rPr>
          <w:rFonts w:ascii="Palatino Linotype" w:eastAsia="Arial Unicode MS" w:hAnsi="Palatino Linotype" w:cs="Arial"/>
          <w:b/>
          <w:bCs/>
        </w:rPr>
        <w:t>RECURRENTE</w:t>
      </w:r>
      <w:r w:rsidRPr="008872D4">
        <w:rPr>
          <w:rFonts w:ascii="Palatino Linotype" w:eastAsia="Arial Unicode MS" w:hAnsi="Palatino Linotype" w:cs="Arial"/>
          <w:bCs/>
        </w:rPr>
        <w:t xml:space="preserve"> </w:t>
      </w:r>
      <w:r w:rsidR="00EF1DD5" w:rsidRPr="008872D4">
        <w:rPr>
          <w:rFonts w:ascii="Palatino Linotype" w:eastAsia="Arial Unicode MS" w:hAnsi="Palatino Linotype" w:cs="Arial"/>
          <w:bCs/>
        </w:rPr>
        <w:t>el</w:t>
      </w:r>
      <w:r w:rsidRPr="008872D4">
        <w:rPr>
          <w:rFonts w:ascii="Palatino Linotype" w:eastAsia="Arial Unicode MS" w:hAnsi="Palatino Linotype" w:cs="Arial"/>
          <w:bCs/>
        </w:rPr>
        <w:t xml:space="preserve"> Informes Justificado de</w:t>
      </w:r>
      <w:r w:rsidR="00EF1DD5" w:rsidRPr="008872D4">
        <w:rPr>
          <w:rFonts w:ascii="Palatino Linotype" w:eastAsia="Arial Unicode MS" w:hAnsi="Palatino Linotype" w:cs="Arial"/>
          <w:bCs/>
        </w:rPr>
        <w:t>l</w:t>
      </w:r>
      <w:r w:rsidRPr="008872D4">
        <w:rPr>
          <w:rFonts w:ascii="Palatino Linotype" w:eastAsia="Arial Unicode MS" w:hAnsi="Palatino Linotype" w:cs="Arial"/>
          <w:bCs/>
        </w:rPr>
        <w:t xml:space="preserve"> </w:t>
      </w:r>
      <w:r w:rsidR="00EF1DD5" w:rsidRPr="008872D4">
        <w:rPr>
          <w:rFonts w:ascii="Palatino Linotype" w:eastAsia="Arial Unicode MS" w:hAnsi="Palatino Linotype" w:cs="Arial"/>
          <w:bCs/>
        </w:rPr>
        <w:t>expediente</w:t>
      </w:r>
      <w:r w:rsidR="00EF1DD5" w:rsidRPr="008872D4">
        <w:rPr>
          <w:rFonts w:ascii="Palatino Linotype" w:hAnsi="Palatino Linotype" w:cs="Arial"/>
          <w:b/>
        </w:rPr>
        <w:t>.</w:t>
      </w:r>
      <w:r w:rsidRPr="008872D4">
        <w:rPr>
          <w:rFonts w:ascii="Palatino Linotype" w:eastAsia="Arial Unicode MS" w:hAnsi="Palatino Linotype" w:cs="Arial"/>
        </w:rPr>
        <w:t xml:space="preserve"> </w:t>
      </w:r>
    </w:p>
    <w:p w14:paraId="4C751514" w14:textId="77777777" w:rsidR="00EF383D" w:rsidRPr="008872D4" w:rsidRDefault="00EF383D" w:rsidP="00033269">
      <w:pPr>
        <w:spacing w:line="360" w:lineRule="auto"/>
        <w:jc w:val="both"/>
        <w:rPr>
          <w:rFonts w:ascii="Palatino Linotype" w:eastAsia="Arial Unicode MS" w:hAnsi="Palatino Linotype" w:cs="Arial"/>
        </w:rPr>
      </w:pPr>
    </w:p>
    <w:p w14:paraId="5B9FB6B9" w14:textId="3CBDEA69" w:rsidR="00EF383D" w:rsidRPr="008872D4" w:rsidRDefault="00EF383D" w:rsidP="004E7062">
      <w:pPr>
        <w:spacing w:line="360" w:lineRule="auto"/>
        <w:jc w:val="both"/>
        <w:rPr>
          <w:rFonts w:ascii="Palatino Linotype" w:hAnsi="Palatino Linotype"/>
          <w:b/>
          <w:lang w:val="es-ES_tradnl"/>
        </w:rPr>
      </w:pPr>
      <w:r w:rsidRPr="008872D4">
        <w:rPr>
          <w:rFonts w:ascii="Palatino Linotype" w:hAnsi="Palatino Linotype" w:cs="Arial"/>
          <w:b/>
          <w:sz w:val="28"/>
        </w:rPr>
        <w:t>VIII</w:t>
      </w:r>
      <w:r w:rsidRPr="008872D4">
        <w:rPr>
          <w:rFonts w:ascii="Palatino Linotype" w:eastAsia="MS Mincho" w:hAnsi="Palatino Linotype"/>
          <w:sz w:val="27"/>
          <w:szCs w:val="27"/>
          <w:lang w:val="es-ES_tradnl"/>
        </w:rPr>
        <w:t xml:space="preserve">. </w:t>
      </w:r>
      <w:r w:rsidRPr="008872D4">
        <w:rPr>
          <w:rFonts w:ascii="Palatino Linotype" w:hAnsi="Palatino Linotype" w:cs="Arial"/>
          <w:lang w:val="es-ES_tradnl"/>
        </w:rPr>
        <w:t xml:space="preserve">Por economía procesal y </w:t>
      </w:r>
      <w:r w:rsidRPr="008872D4">
        <w:rPr>
          <w:rFonts w:ascii="Palatino Linotype" w:hAnsi="Palatino Linotype" w:cs="Arial"/>
        </w:rPr>
        <w:t xml:space="preserve">con la finalidad de evitar resoluciones contradictorias, en </w:t>
      </w:r>
      <w:r w:rsidRPr="008872D4">
        <w:rPr>
          <w:rFonts w:ascii="Palatino Linotype" w:hAnsi="Palatino Linotype"/>
        </w:rPr>
        <w:t xml:space="preserve">la </w:t>
      </w:r>
      <w:r w:rsidR="00800983" w:rsidRPr="008872D4">
        <w:rPr>
          <w:rFonts w:ascii="Palatino Linotype" w:hAnsi="Palatino Linotype"/>
          <w:b/>
          <w:bCs/>
        </w:rPr>
        <w:t xml:space="preserve">Cuadragésima </w:t>
      </w:r>
      <w:r w:rsidR="00EF1DD5" w:rsidRPr="008872D4">
        <w:rPr>
          <w:rFonts w:ascii="Palatino Linotype" w:hAnsi="Palatino Linotype"/>
          <w:b/>
          <w:bCs/>
        </w:rPr>
        <w:t>Quinta</w:t>
      </w:r>
      <w:r w:rsidR="00800983" w:rsidRPr="008872D4">
        <w:rPr>
          <w:rFonts w:ascii="Palatino Linotype" w:hAnsi="Palatino Linotype"/>
          <w:b/>
          <w:bCs/>
        </w:rPr>
        <w:t xml:space="preserve"> Sesión Ordinaria de fecha </w:t>
      </w:r>
      <w:r w:rsidR="00EF1DD5" w:rsidRPr="008872D4">
        <w:rPr>
          <w:rFonts w:ascii="Palatino Linotype" w:hAnsi="Palatino Linotype"/>
          <w:b/>
          <w:bCs/>
        </w:rPr>
        <w:t>quince de diciembre</w:t>
      </w:r>
      <w:r w:rsidR="00800983" w:rsidRPr="008872D4">
        <w:rPr>
          <w:rFonts w:ascii="Palatino Linotype" w:hAnsi="Palatino Linotype"/>
          <w:b/>
          <w:bCs/>
        </w:rPr>
        <w:t xml:space="preserve"> de dos mil veintiuno</w:t>
      </w:r>
      <w:r w:rsidRPr="008872D4">
        <w:rPr>
          <w:rFonts w:ascii="Palatino Linotype" w:hAnsi="Palatino Linotype"/>
        </w:rPr>
        <w:t xml:space="preserve">, el Pleno de este Instituto </w:t>
      </w:r>
      <w:r w:rsidRPr="008872D4">
        <w:rPr>
          <w:rFonts w:ascii="Palatino Linotype" w:hAnsi="Palatino Linotype" w:cs="Arial"/>
        </w:rPr>
        <w:t xml:space="preserve">determinó </w:t>
      </w:r>
      <w:r w:rsidRPr="008872D4">
        <w:rPr>
          <w:rFonts w:ascii="Palatino Linotype" w:hAnsi="Palatino Linotype"/>
        </w:rPr>
        <w:t xml:space="preserve">acumular los recursos de revisión </w:t>
      </w:r>
      <w:r w:rsidR="00EF1DD5" w:rsidRPr="008872D4">
        <w:rPr>
          <w:rFonts w:ascii="Palatino Linotype" w:hAnsi="Palatino Linotype"/>
          <w:b/>
        </w:rPr>
        <w:lastRenderedPageBreak/>
        <w:t xml:space="preserve">06057/INFOEM/IP/RR/2021, 06060/INFOEM/IP/RR/2021 </w:t>
      </w:r>
      <w:r w:rsidR="00EF1DD5" w:rsidRPr="008872D4">
        <w:rPr>
          <w:rFonts w:ascii="Palatino Linotype" w:hAnsi="Palatino Linotype"/>
        </w:rPr>
        <w:t>y</w:t>
      </w:r>
      <w:r w:rsidR="004E7062" w:rsidRPr="008872D4">
        <w:rPr>
          <w:rFonts w:ascii="Palatino Linotype" w:hAnsi="Palatino Linotype"/>
        </w:rPr>
        <w:t xml:space="preserve"> finalmente el recurso</w:t>
      </w:r>
      <w:r w:rsidR="004E7062" w:rsidRPr="008872D4">
        <w:rPr>
          <w:rFonts w:ascii="Palatino Linotype" w:hAnsi="Palatino Linotype"/>
          <w:b/>
        </w:rPr>
        <w:t xml:space="preserve"> </w:t>
      </w:r>
      <w:r w:rsidR="00EF1DD5" w:rsidRPr="008872D4">
        <w:rPr>
          <w:rFonts w:ascii="Palatino Linotype" w:hAnsi="Palatino Linotype"/>
          <w:b/>
        </w:rPr>
        <w:t>06061/INFOEM/IP/RR/2021</w:t>
      </w:r>
      <w:r w:rsidRPr="008872D4">
        <w:rPr>
          <w:rFonts w:ascii="Palatino Linotype" w:hAnsi="Palatino Linotype" w:cs="Arial"/>
        </w:rPr>
        <w:t>,</w:t>
      </w:r>
      <w:r w:rsidRPr="008872D4">
        <w:rPr>
          <w:rFonts w:ascii="Palatino Linotype" w:hAnsi="Palatino Linotype"/>
        </w:rPr>
        <w:t xml:space="preserve"> acordando la elaboración del proyecto de resolución por parte de</w:t>
      </w:r>
      <w:r w:rsidR="00EF1DD5" w:rsidRPr="008872D4">
        <w:rPr>
          <w:rFonts w:ascii="Palatino Linotype" w:hAnsi="Palatino Linotype"/>
        </w:rPr>
        <w:t xml:space="preserve">l </w:t>
      </w:r>
      <w:r w:rsidRPr="008872D4">
        <w:rPr>
          <w:rFonts w:ascii="Palatino Linotype" w:hAnsi="Palatino Linotype"/>
        </w:rPr>
        <w:t xml:space="preserve"> </w:t>
      </w:r>
      <w:r w:rsidRPr="008872D4">
        <w:rPr>
          <w:rFonts w:ascii="Palatino Linotype" w:hAnsi="Palatino Linotype"/>
          <w:b/>
        </w:rPr>
        <w:t>C</w:t>
      </w:r>
      <w:r w:rsidR="00EF1DD5" w:rsidRPr="008872D4">
        <w:rPr>
          <w:rFonts w:ascii="Palatino Linotype" w:hAnsi="Palatino Linotype"/>
          <w:b/>
        </w:rPr>
        <w:t>omisionado Presidente</w:t>
      </w:r>
      <w:r w:rsidRPr="008872D4">
        <w:rPr>
          <w:rFonts w:ascii="Palatino Linotype" w:hAnsi="Palatino Linotype"/>
          <w:b/>
        </w:rPr>
        <w:t xml:space="preserve"> </w:t>
      </w:r>
      <w:r w:rsidR="00EF1DD5" w:rsidRPr="008872D4">
        <w:rPr>
          <w:rFonts w:ascii="Palatino Linotype" w:hAnsi="Palatino Linotype"/>
          <w:b/>
          <w:lang w:val="es-ES_tradnl"/>
        </w:rPr>
        <w:t>José Martínez Vilchis</w:t>
      </w:r>
      <w:r w:rsidRPr="008872D4">
        <w:rPr>
          <w:rFonts w:ascii="Palatino Linotype" w:hAnsi="Palatino Linotype"/>
          <w:b/>
          <w:lang w:val="es-ES_tradnl"/>
        </w:rPr>
        <w:t>.</w:t>
      </w:r>
    </w:p>
    <w:p w14:paraId="14D3B5DB" w14:textId="77777777" w:rsidR="0031496C" w:rsidRPr="008872D4" w:rsidRDefault="0031496C" w:rsidP="00033269">
      <w:pPr>
        <w:spacing w:line="360" w:lineRule="auto"/>
        <w:jc w:val="both"/>
        <w:rPr>
          <w:rFonts w:ascii="Palatino Linotype" w:eastAsia="Arial Unicode MS" w:hAnsi="Palatino Linotype" w:cs="Arial"/>
          <w:bCs/>
        </w:rPr>
      </w:pPr>
    </w:p>
    <w:p w14:paraId="2DABFC6D" w14:textId="66618D88" w:rsidR="00947E30" w:rsidRPr="008872D4" w:rsidRDefault="00892CF4" w:rsidP="00033269">
      <w:pPr>
        <w:tabs>
          <w:tab w:val="left" w:pos="709"/>
        </w:tabs>
        <w:spacing w:line="360" w:lineRule="auto"/>
        <w:jc w:val="both"/>
        <w:rPr>
          <w:rFonts w:ascii="Palatino Linotype" w:hAnsi="Palatino Linotype" w:cs="Arial"/>
        </w:rPr>
      </w:pPr>
      <w:r w:rsidRPr="008872D4">
        <w:rPr>
          <w:rFonts w:ascii="Palatino Linotype" w:hAnsi="Palatino Linotype" w:cs="Arial"/>
          <w:b/>
          <w:sz w:val="28"/>
        </w:rPr>
        <w:t>I</w:t>
      </w:r>
      <w:r w:rsidR="00216402" w:rsidRPr="008872D4">
        <w:rPr>
          <w:rFonts w:ascii="Palatino Linotype" w:hAnsi="Palatino Linotype" w:cs="Arial"/>
          <w:b/>
          <w:sz w:val="28"/>
        </w:rPr>
        <w:t>X</w:t>
      </w:r>
      <w:r w:rsidR="00947E30" w:rsidRPr="008872D4">
        <w:rPr>
          <w:rFonts w:ascii="Palatino Linotype" w:hAnsi="Palatino Linotype" w:cs="Arial"/>
          <w:b/>
          <w:sz w:val="28"/>
        </w:rPr>
        <w:t>.</w:t>
      </w:r>
      <w:r w:rsidR="00947E30" w:rsidRPr="008872D4">
        <w:rPr>
          <w:rFonts w:ascii="Palatino Linotype" w:hAnsi="Palatino Linotype" w:cs="Arial"/>
        </w:rPr>
        <w:t xml:space="preserve"> Una vez analizado el estado procesal que guardaba el expediente, en fecha </w:t>
      </w:r>
      <w:r w:rsidR="004E7062" w:rsidRPr="008872D4">
        <w:rPr>
          <w:rFonts w:ascii="Palatino Linotype" w:hAnsi="Palatino Linotype" w:cs="Arial"/>
        </w:rPr>
        <w:t>uno de febrero de dos mil veintidós,</w:t>
      </w:r>
      <w:r w:rsidR="00947E30" w:rsidRPr="008872D4">
        <w:rPr>
          <w:rFonts w:ascii="Palatino Linotype" w:hAnsi="Palatino Linotype" w:cs="Arial"/>
        </w:rPr>
        <w:t xml:space="preserve"> </w:t>
      </w:r>
      <w:r w:rsidR="003C2965" w:rsidRPr="008872D4">
        <w:rPr>
          <w:rFonts w:ascii="Palatino Linotype" w:hAnsi="Palatino Linotype" w:cs="Arial"/>
        </w:rPr>
        <w:t>el</w:t>
      </w:r>
      <w:r w:rsidR="00947E30" w:rsidRPr="008872D4">
        <w:rPr>
          <w:rFonts w:ascii="Palatino Linotype" w:hAnsi="Palatino Linotype" w:cs="Arial"/>
        </w:rPr>
        <w:t xml:space="preserve"> </w:t>
      </w:r>
      <w:r w:rsidR="00C02EC3" w:rsidRPr="008872D4">
        <w:rPr>
          <w:rFonts w:ascii="Palatino Linotype" w:eastAsia="MS Mincho" w:hAnsi="Palatino Linotype"/>
          <w:b/>
          <w:bCs/>
          <w:lang w:val="es-ES_tradnl"/>
        </w:rPr>
        <w:t xml:space="preserve">Comisionado </w:t>
      </w:r>
      <w:r w:rsidR="005E32E7" w:rsidRPr="008872D4">
        <w:rPr>
          <w:rFonts w:ascii="Palatino Linotype" w:eastAsia="MS Mincho" w:hAnsi="Palatino Linotype"/>
          <w:b/>
          <w:bCs/>
          <w:lang w:val="es-ES_tradnl"/>
        </w:rPr>
        <w:t>presidente</w:t>
      </w:r>
      <w:r w:rsidR="00C02EC3" w:rsidRPr="008872D4">
        <w:rPr>
          <w:rFonts w:ascii="Palatino Linotype" w:eastAsia="MS Mincho" w:hAnsi="Palatino Linotype"/>
          <w:lang w:val="es-ES_tradnl"/>
        </w:rPr>
        <w:t xml:space="preserve"> </w:t>
      </w:r>
      <w:r w:rsidR="00C02EC3" w:rsidRPr="008872D4">
        <w:rPr>
          <w:rFonts w:ascii="Palatino Linotype" w:eastAsia="MS Mincho" w:hAnsi="Palatino Linotype"/>
          <w:b/>
          <w:lang w:val="es-ES_tradnl"/>
        </w:rPr>
        <w:t>José Martínez Vilchis</w:t>
      </w:r>
      <w:r w:rsidR="00947E30" w:rsidRPr="008872D4">
        <w:rPr>
          <w:rFonts w:ascii="Palatino Linotype" w:hAnsi="Palatino Linotype" w:cs="Arial"/>
        </w:rPr>
        <w:t xml:space="preserve"> acordó el cierre de instrucción, así como la remisión del mismo a efecto de ser resuelto, de conformidad con lo establecido en el artículo 185 fracciones VI y VIII de la Ley de Transparencia y Acceso a la Información Pública del Estado de Méx</w:t>
      </w:r>
      <w:r w:rsidR="004E7062" w:rsidRPr="008872D4">
        <w:rPr>
          <w:rFonts w:ascii="Palatino Linotype" w:hAnsi="Palatino Linotype" w:cs="Arial"/>
        </w:rPr>
        <w:t>ico y Municipios.</w:t>
      </w:r>
    </w:p>
    <w:p w14:paraId="2BF0249B" w14:textId="77777777" w:rsidR="004E7062" w:rsidRPr="008872D4" w:rsidRDefault="004E7062" w:rsidP="00033269">
      <w:pPr>
        <w:tabs>
          <w:tab w:val="left" w:pos="709"/>
        </w:tabs>
        <w:spacing w:line="360" w:lineRule="auto"/>
        <w:jc w:val="both"/>
        <w:rPr>
          <w:rFonts w:ascii="Palatino Linotype" w:hAnsi="Palatino Linotype" w:cs="Arial"/>
        </w:rPr>
      </w:pPr>
    </w:p>
    <w:p w14:paraId="740A5C3B" w14:textId="477F7EE3" w:rsidR="004E7062" w:rsidRPr="008872D4" w:rsidRDefault="004E7062" w:rsidP="004E7062">
      <w:pPr>
        <w:tabs>
          <w:tab w:val="left" w:pos="709"/>
        </w:tabs>
        <w:spacing w:line="360" w:lineRule="auto"/>
        <w:jc w:val="both"/>
        <w:rPr>
          <w:rFonts w:ascii="Palatino Linotype" w:hAnsi="Palatino Linotype" w:cs="Arial"/>
        </w:rPr>
      </w:pPr>
      <w:r w:rsidRPr="008872D4">
        <w:rPr>
          <w:rFonts w:ascii="Palatino Linotype" w:hAnsi="Palatino Linotype" w:cs="Arial"/>
          <w:b/>
          <w:color w:val="000000"/>
          <w:sz w:val="28"/>
          <w:szCs w:val="28"/>
          <w:lang w:eastAsia="es-MX"/>
        </w:rPr>
        <w:t xml:space="preserve">X. </w:t>
      </w:r>
      <w:r w:rsidRPr="008872D4">
        <w:rPr>
          <w:rFonts w:ascii="Palatino Linotype" w:hAnsi="Palatino Linotype" w:cs="Arial"/>
          <w:color w:val="000000"/>
          <w:lang w:eastAsia="es-MX"/>
        </w:rPr>
        <w:t xml:space="preserve">El tres de febrero de dos mil veintidós, se acordó ampliar el plazo para resolver el recurso de revisión en estudio, por un periodo de hasta quince días hábiles, de conformidad con el artículo 181, tercer párrafo de la Ley de Transparencia y Acceso a la Información Pública del Estado de México y Municipios. </w:t>
      </w:r>
    </w:p>
    <w:p w14:paraId="4C812FEE" w14:textId="77777777" w:rsidR="004E7062" w:rsidRPr="008872D4" w:rsidRDefault="004E7062" w:rsidP="004E7062">
      <w:pPr>
        <w:spacing w:line="360" w:lineRule="auto"/>
        <w:jc w:val="both"/>
        <w:rPr>
          <w:rFonts w:ascii="Palatino Linotype" w:hAnsi="Palatino Linotype" w:cs="Arial"/>
        </w:rPr>
      </w:pPr>
    </w:p>
    <w:p w14:paraId="0A17408E" w14:textId="5D1BF497" w:rsidR="005A070A" w:rsidRPr="008872D4" w:rsidRDefault="00200BFC" w:rsidP="00033269">
      <w:pPr>
        <w:jc w:val="center"/>
        <w:rPr>
          <w:rFonts w:ascii="Palatino Linotype" w:hAnsi="Palatino Linotype" w:cs="Arial"/>
          <w:b/>
          <w:bCs/>
          <w:spacing w:val="60"/>
          <w:sz w:val="28"/>
        </w:rPr>
      </w:pPr>
      <w:r w:rsidRPr="008872D4">
        <w:rPr>
          <w:rFonts w:ascii="Palatino Linotype" w:hAnsi="Palatino Linotype" w:cs="Arial"/>
          <w:b/>
          <w:bCs/>
          <w:spacing w:val="60"/>
          <w:sz w:val="28"/>
        </w:rPr>
        <w:t>CONSIDERANDO</w:t>
      </w:r>
    </w:p>
    <w:p w14:paraId="6E5E76A3" w14:textId="77777777" w:rsidR="007366EE" w:rsidRPr="008872D4" w:rsidRDefault="007366EE" w:rsidP="00033269">
      <w:pPr>
        <w:jc w:val="center"/>
        <w:rPr>
          <w:rFonts w:ascii="Palatino Linotype" w:hAnsi="Palatino Linotype" w:cs="Arial"/>
          <w:b/>
          <w:bCs/>
          <w:spacing w:val="60"/>
          <w:sz w:val="28"/>
        </w:rPr>
      </w:pPr>
    </w:p>
    <w:p w14:paraId="2C04D62C" w14:textId="77777777" w:rsidR="00275D2C" w:rsidRPr="008872D4" w:rsidRDefault="00275D2C" w:rsidP="00033269">
      <w:pPr>
        <w:jc w:val="center"/>
        <w:rPr>
          <w:rFonts w:ascii="Palatino Linotype" w:hAnsi="Palatino Linotype" w:cs="Arial"/>
          <w:b/>
          <w:bCs/>
          <w:spacing w:val="60"/>
          <w:sz w:val="28"/>
        </w:rPr>
      </w:pPr>
    </w:p>
    <w:p w14:paraId="7EF62753" w14:textId="77777777" w:rsidR="007366EE" w:rsidRPr="008872D4"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8872D4">
        <w:rPr>
          <w:rFonts w:ascii="Palatino Linotype" w:hAnsi="Palatino Linotype"/>
          <w:b/>
        </w:rPr>
        <w:t>Competencia</w:t>
      </w:r>
      <w:r w:rsidRPr="008872D4">
        <w:rPr>
          <w:rFonts w:ascii="Palatino Linotype" w:hAnsi="Palatino Linotype"/>
        </w:rPr>
        <w:t>.</w:t>
      </w:r>
      <w:r w:rsidRPr="008872D4">
        <w:rPr>
          <w:rFonts w:ascii="Palatino Linotype" w:hAnsi="Palatino Linotype"/>
          <w:b/>
        </w:rPr>
        <w:t xml:space="preserve"> </w:t>
      </w:r>
    </w:p>
    <w:p w14:paraId="1CE2C5E0" w14:textId="444F84BA" w:rsidR="00CC0BEF" w:rsidRPr="008872D4"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8872D4">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13" w:name="_Hlk77183116"/>
      <w:r w:rsidR="003969B9" w:rsidRPr="008872D4">
        <w:rPr>
          <w:rFonts w:ascii="Palatino Linotype" w:eastAsia="Calibri" w:hAnsi="Palatino Linotype" w:cs="Arial"/>
          <w:lang w:val="es-ES_tradnl"/>
        </w:rPr>
        <w:t>trigésimo, trigésimo primero y trigésimo segundo</w:t>
      </w:r>
      <w:bookmarkEnd w:id="13"/>
      <w:r w:rsidRPr="008872D4">
        <w:rPr>
          <w:rFonts w:ascii="Palatino Linotype" w:hAnsi="Palatino Linotype"/>
        </w:rPr>
        <w:t xml:space="preserve">, fracciones IV y V de la Constitución Política </w:t>
      </w:r>
      <w:r w:rsidRPr="008872D4">
        <w:rPr>
          <w:rFonts w:ascii="Palatino Linotype" w:hAnsi="Palatino Linotype"/>
        </w:rPr>
        <w:lastRenderedPageBreak/>
        <w:t>del Estado Libre y Soberano de México; 2 fracción II, 13, 29, 36, fracciones I y II, 176, 178, 179, 181 párrafo tercero y 185 de la Ley de Transparencia y Acceso a la Información Pública del Estado de México y Municipios</w:t>
      </w:r>
      <w:r w:rsidRPr="008872D4">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8872D4" w:rsidRDefault="00C65CC3"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8872D4" w:rsidRDefault="00200BFC" w:rsidP="00033269">
      <w:pPr>
        <w:spacing w:line="360" w:lineRule="auto"/>
        <w:jc w:val="both"/>
        <w:rPr>
          <w:rFonts w:ascii="Palatino Linotype" w:hAnsi="Palatino Linotype" w:cs="Arial"/>
          <w:b/>
        </w:rPr>
      </w:pPr>
      <w:r w:rsidRPr="008872D4">
        <w:rPr>
          <w:rFonts w:ascii="Palatino Linotype" w:hAnsi="Palatino Linotype" w:cs="Arial"/>
          <w:b/>
          <w:sz w:val="28"/>
        </w:rPr>
        <w:t>SEGUNDO</w:t>
      </w:r>
      <w:r w:rsidRPr="008872D4">
        <w:rPr>
          <w:rFonts w:ascii="Palatino Linotype" w:hAnsi="Palatino Linotype" w:cs="Arial"/>
          <w:b/>
        </w:rPr>
        <w:t xml:space="preserve">. Interés. </w:t>
      </w:r>
    </w:p>
    <w:p w14:paraId="4DD8B4F5" w14:textId="56DEAB36" w:rsidR="00200BFC" w:rsidRPr="008872D4" w:rsidRDefault="00200BFC" w:rsidP="00033269">
      <w:pPr>
        <w:spacing w:line="360" w:lineRule="auto"/>
        <w:jc w:val="both"/>
        <w:rPr>
          <w:rFonts w:ascii="Palatino Linotype" w:hAnsi="Palatino Linotype" w:cs="Arial"/>
          <w:b/>
          <w:bCs/>
        </w:rPr>
      </w:pPr>
      <w:r w:rsidRPr="008872D4">
        <w:rPr>
          <w:rFonts w:ascii="Palatino Linotype" w:hAnsi="Palatino Linotype" w:cs="Arial"/>
          <w:bCs/>
        </w:rPr>
        <w:t xml:space="preserve">El recurso de revisión fue interpuesto por parte legítima, en atención a que se presentó por </w:t>
      </w:r>
      <w:r w:rsidR="00AE11AA" w:rsidRPr="008872D4">
        <w:rPr>
          <w:rFonts w:ascii="Palatino Linotype" w:hAnsi="Palatino Linotype" w:cs="Arial"/>
          <w:b/>
          <w:bCs/>
        </w:rPr>
        <w:t>EL</w:t>
      </w:r>
      <w:r w:rsidRPr="008872D4">
        <w:rPr>
          <w:rFonts w:ascii="Palatino Linotype" w:hAnsi="Palatino Linotype" w:cs="Arial"/>
          <w:b/>
          <w:bCs/>
        </w:rPr>
        <w:t xml:space="preserve"> RECURRENTE,</w:t>
      </w:r>
      <w:r w:rsidRPr="008872D4">
        <w:rPr>
          <w:rFonts w:ascii="Palatino Linotype" w:hAnsi="Palatino Linotype" w:cs="Arial"/>
          <w:bCs/>
        </w:rPr>
        <w:t xml:space="preserve"> quien es la misma persona que formuló la solicitud de acceso a la información pública al </w:t>
      </w:r>
      <w:r w:rsidRPr="008872D4">
        <w:rPr>
          <w:rFonts w:ascii="Palatino Linotype" w:hAnsi="Palatino Linotype" w:cs="Arial"/>
          <w:b/>
          <w:bCs/>
        </w:rPr>
        <w:t>SUJETO OBLIGADO.</w:t>
      </w:r>
    </w:p>
    <w:p w14:paraId="2031617C" w14:textId="77777777" w:rsidR="004E7062" w:rsidRPr="008872D4" w:rsidRDefault="004E7062" w:rsidP="00033269">
      <w:pPr>
        <w:spacing w:line="360" w:lineRule="auto"/>
        <w:jc w:val="both"/>
        <w:rPr>
          <w:rFonts w:ascii="Palatino Linotype" w:hAnsi="Palatino Linotype" w:cs="Arial"/>
          <w:b/>
          <w:bCs/>
        </w:rPr>
      </w:pPr>
    </w:p>
    <w:p w14:paraId="51CD44C8" w14:textId="77777777" w:rsidR="00FD16A1" w:rsidRPr="008872D4" w:rsidRDefault="00FD16A1" w:rsidP="00033269">
      <w:pPr>
        <w:tabs>
          <w:tab w:val="center" w:pos="4252"/>
          <w:tab w:val="right" w:pos="8504"/>
        </w:tabs>
        <w:spacing w:line="360" w:lineRule="auto"/>
        <w:ind w:left="-57"/>
        <w:jc w:val="both"/>
        <w:rPr>
          <w:rFonts w:ascii="Palatino Linotype" w:eastAsiaTheme="minorEastAsia" w:hAnsi="Palatino Linotype" w:cs="Arial"/>
          <w:lang w:val="es-ES_tradnl"/>
        </w:rPr>
      </w:pPr>
      <w:r w:rsidRPr="008872D4">
        <w:rPr>
          <w:rFonts w:ascii="Palatino Linotype" w:hAnsi="Palatino Linotype" w:cs="Arial"/>
          <w:b/>
          <w:sz w:val="28"/>
          <w:szCs w:val="28"/>
          <w:lang w:val="es-ES"/>
        </w:rPr>
        <w:t>TERCERO.</w:t>
      </w:r>
      <w:r w:rsidRPr="008872D4">
        <w:rPr>
          <w:rFonts w:ascii="Palatino Linotype" w:eastAsiaTheme="minorEastAsia" w:hAnsi="Palatino Linotype" w:cs="Arial"/>
          <w:lang w:val="es-ES"/>
        </w:rPr>
        <w:t xml:space="preserve"> </w:t>
      </w:r>
      <w:r w:rsidRPr="008872D4">
        <w:rPr>
          <w:rFonts w:ascii="Palatino Linotype" w:eastAsiaTheme="minorEastAsia" w:hAnsi="Palatino Linotype" w:cs="Arial"/>
          <w:b/>
          <w:lang w:val="es-ES_tradnl"/>
        </w:rPr>
        <w:t>Justificación de la Acumulación de los Recursos.</w:t>
      </w:r>
      <w:r w:rsidRPr="008872D4">
        <w:rPr>
          <w:rFonts w:ascii="Palatino Linotype" w:eastAsiaTheme="minorEastAsia" w:hAnsi="Palatino Linotype" w:cs="Arial"/>
          <w:lang w:val="es-ES_tradnl"/>
        </w:rPr>
        <w:t xml:space="preserve"> </w:t>
      </w:r>
    </w:p>
    <w:p w14:paraId="4AD47E07" w14:textId="4F3F61B9" w:rsidR="00FD16A1" w:rsidRPr="008872D4" w:rsidRDefault="00FD16A1" w:rsidP="00033269">
      <w:pPr>
        <w:tabs>
          <w:tab w:val="center" w:pos="4252"/>
          <w:tab w:val="right" w:pos="8504"/>
        </w:tabs>
        <w:spacing w:line="360" w:lineRule="auto"/>
        <w:ind w:left="-57"/>
        <w:jc w:val="both"/>
        <w:rPr>
          <w:rFonts w:ascii="Palatino Linotype" w:eastAsiaTheme="minorEastAsia" w:hAnsi="Palatino Linotype" w:cstheme="minorBidi"/>
          <w:lang w:val="es-ES_tradnl"/>
        </w:rPr>
      </w:pPr>
      <w:r w:rsidRPr="008872D4">
        <w:rPr>
          <w:rFonts w:ascii="Palatino Linotype" w:eastAsiaTheme="minorEastAsia" w:hAnsi="Palatino Linotype" w:cs="Arial"/>
          <w:lang w:val="es-ES_tradnl"/>
        </w:rPr>
        <w:t>De las constancias que obran en los expedientes acumulados, se advierte que en los recursos de revisión</w:t>
      </w:r>
      <w:r w:rsidRPr="008872D4">
        <w:rPr>
          <w:rFonts w:ascii="Palatino Linotype" w:eastAsiaTheme="minorEastAsia" w:hAnsi="Palatino Linotype" w:cstheme="minorBidi"/>
          <w:lang w:val="es-ES_tradnl"/>
        </w:rPr>
        <w:t xml:space="preserve"> </w:t>
      </w:r>
      <w:r w:rsidR="004E7062" w:rsidRPr="008872D4">
        <w:rPr>
          <w:rFonts w:ascii="Palatino Linotype" w:hAnsi="Palatino Linotype" w:cs="Arial"/>
          <w:b/>
        </w:rPr>
        <w:t>06057/INFOEM/IP/RR/2021, 06060</w:t>
      </w:r>
      <w:r w:rsidRPr="008872D4">
        <w:rPr>
          <w:rFonts w:ascii="Palatino Linotype" w:hAnsi="Palatino Linotype" w:cs="Arial"/>
          <w:b/>
        </w:rPr>
        <w:t>/INFOEM/IP/RR/2021</w:t>
      </w:r>
      <w:r w:rsidR="004E7062" w:rsidRPr="008872D4">
        <w:rPr>
          <w:rFonts w:ascii="Palatino Linotype" w:eastAsiaTheme="minorEastAsia" w:hAnsi="Palatino Linotype" w:cs="Arial"/>
          <w:b/>
          <w:bCs/>
          <w:lang w:val="es-ES_tradnl"/>
        </w:rPr>
        <w:t xml:space="preserve"> y </w:t>
      </w:r>
      <w:r w:rsidR="004E7062" w:rsidRPr="008872D4">
        <w:rPr>
          <w:rFonts w:ascii="Palatino Linotype" w:hAnsi="Palatino Linotype" w:cs="Arial"/>
          <w:b/>
        </w:rPr>
        <w:t>06061/INFOEM/IP/RR/2021</w:t>
      </w:r>
      <w:r w:rsidRPr="008872D4">
        <w:rPr>
          <w:rFonts w:ascii="Palatino Linotype" w:eastAsiaTheme="minorEastAsia" w:hAnsi="Palatino Linotype" w:cs="Arial"/>
          <w:b/>
          <w:bCs/>
          <w:lang w:val="es-ES_tradnl"/>
        </w:rPr>
        <w:t xml:space="preserve"> </w:t>
      </w:r>
      <w:r w:rsidRPr="008872D4">
        <w:rPr>
          <w:rFonts w:ascii="Palatino Linotype" w:eastAsiaTheme="minorEastAsia" w:hAnsi="Palatino Linotype" w:cs="Arial"/>
          <w:lang w:val="es-ES_tradnl"/>
        </w:rPr>
        <w:t xml:space="preserve">fueron presentados por el mismo </w:t>
      </w:r>
      <w:r w:rsidRPr="008872D4">
        <w:rPr>
          <w:rFonts w:ascii="Palatino Linotype" w:eastAsiaTheme="minorEastAsia" w:hAnsi="Palatino Linotype" w:cs="Arial"/>
          <w:b/>
          <w:lang w:val="es-ES_tradnl"/>
        </w:rPr>
        <w:t>RECURRENTE</w:t>
      </w:r>
      <w:r w:rsidRPr="008872D4">
        <w:rPr>
          <w:rFonts w:ascii="Palatino Linotype" w:eastAsiaTheme="minorEastAsia" w:hAnsi="Palatino Linotype" w:cs="Arial"/>
          <w:lang w:val="es-ES_tradnl"/>
        </w:rPr>
        <w:t xml:space="preserve"> respecto de los actos u omisiones del mismo </w:t>
      </w:r>
      <w:r w:rsidRPr="008872D4">
        <w:rPr>
          <w:rFonts w:ascii="Palatino Linotype" w:eastAsiaTheme="minorEastAsia" w:hAnsi="Palatino Linotype" w:cs="Arial"/>
          <w:b/>
          <w:lang w:val="es-ES_tradnl"/>
        </w:rPr>
        <w:t>SUJETO OBLIGADO</w:t>
      </w:r>
      <w:r w:rsidRPr="008872D4">
        <w:rPr>
          <w:rFonts w:ascii="Palatino Linotype" w:eastAsiaTheme="minorEastAsia" w:hAnsi="Palatino Linotype" w:cs="Arial"/>
          <w:lang w:val="es-ES_tradnl"/>
        </w:rPr>
        <w:t xml:space="preserve">,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w:t>
      </w:r>
      <w:r w:rsidRPr="008872D4">
        <w:rPr>
          <w:rFonts w:ascii="Palatino Linotype" w:eastAsiaTheme="minorEastAsia" w:hAnsi="Palatino Linotype" w:cs="Arial"/>
          <w:lang w:val="es-ES"/>
        </w:rPr>
        <w:t xml:space="preserve">Código de Procedimientos Administrativos del Estado de México, de aplicación supletoria en términos del </w:t>
      </w:r>
      <w:r w:rsidRPr="008872D4">
        <w:rPr>
          <w:rFonts w:ascii="Palatino Linotype" w:eastAsiaTheme="minorEastAsia" w:hAnsi="Palatino Linotype" w:cs="Arial"/>
          <w:lang w:val="es-ES_tradnl"/>
        </w:rPr>
        <w:t xml:space="preserve">artículo 195 de </w:t>
      </w:r>
      <w:r w:rsidRPr="008872D4">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F3B66C" w14:textId="77777777" w:rsidR="00FD16A1" w:rsidRPr="008872D4" w:rsidRDefault="00FD16A1" w:rsidP="00033269">
      <w:pPr>
        <w:tabs>
          <w:tab w:val="left" w:pos="8222"/>
        </w:tabs>
        <w:ind w:left="851" w:right="1134"/>
        <w:jc w:val="center"/>
        <w:rPr>
          <w:rFonts w:ascii="Palatino Linotype" w:hAnsi="Palatino Linotype" w:cs="Arial"/>
          <w:b/>
          <w:i/>
          <w:sz w:val="22"/>
          <w:szCs w:val="22"/>
        </w:rPr>
      </w:pPr>
    </w:p>
    <w:p w14:paraId="24AA2BF2" w14:textId="77777777" w:rsidR="00FD16A1" w:rsidRPr="008872D4" w:rsidRDefault="00FD16A1" w:rsidP="00033269">
      <w:pPr>
        <w:tabs>
          <w:tab w:val="left" w:pos="8222"/>
        </w:tabs>
        <w:ind w:left="851" w:right="1134"/>
        <w:jc w:val="center"/>
        <w:rPr>
          <w:rFonts w:ascii="Palatino Linotype" w:hAnsi="Palatino Linotype" w:cs="Arial"/>
          <w:b/>
          <w:i/>
          <w:sz w:val="22"/>
          <w:szCs w:val="22"/>
        </w:rPr>
      </w:pPr>
      <w:r w:rsidRPr="008872D4">
        <w:rPr>
          <w:rFonts w:ascii="Palatino Linotype" w:hAnsi="Palatino Linotype" w:cs="Arial"/>
          <w:b/>
          <w:i/>
          <w:sz w:val="22"/>
          <w:szCs w:val="22"/>
        </w:rPr>
        <w:t>“Código de Procedimientos Administrativos del Estado de México</w:t>
      </w:r>
    </w:p>
    <w:p w14:paraId="2F64AD2B" w14:textId="77777777" w:rsidR="00FD16A1" w:rsidRPr="008872D4" w:rsidRDefault="00FD16A1" w:rsidP="00033269">
      <w:pPr>
        <w:tabs>
          <w:tab w:val="left" w:pos="8222"/>
        </w:tabs>
        <w:ind w:left="851" w:right="1134"/>
        <w:jc w:val="both"/>
        <w:rPr>
          <w:rFonts w:ascii="Palatino Linotype" w:hAnsi="Palatino Linotype" w:cs="Arial"/>
          <w:i/>
          <w:sz w:val="22"/>
          <w:szCs w:val="22"/>
        </w:rPr>
      </w:pPr>
      <w:r w:rsidRPr="008872D4">
        <w:rPr>
          <w:rFonts w:ascii="Palatino Linotype" w:hAnsi="Palatino Linotype" w:cs="Arial"/>
          <w:i/>
          <w:sz w:val="22"/>
          <w:szCs w:val="22"/>
        </w:rPr>
        <w:lastRenderedPageBreak/>
        <w:t>“</w:t>
      </w:r>
      <w:r w:rsidRPr="008872D4">
        <w:rPr>
          <w:rFonts w:ascii="Palatino Linotype" w:hAnsi="Palatino Linotype" w:cs="Arial"/>
          <w:b/>
          <w:i/>
          <w:sz w:val="22"/>
          <w:szCs w:val="22"/>
        </w:rPr>
        <w:t>Artículo 18</w:t>
      </w:r>
      <w:r w:rsidRPr="008872D4">
        <w:rPr>
          <w:rFonts w:ascii="Palatino Linotype" w:hAnsi="Palatino Linotype" w:cs="Arial"/>
          <w:i/>
          <w:sz w:val="22"/>
          <w:szCs w:val="22"/>
        </w:rPr>
        <w:t xml:space="preserve">.- </w:t>
      </w:r>
      <w:r w:rsidRPr="008872D4">
        <w:rPr>
          <w:rFonts w:ascii="Palatino Linotype" w:hAnsi="Palatino Linotype" w:cs="Arial"/>
          <w:b/>
          <w:i/>
          <w:sz w:val="22"/>
          <w:szCs w:val="22"/>
        </w:rPr>
        <w:t xml:space="preserve">La autoridad administrativa o el Tribunal </w:t>
      </w:r>
      <w:r w:rsidRPr="008872D4">
        <w:rPr>
          <w:rFonts w:ascii="Palatino Linotype" w:hAnsi="Palatino Linotype" w:cs="Arial"/>
          <w:b/>
          <w:i/>
          <w:sz w:val="22"/>
          <w:szCs w:val="22"/>
          <w:u w:val="single"/>
        </w:rPr>
        <w:t>acordarán la acumulación de los expedientes</w:t>
      </w:r>
      <w:r w:rsidRPr="008872D4">
        <w:rPr>
          <w:rFonts w:ascii="Palatino Linotype" w:hAnsi="Palatino Linotype" w:cs="Arial"/>
          <w:b/>
          <w:i/>
          <w:sz w:val="22"/>
          <w:szCs w:val="22"/>
        </w:rPr>
        <w:t xml:space="preserve"> del procedimiento y proceso administrativo que ante ellos se sigan, de oficio</w:t>
      </w:r>
      <w:r w:rsidRPr="008872D4">
        <w:rPr>
          <w:rFonts w:ascii="Palatino Linotype" w:hAnsi="Palatino Linotype" w:cs="Arial"/>
          <w:i/>
          <w:sz w:val="22"/>
          <w:szCs w:val="22"/>
        </w:rPr>
        <w:t xml:space="preserve"> o a petición de parte, </w:t>
      </w:r>
      <w:r w:rsidRPr="008872D4">
        <w:rPr>
          <w:rFonts w:ascii="Palatino Linotype" w:hAnsi="Palatino Linotype" w:cs="Arial"/>
          <w:b/>
          <w:i/>
          <w:sz w:val="22"/>
          <w:szCs w:val="22"/>
          <w:u w:val="single"/>
        </w:rPr>
        <w:t>cuando las partes</w:t>
      </w:r>
      <w:r w:rsidRPr="008872D4">
        <w:rPr>
          <w:rFonts w:ascii="Palatino Linotype" w:hAnsi="Palatino Linotype" w:cs="Arial"/>
          <w:i/>
          <w:sz w:val="22"/>
          <w:szCs w:val="22"/>
        </w:rPr>
        <w:t xml:space="preserve"> o los actos administrativos </w:t>
      </w:r>
      <w:r w:rsidRPr="008872D4">
        <w:rPr>
          <w:rFonts w:ascii="Palatino Linotype" w:hAnsi="Palatino Linotype" w:cs="Arial"/>
          <w:b/>
          <w:i/>
          <w:sz w:val="22"/>
          <w:szCs w:val="22"/>
          <w:u w:val="single"/>
        </w:rPr>
        <w:t>sean iguales</w:t>
      </w:r>
      <w:r w:rsidRPr="008872D4">
        <w:rPr>
          <w:rFonts w:ascii="Palatino Linotype" w:hAnsi="Palatino Linotype" w:cs="Arial"/>
          <w:i/>
          <w:sz w:val="22"/>
          <w:szCs w:val="22"/>
        </w:rPr>
        <w:t xml:space="preserve">, se trate de actos conexos o </w:t>
      </w:r>
      <w:r w:rsidRPr="008872D4">
        <w:rPr>
          <w:rFonts w:ascii="Palatino Linotype" w:hAnsi="Palatino Linotype" w:cs="Arial"/>
          <w:b/>
          <w:i/>
          <w:sz w:val="22"/>
          <w:szCs w:val="22"/>
          <w:u w:val="single"/>
        </w:rPr>
        <w:t>resulte conveniente el trámite unificado de los asuntos, para evitar la emisión de resoluciones contradictorias</w:t>
      </w:r>
      <w:r w:rsidRPr="008872D4">
        <w:rPr>
          <w:rFonts w:ascii="Palatino Linotype" w:hAnsi="Palatino Linotype" w:cs="Arial"/>
          <w:i/>
          <w:sz w:val="22"/>
          <w:szCs w:val="22"/>
        </w:rPr>
        <w:t>. La misma regla se aplicará, en lo conducente, para la separación de los expedientes.”</w:t>
      </w:r>
    </w:p>
    <w:p w14:paraId="1C4DCD00" w14:textId="77777777" w:rsidR="001E1339" w:rsidRPr="008872D4" w:rsidRDefault="001E1339" w:rsidP="00033269">
      <w:pPr>
        <w:tabs>
          <w:tab w:val="left" w:pos="8222"/>
        </w:tabs>
        <w:ind w:left="851" w:right="1134"/>
        <w:jc w:val="center"/>
        <w:rPr>
          <w:rFonts w:ascii="Palatino Linotype" w:hAnsi="Palatino Linotype" w:cs="Arial"/>
          <w:b/>
          <w:i/>
          <w:sz w:val="22"/>
          <w:szCs w:val="22"/>
        </w:rPr>
      </w:pPr>
    </w:p>
    <w:p w14:paraId="6B103426" w14:textId="77777777" w:rsidR="00FD16A1" w:rsidRPr="008872D4" w:rsidRDefault="00FD16A1" w:rsidP="00033269">
      <w:pPr>
        <w:tabs>
          <w:tab w:val="left" w:pos="8222"/>
        </w:tabs>
        <w:ind w:left="851" w:right="1134"/>
        <w:jc w:val="center"/>
        <w:rPr>
          <w:rFonts w:ascii="Palatino Linotype" w:hAnsi="Palatino Linotype" w:cs="Arial"/>
          <w:b/>
          <w:i/>
          <w:sz w:val="22"/>
          <w:szCs w:val="22"/>
        </w:rPr>
      </w:pPr>
      <w:r w:rsidRPr="008872D4">
        <w:rPr>
          <w:rFonts w:ascii="Palatino Linotype" w:hAnsi="Palatino Linotype" w:cs="Arial"/>
          <w:b/>
          <w:i/>
          <w:sz w:val="22"/>
          <w:szCs w:val="22"/>
        </w:rPr>
        <w:t xml:space="preserve">Ley de Transparencia y Acceso a la Información Pública del Estado de México y Municipios </w:t>
      </w:r>
    </w:p>
    <w:p w14:paraId="67AD8931" w14:textId="77777777" w:rsidR="00FD16A1" w:rsidRPr="008872D4" w:rsidRDefault="00FD16A1" w:rsidP="00033269">
      <w:pPr>
        <w:tabs>
          <w:tab w:val="left" w:pos="8222"/>
        </w:tabs>
        <w:ind w:left="851" w:right="1134"/>
        <w:jc w:val="both"/>
        <w:rPr>
          <w:rFonts w:ascii="Palatino Linotype" w:hAnsi="Palatino Linotype" w:cs="Arial"/>
          <w:i/>
          <w:sz w:val="22"/>
          <w:szCs w:val="22"/>
        </w:rPr>
      </w:pPr>
      <w:r w:rsidRPr="008872D4">
        <w:rPr>
          <w:rFonts w:ascii="Palatino Linotype" w:hAnsi="Palatino Linotype" w:cs="Arial"/>
          <w:i/>
          <w:sz w:val="22"/>
          <w:szCs w:val="22"/>
        </w:rPr>
        <w:t>“</w:t>
      </w:r>
      <w:r w:rsidRPr="008872D4">
        <w:rPr>
          <w:rFonts w:ascii="Palatino Linotype" w:hAnsi="Palatino Linotype" w:cs="Arial"/>
          <w:b/>
          <w:i/>
          <w:sz w:val="22"/>
          <w:szCs w:val="22"/>
        </w:rPr>
        <w:t xml:space="preserve">Artículo 195. </w:t>
      </w:r>
      <w:r w:rsidRPr="008872D4">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07751284" w14:textId="77777777" w:rsidR="00FD16A1" w:rsidRPr="008872D4" w:rsidRDefault="00FD16A1" w:rsidP="00033269">
      <w:pPr>
        <w:tabs>
          <w:tab w:val="left" w:pos="8222"/>
        </w:tabs>
        <w:ind w:left="851" w:right="1134"/>
        <w:jc w:val="both"/>
        <w:rPr>
          <w:rFonts w:ascii="Palatino Linotype" w:hAnsi="Palatino Linotype" w:cs="Arial"/>
          <w:sz w:val="22"/>
          <w:szCs w:val="22"/>
        </w:rPr>
      </w:pPr>
      <w:r w:rsidRPr="008872D4">
        <w:rPr>
          <w:rFonts w:ascii="Palatino Linotype" w:hAnsi="Palatino Linotype" w:cs="Arial"/>
          <w:sz w:val="22"/>
          <w:szCs w:val="22"/>
        </w:rPr>
        <w:t>(Énfasis añadido)</w:t>
      </w:r>
    </w:p>
    <w:p w14:paraId="31541324" w14:textId="77777777" w:rsidR="00FD16A1" w:rsidRPr="008872D4" w:rsidRDefault="00FD16A1" w:rsidP="00033269">
      <w:pPr>
        <w:jc w:val="both"/>
        <w:rPr>
          <w:rFonts w:ascii="Palatino Linotype" w:hAnsi="Palatino Linotype" w:cs="Arial"/>
          <w:b/>
          <w:szCs w:val="28"/>
        </w:rPr>
      </w:pPr>
    </w:p>
    <w:p w14:paraId="016F26F8" w14:textId="77777777" w:rsidR="00FD16A1" w:rsidRPr="008872D4" w:rsidRDefault="00FD16A1" w:rsidP="00033269">
      <w:pPr>
        <w:tabs>
          <w:tab w:val="center" w:pos="4252"/>
          <w:tab w:val="right" w:pos="8504"/>
        </w:tabs>
        <w:spacing w:line="360" w:lineRule="auto"/>
        <w:jc w:val="both"/>
        <w:rPr>
          <w:rFonts w:ascii="Palatino Linotype" w:eastAsiaTheme="minorEastAsia" w:hAnsi="Palatino Linotype" w:cs="Arial"/>
          <w:lang w:val="es-ES_tradnl"/>
        </w:rPr>
      </w:pPr>
      <w:r w:rsidRPr="008872D4">
        <w:rPr>
          <w:rFonts w:ascii="Palatino Linotype" w:eastAsiaTheme="minorEastAsia" w:hAnsi="Palatino Linotype" w:cs="Arial"/>
          <w:lang w:val="es-ES_tradnl"/>
        </w:rPr>
        <w:t>De lo dispuesto en los numerales citados en el párrafo que antecede, dicha acumulación procede cuando:</w:t>
      </w:r>
    </w:p>
    <w:p w14:paraId="6E469BDA" w14:textId="77777777" w:rsidR="00FD16A1" w:rsidRPr="008872D4" w:rsidRDefault="00FD16A1" w:rsidP="00033269">
      <w:pPr>
        <w:numPr>
          <w:ilvl w:val="0"/>
          <w:numId w:val="23"/>
        </w:numPr>
        <w:tabs>
          <w:tab w:val="center" w:pos="4252"/>
          <w:tab w:val="right" w:pos="8504"/>
        </w:tabs>
        <w:spacing w:line="360" w:lineRule="auto"/>
        <w:jc w:val="both"/>
        <w:rPr>
          <w:rFonts w:ascii="Palatino Linotype" w:eastAsiaTheme="minorEastAsia" w:hAnsi="Palatino Linotype" w:cs="Arial"/>
          <w:lang w:val="es-ES_tradnl"/>
        </w:rPr>
      </w:pPr>
      <w:r w:rsidRPr="008872D4">
        <w:rPr>
          <w:rFonts w:ascii="Palatino Linotype" w:eastAsiaTheme="minorEastAsia" w:hAnsi="Palatino Linotype" w:cs="Arial"/>
          <w:lang w:val="es-ES_tradnl"/>
        </w:rPr>
        <w:t>El solicitante y la información referida sean las mismas;</w:t>
      </w:r>
    </w:p>
    <w:p w14:paraId="25D5FF88" w14:textId="77777777" w:rsidR="00FD16A1" w:rsidRPr="008872D4" w:rsidRDefault="00FD16A1" w:rsidP="00033269">
      <w:pPr>
        <w:numPr>
          <w:ilvl w:val="0"/>
          <w:numId w:val="23"/>
        </w:numPr>
        <w:tabs>
          <w:tab w:val="center" w:pos="4252"/>
          <w:tab w:val="right" w:pos="8504"/>
        </w:tabs>
        <w:spacing w:line="360" w:lineRule="auto"/>
        <w:jc w:val="both"/>
        <w:rPr>
          <w:rFonts w:ascii="Palatino Linotype" w:eastAsiaTheme="minorEastAsia" w:hAnsi="Palatino Linotype" w:cs="Arial"/>
          <w:lang w:val="es-ES_tradnl"/>
        </w:rPr>
      </w:pPr>
      <w:r w:rsidRPr="008872D4">
        <w:rPr>
          <w:rFonts w:ascii="Palatino Linotype" w:eastAsiaTheme="minorEastAsia" w:hAnsi="Palatino Linotype" w:cs="Arial"/>
          <w:b/>
          <w:u w:val="single"/>
          <w:lang w:val="es-ES_tradnl"/>
        </w:rPr>
        <w:t>Las partes o los actos impugnados sean iguales</w:t>
      </w:r>
      <w:r w:rsidRPr="008872D4">
        <w:rPr>
          <w:rFonts w:ascii="Palatino Linotype" w:eastAsiaTheme="minorEastAsia" w:hAnsi="Palatino Linotype" w:cs="Arial"/>
          <w:lang w:val="es-ES_tradnl"/>
        </w:rPr>
        <w:t>;</w:t>
      </w:r>
    </w:p>
    <w:p w14:paraId="1DB8D3E8" w14:textId="77777777" w:rsidR="00FD16A1" w:rsidRPr="008872D4" w:rsidRDefault="00FD16A1" w:rsidP="00033269">
      <w:pPr>
        <w:numPr>
          <w:ilvl w:val="0"/>
          <w:numId w:val="23"/>
        </w:numPr>
        <w:tabs>
          <w:tab w:val="center" w:pos="4252"/>
          <w:tab w:val="right" w:pos="8504"/>
        </w:tabs>
        <w:spacing w:line="360" w:lineRule="auto"/>
        <w:jc w:val="both"/>
        <w:rPr>
          <w:rFonts w:ascii="Palatino Linotype" w:eastAsiaTheme="minorEastAsia" w:hAnsi="Palatino Linotype" w:cs="Arial"/>
          <w:lang w:val="es-ES_tradnl"/>
        </w:rPr>
      </w:pPr>
      <w:r w:rsidRPr="008872D4">
        <w:rPr>
          <w:rFonts w:ascii="Palatino Linotype" w:eastAsiaTheme="minorEastAsia" w:hAnsi="Palatino Linotype" w:cs="Arial"/>
          <w:b/>
          <w:u w:val="single"/>
          <w:lang w:val="es-ES_tradnl"/>
        </w:rPr>
        <w:t>Cuando se trate del mismo solicitante, el mismo Sujeto Obligado</w:t>
      </w:r>
      <w:r w:rsidRPr="008872D4">
        <w:rPr>
          <w:rFonts w:ascii="Palatino Linotype" w:eastAsiaTheme="minorEastAsia" w:hAnsi="Palatino Linotype" w:cs="Arial"/>
          <w:lang w:val="es-ES_tradnl"/>
        </w:rPr>
        <w:t>, y</w:t>
      </w:r>
    </w:p>
    <w:p w14:paraId="56A63A68" w14:textId="77777777" w:rsidR="00FD16A1" w:rsidRPr="008872D4" w:rsidRDefault="00FD16A1" w:rsidP="00033269">
      <w:pPr>
        <w:numPr>
          <w:ilvl w:val="0"/>
          <w:numId w:val="23"/>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8872D4">
        <w:rPr>
          <w:rFonts w:ascii="Palatino Linotype" w:eastAsiaTheme="minorEastAsia" w:hAnsi="Palatino Linotype" w:cs="Arial"/>
          <w:lang w:val="es-ES_tradnl"/>
        </w:rPr>
        <w:t>Aun tratándose de solicitudes diversas, resulte conveniente la resolución unificada de los asuntos</w:t>
      </w:r>
      <w:r w:rsidRPr="008872D4">
        <w:rPr>
          <w:rFonts w:ascii="Palatino Linotype" w:eastAsiaTheme="minorEastAsia" w:hAnsi="Palatino Linotype" w:cs="Arial"/>
          <w:i/>
          <w:lang w:val="es-ES_tradnl"/>
        </w:rPr>
        <w:t>.</w:t>
      </w:r>
    </w:p>
    <w:p w14:paraId="421B7A6D" w14:textId="77777777" w:rsidR="00FD16A1" w:rsidRPr="008872D4" w:rsidRDefault="00FD16A1" w:rsidP="00033269">
      <w:pPr>
        <w:tabs>
          <w:tab w:val="center" w:pos="4252"/>
          <w:tab w:val="right" w:pos="8504"/>
        </w:tabs>
        <w:spacing w:line="360" w:lineRule="auto"/>
        <w:ind w:left="357"/>
        <w:jc w:val="both"/>
        <w:rPr>
          <w:rFonts w:ascii="Palatino Linotype" w:eastAsiaTheme="minorEastAsia" w:hAnsi="Palatino Linotype" w:cs="Arial"/>
          <w:lang w:val="es-ES_tradnl"/>
        </w:rPr>
      </w:pPr>
    </w:p>
    <w:p w14:paraId="33348EDA" w14:textId="77777777" w:rsidR="00FD16A1" w:rsidRPr="008872D4" w:rsidRDefault="00FD16A1" w:rsidP="00033269">
      <w:pPr>
        <w:widowControl w:val="0"/>
        <w:autoSpaceDE w:val="0"/>
        <w:autoSpaceDN w:val="0"/>
        <w:adjustRightInd w:val="0"/>
        <w:spacing w:line="360" w:lineRule="auto"/>
        <w:jc w:val="both"/>
        <w:rPr>
          <w:rFonts w:ascii="Palatino Linotype" w:hAnsi="Palatino Linotype" w:cs="Arial"/>
        </w:rPr>
      </w:pPr>
      <w:r w:rsidRPr="008872D4">
        <w:rPr>
          <w:rFonts w:ascii="Palatino Linotype" w:hAnsi="Palatino Linotype" w:cs="Arial"/>
        </w:rPr>
        <w:t xml:space="preserve">De esta suerte, tal y como se mencionó anteriormente, los recursos de revisión que nos ocupan fueron interpuestos por el mismo </w:t>
      </w:r>
      <w:r w:rsidRPr="008872D4">
        <w:rPr>
          <w:rFonts w:ascii="Palatino Linotype" w:hAnsi="Palatino Linotype" w:cs="Arial"/>
          <w:b/>
        </w:rPr>
        <w:t>RECURRENTE</w:t>
      </w:r>
      <w:r w:rsidRPr="008872D4">
        <w:rPr>
          <w:rFonts w:ascii="Palatino Linotype" w:hAnsi="Palatino Linotype" w:cs="Arial"/>
        </w:rPr>
        <w:t xml:space="preserve"> ante el mismo </w:t>
      </w:r>
      <w:r w:rsidRPr="008872D4">
        <w:rPr>
          <w:rFonts w:ascii="Palatino Linotype" w:hAnsi="Palatino Linotype" w:cs="Arial"/>
          <w:b/>
        </w:rPr>
        <w:t>SUJETO OBLIGADO</w:t>
      </w:r>
      <w:r w:rsidRPr="008872D4">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66D866F8" w14:textId="77777777" w:rsidR="005A070A" w:rsidRPr="008872D4" w:rsidRDefault="005A070A" w:rsidP="00033269">
      <w:pPr>
        <w:spacing w:line="360" w:lineRule="auto"/>
        <w:jc w:val="both"/>
        <w:rPr>
          <w:rFonts w:ascii="Palatino Linotype" w:hAnsi="Palatino Linotype" w:cs="Arial"/>
          <w:b/>
          <w:snapToGrid w:val="0"/>
        </w:rPr>
      </w:pPr>
    </w:p>
    <w:p w14:paraId="375B2909" w14:textId="6F84A3B0" w:rsidR="007366EE" w:rsidRPr="008872D4" w:rsidRDefault="00FD16A1"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8872D4">
        <w:rPr>
          <w:rFonts w:ascii="Palatino Linotype" w:hAnsi="Palatino Linotype" w:cs="Arial"/>
          <w:b/>
          <w:sz w:val="28"/>
        </w:rPr>
        <w:lastRenderedPageBreak/>
        <w:t>CUARTO</w:t>
      </w:r>
      <w:r w:rsidR="00200BFC" w:rsidRPr="008872D4">
        <w:rPr>
          <w:rFonts w:ascii="Palatino Linotype" w:hAnsi="Palatino Linotype" w:cs="Arial"/>
          <w:b/>
        </w:rPr>
        <w:t xml:space="preserve">. </w:t>
      </w:r>
      <w:r w:rsidR="00200BFC" w:rsidRPr="008872D4">
        <w:rPr>
          <w:rFonts w:ascii="Palatino Linotype" w:hAnsi="Palatino Linotype" w:cs="Arial"/>
          <w:b/>
          <w:lang w:val="es-ES"/>
        </w:rPr>
        <w:t>Oportunidad</w:t>
      </w:r>
      <w:r w:rsidR="00FD561B" w:rsidRPr="008872D4">
        <w:rPr>
          <w:rFonts w:ascii="Palatino Linotype" w:hAnsi="Palatino Linotype" w:cs="Arial"/>
        </w:rPr>
        <w:t xml:space="preserve">. </w:t>
      </w:r>
    </w:p>
    <w:p w14:paraId="7267C8A1" w14:textId="3F41FFC2" w:rsidR="00FD561B" w:rsidRPr="008872D4"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8872D4">
        <w:rPr>
          <w:rFonts w:ascii="Palatino Linotype" w:hAnsi="Palatino Linotype" w:cs="Arial"/>
        </w:rPr>
        <w:t xml:space="preserve">El recurso de revisión fue interpuesto dentro del plazo de quince días hábiles, contados a partir del día siguiente al que </w:t>
      </w:r>
      <w:r w:rsidR="005342F7" w:rsidRPr="008872D4">
        <w:rPr>
          <w:rFonts w:ascii="Palatino Linotype" w:hAnsi="Palatino Linotype" w:cs="Arial"/>
          <w:b/>
        </w:rPr>
        <w:t>EL</w:t>
      </w:r>
      <w:r w:rsidRPr="008872D4">
        <w:rPr>
          <w:rFonts w:ascii="Palatino Linotype" w:hAnsi="Palatino Linotype" w:cs="Arial"/>
          <w:b/>
        </w:rPr>
        <w:t xml:space="preserve"> RECURRENTE </w:t>
      </w:r>
      <w:r w:rsidRPr="008872D4">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8872D4" w:rsidRDefault="005A070A" w:rsidP="00033269">
      <w:pPr>
        <w:ind w:left="720" w:right="709"/>
        <w:contextualSpacing/>
        <w:jc w:val="both"/>
        <w:rPr>
          <w:rFonts w:ascii="Palatino Linotype" w:hAnsi="Palatino Linotype" w:cs="Arial"/>
          <w:i/>
          <w:sz w:val="22"/>
        </w:rPr>
      </w:pPr>
    </w:p>
    <w:p w14:paraId="3A05F024" w14:textId="70F66B5F" w:rsidR="00D063EF" w:rsidRPr="008872D4" w:rsidRDefault="00FD561B" w:rsidP="00033269">
      <w:pPr>
        <w:ind w:left="851" w:right="899"/>
        <w:contextualSpacing/>
        <w:jc w:val="both"/>
        <w:rPr>
          <w:rFonts w:ascii="Palatino Linotype" w:hAnsi="Palatino Linotype" w:cs="Arial"/>
          <w:i/>
          <w:sz w:val="22"/>
        </w:rPr>
      </w:pPr>
      <w:r w:rsidRPr="008872D4">
        <w:rPr>
          <w:rFonts w:ascii="Palatino Linotype" w:hAnsi="Palatino Linotype" w:cs="Arial"/>
          <w:i/>
          <w:sz w:val="22"/>
        </w:rPr>
        <w:t>“</w:t>
      </w:r>
      <w:r w:rsidRPr="008872D4">
        <w:rPr>
          <w:rFonts w:ascii="Palatino Linotype" w:hAnsi="Palatino Linotype" w:cs="Arial"/>
          <w:b/>
          <w:i/>
          <w:sz w:val="22"/>
        </w:rPr>
        <w:t>Artículo 178.</w:t>
      </w:r>
      <w:r w:rsidRPr="008872D4">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8872D4">
        <w:rPr>
          <w:rFonts w:ascii="Palatino Linotype" w:hAnsi="Palatino Linotype" w:cs="Arial"/>
          <w:i/>
          <w:sz w:val="22"/>
        </w:rPr>
        <w:t>.</w:t>
      </w:r>
    </w:p>
    <w:p w14:paraId="05AB0880" w14:textId="77777777" w:rsidR="005E32E7" w:rsidRPr="008872D4" w:rsidRDefault="005E32E7" w:rsidP="00033269">
      <w:pPr>
        <w:ind w:left="851" w:right="899"/>
        <w:contextualSpacing/>
        <w:jc w:val="both"/>
        <w:rPr>
          <w:rFonts w:ascii="Palatino Linotype" w:hAnsi="Palatino Linotype" w:cs="Arial"/>
          <w:i/>
          <w:sz w:val="22"/>
        </w:rPr>
      </w:pPr>
    </w:p>
    <w:p w14:paraId="10DA754A" w14:textId="388221A3" w:rsidR="00D063EF" w:rsidRPr="008872D4" w:rsidRDefault="00FD561B" w:rsidP="00033269">
      <w:pPr>
        <w:ind w:left="851" w:right="899"/>
        <w:contextualSpacing/>
        <w:jc w:val="both"/>
        <w:rPr>
          <w:rFonts w:ascii="Palatino Linotype" w:hAnsi="Palatino Linotype" w:cs="Arial"/>
          <w:i/>
          <w:sz w:val="22"/>
        </w:rPr>
      </w:pPr>
      <w:r w:rsidRPr="008872D4">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8872D4" w:rsidRDefault="005E32E7" w:rsidP="00033269">
      <w:pPr>
        <w:ind w:left="851" w:right="899"/>
        <w:contextualSpacing/>
        <w:jc w:val="both"/>
        <w:rPr>
          <w:rFonts w:ascii="Palatino Linotype" w:hAnsi="Palatino Linotype" w:cs="Arial"/>
          <w:i/>
          <w:sz w:val="22"/>
        </w:rPr>
      </w:pPr>
    </w:p>
    <w:p w14:paraId="5D4FEB8F" w14:textId="2CDB8C59" w:rsidR="00FD561B" w:rsidRPr="008872D4" w:rsidRDefault="00FD561B" w:rsidP="00033269">
      <w:pPr>
        <w:ind w:left="851" w:right="899"/>
        <w:jc w:val="both"/>
        <w:rPr>
          <w:rFonts w:ascii="Palatino Linotype" w:hAnsi="Palatino Linotype" w:cs="Arial"/>
          <w:i/>
          <w:sz w:val="22"/>
        </w:rPr>
      </w:pPr>
      <w:r w:rsidRPr="008872D4">
        <w:rPr>
          <w:rFonts w:ascii="Palatino Linotype" w:hAnsi="Palatino Linotype" w:cs="Arial"/>
          <w:i/>
          <w:sz w:val="22"/>
        </w:rPr>
        <w:t xml:space="preserve">En el caso de que se interponga ante la Unidad de Transparencia, ésta deberá remitir el recurso de revisión al Instituto a más tardar al día </w:t>
      </w:r>
      <w:r w:rsidRPr="008872D4">
        <w:rPr>
          <w:rFonts w:ascii="Palatino Linotype" w:hAnsi="Palatino Linotype" w:cs="Arial"/>
          <w:i/>
          <w:sz w:val="22"/>
          <w:lang w:eastAsia="es-MX"/>
        </w:rPr>
        <w:t>siguiente</w:t>
      </w:r>
      <w:r w:rsidRPr="008872D4">
        <w:rPr>
          <w:rFonts w:ascii="Palatino Linotype" w:hAnsi="Palatino Linotype" w:cs="Arial"/>
          <w:i/>
          <w:sz w:val="22"/>
        </w:rPr>
        <w:t xml:space="preserve"> de haberlo recibido.”</w:t>
      </w:r>
    </w:p>
    <w:p w14:paraId="7DA3EF18" w14:textId="77777777" w:rsidR="005A070A" w:rsidRPr="008872D4" w:rsidRDefault="005A070A" w:rsidP="00033269">
      <w:pPr>
        <w:ind w:left="720" w:right="709"/>
        <w:jc w:val="both"/>
        <w:rPr>
          <w:rFonts w:ascii="Palatino Linotype" w:hAnsi="Palatino Linotype" w:cs="Arial"/>
          <w:i/>
          <w:sz w:val="22"/>
        </w:rPr>
      </w:pPr>
    </w:p>
    <w:p w14:paraId="0658090C" w14:textId="6094D8FD" w:rsidR="00C07EF1" w:rsidRPr="008872D4" w:rsidRDefault="00FD561B" w:rsidP="00033269">
      <w:pPr>
        <w:spacing w:line="360" w:lineRule="auto"/>
        <w:jc w:val="both"/>
        <w:rPr>
          <w:rFonts w:ascii="Palatino Linotype" w:eastAsiaTheme="minorEastAsia" w:hAnsi="Palatino Linotype" w:cs="Arial"/>
          <w:lang w:val="es-ES_tradnl"/>
        </w:rPr>
      </w:pPr>
      <w:r w:rsidRPr="008872D4">
        <w:rPr>
          <w:rFonts w:ascii="Palatino Linotype" w:hAnsi="Palatino Linotype" w:cs="Arial"/>
        </w:rPr>
        <w:t xml:space="preserve">En esa tesitura, atendiendo a que </w:t>
      </w:r>
      <w:r w:rsidRPr="008872D4">
        <w:rPr>
          <w:rFonts w:ascii="Palatino Linotype" w:hAnsi="Palatino Linotype" w:cs="Arial"/>
          <w:b/>
        </w:rPr>
        <w:t>EL SUJETO OBLIGADO</w:t>
      </w:r>
      <w:r w:rsidRPr="008872D4">
        <w:rPr>
          <w:rFonts w:ascii="Palatino Linotype" w:hAnsi="Palatino Linotype" w:cs="Arial"/>
        </w:rPr>
        <w:t xml:space="preserve"> notificó la respuesta a la solicitud de acceso a la información pública</w:t>
      </w:r>
      <w:r w:rsidR="00E969F6" w:rsidRPr="008872D4">
        <w:rPr>
          <w:rFonts w:ascii="Palatino Linotype" w:hAnsi="Palatino Linotype" w:cs="Arial"/>
        </w:rPr>
        <w:t xml:space="preserve"> </w:t>
      </w:r>
      <w:r w:rsidR="00E969F6" w:rsidRPr="008872D4">
        <w:rPr>
          <w:rFonts w:ascii="Palatino Linotype" w:hAnsi="Palatino Linotype" w:cs="Arial"/>
          <w:b/>
        </w:rPr>
        <w:t>06057/INFOEM/IP/RR/2021, 06061/INFOEM/IP/RR/2021</w:t>
      </w:r>
      <w:r w:rsidR="00E969F6" w:rsidRPr="008872D4">
        <w:rPr>
          <w:rFonts w:ascii="Palatino Linotype" w:eastAsiaTheme="minorEastAsia" w:hAnsi="Palatino Linotype" w:cs="Arial"/>
          <w:b/>
          <w:bCs/>
          <w:lang w:val="es-ES_tradnl"/>
        </w:rPr>
        <w:t xml:space="preserve"> </w:t>
      </w:r>
      <w:r w:rsidRPr="008872D4">
        <w:rPr>
          <w:rFonts w:ascii="Palatino Linotype" w:hAnsi="Palatino Linotype" w:cs="Arial"/>
        </w:rPr>
        <w:t xml:space="preserve"> el día</w:t>
      </w:r>
      <w:r w:rsidRPr="008872D4">
        <w:rPr>
          <w:rFonts w:ascii="Palatino Linotype" w:hAnsi="Palatino Linotype" w:cs="Arial"/>
          <w:b/>
        </w:rPr>
        <w:t xml:space="preserve"> </w:t>
      </w:r>
      <w:r w:rsidR="00E969F6" w:rsidRPr="008872D4">
        <w:rPr>
          <w:rFonts w:ascii="Palatino Linotype" w:hAnsi="Palatino Linotype" w:cs="Arial"/>
          <w:b/>
        </w:rPr>
        <w:t>tres de diciembre</w:t>
      </w:r>
      <w:r w:rsidR="00E452CD" w:rsidRPr="008872D4">
        <w:rPr>
          <w:rFonts w:ascii="Palatino Linotype" w:hAnsi="Palatino Linotype" w:cs="Arial"/>
          <w:b/>
        </w:rPr>
        <w:t xml:space="preserve"> </w:t>
      </w:r>
      <w:r w:rsidR="007C1970" w:rsidRPr="008872D4">
        <w:rPr>
          <w:rFonts w:ascii="Palatino Linotype" w:hAnsi="Palatino Linotype" w:cs="Arial"/>
          <w:b/>
        </w:rPr>
        <w:t xml:space="preserve">de </w:t>
      </w:r>
      <w:r w:rsidR="005D3C5A" w:rsidRPr="008872D4">
        <w:rPr>
          <w:rFonts w:ascii="Palatino Linotype" w:hAnsi="Palatino Linotype" w:cs="Arial"/>
          <w:b/>
        </w:rPr>
        <w:t>dos mil veintiuno</w:t>
      </w:r>
      <w:r w:rsidRPr="008872D4">
        <w:rPr>
          <w:rFonts w:ascii="Palatino Linotype" w:hAnsi="Palatino Linotype" w:cs="Arial"/>
        </w:rPr>
        <w:t>; así, el plazo de quince días hábiles que el artículo 178 de la Ley de la materia otorga al</w:t>
      </w:r>
      <w:r w:rsidRPr="008872D4">
        <w:rPr>
          <w:rFonts w:ascii="Palatino Linotype" w:hAnsi="Palatino Linotype" w:cs="Arial"/>
          <w:b/>
        </w:rPr>
        <w:t xml:space="preserve"> RECURRENTE</w:t>
      </w:r>
      <w:r w:rsidRPr="008872D4">
        <w:rPr>
          <w:rFonts w:ascii="Palatino Linotype" w:hAnsi="Palatino Linotype" w:cs="Arial"/>
        </w:rPr>
        <w:t xml:space="preserve"> para presentar el respectivo recurso de revisión, transcurrió del </w:t>
      </w:r>
      <w:r w:rsidR="00E969F6" w:rsidRPr="008872D4">
        <w:rPr>
          <w:rFonts w:ascii="Palatino Linotype" w:hAnsi="Palatino Linotype" w:cs="Arial"/>
          <w:b/>
        </w:rPr>
        <w:t>seis de diciembre de dos mil veintiuno al once enero de dos mil veintidós</w:t>
      </w:r>
      <w:r w:rsidRPr="008872D4">
        <w:rPr>
          <w:rFonts w:ascii="Palatino Linotype" w:hAnsi="Palatino Linotype" w:cs="Arial"/>
        </w:rPr>
        <w:t>,</w:t>
      </w:r>
      <w:r w:rsidR="00E969F6" w:rsidRPr="008872D4">
        <w:rPr>
          <w:rFonts w:ascii="Palatino Linotype" w:hAnsi="Palatino Linotype" w:cs="Arial"/>
        </w:rPr>
        <w:t xml:space="preserve"> y por cuanto hace al recurso </w:t>
      </w:r>
      <w:r w:rsidR="00E969F6" w:rsidRPr="008872D4">
        <w:rPr>
          <w:rFonts w:ascii="Palatino Linotype" w:hAnsi="Palatino Linotype" w:cs="Arial"/>
          <w:b/>
        </w:rPr>
        <w:t xml:space="preserve">06060/INFOEM/IP/RR/2021 </w:t>
      </w:r>
      <w:r w:rsidR="00065546" w:rsidRPr="008872D4">
        <w:rPr>
          <w:rFonts w:ascii="Palatino Linotype" w:hAnsi="Palatino Linotype" w:cs="Arial"/>
        </w:rPr>
        <w:t>el plazo de quince días hábiles que el artículo 178 de la Ley de la materia otorga al</w:t>
      </w:r>
      <w:r w:rsidR="00065546" w:rsidRPr="008872D4">
        <w:rPr>
          <w:rFonts w:ascii="Palatino Linotype" w:hAnsi="Palatino Linotype" w:cs="Arial"/>
          <w:b/>
        </w:rPr>
        <w:t xml:space="preserve"> RECURRENTE</w:t>
      </w:r>
      <w:r w:rsidR="00065546" w:rsidRPr="008872D4">
        <w:rPr>
          <w:rFonts w:ascii="Palatino Linotype" w:hAnsi="Palatino Linotype" w:cs="Arial"/>
        </w:rPr>
        <w:t xml:space="preserve"> para presentar el respectivo recurso de revisión, transcurrió del </w:t>
      </w:r>
      <w:r w:rsidR="00065546" w:rsidRPr="008872D4">
        <w:rPr>
          <w:rFonts w:ascii="Palatino Linotype" w:hAnsi="Palatino Linotype" w:cs="Arial"/>
          <w:b/>
        </w:rPr>
        <w:t xml:space="preserve">dos  al veintidós de diciembre de dos </w:t>
      </w:r>
      <w:r w:rsidR="00065546" w:rsidRPr="008872D4">
        <w:rPr>
          <w:rFonts w:ascii="Palatino Linotype" w:hAnsi="Palatino Linotype" w:cs="Arial"/>
          <w:b/>
        </w:rPr>
        <w:lastRenderedPageBreak/>
        <w:t>mil veintiuno;</w:t>
      </w:r>
      <w:r w:rsidRPr="008872D4">
        <w:rPr>
          <w:rFonts w:ascii="Palatino Linotype" w:hAnsi="Palatino Linotype" w:cs="Arial"/>
        </w:rPr>
        <w:t xml:space="preserve"> </w:t>
      </w:r>
      <w:r w:rsidR="00EE68EE" w:rsidRPr="008872D4">
        <w:rPr>
          <w:rFonts w:ascii="Palatino Linotype" w:eastAsiaTheme="minorEastAsia" w:hAnsi="Palatino Linotype" w:cs="Arial"/>
          <w:lang w:val="es-ES_tradnl"/>
        </w:rPr>
        <w:t>sin contemplar en el cómputo los días</w:t>
      </w:r>
      <w:r w:rsidR="00065546" w:rsidRPr="008872D4">
        <w:rPr>
          <w:rFonts w:ascii="Palatino Linotype" w:eastAsiaTheme="minorEastAsia" w:hAnsi="Palatino Linotype" w:cs="Arial"/>
          <w:lang w:val="es-ES_tradnl"/>
        </w:rPr>
        <w:t xml:space="preserve"> cuatro, cinco, once, doce, dieciocho y diecinueve de diciembre de dos mil</w:t>
      </w:r>
      <w:r w:rsidR="007366EE" w:rsidRPr="008872D4">
        <w:rPr>
          <w:rFonts w:ascii="Palatino Linotype" w:eastAsiaTheme="minorEastAsia" w:hAnsi="Palatino Linotype" w:cs="Arial"/>
          <w:lang w:val="es-ES_tradnl"/>
        </w:rPr>
        <w:t xml:space="preserve"> </w:t>
      </w:r>
      <w:r w:rsidR="00A91290" w:rsidRPr="008872D4">
        <w:rPr>
          <w:rFonts w:ascii="Palatino Linotype" w:eastAsiaTheme="minorEastAsia" w:hAnsi="Palatino Linotype" w:cs="Arial"/>
          <w:lang w:val="es-ES_tradnl"/>
        </w:rPr>
        <w:t>de</w:t>
      </w:r>
      <w:r w:rsidR="005D3C5A" w:rsidRPr="008872D4">
        <w:rPr>
          <w:rFonts w:ascii="Palatino Linotype" w:eastAsiaTheme="minorEastAsia" w:hAnsi="Palatino Linotype" w:cs="Arial"/>
          <w:lang w:val="es-ES_tradnl"/>
        </w:rPr>
        <w:t xml:space="preserve"> </w:t>
      </w:r>
      <w:r w:rsidR="00EE68EE" w:rsidRPr="008872D4">
        <w:rPr>
          <w:rFonts w:ascii="Palatino Linotype" w:eastAsiaTheme="minorEastAsia" w:hAnsi="Palatino Linotype" w:cs="Arial"/>
          <w:lang w:val="es-ES_tradnl"/>
        </w:rPr>
        <w:t xml:space="preserve">dos mil veintiuno, </w:t>
      </w:r>
      <w:bookmarkStart w:id="14" w:name="_Hlk62134391"/>
      <w:r w:rsidR="00EE68EE" w:rsidRPr="008872D4">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E452CD" w:rsidRPr="008872D4">
        <w:rPr>
          <w:rFonts w:ascii="Palatino Linotype" w:eastAsiaTheme="minorEastAsia" w:hAnsi="Palatino Linotype" w:cs="Arial"/>
          <w:lang w:val="es-ES_tradnl"/>
        </w:rPr>
        <w:t xml:space="preserve">; así como, </w:t>
      </w:r>
      <w:r w:rsidR="004B310B" w:rsidRPr="008872D4">
        <w:rPr>
          <w:rFonts w:ascii="Palatino Linotype" w:eastAsiaTheme="minorEastAsia" w:hAnsi="Palatino Linotype" w:cs="Arial"/>
          <w:lang w:val="es-ES_tradnl"/>
        </w:rPr>
        <w:t>del veintidós de diciembre de dos mil veintiuno, al siete de enero de dos mil veintidós</w:t>
      </w:r>
      <w:r w:rsidR="00E452CD" w:rsidRPr="008872D4">
        <w:rPr>
          <w:rFonts w:ascii="Palatino Linotype" w:eastAsiaTheme="minorEastAsia" w:hAnsi="Palatino Linotype" w:cs="Arial"/>
          <w:lang w:val="es-ES_tradnl"/>
        </w:rPr>
        <w:t>, por ser considerado</w:t>
      </w:r>
      <w:r w:rsidR="004B310B" w:rsidRPr="008872D4">
        <w:rPr>
          <w:rFonts w:ascii="Palatino Linotype" w:eastAsiaTheme="minorEastAsia" w:hAnsi="Palatino Linotype" w:cs="Arial"/>
          <w:lang w:val="es-ES_tradnl"/>
        </w:rPr>
        <w:t>s</w:t>
      </w:r>
      <w:r w:rsidR="00E452CD" w:rsidRPr="008872D4">
        <w:rPr>
          <w:rFonts w:ascii="Palatino Linotype" w:eastAsiaTheme="minorEastAsia" w:hAnsi="Palatino Linotype" w:cs="Arial"/>
          <w:lang w:val="es-ES_tradnl"/>
        </w:rPr>
        <w:t xml:space="preserve"> como día</w:t>
      </w:r>
      <w:r w:rsidR="004B310B" w:rsidRPr="008872D4">
        <w:rPr>
          <w:rFonts w:ascii="Palatino Linotype" w:eastAsiaTheme="minorEastAsia" w:hAnsi="Palatino Linotype" w:cs="Arial"/>
          <w:lang w:val="es-ES_tradnl"/>
        </w:rPr>
        <w:t>s</w:t>
      </w:r>
      <w:r w:rsidR="00E452CD" w:rsidRPr="008872D4">
        <w:rPr>
          <w:rFonts w:ascii="Palatino Linotype" w:eastAsiaTheme="minorEastAsia" w:hAnsi="Palatino Linotype" w:cs="Arial"/>
          <w:lang w:val="es-ES_tradnl"/>
        </w:rPr>
        <w:t xml:space="preserve"> inhábil</w:t>
      </w:r>
      <w:r w:rsidR="004B310B" w:rsidRPr="008872D4">
        <w:rPr>
          <w:rFonts w:ascii="Palatino Linotype" w:eastAsiaTheme="minorEastAsia" w:hAnsi="Palatino Linotype" w:cs="Arial"/>
          <w:lang w:val="es-ES_tradnl"/>
        </w:rPr>
        <w:t>es</w:t>
      </w:r>
      <w:r w:rsidR="00E452CD" w:rsidRPr="008872D4">
        <w:rPr>
          <w:rFonts w:ascii="Palatino Linotype" w:eastAsiaTheme="minorEastAsia" w:hAnsi="Palatino Linotype" w:cs="Arial"/>
          <w:lang w:val="es-ES_tradnl"/>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1D3BB969" w14:textId="77777777" w:rsidR="0029525F" w:rsidRPr="008872D4" w:rsidRDefault="0029525F" w:rsidP="00033269">
      <w:pPr>
        <w:spacing w:line="360" w:lineRule="auto"/>
        <w:jc w:val="both"/>
        <w:rPr>
          <w:rFonts w:ascii="Palatino Linotype" w:hAnsi="Palatino Linotype" w:cs="Arial"/>
        </w:rPr>
      </w:pPr>
    </w:p>
    <w:bookmarkEnd w:id="14"/>
    <w:p w14:paraId="2020E0C5" w14:textId="3E7FCE78" w:rsidR="00EE68EE" w:rsidRPr="008872D4" w:rsidRDefault="00EE68EE" w:rsidP="00033269">
      <w:pPr>
        <w:spacing w:line="360" w:lineRule="auto"/>
        <w:ind w:left="-5" w:hanging="10"/>
        <w:jc w:val="both"/>
        <w:rPr>
          <w:rFonts w:ascii="Palatino Linotype" w:eastAsia="Palatino Linotype" w:hAnsi="Palatino Linotype" w:cs="Palatino Linotype"/>
          <w:lang w:eastAsia="es-MX"/>
        </w:rPr>
      </w:pPr>
      <w:r w:rsidRPr="008872D4">
        <w:rPr>
          <w:rFonts w:ascii="Palatino Linotype" w:eastAsia="Palatino Linotype" w:hAnsi="Palatino Linotype" w:cs="Palatino Linotype"/>
          <w:lang w:eastAsia="es-MX"/>
        </w:rPr>
        <w:t xml:space="preserve">En ese tenor, si </w:t>
      </w:r>
      <w:r w:rsidR="00760F7D" w:rsidRPr="008872D4">
        <w:rPr>
          <w:rFonts w:ascii="Palatino Linotype" w:eastAsia="Palatino Linotype" w:hAnsi="Palatino Linotype" w:cs="Palatino Linotype"/>
          <w:lang w:eastAsia="es-MX"/>
        </w:rPr>
        <w:t>los</w:t>
      </w:r>
      <w:r w:rsidRPr="008872D4">
        <w:rPr>
          <w:rFonts w:ascii="Palatino Linotype" w:eastAsia="Palatino Linotype" w:hAnsi="Palatino Linotype" w:cs="Palatino Linotype"/>
          <w:lang w:eastAsia="es-MX"/>
        </w:rPr>
        <w:t xml:space="preserve"> recurso</w:t>
      </w:r>
      <w:r w:rsidR="00760F7D" w:rsidRPr="008872D4">
        <w:rPr>
          <w:rFonts w:ascii="Palatino Linotype" w:eastAsia="Palatino Linotype" w:hAnsi="Palatino Linotype" w:cs="Palatino Linotype"/>
          <w:lang w:eastAsia="es-MX"/>
        </w:rPr>
        <w:t>s</w:t>
      </w:r>
      <w:r w:rsidRPr="008872D4">
        <w:rPr>
          <w:rFonts w:ascii="Palatino Linotype" w:eastAsia="Palatino Linotype" w:hAnsi="Palatino Linotype" w:cs="Palatino Linotype"/>
          <w:lang w:eastAsia="es-MX"/>
        </w:rPr>
        <w:t xml:space="preserve"> de revisión que nos ocupa</w:t>
      </w:r>
      <w:r w:rsidR="00760F7D" w:rsidRPr="008872D4">
        <w:rPr>
          <w:rFonts w:ascii="Palatino Linotype" w:eastAsia="Palatino Linotype" w:hAnsi="Palatino Linotype" w:cs="Palatino Linotype"/>
          <w:lang w:eastAsia="es-MX"/>
        </w:rPr>
        <w:t>n</w:t>
      </w:r>
      <w:r w:rsidRPr="008872D4">
        <w:rPr>
          <w:rFonts w:ascii="Palatino Linotype" w:eastAsia="Palatino Linotype" w:hAnsi="Palatino Linotype" w:cs="Palatino Linotype"/>
          <w:lang w:eastAsia="es-MX"/>
        </w:rPr>
        <w:t>, se interpus</w:t>
      </w:r>
      <w:r w:rsidR="00760F7D" w:rsidRPr="008872D4">
        <w:rPr>
          <w:rFonts w:ascii="Palatino Linotype" w:eastAsia="Palatino Linotype" w:hAnsi="Palatino Linotype" w:cs="Palatino Linotype"/>
          <w:lang w:eastAsia="es-MX"/>
        </w:rPr>
        <w:t>ieron</w:t>
      </w:r>
      <w:r w:rsidRPr="008872D4">
        <w:rPr>
          <w:rFonts w:ascii="Palatino Linotype" w:eastAsia="Palatino Linotype" w:hAnsi="Palatino Linotype" w:cs="Palatino Linotype"/>
          <w:lang w:eastAsia="es-MX"/>
        </w:rPr>
        <w:t xml:space="preserve"> el</w:t>
      </w:r>
      <w:r w:rsidRPr="008872D4">
        <w:rPr>
          <w:rFonts w:ascii="Palatino Linotype" w:eastAsia="Palatino Linotype" w:hAnsi="Palatino Linotype" w:cs="Palatino Linotype"/>
          <w:b/>
          <w:lang w:eastAsia="es-MX"/>
        </w:rPr>
        <w:t xml:space="preserve"> </w:t>
      </w:r>
      <w:r w:rsidR="00760F7D" w:rsidRPr="008872D4">
        <w:rPr>
          <w:rFonts w:ascii="Palatino Linotype" w:eastAsia="Palatino Linotype" w:hAnsi="Palatino Linotype" w:cs="Palatino Linotype"/>
          <w:b/>
          <w:lang w:eastAsia="es-MX"/>
        </w:rPr>
        <w:t>tres de diciembre</w:t>
      </w:r>
      <w:r w:rsidR="00C75C19" w:rsidRPr="008872D4">
        <w:rPr>
          <w:rFonts w:ascii="Palatino Linotype" w:eastAsia="Palatino Linotype" w:hAnsi="Palatino Linotype" w:cs="Palatino Linotype"/>
          <w:b/>
          <w:lang w:eastAsia="es-MX"/>
        </w:rPr>
        <w:t xml:space="preserve"> </w:t>
      </w:r>
      <w:r w:rsidR="006B6B26" w:rsidRPr="008872D4">
        <w:rPr>
          <w:rFonts w:ascii="Palatino Linotype" w:eastAsia="Palatino Linotype" w:hAnsi="Palatino Linotype" w:cs="Palatino Linotype"/>
          <w:b/>
          <w:lang w:eastAsia="es-MX"/>
        </w:rPr>
        <w:t>de dos mil veintiuno</w:t>
      </w:r>
      <w:r w:rsidRPr="008872D4">
        <w:rPr>
          <w:rFonts w:ascii="Palatino Linotype" w:eastAsia="Palatino Linotype" w:hAnsi="Palatino Linotype" w:cs="Palatino Linotype"/>
          <w:b/>
          <w:lang w:eastAsia="es-MX"/>
        </w:rPr>
        <w:t>,</w:t>
      </w:r>
      <w:r w:rsidRPr="008872D4">
        <w:rPr>
          <w:rFonts w:ascii="Palatino Linotype" w:eastAsia="Palatino Linotype" w:hAnsi="Palatino Linotype" w:cs="Palatino Linotype"/>
          <w:lang w:eastAsia="es-MX"/>
        </w:rPr>
        <w:t xml:space="preserve"> ést</w:t>
      </w:r>
      <w:r w:rsidR="00760F7D" w:rsidRPr="008872D4">
        <w:rPr>
          <w:rFonts w:ascii="Palatino Linotype" w:eastAsia="Palatino Linotype" w:hAnsi="Palatino Linotype" w:cs="Palatino Linotype"/>
          <w:lang w:eastAsia="es-MX"/>
        </w:rPr>
        <w:t>os</w:t>
      </w:r>
      <w:r w:rsidRPr="008872D4">
        <w:rPr>
          <w:rFonts w:ascii="Palatino Linotype" w:eastAsia="Palatino Linotype" w:hAnsi="Palatino Linotype" w:cs="Palatino Linotype"/>
          <w:lang w:eastAsia="es-MX"/>
        </w:rPr>
        <w:t xml:space="preserve"> se encuentra</w:t>
      </w:r>
      <w:r w:rsidR="00760F7D" w:rsidRPr="008872D4">
        <w:rPr>
          <w:rFonts w:ascii="Palatino Linotype" w:eastAsia="Palatino Linotype" w:hAnsi="Palatino Linotype" w:cs="Palatino Linotype"/>
          <w:lang w:eastAsia="es-MX"/>
        </w:rPr>
        <w:t>n</w:t>
      </w:r>
      <w:r w:rsidRPr="008872D4">
        <w:rPr>
          <w:rFonts w:ascii="Palatino Linotype" w:eastAsia="Palatino Linotype" w:hAnsi="Palatino Linotype" w:cs="Palatino Linotype"/>
          <w:lang w:eastAsia="es-MX"/>
        </w:rPr>
        <w:t xml:space="preserve"> dentro de los márgenes temporales previstos en el citado precepto legal y, por tanto, se considera</w:t>
      </w:r>
      <w:r w:rsidR="00760F7D" w:rsidRPr="008872D4">
        <w:rPr>
          <w:rFonts w:ascii="Palatino Linotype" w:eastAsia="Palatino Linotype" w:hAnsi="Palatino Linotype" w:cs="Palatino Linotype"/>
          <w:lang w:eastAsia="es-MX"/>
        </w:rPr>
        <w:t>n</w:t>
      </w:r>
      <w:r w:rsidRPr="008872D4">
        <w:rPr>
          <w:rFonts w:ascii="Palatino Linotype" w:eastAsia="Palatino Linotype" w:hAnsi="Palatino Linotype" w:cs="Palatino Linotype"/>
          <w:lang w:eastAsia="es-MX"/>
        </w:rPr>
        <w:t xml:space="preserve"> oportuno</w:t>
      </w:r>
      <w:r w:rsidR="00760F7D" w:rsidRPr="008872D4">
        <w:rPr>
          <w:rFonts w:ascii="Palatino Linotype" w:eastAsia="Palatino Linotype" w:hAnsi="Palatino Linotype" w:cs="Palatino Linotype"/>
          <w:lang w:eastAsia="es-MX"/>
        </w:rPr>
        <w:t>s</w:t>
      </w:r>
      <w:r w:rsidRPr="008872D4">
        <w:rPr>
          <w:rFonts w:ascii="Palatino Linotype" w:eastAsia="Palatino Linotype" w:hAnsi="Palatino Linotype" w:cs="Palatino Linotype"/>
          <w:lang w:eastAsia="es-MX"/>
        </w:rPr>
        <w:t>.</w:t>
      </w:r>
    </w:p>
    <w:p w14:paraId="605532A8" w14:textId="77777777" w:rsidR="002E46F6" w:rsidRPr="008872D4" w:rsidRDefault="002E46F6" w:rsidP="00033269">
      <w:pPr>
        <w:spacing w:line="360" w:lineRule="auto"/>
        <w:ind w:left="-5" w:hanging="10"/>
        <w:jc w:val="both"/>
        <w:rPr>
          <w:rFonts w:ascii="Palatino Linotype" w:eastAsia="Palatino Linotype" w:hAnsi="Palatino Linotype" w:cs="Palatino Linotype"/>
          <w:lang w:eastAsia="es-MX"/>
        </w:rPr>
      </w:pPr>
    </w:p>
    <w:p w14:paraId="61FD85DF" w14:textId="668AFAB3" w:rsidR="007366EE" w:rsidRPr="008872D4" w:rsidRDefault="003C2965" w:rsidP="00033269">
      <w:pPr>
        <w:autoSpaceDE w:val="0"/>
        <w:autoSpaceDN w:val="0"/>
        <w:adjustRightInd w:val="0"/>
        <w:spacing w:line="360" w:lineRule="auto"/>
        <w:ind w:right="49"/>
        <w:jc w:val="both"/>
        <w:rPr>
          <w:rFonts w:ascii="Palatino Linotype" w:hAnsi="Palatino Linotype"/>
          <w:b/>
        </w:rPr>
      </w:pPr>
      <w:r w:rsidRPr="008872D4">
        <w:rPr>
          <w:rFonts w:ascii="Palatino Linotype" w:hAnsi="Palatino Linotype" w:cs="Arial"/>
          <w:b/>
          <w:sz w:val="28"/>
        </w:rPr>
        <w:t>QUINTO</w:t>
      </w:r>
      <w:r w:rsidR="00200BFC" w:rsidRPr="008872D4">
        <w:rPr>
          <w:rFonts w:ascii="Palatino Linotype" w:hAnsi="Palatino Linotype"/>
          <w:b/>
        </w:rPr>
        <w:t xml:space="preserve">. </w:t>
      </w:r>
      <w:r w:rsidR="0072617B" w:rsidRPr="008872D4">
        <w:rPr>
          <w:rFonts w:ascii="Palatino Linotype" w:hAnsi="Palatino Linotype"/>
          <w:b/>
        </w:rPr>
        <w:t xml:space="preserve">Procedibilidad. </w:t>
      </w:r>
    </w:p>
    <w:p w14:paraId="10AE58BA" w14:textId="77777777" w:rsidR="00E452CD" w:rsidRPr="008872D4" w:rsidRDefault="00E452CD" w:rsidP="00033269">
      <w:pPr>
        <w:autoSpaceDE w:val="0"/>
        <w:autoSpaceDN w:val="0"/>
        <w:adjustRightInd w:val="0"/>
        <w:spacing w:line="360" w:lineRule="auto"/>
        <w:ind w:right="49"/>
        <w:jc w:val="both"/>
        <w:rPr>
          <w:rFonts w:ascii="Palatino Linotype" w:hAnsi="Palatino Linotype"/>
          <w:b/>
        </w:rPr>
      </w:pPr>
      <w:r w:rsidRPr="008872D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872D4">
        <w:rPr>
          <w:rFonts w:ascii="Palatino Linotype" w:hAnsi="Palatino Linotype"/>
        </w:rPr>
        <w:t xml:space="preserve">Ley de Transparencia y Acceso a la Información Pública del Estado de México y Municipios, en atención a que fueron presentados mediante el formato visible en </w:t>
      </w:r>
      <w:r w:rsidRPr="008872D4">
        <w:rPr>
          <w:rFonts w:ascii="Palatino Linotype" w:hAnsi="Palatino Linotype"/>
          <w:b/>
        </w:rPr>
        <w:t>EL SAIMEX.</w:t>
      </w:r>
    </w:p>
    <w:p w14:paraId="08D043F0" w14:textId="77777777" w:rsidR="00E452CD" w:rsidRPr="008872D4" w:rsidRDefault="00E452CD" w:rsidP="00033269">
      <w:pPr>
        <w:autoSpaceDE w:val="0"/>
        <w:autoSpaceDN w:val="0"/>
        <w:adjustRightInd w:val="0"/>
        <w:spacing w:line="360" w:lineRule="auto"/>
        <w:ind w:right="49"/>
        <w:jc w:val="both"/>
        <w:rPr>
          <w:rFonts w:ascii="Palatino Linotype" w:hAnsi="Palatino Linotype"/>
          <w:b/>
        </w:rPr>
      </w:pPr>
    </w:p>
    <w:p w14:paraId="2DAB9FDB" w14:textId="137A30FA" w:rsidR="009B4932" w:rsidRPr="008872D4" w:rsidRDefault="003C2965" w:rsidP="00033269">
      <w:pPr>
        <w:spacing w:line="360" w:lineRule="auto"/>
        <w:jc w:val="both"/>
        <w:rPr>
          <w:rFonts w:ascii="Palatino Linotype" w:hAnsi="Palatino Linotype" w:cs="Arial"/>
          <w:b/>
          <w:lang w:val="es-ES"/>
        </w:rPr>
      </w:pPr>
      <w:r w:rsidRPr="008872D4">
        <w:rPr>
          <w:rFonts w:ascii="Palatino Linotype" w:hAnsi="Palatino Linotype" w:cs="Arial"/>
          <w:b/>
          <w:sz w:val="28"/>
          <w:szCs w:val="28"/>
        </w:rPr>
        <w:lastRenderedPageBreak/>
        <w:t>SEXTO</w:t>
      </w:r>
      <w:r w:rsidR="00CE0362" w:rsidRPr="008872D4">
        <w:rPr>
          <w:rFonts w:ascii="Palatino Linotype" w:hAnsi="Palatino Linotype" w:cs="Arial"/>
          <w:b/>
        </w:rPr>
        <w:t xml:space="preserve">. </w:t>
      </w:r>
      <w:r w:rsidR="0076773D" w:rsidRPr="008872D4">
        <w:rPr>
          <w:rFonts w:ascii="Palatino Linotype" w:hAnsi="Palatino Linotype" w:cs="Arial"/>
          <w:b/>
          <w:lang w:val="es-ES"/>
        </w:rPr>
        <w:t xml:space="preserve">Estudio y resolución del asunto. </w:t>
      </w:r>
    </w:p>
    <w:p w14:paraId="2B0A230E" w14:textId="34112B4E" w:rsidR="0076773D" w:rsidRPr="008872D4" w:rsidRDefault="0076773D" w:rsidP="00033269">
      <w:pPr>
        <w:spacing w:line="360" w:lineRule="auto"/>
        <w:jc w:val="both"/>
        <w:rPr>
          <w:rFonts w:ascii="Palatino Linotype" w:hAnsi="Palatino Linotype" w:cs="Arial"/>
        </w:rPr>
      </w:pPr>
      <w:r w:rsidRPr="008872D4">
        <w:rPr>
          <w:rFonts w:ascii="Palatino Linotype" w:hAnsi="Palatino Linotype" w:cs="Arial"/>
          <w:lang w:val="es-ES" w:eastAsia="es-MX"/>
        </w:rPr>
        <w:t>Del análisis efectuado, se advierte que</w:t>
      </w:r>
      <w:r w:rsidR="008C41AD" w:rsidRPr="008872D4">
        <w:rPr>
          <w:rFonts w:ascii="Palatino Linotype" w:hAnsi="Palatino Linotype" w:cs="Arial"/>
          <w:lang w:val="es-ES" w:eastAsia="es-MX"/>
        </w:rPr>
        <w:t xml:space="preserve"> los</w:t>
      </w:r>
      <w:r w:rsidRPr="008872D4">
        <w:rPr>
          <w:rFonts w:ascii="Palatino Linotype" w:hAnsi="Palatino Linotype" w:cs="Arial"/>
          <w:lang w:val="es-ES" w:eastAsia="es-MX"/>
        </w:rPr>
        <w:t xml:space="preserve"> presente</w:t>
      </w:r>
      <w:r w:rsidR="008C41AD" w:rsidRPr="008872D4">
        <w:rPr>
          <w:rFonts w:ascii="Palatino Linotype" w:hAnsi="Palatino Linotype" w:cs="Arial"/>
          <w:lang w:val="es-ES" w:eastAsia="es-MX"/>
        </w:rPr>
        <w:t>s</w:t>
      </w:r>
      <w:r w:rsidRPr="008872D4">
        <w:rPr>
          <w:rFonts w:ascii="Palatino Linotype" w:hAnsi="Palatino Linotype" w:cs="Arial"/>
          <w:lang w:val="es-ES" w:eastAsia="es-MX"/>
        </w:rPr>
        <w:t xml:space="preserve"> recurso</w:t>
      </w:r>
      <w:r w:rsidR="008C41AD" w:rsidRPr="008872D4">
        <w:rPr>
          <w:rFonts w:ascii="Palatino Linotype" w:hAnsi="Palatino Linotype" w:cs="Arial"/>
          <w:lang w:val="es-ES" w:eastAsia="es-MX"/>
        </w:rPr>
        <w:t>s</w:t>
      </w:r>
      <w:r w:rsidRPr="008872D4">
        <w:rPr>
          <w:rFonts w:ascii="Palatino Linotype" w:hAnsi="Palatino Linotype" w:cs="Arial"/>
          <w:lang w:val="es-ES" w:eastAsia="es-MX"/>
        </w:rPr>
        <w:t xml:space="preserve"> de revisión </w:t>
      </w:r>
      <w:r w:rsidR="008C41AD" w:rsidRPr="008872D4">
        <w:rPr>
          <w:rFonts w:ascii="Palatino Linotype" w:hAnsi="Palatino Linotype" w:cs="Arial"/>
          <w:lang w:val="es-ES" w:eastAsia="es-MX"/>
        </w:rPr>
        <w:t>son</w:t>
      </w:r>
      <w:r w:rsidRPr="008872D4">
        <w:rPr>
          <w:rFonts w:ascii="Palatino Linotype" w:hAnsi="Palatino Linotype" w:cs="Arial"/>
          <w:lang w:val="es-ES" w:eastAsia="es-MX"/>
        </w:rPr>
        <w:t xml:space="preserve"> procedente</w:t>
      </w:r>
      <w:r w:rsidR="008C41AD" w:rsidRPr="008872D4">
        <w:rPr>
          <w:rFonts w:ascii="Palatino Linotype" w:hAnsi="Palatino Linotype" w:cs="Arial"/>
          <w:lang w:val="es-ES" w:eastAsia="es-MX"/>
        </w:rPr>
        <w:t>s</w:t>
      </w:r>
      <w:r w:rsidRPr="008872D4">
        <w:rPr>
          <w:rFonts w:ascii="Palatino Linotype" w:hAnsi="Palatino Linotype" w:cs="Arial"/>
          <w:lang w:val="es-ES" w:eastAsia="es-MX"/>
        </w:rPr>
        <w:t xml:space="preserve">, pues se actualiza la hipótesis prevista en la </w:t>
      </w:r>
      <w:r w:rsidR="00694857" w:rsidRPr="008872D4">
        <w:rPr>
          <w:rFonts w:ascii="Palatino Linotype" w:hAnsi="Palatino Linotype" w:cs="Arial"/>
          <w:lang w:val="es-ES" w:eastAsia="es-MX"/>
        </w:rPr>
        <w:t>fracci</w:t>
      </w:r>
      <w:r w:rsidR="00021596" w:rsidRPr="008872D4">
        <w:rPr>
          <w:rFonts w:ascii="Palatino Linotype" w:hAnsi="Palatino Linotype" w:cs="Arial"/>
          <w:lang w:val="es-ES" w:eastAsia="es-MX"/>
        </w:rPr>
        <w:t>ón</w:t>
      </w:r>
      <w:r w:rsidRPr="008872D4">
        <w:rPr>
          <w:rFonts w:ascii="Palatino Linotype" w:hAnsi="Palatino Linotype" w:cs="Arial"/>
          <w:lang w:val="es-ES" w:eastAsia="es-MX"/>
        </w:rPr>
        <w:t xml:space="preserve"> I, del artículo 179 de la Ley de la materia, el cual a la letra dice:</w:t>
      </w:r>
    </w:p>
    <w:p w14:paraId="3EEF8E21" w14:textId="77777777" w:rsidR="0076773D" w:rsidRPr="008872D4" w:rsidRDefault="0076773D" w:rsidP="00033269">
      <w:pPr>
        <w:jc w:val="both"/>
        <w:rPr>
          <w:rFonts w:ascii="Palatino Linotype" w:hAnsi="Palatino Linotype" w:cs="Arial"/>
          <w:lang w:val="es-ES"/>
        </w:rPr>
      </w:pPr>
    </w:p>
    <w:p w14:paraId="072C4AC1" w14:textId="77777777" w:rsidR="0076773D" w:rsidRPr="008872D4" w:rsidRDefault="0076773D" w:rsidP="00033269">
      <w:pPr>
        <w:ind w:left="851" w:right="901"/>
        <w:jc w:val="both"/>
        <w:rPr>
          <w:rFonts w:ascii="Palatino Linotype" w:hAnsi="Palatino Linotype" w:cs="Arial"/>
          <w:i/>
          <w:sz w:val="22"/>
          <w:szCs w:val="22"/>
          <w:lang w:val="es-ES"/>
        </w:rPr>
      </w:pPr>
      <w:r w:rsidRPr="008872D4">
        <w:rPr>
          <w:rFonts w:ascii="Palatino Linotype" w:hAnsi="Palatino Linotype" w:cs="Arial"/>
          <w:i/>
          <w:sz w:val="22"/>
          <w:szCs w:val="22"/>
          <w:lang w:val="es-ES"/>
        </w:rPr>
        <w:t>“</w:t>
      </w:r>
      <w:r w:rsidRPr="008872D4">
        <w:rPr>
          <w:rFonts w:ascii="Palatino Linotype" w:hAnsi="Palatino Linotype" w:cs="Arial"/>
          <w:b/>
          <w:i/>
          <w:sz w:val="22"/>
          <w:szCs w:val="22"/>
          <w:lang w:val="es-ES"/>
        </w:rPr>
        <w:t>Artículo 179.</w:t>
      </w:r>
      <w:r w:rsidRPr="008872D4">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93C7B85" w14:textId="77777777" w:rsidR="0076773D" w:rsidRPr="008872D4" w:rsidRDefault="0076773D" w:rsidP="00033269">
      <w:pPr>
        <w:ind w:left="851" w:right="901"/>
        <w:jc w:val="both"/>
        <w:rPr>
          <w:rFonts w:ascii="Palatino Linotype" w:hAnsi="Palatino Linotype" w:cs="Arial"/>
          <w:i/>
          <w:sz w:val="22"/>
          <w:szCs w:val="22"/>
          <w:lang w:val="es-ES"/>
        </w:rPr>
      </w:pPr>
      <w:r w:rsidRPr="008872D4">
        <w:rPr>
          <w:rFonts w:ascii="Palatino Linotype" w:hAnsi="Palatino Linotype" w:cs="Arial"/>
          <w:i/>
          <w:sz w:val="22"/>
          <w:szCs w:val="22"/>
          <w:lang w:val="es-ES"/>
        </w:rPr>
        <w:t>(…)</w:t>
      </w:r>
    </w:p>
    <w:p w14:paraId="305B7A01" w14:textId="77777777" w:rsidR="0076773D" w:rsidRPr="008872D4" w:rsidRDefault="0076773D" w:rsidP="00033269">
      <w:pPr>
        <w:ind w:left="851" w:right="901"/>
        <w:jc w:val="both"/>
        <w:rPr>
          <w:rFonts w:ascii="Palatino Linotype" w:hAnsi="Palatino Linotype" w:cs="Arial"/>
          <w:i/>
          <w:sz w:val="22"/>
          <w:szCs w:val="22"/>
          <w:lang w:val="es-ES"/>
        </w:rPr>
      </w:pPr>
      <w:r w:rsidRPr="008872D4">
        <w:rPr>
          <w:rFonts w:ascii="Palatino Linotype" w:hAnsi="Palatino Linotype" w:cs="Arial"/>
          <w:b/>
          <w:i/>
          <w:sz w:val="22"/>
          <w:szCs w:val="22"/>
        </w:rPr>
        <w:t>I. La negativa a la información solicitada</w:t>
      </w:r>
      <w:r w:rsidRPr="008872D4">
        <w:rPr>
          <w:rFonts w:ascii="Palatino Linotype" w:hAnsi="Palatino Linotype" w:cs="Arial"/>
          <w:i/>
          <w:sz w:val="22"/>
          <w:szCs w:val="22"/>
          <w:lang w:val="es-ES"/>
        </w:rPr>
        <w:t>;</w:t>
      </w:r>
    </w:p>
    <w:p w14:paraId="4064464A" w14:textId="77777777" w:rsidR="0076773D" w:rsidRPr="008872D4" w:rsidRDefault="0076773D" w:rsidP="00033269">
      <w:pPr>
        <w:ind w:left="851" w:right="901"/>
        <w:jc w:val="both"/>
        <w:rPr>
          <w:rFonts w:ascii="Palatino Linotype" w:hAnsi="Palatino Linotype" w:cs="Arial"/>
          <w:i/>
          <w:sz w:val="22"/>
          <w:szCs w:val="22"/>
          <w:lang w:val="es-ES"/>
        </w:rPr>
      </w:pPr>
      <w:r w:rsidRPr="008872D4">
        <w:rPr>
          <w:rFonts w:ascii="Palatino Linotype" w:hAnsi="Palatino Linotype" w:cs="Arial"/>
          <w:b/>
          <w:i/>
          <w:sz w:val="22"/>
          <w:szCs w:val="22"/>
          <w:lang w:val="es-ES"/>
        </w:rPr>
        <w:t>(…)</w:t>
      </w:r>
      <w:r w:rsidRPr="008872D4">
        <w:rPr>
          <w:rFonts w:ascii="Palatino Linotype" w:hAnsi="Palatino Linotype" w:cs="Arial"/>
          <w:i/>
          <w:sz w:val="22"/>
          <w:szCs w:val="22"/>
          <w:lang w:val="es-ES"/>
        </w:rPr>
        <w:t>”</w:t>
      </w:r>
    </w:p>
    <w:p w14:paraId="61E95B20" w14:textId="77777777" w:rsidR="0076773D" w:rsidRPr="008872D4" w:rsidRDefault="0076773D" w:rsidP="00033269">
      <w:pPr>
        <w:ind w:left="851" w:right="901"/>
        <w:jc w:val="both"/>
        <w:rPr>
          <w:rFonts w:ascii="Palatino Linotype" w:hAnsi="Palatino Linotype" w:cs="Arial"/>
          <w:i/>
          <w:sz w:val="22"/>
          <w:szCs w:val="22"/>
          <w:lang w:val="es-ES"/>
        </w:rPr>
      </w:pPr>
      <w:r w:rsidRPr="008872D4">
        <w:rPr>
          <w:rFonts w:ascii="Palatino Linotype" w:hAnsi="Palatino Linotype" w:cs="Arial"/>
          <w:i/>
          <w:sz w:val="22"/>
          <w:szCs w:val="22"/>
          <w:lang w:val="es-ES"/>
        </w:rPr>
        <w:t>(Énfasis añadido)</w:t>
      </w:r>
    </w:p>
    <w:p w14:paraId="5059B716" w14:textId="77777777" w:rsidR="0076773D" w:rsidRPr="008872D4" w:rsidRDefault="0076773D" w:rsidP="00033269">
      <w:pPr>
        <w:ind w:left="851" w:right="901"/>
        <w:jc w:val="both"/>
        <w:rPr>
          <w:rFonts w:ascii="Palatino Linotype" w:hAnsi="Palatino Linotype" w:cs="Arial"/>
          <w:i/>
          <w:szCs w:val="22"/>
          <w:lang w:val="es-ES"/>
        </w:rPr>
      </w:pPr>
    </w:p>
    <w:p w14:paraId="1CD1A661" w14:textId="5440C4E5" w:rsidR="0076773D" w:rsidRPr="008872D4" w:rsidRDefault="0076773D" w:rsidP="00033269">
      <w:pPr>
        <w:widowControl w:val="0"/>
        <w:autoSpaceDE w:val="0"/>
        <w:autoSpaceDN w:val="0"/>
        <w:adjustRightInd w:val="0"/>
        <w:spacing w:line="360" w:lineRule="auto"/>
        <w:jc w:val="both"/>
        <w:rPr>
          <w:rFonts w:ascii="Palatino Linotype" w:hAnsi="Palatino Linotype" w:cs="Arial"/>
          <w:lang w:val="es-ES"/>
        </w:rPr>
      </w:pPr>
      <w:r w:rsidRPr="008872D4">
        <w:rPr>
          <w:rFonts w:ascii="Palatino Linotype" w:hAnsi="Palatino Linotype" w:cs="Arial"/>
          <w:lang w:val="es-ES"/>
        </w:rPr>
        <w:t>El precepto legal citado, establece como supuesto de procedencia de</w:t>
      </w:r>
      <w:r w:rsidR="00590057" w:rsidRPr="008872D4">
        <w:rPr>
          <w:rFonts w:ascii="Palatino Linotype" w:hAnsi="Palatino Linotype" w:cs="Arial"/>
          <w:lang w:val="es-ES"/>
        </w:rPr>
        <w:t xml:space="preserve"> </w:t>
      </w:r>
      <w:r w:rsidRPr="008872D4">
        <w:rPr>
          <w:rFonts w:ascii="Palatino Linotype" w:hAnsi="Palatino Linotype" w:cs="Arial"/>
          <w:lang w:val="es-ES"/>
        </w:rPr>
        <w:t>l</w:t>
      </w:r>
      <w:r w:rsidR="00590057" w:rsidRPr="008872D4">
        <w:rPr>
          <w:rFonts w:ascii="Palatino Linotype" w:hAnsi="Palatino Linotype" w:cs="Arial"/>
          <w:lang w:val="es-ES"/>
        </w:rPr>
        <w:t>os</w:t>
      </w:r>
      <w:r w:rsidRPr="008872D4">
        <w:rPr>
          <w:rFonts w:ascii="Palatino Linotype" w:hAnsi="Palatino Linotype" w:cs="Arial"/>
          <w:lang w:val="es-ES"/>
        </w:rPr>
        <w:t xml:space="preserve"> recurso</w:t>
      </w:r>
      <w:r w:rsidR="00590057" w:rsidRPr="008872D4">
        <w:rPr>
          <w:rFonts w:ascii="Palatino Linotype" w:hAnsi="Palatino Linotype" w:cs="Arial"/>
          <w:lang w:val="es-ES"/>
        </w:rPr>
        <w:t>s</w:t>
      </w:r>
      <w:r w:rsidRPr="008872D4">
        <w:rPr>
          <w:rFonts w:ascii="Palatino Linotype" w:hAnsi="Palatino Linotype" w:cs="Arial"/>
          <w:lang w:val="es-ES"/>
        </w:rPr>
        <w:t xml:space="preserve"> de revisión, en aquellos casos en que se niegue respuesta a lo solicitado; por lo que, en el presente caso, se actualiza dicha causal, </w:t>
      </w:r>
      <w:r w:rsidR="008C41AD" w:rsidRPr="008872D4">
        <w:rPr>
          <w:rFonts w:ascii="Palatino Linotype" w:hAnsi="Palatino Linotype" w:cs="Arial"/>
          <w:lang w:val="es-ES"/>
        </w:rPr>
        <w:t xml:space="preserve">pues así lo manifestó el </w:t>
      </w:r>
      <w:r w:rsidR="008C41AD" w:rsidRPr="008872D4">
        <w:rPr>
          <w:rFonts w:ascii="Palatino Linotype" w:hAnsi="Palatino Linotype" w:cs="Arial"/>
          <w:b/>
          <w:lang w:val="es-ES"/>
        </w:rPr>
        <w:t>RECURRENTE</w:t>
      </w:r>
      <w:r w:rsidR="008C41AD" w:rsidRPr="008872D4">
        <w:rPr>
          <w:rFonts w:ascii="Palatino Linotype" w:hAnsi="Palatino Linotype" w:cs="Arial"/>
          <w:lang w:val="es-ES"/>
        </w:rPr>
        <w:t xml:space="preserve"> en su acto impugnado; sin embargo se procederá al análisis de los expedientes, con el fin de corroborar su dicho</w:t>
      </w:r>
      <w:r w:rsidRPr="008872D4">
        <w:rPr>
          <w:rFonts w:ascii="Palatino Linotype" w:hAnsi="Palatino Linotype" w:cs="Arial"/>
          <w:lang w:val="es-ES"/>
        </w:rPr>
        <w:t>.</w:t>
      </w:r>
    </w:p>
    <w:p w14:paraId="7CADCB2F" w14:textId="77777777" w:rsidR="008C41AD" w:rsidRPr="008872D4" w:rsidRDefault="008C41AD" w:rsidP="008C41AD">
      <w:pPr>
        <w:spacing w:before="280" w:after="280" w:line="360" w:lineRule="auto"/>
        <w:jc w:val="both"/>
        <w:rPr>
          <w:rFonts w:ascii="Palatino Linotype" w:eastAsia="Palatino Linotype" w:hAnsi="Palatino Linotype" w:cs="Palatino Linotype"/>
        </w:rPr>
      </w:pPr>
      <w:r w:rsidRPr="008872D4">
        <w:rPr>
          <w:rFonts w:ascii="Palatino Linotype" w:eastAsia="Palatino Linotype" w:hAnsi="Palatino Linotype" w:cs="Palatino Linotype"/>
        </w:rPr>
        <w:t xml:space="preserve">En primer término, resulta importante establecer que debido a que el mismo </w:t>
      </w:r>
      <w:r w:rsidRPr="008872D4">
        <w:rPr>
          <w:rFonts w:ascii="Palatino Linotype" w:eastAsia="Palatino Linotype" w:hAnsi="Palatino Linotype" w:cs="Palatino Linotype"/>
          <w:b/>
        </w:rPr>
        <w:t>SUJETO OBLIGADO</w:t>
      </w:r>
      <w:r w:rsidRPr="008872D4">
        <w:rPr>
          <w:rFonts w:ascii="Palatino Linotype" w:eastAsia="Palatino Linotype" w:hAnsi="Palatino Linotype" w:cs="Palatino Linotype"/>
        </w:rPr>
        <w:t xml:space="preserve"> admite ser poseedor de la información, no es necesario estudiar si este es competente para conocer y en su caso dar respuesta a las solicitudes, pues al entregar una parte de la información solicitada, que corresponde el número de panteones y su clasificación, así como el Reglamento de Panteones de Naucalpan de Juárez, este reconoce contar con dicha información. </w:t>
      </w:r>
    </w:p>
    <w:p w14:paraId="3258D13F" w14:textId="77777777" w:rsidR="008C41AD" w:rsidRPr="008872D4" w:rsidRDefault="008C41AD" w:rsidP="008C41AD">
      <w:pPr>
        <w:pBdr>
          <w:top w:val="nil"/>
          <w:left w:val="nil"/>
          <w:bottom w:val="nil"/>
          <w:right w:val="nil"/>
          <w:between w:val="nil"/>
        </w:pBdr>
        <w:spacing w:after="280" w:line="360" w:lineRule="auto"/>
        <w:jc w:val="both"/>
        <w:rPr>
          <w:color w:val="000000"/>
        </w:rPr>
      </w:pPr>
      <w:r w:rsidRPr="008872D4">
        <w:rPr>
          <w:rFonts w:ascii="Palatino Linotype" w:eastAsia="Palatino Linotype" w:hAnsi="Palatino Linotype" w:cs="Palatino Linotype"/>
          <w:color w:val="000000"/>
        </w:rPr>
        <w:lastRenderedPageBreak/>
        <w:t>En atención a ello es importante invocar  el contenido de los artículos 4 y 12 de la Ley de Transparencia y Acceso a la Información Pública del Estado de México y Municipios, mismos que son del tenor siguiente:</w:t>
      </w:r>
    </w:p>
    <w:p w14:paraId="14602B71" w14:textId="77777777" w:rsidR="008C41AD" w:rsidRPr="008872D4" w:rsidRDefault="008C41AD" w:rsidP="008C41AD">
      <w:pPr>
        <w:pBdr>
          <w:top w:val="nil"/>
          <w:left w:val="nil"/>
          <w:bottom w:val="nil"/>
          <w:right w:val="nil"/>
          <w:between w:val="nil"/>
        </w:pBdr>
        <w:ind w:left="851" w:right="901"/>
        <w:jc w:val="both"/>
        <w:rPr>
          <w:color w:val="000000"/>
        </w:rPr>
      </w:pPr>
      <w:r w:rsidRPr="008872D4">
        <w:rPr>
          <w:rFonts w:ascii="Palatino Linotype" w:eastAsia="Palatino Linotype" w:hAnsi="Palatino Linotype" w:cs="Palatino Linotype"/>
          <w:i/>
          <w:color w:val="000000"/>
        </w:rPr>
        <w:t>“</w:t>
      </w:r>
      <w:r w:rsidRPr="008872D4">
        <w:rPr>
          <w:rFonts w:ascii="Palatino Linotype" w:eastAsia="Palatino Linotype" w:hAnsi="Palatino Linotype" w:cs="Palatino Linotype"/>
          <w:b/>
          <w:i/>
          <w:color w:val="000000"/>
        </w:rPr>
        <w:t>Artículo 4.</w:t>
      </w:r>
      <w:r w:rsidRPr="008872D4">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86F4174" w14:textId="77777777" w:rsidR="008C41AD" w:rsidRPr="008872D4" w:rsidRDefault="008C41AD" w:rsidP="008C41AD">
      <w:pPr>
        <w:pBdr>
          <w:top w:val="nil"/>
          <w:left w:val="nil"/>
          <w:bottom w:val="nil"/>
          <w:right w:val="nil"/>
          <w:between w:val="nil"/>
        </w:pBdr>
        <w:ind w:left="851" w:right="901"/>
        <w:jc w:val="both"/>
        <w:rPr>
          <w:color w:val="000000"/>
        </w:rPr>
      </w:pPr>
      <w:r w:rsidRPr="008872D4">
        <w:rPr>
          <w:rFonts w:ascii="Palatino Linotype" w:eastAsia="Palatino Linotype" w:hAnsi="Palatino Linotype" w:cs="Palatino Linotype"/>
          <w:b/>
          <w:i/>
          <w:color w:val="000000"/>
        </w:rPr>
        <w:t>Toda la información generada, obtenida, adquirida, transformada, administrada o en posesión de los sujetos obligados es pública y accesible de manera permanente a cualquier persona</w:t>
      </w:r>
      <w:r w:rsidRPr="008872D4">
        <w:rPr>
          <w:rFonts w:ascii="Palatino Linotype" w:eastAsia="Palatino Linotype" w:hAnsi="Palatino Linotype" w:cs="Palatino Linotype"/>
          <w:i/>
          <w:color w:val="000000"/>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2EC9D7" w14:textId="77777777" w:rsidR="008C41AD" w:rsidRPr="008872D4" w:rsidRDefault="008C41AD" w:rsidP="008C41AD">
      <w:pPr>
        <w:pBdr>
          <w:top w:val="nil"/>
          <w:left w:val="nil"/>
          <w:bottom w:val="nil"/>
          <w:right w:val="nil"/>
          <w:between w:val="nil"/>
        </w:pBdr>
        <w:ind w:left="851" w:right="901"/>
        <w:jc w:val="both"/>
        <w:rPr>
          <w:color w:val="000000"/>
        </w:rPr>
      </w:pPr>
      <w:r w:rsidRPr="008872D4">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14:paraId="710240FA" w14:textId="77777777" w:rsidR="008C41AD" w:rsidRPr="008872D4" w:rsidRDefault="008C41AD" w:rsidP="008C41AD"/>
    <w:p w14:paraId="7E83AB08" w14:textId="77777777" w:rsidR="008C41AD" w:rsidRPr="008872D4" w:rsidRDefault="008C41AD" w:rsidP="008C41AD">
      <w:pPr>
        <w:pBdr>
          <w:top w:val="nil"/>
          <w:left w:val="nil"/>
          <w:bottom w:val="nil"/>
          <w:right w:val="nil"/>
          <w:between w:val="nil"/>
        </w:pBdr>
        <w:ind w:left="851" w:right="901"/>
        <w:jc w:val="both"/>
        <w:rPr>
          <w:color w:val="000000"/>
        </w:rPr>
      </w:pPr>
      <w:r w:rsidRPr="008872D4">
        <w:rPr>
          <w:rFonts w:ascii="Palatino Linotype" w:eastAsia="Palatino Linotype" w:hAnsi="Palatino Linotype" w:cs="Palatino Linotype"/>
          <w:b/>
          <w:i/>
          <w:color w:val="000000"/>
        </w:rPr>
        <w:t>Artículo 12.</w:t>
      </w:r>
      <w:r w:rsidRPr="008872D4">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w:t>
      </w:r>
    </w:p>
    <w:p w14:paraId="1C45479F" w14:textId="77777777" w:rsidR="008C41AD" w:rsidRPr="008872D4" w:rsidRDefault="008C41AD" w:rsidP="008C41AD">
      <w:pPr>
        <w:pBdr>
          <w:top w:val="nil"/>
          <w:left w:val="nil"/>
          <w:bottom w:val="nil"/>
          <w:right w:val="nil"/>
          <w:between w:val="nil"/>
        </w:pBdr>
        <w:ind w:left="851" w:right="901"/>
        <w:jc w:val="both"/>
        <w:rPr>
          <w:color w:val="000000"/>
        </w:rPr>
      </w:pPr>
      <w:r w:rsidRPr="008872D4">
        <w:rPr>
          <w:rFonts w:ascii="Palatino Linotype" w:eastAsia="Palatino Linotype" w:hAnsi="Palatino Linotype" w:cs="Palatino Linotype"/>
          <w:b/>
          <w:i/>
          <w:color w:val="000000"/>
        </w:rPr>
        <w:t>Los sujetos obligados sólo proporcionarán la información pública que se les requiera y que obre en sus archivos y en el estado en que ésta se encuentre.</w:t>
      </w:r>
      <w:r w:rsidRPr="008872D4">
        <w:rPr>
          <w:rFonts w:ascii="Palatino Linotype" w:eastAsia="Palatino Linotype" w:hAnsi="Palatino Linotype" w:cs="Palatino Linotype"/>
          <w:i/>
          <w:color w:val="000000"/>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8D96007" w14:textId="77777777" w:rsidR="008C41AD" w:rsidRPr="008872D4" w:rsidRDefault="008C41AD" w:rsidP="008C41AD">
      <w:pPr>
        <w:pBdr>
          <w:top w:val="nil"/>
          <w:left w:val="nil"/>
          <w:bottom w:val="nil"/>
          <w:right w:val="nil"/>
          <w:between w:val="nil"/>
        </w:pBdr>
        <w:ind w:left="851" w:right="901"/>
        <w:jc w:val="both"/>
        <w:rPr>
          <w:color w:val="000000"/>
        </w:rPr>
      </w:pPr>
      <w:r w:rsidRPr="008872D4">
        <w:rPr>
          <w:rFonts w:ascii="Palatino Linotype" w:eastAsia="Palatino Linotype" w:hAnsi="Palatino Linotype" w:cs="Palatino Linotype"/>
          <w:i/>
          <w:color w:val="000000"/>
        </w:rPr>
        <w:t>(Énfasis añadido)</w:t>
      </w:r>
    </w:p>
    <w:p w14:paraId="3645A809" w14:textId="77777777" w:rsidR="008C41AD" w:rsidRPr="008872D4" w:rsidRDefault="008C41AD" w:rsidP="008C41AD">
      <w:pPr>
        <w:pBdr>
          <w:top w:val="nil"/>
          <w:left w:val="nil"/>
          <w:bottom w:val="nil"/>
          <w:right w:val="nil"/>
          <w:between w:val="nil"/>
        </w:pBdr>
        <w:spacing w:before="280" w:after="280" w:line="360" w:lineRule="auto"/>
        <w:jc w:val="both"/>
        <w:rPr>
          <w:color w:val="000000"/>
        </w:rPr>
      </w:pPr>
      <w:r w:rsidRPr="008872D4">
        <w:rPr>
          <w:rFonts w:ascii="Palatino Linotype" w:eastAsia="Palatino Linotype" w:hAnsi="Palatino Linotype" w:cs="Palatino Linotype"/>
          <w:color w:val="000000"/>
        </w:rPr>
        <w:lastRenderedPageBreak/>
        <w:t xml:space="preserve">Por consiguiente, los preceptos legales transcritos establecen que </w:t>
      </w:r>
      <w:r w:rsidRPr="008872D4">
        <w:rPr>
          <w:rFonts w:ascii="Palatino Linotype" w:eastAsia="Palatino Linotype" w:hAnsi="Palatino Linotype" w:cs="Palatino Linotype"/>
          <w:b/>
          <w:color w:val="000000"/>
        </w:rPr>
        <w:t>los Sujetos Obligados se encuentran constreñidos a entregar la información pública solicitada por los particulares</w:t>
      </w:r>
      <w:r w:rsidRPr="008872D4">
        <w:rPr>
          <w:rFonts w:ascii="Palatino Linotype" w:eastAsia="Palatino Linotype" w:hAnsi="Palatino Linotype" w:cs="Palatino Linotype"/>
          <w:color w:val="000000"/>
        </w:rPr>
        <w:t xml:space="preserve"> la cual obre en sus archivos o que esté en su posesión, </w:t>
      </w:r>
      <w:r w:rsidRPr="008872D4">
        <w:rPr>
          <w:rFonts w:ascii="Palatino Linotype" w:eastAsia="Palatino Linotype" w:hAnsi="Palatino Linotype" w:cs="Palatino Linotype"/>
          <w:b/>
          <w:color w:val="000000"/>
        </w:rPr>
        <w:t>privilegiando en todo momento el principio de</w:t>
      </w:r>
      <w:bookmarkStart w:id="15" w:name="_GoBack"/>
      <w:bookmarkEnd w:id="15"/>
      <w:r w:rsidRPr="008872D4">
        <w:rPr>
          <w:rFonts w:ascii="Palatino Linotype" w:eastAsia="Palatino Linotype" w:hAnsi="Palatino Linotype" w:cs="Palatino Linotype"/>
          <w:b/>
          <w:color w:val="000000"/>
        </w:rPr>
        <w:t xml:space="preserve"> máxima publicidad,</w:t>
      </w:r>
      <w:r w:rsidRPr="008872D4">
        <w:rPr>
          <w:rFonts w:ascii="Palatino Linotype" w:eastAsia="Palatino Linotype" w:hAnsi="Palatino Linotype" w:cs="Palatino Linotype"/>
          <w:color w:val="000000"/>
        </w:rPr>
        <w:t xml:space="preserve"> sin generarla, procesarla, resumirla, ni presentarla conforme al interés del solicitante. </w:t>
      </w:r>
    </w:p>
    <w:p w14:paraId="294C43A7" w14:textId="77777777" w:rsidR="008C41AD" w:rsidRPr="008872D4" w:rsidRDefault="008C41AD" w:rsidP="008C41AD">
      <w:pPr>
        <w:pBdr>
          <w:top w:val="nil"/>
          <w:left w:val="nil"/>
          <w:bottom w:val="nil"/>
          <w:right w:val="nil"/>
          <w:between w:val="nil"/>
        </w:pBdr>
        <w:spacing w:before="280" w:after="280" w:line="360" w:lineRule="auto"/>
        <w:jc w:val="both"/>
        <w:rPr>
          <w:color w:val="000000"/>
        </w:rPr>
      </w:pPr>
      <w:r w:rsidRPr="008872D4">
        <w:rPr>
          <w:rFonts w:ascii="Palatino Linotype" w:eastAsia="Palatino Linotype" w:hAnsi="Palatino Linotype" w:cs="Palatino Linotype"/>
          <w:color w:val="000000"/>
        </w:rPr>
        <w:t xml:space="preserve">Queda de manifiesto entonces que, </w:t>
      </w:r>
      <w:r w:rsidRPr="008872D4">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8872D4">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6DCC2419" w14:textId="77777777" w:rsidR="008C41AD" w:rsidRPr="008872D4" w:rsidRDefault="008C41AD" w:rsidP="008C41AD">
      <w:pPr>
        <w:pBdr>
          <w:top w:val="nil"/>
          <w:left w:val="nil"/>
          <w:bottom w:val="nil"/>
          <w:right w:val="nil"/>
          <w:between w:val="nil"/>
        </w:pBdr>
        <w:ind w:left="851" w:right="901"/>
        <w:jc w:val="both"/>
        <w:rPr>
          <w:color w:val="000000"/>
        </w:rPr>
      </w:pPr>
      <w:r w:rsidRPr="008872D4">
        <w:rPr>
          <w:rFonts w:ascii="Palatino Linotype" w:eastAsia="Palatino Linotype" w:hAnsi="Palatino Linotype" w:cs="Palatino Linotype"/>
          <w:i/>
          <w:color w:val="000000"/>
        </w:rPr>
        <w:t>“</w:t>
      </w:r>
      <w:r w:rsidRPr="008872D4">
        <w:rPr>
          <w:rFonts w:ascii="Palatino Linotype" w:eastAsia="Palatino Linotype" w:hAnsi="Palatino Linotype" w:cs="Palatino Linotype"/>
          <w:b/>
          <w:i/>
          <w:color w:val="000000"/>
        </w:rPr>
        <w:t>INFORMACIÓN PÚBLICA. ES AQUELLA QUE SE ENCUENTRA EN POSESIÓN DE CUALQUIER AUTORIDAD, ENTIDAD, ÓRGANO Y ORGANISMO FEDERAL, ESTATAL Y MUNICIPAL, SIEMPRE QUE SE HAYA OBTENIDO POR CAUSA DEL EJERCICIO DE FUNCIONES DE DERECHO PÚBLICO.</w:t>
      </w:r>
      <w:r w:rsidRPr="008872D4">
        <w:rPr>
          <w:rFonts w:ascii="Palatino Linotype" w:eastAsia="Palatino Linotype" w:hAnsi="Palatino Linotype" w:cs="Palatino Linotype"/>
          <w:i/>
          <w:color w:val="000000"/>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w:t>
      </w:r>
      <w:r w:rsidRPr="008872D4">
        <w:rPr>
          <w:rFonts w:ascii="Palatino Linotype" w:eastAsia="Palatino Linotype" w:hAnsi="Palatino Linotype" w:cs="Palatino Linotype"/>
          <w:i/>
          <w:color w:val="000000"/>
        </w:rPr>
        <w:lastRenderedPageBreak/>
        <w:t>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B91C965" w14:textId="77777777" w:rsidR="008C41AD" w:rsidRPr="008872D4" w:rsidRDefault="008C41AD" w:rsidP="008C41AD">
      <w:pPr>
        <w:pBdr>
          <w:top w:val="nil"/>
          <w:left w:val="nil"/>
          <w:bottom w:val="nil"/>
          <w:right w:val="nil"/>
          <w:between w:val="nil"/>
        </w:pBdr>
        <w:spacing w:before="280" w:after="280" w:line="360" w:lineRule="auto"/>
        <w:jc w:val="both"/>
        <w:rPr>
          <w:color w:val="000000"/>
        </w:rPr>
      </w:pPr>
      <w:r w:rsidRPr="008872D4">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DAB8277" w14:textId="3B09FE65" w:rsidR="00BC402E" w:rsidRPr="008872D4" w:rsidRDefault="007E3181" w:rsidP="007E3181">
      <w:pPr>
        <w:spacing w:line="360" w:lineRule="auto"/>
        <w:jc w:val="both"/>
        <w:rPr>
          <w:rFonts w:ascii="Palatino Linotype" w:hAnsi="Palatino Linotype"/>
          <w:bCs/>
          <w:lang w:val="es-ES"/>
        </w:rPr>
      </w:pPr>
      <w:r w:rsidRPr="008872D4">
        <w:rPr>
          <w:rFonts w:ascii="Palatino Linotype" w:hAnsi="Palatino Linotype" w:cs="Arial"/>
        </w:rPr>
        <w:t xml:space="preserve">Atento a ello, </w:t>
      </w:r>
      <w:r w:rsidRPr="008872D4">
        <w:rPr>
          <w:rFonts w:ascii="Palatino Linotype" w:hAnsi="Palatino Linotype"/>
          <w:bCs/>
          <w:lang w:val="es-ES"/>
        </w:rPr>
        <w:t xml:space="preserve">es conveniente realizar la precisión de que se está en presencia de </w:t>
      </w:r>
      <w:r w:rsidR="00D10E3E" w:rsidRPr="008872D4">
        <w:rPr>
          <w:rFonts w:ascii="Palatino Linotype" w:hAnsi="Palatino Linotype"/>
          <w:bCs/>
          <w:lang w:val="es-ES"/>
        </w:rPr>
        <w:t>tres</w:t>
      </w:r>
      <w:r w:rsidRPr="008872D4">
        <w:rPr>
          <w:rFonts w:ascii="Palatino Linotype" w:hAnsi="Palatino Linotype"/>
          <w:bCs/>
          <w:lang w:val="es-ES"/>
        </w:rPr>
        <w:t xml:space="preserve"> recursos de revisión, los cuales resultó procedente su acumulación para el efecto de evitar resoluciones contradictorias; por ende, se procede a resolver de manera homogénea, y para ello se atenderá a las </w:t>
      </w:r>
      <w:r w:rsidR="008A6BA8" w:rsidRPr="008872D4">
        <w:rPr>
          <w:rFonts w:ascii="Palatino Linotype" w:hAnsi="Palatino Linotype"/>
          <w:bCs/>
          <w:lang w:val="es-ES"/>
        </w:rPr>
        <w:t>cuatro</w:t>
      </w:r>
      <w:r w:rsidRPr="008872D4">
        <w:rPr>
          <w:rFonts w:ascii="Palatino Linotype" w:hAnsi="Palatino Linotype"/>
          <w:bCs/>
          <w:lang w:val="es-ES"/>
        </w:rPr>
        <w:t xml:space="preserve"> peticiones</w:t>
      </w:r>
      <w:r w:rsidR="008043E9" w:rsidRPr="008872D4">
        <w:rPr>
          <w:rFonts w:ascii="Palatino Linotype" w:hAnsi="Palatino Linotype"/>
          <w:bCs/>
          <w:lang w:val="es-ES"/>
        </w:rPr>
        <w:t xml:space="preserve"> de acceso a la información</w:t>
      </w:r>
      <w:r w:rsidRPr="008872D4">
        <w:rPr>
          <w:rFonts w:ascii="Palatino Linotype" w:hAnsi="Palatino Linotype"/>
          <w:bCs/>
          <w:lang w:val="es-ES"/>
        </w:rPr>
        <w:t xml:space="preserve"> del </w:t>
      </w:r>
      <w:r w:rsidR="00D10E3E" w:rsidRPr="008872D4">
        <w:rPr>
          <w:rFonts w:ascii="Palatino Linotype" w:hAnsi="Palatino Linotype"/>
          <w:b/>
          <w:lang w:val="es-ES"/>
        </w:rPr>
        <w:t>RECURRENTE</w:t>
      </w:r>
      <w:r w:rsidR="00BC402E" w:rsidRPr="008872D4">
        <w:rPr>
          <w:rFonts w:ascii="Palatino Linotype" w:hAnsi="Palatino Linotype"/>
          <w:b/>
          <w:lang w:val="es-ES"/>
        </w:rPr>
        <w:t xml:space="preserve">, </w:t>
      </w:r>
      <w:r w:rsidR="00BC402E" w:rsidRPr="008872D4">
        <w:rPr>
          <w:rFonts w:ascii="Palatino Linotype" w:hAnsi="Palatino Linotype"/>
          <w:bCs/>
          <w:lang w:val="es-ES"/>
        </w:rPr>
        <w:t>diseminando y atendiendo las que son iguales, y con posterioridad y de manera individual se analizará las que son atinentes a cada recurso en particular y que son diferentes.</w:t>
      </w:r>
    </w:p>
    <w:p w14:paraId="626B672D" w14:textId="4D6222A8" w:rsidR="00D516C5" w:rsidRPr="008872D4" w:rsidRDefault="00D516C5" w:rsidP="007E3181">
      <w:pPr>
        <w:spacing w:line="360" w:lineRule="auto"/>
        <w:jc w:val="both"/>
        <w:rPr>
          <w:rFonts w:ascii="Palatino Linotype" w:hAnsi="Palatino Linotype"/>
          <w:bCs/>
          <w:lang w:val="es-ES"/>
        </w:rPr>
      </w:pPr>
    </w:p>
    <w:p w14:paraId="307937A4" w14:textId="5B3F8746" w:rsidR="00D516C5" w:rsidRPr="008872D4" w:rsidRDefault="00D516C5" w:rsidP="00D516C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872D4">
        <w:rPr>
          <w:rFonts w:ascii="Palatino Linotype" w:eastAsia="Palatino Linotype" w:hAnsi="Palatino Linotype" w:cs="Palatino Linotype"/>
          <w:color w:val="000000"/>
        </w:rPr>
        <w:t xml:space="preserve">Es de precisar que, durante la substanciación de estos recursos de revisión, </w:t>
      </w:r>
      <w:r w:rsidRPr="008872D4">
        <w:rPr>
          <w:rFonts w:ascii="Palatino Linotype" w:eastAsia="Palatino Linotype" w:hAnsi="Palatino Linotype" w:cs="Palatino Linotype"/>
          <w:b/>
          <w:color w:val="000000"/>
        </w:rPr>
        <w:t xml:space="preserve">EL SUJETO OBLIGADO </w:t>
      </w:r>
      <w:r w:rsidRPr="008872D4">
        <w:rPr>
          <w:rFonts w:ascii="Palatino Linotype" w:eastAsia="Palatino Linotype" w:hAnsi="Palatino Linotype" w:cs="Palatino Linotype"/>
          <w:color w:val="000000"/>
        </w:rPr>
        <w:t>rindió su Informe Justificado solo en el recurso de revisión 06060/INFOEM/IP/RR/2021, en tanto que el ciudadano no realizó manifestaciones que a su derecho conviniesen, no ofreció pruebas ni alegatos.</w:t>
      </w:r>
    </w:p>
    <w:p w14:paraId="48D863CB" w14:textId="77777777" w:rsidR="00D516C5" w:rsidRPr="008872D4" w:rsidRDefault="00D516C5" w:rsidP="007E3181">
      <w:pPr>
        <w:spacing w:line="360" w:lineRule="auto"/>
        <w:jc w:val="both"/>
        <w:rPr>
          <w:rFonts w:ascii="Palatino Linotype" w:hAnsi="Palatino Linotype"/>
          <w:bCs/>
          <w:lang w:val="es-ES"/>
        </w:rPr>
      </w:pPr>
    </w:p>
    <w:p w14:paraId="0A84B837" w14:textId="77777777" w:rsidR="00BC402E" w:rsidRPr="008872D4" w:rsidRDefault="00BC402E" w:rsidP="007E3181">
      <w:pPr>
        <w:spacing w:line="360" w:lineRule="auto"/>
        <w:jc w:val="both"/>
        <w:rPr>
          <w:rFonts w:ascii="Palatino Linotype" w:hAnsi="Palatino Linotype"/>
          <w:bCs/>
          <w:lang w:val="es-ES"/>
        </w:rPr>
      </w:pPr>
    </w:p>
    <w:p w14:paraId="369BB137" w14:textId="6487673E" w:rsidR="008043E9" w:rsidRPr="008872D4" w:rsidRDefault="00D10E3E" w:rsidP="007E3181">
      <w:pPr>
        <w:spacing w:line="360" w:lineRule="auto"/>
        <w:jc w:val="both"/>
        <w:rPr>
          <w:rFonts w:ascii="Palatino Linotype" w:hAnsi="Palatino Linotype"/>
          <w:bCs/>
          <w:lang w:val="es-ES"/>
        </w:rPr>
      </w:pPr>
      <w:r w:rsidRPr="008872D4">
        <w:rPr>
          <w:rFonts w:ascii="Palatino Linotype" w:hAnsi="Palatino Linotype"/>
          <w:bCs/>
          <w:lang w:val="es-ES"/>
        </w:rPr>
        <w:lastRenderedPageBreak/>
        <w:t xml:space="preserve"> </w:t>
      </w:r>
      <w:r w:rsidR="008043E9" w:rsidRPr="008872D4">
        <w:rPr>
          <w:rFonts w:ascii="Palatino Linotype" w:hAnsi="Palatino Linotype"/>
          <w:b/>
          <w:lang w:val="es-ES"/>
        </w:rPr>
        <w:t>El RECUR</w:t>
      </w:r>
      <w:r w:rsidR="000371DB" w:rsidRPr="008872D4">
        <w:rPr>
          <w:rFonts w:ascii="Palatino Linotype" w:hAnsi="Palatino Linotype"/>
          <w:b/>
          <w:lang w:val="es-ES"/>
        </w:rPr>
        <w:t>R</w:t>
      </w:r>
      <w:r w:rsidR="008043E9" w:rsidRPr="008872D4">
        <w:rPr>
          <w:rFonts w:ascii="Palatino Linotype" w:hAnsi="Palatino Linotype"/>
          <w:b/>
          <w:lang w:val="es-ES"/>
        </w:rPr>
        <w:t>ENTE</w:t>
      </w:r>
      <w:r w:rsidR="008043E9" w:rsidRPr="008872D4">
        <w:rPr>
          <w:rFonts w:ascii="Palatino Linotype" w:hAnsi="Palatino Linotype"/>
          <w:bCs/>
          <w:lang w:val="es-ES"/>
        </w:rPr>
        <w:t xml:space="preserve"> solicitó homogéneamente lo siguiente:</w:t>
      </w:r>
    </w:p>
    <w:p w14:paraId="108F73DF" w14:textId="77777777" w:rsidR="000371DB" w:rsidRPr="008872D4" w:rsidRDefault="000371DB" w:rsidP="007E3181">
      <w:pPr>
        <w:spacing w:line="360" w:lineRule="auto"/>
        <w:jc w:val="both"/>
        <w:rPr>
          <w:rFonts w:ascii="Palatino Linotype" w:hAnsi="Palatino Linotype"/>
          <w:bCs/>
          <w:lang w:val="es-ES"/>
        </w:rPr>
      </w:pPr>
    </w:p>
    <w:p w14:paraId="6A5CE21D" w14:textId="525B1925" w:rsidR="000371DB" w:rsidRPr="008872D4" w:rsidRDefault="000371DB" w:rsidP="007E3181">
      <w:pPr>
        <w:spacing w:line="360" w:lineRule="auto"/>
        <w:jc w:val="both"/>
        <w:rPr>
          <w:rFonts w:ascii="Palatino Linotype" w:hAnsi="Palatino Linotype"/>
          <w:bCs/>
          <w:lang w:val="es-ES"/>
        </w:rPr>
      </w:pPr>
      <w:r w:rsidRPr="008872D4">
        <w:rPr>
          <w:rFonts w:ascii="Palatino Linotype" w:hAnsi="Palatino Linotype"/>
          <w:b/>
          <w:lang w:val="es-ES"/>
        </w:rPr>
        <w:t>1.-</w:t>
      </w:r>
      <w:r w:rsidRPr="008872D4">
        <w:rPr>
          <w:rFonts w:ascii="Palatino Linotype" w:hAnsi="Palatino Linotype"/>
          <w:bCs/>
          <w:lang w:val="es-ES"/>
        </w:rPr>
        <w:t>Dirección y clave del centro de trabajo</w:t>
      </w:r>
    </w:p>
    <w:p w14:paraId="6AE445EA" w14:textId="7490F2A4" w:rsidR="000371DB" w:rsidRPr="008872D4" w:rsidRDefault="000371DB" w:rsidP="007E3181">
      <w:pPr>
        <w:spacing w:line="360" w:lineRule="auto"/>
        <w:jc w:val="both"/>
        <w:rPr>
          <w:rFonts w:ascii="Palatino Linotype" w:hAnsi="Palatino Linotype"/>
          <w:bCs/>
          <w:lang w:val="es-ES"/>
        </w:rPr>
      </w:pPr>
      <w:r w:rsidRPr="008872D4">
        <w:rPr>
          <w:rFonts w:ascii="Palatino Linotype" w:hAnsi="Palatino Linotype"/>
          <w:b/>
          <w:lang w:val="es-ES"/>
        </w:rPr>
        <w:t>2.-</w:t>
      </w:r>
      <w:r w:rsidRPr="008872D4">
        <w:rPr>
          <w:rFonts w:ascii="Palatino Linotype" w:hAnsi="Palatino Linotype"/>
          <w:bCs/>
          <w:lang w:val="es-ES"/>
        </w:rPr>
        <w:t>Clave especificando si es (presupuestal o de confianza)</w:t>
      </w:r>
    </w:p>
    <w:p w14:paraId="77B96A72" w14:textId="28567375" w:rsidR="000371DB" w:rsidRPr="008872D4" w:rsidRDefault="000371DB" w:rsidP="007E3181">
      <w:pPr>
        <w:spacing w:line="360" w:lineRule="auto"/>
        <w:jc w:val="both"/>
        <w:rPr>
          <w:rFonts w:ascii="Palatino Linotype" w:hAnsi="Palatino Linotype"/>
          <w:bCs/>
          <w:lang w:val="es-ES"/>
        </w:rPr>
      </w:pPr>
      <w:r w:rsidRPr="008872D4">
        <w:rPr>
          <w:rFonts w:ascii="Palatino Linotype" w:hAnsi="Palatino Linotype"/>
          <w:b/>
          <w:lang w:val="es-ES"/>
        </w:rPr>
        <w:t>3.-</w:t>
      </w:r>
      <w:r w:rsidRPr="008872D4">
        <w:rPr>
          <w:rFonts w:ascii="Palatino Linotype" w:hAnsi="Palatino Linotype"/>
          <w:bCs/>
          <w:lang w:val="es-ES"/>
        </w:rPr>
        <w:t>El cargo, actividad o función que desempeñaba como trabajador en la estructura administrativa de SEIEM del servidor público Héctor C</w:t>
      </w:r>
      <w:r w:rsidR="00172A4B" w:rsidRPr="008872D4">
        <w:rPr>
          <w:rFonts w:ascii="Palatino Linotype" w:hAnsi="Palatino Linotype"/>
          <w:bCs/>
          <w:lang w:val="es-ES"/>
        </w:rPr>
        <w:t>ristó</w:t>
      </w:r>
      <w:r w:rsidRPr="008872D4">
        <w:rPr>
          <w:rFonts w:ascii="Palatino Linotype" w:hAnsi="Palatino Linotype"/>
          <w:bCs/>
          <w:lang w:val="es-ES"/>
        </w:rPr>
        <w:t>bal</w:t>
      </w:r>
      <w:r w:rsidR="00172A4B" w:rsidRPr="008872D4">
        <w:rPr>
          <w:rFonts w:ascii="Palatino Linotype" w:hAnsi="Palatino Linotype"/>
          <w:bCs/>
          <w:lang w:val="es-ES"/>
        </w:rPr>
        <w:t xml:space="preserve"> Animas Vargas, en los periodos comprendidos </w:t>
      </w:r>
      <w:r w:rsidR="006D5894" w:rsidRPr="008872D4">
        <w:rPr>
          <w:rFonts w:ascii="Palatino Linotype" w:hAnsi="Palatino Linotype"/>
          <w:bCs/>
          <w:lang w:val="es-ES"/>
        </w:rPr>
        <w:t xml:space="preserve">del </w:t>
      </w:r>
      <w:r w:rsidR="00172A4B" w:rsidRPr="008872D4">
        <w:rPr>
          <w:rFonts w:ascii="Palatino Linotype" w:hAnsi="Palatino Linotype"/>
          <w:bCs/>
          <w:lang w:val="es-ES"/>
        </w:rPr>
        <w:t>1 de enero de 2020 al 31 de diciembre de 2020 y del periodo 1 de enero de 2011 al 31 de diciembre de 2011 y finalmente del 1 de enero de 2012 al 31 de diciembre de 2012</w:t>
      </w:r>
      <w:r w:rsidR="006D5894" w:rsidRPr="008872D4">
        <w:rPr>
          <w:rFonts w:ascii="Palatino Linotype" w:hAnsi="Palatino Linotype"/>
          <w:bCs/>
          <w:lang w:val="es-ES"/>
        </w:rPr>
        <w:t>.</w:t>
      </w:r>
    </w:p>
    <w:p w14:paraId="2B1E3735" w14:textId="77777777" w:rsidR="008A6BA8" w:rsidRPr="008872D4" w:rsidRDefault="008A6BA8" w:rsidP="007E3181">
      <w:pPr>
        <w:spacing w:line="360" w:lineRule="auto"/>
        <w:jc w:val="both"/>
        <w:rPr>
          <w:rFonts w:ascii="Palatino Linotype" w:hAnsi="Palatino Linotype"/>
          <w:bCs/>
          <w:lang w:val="es-ES"/>
        </w:rPr>
      </w:pPr>
    </w:p>
    <w:p w14:paraId="4D73D693" w14:textId="22349193" w:rsidR="008A6BA8" w:rsidRPr="008872D4" w:rsidRDefault="008A6BA8" w:rsidP="007E3181">
      <w:pPr>
        <w:spacing w:line="360" w:lineRule="auto"/>
        <w:jc w:val="both"/>
        <w:rPr>
          <w:rFonts w:ascii="Palatino Linotype" w:eastAsia="Palatino Linotype" w:hAnsi="Palatino Linotype" w:cs="Palatino Linotype"/>
          <w:color w:val="000000"/>
        </w:rPr>
      </w:pPr>
      <w:r w:rsidRPr="008872D4">
        <w:rPr>
          <w:rFonts w:ascii="Palatino Linotype" w:hAnsi="Palatino Linotype"/>
          <w:bCs/>
          <w:lang w:val="es-ES"/>
        </w:rPr>
        <w:t>Petición</w:t>
      </w:r>
      <w:r w:rsidR="00AF6FE3" w:rsidRPr="008872D4">
        <w:rPr>
          <w:rFonts w:ascii="Palatino Linotype" w:hAnsi="Palatino Linotype"/>
          <w:bCs/>
          <w:lang w:val="es-ES"/>
        </w:rPr>
        <w:t xml:space="preserve"> adicional a las anteriores</w:t>
      </w:r>
      <w:r w:rsidRPr="008872D4">
        <w:rPr>
          <w:rFonts w:ascii="Palatino Linotype" w:hAnsi="Palatino Linotype"/>
          <w:bCs/>
          <w:lang w:val="es-ES"/>
        </w:rPr>
        <w:t xml:space="preserve"> que solo se realizó en el recurso </w:t>
      </w:r>
      <w:r w:rsidRPr="008872D4">
        <w:rPr>
          <w:rFonts w:ascii="Palatino Linotype" w:eastAsia="Palatino Linotype" w:hAnsi="Palatino Linotype" w:cs="Palatino Linotype"/>
          <w:b/>
          <w:bCs/>
          <w:color w:val="000000"/>
        </w:rPr>
        <w:t>06060/INFOEM/IP/RR/2021</w:t>
      </w:r>
      <w:r w:rsidRPr="008872D4">
        <w:rPr>
          <w:rFonts w:ascii="Palatino Linotype" w:eastAsia="Palatino Linotype" w:hAnsi="Palatino Linotype" w:cs="Palatino Linotype"/>
          <w:color w:val="000000"/>
        </w:rPr>
        <w:t>:</w:t>
      </w:r>
    </w:p>
    <w:p w14:paraId="380C0FCD" w14:textId="77777777" w:rsidR="008A6BA8" w:rsidRPr="008872D4" w:rsidRDefault="008A6BA8" w:rsidP="007E3181">
      <w:pPr>
        <w:spacing w:line="360" w:lineRule="auto"/>
        <w:jc w:val="both"/>
        <w:rPr>
          <w:rFonts w:ascii="Palatino Linotype" w:hAnsi="Palatino Linotype"/>
          <w:bCs/>
          <w:lang w:val="es-ES"/>
        </w:rPr>
      </w:pPr>
    </w:p>
    <w:p w14:paraId="28D56DF5" w14:textId="52DD6163" w:rsidR="008A6BA8" w:rsidRPr="008872D4" w:rsidRDefault="008A6BA8" w:rsidP="00AF6FE3">
      <w:pPr>
        <w:spacing w:line="360" w:lineRule="auto"/>
        <w:jc w:val="both"/>
        <w:rPr>
          <w:rFonts w:ascii="Palatino Linotype" w:hAnsi="Palatino Linotype"/>
          <w:bCs/>
          <w:lang w:val="es-ES"/>
        </w:rPr>
      </w:pPr>
      <w:r w:rsidRPr="008872D4">
        <w:rPr>
          <w:rFonts w:ascii="Palatino Linotype" w:hAnsi="Palatino Linotype"/>
          <w:b/>
          <w:lang w:val="es-ES"/>
        </w:rPr>
        <w:t>4.-</w:t>
      </w:r>
      <w:r w:rsidRPr="008872D4">
        <w:rPr>
          <w:rFonts w:ascii="Palatino Linotype" w:hAnsi="Palatino Linotype" w:cs="Arial"/>
          <w:i/>
          <w:iCs/>
        </w:rPr>
        <w:t xml:space="preserve"> </w:t>
      </w:r>
      <w:r w:rsidRPr="008872D4">
        <w:rPr>
          <w:rFonts w:ascii="Palatino Linotype" w:hAnsi="Palatino Linotype" w:cs="Arial"/>
        </w:rPr>
        <w:t>Copia de los nombramientos, oficios, orden de presentación, orden de adscripción o documento que las Unidades Administrativas de la estructura de SEIEM les entregan a los servidores públicos en el momento de que se presentan a sus centros de trabajo.</w:t>
      </w:r>
    </w:p>
    <w:p w14:paraId="5D2FEC14" w14:textId="06B425D8" w:rsidR="00BA3D7B" w:rsidRPr="008872D4" w:rsidRDefault="00BA3D7B" w:rsidP="00033269">
      <w:pPr>
        <w:tabs>
          <w:tab w:val="left" w:pos="709"/>
        </w:tabs>
        <w:spacing w:line="360" w:lineRule="auto"/>
        <w:jc w:val="both"/>
        <w:rPr>
          <w:rFonts w:ascii="Palatino Linotype" w:hAnsi="Palatino Linotype" w:cs="Arial"/>
        </w:rPr>
      </w:pPr>
    </w:p>
    <w:p w14:paraId="1280A152" w14:textId="4A51BA3C" w:rsidR="00BA3D7B" w:rsidRPr="008872D4" w:rsidRDefault="007858C8" w:rsidP="00033269">
      <w:pPr>
        <w:tabs>
          <w:tab w:val="left" w:pos="709"/>
        </w:tabs>
        <w:spacing w:line="360" w:lineRule="auto"/>
        <w:jc w:val="both"/>
        <w:rPr>
          <w:rFonts w:ascii="Palatino Linotype" w:hAnsi="Palatino Linotype" w:cs="Arial"/>
          <w:bCs/>
        </w:rPr>
      </w:pPr>
      <w:r w:rsidRPr="008872D4">
        <w:rPr>
          <w:rFonts w:ascii="Palatino Linotype" w:hAnsi="Palatino Linotype" w:cs="Arial"/>
        </w:rPr>
        <w:t xml:space="preserve">Antes de entrar al estudio de la entrega de información realizada por el </w:t>
      </w:r>
      <w:r w:rsidRPr="008872D4">
        <w:rPr>
          <w:rFonts w:ascii="Palatino Linotype" w:hAnsi="Palatino Linotype" w:cs="Arial"/>
          <w:b/>
          <w:bCs/>
        </w:rPr>
        <w:t>SUJETO OBLIGADO</w:t>
      </w:r>
      <w:r w:rsidRPr="008872D4">
        <w:rPr>
          <w:rFonts w:ascii="Palatino Linotype" w:hAnsi="Palatino Linotype" w:cs="Arial"/>
        </w:rPr>
        <w:t xml:space="preserve">, cabe precisar que el </w:t>
      </w:r>
      <w:r w:rsidRPr="008872D4">
        <w:rPr>
          <w:rFonts w:ascii="Palatino Linotype" w:hAnsi="Palatino Linotype" w:cs="Arial"/>
          <w:b/>
          <w:bCs/>
        </w:rPr>
        <w:t>RECURRENTE</w:t>
      </w:r>
      <w:r w:rsidRPr="008872D4">
        <w:rPr>
          <w:rFonts w:ascii="Palatino Linotype" w:hAnsi="Palatino Linotype" w:cs="Arial"/>
        </w:rPr>
        <w:t xml:space="preserve">, </w:t>
      </w:r>
      <w:r w:rsidR="00FC0031" w:rsidRPr="008872D4">
        <w:rPr>
          <w:rFonts w:ascii="Palatino Linotype" w:hAnsi="Palatino Linotype" w:cs="Arial"/>
        </w:rPr>
        <w:t>no se pronunció de manera particular</w:t>
      </w:r>
      <w:r w:rsidR="00FF6F69" w:rsidRPr="008872D4">
        <w:rPr>
          <w:rFonts w:ascii="Palatino Linotype" w:hAnsi="Palatino Linotype" w:cs="Arial"/>
        </w:rPr>
        <w:t xml:space="preserve"> por cada requerimiento</w:t>
      </w:r>
      <w:r w:rsidR="00FC0031" w:rsidRPr="008872D4">
        <w:rPr>
          <w:rFonts w:ascii="Palatino Linotype" w:hAnsi="Palatino Linotype" w:cs="Arial"/>
        </w:rPr>
        <w:t xml:space="preserve"> al inconformarse de los recursos </w:t>
      </w:r>
      <w:r w:rsidR="00FC0031" w:rsidRPr="008872D4">
        <w:rPr>
          <w:rFonts w:ascii="Palatino Linotype" w:hAnsi="Palatino Linotype" w:cs="Arial"/>
          <w:b/>
        </w:rPr>
        <w:t>0606</w:t>
      </w:r>
      <w:r w:rsidR="001D372D" w:rsidRPr="008872D4">
        <w:rPr>
          <w:rFonts w:ascii="Palatino Linotype" w:hAnsi="Palatino Linotype" w:cs="Arial"/>
          <w:b/>
        </w:rPr>
        <w:t>0</w:t>
      </w:r>
      <w:r w:rsidR="00FC0031" w:rsidRPr="008872D4">
        <w:rPr>
          <w:rFonts w:ascii="Palatino Linotype" w:hAnsi="Palatino Linotype" w:cs="Arial"/>
          <w:b/>
        </w:rPr>
        <w:t xml:space="preserve">/INFOEM/IP/RR/2021 y 06061/INFOEM/IP/RR/2021, </w:t>
      </w:r>
      <w:r w:rsidR="00FC0031" w:rsidRPr="008872D4">
        <w:rPr>
          <w:rFonts w:ascii="Palatino Linotype" w:hAnsi="Palatino Linotype" w:cs="Arial"/>
          <w:bCs/>
        </w:rPr>
        <w:t xml:space="preserve">pues manifiesta cuestiones subjetivas, incluso manifestando </w:t>
      </w:r>
      <w:r w:rsidR="005A089D" w:rsidRPr="008872D4">
        <w:rPr>
          <w:rFonts w:ascii="Palatino Linotype" w:hAnsi="Palatino Linotype" w:cs="Arial"/>
          <w:bCs/>
        </w:rPr>
        <w:t xml:space="preserve">que el </w:t>
      </w:r>
      <w:r w:rsidR="005A089D" w:rsidRPr="008872D4">
        <w:rPr>
          <w:rFonts w:ascii="Palatino Linotype" w:hAnsi="Palatino Linotype" w:cs="Arial"/>
          <w:b/>
        </w:rPr>
        <w:t>SUJETO OBLIGADO</w:t>
      </w:r>
      <w:r w:rsidR="005A089D" w:rsidRPr="008872D4">
        <w:rPr>
          <w:rFonts w:ascii="Palatino Linotype" w:hAnsi="Palatino Linotype" w:cs="Arial"/>
          <w:bCs/>
        </w:rPr>
        <w:t xml:space="preserve">, argumentó en su negativa, la no entrega por falta de personal, circunstancia que no se advierte de su </w:t>
      </w:r>
      <w:r w:rsidR="005A089D" w:rsidRPr="008872D4">
        <w:rPr>
          <w:rFonts w:ascii="Palatino Linotype" w:hAnsi="Palatino Linotype" w:cs="Arial"/>
          <w:bCs/>
        </w:rPr>
        <w:lastRenderedPageBreak/>
        <w:t xml:space="preserve">respuesta dada; y por cuanto hace al recurso </w:t>
      </w:r>
      <w:r w:rsidR="004B02B1" w:rsidRPr="008872D4">
        <w:rPr>
          <w:rFonts w:ascii="Palatino Linotype" w:hAnsi="Palatino Linotype" w:cs="Arial"/>
          <w:b/>
        </w:rPr>
        <w:t>060</w:t>
      </w:r>
      <w:r w:rsidR="001D372D" w:rsidRPr="008872D4">
        <w:rPr>
          <w:rFonts w:ascii="Palatino Linotype" w:hAnsi="Palatino Linotype" w:cs="Arial"/>
          <w:b/>
        </w:rPr>
        <w:t>57</w:t>
      </w:r>
      <w:r w:rsidR="004B02B1" w:rsidRPr="008872D4">
        <w:rPr>
          <w:rFonts w:ascii="Palatino Linotype" w:hAnsi="Palatino Linotype" w:cs="Arial"/>
          <w:b/>
        </w:rPr>
        <w:t>/INFOEM/IP/RR/2021</w:t>
      </w:r>
      <w:r w:rsidR="004B02B1" w:rsidRPr="008872D4">
        <w:rPr>
          <w:rFonts w:ascii="Palatino Linotype" w:hAnsi="Palatino Linotype" w:cs="Arial"/>
          <w:bCs/>
        </w:rPr>
        <w:t xml:space="preserve"> en el cual </w:t>
      </w:r>
      <w:r w:rsidR="00FF6F69" w:rsidRPr="008872D4">
        <w:rPr>
          <w:rFonts w:ascii="Palatino Linotype" w:hAnsi="Palatino Linotype" w:cs="Arial"/>
          <w:bCs/>
        </w:rPr>
        <w:t>se informó</w:t>
      </w:r>
      <w:r w:rsidR="004B02B1" w:rsidRPr="008872D4">
        <w:rPr>
          <w:rFonts w:ascii="Palatino Linotype" w:hAnsi="Palatino Linotype" w:cs="Arial"/>
          <w:bCs/>
        </w:rPr>
        <w:t xml:space="preserve"> que no se encontró la información solicitada</w:t>
      </w:r>
      <w:r w:rsidR="00FF6F69" w:rsidRPr="008872D4">
        <w:rPr>
          <w:rFonts w:ascii="Palatino Linotype" w:hAnsi="Palatino Linotype" w:cs="Arial"/>
          <w:bCs/>
        </w:rPr>
        <w:t>,</w:t>
      </w:r>
      <w:r w:rsidR="004B02B1" w:rsidRPr="008872D4">
        <w:rPr>
          <w:rFonts w:ascii="Palatino Linotype" w:hAnsi="Palatino Linotype" w:cs="Arial"/>
          <w:bCs/>
        </w:rPr>
        <w:t xml:space="preserve"> en este se inconformó reiterando la petición primigenia plasmándola a la literalidad, además de expresar algunas manifestaciones subjetivas; sin embargo en el rubro de Acto Impugnado, se duele de la negativa de la información solicitada, así como de su ocultamiento</w:t>
      </w:r>
      <w:r w:rsidR="00FF6F69" w:rsidRPr="008872D4">
        <w:rPr>
          <w:rFonts w:ascii="Palatino Linotype" w:hAnsi="Palatino Linotype" w:cs="Arial"/>
          <w:bCs/>
        </w:rPr>
        <w:t>;</w:t>
      </w:r>
      <w:r w:rsidR="004B02B1" w:rsidRPr="008872D4">
        <w:rPr>
          <w:rFonts w:ascii="Palatino Linotype" w:hAnsi="Palatino Linotype" w:cs="Arial"/>
          <w:bCs/>
        </w:rPr>
        <w:t xml:space="preserve"> es por ello que se </w:t>
      </w:r>
      <w:r w:rsidR="00FF6F69" w:rsidRPr="008872D4">
        <w:rPr>
          <w:rFonts w:ascii="Palatino Linotype" w:hAnsi="Palatino Linotype" w:cs="Arial"/>
          <w:bCs/>
        </w:rPr>
        <w:t>procederá</w:t>
      </w:r>
      <w:r w:rsidR="004B02B1" w:rsidRPr="008872D4">
        <w:rPr>
          <w:rFonts w:ascii="Palatino Linotype" w:hAnsi="Palatino Linotype" w:cs="Arial"/>
          <w:bCs/>
        </w:rPr>
        <w:t xml:space="preserve"> a analizar las peticiones en el entendido de que existe acumulación de estos recursos, verificando si con las respuestas entregadas por el </w:t>
      </w:r>
      <w:r w:rsidR="004B02B1" w:rsidRPr="008872D4">
        <w:rPr>
          <w:rFonts w:ascii="Palatino Linotype" w:hAnsi="Palatino Linotype" w:cs="Arial"/>
          <w:b/>
        </w:rPr>
        <w:t>SUJETO OBLIGADO</w:t>
      </w:r>
      <w:r w:rsidR="004B02B1" w:rsidRPr="008872D4">
        <w:rPr>
          <w:rFonts w:ascii="Palatino Linotype" w:hAnsi="Palatino Linotype" w:cs="Arial"/>
          <w:bCs/>
        </w:rPr>
        <w:t xml:space="preserve">, se colmaron o no las peticiones del </w:t>
      </w:r>
      <w:r w:rsidR="004B02B1" w:rsidRPr="008872D4">
        <w:rPr>
          <w:rFonts w:ascii="Palatino Linotype" w:hAnsi="Palatino Linotype" w:cs="Arial"/>
          <w:b/>
        </w:rPr>
        <w:t>RECURRENTE</w:t>
      </w:r>
      <w:r w:rsidR="00FF6F69" w:rsidRPr="008872D4">
        <w:rPr>
          <w:rFonts w:ascii="Palatino Linotype" w:hAnsi="Palatino Linotype" w:cs="Arial"/>
          <w:b/>
        </w:rPr>
        <w:t xml:space="preserve"> </w:t>
      </w:r>
      <w:r w:rsidR="00FF6F69" w:rsidRPr="008872D4">
        <w:rPr>
          <w:rFonts w:ascii="Palatino Linotype" w:hAnsi="Palatino Linotype" w:cs="Arial"/>
          <w:bCs/>
        </w:rPr>
        <w:t>de manera integral aplicada a los tres recursos en análisis</w:t>
      </w:r>
      <w:r w:rsidR="004B02B1" w:rsidRPr="008872D4">
        <w:rPr>
          <w:rFonts w:ascii="Palatino Linotype" w:hAnsi="Palatino Linotype" w:cs="Arial"/>
          <w:bCs/>
        </w:rPr>
        <w:t>.</w:t>
      </w:r>
    </w:p>
    <w:p w14:paraId="6BB98966" w14:textId="305104E9" w:rsidR="00BA3D7B" w:rsidRPr="008872D4" w:rsidRDefault="00BA3D7B" w:rsidP="00033269">
      <w:pPr>
        <w:tabs>
          <w:tab w:val="left" w:pos="709"/>
        </w:tabs>
        <w:spacing w:line="360" w:lineRule="auto"/>
        <w:jc w:val="both"/>
        <w:rPr>
          <w:rFonts w:ascii="Palatino Linotype" w:hAnsi="Palatino Linotype" w:cs="Arial"/>
        </w:rPr>
      </w:pPr>
    </w:p>
    <w:p w14:paraId="2F363856" w14:textId="0D7632D7" w:rsidR="00D516C5" w:rsidRPr="008872D4" w:rsidRDefault="00D516C5" w:rsidP="00033269">
      <w:pPr>
        <w:tabs>
          <w:tab w:val="left" w:pos="709"/>
        </w:tabs>
        <w:spacing w:line="360" w:lineRule="auto"/>
        <w:jc w:val="both"/>
        <w:rPr>
          <w:rFonts w:ascii="Palatino Linotype" w:hAnsi="Palatino Linotype" w:cs="Arial"/>
        </w:rPr>
      </w:pPr>
      <w:r w:rsidRPr="008872D4">
        <w:rPr>
          <w:rFonts w:ascii="Palatino Linotype" w:hAnsi="Palatino Linotype" w:cs="Arial"/>
        </w:rPr>
        <w:t xml:space="preserve">Dicho lo anterior, </w:t>
      </w:r>
      <w:r w:rsidR="008A6BA8" w:rsidRPr="008872D4">
        <w:rPr>
          <w:rFonts w:ascii="Palatino Linotype" w:hAnsi="Palatino Linotype" w:cs="Arial"/>
        </w:rPr>
        <w:t>y por cuanto</w:t>
      </w:r>
      <w:r w:rsidR="000E27CF" w:rsidRPr="008872D4">
        <w:rPr>
          <w:rFonts w:ascii="Palatino Linotype" w:hAnsi="Palatino Linotype" w:cs="Arial"/>
        </w:rPr>
        <w:t xml:space="preserve"> hace</w:t>
      </w:r>
      <w:r w:rsidR="008A6BA8" w:rsidRPr="008872D4">
        <w:rPr>
          <w:rFonts w:ascii="Palatino Linotype" w:hAnsi="Palatino Linotype" w:cs="Arial"/>
        </w:rPr>
        <w:t xml:space="preserve"> a las peticiones:</w:t>
      </w:r>
    </w:p>
    <w:p w14:paraId="47D8FA40" w14:textId="77777777" w:rsidR="00BA3D7B" w:rsidRPr="008872D4" w:rsidRDefault="00BA3D7B" w:rsidP="00033269">
      <w:pPr>
        <w:tabs>
          <w:tab w:val="left" w:pos="709"/>
        </w:tabs>
        <w:spacing w:line="360" w:lineRule="auto"/>
        <w:jc w:val="both"/>
        <w:rPr>
          <w:rFonts w:ascii="Palatino Linotype" w:hAnsi="Palatino Linotype" w:cs="Arial"/>
        </w:rPr>
      </w:pPr>
    </w:p>
    <w:p w14:paraId="446239DB" w14:textId="77777777" w:rsidR="008A6BA8" w:rsidRPr="008872D4" w:rsidRDefault="008A6BA8" w:rsidP="007E42E3">
      <w:pPr>
        <w:ind w:left="851" w:right="899"/>
        <w:jc w:val="both"/>
        <w:rPr>
          <w:rFonts w:ascii="Palatino Linotype" w:hAnsi="Palatino Linotype"/>
          <w:b/>
          <w:sz w:val="22"/>
          <w:szCs w:val="22"/>
          <w:lang w:val="es-ES"/>
        </w:rPr>
      </w:pPr>
      <w:r w:rsidRPr="008872D4">
        <w:rPr>
          <w:rFonts w:ascii="Palatino Linotype" w:hAnsi="Palatino Linotype"/>
          <w:b/>
          <w:sz w:val="22"/>
          <w:szCs w:val="22"/>
          <w:lang w:val="es-ES"/>
        </w:rPr>
        <w:t>1.-Dirección y clave del centro de trabajo</w:t>
      </w:r>
    </w:p>
    <w:p w14:paraId="07525C48" w14:textId="77777777" w:rsidR="008A6BA8" w:rsidRPr="008872D4" w:rsidRDefault="008A6BA8" w:rsidP="007E42E3">
      <w:pPr>
        <w:ind w:left="851" w:right="899"/>
        <w:jc w:val="both"/>
        <w:rPr>
          <w:rFonts w:ascii="Palatino Linotype" w:hAnsi="Palatino Linotype"/>
          <w:b/>
          <w:sz w:val="22"/>
          <w:szCs w:val="22"/>
          <w:lang w:val="es-ES"/>
        </w:rPr>
      </w:pPr>
      <w:r w:rsidRPr="008872D4">
        <w:rPr>
          <w:rFonts w:ascii="Palatino Linotype" w:hAnsi="Palatino Linotype"/>
          <w:b/>
          <w:sz w:val="22"/>
          <w:szCs w:val="22"/>
          <w:lang w:val="es-ES"/>
        </w:rPr>
        <w:t>2.-Clave especificando si es (presupuestal o de confianza)</w:t>
      </w:r>
    </w:p>
    <w:p w14:paraId="6A054E2D" w14:textId="77777777" w:rsidR="00BA3D7B" w:rsidRPr="008872D4" w:rsidRDefault="00BA3D7B" w:rsidP="00033269">
      <w:pPr>
        <w:tabs>
          <w:tab w:val="left" w:pos="709"/>
        </w:tabs>
        <w:spacing w:line="360" w:lineRule="auto"/>
        <w:jc w:val="both"/>
        <w:rPr>
          <w:rFonts w:ascii="Palatino Linotype" w:hAnsi="Palatino Linotype" w:cs="Arial"/>
        </w:rPr>
      </w:pPr>
    </w:p>
    <w:p w14:paraId="0C62F886" w14:textId="03179772" w:rsidR="008F035D" w:rsidRPr="008872D4" w:rsidRDefault="008F035D" w:rsidP="008F035D">
      <w:pPr>
        <w:spacing w:line="360" w:lineRule="auto"/>
        <w:jc w:val="both"/>
        <w:rPr>
          <w:rFonts w:ascii="Palatino Linotype" w:eastAsia="Palatino Linotype" w:hAnsi="Palatino Linotype" w:cs="Palatino Linotype"/>
          <w:color w:val="000000"/>
        </w:rPr>
      </w:pPr>
      <w:r w:rsidRPr="008872D4">
        <w:rPr>
          <w:rFonts w:ascii="Palatino Linotype" w:eastAsia="Palatino Linotype" w:hAnsi="Palatino Linotype" w:cs="Palatino Linotype"/>
          <w:color w:val="000000"/>
        </w:rPr>
        <w:t xml:space="preserve">La respuesta del </w:t>
      </w:r>
      <w:r w:rsidRPr="008872D4">
        <w:rPr>
          <w:rFonts w:ascii="Palatino Linotype" w:eastAsia="Palatino Linotype" w:hAnsi="Palatino Linotype" w:cs="Palatino Linotype"/>
          <w:b/>
          <w:color w:val="000000"/>
        </w:rPr>
        <w:t>SUJETO OBLIGADO</w:t>
      </w:r>
      <w:r w:rsidRPr="008872D4">
        <w:rPr>
          <w:rFonts w:ascii="Palatino Linotype" w:eastAsia="Palatino Linotype" w:hAnsi="Palatino Linotype" w:cs="Palatino Linotype"/>
          <w:color w:val="000000"/>
        </w:rPr>
        <w:t xml:space="preserve"> consistió en proporcionar dichos requerimientos mediante archivos </w:t>
      </w:r>
      <w:r w:rsidRPr="008872D4">
        <w:rPr>
          <w:rFonts w:ascii="Palatino Linotype" w:hAnsi="Palatino Linotype" w:cs="Segoe UI"/>
          <w:b/>
          <w:bCs/>
          <w:i/>
          <w:iCs/>
          <w:lang w:eastAsia="es-MX"/>
        </w:rPr>
        <w:t>“</w:t>
      </w:r>
      <w:proofErr w:type="spellStart"/>
      <w:r w:rsidRPr="008872D4">
        <w:rPr>
          <w:rFonts w:ascii="Palatino Linotype" w:hAnsi="Palatino Linotype" w:cs="Segoe UI"/>
          <w:b/>
          <w:bCs/>
          <w:i/>
          <w:iCs/>
          <w:lang w:eastAsia="es-MX"/>
        </w:rPr>
        <w:t>resp</w:t>
      </w:r>
      <w:proofErr w:type="spellEnd"/>
      <w:r w:rsidRPr="008872D4">
        <w:rPr>
          <w:rFonts w:ascii="Palatino Linotype" w:hAnsi="Palatino Linotype" w:cs="Segoe UI"/>
          <w:b/>
          <w:bCs/>
          <w:i/>
          <w:iCs/>
          <w:lang w:eastAsia="es-MX"/>
        </w:rPr>
        <w:t xml:space="preserve"> 495.pdf”</w:t>
      </w:r>
      <w:r w:rsidRPr="008872D4">
        <w:rPr>
          <w:rFonts w:ascii="Palatino Linotype" w:eastAsia="Palatino Linotype" w:hAnsi="Palatino Linotype" w:cs="Palatino Linotype"/>
          <w:color w:val="000000"/>
        </w:rPr>
        <w:t xml:space="preserve"> y </w:t>
      </w:r>
      <w:r w:rsidRPr="008872D4">
        <w:rPr>
          <w:rFonts w:ascii="Palatino Linotype" w:hAnsi="Palatino Linotype" w:cs="Segoe UI"/>
          <w:b/>
          <w:bCs/>
          <w:i/>
          <w:iCs/>
          <w:lang w:eastAsia="es-MX"/>
        </w:rPr>
        <w:t>“</w:t>
      </w:r>
      <w:r w:rsidRPr="008872D4">
        <w:rPr>
          <w:rStyle w:val="Hipervnculo"/>
          <w:rFonts w:ascii="Palatino Linotype" w:hAnsi="Palatino Linotype" w:cs="Segoe UI"/>
          <w:b/>
          <w:bCs/>
          <w:i/>
          <w:iCs/>
          <w:color w:val="auto"/>
          <w:lang w:eastAsia="es-MX"/>
        </w:rPr>
        <w:t>SOL 493SEIEMIP2021.pdf</w:t>
      </w:r>
      <w:r w:rsidRPr="008872D4">
        <w:rPr>
          <w:rFonts w:ascii="Palatino Linotype" w:hAnsi="Palatino Linotype" w:cs="Segoe UI"/>
          <w:b/>
          <w:bCs/>
          <w:i/>
          <w:iCs/>
          <w:lang w:eastAsia="es-MX"/>
        </w:rPr>
        <w:t>”</w:t>
      </w:r>
      <w:r w:rsidRPr="008872D4">
        <w:rPr>
          <w:rFonts w:ascii="Palatino Linotype" w:hAnsi="Palatino Linotype" w:cs="Segoe UI"/>
          <w:bCs/>
          <w:iCs/>
          <w:lang w:eastAsia="es-MX"/>
        </w:rPr>
        <w:t>,</w:t>
      </w:r>
      <w:r w:rsidRPr="008872D4">
        <w:rPr>
          <w:rFonts w:ascii="Palatino Linotype" w:eastAsia="Palatino Linotype" w:hAnsi="Palatino Linotype" w:cs="Palatino Linotype"/>
          <w:color w:val="000000"/>
        </w:rPr>
        <w:t xml:space="preserve"> como se puede apreciar en las siguientes imágenes </w:t>
      </w:r>
    </w:p>
    <w:p w14:paraId="295AEEF8" w14:textId="01482FB4" w:rsidR="008F035D" w:rsidRPr="008872D4" w:rsidRDefault="008F035D" w:rsidP="008F035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C279C0C" w14:textId="0A56602A" w:rsidR="008F035D" w:rsidRPr="008872D4" w:rsidRDefault="008F035D" w:rsidP="008F035D">
      <w:pPr>
        <w:widowControl w:val="0"/>
        <w:autoSpaceDE w:val="0"/>
        <w:autoSpaceDN w:val="0"/>
        <w:adjustRightInd w:val="0"/>
        <w:spacing w:line="360" w:lineRule="auto"/>
        <w:jc w:val="both"/>
        <w:rPr>
          <w:rFonts w:ascii="Palatino Linotype" w:hAnsi="Palatino Linotype"/>
          <w:b/>
          <w:bCs/>
          <w:sz w:val="22"/>
          <w:szCs w:val="22"/>
        </w:rPr>
      </w:pPr>
      <w:r w:rsidRPr="008872D4">
        <w:rPr>
          <w:rFonts w:ascii="Palatino Linotype" w:hAnsi="Palatino Linotype"/>
          <w:b/>
          <w:bCs/>
          <w:sz w:val="22"/>
          <w:szCs w:val="22"/>
        </w:rPr>
        <w:t>06060/INFOEM/IP/RR/2021:</w:t>
      </w:r>
    </w:p>
    <w:p w14:paraId="769A62FB" w14:textId="77777777" w:rsidR="008F035D" w:rsidRPr="008872D4" w:rsidRDefault="008F035D" w:rsidP="008F035D">
      <w:pPr>
        <w:widowControl w:val="0"/>
        <w:autoSpaceDE w:val="0"/>
        <w:autoSpaceDN w:val="0"/>
        <w:adjustRightInd w:val="0"/>
        <w:jc w:val="both"/>
        <w:rPr>
          <w:rFonts w:ascii="Palatino Linotype" w:hAnsi="Palatino Linotype" w:cs="Segoe UI"/>
          <w:lang w:eastAsia="es-MX"/>
        </w:rPr>
      </w:pPr>
    </w:p>
    <w:p w14:paraId="5C8D35C5" w14:textId="77777777" w:rsidR="008F035D" w:rsidRPr="008872D4" w:rsidRDefault="008F035D" w:rsidP="008F035D">
      <w:pPr>
        <w:widowControl w:val="0"/>
        <w:autoSpaceDE w:val="0"/>
        <w:autoSpaceDN w:val="0"/>
        <w:adjustRightInd w:val="0"/>
        <w:ind w:left="850" w:right="901"/>
        <w:jc w:val="both"/>
        <w:rPr>
          <w:rFonts w:ascii="Palatino Linotype" w:hAnsi="Palatino Linotype" w:cs="Segoe UI"/>
          <w:i/>
          <w:sz w:val="22"/>
          <w:szCs w:val="22"/>
          <w:lang w:eastAsia="es-MX"/>
        </w:rPr>
      </w:pPr>
    </w:p>
    <w:p w14:paraId="3B975090" w14:textId="77777777" w:rsidR="008F035D" w:rsidRPr="008872D4" w:rsidRDefault="008F035D" w:rsidP="008F035D">
      <w:pPr>
        <w:spacing w:line="360" w:lineRule="auto"/>
        <w:jc w:val="both"/>
        <w:rPr>
          <w:rFonts w:ascii="Palatino Linotype" w:hAnsi="Palatino Linotype" w:cs="Segoe UI"/>
          <w:b/>
          <w:bCs/>
          <w:i/>
          <w:iCs/>
          <w:lang w:eastAsia="es-MX"/>
        </w:rPr>
      </w:pPr>
    </w:p>
    <w:p w14:paraId="36FA7D2E" w14:textId="77777777" w:rsidR="008F035D" w:rsidRPr="008872D4" w:rsidRDefault="008F035D" w:rsidP="008F035D">
      <w:pPr>
        <w:spacing w:line="360" w:lineRule="auto"/>
        <w:jc w:val="both"/>
        <w:rPr>
          <w:rFonts w:ascii="Palatino Linotype" w:hAnsi="Palatino Linotype" w:cs="Segoe UI"/>
          <w:bCs/>
          <w:iCs/>
          <w:lang w:eastAsia="es-MX"/>
        </w:rPr>
      </w:pPr>
      <w:r w:rsidRPr="008872D4">
        <w:rPr>
          <w:noProof/>
          <w:lang w:eastAsia="es-MX"/>
        </w:rPr>
        <w:lastRenderedPageBreak/>
        <w:drawing>
          <wp:inline distT="0" distB="0" distL="0" distR="0" wp14:anchorId="0BBA3054" wp14:editId="00DCB3C7">
            <wp:extent cx="5791835" cy="185185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3" t="248" r="133" b="40004"/>
                    <a:stretch/>
                  </pic:blipFill>
                  <pic:spPr bwMode="auto">
                    <a:xfrm>
                      <a:off x="0" y="0"/>
                      <a:ext cx="5791835" cy="1851852"/>
                    </a:xfrm>
                    <a:prstGeom prst="rect">
                      <a:avLst/>
                    </a:prstGeom>
                    <a:ln>
                      <a:noFill/>
                    </a:ln>
                    <a:extLst>
                      <a:ext uri="{53640926-AAD7-44D8-BBD7-CCE9431645EC}">
                        <a14:shadowObscured xmlns:a14="http://schemas.microsoft.com/office/drawing/2010/main"/>
                      </a:ext>
                    </a:extLst>
                  </pic:spPr>
                </pic:pic>
              </a:graphicData>
            </a:graphic>
          </wp:inline>
        </w:drawing>
      </w:r>
    </w:p>
    <w:p w14:paraId="3037FD54" w14:textId="14D1B3AC" w:rsidR="008F035D" w:rsidRPr="008872D4" w:rsidRDefault="001C57E1" w:rsidP="008F035D">
      <w:pPr>
        <w:widowControl w:val="0"/>
        <w:autoSpaceDE w:val="0"/>
        <w:autoSpaceDN w:val="0"/>
        <w:adjustRightInd w:val="0"/>
        <w:spacing w:line="360" w:lineRule="auto"/>
        <w:jc w:val="both"/>
        <w:rPr>
          <w:rFonts w:ascii="Palatino Linotype" w:hAnsi="Palatino Linotype"/>
          <w:b/>
          <w:bCs/>
          <w:sz w:val="22"/>
          <w:szCs w:val="22"/>
        </w:rPr>
      </w:pPr>
      <w:r w:rsidRPr="008872D4">
        <w:rPr>
          <w:rFonts w:ascii="Palatino Linotype" w:eastAsia="MS Mincho" w:hAnsi="Palatino Linotype" w:cs="Arial"/>
        </w:rPr>
        <w:t>R</w:t>
      </w:r>
      <w:r w:rsidR="008F035D" w:rsidRPr="008872D4">
        <w:rPr>
          <w:rFonts w:ascii="Palatino Linotype" w:eastAsia="MS Mincho" w:hAnsi="Palatino Linotype" w:cs="Arial"/>
        </w:rPr>
        <w:t>ecurso de revisión</w:t>
      </w:r>
      <w:r w:rsidR="008F035D" w:rsidRPr="008872D4">
        <w:rPr>
          <w:rFonts w:ascii="Palatino Linotype" w:eastAsia="MS Mincho" w:hAnsi="Palatino Linotype" w:cs="Arial"/>
          <w:b/>
          <w:bCs/>
        </w:rPr>
        <w:t xml:space="preserve"> </w:t>
      </w:r>
      <w:r w:rsidR="008F035D" w:rsidRPr="008872D4">
        <w:rPr>
          <w:rFonts w:ascii="Palatino Linotype" w:hAnsi="Palatino Linotype"/>
          <w:b/>
          <w:bCs/>
          <w:sz w:val="22"/>
          <w:szCs w:val="22"/>
        </w:rPr>
        <w:t>06061/INFOEM/IP/RR/2021:</w:t>
      </w:r>
    </w:p>
    <w:p w14:paraId="42CB48F1" w14:textId="77777777" w:rsidR="008F035D" w:rsidRPr="008872D4" w:rsidRDefault="008F035D" w:rsidP="008F035D">
      <w:pPr>
        <w:spacing w:line="360" w:lineRule="auto"/>
        <w:jc w:val="both"/>
        <w:rPr>
          <w:rFonts w:ascii="Palatino Linotype" w:hAnsi="Palatino Linotype" w:cs="Segoe UI"/>
          <w:bCs/>
          <w:iCs/>
          <w:lang w:eastAsia="es-MX"/>
        </w:rPr>
      </w:pPr>
      <w:r w:rsidRPr="008872D4">
        <w:rPr>
          <w:noProof/>
          <w:lang w:eastAsia="es-MX"/>
        </w:rPr>
        <w:drawing>
          <wp:inline distT="0" distB="0" distL="0" distR="0" wp14:anchorId="6E67583B" wp14:editId="0DB0C1B4">
            <wp:extent cx="5791835" cy="111442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114425"/>
                    </a:xfrm>
                    <a:prstGeom prst="rect">
                      <a:avLst/>
                    </a:prstGeom>
                  </pic:spPr>
                </pic:pic>
              </a:graphicData>
            </a:graphic>
          </wp:inline>
        </w:drawing>
      </w:r>
    </w:p>
    <w:p w14:paraId="70AB2A8F" w14:textId="77777777" w:rsidR="007E3181" w:rsidRPr="008872D4" w:rsidRDefault="007E3181" w:rsidP="00033269">
      <w:pPr>
        <w:tabs>
          <w:tab w:val="left" w:pos="709"/>
        </w:tabs>
        <w:spacing w:line="360" w:lineRule="auto"/>
        <w:jc w:val="both"/>
        <w:rPr>
          <w:rFonts w:ascii="Palatino Linotype" w:hAnsi="Palatino Linotype" w:cs="Arial"/>
        </w:rPr>
      </w:pPr>
    </w:p>
    <w:p w14:paraId="371D3D21" w14:textId="4D50EC4E" w:rsidR="0038353B" w:rsidRPr="008872D4" w:rsidRDefault="0038353B" w:rsidP="0038353B">
      <w:pPr>
        <w:widowControl w:val="0"/>
        <w:tabs>
          <w:tab w:val="left" w:pos="1701"/>
        </w:tabs>
        <w:autoSpaceDE w:val="0"/>
        <w:autoSpaceDN w:val="0"/>
        <w:adjustRightInd w:val="0"/>
        <w:spacing w:line="360" w:lineRule="auto"/>
        <w:jc w:val="both"/>
        <w:rPr>
          <w:rFonts w:ascii="Palatino Linotype" w:hAnsi="Palatino Linotype" w:cs="Arial"/>
        </w:rPr>
      </w:pPr>
      <w:r w:rsidRPr="008872D4">
        <w:rPr>
          <w:rFonts w:ascii="Palatino Linotype" w:hAnsi="Palatino Linotype" w:cs="Arial"/>
        </w:rPr>
        <w:t>De la</w:t>
      </w:r>
      <w:r w:rsidR="00693BD3" w:rsidRPr="008872D4">
        <w:rPr>
          <w:rFonts w:ascii="Palatino Linotype" w:hAnsi="Palatino Linotype" w:cs="Arial"/>
        </w:rPr>
        <w:t>s</w:t>
      </w:r>
      <w:r w:rsidRPr="008872D4">
        <w:rPr>
          <w:rFonts w:ascii="Palatino Linotype" w:hAnsi="Palatino Linotype" w:cs="Arial"/>
        </w:rPr>
        <w:t xml:space="preserve"> documental</w:t>
      </w:r>
      <w:r w:rsidR="00693BD3" w:rsidRPr="008872D4">
        <w:rPr>
          <w:rFonts w:ascii="Palatino Linotype" w:hAnsi="Palatino Linotype" w:cs="Arial"/>
        </w:rPr>
        <w:t>es</w:t>
      </w:r>
      <w:r w:rsidRPr="008872D4">
        <w:rPr>
          <w:rFonts w:ascii="Palatino Linotype" w:hAnsi="Palatino Linotype" w:cs="Arial"/>
        </w:rPr>
        <w:t xml:space="preserve"> antes insertada</w:t>
      </w:r>
      <w:r w:rsidR="00693BD3" w:rsidRPr="008872D4">
        <w:rPr>
          <w:rFonts w:ascii="Palatino Linotype" w:hAnsi="Palatino Linotype" w:cs="Arial"/>
        </w:rPr>
        <w:t>s</w:t>
      </w:r>
      <w:r w:rsidRPr="008872D4">
        <w:rPr>
          <w:rFonts w:ascii="Palatino Linotype" w:hAnsi="Palatino Linotype" w:cs="Arial"/>
        </w:rPr>
        <w:t xml:space="preserve">, este Órgano Garante considera que, existe respuesta del </w:t>
      </w:r>
      <w:r w:rsidRPr="008872D4">
        <w:rPr>
          <w:rFonts w:ascii="Palatino Linotype" w:hAnsi="Palatino Linotype" w:cs="Arial"/>
          <w:b/>
          <w:bCs/>
        </w:rPr>
        <w:t xml:space="preserve">SUJETO OBLIGADO </w:t>
      </w:r>
      <w:r w:rsidRPr="008872D4">
        <w:rPr>
          <w:rFonts w:ascii="Palatino Linotype" w:hAnsi="Palatino Linotype" w:cs="Arial"/>
        </w:rPr>
        <w:t>a</w:t>
      </w:r>
      <w:r w:rsidRPr="008872D4">
        <w:rPr>
          <w:rFonts w:ascii="Palatino Linotype" w:hAnsi="Palatino Linotype" w:cs="Arial"/>
          <w:b/>
          <w:bCs/>
        </w:rPr>
        <w:t xml:space="preserve"> </w:t>
      </w:r>
      <w:r w:rsidRPr="008872D4">
        <w:rPr>
          <w:rFonts w:ascii="Palatino Linotype" w:hAnsi="Palatino Linotype" w:cs="Arial"/>
        </w:rPr>
        <w:t xml:space="preserve">la petición del </w:t>
      </w:r>
      <w:r w:rsidRPr="008872D4">
        <w:rPr>
          <w:rFonts w:ascii="Palatino Linotype" w:hAnsi="Palatino Linotype" w:cs="Arial"/>
          <w:b/>
          <w:bCs/>
        </w:rPr>
        <w:t>RECURRENTE</w:t>
      </w:r>
      <w:r w:rsidRPr="008872D4">
        <w:rPr>
          <w:rFonts w:ascii="Palatino Linotype" w:hAnsi="Palatino Linotype" w:cs="Arial"/>
        </w:rPr>
        <w:t>,</w:t>
      </w:r>
      <w:r w:rsidR="00ED6836" w:rsidRPr="008872D4">
        <w:rPr>
          <w:rFonts w:ascii="Palatino Linotype" w:hAnsi="Palatino Linotype" w:cs="Arial"/>
        </w:rPr>
        <w:t xml:space="preserve"> en los tres recursos en estudio</w:t>
      </w:r>
      <w:r w:rsidRPr="008872D4">
        <w:rPr>
          <w:rFonts w:ascii="Palatino Linotype" w:hAnsi="Palatino Linotype" w:cs="Arial"/>
        </w:rPr>
        <w:t xml:space="preserve"> y claramente se advierte que le entrega lo concerniente a</w:t>
      </w:r>
      <w:r w:rsidR="00693BD3" w:rsidRPr="008872D4">
        <w:rPr>
          <w:rFonts w:ascii="Palatino Linotype" w:hAnsi="Palatino Linotype" w:cs="Arial"/>
        </w:rPr>
        <w:t xml:space="preserve"> dirección y clave de trabajo especificando si es presupuestal o de confianza</w:t>
      </w:r>
      <w:r w:rsidRPr="008872D4">
        <w:rPr>
          <w:rFonts w:ascii="Palatino Linotype" w:hAnsi="Palatino Linotype" w:cs="Arial"/>
        </w:rPr>
        <w:t>; dando con ello contestación al requerimiento realizado de información pública por el solicitante.</w:t>
      </w:r>
    </w:p>
    <w:p w14:paraId="718C9579" w14:textId="77777777" w:rsidR="007E3181" w:rsidRPr="008872D4" w:rsidRDefault="007E3181" w:rsidP="00033269">
      <w:pPr>
        <w:tabs>
          <w:tab w:val="left" w:pos="709"/>
        </w:tabs>
        <w:spacing w:line="360" w:lineRule="auto"/>
        <w:jc w:val="both"/>
        <w:rPr>
          <w:rFonts w:ascii="Palatino Linotype" w:hAnsi="Palatino Linotype" w:cs="Arial"/>
        </w:rPr>
      </w:pPr>
    </w:p>
    <w:p w14:paraId="418C4E7D" w14:textId="6EF207B0" w:rsidR="000E27CF" w:rsidRPr="008872D4" w:rsidRDefault="000E27CF" w:rsidP="000E27CF">
      <w:pPr>
        <w:spacing w:line="360" w:lineRule="auto"/>
        <w:jc w:val="both"/>
        <w:rPr>
          <w:rFonts w:ascii="Palatino Linotype" w:eastAsia="Palatino Linotype" w:hAnsi="Palatino Linotype" w:cs="Palatino Linotype"/>
        </w:rPr>
      </w:pPr>
      <w:r w:rsidRPr="008872D4">
        <w:rPr>
          <w:rFonts w:ascii="Palatino Linotype" w:eastAsia="Palatino Linotype" w:hAnsi="Palatino Linotype" w:cs="Palatino Linotype"/>
        </w:rPr>
        <w:t>Asimismo, no se omite comentar que este Órgano Garante conforme al artículo 36 de la Ley de la Materia, no se encuentra facultado para pronunciarse acerca de la veracidad de la información remitida por los Sujetos Obligados</w:t>
      </w:r>
      <w:r w:rsidR="00ED6836" w:rsidRPr="008872D4">
        <w:rPr>
          <w:rFonts w:ascii="Palatino Linotype" w:eastAsia="Palatino Linotype" w:hAnsi="Palatino Linotype" w:cs="Palatino Linotype"/>
        </w:rPr>
        <w:t>;</w:t>
      </w:r>
      <w:r w:rsidRPr="008872D4">
        <w:rPr>
          <w:rFonts w:ascii="Palatino Linotype" w:eastAsia="Palatino Linotype" w:hAnsi="Palatino Linotype" w:cs="Palatino Linotype"/>
        </w:rPr>
        <w:t xml:space="preserve"> máxime que no existió inconformidad precisa del </w:t>
      </w:r>
      <w:r w:rsidRPr="008872D4">
        <w:rPr>
          <w:rFonts w:ascii="Palatino Linotype" w:eastAsia="Palatino Linotype" w:hAnsi="Palatino Linotype" w:cs="Palatino Linotype"/>
          <w:b/>
          <w:bCs/>
        </w:rPr>
        <w:t>RECURRENTE</w:t>
      </w:r>
      <w:r w:rsidRPr="008872D4">
        <w:rPr>
          <w:rFonts w:ascii="Palatino Linotype" w:eastAsia="Palatino Linotype" w:hAnsi="Palatino Linotype" w:cs="Palatino Linotype"/>
        </w:rPr>
        <w:t>, pues este solo se dolió de la no entrega de información.</w:t>
      </w:r>
    </w:p>
    <w:p w14:paraId="3EABDFA3" w14:textId="77777777" w:rsidR="000E27CF" w:rsidRPr="008872D4" w:rsidRDefault="000E27CF" w:rsidP="000E27CF">
      <w:pPr>
        <w:spacing w:line="360" w:lineRule="auto"/>
        <w:jc w:val="both"/>
        <w:rPr>
          <w:rFonts w:ascii="Palatino Linotype" w:eastAsia="Palatino Linotype" w:hAnsi="Palatino Linotype" w:cs="Palatino Linotype"/>
        </w:rPr>
      </w:pPr>
    </w:p>
    <w:p w14:paraId="62AF3BF7" w14:textId="77777777" w:rsidR="000E27CF" w:rsidRPr="008872D4" w:rsidRDefault="000E27CF" w:rsidP="000E27CF">
      <w:pPr>
        <w:spacing w:line="360" w:lineRule="auto"/>
        <w:jc w:val="both"/>
        <w:rPr>
          <w:rFonts w:ascii="Palatino Linotype" w:eastAsia="Palatino Linotype" w:hAnsi="Palatino Linotype" w:cs="Palatino Linotype"/>
        </w:rPr>
      </w:pPr>
      <w:r w:rsidRPr="008872D4">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779C6511" w14:textId="77777777" w:rsidR="000E27CF" w:rsidRPr="008872D4" w:rsidRDefault="000E27CF" w:rsidP="000E27CF">
      <w:pPr>
        <w:ind w:right="992"/>
        <w:jc w:val="both"/>
        <w:rPr>
          <w:rFonts w:ascii="Palatino Linotype" w:eastAsia="Palatino Linotype" w:hAnsi="Palatino Linotype" w:cs="Palatino Linotype"/>
        </w:rPr>
      </w:pPr>
    </w:p>
    <w:p w14:paraId="45DE446C" w14:textId="77777777" w:rsidR="000E27CF" w:rsidRPr="008872D4" w:rsidRDefault="000E27CF" w:rsidP="000E27CF">
      <w:pPr>
        <w:ind w:left="850" w:right="901"/>
        <w:jc w:val="both"/>
        <w:rPr>
          <w:rFonts w:ascii="Palatino Linotype" w:eastAsia="Palatino Linotype" w:hAnsi="Palatino Linotype" w:cs="Palatino Linotype"/>
          <w:i/>
          <w:sz w:val="22"/>
          <w:szCs w:val="22"/>
        </w:rPr>
      </w:pPr>
      <w:r w:rsidRPr="008872D4">
        <w:rPr>
          <w:rFonts w:ascii="Palatino Linotype" w:eastAsia="Palatino Linotype" w:hAnsi="Palatino Linotype" w:cs="Palatino Linotype"/>
          <w:i/>
          <w:sz w:val="22"/>
          <w:szCs w:val="22"/>
        </w:rPr>
        <w:t>“</w:t>
      </w:r>
      <w:r w:rsidRPr="008872D4">
        <w:rPr>
          <w:rFonts w:ascii="Palatino Linotype" w:eastAsia="Palatino Linotype" w:hAnsi="Palatino Linotype" w:cs="Palatino Linotype"/>
          <w:b/>
          <w:i/>
          <w:sz w:val="22"/>
          <w:szCs w:val="22"/>
        </w:rPr>
        <w:t xml:space="preserve">El Instituto Federal de Acceso a la Información y Protección de Datos </w:t>
      </w:r>
      <w:r w:rsidRPr="008872D4">
        <w:rPr>
          <w:rFonts w:ascii="Palatino Linotype" w:eastAsia="Palatino Linotype" w:hAnsi="Palatino Linotype" w:cs="Palatino Linotype"/>
          <w:b/>
          <w:i/>
          <w:sz w:val="22"/>
          <w:szCs w:val="22"/>
          <w:u w:val="single"/>
        </w:rPr>
        <w:t>no cuenta con facultades para pronunciarse respecto de la veracidad de los documentos proporcionados por los sujetos obligados</w:t>
      </w:r>
      <w:r w:rsidRPr="008872D4">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8872D4">
        <w:rPr>
          <w:rFonts w:ascii="Palatino Linotype" w:eastAsia="Palatino Linotype" w:hAnsi="Palatino Linotype" w:cs="Palatino Linotype"/>
          <w:b/>
          <w:i/>
          <w:sz w:val="22"/>
          <w:szCs w:val="22"/>
          <w:u w:val="single"/>
        </w:rPr>
        <w:t>no está facultado para pronunciarse sobre la veracidad de la información proporcionada por las autoridades en respuesta a las solicitudes de información</w:t>
      </w:r>
      <w:r w:rsidRPr="008872D4">
        <w:rPr>
          <w:rFonts w:ascii="Palatino Linotype" w:eastAsia="Palatino Linotype" w:hAnsi="Palatino Linotype" w:cs="Palatino Linotype"/>
          <w:i/>
          <w:sz w:val="22"/>
          <w:szCs w:val="22"/>
        </w:rPr>
        <w:t xml:space="preserve">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AF3B7D3" w14:textId="77777777" w:rsidR="000E27CF" w:rsidRPr="008872D4" w:rsidRDefault="000E27CF" w:rsidP="000E27CF">
      <w:pPr>
        <w:ind w:left="850" w:right="709"/>
        <w:jc w:val="both"/>
        <w:rPr>
          <w:rFonts w:ascii="Palatino Linotype" w:eastAsia="Palatino Linotype" w:hAnsi="Palatino Linotype" w:cs="Palatino Linotype"/>
          <w:sz w:val="22"/>
          <w:szCs w:val="22"/>
        </w:rPr>
      </w:pPr>
      <w:r w:rsidRPr="008872D4">
        <w:rPr>
          <w:rFonts w:ascii="Palatino Linotype" w:eastAsia="Palatino Linotype" w:hAnsi="Palatino Linotype" w:cs="Palatino Linotype"/>
          <w:sz w:val="22"/>
          <w:szCs w:val="22"/>
        </w:rPr>
        <w:t>(Énfasis añadido)</w:t>
      </w:r>
    </w:p>
    <w:p w14:paraId="394F47F5" w14:textId="77777777" w:rsidR="007E3181" w:rsidRPr="008872D4" w:rsidRDefault="007E3181" w:rsidP="00033269">
      <w:pPr>
        <w:tabs>
          <w:tab w:val="left" w:pos="709"/>
        </w:tabs>
        <w:spacing w:line="360" w:lineRule="auto"/>
        <w:jc w:val="both"/>
        <w:rPr>
          <w:rFonts w:ascii="Palatino Linotype" w:hAnsi="Palatino Linotype" w:cs="Arial"/>
        </w:rPr>
      </w:pPr>
    </w:p>
    <w:p w14:paraId="6FD0C3D6" w14:textId="77777777" w:rsidR="00BA178B" w:rsidRPr="008872D4" w:rsidRDefault="00ED6836" w:rsidP="00BA178B">
      <w:pPr>
        <w:tabs>
          <w:tab w:val="left" w:pos="709"/>
        </w:tabs>
        <w:spacing w:line="360" w:lineRule="auto"/>
        <w:jc w:val="both"/>
        <w:rPr>
          <w:rFonts w:ascii="Palatino Linotype" w:hAnsi="Palatino Linotype" w:cs="Arial"/>
        </w:rPr>
      </w:pPr>
      <w:r w:rsidRPr="008872D4">
        <w:rPr>
          <w:rFonts w:ascii="Palatino Linotype" w:hAnsi="Palatino Linotype" w:cs="Arial"/>
        </w:rPr>
        <w:t>Por otra parte y atendiendo al siguiente requerimiento</w:t>
      </w:r>
      <w:r w:rsidR="00BA178B" w:rsidRPr="008872D4">
        <w:rPr>
          <w:rFonts w:ascii="Palatino Linotype" w:hAnsi="Palatino Linotype" w:cs="Arial"/>
        </w:rPr>
        <w:t xml:space="preserve"> relativo al punto tres, en donde se solicitó lo siguiente:</w:t>
      </w:r>
    </w:p>
    <w:p w14:paraId="1266A421" w14:textId="77777777" w:rsidR="00BA178B" w:rsidRPr="008872D4" w:rsidRDefault="00BA178B" w:rsidP="00BA178B">
      <w:pPr>
        <w:tabs>
          <w:tab w:val="left" w:pos="709"/>
        </w:tabs>
        <w:spacing w:line="360" w:lineRule="auto"/>
        <w:jc w:val="both"/>
        <w:rPr>
          <w:rFonts w:ascii="Palatino Linotype" w:hAnsi="Palatino Linotype" w:cs="Arial"/>
        </w:rPr>
      </w:pPr>
    </w:p>
    <w:p w14:paraId="1D3C49A9" w14:textId="23F9A285" w:rsidR="00ED6836" w:rsidRPr="008872D4" w:rsidRDefault="00BA178B" w:rsidP="007E42E3">
      <w:pPr>
        <w:tabs>
          <w:tab w:val="left" w:pos="709"/>
        </w:tabs>
        <w:ind w:left="851" w:right="899"/>
        <w:jc w:val="both"/>
        <w:rPr>
          <w:rFonts w:ascii="Palatino Linotype" w:hAnsi="Palatino Linotype"/>
          <w:b/>
          <w:bCs/>
          <w:sz w:val="22"/>
          <w:szCs w:val="22"/>
          <w:lang w:val="es-ES"/>
        </w:rPr>
      </w:pPr>
      <w:r w:rsidRPr="008872D4">
        <w:rPr>
          <w:rFonts w:ascii="Palatino Linotype" w:hAnsi="Palatino Linotype" w:cs="Arial"/>
          <w:b/>
          <w:bCs/>
          <w:sz w:val="22"/>
          <w:szCs w:val="22"/>
        </w:rPr>
        <w:t>3.- E</w:t>
      </w:r>
      <w:r w:rsidR="00ED6836" w:rsidRPr="008872D4">
        <w:rPr>
          <w:rFonts w:ascii="Palatino Linotype" w:hAnsi="Palatino Linotype"/>
          <w:b/>
          <w:bCs/>
          <w:sz w:val="22"/>
          <w:szCs w:val="22"/>
          <w:lang w:val="es-ES"/>
        </w:rPr>
        <w:t>l cargo, actividad o función que desempeñaba como trabajador en la estructura administrativa de SEIEM del servidor público Héctor Cristóbal Animas Vargas, en los periodos comprendidos (1 de enero de 2020 al 31 de diciembre de 2020 y del periodo 1 de enero de 2011 al 31 de diciembre de 2011 y finalmente del 1 de enero de 2012 al 31 de diciembre de 2012).</w:t>
      </w:r>
    </w:p>
    <w:p w14:paraId="71112E87" w14:textId="77777777" w:rsidR="006D5894" w:rsidRPr="008872D4" w:rsidRDefault="006D5894" w:rsidP="00CA15B9">
      <w:pPr>
        <w:tabs>
          <w:tab w:val="left" w:pos="709"/>
        </w:tabs>
        <w:spacing w:line="360" w:lineRule="auto"/>
        <w:jc w:val="both"/>
        <w:rPr>
          <w:rFonts w:ascii="Palatino Linotype" w:hAnsi="Palatino Linotype" w:cs="Arial"/>
        </w:rPr>
      </w:pPr>
    </w:p>
    <w:p w14:paraId="41BF508D" w14:textId="60087ABD" w:rsidR="00CA15B9" w:rsidRPr="008872D4" w:rsidRDefault="00BA178B" w:rsidP="00CA15B9">
      <w:pPr>
        <w:tabs>
          <w:tab w:val="left" w:pos="709"/>
        </w:tabs>
        <w:spacing w:line="360" w:lineRule="auto"/>
        <w:jc w:val="both"/>
        <w:rPr>
          <w:rFonts w:ascii="Palatino Linotype" w:hAnsi="Palatino Linotype" w:cs="Arial"/>
          <w:color w:val="202124"/>
        </w:rPr>
      </w:pPr>
      <w:r w:rsidRPr="008872D4">
        <w:rPr>
          <w:rFonts w:ascii="Palatino Linotype" w:hAnsi="Palatino Linotype" w:cs="Arial"/>
        </w:rPr>
        <w:t xml:space="preserve">Aquí conviene realizar la precisión de lo solicitado, puesto que el </w:t>
      </w:r>
      <w:r w:rsidRPr="008872D4">
        <w:rPr>
          <w:rFonts w:ascii="Palatino Linotype" w:hAnsi="Palatino Linotype" w:cs="Arial"/>
          <w:b/>
          <w:bCs/>
        </w:rPr>
        <w:t>RECURRENTE</w:t>
      </w:r>
      <w:r w:rsidRPr="008872D4">
        <w:rPr>
          <w:rFonts w:ascii="Palatino Linotype" w:hAnsi="Palatino Linotype" w:cs="Arial"/>
        </w:rPr>
        <w:t xml:space="preserve"> es muy claro en solicitar de manera optativa el cargo, actividad o función que </w:t>
      </w:r>
      <w:r w:rsidRPr="008872D4">
        <w:rPr>
          <w:rFonts w:ascii="Palatino Linotype" w:hAnsi="Palatino Linotype" w:cs="Arial"/>
        </w:rPr>
        <w:lastRenderedPageBreak/>
        <w:t xml:space="preserve">desempeñaba </w:t>
      </w:r>
      <w:r w:rsidRPr="008872D4">
        <w:rPr>
          <w:rFonts w:ascii="Palatino Linotype" w:hAnsi="Palatino Linotype"/>
          <w:lang w:val="es-ES"/>
        </w:rPr>
        <w:t>Héctor Cristóbal Animas Vargas; entendiendo por ello que cualquiera de los tres rubros que fuera contestado, daría por satisfecha la solicitud de información</w:t>
      </w:r>
      <w:r w:rsidR="00FC3443" w:rsidRPr="008872D4">
        <w:rPr>
          <w:rFonts w:ascii="Palatino Linotype" w:hAnsi="Palatino Linotype"/>
          <w:lang w:val="es-ES"/>
        </w:rPr>
        <w:t>;</w:t>
      </w:r>
      <w:r w:rsidR="00CA15B9" w:rsidRPr="008872D4">
        <w:rPr>
          <w:rFonts w:ascii="Palatino Linotype" w:hAnsi="Palatino Linotype"/>
          <w:lang w:val="es-ES"/>
        </w:rPr>
        <w:t xml:space="preserve"> </w:t>
      </w:r>
      <w:r w:rsidR="00587A7C" w:rsidRPr="008872D4">
        <w:rPr>
          <w:rFonts w:ascii="Palatino Linotype" w:hAnsi="Palatino Linotype"/>
          <w:lang w:val="es-ES"/>
        </w:rPr>
        <w:t xml:space="preserve">por ende, se está ante una </w:t>
      </w:r>
      <w:r w:rsidR="00CA15B9" w:rsidRPr="008872D4">
        <w:rPr>
          <w:rFonts w:ascii="Palatino Linotype" w:hAnsi="Palatino Linotype"/>
          <w:lang w:val="es-ES"/>
        </w:rPr>
        <w:t xml:space="preserve">petición </w:t>
      </w:r>
      <w:r w:rsidR="00CA15B9" w:rsidRPr="008872D4">
        <w:rPr>
          <w:rFonts w:ascii="Palatino Linotype" w:hAnsi="Palatino Linotype" w:cs="Arial"/>
          <w:color w:val="202124"/>
        </w:rPr>
        <w:t xml:space="preserve">Disyuntiva, </w:t>
      </w:r>
      <w:r w:rsidR="006C332B" w:rsidRPr="008872D4">
        <w:rPr>
          <w:rFonts w:ascii="Palatino Linotype" w:hAnsi="Palatino Linotype" w:cs="Arial"/>
          <w:color w:val="202124"/>
        </w:rPr>
        <w:t>que,</w:t>
      </w:r>
      <w:r w:rsidR="00CA15B9" w:rsidRPr="008872D4">
        <w:rPr>
          <w:rFonts w:ascii="Palatino Linotype" w:hAnsi="Palatino Linotype" w:cs="Arial"/>
          <w:color w:val="202124"/>
        </w:rPr>
        <w:t xml:space="preserve"> a saber, resulta ser una situación en la que hay que elegir entre dos cosas o soluciones diferentes.</w:t>
      </w:r>
    </w:p>
    <w:p w14:paraId="0097BAF2" w14:textId="456311EF" w:rsidR="00CA15B9" w:rsidRPr="008872D4" w:rsidRDefault="00CA15B9" w:rsidP="00CA15B9">
      <w:pPr>
        <w:tabs>
          <w:tab w:val="left" w:pos="709"/>
        </w:tabs>
        <w:spacing w:line="360" w:lineRule="auto"/>
        <w:jc w:val="both"/>
        <w:rPr>
          <w:rFonts w:ascii="Palatino Linotype" w:hAnsi="Palatino Linotype" w:cs="Arial"/>
        </w:rPr>
      </w:pPr>
    </w:p>
    <w:p w14:paraId="04B3D0A0" w14:textId="61C79C7A" w:rsidR="00CA15B9" w:rsidRPr="008872D4" w:rsidRDefault="00CA15B9" w:rsidP="00CA15B9">
      <w:pPr>
        <w:tabs>
          <w:tab w:val="left" w:pos="709"/>
        </w:tabs>
        <w:spacing w:line="360" w:lineRule="auto"/>
        <w:jc w:val="both"/>
        <w:rPr>
          <w:rFonts w:ascii="Palatino Linotype" w:hAnsi="Palatino Linotype" w:cs="Arial"/>
          <w:b/>
        </w:rPr>
      </w:pPr>
      <w:r w:rsidRPr="008872D4">
        <w:rPr>
          <w:rFonts w:ascii="Palatino Linotype" w:hAnsi="Palatino Linotype" w:cs="Arial"/>
        </w:rPr>
        <w:t xml:space="preserve">Una vez precisado lo anterior, </w:t>
      </w:r>
      <w:r w:rsidR="00587A7C" w:rsidRPr="008872D4">
        <w:rPr>
          <w:rFonts w:ascii="Palatino Linotype" w:hAnsi="Palatino Linotype" w:cs="Arial"/>
        </w:rPr>
        <w:t xml:space="preserve">en respuesta a su requerimiento realizado en los recursos </w:t>
      </w:r>
      <w:r w:rsidR="00587A7C" w:rsidRPr="008872D4">
        <w:rPr>
          <w:rFonts w:ascii="Palatino Linotype" w:hAnsi="Palatino Linotype" w:cs="Arial"/>
          <w:b/>
        </w:rPr>
        <w:t>06060/INFOEM/IP/RR/</w:t>
      </w:r>
      <w:r w:rsidR="006D5894" w:rsidRPr="008872D4">
        <w:rPr>
          <w:rFonts w:ascii="Palatino Linotype" w:hAnsi="Palatino Linotype" w:cs="Arial"/>
          <w:b/>
        </w:rPr>
        <w:t>2021</w:t>
      </w:r>
      <w:r w:rsidR="006D5894" w:rsidRPr="008872D4">
        <w:rPr>
          <w:rFonts w:ascii="Palatino Linotype" w:eastAsiaTheme="minorEastAsia" w:hAnsi="Palatino Linotype" w:cs="Arial"/>
          <w:b/>
          <w:bCs/>
          <w:lang w:val="es-ES_tradnl"/>
        </w:rPr>
        <w:t xml:space="preserve"> </w:t>
      </w:r>
      <w:r w:rsidR="006D5894" w:rsidRPr="008872D4">
        <w:rPr>
          <w:rFonts w:ascii="Palatino Linotype" w:hAnsi="Palatino Linotype" w:cs="Arial"/>
        </w:rPr>
        <w:t>y</w:t>
      </w:r>
      <w:r w:rsidR="00587A7C" w:rsidRPr="008872D4">
        <w:rPr>
          <w:rFonts w:ascii="Palatino Linotype" w:hAnsi="Palatino Linotype" w:cs="Arial"/>
        </w:rPr>
        <w:t xml:space="preserve"> </w:t>
      </w:r>
      <w:r w:rsidR="00587A7C" w:rsidRPr="008872D4">
        <w:rPr>
          <w:rFonts w:ascii="Palatino Linotype" w:hAnsi="Palatino Linotype" w:cs="Arial"/>
          <w:b/>
        </w:rPr>
        <w:t>06061/INFOEM/IP/RR/</w:t>
      </w:r>
      <w:r w:rsidR="006D5894" w:rsidRPr="008872D4">
        <w:rPr>
          <w:rFonts w:ascii="Palatino Linotype" w:hAnsi="Palatino Linotype" w:cs="Arial"/>
          <w:b/>
        </w:rPr>
        <w:t>2021</w:t>
      </w:r>
      <w:r w:rsidR="006D5894" w:rsidRPr="008872D4">
        <w:rPr>
          <w:rFonts w:ascii="Palatino Linotype" w:eastAsiaTheme="minorEastAsia" w:hAnsi="Palatino Linotype" w:cs="Arial"/>
          <w:b/>
          <w:bCs/>
          <w:lang w:val="es-ES_tradnl"/>
        </w:rPr>
        <w:t>,</w:t>
      </w:r>
      <w:r w:rsidR="00587A7C" w:rsidRPr="008872D4">
        <w:rPr>
          <w:rFonts w:ascii="Palatino Linotype" w:hAnsi="Palatino Linotype" w:cs="Arial"/>
        </w:rPr>
        <w:t xml:space="preserve"> </w:t>
      </w:r>
      <w:r w:rsidR="006D5894" w:rsidRPr="008872D4">
        <w:rPr>
          <w:rFonts w:ascii="Palatino Linotype" w:hAnsi="Palatino Linotype" w:cs="Arial"/>
        </w:rPr>
        <w:t xml:space="preserve">el </w:t>
      </w:r>
      <w:r w:rsidR="006D5894" w:rsidRPr="008872D4">
        <w:rPr>
          <w:rFonts w:ascii="Palatino Linotype" w:hAnsi="Palatino Linotype" w:cs="Arial"/>
          <w:b/>
          <w:bCs/>
        </w:rPr>
        <w:t xml:space="preserve">SUJETO OBLIGADO </w:t>
      </w:r>
      <w:r w:rsidR="00A51C94" w:rsidRPr="008872D4">
        <w:rPr>
          <w:rFonts w:ascii="Palatino Linotype" w:hAnsi="Palatino Linotype" w:cs="Arial"/>
        </w:rPr>
        <w:t xml:space="preserve">proporcionó los </w:t>
      </w:r>
      <w:r w:rsidR="006D5894" w:rsidRPr="008872D4">
        <w:rPr>
          <w:rFonts w:ascii="Palatino Linotype" w:eastAsia="Palatino Linotype" w:hAnsi="Palatino Linotype" w:cs="Palatino Linotype"/>
          <w:color w:val="000000"/>
        </w:rPr>
        <w:t xml:space="preserve">archivos </w:t>
      </w:r>
      <w:r w:rsidR="006D5894" w:rsidRPr="008872D4">
        <w:rPr>
          <w:rFonts w:ascii="Palatino Linotype" w:hAnsi="Palatino Linotype" w:cs="Segoe UI"/>
          <w:b/>
          <w:bCs/>
          <w:i/>
          <w:iCs/>
          <w:lang w:eastAsia="es-MX"/>
        </w:rPr>
        <w:t>“</w:t>
      </w:r>
      <w:proofErr w:type="spellStart"/>
      <w:r w:rsidR="006D5894" w:rsidRPr="008872D4">
        <w:rPr>
          <w:rFonts w:ascii="Palatino Linotype" w:hAnsi="Palatino Linotype" w:cs="Segoe UI"/>
          <w:b/>
          <w:bCs/>
          <w:i/>
          <w:iCs/>
          <w:lang w:eastAsia="es-MX"/>
        </w:rPr>
        <w:t>resp</w:t>
      </w:r>
      <w:proofErr w:type="spellEnd"/>
      <w:r w:rsidR="006D5894" w:rsidRPr="008872D4">
        <w:rPr>
          <w:rFonts w:ascii="Palatino Linotype" w:hAnsi="Palatino Linotype" w:cs="Segoe UI"/>
          <w:b/>
          <w:bCs/>
          <w:i/>
          <w:iCs/>
          <w:lang w:eastAsia="es-MX"/>
        </w:rPr>
        <w:t xml:space="preserve"> 495.pdf”</w:t>
      </w:r>
      <w:r w:rsidR="006D5894" w:rsidRPr="008872D4">
        <w:rPr>
          <w:rFonts w:ascii="Palatino Linotype" w:eastAsia="Palatino Linotype" w:hAnsi="Palatino Linotype" w:cs="Palatino Linotype"/>
          <w:color w:val="000000"/>
        </w:rPr>
        <w:t xml:space="preserve"> y </w:t>
      </w:r>
      <w:r w:rsidR="006D5894" w:rsidRPr="008872D4">
        <w:rPr>
          <w:rFonts w:ascii="Palatino Linotype" w:hAnsi="Palatino Linotype" w:cs="Segoe UI"/>
          <w:b/>
          <w:bCs/>
          <w:i/>
          <w:iCs/>
          <w:lang w:eastAsia="es-MX"/>
        </w:rPr>
        <w:t>“</w:t>
      </w:r>
      <w:r w:rsidR="006D5894" w:rsidRPr="008872D4">
        <w:rPr>
          <w:rStyle w:val="Hipervnculo"/>
          <w:rFonts w:ascii="Palatino Linotype" w:hAnsi="Palatino Linotype" w:cs="Segoe UI"/>
          <w:b/>
          <w:bCs/>
          <w:i/>
          <w:iCs/>
          <w:color w:val="auto"/>
          <w:lang w:eastAsia="es-MX"/>
        </w:rPr>
        <w:t>SOL 493SEIEMIP2021.pdf</w:t>
      </w:r>
      <w:r w:rsidR="006D5894" w:rsidRPr="008872D4">
        <w:rPr>
          <w:rFonts w:ascii="Palatino Linotype" w:hAnsi="Palatino Linotype" w:cs="Segoe UI"/>
          <w:b/>
          <w:bCs/>
          <w:i/>
          <w:iCs/>
          <w:lang w:eastAsia="es-MX"/>
        </w:rPr>
        <w:t>”</w:t>
      </w:r>
      <w:r w:rsidR="005C5D9C" w:rsidRPr="008872D4">
        <w:rPr>
          <w:rFonts w:ascii="Palatino Linotype" w:hAnsi="Palatino Linotype" w:cs="Segoe UI"/>
          <w:bCs/>
          <w:iCs/>
          <w:lang w:eastAsia="es-MX"/>
        </w:rPr>
        <w:t xml:space="preserve"> (que ya fueron plasmados con anterioridad) en la que informó</w:t>
      </w:r>
      <w:r w:rsidR="006D5894" w:rsidRPr="008872D4">
        <w:rPr>
          <w:rFonts w:ascii="Palatino Linotype" w:hAnsi="Palatino Linotype" w:cs="Segoe UI"/>
          <w:bCs/>
          <w:iCs/>
          <w:lang w:eastAsia="es-MX"/>
        </w:rPr>
        <w:t xml:space="preserve"> la </w:t>
      </w:r>
      <w:r w:rsidR="006D5894" w:rsidRPr="008872D4">
        <w:rPr>
          <w:rFonts w:ascii="Palatino Linotype" w:hAnsi="Palatino Linotype" w:cs="Arial"/>
        </w:rPr>
        <w:t xml:space="preserve">actividad que desempeñaba </w:t>
      </w:r>
      <w:r w:rsidR="006D5894" w:rsidRPr="008872D4">
        <w:rPr>
          <w:rFonts w:ascii="Palatino Linotype" w:hAnsi="Palatino Linotype"/>
          <w:lang w:val="es-ES"/>
        </w:rPr>
        <w:t xml:space="preserve">Héctor Cristóbal Animas Vargas en las temporalidades del </w:t>
      </w:r>
      <w:r w:rsidR="006D5894" w:rsidRPr="008872D4">
        <w:rPr>
          <w:rFonts w:ascii="Palatino Linotype" w:hAnsi="Palatino Linotype"/>
          <w:bCs/>
          <w:lang w:val="es-ES"/>
        </w:rPr>
        <w:t xml:space="preserve">1 de enero de 2020 al 31 de diciembre de 2020 y del periodo del 1 de enero de 2011 al 31 de diciembre de 2011, que lo era </w:t>
      </w:r>
      <w:r w:rsidR="006D5894" w:rsidRPr="008872D4">
        <w:rPr>
          <w:rFonts w:ascii="Palatino Linotype" w:hAnsi="Palatino Linotype"/>
          <w:b/>
          <w:lang w:val="es-ES"/>
        </w:rPr>
        <w:t>“Actividad Pedagógica”</w:t>
      </w:r>
      <w:r w:rsidR="005C5D9C" w:rsidRPr="008872D4">
        <w:rPr>
          <w:rFonts w:ascii="Palatino Linotype" w:hAnsi="Palatino Linotype"/>
          <w:b/>
          <w:lang w:val="es-ES"/>
        </w:rPr>
        <w:t xml:space="preserve">; </w:t>
      </w:r>
      <w:r w:rsidR="005C5D9C" w:rsidRPr="008872D4">
        <w:rPr>
          <w:rFonts w:ascii="Palatino Linotype" w:hAnsi="Palatino Linotype" w:cs="Arial"/>
        </w:rPr>
        <w:t>dando con ello contestación al requerimiento realizado de información pública por el solicitante.</w:t>
      </w:r>
    </w:p>
    <w:p w14:paraId="4905340A" w14:textId="77777777" w:rsidR="007E3181" w:rsidRPr="008872D4" w:rsidRDefault="007E3181" w:rsidP="00033269">
      <w:pPr>
        <w:tabs>
          <w:tab w:val="left" w:pos="709"/>
        </w:tabs>
        <w:spacing w:line="360" w:lineRule="auto"/>
        <w:jc w:val="both"/>
        <w:rPr>
          <w:rFonts w:ascii="Palatino Linotype" w:hAnsi="Palatino Linotype" w:cs="Arial"/>
        </w:rPr>
      </w:pPr>
    </w:p>
    <w:p w14:paraId="01413C1A" w14:textId="039AD9E0" w:rsidR="00824C85" w:rsidRPr="008872D4" w:rsidRDefault="00824C85" w:rsidP="00824C85">
      <w:pPr>
        <w:tabs>
          <w:tab w:val="left" w:pos="709"/>
        </w:tabs>
        <w:spacing w:line="360" w:lineRule="auto"/>
        <w:jc w:val="both"/>
        <w:rPr>
          <w:rFonts w:ascii="Palatino Linotype" w:hAnsi="Palatino Linotype"/>
          <w:lang w:val="es-ES"/>
        </w:rPr>
      </w:pPr>
      <w:r w:rsidRPr="008872D4">
        <w:rPr>
          <w:rFonts w:ascii="Palatino Linotype" w:hAnsi="Palatino Linotype" w:cs="Arial"/>
        </w:rPr>
        <w:t xml:space="preserve">Sin </w:t>
      </w:r>
      <w:r w:rsidR="00AA3FA4" w:rsidRPr="008872D4">
        <w:rPr>
          <w:rFonts w:ascii="Palatino Linotype" w:hAnsi="Palatino Linotype" w:cs="Arial"/>
        </w:rPr>
        <w:t>embargo,</w:t>
      </w:r>
      <w:r w:rsidRPr="008872D4">
        <w:rPr>
          <w:rFonts w:ascii="Palatino Linotype" w:hAnsi="Palatino Linotype" w:cs="Arial"/>
        </w:rPr>
        <w:t xml:space="preserve"> atinente al recurso </w:t>
      </w:r>
      <w:r w:rsidRPr="008872D4">
        <w:rPr>
          <w:rFonts w:ascii="Palatino Linotype" w:hAnsi="Palatino Linotype" w:cs="Arial"/>
          <w:b/>
        </w:rPr>
        <w:t>060</w:t>
      </w:r>
      <w:r w:rsidR="0013434A" w:rsidRPr="008872D4">
        <w:rPr>
          <w:rFonts w:ascii="Palatino Linotype" w:hAnsi="Palatino Linotype" w:cs="Arial"/>
          <w:b/>
        </w:rPr>
        <w:t>57</w:t>
      </w:r>
      <w:r w:rsidRPr="008872D4">
        <w:rPr>
          <w:rFonts w:ascii="Palatino Linotype" w:hAnsi="Palatino Linotype" w:cs="Arial"/>
          <w:b/>
        </w:rPr>
        <w:t xml:space="preserve">/INFOEM/IP/RR/2021, </w:t>
      </w:r>
      <w:r w:rsidRPr="008872D4">
        <w:rPr>
          <w:rFonts w:ascii="Palatino Linotype" w:hAnsi="Palatino Linotype" w:cs="Arial"/>
          <w:bCs/>
        </w:rPr>
        <w:t xml:space="preserve">el </w:t>
      </w:r>
      <w:r w:rsidRPr="008872D4">
        <w:rPr>
          <w:rFonts w:ascii="Palatino Linotype" w:hAnsi="Palatino Linotype" w:cs="Arial"/>
          <w:b/>
        </w:rPr>
        <w:t>SUJETO OBLIGADO</w:t>
      </w:r>
      <w:r w:rsidRPr="008872D4">
        <w:rPr>
          <w:rFonts w:ascii="Palatino Linotype" w:hAnsi="Palatino Linotype" w:cs="Arial"/>
          <w:bCs/>
        </w:rPr>
        <w:t>, no se pronunció respecto a este requerimiento, pues cada recurso es peticionado por una temporalidad distinta,</w:t>
      </w:r>
      <w:r w:rsidR="00AA3FA4" w:rsidRPr="008872D4">
        <w:rPr>
          <w:rFonts w:ascii="Palatino Linotype" w:hAnsi="Palatino Linotype" w:cs="Arial"/>
          <w:bCs/>
        </w:rPr>
        <w:t xml:space="preserve"> respecto a que informe</w:t>
      </w:r>
      <w:r w:rsidRPr="008872D4">
        <w:rPr>
          <w:rFonts w:ascii="Palatino Linotype" w:hAnsi="Palatino Linotype" w:cs="Arial"/>
          <w:bCs/>
        </w:rPr>
        <w:t xml:space="preserve"> </w:t>
      </w:r>
      <w:r w:rsidR="00AA3FA4" w:rsidRPr="008872D4">
        <w:rPr>
          <w:rFonts w:ascii="Palatino Linotype" w:hAnsi="Palatino Linotype" w:cs="Arial"/>
        </w:rPr>
        <w:t xml:space="preserve">el cargo, actividad o función que desempeñaba </w:t>
      </w:r>
      <w:r w:rsidR="00AA3FA4" w:rsidRPr="008872D4">
        <w:rPr>
          <w:rFonts w:ascii="Palatino Linotype" w:hAnsi="Palatino Linotype"/>
          <w:lang w:val="es-ES"/>
        </w:rPr>
        <w:t xml:space="preserve">Héctor Cristóbal Animas Vargas, </w:t>
      </w:r>
      <w:r w:rsidRPr="008872D4">
        <w:rPr>
          <w:rFonts w:ascii="Palatino Linotype" w:hAnsi="Palatino Linotype" w:cs="Arial"/>
          <w:bCs/>
        </w:rPr>
        <w:t xml:space="preserve">siendo esta la comprendida a partir del </w:t>
      </w:r>
      <w:r w:rsidRPr="008872D4">
        <w:rPr>
          <w:rFonts w:ascii="Palatino Linotype" w:hAnsi="Palatino Linotype"/>
          <w:lang w:val="es-ES"/>
        </w:rPr>
        <w:t>1 de enero de 2012 al 31 de diciembre de 2012; por ende no se puede tener por colmado dicho requerimiento,</w:t>
      </w:r>
      <w:r w:rsidR="00AA3FA4" w:rsidRPr="008872D4">
        <w:rPr>
          <w:rFonts w:ascii="Palatino Linotype" w:hAnsi="Palatino Linotype"/>
          <w:lang w:val="es-ES"/>
        </w:rPr>
        <w:t xml:space="preserve"> y en consecuencia es que se ordena al </w:t>
      </w:r>
      <w:r w:rsidR="00AA3FA4" w:rsidRPr="008872D4">
        <w:rPr>
          <w:rFonts w:ascii="Palatino Linotype" w:hAnsi="Palatino Linotype"/>
          <w:b/>
          <w:bCs/>
          <w:lang w:val="es-ES"/>
        </w:rPr>
        <w:t>SUJETO OBLIGADO</w:t>
      </w:r>
      <w:r w:rsidR="00AA3FA4" w:rsidRPr="008872D4">
        <w:rPr>
          <w:rFonts w:ascii="Palatino Linotype" w:hAnsi="Palatino Linotype"/>
          <w:lang w:val="es-ES"/>
        </w:rPr>
        <w:t xml:space="preserve">, de respuesta al requerimiento mencionado, ello en caso de que cuente con la información peticionada, pues no se tiene conocimiento si en esa temporalidad laboraba en la Institución </w:t>
      </w:r>
      <w:r w:rsidR="00AA3FA4" w:rsidRPr="008872D4">
        <w:rPr>
          <w:rFonts w:ascii="Palatino Linotype" w:hAnsi="Palatino Linotype"/>
          <w:bCs/>
          <w:sz w:val="22"/>
          <w:szCs w:val="22"/>
        </w:rPr>
        <w:t>Servicios Educativos Integrados al Estado de México</w:t>
      </w:r>
      <w:r w:rsidR="00024713" w:rsidRPr="008872D4">
        <w:rPr>
          <w:rFonts w:ascii="Palatino Linotype" w:hAnsi="Palatino Linotype"/>
          <w:bCs/>
          <w:sz w:val="22"/>
          <w:szCs w:val="22"/>
        </w:rPr>
        <w:t xml:space="preserve"> el C.</w:t>
      </w:r>
      <w:r w:rsidR="00AA3FA4" w:rsidRPr="008872D4">
        <w:rPr>
          <w:rFonts w:ascii="Palatino Linotype" w:hAnsi="Palatino Linotype"/>
          <w:lang w:val="es-ES"/>
        </w:rPr>
        <w:t xml:space="preserve">Héctor Cristóbal </w:t>
      </w:r>
      <w:r w:rsidR="00AA3FA4" w:rsidRPr="008872D4">
        <w:rPr>
          <w:rFonts w:ascii="Palatino Linotype" w:hAnsi="Palatino Linotype"/>
          <w:lang w:val="es-ES"/>
        </w:rPr>
        <w:lastRenderedPageBreak/>
        <w:t>Animas Vargas</w:t>
      </w:r>
      <w:r w:rsidR="0013434A" w:rsidRPr="008872D4">
        <w:rPr>
          <w:rFonts w:ascii="Palatino Linotype" w:hAnsi="Palatino Linotype"/>
          <w:lang w:val="es-ES"/>
        </w:rPr>
        <w:t>; en caso de sr así de igual modo informe dicha circunstancia al peticionario.</w:t>
      </w:r>
    </w:p>
    <w:p w14:paraId="67AA5200" w14:textId="3EAB50FE" w:rsidR="007E3181" w:rsidRPr="008872D4" w:rsidRDefault="007E3181" w:rsidP="00033269">
      <w:pPr>
        <w:tabs>
          <w:tab w:val="left" w:pos="709"/>
        </w:tabs>
        <w:spacing w:line="360" w:lineRule="auto"/>
        <w:jc w:val="both"/>
        <w:rPr>
          <w:rFonts w:ascii="Palatino Linotype" w:hAnsi="Palatino Linotype" w:cs="Arial"/>
          <w:bCs/>
        </w:rPr>
      </w:pPr>
    </w:p>
    <w:p w14:paraId="6C3F344C" w14:textId="77777777" w:rsidR="00F45039" w:rsidRPr="008872D4" w:rsidRDefault="00024713" w:rsidP="00024713">
      <w:pPr>
        <w:tabs>
          <w:tab w:val="left" w:pos="709"/>
        </w:tabs>
        <w:spacing w:line="360" w:lineRule="auto"/>
        <w:jc w:val="both"/>
        <w:rPr>
          <w:rFonts w:ascii="Palatino Linotype" w:eastAsia="Palatino Linotype" w:hAnsi="Palatino Linotype" w:cs="Palatino Linotype"/>
          <w:color w:val="000000"/>
        </w:rPr>
      </w:pPr>
      <w:r w:rsidRPr="008872D4">
        <w:rPr>
          <w:rFonts w:ascii="Palatino Linotype" w:hAnsi="Palatino Linotype" w:cs="Arial"/>
        </w:rPr>
        <w:t>Finalmente, por cuanto hace la petición</w:t>
      </w:r>
      <w:r w:rsidRPr="008872D4">
        <w:rPr>
          <w:rFonts w:ascii="Palatino Linotype" w:hAnsi="Palatino Linotype"/>
          <w:bCs/>
          <w:lang w:val="es-ES"/>
        </w:rPr>
        <w:t xml:space="preserve"> adicional a las anteriores que solo se realizó en el recurso </w:t>
      </w:r>
      <w:r w:rsidRPr="008872D4">
        <w:rPr>
          <w:rFonts w:ascii="Palatino Linotype" w:eastAsia="Palatino Linotype" w:hAnsi="Palatino Linotype" w:cs="Palatino Linotype"/>
          <w:b/>
          <w:bCs/>
          <w:color w:val="000000"/>
        </w:rPr>
        <w:t>06060/INFOEM/IP/RR/2021</w:t>
      </w:r>
      <w:r w:rsidRPr="008872D4">
        <w:rPr>
          <w:rFonts w:ascii="Palatino Linotype" w:eastAsia="Palatino Linotype" w:hAnsi="Palatino Linotype" w:cs="Palatino Linotype"/>
          <w:color w:val="000000"/>
        </w:rPr>
        <w:t>, relativa a</w:t>
      </w:r>
      <w:r w:rsidR="00F45039" w:rsidRPr="008872D4">
        <w:rPr>
          <w:rFonts w:ascii="Palatino Linotype" w:eastAsia="Palatino Linotype" w:hAnsi="Palatino Linotype" w:cs="Palatino Linotype"/>
          <w:color w:val="000000"/>
        </w:rPr>
        <w:t>:</w:t>
      </w:r>
    </w:p>
    <w:p w14:paraId="00655A4A" w14:textId="77777777" w:rsidR="00F45039" w:rsidRPr="008872D4" w:rsidRDefault="00F45039" w:rsidP="00024713">
      <w:pPr>
        <w:tabs>
          <w:tab w:val="left" w:pos="709"/>
        </w:tabs>
        <w:spacing w:line="360" w:lineRule="auto"/>
        <w:jc w:val="both"/>
        <w:rPr>
          <w:rFonts w:ascii="Palatino Linotype" w:eastAsia="Palatino Linotype" w:hAnsi="Palatino Linotype" w:cs="Palatino Linotype"/>
          <w:color w:val="000000"/>
        </w:rPr>
      </w:pPr>
    </w:p>
    <w:p w14:paraId="35E9F704" w14:textId="1DFEB5F4" w:rsidR="00024713" w:rsidRPr="008872D4" w:rsidRDefault="007E42E3" w:rsidP="007E42E3">
      <w:pPr>
        <w:tabs>
          <w:tab w:val="left" w:pos="709"/>
        </w:tabs>
        <w:ind w:left="851" w:right="899"/>
        <w:jc w:val="both"/>
        <w:rPr>
          <w:rFonts w:ascii="Palatino Linotype" w:eastAsia="Palatino Linotype" w:hAnsi="Palatino Linotype" w:cs="Palatino Linotype"/>
          <w:color w:val="000000"/>
        </w:rPr>
      </w:pPr>
      <w:r w:rsidRPr="008872D4">
        <w:rPr>
          <w:rFonts w:ascii="Palatino Linotype" w:hAnsi="Palatino Linotype" w:cs="Arial"/>
          <w:b/>
          <w:bCs/>
        </w:rPr>
        <w:t>4.-</w:t>
      </w:r>
      <w:r w:rsidR="00F45039" w:rsidRPr="008872D4">
        <w:rPr>
          <w:rFonts w:ascii="Palatino Linotype" w:hAnsi="Palatino Linotype" w:cs="Arial"/>
          <w:b/>
          <w:bCs/>
        </w:rPr>
        <w:t>C</w:t>
      </w:r>
      <w:r w:rsidR="00024713" w:rsidRPr="008872D4">
        <w:rPr>
          <w:rFonts w:ascii="Palatino Linotype" w:hAnsi="Palatino Linotype" w:cs="Arial"/>
          <w:b/>
          <w:bCs/>
        </w:rPr>
        <w:t>opia de los nombramientos, oficios, orden de presentación, orden de adscripción o documento que las Unidades Administrativas de la estructura de SEIEM les entregan a los servidores públicos en el momento de que se presentan a sus centros de trabajo.</w:t>
      </w:r>
    </w:p>
    <w:p w14:paraId="2B857BEC" w14:textId="77777777" w:rsidR="007E3181" w:rsidRPr="008872D4" w:rsidRDefault="007E3181" w:rsidP="00033269">
      <w:pPr>
        <w:tabs>
          <w:tab w:val="left" w:pos="709"/>
        </w:tabs>
        <w:spacing w:line="360" w:lineRule="auto"/>
        <w:jc w:val="both"/>
        <w:rPr>
          <w:rFonts w:ascii="Palatino Linotype" w:hAnsi="Palatino Linotype" w:cs="Arial"/>
        </w:rPr>
      </w:pPr>
    </w:p>
    <w:p w14:paraId="2CF7BB98" w14:textId="29431EA5" w:rsidR="00EF459D" w:rsidRPr="008872D4" w:rsidRDefault="00814BBB" w:rsidP="00EF459D">
      <w:pPr>
        <w:tabs>
          <w:tab w:val="left" w:pos="709"/>
        </w:tabs>
        <w:spacing w:line="360" w:lineRule="auto"/>
        <w:jc w:val="both"/>
        <w:rPr>
          <w:rFonts w:ascii="Palatino Linotype" w:hAnsi="Palatino Linotype"/>
          <w:lang w:val="es-ES"/>
        </w:rPr>
      </w:pPr>
      <w:r w:rsidRPr="008872D4">
        <w:rPr>
          <w:rFonts w:ascii="Palatino Linotype" w:hAnsi="Palatino Linotype" w:cs="Arial"/>
          <w:noProof/>
          <w:lang w:eastAsia="es-MX"/>
        </w:rPr>
        <mc:AlternateContent>
          <mc:Choice Requires="wps">
            <w:drawing>
              <wp:anchor distT="0" distB="0" distL="114300" distR="114300" simplePos="0" relativeHeight="251662336" behindDoc="0" locked="0" layoutInCell="1" allowOverlap="1" wp14:anchorId="747F8816" wp14:editId="677B54C3">
                <wp:simplePos x="0" y="0"/>
                <wp:positionH relativeFrom="column">
                  <wp:posOffset>69215</wp:posOffset>
                </wp:positionH>
                <wp:positionV relativeFrom="paragraph">
                  <wp:posOffset>2745105</wp:posOffset>
                </wp:positionV>
                <wp:extent cx="5511800" cy="1479550"/>
                <wp:effectExtent l="38100" t="38100" r="69850" b="82550"/>
                <wp:wrapNone/>
                <wp:docPr id="20" name="Conector recto 20"/>
                <wp:cNvGraphicFramePr/>
                <a:graphic xmlns:a="http://schemas.openxmlformats.org/drawingml/2006/main">
                  <a:graphicData uri="http://schemas.microsoft.com/office/word/2010/wordprocessingShape">
                    <wps:wsp>
                      <wps:cNvCnPr/>
                      <wps:spPr>
                        <a:xfrm>
                          <a:off x="0" y="0"/>
                          <a:ext cx="5511800" cy="14795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DE410C" id="Conector recto 2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5pt,216.15pt" to="439.45pt,3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" strokecolor="#4f81bd [3204]" strokeweight="2pt">
                <v:shadow on="t" color="black" opacity="24903f" origin=",.5" offset="0,.55556mm"/>
              </v:line>
            </w:pict>
          </mc:Fallback>
        </mc:AlternateContent>
      </w:r>
      <w:r w:rsidR="00EF459D" w:rsidRPr="008872D4">
        <w:rPr>
          <w:rFonts w:ascii="Palatino Linotype" w:hAnsi="Palatino Linotype" w:cs="Arial"/>
        </w:rPr>
        <w:t>Debe decirse que, esta petición se en</w:t>
      </w:r>
      <w:r w:rsidR="00250ED1" w:rsidRPr="008872D4">
        <w:rPr>
          <w:rFonts w:ascii="Palatino Linotype" w:hAnsi="Palatino Linotype" w:cs="Arial"/>
        </w:rPr>
        <w:t>t</w:t>
      </w:r>
      <w:r w:rsidR="00EF459D" w:rsidRPr="008872D4">
        <w:rPr>
          <w:rFonts w:ascii="Palatino Linotype" w:hAnsi="Palatino Linotype" w:cs="Arial"/>
        </w:rPr>
        <w:t xml:space="preserve">iende redactada de manera general, peticionando un ejemplo de documento que las Unidades Administrativas de la estructura de SEIEM les entregan a los servidores públicos en el momento de que se presentan a sus centros de trabajo, es por ello que el </w:t>
      </w:r>
      <w:r w:rsidR="00EF459D" w:rsidRPr="008872D4">
        <w:rPr>
          <w:rFonts w:ascii="Palatino Linotype" w:hAnsi="Palatino Linotype" w:cs="Arial"/>
          <w:b/>
          <w:bCs/>
        </w:rPr>
        <w:t>SUJETO OBLIGADO</w:t>
      </w:r>
      <w:r w:rsidR="00EF459D" w:rsidRPr="008872D4">
        <w:rPr>
          <w:rFonts w:ascii="Palatino Linotype" w:hAnsi="Palatino Linotype" w:cs="Arial"/>
        </w:rPr>
        <w:t xml:space="preserve">, proporciona un oficio que si bien es relativo </w:t>
      </w:r>
      <w:r w:rsidR="00987420" w:rsidRPr="008872D4">
        <w:rPr>
          <w:rFonts w:ascii="Palatino Linotype" w:hAnsi="Palatino Linotype" w:cs="Arial"/>
        </w:rPr>
        <w:t>al</w:t>
      </w:r>
      <w:r w:rsidR="00EF459D" w:rsidRPr="008872D4">
        <w:rPr>
          <w:rFonts w:ascii="Palatino Linotype" w:hAnsi="Palatino Linotype"/>
          <w:bCs/>
          <w:sz w:val="22"/>
          <w:szCs w:val="22"/>
        </w:rPr>
        <w:t xml:space="preserve"> C.</w:t>
      </w:r>
      <w:r w:rsidR="00EF459D" w:rsidRPr="008872D4">
        <w:rPr>
          <w:rFonts w:ascii="Palatino Linotype" w:hAnsi="Palatino Linotype"/>
          <w:lang w:val="es-ES"/>
        </w:rPr>
        <w:t xml:space="preserve"> Héctor Cristóbal Animas Vargas</w:t>
      </w:r>
      <w:r w:rsidR="00987420" w:rsidRPr="008872D4">
        <w:rPr>
          <w:rFonts w:ascii="Palatino Linotype" w:hAnsi="Palatino Linotype"/>
          <w:lang w:val="es-ES"/>
        </w:rPr>
        <w:t>,</w:t>
      </w:r>
      <w:r w:rsidR="00492AFC" w:rsidRPr="008872D4">
        <w:rPr>
          <w:rFonts w:ascii="Palatino Linotype" w:hAnsi="Palatino Linotype"/>
          <w:lang w:val="es-ES"/>
        </w:rPr>
        <w:t xml:space="preserve"> de quien el </w:t>
      </w:r>
      <w:r w:rsidR="00492AFC" w:rsidRPr="008872D4">
        <w:rPr>
          <w:rFonts w:ascii="Palatino Linotype" w:hAnsi="Palatino Linotype"/>
          <w:b/>
          <w:bCs/>
          <w:lang w:val="es-ES"/>
        </w:rPr>
        <w:t>RECURRENTE</w:t>
      </w:r>
      <w:r w:rsidR="00492AFC" w:rsidRPr="008872D4">
        <w:rPr>
          <w:rFonts w:ascii="Palatino Linotype" w:hAnsi="Palatino Linotype"/>
          <w:lang w:val="es-ES"/>
        </w:rPr>
        <w:t xml:space="preserve"> ha solicitado la información, lo cierto es que, de su contenido se aprecia que es</w:t>
      </w:r>
      <w:r w:rsidRPr="008872D4">
        <w:rPr>
          <w:rFonts w:ascii="Palatino Linotype" w:hAnsi="Palatino Linotype"/>
          <w:lang w:val="es-ES"/>
        </w:rPr>
        <w:t xml:space="preserve"> atinente a lo peticionado, pues es</w:t>
      </w:r>
      <w:r w:rsidR="00492AFC" w:rsidRPr="008872D4">
        <w:rPr>
          <w:rFonts w:ascii="Palatino Linotype" w:hAnsi="Palatino Linotype"/>
          <w:lang w:val="es-ES"/>
        </w:rPr>
        <w:t xml:space="preserve"> un oficio</w:t>
      </w:r>
      <w:r w:rsidRPr="008872D4">
        <w:rPr>
          <w:rFonts w:ascii="Palatino Linotype" w:hAnsi="Palatino Linotype"/>
          <w:lang w:val="es-ES"/>
        </w:rPr>
        <w:t xml:space="preserve"> de nombramiento de comisión</w:t>
      </w:r>
      <w:r w:rsidR="00492AFC" w:rsidRPr="008872D4">
        <w:rPr>
          <w:rFonts w:ascii="Palatino Linotype" w:hAnsi="Palatino Linotype"/>
          <w:lang w:val="es-ES"/>
        </w:rPr>
        <w:t xml:space="preserve"> de comisión</w:t>
      </w:r>
      <w:r w:rsidRPr="008872D4">
        <w:rPr>
          <w:rFonts w:ascii="Palatino Linotype" w:hAnsi="Palatino Linotype"/>
          <w:lang w:val="es-ES"/>
        </w:rPr>
        <w:t xml:space="preserve"> entregado a un servidor público al presentarse a su centro de trabajo;</w:t>
      </w:r>
      <w:r w:rsidR="00987420" w:rsidRPr="008872D4">
        <w:rPr>
          <w:rFonts w:ascii="Palatino Linotype" w:hAnsi="Palatino Linotype"/>
          <w:lang w:val="es-ES"/>
        </w:rPr>
        <w:t xml:space="preserve"> mismo que se plasma a continuación </w:t>
      </w:r>
      <w:r w:rsidR="002E35BE" w:rsidRPr="008872D4">
        <w:rPr>
          <w:rFonts w:ascii="Palatino Linotype" w:hAnsi="Palatino Linotype"/>
          <w:lang w:val="es-ES"/>
        </w:rPr>
        <w:t>para mejor entendimiento:</w:t>
      </w:r>
    </w:p>
    <w:p w14:paraId="7865D590" w14:textId="1732862F" w:rsidR="00EF459D" w:rsidRPr="008872D4" w:rsidRDefault="00EF459D" w:rsidP="00EF459D">
      <w:pPr>
        <w:tabs>
          <w:tab w:val="left" w:pos="709"/>
        </w:tabs>
        <w:spacing w:line="360" w:lineRule="auto"/>
        <w:jc w:val="both"/>
        <w:rPr>
          <w:rFonts w:ascii="Palatino Linotype" w:eastAsia="Palatino Linotype" w:hAnsi="Palatino Linotype" w:cs="Palatino Linotype"/>
          <w:color w:val="000000"/>
        </w:rPr>
      </w:pPr>
    </w:p>
    <w:p w14:paraId="5CF029CA" w14:textId="29B186F0" w:rsidR="002E35BE" w:rsidRPr="008872D4" w:rsidRDefault="002E35BE" w:rsidP="00EF459D">
      <w:pPr>
        <w:tabs>
          <w:tab w:val="left" w:pos="709"/>
        </w:tabs>
        <w:spacing w:line="360" w:lineRule="auto"/>
        <w:jc w:val="both"/>
        <w:rPr>
          <w:rFonts w:ascii="Palatino Linotype" w:eastAsia="Palatino Linotype" w:hAnsi="Palatino Linotype" w:cs="Palatino Linotype"/>
          <w:color w:val="000000"/>
        </w:rPr>
      </w:pPr>
      <w:r w:rsidRPr="008872D4">
        <w:rPr>
          <w:noProof/>
          <w:lang w:eastAsia="es-MX"/>
        </w:rPr>
        <w:lastRenderedPageBreak/>
        <w:drawing>
          <wp:inline distT="0" distB="0" distL="0" distR="0" wp14:anchorId="1A925C90" wp14:editId="37FD2915">
            <wp:extent cx="5791835" cy="5116830"/>
            <wp:effectExtent l="0" t="0" r="0" b="762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5116830"/>
                    </a:xfrm>
                    <a:prstGeom prst="rect">
                      <a:avLst/>
                    </a:prstGeom>
                  </pic:spPr>
                </pic:pic>
              </a:graphicData>
            </a:graphic>
          </wp:inline>
        </w:drawing>
      </w:r>
    </w:p>
    <w:p w14:paraId="35780362" w14:textId="72D293DF" w:rsidR="007E3181" w:rsidRPr="008872D4" w:rsidRDefault="006C332B" w:rsidP="00033269">
      <w:pPr>
        <w:tabs>
          <w:tab w:val="left" w:pos="709"/>
        </w:tabs>
        <w:spacing w:line="360" w:lineRule="auto"/>
        <w:jc w:val="both"/>
        <w:rPr>
          <w:rFonts w:ascii="Palatino Linotype" w:hAnsi="Palatino Linotype" w:cs="Arial"/>
        </w:rPr>
      </w:pPr>
      <w:r w:rsidRPr="008872D4">
        <w:rPr>
          <w:rFonts w:ascii="Palatino Linotype" w:hAnsi="Palatino Linotype" w:cs="Arial"/>
        </w:rPr>
        <w:t>De las documental antes insertada, este Órgano Garante considera que,</w:t>
      </w:r>
      <w:r w:rsidR="00250ED1" w:rsidRPr="008872D4">
        <w:rPr>
          <w:rFonts w:ascii="Palatino Linotype" w:hAnsi="Palatino Linotype" w:cs="Arial"/>
        </w:rPr>
        <w:t xml:space="preserve"> de acuerdo a lo proporcionado por el</w:t>
      </w:r>
      <w:r w:rsidRPr="008872D4">
        <w:rPr>
          <w:rFonts w:ascii="Palatino Linotype" w:hAnsi="Palatino Linotype" w:cs="Arial"/>
        </w:rPr>
        <w:t xml:space="preserve"> </w:t>
      </w:r>
      <w:r w:rsidRPr="008872D4">
        <w:rPr>
          <w:rFonts w:ascii="Palatino Linotype" w:hAnsi="Palatino Linotype" w:cs="Arial"/>
          <w:b/>
          <w:bCs/>
        </w:rPr>
        <w:t xml:space="preserve">SUJETO OBLIGADO </w:t>
      </w:r>
      <w:r w:rsidRPr="008872D4">
        <w:rPr>
          <w:rFonts w:ascii="Palatino Linotype" w:hAnsi="Palatino Linotype" w:cs="Arial"/>
        </w:rPr>
        <w:t>a</w:t>
      </w:r>
      <w:r w:rsidRPr="008872D4">
        <w:rPr>
          <w:rFonts w:ascii="Palatino Linotype" w:hAnsi="Palatino Linotype" w:cs="Arial"/>
          <w:b/>
          <w:bCs/>
        </w:rPr>
        <w:t xml:space="preserve"> </w:t>
      </w:r>
      <w:r w:rsidRPr="008872D4">
        <w:rPr>
          <w:rFonts w:ascii="Palatino Linotype" w:hAnsi="Palatino Linotype" w:cs="Arial"/>
        </w:rPr>
        <w:t xml:space="preserve">la petición del </w:t>
      </w:r>
      <w:r w:rsidRPr="008872D4">
        <w:rPr>
          <w:rFonts w:ascii="Palatino Linotype" w:hAnsi="Palatino Linotype" w:cs="Arial"/>
          <w:b/>
          <w:bCs/>
        </w:rPr>
        <w:t>RECURRENTE</w:t>
      </w:r>
      <w:r w:rsidRPr="008872D4">
        <w:rPr>
          <w:rFonts w:ascii="Palatino Linotype" w:hAnsi="Palatino Linotype" w:cs="Arial"/>
        </w:rPr>
        <w:t xml:space="preserve">, </w:t>
      </w:r>
      <w:r w:rsidR="00250ED1" w:rsidRPr="008872D4">
        <w:rPr>
          <w:rFonts w:ascii="Palatino Linotype" w:hAnsi="Palatino Linotype" w:cs="Arial"/>
        </w:rPr>
        <w:t>se da</w:t>
      </w:r>
      <w:r w:rsidRPr="008872D4">
        <w:rPr>
          <w:rFonts w:ascii="Palatino Linotype" w:hAnsi="Palatino Linotype" w:cs="Arial"/>
        </w:rPr>
        <w:t xml:space="preserve"> contestación al requerimiento realizado de información pública por el solicitante; pues se debe reiterar que el solicitante no refirió precisión alguna respecto a esta petición, </w:t>
      </w:r>
      <w:r w:rsidR="00481119" w:rsidRPr="008872D4">
        <w:rPr>
          <w:rFonts w:ascii="Palatino Linotype" w:hAnsi="Palatino Linotype" w:cs="Arial"/>
        </w:rPr>
        <w:t xml:space="preserve">pues debe recordarse que en su inconformidad, solo expuso que se negó la respuesta a su solicitud de información por el motivo que a su decir, el </w:t>
      </w:r>
      <w:r w:rsidR="00481119" w:rsidRPr="008872D4">
        <w:rPr>
          <w:rFonts w:ascii="Palatino Linotype" w:hAnsi="Palatino Linotype" w:cs="Arial"/>
          <w:b/>
          <w:bCs/>
        </w:rPr>
        <w:t>SUJETO OBLIGADO</w:t>
      </w:r>
      <w:r w:rsidR="00481119" w:rsidRPr="008872D4">
        <w:rPr>
          <w:rFonts w:ascii="Palatino Linotype" w:hAnsi="Palatino Linotype" w:cs="Arial"/>
        </w:rPr>
        <w:t xml:space="preserve"> </w:t>
      </w:r>
      <w:r w:rsidR="00481119" w:rsidRPr="008872D4">
        <w:rPr>
          <w:rFonts w:ascii="Palatino Linotype" w:hAnsi="Palatino Linotype" w:cs="Arial"/>
        </w:rPr>
        <w:lastRenderedPageBreak/>
        <w:t>argumentaba falta de personal, situación que no es advertida por éste Órgano al realizar la revisión de las constancias del expediente.</w:t>
      </w:r>
    </w:p>
    <w:p w14:paraId="39D8A5A4" w14:textId="4757665C" w:rsidR="00AA52BB" w:rsidRPr="008872D4" w:rsidRDefault="00AA52BB" w:rsidP="00033269">
      <w:pPr>
        <w:tabs>
          <w:tab w:val="left" w:pos="709"/>
        </w:tabs>
        <w:spacing w:line="360" w:lineRule="auto"/>
        <w:jc w:val="both"/>
        <w:rPr>
          <w:rFonts w:ascii="Palatino Linotype" w:hAnsi="Palatino Linotype" w:cs="Arial"/>
        </w:rPr>
      </w:pPr>
    </w:p>
    <w:p w14:paraId="27F46574" w14:textId="3238F3D0" w:rsidR="00AA52BB" w:rsidRPr="008872D4" w:rsidRDefault="00AA52BB" w:rsidP="00AA52BB">
      <w:pPr>
        <w:spacing w:line="360" w:lineRule="auto"/>
        <w:jc w:val="both"/>
        <w:rPr>
          <w:rFonts w:ascii="Palatino Linotype" w:hAnsi="Palatino Linotype" w:cs="Arial"/>
        </w:rPr>
      </w:pPr>
      <w:r w:rsidRPr="008872D4">
        <w:rPr>
          <w:rFonts w:ascii="Palatino Linotype" w:hAnsi="Palatino Linotype" w:cs="Arial"/>
          <w:lang w:eastAsia="es-MX"/>
        </w:rPr>
        <w:t>Expuesto todo lo anterior</w:t>
      </w:r>
      <w:r w:rsidRPr="008872D4">
        <w:rPr>
          <w:rFonts w:ascii="Palatino Linotype" w:hAnsi="Palatino Linotype" w:cs="Arial"/>
          <w:b/>
          <w:lang w:eastAsia="es-MX"/>
        </w:rPr>
        <w:t xml:space="preserve">, </w:t>
      </w:r>
      <w:r w:rsidRPr="008872D4">
        <w:rPr>
          <w:rFonts w:ascii="Palatino Linotype" w:hAnsi="Palatino Linotype"/>
        </w:rPr>
        <w:t xml:space="preserve">en términos de lo dispuesto en el artículo 186, fracción II de la Ley de Transparencia y Acceso a la </w:t>
      </w:r>
      <w:r w:rsidRPr="008872D4">
        <w:rPr>
          <w:rFonts w:ascii="Palatino Linotype" w:hAnsi="Palatino Linotype" w:cs="Arial"/>
        </w:rPr>
        <w:t>Información</w:t>
      </w:r>
      <w:r w:rsidRPr="008872D4">
        <w:rPr>
          <w:rFonts w:ascii="Palatino Linotype" w:hAnsi="Palatino Linotype"/>
        </w:rPr>
        <w:t xml:space="preserve"> Pública del Estado de México y Municipios, </w:t>
      </w:r>
      <w:r w:rsidRPr="008872D4">
        <w:rPr>
          <w:rFonts w:ascii="Palatino Linotype" w:hAnsi="Palatino Linotype" w:cs="Arial"/>
          <w:lang w:eastAsia="es-MX"/>
        </w:rPr>
        <w:t xml:space="preserve">el Pleno de </w:t>
      </w:r>
      <w:r w:rsidRPr="008872D4">
        <w:rPr>
          <w:rFonts w:ascii="Palatino Linotype" w:hAnsi="Palatino Linotype" w:cs="Arial"/>
        </w:rPr>
        <w:t xml:space="preserve">este Instituto, estima que las razones o motivos de inconformidad hechos valer por </w:t>
      </w:r>
      <w:r w:rsidRPr="008872D4">
        <w:rPr>
          <w:rFonts w:ascii="Palatino Linotype" w:hAnsi="Palatino Linotype" w:cs="Arial"/>
          <w:b/>
        </w:rPr>
        <w:t>EL RECURRENTE</w:t>
      </w:r>
      <w:r w:rsidRPr="008872D4">
        <w:rPr>
          <w:rFonts w:ascii="Palatino Linotype" w:hAnsi="Palatino Linotype" w:cs="Arial"/>
        </w:rPr>
        <w:t xml:space="preserve"> </w:t>
      </w:r>
      <w:r w:rsidR="00757A96" w:rsidRPr="008872D4">
        <w:rPr>
          <w:rFonts w:ascii="Palatino Linotype" w:hAnsi="Palatino Linotype" w:cs="Arial"/>
        </w:rPr>
        <w:t xml:space="preserve"> por cuanto hace</w:t>
      </w:r>
      <w:r w:rsidR="00CD70F1" w:rsidRPr="008872D4">
        <w:rPr>
          <w:rFonts w:ascii="Palatino Linotype" w:hAnsi="Palatino Linotype" w:cs="Arial"/>
        </w:rPr>
        <w:t xml:space="preserve"> los recursos de revisión </w:t>
      </w:r>
      <w:r w:rsidR="00CD70F1" w:rsidRPr="008872D4">
        <w:rPr>
          <w:rFonts w:ascii="Palatino Linotype" w:hAnsi="Palatino Linotype" w:cs="Arial"/>
          <w:b/>
        </w:rPr>
        <w:t>06060/INFOEM/IP/RR/2021 y 06061/INFOEM/IP/RR/2021</w:t>
      </w:r>
      <w:r w:rsidR="00CD70F1" w:rsidRPr="008872D4">
        <w:rPr>
          <w:rFonts w:ascii="Palatino Linotype" w:hAnsi="Palatino Linotype" w:cs="Arial"/>
          <w:bCs/>
        </w:rPr>
        <w:t xml:space="preserve">, resultan </w:t>
      </w:r>
      <w:r w:rsidR="00CD70F1" w:rsidRPr="008872D4">
        <w:rPr>
          <w:rFonts w:ascii="Palatino Linotype" w:hAnsi="Palatino Linotype" w:cs="Arial"/>
          <w:b/>
        </w:rPr>
        <w:t>INOPERANTES</w:t>
      </w:r>
      <w:r w:rsidR="00CD70F1" w:rsidRPr="008872D4">
        <w:rPr>
          <w:rFonts w:ascii="Palatino Linotype" w:hAnsi="Palatino Linotype" w:cs="Arial"/>
          <w:bCs/>
        </w:rPr>
        <w:t xml:space="preserve">, pues el recurrente argumento la negativa de entrega porque el </w:t>
      </w:r>
      <w:r w:rsidR="00CD70F1" w:rsidRPr="008872D4">
        <w:rPr>
          <w:rFonts w:ascii="Palatino Linotype" w:hAnsi="Palatino Linotype" w:cs="Arial"/>
          <w:b/>
        </w:rPr>
        <w:t>SUJETO OBLIGADO</w:t>
      </w:r>
      <w:r w:rsidR="00CD70F1" w:rsidRPr="008872D4">
        <w:rPr>
          <w:rFonts w:ascii="Palatino Linotype" w:hAnsi="Palatino Linotype" w:cs="Arial"/>
          <w:bCs/>
        </w:rPr>
        <w:t xml:space="preserve"> manifestó falta de personal para la entrega de la información requerida, y de acuerdo al análisis realizado, no se advirtió dichas manifestaciones</w:t>
      </w:r>
      <w:r w:rsidR="00DE2EC1" w:rsidRPr="008872D4">
        <w:rPr>
          <w:rFonts w:ascii="Palatino Linotype" w:hAnsi="Palatino Linotype" w:cs="Arial"/>
          <w:bCs/>
        </w:rPr>
        <w:t xml:space="preserve">. Por otra parte, </w:t>
      </w:r>
      <w:r w:rsidR="00DE2EC1" w:rsidRPr="008872D4">
        <w:rPr>
          <w:rFonts w:ascii="Palatino Linotype" w:hAnsi="Palatino Linotype"/>
        </w:rPr>
        <w:t xml:space="preserve">en términos de lo dispuesto en el artículo 186, fracción III y IV de la Ley de Transparencia y Acceso a la </w:t>
      </w:r>
      <w:r w:rsidR="00DE2EC1" w:rsidRPr="008872D4">
        <w:rPr>
          <w:rFonts w:ascii="Palatino Linotype" w:hAnsi="Palatino Linotype" w:cs="Arial"/>
        </w:rPr>
        <w:t>Información</w:t>
      </w:r>
      <w:r w:rsidR="00DE2EC1" w:rsidRPr="008872D4">
        <w:rPr>
          <w:rFonts w:ascii="Palatino Linotype" w:hAnsi="Palatino Linotype"/>
        </w:rPr>
        <w:t xml:space="preserve"> Pública del Estado de México y Municipios, </w:t>
      </w:r>
      <w:r w:rsidR="00DE2EC1" w:rsidRPr="008872D4">
        <w:rPr>
          <w:rFonts w:ascii="Palatino Linotype" w:hAnsi="Palatino Linotype" w:cs="Arial"/>
          <w:lang w:eastAsia="es-MX"/>
        </w:rPr>
        <w:t xml:space="preserve">el Pleno de </w:t>
      </w:r>
      <w:r w:rsidR="00DE2EC1" w:rsidRPr="008872D4">
        <w:rPr>
          <w:rFonts w:ascii="Palatino Linotype" w:hAnsi="Palatino Linotype" w:cs="Arial"/>
        </w:rPr>
        <w:t xml:space="preserve">este Instituto, estima que las razones o motivos de inconformidad hechos valer por </w:t>
      </w:r>
      <w:r w:rsidR="00DE2EC1" w:rsidRPr="008872D4">
        <w:rPr>
          <w:rFonts w:ascii="Palatino Linotype" w:hAnsi="Palatino Linotype" w:cs="Arial"/>
          <w:b/>
        </w:rPr>
        <w:t>EL RECURRENTE</w:t>
      </w:r>
      <w:r w:rsidR="00DE2EC1" w:rsidRPr="008872D4">
        <w:rPr>
          <w:rFonts w:ascii="Palatino Linotype" w:hAnsi="Palatino Linotype" w:cs="Arial"/>
        </w:rPr>
        <w:t xml:space="preserve">  por cuanto hace </w:t>
      </w:r>
      <w:r w:rsidR="009A1978" w:rsidRPr="008872D4">
        <w:rPr>
          <w:rFonts w:ascii="Palatino Linotype" w:hAnsi="Palatino Linotype" w:cs="Arial"/>
        </w:rPr>
        <w:t>al</w:t>
      </w:r>
      <w:r w:rsidR="00DE2EC1" w:rsidRPr="008872D4">
        <w:rPr>
          <w:rFonts w:ascii="Palatino Linotype" w:hAnsi="Palatino Linotype" w:cs="Arial"/>
        </w:rPr>
        <w:t xml:space="preserve"> recurso de revisión </w:t>
      </w:r>
      <w:r w:rsidR="00DE2EC1" w:rsidRPr="008872D4">
        <w:rPr>
          <w:rFonts w:ascii="Palatino Linotype" w:hAnsi="Palatino Linotype" w:cs="Arial"/>
          <w:b/>
        </w:rPr>
        <w:t xml:space="preserve">06057/INFOEM/IP/RR/2021, </w:t>
      </w:r>
      <w:r w:rsidR="00DE2EC1" w:rsidRPr="008872D4">
        <w:rPr>
          <w:rFonts w:ascii="Palatino Linotype" w:hAnsi="Palatino Linotype" w:cs="Arial"/>
          <w:bCs/>
        </w:rPr>
        <w:t>r</w:t>
      </w:r>
      <w:r w:rsidRPr="008872D4">
        <w:rPr>
          <w:rFonts w:ascii="Palatino Linotype" w:hAnsi="Palatino Linotype" w:cs="Arial"/>
        </w:rPr>
        <w:t xml:space="preserve">esultan </w:t>
      </w:r>
      <w:r w:rsidRPr="008872D4">
        <w:rPr>
          <w:rFonts w:ascii="Palatino Linotype" w:hAnsi="Palatino Linotype" w:cs="Arial"/>
          <w:b/>
          <w:bCs/>
          <w:lang w:val="es-ES"/>
        </w:rPr>
        <w:t xml:space="preserve">parcialmente </w:t>
      </w:r>
      <w:r w:rsidRPr="008872D4">
        <w:rPr>
          <w:rFonts w:ascii="Palatino Linotype" w:hAnsi="Palatino Linotype" w:cs="Arial"/>
          <w:b/>
        </w:rPr>
        <w:t>fundadas</w:t>
      </w:r>
      <w:r w:rsidRPr="008872D4">
        <w:rPr>
          <w:rFonts w:ascii="Palatino Linotype" w:hAnsi="Palatino Linotype" w:cs="Arial"/>
        </w:rPr>
        <w:t xml:space="preserve"> </w:t>
      </w:r>
      <w:r w:rsidRPr="008872D4">
        <w:rPr>
          <w:rFonts w:ascii="Palatino Linotype" w:hAnsi="Palatino Linotype" w:cs="Arial"/>
          <w:b/>
          <w:bCs/>
        </w:rPr>
        <w:t>y suficientes</w:t>
      </w:r>
      <w:r w:rsidRPr="008872D4">
        <w:rPr>
          <w:rFonts w:ascii="Palatino Linotype" w:hAnsi="Palatino Linotype" w:cs="Arial"/>
        </w:rPr>
        <w:t xml:space="preserve"> para </w:t>
      </w:r>
      <w:r w:rsidR="00CD70F1" w:rsidRPr="008872D4">
        <w:rPr>
          <w:rFonts w:ascii="Palatino Linotype" w:hAnsi="Palatino Linotype" w:cs="Arial"/>
          <w:b/>
          <w:bCs/>
        </w:rPr>
        <w:t>MODIFICAR</w:t>
      </w:r>
      <w:r w:rsidRPr="008872D4">
        <w:rPr>
          <w:rFonts w:ascii="Palatino Linotype" w:hAnsi="Palatino Linotype" w:cs="Arial"/>
        </w:rPr>
        <w:t xml:space="preserve"> la respuesta del </w:t>
      </w:r>
      <w:r w:rsidRPr="008872D4">
        <w:rPr>
          <w:rFonts w:ascii="Palatino Linotype" w:hAnsi="Palatino Linotype" w:cs="Arial"/>
          <w:b/>
        </w:rPr>
        <w:t>SUJETO OBLIGADO</w:t>
      </w:r>
      <w:r w:rsidRPr="008872D4">
        <w:rPr>
          <w:rFonts w:ascii="Palatino Linotype" w:hAnsi="Palatino Linotype" w:cs="Arial"/>
        </w:rPr>
        <w:t xml:space="preserve"> y ordenarle haga entrega de la información descrita en el presente Considerando.</w:t>
      </w:r>
    </w:p>
    <w:p w14:paraId="65E4E602" w14:textId="77777777" w:rsidR="00AA52BB" w:rsidRPr="008872D4" w:rsidRDefault="00AA52BB" w:rsidP="00AA52BB">
      <w:pPr>
        <w:suppressAutoHyphens/>
        <w:autoSpaceDE w:val="0"/>
        <w:autoSpaceDN w:val="0"/>
        <w:adjustRightInd w:val="0"/>
        <w:spacing w:line="360" w:lineRule="auto"/>
        <w:jc w:val="both"/>
        <w:rPr>
          <w:rFonts w:ascii="Palatino Linotype" w:hAnsi="Palatino Linotype" w:cs="Arial"/>
          <w:b/>
          <w:lang w:val="es-ES"/>
        </w:rPr>
      </w:pPr>
    </w:p>
    <w:p w14:paraId="1958D6E3" w14:textId="77777777" w:rsidR="00AA52BB" w:rsidRPr="008872D4" w:rsidRDefault="00AA52BB" w:rsidP="00AA52BB">
      <w:pPr>
        <w:widowControl w:val="0"/>
        <w:autoSpaceDE w:val="0"/>
        <w:autoSpaceDN w:val="0"/>
        <w:adjustRightInd w:val="0"/>
        <w:spacing w:line="360" w:lineRule="auto"/>
        <w:jc w:val="both"/>
        <w:rPr>
          <w:rFonts w:ascii="Palatino Linotype" w:eastAsia="Calibri" w:hAnsi="Palatino Linotype" w:cs="Arial"/>
        </w:rPr>
      </w:pPr>
      <w:r w:rsidRPr="008872D4">
        <w:rPr>
          <w:rFonts w:ascii="Palatino Linotype" w:eastAsia="Calibri" w:hAnsi="Palatino Linotype" w:cs="Arial"/>
        </w:rPr>
        <w:t xml:space="preserve">Así, con </w:t>
      </w:r>
      <w:r w:rsidRPr="008872D4">
        <w:rPr>
          <w:rFonts w:ascii="Palatino Linotype" w:hAnsi="Palatino Linotype" w:cs="Arial"/>
        </w:rPr>
        <w:t>fundamento</w:t>
      </w:r>
      <w:r w:rsidRPr="008872D4">
        <w:rPr>
          <w:rFonts w:ascii="Palatino Linotype" w:eastAsia="Calibri" w:hAnsi="Palatino Linotype" w:cs="Arial"/>
        </w:rPr>
        <w:t xml:space="preserve"> en lo prescrito en los artículos 5, </w:t>
      </w:r>
      <w:r w:rsidRPr="008872D4">
        <w:rPr>
          <w:rFonts w:ascii="Palatino Linotype" w:eastAsia="Calibri" w:hAnsi="Palatino Linotype" w:cs="Arial"/>
          <w:lang w:val="es-ES_tradnl"/>
        </w:rPr>
        <w:t>párrafos trigésimo, trigésimo primero y trigésimo segundo</w:t>
      </w:r>
      <w:r w:rsidRPr="008872D4">
        <w:rPr>
          <w:rFonts w:ascii="Palatino Linotype" w:hAnsi="Palatino Linotype" w:cs="Arial"/>
        </w:rPr>
        <w:t>,</w:t>
      </w:r>
      <w:r w:rsidRPr="008872D4">
        <w:rPr>
          <w:rFonts w:ascii="Palatino Linotype" w:hAnsi="Palatino Linotype"/>
        </w:rPr>
        <w:t xml:space="preserve"> fracciones IV y V,</w:t>
      </w:r>
      <w:r w:rsidRPr="008872D4">
        <w:rPr>
          <w:rFonts w:ascii="Palatino Linotype" w:eastAsia="Calibri" w:hAnsi="Palatino Linotype" w:cs="Arial"/>
        </w:rPr>
        <w:t xml:space="preserve"> de la Constitución Política del Estado Libre y Soberano de </w:t>
      </w:r>
      <w:r w:rsidRPr="008872D4">
        <w:rPr>
          <w:rFonts w:ascii="Palatino Linotype" w:hAnsi="Palatino Linotype" w:cs="Arial"/>
          <w:lang w:val="es-ES_tradnl"/>
        </w:rPr>
        <w:t>México</w:t>
      </w:r>
      <w:r w:rsidRPr="008872D4">
        <w:rPr>
          <w:rFonts w:ascii="Palatino Linotype" w:eastAsia="Calibri" w:hAnsi="Palatino Linotype" w:cs="Arial"/>
        </w:rPr>
        <w:t xml:space="preserve">, y los artículos </w:t>
      </w:r>
      <w:r w:rsidRPr="008872D4">
        <w:rPr>
          <w:rFonts w:ascii="Palatino Linotype" w:hAnsi="Palatino Linotype"/>
        </w:rPr>
        <w:t xml:space="preserve">2, </w:t>
      </w:r>
      <w:r w:rsidRPr="008872D4">
        <w:rPr>
          <w:rFonts w:ascii="Palatino Linotype" w:hAnsi="Palatino Linotype" w:cs="Arial"/>
        </w:rPr>
        <w:t>fracción</w:t>
      </w:r>
      <w:r w:rsidRPr="008872D4">
        <w:rPr>
          <w:rFonts w:ascii="Palatino Linotype" w:hAnsi="Palatino Linotype"/>
        </w:rPr>
        <w:t xml:space="preserve"> II, 9, </w:t>
      </w:r>
      <w:r w:rsidRPr="008872D4">
        <w:rPr>
          <w:rFonts w:ascii="Palatino Linotype" w:hAnsi="Palatino Linotype" w:cs="Arial"/>
          <w:lang w:val="es-ES_tradnl"/>
        </w:rPr>
        <w:t>29</w:t>
      </w:r>
      <w:r w:rsidRPr="008872D4">
        <w:rPr>
          <w:rFonts w:ascii="Palatino Linotype" w:hAnsi="Palatino Linotype"/>
        </w:rPr>
        <w:t>, 36, fracciones I y II, 176, 178, 179, 181, 185, fracción I, 186 y 188,</w:t>
      </w:r>
      <w:r w:rsidRPr="008872D4">
        <w:rPr>
          <w:rFonts w:ascii="Palatino Linotype" w:eastAsia="Calibri" w:hAnsi="Palatino Linotype" w:cs="Arial"/>
        </w:rPr>
        <w:t xml:space="preserve"> de la Ley de Transparencia y Acceso a la </w:t>
      </w:r>
      <w:r w:rsidRPr="008872D4">
        <w:rPr>
          <w:rFonts w:ascii="Palatino Linotype" w:eastAsia="Calibri" w:hAnsi="Palatino Linotype" w:cs="Arial"/>
        </w:rPr>
        <w:lastRenderedPageBreak/>
        <w:t xml:space="preserve">Información Pública del Estado de México y </w:t>
      </w:r>
      <w:r w:rsidRPr="008872D4">
        <w:rPr>
          <w:rFonts w:ascii="Palatino Linotype" w:hAnsi="Palatino Linotype" w:cs="Arial"/>
        </w:rPr>
        <w:t>Municipios</w:t>
      </w:r>
      <w:r w:rsidRPr="008872D4">
        <w:rPr>
          <w:rFonts w:ascii="Palatino Linotype" w:eastAsia="Calibri" w:hAnsi="Palatino Linotype" w:cs="Arial"/>
        </w:rPr>
        <w:t xml:space="preserve">, </w:t>
      </w:r>
      <w:r w:rsidRPr="008872D4">
        <w:rPr>
          <w:rFonts w:ascii="Palatino Linotype" w:hAnsi="Palatino Linotype"/>
        </w:rPr>
        <w:t>este</w:t>
      </w:r>
      <w:r w:rsidRPr="008872D4">
        <w:rPr>
          <w:rFonts w:ascii="Palatino Linotype" w:eastAsia="Calibri" w:hAnsi="Palatino Linotype" w:cs="Arial"/>
        </w:rPr>
        <w:t xml:space="preserve"> Pleno:</w:t>
      </w:r>
    </w:p>
    <w:p w14:paraId="306FE142" w14:textId="4F217E09" w:rsidR="00AA52BB" w:rsidRPr="008872D4" w:rsidRDefault="00AA52BB" w:rsidP="00033269">
      <w:pPr>
        <w:tabs>
          <w:tab w:val="left" w:pos="709"/>
        </w:tabs>
        <w:spacing w:line="360" w:lineRule="auto"/>
        <w:jc w:val="both"/>
        <w:rPr>
          <w:rFonts w:ascii="Palatino Linotype" w:hAnsi="Palatino Linotype" w:cs="Arial"/>
        </w:rPr>
      </w:pPr>
    </w:p>
    <w:p w14:paraId="6B8D1145" w14:textId="77777777" w:rsidR="00AA52BB" w:rsidRPr="008872D4" w:rsidRDefault="00AA52BB" w:rsidP="00AA52BB">
      <w:pPr>
        <w:spacing w:line="360" w:lineRule="auto"/>
        <w:jc w:val="center"/>
        <w:rPr>
          <w:rFonts w:ascii="Palatino Linotype" w:hAnsi="Palatino Linotype" w:cs="Arial"/>
          <w:b/>
          <w:spacing w:val="44"/>
          <w:sz w:val="28"/>
        </w:rPr>
      </w:pPr>
      <w:r w:rsidRPr="008872D4">
        <w:rPr>
          <w:rFonts w:ascii="Palatino Linotype" w:hAnsi="Palatino Linotype" w:cs="Arial"/>
          <w:b/>
          <w:spacing w:val="44"/>
          <w:sz w:val="28"/>
        </w:rPr>
        <w:t>RESUELVE</w:t>
      </w:r>
    </w:p>
    <w:p w14:paraId="1DDC6267" w14:textId="1B52536F" w:rsidR="00AA52BB" w:rsidRPr="008872D4" w:rsidRDefault="00AA52BB" w:rsidP="00AA52BB">
      <w:pPr>
        <w:spacing w:line="360" w:lineRule="auto"/>
        <w:jc w:val="both"/>
        <w:rPr>
          <w:rFonts w:ascii="Palatino Linotype" w:hAnsi="Palatino Linotype"/>
          <w:b/>
          <w:bCs/>
        </w:rPr>
      </w:pPr>
      <w:r w:rsidRPr="008872D4">
        <w:rPr>
          <w:rFonts w:ascii="Palatino Linotype" w:hAnsi="Palatino Linotype" w:cs="Arial"/>
          <w:b/>
          <w:color w:val="000000" w:themeColor="text1"/>
          <w:sz w:val="28"/>
        </w:rPr>
        <w:t>PRIMERO.</w:t>
      </w:r>
      <w:r w:rsidRPr="008872D4">
        <w:rPr>
          <w:rFonts w:ascii="Palatino Linotype" w:hAnsi="Palatino Linotype" w:cs="Arial"/>
          <w:color w:val="000000" w:themeColor="text1"/>
        </w:rPr>
        <w:t xml:space="preserve"> Resultan </w:t>
      </w:r>
      <w:r w:rsidR="005602CB" w:rsidRPr="008872D4">
        <w:rPr>
          <w:rFonts w:ascii="Palatino Linotype" w:hAnsi="Palatino Linotype" w:cs="Arial"/>
          <w:b/>
          <w:color w:val="000000" w:themeColor="text1"/>
        </w:rPr>
        <w:t>inoperantes</w:t>
      </w:r>
      <w:r w:rsidRPr="008872D4">
        <w:rPr>
          <w:rFonts w:ascii="Palatino Linotype" w:hAnsi="Palatino Linotype" w:cs="Arial"/>
          <w:color w:val="000000" w:themeColor="text1"/>
        </w:rPr>
        <w:t xml:space="preserve"> las razones o motivos de inconformidad planteadas por </w:t>
      </w:r>
      <w:r w:rsidRPr="008872D4">
        <w:rPr>
          <w:rFonts w:ascii="Palatino Linotype" w:hAnsi="Palatino Linotype" w:cs="Arial"/>
          <w:b/>
          <w:color w:val="000000"/>
          <w:lang w:eastAsia="es-MX"/>
        </w:rPr>
        <w:t>EL RECURRENTE</w:t>
      </w:r>
      <w:r w:rsidRPr="008872D4">
        <w:rPr>
          <w:rFonts w:ascii="Palatino Linotype" w:hAnsi="Palatino Linotype" w:cs="Arial"/>
          <w:color w:val="000000" w:themeColor="text1"/>
        </w:rPr>
        <w:t xml:space="preserve"> y analizadas en el Considerando </w:t>
      </w:r>
      <w:r w:rsidRPr="008872D4">
        <w:rPr>
          <w:rFonts w:ascii="Palatino Linotype" w:hAnsi="Palatino Linotype" w:cs="Arial"/>
          <w:b/>
          <w:bCs/>
          <w:color w:val="000000" w:themeColor="text1"/>
        </w:rPr>
        <w:t>SEXTO</w:t>
      </w:r>
      <w:r w:rsidRPr="008872D4">
        <w:rPr>
          <w:rFonts w:ascii="Palatino Linotype" w:hAnsi="Palatino Linotype" w:cs="Arial"/>
          <w:color w:val="000000" w:themeColor="text1"/>
        </w:rPr>
        <w:t xml:space="preserve"> de esta resolución; por ende, se</w:t>
      </w:r>
      <w:r w:rsidRPr="008872D4">
        <w:rPr>
          <w:rFonts w:ascii="Palatino Linotype" w:hAnsi="Palatino Linotype" w:cs="Arial"/>
          <w:b/>
          <w:color w:val="000000" w:themeColor="text1"/>
        </w:rPr>
        <w:t xml:space="preserve"> CONFIRMA</w:t>
      </w:r>
      <w:r w:rsidR="005602CB" w:rsidRPr="008872D4">
        <w:rPr>
          <w:rFonts w:ascii="Palatino Linotype" w:hAnsi="Palatino Linotype" w:cs="Arial"/>
          <w:b/>
          <w:color w:val="000000" w:themeColor="text1"/>
        </w:rPr>
        <w:t>N</w:t>
      </w:r>
      <w:r w:rsidRPr="008872D4">
        <w:rPr>
          <w:rFonts w:ascii="Palatino Linotype" w:hAnsi="Palatino Linotype" w:cs="Arial"/>
          <w:b/>
          <w:color w:val="000000" w:themeColor="text1"/>
        </w:rPr>
        <w:t xml:space="preserve"> </w:t>
      </w:r>
      <w:r w:rsidRPr="008872D4">
        <w:rPr>
          <w:rFonts w:ascii="Palatino Linotype" w:hAnsi="Palatino Linotype" w:cs="Arial"/>
          <w:color w:val="000000" w:themeColor="text1"/>
        </w:rPr>
        <w:t>la</w:t>
      </w:r>
      <w:r w:rsidR="005602CB" w:rsidRPr="008872D4">
        <w:rPr>
          <w:rFonts w:ascii="Palatino Linotype" w:hAnsi="Palatino Linotype" w:cs="Arial"/>
          <w:color w:val="000000" w:themeColor="text1"/>
        </w:rPr>
        <w:t>s</w:t>
      </w:r>
      <w:r w:rsidRPr="008872D4">
        <w:rPr>
          <w:rFonts w:ascii="Palatino Linotype" w:hAnsi="Palatino Linotype" w:cs="Arial"/>
          <w:color w:val="000000" w:themeColor="text1"/>
        </w:rPr>
        <w:t xml:space="preserve"> respuesta</w:t>
      </w:r>
      <w:r w:rsidR="005602CB" w:rsidRPr="008872D4">
        <w:rPr>
          <w:rFonts w:ascii="Palatino Linotype" w:hAnsi="Palatino Linotype" w:cs="Arial"/>
          <w:color w:val="000000" w:themeColor="text1"/>
        </w:rPr>
        <w:t>s</w:t>
      </w:r>
      <w:r w:rsidRPr="008872D4">
        <w:rPr>
          <w:rFonts w:ascii="Palatino Linotype" w:hAnsi="Palatino Linotype" w:cs="Arial"/>
          <w:color w:val="000000" w:themeColor="text1"/>
        </w:rPr>
        <w:t xml:space="preserve"> del </w:t>
      </w:r>
      <w:r w:rsidRPr="008872D4">
        <w:rPr>
          <w:rFonts w:ascii="Palatino Linotype" w:hAnsi="Palatino Linotype" w:cs="Arial"/>
          <w:b/>
          <w:color w:val="000000" w:themeColor="text1"/>
        </w:rPr>
        <w:t xml:space="preserve">SUJETO OBLIGADO </w:t>
      </w:r>
      <w:r w:rsidRPr="008872D4">
        <w:rPr>
          <w:rFonts w:ascii="Palatino Linotype" w:hAnsi="Palatino Linotype" w:cs="Arial"/>
          <w:color w:val="000000" w:themeColor="text1"/>
        </w:rPr>
        <w:t>otorgada</w:t>
      </w:r>
      <w:r w:rsidR="005602CB" w:rsidRPr="008872D4">
        <w:rPr>
          <w:rFonts w:ascii="Palatino Linotype" w:hAnsi="Palatino Linotype" w:cs="Arial"/>
          <w:color w:val="000000" w:themeColor="text1"/>
        </w:rPr>
        <w:t>s</w:t>
      </w:r>
      <w:r w:rsidRPr="008872D4">
        <w:rPr>
          <w:rFonts w:ascii="Palatino Linotype" w:hAnsi="Palatino Linotype" w:cs="Arial"/>
          <w:color w:val="000000" w:themeColor="text1"/>
        </w:rPr>
        <w:t xml:space="preserve"> a la</w:t>
      </w:r>
      <w:r w:rsidR="005602CB" w:rsidRPr="008872D4">
        <w:rPr>
          <w:rFonts w:ascii="Palatino Linotype" w:hAnsi="Palatino Linotype" w:cs="Arial"/>
          <w:color w:val="000000" w:themeColor="text1"/>
        </w:rPr>
        <w:t>s</w:t>
      </w:r>
      <w:r w:rsidRPr="008872D4">
        <w:rPr>
          <w:rFonts w:ascii="Palatino Linotype" w:hAnsi="Palatino Linotype" w:cs="Arial"/>
          <w:color w:val="000000" w:themeColor="text1"/>
        </w:rPr>
        <w:t xml:space="preserve"> solicitud</w:t>
      </w:r>
      <w:r w:rsidR="005602CB" w:rsidRPr="008872D4">
        <w:rPr>
          <w:rFonts w:ascii="Palatino Linotype" w:hAnsi="Palatino Linotype" w:cs="Arial"/>
          <w:color w:val="000000" w:themeColor="text1"/>
        </w:rPr>
        <w:t>es</w:t>
      </w:r>
      <w:r w:rsidRPr="008872D4">
        <w:rPr>
          <w:rFonts w:ascii="Palatino Linotype" w:hAnsi="Palatino Linotype" w:cs="Arial"/>
          <w:color w:val="000000" w:themeColor="text1"/>
        </w:rPr>
        <w:t xml:space="preserve"> de información número</w:t>
      </w:r>
      <w:r w:rsidR="005602CB" w:rsidRPr="008872D4">
        <w:rPr>
          <w:rFonts w:ascii="Palatino Linotype" w:hAnsi="Palatino Linotype" w:cs="Arial"/>
          <w:color w:val="000000" w:themeColor="text1"/>
        </w:rPr>
        <w:t>s</w:t>
      </w:r>
      <w:r w:rsidR="009732A6" w:rsidRPr="008872D4">
        <w:rPr>
          <w:rFonts w:ascii="Palatino Linotype" w:hAnsi="Palatino Linotype" w:cs="Arial"/>
          <w:color w:val="000000" w:themeColor="text1"/>
        </w:rPr>
        <w:t xml:space="preserve"> </w:t>
      </w:r>
      <w:r w:rsidR="009732A6" w:rsidRPr="008872D4">
        <w:rPr>
          <w:rFonts w:ascii="Palatino Linotype" w:eastAsia="MS Mincho" w:hAnsi="Palatino Linotype" w:cs="Arial"/>
          <w:b/>
          <w:bCs/>
        </w:rPr>
        <w:t xml:space="preserve">00495/SEIEM/IP/2021 y 00493/SEIEM/IP/2021, </w:t>
      </w:r>
      <w:r w:rsidRPr="008872D4">
        <w:rPr>
          <w:rFonts w:ascii="Palatino Linotype" w:eastAsia="MS Mincho" w:hAnsi="Palatino Linotype" w:cs="Arial"/>
        </w:rPr>
        <w:t>la</w:t>
      </w:r>
      <w:r w:rsidR="009732A6" w:rsidRPr="008872D4">
        <w:rPr>
          <w:rFonts w:ascii="Palatino Linotype" w:eastAsia="MS Mincho" w:hAnsi="Palatino Linotype" w:cs="Arial"/>
        </w:rPr>
        <w:t>s</w:t>
      </w:r>
      <w:r w:rsidRPr="008872D4">
        <w:rPr>
          <w:rFonts w:ascii="Palatino Linotype" w:eastAsia="MS Mincho" w:hAnsi="Palatino Linotype" w:cs="Arial"/>
        </w:rPr>
        <w:t xml:space="preserve"> cual</w:t>
      </w:r>
      <w:r w:rsidR="009732A6" w:rsidRPr="008872D4">
        <w:rPr>
          <w:rFonts w:ascii="Palatino Linotype" w:eastAsia="MS Mincho" w:hAnsi="Palatino Linotype" w:cs="Arial"/>
        </w:rPr>
        <w:t>es</w:t>
      </w:r>
      <w:r w:rsidRPr="008872D4">
        <w:rPr>
          <w:rFonts w:ascii="Palatino Linotype" w:eastAsia="MS Mincho" w:hAnsi="Palatino Linotype" w:cs="Arial"/>
        </w:rPr>
        <w:t xml:space="preserve"> gener</w:t>
      </w:r>
      <w:r w:rsidR="009732A6" w:rsidRPr="008872D4">
        <w:rPr>
          <w:rFonts w:ascii="Palatino Linotype" w:eastAsia="MS Mincho" w:hAnsi="Palatino Linotype" w:cs="Arial"/>
        </w:rPr>
        <w:t>aron</w:t>
      </w:r>
      <w:r w:rsidRPr="008872D4">
        <w:rPr>
          <w:rFonts w:ascii="Palatino Linotype" w:eastAsia="MS Mincho" w:hAnsi="Palatino Linotype" w:cs="Arial"/>
        </w:rPr>
        <w:t xml:space="preserve"> </w:t>
      </w:r>
      <w:r w:rsidR="009732A6" w:rsidRPr="008872D4">
        <w:rPr>
          <w:rFonts w:ascii="Palatino Linotype" w:eastAsia="MS Mincho" w:hAnsi="Palatino Linotype" w:cs="Arial"/>
        </w:rPr>
        <w:t>los recursos de revisión</w:t>
      </w:r>
      <w:r w:rsidRPr="008872D4">
        <w:rPr>
          <w:rFonts w:ascii="Palatino Linotype" w:eastAsia="MS Mincho" w:hAnsi="Palatino Linotype" w:cs="Arial"/>
        </w:rPr>
        <w:t xml:space="preserve"> número</w:t>
      </w:r>
      <w:r w:rsidR="009732A6" w:rsidRPr="008872D4">
        <w:rPr>
          <w:rFonts w:ascii="Palatino Linotype" w:eastAsia="MS Mincho" w:hAnsi="Palatino Linotype" w:cs="Arial"/>
        </w:rPr>
        <w:t xml:space="preserve">s </w:t>
      </w:r>
      <w:r w:rsidR="009732A6" w:rsidRPr="008872D4">
        <w:rPr>
          <w:rFonts w:ascii="Palatino Linotype" w:hAnsi="Palatino Linotype" w:cs="Arial"/>
          <w:b/>
        </w:rPr>
        <w:t>06060/INFOEM/IP/RR/2021, 06061/INFOEM/IP/RR/2021</w:t>
      </w:r>
      <w:r w:rsidRPr="008872D4">
        <w:rPr>
          <w:rFonts w:ascii="Palatino Linotype" w:hAnsi="Palatino Linotype"/>
          <w:b/>
          <w:bCs/>
        </w:rPr>
        <w:t>.</w:t>
      </w:r>
    </w:p>
    <w:p w14:paraId="2AB7D745" w14:textId="77777777" w:rsidR="00AA52BB" w:rsidRPr="008872D4" w:rsidRDefault="00AA52BB" w:rsidP="00AA52BB">
      <w:pPr>
        <w:spacing w:line="360" w:lineRule="auto"/>
        <w:jc w:val="both"/>
        <w:rPr>
          <w:rFonts w:ascii="Palatino Linotype" w:hAnsi="Palatino Linotype" w:cs="Arial"/>
          <w:color w:val="000000" w:themeColor="text1"/>
        </w:rPr>
      </w:pPr>
    </w:p>
    <w:p w14:paraId="69CA4157" w14:textId="09FDA4C1" w:rsidR="00AA52BB" w:rsidRPr="008872D4" w:rsidRDefault="00AA52BB" w:rsidP="00AA52BB">
      <w:pPr>
        <w:spacing w:line="360" w:lineRule="auto"/>
        <w:jc w:val="both"/>
        <w:rPr>
          <w:rFonts w:ascii="Palatino Linotype" w:hAnsi="Palatino Linotype"/>
          <w:color w:val="222222"/>
          <w:shd w:val="clear" w:color="auto" w:fill="FFFFFF"/>
        </w:rPr>
      </w:pPr>
      <w:r w:rsidRPr="008872D4">
        <w:rPr>
          <w:rFonts w:ascii="Palatino Linotype" w:hAnsi="Palatino Linotype" w:cs="Arial"/>
          <w:b/>
          <w:bCs/>
          <w:sz w:val="28"/>
          <w:szCs w:val="28"/>
          <w:lang w:val="es-ES"/>
        </w:rPr>
        <w:t>SEGUNDO</w:t>
      </w:r>
      <w:r w:rsidRPr="008872D4">
        <w:rPr>
          <w:rFonts w:ascii="Palatino Linotype" w:hAnsi="Palatino Linotype" w:cs="Arial"/>
          <w:sz w:val="28"/>
          <w:szCs w:val="28"/>
          <w:lang w:val="es-ES"/>
        </w:rPr>
        <w:t>.</w:t>
      </w:r>
      <w:r w:rsidRPr="008872D4">
        <w:rPr>
          <w:rFonts w:ascii="Palatino Linotype" w:hAnsi="Palatino Linotype" w:cs="Arial"/>
          <w:lang w:val="es-ES"/>
        </w:rPr>
        <w:t xml:space="preserve"> Resultan</w:t>
      </w:r>
      <w:r w:rsidR="00133077" w:rsidRPr="008872D4">
        <w:rPr>
          <w:rFonts w:ascii="Palatino Linotype" w:hAnsi="Palatino Linotype" w:cs="Arial"/>
          <w:lang w:val="es-ES"/>
        </w:rPr>
        <w:t xml:space="preserve"> </w:t>
      </w:r>
      <w:r w:rsidR="00133077" w:rsidRPr="008872D4">
        <w:rPr>
          <w:rFonts w:ascii="Palatino Linotype" w:hAnsi="Palatino Linotype" w:cs="Arial"/>
          <w:b/>
          <w:bCs/>
          <w:lang w:val="es-ES"/>
        </w:rPr>
        <w:t>parcialmente</w:t>
      </w:r>
      <w:r w:rsidRPr="008872D4">
        <w:rPr>
          <w:rFonts w:ascii="Palatino Linotype" w:hAnsi="Palatino Linotype" w:cs="Arial"/>
          <w:lang w:val="es-ES"/>
        </w:rPr>
        <w:t xml:space="preserve"> </w:t>
      </w:r>
      <w:r w:rsidRPr="008872D4">
        <w:rPr>
          <w:rFonts w:ascii="Palatino Linotype" w:hAnsi="Palatino Linotype" w:cs="Arial"/>
          <w:b/>
          <w:lang w:val="es-ES"/>
        </w:rPr>
        <w:t>fundadas</w:t>
      </w:r>
      <w:r w:rsidRPr="008872D4">
        <w:rPr>
          <w:rFonts w:ascii="Palatino Linotype" w:hAnsi="Palatino Linotype" w:cs="Arial"/>
          <w:lang w:val="es-ES"/>
        </w:rPr>
        <w:t xml:space="preserve"> las razones o motivos de inconformidad planteadas por </w:t>
      </w:r>
      <w:r w:rsidRPr="008872D4">
        <w:rPr>
          <w:rFonts w:ascii="Palatino Linotype" w:hAnsi="Palatino Linotype" w:cs="Arial"/>
          <w:b/>
          <w:bCs/>
          <w:lang w:val="es-ES"/>
        </w:rPr>
        <w:t>EL RECURRENTE</w:t>
      </w:r>
      <w:r w:rsidRPr="008872D4">
        <w:rPr>
          <w:rFonts w:ascii="Palatino Linotype" w:hAnsi="Palatino Linotype" w:cs="Arial"/>
          <w:lang w:val="es-ES"/>
        </w:rPr>
        <w:t xml:space="preserve">, en términos del Considerando </w:t>
      </w:r>
      <w:r w:rsidRPr="008872D4">
        <w:rPr>
          <w:rFonts w:ascii="Palatino Linotype" w:hAnsi="Palatino Linotype" w:cs="Arial"/>
          <w:b/>
          <w:lang w:val="es-ES"/>
        </w:rPr>
        <w:t>SEXTO</w:t>
      </w:r>
      <w:r w:rsidRPr="008872D4">
        <w:rPr>
          <w:rFonts w:ascii="Palatino Linotype" w:hAnsi="Palatino Linotype" w:cs="Arial"/>
          <w:lang w:val="es-ES"/>
        </w:rPr>
        <w:t xml:space="preserve"> de la presente resolución; por ende, se </w:t>
      </w:r>
      <w:r w:rsidR="00133077" w:rsidRPr="008872D4">
        <w:rPr>
          <w:rFonts w:ascii="Palatino Linotype" w:hAnsi="Palatino Linotype"/>
          <w:b/>
          <w:bCs/>
        </w:rPr>
        <w:t>MODIFICA</w:t>
      </w:r>
      <w:r w:rsidRPr="008872D4">
        <w:rPr>
          <w:rFonts w:ascii="Palatino Linotype" w:hAnsi="Palatino Linotype"/>
        </w:rPr>
        <w:t xml:space="preserve"> la respuesta del Sujeto Obligado a la solicitud de información </w:t>
      </w:r>
      <w:r w:rsidRPr="008872D4">
        <w:rPr>
          <w:rFonts w:ascii="Palatino Linotype" w:hAnsi="Palatino Linotype"/>
          <w:color w:val="222222"/>
          <w:shd w:val="clear" w:color="auto" w:fill="FFFFFF"/>
        </w:rPr>
        <w:t>número</w:t>
      </w:r>
      <w:r w:rsidRPr="008872D4">
        <w:rPr>
          <w:rFonts w:ascii="Palatino Linotype" w:hAnsi="Palatino Linotype"/>
          <w:b/>
          <w:bCs/>
          <w:color w:val="222222"/>
          <w:shd w:val="clear" w:color="auto" w:fill="FFFFFF"/>
        </w:rPr>
        <w:t xml:space="preserve"> </w:t>
      </w:r>
      <w:r w:rsidR="009732A6" w:rsidRPr="008872D4">
        <w:rPr>
          <w:rFonts w:ascii="Palatino Linotype" w:eastAsia="MS Mincho" w:hAnsi="Palatino Linotype" w:cs="Arial"/>
          <w:b/>
          <w:bCs/>
        </w:rPr>
        <w:t>00485/SEIEM/IP/2021</w:t>
      </w:r>
      <w:r w:rsidRPr="008872D4">
        <w:rPr>
          <w:rFonts w:ascii="Palatino Linotype" w:hAnsi="Palatino Linotype"/>
          <w:color w:val="222222"/>
          <w:shd w:val="clear" w:color="auto" w:fill="FFFFFF"/>
        </w:rPr>
        <w:t xml:space="preserve">, que generó el recurso de revisión </w:t>
      </w:r>
      <w:r w:rsidR="00133077" w:rsidRPr="008872D4">
        <w:rPr>
          <w:rFonts w:ascii="Palatino Linotype" w:hAnsi="Palatino Linotype" w:cs="Arial"/>
          <w:b/>
        </w:rPr>
        <w:t>06057/INFOEM/IP/RR/2021</w:t>
      </w:r>
    </w:p>
    <w:p w14:paraId="0F398731" w14:textId="77777777" w:rsidR="00AA52BB" w:rsidRPr="008872D4" w:rsidRDefault="00AA52BB" w:rsidP="00AA52BB">
      <w:pPr>
        <w:spacing w:line="360" w:lineRule="auto"/>
        <w:jc w:val="both"/>
        <w:rPr>
          <w:rFonts w:ascii="Palatino Linotype" w:hAnsi="Palatino Linotype"/>
          <w:color w:val="222222"/>
          <w:shd w:val="clear" w:color="auto" w:fill="FFFFFF"/>
        </w:rPr>
      </w:pPr>
    </w:p>
    <w:p w14:paraId="2D041B73" w14:textId="45B2D8C5" w:rsidR="00AA52BB" w:rsidRPr="008872D4" w:rsidRDefault="00AA52BB" w:rsidP="00AA52BB">
      <w:pPr>
        <w:spacing w:line="360" w:lineRule="auto"/>
        <w:jc w:val="both"/>
        <w:rPr>
          <w:rFonts w:ascii="Palatino Linotype" w:hAnsi="Palatino Linotype"/>
        </w:rPr>
      </w:pPr>
      <w:r w:rsidRPr="008872D4">
        <w:rPr>
          <w:rFonts w:ascii="Palatino Linotype" w:hAnsi="Palatino Linotype"/>
          <w:b/>
        </w:rPr>
        <w:t>TERCERO.</w:t>
      </w:r>
      <w:r w:rsidRPr="008872D4">
        <w:rPr>
          <w:rFonts w:ascii="Palatino Linotype" w:hAnsi="Palatino Linotype"/>
        </w:rPr>
        <w:t xml:space="preserve"> Se </w:t>
      </w:r>
      <w:r w:rsidRPr="008872D4">
        <w:rPr>
          <w:rFonts w:ascii="Palatino Linotype" w:hAnsi="Palatino Linotype"/>
          <w:b/>
          <w:bCs/>
        </w:rPr>
        <w:t>ORDENA</w:t>
      </w:r>
      <w:r w:rsidRPr="008872D4">
        <w:rPr>
          <w:rFonts w:ascii="Palatino Linotype" w:hAnsi="Palatino Linotype"/>
        </w:rPr>
        <w:t xml:space="preserve"> al Sujeto Obligado, a efecto de que, entregue, a través del Sistema de Acceso a la Información Mexiquense </w:t>
      </w:r>
      <w:r w:rsidRPr="008872D4">
        <w:rPr>
          <w:rFonts w:ascii="Palatino Linotype" w:hAnsi="Palatino Linotype"/>
          <w:b/>
        </w:rPr>
        <w:t>(SAIMEX),</w:t>
      </w:r>
      <w:r w:rsidRPr="008872D4">
        <w:rPr>
          <w:rFonts w:ascii="Palatino Linotype" w:hAnsi="Palatino Linotype"/>
        </w:rPr>
        <w:t xml:space="preserve"> lo siguiente:</w:t>
      </w:r>
    </w:p>
    <w:p w14:paraId="635B1C32" w14:textId="62A62A4C" w:rsidR="00AA52BB" w:rsidRPr="008872D4" w:rsidRDefault="00AA52BB" w:rsidP="00AA52BB">
      <w:pPr>
        <w:spacing w:line="360" w:lineRule="auto"/>
        <w:jc w:val="both"/>
        <w:rPr>
          <w:rFonts w:ascii="Palatino Linotype" w:hAnsi="Palatino Linotype"/>
        </w:rPr>
      </w:pPr>
    </w:p>
    <w:p w14:paraId="1BB18991" w14:textId="7DF96E8E" w:rsidR="003C5DF0" w:rsidRPr="008872D4" w:rsidRDefault="003C5DF0" w:rsidP="003C5DF0">
      <w:pPr>
        <w:ind w:left="851" w:right="899"/>
        <w:jc w:val="both"/>
        <w:rPr>
          <w:rFonts w:ascii="Palatino Linotype" w:hAnsi="Palatino Linotype"/>
          <w:bCs/>
          <w:i/>
          <w:iCs/>
          <w:sz w:val="22"/>
          <w:szCs w:val="22"/>
        </w:rPr>
      </w:pPr>
      <w:r w:rsidRPr="008872D4">
        <w:rPr>
          <w:rFonts w:ascii="Palatino Linotype" w:hAnsi="Palatino Linotype" w:cs="Arial"/>
          <w:i/>
          <w:iCs/>
          <w:sz w:val="22"/>
          <w:szCs w:val="22"/>
        </w:rPr>
        <w:t xml:space="preserve">El cargo, actividad o función que desempeñaba </w:t>
      </w:r>
      <w:r w:rsidRPr="008872D4">
        <w:rPr>
          <w:rFonts w:ascii="Palatino Linotype" w:hAnsi="Palatino Linotype"/>
          <w:i/>
          <w:iCs/>
          <w:sz w:val="22"/>
          <w:szCs w:val="22"/>
          <w:lang w:val="es-ES"/>
        </w:rPr>
        <w:t>Héctor Cristóbal Animas Vargas, en la temporalidad</w:t>
      </w:r>
      <w:r w:rsidRPr="008872D4">
        <w:rPr>
          <w:rFonts w:ascii="Palatino Linotype" w:hAnsi="Palatino Linotype" w:cs="Arial"/>
          <w:bCs/>
          <w:i/>
          <w:iCs/>
          <w:sz w:val="22"/>
          <w:szCs w:val="22"/>
        </w:rPr>
        <w:t xml:space="preserve"> comprendida a partir del </w:t>
      </w:r>
      <w:r w:rsidRPr="008872D4">
        <w:rPr>
          <w:rFonts w:ascii="Palatino Linotype" w:hAnsi="Palatino Linotype"/>
          <w:i/>
          <w:iCs/>
          <w:sz w:val="22"/>
          <w:szCs w:val="22"/>
          <w:lang w:val="es-ES"/>
        </w:rPr>
        <w:t>1 de enero de 2012 al 31 de diciembre de 2012</w:t>
      </w:r>
      <w:r w:rsidR="006431DB" w:rsidRPr="008872D4">
        <w:rPr>
          <w:rFonts w:ascii="Palatino Linotype" w:hAnsi="Palatino Linotype"/>
          <w:i/>
          <w:iCs/>
          <w:sz w:val="22"/>
          <w:szCs w:val="22"/>
          <w:lang w:val="es-ES"/>
        </w:rPr>
        <w:t xml:space="preserve">; con la salvedad que en caso de no haber laborado en la Institución </w:t>
      </w:r>
      <w:r w:rsidR="006431DB" w:rsidRPr="008872D4">
        <w:rPr>
          <w:rFonts w:ascii="Palatino Linotype" w:hAnsi="Palatino Linotype"/>
          <w:bCs/>
          <w:i/>
          <w:iCs/>
          <w:sz w:val="22"/>
          <w:szCs w:val="22"/>
        </w:rPr>
        <w:t>Servicios Educativos Integrados al Estado de México</w:t>
      </w:r>
      <w:r w:rsidR="006431DB" w:rsidRPr="008872D4">
        <w:rPr>
          <w:rFonts w:ascii="Palatino Linotype" w:hAnsi="Palatino Linotype"/>
          <w:bCs/>
          <w:i/>
          <w:iCs/>
          <w:sz w:val="22"/>
          <w:szCs w:val="22"/>
          <w:lang w:val="es-ES"/>
        </w:rPr>
        <w:t>, lo haga del conocimiento del RECURRENTE.</w:t>
      </w:r>
    </w:p>
    <w:p w14:paraId="3955A13A" w14:textId="77777777" w:rsidR="00AA52BB" w:rsidRPr="008872D4" w:rsidRDefault="00AA52BB" w:rsidP="00AA52BB">
      <w:pPr>
        <w:spacing w:line="360" w:lineRule="auto"/>
        <w:jc w:val="both"/>
        <w:rPr>
          <w:rFonts w:ascii="Palatino Linotype" w:hAnsi="Palatino Linotype"/>
          <w:shd w:val="clear" w:color="auto" w:fill="FFFFFF"/>
        </w:rPr>
      </w:pPr>
      <w:r w:rsidRPr="008872D4">
        <w:rPr>
          <w:rFonts w:ascii="Palatino Linotype" w:hAnsi="Palatino Linotype"/>
          <w:b/>
          <w:sz w:val="28"/>
          <w:szCs w:val="28"/>
          <w:shd w:val="clear" w:color="auto" w:fill="FFFFFF"/>
        </w:rPr>
        <w:lastRenderedPageBreak/>
        <w:t>CUARTO.</w:t>
      </w:r>
      <w:r w:rsidRPr="008872D4">
        <w:rPr>
          <w:rFonts w:ascii="Palatino Linotype" w:hAnsi="Palatino Linotype"/>
          <w:b/>
          <w:shd w:val="clear" w:color="auto" w:fill="FFFFFF"/>
        </w:rPr>
        <w:t xml:space="preserve"> </w:t>
      </w:r>
      <w:r w:rsidRPr="008872D4">
        <w:rPr>
          <w:rFonts w:ascii="Palatino Linotype" w:hAnsi="Palatino Linotype"/>
          <w:b/>
          <w:lang w:eastAsia="es-ES_tradnl"/>
        </w:rPr>
        <w:t>Notifíquese</w:t>
      </w:r>
      <w:r w:rsidRPr="008872D4">
        <w:rPr>
          <w:rFonts w:ascii="Palatino Linotype" w:hAnsi="Palatino Linotype"/>
          <w:lang w:eastAsia="es-ES_tradnl"/>
        </w:rPr>
        <w:t xml:space="preserve"> </w:t>
      </w:r>
      <w:r w:rsidRPr="008872D4">
        <w:rPr>
          <w:rFonts w:ascii="Palatino Linotype" w:hAnsi="Palatino Linotype"/>
          <w:shd w:val="clear" w:color="auto" w:fill="FFFFFF"/>
        </w:rPr>
        <w:t>a la Titular de la Unidad de Transparencia del</w:t>
      </w:r>
      <w:r w:rsidRPr="008872D4">
        <w:rPr>
          <w:rFonts w:ascii="Palatino Linotype" w:hAnsi="Palatino Linotype"/>
          <w:b/>
          <w:shd w:val="clear" w:color="auto" w:fill="FFFFFF"/>
        </w:rPr>
        <w:t> SUJETO OBLIGADO</w:t>
      </w:r>
      <w:r w:rsidRPr="008872D4">
        <w:rPr>
          <w:rFonts w:ascii="Palatino Linotype" w:hAnsi="Palatino Linotype"/>
          <w:shd w:val="clear" w:color="auto" w:fill="FFFFFF"/>
        </w:rPr>
        <w:t xml:space="preserve">, para que conforme a los artículos 186, último párrafo y 189, párrafo segundo de la Ley de </w:t>
      </w:r>
      <w:r w:rsidRPr="008872D4">
        <w:rPr>
          <w:rFonts w:ascii="Palatino Linotype" w:hAnsi="Palatino Linotype" w:cs="Arial"/>
        </w:rPr>
        <w:t>Transparencia</w:t>
      </w:r>
      <w:r w:rsidRPr="008872D4">
        <w:rPr>
          <w:rFonts w:ascii="Palatino Linotype" w:hAnsi="Palatino Linotype"/>
          <w:shd w:val="clear" w:color="auto" w:fill="FFFFFF"/>
        </w:rPr>
        <w:t xml:space="preserve"> y Acceso a la Información Pública del Estado de México y Municipios, dé </w:t>
      </w:r>
      <w:r w:rsidRPr="008872D4">
        <w:rPr>
          <w:rFonts w:ascii="Palatino Linotype" w:hAnsi="Palatino Linotype" w:cs="Arial"/>
        </w:rPr>
        <w:t>cumplimiento</w:t>
      </w:r>
      <w:r w:rsidRPr="008872D4">
        <w:rPr>
          <w:rFonts w:ascii="Palatino Linotype" w:hAnsi="Palatino Linotype"/>
          <w:shd w:val="clear" w:color="auto" w:fill="FFFFFF"/>
        </w:rPr>
        <w:t xml:space="preserve"> a lo ordenado dentro del plazo de diez días hábiles, debiendo </w:t>
      </w:r>
      <w:r w:rsidRPr="008872D4">
        <w:rPr>
          <w:rFonts w:ascii="Palatino Linotype" w:hAnsi="Palatino Linotype" w:cs="Arial"/>
        </w:rPr>
        <w:t>informar</w:t>
      </w:r>
      <w:r w:rsidRPr="008872D4">
        <w:rPr>
          <w:rFonts w:ascii="Palatino Linotype" w:hAnsi="Palatino Linotype"/>
          <w:shd w:val="clear" w:color="auto" w:fill="FFFFFF"/>
        </w:rPr>
        <w:t xml:space="preserve"> a este Instituto en un plazo </w:t>
      </w:r>
      <w:r w:rsidRPr="008872D4">
        <w:rPr>
          <w:rFonts w:ascii="Palatino Linotype" w:hAnsi="Palatino Linotype"/>
          <w:lang w:eastAsia="es-ES_tradnl"/>
        </w:rPr>
        <w:t>de</w:t>
      </w:r>
      <w:r w:rsidRPr="008872D4">
        <w:rPr>
          <w:rFonts w:ascii="Palatino Linotype" w:hAnsi="Palatino Linotype"/>
          <w:shd w:val="clear" w:color="auto" w:fill="FFFFFF"/>
        </w:rPr>
        <w:t xml:space="preserve"> tres días hábiles siguientes sobre el cumplimiento dado a la presente resolución.</w:t>
      </w:r>
    </w:p>
    <w:p w14:paraId="2516F99A" w14:textId="77777777" w:rsidR="00AA52BB" w:rsidRPr="008872D4" w:rsidRDefault="00AA52BB" w:rsidP="00AA52BB">
      <w:pPr>
        <w:spacing w:line="360" w:lineRule="auto"/>
        <w:jc w:val="both"/>
        <w:rPr>
          <w:rFonts w:ascii="Palatino Linotype" w:hAnsi="Palatino Linotype"/>
          <w:shd w:val="clear" w:color="auto" w:fill="FFFFFF"/>
        </w:rPr>
      </w:pPr>
    </w:p>
    <w:p w14:paraId="7D724004" w14:textId="77777777" w:rsidR="00AA52BB" w:rsidRPr="008872D4" w:rsidRDefault="00AA52BB" w:rsidP="00AA52BB">
      <w:pPr>
        <w:spacing w:line="360" w:lineRule="auto"/>
        <w:jc w:val="both"/>
        <w:rPr>
          <w:rFonts w:ascii="Palatino Linotype" w:hAnsi="Palatino Linotype"/>
          <w:lang w:eastAsia="es-ES_tradnl"/>
        </w:rPr>
      </w:pPr>
      <w:r w:rsidRPr="008872D4">
        <w:rPr>
          <w:rFonts w:ascii="Palatino Linotype" w:hAnsi="Palatino Linotype"/>
          <w:b/>
          <w:sz w:val="28"/>
          <w:szCs w:val="28"/>
          <w:shd w:val="clear" w:color="auto" w:fill="FFFFFF"/>
        </w:rPr>
        <w:t>QUINTO</w:t>
      </w:r>
      <w:r w:rsidRPr="008872D4">
        <w:rPr>
          <w:rFonts w:ascii="Palatino Linotype" w:hAnsi="Palatino Linotype" w:cs="Arial"/>
          <w:b/>
          <w:bCs/>
          <w:lang w:eastAsia="es-MX"/>
        </w:rPr>
        <w:t xml:space="preserve">. </w:t>
      </w:r>
      <w:r w:rsidRPr="008872D4">
        <w:rPr>
          <w:rFonts w:ascii="Palatino Linotype" w:hAnsi="Palatino Linotype"/>
          <w:b/>
          <w:lang w:eastAsia="es-ES_tradnl"/>
        </w:rPr>
        <w:t>Notifíquese</w:t>
      </w:r>
      <w:r w:rsidRPr="008872D4">
        <w:rPr>
          <w:rFonts w:ascii="Palatino Linotype" w:hAnsi="Palatino Linotype"/>
          <w:lang w:eastAsia="es-ES_tradnl"/>
        </w:rPr>
        <w:t xml:space="preserve"> al </w:t>
      </w:r>
      <w:r w:rsidRPr="008872D4">
        <w:rPr>
          <w:rFonts w:ascii="Palatino Linotype" w:hAnsi="Palatino Linotype"/>
          <w:b/>
          <w:lang w:eastAsia="es-ES_tradnl"/>
        </w:rPr>
        <w:t>RECURRENTE</w:t>
      </w:r>
      <w:r w:rsidRPr="008872D4">
        <w:rPr>
          <w:rFonts w:ascii="Palatino Linotype" w:hAnsi="Palatino Linotype"/>
          <w:lang w:eastAsia="es-ES_tradnl"/>
        </w:rPr>
        <w:t xml:space="preserve"> la presente resolución vía Sistema de Acceso a la Información Mexiquense (</w:t>
      </w:r>
      <w:r w:rsidRPr="008872D4">
        <w:rPr>
          <w:rFonts w:ascii="Palatino Linotype" w:hAnsi="Palatino Linotype"/>
          <w:b/>
          <w:bCs/>
          <w:lang w:eastAsia="es-ES_tradnl"/>
        </w:rPr>
        <w:t>SAIMEX</w:t>
      </w:r>
      <w:r w:rsidRPr="008872D4">
        <w:rPr>
          <w:rFonts w:ascii="Palatino Linotype" w:hAnsi="Palatino Linotype"/>
          <w:lang w:eastAsia="es-ES_tradnl"/>
        </w:rPr>
        <w:t>).</w:t>
      </w:r>
    </w:p>
    <w:p w14:paraId="230EC6B3" w14:textId="77777777" w:rsidR="00AA52BB" w:rsidRPr="008872D4" w:rsidRDefault="00AA52BB" w:rsidP="00AA52BB">
      <w:pPr>
        <w:spacing w:line="360" w:lineRule="auto"/>
        <w:jc w:val="both"/>
        <w:rPr>
          <w:rFonts w:ascii="Palatino Linotype" w:hAnsi="Palatino Linotype"/>
          <w:lang w:eastAsia="es-ES_tradnl"/>
        </w:rPr>
      </w:pPr>
    </w:p>
    <w:p w14:paraId="08E99493" w14:textId="77777777" w:rsidR="00AA52BB" w:rsidRPr="008872D4" w:rsidRDefault="00AA52BB" w:rsidP="00AA52BB">
      <w:pPr>
        <w:spacing w:line="360" w:lineRule="auto"/>
        <w:jc w:val="both"/>
        <w:rPr>
          <w:rFonts w:ascii="Palatino Linotype" w:hAnsi="Palatino Linotype"/>
          <w:lang w:eastAsia="es-ES_tradnl"/>
        </w:rPr>
      </w:pPr>
      <w:r w:rsidRPr="008872D4">
        <w:rPr>
          <w:rFonts w:ascii="Palatino Linotype" w:hAnsi="Palatino Linotype"/>
          <w:b/>
          <w:sz w:val="28"/>
        </w:rPr>
        <w:t>SEXTO</w:t>
      </w:r>
      <w:r w:rsidRPr="008872D4">
        <w:rPr>
          <w:rFonts w:ascii="Palatino Linotype" w:hAnsi="Palatino Linotype"/>
          <w:b/>
        </w:rPr>
        <w:t>.</w:t>
      </w:r>
      <w:r w:rsidRPr="008872D4">
        <w:rPr>
          <w:rFonts w:ascii="Palatino Linotype" w:hAnsi="Palatino Linotype"/>
        </w:rPr>
        <w:t xml:space="preserve"> </w:t>
      </w:r>
      <w:r w:rsidRPr="008872D4">
        <w:rPr>
          <w:rFonts w:ascii="Palatino Linotype" w:hAnsi="Palatino Linotype"/>
          <w:b/>
          <w:lang w:eastAsia="es-ES_tradnl"/>
        </w:rPr>
        <w:t>Hágase del conocimiento</w:t>
      </w:r>
      <w:r w:rsidRPr="008872D4">
        <w:rPr>
          <w:rFonts w:ascii="Palatino Linotype" w:hAnsi="Palatino Linotype"/>
          <w:lang w:eastAsia="es-ES_tradnl"/>
        </w:rPr>
        <w:t xml:space="preserve"> al </w:t>
      </w:r>
      <w:r w:rsidRPr="008872D4">
        <w:rPr>
          <w:rFonts w:ascii="Palatino Linotype" w:hAnsi="Palatino Linotype"/>
          <w:b/>
          <w:lang w:eastAsia="es-ES_tradnl"/>
        </w:rPr>
        <w:t>RECURRENTE</w:t>
      </w:r>
      <w:r w:rsidRPr="008872D4">
        <w:rPr>
          <w:rFonts w:ascii="Palatino Linotype" w:hAnsi="Palatino Linotype"/>
          <w:lang w:eastAsia="es-ES_tradnl"/>
        </w:rPr>
        <w:t xml:space="preserve"> que de conformidad con lo establecido en el </w:t>
      </w:r>
      <w:r w:rsidRPr="008872D4">
        <w:rPr>
          <w:rFonts w:ascii="Palatino Linotype" w:hAnsi="Palatino Linotype" w:cs="Arial"/>
        </w:rPr>
        <w:t>artículo</w:t>
      </w:r>
      <w:r w:rsidRPr="008872D4">
        <w:rPr>
          <w:rFonts w:ascii="Palatino Linotype" w:hAnsi="Palatino Linotype"/>
          <w:lang w:eastAsia="es-ES_tradnl"/>
        </w:rPr>
        <w:t xml:space="preserve"> 196 de la </w:t>
      </w:r>
      <w:r w:rsidRPr="008872D4">
        <w:rPr>
          <w:rFonts w:ascii="Palatino Linotype" w:hAnsi="Palatino Linotype" w:cs="Arial"/>
        </w:rPr>
        <w:t>Ley</w:t>
      </w:r>
      <w:r w:rsidRPr="008872D4">
        <w:rPr>
          <w:rFonts w:ascii="Palatino Linotype" w:hAnsi="Palatino Linotype"/>
          <w:lang w:eastAsia="es-ES_tradnl"/>
        </w:rPr>
        <w:t xml:space="preserve"> de Transparencia y Acceso a la Información Pública del Estado de México y Municipios, podrá impugnarla vía Juicio de Amparo en los términos de las leyes aplicables.</w:t>
      </w:r>
    </w:p>
    <w:p w14:paraId="03F59330" w14:textId="77777777" w:rsidR="00AA52BB" w:rsidRPr="008872D4" w:rsidRDefault="00AA52BB" w:rsidP="00AA52BB">
      <w:pPr>
        <w:spacing w:line="360" w:lineRule="auto"/>
        <w:jc w:val="both"/>
        <w:rPr>
          <w:rFonts w:ascii="Palatino Linotype" w:hAnsi="Palatino Linotype"/>
        </w:rPr>
      </w:pPr>
    </w:p>
    <w:p w14:paraId="7F1C4C5C" w14:textId="2CA991FA" w:rsidR="00AA52BB" w:rsidRPr="008872D4" w:rsidRDefault="00AA52BB" w:rsidP="00AA52BB">
      <w:pPr>
        <w:spacing w:line="360" w:lineRule="auto"/>
        <w:jc w:val="both"/>
        <w:rPr>
          <w:rFonts w:ascii="Palatino Linotype" w:hAnsi="Palatino Linotype"/>
          <w:szCs w:val="17"/>
          <w:lang w:eastAsia="es-ES_tradnl"/>
        </w:rPr>
      </w:pPr>
      <w:r w:rsidRPr="008872D4">
        <w:rPr>
          <w:rFonts w:ascii="Palatino Linotype" w:hAnsi="Palatino Linotype"/>
          <w:b/>
          <w:sz w:val="28"/>
          <w:szCs w:val="28"/>
          <w:shd w:val="clear" w:color="auto" w:fill="FFFFFF"/>
        </w:rPr>
        <w:t>SÉPTIMO</w:t>
      </w:r>
      <w:r w:rsidRPr="008872D4">
        <w:rPr>
          <w:rFonts w:ascii="Palatino Linotype" w:hAnsi="Palatino Linotype" w:cs="Arial"/>
          <w:b/>
          <w:bCs/>
          <w:sz w:val="28"/>
          <w:lang w:eastAsia="es-MX"/>
        </w:rPr>
        <w:t>.</w:t>
      </w:r>
      <w:r w:rsidRPr="008872D4">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8872D4">
        <w:rPr>
          <w:rFonts w:ascii="Palatino Linotype" w:hAnsi="Palatino Linotype"/>
          <w:b/>
          <w:bCs/>
          <w:szCs w:val="17"/>
          <w:lang w:eastAsia="es-ES_tradnl"/>
        </w:rPr>
        <w:t>EL SUJETO OBLIGADO</w:t>
      </w:r>
      <w:r w:rsidRPr="008872D4">
        <w:rPr>
          <w:rFonts w:ascii="Palatino Linotype" w:hAnsi="Palatino Linotype"/>
          <w:szCs w:val="17"/>
          <w:lang w:eastAsia="es-ES_tradnl"/>
        </w:rPr>
        <w:t xml:space="preserve"> de manera fundada y motivada, podrá solicitar una ampliación de plazo para el cumplimiento de la presente resolución</w:t>
      </w:r>
      <w:r w:rsidR="006431DB" w:rsidRPr="008872D4">
        <w:rPr>
          <w:rFonts w:ascii="Palatino Linotype" w:hAnsi="Palatino Linotype"/>
          <w:szCs w:val="17"/>
          <w:lang w:eastAsia="es-ES_tradnl"/>
        </w:rPr>
        <w:t>.</w:t>
      </w:r>
    </w:p>
    <w:p w14:paraId="0051FD70" w14:textId="77777777" w:rsidR="006431DB" w:rsidRPr="008872D4" w:rsidRDefault="006431DB" w:rsidP="00AA52BB">
      <w:pPr>
        <w:spacing w:line="360" w:lineRule="auto"/>
        <w:jc w:val="both"/>
        <w:rPr>
          <w:rFonts w:ascii="Palatino Linotype" w:hAnsi="Palatino Linotype"/>
          <w:szCs w:val="17"/>
          <w:lang w:eastAsia="es-ES_tradnl"/>
        </w:rPr>
      </w:pPr>
    </w:p>
    <w:p w14:paraId="4038D278" w14:textId="1B49B80A" w:rsidR="007F6AF0" w:rsidRPr="008872D4" w:rsidRDefault="00AA52BB" w:rsidP="007F6AF0">
      <w:pPr>
        <w:spacing w:line="360" w:lineRule="auto"/>
        <w:jc w:val="both"/>
        <w:rPr>
          <w:rFonts w:ascii="Palatino Linotype" w:hAnsi="Palatino Linotype" w:cs="Arial"/>
        </w:rPr>
      </w:pPr>
      <w:r w:rsidRPr="008872D4">
        <w:rPr>
          <w:rFonts w:ascii="Palatino Linotype" w:hAnsi="Palatino Linotype"/>
        </w:rPr>
        <w:t>A</w:t>
      </w:r>
      <w:r w:rsidR="00A26EE8" w:rsidRPr="008872D4">
        <w:rPr>
          <w:rFonts w:ascii="Palatino Linotype" w:hAnsi="Palatino Linotype"/>
        </w:rPr>
        <w:t xml:space="preserve">SÍ LO RESUELVE, POR </w:t>
      </w:r>
      <w:r w:rsidR="00643537" w:rsidRPr="008872D4">
        <w:rPr>
          <w:rFonts w:ascii="Palatino Linotype" w:hAnsi="Palatino Linotype"/>
        </w:rPr>
        <w:t xml:space="preserve">UNANIMIDAD </w:t>
      </w:r>
      <w:r w:rsidR="00A26EE8" w:rsidRPr="008872D4">
        <w:rPr>
          <w:rFonts w:ascii="Palatino Linotype" w:hAnsi="Palatino Linotype"/>
        </w:rPr>
        <w:t xml:space="preserve">DE VOTOS EL PLENO DEL INSTITUTO DE TRANSPARENCIA, ACCESO A LA INFORMACIÓN PÚBLICA Y PROTECCIÓN DE DATOS PERSONALES DEL ESTADO DE MÉXICO Y MUNICIPIOS, </w:t>
      </w:r>
      <w:r w:rsidR="00A26EE8" w:rsidRPr="008872D4">
        <w:rPr>
          <w:rFonts w:ascii="Palatino Linotype" w:hAnsi="Palatino Linotype"/>
        </w:rPr>
        <w:lastRenderedPageBreak/>
        <w:t xml:space="preserve">CONFORMADO POR LOS COMISIONADOS JOSÉ MARTÍNEZ VILCHIS; MARÍA DEL ROSARIO MEJÍA AYALA; SHARON CRISTINA MORALES MARTÍNEZ (AUSENCIA JUSTIFICADA); LUIS GUSTAVO PARRA NORIEGA Y GUADALUPE RAMÍREZ PEÑA; </w:t>
      </w:r>
      <w:r w:rsidR="007F6AF0" w:rsidRPr="008872D4">
        <w:rPr>
          <w:rFonts w:ascii="Palatino Linotype" w:hAnsi="Palatino Linotype"/>
        </w:rPr>
        <w:t xml:space="preserve">EN LA </w:t>
      </w:r>
      <w:r w:rsidR="00EB6B8D" w:rsidRPr="008872D4">
        <w:rPr>
          <w:rFonts w:ascii="Palatino Linotype" w:hAnsi="Palatino Linotype"/>
        </w:rPr>
        <w:t>SÉPTIMA</w:t>
      </w:r>
      <w:r w:rsidR="007F6AF0" w:rsidRPr="008872D4">
        <w:rPr>
          <w:rFonts w:ascii="Palatino Linotype" w:hAnsi="Palatino Linotype"/>
        </w:rPr>
        <w:t xml:space="preserve"> SESIÓN ORDINARIA CELEBRADA EL </w:t>
      </w:r>
      <w:r w:rsidR="00EB6B8D" w:rsidRPr="008872D4">
        <w:rPr>
          <w:rFonts w:ascii="Palatino Linotype" w:hAnsi="Palatino Linotype"/>
        </w:rPr>
        <w:t>VEINTITRÉS DE FEBRERO</w:t>
      </w:r>
      <w:r w:rsidR="007F6AF0" w:rsidRPr="008872D4">
        <w:rPr>
          <w:rFonts w:ascii="Palatino Linotype" w:hAnsi="Palatino Linotype"/>
        </w:rPr>
        <w:t xml:space="preserve"> DE DOS MIL VEINTID</w:t>
      </w:r>
      <w:r w:rsidR="00892CF4" w:rsidRPr="008872D4">
        <w:rPr>
          <w:rFonts w:ascii="Palatino Linotype" w:hAnsi="Palatino Linotype"/>
        </w:rPr>
        <w:t>Ó</w:t>
      </w:r>
      <w:r w:rsidR="007F6AF0" w:rsidRPr="008872D4">
        <w:rPr>
          <w:rFonts w:ascii="Palatino Linotype" w:hAnsi="Palatino Linotype"/>
        </w:rPr>
        <w:t>S, ANTE EL SECRETARIO TÉCNICO DEL PLENO, ALEXIS TAPIA RAMÍREZ.</w:t>
      </w:r>
    </w:p>
    <w:p w14:paraId="31DEBABA" w14:textId="5EEF1F82" w:rsidR="00A26EE8" w:rsidRPr="00644C09" w:rsidRDefault="00A26EE8" w:rsidP="00033269">
      <w:pPr>
        <w:spacing w:line="360" w:lineRule="auto"/>
        <w:jc w:val="both"/>
        <w:rPr>
          <w:rFonts w:ascii="Palatino Linotype" w:hAnsi="Palatino Linotype"/>
          <w:sz w:val="14"/>
          <w:szCs w:val="14"/>
        </w:rPr>
      </w:pPr>
      <w:r w:rsidRPr="008872D4">
        <w:rPr>
          <w:rFonts w:ascii="Palatino Linotype" w:hAnsi="Palatino Linotype"/>
          <w:sz w:val="14"/>
          <w:szCs w:val="14"/>
        </w:rPr>
        <w:t>JMV/CCR/BLA/DEMF/CCC</w:t>
      </w:r>
    </w:p>
    <w:p w14:paraId="7DB0C5A9" w14:textId="41C1E8EC" w:rsidR="008C5EA1" w:rsidRPr="00644C09" w:rsidRDefault="008C5EA1" w:rsidP="00033269">
      <w:pPr>
        <w:rPr>
          <w:rFonts w:ascii="Palatino Linotype" w:hAnsi="Palatino Linotype"/>
        </w:rPr>
      </w:pPr>
      <w:r w:rsidRPr="00644C09">
        <w:rPr>
          <w:rFonts w:ascii="Palatino Linotype" w:hAnsi="Palatino Linotype"/>
        </w:rPr>
        <w:br w:type="page"/>
      </w:r>
    </w:p>
    <w:p w14:paraId="47117B74" w14:textId="77777777" w:rsidR="00B97505" w:rsidRPr="00644C09" w:rsidRDefault="00B97505" w:rsidP="00033269">
      <w:pPr>
        <w:spacing w:line="360" w:lineRule="auto"/>
        <w:jc w:val="both"/>
        <w:rPr>
          <w:rFonts w:ascii="Palatino Linotype" w:hAnsi="Palatino Linotype"/>
        </w:rPr>
      </w:pPr>
    </w:p>
    <w:p w14:paraId="53C5FCF4" w14:textId="6D85F834" w:rsidR="00B97505" w:rsidRPr="00644C09" w:rsidRDefault="00B97505" w:rsidP="00033269">
      <w:pPr>
        <w:spacing w:line="360" w:lineRule="auto"/>
        <w:jc w:val="both"/>
        <w:rPr>
          <w:rFonts w:ascii="Palatino Linotype" w:hAnsi="Palatino Linotype"/>
        </w:rPr>
      </w:pPr>
    </w:p>
    <w:p w14:paraId="478FC6D8" w14:textId="71CC324B" w:rsidR="00B97505" w:rsidRPr="00644C09" w:rsidRDefault="00B97505" w:rsidP="00033269">
      <w:pPr>
        <w:spacing w:line="360" w:lineRule="auto"/>
        <w:jc w:val="both"/>
        <w:rPr>
          <w:rFonts w:ascii="Palatino Linotype" w:hAnsi="Palatino Linotype"/>
        </w:rPr>
      </w:pPr>
    </w:p>
    <w:p w14:paraId="41B261AE" w14:textId="735A228E" w:rsidR="00B97505" w:rsidRPr="00644C09" w:rsidRDefault="00B97505" w:rsidP="00033269">
      <w:pPr>
        <w:spacing w:line="360" w:lineRule="auto"/>
        <w:jc w:val="both"/>
        <w:rPr>
          <w:rFonts w:ascii="Palatino Linotype" w:hAnsi="Palatino Linotype"/>
        </w:rPr>
      </w:pPr>
    </w:p>
    <w:p w14:paraId="63EC9353" w14:textId="05DCCD2B" w:rsidR="00B97505" w:rsidRPr="00644C09" w:rsidRDefault="00B97505" w:rsidP="00033269">
      <w:pPr>
        <w:spacing w:line="360" w:lineRule="auto"/>
        <w:jc w:val="both"/>
        <w:rPr>
          <w:rFonts w:ascii="Palatino Linotype" w:hAnsi="Palatino Linotype"/>
        </w:rPr>
      </w:pPr>
    </w:p>
    <w:p w14:paraId="02B7A153" w14:textId="59B49131" w:rsidR="00B97505" w:rsidRPr="00644C09" w:rsidRDefault="00B97505" w:rsidP="00033269">
      <w:pPr>
        <w:spacing w:line="360" w:lineRule="auto"/>
        <w:jc w:val="both"/>
        <w:rPr>
          <w:rFonts w:ascii="Palatino Linotype" w:hAnsi="Palatino Linotype"/>
        </w:rPr>
      </w:pPr>
    </w:p>
    <w:p w14:paraId="7F32ECCD" w14:textId="5FB369CF" w:rsidR="00B97505" w:rsidRPr="00644C09" w:rsidRDefault="00B97505" w:rsidP="00033269">
      <w:pPr>
        <w:spacing w:line="360" w:lineRule="auto"/>
        <w:jc w:val="both"/>
        <w:rPr>
          <w:rFonts w:ascii="Palatino Linotype" w:hAnsi="Palatino Linotype"/>
        </w:rPr>
      </w:pPr>
    </w:p>
    <w:p w14:paraId="00EF156D" w14:textId="6F15A74C" w:rsidR="00B97505" w:rsidRPr="00644C09" w:rsidRDefault="00B97505" w:rsidP="00033269">
      <w:pPr>
        <w:spacing w:line="360" w:lineRule="auto"/>
        <w:jc w:val="both"/>
        <w:rPr>
          <w:rFonts w:ascii="Palatino Linotype" w:hAnsi="Palatino Linotype"/>
        </w:rPr>
      </w:pPr>
    </w:p>
    <w:p w14:paraId="2CC0115D" w14:textId="5F66DA73" w:rsidR="00B97505" w:rsidRPr="00644C09" w:rsidRDefault="00B97505" w:rsidP="00033269">
      <w:pPr>
        <w:spacing w:line="360" w:lineRule="auto"/>
        <w:jc w:val="both"/>
        <w:rPr>
          <w:rFonts w:ascii="Palatino Linotype" w:hAnsi="Palatino Linotype"/>
        </w:rPr>
      </w:pPr>
    </w:p>
    <w:p w14:paraId="07D75A6D" w14:textId="6BB4C99B" w:rsidR="00B97505" w:rsidRPr="00644C09" w:rsidRDefault="00B97505" w:rsidP="00033269">
      <w:pPr>
        <w:spacing w:line="360" w:lineRule="auto"/>
        <w:jc w:val="both"/>
        <w:rPr>
          <w:rFonts w:ascii="Palatino Linotype" w:hAnsi="Palatino Linotype"/>
        </w:rPr>
      </w:pPr>
    </w:p>
    <w:p w14:paraId="11A7407D" w14:textId="5861B494" w:rsidR="00B97505" w:rsidRPr="00644C09" w:rsidRDefault="00B97505" w:rsidP="00033269">
      <w:pPr>
        <w:spacing w:line="360" w:lineRule="auto"/>
        <w:jc w:val="both"/>
        <w:rPr>
          <w:rFonts w:ascii="Palatino Linotype" w:hAnsi="Palatino Linotype"/>
        </w:rPr>
      </w:pPr>
    </w:p>
    <w:p w14:paraId="3759824F" w14:textId="7FE8E3CB" w:rsidR="00B97505" w:rsidRPr="00644C09" w:rsidRDefault="00B97505" w:rsidP="00033269">
      <w:pPr>
        <w:spacing w:line="360" w:lineRule="auto"/>
        <w:jc w:val="both"/>
        <w:rPr>
          <w:rFonts w:ascii="Palatino Linotype" w:hAnsi="Palatino Linotype"/>
        </w:rPr>
      </w:pPr>
    </w:p>
    <w:p w14:paraId="2477CD72" w14:textId="23115B11" w:rsidR="00B97505" w:rsidRPr="00644C09" w:rsidRDefault="00B97505" w:rsidP="00033269">
      <w:pPr>
        <w:spacing w:line="360" w:lineRule="auto"/>
        <w:jc w:val="both"/>
        <w:rPr>
          <w:rFonts w:ascii="Palatino Linotype" w:hAnsi="Palatino Linotype"/>
        </w:rPr>
      </w:pPr>
    </w:p>
    <w:p w14:paraId="6BDF6E0B" w14:textId="77777777" w:rsidR="00B97505" w:rsidRPr="00644C09" w:rsidRDefault="00B97505" w:rsidP="00033269">
      <w:pPr>
        <w:spacing w:line="360" w:lineRule="auto"/>
        <w:jc w:val="both"/>
        <w:rPr>
          <w:rFonts w:ascii="Palatino Linotype" w:hAnsi="Palatino Linotype"/>
        </w:rPr>
      </w:pPr>
    </w:p>
    <w:p w14:paraId="45EEC7DB" w14:textId="77777777" w:rsidR="001E5710" w:rsidRPr="00644C09" w:rsidRDefault="001E5710" w:rsidP="00033269">
      <w:pPr>
        <w:spacing w:line="360" w:lineRule="auto"/>
        <w:jc w:val="both"/>
        <w:rPr>
          <w:rFonts w:ascii="Palatino Linotype" w:hAnsi="Palatino Linotype"/>
        </w:rPr>
      </w:pPr>
    </w:p>
    <w:p w14:paraId="0FD7FCC8" w14:textId="77777777" w:rsidR="00F03ADD" w:rsidRPr="00644C09" w:rsidRDefault="00F03ADD" w:rsidP="00033269">
      <w:pPr>
        <w:spacing w:line="360" w:lineRule="auto"/>
        <w:jc w:val="both"/>
        <w:rPr>
          <w:rFonts w:ascii="Palatino Linotype" w:hAnsi="Palatino Linotype"/>
        </w:rPr>
      </w:pPr>
    </w:p>
    <w:p w14:paraId="28F37A0D" w14:textId="77777777" w:rsidR="0089166A" w:rsidRPr="00644C09" w:rsidRDefault="0089166A" w:rsidP="00033269">
      <w:pPr>
        <w:spacing w:line="360" w:lineRule="auto"/>
        <w:jc w:val="both"/>
        <w:rPr>
          <w:rFonts w:ascii="Palatino Linotype" w:hAnsi="Palatino Linotype"/>
        </w:rPr>
      </w:pPr>
    </w:p>
    <w:p w14:paraId="7568CD1C" w14:textId="77777777" w:rsidR="002312F9" w:rsidRPr="00644C09" w:rsidRDefault="002312F9" w:rsidP="00033269">
      <w:pPr>
        <w:spacing w:line="360" w:lineRule="auto"/>
        <w:jc w:val="both"/>
        <w:rPr>
          <w:rFonts w:ascii="Palatino Linotype" w:hAnsi="Palatino Linotype"/>
        </w:rPr>
      </w:pPr>
    </w:p>
    <w:sectPr w:rsidR="002312F9" w:rsidRPr="00644C09"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63857" w14:textId="77777777" w:rsidR="003C70D7" w:rsidRDefault="003C70D7" w:rsidP="00C80F8C">
      <w:r>
        <w:separator/>
      </w:r>
    </w:p>
  </w:endnote>
  <w:endnote w:type="continuationSeparator" w:id="0">
    <w:p w14:paraId="31DACD80" w14:textId="77777777" w:rsidR="003C70D7" w:rsidRDefault="003C70D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EB6B8D" w:rsidRPr="0010196A" w:rsidRDefault="00EB6B8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17EE5">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17EE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EB6B8D" w:rsidRPr="0010196A" w:rsidRDefault="00EB6B8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17EE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17EE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5B8CB" w14:textId="77777777" w:rsidR="003C70D7" w:rsidRDefault="003C70D7" w:rsidP="00C80F8C">
      <w:r>
        <w:separator/>
      </w:r>
    </w:p>
  </w:footnote>
  <w:footnote w:type="continuationSeparator" w:id="0">
    <w:p w14:paraId="731D8562" w14:textId="77777777" w:rsidR="003C70D7" w:rsidRDefault="003C70D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B6B8D" w:rsidRDefault="00617EE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B6B8D" w:rsidRPr="0010196A" w:rsidRDefault="00617EE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B6B8D" w:rsidRPr="008F2CCC" w14:paraId="1F097D8A" w14:textId="77777777" w:rsidTr="00BC450B">
      <w:tc>
        <w:tcPr>
          <w:tcW w:w="3261" w:type="dxa"/>
          <w:vMerge w:val="restart"/>
        </w:tcPr>
        <w:p w14:paraId="1F780A0C" w14:textId="1EFF25F4" w:rsidR="00EB6B8D" w:rsidRPr="008F2CCC" w:rsidRDefault="00EB6B8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EB6B8D" w:rsidRPr="00664658" w:rsidRDefault="00EB6B8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DA7BBDE" w:rsidR="00EB6B8D" w:rsidRPr="00664658" w:rsidRDefault="00EB6B8D" w:rsidP="002C5BA1">
          <w:pPr>
            <w:jc w:val="both"/>
            <w:rPr>
              <w:rFonts w:ascii="Palatino Linotype" w:hAnsi="Palatino Linotype"/>
              <w:b/>
              <w:sz w:val="22"/>
              <w:szCs w:val="22"/>
              <w:lang w:val="es-ES_tradnl"/>
            </w:rPr>
          </w:pPr>
          <w:bookmarkStart w:id="16" w:name="_Hlk92389047"/>
          <w:r w:rsidRPr="004B29B3">
            <w:rPr>
              <w:rFonts w:ascii="Palatino Linotype" w:hAnsi="Palatino Linotype"/>
              <w:b/>
              <w:bCs/>
              <w:sz w:val="22"/>
              <w:szCs w:val="22"/>
            </w:rPr>
            <w:t>0</w:t>
          </w:r>
          <w:r>
            <w:rPr>
              <w:rFonts w:ascii="Palatino Linotype" w:hAnsi="Palatino Linotype"/>
              <w:b/>
              <w:bCs/>
              <w:sz w:val="22"/>
              <w:szCs w:val="22"/>
            </w:rPr>
            <w:t>6057</w:t>
          </w:r>
          <w:r w:rsidRPr="004B29B3">
            <w:rPr>
              <w:rFonts w:ascii="Palatino Linotype" w:hAnsi="Palatino Linotype"/>
              <w:b/>
              <w:bCs/>
              <w:sz w:val="22"/>
              <w:szCs w:val="22"/>
            </w:rPr>
            <w:t xml:space="preserve">/INFOEM/IP/RR/2021 </w:t>
          </w:r>
          <w:bookmarkEnd w:id="16"/>
          <w:r w:rsidRPr="004B29B3">
            <w:rPr>
              <w:rFonts w:ascii="Palatino Linotype" w:hAnsi="Palatino Linotype"/>
              <w:b/>
              <w:bCs/>
              <w:sz w:val="22"/>
              <w:szCs w:val="22"/>
            </w:rPr>
            <w:t>y acumulado</w:t>
          </w:r>
          <w:r>
            <w:rPr>
              <w:rFonts w:ascii="Palatino Linotype" w:hAnsi="Palatino Linotype"/>
              <w:b/>
              <w:bCs/>
              <w:sz w:val="22"/>
              <w:szCs w:val="22"/>
            </w:rPr>
            <w:t>s</w:t>
          </w:r>
        </w:p>
      </w:tc>
    </w:tr>
    <w:tr w:rsidR="00EB6B8D" w:rsidRPr="008F2CCC" w14:paraId="049677A3" w14:textId="77777777" w:rsidTr="00BC450B">
      <w:tc>
        <w:tcPr>
          <w:tcW w:w="3261" w:type="dxa"/>
          <w:vMerge/>
        </w:tcPr>
        <w:p w14:paraId="4A21EAC1" w14:textId="5C1F145E" w:rsidR="00EB6B8D" w:rsidRPr="008F2CCC" w:rsidRDefault="00EB6B8D" w:rsidP="00200BFC">
          <w:pPr>
            <w:rPr>
              <w:rFonts w:ascii="Palatino Linotype" w:hAnsi="Palatino Linotype"/>
              <w:b/>
              <w:sz w:val="22"/>
              <w:szCs w:val="22"/>
              <w:lang w:val="es-ES_tradnl"/>
            </w:rPr>
          </w:pPr>
        </w:p>
      </w:tc>
      <w:tc>
        <w:tcPr>
          <w:tcW w:w="2551" w:type="dxa"/>
          <w:shd w:val="clear" w:color="auto" w:fill="auto"/>
        </w:tcPr>
        <w:p w14:paraId="1237BCDE" w14:textId="77777777" w:rsidR="00EB6B8D" w:rsidRPr="00664658" w:rsidRDefault="00EB6B8D"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5B05A5C" w:rsidR="00EB6B8D" w:rsidRPr="00D41D47" w:rsidRDefault="00EB6B8D" w:rsidP="00200BFC">
          <w:pPr>
            <w:jc w:val="both"/>
            <w:rPr>
              <w:rFonts w:ascii="Palatino Linotype" w:hAnsi="Palatino Linotype"/>
              <w:b/>
              <w:sz w:val="22"/>
              <w:szCs w:val="22"/>
              <w:lang w:val="es-ES_tradnl"/>
            </w:rPr>
          </w:pPr>
          <w:r w:rsidRPr="00476514">
            <w:rPr>
              <w:rFonts w:ascii="Palatino Linotype" w:hAnsi="Palatino Linotype"/>
              <w:b/>
              <w:sz w:val="22"/>
              <w:szCs w:val="22"/>
            </w:rPr>
            <w:t>Servicios Educativos Integrados al Estado de México</w:t>
          </w:r>
        </w:p>
      </w:tc>
    </w:tr>
    <w:tr w:rsidR="00EB6B8D" w:rsidRPr="008F2CCC" w14:paraId="72CD087D" w14:textId="77777777" w:rsidTr="00BC450B">
      <w:trPr>
        <w:trHeight w:val="228"/>
      </w:trPr>
      <w:tc>
        <w:tcPr>
          <w:tcW w:w="3261" w:type="dxa"/>
          <w:vMerge/>
        </w:tcPr>
        <w:p w14:paraId="1B78656F" w14:textId="01E6F6F6" w:rsidR="00EB6B8D" w:rsidRPr="008F2CCC" w:rsidRDefault="00EB6B8D" w:rsidP="002A59BF">
          <w:pPr>
            <w:rPr>
              <w:rFonts w:ascii="Palatino Linotype" w:hAnsi="Palatino Linotype"/>
              <w:b/>
              <w:sz w:val="22"/>
              <w:szCs w:val="22"/>
              <w:lang w:val="es-ES_tradnl"/>
            </w:rPr>
          </w:pPr>
        </w:p>
      </w:tc>
      <w:tc>
        <w:tcPr>
          <w:tcW w:w="2551" w:type="dxa"/>
          <w:shd w:val="clear" w:color="auto" w:fill="auto"/>
        </w:tcPr>
        <w:p w14:paraId="74D81628" w14:textId="3AA31824" w:rsidR="00EB6B8D" w:rsidRPr="00BC450B" w:rsidRDefault="00EB6B8D" w:rsidP="002A59BF">
          <w:pPr>
            <w:rPr>
              <w:rFonts w:ascii="Palatino Linotype" w:hAnsi="Palatino Linotype"/>
              <w:b/>
              <w:sz w:val="22"/>
              <w:szCs w:val="22"/>
              <w:lang w:val="es-ES_tradnl"/>
            </w:rPr>
          </w:pPr>
          <w:r w:rsidRPr="00BC450B">
            <w:rPr>
              <w:rFonts w:ascii="Palatino Linotype" w:hAnsi="Palatino Linotype"/>
              <w:b/>
              <w:bCs/>
              <w:sz w:val="22"/>
              <w:szCs w:val="22"/>
            </w:rPr>
            <w:t>Comisionado Ponente:</w:t>
          </w:r>
        </w:p>
      </w:tc>
      <w:tc>
        <w:tcPr>
          <w:tcW w:w="3722" w:type="dxa"/>
          <w:shd w:val="clear" w:color="auto" w:fill="auto"/>
        </w:tcPr>
        <w:p w14:paraId="20D6FDA3" w14:textId="3C55F8A8" w:rsidR="00EB6B8D" w:rsidRPr="00BC450B" w:rsidRDefault="00EB6B8D" w:rsidP="002A59BF">
          <w:pPr>
            <w:jc w:val="both"/>
            <w:rPr>
              <w:rFonts w:ascii="Palatino Linotype" w:hAnsi="Palatino Linotype"/>
              <w:b/>
              <w:sz w:val="22"/>
              <w:szCs w:val="22"/>
              <w:lang w:val="es-ES_tradnl"/>
            </w:rPr>
          </w:pPr>
          <w:r w:rsidRPr="00BC450B">
            <w:rPr>
              <w:rFonts w:ascii="Palatino Linotype" w:hAnsi="Palatino Linotype"/>
              <w:b/>
              <w:bCs/>
              <w:sz w:val="22"/>
              <w:szCs w:val="22"/>
            </w:rPr>
            <w:t>José Martínez Vilchis</w:t>
          </w:r>
        </w:p>
      </w:tc>
    </w:tr>
  </w:tbl>
  <w:p w14:paraId="3ECB9F0B" w14:textId="77777777" w:rsidR="00EB6B8D" w:rsidRPr="0010196A" w:rsidRDefault="00EB6B8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EB6B8D" w:rsidRPr="0010196A" w:rsidRDefault="00617EE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EB6B8D" w:rsidRPr="008F2CCC" w14:paraId="6ABABA57" w14:textId="77777777" w:rsidTr="00EB19F2">
      <w:tc>
        <w:tcPr>
          <w:tcW w:w="3805" w:type="dxa"/>
          <w:vMerge w:val="restart"/>
          <w:shd w:val="clear" w:color="auto" w:fill="auto"/>
        </w:tcPr>
        <w:p w14:paraId="6AA376CC" w14:textId="1234161B" w:rsidR="00EB6B8D" w:rsidRPr="008F2CCC" w:rsidRDefault="00EB6B8D"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77777777" w:rsidR="00EB6B8D" w:rsidRPr="008F2CCC" w:rsidRDefault="00EB6B8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095" w:type="dxa"/>
          <w:shd w:val="clear" w:color="auto" w:fill="auto"/>
          <w:vAlign w:val="center"/>
        </w:tcPr>
        <w:p w14:paraId="5F0F5848" w14:textId="523CBD1B" w:rsidR="00EB6B8D" w:rsidRPr="008F2CCC" w:rsidRDefault="00EB6B8D" w:rsidP="00C34EFF">
          <w:pPr>
            <w:jc w:val="both"/>
            <w:rPr>
              <w:rFonts w:ascii="Palatino Linotype" w:hAnsi="Palatino Linotype"/>
              <w:b/>
              <w:sz w:val="22"/>
              <w:szCs w:val="22"/>
              <w:lang w:val="es-ES_tradnl"/>
            </w:rPr>
          </w:pPr>
          <w:r>
            <w:rPr>
              <w:rFonts w:ascii="Palatino Linotype" w:hAnsi="Palatino Linotype"/>
              <w:b/>
              <w:bCs/>
              <w:sz w:val="22"/>
              <w:szCs w:val="22"/>
            </w:rPr>
            <w:t>06057</w:t>
          </w:r>
          <w:r w:rsidRPr="000A27E2">
            <w:rPr>
              <w:rFonts w:ascii="Palatino Linotype" w:hAnsi="Palatino Linotype"/>
              <w:b/>
              <w:bCs/>
              <w:sz w:val="22"/>
              <w:szCs w:val="22"/>
            </w:rPr>
            <w:t>/INFOEM/IP/RR/202</w:t>
          </w:r>
          <w:r>
            <w:rPr>
              <w:rFonts w:ascii="Palatino Linotype" w:hAnsi="Palatino Linotype"/>
              <w:b/>
              <w:bCs/>
              <w:sz w:val="22"/>
              <w:szCs w:val="22"/>
            </w:rPr>
            <w:t>1 y acumulados</w:t>
          </w:r>
        </w:p>
      </w:tc>
    </w:tr>
    <w:tr w:rsidR="00EB6B8D" w:rsidRPr="008F2CCC" w14:paraId="3B45FB53" w14:textId="77777777" w:rsidTr="00EB19F2">
      <w:tc>
        <w:tcPr>
          <w:tcW w:w="3805" w:type="dxa"/>
          <w:vMerge/>
          <w:shd w:val="clear" w:color="auto" w:fill="auto"/>
        </w:tcPr>
        <w:p w14:paraId="188B82EF" w14:textId="77777777" w:rsidR="00EB6B8D" w:rsidRPr="008F2CCC" w:rsidRDefault="00EB6B8D" w:rsidP="00200BFC">
          <w:pPr>
            <w:rPr>
              <w:rFonts w:ascii="Palatino Linotype" w:hAnsi="Palatino Linotype"/>
              <w:b/>
              <w:sz w:val="22"/>
              <w:szCs w:val="22"/>
              <w:lang w:val="es-ES_tradnl"/>
            </w:rPr>
          </w:pPr>
          <w:bookmarkStart w:id="17" w:name="_Hlk80706940"/>
        </w:p>
      </w:tc>
      <w:tc>
        <w:tcPr>
          <w:tcW w:w="3000" w:type="dxa"/>
          <w:shd w:val="clear" w:color="auto" w:fill="auto"/>
        </w:tcPr>
        <w:p w14:paraId="3B2AD0CF" w14:textId="77777777" w:rsidR="00EB6B8D" w:rsidRPr="008F2CCC" w:rsidRDefault="00EB6B8D"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2F6369B" w:rsidR="00EB6B8D" w:rsidRPr="008F2CCC" w:rsidRDefault="00617EE5" w:rsidP="00617EE5">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w:t>
          </w:r>
          <w:proofErr w:type="spellEnd"/>
          <w:r w:rsidR="00EB6B8D" w:rsidRPr="00476514">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xxxxxxxxxxxxxxxxxxxxxxxx</w:t>
          </w:r>
          <w:proofErr w:type="spellEnd"/>
        </w:p>
      </w:tc>
    </w:tr>
    <w:bookmarkEnd w:id="17"/>
    <w:tr w:rsidR="00EB6B8D" w:rsidRPr="008F2CCC" w14:paraId="28A493EB" w14:textId="77777777" w:rsidTr="00EB19F2">
      <w:trPr>
        <w:trHeight w:val="228"/>
      </w:trPr>
      <w:tc>
        <w:tcPr>
          <w:tcW w:w="3805" w:type="dxa"/>
          <w:vMerge/>
          <w:shd w:val="clear" w:color="auto" w:fill="auto"/>
        </w:tcPr>
        <w:p w14:paraId="06C77D31" w14:textId="77777777" w:rsidR="00EB6B8D" w:rsidRPr="008F2CCC" w:rsidRDefault="00EB6B8D" w:rsidP="00200BFC">
          <w:pPr>
            <w:rPr>
              <w:rFonts w:ascii="Palatino Linotype" w:hAnsi="Palatino Linotype"/>
              <w:b/>
              <w:sz w:val="22"/>
              <w:szCs w:val="22"/>
              <w:lang w:val="es-ES_tradnl"/>
            </w:rPr>
          </w:pPr>
        </w:p>
      </w:tc>
      <w:tc>
        <w:tcPr>
          <w:tcW w:w="3000" w:type="dxa"/>
          <w:shd w:val="clear" w:color="auto" w:fill="auto"/>
        </w:tcPr>
        <w:p w14:paraId="2E1A72B4" w14:textId="77777777" w:rsidR="00EB6B8D" w:rsidRPr="008F2CCC" w:rsidRDefault="00EB6B8D"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3C06EFA" w:rsidR="00EB6B8D" w:rsidRPr="00DC41C8" w:rsidRDefault="00EB6B8D" w:rsidP="00200BFC">
          <w:pPr>
            <w:jc w:val="both"/>
            <w:rPr>
              <w:rFonts w:ascii="Palatino Linotype" w:hAnsi="Palatino Linotype"/>
              <w:b/>
              <w:sz w:val="22"/>
              <w:szCs w:val="22"/>
            </w:rPr>
          </w:pPr>
          <w:r w:rsidRPr="00476514">
            <w:rPr>
              <w:rFonts w:ascii="Palatino Linotype" w:hAnsi="Palatino Linotype"/>
              <w:b/>
              <w:sz w:val="22"/>
              <w:szCs w:val="22"/>
            </w:rPr>
            <w:t>Servicios Educativos Integrados al Estado de México</w:t>
          </w:r>
        </w:p>
      </w:tc>
    </w:tr>
    <w:tr w:rsidR="00EB6B8D" w:rsidRPr="008F2CCC" w14:paraId="0F114FF0" w14:textId="77777777" w:rsidTr="00EB19F2">
      <w:tc>
        <w:tcPr>
          <w:tcW w:w="3805" w:type="dxa"/>
          <w:vMerge/>
          <w:shd w:val="clear" w:color="auto" w:fill="auto"/>
        </w:tcPr>
        <w:p w14:paraId="4CCB64BA" w14:textId="77777777" w:rsidR="00EB6B8D" w:rsidRPr="008F2CCC" w:rsidRDefault="00EB6B8D" w:rsidP="002A59BF">
          <w:pPr>
            <w:rPr>
              <w:rFonts w:ascii="Palatino Linotype" w:hAnsi="Palatino Linotype"/>
              <w:b/>
              <w:sz w:val="22"/>
              <w:szCs w:val="22"/>
              <w:lang w:val="es-ES_tradnl"/>
            </w:rPr>
          </w:pPr>
        </w:p>
      </w:tc>
      <w:tc>
        <w:tcPr>
          <w:tcW w:w="3000" w:type="dxa"/>
          <w:shd w:val="clear" w:color="auto" w:fill="auto"/>
        </w:tcPr>
        <w:p w14:paraId="31E422EA" w14:textId="23C368A0" w:rsidR="00EB6B8D" w:rsidRPr="00BC450B" w:rsidRDefault="00EB6B8D" w:rsidP="002A59BF">
          <w:pPr>
            <w:rPr>
              <w:rFonts w:ascii="Palatino Linotype" w:hAnsi="Palatino Linotype"/>
              <w:b/>
              <w:bCs/>
              <w:sz w:val="22"/>
              <w:szCs w:val="22"/>
              <w:lang w:val="es-ES_tradnl"/>
            </w:rPr>
          </w:pPr>
          <w:r w:rsidRPr="00BC450B">
            <w:rPr>
              <w:rFonts w:ascii="Palatino Linotype" w:hAnsi="Palatino Linotype"/>
              <w:b/>
              <w:bCs/>
              <w:sz w:val="22"/>
              <w:szCs w:val="22"/>
            </w:rPr>
            <w:t>Comisionado Ponente:</w:t>
          </w:r>
        </w:p>
      </w:tc>
      <w:tc>
        <w:tcPr>
          <w:tcW w:w="3095" w:type="dxa"/>
          <w:shd w:val="clear" w:color="auto" w:fill="auto"/>
        </w:tcPr>
        <w:p w14:paraId="181C41B4" w14:textId="280B4A1B" w:rsidR="00EB6B8D" w:rsidRPr="00BC450B" w:rsidRDefault="00EB6B8D" w:rsidP="002A59BF">
          <w:pPr>
            <w:jc w:val="both"/>
            <w:rPr>
              <w:rFonts w:ascii="Palatino Linotype" w:hAnsi="Palatino Linotype"/>
              <w:b/>
              <w:bCs/>
              <w:sz w:val="22"/>
              <w:szCs w:val="22"/>
              <w:lang w:val="es-ES_tradnl"/>
            </w:rPr>
          </w:pPr>
          <w:r w:rsidRPr="00BC450B">
            <w:rPr>
              <w:rFonts w:ascii="Palatino Linotype" w:hAnsi="Palatino Linotype"/>
              <w:b/>
              <w:bCs/>
              <w:sz w:val="22"/>
              <w:szCs w:val="22"/>
            </w:rPr>
            <w:t>José Martínez Vilchis</w:t>
          </w:r>
        </w:p>
      </w:tc>
    </w:tr>
  </w:tbl>
  <w:p w14:paraId="263470D9" w14:textId="4A958413" w:rsidR="00EB6B8D" w:rsidRPr="0010196A" w:rsidRDefault="00EB6B8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28A3296C"/>
    <w:multiLevelType w:val="multilevel"/>
    <w:tmpl w:val="C276A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21">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5">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5"/>
  </w:num>
  <w:num w:numId="3">
    <w:abstractNumId w:val="22"/>
  </w:num>
  <w:num w:numId="4">
    <w:abstractNumId w:val="3"/>
  </w:num>
  <w:num w:numId="5">
    <w:abstractNumId w:val="24"/>
  </w:num>
  <w:num w:numId="6">
    <w:abstractNumId w:val="1"/>
  </w:num>
  <w:num w:numId="7">
    <w:abstractNumId w:val="14"/>
  </w:num>
  <w:num w:numId="8">
    <w:abstractNumId w:val="11"/>
  </w:num>
  <w:num w:numId="9">
    <w:abstractNumId w:val="16"/>
  </w:num>
  <w:num w:numId="10">
    <w:abstractNumId w:val="4"/>
  </w:num>
  <w:num w:numId="11">
    <w:abstractNumId w:val="10"/>
  </w:num>
  <w:num w:numId="12">
    <w:abstractNumId w:val="17"/>
  </w:num>
  <w:num w:numId="13">
    <w:abstractNumId w:val="25"/>
  </w:num>
  <w:num w:numId="14">
    <w:abstractNumId w:val="18"/>
  </w:num>
  <w:num w:numId="15">
    <w:abstractNumId w:val="6"/>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5"/>
  </w:num>
  <w:num w:numId="21">
    <w:abstractNumId w:val="12"/>
  </w:num>
  <w:num w:numId="22">
    <w:abstractNumId w:val="2"/>
  </w:num>
  <w:num w:numId="23">
    <w:abstractNumId w:val="9"/>
  </w:num>
  <w:num w:numId="24">
    <w:abstractNumId w:val="21"/>
  </w:num>
  <w:num w:numId="25">
    <w:abstractNumId w:val="20"/>
  </w:num>
  <w:num w:numId="26">
    <w:abstractNumId w:val="0"/>
  </w:num>
  <w:num w:numId="2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596"/>
    <w:rsid w:val="00021F10"/>
    <w:rsid w:val="00021F54"/>
    <w:rsid w:val="00022013"/>
    <w:rsid w:val="000223C0"/>
    <w:rsid w:val="000225F4"/>
    <w:rsid w:val="00022A73"/>
    <w:rsid w:val="00022DCF"/>
    <w:rsid w:val="00022E2C"/>
    <w:rsid w:val="00022E8B"/>
    <w:rsid w:val="00023233"/>
    <w:rsid w:val="000244C6"/>
    <w:rsid w:val="00024557"/>
    <w:rsid w:val="00024713"/>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1DB"/>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546"/>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27CF"/>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E62"/>
    <w:rsid w:val="0012616B"/>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077"/>
    <w:rsid w:val="001332E3"/>
    <w:rsid w:val="00133607"/>
    <w:rsid w:val="00133D6C"/>
    <w:rsid w:val="00133FE1"/>
    <w:rsid w:val="00134137"/>
    <w:rsid w:val="0013434A"/>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A4B"/>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609"/>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57E1"/>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372D"/>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339"/>
    <w:rsid w:val="001E1456"/>
    <w:rsid w:val="001E1485"/>
    <w:rsid w:val="001E1DDD"/>
    <w:rsid w:val="001E1FBA"/>
    <w:rsid w:val="001E20DC"/>
    <w:rsid w:val="001E2265"/>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79B"/>
    <w:rsid w:val="002329C0"/>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6D02"/>
    <w:rsid w:val="0024732B"/>
    <w:rsid w:val="0024742B"/>
    <w:rsid w:val="002475F7"/>
    <w:rsid w:val="0024785C"/>
    <w:rsid w:val="00247A62"/>
    <w:rsid w:val="00247ADF"/>
    <w:rsid w:val="00247D2B"/>
    <w:rsid w:val="00247FF9"/>
    <w:rsid w:val="00250ED1"/>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65E4"/>
    <w:rsid w:val="002966ED"/>
    <w:rsid w:val="00296F09"/>
    <w:rsid w:val="00297165"/>
    <w:rsid w:val="00297453"/>
    <w:rsid w:val="00297A56"/>
    <w:rsid w:val="002A019E"/>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5BA1"/>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5BE"/>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FFC"/>
    <w:rsid w:val="003123CB"/>
    <w:rsid w:val="00312CD1"/>
    <w:rsid w:val="00312FE2"/>
    <w:rsid w:val="0031305F"/>
    <w:rsid w:val="00313499"/>
    <w:rsid w:val="003135FC"/>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2CAF"/>
    <w:rsid w:val="0036306A"/>
    <w:rsid w:val="00364628"/>
    <w:rsid w:val="00364BC7"/>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53B"/>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DF0"/>
    <w:rsid w:val="003C5FA2"/>
    <w:rsid w:val="003C653B"/>
    <w:rsid w:val="003C65F0"/>
    <w:rsid w:val="003C6832"/>
    <w:rsid w:val="003C687A"/>
    <w:rsid w:val="003C69A3"/>
    <w:rsid w:val="003C70D7"/>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77F"/>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4"/>
    <w:rsid w:val="0047651B"/>
    <w:rsid w:val="004767EC"/>
    <w:rsid w:val="00477BCB"/>
    <w:rsid w:val="00480259"/>
    <w:rsid w:val="00480337"/>
    <w:rsid w:val="004804E1"/>
    <w:rsid w:val="0048068F"/>
    <w:rsid w:val="00480967"/>
    <w:rsid w:val="004809DF"/>
    <w:rsid w:val="00480BAF"/>
    <w:rsid w:val="00480FD0"/>
    <w:rsid w:val="004810CC"/>
    <w:rsid w:val="00481119"/>
    <w:rsid w:val="004814D6"/>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AFC"/>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5D3"/>
    <w:rsid w:val="004A7AEE"/>
    <w:rsid w:val="004B02B1"/>
    <w:rsid w:val="004B090C"/>
    <w:rsid w:val="004B106B"/>
    <w:rsid w:val="004B1A91"/>
    <w:rsid w:val="004B2086"/>
    <w:rsid w:val="004B2305"/>
    <w:rsid w:val="004B29B3"/>
    <w:rsid w:val="004B2C2F"/>
    <w:rsid w:val="004B2E59"/>
    <w:rsid w:val="004B310B"/>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499"/>
    <w:rsid w:val="004B7691"/>
    <w:rsid w:val="004B7782"/>
    <w:rsid w:val="004B7AE7"/>
    <w:rsid w:val="004B7EDD"/>
    <w:rsid w:val="004C060B"/>
    <w:rsid w:val="004C0779"/>
    <w:rsid w:val="004C1AE2"/>
    <w:rsid w:val="004C202E"/>
    <w:rsid w:val="004C2719"/>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06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F0D"/>
    <w:rsid w:val="005560E0"/>
    <w:rsid w:val="0055647C"/>
    <w:rsid w:val="0055676A"/>
    <w:rsid w:val="0055797E"/>
    <w:rsid w:val="00557A90"/>
    <w:rsid w:val="00557B6A"/>
    <w:rsid w:val="00557CCB"/>
    <w:rsid w:val="00557F9E"/>
    <w:rsid w:val="005602CB"/>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A7C"/>
    <w:rsid w:val="00587C28"/>
    <w:rsid w:val="00587DB7"/>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89D"/>
    <w:rsid w:val="005A0B26"/>
    <w:rsid w:val="005A0DD9"/>
    <w:rsid w:val="005A14E6"/>
    <w:rsid w:val="005A1BA8"/>
    <w:rsid w:val="005A1F9F"/>
    <w:rsid w:val="005A2186"/>
    <w:rsid w:val="005A2851"/>
    <w:rsid w:val="005A34E3"/>
    <w:rsid w:val="005A350C"/>
    <w:rsid w:val="005A3909"/>
    <w:rsid w:val="005A3A88"/>
    <w:rsid w:val="005A4B84"/>
    <w:rsid w:val="005A4D1B"/>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5D9C"/>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504A"/>
    <w:rsid w:val="005D5829"/>
    <w:rsid w:val="005D5D49"/>
    <w:rsid w:val="005D5DFC"/>
    <w:rsid w:val="005D5EC5"/>
    <w:rsid w:val="005D64DA"/>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17EE5"/>
    <w:rsid w:val="0062025C"/>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B99"/>
    <w:rsid w:val="00637D80"/>
    <w:rsid w:val="00640222"/>
    <w:rsid w:val="006404C5"/>
    <w:rsid w:val="00640727"/>
    <w:rsid w:val="00640AF2"/>
    <w:rsid w:val="0064155A"/>
    <w:rsid w:val="00641BB8"/>
    <w:rsid w:val="00642229"/>
    <w:rsid w:val="0064232A"/>
    <w:rsid w:val="006431DB"/>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5B0C"/>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878"/>
    <w:rsid w:val="00693A79"/>
    <w:rsid w:val="00693BD3"/>
    <w:rsid w:val="00693E86"/>
    <w:rsid w:val="00694012"/>
    <w:rsid w:val="006944B6"/>
    <w:rsid w:val="0069473D"/>
    <w:rsid w:val="00694857"/>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4A8"/>
    <w:rsid w:val="006C09BB"/>
    <w:rsid w:val="006C140F"/>
    <w:rsid w:val="006C15F0"/>
    <w:rsid w:val="006C1A39"/>
    <w:rsid w:val="006C1D31"/>
    <w:rsid w:val="006C2427"/>
    <w:rsid w:val="006C24F6"/>
    <w:rsid w:val="006C2BE2"/>
    <w:rsid w:val="006C2EF9"/>
    <w:rsid w:val="006C2FB3"/>
    <w:rsid w:val="006C332B"/>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894"/>
    <w:rsid w:val="006D5B86"/>
    <w:rsid w:val="006D6201"/>
    <w:rsid w:val="006D6C58"/>
    <w:rsid w:val="006D6E39"/>
    <w:rsid w:val="006D7140"/>
    <w:rsid w:val="006D7EA2"/>
    <w:rsid w:val="006D7EEB"/>
    <w:rsid w:val="006D7F59"/>
    <w:rsid w:val="006E04FE"/>
    <w:rsid w:val="006E06AC"/>
    <w:rsid w:val="006E06D3"/>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4C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E27"/>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1B"/>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A96"/>
    <w:rsid w:val="00757F82"/>
    <w:rsid w:val="007602FC"/>
    <w:rsid w:val="00760F7D"/>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58C8"/>
    <w:rsid w:val="007860E5"/>
    <w:rsid w:val="00786260"/>
    <w:rsid w:val="00786540"/>
    <w:rsid w:val="0078687F"/>
    <w:rsid w:val="00787662"/>
    <w:rsid w:val="00790A00"/>
    <w:rsid w:val="00790CA5"/>
    <w:rsid w:val="00790CE5"/>
    <w:rsid w:val="00791115"/>
    <w:rsid w:val="007918D1"/>
    <w:rsid w:val="00791C00"/>
    <w:rsid w:val="00791E3B"/>
    <w:rsid w:val="007925D7"/>
    <w:rsid w:val="0079262C"/>
    <w:rsid w:val="00792819"/>
    <w:rsid w:val="00792979"/>
    <w:rsid w:val="007930FE"/>
    <w:rsid w:val="007931A5"/>
    <w:rsid w:val="00793619"/>
    <w:rsid w:val="00793620"/>
    <w:rsid w:val="00793670"/>
    <w:rsid w:val="0079383A"/>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06D"/>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181"/>
    <w:rsid w:val="007E341D"/>
    <w:rsid w:val="007E36A0"/>
    <w:rsid w:val="007E37A7"/>
    <w:rsid w:val="007E3E3F"/>
    <w:rsid w:val="007E3ED1"/>
    <w:rsid w:val="007E42E3"/>
    <w:rsid w:val="007E4620"/>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4D3"/>
    <w:rsid w:val="00801A6C"/>
    <w:rsid w:val="00802406"/>
    <w:rsid w:val="00802451"/>
    <w:rsid w:val="008024F9"/>
    <w:rsid w:val="0080273A"/>
    <w:rsid w:val="00802E93"/>
    <w:rsid w:val="00803682"/>
    <w:rsid w:val="00803C89"/>
    <w:rsid w:val="00804212"/>
    <w:rsid w:val="008043E9"/>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BBB"/>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4C85"/>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926"/>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C9C"/>
    <w:rsid w:val="00883E52"/>
    <w:rsid w:val="008842F0"/>
    <w:rsid w:val="00884B2B"/>
    <w:rsid w:val="008851BF"/>
    <w:rsid w:val="0088574B"/>
    <w:rsid w:val="0088594E"/>
    <w:rsid w:val="0088649D"/>
    <w:rsid w:val="0088649F"/>
    <w:rsid w:val="0088664D"/>
    <w:rsid w:val="00886768"/>
    <w:rsid w:val="00886E26"/>
    <w:rsid w:val="008872D4"/>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CF4"/>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6BA8"/>
    <w:rsid w:val="008A78C5"/>
    <w:rsid w:val="008B0019"/>
    <w:rsid w:val="008B00B8"/>
    <w:rsid w:val="008B0714"/>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AD"/>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0776"/>
    <w:rsid w:val="008D112A"/>
    <w:rsid w:val="008D12C0"/>
    <w:rsid w:val="008D1526"/>
    <w:rsid w:val="008D15D4"/>
    <w:rsid w:val="008D15E0"/>
    <w:rsid w:val="008D2354"/>
    <w:rsid w:val="008D2B26"/>
    <w:rsid w:val="008D326D"/>
    <w:rsid w:val="008D420E"/>
    <w:rsid w:val="008D48AF"/>
    <w:rsid w:val="008D4B3D"/>
    <w:rsid w:val="008D4CA9"/>
    <w:rsid w:val="008D4D21"/>
    <w:rsid w:val="008D4DA4"/>
    <w:rsid w:val="008D535D"/>
    <w:rsid w:val="008D564E"/>
    <w:rsid w:val="008D589C"/>
    <w:rsid w:val="008D5C72"/>
    <w:rsid w:val="008D5D05"/>
    <w:rsid w:val="008D5E09"/>
    <w:rsid w:val="008D6050"/>
    <w:rsid w:val="008D68C3"/>
    <w:rsid w:val="008D6E05"/>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35D"/>
    <w:rsid w:val="008F05DF"/>
    <w:rsid w:val="008F0748"/>
    <w:rsid w:val="008F0CD9"/>
    <w:rsid w:val="008F1368"/>
    <w:rsid w:val="008F16AC"/>
    <w:rsid w:val="008F1EC6"/>
    <w:rsid w:val="008F2858"/>
    <w:rsid w:val="008F2A72"/>
    <w:rsid w:val="008F2D74"/>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2A6"/>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420"/>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78"/>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1C94"/>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3FA4"/>
    <w:rsid w:val="00AA44D3"/>
    <w:rsid w:val="00AA474F"/>
    <w:rsid w:val="00AA48A5"/>
    <w:rsid w:val="00AA4926"/>
    <w:rsid w:val="00AA4C2B"/>
    <w:rsid w:val="00AA52B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346"/>
    <w:rsid w:val="00AC65AA"/>
    <w:rsid w:val="00AC6A06"/>
    <w:rsid w:val="00AC709C"/>
    <w:rsid w:val="00AC70C9"/>
    <w:rsid w:val="00AC77B0"/>
    <w:rsid w:val="00AC7B97"/>
    <w:rsid w:val="00AC7C43"/>
    <w:rsid w:val="00AD042C"/>
    <w:rsid w:val="00AD05E2"/>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6FE3"/>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11E6"/>
    <w:rsid w:val="00B4158F"/>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78B"/>
    <w:rsid w:val="00BA1C82"/>
    <w:rsid w:val="00BA20C4"/>
    <w:rsid w:val="00BA2445"/>
    <w:rsid w:val="00BA2582"/>
    <w:rsid w:val="00BA2714"/>
    <w:rsid w:val="00BA354D"/>
    <w:rsid w:val="00BA35C1"/>
    <w:rsid w:val="00BA3809"/>
    <w:rsid w:val="00BA3D7B"/>
    <w:rsid w:val="00BA417A"/>
    <w:rsid w:val="00BA4D5E"/>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02E"/>
    <w:rsid w:val="00BC450B"/>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F7A"/>
    <w:rsid w:val="00C0486E"/>
    <w:rsid w:val="00C0499F"/>
    <w:rsid w:val="00C04CCB"/>
    <w:rsid w:val="00C052B7"/>
    <w:rsid w:val="00C057BF"/>
    <w:rsid w:val="00C0585D"/>
    <w:rsid w:val="00C05C01"/>
    <w:rsid w:val="00C05DEA"/>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9FA"/>
    <w:rsid w:val="00C30DCA"/>
    <w:rsid w:val="00C32263"/>
    <w:rsid w:val="00C32CA7"/>
    <w:rsid w:val="00C3378D"/>
    <w:rsid w:val="00C33CC0"/>
    <w:rsid w:val="00C34458"/>
    <w:rsid w:val="00C34813"/>
    <w:rsid w:val="00C34C96"/>
    <w:rsid w:val="00C34D8B"/>
    <w:rsid w:val="00C34EC6"/>
    <w:rsid w:val="00C34EFF"/>
    <w:rsid w:val="00C350D4"/>
    <w:rsid w:val="00C355C2"/>
    <w:rsid w:val="00C355F5"/>
    <w:rsid w:val="00C356F4"/>
    <w:rsid w:val="00C36ABA"/>
    <w:rsid w:val="00C37701"/>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A0E4C"/>
    <w:rsid w:val="00CA0FFF"/>
    <w:rsid w:val="00CA15B9"/>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0F1"/>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0E3E"/>
    <w:rsid w:val="00D11A5A"/>
    <w:rsid w:val="00D12978"/>
    <w:rsid w:val="00D12C93"/>
    <w:rsid w:val="00D137DD"/>
    <w:rsid w:val="00D1422D"/>
    <w:rsid w:val="00D14572"/>
    <w:rsid w:val="00D148A0"/>
    <w:rsid w:val="00D14A1A"/>
    <w:rsid w:val="00D159D4"/>
    <w:rsid w:val="00D15E8B"/>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9E1"/>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6C5"/>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0912"/>
    <w:rsid w:val="00D812BF"/>
    <w:rsid w:val="00D8180F"/>
    <w:rsid w:val="00D81D84"/>
    <w:rsid w:val="00D82175"/>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4EAD"/>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2EC1"/>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879"/>
    <w:rsid w:val="00E05A73"/>
    <w:rsid w:val="00E05B52"/>
    <w:rsid w:val="00E0755D"/>
    <w:rsid w:val="00E07710"/>
    <w:rsid w:val="00E079D0"/>
    <w:rsid w:val="00E103EA"/>
    <w:rsid w:val="00E10CC9"/>
    <w:rsid w:val="00E110F8"/>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3B"/>
    <w:rsid w:val="00E27E55"/>
    <w:rsid w:val="00E27E87"/>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97"/>
    <w:rsid w:val="00E34C8A"/>
    <w:rsid w:val="00E34EF4"/>
    <w:rsid w:val="00E36048"/>
    <w:rsid w:val="00E36139"/>
    <w:rsid w:val="00E36260"/>
    <w:rsid w:val="00E36C26"/>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6F"/>
    <w:rsid w:val="00E91D9A"/>
    <w:rsid w:val="00E9246E"/>
    <w:rsid w:val="00E92585"/>
    <w:rsid w:val="00E925FB"/>
    <w:rsid w:val="00E9369B"/>
    <w:rsid w:val="00E947D0"/>
    <w:rsid w:val="00E94F26"/>
    <w:rsid w:val="00E954FF"/>
    <w:rsid w:val="00E95629"/>
    <w:rsid w:val="00E958A5"/>
    <w:rsid w:val="00E96568"/>
    <w:rsid w:val="00E969F6"/>
    <w:rsid w:val="00E96AC5"/>
    <w:rsid w:val="00E96BE8"/>
    <w:rsid w:val="00E96CDD"/>
    <w:rsid w:val="00E96E8B"/>
    <w:rsid w:val="00E96EA4"/>
    <w:rsid w:val="00E97DA6"/>
    <w:rsid w:val="00EA0839"/>
    <w:rsid w:val="00EA0E5D"/>
    <w:rsid w:val="00EA0ECA"/>
    <w:rsid w:val="00EA0F34"/>
    <w:rsid w:val="00EA1079"/>
    <w:rsid w:val="00EA131F"/>
    <w:rsid w:val="00EA1414"/>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B8D"/>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836"/>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DD5"/>
    <w:rsid w:val="00EF1F1B"/>
    <w:rsid w:val="00EF377C"/>
    <w:rsid w:val="00EF383D"/>
    <w:rsid w:val="00EF3D86"/>
    <w:rsid w:val="00EF3DC2"/>
    <w:rsid w:val="00EF3E64"/>
    <w:rsid w:val="00EF3EB6"/>
    <w:rsid w:val="00EF4240"/>
    <w:rsid w:val="00EF459D"/>
    <w:rsid w:val="00EF4C23"/>
    <w:rsid w:val="00EF4DD2"/>
    <w:rsid w:val="00EF5FD3"/>
    <w:rsid w:val="00EF5FEF"/>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485A"/>
    <w:rsid w:val="00F44AF6"/>
    <w:rsid w:val="00F44E39"/>
    <w:rsid w:val="00F450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715B"/>
    <w:rsid w:val="00F87384"/>
    <w:rsid w:val="00F8760C"/>
    <w:rsid w:val="00F879E5"/>
    <w:rsid w:val="00F87BD0"/>
    <w:rsid w:val="00F90356"/>
    <w:rsid w:val="00F90BE1"/>
    <w:rsid w:val="00F913D6"/>
    <w:rsid w:val="00F915EF"/>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031"/>
    <w:rsid w:val="00FC013D"/>
    <w:rsid w:val="00FC09B1"/>
    <w:rsid w:val="00FC0D3F"/>
    <w:rsid w:val="00FC0D78"/>
    <w:rsid w:val="00FC157F"/>
    <w:rsid w:val="00FC1687"/>
    <w:rsid w:val="00FC2361"/>
    <w:rsid w:val="00FC2806"/>
    <w:rsid w:val="00FC28DB"/>
    <w:rsid w:val="00FC306C"/>
    <w:rsid w:val="00FC3263"/>
    <w:rsid w:val="00FC344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16A1"/>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22"/>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4F1"/>
    <w:rsid w:val="00FF5D54"/>
    <w:rsid w:val="00FF60C7"/>
    <w:rsid w:val="00FF61F3"/>
    <w:rsid w:val="00FF62F6"/>
    <w:rsid w:val="00FF69EF"/>
    <w:rsid w:val="00FF6DDA"/>
    <w:rsid w:val="00FF6F69"/>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character" w:customStyle="1" w:styleId="yrbpuc">
    <w:name w:val="yrbpuc"/>
    <w:basedOn w:val="Fuentedeprrafopredeter"/>
    <w:rsid w:val="00CA1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2350425">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100267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3918595">
      <w:bodyDiv w:val="1"/>
      <w:marLeft w:val="0"/>
      <w:marRight w:val="0"/>
      <w:marTop w:val="0"/>
      <w:marBottom w:val="0"/>
      <w:divBdr>
        <w:top w:val="none" w:sz="0" w:space="0" w:color="auto"/>
        <w:left w:val="none" w:sz="0" w:space="0" w:color="auto"/>
        <w:bottom w:val="none" w:sz="0" w:space="0" w:color="auto"/>
        <w:right w:val="none" w:sz="0" w:space="0" w:color="auto"/>
      </w:divBdr>
      <w:divsChild>
        <w:div w:id="564951857">
          <w:marLeft w:val="0"/>
          <w:marRight w:val="0"/>
          <w:marTop w:val="0"/>
          <w:marBottom w:val="0"/>
          <w:divBdr>
            <w:top w:val="none" w:sz="0" w:space="0" w:color="auto"/>
            <w:left w:val="none" w:sz="0" w:space="0" w:color="auto"/>
            <w:bottom w:val="none" w:sz="0" w:space="0" w:color="auto"/>
            <w:right w:val="none" w:sz="0" w:space="0" w:color="auto"/>
          </w:divBdr>
          <w:divsChild>
            <w:div w:id="402801286">
              <w:marLeft w:val="0"/>
              <w:marRight w:val="0"/>
              <w:marTop w:val="0"/>
              <w:marBottom w:val="0"/>
              <w:divBdr>
                <w:top w:val="none" w:sz="0" w:space="0" w:color="auto"/>
                <w:left w:val="none" w:sz="0" w:space="0" w:color="auto"/>
                <w:bottom w:val="none" w:sz="0" w:space="0" w:color="auto"/>
                <w:right w:val="none" w:sz="0" w:space="0" w:color="auto"/>
              </w:divBdr>
              <w:divsChild>
                <w:div w:id="8085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28108">
          <w:marLeft w:val="0"/>
          <w:marRight w:val="0"/>
          <w:marTop w:val="0"/>
          <w:marBottom w:val="0"/>
          <w:divBdr>
            <w:top w:val="none" w:sz="0" w:space="0" w:color="auto"/>
            <w:left w:val="none" w:sz="0" w:space="0" w:color="auto"/>
            <w:bottom w:val="none" w:sz="0" w:space="0" w:color="auto"/>
            <w:right w:val="none" w:sz="0" w:space="0" w:color="auto"/>
          </w:divBdr>
          <w:divsChild>
            <w:div w:id="160855578">
              <w:marLeft w:val="0"/>
              <w:marRight w:val="0"/>
              <w:marTop w:val="0"/>
              <w:marBottom w:val="0"/>
              <w:divBdr>
                <w:top w:val="none" w:sz="0" w:space="0" w:color="auto"/>
                <w:left w:val="none" w:sz="0" w:space="0" w:color="auto"/>
                <w:bottom w:val="none" w:sz="0" w:space="0" w:color="auto"/>
                <w:right w:val="none" w:sz="0" w:space="0" w:color="auto"/>
              </w:divBdr>
              <w:divsChild>
                <w:div w:id="140316149">
                  <w:marLeft w:val="0"/>
                  <w:marRight w:val="0"/>
                  <w:marTop w:val="0"/>
                  <w:marBottom w:val="0"/>
                  <w:divBdr>
                    <w:top w:val="none" w:sz="0" w:space="0" w:color="auto"/>
                    <w:left w:val="none" w:sz="0" w:space="0" w:color="auto"/>
                    <w:bottom w:val="none" w:sz="0" w:space="0" w:color="auto"/>
                    <w:right w:val="none" w:sz="0" w:space="0" w:color="auto"/>
                  </w:divBdr>
                  <w:divsChild>
                    <w:div w:id="1990592392">
                      <w:marLeft w:val="0"/>
                      <w:marRight w:val="0"/>
                      <w:marTop w:val="0"/>
                      <w:marBottom w:val="0"/>
                      <w:divBdr>
                        <w:top w:val="none" w:sz="0" w:space="0" w:color="auto"/>
                        <w:left w:val="none" w:sz="0" w:space="0" w:color="auto"/>
                        <w:bottom w:val="none" w:sz="0" w:space="0" w:color="auto"/>
                        <w:right w:val="none" w:sz="0" w:space="0" w:color="auto"/>
                      </w:divBdr>
                      <w:divsChild>
                        <w:div w:id="624580130">
                          <w:marLeft w:val="0"/>
                          <w:marRight w:val="0"/>
                          <w:marTop w:val="0"/>
                          <w:marBottom w:val="0"/>
                          <w:divBdr>
                            <w:top w:val="none" w:sz="0" w:space="0" w:color="auto"/>
                            <w:left w:val="none" w:sz="0" w:space="0" w:color="auto"/>
                            <w:bottom w:val="none" w:sz="0" w:space="0" w:color="auto"/>
                            <w:right w:val="none" w:sz="0" w:space="0" w:color="auto"/>
                          </w:divBdr>
                          <w:divsChild>
                            <w:div w:id="2050567873">
                              <w:marLeft w:val="0"/>
                              <w:marRight w:val="0"/>
                              <w:marTop w:val="0"/>
                              <w:marBottom w:val="0"/>
                              <w:divBdr>
                                <w:top w:val="none" w:sz="0" w:space="0" w:color="auto"/>
                                <w:left w:val="none" w:sz="0" w:space="0" w:color="auto"/>
                                <w:bottom w:val="none" w:sz="0" w:space="0" w:color="auto"/>
                                <w:right w:val="none" w:sz="0" w:space="0" w:color="auto"/>
                              </w:divBdr>
                              <w:divsChild>
                                <w:div w:id="646008837">
                                  <w:marLeft w:val="300"/>
                                  <w:marRight w:val="0"/>
                                  <w:marTop w:val="0"/>
                                  <w:marBottom w:val="0"/>
                                  <w:divBdr>
                                    <w:top w:val="none" w:sz="0" w:space="0" w:color="auto"/>
                                    <w:left w:val="none" w:sz="0" w:space="0" w:color="auto"/>
                                    <w:bottom w:val="none" w:sz="0" w:space="0" w:color="auto"/>
                                    <w:right w:val="none" w:sz="0" w:space="0" w:color="auto"/>
                                  </w:divBdr>
                                  <w:divsChild>
                                    <w:div w:id="161627208">
                                      <w:marLeft w:val="-300"/>
                                      <w:marRight w:val="0"/>
                                      <w:marTop w:val="0"/>
                                      <w:marBottom w:val="0"/>
                                      <w:divBdr>
                                        <w:top w:val="none" w:sz="0" w:space="0" w:color="auto"/>
                                        <w:left w:val="none" w:sz="0" w:space="0" w:color="auto"/>
                                        <w:bottom w:val="none" w:sz="0" w:space="0" w:color="auto"/>
                                        <w:right w:val="none" w:sz="0" w:space="0" w:color="auto"/>
                                      </w:divBdr>
                                      <w:divsChild>
                                        <w:div w:id="2007857543">
                                          <w:marLeft w:val="0"/>
                                          <w:marRight w:val="0"/>
                                          <w:marTop w:val="0"/>
                                          <w:marBottom w:val="0"/>
                                          <w:divBdr>
                                            <w:top w:val="none" w:sz="0" w:space="0" w:color="auto"/>
                                            <w:left w:val="none" w:sz="0" w:space="0" w:color="auto"/>
                                            <w:bottom w:val="none" w:sz="0" w:space="0" w:color="auto"/>
                                            <w:right w:val="none" w:sz="0" w:space="0" w:color="auto"/>
                                          </w:divBdr>
                                        </w:div>
                                        <w:div w:id="1638604945">
                                          <w:marLeft w:val="0"/>
                                          <w:marRight w:val="0"/>
                                          <w:marTop w:val="0"/>
                                          <w:marBottom w:val="0"/>
                                          <w:divBdr>
                                            <w:top w:val="none" w:sz="0" w:space="0" w:color="auto"/>
                                            <w:left w:val="none" w:sz="0" w:space="0" w:color="auto"/>
                                            <w:bottom w:val="none" w:sz="0" w:space="0" w:color="auto"/>
                                            <w:right w:val="none" w:sz="0" w:space="0" w:color="auto"/>
                                          </w:divBdr>
                                        </w:div>
                                        <w:div w:id="276565130">
                                          <w:marLeft w:val="0"/>
                                          <w:marRight w:val="0"/>
                                          <w:marTop w:val="0"/>
                                          <w:marBottom w:val="0"/>
                                          <w:divBdr>
                                            <w:top w:val="none" w:sz="0" w:space="0" w:color="auto"/>
                                            <w:left w:val="none" w:sz="0" w:space="0" w:color="auto"/>
                                            <w:bottom w:val="none" w:sz="0" w:space="0" w:color="auto"/>
                                            <w:right w:val="none" w:sz="0" w:space="0" w:color="auto"/>
                                          </w:divBdr>
                                          <w:divsChild>
                                            <w:div w:id="15045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3653467">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523870">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260739">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0944018">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8489100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C39DE-5377-4229-8213-9FA4C2B98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34</Pages>
  <Words>6779</Words>
  <Characters>37289</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2021-11-25T20:49:00Z</cp:lastPrinted>
  <dcterms:created xsi:type="dcterms:W3CDTF">2022-02-15T01:38:00Z</dcterms:created>
  <dcterms:modified xsi:type="dcterms:W3CDTF">2022-03-05T04:25:00Z</dcterms:modified>
</cp:coreProperties>
</file>