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15F31" w14:textId="43B9AAA8" w:rsidR="00E44853" w:rsidRPr="00BB5A76" w:rsidRDefault="00E44853" w:rsidP="00E4485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BB5A76">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diecinueve de octubre de dos mil veintidós.</w:t>
      </w:r>
    </w:p>
    <w:p w14:paraId="752DBED4" w14:textId="77777777" w:rsidR="00E44853" w:rsidRPr="00BB5A76" w:rsidRDefault="00E44853" w:rsidP="00E44853">
      <w:pPr>
        <w:shd w:val="clear" w:color="auto" w:fill="FFFFFF"/>
        <w:spacing w:after="0" w:line="360" w:lineRule="auto"/>
        <w:jc w:val="both"/>
        <w:rPr>
          <w:rFonts w:ascii="Palatino Linotype" w:eastAsia="Times New Roman" w:hAnsi="Palatino Linotype" w:cs="Arial"/>
          <w:color w:val="000000"/>
          <w:sz w:val="2"/>
          <w:szCs w:val="24"/>
          <w:lang w:eastAsia="es-MX"/>
        </w:rPr>
      </w:pPr>
    </w:p>
    <w:p w14:paraId="76FEB7A9" w14:textId="77777777" w:rsidR="00E44853" w:rsidRPr="00BB5A76" w:rsidRDefault="00E44853" w:rsidP="00E44853">
      <w:pPr>
        <w:tabs>
          <w:tab w:val="left" w:pos="1701"/>
        </w:tabs>
        <w:spacing w:after="0" w:line="360" w:lineRule="auto"/>
        <w:jc w:val="both"/>
        <w:rPr>
          <w:rFonts w:ascii="Palatino Linotype" w:hAnsi="Palatino Linotype" w:cs="Arial"/>
          <w:b/>
          <w:sz w:val="24"/>
        </w:rPr>
      </w:pPr>
    </w:p>
    <w:p w14:paraId="24D8B6EC" w14:textId="25305BF4" w:rsidR="00E44853" w:rsidRPr="00BB5A76" w:rsidRDefault="00E44853" w:rsidP="00E44853">
      <w:pPr>
        <w:tabs>
          <w:tab w:val="left" w:pos="1701"/>
        </w:tabs>
        <w:spacing w:after="0" w:line="360" w:lineRule="auto"/>
        <w:jc w:val="both"/>
        <w:rPr>
          <w:rFonts w:ascii="Palatino Linotype" w:hAnsi="Palatino Linotype" w:cs="Arial"/>
          <w:sz w:val="24"/>
        </w:rPr>
      </w:pPr>
      <w:r w:rsidRPr="00BB5A76">
        <w:rPr>
          <w:rFonts w:ascii="Palatino Linotype" w:hAnsi="Palatino Linotype" w:cs="Arial"/>
          <w:b/>
          <w:sz w:val="24"/>
        </w:rPr>
        <w:t>VISTO</w:t>
      </w:r>
      <w:r w:rsidRPr="00BB5A76">
        <w:rPr>
          <w:rFonts w:ascii="Palatino Linotype" w:hAnsi="Palatino Linotype" w:cs="Arial"/>
          <w:sz w:val="24"/>
        </w:rPr>
        <w:t xml:space="preserve"> el expediente electrónico formado con motivo del recurso de revisión número </w:t>
      </w:r>
      <w:r w:rsidRPr="00BB5A76">
        <w:rPr>
          <w:rFonts w:ascii="Palatino Linotype" w:hAnsi="Palatino Linotype" w:cs="Arial"/>
          <w:b/>
          <w:bCs/>
          <w:sz w:val="24"/>
        </w:rPr>
        <w:t>1</w:t>
      </w:r>
      <w:r w:rsidRPr="00BB5A76">
        <w:rPr>
          <w:rFonts w:ascii="Palatino Linotype" w:hAnsi="Palatino Linotype" w:cs="Arial"/>
          <w:b/>
          <w:bCs/>
          <w:sz w:val="24"/>
          <w:lang w:eastAsia="es-MX"/>
        </w:rPr>
        <w:t>0400/INFOEM/IP/RR/2022</w:t>
      </w:r>
      <w:r w:rsidRPr="00BB5A76">
        <w:rPr>
          <w:rFonts w:ascii="Palatino Linotype" w:hAnsi="Palatino Linotype" w:cs="Arial"/>
          <w:sz w:val="24"/>
        </w:rPr>
        <w:t xml:space="preserve">, </w:t>
      </w:r>
      <w:r w:rsidRPr="00BB5A76">
        <w:rPr>
          <w:rFonts w:ascii="Palatino Linotype" w:hAnsi="Palatino Linotype" w:cs="Arial"/>
          <w:sz w:val="24"/>
          <w:szCs w:val="24"/>
        </w:rPr>
        <w:t xml:space="preserve">interpuesto </w:t>
      </w:r>
      <w:r w:rsidR="003F4F9E">
        <w:rPr>
          <w:rFonts w:ascii="Palatino Linotype" w:hAnsi="Palatino Linotype" w:cs="Arial"/>
          <w:b/>
          <w:bCs/>
          <w:sz w:val="24"/>
          <w:szCs w:val="24"/>
        </w:rPr>
        <w:t>XXXXXXXXXXXXXXXXXXXXXXXXXX</w:t>
      </w:r>
      <w:r w:rsidRPr="00BB5A76">
        <w:rPr>
          <w:rFonts w:ascii="Palatino Linotype" w:hAnsi="Palatino Linotype" w:cs="Arial"/>
          <w:b/>
          <w:bCs/>
          <w:sz w:val="24"/>
          <w:szCs w:val="24"/>
        </w:rPr>
        <w:t>,</w:t>
      </w:r>
      <w:r w:rsidRPr="00BB5A76">
        <w:rPr>
          <w:rFonts w:ascii="Palatino Linotype" w:hAnsi="Palatino Linotype" w:cs="Arial"/>
          <w:b/>
          <w:sz w:val="24"/>
          <w:szCs w:val="24"/>
        </w:rPr>
        <w:t xml:space="preserve"> </w:t>
      </w:r>
      <w:r w:rsidRPr="00BB5A76">
        <w:rPr>
          <w:rFonts w:ascii="Palatino Linotype" w:hAnsi="Palatino Linotype" w:cs="Arial"/>
          <w:sz w:val="24"/>
          <w:szCs w:val="24"/>
        </w:rPr>
        <w:t xml:space="preserve">en lo sucesivo </w:t>
      </w:r>
      <w:r w:rsidR="004C0E5A" w:rsidRPr="00BB5A76">
        <w:rPr>
          <w:rFonts w:ascii="Palatino Linotype" w:hAnsi="Palatino Linotype" w:cs="Arial"/>
          <w:sz w:val="24"/>
          <w:szCs w:val="24"/>
        </w:rPr>
        <w:t>el</w:t>
      </w:r>
      <w:r w:rsidRPr="00BB5A76">
        <w:rPr>
          <w:rFonts w:ascii="Palatino Linotype" w:hAnsi="Palatino Linotype" w:cs="Arial"/>
          <w:b/>
          <w:bCs/>
          <w:sz w:val="24"/>
          <w:szCs w:val="24"/>
        </w:rPr>
        <w:t xml:space="preserve"> </w:t>
      </w:r>
      <w:r w:rsidRPr="00BB5A76">
        <w:rPr>
          <w:rFonts w:ascii="Palatino Linotype" w:hAnsi="Palatino Linotype" w:cs="Arial"/>
          <w:b/>
          <w:sz w:val="24"/>
          <w:szCs w:val="24"/>
        </w:rPr>
        <w:t>Recurrente</w:t>
      </w:r>
      <w:r w:rsidRPr="00BB5A76">
        <w:rPr>
          <w:rFonts w:ascii="Palatino Linotype" w:hAnsi="Palatino Linotype" w:cs="Arial"/>
          <w:sz w:val="24"/>
          <w:szCs w:val="24"/>
        </w:rPr>
        <w:t xml:space="preserve">, en contra de la respuesta del </w:t>
      </w:r>
      <w:r w:rsidRPr="00BB5A76">
        <w:rPr>
          <w:rFonts w:ascii="Palatino Linotype" w:hAnsi="Palatino Linotype" w:cs="Arial"/>
          <w:b/>
          <w:sz w:val="24"/>
          <w:szCs w:val="24"/>
        </w:rPr>
        <w:t>Ayuntamiento de Ecatepec de Morelos</w:t>
      </w:r>
      <w:r w:rsidRPr="00BB5A76">
        <w:rPr>
          <w:rFonts w:ascii="Palatino Linotype" w:hAnsi="Palatino Linotype" w:cs="Arial"/>
          <w:sz w:val="24"/>
          <w:szCs w:val="24"/>
        </w:rPr>
        <w:t>, en lo subsecuente</w:t>
      </w:r>
      <w:r w:rsidRPr="00BB5A76">
        <w:rPr>
          <w:rFonts w:ascii="Palatino Linotype" w:hAnsi="Palatino Linotype" w:cs="Arial"/>
          <w:b/>
          <w:sz w:val="24"/>
          <w:szCs w:val="24"/>
        </w:rPr>
        <w:t xml:space="preserve"> </w:t>
      </w:r>
      <w:r w:rsidRPr="00BB5A76">
        <w:rPr>
          <w:rFonts w:ascii="Palatino Linotype" w:hAnsi="Palatino Linotype" w:cs="Arial"/>
          <w:sz w:val="24"/>
          <w:szCs w:val="24"/>
        </w:rPr>
        <w:t xml:space="preserve">el </w:t>
      </w:r>
      <w:r w:rsidRPr="00BB5A76">
        <w:rPr>
          <w:rFonts w:ascii="Palatino Linotype" w:hAnsi="Palatino Linotype" w:cs="Arial"/>
          <w:b/>
          <w:sz w:val="24"/>
          <w:szCs w:val="24"/>
        </w:rPr>
        <w:t>Sujeto Obligado</w:t>
      </w:r>
      <w:r w:rsidRPr="00BB5A76">
        <w:rPr>
          <w:rFonts w:ascii="Palatino Linotype" w:hAnsi="Palatino Linotype" w:cs="Arial"/>
          <w:sz w:val="24"/>
          <w:szCs w:val="24"/>
        </w:rPr>
        <w:t>,</w:t>
      </w:r>
      <w:r w:rsidRPr="00BB5A76">
        <w:rPr>
          <w:rFonts w:ascii="Palatino Linotype" w:hAnsi="Palatino Linotype" w:cs="Arial"/>
          <w:b/>
          <w:sz w:val="24"/>
          <w:szCs w:val="24"/>
        </w:rPr>
        <w:t xml:space="preserve"> </w:t>
      </w:r>
      <w:r w:rsidRPr="00BB5A76">
        <w:rPr>
          <w:rFonts w:ascii="Palatino Linotype" w:hAnsi="Palatino Linotype" w:cs="Arial"/>
          <w:sz w:val="24"/>
          <w:szCs w:val="24"/>
        </w:rPr>
        <w:t>se procede a</w:t>
      </w:r>
      <w:r w:rsidRPr="00BB5A76">
        <w:rPr>
          <w:rFonts w:ascii="Palatino Linotype" w:hAnsi="Palatino Linotype" w:cs="Arial"/>
          <w:sz w:val="24"/>
        </w:rPr>
        <w:t xml:space="preserve"> dictar la presente resolución.</w:t>
      </w:r>
    </w:p>
    <w:p w14:paraId="28EE3E33" w14:textId="77777777" w:rsidR="00E44853" w:rsidRPr="00BB5A76" w:rsidRDefault="00E44853" w:rsidP="00E44853">
      <w:pPr>
        <w:tabs>
          <w:tab w:val="left" w:pos="1701"/>
        </w:tabs>
        <w:spacing w:after="0" w:line="360" w:lineRule="auto"/>
        <w:jc w:val="both"/>
        <w:rPr>
          <w:rFonts w:ascii="Palatino Linotype" w:hAnsi="Palatino Linotype" w:cs="Arial"/>
          <w:sz w:val="24"/>
        </w:rPr>
      </w:pPr>
    </w:p>
    <w:p w14:paraId="56D4E26C" w14:textId="77777777" w:rsidR="00E44853" w:rsidRPr="00BB5A76" w:rsidRDefault="00E44853" w:rsidP="00E44853">
      <w:pPr>
        <w:spacing w:after="0" w:line="360" w:lineRule="auto"/>
        <w:jc w:val="center"/>
        <w:rPr>
          <w:rFonts w:ascii="Palatino Linotype" w:hAnsi="Palatino Linotype"/>
          <w:b/>
          <w:sz w:val="28"/>
        </w:rPr>
      </w:pPr>
      <w:r w:rsidRPr="00BB5A76">
        <w:rPr>
          <w:rFonts w:ascii="Palatino Linotype" w:hAnsi="Palatino Linotype"/>
          <w:b/>
          <w:sz w:val="28"/>
        </w:rPr>
        <w:t>A N T E C E D E N T E S   D E L   A S U N T O</w:t>
      </w:r>
    </w:p>
    <w:p w14:paraId="3FFF3668" w14:textId="77777777" w:rsidR="00E44853" w:rsidRPr="00BB5A76" w:rsidRDefault="00E44853" w:rsidP="00E44853">
      <w:pPr>
        <w:spacing w:after="0" w:line="360" w:lineRule="auto"/>
        <w:jc w:val="center"/>
        <w:rPr>
          <w:rFonts w:ascii="Palatino Linotype" w:hAnsi="Palatino Linotype"/>
          <w:b/>
          <w:sz w:val="24"/>
        </w:rPr>
      </w:pPr>
    </w:p>
    <w:p w14:paraId="3CD70035" w14:textId="77777777" w:rsidR="00E44853" w:rsidRPr="00BB5A76" w:rsidRDefault="00E44853" w:rsidP="00E44853">
      <w:pPr>
        <w:spacing w:after="0" w:line="360" w:lineRule="auto"/>
        <w:jc w:val="both"/>
        <w:rPr>
          <w:rFonts w:ascii="Palatino Linotype" w:hAnsi="Palatino Linotype"/>
        </w:rPr>
      </w:pPr>
      <w:r w:rsidRPr="00BB5A76">
        <w:rPr>
          <w:rFonts w:ascii="Palatino Linotype" w:hAnsi="Palatino Linotype" w:cs="Arial"/>
          <w:b/>
          <w:sz w:val="28"/>
        </w:rPr>
        <w:t>PRIMERO.</w:t>
      </w:r>
      <w:r w:rsidRPr="00BB5A76">
        <w:rPr>
          <w:rFonts w:ascii="Palatino Linotype" w:hAnsi="Palatino Linotype" w:cs="Arial"/>
        </w:rPr>
        <w:t xml:space="preserve"> </w:t>
      </w:r>
      <w:r w:rsidRPr="00BB5A76">
        <w:rPr>
          <w:rFonts w:ascii="Palatino Linotype" w:hAnsi="Palatino Linotype"/>
          <w:b/>
          <w:sz w:val="28"/>
          <w:szCs w:val="28"/>
        </w:rPr>
        <w:t>De la Solicitud de Información.</w:t>
      </w:r>
    </w:p>
    <w:p w14:paraId="1F2FD596" w14:textId="399A6115" w:rsidR="00E44853" w:rsidRPr="00BB5A76" w:rsidRDefault="00E44853" w:rsidP="00E44853">
      <w:pPr>
        <w:spacing w:after="0" w:line="360" w:lineRule="auto"/>
        <w:jc w:val="both"/>
        <w:rPr>
          <w:rFonts w:ascii="Palatino Linotype" w:hAnsi="Palatino Linotype" w:cs="Arial"/>
          <w:sz w:val="24"/>
        </w:rPr>
      </w:pPr>
      <w:r w:rsidRPr="00BB5A76">
        <w:rPr>
          <w:rFonts w:ascii="Palatino Linotype" w:hAnsi="Palatino Linotype" w:cs="Arial"/>
          <w:sz w:val="24"/>
        </w:rPr>
        <w:t>En fecha veinti</w:t>
      </w:r>
      <w:r w:rsidR="006C15C1" w:rsidRPr="00BB5A76">
        <w:rPr>
          <w:rFonts w:ascii="Palatino Linotype" w:hAnsi="Palatino Linotype" w:cs="Arial"/>
          <w:sz w:val="24"/>
        </w:rPr>
        <w:t>séis</w:t>
      </w:r>
      <w:r w:rsidRPr="00BB5A76">
        <w:rPr>
          <w:rFonts w:ascii="Palatino Linotype" w:hAnsi="Palatino Linotype" w:cs="Arial"/>
          <w:sz w:val="24"/>
        </w:rPr>
        <w:t xml:space="preserve"> de </w:t>
      </w:r>
      <w:r w:rsidR="006C15C1" w:rsidRPr="00BB5A76">
        <w:rPr>
          <w:rFonts w:ascii="Palatino Linotype" w:hAnsi="Palatino Linotype" w:cs="Arial"/>
          <w:sz w:val="24"/>
        </w:rPr>
        <w:t>abril</w:t>
      </w:r>
      <w:r w:rsidRPr="00BB5A76">
        <w:rPr>
          <w:rFonts w:ascii="Palatino Linotype" w:hAnsi="Palatino Linotype" w:cs="Arial"/>
          <w:sz w:val="24"/>
        </w:rPr>
        <w:t xml:space="preserve"> de dos mil veintidós, la </w:t>
      </w:r>
      <w:r w:rsidRPr="00BB5A76">
        <w:rPr>
          <w:rFonts w:ascii="Palatino Linotype" w:hAnsi="Palatino Linotype" w:cs="Arial"/>
          <w:b/>
          <w:sz w:val="24"/>
        </w:rPr>
        <w:t>Recurrente</w:t>
      </w:r>
      <w:r w:rsidRPr="00BB5A76">
        <w:rPr>
          <w:rFonts w:ascii="Palatino Linotype" w:hAnsi="Palatino Linotype" w:cs="Arial"/>
          <w:sz w:val="24"/>
        </w:rPr>
        <w:t xml:space="preserve">, presentó a través del Sistema de Acceso a la Información Mexiquense, en lo subsecuente el </w:t>
      </w:r>
      <w:r w:rsidRPr="00BB5A76">
        <w:rPr>
          <w:rFonts w:ascii="Palatino Linotype" w:hAnsi="Palatino Linotype" w:cs="Arial"/>
          <w:b/>
          <w:sz w:val="24"/>
        </w:rPr>
        <w:t>SAIMEX</w:t>
      </w:r>
      <w:r w:rsidRPr="00BB5A76">
        <w:rPr>
          <w:rFonts w:ascii="Palatino Linotype" w:hAnsi="Palatino Linotype" w:cs="Arial"/>
          <w:sz w:val="24"/>
        </w:rPr>
        <w:t xml:space="preserve"> ante el </w:t>
      </w:r>
      <w:r w:rsidRPr="00BB5A76">
        <w:rPr>
          <w:rFonts w:ascii="Palatino Linotype" w:hAnsi="Palatino Linotype" w:cs="Arial"/>
          <w:b/>
          <w:sz w:val="24"/>
        </w:rPr>
        <w:t>Sujeto Obligado</w:t>
      </w:r>
      <w:r w:rsidRPr="00BB5A76">
        <w:rPr>
          <w:rFonts w:ascii="Palatino Linotype" w:hAnsi="Palatino Linotype" w:cs="Arial"/>
          <w:sz w:val="24"/>
        </w:rPr>
        <w:t xml:space="preserve">, la solicitud de acceso a la información pública, a la que se le asignó el número de expediente </w:t>
      </w:r>
      <w:r w:rsidRPr="00BB5A76">
        <w:rPr>
          <w:rFonts w:ascii="Palatino Linotype" w:hAnsi="Palatino Linotype" w:cs="Arial"/>
          <w:b/>
          <w:sz w:val="24"/>
        </w:rPr>
        <w:t>00</w:t>
      </w:r>
      <w:r w:rsidR="006C15C1" w:rsidRPr="00BB5A76">
        <w:rPr>
          <w:rFonts w:ascii="Palatino Linotype" w:hAnsi="Palatino Linotype" w:cs="Arial"/>
          <w:b/>
          <w:sz w:val="24"/>
        </w:rPr>
        <w:t>476</w:t>
      </w:r>
      <w:r w:rsidRPr="00BB5A76">
        <w:rPr>
          <w:rFonts w:ascii="Palatino Linotype" w:hAnsi="Palatino Linotype" w:cs="Arial"/>
          <w:b/>
          <w:sz w:val="24"/>
        </w:rPr>
        <w:t>/</w:t>
      </w:r>
      <w:r w:rsidR="006C15C1" w:rsidRPr="00BB5A76">
        <w:rPr>
          <w:rFonts w:ascii="Palatino Linotype" w:hAnsi="Palatino Linotype" w:cs="Arial"/>
          <w:b/>
          <w:sz w:val="24"/>
        </w:rPr>
        <w:t>ECATEPEC</w:t>
      </w:r>
      <w:r w:rsidRPr="00BB5A76">
        <w:rPr>
          <w:rFonts w:ascii="Palatino Linotype" w:hAnsi="Palatino Linotype" w:cs="Arial"/>
          <w:b/>
          <w:sz w:val="24"/>
        </w:rPr>
        <w:t>/IP/2022,</w:t>
      </w:r>
      <w:r w:rsidRPr="00BB5A76">
        <w:rPr>
          <w:rFonts w:ascii="Palatino Linotype" w:hAnsi="Palatino Linotype" w:cs="Arial"/>
          <w:sz w:val="24"/>
        </w:rPr>
        <w:t xml:space="preserve"> mediante la cual solicitó lo siguiente:</w:t>
      </w:r>
    </w:p>
    <w:p w14:paraId="0921974A" w14:textId="77777777" w:rsidR="00E44853" w:rsidRPr="00BB5A76" w:rsidRDefault="00E44853" w:rsidP="00E44853">
      <w:pPr>
        <w:spacing w:after="0" w:line="360" w:lineRule="auto"/>
        <w:jc w:val="both"/>
        <w:rPr>
          <w:rFonts w:ascii="Palatino Linotype" w:hAnsi="Palatino Linotype" w:cs="Arial"/>
          <w:sz w:val="24"/>
        </w:rPr>
      </w:pPr>
    </w:p>
    <w:p w14:paraId="68B5A369" w14:textId="4E5DCB00" w:rsidR="00E44853" w:rsidRPr="00BB5A76" w:rsidRDefault="00E44853" w:rsidP="006C15C1">
      <w:pPr>
        <w:spacing w:line="360" w:lineRule="auto"/>
        <w:ind w:left="567"/>
        <w:jc w:val="both"/>
        <w:rPr>
          <w:rFonts w:ascii="Palatino Linotype" w:hAnsi="Palatino Linotype" w:cs="Arial"/>
          <w:i/>
          <w:sz w:val="24"/>
        </w:rPr>
      </w:pPr>
      <w:bookmarkStart w:id="0" w:name="_Hlk82038186"/>
      <w:r w:rsidRPr="00BB5A76">
        <w:rPr>
          <w:rFonts w:ascii="Palatino Linotype" w:hAnsi="Palatino Linotype" w:cs="Arial"/>
          <w:i/>
          <w:sz w:val="24"/>
        </w:rPr>
        <w:t>“</w:t>
      </w:r>
      <w:r w:rsidR="006C15C1" w:rsidRPr="00BB5A76">
        <w:rPr>
          <w:rFonts w:ascii="Palatino Linotype" w:hAnsi="Palatino Linotype" w:cs="Arial"/>
          <w:i/>
          <w:sz w:val="24"/>
        </w:rPr>
        <w:t xml:space="preserve">Informe si la Comisión de Agua del Estado de México cumple o no con la entrega de agua del sistema Cutzamala establecida en el </w:t>
      </w:r>
      <w:proofErr w:type="spellStart"/>
      <w:r w:rsidR="006C15C1" w:rsidRPr="00BB5A76">
        <w:rPr>
          <w:rFonts w:ascii="Palatino Linotype" w:hAnsi="Palatino Linotype" w:cs="Arial"/>
          <w:i/>
          <w:sz w:val="24"/>
        </w:rPr>
        <w:t>conveniio</w:t>
      </w:r>
      <w:proofErr w:type="spellEnd"/>
      <w:r w:rsidR="006C15C1" w:rsidRPr="00BB5A76">
        <w:rPr>
          <w:rFonts w:ascii="Palatino Linotype" w:hAnsi="Palatino Linotype" w:cs="Arial"/>
          <w:i/>
          <w:sz w:val="24"/>
        </w:rPr>
        <w:t xml:space="preserve"> relativo con el gobierno municipal de Ecatepec durante los años 2019, 2020, 2021 y 2022.</w:t>
      </w:r>
      <w:r w:rsidRPr="00BB5A76">
        <w:rPr>
          <w:rFonts w:ascii="Palatino Linotype" w:hAnsi="Palatino Linotype" w:cs="Arial"/>
          <w:i/>
          <w:sz w:val="24"/>
        </w:rPr>
        <w:t>” (Sic).</w:t>
      </w:r>
    </w:p>
    <w:bookmarkEnd w:id="0"/>
    <w:p w14:paraId="1B4ACF75" w14:textId="77777777" w:rsidR="00E44853" w:rsidRPr="00BB5A76" w:rsidRDefault="00E44853" w:rsidP="00E44853">
      <w:pPr>
        <w:spacing w:after="0" w:line="360" w:lineRule="auto"/>
        <w:ind w:right="850"/>
        <w:jc w:val="both"/>
        <w:rPr>
          <w:rFonts w:ascii="Palatino Linotype" w:hAnsi="Palatino Linotype" w:cs="Arial"/>
          <w:b/>
          <w:sz w:val="2"/>
        </w:rPr>
      </w:pPr>
    </w:p>
    <w:p w14:paraId="20058CF4" w14:textId="77777777" w:rsidR="00E44853" w:rsidRPr="00BB5A76" w:rsidRDefault="00E44853" w:rsidP="00E44853">
      <w:pPr>
        <w:spacing w:after="0" w:line="360" w:lineRule="auto"/>
        <w:ind w:right="850"/>
        <w:jc w:val="both"/>
        <w:rPr>
          <w:rFonts w:ascii="Palatino Linotype" w:hAnsi="Palatino Linotype" w:cs="Arial"/>
          <w:b/>
          <w:sz w:val="2"/>
        </w:rPr>
      </w:pPr>
    </w:p>
    <w:p w14:paraId="0FFD3121" w14:textId="77777777" w:rsidR="00E44853" w:rsidRPr="00BB5A76" w:rsidRDefault="00E44853" w:rsidP="00E44853">
      <w:pPr>
        <w:spacing w:after="0" w:line="360" w:lineRule="auto"/>
        <w:ind w:right="850"/>
        <w:jc w:val="both"/>
        <w:rPr>
          <w:rFonts w:ascii="Palatino Linotype" w:hAnsi="Palatino Linotype" w:cs="Arial"/>
          <w:b/>
          <w:sz w:val="2"/>
        </w:rPr>
      </w:pPr>
    </w:p>
    <w:p w14:paraId="7F527336" w14:textId="77777777" w:rsidR="00E44853" w:rsidRPr="00BB5A76" w:rsidRDefault="00E44853" w:rsidP="00E44853">
      <w:pPr>
        <w:spacing w:after="0" w:line="360" w:lineRule="auto"/>
        <w:ind w:right="850"/>
        <w:jc w:val="both"/>
        <w:rPr>
          <w:rFonts w:ascii="Palatino Linotype" w:hAnsi="Palatino Linotype" w:cs="Arial"/>
          <w:b/>
          <w:sz w:val="2"/>
        </w:rPr>
      </w:pPr>
    </w:p>
    <w:p w14:paraId="191ACF9D" w14:textId="77777777" w:rsidR="00E44853" w:rsidRPr="00BB5A76" w:rsidRDefault="00E44853" w:rsidP="00E44853">
      <w:pPr>
        <w:spacing w:after="0" w:line="360" w:lineRule="auto"/>
        <w:ind w:right="850"/>
        <w:jc w:val="both"/>
        <w:rPr>
          <w:rFonts w:ascii="Palatino Linotype" w:hAnsi="Palatino Linotype" w:cs="Arial"/>
          <w:b/>
          <w:sz w:val="2"/>
        </w:rPr>
      </w:pPr>
    </w:p>
    <w:p w14:paraId="349B6A37" w14:textId="77777777" w:rsidR="00E44853" w:rsidRPr="00BB5A76" w:rsidRDefault="00E44853" w:rsidP="00E44853">
      <w:pPr>
        <w:spacing w:after="0" w:line="360" w:lineRule="auto"/>
        <w:ind w:right="850"/>
        <w:jc w:val="both"/>
        <w:rPr>
          <w:rFonts w:ascii="Palatino Linotype" w:hAnsi="Palatino Linotype" w:cs="Arial"/>
          <w:b/>
          <w:sz w:val="2"/>
        </w:rPr>
      </w:pPr>
    </w:p>
    <w:p w14:paraId="494691F4" w14:textId="77777777" w:rsidR="00E44853" w:rsidRPr="00BB5A76" w:rsidRDefault="00E44853" w:rsidP="00E44853">
      <w:pPr>
        <w:spacing w:after="0" w:line="360" w:lineRule="auto"/>
        <w:ind w:right="850"/>
        <w:jc w:val="both"/>
        <w:rPr>
          <w:rFonts w:ascii="Palatino Linotype" w:hAnsi="Palatino Linotype" w:cs="Arial"/>
          <w:b/>
          <w:sz w:val="2"/>
        </w:rPr>
      </w:pPr>
    </w:p>
    <w:p w14:paraId="1396D603" w14:textId="77777777" w:rsidR="006C15C1" w:rsidRPr="00BB5A76" w:rsidRDefault="006C15C1" w:rsidP="00E44853">
      <w:pPr>
        <w:spacing w:after="0" w:line="360" w:lineRule="auto"/>
        <w:jc w:val="both"/>
        <w:rPr>
          <w:rFonts w:ascii="Palatino Linotype" w:hAnsi="Palatino Linotype" w:cs="Arial"/>
          <w:b/>
          <w:sz w:val="24"/>
        </w:rPr>
      </w:pPr>
    </w:p>
    <w:p w14:paraId="335A0C8B" w14:textId="7F419FA7" w:rsidR="00E44853" w:rsidRPr="00BB5A76" w:rsidRDefault="00E44853" w:rsidP="00E44853">
      <w:pPr>
        <w:spacing w:after="0" w:line="360" w:lineRule="auto"/>
        <w:jc w:val="both"/>
        <w:rPr>
          <w:rFonts w:ascii="Palatino Linotype" w:hAnsi="Palatino Linotype" w:cs="Arial"/>
          <w:b/>
          <w:sz w:val="24"/>
        </w:rPr>
      </w:pPr>
      <w:r w:rsidRPr="00BB5A76">
        <w:rPr>
          <w:rFonts w:ascii="Palatino Linotype" w:hAnsi="Palatino Linotype" w:cs="Arial"/>
          <w:b/>
          <w:sz w:val="24"/>
        </w:rPr>
        <w:t xml:space="preserve">MODALIDAD DE ENTREGA: </w:t>
      </w:r>
      <w:r w:rsidRPr="00BB5A76">
        <w:rPr>
          <w:rFonts w:ascii="Palatino Linotype" w:hAnsi="Palatino Linotype" w:cs="Arial"/>
          <w:sz w:val="24"/>
        </w:rPr>
        <w:t>A través del Sistema de Acceso a la Información Mexiquense</w:t>
      </w:r>
      <w:r w:rsidRPr="00BB5A76">
        <w:rPr>
          <w:rFonts w:ascii="Palatino Linotype" w:hAnsi="Palatino Linotype" w:cs="Arial"/>
          <w:b/>
          <w:sz w:val="24"/>
        </w:rPr>
        <w:t xml:space="preserve"> (SAIMEX).</w:t>
      </w:r>
    </w:p>
    <w:p w14:paraId="209FEE3D" w14:textId="77777777" w:rsidR="00E44853" w:rsidRPr="00BB5A76" w:rsidRDefault="00E44853" w:rsidP="00E44853">
      <w:pPr>
        <w:spacing w:after="0" w:line="360" w:lineRule="auto"/>
        <w:jc w:val="both"/>
        <w:rPr>
          <w:rFonts w:ascii="Palatino Linotype" w:hAnsi="Palatino Linotype" w:cs="Arial"/>
          <w:b/>
          <w:sz w:val="24"/>
        </w:rPr>
      </w:pPr>
    </w:p>
    <w:p w14:paraId="7749DD9B" w14:textId="77777777" w:rsidR="00E44853" w:rsidRPr="00BB5A76" w:rsidRDefault="00E44853" w:rsidP="00E44853">
      <w:pPr>
        <w:spacing w:after="0" w:line="360" w:lineRule="auto"/>
        <w:jc w:val="both"/>
        <w:rPr>
          <w:rFonts w:ascii="Palatino Linotype" w:hAnsi="Palatino Linotype" w:cs="Arial"/>
          <w:b/>
          <w:sz w:val="28"/>
        </w:rPr>
      </w:pPr>
      <w:r w:rsidRPr="00BB5A76">
        <w:rPr>
          <w:rFonts w:ascii="Palatino Linotype" w:hAnsi="Palatino Linotype" w:cs="Arial"/>
          <w:b/>
          <w:sz w:val="28"/>
        </w:rPr>
        <w:t xml:space="preserve">SEGUNDO. </w:t>
      </w:r>
      <w:r w:rsidRPr="00BB5A76">
        <w:rPr>
          <w:rFonts w:ascii="Palatino Linotype" w:hAnsi="Palatino Linotype" w:cs="Arial"/>
          <w:b/>
          <w:sz w:val="28"/>
          <w:szCs w:val="20"/>
        </w:rPr>
        <w:t>De la respuesta del Sujeto Obligado.</w:t>
      </w:r>
    </w:p>
    <w:p w14:paraId="67C78C93" w14:textId="35717267" w:rsidR="00E44853" w:rsidRPr="00BB5A76" w:rsidRDefault="00E44853" w:rsidP="00E44853">
      <w:pPr>
        <w:pStyle w:val="Sinespaciado"/>
        <w:spacing w:line="360" w:lineRule="auto"/>
        <w:jc w:val="both"/>
        <w:rPr>
          <w:rFonts w:ascii="Palatino Linotype" w:hAnsi="Palatino Linotype" w:cs="Arial"/>
        </w:rPr>
      </w:pPr>
      <w:r w:rsidRPr="00BB5A76">
        <w:rPr>
          <w:rFonts w:ascii="Palatino Linotype" w:hAnsi="Palatino Linotype"/>
        </w:rPr>
        <w:t xml:space="preserve">De las constancias que obran en el expediente electrónico, se advierte que el </w:t>
      </w:r>
      <w:r w:rsidRPr="00BB5A76">
        <w:rPr>
          <w:rFonts w:ascii="Palatino Linotype" w:hAnsi="Palatino Linotype" w:cs="Arial"/>
        </w:rPr>
        <w:t>día veinti</w:t>
      </w:r>
      <w:r w:rsidR="006C15C1" w:rsidRPr="00BB5A76">
        <w:rPr>
          <w:rFonts w:ascii="Palatino Linotype" w:hAnsi="Palatino Linotype" w:cs="Arial"/>
        </w:rPr>
        <w:t>séis</w:t>
      </w:r>
      <w:r w:rsidRPr="00BB5A76">
        <w:rPr>
          <w:rFonts w:ascii="Palatino Linotype" w:hAnsi="Palatino Linotype" w:cs="Arial"/>
        </w:rPr>
        <w:t xml:space="preserve"> de </w:t>
      </w:r>
      <w:r w:rsidR="006C15C1" w:rsidRPr="00BB5A76">
        <w:rPr>
          <w:rFonts w:ascii="Palatino Linotype" w:hAnsi="Palatino Linotype" w:cs="Arial"/>
        </w:rPr>
        <w:t>abril</w:t>
      </w:r>
      <w:r w:rsidRPr="00BB5A76">
        <w:rPr>
          <w:rFonts w:ascii="Palatino Linotype" w:hAnsi="Palatino Linotype" w:cs="Arial"/>
        </w:rPr>
        <w:t xml:space="preserve"> del año dos mil veintidós el Sujeto Obligado dio respuesta a la solicitud de información en los siguientes términos: </w:t>
      </w:r>
    </w:p>
    <w:p w14:paraId="6D68DA9C" w14:textId="77777777" w:rsidR="00E44853" w:rsidRPr="00BB5A76" w:rsidRDefault="00E44853" w:rsidP="00E44853">
      <w:pPr>
        <w:pStyle w:val="Sinespaciado"/>
        <w:spacing w:line="360" w:lineRule="auto"/>
        <w:jc w:val="both"/>
        <w:rPr>
          <w:rFonts w:ascii="Palatino Linotype" w:hAnsi="Palatino Linotype" w:cs="Arial"/>
        </w:rPr>
      </w:pPr>
    </w:p>
    <w:p w14:paraId="0C48E27F" w14:textId="77777777" w:rsidR="001B155B" w:rsidRPr="00BB5A76" w:rsidRDefault="00E44853" w:rsidP="001B155B">
      <w:pPr>
        <w:pStyle w:val="Sinespaciado"/>
        <w:ind w:left="567" w:right="567"/>
        <w:jc w:val="both"/>
        <w:rPr>
          <w:rFonts w:ascii="Palatino Linotype" w:hAnsi="Palatino Linotype" w:cs="Arial"/>
          <w:i/>
          <w:sz w:val="22"/>
        </w:rPr>
      </w:pPr>
      <w:r w:rsidRPr="00BB5A76">
        <w:rPr>
          <w:rFonts w:ascii="Palatino Linotype" w:hAnsi="Palatino Linotype" w:cs="Arial"/>
          <w:i/>
          <w:sz w:val="22"/>
        </w:rPr>
        <w:t>“</w:t>
      </w:r>
      <w:r w:rsidR="001B155B" w:rsidRPr="00BB5A76">
        <w:rPr>
          <w:rFonts w:ascii="Palatino Linotype" w:hAnsi="Palatino Linotype" w:cs="Arial"/>
          <w:i/>
          <w:sz w:val="22"/>
        </w:rPr>
        <w:t xml:space="preserve">Informe si la Comisión de Agua del Estado de México cumple o no con la entrega de agua del sistema Cutzamala establecida en el </w:t>
      </w:r>
      <w:proofErr w:type="spellStart"/>
      <w:r w:rsidR="001B155B" w:rsidRPr="00BB5A76">
        <w:rPr>
          <w:rFonts w:ascii="Palatino Linotype" w:hAnsi="Palatino Linotype" w:cs="Arial"/>
          <w:i/>
          <w:sz w:val="22"/>
        </w:rPr>
        <w:t>conveniio</w:t>
      </w:r>
      <w:proofErr w:type="spellEnd"/>
      <w:r w:rsidR="001B155B" w:rsidRPr="00BB5A76">
        <w:rPr>
          <w:rFonts w:ascii="Palatino Linotype" w:hAnsi="Palatino Linotype" w:cs="Arial"/>
          <w:i/>
          <w:sz w:val="22"/>
        </w:rPr>
        <w:t xml:space="preserve"> relativo con el gobierno municipal de Ecatepec durante los años 2019, 2020, 2021 y 2022.</w:t>
      </w:r>
    </w:p>
    <w:p w14:paraId="6325D097" w14:textId="77777777" w:rsidR="001B155B" w:rsidRPr="00BB5A76" w:rsidRDefault="001B155B" w:rsidP="001B155B">
      <w:pPr>
        <w:pStyle w:val="Sinespaciado"/>
        <w:ind w:left="567" w:right="567"/>
        <w:jc w:val="both"/>
        <w:rPr>
          <w:rFonts w:ascii="Palatino Linotype" w:hAnsi="Palatino Linotype" w:cs="Arial"/>
          <w:i/>
          <w:sz w:val="22"/>
        </w:rPr>
      </w:pPr>
      <w:r w:rsidRPr="00BB5A76">
        <w:rPr>
          <w:rFonts w:ascii="Palatino Linotype" w:hAnsi="Palatino Linotype" w:cs="Arial"/>
          <w:i/>
          <w:sz w:val="22"/>
        </w:rPr>
        <w:t>ATENTAMENTE</w:t>
      </w:r>
    </w:p>
    <w:p w14:paraId="3C0BED0A" w14:textId="643B1214" w:rsidR="00E44853" w:rsidRPr="00BB5A76" w:rsidRDefault="001B155B" w:rsidP="001B155B">
      <w:pPr>
        <w:pStyle w:val="Sinespaciado"/>
        <w:ind w:left="567" w:right="567"/>
        <w:jc w:val="both"/>
        <w:rPr>
          <w:rFonts w:ascii="Palatino Linotype" w:hAnsi="Palatino Linotype" w:cs="Arial"/>
          <w:i/>
        </w:rPr>
      </w:pPr>
      <w:r w:rsidRPr="00BB5A76">
        <w:rPr>
          <w:rFonts w:ascii="Palatino Linotype" w:hAnsi="Palatino Linotype" w:cs="Arial"/>
          <w:i/>
          <w:sz w:val="22"/>
        </w:rPr>
        <w:t xml:space="preserve">Lic. </w:t>
      </w:r>
      <w:proofErr w:type="spellStart"/>
      <w:r w:rsidRPr="00BB5A76">
        <w:rPr>
          <w:rFonts w:ascii="Palatino Linotype" w:hAnsi="Palatino Linotype" w:cs="Arial"/>
          <w:i/>
          <w:sz w:val="22"/>
        </w:rPr>
        <w:t>Brianda</w:t>
      </w:r>
      <w:proofErr w:type="spellEnd"/>
      <w:r w:rsidRPr="00BB5A76">
        <w:rPr>
          <w:rFonts w:ascii="Palatino Linotype" w:hAnsi="Palatino Linotype" w:cs="Arial"/>
          <w:i/>
          <w:sz w:val="22"/>
        </w:rPr>
        <w:t xml:space="preserve"> Eunice </w:t>
      </w:r>
      <w:proofErr w:type="spellStart"/>
      <w:r w:rsidRPr="00BB5A76">
        <w:rPr>
          <w:rFonts w:ascii="Palatino Linotype" w:hAnsi="Palatino Linotype" w:cs="Arial"/>
          <w:i/>
          <w:sz w:val="22"/>
        </w:rPr>
        <w:t>Iberri</w:t>
      </w:r>
      <w:proofErr w:type="spellEnd"/>
      <w:r w:rsidRPr="00BB5A76">
        <w:rPr>
          <w:rFonts w:ascii="Palatino Linotype" w:hAnsi="Palatino Linotype" w:cs="Arial"/>
          <w:i/>
          <w:sz w:val="22"/>
        </w:rPr>
        <w:t xml:space="preserve"> Estrada </w:t>
      </w:r>
      <w:r w:rsidR="00E44853" w:rsidRPr="00BB5A76">
        <w:rPr>
          <w:rFonts w:ascii="Palatino Linotype" w:hAnsi="Palatino Linotype" w:cs="Arial"/>
          <w:i/>
        </w:rPr>
        <w:t>“(Sic).</w:t>
      </w:r>
    </w:p>
    <w:p w14:paraId="49318127" w14:textId="77777777" w:rsidR="001B155B" w:rsidRPr="00BB5A76" w:rsidRDefault="001B155B" w:rsidP="001B155B">
      <w:pPr>
        <w:pStyle w:val="Sinespaciado"/>
        <w:ind w:left="567" w:right="567"/>
        <w:jc w:val="both"/>
        <w:rPr>
          <w:rFonts w:ascii="Palatino Linotype" w:hAnsi="Palatino Linotype" w:cs="Arial"/>
          <w:i/>
        </w:rPr>
      </w:pPr>
    </w:p>
    <w:p w14:paraId="30915CBE" w14:textId="77777777" w:rsidR="00E44853" w:rsidRPr="00BB5A76" w:rsidRDefault="00E44853" w:rsidP="00E44853">
      <w:pPr>
        <w:pStyle w:val="Sinespaciado"/>
        <w:ind w:right="567"/>
        <w:jc w:val="both"/>
        <w:rPr>
          <w:rFonts w:ascii="Palatino Linotype" w:hAnsi="Palatino Linotype" w:cs="Arial"/>
          <w:i/>
          <w:sz w:val="22"/>
        </w:rPr>
      </w:pPr>
    </w:p>
    <w:p w14:paraId="539FC322" w14:textId="1E3EF7A7" w:rsidR="00E44853" w:rsidRPr="00BB5A76" w:rsidRDefault="00E44853" w:rsidP="00E44853">
      <w:pPr>
        <w:pStyle w:val="Sinespaciado"/>
        <w:spacing w:line="360" w:lineRule="auto"/>
        <w:jc w:val="both"/>
        <w:rPr>
          <w:rFonts w:ascii="Palatino Linotype" w:hAnsi="Palatino Linotype" w:cs="Arial"/>
        </w:rPr>
      </w:pPr>
      <w:r w:rsidRPr="00BB5A76">
        <w:rPr>
          <w:rFonts w:ascii="Palatino Linotype" w:hAnsi="Palatino Linotype" w:cs="Arial"/>
        </w:rPr>
        <w:t xml:space="preserve">El Sujeto Obligado adjuntó el archivo electrónico denominado </w:t>
      </w:r>
      <w:r w:rsidRPr="00BB5A76">
        <w:rPr>
          <w:rFonts w:ascii="Palatino Linotype" w:hAnsi="Palatino Linotype" w:cs="Arial"/>
          <w:i/>
        </w:rPr>
        <w:t>“</w:t>
      </w:r>
      <w:r w:rsidR="001B155B" w:rsidRPr="00BB5A76">
        <w:rPr>
          <w:rFonts w:ascii="Palatino Linotype" w:hAnsi="Palatino Linotype" w:cs="Arial"/>
          <w:i/>
        </w:rPr>
        <w:t>476.pdf</w:t>
      </w:r>
      <w:r w:rsidRPr="00BB5A76">
        <w:rPr>
          <w:rFonts w:ascii="Palatino Linotype" w:hAnsi="Palatino Linotype" w:cs="Arial"/>
          <w:i/>
        </w:rPr>
        <w:t>”,</w:t>
      </w:r>
      <w:r w:rsidRPr="00BB5A76">
        <w:rPr>
          <w:rFonts w:ascii="Palatino Linotype" w:hAnsi="Palatino Linotype" w:cs="Arial"/>
          <w:iCs/>
        </w:rPr>
        <w:t xml:space="preserve"> mismo que no se reproduce por ser materia de estudio en el Considerando respectivo.</w:t>
      </w:r>
    </w:p>
    <w:p w14:paraId="330DCE96" w14:textId="77777777" w:rsidR="00E44853" w:rsidRPr="00BB5A76" w:rsidRDefault="00E44853" w:rsidP="00E44853">
      <w:pPr>
        <w:pStyle w:val="Sinespaciado"/>
        <w:ind w:right="567"/>
        <w:jc w:val="both"/>
        <w:rPr>
          <w:rFonts w:ascii="Palatino Linotype" w:hAnsi="Palatino Linotype" w:cs="Arial"/>
          <w:sz w:val="22"/>
        </w:rPr>
      </w:pPr>
    </w:p>
    <w:p w14:paraId="33BB252A" w14:textId="77777777" w:rsidR="00E44853" w:rsidRPr="00BB5A76" w:rsidRDefault="00E44853" w:rsidP="00E44853">
      <w:pPr>
        <w:spacing w:after="0" w:line="360" w:lineRule="auto"/>
        <w:jc w:val="both"/>
        <w:rPr>
          <w:rFonts w:ascii="Palatino Linotype" w:hAnsi="Palatino Linotype" w:cs="Arial"/>
          <w:b/>
          <w:sz w:val="28"/>
        </w:rPr>
      </w:pPr>
      <w:r w:rsidRPr="00BB5A76">
        <w:rPr>
          <w:rFonts w:ascii="Palatino Linotype" w:hAnsi="Palatino Linotype" w:cs="Arial"/>
          <w:b/>
          <w:sz w:val="28"/>
        </w:rPr>
        <w:t xml:space="preserve">TERCERO. </w:t>
      </w:r>
      <w:r w:rsidRPr="00BB5A76">
        <w:rPr>
          <w:rFonts w:ascii="Palatino Linotype" w:hAnsi="Palatino Linotype"/>
          <w:b/>
          <w:sz w:val="28"/>
        </w:rPr>
        <w:t>Del recurso de revisión.</w:t>
      </w:r>
    </w:p>
    <w:p w14:paraId="2D8D797A" w14:textId="7310D064" w:rsidR="00E44853" w:rsidRPr="00BB5A76" w:rsidRDefault="00E44853" w:rsidP="00E44853">
      <w:pPr>
        <w:spacing w:after="0" w:line="360" w:lineRule="auto"/>
        <w:jc w:val="both"/>
        <w:rPr>
          <w:rFonts w:ascii="Palatino Linotype" w:hAnsi="Palatino Linotype" w:cs="Arial"/>
          <w:sz w:val="24"/>
        </w:rPr>
      </w:pPr>
      <w:r w:rsidRPr="00BB5A76">
        <w:rPr>
          <w:rFonts w:ascii="Palatino Linotype" w:hAnsi="Palatino Linotype" w:cs="Arial"/>
          <w:sz w:val="24"/>
          <w:szCs w:val="24"/>
        </w:rPr>
        <w:t>Inconforme con la respuesta notificada por el</w:t>
      </w:r>
      <w:r w:rsidRPr="00BB5A76">
        <w:rPr>
          <w:rFonts w:ascii="Palatino Linotype" w:hAnsi="Palatino Linotype" w:cs="Arial"/>
          <w:b/>
          <w:sz w:val="24"/>
          <w:szCs w:val="24"/>
        </w:rPr>
        <w:t xml:space="preserve"> Sujeto Obligado</w:t>
      </w:r>
      <w:r w:rsidRPr="00BB5A76">
        <w:rPr>
          <w:rFonts w:ascii="Palatino Linotype" w:hAnsi="Palatino Linotype" w:cs="Arial"/>
          <w:sz w:val="24"/>
          <w:szCs w:val="24"/>
        </w:rPr>
        <w:t xml:space="preserve">, </w:t>
      </w:r>
      <w:r w:rsidR="00092117" w:rsidRPr="00BB5A76">
        <w:rPr>
          <w:rFonts w:ascii="Palatino Linotype" w:hAnsi="Palatino Linotype" w:cs="Arial"/>
          <w:sz w:val="24"/>
          <w:szCs w:val="24"/>
        </w:rPr>
        <w:t>el</w:t>
      </w:r>
      <w:r w:rsidRPr="00BB5A76">
        <w:rPr>
          <w:rFonts w:ascii="Palatino Linotype" w:hAnsi="Palatino Linotype" w:cs="Arial"/>
          <w:sz w:val="24"/>
          <w:szCs w:val="24"/>
        </w:rPr>
        <w:t xml:space="preserve"> </w:t>
      </w:r>
      <w:r w:rsidRPr="00BB5A76">
        <w:rPr>
          <w:rFonts w:ascii="Palatino Linotype" w:hAnsi="Palatino Linotype" w:cs="Arial"/>
          <w:b/>
          <w:sz w:val="24"/>
          <w:szCs w:val="24"/>
        </w:rPr>
        <w:t xml:space="preserve">Recurrente </w:t>
      </w:r>
      <w:r w:rsidRPr="00BB5A76">
        <w:rPr>
          <w:rFonts w:ascii="Palatino Linotype" w:hAnsi="Palatino Linotype" w:cs="Arial"/>
          <w:sz w:val="24"/>
          <w:szCs w:val="24"/>
        </w:rPr>
        <w:t xml:space="preserve">interpuso el presente recurso de revisión, en fecha </w:t>
      </w:r>
      <w:r w:rsidR="00092117" w:rsidRPr="00BB5A76">
        <w:rPr>
          <w:rFonts w:ascii="Palatino Linotype" w:hAnsi="Palatino Linotype" w:cs="Arial"/>
          <w:sz w:val="24"/>
          <w:szCs w:val="24"/>
        </w:rPr>
        <w:t>primero</w:t>
      </w:r>
      <w:r w:rsidRPr="00BB5A76">
        <w:rPr>
          <w:rFonts w:ascii="Palatino Linotype" w:hAnsi="Palatino Linotype" w:cs="Arial"/>
          <w:sz w:val="24"/>
          <w:szCs w:val="24"/>
        </w:rPr>
        <w:t xml:space="preserve"> de </w:t>
      </w:r>
      <w:r w:rsidR="00092117" w:rsidRPr="00BB5A76">
        <w:rPr>
          <w:rFonts w:ascii="Palatino Linotype" w:hAnsi="Palatino Linotype" w:cs="Arial"/>
          <w:sz w:val="24"/>
          <w:szCs w:val="24"/>
        </w:rPr>
        <w:t>juni</w:t>
      </w:r>
      <w:r w:rsidRPr="00BB5A76">
        <w:rPr>
          <w:rFonts w:ascii="Palatino Linotype" w:hAnsi="Palatino Linotype" w:cs="Arial"/>
          <w:sz w:val="24"/>
          <w:szCs w:val="24"/>
        </w:rPr>
        <w:t>o de dos mil veintidós, el cual fue registrado</w:t>
      </w:r>
      <w:r w:rsidRPr="00BB5A76">
        <w:rPr>
          <w:rFonts w:ascii="Palatino Linotype" w:hAnsi="Palatino Linotype" w:cs="Arial"/>
          <w:b/>
          <w:sz w:val="24"/>
          <w:szCs w:val="24"/>
        </w:rPr>
        <w:t xml:space="preserve"> </w:t>
      </w:r>
      <w:r w:rsidRPr="00BB5A76">
        <w:rPr>
          <w:rFonts w:ascii="Palatino Linotype" w:hAnsi="Palatino Linotype" w:cs="Arial"/>
          <w:sz w:val="24"/>
          <w:szCs w:val="24"/>
        </w:rPr>
        <w:t xml:space="preserve">en el sistema electrónico con el expediente número </w:t>
      </w:r>
      <w:r w:rsidR="00092117" w:rsidRPr="00BB5A76">
        <w:rPr>
          <w:rFonts w:ascii="Palatino Linotype" w:hAnsi="Palatino Linotype" w:cs="Arial"/>
          <w:b/>
          <w:bCs/>
          <w:sz w:val="24"/>
          <w:szCs w:val="24"/>
        </w:rPr>
        <w:t>10</w:t>
      </w:r>
      <w:r w:rsidRPr="00BB5A76">
        <w:rPr>
          <w:rFonts w:ascii="Palatino Linotype" w:hAnsi="Palatino Linotype" w:cs="Arial"/>
          <w:b/>
          <w:bCs/>
          <w:sz w:val="24"/>
          <w:szCs w:val="24"/>
          <w:lang w:eastAsia="es-MX"/>
        </w:rPr>
        <w:t>400/INFOEM/IP/RR/2022</w:t>
      </w:r>
      <w:r w:rsidRPr="00BB5A76">
        <w:rPr>
          <w:rFonts w:ascii="Palatino Linotype" w:hAnsi="Palatino Linotype" w:cs="Arial"/>
          <w:sz w:val="24"/>
          <w:szCs w:val="24"/>
        </w:rPr>
        <w:t xml:space="preserve">, en el cual </w:t>
      </w:r>
      <w:r w:rsidRPr="00BB5A76">
        <w:rPr>
          <w:rFonts w:ascii="Palatino Linotype" w:hAnsi="Palatino Linotype" w:cs="Arial"/>
          <w:sz w:val="24"/>
        </w:rPr>
        <w:t>arguye, las siguientes manifestaciones:</w:t>
      </w:r>
    </w:p>
    <w:p w14:paraId="277A0028" w14:textId="77777777" w:rsidR="00E44853" w:rsidRPr="00BB5A76" w:rsidRDefault="00E44853" w:rsidP="00E44853">
      <w:pPr>
        <w:spacing w:after="0" w:line="360" w:lineRule="auto"/>
        <w:jc w:val="both"/>
        <w:rPr>
          <w:rFonts w:ascii="Palatino Linotype" w:hAnsi="Palatino Linotype" w:cs="Arial"/>
          <w:sz w:val="24"/>
        </w:rPr>
      </w:pPr>
    </w:p>
    <w:p w14:paraId="0E64D946" w14:textId="77777777" w:rsidR="00E44853" w:rsidRPr="00BB5A76" w:rsidRDefault="00E44853" w:rsidP="00E44853">
      <w:pPr>
        <w:pStyle w:val="Prrafodelista"/>
        <w:numPr>
          <w:ilvl w:val="0"/>
          <w:numId w:val="1"/>
        </w:numPr>
        <w:jc w:val="both"/>
        <w:rPr>
          <w:rFonts w:ascii="Palatino Linotype" w:hAnsi="Palatino Linotype" w:cs="Arial"/>
          <w:b/>
        </w:rPr>
      </w:pPr>
      <w:r w:rsidRPr="00BB5A76">
        <w:rPr>
          <w:rFonts w:ascii="Palatino Linotype" w:hAnsi="Palatino Linotype" w:cs="Arial"/>
          <w:b/>
        </w:rPr>
        <w:t>Acto Impugnado:</w:t>
      </w:r>
    </w:p>
    <w:p w14:paraId="4DF004A2" w14:textId="37833C8C" w:rsidR="00E44853" w:rsidRPr="00BB5A76" w:rsidRDefault="00E44853" w:rsidP="00E44853">
      <w:pPr>
        <w:tabs>
          <w:tab w:val="left" w:pos="8364"/>
        </w:tabs>
        <w:spacing w:after="0" w:line="240" w:lineRule="auto"/>
        <w:ind w:left="851" w:right="851"/>
        <w:jc w:val="both"/>
        <w:rPr>
          <w:rFonts w:ascii="Palatino Linotype" w:hAnsi="Palatino Linotype" w:cs="Arial"/>
          <w:i/>
        </w:rPr>
      </w:pPr>
      <w:r w:rsidRPr="00BB5A76">
        <w:rPr>
          <w:rFonts w:ascii="Palatino Linotype" w:hAnsi="Palatino Linotype" w:cs="Arial"/>
          <w:i/>
        </w:rPr>
        <w:t>“</w:t>
      </w:r>
      <w:r w:rsidR="00092117" w:rsidRPr="00BB5A76">
        <w:rPr>
          <w:rFonts w:ascii="Palatino Linotype" w:hAnsi="Palatino Linotype" w:cs="Arial"/>
          <w:i/>
        </w:rPr>
        <w:t>No se proporciona la información.</w:t>
      </w:r>
      <w:r w:rsidRPr="00BB5A76">
        <w:rPr>
          <w:rFonts w:ascii="Palatino Linotype" w:hAnsi="Palatino Linotype" w:cs="Arial"/>
          <w:i/>
        </w:rPr>
        <w:t>” [Sic].</w:t>
      </w:r>
    </w:p>
    <w:p w14:paraId="0BEE8928" w14:textId="77777777" w:rsidR="00E44853" w:rsidRPr="00BB5A76" w:rsidRDefault="00E44853" w:rsidP="00E44853">
      <w:pPr>
        <w:spacing w:after="0" w:line="240" w:lineRule="auto"/>
        <w:ind w:left="851" w:right="851"/>
        <w:jc w:val="both"/>
        <w:rPr>
          <w:rFonts w:ascii="Palatino Linotype" w:hAnsi="Palatino Linotype" w:cs="Arial"/>
          <w:i/>
          <w:sz w:val="24"/>
        </w:rPr>
      </w:pPr>
    </w:p>
    <w:p w14:paraId="59106FE3" w14:textId="77777777" w:rsidR="00E44853" w:rsidRPr="00BB5A76" w:rsidRDefault="00E44853" w:rsidP="00E44853">
      <w:pPr>
        <w:pStyle w:val="Prrafodelista"/>
        <w:numPr>
          <w:ilvl w:val="0"/>
          <w:numId w:val="1"/>
        </w:numPr>
        <w:jc w:val="both"/>
        <w:rPr>
          <w:rFonts w:ascii="Palatino Linotype" w:hAnsi="Palatino Linotype" w:cs="Arial"/>
        </w:rPr>
      </w:pPr>
      <w:r w:rsidRPr="00BB5A76">
        <w:rPr>
          <w:rFonts w:ascii="Palatino Linotype" w:hAnsi="Palatino Linotype" w:cs="Arial"/>
          <w:b/>
        </w:rPr>
        <w:t>Razones o Motivos de Inconformidad</w:t>
      </w:r>
      <w:r w:rsidRPr="00BB5A76">
        <w:rPr>
          <w:rFonts w:ascii="Palatino Linotype" w:hAnsi="Palatino Linotype" w:cs="Arial"/>
        </w:rPr>
        <w:t xml:space="preserve">: </w:t>
      </w:r>
    </w:p>
    <w:p w14:paraId="66A145AF" w14:textId="1757F1EA" w:rsidR="00E44853" w:rsidRPr="00BB5A76" w:rsidRDefault="00E44853" w:rsidP="00E44853">
      <w:pPr>
        <w:spacing w:after="0" w:line="240" w:lineRule="auto"/>
        <w:ind w:left="851" w:right="851"/>
        <w:jc w:val="both"/>
        <w:rPr>
          <w:rFonts w:ascii="Palatino Linotype" w:hAnsi="Palatino Linotype" w:cs="Arial"/>
          <w:i/>
        </w:rPr>
      </w:pPr>
      <w:r w:rsidRPr="00BB5A76">
        <w:rPr>
          <w:rFonts w:ascii="Palatino Linotype" w:hAnsi="Palatino Linotype" w:cs="Arial"/>
          <w:i/>
        </w:rPr>
        <w:t>“</w:t>
      </w:r>
      <w:r w:rsidR="00092117" w:rsidRPr="00BB5A76">
        <w:rPr>
          <w:rFonts w:ascii="Palatino Linotype" w:hAnsi="Palatino Linotype" w:cs="Arial"/>
          <w:i/>
        </w:rPr>
        <w:t xml:space="preserve">Si bien el organismo SAPASE tiene autonomía, es público y objetivo que el gobierno municipal </w:t>
      </w:r>
      <w:proofErr w:type="spellStart"/>
      <w:r w:rsidR="00092117" w:rsidRPr="00BB5A76">
        <w:rPr>
          <w:rFonts w:ascii="Palatino Linotype" w:hAnsi="Palatino Linotype" w:cs="Arial"/>
          <w:i/>
        </w:rPr>
        <w:t>preupuesta</w:t>
      </w:r>
      <w:proofErr w:type="spellEnd"/>
      <w:r w:rsidR="00092117" w:rsidRPr="00BB5A76">
        <w:rPr>
          <w:rFonts w:ascii="Palatino Linotype" w:hAnsi="Palatino Linotype" w:cs="Arial"/>
          <w:i/>
        </w:rPr>
        <w:t>, transfiere y paga, a la CAEM el abastecimiento de agua en bloque que se proporciona al Municipio de Ecatepec. En tanto que el SAPASE recibe diversas transferencias de recursos municipales es un sujeto obligado también de acuerdo con la ley de transparencia dado que utiliza recursos públicos.</w:t>
      </w:r>
      <w:r w:rsidRPr="00BB5A76">
        <w:rPr>
          <w:rFonts w:ascii="Palatino Linotype" w:hAnsi="Palatino Linotype" w:cs="Arial"/>
          <w:i/>
        </w:rPr>
        <w:t>” [Sic].</w:t>
      </w:r>
    </w:p>
    <w:p w14:paraId="65CD5B60" w14:textId="77777777" w:rsidR="00E44853" w:rsidRPr="00BB5A76" w:rsidRDefault="00E44853" w:rsidP="00E44853">
      <w:pPr>
        <w:pStyle w:val="Sinespaciado"/>
        <w:rPr>
          <w:rFonts w:ascii="Palatino Linotype" w:hAnsi="Palatino Linotype"/>
        </w:rPr>
      </w:pPr>
    </w:p>
    <w:p w14:paraId="7068C5BE" w14:textId="77777777" w:rsidR="00E44853" w:rsidRPr="00BB5A76" w:rsidRDefault="00E44853" w:rsidP="00E44853">
      <w:pPr>
        <w:spacing w:after="0" w:line="360" w:lineRule="auto"/>
        <w:jc w:val="both"/>
        <w:rPr>
          <w:rFonts w:ascii="Palatino Linotype" w:hAnsi="Palatino Linotype" w:cs="Arial"/>
          <w:b/>
          <w:sz w:val="24"/>
          <w:szCs w:val="24"/>
        </w:rPr>
      </w:pPr>
      <w:r w:rsidRPr="00BB5A76">
        <w:rPr>
          <w:rFonts w:ascii="Palatino Linotype" w:hAnsi="Palatino Linotype" w:cs="Arial"/>
          <w:b/>
          <w:sz w:val="28"/>
        </w:rPr>
        <w:t>CUARTO</w:t>
      </w:r>
      <w:r w:rsidRPr="00BB5A76">
        <w:rPr>
          <w:rFonts w:ascii="Palatino Linotype" w:hAnsi="Palatino Linotype" w:cs="Arial"/>
          <w:b/>
          <w:sz w:val="24"/>
          <w:szCs w:val="24"/>
        </w:rPr>
        <w:t xml:space="preserve">. </w:t>
      </w:r>
      <w:r w:rsidRPr="00BB5A76">
        <w:rPr>
          <w:rFonts w:ascii="Palatino Linotype" w:hAnsi="Palatino Linotype" w:cs="Arial"/>
          <w:b/>
          <w:sz w:val="28"/>
          <w:szCs w:val="28"/>
        </w:rPr>
        <w:t>Del turno del recurso de revisión.</w:t>
      </w:r>
    </w:p>
    <w:p w14:paraId="7E76F8C4" w14:textId="34DBD87B" w:rsidR="00E44853" w:rsidRPr="00BB5A76" w:rsidRDefault="00E44853" w:rsidP="00E44853">
      <w:pPr>
        <w:spacing w:after="0" w:line="360" w:lineRule="auto"/>
        <w:jc w:val="both"/>
        <w:rPr>
          <w:rFonts w:ascii="Palatino Linotype" w:hAnsi="Palatino Linotype" w:cs="Arial"/>
          <w:sz w:val="24"/>
          <w:szCs w:val="24"/>
        </w:rPr>
      </w:pPr>
      <w:r w:rsidRPr="00BB5A76">
        <w:rPr>
          <w:rFonts w:ascii="Palatino Linotype" w:hAnsi="Palatino Linotype" w:cs="Arial"/>
          <w:sz w:val="24"/>
          <w:szCs w:val="24"/>
        </w:rPr>
        <w:t xml:space="preserve">El medio de impugnación le fue turnado al Comisionado Presidente </w:t>
      </w:r>
      <w:r w:rsidRPr="00BB5A76">
        <w:rPr>
          <w:rFonts w:ascii="Palatino Linotype" w:hAnsi="Palatino Linotype" w:cs="Arial"/>
          <w:b/>
          <w:sz w:val="24"/>
          <w:szCs w:val="24"/>
        </w:rPr>
        <w:t>José Martínez Vilchis</w:t>
      </w:r>
      <w:r w:rsidRPr="00BB5A76">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B5477" w:rsidRPr="00BB5A76">
        <w:rPr>
          <w:rFonts w:ascii="Palatino Linotype" w:hAnsi="Palatino Linotype" w:cs="Arial"/>
          <w:sz w:val="24"/>
          <w:szCs w:val="24"/>
        </w:rPr>
        <w:t>siete</w:t>
      </w:r>
      <w:r w:rsidRPr="00BB5A76">
        <w:rPr>
          <w:rFonts w:ascii="Palatino Linotype" w:hAnsi="Palatino Linotype" w:cs="Arial"/>
          <w:sz w:val="24"/>
          <w:szCs w:val="24"/>
        </w:rPr>
        <w:t xml:space="preserve"> de </w:t>
      </w:r>
      <w:r w:rsidR="006B5477" w:rsidRPr="00BB5A76">
        <w:rPr>
          <w:rFonts w:ascii="Palatino Linotype" w:hAnsi="Palatino Linotype" w:cs="Arial"/>
          <w:sz w:val="24"/>
          <w:szCs w:val="24"/>
        </w:rPr>
        <w:t>juni</w:t>
      </w:r>
      <w:r w:rsidRPr="00BB5A76">
        <w:rPr>
          <w:rFonts w:ascii="Palatino Linotype" w:hAnsi="Palatino Linotype" w:cs="Arial"/>
          <w:sz w:val="24"/>
          <w:szCs w:val="24"/>
        </w:rPr>
        <w:t>o del año dos mil veintidós, determinándose en él, un plazo de siete días para que las partes manifestaran lo que a su derecho corresponda en términos del numeral ya citado.</w:t>
      </w:r>
    </w:p>
    <w:p w14:paraId="35326307" w14:textId="77777777" w:rsidR="00E44853" w:rsidRPr="00BB5A76" w:rsidRDefault="00E44853" w:rsidP="00E44853">
      <w:pPr>
        <w:spacing w:after="0" w:line="360" w:lineRule="auto"/>
        <w:jc w:val="both"/>
        <w:rPr>
          <w:rFonts w:ascii="Palatino Linotype" w:hAnsi="Palatino Linotype" w:cs="Arial"/>
          <w:sz w:val="24"/>
          <w:szCs w:val="24"/>
        </w:rPr>
      </w:pPr>
    </w:p>
    <w:p w14:paraId="690DC5B4" w14:textId="77777777" w:rsidR="00E44853" w:rsidRPr="00BB5A76" w:rsidRDefault="00E44853" w:rsidP="00E44853">
      <w:pPr>
        <w:spacing w:after="0" w:line="360" w:lineRule="auto"/>
        <w:jc w:val="both"/>
        <w:rPr>
          <w:rFonts w:ascii="Palatino Linotype" w:hAnsi="Palatino Linotype" w:cs="Arial"/>
          <w:b/>
          <w:sz w:val="28"/>
          <w:szCs w:val="28"/>
        </w:rPr>
      </w:pPr>
      <w:r w:rsidRPr="00BB5A76">
        <w:rPr>
          <w:rFonts w:ascii="Palatino Linotype" w:hAnsi="Palatino Linotype" w:cs="Arial"/>
          <w:b/>
          <w:sz w:val="28"/>
        </w:rPr>
        <w:t xml:space="preserve">QUINTO. </w:t>
      </w:r>
      <w:r w:rsidRPr="00BB5A76">
        <w:rPr>
          <w:rFonts w:ascii="Palatino Linotype" w:hAnsi="Palatino Linotype" w:cs="Arial"/>
          <w:b/>
          <w:sz w:val="28"/>
          <w:szCs w:val="28"/>
        </w:rPr>
        <w:t>De la etapa de instrucción.</w:t>
      </w:r>
    </w:p>
    <w:p w14:paraId="50667324" w14:textId="228AD8D4" w:rsidR="00E44853" w:rsidRPr="00BB5A76" w:rsidRDefault="00E44853" w:rsidP="00E44853">
      <w:pPr>
        <w:spacing w:after="0" w:line="360" w:lineRule="auto"/>
        <w:jc w:val="both"/>
        <w:rPr>
          <w:rFonts w:ascii="Palatino Linotype" w:hAnsi="Palatino Linotype" w:cs="Arial"/>
          <w:sz w:val="24"/>
          <w:szCs w:val="24"/>
        </w:rPr>
      </w:pPr>
      <w:r w:rsidRPr="00BB5A76">
        <w:rPr>
          <w:rFonts w:ascii="Palatino Linotype" w:hAnsi="Palatino Linotype" w:cs="Arial"/>
          <w:sz w:val="24"/>
          <w:szCs w:val="24"/>
        </w:rPr>
        <w:t xml:space="preserve">De las constancias que obran en el expediente electrónico del </w:t>
      </w:r>
      <w:r w:rsidRPr="00BB5A76">
        <w:rPr>
          <w:rFonts w:ascii="Palatino Linotype" w:hAnsi="Palatino Linotype" w:cs="Arial"/>
          <w:sz w:val="24"/>
        </w:rPr>
        <w:t>Sistema de Acceso a la Información Mexiquense</w:t>
      </w:r>
      <w:r w:rsidRPr="00BB5A76">
        <w:rPr>
          <w:rFonts w:ascii="Palatino Linotype" w:hAnsi="Palatino Linotype" w:cs="Arial"/>
          <w:sz w:val="24"/>
          <w:szCs w:val="24"/>
        </w:rPr>
        <w:t xml:space="preserve"> (SAIMEX), se advierte que el Sujeto Obligado rindió su informe justificado, a través de </w:t>
      </w:r>
      <w:r w:rsidR="006B5477" w:rsidRPr="00BB5A76">
        <w:rPr>
          <w:rFonts w:ascii="Palatino Linotype" w:hAnsi="Palatino Linotype" w:cs="Arial"/>
          <w:sz w:val="24"/>
          <w:szCs w:val="24"/>
        </w:rPr>
        <w:t>un</w:t>
      </w:r>
      <w:r w:rsidRPr="00BB5A76">
        <w:rPr>
          <w:rFonts w:ascii="Palatino Linotype" w:hAnsi="Palatino Linotype" w:cs="Arial"/>
          <w:sz w:val="24"/>
          <w:szCs w:val="24"/>
        </w:rPr>
        <w:t xml:space="preserve"> archivo electrónico denominado “</w:t>
      </w:r>
      <w:r w:rsidR="006B5477" w:rsidRPr="00BB5A76">
        <w:rPr>
          <w:rFonts w:ascii="Palatino Linotype" w:hAnsi="Palatino Linotype" w:cs="Arial"/>
          <w:sz w:val="24"/>
          <w:szCs w:val="24"/>
        </w:rPr>
        <w:t>RR 010400-2022.pdf</w:t>
      </w:r>
      <w:r w:rsidRPr="00BB5A76">
        <w:rPr>
          <w:rFonts w:ascii="Palatino Linotype" w:hAnsi="Palatino Linotype" w:cs="Arial"/>
          <w:sz w:val="24"/>
          <w:szCs w:val="24"/>
        </w:rPr>
        <w:t xml:space="preserve">”, en fecha </w:t>
      </w:r>
      <w:r w:rsidR="006B5477" w:rsidRPr="00BB5A76">
        <w:rPr>
          <w:rFonts w:ascii="Palatino Linotype" w:hAnsi="Palatino Linotype" w:cs="Arial"/>
          <w:sz w:val="24"/>
          <w:szCs w:val="24"/>
        </w:rPr>
        <w:t>nueve</w:t>
      </w:r>
      <w:r w:rsidRPr="00BB5A76">
        <w:rPr>
          <w:rFonts w:ascii="Palatino Linotype" w:hAnsi="Palatino Linotype" w:cs="Arial"/>
          <w:sz w:val="24"/>
          <w:szCs w:val="24"/>
        </w:rPr>
        <w:t xml:space="preserve"> de </w:t>
      </w:r>
      <w:r w:rsidR="006B5477" w:rsidRPr="00BB5A76">
        <w:rPr>
          <w:rFonts w:ascii="Palatino Linotype" w:hAnsi="Palatino Linotype" w:cs="Arial"/>
          <w:sz w:val="24"/>
          <w:szCs w:val="24"/>
        </w:rPr>
        <w:t>junio</w:t>
      </w:r>
      <w:r w:rsidRPr="00BB5A76">
        <w:rPr>
          <w:rFonts w:ascii="Palatino Linotype" w:hAnsi="Palatino Linotype" w:cs="Arial"/>
          <w:sz w:val="24"/>
          <w:szCs w:val="24"/>
        </w:rPr>
        <w:t xml:space="preserve"> del año dos mil veintidós, a través del cual ratifica su respuesta primigenia, el cual fue puesto a la vista del Recurrente en fecha </w:t>
      </w:r>
      <w:r w:rsidR="006B5477" w:rsidRPr="00BB5A76">
        <w:rPr>
          <w:rFonts w:ascii="Palatino Linotype" w:hAnsi="Palatino Linotype" w:cs="Arial"/>
          <w:sz w:val="24"/>
          <w:szCs w:val="24"/>
        </w:rPr>
        <w:t>catorce</w:t>
      </w:r>
      <w:r w:rsidRPr="00BB5A76">
        <w:rPr>
          <w:rFonts w:ascii="Palatino Linotype" w:hAnsi="Palatino Linotype" w:cs="Arial"/>
          <w:sz w:val="24"/>
          <w:szCs w:val="24"/>
        </w:rPr>
        <w:t xml:space="preserve"> de </w:t>
      </w:r>
      <w:r w:rsidR="006B5477" w:rsidRPr="00BB5A76">
        <w:rPr>
          <w:rFonts w:ascii="Palatino Linotype" w:hAnsi="Palatino Linotype" w:cs="Arial"/>
          <w:sz w:val="24"/>
          <w:szCs w:val="24"/>
        </w:rPr>
        <w:t>junio</w:t>
      </w:r>
      <w:r w:rsidRPr="00BB5A76">
        <w:rPr>
          <w:rFonts w:ascii="Palatino Linotype" w:hAnsi="Palatino Linotype" w:cs="Arial"/>
          <w:sz w:val="24"/>
          <w:szCs w:val="24"/>
        </w:rPr>
        <w:t xml:space="preserve"> de la misma anualidad. Asimismo, se advierte que e</w:t>
      </w:r>
      <w:r w:rsidR="006B5477" w:rsidRPr="00BB5A76">
        <w:rPr>
          <w:rFonts w:ascii="Palatino Linotype" w:hAnsi="Palatino Linotype" w:cs="Arial"/>
          <w:sz w:val="24"/>
          <w:szCs w:val="24"/>
        </w:rPr>
        <w:t>l</w:t>
      </w:r>
      <w:r w:rsidRPr="00BB5A76">
        <w:rPr>
          <w:rFonts w:ascii="Palatino Linotype" w:hAnsi="Palatino Linotype" w:cs="Arial"/>
          <w:sz w:val="24"/>
          <w:szCs w:val="24"/>
        </w:rPr>
        <w:t xml:space="preserve"> recurrente no realizó manifestación alguna.</w:t>
      </w:r>
    </w:p>
    <w:p w14:paraId="055C0360" w14:textId="77777777" w:rsidR="00E44853" w:rsidRPr="00BB5A76" w:rsidRDefault="00E44853" w:rsidP="00E44853">
      <w:pPr>
        <w:tabs>
          <w:tab w:val="left" w:pos="8505"/>
        </w:tabs>
        <w:spacing w:after="0" w:line="360" w:lineRule="auto"/>
        <w:ind w:right="709"/>
        <w:rPr>
          <w:noProof/>
        </w:rPr>
      </w:pPr>
    </w:p>
    <w:p w14:paraId="5FBA2647" w14:textId="77777777" w:rsidR="006B5477" w:rsidRPr="00BB5A76" w:rsidRDefault="006B5477" w:rsidP="00E44853">
      <w:pPr>
        <w:spacing w:after="0" w:line="360" w:lineRule="auto"/>
        <w:jc w:val="both"/>
        <w:rPr>
          <w:rFonts w:ascii="Palatino Linotype" w:hAnsi="Palatino Linotype" w:cs="Arial"/>
          <w:b/>
          <w:sz w:val="28"/>
        </w:rPr>
      </w:pPr>
    </w:p>
    <w:p w14:paraId="64DDE491" w14:textId="77777777" w:rsidR="006B5477" w:rsidRPr="00BB5A76" w:rsidRDefault="006B5477" w:rsidP="00E44853">
      <w:pPr>
        <w:spacing w:after="0" w:line="360" w:lineRule="auto"/>
        <w:jc w:val="both"/>
        <w:rPr>
          <w:rFonts w:ascii="Palatino Linotype" w:hAnsi="Palatino Linotype" w:cs="Arial"/>
          <w:b/>
          <w:sz w:val="28"/>
        </w:rPr>
      </w:pPr>
    </w:p>
    <w:p w14:paraId="227BCB58" w14:textId="77777777" w:rsidR="004C0E5A" w:rsidRPr="00BB5A76" w:rsidRDefault="004C0E5A" w:rsidP="00E44853">
      <w:pPr>
        <w:spacing w:after="0" w:line="360" w:lineRule="auto"/>
        <w:jc w:val="both"/>
        <w:rPr>
          <w:rFonts w:ascii="Palatino Linotype" w:hAnsi="Palatino Linotype" w:cs="Arial"/>
          <w:b/>
          <w:sz w:val="28"/>
        </w:rPr>
      </w:pPr>
    </w:p>
    <w:p w14:paraId="35FA1E71" w14:textId="1699B9DB" w:rsidR="00E44853" w:rsidRPr="00BB5A76" w:rsidRDefault="00E44853" w:rsidP="00E44853">
      <w:pPr>
        <w:spacing w:after="0" w:line="360" w:lineRule="auto"/>
        <w:jc w:val="both"/>
        <w:rPr>
          <w:rFonts w:ascii="Palatino Linotype" w:hAnsi="Palatino Linotype" w:cs="Arial"/>
          <w:b/>
          <w:sz w:val="28"/>
          <w:szCs w:val="28"/>
        </w:rPr>
      </w:pPr>
      <w:r w:rsidRPr="00BB5A76">
        <w:rPr>
          <w:rFonts w:ascii="Palatino Linotype" w:hAnsi="Palatino Linotype" w:cs="Arial"/>
          <w:b/>
          <w:sz w:val="28"/>
        </w:rPr>
        <w:t xml:space="preserve">SEXTO. </w:t>
      </w:r>
      <w:r w:rsidRPr="00BB5A76">
        <w:rPr>
          <w:rFonts w:ascii="Palatino Linotype" w:hAnsi="Palatino Linotype" w:cs="Arial"/>
          <w:b/>
          <w:sz w:val="28"/>
          <w:szCs w:val="28"/>
        </w:rPr>
        <w:t>Del cierre de la etapa de instrucción.</w:t>
      </w:r>
    </w:p>
    <w:p w14:paraId="576EA11A" w14:textId="400DDCFF" w:rsidR="00E44853" w:rsidRPr="00BB5A76" w:rsidRDefault="00E44853" w:rsidP="00E44853">
      <w:pPr>
        <w:spacing w:after="0" w:line="360" w:lineRule="auto"/>
        <w:jc w:val="both"/>
        <w:rPr>
          <w:rFonts w:ascii="Palatino Linotype" w:hAnsi="Palatino Linotype" w:cs="Arial"/>
          <w:sz w:val="24"/>
          <w:szCs w:val="24"/>
        </w:rPr>
      </w:pPr>
      <w:r w:rsidRPr="00BB5A76">
        <w:rPr>
          <w:rFonts w:ascii="Palatino Linotype" w:hAnsi="Palatino Linotype" w:cs="Arial"/>
          <w:sz w:val="24"/>
          <w:szCs w:val="24"/>
        </w:rPr>
        <w:t xml:space="preserve">En fecha veintiuno de </w:t>
      </w:r>
      <w:r w:rsidR="009D4D8A" w:rsidRPr="00BB5A76">
        <w:rPr>
          <w:rFonts w:ascii="Palatino Linotype" w:hAnsi="Palatino Linotype" w:cs="Arial"/>
          <w:sz w:val="24"/>
          <w:szCs w:val="24"/>
        </w:rPr>
        <w:t>junio</w:t>
      </w:r>
      <w:r w:rsidRPr="00BB5A76">
        <w:rPr>
          <w:rFonts w:ascii="Palatino Linotype" w:hAnsi="Palatino Linotype" w:cs="Arial"/>
          <w:sz w:val="24"/>
          <w:szCs w:val="24"/>
        </w:rPr>
        <w:t xml:space="preserve"> de dos mil veintidós, se decretó el cierre de la misma del expediente electrónico formado con motivo de la interposición del presente recurso de revisión, a fin de que </w:t>
      </w:r>
      <w:r w:rsidR="009D4D8A" w:rsidRPr="00BB5A76">
        <w:rPr>
          <w:rFonts w:ascii="Palatino Linotype" w:hAnsi="Palatino Linotype" w:cs="Arial"/>
          <w:sz w:val="24"/>
          <w:szCs w:val="24"/>
        </w:rPr>
        <w:t>el</w:t>
      </w:r>
      <w:r w:rsidRPr="00BB5A76">
        <w:rPr>
          <w:rFonts w:ascii="Palatino Linotype" w:hAnsi="Palatino Linotype" w:cs="Arial"/>
          <w:sz w:val="24"/>
          <w:szCs w:val="24"/>
        </w:rPr>
        <w:t xml:space="preserve"> Comisionad</w:t>
      </w:r>
      <w:r w:rsidR="009D4D8A" w:rsidRPr="00BB5A76">
        <w:rPr>
          <w:rFonts w:ascii="Palatino Linotype" w:hAnsi="Palatino Linotype" w:cs="Arial"/>
          <w:sz w:val="24"/>
          <w:szCs w:val="24"/>
        </w:rPr>
        <w:t>o</w:t>
      </w:r>
      <w:r w:rsidRPr="00BB5A76">
        <w:rPr>
          <w:rFonts w:ascii="Palatino Linotype" w:hAnsi="Palatino Linotype" w:cs="Arial"/>
          <w:sz w:val="24"/>
          <w:szCs w:val="24"/>
        </w:rPr>
        <w:t xml:space="preserve"> Ponente presentara el proyecto de resolución correspondiente.</w:t>
      </w:r>
    </w:p>
    <w:p w14:paraId="4A274A4C" w14:textId="77777777" w:rsidR="00E44853" w:rsidRPr="00BB5A76" w:rsidRDefault="00E44853" w:rsidP="00E44853">
      <w:pPr>
        <w:spacing w:after="0" w:line="360" w:lineRule="auto"/>
        <w:jc w:val="both"/>
        <w:rPr>
          <w:rFonts w:ascii="Palatino Linotype" w:hAnsi="Palatino Linotype" w:cs="Arial"/>
          <w:sz w:val="24"/>
          <w:szCs w:val="24"/>
        </w:rPr>
      </w:pPr>
    </w:p>
    <w:p w14:paraId="605A1601" w14:textId="77777777" w:rsidR="00E44853" w:rsidRPr="00BB5A76" w:rsidRDefault="00E44853" w:rsidP="00E44853">
      <w:pPr>
        <w:pStyle w:val="Sinespaciado"/>
        <w:spacing w:line="360" w:lineRule="auto"/>
        <w:jc w:val="both"/>
        <w:rPr>
          <w:rFonts w:ascii="Palatino Linotype" w:hAnsi="Palatino Linotype" w:cs="Arial"/>
          <w:b/>
          <w:sz w:val="28"/>
          <w:szCs w:val="28"/>
        </w:rPr>
      </w:pPr>
      <w:r w:rsidRPr="00BB5A76">
        <w:rPr>
          <w:rFonts w:ascii="Palatino Linotype" w:hAnsi="Palatino Linotype" w:cs="Arial"/>
          <w:b/>
          <w:sz w:val="28"/>
        </w:rPr>
        <w:t xml:space="preserve">SÉPTIMO. </w:t>
      </w:r>
      <w:r w:rsidRPr="00BB5A76">
        <w:rPr>
          <w:rFonts w:ascii="Palatino Linotype" w:hAnsi="Palatino Linotype" w:cs="Arial"/>
          <w:b/>
          <w:sz w:val="28"/>
          <w:szCs w:val="28"/>
        </w:rPr>
        <w:t>De la ampliación del término para resolver.</w:t>
      </w:r>
    </w:p>
    <w:p w14:paraId="7B0B20BE" w14:textId="4A6FD2E6" w:rsidR="00E44853" w:rsidRPr="00BB5A76" w:rsidRDefault="00E44853" w:rsidP="00E44853">
      <w:pPr>
        <w:spacing w:after="0" w:line="360" w:lineRule="auto"/>
        <w:jc w:val="both"/>
        <w:rPr>
          <w:rFonts w:ascii="Palatino Linotype" w:hAnsi="Palatino Linotype" w:cs="Arial"/>
          <w:sz w:val="24"/>
          <w:szCs w:val="24"/>
        </w:rPr>
      </w:pPr>
      <w:r w:rsidRPr="00BB5A76">
        <w:rPr>
          <w:rFonts w:ascii="Palatino Linotype" w:hAnsi="Palatino Linotype" w:cs="Arial"/>
          <w:sz w:val="24"/>
          <w:szCs w:val="24"/>
        </w:rPr>
        <w:t xml:space="preserve">En fecha </w:t>
      </w:r>
      <w:r w:rsidR="00EF5FA9" w:rsidRPr="00BB5A76">
        <w:rPr>
          <w:rFonts w:ascii="Palatino Linotype" w:hAnsi="Palatino Linotype" w:cs="Arial"/>
          <w:sz w:val="24"/>
          <w:szCs w:val="24"/>
        </w:rPr>
        <w:t>dos</w:t>
      </w:r>
      <w:r w:rsidRPr="00BB5A76">
        <w:rPr>
          <w:rFonts w:ascii="Palatino Linotype" w:hAnsi="Palatino Linotype" w:cs="Arial"/>
          <w:sz w:val="24"/>
          <w:szCs w:val="24"/>
        </w:rPr>
        <w:t xml:space="preserve"> de </w:t>
      </w:r>
      <w:r w:rsidR="00EF5FA9" w:rsidRPr="00BB5A76">
        <w:rPr>
          <w:rFonts w:ascii="Palatino Linotype" w:hAnsi="Palatino Linotype" w:cs="Arial"/>
          <w:sz w:val="24"/>
          <w:szCs w:val="24"/>
        </w:rPr>
        <w:t>agost</w:t>
      </w:r>
      <w:r w:rsidRPr="00BB5A76">
        <w:rPr>
          <w:rFonts w:ascii="Palatino Linotype" w:hAnsi="Palatino Linotype" w:cs="Arial"/>
          <w:sz w:val="24"/>
          <w:szCs w:val="24"/>
        </w:rPr>
        <w:t>o del año dos mil veintidós, se amplió el plazo para dictar resolución, en términos del artículo 181, de la Ley de Transparencia y Acceso a la Información Pública del Estado de México y Municipios.</w:t>
      </w:r>
    </w:p>
    <w:p w14:paraId="3EFAA12A" w14:textId="30059968" w:rsidR="00EF5FA9" w:rsidRPr="00BB5A76" w:rsidRDefault="00EF5FA9" w:rsidP="00E44853">
      <w:pPr>
        <w:spacing w:after="0" w:line="360" w:lineRule="auto"/>
        <w:jc w:val="both"/>
        <w:rPr>
          <w:rFonts w:ascii="Palatino Linotype" w:hAnsi="Palatino Linotype" w:cs="Arial"/>
          <w:sz w:val="24"/>
          <w:szCs w:val="24"/>
        </w:rPr>
      </w:pPr>
    </w:p>
    <w:p w14:paraId="28AC4C30"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F39691" w14:textId="77777777" w:rsidR="00EF5FA9" w:rsidRPr="00BB5A76" w:rsidRDefault="00EF5FA9" w:rsidP="00EF5FA9">
      <w:pPr>
        <w:spacing w:after="0" w:line="360" w:lineRule="auto"/>
        <w:jc w:val="both"/>
        <w:rPr>
          <w:rFonts w:ascii="Palatino Linotype" w:hAnsi="Palatino Linotype"/>
          <w:sz w:val="24"/>
          <w:szCs w:val="24"/>
        </w:rPr>
      </w:pPr>
    </w:p>
    <w:p w14:paraId="3FE41D4E"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 xml:space="preserve">Por ello, es menester precisar que, si bien se ha excedido el plazo para resolver el presente medio de impugnación, de conformidad con la ley de la materia, el plazo para </w:t>
      </w:r>
      <w:r w:rsidRPr="00BB5A76">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D451114" w14:textId="77777777" w:rsidR="00EF5FA9" w:rsidRPr="00BB5A76" w:rsidRDefault="00EF5FA9" w:rsidP="00EF5FA9">
      <w:pPr>
        <w:spacing w:after="0" w:line="360" w:lineRule="auto"/>
        <w:jc w:val="both"/>
        <w:rPr>
          <w:rFonts w:ascii="Palatino Linotype" w:hAnsi="Palatino Linotype"/>
          <w:sz w:val="24"/>
          <w:szCs w:val="24"/>
        </w:rPr>
      </w:pPr>
    </w:p>
    <w:p w14:paraId="4DACFAA4"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183F46" w14:textId="77777777" w:rsidR="00EF5FA9" w:rsidRPr="00BB5A76" w:rsidRDefault="00EF5FA9" w:rsidP="00EF5FA9">
      <w:pPr>
        <w:spacing w:after="0" w:line="360" w:lineRule="auto"/>
        <w:jc w:val="both"/>
        <w:rPr>
          <w:rFonts w:ascii="Palatino Linotype" w:hAnsi="Palatino Linotype"/>
          <w:sz w:val="24"/>
          <w:szCs w:val="24"/>
        </w:rPr>
      </w:pPr>
    </w:p>
    <w:p w14:paraId="3D3FFDCD"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F8831B" w14:textId="77777777" w:rsidR="00EF5FA9" w:rsidRPr="00BB5A76" w:rsidRDefault="00EF5FA9" w:rsidP="00EF5FA9">
      <w:pPr>
        <w:spacing w:after="0" w:line="360" w:lineRule="auto"/>
        <w:jc w:val="both"/>
        <w:rPr>
          <w:rFonts w:ascii="Palatino Linotype" w:hAnsi="Palatino Linotype"/>
          <w:sz w:val="24"/>
          <w:szCs w:val="24"/>
        </w:rPr>
      </w:pPr>
    </w:p>
    <w:p w14:paraId="0ACA7DED"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154D9BC8"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 xml:space="preserve"> </w:t>
      </w:r>
    </w:p>
    <w:p w14:paraId="5D5E0159" w14:textId="77777777" w:rsidR="00EF5FA9" w:rsidRPr="00BB5A76" w:rsidRDefault="00EF5FA9" w:rsidP="00EF5FA9">
      <w:pPr>
        <w:pStyle w:val="Prrafodelista"/>
        <w:numPr>
          <w:ilvl w:val="0"/>
          <w:numId w:val="4"/>
        </w:numPr>
        <w:spacing w:line="360" w:lineRule="auto"/>
        <w:jc w:val="both"/>
        <w:rPr>
          <w:rFonts w:ascii="Palatino Linotype" w:hAnsi="Palatino Linotype"/>
        </w:rPr>
      </w:pPr>
      <w:r w:rsidRPr="00BB5A76">
        <w:rPr>
          <w:rFonts w:ascii="Palatino Linotype" w:hAnsi="Palatino Linotype"/>
        </w:rPr>
        <w:t>Complejidad del asunto: La complejidad de la prueba, la pluralidad de sujetos procesales, el tiempo transcurrido, las características y contexto del recurso.</w:t>
      </w:r>
    </w:p>
    <w:p w14:paraId="7A66AE49" w14:textId="77777777" w:rsidR="00EF5FA9" w:rsidRPr="00BB5A76" w:rsidRDefault="00EF5FA9" w:rsidP="00EF5FA9">
      <w:pPr>
        <w:pStyle w:val="Prrafodelista"/>
        <w:numPr>
          <w:ilvl w:val="0"/>
          <w:numId w:val="4"/>
        </w:numPr>
        <w:spacing w:line="360" w:lineRule="auto"/>
        <w:jc w:val="both"/>
        <w:rPr>
          <w:rFonts w:ascii="Palatino Linotype" w:hAnsi="Palatino Linotype"/>
        </w:rPr>
      </w:pPr>
      <w:r w:rsidRPr="00BB5A76">
        <w:rPr>
          <w:rFonts w:ascii="Palatino Linotype" w:hAnsi="Palatino Linotype"/>
        </w:rPr>
        <w:t>Actividad Procesal del interesado: Acciones u omisiones del interesado.</w:t>
      </w:r>
    </w:p>
    <w:p w14:paraId="5039297E" w14:textId="77777777" w:rsidR="00EF5FA9" w:rsidRPr="00BB5A76" w:rsidRDefault="00EF5FA9" w:rsidP="00EF5FA9">
      <w:pPr>
        <w:pStyle w:val="Prrafodelista"/>
        <w:numPr>
          <w:ilvl w:val="0"/>
          <w:numId w:val="4"/>
        </w:numPr>
        <w:spacing w:line="360" w:lineRule="auto"/>
        <w:jc w:val="both"/>
        <w:rPr>
          <w:rFonts w:ascii="Palatino Linotype" w:hAnsi="Palatino Linotype"/>
        </w:rPr>
      </w:pPr>
      <w:r w:rsidRPr="00BB5A76">
        <w:rPr>
          <w:rFonts w:ascii="Palatino Linotype" w:hAnsi="Palatino Linotype"/>
        </w:rPr>
        <w:t>Conducta de la Autoridad: Las Acciones u omisiones realizadas en el procedimiento. Así como si la autoridad actuó con la debida diligencia.</w:t>
      </w:r>
    </w:p>
    <w:p w14:paraId="3BF9B418" w14:textId="77777777" w:rsidR="00EF5FA9" w:rsidRPr="00BB5A76" w:rsidRDefault="00EF5FA9" w:rsidP="00EF5FA9">
      <w:pPr>
        <w:pStyle w:val="Prrafodelista"/>
        <w:numPr>
          <w:ilvl w:val="0"/>
          <w:numId w:val="4"/>
        </w:numPr>
        <w:spacing w:line="360" w:lineRule="auto"/>
        <w:jc w:val="both"/>
        <w:rPr>
          <w:rFonts w:ascii="Palatino Linotype" w:hAnsi="Palatino Linotype"/>
        </w:rPr>
      </w:pPr>
      <w:r w:rsidRPr="00BB5A76">
        <w:rPr>
          <w:rFonts w:ascii="Palatino Linotype" w:hAnsi="Palatino Linotype"/>
        </w:rPr>
        <w:lastRenderedPageBreak/>
        <w:t>La afectación generada en la situación jurídica de la persona involucrada en el proceso: Violación a sus derechos humanos.</w:t>
      </w:r>
    </w:p>
    <w:p w14:paraId="757ED714" w14:textId="77777777" w:rsidR="00EF5FA9" w:rsidRPr="00BB5A76" w:rsidRDefault="00EF5FA9" w:rsidP="00EF5FA9">
      <w:pPr>
        <w:spacing w:after="0" w:line="360" w:lineRule="auto"/>
        <w:jc w:val="both"/>
        <w:rPr>
          <w:rFonts w:ascii="Palatino Linotype" w:hAnsi="Palatino Linotype"/>
          <w:sz w:val="24"/>
          <w:szCs w:val="24"/>
        </w:rPr>
      </w:pPr>
    </w:p>
    <w:p w14:paraId="1E0E1CB8"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707B77"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3D35AF" w14:textId="77777777" w:rsidR="00EF5FA9" w:rsidRPr="00BB5A76" w:rsidRDefault="00EF5FA9" w:rsidP="00EF5FA9">
      <w:pPr>
        <w:spacing w:after="0" w:line="360" w:lineRule="auto"/>
        <w:jc w:val="both"/>
        <w:rPr>
          <w:rFonts w:ascii="Palatino Linotype" w:hAnsi="Palatino Linotype"/>
          <w:sz w:val="24"/>
          <w:szCs w:val="24"/>
        </w:rPr>
      </w:pPr>
    </w:p>
    <w:p w14:paraId="33414FEB"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A3BFF0" w14:textId="77777777" w:rsidR="00EF5FA9" w:rsidRPr="00BB5A76" w:rsidRDefault="00EF5FA9" w:rsidP="00EF5FA9">
      <w:pPr>
        <w:spacing w:after="0" w:line="360" w:lineRule="auto"/>
        <w:jc w:val="both"/>
        <w:rPr>
          <w:rFonts w:ascii="Palatino Linotype" w:hAnsi="Palatino Linotype"/>
          <w:sz w:val="24"/>
          <w:szCs w:val="24"/>
        </w:rPr>
      </w:pPr>
    </w:p>
    <w:p w14:paraId="040744AA"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5E1E595" w14:textId="77777777" w:rsidR="00EF5FA9" w:rsidRPr="00BB5A76" w:rsidRDefault="00EF5FA9" w:rsidP="00EF5FA9">
      <w:pPr>
        <w:spacing w:after="0" w:line="360" w:lineRule="auto"/>
        <w:jc w:val="both"/>
        <w:rPr>
          <w:rFonts w:ascii="Palatino Linotype" w:hAnsi="Palatino Linotype"/>
          <w:sz w:val="24"/>
          <w:szCs w:val="24"/>
        </w:rPr>
      </w:pPr>
    </w:p>
    <w:p w14:paraId="663144F7"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0B2FAEA5" w14:textId="77777777" w:rsidR="00EF5FA9" w:rsidRPr="00BB5A76" w:rsidRDefault="00EF5FA9" w:rsidP="00EF5FA9">
      <w:pPr>
        <w:spacing w:after="0" w:line="360" w:lineRule="auto"/>
        <w:jc w:val="both"/>
        <w:rPr>
          <w:rFonts w:ascii="Palatino Linotype" w:hAnsi="Palatino Linotype"/>
          <w:sz w:val="24"/>
          <w:szCs w:val="24"/>
        </w:rPr>
      </w:pPr>
    </w:p>
    <w:p w14:paraId="3F4BAD88" w14:textId="77777777"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54D2015" w14:textId="77777777" w:rsidR="00EF5FA9" w:rsidRPr="00BB5A76" w:rsidRDefault="00EF5FA9" w:rsidP="00EF5FA9">
      <w:pPr>
        <w:spacing w:after="0" w:line="360" w:lineRule="auto"/>
        <w:jc w:val="both"/>
        <w:rPr>
          <w:rFonts w:ascii="Palatino Linotype" w:hAnsi="Palatino Linotype"/>
          <w:sz w:val="24"/>
          <w:szCs w:val="24"/>
        </w:rPr>
      </w:pPr>
    </w:p>
    <w:p w14:paraId="0AD4B221" w14:textId="4638469C" w:rsidR="00EF5FA9" w:rsidRPr="00BB5A76" w:rsidRDefault="00EF5FA9" w:rsidP="00EF5FA9">
      <w:pPr>
        <w:spacing w:after="0" w:line="360" w:lineRule="auto"/>
        <w:jc w:val="both"/>
        <w:rPr>
          <w:rFonts w:ascii="Palatino Linotype" w:hAnsi="Palatino Linotype"/>
          <w:sz w:val="24"/>
          <w:szCs w:val="24"/>
        </w:rPr>
      </w:pPr>
      <w:r w:rsidRPr="00BB5A76">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4F406F1" w14:textId="77777777" w:rsidR="00E44853" w:rsidRPr="00BB5A76" w:rsidRDefault="00E44853" w:rsidP="00E44853">
      <w:pPr>
        <w:spacing w:after="0" w:line="360" w:lineRule="auto"/>
        <w:jc w:val="center"/>
        <w:rPr>
          <w:rFonts w:ascii="Palatino Linotype" w:hAnsi="Palatino Linotype" w:cs="Arial"/>
          <w:b/>
          <w:sz w:val="28"/>
        </w:rPr>
      </w:pPr>
    </w:p>
    <w:p w14:paraId="50BB375F" w14:textId="77777777" w:rsidR="00E44853" w:rsidRPr="00BB5A76" w:rsidRDefault="00E44853" w:rsidP="00E44853">
      <w:pPr>
        <w:spacing w:after="0" w:line="360" w:lineRule="auto"/>
        <w:jc w:val="center"/>
        <w:rPr>
          <w:rFonts w:ascii="Palatino Linotype" w:hAnsi="Palatino Linotype" w:cs="Arial"/>
          <w:b/>
          <w:sz w:val="28"/>
        </w:rPr>
      </w:pPr>
      <w:r w:rsidRPr="00BB5A76">
        <w:rPr>
          <w:rFonts w:ascii="Palatino Linotype" w:hAnsi="Palatino Linotype" w:cs="Arial"/>
          <w:b/>
          <w:sz w:val="28"/>
        </w:rPr>
        <w:t xml:space="preserve">C O N S I D E R A N D O </w:t>
      </w:r>
    </w:p>
    <w:p w14:paraId="3948200A" w14:textId="77777777" w:rsidR="00E44853" w:rsidRPr="00BB5A76" w:rsidRDefault="00E44853" w:rsidP="00E44853">
      <w:pPr>
        <w:pStyle w:val="Sinespaciado"/>
        <w:rPr>
          <w:rFonts w:ascii="Palatino Linotype" w:hAnsi="Palatino Linotype"/>
        </w:rPr>
      </w:pPr>
    </w:p>
    <w:p w14:paraId="1F01E206" w14:textId="77777777" w:rsidR="00E44853" w:rsidRPr="00BB5A76" w:rsidRDefault="00E44853" w:rsidP="00E44853">
      <w:pPr>
        <w:spacing w:after="0" w:line="360" w:lineRule="auto"/>
        <w:jc w:val="both"/>
        <w:rPr>
          <w:rFonts w:ascii="Palatino Linotype" w:hAnsi="Palatino Linotype" w:cs="Arial"/>
          <w:sz w:val="24"/>
        </w:rPr>
      </w:pPr>
      <w:r w:rsidRPr="00BB5A76">
        <w:rPr>
          <w:rFonts w:ascii="Palatino Linotype" w:hAnsi="Palatino Linotype" w:cs="Arial"/>
          <w:b/>
          <w:sz w:val="28"/>
        </w:rPr>
        <w:t>PRIMERO.</w:t>
      </w:r>
      <w:r w:rsidRPr="00BB5A76">
        <w:rPr>
          <w:rFonts w:ascii="Palatino Linotype" w:hAnsi="Palatino Linotype" w:cs="Arial"/>
          <w:b/>
        </w:rPr>
        <w:t xml:space="preserve"> </w:t>
      </w:r>
      <w:r w:rsidRPr="00BB5A76">
        <w:rPr>
          <w:rFonts w:ascii="Palatino Linotype" w:hAnsi="Palatino Linotype" w:cs="Arial"/>
          <w:b/>
          <w:sz w:val="28"/>
          <w:szCs w:val="28"/>
        </w:rPr>
        <w:t>De la competencia</w:t>
      </w:r>
      <w:r w:rsidRPr="00BB5A76">
        <w:rPr>
          <w:rFonts w:ascii="Palatino Linotype" w:hAnsi="Palatino Linotype" w:cs="Arial"/>
          <w:sz w:val="28"/>
          <w:szCs w:val="28"/>
        </w:rPr>
        <w:t>.</w:t>
      </w:r>
    </w:p>
    <w:p w14:paraId="2648B11C" w14:textId="77777777" w:rsidR="00E44853" w:rsidRPr="00BB5A76" w:rsidRDefault="00E44853" w:rsidP="00E44853">
      <w:pPr>
        <w:pStyle w:val="Sinespaciado"/>
        <w:spacing w:line="360" w:lineRule="auto"/>
        <w:jc w:val="both"/>
        <w:rPr>
          <w:rFonts w:ascii="Palatino Linotype" w:hAnsi="Palatino Linotype"/>
        </w:rPr>
      </w:pPr>
      <w:r w:rsidRPr="00BB5A76">
        <w:rPr>
          <w:rFonts w:ascii="Palatino Linotype" w:hAnsi="Palatino Linotype"/>
        </w:rPr>
        <w:t xml:space="preserve">Este Instituto de Transparencia, Acceso a la Información Pública y Protección de Datos Personales del Estado de México y Municipios es competente para conocer y resolver el </w:t>
      </w:r>
      <w:r w:rsidRPr="00BB5A76">
        <w:rPr>
          <w:rFonts w:ascii="Palatino Linotype" w:hAnsi="Palatino Linotype"/>
        </w:rPr>
        <w:lastRenderedPageBreak/>
        <w:t>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BF4A1A"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b/>
          <w:sz w:val="28"/>
        </w:rPr>
      </w:pPr>
    </w:p>
    <w:p w14:paraId="3E8A937F"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b/>
        </w:rPr>
      </w:pPr>
      <w:r w:rsidRPr="00BB5A76">
        <w:rPr>
          <w:rFonts w:ascii="Palatino Linotype" w:hAnsi="Palatino Linotype" w:cs="Arial"/>
          <w:b/>
          <w:sz w:val="28"/>
        </w:rPr>
        <w:t>SEGUNDO</w:t>
      </w:r>
      <w:r w:rsidRPr="00BB5A76">
        <w:rPr>
          <w:rFonts w:ascii="Palatino Linotype" w:hAnsi="Palatino Linotype" w:cs="Arial"/>
          <w:b/>
        </w:rPr>
        <w:t xml:space="preserve">. </w:t>
      </w:r>
      <w:r w:rsidRPr="00BB5A76">
        <w:rPr>
          <w:rFonts w:ascii="Palatino Linotype" w:hAnsi="Palatino Linotype" w:cs="Arial"/>
          <w:b/>
          <w:sz w:val="28"/>
          <w:szCs w:val="28"/>
        </w:rPr>
        <w:t>Sobre los alcances del recurso de revisión.</w:t>
      </w:r>
      <w:r w:rsidRPr="00BB5A76">
        <w:rPr>
          <w:rFonts w:ascii="Palatino Linotype" w:hAnsi="Palatino Linotype" w:cs="Arial"/>
          <w:b/>
        </w:rPr>
        <w:t xml:space="preserve"> </w:t>
      </w:r>
    </w:p>
    <w:p w14:paraId="499AF84F" w14:textId="77777777" w:rsidR="00E44853" w:rsidRPr="00BB5A76" w:rsidRDefault="00E44853" w:rsidP="00E44853">
      <w:pPr>
        <w:autoSpaceDE w:val="0"/>
        <w:autoSpaceDN w:val="0"/>
        <w:adjustRightInd w:val="0"/>
        <w:spacing w:after="0" w:line="360" w:lineRule="auto"/>
        <w:jc w:val="both"/>
        <w:rPr>
          <w:rFonts w:ascii="Palatino Linotype" w:hAnsi="Palatino Linotype" w:cs="Arial"/>
          <w:sz w:val="24"/>
          <w:szCs w:val="24"/>
        </w:rPr>
      </w:pPr>
      <w:r w:rsidRPr="00BB5A76">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934C4B7"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b/>
        </w:rPr>
      </w:pPr>
    </w:p>
    <w:p w14:paraId="586B8E66"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b/>
          <w:sz w:val="28"/>
        </w:rPr>
      </w:pPr>
      <w:r w:rsidRPr="00BB5A76">
        <w:rPr>
          <w:rFonts w:ascii="Palatino Linotype" w:hAnsi="Palatino Linotype" w:cs="Arial"/>
          <w:b/>
          <w:sz w:val="28"/>
        </w:rPr>
        <w:t>TERCERO. De las causas de improcedencia.</w:t>
      </w:r>
    </w:p>
    <w:p w14:paraId="3142CACE"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rPr>
      </w:pPr>
      <w:r w:rsidRPr="00BB5A7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BB5A76">
        <w:rPr>
          <w:rFonts w:ascii="Palatino Linotype" w:hAnsi="Palatino Linotype" w:cs="Arial"/>
        </w:rPr>
        <w:lastRenderedPageBreak/>
        <w:t>Estado de México y Municipios, en correlación con la seguridad jurídica que debe generar lo actuado ante este Organismo garante.</w:t>
      </w:r>
    </w:p>
    <w:p w14:paraId="6A6AFBF4"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rPr>
      </w:pPr>
    </w:p>
    <w:p w14:paraId="2550A58C"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rPr>
      </w:pPr>
      <w:r w:rsidRPr="00BB5A7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B5A76">
        <w:rPr>
          <w:rStyle w:val="Refdenotaalpie"/>
          <w:rFonts w:ascii="Palatino Linotype" w:hAnsi="Palatino Linotype" w:cs="Arial"/>
        </w:rPr>
        <w:footnoteReference w:id="1"/>
      </w:r>
      <w:r w:rsidRPr="00BB5A76">
        <w:rPr>
          <w:rFonts w:ascii="Palatino Linotype" w:hAnsi="Palatino Linotype" w:cs="Arial"/>
        </w:rPr>
        <w:t>.</w:t>
      </w:r>
    </w:p>
    <w:p w14:paraId="21EBA089"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rPr>
      </w:pPr>
    </w:p>
    <w:p w14:paraId="677A75D8"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b/>
          <w:sz w:val="28"/>
        </w:rPr>
      </w:pPr>
      <w:r w:rsidRPr="00BB5A76">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007C3A5"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b/>
          <w:sz w:val="28"/>
        </w:rPr>
      </w:pPr>
    </w:p>
    <w:p w14:paraId="24E98B87"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b/>
          <w:sz w:val="28"/>
        </w:rPr>
      </w:pPr>
      <w:r w:rsidRPr="00BB5A76">
        <w:rPr>
          <w:rFonts w:ascii="Palatino Linotype" w:hAnsi="Palatino Linotype" w:cs="Arial"/>
          <w:b/>
          <w:sz w:val="28"/>
        </w:rPr>
        <w:t>CUARTO. Estudio y resolución del asunto.</w:t>
      </w:r>
    </w:p>
    <w:p w14:paraId="6E457A1D" w14:textId="77777777" w:rsidR="00E44853" w:rsidRPr="00BB5A76" w:rsidRDefault="00E44853" w:rsidP="00E44853">
      <w:pPr>
        <w:pStyle w:val="Prrafodelista"/>
        <w:autoSpaceDE w:val="0"/>
        <w:autoSpaceDN w:val="0"/>
        <w:adjustRightInd w:val="0"/>
        <w:spacing w:line="360" w:lineRule="auto"/>
        <w:ind w:left="0"/>
        <w:jc w:val="both"/>
        <w:rPr>
          <w:rFonts w:ascii="Palatino Linotype" w:hAnsi="Palatino Linotype" w:cs="Arial"/>
        </w:rPr>
      </w:pPr>
      <w:r w:rsidRPr="00BB5A76">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A6A984D" w14:textId="77777777" w:rsidR="00E44853" w:rsidRPr="00BB5A76" w:rsidRDefault="00E44853" w:rsidP="00E44853">
      <w:pPr>
        <w:tabs>
          <w:tab w:val="left" w:pos="709"/>
        </w:tabs>
        <w:spacing w:after="0" w:line="360" w:lineRule="auto"/>
        <w:jc w:val="both"/>
        <w:rPr>
          <w:rFonts w:ascii="Palatino Linotype" w:hAnsi="Palatino Linotype" w:cs="Arial"/>
          <w:sz w:val="24"/>
          <w:szCs w:val="24"/>
        </w:rPr>
      </w:pPr>
    </w:p>
    <w:p w14:paraId="6661C638" w14:textId="77777777" w:rsidR="00E44853" w:rsidRPr="00BB5A76" w:rsidRDefault="00E44853" w:rsidP="00E44853">
      <w:pPr>
        <w:spacing w:after="0" w:line="360" w:lineRule="auto"/>
        <w:jc w:val="both"/>
        <w:rPr>
          <w:rFonts w:ascii="Palatino Linotype" w:hAnsi="Palatino Linotype"/>
          <w:sz w:val="24"/>
          <w:szCs w:val="24"/>
        </w:rPr>
      </w:pPr>
      <w:r w:rsidRPr="00BB5A76">
        <w:rPr>
          <w:rFonts w:ascii="Palatino Linotype" w:hAnsi="Palatino Linotype"/>
          <w:sz w:val="24"/>
          <w:szCs w:val="24"/>
        </w:rPr>
        <w:t xml:space="preserve">Con el propósito de resolver el presente medio de impugnación, es conveniente recordar que el Recurrente solicitó al Sujeto Obligado que se le proporcionara vía </w:t>
      </w:r>
      <w:r w:rsidRPr="00BB5A76">
        <w:rPr>
          <w:rFonts w:ascii="Palatino Linotype" w:hAnsi="Palatino Linotype" w:cs="Arial"/>
          <w:sz w:val="24"/>
        </w:rPr>
        <w:t>Sistema de Acceso a la Información Mexiquense</w:t>
      </w:r>
      <w:r w:rsidRPr="00BB5A76">
        <w:rPr>
          <w:rFonts w:ascii="Palatino Linotype" w:hAnsi="Palatino Linotype"/>
          <w:sz w:val="24"/>
          <w:szCs w:val="24"/>
        </w:rPr>
        <w:t xml:space="preserve"> (SAIMEX), lo siguiente:</w:t>
      </w:r>
    </w:p>
    <w:p w14:paraId="4FFE431C" w14:textId="77777777" w:rsidR="00E44853" w:rsidRPr="00BB5A76" w:rsidRDefault="00E44853" w:rsidP="00E44853">
      <w:pPr>
        <w:spacing w:after="0" w:line="360" w:lineRule="auto"/>
        <w:jc w:val="both"/>
        <w:rPr>
          <w:rFonts w:ascii="Palatino Linotype" w:hAnsi="Palatino Linotype"/>
          <w:sz w:val="24"/>
          <w:szCs w:val="24"/>
        </w:rPr>
      </w:pPr>
    </w:p>
    <w:p w14:paraId="6861712C" w14:textId="43E2DA99" w:rsidR="00E44853" w:rsidRPr="00BB5A76" w:rsidRDefault="009544E0" w:rsidP="00E44853">
      <w:pPr>
        <w:pStyle w:val="Prrafodelista"/>
        <w:numPr>
          <w:ilvl w:val="0"/>
          <w:numId w:val="3"/>
        </w:numPr>
        <w:spacing w:line="360" w:lineRule="auto"/>
        <w:jc w:val="both"/>
        <w:rPr>
          <w:rFonts w:ascii="Palatino Linotype" w:hAnsi="Palatino Linotype"/>
        </w:rPr>
      </w:pPr>
      <w:bookmarkStart w:id="1" w:name="_Hlk97247639"/>
      <w:bookmarkStart w:id="2" w:name="_Hlk82038749"/>
      <w:bookmarkStart w:id="3" w:name="_Hlk82011256"/>
      <w:r w:rsidRPr="00BB5A76">
        <w:rPr>
          <w:rFonts w:ascii="Palatino Linotype" w:hAnsi="Palatino Linotype"/>
        </w:rPr>
        <w:t>Informe si la Comisión de Agua del Estado de México cumple o no con la entrega de agua del sistema Cutzamala establecida en el convenio relativo con el gobierno municipal de Ecatepec durante los años 2019, 2020, 2021 y 2022.</w:t>
      </w:r>
      <w:r w:rsidR="00E44853" w:rsidRPr="00BB5A76">
        <w:rPr>
          <w:rFonts w:ascii="Palatino Linotype" w:hAnsi="Palatino Linotype"/>
        </w:rPr>
        <w:t xml:space="preserve"> </w:t>
      </w:r>
    </w:p>
    <w:p w14:paraId="7D3F8351" w14:textId="77777777" w:rsidR="00E44853" w:rsidRPr="00BB5A76" w:rsidRDefault="00E44853" w:rsidP="00E44853">
      <w:pPr>
        <w:spacing w:after="0" w:line="360" w:lineRule="auto"/>
        <w:jc w:val="both"/>
        <w:rPr>
          <w:rFonts w:ascii="Palatino Linotype" w:hAnsi="Palatino Linotype"/>
          <w:i/>
        </w:rPr>
      </w:pPr>
    </w:p>
    <w:p w14:paraId="089DAE91" w14:textId="0AA4722A" w:rsidR="00E44853" w:rsidRPr="00BB5A76" w:rsidRDefault="00E44853" w:rsidP="00E44853">
      <w:pPr>
        <w:spacing w:after="0" w:line="360" w:lineRule="auto"/>
        <w:jc w:val="both"/>
        <w:rPr>
          <w:rFonts w:ascii="Palatino Linotype" w:eastAsia="Arial Unicode MS" w:hAnsi="Palatino Linotype" w:cs="Arial"/>
          <w:sz w:val="24"/>
        </w:rPr>
      </w:pPr>
      <w:r w:rsidRPr="00BB5A76">
        <w:rPr>
          <w:rFonts w:ascii="Palatino Linotype" w:eastAsia="Arial Unicode MS" w:hAnsi="Palatino Linotype" w:cs="Arial"/>
          <w:sz w:val="24"/>
        </w:rPr>
        <w:t xml:space="preserve">En atención al requerimiento de información planteado, </w:t>
      </w:r>
      <w:r w:rsidRPr="00BB5A76">
        <w:rPr>
          <w:rFonts w:ascii="Palatino Linotype" w:eastAsia="Arial Unicode MS" w:hAnsi="Palatino Linotype" w:cs="Arial"/>
          <w:bCs/>
          <w:sz w:val="24"/>
        </w:rPr>
        <w:t>el Sujeto Obligado adjuntó el archivo electrónico denominado</w:t>
      </w:r>
      <w:r w:rsidRPr="00BB5A76">
        <w:rPr>
          <w:rFonts w:ascii="Palatino Linotype" w:eastAsia="Arial Unicode MS" w:hAnsi="Palatino Linotype" w:cs="Arial"/>
          <w:sz w:val="24"/>
        </w:rPr>
        <w:t xml:space="preserve"> </w:t>
      </w:r>
      <w:r w:rsidRPr="00BB5A76">
        <w:rPr>
          <w:rFonts w:ascii="Palatino Linotype" w:hAnsi="Palatino Linotype" w:cs="Arial"/>
          <w:sz w:val="24"/>
        </w:rPr>
        <w:t>“</w:t>
      </w:r>
      <w:r w:rsidR="009B1B86" w:rsidRPr="00BB5A76">
        <w:rPr>
          <w:rFonts w:ascii="Palatino Linotype" w:hAnsi="Palatino Linotype" w:cs="Arial"/>
          <w:i/>
          <w:sz w:val="24"/>
        </w:rPr>
        <w:t>476.pdf</w:t>
      </w:r>
      <w:r w:rsidRPr="00BB5A76">
        <w:rPr>
          <w:rFonts w:ascii="Palatino Linotype" w:hAnsi="Palatino Linotype" w:cs="Arial"/>
          <w:i/>
          <w:sz w:val="24"/>
        </w:rPr>
        <w:t>”</w:t>
      </w:r>
      <w:r w:rsidRPr="00BB5A76">
        <w:rPr>
          <w:rFonts w:ascii="Palatino Linotype" w:hAnsi="Palatino Linotype" w:cs="Arial"/>
          <w:sz w:val="24"/>
        </w:rPr>
        <w:t>;</w:t>
      </w:r>
      <w:r w:rsidRPr="00BB5A76">
        <w:rPr>
          <w:rFonts w:ascii="Palatino Linotype" w:eastAsia="Arial Unicode MS" w:hAnsi="Palatino Linotype" w:cs="Arial"/>
          <w:sz w:val="24"/>
        </w:rPr>
        <w:t xml:space="preserve"> mismo que se describe a continuación:</w:t>
      </w:r>
    </w:p>
    <w:p w14:paraId="243EB922" w14:textId="77777777" w:rsidR="00E44853" w:rsidRPr="00BB5A76" w:rsidRDefault="00E44853" w:rsidP="00E44853">
      <w:pPr>
        <w:spacing w:after="0" w:line="360" w:lineRule="auto"/>
        <w:jc w:val="both"/>
        <w:rPr>
          <w:rFonts w:ascii="Palatino Linotype" w:eastAsia="Arial Unicode MS" w:hAnsi="Palatino Linotype" w:cs="Arial"/>
          <w:sz w:val="24"/>
          <w:szCs w:val="24"/>
        </w:rPr>
      </w:pPr>
    </w:p>
    <w:p w14:paraId="155119A2" w14:textId="78F83728" w:rsidR="00E44853" w:rsidRPr="00BB5A76" w:rsidRDefault="00E44853" w:rsidP="00E44853">
      <w:pPr>
        <w:pStyle w:val="Prrafodelista"/>
        <w:numPr>
          <w:ilvl w:val="0"/>
          <w:numId w:val="2"/>
        </w:numPr>
        <w:spacing w:line="360" w:lineRule="auto"/>
        <w:jc w:val="both"/>
        <w:rPr>
          <w:rFonts w:ascii="Palatino Linotype" w:hAnsi="Palatino Linotype" w:cs="Arial"/>
          <w:b/>
          <w:bCs/>
        </w:rPr>
      </w:pPr>
      <w:r w:rsidRPr="00BB5A76">
        <w:rPr>
          <w:rFonts w:ascii="Palatino Linotype" w:hAnsi="Palatino Linotype" w:cs="Arial"/>
          <w:b/>
          <w:bCs/>
        </w:rPr>
        <w:t xml:space="preserve">UT 060-2022.pdf: </w:t>
      </w:r>
      <w:r w:rsidRPr="00BB5A76">
        <w:rPr>
          <w:rFonts w:ascii="Palatino Linotype" w:hAnsi="Palatino Linotype" w:cs="Arial"/>
          <w:bCs/>
        </w:rPr>
        <w:t xml:space="preserve">Documento consistente en </w:t>
      </w:r>
      <w:r w:rsidR="009B1B86" w:rsidRPr="00BB5A76">
        <w:rPr>
          <w:rFonts w:ascii="Palatino Linotype" w:hAnsi="Palatino Linotype" w:cs="Arial"/>
          <w:bCs/>
        </w:rPr>
        <w:t>una</w:t>
      </w:r>
      <w:r w:rsidRPr="00BB5A76">
        <w:rPr>
          <w:rFonts w:ascii="Palatino Linotype" w:hAnsi="Palatino Linotype" w:cs="Arial"/>
          <w:bCs/>
        </w:rPr>
        <w:t xml:space="preserve"> (</w:t>
      </w:r>
      <w:r w:rsidR="009B1B86" w:rsidRPr="00BB5A76">
        <w:rPr>
          <w:rFonts w:ascii="Palatino Linotype" w:hAnsi="Palatino Linotype" w:cs="Arial"/>
          <w:bCs/>
        </w:rPr>
        <w:t>1</w:t>
      </w:r>
      <w:r w:rsidRPr="00BB5A76">
        <w:rPr>
          <w:rFonts w:ascii="Palatino Linotype" w:hAnsi="Palatino Linotype" w:cs="Arial"/>
          <w:bCs/>
        </w:rPr>
        <w:t>) foja, el</w:t>
      </w:r>
      <w:r w:rsidRPr="00BB5A76">
        <w:rPr>
          <w:rFonts w:ascii="Palatino Linotype" w:hAnsi="Palatino Linotype" w:cs="Arial"/>
          <w:b/>
          <w:bCs/>
        </w:rPr>
        <w:t xml:space="preserve"> </w:t>
      </w:r>
      <w:r w:rsidRPr="00BB5A76">
        <w:rPr>
          <w:rFonts w:ascii="Palatino Linotype" w:hAnsi="Palatino Linotype" w:cs="Arial"/>
          <w:bCs/>
        </w:rPr>
        <w:t xml:space="preserve">cual contiene oficio </w:t>
      </w:r>
      <w:r w:rsidR="009B1B86" w:rsidRPr="00BB5A76">
        <w:rPr>
          <w:rFonts w:ascii="Palatino Linotype" w:hAnsi="Palatino Linotype" w:cs="Arial"/>
          <w:bCs/>
        </w:rPr>
        <w:t>de fecha veintisiete de abril del dos mil veintidós</w:t>
      </w:r>
      <w:r w:rsidRPr="00BB5A76">
        <w:rPr>
          <w:rFonts w:ascii="Palatino Linotype" w:hAnsi="Palatino Linotype" w:cs="Arial"/>
          <w:bCs/>
        </w:rPr>
        <w:t>, a través del cual la Titular de la Unidad de Transparencia</w:t>
      </w:r>
      <w:r w:rsidR="009B1B86" w:rsidRPr="00BB5A76">
        <w:rPr>
          <w:rFonts w:ascii="Palatino Linotype" w:hAnsi="Palatino Linotype" w:cs="Arial"/>
          <w:bCs/>
        </w:rPr>
        <w:t xml:space="preserve"> y el Secretario Técnico de Gabinete, informaron al particular</w:t>
      </w:r>
      <w:r w:rsidRPr="00BB5A76">
        <w:rPr>
          <w:rFonts w:ascii="Palatino Linotype" w:hAnsi="Palatino Linotype" w:cs="Arial"/>
          <w:bCs/>
        </w:rPr>
        <w:t xml:space="preserve"> </w:t>
      </w:r>
      <w:r w:rsidR="009B1B86" w:rsidRPr="00BB5A76">
        <w:rPr>
          <w:rFonts w:ascii="Palatino Linotype" w:hAnsi="Palatino Linotype" w:cs="Arial"/>
          <w:bCs/>
        </w:rPr>
        <w:t>que no es el Sujeto Obligado para dar atención a su requerimiento, sugiriendo ingresar nuevamente su solicitud a la dependencia correspondiente: de agua potable, alcantarillado y saneamiento (SAPASEO.P.D.), de Ecatepec de Morelos, toda vez que el organismo público referido cuenta con personalidad jurídica y recursos propios, por lo tanto es un organismo público descentralizado</w:t>
      </w:r>
      <w:r w:rsidR="00F36BFF" w:rsidRPr="00BB5A76">
        <w:rPr>
          <w:rFonts w:ascii="Palatino Linotype" w:hAnsi="Palatino Linotype" w:cs="Arial"/>
          <w:bCs/>
        </w:rPr>
        <w:t>, tal y como se advierte a continuación:</w:t>
      </w:r>
    </w:p>
    <w:p w14:paraId="6568F6F6" w14:textId="086763E9" w:rsidR="00F36BFF" w:rsidRPr="00BB5A76" w:rsidRDefault="00F07001" w:rsidP="00F36BFF">
      <w:pPr>
        <w:spacing w:line="360" w:lineRule="auto"/>
        <w:jc w:val="both"/>
        <w:rPr>
          <w:rFonts w:ascii="Palatino Linotype" w:hAnsi="Palatino Linotype" w:cs="Arial"/>
          <w:b/>
          <w:bCs/>
        </w:rPr>
      </w:pPr>
      <w:r w:rsidRPr="00BB5A76">
        <w:rPr>
          <w:rFonts w:ascii="Palatino Linotype" w:hAnsi="Palatino Linotype" w:cs="Arial"/>
          <w:b/>
          <w:bCs/>
          <w:noProof/>
          <w:lang w:eastAsia="es-MX"/>
        </w:rPr>
        <mc:AlternateContent>
          <mc:Choice Requires="wps">
            <w:drawing>
              <wp:anchor distT="0" distB="0" distL="114300" distR="114300" simplePos="0" relativeHeight="251662336" behindDoc="0" locked="0" layoutInCell="1" allowOverlap="1" wp14:anchorId="01708CF5" wp14:editId="2EB5932D">
                <wp:simplePos x="0" y="0"/>
                <wp:positionH relativeFrom="column">
                  <wp:posOffset>412234</wp:posOffset>
                </wp:positionH>
                <wp:positionV relativeFrom="paragraph">
                  <wp:posOffset>64818</wp:posOffset>
                </wp:positionV>
                <wp:extent cx="5175849" cy="3364302"/>
                <wp:effectExtent l="0" t="0" r="25400" b="26670"/>
                <wp:wrapNone/>
                <wp:docPr id="6" name="Conector recto 6"/>
                <wp:cNvGraphicFramePr/>
                <a:graphic xmlns:a="http://schemas.openxmlformats.org/drawingml/2006/main">
                  <a:graphicData uri="http://schemas.microsoft.com/office/word/2010/wordprocessingShape">
                    <wps:wsp>
                      <wps:cNvCnPr/>
                      <wps:spPr>
                        <a:xfrm>
                          <a:off x="0" y="0"/>
                          <a:ext cx="5175849" cy="3364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98F107"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45pt,5.1pt" to="440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" strokecolor="black [3200]" strokeweight=".5pt">
                <v:stroke joinstyle="miter"/>
              </v:line>
            </w:pict>
          </mc:Fallback>
        </mc:AlternateContent>
      </w:r>
    </w:p>
    <w:p w14:paraId="694BC009" w14:textId="1D8CA91D" w:rsidR="00F36BFF" w:rsidRPr="00BB5A76" w:rsidRDefault="006B7997" w:rsidP="00F36BFF">
      <w:pPr>
        <w:spacing w:line="360" w:lineRule="auto"/>
        <w:jc w:val="center"/>
        <w:rPr>
          <w:rFonts w:ascii="Palatino Linotype" w:hAnsi="Palatino Linotype" w:cs="Arial"/>
          <w:b/>
          <w:bCs/>
        </w:rPr>
      </w:pPr>
      <w:r w:rsidRPr="00BB5A76">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6CE5CCDA" wp14:editId="42B566CF">
                <wp:simplePos x="0" y="0"/>
                <wp:positionH relativeFrom="margin">
                  <wp:posOffset>1337058</wp:posOffset>
                </wp:positionH>
                <wp:positionV relativeFrom="paragraph">
                  <wp:posOffset>1937133</wp:posOffset>
                </wp:positionV>
                <wp:extent cx="3395118" cy="1171396"/>
                <wp:effectExtent l="19050" t="19050" r="15240" b="10160"/>
                <wp:wrapNone/>
                <wp:docPr id="5" name="Rectángulo 5"/>
                <wp:cNvGraphicFramePr/>
                <a:graphic xmlns:a="http://schemas.openxmlformats.org/drawingml/2006/main">
                  <a:graphicData uri="http://schemas.microsoft.com/office/word/2010/wordprocessingShape">
                    <wps:wsp>
                      <wps:cNvSpPr/>
                      <wps:spPr>
                        <a:xfrm>
                          <a:off x="0" y="0"/>
                          <a:ext cx="3395118" cy="117139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D8D3CB" id="Rectángulo 5" o:spid="_x0000_s1026" style="position:absolute;margin-left:105.3pt;margin-top:152.55pt;width:267.35pt;height:9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" filled="f" strokecolor="red" strokeweight="2.25pt">
                <w10:wrap anchorx="margin"/>
              </v:rect>
            </w:pict>
          </mc:Fallback>
        </mc:AlternateContent>
      </w:r>
      <w:r w:rsidR="00F36BFF" w:rsidRPr="00BB5A76">
        <w:rPr>
          <w:noProof/>
          <w:lang w:eastAsia="es-MX"/>
        </w:rPr>
        <w:drawing>
          <wp:inline distT="0" distB="0" distL="0" distR="0" wp14:anchorId="73A66EE7" wp14:editId="3E28DDD2">
            <wp:extent cx="3968151" cy="4828644"/>
            <wp:effectExtent l="95250" t="114300" r="89535" b="10541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7"/>
                    <a:srcRect l="32148" t="18085" r="33194" b="6942"/>
                    <a:stretch/>
                  </pic:blipFill>
                  <pic:spPr bwMode="auto">
                    <a:xfrm>
                      <a:off x="0" y="0"/>
                      <a:ext cx="3993374" cy="4859337"/>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1"/>
    <w:p w14:paraId="3741A123" w14:textId="42479B67" w:rsidR="00E44853" w:rsidRPr="00BB5A76" w:rsidRDefault="00E44853" w:rsidP="00E44853">
      <w:pPr>
        <w:spacing w:after="0" w:line="360" w:lineRule="auto"/>
        <w:jc w:val="both"/>
        <w:rPr>
          <w:rFonts w:ascii="Palatino Linotype" w:hAnsi="Palatino Linotype" w:cs="Arial"/>
          <w:sz w:val="24"/>
          <w:szCs w:val="24"/>
          <w:lang w:eastAsia="es-MX"/>
        </w:rPr>
      </w:pPr>
      <w:r w:rsidRPr="00BB5A76">
        <w:rPr>
          <w:rFonts w:ascii="Palatino Linotype" w:hAnsi="Palatino Linotype" w:cs="Arial"/>
          <w:sz w:val="24"/>
          <w:szCs w:val="24"/>
          <w:lang w:eastAsia="es-MX"/>
        </w:rPr>
        <w:t>Posteriormente el Sujeto Obligado remitió su informe de justificación, a través del</w:t>
      </w:r>
      <w:r w:rsidR="00703899" w:rsidRPr="00BB5A76">
        <w:rPr>
          <w:rFonts w:ascii="Palatino Linotype" w:hAnsi="Palatino Linotype" w:cs="Arial"/>
          <w:sz w:val="24"/>
          <w:szCs w:val="24"/>
          <w:lang w:eastAsia="es-MX"/>
        </w:rPr>
        <w:t xml:space="preserve"> </w:t>
      </w:r>
      <w:r w:rsidRPr="00BB5A76">
        <w:rPr>
          <w:rFonts w:ascii="Palatino Linotype" w:hAnsi="Palatino Linotype" w:cs="Arial"/>
          <w:sz w:val="24"/>
          <w:szCs w:val="24"/>
          <w:lang w:eastAsia="es-MX"/>
        </w:rPr>
        <w:t>archivo electrónico denominado “</w:t>
      </w:r>
      <w:r w:rsidR="00703899" w:rsidRPr="00BB5A76">
        <w:rPr>
          <w:rFonts w:ascii="Palatino Linotype" w:hAnsi="Palatino Linotype" w:cs="Arial"/>
          <w:sz w:val="24"/>
          <w:szCs w:val="24"/>
        </w:rPr>
        <w:t>RR 010400-2022.pdf</w:t>
      </w:r>
      <w:r w:rsidRPr="00BB5A76">
        <w:rPr>
          <w:rFonts w:ascii="Palatino Linotype" w:hAnsi="Palatino Linotype" w:cs="Arial"/>
          <w:sz w:val="24"/>
          <w:szCs w:val="24"/>
        </w:rPr>
        <w:t>”,</w:t>
      </w:r>
      <w:r w:rsidRPr="00BB5A76">
        <w:rPr>
          <w:rFonts w:ascii="Palatino Linotype" w:hAnsi="Palatino Linotype" w:cs="Arial"/>
          <w:sz w:val="24"/>
          <w:szCs w:val="24"/>
          <w:lang w:eastAsia="es-MX"/>
        </w:rPr>
        <w:t xml:space="preserve"> </w:t>
      </w:r>
      <w:r w:rsidR="00703899" w:rsidRPr="00BB5A76">
        <w:rPr>
          <w:rFonts w:ascii="Palatino Linotype" w:hAnsi="Palatino Linotype" w:cs="Arial"/>
          <w:sz w:val="24"/>
          <w:szCs w:val="24"/>
          <w:lang w:eastAsia="es-MX"/>
        </w:rPr>
        <w:t xml:space="preserve">el </w:t>
      </w:r>
      <w:r w:rsidRPr="00BB5A76">
        <w:rPr>
          <w:rFonts w:ascii="Palatino Linotype" w:hAnsi="Palatino Linotype" w:cs="Arial"/>
          <w:sz w:val="24"/>
          <w:szCs w:val="24"/>
          <w:lang w:eastAsia="es-MX"/>
        </w:rPr>
        <w:t>cual se describe a continuación:</w:t>
      </w:r>
    </w:p>
    <w:p w14:paraId="6BCF92DB" w14:textId="77777777" w:rsidR="00E44853" w:rsidRPr="00BB5A76" w:rsidRDefault="00E44853" w:rsidP="00E44853">
      <w:pPr>
        <w:spacing w:after="0" w:line="360" w:lineRule="auto"/>
        <w:jc w:val="both"/>
        <w:rPr>
          <w:rFonts w:ascii="Palatino Linotype" w:hAnsi="Palatino Linotype" w:cs="Arial"/>
          <w:sz w:val="24"/>
          <w:szCs w:val="24"/>
          <w:lang w:eastAsia="es-MX"/>
        </w:rPr>
      </w:pPr>
    </w:p>
    <w:p w14:paraId="1645EB74" w14:textId="01663861" w:rsidR="00E44853" w:rsidRPr="00BB5A76" w:rsidRDefault="00703899" w:rsidP="00222262">
      <w:pPr>
        <w:pStyle w:val="Prrafodelista"/>
        <w:numPr>
          <w:ilvl w:val="0"/>
          <w:numId w:val="2"/>
        </w:numPr>
        <w:spacing w:line="360" w:lineRule="auto"/>
        <w:jc w:val="both"/>
        <w:rPr>
          <w:rFonts w:ascii="Palatino Linotype" w:hAnsi="Palatino Linotype" w:cs="Arial"/>
          <w:lang w:eastAsia="es-MX"/>
        </w:rPr>
      </w:pPr>
      <w:r w:rsidRPr="00BB5A76">
        <w:rPr>
          <w:rFonts w:ascii="Palatino Linotype" w:hAnsi="Palatino Linotype" w:cs="Arial"/>
          <w:b/>
          <w:bCs/>
        </w:rPr>
        <w:t>RR 010400-2022.pdf</w:t>
      </w:r>
      <w:r w:rsidR="00E44853" w:rsidRPr="00BB5A76">
        <w:rPr>
          <w:rFonts w:ascii="Palatino Linotype" w:hAnsi="Palatino Linotype" w:cs="Arial"/>
          <w:b/>
          <w:bCs/>
        </w:rPr>
        <w:t xml:space="preserve">: </w:t>
      </w:r>
      <w:r w:rsidRPr="00BB5A76">
        <w:rPr>
          <w:rFonts w:ascii="Palatino Linotype" w:hAnsi="Palatino Linotype" w:cs="Arial"/>
          <w:bCs/>
        </w:rPr>
        <w:t>Documento consistente en una (1) foja, el</w:t>
      </w:r>
      <w:r w:rsidRPr="00BB5A76">
        <w:rPr>
          <w:rFonts w:ascii="Palatino Linotype" w:hAnsi="Palatino Linotype" w:cs="Arial"/>
          <w:b/>
          <w:bCs/>
        </w:rPr>
        <w:t xml:space="preserve"> </w:t>
      </w:r>
      <w:r w:rsidRPr="00BB5A76">
        <w:rPr>
          <w:rFonts w:ascii="Palatino Linotype" w:hAnsi="Palatino Linotype" w:cs="Arial"/>
          <w:bCs/>
        </w:rPr>
        <w:t xml:space="preserve">cual contiene oficio de fecha nueve de junio del dos mil veintidós, a través del cual la Titular de la Unidad de Transparencia y el Secretario Técnico de Gabinete, informaron </w:t>
      </w:r>
      <w:r w:rsidRPr="00BB5A76">
        <w:rPr>
          <w:rFonts w:ascii="Palatino Linotype" w:hAnsi="Palatino Linotype" w:cs="Arial"/>
          <w:bCs/>
        </w:rPr>
        <w:lastRenderedPageBreak/>
        <w:t xml:space="preserve">al particular, que no es el Sujeto Obligado para dar atención a su requerimiento, sugiriendo ingresar nuevamente su solicitud a la dependencia correspondiente: </w:t>
      </w:r>
      <w:r w:rsidR="00FE2823" w:rsidRPr="00BB5A76">
        <w:rPr>
          <w:rFonts w:ascii="Palatino Linotype" w:hAnsi="Palatino Linotype" w:cs="Arial"/>
          <w:bCs/>
        </w:rPr>
        <w:t>Sistema de Agua Potable, Alcantarillado y Saneamiento de Ecatepec de Morelos</w:t>
      </w:r>
      <w:r w:rsidRPr="00BB5A76">
        <w:rPr>
          <w:rFonts w:ascii="Palatino Linotype" w:hAnsi="Palatino Linotype" w:cs="Arial"/>
          <w:bCs/>
        </w:rPr>
        <w:t>, toda vez que el organismo público referido cuenta con personalidad jurídica y recursos propios, ratificando su respuesta inicial.</w:t>
      </w:r>
    </w:p>
    <w:p w14:paraId="1B3ED278" w14:textId="2EABAF9F" w:rsidR="00E44853" w:rsidRPr="00BB5A76" w:rsidRDefault="00E44853" w:rsidP="00FE2823">
      <w:pPr>
        <w:pStyle w:val="Prrafodelista"/>
        <w:spacing w:line="360" w:lineRule="auto"/>
        <w:ind w:left="720"/>
        <w:jc w:val="center"/>
        <w:rPr>
          <w:rFonts w:ascii="Palatino Linotype" w:hAnsi="Palatino Linotype" w:cs="Arial"/>
          <w:b/>
          <w:bCs/>
        </w:rPr>
      </w:pPr>
    </w:p>
    <w:p w14:paraId="531FE4CF" w14:textId="46B1B59C" w:rsidR="00E44853" w:rsidRPr="00BB5A76" w:rsidRDefault="00E44853" w:rsidP="00FE2823">
      <w:pPr>
        <w:spacing w:after="0" w:line="360" w:lineRule="auto"/>
        <w:jc w:val="both"/>
        <w:rPr>
          <w:rFonts w:ascii="Palatino Linotype" w:hAnsi="Palatino Linotype" w:cs="Arial"/>
          <w:sz w:val="24"/>
          <w:szCs w:val="24"/>
          <w:lang w:eastAsia="es-MX"/>
        </w:rPr>
      </w:pPr>
      <w:r w:rsidRPr="00BB5A76">
        <w:rPr>
          <w:rFonts w:ascii="Palatino Linotype" w:hAnsi="Palatino Linotype" w:cs="Arial"/>
          <w:sz w:val="24"/>
          <w:szCs w:val="24"/>
          <w:lang w:eastAsia="es-MX"/>
        </w:rPr>
        <w:t>En primer plano, de la lectura de la respuesta emitida por el</w:t>
      </w:r>
      <w:r w:rsidRPr="00BB5A76">
        <w:rPr>
          <w:rFonts w:ascii="Palatino Linotype" w:hAnsi="Palatino Linotype" w:cs="Arial"/>
          <w:b/>
          <w:sz w:val="24"/>
          <w:szCs w:val="24"/>
          <w:lang w:eastAsia="es-MX"/>
        </w:rPr>
        <w:t xml:space="preserve"> Sujeto Obligado</w:t>
      </w:r>
      <w:r w:rsidRPr="00BB5A76">
        <w:rPr>
          <w:rFonts w:ascii="Palatino Linotype" w:hAnsi="Palatino Linotype" w:cs="Arial"/>
          <w:sz w:val="24"/>
          <w:szCs w:val="24"/>
          <w:lang w:eastAsia="es-MX"/>
        </w:rPr>
        <w:t xml:space="preserve">, se aduce que no genera la información solicitada y sugiere que dicha solicitud se realice al </w:t>
      </w:r>
      <w:r w:rsidR="00DF734F" w:rsidRPr="00BB5A76">
        <w:rPr>
          <w:rFonts w:ascii="Palatino Linotype" w:hAnsi="Palatino Linotype" w:cs="Arial"/>
          <w:sz w:val="24"/>
          <w:szCs w:val="24"/>
          <w:lang w:eastAsia="es-MX"/>
        </w:rPr>
        <w:t>Sistema de Agua Potable, Alcantarillado y Saneamiento de Ecatepec de Morelos</w:t>
      </w:r>
      <w:r w:rsidRPr="00BB5A76">
        <w:rPr>
          <w:rFonts w:ascii="Palatino Linotype" w:hAnsi="Palatino Linotype" w:cs="Arial"/>
          <w:sz w:val="24"/>
          <w:szCs w:val="24"/>
          <w:lang w:eastAsia="es-MX"/>
        </w:rPr>
        <w:t xml:space="preserve">, de conformidad con lo </w:t>
      </w:r>
      <w:r w:rsidR="009A0E24" w:rsidRPr="00BB5A76">
        <w:rPr>
          <w:rFonts w:ascii="Palatino Linotype" w:hAnsi="Palatino Linotype" w:cs="Arial"/>
          <w:sz w:val="24"/>
          <w:szCs w:val="24"/>
          <w:lang w:eastAsia="es-MX"/>
        </w:rPr>
        <w:t xml:space="preserve">dispuesto en el decreto número 28, a través del cual la H. LI Legislatura del Estado de México, decreta la Ley de </w:t>
      </w:r>
      <w:r w:rsidR="00750ED7" w:rsidRPr="00BB5A76">
        <w:rPr>
          <w:rFonts w:ascii="Palatino Linotype" w:hAnsi="Palatino Linotype" w:cs="Arial"/>
          <w:sz w:val="24"/>
          <w:szCs w:val="24"/>
          <w:lang w:eastAsia="es-MX"/>
        </w:rPr>
        <w:t>Organismos</w:t>
      </w:r>
      <w:r w:rsidR="009A0E24" w:rsidRPr="00BB5A76">
        <w:rPr>
          <w:rFonts w:ascii="Palatino Linotype" w:hAnsi="Palatino Linotype" w:cs="Arial"/>
          <w:sz w:val="24"/>
          <w:szCs w:val="24"/>
          <w:lang w:eastAsia="es-MX"/>
        </w:rPr>
        <w:t xml:space="preserve"> Públicos Descentralizados de Carácter Municipal para la Prestación de Servicios de Agua Potable</w:t>
      </w:r>
      <w:r w:rsidR="00750ED7" w:rsidRPr="00BB5A76">
        <w:rPr>
          <w:rFonts w:ascii="Palatino Linotype" w:hAnsi="Palatino Linotype" w:cs="Arial"/>
          <w:sz w:val="24"/>
          <w:szCs w:val="24"/>
          <w:lang w:eastAsia="es-MX"/>
        </w:rPr>
        <w:t xml:space="preserve"> y Alcantarillado</w:t>
      </w:r>
      <w:r w:rsidRPr="00BB5A76">
        <w:rPr>
          <w:rFonts w:ascii="Palatino Linotype" w:hAnsi="Palatino Linotype" w:cs="Arial"/>
          <w:sz w:val="24"/>
          <w:szCs w:val="24"/>
          <w:lang w:eastAsia="es-MX"/>
        </w:rPr>
        <w:t xml:space="preserve">, </w:t>
      </w:r>
      <w:r w:rsidR="001E60BD" w:rsidRPr="00BB5A76">
        <w:rPr>
          <w:rFonts w:ascii="Palatino Linotype" w:hAnsi="Palatino Linotype" w:cs="Arial"/>
          <w:sz w:val="24"/>
          <w:szCs w:val="24"/>
          <w:lang w:eastAsia="es-MX"/>
        </w:rPr>
        <w:t>toda vez</w:t>
      </w:r>
      <w:r w:rsidR="00750ED7" w:rsidRPr="00BB5A76">
        <w:rPr>
          <w:rFonts w:ascii="Palatino Linotype" w:hAnsi="Palatino Linotype" w:cs="Arial"/>
          <w:sz w:val="24"/>
          <w:szCs w:val="24"/>
          <w:lang w:eastAsia="es-MX"/>
        </w:rPr>
        <w:t xml:space="preserve"> que el Organismo citado cuenta con personalidad jurídica y recursos propios</w:t>
      </w:r>
      <w:r w:rsidRPr="00BB5A76">
        <w:rPr>
          <w:rFonts w:ascii="Palatino Linotype" w:hAnsi="Palatino Linotype" w:cs="Arial"/>
          <w:sz w:val="24"/>
          <w:szCs w:val="24"/>
          <w:lang w:eastAsia="es-MX"/>
        </w:rPr>
        <w:t>.</w:t>
      </w:r>
    </w:p>
    <w:p w14:paraId="0999B524" w14:textId="77777777" w:rsidR="00E44853" w:rsidRPr="00BB5A76" w:rsidRDefault="00E44853" w:rsidP="00E44853">
      <w:pPr>
        <w:spacing w:after="0" w:line="360" w:lineRule="auto"/>
        <w:jc w:val="both"/>
        <w:rPr>
          <w:rFonts w:ascii="Palatino Linotype" w:hAnsi="Palatino Linotype" w:cs="Arial"/>
          <w:sz w:val="24"/>
          <w:szCs w:val="24"/>
          <w:lang w:eastAsia="es-MX"/>
        </w:rPr>
      </w:pPr>
    </w:p>
    <w:p w14:paraId="68C6D4AE" w14:textId="383A8286" w:rsidR="00E44853" w:rsidRPr="00BB5A76" w:rsidRDefault="00E44853" w:rsidP="00E44853">
      <w:pPr>
        <w:spacing w:after="0" w:line="360" w:lineRule="auto"/>
        <w:jc w:val="both"/>
        <w:rPr>
          <w:rFonts w:ascii="Palatino Linotype" w:hAnsi="Palatino Linotype" w:cs="Arial"/>
          <w:sz w:val="24"/>
          <w:szCs w:val="24"/>
          <w:lang w:eastAsia="es-MX"/>
        </w:rPr>
      </w:pPr>
      <w:r w:rsidRPr="00BB5A76">
        <w:rPr>
          <w:rFonts w:ascii="Palatino Linotype" w:hAnsi="Palatino Linotype" w:cs="Arial"/>
          <w:sz w:val="24"/>
          <w:szCs w:val="24"/>
          <w:lang w:eastAsia="es-MX"/>
        </w:rPr>
        <w:t xml:space="preserve">A mayor abundamiento el </w:t>
      </w:r>
      <w:r w:rsidR="001819E4" w:rsidRPr="00BB5A76">
        <w:rPr>
          <w:rFonts w:ascii="Palatino Linotype" w:hAnsi="Palatino Linotype" w:cs="Arial"/>
          <w:sz w:val="24"/>
          <w:szCs w:val="24"/>
          <w:lang w:eastAsia="es-MX"/>
        </w:rPr>
        <w:t>Manual Integral de Procedimientos del Organismo Público Descentralizado del Sistema de Agua Potable, Alcantarillado y Saneamiento de Ecatepec de Morelos</w:t>
      </w:r>
      <w:r w:rsidRPr="00BB5A76">
        <w:rPr>
          <w:rFonts w:ascii="Palatino Linotype" w:hAnsi="Palatino Linotype" w:cs="Arial"/>
          <w:sz w:val="24"/>
          <w:szCs w:val="24"/>
          <w:lang w:eastAsia="es-MX"/>
        </w:rPr>
        <w:t>, establece lo siguiente:</w:t>
      </w:r>
    </w:p>
    <w:p w14:paraId="7FA45078" w14:textId="77777777" w:rsidR="00E44853" w:rsidRPr="00BB5A76" w:rsidRDefault="00E44853" w:rsidP="00E44853">
      <w:pPr>
        <w:spacing w:after="0" w:line="360" w:lineRule="auto"/>
        <w:jc w:val="both"/>
      </w:pPr>
    </w:p>
    <w:p w14:paraId="6E2E94CD" w14:textId="77777777" w:rsidR="001819E4" w:rsidRPr="00BB5A76" w:rsidRDefault="001819E4" w:rsidP="001819E4">
      <w:pPr>
        <w:spacing w:after="0" w:line="360" w:lineRule="auto"/>
        <w:ind w:left="567" w:right="567"/>
        <w:jc w:val="both"/>
        <w:rPr>
          <w:rFonts w:ascii="Palatino Linotype" w:hAnsi="Palatino Linotype"/>
          <w:b/>
          <w:bCs/>
          <w:i/>
          <w:iCs/>
        </w:rPr>
      </w:pPr>
      <w:r w:rsidRPr="00BB5A76">
        <w:rPr>
          <w:rFonts w:ascii="Palatino Linotype" w:hAnsi="Palatino Linotype"/>
          <w:b/>
          <w:bCs/>
          <w:i/>
          <w:iCs/>
        </w:rPr>
        <w:t xml:space="preserve">V.- ATRIBUCIONES DEL ORGANISMO </w:t>
      </w:r>
    </w:p>
    <w:p w14:paraId="499C05AE" w14:textId="77777777" w:rsidR="001819E4" w:rsidRPr="00BB5A76" w:rsidRDefault="001819E4" w:rsidP="001819E4">
      <w:pPr>
        <w:spacing w:after="0" w:line="360" w:lineRule="auto"/>
        <w:ind w:left="567" w:right="567"/>
        <w:jc w:val="both"/>
        <w:rPr>
          <w:rFonts w:ascii="Palatino Linotype" w:hAnsi="Palatino Linotype"/>
          <w:b/>
          <w:bCs/>
          <w:i/>
          <w:iCs/>
        </w:rPr>
      </w:pPr>
      <w:r w:rsidRPr="00BB5A76">
        <w:rPr>
          <w:rFonts w:ascii="Palatino Linotype" w:hAnsi="Palatino Linotype"/>
          <w:b/>
          <w:bCs/>
          <w:i/>
          <w:iCs/>
        </w:rPr>
        <w:t xml:space="preserve">SON ATRIBUCIONES DEL ORGANISMO </w:t>
      </w:r>
    </w:p>
    <w:p w14:paraId="76132492"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La Ley del Agua y su Reglamento para el Estado de México y Municipios, establecen las bases y el procedimiento de creación, estructuración, funcionamiento y las atribuciones de Organismos Públicos Descentralizados Municipales, para la Prestación de los Servicios </w:t>
      </w:r>
      <w:r w:rsidRPr="00BB5A76">
        <w:rPr>
          <w:rFonts w:ascii="Palatino Linotype" w:hAnsi="Palatino Linotype"/>
          <w:i/>
          <w:iCs/>
        </w:rPr>
        <w:lastRenderedPageBreak/>
        <w:t xml:space="preserve">Públicos de Agua Potable, Alcantarillado y Saneamiento. Los Organismos a que se refiere esta Ley, tendrán entre otras, las siguientes atribuciones: </w:t>
      </w:r>
    </w:p>
    <w:p w14:paraId="57A63E84"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1. Planear, construir, operar y mantener sistemas de agua potable, alcantarillado y saneamiento, además de: </w:t>
      </w:r>
    </w:p>
    <w:p w14:paraId="1FF2E8FE" w14:textId="77777777" w:rsidR="001819E4" w:rsidRPr="00BB5A76" w:rsidRDefault="001819E4" w:rsidP="001819E4">
      <w:pPr>
        <w:spacing w:after="0" w:line="360" w:lineRule="auto"/>
        <w:ind w:left="567" w:right="567"/>
        <w:jc w:val="both"/>
        <w:rPr>
          <w:rFonts w:ascii="Palatino Linotype" w:hAnsi="Palatino Linotype"/>
          <w:b/>
          <w:bCs/>
          <w:i/>
          <w:iCs/>
          <w:u w:val="single"/>
        </w:rPr>
      </w:pPr>
      <w:r w:rsidRPr="00BB5A76">
        <w:rPr>
          <w:rFonts w:ascii="Palatino Linotype" w:hAnsi="Palatino Linotype"/>
          <w:b/>
          <w:bCs/>
          <w:i/>
          <w:iCs/>
          <w:u w:val="single"/>
        </w:rPr>
        <w:t xml:space="preserve">2. Gestionar ante la Comisión Nacional del Agua (CONAGUA) la explotación, usar y aprovechar las aguas nacionales existentes dentro del territorio del Municipio de Ecatepec de Morelos. Estado de México. </w:t>
      </w:r>
    </w:p>
    <w:p w14:paraId="0DA2BBD7"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3. Construir y operar, según sea el caso, las obras encaminadas al control pluvial en avenidas y obras en las zonas de alto riesgo, como medidas de prevención de vidas humanas y de sus bienes. </w:t>
      </w:r>
    </w:p>
    <w:p w14:paraId="050A6235"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4. Diseñar y operar programas encaminados a mantener en buen estado la red de agua potable, drenaje y alcantarillado, así como las plantas tratadoras de aguas residuales en caso de existir. </w:t>
      </w:r>
    </w:p>
    <w:p w14:paraId="3FC93A5F" w14:textId="77777777" w:rsidR="001819E4" w:rsidRPr="00BB5A76" w:rsidRDefault="001819E4" w:rsidP="001819E4">
      <w:pPr>
        <w:spacing w:after="0" w:line="360" w:lineRule="auto"/>
        <w:ind w:left="567" w:right="567"/>
        <w:jc w:val="both"/>
        <w:rPr>
          <w:rFonts w:ascii="Palatino Linotype" w:hAnsi="Palatino Linotype"/>
          <w:b/>
          <w:bCs/>
          <w:i/>
          <w:iCs/>
          <w:u w:val="single"/>
        </w:rPr>
      </w:pPr>
      <w:r w:rsidRPr="00BB5A76">
        <w:rPr>
          <w:rFonts w:ascii="Palatino Linotype" w:hAnsi="Palatino Linotype"/>
          <w:b/>
          <w:bCs/>
          <w:i/>
          <w:iCs/>
          <w:u w:val="single"/>
        </w:rPr>
        <w:t xml:space="preserve">5. Formular en coordinación con la Comisión Nacional del Agua (CONAGUA) planes y programas de construcción de obras y recursos financieros referentes a la mejora en la prestación de los servicios de agua potable, alcantarillado y saneamiento y acceso a otros programas. </w:t>
      </w:r>
    </w:p>
    <w:p w14:paraId="65C64231" w14:textId="77777777" w:rsidR="001819E4" w:rsidRPr="00BB5A76" w:rsidRDefault="001819E4" w:rsidP="001819E4">
      <w:pPr>
        <w:spacing w:after="0" w:line="360" w:lineRule="auto"/>
        <w:ind w:left="567" w:right="567"/>
        <w:jc w:val="both"/>
        <w:rPr>
          <w:rFonts w:ascii="Palatino Linotype" w:hAnsi="Palatino Linotype"/>
          <w:b/>
          <w:bCs/>
          <w:i/>
          <w:iCs/>
          <w:u w:val="single"/>
        </w:rPr>
      </w:pPr>
      <w:r w:rsidRPr="00BB5A76">
        <w:rPr>
          <w:rFonts w:ascii="Palatino Linotype" w:hAnsi="Palatino Linotype"/>
          <w:b/>
          <w:bCs/>
          <w:i/>
          <w:iCs/>
          <w:u w:val="single"/>
        </w:rPr>
        <w:t xml:space="preserve">6. Formular en coordinación con la Comisión del Agua del Estado de México (C.AE.M.) planes y programas de construcción de obras referentes a la mejora en la prestación de los servicios de agua potable, alcantarillado y saneamiento. </w:t>
      </w:r>
    </w:p>
    <w:p w14:paraId="777834FD"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7. Adquirir los bienes muebles e inmuebles necesarios para la prestación de los servicios de su competencia. </w:t>
      </w:r>
    </w:p>
    <w:p w14:paraId="5F1D44BB"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8. Establecer sus políticas, normas y criterios técnicos de operación. </w:t>
      </w:r>
    </w:p>
    <w:p w14:paraId="128A9F3B"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9. Promoción y ejecución de medidas y acciones necesarias para proteger la calidad del agua en los términos de Ley. </w:t>
      </w:r>
    </w:p>
    <w:p w14:paraId="2B656492"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10. Realizar todo tipo de gestiones legales y administrativas para su funcionamiento. </w:t>
      </w:r>
    </w:p>
    <w:p w14:paraId="24E6814C"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lastRenderedPageBreak/>
        <w:t xml:space="preserve">11. Realizar por sí mismo o por terceros, cualquier obra de infraestructura hidráulica que se requiera para su explotación, uso o aprovechamiento. </w:t>
      </w:r>
    </w:p>
    <w:p w14:paraId="6C3638DE"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12. Administrar conforme a derecho los recursos existentes para su funcionamiento. </w:t>
      </w:r>
    </w:p>
    <w:p w14:paraId="1D2C7DE5"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13. Proponer las cuotas para el cobro de servicios a los usuarios (agua y drenaje), conforme a Ley. </w:t>
      </w:r>
    </w:p>
    <w:p w14:paraId="7C5724C5" w14:textId="77777777" w:rsidR="001819E4" w:rsidRPr="00BB5A76" w:rsidRDefault="001819E4" w:rsidP="001819E4">
      <w:pPr>
        <w:spacing w:after="0" w:line="360" w:lineRule="auto"/>
        <w:ind w:left="567" w:right="567"/>
        <w:jc w:val="both"/>
        <w:rPr>
          <w:rFonts w:ascii="Palatino Linotype" w:hAnsi="Palatino Linotype"/>
          <w:i/>
          <w:iCs/>
        </w:rPr>
      </w:pPr>
      <w:r w:rsidRPr="00BB5A76">
        <w:rPr>
          <w:rFonts w:ascii="Palatino Linotype" w:hAnsi="Palatino Linotype"/>
          <w:i/>
          <w:iCs/>
        </w:rPr>
        <w:t xml:space="preserve">14. Recaudar y administrar los ingresos y contribuciones que en términos de Ley le corresponde percibir, así como los demás bienes que se incorporen a su patrimonio. </w:t>
      </w:r>
    </w:p>
    <w:p w14:paraId="5D8F5E68" w14:textId="4EE683B2" w:rsidR="00E44853" w:rsidRPr="00BB5A76" w:rsidRDefault="001819E4" w:rsidP="001819E4">
      <w:pPr>
        <w:spacing w:after="0" w:line="360" w:lineRule="auto"/>
        <w:ind w:left="567" w:right="567"/>
        <w:jc w:val="both"/>
        <w:rPr>
          <w:rFonts w:ascii="Palatino Linotype" w:hAnsi="Palatino Linotype" w:cs="Arial"/>
          <w:i/>
          <w:iCs/>
          <w:sz w:val="24"/>
          <w:szCs w:val="24"/>
          <w:lang w:eastAsia="es-MX"/>
        </w:rPr>
      </w:pPr>
      <w:r w:rsidRPr="00BB5A76">
        <w:rPr>
          <w:rFonts w:ascii="Palatino Linotype" w:hAnsi="Palatino Linotype"/>
          <w:i/>
          <w:iCs/>
        </w:rPr>
        <w:t>15. Establecer créditos fiscales, actualizaciones, recargos, sanciones y demás en términos de la legislación vigente.</w:t>
      </w:r>
    </w:p>
    <w:p w14:paraId="6025A6B4" w14:textId="77777777" w:rsidR="00E44853" w:rsidRPr="00BB5A76" w:rsidRDefault="00E44853" w:rsidP="00E44853">
      <w:pPr>
        <w:spacing w:after="0" w:line="360" w:lineRule="auto"/>
        <w:jc w:val="both"/>
        <w:rPr>
          <w:rFonts w:ascii="Palatino Linotype" w:hAnsi="Palatino Linotype" w:cs="Arial"/>
          <w:sz w:val="24"/>
          <w:szCs w:val="24"/>
          <w:lang w:eastAsia="es-MX"/>
        </w:rPr>
      </w:pPr>
    </w:p>
    <w:p w14:paraId="1F7928F3" w14:textId="153755B0" w:rsidR="00E44853" w:rsidRPr="00BB5A76" w:rsidRDefault="00E44853" w:rsidP="00E44853">
      <w:pPr>
        <w:spacing w:after="0" w:line="360" w:lineRule="auto"/>
        <w:jc w:val="both"/>
        <w:rPr>
          <w:rFonts w:ascii="Palatino Linotype" w:hAnsi="Palatino Linotype" w:cs="Arial"/>
          <w:sz w:val="24"/>
          <w:szCs w:val="24"/>
          <w:lang w:eastAsia="es-MX"/>
        </w:rPr>
      </w:pPr>
      <w:r w:rsidRPr="00BB5A76">
        <w:rPr>
          <w:rFonts w:ascii="Palatino Linotype" w:hAnsi="Palatino Linotype" w:cs="Arial"/>
          <w:sz w:val="24"/>
          <w:szCs w:val="24"/>
          <w:lang w:eastAsia="es-MX"/>
        </w:rPr>
        <w:t xml:space="preserve">En ese sentido, del análisis que se realizó al ordenamiento legal citado, se advierte que </w:t>
      </w:r>
      <w:r w:rsidR="005448DD" w:rsidRPr="00BB5A76">
        <w:rPr>
          <w:rFonts w:ascii="Palatino Linotype" w:hAnsi="Palatino Linotype" w:cs="Arial"/>
          <w:sz w:val="24"/>
          <w:szCs w:val="24"/>
          <w:lang w:eastAsia="es-MX"/>
        </w:rPr>
        <w:t>el Ayuntamiento de Ecatepec de Morelos</w:t>
      </w:r>
      <w:r w:rsidRPr="00BB5A76">
        <w:rPr>
          <w:rFonts w:ascii="Palatino Linotype" w:hAnsi="Palatino Linotype" w:cs="Arial"/>
          <w:sz w:val="24"/>
          <w:szCs w:val="24"/>
          <w:lang w:eastAsia="es-MX"/>
        </w:rPr>
        <w:t>, 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w:t>
      </w:r>
    </w:p>
    <w:p w14:paraId="0624B8CA" w14:textId="77777777" w:rsidR="00E44853" w:rsidRPr="00BB5A76" w:rsidRDefault="00E44853" w:rsidP="00E44853">
      <w:pPr>
        <w:spacing w:after="0" w:line="360" w:lineRule="auto"/>
        <w:jc w:val="both"/>
        <w:rPr>
          <w:rFonts w:ascii="Palatino Linotype" w:hAnsi="Palatino Linotype" w:cs="Arial"/>
          <w:sz w:val="24"/>
          <w:szCs w:val="24"/>
          <w:lang w:eastAsia="es-MX"/>
        </w:rPr>
      </w:pPr>
    </w:p>
    <w:p w14:paraId="49D1CDF0" w14:textId="13FCD1DD" w:rsidR="00E44853" w:rsidRPr="00BB5A76" w:rsidRDefault="00E44853" w:rsidP="00E44853">
      <w:pPr>
        <w:spacing w:after="0" w:line="360" w:lineRule="auto"/>
        <w:jc w:val="both"/>
        <w:rPr>
          <w:rFonts w:ascii="Palatino Linotype" w:hAnsi="Palatino Linotype" w:cs="Arial"/>
          <w:sz w:val="24"/>
          <w:szCs w:val="24"/>
          <w:lang w:eastAsia="es-MX"/>
        </w:rPr>
      </w:pPr>
      <w:r w:rsidRPr="00BB5A76">
        <w:rPr>
          <w:rFonts w:ascii="Palatino Linotype" w:hAnsi="Palatino Linotype" w:cs="Arial"/>
          <w:sz w:val="24"/>
          <w:szCs w:val="24"/>
          <w:lang w:eastAsia="es-MX"/>
        </w:rPr>
        <w:t xml:space="preserve">Por lo antes expuesto, se deduce que dicha solicitud de información deberá realizarse a otro </w:t>
      </w:r>
      <w:r w:rsidRPr="00BB5A76">
        <w:rPr>
          <w:rFonts w:ascii="Palatino Linotype" w:hAnsi="Palatino Linotype" w:cs="Arial"/>
          <w:b/>
          <w:sz w:val="24"/>
          <w:szCs w:val="24"/>
          <w:lang w:eastAsia="es-MX"/>
        </w:rPr>
        <w:t>Sujeto Obligado</w:t>
      </w:r>
      <w:r w:rsidR="00C259E0" w:rsidRPr="00BB5A76">
        <w:rPr>
          <w:rFonts w:ascii="Palatino Linotype" w:hAnsi="Palatino Linotype" w:cs="Arial"/>
          <w:b/>
          <w:sz w:val="24"/>
          <w:szCs w:val="24"/>
          <w:lang w:eastAsia="es-MX"/>
        </w:rPr>
        <w:t xml:space="preserve">, </w:t>
      </w:r>
      <w:r w:rsidR="00C259E0" w:rsidRPr="00BB5A76">
        <w:rPr>
          <w:rFonts w:ascii="Palatino Linotype" w:hAnsi="Palatino Linotype" w:cs="Arial"/>
          <w:bCs/>
          <w:sz w:val="24"/>
          <w:szCs w:val="24"/>
          <w:lang w:eastAsia="es-MX"/>
        </w:rPr>
        <w:t xml:space="preserve">siendo este el </w:t>
      </w:r>
      <w:r w:rsidR="00C259E0" w:rsidRPr="00BB5A76">
        <w:rPr>
          <w:rFonts w:ascii="Palatino Linotype" w:hAnsi="Palatino Linotype" w:cs="Arial"/>
          <w:sz w:val="24"/>
          <w:szCs w:val="24"/>
          <w:lang w:eastAsia="es-MX"/>
        </w:rPr>
        <w:t>Organismo Público Descentralizado del Sistema de Agua Potable, Alcantarillado y Saneamiento de Ecatepec de Morelos</w:t>
      </w:r>
      <w:r w:rsidRPr="00BB5A76">
        <w:rPr>
          <w:rFonts w:ascii="Palatino Linotype" w:hAnsi="Palatino Linotype" w:cs="Arial"/>
          <w:sz w:val="24"/>
          <w:szCs w:val="24"/>
          <w:lang w:eastAsia="es-MX"/>
        </w:rPr>
        <w:t xml:space="preserve">; por lo que </w:t>
      </w:r>
      <w:r w:rsidRPr="00BB5A76">
        <w:rPr>
          <w:rFonts w:ascii="Palatino Linotype" w:hAnsi="Palatino Linotype" w:cs="Arial"/>
          <w:sz w:val="24"/>
        </w:rPr>
        <w:t xml:space="preserve">nos encontramos ante la presencia de un hecho negativo, en virtud de que la información solicitada no puede fácticamente obrar en los archivos del </w:t>
      </w:r>
      <w:r w:rsidRPr="00BB5A76">
        <w:rPr>
          <w:rFonts w:ascii="Palatino Linotype" w:hAnsi="Palatino Linotype" w:cs="Arial"/>
          <w:b/>
          <w:sz w:val="24"/>
        </w:rPr>
        <w:t>Sujeto Obligado</w:t>
      </w:r>
      <w:r w:rsidRPr="00BB5A76">
        <w:rPr>
          <w:rFonts w:ascii="Palatino Linotype" w:hAnsi="Palatino Linotype" w:cs="Arial"/>
          <w:sz w:val="24"/>
        </w:rPr>
        <w:t>, ya que no puede probarse por ser lógica y materialmente imposible.</w:t>
      </w:r>
    </w:p>
    <w:p w14:paraId="21852368" w14:textId="77777777" w:rsidR="00C14F1A" w:rsidRPr="00BB5A76" w:rsidRDefault="00C14F1A" w:rsidP="00E44853">
      <w:pPr>
        <w:spacing w:after="0" w:line="360" w:lineRule="auto"/>
        <w:jc w:val="both"/>
        <w:rPr>
          <w:rFonts w:ascii="Palatino Linotype" w:hAnsi="Palatino Linotype" w:cs="Arial"/>
          <w:sz w:val="24"/>
          <w:szCs w:val="24"/>
        </w:rPr>
      </w:pPr>
    </w:p>
    <w:p w14:paraId="062DD3E0" w14:textId="4D9C3E14" w:rsidR="00E44853" w:rsidRPr="00BB5A76" w:rsidRDefault="00E44853" w:rsidP="00E44853">
      <w:pPr>
        <w:spacing w:after="0" w:line="360" w:lineRule="auto"/>
        <w:jc w:val="both"/>
        <w:rPr>
          <w:rFonts w:ascii="Palatino Linotype" w:hAnsi="Palatino Linotype" w:cs="Arial"/>
          <w:sz w:val="24"/>
          <w:szCs w:val="24"/>
          <w:lang w:eastAsia="es-MX"/>
        </w:rPr>
      </w:pPr>
      <w:r w:rsidRPr="00BB5A76">
        <w:rPr>
          <w:rFonts w:ascii="Palatino Linotype" w:hAnsi="Palatino Linotype" w:cs="Arial"/>
          <w:sz w:val="24"/>
          <w:szCs w:val="24"/>
        </w:rPr>
        <w:t xml:space="preserve">Bajo ese tenor, la Titular de la Unidad de Transparencia del </w:t>
      </w:r>
      <w:r w:rsidRPr="00BB5A76">
        <w:rPr>
          <w:rFonts w:ascii="Palatino Linotype" w:hAnsi="Palatino Linotype" w:cs="Arial"/>
          <w:b/>
          <w:sz w:val="24"/>
          <w:szCs w:val="24"/>
        </w:rPr>
        <w:t>Sujeto Obligado</w:t>
      </w:r>
      <w:r w:rsidRPr="00BB5A76">
        <w:rPr>
          <w:rFonts w:ascii="Palatino Linotype" w:hAnsi="Palatino Linotype" w:cs="Arial"/>
          <w:sz w:val="24"/>
          <w:szCs w:val="24"/>
        </w:rPr>
        <w:t>,</w:t>
      </w:r>
      <w:r w:rsidRPr="00BB5A76">
        <w:rPr>
          <w:rFonts w:ascii="Palatino Linotype" w:hAnsi="Palatino Linotype" w:cs="Arial"/>
          <w:b/>
          <w:sz w:val="24"/>
          <w:szCs w:val="24"/>
        </w:rPr>
        <w:t xml:space="preserve"> </w:t>
      </w:r>
      <w:r w:rsidRPr="00BB5A76">
        <w:rPr>
          <w:rFonts w:ascii="Palatino Linotype" w:hAnsi="Palatino Linotype" w:cs="Arial"/>
          <w:sz w:val="24"/>
          <w:szCs w:val="24"/>
        </w:rPr>
        <w:t>en cumplimiento a lo establecido en el artículo 167, de la Ley de Transparencia y Acceso a la Información Pública del Estado de México y Municipios</w:t>
      </w:r>
      <w:r w:rsidRPr="00BB5A76">
        <w:rPr>
          <w:rStyle w:val="Refdenotaalpie"/>
          <w:rFonts w:ascii="Palatino Linotype" w:hAnsi="Palatino Linotype" w:cs="Arial"/>
          <w:sz w:val="24"/>
          <w:szCs w:val="24"/>
        </w:rPr>
        <w:footnoteReference w:id="2"/>
      </w:r>
      <w:r w:rsidRPr="00BB5A76">
        <w:rPr>
          <w:rFonts w:ascii="Palatino Linotype" w:hAnsi="Palatino Linotype" w:cs="Arial"/>
          <w:sz w:val="24"/>
          <w:szCs w:val="24"/>
        </w:rPr>
        <w:t xml:space="preserve">, señaló que no es competente para hacer entrega de la información solicitada; toda vez que, </w:t>
      </w:r>
      <w:r w:rsidRPr="00BB5A76">
        <w:rPr>
          <w:rFonts w:ascii="Palatino Linotype" w:eastAsia="Times New Roman" w:hAnsi="Palatino Linotype" w:cs="Times New Roman"/>
          <w:sz w:val="24"/>
          <w:lang w:val="es-ES_tradnl" w:eastAsia="es-ES"/>
        </w:rPr>
        <w:t>deberá de realizar su solicitud a dicho Organismo, para poder recibir la información solicitada</w:t>
      </w:r>
      <w:r w:rsidR="00C259E0" w:rsidRPr="00BB5A76">
        <w:rPr>
          <w:rFonts w:ascii="Palatino Linotype" w:hAnsi="Palatino Linotype" w:cs="Arial"/>
          <w:sz w:val="24"/>
          <w:szCs w:val="24"/>
        </w:rPr>
        <w:t>.</w:t>
      </w:r>
    </w:p>
    <w:p w14:paraId="2725F7FE" w14:textId="77777777" w:rsidR="00E44853" w:rsidRPr="00BB5A76" w:rsidRDefault="00E44853" w:rsidP="00E44853">
      <w:pPr>
        <w:spacing w:after="0" w:line="360" w:lineRule="auto"/>
        <w:jc w:val="both"/>
        <w:rPr>
          <w:rFonts w:ascii="Palatino Linotype" w:hAnsi="Palatino Linotype" w:cs="Arial"/>
          <w:sz w:val="24"/>
          <w:szCs w:val="24"/>
          <w:lang w:eastAsia="es-MX"/>
        </w:rPr>
      </w:pPr>
    </w:p>
    <w:p w14:paraId="76A786EA" w14:textId="20FE88B7" w:rsidR="00E44853" w:rsidRPr="00BB5A76" w:rsidRDefault="00E44853" w:rsidP="00E44853">
      <w:pPr>
        <w:spacing w:after="0" w:line="360" w:lineRule="auto"/>
        <w:jc w:val="both"/>
        <w:rPr>
          <w:rFonts w:ascii="Palatino Linotype" w:hAnsi="Palatino Linotype" w:cs="Arial"/>
          <w:sz w:val="24"/>
          <w:szCs w:val="24"/>
        </w:rPr>
      </w:pPr>
      <w:r w:rsidRPr="00BB5A76">
        <w:rPr>
          <w:rFonts w:ascii="Palatino Linotype" w:eastAsia="Times New Roman" w:hAnsi="Palatino Linotype" w:cs="Times New Roman"/>
          <w:color w:val="000000"/>
          <w:sz w:val="24"/>
          <w:szCs w:val="24"/>
          <w:lang w:eastAsia="es-MX"/>
        </w:rPr>
        <w:t xml:space="preserve">No obstante lo anterior, se le orientó </w:t>
      </w:r>
      <w:r w:rsidRPr="00BB5A76">
        <w:rPr>
          <w:rFonts w:ascii="Palatino Linotype" w:eastAsia="Times New Roman" w:hAnsi="Palatino Linotype" w:cs="Times New Roman"/>
          <w:bCs/>
          <w:color w:val="000000"/>
          <w:sz w:val="24"/>
          <w:szCs w:val="24"/>
          <w:lang w:eastAsia="es-MX"/>
        </w:rPr>
        <w:t>al</w:t>
      </w:r>
      <w:r w:rsidRPr="00BB5A76">
        <w:rPr>
          <w:rFonts w:ascii="Palatino Linotype" w:eastAsia="Times New Roman" w:hAnsi="Palatino Linotype" w:cs="Times New Roman"/>
          <w:b/>
          <w:bCs/>
          <w:color w:val="000000"/>
          <w:sz w:val="24"/>
          <w:szCs w:val="24"/>
          <w:lang w:eastAsia="es-MX"/>
        </w:rPr>
        <w:t xml:space="preserve"> Recurrente</w:t>
      </w:r>
      <w:r w:rsidR="00281A55" w:rsidRPr="00BB5A76">
        <w:rPr>
          <w:rFonts w:ascii="Palatino Linotype" w:eastAsia="Times New Roman" w:hAnsi="Palatino Linotype" w:cs="Times New Roman"/>
          <w:b/>
          <w:bCs/>
          <w:color w:val="000000"/>
          <w:sz w:val="24"/>
          <w:szCs w:val="24"/>
          <w:lang w:eastAsia="es-MX"/>
        </w:rPr>
        <w:t xml:space="preserve"> </w:t>
      </w:r>
      <w:r w:rsidR="00281A55" w:rsidRPr="00BB5A76">
        <w:rPr>
          <w:rFonts w:ascii="Palatino Linotype" w:eastAsia="Times New Roman" w:hAnsi="Palatino Linotype" w:cs="Times New Roman"/>
          <w:bCs/>
          <w:color w:val="000000"/>
          <w:sz w:val="24"/>
          <w:szCs w:val="24"/>
          <w:lang w:eastAsia="es-MX"/>
        </w:rPr>
        <w:t>a</w:t>
      </w:r>
      <w:r w:rsidRPr="00BB5A76">
        <w:rPr>
          <w:rFonts w:ascii="Palatino Linotype" w:eastAsia="Times New Roman" w:hAnsi="Palatino Linotype" w:cs="Times New Roman"/>
          <w:b/>
          <w:bCs/>
          <w:color w:val="000000"/>
          <w:sz w:val="24"/>
          <w:szCs w:val="24"/>
          <w:lang w:eastAsia="es-MX"/>
        </w:rPr>
        <w:t> </w:t>
      </w:r>
      <w:r w:rsidRPr="00BB5A76">
        <w:rPr>
          <w:rFonts w:ascii="Palatino Linotype" w:eastAsia="Times New Roman" w:hAnsi="Palatino Linotype" w:cs="Times New Roman"/>
          <w:color w:val="000000"/>
          <w:sz w:val="24"/>
          <w:szCs w:val="24"/>
          <w:lang w:eastAsia="es-MX"/>
        </w:rPr>
        <w:t xml:space="preserve">ejercitar su derecho de acceso a la información, realizando una nueva solicitud respecto de la información requerida al </w:t>
      </w:r>
      <w:r w:rsidR="00281A55" w:rsidRPr="00BB5A76">
        <w:rPr>
          <w:rFonts w:ascii="Palatino Linotype" w:hAnsi="Palatino Linotype" w:cs="Arial"/>
          <w:sz w:val="24"/>
          <w:szCs w:val="24"/>
          <w:lang w:eastAsia="es-MX"/>
        </w:rPr>
        <w:t>Organismo Público Descentralizado del Sistema de Agua Potable, Alcantarillado y Saneamiento de Ecatepec de Morelos</w:t>
      </w:r>
      <w:r w:rsidRPr="00BB5A76">
        <w:rPr>
          <w:rFonts w:ascii="Palatino Linotype" w:hAnsi="Palatino Linotype" w:cs="Arial"/>
          <w:sz w:val="24"/>
          <w:szCs w:val="24"/>
          <w:lang w:eastAsia="es-MX"/>
        </w:rPr>
        <w:t xml:space="preserve">, </w:t>
      </w:r>
      <w:r w:rsidRPr="00BB5A76">
        <w:rPr>
          <w:rFonts w:ascii="Palatino Linotype" w:eastAsia="Times New Roman" w:hAnsi="Palatino Linotype" w:cs="Times New Roman"/>
          <w:color w:val="000000"/>
          <w:sz w:val="24"/>
          <w:szCs w:val="24"/>
          <w:lang w:eastAsia="es-MX"/>
        </w:rPr>
        <w:t>por ser ést</w:t>
      </w:r>
      <w:r w:rsidR="00281A55" w:rsidRPr="00BB5A76">
        <w:rPr>
          <w:rFonts w:ascii="Palatino Linotype" w:eastAsia="Times New Roman" w:hAnsi="Palatino Linotype" w:cs="Times New Roman"/>
          <w:color w:val="000000"/>
          <w:sz w:val="24"/>
          <w:szCs w:val="24"/>
          <w:lang w:eastAsia="es-MX"/>
        </w:rPr>
        <w:t>e</w:t>
      </w:r>
      <w:r w:rsidRPr="00BB5A76">
        <w:rPr>
          <w:rFonts w:ascii="Palatino Linotype" w:eastAsia="Times New Roman" w:hAnsi="Palatino Linotype" w:cs="Times New Roman"/>
          <w:color w:val="000000"/>
          <w:sz w:val="24"/>
          <w:szCs w:val="24"/>
          <w:lang w:eastAsia="es-MX"/>
        </w:rPr>
        <w:t xml:space="preserve">, </w:t>
      </w:r>
      <w:r w:rsidR="00281A55" w:rsidRPr="00BB5A76">
        <w:rPr>
          <w:rFonts w:ascii="Palatino Linotype" w:eastAsia="Times New Roman" w:hAnsi="Palatino Linotype" w:cs="Times New Roman"/>
          <w:color w:val="000000"/>
          <w:sz w:val="24"/>
          <w:szCs w:val="24"/>
          <w:lang w:eastAsia="es-MX"/>
        </w:rPr>
        <w:t>el</w:t>
      </w:r>
      <w:r w:rsidRPr="00BB5A76">
        <w:rPr>
          <w:rFonts w:ascii="Palatino Linotype" w:eastAsia="Times New Roman" w:hAnsi="Palatino Linotype" w:cs="Times New Roman"/>
          <w:color w:val="000000"/>
          <w:sz w:val="24"/>
          <w:szCs w:val="24"/>
          <w:lang w:eastAsia="es-MX"/>
        </w:rPr>
        <w:t xml:space="preserve"> </w:t>
      </w:r>
      <w:r w:rsidRPr="00BB5A76">
        <w:rPr>
          <w:rFonts w:ascii="Palatino Linotype" w:eastAsia="Times New Roman" w:hAnsi="Palatino Linotype" w:cs="Times New Roman"/>
          <w:b/>
          <w:color w:val="000000"/>
          <w:sz w:val="24"/>
          <w:szCs w:val="24"/>
          <w:lang w:eastAsia="es-MX"/>
        </w:rPr>
        <w:t xml:space="preserve">Sujeto Obligado </w:t>
      </w:r>
      <w:r w:rsidRPr="00BB5A76">
        <w:rPr>
          <w:rFonts w:ascii="Palatino Linotype" w:eastAsia="Times New Roman" w:hAnsi="Palatino Linotype" w:cs="Times New Roman"/>
          <w:color w:val="000000"/>
          <w:sz w:val="24"/>
          <w:szCs w:val="24"/>
          <w:lang w:eastAsia="es-MX"/>
        </w:rPr>
        <w:t xml:space="preserve">competente; razón por la cual, este Órgano Garante procede al análisis de las atribuciones que la Ley de Transparencia y Acceso a la Información Pública del Estado de México y Municipios, en </w:t>
      </w:r>
      <w:r w:rsidRPr="00BB5A76">
        <w:rPr>
          <w:rFonts w:ascii="Palatino Linotype" w:hAnsi="Palatino Linotype" w:cs="Arial"/>
          <w:sz w:val="24"/>
          <w:szCs w:val="24"/>
        </w:rPr>
        <w:t>los artículos 3, fracción XLI y 23, de la Ley de Transparencia Local, establecen como Sujetos Obligados a cualquier autoridad, entidad,</w:t>
      </w:r>
      <w:r w:rsidRPr="00BB5A76">
        <w:rPr>
          <w:rFonts w:ascii="Palatino Linotype" w:eastAsia="Times New Roman" w:hAnsi="Palatino Linotype" w:cs="Times New Roman"/>
          <w:color w:val="000000"/>
          <w:sz w:val="24"/>
          <w:szCs w:val="24"/>
          <w:lang w:eastAsia="es-MX"/>
        </w:rPr>
        <w:t xml:space="preserve"> </w:t>
      </w:r>
      <w:r w:rsidRPr="00BB5A76">
        <w:rPr>
          <w:rFonts w:ascii="Palatino Linotype" w:hAnsi="Palatino Linotype" w:cs="Arial"/>
          <w:sz w:val="24"/>
          <w:szCs w:val="24"/>
        </w:rPr>
        <w:t>órgano y organismo de los Poderes Ejecutivo, Legislativo y Judicial, órganos autónomos, partidos políticos, fideicomisos y fondos públicos</w:t>
      </w:r>
      <w:r w:rsidRPr="00BB5A76">
        <w:rPr>
          <w:rFonts w:ascii="Palatino Linotype" w:eastAsia="Times New Roman" w:hAnsi="Palatino Linotype" w:cs="Times New Roman"/>
          <w:color w:val="000000"/>
          <w:sz w:val="24"/>
          <w:szCs w:val="24"/>
          <w:lang w:eastAsia="es-MX"/>
        </w:rPr>
        <w:t xml:space="preserve"> </w:t>
      </w:r>
      <w:r w:rsidRPr="00BB5A76">
        <w:rPr>
          <w:rFonts w:ascii="Palatino Linotype" w:hAnsi="Palatino Linotype" w:cs="Arial"/>
          <w:sz w:val="24"/>
          <w:szCs w:val="24"/>
        </w:rPr>
        <w:t>estatales y municipales, así como del gobierno y de la administración pública municipal y sus organismos descentralizados, asimismo de</w:t>
      </w:r>
      <w:r w:rsidRPr="00BB5A76">
        <w:rPr>
          <w:rFonts w:ascii="Palatino Linotype" w:eastAsia="Times New Roman" w:hAnsi="Palatino Linotype" w:cs="Times New Roman"/>
          <w:color w:val="000000"/>
          <w:sz w:val="24"/>
          <w:szCs w:val="24"/>
          <w:lang w:eastAsia="es-MX"/>
        </w:rPr>
        <w:t xml:space="preserve"> </w:t>
      </w:r>
      <w:r w:rsidRPr="00BB5A76">
        <w:rPr>
          <w:rFonts w:ascii="Palatino Linotype" w:hAnsi="Palatino Linotype" w:cs="Arial"/>
          <w:sz w:val="24"/>
          <w:szCs w:val="24"/>
        </w:rPr>
        <w:t xml:space="preserve">cualquier persona </w:t>
      </w:r>
      <w:r w:rsidRPr="00BB5A76">
        <w:rPr>
          <w:rFonts w:ascii="Palatino Linotype" w:hAnsi="Palatino Linotype" w:cs="Arial"/>
          <w:sz w:val="24"/>
          <w:szCs w:val="24"/>
        </w:rPr>
        <w:lastRenderedPageBreak/>
        <w:t>física, jurídico colectiva o sindicato que reciba y ejerza recursos públicos o realice actos de autoridad en el ámbito estatal</w:t>
      </w:r>
      <w:r w:rsidRPr="00BB5A76">
        <w:rPr>
          <w:rFonts w:ascii="Palatino Linotype" w:eastAsia="Times New Roman" w:hAnsi="Palatino Linotype" w:cs="Times New Roman"/>
          <w:color w:val="000000"/>
          <w:sz w:val="24"/>
          <w:szCs w:val="24"/>
          <w:lang w:eastAsia="es-MX"/>
        </w:rPr>
        <w:t xml:space="preserve"> </w:t>
      </w:r>
      <w:r w:rsidRPr="00BB5A76">
        <w:rPr>
          <w:rFonts w:ascii="Palatino Linotype" w:hAnsi="Palatino Linotype" w:cs="Arial"/>
          <w:sz w:val="24"/>
          <w:szCs w:val="24"/>
        </w:rPr>
        <w:t>y municipal, que deba cumplir con las obligaciones previstas en la Ley de Transparencia Local.</w:t>
      </w:r>
    </w:p>
    <w:p w14:paraId="13EFAF54" w14:textId="77777777" w:rsidR="00E44853" w:rsidRPr="00BB5A76" w:rsidRDefault="00E44853" w:rsidP="00E44853">
      <w:pPr>
        <w:spacing w:after="0" w:line="360" w:lineRule="auto"/>
        <w:jc w:val="both"/>
        <w:rPr>
          <w:rFonts w:ascii="Palatino Linotype" w:hAnsi="Palatino Linotype" w:cs="Arial"/>
          <w:sz w:val="24"/>
          <w:szCs w:val="24"/>
        </w:rPr>
      </w:pPr>
    </w:p>
    <w:p w14:paraId="6D25E7C7" w14:textId="0FE04913" w:rsidR="00E44853" w:rsidRPr="00BB5A76" w:rsidRDefault="00E44853" w:rsidP="00E44853">
      <w:pPr>
        <w:spacing w:after="0" w:line="360" w:lineRule="auto"/>
        <w:jc w:val="both"/>
        <w:rPr>
          <w:rFonts w:ascii="Palatino Linotype" w:hAnsi="Palatino Linotype" w:cs="Arial"/>
          <w:sz w:val="24"/>
          <w:lang w:eastAsia="es-MX"/>
        </w:rPr>
      </w:pPr>
      <w:r w:rsidRPr="00BB5A76">
        <w:rPr>
          <w:rFonts w:ascii="Palatino Linotype" w:hAnsi="Palatino Linotype"/>
          <w:sz w:val="24"/>
        </w:rPr>
        <w:t>Entonces, es claro que las funciones y atribuciones del</w:t>
      </w:r>
      <w:r w:rsidR="00281A55" w:rsidRPr="00BB5A76">
        <w:rPr>
          <w:rFonts w:ascii="Palatino Linotype" w:hAnsi="Palatino Linotype"/>
          <w:sz w:val="24"/>
        </w:rPr>
        <w:t xml:space="preserve"> </w:t>
      </w:r>
      <w:r w:rsidR="0072142A" w:rsidRPr="00BB5A76">
        <w:rPr>
          <w:rFonts w:ascii="Palatino Linotype" w:hAnsi="Palatino Linotype" w:cs="Arial"/>
          <w:sz w:val="24"/>
          <w:szCs w:val="24"/>
          <w:lang w:eastAsia="es-MX"/>
        </w:rPr>
        <w:t>Ayuntamiento de Ecatepec de Morelos</w:t>
      </w:r>
      <w:r w:rsidRPr="00BB5A76">
        <w:rPr>
          <w:rFonts w:ascii="Palatino Linotype" w:hAnsi="Palatino Linotype"/>
          <w:sz w:val="24"/>
        </w:rPr>
        <w:t xml:space="preserve">, no son </w:t>
      </w:r>
      <w:r w:rsidRPr="00BB5A76">
        <w:rPr>
          <w:rFonts w:ascii="Palatino Linotype" w:hAnsi="Palatino Linotype" w:cs="Arial"/>
          <w:sz w:val="24"/>
          <w:lang w:eastAsia="es-MX"/>
        </w:rPr>
        <w:t xml:space="preserve">coincidentes con la solicitud del particular y cuya competencia es distinta a la del </w:t>
      </w:r>
      <w:r w:rsidRPr="00BB5A76">
        <w:rPr>
          <w:rFonts w:ascii="Palatino Linotype" w:hAnsi="Palatino Linotype" w:cs="Arial"/>
          <w:b/>
          <w:sz w:val="24"/>
          <w:lang w:eastAsia="es-MX"/>
        </w:rPr>
        <w:t>Sujeto Obligado</w:t>
      </w:r>
      <w:r w:rsidRPr="00BB5A76">
        <w:rPr>
          <w:rFonts w:ascii="Palatino Linotype" w:hAnsi="Palatino Linotype" w:cs="Arial"/>
          <w:sz w:val="24"/>
          <w:lang w:eastAsia="es-MX"/>
        </w:rPr>
        <w:t>;</w:t>
      </w:r>
      <w:r w:rsidRPr="00BB5A76">
        <w:rPr>
          <w:rFonts w:ascii="Palatino Linotype" w:hAnsi="Palatino Linotype" w:cs="Arial"/>
          <w:b/>
          <w:sz w:val="24"/>
          <w:lang w:eastAsia="es-MX"/>
        </w:rPr>
        <w:t xml:space="preserve"> </w:t>
      </w:r>
      <w:r w:rsidRPr="00BB5A76">
        <w:rPr>
          <w:rFonts w:ascii="Palatino Linotype" w:hAnsi="Palatino Linotype" w:cs="Arial"/>
          <w:sz w:val="24"/>
          <w:lang w:eastAsia="es-MX"/>
        </w:rPr>
        <w:t>por lo que, no se actualiza el supuesto jurídico, previsto en los artículos 12 y 24, de la Ley de Transparencia y Acceso a la Información Pública del Estado de México y Municipios, que a la letra indican:</w:t>
      </w:r>
    </w:p>
    <w:p w14:paraId="6239BB52" w14:textId="77777777" w:rsidR="00E44853" w:rsidRPr="00BB5A76" w:rsidRDefault="00E44853" w:rsidP="00E44853">
      <w:pPr>
        <w:spacing w:after="0" w:line="360" w:lineRule="auto"/>
        <w:jc w:val="both"/>
        <w:rPr>
          <w:rFonts w:ascii="Palatino Linotype" w:hAnsi="Palatino Linotype" w:cs="Arial"/>
          <w:b/>
          <w:sz w:val="24"/>
          <w:lang w:eastAsia="es-MX"/>
        </w:rPr>
      </w:pPr>
    </w:p>
    <w:p w14:paraId="5BD426B5"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cs="Arial"/>
          <w:i/>
        </w:rPr>
      </w:pPr>
      <w:r w:rsidRPr="00BB5A76">
        <w:rPr>
          <w:rFonts w:ascii="Palatino Linotype" w:hAnsi="Palatino Linotype"/>
          <w:b/>
          <w:i/>
        </w:rPr>
        <w:t>Artículo 12.</w:t>
      </w:r>
      <w:r w:rsidRPr="00BB5A7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4DDD97F"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i/>
          <w:u w:val="single"/>
        </w:rPr>
      </w:pPr>
    </w:p>
    <w:p w14:paraId="7DEDE4FA"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b/>
          <w:i/>
          <w:u w:val="single"/>
        </w:rPr>
      </w:pPr>
      <w:r w:rsidRPr="00BB5A7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A76572A"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i/>
          <w:u w:val="single"/>
        </w:rPr>
      </w:pPr>
    </w:p>
    <w:p w14:paraId="18FAA1FA"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i/>
          <w:u w:val="single"/>
        </w:rPr>
      </w:pPr>
      <w:r w:rsidRPr="00BB5A76">
        <w:rPr>
          <w:rFonts w:ascii="Palatino Linotype" w:hAnsi="Palatino Linotype" w:cs="Arial"/>
          <w:b/>
          <w:bCs/>
          <w:i/>
          <w:color w:val="000000" w:themeColor="text1"/>
        </w:rPr>
        <w:t xml:space="preserve">Artículo 24. </w:t>
      </w:r>
      <w:r w:rsidRPr="00BB5A76">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14:paraId="6224C4BE"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i/>
          <w:u w:val="single"/>
        </w:rPr>
      </w:pPr>
      <w:r w:rsidRPr="00BB5A76">
        <w:rPr>
          <w:rFonts w:ascii="Palatino Linotype" w:hAnsi="Palatino Linotype" w:cs="Arial"/>
          <w:bCs/>
          <w:i/>
          <w:color w:val="000000" w:themeColor="text1"/>
        </w:rPr>
        <w:t>(…)</w:t>
      </w:r>
    </w:p>
    <w:p w14:paraId="379C8D75"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b/>
          <w:i/>
          <w:u w:val="single"/>
        </w:rPr>
      </w:pPr>
      <w:r w:rsidRPr="00BB5A76">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14:paraId="0BEB9294" w14:textId="77777777" w:rsidR="00E44853" w:rsidRPr="00BB5A76" w:rsidRDefault="00E44853" w:rsidP="00E44853">
      <w:pPr>
        <w:autoSpaceDE w:val="0"/>
        <w:autoSpaceDN w:val="0"/>
        <w:adjustRightInd w:val="0"/>
        <w:spacing w:after="0" w:line="240" w:lineRule="auto"/>
        <w:ind w:left="567" w:right="567"/>
        <w:jc w:val="both"/>
        <w:rPr>
          <w:rFonts w:ascii="Palatino Linotype" w:hAnsi="Palatino Linotype"/>
          <w:i/>
          <w:u w:val="single"/>
        </w:rPr>
      </w:pPr>
      <w:r w:rsidRPr="00BB5A76">
        <w:rPr>
          <w:rFonts w:ascii="Palatino Linotype" w:hAnsi="Palatino Linotype" w:cs="Arial"/>
          <w:i/>
          <w:color w:val="000000" w:themeColor="text1"/>
        </w:rPr>
        <w:t>(…)</w:t>
      </w:r>
    </w:p>
    <w:p w14:paraId="6762FFC5" w14:textId="77777777" w:rsidR="00E44853" w:rsidRPr="00BB5A76" w:rsidRDefault="00E44853" w:rsidP="00E44853">
      <w:pPr>
        <w:autoSpaceDE w:val="0"/>
        <w:autoSpaceDN w:val="0"/>
        <w:adjustRightInd w:val="0"/>
        <w:spacing w:after="0" w:line="240" w:lineRule="auto"/>
        <w:ind w:right="567"/>
        <w:jc w:val="right"/>
        <w:rPr>
          <w:rFonts w:ascii="Palatino Linotype" w:hAnsi="Palatino Linotype" w:cs="Arial"/>
          <w:i/>
        </w:rPr>
      </w:pPr>
      <w:r w:rsidRPr="00BB5A76">
        <w:rPr>
          <w:rFonts w:ascii="Palatino Linotype" w:hAnsi="Palatino Linotype"/>
          <w:i/>
        </w:rPr>
        <w:t>(Énfasis añadido)</w:t>
      </w:r>
    </w:p>
    <w:p w14:paraId="5BFB17C2" w14:textId="77777777" w:rsidR="00E44853" w:rsidRPr="00BB5A76" w:rsidRDefault="00E44853" w:rsidP="00E44853">
      <w:pPr>
        <w:spacing w:after="0" w:line="360" w:lineRule="auto"/>
        <w:ind w:right="51"/>
        <w:jc w:val="both"/>
        <w:rPr>
          <w:rFonts w:ascii="Palatino Linotype" w:hAnsi="Palatino Linotype" w:cs="Arial"/>
          <w:bCs/>
          <w:sz w:val="24"/>
          <w:szCs w:val="24"/>
        </w:rPr>
      </w:pPr>
    </w:p>
    <w:p w14:paraId="4ACB5C98" w14:textId="1EAAD78B" w:rsidR="00E44853" w:rsidRPr="00BB5A76" w:rsidRDefault="00E44853" w:rsidP="00E44853">
      <w:pPr>
        <w:spacing w:after="0" w:line="360" w:lineRule="auto"/>
        <w:ind w:right="51"/>
        <w:jc w:val="both"/>
        <w:rPr>
          <w:rFonts w:ascii="Palatino Linotype" w:hAnsi="Palatino Linotype" w:cs="Arial"/>
          <w:sz w:val="24"/>
          <w:szCs w:val="24"/>
          <w:lang w:eastAsia="es-MX"/>
        </w:rPr>
      </w:pPr>
      <w:r w:rsidRPr="00BB5A76">
        <w:rPr>
          <w:rFonts w:ascii="Palatino Linotype" w:hAnsi="Palatino Linotype" w:cs="Arial"/>
          <w:bCs/>
          <w:sz w:val="24"/>
          <w:szCs w:val="24"/>
        </w:rPr>
        <w:t xml:space="preserve">De la misma forma, </w:t>
      </w:r>
      <w:r w:rsidRPr="00BB5A76">
        <w:rPr>
          <w:rFonts w:ascii="Palatino Linotype" w:hAnsi="Palatino Linotype" w:cs="Arial"/>
          <w:b/>
          <w:bCs/>
          <w:sz w:val="24"/>
          <w:szCs w:val="24"/>
        </w:rPr>
        <w:t>El Sujeto Obligado</w:t>
      </w:r>
      <w:r w:rsidRPr="00BB5A76">
        <w:rPr>
          <w:rFonts w:ascii="Palatino Linotype" w:hAnsi="Palatino Linotype" w:cs="Arial"/>
          <w:bCs/>
          <w:sz w:val="24"/>
          <w:szCs w:val="24"/>
        </w:rPr>
        <w:t xml:space="preserve"> manifestó que no es competencia del </w:t>
      </w:r>
      <w:r w:rsidR="0072142A" w:rsidRPr="00BB5A76">
        <w:rPr>
          <w:rFonts w:ascii="Palatino Linotype" w:hAnsi="Palatino Linotype"/>
          <w:sz w:val="24"/>
        </w:rPr>
        <w:t>Ayuntamiento de Ecatepec de Morelos,</w:t>
      </w:r>
      <w:r w:rsidRPr="00BB5A76">
        <w:rPr>
          <w:rFonts w:ascii="Palatino Linotype" w:hAnsi="Palatino Linotype" w:cs="Arial"/>
          <w:bCs/>
          <w:sz w:val="24"/>
          <w:szCs w:val="24"/>
        </w:rPr>
        <w:t xml:space="preserve"> por lo que no negó ni omitió proporcionar la </w:t>
      </w:r>
      <w:r w:rsidRPr="00BB5A76">
        <w:rPr>
          <w:rFonts w:ascii="Palatino Linotype" w:hAnsi="Palatino Linotype" w:cs="Arial"/>
          <w:bCs/>
          <w:sz w:val="24"/>
          <w:szCs w:val="24"/>
        </w:rPr>
        <w:lastRenderedPageBreak/>
        <w:t xml:space="preserve">información requerida por </w:t>
      </w:r>
      <w:r w:rsidR="0072142A" w:rsidRPr="00BB5A76">
        <w:rPr>
          <w:rFonts w:ascii="Palatino Linotype" w:hAnsi="Palatino Linotype" w:cs="Arial"/>
          <w:bCs/>
          <w:sz w:val="24"/>
          <w:szCs w:val="24"/>
        </w:rPr>
        <w:t>el</w:t>
      </w:r>
      <w:r w:rsidRPr="00BB5A76">
        <w:rPr>
          <w:rFonts w:ascii="Palatino Linotype" w:hAnsi="Palatino Linotype" w:cs="Arial"/>
          <w:b/>
          <w:bCs/>
          <w:sz w:val="24"/>
          <w:szCs w:val="24"/>
        </w:rPr>
        <w:t xml:space="preserve"> Recurrente</w:t>
      </w:r>
      <w:r w:rsidRPr="00BB5A76">
        <w:rPr>
          <w:rFonts w:ascii="Palatino Linotype" w:hAnsi="Palatino Linotype" w:cs="Arial"/>
          <w:bCs/>
          <w:sz w:val="24"/>
          <w:szCs w:val="24"/>
        </w:rPr>
        <w:t xml:space="preserve">, toda vez que dio contestación en tiempo y forma a la solicitud de información, en el sentido de que la información requerida no la genera, orientando al particular a realizar dicha solicitud al </w:t>
      </w:r>
      <w:r w:rsidR="0072142A" w:rsidRPr="00BB5A76">
        <w:rPr>
          <w:rFonts w:ascii="Palatino Linotype" w:hAnsi="Palatino Linotype" w:cs="Arial"/>
          <w:bCs/>
          <w:sz w:val="24"/>
          <w:szCs w:val="24"/>
        </w:rPr>
        <w:t>Organismo</w:t>
      </w:r>
      <w:r w:rsidRPr="00BB5A76">
        <w:rPr>
          <w:rFonts w:ascii="Palatino Linotype" w:hAnsi="Palatino Linotype" w:cs="Arial"/>
          <w:bCs/>
          <w:sz w:val="24"/>
          <w:szCs w:val="24"/>
        </w:rPr>
        <w:t xml:space="preserve"> correspondiente,</w:t>
      </w:r>
      <w:r w:rsidRPr="00BB5A76">
        <w:rPr>
          <w:rFonts w:ascii="Palatino Linotype" w:hAnsi="Palatino Linotype" w:cs="Arial"/>
          <w:sz w:val="24"/>
          <w:szCs w:val="24"/>
          <w:lang w:eastAsia="es-MX"/>
        </w:rPr>
        <w:t xml:space="preserve"> conforme a lo establecido en el artículo 167, párrafo primero de la Ley de la materia, que dicta:</w:t>
      </w:r>
    </w:p>
    <w:p w14:paraId="76AC1B5E" w14:textId="77777777" w:rsidR="00E44853" w:rsidRPr="00BB5A76" w:rsidRDefault="00E44853" w:rsidP="00E44853">
      <w:pPr>
        <w:pStyle w:val="Sinespaciado"/>
      </w:pPr>
    </w:p>
    <w:p w14:paraId="43A2D16C" w14:textId="77777777" w:rsidR="00E44853" w:rsidRPr="00BB5A76" w:rsidRDefault="00E44853" w:rsidP="00E44853">
      <w:pPr>
        <w:ind w:left="709" w:right="757"/>
        <w:jc w:val="both"/>
        <w:rPr>
          <w:rFonts w:ascii="Palatino Linotype" w:hAnsi="Palatino Linotype" w:cs="Arial"/>
          <w:i/>
          <w:lang w:eastAsia="es-MX"/>
        </w:rPr>
      </w:pPr>
      <w:r w:rsidRPr="00BB5A76">
        <w:rPr>
          <w:rFonts w:ascii="Palatino Linotype" w:hAnsi="Palatino Linotype" w:cs="Arial"/>
          <w:i/>
          <w:lang w:eastAsia="es-MX"/>
        </w:rPr>
        <w:t>“</w:t>
      </w:r>
      <w:r w:rsidRPr="00BB5A76">
        <w:rPr>
          <w:rFonts w:ascii="Palatino Linotype" w:hAnsi="Palatino Linotype" w:cs="Arial"/>
          <w:b/>
          <w:i/>
          <w:lang w:eastAsia="es-MX"/>
        </w:rPr>
        <w:t>Artículo 167</w:t>
      </w:r>
      <w:r w:rsidRPr="00BB5A76">
        <w:rPr>
          <w:rFonts w:ascii="Palatino Linotype" w:hAnsi="Palatino Linotype" w:cs="Arial"/>
          <w:i/>
          <w:lang w:eastAsia="es-MX"/>
        </w:rPr>
        <w:t xml:space="preserve">. Cuando las unidades de transparencia </w:t>
      </w:r>
      <w:r w:rsidRPr="00BB5A76">
        <w:rPr>
          <w:rFonts w:ascii="Palatino Linotype" w:hAnsi="Palatino Linotype" w:cs="Arial"/>
          <w:b/>
          <w:i/>
          <w:u w:val="single"/>
          <w:lang w:eastAsia="es-MX"/>
        </w:rPr>
        <w:t>determinen la notoria incompetencia por parte de los sujetos obligados</w:t>
      </w:r>
      <w:r w:rsidRPr="00BB5A76">
        <w:rPr>
          <w:rFonts w:ascii="Palatino Linotype" w:hAnsi="Palatino Linotype" w:cs="Arial"/>
          <w:i/>
          <w:lang w:eastAsia="es-MX"/>
        </w:rPr>
        <w:t xml:space="preserve">, dentro del ámbito de aplicación, para atender la solicitud de acceso a la información, </w:t>
      </w:r>
      <w:r w:rsidRPr="00BB5A76">
        <w:rPr>
          <w:rFonts w:ascii="Palatino Linotype" w:hAnsi="Palatino Linotype" w:cs="Arial"/>
          <w:b/>
          <w:i/>
          <w:u w:val="single"/>
          <w:lang w:eastAsia="es-MX"/>
        </w:rPr>
        <w:t>deberán comunicarlo al solicitante, dentro de los tres días hábiles posteriores a la recepción de la solicitud</w:t>
      </w:r>
      <w:r w:rsidRPr="00BB5A76">
        <w:rPr>
          <w:rFonts w:ascii="Palatino Linotype" w:hAnsi="Palatino Linotype" w:cs="Arial"/>
          <w:i/>
          <w:u w:val="single"/>
          <w:lang w:eastAsia="es-MX"/>
        </w:rPr>
        <w:t xml:space="preserve"> </w:t>
      </w:r>
      <w:r w:rsidRPr="00BB5A76">
        <w:rPr>
          <w:rFonts w:ascii="Palatino Linotype" w:hAnsi="Palatino Linotype" w:cs="Arial"/>
          <w:i/>
          <w:lang w:eastAsia="es-MX"/>
        </w:rPr>
        <w:t>y, en su caso orientar al solicitante, el o los sujetos obligados competentes.</w:t>
      </w:r>
    </w:p>
    <w:p w14:paraId="5848E1D7" w14:textId="77777777" w:rsidR="00E44853" w:rsidRPr="00BB5A76" w:rsidRDefault="00E44853" w:rsidP="00E44853">
      <w:pPr>
        <w:pStyle w:val="Sinespaciado"/>
        <w:rPr>
          <w:sz w:val="8"/>
        </w:rPr>
      </w:pPr>
    </w:p>
    <w:p w14:paraId="7F0CEB7D" w14:textId="77777777" w:rsidR="00E44853" w:rsidRPr="00BB5A76" w:rsidRDefault="00E44853" w:rsidP="00E44853">
      <w:pPr>
        <w:ind w:left="709" w:right="757"/>
        <w:jc w:val="both"/>
        <w:rPr>
          <w:rFonts w:ascii="Palatino Linotype" w:hAnsi="Palatino Linotype" w:cs="Arial"/>
          <w:i/>
          <w:lang w:eastAsia="es-MX"/>
        </w:rPr>
      </w:pPr>
      <w:r w:rsidRPr="00BB5A7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DB31A50" w14:textId="77777777" w:rsidR="00E44853" w:rsidRPr="00BB5A76" w:rsidRDefault="00E44853" w:rsidP="00E44853">
      <w:pPr>
        <w:pStyle w:val="Sinespaciado"/>
        <w:rPr>
          <w:sz w:val="6"/>
        </w:rPr>
      </w:pPr>
    </w:p>
    <w:p w14:paraId="4B054B4D" w14:textId="77777777" w:rsidR="00E44853" w:rsidRPr="00BB5A76" w:rsidRDefault="00E44853" w:rsidP="00E44853">
      <w:pPr>
        <w:ind w:left="709" w:right="757"/>
        <w:jc w:val="both"/>
        <w:rPr>
          <w:rFonts w:ascii="Palatino Linotype" w:hAnsi="Palatino Linotype" w:cs="Arial"/>
          <w:i/>
          <w:lang w:eastAsia="es-MX"/>
        </w:rPr>
      </w:pPr>
      <w:r w:rsidRPr="00BB5A7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25269374" w14:textId="77777777" w:rsidR="00E44853" w:rsidRPr="00BB5A76" w:rsidRDefault="00E44853" w:rsidP="00E44853">
      <w:pPr>
        <w:pStyle w:val="Sinespaciado"/>
      </w:pPr>
    </w:p>
    <w:p w14:paraId="53F391BF" w14:textId="77777777" w:rsidR="00E44853" w:rsidRPr="00BB5A76" w:rsidRDefault="00E44853" w:rsidP="00E44853">
      <w:pPr>
        <w:spacing w:after="0" w:line="360" w:lineRule="auto"/>
        <w:jc w:val="both"/>
        <w:rPr>
          <w:rFonts w:ascii="Palatino Linotype" w:hAnsi="Palatino Linotype" w:cs="Arial"/>
          <w:sz w:val="24"/>
          <w:szCs w:val="24"/>
          <w:lang w:eastAsia="es-MX"/>
        </w:rPr>
      </w:pPr>
      <w:r w:rsidRPr="00BB5A76">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B5A76">
        <w:rPr>
          <w:rFonts w:ascii="Palatino Linotype" w:hAnsi="Palatino Linotype" w:cs="Arial"/>
          <w:i/>
          <w:sz w:val="24"/>
          <w:szCs w:val="24"/>
          <w:lang w:eastAsia="es-MX"/>
        </w:rPr>
        <w:t>a contrario sensu</w:t>
      </w:r>
      <w:r w:rsidRPr="00BB5A76">
        <w:rPr>
          <w:rFonts w:ascii="Palatino Linotype" w:hAnsi="Palatino Linotype" w:cs="Arial"/>
          <w:sz w:val="24"/>
          <w:szCs w:val="24"/>
          <w:lang w:eastAsia="es-MX"/>
        </w:rPr>
        <w:t xml:space="preserve"> significa que no se está obligado a proporcionar lo que no obre en sus archivos.</w:t>
      </w:r>
    </w:p>
    <w:p w14:paraId="422B269A" w14:textId="77777777" w:rsidR="00E44853" w:rsidRPr="00BB5A76" w:rsidRDefault="00E44853" w:rsidP="00E44853">
      <w:pPr>
        <w:pStyle w:val="Sinespaciado"/>
      </w:pPr>
    </w:p>
    <w:p w14:paraId="0C74B019" w14:textId="77777777" w:rsidR="00E44853" w:rsidRPr="00BB5A76" w:rsidRDefault="00E44853" w:rsidP="00E44853">
      <w:pPr>
        <w:spacing w:after="0" w:line="360" w:lineRule="auto"/>
        <w:jc w:val="both"/>
        <w:rPr>
          <w:rFonts w:ascii="Palatino Linotype" w:hAnsi="Palatino Linotype"/>
          <w:sz w:val="24"/>
        </w:rPr>
      </w:pPr>
      <w:r w:rsidRPr="00BB5A76">
        <w:rPr>
          <w:rFonts w:ascii="Palatino Linotype" w:hAnsi="Palatino Linotype" w:cs="Arial"/>
          <w:sz w:val="24"/>
        </w:rPr>
        <w:t>Lo anterior se robustece con lo plasmado en el criterio</w:t>
      </w:r>
      <w:r w:rsidRPr="00BB5A76">
        <w:rPr>
          <w:rFonts w:ascii="Palatino Linotype" w:hAnsi="Palatino Linotype"/>
          <w:sz w:val="24"/>
        </w:rPr>
        <w:t xml:space="preserve"> 31-10 emitido por el entonces Instituto Federal de Acceso a la Información y Protección de Datos (IFAI) ahora Instituto </w:t>
      </w:r>
      <w:r w:rsidRPr="00BB5A76">
        <w:rPr>
          <w:rFonts w:ascii="Palatino Linotype" w:hAnsi="Palatino Linotype"/>
          <w:sz w:val="24"/>
        </w:rPr>
        <w:lastRenderedPageBreak/>
        <w:t xml:space="preserve">Nacional de Transparencia, Acceso a la Información, y Protección de Datos Personales (INAI), que lleva por rubro y texto los siguientes: </w:t>
      </w:r>
    </w:p>
    <w:p w14:paraId="739473DD" w14:textId="77777777" w:rsidR="00E44853" w:rsidRPr="00BB5A76" w:rsidRDefault="00E44853" w:rsidP="00E44853">
      <w:pPr>
        <w:pStyle w:val="Sinespaciado"/>
        <w:rPr>
          <w:sz w:val="12"/>
        </w:rPr>
      </w:pPr>
    </w:p>
    <w:p w14:paraId="212DDBC0" w14:textId="77777777" w:rsidR="00E44853" w:rsidRPr="00BB5A76" w:rsidRDefault="00E44853" w:rsidP="00E44853">
      <w:pPr>
        <w:spacing w:after="0" w:line="360" w:lineRule="auto"/>
        <w:jc w:val="both"/>
        <w:rPr>
          <w:rFonts w:ascii="Palatino Linotype" w:hAnsi="Palatino Linotype"/>
          <w:sz w:val="2"/>
        </w:rPr>
      </w:pPr>
    </w:p>
    <w:p w14:paraId="77540EF7" w14:textId="77777777" w:rsidR="00E44853" w:rsidRPr="00BB5A76" w:rsidRDefault="00E44853" w:rsidP="00E44853">
      <w:pPr>
        <w:pStyle w:val="Prrafodelista"/>
        <w:ind w:left="567" w:right="567"/>
        <w:jc w:val="both"/>
        <w:rPr>
          <w:rFonts w:ascii="Palatino Linotype" w:hAnsi="Palatino Linotype"/>
          <w:i/>
          <w:sz w:val="22"/>
        </w:rPr>
      </w:pPr>
      <w:r w:rsidRPr="00BB5A76">
        <w:rPr>
          <w:rFonts w:ascii="Palatino Linotype" w:hAnsi="Palatino Linotype"/>
          <w:i/>
          <w:sz w:val="22"/>
        </w:rPr>
        <w:t>“</w:t>
      </w:r>
      <w:r w:rsidRPr="00BB5A76">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B5A76">
        <w:rPr>
          <w:rFonts w:ascii="Palatino Linotype" w:hAnsi="Palatino Linotype"/>
          <w:b/>
          <w:i/>
          <w:sz w:val="22"/>
        </w:rPr>
        <w:t>.</w:t>
      </w:r>
      <w:r w:rsidRPr="00BB5A76">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ECF1F1A" w14:textId="77777777" w:rsidR="00E44853" w:rsidRPr="00BB5A76" w:rsidRDefault="00E44853" w:rsidP="00E448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E90E93" w14:textId="64D870B0" w:rsidR="00E44853" w:rsidRPr="00BB5A76" w:rsidRDefault="00E44853" w:rsidP="00E44853">
      <w:pPr>
        <w:spacing w:after="0" w:line="360" w:lineRule="auto"/>
        <w:jc w:val="both"/>
        <w:rPr>
          <w:rFonts w:ascii="Palatino Linotype" w:hAnsi="Palatino Linotype" w:cs="Arial"/>
          <w:sz w:val="24"/>
          <w:lang w:eastAsia="es-MX"/>
        </w:rPr>
      </w:pPr>
      <w:r w:rsidRPr="00BB5A76">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BB5A76">
        <w:rPr>
          <w:rFonts w:ascii="Palatino Linotype" w:hAnsi="Palatino Linotype" w:cs="Arial"/>
          <w:b/>
          <w:sz w:val="24"/>
          <w:lang w:eastAsia="es-MX"/>
        </w:rPr>
        <w:t>Recurrente</w:t>
      </w:r>
      <w:r w:rsidRPr="00BB5A76">
        <w:rPr>
          <w:rFonts w:ascii="Palatino Linotype" w:hAnsi="Palatino Linotype" w:cs="Arial"/>
          <w:sz w:val="24"/>
          <w:lang w:eastAsia="es-MX"/>
        </w:rPr>
        <w:t xml:space="preserve"> para que pueda realizar las solicitudes de información ante los Sujetos Obligados correspondientes.</w:t>
      </w:r>
    </w:p>
    <w:p w14:paraId="79E0E70E" w14:textId="77777777" w:rsidR="00E44853" w:rsidRPr="00BB5A76" w:rsidRDefault="00E44853" w:rsidP="00E44853">
      <w:pPr>
        <w:spacing w:after="0" w:line="360" w:lineRule="auto"/>
        <w:jc w:val="both"/>
        <w:rPr>
          <w:rFonts w:ascii="Palatino Linotype" w:hAnsi="Palatino Linotype" w:cs="Arial"/>
          <w:sz w:val="24"/>
        </w:rPr>
      </w:pPr>
    </w:p>
    <w:p w14:paraId="440CF321" w14:textId="5AB67DC3" w:rsidR="00E44853" w:rsidRPr="00BB5A76" w:rsidRDefault="00E44853" w:rsidP="00E44853">
      <w:pPr>
        <w:spacing w:after="0" w:line="360" w:lineRule="auto"/>
        <w:jc w:val="both"/>
        <w:rPr>
          <w:rFonts w:ascii="Palatino Linotype" w:hAnsi="Palatino Linotype" w:cs="Arial"/>
          <w:sz w:val="24"/>
          <w:szCs w:val="24"/>
        </w:rPr>
      </w:pPr>
      <w:r w:rsidRPr="00BB5A76">
        <w:rPr>
          <w:rFonts w:ascii="Palatino Linotype" w:hAnsi="Palatino Linotype" w:cs="Arial"/>
          <w:sz w:val="24"/>
          <w:szCs w:val="24"/>
        </w:rPr>
        <w:t xml:space="preserve">Así, </w:t>
      </w:r>
      <w:r w:rsidRPr="00BB5A76">
        <w:rPr>
          <w:rFonts w:ascii="Palatino Linotype" w:hAnsi="Palatino Linotype" w:cs="Arial"/>
          <w:sz w:val="24"/>
        </w:rPr>
        <w:t>en mérito de lo expuesto en líneas anteriores</w:t>
      </w:r>
      <w:r w:rsidRPr="00BB5A76">
        <w:rPr>
          <w:rFonts w:ascii="Palatino Linotype" w:hAnsi="Palatino Linotype" w:cs="Arial"/>
          <w:sz w:val="24"/>
          <w:szCs w:val="24"/>
        </w:rPr>
        <w:t xml:space="preserve"> </w:t>
      </w:r>
      <w:r w:rsidRPr="00BB5A76">
        <w:rPr>
          <w:rFonts w:ascii="Palatino Linotype" w:hAnsi="Palatino Linotype"/>
          <w:noProof/>
          <w:sz w:val="24"/>
          <w:szCs w:val="24"/>
          <w:lang w:eastAsia="es-MX"/>
        </w:rPr>
        <w:t xml:space="preserve">resultan </w:t>
      </w:r>
      <w:r w:rsidRPr="00BB5A76">
        <w:rPr>
          <w:rFonts w:ascii="Palatino Linotype" w:hAnsi="Palatino Linotype"/>
          <w:b/>
          <w:noProof/>
          <w:sz w:val="24"/>
          <w:szCs w:val="24"/>
          <w:lang w:eastAsia="es-MX"/>
        </w:rPr>
        <w:t>infundadas</w:t>
      </w:r>
      <w:r w:rsidRPr="00BB5A76">
        <w:rPr>
          <w:rFonts w:ascii="Palatino Linotype" w:hAnsi="Palatino Linotype"/>
          <w:noProof/>
          <w:sz w:val="24"/>
          <w:szCs w:val="24"/>
          <w:lang w:eastAsia="es-MX"/>
        </w:rPr>
        <w:t xml:space="preserve"> las razones o motivos de inconformidad que arguye </w:t>
      </w:r>
      <w:r w:rsidR="00496631" w:rsidRPr="00BB5A76">
        <w:rPr>
          <w:rFonts w:ascii="Palatino Linotype" w:hAnsi="Palatino Linotype"/>
          <w:noProof/>
          <w:sz w:val="24"/>
          <w:szCs w:val="24"/>
          <w:lang w:eastAsia="es-MX"/>
        </w:rPr>
        <w:t>el</w:t>
      </w:r>
      <w:r w:rsidRPr="00BB5A76">
        <w:rPr>
          <w:rFonts w:ascii="Palatino Linotype" w:hAnsi="Palatino Linotype"/>
          <w:b/>
          <w:noProof/>
          <w:sz w:val="24"/>
          <w:szCs w:val="24"/>
          <w:lang w:eastAsia="es-MX"/>
        </w:rPr>
        <w:t xml:space="preserve"> Recurrente</w:t>
      </w:r>
      <w:r w:rsidRPr="00BB5A76">
        <w:rPr>
          <w:rFonts w:ascii="Palatino Linotype" w:hAnsi="Palatino Linotype"/>
          <w:noProof/>
          <w:sz w:val="24"/>
          <w:szCs w:val="24"/>
          <w:lang w:eastAsia="es-MX"/>
        </w:rPr>
        <w:t xml:space="preserve">, </w:t>
      </w:r>
      <w:r w:rsidRPr="00BB5A76">
        <w:rPr>
          <w:rFonts w:ascii="Palatino Linotype" w:hAnsi="Palatino Linotype" w:cs="Arial"/>
          <w:sz w:val="24"/>
        </w:rPr>
        <w:t xml:space="preserve">por ello con fundamento en el artículo 186, fracción II, de la Ley de </w:t>
      </w:r>
      <w:r w:rsidRPr="00BB5A76">
        <w:rPr>
          <w:rFonts w:ascii="Palatino Linotype" w:hAnsi="Palatino Linotype" w:cs="Arial"/>
          <w:sz w:val="24"/>
          <w:szCs w:val="24"/>
        </w:rPr>
        <w:t xml:space="preserve">Transparencia y Acceso a la Información Pública </w:t>
      </w:r>
      <w:r w:rsidRPr="00BB5A76">
        <w:rPr>
          <w:rFonts w:ascii="Palatino Linotype" w:hAnsi="Palatino Linotype" w:cs="Arial"/>
          <w:sz w:val="24"/>
          <w:szCs w:val="24"/>
        </w:rPr>
        <w:lastRenderedPageBreak/>
        <w:t xml:space="preserve">del Estado de México y Municipios, se </w:t>
      </w:r>
      <w:r w:rsidRPr="00BB5A76">
        <w:rPr>
          <w:rFonts w:ascii="Palatino Linotype" w:hAnsi="Palatino Linotype" w:cs="Arial"/>
          <w:b/>
          <w:sz w:val="24"/>
          <w:szCs w:val="24"/>
        </w:rPr>
        <w:t>CONFIRMA</w:t>
      </w:r>
      <w:r w:rsidRPr="00BB5A76">
        <w:rPr>
          <w:rFonts w:ascii="Palatino Linotype" w:hAnsi="Palatino Linotype" w:cs="Arial"/>
          <w:sz w:val="24"/>
          <w:szCs w:val="24"/>
        </w:rPr>
        <w:t xml:space="preserve"> la respuesta a la solicitud de información pública </w:t>
      </w:r>
      <w:r w:rsidRPr="00BB5A76">
        <w:rPr>
          <w:rFonts w:ascii="Palatino Linotype" w:hAnsi="Palatino Linotype" w:cs="Arial"/>
          <w:b/>
          <w:sz w:val="24"/>
        </w:rPr>
        <w:t>00</w:t>
      </w:r>
      <w:r w:rsidR="00496631" w:rsidRPr="00BB5A76">
        <w:rPr>
          <w:rFonts w:ascii="Palatino Linotype" w:hAnsi="Palatino Linotype" w:cs="Arial"/>
          <w:b/>
          <w:sz w:val="24"/>
        </w:rPr>
        <w:t>476</w:t>
      </w:r>
      <w:r w:rsidRPr="00BB5A76">
        <w:rPr>
          <w:rFonts w:ascii="Palatino Linotype" w:hAnsi="Palatino Linotype" w:cs="Arial"/>
          <w:b/>
          <w:sz w:val="24"/>
        </w:rPr>
        <w:t>/</w:t>
      </w:r>
      <w:r w:rsidR="00496631" w:rsidRPr="00BB5A76">
        <w:rPr>
          <w:rFonts w:ascii="Palatino Linotype" w:hAnsi="Palatino Linotype" w:cs="Arial"/>
          <w:b/>
          <w:sz w:val="24"/>
        </w:rPr>
        <w:t>ECATEPEC</w:t>
      </w:r>
      <w:r w:rsidRPr="00BB5A76">
        <w:rPr>
          <w:rFonts w:ascii="Palatino Linotype" w:hAnsi="Palatino Linotype" w:cs="Arial"/>
          <w:b/>
          <w:sz w:val="24"/>
        </w:rPr>
        <w:t>/IP/2022</w:t>
      </w:r>
      <w:r w:rsidRPr="00BB5A76">
        <w:rPr>
          <w:rFonts w:ascii="Palatino Linotype" w:hAnsi="Palatino Linotype" w:cs="Arial"/>
          <w:sz w:val="24"/>
        </w:rPr>
        <w:t>,</w:t>
      </w:r>
      <w:r w:rsidRPr="00BB5A76">
        <w:rPr>
          <w:rFonts w:ascii="Palatino Linotype" w:hAnsi="Palatino Linotype" w:cs="Arial"/>
          <w:b/>
          <w:sz w:val="24"/>
        </w:rPr>
        <w:t xml:space="preserve"> </w:t>
      </w:r>
      <w:r w:rsidRPr="00BB5A76">
        <w:rPr>
          <w:rFonts w:ascii="Palatino Linotype" w:hAnsi="Palatino Linotype" w:cs="Arial"/>
          <w:bCs/>
          <w:sz w:val="24"/>
          <w:szCs w:val="24"/>
        </w:rPr>
        <w:t>que han sido materia del presente fallo</w:t>
      </w:r>
      <w:r w:rsidRPr="00BB5A76">
        <w:rPr>
          <w:rFonts w:ascii="Palatino Linotype" w:hAnsi="Palatino Linotype" w:cs="Arial"/>
          <w:sz w:val="24"/>
          <w:szCs w:val="24"/>
        </w:rPr>
        <w:t>.</w:t>
      </w:r>
    </w:p>
    <w:p w14:paraId="3FD81A52" w14:textId="77777777" w:rsidR="00E44853" w:rsidRPr="00BB5A76" w:rsidRDefault="00E44853" w:rsidP="00E44853">
      <w:pPr>
        <w:pStyle w:val="Sinespaciado"/>
        <w:spacing w:line="360" w:lineRule="auto"/>
        <w:jc w:val="both"/>
        <w:rPr>
          <w:rFonts w:ascii="Palatino Linotype" w:hAnsi="Palatino Linotype"/>
        </w:rPr>
      </w:pPr>
    </w:p>
    <w:p w14:paraId="607693C1" w14:textId="77777777" w:rsidR="00E44853" w:rsidRPr="00BB5A76" w:rsidRDefault="00E44853" w:rsidP="00E44853">
      <w:pPr>
        <w:pStyle w:val="Sinespaciado"/>
        <w:spacing w:line="360" w:lineRule="auto"/>
        <w:jc w:val="both"/>
        <w:rPr>
          <w:rFonts w:ascii="Palatino Linotype" w:hAnsi="Palatino Linotype"/>
        </w:rPr>
      </w:pPr>
      <w:r w:rsidRPr="00BB5A76">
        <w:rPr>
          <w:rFonts w:ascii="Palatino Linotype" w:hAnsi="Palatino Linotype"/>
        </w:rPr>
        <w:t>Por lo antes expuesto y fundado es de resolverse y,</w:t>
      </w:r>
    </w:p>
    <w:p w14:paraId="400F3665" w14:textId="77777777" w:rsidR="00E44853" w:rsidRPr="00BB5A76" w:rsidRDefault="00E44853" w:rsidP="00E44853">
      <w:pPr>
        <w:pStyle w:val="Sinespaciado"/>
        <w:spacing w:line="360" w:lineRule="auto"/>
        <w:jc w:val="both"/>
        <w:rPr>
          <w:rFonts w:ascii="Palatino Linotype" w:hAnsi="Palatino Linotype"/>
        </w:rPr>
      </w:pPr>
    </w:p>
    <w:p w14:paraId="22A68E05" w14:textId="77777777" w:rsidR="00E44853" w:rsidRPr="00BB5A76" w:rsidRDefault="00E44853" w:rsidP="00E44853">
      <w:pPr>
        <w:pStyle w:val="Sinespaciado"/>
        <w:spacing w:line="360" w:lineRule="auto"/>
        <w:jc w:val="center"/>
        <w:rPr>
          <w:rFonts w:ascii="Palatino Linotype" w:hAnsi="Palatino Linotype"/>
          <w:b/>
          <w:bCs/>
          <w:spacing w:val="60"/>
          <w:sz w:val="28"/>
          <w:szCs w:val="28"/>
          <w:lang w:val="es-ES_tradnl"/>
        </w:rPr>
      </w:pPr>
      <w:r w:rsidRPr="00BB5A76">
        <w:rPr>
          <w:rFonts w:ascii="Palatino Linotype" w:hAnsi="Palatino Linotype"/>
          <w:b/>
          <w:bCs/>
          <w:spacing w:val="60"/>
          <w:sz w:val="28"/>
          <w:szCs w:val="28"/>
          <w:lang w:val="es-ES_tradnl"/>
        </w:rPr>
        <w:t>SE    RESUELVE</w:t>
      </w:r>
    </w:p>
    <w:p w14:paraId="6AA31AAC" w14:textId="77777777" w:rsidR="00E44853" w:rsidRPr="00BB5A76" w:rsidRDefault="00E44853" w:rsidP="00E44853">
      <w:pPr>
        <w:pStyle w:val="Sinespaciado"/>
        <w:spacing w:line="360" w:lineRule="auto"/>
        <w:jc w:val="both"/>
        <w:rPr>
          <w:rFonts w:ascii="Palatino Linotype" w:hAnsi="Palatino Linotype"/>
          <w:b/>
          <w:bCs/>
          <w:spacing w:val="60"/>
          <w:lang w:val="es-ES_tradnl"/>
        </w:rPr>
      </w:pPr>
    </w:p>
    <w:p w14:paraId="0E4335EB" w14:textId="16DB80D5" w:rsidR="00E44853" w:rsidRPr="00BB5A76" w:rsidRDefault="00E44853" w:rsidP="00E44853">
      <w:pPr>
        <w:tabs>
          <w:tab w:val="left" w:pos="8647"/>
        </w:tabs>
        <w:spacing w:after="0" w:line="360" w:lineRule="auto"/>
        <w:jc w:val="both"/>
        <w:rPr>
          <w:rFonts w:ascii="Palatino Linotype" w:hAnsi="Palatino Linotype" w:cs="Arial"/>
          <w:sz w:val="24"/>
          <w:szCs w:val="24"/>
        </w:rPr>
      </w:pPr>
      <w:r w:rsidRPr="00BB5A76">
        <w:rPr>
          <w:rFonts w:ascii="Palatino Linotype" w:hAnsi="Palatino Linotype" w:cs="Arial"/>
          <w:b/>
          <w:sz w:val="28"/>
        </w:rPr>
        <w:t>PRIMERO</w:t>
      </w:r>
      <w:r w:rsidRPr="00BB5A76">
        <w:rPr>
          <w:rFonts w:ascii="Palatino Linotype" w:hAnsi="Palatino Linotype" w:cs="Arial"/>
          <w:b/>
        </w:rPr>
        <w:t xml:space="preserve">. </w:t>
      </w:r>
      <w:r w:rsidRPr="00BB5A76">
        <w:rPr>
          <w:rFonts w:ascii="Palatino Linotype" w:hAnsi="Palatino Linotype" w:cs="Arial"/>
          <w:sz w:val="24"/>
          <w:szCs w:val="24"/>
        </w:rPr>
        <w:t xml:space="preserve">Se </w:t>
      </w:r>
      <w:r w:rsidRPr="00BB5A76">
        <w:rPr>
          <w:rFonts w:ascii="Palatino Linotype" w:hAnsi="Palatino Linotype" w:cs="Arial"/>
          <w:b/>
          <w:sz w:val="24"/>
          <w:szCs w:val="24"/>
        </w:rPr>
        <w:t>CONFIRMA</w:t>
      </w:r>
      <w:r w:rsidRPr="00BB5A76">
        <w:rPr>
          <w:rFonts w:ascii="Palatino Linotype" w:hAnsi="Palatino Linotype" w:cs="Arial"/>
          <w:sz w:val="24"/>
          <w:szCs w:val="24"/>
        </w:rPr>
        <w:t xml:space="preserve"> la respuesta del </w:t>
      </w:r>
      <w:r w:rsidRPr="00BB5A76">
        <w:rPr>
          <w:rFonts w:ascii="Palatino Linotype" w:hAnsi="Palatino Linotype" w:cs="Arial"/>
          <w:b/>
          <w:sz w:val="24"/>
          <w:szCs w:val="24"/>
        </w:rPr>
        <w:t xml:space="preserve">Sujeto Obligado </w:t>
      </w:r>
      <w:r w:rsidRPr="00BB5A76">
        <w:rPr>
          <w:rFonts w:ascii="Palatino Linotype" w:hAnsi="Palatino Linotype" w:cs="Arial"/>
          <w:bCs/>
          <w:sz w:val="24"/>
          <w:szCs w:val="24"/>
        </w:rPr>
        <w:t xml:space="preserve">a la solicitud de información </w:t>
      </w:r>
      <w:r w:rsidR="00496631" w:rsidRPr="00BB5A76">
        <w:rPr>
          <w:rFonts w:ascii="Palatino Linotype" w:hAnsi="Palatino Linotype" w:cs="Arial"/>
          <w:b/>
          <w:sz w:val="24"/>
        </w:rPr>
        <w:t>00476/ECATEPEC/IP/2022</w:t>
      </w:r>
      <w:r w:rsidRPr="00BB5A76">
        <w:rPr>
          <w:rFonts w:ascii="Palatino Linotype" w:hAnsi="Palatino Linotype" w:cs="Arial"/>
          <w:sz w:val="24"/>
          <w:szCs w:val="24"/>
        </w:rPr>
        <w:t>,</w:t>
      </w:r>
      <w:r w:rsidRPr="00BB5A76">
        <w:rPr>
          <w:rFonts w:ascii="Palatino Linotype" w:hAnsi="Palatino Linotype" w:cs="Arial"/>
          <w:bCs/>
          <w:sz w:val="24"/>
          <w:szCs w:val="24"/>
        </w:rPr>
        <w:t xml:space="preserve"> </w:t>
      </w:r>
      <w:r w:rsidRPr="00BB5A76">
        <w:rPr>
          <w:rFonts w:ascii="Palatino Linotype" w:hAnsi="Palatino Linotype" w:cs="Arial"/>
          <w:sz w:val="24"/>
          <w:szCs w:val="24"/>
          <w:lang w:val="es-ES_tradnl"/>
        </w:rPr>
        <w:t xml:space="preserve">por resultar </w:t>
      </w:r>
      <w:r w:rsidRPr="00BB5A76">
        <w:rPr>
          <w:rFonts w:ascii="Palatino Linotype" w:hAnsi="Palatino Linotype" w:cs="Arial"/>
          <w:sz w:val="24"/>
          <w:szCs w:val="24"/>
        </w:rPr>
        <w:t xml:space="preserve">infundadas las razones o motivos de inconformidad hechos valer por </w:t>
      </w:r>
      <w:r w:rsidR="00496631" w:rsidRPr="00BB5A76">
        <w:rPr>
          <w:rFonts w:ascii="Palatino Linotype" w:hAnsi="Palatino Linotype" w:cs="Arial"/>
          <w:sz w:val="24"/>
          <w:szCs w:val="24"/>
        </w:rPr>
        <w:t>el</w:t>
      </w:r>
      <w:r w:rsidRPr="00BB5A76">
        <w:rPr>
          <w:rFonts w:ascii="Palatino Linotype" w:hAnsi="Palatino Linotype" w:cs="Arial"/>
          <w:sz w:val="24"/>
          <w:szCs w:val="24"/>
        </w:rPr>
        <w:t xml:space="preserve"> </w:t>
      </w:r>
      <w:r w:rsidRPr="00BB5A76">
        <w:rPr>
          <w:rFonts w:ascii="Palatino Linotype" w:hAnsi="Palatino Linotype" w:cs="Arial"/>
          <w:b/>
          <w:sz w:val="24"/>
          <w:szCs w:val="24"/>
        </w:rPr>
        <w:t>Recurrente</w:t>
      </w:r>
      <w:r w:rsidRPr="00BB5A76">
        <w:rPr>
          <w:rFonts w:ascii="Palatino Linotype" w:hAnsi="Palatino Linotype" w:cs="Arial"/>
          <w:sz w:val="24"/>
          <w:szCs w:val="24"/>
        </w:rPr>
        <w:t xml:space="preserve">, en términos del Considerando </w:t>
      </w:r>
      <w:r w:rsidRPr="00BB5A76">
        <w:rPr>
          <w:rFonts w:ascii="Palatino Linotype" w:hAnsi="Palatino Linotype" w:cs="Arial"/>
          <w:b/>
          <w:sz w:val="24"/>
          <w:szCs w:val="24"/>
        </w:rPr>
        <w:t xml:space="preserve">CUARTO </w:t>
      </w:r>
      <w:r w:rsidRPr="00BB5A76">
        <w:rPr>
          <w:rFonts w:ascii="Palatino Linotype" w:hAnsi="Palatino Linotype" w:cs="Arial"/>
          <w:sz w:val="24"/>
          <w:szCs w:val="24"/>
        </w:rPr>
        <w:t>de esta resolución.</w:t>
      </w:r>
    </w:p>
    <w:p w14:paraId="43782E65" w14:textId="77777777" w:rsidR="00E44853" w:rsidRPr="00BB5A76" w:rsidRDefault="00E44853" w:rsidP="00E44853">
      <w:pPr>
        <w:tabs>
          <w:tab w:val="left" w:pos="8647"/>
        </w:tabs>
        <w:spacing w:after="0" w:line="360" w:lineRule="auto"/>
        <w:jc w:val="both"/>
        <w:rPr>
          <w:rFonts w:ascii="Palatino Linotype" w:hAnsi="Palatino Linotype" w:cs="Arial"/>
        </w:rPr>
      </w:pPr>
    </w:p>
    <w:p w14:paraId="7498B11B" w14:textId="77777777" w:rsidR="00E44853" w:rsidRPr="00BB5A76" w:rsidRDefault="00E44853" w:rsidP="00E44853">
      <w:pPr>
        <w:tabs>
          <w:tab w:val="left" w:pos="8647"/>
        </w:tabs>
        <w:spacing w:after="0" w:line="360" w:lineRule="auto"/>
        <w:jc w:val="both"/>
        <w:rPr>
          <w:rFonts w:ascii="Palatino Linotype" w:hAnsi="Palatino Linotype" w:cs="Arial"/>
          <w:sz w:val="24"/>
          <w:szCs w:val="24"/>
        </w:rPr>
      </w:pPr>
      <w:r w:rsidRPr="00BB5A76">
        <w:rPr>
          <w:rFonts w:ascii="Palatino Linotype" w:hAnsi="Palatino Linotype" w:cs="Arial"/>
          <w:b/>
          <w:sz w:val="28"/>
        </w:rPr>
        <w:t>SEGUNDO</w:t>
      </w:r>
      <w:r w:rsidRPr="00BB5A76">
        <w:rPr>
          <w:rFonts w:ascii="Palatino Linotype" w:hAnsi="Palatino Linotype" w:cs="Arial"/>
          <w:b/>
        </w:rPr>
        <w:t>.</w:t>
      </w:r>
      <w:r w:rsidRPr="00BB5A76">
        <w:rPr>
          <w:rFonts w:ascii="Palatino Linotype" w:hAnsi="Palatino Linotype" w:cs="Arial"/>
        </w:rPr>
        <w:t xml:space="preserve"> </w:t>
      </w:r>
      <w:r w:rsidRPr="00BB5A76">
        <w:rPr>
          <w:rFonts w:ascii="Palatino Linotype" w:hAnsi="Palatino Linotype" w:cs="Arial"/>
          <w:b/>
          <w:sz w:val="24"/>
          <w:szCs w:val="24"/>
        </w:rPr>
        <w:t>NOTIFÍQUESE</w:t>
      </w:r>
      <w:r w:rsidRPr="00BB5A76">
        <w:rPr>
          <w:rFonts w:ascii="Palatino Linotype" w:hAnsi="Palatino Linotype" w:cs="Arial"/>
          <w:sz w:val="24"/>
          <w:szCs w:val="24"/>
        </w:rPr>
        <w:t xml:space="preserve"> la presente resolución,</w:t>
      </w:r>
      <w:r w:rsidRPr="00BB5A76">
        <w:rPr>
          <w:rFonts w:ascii="Palatino Linotype" w:hAnsi="Palatino Linotype" w:cs="Arial"/>
          <w:bCs/>
          <w:sz w:val="24"/>
          <w:szCs w:val="24"/>
          <w:lang w:eastAsia="es-MX"/>
        </w:rPr>
        <w:t xml:space="preserve"> vía Sistema de Acceso a la Información Mexiquense</w:t>
      </w:r>
      <w:r w:rsidRPr="00BB5A76">
        <w:rPr>
          <w:rFonts w:ascii="Palatino Linotype" w:hAnsi="Palatino Linotype" w:cs="Arial"/>
          <w:sz w:val="24"/>
          <w:szCs w:val="24"/>
        </w:rPr>
        <w:t xml:space="preserve"> </w:t>
      </w:r>
      <w:r w:rsidRPr="00BB5A76">
        <w:rPr>
          <w:rFonts w:ascii="Palatino Linotype" w:hAnsi="Palatino Linotype" w:cs="Arial"/>
          <w:b/>
          <w:sz w:val="24"/>
          <w:szCs w:val="24"/>
        </w:rPr>
        <w:t>(SAIMEX)</w:t>
      </w:r>
      <w:r w:rsidRPr="00BB5A76">
        <w:rPr>
          <w:rFonts w:ascii="Palatino Linotype" w:hAnsi="Palatino Linotype" w:cs="Arial"/>
          <w:sz w:val="24"/>
          <w:szCs w:val="24"/>
        </w:rPr>
        <w:t xml:space="preserve">, al Titular de la Unidad de Transparencia del </w:t>
      </w:r>
      <w:r w:rsidRPr="00BB5A76">
        <w:rPr>
          <w:rFonts w:ascii="Palatino Linotype" w:hAnsi="Palatino Linotype" w:cs="Arial"/>
          <w:b/>
          <w:sz w:val="24"/>
          <w:szCs w:val="24"/>
        </w:rPr>
        <w:t>Sujeto Obligado</w:t>
      </w:r>
      <w:r w:rsidRPr="00BB5A76">
        <w:rPr>
          <w:rFonts w:ascii="Palatino Linotype" w:hAnsi="Palatino Linotype" w:cs="Arial"/>
          <w:sz w:val="24"/>
          <w:szCs w:val="24"/>
        </w:rPr>
        <w:t>.</w:t>
      </w:r>
    </w:p>
    <w:p w14:paraId="20CF3F8A" w14:textId="77777777" w:rsidR="00E44853" w:rsidRPr="00BB5A76" w:rsidRDefault="00E44853" w:rsidP="00E44853">
      <w:pPr>
        <w:autoSpaceDE w:val="0"/>
        <w:autoSpaceDN w:val="0"/>
        <w:adjustRightInd w:val="0"/>
        <w:spacing w:after="0" w:line="360" w:lineRule="auto"/>
        <w:jc w:val="both"/>
        <w:rPr>
          <w:rFonts w:ascii="Palatino Linotype" w:hAnsi="Palatino Linotype" w:cs="Arial"/>
          <w:b/>
          <w:sz w:val="28"/>
        </w:rPr>
      </w:pPr>
    </w:p>
    <w:p w14:paraId="49C545CF" w14:textId="1DC7BA07" w:rsidR="00E44853" w:rsidRPr="00BB5A76" w:rsidRDefault="00E44853" w:rsidP="00E44853">
      <w:pPr>
        <w:autoSpaceDE w:val="0"/>
        <w:autoSpaceDN w:val="0"/>
        <w:adjustRightInd w:val="0"/>
        <w:spacing w:after="0" w:line="360" w:lineRule="auto"/>
        <w:jc w:val="both"/>
        <w:rPr>
          <w:rFonts w:ascii="Palatino Linotype" w:hAnsi="Palatino Linotype" w:cs="Arial"/>
          <w:sz w:val="24"/>
          <w:szCs w:val="24"/>
        </w:rPr>
      </w:pPr>
      <w:r w:rsidRPr="00BB5A76">
        <w:rPr>
          <w:rFonts w:ascii="Palatino Linotype" w:hAnsi="Palatino Linotype" w:cs="Arial"/>
          <w:b/>
          <w:sz w:val="28"/>
        </w:rPr>
        <w:t>TERCERO</w:t>
      </w:r>
      <w:r w:rsidRPr="00BB5A76">
        <w:rPr>
          <w:rFonts w:ascii="Palatino Linotype" w:hAnsi="Palatino Linotype" w:cs="Arial"/>
          <w:b/>
        </w:rPr>
        <w:t xml:space="preserve">. </w:t>
      </w:r>
      <w:r w:rsidRPr="00BB5A76">
        <w:rPr>
          <w:rFonts w:ascii="Palatino Linotype" w:hAnsi="Palatino Linotype" w:cs="Arial"/>
          <w:b/>
          <w:sz w:val="24"/>
          <w:szCs w:val="24"/>
        </w:rPr>
        <w:t>NOTIFÍQUESE</w:t>
      </w:r>
      <w:r w:rsidRPr="00BB5A76">
        <w:rPr>
          <w:rFonts w:ascii="Palatino Linotype" w:hAnsi="Palatino Linotype" w:cs="Arial"/>
          <w:sz w:val="24"/>
          <w:szCs w:val="24"/>
        </w:rPr>
        <w:t xml:space="preserve"> al</w:t>
      </w:r>
      <w:r w:rsidRPr="00BB5A76">
        <w:rPr>
          <w:rFonts w:ascii="Palatino Linotype" w:hAnsi="Palatino Linotype" w:cs="Arial"/>
          <w:b/>
          <w:sz w:val="24"/>
          <w:szCs w:val="24"/>
        </w:rPr>
        <w:t xml:space="preserve"> Recurrente</w:t>
      </w:r>
      <w:r w:rsidRPr="00BB5A76">
        <w:rPr>
          <w:rFonts w:ascii="Palatino Linotype" w:hAnsi="Palatino Linotype" w:cs="Arial"/>
          <w:sz w:val="24"/>
          <w:szCs w:val="24"/>
        </w:rPr>
        <w:t xml:space="preserve"> la presente resolución a través del</w:t>
      </w:r>
      <w:r w:rsidRPr="00BB5A76">
        <w:rPr>
          <w:rFonts w:ascii="Palatino Linotype" w:hAnsi="Palatino Linotype" w:cs="Arial"/>
          <w:bCs/>
          <w:sz w:val="24"/>
          <w:szCs w:val="24"/>
          <w:lang w:eastAsia="es-MX"/>
        </w:rPr>
        <w:t xml:space="preserve"> Sistema de Acceso a la Información Mexiquense</w:t>
      </w:r>
      <w:r w:rsidRPr="00BB5A76">
        <w:rPr>
          <w:rFonts w:ascii="Palatino Linotype" w:hAnsi="Palatino Linotype" w:cs="Arial"/>
          <w:sz w:val="24"/>
          <w:szCs w:val="24"/>
        </w:rPr>
        <w:t xml:space="preserve"> </w:t>
      </w:r>
      <w:r w:rsidRPr="00BB5A76">
        <w:rPr>
          <w:rFonts w:ascii="Palatino Linotype" w:hAnsi="Palatino Linotype" w:cs="Arial"/>
          <w:b/>
          <w:sz w:val="24"/>
          <w:szCs w:val="24"/>
        </w:rPr>
        <w:t xml:space="preserve">(SAIMEX), </w:t>
      </w:r>
      <w:r w:rsidRPr="00BB5A76">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2"/>
    <w:bookmarkEnd w:id="3"/>
    <w:p w14:paraId="3013E447" w14:textId="77777777" w:rsidR="00E44853" w:rsidRPr="00BB5A76" w:rsidRDefault="00E44853" w:rsidP="00E4485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A2D27C3" w14:textId="77777777" w:rsidR="00496631" w:rsidRPr="00BB5A76" w:rsidRDefault="00496631" w:rsidP="00E4485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EB70ECE" w14:textId="77777777" w:rsidR="00496631" w:rsidRPr="00BB5A76" w:rsidRDefault="00496631" w:rsidP="00E4485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629359D" w14:textId="42792C3C" w:rsidR="00E44853" w:rsidRPr="00BB5A76" w:rsidRDefault="00E44853" w:rsidP="00E4485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B5A76">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496631" w:rsidRPr="00BB5A76">
        <w:rPr>
          <w:rFonts w:ascii="Palatino Linotype" w:eastAsiaTheme="minorEastAsia" w:hAnsi="Palatino Linotype"/>
          <w:color w:val="000000" w:themeColor="text1"/>
          <w:sz w:val="24"/>
          <w:szCs w:val="24"/>
          <w:lang w:val="es-ES_tradnl" w:eastAsia="es-ES"/>
        </w:rPr>
        <w:t>TRI</w:t>
      </w:r>
      <w:r w:rsidRPr="00BB5A76">
        <w:rPr>
          <w:rFonts w:ascii="Palatino Linotype" w:eastAsiaTheme="minorEastAsia" w:hAnsi="Palatino Linotype"/>
          <w:color w:val="000000" w:themeColor="text1"/>
          <w:sz w:val="24"/>
          <w:szCs w:val="24"/>
          <w:lang w:val="es-ES_tradnl" w:eastAsia="es-ES"/>
        </w:rPr>
        <w:t xml:space="preserve">GÉSIMA </w:t>
      </w:r>
      <w:r w:rsidR="00DE5D3E" w:rsidRPr="00BB5A76">
        <w:rPr>
          <w:rFonts w:ascii="Palatino Linotype" w:eastAsiaTheme="minorEastAsia" w:hAnsi="Palatino Linotype"/>
          <w:color w:val="000000" w:themeColor="text1"/>
          <w:sz w:val="24"/>
          <w:szCs w:val="24"/>
          <w:lang w:val="es-ES_tradnl" w:eastAsia="es-ES"/>
        </w:rPr>
        <w:t xml:space="preserve">OCTAVA </w:t>
      </w:r>
      <w:r w:rsidRPr="00BB5A76">
        <w:rPr>
          <w:rFonts w:ascii="Palatino Linotype" w:eastAsiaTheme="minorEastAsia" w:hAnsi="Palatino Linotype"/>
          <w:color w:val="000000" w:themeColor="text1"/>
          <w:sz w:val="24"/>
          <w:szCs w:val="24"/>
          <w:lang w:val="es-ES_tradnl" w:eastAsia="es-ES"/>
        </w:rPr>
        <w:t xml:space="preserve">SESIÓN ORDINARIA CELEBRADA EL </w:t>
      </w:r>
      <w:r w:rsidR="00DE5D3E" w:rsidRPr="00BB5A76">
        <w:rPr>
          <w:rFonts w:ascii="Palatino Linotype" w:eastAsiaTheme="minorEastAsia" w:hAnsi="Palatino Linotype"/>
          <w:color w:val="000000" w:themeColor="text1"/>
          <w:sz w:val="24"/>
          <w:szCs w:val="24"/>
          <w:lang w:val="es-ES_tradnl" w:eastAsia="es-ES"/>
        </w:rPr>
        <w:t>DIECINUEVE</w:t>
      </w:r>
      <w:r w:rsidRPr="00BB5A76">
        <w:rPr>
          <w:rFonts w:ascii="Palatino Linotype" w:eastAsiaTheme="minorEastAsia" w:hAnsi="Palatino Linotype"/>
          <w:color w:val="000000" w:themeColor="text1"/>
          <w:sz w:val="24"/>
          <w:szCs w:val="24"/>
          <w:lang w:val="es-ES_tradnl" w:eastAsia="es-ES"/>
        </w:rPr>
        <w:t xml:space="preserve"> DE </w:t>
      </w:r>
      <w:r w:rsidR="00DE5D3E" w:rsidRPr="00BB5A76">
        <w:rPr>
          <w:rFonts w:ascii="Palatino Linotype" w:eastAsiaTheme="minorEastAsia" w:hAnsi="Palatino Linotype"/>
          <w:color w:val="000000" w:themeColor="text1"/>
          <w:sz w:val="24"/>
          <w:szCs w:val="24"/>
          <w:lang w:val="es-ES_tradnl" w:eastAsia="es-ES"/>
        </w:rPr>
        <w:t>OCTUBRE</w:t>
      </w:r>
      <w:r w:rsidRPr="00BB5A76">
        <w:rPr>
          <w:rFonts w:ascii="Palatino Linotype" w:eastAsiaTheme="minorEastAsia" w:hAnsi="Palatino Linotype"/>
          <w:color w:val="000000" w:themeColor="text1"/>
          <w:sz w:val="24"/>
          <w:szCs w:val="24"/>
          <w:lang w:val="es-ES_tradnl" w:eastAsia="es-ES"/>
        </w:rPr>
        <w:t xml:space="preserve"> DE DOS MIL VEINTIDÓS, ANTE EL SECRETARIO TÉCNICO DEL PLENO ALEXIS TAPIA RAMÍREZ.----------------------------------</w:t>
      </w:r>
      <w:bookmarkStart w:id="4" w:name="_GoBack"/>
      <w:bookmarkEnd w:id="4"/>
      <w:r w:rsidRPr="00BB5A76">
        <w:rPr>
          <w:rFonts w:ascii="Palatino Linotype" w:eastAsiaTheme="minorEastAsia" w:hAnsi="Palatino Linotype"/>
          <w:color w:val="000000" w:themeColor="text1"/>
          <w:sz w:val="24"/>
          <w:szCs w:val="24"/>
          <w:lang w:val="es-ES_tradnl" w:eastAsia="es-ES"/>
        </w:rPr>
        <w:t>-----------------------------------------------------------------------------</w:t>
      </w:r>
      <w:r w:rsidR="00DE5D3E" w:rsidRPr="00BB5A76">
        <w:rPr>
          <w:rFonts w:ascii="Palatino Linotype" w:eastAsiaTheme="minorEastAsia" w:hAnsi="Palatino Linotype"/>
          <w:color w:val="000000" w:themeColor="text1"/>
          <w:sz w:val="24"/>
          <w:szCs w:val="24"/>
          <w:lang w:val="es-ES_tradnl" w:eastAsia="es-ES"/>
        </w:rPr>
        <w:t>---------------------------------------------------------------------------------</w:t>
      </w:r>
      <w:r w:rsidRPr="00BB5A76">
        <w:rPr>
          <w:rFonts w:ascii="Palatino Linotype" w:eastAsiaTheme="minorEastAsia" w:hAnsi="Palatino Linotype"/>
          <w:color w:val="000000" w:themeColor="text1"/>
          <w:sz w:val="24"/>
          <w:szCs w:val="24"/>
          <w:lang w:val="es-ES_tradnl" w:eastAsia="es-ES"/>
        </w:rPr>
        <w:t>-----------------------</w:t>
      </w:r>
      <w:r w:rsidR="00DE5D3E" w:rsidRPr="00BB5A76">
        <w:rPr>
          <w:rFonts w:ascii="Palatino Linotype" w:eastAsiaTheme="minorEastAsia" w:hAnsi="Palatino Linotype"/>
          <w:color w:val="000000" w:themeColor="text1"/>
          <w:sz w:val="24"/>
          <w:szCs w:val="24"/>
          <w:lang w:val="es-ES_tradnl" w:eastAsia="es-ES"/>
        </w:rPr>
        <w:t>-------------------------------------------------------------------------------------------------------------------------------------------------------------------------------------------------------------------------------------- ---------------------------------------------------------------------------------------------------------------------------------------------------------------------------------------------------------------------------------------------------------------------------------------------------------------------------------------------------------------------------------------------------------------------------------------------------------------------------------------------------------------------------------------------------------------------------------------------------------------------------------------------------------------------------------------------------------------------------------------------------------------------------------------------------------------------------------------------------------------------------------------------------------------------------------------------------------------------------------------------------------------------------------------------------------------------------</w:t>
      </w:r>
    </w:p>
    <w:p w14:paraId="3DA2C95F" w14:textId="77777777" w:rsidR="00DE5D3E" w:rsidRPr="00BB5A76" w:rsidRDefault="00DE5D3E" w:rsidP="00E44853">
      <w:pPr>
        <w:pStyle w:val="Textoindependiente"/>
        <w:spacing w:after="0" w:line="360" w:lineRule="auto"/>
        <w:jc w:val="both"/>
        <w:rPr>
          <w:rFonts w:ascii="Palatino Linotype" w:hAnsi="Palatino Linotype"/>
          <w:sz w:val="16"/>
          <w:szCs w:val="18"/>
        </w:rPr>
      </w:pPr>
    </w:p>
    <w:p w14:paraId="75FA75E3" w14:textId="77777777" w:rsidR="00E44853" w:rsidRPr="00BB5A76" w:rsidRDefault="00E44853" w:rsidP="00E44853">
      <w:pPr>
        <w:spacing w:after="0" w:line="240" w:lineRule="auto"/>
        <w:rPr>
          <w:rFonts w:ascii="Palatino Linotype" w:hAnsi="Palatino Linotype"/>
          <w:sz w:val="16"/>
          <w:szCs w:val="18"/>
        </w:rPr>
      </w:pPr>
    </w:p>
    <w:p w14:paraId="24898BF7" w14:textId="51A9500D" w:rsidR="00E44853" w:rsidRPr="00EB66ED" w:rsidRDefault="00E44853" w:rsidP="00E44853">
      <w:pPr>
        <w:spacing w:after="0" w:line="240" w:lineRule="auto"/>
        <w:rPr>
          <w:rFonts w:ascii="Palatino Linotype" w:hAnsi="Palatino Linotype"/>
          <w:sz w:val="16"/>
          <w:szCs w:val="18"/>
        </w:rPr>
      </w:pPr>
      <w:r w:rsidRPr="00BB5A76">
        <w:rPr>
          <w:rFonts w:ascii="Palatino Linotype" w:hAnsi="Palatino Linotype"/>
          <w:sz w:val="16"/>
          <w:szCs w:val="18"/>
        </w:rPr>
        <w:t>JMV/CCR/</w:t>
      </w:r>
    </w:p>
    <w:p w14:paraId="4BCB3801" w14:textId="77777777" w:rsidR="00E44853" w:rsidRDefault="00E44853" w:rsidP="00E44853"/>
    <w:p w14:paraId="4E305DD2" w14:textId="77777777" w:rsidR="00E44853" w:rsidRDefault="00E44853" w:rsidP="00E44853"/>
    <w:p w14:paraId="308C2ADD" w14:textId="77777777" w:rsidR="00E44853" w:rsidRDefault="00E44853" w:rsidP="00E44853"/>
    <w:p w14:paraId="0C553781" w14:textId="77777777" w:rsidR="00E44853" w:rsidRDefault="00E44853" w:rsidP="00E44853"/>
    <w:p w14:paraId="3C3F13D3" w14:textId="77777777" w:rsidR="00E44853" w:rsidRDefault="00E44853" w:rsidP="00E44853"/>
    <w:p w14:paraId="5AE855D3" w14:textId="77777777" w:rsidR="00E44853" w:rsidRDefault="00E44853" w:rsidP="00E44853"/>
    <w:p w14:paraId="1E316721" w14:textId="77777777" w:rsidR="00E44853" w:rsidRDefault="00E44853" w:rsidP="00E44853"/>
    <w:p w14:paraId="684E30E8" w14:textId="77777777" w:rsidR="00E44853" w:rsidRDefault="00E44853" w:rsidP="00E44853"/>
    <w:p w14:paraId="1AB71EE8" w14:textId="77777777" w:rsidR="00E44853" w:rsidRDefault="00E44853" w:rsidP="00E44853"/>
    <w:p w14:paraId="7E296FF6" w14:textId="77777777" w:rsidR="00E44853" w:rsidRDefault="00E44853" w:rsidP="00E44853"/>
    <w:p w14:paraId="16B92DBA" w14:textId="77777777" w:rsidR="00E44853" w:rsidRDefault="00E44853" w:rsidP="00E44853"/>
    <w:p w14:paraId="591BE7B3" w14:textId="77777777" w:rsidR="00E44853" w:rsidRDefault="00E44853" w:rsidP="00E44853"/>
    <w:p w14:paraId="1E94A189" w14:textId="77777777" w:rsidR="00E44853" w:rsidRDefault="00E44853" w:rsidP="00E44853"/>
    <w:p w14:paraId="4705C0A3" w14:textId="77777777" w:rsidR="00E44853" w:rsidRDefault="00E44853" w:rsidP="00E44853"/>
    <w:p w14:paraId="42BC0C13" w14:textId="77777777" w:rsidR="00E44853" w:rsidRDefault="00E44853" w:rsidP="00E44853"/>
    <w:p w14:paraId="43280D18" w14:textId="77777777" w:rsidR="00E44853" w:rsidRDefault="00E44853" w:rsidP="00E44853"/>
    <w:p w14:paraId="728B238A" w14:textId="77777777" w:rsidR="00E44853" w:rsidRDefault="00E44853" w:rsidP="00E44853"/>
    <w:p w14:paraId="5EDF4C75" w14:textId="77777777" w:rsidR="00E44853" w:rsidRDefault="00E44853" w:rsidP="00E44853"/>
    <w:p w14:paraId="5AD4358E" w14:textId="77777777" w:rsidR="00E44853" w:rsidRDefault="00E44853"/>
    <w:sectPr w:rsidR="00E44853"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82780" w14:textId="77777777" w:rsidR="001D0EAD" w:rsidRDefault="001D0EAD" w:rsidP="00E44853">
      <w:pPr>
        <w:spacing w:after="0" w:line="240" w:lineRule="auto"/>
      </w:pPr>
      <w:r>
        <w:separator/>
      </w:r>
    </w:p>
  </w:endnote>
  <w:endnote w:type="continuationSeparator" w:id="0">
    <w:p w14:paraId="4721A7D2" w14:textId="77777777" w:rsidR="001D0EAD" w:rsidRDefault="001D0EAD" w:rsidP="00E4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C956" w14:textId="5511729D" w:rsidR="00955817" w:rsidRPr="000B69FA" w:rsidRDefault="005A46DC"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4F9E">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4F9E">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BA04" w14:textId="0DA9EC5F" w:rsidR="00955817" w:rsidRPr="000B69FA" w:rsidRDefault="005A46DC"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4F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F4F9E">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6F4A" w14:textId="77777777" w:rsidR="001D0EAD" w:rsidRDefault="001D0EAD" w:rsidP="00E44853">
      <w:pPr>
        <w:spacing w:after="0" w:line="240" w:lineRule="auto"/>
      </w:pPr>
      <w:r>
        <w:separator/>
      </w:r>
    </w:p>
  </w:footnote>
  <w:footnote w:type="continuationSeparator" w:id="0">
    <w:p w14:paraId="112C00FA" w14:textId="77777777" w:rsidR="001D0EAD" w:rsidRDefault="001D0EAD" w:rsidP="00E44853">
      <w:pPr>
        <w:spacing w:after="0" w:line="240" w:lineRule="auto"/>
      </w:pPr>
      <w:r>
        <w:continuationSeparator/>
      </w:r>
    </w:p>
  </w:footnote>
  <w:footnote w:id="1">
    <w:p w14:paraId="459E3E53" w14:textId="77777777" w:rsidR="00E44853" w:rsidRPr="00481AAF" w:rsidRDefault="00E44853" w:rsidP="00E4485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2C9CEA4" w14:textId="77777777" w:rsidR="00E44853" w:rsidRPr="00946E1F" w:rsidRDefault="00E44853" w:rsidP="00E44853">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3095745" w14:textId="77777777" w:rsidR="00E44853" w:rsidRPr="00DA282E" w:rsidRDefault="00E44853" w:rsidP="00E44853">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865EF45" w14:textId="77777777" w:rsidR="00E44853" w:rsidRPr="00F40B06" w:rsidRDefault="00E44853" w:rsidP="00E44853">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99917FD" w14:textId="77777777" w:rsidR="00E44853" w:rsidRPr="00F40B06" w:rsidRDefault="00E44853" w:rsidP="00E44853">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4DFF" w14:textId="77777777" w:rsidR="00D21B73" w:rsidRDefault="001D0EAD">
    <w:pPr>
      <w:pStyle w:val="Encabezado"/>
    </w:pPr>
    <w:r>
      <w:rPr>
        <w:noProof/>
      </w:rPr>
      <w:pict w14:anchorId="513A0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134C" w14:textId="77777777" w:rsidR="00955817" w:rsidRDefault="001D0EAD">
    <w:pPr>
      <w:pStyle w:val="Encabezado"/>
    </w:pPr>
    <w:r>
      <w:rPr>
        <w:noProof/>
      </w:rPr>
      <w:pict w14:anchorId="3AA9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717F7641" w14:textId="77777777" w:rsidTr="003901C4">
      <w:trPr>
        <w:trHeight w:val="227"/>
      </w:trPr>
      <w:tc>
        <w:tcPr>
          <w:tcW w:w="5949" w:type="dxa"/>
          <w:hideMark/>
        </w:tcPr>
        <w:p w14:paraId="0C1B1EE8" w14:textId="77777777" w:rsidR="00955817" w:rsidRDefault="005A46DC"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77D6B06" w14:textId="07C05167" w:rsidR="00955817" w:rsidRPr="00B4142F" w:rsidRDefault="00E44853" w:rsidP="00240BF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5A46DC">
            <w:rPr>
              <w:rFonts w:ascii="Palatino Linotype" w:hAnsi="Palatino Linotype" w:cs="Arial"/>
              <w:bCs/>
              <w:sz w:val="24"/>
              <w:lang w:eastAsia="es-MX"/>
            </w:rPr>
            <w:t>0400/INFOEM/IP/RR/2022</w:t>
          </w:r>
        </w:p>
      </w:tc>
    </w:tr>
    <w:tr w:rsidR="00955817" w14:paraId="0CE19023" w14:textId="77777777" w:rsidTr="003901C4">
      <w:trPr>
        <w:trHeight w:val="242"/>
      </w:trPr>
      <w:tc>
        <w:tcPr>
          <w:tcW w:w="5949" w:type="dxa"/>
          <w:hideMark/>
        </w:tcPr>
        <w:p w14:paraId="41E89AD7" w14:textId="77777777" w:rsidR="00955817" w:rsidRDefault="005A46DC"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389146F" w14:textId="4E61EC94" w:rsidR="00955817" w:rsidRPr="00F06FED" w:rsidRDefault="00E44853" w:rsidP="003A6D5A">
          <w:pPr>
            <w:spacing w:after="120" w:line="256" w:lineRule="auto"/>
            <w:ind w:right="214"/>
            <w:jc w:val="right"/>
            <w:rPr>
              <w:rFonts w:ascii="Palatino Linotype" w:hAnsi="Palatino Linotype" w:cs="Arial"/>
            </w:rPr>
          </w:pPr>
          <w:r>
            <w:rPr>
              <w:rFonts w:ascii="Palatino Linotype" w:hAnsi="Palatino Linotype" w:cs="Arial"/>
              <w:szCs w:val="20"/>
            </w:rPr>
            <w:t>Ayuntamiento de Ecatepec de Morelos</w:t>
          </w:r>
        </w:p>
      </w:tc>
    </w:tr>
    <w:tr w:rsidR="00955817" w14:paraId="0D3FFA73" w14:textId="77777777" w:rsidTr="003901C4">
      <w:trPr>
        <w:trHeight w:val="342"/>
      </w:trPr>
      <w:tc>
        <w:tcPr>
          <w:tcW w:w="5949" w:type="dxa"/>
          <w:hideMark/>
        </w:tcPr>
        <w:p w14:paraId="44634FD4" w14:textId="77777777" w:rsidR="00955817" w:rsidRDefault="005A46DC"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0FA4BF0" w14:textId="77777777" w:rsidR="00955817" w:rsidRDefault="005A46DC"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A77D375" w14:textId="77777777" w:rsidR="00955817" w:rsidRDefault="001D0E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544A66E3" w14:textId="77777777" w:rsidTr="003901C4">
      <w:trPr>
        <w:trHeight w:val="227"/>
      </w:trPr>
      <w:tc>
        <w:tcPr>
          <w:tcW w:w="6091" w:type="dxa"/>
          <w:hideMark/>
        </w:tcPr>
        <w:p w14:paraId="6626AA81" w14:textId="77777777" w:rsidR="00955817" w:rsidRDefault="005A46DC"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467FC63" w14:textId="717B3FCE" w:rsidR="00955817" w:rsidRPr="00B4142F" w:rsidRDefault="00E44853" w:rsidP="00240BF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10</w:t>
          </w:r>
          <w:r w:rsidR="005A46DC">
            <w:rPr>
              <w:rFonts w:ascii="Palatino Linotype" w:hAnsi="Palatino Linotype" w:cs="Arial"/>
              <w:bCs/>
              <w:sz w:val="24"/>
              <w:lang w:eastAsia="es-MX"/>
            </w:rPr>
            <w:t>400/INFOEM/IP/RR/2022</w:t>
          </w:r>
        </w:p>
      </w:tc>
    </w:tr>
    <w:tr w:rsidR="00955817" w14:paraId="32184EFF" w14:textId="77777777" w:rsidTr="003901C4">
      <w:trPr>
        <w:trHeight w:val="196"/>
      </w:trPr>
      <w:tc>
        <w:tcPr>
          <w:tcW w:w="6091" w:type="dxa"/>
          <w:hideMark/>
        </w:tcPr>
        <w:p w14:paraId="4559F54C" w14:textId="77777777" w:rsidR="00955817" w:rsidRDefault="005A46DC"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7242E7E" w14:textId="2E71300C" w:rsidR="00955817" w:rsidRPr="00F06FED" w:rsidRDefault="003F4F9E" w:rsidP="000D679B">
          <w:pPr>
            <w:tabs>
              <w:tab w:val="left" w:pos="361"/>
            </w:tabs>
            <w:spacing w:after="120" w:line="256" w:lineRule="auto"/>
            <w:ind w:left="-64" w:right="214"/>
            <w:jc w:val="center"/>
            <w:rPr>
              <w:rFonts w:ascii="Palatino Linotype" w:hAnsi="Palatino Linotype" w:cs="Arial"/>
            </w:rPr>
          </w:pPr>
          <w:r>
            <w:rPr>
              <w:rFonts w:ascii="Palatino Linotype" w:hAnsi="Palatino Linotype" w:cs="Arial"/>
            </w:rPr>
            <w:t>XXXXXXXXXXXXXXXXXXXX</w:t>
          </w:r>
        </w:p>
      </w:tc>
    </w:tr>
    <w:tr w:rsidR="00955817" w14:paraId="76185DFC" w14:textId="77777777" w:rsidTr="003901C4">
      <w:trPr>
        <w:trHeight w:val="242"/>
      </w:trPr>
      <w:tc>
        <w:tcPr>
          <w:tcW w:w="6091" w:type="dxa"/>
          <w:hideMark/>
        </w:tcPr>
        <w:p w14:paraId="699B6174" w14:textId="77777777" w:rsidR="00955817" w:rsidRDefault="005A46DC"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8F690A9" w14:textId="726AEEEB" w:rsidR="00955817" w:rsidRDefault="00E44853" w:rsidP="003A6D5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Ecatepec de Morelos</w:t>
          </w:r>
        </w:p>
      </w:tc>
    </w:tr>
    <w:tr w:rsidR="00955817" w14:paraId="6FA6C916" w14:textId="77777777" w:rsidTr="003901C4">
      <w:trPr>
        <w:trHeight w:val="342"/>
      </w:trPr>
      <w:tc>
        <w:tcPr>
          <w:tcW w:w="6091" w:type="dxa"/>
          <w:hideMark/>
        </w:tcPr>
        <w:p w14:paraId="1FDA8E66" w14:textId="77777777" w:rsidR="00955817" w:rsidRDefault="005A46DC"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E95B0A7" w14:textId="77777777" w:rsidR="00955817" w:rsidRDefault="005A46DC"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6C7D49B3" w14:textId="77777777" w:rsidR="00955817" w:rsidRDefault="001D0EAD">
    <w:pPr>
      <w:pStyle w:val="Encabezado"/>
    </w:pPr>
    <w:r>
      <w:rPr>
        <w:noProof/>
      </w:rPr>
      <w:pict w14:anchorId="1D53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62A3"/>
    <w:multiLevelType w:val="hybridMultilevel"/>
    <w:tmpl w:val="47F03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53"/>
    <w:rsid w:val="0002186A"/>
    <w:rsid w:val="00062AF0"/>
    <w:rsid w:val="00092117"/>
    <w:rsid w:val="000D679B"/>
    <w:rsid w:val="0014426C"/>
    <w:rsid w:val="001819E4"/>
    <w:rsid w:val="001B155B"/>
    <w:rsid w:val="001D0EAD"/>
    <w:rsid w:val="001E60BD"/>
    <w:rsid w:val="00281A55"/>
    <w:rsid w:val="003F4F9E"/>
    <w:rsid w:val="00496631"/>
    <w:rsid w:val="004C0E5A"/>
    <w:rsid w:val="005448DD"/>
    <w:rsid w:val="005A46DC"/>
    <w:rsid w:val="006B5477"/>
    <w:rsid w:val="006B7997"/>
    <w:rsid w:val="006C15C1"/>
    <w:rsid w:val="00703899"/>
    <w:rsid w:val="0072142A"/>
    <w:rsid w:val="00750ED7"/>
    <w:rsid w:val="009544E0"/>
    <w:rsid w:val="009A0E24"/>
    <w:rsid w:val="009B1B86"/>
    <w:rsid w:val="009D4D8A"/>
    <w:rsid w:val="00AC40A6"/>
    <w:rsid w:val="00B90FC4"/>
    <w:rsid w:val="00BB5A76"/>
    <w:rsid w:val="00C14F1A"/>
    <w:rsid w:val="00C259E0"/>
    <w:rsid w:val="00DE5D3E"/>
    <w:rsid w:val="00DF734F"/>
    <w:rsid w:val="00E44853"/>
    <w:rsid w:val="00E86E1A"/>
    <w:rsid w:val="00EF5FA9"/>
    <w:rsid w:val="00F07001"/>
    <w:rsid w:val="00F36BFF"/>
    <w:rsid w:val="00FE2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AEBDC"/>
  <w15:chartTrackingRefBased/>
  <w15:docId w15:val="{EEDBFC8E-808E-47A3-8F0A-5BC1A0EC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8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48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448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448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448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48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448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448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4485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44853"/>
    <w:rPr>
      <w:color w:val="0563C1" w:themeColor="hyperlink"/>
      <w:u w:val="single"/>
    </w:rPr>
  </w:style>
  <w:style w:type="paragraph" w:styleId="Sinespaciado">
    <w:name w:val="No Spacing"/>
    <w:aliases w:val="Francesa,INAI"/>
    <w:link w:val="SinespaciadoCar"/>
    <w:uiPriority w:val="1"/>
    <w:qFormat/>
    <w:rsid w:val="00E448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4485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4853"/>
    <w:pPr>
      <w:spacing w:after="120"/>
    </w:pPr>
  </w:style>
  <w:style w:type="character" w:customStyle="1" w:styleId="TextoindependienteCar">
    <w:name w:val="Texto independiente Car"/>
    <w:basedOn w:val="Fuentedeprrafopredeter"/>
    <w:link w:val="Textoindependiente"/>
    <w:uiPriority w:val="99"/>
    <w:rsid w:val="00E4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09213">
      <w:bodyDiv w:val="1"/>
      <w:marLeft w:val="0"/>
      <w:marRight w:val="0"/>
      <w:marTop w:val="0"/>
      <w:marBottom w:val="0"/>
      <w:divBdr>
        <w:top w:val="none" w:sz="0" w:space="0" w:color="auto"/>
        <w:left w:val="none" w:sz="0" w:space="0" w:color="auto"/>
        <w:bottom w:val="none" w:sz="0" w:space="0" w:color="auto"/>
        <w:right w:val="none" w:sz="0" w:space="0" w:color="auto"/>
      </w:divBdr>
    </w:div>
    <w:div w:id="1128470787">
      <w:bodyDiv w:val="1"/>
      <w:marLeft w:val="0"/>
      <w:marRight w:val="0"/>
      <w:marTop w:val="0"/>
      <w:marBottom w:val="0"/>
      <w:divBdr>
        <w:top w:val="none" w:sz="0" w:space="0" w:color="auto"/>
        <w:left w:val="none" w:sz="0" w:space="0" w:color="auto"/>
        <w:bottom w:val="none" w:sz="0" w:space="0" w:color="auto"/>
        <w:right w:val="none" w:sz="0" w:space="0" w:color="auto"/>
      </w:divBdr>
    </w:div>
    <w:div w:id="1989049133">
      <w:bodyDiv w:val="1"/>
      <w:marLeft w:val="0"/>
      <w:marRight w:val="0"/>
      <w:marTop w:val="0"/>
      <w:marBottom w:val="0"/>
      <w:divBdr>
        <w:top w:val="none" w:sz="0" w:space="0" w:color="auto"/>
        <w:left w:val="none" w:sz="0" w:space="0" w:color="auto"/>
        <w:bottom w:val="none" w:sz="0" w:space="0" w:color="auto"/>
        <w:right w:val="none" w:sz="0" w:space="0" w:color="auto"/>
      </w:divBdr>
    </w:div>
    <w:div w:id="21420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4755</Words>
  <Characters>26157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libni</cp:lastModifiedBy>
  <cp:revision>8</cp:revision>
  <dcterms:created xsi:type="dcterms:W3CDTF">2022-10-12T16:53:00Z</dcterms:created>
  <dcterms:modified xsi:type="dcterms:W3CDTF">2022-11-03T01:08:00Z</dcterms:modified>
</cp:coreProperties>
</file>