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A24B" w14:textId="77777777" w:rsidR="00885FFA" w:rsidRDefault="00885FFA" w:rsidP="00885FFA">
      <w:pPr>
        <w:spacing w:line="360" w:lineRule="auto"/>
        <w:jc w:val="both"/>
        <w:rPr>
          <w:rFonts w:ascii="Palatino Linotype" w:hAnsi="Palatino Linotype"/>
          <w:color w:val="000000" w:themeColor="text1"/>
        </w:rPr>
      </w:pPr>
    </w:p>
    <w:p w14:paraId="1014A686" w14:textId="524D30CE" w:rsidR="007A5836" w:rsidRPr="00885FFA" w:rsidRDefault="007A5836" w:rsidP="00885FFA">
      <w:pPr>
        <w:spacing w:line="360" w:lineRule="auto"/>
        <w:jc w:val="both"/>
        <w:rPr>
          <w:rFonts w:ascii="Palatino Linotype" w:hAnsi="Palatino Linotype"/>
          <w:color w:val="000000" w:themeColor="text1"/>
        </w:rPr>
      </w:pPr>
      <w:r w:rsidRPr="00885FF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095F79">
        <w:rPr>
          <w:rFonts w:ascii="Palatino Linotype" w:hAnsi="Palatino Linotype"/>
          <w:color w:val="000000" w:themeColor="text1"/>
          <w:lang w:val="es-419"/>
        </w:rPr>
        <w:t>nueve</w:t>
      </w:r>
      <w:r w:rsidR="00347F58">
        <w:rPr>
          <w:rFonts w:ascii="Palatino Linotype" w:hAnsi="Palatino Linotype"/>
          <w:color w:val="000000" w:themeColor="text1"/>
        </w:rPr>
        <w:t xml:space="preserve"> de noviembre </w:t>
      </w:r>
      <w:r w:rsidR="00C27EC2">
        <w:rPr>
          <w:rFonts w:ascii="Palatino Linotype" w:hAnsi="Palatino Linotype"/>
          <w:color w:val="000000" w:themeColor="text1"/>
        </w:rPr>
        <w:t>d</w:t>
      </w:r>
      <w:r w:rsidR="003D6267" w:rsidRPr="00885FFA">
        <w:rPr>
          <w:rFonts w:ascii="Palatino Linotype" w:hAnsi="Palatino Linotype"/>
          <w:color w:val="000000" w:themeColor="text1"/>
        </w:rPr>
        <w:t xml:space="preserve">e dos mil veintidós. </w:t>
      </w:r>
    </w:p>
    <w:p w14:paraId="03450F91" w14:textId="77777777" w:rsidR="007A5836" w:rsidRPr="00885FFA" w:rsidRDefault="007A5836" w:rsidP="00885FFA">
      <w:pPr>
        <w:spacing w:line="360" w:lineRule="auto"/>
        <w:jc w:val="both"/>
        <w:rPr>
          <w:rFonts w:ascii="Palatino Linotype" w:hAnsi="Palatino Linotype"/>
          <w:color w:val="000000" w:themeColor="text1"/>
        </w:rPr>
      </w:pPr>
    </w:p>
    <w:p w14:paraId="0B72D996" w14:textId="14C014D3" w:rsidR="007A5836" w:rsidRPr="00885FFA" w:rsidRDefault="007A5836" w:rsidP="00885FFA">
      <w:pPr>
        <w:spacing w:line="360" w:lineRule="auto"/>
        <w:jc w:val="both"/>
        <w:rPr>
          <w:rFonts w:ascii="Palatino Linotype" w:hAnsi="Palatino Linotype"/>
          <w:color w:val="000000" w:themeColor="text1"/>
        </w:rPr>
      </w:pPr>
      <w:r w:rsidRPr="00885FFA">
        <w:rPr>
          <w:rFonts w:ascii="Palatino Linotype" w:hAnsi="Palatino Linotype"/>
          <w:b/>
          <w:color w:val="000000" w:themeColor="text1"/>
        </w:rPr>
        <w:t>VISTO</w:t>
      </w:r>
      <w:r w:rsidRPr="00885FFA">
        <w:rPr>
          <w:rFonts w:ascii="Palatino Linotype" w:hAnsi="Palatino Linotype"/>
          <w:color w:val="000000" w:themeColor="text1"/>
        </w:rPr>
        <w:t xml:space="preserve"> el expediente formado con motivo del </w:t>
      </w:r>
      <w:r w:rsidR="00BC5BEF" w:rsidRPr="00885FFA">
        <w:rPr>
          <w:rFonts w:ascii="Palatino Linotype" w:hAnsi="Palatino Linotype"/>
          <w:color w:val="000000" w:themeColor="text1"/>
        </w:rPr>
        <w:t>Recurso de Revisión</w:t>
      </w:r>
      <w:r w:rsidRPr="00885FFA">
        <w:rPr>
          <w:rFonts w:ascii="Palatino Linotype" w:hAnsi="Palatino Linotype"/>
          <w:b/>
          <w:bCs/>
          <w:color w:val="000000" w:themeColor="text1"/>
        </w:rPr>
        <w:t xml:space="preserve"> </w:t>
      </w:r>
      <w:r w:rsidR="002B54B6" w:rsidRPr="00885FFA">
        <w:rPr>
          <w:rFonts w:ascii="Palatino Linotype" w:hAnsi="Palatino Linotype"/>
          <w:b/>
          <w:bCs/>
          <w:color w:val="000000" w:themeColor="text1"/>
        </w:rPr>
        <w:t>1</w:t>
      </w:r>
      <w:r w:rsidR="00C27EC2">
        <w:rPr>
          <w:rFonts w:ascii="Palatino Linotype" w:hAnsi="Palatino Linotype"/>
          <w:b/>
          <w:bCs/>
          <w:color w:val="000000" w:themeColor="text1"/>
        </w:rPr>
        <w:t>2012</w:t>
      </w:r>
      <w:r w:rsidR="00A9204E" w:rsidRPr="00885FFA">
        <w:rPr>
          <w:rFonts w:ascii="Palatino Linotype" w:hAnsi="Palatino Linotype"/>
          <w:b/>
          <w:color w:val="000000" w:themeColor="text1"/>
        </w:rPr>
        <w:t>/INFOEM/IP/RR/2022</w:t>
      </w:r>
      <w:r w:rsidRPr="00885FFA">
        <w:rPr>
          <w:rFonts w:ascii="Palatino Linotype" w:hAnsi="Palatino Linotype"/>
          <w:color w:val="000000" w:themeColor="text1"/>
        </w:rPr>
        <w:t xml:space="preserve">, </w:t>
      </w:r>
      <w:r w:rsidR="007C4F62" w:rsidRPr="00885FFA">
        <w:rPr>
          <w:rFonts w:ascii="Palatino Linotype" w:hAnsi="Palatino Linotype"/>
          <w:color w:val="000000" w:themeColor="text1"/>
        </w:rPr>
        <w:t>promovido por</w:t>
      </w:r>
      <w:r w:rsidR="0010072C" w:rsidRPr="00885FFA">
        <w:rPr>
          <w:rFonts w:ascii="Palatino Linotype" w:hAnsi="Palatino Linotype"/>
          <w:color w:val="000000" w:themeColor="text1"/>
        </w:rPr>
        <w:t xml:space="preserve"> </w:t>
      </w:r>
      <w:r w:rsidR="00C27EC2">
        <w:rPr>
          <w:rFonts w:ascii="Palatino Linotype" w:hAnsi="Palatino Linotype"/>
          <w:color w:val="000000" w:themeColor="text1"/>
        </w:rPr>
        <w:t xml:space="preserve">la C. </w:t>
      </w:r>
      <w:bookmarkStart w:id="0" w:name="_GoBack"/>
      <w:r w:rsidR="00571E69">
        <w:rPr>
          <w:rFonts w:ascii="Palatino Linotype" w:hAnsi="Palatino Linotype" w:cs="Arial"/>
          <w:b/>
          <w:color w:val="000000" w:themeColor="text1"/>
        </w:rPr>
        <w:t xml:space="preserve">XXXXXXXXX XXX </w:t>
      </w:r>
      <w:proofErr w:type="spellStart"/>
      <w:r w:rsidR="00571E69">
        <w:rPr>
          <w:rFonts w:ascii="Palatino Linotype" w:hAnsi="Palatino Linotype" w:cs="Arial"/>
          <w:b/>
          <w:color w:val="000000" w:themeColor="text1"/>
        </w:rPr>
        <w:t>XXX</w:t>
      </w:r>
      <w:bookmarkEnd w:id="0"/>
      <w:proofErr w:type="spellEnd"/>
      <w:r w:rsidR="00B23C65" w:rsidRPr="00885FFA">
        <w:rPr>
          <w:rFonts w:ascii="Palatino Linotype" w:hAnsi="Palatino Linotype"/>
          <w:b/>
          <w:color w:val="000000" w:themeColor="text1"/>
        </w:rPr>
        <w:t xml:space="preserve">, </w:t>
      </w:r>
      <w:r w:rsidR="00195B1E" w:rsidRPr="00885FFA">
        <w:rPr>
          <w:rFonts w:ascii="Palatino Linotype" w:hAnsi="Palatino Linotype"/>
          <w:color w:val="000000" w:themeColor="text1"/>
        </w:rPr>
        <w:t>que</w:t>
      </w:r>
      <w:r w:rsidR="00195B1E" w:rsidRPr="00885FFA">
        <w:rPr>
          <w:rFonts w:ascii="Palatino Linotype" w:hAnsi="Palatino Linotype" w:cs="Arial"/>
          <w:b/>
          <w:color w:val="000000" w:themeColor="text1"/>
        </w:rPr>
        <w:t xml:space="preserve"> </w:t>
      </w:r>
      <w:r w:rsidR="00195B1E" w:rsidRPr="00885FFA">
        <w:rPr>
          <w:rFonts w:ascii="Palatino Linotype" w:hAnsi="Palatino Linotype"/>
          <w:color w:val="000000" w:themeColor="text1"/>
        </w:rPr>
        <w:t xml:space="preserve">en lo sucesivo se denominará </w:t>
      </w:r>
      <w:r w:rsidR="00C27EC2">
        <w:rPr>
          <w:rFonts w:ascii="Palatino Linotype" w:hAnsi="Palatino Linotype"/>
          <w:b/>
          <w:color w:val="000000" w:themeColor="text1"/>
        </w:rPr>
        <w:t>LA</w:t>
      </w:r>
      <w:r w:rsidR="00195B1E" w:rsidRPr="00885FFA">
        <w:rPr>
          <w:rFonts w:ascii="Palatino Linotype" w:hAnsi="Palatino Linotype"/>
          <w:b/>
          <w:color w:val="000000" w:themeColor="text1"/>
        </w:rPr>
        <w:t xml:space="preserve"> </w:t>
      </w:r>
      <w:r w:rsidR="00195B1E" w:rsidRPr="00885FFA">
        <w:rPr>
          <w:rFonts w:ascii="Palatino Linotype" w:hAnsi="Palatino Linotype" w:cs="Arial"/>
          <w:b/>
          <w:color w:val="000000" w:themeColor="text1"/>
        </w:rPr>
        <w:t>RECURRENTE</w:t>
      </w:r>
      <w:r w:rsidR="00195B1E" w:rsidRPr="00885FFA">
        <w:rPr>
          <w:rFonts w:ascii="Palatino Linotype" w:hAnsi="Palatino Linotype"/>
          <w:color w:val="000000" w:themeColor="text1"/>
        </w:rPr>
        <w:t>,</w:t>
      </w:r>
      <w:r w:rsidRPr="00885FFA">
        <w:rPr>
          <w:rFonts w:ascii="Palatino Linotype" w:hAnsi="Palatino Linotype"/>
          <w:color w:val="000000" w:themeColor="text1"/>
        </w:rPr>
        <w:t xml:space="preserve"> en contra de la respuesta emitida por </w:t>
      </w:r>
      <w:r w:rsidR="00273049" w:rsidRPr="00885FFA">
        <w:rPr>
          <w:rFonts w:ascii="Palatino Linotype" w:hAnsi="Palatino Linotype"/>
          <w:color w:val="000000" w:themeColor="text1"/>
        </w:rPr>
        <w:t xml:space="preserve">el </w:t>
      </w:r>
      <w:r w:rsidR="00C27EC2" w:rsidRPr="00C27EC2">
        <w:rPr>
          <w:rFonts w:ascii="Palatino Linotype" w:hAnsi="Palatino Linotype" w:cs="Arial"/>
          <w:b/>
          <w:color w:val="000000" w:themeColor="text1"/>
        </w:rPr>
        <w:t>Instituto Electoral del Estado de México</w:t>
      </w:r>
      <w:r w:rsidR="00020FB5" w:rsidRPr="00885FFA">
        <w:rPr>
          <w:rFonts w:ascii="Palatino Linotype" w:hAnsi="Palatino Linotype"/>
          <w:b/>
          <w:color w:val="000000" w:themeColor="text1"/>
        </w:rPr>
        <w:t>,</w:t>
      </w:r>
      <w:r w:rsidRPr="00885FFA">
        <w:rPr>
          <w:rFonts w:ascii="Palatino Linotype" w:hAnsi="Palatino Linotype"/>
          <w:b/>
          <w:color w:val="000000" w:themeColor="text1"/>
        </w:rPr>
        <w:t xml:space="preserve"> </w:t>
      </w:r>
      <w:r w:rsidR="00062086" w:rsidRPr="00885FFA">
        <w:rPr>
          <w:rFonts w:ascii="Palatino Linotype" w:hAnsi="Palatino Linotype"/>
          <w:color w:val="000000" w:themeColor="text1"/>
        </w:rPr>
        <w:t xml:space="preserve">que </w:t>
      </w:r>
      <w:r w:rsidRPr="00885FFA">
        <w:rPr>
          <w:rFonts w:ascii="Palatino Linotype" w:hAnsi="Palatino Linotype"/>
          <w:color w:val="000000" w:themeColor="text1"/>
        </w:rPr>
        <w:t>en lo sucesivo</w:t>
      </w:r>
      <w:r w:rsidR="00EA33EA" w:rsidRPr="00885FFA">
        <w:rPr>
          <w:rFonts w:ascii="Palatino Linotype" w:hAnsi="Palatino Linotype"/>
          <w:color w:val="000000" w:themeColor="text1"/>
        </w:rPr>
        <w:t xml:space="preserve"> se denominará </w:t>
      </w:r>
      <w:r w:rsidRPr="00885FFA">
        <w:rPr>
          <w:rFonts w:ascii="Palatino Linotype" w:hAnsi="Palatino Linotype"/>
          <w:b/>
          <w:color w:val="000000" w:themeColor="text1"/>
        </w:rPr>
        <w:t>EL SUJETO OBLIGADO</w:t>
      </w:r>
      <w:r w:rsidRPr="00885FFA">
        <w:rPr>
          <w:rFonts w:ascii="Palatino Linotype" w:hAnsi="Palatino Linotype"/>
          <w:color w:val="000000" w:themeColor="text1"/>
        </w:rPr>
        <w:t xml:space="preserve">, se procede a dictar la presente resolución con base en lo siguiente: </w:t>
      </w:r>
    </w:p>
    <w:p w14:paraId="538071BA" w14:textId="77777777" w:rsidR="00DC12E5" w:rsidRPr="00885FFA" w:rsidRDefault="00DC12E5" w:rsidP="00885FFA">
      <w:pPr>
        <w:jc w:val="both"/>
        <w:rPr>
          <w:rFonts w:ascii="Palatino Linotype" w:hAnsi="Palatino Linotype"/>
          <w:color w:val="000000" w:themeColor="text1"/>
        </w:rPr>
      </w:pPr>
    </w:p>
    <w:p w14:paraId="3A250926" w14:textId="77777777" w:rsidR="00B23C65" w:rsidRPr="00885FFA" w:rsidRDefault="00B23C65" w:rsidP="00885FFA">
      <w:pPr>
        <w:jc w:val="center"/>
        <w:rPr>
          <w:rFonts w:ascii="Palatino Linotype" w:hAnsi="Palatino Linotype"/>
          <w:b/>
          <w:bCs/>
          <w:color w:val="000000" w:themeColor="text1"/>
          <w:spacing w:val="60"/>
          <w:sz w:val="28"/>
        </w:rPr>
      </w:pPr>
      <w:r w:rsidRPr="00885FFA">
        <w:rPr>
          <w:rFonts w:ascii="Palatino Linotype" w:hAnsi="Palatino Linotype"/>
          <w:b/>
          <w:bCs/>
          <w:color w:val="000000" w:themeColor="text1"/>
          <w:spacing w:val="60"/>
          <w:sz w:val="28"/>
        </w:rPr>
        <w:t>ANTECEDENTES</w:t>
      </w:r>
    </w:p>
    <w:p w14:paraId="6CCD912A" w14:textId="77777777" w:rsidR="007A5836" w:rsidRPr="00885FFA" w:rsidRDefault="007A5836" w:rsidP="00885FFA">
      <w:pPr>
        <w:jc w:val="center"/>
        <w:rPr>
          <w:rFonts w:ascii="Palatino Linotype" w:hAnsi="Palatino Linotype"/>
          <w:b/>
          <w:bCs/>
          <w:color w:val="000000" w:themeColor="text1"/>
          <w:spacing w:val="60"/>
        </w:rPr>
      </w:pPr>
    </w:p>
    <w:p w14:paraId="03CC829F" w14:textId="57FF9DB2" w:rsidR="00EA7FD8" w:rsidRPr="00885FFA" w:rsidRDefault="00EA7FD8" w:rsidP="00885FFA">
      <w:pPr>
        <w:spacing w:line="360" w:lineRule="auto"/>
        <w:jc w:val="both"/>
        <w:rPr>
          <w:rFonts w:ascii="Palatino Linotype" w:hAnsi="Palatino Linotype"/>
          <w:b/>
          <w:bCs/>
          <w:color w:val="000000" w:themeColor="text1"/>
          <w:spacing w:val="60"/>
        </w:rPr>
      </w:pPr>
      <w:r w:rsidRPr="00885FFA">
        <w:rPr>
          <w:rFonts w:ascii="Palatino Linotype" w:hAnsi="Palatino Linotype"/>
          <w:b/>
          <w:color w:val="000000" w:themeColor="text1"/>
          <w:sz w:val="28"/>
          <w:szCs w:val="28"/>
        </w:rPr>
        <w:t>I. De la Solicitud de Información</w:t>
      </w:r>
    </w:p>
    <w:p w14:paraId="4A2FB6D1" w14:textId="78253673" w:rsidR="00273049" w:rsidRPr="00885FFA" w:rsidRDefault="0010072C" w:rsidP="00885FFA">
      <w:pPr>
        <w:spacing w:line="360" w:lineRule="auto"/>
        <w:jc w:val="both"/>
        <w:rPr>
          <w:rFonts w:ascii="Palatino Linotype" w:hAnsi="Palatino Linotype" w:cs="Arial"/>
          <w:b/>
          <w:bCs/>
          <w:lang w:val="es-ES"/>
        </w:rPr>
      </w:pPr>
      <w:r w:rsidRPr="00885FFA">
        <w:rPr>
          <w:rFonts w:ascii="Palatino Linotype" w:hAnsi="Palatino Linotype" w:cs="Arial"/>
          <w:color w:val="000000" w:themeColor="text1"/>
        </w:rPr>
        <w:t xml:space="preserve">En fecha </w:t>
      </w:r>
      <w:r w:rsidR="002B54B6" w:rsidRPr="00885FFA">
        <w:rPr>
          <w:rFonts w:ascii="Palatino Linotype" w:hAnsi="Palatino Linotype" w:cs="Arial"/>
          <w:color w:val="000000" w:themeColor="text1"/>
        </w:rPr>
        <w:t>nueve de m</w:t>
      </w:r>
      <w:r w:rsidRPr="00885FFA">
        <w:rPr>
          <w:rFonts w:ascii="Palatino Linotype" w:hAnsi="Palatino Linotype" w:cs="Arial"/>
          <w:color w:val="000000" w:themeColor="text1"/>
        </w:rPr>
        <w:t>a</w:t>
      </w:r>
      <w:r w:rsidR="00273049" w:rsidRPr="00885FFA">
        <w:rPr>
          <w:rFonts w:ascii="Palatino Linotype" w:hAnsi="Palatino Linotype" w:cs="Arial"/>
          <w:color w:val="000000" w:themeColor="text1"/>
        </w:rPr>
        <w:t>y</w:t>
      </w:r>
      <w:r w:rsidR="008E69EE">
        <w:rPr>
          <w:rFonts w:ascii="Palatino Linotype" w:hAnsi="Palatino Linotype" w:cs="Arial"/>
          <w:color w:val="000000" w:themeColor="text1"/>
        </w:rPr>
        <w:t xml:space="preserve">o de dos mil veintidós, </w:t>
      </w:r>
      <w:r w:rsidR="008E69EE" w:rsidRPr="008E69EE">
        <w:rPr>
          <w:rFonts w:ascii="Palatino Linotype" w:hAnsi="Palatino Linotype" w:cs="Arial"/>
          <w:b/>
          <w:color w:val="000000" w:themeColor="text1"/>
        </w:rPr>
        <w:t>LA</w:t>
      </w:r>
      <w:r w:rsidRPr="00885FFA">
        <w:rPr>
          <w:rFonts w:ascii="Palatino Linotype" w:hAnsi="Palatino Linotype"/>
          <w:b/>
          <w:color w:val="000000" w:themeColor="text1"/>
        </w:rPr>
        <w:t xml:space="preserve"> RECURRENTE</w:t>
      </w:r>
      <w:r w:rsidRPr="00885FFA">
        <w:rPr>
          <w:rFonts w:ascii="Palatino Linotype" w:hAnsi="Palatino Linotype" w:cs="Arial"/>
        </w:rPr>
        <w:t xml:space="preserve"> presentó a través del </w:t>
      </w:r>
      <w:r w:rsidRPr="00885FFA">
        <w:rPr>
          <w:rFonts w:ascii="Palatino Linotype" w:hAnsi="Palatino Linotype" w:cs="Arial"/>
          <w:color w:val="000000" w:themeColor="text1"/>
        </w:rPr>
        <w:t xml:space="preserve">Sistema de Acceso a la Información Mexiquense, que en lo subsecuente se denominará </w:t>
      </w:r>
      <w:r w:rsidRPr="00885FFA">
        <w:rPr>
          <w:rFonts w:ascii="Palatino Linotype" w:hAnsi="Palatino Linotype" w:cs="Arial"/>
          <w:b/>
          <w:color w:val="000000" w:themeColor="text1"/>
        </w:rPr>
        <w:t>EL SAIMEX</w:t>
      </w:r>
      <w:r w:rsidRPr="00885FFA">
        <w:rPr>
          <w:rFonts w:ascii="Palatino Linotype" w:hAnsi="Palatino Linotype" w:cs="Arial"/>
          <w:color w:val="000000" w:themeColor="text1"/>
        </w:rPr>
        <w:t xml:space="preserve"> ante </w:t>
      </w:r>
      <w:r w:rsidRPr="00885FFA">
        <w:rPr>
          <w:rFonts w:ascii="Palatino Linotype" w:hAnsi="Palatino Linotype" w:cs="Arial"/>
          <w:b/>
          <w:color w:val="000000" w:themeColor="text1"/>
        </w:rPr>
        <w:t>EL SUJETO OBLIGADO</w:t>
      </w:r>
      <w:r w:rsidRPr="00885FFA">
        <w:rPr>
          <w:rFonts w:ascii="Palatino Linotype" w:hAnsi="Palatino Linotype" w:cs="Arial"/>
          <w:color w:val="000000" w:themeColor="text1"/>
        </w:rPr>
        <w:t>, la solicitud de acceso a la información pública, a la que se le asignó el número de expediente</w:t>
      </w:r>
      <w:r w:rsidRPr="00885FFA">
        <w:rPr>
          <w:rFonts w:ascii="Palatino Linotype" w:hAnsi="Palatino Linotype" w:cs="Arial"/>
          <w:b/>
          <w:color w:val="000000" w:themeColor="text1"/>
        </w:rPr>
        <w:t xml:space="preserve"> </w:t>
      </w:r>
      <w:r w:rsidR="00C27EC2" w:rsidRPr="00C27EC2">
        <w:rPr>
          <w:rFonts w:ascii="Palatino Linotype" w:hAnsi="Palatino Linotype" w:cs="Arial"/>
          <w:b/>
          <w:color w:val="000000" w:themeColor="text1"/>
        </w:rPr>
        <w:t>00107/IEEM/IP/2022</w:t>
      </w:r>
      <w:r w:rsidRPr="00885FFA">
        <w:rPr>
          <w:rFonts w:ascii="Palatino Linotype" w:hAnsi="Palatino Linotype" w:cs="Arial"/>
          <w:b/>
          <w:color w:val="000000" w:themeColor="text1"/>
        </w:rPr>
        <w:t>,</w:t>
      </w:r>
      <w:r w:rsidRPr="00885FFA">
        <w:rPr>
          <w:rFonts w:ascii="Palatino Linotype" w:hAnsi="Palatino Linotype"/>
          <w:color w:val="000000" w:themeColor="text1"/>
        </w:rPr>
        <w:t xml:space="preserve"> </w:t>
      </w:r>
      <w:r w:rsidR="00273049" w:rsidRPr="00885FFA">
        <w:rPr>
          <w:rFonts w:ascii="Palatino Linotype" w:hAnsi="Palatino Linotype" w:cs="Arial"/>
          <w:lang w:val="es-ES"/>
        </w:rPr>
        <w:t>mediante la cual requirió:</w:t>
      </w:r>
    </w:p>
    <w:p w14:paraId="09600E51" w14:textId="77777777" w:rsidR="00E528B0" w:rsidRPr="00885FFA" w:rsidRDefault="00E528B0" w:rsidP="00885FFA">
      <w:pPr>
        <w:pStyle w:val="Prrafodelista"/>
        <w:ind w:left="851" w:right="899"/>
        <w:jc w:val="both"/>
        <w:rPr>
          <w:rFonts w:ascii="Palatino Linotype" w:hAnsi="Palatino Linotype" w:cs="Arial"/>
          <w:i/>
          <w:color w:val="000000" w:themeColor="text1"/>
          <w:sz w:val="22"/>
        </w:rPr>
      </w:pPr>
    </w:p>
    <w:p w14:paraId="3FE2529C" w14:textId="01511EA1" w:rsidR="007A5836" w:rsidRPr="00885FFA" w:rsidRDefault="007A5836" w:rsidP="00885FFA">
      <w:pPr>
        <w:pStyle w:val="Prrafodelista"/>
        <w:ind w:left="851" w:right="899"/>
        <w:jc w:val="both"/>
        <w:rPr>
          <w:rFonts w:ascii="Palatino Linotype" w:hAnsi="Palatino Linotype" w:cs="Arial"/>
          <w:i/>
          <w:color w:val="000000" w:themeColor="text1"/>
          <w:sz w:val="22"/>
        </w:rPr>
      </w:pPr>
      <w:bookmarkStart w:id="1" w:name="_Hlk96896517"/>
      <w:r w:rsidRPr="00885FFA">
        <w:rPr>
          <w:rFonts w:ascii="Palatino Linotype" w:hAnsi="Palatino Linotype" w:cs="Arial"/>
          <w:i/>
          <w:color w:val="000000" w:themeColor="text1"/>
          <w:sz w:val="22"/>
        </w:rPr>
        <w:t>“</w:t>
      </w:r>
      <w:r w:rsidR="00C27EC2" w:rsidRPr="00C27EC2">
        <w:rPr>
          <w:rFonts w:ascii="Palatino Linotype" w:hAnsi="Palatino Linotype" w:cs="Arial"/>
          <w:i/>
          <w:color w:val="000000" w:themeColor="text1"/>
          <w:sz w:val="22"/>
        </w:rPr>
        <w:t xml:space="preserve">Todos los correos electrónicos, enviados y recibidos, de las cuentas oficiales de los consejeros electorales del consejo general, de los años 2019, 2020, 2021 y </w:t>
      </w:r>
      <w:proofErr w:type="spellStart"/>
      <w:r w:rsidR="00C27EC2" w:rsidRPr="00C27EC2">
        <w:rPr>
          <w:rFonts w:ascii="Palatino Linotype" w:hAnsi="Palatino Linotype" w:cs="Arial"/>
          <w:i/>
          <w:color w:val="000000" w:themeColor="text1"/>
          <w:sz w:val="22"/>
        </w:rPr>
        <w:t>asta</w:t>
      </w:r>
      <w:proofErr w:type="spellEnd"/>
      <w:r w:rsidR="00C27EC2" w:rsidRPr="00C27EC2">
        <w:rPr>
          <w:rFonts w:ascii="Palatino Linotype" w:hAnsi="Palatino Linotype" w:cs="Arial"/>
          <w:i/>
          <w:color w:val="000000" w:themeColor="text1"/>
          <w:sz w:val="22"/>
        </w:rPr>
        <w:t xml:space="preserve"> la fecha en 2022. Todos los correos </w:t>
      </w:r>
      <w:proofErr w:type="spellStart"/>
      <w:r w:rsidR="00C27EC2" w:rsidRPr="00C27EC2">
        <w:rPr>
          <w:rFonts w:ascii="Palatino Linotype" w:hAnsi="Palatino Linotype" w:cs="Arial"/>
          <w:i/>
          <w:color w:val="000000" w:themeColor="text1"/>
          <w:sz w:val="22"/>
        </w:rPr>
        <w:t>electronicos</w:t>
      </w:r>
      <w:proofErr w:type="spellEnd"/>
      <w:r w:rsidR="00C27EC2" w:rsidRPr="00C27EC2">
        <w:rPr>
          <w:rFonts w:ascii="Palatino Linotype" w:hAnsi="Palatino Linotype" w:cs="Arial"/>
          <w:i/>
          <w:color w:val="000000" w:themeColor="text1"/>
          <w:sz w:val="22"/>
        </w:rPr>
        <w:t xml:space="preserve"> de los asesores de los consejeros electorales del consejo general, de los años 2019, 2020, 2021 y 2022</w:t>
      </w:r>
      <w:r w:rsidR="00C27EC2">
        <w:rPr>
          <w:rFonts w:ascii="Palatino Linotype" w:hAnsi="Palatino Linotype" w:cs="Arial"/>
          <w:i/>
          <w:color w:val="000000" w:themeColor="text1"/>
          <w:sz w:val="22"/>
        </w:rPr>
        <w:t>.</w:t>
      </w:r>
      <w:r w:rsidRPr="00885FFA">
        <w:rPr>
          <w:rFonts w:ascii="Palatino Linotype" w:hAnsi="Palatino Linotype" w:cs="Arial"/>
          <w:i/>
          <w:color w:val="000000" w:themeColor="text1"/>
          <w:sz w:val="22"/>
        </w:rPr>
        <w:t>”</w:t>
      </w:r>
      <w:r w:rsidR="00D27BA9" w:rsidRPr="00885FFA">
        <w:rPr>
          <w:rFonts w:ascii="Palatino Linotype" w:hAnsi="Palatino Linotype" w:cs="Arial"/>
          <w:i/>
          <w:color w:val="000000" w:themeColor="text1"/>
          <w:sz w:val="22"/>
        </w:rPr>
        <w:t xml:space="preserve"> </w:t>
      </w:r>
      <w:r w:rsidRPr="00885FFA">
        <w:rPr>
          <w:rFonts w:ascii="Palatino Linotype" w:hAnsi="Palatino Linotype" w:cs="Arial"/>
          <w:i/>
          <w:color w:val="000000" w:themeColor="text1"/>
          <w:sz w:val="22"/>
        </w:rPr>
        <w:t>(</w:t>
      </w:r>
      <w:r w:rsidR="00EE6A83" w:rsidRPr="00885FFA">
        <w:rPr>
          <w:rFonts w:ascii="Palatino Linotype" w:hAnsi="Palatino Linotype" w:cs="Arial"/>
          <w:i/>
          <w:color w:val="000000" w:themeColor="text1"/>
          <w:sz w:val="22"/>
        </w:rPr>
        <w:t>S</w:t>
      </w:r>
      <w:r w:rsidRPr="00885FFA">
        <w:rPr>
          <w:rFonts w:ascii="Palatino Linotype" w:hAnsi="Palatino Linotype" w:cs="Arial"/>
          <w:i/>
          <w:color w:val="000000" w:themeColor="text1"/>
          <w:sz w:val="22"/>
        </w:rPr>
        <w:t>ic).</w:t>
      </w:r>
    </w:p>
    <w:bookmarkEnd w:id="1"/>
    <w:p w14:paraId="6723CF9D" w14:textId="591DB86B" w:rsidR="00020FB5" w:rsidRPr="00885FFA" w:rsidRDefault="00020FB5" w:rsidP="00885FFA">
      <w:pPr>
        <w:pStyle w:val="Prrafodelista"/>
        <w:ind w:left="851" w:right="899"/>
        <w:jc w:val="both"/>
        <w:rPr>
          <w:rFonts w:ascii="Palatino Linotype" w:hAnsi="Palatino Linotype" w:cs="Arial"/>
          <w:i/>
          <w:color w:val="000000" w:themeColor="text1"/>
          <w:sz w:val="22"/>
        </w:rPr>
      </w:pPr>
    </w:p>
    <w:p w14:paraId="1C1937D5" w14:textId="019FB063" w:rsidR="00F3446D" w:rsidRPr="00885FFA" w:rsidRDefault="00F3446D" w:rsidP="00885FFA">
      <w:pPr>
        <w:spacing w:line="360" w:lineRule="auto"/>
        <w:jc w:val="both"/>
        <w:rPr>
          <w:rFonts w:ascii="Palatino Linotype" w:hAnsi="Palatino Linotype" w:cs="Arial"/>
          <w:b/>
          <w:color w:val="000000" w:themeColor="text1"/>
        </w:rPr>
      </w:pPr>
      <w:r w:rsidRPr="00885FFA">
        <w:rPr>
          <w:rFonts w:ascii="Palatino Linotype" w:hAnsi="Palatino Linotype" w:cs="Arial"/>
          <w:b/>
          <w:color w:val="000000" w:themeColor="text1"/>
        </w:rPr>
        <w:lastRenderedPageBreak/>
        <w:t>MODALIDAD DE ENTREGA:</w:t>
      </w:r>
      <w:r w:rsidRPr="00885FFA">
        <w:rPr>
          <w:rFonts w:ascii="Palatino Linotype" w:hAnsi="Palatino Linotype" w:cs="Arial"/>
          <w:color w:val="000000" w:themeColor="text1"/>
        </w:rPr>
        <w:t xml:space="preserve"> vía </w:t>
      </w:r>
      <w:r w:rsidRPr="00885FFA">
        <w:rPr>
          <w:rFonts w:ascii="Palatino Linotype" w:hAnsi="Palatino Linotype" w:cs="Arial"/>
          <w:b/>
          <w:color w:val="000000" w:themeColor="text1"/>
        </w:rPr>
        <w:t>SAIMEX.</w:t>
      </w:r>
      <w:r w:rsidR="005C4EFE" w:rsidRPr="00885FFA">
        <w:rPr>
          <w:rFonts w:ascii="Palatino Linotype" w:hAnsi="Palatino Linotype" w:cs="Arial"/>
          <w:b/>
          <w:color w:val="000000" w:themeColor="text1"/>
        </w:rPr>
        <w:t xml:space="preserve"> </w:t>
      </w:r>
    </w:p>
    <w:p w14:paraId="0AFEB257" w14:textId="77777777" w:rsidR="00EA7FD8" w:rsidRPr="00885FFA" w:rsidRDefault="00EA7FD8" w:rsidP="00885FFA">
      <w:pPr>
        <w:spacing w:line="360" w:lineRule="auto"/>
        <w:jc w:val="both"/>
        <w:rPr>
          <w:rFonts w:ascii="Palatino Linotype" w:hAnsi="Palatino Linotype" w:cs="Arial"/>
          <w:b/>
          <w:color w:val="000000" w:themeColor="text1"/>
        </w:rPr>
      </w:pPr>
    </w:p>
    <w:p w14:paraId="13EC1E6E" w14:textId="77777777" w:rsidR="004741E3" w:rsidRPr="00885FFA" w:rsidRDefault="004741E3" w:rsidP="00885FFA">
      <w:pPr>
        <w:spacing w:line="360" w:lineRule="auto"/>
        <w:jc w:val="both"/>
        <w:rPr>
          <w:rFonts w:ascii="Palatino Linotype" w:hAnsi="Palatino Linotype"/>
          <w:b/>
          <w:color w:val="000000" w:themeColor="text1"/>
          <w:sz w:val="28"/>
          <w:szCs w:val="28"/>
        </w:rPr>
      </w:pPr>
      <w:r w:rsidRPr="00885FFA">
        <w:rPr>
          <w:rFonts w:ascii="Palatino Linotype" w:hAnsi="Palatino Linotype"/>
          <w:b/>
          <w:color w:val="000000" w:themeColor="text1"/>
          <w:sz w:val="28"/>
          <w:szCs w:val="28"/>
        </w:rPr>
        <w:t>II. Turno de requerimiento del Sujeto Obligado</w:t>
      </w:r>
    </w:p>
    <w:p w14:paraId="06859574" w14:textId="3DEFF7A8" w:rsidR="0058481E" w:rsidRDefault="004741E3" w:rsidP="00885FFA">
      <w:pPr>
        <w:spacing w:line="360" w:lineRule="auto"/>
        <w:jc w:val="both"/>
        <w:rPr>
          <w:rFonts w:ascii="Palatino Linotype" w:hAnsi="Palatino Linotype"/>
          <w:bCs/>
        </w:rPr>
      </w:pPr>
      <w:r w:rsidRPr="00885FFA">
        <w:rPr>
          <w:rFonts w:ascii="Palatino Linotype" w:hAnsi="Palatino Linotype"/>
          <w:color w:val="000000" w:themeColor="text1"/>
        </w:rPr>
        <w:t xml:space="preserve">En cumplimiento al artículo 162 de la Ley de Transparencia y Acceso a la Información Pública del Estado de México y Municipios, el </w:t>
      </w:r>
      <w:r w:rsidR="00C27EC2">
        <w:rPr>
          <w:rFonts w:ascii="Palatino Linotype" w:hAnsi="Palatino Linotype"/>
          <w:b/>
          <w:color w:val="000000" w:themeColor="text1"/>
        </w:rPr>
        <w:t>doce</w:t>
      </w:r>
      <w:r w:rsidR="002B54B6" w:rsidRPr="00885FFA">
        <w:rPr>
          <w:rFonts w:ascii="Palatino Linotype" w:hAnsi="Palatino Linotype"/>
          <w:b/>
          <w:color w:val="000000" w:themeColor="text1"/>
        </w:rPr>
        <w:t xml:space="preserve"> de </w:t>
      </w:r>
      <w:r w:rsidR="0010072C" w:rsidRPr="00885FFA">
        <w:rPr>
          <w:rFonts w:ascii="Palatino Linotype" w:hAnsi="Palatino Linotype"/>
          <w:b/>
          <w:color w:val="000000" w:themeColor="text1"/>
        </w:rPr>
        <w:t>ma</w:t>
      </w:r>
      <w:r w:rsidR="00273049" w:rsidRPr="00885FFA">
        <w:rPr>
          <w:rFonts w:ascii="Palatino Linotype" w:hAnsi="Palatino Linotype"/>
          <w:b/>
          <w:color w:val="000000" w:themeColor="text1"/>
        </w:rPr>
        <w:t>y</w:t>
      </w:r>
      <w:r w:rsidR="0010072C" w:rsidRPr="00885FFA">
        <w:rPr>
          <w:rFonts w:ascii="Palatino Linotype" w:hAnsi="Palatino Linotype"/>
          <w:b/>
          <w:color w:val="000000" w:themeColor="text1"/>
        </w:rPr>
        <w:t xml:space="preserve">o </w:t>
      </w:r>
      <w:r w:rsidR="007813A5" w:rsidRPr="00885FFA">
        <w:rPr>
          <w:rFonts w:ascii="Palatino Linotype" w:hAnsi="Palatino Linotype"/>
          <w:b/>
          <w:color w:val="000000" w:themeColor="text1"/>
        </w:rPr>
        <w:t xml:space="preserve">de </w:t>
      </w:r>
      <w:r w:rsidRPr="00885FFA">
        <w:rPr>
          <w:rFonts w:ascii="Palatino Linotype" w:hAnsi="Palatino Linotype"/>
          <w:b/>
          <w:color w:val="000000" w:themeColor="text1"/>
        </w:rPr>
        <w:t>dos mil veintidós</w:t>
      </w:r>
      <w:r w:rsidRPr="00885FFA">
        <w:rPr>
          <w:rFonts w:ascii="Palatino Linotype" w:hAnsi="Palatino Linotype"/>
          <w:color w:val="000000" w:themeColor="text1"/>
        </w:rPr>
        <w:t xml:space="preserve">, el Titular de la Unidad de Transparencia del </w:t>
      </w:r>
      <w:r w:rsidRPr="00885FFA">
        <w:rPr>
          <w:rFonts w:ascii="Palatino Linotype" w:hAnsi="Palatino Linotype"/>
          <w:b/>
          <w:color w:val="000000" w:themeColor="text1"/>
        </w:rPr>
        <w:t>SUJETO OBLIGADO</w:t>
      </w:r>
      <w:r w:rsidRPr="00885FFA">
        <w:rPr>
          <w:rFonts w:ascii="Palatino Linotype" w:hAnsi="Palatino Linotype"/>
          <w:color w:val="000000" w:themeColor="text1"/>
        </w:rPr>
        <w:t>, turnó el requerimientos de información a</w:t>
      </w:r>
      <w:r w:rsidR="002B54B6" w:rsidRPr="00885FFA">
        <w:rPr>
          <w:rFonts w:ascii="Palatino Linotype" w:hAnsi="Palatino Linotype"/>
          <w:color w:val="000000" w:themeColor="text1"/>
        </w:rPr>
        <w:t xml:space="preserve"> </w:t>
      </w:r>
      <w:r w:rsidR="0010072C" w:rsidRPr="00885FFA">
        <w:rPr>
          <w:rFonts w:ascii="Palatino Linotype" w:hAnsi="Palatino Linotype"/>
          <w:color w:val="000000" w:themeColor="text1"/>
        </w:rPr>
        <w:t>l</w:t>
      </w:r>
      <w:r w:rsidR="002B54B6" w:rsidRPr="00885FFA">
        <w:rPr>
          <w:rFonts w:ascii="Palatino Linotype" w:hAnsi="Palatino Linotype"/>
          <w:color w:val="000000" w:themeColor="text1"/>
        </w:rPr>
        <w:t>os</w:t>
      </w:r>
      <w:r w:rsidR="00E528B0" w:rsidRPr="00885FFA">
        <w:rPr>
          <w:rFonts w:ascii="Palatino Linotype" w:hAnsi="Palatino Linotype"/>
          <w:color w:val="000000" w:themeColor="text1"/>
        </w:rPr>
        <w:t xml:space="preserve"> </w:t>
      </w:r>
      <w:r w:rsidRPr="00885FFA">
        <w:rPr>
          <w:rFonts w:ascii="Palatino Linotype" w:hAnsi="Palatino Linotype"/>
          <w:color w:val="000000" w:themeColor="text1"/>
        </w:rPr>
        <w:t>servidor</w:t>
      </w:r>
      <w:r w:rsidR="002B54B6" w:rsidRPr="00885FFA">
        <w:rPr>
          <w:rFonts w:ascii="Palatino Linotype" w:hAnsi="Palatino Linotype"/>
          <w:color w:val="000000" w:themeColor="text1"/>
        </w:rPr>
        <w:t>es</w:t>
      </w:r>
      <w:r w:rsidRPr="00885FFA">
        <w:rPr>
          <w:rFonts w:ascii="Palatino Linotype" w:hAnsi="Palatino Linotype"/>
          <w:color w:val="000000" w:themeColor="text1"/>
        </w:rPr>
        <w:t xml:space="preserve"> público</w:t>
      </w:r>
      <w:r w:rsidR="002B54B6" w:rsidRPr="00885FFA">
        <w:rPr>
          <w:rFonts w:ascii="Palatino Linotype" w:hAnsi="Palatino Linotype"/>
          <w:color w:val="000000" w:themeColor="text1"/>
        </w:rPr>
        <w:t>s</w:t>
      </w:r>
      <w:r w:rsidRPr="00885FFA">
        <w:rPr>
          <w:rFonts w:ascii="Palatino Linotype" w:hAnsi="Palatino Linotype"/>
          <w:color w:val="000000" w:themeColor="text1"/>
        </w:rPr>
        <w:t xml:space="preserve"> habilitado</w:t>
      </w:r>
      <w:r w:rsidR="002B54B6" w:rsidRPr="00885FFA">
        <w:rPr>
          <w:rFonts w:ascii="Palatino Linotype" w:hAnsi="Palatino Linotype"/>
          <w:color w:val="000000" w:themeColor="text1"/>
        </w:rPr>
        <w:t>s</w:t>
      </w:r>
      <w:r w:rsidRPr="00885FFA">
        <w:rPr>
          <w:rFonts w:ascii="Palatino Linotype" w:hAnsi="Palatino Linotype"/>
          <w:color w:val="000000" w:themeColor="text1"/>
        </w:rPr>
        <w:t xml:space="preserve"> </w:t>
      </w:r>
      <w:r w:rsidR="00E872AA" w:rsidRPr="00885FFA">
        <w:rPr>
          <w:rFonts w:ascii="Palatino Linotype" w:hAnsi="Palatino Linotype"/>
          <w:color w:val="000000" w:themeColor="text1"/>
        </w:rPr>
        <w:t>que estimó pertinente</w:t>
      </w:r>
      <w:r w:rsidRPr="00885FFA">
        <w:rPr>
          <w:rFonts w:ascii="Palatino Linotype" w:hAnsi="Palatino Linotype"/>
          <w:color w:val="000000" w:themeColor="text1"/>
        </w:rPr>
        <w:t>, a fin de colmar la solicitud</w:t>
      </w:r>
      <w:r w:rsidR="002B5B30" w:rsidRPr="00885FFA">
        <w:rPr>
          <w:rFonts w:ascii="Palatino Linotype" w:hAnsi="Palatino Linotype"/>
          <w:color w:val="000000" w:themeColor="text1"/>
        </w:rPr>
        <w:t xml:space="preserve"> </w:t>
      </w:r>
      <w:r w:rsidRPr="00885FFA">
        <w:rPr>
          <w:rFonts w:ascii="Palatino Linotype" w:hAnsi="Palatino Linotype"/>
          <w:color w:val="000000" w:themeColor="text1"/>
        </w:rPr>
        <w:t>de acceso a la información</w:t>
      </w:r>
      <w:r w:rsidR="0058481E" w:rsidRPr="00885FFA">
        <w:rPr>
          <w:rFonts w:ascii="Palatino Linotype" w:hAnsi="Palatino Linotype"/>
          <w:color w:val="000000" w:themeColor="text1"/>
        </w:rPr>
        <w:t xml:space="preserve">; </w:t>
      </w:r>
      <w:r w:rsidR="0058481E" w:rsidRPr="00885FFA">
        <w:rPr>
          <w:rFonts w:ascii="Palatino Linotype" w:hAnsi="Palatino Linotype"/>
          <w:bCs/>
        </w:rPr>
        <w:t>tal y como, se aprecia en la siguiente imagen:</w:t>
      </w:r>
    </w:p>
    <w:p w14:paraId="39FCC146" w14:textId="559C02C2" w:rsidR="00C27EC2" w:rsidRPr="00885FFA" w:rsidRDefault="00C27EC2" w:rsidP="00885FFA">
      <w:pPr>
        <w:spacing w:line="360" w:lineRule="auto"/>
        <w:jc w:val="both"/>
        <w:rPr>
          <w:rFonts w:ascii="Palatino Linotype" w:hAnsi="Palatino Linotype"/>
          <w:bCs/>
        </w:rPr>
      </w:pPr>
      <w:r>
        <w:rPr>
          <w:noProof/>
          <w:lang w:val="es-419" w:eastAsia="es-419"/>
        </w:rPr>
        <w:drawing>
          <wp:inline distT="0" distB="0" distL="0" distR="0" wp14:anchorId="5D22B440" wp14:editId="76052875">
            <wp:extent cx="5791835" cy="21824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82495"/>
                    </a:xfrm>
                    <a:prstGeom prst="rect">
                      <a:avLst/>
                    </a:prstGeom>
                  </pic:spPr>
                </pic:pic>
              </a:graphicData>
            </a:graphic>
          </wp:inline>
        </w:drawing>
      </w:r>
    </w:p>
    <w:p w14:paraId="0CD20E05" w14:textId="77777777" w:rsidR="0058481E" w:rsidRDefault="0058481E" w:rsidP="00885FFA">
      <w:pPr>
        <w:spacing w:line="360" w:lineRule="auto"/>
        <w:jc w:val="both"/>
        <w:rPr>
          <w:rFonts w:ascii="Palatino Linotype" w:hAnsi="Palatino Linotype" w:cs="Arial"/>
          <w:b/>
          <w:color w:val="000000" w:themeColor="text1"/>
        </w:rPr>
      </w:pPr>
    </w:p>
    <w:p w14:paraId="46AB9B47" w14:textId="77777777" w:rsidR="00C27EC2" w:rsidRDefault="00C27EC2" w:rsidP="00C27EC2">
      <w:pPr>
        <w:spacing w:line="360" w:lineRule="auto"/>
        <w:jc w:val="both"/>
        <w:rPr>
          <w:rFonts w:ascii="Palatino Linotype" w:hAnsi="Palatino Linotype"/>
          <w:color w:val="000000" w:themeColor="text1"/>
          <w:sz w:val="28"/>
          <w:szCs w:val="28"/>
        </w:rPr>
      </w:pPr>
      <w:r>
        <w:rPr>
          <w:rFonts w:ascii="Palatino Linotype" w:hAnsi="Palatino Linotype"/>
          <w:b/>
          <w:color w:val="000000" w:themeColor="text1"/>
          <w:sz w:val="28"/>
          <w:szCs w:val="28"/>
        </w:rPr>
        <w:t>III.</w:t>
      </w:r>
      <w:r>
        <w:rPr>
          <w:rFonts w:ascii="Palatino Linotype" w:hAnsi="Palatino Linotype"/>
          <w:color w:val="000000" w:themeColor="text1"/>
          <w:sz w:val="28"/>
          <w:szCs w:val="28"/>
        </w:rPr>
        <w:t xml:space="preserve"> </w:t>
      </w:r>
      <w:r>
        <w:rPr>
          <w:rFonts w:ascii="Palatino Linotype" w:hAnsi="Palatino Linotype"/>
          <w:b/>
          <w:color w:val="000000" w:themeColor="text1"/>
          <w:sz w:val="28"/>
          <w:szCs w:val="28"/>
        </w:rPr>
        <w:t>Prórroga</w:t>
      </w:r>
    </w:p>
    <w:p w14:paraId="4070BB8C" w14:textId="19BE25FD" w:rsidR="00C27EC2" w:rsidRDefault="00C27EC2" w:rsidP="00C27EC2">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De las constancias que obran en </w:t>
      </w:r>
      <w:r>
        <w:rPr>
          <w:rFonts w:ascii="Palatino Linotype" w:hAnsi="Palatino Linotype"/>
          <w:b/>
          <w:color w:val="000000" w:themeColor="text1"/>
        </w:rPr>
        <w:t>EL SAIMEX,</w:t>
      </w:r>
      <w:r>
        <w:rPr>
          <w:rFonts w:ascii="Palatino Linotype" w:hAnsi="Palatino Linotype"/>
          <w:color w:val="000000" w:themeColor="text1"/>
        </w:rPr>
        <w:t xml:space="preserve"> se advierte que en fecha </w:t>
      </w:r>
      <w:r>
        <w:rPr>
          <w:rFonts w:ascii="Palatino Linotype" w:hAnsi="Palatino Linotype"/>
          <w:b/>
          <w:color w:val="000000" w:themeColor="text1"/>
        </w:rPr>
        <w:t>treinta de mayo de dos mil veintidós</w:t>
      </w:r>
      <w:r>
        <w:rPr>
          <w:rFonts w:ascii="Palatino Linotype" w:hAnsi="Palatino Linotype"/>
          <w:color w:val="000000" w:themeColor="text1"/>
        </w:rPr>
        <w:t xml:space="preserve">, </w:t>
      </w:r>
      <w:r>
        <w:rPr>
          <w:rFonts w:ascii="Palatino Linotype" w:hAnsi="Palatino Linotype"/>
          <w:b/>
          <w:color w:val="000000" w:themeColor="text1"/>
        </w:rPr>
        <w:t xml:space="preserve">EL SUJETO OBLIGADO </w:t>
      </w:r>
      <w:r>
        <w:rPr>
          <w:rFonts w:ascii="Palatino Linotype" w:hAnsi="Palatino Linotype"/>
          <w:color w:val="000000" w:themeColor="text1"/>
        </w:rPr>
        <w:t xml:space="preserve">notificó una prórroga de siete días para dar respuesta a la solicitud de información planteada por </w:t>
      </w:r>
      <w:r w:rsidR="008E69EE">
        <w:rPr>
          <w:rFonts w:ascii="Palatino Linotype" w:hAnsi="Palatino Linotype"/>
          <w:b/>
          <w:color w:val="000000" w:themeColor="text1"/>
        </w:rPr>
        <w:t>LA</w:t>
      </w:r>
      <w:r>
        <w:rPr>
          <w:rFonts w:ascii="Palatino Linotype" w:hAnsi="Palatino Linotype"/>
          <w:b/>
          <w:color w:val="000000" w:themeColor="text1"/>
        </w:rPr>
        <w:t xml:space="preserve"> RECURRENTE</w:t>
      </w:r>
      <w:r>
        <w:rPr>
          <w:rFonts w:ascii="Palatino Linotype" w:hAnsi="Palatino Linotype"/>
          <w:color w:val="000000" w:themeColor="text1"/>
        </w:rPr>
        <w:t>, en los siguientes términos:</w:t>
      </w:r>
    </w:p>
    <w:p w14:paraId="3FD7D203" w14:textId="77777777" w:rsidR="00C27EC2" w:rsidRDefault="00C27EC2" w:rsidP="00C27EC2">
      <w:pPr>
        <w:ind w:left="851" w:right="901"/>
        <w:jc w:val="right"/>
        <w:rPr>
          <w:rFonts w:ascii="Palatino Linotype" w:hAnsi="Palatino Linotype" w:cs="Arial"/>
          <w:i/>
          <w:color w:val="000000" w:themeColor="text1"/>
          <w:sz w:val="22"/>
          <w:szCs w:val="22"/>
          <w:lang w:eastAsia="es-MX"/>
        </w:rPr>
      </w:pPr>
    </w:p>
    <w:p w14:paraId="7A43385D" w14:textId="77777777" w:rsidR="004E3D0D" w:rsidRDefault="00C27EC2" w:rsidP="004E3D0D">
      <w:pPr>
        <w:ind w:left="851" w:right="901"/>
        <w:jc w:val="both"/>
        <w:rPr>
          <w:rFonts w:ascii="Palatino Linotype" w:hAnsi="Palatino Linotype" w:cs="Arial"/>
          <w:i/>
          <w:color w:val="000000" w:themeColor="text1"/>
          <w:sz w:val="22"/>
          <w:szCs w:val="22"/>
          <w:lang w:eastAsia="es-MX"/>
        </w:rPr>
      </w:pPr>
      <w:r>
        <w:rPr>
          <w:rFonts w:ascii="Palatino Linotype" w:hAnsi="Palatino Linotype" w:cs="Arial"/>
          <w:i/>
          <w:color w:val="000000" w:themeColor="text1"/>
          <w:sz w:val="22"/>
          <w:szCs w:val="22"/>
          <w:lang w:eastAsia="es-MX"/>
        </w:rPr>
        <w:lastRenderedPageBreak/>
        <w:t>“…</w:t>
      </w:r>
      <w:r w:rsidR="004E3D0D" w:rsidRPr="004E3D0D">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73E10A1" w14:textId="77777777" w:rsidR="004E3D0D" w:rsidRPr="004E3D0D" w:rsidRDefault="004E3D0D" w:rsidP="004E3D0D">
      <w:pPr>
        <w:ind w:left="851" w:right="901"/>
        <w:jc w:val="both"/>
        <w:rPr>
          <w:rFonts w:ascii="Palatino Linotype" w:hAnsi="Palatino Linotype" w:cs="Arial"/>
          <w:i/>
          <w:color w:val="000000" w:themeColor="text1"/>
          <w:sz w:val="22"/>
          <w:szCs w:val="22"/>
          <w:lang w:eastAsia="es-MX"/>
        </w:rPr>
      </w:pPr>
    </w:p>
    <w:p w14:paraId="7FD6382D" w14:textId="77777777" w:rsidR="004E3D0D" w:rsidRDefault="004E3D0D" w:rsidP="004E3D0D">
      <w:pPr>
        <w:ind w:left="851" w:right="901"/>
        <w:jc w:val="both"/>
        <w:rPr>
          <w:rFonts w:ascii="Palatino Linotype" w:hAnsi="Palatino Linotype" w:cs="Arial"/>
          <w:i/>
          <w:color w:val="000000" w:themeColor="text1"/>
          <w:sz w:val="22"/>
          <w:szCs w:val="22"/>
          <w:lang w:eastAsia="es-MX"/>
        </w:rPr>
      </w:pPr>
      <w:r w:rsidRPr="004E3D0D">
        <w:rPr>
          <w:rFonts w:ascii="Palatino Linotype" w:hAnsi="Palatino Linotype" w:cs="Arial"/>
          <w:i/>
          <w:color w:val="000000" w:themeColor="text1"/>
          <w:sz w:val="22"/>
          <w:szCs w:val="22"/>
          <w:lang w:eastAsia="es-MX"/>
        </w:rPr>
        <w:t>Con fundamento en lo establecido por el artículo 163, segundo párrafo de la Ley de Transparencia y Acceso a la Información Pública del Estado de México y Municipios, se aprueba la ampliación de plazo para dar respuesta a la solicitud de información, de conformidad con el Acuerdo aprobado por el Comité de Transparencia que se adjunta.</w:t>
      </w:r>
    </w:p>
    <w:p w14:paraId="6310C648" w14:textId="77777777" w:rsidR="004E3D0D" w:rsidRPr="004E3D0D" w:rsidRDefault="004E3D0D" w:rsidP="004E3D0D">
      <w:pPr>
        <w:ind w:left="851" w:right="901"/>
        <w:jc w:val="both"/>
        <w:rPr>
          <w:rFonts w:ascii="Palatino Linotype" w:hAnsi="Palatino Linotype" w:cs="Arial"/>
          <w:i/>
          <w:color w:val="000000" w:themeColor="text1"/>
          <w:sz w:val="22"/>
          <w:szCs w:val="22"/>
          <w:lang w:eastAsia="es-MX"/>
        </w:rPr>
      </w:pPr>
    </w:p>
    <w:p w14:paraId="583601DE" w14:textId="77777777" w:rsidR="004E3D0D" w:rsidRDefault="004E3D0D" w:rsidP="004E3D0D">
      <w:pPr>
        <w:ind w:left="851" w:right="901"/>
        <w:jc w:val="both"/>
        <w:rPr>
          <w:rFonts w:ascii="Palatino Linotype" w:hAnsi="Palatino Linotype" w:cs="Arial"/>
          <w:i/>
          <w:color w:val="000000" w:themeColor="text1"/>
          <w:sz w:val="22"/>
          <w:szCs w:val="22"/>
          <w:lang w:eastAsia="es-MX"/>
        </w:rPr>
      </w:pPr>
      <w:r w:rsidRPr="004E3D0D">
        <w:rPr>
          <w:rFonts w:ascii="Palatino Linotype" w:hAnsi="Palatino Linotype" w:cs="Arial"/>
          <w:i/>
          <w:color w:val="000000" w:themeColor="text1"/>
          <w:sz w:val="22"/>
          <w:szCs w:val="22"/>
          <w:lang w:eastAsia="es-MX"/>
        </w:rPr>
        <w:t>MAESTRA LILIBETH ÁLVAREZ RODRÍGUEZ</w:t>
      </w:r>
    </w:p>
    <w:p w14:paraId="1593912D" w14:textId="77777777" w:rsidR="004E3D0D" w:rsidRPr="004E3D0D" w:rsidRDefault="004E3D0D" w:rsidP="004E3D0D">
      <w:pPr>
        <w:ind w:left="851" w:right="901"/>
        <w:jc w:val="both"/>
        <w:rPr>
          <w:rFonts w:ascii="Palatino Linotype" w:hAnsi="Palatino Linotype" w:cs="Arial"/>
          <w:i/>
          <w:color w:val="000000" w:themeColor="text1"/>
          <w:sz w:val="22"/>
          <w:szCs w:val="22"/>
          <w:lang w:eastAsia="es-MX"/>
        </w:rPr>
      </w:pPr>
    </w:p>
    <w:p w14:paraId="31397C67" w14:textId="7C02D7D2" w:rsidR="00C27EC2" w:rsidRDefault="004E3D0D" w:rsidP="00C27EC2">
      <w:pPr>
        <w:ind w:left="851" w:right="901"/>
        <w:jc w:val="both"/>
        <w:rPr>
          <w:rFonts w:ascii="Palatino Linotype" w:hAnsi="Palatino Linotype" w:cs="Arial"/>
          <w:b/>
          <w:i/>
          <w:color w:val="000000" w:themeColor="text1"/>
          <w:sz w:val="22"/>
          <w:szCs w:val="22"/>
          <w:lang w:eastAsia="es-MX"/>
        </w:rPr>
      </w:pPr>
      <w:r w:rsidRPr="004E3D0D">
        <w:rPr>
          <w:rFonts w:ascii="Palatino Linotype" w:hAnsi="Palatino Linotype" w:cs="Arial"/>
          <w:b/>
          <w:i/>
          <w:color w:val="000000" w:themeColor="text1"/>
          <w:sz w:val="22"/>
          <w:szCs w:val="22"/>
          <w:lang w:eastAsia="es-MX"/>
        </w:rPr>
        <w:t>Responsable de la Unidad de Transparencia</w:t>
      </w:r>
      <w:r w:rsidR="00C27EC2">
        <w:rPr>
          <w:rFonts w:ascii="Palatino Linotype" w:hAnsi="Palatino Linotype" w:cs="Arial"/>
          <w:b/>
          <w:i/>
          <w:color w:val="000000" w:themeColor="text1"/>
          <w:sz w:val="22"/>
          <w:szCs w:val="22"/>
          <w:lang w:eastAsia="es-MX"/>
        </w:rPr>
        <w:t xml:space="preserve">” </w:t>
      </w:r>
      <w:r w:rsidR="00C27EC2">
        <w:rPr>
          <w:rFonts w:ascii="Palatino Linotype" w:hAnsi="Palatino Linotype" w:cs="Arial"/>
          <w:i/>
          <w:color w:val="000000" w:themeColor="text1"/>
          <w:sz w:val="22"/>
          <w:szCs w:val="22"/>
          <w:lang w:eastAsia="es-MX"/>
        </w:rPr>
        <w:t>(Sic)</w:t>
      </w:r>
    </w:p>
    <w:p w14:paraId="05665363" w14:textId="77777777" w:rsidR="00C27EC2" w:rsidRDefault="00C27EC2" w:rsidP="00C27EC2">
      <w:pPr>
        <w:ind w:left="851" w:right="901"/>
        <w:jc w:val="both"/>
        <w:rPr>
          <w:rFonts w:ascii="Palatino Linotype" w:hAnsi="Palatino Linotype" w:cs="Arial"/>
          <w:i/>
          <w:color w:val="000000" w:themeColor="text1"/>
          <w:sz w:val="22"/>
          <w:szCs w:val="22"/>
          <w:lang w:eastAsia="es-MX"/>
        </w:rPr>
      </w:pPr>
    </w:p>
    <w:p w14:paraId="4199B9E2" w14:textId="26F2C037" w:rsidR="00C27EC2" w:rsidRDefault="00C27EC2" w:rsidP="004E3D0D">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 igual modo, se advierte en el </w:t>
      </w:r>
      <w:r>
        <w:rPr>
          <w:rFonts w:ascii="Palatino Linotype" w:hAnsi="Palatino Linotype" w:cs="Arial"/>
          <w:b/>
          <w:color w:val="000000" w:themeColor="text1"/>
        </w:rPr>
        <w:t>SAIMEX</w:t>
      </w:r>
      <w:r>
        <w:rPr>
          <w:rFonts w:ascii="Palatino Linotype" w:hAnsi="Palatino Linotype" w:cs="Arial"/>
          <w:color w:val="000000" w:themeColor="text1"/>
        </w:rPr>
        <w:t xml:space="preserve"> que</w:t>
      </w:r>
      <w:r>
        <w:rPr>
          <w:rFonts w:ascii="Palatino Linotype" w:hAnsi="Palatino Linotype"/>
          <w:color w:val="000000" w:themeColor="text1"/>
        </w:rPr>
        <w:t xml:space="preserve"> </w:t>
      </w:r>
      <w:r>
        <w:rPr>
          <w:rFonts w:ascii="Palatino Linotype" w:hAnsi="Palatino Linotype" w:cs="Arial"/>
          <w:b/>
          <w:color w:val="000000" w:themeColor="text1"/>
        </w:rPr>
        <w:t xml:space="preserve">EL SUJETO OBLIGADO </w:t>
      </w:r>
      <w:r>
        <w:rPr>
          <w:rFonts w:ascii="Palatino Linotype" w:hAnsi="Palatino Linotype"/>
          <w:color w:val="000000" w:themeColor="text1"/>
        </w:rPr>
        <w:t>acompañó a la solicitud de prórroga el archivo electrónico denominado</w:t>
      </w:r>
      <w:r w:rsidR="004E3D0D">
        <w:rPr>
          <w:rFonts w:ascii="Palatino Linotype" w:hAnsi="Palatino Linotype"/>
          <w:color w:val="000000" w:themeColor="text1"/>
        </w:rPr>
        <w:t xml:space="preserve"> </w:t>
      </w:r>
      <w:r w:rsidR="004E3D0D" w:rsidRPr="004E3D0D">
        <w:rPr>
          <w:rFonts w:ascii="Palatino Linotype" w:hAnsi="Palatino Linotype" w:cs="Arial"/>
          <w:b/>
          <w:i/>
          <w:color w:val="000000" w:themeColor="text1"/>
        </w:rPr>
        <w:t>Acuerdo IEEM-CT-29-2022.pdf</w:t>
      </w:r>
      <w:r>
        <w:rPr>
          <w:rFonts w:ascii="Palatino Linotype" w:hAnsi="Palatino Linotype" w:cs="Arial"/>
          <w:b/>
          <w:i/>
          <w:color w:val="000000" w:themeColor="text1"/>
        </w:rPr>
        <w:t xml:space="preserve">, </w:t>
      </w:r>
      <w:r>
        <w:rPr>
          <w:rFonts w:ascii="Palatino Linotype" w:hAnsi="Palatino Linotype" w:cs="Arial"/>
          <w:color w:val="000000" w:themeColor="text1"/>
        </w:rPr>
        <w:t xml:space="preserve">el cual contiene el </w:t>
      </w:r>
      <w:r w:rsidR="004E3D0D">
        <w:rPr>
          <w:rFonts w:ascii="Palatino Linotype" w:hAnsi="Palatino Linotype" w:cs="Arial"/>
          <w:color w:val="000000" w:themeColor="text1"/>
        </w:rPr>
        <w:t xml:space="preserve">Acuerdo número IEEM/CT/29/2022, por medio del cual el Comité de Transparencia confirmó la ampliación de plazo por siete días para dar respuesta a la solicitud que nos ocupa. </w:t>
      </w:r>
    </w:p>
    <w:p w14:paraId="417CE06E" w14:textId="77777777" w:rsidR="00C27EC2" w:rsidRDefault="00C27EC2" w:rsidP="00C27EC2">
      <w:pPr>
        <w:spacing w:line="360" w:lineRule="auto"/>
        <w:jc w:val="both"/>
        <w:rPr>
          <w:rFonts w:ascii="Palatino Linotype" w:hAnsi="Palatino Linotype" w:cs="Arial"/>
          <w:b/>
          <w:color w:val="000000" w:themeColor="text1"/>
        </w:rPr>
      </w:pPr>
    </w:p>
    <w:p w14:paraId="2CA2F241" w14:textId="63BF03C9" w:rsidR="00E62E88" w:rsidRPr="00885FFA" w:rsidRDefault="00B23C65" w:rsidP="00885FFA">
      <w:pPr>
        <w:spacing w:line="360" w:lineRule="auto"/>
        <w:jc w:val="both"/>
        <w:rPr>
          <w:rFonts w:ascii="Palatino Linotype" w:hAnsi="Palatino Linotype" w:cs="Arial"/>
          <w:b/>
          <w:color w:val="000000" w:themeColor="text1"/>
          <w:sz w:val="28"/>
          <w:szCs w:val="28"/>
        </w:rPr>
      </w:pPr>
      <w:r w:rsidRPr="00885FFA">
        <w:rPr>
          <w:rFonts w:ascii="Palatino Linotype" w:hAnsi="Palatino Linotype"/>
          <w:b/>
          <w:color w:val="000000" w:themeColor="text1"/>
          <w:sz w:val="28"/>
          <w:szCs w:val="28"/>
        </w:rPr>
        <w:t>I</w:t>
      </w:r>
      <w:r w:rsidR="004E3D0D">
        <w:rPr>
          <w:rFonts w:ascii="Palatino Linotype" w:hAnsi="Palatino Linotype"/>
          <w:b/>
          <w:color w:val="000000" w:themeColor="text1"/>
          <w:sz w:val="28"/>
          <w:szCs w:val="28"/>
        </w:rPr>
        <w:t>V</w:t>
      </w:r>
      <w:r w:rsidRPr="00885FFA">
        <w:rPr>
          <w:rFonts w:ascii="Palatino Linotype" w:hAnsi="Palatino Linotype"/>
          <w:b/>
          <w:color w:val="000000" w:themeColor="text1"/>
          <w:sz w:val="28"/>
          <w:szCs w:val="28"/>
        </w:rPr>
        <w:t>.</w:t>
      </w:r>
      <w:r w:rsidRPr="00885FFA">
        <w:rPr>
          <w:rFonts w:ascii="Palatino Linotype" w:hAnsi="Palatino Linotype"/>
          <w:color w:val="000000" w:themeColor="text1"/>
          <w:sz w:val="28"/>
          <w:szCs w:val="28"/>
        </w:rPr>
        <w:t xml:space="preserve"> </w:t>
      </w:r>
      <w:r w:rsidR="00E62E88" w:rsidRPr="00885FFA">
        <w:rPr>
          <w:rFonts w:ascii="Palatino Linotype" w:hAnsi="Palatino Linotype" w:cs="Arial"/>
          <w:b/>
          <w:color w:val="000000" w:themeColor="text1"/>
          <w:sz w:val="28"/>
          <w:szCs w:val="28"/>
        </w:rPr>
        <w:t>Respuesta del Sujeto Obligado</w:t>
      </w:r>
    </w:p>
    <w:p w14:paraId="44D16AE2" w14:textId="01E539A5" w:rsidR="007A5836" w:rsidRPr="00885FFA" w:rsidRDefault="007A5836" w:rsidP="00885FFA">
      <w:pPr>
        <w:spacing w:line="360" w:lineRule="auto"/>
        <w:jc w:val="both"/>
        <w:rPr>
          <w:rFonts w:ascii="Palatino Linotype" w:hAnsi="Palatino Linotype" w:cs="Arial"/>
          <w:color w:val="000000" w:themeColor="text1"/>
        </w:rPr>
      </w:pPr>
      <w:r w:rsidRPr="00885FFA">
        <w:rPr>
          <w:rFonts w:ascii="Palatino Linotype" w:hAnsi="Palatino Linotype" w:cs="Arial"/>
          <w:color w:val="000000" w:themeColor="text1"/>
        </w:rPr>
        <w:t xml:space="preserve">De las constancias que integran el expediente electrónico del </w:t>
      </w:r>
      <w:r w:rsidRPr="00885FFA">
        <w:rPr>
          <w:rFonts w:ascii="Palatino Linotype" w:hAnsi="Palatino Linotype" w:cs="Arial"/>
          <w:b/>
          <w:color w:val="000000" w:themeColor="text1"/>
        </w:rPr>
        <w:t>SAIMEX</w:t>
      </w:r>
      <w:r w:rsidRPr="00885FFA">
        <w:rPr>
          <w:rFonts w:ascii="Palatino Linotype" w:hAnsi="Palatino Linotype" w:cs="Arial"/>
          <w:color w:val="000000" w:themeColor="text1"/>
        </w:rPr>
        <w:t xml:space="preserve"> se advierte que </w:t>
      </w:r>
      <w:r w:rsidRPr="00885FFA">
        <w:rPr>
          <w:rFonts w:ascii="Palatino Linotype" w:hAnsi="Palatino Linotype" w:cs="Arial"/>
          <w:b/>
          <w:color w:val="000000" w:themeColor="text1"/>
        </w:rPr>
        <w:t>EL SUJETO OBLIGADO</w:t>
      </w:r>
      <w:r w:rsidRPr="00885FFA">
        <w:rPr>
          <w:rFonts w:ascii="Palatino Linotype" w:hAnsi="Palatino Linotype" w:cs="Arial"/>
          <w:color w:val="000000" w:themeColor="text1"/>
        </w:rPr>
        <w:t xml:space="preserve"> dio respuesta a la </w:t>
      </w:r>
      <w:r w:rsidR="0022743B" w:rsidRPr="00885FFA">
        <w:rPr>
          <w:rFonts w:ascii="Palatino Linotype" w:hAnsi="Palatino Linotype" w:cs="Arial"/>
          <w:color w:val="000000" w:themeColor="text1"/>
        </w:rPr>
        <w:t>S</w:t>
      </w:r>
      <w:r w:rsidRPr="00885FFA">
        <w:rPr>
          <w:rFonts w:ascii="Palatino Linotype" w:hAnsi="Palatino Linotype" w:cs="Arial"/>
          <w:color w:val="000000" w:themeColor="text1"/>
        </w:rPr>
        <w:t xml:space="preserve">olicitud de </w:t>
      </w:r>
      <w:r w:rsidR="0022743B" w:rsidRPr="00885FFA">
        <w:rPr>
          <w:rFonts w:ascii="Palatino Linotype" w:hAnsi="Palatino Linotype" w:cs="Arial"/>
          <w:color w:val="000000" w:themeColor="text1"/>
        </w:rPr>
        <w:t>A</w:t>
      </w:r>
      <w:r w:rsidRPr="00885FFA">
        <w:rPr>
          <w:rFonts w:ascii="Palatino Linotype" w:hAnsi="Palatino Linotype" w:cs="Arial"/>
          <w:color w:val="000000" w:themeColor="text1"/>
        </w:rPr>
        <w:t xml:space="preserve">cceso a la </w:t>
      </w:r>
      <w:r w:rsidR="0022743B" w:rsidRPr="00885FFA">
        <w:rPr>
          <w:rFonts w:ascii="Palatino Linotype" w:hAnsi="Palatino Linotype" w:cs="Arial"/>
          <w:color w:val="000000" w:themeColor="text1"/>
        </w:rPr>
        <w:t>I</w:t>
      </w:r>
      <w:r w:rsidRPr="00885FFA">
        <w:rPr>
          <w:rFonts w:ascii="Palatino Linotype" w:hAnsi="Palatino Linotype" w:cs="Arial"/>
          <w:color w:val="000000" w:themeColor="text1"/>
        </w:rPr>
        <w:t xml:space="preserve">nformación, en fecha </w:t>
      </w:r>
      <w:r w:rsidR="004E3D0D">
        <w:rPr>
          <w:rFonts w:ascii="Palatino Linotype" w:hAnsi="Palatino Linotype" w:cs="Arial"/>
          <w:b/>
          <w:color w:val="000000" w:themeColor="text1"/>
        </w:rPr>
        <w:t>ocho de junio d</w:t>
      </w:r>
      <w:r w:rsidR="006952D4" w:rsidRPr="00885FFA">
        <w:rPr>
          <w:rFonts w:ascii="Palatino Linotype" w:hAnsi="Palatino Linotype" w:cs="Arial"/>
          <w:b/>
          <w:color w:val="000000" w:themeColor="text1"/>
        </w:rPr>
        <w:t>e dos mil veintidós</w:t>
      </w:r>
      <w:r w:rsidRPr="00885FFA">
        <w:rPr>
          <w:rFonts w:ascii="Palatino Linotype" w:hAnsi="Palatino Linotype" w:cs="Arial"/>
          <w:color w:val="000000" w:themeColor="text1"/>
        </w:rPr>
        <w:t>, en los términos que a continuación se citan:</w:t>
      </w:r>
    </w:p>
    <w:p w14:paraId="021BF839" w14:textId="77777777" w:rsidR="003652DA" w:rsidRPr="00885FFA" w:rsidRDefault="003652DA" w:rsidP="00885FFA">
      <w:pPr>
        <w:pStyle w:val="Prrafodelista"/>
        <w:ind w:left="851" w:right="899"/>
        <w:jc w:val="both"/>
        <w:rPr>
          <w:rFonts w:ascii="Palatino Linotype" w:hAnsi="Palatino Linotype" w:cs="Arial"/>
          <w:i/>
          <w:color w:val="000000" w:themeColor="text1"/>
          <w:sz w:val="22"/>
        </w:rPr>
      </w:pPr>
    </w:p>
    <w:p w14:paraId="49E29C1B" w14:textId="77777777" w:rsidR="004E3D0D" w:rsidRDefault="007A5836" w:rsidP="004E3D0D">
      <w:pPr>
        <w:pStyle w:val="Prrafodelista"/>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w:t>
      </w:r>
      <w:r w:rsidR="002B5B30" w:rsidRPr="00885FFA">
        <w:rPr>
          <w:rFonts w:ascii="Palatino Linotype" w:hAnsi="Palatino Linotype" w:cs="Arial"/>
          <w:i/>
          <w:color w:val="000000" w:themeColor="text1"/>
          <w:sz w:val="22"/>
        </w:rPr>
        <w:t>…</w:t>
      </w:r>
      <w:r w:rsidR="004E3D0D" w:rsidRPr="004E3D0D">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BD2B83" w14:textId="77777777" w:rsidR="004E3D0D" w:rsidRPr="004E3D0D" w:rsidRDefault="004E3D0D" w:rsidP="004E3D0D">
      <w:pPr>
        <w:pStyle w:val="Prrafodelista"/>
        <w:ind w:left="851" w:right="899"/>
        <w:jc w:val="both"/>
        <w:rPr>
          <w:rFonts w:ascii="Palatino Linotype" w:hAnsi="Palatino Linotype" w:cs="Arial"/>
          <w:i/>
          <w:color w:val="000000" w:themeColor="text1"/>
          <w:sz w:val="22"/>
        </w:rPr>
      </w:pPr>
    </w:p>
    <w:p w14:paraId="158B88A9" w14:textId="77777777" w:rsidR="004E3D0D" w:rsidRDefault="004E3D0D" w:rsidP="004E3D0D">
      <w:pPr>
        <w:pStyle w:val="Prrafodelista"/>
        <w:ind w:left="851" w:right="899"/>
        <w:jc w:val="both"/>
        <w:rPr>
          <w:rFonts w:ascii="Palatino Linotype" w:hAnsi="Palatino Linotype" w:cs="Arial"/>
          <w:i/>
          <w:color w:val="000000" w:themeColor="text1"/>
          <w:sz w:val="22"/>
        </w:rPr>
      </w:pPr>
      <w:r w:rsidRPr="004E3D0D">
        <w:rPr>
          <w:rFonts w:ascii="Palatino Linotype" w:hAnsi="Palatino Linotype" w:cs="Arial"/>
          <w:i/>
          <w:color w:val="000000" w:themeColor="text1"/>
          <w:sz w:val="22"/>
        </w:rPr>
        <w:t>Se adjunta respuesta a su solicitud de información.</w:t>
      </w:r>
    </w:p>
    <w:p w14:paraId="5B3B0CF1" w14:textId="77777777" w:rsidR="004E3D0D" w:rsidRPr="004E3D0D" w:rsidRDefault="004E3D0D" w:rsidP="004E3D0D">
      <w:pPr>
        <w:pStyle w:val="Prrafodelista"/>
        <w:ind w:left="851" w:right="899"/>
        <w:jc w:val="both"/>
        <w:rPr>
          <w:rFonts w:ascii="Palatino Linotype" w:hAnsi="Palatino Linotype" w:cs="Arial"/>
          <w:i/>
          <w:color w:val="000000" w:themeColor="text1"/>
          <w:sz w:val="22"/>
        </w:rPr>
      </w:pPr>
    </w:p>
    <w:p w14:paraId="25066E7F" w14:textId="77777777" w:rsidR="004E3D0D" w:rsidRDefault="004E3D0D" w:rsidP="004E3D0D">
      <w:pPr>
        <w:pStyle w:val="Prrafodelista"/>
        <w:ind w:left="851" w:right="899"/>
        <w:jc w:val="both"/>
        <w:rPr>
          <w:rFonts w:ascii="Palatino Linotype" w:hAnsi="Palatino Linotype" w:cs="Arial"/>
          <w:i/>
          <w:color w:val="000000" w:themeColor="text1"/>
          <w:sz w:val="22"/>
        </w:rPr>
      </w:pPr>
      <w:r w:rsidRPr="004E3D0D">
        <w:rPr>
          <w:rFonts w:ascii="Palatino Linotype" w:hAnsi="Palatino Linotype" w:cs="Arial"/>
          <w:i/>
          <w:color w:val="000000" w:themeColor="text1"/>
          <w:sz w:val="22"/>
        </w:rPr>
        <w:t>ATENTAMENTE</w:t>
      </w:r>
    </w:p>
    <w:p w14:paraId="036C6DEB" w14:textId="77777777" w:rsidR="004E3D0D" w:rsidRPr="004E3D0D" w:rsidRDefault="004E3D0D" w:rsidP="004E3D0D">
      <w:pPr>
        <w:pStyle w:val="Prrafodelista"/>
        <w:ind w:left="851" w:right="899"/>
        <w:jc w:val="both"/>
        <w:rPr>
          <w:rFonts w:ascii="Palatino Linotype" w:hAnsi="Palatino Linotype" w:cs="Arial"/>
          <w:i/>
          <w:color w:val="000000" w:themeColor="text1"/>
          <w:sz w:val="22"/>
        </w:rPr>
      </w:pPr>
    </w:p>
    <w:p w14:paraId="6D460F61" w14:textId="2A3E4FD6" w:rsidR="007A5836" w:rsidRPr="00885FFA" w:rsidRDefault="004E3D0D" w:rsidP="00885FFA">
      <w:pPr>
        <w:pStyle w:val="Prrafodelista"/>
        <w:ind w:left="851" w:right="899"/>
        <w:jc w:val="both"/>
        <w:rPr>
          <w:rFonts w:ascii="Palatino Linotype" w:hAnsi="Palatino Linotype" w:cs="Arial"/>
          <w:i/>
          <w:color w:val="000000" w:themeColor="text1"/>
          <w:sz w:val="22"/>
        </w:rPr>
      </w:pPr>
      <w:r w:rsidRPr="004E3D0D">
        <w:rPr>
          <w:rFonts w:ascii="Palatino Linotype" w:hAnsi="Palatino Linotype" w:cs="Arial"/>
          <w:i/>
          <w:color w:val="000000" w:themeColor="text1"/>
          <w:sz w:val="22"/>
        </w:rPr>
        <w:t>MAESTRA LILIBETH ÁLVAREZ RODRÍGUEZ</w:t>
      </w:r>
      <w:r w:rsidR="007A5836" w:rsidRPr="00885FFA">
        <w:rPr>
          <w:rFonts w:ascii="Palatino Linotype" w:hAnsi="Palatino Linotype" w:cs="Arial"/>
          <w:i/>
          <w:color w:val="000000" w:themeColor="text1"/>
          <w:sz w:val="22"/>
        </w:rPr>
        <w:t>”</w:t>
      </w:r>
      <w:r w:rsidR="00F84FBE" w:rsidRPr="00885FFA">
        <w:rPr>
          <w:rFonts w:ascii="Palatino Linotype" w:hAnsi="Palatino Linotype" w:cs="Arial"/>
          <w:i/>
          <w:color w:val="000000" w:themeColor="text1"/>
          <w:sz w:val="22"/>
        </w:rPr>
        <w:t xml:space="preserve"> (sic) </w:t>
      </w:r>
    </w:p>
    <w:p w14:paraId="33C8E058" w14:textId="77777777" w:rsidR="007A5836" w:rsidRPr="00885FFA" w:rsidRDefault="007A5836" w:rsidP="00885FFA">
      <w:pPr>
        <w:ind w:right="899"/>
        <w:jc w:val="both"/>
        <w:rPr>
          <w:rFonts w:ascii="Palatino Linotype" w:hAnsi="Palatino Linotype" w:cs="Arial"/>
          <w:i/>
          <w:color w:val="000000" w:themeColor="text1"/>
          <w:sz w:val="22"/>
        </w:rPr>
      </w:pPr>
    </w:p>
    <w:p w14:paraId="5391CF44" w14:textId="0E279DA8" w:rsidR="002B54B6" w:rsidRDefault="002B54B6" w:rsidP="00885FFA">
      <w:pPr>
        <w:spacing w:line="360" w:lineRule="auto"/>
        <w:jc w:val="both"/>
        <w:rPr>
          <w:rFonts w:ascii="Palatino Linotype" w:hAnsi="Palatino Linotype" w:cs="Arial"/>
          <w:color w:val="000000" w:themeColor="text1"/>
        </w:rPr>
      </w:pPr>
      <w:r w:rsidRPr="00885FFA">
        <w:rPr>
          <w:rFonts w:ascii="Palatino Linotype" w:hAnsi="Palatino Linotype"/>
          <w:color w:val="000000" w:themeColor="text1"/>
        </w:rPr>
        <w:t xml:space="preserve">De igual modo, </w:t>
      </w:r>
      <w:r w:rsidRPr="00885FFA">
        <w:rPr>
          <w:rFonts w:ascii="Palatino Linotype" w:hAnsi="Palatino Linotype" w:cs="Arial"/>
          <w:b/>
          <w:color w:val="000000" w:themeColor="text1"/>
        </w:rPr>
        <w:t>EL SUJETO OBLIGADO</w:t>
      </w:r>
      <w:r w:rsidRPr="00885FFA">
        <w:rPr>
          <w:rFonts w:ascii="Palatino Linotype" w:hAnsi="Palatino Linotype"/>
          <w:color w:val="000000" w:themeColor="text1"/>
        </w:rPr>
        <w:t xml:space="preserve"> acompañó </w:t>
      </w:r>
      <w:r w:rsidRPr="00885FFA">
        <w:rPr>
          <w:rFonts w:ascii="Palatino Linotype" w:hAnsi="Palatino Linotype" w:cs="Arial"/>
          <w:color w:val="000000" w:themeColor="text1"/>
        </w:rPr>
        <w:t>los siguientes archivos electrónicos</w:t>
      </w:r>
      <w:r w:rsidR="004E3D0D">
        <w:rPr>
          <w:rFonts w:ascii="Palatino Linotype" w:hAnsi="Palatino Linotype" w:cs="Arial"/>
          <w:color w:val="000000" w:themeColor="text1"/>
        </w:rPr>
        <w:t xml:space="preserve"> siguientes: </w:t>
      </w:r>
    </w:p>
    <w:p w14:paraId="20D7ECF5" w14:textId="77777777" w:rsidR="004E3D0D" w:rsidRPr="00885FFA" w:rsidRDefault="004E3D0D" w:rsidP="00885FFA">
      <w:pPr>
        <w:spacing w:line="360" w:lineRule="auto"/>
        <w:jc w:val="both"/>
        <w:rPr>
          <w:rFonts w:ascii="Palatino Linotype" w:hAnsi="Palatino Linotype" w:cs="Arial"/>
          <w:color w:val="000000" w:themeColor="text1"/>
        </w:rPr>
      </w:pPr>
    </w:p>
    <w:p w14:paraId="033D242A" w14:textId="249B2EC3" w:rsidR="004E3D0D" w:rsidRDefault="004E3D0D" w:rsidP="004E3D0D">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CALENDARIO CE-KIVM.pdf</w:t>
      </w:r>
      <w:r>
        <w:rPr>
          <w:rFonts w:ascii="Palatino Linotype" w:hAnsi="Palatino Linotype" w:cs="Arial"/>
          <w:b/>
          <w:i/>
          <w:color w:val="000000" w:themeColor="text1"/>
        </w:rPr>
        <w:t xml:space="preserve">, </w:t>
      </w:r>
      <w:r w:rsidR="00547B7A">
        <w:rPr>
          <w:rFonts w:ascii="Palatino Linotype" w:hAnsi="Palatino Linotype" w:cs="Arial"/>
          <w:color w:val="000000" w:themeColor="text1"/>
        </w:rPr>
        <w:t xml:space="preserve">el cual contiene la programación en el que estará disponible para su consulta la información solicitada, en el módulo de información de la Unidad de Transparencia, precisando para ello la ubicación, horarios, teléfono y servidor público que atenderá. </w:t>
      </w:r>
    </w:p>
    <w:p w14:paraId="705DC0BC" w14:textId="4C085AAE" w:rsidR="00547B7A" w:rsidRPr="00547B7A" w:rsidRDefault="004E3D0D" w:rsidP="004E3D0D">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OFICIO IMPOSIBILIDAD TÉCNICA 107-2022 UT.pdf</w:t>
      </w:r>
      <w:r w:rsidR="00547B7A">
        <w:rPr>
          <w:rFonts w:ascii="Palatino Linotype" w:hAnsi="Palatino Linotype" w:cs="Arial"/>
          <w:b/>
          <w:i/>
          <w:color w:val="000000" w:themeColor="text1"/>
        </w:rPr>
        <w:t xml:space="preserve">, </w:t>
      </w:r>
      <w:r w:rsidR="00547B7A">
        <w:rPr>
          <w:rFonts w:ascii="Palatino Linotype" w:hAnsi="Palatino Linotype" w:cs="Arial"/>
          <w:color w:val="000000" w:themeColor="text1"/>
        </w:rPr>
        <w:t xml:space="preserve">el cual contiene el oficio número IEEM/UT/456/2022 de fecha veinte de mayo de dos mil veintidós, por medio del cual la Jefa de la Unidad de Transparencia, refiere que una vez llevado acabo el análisis de la información solicitada, informa </w:t>
      </w:r>
      <w:r w:rsidR="00672634">
        <w:rPr>
          <w:rFonts w:ascii="Palatino Linotype" w:hAnsi="Palatino Linotype" w:cs="Arial"/>
          <w:color w:val="000000" w:themeColor="text1"/>
        </w:rPr>
        <w:t xml:space="preserve">al Director General de Informática de este Instituto, </w:t>
      </w:r>
      <w:r w:rsidR="00547B7A">
        <w:rPr>
          <w:rFonts w:ascii="Palatino Linotype" w:hAnsi="Palatino Linotype" w:cs="Arial"/>
          <w:color w:val="000000" w:themeColor="text1"/>
        </w:rPr>
        <w:t xml:space="preserve">que los archivos que atenderán la solicitud de mérito, obran en formato electrónico dentro de las cuentas institucionales de correo electrónico y constan de un peso aproximado de 241.96 gigabytes; por lo que no cuenta con la capacidad técnica para atender dicha solicitud a través del SAIMEX, </w:t>
      </w:r>
      <w:r w:rsidR="00672634">
        <w:rPr>
          <w:rFonts w:ascii="Palatino Linotype" w:hAnsi="Palatino Linotype" w:cs="Arial"/>
          <w:color w:val="000000" w:themeColor="text1"/>
        </w:rPr>
        <w:t xml:space="preserve">por lo que solicita quede registrada dicha situación en la bitácora de incidencia. </w:t>
      </w:r>
    </w:p>
    <w:p w14:paraId="5D7AD215" w14:textId="77B1B19C" w:rsidR="00547B7A" w:rsidRPr="00672634" w:rsidRDefault="004E3D0D" w:rsidP="004E3D0D">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OFICIO CE-PLS Y CALENDARIO.pdf</w:t>
      </w:r>
      <w:r w:rsidR="00547B7A">
        <w:rPr>
          <w:rFonts w:ascii="Palatino Linotype" w:hAnsi="Palatino Linotype" w:cs="Arial"/>
          <w:b/>
          <w:i/>
          <w:color w:val="000000" w:themeColor="text1"/>
        </w:rPr>
        <w:t xml:space="preserve">, </w:t>
      </w:r>
      <w:r w:rsidR="00672634">
        <w:rPr>
          <w:rFonts w:ascii="Palatino Linotype" w:hAnsi="Palatino Linotype" w:cs="Arial"/>
          <w:color w:val="000000" w:themeColor="text1"/>
        </w:rPr>
        <w:t>el cual contiene el oficio número IEEM/CE/PLS/034/2022 de fecha dieciocho de mayo de dos mil veintidós, por medio del cual la Consejer</w:t>
      </w:r>
      <w:r w:rsidR="001146CB">
        <w:rPr>
          <w:rFonts w:ascii="Palatino Linotype" w:hAnsi="Palatino Linotype" w:cs="Arial"/>
          <w:color w:val="000000" w:themeColor="text1"/>
        </w:rPr>
        <w:t>a</w:t>
      </w:r>
      <w:r w:rsidR="00672634">
        <w:rPr>
          <w:rFonts w:ascii="Palatino Linotype" w:hAnsi="Palatino Linotype" w:cs="Arial"/>
          <w:color w:val="000000" w:themeColor="text1"/>
        </w:rPr>
        <w:t xml:space="preserve"> Electoral</w:t>
      </w:r>
      <w:r w:rsidR="00846811">
        <w:rPr>
          <w:rFonts w:ascii="Palatino Linotype" w:hAnsi="Palatino Linotype" w:cs="Arial"/>
          <w:color w:val="000000" w:themeColor="text1"/>
        </w:rPr>
        <w:t xml:space="preserve"> Patricia Lozano Sanabria</w:t>
      </w:r>
      <w:r w:rsidR="00672634">
        <w:rPr>
          <w:rFonts w:ascii="Palatino Linotype" w:hAnsi="Palatino Linotype" w:cs="Arial"/>
          <w:color w:val="000000" w:themeColor="text1"/>
        </w:rPr>
        <w:t xml:space="preserve">, refiere que una vez realizada la búsqueda de la información solicita, hace del conocimiento que </w:t>
      </w:r>
      <w:r w:rsidR="00672634">
        <w:rPr>
          <w:rFonts w:ascii="Palatino Linotype" w:hAnsi="Palatino Linotype" w:cs="Arial"/>
          <w:color w:val="000000" w:themeColor="text1"/>
        </w:rPr>
        <w:lastRenderedPageBreak/>
        <w:t>la misma se encuentra en formato electrónico y tiene un peso de 21.0 GB; por lo que solicita se haga del conocimiento al Instituto de Transparencia</w:t>
      </w:r>
      <w:r w:rsidR="00D8108A">
        <w:rPr>
          <w:rFonts w:ascii="Palatino Linotype" w:hAnsi="Palatino Linotype" w:cs="Arial"/>
          <w:color w:val="000000" w:themeColor="text1"/>
        </w:rPr>
        <w:t>,</w:t>
      </w:r>
      <w:r w:rsidR="00672634">
        <w:rPr>
          <w:rFonts w:ascii="Palatino Linotype" w:hAnsi="Palatino Linotype" w:cs="Arial"/>
          <w:color w:val="000000" w:themeColor="text1"/>
        </w:rPr>
        <w:t xml:space="preserve"> Acceso a la Información Pública y Protección de Datos Personales, con la finalidad de estar en posibilidad de someter a consideración del Comité de Transparencia la aprobación del Acuerdo de cambio de modalidad para la entrega de información mediante consulta directa.</w:t>
      </w:r>
    </w:p>
    <w:p w14:paraId="349BD060" w14:textId="249F0D2A" w:rsidR="00846811" w:rsidRPr="00672634" w:rsidRDefault="004E3D0D" w:rsidP="00846811">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RESPUESTA 107-2022 CESLB.pdf</w:t>
      </w:r>
      <w:r w:rsidR="00672634">
        <w:rPr>
          <w:rFonts w:ascii="Palatino Linotype" w:hAnsi="Palatino Linotype" w:cs="Arial"/>
          <w:b/>
          <w:i/>
          <w:color w:val="000000" w:themeColor="text1"/>
        </w:rPr>
        <w:t xml:space="preserve">, </w:t>
      </w:r>
      <w:r w:rsidR="00846811">
        <w:rPr>
          <w:rFonts w:ascii="Palatino Linotype" w:hAnsi="Palatino Linotype" w:cs="Arial"/>
          <w:color w:val="000000" w:themeColor="text1"/>
        </w:rPr>
        <w:t>el cual contiene el oficio número IEEM/CE/SLB/040/2022 de fecha ocho de junio de dos mil veintidós, por medio del cual la Consejer</w:t>
      </w:r>
      <w:r w:rsidR="001146CB">
        <w:rPr>
          <w:rFonts w:ascii="Palatino Linotype" w:hAnsi="Palatino Linotype" w:cs="Arial"/>
          <w:color w:val="000000" w:themeColor="text1"/>
        </w:rPr>
        <w:t>a</w:t>
      </w:r>
      <w:r w:rsidR="00846811">
        <w:rPr>
          <w:rFonts w:ascii="Palatino Linotype" w:hAnsi="Palatino Linotype" w:cs="Arial"/>
          <w:color w:val="000000" w:themeColor="text1"/>
        </w:rPr>
        <w:t xml:space="preserve"> Electoral Sandra López Bringas, refiere que del análisis a la información requerida, solicita a la Unidad de Transparencia la clasificación de información confidencial respecto de diversos datos personales contenidos en los archivos; así como, el cambio de modalidad de entrega de la información para consulta directa, por rebasar las capacidades técnicas del SAIMEX.  </w:t>
      </w:r>
    </w:p>
    <w:p w14:paraId="7B4E503A" w14:textId="73AEB6A9" w:rsidR="00846811" w:rsidRPr="001146CB" w:rsidRDefault="004E3D0D" w:rsidP="00DC1F9B">
      <w:pPr>
        <w:pStyle w:val="Prrafodelista"/>
        <w:numPr>
          <w:ilvl w:val="0"/>
          <w:numId w:val="13"/>
        </w:numPr>
        <w:spacing w:line="360" w:lineRule="auto"/>
        <w:jc w:val="both"/>
        <w:rPr>
          <w:rFonts w:ascii="Palatino Linotype" w:hAnsi="Palatino Linotype" w:cs="Arial"/>
          <w:b/>
          <w:i/>
          <w:color w:val="000000" w:themeColor="text1"/>
        </w:rPr>
      </w:pPr>
      <w:r w:rsidRPr="001146CB">
        <w:rPr>
          <w:rFonts w:ascii="Palatino Linotype" w:hAnsi="Palatino Linotype"/>
          <w:b/>
          <w:i/>
          <w:color w:val="000000" w:themeColor="text1"/>
        </w:rPr>
        <w:t>RESPUESTA 107-2022 CEKIVM.pdf</w:t>
      </w:r>
      <w:r w:rsidR="00846811" w:rsidRPr="001146CB">
        <w:rPr>
          <w:rFonts w:ascii="Palatino Linotype" w:hAnsi="Palatino Linotype"/>
          <w:b/>
          <w:i/>
          <w:color w:val="000000" w:themeColor="text1"/>
        </w:rPr>
        <w:t xml:space="preserve">, </w:t>
      </w:r>
      <w:r w:rsidR="00846811" w:rsidRPr="001146CB">
        <w:rPr>
          <w:rFonts w:ascii="Palatino Linotype" w:hAnsi="Palatino Linotype" w:cs="Arial"/>
          <w:color w:val="000000" w:themeColor="text1"/>
        </w:rPr>
        <w:t>el cual contiene el oficio número IEEM/CE/KIVM/</w:t>
      </w:r>
      <w:r w:rsidR="001146CB" w:rsidRPr="001146CB">
        <w:rPr>
          <w:rFonts w:ascii="Palatino Linotype" w:hAnsi="Palatino Linotype" w:cs="Arial"/>
          <w:color w:val="000000" w:themeColor="text1"/>
        </w:rPr>
        <w:t>72</w:t>
      </w:r>
      <w:r w:rsidR="00846811" w:rsidRPr="001146CB">
        <w:rPr>
          <w:rFonts w:ascii="Palatino Linotype" w:hAnsi="Palatino Linotype" w:cs="Arial"/>
          <w:color w:val="000000" w:themeColor="text1"/>
        </w:rPr>
        <w:t xml:space="preserve">/2022 de fecha ocho de junio de dos mil veintidós, por medio del cual la </w:t>
      </w:r>
      <w:r w:rsidR="001146CB" w:rsidRPr="001146CB">
        <w:rPr>
          <w:rFonts w:ascii="Palatino Linotype" w:hAnsi="Palatino Linotype" w:cs="Arial"/>
          <w:color w:val="000000" w:themeColor="text1"/>
        </w:rPr>
        <w:t>Consejera</w:t>
      </w:r>
      <w:r w:rsidR="00846811" w:rsidRPr="001146CB">
        <w:rPr>
          <w:rFonts w:ascii="Palatino Linotype" w:hAnsi="Palatino Linotype" w:cs="Arial"/>
          <w:color w:val="000000" w:themeColor="text1"/>
        </w:rPr>
        <w:t xml:space="preserve"> Electoral </w:t>
      </w:r>
      <w:r w:rsidR="001146CB" w:rsidRPr="001146CB">
        <w:rPr>
          <w:rFonts w:ascii="Palatino Linotype" w:hAnsi="Palatino Linotype" w:cs="Arial"/>
          <w:color w:val="000000" w:themeColor="text1"/>
        </w:rPr>
        <w:t>Karina Ivonne Vaquera Montoya</w:t>
      </w:r>
      <w:r w:rsidR="00846811" w:rsidRPr="001146CB">
        <w:rPr>
          <w:rFonts w:ascii="Palatino Linotype" w:hAnsi="Palatino Linotype" w:cs="Arial"/>
          <w:color w:val="000000" w:themeColor="text1"/>
        </w:rPr>
        <w:t xml:space="preserve">, refiere </w:t>
      </w:r>
      <w:r w:rsidR="001146CB" w:rsidRPr="001146CB">
        <w:rPr>
          <w:rFonts w:ascii="Palatino Linotype" w:hAnsi="Palatino Linotype" w:cs="Arial"/>
          <w:color w:val="000000" w:themeColor="text1"/>
        </w:rPr>
        <w:t xml:space="preserve">una vez analizada la solicitud de información y después de haber realizado la búsqueda exhaustiva, razonable y minuciosa de la misma., </w:t>
      </w:r>
      <w:r w:rsidR="00846811" w:rsidRPr="001146CB">
        <w:rPr>
          <w:rFonts w:ascii="Palatino Linotype" w:hAnsi="Palatino Linotype" w:cs="Arial"/>
          <w:color w:val="000000" w:themeColor="text1"/>
        </w:rPr>
        <w:t xml:space="preserve">solicita a la Unidad de Transparencia la clasificación de información confidencial respecto de diversos datos personales contenidos en los archivos; así como, el cambio de modalidad de entrega de la información para consulta directa, por rebasar las capacidades técnicas del SAIMEX.  </w:t>
      </w:r>
    </w:p>
    <w:p w14:paraId="641C1147" w14:textId="33AB31C9" w:rsidR="008525E2" w:rsidRPr="00672634" w:rsidRDefault="004E3D0D" w:rsidP="008525E2">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OFICIO PCG Y CALENDARIO.pdf</w:t>
      </w:r>
      <w:r w:rsidR="001146CB">
        <w:rPr>
          <w:rFonts w:ascii="Palatino Linotype" w:hAnsi="Palatino Linotype" w:cs="Arial"/>
          <w:b/>
          <w:i/>
          <w:color w:val="000000" w:themeColor="text1"/>
        </w:rPr>
        <w:t xml:space="preserve">, </w:t>
      </w:r>
      <w:r w:rsidR="001146CB" w:rsidRPr="001146CB">
        <w:rPr>
          <w:rFonts w:ascii="Palatino Linotype" w:hAnsi="Palatino Linotype" w:cs="Arial"/>
          <w:color w:val="000000" w:themeColor="text1"/>
        </w:rPr>
        <w:t>el cual contiene el oficio número IEEM/</w:t>
      </w:r>
      <w:r w:rsidR="001146CB">
        <w:rPr>
          <w:rFonts w:ascii="Palatino Linotype" w:hAnsi="Palatino Linotype" w:cs="Arial"/>
          <w:color w:val="000000" w:themeColor="text1"/>
        </w:rPr>
        <w:t>PCG</w:t>
      </w:r>
      <w:r w:rsidR="001146CB" w:rsidRPr="001146CB">
        <w:rPr>
          <w:rFonts w:ascii="Palatino Linotype" w:hAnsi="Palatino Linotype" w:cs="Arial"/>
          <w:color w:val="000000" w:themeColor="text1"/>
        </w:rPr>
        <w:t>/</w:t>
      </w:r>
      <w:r w:rsidR="001146CB">
        <w:rPr>
          <w:rFonts w:ascii="Palatino Linotype" w:hAnsi="Palatino Linotype" w:cs="Arial"/>
          <w:color w:val="000000" w:themeColor="text1"/>
        </w:rPr>
        <w:t>SP</w:t>
      </w:r>
      <w:r w:rsidR="001146CB" w:rsidRPr="001146CB">
        <w:rPr>
          <w:rFonts w:ascii="Palatino Linotype" w:hAnsi="Palatino Linotype" w:cs="Arial"/>
          <w:color w:val="000000" w:themeColor="text1"/>
        </w:rPr>
        <w:t>/</w:t>
      </w:r>
      <w:r w:rsidR="001146CB">
        <w:rPr>
          <w:rFonts w:ascii="Palatino Linotype" w:hAnsi="Palatino Linotype" w:cs="Arial"/>
          <w:color w:val="000000" w:themeColor="text1"/>
        </w:rPr>
        <w:t>213</w:t>
      </w:r>
      <w:r w:rsidR="001146CB" w:rsidRPr="001146CB">
        <w:rPr>
          <w:rFonts w:ascii="Palatino Linotype" w:hAnsi="Palatino Linotype" w:cs="Arial"/>
          <w:color w:val="000000" w:themeColor="text1"/>
        </w:rPr>
        <w:t xml:space="preserve">/2022 de fecha </w:t>
      </w:r>
      <w:r w:rsidR="001146CB">
        <w:rPr>
          <w:rFonts w:ascii="Palatino Linotype" w:hAnsi="Palatino Linotype" w:cs="Arial"/>
          <w:color w:val="000000" w:themeColor="text1"/>
        </w:rPr>
        <w:t xml:space="preserve">dieciocho de mayo </w:t>
      </w:r>
      <w:r w:rsidR="001146CB" w:rsidRPr="001146CB">
        <w:rPr>
          <w:rFonts w:ascii="Palatino Linotype" w:hAnsi="Palatino Linotype" w:cs="Arial"/>
          <w:color w:val="000000" w:themeColor="text1"/>
        </w:rPr>
        <w:t xml:space="preserve">de dos mil veintidós, por </w:t>
      </w:r>
      <w:r w:rsidR="001146CB" w:rsidRPr="001146CB">
        <w:rPr>
          <w:rFonts w:ascii="Palatino Linotype" w:hAnsi="Palatino Linotype" w:cs="Arial"/>
          <w:color w:val="000000" w:themeColor="text1"/>
        </w:rPr>
        <w:lastRenderedPageBreak/>
        <w:t xml:space="preserve">medio del cual </w:t>
      </w:r>
      <w:r w:rsidR="001146CB">
        <w:rPr>
          <w:rFonts w:ascii="Palatino Linotype" w:hAnsi="Palatino Linotype" w:cs="Arial"/>
          <w:color w:val="000000" w:themeColor="text1"/>
        </w:rPr>
        <w:t xml:space="preserve">el Secretario Técnico Diego García Vélez, hace del conocimiento que los archivos tienen un peso de 102.52 GB, mismos que rebasan la capacidad técnica del SAIMEX, por tal motivo </w:t>
      </w:r>
      <w:r w:rsidR="008525E2">
        <w:rPr>
          <w:rFonts w:ascii="Palatino Linotype" w:hAnsi="Palatino Linotype" w:cs="Arial"/>
          <w:color w:val="000000" w:themeColor="text1"/>
        </w:rPr>
        <w:t>solicita se haga del conocimiento tal circunstanci</w:t>
      </w:r>
      <w:r w:rsidR="00D8108A">
        <w:rPr>
          <w:rFonts w:ascii="Palatino Linotype" w:hAnsi="Palatino Linotype" w:cs="Arial"/>
          <w:color w:val="000000" w:themeColor="text1"/>
        </w:rPr>
        <w:t xml:space="preserve">a al Instituto de Transparencia, </w:t>
      </w:r>
      <w:r w:rsidR="008525E2">
        <w:rPr>
          <w:rFonts w:ascii="Palatino Linotype" w:hAnsi="Palatino Linotype" w:cs="Arial"/>
          <w:color w:val="000000" w:themeColor="text1"/>
        </w:rPr>
        <w:t>Acceso a la Información Pública y Protección de Datos Personales, con la finalidad de estar en posibilidad de someter a consideración del Comité de Transparencia la aprobación del Acuerdo de cambio de modalidad para la entrega de información mediante consulta directa.</w:t>
      </w:r>
    </w:p>
    <w:p w14:paraId="5D8BCF80" w14:textId="7FC2CA61" w:rsidR="001F2562" w:rsidRPr="001146CB" w:rsidRDefault="004E3D0D" w:rsidP="001F2562">
      <w:pPr>
        <w:pStyle w:val="Prrafodelista"/>
        <w:numPr>
          <w:ilvl w:val="0"/>
          <w:numId w:val="13"/>
        </w:numPr>
        <w:spacing w:line="360" w:lineRule="auto"/>
        <w:jc w:val="both"/>
        <w:rPr>
          <w:rFonts w:ascii="Palatino Linotype" w:hAnsi="Palatino Linotype" w:cs="Arial"/>
          <w:b/>
          <w:i/>
          <w:color w:val="000000" w:themeColor="text1"/>
        </w:rPr>
      </w:pPr>
      <w:r w:rsidRPr="001F2562">
        <w:rPr>
          <w:rFonts w:ascii="Palatino Linotype" w:hAnsi="Palatino Linotype"/>
          <w:b/>
          <w:i/>
          <w:color w:val="000000" w:themeColor="text1"/>
        </w:rPr>
        <w:t>RESPUESTA 107-2022 CEPLS.pdf</w:t>
      </w:r>
      <w:r w:rsidR="00DC1F9B" w:rsidRPr="001F2562">
        <w:rPr>
          <w:rFonts w:ascii="Palatino Linotype" w:hAnsi="Palatino Linotype" w:cs="Arial"/>
          <w:b/>
          <w:i/>
          <w:color w:val="000000" w:themeColor="text1"/>
        </w:rPr>
        <w:t xml:space="preserve">, </w:t>
      </w:r>
      <w:r w:rsidR="00DC1F9B" w:rsidRPr="001F2562">
        <w:rPr>
          <w:rFonts w:ascii="Palatino Linotype" w:hAnsi="Palatino Linotype" w:cs="Arial"/>
          <w:color w:val="000000" w:themeColor="text1"/>
        </w:rPr>
        <w:t xml:space="preserve">cual contiene el oficio número IEEM/CE/PLS/040/2022 de fecha ocho de junio de dos mil veintidós, por medio del cual la Consejera Electoral Patricia Lozano Sanabria, </w:t>
      </w:r>
      <w:r w:rsidR="001F2562" w:rsidRPr="001146CB">
        <w:rPr>
          <w:rFonts w:ascii="Palatino Linotype" w:hAnsi="Palatino Linotype" w:cs="Arial"/>
          <w:color w:val="000000" w:themeColor="text1"/>
        </w:rPr>
        <w:t xml:space="preserve">refiere </w:t>
      </w:r>
      <w:r w:rsidR="001F2562">
        <w:rPr>
          <w:rFonts w:ascii="Palatino Linotype" w:hAnsi="Palatino Linotype" w:cs="Arial"/>
          <w:color w:val="000000" w:themeColor="text1"/>
        </w:rPr>
        <w:t xml:space="preserve">que </w:t>
      </w:r>
      <w:r w:rsidR="001F2562" w:rsidRPr="001146CB">
        <w:rPr>
          <w:rFonts w:ascii="Palatino Linotype" w:hAnsi="Palatino Linotype" w:cs="Arial"/>
          <w:color w:val="000000" w:themeColor="text1"/>
        </w:rPr>
        <w:t xml:space="preserve">una vez analizada la solicitud de información y después de haber realizado la búsqueda exhaustiva, razonable y minuciosa de la misma, solicita a la Unidad de Transparencia la clasificación de información confidencial respecto de diversos datos personales contenidos en los archivos; así como, el cambio de modalidad de entrega de la información para consulta directa, por rebasar las capacidades técnicas del SAIMEX.  </w:t>
      </w:r>
    </w:p>
    <w:p w14:paraId="6544D504" w14:textId="50450114" w:rsidR="001F2562" w:rsidRDefault="004E3D0D" w:rsidP="004E3D0D">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OFICIO INFOEM REGISTRO EN BITÁCORA 107-2022.pdf</w:t>
      </w:r>
      <w:r w:rsidR="001F2562">
        <w:rPr>
          <w:rFonts w:ascii="Palatino Linotype" w:hAnsi="Palatino Linotype" w:cs="Arial"/>
          <w:b/>
          <w:i/>
          <w:color w:val="000000" w:themeColor="text1"/>
        </w:rPr>
        <w:t xml:space="preserve">, </w:t>
      </w:r>
      <w:r w:rsidR="001F2562">
        <w:rPr>
          <w:rFonts w:ascii="Palatino Linotype" w:hAnsi="Palatino Linotype" w:cs="Arial"/>
          <w:color w:val="000000" w:themeColor="text1"/>
        </w:rPr>
        <w:t xml:space="preserve">el cual contiene el oficio número INFOEM/DGI/286/2022 de fecha veintitrés de mayo de dos mil veintidós, por medio del cual el Director General de Informática del </w:t>
      </w:r>
      <w:r w:rsidR="00D8108A">
        <w:rPr>
          <w:rFonts w:ascii="Palatino Linotype" w:hAnsi="Palatino Linotype" w:cs="Arial"/>
          <w:color w:val="000000" w:themeColor="text1"/>
        </w:rPr>
        <w:t>Instituto de Transparencia, Acceso a la Información Pública y Protección de Datos Personales, comunica que la incidencia técnica ha quedado registrada en la bitácora de incidencias, toda vez que se trata de subir un peso de 241.96 GB, lo cual sobrepasa las capacidades técnicas del sistema SAIMEX.</w:t>
      </w:r>
    </w:p>
    <w:p w14:paraId="47669079" w14:textId="0D2583C0" w:rsidR="00D8108A" w:rsidRPr="001146CB" w:rsidRDefault="004E3D0D" w:rsidP="00D8108A">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lastRenderedPageBreak/>
        <w:t>RESPUESTA 107-2022 CEPMS.pdf</w:t>
      </w:r>
      <w:r w:rsidR="00D8108A">
        <w:rPr>
          <w:rFonts w:ascii="Palatino Linotype" w:hAnsi="Palatino Linotype" w:cs="Arial"/>
          <w:b/>
          <w:i/>
          <w:color w:val="000000" w:themeColor="text1"/>
        </w:rPr>
        <w:t xml:space="preserve">, </w:t>
      </w:r>
      <w:r w:rsidR="00D8108A">
        <w:rPr>
          <w:rFonts w:ascii="Palatino Linotype" w:hAnsi="Palatino Linotype" w:cs="Arial"/>
          <w:color w:val="000000" w:themeColor="text1"/>
        </w:rPr>
        <w:t xml:space="preserve">el cual contiene el oficio número </w:t>
      </w:r>
      <w:r w:rsidR="00D8108A" w:rsidRPr="001F2562">
        <w:rPr>
          <w:rFonts w:ascii="Palatino Linotype" w:hAnsi="Palatino Linotype" w:cs="Arial"/>
          <w:color w:val="000000" w:themeColor="text1"/>
        </w:rPr>
        <w:t>IEEM/CE/P</w:t>
      </w:r>
      <w:r w:rsidR="00D82A55">
        <w:rPr>
          <w:rFonts w:ascii="Palatino Linotype" w:hAnsi="Palatino Linotype" w:cs="Arial"/>
          <w:color w:val="000000" w:themeColor="text1"/>
        </w:rPr>
        <w:t>MS</w:t>
      </w:r>
      <w:r w:rsidR="00D8108A" w:rsidRPr="001F2562">
        <w:rPr>
          <w:rFonts w:ascii="Palatino Linotype" w:hAnsi="Palatino Linotype" w:cs="Arial"/>
          <w:color w:val="000000" w:themeColor="text1"/>
        </w:rPr>
        <w:t>/</w:t>
      </w:r>
      <w:r w:rsidR="00D82A55">
        <w:rPr>
          <w:rFonts w:ascii="Palatino Linotype" w:hAnsi="Palatino Linotype" w:cs="Arial"/>
          <w:color w:val="000000" w:themeColor="text1"/>
        </w:rPr>
        <w:t>25</w:t>
      </w:r>
      <w:r w:rsidR="00D8108A" w:rsidRPr="001F2562">
        <w:rPr>
          <w:rFonts w:ascii="Palatino Linotype" w:hAnsi="Palatino Linotype" w:cs="Arial"/>
          <w:color w:val="000000" w:themeColor="text1"/>
        </w:rPr>
        <w:t>/2022 de fecha ocho de junio de dos mil veintidós, por medio del cual la Consejera Electoral Pa</w:t>
      </w:r>
      <w:r w:rsidR="00D82A55">
        <w:rPr>
          <w:rFonts w:ascii="Palatino Linotype" w:hAnsi="Palatino Linotype" w:cs="Arial"/>
          <w:color w:val="000000" w:themeColor="text1"/>
        </w:rPr>
        <w:t>ula Melgarejo Salgado</w:t>
      </w:r>
      <w:r w:rsidR="00D8108A" w:rsidRPr="001F2562">
        <w:rPr>
          <w:rFonts w:ascii="Palatino Linotype" w:hAnsi="Palatino Linotype" w:cs="Arial"/>
          <w:color w:val="000000" w:themeColor="text1"/>
        </w:rPr>
        <w:t xml:space="preserve">, </w:t>
      </w:r>
      <w:r w:rsidR="00D8108A" w:rsidRPr="001146CB">
        <w:rPr>
          <w:rFonts w:ascii="Palatino Linotype" w:hAnsi="Palatino Linotype" w:cs="Arial"/>
          <w:color w:val="000000" w:themeColor="text1"/>
        </w:rPr>
        <w:t xml:space="preserve">refiere </w:t>
      </w:r>
      <w:r w:rsidR="00D8108A">
        <w:rPr>
          <w:rFonts w:ascii="Palatino Linotype" w:hAnsi="Palatino Linotype" w:cs="Arial"/>
          <w:color w:val="000000" w:themeColor="text1"/>
        </w:rPr>
        <w:t xml:space="preserve">que </w:t>
      </w:r>
      <w:r w:rsidR="00D8108A" w:rsidRPr="001146CB">
        <w:rPr>
          <w:rFonts w:ascii="Palatino Linotype" w:hAnsi="Palatino Linotype" w:cs="Arial"/>
          <w:color w:val="000000" w:themeColor="text1"/>
        </w:rPr>
        <w:t xml:space="preserve">una vez analizada la solicitud de información y después de haber realizado la búsqueda exhaustiva, razonable y minuciosa de la misma, solicita a la Unidad de Transparencia la clasificación de información confidencial respecto de diversos datos personales contenidos en los archivos; así como, el cambio de modalidad de entrega de la información para consulta directa, por rebasar las capacidades técnicas del SAIMEX.  </w:t>
      </w:r>
    </w:p>
    <w:p w14:paraId="606F8128" w14:textId="3C4C48A7" w:rsidR="00D82A55" w:rsidRPr="001146CB" w:rsidRDefault="005F19CA" w:rsidP="00D82A55">
      <w:pPr>
        <w:pStyle w:val="Prrafodelista"/>
        <w:numPr>
          <w:ilvl w:val="0"/>
          <w:numId w:val="13"/>
        </w:numPr>
        <w:spacing w:line="360" w:lineRule="auto"/>
        <w:jc w:val="both"/>
        <w:rPr>
          <w:rFonts w:ascii="Palatino Linotype" w:hAnsi="Palatino Linotype" w:cs="Arial"/>
          <w:b/>
          <w:i/>
          <w:color w:val="000000" w:themeColor="text1"/>
        </w:rPr>
      </w:pPr>
      <w:hyperlink r:id="rId9" w:tgtFrame="_blank" w:history="1">
        <w:r w:rsidR="004E3D0D" w:rsidRPr="004E3D0D">
          <w:rPr>
            <w:rFonts w:ascii="Palatino Linotype" w:hAnsi="Palatino Linotype"/>
            <w:b/>
            <w:i/>
            <w:color w:val="000000" w:themeColor="text1"/>
          </w:rPr>
          <w:t>RESPUESTA 107-2022 CEFBC.pdf</w:t>
        </w:r>
      </w:hyperlink>
      <w:r w:rsidR="00D82A55">
        <w:rPr>
          <w:rFonts w:ascii="Palatino Linotype" w:hAnsi="Palatino Linotype" w:cs="Arial"/>
          <w:b/>
          <w:i/>
          <w:color w:val="000000" w:themeColor="text1"/>
        </w:rPr>
        <w:t xml:space="preserve">, </w:t>
      </w:r>
      <w:r w:rsidR="00D82A55">
        <w:rPr>
          <w:rFonts w:ascii="Palatino Linotype" w:hAnsi="Palatino Linotype" w:cs="Arial"/>
          <w:color w:val="000000" w:themeColor="text1"/>
        </w:rPr>
        <w:t xml:space="preserve">el cual contiene el oficio número </w:t>
      </w:r>
      <w:r w:rsidR="00D82A55" w:rsidRPr="001F2562">
        <w:rPr>
          <w:rFonts w:ascii="Palatino Linotype" w:hAnsi="Palatino Linotype" w:cs="Arial"/>
          <w:color w:val="000000" w:themeColor="text1"/>
        </w:rPr>
        <w:t>IEEM/CE/</w:t>
      </w:r>
      <w:r w:rsidR="00D82A55">
        <w:rPr>
          <w:rFonts w:ascii="Palatino Linotype" w:hAnsi="Palatino Linotype" w:cs="Arial"/>
          <w:color w:val="000000" w:themeColor="text1"/>
        </w:rPr>
        <w:t>FBC</w:t>
      </w:r>
      <w:r w:rsidR="00D82A55" w:rsidRPr="001F2562">
        <w:rPr>
          <w:rFonts w:ascii="Palatino Linotype" w:hAnsi="Palatino Linotype" w:cs="Arial"/>
          <w:color w:val="000000" w:themeColor="text1"/>
        </w:rPr>
        <w:t>/</w:t>
      </w:r>
      <w:r w:rsidR="00D82A55">
        <w:rPr>
          <w:rFonts w:ascii="Palatino Linotype" w:hAnsi="Palatino Linotype" w:cs="Arial"/>
          <w:color w:val="000000" w:themeColor="text1"/>
        </w:rPr>
        <w:t>017</w:t>
      </w:r>
      <w:r w:rsidR="00D82A55" w:rsidRPr="001F2562">
        <w:rPr>
          <w:rFonts w:ascii="Palatino Linotype" w:hAnsi="Palatino Linotype" w:cs="Arial"/>
          <w:color w:val="000000" w:themeColor="text1"/>
        </w:rPr>
        <w:t xml:space="preserve">/2022 de fecha ocho de junio de dos mil veintidós, por medio del cual </w:t>
      </w:r>
      <w:r w:rsidR="00D82A55">
        <w:rPr>
          <w:rFonts w:ascii="Palatino Linotype" w:hAnsi="Palatino Linotype" w:cs="Arial"/>
          <w:color w:val="000000" w:themeColor="text1"/>
        </w:rPr>
        <w:t>e</w:t>
      </w:r>
      <w:r w:rsidR="00D82A55" w:rsidRPr="001F2562">
        <w:rPr>
          <w:rFonts w:ascii="Palatino Linotype" w:hAnsi="Palatino Linotype" w:cs="Arial"/>
          <w:color w:val="000000" w:themeColor="text1"/>
        </w:rPr>
        <w:t>l Consejer</w:t>
      </w:r>
      <w:r w:rsidR="00D82A55">
        <w:rPr>
          <w:rFonts w:ascii="Palatino Linotype" w:hAnsi="Palatino Linotype" w:cs="Arial"/>
          <w:color w:val="000000" w:themeColor="text1"/>
        </w:rPr>
        <w:t xml:space="preserve">o Electoral Francisco Bello Corona, </w:t>
      </w:r>
      <w:r w:rsidR="00D82A55" w:rsidRPr="001146CB">
        <w:rPr>
          <w:rFonts w:ascii="Palatino Linotype" w:hAnsi="Palatino Linotype" w:cs="Arial"/>
          <w:color w:val="000000" w:themeColor="text1"/>
        </w:rPr>
        <w:t xml:space="preserve">refiere </w:t>
      </w:r>
      <w:r w:rsidR="00D82A55">
        <w:rPr>
          <w:rFonts w:ascii="Palatino Linotype" w:hAnsi="Palatino Linotype" w:cs="Arial"/>
          <w:color w:val="000000" w:themeColor="text1"/>
        </w:rPr>
        <w:t xml:space="preserve">que </w:t>
      </w:r>
      <w:r w:rsidR="00D82A55" w:rsidRPr="001146CB">
        <w:rPr>
          <w:rFonts w:ascii="Palatino Linotype" w:hAnsi="Palatino Linotype" w:cs="Arial"/>
          <w:color w:val="000000" w:themeColor="text1"/>
        </w:rPr>
        <w:t xml:space="preserve">una vez analizada la solicitud de información y después de haber realizado la búsqueda exhaustiva, razonable y minuciosa de la misma, solicita a la Unidad de Transparencia </w:t>
      </w:r>
      <w:r w:rsidR="00D82A55">
        <w:rPr>
          <w:rFonts w:ascii="Palatino Linotype" w:hAnsi="Palatino Linotype" w:cs="Arial"/>
          <w:color w:val="000000" w:themeColor="text1"/>
        </w:rPr>
        <w:t xml:space="preserve">el cambio de modalidad de entrega de la información </w:t>
      </w:r>
      <w:r w:rsidR="00D82A55" w:rsidRPr="001146CB">
        <w:rPr>
          <w:rFonts w:ascii="Palatino Linotype" w:hAnsi="Palatino Linotype" w:cs="Arial"/>
          <w:color w:val="000000" w:themeColor="text1"/>
        </w:rPr>
        <w:t xml:space="preserve">para consulta directa, </w:t>
      </w:r>
      <w:r w:rsidR="00D82A55">
        <w:rPr>
          <w:rFonts w:ascii="Palatino Linotype" w:hAnsi="Palatino Linotype" w:cs="Arial"/>
          <w:color w:val="000000" w:themeColor="text1"/>
        </w:rPr>
        <w:t>debido a que la información solicitada obra en formato electrónico y rebasa</w:t>
      </w:r>
      <w:r w:rsidR="00D82A55" w:rsidRPr="001146CB">
        <w:rPr>
          <w:rFonts w:ascii="Palatino Linotype" w:hAnsi="Palatino Linotype" w:cs="Arial"/>
          <w:color w:val="000000" w:themeColor="text1"/>
        </w:rPr>
        <w:t xml:space="preserve"> las capacidades técnicas del SAIMEX.  </w:t>
      </w:r>
    </w:p>
    <w:p w14:paraId="0AAAAFBB" w14:textId="77777777" w:rsidR="00C36CD0" w:rsidRPr="00672634" w:rsidRDefault="004E3D0D" w:rsidP="00C36CD0">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OFICIO CE-SLB Y CALENDARIO.pdf</w:t>
      </w:r>
      <w:r w:rsidR="00D82A55">
        <w:rPr>
          <w:rFonts w:ascii="Palatino Linotype" w:hAnsi="Palatino Linotype"/>
          <w:b/>
          <w:i/>
          <w:color w:val="000000" w:themeColor="text1"/>
        </w:rPr>
        <w:t xml:space="preserve">, </w:t>
      </w:r>
      <w:r w:rsidR="00D82A55">
        <w:rPr>
          <w:rFonts w:ascii="Palatino Linotype" w:hAnsi="Palatino Linotype" w:cs="Arial"/>
          <w:color w:val="000000" w:themeColor="text1"/>
        </w:rPr>
        <w:t xml:space="preserve">el cual contiene el oficio número </w:t>
      </w:r>
      <w:r w:rsidR="00D82A55" w:rsidRPr="001F2562">
        <w:rPr>
          <w:rFonts w:ascii="Palatino Linotype" w:hAnsi="Palatino Linotype" w:cs="Arial"/>
          <w:color w:val="000000" w:themeColor="text1"/>
        </w:rPr>
        <w:t>IEEM/CE/</w:t>
      </w:r>
      <w:r w:rsidR="00C36CD0">
        <w:rPr>
          <w:rFonts w:ascii="Palatino Linotype" w:hAnsi="Palatino Linotype" w:cs="Arial"/>
          <w:color w:val="000000" w:themeColor="text1"/>
        </w:rPr>
        <w:t>SLB</w:t>
      </w:r>
      <w:r w:rsidR="00D82A55" w:rsidRPr="001F2562">
        <w:rPr>
          <w:rFonts w:ascii="Palatino Linotype" w:hAnsi="Palatino Linotype" w:cs="Arial"/>
          <w:color w:val="000000" w:themeColor="text1"/>
        </w:rPr>
        <w:t>/</w:t>
      </w:r>
      <w:r w:rsidR="00D82A55">
        <w:rPr>
          <w:rFonts w:ascii="Palatino Linotype" w:hAnsi="Palatino Linotype" w:cs="Arial"/>
          <w:color w:val="000000" w:themeColor="text1"/>
        </w:rPr>
        <w:t>0</w:t>
      </w:r>
      <w:r w:rsidR="00C36CD0">
        <w:rPr>
          <w:rFonts w:ascii="Palatino Linotype" w:hAnsi="Palatino Linotype" w:cs="Arial"/>
          <w:color w:val="000000" w:themeColor="text1"/>
        </w:rPr>
        <w:t>35</w:t>
      </w:r>
      <w:r w:rsidR="00D82A55" w:rsidRPr="001F2562">
        <w:rPr>
          <w:rFonts w:ascii="Palatino Linotype" w:hAnsi="Palatino Linotype" w:cs="Arial"/>
          <w:color w:val="000000" w:themeColor="text1"/>
        </w:rPr>
        <w:t xml:space="preserve">/2022 de fecha </w:t>
      </w:r>
      <w:r w:rsidR="00C36CD0">
        <w:rPr>
          <w:rFonts w:ascii="Palatino Linotype" w:hAnsi="Palatino Linotype" w:cs="Arial"/>
          <w:color w:val="000000" w:themeColor="text1"/>
        </w:rPr>
        <w:t xml:space="preserve">diecisiete de mayo </w:t>
      </w:r>
      <w:r w:rsidR="00D82A55" w:rsidRPr="001F2562">
        <w:rPr>
          <w:rFonts w:ascii="Palatino Linotype" w:hAnsi="Palatino Linotype" w:cs="Arial"/>
          <w:color w:val="000000" w:themeColor="text1"/>
        </w:rPr>
        <w:t>de dos mil veintidós, por medio del cual l</w:t>
      </w:r>
      <w:r w:rsidR="00C36CD0">
        <w:rPr>
          <w:rFonts w:ascii="Palatino Linotype" w:hAnsi="Palatino Linotype" w:cs="Arial"/>
          <w:color w:val="000000" w:themeColor="text1"/>
        </w:rPr>
        <w:t>a</w:t>
      </w:r>
      <w:r w:rsidR="00D82A55" w:rsidRPr="001F2562">
        <w:rPr>
          <w:rFonts w:ascii="Palatino Linotype" w:hAnsi="Palatino Linotype" w:cs="Arial"/>
          <w:color w:val="000000" w:themeColor="text1"/>
        </w:rPr>
        <w:t xml:space="preserve"> Consejer</w:t>
      </w:r>
      <w:r w:rsidR="00C36CD0">
        <w:rPr>
          <w:rFonts w:ascii="Palatino Linotype" w:hAnsi="Palatino Linotype" w:cs="Arial"/>
          <w:color w:val="000000" w:themeColor="text1"/>
        </w:rPr>
        <w:t>a</w:t>
      </w:r>
      <w:r w:rsidR="00D82A55">
        <w:rPr>
          <w:rFonts w:ascii="Palatino Linotype" w:hAnsi="Palatino Linotype" w:cs="Arial"/>
          <w:color w:val="000000" w:themeColor="text1"/>
        </w:rPr>
        <w:t xml:space="preserve"> Electoral </w:t>
      </w:r>
      <w:r w:rsidR="00C36CD0">
        <w:rPr>
          <w:rFonts w:ascii="Palatino Linotype" w:hAnsi="Palatino Linotype" w:cs="Arial"/>
          <w:color w:val="000000" w:themeColor="text1"/>
        </w:rPr>
        <w:t xml:space="preserve">Sandra López Bringas, </w:t>
      </w:r>
      <w:r w:rsidR="00D82A55" w:rsidRPr="001146CB">
        <w:rPr>
          <w:rFonts w:ascii="Palatino Linotype" w:hAnsi="Palatino Linotype" w:cs="Arial"/>
          <w:color w:val="000000" w:themeColor="text1"/>
        </w:rPr>
        <w:t xml:space="preserve">refiere </w:t>
      </w:r>
      <w:r w:rsidR="00D82A55">
        <w:rPr>
          <w:rFonts w:ascii="Palatino Linotype" w:hAnsi="Palatino Linotype" w:cs="Arial"/>
          <w:color w:val="000000" w:themeColor="text1"/>
        </w:rPr>
        <w:t xml:space="preserve">que </w:t>
      </w:r>
      <w:r w:rsidR="00D82A55" w:rsidRPr="001146CB">
        <w:rPr>
          <w:rFonts w:ascii="Palatino Linotype" w:hAnsi="Palatino Linotype" w:cs="Arial"/>
          <w:color w:val="000000" w:themeColor="text1"/>
        </w:rPr>
        <w:t>una vez realizad</w:t>
      </w:r>
      <w:r w:rsidR="00C36CD0">
        <w:rPr>
          <w:rFonts w:ascii="Palatino Linotype" w:hAnsi="Palatino Linotype" w:cs="Arial"/>
          <w:color w:val="000000" w:themeColor="text1"/>
        </w:rPr>
        <w:t>a</w:t>
      </w:r>
      <w:r w:rsidR="00D82A55" w:rsidRPr="001146CB">
        <w:rPr>
          <w:rFonts w:ascii="Palatino Linotype" w:hAnsi="Palatino Linotype" w:cs="Arial"/>
          <w:color w:val="000000" w:themeColor="text1"/>
        </w:rPr>
        <w:t xml:space="preserve"> la búsqueda</w:t>
      </w:r>
      <w:r w:rsidR="00C36CD0">
        <w:rPr>
          <w:rFonts w:ascii="Palatino Linotype" w:hAnsi="Palatino Linotype" w:cs="Arial"/>
          <w:color w:val="000000" w:themeColor="text1"/>
        </w:rPr>
        <w:t xml:space="preserve"> de la información, hace del conocimiento que la misma se encuentra en formato electrónico y tiene un peso aproximado de 55.5 GB, lo cual corresponde a las cuentas institucionales de su correo electrónico; así como de sus servidores públicos electorales con cargo de Aseso; por lo que </w:t>
      </w:r>
      <w:r w:rsidR="00D82A55" w:rsidRPr="001146CB">
        <w:rPr>
          <w:rFonts w:ascii="Palatino Linotype" w:hAnsi="Palatino Linotype" w:cs="Arial"/>
          <w:color w:val="000000" w:themeColor="text1"/>
        </w:rPr>
        <w:t xml:space="preserve">solicita </w:t>
      </w:r>
      <w:r w:rsidR="00C36CD0">
        <w:rPr>
          <w:rFonts w:ascii="Palatino Linotype" w:hAnsi="Palatino Linotype" w:cs="Arial"/>
          <w:color w:val="000000" w:themeColor="text1"/>
        </w:rPr>
        <w:t xml:space="preserve">se </w:t>
      </w:r>
      <w:r w:rsidR="00C36CD0">
        <w:rPr>
          <w:rFonts w:ascii="Palatino Linotype" w:hAnsi="Palatino Linotype" w:cs="Arial"/>
          <w:color w:val="000000" w:themeColor="text1"/>
        </w:rPr>
        <w:lastRenderedPageBreak/>
        <w:t>haga del conocimiento tal circunstancia al Instituto de Transparencia, Acceso a la Información Pública y Protección de Datos Personales, con la finalidad de estar en posibilidad de someter a consideración del Comité de Transparencia la aprobación del Acuerdo de cambio de modalidad para la entrega de información mediante consulta directa.</w:t>
      </w:r>
    </w:p>
    <w:p w14:paraId="47DAEF24" w14:textId="5FB37C89" w:rsidR="001E2C7D" w:rsidRPr="001E2C7D" w:rsidRDefault="004E3D0D" w:rsidP="001E2C7D">
      <w:pPr>
        <w:pStyle w:val="Prrafodelista"/>
        <w:numPr>
          <w:ilvl w:val="0"/>
          <w:numId w:val="13"/>
        </w:numPr>
        <w:spacing w:line="360" w:lineRule="auto"/>
        <w:jc w:val="both"/>
        <w:rPr>
          <w:rFonts w:ascii="Palatino Linotype" w:hAnsi="Palatino Linotype" w:cs="Arial"/>
          <w:b/>
          <w:i/>
          <w:color w:val="000000" w:themeColor="text1"/>
        </w:rPr>
      </w:pPr>
      <w:r w:rsidRPr="004E3D0D">
        <w:rPr>
          <w:rFonts w:ascii="Palatino Linotype" w:hAnsi="Palatino Linotype"/>
          <w:b/>
          <w:i/>
          <w:color w:val="000000" w:themeColor="text1"/>
        </w:rPr>
        <w:t>OFICIO RESPUESTA 107-2022 UT.pdf</w:t>
      </w:r>
      <w:r w:rsidR="00C36CD0">
        <w:rPr>
          <w:rFonts w:ascii="Palatino Linotype" w:hAnsi="Palatino Linotype" w:cs="Arial"/>
          <w:b/>
          <w:i/>
          <w:color w:val="000000" w:themeColor="text1"/>
        </w:rPr>
        <w:t xml:space="preserve">, </w:t>
      </w:r>
      <w:r w:rsidR="001E2C7D">
        <w:rPr>
          <w:rFonts w:ascii="Palatino Linotype" w:hAnsi="Palatino Linotype" w:cs="Arial"/>
          <w:color w:val="000000" w:themeColor="text1"/>
        </w:rPr>
        <w:t>el cual contiene el oficio número IEEM/UT/536/2022 de fecha ocho de junio de dos mil veintidós, por medio del cual la Jefa de la Unidad de Transparencia, refiere adjuntar los oficios emitidos por las personas públicas habilitadas de la Presidencia del Consejo General y de las Consejerías Electorales, en las cuales se detalla lo referente a la solicitud de información; asimismo, Acuerdo número IEEM/CT/31/2022 de clasificación de información como confidencial y cambio de modalidad para consulta directa de la información.</w:t>
      </w:r>
    </w:p>
    <w:p w14:paraId="1E153F45" w14:textId="5E02B689" w:rsidR="00DF19A7" w:rsidRPr="00DF19A7" w:rsidRDefault="005F19CA" w:rsidP="00DF19A7">
      <w:pPr>
        <w:pStyle w:val="Prrafodelista"/>
        <w:numPr>
          <w:ilvl w:val="0"/>
          <w:numId w:val="13"/>
        </w:numPr>
        <w:spacing w:line="360" w:lineRule="auto"/>
        <w:jc w:val="both"/>
        <w:rPr>
          <w:rFonts w:ascii="Palatino Linotype" w:hAnsi="Palatino Linotype" w:cs="Arial"/>
          <w:b/>
          <w:i/>
          <w:color w:val="000000" w:themeColor="text1"/>
        </w:rPr>
      </w:pPr>
      <w:hyperlink r:id="rId10" w:tgtFrame="_blank" w:history="1">
        <w:r w:rsidR="004E3D0D" w:rsidRPr="004E3D0D">
          <w:rPr>
            <w:rFonts w:ascii="Palatino Linotype" w:hAnsi="Palatino Linotype"/>
            <w:b/>
            <w:i/>
            <w:color w:val="000000" w:themeColor="text1"/>
          </w:rPr>
          <w:t>OFICIO CE-PMS Y CALENDARIO.df.pdf</w:t>
        </w:r>
      </w:hyperlink>
      <w:r w:rsidR="001E2C7D">
        <w:rPr>
          <w:rFonts w:ascii="Palatino Linotype" w:hAnsi="Palatino Linotype" w:cs="Arial"/>
          <w:b/>
          <w:i/>
          <w:color w:val="000000" w:themeColor="text1"/>
        </w:rPr>
        <w:t xml:space="preserve">, </w:t>
      </w:r>
      <w:r w:rsidR="00DF19A7" w:rsidRPr="00DF19A7">
        <w:rPr>
          <w:rFonts w:ascii="Palatino Linotype" w:hAnsi="Palatino Linotype" w:cs="Arial"/>
          <w:color w:val="000000" w:themeColor="text1"/>
        </w:rPr>
        <w:t>el cual contiene el oficio número IEEM/CE/</w:t>
      </w:r>
      <w:r w:rsidR="00DF19A7">
        <w:rPr>
          <w:rFonts w:ascii="Palatino Linotype" w:hAnsi="Palatino Linotype" w:cs="Arial"/>
          <w:color w:val="000000" w:themeColor="text1"/>
        </w:rPr>
        <w:t>PMS</w:t>
      </w:r>
      <w:r w:rsidR="00DF19A7" w:rsidRPr="00DF19A7">
        <w:rPr>
          <w:rFonts w:ascii="Palatino Linotype" w:hAnsi="Palatino Linotype" w:cs="Arial"/>
          <w:color w:val="000000" w:themeColor="text1"/>
        </w:rPr>
        <w:t>/</w:t>
      </w:r>
      <w:r w:rsidR="00DF19A7">
        <w:rPr>
          <w:rFonts w:ascii="Palatino Linotype" w:hAnsi="Palatino Linotype" w:cs="Arial"/>
          <w:color w:val="000000" w:themeColor="text1"/>
        </w:rPr>
        <w:t>22</w:t>
      </w:r>
      <w:r w:rsidR="00DF19A7" w:rsidRPr="00DF19A7">
        <w:rPr>
          <w:rFonts w:ascii="Palatino Linotype" w:hAnsi="Palatino Linotype" w:cs="Arial"/>
          <w:color w:val="000000" w:themeColor="text1"/>
        </w:rPr>
        <w:t>/2022 de fecha die</w:t>
      </w:r>
      <w:r w:rsidR="00DF19A7">
        <w:rPr>
          <w:rFonts w:ascii="Palatino Linotype" w:hAnsi="Palatino Linotype" w:cs="Arial"/>
          <w:color w:val="000000" w:themeColor="text1"/>
        </w:rPr>
        <w:t xml:space="preserve">cisiete </w:t>
      </w:r>
      <w:r w:rsidR="00DF19A7" w:rsidRPr="00DF19A7">
        <w:rPr>
          <w:rFonts w:ascii="Palatino Linotype" w:hAnsi="Palatino Linotype" w:cs="Arial"/>
          <w:color w:val="000000" w:themeColor="text1"/>
        </w:rPr>
        <w:t>de mayo de dos mil veintidós, por medio del cual l</w:t>
      </w:r>
      <w:r w:rsidR="00DF19A7">
        <w:rPr>
          <w:rFonts w:ascii="Palatino Linotype" w:hAnsi="Palatino Linotype" w:cs="Arial"/>
          <w:color w:val="000000" w:themeColor="text1"/>
        </w:rPr>
        <w:t>a</w:t>
      </w:r>
      <w:r w:rsidR="00DF19A7" w:rsidRPr="00DF19A7">
        <w:rPr>
          <w:rFonts w:ascii="Palatino Linotype" w:hAnsi="Palatino Linotype" w:cs="Arial"/>
          <w:color w:val="000000" w:themeColor="text1"/>
        </w:rPr>
        <w:t xml:space="preserve"> Consejer</w:t>
      </w:r>
      <w:r w:rsidR="00DF19A7">
        <w:rPr>
          <w:rFonts w:ascii="Palatino Linotype" w:hAnsi="Palatino Linotype" w:cs="Arial"/>
          <w:color w:val="000000" w:themeColor="text1"/>
        </w:rPr>
        <w:t>a</w:t>
      </w:r>
      <w:r w:rsidR="00DF19A7" w:rsidRPr="00DF19A7">
        <w:rPr>
          <w:rFonts w:ascii="Palatino Linotype" w:hAnsi="Palatino Linotype" w:cs="Arial"/>
          <w:color w:val="000000" w:themeColor="text1"/>
        </w:rPr>
        <w:t xml:space="preserve"> Electoral </w:t>
      </w:r>
      <w:r w:rsidR="00DF19A7">
        <w:rPr>
          <w:rFonts w:ascii="Palatino Linotype" w:hAnsi="Palatino Linotype" w:cs="Arial"/>
          <w:color w:val="000000" w:themeColor="text1"/>
        </w:rPr>
        <w:t>Paula Melgarejo Salgado</w:t>
      </w:r>
      <w:r w:rsidR="00DF19A7" w:rsidRPr="00DF19A7">
        <w:rPr>
          <w:rFonts w:ascii="Palatino Linotype" w:hAnsi="Palatino Linotype" w:cs="Arial"/>
          <w:color w:val="000000" w:themeColor="text1"/>
        </w:rPr>
        <w:t xml:space="preserve">, refiere que una vez realizada la búsqueda de la información, hace del conocimiento que la misma se encuentra en formato electrónico y tiene un peso aproximado de </w:t>
      </w:r>
      <w:r w:rsidR="00DF19A7">
        <w:rPr>
          <w:rFonts w:ascii="Palatino Linotype" w:hAnsi="Palatino Linotype" w:cs="Arial"/>
          <w:color w:val="000000" w:themeColor="text1"/>
        </w:rPr>
        <w:t xml:space="preserve">2.7 </w:t>
      </w:r>
      <w:r w:rsidR="00DF19A7" w:rsidRPr="00DF19A7">
        <w:rPr>
          <w:rFonts w:ascii="Palatino Linotype" w:hAnsi="Palatino Linotype" w:cs="Arial"/>
          <w:color w:val="000000" w:themeColor="text1"/>
        </w:rPr>
        <w:t xml:space="preserve">GB; por lo que solicita se haga del conocimiento tal circunstancia al Instituto de Transparencia, Acceso a la Información Pública y Protección de Datos Personales, </w:t>
      </w:r>
      <w:r w:rsidR="00B3098D">
        <w:rPr>
          <w:rFonts w:ascii="Palatino Linotype" w:hAnsi="Palatino Linotype" w:cs="Arial"/>
          <w:color w:val="000000" w:themeColor="text1"/>
        </w:rPr>
        <w:t xml:space="preserve">con la finalidad de estar en posibilidad de someter a consideración del </w:t>
      </w:r>
      <w:r w:rsidR="00DF19A7" w:rsidRPr="00DF19A7">
        <w:rPr>
          <w:rFonts w:ascii="Palatino Linotype" w:hAnsi="Palatino Linotype" w:cs="Arial"/>
          <w:color w:val="000000" w:themeColor="text1"/>
        </w:rPr>
        <w:t xml:space="preserve">Comité de Transparencia </w:t>
      </w:r>
      <w:r w:rsidR="00B3098D">
        <w:rPr>
          <w:rFonts w:ascii="Palatino Linotype" w:hAnsi="Palatino Linotype" w:cs="Arial"/>
          <w:color w:val="000000" w:themeColor="text1"/>
        </w:rPr>
        <w:t>la aprobación d</w:t>
      </w:r>
      <w:r w:rsidR="00DF19A7" w:rsidRPr="00DF19A7">
        <w:rPr>
          <w:rFonts w:ascii="Palatino Linotype" w:hAnsi="Palatino Linotype" w:cs="Arial"/>
          <w:color w:val="000000" w:themeColor="text1"/>
        </w:rPr>
        <w:t>el Acuerdo de cambio de modalidad para la entrega de información mediante consulta directa.</w:t>
      </w:r>
    </w:p>
    <w:p w14:paraId="2F8D9BE0" w14:textId="25141DF8" w:rsidR="00C06B9E" w:rsidRPr="001146CB" w:rsidRDefault="005F19CA" w:rsidP="00C06B9E">
      <w:pPr>
        <w:pStyle w:val="Prrafodelista"/>
        <w:numPr>
          <w:ilvl w:val="0"/>
          <w:numId w:val="13"/>
        </w:numPr>
        <w:spacing w:line="360" w:lineRule="auto"/>
        <w:jc w:val="both"/>
        <w:rPr>
          <w:rFonts w:ascii="Palatino Linotype" w:hAnsi="Palatino Linotype" w:cs="Arial"/>
          <w:b/>
          <w:i/>
          <w:color w:val="000000" w:themeColor="text1"/>
        </w:rPr>
      </w:pPr>
      <w:hyperlink r:id="rId11" w:tgtFrame="_blank" w:history="1">
        <w:r w:rsidR="004E3D0D" w:rsidRPr="004E3D0D">
          <w:rPr>
            <w:rFonts w:ascii="Palatino Linotype" w:hAnsi="Palatino Linotype"/>
            <w:b/>
            <w:i/>
            <w:color w:val="000000" w:themeColor="text1"/>
          </w:rPr>
          <w:t>RESPUESTA 107-2022 PCG.pdf</w:t>
        </w:r>
      </w:hyperlink>
      <w:r w:rsidR="001E2C7D">
        <w:rPr>
          <w:rFonts w:ascii="Palatino Linotype" w:hAnsi="Palatino Linotype" w:cs="Arial"/>
          <w:b/>
          <w:i/>
          <w:color w:val="000000" w:themeColor="text1"/>
        </w:rPr>
        <w:t>,</w:t>
      </w:r>
      <w:r w:rsidR="00C06B9E">
        <w:rPr>
          <w:rFonts w:ascii="Palatino Linotype" w:hAnsi="Palatino Linotype" w:cs="Arial"/>
          <w:b/>
          <w:i/>
          <w:color w:val="000000" w:themeColor="text1"/>
        </w:rPr>
        <w:t xml:space="preserve"> </w:t>
      </w:r>
      <w:r w:rsidR="00C06B9E">
        <w:rPr>
          <w:rFonts w:ascii="Palatino Linotype" w:hAnsi="Palatino Linotype" w:cs="Arial"/>
          <w:color w:val="000000" w:themeColor="text1"/>
        </w:rPr>
        <w:t xml:space="preserve">el cual contiene el oficio número </w:t>
      </w:r>
      <w:r w:rsidR="00C06B9E" w:rsidRPr="001F2562">
        <w:rPr>
          <w:rFonts w:ascii="Palatino Linotype" w:hAnsi="Palatino Linotype" w:cs="Arial"/>
          <w:color w:val="000000" w:themeColor="text1"/>
        </w:rPr>
        <w:t>IEEM/CE/P</w:t>
      </w:r>
      <w:r w:rsidR="00C06B9E">
        <w:rPr>
          <w:rFonts w:ascii="Palatino Linotype" w:hAnsi="Palatino Linotype" w:cs="Arial"/>
          <w:color w:val="000000" w:themeColor="text1"/>
        </w:rPr>
        <w:t>CG</w:t>
      </w:r>
      <w:r w:rsidR="00C06B9E" w:rsidRPr="001F2562">
        <w:rPr>
          <w:rFonts w:ascii="Palatino Linotype" w:hAnsi="Palatino Linotype" w:cs="Arial"/>
          <w:color w:val="000000" w:themeColor="text1"/>
        </w:rPr>
        <w:t>/</w:t>
      </w:r>
      <w:r w:rsidR="00C06B9E">
        <w:rPr>
          <w:rFonts w:ascii="Palatino Linotype" w:hAnsi="Palatino Linotype" w:cs="Arial"/>
          <w:color w:val="000000" w:themeColor="text1"/>
        </w:rPr>
        <w:t>SP/239/</w:t>
      </w:r>
      <w:r w:rsidR="00C06B9E" w:rsidRPr="001F2562">
        <w:rPr>
          <w:rFonts w:ascii="Palatino Linotype" w:hAnsi="Palatino Linotype" w:cs="Arial"/>
          <w:color w:val="000000" w:themeColor="text1"/>
        </w:rPr>
        <w:t xml:space="preserve">2022 de fecha ocho de junio de dos mil veintidós, por medio del cual </w:t>
      </w:r>
      <w:r w:rsidR="00C06B9E">
        <w:rPr>
          <w:rFonts w:ascii="Palatino Linotype" w:hAnsi="Palatino Linotype" w:cs="Arial"/>
          <w:color w:val="000000" w:themeColor="text1"/>
        </w:rPr>
        <w:t>el Secretario Particular Diego García Vélez</w:t>
      </w:r>
      <w:r w:rsidR="00C06B9E" w:rsidRPr="001F2562">
        <w:rPr>
          <w:rFonts w:ascii="Palatino Linotype" w:hAnsi="Palatino Linotype" w:cs="Arial"/>
          <w:color w:val="000000" w:themeColor="text1"/>
        </w:rPr>
        <w:t xml:space="preserve">, </w:t>
      </w:r>
      <w:r w:rsidR="00C06B9E" w:rsidRPr="001146CB">
        <w:rPr>
          <w:rFonts w:ascii="Palatino Linotype" w:hAnsi="Palatino Linotype" w:cs="Arial"/>
          <w:color w:val="000000" w:themeColor="text1"/>
        </w:rPr>
        <w:t xml:space="preserve">refiere </w:t>
      </w:r>
      <w:r w:rsidR="00C06B9E">
        <w:rPr>
          <w:rFonts w:ascii="Palatino Linotype" w:hAnsi="Palatino Linotype" w:cs="Arial"/>
          <w:color w:val="000000" w:themeColor="text1"/>
        </w:rPr>
        <w:t xml:space="preserve">que </w:t>
      </w:r>
      <w:r w:rsidR="00C06B9E" w:rsidRPr="001146CB">
        <w:rPr>
          <w:rFonts w:ascii="Palatino Linotype" w:hAnsi="Palatino Linotype" w:cs="Arial"/>
          <w:color w:val="000000" w:themeColor="text1"/>
        </w:rPr>
        <w:t xml:space="preserve">una vez analizada la solicitud de información y después de haber realizado la búsqueda exhaustiva, razonable y minuciosa de la misma, solicita a la Unidad de Transparencia la clasificación de información confidencial respecto de diversos datos personales contenidos en los archivos; así como, el cambio de modalidad de entrega de la información para consulta directa, por rebasar las capacidades técnicas del SAIMEX.  </w:t>
      </w:r>
    </w:p>
    <w:p w14:paraId="42C76E90" w14:textId="77777777" w:rsidR="00DF19A7" w:rsidRPr="00DF19A7" w:rsidRDefault="005F19CA" w:rsidP="001A5A98">
      <w:pPr>
        <w:pStyle w:val="Prrafodelista"/>
        <w:numPr>
          <w:ilvl w:val="0"/>
          <w:numId w:val="13"/>
        </w:numPr>
        <w:spacing w:line="360" w:lineRule="auto"/>
        <w:jc w:val="both"/>
        <w:rPr>
          <w:rFonts w:ascii="Palatino Linotype" w:hAnsi="Palatino Linotype" w:cs="Arial"/>
          <w:b/>
          <w:i/>
          <w:color w:val="000000" w:themeColor="text1"/>
        </w:rPr>
      </w:pPr>
      <w:hyperlink r:id="rId12" w:tgtFrame="_blank" w:history="1">
        <w:r w:rsidR="004E3D0D" w:rsidRPr="00DF19A7">
          <w:rPr>
            <w:rFonts w:ascii="Palatino Linotype" w:hAnsi="Palatino Linotype"/>
            <w:b/>
            <w:i/>
            <w:color w:val="000000" w:themeColor="text1"/>
          </w:rPr>
          <w:t>ACUERDO IEEM-CT-31-2022.pdf</w:t>
        </w:r>
      </w:hyperlink>
      <w:r w:rsidR="001E2C7D" w:rsidRPr="00DF19A7">
        <w:rPr>
          <w:rFonts w:ascii="Palatino Linotype" w:hAnsi="Palatino Linotype" w:cs="Arial"/>
          <w:b/>
          <w:i/>
          <w:color w:val="000000" w:themeColor="text1"/>
        </w:rPr>
        <w:t xml:space="preserve">, </w:t>
      </w:r>
      <w:r w:rsidR="00C06B9E" w:rsidRPr="00DF19A7">
        <w:rPr>
          <w:rFonts w:ascii="Palatino Linotype" w:hAnsi="Palatino Linotype" w:cs="Arial"/>
          <w:color w:val="000000" w:themeColor="text1"/>
        </w:rPr>
        <w:t xml:space="preserve">el cual contiene el Acuerdo número IEEM/CT/31/2022, por medio del cual el Comité de Transparencia, confirma la clasificación de información como confidencial respecto de los datos personales contenidos en los correos electrónicos y aprueba el cambio de modalidad y pone a consideración de la persona solicitante, en consulta directa, los archivos </w:t>
      </w:r>
      <w:r w:rsidR="00DF19A7" w:rsidRPr="00DF19A7">
        <w:rPr>
          <w:rFonts w:ascii="Palatino Linotype" w:hAnsi="Palatino Linotype" w:cs="Arial"/>
          <w:color w:val="000000" w:themeColor="text1"/>
        </w:rPr>
        <w:t xml:space="preserve">que dan repuesta a la solicitud en los plazos establecidos; asimismo, se precisa que se podrá hacer entrega de la información sin costo alguno, si el solicitante proporciona los medios electrónicos u ópticos para su almacenamiento. </w:t>
      </w:r>
    </w:p>
    <w:p w14:paraId="397930FF" w14:textId="77E95756" w:rsidR="00CB79BA" w:rsidRPr="00DF19A7" w:rsidRDefault="005F19CA" w:rsidP="001A5A98">
      <w:pPr>
        <w:pStyle w:val="Prrafodelista"/>
        <w:numPr>
          <w:ilvl w:val="0"/>
          <w:numId w:val="13"/>
        </w:numPr>
        <w:spacing w:line="360" w:lineRule="auto"/>
        <w:jc w:val="both"/>
        <w:rPr>
          <w:rFonts w:ascii="Palatino Linotype" w:hAnsi="Palatino Linotype" w:cs="Arial"/>
          <w:b/>
          <w:i/>
          <w:color w:val="000000" w:themeColor="text1"/>
        </w:rPr>
      </w:pPr>
      <w:hyperlink r:id="rId13" w:tgtFrame="_blank" w:history="1">
        <w:r w:rsidR="004E3D0D" w:rsidRPr="00DF19A7">
          <w:rPr>
            <w:rFonts w:ascii="Palatino Linotype" w:hAnsi="Palatino Linotype"/>
            <w:b/>
            <w:i/>
            <w:color w:val="000000" w:themeColor="text1"/>
          </w:rPr>
          <w:t>OFICIO CE-FBC Y CALENDARIO.pdf</w:t>
        </w:r>
      </w:hyperlink>
      <w:r w:rsidR="001E2C7D" w:rsidRPr="00DF19A7">
        <w:rPr>
          <w:rFonts w:ascii="Palatino Linotype" w:hAnsi="Palatino Linotype" w:cs="Arial"/>
          <w:b/>
          <w:i/>
          <w:color w:val="000000" w:themeColor="text1"/>
        </w:rPr>
        <w:t xml:space="preserve">, </w:t>
      </w:r>
      <w:r w:rsidR="00CB79BA" w:rsidRPr="00DF19A7">
        <w:rPr>
          <w:rFonts w:ascii="Palatino Linotype" w:hAnsi="Palatino Linotype" w:cs="Arial"/>
          <w:color w:val="000000" w:themeColor="text1"/>
        </w:rPr>
        <w:t xml:space="preserve">el cual contiene el oficio número IEEM/CE/FBC/013/2022 de fecha diecinueve de mayo de dos mil veintidós, por medio del cual el Consejero Electoral Francisco Bello Corona, refiere que una vez realizada la búsqueda de la información, hace del conocimiento que la misma se encuentra en formato electrónico y tiene un peso aproximado de 35 GB; por lo que solicita se haga del conocimiento tal circunstancia al Instituto de Transparencia, Acceso a la Información Pública y Protección de Datos </w:t>
      </w:r>
      <w:r w:rsidR="00CB79BA" w:rsidRPr="00DF19A7">
        <w:rPr>
          <w:rFonts w:ascii="Palatino Linotype" w:hAnsi="Palatino Linotype" w:cs="Arial"/>
          <w:color w:val="000000" w:themeColor="text1"/>
        </w:rPr>
        <w:lastRenderedPageBreak/>
        <w:t xml:space="preserve">Personales, y, en su oportunidad, se someta a consideración del Comité de Transparencia </w:t>
      </w:r>
      <w:r w:rsidR="00C06B9E" w:rsidRPr="00DF19A7">
        <w:rPr>
          <w:rFonts w:ascii="Palatino Linotype" w:hAnsi="Palatino Linotype" w:cs="Arial"/>
          <w:color w:val="000000" w:themeColor="text1"/>
        </w:rPr>
        <w:t xml:space="preserve">el </w:t>
      </w:r>
      <w:r w:rsidR="00CB79BA" w:rsidRPr="00DF19A7">
        <w:rPr>
          <w:rFonts w:ascii="Palatino Linotype" w:hAnsi="Palatino Linotype" w:cs="Arial"/>
          <w:color w:val="000000" w:themeColor="text1"/>
        </w:rPr>
        <w:t>Acuerdo de cambio de modalidad para la entrega de información mediante consulta directa.</w:t>
      </w:r>
    </w:p>
    <w:p w14:paraId="6C29ED91" w14:textId="3A1922B2" w:rsidR="001E2C7D" w:rsidRPr="00672634" w:rsidRDefault="005F19CA" w:rsidP="001E2C7D">
      <w:pPr>
        <w:pStyle w:val="Prrafodelista"/>
        <w:numPr>
          <w:ilvl w:val="0"/>
          <w:numId w:val="13"/>
        </w:numPr>
        <w:spacing w:line="360" w:lineRule="auto"/>
        <w:jc w:val="both"/>
        <w:rPr>
          <w:rFonts w:ascii="Palatino Linotype" w:hAnsi="Palatino Linotype" w:cs="Arial"/>
          <w:b/>
          <w:i/>
          <w:color w:val="000000" w:themeColor="text1"/>
        </w:rPr>
      </w:pPr>
      <w:hyperlink r:id="rId14" w:tgtFrame="_blank" w:history="1">
        <w:r w:rsidR="004E3D0D" w:rsidRPr="004E3D0D">
          <w:rPr>
            <w:rFonts w:ascii="Palatino Linotype" w:hAnsi="Palatino Linotype"/>
            <w:b/>
            <w:i/>
            <w:color w:val="000000" w:themeColor="text1"/>
          </w:rPr>
          <w:t>OFICIO CE-KIVM.pdf</w:t>
        </w:r>
      </w:hyperlink>
      <w:r w:rsidR="001E2C7D">
        <w:rPr>
          <w:rFonts w:ascii="Palatino Linotype" w:hAnsi="Palatino Linotype" w:cs="Arial"/>
          <w:b/>
          <w:i/>
          <w:color w:val="000000" w:themeColor="text1"/>
        </w:rPr>
        <w:t>,</w:t>
      </w:r>
      <w:r w:rsidR="001E2C7D" w:rsidRPr="001E2C7D">
        <w:rPr>
          <w:rFonts w:ascii="Palatino Linotype" w:hAnsi="Palatino Linotype" w:cs="Arial"/>
          <w:color w:val="000000" w:themeColor="text1"/>
        </w:rPr>
        <w:t xml:space="preserve"> </w:t>
      </w:r>
      <w:r w:rsidR="001E2C7D">
        <w:rPr>
          <w:rFonts w:ascii="Palatino Linotype" w:hAnsi="Palatino Linotype" w:cs="Arial"/>
          <w:color w:val="000000" w:themeColor="text1"/>
        </w:rPr>
        <w:t xml:space="preserve">el cual contiene el oficio número </w:t>
      </w:r>
      <w:r w:rsidR="001E2C7D" w:rsidRPr="001F2562">
        <w:rPr>
          <w:rFonts w:ascii="Palatino Linotype" w:hAnsi="Palatino Linotype" w:cs="Arial"/>
          <w:color w:val="000000" w:themeColor="text1"/>
        </w:rPr>
        <w:t>IEEM/CE/</w:t>
      </w:r>
      <w:r w:rsidR="001E2C7D">
        <w:rPr>
          <w:rFonts w:ascii="Palatino Linotype" w:hAnsi="Palatino Linotype" w:cs="Arial"/>
          <w:color w:val="000000" w:themeColor="text1"/>
        </w:rPr>
        <w:t>KIVM</w:t>
      </w:r>
      <w:r w:rsidR="001E2C7D" w:rsidRPr="001F2562">
        <w:rPr>
          <w:rFonts w:ascii="Palatino Linotype" w:hAnsi="Palatino Linotype" w:cs="Arial"/>
          <w:color w:val="000000" w:themeColor="text1"/>
        </w:rPr>
        <w:t>/</w:t>
      </w:r>
      <w:r w:rsidR="001E2C7D">
        <w:rPr>
          <w:rFonts w:ascii="Palatino Linotype" w:hAnsi="Palatino Linotype" w:cs="Arial"/>
          <w:color w:val="000000" w:themeColor="text1"/>
        </w:rPr>
        <w:t>65</w:t>
      </w:r>
      <w:r w:rsidR="001E2C7D" w:rsidRPr="001F2562">
        <w:rPr>
          <w:rFonts w:ascii="Palatino Linotype" w:hAnsi="Palatino Linotype" w:cs="Arial"/>
          <w:color w:val="000000" w:themeColor="text1"/>
        </w:rPr>
        <w:t xml:space="preserve">/2022 de fecha </w:t>
      </w:r>
      <w:r w:rsidR="001E2C7D">
        <w:rPr>
          <w:rFonts w:ascii="Palatino Linotype" w:hAnsi="Palatino Linotype" w:cs="Arial"/>
          <w:color w:val="000000" w:themeColor="text1"/>
        </w:rPr>
        <w:t xml:space="preserve">dieciocho de mayo </w:t>
      </w:r>
      <w:r w:rsidR="001E2C7D" w:rsidRPr="001F2562">
        <w:rPr>
          <w:rFonts w:ascii="Palatino Linotype" w:hAnsi="Palatino Linotype" w:cs="Arial"/>
          <w:color w:val="000000" w:themeColor="text1"/>
        </w:rPr>
        <w:t>de dos mil veintidós, por medio del cual l</w:t>
      </w:r>
      <w:r w:rsidR="001E2C7D">
        <w:rPr>
          <w:rFonts w:ascii="Palatino Linotype" w:hAnsi="Palatino Linotype" w:cs="Arial"/>
          <w:color w:val="000000" w:themeColor="text1"/>
        </w:rPr>
        <w:t>a</w:t>
      </w:r>
      <w:r w:rsidR="001E2C7D" w:rsidRPr="001F2562">
        <w:rPr>
          <w:rFonts w:ascii="Palatino Linotype" w:hAnsi="Palatino Linotype" w:cs="Arial"/>
          <w:color w:val="000000" w:themeColor="text1"/>
        </w:rPr>
        <w:t xml:space="preserve"> Consejer</w:t>
      </w:r>
      <w:r w:rsidR="001E2C7D">
        <w:rPr>
          <w:rFonts w:ascii="Palatino Linotype" w:hAnsi="Palatino Linotype" w:cs="Arial"/>
          <w:color w:val="000000" w:themeColor="text1"/>
        </w:rPr>
        <w:t xml:space="preserve">a Electoral Karina Ivonne Vaquera Montoya, </w:t>
      </w:r>
      <w:r w:rsidR="001E2C7D" w:rsidRPr="001146CB">
        <w:rPr>
          <w:rFonts w:ascii="Palatino Linotype" w:hAnsi="Palatino Linotype" w:cs="Arial"/>
          <w:color w:val="000000" w:themeColor="text1"/>
        </w:rPr>
        <w:t xml:space="preserve">refiere </w:t>
      </w:r>
      <w:r w:rsidR="001E2C7D">
        <w:rPr>
          <w:rFonts w:ascii="Palatino Linotype" w:hAnsi="Palatino Linotype" w:cs="Arial"/>
          <w:color w:val="000000" w:themeColor="text1"/>
        </w:rPr>
        <w:t xml:space="preserve">que </w:t>
      </w:r>
      <w:r w:rsidR="001E2C7D" w:rsidRPr="001146CB">
        <w:rPr>
          <w:rFonts w:ascii="Palatino Linotype" w:hAnsi="Palatino Linotype" w:cs="Arial"/>
          <w:color w:val="000000" w:themeColor="text1"/>
        </w:rPr>
        <w:t>una vez realizad</w:t>
      </w:r>
      <w:r w:rsidR="001E2C7D">
        <w:rPr>
          <w:rFonts w:ascii="Palatino Linotype" w:hAnsi="Palatino Linotype" w:cs="Arial"/>
          <w:color w:val="000000" w:themeColor="text1"/>
        </w:rPr>
        <w:t>a</w:t>
      </w:r>
      <w:r w:rsidR="001E2C7D" w:rsidRPr="001146CB">
        <w:rPr>
          <w:rFonts w:ascii="Palatino Linotype" w:hAnsi="Palatino Linotype" w:cs="Arial"/>
          <w:color w:val="000000" w:themeColor="text1"/>
        </w:rPr>
        <w:t xml:space="preserve"> la búsqueda</w:t>
      </w:r>
      <w:r w:rsidR="001E2C7D">
        <w:rPr>
          <w:rFonts w:ascii="Palatino Linotype" w:hAnsi="Palatino Linotype" w:cs="Arial"/>
          <w:color w:val="000000" w:themeColor="text1"/>
        </w:rPr>
        <w:t xml:space="preserve"> de la información, hace del conocimiento que la misma se encuentra en formato electrónico y tiene un peso aproximado de </w:t>
      </w:r>
      <w:r w:rsidR="00CB79BA">
        <w:rPr>
          <w:rFonts w:ascii="Palatino Linotype" w:hAnsi="Palatino Linotype" w:cs="Arial"/>
          <w:color w:val="000000" w:themeColor="text1"/>
        </w:rPr>
        <w:t>25.24 GB</w:t>
      </w:r>
      <w:r w:rsidR="001E2C7D">
        <w:rPr>
          <w:rFonts w:ascii="Palatino Linotype" w:hAnsi="Palatino Linotype" w:cs="Arial"/>
          <w:color w:val="000000" w:themeColor="text1"/>
        </w:rPr>
        <w:t xml:space="preserve">; por lo que </w:t>
      </w:r>
      <w:r w:rsidR="001E2C7D" w:rsidRPr="001146CB">
        <w:rPr>
          <w:rFonts w:ascii="Palatino Linotype" w:hAnsi="Palatino Linotype" w:cs="Arial"/>
          <w:color w:val="000000" w:themeColor="text1"/>
        </w:rPr>
        <w:t xml:space="preserve">solicita </w:t>
      </w:r>
      <w:r w:rsidR="001E2C7D">
        <w:rPr>
          <w:rFonts w:ascii="Palatino Linotype" w:hAnsi="Palatino Linotype" w:cs="Arial"/>
          <w:color w:val="000000" w:themeColor="text1"/>
        </w:rPr>
        <w:t>se haga del conocimiento al Instituto de Transparencia, Acceso a la Información Pública y Protección de Datos Personales, con la finalidad de estar en posibilidad de someter a consideración del Comité de Transparencia la aprobación del Acuerdo de cambio de modalidad para la entrega de información mediante consulta directa.</w:t>
      </w:r>
    </w:p>
    <w:p w14:paraId="29218382" w14:textId="77777777" w:rsidR="00B3098D" w:rsidRDefault="00B3098D" w:rsidP="00885FFA">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05BECE9F" w:rsidR="00E62E88" w:rsidRPr="00885FFA" w:rsidRDefault="00E62E88" w:rsidP="00885FFA">
      <w:pPr>
        <w:pStyle w:val="Prrafodelista"/>
        <w:tabs>
          <w:tab w:val="left" w:pos="709"/>
        </w:tabs>
        <w:spacing w:line="360" w:lineRule="auto"/>
        <w:ind w:left="0"/>
        <w:jc w:val="both"/>
        <w:rPr>
          <w:rFonts w:ascii="Palatino Linotype" w:hAnsi="Palatino Linotype" w:cs="Arial"/>
          <w:b/>
          <w:bCs/>
          <w:color w:val="000000" w:themeColor="text1"/>
        </w:rPr>
      </w:pPr>
      <w:r w:rsidRPr="00885FFA">
        <w:rPr>
          <w:rFonts w:ascii="Palatino Linotype" w:hAnsi="Palatino Linotype" w:cs="Arial"/>
          <w:b/>
          <w:color w:val="000000" w:themeColor="text1"/>
          <w:sz w:val="28"/>
        </w:rPr>
        <w:t xml:space="preserve">V. </w:t>
      </w:r>
      <w:r w:rsidRPr="00885FFA">
        <w:rPr>
          <w:rFonts w:ascii="Palatino Linotype" w:hAnsi="Palatino Linotype" w:cs="Arial"/>
          <w:b/>
          <w:bCs/>
          <w:color w:val="000000" w:themeColor="text1"/>
          <w:sz w:val="28"/>
          <w:szCs w:val="28"/>
        </w:rPr>
        <w:t xml:space="preserve">Del </w:t>
      </w:r>
      <w:r w:rsidR="00BC5BEF" w:rsidRPr="00885FFA">
        <w:rPr>
          <w:rFonts w:ascii="Palatino Linotype" w:hAnsi="Palatino Linotype" w:cs="Arial"/>
          <w:b/>
          <w:bCs/>
          <w:color w:val="000000" w:themeColor="text1"/>
          <w:sz w:val="28"/>
          <w:szCs w:val="28"/>
        </w:rPr>
        <w:t>Recurso de Revisión</w:t>
      </w:r>
    </w:p>
    <w:p w14:paraId="2066DD8C" w14:textId="1B101EC3" w:rsidR="00143643" w:rsidRPr="00885FFA" w:rsidRDefault="007A5836" w:rsidP="00885FFA">
      <w:pPr>
        <w:pStyle w:val="Prrafodelista"/>
        <w:spacing w:line="360" w:lineRule="auto"/>
        <w:ind w:left="0"/>
        <w:jc w:val="both"/>
        <w:rPr>
          <w:rFonts w:ascii="Palatino Linotype" w:hAnsi="Palatino Linotype" w:cs="Arial"/>
          <w:color w:val="000000" w:themeColor="text1"/>
        </w:rPr>
      </w:pPr>
      <w:r w:rsidRPr="00885FFA">
        <w:rPr>
          <w:rFonts w:ascii="Palatino Linotype" w:hAnsi="Palatino Linotype"/>
          <w:color w:val="000000" w:themeColor="text1"/>
        </w:rPr>
        <w:t xml:space="preserve">Inconforme con la </w:t>
      </w:r>
      <w:r w:rsidRPr="00885FFA">
        <w:rPr>
          <w:rFonts w:ascii="Palatino Linotype" w:hAnsi="Palatino Linotype" w:cs="Arial"/>
          <w:color w:val="000000" w:themeColor="text1"/>
        </w:rPr>
        <w:t xml:space="preserve">respuesta </w:t>
      </w:r>
      <w:r w:rsidRPr="00885FFA">
        <w:rPr>
          <w:rFonts w:ascii="Palatino Linotype" w:hAnsi="Palatino Linotype"/>
          <w:color w:val="000000" w:themeColor="text1"/>
        </w:rPr>
        <w:t xml:space="preserve">del </w:t>
      </w:r>
      <w:r w:rsidRPr="00885FFA">
        <w:rPr>
          <w:rFonts w:ascii="Palatino Linotype" w:hAnsi="Palatino Linotype"/>
          <w:b/>
          <w:color w:val="000000" w:themeColor="text1"/>
        </w:rPr>
        <w:t>SUJETO OBLIGADO</w:t>
      </w:r>
      <w:r w:rsidRPr="00885FFA">
        <w:rPr>
          <w:rFonts w:ascii="Palatino Linotype" w:hAnsi="Palatino Linotype"/>
          <w:color w:val="000000" w:themeColor="text1"/>
        </w:rPr>
        <w:t xml:space="preserve">, el </w:t>
      </w:r>
      <w:r w:rsidR="00B3098D">
        <w:rPr>
          <w:rFonts w:ascii="Palatino Linotype" w:hAnsi="Palatino Linotype"/>
          <w:b/>
          <w:color w:val="000000" w:themeColor="text1"/>
        </w:rPr>
        <w:t xml:space="preserve">veintidós de junio de dos </w:t>
      </w:r>
      <w:r w:rsidR="00A9204E" w:rsidRPr="00885FFA">
        <w:rPr>
          <w:rFonts w:ascii="Palatino Linotype" w:hAnsi="Palatino Linotype"/>
          <w:b/>
          <w:color w:val="000000" w:themeColor="text1"/>
        </w:rPr>
        <w:t>mil veintidós</w:t>
      </w:r>
      <w:r w:rsidR="00A9204E" w:rsidRPr="00885FFA">
        <w:rPr>
          <w:rFonts w:ascii="Palatino Linotype" w:hAnsi="Palatino Linotype"/>
          <w:color w:val="000000" w:themeColor="text1"/>
        </w:rPr>
        <w:t xml:space="preserve">, </w:t>
      </w:r>
      <w:r w:rsidR="008E69EE">
        <w:rPr>
          <w:rFonts w:ascii="Palatino Linotype" w:hAnsi="Palatino Linotype"/>
          <w:b/>
          <w:color w:val="000000" w:themeColor="text1"/>
        </w:rPr>
        <w:t>LA</w:t>
      </w:r>
      <w:r w:rsidRPr="00885FFA">
        <w:rPr>
          <w:rFonts w:ascii="Palatino Linotype" w:hAnsi="Palatino Linotype"/>
          <w:b/>
          <w:color w:val="000000" w:themeColor="text1"/>
        </w:rPr>
        <w:t xml:space="preserve"> RECURRENTE</w:t>
      </w:r>
      <w:r w:rsidR="000C7F93" w:rsidRPr="00885FFA">
        <w:rPr>
          <w:rFonts w:ascii="Palatino Linotype" w:hAnsi="Palatino Linotype"/>
          <w:b/>
          <w:color w:val="000000" w:themeColor="text1"/>
        </w:rPr>
        <w:t xml:space="preserve"> </w:t>
      </w:r>
      <w:r w:rsidRPr="00885FFA">
        <w:rPr>
          <w:rFonts w:ascii="Palatino Linotype" w:hAnsi="Palatino Linotype"/>
          <w:color w:val="000000" w:themeColor="text1"/>
        </w:rPr>
        <w:t xml:space="preserve">interpuso el </w:t>
      </w:r>
      <w:r w:rsidR="00BC5BEF" w:rsidRPr="00885FFA">
        <w:rPr>
          <w:rFonts w:ascii="Palatino Linotype" w:hAnsi="Palatino Linotype"/>
          <w:color w:val="000000" w:themeColor="text1"/>
        </w:rPr>
        <w:t>Recurso de Revisión</w:t>
      </w:r>
      <w:r w:rsidRPr="00885FFA">
        <w:rPr>
          <w:rFonts w:ascii="Palatino Linotype" w:hAnsi="Palatino Linotype"/>
          <w:color w:val="000000" w:themeColor="text1"/>
        </w:rPr>
        <w:t xml:space="preserve"> objeto del presente estudio, el cual fue registrado en </w:t>
      </w:r>
      <w:r w:rsidRPr="00885FFA">
        <w:rPr>
          <w:rFonts w:ascii="Palatino Linotype" w:hAnsi="Palatino Linotype"/>
          <w:b/>
          <w:color w:val="000000" w:themeColor="text1"/>
        </w:rPr>
        <w:t>EL SAIMEX</w:t>
      </w:r>
      <w:r w:rsidR="0010072C" w:rsidRPr="00885FFA">
        <w:rPr>
          <w:rFonts w:ascii="Palatino Linotype" w:hAnsi="Palatino Linotype"/>
          <w:b/>
          <w:color w:val="000000" w:themeColor="text1"/>
        </w:rPr>
        <w:t xml:space="preserve"> </w:t>
      </w:r>
      <w:r w:rsidRPr="00885FFA">
        <w:rPr>
          <w:rFonts w:ascii="Palatino Linotype" w:hAnsi="Palatino Linotype"/>
          <w:color w:val="000000" w:themeColor="text1"/>
        </w:rPr>
        <w:t xml:space="preserve">y se le asignó el número de expediente </w:t>
      </w:r>
      <w:r w:rsidR="00BC0142" w:rsidRPr="00885FFA">
        <w:rPr>
          <w:rFonts w:ascii="Palatino Linotype" w:hAnsi="Palatino Linotype"/>
          <w:b/>
          <w:color w:val="000000" w:themeColor="text1"/>
        </w:rPr>
        <w:t>1</w:t>
      </w:r>
      <w:r w:rsidR="00B3098D">
        <w:rPr>
          <w:rFonts w:ascii="Palatino Linotype" w:hAnsi="Palatino Linotype"/>
          <w:b/>
          <w:color w:val="000000" w:themeColor="text1"/>
        </w:rPr>
        <w:t>2012</w:t>
      </w:r>
      <w:r w:rsidR="00A9204E" w:rsidRPr="00885FFA">
        <w:rPr>
          <w:rFonts w:ascii="Palatino Linotype" w:hAnsi="Palatino Linotype"/>
          <w:b/>
          <w:color w:val="000000" w:themeColor="text1"/>
        </w:rPr>
        <w:t>/INFOEM/IP/RR/2022</w:t>
      </w:r>
      <w:r w:rsidRPr="00885FFA">
        <w:rPr>
          <w:rFonts w:ascii="Palatino Linotype" w:hAnsi="Palatino Linotype"/>
          <w:b/>
          <w:color w:val="000000" w:themeColor="text1"/>
        </w:rPr>
        <w:t>,</w:t>
      </w:r>
      <w:r w:rsidRPr="00885FFA">
        <w:rPr>
          <w:rFonts w:ascii="Palatino Linotype" w:hAnsi="Palatino Linotype" w:cs="Arial"/>
          <w:color w:val="000000" w:themeColor="text1"/>
        </w:rPr>
        <w:t xml:space="preserve"> en el</w:t>
      </w:r>
      <w:r w:rsidR="00B306B4" w:rsidRPr="00885FFA">
        <w:rPr>
          <w:rFonts w:ascii="Palatino Linotype" w:hAnsi="Palatino Linotype" w:cs="Arial"/>
          <w:color w:val="000000" w:themeColor="text1"/>
        </w:rPr>
        <w:t xml:space="preserve"> que</w:t>
      </w:r>
      <w:r w:rsidR="0058481E" w:rsidRPr="00885FFA">
        <w:rPr>
          <w:rFonts w:ascii="Palatino Linotype" w:hAnsi="Palatino Linotype" w:cs="Arial"/>
          <w:b/>
          <w:color w:val="000000" w:themeColor="text1"/>
        </w:rPr>
        <w:t xml:space="preserve"> </w:t>
      </w:r>
      <w:r w:rsidR="00B306B4" w:rsidRPr="00885FFA">
        <w:rPr>
          <w:rFonts w:ascii="Palatino Linotype" w:hAnsi="Palatino Linotype" w:cs="Arial"/>
          <w:color w:val="000000" w:themeColor="text1"/>
        </w:rPr>
        <w:t>señaló como</w:t>
      </w:r>
      <w:r w:rsidR="00143643" w:rsidRPr="00885FFA">
        <w:rPr>
          <w:rFonts w:ascii="Palatino Linotype" w:hAnsi="Palatino Linotype" w:cs="Arial"/>
          <w:color w:val="000000" w:themeColor="text1"/>
        </w:rPr>
        <w:t xml:space="preserve">: </w:t>
      </w:r>
    </w:p>
    <w:p w14:paraId="3D0A9969" w14:textId="77777777" w:rsidR="00143643" w:rsidRPr="00885FFA" w:rsidRDefault="00143643" w:rsidP="00885FFA">
      <w:pPr>
        <w:pStyle w:val="Prrafodelista"/>
        <w:spacing w:line="360" w:lineRule="auto"/>
        <w:ind w:left="0"/>
        <w:jc w:val="both"/>
        <w:rPr>
          <w:rFonts w:ascii="Palatino Linotype" w:hAnsi="Palatino Linotype" w:cs="Arial"/>
          <w:color w:val="000000" w:themeColor="text1"/>
        </w:rPr>
      </w:pPr>
    </w:p>
    <w:p w14:paraId="7CE05361" w14:textId="2FFD657A" w:rsidR="007A5836" w:rsidRPr="00885FFA" w:rsidRDefault="00143643" w:rsidP="00885FFA">
      <w:pPr>
        <w:pStyle w:val="Prrafodelista"/>
        <w:spacing w:line="360" w:lineRule="auto"/>
        <w:ind w:left="0"/>
        <w:jc w:val="both"/>
        <w:rPr>
          <w:rFonts w:ascii="Palatino Linotype" w:hAnsi="Palatino Linotype" w:cs="Arial"/>
          <w:b/>
          <w:color w:val="000000" w:themeColor="text1"/>
        </w:rPr>
      </w:pPr>
      <w:r w:rsidRPr="00885FFA">
        <w:rPr>
          <w:rFonts w:ascii="Palatino Linotype" w:hAnsi="Palatino Linotype" w:cs="Arial"/>
          <w:b/>
          <w:color w:val="000000" w:themeColor="text1"/>
        </w:rPr>
        <w:t>Ac</w:t>
      </w:r>
      <w:r w:rsidR="00BD3215" w:rsidRPr="00885FFA">
        <w:rPr>
          <w:rFonts w:ascii="Palatino Linotype" w:hAnsi="Palatino Linotype" w:cs="Arial"/>
          <w:b/>
          <w:color w:val="000000" w:themeColor="text1"/>
        </w:rPr>
        <w:t>to impugnado</w:t>
      </w:r>
      <w:r w:rsidR="00F67A1F" w:rsidRPr="00885FFA">
        <w:rPr>
          <w:rFonts w:ascii="Palatino Linotype" w:hAnsi="Palatino Linotype" w:cs="Arial"/>
          <w:b/>
          <w:color w:val="000000" w:themeColor="text1"/>
        </w:rPr>
        <w:t xml:space="preserve">: </w:t>
      </w:r>
    </w:p>
    <w:p w14:paraId="35704B7E" w14:textId="77777777" w:rsidR="00146C83" w:rsidRPr="00885FFA" w:rsidRDefault="00146C83" w:rsidP="00885FFA">
      <w:pPr>
        <w:ind w:left="851" w:right="899"/>
        <w:jc w:val="both"/>
        <w:rPr>
          <w:rFonts w:ascii="Palatino Linotype" w:hAnsi="Palatino Linotype" w:cs="Arial"/>
          <w:i/>
          <w:color w:val="000000" w:themeColor="text1"/>
          <w:sz w:val="22"/>
        </w:rPr>
      </w:pPr>
    </w:p>
    <w:p w14:paraId="20193998" w14:textId="486813D6" w:rsidR="007A5836" w:rsidRPr="00885FFA" w:rsidRDefault="007A5836" w:rsidP="00885FFA">
      <w:pPr>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w:t>
      </w:r>
      <w:r w:rsidR="00B3098D" w:rsidRPr="00B3098D">
        <w:rPr>
          <w:rFonts w:ascii="Palatino Linotype" w:hAnsi="Palatino Linotype" w:cs="Arial"/>
          <w:i/>
          <w:color w:val="000000" w:themeColor="text1"/>
          <w:sz w:val="22"/>
        </w:rPr>
        <w:t xml:space="preserve">El </w:t>
      </w:r>
      <w:proofErr w:type="spellStart"/>
      <w:r w:rsidR="00B3098D" w:rsidRPr="00B3098D">
        <w:rPr>
          <w:rFonts w:ascii="Palatino Linotype" w:hAnsi="Palatino Linotype" w:cs="Arial"/>
          <w:i/>
          <w:color w:val="000000" w:themeColor="text1"/>
          <w:sz w:val="22"/>
        </w:rPr>
        <w:t>Ieem</w:t>
      </w:r>
      <w:proofErr w:type="spellEnd"/>
      <w:r w:rsidR="00B3098D" w:rsidRPr="00B3098D">
        <w:rPr>
          <w:rFonts w:ascii="Palatino Linotype" w:hAnsi="Palatino Linotype" w:cs="Arial"/>
          <w:i/>
          <w:color w:val="000000" w:themeColor="text1"/>
          <w:sz w:val="22"/>
        </w:rPr>
        <w:t xml:space="preserve"> respondió a mi solicitud de información con una entrega de información que no es clara y viola mis derechos a acceder a la información, aduciendo una imposibilidad técnica que, dados los adelantos tecnológicos actuales, no existe. Me </w:t>
      </w:r>
      <w:r w:rsidR="00B3098D" w:rsidRPr="00B3098D">
        <w:rPr>
          <w:rFonts w:ascii="Palatino Linotype" w:hAnsi="Palatino Linotype" w:cs="Arial"/>
          <w:i/>
          <w:color w:val="000000" w:themeColor="text1"/>
          <w:sz w:val="22"/>
        </w:rPr>
        <w:lastRenderedPageBreak/>
        <w:t xml:space="preserve">obligan a ir a consultar directamente la información, porque dicen que no la pueden entregar en el formato que la pedí, diciendo que no están obligados a tratar la información. No les pedí que le dieran ningún tratamiento, solo </w:t>
      </w:r>
      <w:proofErr w:type="spellStart"/>
      <w:r w:rsidR="00B3098D" w:rsidRPr="00B3098D">
        <w:rPr>
          <w:rFonts w:ascii="Palatino Linotype" w:hAnsi="Palatino Linotype" w:cs="Arial"/>
          <w:i/>
          <w:color w:val="000000" w:themeColor="text1"/>
          <w:sz w:val="22"/>
        </w:rPr>
        <w:t>pedi</w:t>
      </w:r>
      <w:proofErr w:type="spellEnd"/>
      <w:r w:rsidR="00B3098D" w:rsidRPr="00B3098D">
        <w:rPr>
          <w:rFonts w:ascii="Palatino Linotype" w:hAnsi="Palatino Linotype" w:cs="Arial"/>
          <w:i/>
          <w:color w:val="000000" w:themeColor="text1"/>
          <w:sz w:val="22"/>
        </w:rPr>
        <w:t xml:space="preserve"> la información como la tengan, además de que puede ser subida al portal o enviada por correo electrónico. Además, yo no vivo en Toluca, que es a donde quieren que vaya, para ir necesito gastar más dinero del que gano, porque además de que se requiere tiempo para analizar la información, me dan horarios que se empalman entre si y que no me permitirían analizar la información porque son tiempos de dos horas </w:t>
      </w:r>
      <w:proofErr w:type="spellStart"/>
      <w:r w:rsidR="00B3098D" w:rsidRPr="00B3098D">
        <w:rPr>
          <w:rFonts w:ascii="Palatino Linotype" w:hAnsi="Palatino Linotype" w:cs="Arial"/>
          <w:i/>
          <w:color w:val="000000" w:themeColor="text1"/>
          <w:sz w:val="22"/>
        </w:rPr>
        <w:t>nadamás</w:t>
      </w:r>
      <w:proofErr w:type="spellEnd"/>
      <w:r w:rsidR="00B3098D" w:rsidRPr="00B3098D">
        <w:rPr>
          <w:rFonts w:ascii="Palatino Linotype" w:hAnsi="Palatino Linotype" w:cs="Arial"/>
          <w:i/>
          <w:color w:val="000000" w:themeColor="text1"/>
          <w:sz w:val="22"/>
        </w:rPr>
        <w:t>.</w:t>
      </w:r>
      <w:r w:rsidRPr="00885FFA">
        <w:rPr>
          <w:rFonts w:ascii="Palatino Linotype" w:hAnsi="Palatino Linotype" w:cs="Arial"/>
          <w:i/>
          <w:color w:val="000000" w:themeColor="text1"/>
          <w:sz w:val="22"/>
        </w:rPr>
        <w:t>”</w:t>
      </w:r>
      <w:r w:rsidR="00F84FBE" w:rsidRPr="00885FFA">
        <w:rPr>
          <w:rFonts w:ascii="Palatino Linotype" w:hAnsi="Palatino Linotype" w:cs="Arial"/>
          <w:i/>
          <w:color w:val="000000" w:themeColor="text1"/>
          <w:sz w:val="22"/>
        </w:rPr>
        <w:t xml:space="preserve"> (sic)</w:t>
      </w:r>
    </w:p>
    <w:p w14:paraId="1BAEDA1B" w14:textId="77777777" w:rsidR="00F82D95" w:rsidRPr="00885FFA" w:rsidRDefault="00F82D95" w:rsidP="00885FFA">
      <w:pPr>
        <w:ind w:left="851" w:right="899"/>
        <w:jc w:val="both"/>
        <w:rPr>
          <w:rFonts w:ascii="Palatino Linotype" w:hAnsi="Palatino Linotype" w:cs="Arial"/>
          <w:i/>
          <w:color w:val="000000" w:themeColor="text1"/>
          <w:sz w:val="22"/>
        </w:rPr>
      </w:pPr>
    </w:p>
    <w:p w14:paraId="272AD569" w14:textId="7DF324E5" w:rsidR="00F67A1F" w:rsidRPr="00885FFA" w:rsidRDefault="00F67A1F" w:rsidP="00885FFA">
      <w:pPr>
        <w:spacing w:line="360" w:lineRule="auto"/>
        <w:ind w:right="899"/>
        <w:jc w:val="both"/>
        <w:rPr>
          <w:rFonts w:ascii="Palatino Linotype" w:hAnsi="Palatino Linotype" w:cs="Arial"/>
          <w:b/>
          <w:color w:val="000000" w:themeColor="text1"/>
        </w:rPr>
      </w:pPr>
      <w:r w:rsidRPr="00885FFA">
        <w:rPr>
          <w:rFonts w:ascii="Palatino Linotype" w:hAnsi="Palatino Linotype" w:cs="Arial"/>
          <w:b/>
          <w:color w:val="000000" w:themeColor="text1"/>
        </w:rPr>
        <w:t>Así como, razones o motivos de inconformidad:</w:t>
      </w:r>
    </w:p>
    <w:p w14:paraId="3F91CAAF" w14:textId="77777777" w:rsidR="00F67A1F" w:rsidRPr="00885FFA" w:rsidRDefault="00F67A1F" w:rsidP="00885FFA">
      <w:pPr>
        <w:ind w:left="851" w:right="899"/>
        <w:jc w:val="both"/>
        <w:rPr>
          <w:rFonts w:ascii="Palatino Linotype" w:hAnsi="Palatino Linotype" w:cs="Arial"/>
          <w:i/>
          <w:color w:val="000000" w:themeColor="text1"/>
          <w:sz w:val="22"/>
        </w:rPr>
      </w:pPr>
    </w:p>
    <w:p w14:paraId="5719799C" w14:textId="161B940B" w:rsidR="00F67A1F" w:rsidRPr="00885FFA" w:rsidRDefault="00F67A1F" w:rsidP="00885FFA">
      <w:pPr>
        <w:ind w:left="851" w:right="899"/>
        <w:jc w:val="both"/>
        <w:rPr>
          <w:rFonts w:ascii="Palatino Linotype" w:hAnsi="Palatino Linotype" w:cs="Arial"/>
          <w:i/>
          <w:color w:val="000000" w:themeColor="text1"/>
          <w:sz w:val="22"/>
        </w:rPr>
      </w:pPr>
      <w:r w:rsidRPr="00885FFA">
        <w:rPr>
          <w:rFonts w:ascii="Palatino Linotype" w:hAnsi="Palatino Linotype" w:cs="Arial"/>
          <w:i/>
          <w:color w:val="000000" w:themeColor="text1"/>
          <w:sz w:val="22"/>
        </w:rPr>
        <w:t>“</w:t>
      </w:r>
      <w:r w:rsidR="00B3098D" w:rsidRPr="00B3098D">
        <w:rPr>
          <w:rFonts w:ascii="Palatino Linotype" w:hAnsi="Palatino Linotype" w:cs="Arial"/>
          <w:i/>
          <w:color w:val="000000" w:themeColor="text1"/>
          <w:sz w:val="22"/>
        </w:rPr>
        <w:t xml:space="preserve">Violan mis derechos de </w:t>
      </w:r>
      <w:proofErr w:type="spellStart"/>
      <w:r w:rsidR="00B3098D" w:rsidRPr="00B3098D">
        <w:rPr>
          <w:rFonts w:ascii="Palatino Linotype" w:hAnsi="Palatino Linotype" w:cs="Arial"/>
          <w:i/>
          <w:color w:val="000000" w:themeColor="text1"/>
          <w:sz w:val="22"/>
        </w:rPr>
        <w:t>accesar</w:t>
      </w:r>
      <w:proofErr w:type="spellEnd"/>
      <w:r w:rsidR="00B3098D" w:rsidRPr="00B3098D">
        <w:rPr>
          <w:rFonts w:ascii="Palatino Linotype" w:hAnsi="Palatino Linotype" w:cs="Arial"/>
          <w:i/>
          <w:color w:val="000000" w:themeColor="text1"/>
          <w:sz w:val="22"/>
        </w:rPr>
        <w:t xml:space="preserve"> la información que pedí, porque quieren que me desplace sin que sepan que no vivo en México y que ir representa costos altos. Requiero la información para una investigación de mi tesis que hago fuera del país, por lo que considero que no me quieren dar la información además de que violan mi derecho a no dar a conocer mi identidad, pues al ir sabrían </w:t>
      </w:r>
      <w:proofErr w:type="spellStart"/>
      <w:r w:rsidR="00B3098D" w:rsidRPr="00B3098D">
        <w:rPr>
          <w:rFonts w:ascii="Palatino Linotype" w:hAnsi="Palatino Linotype" w:cs="Arial"/>
          <w:i/>
          <w:color w:val="000000" w:themeColor="text1"/>
          <w:sz w:val="22"/>
        </w:rPr>
        <w:t>quien</w:t>
      </w:r>
      <w:proofErr w:type="spellEnd"/>
      <w:r w:rsidR="00B3098D" w:rsidRPr="00B3098D">
        <w:rPr>
          <w:rFonts w:ascii="Palatino Linotype" w:hAnsi="Palatino Linotype" w:cs="Arial"/>
          <w:i/>
          <w:color w:val="000000" w:themeColor="text1"/>
          <w:sz w:val="22"/>
        </w:rPr>
        <w:t xml:space="preserve"> soy, lo que la ley me garantiza. La información que pedí es pública y me la podrían dar por el medio solicitado o enviada por correo electrónico al que puse en la solicitud</w:t>
      </w:r>
      <w:r w:rsidR="00BC0142" w:rsidRPr="00885FFA">
        <w:rPr>
          <w:rFonts w:ascii="Palatino Linotype" w:hAnsi="Palatino Linotype" w:cs="Arial"/>
          <w:i/>
          <w:color w:val="000000" w:themeColor="text1"/>
          <w:sz w:val="22"/>
        </w:rPr>
        <w:t>.</w:t>
      </w:r>
      <w:r w:rsidR="00C07ADA" w:rsidRPr="00885FFA">
        <w:rPr>
          <w:rFonts w:ascii="Palatino Linotype" w:hAnsi="Palatino Linotype" w:cs="Arial"/>
          <w:i/>
          <w:color w:val="000000" w:themeColor="text1"/>
          <w:sz w:val="22"/>
        </w:rPr>
        <w:t>” (sic)</w:t>
      </w:r>
    </w:p>
    <w:p w14:paraId="081FD65C" w14:textId="77777777" w:rsidR="00C07ADA" w:rsidRPr="00885FFA" w:rsidRDefault="00C07ADA" w:rsidP="00885FFA">
      <w:pPr>
        <w:ind w:left="851" w:right="899"/>
        <w:jc w:val="both"/>
        <w:rPr>
          <w:rFonts w:ascii="Palatino Linotype" w:hAnsi="Palatino Linotype" w:cs="Arial"/>
          <w:i/>
          <w:color w:val="000000" w:themeColor="text1"/>
          <w:sz w:val="22"/>
        </w:rPr>
      </w:pPr>
    </w:p>
    <w:p w14:paraId="6DCFB38C" w14:textId="67A89B27" w:rsidR="00E62E88" w:rsidRPr="00885FFA" w:rsidRDefault="00E62E88" w:rsidP="00885FFA">
      <w:pPr>
        <w:spacing w:line="360" w:lineRule="auto"/>
        <w:jc w:val="both"/>
        <w:rPr>
          <w:rFonts w:ascii="Palatino Linotype" w:hAnsi="Palatino Linotype" w:cs="Arial"/>
          <w:b/>
          <w:color w:val="000000" w:themeColor="text1"/>
          <w:sz w:val="28"/>
          <w:szCs w:val="28"/>
        </w:rPr>
      </w:pPr>
      <w:r w:rsidRPr="00885FFA">
        <w:rPr>
          <w:rFonts w:ascii="Palatino Linotype" w:hAnsi="Palatino Linotype" w:cs="Arial"/>
          <w:b/>
          <w:color w:val="000000" w:themeColor="text1"/>
          <w:sz w:val="28"/>
          <w:szCs w:val="28"/>
        </w:rPr>
        <w:t xml:space="preserve">V. Del turno del </w:t>
      </w:r>
      <w:r w:rsidR="00BC5BEF" w:rsidRPr="00885FFA">
        <w:rPr>
          <w:rFonts w:ascii="Palatino Linotype" w:hAnsi="Palatino Linotype" w:cs="Arial"/>
          <w:b/>
          <w:color w:val="000000" w:themeColor="text1"/>
          <w:sz w:val="28"/>
          <w:szCs w:val="28"/>
        </w:rPr>
        <w:t>Recurso de Revisión</w:t>
      </w:r>
    </w:p>
    <w:p w14:paraId="17C411EA" w14:textId="495E6D2F" w:rsidR="007A5836" w:rsidRDefault="007A5836" w:rsidP="00885FFA">
      <w:pPr>
        <w:pStyle w:val="Prrafodelista"/>
        <w:spacing w:line="360" w:lineRule="auto"/>
        <w:ind w:left="0"/>
        <w:contextualSpacing/>
        <w:jc w:val="both"/>
        <w:rPr>
          <w:rFonts w:ascii="Palatino Linotype" w:hAnsi="Palatino Linotype" w:cs="Arial"/>
          <w:color w:val="000000" w:themeColor="text1"/>
        </w:rPr>
      </w:pPr>
      <w:r w:rsidRPr="00885FFA">
        <w:rPr>
          <w:rFonts w:ascii="Palatino Linotype" w:hAnsi="Palatino Linotype" w:cs="Arial"/>
          <w:color w:val="000000" w:themeColor="text1"/>
        </w:rPr>
        <w:t xml:space="preserve">El recurso de que se trata se envió electrónicamente al Instituto de </w:t>
      </w:r>
      <w:r w:rsidRPr="00885FFA">
        <w:rPr>
          <w:rFonts w:ascii="Palatino Linotype" w:eastAsia="Arial Unicode MS" w:hAnsi="Palatino Linotype" w:cs="Arial"/>
          <w:color w:val="000000" w:themeColor="text1"/>
        </w:rPr>
        <w:t>Transparencia</w:t>
      </w:r>
      <w:r w:rsidRPr="00885FFA">
        <w:rPr>
          <w:rFonts w:ascii="Palatino Linotype" w:hAnsi="Palatino Linotype" w:cs="Arial"/>
          <w:color w:val="000000" w:themeColor="text1"/>
        </w:rPr>
        <w:t xml:space="preserve">, Acceso a la Información Pública y Protección de Datos Personales del Estado de México y Municipios en fecha </w:t>
      </w:r>
      <w:r w:rsidR="005D636C">
        <w:rPr>
          <w:rFonts w:ascii="Palatino Linotype" w:hAnsi="Palatino Linotype" w:cs="Arial"/>
          <w:b/>
          <w:color w:val="000000" w:themeColor="text1"/>
        </w:rPr>
        <w:t xml:space="preserve">veintidós de junio </w:t>
      </w:r>
      <w:r w:rsidR="00A9204E" w:rsidRPr="00885FFA">
        <w:rPr>
          <w:rFonts w:ascii="Palatino Linotype" w:hAnsi="Palatino Linotype" w:cs="Arial"/>
          <w:b/>
          <w:color w:val="000000" w:themeColor="text1"/>
        </w:rPr>
        <w:t>de dos mil veintidós</w:t>
      </w:r>
      <w:r w:rsidR="00F3446D" w:rsidRPr="00885FFA">
        <w:rPr>
          <w:rFonts w:ascii="Palatino Linotype" w:hAnsi="Palatino Linotype" w:cs="Arial"/>
          <w:color w:val="000000" w:themeColor="text1"/>
        </w:rPr>
        <w:t xml:space="preserve">; por lo que, </w:t>
      </w:r>
      <w:r w:rsidRPr="00885FFA">
        <w:rPr>
          <w:rFonts w:ascii="Palatino Linotype" w:hAnsi="Palatino Linotype" w:cs="Arial"/>
          <w:color w:val="000000" w:themeColor="text1"/>
        </w:rPr>
        <w:t xml:space="preserve">con fundamento en el artículo 185, fracción I de la </w:t>
      </w:r>
      <w:r w:rsidRPr="00885FFA">
        <w:rPr>
          <w:rFonts w:ascii="Palatino Linotype" w:hAnsi="Palatino Linotype"/>
          <w:color w:val="000000" w:themeColor="text1"/>
        </w:rPr>
        <w:t>Ley de Transparencia y Acceso a la Información Pública del Estado de México y Municipios</w:t>
      </w:r>
      <w:r w:rsidRPr="00885FFA">
        <w:rPr>
          <w:rFonts w:ascii="Palatino Linotype" w:hAnsi="Palatino Linotype" w:cs="Arial"/>
          <w:color w:val="000000" w:themeColor="text1"/>
        </w:rPr>
        <w:t>, se turnó, a través del</w:t>
      </w:r>
      <w:r w:rsidRPr="00885FFA">
        <w:rPr>
          <w:rFonts w:ascii="Palatino Linotype" w:eastAsia="Arial Unicode MS" w:hAnsi="Palatino Linotype" w:cs="Arial"/>
          <w:color w:val="000000" w:themeColor="text1"/>
        </w:rPr>
        <w:t xml:space="preserve"> </w:t>
      </w:r>
      <w:r w:rsidRPr="00885FFA">
        <w:rPr>
          <w:rFonts w:ascii="Palatino Linotype" w:eastAsia="Arial Unicode MS" w:hAnsi="Palatino Linotype" w:cs="Arial"/>
          <w:b/>
          <w:color w:val="000000" w:themeColor="text1"/>
        </w:rPr>
        <w:t>SAIMEX</w:t>
      </w:r>
      <w:r w:rsidRPr="00885FFA">
        <w:rPr>
          <w:rFonts w:ascii="Palatino Linotype" w:hAnsi="Palatino Linotype"/>
          <w:color w:val="000000" w:themeColor="text1"/>
        </w:rPr>
        <w:t>, a</w:t>
      </w:r>
      <w:r w:rsidR="002B5B30" w:rsidRPr="00885FFA">
        <w:rPr>
          <w:rFonts w:ascii="Palatino Linotype" w:hAnsi="Palatino Linotype"/>
          <w:color w:val="000000" w:themeColor="text1"/>
        </w:rPr>
        <w:t xml:space="preserve"> </w:t>
      </w:r>
      <w:r w:rsidR="004E291C" w:rsidRPr="00885FFA">
        <w:rPr>
          <w:rFonts w:ascii="Palatino Linotype" w:hAnsi="Palatino Linotype"/>
          <w:color w:val="000000" w:themeColor="text1"/>
        </w:rPr>
        <w:t>l</w:t>
      </w:r>
      <w:r w:rsidR="002B5B30" w:rsidRPr="00885FFA">
        <w:rPr>
          <w:rFonts w:ascii="Palatino Linotype" w:hAnsi="Palatino Linotype"/>
          <w:color w:val="000000" w:themeColor="text1"/>
        </w:rPr>
        <w:t>a</w:t>
      </w:r>
      <w:r w:rsidRPr="00885FFA">
        <w:rPr>
          <w:rFonts w:ascii="Palatino Linotype" w:hAnsi="Palatino Linotype"/>
          <w:color w:val="000000" w:themeColor="text1"/>
        </w:rPr>
        <w:t xml:space="preserve"> </w:t>
      </w:r>
      <w:r w:rsidR="00A9204E" w:rsidRPr="00885FFA">
        <w:rPr>
          <w:rFonts w:ascii="Palatino Linotype" w:hAnsi="Palatino Linotype" w:cs="Arial"/>
          <w:color w:val="000000" w:themeColor="text1"/>
        </w:rPr>
        <w:t>c</w:t>
      </w:r>
      <w:r w:rsidRPr="00885FFA">
        <w:rPr>
          <w:rFonts w:ascii="Palatino Linotype" w:hAnsi="Palatino Linotype" w:cs="Arial"/>
          <w:color w:val="000000" w:themeColor="text1"/>
        </w:rPr>
        <w:t>omisionad</w:t>
      </w:r>
      <w:r w:rsidR="002B5B30" w:rsidRPr="00885FFA">
        <w:rPr>
          <w:rFonts w:ascii="Palatino Linotype" w:hAnsi="Palatino Linotype" w:cs="Arial"/>
          <w:color w:val="000000" w:themeColor="text1"/>
        </w:rPr>
        <w:t>a</w:t>
      </w:r>
      <w:r w:rsidRPr="00885FFA">
        <w:rPr>
          <w:rFonts w:ascii="Palatino Linotype" w:hAnsi="Palatino Linotype" w:cs="Arial"/>
          <w:color w:val="000000" w:themeColor="text1"/>
        </w:rPr>
        <w:t xml:space="preserve"> </w:t>
      </w:r>
      <w:r w:rsidR="004365AC" w:rsidRPr="00885FFA">
        <w:rPr>
          <w:rFonts w:ascii="Palatino Linotype" w:hAnsi="Palatino Linotype"/>
          <w:b/>
          <w:color w:val="000000" w:themeColor="text1"/>
        </w:rPr>
        <w:t>Sharon Cristina Morales Martínez</w:t>
      </w:r>
      <w:r w:rsidRPr="00885FFA">
        <w:rPr>
          <w:rFonts w:ascii="Palatino Linotype" w:hAnsi="Palatino Linotype" w:cs="Arial"/>
          <w:color w:val="000000" w:themeColor="text1"/>
        </w:rPr>
        <w:t xml:space="preserve">, a efecto de </w:t>
      </w:r>
      <w:r w:rsidR="00C70502" w:rsidRPr="00885FFA">
        <w:rPr>
          <w:rFonts w:ascii="Palatino Linotype" w:hAnsi="Palatino Linotype" w:cs="Arial"/>
          <w:color w:val="000000" w:themeColor="text1"/>
        </w:rPr>
        <w:t xml:space="preserve">decretar </w:t>
      </w:r>
      <w:r w:rsidRPr="00885FFA">
        <w:rPr>
          <w:rFonts w:ascii="Palatino Linotype" w:hAnsi="Palatino Linotype" w:cs="Arial"/>
          <w:color w:val="000000" w:themeColor="text1"/>
        </w:rPr>
        <w:t>su admisión o desechamiento.</w:t>
      </w:r>
    </w:p>
    <w:p w14:paraId="40DA51CE" w14:textId="77777777" w:rsidR="007A6F70" w:rsidRDefault="007A6F70" w:rsidP="00885FFA">
      <w:pPr>
        <w:pStyle w:val="Prrafodelista"/>
        <w:spacing w:line="360" w:lineRule="auto"/>
        <w:ind w:left="0"/>
        <w:contextualSpacing/>
        <w:jc w:val="both"/>
        <w:rPr>
          <w:rFonts w:ascii="Palatino Linotype" w:hAnsi="Palatino Linotype" w:cs="Arial"/>
          <w:color w:val="000000" w:themeColor="text1"/>
        </w:rPr>
      </w:pPr>
    </w:p>
    <w:p w14:paraId="05B3F7D7" w14:textId="0F433665" w:rsidR="00E62E88" w:rsidRPr="00885FFA" w:rsidRDefault="00E62E88" w:rsidP="00885FFA">
      <w:pPr>
        <w:tabs>
          <w:tab w:val="center" w:pos="4252"/>
          <w:tab w:val="right" w:pos="8504"/>
        </w:tabs>
        <w:spacing w:line="360" w:lineRule="auto"/>
        <w:jc w:val="both"/>
        <w:rPr>
          <w:rFonts w:ascii="Palatino Linotype" w:hAnsi="Palatino Linotype" w:cs="Arial"/>
          <w:b/>
          <w:color w:val="000000" w:themeColor="text1"/>
        </w:rPr>
      </w:pPr>
      <w:r w:rsidRPr="00885FFA">
        <w:rPr>
          <w:rFonts w:ascii="Palatino Linotype" w:hAnsi="Palatino Linotype" w:cs="Arial"/>
          <w:b/>
          <w:color w:val="000000" w:themeColor="text1"/>
        </w:rPr>
        <w:t xml:space="preserve">a) Admisión del </w:t>
      </w:r>
      <w:r w:rsidR="00BC5BEF" w:rsidRPr="00885FFA">
        <w:rPr>
          <w:rFonts w:ascii="Palatino Linotype" w:hAnsi="Palatino Linotype" w:cs="Arial"/>
          <w:b/>
          <w:color w:val="000000" w:themeColor="text1"/>
        </w:rPr>
        <w:t>Recurso de Revisión</w:t>
      </w:r>
    </w:p>
    <w:p w14:paraId="2973B9F1" w14:textId="1BFC962F" w:rsidR="00E62E88" w:rsidRPr="00885FFA" w:rsidRDefault="00E62E88" w:rsidP="00885FFA">
      <w:pPr>
        <w:pStyle w:val="Prrafodelista"/>
        <w:spacing w:line="360" w:lineRule="auto"/>
        <w:ind w:left="0"/>
        <w:contextualSpacing/>
        <w:jc w:val="both"/>
        <w:rPr>
          <w:rFonts w:ascii="Palatino Linotype" w:hAnsi="Palatino Linotype" w:cs="Arial"/>
          <w:b/>
          <w:color w:val="000000" w:themeColor="text1"/>
        </w:rPr>
      </w:pPr>
      <w:r w:rsidRPr="00885FFA">
        <w:rPr>
          <w:rFonts w:ascii="Palatino Linotype" w:hAnsi="Palatino Linotype" w:cs="Arial"/>
          <w:color w:val="000000" w:themeColor="text1"/>
        </w:rPr>
        <w:t>De las constancias del expediente electrónico del</w:t>
      </w:r>
      <w:r w:rsidRPr="00885FFA">
        <w:rPr>
          <w:rFonts w:ascii="Palatino Linotype" w:hAnsi="Palatino Linotype" w:cs="Arial"/>
          <w:b/>
          <w:color w:val="000000" w:themeColor="text1"/>
        </w:rPr>
        <w:t xml:space="preserve"> SAIMEX</w:t>
      </w:r>
      <w:r w:rsidRPr="00885FFA">
        <w:rPr>
          <w:rFonts w:ascii="Palatino Linotype" w:hAnsi="Palatino Linotype" w:cs="Arial"/>
          <w:color w:val="000000" w:themeColor="text1"/>
        </w:rPr>
        <w:t xml:space="preserve">, se advierte que el </w:t>
      </w:r>
      <w:r w:rsidR="005D636C">
        <w:rPr>
          <w:rFonts w:ascii="Palatino Linotype" w:hAnsi="Palatino Linotype" w:cs="Arial"/>
          <w:b/>
          <w:color w:val="000000" w:themeColor="text1"/>
        </w:rPr>
        <w:t xml:space="preserve">veintitrés de junio </w:t>
      </w:r>
      <w:r w:rsidR="00A9204E" w:rsidRPr="00885FFA">
        <w:rPr>
          <w:rFonts w:ascii="Palatino Linotype" w:hAnsi="Palatino Linotype" w:cs="Arial"/>
          <w:b/>
          <w:color w:val="000000" w:themeColor="text1"/>
        </w:rPr>
        <w:t>de dos mil veintidós</w:t>
      </w:r>
      <w:r w:rsidR="007A5836" w:rsidRPr="00885FFA">
        <w:rPr>
          <w:rFonts w:ascii="Palatino Linotype" w:hAnsi="Palatino Linotype" w:cs="Arial"/>
          <w:color w:val="000000" w:themeColor="text1"/>
        </w:rPr>
        <w:t xml:space="preserve">, </w:t>
      </w:r>
      <w:r w:rsidRPr="00885FFA">
        <w:rPr>
          <w:rFonts w:ascii="Palatino Linotype" w:hAnsi="Palatino Linotype" w:cs="Arial"/>
          <w:color w:val="000000" w:themeColor="text1"/>
        </w:rPr>
        <w:t xml:space="preserve">se acordó la admisión a trámite del </w:t>
      </w:r>
      <w:r w:rsidR="00BC5BEF" w:rsidRPr="00885FFA">
        <w:rPr>
          <w:rFonts w:ascii="Palatino Linotype" w:hAnsi="Palatino Linotype" w:cs="Arial"/>
          <w:color w:val="000000" w:themeColor="text1"/>
        </w:rPr>
        <w:t>Recurso de Revisión</w:t>
      </w:r>
      <w:r w:rsidRPr="00885FFA">
        <w:rPr>
          <w:rFonts w:ascii="Palatino Linotype" w:hAnsi="Palatino Linotype" w:cs="Arial"/>
          <w:color w:val="000000" w:themeColor="text1"/>
        </w:rPr>
        <w:t xml:space="preserve"> </w:t>
      </w:r>
      <w:r w:rsidRPr="00885FFA">
        <w:rPr>
          <w:rFonts w:ascii="Palatino Linotype" w:hAnsi="Palatino Linotype" w:cs="Arial"/>
          <w:color w:val="000000" w:themeColor="text1"/>
        </w:rPr>
        <w:lastRenderedPageBreak/>
        <w:t xml:space="preserve">que nos ocupa; así como la integración del expediente respectivo, mismo que se puso a disposición de las partes, para que en un plazo máximo de siete días hábiles </w:t>
      </w:r>
      <w:r w:rsidR="008E69EE">
        <w:rPr>
          <w:rFonts w:ascii="Palatino Linotype" w:hAnsi="Palatino Linotype" w:cs="Arial"/>
          <w:b/>
          <w:color w:val="000000" w:themeColor="text1"/>
        </w:rPr>
        <w:t>LA</w:t>
      </w:r>
      <w:r w:rsidR="00AB6305" w:rsidRPr="00885FFA">
        <w:rPr>
          <w:rFonts w:ascii="Palatino Linotype" w:hAnsi="Palatino Linotype" w:cs="Arial"/>
          <w:b/>
          <w:color w:val="000000" w:themeColor="text1"/>
        </w:rPr>
        <w:t xml:space="preserve"> </w:t>
      </w:r>
      <w:r w:rsidR="0017793E" w:rsidRPr="00885FFA">
        <w:rPr>
          <w:rFonts w:ascii="Palatino Linotype" w:hAnsi="Palatino Linotype" w:cs="Arial"/>
          <w:b/>
          <w:color w:val="000000" w:themeColor="text1"/>
        </w:rPr>
        <w:t xml:space="preserve">RECURRENTE </w:t>
      </w:r>
      <w:r w:rsidR="0017793E" w:rsidRPr="00885FFA">
        <w:rPr>
          <w:rFonts w:ascii="Palatino Linotype" w:hAnsi="Palatino Linotype" w:cs="Arial"/>
          <w:color w:val="000000" w:themeColor="text1"/>
        </w:rPr>
        <w:t xml:space="preserve">manifestara lo que a su derecho conviniera, a efecto de presentar pruebas o alegatos y, en su caso, </w:t>
      </w:r>
      <w:r w:rsidR="0017793E" w:rsidRPr="00885FFA">
        <w:rPr>
          <w:rFonts w:ascii="Palatino Linotype" w:hAnsi="Palatino Linotype" w:cs="Arial"/>
          <w:b/>
          <w:color w:val="000000" w:themeColor="text1"/>
        </w:rPr>
        <w:t xml:space="preserve">EL SUJETO OBLIGADO </w:t>
      </w:r>
      <w:r w:rsidR="0017793E" w:rsidRPr="00885FFA">
        <w:rPr>
          <w:rFonts w:ascii="Palatino Linotype" w:hAnsi="Palatino Linotype" w:cs="Arial"/>
          <w:color w:val="000000" w:themeColor="text1"/>
        </w:rPr>
        <w:t xml:space="preserve">rindiera su correspondiente Informe Justificado; lo anterior , </w:t>
      </w:r>
      <w:r w:rsidRPr="00885FFA">
        <w:rPr>
          <w:rFonts w:ascii="Palatino Linotype" w:hAnsi="Palatino Linotype" w:cs="Arial"/>
          <w:color w:val="000000" w:themeColor="text1"/>
        </w:rPr>
        <w:t>conforme a lo dispuesto por el artículo 185 de la Ley de Transparencia y Acceso a la Información Pública del</w:t>
      </w:r>
      <w:r w:rsidR="00C07ADA" w:rsidRPr="00885FFA">
        <w:rPr>
          <w:rFonts w:ascii="Palatino Linotype" w:hAnsi="Palatino Linotype" w:cs="Arial"/>
          <w:color w:val="000000" w:themeColor="text1"/>
        </w:rPr>
        <w:t xml:space="preserve"> Estado de México y Municipios. </w:t>
      </w:r>
    </w:p>
    <w:p w14:paraId="5C50F92A" w14:textId="77777777" w:rsidR="00E62E88" w:rsidRPr="00885FFA" w:rsidRDefault="00E62E88" w:rsidP="00885FFA">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885FFA" w:rsidRDefault="00AB06E0" w:rsidP="00885FFA">
      <w:pPr>
        <w:spacing w:line="360" w:lineRule="auto"/>
        <w:jc w:val="both"/>
        <w:rPr>
          <w:rFonts w:ascii="Palatino Linotype" w:eastAsia="Arial Unicode MS" w:hAnsi="Palatino Linotype" w:cs="Arial"/>
          <w:b/>
          <w:color w:val="000000" w:themeColor="text1"/>
        </w:rPr>
      </w:pPr>
      <w:r w:rsidRPr="00885FFA">
        <w:rPr>
          <w:rFonts w:ascii="Palatino Linotype" w:eastAsia="Arial Unicode MS" w:hAnsi="Palatino Linotype" w:cs="Arial"/>
          <w:b/>
          <w:color w:val="000000" w:themeColor="text1"/>
        </w:rPr>
        <w:t xml:space="preserve">b) </w:t>
      </w:r>
      <w:r w:rsidRPr="00885FFA">
        <w:rPr>
          <w:rFonts w:ascii="Palatino Linotype" w:hAnsi="Palatino Linotype" w:cs="Arial"/>
          <w:b/>
          <w:bCs/>
          <w:color w:val="000000" w:themeColor="text1"/>
        </w:rPr>
        <w:t>Informe Justificado</w:t>
      </w:r>
    </w:p>
    <w:p w14:paraId="1DD3DD74" w14:textId="4F9332A6" w:rsidR="00BC0142" w:rsidRDefault="00BC0142" w:rsidP="00885FFA">
      <w:pPr>
        <w:spacing w:line="360" w:lineRule="auto"/>
        <w:jc w:val="both"/>
        <w:rPr>
          <w:rFonts w:ascii="Palatino Linotype" w:hAnsi="Palatino Linotype" w:cs="Arial"/>
          <w:lang w:eastAsia="es-MX"/>
        </w:rPr>
      </w:pPr>
      <w:r w:rsidRPr="00347F58">
        <w:rPr>
          <w:rFonts w:ascii="Palatino Linotype" w:hAnsi="Palatino Linotype" w:cs="Arial"/>
        </w:rPr>
        <w:t>En cumplimiento a lo anterior, de las constancias del expediente electrónico del</w:t>
      </w:r>
      <w:r w:rsidRPr="00347F58">
        <w:rPr>
          <w:rFonts w:ascii="Palatino Linotype" w:hAnsi="Palatino Linotype" w:cs="Arial"/>
          <w:b/>
        </w:rPr>
        <w:t xml:space="preserve"> SAIMEX</w:t>
      </w:r>
      <w:r w:rsidRPr="00347F58">
        <w:rPr>
          <w:rFonts w:ascii="Palatino Linotype" w:hAnsi="Palatino Linotype" w:cs="Arial"/>
        </w:rPr>
        <w:t xml:space="preserve">, se advierte que el </w:t>
      </w:r>
      <w:r w:rsidR="005D636C" w:rsidRPr="00347F58">
        <w:rPr>
          <w:rFonts w:ascii="Palatino Linotype" w:hAnsi="Palatino Linotype" w:cs="Arial"/>
        </w:rPr>
        <w:t xml:space="preserve">cuatro de julio </w:t>
      </w:r>
      <w:r w:rsidRPr="00347F58">
        <w:rPr>
          <w:rFonts w:ascii="Palatino Linotype" w:hAnsi="Palatino Linotype" w:cs="Arial"/>
        </w:rPr>
        <w:t xml:space="preserve">de dos mil veintidós, </w:t>
      </w:r>
      <w:r w:rsidRPr="00347F58">
        <w:rPr>
          <w:rFonts w:ascii="Palatino Linotype" w:hAnsi="Palatino Linotype" w:cs="Arial"/>
          <w:b/>
        </w:rPr>
        <w:t>EL SUJETO OBLIGADO</w:t>
      </w:r>
      <w:r w:rsidRPr="00347F58">
        <w:rPr>
          <w:rFonts w:ascii="Palatino Linotype" w:hAnsi="Palatino Linotype" w:cs="Arial"/>
        </w:rPr>
        <w:t xml:space="preserve"> envió el Informe Justificado, como se desprende a continuación</w:t>
      </w:r>
      <w:r w:rsidRPr="00347F58">
        <w:rPr>
          <w:rFonts w:ascii="Palatino Linotype" w:hAnsi="Palatino Linotype" w:cs="Arial"/>
          <w:lang w:eastAsia="es-MX"/>
        </w:rPr>
        <w:t>:</w:t>
      </w:r>
      <w:r w:rsidRPr="00885FFA">
        <w:rPr>
          <w:rFonts w:ascii="Palatino Linotype" w:hAnsi="Palatino Linotype" w:cs="Arial"/>
          <w:lang w:eastAsia="es-MX"/>
        </w:rPr>
        <w:t xml:space="preserve"> </w:t>
      </w:r>
    </w:p>
    <w:p w14:paraId="6F5E2E79" w14:textId="2BC33081" w:rsidR="00347F58" w:rsidRDefault="00347F58" w:rsidP="00885FFA">
      <w:pPr>
        <w:spacing w:line="360" w:lineRule="auto"/>
        <w:jc w:val="both"/>
        <w:rPr>
          <w:rFonts w:ascii="Palatino Linotype" w:hAnsi="Palatino Linotype" w:cs="Arial"/>
          <w:lang w:eastAsia="es-MX"/>
        </w:rPr>
      </w:pPr>
      <w:r>
        <w:rPr>
          <w:noProof/>
          <w:lang w:val="es-419" w:eastAsia="es-419"/>
        </w:rPr>
        <mc:AlternateContent>
          <mc:Choice Requires="wps">
            <w:drawing>
              <wp:anchor distT="0" distB="0" distL="114300" distR="114300" simplePos="0" relativeHeight="251659264" behindDoc="0" locked="0" layoutInCell="1" allowOverlap="1" wp14:anchorId="7A287FD4" wp14:editId="36EE47C3">
                <wp:simplePos x="0" y="0"/>
                <wp:positionH relativeFrom="column">
                  <wp:posOffset>132439</wp:posOffset>
                </wp:positionH>
                <wp:positionV relativeFrom="paragraph">
                  <wp:posOffset>1060754</wp:posOffset>
                </wp:positionV>
                <wp:extent cx="5546035" cy="685800"/>
                <wp:effectExtent l="76200" t="38100" r="74295" b="95250"/>
                <wp:wrapNone/>
                <wp:docPr id="5" name="Rectángulo redondeado 5"/>
                <wp:cNvGraphicFramePr/>
                <a:graphic xmlns:a="http://schemas.openxmlformats.org/drawingml/2006/main">
                  <a:graphicData uri="http://schemas.microsoft.com/office/word/2010/wordprocessingShape">
                    <wps:wsp>
                      <wps:cNvSpPr/>
                      <wps:spPr>
                        <a:xfrm>
                          <a:off x="0" y="0"/>
                          <a:ext cx="5546035" cy="6858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0D3E87" id="Rectángulo redondeado 5" o:spid="_x0000_s1026" style="position:absolute;margin-left:10.45pt;margin-top:83.5pt;width:436.7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" filled="f" strokecolor="red" strokeweight="2.25pt">
                <v:shadow on="t" color="black" opacity="22937f" origin=",.5" offset="0,.63889mm"/>
              </v:roundrect>
            </w:pict>
          </mc:Fallback>
        </mc:AlternateContent>
      </w:r>
      <w:r>
        <w:rPr>
          <w:noProof/>
          <w:lang w:val="es-419" w:eastAsia="es-419"/>
        </w:rPr>
        <w:drawing>
          <wp:inline distT="0" distB="0" distL="0" distR="0" wp14:anchorId="07B74C3A" wp14:editId="53C4C2C7">
            <wp:extent cx="5791835" cy="2237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2237740"/>
                    </a:xfrm>
                    <a:prstGeom prst="rect">
                      <a:avLst/>
                    </a:prstGeom>
                  </pic:spPr>
                </pic:pic>
              </a:graphicData>
            </a:graphic>
          </wp:inline>
        </w:drawing>
      </w:r>
    </w:p>
    <w:p w14:paraId="2453B886" w14:textId="77777777" w:rsidR="00BC0142" w:rsidRPr="00885FFA" w:rsidRDefault="00BC0142" w:rsidP="00885FFA">
      <w:pPr>
        <w:spacing w:line="360" w:lineRule="auto"/>
        <w:jc w:val="both"/>
        <w:rPr>
          <w:rFonts w:ascii="Palatino Linotype" w:hAnsi="Palatino Linotype" w:cs="Arial"/>
          <w:lang w:eastAsia="es-MX"/>
        </w:rPr>
      </w:pPr>
    </w:p>
    <w:p w14:paraId="4D72001D" w14:textId="46C4DB49" w:rsidR="005D636C" w:rsidRPr="005D636C" w:rsidRDefault="00BC0142" w:rsidP="00885FFA">
      <w:pPr>
        <w:spacing w:line="360" w:lineRule="auto"/>
        <w:jc w:val="both"/>
        <w:rPr>
          <w:rFonts w:ascii="Palatino Linotype" w:hAnsi="Palatino Linotype"/>
          <w:lang w:eastAsia="es-MX"/>
        </w:rPr>
      </w:pPr>
      <w:r w:rsidRPr="00885FFA">
        <w:rPr>
          <w:rFonts w:ascii="Palatino Linotype" w:hAnsi="Palatino Linotype" w:cs="Arial"/>
          <w:lang w:eastAsia="es-MX"/>
        </w:rPr>
        <w:t xml:space="preserve">Advirtiendo de </w:t>
      </w:r>
      <w:r w:rsidRPr="00885FFA">
        <w:rPr>
          <w:rFonts w:ascii="Palatino Linotype" w:hAnsi="Palatino Linotype" w:cs="Arial"/>
        </w:rPr>
        <w:t>dicho</w:t>
      </w:r>
      <w:r w:rsidRPr="00885FFA">
        <w:rPr>
          <w:rFonts w:ascii="Palatino Linotype" w:hAnsi="Palatino Linotype" w:cs="Arial"/>
          <w:lang w:eastAsia="es-MX"/>
        </w:rPr>
        <w:t xml:space="preserve"> informe, que </w:t>
      </w:r>
      <w:r w:rsidRPr="00885FFA">
        <w:rPr>
          <w:rFonts w:ascii="Palatino Linotype" w:hAnsi="Palatino Linotype" w:cs="Arial"/>
          <w:b/>
          <w:lang w:eastAsia="es-MX"/>
        </w:rPr>
        <w:t>EL SUJETO OBLIGADO</w:t>
      </w:r>
      <w:r w:rsidRPr="00885FFA">
        <w:rPr>
          <w:rFonts w:ascii="Palatino Linotype" w:hAnsi="Palatino Linotype" w:cs="Arial"/>
          <w:lang w:eastAsia="es-MX"/>
        </w:rPr>
        <w:t xml:space="preserve"> anexó el archivo electrónico denominado </w:t>
      </w:r>
      <w:r w:rsidR="005D636C" w:rsidRPr="005D636C">
        <w:rPr>
          <w:rFonts w:ascii="Palatino Linotype" w:hAnsi="Palatino Linotype"/>
          <w:i/>
          <w:lang w:eastAsia="es-MX"/>
        </w:rPr>
        <w:t>INFORME JUSTIFICADO RR 12012-2022 UT.pdf</w:t>
      </w:r>
      <w:r w:rsidR="005D636C">
        <w:rPr>
          <w:rFonts w:ascii="Palatino Linotype" w:hAnsi="Palatino Linotype"/>
          <w:i/>
          <w:lang w:eastAsia="es-MX"/>
        </w:rPr>
        <w:t xml:space="preserve">, </w:t>
      </w:r>
      <w:r w:rsidR="005D636C">
        <w:rPr>
          <w:rFonts w:ascii="Palatino Linotype" w:hAnsi="Palatino Linotype"/>
          <w:lang w:eastAsia="es-MX"/>
        </w:rPr>
        <w:t xml:space="preserve">por medio </w:t>
      </w:r>
      <w:r w:rsidR="005D636C">
        <w:rPr>
          <w:rFonts w:ascii="Palatino Linotype" w:hAnsi="Palatino Linotype"/>
          <w:lang w:eastAsia="es-MX"/>
        </w:rPr>
        <w:lastRenderedPageBreak/>
        <w:t xml:space="preserve">del cual la Jefa de la Unidad de Transparencia, presenta al Informe Justificado, reitera su imposibilidad de </w:t>
      </w:r>
      <w:r w:rsidR="00B70387">
        <w:rPr>
          <w:rFonts w:ascii="Palatino Linotype" w:hAnsi="Palatino Linotype"/>
          <w:lang w:eastAsia="es-MX"/>
        </w:rPr>
        <w:t xml:space="preserve">entrega mediante SAIMEX. </w:t>
      </w:r>
    </w:p>
    <w:p w14:paraId="0856B64C" w14:textId="77777777" w:rsidR="005F307D" w:rsidRPr="00885FFA" w:rsidRDefault="005F307D" w:rsidP="00885FFA">
      <w:pPr>
        <w:spacing w:line="360" w:lineRule="auto"/>
        <w:jc w:val="both"/>
        <w:rPr>
          <w:rFonts w:ascii="Palatino Linotype" w:hAnsi="Palatino Linotype" w:cs="Arial"/>
          <w:lang w:eastAsia="es-MX"/>
        </w:rPr>
      </w:pPr>
    </w:p>
    <w:p w14:paraId="5C2C27B1" w14:textId="66C9C63F" w:rsidR="00BC0142" w:rsidRPr="00885FFA" w:rsidRDefault="00BC0142" w:rsidP="00885FFA">
      <w:pPr>
        <w:spacing w:line="360" w:lineRule="auto"/>
        <w:jc w:val="both"/>
        <w:rPr>
          <w:rFonts w:ascii="Palatino Linotype" w:hAnsi="Palatino Linotype"/>
          <w:lang w:eastAsia="es-MX"/>
        </w:rPr>
      </w:pPr>
      <w:r w:rsidRPr="00347F58">
        <w:rPr>
          <w:rFonts w:ascii="Palatino Linotype" w:hAnsi="Palatino Linotype" w:cs="Arial"/>
          <w:lang w:eastAsia="es-MX"/>
        </w:rPr>
        <w:t xml:space="preserve">Cabe destacar que dicho Informe Justificado </w:t>
      </w:r>
      <w:r w:rsidRPr="00347F58">
        <w:rPr>
          <w:rFonts w:ascii="Palatino Linotype" w:hAnsi="Palatino Linotype"/>
          <w:lang w:eastAsia="es-MX"/>
        </w:rPr>
        <w:t>fue puesto a disposición de</w:t>
      </w:r>
      <w:r w:rsidR="008E69EE">
        <w:rPr>
          <w:rFonts w:ascii="Palatino Linotype" w:hAnsi="Palatino Linotype"/>
          <w:lang w:eastAsia="es-MX"/>
        </w:rPr>
        <w:t xml:space="preserve"> </w:t>
      </w:r>
      <w:r w:rsidR="008E69EE" w:rsidRPr="008E69EE">
        <w:rPr>
          <w:rFonts w:ascii="Palatino Linotype" w:hAnsi="Palatino Linotype"/>
          <w:b/>
          <w:lang w:eastAsia="es-MX"/>
        </w:rPr>
        <w:t>LA</w:t>
      </w:r>
      <w:r w:rsidRPr="00347F58">
        <w:rPr>
          <w:rFonts w:ascii="Palatino Linotype" w:hAnsi="Palatino Linotype"/>
          <w:b/>
          <w:lang w:eastAsia="es-MX"/>
        </w:rPr>
        <w:t xml:space="preserve"> RECURRENTE</w:t>
      </w:r>
      <w:r w:rsidRPr="00347F58">
        <w:rPr>
          <w:rFonts w:ascii="Palatino Linotype" w:hAnsi="Palatino Linotype"/>
          <w:lang w:eastAsia="es-MX"/>
        </w:rPr>
        <w:t xml:space="preserve"> el día</w:t>
      </w:r>
      <w:r w:rsidR="00347F58" w:rsidRPr="00347F58">
        <w:rPr>
          <w:rFonts w:ascii="Palatino Linotype" w:hAnsi="Palatino Linotype"/>
          <w:lang w:eastAsia="es-MX"/>
        </w:rPr>
        <w:t xml:space="preserve"> trece de octubre </w:t>
      </w:r>
      <w:r w:rsidRPr="00347F58">
        <w:rPr>
          <w:rFonts w:ascii="Palatino Linotype" w:hAnsi="Palatino Linotype"/>
          <w:lang w:eastAsia="es-MX"/>
        </w:rPr>
        <w:t xml:space="preserve">de dos mil veintidós, </w:t>
      </w:r>
      <w:r w:rsidRPr="00347F58">
        <w:rPr>
          <w:rFonts w:ascii="Palatino Linotype" w:hAnsi="Palatino Linotype" w:cs="Tahoma"/>
          <w:lang w:val="es-ES"/>
        </w:rPr>
        <w:t xml:space="preserve">a efecto de que </w:t>
      </w:r>
      <w:r w:rsidR="008E69EE">
        <w:rPr>
          <w:rFonts w:ascii="Palatino Linotype" w:hAnsi="Palatino Linotype" w:cs="Tahoma"/>
          <w:lang w:val="es-ES"/>
        </w:rPr>
        <w:t>la</w:t>
      </w:r>
      <w:r w:rsidRPr="00347F58">
        <w:rPr>
          <w:rFonts w:ascii="Palatino Linotype" w:hAnsi="Palatino Linotype" w:cs="Tahoma"/>
          <w:lang w:val="es-ES"/>
        </w:rPr>
        <w:t xml:space="preserve"> particular conociera la totalidad de actuaciones</w:t>
      </w:r>
      <w:r w:rsidRPr="00347F58">
        <w:rPr>
          <w:rFonts w:ascii="Palatino Linotype" w:hAnsi="Palatino Linotype"/>
          <w:lang w:eastAsia="es-MX"/>
        </w:rPr>
        <w:t>.</w:t>
      </w:r>
    </w:p>
    <w:p w14:paraId="24FB9B54" w14:textId="77777777" w:rsidR="00BC0142" w:rsidRPr="00885FFA" w:rsidRDefault="00BC0142" w:rsidP="00885FFA">
      <w:pPr>
        <w:spacing w:line="360" w:lineRule="auto"/>
        <w:jc w:val="both"/>
        <w:rPr>
          <w:rFonts w:ascii="Palatino Linotype" w:hAnsi="Palatino Linotype"/>
          <w:lang w:eastAsia="es-MX"/>
        </w:rPr>
      </w:pPr>
    </w:p>
    <w:p w14:paraId="638299D0" w14:textId="30FCB230" w:rsidR="00BC0142" w:rsidRPr="00885FFA" w:rsidRDefault="00BC0142" w:rsidP="00885FFA">
      <w:pPr>
        <w:tabs>
          <w:tab w:val="center" w:pos="4252"/>
          <w:tab w:val="right" w:pos="8504"/>
        </w:tabs>
        <w:spacing w:line="360" w:lineRule="auto"/>
        <w:jc w:val="both"/>
        <w:rPr>
          <w:rFonts w:ascii="Palatino Linotype" w:eastAsia="Arial Unicode MS" w:hAnsi="Palatino Linotype" w:cs="Arial"/>
        </w:rPr>
      </w:pPr>
      <w:r w:rsidRPr="00885FFA">
        <w:rPr>
          <w:rFonts w:ascii="Palatino Linotype" w:eastAsia="MS Mincho" w:hAnsi="Palatino Linotype"/>
          <w:lang w:eastAsia="es-MX"/>
        </w:rPr>
        <w:t xml:space="preserve">Por su parte, </w:t>
      </w:r>
      <w:r w:rsidR="008E69EE">
        <w:rPr>
          <w:rFonts w:ascii="Palatino Linotype" w:eastAsia="MS Mincho" w:hAnsi="Palatino Linotype"/>
          <w:lang w:eastAsia="es-MX"/>
        </w:rPr>
        <w:t>la</w:t>
      </w:r>
      <w:r w:rsidRPr="00885FFA">
        <w:rPr>
          <w:rFonts w:ascii="Palatino Linotype" w:eastAsia="MS Mincho" w:hAnsi="Palatino Linotype"/>
          <w:lang w:eastAsia="es-MX"/>
        </w:rPr>
        <w:t xml:space="preserve"> particular no realizó manifestación alguna,</w:t>
      </w:r>
      <w:r w:rsidRPr="00885FFA">
        <w:rPr>
          <w:rFonts w:ascii="Palatino Linotype" w:eastAsia="Arial Unicode MS" w:hAnsi="Palatino Linotype" w:cs="Arial"/>
        </w:rPr>
        <w:t xml:space="preserve"> ni presentó pruebas o alegatos.</w:t>
      </w:r>
    </w:p>
    <w:p w14:paraId="2B9BBDBB" w14:textId="6C4AE7D9" w:rsidR="004260ED" w:rsidRPr="00885FFA" w:rsidRDefault="004260ED" w:rsidP="00885FFA">
      <w:pPr>
        <w:spacing w:line="360" w:lineRule="auto"/>
        <w:jc w:val="both"/>
        <w:rPr>
          <w:rFonts w:ascii="Palatino Linotype" w:hAnsi="Palatino Linotype" w:cs="Arial"/>
          <w:b/>
          <w:color w:val="000000" w:themeColor="text1"/>
          <w:lang w:eastAsia="es-MX"/>
        </w:rPr>
      </w:pPr>
    </w:p>
    <w:p w14:paraId="5679261E" w14:textId="77777777" w:rsidR="0035329F" w:rsidRPr="00885FFA" w:rsidRDefault="0035329F" w:rsidP="00885FFA">
      <w:pPr>
        <w:widowControl w:val="0"/>
        <w:tabs>
          <w:tab w:val="left" w:pos="0"/>
        </w:tabs>
        <w:spacing w:line="360" w:lineRule="auto"/>
        <w:jc w:val="both"/>
        <w:rPr>
          <w:rFonts w:ascii="Palatino Linotype" w:eastAsia="Palatino Linotype" w:hAnsi="Palatino Linotype" w:cs="Palatino Linotype"/>
          <w:b/>
          <w:color w:val="000000" w:themeColor="text1"/>
        </w:rPr>
      </w:pPr>
      <w:r w:rsidRPr="00885FFA">
        <w:rPr>
          <w:rFonts w:ascii="Palatino Linotype" w:eastAsia="Palatino Linotype" w:hAnsi="Palatino Linotype" w:cs="Palatino Linotype"/>
          <w:b/>
          <w:color w:val="000000" w:themeColor="text1"/>
        </w:rPr>
        <w:t xml:space="preserve">c) De la ampliación </w:t>
      </w:r>
    </w:p>
    <w:p w14:paraId="00B82205" w14:textId="1235E90E" w:rsidR="0035329F" w:rsidRPr="00885FFA" w:rsidRDefault="0035329F" w:rsidP="00885FFA">
      <w:pPr>
        <w:spacing w:line="360" w:lineRule="auto"/>
        <w:jc w:val="both"/>
        <w:rPr>
          <w:rFonts w:ascii="Palatino Linotype" w:eastAsia="Palatino Linotype" w:hAnsi="Palatino Linotype" w:cs="Palatino Linotype"/>
          <w:color w:val="000000" w:themeColor="text1"/>
        </w:rPr>
      </w:pPr>
      <w:r w:rsidRPr="00885FFA">
        <w:rPr>
          <w:rFonts w:ascii="Palatino Linotype" w:eastAsia="Palatino Linotype" w:hAnsi="Palatino Linotype" w:cs="Palatino Linotype"/>
          <w:color w:val="000000" w:themeColor="text1"/>
        </w:rPr>
        <w:t xml:space="preserve">En fecha </w:t>
      </w:r>
      <w:r w:rsidR="00B70387">
        <w:rPr>
          <w:rFonts w:ascii="Palatino Linotype" w:eastAsia="Palatino Linotype" w:hAnsi="Palatino Linotype" w:cs="Palatino Linotype"/>
          <w:b/>
          <w:color w:val="000000" w:themeColor="text1"/>
        </w:rPr>
        <w:t>veintitrés de agosto d</w:t>
      </w:r>
      <w:r w:rsidRPr="00885FFA">
        <w:rPr>
          <w:rFonts w:ascii="Palatino Linotype" w:eastAsia="Palatino Linotype" w:hAnsi="Palatino Linotype" w:cs="Palatino Linotype"/>
          <w:b/>
          <w:color w:val="000000" w:themeColor="text1"/>
        </w:rPr>
        <w:t>e dos mil veintidós</w:t>
      </w:r>
      <w:r w:rsidRPr="00885FFA">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32FDDA7B" w14:textId="77777777" w:rsidR="0035329F" w:rsidRPr="00885FFA" w:rsidRDefault="0035329F" w:rsidP="00885FFA">
      <w:pPr>
        <w:spacing w:line="360" w:lineRule="auto"/>
        <w:jc w:val="both"/>
        <w:rPr>
          <w:rFonts w:ascii="Palatino Linotype" w:eastAsia="Palatino Linotype" w:hAnsi="Palatino Linotype" w:cs="Palatino Linotype"/>
          <w:color w:val="000000" w:themeColor="text1"/>
        </w:rPr>
      </w:pPr>
    </w:p>
    <w:p w14:paraId="4FB37128"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208F405"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1C8635F1"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D01506"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40C3630B"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BB6B00"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0B0495DA"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9F57E2C"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69F63DBE"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26AB811C"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1C84D5E8" w14:textId="77777777" w:rsidR="0035329F" w:rsidRPr="00885FFA" w:rsidRDefault="0035329F" w:rsidP="00885FFA">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2F0EEABE" w14:textId="77777777" w:rsidR="0035329F" w:rsidRPr="00885FFA" w:rsidRDefault="0035329F" w:rsidP="00885FFA">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Actividad Procesal del interesado: Acciones u omisiones del interesado.</w:t>
      </w:r>
    </w:p>
    <w:p w14:paraId="6A503D1C" w14:textId="77777777" w:rsidR="0035329F" w:rsidRPr="00885FFA" w:rsidRDefault="0035329F" w:rsidP="00885FFA">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lastRenderedPageBreak/>
        <w:t>Conducta de la Autoridad: Las Acciones u omisiones realizadas en el procedimiento. Así como si la autoridad actuó con la debida diligencia.</w:t>
      </w:r>
    </w:p>
    <w:p w14:paraId="23453CF5" w14:textId="77777777" w:rsidR="0035329F" w:rsidRPr="00885FFA" w:rsidRDefault="0035329F" w:rsidP="00885FFA">
      <w:pPr>
        <w:pStyle w:val="Prrafodelista"/>
        <w:numPr>
          <w:ilvl w:val="0"/>
          <w:numId w:val="14"/>
        </w:numPr>
        <w:shd w:val="clear" w:color="auto" w:fill="FFFFFF"/>
        <w:spacing w:line="360" w:lineRule="auto"/>
        <w:contextualSpacing/>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La afectación generada en la situación jurídica de la persona involucrada en el proceso: Violación a sus derechos humanos.</w:t>
      </w:r>
    </w:p>
    <w:p w14:paraId="3240380E" w14:textId="77777777" w:rsidR="0035329F" w:rsidRPr="00885FFA" w:rsidRDefault="0035329F" w:rsidP="00885FFA">
      <w:pPr>
        <w:shd w:val="clear" w:color="auto" w:fill="FFFFFF"/>
        <w:spacing w:line="360" w:lineRule="auto"/>
        <w:ind w:left="360"/>
        <w:jc w:val="both"/>
        <w:rPr>
          <w:rFonts w:ascii="Palatino Linotype" w:hAnsi="Palatino Linotype" w:cs="Arial"/>
          <w:color w:val="000000" w:themeColor="text1"/>
          <w:lang w:eastAsia="es-MX"/>
        </w:rPr>
      </w:pPr>
    </w:p>
    <w:p w14:paraId="64B33BA3"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B03D227"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6CA1F842"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BDF0DE"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3DCE35E9"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885FFA">
        <w:rPr>
          <w:rFonts w:ascii="Palatino Linotype" w:hAnsi="Palatino Linotype" w:cs="Arial"/>
          <w:color w:val="000000" w:themeColor="text1"/>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2AF70D81"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62CDC9E1"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0BC6A98A"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5F62BCB7"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69EEB16A"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05190FCB"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“PLAZO RAZONABLE PARA RESOLVER. CONCEPTO Y ELEMENTOS QUE LO INTEGRAN A LA LUZ DEL DERECHO INTERNACIONAL DE LOS DERECHOS HUMANOS.”, visible en el Seminario Judicial de la Federación y su gaceta, con el registro digital 2002350.</w:t>
      </w:r>
    </w:p>
    <w:p w14:paraId="2D7FA1E2" w14:textId="77777777" w:rsidR="0035329F" w:rsidRPr="00885FFA" w:rsidRDefault="0035329F" w:rsidP="00885FFA">
      <w:pPr>
        <w:shd w:val="clear" w:color="auto" w:fill="FFFFFF"/>
        <w:spacing w:line="360" w:lineRule="auto"/>
        <w:jc w:val="both"/>
        <w:rPr>
          <w:rFonts w:ascii="Palatino Linotype" w:hAnsi="Palatino Linotype" w:cs="Arial"/>
          <w:color w:val="000000" w:themeColor="text1"/>
          <w:lang w:eastAsia="es-MX"/>
        </w:rPr>
      </w:pPr>
    </w:p>
    <w:p w14:paraId="14722B5A" w14:textId="77777777" w:rsidR="0035329F" w:rsidRDefault="0035329F" w:rsidP="00885FFA">
      <w:pPr>
        <w:shd w:val="clear" w:color="auto" w:fill="FFFFFF"/>
        <w:spacing w:line="360" w:lineRule="auto"/>
        <w:jc w:val="both"/>
        <w:rPr>
          <w:rFonts w:ascii="Palatino Linotype" w:hAnsi="Palatino Linotype" w:cs="Arial"/>
          <w:color w:val="000000" w:themeColor="text1"/>
          <w:lang w:eastAsia="es-MX"/>
        </w:rPr>
      </w:pPr>
      <w:r w:rsidRPr="00885FFA">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60C4D17C" w14:textId="77777777" w:rsidR="00411E3F" w:rsidRDefault="00411E3F" w:rsidP="00885FFA">
      <w:pPr>
        <w:shd w:val="clear" w:color="auto" w:fill="FFFFFF"/>
        <w:spacing w:line="360" w:lineRule="auto"/>
        <w:jc w:val="both"/>
        <w:rPr>
          <w:rFonts w:ascii="Palatino Linotype" w:hAnsi="Palatino Linotype" w:cs="Arial"/>
          <w:color w:val="000000" w:themeColor="text1"/>
          <w:lang w:eastAsia="es-MX"/>
        </w:rPr>
      </w:pPr>
    </w:p>
    <w:p w14:paraId="79A5706A" w14:textId="77777777" w:rsidR="00411E3F" w:rsidRPr="00885FFA" w:rsidRDefault="00411E3F" w:rsidP="00885FFA">
      <w:pPr>
        <w:shd w:val="clear" w:color="auto" w:fill="FFFFFF"/>
        <w:spacing w:line="360" w:lineRule="auto"/>
        <w:jc w:val="both"/>
        <w:rPr>
          <w:rFonts w:ascii="Palatino Linotype" w:hAnsi="Palatino Linotype" w:cs="Arial"/>
          <w:color w:val="000000" w:themeColor="text1"/>
          <w:lang w:eastAsia="es-MX"/>
        </w:rPr>
      </w:pPr>
    </w:p>
    <w:p w14:paraId="1BB93CDA" w14:textId="77777777" w:rsidR="0035329F" w:rsidRPr="00885FFA" w:rsidRDefault="0035329F" w:rsidP="00885FFA">
      <w:pPr>
        <w:spacing w:line="360" w:lineRule="auto"/>
        <w:jc w:val="both"/>
        <w:rPr>
          <w:rFonts w:ascii="Palatino Linotype" w:hAnsi="Palatino Linotype" w:cs="Arial"/>
          <w:b/>
          <w:color w:val="000000" w:themeColor="text1"/>
          <w:lang w:eastAsia="es-MX"/>
        </w:rPr>
      </w:pPr>
    </w:p>
    <w:p w14:paraId="741116FC" w14:textId="1FABC535" w:rsidR="00AB06E0" w:rsidRPr="00411E3F" w:rsidRDefault="0035329F" w:rsidP="00885FFA">
      <w:pPr>
        <w:pStyle w:val="Prrafodelista"/>
        <w:spacing w:line="360" w:lineRule="auto"/>
        <w:ind w:left="0"/>
        <w:jc w:val="both"/>
        <w:rPr>
          <w:rFonts w:ascii="Palatino Linotype" w:hAnsi="Palatino Linotype" w:cs="Arial"/>
          <w:b/>
          <w:bCs/>
          <w:color w:val="000000" w:themeColor="text1"/>
        </w:rPr>
      </w:pPr>
      <w:r w:rsidRPr="00411E3F">
        <w:rPr>
          <w:rFonts w:ascii="Palatino Linotype" w:hAnsi="Palatino Linotype" w:cs="Arial"/>
          <w:b/>
          <w:color w:val="000000" w:themeColor="text1"/>
          <w:lang w:eastAsia="es-MX"/>
        </w:rPr>
        <w:lastRenderedPageBreak/>
        <w:t>d</w:t>
      </w:r>
      <w:r w:rsidR="00AB06E0" w:rsidRPr="00411E3F">
        <w:rPr>
          <w:rFonts w:ascii="Palatino Linotype" w:hAnsi="Palatino Linotype" w:cs="Arial"/>
          <w:b/>
          <w:bCs/>
          <w:color w:val="000000" w:themeColor="text1"/>
        </w:rPr>
        <w:t>) Cierre de Instrucción</w:t>
      </w:r>
    </w:p>
    <w:p w14:paraId="40AE6AE7" w14:textId="2296C8EC" w:rsidR="00862517" w:rsidRPr="00885FFA" w:rsidRDefault="00AB06E0" w:rsidP="00885FFA">
      <w:pPr>
        <w:pStyle w:val="Prrafodelista"/>
        <w:spacing w:line="360" w:lineRule="auto"/>
        <w:ind w:left="0"/>
        <w:contextualSpacing/>
        <w:jc w:val="both"/>
        <w:rPr>
          <w:rFonts w:ascii="Palatino Linotype" w:hAnsi="Palatino Linotype"/>
          <w:color w:val="000000" w:themeColor="text1"/>
        </w:rPr>
      </w:pPr>
      <w:r w:rsidRPr="00411E3F">
        <w:rPr>
          <w:rFonts w:ascii="Palatino Linotype" w:hAnsi="Palatino Linotype"/>
          <w:color w:val="000000" w:themeColor="text1"/>
        </w:rPr>
        <w:t xml:space="preserve">Una vez analizado el estado procesal que guarda el expediente, el </w:t>
      </w:r>
      <w:r w:rsidR="00347F58" w:rsidRPr="00411E3F">
        <w:rPr>
          <w:rFonts w:ascii="Palatino Linotype" w:hAnsi="Palatino Linotype"/>
          <w:b/>
          <w:bCs/>
          <w:color w:val="000000" w:themeColor="text1"/>
        </w:rPr>
        <w:t xml:space="preserve">veinticinco </w:t>
      </w:r>
      <w:r w:rsidR="0035329F" w:rsidRPr="00411E3F">
        <w:rPr>
          <w:rFonts w:ascii="Palatino Linotype" w:hAnsi="Palatino Linotype"/>
          <w:b/>
          <w:bCs/>
          <w:color w:val="000000" w:themeColor="text1"/>
        </w:rPr>
        <w:t xml:space="preserve">de </w:t>
      </w:r>
      <w:r w:rsidR="00B70387" w:rsidRPr="00411E3F">
        <w:rPr>
          <w:rFonts w:ascii="Palatino Linotype" w:hAnsi="Palatino Linotype"/>
          <w:b/>
          <w:bCs/>
          <w:color w:val="000000" w:themeColor="text1"/>
        </w:rPr>
        <w:t xml:space="preserve">octubre </w:t>
      </w:r>
      <w:r w:rsidRPr="00411E3F">
        <w:rPr>
          <w:rFonts w:ascii="Palatino Linotype" w:hAnsi="Palatino Linotype"/>
          <w:b/>
          <w:bCs/>
          <w:color w:val="000000" w:themeColor="text1"/>
        </w:rPr>
        <w:t>de dos mil veintidós</w:t>
      </w:r>
      <w:r w:rsidRPr="00411E3F">
        <w:rPr>
          <w:rFonts w:ascii="Palatino Linotype" w:hAnsi="Palatino Linotype"/>
          <w:color w:val="000000" w:themeColor="text1"/>
        </w:rPr>
        <w:t>, la comisionada</w:t>
      </w:r>
      <w:r w:rsidRPr="00411E3F">
        <w:rPr>
          <w:rFonts w:ascii="Palatino Linotype" w:hAnsi="Palatino Linotype"/>
          <w:b/>
          <w:color w:val="000000" w:themeColor="text1"/>
        </w:rPr>
        <w:t xml:space="preserve"> Sharon Cristina Morales Martínez </w:t>
      </w:r>
      <w:r w:rsidRPr="00411E3F">
        <w:rPr>
          <w:rFonts w:ascii="Palatino Linotype" w:hAnsi="Palatino Linotype"/>
          <w:color w:val="000000" w:themeColor="text1"/>
        </w:rPr>
        <w:t>acordó el cierre de instrucción;</w:t>
      </w:r>
      <w:r w:rsidRPr="00411E3F">
        <w:rPr>
          <w:rFonts w:ascii="Palatino Linotype" w:hAnsi="Palatino Linotype" w:cs="Arial"/>
          <w:color w:val="000000" w:themeColor="text1"/>
        </w:rPr>
        <w:t xml:space="preserve"> así como, la remisión del mismo a efecto de ser resuelto, de conformidad con lo establecido en el artículo 185 fracciones VI y VIII de la Ley de</w:t>
      </w:r>
      <w:r w:rsidRPr="00885FFA">
        <w:rPr>
          <w:rFonts w:ascii="Palatino Linotype" w:hAnsi="Palatino Linotype" w:cs="Arial"/>
          <w:color w:val="000000" w:themeColor="text1"/>
        </w:rPr>
        <w:t xml:space="preserve"> Transparencia y Acceso a la Información Pública del Estado de México y Municipios</w:t>
      </w:r>
      <w:r w:rsidR="00DA2906" w:rsidRPr="00885FFA">
        <w:rPr>
          <w:rFonts w:ascii="Palatino Linotype" w:hAnsi="Palatino Linotype" w:cs="Arial"/>
          <w:color w:val="000000" w:themeColor="text1"/>
        </w:rPr>
        <w:t xml:space="preserve">; </w:t>
      </w:r>
      <w:r w:rsidR="00862517" w:rsidRPr="00885FFA">
        <w:rPr>
          <w:rFonts w:ascii="Palatino Linotype" w:hAnsi="Palatino Linotype"/>
          <w:color w:val="000000" w:themeColor="text1"/>
        </w:rPr>
        <w:t>y,</w:t>
      </w:r>
    </w:p>
    <w:p w14:paraId="2ECF9506" w14:textId="77777777" w:rsidR="0080495B" w:rsidRPr="00885FFA" w:rsidRDefault="0080495B" w:rsidP="00885FFA">
      <w:pPr>
        <w:jc w:val="both"/>
        <w:rPr>
          <w:rFonts w:ascii="Palatino Linotype" w:hAnsi="Palatino Linotype"/>
          <w:color w:val="000000" w:themeColor="text1"/>
        </w:rPr>
      </w:pPr>
    </w:p>
    <w:p w14:paraId="036F9547" w14:textId="77777777" w:rsidR="007A5836" w:rsidRPr="00885FFA" w:rsidRDefault="007A5836" w:rsidP="00885FFA">
      <w:pPr>
        <w:jc w:val="center"/>
        <w:rPr>
          <w:rFonts w:ascii="Palatino Linotype" w:hAnsi="Palatino Linotype"/>
          <w:b/>
          <w:bCs/>
          <w:color w:val="000000" w:themeColor="text1"/>
          <w:spacing w:val="60"/>
          <w:sz w:val="28"/>
        </w:rPr>
      </w:pPr>
      <w:r w:rsidRPr="00885FFA">
        <w:rPr>
          <w:rFonts w:ascii="Palatino Linotype" w:hAnsi="Palatino Linotype"/>
          <w:b/>
          <w:bCs/>
          <w:color w:val="000000" w:themeColor="text1"/>
          <w:spacing w:val="60"/>
          <w:sz w:val="28"/>
        </w:rPr>
        <w:t>CONSIDERANDO</w:t>
      </w:r>
    </w:p>
    <w:p w14:paraId="2D9810D3" w14:textId="77777777" w:rsidR="006C258B" w:rsidRPr="00885FFA" w:rsidRDefault="006C258B" w:rsidP="00885FFA">
      <w:pPr>
        <w:jc w:val="center"/>
        <w:rPr>
          <w:rFonts w:ascii="Palatino Linotype" w:hAnsi="Palatino Linotype"/>
          <w:b/>
          <w:bCs/>
          <w:color w:val="000000" w:themeColor="text1"/>
          <w:spacing w:val="60"/>
          <w:sz w:val="28"/>
        </w:rPr>
      </w:pPr>
    </w:p>
    <w:p w14:paraId="1175ED9F" w14:textId="77777777" w:rsidR="00FA2D5D" w:rsidRPr="00885FFA" w:rsidRDefault="002D5F76" w:rsidP="00885FFA">
      <w:pPr>
        <w:spacing w:line="360" w:lineRule="auto"/>
        <w:ind w:right="50"/>
        <w:jc w:val="both"/>
        <w:rPr>
          <w:rFonts w:ascii="Palatino Linotype" w:hAnsi="Palatino Linotype"/>
          <w:b/>
          <w:color w:val="000000" w:themeColor="text1"/>
        </w:rPr>
      </w:pPr>
      <w:r w:rsidRPr="00885FFA">
        <w:rPr>
          <w:rFonts w:ascii="Palatino Linotype" w:hAnsi="Palatino Linotype"/>
          <w:b/>
          <w:color w:val="000000" w:themeColor="text1"/>
          <w:sz w:val="28"/>
          <w:szCs w:val="28"/>
        </w:rPr>
        <w:t>PRIMERO</w:t>
      </w:r>
      <w:r w:rsidRPr="00885FFA">
        <w:rPr>
          <w:rFonts w:ascii="Palatino Linotype" w:hAnsi="Palatino Linotype"/>
          <w:b/>
          <w:color w:val="000000" w:themeColor="text1"/>
        </w:rPr>
        <w:t>.</w:t>
      </w:r>
      <w:r w:rsidRPr="00885FFA">
        <w:rPr>
          <w:rFonts w:ascii="Palatino Linotype" w:hAnsi="Palatino Linotype"/>
          <w:color w:val="000000" w:themeColor="text1"/>
        </w:rPr>
        <w:t xml:space="preserve"> </w:t>
      </w:r>
      <w:r w:rsidRPr="00885FFA">
        <w:rPr>
          <w:rFonts w:ascii="Palatino Linotype" w:hAnsi="Palatino Linotype"/>
          <w:b/>
          <w:color w:val="000000" w:themeColor="text1"/>
        </w:rPr>
        <w:t>Competencia</w:t>
      </w:r>
      <w:r w:rsidRPr="00885FFA">
        <w:rPr>
          <w:rFonts w:ascii="Palatino Linotype" w:hAnsi="Palatino Linotype"/>
          <w:color w:val="000000" w:themeColor="text1"/>
        </w:rPr>
        <w:t>.</w:t>
      </w:r>
      <w:r w:rsidRPr="00885FFA">
        <w:rPr>
          <w:rFonts w:ascii="Palatino Linotype" w:hAnsi="Palatino Linotype"/>
          <w:b/>
          <w:color w:val="000000" w:themeColor="text1"/>
        </w:rPr>
        <w:t xml:space="preserve"> </w:t>
      </w:r>
    </w:p>
    <w:p w14:paraId="27DD7C24" w14:textId="6A0070E8" w:rsidR="002D5F76" w:rsidRDefault="002D5F76" w:rsidP="00885FFA">
      <w:pPr>
        <w:spacing w:line="360" w:lineRule="auto"/>
        <w:ind w:right="50"/>
        <w:jc w:val="both"/>
        <w:rPr>
          <w:rFonts w:ascii="Palatino Linotype" w:hAnsi="Palatino Linotype" w:cs="Arial"/>
          <w:color w:val="000000" w:themeColor="text1"/>
        </w:rPr>
      </w:pPr>
      <w:r w:rsidRPr="00885FF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885FFA">
        <w:rPr>
          <w:rFonts w:ascii="Palatino Linotype" w:hAnsi="Palatino Linotype"/>
          <w:color w:val="000000" w:themeColor="text1"/>
        </w:rPr>
        <w:t>Recurso de Revisión</w:t>
      </w:r>
      <w:r w:rsidRPr="00885FF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85FF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FB01642" w14:textId="77777777" w:rsidR="00411E3F" w:rsidRDefault="00411E3F" w:rsidP="00885FFA">
      <w:pPr>
        <w:spacing w:line="360" w:lineRule="auto"/>
        <w:ind w:right="50"/>
        <w:jc w:val="both"/>
        <w:rPr>
          <w:rFonts w:ascii="Palatino Linotype" w:hAnsi="Palatino Linotype" w:cs="Arial"/>
          <w:color w:val="000000" w:themeColor="text1"/>
        </w:rPr>
      </w:pPr>
    </w:p>
    <w:p w14:paraId="2152EF85" w14:textId="77777777" w:rsidR="00411E3F" w:rsidRPr="00885FFA" w:rsidRDefault="00411E3F" w:rsidP="00885FFA">
      <w:pPr>
        <w:spacing w:line="360" w:lineRule="auto"/>
        <w:ind w:right="50"/>
        <w:jc w:val="both"/>
        <w:rPr>
          <w:rFonts w:ascii="Palatino Linotype" w:hAnsi="Palatino Linotype" w:cs="Arial"/>
          <w:color w:val="000000" w:themeColor="text1"/>
        </w:rPr>
      </w:pPr>
    </w:p>
    <w:p w14:paraId="76F03A35" w14:textId="77777777" w:rsidR="002D5F76" w:rsidRPr="00885FFA" w:rsidRDefault="002D5F76" w:rsidP="00885FFA">
      <w:pPr>
        <w:spacing w:line="360" w:lineRule="auto"/>
        <w:ind w:right="50"/>
        <w:jc w:val="both"/>
        <w:rPr>
          <w:rFonts w:ascii="Palatino Linotype" w:hAnsi="Palatino Linotype" w:cs="Arial"/>
          <w:color w:val="000000" w:themeColor="text1"/>
        </w:rPr>
      </w:pPr>
    </w:p>
    <w:p w14:paraId="05A2C2FB" w14:textId="77777777" w:rsidR="00FA2D5D" w:rsidRPr="00885FFA" w:rsidRDefault="00FA1E61"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85FFA">
        <w:rPr>
          <w:rFonts w:ascii="Palatino Linotype" w:hAnsi="Palatino Linotype"/>
          <w:b/>
          <w:color w:val="000000" w:themeColor="text1"/>
          <w:sz w:val="28"/>
        </w:rPr>
        <w:lastRenderedPageBreak/>
        <w:t>SEGUNDO.</w:t>
      </w:r>
      <w:r w:rsidRPr="00885FFA">
        <w:rPr>
          <w:rFonts w:ascii="Palatino Linotype" w:hAnsi="Palatino Linotype" w:cs="Arial"/>
          <w:b/>
          <w:color w:val="000000" w:themeColor="text1"/>
        </w:rPr>
        <w:t xml:space="preserve"> </w:t>
      </w:r>
      <w:r w:rsidR="00633F63" w:rsidRPr="00885FFA">
        <w:rPr>
          <w:rFonts w:ascii="Palatino Linotype" w:hAnsi="Palatino Linotype" w:cs="Arial"/>
          <w:b/>
          <w:color w:val="000000" w:themeColor="text1"/>
        </w:rPr>
        <w:t>Interés.</w:t>
      </w:r>
      <w:r w:rsidR="00633F63" w:rsidRPr="00885FFA">
        <w:rPr>
          <w:rFonts w:ascii="Palatino Linotype" w:hAnsi="Palatino Linotype" w:cs="Arial"/>
          <w:color w:val="000000" w:themeColor="text1"/>
        </w:rPr>
        <w:t xml:space="preserve"> </w:t>
      </w:r>
    </w:p>
    <w:p w14:paraId="66E31ACB" w14:textId="71FE0DE2" w:rsidR="00E62E88" w:rsidRPr="00885FFA" w:rsidRDefault="00E62E88" w:rsidP="00885FFA">
      <w:pPr>
        <w:spacing w:line="360" w:lineRule="auto"/>
        <w:jc w:val="both"/>
        <w:rPr>
          <w:rFonts w:ascii="Palatino Linotype" w:hAnsi="Palatino Linotype" w:cs="Arial"/>
          <w:b/>
          <w:bCs/>
          <w:color w:val="000000" w:themeColor="text1"/>
        </w:rPr>
      </w:pPr>
      <w:r w:rsidRPr="00885FFA">
        <w:rPr>
          <w:rFonts w:ascii="Palatino Linotype" w:hAnsi="Palatino Linotype" w:cs="Arial"/>
          <w:bCs/>
          <w:color w:val="000000" w:themeColor="text1"/>
        </w:rPr>
        <w:t xml:space="preserve">El </w:t>
      </w:r>
      <w:r w:rsidR="00BC5BEF" w:rsidRPr="00885FFA">
        <w:rPr>
          <w:rFonts w:ascii="Palatino Linotype" w:hAnsi="Palatino Linotype" w:cs="Arial"/>
          <w:bCs/>
          <w:color w:val="000000" w:themeColor="text1"/>
        </w:rPr>
        <w:t>Recurso de Revisión</w:t>
      </w:r>
      <w:r w:rsidRPr="00885FFA">
        <w:rPr>
          <w:rFonts w:ascii="Palatino Linotype" w:hAnsi="Palatino Linotype" w:cs="Arial"/>
          <w:bCs/>
          <w:color w:val="000000" w:themeColor="text1"/>
        </w:rPr>
        <w:t xml:space="preserve"> fue interpuesto por parte legítima, en atención a que se presentó por </w:t>
      </w:r>
      <w:r w:rsidR="008E69EE">
        <w:rPr>
          <w:rFonts w:ascii="Palatino Linotype" w:hAnsi="Palatino Linotype" w:cs="Arial"/>
          <w:b/>
          <w:color w:val="000000" w:themeColor="text1"/>
        </w:rPr>
        <w:t xml:space="preserve">LA </w:t>
      </w:r>
      <w:r w:rsidRPr="00885FFA">
        <w:rPr>
          <w:rFonts w:ascii="Palatino Linotype" w:hAnsi="Palatino Linotype" w:cs="Arial"/>
          <w:b/>
          <w:bCs/>
          <w:color w:val="000000" w:themeColor="text1"/>
        </w:rPr>
        <w:t>RECURRENTE,</w:t>
      </w:r>
      <w:r w:rsidRPr="00885FFA">
        <w:rPr>
          <w:rFonts w:ascii="Palatino Linotype" w:hAnsi="Palatino Linotype" w:cs="Arial"/>
          <w:bCs/>
          <w:color w:val="000000" w:themeColor="text1"/>
        </w:rPr>
        <w:t xml:space="preserve"> quien es la misma persona que formuló la solicitud de acceso a la información pública al </w:t>
      </w:r>
      <w:r w:rsidRPr="00885FFA">
        <w:rPr>
          <w:rFonts w:ascii="Palatino Linotype" w:hAnsi="Palatino Linotype" w:cs="Arial"/>
          <w:b/>
          <w:bCs/>
          <w:color w:val="000000" w:themeColor="text1"/>
        </w:rPr>
        <w:t xml:space="preserve">SUJETO OBLIGADO, </w:t>
      </w:r>
      <w:r w:rsidRPr="00885FFA">
        <w:rPr>
          <w:rFonts w:ascii="Palatino Linotype" w:hAnsi="Palatino Linotype" w:cs="Arial"/>
          <w:bCs/>
          <w:color w:val="000000" w:themeColor="text1"/>
        </w:rPr>
        <w:t xml:space="preserve">pues para ello, es </w:t>
      </w:r>
      <w:r w:rsidRPr="00885FFA">
        <w:rPr>
          <w:rFonts w:ascii="Palatino Linotype" w:hAnsi="Palatino Linotype" w:cs="Arial"/>
          <w:color w:val="000000" w:themeColor="text1"/>
          <w:lang w:eastAsia="es-MX"/>
        </w:rPr>
        <w:t xml:space="preserve">necesario que </w:t>
      </w:r>
      <w:r w:rsidR="008E69EE">
        <w:rPr>
          <w:rFonts w:ascii="Palatino Linotype" w:hAnsi="Palatino Linotype" w:cs="Arial"/>
          <w:color w:val="000000" w:themeColor="text1"/>
          <w:lang w:eastAsia="es-MX"/>
        </w:rPr>
        <w:t>la</w:t>
      </w:r>
      <w:r w:rsidRPr="00885FFA">
        <w:rPr>
          <w:rFonts w:ascii="Palatino Linotype" w:hAnsi="Palatino Linotype" w:cs="Arial"/>
          <w:color w:val="000000" w:themeColor="text1"/>
          <w:lang w:eastAsia="es-MX"/>
        </w:rPr>
        <w:t xml:space="preserve"> particular ingrese al </w:t>
      </w:r>
      <w:r w:rsidRPr="00885FFA">
        <w:rPr>
          <w:rFonts w:ascii="Palatino Linotype" w:hAnsi="Palatino Linotype" w:cs="Arial"/>
          <w:b/>
          <w:color w:val="000000" w:themeColor="text1"/>
          <w:lang w:eastAsia="es-MX"/>
        </w:rPr>
        <w:t xml:space="preserve">SAIMEX </w:t>
      </w:r>
      <w:r w:rsidRPr="00885FFA">
        <w:rPr>
          <w:rFonts w:ascii="Palatino Linotype" w:hAnsi="Palatino Linotype" w:cs="Arial"/>
          <w:color w:val="000000" w:themeColor="text1"/>
          <w:lang w:eastAsia="es-MX"/>
        </w:rPr>
        <w:t>mediante la utilización de su clave de usuario y contraseña.</w:t>
      </w:r>
    </w:p>
    <w:p w14:paraId="3DCA35D6" w14:textId="77777777" w:rsidR="006C258B" w:rsidRPr="00885FFA" w:rsidRDefault="006C258B" w:rsidP="00885FFA">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885FFA" w:rsidRDefault="00FA1E61" w:rsidP="00885FFA">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885FFA">
        <w:rPr>
          <w:rFonts w:ascii="Palatino Linotype" w:hAnsi="Palatino Linotype"/>
          <w:b/>
          <w:color w:val="000000" w:themeColor="text1"/>
          <w:sz w:val="28"/>
        </w:rPr>
        <w:t>TERCERO</w:t>
      </w:r>
      <w:r w:rsidRPr="00885FFA">
        <w:rPr>
          <w:rFonts w:ascii="Palatino Linotype" w:hAnsi="Palatino Linotype" w:cs="Arial"/>
          <w:b/>
          <w:color w:val="000000" w:themeColor="text1"/>
        </w:rPr>
        <w:t xml:space="preserve">. </w:t>
      </w:r>
      <w:r w:rsidR="00633F63" w:rsidRPr="00885FFA">
        <w:rPr>
          <w:rFonts w:ascii="Palatino Linotype" w:hAnsi="Palatino Linotype" w:cs="Arial"/>
          <w:b/>
          <w:color w:val="000000" w:themeColor="text1"/>
        </w:rPr>
        <w:t xml:space="preserve">Oportunidad. </w:t>
      </w:r>
    </w:p>
    <w:p w14:paraId="13062CA8" w14:textId="2B6882BD" w:rsidR="00062F8D" w:rsidRPr="00885FFA" w:rsidRDefault="00062F8D" w:rsidP="00885FFA">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85FFA">
        <w:rPr>
          <w:rFonts w:ascii="Palatino Linotype" w:hAnsi="Palatino Linotype" w:cs="Arial"/>
          <w:color w:val="000000" w:themeColor="text1"/>
        </w:rPr>
        <w:t xml:space="preserve">El Recurso de Revisión se interpuso dentro del plazo de quince días hábiles contados a partir del día siguiente en que </w:t>
      </w:r>
      <w:r w:rsidR="008E69EE">
        <w:rPr>
          <w:rFonts w:ascii="Palatino Linotype" w:hAnsi="Palatino Linotype" w:cs="Arial"/>
          <w:b/>
          <w:color w:val="000000" w:themeColor="text1"/>
        </w:rPr>
        <w:t>LA</w:t>
      </w:r>
      <w:r w:rsidRPr="00885FFA">
        <w:rPr>
          <w:rFonts w:ascii="Palatino Linotype" w:hAnsi="Palatino Linotype" w:cs="Arial"/>
          <w:b/>
          <w:color w:val="000000" w:themeColor="text1"/>
        </w:rPr>
        <w:t xml:space="preserve"> RECURRENTE </w:t>
      </w:r>
      <w:r w:rsidRPr="00885FF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885FFA" w:rsidRDefault="00062F8D" w:rsidP="004A1597">
      <w:pPr>
        <w:ind w:left="851" w:right="902"/>
        <w:jc w:val="both"/>
        <w:rPr>
          <w:rFonts w:ascii="Palatino Linotype" w:eastAsiaTheme="minorEastAsia" w:hAnsi="Palatino Linotype" w:cs="Arial"/>
          <w:color w:val="000000" w:themeColor="text1"/>
        </w:rPr>
      </w:pPr>
    </w:p>
    <w:p w14:paraId="6B712222"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r w:rsidRPr="00885FFA">
        <w:rPr>
          <w:rFonts w:ascii="Palatino Linotype" w:eastAsiaTheme="minorEastAsia" w:hAnsi="Palatino Linotype" w:cs="Arial"/>
          <w:b/>
          <w:i/>
          <w:color w:val="000000" w:themeColor="text1"/>
          <w:sz w:val="22"/>
        </w:rPr>
        <w:t>“Artículo 178.</w:t>
      </w:r>
      <w:r w:rsidRPr="00885FFA">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r w:rsidRPr="00885FFA">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885FFA" w:rsidRDefault="00062F8D" w:rsidP="004A1597">
      <w:pPr>
        <w:tabs>
          <w:tab w:val="left" w:pos="851"/>
        </w:tabs>
        <w:ind w:left="851" w:right="901"/>
        <w:jc w:val="both"/>
        <w:rPr>
          <w:rFonts w:ascii="Palatino Linotype" w:eastAsiaTheme="minorEastAsia" w:hAnsi="Palatino Linotype" w:cs="Arial"/>
          <w:i/>
          <w:color w:val="000000" w:themeColor="text1"/>
        </w:rPr>
      </w:pPr>
      <w:r w:rsidRPr="00885FFA">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885FFA">
        <w:rPr>
          <w:rFonts w:ascii="Palatino Linotype" w:eastAsiaTheme="minorEastAsia" w:hAnsi="Palatino Linotype" w:cs="Arial"/>
          <w:b/>
          <w:i/>
          <w:color w:val="000000" w:themeColor="text1"/>
          <w:sz w:val="22"/>
        </w:rPr>
        <w:t>”</w:t>
      </w:r>
    </w:p>
    <w:p w14:paraId="68A7B4F5" w14:textId="77777777" w:rsidR="00062F8D" w:rsidRPr="00885FFA" w:rsidRDefault="00062F8D" w:rsidP="004A1597">
      <w:pPr>
        <w:ind w:left="851" w:right="902"/>
        <w:jc w:val="both"/>
        <w:rPr>
          <w:rFonts w:ascii="Palatino Linotype" w:eastAsiaTheme="minorEastAsia" w:hAnsi="Palatino Linotype" w:cs="Arial"/>
          <w:color w:val="000000" w:themeColor="text1"/>
        </w:rPr>
      </w:pPr>
    </w:p>
    <w:p w14:paraId="20668566" w14:textId="4E7D2700" w:rsidR="00062F8D" w:rsidRPr="00885FFA" w:rsidRDefault="00062F8D" w:rsidP="00885FFA">
      <w:pPr>
        <w:spacing w:line="360" w:lineRule="auto"/>
        <w:jc w:val="both"/>
        <w:rPr>
          <w:rFonts w:ascii="Palatino Linotype" w:hAnsi="Palatino Linotype"/>
          <w:color w:val="000000" w:themeColor="text1"/>
        </w:rPr>
      </w:pPr>
      <w:r w:rsidRPr="00885FFA">
        <w:rPr>
          <w:rFonts w:ascii="Palatino Linotype" w:eastAsiaTheme="minorEastAsia" w:hAnsi="Palatino Linotype" w:cs="Arial"/>
          <w:color w:val="000000" w:themeColor="text1"/>
        </w:rPr>
        <w:t xml:space="preserve">En esa tesitura, atendiendo a que </w:t>
      </w:r>
      <w:r w:rsidRPr="00885FFA">
        <w:rPr>
          <w:rFonts w:ascii="Palatino Linotype" w:eastAsiaTheme="minorEastAsia" w:hAnsi="Palatino Linotype" w:cs="Arial"/>
          <w:b/>
          <w:color w:val="000000" w:themeColor="text1"/>
        </w:rPr>
        <w:t>EL SUJETO OBLIGADO</w:t>
      </w:r>
      <w:r w:rsidRPr="00885FFA">
        <w:rPr>
          <w:rFonts w:ascii="Palatino Linotype" w:eastAsiaTheme="minorEastAsia" w:hAnsi="Palatino Linotype" w:cs="Arial"/>
          <w:color w:val="000000" w:themeColor="text1"/>
        </w:rPr>
        <w:t xml:space="preserve"> notificó la respuesta a la solicitud de información pública el día </w:t>
      </w:r>
      <w:r w:rsidR="00B70387">
        <w:rPr>
          <w:rFonts w:ascii="Palatino Linotype" w:eastAsiaTheme="minorEastAsia" w:hAnsi="Palatino Linotype" w:cs="Arial"/>
          <w:b/>
          <w:color w:val="000000" w:themeColor="text1"/>
        </w:rPr>
        <w:t>ocho de junio d</w:t>
      </w:r>
      <w:r w:rsidRPr="00885FFA">
        <w:rPr>
          <w:rFonts w:ascii="Palatino Linotype" w:eastAsiaTheme="minorEastAsia" w:hAnsi="Palatino Linotype" w:cs="Arial"/>
          <w:b/>
          <w:color w:val="000000" w:themeColor="text1"/>
        </w:rPr>
        <w:t>e dos mil veintidós</w:t>
      </w:r>
      <w:r w:rsidRPr="00885FFA">
        <w:rPr>
          <w:rFonts w:ascii="Palatino Linotype" w:eastAsiaTheme="minorEastAsia" w:hAnsi="Palatino Linotype" w:cs="Arial"/>
          <w:color w:val="000000" w:themeColor="text1"/>
        </w:rPr>
        <w:t>;</w:t>
      </w:r>
      <w:r w:rsidRPr="00885FFA">
        <w:rPr>
          <w:rFonts w:ascii="Palatino Linotype" w:eastAsiaTheme="minorEastAsia" w:hAnsi="Palatino Linotype" w:cs="Arial"/>
          <w:b/>
          <w:color w:val="000000" w:themeColor="text1"/>
        </w:rPr>
        <w:t xml:space="preserve"> </w:t>
      </w:r>
      <w:r w:rsidRPr="00885FFA">
        <w:rPr>
          <w:rFonts w:ascii="Palatino Linotype" w:eastAsiaTheme="minorEastAsia" w:hAnsi="Palatino Linotype" w:cs="Arial"/>
          <w:color w:val="000000" w:themeColor="text1"/>
        </w:rPr>
        <w:t xml:space="preserve">el plazo de </w:t>
      </w:r>
      <w:r w:rsidRPr="00885FFA">
        <w:rPr>
          <w:rFonts w:ascii="Palatino Linotype" w:eastAsiaTheme="minorEastAsia" w:hAnsi="Palatino Linotype" w:cs="Arial"/>
          <w:color w:val="000000" w:themeColor="text1"/>
        </w:rPr>
        <w:lastRenderedPageBreak/>
        <w:t>quince días hábiles que prevé el artículo 178 de la Ley</w:t>
      </w:r>
      <w:r w:rsidR="00B52BC0" w:rsidRPr="00885FFA">
        <w:rPr>
          <w:rFonts w:ascii="Palatino Linotype" w:eastAsiaTheme="minorEastAsia" w:hAnsi="Palatino Linotype" w:cs="Arial"/>
          <w:color w:val="000000" w:themeColor="text1"/>
        </w:rPr>
        <w:t xml:space="preserve"> de la materia el cual otorga a</w:t>
      </w:r>
      <w:r w:rsidR="008E69EE">
        <w:rPr>
          <w:rFonts w:ascii="Palatino Linotype" w:eastAsiaTheme="minorEastAsia" w:hAnsi="Palatino Linotype" w:cs="Arial"/>
          <w:color w:val="000000" w:themeColor="text1"/>
        </w:rPr>
        <w:t xml:space="preserve"> </w:t>
      </w:r>
      <w:r w:rsidR="008E69EE" w:rsidRPr="008E69EE">
        <w:rPr>
          <w:rFonts w:ascii="Palatino Linotype" w:eastAsiaTheme="minorEastAsia" w:hAnsi="Palatino Linotype" w:cs="Arial"/>
          <w:b/>
          <w:color w:val="000000" w:themeColor="text1"/>
        </w:rPr>
        <w:t>LA</w:t>
      </w:r>
      <w:r w:rsidRPr="00885FFA">
        <w:rPr>
          <w:rFonts w:ascii="Palatino Linotype" w:eastAsiaTheme="minorEastAsia" w:hAnsi="Palatino Linotype" w:cs="Arial"/>
          <w:color w:val="000000" w:themeColor="text1"/>
        </w:rPr>
        <w:t xml:space="preserve"> </w:t>
      </w:r>
      <w:r w:rsidRPr="00885FFA">
        <w:rPr>
          <w:rFonts w:ascii="Palatino Linotype" w:eastAsiaTheme="minorEastAsia" w:hAnsi="Palatino Linotype" w:cs="Arial"/>
          <w:b/>
          <w:color w:val="000000" w:themeColor="text1"/>
        </w:rPr>
        <w:t>RECURRENTE</w:t>
      </w:r>
      <w:r w:rsidRPr="00885FFA">
        <w:rPr>
          <w:rFonts w:ascii="Palatino Linotype" w:eastAsiaTheme="minorEastAsia" w:hAnsi="Palatino Linotype" w:cs="Arial"/>
          <w:color w:val="000000" w:themeColor="text1"/>
        </w:rPr>
        <w:t xml:space="preserve"> para presentar el Recurso de Revisión, transcurrió del </w:t>
      </w:r>
      <w:r w:rsidR="00B70387">
        <w:rPr>
          <w:rFonts w:ascii="Palatino Linotype" w:eastAsiaTheme="minorEastAsia" w:hAnsi="Palatino Linotype" w:cs="Arial"/>
          <w:b/>
          <w:color w:val="000000" w:themeColor="text1"/>
        </w:rPr>
        <w:t xml:space="preserve">nueve </w:t>
      </w:r>
      <w:r w:rsidR="002F351E">
        <w:rPr>
          <w:rFonts w:ascii="Palatino Linotype" w:eastAsiaTheme="minorEastAsia" w:hAnsi="Palatino Linotype" w:cs="Arial"/>
          <w:b/>
          <w:color w:val="000000" w:themeColor="text1"/>
        </w:rPr>
        <w:t>al veintinueve d</w:t>
      </w:r>
      <w:r w:rsidR="00D53D9F" w:rsidRPr="00885FFA">
        <w:rPr>
          <w:rFonts w:ascii="Palatino Linotype" w:eastAsiaTheme="minorEastAsia" w:hAnsi="Palatino Linotype" w:cs="Arial"/>
          <w:b/>
          <w:color w:val="000000" w:themeColor="text1"/>
        </w:rPr>
        <w:t xml:space="preserve">e </w:t>
      </w:r>
      <w:r w:rsidR="00B70387">
        <w:rPr>
          <w:rFonts w:ascii="Palatino Linotype" w:eastAsiaTheme="minorEastAsia" w:hAnsi="Palatino Linotype" w:cs="Arial"/>
          <w:b/>
          <w:color w:val="000000" w:themeColor="text1"/>
        </w:rPr>
        <w:t xml:space="preserve">junio </w:t>
      </w:r>
      <w:r w:rsidR="00D53D9F" w:rsidRPr="00885FFA">
        <w:rPr>
          <w:rFonts w:ascii="Palatino Linotype" w:eastAsiaTheme="minorEastAsia" w:hAnsi="Palatino Linotype" w:cs="Arial"/>
          <w:b/>
          <w:color w:val="000000" w:themeColor="text1"/>
        </w:rPr>
        <w:t>de do</w:t>
      </w:r>
      <w:r w:rsidRPr="00885FFA">
        <w:rPr>
          <w:rFonts w:ascii="Palatino Linotype" w:eastAsiaTheme="minorEastAsia" w:hAnsi="Palatino Linotype" w:cs="Arial"/>
          <w:b/>
          <w:color w:val="000000" w:themeColor="text1"/>
        </w:rPr>
        <w:t>s mil veintidós</w:t>
      </w:r>
      <w:r w:rsidRPr="00885FFA">
        <w:rPr>
          <w:rFonts w:ascii="Palatino Linotype" w:eastAsiaTheme="minorEastAsia" w:hAnsi="Palatino Linotype" w:cs="Arial"/>
          <w:color w:val="000000" w:themeColor="text1"/>
        </w:rPr>
        <w:t xml:space="preserve">, </w:t>
      </w:r>
      <w:r w:rsidRPr="00885FFA">
        <w:rPr>
          <w:rFonts w:ascii="Palatino Linotype" w:hAnsi="Palatino Linotype" w:cs="Arial"/>
          <w:color w:val="000000" w:themeColor="text1"/>
        </w:rPr>
        <w:t xml:space="preserve">sin contemplar en el cómputo los días </w:t>
      </w:r>
      <w:r w:rsidR="002F351E">
        <w:rPr>
          <w:rFonts w:ascii="Palatino Linotype" w:hAnsi="Palatino Linotype" w:cs="Arial"/>
          <w:color w:val="000000" w:themeColor="text1"/>
        </w:rPr>
        <w:t xml:space="preserve">once, doce, dieciocho, diecinueve, veinticinco y veintiséis de junio de </w:t>
      </w:r>
      <w:r w:rsidR="0014582C" w:rsidRPr="00885FFA">
        <w:rPr>
          <w:rFonts w:ascii="Palatino Linotype" w:hAnsi="Palatino Linotype" w:cs="Arial"/>
          <w:color w:val="000000" w:themeColor="text1"/>
        </w:rPr>
        <w:t xml:space="preserve">dos mil </w:t>
      </w:r>
      <w:r w:rsidRPr="00885FFA">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885FFA">
        <w:rPr>
          <w:rFonts w:ascii="Palatino Linotype" w:hAnsi="Palatino Linotype"/>
          <w:color w:val="000000" w:themeColor="text1"/>
        </w:rPr>
        <w:t>Ley de Transparencia y Acceso a la Información Pública del Estado de México y Municipios</w:t>
      </w:r>
      <w:r w:rsidR="00DA2906" w:rsidRPr="00885FFA">
        <w:rPr>
          <w:rFonts w:ascii="Palatino Linotype" w:hAnsi="Palatino Linotype"/>
          <w:color w:val="000000" w:themeColor="text1"/>
        </w:rPr>
        <w:t xml:space="preserve">. </w:t>
      </w:r>
    </w:p>
    <w:p w14:paraId="234F328E" w14:textId="77777777" w:rsidR="00DA2906" w:rsidRPr="00885FFA" w:rsidRDefault="00DA2906" w:rsidP="00885FFA">
      <w:pPr>
        <w:spacing w:line="360" w:lineRule="auto"/>
        <w:jc w:val="both"/>
        <w:rPr>
          <w:rFonts w:ascii="Palatino Linotype" w:eastAsiaTheme="minorEastAsia" w:hAnsi="Palatino Linotype" w:cs="Arial"/>
          <w:color w:val="000000" w:themeColor="text1"/>
        </w:rPr>
      </w:pPr>
    </w:p>
    <w:p w14:paraId="18186A02" w14:textId="652419C0" w:rsidR="00062F8D" w:rsidRDefault="00062F8D" w:rsidP="00885FFA">
      <w:pPr>
        <w:spacing w:line="360" w:lineRule="auto"/>
        <w:jc w:val="both"/>
        <w:rPr>
          <w:rFonts w:ascii="Palatino Linotype" w:eastAsiaTheme="minorEastAsia" w:hAnsi="Palatino Linotype" w:cs="Arial"/>
          <w:color w:val="000000" w:themeColor="text1"/>
        </w:rPr>
      </w:pPr>
      <w:r w:rsidRPr="00885FFA">
        <w:rPr>
          <w:rFonts w:ascii="Palatino Linotype" w:eastAsiaTheme="minorEastAsia" w:hAnsi="Palatino Linotype" w:cs="Arial"/>
          <w:color w:val="000000" w:themeColor="text1"/>
        </w:rPr>
        <w:t xml:space="preserve">En ese tenor, si el Recurso de Revisión materia del presente estudio, </w:t>
      </w:r>
      <w:r w:rsidR="00D53D9F" w:rsidRPr="00885FFA">
        <w:rPr>
          <w:rFonts w:ascii="Palatino Linotype" w:eastAsiaTheme="minorEastAsia" w:hAnsi="Palatino Linotype" w:cs="Arial"/>
          <w:color w:val="000000" w:themeColor="text1"/>
        </w:rPr>
        <w:t xml:space="preserve">se tuvo por </w:t>
      </w:r>
      <w:r w:rsidRPr="00885FFA">
        <w:rPr>
          <w:rFonts w:ascii="Palatino Linotype" w:eastAsiaTheme="minorEastAsia" w:hAnsi="Palatino Linotype" w:cs="Arial"/>
          <w:color w:val="000000" w:themeColor="text1"/>
        </w:rPr>
        <w:t xml:space="preserve">interpuesto el </w:t>
      </w:r>
      <w:r w:rsidR="002F351E">
        <w:rPr>
          <w:rFonts w:ascii="Palatino Linotype" w:eastAsiaTheme="minorEastAsia" w:hAnsi="Palatino Linotype" w:cs="Arial"/>
          <w:b/>
          <w:color w:val="000000" w:themeColor="text1"/>
        </w:rPr>
        <w:t>veintidós de junio d</w:t>
      </w:r>
      <w:r w:rsidRPr="00885FFA">
        <w:rPr>
          <w:rFonts w:ascii="Palatino Linotype" w:eastAsiaTheme="minorEastAsia" w:hAnsi="Palatino Linotype" w:cs="Arial"/>
          <w:b/>
          <w:color w:val="000000" w:themeColor="text1"/>
        </w:rPr>
        <w:t>e dos mil veintidós</w:t>
      </w:r>
      <w:r w:rsidRPr="00885FFA">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6201081F" w14:textId="77777777" w:rsidR="007A6F70" w:rsidRPr="00885FFA" w:rsidRDefault="007A6F70" w:rsidP="00885FFA">
      <w:pPr>
        <w:spacing w:line="360" w:lineRule="auto"/>
        <w:jc w:val="both"/>
        <w:rPr>
          <w:rFonts w:ascii="Palatino Linotype" w:eastAsiaTheme="minorEastAsia" w:hAnsi="Palatino Linotype" w:cs="Arial"/>
          <w:color w:val="000000" w:themeColor="text1"/>
        </w:rPr>
      </w:pPr>
    </w:p>
    <w:p w14:paraId="4E839C06" w14:textId="77777777" w:rsidR="00387882" w:rsidRPr="00885FFA" w:rsidRDefault="00387882" w:rsidP="00885FFA">
      <w:pPr>
        <w:autoSpaceDE w:val="0"/>
        <w:autoSpaceDN w:val="0"/>
        <w:adjustRightInd w:val="0"/>
        <w:spacing w:line="360" w:lineRule="auto"/>
        <w:ind w:right="49"/>
        <w:jc w:val="both"/>
        <w:rPr>
          <w:rFonts w:ascii="Palatino Linotype" w:hAnsi="Palatino Linotype"/>
          <w:b/>
          <w:color w:val="000000" w:themeColor="text1"/>
        </w:rPr>
      </w:pPr>
      <w:r w:rsidRPr="00885FFA">
        <w:rPr>
          <w:rFonts w:ascii="Palatino Linotype" w:hAnsi="Palatino Linotype" w:cs="Arial"/>
          <w:b/>
          <w:color w:val="000000" w:themeColor="text1"/>
          <w:sz w:val="28"/>
          <w:szCs w:val="28"/>
        </w:rPr>
        <w:t>CUARTO</w:t>
      </w:r>
      <w:r w:rsidRPr="00885FFA">
        <w:rPr>
          <w:rFonts w:ascii="Palatino Linotype" w:hAnsi="Palatino Linotype"/>
          <w:b/>
          <w:color w:val="000000" w:themeColor="text1"/>
          <w:sz w:val="28"/>
          <w:szCs w:val="28"/>
        </w:rPr>
        <w:t>.</w:t>
      </w:r>
      <w:r w:rsidRPr="00885FFA">
        <w:rPr>
          <w:rFonts w:ascii="Palatino Linotype" w:hAnsi="Palatino Linotype"/>
          <w:b/>
          <w:color w:val="000000" w:themeColor="text1"/>
        </w:rPr>
        <w:t xml:space="preserve"> Procedibilidad. </w:t>
      </w:r>
    </w:p>
    <w:p w14:paraId="55B33EE7" w14:textId="77777777" w:rsidR="00AB6305" w:rsidRPr="00885FFA" w:rsidRDefault="00AB6305" w:rsidP="00885FFA">
      <w:pPr>
        <w:autoSpaceDE w:val="0"/>
        <w:autoSpaceDN w:val="0"/>
        <w:adjustRightInd w:val="0"/>
        <w:spacing w:line="360" w:lineRule="auto"/>
        <w:ind w:right="49"/>
        <w:jc w:val="both"/>
        <w:rPr>
          <w:rFonts w:ascii="Palatino Linotype" w:hAnsi="Palatino Linotype" w:cs="Arial"/>
          <w:lang w:eastAsia="es-MX"/>
        </w:rPr>
      </w:pPr>
      <w:r w:rsidRPr="00885FFA">
        <w:rPr>
          <w:rFonts w:ascii="Palatino Linotype" w:hAnsi="Palatino Linotype" w:cs="Arial"/>
        </w:rPr>
        <w:t xml:space="preserve">Esta Ponencia considera importante precisar que conforme al artículo 180, fracción II, último párrafo de la </w:t>
      </w:r>
      <w:r w:rsidRPr="00885FFA">
        <w:rPr>
          <w:rFonts w:ascii="Palatino Linotype" w:hAnsi="Palatino Linotype" w:cs="Arial"/>
          <w:lang w:eastAsia="es-MX"/>
        </w:rPr>
        <w:t xml:space="preserve">Ley de Transparencia y Acceso a la </w:t>
      </w:r>
      <w:r w:rsidRPr="00885FFA">
        <w:rPr>
          <w:rFonts w:ascii="Palatino Linotype" w:hAnsi="Palatino Linotype" w:cs="Arial"/>
        </w:rPr>
        <w:t>Información</w:t>
      </w:r>
      <w:r w:rsidRPr="00885FFA">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588111D6" w14:textId="77777777" w:rsidR="00AB6305" w:rsidRPr="00885FFA" w:rsidRDefault="00AB6305" w:rsidP="004A1597">
      <w:pPr>
        <w:autoSpaceDE w:val="0"/>
        <w:autoSpaceDN w:val="0"/>
        <w:adjustRightInd w:val="0"/>
        <w:ind w:right="49"/>
        <w:jc w:val="both"/>
        <w:rPr>
          <w:rFonts w:ascii="Palatino Linotype" w:hAnsi="Palatino Linotype" w:cs="Arial"/>
        </w:rPr>
      </w:pPr>
    </w:p>
    <w:p w14:paraId="6A962A7D" w14:textId="77777777" w:rsidR="00AB6305" w:rsidRPr="00885FFA" w:rsidRDefault="00AB6305" w:rsidP="004A1597">
      <w:pPr>
        <w:tabs>
          <w:tab w:val="left" w:pos="851"/>
        </w:tabs>
        <w:ind w:left="851" w:right="901"/>
        <w:jc w:val="both"/>
        <w:rPr>
          <w:rFonts w:ascii="Palatino Linotype" w:hAnsi="Palatino Linotype"/>
          <w:b/>
          <w:i/>
          <w:sz w:val="22"/>
          <w:szCs w:val="22"/>
        </w:rPr>
      </w:pPr>
      <w:r w:rsidRPr="00885FFA">
        <w:rPr>
          <w:rFonts w:ascii="Palatino Linotype" w:hAnsi="Palatino Linotype"/>
          <w:b/>
          <w:i/>
          <w:sz w:val="22"/>
          <w:szCs w:val="22"/>
        </w:rPr>
        <w:t xml:space="preserve">“Artículo 180. </w:t>
      </w:r>
      <w:r w:rsidRPr="00885FFA">
        <w:rPr>
          <w:rFonts w:ascii="Palatino Linotype" w:hAnsi="Palatino Linotype"/>
          <w:i/>
          <w:sz w:val="22"/>
          <w:szCs w:val="22"/>
        </w:rPr>
        <w:t xml:space="preserve">El </w:t>
      </w:r>
      <w:r w:rsidRPr="00885FFA">
        <w:rPr>
          <w:rFonts w:ascii="Palatino Linotype" w:hAnsi="Palatino Linotype" w:cs="Arial"/>
          <w:i/>
          <w:sz w:val="22"/>
          <w:szCs w:val="22"/>
        </w:rPr>
        <w:t>Recurso de Revisión</w:t>
      </w:r>
      <w:r w:rsidRPr="00885FFA">
        <w:rPr>
          <w:rFonts w:ascii="Palatino Linotype" w:hAnsi="Palatino Linotype"/>
          <w:i/>
          <w:sz w:val="22"/>
          <w:szCs w:val="22"/>
        </w:rPr>
        <w:t xml:space="preserve"> contendrá:</w:t>
      </w:r>
      <w:r w:rsidRPr="00885FFA">
        <w:rPr>
          <w:rFonts w:ascii="Palatino Linotype" w:hAnsi="Palatino Linotype"/>
          <w:b/>
          <w:i/>
          <w:sz w:val="22"/>
          <w:szCs w:val="22"/>
        </w:rPr>
        <w:t xml:space="preserve"> </w:t>
      </w:r>
    </w:p>
    <w:p w14:paraId="1DE8DEE5" w14:textId="77777777" w:rsidR="00AB6305" w:rsidRPr="00885FFA" w:rsidRDefault="00AB6305" w:rsidP="004A1597">
      <w:pPr>
        <w:tabs>
          <w:tab w:val="left" w:pos="851"/>
        </w:tabs>
        <w:ind w:left="851" w:right="901"/>
        <w:jc w:val="both"/>
        <w:rPr>
          <w:rFonts w:ascii="Palatino Linotype" w:hAnsi="Palatino Linotype"/>
          <w:b/>
          <w:i/>
          <w:sz w:val="22"/>
          <w:szCs w:val="22"/>
        </w:rPr>
      </w:pPr>
      <w:r w:rsidRPr="00885FFA">
        <w:rPr>
          <w:rFonts w:ascii="Palatino Linotype" w:hAnsi="Palatino Linotype"/>
          <w:b/>
          <w:i/>
          <w:sz w:val="22"/>
          <w:szCs w:val="22"/>
        </w:rPr>
        <w:t>…</w:t>
      </w:r>
    </w:p>
    <w:p w14:paraId="09BBB6BC" w14:textId="77777777" w:rsidR="00AB6305" w:rsidRPr="00885FFA" w:rsidRDefault="00AB6305" w:rsidP="004A1597">
      <w:pPr>
        <w:tabs>
          <w:tab w:val="left" w:pos="851"/>
        </w:tabs>
        <w:ind w:left="851" w:right="901"/>
        <w:jc w:val="both"/>
        <w:rPr>
          <w:rFonts w:ascii="Palatino Linotype" w:hAnsi="Palatino Linotype"/>
          <w:i/>
          <w:sz w:val="22"/>
          <w:szCs w:val="22"/>
        </w:rPr>
      </w:pPr>
      <w:r w:rsidRPr="00885FFA">
        <w:rPr>
          <w:rFonts w:ascii="Palatino Linotype" w:hAnsi="Palatino Linotype"/>
          <w:b/>
          <w:i/>
          <w:sz w:val="22"/>
          <w:szCs w:val="22"/>
        </w:rPr>
        <w:t xml:space="preserve">II. El nombre del solicitante </w:t>
      </w:r>
      <w:r w:rsidRPr="00885FFA">
        <w:rPr>
          <w:rFonts w:ascii="Palatino Linotype" w:hAnsi="Palatino Linotype" w:cs="Arial"/>
          <w:b/>
          <w:i/>
          <w:color w:val="222222"/>
          <w:sz w:val="22"/>
          <w:szCs w:val="22"/>
          <w:lang w:eastAsia="es-MX"/>
        </w:rPr>
        <w:t>que</w:t>
      </w:r>
      <w:r w:rsidRPr="00885FFA">
        <w:rPr>
          <w:rFonts w:ascii="Palatino Linotype" w:hAnsi="Palatino Linotype"/>
          <w:b/>
          <w:i/>
          <w:sz w:val="22"/>
          <w:szCs w:val="22"/>
        </w:rPr>
        <w:t xml:space="preserve"> recurre </w:t>
      </w:r>
      <w:r w:rsidRPr="00885FFA">
        <w:rPr>
          <w:rFonts w:ascii="Palatino Linotype" w:hAnsi="Palatino Linotype"/>
          <w:i/>
          <w:sz w:val="22"/>
          <w:szCs w:val="22"/>
        </w:rPr>
        <w:t>o de su representante y, en su caso, …</w:t>
      </w:r>
    </w:p>
    <w:p w14:paraId="015DFEFA" w14:textId="77777777" w:rsidR="00AB6305" w:rsidRPr="00885FFA" w:rsidRDefault="00AB6305" w:rsidP="004A1597">
      <w:pPr>
        <w:tabs>
          <w:tab w:val="left" w:pos="851"/>
        </w:tabs>
        <w:ind w:left="851" w:right="901"/>
        <w:jc w:val="both"/>
        <w:rPr>
          <w:rFonts w:ascii="Palatino Linotype" w:hAnsi="Palatino Linotype"/>
          <w:b/>
          <w:i/>
          <w:sz w:val="22"/>
          <w:szCs w:val="22"/>
        </w:rPr>
      </w:pPr>
      <w:r w:rsidRPr="00885FFA">
        <w:rPr>
          <w:rFonts w:ascii="Palatino Linotype" w:hAnsi="Palatino Linotype"/>
          <w:b/>
          <w:i/>
          <w:sz w:val="22"/>
          <w:szCs w:val="22"/>
        </w:rPr>
        <w:t xml:space="preserve">En caso de </w:t>
      </w:r>
      <w:r w:rsidRPr="00885FFA">
        <w:rPr>
          <w:rFonts w:ascii="Palatino Linotype" w:hAnsi="Palatino Linotype" w:cs="Arial"/>
          <w:b/>
          <w:i/>
          <w:color w:val="222222"/>
          <w:sz w:val="22"/>
          <w:szCs w:val="22"/>
          <w:lang w:eastAsia="es-MX"/>
        </w:rPr>
        <w:t>que</w:t>
      </w:r>
      <w:r w:rsidRPr="00885FFA">
        <w:rPr>
          <w:rFonts w:ascii="Palatino Linotype" w:hAnsi="Palatino Linotype"/>
          <w:b/>
          <w:i/>
          <w:sz w:val="22"/>
          <w:szCs w:val="22"/>
        </w:rPr>
        <w:t xml:space="preserve"> el recurso se interponga de manera electrónica no será indispensable que contengan los requisitos establecidos en las fracciones II</w:t>
      </w:r>
      <w:r w:rsidRPr="00885FFA">
        <w:rPr>
          <w:rFonts w:ascii="Palatino Linotype" w:hAnsi="Palatino Linotype"/>
          <w:i/>
          <w:sz w:val="22"/>
          <w:szCs w:val="22"/>
        </w:rPr>
        <w:t>, IV, VII y VIII.</w:t>
      </w:r>
      <w:r w:rsidRPr="00885FFA">
        <w:rPr>
          <w:rFonts w:ascii="Palatino Linotype" w:hAnsi="Palatino Linotype"/>
          <w:b/>
          <w:i/>
          <w:sz w:val="22"/>
          <w:szCs w:val="22"/>
        </w:rPr>
        <w:t>”</w:t>
      </w:r>
    </w:p>
    <w:p w14:paraId="0E0B6489" w14:textId="77777777" w:rsidR="00AB6305" w:rsidRPr="00885FFA" w:rsidRDefault="00AB6305" w:rsidP="004A1597">
      <w:pPr>
        <w:tabs>
          <w:tab w:val="left" w:pos="851"/>
        </w:tabs>
        <w:ind w:left="851" w:right="901"/>
        <w:jc w:val="both"/>
        <w:rPr>
          <w:rFonts w:ascii="Palatino Linotype" w:hAnsi="Palatino Linotype"/>
          <w:i/>
          <w:sz w:val="22"/>
          <w:szCs w:val="22"/>
        </w:rPr>
      </w:pPr>
      <w:r w:rsidRPr="00885FFA">
        <w:rPr>
          <w:rFonts w:ascii="Palatino Linotype" w:hAnsi="Palatino Linotype"/>
          <w:i/>
          <w:sz w:val="22"/>
          <w:szCs w:val="22"/>
        </w:rPr>
        <w:lastRenderedPageBreak/>
        <w:t>(Énfasis añadido)</w:t>
      </w:r>
    </w:p>
    <w:p w14:paraId="661C9996" w14:textId="77777777" w:rsidR="00AB6305" w:rsidRPr="00885FFA" w:rsidRDefault="00AB6305" w:rsidP="004A1597">
      <w:pPr>
        <w:tabs>
          <w:tab w:val="left" w:pos="851"/>
        </w:tabs>
        <w:ind w:right="901"/>
        <w:jc w:val="both"/>
        <w:rPr>
          <w:rFonts w:ascii="Palatino Linotype" w:hAnsi="Palatino Linotype"/>
          <w:i/>
          <w:sz w:val="22"/>
          <w:szCs w:val="22"/>
        </w:rPr>
      </w:pPr>
    </w:p>
    <w:p w14:paraId="723CEF36" w14:textId="624AAB8B" w:rsidR="00AB6305" w:rsidRPr="00885FFA" w:rsidRDefault="00AB6305" w:rsidP="00885FFA">
      <w:pPr>
        <w:spacing w:line="360" w:lineRule="auto"/>
        <w:jc w:val="both"/>
        <w:rPr>
          <w:rFonts w:ascii="Palatino Linotype" w:hAnsi="Palatino Linotype"/>
          <w:b/>
        </w:rPr>
      </w:pPr>
      <w:r w:rsidRPr="00885FFA">
        <w:rPr>
          <w:rFonts w:ascii="Palatino Linotype" w:hAnsi="Palatino Linotype"/>
        </w:rPr>
        <w:t>Por lo que, derivado que el Recurso de Revisión materia del presente asunto, se interpuso de manera electrónica, no es necesario que contenga determinados requis</w:t>
      </w:r>
      <w:r w:rsidR="008E69EE">
        <w:rPr>
          <w:rFonts w:ascii="Palatino Linotype" w:hAnsi="Palatino Linotype"/>
        </w:rPr>
        <w:t xml:space="preserve">itos, entre ellos, el nombre de </w:t>
      </w:r>
      <w:r w:rsidR="008E69EE" w:rsidRPr="008E69EE">
        <w:rPr>
          <w:rFonts w:ascii="Palatino Linotype" w:hAnsi="Palatino Linotype"/>
          <w:b/>
        </w:rPr>
        <w:t>LA</w:t>
      </w:r>
      <w:r w:rsidR="008E69EE">
        <w:rPr>
          <w:rFonts w:ascii="Palatino Linotype" w:hAnsi="Palatino Linotype"/>
        </w:rPr>
        <w:t xml:space="preserve"> </w:t>
      </w:r>
      <w:r w:rsidRPr="00885FFA">
        <w:rPr>
          <w:rFonts w:ascii="Palatino Linotype" w:hAnsi="Palatino Linotype" w:cs="Arial"/>
          <w:b/>
        </w:rPr>
        <w:t>RECURRENTE;</w:t>
      </w:r>
      <w:r w:rsidRPr="00885FFA">
        <w:rPr>
          <w:rFonts w:ascii="Palatino Linotype" w:hAnsi="Palatino Linotype"/>
        </w:rPr>
        <w:t xml:space="preserve"> por lo que, en el presente caso, al haber sido presentado el Recurso de Revisión vía </w:t>
      </w:r>
      <w:r w:rsidRPr="00885FFA">
        <w:rPr>
          <w:rFonts w:ascii="Palatino Linotype" w:hAnsi="Palatino Linotype"/>
          <w:b/>
        </w:rPr>
        <w:t>SAIMEX</w:t>
      </w:r>
      <w:r w:rsidRPr="00885FFA">
        <w:rPr>
          <w:rFonts w:ascii="Palatino Linotype" w:hAnsi="Palatino Linotype"/>
        </w:rPr>
        <w:t>, dicho requisito resulta innecesario.</w:t>
      </w:r>
    </w:p>
    <w:p w14:paraId="26B1D95D" w14:textId="77777777" w:rsidR="00AB6305" w:rsidRPr="00885FFA" w:rsidRDefault="00AB6305" w:rsidP="00885FFA">
      <w:pPr>
        <w:spacing w:line="360" w:lineRule="auto"/>
        <w:jc w:val="both"/>
        <w:rPr>
          <w:rFonts w:ascii="Palatino Linotype" w:hAnsi="Palatino Linotype"/>
        </w:rPr>
      </w:pPr>
    </w:p>
    <w:p w14:paraId="0FEC8A3F" w14:textId="77777777" w:rsidR="00AB6305" w:rsidRPr="00885FFA" w:rsidRDefault="00AB6305" w:rsidP="00885FFA">
      <w:pPr>
        <w:spacing w:line="360" w:lineRule="auto"/>
        <w:jc w:val="both"/>
        <w:rPr>
          <w:rFonts w:ascii="Palatino Linotype" w:hAnsi="Palatino Linotype" w:cs="Arial"/>
          <w:color w:val="000000"/>
        </w:rPr>
      </w:pPr>
      <w:r w:rsidRPr="00885FFA">
        <w:rPr>
          <w:rFonts w:ascii="Palatino Linotype" w:hAnsi="Palatino Linotype"/>
        </w:rPr>
        <w:t xml:space="preserve">Lo anterior es así, pues el artículo 15 de </w:t>
      </w:r>
      <w:r w:rsidRPr="00885FFA">
        <w:rPr>
          <w:rFonts w:ascii="Palatino Linotype" w:hAnsi="Palatino Linotype" w:cs="Arial"/>
          <w:lang w:eastAsia="es-MX"/>
        </w:rPr>
        <w:t xml:space="preserve">Ley de Transparencia y Acceso a la </w:t>
      </w:r>
      <w:r w:rsidRPr="00885FFA">
        <w:rPr>
          <w:rFonts w:ascii="Palatino Linotype" w:hAnsi="Palatino Linotype" w:cs="Arial"/>
        </w:rPr>
        <w:t>Información</w:t>
      </w:r>
      <w:r w:rsidRPr="00885FFA">
        <w:rPr>
          <w:rFonts w:ascii="Palatino Linotype" w:hAnsi="Palatino Linotype" w:cs="Arial"/>
          <w:lang w:eastAsia="es-MX"/>
        </w:rPr>
        <w:t xml:space="preserve"> Pública del Estado de México y Municipios </w:t>
      </w:r>
      <w:r w:rsidRPr="00885FFA">
        <w:rPr>
          <w:rFonts w:ascii="Palatino Linotype" w:hAnsi="Palatino Linotype" w:cs="Arial"/>
          <w:iCs/>
        </w:rPr>
        <w:t xml:space="preserve">prevé que, </w:t>
      </w:r>
      <w:r w:rsidRPr="00885FFA">
        <w:rPr>
          <w:rFonts w:ascii="Palatino Linotype" w:hAnsi="Palatino Linotype"/>
        </w:rPr>
        <w:t xml:space="preserve">toda persona tendrá acceso a la información </w:t>
      </w:r>
      <w:r w:rsidRPr="00885FFA">
        <w:rPr>
          <w:rFonts w:ascii="Palatino Linotype" w:hAnsi="Palatino Linotype" w:cs="Arial"/>
          <w:color w:val="000000"/>
        </w:rPr>
        <w:t xml:space="preserve">sin necesidad de acreditar interés alguno o justificar su utilización, de lo que se infiere que para el </w:t>
      </w:r>
      <w:r w:rsidRPr="00885FFA">
        <w:rPr>
          <w:rFonts w:ascii="Palatino Linotype" w:hAnsi="Palatino Linotype"/>
        </w:rPr>
        <w:t>ejercicio</w:t>
      </w:r>
      <w:r w:rsidRPr="00885FFA">
        <w:rPr>
          <w:rFonts w:ascii="Palatino Linotype" w:hAnsi="Palatino Linotype" w:cs="Arial"/>
          <w:color w:val="000000"/>
        </w:rPr>
        <w:t xml:space="preserve"> del derecho de acceso a la información pública, </w:t>
      </w:r>
      <w:r w:rsidRPr="00885FFA">
        <w:rPr>
          <w:rFonts w:ascii="Palatino Linotype" w:hAnsi="Palatino Linotype" w:cs="Arial"/>
          <w:b/>
          <w:color w:val="000000"/>
          <w:u w:val="single"/>
        </w:rPr>
        <w:t xml:space="preserve">el nombre no es un requisito </w:t>
      </w:r>
      <w:r w:rsidRPr="00885FFA">
        <w:rPr>
          <w:rFonts w:ascii="Palatino Linotype" w:hAnsi="Palatino Linotype" w:cs="Arial"/>
          <w:b/>
          <w:i/>
          <w:color w:val="000000"/>
          <w:u w:val="single"/>
        </w:rPr>
        <w:t>sine qua non</w:t>
      </w:r>
      <w:r w:rsidRPr="00885FFA">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08054FA" w14:textId="77777777" w:rsidR="00AB6305" w:rsidRPr="00885FFA" w:rsidRDefault="00AB6305" w:rsidP="00885FFA">
      <w:pPr>
        <w:spacing w:line="360" w:lineRule="auto"/>
        <w:jc w:val="both"/>
        <w:rPr>
          <w:rFonts w:ascii="Palatino Linotype" w:hAnsi="Palatino Linotype" w:cs="Arial"/>
          <w:color w:val="000000"/>
        </w:rPr>
      </w:pPr>
    </w:p>
    <w:p w14:paraId="5648B63D" w14:textId="77777777" w:rsidR="00AB6305" w:rsidRPr="00885FFA" w:rsidRDefault="00AB6305" w:rsidP="00885FFA">
      <w:pPr>
        <w:spacing w:line="360" w:lineRule="auto"/>
        <w:jc w:val="both"/>
        <w:rPr>
          <w:rFonts w:ascii="Palatino Linotype" w:hAnsi="Palatino Linotype"/>
          <w:sz w:val="22"/>
          <w:szCs w:val="22"/>
        </w:rPr>
      </w:pPr>
      <w:r w:rsidRPr="00885FFA">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E841D93" w14:textId="77777777" w:rsidR="00AB6305" w:rsidRPr="00885FFA" w:rsidRDefault="00AB6305" w:rsidP="00885FFA">
      <w:pPr>
        <w:tabs>
          <w:tab w:val="left" w:pos="851"/>
        </w:tabs>
        <w:spacing w:line="360" w:lineRule="auto"/>
        <w:ind w:left="851" w:right="901"/>
        <w:jc w:val="both"/>
        <w:rPr>
          <w:rFonts w:ascii="Palatino Linotype" w:hAnsi="Palatino Linotype"/>
          <w:sz w:val="22"/>
          <w:szCs w:val="22"/>
        </w:rPr>
      </w:pPr>
    </w:p>
    <w:p w14:paraId="6D6F666B" w14:textId="3FE44616" w:rsidR="00AB6305" w:rsidRPr="00885FFA" w:rsidRDefault="00AB6305" w:rsidP="00885FFA">
      <w:pPr>
        <w:spacing w:line="360" w:lineRule="auto"/>
        <w:jc w:val="both"/>
        <w:rPr>
          <w:rFonts w:ascii="Palatino Linotype" w:hAnsi="Palatino Linotype"/>
        </w:rPr>
      </w:pPr>
      <w:r w:rsidRPr="00885FFA">
        <w:rPr>
          <w:rFonts w:ascii="Palatino Linotype" w:hAnsi="Palatino Linotype"/>
        </w:rPr>
        <w:lastRenderedPageBreak/>
        <w:t>Asimismo, se estima que el requisito relativo al nombre de</w:t>
      </w:r>
      <w:r w:rsidR="008E69EE">
        <w:rPr>
          <w:rFonts w:ascii="Palatino Linotype" w:hAnsi="Palatino Linotype"/>
        </w:rPr>
        <w:t xml:space="preserve"> </w:t>
      </w:r>
      <w:r w:rsidR="008E69EE" w:rsidRPr="008E69EE">
        <w:rPr>
          <w:rFonts w:ascii="Palatino Linotype" w:hAnsi="Palatino Linotype"/>
          <w:b/>
        </w:rPr>
        <w:t>LA</w:t>
      </w:r>
      <w:r w:rsidRPr="00885FFA">
        <w:rPr>
          <w:rFonts w:ascii="Palatino Linotype" w:hAnsi="Palatino Linotype"/>
        </w:rPr>
        <w:t xml:space="preserve"> </w:t>
      </w:r>
      <w:r w:rsidRPr="00885FFA">
        <w:rPr>
          <w:rFonts w:ascii="Palatino Linotype" w:hAnsi="Palatino Linotype" w:cs="Arial"/>
          <w:b/>
        </w:rPr>
        <w:t>RECURRENTE</w:t>
      </w:r>
      <w:r w:rsidRPr="00885FFA">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8E69EE">
        <w:rPr>
          <w:rFonts w:ascii="Palatino Linotype" w:hAnsi="Palatino Linotype" w:cs="Arial"/>
          <w:b/>
        </w:rPr>
        <w:t>LA</w:t>
      </w:r>
      <w:r w:rsidRPr="00885FFA">
        <w:rPr>
          <w:rFonts w:ascii="Palatino Linotype" w:hAnsi="Palatino Linotype" w:cs="Arial"/>
          <w:b/>
        </w:rPr>
        <w:t xml:space="preserve"> RECURRENTE</w:t>
      </w:r>
      <w:r w:rsidRPr="00885FFA">
        <w:rPr>
          <w:rFonts w:ascii="Palatino Linotype" w:hAnsi="Palatino Linotype"/>
        </w:rPr>
        <w:t xml:space="preserve"> es la misma persona que realizó la solicitud de acceso a la información pública que ahora se impugna.</w:t>
      </w:r>
    </w:p>
    <w:p w14:paraId="65B904CA" w14:textId="77777777" w:rsidR="00AB6305" w:rsidRPr="00885FFA" w:rsidRDefault="00AB6305" w:rsidP="00885FFA">
      <w:pPr>
        <w:tabs>
          <w:tab w:val="left" w:pos="851"/>
        </w:tabs>
        <w:spacing w:line="360" w:lineRule="auto"/>
        <w:ind w:left="851" w:right="901"/>
        <w:jc w:val="both"/>
        <w:rPr>
          <w:rFonts w:ascii="Palatino Linotype" w:hAnsi="Palatino Linotype"/>
          <w:sz w:val="22"/>
          <w:szCs w:val="22"/>
        </w:rPr>
      </w:pPr>
    </w:p>
    <w:p w14:paraId="05F9A535" w14:textId="34FCC5C0" w:rsidR="00AB6305" w:rsidRPr="00885FFA" w:rsidRDefault="00AB6305" w:rsidP="00885FFA">
      <w:pPr>
        <w:spacing w:line="360" w:lineRule="auto"/>
        <w:jc w:val="both"/>
        <w:rPr>
          <w:rFonts w:ascii="Palatino Linotype" w:hAnsi="Palatino Linotype"/>
        </w:rPr>
      </w:pPr>
      <w:r w:rsidRPr="00885FFA">
        <w:rPr>
          <w:rFonts w:ascii="Palatino Linotype" w:hAnsi="Palatino Linotype"/>
        </w:rPr>
        <w:t xml:space="preserve">Es así que, para el estudio de la materia sobre la que se resuelve el presente Recurso de Revisión, resulta intrascendente conocer el </w:t>
      </w:r>
      <w:r w:rsidRPr="002F351E">
        <w:rPr>
          <w:rFonts w:ascii="Palatino Linotype" w:hAnsi="Palatino Linotype"/>
          <w:b/>
        </w:rPr>
        <w:t xml:space="preserve">nombre </w:t>
      </w:r>
      <w:r w:rsidR="002F351E" w:rsidRPr="002F351E">
        <w:rPr>
          <w:rFonts w:ascii="Palatino Linotype" w:hAnsi="Palatino Linotype"/>
          <w:b/>
        </w:rPr>
        <w:t>completo</w:t>
      </w:r>
      <w:r w:rsidR="002F351E">
        <w:rPr>
          <w:rFonts w:ascii="Palatino Linotype" w:hAnsi="Palatino Linotype"/>
        </w:rPr>
        <w:t xml:space="preserve"> </w:t>
      </w:r>
      <w:r w:rsidRPr="00885FFA">
        <w:rPr>
          <w:rFonts w:ascii="Palatino Linotype" w:hAnsi="Palatino Linotype"/>
        </w:rPr>
        <w:t xml:space="preserve">de la persona que lo hubiere promovido, en virtud de que tanto la </w:t>
      </w:r>
      <w:r w:rsidRPr="00885FFA">
        <w:rPr>
          <w:rFonts w:ascii="Palatino Linotype" w:hAnsi="Palatino Linotype"/>
          <w:color w:val="000000" w:themeColor="text1"/>
        </w:rPr>
        <w:t>Constitución Política de los Estados Unidos Mexicanos</w:t>
      </w:r>
      <w:r w:rsidRPr="00885FFA">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33AF108" w14:textId="77777777" w:rsidR="00AB06E0" w:rsidRPr="00885FFA" w:rsidRDefault="00AB06E0" w:rsidP="00885FFA">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885FFA" w:rsidRDefault="00FA1E61" w:rsidP="00885FF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885FFA">
        <w:rPr>
          <w:rFonts w:ascii="Palatino Linotype" w:hAnsi="Palatino Linotype" w:cs="Arial"/>
          <w:b/>
          <w:color w:val="000000" w:themeColor="text1"/>
          <w:sz w:val="28"/>
        </w:rPr>
        <w:t>QUINTO</w:t>
      </w:r>
      <w:r w:rsidRPr="00885FFA">
        <w:rPr>
          <w:rFonts w:ascii="Palatino Linotype" w:hAnsi="Palatino Linotype" w:cs="Arial"/>
          <w:b/>
          <w:color w:val="000000" w:themeColor="text1"/>
        </w:rPr>
        <w:t xml:space="preserve">. </w:t>
      </w:r>
      <w:r w:rsidR="00A23064" w:rsidRPr="00885FFA">
        <w:rPr>
          <w:rFonts w:ascii="Palatino Linotype" w:hAnsi="Palatino Linotype" w:cs="Arial"/>
          <w:b/>
          <w:color w:val="000000" w:themeColor="text1"/>
        </w:rPr>
        <w:t xml:space="preserve">Estudio y </w:t>
      </w:r>
      <w:r w:rsidR="00A94385" w:rsidRPr="00885FFA">
        <w:rPr>
          <w:rFonts w:ascii="Palatino Linotype" w:hAnsi="Palatino Linotype" w:cs="Arial"/>
          <w:b/>
          <w:color w:val="000000" w:themeColor="text1"/>
        </w:rPr>
        <w:t>R</w:t>
      </w:r>
      <w:r w:rsidR="00A23064" w:rsidRPr="00885FFA">
        <w:rPr>
          <w:rFonts w:ascii="Palatino Linotype" w:hAnsi="Palatino Linotype" w:cs="Arial"/>
          <w:b/>
          <w:color w:val="000000" w:themeColor="text1"/>
        </w:rPr>
        <w:t xml:space="preserve">esolución del </w:t>
      </w:r>
      <w:r w:rsidR="00A94385" w:rsidRPr="00885FFA">
        <w:rPr>
          <w:rFonts w:ascii="Palatino Linotype" w:hAnsi="Palatino Linotype" w:cs="Arial"/>
          <w:b/>
          <w:color w:val="000000" w:themeColor="text1"/>
        </w:rPr>
        <w:t>R</w:t>
      </w:r>
      <w:r w:rsidR="00A23064" w:rsidRPr="00885FFA">
        <w:rPr>
          <w:rFonts w:ascii="Palatino Linotype" w:hAnsi="Palatino Linotype" w:cs="Arial"/>
          <w:b/>
          <w:color w:val="000000" w:themeColor="text1"/>
        </w:rPr>
        <w:t xml:space="preserve">ecurso. </w:t>
      </w:r>
    </w:p>
    <w:p w14:paraId="09679D68" w14:textId="4EBE38E7" w:rsidR="005B14AE" w:rsidRPr="00885FFA" w:rsidRDefault="005B14AE" w:rsidP="00885FFA">
      <w:pPr>
        <w:spacing w:line="360" w:lineRule="auto"/>
        <w:jc w:val="both"/>
        <w:rPr>
          <w:rFonts w:ascii="Palatino Linotype" w:hAnsi="Palatino Linotype" w:cs="Arial"/>
          <w:color w:val="000000" w:themeColor="text1"/>
        </w:rPr>
      </w:pPr>
      <w:r w:rsidRPr="00885FFA">
        <w:rPr>
          <w:rFonts w:ascii="Palatino Linotype" w:hAnsi="Palatino Linotype" w:cs="Arial"/>
          <w:color w:val="000000" w:themeColor="text1"/>
        </w:rPr>
        <w:t xml:space="preserve">Una vez determinada la vía sobre la que versará el presente recurso, y previa revisión del expediente electrónico formado en </w:t>
      </w:r>
      <w:r w:rsidRPr="00885FFA">
        <w:rPr>
          <w:rFonts w:ascii="Palatino Linotype" w:hAnsi="Palatino Linotype" w:cs="Arial"/>
          <w:b/>
          <w:color w:val="000000" w:themeColor="text1"/>
        </w:rPr>
        <w:t>EL SAIMEX</w:t>
      </w:r>
      <w:r w:rsidRPr="00885FFA">
        <w:rPr>
          <w:rFonts w:ascii="Palatino Linotype" w:hAnsi="Palatino Linotype" w:cs="Arial"/>
          <w:color w:val="000000" w:themeColor="text1"/>
        </w:rPr>
        <w:t xml:space="preserve"> con motivo de la solicitud de </w:t>
      </w:r>
      <w:r w:rsidRPr="00885FFA">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85FFA">
        <w:rPr>
          <w:rFonts w:ascii="Palatino Linotype" w:hAnsi="Palatino Linotype"/>
          <w:color w:val="000000" w:themeColor="text1"/>
          <w:lang w:val="es-ES"/>
        </w:rPr>
        <w:t>Constitución Política de los Estados Unidos Mexicanos, Constitución Política del Estado Libre y Soberano de México</w:t>
      </w:r>
      <w:r w:rsidRPr="00885FFA">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85FFA">
        <w:rPr>
          <w:rFonts w:ascii="Palatino Linotype" w:hAnsi="Palatino Linotype"/>
          <w:color w:val="000000" w:themeColor="text1"/>
          <w:lang w:val="es-ES"/>
        </w:rPr>
        <w:t>Constitución Política de los Estados Unidos Mexicanos</w:t>
      </w:r>
      <w:r w:rsidRPr="00885FFA">
        <w:rPr>
          <w:rFonts w:ascii="Palatino Linotype" w:hAnsi="Palatino Linotype" w:cs="Arial"/>
          <w:color w:val="000000" w:themeColor="text1"/>
        </w:rPr>
        <w:t xml:space="preserve"> y los numerales 8 y 9 de la </w:t>
      </w:r>
      <w:r w:rsidRPr="00885FFA">
        <w:rPr>
          <w:rFonts w:ascii="Palatino Linotype" w:hAnsi="Palatino Linotype" w:cs="Arial"/>
          <w:color w:val="000000" w:themeColor="text1"/>
          <w:lang w:val="es-ES"/>
        </w:rPr>
        <w:t>Ley de Transparencia y Acceso a la Información Pública del Estado de México y Municipios.</w:t>
      </w:r>
    </w:p>
    <w:p w14:paraId="073D6A2C" w14:textId="77777777" w:rsidR="00AB06E0" w:rsidRPr="00885FFA" w:rsidRDefault="00AB06E0"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467A77D" w14:textId="56677835" w:rsidR="00DA2906" w:rsidRPr="00885FFA" w:rsidRDefault="00DA2906" w:rsidP="00885FFA">
      <w:pPr>
        <w:spacing w:line="360" w:lineRule="auto"/>
        <w:jc w:val="both"/>
        <w:rPr>
          <w:rFonts w:ascii="Palatino Linotype" w:hAnsi="Palatino Linotype" w:cs="Arial"/>
          <w:color w:val="000000" w:themeColor="text1"/>
        </w:rPr>
      </w:pPr>
      <w:r w:rsidRPr="00885FFA">
        <w:rPr>
          <w:rFonts w:ascii="Palatino Linotype" w:hAnsi="Palatino Linotype"/>
          <w:color w:val="222222"/>
          <w:lang w:eastAsia="es-MX"/>
        </w:rPr>
        <w:t xml:space="preserve">Primeramente, es importante señalar que </w:t>
      </w:r>
      <w:r w:rsidRPr="00885FFA">
        <w:rPr>
          <w:rFonts w:ascii="Palatino Linotype" w:hAnsi="Palatino Linotype"/>
          <w:b/>
          <w:color w:val="222222"/>
          <w:lang w:eastAsia="es-MX"/>
        </w:rPr>
        <w:t xml:space="preserve">EL SUJETO OBLIGADO </w:t>
      </w:r>
      <w:r w:rsidRPr="00885FFA">
        <w:rPr>
          <w:rFonts w:ascii="Palatino Linotype" w:hAnsi="Palatino Linotype"/>
          <w:color w:val="222222"/>
          <w:lang w:eastAsia="es-MX"/>
        </w:rPr>
        <w:t xml:space="preserve">es competente para generar, administrar o poseer la información solicitada, derivado de que éste ha asumido la misma, </w:t>
      </w:r>
      <w:r w:rsidR="00F46393" w:rsidRPr="00885FFA">
        <w:rPr>
          <w:rFonts w:ascii="Palatino Linotype" w:hAnsi="Palatino Linotype"/>
          <w:color w:val="222222"/>
          <w:lang w:eastAsia="es-MX"/>
        </w:rPr>
        <w:t xml:space="preserve">en razón de que en su respuesta pretendió cambiar la modalidad de entrega de la información solicitada por </w:t>
      </w:r>
      <w:r w:rsidR="008E69EE">
        <w:rPr>
          <w:rFonts w:ascii="Palatino Linotype" w:hAnsi="Palatino Linotype"/>
          <w:color w:val="222222"/>
          <w:lang w:eastAsia="es-MX"/>
        </w:rPr>
        <w:t>la</w:t>
      </w:r>
      <w:r w:rsidR="00F46393" w:rsidRPr="00885FFA">
        <w:rPr>
          <w:rFonts w:ascii="Palatino Linotype" w:hAnsi="Palatino Linotype"/>
          <w:color w:val="222222"/>
          <w:lang w:eastAsia="es-MX"/>
        </w:rPr>
        <w:t xml:space="preserve"> particular.</w:t>
      </w:r>
    </w:p>
    <w:p w14:paraId="77914770" w14:textId="77777777" w:rsidR="00DA2906" w:rsidRPr="00885FFA" w:rsidRDefault="00DA2906" w:rsidP="00885FFA">
      <w:pPr>
        <w:spacing w:line="360" w:lineRule="auto"/>
        <w:jc w:val="both"/>
        <w:rPr>
          <w:rFonts w:ascii="Palatino Linotype" w:hAnsi="Palatino Linotype"/>
          <w:color w:val="222222"/>
          <w:lang w:eastAsia="es-MX"/>
        </w:rPr>
      </w:pPr>
    </w:p>
    <w:p w14:paraId="1B6E9C82" w14:textId="77777777" w:rsidR="00DA2906" w:rsidRPr="00885FFA" w:rsidRDefault="00DA2906" w:rsidP="00885FFA">
      <w:pPr>
        <w:spacing w:line="360" w:lineRule="auto"/>
        <w:jc w:val="both"/>
        <w:rPr>
          <w:rFonts w:ascii="Palatino Linotype" w:hAnsi="Palatino Linotype"/>
          <w:color w:val="222222"/>
          <w:lang w:eastAsia="es-MX"/>
        </w:rPr>
      </w:pPr>
      <w:r w:rsidRPr="00885FFA">
        <w:rPr>
          <w:rFonts w:ascii="Palatino Linotype" w:hAnsi="Palatino Linotype"/>
          <w:color w:val="222222"/>
          <w:lang w:eastAsia="es-MX"/>
        </w:rPr>
        <w:t xml:space="preserve">Por lo que, el hecho de que </w:t>
      </w:r>
      <w:r w:rsidRPr="00885FFA">
        <w:rPr>
          <w:rFonts w:ascii="Palatino Linotype" w:hAnsi="Palatino Linotype"/>
          <w:b/>
          <w:bCs/>
          <w:color w:val="222222"/>
          <w:lang w:eastAsia="es-MX"/>
        </w:rPr>
        <w:t>EL SUJETO OBLIGADO</w:t>
      </w:r>
      <w:r w:rsidRPr="00885FFA">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D76F4C6" w14:textId="77777777" w:rsidR="00DA2906" w:rsidRPr="00885FFA" w:rsidRDefault="00DA2906" w:rsidP="004A1597">
      <w:pPr>
        <w:jc w:val="both"/>
        <w:rPr>
          <w:rFonts w:ascii="Palatino Linotype" w:hAnsi="Palatino Linotype"/>
          <w:color w:val="222222"/>
          <w:lang w:eastAsia="es-MX"/>
        </w:rPr>
      </w:pPr>
    </w:p>
    <w:p w14:paraId="5799500E" w14:textId="77777777" w:rsidR="00DA2906" w:rsidRPr="00885FFA" w:rsidRDefault="00DA2906" w:rsidP="004A1597">
      <w:pPr>
        <w:shd w:val="clear" w:color="auto" w:fill="FFFFFF"/>
        <w:ind w:left="851" w:right="902"/>
        <w:jc w:val="both"/>
        <w:rPr>
          <w:rFonts w:ascii="Palatino Linotype" w:hAnsi="Palatino Linotype"/>
          <w:color w:val="222222"/>
          <w:lang w:eastAsia="es-MX"/>
        </w:rPr>
      </w:pPr>
      <w:r w:rsidRPr="00885FFA">
        <w:rPr>
          <w:rFonts w:ascii="Palatino Linotype" w:hAnsi="Palatino Linotype"/>
          <w:i/>
          <w:iCs/>
          <w:color w:val="222222"/>
          <w:sz w:val="22"/>
          <w:szCs w:val="22"/>
          <w:lang w:eastAsia="es-MX"/>
        </w:rPr>
        <w:lastRenderedPageBreak/>
        <w:t>“</w:t>
      </w:r>
      <w:r w:rsidRPr="00885FFA">
        <w:rPr>
          <w:rFonts w:ascii="Palatino Linotype" w:hAnsi="Palatino Linotype"/>
          <w:b/>
          <w:bCs/>
          <w:i/>
          <w:iCs/>
          <w:color w:val="222222"/>
          <w:sz w:val="22"/>
          <w:szCs w:val="22"/>
          <w:lang w:eastAsia="es-MX"/>
        </w:rPr>
        <w:t>Artículo 12.</w:t>
      </w:r>
      <w:r w:rsidRPr="00885FF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2FA11A4E" w14:textId="77777777" w:rsidR="00DA2906" w:rsidRPr="00885FFA" w:rsidRDefault="00DA2906" w:rsidP="004A1597">
      <w:pPr>
        <w:shd w:val="clear" w:color="auto" w:fill="FFFFFF"/>
        <w:ind w:left="851" w:right="902"/>
        <w:jc w:val="both"/>
        <w:rPr>
          <w:rFonts w:ascii="Palatino Linotype" w:hAnsi="Palatino Linotype"/>
          <w:i/>
          <w:iCs/>
          <w:color w:val="222222"/>
          <w:sz w:val="22"/>
          <w:szCs w:val="22"/>
          <w:lang w:eastAsia="es-MX"/>
        </w:rPr>
      </w:pPr>
      <w:r w:rsidRPr="00885FFA">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7AE76B" w14:textId="77777777" w:rsidR="00DA2906" w:rsidRPr="00885FFA" w:rsidRDefault="00DA2906" w:rsidP="004A1597">
      <w:pPr>
        <w:shd w:val="clear" w:color="auto" w:fill="FFFFFF"/>
        <w:ind w:left="851" w:right="902"/>
        <w:jc w:val="both"/>
        <w:rPr>
          <w:rFonts w:ascii="Palatino Linotype" w:hAnsi="Palatino Linotype"/>
          <w:color w:val="222222"/>
          <w:lang w:eastAsia="es-MX"/>
        </w:rPr>
      </w:pPr>
    </w:p>
    <w:p w14:paraId="500CDFD8" w14:textId="77777777" w:rsidR="00DA2906" w:rsidRPr="00885FFA" w:rsidRDefault="00DA2906" w:rsidP="00885FFA">
      <w:pPr>
        <w:spacing w:line="360" w:lineRule="auto"/>
        <w:jc w:val="both"/>
        <w:rPr>
          <w:rFonts w:ascii="Palatino Linotype" w:hAnsi="Palatino Linotype"/>
          <w:color w:val="222222"/>
          <w:lang w:eastAsia="es-MX"/>
        </w:rPr>
      </w:pPr>
      <w:r w:rsidRPr="00885FFA">
        <w:rPr>
          <w:rFonts w:ascii="Palatino Linotype" w:hAnsi="Palatino Linotype"/>
          <w:color w:val="222222"/>
          <w:lang w:eastAsia="es-MX"/>
        </w:rPr>
        <w:t xml:space="preserve">En atención a lo anterior, el estudio de la naturaleza jurídica de la información pública solicitada, tiene por objeto determinar si </w:t>
      </w:r>
      <w:r w:rsidRPr="00885FFA">
        <w:rPr>
          <w:rFonts w:ascii="Palatino Linotype" w:hAnsi="Palatino Linotype"/>
          <w:b/>
          <w:color w:val="222222"/>
          <w:lang w:eastAsia="es-MX"/>
        </w:rPr>
        <w:t xml:space="preserve">EL SUJETO OBLIGADO </w:t>
      </w:r>
      <w:r w:rsidRPr="00885FFA">
        <w:rPr>
          <w:rFonts w:ascii="Palatino Linotype" w:hAnsi="Palatino Linotype"/>
          <w:color w:val="222222"/>
          <w:lang w:eastAsia="es-MX"/>
        </w:rPr>
        <w:t>la</w:t>
      </w:r>
      <w:r w:rsidRPr="00885FFA">
        <w:rPr>
          <w:rFonts w:ascii="Palatino Linotype" w:hAnsi="Palatino Linotype"/>
          <w:b/>
          <w:color w:val="222222"/>
          <w:lang w:eastAsia="es-MX"/>
        </w:rPr>
        <w:t xml:space="preserve"> </w:t>
      </w:r>
      <w:r w:rsidRPr="00885FFA">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885FFA">
        <w:rPr>
          <w:rFonts w:ascii="Palatino Linotype" w:hAnsi="Palatino Linotype"/>
          <w:b/>
          <w:color w:val="222222"/>
          <w:lang w:eastAsia="es-MX"/>
        </w:rPr>
        <w:t>EL SUJETO OBLIGADO</w:t>
      </w:r>
      <w:r w:rsidRPr="00885FFA">
        <w:rPr>
          <w:rFonts w:ascii="Palatino Linotype" w:hAnsi="Palatino Linotype"/>
          <w:color w:val="222222"/>
          <w:lang w:eastAsia="es-MX"/>
        </w:rPr>
        <w:t>, dicha información, fue admitida por el mismo; actualizándose el supuesto artículo 12 de la Ley de la materia, anteriormente referido.</w:t>
      </w:r>
    </w:p>
    <w:p w14:paraId="18F4317F" w14:textId="77777777" w:rsidR="00DA2906" w:rsidRPr="00885FFA"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BEB78FC" w14:textId="45D6067A" w:rsidR="002F351E" w:rsidRDefault="00DA2906"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885FFA">
        <w:rPr>
          <w:rFonts w:ascii="Palatino Linotype" w:hAnsi="Palatino Linotype" w:cs="Arial"/>
          <w:color w:val="000000" w:themeColor="text1"/>
        </w:rPr>
        <w:t xml:space="preserve">Es así que, una vez determinada la vía sobre la que versará el presente Recurso y previa revisión del expediente </w:t>
      </w:r>
      <w:r w:rsidRPr="00885FFA">
        <w:rPr>
          <w:rFonts w:ascii="Palatino Linotype" w:hAnsi="Palatino Linotype"/>
          <w:color w:val="000000" w:themeColor="text1"/>
        </w:rPr>
        <w:t>electrónico</w:t>
      </w:r>
      <w:r w:rsidRPr="00885FFA">
        <w:rPr>
          <w:rFonts w:ascii="Palatino Linotype" w:hAnsi="Palatino Linotype" w:cs="Arial"/>
          <w:color w:val="000000" w:themeColor="text1"/>
        </w:rPr>
        <w:t xml:space="preserve"> formado en el</w:t>
      </w:r>
      <w:r w:rsidRPr="00885FFA">
        <w:rPr>
          <w:rFonts w:ascii="Palatino Linotype" w:hAnsi="Palatino Linotype" w:cs="Arial"/>
          <w:b/>
          <w:color w:val="000000" w:themeColor="text1"/>
        </w:rPr>
        <w:t xml:space="preserve"> SAIMEX</w:t>
      </w:r>
      <w:r w:rsidRPr="00885FFA">
        <w:rPr>
          <w:rFonts w:ascii="Palatino Linotype" w:hAnsi="Palatino Linotype" w:cs="Arial"/>
          <w:color w:val="000000" w:themeColor="text1"/>
        </w:rPr>
        <w:t xml:space="preserve">, del Recurso de Revisión materia del presente estudio, es conveniente analizar si la respuesta del </w:t>
      </w:r>
      <w:r w:rsidRPr="00885FFA">
        <w:rPr>
          <w:rFonts w:ascii="Palatino Linotype" w:hAnsi="Palatino Linotype" w:cs="Arial"/>
          <w:b/>
          <w:color w:val="000000" w:themeColor="text1"/>
          <w:lang w:eastAsia="es-MX"/>
        </w:rPr>
        <w:t>SUJETO OBLIGADO</w:t>
      </w:r>
      <w:r w:rsidRPr="00885FFA">
        <w:rPr>
          <w:rFonts w:ascii="Palatino Linotype" w:hAnsi="Palatino Linotype" w:cs="Arial"/>
          <w:color w:val="000000" w:themeColor="text1"/>
        </w:rPr>
        <w:t xml:space="preserve"> cumple con los requisitos del derecho de Acceso a la Información Pública, por lo que en primer término debemos recordar que </w:t>
      </w:r>
      <w:r w:rsidR="008E69EE">
        <w:rPr>
          <w:rFonts w:ascii="Palatino Linotype" w:hAnsi="Palatino Linotype" w:cs="Arial"/>
          <w:b/>
          <w:color w:val="000000" w:themeColor="text1"/>
        </w:rPr>
        <w:t>LA</w:t>
      </w:r>
      <w:r w:rsidRPr="00885FFA">
        <w:rPr>
          <w:rFonts w:ascii="Palatino Linotype" w:hAnsi="Palatino Linotype" w:cs="Arial"/>
          <w:b/>
          <w:color w:val="000000" w:themeColor="text1"/>
        </w:rPr>
        <w:t xml:space="preserve"> RECURRENTE </w:t>
      </w:r>
      <w:r w:rsidRPr="00885FFA">
        <w:rPr>
          <w:rFonts w:ascii="Palatino Linotype" w:hAnsi="Palatino Linotype" w:cs="Arial"/>
          <w:color w:val="000000" w:themeColor="text1"/>
        </w:rPr>
        <w:t xml:space="preserve">en el ejercicio de su derecho de Acceso a la Información solicitó </w:t>
      </w:r>
      <w:r w:rsidR="00EA55EF">
        <w:rPr>
          <w:rFonts w:ascii="Palatino Linotype" w:hAnsi="Palatino Linotype" w:cs="Arial"/>
          <w:color w:val="000000" w:themeColor="text1"/>
        </w:rPr>
        <w:t>todos</w:t>
      </w:r>
      <w:r w:rsidR="00EA55EF" w:rsidRPr="00C27EC2">
        <w:rPr>
          <w:rFonts w:ascii="Palatino Linotype" w:hAnsi="Palatino Linotype" w:cs="Arial"/>
          <w:i/>
          <w:color w:val="000000" w:themeColor="text1"/>
          <w:sz w:val="22"/>
        </w:rPr>
        <w:t xml:space="preserve"> los correos electrónicos, enviados y recibidos de las cuentas oficiales de los </w:t>
      </w:r>
      <w:r w:rsidR="00EA55EF">
        <w:rPr>
          <w:rFonts w:ascii="Palatino Linotype" w:hAnsi="Palatino Linotype" w:cs="Arial"/>
          <w:i/>
          <w:color w:val="000000" w:themeColor="text1"/>
          <w:sz w:val="22"/>
        </w:rPr>
        <w:t>C</w:t>
      </w:r>
      <w:r w:rsidR="00EA55EF" w:rsidRPr="00C27EC2">
        <w:rPr>
          <w:rFonts w:ascii="Palatino Linotype" w:hAnsi="Palatino Linotype" w:cs="Arial"/>
          <w:i/>
          <w:color w:val="000000" w:themeColor="text1"/>
          <w:sz w:val="22"/>
        </w:rPr>
        <w:t xml:space="preserve">onsejeros </w:t>
      </w:r>
      <w:r w:rsidR="00EA55EF">
        <w:rPr>
          <w:rFonts w:ascii="Palatino Linotype" w:hAnsi="Palatino Linotype" w:cs="Arial"/>
          <w:i/>
          <w:color w:val="000000" w:themeColor="text1"/>
          <w:sz w:val="22"/>
        </w:rPr>
        <w:t>E</w:t>
      </w:r>
      <w:r w:rsidR="00EA55EF" w:rsidRPr="00C27EC2">
        <w:rPr>
          <w:rFonts w:ascii="Palatino Linotype" w:hAnsi="Palatino Linotype" w:cs="Arial"/>
          <w:i/>
          <w:color w:val="000000" w:themeColor="text1"/>
          <w:sz w:val="22"/>
        </w:rPr>
        <w:t xml:space="preserve">lectorales del </w:t>
      </w:r>
      <w:r w:rsidR="00EA55EF">
        <w:rPr>
          <w:rFonts w:ascii="Palatino Linotype" w:hAnsi="Palatino Linotype" w:cs="Arial"/>
          <w:i/>
          <w:color w:val="000000" w:themeColor="text1"/>
          <w:sz w:val="22"/>
        </w:rPr>
        <w:t>C</w:t>
      </w:r>
      <w:r w:rsidR="00EA55EF" w:rsidRPr="00C27EC2">
        <w:rPr>
          <w:rFonts w:ascii="Palatino Linotype" w:hAnsi="Palatino Linotype" w:cs="Arial"/>
          <w:i/>
          <w:color w:val="000000" w:themeColor="text1"/>
          <w:sz w:val="22"/>
        </w:rPr>
        <w:t xml:space="preserve">onsejo </w:t>
      </w:r>
      <w:r w:rsidR="00EA55EF">
        <w:rPr>
          <w:rFonts w:ascii="Palatino Linotype" w:hAnsi="Palatino Linotype" w:cs="Arial"/>
          <w:i/>
          <w:color w:val="000000" w:themeColor="text1"/>
          <w:sz w:val="22"/>
        </w:rPr>
        <w:t>G</w:t>
      </w:r>
      <w:r w:rsidR="00EA55EF" w:rsidRPr="00C27EC2">
        <w:rPr>
          <w:rFonts w:ascii="Palatino Linotype" w:hAnsi="Palatino Linotype" w:cs="Arial"/>
          <w:i/>
          <w:color w:val="000000" w:themeColor="text1"/>
          <w:sz w:val="22"/>
        </w:rPr>
        <w:t>eneral</w:t>
      </w:r>
      <w:r w:rsidR="00EA55EF">
        <w:rPr>
          <w:rFonts w:ascii="Palatino Linotype" w:hAnsi="Palatino Linotype" w:cs="Arial"/>
          <w:i/>
          <w:color w:val="000000" w:themeColor="text1"/>
          <w:sz w:val="22"/>
        </w:rPr>
        <w:t xml:space="preserve"> y sus asesores, </w:t>
      </w:r>
      <w:r w:rsidR="00EA55EF" w:rsidRPr="00C27EC2">
        <w:rPr>
          <w:rFonts w:ascii="Palatino Linotype" w:hAnsi="Palatino Linotype" w:cs="Arial"/>
          <w:i/>
          <w:color w:val="000000" w:themeColor="text1"/>
          <w:sz w:val="22"/>
        </w:rPr>
        <w:t xml:space="preserve">de los años 2019, 2020, 2021 y </w:t>
      </w:r>
      <w:r w:rsidR="00EA55EF">
        <w:rPr>
          <w:rFonts w:ascii="Palatino Linotype" w:hAnsi="Palatino Linotype" w:cs="Arial"/>
          <w:i/>
          <w:color w:val="000000" w:themeColor="text1"/>
          <w:sz w:val="22"/>
        </w:rPr>
        <w:t>del uno de enero al siete de mayo de 2022 (fecha en que fue presentada la solicitud</w:t>
      </w:r>
      <w:r w:rsidR="00BB2095">
        <w:rPr>
          <w:rFonts w:ascii="Palatino Linotype" w:hAnsi="Palatino Linotype" w:cs="Arial"/>
          <w:i/>
          <w:color w:val="000000" w:themeColor="text1"/>
          <w:sz w:val="22"/>
        </w:rPr>
        <w:t>)</w:t>
      </w:r>
      <w:r w:rsidR="00EA55EF">
        <w:rPr>
          <w:rFonts w:ascii="Palatino Linotype" w:hAnsi="Palatino Linotype" w:cs="Arial"/>
          <w:i/>
          <w:color w:val="000000" w:themeColor="text1"/>
          <w:sz w:val="22"/>
        </w:rPr>
        <w:t>.</w:t>
      </w:r>
    </w:p>
    <w:p w14:paraId="710EE632" w14:textId="77777777" w:rsidR="00013532" w:rsidRDefault="00013532"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1A23061" w14:textId="25B9CF2D" w:rsidR="00013532" w:rsidRPr="001E2C7D" w:rsidRDefault="006440B0" w:rsidP="00013532">
      <w:pPr>
        <w:pStyle w:val="Prrafodelista"/>
        <w:widowControl w:val="0"/>
        <w:autoSpaceDE w:val="0"/>
        <w:autoSpaceDN w:val="0"/>
        <w:adjustRightInd w:val="0"/>
        <w:spacing w:line="360" w:lineRule="auto"/>
        <w:ind w:left="0"/>
        <w:jc w:val="both"/>
        <w:rPr>
          <w:rFonts w:ascii="Palatino Linotype" w:hAnsi="Palatino Linotype" w:cs="Arial"/>
          <w:b/>
          <w:i/>
          <w:color w:val="000000" w:themeColor="text1"/>
        </w:rPr>
      </w:pPr>
      <w:r w:rsidRPr="00885FFA">
        <w:rPr>
          <w:rFonts w:ascii="Palatino Linotype" w:hAnsi="Palatino Linotype" w:cs="Arial"/>
          <w:color w:val="000000" w:themeColor="text1"/>
        </w:rPr>
        <w:t xml:space="preserve">Al respecto, </w:t>
      </w:r>
      <w:r w:rsidRPr="00885FFA">
        <w:rPr>
          <w:rFonts w:ascii="Palatino Linotype" w:hAnsi="Palatino Linotype" w:cs="Arial"/>
          <w:b/>
          <w:color w:val="000000" w:themeColor="text1"/>
        </w:rPr>
        <w:t xml:space="preserve">EL SUJETO OBLIGADO </w:t>
      </w:r>
      <w:r w:rsidR="00013532">
        <w:rPr>
          <w:rFonts w:ascii="Palatino Linotype" w:hAnsi="Palatino Linotype" w:cs="Arial"/>
          <w:color w:val="000000" w:themeColor="text1"/>
        </w:rPr>
        <w:t xml:space="preserve">adjuntó los oficios emitidos por las servidoras </w:t>
      </w:r>
      <w:r w:rsidR="00013532">
        <w:rPr>
          <w:rFonts w:ascii="Palatino Linotype" w:hAnsi="Palatino Linotype" w:cs="Arial"/>
          <w:color w:val="000000" w:themeColor="text1"/>
        </w:rPr>
        <w:lastRenderedPageBreak/>
        <w:t xml:space="preserve">públicas habilitadas de la Presidencia del Consejo General y de las Consejerías Electorales, en las cuales refieren que la información se encuentra en formato electrónico y solicitan se someta a consideración del Comité de Transparencia el cambio de modalidad para la entrega de información mediante consulta directa; asimismo, adjuntó </w:t>
      </w:r>
      <w:r w:rsidR="00156848">
        <w:rPr>
          <w:rFonts w:ascii="Palatino Linotype" w:hAnsi="Palatino Linotype" w:cs="Arial"/>
          <w:color w:val="000000" w:themeColor="text1"/>
        </w:rPr>
        <w:t xml:space="preserve">oficio número INFOEM/DGI/286/2022 de fecha veintitrés de mayo de dos mil veintidós, por medio del cual el Director General de Informática del Instituto de Transparencia, Acceso a la Información Pública y Protección de Datos Personales, comunica que la incidencia técnica ha quedado registrada en la bitácora de incidencias, toda vez que se trata de subir un peso de 241.96 GB, lo cual sobrepasa las capacidades técnicas del sistema SAIMEX y </w:t>
      </w:r>
      <w:r w:rsidR="00013532">
        <w:rPr>
          <w:rFonts w:ascii="Palatino Linotype" w:hAnsi="Palatino Linotype" w:cs="Arial"/>
          <w:color w:val="000000" w:themeColor="text1"/>
        </w:rPr>
        <w:t>Acuerdo número IEEM/CT/31/2022 de clasificación de información como confidencial y cambio de modalidad para consulta directa de la información.</w:t>
      </w:r>
    </w:p>
    <w:p w14:paraId="2D233FDD" w14:textId="77777777" w:rsidR="00013532" w:rsidRDefault="00013532" w:rsidP="00885FF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2A3AD1E" w14:textId="25F1BC84" w:rsidR="00A45E95" w:rsidRPr="00885FFA" w:rsidRDefault="008907EE"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885FFA">
        <w:rPr>
          <w:rFonts w:ascii="Palatino Linotype" w:hAnsi="Palatino Linotype"/>
          <w:color w:val="000000" w:themeColor="text1"/>
        </w:rPr>
        <w:t xml:space="preserve">Ante tal situación, </w:t>
      </w:r>
      <w:r w:rsidR="008E69EE">
        <w:rPr>
          <w:rFonts w:ascii="Palatino Linotype" w:hAnsi="Palatino Linotype"/>
          <w:color w:val="000000" w:themeColor="text1"/>
        </w:rPr>
        <w:t>la</w:t>
      </w:r>
      <w:r w:rsidRPr="00885FFA">
        <w:rPr>
          <w:rFonts w:ascii="Palatino Linotype" w:hAnsi="Palatino Linotype"/>
          <w:color w:val="000000" w:themeColor="text1"/>
        </w:rPr>
        <w:t xml:space="preserve"> particular interpuso el Recurso de Revisión materia del presente</w:t>
      </w:r>
      <w:r w:rsidR="006440B0" w:rsidRPr="00885FFA">
        <w:rPr>
          <w:rFonts w:ascii="Palatino Linotype" w:hAnsi="Palatino Linotype"/>
          <w:color w:val="000000" w:themeColor="text1"/>
        </w:rPr>
        <w:t xml:space="preserve"> </w:t>
      </w:r>
      <w:r w:rsidRPr="00885FFA">
        <w:rPr>
          <w:rFonts w:ascii="Palatino Linotype" w:hAnsi="Palatino Linotype"/>
          <w:color w:val="000000" w:themeColor="text1"/>
        </w:rPr>
        <w:t xml:space="preserve">asunto, </w:t>
      </w:r>
      <w:r w:rsidR="00EB5369" w:rsidRPr="00885FFA">
        <w:rPr>
          <w:rFonts w:ascii="Palatino Linotype" w:hAnsi="Palatino Linotype"/>
          <w:color w:val="000000" w:themeColor="text1"/>
        </w:rPr>
        <w:t xml:space="preserve">inconformándose </w:t>
      </w:r>
      <w:r w:rsidR="00156848">
        <w:rPr>
          <w:rFonts w:ascii="Palatino Linotype" w:hAnsi="Palatino Linotype"/>
          <w:color w:val="000000" w:themeColor="text1"/>
        </w:rPr>
        <w:t>por el cambio de modalidad de entrega</w:t>
      </w:r>
      <w:r w:rsidR="00C87629" w:rsidRPr="00885FFA">
        <w:rPr>
          <w:rFonts w:ascii="Palatino Linotype" w:hAnsi="Palatino Linotype"/>
          <w:color w:val="000000" w:themeColor="text1"/>
        </w:rPr>
        <w:t xml:space="preserve">. </w:t>
      </w:r>
    </w:p>
    <w:p w14:paraId="26CA4641" w14:textId="77777777" w:rsidR="00C87629" w:rsidRPr="00885FFA" w:rsidRDefault="00C87629"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70DB022" w14:textId="2D879DFE" w:rsidR="00156848" w:rsidRPr="005D636C" w:rsidRDefault="00E872AA" w:rsidP="00156848">
      <w:pPr>
        <w:spacing w:line="360" w:lineRule="auto"/>
        <w:jc w:val="both"/>
        <w:rPr>
          <w:rFonts w:ascii="Palatino Linotype" w:hAnsi="Palatino Linotype"/>
          <w:lang w:eastAsia="es-MX"/>
        </w:rPr>
      </w:pPr>
      <w:r w:rsidRPr="00885FFA">
        <w:rPr>
          <w:rFonts w:ascii="Palatino Linotype" w:hAnsi="Palatino Linotype"/>
          <w:color w:val="000000" w:themeColor="text1"/>
        </w:rPr>
        <w:t xml:space="preserve">Ahora bien, es importante señalar que </w:t>
      </w:r>
      <w:r w:rsidRPr="00885FFA">
        <w:rPr>
          <w:rFonts w:ascii="Palatino Linotype" w:hAnsi="Palatino Linotype" w:cs="Arial"/>
          <w:b/>
          <w:color w:val="000000" w:themeColor="text1"/>
        </w:rPr>
        <w:t>L</w:t>
      </w:r>
      <w:r w:rsidR="008E69EE">
        <w:rPr>
          <w:rFonts w:ascii="Palatino Linotype" w:hAnsi="Palatino Linotype" w:cs="Arial"/>
          <w:b/>
          <w:color w:val="000000" w:themeColor="text1"/>
        </w:rPr>
        <w:t>A</w:t>
      </w:r>
      <w:r w:rsidRPr="00885FFA">
        <w:rPr>
          <w:rFonts w:ascii="Palatino Linotype" w:hAnsi="Palatino Linotype" w:cs="Arial"/>
          <w:b/>
          <w:color w:val="000000" w:themeColor="text1"/>
        </w:rPr>
        <w:t xml:space="preserve"> RECURRENTE</w:t>
      </w:r>
      <w:r w:rsidRPr="00885FFA">
        <w:rPr>
          <w:rFonts w:ascii="Palatino Linotype" w:hAnsi="Palatino Linotype" w:cs="Arial"/>
          <w:color w:val="000000" w:themeColor="text1"/>
        </w:rPr>
        <w:t xml:space="preserve"> no realizó manifestaciones, alegatos o pruebas y por su parte </w:t>
      </w:r>
      <w:r w:rsidRPr="00885FFA">
        <w:rPr>
          <w:rFonts w:ascii="Palatino Linotype" w:hAnsi="Palatino Linotype" w:cs="Arial"/>
          <w:b/>
          <w:color w:val="000000" w:themeColor="text1"/>
        </w:rPr>
        <w:t xml:space="preserve">EL SUJETO OBLIGADO </w:t>
      </w:r>
      <w:r w:rsidR="00C87629" w:rsidRPr="00885FFA">
        <w:rPr>
          <w:rFonts w:ascii="Palatino Linotype" w:hAnsi="Palatino Linotype" w:cs="Arial"/>
          <w:color w:val="000000" w:themeColor="text1"/>
        </w:rPr>
        <w:t xml:space="preserve">mediante </w:t>
      </w:r>
      <w:r w:rsidRPr="00885FFA">
        <w:rPr>
          <w:rFonts w:ascii="Palatino Linotype" w:hAnsi="Palatino Linotype"/>
          <w:color w:val="000000" w:themeColor="text1"/>
        </w:rPr>
        <w:t xml:space="preserve">Informe Justificado, </w:t>
      </w:r>
      <w:r w:rsidR="00156848">
        <w:rPr>
          <w:rFonts w:ascii="Palatino Linotype" w:hAnsi="Palatino Linotype"/>
          <w:lang w:eastAsia="es-MX"/>
        </w:rPr>
        <w:t>reiteró su imposibilidad de entrega mediante SAIMEX</w:t>
      </w:r>
      <w:r w:rsidR="002718B2">
        <w:rPr>
          <w:rFonts w:ascii="Palatino Linotype" w:hAnsi="Palatino Linotype"/>
          <w:lang w:eastAsia="es-MX"/>
        </w:rPr>
        <w:t>.</w:t>
      </w:r>
      <w:r w:rsidR="00156848">
        <w:rPr>
          <w:rFonts w:ascii="Palatino Linotype" w:hAnsi="Palatino Linotype"/>
          <w:lang w:eastAsia="es-MX"/>
        </w:rPr>
        <w:t xml:space="preserve"> </w:t>
      </w:r>
    </w:p>
    <w:p w14:paraId="632B06AE" w14:textId="77777777" w:rsidR="00156848" w:rsidRPr="00885FFA" w:rsidRDefault="00156848" w:rsidP="00156848">
      <w:pPr>
        <w:spacing w:line="360" w:lineRule="auto"/>
        <w:jc w:val="both"/>
        <w:rPr>
          <w:rFonts w:ascii="Palatino Linotype" w:hAnsi="Palatino Linotype" w:cs="Arial"/>
          <w:lang w:eastAsia="es-MX"/>
        </w:rPr>
      </w:pPr>
    </w:p>
    <w:p w14:paraId="57409702" w14:textId="464ED217" w:rsidR="00885FFA" w:rsidRPr="00885FFA" w:rsidRDefault="00156848" w:rsidP="00156848">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olor w:val="000000" w:themeColor="text1"/>
        </w:rPr>
        <w:t xml:space="preserve">Es así, que del análisis realizado a la respuesta proporcionada por </w:t>
      </w:r>
      <w:r>
        <w:rPr>
          <w:rFonts w:ascii="Palatino Linotype" w:hAnsi="Palatino Linotype"/>
          <w:b/>
          <w:color w:val="000000" w:themeColor="text1"/>
        </w:rPr>
        <w:t xml:space="preserve">EL SUJETO OBLIGADO, </w:t>
      </w:r>
      <w:r>
        <w:rPr>
          <w:rFonts w:ascii="Palatino Linotype" w:hAnsi="Palatino Linotype"/>
          <w:color w:val="000000" w:themeColor="text1"/>
        </w:rPr>
        <w:t xml:space="preserve">se advierte que ésta </w:t>
      </w:r>
      <w:r w:rsidR="00885FFA" w:rsidRPr="00885FFA">
        <w:rPr>
          <w:rFonts w:ascii="Palatino Linotype" w:hAnsi="Palatino Linotype"/>
          <w:color w:val="000000" w:themeColor="text1"/>
        </w:rPr>
        <w:t xml:space="preserve">se </w:t>
      </w:r>
      <w:r w:rsidR="00885FFA" w:rsidRPr="00885FFA">
        <w:rPr>
          <w:rFonts w:ascii="Palatino Linotype" w:hAnsi="Palatino Linotype" w:cs="Arial"/>
        </w:rPr>
        <w:t>encuentra</w:t>
      </w:r>
      <w:r w:rsidR="00885FFA" w:rsidRPr="00885FFA">
        <w:rPr>
          <w:rFonts w:ascii="Palatino Linotype" w:hAnsi="Palatino Linotype" w:cs="Arial"/>
          <w:b/>
        </w:rPr>
        <w:t xml:space="preserve"> </w:t>
      </w:r>
      <w:r w:rsidR="00885FFA" w:rsidRPr="00885FFA">
        <w:rPr>
          <w:rFonts w:ascii="Palatino Linotype" w:hAnsi="Palatino Linotype" w:cs="Arial"/>
        </w:rPr>
        <w:t xml:space="preserve">ajustado a derecho, pues se encuentra </w:t>
      </w:r>
      <w:r w:rsidR="00D57515">
        <w:rPr>
          <w:rFonts w:ascii="Palatino Linotype" w:hAnsi="Palatino Linotype" w:cs="Arial"/>
        </w:rPr>
        <w:t>justificada</w:t>
      </w:r>
      <w:r w:rsidR="00885FFA" w:rsidRPr="00885FFA">
        <w:rPr>
          <w:rFonts w:ascii="Palatino Linotype" w:hAnsi="Palatino Linotype" w:cs="Arial"/>
        </w:rPr>
        <w:t xml:space="preserve"> y fundamentad</w:t>
      </w:r>
      <w:r w:rsidR="00D57515">
        <w:rPr>
          <w:rFonts w:ascii="Palatino Linotype" w:hAnsi="Palatino Linotype" w:cs="Arial"/>
        </w:rPr>
        <w:t>a</w:t>
      </w:r>
      <w:r w:rsidR="00885FFA" w:rsidRPr="00885FFA">
        <w:rPr>
          <w:rFonts w:ascii="Palatino Linotype" w:hAnsi="Palatino Linotype" w:cs="Arial"/>
        </w:rPr>
        <w:t xml:space="preserve"> en lo dispuesto por los numerales Septuagésimo, Septuagésimo Primero y Septuagésimo Segundo de los Lineamientos Generales en </w:t>
      </w:r>
      <w:r w:rsidR="00885FFA" w:rsidRPr="00885FFA">
        <w:rPr>
          <w:rFonts w:ascii="Palatino Linotype" w:hAnsi="Palatino Linotype" w:cs="Arial"/>
        </w:rPr>
        <w:lastRenderedPageBreak/>
        <w:t>Materia de Clasificación y Desclasificación de la Información, así como para la Elaboración de Versiones Públicas, los cuales se reproducen a continuación:</w:t>
      </w:r>
    </w:p>
    <w:p w14:paraId="63EE0A68" w14:textId="77777777" w:rsidR="00885FFA" w:rsidRPr="00B85D61" w:rsidRDefault="00885FFA" w:rsidP="004A1597">
      <w:pPr>
        <w:jc w:val="both"/>
        <w:rPr>
          <w:rFonts w:ascii="Palatino Linotype" w:hAnsi="Palatino Linotype" w:cs="Arial"/>
          <w:color w:val="000000"/>
          <w:sz w:val="22"/>
          <w:szCs w:val="22"/>
          <w:lang w:val="es-CO"/>
        </w:rPr>
      </w:pPr>
    </w:p>
    <w:p w14:paraId="3E121A16" w14:textId="77777777" w:rsidR="00885FFA" w:rsidRPr="00B85D61" w:rsidRDefault="00885FFA" w:rsidP="004A1597">
      <w:pPr>
        <w:ind w:left="851" w:right="899"/>
        <w:jc w:val="center"/>
        <w:rPr>
          <w:rFonts w:ascii="Palatino Linotype" w:hAnsi="Palatino Linotype" w:cs="Arial"/>
          <w:b/>
          <w:i/>
          <w:color w:val="000000"/>
          <w:sz w:val="22"/>
          <w:szCs w:val="22"/>
          <w:lang w:val="es-CO"/>
        </w:rPr>
      </w:pPr>
      <w:r w:rsidRPr="00B85D61">
        <w:rPr>
          <w:rFonts w:ascii="Palatino Linotype" w:hAnsi="Palatino Linotype" w:cs="Arial"/>
          <w:b/>
          <w:i/>
          <w:color w:val="000000"/>
          <w:sz w:val="22"/>
          <w:szCs w:val="22"/>
          <w:lang w:val="es-CO"/>
        </w:rPr>
        <w:t>“Lineamientos Generales en Materia de Clasificación y Desclasificación de la Información, así como para la Elaboración de Versiones Públicas</w:t>
      </w:r>
    </w:p>
    <w:p w14:paraId="577FA3D2"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56BC835C"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i/>
          <w:color w:val="000000"/>
          <w:sz w:val="22"/>
          <w:szCs w:val="22"/>
          <w:lang w:val="es-CO"/>
        </w:rPr>
        <w:t>Septuagésimo.</w:t>
      </w:r>
      <w:r w:rsidRPr="00B85D61">
        <w:rPr>
          <w:rFonts w:ascii="Palatino Linotype" w:hAnsi="Palatino Linotype" w:cs="Arial"/>
          <w:i/>
          <w:color w:val="000000"/>
          <w:sz w:val="22"/>
          <w:szCs w:val="22"/>
          <w:lang w:val="es-CO"/>
        </w:rPr>
        <w:t xml:space="preserve"> Para el desahogo de las actuaciones tendientes a permitir la consulta directa, en los casos en que ésta resulte procedente, los sujetos obligados deberán observar lo siguiente: </w:t>
      </w:r>
    </w:p>
    <w:p w14:paraId="1908329F"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A8ABB33"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II. En su caso, la procedencia de los ajustes razonables solicitados y/o la procedencia de acceso en la lengua indígena requerida; </w:t>
      </w:r>
    </w:p>
    <w:p w14:paraId="673C91A1"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III.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19ABC23B"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IV. Proporcionar al solicitante las facilidades y asistencia requerida para la consulta de los documentos; </w:t>
      </w:r>
    </w:p>
    <w:p w14:paraId="6D4704C2"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V. Abstenerse de requerir al solicitante que acredite interés alguno;</w:t>
      </w:r>
    </w:p>
    <w:p w14:paraId="588E7093"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VI. Adoptar las medidas técnicas, físicas, administrativas y demás que resulten necesarias para garantizar la integridad de la información a consultar, de conformidad con las características específicas del documento solicitado, tales como: </w:t>
      </w:r>
    </w:p>
    <w:p w14:paraId="6B819908"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a) Contar con instalaciones y mobiliario adecuado para asegurar tanto la integridad del documento consultado, como para proporcionar al solicitante las mejores condiciones para poder llevar a cabo la consulta directa; </w:t>
      </w:r>
    </w:p>
    <w:p w14:paraId="65D8BBBE"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b) Equipo y personal de vigilancia; </w:t>
      </w:r>
    </w:p>
    <w:p w14:paraId="46A76155"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c) Plan de acción contra robo o vandalismo; </w:t>
      </w:r>
    </w:p>
    <w:p w14:paraId="1E4DD6A4"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d) Extintores de fuego de gas inocuo; </w:t>
      </w:r>
    </w:p>
    <w:p w14:paraId="2B302679"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e) Registro e identificación del personal autorizado para el tratamiento de los documentos o expedientes a revisar; </w:t>
      </w:r>
    </w:p>
    <w:p w14:paraId="7140C213"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f) Registro e identificación de los particulares autorizados para llevar a cabo la consulta directa, y </w:t>
      </w:r>
    </w:p>
    <w:p w14:paraId="5C62561A"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lastRenderedPageBreak/>
        <w:t xml:space="preserve">g) Las demás que, a criterio de los sujetos obligados, resulten necesarias. </w:t>
      </w:r>
    </w:p>
    <w:p w14:paraId="438DFF62"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 xml:space="preserve">VII. Hacer del conocimiento del solicitante, previo al acceso a la información, las reglas a que se sujetará la consulta para garantizar la integridad de los documentos, y </w:t>
      </w:r>
    </w:p>
    <w:p w14:paraId="398B2792"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i/>
          <w:color w:val="000000"/>
          <w:sz w:val="22"/>
          <w:szCs w:val="22"/>
          <w:lang w:val="es-CO"/>
        </w:rPr>
        <w:t>VIII.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2A79E521"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2157FBB5"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i/>
          <w:color w:val="000000"/>
          <w:sz w:val="22"/>
          <w:szCs w:val="22"/>
          <w:lang w:val="es-CO"/>
        </w:rPr>
        <w:t>Septuagésimo primero.</w:t>
      </w:r>
      <w:r w:rsidRPr="00B85D61">
        <w:rPr>
          <w:rFonts w:ascii="Palatino Linotype" w:hAnsi="Palatino Linotype" w:cs="Arial"/>
          <w:i/>
          <w:color w:val="000000"/>
          <w:sz w:val="22"/>
          <w:szCs w:val="22"/>
          <w:lang w:val="es-CO"/>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El solicitante deberá observar en todo momento las reglas que el sujeto obligado haya hecho de su conocimiento para efectos de la conservación de los documentos. </w:t>
      </w:r>
    </w:p>
    <w:p w14:paraId="476004A1"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499E5EF7" w14:textId="77777777" w:rsidR="00885FFA" w:rsidRPr="00B85D61"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i/>
          <w:color w:val="000000"/>
          <w:sz w:val="22"/>
          <w:szCs w:val="22"/>
          <w:lang w:val="es-CO"/>
        </w:rPr>
        <w:t>Septuagésimo segundo.</w:t>
      </w:r>
      <w:r w:rsidRPr="00B85D61">
        <w:rPr>
          <w:rFonts w:ascii="Palatino Linotype" w:hAnsi="Palatino Linotype" w:cs="Arial"/>
          <w:i/>
          <w:color w:val="000000"/>
          <w:sz w:val="22"/>
          <w:szCs w:val="22"/>
          <w:lang w:val="es-CO"/>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5BAE18B3" w14:textId="77777777" w:rsidR="00885FFA" w:rsidRPr="00B85D61" w:rsidRDefault="00885FFA" w:rsidP="004A1597">
      <w:pPr>
        <w:ind w:left="851" w:right="899"/>
        <w:jc w:val="both"/>
        <w:rPr>
          <w:rFonts w:ascii="Palatino Linotype" w:hAnsi="Palatino Linotype" w:cs="Arial"/>
          <w:i/>
          <w:color w:val="000000"/>
          <w:sz w:val="22"/>
          <w:szCs w:val="22"/>
          <w:lang w:val="es-CO"/>
        </w:rPr>
      </w:pPr>
    </w:p>
    <w:p w14:paraId="40F6653E" w14:textId="6FD4FFFA" w:rsidR="00885FFA" w:rsidRDefault="00885FFA" w:rsidP="004A1597">
      <w:pPr>
        <w:ind w:left="851" w:right="899"/>
        <w:jc w:val="both"/>
        <w:rPr>
          <w:rFonts w:ascii="Palatino Linotype" w:hAnsi="Palatino Linotype" w:cs="Arial"/>
          <w:i/>
          <w:color w:val="000000"/>
          <w:sz w:val="22"/>
          <w:szCs w:val="22"/>
          <w:lang w:val="es-CO"/>
        </w:rPr>
      </w:pPr>
      <w:r w:rsidRPr="00B85D61">
        <w:rPr>
          <w:rFonts w:ascii="Palatino Linotype" w:hAnsi="Palatino Linotype" w:cs="Arial"/>
          <w:b/>
          <w:bCs/>
          <w:i/>
          <w:color w:val="000000"/>
          <w:sz w:val="22"/>
          <w:szCs w:val="22"/>
          <w:lang w:val="es-CO"/>
        </w:rPr>
        <w:t>Septuagésimo tercero.</w:t>
      </w:r>
      <w:r w:rsidRPr="00B85D61">
        <w:rPr>
          <w:rFonts w:ascii="Palatino Linotype" w:hAnsi="Palatino Linotype" w:cs="Arial"/>
          <w:i/>
          <w:color w:val="000000"/>
          <w:sz w:val="22"/>
          <w:szCs w:val="22"/>
          <w:lang w:val="es-CO"/>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La información deberá ser entregada sin costo, cuando implique la entrega de no más de veinte hojas simples.</w:t>
      </w:r>
      <w:r w:rsidR="00B85D61">
        <w:rPr>
          <w:rFonts w:ascii="Palatino Linotype" w:hAnsi="Palatino Linotype" w:cs="Arial"/>
          <w:i/>
          <w:color w:val="000000"/>
          <w:sz w:val="22"/>
          <w:szCs w:val="22"/>
          <w:lang w:val="es-CO"/>
        </w:rPr>
        <w:t>”</w:t>
      </w:r>
    </w:p>
    <w:p w14:paraId="596D06D7" w14:textId="5AC76572" w:rsidR="00B85D61" w:rsidRPr="00B85D61" w:rsidRDefault="00B85D61" w:rsidP="004A1597">
      <w:pPr>
        <w:ind w:left="851" w:right="899"/>
        <w:jc w:val="both"/>
        <w:rPr>
          <w:rFonts w:ascii="Palatino Linotype" w:hAnsi="Palatino Linotype" w:cs="Arial"/>
          <w:i/>
          <w:color w:val="000000"/>
          <w:sz w:val="22"/>
          <w:szCs w:val="22"/>
          <w:lang w:val="es-CO"/>
        </w:rPr>
      </w:pPr>
      <w:r>
        <w:rPr>
          <w:rFonts w:ascii="Palatino Linotype" w:hAnsi="Palatino Linotype" w:cs="Arial"/>
          <w:b/>
          <w:bCs/>
          <w:i/>
          <w:color w:val="000000"/>
          <w:sz w:val="22"/>
          <w:szCs w:val="22"/>
          <w:lang w:val="es-CO"/>
        </w:rPr>
        <w:t>(Énfasis añadido)</w:t>
      </w:r>
    </w:p>
    <w:p w14:paraId="7EC3B6A1" w14:textId="77777777" w:rsidR="00885FFA" w:rsidRPr="00885FFA" w:rsidRDefault="00885FFA" w:rsidP="004A1597">
      <w:pPr>
        <w:jc w:val="both"/>
        <w:rPr>
          <w:rFonts w:ascii="Palatino Linotype" w:hAnsi="Palatino Linotype" w:cs="Arial"/>
        </w:rPr>
      </w:pPr>
    </w:p>
    <w:p w14:paraId="354234F3" w14:textId="77777777" w:rsidR="00885FFA" w:rsidRPr="00885FFA" w:rsidRDefault="00885FFA" w:rsidP="00885FFA">
      <w:pPr>
        <w:spacing w:line="360" w:lineRule="auto"/>
        <w:jc w:val="both"/>
        <w:rPr>
          <w:rFonts w:ascii="Palatino Linotype" w:hAnsi="Palatino Linotype" w:cs="Arial"/>
        </w:rPr>
      </w:pPr>
      <w:r w:rsidRPr="00885FFA">
        <w:rPr>
          <w:rFonts w:ascii="Palatino Linotype" w:hAnsi="Palatino Linotype" w:cs="Arial"/>
        </w:rPr>
        <w:t xml:space="preserve">Es así que, para que un cambio de modalidad en la entrega de la información sea procedente, es necesario que los Sujetos Obligados respeten el procedimiento señalado por la Ley y los Lineamientos de la materia. </w:t>
      </w:r>
    </w:p>
    <w:p w14:paraId="47F62EDC" w14:textId="77777777" w:rsidR="00885FFA" w:rsidRPr="00885FFA" w:rsidRDefault="00885FFA" w:rsidP="00885FFA">
      <w:pPr>
        <w:spacing w:line="360" w:lineRule="auto"/>
        <w:jc w:val="both"/>
        <w:rPr>
          <w:rFonts w:ascii="Palatino Linotype" w:hAnsi="Palatino Linotype" w:cs="Arial"/>
        </w:rPr>
      </w:pPr>
    </w:p>
    <w:p w14:paraId="4A708CEE" w14:textId="7E886D71" w:rsidR="00885FFA" w:rsidRDefault="00347F58" w:rsidP="00D57515">
      <w:pPr>
        <w:spacing w:line="360" w:lineRule="auto"/>
        <w:jc w:val="both"/>
        <w:rPr>
          <w:rFonts w:ascii="Palatino Linotype" w:hAnsi="Palatino Linotype"/>
        </w:rPr>
      </w:pPr>
      <w:r>
        <w:rPr>
          <w:rFonts w:ascii="Palatino Linotype" w:hAnsi="Palatino Linotype" w:cs="Arial"/>
        </w:rPr>
        <w:lastRenderedPageBreak/>
        <w:t>Aunado a lo anterior</w:t>
      </w:r>
      <w:r w:rsidR="00885FFA" w:rsidRPr="00885FFA">
        <w:rPr>
          <w:rFonts w:ascii="Palatino Linotype" w:hAnsi="Palatino Linotype" w:cs="Arial"/>
        </w:rPr>
        <w:t xml:space="preserve">, es de señalar que </w:t>
      </w:r>
      <w:r w:rsidR="00885FFA" w:rsidRPr="00885FFA">
        <w:rPr>
          <w:rFonts w:ascii="Palatino Linotype" w:hAnsi="Palatino Linotype" w:cs="Arial"/>
          <w:b/>
        </w:rPr>
        <w:t>EL SUJETO OBLIGADO</w:t>
      </w:r>
      <w:r w:rsidR="00885FFA" w:rsidRPr="00885FFA">
        <w:rPr>
          <w:rFonts w:ascii="Palatino Linotype" w:hAnsi="Palatino Linotype" w:cs="Arial"/>
        </w:rPr>
        <w:t xml:space="preserve"> además de adjuntar en respuesta el Acuerdo emitido por el Comité que sustenta e</w:t>
      </w:r>
      <w:r w:rsidR="00D57515">
        <w:rPr>
          <w:rFonts w:ascii="Palatino Linotype" w:hAnsi="Palatino Linotype" w:cs="Arial"/>
        </w:rPr>
        <w:t xml:space="preserve">l cambio de modalidad, también </w:t>
      </w:r>
      <w:r w:rsidR="00885FFA" w:rsidRPr="00885FFA">
        <w:rPr>
          <w:rFonts w:ascii="Palatino Linotype" w:hAnsi="Palatino Linotype" w:cs="Arial"/>
        </w:rPr>
        <w:t>adjuntó</w:t>
      </w:r>
      <w:r w:rsidR="00D57515">
        <w:rPr>
          <w:rFonts w:ascii="Palatino Linotype" w:hAnsi="Palatino Linotype" w:cs="Arial"/>
        </w:rPr>
        <w:t xml:space="preserve"> el</w:t>
      </w:r>
      <w:r w:rsidR="00885FFA" w:rsidRPr="00885FFA">
        <w:rPr>
          <w:rFonts w:ascii="Palatino Linotype" w:hAnsi="Palatino Linotype" w:cs="Arial"/>
        </w:rPr>
        <w:t xml:space="preserve"> </w:t>
      </w:r>
      <w:r w:rsidR="00D57515">
        <w:rPr>
          <w:rFonts w:ascii="Palatino Linotype" w:hAnsi="Palatino Linotype" w:cs="Arial"/>
          <w:color w:val="000000" w:themeColor="text1"/>
        </w:rPr>
        <w:t>oficio número INFOEM/DGI/286/2022 de fecha veintitrés de mayo de dos mil veintidós, por medio del cual el Director General de Informática del Instituto de Transparencia, Acceso a la Información Pública y Protección de Datos Personales, comunica que la incidencia técnica ha quedado registrada en la bitácora de incidencias, toda vez que se trata de subir un peso de 241.96 GB, lo cual sobrepasa las capacidades técnicas del sistema SAIMEX,</w:t>
      </w:r>
      <w:r w:rsidR="00885FFA" w:rsidRPr="00885FFA">
        <w:rPr>
          <w:rFonts w:ascii="Palatino Linotype" w:hAnsi="Palatino Linotype"/>
        </w:rPr>
        <w:t xml:space="preserve"> para mayor referencia se inserta dicho </w:t>
      </w:r>
      <w:r w:rsidR="00D57515">
        <w:rPr>
          <w:rFonts w:ascii="Palatino Linotype" w:hAnsi="Palatino Linotype"/>
        </w:rPr>
        <w:t xml:space="preserve">oficio </w:t>
      </w:r>
      <w:r w:rsidR="00885FFA" w:rsidRPr="00885FFA">
        <w:rPr>
          <w:rFonts w:ascii="Palatino Linotype" w:hAnsi="Palatino Linotype"/>
        </w:rPr>
        <w:t xml:space="preserve">a continuación: </w:t>
      </w:r>
    </w:p>
    <w:p w14:paraId="72B92BAD" w14:textId="2B09B895" w:rsidR="00D57515" w:rsidRPr="00885FFA" w:rsidRDefault="00D57515" w:rsidP="00D57515">
      <w:pPr>
        <w:spacing w:line="360" w:lineRule="auto"/>
        <w:jc w:val="center"/>
        <w:rPr>
          <w:rFonts w:ascii="Palatino Linotype" w:hAnsi="Palatino Linotype"/>
        </w:rPr>
      </w:pPr>
      <w:r>
        <w:rPr>
          <w:noProof/>
          <w:lang w:val="es-419" w:eastAsia="es-419"/>
        </w:rPr>
        <w:drawing>
          <wp:inline distT="0" distB="0" distL="0" distR="0" wp14:anchorId="2EFB0585" wp14:editId="77462547">
            <wp:extent cx="4581525" cy="4550228"/>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87261" cy="4555925"/>
                    </a:xfrm>
                    <a:prstGeom prst="rect">
                      <a:avLst/>
                    </a:prstGeom>
                  </pic:spPr>
                </pic:pic>
              </a:graphicData>
            </a:graphic>
          </wp:inline>
        </w:drawing>
      </w:r>
    </w:p>
    <w:p w14:paraId="21BAD867" w14:textId="22D1A0E2" w:rsidR="00885FFA" w:rsidRPr="00885FFA" w:rsidRDefault="00885FFA" w:rsidP="00885FFA">
      <w:pPr>
        <w:spacing w:line="360" w:lineRule="auto"/>
        <w:jc w:val="both"/>
        <w:rPr>
          <w:rFonts w:ascii="Palatino Linotype" w:hAnsi="Palatino Linotype" w:cs="Arial"/>
        </w:rPr>
      </w:pPr>
      <w:r w:rsidRPr="00885FFA">
        <w:rPr>
          <w:rFonts w:ascii="Palatino Linotype" w:hAnsi="Palatino Linotype" w:cs="Arial"/>
        </w:rPr>
        <w:lastRenderedPageBreak/>
        <w:t xml:space="preserve">Es así que, al haber reportado </w:t>
      </w:r>
      <w:r w:rsidRPr="00885FFA">
        <w:rPr>
          <w:rFonts w:ascii="Palatino Linotype" w:hAnsi="Palatino Linotype" w:cs="Arial"/>
          <w:b/>
        </w:rPr>
        <w:t>EL</w:t>
      </w:r>
      <w:r w:rsidRPr="00885FFA">
        <w:rPr>
          <w:rFonts w:ascii="Palatino Linotype" w:hAnsi="Palatino Linotype" w:cs="Arial"/>
        </w:rPr>
        <w:t xml:space="preserve"> </w:t>
      </w:r>
      <w:r w:rsidRPr="00885FFA">
        <w:rPr>
          <w:rFonts w:ascii="Palatino Linotype" w:hAnsi="Palatino Linotype" w:cs="Arial"/>
          <w:b/>
          <w:lang w:eastAsia="es-MX"/>
        </w:rPr>
        <w:t>SUJETO OBLIGADO</w:t>
      </w:r>
      <w:r w:rsidRPr="00885FFA">
        <w:rPr>
          <w:rFonts w:ascii="Palatino Linotype" w:hAnsi="Palatino Linotype" w:cs="Arial"/>
        </w:rPr>
        <w:t xml:space="preserve"> la incidencia para adjuntar a su respuesta la información solicitada por </w:t>
      </w:r>
      <w:r w:rsidR="008E69EE">
        <w:rPr>
          <w:rFonts w:ascii="Palatino Linotype" w:hAnsi="Palatino Linotype" w:cs="Arial"/>
          <w:b/>
          <w:lang w:eastAsia="es-MX"/>
        </w:rPr>
        <w:t>LA</w:t>
      </w:r>
      <w:r w:rsidRPr="00885FFA">
        <w:rPr>
          <w:rFonts w:ascii="Palatino Linotype" w:hAnsi="Palatino Linotype" w:cs="Arial"/>
          <w:b/>
          <w:lang w:eastAsia="es-MX"/>
        </w:rPr>
        <w:t xml:space="preserve"> RECURRENTE</w:t>
      </w:r>
      <w:r w:rsidR="00D57515">
        <w:rPr>
          <w:rFonts w:ascii="Palatino Linotype" w:hAnsi="Palatino Linotype" w:cs="Arial"/>
        </w:rPr>
        <w:t>; así como, el Acuerdo</w:t>
      </w:r>
      <w:r w:rsidR="00B85D61">
        <w:rPr>
          <w:rFonts w:ascii="Palatino Linotype" w:hAnsi="Palatino Linotype" w:cs="Arial"/>
        </w:rPr>
        <w:t xml:space="preserve"> número </w:t>
      </w:r>
      <w:r w:rsidR="00D57515">
        <w:rPr>
          <w:rFonts w:ascii="Palatino Linotype" w:hAnsi="Palatino Linotype" w:cs="Arial"/>
          <w:color w:val="000000" w:themeColor="text1"/>
        </w:rPr>
        <w:t>IEEM/CT/31/2022 por medio del cual se aprobó la clasificación de información como confidencial y cambio de modalidad para consulta directa de la información</w:t>
      </w:r>
      <w:r w:rsidR="00347F58">
        <w:rPr>
          <w:rFonts w:ascii="Palatino Linotype" w:hAnsi="Palatino Linotype" w:cs="Arial"/>
          <w:color w:val="000000" w:themeColor="text1"/>
        </w:rPr>
        <w:t>,</w:t>
      </w:r>
      <w:r w:rsidRPr="00885FFA">
        <w:rPr>
          <w:rFonts w:ascii="Palatino Linotype" w:hAnsi="Palatino Linotype" w:cs="Arial"/>
        </w:rPr>
        <w:t xml:space="preserve"> se colma el requisito legal de fundar y motivar el cambio de modalidad en la entrega de la información, ante la imposibilidad técnica </w:t>
      </w:r>
      <w:r w:rsidR="00347F58">
        <w:rPr>
          <w:rFonts w:ascii="Palatino Linotype" w:hAnsi="Palatino Linotype" w:cs="Arial"/>
        </w:rPr>
        <w:t xml:space="preserve">para </w:t>
      </w:r>
      <w:r w:rsidRPr="00885FFA">
        <w:rPr>
          <w:rFonts w:ascii="Palatino Linotype" w:hAnsi="Palatino Linotype" w:cs="Arial"/>
        </w:rPr>
        <w:t>agregarla al</w:t>
      </w:r>
      <w:r w:rsidRPr="00885FFA">
        <w:rPr>
          <w:rFonts w:ascii="Palatino Linotype" w:hAnsi="Palatino Linotype" w:cs="Arial"/>
          <w:b/>
        </w:rPr>
        <w:t xml:space="preserve"> SAIMEX</w:t>
      </w:r>
      <w:r w:rsidRPr="00885FFA">
        <w:rPr>
          <w:rFonts w:ascii="Palatino Linotype" w:hAnsi="Palatino Linotype" w:cs="Arial"/>
        </w:rPr>
        <w:t>.</w:t>
      </w:r>
    </w:p>
    <w:p w14:paraId="180CA65C" w14:textId="77777777" w:rsidR="00885FFA" w:rsidRPr="00885FFA" w:rsidRDefault="00885FFA" w:rsidP="00885FFA">
      <w:pPr>
        <w:spacing w:line="360" w:lineRule="auto"/>
        <w:jc w:val="both"/>
        <w:rPr>
          <w:rFonts w:ascii="Palatino Linotype" w:hAnsi="Palatino Linotype" w:cs="Arial"/>
        </w:rPr>
      </w:pPr>
    </w:p>
    <w:p w14:paraId="3856E114" w14:textId="5ADD341C" w:rsidR="00885FFA" w:rsidRPr="00885FFA" w:rsidRDefault="00885FFA" w:rsidP="00885FFA">
      <w:pPr>
        <w:spacing w:line="360" w:lineRule="auto"/>
        <w:jc w:val="both"/>
        <w:rPr>
          <w:rFonts w:ascii="Palatino Linotype" w:hAnsi="Palatino Linotype" w:cs="Arial"/>
        </w:rPr>
      </w:pPr>
      <w:r w:rsidRPr="00885FFA">
        <w:rPr>
          <w:rFonts w:ascii="Palatino Linotype" w:hAnsi="Palatino Linotype" w:cs="Arial"/>
        </w:rPr>
        <w:t xml:space="preserve">En efecto, si bien el Titular de la Unidad de Transparencia debe entregar los documentos solicitados en la modalidad elegida por </w:t>
      </w:r>
      <w:r w:rsidR="008E69EE">
        <w:rPr>
          <w:rFonts w:ascii="Palatino Linotype" w:hAnsi="Palatino Linotype" w:cs="Arial"/>
        </w:rPr>
        <w:t>la</w:t>
      </w:r>
      <w:r w:rsidRPr="00885FFA">
        <w:rPr>
          <w:rFonts w:ascii="Palatino Linotype" w:hAnsi="Palatino Linotype" w:cs="Arial"/>
        </w:rPr>
        <w:t xml:space="preserve"> particular, también lo es que, sólo en caso de que no sea técnicamente posible hacer la entrega en forma electrónica, </w:t>
      </w:r>
      <w:r w:rsidRPr="00885FFA">
        <w:rPr>
          <w:rFonts w:ascii="Palatino Linotype" w:hAnsi="Palatino Linotype" w:cs="Arial"/>
          <w:b/>
        </w:rPr>
        <w:t xml:space="preserve">EL SUJETO OBLIGADO </w:t>
      </w:r>
      <w:r w:rsidRPr="00885FFA">
        <w:rPr>
          <w:rFonts w:ascii="Palatino Linotype" w:hAnsi="Palatino Linotype" w:cs="Arial"/>
        </w:rPr>
        <w:t xml:space="preserve">debe fundar y motivar la respuesta, en la que se le hará saber al solicitante las causas que impiden el envío de la información de forma electrónica, así como </w:t>
      </w:r>
      <w:r w:rsidRPr="00885FFA">
        <w:rPr>
          <w:rFonts w:ascii="Palatino Linotype" w:hAnsi="Palatino Linotype" w:cs="Arial"/>
          <w:bCs/>
          <w:noProof/>
        </w:rPr>
        <w:t>avisar de inmediato a éste Instituto, a efecto de reportar la incidencia correspondiente</w:t>
      </w:r>
      <w:r w:rsidRPr="00885FFA">
        <w:rPr>
          <w:rFonts w:ascii="Palatino Linotype" w:hAnsi="Palatino Linotype" w:cs="Arial"/>
        </w:rPr>
        <w:t>.</w:t>
      </w:r>
    </w:p>
    <w:p w14:paraId="780584F1" w14:textId="77777777" w:rsidR="00885FFA" w:rsidRPr="00885FFA" w:rsidRDefault="00885FFA" w:rsidP="00885FFA">
      <w:pPr>
        <w:pStyle w:val="Prrafodelista"/>
        <w:spacing w:line="360" w:lineRule="auto"/>
        <w:ind w:left="0"/>
        <w:jc w:val="both"/>
        <w:rPr>
          <w:rFonts w:ascii="Palatino Linotype" w:hAnsi="Palatino Linotype"/>
        </w:rPr>
      </w:pPr>
    </w:p>
    <w:p w14:paraId="06CA191A" w14:textId="77777777" w:rsidR="00885FFA" w:rsidRPr="00885FFA" w:rsidRDefault="00885FFA" w:rsidP="00885FFA">
      <w:pPr>
        <w:pStyle w:val="Prrafodelista"/>
        <w:spacing w:line="360" w:lineRule="auto"/>
        <w:ind w:left="0"/>
        <w:jc w:val="both"/>
        <w:rPr>
          <w:rFonts w:ascii="Palatino Linotype" w:hAnsi="Palatino Linotype" w:cs="Arial"/>
          <w:bCs/>
        </w:rPr>
      </w:pPr>
      <w:r w:rsidRPr="00885FFA">
        <w:rPr>
          <w:rFonts w:ascii="Palatino Linotype" w:hAnsi="Palatino Linotype"/>
        </w:rPr>
        <w:t xml:space="preserve">Siendo esta una causa legalmente establecida por la </w:t>
      </w:r>
      <w:r w:rsidRPr="00885FFA">
        <w:rPr>
          <w:rFonts w:ascii="Palatino Linotype" w:eastAsia="Arial Unicode MS" w:hAnsi="Palatino Linotype" w:cs="Arial"/>
          <w:b/>
        </w:rPr>
        <w:t xml:space="preserve">Ley de Transparencia y Acceso a la Información Pública del Estado de México y Municipios </w:t>
      </w:r>
      <w:r w:rsidRPr="00885FFA">
        <w:rPr>
          <w:rFonts w:ascii="Palatino Linotype" w:eastAsia="Arial Unicode MS" w:hAnsi="Palatino Linotype" w:cs="Arial"/>
        </w:rPr>
        <w:t xml:space="preserve">en su artículo </w:t>
      </w:r>
      <w:r w:rsidRPr="00885FFA">
        <w:rPr>
          <w:rFonts w:ascii="Palatino Linotype" w:hAnsi="Palatino Linotype" w:cs="Arial"/>
          <w:bCs/>
        </w:rPr>
        <w:t xml:space="preserve">164, que versa de la siguiente forma: </w:t>
      </w:r>
    </w:p>
    <w:p w14:paraId="12319E30" w14:textId="77777777" w:rsidR="00885FFA" w:rsidRPr="00885FFA" w:rsidRDefault="00885FFA" w:rsidP="004A1597">
      <w:pPr>
        <w:pStyle w:val="Prrafodelista"/>
        <w:rPr>
          <w:rFonts w:ascii="Palatino Linotype" w:hAnsi="Palatino Linotype" w:cs="Arial"/>
          <w:sz w:val="18"/>
          <w:szCs w:val="18"/>
        </w:rPr>
      </w:pPr>
    </w:p>
    <w:p w14:paraId="148E6391" w14:textId="77777777" w:rsidR="00885FFA" w:rsidRPr="00885FFA" w:rsidRDefault="00885FFA" w:rsidP="004A1597">
      <w:pPr>
        <w:ind w:left="851" w:right="899"/>
        <w:jc w:val="both"/>
        <w:rPr>
          <w:rFonts w:ascii="Palatino Linotype" w:hAnsi="Palatino Linotype" w:cs="Arial"/>
          <w:b/>
          <w:i/>
          <w:sz w:val="22"/>
          <w:szCs w:val="22"/>
        </w:rPr>
      </w:pPr>
      <w:r w:rsidRPr="00885FFA">
        <w:rPr>
          <w:rFonts w:ascii="Palatino Linotype" w:hAnsi="Palatino Linotype" w:cs="Arial"/>
          <w:b/>
          <w:i/>
          <w:sz w:val="22"/>
          <w:szCs w:val="22"/>
        </w:rPr>
        <w:t>“Artículo 164.</w:t>
      </w:r>
      <w:r w:rsidRPr="00885FFA">
        <w:rPr>
          <w:rFonts w:ascii="Palatino Linotype" w:hAnsi="Palatino Linotype" w:cs="Arial"/>
          <w:i/>
          <w:sz w:val="22"/>
          <w:szCs w:val="22"/>
        </w:rPr>
        <w:t xml:space="preserve"> El acceso se dará en la modalidad de entrega y, en su caso, de envío elegidos por el solicitante. </w:t>
      </w:r>
      <w:r w:rsidRPr="00885FFA">
        <w:rPr>
          <w:rFonts w:ascii="Palatino Linotype" w:hAnsi="Palatino Linotype" w:cs="Arial"/>
          <w:b/>
          <w:i/>
          <w:sz w:val="22"/>
          <w:szCs w:val="22"/>
        </w:rPr>
        <w:t>Cuando la información no pueda entregarse o enviarse en la modalidad solicitada,</w:t>
      </w:r>
      <w:r w:rsidRPr="00885FFA">
        <w:rPr>
          <w:rFonts w:ascii="Palatino Linotype" w:hAnsi="Palatino Linotype" w:cs="Arial"/>
          <w:i/>
          <w:sz w:val="22"/>
          <w:szCs w:val="22"/>
        </w:rPr>
        <w:t xml:space="preserve"> </w:t>
      </w:r>
      <w:r w:rsidRPr="00885FFA">
        <w:rPr>
          <w:rFonts w:ascii="Palatino Linotype" w:hAnsi="Palatino Linotype" w:cs="Arial"/>
          <w:b/>
          <w:i/>
          <w:sz w:val="22"/>
          <w:szCs w:val="22"/>
        </w:rPr>
        <w:t>el sujeto obligado deberá ofrecer otra u otras modalidades de entrega.</w:t>
      </w:r>
    </w:p>
    <w:p w14:paraId="358E7A22" w14:textId="77777777" w:rsidR="00885FFA" w:rsidRPr="00885FFA" w:rsidRDefault="00885FFA" w:rsidP="004A1597">
      <w:pPr>
        <w:ind w:left="851" w:right="850"/>
        <w:jc w:val="both"/>
        <w:rPr>
          <w:rFonts w:ascii="Palatino Linotype" w:hAnsi="Palatino Linotype"/>
          <w:i/>
          <w:sz w:val="22"/>
          <w:szCs w:val="22"/>
        </w:rPr>
      </w:pPr>
      <w:r w:rsidRPr="00885FFA">
        <w:rPr>
          <w:rFonts w:ascii="Palatino Linotype" w:hAnsi="Palatino Linotype" w:cs="Arial"/>
          <w:i/>
          <w:sz w:val="22"/>
          <w:szCs w:val="22"/>
        </w:rPr>
        <w:t>En cualquier caso, se deberá fundar y motivar la necesidad de ofrecer otras modalidades.”</w:t>
      </w:r>
    </w:p>
    <w:p w14:paraId="29CDCD10" w14:textId="77777777" w:rsidR="00885FFA" w:rsidRDefault="00885FFA" w:rsidP="004A1597">
      <w:pPr>
        <w:shd w:val="clear" w:color="auto" w:fill="FFFFFF"/>
        <w:ind w:right="616"/>
        <w:jc w:val="both"/>
        <w:rPr>
          <w:rFonts w:ascii="Palatino Linotype" w:hAnsi="Palatino Linotype" w:cs="Arial"/>
          <w:color w:val="000000" w:themeColor="text1"/>
          <w:sz w:val="22"/>
          <w:szCs w:val="22"/>
        </w:rPr>
      </w:pPr>
    </w:p>
    <w:p w14:paraId="4A001613" w14:textId="7F88D0CD" w:rsidR="00B632C1" w:rsidRPr="00885FFA" w:rsidRDefault="00885FFA" w:rsidP="00885FFA">
      <w:pPr>
        <w:spacing w:line="360" w:lineRule="auto"/>
        <w:jc w:val="both"/>
        <w:rPr>
          <w:rFonts w:ascii="Palatino Linotype" w:hAnsi="Palatino Linotype"/>
          <w:color w:val="000000" w:themeColor="text1"/>
        </w:rPr>
      </w:pPr>
      <w:r w:rsidRPr="00885FFA">
        <w:rPr>
          <w:rFonts w:ascii="Palatino Linotype" w:hAnsi="Palatino Linotype"/>
          <w:color w:val="000000" w:themeColor="text1"/>
        </w:rPr>
        <w:lastRenderedPageBreak/>
        <w:t>Por lo anterior</w:t>
      </w:r>
      <w:r w:rsidR="00B632C1" w:rsidRPr="00885FFA">
        <w:rPr>
          <w:rFonts w:ascii="Palatino Linotype" w:hAnsi="Palatino Linotype"/>
          <w:color w:val="000000" w:themeColor="text1"/>
        </w:rPr>
        <w:t xml:space="preserve">, </w:t>
      </w:r>
      <w:r w:rsidRPr="00885FFA">
        <w:rPr>
          <w:rFonts w:ascii="Palatino Linotype" w:hAnsi="Palatino Linotype"/>
          <w:color w:val="000000" w:themeColor="text1"/>
        </w:rPr>
        <w:t>es necesario señalar q</w:t>
      </w:r>
      <w:r w:rsidR="00B632C1" w:rsidRPr="00885FFA">
        <w:rPr>
          <w:rFonts w:ascii="Palatino Linotype" w:hAnsi="Palatino Linotype"/>
          <w:color w:val="000000" w:themeColor="text1"/>
        </w:rPr>
        <w:t xml:space="preserve">ue al haber existido un pronunciamiento por parte del </w:t>
      </w:r>
      <w:r w:rsidR="00B632C1" w:rsidRPr="00885FFA">
        <w:rPr>
          <w:rFonts w:ascii="Palatino Linotype" w:hAnsi="Palatino Linotype"/>
          <w:b/>
          <w:color w:val="000000" w:themeColor="text1"/>
        </w:rPr>
        <w:t>SUJETO OBLIGADO</w:t>
      </w:r>
      <w:r w:rsidR="00B632C1" w:rsidRPr="00885FFA">
        <w:rPr>
          <w:rFonts w:ascii="Palatino Linotype" w:hAnsi="Palatino Linotype"/>
          <w:color w:val="000000" w:themeColor="text1"/>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005BA0C9" w14:textId="77777777" w:rsidR="00B632C1" w:rsidRPr="00885FFA" w:rsidRDefault="00B632C1" w:rsidP="00885FFA">
      <w:pPr>
        <w:spacing w:line="360" w:lineRule="auto"/>
        <w:jc w:val="both"/>
        <w:rPr>
          <w:rFonts w:ascii="Palatino Linotype" w:hAnsi="Palatino Linotype"/>
          <w:color w:val="000000" w:themeColor="text1"/>
        </w:rPr>
      </w:pPr>
    </w:p>
    <w:p w14:paraId="5633F63E" w14:textId="77777777" w:rsidR="00B632C1" w:rsidRPr="00885FFA" w:rsidRDefault="00B632C1" w:rsidP="00885FFA">
      <w:pPr>
        <w:spacing w:line="360" w:lineRule="auto"/>
        <w:jc w:val="both"/>
        <w:rPr>
          <w:rFonts w:ascii="Palatino Linotype" w:hAnsi="Palatino Linotype" w:cs="Arial"/>
          <w:color w:val="000000" w:themeColor="text1"/>
        </w:rPr>
      </w:pPr>
      <w:r w:rsidRPr="00885FFA">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227A7D59" w14:textId="77777777" w:rsidR="00B632C1" w:rsidRPr="00885FFA" w:rsidRDefault="00B632C1" w:rsidP="004A1597">
      <w:pPr>
        <w:jc w:val="both"/>
        <w:rPr>
          <w:rFonts w:ascii="Palatino Linotype" w:hAnsi="Palatino Linotype" w:cs="Arial"/>
          <w:color w:val="000000" w:themeColor="text1"/>
        </w:rPr>
      </w:pPr>
    </w:p>
    <w:p w14:paraId="50277282" w14:textId="77777777" w:rsidR="00B632C1" w:rsidRPr="00885FFA" w:rsidRDefault="00B632C1" w:rsidP="004A1597">
      <w:pPr>
        <w:tabs>
          <w:tab w:val="left" w:pos="851"/>
        </w:tabs>
        <w:ind w:left="851" w:right="901"/>
        <w:jc w:val="both"/>
        <w:rPr>
          <w:rFonts w:ascii="Palatino Linotype" w:hAnsi="Palatino Linotype" w:cs="Arial"/>
          <w:b/>
          <w:i/>
          <w:color w:val="000000" w:themeColor="text1"/>
          <w:sz w:val="22"/>
        </w:rPr>
      </w:pPr>
      <w:r w:rsidRPr="00885FFA">
        <w:rPr>
          <w:rFonts w:ascii="Palatino Linotype" w:hAnsi="Palatino Linotype" w:cs="Arial"/>
          <w:b/>
          <w:i/>
          <w:color w:val="000000" w:themeColor="text1"/>
          <w:sz w:val="22"/>
        </w:rPr>
        <w:t>“El Instituto Federal de Acceso a la Información y Protección de Datos no cuenta con facultades para pronunciarse respecto de la veracidad de los documentos proporcionados por los sujetos obligados</w:t>
      </w:r>
      <w:r w:rsidRPr="00885FFA">
        <w:rPr>
          <w:rFonts w:ascii="Palatino Linotype" w:hAnsi="Palatino Linotype" w:cs="Arial"/>
          <w:i/>
          <w:color w:val="000000" w:themeColor="text1"/>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85FFA">
        <w:rPr>
          <w:rFonts w:ascii="Palatino Linotype" w:hAnsi="Palatino Linotype" w:cs="Arial"/>
          <w:b/>
          <w:i/>
          <w:color w:val="000000" w:themeColor="text1"/>
          <w:sz w:val="22"/>
        </w:rPr>
        <w:t>”</w:t>
      </w:r>
      <w:r w:rsidRPr="00885FFA">
        <w:rPr>
          <w:rFonts w:ascii="Palatino Linotype" w:hAnsi="Palatino Linotype" w:cs="Arial"/>
          <w:i/>
          <w:color w:val="000000" w:themeColor="text1"/>
          <w:sz w:val="22"/>
        </w:rPr>
        <w:t xml:space="preserve"> (sic)</w:t>
      </w:r>
    </w:p>
    <w:p w14:paraId="1460C164" w14:textId="77777777" w:rsidR="00B632C1" w:rsidRDefault="00B632C1" w:rsidP="004A1597">
      <w:pPr>
        <w:tabs>
          <w:tab w:val="left" w:pos="4962"/>
        </w:tabs>
        <w:jc w:val="both"/>
        <w:rPr>
          <w:rFonts w:ascii="Palatino Linotype" w:eastAsia="Calibri" w:hAnsi="Palatino Linotype" w:cs="Arial"/>
          <w:color w:val="000000" w:themeColor="text1"/>
        </w:rPr>
      </w:pPr>
    </w:p>
    <w:p w14:paraId="26911980" w14:textId="192EDC82" w:rsidR="00494368" w:rsidRPr="00713D0F" w:rsidRDefault="00BD019D" w:rsidP="00494368">
      <w:pPr>
        <w:spacing w:line="360" w:lineRule="auto"/>
        <w:jc w:val="both"/>
        <w:rPr>
          <w:rFonts w:ascii="Palatino Linotype" w:eastAsia="Palatino Linotype" w:hAnsi="Palatino Linotype" w:cs="Palatino Linotype"/>
        </w:rPr>
      </w:pPr>
      <w:r>
        <w:rPr>
          <w:rFonts w:ascii="Palatino Linotype" w:eastAsia="Calibri" w:hAnsi="Palatino Linotype" w:cs="Arial"/>
          <w:color w:val="000000" w:themeColor="text1"/>
        </w:rPr>
        <w:t xml:space="preserve">Antes de concluir, no se omite comentar que si bien en respuesta </w:t>
      </w:r>
      <w:r>
        <w:rPr>
          <w:rFonts w:ascii="Palatino Linotype" w:eastAsia="Calibri" w:hAnsi="Palatino Linotype" w:cs="Arial"/>
          <w:b/>
          <w:color w:val="000000" w:themeColor="text1"/>
        </w:rPr>
        <w:t xml:space="preserve">EL SUJETO OBLIGADO </w:t>
      </w:r>
      <w:r>
        <w:rPr>
          <w:rFonts w:ascii="Palatino Linotype" w:eastAsia="Calibri" w:hAnsi="Palatino Linotype" w:cs="Arial"/>
          <w:color w:val="000000" w:themeColor="text1"/>
        </w:rPr>
        <w:t xml:space="preserve">señaló la fecha para la consulta de información, también lo es que dada la cantidad de información, se deberá otorgar un tiempo </w:t>
      </w:r>
      <w:r w:rsidRPr="00E37988">
        <w:rPr>
          <w:rFonts w:ascii="Palatino Linotype" w:eastAsia="Calibri" w:hAnsi="Palatino Linotype" w:cs="Arial"/>
          <w:b/>
          <w:color w:val="000000" w:themeColor="text1"/>
        </w:rPr>
        <w:t>razonable</w:t>
      </w:r>
      <w:r>
        <w:rPr>
          <w:rFonts w:ascii="Palatino Linotype" w:eastAsia="Calibri" w:hAnsi="Palatino Linotype" w:cs="Arial"/>
          <w:b/>
          <w:color w:val="000000" w:themeColor="text1"/>
        </w:rPr>
        <w:t xml:space="preserve"> </w:t>
      </w:r>
      <w:r w:rsidRPr="000D299E">
        <w:rPr>
          <w:rFonts w:ascii="Palatino Linotype" w:hAnsi="Palatino Linotype" w:cs="Arial"/>
          <w:b/>
        </w:rPr>
        <w:t>y accesible</w:t>
      </w:r>
      <w:r w:rsidRPr="000D299E">
        <w:rPr>
          <w:rFonts w:ascii="Palatino Linotype" w:hAnsi="Palatino Linotype" w:cs="Arial"/>
        </w:rPr>
        <w:t xml:space="preserve">, con el </w:t>
      </w:r>
      <w:r w:rsidRPr="000D299E">
        <w:rPr>
          <w:rFonts w:ascii="Palatino Linotype" w:hAnsi="Palatino Linotype" w:cs="Arial"/>
        </w:rPr>
        <w:lastRenderedPageBreak/>
        <w:t>objeto de proporcionar adecuada accesibilidad y facilidades necesarias para la consulta de la información, garantizando con ello, el derech</w:t>
      </w:r>
      <w:r w:rsidR="008E69EE">
        <w:rPr>
          <w:rFonts w:ascii="Palatino Linotype" w:hAnsi="Palatino Linotype" w:cs="Arial"/>
        </w:rPr>
        <w:t xml:space="preserve">o de acceso a la información de </w:t>
      </w:r>
      <w:r w:rsidR="008E69EE" w:rsidRPr="008E69EE">
        <w:rPr>
          <w:rFonts w:ascii="Palatino Linotype" w:hAnsi="Palatino Linotype" w:cs="Arial"/>
          <w:b/>
        </w:rPr>
        <w:t>LA</w:t>
      </w:r>
      <w:r w:rsidR="008E69EE">
        <w:rPr>
          <w:rFonts w:ascii="Palatino Linotype" w:hAnsi="Palatino Linotype" w:cs="Arial"/>
        </w:rPr>
        <w:t xml:space="preserve"> </w:t>
      </w:r>
      <w:r>
        <w:rPr>
          <w:rFonts w:ascii="Palatino Linotype" w:hAnsi="Palatino Linotype" w:cs="Arial"/>
          <w:b/>
        </w:rPr>
        <w:t xml:space="preserve">RECURRENTE; </w:t>
      </w:r>
      <w:r w:rsidR="001B08C1">
        <w:rPr>
          <w:rFonts w:ascii="Palatino Linotype" w:hAnsi="Palatino Linotype" w:cs="Arial"/>
        </w:rPr>
        <w:t xml:space="preserve">es así que, conforme al </w:t>
      </w:r>
      <w:r w:rsidR="00560E6D" w:rsidRPr="00BD019D">
        <w:rPr>
          <w:rFonts w:ascii="Palatino Linotype" w:hAnsi="Palatino Linotype" w:cs="Arial"/>
        </w:rPr>
        <w:t xml:space="preserve">artículo 166 de la </w:t>
      </w:r>
      <w:r w:rsidR="001B08C1" w:rsidRPr="001B08C1">
        <w:rPr>
          <w:rFonts w:ascii="Palatino Linotype" w:hAnsi="Palatino Linotype" w:cs="Arial"/>
        </w:rPr>
        <w:t>Ley de Transparencia y Acceso a la Información Pública del Estado de México y Municipios</w:t>
      </w:r>
      <w:r w:rsidR="001B08C1">
        <w:rPr>
          <w:rFonts w:ascii="Palatino Linotype" w:hAnsi="Palatino Linotype" w:cs="Arial"/>
        </w:rPr>
        <w:t xml:space="preserve">, la Unidad </w:t>
      </w:r>
      <w:r w:rsidR="00560E6D" w:rsidRPr="00BD019D">
        <w:rPr>
          <w:rFonts w:ascii="Palatino Linotype" w:hAnsi="Palatino Linotype" w:cs="Arial"/>
        </w:rPr>
        <w:t xml:space="preserve">de Transparencia </w:t>
      </w:r>
      <w:r w:rsidR="001B08C1">
        <w:rPr>
          <w:rFonts w:ascii="Palatino Linotype" w:hAnsi="Palatino Linotype" w:cs="Arial"/>
        </w:rPr>
        <w:t xml:space="preserve">deberá tener </w:t>
      </w:r>
      <w:r w:rsidR="00560E6D" w:rsidRPr="00BD019D">
        <w:rPr>
          <w:rFonts w:ascii="Palatino Linotype" w:hAnsi="Palatino Linotype" w:cs="Arial"/>
        </w:rPr>
        <w:t>disponible la información solicitada, durante un plazo m</w:t>
      </w:r>
      <w:r w:rsidR="00494368">
        <w:rPr>
          <w:rFonts w:ascii="Palatino Linotype" w:hAnsi="Palatino Linotype" w:cs="Arial"/>
        </w:rPr>
        <w:t xml:space="preserve">ínimo de sesenta días hábiles </w:t>
      </w:r>
      <w:r w:rsidR="00494368" w:rsidRPr="00713D0F">
        <w:rPr>
          <w:rFonts w:ascii="Palatino Linotype" w:eastAsia="Palatino Linotype" w:hAnsi="Palatino Linotype" w:cs="Palatino Linotype"/>
        </w:rPr>
        <w:t>posterior a la notificación de la presente resolución.</w:t>
      </w:r>
    </w:p>
    <w:p w14:paraId="52C9725A" w14:textId="77777777" w:rsidR="00494368" w:rsidRDefault="00494368" w:rsidP="00BD019D">
      <w:pPr>
        <w:spacing w:line="360" w:lineRule="auto"/>
        <w:jc w:val="both"/>
        <w:rPr>
          <w:rFonts w:ascii="Palatino Linotype" w:hAnsi="Palatino Linotype" w:cs="Arial"/>
        </w:rPr>
      </w:pPr>
    </w:p>
    <w:p w14:paraId="6AF864EB" w14:textId="68CDC643" w:rsidR="00875337" w:rsidRPr="009947B9" w:rsidRDefault="00875337" w:rsidP="00875337">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Pr>
          <w:rFonts w:ascii="Palatino Linotype" w:hAnsi="Palatino Linotype"/>
          <w:color w:val="000000" w:themeColor="text1"/>
        </w:rPr>
        <w:t xml:space="preserve">Finalmente, es necesario precisar que </w:t>
      </w:r>
      <w:r w:rsidRPr="009947B9">
        <w:rPr>
          <w:rFonts w:ascii="Palatino Linotype" w:hAnsi="Palatino Linotype" w:cs="Tahoma"/>
          <w:bCs/>
          <w:szCs w:val="22"/>
        </w:rPr>
        <w:t xml:space="preserve">para el caso de que algunos de los correos electrónicos contenga información que sea susceptible de clasificar como información reserva por tratarse de un procedimiento en trámite </w:t>
      </w:r>
      <w:r w:rsidRPr="009947B9">
        <w:rPr>
          <w:rFonts w:ascii="Palatino Linotype" w:hAnsi="Palatino Linotype" w:cs="Tahoma"/>
          <w:b/>
          <w:bCs/>
          <w:szCs w:val="22"/>
        </w:rPr>
        <w:t>EL</w:t>
      </w:r>
      <w:r w:rsidRPr="009947B9">
        <w:rPr>
          <w:rFonts w:ascii="Palatino Linotype" w:hAnsi="Palatino Linotype" w:cs="Tahoma"/>
          <w:bCs/>
          <w:szCs w:val="22"/>
        </w:rPr>
        <w:t xml:space="preserve"> </w:t>
      </w:r>
      <w:r w:rsidRPr="009947B9">
        <w:rPr>
          <w:rFonts w:ascii="Palatino Linotype" w:hAnsi="Palatino Linotype" w:cs="Tahoma"/>
          <w:b/>
          <w:szCs w:val="22"/>
        </w:rPr>
        <w:t>SUJETO OBLIGADO</w:t>
      </w:r>
      <w:r w:rsidRPr="009947B9">
        <w:rPr>
          <w:rFonts w:ascii="Palatino Linotype" w:hAnsi="Palatino Linotype" w:cs="Tahoma"/>
          <w:bCs/>
          <w:szCs w:val="22"/>
        </w:rPr>
        <w:t xml:space="preserve"> deberá de manifestarlo de manera fundada y motivada con, el Acuerdo de Reserva de la Información </w:t>
      </w:r>
      <w:r w:rsidRPr="009947B9">
        <w:rPr>
          <w:rFonts w:ascii="Palatino Linotype" w:eastAsia="Palatino Linotype" w:hAnsi="Palatino Linotype" w:cs="Palatino Linotype"/>
          <w:lang w:val="es-ES" w:eastAsia="es-MX"/>
        </w:rPr>
        <w:t>con las formalidades exigidas por con el artículo 113, fracción VI, de la Ley General de Transparencia y Acceso a la Información Pública, numeral vigésimo cuarto, fracción II, de los Lineamientos Generales en Materia de Clasificación y Desclasificación de la Información, así como para la Elaboración de Versiones Públicas, así como los artículos 91, 128, 129, 140 y 141, de la Ley de Transparencia y Acceso a la Información Pública del Estado de México.</w:t>
      </w:r>
    </w:p>
    <w:p w14:paraId="56447DA3" w14:textId="77777777" w:rsidR="00875337" w:rsidRPr="009947B9" w:rsidRDefault="00875337" w:rsidP="00875337">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1C94B035" w14:textId="3FCD3C06" w:rsidR="00875337" w:rsidRPr="009947B9" w:rsidRDefault="00875337" w:rsidP="00875337">
      <w:pPr>
        <w:spacing w:line="360" w:lineRule="auto"/>
        <w:jc w:val="both"/>
        <w:rPr>
          <w:rFonts w:ascii="Palatino Linotype" w:hAnsi="Palatino Linotype" w:cs="Arial"/>
          <w:bCs/>
        </w:rPr>
      </w:pPr>
      <w:r w:rsidRPr="009947B9">
        <w:rPr>
          <w:rFonts w:ascii="Palatino Linotype" w:hAnsi="Palatino Linotype"/>
        </w:rPr>
        <w:t xml:space="preserve">Asimismo, es importante señalar que </w:t>
      </w:r>
      <w:r w:rsidRPr="009947B9">
        <w:rPr>
          <w:rFonts w:ascii="Palatino Linotype" w:hAnsi="Palatino Linotype" w:cs="Arial"/>
        </w:rPr>
        <w:t xml:space="preserve">para el caso de que el o los documentos de los cuales se </w:t>
      </w:r>
      <w:r>
        <w:rPr>
          <w:rFonts w:ascii="Palatino Linotype" w:hAnsi="Palatino Linotype" w:cs="Arial"/>
        </w:rPr>
        <w:t>pondrán a disposición en consulta directa</w:t>
      </w:r>
      <w:r w:rsidRPr="009947B9">
        <w:rPr>
          <w:rFonts w:ascii="Palatino Linotype" w:hAnsi="Palatino Linotype" w:cs="Arial"/>
        </w:rPr>
        <w:t xml:space="preserve">, contienen datos personales susceptibles de ser testados, deberán ser entregados en </w:t>
      </w:r>
      <w:r w:rsidRPr="009947B9">
        <w:rPr>
          <w:rFonts w:ascii="Palatino Linotype" w:hAnsi="Palatino Linotype" w:cs="Arial"/>
          <w:b/>
        </w:rPr>
        <w:t>versión pública</w:t>
      </w:r>
      <w:r w:rsidRPr="009947B9">
        <w:rPr>
          <w:rFonts w:ascii="Palatino Linotype" w:hAnsi="Palatino Linotype" w:cs="Arial"/>
        </w:rPr>
        <w:t>; pues, el</w:t>
      </w:r>
      <w:r w:rsidRPr="009947B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w:t>
      </w:r>
      <w:r w:rsidRPr="009947B9">
        <w:rPr>
          <w:rFonts w:ascii="Palatino Linotype" w:hAnsi="Palatino Linotype" w:cs="Arial"/>
          <w:bCs/>
        </w:rPr>
        <w:lastRenderedPageBreak/>
        <w:t>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389A81" w14:textId="77777777" w:rsidR="00875337" w:rsidRPr="009947B9" w:rsidRDefault="00875337" w:rsidP="00875337">
      <w:pPr>
        <w:spacing w:line="360" w:lineRule="auto"/>
        <w:jc w:val="both"/>
        <w:rPr>
          <w:rFonts w:ascii="Palatino Linotype" w:eastAsia="Calibri" w:hAnsi="Palatino Linotype" w:cs="Arial"/>
          <w:bCs/>
          <w:lang w:eastAsia="en-US"/>
        </w:rPr>
      </w:pPr>
    </w:p>
    <w:p w14:paraId="098BF1A7" w14:textId="77777777" w:rsidR="00875337" w:rsidRPr="009947B9" w:rsidRDefault="00875337" w:rsidP="00875337">
      <w:pPr>
        <w:spacing w:line="360" w:lineRule="auto"/>
        <w:jc w:val="both"/>
        <w:rPr>
          <w:rFonts w:ascii="Palatino Linotype" w:hAnsi="Palatino Linotype" w:cs="Arial"/>
          <w:bCs/>
        </w:rPr>
      </w:pPr>
      <w:r w:rsidRPr="009947B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8C23C47" w14:textId="77777777" w:rsidR="00875337" w:rsidRPr="009947B9" w:rsidRDefault="00875337" w:rsidP="00875337">
      <w:pPr>
        <w:autoSpaceDE w:val="0"/>
        <w:autoSpaceDN w:val="0"/>
        <w:adjustRightInd w:val="0"/>
        <w:ind w:right="899"/>
        <w:jc w:val="both"/>
        <w:rPr>
          <w:rFonts w:ascii="Palatino Linotype" w:hAnsi="Palatino Linotype" w:cs="Arial"/>
        </w:rPr>
      </w:pPr>
    </w:p>
    <w:p w14:paraId="2E8F5ADE" w14:textId="77777777" w:rsidR="00875337" w:rsidRPr="009947B9" w:rsidRDefault="00875337" w:rsidP="00875337">
      <w:pPr>
        <w:ind w:left="851" w:right="1417"/>
        <w:jc w:val="both"/>
        <w:rPr>
          <w:rFonts w:ascii="Palatino Linotype" w:hAnsi="Palatino Linotype"/>
          <w:i/>
          <w:sz w:val="22"/>
          <w:szCs w:val="22"/>
        </w:rPr>
      </w:pPr>
      <w:r w:rsidRPr="009947B9">
        <w:rPr>
          <w:rFonts w:ascii="Palatino Linotype" w:hAnsi="Palatino Linotype" w:cs="Arial"/>
          <w:b/>
          <w:bCs/>
          <w:i/>
          <w:sz w:val="22"/>
          <w:szCs w:val="22"/>
        </w:rPr>
        <w:t xml:space="preserve">“Artículo 3. </w:t>
      </w:r>
      <w:r w:rsidRPr="009947B9">
        <w:rPr>
          <w:rFonts w:ascii="Palatino Linotype" w:hAnsi="Palatino Linotype"/>
          <w:i/>
          <w:sz w:val="22"/>
          <w:szCs w:val="22"/>
        </w:rPr>
        <w:t xml:space="preserve">Para los efectos de la presente Ley se entenderá por: </w:t>
      </w:r>
    </w:p>
    <w:p w14:paraId="4C9DBFC7" w14:textId="77777777" w:rsidR="00875337" w:rsidRPr="009947B9" w:rsidRDefault="00875337" w:rsidP="00875337">
      <w:pPr>
        <w:ind w:left="851" w:right="1417"/>
        <w:jc w:val="both"/>
        <w:rPr>
          <w:rFonts w:ascii="Palatino Linotype" w:hAnsi="Palatino Linotype" w:cs="Arial"/>
          <w:i/>
          <w:sz w:val="22"/>
          <w:szCs w:val="22"/>
        </w:rPr>
      </w:pPr>
      <w:r w:rsidRPr="009947B9">
        <w:rPr>
          <w:rFonts w:ascii="Palatino Linotype" w:hAnsi="Palatino Linotype" w:cs="Arial"/>
          <w:b/>
          <w:i/>
          <w:sz w:val="22"/>
          <w:szCs w:val="22"/>
        </w:rPr>
        <w:t>IX.</w:t>
      </w:r>
      <w:r w:rsidRPr="009947B9">
        <w:rPr>
          <w:rFonts w:ascii="Palatino Linotype" w:hAnsi="Palatino Linotype" w:cs="Arial"/>
          <w:i/>
          <w:sz w:val="22"/>
          <w:szCs w:val="22"/>
        </w:rPr>
        <w:t xml:space="preserve"> </w:t>
      </w:r>
      <w:r w:rsidRPr="009947B9">
        <w:rPr>
          <w:rFonts w:ascii="Palatino Linotype" w:hAnsi="Palatino Linotype" w:cs="Arial"/>
          <w:b/>
          <w:i/>
          <w:sz w:val="22"/>
          <w:szCs w:val="22"/>
        </w:rPr>
        <w:t xml:space="preserve">Datos personales: </w:t>
      </w:r>
      <w:r w:rsidRPr="009947B9">
        <w:rPr>
          <w:rFonts w:ascii="Palatino Linotype" w:hAnsi="Palatino Linotype" w:cs="Arial"/>
          <w:i/>
          <w:sz w:val="22"/>
          <w:szCs w:val="22"/>
        </w:rPr>
        <w:t xml:space="preserve">La información concerniente a una persona, identificada o identificable según lo dispuesto por la Ley de </w:t>
      </w:r>
      <w:r w:rsidRPr="009947B9">
        <w:rPr>
          <w:rFonts w:ascii="Palatino Linotype" w:hAnsi="Palatino Linotype"/>
          <w:i/>
          <w:sz w:val="22"/>
          <w:szCs w:val="22"/>
        </w:rPr>
        <w:t>Protección</w:t>
      </w:r>
      <w:r w:rsidRPr="009947B9">
        <w:rPr>
          <w:rFonts w:ascii="Palatino Linotype" w:hAnsi="Palatino Linotype" w:cs="Arial"/>
          <w:i/>
          <w:sz w:val="22"/>
          <w:szCs w:val="22"/>
        </w:rPr>
        <w:t xml:space="preserve"> de Datos Personales del Estado de México; </w:t>
      </w:r>
    </w:p>
    <w:p w14:paraId="5AD319EC" w14:textId="77777777" w:rsidR="00875337" w:rsidRPr="009947B9" w:rsidRDefault="00875337" w:rsidP="00875337">
      <w:pPr>
        <w:ind w:left="851" w:right="1417"/>
        <w:jc w:val="both"/>
        <w:rPr>
          <w:rFonts w:ascii="Palatino Linotype" w:hAnsi="Palatino Linotype" w:cs="Arial"/>
          <w:i/>
          <w:sz w:val="22"/>
          <w:szCs w:val="22"/>
        </w:rPr>
      </w:pPr>
      <w:r w:rsidRPr="009947B9">
        <w:rPr>
          <w:rFonts w:ascii="Palatino Linotype" w:hAnsi="Palatino Linotype" w:cs="Arial"/>
          <w:b/>
          <w:i/>
          <w:sz w:val="22"/>
          <w:szCs w:val="22"/>
        </w:rPr>
        <w:t>XX.</w:t>
      </w:r>
      <w:r w:rsidRPr="009947B9">
        <w:rPr>
          <w:rFonts w:ascii="Palatino Linotype" w:hAnsi="Palatino Linotype" w:cs="Arial"/>
          <w:i/>
          <w:sz w:val="22"/>
          <w:szCs w:val="22"/>
        </w:rPr>
        <w:t xml:space="preserve"> </w:t>
      </w:r>
      <w:r w:rsidRPr="009947B9">
        <w:rPr>
          <w:rFonts w:ascii="Palatino Linotype" w:hAnsi="Palatino Linotype" w:cs="Arial"/>
          <w:b/>
          <w:i/>
          <w:sz w:val="22"/>
          <w:szCs w:val="22"/>
        </w:rPr>
        <w:t>Información clasificada:</w:t>
      </w:r>
      <w:r w:rsidRPr="009947B9">
        <w:rPr>
          <w:rFonts w:ascii="Palatino Linotype" w:hAnsi="Palatino Linotype" w:cs="Arial"/>
          <w:i/>
          <w:sz w:val="22"/>
          <w:szCs w:val="22"/>
        </w:rPr>
        <w:t xml:space="preserve"> Aquella considerada por la presente Ley como reservada o confidencial; </w:t>
      </w:r>
    </w:p>
    <w:p w14:paraId="6F964A66" w14:textId="77777777" w:rsidR="00875337" w:rsidRPr="009947B9" w:rsidRDefault="00875337" w:rsidP="00875337">
      <w:pPr>
        <w:ind w:left="851" w:right="1417"/>
        <w:jc w:val="both"/>
        <w:rPr>
          <w:rFonts w:ascii="Palatino Linotype" w:hAnsi="Palatino Linotype" w:cs="Arial"/>
          <w:i/>
          <w:sz w:val="22"/>
          <w:szCs w:val="22"/>
        </w:rPr>
      </w:pPr>
      <w:r w:rsidRPr="009947B9">
        <w:rPr>
          <w:rFonts w:ascii="Palatino Linotype" w:hAnsi="Palatino Linotype" w:cs="Arial"/>
          <w:b/>
          <w:i/>
          <w:sz w:val="22"/>
          <w:szCs w:val="22"/>
        </w:rPr>
        <w:t>XXI.</w:t>
      </w:r>
      <w:r w:rsidRPr="009947B9">
        <w:rPr>
          <w:rFonts w:ascii="Palatino Linotype" w:hAnsi="Palatino Linotype" w:cs="Arial"/>
          <w:i/>
          <w:sz w:val="22"/>
          <w:szCs w:val="22"/>
        </w:rPr>
        <w:t xml:space="preserve"> </w:t>
      </w:r>
      <w:r w:rsidRPr="009947B9">
        <w:rPr>
          <w:rFonts w:ascii="Palatino Linotype" w:hAnsi="Palatino Linotype" w:cs="Arial"/>
          <w:b/>
          <w:i/>
          <w:sz w:val="22"/>
          <w:szCs w:val="22"/>
        </w:rPr>
        <w:t>Información confidencial</w:t>
      </w:r>
      <w:r w:rsidRPr="009947B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3B118D2" w14:textId="77777777" w:rsidR="00875337" w:rsidRPr="009947B9" w:rsidRDefault="00875337" w:rsidP="00875337">
      <w:pPr>
        <w:ind w:left="851" w:right="1417"/>
        <w:jc w:val="both"/>
        <w:rPr>
          <w:rFonts w:ascii="Palatino Linotype" w:hAnsi="Palatino Linotype" w:cs="Arial"/>
          <w:i/>
          <w:sz w:val="22"/>
          <w:szCs w:val="22"/>
        </w:rPr>
      </w:pPr>
      <w:r w:rsidRPr="009947B9">
        <w:rPr>
          <w:rFonts w:ascii="Palatino Linotype" w:hAnsi="Palatino Linotype" w:cs="Arial"/>
          <w:b/>
          <w:i/>
          <w:sz w:val="22"/>
          <w:szCs w:val="22"/>
        </w:rPr>
        <w:t>XLV. Versión pública:</w:t>
      </w:r>
      <w:r w:rsidRPr="009947B9">
        <w:rPr>
          <w:rFonts w:ascii="Palatino Linotype" w:hAnsi="Palatino Linotype" w:cs="Arial"/>
          <w:i/>
          <w:sz w:val="22"/>
          <w:szCs w:val="22"/>
        </w:rPr>
        <w:t xml:space="preserve"> Documento en el que se elimine, suprime o borra la información clasificada como reservada o confidencial para permitir su acceso. </w:t>
      </w:r>
    </w:p>
    <w:p w14:paraId="6C123489" w14:textId="77777777" w:rsidR="00875337" w:rsidRPr="009947B9" w:rsidRDefault="00875337" w:rsidP="00875337">
      <w:pPr>
        <w:ind w:left="851" w:right="1417"/>
        <w:jc w:val="both"/>
        <w:rPr>
          <w:rFonts w:ascii="Palatino Linotype" w:hAnsi="Palatino Linotype" w:cs="Arial"/>
          <w:i/>
          <w:sz w:val="22"/>
          <w:szCs w:val="22"/>
        </w:rPr>
      </w:pPr>
      <w:r w:rsidRPr="009947B9">
        <w:rPr>
          <w:rFonts w:ascii="Palatino Linotype" w:hAnsi="Palatino Linotype" w:cs="Arial"/>
          <w:b/>
          <w:i/>
          <w:sz w:val="22"/>
          <w:szCs w:val="22"/>
        </w:rPr>
        <w:t>Artículo 51.</w:t>
      </w:r>
      <w:r w:rsidRPr="009947B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947B9">
        <w:rPr>
          <w:rFonts w:ascii="Palatino Linotype" w:hAnsi="Palatino Linotype" w:cs="Arial"/>
          <w:b/>
          <w:i/>
          <w:sz w:val="22"/>
          <w:szCs w:val="22"/>
        </w:rPr>
        <w:t xml:space="preserve">y tendrá la responsabilidad de verificar en cada caso que la misma no sea confidencial o reservada. </w:t>
      </w:r>
      <w:r w:rsidRPr="009947B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1765C8A" w14:textId="77777777" w:rsidR="00875337" w:rsidRPr="009947B9" w:rsidRDefault="00875337" w:rsidP="00875337">
      <w:pPr>
        <w:ind w:left="851" w:right="1417"/>
        <w:jc w:val="both"/>
        <w:rPr>
          <w:rFonts w:ascii="Palatino Linotype" w:hAnsi="Palatino Linotype" w:cs="Arial"/>
          <w:i/>
          <w:sz w:val="22"/>
          <w:szCs w:val="22"/>
        </w:rPr>
      </w:pPr>
      <w:r w:rsidRPr="009947B9">
        <w:rPr>
          <w:rFonts w:ascii="Palatino Linotype" w:hAnsi="Palatino Linotype" w:cs="Arial"/>
          <w:b/>
          <w:i/>
          <w:sz w:val="22"/>
          <w:szCs w:val="22"/>
        </w:rPr>
        <w:t>Artículo 52.</w:t>
      </w:r>
      <w:r w:rsidRPr="009947B9">
        <w:rPr>
          <w:rFonts w:ascii="Palatino Linotype" w:hAnsi="Palatino Linotype" w:cs="Arial"/>
          <w:i/>
          <w:sz w:val="22"/>
          <w:szCs w:val="22"/>
        </w:rPr>
        <w:t xml:space="preserve"> Las solicitudes de acceso a la información y las respuestas que se les dé, incluyendo, en su caso, </w:t>
      </w:r>
      <w:r w:rsidRPr="009947B9">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w:t>
      </w:r>
      <w:r w:rsidRPr="009947B9">
        <w:rPr>
          <w:rFonts w:ascii="Palatino Linotype" w:hAnsi="Palatino Linotype" w:cs="Arial"/>
          <w:i/>
          <w:sz w:val="22"/>
          <w:szCs w:val="22"/>
          <w:u w:val="single"/>
        </w:rPr>
        <w:lastRenderedPageBreak/>
        <w:t>su acceso en su versión pública</w:t>
      </w:r>
      <w:r w:rsidRPr="009947B9">
        <w:rPr>
          <w:rFonts w:ascii="Palatino Linotype" w:hAnsi="Palatino Linotype" w:cs="Arial"/>
          <w:i/>
          <w:sz w:val="22"/>
          <w:szCs w:val="22"/>
        </w:rPr>
        <w:t>, siempre y cuando la resolución de referencia se someta a un proceso de disociación, es decir, no haga identificable al titular de tales datos personales.</w:t>
      </w:r>
      <w:r w:rsidRPr="009947B9">
        <w:rPr>
          <w:rFonts w:ascii="Palatino Linotype" w:hAnsi="Palatino Linotype" w:cs="Arial"/>
          <w:bCs/>
          <w:i/>
          <w:sz w:val="22"/>
          <w:szCs w:val="22"/>
        </w:rPr>
        <w:t>”</w:t>
      </w:r>
    </w:p>
    <w:p w14:paraId="04C8DBD9" w14:textId="77777777" w:rsidR="00875337" w:rsidRPr="009947B9" w:rsidRDefault="00875337" w:rsidP="00875337">
      <w:pPr>
        <w:ind w:left="851" w:right="1417"/>
        <w:jc w:val="both"/>
        <w:rPr>
          <w:rFonts w:ascii="Palatino Linotype" w:hAnsi="Palatino Linotype" w:cs="Arial"/>
          <w:sz w:val="22"/>
          <w:szCs w:val="22"/>
        </w:rPr>
      </w:pPr>
      <w:r w:rsidRPr="009947B9">
        <w:rPr>
          <w:rFonts w:ascii="Palatino Linotype" w:hAnsi="Palatino Linotype" w:cs="Arial"/>
          <w:sz w:val="22"/>
          <w:szCs w:val="22"/>
        </w:rPr>
        <w:t>(Énfasis añadido)</w:t>
      </w:r>
    </w:p>
    <w:p w14:paraId="28A6D2C6" w14:textId="77777777" w:rsidR="00875337" w:rsidRPr="009947B9" w:rsidRDefault="00875337" w:rsidP="00875337">
      <w:pPr>
        <w:ind w:right="899" w:firstLine="708"/>
        <w:jc w:val="both"/>
        <w:rPr>
          <w:rFonts w:ascii="Palatino Linotype" w:hAnsi="Palatino Linotype" w:cs="Arial"/>
        </w:rPr>
      </w:pPr>
    </w:p>
    <w:p w14:paraId="22F0BF96" w14:textId="77777777" w:rsidR="00875337" w:rsidRPr="009947B9" w:rsidRDefault="00875337" w:rsidP="00875337">
      <w:pPr>
        <w:spacing w:line="360" w:lineRule="auto"/>
        <w:jc w:val="both"/>
        <w:rPr>
          <w:rFonts w:ascii="Palatino Linotype" w:hAnsi="Palatino Linotype" w:cs="Arial"/>
        </w:rPr>
      </w:pPr>
      <w:r w:rsidRPr="009947B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8F2A62D" w14:textId="77777777" w:rsidR="00875337" w:rsidRPr="009947B9" w:rsidRDefault="00875337" w:rsidP="00875337">
      <w:pPr>
        <w:jc w:val="both"/>
        <w:rPr>
          <w:rFonts w:ascii="Palatino Linotype" w:hAnsi="Palatino Linotype" w:cs="Arial"/>
        </w:rPr>
      </w:pPr>
    </w:p>
    <w:p w14:paraId="5FDDC72A" w14:textId="77777777" w:rsidR="00875337" w:rsidRPr="009947B9" w:rsidRDefault="00875337" w:rsidP="00875337">
      <w:pPr>
        <w:ind w:left="851" w:right="1417"/>
        <w:jc w:val="both"/>
        <w:rPr>
          <w:rFonts w:ascii="Palatino Linotype" w:eastAsia="Arial Unicode MS" w:hAnsi="Palatino Linotype" w:cs="Arial"/>
          <w:i/>
          <w:sz w:val="22"/>
          <w:szCs w:val="22"/>
        </w:rPr>
      </w:pPr>
      <w:r w:rsidRPr="009947B9">
        <w:rPr>
          <w:rFonts w:ascii="Palatino Linotype" w:eastAsia="Arial Unicode MS" w:hAnsi="Palatino Linotype" w:cs="Arial"/>
          <w:b/>
          <w:i/>
          <w:sz w:val="22"/>
          <w:szCs w:val="22"/>
        </w:rPr>
        <w:t>“Artículo 22.</w:t>
      </w:r>
      <w:r w:rsidRPr="009947B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A2E86A6" w14:textId="77777777" w:rsidR="00875337" w:rsidRPr="009947B9" w:rsidRDefault="00875337" w:rsidP="00875337">
      <w:pPr>
        <w:ind w:left="851" w:right="1417"/>
        <w:jc w:val="both"/>
        <w:rPr>
          <w:rFonts w:ascii="Palatino Linotype" w:eastAsia="Arial Unicode MS" w:hAnsi="Palatino Linotype" w:cs="Arial"/>
          <w:i/>
          <w:sz w:val="22"/>
          <w:szCs w:val="22"/>
        </w:rPr>
      </w:pPr>
      <w:r w:rsidRPr="009947B9">
        <w:rPr>
          <w:rFonts w:ascii="Palatino Linotype" w:eastAsia="Arial Unicode MS" w:hAnsi="Palatino Linotype" w:cs="Arial"/>
          <w:b/>
          <w:i/>
          <w:sz w:val="22"/>
          <w:szCs w:val="22"/>
        </w:rPr>
        <w:t>Artículo 38.</w:t>
      </w:r>
      <w:r w:rsidRPr="009947B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947B9">
        <w:rPr>
          <w:rFonts w:ascii="Palatino Linotype" w:eastAsia="Arial Unicode MS" w:hAnsi="Palatino Linotype" w:cs="Arial"/>
          <w:b/>
          <w:i/>
          <w:sz w:val="22"/>
          <w:szCs w:val="22"/>
        </w:rPr>
        <w:t>”</w:t>
      </w:r>
      <w:r w:rsidRPr="009947B9">
        <w:rPr>
          <w:rFonts w:ascii="Palatino Linotype" w:eastAsia="Arial Unicode MS" w:hAnsi="Palatino Linotype" w:cs="Arial"/>
          <w:i/>
          <w:sz w:val="22"/>
          <w:szCs w:val="22"/>
        </w:rPr>
        <w:t xml:space="preserve"> </w:t>
      </w:r>
    </w:p>
    <w:p w14:paraId="45F079D4" w14:textId="77777777" w:rsidR="00875337" w:rsidRPr="009947B9" w:rsidRDefault="00875337" w:rsidP="00875337">
      <w:pPr>
        <w:ind w:left="851" w:right="850"/>
        <w:jc w:val="both"/>
        <w:rPr>
          <w:rFonts w:ascii="Palatino Linotype" w:eastAsia="Arial Unicode MS" w:hAnsi="Palatino Linotype" w:cs="Arial"/>
          <w:i/>
          <w:sz w:val="22"/>
          <w:szCs w:val="22"/>
        </w:rPr>
      </w:pPr>
    </w:p>
    <w:p w14:paraId="357E8698" w14:textId="77777777" w:rsidR="00875337" w:rsidRPr="009947B9" w:rsidRDefault="00875337" w:rsidP="00875337">
      <w:pPr>
        <w:spacing w:line="360" w:lineRule="auto"/>
        <w:jc w:val="both"/>
        <w:rPr>
          <w:rFonts w:ascii="Palatino Linotype" w:hAnsi="Palatino Linotype" w:cs="Arial"/>
        </w:rPr>
      </w:pPr>
      <w:r w:rsidRPr="009947B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51FE411F" w14:textId="77777777" w:rsidR="00875337" w:rsidRPr="009947B9" w:rsidRDefault="00875337" w:rsidP="00875337">
      <w:pPr>
        <w:spacing w:line="360" w:lineRule="auto"/>
        <w:jc w:val="both"/>
        <w:rPr>
          <w:rFonts w:ascii="Palatino Linotype" w:hAnsi="Palatino Linotype" w:cs="Arial"/>
        </w:rPr>
      </w:pPr>
    </w:p>
    <w:p w14:paraId="22151C2E" w14:textId="77777777" w:rsidR="00875337" w:rsidRPr="009947B9" w:rsidRDefault="00875337" w:rsidP="00875337">
      <w:pPr>
        <w:spacing w:line="360" w:lineRule="auto"/>
        <w:jc w:val="both"/>
        <w:rPr>
          <w:rFonts w:ascii="Palatino Linotype" w:hAnsi="Palatino Linotype" w:cs="Arial"/>
        </w:rPr>
      </w:pPr>
      <w:r w:rsidRPr="009947B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947B9">
        <w:rPr>
          <w:rFonts w:ascii="Palatino Linotype" w:eastAsia="Arial Unicode MS" w:hAnsi="Palatino Linotype" w:cs="Arial"/>
        </w:rPr>
        <w:t xml:space="preserve"> que debe ser protegida por </w:t>
      </w:r>
      <w:r w:rsidRPr="009947B9">
        <w:rPr>
          <w:rFonts w:ascii="Palatino Linotype" w:eastAsia="Arial Unicode MS" w:hAnsi="Palatino Linotype" w:cs="Arial"/>
          <w:b/>
        </w:rPr>
        <w:t>EL SUJETO OBLIGADO,</w:t>
      </w:r>
      <w:r w:rsidRPr="009947B9">
        <w:rPr>
          <w:rFonts w:ascii="Palatino Linotype" w:eastAsia="Arial Unicode MS" w:hAnsi="Palatino Linotype" w:cs="Arial"/>
        </w:rPr>
        <w:t xml:space="preserve"> por lo </w:t>
      </w:r>
      <w:r w:rsidRPr="009947B9">
        <w:rPr>
          <w:rFonts w:ascii="Palatino Linotype" w:hAnsi="Palatino Linotype" w:cs="Arial"/>
        </w:rPr>
        <w:t>que, todo dato personal susceptible de clasificación debe ser protegido.</w:t>
      </w:r>
    </w:p>
    <w:p w14:paraId="1EE6C2FD" w14:textId="77777777" w:rsidR="00875337" w:rsidRPr="009947B9" w:rsidRDefault="00875337" w:rsidP="00875337">
      <w:pPr>
        <w:spacing w:line="360" w:lineRule="auto"/>
        <w:jc w:val="both"/>
        <w:rPr>
          <w:rFonts w:ascii="Palatino Linotype" w:hAnsi="Palatino Linotype" w:cs="Arial"/>
        </w:rPr>
      </w:pPr>
    </w:p>
    <w:p w14:paraId="15D3392E" w14:textId="77777777" w:rsidR="00875337" w:rsidRDefault="00875337" w:rsidP="00875337">
      <w:pPr>
        <w:spacing w:line="360" w:lineRule="auto"/>
        <w:jc w:val="both"/>
        <w:rPr>
          <w:rFonts w:ascii="Palatino Linotype" w:hAnsi="Palatino Linotype" w:cs="Arial"/>
        </w:rPr>
      </w:pPr>
      <w:r w:rsidRPr="009947B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345684F" w14:textId="77777777" w:rsidR="00875337" w:rsidRPr="009947B9" w:rsidRDefault="00875337" w:rsidP="00875337">
      <w:pPr>
        <w:spacing w:line="360" w:lineRule="auto"/>
        <w:jc w:val="both"/>
        <w:rPr>
          <w:rFonts w:ascii="Palatino Linotype" w:hAnsi="Palatino Linotype" w:cs="Arial"/>
        </w:rPr>
      </w:pPr>
    </w:p>
    <w:p w14:paraId="78BF8D4A" w14:textId="77777777" w:rsidR="00875337" w:rsidRPr="009947B9" w:rsidRDefault="00875337" w:rsidP="00875337">
      <w:pPr>
        <w:spacing w:line="360" w:lineRule="auto"/>
        <w:jc w:val="both"/>
        <w:rPr>
          <w:rFonts w:ascii="Palatino Linotype" w:hAnsi="Palatino Linotype" w:cs="Arial"/>
        </w:rPr>
      </w:pPr>
      <w:r w:rsidRPr="009947B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79C53FB" w14:textId="77777777" w:rsidR="00875337" w:rsidRPr="009947B9" w:rsidRDefault="00875337" w:rsidP="00875337">
      <w:pPr>
        <w:jc w:val="both"/>
        <w:rPr>
          <w:rFonts w:ascii="Palatino Linotype" w:hAnsi="Palatino Linotype" w:cs="Arial"/>
        </w:rPr>
      </w:pPr>
    </w:p>
    <w:p w14:paraId="734EA703"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lastRenderedPageBreak/>
        <w:t xml:space="preserve">“Artículo 49. </w:t>
      </w:r>
      <w:r w:rsidRPr="009947B9">
        <w:rPr>
          <w:rFonts w:ascii="Palatino Linotype" w:hAnsi="Palatino Linotype" w:cs="Arial"/>
          <w:i/>
          <w:sz w:val="22"/>
          <w:szCs w:val="22"/>
        </w:rPr>
        <w:t>Los Comités de Transparencia tendrán las siguientes atribuciones:</w:t>
      </w:r>
    </w:p>
    <w:p w14:paraId="2B6A0E56"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VIII.</w:t>
      </w:r>
      <w:r w:rsidRPr="009947B9">
        <w:rPr>
          <w:rFonts w:ascii="Palatino Linotype" w:hAnsi="Palatino Linotype" w:cs="Arial"/>
          <w:i/>
          <w:sz w:val="22"/>
          <w:szCs w:val="22"/>
        </w:rPr>
        <w:t xml:space="preserve"> Aprobar, modificar o revocar la clasificación de la información;</w:t>
      </w:r>
    </w:p>
    <w:p w14:paraId="1EB4B09E"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Artículo 132.</w:t>
      </w:r>
      <w:r w:rsidRPr="009947B9">
        <w:rPr>
          <w:rFonts w:ascii="Palatino Linotype" w:hAnsi="Palatino Linotype" w:cs="Arial"/>
          <w:i/>
          <w:sz w:val="22"/>
          <w:szCs w:val="22"/>
        </w:rPr>
        <w:t xml:space="preserve"> La clasificación de la información se llevará a cabo en el momento en que:</w:t>
      </w:r>
    </w:p>
    <w:p w14:paraId="14E859CB"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I.</w:t>
      </w:r>
      <w:r w:rsidRPr="009947B9">
        <w:rPr>
          <w:rFonts w:ascii="Palatino Linotype" w:hAnsi="Palatino Linotype" w:cs="Arial"/>
          <w:i/>
          <w:sz w:val="22"/>
          <w:szCs w:val="22"/>
        </w:rPr>
        <w:t xml:space="preserve"> Se reciba una solicitud de acceso a la información;</w:t>
      </w:r>
    </w:p>
    <w:p w14:paraId="30C983A9"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II.</w:t>
      </w:r>
      <w:r w:rsidRPr="009947B9">
        <w:rPr>
          <w:rFonts w:ascii="Palatino Linotype" w:hAnsi="Palatino Linotype" w:cs="Arial"/>
          <w:i/>
          <w:sz w:val="22"/>
          <w:szCs w:val="22"/>
        </w:rPr>
        <w:t xml:space="preserve"> Se determine mediante resolución de autoridad competente; o</w:t>
      </w:r>
    </w:p>
    <w:p w14:paraId="3DCCA5BD" w14:textId="77777777" w:rsidR="00875337" w:rsidRPr="009947B9" w:rsidRDefault="00875337" w:rsidP="00875337">
      <w:pPr>
        <w:tabs>
          <w:tab w:val="left" w:pos="8222"/>
        </w:tabs>
        <w:ind w:left="851" w:right="1417"/>
        <w:jc w:val="both"/>
        <w:rPr>
          <w:rFonts w:ascii="Palatino Linotype" w:hAnsi="Palatino Linotype" w:cs="Arial"/>
          <w:b/>
          <w:i/>
          <w:sz w:val="22"/>
          <w:szCs w:val="22"/>
        </w:rPr>
      </w:pPr>
      <w:r w:rsidRPr="009947B9">
        <w:rPr>
          <w:rFonts w:ascii="Palatino Linotype" w:hAnsi="Palatino Linotype" w:cs="Arial"/>
          <w:i/>
          <w:sz w:val="22"/>
          <w:szCs w:val="22"/>
        </w:rPr>
        <w:t>III. Se generen versiones públicas para dar cumplimiento a las obligaciones de transparencia previstas en esta Ley.</w:t>
      </w:r>
      <w:r w:rsidRPr="009947B9">
        <w:rPr>
          <w:rFonts w:ascii="Palatino Linotype" w:hAnsi="Palatino Linotype" w:cs="Arial"/>
          <w:b/>
          <w:i/>
          <w:sz w:val="22"/>
          <w:szCs w:val="22"/>
        </w:rPr>
        <w:t>”</w:t>
      </w:r>
    </w:p>
    <w:p w14:paraId="6EFF181A"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“Segundo.-</w:t>
      </w:r>
      <w:r w:rsidRPr="009947B9">
        <w:rPr>
          <w:rFonts w:ascii="Palatino Linotype" w:hAnsi="Palatino Linotype" w:cs="Arial"/>
          <w:i/>
          <w:sz w:val="22"/>
          <w:szCs w:val="22"/>
        </w:rPr>
        <w:t xml:space="preserve"> Para efectos de los presentes Lineamientos Generales, se entenderá por:</w:t>
      </w:r>
    </w:p>
    <w:p w14:paraId="4B4C927C"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XVIII.</w:t>
      </w:r>
      <w:r w:rsidRPr="009947B9">
        <w:rPr>
          <w:rFonts w:ascii="Palatino Linotype" w:hAnsi="Palatino Linotype" w:cs="Arial"/>
          <w:i/>
          <w:sz w:val="22"/>
          <w:szCs w:val="22"/>
        </w:rPr>
        <w:t xml:space="preserve">  </w:t>
      </w:r>
      <w:r w:rsidRPr="009947B9">
        <w:rPr>
          <w:rFonts w:ascii="Palatino Linotype" w:hAnsi="Palatino Linotype" w:cs="Arial"/>
          <w:b/>
          <w:i/>
          <w:sz w:val="22"/>
          <w:szCs w:val="22"/>
        </w:rPr>
        <w:t>Versión pública:</w:t>
      </w:r>
      <w:r w:rsidRPr="009947B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39C6E65"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Cuarto.</w:t>
      </w:r>
      <w:r w:rsidRPr="009947B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344003E"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52CA2569"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Quinto.</w:t>
      </w:r>
      <w:r w:rsidRPr="009947B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0A13A6"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Sexto.</w:t>
      </w:r>
      <w:r w:rsidRPr="009947B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A08D5E"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635BFC41"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Séptimo.</w:t>
      </w:r>
      <w:r w:rsidRPr="009947B9">
        <w:rPr>
          <w:rFonts w:ascii="Palatino Linotype" w:hAnsi="Palatino Linotype" w:cs="Arial"/>
          <w:i/>
          <w:sz w:val="22"/>
          <w:szCs w:val="22"/>
        </w:rPr>
        <w:t xml:space="preserve"> La clasificación de la información se llevará a cabo en el momento en que:</w:t>
      </w:r>
    </w:p>
    <w:p w14:paraId="5AE930CA"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I.</w:t>
      </w:r>
      <w:r w:rsidRPr="009947B9">
        <w:rPr>
          <w:rFonts w:ascii="Palatino Linotype" w:hAnsi="Palatino Linotype" w:cs="Arial"/>
          <w:i/>
          <w:sz w:val="22"/>
          <w:szCs w:val="22"/>
        </w:rPr>
        <w:t xml:space="preserve">        Se reciba una solicitud de acceso a la información;</w:t>
      </w:r>
    </w:p>
    <w:p w14:paraId="3F0193CB"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II.</w:t>
      </w:r>
      <w:r w:rsidRPr="009947B9">
        <w:rPr>
          <w:rFonts w:ascii="Palatino Linotype" w:hAnsi="Palatino Linotype" w:cs="Arial"/>
          <w:i/>
          <w:sz w:val="22"/>
          <w:szCs w:val="22"/>
        </w:rPr>
        <w:t xml:space="preserve">       Se determine mediante resolución de autoridad competente, o</w:t>
      </w:r>
    </w:p>
    <w:p w14:paraId="3A8FA77E"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III.</w:t>
      </w:r>
      <w:r w:rsidRPr="009947B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41950F6"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4A43AC15"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Octavo.</w:t>
      </w:r>
      <w:r w:rsidRPr="009947B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12D7CBE"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9175A11"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FE71E3C"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7FB865"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5ED1B0F0"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Noveno.</w:t>
      </w:r>
      <w:r w:rsidRPr="009947B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7DD482"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b/>
          <w:i/>
          <w:sz w:val="22"/>
          <w:szCs w:val="22"/>
        </w:rPr>
        <w:t>Décimo.</w:t>
      </w:r>
      <w:r w:rsidRPr="009947B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w:t>
      </w:r>
      <w:r w:rsidRPr="009947B9">
        <w:rPr>
          <w:rFonts w:ascii="Palatino Linotype" w:hAnsi="Palatino Linotype" w:cs="Arial"/>
          <w:i/>
          <w:sz w:val="22"/>
          <w:szCs w:val="22"/>
        </w:rPr>
        <w:lastRenderedPageBreak/>
        <w:t>manejar adecuadamente la información clasificada, en los términos de los Lineamientos para la Organización y Conservación de Archivos.</w:t>
      </w:r>
    </w:p>
    <w:p w14:paraId="4F4E5997" w14:textId="77777777" w:rsidR="00875337" w:rsidRPr="009947B9" w:rsidRDefault="00875337" w:rsidP="00875337">
      <w:pPr>
        <w:tabs>
          <w:tab w:val="left" w:pos="8222"/>
        </w:tabs>
        <w:ind w:left="851" w:right="1417"/>
        <w:jc w:val="both"/>
        <w:rPr>
          <w:rFonts w:ascii="Palatino Linotype" w:hAnsi="Palatino Linotype" w:cs="Arial"/>
          <w:i/>
          <w:sz w:val="22"/>
          <w:szCs w:val="22"/>
        </w:rPr>
      </w:pPr>
      <w:r w:rsidRPr="009947B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BCFD1F2" w14:textId="77777777" w:rsidR="00875337" w:rsidRPr="009947B9" w:rsidRDefault="00875337" w:rsidP="00875337">
      <w:pPr>
        <w:tabs>
          <w:tab w:val="left" w:pos="8222"/>
        </w:tabs>
        <w:ind w:left="851" w:right="1417"/>
        <w:jc w:val="both"/>
        <w:rPr>
          <w:rFonts w:ascii="Palatino Linotype" w:hAnsi="Palatino Linotype" w:cs="Arial"/>
          <w:b/>
          <w:i/>
          <w:sz w:val="22"/>
          <w:szCs w:val="22"/>
        </w:rPr>
      </w:pPr>
      <w:r w:rsidRPr="009947B9">
        <w:rPr>
          <w:rFonts w:ascii="Palatino Linotype" w:hAnsi="Palatino Linotype" w:cs="Arial"/>
          <w:b/>
          <w:i/>
          <w:sz w:val="22"/>
          <w:szCs w:val="22"/>
        </w:rPr>
        <w:t>Décimo primero.</w:t>
      </w:r>
      <w:r w:rsidRPr="009947B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947B9">
        <w:rPr>
          <w:rFonts w:ascii="Palatino Linotype" w:hAnsi="Palatino Linotype" w:cs="Arial"/>
          <w:b/>
          <w:i/>
          <w:sz w:val="22"/>
          <w:szCs w:val="22"/>
        </w:rPr>
        <w:t>”</w:t>
      </w:r>
    </w:p>
    <w:p w14:paraId="3EB5ED75" w14:textId="77777777" w:rsidR="00875337" w:rsidRPr="009947B9" w:rsidRDefault="00875337" w:rsidP="00875337">
      <w:pPr>
        <w:ind w:left="851" w:right="899"/>
        <w:jc w:val="both"/>
        <w:rPr>
          <w:rFonts w:ascii="Palatino Linotype" w:hAnsi="Palatino Linotype" w:cs="Arial"/>
          <w:b/>
          <w:bCs/>
          <w:i/>
        </w:rPr>
      </w:pPr>
    </w:p>
    <w:p w14:paraId="6463725A" w14:textId="77777777" w:rsidR="00875337" w:rsidRPr="009947B9" w:rsidRDefault="00875337" w:rsidP="00875337">
      <w:pPr>
        <w:spacing w:line="360" w:lineRule="auto"/>
        <w:jc w:val="both"/>
        <w:rPr>
          <w:rFonts w:ascii="Palatino Linotype" w:hAnsi="Palatino Linotype" w:cs="Arial"/>
        </w:rPr>
      </w:pPr>
      <w:r w:rsidRPr="009947B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626C029" w14:textId="77777777" w:rsidR="00875337" w:rsidRPr="009947B9" w:rsidRDefault="00875337" w:rsidP="00875337">
      <w:pPr>
        <w:spacing w:line="360" w:lineRule="auto"/>
        <w:ind w:right="-93"/>
        <w:jc w:val="both"/>
        <w:rPr>
          <w:rFonts w:ascii="Palatino Linotype" w:hAnsi="Palatino Linotype" w:cs="Arial"/>
          <w:lang w:eastAsia="es-MX"/>
        </w:rPr>
      </w:pPr>
    </w:p>
    <w:p w14:paraId="27A6BA17" w14:textId="76F0F69A" w:rsidR="00875337" w:rsidRDefault="00875337" w:rsidP="00875337">
      <w:pPr>
        <w:autoSpaceDE w:val="0"/>
        <w:autoSpaceDN w:val="0"/>
        <w:adjustRightInd w:val="0"/>
        <w:spacing w:line="360" w:lineRule="auto"/>
        <w:ind w:right="-91"/>
        <w:jc w:val="both"/>
        <w:rPr>
          <w:rFonts w:ascii="Palatino Linotype" w:hAnsi="Palatino Linotype" w:cs="Arial"/>
          <w:lang w:eastAsia="es-CO"/>
        </w:rPr>
      </w:pPr>
      <w:r w:rsidRPr="009947B9">
        <w:rPr>
          <w:rFonts w:ascii="Palatino Linotype" w:hAnsi="Palatino Linotype" w:cs="Arial"/>
        </w:rPr>
        <w:t xml:space="preserve">Consecuentemente, se destaca que la versión pública que elabore </w:t>
      </w:r>
      <w:r w:rsidRPr="009947B9">
        <w:rPr>
          <w:rFonts w:ascii="Palatino Linotype" w:hAnsi="Palatino Linotype" w:cs="Arial"/>
          <w:b/>
        </w:rPr>
        <w:t>EL SUJETO OBLIGADO</w:t>
      </w:r>
      <w:r w:rsidRPr="009947B9">
        <w:rPr>
          <w:rFonts w:ascii="Palatino Linotype" w:hAnsi="Palatino Linotype" w:cs="Arial"/>
        </w:rPr>
        <w:t xml:space="preserve"> debe cumplir con las formalidades exigidas en la Ley, por lo que para tal efecto emitirá el </w:t>
      </w:r>
      <w:r w:rsidRPr="009947B9">
        <w:rPr>
          <w:rFonts w:ascii="Palatino Linotype" w:hAnsi="Palatino Linotype" w:cs="Arial"/>
          <w:b/>
        </w:rPr>
        <w:t>Acuerdo del Comité de Transparencia</w:t>
      </w:r>
      <w:r w:rsidRPr="009947B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947B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w:t>
      </w:r>
      <w:r w:rsidR="008E69EE">
        <w:rPr>
          <w:rFonts w:ascii="Palatino Linotype" w:hAnsi="Palatino Linotype" w:cs="Arial"/>
          <w:lang w:eastAsia="es-CO"/>
        </w:rPr>
        <w:t xml:space="preserve"> </w:t>
      </w:r>
      <w:r w:rsidRPr="009947B9">
        <w:rPr>
          <w:rFonts w:ascii="Palatino Linotype" w:hAnsi="Palatino Linotype" w:cs="Arial"/>
          <w:lang w:eastAsia="es-CO"/>
        </w:rPr>
        <w:t>l</w:t>
      </w:r>
      <w:r w:rsidR="008E69EE">
        <w:rPr>
          <w:rFonts w:ascii="Palatino Linotype" w:hAnsi="Palatino Linotype" w:cs="Arial"/>
          <w:lang w:eastAsia="es-CO"/>
        </w:rPr>
        <w:t>a</w:t>
      </w:r>
      <w:r w:rsidRPr="009947B9">
        <w:rPr>
          <w:rFonts w:ascii="Palatino Linotype" w:hAnsi="Palatino Linotype" w:cs="Arial"/>
          <w:lang w:eastAsia="es-CO"/>
        </w:rPr>
        <w:t xml:space="preserve"> solicitante.</w:t>
      </w:r>
    </w:p>
    <w:p w14:paraId="027FDA1B" w14:textId="77777777" w:rsidR="00875337" w:rsidRPr="00885FFA" w:rsidRDefault="00875337" w:rsidP="00885FF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9ED54F2" w14:textId="45F98D65" w:rsidR="0001190D" w:rsidRPr="00885FFA" w:rsidRDefault="0001190D" w:rsidP="00885FFA">
      <w:pPr>
        <w:spacing w:line="360" w:lineRule="auto"/>
        <w:jc w:val="both"/>
        <w:rPr>
          <w:rFonts w:ascii="Palatino Linotype" w:eastAsia="Calibri" w:hAnsi="Palatino Linotype"/>
          <w:b/>
          <w:color w:val="000000" w:themeColor="text1"/>
          <w:lang w:val="es-ES"/>
        </w:rPr>
      </w:pPr>
      <w:r w:rsidRPr="00885FFA">
        <w:rPr>
          <w:rFonts w:ascii="Palatino Linotype" w:eastAsia="Calibri" w:hAnsi="Palatino Linotype"/>
          <w:color w:val="000000" w:themeColor="text1"/>
          <w:lang w:val="es-ES"/>
        </w:rPr>
        <w:t xml:space="preserve">Por lo anteriormente expuesto, se considera que las </w:t>
      </w:r>
      <w:r w:rsidRPr="00885FFA">
        <w:rPr>
          <w:rFonts w:ascii="Palatino Linotype" w:hAnsi="Palatino Linotype" w:cs="Arial"/>
          <w:color w:val="000000" w:themeColor="text1"/>
          <w:lang w:val="es-ES"/>
        </w:rPr>
        <w:t xml:space="preserve">razones o motivos de inconformidad planteadas por </w:t>
      </w:r>
      <w:r w:rsidR="008E69EE">
        <w:rPr>
          <w:rFonts w:ascii="Palatino Linotype" w:hAnsi="Palatino Linotype" w:cs="Arial"/>
          <w:b/>
          <w:color w:val="000000" w:themeColor="text1"/>
          <w:lang w:val="es-ES"/>
        </w:rPr>
        <w:t>LA</w:t>
      </w:r>
      <w:r w:rsidRPr="00885FFA">
        <w:rPr>
          <w:rFonts w:ascii="Palatino Linotype" w:hAnsi="Palatino Linotype" w:cs="Arial"/>
          <w:b/>
          <w:color w:val="000000" w:themeColor="text1"/>
          <w:lang w:val="es-ES"/>
        </w:rPr>
        <w:t xml:space="preserve"> RECURRENTE,</w:t>
      </w:r>
      <w:r w:rsidRPr="00885FFA">
        <w:rPr>
          <w:rFonts w:ascii="Palatino Linotype" w:hAnsi="Palatino Linotype"/>
          <w:b/>
          <w:color w:val="000000" w:themeColor="text1"/>
          <w:lang w:val="es-ES"/>
        </w:rPr>
        <w:t xml:space="preserve"> </w:t>
      </w:r>
      <w:r w:rsidRPr="00885FFA">
        <w:rPr>
          <w:rFonts w:ascii="Palatino Linotype" w:hAnsi="Palatino Linotype" w:cs="Arial"/>
          <w:color w:val="000000" w:themeColor="text1"/>
          <w:lang w:val="es-ES"/>
        </w:rPr>
        <w:t>resultan infundadas;</w:t>
      </w:r>
      <w:r w:rsidRPr="00885FFA">
        <w:rPr>
          <w:rFonts w:ascii="Palatino Linotype" w:eastAsia="Calibri" w:hAnsi="Palatino Linotype"/>
          <w:color w:val="000000" w:themeColor="text1"/>
          <w:lang w:val="es-ES"/>
        </w:rPr>
        <w:t xml:space="preserve"> en consecuencia este Órgano Garante determina </w:t>
      </w:r>
      <w:r w:rsidRPr="00885FFA">
        <w:rPr>
          <w:rFonts w:ascii="Palatino Linotype" w:eastAsia="Calibri" w:hAnsi="Palatino Linotype"/>
          <w:b/>
          <w:color w:val="000000" w:themeColor="text1"/>
          <w:lang w:val="es-ES"/>
        </w:rPr>
        <w:t xml:space="preserve">CONFIRMAR </w:t>
      </w:r>
      <w:r w:rsidRPr="00885FFA">
        <w:rPr>
          <w:rFonts w:ascii="Palatino Linotype" w:eastAsia="Calibri" w:hAnsi="Palatino Linotype"/>
          <w:color w:val="000000" w:themeColor="text1"/>
          <w:lang w:val="es-ES"/>
        </w:rPr>
        <w:t xml:space="preserve">la respuesta otorgada por el </w:t>
      </w:r>
      <w:r w:rsidRPr="00885FFA">
        <w:rPr>
          <w:rFonts w:ascii="Palatino Linotype" w:eastAsia="Calibri" w:hAnsi="Palatino Linotype"/>
          <w:b/>
          <w:color w:val="000000" w:themeColor="text1"/>
          <w:lang w:val="es-ES"/>
        </w:rPr>
        <w:t>SUJETO OBLIGADO.</w:t>
      </w:r>
    </w:p>
    <w:p w14:paraId="7B5D09E2" w14:textId="77777777" w:rsidR="0090614B" w:rsidRPr="00885FFA" w:rsidRDefault="0090614B" w:rsidP="00885FFA">
      <w:pPr>
        <w:pStyle w:val="Prrafodelista"/>
        <w:widowControl w:val="0"/>
        <w:autoSpaceDE w:val="0"/>
        <w:autoSpaceDN w:val="0"/>
        <w:adjustRightInd w:val="0"/>
        <w:spacing w:line="360" w:lineRule="auto"/>
        <w:ind w:left="0"/>
        <w:jc w:val="both"/>
        <w:rPr>
          <w:rFonts w:ascii="Palatino Linotype" w:hAnsi="Palatino Linotype" w:cs="Arial"/>
        </w:rPr>
      </w:pPr>
    </w:p>
    <w:p w14:paraId="2927930E" w14:textId="77777777" w:rsidR="004C0C8F" w:rsidRPr="00885FFA" w:rsidRDefault="004C0C8F" w:rsidP="00885FFA">
      <w:pPr>
        <w:spacing w:line="360" w:lineRule="auto"/>
        <w:jc w:val="both"/>
        <w:rPr>
          <w:rFonts w:ascii="Palatino Linotype" w:eastAsia="Calibri" w:hAnsi="Palatino Linotype" w:cs="Arial"/>
          <w:color w:val="000000" w:themeColor="text1"/>
        </w:rPr>
      </w:pPr>
      <w:r w:rsidRPr="00885FFA">
        <w:rPr>
          <w:rFonts w:ascii="Palatino Linotype" w:eastAsia="Calibri" w:hAnsi="Palatino Linotype" w:cs="Arial"/>
          <w:color w:val="000000" w:themeColor="text1"/>
        </w:rPr>
        <w:t xml:space="preserve">Así, con fundamento en lo previsto en los artículos 5, párrafos </w:t>
      </w:r>
      <w:r w:rsidRPr="00885FFA">
        <w:rPr>
          <w:rFonts w:ascii="Palatino Linotype" w:hAnsi="Palatino Linotype"/>
          <w:color w:val="000000" w:themeColor="text1"/>
        </w:rPr>
        <w:t>trigésimo, trigésimo primero y trigésimo segundo</w:t>
      </w:r>
      <w:r w:rsidRPr="00885FFA">
        <w:rPr>
          <w:rFonts w:ascii="Palatino Linotype" w:eastAsia="Calibri" w:hAnsi="Palatino Linotype" w:cs="Arial"/>
          <w:color w:val="000000" w:themeColor="text1"/>
        </w:rPr>
        <w:t xml:space="preserve">, fracciones IV y V de la Constitución Política del Estado Libre y Soberano de México; </w:t>
      </w:r>
      <w:r w:rsidRPr="00885FFA">
        <w:rPr>
          <w:rFonts w:ascii="Palatino Linotype" w:hAnsi="Palatino Linotype" w:cs="Arial"/>
          <w:color w:val="000000" w:themeColor="text1"/>
        </w:rPr>
        <w:t>2, fracción II, 29, 36, fracciones I y II, 176, 178, 179, 181, 185 fracción I, 186 y 188</w:t>
      </w:r>
      <w:r w:rsidRPr="00885FFA">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885FFA" w:rsidRDefault="00977F35" w:rsidP="00885FFA">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06EC601B" w14:textId="77777777" w:rsidR="00A23064" w:rsidRPr="00885FFA" w:rsidRDefault="00A23064" w:rsidP="004A1597">
      <w:pPr>
        <w:jc w:val="center"/>
        <w:rPr>
          <w:rFonts w:ascii="Palatino Linotype" w:hAnsi="Palatino Linotype"/>
          <w:b/>
          <w:color w:val="000000" w:themeColor="text1"/>
          <w:sz w:val="28"/>
        </w:rPr>
      </w:pPr>
      <w:r w:rsidRPr="00885FFA">
        <w:rPr>
          <w:rFonts w:ascii="Palatino Linotype" w:hAnsi="Palatino Linotype"/>
          <w:b/>
          <w:color w:val="000000" w:themeColor="text1"/>
          <w:sz w:val="28"/>
        </w:rPr>
        <w:t>R E S U E L V E</w:t>
      </w:r>
    </w:p>
    <w:p w14:paraId="6099922F" w14:textId="77777777" w:rsidR="007A666E" w:rsidRPr="00885FFA" w:rsidRDefault="007A666E" w:rsidP="004A1597">
      <w:pPr>
        <w:jc w:val="center"/>
        <w:rPr>
          <w:rFonts w:ascii="Palatino Linotype" w:hAnsi="Palatino Linotype"/>
          <w:b/>
          <w:color w:val="000000" w:themeColor="text1"/>
          <w:sz w:val="28"/>
        </w:rPr>
      </w:pPr>
    </w:p>
    <w:p w14:paraId="24B964FC" w14:textId="07D3D18F" w:rsidR="0001190D" w:rsidRPr="00885FFA" w:rsidRDefault="0001190D" w:rsidP="00885FFA">
      <w:pPr>
        <w:widowControl w:val="0"/>
        <w:autoSpaceDE w:val="0"/>
        <w:autoSpaceDN w:val="0"/>
        <w:adjustRightInd w:val="0"/>
        <w:spacing w:line="360" w:lineRule="auto"/>
        <w:jc w:val="both"/>
        <w:rPr>
          <w:rFonts w:ascii="Palatino Linotype" w:hAnsi="Palatino Linotype"/>
          <w:b/>
        </w:rPr>
      </w:pPr>
      <w:r w:rsidRPr="00885FFA">
        <w:rPr>
          <w:rFonts w:ascii="Palatino Linotype" w:hAnsi="Palatino Linotype" w:cs="Arial"/>
          <w:b/>
          <w:color w:val="000000" w:themeColor="text1"/>
          <w:sz w:val="28"/>
        </w:rPr>
        <w:t>PRIMERO.</w:t>
      </w:r>
      <w:r w:rsidRPr="00885FFA">
        <w:rPr>
          <w:rFonts w:ascii="Palatino Linotype" w:hAnsi="Palatino Linotype" w:cs="Arial"/>
          <w:color w:val="000000" w:themeColor="text1"/>
        </w:rPr>
        <w:t xml:space="preserve"> Resultan </w:t>
      </w:r>
      <w:r w:rsidRPr="00885FFA">
        <w:rPr>
          <w:rFonts w:ascii="Palatino Linotype" w:hAnsi="Palatino Linotype" w:cs="Arial"/>
          <w:b/>
          <w:color w:val="000000" w:themeColor="text1"/>
        </w:rPr>
        <w:t>infundadas</w:t>
      </w:r>
      <w:r w:rsidRPr="00885FFA">
        <w:rPr>
          <w:rFonts w:ascii="Palatino Linotype" w:hAnsi="Palatino Linotype" w:cs="Arial"/>
          <w:color w:val="000000" w:themeColor="text1"/>
        </w:rPr>
        <w:t xml:space="preserve"> las razones o motivos de inconformidad planteadas por </w:t>
      </w:r>
      <w:r w:rsidR="008E69EE">
        <w:rPr>
          <w:rFonts w:ascii="Palatino Linotype" w:hAnsi="Palatino Linotype" w:cs="Arial"/>
          <w:b/>
          <w:color w:val="000000"/>
          <w:lang w:eastAsia="es-MX"/>
        </w:rPr>
        <w:t>LA</w:t>
      </w:r>
      <w:r w:rsidRPr="00885FFA">
        <w:rPr>
          <w:rFonts w:ascii="Palatino Linotype" w:hAnsi="Palatino Linotype" w:cs="Arial"/>
          <w:b/>
          <w:color w:val="000000"/>
          <w:lang w:eastAsia="es-MX"/>
        </w:rPr>
        <w:t xml:space="preserve"> RECURRENTE</w:t>
      </w:r>
      <w:r w:rsidRPr="00885FFA">
        <w:rPr>
          <w:rFonts w:ascii="Palatino Linotype" w:hAnsi="Palatino Linotype" w:cs="Arial"/>
          <w:color w:val="000000" w:themeColor="text1"/>
        </w:rPr>
        <w:t xml:space="preserve"> y analizadas en el Considerando </w:t>
      </w:r>
      <w:r w:rsidRPr="00885FFA">
        <w:rPr>
          <w:rFonts w:ascii="Palatino Linotype" w:hAnsi="Palatino Linotype" w:cs="Arial"/>
          <w:b/>
          <w:color w:val="000000" w:themeColor="text1"/>
        </w:rPr>
        <w:t>QUINTO</w:t>
      </w:r>
      <w:r w:rsidRPr="00885FFA">
        <w:rPr>
          <w:rFonts w:ascii="Palatino Linotype" w:hAnsi="Palatino Linotype" w:cs="Arial"/>
          <w:color w:val="000000" w:themeColor="text1"/>
        </w:rPr>
        <w:t xml:space="preserve"> de esta resolución.</w:t>
      </w:r>
    </w:p>
    <w:p w14:paraId="7763EB3D"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b/>
        </w:rPr>
      </w:pPr>
    </w:p>
    <w:p w14:paraId="4F447F3E" w14:textId="6C2D4AC5" w:rsidR="0001190D" w:rsidRPr="00885FFA" w:rsidRDefault="0001190D" w:rsidP="00885FFA">
      <w:pPr>
        <w:widowControl w:val="0"/>
        <w:autoSpaceDE w:val="0"/>
        <w:autoSpaceDN w:val="0"/>
        <w:adjustRightInd w:val="0"/>
        <w:spacing w:line="360" w:lineRule="auto"/>
        <w:jc w:val="both"/>
        <w:rPr>
          <w:rFonts w:ascii="Palatino Linotype" w:hAnsi="Palatino Linotype"/>
          <w:b/>
        </w:rPr>
      </w:pPr>
      <w:r w:rsidRPr="00885FFA">
        <w:rPr>
          <w:rFonts w:ascii="Palatino Linotype" w:hAnsi="Palatino Linotype" w:cs="Arial"/>
          <w:b/>
          <w:color w:val="000000" w:themeColor="text1"/>
          <w:sz w:val="28"/>
        </w:rPr>
        <w:t xml:space="preserve">SEGUNDO. </w:t>
      </w:r>
      <w:r w:rsidRPr="00885FFA">
        <w:rPr>
          <w:rFonts w:ascii="Palatino Linotype" w:hAnsi="Palatino Linotype"/>
          <w:color w:val="222222"/>
        </w:rPr>
        <w:t xml:space="preserve">Se </w:t>
      </w:r>
      <w:r w:rsidRPr="00885FFA">
        <w:rPr>
          <w:rFonts w:ascii="Palatino Linotype" w:hAnsi="Palatino Linotype" w:cs="Arial"/>
          <w:b/>
          <w:color w:val="000000"/>
          <w:lang w:eastAsia="es-MX"/>
        </w:rPr>
        <w:t>CONFIRMA</w:t>
      </w:r>
      <w:r w:rsidRPr="00885FFA">
        <w:rPr>
          <w:rFonts w:ascii="Palatino Linotype" w:hAnsi="Palatino Linotype"/>
          <w:b/>
          <w:bCs/>
          <w:color w:val="222222"/>
        </w:rPr>
        <w:t xml:space="preserve"> </w:t>
      </w:r>
      <w:r w:rsidRPr="00885FFA">
        <w:rPr>
          <w:rFonts w:ascii="Palatino Linotype" w:hAnsi="Palatino Linotype"/>
          <w:color w:val="000000"/>
        </w:rPr>
        <w:t xml:space="preserve">la respuesta del </w:t>
      </w:r>
      <w:r w:rsidRPr="00885FFA">
        <w:rPr>
          <w:rFonts w:ascii="Palatino Linotype" w:hAnsi="Palatino Linotype"/>
          <w:b/>
          <w:bCs/>
          <w:color w:val="000000"/>
        </w:rPr>
        <w:t xml:space="preserve">SUJETO OBLIGADO </w:t>
      </w:r>
      <w:r w:rsidRPr="00885FFA">
        <w:rPr>
          <w:rFonts w:ascii="Palatino Linotype" w:hAnsi="Palatino Linotype"/>
          <w:color w:val="000000"/>
        </w:rPr>
        <w:t xml:space="preserve">otorgada a la solicitud de Acceso a la Información pública </w:t>
      </w:r>
      <w:r w:rsidRPr="00885FFA">
        <w:rPr>
          <w:rFonts w:ascii="Palatino Linotype" w:hAnsi="Palatino Linotype"/>
          <w:color w:val="000000"/>
          <w:lang w:val="es-419"/>
        </w:rPr>
        <w:t xml:space="preserve">que dio origen al </w:t>
      </w:r>
      <w:r w:rsidRPr="00885FFA">
        <w:rPr>
          <w:rFonts w:ascii="Palatino Linotype" w:hAnsi="Palatino Linotype"/>
          <w:color w:val="000000"/>
        </w:rPr>
        <w:t xml:space="preserve">Recurso de Revisión número </w:t>
      </w:r>
      <w:r w:rsidR="00494368">
        <w:rPr>
          <w:rFonts w:ascii="Palatino Linotype" w:hAnsi="Palatino Linotype"/>
          <w:b/>
          <w:bCs/>
          <w:color w:val="000000"/>
        </w:rPr>
        <w:t>12012</w:t>
      </w:r>
      <w:r w:rsidRPr="00885FFA">
        <w:rPr>
          <w:rFonts w:ascii="Palatino Linotype" w:hAnsi="Palatino Linotype"/>
          <w:b/>
          <w:bCs/>
          <w:color w:val="000000"/>
        </w:rPr>
        <w:t>/INFOEM/IP/RR/2022</w:t>
      </w:r>
      <w:r w:rsidRPr="00885FFA">
        <w:rPr>
          <w:rFonts w:ascii="Palatino Linotype" w:hAnsi="Palatino Linotype"/>
          <w:color w:val="000000"/>
        </w:rPr>
        <w:t xml:space="preserve">, en términos del Considerando </w:t>
      </w:r>
      <w:r w:rsidRPr="00885FFA">
        <w:rPr>
          <w:rFonts w:ascii="Palatino Linotype" w:hAnsi="Palatino Linotype"/>
          <w:b/>
          <w:bCs/>
          <w:color w:val="000000"/>
        </w:rPr>
        <w:t>QUINTO</w:t>
      </w:r>
      <w:r w:rsidRPr="00885FFA">
        <w:rPr>
          <w:rFonts w:ascii="Palatino Linotype" w:hAnsi="Palatino Linotype"/>
          <w:color w:val="000000"/>
        </w:rPr>
        <w:t>.</w:t>
      </w:r>
    </w:p>
    <w:p w14:paraId="11D23F93" w14:textId="77777777" w:rsidR="0001190D" w:rsidRPr="00885FFA" w:rsidRDefault="0001190D" w:rsidP="00885FFA">
      <w:pPr>
        <w:pStyle w:val="Prrafodelista"/>
        <w:spacing w:line="360" w:lineRule="auto"/>
        <w:rPr>
          <w:rFonts w:ascii="Palatino Linotype" w:hAnsi="Palatino Linotype" w:cs="Arial"/>
          <w:b/>
          <w:color w:val="000000" w:themeColor="text1"/>
          <w:sz w:val="28"/>
          <w:szCs w:val="28"/>
        </w:rPr>
      </w:pPr>
    </w:p>
    <w:p w14:paraId="49DD99E8" w14:textId="77777777" w:rsidR="0001190D" w:rsidRPr="00885FFA" w:rsidRDefault="0001190D" w:rsidP="00885FFA">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885FFA">
        <w:rPr>
          <w:rFonts w:ascii="Palatino Linotype" w:hAnsi="Palatino Linotype" w:cs="Arial"/>
          <w:b/>
          <w:color w:val="000000" w:themeColor="text1"/>
          <w:sz w:val="28"/>
        </w:rPr>
        <w:t xml:space="preserve">TERCERO. </w:t>
      </w:r>
      <w:r w:rsidRPr="00885FFA">
        <w:rPr>
          <w:rFonts w:ascii="Palatino Linotype" w:hAnsi="Palatino Linotype" w:cs="Arial"/>
          <w:b/>
          <w:lang w:val="es-ES_tradnl"/>
        </w:rPr>
        <w:t xml:space="preserve">Notifíquese </w:t>
      </w:r>
      <w:r w:rsidRPr="00885FFA">
        <w:rPr>
          <w:rFonts w:ascii="Palatino Linotype" w:hAnsi="Palatino Linotype" w:cs="Arial"/>
          <w:lang w:val="es-ES_tradnl"/>
        </w:rPr>
        <w:t xml:space="preserve">la presente resolución </w:t>
      </w:r>
      <w:r w:rsidRPr="00885FFA">
        <w:rPr>
          <w:rFonts w:ascii="Palatino Linotype" w:hAnsi="Palatino Linotype"/>
          <w:color w:val="000000" w:themeColor="text1"/>
          <w:lang w:eastAsia="es-ES_tradnl"/>
        </w:rPr>
        <w:t xml:space="preserve">mediante </w:t>
      </w:r>
      <w:r w:rsidRPr="00885FFA">
        <w:rPr>
          <w:rFonts w:ascii="Palatino Linotype" w:hAnsi="Palatino Linotype" w:cs="Arial"/>
          <w:color w:val="000000" w:themeColor="text1"/>
        </w:rPr>
        <w:t>Sistema de Acceso a la Información Mexiquense</w:t>
      </w:r>
      <w:r w:rsidRPr="00885FFA">
        <w:rPr>
          <w:rFonts w:ascii="Palatino Linotype" w:hAnsi="Palatino Linotype"/>
          <w:color w:val="000000" w:themeColor="text1"/>
          <w:lang w:eastAsia="es-ES_tradnl"/>
        </w:rPr>
        <w:t xml:space="preserve"> </w:t>
      </w:r>
      <w:r w:rsidRPr="00885FFA">
        <w:rPr>
          <w:rFonts w:ascii="Palatino Linotype" w:hAnsi="Palatino Linotype" w:cs="Arial"/>
          <w:lang w:val="es-ES_tradnl"/>
        </w:rPr>
        <w:t xml:space="preserve">al Titular de la Unidad de Transparencia del </w:t>
      </w:r>
      <w:r w:rsidRPr="00885FFA">
        <w:rPr>
          <w:rFonts w:ascii="Palatino Linotype" w:hAnsi="Palatino Linotype" w:cs="Arial"/>
          <w:b/>
          <w:lang w:val="es-ES_tradnl"/>
        </w:rPr>
        <w:t xml:space="preserve">SUJETO </w:t>
      </w:r>
      <w:r w:rsidRPr="00885FFA">
        <w:rPr>
          <w:rFonts w:ascii="Palatino Linotype" w:hAnsi="Palatino Linotype" w:cs="Arial"/>
          <w:b/>
          <w:lang w:val="es-ES_tradnl"/>
        </w:rPr>
        <w:lastRenderedPageBreak/>
        <w:t>OBLIGADO</w:t>
      </w:r>
      <w:r w:rsidRPr="00885FFA">
        <w:rPr>
          <w:rFonts w:ascii="Palatino Linotype" w:hAnsi="Palatino Linotype" w:cs="Arial"/>
          <w:lang w:val="es-ES_tradnl"/>
        </w:rPr>
        <w:t>, para su conocimiento.</w:t>
      </w:r>
    </w:p>
    <w:p w14:paraId="55663943"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cs="Arial"/>
          <w:b/>
          <w:color w:val="000000" w:themeColor="text1"/>
          <w:sz w:val="28"/>
        </w:rPr>
      </w:pPr>
    </w:p>
    <w:p w14:paraId="4DAFB354" w14:textId="7AA3D8AF" w:rsidR="0001190D" w:rsidRPr="00885FFA" w:rsidRDefault="0001190D" w:rsidP="00885FFA">
      <w:pPr>
        <w:spacing w:line="360" w:lineRule="auto"/>
        <w:ind w:right="49"/>
        <w:jc w:val="both"/>
        <w:rPr>
          <w:rFonts w:ascii="Palatino Linotype" w:hAnsi="Palatino Linotype" w:cs="Arial"/>
          <w:color w:val="000000" w:themeColor="text1"/>
        </w:rPr>
      </w:pPr>
      <w:r w:rsidRPr="00885FFA">
        <w:rPr>
          <w:rFonts w:ascii="Palatino Linotype" w:hAnsi="Palatino Linotype" w:cs="Arial"/>
          <w:b/>
          <w:color w:val="000000" w:themeColor="text1"/>
          <w:sz w:val="28"/>
        </w:rPr>
        <w:t>CUARTO.</w:t>
      </w:r>
      <w:r w:rsidRPr="00885FFA">
        <w:rPr>
          <w:rFonts w:ascii="Palatino Linotype" w:eastAsiaTheme="minorEastAsia" w:hAnsi="Palatino Linotype"/>
          <w:b/>
          <w:color w:val="222222"/>
          <w:szCs w:val="17"/>
          <w:lang w:eastAsia="es-ES_tradnl"/>
        </w:rPr>
        <w:t xml:space="preserve"> </w:t>
      </w:r>
      <w:r w:rsidRPr="00885FFA">
        <w:rPr>
          <w:rFonts w:ascii="Palatino Linotype" w:hAnsi="Palatino Linotype"/>
          <w:b/>
          <w:szCs w:val="17"/>
          <w:lang w:eastAsia="es-ES_tradnl"/>
        </w:rPr>
        <w:t>Notifíquese</w:t>
      </w:r>
      <w:r w:rsidR="008E69EE">
        <w:rPr>
          <w:rFonts w:ascii="Palatino Linotype" w:hAnsi="Palatino Linotype"/>
          <w:szCs w:val="17"/>
          <w:lang w:eastAsia="es-ES_tradnl"/>
        </w:rPr>
        <w:t xml:space="preserve"> a </w:t>
      </w:r>
      <w:r w:rsidR="008E69EE" w:rsidRPr="008E69EE">
        <w:rPr>
          <w:rFonts w:ascii="Palatino Linotype" w:hAnsi="Palatino Linotype"/>
          <w:b/>
          <w:szCs w:val="17"/>
          <w:lang w:eastAsia="es-ES_tradnl"/>
        </w:rPr>
        <w:t>LA</w:t>
      </w:r>
      <w:r w:rsidRPr="00885FFA">
        <w:rPr>
          <w:rFonts w:ascii="Palatino Linotype" w:hAnsi="Palatino Linotype"/>
          <w:szCs w:val="17"/>
          <w:lang w:eastAsia="es-ES_tradnl"/>
        </w:rPr>
        <w:t xml:space="preserve"> </w:t>
      </w:r>
      <w:r w:rsidRPr="00885FFA">
        <w:rPr>
          <w:rFonts w:ascii="Palatino Linotype" w:hAnsi="Palatino Linotype"/>
          <w:b/>
        </w:rPr>
        <w:t>RECURRENTE</w:t>
      </w:r>
      <w:r w:rsidRPr="00885FFA">
        <w:rPr>
          <w:rFonts w:ascii="Palatino Linotype" w:hAnsi="Palatino Linotype"/>
          <w:szCs w:val="17"/>
          <w:lang w:eastAsia="es-ES_tradnl"/>
        </w:rPr>
        <w:t xml:space="preserve"> la </w:t>
      </w:r>
      <w:r w:rsidRPr="00885FFA">
        <w:rPr>
          <w:rFonts w:ascii="Palatino Linotype" w:hAnsi="Palatino Linotype" w:cs="Arial"/>
        </w:rPr>
        <w:t>presente</w:t>
      </w:r>
      <w:r w:rsidRPr="00885FFA">
        <w:rPr>
          <w:rFonts w:ascii="Palatino Linotype" w:hAnsi="Palatino Linotype"/>
          <w:szCs w:val="17"/>
          <w:lang w:eastAsia="es-ES_tradnl"/>
        </w:rPr>
        <w:t xml:space="preserve"> </w:t>
      </w:r>
      <w:r w:rsidRPr="00885FFA">
        <w:rPr>
          <w:rFonts w:ascii="Palatino Linotype" w:hAnsi="Palatino Linotype"/>
          <w:shd w:val="clear" w:color="auto" w:fill="FFFFFF"/>
        </w:rPr>
        <w:t xml:space="preserve">resolución </w:t>
      </w:r>
      <w:r w:rsidRPr="00885FFA">
        <w:rPr>
          <w:rFonts w:ascii="Palatino Linotype" w:hAnsi="Palatino Linotype"/>
          <w:color w:val="000000" w:themeColor="text1"/>
          <w:szCs w:val="17"/>
          <w:lang w:eastAsia="es-ES_tradnl"/>
        </w:rPr>
        <w:t xml:space="preserve">vía </w:t>
      </w:r>
      <w:r w:rsidRPr="00885FFA">
        <w:rPr>
          <w:rFonts w:ascii="Palatino Linotype" w:hAnsi="Palatino Linotype" w:cs="Arial"/>
          <w:color w:val="000000" w:themeColor="text1"/>
        </w:rPr>
        <w:t xml:space="preserve">Sistema de Acceso a la Información Mexiquense </w:t>
      </w:r>
      <w:r w:rsidRPr="00885FFA">
        <w:rPr>
          <w:rFonts w:ascii="Palatino Linotype" w:hAnsi="Palatino Linotype" w:cs="Arial"/>
          <w:b/>
          <w:bCs/>
          <w:color w:val="000000" w:themeColor="text1"/>
        </w:rPr>
        <w:t>SAIMEX</w:t>
      </w:r>
      <w:r w:rsidRPr="00885FFA">
        <w:rPr>
          <w:rFonts w:ascii="Palatino Linotype" w:hAnsi="Palatino Linotype" w:cs="Arial"/>
          <w:color w:val="000000" w:themeColor="text1"/>
        </w:rPr>
        <w:t>.</w:t>
      </w:r>
    </w:p>
    <w:p w14:paraId="687F7E3F" w14:textId="77777777" w:rsidR="0001190D" w:rsidRPr="00885FFA" w:rsidRDefault="0001190D" w:rsidP="00885FFA">
      <w:pPr>
        <w:widowControl w:val="0"/>
        <w:autoSpaceDE w:val="0"/>
        <w:autoSpaceDN w:val="0"/>
        <w:adjustRightInd w:val="0"/>
        <w:spacing w:line="360" w:lineRule="auto"/>
        <w:jc w:val="both"/>
        <w:rPr>
          <w:rFonts w:ascii="Palatino Linotype" w:hAnsi="Palatino Linotype"/>
          <w:b/>
        </w:rPr>
      </w:pPr>
    </w:p>
    <w:p w14:paraId="7E1B23D4" w14:textId="7C297667" w:rsidR="0001190D" w:rsidRPr="00885FFA" w:rsidRDefault="0001190D" w:rsidP="00885FFA">
      <w:pPr>
        <w:widowControl w:val="0"/>
        <w:autoSpaceDE w:val="0"/>
        <w:autoSpaceDN w:val="0"/>
        <w:adjustRightInd w:val="0"/>
        <w:spacing w:line="360" w:lineRule="auto"/>
        <w:jc w:val="both"/>
        <w:rPr>
          <w:rFonts w:ascii="Palatino Linotype" w:hAnsi="Palatino Linotype"/>
          <w:b/>
        </w:rPr>
      </w:pPr>
      <w:r w:rsidRPr="00885FFA">
        <w:rPr>
          <w:rFonts w:ascii="Palatino Linotype" w:hAnsi="Palatino Linotype" w:cs="Arial"/>
          <w:b/>
          <w:color w:val="000000" w:themeColor="text1"/>
          <w:sz w:val="28"/>
        </w:rPr>
        <w:t>QUINTO.</w:t>
      </w:r>
      <w:r w:rsidRPr="00885FFA">
        <w:rPr>
          <w:rFonts w:ascii="Palatino Linotype" w:hAnsi="Palatino Linotype"/>
          <w:b/>
          <w:szCs w:val="17"/>
          <w:lang w:eastAsia="es-ES_tradnl"/>
        </w:rPr>
        <w:t xml:space="preserve"> Hágase</w:t>
      </w:r>
      <w:r w:rsidRPr="00885FFA">
        <w:rPr>
          <w:rFonts w:ascii="Palatino Linotype" w:hAnsi="Palatino Linotype"/>
          <w:szCs w:val="17"/>
          <w:lang w:eastAsia="es-ES_tradnl"/>
        </w:rPr>
        <w:t xml:space="preserve"> </w:t>
      </w:r>
      <w:r w:rsidRPr="00885FFA">
        <w:rPr>
          <w:rFonts w:ascii="Palatino Linotype" w:hAnsi="Palatino Linotype"/>
          <w:b/>
          <w:szCs w:val="17"/>
          <w:lang w:eastAsia="es-ES_tradnl"/>
        </w:rPr>
        <w:t>del conocimiento</w:t>
      </w:r>
      <w:r w:rsidRPr="00885FFA">
        <w:rPr>
          <w:rFonts w:ascii="Palatino Linotype" w:hAnsi="Palatino Linotype"/>
          <w:szCs w:val="17"/>
          <w:lang w:eastAsia="es-ES_tradnl"/>
        </w:rPr>
        <w:t xml:space="preserve"> </w:t>
      </w:r>
      <w:r w:rsidRPr="00885FFA">
        <w:rPr>
          <w:rFonts w:ascii="Palatino Linotype" w:hAnsi="Palatino Linotype"/>
        </w:rPr>
        <w:t>de</w:t>
      </w:r>
      <w:r w:rsidR="008E69EE">
        <w:rPr>
          <w:rFonts w:ascii="Palatino Linotype" w:hAnsi="Palatino Linotype"/>
        </w:rPr>
        <w:t xml:space="preserve"> </w:t>
      </w:r>
      <w:r w:rsidR="008E69EE" w:rsidRPr="008E69EE">
        <w:rPr>
          <w:rFonts w:ascii="Palatino Linotype" w:hAnsi="Palatino Linotype"/>
          <w:b/>
        </w:rPr>
        <w:t>LA</w:t>
      </w:r>
      <w:r w:rsidRPr="00885FFA">
        <w:rPr>
          <w:rFonts w:ascii="Palatino Linotype" w:hAnsi="Palatino Linotype" w:cs="Arial"/>
          <w:b/>
        </w:rPr>
        <w:t xml:space="preserve"> RECURRENTE</w:t>
      </w:r>
      <w:r w:rsidRPr="00885FFA">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E945F57" w14:textId="77777777" w:rsidR="0001190D" w:rsidRPr="00885FFA" w:rsidRDefault="0001190D" w:rsidP="00885FFA">
      <w:pPr>
        <w:spacing w:line="360" w:lineRule="auto"/>
        <w:jc w:val="both"/>
        <w:rPr>
          <w:rFonts w:ascii="Palatino Linotype" w:hAnsi="Palatino Linotype" w:cs="Arial"/>
          <w:b/>
          <w:color w:val="000000" w:themeColor="text1"/>
          <w:sz w:val="28"/>
          <w:szCs w:val="28"/>
        </w:rPr>
      </w:pPr>
    </w:p>
    <w:p w14:paraId="44839535" w14:textId="46E99D44" w:rsidR="00494368" w:rsidRDefault="00494368" w:rsidP="00494368">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007A5CD2">
        <w:rPr>
          <w:rFonts w:ascii="Palatino Linotype" w:hAnsi="Palatino Linotype" w:cs="Arial"/>
          <w:color w:val="000000" w:themeColor="text1"/>
          <w:lang w:val="es-419"/>
        </w:rPr>
        <w:t>UNANIMIDAD</w:t>
      </w:r>
      <w:r>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95F79">
        <w:rPr>
          <w:rFonts w:ascii="Palatino Linotype" w:hAnsi="Palatino Linotype" w:cs="Arial"/>
          <w:color w:val="000000" w:themeColor="text1"/>
          <w:lang w:val="es-419"/>
        </w:rPr>
        <w:t>CUADRAGÉSIMA</w:t>
      </w:r>
      <w:r>
        <w:rPr>
          <w:rFonts w:ascii="Palatino Linotype" w:hAnsi="Palatino Linotype" w:cs="Arial"/>
          <w:color w:val="000000" w:themeColor="text1"/>
        </w:rPr>
        <w:t xml:space="preserve"> SESIÓN ORDINARIA CELEBRADA EL </w:t>
      </w:r>
      <w:r w:rsidR="00095F79">
        <w:rPr>
          <w:rFonts w:ascii="Palatino Linotype" w:hAnsi="Palatino Linotype" w:cs="Arial"/>
          <w:color w:val="000000" w:themeColor="text1"/>
          <w:lang w:val="es-419"/>
        </w:rPr>
        <w:t>NUEVE</w:t>
      </w:r>
      <w:r>
        <w:rPr>
          <w:rFonts w:ascii="Palatino Linotype" w:hAnsi="Palatino Linotype" w:cs="Arial"/>
          <w:color w:val="000000" w:themeColor="text1"/>
        </w:rPr>
        <w:t xml:space="preserve"> DE NOVIEMBRE DE DOS MIL VEINTIDÓS, ANTE EL SECRETARIO TÉCNICO DEL PLENO, ALEXIS TAPIA RAMÍREZ. </w:t>
      </w:r>
    </w:p>
    <w:p w14:paraId="7BA34220" w14:textId="77777777" w:rsidR="00944DB2" w:rsidRPr="00885FFA" w:rsidRDefault="00944DB2" w:rsidP="00885FFA">
      <w:pPr>
        <w:widowControl w:val="0"/>
        <w:autoSpaceDE w:val="0"/>
        <w:autoSpaceDN w:val="0"/>
        <w:adjustRightInd w:val="0"/>
        <w:spacing w:line="360" w:lineRule="auto"/>
        <w:jc w:val="both"/>
        <w:rPr>
          <w:rFonts w:ascii="Palatino Linotype" w:hAnsi="Palatino Linotype"/>
          <w:color w:val="000000" w:themeColor="text1"/>
          <w:sz w:val="20"/>
        </w:rPr>
      </w:pPr>
      <w:r w:rsidRPr="00885FFA">
        <w:rPr>
          <w:rFonts w:ascii="Palatino Linotype" w:hAnsi="Palatino Linotype"/>
          <w:color w:val="000000" w:themeColor="text1"/>
          <w:sz w:val="20"/>
        </w:rPr>
        <w:t>SCMM/BLA/DEMF/RPG</w:t>
      </w:r>
    </w:p>
    <w:p w14:paraId="1C5CD08B" w14:textId="741C15D5" w:rsidR="00EE52D0" w:rsidRPr="00885FFA" w:rsidRDefault="00E16DE8" w:rsidP="00885FFA">
      <w:pPr>
        <w:spacing w:line="360" w:lineRule="auto"/>
        <w:rPr>
          <w:rFonts w:ascii="Palatino Linotype" w:hAnsi="Palatino Linotype"/>
          <w:color w:val="000000" w:themeColor="text1"/>
        </w:rPr>
      </w:pPr>
      <w:r w:rsidRPr="00885FFA">
        <w:rPr>
          <w:rFonts w:ascii="Palatino Linotype" w:hAnsi="Palatino Linotype"/>
          <w:color w:val="000000" w:themeColor="text1"/>
        </w:rPr>
        <w:br w:type="page"/>
      </w:r>
    </w:p>
    <w:sectPr w:rsidR="00EE52D0" w:rsidRPr="00885FFA"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D7F84" w14:textId="77777777" w:rsidR="005F19CA" w:rsidRDefault="005F19CA" w:rsidP="00C80F8C">
      <w:r>
        <w:separator/>
      </w:r>
    </w:p>
  </w:endnote>
  <w:endnote w:type="continuationSeparator" w:id="0">
    <w:p w14:paraId="55A3462B" w14:textId="77777777" w:rsidR="005F19CA" w:rsidRDefault="005F19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C1F9B" w:rsidRPr="0010196A" w:rsidRDefault="00DC1F9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1E69">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1E6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C1F9B" w:rsidRPr="0010196A" w:rsidRDefault="00DC1F9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1E6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1E69">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C72CB" w14:textId="77777777" w:rsidR="005F19CA" w:rsidRDefault="005F19CA" w:rsidP="00C80F8C">
      <w:r>
        <w:separator/>
      </w:r>
    </w:p>
  </w:footnote>
  <w:footnote w:type="continuationSeparator" w:id="0">
    <w:p w14:paraId="3A0FAE5E" w14:textId="77777777" w:rsidR="005F19CA" w:rsidRDefault="005F19C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C1F9B" w:rsidRDefault="005F19C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C1F9B" w:rsidRPr="0010196A" w:rsidRDefault="00DC1F9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C1F9B" w:rsidRPr="008F2CCC" w14:paraId="1F097D8A" w14:textId="77777777" w:rsidTr="005F31DE">
      <w:tc>
        <w:tcPr>
          <w:tcW w:w="2977" w:type="dxa"/>
          <w:vMerge w:val="restart"/>
        </w:tcPr>
        <w:p w14:paraId="1F780A0C" w14:textId="1EFF25F4" w:rsidR="00DC1F9B" w:rsidRPr="008F2CCC" w:rsidRDefault="00DC1F9B"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C1F9B" w:rsidRPr="00664658" w:rsidRDefault="00DC1F9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22BB596" w:rsidR="00DC1F9B" w:rsidRPr="00664658" w:rsidRDefault="00DC1F9B" w:rsidP="00C27EC2">
          <w:pPr>
            <w:jc w:val="both"/>
            <w:rPr>
              <w:rFonts w:ascii="Palatino Linotype" w:hAnsi="Palatino Linotype"/>
              <w:b/>
              <w:sz w:val="22"/>
              <w:szCs w:val="22"/>
              <w:lang w:val="es-ES_tradnl"/>
            </w:rPr>
          </w:pPr>
          <w:r>
            <w:rPr>
              <w:rFonts w:ascii="Palatino Linotype" w:hAnsi="Palatino Linotype"/>
              <w:b/>
              <w:sz w:val="22"/>
              <w:szCs w:val="22"/>
              <w:lang w:val="es-ES_tradnl"/>
            </w:rPr>
            <w:t>12012</w:t>
          </w:r>
          <w:r w:rsidRPr="00A9204E">
            <w:rPr>
              <w:rFonts w:ascii="Palatino Linotype" w:hAnsi="Palatino Linotype"/>
              <w:b/>
              <w:sz w:val="22"/>
              <w:szCs w:val="22"/>
              <w:lang w:val="es-ES_tradnl"/>
            </w:rPr>
            <w:t>/INFOEM/IP/RR/2022</w:t>
          </w:r>
        </w:p>
      </w:tc>
    </w:tr>
    <w:tr w:rsidR="00DC1F9B" w:rsidRPr="008F2CCC" w14:paraId="049677A3" w14:textId="77777777" w:rsidTr="005F31DE">
      <w:tc>
        <w:tcPr>
          <w:tcW w:w="2977" w:type="dxa"/>
          <w:vMerge/>
        </w:tcPr>
        <w:p w14:paraId="4A21EAC1" w14:textId="5C1F145E" w:rsidR="00DC1F9B" w:rsidRPr="008F2CCC" w:rsidRDefault="00DC1F9B" w:rsidP="002B54B6">
          <w:pPr>
            <w:rPr>
              <w:rFonts w:ascii="Palatino Linotype" w:hAnsi="Palatino Linotype"/>
              <w:b/>
              <w:sz w:val="22"/>
              <w:szCs w:val="22"/>
              <w:lang w:val="es-ES_tradnl"/>
            </w:rPr>
          </w:pPr>
        </w:p>
      </w:tc>
      <w:tc>
        <w:tcPr>
          <w:tcW w:w="2552" w:type="dxa"/>
          <w:shd w:val="clear" w:color="auto" w:fill="auto"/>
        </w:tcPr>
        <w:p w14:paraId="1237BCDE" w14:textId="77777777" w:rsidR="00DC1F9B" w:rsidRPr="00664658" w:rsidRDefault="00DC1F9B"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374E4AEB" w:rsidR="00DC1F9B" w:rsidRPr="00D41D47" w:rsidRDefault="00DC1F9B" w:rsidP="002B54B6">
          <w:pPr>
            <w:jc w:val="both"/>
            <w:rPr>
              <w:rFonts w:ascii="Palatino Linotype" w:hAnsi="Palatino Linotype"/>
              <w:b/>
              <w:sz w:val="22"/>
              <w:szCs w:val="22"/>
              <w:lang w:val="es-ES_tradnl"/>
            </w:rPr>
          </w:pPr>
          <w:r w:rsidRPr="00C27EC2">
            <w:rPr>
              <w:rFonts w:ascii="Palatino Linotype" w:hAnsi="Palatino Linotype"/>
              <w:b/>
              <w:sz w:val="22"/>
              <w:szCs w:val="22"/>
              <w:lang w:val="es-ES_tradnl"/>
            </w:rPr>
            <w:t>Instituto Electoral del Estado de México</w:t>
          </w:r>
        </w:p>
      </w:tc>
    </w:tr>
    <w:tr w:rsidR="00DC1F9B" w:rsidRPr="008F2CCC" w14:paraId="72CD087D" w14:textId="77777777" w:rsidTr="005F31DE">
      <w:trPr>
        <w:trHeight w:val="228"/>
      </w:trPr>
      <w:tc>
        <w:tcPr>
          <w:tcW w:w="2977" w:type="dxa"/>
          <w:vMerge/>
        </w:tcPr>
        <w:p w14:paraId="1B78656F" w14:textId="01E6F6F6" w:rsidR="00DC1F9B" w:rsidRPr="008F2CCC" w:rsidRDefault="00DC1F9B" w:rsidP="002B54B6">
          <w:pPr>
            <w:rPr>
              <w:rFonts w:ascii="Palatino Linotype" w:hAnsi="Palatino Linotype"/>
              <w:b/>
              <w:sz w:val="22"/>
              <w:szCs w:val="22"/>
              <w:lang w:val="es-ES_tradnl"/>
            </w:rPr>
          </w:pPr>
        </w:p>
      </w:tc>
      <w:tc>
        <w:tcPr>
          <w:tcW w:w="2552" w:type="dxa"/>
          <w:shd w:val="clear" w:color="auto" w:fill="auto"/>
        </w:tcPr>
        <w:p w14:paraId="74D81628" w14:textId="05FE44B5" w:rsidR="00DC1F9B" w:rsidRPr="00664658" w:rsidRDefault="00DC1F9B"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C1F9B" w:rsidRPr="00664658" w:rsidRDefault="00DC1F9B"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C1F9B" w:rsidRPr="0010196A" w:rsidRDefault="00DC1F9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C1F9B" w:rsidRPr="0010196A" w:rsidRDefault="005F19C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C1F9B" w:rsidRPr="008F2CCC" w14:paraId="6ABABA57" w14:textId="77777777" w:rsidTr="005F31DE">
      <w:tc>
        <w:tcPr>
          <w:tcW w:w="4253" w:type="dxa"/>
          <w:vMerge w:val="restart"/>
          <w:shd w:val="clear" w:color="auto" w:fill="auto"/>
        </w:tcPr>
        <w:p w14:paraId="6AA376CC" w14:textId="139DA696" w:rsidR="00DC1F9B" w:rsidRPr="008F2CCC" w:rsidRDefault="00DC1F9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C1F9B" w:rsidRPr="008F2CCC" w:rsidRDefault="00DC1F9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2488A59" w:rsidR="00DC1F9B" w:rsidRPr="008F2CCC" w:rsidRDefault="00DC1F9B" w:rsidP="00C27EC2">
          <w:pPr>
            <w:jc w:val="both"/>
            <w:rPr>
              <w:rFonts w:ascii="Palatino Linotype" w:hAnsi="Palatino Linotype"/>
              <w:b/>
              <w:sz w:val="22"/>
              <w:szCs w:val="22"/>
              <w:lang w:val="es-ES_tradnl"/>
            </w:rPr>
          </w:pPr>
          <w:r>
            <w:rPr>
              <w:rFonts w:ascii="Palatino Linotype" w:hAnsi="Palatino Linotype"/>
              <w:b/>
              <w:sz w:val="22"/>
              <w:szCs w:val="22"/>
              <w:lang w:val="es-ES_tradnl"/>
            </w:rPr>
            <w:t>12012</w:t>
          </w:r>
          <w:r w:rsidRPr="00A9204E">
            <w:rPr>
              <w:rFonts w:ascii="Palatino Linotype" w:hAnsi="Palatino Linotype"/>
              <w:b/>
              <w:sz w:val="22"/>
              <w:szCs w:val="22"/>
              <w:lang w:val="es-ES_tradnl"/>
            </w:rPr>
            <w:t>/INFOEM/IP/RR/2022</w:t>
          </w:r>
        </w:p>
      </w:tc>
    </w:tr>
    <w:tr w:rsidR="00DC1F9B" w:rsidRPr="008F2CCC" w14:paraId="3B45FB53" w14:textId="77777777" w:rsidTr="005F31DE">
      <w:tc>
        <w:tcPr>
          <w:tcW w:w="4253" w:type="dxa"/>
          <w:vMerge/>
          <w:shd w:val="clear" w:color="auto" w:fill="auto"/>
        </w:tcPr>
        <w:p w14:paraId="188B82EF" w14:textId="77777777" w:rsidR="00DC1F9B" w:rsidRPr="008F2CCC" w:rsidRDefault="00DC1F9B" w:rsidP="007A5836">
          <w:pPr>
            <w:rPr>
              <w:rFonts w:ascii="Palatino Linotype" w:hAnsi="Palatino Linotype"/>
              <w:b/>
              <w:sz w:val="22"/>
              <w:szCs w:val="22"/>
              <w:lang w:val="es-ES_tradnl"/>
            </w:rPr>
          </w:pPr>
        </w:p>
      </w:tc>
      <w:tc>
        <w:tcPr>
          <w:tcW w:w="2552" w:type="dxa"/>
          <w:shd w:val="clear" w:color="auto" w:fill="auto"/>
        </w:tcPr>
        <w:p w14:paraId="3B2AD0CF" w14:textId="77777777" w:rsidR="00DC1F9B" w:rsidRPr="008F2CCC" w:rsidRDefault="00DC1F9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3964D8B5" w:rsidR="00DC1F9B" w:rsidRPr="005E0D87" w:rsidRDefault="00571E69" w:rsidP="00D66460">
          <w:pPr>
            <w:jc w:val="both"/>
            <w:rPr>
              <w:rFonts w:ascii="Arial" w:hAnsi="Arial" w:cs="Arial"/>
              <w:b/>
              <w:bCs/>
              <w:sz w:val="15"/>
              <w:szCs w:val="15"/>
            </w:rPr>
          </w:pPr>
          <w:r>
            <w:rPr>
              <w:rFonts w:ascii="Palatino Linotype" w:hAnsi="Palatino Linotype"/>
              <w:b/>
              <w:sz w:val="22"/>
              <w:szCs w:val="22"/>
              <w:lang w:val="es-ES_tradnl"/>
            </w:rPr>
            <w:t xml:space="preserve">XXXXXXXXX XXX </w:t>
          </w:r>
          <w:proofErr w:type="spellStart"/>
          <w:r>
            <w:rPr>
              <w:rFonts w:ascii="Palatino Linotype" w:hAnsi="Palatino Linotype"/>
              <w:b/>
              <w:sz w:val="22"/>
              <w:szCs w:val="22"/>
              <w:lang w:val="es-ES_tradnl"/>
            </w:rPr>
            <w:t>XXX</w:t>
          </w:r>
          <w:proofErr w:type="spellEnd"/>
        </w:p>
      </w:tc>
    </w:tr>
    <w:tr w:rsidR="00DC1F9B" w:rsidRPr="002B54B6" w14:paraId="28A493EB" w14:textId="77777777" w:rsidTr="005F31DE">
      <w:trPr>
        <w:trHeight w:val="228"/>
      </w:trPr>
      <w:tc>
        <w:tcPr>
          <w:tcW w:w="4253" w:type="dxa"/>
          <w:vMerge/>
          <w:shd w:val="clear" w:color="auto" w:fill="auto"/>
        </w:tcPr>
        <w:p w14:paraId="06C77D31" w14:textId="77777777" w:rsidR="00DC1F9B" w:rsidRPr="008F2CCC" w:rsidRDefault="00DC1F9B" w:rsidP="007A5836">
          <w:pPr>
            <w:rPr>
              <w:rFonts w:ascii="Palatino Linotype" w:hAnsi="Palatino Linotype"/>
              <w:b/>
              <w:sz w:val="22"/>
              <w:szCs w:val="22"/>
              <w:lang w:val="es-ES_tradnl"/>
            </w:rPr>
          </w:pPr>
        </w:p>
      </w:tc>
      <w:tc>
        <w:tcPr>
          <w:tcW w:w="2552" w:type="dxa"/>
          <w:shd w:val="clear" w:color="auto" w:fill="auto"/>
        </w:tcPr>
        <w:p w14:paraId="2E1A72B4" w14:textId="77777777" w:rsidR="00DC1F9B" w:rsidRPr="008F2CCC" w:rsidRDefault="00DC1F9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8164CDB" w:rsidR="00DC1F9B" w:rsidRPr="0010072C" w:rsidRDefault="00DC1F9B" w:rsidP="0058481E">
          <w:pPr>
            <w:jc w:val="both"/>
            <w:rPr>
              <w:rFonts w:ascii="Palatino Linotype" w:hAnsi="Palatino Linotype"/>
              <w:b/>
              <w:sz w:val="22"/>
              <w:szCs w:val="22"/>
              <w:lang w:val="es-ES_tradnl"/>
            </w:rPr>
          </w:pPr>
          <w:r w:rsidRPr="00C27EC2">
            <w:rPr>
              <w:rFonts w:ascii="Palatino Linotype" w:hAnsi="Palatino Linotype"/>
              <w:b/>
              <w:sz w:val="22"/>
              <w:szCs w:val="22"/>
              <w:lang w:val="es-ES_tradnl"/>
            </w:rPr>
            <w:t>Instituto Electoral del Estado de México</w:t>
          </w:r>
        </w:p>
      </w:tc>
    </w:tr>
    <w:tr w:rsidR="00DC1F9B" w:rsidRPr="008F2CCC" w14:paraId="0F114FF0" w14:textId="77777777" w:rsidTr="005F31DE">
      <w:tc>
        <w:tcPr>
          <w:tcW w:w="4253" w:type="dxa"/>
          <w:vMerge/>
          <w:shd w:val="clear" w:color="auto" w:fill="auto"/>
        </w:tcPr>
        <w:p w14:paraId="4CCB64BA" w14:textId="77777777" w:rsidR="00DC1F9B" w:rsidRPr="008F2CCC" w:rsidRDefault="00DC1F9B" w:rsidP="00A2780F">
          <w:pPr>
            <w:rPr>
              <w:rFonts w:ascii="Palatino Linotype" w:hAnsi="Palatino Linotype"/>
              <w:b/>
              <w:sz w:val="22"/>
              <w:szCs w:val="22"/>
              <w:lang w:val="es-ES_tradnl"/>
            </w:rPr>
          </w:pPr>
        </w:p>
      </w:tc>
      <w:tc>
        <w:tcPr>
          <w:tcW w:w="2552" w:type="dxa"/>
          <w:shd w:val="clear" w:color="auto" w:fill="auto"/>
        </w:tcPr>
        <w:p w14:paraId="31E422EA" w14:textId="0B158FD7" w:rsidR="00DC1F9B" w:rsidRPr="008F2CCC" w:rsidRDefault="00DC1F9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C1F9B" w:rsidRPr="008F2CCC" w:rsidRDefault="00DC1F9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C1F9B" w:rsidRPr="0010196A" w:rsidRDefault="00DC1F9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1"/>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532"/>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89A"/>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5B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5F79"/>
    <w:rsid w:val="0009628B"/>
    <w:rsid w:val="00096D57"/>
    <w:rsid w:val="000970F0"/>
    <w:rsid w:val="0009712E"/>
    <w:rsid w:val="00097B14"/>
    <w:rsid w:val="00097CBB"/>
    <w:rsid w:val="00097D26"/>
    <w:rsid w:val="000A0195"/>
    <w:rsid w:val="000A06CB"/>
    <w:rsid w:val="000A096C"/>
    <w:rsid w:val="000A0B52"/>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469"/>
    <w:rsid w:val="000F2185"/>
    <w:rsid w:val="000F21C0"/>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340"/>
    <w:rsid w:val="001146CB"/>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848"/>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08C1"/>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2C7D"/>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562"/>
    <w:rsid w:val="001F2A8A"/>
    <w:rsid w:val="001F3670"/>
    <w:rsid w:val="001F3788"/>
    <w:rsid w:val="001F4237"/>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8B2"/>
    <w:rsid w:val="00271AD4"/>
    <w:rsid w:val="002724AC"/>
    <w:rsid w:val="00272567"/>
    <w:rsid w:val="00272629"/>
    <w:rsid w:val="002727E6"/>
    <w:rsid w:val="002729DA"/>
    <w:rsid w:val="00272BE2"/>
    <w:rsid w:val="00273049"/>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51E"/>
    <w:rsid w:val="002F3A15"/>
    <w:rsid w:val="002F3EDF"/>
    <w:rsid w:val="002F3F8B"/>
    <w:rsid w:val="002F45BC"/>
    <w:rsid w:val="002F4B69"/>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F58"/>
    <w:rsid w:val="00350FCE"/>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A37"/>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1E3F"/>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368"/>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3D0D"/>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7A"/>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0E6D"/>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1E69"/>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36C"/>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9CA"/>
    <w:rsid w:val="005F1C83"/>
    <w:rsid w:val="005F1E1A"/>
    <w:rsid w:val="005F2534"/>
    <w:rsid w:val="005F28D3"/>
    <w:rsid w:val="005F2A36"/>
    <w:rsid w:val="005F2A5D"/>
    <w:rsid w:val="005F2B64"/>
    <w:rsid w:val="005F2BDA"/>
    <w:rsid w:val="005F307D"/>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0A1"/>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634"/>
    <w:rsid w:val="00672820"/>
    <w:rsid w:val="0067335C"/>
    <w:rsid w:val="00673A51"/>
    <w:rsid w:val="00673A9F"/>
    <w:rsid w:val="00673E2D"/>
    <w:rsid w:val="00674367"/>
    <w:rsid w:val="00674383"/>
    <w:rsid w:val="00674DAF"/>
    <w:rsid w:val="006750BA"/>
    <w:rsid w:val="00675509"/>
    <w:rsid w:val="006756B8"/>
    <w:rsid w:val="0067612B"/>
    <w:rsid w:val="00676933"/>
    <w:rsid w:val="00676D9E"/>
    <w:rsid w:val="00676DE3"/>
    <w:rsid w:val="0067733E"/>
    <w:rsid w:val="0067797F"/>
    <w:rsid w:val="00677BB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CD2"/>
    <w:rsid w:val="007A5E71"/>
    <w:rsid w:val="007A666E"/>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811"/>
    <w:rsid w:val="008469EE"/>
    <w:rsid w:val="00847359"/>
    <w:rsid w:val="00847A4A"/>
    <w:rsid w:val="00850321"/>
    <w:rsid w:val="008505AA"/>
    <w:rsid w:val="0085064A"/>
    <w:rsid w:val="00851C51"/>
    <w:rsid w:val="008525E2"/>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337"/>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69EE"/>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1E6"/>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0F4"/>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4A2"/>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98D"/>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387"/>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721"/>
    <w:rsid w:val="00BB1EE1"/>
    <w:rsid w:val="00BB2095"/>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19D"/>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B9E"/>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27EC2"/>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6CD0"/>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9BA"/>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048"/>
    <w:rsid w:val="00D422A1"/>
    <w:rsid w:val="00D4274F"/>
    <w:rsid w:val="00D43027"/>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6F4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D9F"/>
    <w:rsid w:val="00D53E8C"/>
    <w:rsid w:val="00D53FB7"/>
    <w:rsid w:val="00D5480B"/>
    <w:rsid w:val="00D54AF1"/>
    <w:rsid w:val="00D54E64"/>
    <w:rsid w:val="00D5530D"/>
    <w:rsid w:val="00D55B77"/>
    <w:rsid w:val="00D5610C"/>
    <w:rsid w:val="00D566DF"/>
    <w:rsid w:val="00D57515"/>
    <w:rsid w:val="00D57916"/>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08A"/>
    <w:rsid w:val="00D812BF"/>
    <w:rsid w:val="00D8180F"/>
    <w:rsid w:val="00D8259E"/>
    <w:rsid w:val="00D82A55"/>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1F9B"/>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9A7"/>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B04"/>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5EF"/>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9E9"/>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08D"/>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E76B4"/>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11843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imex.org.mx/saimex/solicitud/downloadAttach/1470810.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47080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70808.page"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saimex.org.mx/saimex/solicitud/downloadAttach/1470807.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imex.org.mx/saimex/solicitud/downloadAttach/1470804.page" TargetMode="External"/><Relationship Id="rId14" Type="http://schemas.openxmlformats.org/officeDocument/2006/relationships/hyperlink" Target="https://saimex.org.mx/saimex/solicitud/downloadAttach/1470811.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E00D5-6E1D-469C-AE15-C84899EB7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9666</Words>
  <Characters>53164</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2022-11-11T04:10:00Z</cp:lastPrinted>
  <dcterms:created xsi:type="dcterms:W3CDTF">2022-10-24T23:07:00Z</dcterms:created>
  <dcterms:modified xsi:type="dcterms:W3CDTF">2022-12-01T17:59:00Z</dcterms:modified>
</cp:coreProperties>
</file>