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D22E" w14:textId="77777777" w:rsidR="00DB75EE" w:rsidRDefault="00DB75EE" w:rsidP="00F82637">
      <w:pPr>
        <w:spacing w:line="360" w:lineRule="auto"/>
        <w:jc w:val="both"/>
        <w:rPr>
          <w:rFonts w:ascii="Palatino Linotype" w:eastAsiaTheme="minorHAnsi" w:hAnsi="Palatino Linotype" w:cs="Tahoma"/>
          <w:bCs/>
          <w:color w:val="000000" w:themeColor="text1"/>
          <w:sz w:val="22"/>
          <w:szCs w:val="22"/>
          <w:lang w:eastAsia="en-US"/>
        </w:rPr>
      </w:pPr>
    </w:p>
    <w:p w14:paraId="0ED4147D" w14:textId="2C32E0A8" w:rsidR="00F82637" w:rsidRPr="00F82637" w:rsidRDefault="00F82637" w:rsidP="00F82637">
      <w:pPr>
        <w:spacing w:line="360" w:lineRule="auto"/>
        <w:jc w:val="both"/>
        <w:rPr>
          <w:rFonts w:ascii="Palatino Linotype" w:hAnsi="Palatino Linotype" w:cs="Tahoma"/>
          <w:bCs/>
          <w:sz w:val="22"/>
          <w:szCs w:val="22"/>
        </w:rPr>
      </w:pPr>
      <w:r w:rsidRPr="00F82637">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694B53">
        <w:rPr>
          <w:rFonts w:ascii="Palatino Linotype" w:hAnsi="Palatino Linotype" w:cs="Tahoma"/>
          <w:bCs/>
          <w:sz w:val="22"/>
          <w:szCs w:val="22"/>
        </w:rPr>
        <w:t>treinta</w:t>
      </w:r>
      <w:r w:rsidR="0049635D">
        <w:rPr>
          <w:rFonts w:ascii="Palatino Linotype" w:hAnsi="Palatino Linotype" w:cs="Tahoma"/>
          <w:bCs/>
          <w:sz w:val="22"/>
          <w:szCs w:val="22"/>
        </w:rPr>
        <w:t xml:space="preserve"> de marzo</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14:paraId="7922BAAD" w14:textId="77777777" w:rsidR="00F82637" w:rsidRPr="00F82637" w:rsidRDefault="00F82637" w:rsidP="00F82637">
      <w:pPr>
        <w:spacing w:line="360" w:lineRule="auto"/>
        <w:jc w:val="both"/>
        <w:rPr>
          <w:rFonts w:ascii="Palatino Linotype" w:eastAsiaTheme="minorHAnsi" w:hAnsi="Palatino Linotype" w:cstheme="minorBidi"/>
          <w:color w:val="000000" w:themeColor="text1"/>
          <w:sz w:val="22"/>
          <w:szCs w:val="22"/>
          <w:lang w:eastAsia="en-US"/>
        </w:rPr>
      </w:pPr>
    </w:p>
    <w:p w14:paraId="446072B0" w14:textId="68E23886" w:rsidR="00F82637" w:rsidRPr="00F82637" w:rsidRDefault="3676BB53" w:rsidP="3676BB53">
      <w:pPr>
        <w:spacing w:line="360" w:lineRule="auto"/>
        <w:jc w:val="both"/>
        <w:rPr>
          <w:rFonts w:ascii="Palatino Linotype" w:eastAsiaTheme="minorEastAsia" w:hAnsi="Palatino Linotype" w:cstheme="minorBidi"/>
          <w:color w:val="000000" w:themeColor="text1"/>
          <w:sz w:val="22"/>
          <w:szCs w:val="22"/>
          <w:lang w:eastAsia="en-US"/>
        </w:rPr>
      </w:pPr>
      <w:r w:rsidRPr="3676BB53">
        <w:rPr>
          <w:rFonts w:ascii="Palatino Linotype" w:eastAsiaTheme="minorEastAsia" w:hAnsi="Palatino Linotype" w:cstheme="minorBidi"/>
          <w:b/>
          <w:bCs/>
          <w:color w:val="000000" w:themeColor="text1"/>
          <w:sz w:val="22"/>
          <w:szCs w:val="22"/>
          <w:lang w:eastAsia="en-US"/>
        </w:rPr>
        <w:t xml:space="preserve">VISTO </w:t>
      </w:r>
      <w:r w:rsidRPr="3676BB53">
        <w:rPr>
          <w:rFonts w:ascii="Palatino Linotype" w:eastAsiaTheme="minorEastAsia" w:hAnsi="Palatino Linotype" w:cstheme="minorBidi"/>
          <w:color w:val="000000" w:themeColor="text1"/>
          <w:sz w:val="22"/>
          <w:szCs w:val="22"/>
          <w:lang w:eastAsia="en-US"/>
        </w:rPr>
        <w:t xml:space="preserve">el expediente conformado con motivo del Recurso de </w:t>
      </w:r>
      <w:proofErr w:type="gramStart"/>
      <w:r w:rsidRPr="3676BB53">
        <w:rPr>
          <w:rFonts w:ascii="Palatino Linotype" w:eastAsiaTheme="minorEastAsia" w:hAnsi="Palatino Linotype" w:cstheme="minorBidi"/>
          <w:color w:val="000000" w:themeColor="text1"/>
          <w:sz w:val="22"/>
          <w:szCs w:val="22"/>
          <w:lang w:eastAsia="en-US"/>
        </w:rPr>
        <w:t>Revisión  01916</w:t>
      </w:r>
      <w:proofErr w:type="gramEnd"/>
      <w:r w:rsidRPr="3676BB53">
        <w:rPr>
          <w:rFonts w:ascii="Palatino Linotype" w:eastAsiaTheme="minorEastAsia" w:hAnsi="Palatino Linotype" w:cstheme="minorBidi"/>
          <w:color w:val="000000" w:themeColor="text1"/>
          <w:sz w:val="22"/>
          <w:szCs w:val="22"/>
          <w:lang w:eastAsia="en-US"/>
        </w:rPr>
        <w:t xml:space="preserve">/INFOEM/IP/RR/2022, interpuesto por </w:t>
      </w:r>
      <w:r w:rsidRPr="3676BB53">
        <w:rPr>
          <w:rFonts w:ascii="Palatino Linotype" w:eastAsiaTheme="minorEastAsia" w:hAnsi="Palatino Linotype" w:cstheme="minorBidi"/>
          <w:color w:val="000000" w:themeColor="text1"/>
          <w:sz w:val="22"/>
          <w:szCs w:val="22"/>
          <w:highlight w:val="black"/>
          <w:lang w:eastAsia="en-US"/>
        </w:rPr>
        <w:t>XXXXXXXXXXXXXXXXXX</w:t>
      </w:r>
      <w:r w:rsidRPr="3676BB53">
        <w:rPr>
          <w:rFonts w:ascii="Palatino Linotype" w:eastAsiaTheme="minorEastAsia" w:hAnsi="Palatino Linotype" w:cstheme="minorBidi"/>
          <w:color w:val="000000" w:themeColor="text1"/>
          <w:sz w:val="22"/>
          <w:szCs w:val="22"/>
          <w:lang w:eastAsia="en-US"/>
        </w:rPr>
        <w:t xml:space="preserve">, en lo sucesivo, </w:t>
      </w:r>
      <w:r w:rsidRPr="3676BB53">
        <w:rPr>
          <w:rFonts w:ascii="Palatino Linotype" w:eastAsiaTheme="minorEastAsia" w:hAnsi="Palatino Linotype" w:cs="Tahoma"/>
          <w:color w:val="0D0D0D" w:themeColor="text1" w:themeTint="F2"/>
          <w:sz w:val="22"/>
          <w:szCs w:val="22"/>
          <w:lang w:eastAsia="en-US"/>
        </w:rPr>
        <w:t>Recurrente o Particular</w:t>
      </w:r>
      <w:r w:rsidRPr="3676BB53">
        <w:rPr>
          <w:rFonts w:ascii="Palatino Linotype" w:eastAsiaTheme="minorEastAsia" w:hAnsi="Palatino Linotype" w:cstheme="minorBidi"/>
          <w:color w:val="000000" w:themeColor="text1"/>
          <w:sz w:val="22"/>
          <w:szCs w:val="22"/>
          <w:lang w:eastAsia="en-US"/>
        </w:rPr>
        <w:t>, en contra de la respuesta del Sujeto Obligado, Ayuntamiento de Ecatzingo, a la solicitud de acceso a la información pública 00003/ECATZIN/IP/2022, se emite la presente Resolución, con base en los Antecedentes y Considerandos que a continuación se exponen:</w:t>
      </w:r>
    </w:p>
    <w:p w14:paraId="38162D29" w14:textId="77777777" w:rsidR="008F4B45" w:rsidRPr="00473F17"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p>
    <w:p w14:paraId="45CF508A" w14:textId="2B0C87E5" w:rsidR="008F4B45" w:rsidRPr="00473F17" w:rsidRDefault="003F5E0D" w:rsidP="00414815">
      <w:pPr>
        <w:spacing w:line="360" w:lineRule="auto"/>
        <w:ind w:right="-93"/>
        <w:contextualSpacing/>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 N T E C E D E N T E S</w:t>
      </w:r>
      <w:r w:rsidR="000307EE">
        <w:rPr>
          <w:rFonts w:ascii="Palatino Linotype" w:eastAsia="Calibri" w:hAnsi="Palatino Linotype" w:cs="Tahoma"/>
          <w:b/>
          <w:bCs/>
          <w:sz w:val="22"/>
          <w:szCs w:val="22"/>
          <w:lang w:eastAsia="en-US"/>
        </w:rPr>
        <w:t>:</w:t>
      </w:r>
    </w:p>
    <w:p w14:paraId="3D51A562" w14:textId="77777777" w:rsidR="008F4B45" w:rsidRPr="00473F17"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7539392" w14:textId="77777777" w:rsidR="00F469B3" w:rsidRPr="00F469B3" w:rsidRDefault="00F469B3" w:rsidP="00F469B3">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14:paraId="2C510854" w14:textId="77777777" w:rsidR="00F469B3" w:rsidRPr="00F469B3" w:rsidRDefault="00F469B3" w:rsidP="00F469B3">
      <w:pPr>
        <w:tabs>
          <w:tab w:val="left" w:pos="567"/>
        </w:tabs>
        <w:spacing w:line="360" w:lineRule="auto"/>
        <w:jc w:val="both"/>
        <w:rPr>
          <w:rFonts w:ascii="Palatino Linotype" w:hAnsi="Palatino Linotype" w:cs="Tahoma"/>
          <w:sz w:val="22"/>
          <w:szCs w:val="22"/>
        </w:rPr>
      </w:pPr>
    </w:p>
    <w:p w14:paraId="3BB95283" w14:textId="195CB1DD" w:rsidR="00F469B3" w:rsidRPr="00F469B3" w:rsidRDefault="00F469B3" w:rsidP="00F469B3">
      <w:pPr>
        <w:autoSpaceDE w:val="0"/>
        <w:autoSpaceDN w:val="0"/>
        <w:adjustRightInd w:val="0"/>
        <w:spacing w:line="360" w:lineRule="auto"/>
        <w:jc w:val="both"/>
        <w:rPr>
          <w:rFonts w:ascii="Palatino Linotype" w:eastAsia="Batang" w:hAnsi="Palatino Linotype" w:cs="Tahoma"/>
          <w:sz w:val="22"/>
          <w:szCs w:val="22"/>
          <w:lang w:val="es-ES"/>
        </w:rPr>
      </w:pPr>
      <w:r w:rsidRPr="00F469B3">
        <w:rPr>
          <w:rFonts w:ascii="Palatino Linotype" w:eastAsiaTheme="minorHAnsi" w:hAnsi="Palatino Linotype" w:cs="Tahoma"/>
          <w:color w:val="000000" w:themeColor="text1"/>
          <w:sz w:val="22"/>
          <w:szCs w:val="22"/>
          <w:lang w:eastAsia="en-US"/>
        </w:rPr>
        <w:t xml:space="preserve">Con fecha </w:t>
      </w:r>
      <w:r w:rsidR="0049635D">
        <w:rPr>
          <w:rFonts w:ascii="Palatino Linotype" w:eastAsiaTheme="minorHAnsi" w:hAnsi="Palatino Linotype" w:cs="Tahoma"/>
          <w:color w:val="000000" w:themeColor="text1"/>
          <w:sz w:val="22"/>
          <w:szCs w:val="22"/>
          <w:lang w:eastAsia="en-US"/>
        </w:rPr>
        <w:t>diez de enero de dos mil veintidós</w:t>
      </w:r>
      <w:r w:rsidRPr="00F469B3">
        <w:rPr>
          <w:rFonts w:ascii="Palatino Linotype" w:eastAsiaTheme="minorHAnsi" w:hAnsi="Palatino Linotype" w:cs="Tahoma"/>
          <w:color w:val="000000" w:themeColor="text1"/>
          <w:sz w:val="22"/>
          <w:szCs w:val="22"/>
          <w:lang w:eastAsia="en-US"/>
        </w:rPr>
        <w:t xml:space="preserve">, el Particular presentó una solicitud de acceso a la información pública, a través del Sistema de Acceso a la Información Mexiquense (SAIMEX), ante </w:t>
      </w:r>
      <w:r w:rsidR="000C67A0">
        <w:rPr>
          <w:rFonts w:ascii="Palatino Linotype" w:hAnsi="Palatino Linotype" w:cs="Tahoma"/>
          <w:sz w:val="22"/>
          <w:szCs w:val="22"/>
        </w:rPr>
        <w:t>el</w:t>
      </w:r>
      <w:r w:rsidRPr="00F469B3">
        <w:rPr>
          <w:rFonts w:ascii="Palatino Linotype" w:hAnsi="Palatino Linotype" w:cs="Tahoma"/>
          <w:sz w:val="22"/>
          <w:szCs w:val="22"/>
        </w:rPr>
        <w:t xml:space="preserve"> </w:t>
      </w:r>
      <w:r w:rsidR="00A37342">
        <w:rPr>
          <w:rFonts w:ascii="Palatino Linotype" w:eastAsiaTheme="minorHAnsi" w:hAnsi="Palatino Linotype" w:cstheme="minorBidi"/>
          <w:color w:val="000000" w:themeColor="text1"/>
          <w:sz w:val="22"/>
          <w:szCs w:val="22"/>
          <w:lang w:eastAsia="en-US"/>
        </w:rPr>
        <w:t xml:space="preserve">Ayuntamiento de </w:t>
      </w:r>
      <w:r w:rsidR="0049635D">
        <w:rPr>
          <w:rFonts w:ascii="Palatino Linotype" w:eastAsiaTheme="minorHAnsi" w:hAnsi="Palatino Linotype" w:cstheme="minorBidi"/>
          <w:color w:val="000000" w:themeColor="text1"/>
          <w:sz w:val="22"/>
          <w:szCs w:val="22"/>
          <w:lang w:eastAsia="en-US"/>
        </w:rPr>
        <w:t>Ecatzingo</w:t>
      </w:r>
      <w:r w:rsidRPr="00F469B3">
        <w:rPr>
          <w:rFonts w:ascii="Palatino Linotype" w:eastAsiaTheme="minorHAnsi" w:hAnsi="Palatino Linotype" w:cs="Tahoma"/>
          <w:bCs/>
          <w:color w:val="000000" w:themeColor="text1"/>
          <w:sz w:val="22"/>
          <w:szCs w:val="22"/>
          <w:lang w:eastAsia="en-US"/>
        </w:rPr>
        <w:t xml:space="preserve">, </w:t>
      </w:r>
      <w:r w:rsidRPr="00F469B3">
        <w:rPr>
          <w:rFonts w:ascii="Palatino Linotype" w:eastAsia="Batang" w:hAnsi="Palatino Linotype" w:cs="Tahoma"/>
          <w:sz w:val="22"/>
          <w:szCs w:val="22"/>
          <w:lang w:val="es-ES"/>
        </w:rPr>
        <w:t>mediante la cual requirió:</w:t>
      </w:r>
    </w:p>
    <w:p w14:paraId="4F9F36D1" w14:textId="77777777" w:rsidR="00F469B3" w:rsidRPr="00F469B3" w:rsidRDefault="00F469B3" w:rsidP="00F469B3">
      <w:pPr>
        <w:tabs>
          <w:tab w:val="left" w:pos="567"/>
        </w:tabs>
        <w:spacing w:line="360" w:lineRule="auto"/>
        <w:jc w:val="both"/>
        <w:rPr>
          <w:rFonts w:ascii="Palatino Linotype" w:hAnsi="Palatino Linotype" w:cs="Tahoma"/>
          <w:sz w:val="22"/>
          <w:szCs w:val="22"/>
        </w:rPr>
      </w:pPr>
    </w:p>
    <w:p w14:paraId="2A06D7DA" w14:textId="77777777" w:rsidR="00F469B3" w:rsidRPr="00F469B3" w:rsidRDefault="00F469B3" w:rsidP="00F469B3">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14:paraId="63939D8F" w14:textId="222BB81C" w:rsidR="00F469B3" w:rsidRPr="00F469B3" w:rsidRDefault="000C67A0" w:rsidP="00F469B3">
      <w:pPr>
        <w:widowControl w:val="0"/>
        <w:tabs>
          <w:tab w:val="left" w:pos="4667"/>
        </w:tabs>
        <w:spacing w:line="360" w:lineRule="auto"/>
        <w:ind w:left="567" w:right="567"/>
        <w:jc w:val="both"/>
        <w:rPr>
          <w:rFonts w:ascii="Palatino Linotype" w:hAnsi="Palatino Linotype" w:cs="Tahoma"/>
          <w:bCs/>
          <w:i/>
          <w:iCs/>
        </w:rPr>
      </w:pPr>
      <w:r w:rsidRPr="000C67A0">
        <w:rPr>
          <w:rFonts w:ascii="Palatino Linotype" w:hAnsi="Palatino Linotype" w:cs="Tahoma"/>
          <w:bCs/>
          <w:i/>
          <w:iCs/>
        </w:rPr>
        <w:t xml:space="preserve">Por este medio solicito los nombres y curriculum vitae de los servidores públicos titulares de las siguientes dependencias: Secretaría del ayuntamiento, Tesorería municipal, Dirección de Obras Públicas o equivalente, Dirección de Desarrollo Económico o equivalente, Dirección de Desarrollo Urbano o equivalente, Dirección de Ecología o equivalente, Dirección de Desarrollo Social o equivalente, Coordinación Municipal de Protección Civil o equivalente, Dirección de Seguridad Pública o equivalente, Contraloría Municipal, Dirección Jurídica, Dirección de Administración, lo </w:t>
      </w:r>
      <w:r w:rsidRPr="000C67A0">
        <w:rPr>
          <w:rFonts w:ascii="Palatino Linotype" w:hAnsi="Palatino Linotype" w:cs="Tahoma"/>
          <w:bCs/>
          <w:i/>
          <w:iCs/>
        </w:rPr>
        <w:lastRenderedPageBreak/>
        <w:t>anterior conforme lo establece la LEY ORGÁNICA MUNICIPAL DEL ESTADO DE MÉXICO vigente.</w:t>
      </w:r>
      <w:r w:rsidR="00F469B3" w:rsidRPr="00F469B3">
        <w:rPr>
          <w:rFonts w:ascii="Palatino Linotype" w:hAnsi="Palatino Linotype" w:cs="Tahoma"/>
          <w:bCs/>
          <w:i/>
          <w:iCs/>
        </w:rPr>
        <w:t xml:space="preserve">” (Sic) </w:t>
      </w:r>
    </w:p>
    <w:p w14:paraId="31106F36" w14:textId="77777777" w:rsidR="00F469B3" w:rsidRPr="00F469B3" w:rsidRDefault="00F469B3" w:rsidP="00F469B3">
      <w:pPr>
        <w:tabs>
          <w:tab w:val="left" w:pos="4667"/>
        </w:tabs>
        <w:spacing w:line="360" w:lineRule="auto"/>
        <w:ind w:left="567" w:right="567"/>
        <w:jc w:val="both"/>
        <w:rPr>
          <w:rFonts w:ascii="Palatino Linotype" w:hAnsi="Palatino Linotype" w:cs="Tahoma"/>
          <w:bCs/>
          <w:i/>
          <w:iCs/>
        </w:rPr>
      </w:pPr>
    </w:p>
    <w:p w14:paraId="5E87328C" w14:textId="77777777" w:rsidR="00F469B3" w:rsidRPr="00F469B3" w:rsidRDefault="00F469B3" w:rsidP="00F469B3">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14:paraId="03AB0D17" w14:textId="77777777" w:rsidR="00F469B3" w:rsidRPr="00F469B3" w:rsidRDefault="00F469B3" w:rsidP="00F469B3">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14:paraId="5421D1DE" w14:textId="77777777" w:rsidR="00F469B3" w:rsidRPr="00F469B3" w:rsidRDefault="00F469B3" w:rsidP="00F469B3">
      <w:pPr>
        <w:spacing w:line="360" w:lineRule="auto"/>
        <w:jc w:val="both"/>
        <w:rPr>
          <w:rFonts w:ascii="Palatino Linotype" w:eastAsiaTheme="minorHAnsi" w:hAnsi="Palatino Linotype" w:cstheme="minorBidi"/>
          <w:b/>
          <w:color w:val="000000" w:themeColor="text1"/>
          <w:sz w:val="22"/>
          <w:szCs w:val="22"/>
          <w:lang w:eastAsia="en-US"/>
        </w:rPr>
      </w:pPr>
    </w:p>
    <w:p w14:paraId="4A453407" w14:textId="18239876" w:rsidR="00F469B3" w:rsidRDefault="00F469B3" w:rsidP="00F469B3">
      <w:pPr>
        <w:spacing w:line="360" w:lineRule="auto"/>
        <w:jc w:val="both"/>
        <w:rPr>
          <w:rFonts w:ascii="Palatino Linotype" w:eastAsiaTheme="minorHAnsi" w:hAnsi="Palatino Linotype" w:cstheme="minorBidi"/>
          <w:b/>
          <w:color w:val="000000" w:themeColor="text1"/>
          <w:sz w:val="22"/>
          <w:szCs w:val="22"/>
          <w:lang w:eastAsia="en-US"/>
        </w:rPr>
      </w:pPr>
      <w:r w:rsidRPr="00F469B3">
        <w:rPr>
          <w:rFonts w:ascii="Palatino Linotype" w:eastAsiaTheme="minorHAnsi" w:hAnsi="Palatino Linotype" w:cstheme="minorBidi"/>
          <w:b/>
          <w:color w:val="000000" w:themeColor="text1"/>
          <w:sz w:val="22"/>
          <w:szCs w:val="22"/>
          <w:lang w:eastAsia="en-US"/>
        </w:rPr>
        <w:t>II. Respuesta del Sujeto Obligado.</w:t>
      </w:r>
    </w:p>
    <w:p w14:paraId="289CAD4D" w14:textId="77777777" w:rsidR="00AA557E" w:rsidRPr="00F469B3" w:rsidRDefault="00AA557E" w:rsidP="00F469B3">
      <w:pPr>
        <w:spacing w:line="360" w:lineRule="auto"/>
        <w:jc w:val="both"/>
        <w:rPr>
          <w:rFonts w:ascii="Palatino Linotype" w:eastAsiaTheme="minorHAnsi" w:hAnsi="Palatino Linotype" w:cstheme="minorBidi"/>
          <w:b/>
          <w:color w:val="000000" w:themeColor="text1"/>
          <w:sz w:val="22"/>
          <w:szCs w:val="22"/>
          <w:lang w:eastAsia="en-US"/>
        </w:rPr>
      </w:pPr>
    </w:p>
    <w:p w14:paraId="73A48FEF" w14:textId="78AB44D6" w:rsidR="000C67A0" w:rsidRDefault="000C67A0" w:rsidP="000C67A0">
      <w:pPr>
        <w:spacing w:line="360" w:lineRule="auto"/>
        <w:jc w:val="both"/>
        <w:rPr>
          <w:rFonts w:ascii="Palatino Linotype" w:hAnsi="Palatino Linotype" w:cs="Tahoma"/>
          <w:bCs/>
          <w:iCs/>
          <w:color w:val="000000" w:themeColor="text1"/>
          <w:sz w:val="22"/>
          <w:szCs w:val="22"/>
        </w:rPr>
      </w:pPr>
      <w:r w:rsidRPr="00D95958">
        <w:rPr>
          <w:rFonts w:ascii="Palatino Linotype" w:hAnsi="Palatino Linotype" w:cs="Tahoma"/>
          <w:bCs/>
          <w:iCs/>
          <w:color w:val="000000" w:themeColor="text1"/>
          <w:sz w:val="22"/>
          <w:szCs w:val="22"/>
        </w:rPr>
        <w:t>De conformidad con el artículo 163, párrafo primero de la Ley de Transparencia y Acceso a la Información Pública del Estado de México y Municipios, el Sujeto Obligado debió dar contestación a la</w:t>
      </w:r>
      <w:r>
        <w:rPr>
          <w:rFonts w:ascii="Palatino Linotype" w:hAnsi="Palatino Linotype" w:cs="Tahoma"/>
          <w:bCs/>
          <w:iCs/>
          <w:color w:val="000000" w:themeColor="text1"/>
          <w:sz w:val="22"/>
          <w:szCs w:val="22"/>
        </w:rPr>
        <w:t>s</w:t>
      </w:r>
      <w:r w:rsidRPr="00D95958">
        <w:rPr>
          <w:rFonts w:ascii="Palatino Linotype" w:hAnsi="Palatino Linotype" w:cs="Tahoma"/>
          <w:bCs/>
          <w:iCs/>
          <w:color w:val="000000" w:themeColor="text1"/>
          <w:sz w:val="22"/>
          <w:szCs w:val="22"/>
        </w:rPr>
        <w:t xml:space="preserve"> solicitud</w:t>
      </w:r>
      <w:r>
        <w:rPr>
          <w:rFonts w:ascii="Palatino Linotype" w:hAnsi="Palatino Linotype" w:cs="Tahoma"/>
          <w:bCs/>
          <w:iCs/>
          <w:color w:val="000000" w:themeColor="text1"/>
          <w:sz w:val="22"/>
          <w:szCs w:val="22"/>
        </w:rPr>
        <w:t>es</w:t>
      </w:r>
      <w:r w:rsidRPr="00D95958">
        <w:rPr>
          <w:rFonts w:ascii="Palatino Linotype" w:hAnsi="Palatino Linotype" w:cs="Tahoma"/>
          <w:bCs/>
          <w:iCs/>
          <w:color w:val="000000" w:themeColor="text1"/>
          <w:sz w:val="22"/>
          <w:szCs w:val="22"/>
        </w:rPr>
        <w:t xml:space="preserve"> de acceso a la información; sin embargo, de las constancias que obran en el expediente electrónico del Sistema de Acceso a la Información Mexiquense (SAIMEX), se advierte que el Ayuntamiento de </w:t>
      </w:r>
      <w:r>
        <w:rPr>
          <w:rFonts w:ascii="Palatino Linotype" w:hAnsi="Palatino Linotype" w:cs="Tahoma"/>
          <w:bCs/>
          <w:iCs/>
          <w:color w:val="000000" w:themeColor="text1"/>
          <w:sz w:val="22"/>
          <w:szCs w:val="22"/>
        </w:rPr>
        <w:t>Ecatzingo</w:t>
      </w:r>
      <w:r w:rsidRPr="00D95958">
        <w:rPr>
          <w:rFonts w:ascii="Palatino Linotype" w:hAnsi="Palatino Linotype" w:cs="Tahoma"/>
          <w:bCs/>
          <w:iCs/>
          <w:color w:val="000000" w:themeColor="text1"/>
          <w:sz w:val="22"/>
          <w:szCs w:val="22"/>
        </w:rPr>
        <w:t>, omitió dar respuesta, por lo que se configura la negativa ficta a entregar información, prevista en los artículos 166, párrafo cuarto y 178, párrafo segundo, de la Ley de Transparencia y Acceso a la Información Pública del Estado de México y Municipios.</w:t>
      </w:r>
    </w:p>
    <w:p w14:paraId="2FF16576" w14:textId="77777777" w:rsidR="00F469B3" w:rsidRPr="00F469B3" w:rsidRDefault="00F469B3" w:rsidP="00F469B3">
      <w:pPr>
        <w:spacing w:line="360" w:lineRule="auto"/>
        <w:jc w:val="both"/>
        <w:rPr>
          <w:rFonts w:ascii="Palatino Linotype" w:hAnsi="Palatino Linotype" w:cs="Tahoma"/>
          <w:bCs/>
          <w:iCs/>
          <w:color w:val="000000" w:themeColor="text1"/>
          <w:sz w:val="22"/>
          <w:szCs w:val="22"/>
        </w:rPr>
      </w:pPr>
    </w:p>
    <w:p w14:paraId="6E7C6651"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r w:rsidRPr="00F469B3">
        <w:rPr>
          <w:rFonts w:ascii="Palatino Linotype" w:eastAsiaTheme="minorHAnsi" w:hAnsi="Palatino Linotype" w:cstheme="minorBidi"/>
          <w:b/>
          <w:bCs/>
          <w:color w:val="000000" w:themeColor="text1"/>
          <w:sz w:val="22"/>
          <w:szCs w:val="22"/>
          <w:lang w:eastAsia="en-US"/>
        </w:rPr>
        <w:t xml:space="preserve">III. Interposición del Recurso de Revisión. </w:t>
      </w:r>
    </w:p>
    <w:p w14:paraId="356E2604"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646D7C3D" w:rsidR="00F469B3" w:rsidRPr="00F469B3" w:rsidRDefault="00F469B3" w:rsidP="00F469B3">
      <w:pPr>
        <w:widowControl w:val="0"/>
        <w:spacing w:line="360" w:lineRule="auto"/>
        <w:jc w:val="both"/>
        <w:rPr>
          <w:rFonts w:ascii="Palatino Linotype" w:eastAsiaTheme="minorHAnsi" w:hAnsi="Palatino Linotype" w:cs="Tahoma"/>
          <w:sz w:val="22"/>
          <w:szCs w:val="22"/>
          <w:lang w:val="es-ES" w:eastAsia="en-US"/>
        </w:rPr>
      </w:pPr>
      <w:r w:rsidRPr="00F469B3">
        <w:rPr>
          <w:rFonts w:ascii="Palatino Linotype" w:eastAsiaTheme="minorHAnsi" w:hAnsi="Palatino Linotype" w:cs="Tahoma"/>
          <w:color w:val="000000" w:themeColor="text1"/>
          <w:sz w:val="22"/>
          <w:szCs w:val="22"/>
          <w:lang w:eastAsia="en-US"/>
        </w:rPr>
        <w:t xml:space="preserve">Con fecha </w:t>
      </w:r>
      <w:r w:rsidR="000C67A0">
        <w:rPr>
          <w:rFonts w:ascii="Palatino Linotype" w:eastAsiaTheme="minorHAnsi" w:hAnsi="Palatino Linotype" w:cs="Tahoma"/>
          <w:bCs/>
          <w:iCs/>
          <w:color w:val="000000" w:themeColor="text1"/>
          <w:sz w:val="22"/>
          <w:szCs w:val="22"/>
          <w:lang w:eastAsia="en-US"/>
        </w:rPr>
        <w:t>veinticinco</w:t>
      </w:r>
      <w:r w:rsidR="002D73AB">
        <w:rPr>
          <w:rFonts w:ascii="Palatino Linotype" w:eastAsiaTheme="minorHAnsi" w:hAnsi="Palatino Linotype" w:cs="Tahoma"/>
          <w:bCs/>
          <w:iCs/>
          <w:color w:val="000000" w:themeColor="text1"/>
          <w:sz w:val="22"/>
          <w:szCs w:val="22"/>
          <w:lang w:eastAsia="en-US"/>
        </w:rPr>
        <w:t xml:space="preserve"> de febrero de dos mil veintidós</w:t>
      </w:r>
      <w:r w:rsidRPr="00F469B3">
        <w:rPr>
          <w:rFonts w:ascii="Palatino Linotype" w:eastAsiaTheme="minorHAnsi" w:hAnsi="Palatino Linotype" w:cs="Tahoma"/>
          <w:color w:val="000000" w:themeColor="text1"/>
          <w:sz w:val="22"/>
          <w:szCs w:val="22"/>
          <w:lang w:eastAsia="en-US"/>
        </w:rPr>
        <w:t xml:space="preserve">, </w:t>
      </w:r>
      <w:r w:rsidRPr="00F469B3">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00A37342">
        <w:rPr>
          <w:rFonts w:ascii="Palatino Linotype" w:eastAsiaTheme="minorHAnsi" w:hAnsi="Palatino Linotype" w:cs="Tahoma"/>
          <w:color w:val="000000" w:themeColor="text1"/>
          <w:sz w:val="22"/>
          <w:szCs w:val="22"/>
          <w:lang w:val="es-ES" w:eastAsia="en-US"/>
        </w:rPr>
        <w:t xml:space="preserve">Ayuntamiento de </w:t>
      </w:r>
      <w:r w:rsidR="0049635D">
        <w:rPr>
          <w:rFonts w:ascii="Palatino Linotype" w:eastAsiaTheme="minorHAnsi" w:hAnsi="Palatino Linotype" w:cs="Tahoma"/>
          <w:color w:val="000000" w:themeColor="text1"/>
          <w:sz w:val="22"/>
          <w:szCs w:val="22"/>
          <w:lang w:val="es-ES" w:eastAsia="en-US"/>
        </w:rPr>
        <w:t>Ecatzingo</w:t>
      </w:r>
      <w:r w:rsidRPr="00F469B3">
        <w:rPr>
          <w:rFonts w:ascii="Palatino Linotype" w:eastAsiaTheme="minorHAnsi" w:hAnsi="Palatino Linotype" w:cs="Tahoma"/>
          <w:color w:val="000000" w:themeColor="text1"/>
          <w:sz w:val="22"/>
          <w:szCs w:val="22"/>
          <w:lang w:val="es-ES" w:eastAsia="en-US"/>
        </w:rPr>
        <w:t xml:space="preserve">, a la solicitud de información, en los siguientes términos: </w:t>
      </w:r>
    </w:p>
    <w:p w14:paraId="0B7A443C" w14:textId="77777777" w:rsidR="00F469B3" w:rsidRDefault="00F469B3" w:rsidP="00F469B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5B4A10F1" w14:textId="77777777" w:rsidR="00DB75EE" w:rsidRDefault="00DB75EE" w:rsidP="00F469B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4378CC69" w14:textId="77777777" w:rsidR="00DB75EE" w:rsidRPr="00F469B3" w:rsidRDefault="00DB75EE" w:rsidP="00F469B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77777777" w:rsidR="00F469B3" w:rsidRPr="00F469B3" w:rsidRDefault="00F469B3" w:rsidP="00F469B3">
      <w:pPr>
        <w:spacing w:line="360" w:lineRule="auto"/>
        <w:ind w:left="567" w:right="567"/>
        <w:jc w:val="both"/>
        <w:rPr>
          <w:rFonts w:ascii="Palatino Linotype" w:eastAsiaTheme="minorHAnsi" w:hAnsi="Palatino Linotype" w:cstheme="minorBidi"/>
          <w:bCs/>
          <w:i/>
          <w:color w:val="000000" w:themeColor="text1"/>
          <w:lang w:eastAsia="en-US"/>
        </w:rPr>
      </w:pPr>
      <w:r w:rsidRPr="00F469B3">
        <w:rPr>
          <w:rFonts w:ascii="Palatino Linotype" w:eastAsiaTheme="minorHAnsi" w:hAnsi="Palatino Linotype" w:cstheme="minorBidi"/>
          <w:b/>
          <w:bCs/>
          <w:i/>
          <w:color w:val="000000" w:themeColor="text1"/>
          <w:lang w:eastAsia="en-US"/>
        </w:rPr>
        <w:lastRenderedPageBreak/>
        <w:t>“ACTO IMPUGNADO</w:t>
      </w:r>
    </w:p>
    <w:p w14:paraId="2E8033F2" w14:textId="3838BEE2" w:rsidR="00F469B3" w:rsidRDefault="000C67A0" w:rsidP="00F469B3">
      <w:pPr>
        <w:spacing w:line="360" w:lineRule="auto"/>
        <w:ind w:left="567" w:right="567"/>
        <w:jc w:val="both"/>
        <w:rPr>
          <w:rFonts w:ascii="Palatino Linotype" w:eastAsiaTheme="minorHAnsi" w:hAnsi="Palatino Linotype" w:cstheme="minorBidi"/>
          <w:i/>
          <w:color w:val="000000" w:themeColor="text1"/>
          <w:lang w:eastAsia="en-US"/>
        </w:rPr>
      </w:pPr>
      <w:r w:rsidRPr="000C67A0">
        <w:rPr>
          <w:rFonts w:ascii="Palatino Linotype" w:eastAsiaTheme="minorHAnsi" w:hAnsi="Palatino Linotype" w:cstheme="minorBidi"/>
          <w:i/>
          <w:color w:val="000000" w:themeColor="text1"/>
          <w:lang w:eastAsia="en-US"/>
        </w:rPr>
        <w:t>Sujeto obligado no responde</w:t>
      </w:r>
      <w:r w:rsidR="00F469B3" w:rsidRPr="00F469B3">
        <w:rPr>
          <w:rFonts w:ascii="Palatino Linotype" w:eastAsiaTheme="minorHAnsi" w:hAnsi="Palatino Linotype" w:cstheme="minorBidi"/>
          <w:i/>
          <w:color w:val="000000" w:themeColor="text1"/>
          <w:lang w:eastAsia="en-US"/>
        </w:rPr>
        <w:t>” (Sic.)</w:t>
      </w:r>
    </w:p>
    <w:p w14:paraId="0C46B057" w14:textId="77777777" w:rsidR="00DB75EE" w:rsidRPr="00F469B3" w:rsidRDefault="00DB75EE" w:rsidP="00F469B3">
      <w:pPr>
        <w:spacing w:line="360" w:lineRule="auto"/>
        <w:ind w:left="567" w:right="567"/>
        <w:jc w:val="both"/>
        <w:rPr>
          <w:rFonts w:ascii="Palatino Linotype" w:eastAsiaTheme="minorHAnsi" w:hAnsi="Palatino Linotype" w:cstheme="minorBidi"/>
          <w:i/>
          <w:color w:val="000000" w:themeColor="text1"/>
          <w:lang w:eastAsia="en-US"/>
        </w:rPr>
      </w:pPr>
    </w:p>
    <w:p w14:paraId="7AFD5906" w14:textId="77777777" w:rsidR="00F469B3" w:rsidRPr="00F469B3" w:rsidRDefault="00F469B3" w:rsidP="00F469B3">
      <w:pPr>
        <w:spacing w:line="360" w:lineRule="auto"/>
        <w:ind w:left="567" w:right="567"/>
        <w:jc w:val="both"/>
        <w:rPr>
          <w:rFonts w:ascii="Palatino Linotype" w:eastAsiaTheme="minorHAnsi" w:hAnsi="Palatino Linotype" w:cstheme="minorBidi"/>
          <w:b/>
          <w:i/>
          <w:color w:val="000000" w:themeColor="text1"/>
          <w:lang w:eastAsia="en-US"/>
        </w:rPr>
      </w:pPr>
      <w:r w:rsidRPr="00F469B3">
        <w:rPr>
          <w:rFonts w:ascii="Palatino Linotype" w:eastAsiaTheme="minorHAnsi" w:hAnsi="Palatino Linotype" w:cstheme="minorBidi"/>
          <w:b/>
          <w:i/>
          <w:color w:val="000000" w:themeColor="text1"/>
          <w:lang w:eastAsia="en-US"/>
        </w:rPr>
        <w:t>“RAZONES O MOTIVOS DE LA INCONFORMIDAD</w:t>
      </w:r>
    </w:p>
    <w:p w14:paraId="644D3B88" w14:textId="339D8F67" w:rsidR="00F469B3" w:rsidRPr="00F469B3" w:rsidRDefault="000C67A0" w:rsidP="00F469B3">
      <w:pPr>
        <w:spacing w:line="360" w:lineRule="auto"/>
        <w:ind w:left="567" w:right="567"/>
        <w:jc w:val="both"/>
        <w:rPr>
          <w:rFonts w:ascii="Palatino Linotype" w:eastAsiaTheme="minorHAnsi" w:hAnsi="Palatino Linotype" w:cstheme="minorBidi"/>
          <w:i/>
          <w:color w:val="000000" w:themeColor="text1"/>
          <w:lang w:eastAsia="en-US"/>
        </w:rPr>
      </w:pPr>
      <w:r w:rsidRPr="000C67A0">
        <w:rPr>
          <w:rFonts w:ascii="Palatino Linotype" w:eastAsiaTheme="minorHAnsi" w:hAnsi="Palatino Linotype" w:cstheme="minorBidi"/>
          <w:i/>
          <w:color w:val="000000" w:themeColor="text1"/>
          <w:lang w:eastAsia="en-US"/>
        </w:rPr>
        <w:t>No responde a solicitud de información</w:t>
      </w:r>
      <w:r w:rsidR="00F469B3" w:rsidRPr="00F469B3">
        <w:rPr>
          <w:rFonts w:ascii="Palatino Linotype" w:eastAsiaTheme="minorHAnsi" w:hAnsi="Palatino Linotype" w:cstheme="minorBidi"/>
          <w:i/>
          <w:color w:val="000000" w:themeColor="text1"/>
          <w:lang w:eastAsia="en-US"/>
        </w:rPr>
        <w:t>” (Sic.)</w:t>
      </w:r>
    </w:p>
    <w:p w14:paraId="01F1B018" w14:textId="77777777" w:rsidR="00F469B3" w:rsidRDefault="00F469B3" w:rsidP="00F469B3">
      <w:pPr>
        <w:spacing w:line="360" w:lineRule="auto"/>
        <w:jc w:val="both"/>
        <w:rPr>
          <w:rFonts w:ascii="Palatino Linotype" w:eastAsiaTheme="minorHAnsi" w:hAnsi="Palatino Linotype" w:cstheme="minorBidi"/>
          <w:color w:val="000000" w:themeColor="text1"/>
          <w:sz w:val="22"/>
          <w:szCs w:val="22"/>
          <w:lang w:eastAsia="en-US"/>
        </w:rPr>
      </w:pPr>
    </w:p>
    <w:p w14:paraId="2FFD3A79"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r w:rsidRPr="00F469B3">
        <w:rPr>
          <w:rFonts w:ascii="Palatino Linotype" w:eastAsiaTheme="minorHAnsi" w:hAnsi="Palatino Linotype" w:cstheme="minorBidi"/>
          <w:b/>
          <w:bCs/>
          <w:color w:val="000000" w:themeColor="text1"/>
          <w:sz w:val="22"/>
          <w:szCs w:val="22"/>
          <w:lang w:eastAsia="en-US"/>
        </w:rPr>
        <w:t>IV. Trámite del Recurso de Revisión ante el Instituto.</w:t>
      </w:r>
    </w:p>
    <w:p w14:paraId="20B8FED1" w14:textId="77777777" w:rsidR="00F469B3" w:rsidRPr="00F469B3" w:rsidRDefault="00F469B3" w:rsidP="00F469B3">
      <w:pPr>
        <w:spacing w:line="360" w:lineRule="auto"/>
        <w:jc w:val="both"/>
        <w:rPr>
          <w:rFonts w:ascii="Palatino Linotype" w:eastAsiaTheme="minorHAnsi" w:hAnsi="Palatino Linotype" w:cstheme="minorBidi"/>
          <w:color w:val="000000" w:themeColor="text1"/>
          <w:sz w:val="22"/>
          <w:szCs w:val="22"/>
          <w:lang w:eastAsia="en-US"/>
        </w:rPr>
      </w:pPr>
    </w:p>
    <w:p w14:paraId="74144DA6" w14:textId="59F2A15E" w:rsidR="00F469B3" w:rsidRPr="00F469B3" w:rsidRDefault="00F469B3" w:rsidP="00F469B3">
      <w:pPr>
        <w:spacing w:line="360" w:lineRule="auto"/>
        <w:jc w:val="both"/>
        <w:rPr>
          <w:rFonts w:ascii="Palatino Linotype" w:eastAsia="Batang" w:hAnsi="Palatino Linotype" w:cs="Tahoma"/>
          <w:bCs/>
          <w:color w:val="000000" w:themeColor="text1"/>
          <w:sz w:val="22"/>
          <w:szCs w:val="22"/>
        </w:rPr>
      </w:pPr>
      <w:r w:rsidRPr="00F469B3">
        <w:rPr>
          <w:rFonts w:ascii="Palatino Linotype" w:eastAsiaTheme="minorHAnsi" w:hAnsi="Palatino Linotype" w:cstheme="minorBidi"/>
          <w:b/>
          <w:bCs/>
          <w:color w:val="000000" w:themeColor="text1"/>
          <w:sz w:val="22"/>
          <w:szCs w:val="22"/>
          <w:lang w:eastAsia="en-US"/>
        </w:rPr>
        <w:t xml:space="preserve">a) Turno del Recurso de Revisión. </w:t>
      </w:r>
      <w:r w:rsidRPr="00F469B3">
        <w:rPr>
          <w:rFonts w:ascii="Palatino Linotype" w:eastAsiaTheme="minorHAnsi" w:hAnsi="Palatino Linotype" w:cstheme="minorBidi"/>
          <w:color w:val="000000" w:themeColor="text1"/>
          <w:sz w:val="22"/>
          <w:szCs w:val="22"/>
          <w:lang w:eastAsia="en-US"/>
        </w:rPr>
        <w:t xml:space="preserve">El </w:t>
      </w:r>
      <w:r w:rsidR="000C67A0">
        <w:rPr>
          <w:rFonts w:ascii="Palatino Linotype" w:hAnsi="Palatino Linotype" w:cs="Tahoma"/>
          <w:bCs/>
          <w:iCs/>
          <w:color w:val="000000" w:themeColor="text1"/>
          <w:sz w:val="22"/>
          <w:szCs w:val="22"/>
        </w:rPr>
        <w:t>veinticinco</w:t>
      </w:r>
      <w:r w:rsidR="004E2EC7">
        <w:rPr>
          <w:rFonts w:ascii="Palatino Linotype" w:hAnsi="Palatino Linotype" w:cs="Tahoma"/>
          <w:bCs/>
          <w:iCs/>
          <w:color w:val="000000" w:themeColor="text1"/>
          <w:sz w:val="22"/>
          <w:szCs w:val="22"/>
        </w:rPr>
        <w:t xml:space="preserve"> de febrero de dos mil veintidós</w:t>
      </w:r>
      <w:r w:rsidRPr="00F469B3">
        <w:rPr>
          <w:rFonts w:ascii="Palatino Linotype" w:eastAsia="Batang" w:hAnsi="Palatino Linotype"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eastAsia="Batang" w:hAnsi="Palatino Linotype" w:cs="Tahoma"/>
          <w:bCs/>
          <w:color w:val="000000" w:themeColor="text1"/>
          <w:sz w:val="22"/>
          <w:szCs w:val="22"/>
        </w:rPr>
        <w:t xml:space="preserve"> asignó el número de expediente </w:t>
      </w:r>
      <w:r w:rsidR="00A37342">
        <w:rPr>
          <w:rFonts w:ascii="Palatino Linotype" w:eastAsia="Batang" w:hAnsi="Palatino Linotype" w:cs="Tahoma"/>
          <w:b/>
          <w:bCs/>
          <w:color w:val="000000" w:themeColor="text1"/>
          <w:sz w:val="22"/>
          <w:szCs w:val="22"/>
        </w:rPr>
        <w:t>0</w:t>
      </w:r>
      <w:r w:rsidR="0049635D">
        <w:rPr>
          <w:rFonts w:ascii="Palatino Linotype" w:eastAsia="Batang" w:hAnsi="Palatino Linotype" w:cs="Tahoma"/>
          <w:b/>
          <w:bCs/>
          <w:color w:val="000000" w:themeColor="text1"/>
          <w:sz w:val="22"/>
          <w:szCs w:val="22"/>
        </w:rPr>
        <w:t>1916</w:t>
      </w:r>
      <w:r w:rsidR="00A37342">
        <w:rPr>
          <w:rFonts w:ascii="Palatino Linotype" w:eastAsia="Batang" w:hAnsi="Palatino Linotype" w:cs="Tahoma"/>
          <w:b/>
          <w:bCs/>
          <w:color w:val="000000" w:themeColor="text1"/>
          <w:sz w:val="22"/>
          <w:szCs w:val="22"/>
        </w:rPr>
        <w:t>/INFOEM/IP/RR/2022</w:t>
      </w:r>
      <w:r w:rsidR="004E2EC7">
        <w:rPr>
          <w:rFonts w:ascii="Palatino Linotype" w:eastAsia="Batang" w:hAnsi="Palatino Linotype" w:cs="Tahoma"/>
          <w:bCs/>
          <w:color w:val="000000" w:themeColor="text1"/>
          <w:sz w:val="22"/>
          <w:szCs w:val="22"/>
        </w:rPr>
        <w:t>, al Medio de I</w:t>
      </w:r>
      <w:r w:rsidRPr="00F469B3">
        <w:rPr>
          <w:rFonts w:ascii="Palatino Linotype" w:eastAsia="Batang" w:hAnsi="Palatino Linotype"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9F3BC36" w14:textId="77777777" w:rsidR="00F469B3" w:rsidRPr="00F469B3" w:rsidRDefault="00F469B3" w:rsidP="00F469B3">
      <w:pPr>
        <w:spacing w:line="360" w:lineRule="auto"/>
        <w:jc w:val="both"/>
        <w:rPr>
          <w:rFonts w:ascii="Palatino Linotype" w:eastAsia="Batang" w:hAnsi="Palatino Linotype" w:cs="Tahoma"/>
          <w:bCs/>
          <w:color w:val="000000" w:themeColor="text1"/>
          <w:sz w:val="22"/>
          <w:szCs w:val="22"/>
        </w:rPr>
      </w:pPr>
    </w:p>
    <w:p w14:paraId="26883477" w14:textId="79CC3725" w:rsidR="00F469B3" w:rsidRPr="00F469B3" w:rsidRDefault="00F469B3" w:rsidP="00F469B3">
      <w:pPr>
        <w:spacing w:line="360" w:lineRule="auto"/>
        <w:jc w:val="both"/>
        <w:rPr>
          <w:rFonts w:ascii="Palatino Linotype" w:eastAsia="Batang" w:hAnsi="Palatino Linotype" w:cs="Tahoma"/>
          <w:bCs/>
          <w:color w:val="000000" w:themeColor="text1"/>
          <w:sz w:val="22"/>
          <w:szCs w:val="22"/>
          <w:lang w:val="es-ES_tradnl"/>
        </w:rPr>
      </w:pPr>
      <w:r w:rsidRPr="00F469B3">
        <w:rPr>
          <w:rFonts w:ascii="Palatino Linotype" w:eastAsia="Batang" w:hAnsi="Palatino Linotype"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eastAsia="Batang" w:hAnsi="Palatino Linotype" w:cs="Tahoma"/>
          <w:b/>
          <w:bCs/>
          <w:color w:val="000000" w:themeColor="text1"/>
          <w:sz w:val="22"/>
          <w:szCs w:val="22"/>
          <w:lang w:val="es-ES_tradnl"/>
        </w:rPr>
        <w:t xml:space="preserve">. </w:t>
      </w:r>
      <w:r w:rsidRPr="00F469B3">
        <w:rPr>
          <w:rFonts w:ascii="Palatino Linotype" w:eastAsia="Batang" w:hAnsi="Palatino Linotype" w:cs="Tahoma"/>
          <w:bCs/>
          <w:color w:val="000000" w:themeColor="text1"/>
          <w:sz w:val="22"/>
          <w:szCs w:val="22"/>
        </w:rPr>
        <w:t xml:space="preserve">El </w:t>
      </w:r>
      <w:r w:rsidR="000C67A0">
        <w:rPr>
          <w:rFonts w:ascii="Palatino Linotype" w:eastAsia="Batang" w:hAnsi="Palatino Linotype" w:cs="Tahoma"/>
          <w:bCs/>
          <w:color w:val="000000" w:themeColor="text1"/>
          <w:sz w:val="22"/>
          <w:szCs w:val="22"/>
        </w:rPr>
        <w:t>tres de marzo</w:t>
      </w:r>
      <w:r w:rsidR="0040057E">
        <w:rPr>
          <w:rFonts w:ascii="Palatino Linotype" w:eastAsia="Batang" w:hAnsi="Palatino Linotype" w:cs="Tahoma"/>
          <w:bCs/>
          <w:color w:val="000000" w:themeColor="text1"/>
          <w:sz w:val="22"/>
          <w:szCs w:val="22"/>
        </w:rPr>
        <w:t xml:space="preserve"> de dos mil veintidós</w:t>
      </w:r>
      <w:r w:rsidRPr="00F469B3">
        <w:rPr>
          <w:rFonts w:ascii="Palatino Linotype" w:eastAsia="Batang" w:hAnsi="Palatino Linotype"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87359">
        <w:rPr>
          <w:rFonts w:ascii="Palatino Linotype" w:eastAsia="Batang" w:hAnsi="Palatino Linotype" w:cs="Tahoma"/>
          <w:bCs/>
          <w:color w:val="000000" w:themeColor="text1"/>
          <w:sz w:val="22"/>
          <w:szCs w:val="22"/>
          <w:lang w:val="es-ES_tradnl"/>
        </w:rPr>
        <w:t>siete</w:t>
      </w:r>
      <w:r w:rsidRPr="00F469B3">
        <w:rPr>
          <w:rFonts w:ascii="Palatino Linotype" w:eastAsia="Batang" w:hAnsi="Palatino Linotype" w:cs="Tahoma"/>
          <w:bCs/>
          <w:color w:val="000000" w:themeColor="text1"/>
          <w:sz w:val="22"/>
          <w:szCs w:val="22"/>
          <w:lang w:val="es-ES_tradnl"/>
        </w:rPr>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469B3" w:rsidRDefault="00F469B3" w:rsidP="00F469B3">
      <w:pPr>
        <w:spacing w:line="360" w:lineRule="auto"/>
        <w:jc w:val="both"/>
        <w:rPr>
          <w:rFonts w:ascii="Palatino Linotype" w:eastAsia="Batang" w:hAnsi="Palatino Linotype" w:cs="Tahoma"/>
          <w:bCs/>
          <w:color w:val="000000" w:themeColor="text1"/>
          <w:sz w:val="22"/>
          <w:szCs w:val="22"/>
          <w:lang w:val="es-ES_tradnl"/>
        </w:rPr>
      </w:pPr>
    </w:p>
    <w:p w14:paraId="2A6C7BDB" w14:textId="5AE09821" w:rsidR="00087359" w:rsidRDefault="00F469B3" w:rsidP="00414815">
      <w:pPr>
        <w:spacing w:line="360" w:lineRule="auto"/>
        <w:jc w:val="both"/>
        <w:rPr>
          <w:rFonts w:ascii="Palatino Linotype" w:hAnsi="Palatino Linotype" w:cs="Tahoma"/>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00087359" w:rsidRPr="00087359">
        <w:rPr>
          <w:rFonts w:ascii="Palatino Linotype" w:hAnsi="Palatino Linotype" w:cs="Tahoma"/>
          <w:b/>
          <w:color w:val="000000" w:themeColor="text1"/>
          <w:sz w:val="22"/>
          <w:szCs w:val="22"/>
          <w:lang w:val="es-ES_tradnl"/>
        </w:rPr>
        <w:t>Informe Justificado.</w:t>
      </w:r>
      <w:r w:rsidR="00087359">
        <w:rPr>
          <w:rFonts w:ascii="Palatino Linotype" w:hAnsi="Palatino Linotype" w:cs="Tahoma"/>
          <w:b/>
          <w:color w:val="000000" w:themeColor="text1"/>
          <w:sz w:val="22"/>
          <w:szCs w:val="22"/>
          <w:lang w:val="es-ES_tradnl"/>
        </w:rPr>
        <w:t xml:space="preserve"> </w:t>
      </w:r>
      <w:r w:rsidR="00087359">
        <w:rPr>
          <w:rFonts w:ascii="Palatino Linotype" w:hAnsi="Palatino Linotype" w:cs="Tahoma"/>
          <w:color w:val="000000" w:themeColor="text1"/>
          <w:sz w:val="22"/>
          <w:szCs w:val="22"/>
          <w:lang w:val="es-ES_tradnl"/>
        </w:rPr>
        <w:t xml:space="preserve">El nueve de marzo de dos mil veintidós, se recibió en este Instituto, a través del Sistema de Acceso a la Información Mexiquense (SAIMEX), el Informe Justificado del Ente Recurrido, por medio del Oficio ECA-L00119-0038-08-03-2022, del ocho de dicho mes </w:t>
      </w:r>
      <w:r w:rsidR="00087359">
        <w:rPr>
          <w:rFonts w:ascii="Palatino Linotype" w:hAnsi="Palatino Linotype" w:cs="Tahoma"/>
          <w:color w:val="000000" w:themeColor="text1"/>
          <w:sz w:val="22"/>
          <w:szCs w:val="22"/>
          <w:lang w:val="es-ES_tradnl"/>
        </w:rPr>
        <w:lastRenderedPageBreak/>
        <w:t xml:space="preserve">y año, </w:t>
      </w:r>
      <w:r w:rsidR="00A35802">
        <w:rPr>
          <w:rFonts w:ascii="Palatino Linotype" w:hAnsi="Palatino Linotype" w:cs="Tahoma"/>
          <w:color w:val="000000" w:themeColor="text1"/>
          <w:sz w:val="22"/>
          <w:szCs w:val="22"/>
          <w:lang w:val="es-ES_tradnl"/>
        </w:rPr>
        <w:t>suscrito por la Encargada de Despacho de la Tesorería Municipal y dirigido a la Titular de la Unidad de Transparencia, por medio del cual emite su respectiva respuesta.</w:t>
      </w:r>
    </w:p>
    <w:p w14:paraId="16B93986" w14:textId="77777777" w:rsidR="00A35802" w:rsidRDefault="00A35802" w:rsidP="00414815">
      <w:pPr>
        <w:spacing w:line="360" w:lineRule="auto"/>
        <w:jc w:val="both"/>
        <w:rPr>
          <w:rFonts w:ascii="Palatino Linotype" w:hAnsi="Palatino Linotype" w:cs="Tahoma"/>
          <w:color w:val="000000" w:themeColor="text1"/>
          <w:sz w:val="22"/>
          <w:szCs w:val="22"/>
          <w:lang w:val="es-ES_tradnl"/>
        </w:rPr>
      </w:pPr>
    </w:p>
    <w:p w14:paraId="75390AA5" w14:textId="7BF478FD" w:rsidR="00A35802" w:rsidRPr="00087359" w:rsidRDefault="00A35802" w:rsidP="00414815">
      <w:pPr>
        <w:spacing w:line="360" w:lineRule="auto"/>
        <w:jc w:val="both"/>
        <w:rPr>
          <w:rFonts w:ascii="Palatino Linotype" w:hAnsi="Palatino Linotype" w:cs="Tahoma"/>
          <w:color w:val="000000" w:themeColor="text1"/>
          <w:sz w:val="22"/>
          <w:szCs w:val="22"/>
          <w:lang w:val="es-ES_tradnl"/>
        </w:rPr>
      </w:pPr>
      <w:r>
        <w:rPr>
          <w:rFonts w:ascii="Palatino Linotype" w:hAnsi="Palatino Linotype" w:cs="Tahoma"/>
          <w:color w:val="000000" w:themeColor="text1"/>
          <w:sz w:val="22"/>
          <w:szCs w:val="22"/>
          <w:lang w:val="es-ES_tradnl"/>
        </w:rPr>
        <w:t>El Sujeto Obligado adjuntó la digitalización del oficio ECATL/UTYAIPM/013/2022, del nueve de febrero de dos mil veintidós, suscrito por el Titular de la Unidad de Transparencia y Acceso a la Información Pública y dirigido a la Tesorera Municipal, por medio del cual solicita de respuesta a la solicitud de información.</w:t>
      </w:r>
    </w:p>
    <w:p w14:paraId="6AF4650A" w14:textId="77777777" w:rsidR="00087359" w:rsidRDefault="00087359" w:rsidP="00414815">
      <w:pPr>
        <w:spacing w:line="360" w:lineRule="auto"/>
        <w:jc w:val="both"/>
        <w:rPr>
          <w:rFonts w:ascii="Palatino Linotype" w:hAnsi="Palatino Linotype" w:cs="Tahoma"/>
          <w:color w:val="000000" w:themeColor="text1"/>
          <w:sz w:val="22"/>
          <w:szCs w:val="22"/>
          <w:lang w:val="es-ES_tradnl"/>
        </w:rPr>
      </w:pPr>
    </w:p>
    <w:p w14:paraId="6ADC027D" w14:textId="47D53B9B" w:rsidR="00913B76" w:rsidRDefault="00087359" w:rsidP="00414815">
      <w:pPr>
        <w:spacing w:line="360" w:lineRule="auto"/>
        <w:jc w:val="both"/>
        <w:rPr>
          <w:rFonts w:ascii="Palatino Linotype" w:hAnsi="Palatino Linotype" w:cs="Tahoma"/>
          <w:i/>
          <w:sz w:val="22"/>
          <w:szCs w:val="22"/>
        </w:rPr>
      </w:pPr>
      <w:r w:rsidRPr="00087359">
        <w:rPr>
          <w:rFonts w:ascii="Palatino Linotype" w:hAnsi="Palatino Linotype" w:cs="Tahoma"/>
          <w:b/>
          <w:color w:val="000000" w:themeColor="text1"/>
          <w:sz w:val="22"/>
          <w:szCs w:val="22"/>
          <w:lang w:val="es-ES_tradnl"/>
        </w:rPr>
        <w:t>d)</w:t>
      </w:r>
      <w:r>
        <w:rPr>
          <w:rFonts w:ascii="Palatino Linotype" w:hAnsi="Palatino Linotype" w:cs="Tahoma"/>
          <w:color w:val="000000" w:themeColor="text1"/>
          <w:sz w:val="22"/>
          <w:szCs w:val="22"/>
          <w:lang w:val="es-ES_tradnl"/>
        </w:rPr>
        <w:t xml:space="preserve"> </w:t>
      </w:r>
      <w:r w:rsidR="00763D85">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Pr>
          <w:rFonts w:ascii="Palatino Linotype" w:hAnsi="Palatino Linotype" w:cs="Tahoma"/>
          <w:sz w:val="22"/>
          <w:szCs w:val="22"/>
        </w:rPr>
        <w:t>trece de marzo</w:t>
      </w:r>
      <w:r w:rsidR="0040057E">
        <w:rPr>
          <w:rFonts w:ascii="Palatino Linotype" w:hAnsi="Palatino Linotype" w:cs="Tahoma"/>
          <w:sz w:val="22"/>
          <w:szCs w:val="22"/>
        </w:rPr>
        <w:t xml:space="preserve"> de dos mil veintidós</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r w:rsidR="000553B4" w:rsidRPr="00BF2920">
        <w:rPr>
          <w:rFonts w:ascii="Palatino Linotype" w:hAnsi="Palatino Linotype" w:cs="Tahoma"/>
          <w:i/>
          <w:sz w:val="22"/>
          <w:szCs w:val="22"/>
        </w:rPr>
        <w:t>“</w:t>
      </w:r>
      <w:r w:rsidRPr="00087359">
        <w:rPr>
          <w:rFonts w:ascii="Palatino Linotype" w:hAnsi="Palatino Linotype" w:cs="Tahoma"/>
          <w:i/>
          <w:sz w:val="22"/>
          <w:szCs w:val="22"/>
        </w:rPr>
        <w:t>Consulta de información de forma directa</w:t>
      </w:r>
      <w:r w:rsidR="00F17D75">
        <w:rPr>
          <w:rFonts w:ascii="Palatino Linotype" w:hAnsi="Palatino Linotype" w:cs="Tahoma"/>
          <w:i/>
          <w:sz w:val="22"/>
          <w:szCs w:val="22"/>
        </w:rPr>
        <w:t>”</w:t>
      </w:r>
    </w:p>
    <w:p w14:paraId="263C2FA6" w14:textId="77777777" w:rsidR="00F17D75" w:rsidRPr="003F5E0D" w:rsidRDefault="00F17D75" w:rsidP="00414815">
      <w:pPr>
        <w:spacing w:line="360" w:lineRule="auto"/>
        <w:contextualSpacing/>
        <w:jc w:val="both"/>
        <w:rPr>
          <w:rFonts w:ascii="Palatino Linotype" w:hAnsi="Palatino Linotype" w:cs="Tahoma"/>
          <w:b/>
          <w:sz w:val="18"/>
          <w:szCs w:val="22"/>
        </w:rPr>
      </w:pPr>
    </w:p>
    <w:p w14:paraId="155868CD" w14:textId="0330B2B6" w:rsidR="008F4B45" w:rsidRPr="00BF2920" w:rsidRDefault="00087359" w:rsidP="00414815">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008F4B45" w:rsidRPr="00473F17">
        <w:rPr>
          <w:rFonts w:ascii="Palatino Linotype" w:hAnsi="Palatino Linotype" w:cs="Tahoma"/>
          <w:sz w:val="22"/>
          <w:szCs w:val="22"/>
        </w:rPr>
        <w:t xml:space="preserve">El </w:t>
      </w:r>
      <w:r w:rsidR="00694B53">
        <w:rPr>
          <w:rFonts w:ascii="Palatino Linotype" w:hAnsi="Palatino Linotype" w:cs="Tahoma"/>
          <w:sz w:val="22"/>
          <w:szCs w:val="22"/>
        </w:rPr>
        <w:t xml:space="preserve">veintidós </w:t>
      </w:r>
      <w:r>
        <w:rPr>
          <w:rFonts w:ascii="Palatino Linotype" w:hAnsi="Palatino Linotype" w:cs="Tahoma"/>
          <w:sz w:val="22"/>
          <w:szCs w:val="22"/>
        </w:rPr>
        <w:t>de marzo</w:t>
      </w:r>
      <w:r w:rsidR="00DB75EE">
        <w:rPr>
          <w:rFonts w:ascii="Palatino Linotype" w:hAnsi="Palatino Linotype" w:cs="Tahoma"/>
          <w:sz w:val="22"/>
          <w:szCs w:val="22"/>
        </w:rPr>
        <w:t xml:space="preserve"> de dos mil veintidós</w:t>
      </w:r>
      <w:r w:rsidR="008F4B45" w:rsidRPr="00473F17">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3F5E0D" w:rsidRDefault="008F4B45" w:rsidP="00414815">
      <w:pPr>
        <w:spacing w:line="360" w:lineRule="auto"/>
        <w:contextualSpacing/>
        <w:jc w:val="both"/>
        <w:rPr>
          <w:rFonts w:ascii="Palatino Linotype" w:hAnsi="Palatino Linotype" w:cs="Tahoma"/>
          <w:b/>
          <w:sz w:val="18"/>
          <w:szCs w:val="22"/>
        </w:rPr>
      </w:pPr>
    </w:p>
    <w:p w14:paraId="0F3812D8" w14:textId="77777777" w:rsidR="008F4B45" w:rsidRDefault="008F4B45" w:rsidP="00414815">
      <w:pPr>
        <w:spacing w:line="360" w:lineRule="auto"/>
        <w:contextualSpacing/>
        <w:jc w:val="both"/>
        <w:rPr>
          <w:rFonts w:ascii="Palatino Linotype" w:hAnsi="Palatino Linotype" w:cs="Tahoma"/>
          <w:color w:val="000000"/>
          <w:sz w:val="22"/>
          <w:szCs w:val="22"/>
        </w:rPr>
      </w:pPr>
      <w:proofErr w:type="gramStart"/>
      <w:r w:rsidRPr="00473F17">
        <w:rPr>
          <w:rFonts w:ascii="Palatino Linotype" w:hAnsi="Palatino Linotype" w:cs="Tahoma"/>
          <w:color w:val="000000"/>
          <w:sz w:val="22"/>
          <w:szCs w:val="22"/>
        </w:rPr>
        <w:t>En razón de</w:t>
      </w:r>
      <w:proofErr w:type="gramEnd"/>
      <w:r w:rsidRPr="00473F17">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5379D24" w14:textId="77777777" w:rsidR="003F5E0D" w:rsidRPr="00473F17" w:rsidRDefault="003F5E0D" w:rsidP="00414815">
      <w:pPr>
        <w:spacing w:line="360" w:lineRule="auto"/>
        <w:contextualSpacing/>
        <w:jc w:val="both"/>
        <w:rPr>
          <w:rFonts w:ascii="Palatino Linotype" w:hAnsi="Palatino Linotype" w:cs="Tahoma"/>
          <w:color w:val="000000"/>
          <w:sz w:val="22"/>
          <w:szCs w:val="22"/>
        </w:rPr>
      </w:pPr>
    </w:p>
    <w:p w14:paraId="71946284" w14:textId="6779144C" w:rsidR="008F4B45" w:rsidRDefault="008F4B45" w:rsidP="00414815">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14:paraId="64944648" w14:textId="77777777" w:rsidR="003F5E0D" w:rsidRPr="00473F17" w:rsidRDefault="003F5E0D" w:rsidP="00B749FC">
      <w:pPr>
        <w:spacing w:line="360" w:lineRule="auto"/>
        <w:contextualSpacing/>
        <w:rPr>
          <w:rFonts w:ascii="Palatino Linotype" w:hAnsi="Palatino Linotype" w:cs="Tahoma"/>
          <w:b/>
          <w:sz w:val="22"/>
          <w:szCs w:val="22"/>
        </w:rPr>
      </w:pPr>
    </w:p>
    <w:p w14:paraId="27591A64" w14:textId="55DFC032" w:rsidR="008F4B45"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lastRenderedPageBreak/>
        <w:t xml:space="preserve">PRIMERO. Competencia. </w:t>
      </w:r>
    </w:p>
    <w:p w14:paraId="03DD22A6" w14:textId="77777777" w:rsidR="00B749FC" w:rsidRPr="00473F17" w:rsidRDefault="00B749FC" w:rsidP="00414815">
      <w:pPr>
        <w:spacing w:line="360" w:lineRule="auto"/>
        <w:contextualSpacing/>
        <w:jc w:val="both"/>
        <w:rPr>
          <w:rFonts w:ascii="Palatino Linotype" w:eastAsia="Batang" w:hAnsi="Palatino Linotype" w:cs="Tahoma"/>
          <w:b/>
          <w:bCs/>
          <w:sz w:val="22"/>
          <w:szCs w:val="22"/>
        </w:rPr>
      </w:pPr>
    </w:p>
    <w:p w14:paraId="64AA17C3" w14:textId="1206B853" w:rsidR="0018044A" w:rsidRDefault="008F4B45" w:rsidP="00B749FC">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eastAsia="Calibri" w:hAnsi="Palatino Linotype"/>
          <w:sz w:val="22"/>
          <w:szCs w:val="22"/>
        </w:rPr>
        <w:t xml:space="preserve">rigésimo, </w:t>
      </w:r>
      <w:r w:rsidR="00191EF0">
        <w:rPr>
          <w:rFonts w:ascii="Palatino Linotype" w:eastAsia="Calibri" w:hAnsi="Palatino Linotype"/>
          <w:sz w:val="22"/>
          <w:szCs w:val="22"/>
        </w:rPr>
        <w:t>trigésimo primero y t</w:t>
      </w:r>
      <w:r w:rsidR="005635A8">
        <w:rPr>
          <w:rFonts w:ascii="Palatino Linotype" w:eastAsia="Calibri" w:hAnsi="Palatino Linotype"/>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A03283D" w14:textId="77777777" w:rsidR="00682008" w:rsidRPr="00473F17" w:rsidRDefault="00682008" w:rsidP="00414815">
      <w:pPr>
        <w:spacing w:line="360" w:lineRule="auto"/>
        <w:contextualSpacing/>
        <w:jc w:val="both"/>
        <w:rPr>
          <w:rFonts w:ascii="Palatino Linotype" w:hAnsi="Palatino Linotype" w:cs="Tahoma"/>
          <w:sz w:val="22"/>
          <w:szCs w:val="22"/>
          <w:shd w:val="clear" w:color="auto" w:fill="FFFFFF"/>
        </w:rPr>
      </w:pPr>
    </w:p>
    <w:p w14:paraId="2407D236"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b/>
          <w:color w:val="000000"/>
          <w:sz w:val="22"/>
          <w:szCs w:val="22"/>
          <w:lang w:eastAsia="es-MX"/>
        </w:rPr>
        <w:t>SEGUNDO</w:t>
      </w:r>
      <w:r w:rsidRPr="00473F17">
        <w:rPr>
          <w:rFonts w:ascii="Palatino Linotype" w:eastAsia="Calibri" w:hAnsi="Palatino Linotype" w:cs="Tahoma"/>
          <w:color w:val="000000"/>
          <w:sz w:val="22"/>
          <w:szCs w:val="22"/>
          <w:lang w:eastAsia="es-MX"/>
        </w:rPr>
        <w:t xml:space="preserve">. </w:t>
      </w:r>
      <w:r w:rsidR="005557CA">
        <w:rPr>
          <w:rFonts w:ascii="Palatino Linotype" w:eastAsia="Calibri" w:hAnsi="Palatino Linotype" w:cs="Tahoma"/>
          <w:b/>
          <w:color w:val="000000"/>
          <w:sz w:val="22"/>
          <w:szCs w:val="22"/>
          <w:lang w:eastAsia="es-MX"/>
        </w:rPr>
        <w:t xml:space="preserve">Causales de improcedencia. </w:t>
      </w:r>
    </w:p>
    <w:p w14:paraId="5B1827AC" w14:textId="77777777" w:rsidR="008F4B45" w:rsidRPr="005557CA" w:rsidRDefault="008F4B45" w:rsidP="005557CA">
      <w:pPr>
        <w:autoSpaceDE w:val="0"/>
        <w:autoSpaceDN w:val="0"/>
        <w:adjustRightInd w:val="0"/>
        <w:spacing w:line="360" w:lineRule="auto"/>
        <w:jc w:val="both"/>
        <w:rPr>
          <w:rFonts w:ascii="Palatino Linotype" w:eastAsia="Calibri" w:hAnsi="Palatino Linotype" w:cs="Tahoma"/>
          <w:color w:val="000000"/>
          <w:szCs w:val="22"/>
          <w:lang w:eastAsia="es-MX"/>
        </w:rPr>
      </w:pPr>
    </w:p>
    <w:p w14:paraId="48B6EB51" w14:textId="7668A023"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w:t>
      </w:r>
      <w:r w:rsidR="00C4733E">
        <w:rPr>
          <w:rFonts w:ascii="Palatino Linotype" w:eastAsia="Calibri" w:hAnsi="Palatino Linotype" w:cs="Tahoma"/>
          <w:color w:val="000000"/>
          <w:sz w:val="22"/>
          <w:szCs w:val="22"/>
          <w:lang w:eastAsia="es-MX"/>
        </w:rPr>
        <w:t xml:space="preserve"> público; de tal suerte, </w:t>
      </w:r>
      <w:r w:rsidR="00A35802">
        <w:rPr>
          <w:rFonts w:ascii="Palatino Linotype" w:eastAsia="Calibri" w:hAnsi="Palatino Linotype" w:cs="Tahoma"/>
          <w:color w:val="000000"/>
          <w:sz w:val="22"/>
          <w:szCs w:val="22"/>
          <w:lang w:eastAsia="es-MX"/>
        </w:rPr>
        <w:t>deberá</w:t>
      </w:r>
      <w:r w:rsidR="00A35802" w:rsidRPr="00473F17">
        <w:rPr>
          <w:rFonts w:ascii="Palatino Linotype" w:eastAsia="Calibri" w:hAnsi="Palatino Linotype" w:cs="Tahoma"/>
          <w:color w:val="000000"/>
          <w:sz w:val="22"/>
          <w:szCs w:val="22"/>
          <w:lang w:eastAsia="es-MX"/>
        </w:rPr>
        <w:t xml:space="preserve"> ser</w:t>
      </w:r>
      <w:r w:rsidRPr="00473F17">
        <w:rPr>
          <w:rFonts w:ascii="Palatino Linotype" w:eastAsia="Calibri" w:hAnsi="Palatino Linotype"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14:paraId="2C6E699B" w14:textId="77777777" w:rsidR="008F4B45"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A51658B" w14:textId="77777777" w:rsidR="009F7790" w:rsidRPr="00473F17" w:rsidRDefault="009F7790"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51389E73" w14:textId="451CE88F" w:rsidR="00094683" w:rsidRPr="00C4733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 xml:space="preserve">En el presente caso, </w:t>
      </w:r>
      <w:r w:rsidRPr="005557CA">
        <w:rPr>
          <w:rFonts w:ascii="Palatino Linotype" w:eastAsia="Calibri" w:hAnsi="Palatino Linotype" w:cs="Tahoma"/>
          <w:b/>
          <w:color w:val="000000"/>
          <w:sz w:val="22"/>
          <w:szCs w:val="22"/>
          <w:lang w:eastAsia="es-MX"/>
        </w:rPr>
        <w:t>no se actualiza ninguna de las causales de improcedencia</w:t>
      </w:r>
      <w:r w:rsidRPr="00473F17">
        <w:rPr>
          <w:rFonts w:ascii="Palatino Linotype" w:eastAsia="Calibri" w:hAnsi="Palatino Linotype" w:cs="Tahoma"/>
          <w:color w:val="000000"/>
          <w:sz w:val="22"/>
          <w:szCs w:val="22"/>
          <w:lang w:eastAsia="es-MX"/>
        </w:rPr>
        <w:t xml:space="preserve"> establecidas en el ordenamiento jurídico previame</w:t>
      </w:r>
      <w:r w:rsidR="001C0299">
        <w:rPr>
          <w:rFonts w:ascii="Palatino Linotype" w:eastAsia="Calibri" w:hAnsi="Palatino Linotype" w:cs="Tahoma"/>
          <w:color w:val="000000"/>
          <w:sz w:val="22"/>
          <w:szCs w:val="22"/>
          <w:lang w:eastAsia="es-MX"/>
        </w:rPr>
        <w:t>nte señalado, toda vez que: el R</w:t>
      </w:r>
      <w:r w:rsidRPr="00473F17">
        <w:rPr>
          <w:rFonts w:ascii="Palatino Linotype" w:eastAsia="Calibri" w:hAnsi="Palatino Linotype"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4237D6B" w14:textId="77777777" w:rsidR="00094683" w:rsidRDefault="00094683"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E69EFFA" w14:textId="6A46834C" w:rsidR="00682008" w:rsidRPr="00682008" w:rsidRDefault="00682008" w:rsidP="00682008">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w:t>
      </w:r>
      <w:r w:rsidR="00A35802">
        <w:rPr>
          <w:rFonts w:ascii="Palatino Linotype" w:hAnsi="Palatino Linotype" w:cs="Tahoma"/>
          <w:bCs/>
          <w:sz w:val="22"/>
          <w:szCs w:val="22"/>
        </w:rPr>
        <w:t>a en el artículo 179, fracción VII</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00DB75EE" w:rsidRP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C4733E">
        <w:rPr>
          <w:rFonts w:ascii="Palatino Linotype" w:hAnsi="Palatino Linotype" w:cs="Tahoma"/>
          <w:bCs/>
          <w:sz w:val="22"/>
          <w:szCs w:val="22"/>
        </w:rPr>
        <w:t xml:space="preserve">con la </w:t>
      </w:r>
      <w:r w:rsidR="000D2763">
        <w:rPr>
          <w:rFonts w:ascii="Palatino Linotype" w:hAnsi="Palatino Linotype" w:cs="Tahoma"/>
          <w:bCs/>
          <w:sz w:val="22"/>
          <w:szCs w:val="22"/>
        </w:rPr>
        <w:t>falta de respuesta a la solicitud de información.</w:t>
      </w:r>
    </w:p>
    <w:p w14:paraId="73E2BDE4" w14:textId="77777777" w:rsidR="00405DBA" w:rsidRPr="0035618F" w:rsidRDefault="00405DBA" w:rsidP="00405DBA">
      <w:pPr>
        <w:spacing w:line="360" w:lineRule="auto"/>
        <w:jc w:val="both"/>
        <w:rPr>
          <w:rFonts w:ascii="Palatino Linotype" w:hAnsi="Palatino Linotype" w:cs="Tahoma"/>
          <w:sz w:val="22"/>
          <w:szCs w:val="22"/>
          <w:lang w:val="es-ES"/>
        </w:rPr>
      </w:pPr>
    </w:p>
    <w:p w14:paraId="5C9BD561" w14:textId="77777777" w:rsidR="008F4B45" w:rsidRPr="005557CA" w:rsidRDefault="005557CA" w:rsidP="005557CA">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5557CA">
        <w:rPr>
          <w:rFonts w:ascii="Palatino Linotype" w:eastAsia="Calibri" w:hAnsi="Palatino Linotype" w:cs="Tahoma"/>
          <w:b/>
          <w:color w:val="000000"/>
          <w:sz w:val="22"/>
          <w:szCs w:val="22"/>
          <w:lang w:eastAsia="es-MX"/>
        </w:rPr>
        <w:t xml:space="preserve">TERCERO. Causales de </w:t>
      </w:r>
      <w:r w:rsidR="008F4B45" w:rsidRPr="005557CA">
        <w:rPr>
          <w:rFonts w:ascii="Palatino Linotype" w:eastAsia="Calibri" w:hAnsi="Palatino Linotype" w:cs="Tahoma"/>
          <w:b/>
          <w:color w:val="000000"/>
          <w:sz w:val="22"/>
          <w:szCs w:val="22"/>
          <w:lang w:eastAsia="es-MX"/>
        </w:rPr>
        <w:t>sobreseimiento.</w:t>
      </w:r>
    </w:p>
    <w:p w14:paraId="6155C653"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32A6410F" w14:textId="77777777" w:rsidR="000F6B9F" w:rsidRPr="00264982" w:rsidRDefault="000F6B9F" w:rsidP="000F6B9F">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2F1AAD4C" w14:textId="77777777" w:rsidR="000F6B9F" w:rsidRDefault="000F6B9F" w:rsidP="000F6B9F">
      <w:pPr>
        <w:spacing w:line="360" w:lineRule="auto"/>
        <w:jc w:val="both"/>
        <w:rPr>
          <w:rFonts w:ascii="Palatino Linotype" w:hAnsi="Palatino Linotype" w:cs="Tahoma"/>
          <w:sz w:val="22"/>
          <w:szCs w:val="22"/>
        </w:rPr>
      </w:pPr>
    </w:p>
    <w:p w14:paraId="2D771613" w14:textId="4CAE0D30" w:rsidR="000F6B9F" w:rsidRPr="00512962" w:rsidRDefault="000F6B9F" w:rsidP="000F6B9F">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C96AC18" w14:textId="66DF82FB" w:rsidR="008F4B45" w:rsidRDefault="008F4B45" w:rsidP="00414815">
      <w:pPr>
        <w:spacing w:line="360" w:lineRule="auto"/>
        <w:contextualSpacing/>
        <w:jc w:val="both"/>
        <w:rPr>
          <w:rFonts w:ascii="Palatino Linotype" w:hAnsi="Palatino Linotype" w:cs="Tahoma"/>
          <w:sz w:val="22"/>
          <w:szCs w:val="22"/>
        </w:rPr>
      </w:pPr>
    </w:p>
    <w:p w14:paraId="7609FB50" w14:textId="73E8D3BD" w:rsidR="00DA0CA2" w:rsidRDefault="000F6B9F" w:rsidP="00DA0CA2">
      <w:pPr>
        <w:spacing w:line="360" w:lineRule="auto"/>
        <w:jc w:val="both"/>
        <w:rPr>
          <w:rFonts w:ascii="Palatino Linotype" w:eastAsia="Calibri" w:hAnsi="Palatino Linotype"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0D2763">
        <w:rPr>
          <w:rFonts w:ascii="Palatino Linotype" w:hAnsi="Palatino Linotype" w:cs="Tahoma"/>
          <w:sz w:val="22"/>
          <w:szCs w:val="22"/>
        </w:rPr>
        <w:t>trece de marzo</w:t>
      </w:r>
      <w:r w:rsidR="00C4733E">
        <w:rPr>
          <w:rFonts w:ascii="Palatino Linotype" w:hAnsi="Palatino Linotype" w:cs="Tahoma"/>
          <w:sz w:val="22"/>
          <w:szCs w:val="22"/>
        </w:rPr>
        <w:t xml:space="preserve"> de dos mil veintidós</w:t>
      </w:r>
      <w:r w:rsidR="005B0196">
        <w:rPr>
          <w:rFonts w:ascii="Palatino Linotype" w:hAnsi="Palatino Linotype" w:cs="Tahoma"/>
          <w:sz w:val="22"/>
          <w:szCs w:val="22"/>
        </w:rPr>
        <w:t>,</w:t>
      </w:r>
      <w:r w:rsidR="005B0196" w:rsidRPr="005B0196">
        <w:rPr>
          <w:rFonts w:ascii="Palatino Linotype" w:eastAsia="Calibri" w:hAnsi="Palatino Linotype" w:cs="Tahoma"/>
          <w:sz w:val="22"/>
          <w:szCs w:val="22"/>
          <w:lang w:eastAsia="es-ES_tradnl"/>
        </w:rPr>
        <w:t xml:space="preserve"> </w:t>
      </w:r>
      <w:r w:rsidR="005B0196">
        <w:rPr>
          <w:rFonts w:ascii="Palatino Linotype" w:eastAsia="Calibri" w:hAnsi="Palatino Linotype" w:cs="Tahoma"/>
          <w:sz w:val="22"/>
          <w:szCs w:val="22"/>
          <w:lang w:eastAsia="es-ES_tradnl"/>
        </w:rPr>
        <w:t>como se observa a continuación</w:t>
      </w:r>
      <w:r w:rsidR="00682008">
        <w:rPr>
          <w:rFonts w:ascii="Palatino Linotype" w:eastAsia="Calibri" w:hAnsi="Palatino Linotype" w:cs="Tahoma"/>
          <w:sz w:val="22"/>
          <w:szCs w:val="22"/>
          <w:lang w:eastAsia="es-ES_tradnl"/>
        </w:rPr>
        <w:t>:</w:t>
      </w:r>
    </w:p>
    <w:p w14:paraId="0B67692D" w14:textId="77777777" w:rsidR="00302306" w:rsidRDefault="00302306" w:rsidP="00DA0CA2">
      <w:pPr>
        <w:spacing w:line="360" w:lineRule="auto"/>
        <w:jc w:val="both"/>
        <w:rPr>
          <w:rFonts w:ascii="Palatino Linotype" w:eastAsia="Calibri" w:hAnsi="Palatino Linotype" w:cs="Tahoma"/>
          <w:sz w:val="22"/>
          <w:szCs w:val="22"/>
          <w:lang w:eastAsia="es-ES_tradnl"/>
        </w:rPr>
      </w:pPr>
    </w:p>
    <w:p w14:paraId="6426AC9D" w14:textId="5425439B" w:rsidR="00DB75EE" w:rsidRDefault="000D2763" w:rsidP="000D2763">
      <w:pPr>
        <w:spacing w:line="360" w:lineRule="auto"/>
        <w:jc w:val="center"/>
        <w:rPr>
          <w:rFonts w:ascii="Palatino Linotype" w:eastAsia="Calibri" w:hAnsi="Palatino Linotype" w:cs="Tahoma"/>
          <w:sz w:val="22"/>
          <w:szCs w:val="22"/>
          <w:lang w:eastAsia="es-ES_tradnl"/>
        </w:rPr>
      </w:pPr>
      <w:r>
        <w:rPr>
          <w:noProof/>
          <w:lang w:eastAsia="es-MX"/>
        </w:rPr>
        <w:drawing>
          <wp:inline distT="0" distB="0" distL="0" distR="0" wp14:anchorId="349F708B" wp14:editId="7B2A158B">
            <wp:extent cx="5107285" cy="276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7827" cy="2773360"/>
                    </a:xfrm>
                    <a:prstGeom prst="rect">
                      <a:avLst/>
                    </a:prstGeom>
                  </pic:spPr>
                </pic:pic>
              </a:graphicData>
            </a:graphic>
          </wp:inline>
        </w:drawing>
      </w:r>
    </w:p>
    <w:p w14:paraId="40025452" w14:textId="188978FF" w:rsidR="00CC3019" w:rsidRDefault="00C4733E" w:rsidP="000D2763">
      <w:pPr>
        <w:spacing w:line="360" w:lineRule="auto"/>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59264" behindDoc="0" locked="0" layoutInCell="1" allowOverlap="1" wp14:anchorId="6BB5A3B3" wp14:editId="565A9B2E">
                <wp:simplePos x="0" y="0"/>
                <wp:positionH relativeFrom="column">
                  <wp:posOffset>1049019</wp:posOffset>
                </wp:positionH>
                <wp:positionV relativeFrom="paragraph">
                  <wp:posOffset>4076701</wp:posOffset>
                </wp:positionV>
                <wp:extent cx="3618865" cy="1009650"/>
                <wp:effectExtent l="19050" t="19050" r="19685" b="19050"/>
                <wp:wrapNone/>
                <wp:docPr id="2" name="Rectángulo 2"/>
                <wp:cNvGraphicFramePr/>
                <a:graphic xmlns:a="http://schemas.openxmlformats.org/drawingml/2006/main">
                  <a:graphicData uri="http://schemas.microsoft.com/office/word/2010/wordprocessingShape">
                    <wps:wsp>
                      <wps:cNvSpPr/>
                      <wps:spPr>
                        <a:xfrm>
                          <a:off x="0" y="0"/>
                          <a:ext cx="3618865" cy="1009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id="Rectángulo 2" style="position:absolute;margin-left:82.6pt;margin-top:321pt;width:284.9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w14:anchorId="119F8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"/>
            </w:pict>
          </mc:Fallback>
        </mc:AlternateContent>
      </w:r>
    </w:p>
    <w:p w14:paraId="01D4213A" w14:textId="17F7D008" w:rsidR="000553B4" w:rsidRDefault="00A84A76" w:rsidP="00414815">
      <w:pPr>
        <w:spacing w:line="360" w:lineRule="auto"/>
        <w:contextualSpacing/>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En ese orden de ideas y conforme a las</w:t>
      </w:r>
      <w:r w:rsidR="00766ACC">
        <w:rPr>
          <w:rFonts w:ascii="Palatino Linotype" w:eastAsia="Calibri" w:hAnsi="Palatino Linotype" w:cs="Tahoma"/>
          <w:bCs/>
          <w:color w:val="000000"/>
          <w:sz w:val="22"/>
          <w:szCs w:val="22"/>
          <w:lang w:eastAsia="es-ES_tradnl"/>
        </w:rPr>
        <w:t xml:space="preserve"> constancias que integran el expediente</w:t>
      </w:r>
      <w:r>
        <w:rPr>
          <w:rFonts w:ascii="Palatino Linotype" w:eastAsia="Calibri" w:hAnsi="Palatino Linotype" w:cs="Tahoma"/>
          <w:bCs/>
          <w:color w:val="000000"/>
          <w:sz w:val="22"/>
          <w:szCs w:val="22"/>
          <w:lang w:eastAsia="es-ES_tradnl"/>
        </w:rPr>
        <w:t xml:space="preserve"> electrónico</w:t>
      </w:r>
      <w:r w:rsidR="00766ACC">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del Medio de Impugnación</w:t>
      </w:r>
      <w:r w:rsidR="00766ACC">
        <w:rPr>
          <w:rFonts w:ascii="Palatino Linotype" w:eastAsia="Calibri" w:hAnsi="Palatino Linotype" w:cs="Tahoma"/>
          <w:bCs/>
          <w:color w:val="000000"/>
          <w:sz w:val="22"/>
          <w:szCs w:val="22"/>
          <w:lang w:eastAsia="es-ES_tradnl"/>
        </w:rPr>
        <w:t xml:space="preserve">, se aprecia que </w:t>
      </w:r>
      <w:r w:rsidR="00A95108">
        <w:rPr>
          <w:rFonts w:ascii="Palatino Linotype" w:eastAsia="Calibri" w:hAnsi="Palatino Linotype" w:cs="Tahoma"/>
          <w:bCs/>
          <w:color w:val="000000"/>
          <w:sz w:val="22"/>
          <w:szCs w:val="22"/>
          <w:lang w:eastAsia="es-ES_tradnl"/>
        </w:rPr>
        <w:t>el</w:t>
      </w:r>
      <w:r w:rsidR="00766ACC">
        <w:rPr>
          <w:rFonts w:ascii="Palatino Linotype" w:eastAsia="Calibri" w:hAnsi="Palatino Linotype" w:cs="Tahoma"/>
          <w:bCs/>
          <w:color w:val="000000"/>
          <w:sz w:val="22"/>
          <w:szCs w:val="22"/>
          <w:lang w:eastAsia="es-ES_tradnl"/>
        </w:rPr>
        <w:t xml:space="preserve"> Recurrente se desistió del Recurso de Revisión </w:t>
      </w:r>
      <w:r>
        <w:rPr>
          <w:rFonts w:ascii="Palatino Linotype" w:eastAsia="Calibri" w:hAnsi="Palatino Linotype" w:cs="Tahoma"/>
          <w:bCs/>
          <w:color w:val="000000"/>
          <w:sz w:val="22"/>
          <w:szCs w:val="22"/>
          <w:lang w:eastAsia="es-ES_tradnl"/>
        </w:rPr>
        <w:t>a través del siguien</w:t>
      </w:r>
      <w:r w:rsidR="000E4C0C">
        <w:rPr>
          <w:rFonts w:ascii="Palatino Linotype" w:eastAsia="Calibri" w:hAnsi="Palatino Linotype" w:cs="Tahoma"/>
          <w:bCs/>
          <w:color w:val="000000"/>
          <w:sz w:val="22"/>
          <w:szCs w:val="22"/>
          <w:lang w:eastAsia="es-ES_tradnl"/>
        </w:rPr>
        <w:t>te</w:t>
      </w:r>
      <w:r w:rsidR="00766ACC">
        <w:rPr>
          <w:rFonts w:ascii="Palatino Linotype" w:eastAsia="Calibri" w:hAnsi="Palatino Linotype" w:cs="Tahoma"/>
          <w:bCs/>
          <w:color w:val="000000"/>
          <w:sz w:val="22"/>
          <w:szCs w:val="22"/>
          <w:lang w:eastAsia="es-ES_tradnl"/>
        </w:rPr>
        <w:t xml:space="preserve"> motivo o razón </w:t>
      </w:r>
      <w:r w:rsidR="00766ACC">
        <w:rPr>
          <w:rFonts w:ascii="Palatino Linotype" w:eastAsia="Calibri" w:hAnsi="Palatino Linotype" w:cs="Tahoma"/>
          <w:bCs/>
          <w:i/>
          <w:color w:val="000000"/>
          <w:sz w:val="22"/>
          <w:szCs w:val="22"/>
          <w:lang w:eastAsia="es-ES_tradnl"/>
        </w:rPr>
        <w:t>“</w:t>
      </w:r>
      <w:r w:rsidR="000D2763" w:rsidRPr="000D2763">
        <w:rPr>
          <w:rFonts w:ascii="Palatino Linotype" w:eastAsia="Calibri" w:hAnsi="Palatino Linotype" w:cs="Tahoma"/>
          <w:bCs/>
          <w:i/>
          <w:color w:val="000000"/>
          <w:sz w:val="22"/>
          <w:szCs w:val="22"/>
          <w:lang w:eastAsia="es-ES_tradnl"/>
        </w:rPr>
        <w:t>Consulta de información de forma directa</w:t>
      </w:r>
      <w:r w:rsidR="00766ACC">
        <w:rPr>
          <w:rFonts w:ascii="Palatino Linotype" w:eastAsia="Calibri" w:hAnsi="Palatino Linotype" w:cs="Tahoma"/>
          <w:bCs/>
          <w:i/>
          <w:color w:val="000000"/>
          <w:sz w:val="22"/>
          <w:szCs w:val="22"/>
          <w:lang w:eastAsia="es-ES_tradnl"/>
        </w:rPr>
        <w:t>”</w:t>
      </w:r>
      <w:r w:rsidR="00C4733E">
        <w:rPr>
          <w:rFonts w:ascii="Palatino Linotype" w:eastAsia="Calibri" w:hAnsi="Palatino Linotype" w:cs="Tahoma"/>
          <w:bCs/>
          <w:i/>
          <w:color w:val="000000"/>
          <w:sz w:val="22"/>
          <w:szCs w:val="22"/>
          <w:lang w:eastAsia="es-ES_tradnl"/>
        </w:rPr>
        <w:t>.</w:t>
      </w:r>
    </w:p>
    <w:p w14:paraId="420B6DC2" w14:textId="77777777" w:rsidR="00766ACC"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p>
    <w:p w14:paraId="4B7E9474" w14:textId="2CF69225" w:rsidR="00766ACC" w:rsidRDefault="00BC4CF5" w:rsidP="00414815">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t>De</w:t>
      </w:r>
      <w:r w:rsidR="00766ACC">
        <w:rPr>
          <w:rFonts w:ascii="Palatino Linotype" w:eastAsia="Calibri" w:hAnsi="Palatino Linotype" w:cs="Tahoma"/>
          <w:bCs/>
          <w:color w:val="000000"/>
          <w:sz w:val="22"/>
          <w:szCs w:val="22"/>
          <w:lang w:eastAsia="es-ES_tradnl"/>
        </w:rPr>
        <w:t xml:space="preserve"> lo anterior, se aprecia que</w:t>
      </w:r>
      <w:r w:rsidR="00A95108">
        <w:rPr>
          <w:rFonts w:ascii="Palatino Linotype" w:eastAsia="Calibri" w:hAnsi="Palatino Linotype" w:cs="Tahoma"/>
          <w:bCs/>
          <w:color w:val="000000"/>
          <w:sz w:val="22"/>
          <w:szCs w:val="22"/>
          <w:lang w:eastAsia="es-ES_tradnl"/>
        </w:rPr>
        <w:t xml:space="preserve"> el</w:t>
      </w:r>
      <w:r w:rsidR="00766ACC">
        <w:rPr>
          <w:rFonts w:ascii="Palatino Linotype" w:eastAsia="Calibri" w:hAnsi="Palatino Linotype" w:cs="Tahoma"/>
          <w:bCs/>
          <w:color w:val="000000"/>
          <w:sz w:val="22"/>
          <w:szCs w:val="22"/>
          <w:lang w:eastAsia="es-ES_tradnl"/>
        </w:rPr>
        <w:t xml:space="preserve"> Particular </w:t>
      </w:r>
      <w:r w:rsidR="00766ACC">
        <w:rPr>
          <w:rFonts w:ascii="Palatino Linotype" w:eastAsia="Calibri" w:hAnsi="Palatino Linotype" w:cs="Tahoma"/>
          <w:b/>
          <w:bCs/>
          <w:color w:val="000000"/>
          <w:sz w:val="22"/>
          <w:szCs w:val="22"/>
          <w:lang w:eastAsia="es-ES_tradnl"/>
        </w:rPr>
        <w:t xml:space="preserve">manifestó expresamente su voluntad de desistirse del Recurso de Revisión </w:t>
      </w:r>
      <w:r w:rsidR="00A37342">
        <w:rPr>
          <w:rFonts w:ascii="Palatino Linotype" w:eastAsia="Calibri" w:hAnsi="Palatino Linotype" w:cs="Tahoma"/>
          <w:b/>
          <w:bCs/>
          <w:sz w:val="22"/>
          <w:szCs w:val="22"/>
          <w:lang w:eastAsia="en-US"/>
        </w:rPr>
        <w:t>0</w:t>
      </w:r>
      <w:r w:rsidR="0049635D">
        <w:rPr>
          <w:rFonts w:ascii="Palatino Linotype" w:eastAsia="Calibri" w:hAnsi="Palatino Linotype" w:cs="Tahoma"/>
          <w:b/>
          <w:bCs/>
          <w:sz w:val="22"/>
          <w:szCs w:val="22"/>
          <w:lang w:eastAsia="en-US"/>
        </w:rPr>
        <w:t>1916</w:t>
      </w:r>
      <w:r w:rsidR="00A37342">
        <w:rPr>
          <w:rFonts w:ascii="Palatino Linotype" w:eastAsia="Calibri" w:hAnsi="Palatino Linotype" w:cs="Tahoma"/>
          <w:b/>
          <w:bCs/>
          <w:sz w:val="22"/>
          <w:szCs w:val="22"/>
          <w:lang w:eastAsia="en-US"/>
        </w:rPr>
        <w:t>/INFOEM/IP/RR/2022</w:t>
      </w:r>
      <w:r w:rsidR="00766ACC">
        <w:rPr>
          <w:rFonts w:ascii="Palatino Linotype" w:eastAsia="Calibri" w:hAnsi="Palatino Linotype" w:cs="Tahoma"/>
          <w:b/>
          <w:bCs/>
          <w:sz w:val="22"/>
          <w:szCs w:val="22"/>
          <w:lang w:eastAsia="en-US"/>
        </w:rPr>
        <w:t xml:space="preserve">, </w:t>
      </w:r>
      <w:r w:rsidR="009F7790">
        <w:rPr>
          <w:rFonts w:ascii="Palatino Linotype" w:eastAsia="Calibri" w:hAnsi="Palatino Linotype" w:cs="Tahoma"/>
          <w:sz w:val="22"/>
          <w:szCs w:val="22"/>
          <w:lang w:eastAsia="es-ES_tradnl"/>
        </w:rPr>
        <w:t>por lo que</w:t>
      </w:r>
      <w:r w:rsidR="00766ACC">
        <w:rPr>
          <w:rFonts w:ascii="Palatino Linotype" w:eastAsia="Calibri" w:hAnsi="Palatino Linotype" w:cs="Tahoma"/>
          <w:sz w:val="22"/>
          <w:szCs w:val="22"/>
          <w:lang w:eastAsia="es-ES_tradnl"/>
        </w:rPr>
        <w:t>, se estima que se actualiza el supuesto previsto en el artículo 192, fracción I, de la Ley de Transparencia y Acceso a la Información Pública del Estado de México y Municipios.</w:t>
      </w:r>
    </w:p>
    <w:p w14:paraId="61A5078B" w14:textId="77777777" w:rsidR="00DB75EE" w:rsidRDefault="00DB75EE" w:rsidP="00414815">
      <w:pPr>
        <w:spacing w:line="360" w:lineRule="auto"/>
        <w:contextualSpacing/>
        <w:jc w:val="both"/>
        <w:rPr>
          <w:rFonts w:ascii="Palatino Linotype" w:eastAsia="Calibri" w:hAnsi="Palatino Linotype" w:cs="Tahoma"/>
          <w:sz w:val="22"/>
          <w:szCs w:val="22"/>
          <w:lang w:eastAsia="es-ES_tradnl"/>
        </w:rPr>
      </w:pPr>
    </w:p>
    <w:p w14:paraId="18090CAF" w14:textId="77777777" w:rsidR="00766ACC" w:rsidRDefault="00766ACC" w:rsidP="00766AC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2E386393" w14:textId="77777777" w:rsidR="00766ACC" w:rsidRDefault="00766ACC" w:rsidP="00766ACC">
      <w:pPr>
        <w:spacing w:line="360" w:lineRule="auto"/>
        <w:jc w:val="both"/>
        <w:rPr>
          <w:rFonts w:ascii="Palatino Linotype" w:eastAsia="Calibri" w:hAnsi="Palatino Linotype" w:cs="Tahoma"/>
          <w:sz w:val="22"/>
          <w:szCs w:val="22"/>
          <w:lang w:eastAsia="es-ES_tradnl"/>
        </w:rPr>
      </w:pPr>
    </w:p>
    <w:p w14:paraId="131F5669" w14:textId="77777777" w:rsidR="00DB75EE"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14:paraId="6D05EE60" w14:textId="3442B7BD" w:rsidR="00766ACC" w:rsidRPr="00170828"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14:paraId="1796B8A3" w14:textId="77777777"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0C35FE17" w14:textId="0C3BC127" w:rsidR="00766ACC" w:rsidRPr="00EA6E8E"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14:paraId="7AFBF8D1" w14:textId="77777777" w:rsidR="00302306" w:rsidRDefault="00302306" w:rsidP="00766ACC">
      <w:pPr>
        <w:spacing w:line="360" w:lineRule="auto"/>
        <w:jc w:val="both"/>
        <w:rPr>
          <w:rFonts w:ascii="Palatino Linotype" w:hAnsi="Palatino Linotype" w:cs="Tahoma"/>
          <w:b/>
          <w:bCs/>
          <w:sz w:val="22"/>
          <w:szCs w:val="22"/>
        </w:rPr>
      </w:pPr>
    </w:p>
    <w:p w14:paraId="1ABBFB7F" w14:textId="5E897663" w:rsidR="00B41F43" w:rsidRDefault="00302306" w:rsidP="00766ACC">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00B41F43" w:rsidRPr="00B41F43">
        <w:rPr>
          <w:rFonts w:ascii="Palatino Linotype" w:hAnsi="Palatino Linotype" w:cs="Tahoma"/>
          <w:b/>
          <w:bCs/>
          <w:sz w:val="22"/>
          <w:szCs w:val="22"/>
        </w:rPr>
        <w:t>UARTO. Decisión</w:t>
      </w:r>
    </w:p>
    <w:p w14:paraId="5B503656" w14:textId="77777777" w:rsidR="00B41F43" w:rsidRPr="00B41F43" w:rsidRDefault="00B41F43" w:rsidP="00766ACC">
      <w:pPr>
        <w:spacing w:line="360" w:lineRule="auto"/>
        <w:jc w:val="both"/>
        <w:rPr>
          <w:rFonts w:ascii="Palatino Linotype" w:hAnsi="Palatino Linotype" w:cs="Tahoma"/>
          <w:b/>
          <w:bCs/>
          <w:sz w:val="22"/>
          <w:szCs w:val="22"/>
        </w:rPr>
      </w:pPr>
    </w:p>
    <w:p w14:paraId="70E63F16" w14:textId="45550F47" w:rsidR="00302306" w:rsidRPr="00731819" w:rsidRDefault="00302306" w:rsidP="00302306">
      <w:pPr>
        <w:widowControl w:val="0"/>
        <w:spacing w:line="360" w:lineRule="auto"/>
        <w:jc w:val="both"/>
        <w:rPr>
          <w:rFonts w:ascii="Palatino Linotype" w:hAnsi="Palatino Linotype" w:cs="Tahoma"/>
          <w:sz w:val="22"/>
          <w:szCs w:val="22"/>
        </w:rPr>
      </w:pPr>
      <w:r w:rsidRPr="00302306">
        <w:rPr>
          <w:rFonts w:ascii="Palatino Linotype" w:eastAsiaTheme="minorHAnsi" w:hAnsi="Palatino Linotype" w:cs="Tahoma"/>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A37342">
        <w:rPr>
          <w:rFonts w:ascii="Palatino Linotype" w:eastAsia="Calibri" w:hAnsi="Palatino Linotype" w:cs="Tahoma"/>
          <w:b/>
          <w:bCs/>
          <w:sz w:val="22"/>
          <w:szCs w:val="22"/>
          <w:lang w:eastAsia="en-US"/>
        </w:rPr>
        <w:t>0</w:t>
      </w:r>
      <w:r w:rsidR="0049635D">
        <w:rPr>
          <w:rFonts w:ascii="Palatino Linotype" w:eastAsia="Calibri" w:hAnsi="Palatino Linotype" w:cs="Tahoma"/>
          <w:b/>
          <w:bCs/>
          <w:sz w:val="22"/>
          <w:szCs w:val="22"/>
          <w:lang w:eastAsia="en-US"/>
        </w:rPr>
        <w:t>1916</w:t>
      </w:r>
      <w:r w:rsidR="00A37342">
        <w:rPr>
          <w:rFonts w:ascii="Palatino Linotype" w:eastAsia="Calibri" w:hAnsi="Palatino Linotype" w:cs="Tahoma"/>
          <w:b/>
          <w:bCs/>
          <w:sz w:val="22"/>
          <w:szCs w:val="22"/>
          <w:lang w:eastAsia="en-US"/>
        </w:rPr>
        <w:t>/INFOEM/IP/RR/2022</w:t>
      </w:r>
      <w:r w:rsidR="0019350A">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14:paraId="29477E46" w14:textId="0BD7CD28" w:rsidR="00302306" w:rsidRDefault="00302306" w:rsidP="00141846">
      <w:pPr>
        <w:spacing w:line="360" w:lineRule="auto"/>
        <w:jc w:val="both"/>
        <w:rPr>
          <w:rFonts w:ascii="Palatino Linotype" w:eastAsiaTheme="minorHAnsi" w:hAnsi="Palatino Linotype" w:cs="Tahoma"/>
          <w:color w:val="000000" w:themeColor="text1"/>
          <w:sz w:val="22"/>
          <w:szCs w:val="22"/>
          <w:lang w:val="es-ES" w:eastAsia="en-US"/>
        </w:rPr>
      </w:pPr>
    </w:p>
    <w:p w14:paraId="608D101A" w14:textId="77777777" w:rsidR="00682008" w:rsidRPr="00682008" w:rsidRDefault="00682008" w:rsidP="00682008">
      <w:pPr>
        <w:spacing w:line="360" w:lineRule="auto"/>
        <w:jc w:val="both"/>
        <w:rPr>
          <w:rFonts w:ascii="Palatino Linotype" w:eastAsiaTheme="minorHAnsi" w:hAnsi="Palatino Linotype" w:cs="Tahoma"/>
          <w:b/>
          <w:bCs/>
          <w:iCs/>
          <w:color w:val="000000" w:themeColor="text1"/>
          <w:sz w:val="22"/>
          <w:szCs w:val="22"/>
          <w:lang w:val="es-ES" w:eastAsia="en-US"/>
        </w:rPr>
      </w:pPr>
      <w:r w:rsidRPr="00682008">
        <w:rPr>
          <w:rFonts w:ascii="Palatino Linotype" w:eastAsiaTheme="minorHAnsi" w:hAnsi="Palatino Linotype" w:cs="Tahoma"/>
          <w:b/>
          <w:bCs/>
          <w:iCs/>
          <w:color w:val="000000" w:themeColor="text1"/>
          <w:sz w:val="22"/>
          <w:szCs w:val="22"/>
          <w:lang w:val="es-ES" w:eastAsia="en-US"/>
        </w:rPr>
        <w:t>Términos de la Resolución para conocimiento del Particular.</w:t>
      </w:r>
    </w:p>
    <w:p w14:paraId="1EAFA338" w14:textId="77777777" w:rsidR="00682008" w:rsidRPr="00682008" w:rsidRDefault="00682008" w:rsidP="00682008">
      <w:pPr>
        <w:spacing w:line="360" w:lineRule="auto"/>
        <w:jc w:val="both"/>
        <w:rPr>
          <w:rFonts w:ascii="Palatino Linotype" w:eastAsiaTheme="minorHAnsi" w:hAnsi="Palatino Linotype" w:cs="Tahoma"/>
          <w:b/>
          <w:iCs/>
          <w:color w:val="000000" w:themeColor="text1"/>
          <w:sz w:val="22"/>
          <w:szCs w:val="22"/>
          <w:lang w:eastAsia="en-US"/>
        </w:rPr>
      </w:pPr>
    </w:p>
    <w:p w14:paraId="15C2871C" w14:textId="5E43990D" w:rsidR="00FB3E02" w:rsidRDefault="00682008" w:rsidP="00390724">
      <w:pPr>
        <w:spacing w:line="360" w:lineRule="auto"/>
        <w:jc w:val="both"/>
        <w:rPr>
          <w:rFonts w:ascii="Palatino Linotype" w:eastAsiaTheme="minorHAnsi" w:hAnsi="Palatino Linotype" w:cs="Tahoma"/>
          <w:bCs/>
          <w:iCs/>
          <w:color w:val="000000" w:themeColor="text1"/>
          <w:sz w:val="22"/>
          <w:szCs w:val="22"/>
          <w:lang w:eastAsia="en-US"/>
        </w:rPr>
      </w:pPr>
      <w:r w:rsidRPr="00682008">
        <w:rPr>
          <w:rFonts w:ascii="Palatino Linotype" w:eastAsiaTheme="minorHAnsi" w:hAnsi="Palatino Linotype" w:cs="Tahoma"/>
          <w:bCs/>
          <w:iCs/>
          <w:color w:val="000000" w:themeColor="text1"/>
          <w:sz w:val="22"/>
          <w:szCs w:val="22"/>
          <w:lang w:eastAsia="en-US"/>
        </w:rPr>
        <w:t>Se le hace del conocimiento al ahora Recurrente que, en el presente caso, al desis</w:t>
      </w:r>
      <w:r w:rsidR="005767E0">
        <w:rPr>
          <w:rFonts w:ascii="Palatino Linotype" w:eastAsiaTheme="minorHAnsi" w:hAnsi="Palatino Linotype" w:cs="Tahoma"/>
          <w:bCs/>
          <w:iCs/>
          <w:color w:val="000000" w:themeColor="text1"/>
          <w:sz w:val="22"/>
          <w:szCs w:val="22"/>
          <w:lang w:eastAsia="en-US"/>
        </w:rPr>
        <w:t>tirse del Medio de Impugnación</w:t>
      </w:r>
      <w:r w:rsidRPr="00682008">
        <w:rPr>
          <w:rFonts w:ascii="Palatino Linotype" w:eastAsiaTheme="minorHAnsi" w:hAnsi="Palatino Linotype" w:cs="Tahoma"/>
          <w:bCs/>
          <w:iCs/>
          <w:color w:val="000000" w:themeColor="text1"/>
          <w:sz w:val="22"/>
          <w:szCs w:val="22"/>
          <w:lang w:eastAsia="en-US"/>
        </w:rPr>
        <w:t xml:space="preserve">, se actualiza la causal de sobreseimiento, establecida en el artículo 192, fracción I, de la Ley de </w:t>
      </w:r>
      <w:r w:rsidR="00FB3E02" w:rsidRPr="00FB3E02">
        <w:rPr>
          <w:rFonts w:ascii="Palatino Linotype" w:eastAsiaTheme="minorHAnsi" w:hAnsi="Palatino Linotype" w:cs="Tahoma"/>
          <w:bCs/>
          <w:iCs/>
          <w:color w:val="000000" w:themeColor="text1"/>
          <w:sz w:val="22"/>
          <w:szCs w:val="22"/>
          <w:lang w:eastAsia="en-US"/>
        </w:rPr>
        <w:t>Transparencia y Acceso a la Información Pública del Estado de México y Municipios</w:t>
      </w:r>
      <w:r w:rsidRPr="00682008">
        <w:rPr>
          <w:rFonts w:ascii="Palatino Linotype" w:eastAsiaTheme="minorHAnsi" w:hAnsi="Palatino Linotype" w:cs="Tahoma"/>
          <w:bCs/>
          <w:iCs/>
          <w:color w:val="000000" w:themeColor="text1"/>
          <w:sz w:val="22"/>
          <w:szCs w:val="22"/>
          <w:lang w:eastAsia="en-US"/>
        </w:rPr>
        <w:t xml:space="preserve">. </w:t>
      </w:r>
    </w:p>
    <w:p w14:paraId="618DC0DE" w14:textId="77777777" w:rsidR="00FB3E02" w:rsidRDefault="00FB3E02" w:rsidP="00390724">
      <w:pPr>
        <w:spacing w:line="360" w:lineRule="auto"/>
        <w:jc w:val="both"/>
        <w:rPr>
          <w:rFonts w:ascii="Palatino Linotype" w:eastAsiaTheme="minorHAnsi" w:hAnsi="Palatino Linotype" w:cs="Tahoma"/>
          <w:bCs/>
          <w:iCs/>
          <w:color w:val="000000" w:themeColor="text1"/>
          <w:sz w:val="22"/>
          <w:szCs w:val="22"/>
          <w:lang w:eastAsia="en-US"/>
        </w:rPr>
      </w:pPr>
    </w:p>
    <w:p w14:paraId="5E5FE282" w14:textId="62C603D4" w:rsidR="00682008" w:rsidRPr="00390724" w:rsidRDefault="00682008" w:rsidP="00390724">
      <w:pPr>
        <w:spacing w:line="360" w:lineRule="auto"/>
        <w:jc w:val="both"/>
        <w:rPr>
          <w:rFonts w:ascii="Palatino Linotype" w:eastAsiaTheme="minorHAnsi" w:hAnsi="Palatino Linotype" w:cs="Tahoma"/>
          <w:bCs/>
          <w:iCs/>
          <w:color w:val="000000" w:themeColor="text1"/>
          <w:sz w:val="22"/>
          <w:szCs w:val="22"/>
          <w:lang w:eastAsia="en-US"/>
        </w:rPr>
      </w:pPr>
      <w:r w:rsidRPr="00682008">
        <w:rPr>
          <w:rFonts w:ascii="Palatino Linotype" w:eastAsiaTheme="minorHAnsi" w:hAnsi="Palatino Linotype" w:cs="Tahoma"/>
          <w:bCs/>
          <w:iCs/>
          <w:color w:val="000000" w:themeColor="text1"/>
          <w:sz w:val="22"/>
          <w:szCs w:val="22"/>
          <w:lang w:eastAsia="en-US"/>
        </w:rPr>
        <w:t xml:space="preserve">Finalmente, la labor </w:t>
      </w:r>
      <w:r>
        <w:rPr>
          <w:rFonts w:ascii="Palatino Linotype" w:eastAsiaTheme="minorHAnsi" w:hAnsi="Palatino Linotype" w:cs="Tahoma"/>
          <w:bCs/>
          <w:iCs/>
          <w:color w:val="000000" w:themeColor="text1"/>
          <w:sz w:val="22"/>
          <w:szCs w:val="22"/>
          <w:lang w:eastAsia="en-US"/>
        </w:rPr>
        <w:t>del Instituto de Transparencia, Acceso a la Información Pública y Protección de Datos Personales del Estado de México y Municipios</w:t>
      </w:r>
      <w:r w:rsidRPr="00682008">
        <w:rPr>
          <w:rFonts w:ascii="Palatino Linotype" w:eastAsiaTheme="minorHAnsi" w:hAnsi="Palatino Linotype" w:cs="Tahoma"/>
          <w:bCs/>
          <w:iCs/>
          <w:color w:val="000000" w:themeColor="text1"/>
          <w:sz w:val="22"/>
          <w:szCs w:val="22"/>
          <w:lang w:eastAsia="en-US"/>
        </w:rPr>
        <w:t>, es apoyar a la población a acceder a la información pública y garantizar la protección de sus datos personales.</w:t>
      </w:r>
    </w:p>
    <w:p w14:paraId="625368FA" w14:textId="77777777" w:rsidR="00FB3E02" w:rsidRDefault="00FB3E02" w:rsidP="00414815">
      <w:pPr>
        <w:pStyle w:val="Prrafodelista"/>
        <w:autoSpaceDE w:val="0"/>
        <w:autoSpaceDN w:val="0"/>
        <w:adjustRightInd w:val="0"/>
        <w:spacing w:line="360" w:lineRule="auto"/>
        <w:ind w:left="0"/>
        <w:jc w:val="both"/>
        <w:rPr>
          <w:rFonts w:ascii="Palatino Linotype" w:hAnsi="Palatino Linotype" w:cs="Arial"/>
          <w:szCs w:val="22"/>
        </w:rPr>
      </w:pPr>
    </w:p>
    <w:p w14:paraId="335020C5" w14:textId="02468CF7" w:rsidR="00766ACC" w:rsidRPr="00766ACC" w:rsidRDefault="00766ACC" w:rsidP="00766ACC">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7427933C" w14:textId="77777777" w:rsidR="00302306" w:rsidRDefault="00302306" w:rsidP="00766ACC">
      <w:pPr>
        <w:spacing w:line="360" w:lineRule="auto"/>
        <w:jc w:val="center"/>
        <w:rPr>
          <w:rFonts w:ascii="Palatino Linotype" w:hAnsi="Palatino Linotype" w:cs="Arial"/>
          <w:b/>
          <w:bCs/>
          <w:color w:val="000000" w:themeColor="text1"/>
          <w:sz w:val="22"/>
          <w:szCs w:val="22"/>
        </w:rPr>
      </w:pPr>
    </w:p>
    <w:p w14:paraId="6FB13FA3" w14:textId="77777777" w:rsidR="009F7790" w:rsidRDefault="009F7790" w:rsidP="00766ACC">
      <w:pPr>
        <w:spacing w:line="360" w:lineRule="auto"/>
        <w:jc w:val="center"/>
        <w:rPr>
          <w:rFonts w:ascii="Palatino Linotype" w:hAnsi="Palatino Linotype" w:cs="Arial"/>
          <w:b/>
          <w:bCs/>
          <w:color w:val="000000" w:themeColor="text1"/>
          <w:sz w:val="22"/>
          <w:szCs w:val="22"/>
        </w:rPr>
      </w:pPr>
    </w:p>
    <w:p w14:paraId="7DE34E9E" w14:textId="77777777" w:rsidR="009F7790" w:rsidRDefault="009F7790" w:rsidP="00766ACC">
      <w:pPr>
        <w:spacing w:line="360" w:lineRule="auto"/>
        <w:jc w:val="center"/>
        <w:rPr>
          <w:rFonts w:ascii="Palatino Linotype" w:hAnsi="Palatino Linotype" w:cs="Arial"/>
          <w:b/>
          <w:bCs/>
          <w:color w:val="000000" w:themeColor="text1"/>
          <w:sz w:val="22"/>
          <w:szCs w:val="22"/>
        </w:rPr>
      </w:pPr>
    </w:p>
    <w:p w14:paraId="14F60C86" w14:textId="4E681D8D" w:rsidR="00766ACC" w:rsidRPr="00F143B3" w:rsidRDefault="00766ACC" w:rsidP="00766ACC">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14:paraId="3E4B3F48" w14:textId="77777777" w:rsidR="00766ACC" w:rsidRPr="00F143B3" w:rsidRDefault="00766ACC" w:rsidP="00766ACC">
      <w:pPr>
        <w:spacing w:line="360" w:lineRule="auto"/>
        <w:jc w:val="both"/>
        <w:rPr>
          <w:rFonts w:ascii="Palatino Linotype" w:hAnsi="Palatino Linotype" w:cs="Arial"/>
          <w:bCs/>
          <w:color w:val="000000" w:themeColor="text1"/>
          <w:sz w:val="22"/>
          <w:szCs w:val="22"/>
        </w:rPr>
      </w:pPr>
    </w:p>
    <w:p w14:paraId="67C77563" w14:textId="5AC9D786" w:rsidR="00766ACC" w:rsidRDefault="00766ACC" w:rsidP="00766AC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A37342">
        <w:rPr>
          <w:rFonts w:ascii="Palatino Linotype" w:eastAsia="Calibri" w:hAnsi="Palatino Linotype" w:cs="Tahoma"/>
          <w:b/>
          <w:bCs/>
          <w:sz w:val="22"/>
          <w:szCs w:val="22"/>
          <w:lang w:eastAsia="en-US"/>
        </w:rPr>
        <w:t>0</w:t>
      </w:r>
      <w:r w:rsidR="0049635D">
        <w:rPr>
          <w:rFonts w:ascii="Palatino Linotype" w:eastAsia="Calibri" w:hAnsi="Palatino Linotype" w:cs="Tahoma"/>
          <w:b/>
          <w:bCs/>
          <w:sz w:val="22"/>
          <w:szCs w:val="22"/>
          <w:lang w:eastAsia="en-US"/>
        </w:rPr>
        <w:t>1916</w:t>
      </w:r>
      <w:r w:rsidR="00A37342">
        <w:rPr>
          <w:rFonts w:ascii="Palatino Linotype" w:eastAsia="Calibri" w:hAnsi="Palatino Linotype" w:cs="Tahoma"/>
          <w:b/>
          <w:bCs/>
          <w:sz w:val="22"/>
          <w:szCs w:val="22"/>
          <w:lang w:eastAsia="en-US"/>
        </w:rPr>
        <w:t>/INFOEM/IP/RR/2022</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00B41F43" w:rsidRP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69EF34B3" w14:textId="77777777" w:rsidR="00766ACC" w:rsidRPr="00F36D08" w:rsidRDefault="00766ACC" w:rsidP="00766ACC">
      <w:pPr>
        <w:spacing w:line="360" w:lineRule="auto"/>
        <w:jc w:val="both"/>
        <w:rPr>
          <w:rFonts w:ascii="Palatino Linotype" w:hAnsi="Palatino Linotype" w:cs="Arial"/>
          <w:bCs/>
          <w:color w:val="000000" w:themeColor="text1"/>
          <w:sz w:val="22"/>
          <w:szCs w:val="22"/>
          <w:lang w:val="es-ES"/>
        </w:rPr>
      </w:pPr>
    </w:p>
    <w:p w14:paraId="18C599C9" w14:textId="77777777" w:rsidR="00766ACC" w:rsidRPr="00F143B3" w:rsidRDefault="00766ACC" w:rsidP="00766ACC">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14:paraId="6FA976EE" w14:textId="77777777" w:rsidR="00766ACC" w:rsidRPr="00F143B3" w:rsidRDefault="00766ACC" w:rsidP="00766ACC">
      <w:pPr>
        <w:spacing w:line="360" w:lineRule="auto"/>
        <w:jc w:val="both"/>
        <w:rPr>
          <w:rFonts w:ascii="Palatino Linotype" w:hAnsi="Palatino Linotype" w:cs="Arial"/>
          <w:bCs/>
          <w:color w:val="000000" w:themeColor="text1"/>
          <w:sz w:val="22"/>
          <w:szCs w:val="22"/>
          <w:lang w:val="es-ES"/>
        </w:rPr>
      </w:pPr>
    </w:p>
    <w:p w14:paraId="4BECA8CC" w14:textId="57982F76" w:rsidR="00141846" w:rsidRPr="00E70AC4" w:rsidRDefault="00766ACC" w:rsidP="0014184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00141846" w:rsidRPr="00E70AC4">
        <w:rPr>
          <w:rFonts w:ascii="Palatino Linotype" w:hAnsi="Palatino Linotype" w:cs="Tahoma"/>
          <w:b/>
          <w:sz w:val="22"/>
          <w:szCs w:val="22"/>
        </w:rPr>
        <w:t>NOTIFÍQUESE</w:t>
      </w:r>
      <w:r w:rsidR="00141846" w:rsidRPr="00E70AC4">
        <w:rPr>
          <w:rFonts w:ascii="Palatino Linotype" w:hAnsi="Palatino Linotype" w:cs="Tahoma"/>
          <w:sz w:val="22"/>
          <w:szCs w:val="22"/>
        </w:rPr>
        <w:t xml:space="preserve"> al Recurrente la presente Resolución</w:t>
      </w:r>
      <w:r w:rsidR="002010D1">
        <w:rPr>
          <w:rFonts w:ascii="Palatino Linotype" w:eastAsia="Calibri" w:hAnsi="Palatino Linotype" w:cs="Tahoma"/>
          <w:bCs/>
          <w:color w:val="000000"/>
          <w:sz w:val="22"/>
          <w:szCs w:val="22"/>
          <w:lang w:val="es-ES" w:eastAsia="en-US"/>
        </w:rPr>
        <w:t>,</w:t>
      </w:r>
      <w:r w:rsidR="00141846" w:rsidRPr="00E70AC4">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02A9C812" w14:textId="77777777" w:rsidR="00766ACC" w:rsidRPr="00471A5E" w:rsidRDefault="00766ACC" w:rsidP="00766ACC">
      <w:pPr>
        <w:spacing w:line="360" w:lineRule="auto"/>
        <w:jc w:val="both"/>
        <w:rPr>
          <w:rFonts w:ascii="Palatino Linotype" w:hAnsi="Palatino Linotype" w:cs="Tahoma"/>
          <w:sz w:val="22"/>
          <w:szCs w:val="22"/>
          <w:lang w:val="es-ES"/>
        </w:rPr>
      </w:pPr>
    </w:p>
    <w:p w14:paraId="7785A056" w14:textId="6CCD8A9C" w:rsidR="005767E0" w:rsidRPr="00BC36F6" w:rsidRDefault="002A211F" w:rsidP="001720AA">
      <w:pPr>
        <w:spacing w:line="360" w:lineRule="auto"/>
        <w:jc w:val="both"/>
        <w:rPr>
          <w:rFonts w:ascii="Palatino Linotype" w:eastAsia="Calibri" w:hAnsi="Palatino Linotype" w:cs="Tahoma"/>
          <w:bCs/>
          <w:color w:val="000000" w:themeColor="text1"/>
          <w:sz w:val="22"/>
          <w:szCs w:val="22"/>
          <w:lang w:eastAsia="en-US"/>
        </w:rPr>
      </w:pPr>
      <w:r w:rsidRPr="002A211F">
        <w:rPr>
          <w:rFonts w:ascii="Palatino Linotype" w:eastAsia="Calibri" w:hAnsi="Palatino Linotype" w:cs="Tahoma"/>
          <w:bCs/>
          <w:color w:val="000000" w:themeColor="text1"/>
          <w:sz w:val="22"/>
          <w:szCs w:val="22"/>
          <w:lang w:eastAsia="en-US"/>
        </w:rPr>
        <w:t xml:space="preserve">ASÍ LO RESUELVE, POR </w:t>
      </w:r>
      <w:r w:rsidRPr="002A211F">
        <w:rPr>
          <w:rFonts w:ascii="Palatino Linotype" w:eastAsia="Calibri" w:hAnsi="Palatino Linotype" w:cs="Tahoma"/>
          <w:b/>
          <w:color w:val="000000" w:themeColor="text1"/>
          <w:sz w:val="22"/>
          <w:szCs w:val="22"/>
          <w:lang w:eastAsia="en-US"/>
        </w:rPr>
        <w:t>UNANIMIDAD</w:t>
      </w:r>
      <w:r w:rsidRPr="002A211F">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9F7790">
        <w:rPr>
          <w:rFonts w:ascii="Palatino Linotype" w:eastAsia="Calibri" w:hAnsi="Palatino Linotype" w:cs="Tahoma"/>
          <w:bCs/>
          <w:color w:val="000000" w:themeColor="text1"/>
          <w:sz w:val="22"/>
          <w:szCs w:val="22"/>
          <w:lang w:eastAsia="en-US"/>
        </w:rPr>
        <w:t xml:space="preserve">DÉCIMA </w:t>
      </w:r>
      <w:r w:rsidR="00694B53">
        <w:rPr>
          <w:rFonts w:ascii="Palatino Linotype" w:eastAsia="Calibri" w:hAnsi="Palatino Linotype" w:cs="Tahoma"/>
          <w:bCs/>
          <w:color w:val="000000" w:themeColor="text1"/>
          <w:sz w:val="22"/>
          <w:szCs w:val="22"/>
          <w:lang w:eastAsia="en-US"/>
        </w:rPr>
        <w:t>SEGUNDA</w:t>
      </w:r>
      <w:r w:rsidRPr="002A211F">
        <w:rPr>
          <w:rFonts w:ascii="Palatino Linotype" w:eastAsia="Calibri" w:hAnsi="Palatino Linotype" w:cs="Tahoma"/>
          <w:bCs/>
          <w:color w:val="000000" w:themeColor="text1"/>
          <w:sz w:val="22"/>
          <w:szCs w:val="22"/>
          <w:lang w:eastAsia="en-US"/>
        </w:rPr>
        <w:t xml:space="preserve"> SESIÓN ORDINARIA, CELEBRADA EL </w:t>
      </w:r>
      <w:r w:rsidR="00694B53">
        <w:rPr>
          <w:rFonts w:ascii="Palatino Linotype" w:eastAsia="Calibri" w:hAnsi="Palatino Linotype" w:cs="Tahoma"/>
          <w:bCs/>
          <w:color w:val="000000" w:themeColor="text1"/>
          <w:sz w:val="22"/>
          <w:szCs w:val="22"/>
          <w:lang w:eastAsia="en-US"/>
        </w:rPr>
        <w:t>TREINTA</w:t>
      </w:r>
      <w:r w:rsidR="00A33477">
        <w:rPr>
          <w:rFonts w:ascii="Palatino Linotype" w:eastAsia="Calibri" w:hAnsi="Palatino Linotype" w:cs="Tahoma"/>
          <w:bCs/>
          <w:color w:val="000000" w:themeColor="text1"/>
          <w:sz w:val="22"/>
          <w:szCs w:val="22"/>
          <w:lang w:eastAsia="en-US"/>
        </w:rPr>
        <w:t xml:space="preserve"> DE MARZO</w:t>
      </w:r>
      <w:r w:rsidRPr="002A211F">
        <w:rPr>
          <w:rFonts w:ascii="Palatino Linotype" w:eastAsia="Calibri" w:hAnsi="Palatino Linotype" w:cs="Tahoma"/>
          <w:bCs/>
          <w:color w:val="000000" w:themeColor="text1"/>
          <w:sz w:val="22"/>
          <w:szCs w:val="22"/>
          <w:lang w:eastAsia="en-US"/>
        </w:rPr>
        <w:t xml:space="preserve"> DE DOS MIL VEINTIDÓS, ANTE EL SECRETARIO TÉCNICO DEL PLENO, ALEXIS TAPIA RAMÍREZ.</w:t>
      </w:r>
    </w:p>
    <w:p w14:paraId="2AA78C39" w14:textId="78BB4051" w:rsidR="001720AA" w:rsidRDefault="001720AA">
      <w:pPr>
        <w:spacing w:after="160" w:line="259" w:lineRule="auto"/>
        <w:rPr>
          <w:rFonts w:ascii="Palatino Linotype" w:eastAsiaTheme="minorHAnsi" w:hAnsi="Palatino Linotype" w:cs="Tahoma"/>
          <w:bCs/>
          <w:color w:val="000000" w:themeColor="text1"/>
          <w:sz w:val="22"/>
          <w:szCs w:val="22"/>
          <w:lang w:val="es-ES_tradnl" w:eastAsia="es-MX"/>
        </w:rPr>
      </w:pPr>
      <w:r>
        <w:rPr>
          <w:rFonts w:ascii="Palatino Linotype" w:eastAsiaTheme="minorHAnsi" w:hAnsi="Palatino Linotype" w:cs="Tahoma"/>
          <w:bCs/>
          <w:color w:val="000000" w:themeColor="text1"/>
          <w:sz w:val="22"/>
          <w:szCs w:val="22"/>
          <w:lang w:val="es-ES_tradnl" w:eastAsia="es-MX"/>
        </w:rPr>
        <w:br w:type="page"/>
      </w:r>
    </w:p>
    <w:p w14:paraId="429F6CEB" w14:textId="77777777" w:rsidR="001720AA" w:rsidRPr="001720AA" w:rsidRDefault="001720AA" w:rsidP="001720AA">
      <w:pPr>
        <w:spacing w:line="360" w:lineRule="auto"/>
        <w:jc w:val="both"/>
        <w:rPr>
          <w:rFonts w:ascii="Palatino Linotype" w:eastAsiaTheme="minorHAnsi" w:hAnsi="Palatino Linotype" w:cs="Tahoma"/>
          <w:bCs/>
          <w:color w:val="000000" w:themeColor="text1"/>
          <w:sz w:val="22"/>
          <w:szCs w:val="22"/>
          <w:lang w:val="es-ES_tradnl" w:eastAsia="es-MX"/>
        </w:rPr>
      </w:pPr>
    </w:p>
    <w:sectPr w:rsidR="001720AA" w:rsidRPr="001720AA"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04AC" w14:textId="77777777" w:rsidR="00522D7D" w:rsidRDefault="00522D7D" w:rsidP="00B31222">
      <w:r>
        <w:separator/>
      </w:r>
    </w:p>
  </w:endnote>
  <w:endnote w:type="continuationSeparator" w:id="0">
    <w:p w14:paraId="1FDBA4D6" w14:textId="77777777" w:rsidR="00522D7D" w:rsidRDefault="00522D7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B3548" w:rsidRPr="00C13895" w:rsidRDefault="008B3548">
            <w:pPr>
              <w:pStyle w:val="Piedepgina"/>
              <w:jc w:val="right"/>
              <w:rPr>
                <w:sz w:val="26"/>
                <w:szCs w:val="26"/>
              </w:rPr>
            </w:pPr>
          </w:p>
          <w:p w14:paraId="4EA60772"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4B53">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4B53">
              <w:rPr>
                <w:b/>
                <w:bCs/>
                <w:noProof/>
              </w:rPr>
              <w:t>11</w:t>
            </w:r>
            <w:r>
              <w:rPr>
                <w:b/>
                <w:bCs/>
                <w:sz w:val="24"/>
                <w:szCs w:val="24"/>
              </w:rPr>
              <w:fldChar w:fldCharType="end"/>
            </w:r>
          </w:p>
        </w:sdtContent>
      </w:sdt>
    </w:sdtContent>
  </w:sdt>
  <w:p w14:paraId="52786F2A" w14:textId="77777777" w:rsidR="008B3548" w:rsidRDefault="008B35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2402" w14:textId="77777777" w:rsidR="008B3548" w:rsidRDefault="008B3548">
    <w:pPr>
      <w:pStyle w:val="Piedepgina"/>
      <w:jc w:val="right"/>
    </w:pPr>
  </w:p>
  <w:p w14:paraId="2D2F5338"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4B5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4B53">
      <w:rPr>
        <w:b/>
        <w:bCs/>
        <w:noProof/>
      </w:rPr>
      <w:t>11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7703" w14:textId="77777777" w:rsidR="00522D7D" w:rsidRDefault="00522D7D" w:rsidP="00B31222">
      <w:r>
        <w:separator/>
      </w:r>
    </w:p>
  </w:footnote>
  <w:footnote w:type="continuationSeparator" w:id="0">
    <w:p w14:paraId="0085A63B" w14:textId="77777777" w:rsidR="00522D7D" w:rsidRDefault="00522D7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B3548" w:rsidRPr="005C106F" w14:paraId="50E888ED" w14:textId="77777777" w:rsidTr="00885230">
      <w:trPr>
        <w:trHeight w:val="1412"/>
      </w:trPr>
      <w:tc>
        <w:tcPr>
          <w:tcW w:w="2835" w:type="dxa"/>
          <w:shd w:val="clear" w:color="auto" w:fill="auto"/>
        </w:tcPr>
        <w:p w14:paraId="47CC9BEB" w14:textId="3772E258" w:rsidR="008B3548" w:rsidRPr="005C106F" w:rsidRDefault="008B3548" w:rsidP="00EF4A64">
          <w:pPr>
            <w:tabs>
              <w:tab w:val="right" w:pos="4273"/>
            </w:tabs>
            <w:rPr>
              <w:rFonts w:ascii="Garamond" w:eastAsia="Calibri" w:hAnsi="Garamond"/>
              <w:sz w:val="16"/>
              <w:szCs w:val="16"/>
              <w:lang w:eastAsia="en-US"/>
            </w:rPr>
          </w:pPr>
        </w:p>
      </w:tc>
      <w:tc>
        <w:tcPr>
          <w:tcW w:w="6733" w:type="dxa"/>
          <w:shd w:val="clear" w:color="auto" w:fill="auto"/>
        </w:tcPr>
        <w:p w14:paraId="0F865653" w14:textId="77777777" w:rsidR="008B3548" w:rsidRDefault="008B3548" w:rsidP="005743D2"/>
        <w:tbl>
          <w:tblPr>
            <w:tblStyle w:val="Tablaconcuadrcula"/>
            <w:tblW w:w="609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26"/>
            <w:gridCol w:w="426"/>
            <w:gridCol w:w="3049"/>
            <w:gridCol w:w="494"/>
          </w:tblGrid>
          <w:tr w:rsidR="008B3548" w14:paraId="401FF1E4" w14:textId="77777777" w:rsidTr="000D2763">
            <w:trPr>
              <w:trHeight w:val="144"/>
            </w:trPr>
            <w:tc>
              <w:tcPr>
                <w:tcW w:w="2552" w:type="dxa"/>
                <w:gridSpan w:val="2"/>
              </w:tcPr>
              <w:p w14:paraId="67C92298" w14:textId="77777777" w:rsidR="00DB75EE" w:rsidRDefault="00DB75EE" w:rsidP="005743D2">
                <w:pPr>
                  <w:tabs>
                    <w:tab w:val="right" w:pos="8838"/>
                  </w:tabs>
                  <w:rPr>
                    <w:rFonts w:ascii="Palatino Linotype" w:eastAsia="Calibri" w:hAnsi="Palatino Linotype" w:cs="Tahoma"/>
                    <w:b/>
                    <w:sz w:val="22"/>
                    <w:szCs w:val="22"/>
                    <w:lang w:val="es-MX" w:eastAsia="en-US"/>
                  </w:rPr>
                </w:pPr>
              </w:p>
              <w:p w14:paraId="2FAA5A5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543" w:type="dxa"/>
                <w:gridSpan w:val="2"/>
              </w:tcPr>
              <w:p w14:paraId="2A4112E3" w14:textId="77777777" w:rsidR="00DB75EE" w:rsidRDefault="00DB75EE" w:rsidP="00885230">
                <w:pPr>
                  <w:tabs>
                    <w:tab w:val="right" w:pos="8838"/>
                  </w:tabs>
                  <w:ind w:left="-108"/>
                  <w:jc w:val="both"/>
                  <w:rPr>
                    <w:rFonts w:ascii="Palatino Linotype" w:eastAsia="Calibri" w:hAnsi="Palatino Linotype" w:cs="Tahoma"/>
                    <w:sz w:val="22"/>
                    <w:szCs w:val="22"/>
                    <w:lang w:val="es-MX" w:eastAsia="en-US"/>
                  </w:rPr>
                </w:pPr>
              </w:p>
              <w:p w14:paraId="35595BB5" w14:textId="113AE6FD" w:rsidR="008B3548" w:rsidRPr="008B3548" w:rsidRDefault="00A37342" w:rsidP="00885230">
                <w:pPr>
                  <w:tabs>
                    <w:tab w:val="right" w:pos="8838"/>
                  </w:tabs>
                  <w:ind w:lef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49635D">
                  <w:rPr>
                    <w:rFonts w:ascii="Palatino Linotype" w:eastAsia="Calibri" w:hAnsi="Palatino Linotype" w:cs="Tahoma"/>
                    <w:sz w:val="22"/>
                    <w:szCs w:val="22"/>
                    <w:lang w:val="es-MX" w:eastAsia="en-US"/>
                  </w:rPr>
                  <w:t>1916</w:t>
                </w:r>
                <w:r>
                  <w:rPr>
                    <w:rFonts w:ascii="Palatino Linotype" w:eastAsia="Calibri" w:hAnsi="Palatino Linotype" w:cs="Tahoma"/>
                    <w:sz w:val="22"/>
                    <w:szCs w:val="22"/>
                    <w:lang w:val="es-MX" w:eastAsia="en-US"/>
                  </w:rPr>
                  <w:t>/INFOEM/IP/RR/2022</w:t>
                </w:r>
              </w:p>
            </w:tc>
          </w:tr>
          <w:tr w:rsidR="008B3548" w14:paraId="6B793921" w14:textId="77777777" w:rsidTr="000D2763">
            <w:trPr>
              <w:trHeight w:val="144"/>
            </w:trPr>
            <w:tc>
              <w:tcPr>
                <w:tcW w:w="2552" w:type="dxa"/>
                <w:gridSpan w:val="2"/>
              </w:tcPr>
              <w:p w14:paraId="248F8814"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543" w:type="dxa"/>
                <w:gridSpan w:val="2"/>
              </w:tcPr>
              <w:p w14:paraId="31642F59" w14:textId="278763E3" w:rsidR="008B3548" w:rsidRPr="00A404EA" w:rsidRDefault="00A37342" w:rsidP="00885230">
                <w:pPr>
                  <w:tabs>
                    <w:tab w:val="right" w:pos="8838"/>
                  </w:tabs>
                  <w:ind w:left="-10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Ayuntamiento de </w:t>
                </w:r>
                <w:r w:rsidR="0049635D">
                  <w:rPr>
                    <w:rFonts w:ascii="Palatino Linotype" w:eastAsia="Calibri" w:hAnsi="Palatino Linotype" w:cs="Tahoma"/>
                    <w:sz w:val="22"/>
                    <w:szCs w:val="22"/>
                    <w:lang w:val="es-MX" w:eastAsia="en-US"/>
                  </w:rPr>
                  <w:t>Ecatzingo</w:t>
                </w:r>
              </w:p>
            </w:tc>
          </w:tr>
          <w:tr w:rsidR="008B3548" w14:paraId="5F57F04A" w14:textId="77777777" w:rsidTr="000D2763">
            <w:trPr>
              <w:trHeight w:val="138"/>
            </w:trPr>
            <w:tc>
              <w:tcPr>
                <w:tcW w:w="2552" w:type="dxa"/>
                <w:gridSpan w:val="2"/>
              </w:tcPr>
              <w:p w14:paraId="249191F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543" w:type="dxa"/>
                <w:gridSpan w:val="2"/>
              </w:tcPr>
              <w:p w14:paraId="7F9A5911" w14:textId="08665C29" w:rsidR="00682008" w:rsidRPr="00CC3019" w:rsidRDefault="008B3548" w:rsidP="00CC3019">
                <w:pPr>
                  <w:tabs>
                    <w:tab w:val="right" w:pos="8838"/>
                  </w:tabs>
                  <w:ind w:left="-108"/>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8B3548" w14:paraId="16CA96A1" w14:textId="77777777" w:rsidTr="000D2763">
            <w:trPr>
              <w:gridAfter w:val="1"/>
              <w:wAfter w:w="494" w:type="dxa"/>
              <w:trHeight w:val="283"/>
            </w:trPr>
            <w:tc>
              <w:tcPr>
                <w:tcW w:w="2126" w:type="dxa"/>
              </w:tcPr>
              <w:p w14:paraId="4BAA1E53" w14:textId="77777777" w:rsidR="008B3548" w:rsidRPr="00E10748" w:rsidRDefault="008B3548" w:rsidP="005743D2">
                <w:pPr>
                  <w:tabs>
                    <w:tab w:val="right" w:pos="8838"/>
                  </w:tabs>
                  <w:rPr>
                    <w:rFonts w:ascii="Tahoma" w:eastAsia="Calibri" w:hAnsi="Tahoma" w:cs="Tahoma"/>
                    <w:b/>
                    <w:sz w:val="22"/>
                    <w:szCs w:val="22"/>
                    <w:lang w:val="es-MX" w:eastAsia="en-US"/>
                  </w:rPr>
                </w:pPr>
              </w:p>
            </w:tc>
            <w:tc>
              <w:tcPr>
                <w:tcW w:w="3475" w:type="dxa"/>
                <w:gridSpan w:val="2"/>
              </w:tcPr>
              <w:p w14:paraId="585A2F04" w14:textId="77777777" w:rsidR="008B3548" w:rsidRPr="00E10748" w:rsidRDefault="008B3548" w:rsidP="005743D2">
                <w:pPr>
                  <w:tabs>
                    <w:tab w:val="right" w:pos="8838"/>
                  </w:tabs>
                  <w:jc w:val="both"/>
                  <w:rPr>
                    <w:rFonts w:ascii="Tahoma" w:eastAsia="Calibri" w:hAnsi="Tahoma" w:cs="Tahoma"/>
                    <w:b/>
                    <w:sz w:val="22"/>
                    <w:szCs w:val="22"/>
                    <w:lang w:val="es-MX" w:eastAsia="en-US"/>
                  </w:rPr>
                </w:pPr>
              </w:p>
            </w:tc>
          </w:tr>
        </w:tbl>
        <w:p w14:paraId="750160B9" w14:textId="77777777" w:rsidR="008B3548" w:rsidRPr="005C106F" w:rsidRDefault="008B3548" w:rsidP="005743D2">
          <w:pPr>
            <w:tabs>
              <w:tab w:val="right" w:pos="8838"/>
            </w:tabs>
            <w:ind w:left="-28"/>
            <w:jc w:val="both"/>
            <w:rPr>
              <w:rFonts w:ascii="Arial" w:eastAsia="Calibri" w:hAnsi="Arial" w:cs="Arial"/>
              <w:b/>
              <w:sz w:val="22"/>
              <w:szCs w:val="22"/>
              <w:lang w:eastAsia="en-US"/>
            </w:rPr>
          </w:pPr>
        </w:p>
      </w:tc>
    </w:tr>
  </w:tbl>
  <w:p w14:paraId="03D9BF59" w14:textId="4D62241B" w:rsidR="008B3548" w:rsidRDefault="00522D7D"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83.15pt;margin-top:-133.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4F17" w14:textId="0A90E6D4" w:rsidR="008B3548" w:rsidRDefault="00522D7D">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81.65pt;margin-top:-132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05"/>
      <w:gridCol w:w="3690"/>
    </w:tblGrid>
    <w:tr w:rsidR="008B3548" w:rsidRPr="00264223" w14:paraId="47FE01F0" w14:textId="77777777" w:rsidTr="3676BB53">
      <w:trPr>
        <w:trHeight w:val="466"/>
      </w:trPr>
      <w:tc>
        <w:tcPr>
          <w:tcW w:w="3828" w:type="dxa"/>
          <w:vAlign w:val="bottom"/>
        </w:tcPr>
        <w:p w14:paraId="797F08EF"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B3548" w:rsidRPr="0091633A" w:rsidRDefault="008B354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690" w:type="dxa"/>
          <w:vAlign w:val="bottom"/>
        </w:tcPr>
        <w:p w14:paraId="5D029AEB" w14:textId="1D3B023E" w:rsidR="008B3548" w:rsidRPr="00A404EA" w:rsidRDefault="00A37342"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49635D">
            <w:rPr>
              <w:rFonts w:ascii="Palatino Linotype" w:eastAsia="Calibri" w:hAnsi="Palatino Linotype" w:cs="Tahoma"/>
              <w:sz w:val="22"/>
              <w:szCs w:val="22"/>
              <w:lang w:val="es-MX" w:eastAsia="en-US"/>
            </w:rPr>
            <w:t>1916</w:t>
          </w:r>
          <w:r>
            <w:rPr>
              <w:rFonts w:ascii="Palatino Linotype" w:eastAsia="Calibri" w:hAnsi="Palatino Linotype" w:cs="Tahoma"/>
              <w:sz w:val="22"/>
              <w:szCs w:val="22"/>
              <w:lang w:val="es-MX" w:eastAsia="en-US"/>
            </w:rPr>
            <w:t>/INFOEM/IP/RR/2022</w:t>
          </w:r>
        </w:p>
      </w:tc>
    </w:tr>
    <w:tr w:rsidR="008B3548" w:rsidRPr="00264223" w14:paraId="3B115A83" w14:textId="77777777" w:rsidTr="3676BB53">
      <w:trPr>
        <w:trHeight w:val="119"/>
      </w:trPr>
      <w:tc>
        <w:tcPr>
          <w:tcW w:w="3828" w:type="dxa"/>
        </w:tcPr>
        <w:p w14:paraId="769D227C"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B3548" w:rsidRPr="00026EBB" w:rsidRDefault="008B354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690" w:type="dxa"/>
        </w:tcPr>
        <w:p w14:paraId="26162836" w14:textId="74FB38A6" w:rsidR="008B3548" w:rsidRPr="0055002A" w:rsidRDefault="3676BB53" w:rsidP="3676BB53">
          <w:pPr>
            <w:tabs>
              <w:tab w:val="right" w:pos="8838"/>
            </w:tabs>
            <w:spacing w:line="276" w:lineRule="auto"/>
            <w:ind w:right="171"/>
            <w:jc w:val="both"/>
            <w:rPr>
              <w:lang w:eastAsia="en-US"/>
            </w:rPr>
          </w:pPr>
          <w:r w:rsidRPr="3676BB53">
            <w:rPr>
              <w:rFonts w:ascii="Palatino Linotype" w:eastAsia="Calibri" w:hAnsi="Palatino Linotype" w:cs="Tahoma"/>
              <w:sz w:val="22"/>
              <w:szCs w:val="22"/>
              <w:highlight w:val="black"/>
              <w:lang w:eastAsia="en-US"/>
            </w:rPr>
            <w:t>XXXXXXXXXXXXXXXXX</w:t>
          </w:r>
        </w:p>
      </w:tc>
    </w:tr>
    <w:tr w:rsidR="008B3548" w:rsidRPr="00264223" w14:paraId="111B16D3" w14:textId="77777777" w:rsidTr="3676BB53">
      <w:trPr>
        <w:trHeight w:val="234"/>
      </w:trPr>
      <w:tc>
        <w:tcPr>
          <w:tcW w:w="3828" w:type="dxa"/>
        </w:tcPr>
        <w:p w14:paraId="23CA2497" w14:textId="2D869CFF"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B3548" w:rsidRPr="00026EBB" w:rsidRDefault="008B354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690" w:type="dxa"/>
        </w:tcPr>
        <w:p w14:paraId="69B99F24" w14:textId="4532CD7C" w:rsidR="008B3548" w:rsidRPr="00A404EA" w:rsidRDefault="00A37342" w:rsidP="00F82637">
          <w:pPr>
            <w:tabs>
              <w:tab w:val="right" w:pos="8838"/>
            </w:tabs>
            <w:spacing w:line="276" w:lineRule="auto"/>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Ayuntamiento de </w:t>
          </w:r>
          <w:r w:rsidR="0049635D">
            <w:rPr>
              <w:rFonts w:ascii="Palatino Linotype" w:eastAsia="Calibri" w:hAnsi="Palatino Linotype" w:cs="Tahoma"/>
              <w:sz w:val="22"/>
              <w:szCs w:val="22"/>
              <w:lang w:val="es-MX" w:eastAsia="en-US"/>
            </w:rPr>
            <w:t>Ecatzingo</w:t>
          </w:r>
        </w:p>
      </w:tc>
    </w:tr>
    <w:tr w:rsidR="008B3548" w:rsidRPr="00264223" w14:paraId="69512480" w14:textId="77777777" w:rsidTr="3676BB53">
      <w:trPr>
        <w:trHeight w:val="234"/>
      </w:trPr>
      <w:tc>
        <w:tcPr>
          <w:tcW w:w="3828" w:type="dxa"/>
        </w:tcPr>
        <w:p w14:paraId="574761F6"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B3548" w:rsidRPr="00026EBB" w:rsidRDefault="008B354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761045C2" w14:textId="77777777" w:rsidR="008B3548" w:rsidRDefault="008B354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B3548" w:rsidRDefault="008B3548" w:rsidP="00763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5052402">
    <w:abstractNumId w:val="0"/>
  </w:num>
  <w:num w:numId="2" w16cid:durableId="1086070267">
    <w:abstractNumId w:val="5"/>
  </w:num>
  <w:num w:numId="3" w16cid:durableId="1487629605">
    <w:abstractNumId w:val="15"/>
  </w:num>
  <w:num w:numId="4" w16cid:durableId="1511606748">
    <w:abstractNumId w:val="3"/>
  </w:num>
  <w:num w:numId="5" w16cid:durableId="1588224721">
    <w:abstractNumId w:val="11"/>
  </w:num>
  <w:num w:numId="6" w16cid:durableId="180124807">
    <w:abstractNumId w:val="13"/>
  </w:num>
  <w:num w:numId="7" w16cid:durableId="108857421">
    <w:abstractNumId w:val="13"/>
  </w:num>
  <w:num w:numId="8" w16cid:durableId="1122067598">
    <w:abstractNumId w:val="10"/>
  </w:num>
  <w:num w:numId="9" w16cid:durableId="1444034106">
    <w:abstractNumId w:val="6"/>
  </w:num>
  <w:num w:numId="10" w16cid:durableId="1122456392">
    <w:abstractNumId w:val="8"/>
  </w:num>
  <w:num w:numId="11" w16cid:durableId="1761828114">
    <w:abstractNumId w:val="7"/>
  </w:num>
  <w:num w:numId="12" w16cid:durableId="330449173">
    <w:abstractNumId w:val="2"/>
  </w:num>
  <w:num w:numId="13" w16cid:durableId="1635520367">
    <w:abstractNumId w:val="4"/>
  </w:num>
  <w:num w:numId="14" w16cid:durableId="726925352">
    <w:abstractNumId w:val="16"/>
  </w:num>
  <w:num w:numId="15" w16cid:durableId="197161450">
    <w:abstractNumId w:val="1"/>
  </w:num>
  <w:num w:numId="16" w16cid:durableId="1848982614">
    <w:abstractNumId w:val="12"/>
  </w:num>
  <w:num w:numId="17" w16cid:durableId="107966628">
    <w:abstractNumId w:val="9"/>
  </w:num>
  <w:num w:numId="18" w16cid:durableId="53978388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1EF0"/>
    <w:rsid w:val="001923B6"/>
    <w:rsid w:val="0019350A"/>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211F"/>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57E"/>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35D"/>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2D7D"/>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7338D"/>
    <w:rsid w:val="005740F6"/>
    <w:rsid w:val="005743D2"/>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90562"/>
    <w:rsid w:val="0069333E"/>
    <w:rsid w:val="00693C8E"/>
    <w:rsid w:val="00694B53"/>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F31"/>
    <w:rsid w:val="006C7760"/>
    <w:rsid w:val="006C7EEA"/>
    <w:rsid w:val="006D32A6"/>
    <w:rsid w:val="006D5217"/>
    <w:rsid w:val="006D522C"/>
    <w:rsid w:val="006D56AA"/>
    <w:rsid w:val="006D7795"/>
    <w:rsid w:val="006D7ACB"/>
    <w:rsid w:val="006E00EF"/>
    <w:rsid w:val="006E1340"/>
    <w:rsid w:val="006E16F4"/>
    <w:rsid w:val="006E1A7A"/>
    <w:rsid w:val="006E38AF"/>
    <w:rsid w:val="006E4846"/>
    <w:rsid w:val="006E7ED1"/>
    <w:rsid w:val="006F01E7"/>
    <w:rsid w:val="006F0550"/>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9173B"/>
    <w:rsid w:val="00891E76"/>
    <w:rsid w:val="0089220F"/>
    <w:rsid w:val="008935AA"/>
    <w:rsid w:val="00894F1E"/>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9F7790"/>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3477"/>
    <w:rsid w:val="00A35802"/>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FA5"/>
    <w:rsid w:val="00BC2C0C"/>
    <w:rsid w:val="00BC36F6"/>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75EE"/>
    <w:rsid w:val="00DB7E5F"/>
    <w:rsid w:val="00DC10B0"/>
    <w:rsid w:val="00DC1594"/>
    <w:rsid w:val="00DC3DA9"/>
    <w:rsid w:val="00DC4BCD"/>
    <w:rsid w:val="00DC597C"/>
    <w:rsid w:val="00DC79C7"/>
    <w:rsid w:val="00DD0CC5"/>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38AF"/>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1995"/>
    <w:rsid w:val="00ED30E8"/>
    <w:rsid w:val="00ED3B69"/>
    <w:rsid w:val="00ED48BE"/>
    <w:rsid w:val="00ED6CD1"/>
    <w:rsid w:val="00EE3548"/>
    <w:rsid w:val="00EE5F2E"/>
    <w:rsid w:val="00EE5FA3"/>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02"/>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 w:val="3676BB5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70B-4F5C-464E-92AA-E9F28C69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12795</Characters>
  <Application>Microsoft Office Word</Application>
  <DocSecurity>0</DocSecurity>
  <Lines>106</Lines>
  <Paragraphs>30</Paragraphs>
  <ScaleCrop>false</ScaleCrop>
  <Company>Hewlett-Packard Company</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Yesica Gonzales Romero</cp:lastModifiedBy>
  <cp:revision>2</cp:revision>
  <cp:lastPrinted>2019-10-03T19:28:00Z</cp:lastPrinted>
  <dcterms:created xsi:type="dcterms:W3CDTF">2022-05-18T03:16:00Z</dcterms:created>
  <dcterms:modified xsi:type="dcterms:W3CDTF">2022-05-18T03:16:00Z</dcterms:modified>
</cp:coreProperties>
</file>