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BEE8D67" w:rsidR="00662C69" w:rsidRPr="00097F23" w:rsidRDefault="009B11D6" w:rsidP="00B31E90">
      <w:pPr>
        <w:tabs>
          <w:tab w:val="left" w:pos="3465"/>
        </w:tabs>
        <w:spacing w:line="360" w:lineRule="auto"/>
        <w:jc w:val="both"/>
        <w:rPr>
          <w:rFonts w:ascii="Palatino Linotype" w:hAnsi="Palatino Linotype"/>
          <w:color w:val="000000" w:themeColor="text1"/>
        </w:rPr>
      </w:pPr>
      <w:r w:rsidRPr="00097F23">
        <w:rPr>
          <w:rFonts w:ascii="Palatino Linotype" w:hAnsi="Palatino Linotype"/>
          <w:color w:val="000000" w:themeColor="text1"/>
        </w:rPr>
        <w:t>R</w:t>
      </w:r>
      <w:r w:rsidR="00662C69" w:rsidRPr="00097F2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97F23">
        <w:rPr>
          <w:rFonts w:ascii="Palatino Linotype" w:hAnsi="Palatino Linotype"/>
          <w:color w:val="000000" w:themeColor="text1"/>
        </w:rPr>
        <w:t>icipios, con</w:t>
      </w:r>
      <w:r w:rsidR="00662C69" w:rsidRPr="00097F23">
        <w:rPr>
          <w:rFonts w:ascii="Palatino Linotype" w:hAnsi="Palatino Linotype"/>
          <w:color w:val="000000" w:themeColor="text1"/>
        </w:rPr>
        <w:t xml:space="preserve"> </w:t>
      </w:r>
      <w:r w:rsidR="00485DB6" w:rsidRPr="00097F23">
        <w:rPr>
          <w:rFonts w:ascii="Palatino Linotype" w:hAnsi="Palatino Linotype"/>
          <w:color w:val="000000" w:themeColor="text1"/>
        </w:rPr>
        <w:t xml:space="preserve">domicilio </w:t>
      </w:r>
      <w:r w:rsidR="00662C69" w:rsidRPr="00097F23">
        <w:rPr>
          <w:rFonts w:ascii="Palatino Linotype" w:hAnsi="Palatino Linotype"/>
          <w:color w:val="000000" w:themeColor="text1"/>
        </w:rPr>
        <w:t xml:space="preserve">en Metepec, Estado de México; de </w:t>
      </w:r>
      <w:r w:rsidR="00022F53" w:rsidRPr="00097F23">
        <w:rPr>
          <w:rFonts w:ascii="Palatino Linotype" w:hAnsi="Palatino Linotype"/>
          <w:color w:val="000000" w:themeColor="text1"/>
        </w:rPr>
        <w:t>doce</w:t>
      </w:r>
      <w:r w:rsidR="00E66AB0" w:rsidRPr="00097F23">
        <w:rPr>
          <w:rFonts w:ascii="Palatino Linotype" w:hAnsi="Palatino Linotype"/>
          <w:color w:val="000000" w:themeColor="text1"/>
        </w:rPr>
        <w:t xml:space="preserve"> </w:t>
      </w:r>
      <w:r w:rsidR="005003CF" w:rsidRPr="00097F23">
        <w:rPr>
          <w:rFonts w:ascii="Palatino Linotype" w:hAnsi="Palatino Linotype"/>
          <w:color w:val="000000" w:themeColor="text1"/>
        </w:rPr>
        <w:t>(</w:t>
      </w:r>
      <w:r w:rsidR="00022F53" w:rsidRPr="00097F23">
        <w:rPr>
          <w:rFonts w:ascii="Palatino Linotype" w:hAnsi="Palatino Linotype"/>
          <w:color w:val="000000" w:themeColor="text1"/>
        </w:rPr>
        <w:t>12</w:t>
      </w:r>
      <w:r w:rsidR="006458C0" w:rsidRPr="00097F23">
        <w:rPr>
          <w:rFonts w:ascii="Palatino Linotype" w:hAnsi="Palatino Linotype"/>
          <w:color w:val="000000" w:themeColor="text1"/>
        </w:rPr>
        <w:t xml:space="preserve">) de </w:t>
      </w:r>
      <w:r w:rsidR="00F07798" w:rsidRPr="00097F23">
        <w:rPr>
          <w:rFonts w:ascii="Palatino Linotype" w:hAnsi="Palatino Linotype"/>
          <w:color w:val="000000" w:themeColor="text1"/>
        </w:rPr>
        <w:t>octubr</w:t>
      </w:r>
      <w:r w:rsidR="006F1507" w:rsidRPr="00097F23">
        <w:rPr>
          <w:rFonts w:ascii="Palatino Linotype" w:hAnsi="Palatino Linotype"/>
          <w:color w:val="000000" w:themeColor="text1"/>
        </w:rPr>
        <w:t>e</w:t>
      </w:r>
      <w:r w:rsidR="00270A67" w:rsidRPr="00097F23">
        <w:rPr>
          <w:rFonts w:ascii="Palatino Linotype" w:hAnsi="Palatino Linotype"/>
          <w:color w:val="000000" w:themeColor="text1"/>
        </w:rPr>
        <w:t xml:space="preserve"> de dos mil veintidós</w:t>
      </w:r>
      <w:r w:rsidR="00662C69" w:rsidRPr="00097F23">
        <w:rPr>
          <w:rFonts w:ascii="Palatino Linotype" w:hAnsi="Palatino Linotype"/>
          <w:color w:val="000000" w:themeColor="text1"/>
        </w:rPr>
        <w:t>.</w:t>
      </w:r>
    </w:p>
    <w:p w14:paraId="1181C59D" w14:textId="77777777" w:rsidR="00B31E90" w:rsidRPr="00097F23" w:rsidRDefault="00B31E90" w:rsidP="00B31E90">
      <w:pPr>
        <w:tabs>
          <w:tab w:val="left" w:pos="3465"/>
        </w:tabs>
        <w:spacing w:line="360" w:lineRule="auto"/>
        <w:jc w:val="both"/>
        <w:rPr>
          <w:rFonts w:ascii="Palatino Linotype" w:hAnsi="Palatino Linotype"/>
          <w:color w:val="000000" w:themeColor="text1"/>
        </w:rPr>
      </w:pPr>
    </w:p>
    <w:p w14:paraId="04F87235" w14:textId="03B53AF8" w:rsidR="005F0007" w:rsidRPr="00097F23" w:rsidRDefault="00662C69" w:rsidP="00B31E90">
      <w:pPr>
        <w:spacing w:line="360" w:lineRule="auto"/>
        <w:jc w:val="both"/>
        <w:rPr>
          <w:rFonts w:ascii="Palatino Linotype" w:hAnsi="Palatino Linotype"/>
          <w:color w:val="000000" w:themeColor="text1"/>
        </w:rPr>
      </w:pPr>
      <w:r w:rsidRPr="00097F23">
        <w:rPr>
          <w:rFonts w:ascii="Palatino Linotype" w:hAnsi="Palatino Linotype"/>
          <w:b/>
          <w:color w:val="000000" w:themeColor="text1"/>
        </w:rPr>
        <w:t>VISTO</w:t>
      </w:r>
      <w:r w:rsidRPr="00097F23">
        <w:rPr>
          <w:rFonts w:ascii="Palatino Linotype" w:hAnsi="Palatino Linotype"/>
          <w:color w:val="000000" w:themeColor="text1"/>
        </w:rPr>
        <w:t xml:space="preserve"> el expediente electrónico for</w:t>
      </w:r>
      <w:r w:rsidR="00D37494" w:rsidRPr="00097F23">
        <w:rPr>
          <w:rFonts w:ascii="Palatino Linotype" w:hAnsi="Palatino Linotype"/>
          <w:color w:val="000000" w:themeColor="text1"/>
        </w:rPr>
        <w:t>mado con motivo del</w:t>
      </w:r>
      <w:r w:rsidRPr="00097F23">
        <w:rPr>
          <w:rFonts w:ascii="Palatino Linotype" w:hAnsi="Palatino Linotype"/>
          <w:color w:val="000000" w:themeColor="text1"/>
        </w:rPr>
        <w:t xml:space="preserve"> recurso de revisión </w:t>
      </w:r>
      <w:r w:rsidR="00F07798" w:rsidRPr="00097F23">
        <w:rPr>
          <w:rFonts w:ascii="Palatino Linotype" w:hAnsi="Palatino Linotype"/>
          <w:b/>
          <w:bCs/>
          <w:color w:val="000000" w:themeColor="text1"/>
        </w:rPr>
        <w:t>1</w:t>
      </w:r>
      <w:r w:rsidR="00752057" w:rsidRPr="00097F23">
        <w:rPr>
          <w:rFonts w:ascii="Palatino Linotype" w:hAnsi="Palatino Linotype"/>
          <w:b/>
          <w:bCs/>
          <w:color w:val="000000" w:themeColor="text1"/>
        </w:rPr>
        <w:t>1663</w:t>
      </w:r>
      <w:r w:rsidR="00A66149" w:rsidRPr="00097F23">
        <w:rPr>
          <w:rFonts w:ascii="Palatino Linotype" w:hAnsi="Palatino Linotype"/>
          <w:b/>
          <w:bCs/>
          <w:color w:val="000000" w:themeColor="text1"/>
        </w:rPr>
        <w:t>/INFOEM/IP/RR/2022</w:t>
      </w:r>
      <w:r w:rsidR="005F1362" w:rsidRPr="00097F23">
        <w:rPr>
          <w:rFonts w:ascii="Palatino Linotype" w:hAnsi="Palatino Linotype" w:cs="Arial"/>
          <w:bCs/>
          <w:color w:val="000000" w:themeColor="text1"/>
        </w:rPr>
        <w:t xml:space="preserve">, </w:t>
      </w:r>
      <w:r w:rsidR="006B31E7" w:rsidRPr="00097F23">
        <w:rPr>
          <w:rFonts w:ascii="Palatino Linotype" w:hAnsi="Palatino Linotype"/>
          <w:color w:val="000000" w:themeColor="text1"/>
        </w:rPr>
        <w:t>interpuesto por</w:t>
      </w:r>
      <w:r w:rsidR="0078249C" w:rsidRPr="00097F23">
        <w:rPr>
          <w:rFonts w:ascii="Palatino Linotype" w:hAnsi="Palatino Linotype"/>
          <w:color w:val="000000" w:themeColor="text1"/>
        </w:rPr>
        <w:t xml:space="preserve"> </w:t>
      </w:r>
      <w:r w:rsidR="00826556" w:rsidRPr="00097F23">
        <w:rPr>
          <w:rFonts w:ascii="Palatino Linotype" w:hAnsi="Palatino Linotype"/>
          <w:b/>
          <w:bCs/>
          <w:iCs/>
          <w:color w:val="000000" w:themeColor="text1"/>
        </w:rPr>
        <w:t xml:space="preserve">XXXX </w:t>
      </w:r>
      <w:proofErr w:type="spellStart"/>
      <w:r w:rsidR="00826556" w:rsidRPr="00097F23">
        <w:rPr>
          <w:rFonts w:ascii="Palatino Linotype" w:hAnsi="Palatino Linotype"/>
          <w:b/>
          <w:bCs/>
          <w:iCs/>
          <w:color w:val="000000" w:themeColor="text1"/>
        </w:rPr>
        <w:t>XXXX</w:t>
      </w:r>
      <w:proofErr w:type="spellEnd"/>
      <w:r w:rsidR="00826556" w:rsidRPr="00097F23">
        <w:rPr>
          <w:rFonts w:ascii="Palatino Linotype" w:hAnsi="Palatino Linotype"/>
          <w:b/>
          <w:bCs/>
          <w:iCs/>
          <w:color w:val="000000" w:themeColor="text1"/>
        </w:rPr>
        <w:t xml:space="preserve"> XXXXX</w:t>
      </w:r>
      <w:r w:rsidR="00E647FF" w:rsidRPr="00097F23">
        <w:rPr>
          <w:rFonts w:ascii="Palatino Linotype" w:hAnsi="Palatino Linotype"/>
          <w:color w:val="000000" w:themeColor="text1"/>
        </w:rPr>
        <w:t>,</w:t>
      </w:r>
      <w:r w:rsidR="0078249C" w:rsidRPr="00097F23">
        <w:rPr>
          <w:rFonts w:ascii="Palatino Linotype" w:hAnsi="Palatino Linotype"/>
          <w:color w:val="000000" w:themeColor="text1"/>
        </w:rPr>
        <w:t xml:space="preserve"> </w:t>
      </w:r>
      <w:r w:rsidR="002B4277" w:rsidRPr="00097F23">
        <w:rPr>
          <w:rFonts w:ascii="Palatino Linotype" w:hAnsi="Palatino Linotype"/>
          <w:color w:val="000000" w:themeColor="text1"/>
        </w:rPr>
        <w:t>en</w:t>
      </w:r>
      <w:r w:rsidR="0078249C" w:rsidRPr="00097F23">
        <w:rPr>
          <w:rFonts w:ascii="Palatino Linotype" w:hAnsi="Palatino Linotype"/>
          <w:color w:val="000000" w:themeColor="text1"/>
        </w:rPr>
        <w:t xml:space="preserve"> </w:t>
      </w:r>
      <w:r w:rsidR="00E647FF" w:rsidRPr="00097F23">
        <w:rPr>
          <w:rFonts w:ascii="Palatino Linotype" w:hAnsi="Palatino Linotype"/>
          <w:color w:val="000000" w:themeColor="text1"/>
        </w:rPr>
        <w:t>lo</w:t>
      </w:r>
      <w:r w:rsidR="0078249C" w:rsidRPr="00097F23">
        <w:rPr>
          <w:rFonts w:ascii="Palatino Linotype" w:hAnsi="Palatino Linotype"/>
          <w:color w:val="000000" w:themeColor="text1"/>
        </w:rPr>
        <w:t xml:space="preserve"> </w:t>
      </w:r>
      <w:r w:rsidR="00E647FF" w:rsidRPr="00097F23">
        <w:rPr>
          <w:rFonts w:ascii="Palatino Linotype" w:hAnsi="Palatino Linotype"/>
          <w:color w:val="000000" w:themeColor="text1"/>
        </w:rPr>
        <w:t>sucesivo</w:t>
      </w:r>
      <w:r w:rsidR="002B4277" w:rsidRPr="00097F23">
        <w:rPr>
          <w:rFonts w:ascii="Palatino Linotype" w:hAnsi="Palatino Linotype"/>
          <w:color w:val="000000" w:themeColor="text1"/>
        </w:rPr>
        <w:t>,</w:t>
      </w:r>
      <w:r w:rsidR="00396F5D" w:rsidRPr="00097F23">
        <w:rPr>
          <w:rFonts w:ascii="Palatino Linotype" w:hAnsi="Palatino Linotype"/>
          <w:color w:val="000000" w:themeColor="text1"/>
        </w:rPr>
        <w:t xml:space="preserve"> </w:t>
      </w:r>
      <w:r w:rsidR="00AF31FE" w:rsidRPr="00097F23">
        <w:rPr>
          <w:rFonts w:ascii="Palatino Linotype" w:hAnsi="Palatino Linotype"/>
          <w:color w:val="000000" w:themeColor="text1"/>
        </w:rPr>
        <w:t>el</w:t>
      </w:r>
      <w:r w:rsidR="002B4277" w:rsidRPr="00097F23">
        <w:rPr>
          <w:rFonts w:ascii="Palatino Linotype" w:hAnsi="Palatino Linotype"/>
          <w:color w:val="000000" w:themeColor="text1"/>
        </w:rPr>
        <w:t xml:space="preserve"> </w:t>
      </w:r>
      <w:r w:rsidR="006B31E7" w:rsidRPr="00097F23">
        <w:rPr>
          <w:rFonts w:ascii="Palatino Linotype" w:hAnsi="Palatino Linotype"/>
          <w:b/>
          <w:bCs/>
          <w:color w:val="000000" w:themeColor="text1"/>
        </w:rPr>
        <w:t>RECURRENTE</w:t>
      </w:r>
      <w:r w:rsidR="00E647FF" w:rsidRPr="00097F23">
        <w:rPr>
          <w:rFonts w:ascii="Palatino Linotype" w:hAnsi="Palatino Linotype" w:cs="Arial"/>
          <w:color w:val="000000" w:themeColor="text1"/>
        </w:rPr>
        <w:t>;</w:t>
      </w:r>
      <w:r w:rsidR="005F1362" w:rsidRPr="00097F23">
        <w:rPr>
          <w:rFonts w:ascii="Palatino Linotype" w:hAnsi="Palatino Linotype" w:cs="Arial"/>
          <w:color w:val="000000" w:themeColor="text1"/>
        </w:rPr>
        <w:t xml:space="preserve"> en contra de la respuesta del</w:t>
      </w:r>
      <w:r w:rsidR="002C1007" w:rsidRPr="00097F23">
        <w:rPr>
          <w:rFonts w:ascii="Palatino Linotype" w:hAnsi="Palatino Linotype" w:cs="Arial"/>
          <w:color w:val="000000" w:themeColor="text1"/>
        </w:rPr>
        <w:t xml:space="preserve"> </w:t>
      </w:r>
      <w:r w:rsidR="00A66149" w:rsidRPr="00097F23">
        <w:rPr>
          <w:rFonts w:ascii="Palatino Linotype" w:hAnsi="Palatino Linotype" w:cs="Arial"/>
          <w:b/>
          <w:color w:val="000000" w:themeColor="text1"/>
        </w:rPr>
        <w:t xml:space="preserve">Ayuntamiento de </w:t>
      </w:r>
      <w:proofErr w:type="spellStart"/>
      <w:r w:rsidR="00752057" w:rsidRPr="00097F23">
        <w:rPr>
          <w:rFonts w:ascii="Palatino Linotype" w:hAnsi="Palatino Linotype" w:cs="Arial"/>
          <w:b/>
          <w:color w:val="000000" w:themeColor="text1"/>
        </w:rPr>
        <w:t>Jocotitlán</w:t>
      </w:r>
      <w:proofErr w:type="spellEnd"/>
      <w:r w:rsidR="009572EE" w:rsidRPr="00097F23">
        <w:rPr>
          <w:rFonts w:ascii="Palatino Linotype" w:eastAsia="Calibri" w:hAnsi="Palatino Linotype" w:cs="Arial"/>
          <w:color w:val="000000" w:themeColor="text1"/>
          <w:lang w:val="es-ES"/>
        </w:rPr>
        <w:t>,</w:t>
      </w:r>
      <w:r w:rsidR="005F1362" w:rsidRPr="00097F23">
        <w:rPr>
          <w:rFonts w:ascii="Palatino Linotype" w:eastAsia="Calibri" w:hAnsi="Palatino Linotype" w:cs="Arial"/>
          <w:color w:val="000000" w:themeColor="text1"/>
          <w:lang w:val="es-ES"/>
        </w:rPr>
        <w:t xml:space="preserve"> </w:t>
      </w:r>
      <w:r w:rsidR="005F1362" w:rsidRPr="00097F23">
        <w:rPr>
          <w:rFonts w:ascii="Palatino Linotype" w:hAnsi="Palatino Linotype"/>
          <w:color w:val="000000" w:themeColor="text1"/>
        </w:rPr>
        <w:t xml:space="preserve">en </w:t>
      </w:r>
      <w:r w:rsidR="00C31E8F" w:rsidRPr="00097F23">
        <w:rPr>
          <w:rFonts w:ascii="Palatino Linotype" w:hAnsi="Palatino Linotype"/>
          <w:color w:val="000000" w:themeColor="text1"/>
        </w:rPr>
        <w:t>adelante</w:t>
      </w:r>
      <w:r w:rsidR="005F1362" w:rsidRPr="00097F23">
        <w:rPr>
          <w:rFonts w:ascii="Palatino Linotype" w:hAnsi="Palatino Linotype"/>
          <w:color w:val="000000" w:themeColor="text1"/>
        </w:rPr>
        <w:t xml:space="preserve"> el</w:t>
      </w:r>
      <w:r w:rsidR="005F1362" w:rsidRPr="00097F23">
        <w:rPr>
          <w:rFonts w:ascii="Palatino Linotype" w:hAnsi="Palatino Linotype"/>
          <w:b/>
          <w:color w:val="000000" w:themeColor="text1"/>
        </w:rPr>
        <w:t xml:space="preserve"> SUJETO OBLIGADO</w:t>
      </w:r>
      <w:r w:rsidR="005F1362" w:rsidRPr="00097F23">
        <w:rPr>
          <w:rFonts w:ascii="Palatino Linotype" w:hAnsi="Palatino Linotype"/>
          <w:bCs/>
          <w:color w:val="000000" w:themeColor="text1"/>
        </w:rPr>
        <w:t>,</w:t>
      </w:r>
      <w:r w:rsidR="005F1362" w:rsidRPr="00097F23">
        <w:rPr>
          <w:rFonts w:ascii="Palatino Linotype" w:hAnsi="Palatino Linotype"/>
          <w:b/>
          <w:color w:val="000000" w:themeColor="text1"/>
        </w:rPr>
        <w:t xml:space="preserve"> </w:t>
      </w:r>
      <w:r w:rsidR="005F1362" w:rsidRPr="00097F23">
        <w:rPr>
          <w:rFonts w:ascii="Palatino Linotype" w:hAnsi="Palatino Linotype"/>
          <w:color w:val="000000" w:themeColor="text1"/>
        </w:rPr>
        <w:t>se procede a dictar la presente resolución, con base en los siguientes:</w:t>
      </w:r>
    </w:p>
    <w:p w14:paraId="11EE5310" w14:textId="77777777" w:rsidR="009A593A" w:rsidRPr="00097F23" w:rsidRDefault="009A593A" w:rsidP="00B31E90">
      <w:pPr>
        <w:spacing w:line="360" w:lineRule="auto"/>
        <w:jc w:val="both"/>
        <w:rPr>
          <w:rFonts w:ascii="Palatino Linotype" w:hAnsi="Palatino Linotype"/>
          <w:b/>
          <w:color w:val="000000" w:themeColor="text1"/>
        </w:rPr>
      </w:pPr>
    </w:p>
    <w:p w14:paraId="769E1410" w14:textId="5740327F" w:rsidR="00587366" w:rsidRPr="00097F23"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097F23">
        <w:rPr>
          <w:b/>
          <w:color w:val="000000" w:themeColor="text1"/>
        </w:rPr>
        <w:t>ANTECEDENTES</w:t>
      </w:r>
      <w:bookmarkEnd w:id="0"/>
      <w:bookmarkEnd w:id="1"/>
      <w:bookmarkEnd w:id="2"/>
    </w:p>
    <w:p w14:paraId="5672105D" w14:textId="77777777" w:rsidR="00B31E90" w:rsidRPr="00097F2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1D4DC1A" w:rsidR="00D9392E" w:rsidRPr="00097F23"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97F23">
        <w:rPr>
          <w:rFonts w:ascii="Palatino Linotype" w:eastAsia="Calibri" w:hAnsi="Palatino Linotype" w:cs="Arial"/>
          <w:color w:val="000000" w:themeColor="text1"/>
          <w:lang w:val="es-ES"/>
        </w:rPr>
        <w:t>El</w:t>
      </w:r>
      <w:r w:rsidR="00D9392E" w:rsidRPr="00097F23">
        <w:rPr>
          <w:rFonts w:ascii="Palatino Linotype" w:eastAsia="Calibri" w:hAnsi="Palatino Linotype" w:cs="Arial"/>
          <w:color w:val="000000" w:themeColor="text1"/>
          <w:lang w:val="es-ES"/>
        </w:rPr>
        <w:t xml:space="preserve"> </w:t>
      </w:r>
      <w:r w:rsidR="00752057" w:rsidRPr="00097F23">
        <w:rPr>
          <w:rFonts w:ascii="Palatino Linotype" w:eastAsia="Calibri" w:hAnsi="Palatino Linotype" w:cs="Arial"/>
          <w:color w:val="000000" w:themeColor="text1"/>
          <w:lang w:val="es-ES"/>
        </w:rPr>
        <w:t>veintitrés</w:t>
      </w:r>
      <w:r w:rsidR="00597651" w:rsidRPr="00097F23">
        <w:rPr>
          <w:rFonts w:ascii="Palatino Linotype" w:eastAsia="Calibri" w:hAnsi="Palatino Linotype" w:cs="Arial"/>
          <w:color w:val="000000" w:themeColor="text1"/>
          <w:lang w:val="es-ES"/>
        </w:rPr>
        <w:t xml:space="preserve"> (</w:t>
      </w:r>
      <w:r w:rsidR="00752057" w:rsidRPr="00097F23">
        <w:rPr>
          <w:rFonts w:ascii="Palatino Linotype" w:eastAsia="Calibri" w:hAnsi="Palatino Linotype" w:cs="Arial"/>
          <w:color w:val="000000" w:themeColor="text1"/>
          <w:lang w:val="es-ES"/>
        </w:rPr>
        <w:t>23</w:t>
      </w:r>
      <w:r w:rsidR="00AF31FE" w:rsidRPr="00097F23">
        <w:rPr>
          <w:rFonts w:ascii="Palatino Linotype" w:eastAsia="Calibri" w:hAnsi="Palatino Linotype" w:cs="Arial"/>
          <w:color w:val="000000" w:themeColor="text1"/>
          <w:lang w:val="es-ES"/>
        </w:rPr>
        <w:t xml:space="preserve">) de </w:t>
      </w:r>
      <w:r w:rsidR="00DD3E6A" w:rsidRPr="00097F23">
        <w:rPr>
          <w:rFonts w:ascii="Palatino Linotype" w:eastAsia="Calibri" w:hAnsi="Palatino Linotype" w:cs="Arial"/>
          <w:color w:val="000000" w:themeColor="text1"/>
          <w:lang w:val="es-ES"/>
        </w:rPr>
        <w:t>mayo</w:t>
      </w:r>
      <w:r w:rsidR="00AF31FE" w:rsidRPr="00097F23">
        <w:rPr>
          <w:rFonts w:ascii="Palatino Linotype" w:eastAsia="Calibri" w:hAnsi="Palatino Linotype" w:cs="Arial"/>
          <w:color w:val="000000" w:themeColor="text1"/>
          <w:lang w:val="es-ES"/>
        </w:rPr>
        <w:t xml:space="preserve"> de dos mil veintidós</w:t>
      </w:r>
      <w:r w:rsidR="005F1362" w:rsidRPr="00097F23">
        <w:rPr>
          <w:rFonts w:ascii="Palatino Linotype" w:eastAsia="Calibri" w:hAnsi="Palatino Linotype" w:cs="Arial"/>
          <w:color w:val="000000" w:themeColor="text1"/>
          <w:lang w:val="es-ES"/>
        </w:rPr>
        <w:t xml:space="preserve">, </w:t>
      </w:r>
      <w:r w:rsidR="00396F5D" w:rsidRPr="00097F23">
        <w:rPr>
          <w:rFonts w:ascii="Palatino Linotype" w:hAnsi="Palatino Linotype"/>
          <w:color w:val="000000" w:themeColor="text1"/>
        </w:rPr>
        <w:t>se</w:t>
      </w:r>
      <w:r w:rsidR="005F1362" w:rsidRPr="00097F23">
        <w:rPr>
          <w:rFonts w:ascii="Palatino Linotype" w:hAnsi="Palatino Linotype"/>
          <w:color w:val="000000" w:themeColor="text1"/>
        </w:rPr>
        <w:t xml:space="preserve"> presentó</w:t>
      </w:r>
      <w:r w:rsidR="002B4277" w:rsidRPr="00097F23">
        <w:rPr>
          <w:rFonts w:ascii="Palatino Linotype" w:hAnsi="Palatino Linotype"/>
          <w:color w:val="000000" w:themeColor="text1"/>
        </w:rPr>
        <w:t xml:space="preserve"> a través de</w:t>
      </w:r>
      <w:r w:rsidR="006F1507" w:rsidRPr="00097F23">
        <w:rPr>
          <w:rFonts w:ascii="Palatino Linotype" w:hAnsi="Palatino Linotype"/>
          <w:color w:val="000000" w:themeColor="text1"/>
        </w:rPr>
        <w:t>l</w:t>
      </w:r>
      <w:r w:rsidR="002B4277" w:rsidRPr="00097F23">
        <w:rPr>
          <w:rFonts w:ascii="Palatino Linotype" w:hAnsi="Palatino Linotype"/>
          <w:color w:val="000000" w:themeColor="text1"/>
        </w:rPr>
        <w:t xml:space="preserve"> Sistema de Acceso a la Información Mexiquense</w:t>
      </w:r>
      <w:r w:rsidR="005F1362" w:rsidRPr="00097F23">
        <w:rPr>
          <w:rFonts w:ascii="Palatino Linotype" w:hAnsi="Palatino Linotype"/>
          <w:color w:val="000000" w:themeColor="text1"/>
        </w:rPr>
        <w:t xml:space="preserve"> </w:t>
      </w:r>
      <w:r w:rsidR="002B4277" w:rsidRPr="00097F23">
        <w:rPr>
          <w:rFonts w:ascii="Palatino Linotype" w:hAnsi="Palatino Linotype"/>
          <w:color w:val="000000" w:themeColor="text1"/>
        </w:rPr>
        <w:t>(</w:t>
      </w:r>
      <w:r w:rsidR="00396F5D" w:rsidRPr="00097F23">
        <w:rPr>
          <w:rFonts w:ascii="Palatino Linotype" w:hAnsi="Palatino Linotype"/>
          <w:bCs/>
          <w:color w:val="000000" w:themeColor="text1"/>
        </w:rPr>
        <w:t>SAIMEX</w:t>
      </w:r>
      <w:r w:rsidR="002B4277" w:rsidRPr="00097F23">
        <w:rPr>
          <w:rFonts w:ascii="Palatino Linotype" w:hAnsi="Palatino Linotype"/>
          <w:bCs/>
          <w:color w:val="000000" w:themeColor="text1"/>
        </w:rPr>
        <w:t>)</w:t>
      </w:r>
      <w:r w:rsidR="00AF31FE" w:rsidRPr="00097F23">
        <w:rPr>
          <w:rFonts w:ascii="Palatino Linotype" w:hAnsi="Palatino Linotype"/>
          <w:bCs/>
          <w:color w:val="000000" w:themeColor="text1"/>
        </w:rPr>
        <w:t>,</w:t>
      </w:r>
      <w:r w:rsidR="005F1362" w:rsidRPr="00097F23">
        <w:rPr>
          <w:rFonts w:ascii="Palatino Linotype" w:eastAsia="Calibri" w:hAnsi="Palatino Linotype" w:cs="Arial"/>
          <w:color w:val="000000" w:themeColor="text1"/>
          <w:lang w:val="es-ES"/>
        </w:rPr>
        <w:t xml:space="preserve"> la solicitud de información pública registrada con el número</w:t>
      </w:r>
      <w:r w:rsidR="005F1362" w:rsidRPr="00097F23">
        <w:rPr>
          <w:rFonts w:ascii="Palatino Linotype" w:hAnsi="Palatino Linotype"/>
          <w:b/>
          <w:bCs/>
          <w:color w:val="000000" w:themeColor="text1"/>
        </w:rPr>
        <w:t xml:space="preserve"> </w:t>
      </w:r>
      <w:r w:rsidR="00EB06C2" w:rsidRPr="00097F23">
        <w:rPr>
          <w:rFonts w:ascii="Palatino Linotype" w:hAnsi="Palatino Linotype"/>
          <w:b/>
          <w:bCs/>
          <w:color w:val="000000" w:themeColor="text1"/>
        </w:rPr>
        <w:t>00</w:t>
      </w:r>
      <w:r w:rsidR="00F07798" w:rsidRPr="00097F23">
        <w:rPr>
          <w:rFonts w:ascii="Palatino Linotype" w:hAnsi="Palatino Linotype"/>
          <w:b/>
          <w:bCs/>
          <w:color w:val="000000" w:themeColor="text1"/>
        </w:rPr>
        <w:t>0</w:t>
      </w:r>
      <w:r w:rsidR="00752057" w:rsidRPr="00097F23">
        <w:rPr>
          <w:rFonts w:ascii="Palatino Linotype" w:hAnsi="Palatino Linotype"/>
          <w:b/>
          <w:bCs/>
          <w:color w:val="000000" w:themeColor="text1"/>
        </w:rPr>
        <w:t>80</w:t>
      </w:r>
      <w:r w:rsidR="00363D0D" w:rsidRPr="00097F23">
        <w:rPr>
          <w:rFonts w:ascii="Palatino Linotype" w:hAnsi="Palatino Linotype"/>
          <w:b/>
          <w:bCs/>
          <w:color w:val="000000" w:themeColor="text1"/>
        </w:rPr>
        <w:t>/</w:t>
      </w:r>
      <w:r w:rsidR="00752057" w:rsidRPr="00097F23">
        <w:rPr>
          <w:rFonts w:ascii="Palatino Linotype" w:hAnsi="Palatino Linotype"/>
          <w:b/>
          <w:bCs/>
          <w:color w:val="000000" w:themeColor="text1"/>
        </w:rPr>
        <w:t>JOCOTIT</w:t>
      </w:r>
      <w:r w:rsidR="00A66149" w:rsidRPr="00097F23">
        <w:rPr>
          <w:rFonts w:ascii="Palatino Linotype" w:hAnsi="Palatino Linotype"/>
          <w:b/>
          <w:bCs/>
          <w:color w:val="000000" w:themeColor="text1"/>
        </w:rPr>
        <w:t>/IP/2022</w:t>
      </w:r>
      <w:r w:rsidR="005F1362" w:rsidRPr="00097F23">
        <w:rPr>
          <w:rFonts w:ascii="Palatino Linotype" w:hAnsi="Palatino Linotype"/>
          <w:b/>
          <w:bCs/>
          <w:color w:val="000000" w:themeColor="text1"/>
        </w:rPr>
        <w:t>,</w:t>
      </w:r>
      <w:r w:rsidR="005F1362" w:rsidRPr="00097F23">
        <w:rPr>
          <w:rFonts w:ascii="Palatino Linotype" w:eastAsia="Calibri" w:hAnsi="Palatino Linotype" w:cs="Arial"/>
          <w:color w:val="000000" w:themeColor="text1"/>
          <w:lang w:val="es-ES"/>
        </w:rPr>
        <w:t xml:space="preserve"> mediante la cual </w:t>
      </w:r>
      <w:r w:rsidR="00396F5D" w:rsidRPr="00097F23">
        <w:rPr>
          <w:rFonts w:ascii="Palatino Linotype" w:eastAsia="Calibri" w:hAnsi="Palatino Linotype" w:cs="Arial"/>
          <w:color w:val="000000" w:themeColor="text1"/>
          <w:lang w:val="es-ES"/>
        </w:rPr>
        <w:t xml:space="preserve">se </w:t>
      </w:r>
      <w:r w:rsidR="005F1362" w:rsidRPr="00097F23">
        <w:rPr>
          <w:rFonts w:ascii="Palatino Linotype" w:eastAsia="Calibri" w:hAnsi="Palatino Linotype" w:cs="Arial"/>
          <w:color w:val="000000" w:themeColor="text1"/>
          <w:lang w:val="es-ES"/>
        </w:rPr>
        <w:t>requirió</w:t>
      </w:r>
      <w:r w:rsidR="00022D89" w:rsidRPr="00097F23">
        <w:rPr>
          <w:rFonts w:ascii="Palatino Linotype" w:eastAsia="Calibri" w:hAnsi="Palatino Linotype" w:cs="Arial"/>
          <w:color w:val="000000" w:themeColor="text1"/>
          <w:lang w:val="es-ES"/>
        </w:rPr>
        <w:t xml:space="preserve"> lo siguiente</w:t>
      </w:r>
      <w:r w:rsidR="005F1362" w:rsidRPr="00097F23">
        <w:rPr>
          <w:rFonts w:ascii="Palatino Linotype" w:eastAsia="Calibri" w:hAnsi="Palatino Linotype" w:cs="Arial"/>
          <w:color w:val="000000" w:themeColor="text1"/>
          <w:lang w:val="es-ES"/>
        </w:rPr>
        <w:t>:</w:t>
      </w:r>
    </w:p>
    <w:p w14:paraId="76EB7490" w14:textId="6E735726" w:rsidR="00B31E90" w:rsidRPr="00097F2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59E32C30" w14:textId="6EFF98B1" w:rsidR="00646D42" w:rsidRPr="00097F23" w:rsidRDefault="00EB06C2" w:rsidP="00EB06C2">
      <w:pPr>
        <w:ind w:left="567" w:right="616"/>
        <w:jc w:val="both"/>
        <w:rPr>
          <w:rFonts w:ascii="Palatino Linotype" w:hAnsi="Palatino Linotype"/>
          <w:i/>
          <w:iCs/>
          <w:color w:val="000000" w:themeColor="text1"/>
          <w:sz w:val="22"/>
          <w:szCs w:val="22"/>
        </w:rPr>
      </w:pPr>
      <w:r w:rsidRPr="00097F23">
        <w:rPr>
          <w:rFonts w:ascii="Palatino Linotype" w:hAnsi="Palatino Linotype"/>
          <w:i/>
          <w:iCs/>
          <w:color w:val="000000"/>
          <w:sz w:val="22"/>
          <w:szCs w:val="22"/>
        </w:rPr>
        <w:t>“</w:t>
      </w:r>
      <w:r w:rsidRPr="00097F23">
        <w:rPr>
          <w:rFonts w:ascii="Palatino Linotype" w:hAnsi="Palatino Linotype"/>
          <w:i/>
          <w:color w:val="000000"/>
          <w:sz w:val="22"/>
          <w:szCs w:val="22"/>
        </w:rPr>
        <w:t>S</w:t>
      </w:r>
      <w:r w:rsidR="006F1507" w:rsidRPr="00097F23">
        <w:rPr>
          <w:rFonts w:ascii="Palatino Linotype" w:hAnsi="Palatino Linotype"/>
          <w:i/>
          <w:color w:val="000000"/>
          <w:sz w:val="22"/>
          <w:szCs w:val="22"/>
        </w:rPr>
        <w:t>e adjunta la solicitud en PDF</w:t>
      </w:r>
      <w:r w:rsidR="00646D42" w:rsidRPr="00097F23">
        <w:rPr>
          <w:rFonts w:ascii="Palatino Linotype" w:hAnsi="Palatino Linotype"/>
          <w:i/>
          <w:iCs/>
          <w:sz w:val="22"/>
          <w:szCs w:val="22"/>
        </w:rPr>
        <w:t>” (Sic)</w:t>
      </w:r>
      <w:r w:rsidR="00646D42" w:rsidRPr="00097F23">
        <w:rPr>
          <w:rFonts w:ascii="Palatino Linotype" w:hAnsi="Palatino Linotype"/>
          <w:i/>
          <w:iCs/>
          <w:color w:val="000000" w:themeColor="text1"/>
          <w:sz w:val="22"/>
          <w:szCs w:val="22"/>
        </w:rPr>
        <w:t xml:space="preserve"> </w:t>
      </w:r>
    </w:p>
    <w:p w14:paraId="5E91B9B5" w14:textId="77777777" w:rsidR="006F1507" w:rsidRPr="00097F23" w:rsidRDefault="006F1507" w:rsidP="006F1507">
      <w:pPr>
        <w:ind w:right="616"/>
        <w:jc w:val="both"/>
        <w:rPr>
          <w:rFonts w:ascii="Palatino Linotype" w:hAnsi="Palatino Linotype"/>
          <w:i/>
          <w:iCs/>
          <w:color w:val="000000" w:themeColor="text1"/>
          <w:sz w:val="22"/>
          <w:szCs w:val="22"/>
        </w:rPr>
      </w:pPr>
    </w:p>
    <w:p w14:paraId="04996772" w14:textId="16A66995" w:rsidR="006F1507" w:rsidRPr="00097F23" w:rsidRDefault="006F1507" w:rsidP="006F1507">
      <w:pPr>
        <w:ind w:right="616"/>
        <w:jc w:val="both"/>
        <w:rPr>
          <w:rFonts w:ascii="Palatino Linotype" w:hAnsi="Palatino Linotype"/>
          <w:color w:val="000000"/>
          <w:sz w:val="22"/>
          <w:szCs w:val="22"/>
        </w:rPr>
      </w:pPr>
      <w:r w:rsidRPr="00097F23">
        <w:rPr>
          <w:rFonts w:ascii="Palatino Linotype" w:hAnsi="Palatino Linotype"/>
          <w:color w:val="000000"/>
          <w:sz w:val="22"/>
          <w:szCs w:val="22"/>
        </w:rPr>
        <w:t>Archivo adjunto:</w:t>
      </w:r>
    </w:p>
    <w:p w14:paraId="092D2E08" w14:textId="77777777" w:rsidR="006F1507" w:rsidRPr="00097F23" w:rsidRDefault="006F1507" w:rsidP="006F1507">
      <w:pPr>
        <w:ind w:right="616"/>
        <w:jc w:val="both"/>
        <w:rPr>
          <w:rFonts w:ascii="Palatino Linotype" w:hAnsi="Palatino Linotype"/>
          <w:color w:val="000000"/>
          <w:sz w:val="22"/>
          <w:szCs w:val="22"/>
        </w:rPr>
      </w:pPr>
    </w:p>
    <w:p w14:paraId="458FC407" w14:textId="03C6BD01" w:rsidR="006F1507" w:rsidRPr="00097F23" w:rsidRDefault="006F1507">
      <w:pPr>
        <w:pStyle w:val="Prrafodelista"/>
        <w:numPr>
          <w:ilvl w:val="0"/>
          <w:numId w:val="5"/>
        </w:numPr>
        <w:ind w:right="616"/>
        <w:jc w:val="both"/>
        <w:rPr>
          <w:rFonts w:ascii="Palatino Linotype" w:hAnsi="Palatino Linotype"/>
          <w:b/>
          <w:bCs/>
          <w:color w:val="000000"/>
          <w:sz w:val="22"/>
          <w:szCs w:val="22"/>
        </w:rPr>
      </w:pPr>
      <w:r w:rsidRPr="00097F23">
        <w:rPr>
          <w:rFonts w:ascii="Palatino Linotype" w:hAnsi="Palatino Linotype"/>
          <w:b/>
          <w:bCs/>
          <w:color w:val="000000"/>
          <w:sz w:val="22"/>
          <w:szCs w:val="22"/>
        </w:rPr>
        <w:t xml:space="preserve">SAI </w:t>
      </w:r>
      <w:r w:rsidR="00F07798" w:rsidRPr="00097F23">
        <w:rPr>
          <w:rFonts w:ascii="Palatino Linotype" w:hAnsi="Palatino Linotype"/>
          <w:b/>
          <w:bCs/>
          <w:color w:val="000000"/>
          <w:sz w:val="22"/>
          <w:szCs w:val="22"/>
        </w:rPr>
        <w:t>Joquicingo</w:t>
      </w:r>
      <w:r w:rsidRPr="00097F23">
        <w:rPr>
          <w:rFonts w:ascii="Palatino Linotype" w:hAnsi="Palatino Linotype"/>
          <w:b/>
          <w:bCs/>
          <w:color w:val="000000"/>
          <w:sz w:val="22"/>
          <w:szCs w:val="22"/>
        </w:rPr>
        <w:t>.pdf:</w:t>
      </w:r>
    </w:p>
    <w:p w14:paraId="0899DE0F" w14:textId="51DA6811" w:rsidR="00050575" w:rsidRPr="00097F23" w:rsidRDefault="00050575" w:rsidP="00050575">
      <w:pPr>
        <w:ind w:right="616"/>
        <w:jc w:val="both"/>
        <w:rPr>
          <w:rFonts w:ascii="Palatino Linotype" w:hAnsi="Palatino Linotype"/>
          <w:color w:val="000000"/>
          <w:sz w:val="22"/>
          <w:szCs w:val="22"/>
        </w:rPr>
      </w:pPr>
    </w:p>
    <w:p w14:paraId="42D73C8D" w14:textId="104BC773" w:rsidR="00050575" w:rsidRPr="00097F23" w:rsidRDefault="00050575" w:rsidP="00050575">
      <w:pPr>
        <w:ind w:left="567" w:right="616"/>
        <w:jc w:val="both"/>
        <w:rPr>
          <w:rFonts w:ascii="Palatino Linotype" w:hAnsi="Palatino Linotype"/>
          <w:i/>
          <w:iCs/>
          <w:color w:val="000000"/>
          <w:sz w:val="22"/>
          <w:szCs w:val="22"/>
        </w:rPr>
      </w:pPr>
      <w:r w:rsidRPr="00097F23">
        <w:rPr>
          <w:rFonts w:ascii="Palatino Linotype" w:hAnsi="Palatino Linotype"/>
          <w:i/>
          <w:iCs/>
          <w:sz w:val="22"/>
          <w:szCs w:val="22"/>
        </w:rPr>
        <w:t xml:space="preserve">“SOLICITUD #: «No_» Persona: Física ESTADO: Estado de México INSTITUCIÓN: </w:t>
      </w:r>
      <w:proofErr w:type="spellStart"/>
      <w:r w:rsidR="00752057" w:rsidRPr="00097F23">
        <w:rPr>
          <w:rFonts w:ascii="Palatino Linotype" w:hAnsi="Palatino Linotype"/>
          <w:i/>
          <w:iCs/>
          <w:sz w:val="22"/>
          <w:szCs w:val="22"/>
        </w:rPr>
        <w:t>Jocotitlán</w:t>
      </w:r>
      <w:proofErr w:type="spellEnd"/>
      <w:r w:rsidRPr="00097F23">
        <w:rPr>
          <w:rFonts w:ascii="Palatino Linotype" w:hAnsi="Palatino Linotype"/>
          <w:i/>
          <w:iCs/>
          <w:sz w:val="22"/>
          <w:szCs w:val="22"/>
        </w:rPr>
        <w:t xml:space="preserve"> SOLICITUD DE ACCESO A LA INFORMACIÓN Por medio de la presente, solicito una base de datos (en formato abierto como </w:t>
      </w:r>
      <w:proofErr w:type="spellStart"/>
      <w:r w:rsidRPr="00097F23">
        <w:rPr>
          <w:rFonts w:ascii="Palatino Linotype" w:hAnsi="Palatino Linotype"/>
          <w:i/>
          <w:iCs/>
          <w:sz w:val="22"/>
          <w:szCs w:val="22"/>
        </w:rPr>
        <w:t>xls</w:t>
      </w:r>
      <w:proofErr w:type="spellEnd"/>
      <w:r w:rsidRPr="00097F23">
        <w:rPr>
          <w:rFonts w:ascii="Palatino Linotype" w:hAnsi="Palatino Linotype"/>
          <w:i/>
          <w:iCs/>
          <w:sz w:val="22"/>
          <w:szCs w:val="22"/>
        </w:rPr>
        <w:t xml:space="preserve"> o </w:t>
      </w:r>
      <w:proofErr w:type="spellStart"/>
      <w:r w:rsidRPr="00097F23">
        <w:rPr>
          <w:rFonts w:ascii="Palatino Linotype" w:hAnsi="Palatino Linotype"/>
          <w:i/>
          <w:iCs/>
          <w:sz w:val="22"/>
          <w:szCs w:val="22"/>
        </w:rPr>
        <w:t>cvs</w:t>
      </w:r>
      <w:proofErr w:type="spellEnd"/>
      <w:r w:rsidRPr="00097F23">
        <w:rPr>
          <w:rFonts w:ascii="Palatino Linotype" w:hAnsi="Palatino Linotype"/>
          <w:i/>
          <w:iCs/>
          <w:sz w:val="22"/>
          <w:szCs w:val="22"/>
        </w:rPr>
        <w:t xml:space="preserve">.)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w:t>
      </w:r>
      <w:r w:rsidRPr="00097F23">
        <w:rPr>
          <w:rFonts w:ascii="Palatino Linotype" w:hAnsi="Palatino Linotype"/>
          <w:i/>
          <w:iCs/>
          <w:sz w:val="22"/>
          <w:szCs w:val="22"/>
        </w:rPr>
        <w:lastRenderedPageBreak/>
        <w:t>especificando si el hecho fue con o sin violencia) ● HORA DEL INCIDENTE O EVENTO ● FECHA (</w:t>
      </w:r>
      <w:proofErr w:type="spellStart"/>
      <w:r w:rsidRPr="00097F23">
        <w:rPr>
          <w:rFonts w:ascii="Palatino Linotype" w:hAnsi="Palatino Linotype"/>
          <w:i/>
          <w:iCs/>
          <w:sz w:val="22"/>
          <w:szCs w:val="22"/>
        </w:rPr>
        <w:t>dd</w:t>
      </w:r>
      <w:proofErr w:type="spellEnd"/>
      <w:r w:rsidRPr="00097F23">
        <w:rPr>
          <w:rFonts w:ascii="Palatino Linotype" w:hAnsi="Palatino Linotype"/>
          <w:i/>
          <w:iCs/>
          <w:sz w:val="22"/>
          <w:szCs w:val="22"/>
        </w:rPr>
        <w:t>/mm/</w:t>
      </w:r>
      <w:proofErr w:type="spellStart"/>
      <w:r w:rsidRPr="00097F23">
        <w:rPr>
          <w:rFonts w:ascii="Palatino Linotype" w:hAnsi="Palatino Linotype"/>
          <w:i/>
          <w:iCs/>
          <w:sz w:val="22"/>
          <w:szCs w:val="22"/>
        </w:rPr>
        <w:t>aaaa</w:t>
      </w:r>
      <w:proofErr w:type="spellEnd"/>
      <w:r w:rsidRPr="00097F23">
        <w:rPr>
          <w:rFonts w:ascii="Palatino Linotype" w:hAnsi="Palatino Linotype"/>
          <w:i/>
          <w:iCs/>
          <w:sz w:val="22"/>
          <w:szCs w:val="22"/>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w:t>
      </w:r>
      <w:r w:rsidRPr="00097F23">
        <w:rPr>
          <w:rFonts w:ascii="Palatino Linotype" w:hAnsi="Palatino Linotype"/>
          <w:b/>
          <w:bCs/>
          <w:i/>
          <w:iCs/>
          <w:sz w:val="22"/>
          <w:szCs w:val="22"/>
          <w:u w:val="single"/>
        </w:rPr>
        <w:t>correspondiente al periodo del 1 de enero de 201</w:t>
      </w:r>
      <w:r w:rsidR="00752057" w:rsidRPr="00097F23">
        <w:rPr>
          <w:rFonts w:ascii="Palatino Linotype" w:hAnsi="Palatino Linotype"/>
          <w:b/>
          <w:bCs/>
          <w:i/>
          <w:iCs/>
          <w:sz w:val="22"/>
          <w:szCs w:val="22"/>
          <w:u w:val="single"/>
        </w:rPr>
        <w:t>0</w:t>
      </w:r>
      <w:r w:rsidRPr="00097F23">
        <w:rPr>
          <w:rFonts w:ascii="Palatino Linotype" w:hAnsi="Palatino Linotype"/>
          <w:b/>
          <w:bCs/>
          <w:i/>
          <w:iCs/>
          <w:sz w:val="22"/>
          <w:szCs w:val="22"/>
          <w:u w:val="single"/>
        </w:rPr>
        <w:t xml:space="preserve"> a la fecha de la presente solicitud.</w:t>
      </w:r>
      <w:r w:rsidRPr="00097F23">
        <w:rPr>
          <w:rFonts w:ascii="Palatino Linotype" w:hAnsi="Palatino Linotype"/>
          <w:i/>
          <w:iCs/>
          <w:sz w:val="22"/>
          <w:szCs w:val="22"/>
        </w:rPr>
        <w:t xml:space="preserve">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Dirección de Seguridad Pública Municipal y Protección Civil Fundamento mi solicitud en la funciones y atribuciones del sujeto obligado, así como las particulares de las áreas señaladas: Bando Municipal. Artículo 213. El Director de Seguridad Pública Municipal, dará cuenta diariamente de las novedades del día anterior al Presidente Municipal, en razón de lo previsto en el artículo 48 fracción XII, y 142; al Sindico en términos de lo dispuesto por la fracción X del artículo 53 y al oficial conciliador en relación a lo establecido por el inciso b). De la fracción II del artículo 150, todos de la Ley Orgánica Municipal del Estado de México. Artículo 215. El infractor tan pronto pague la multa aplicada o cumpla con el arresto </w:t>
      </w:r>
      <w:r w:rsidRPr="00097F23">
        <w:rPr>
          <w:rFonts w:ascii="Palatino Linotype" w:hAnsi="Palatino Linotype"/>
          <w:i/>
          <w:iCs/>
          <w:sz w:val="22"/>
          <w:szCs w:val="22"/>
        </w:rPr>
        <w:lastRenderedPageBreak/>
        <w:t xml:space="preserve">administrativo impuesto, será puesto en inmediata libertad. Así mismo el Área de Seguridad Pública Municipal se deslinda de toda responsabilidad de los liberados. Son obligaciones del Titular de la Dirección de Seguridad Pública, Transito y Protección Civil Municipal, las siguientes: V. Así mismo, rendir el informe de entradas y salidas de los detenidos y demás novedades ocurridas. Artículo 235. La Oficialía Conciliadora y Calificadora tendrá las siguientes atribuciones: VI. Dar cuenta al Presidente Municipal de las personas aseguradas por infracciones a ordenamientos municipales, de la sanción impuesta al infractor, así como del cumplimiento de la misma, expidiendo oportunamente la boleta de libertad. Ley General del Sistema Nacional de Seguridad Pública, artículos 5, fracción X, 41 fracciones I y II, y 43. Ley Nacional del Registro de Detenciones, artículos 18, 20 y 21 </w:t>
      </w:r>
      <w:proofErr w:type="gramStart"/>
      <w:r w:rsidRPr="00097F23">
        <w:rPr>
          <w:rFonts w:ascii="Palatino Linotype" w:hAnsi="Palatino Linotype"/>
          <w:i/>
          <w:iCs/>
          <w:sz w:val="22"/>
          <w:szCs w:val="22"/>
        </w:rPr>
        <w:t>párrafo</w:t>
      </w:r>
      <w:proofErr w:type="gramEnd"/>
      <w:r w:rsidRPr="00097F23">
        <w:rPr>
          <w:rFonts w:ascii="Palatino Linotype" w:hAnsi="Palatino Linotype"/>
          <w:i/>
          <w:iCs/>
          <w:sz w:val="22"/>
          <w:szCs w:val="22"/>
        </w:rPr>
        <w:t xml:space="preserve">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826556" w:rsidRPr="00097F23">
        <w:rPr>
          <w:rFonts w:ascii="Palatino Linotype" w:hAnsi="Palatino Linotype"/>
          <w:i/>
          <w:iCs/>
          <w:sz w:val="22"/>
          <w:szCs w:val="22"/>
        </w:rPr>
        <w:t>XXXXXXXXXXXXXX</w:t>
      </w:r>
      <w:r w:rsidRPr="00097F23">
        <w:rPr>
          <w:rFonts w:ascii="Palatino Linotype" w:hAnsi="Palatino Linotype"/>
          <w:i/>
          <w:iCs/>
          <w:sz w:val="22"/>
          <w:szCs w:val="22"/>
        </w:rPr>
        <w:t xml:space="preserve"> o 2) Sistema de Solicitudes de la Plataforma Nacional de Transparencia o bien, 3) mecanismo de almacenamiento y sincronización de archivos como Google Drive o </w:t>
      </w:r>
      <w:proofErr w:type="spellStart"/>
      <w:r w:rsidRPr="00097F23">
        <w:rPr>
          <w:rFonts w:ascii="Palatino Linotype" w:hAnsi="Palatino Linotype"/>
          <w:i/>
          <w:iCs/>
          <w:sz w:val="22"/>
          <w:szCs w:val="22"/>
        </w:rPr>
        <w:t>We</w:t>
      </w:r>
      <w:proofErr w:type="spellEnd"/>
      <w:r w:rsidRPr="00097F23">
        <w:rPr>
          <w:rFonts w:ascii="Palatino Linotype" w:hAnsi="Palatino Linotype"/>
          <w:i/>
          <w:iCs/>
          <w:sz w:val="22"/>
          <w:szCs w:val="22"/>
        </w:rPr>
        <w:t xml:space="preserve"> Transfer.” (Sic)</w:t>
      </w:r>
    </w:p>
    <w:p w14:paraId="0B2E3135" w14:textId="77777777" w:rsidR="00646D42" w:rsidRPr="00097F23" w:rsidRDefault="00646D42" w:rsidP="00050575">
      <w:pPr>
        <w:spacing w:line="276" w:lineRule="auto"/>
        <w:ind w:right="567"/>
        <w:jc w:val="both"/>
        <w:rPr>
          <w:rFonts w:ascii="Palatino Linotype" w:hAnsi="Palatino Linotype"/>
          <w:i/>
          <w:color w:val="000000" w:themeColor="text1"/>
          <w:sz w:val="22"/>
          <w:szCs w:val="22"/>
        </w:rPr>
      </w:pPr>
    </w:p>
    <w:p w14:paraId="7962F7B5" w14:textId="7A9BF8D6" w:rsidR="00484F28" w:rsidRPr="00097F23" w:rsidRDefault="005F1362" w:rsidP="00050575">
      <w:pPr>
        <w:pStyle w:val="Prrafodelista"/>
        <w:numPr>
          <w:ilvl w:val="0"/>
          <w:numId w:val="1"/>
        </w:numPr>
        <w:tabs>
          <w:tab w:val="left" w:pos="426"/>
        </w:tabs>
        <w:spacing w:line="360" w:lineRule="auto"/>
        <w:jc w:val="both"/>
        <w:rPr>
          <w:rFonts w:ascii="Palatino Linotype" w:eastAsia="MS Mincho" w:hAnsi="Palatino Linotype"/>
          <w:color w:val="000000" w:themeColor="text1"/>
          <w:lang w:eastAsia="es-ES"/>
        </w:rPr>
      </w:pPr>
      <w:r w:rsidRPr="00097F23">
        <w:rPr>
          <w:rFonts w:ascii="Palatino Linotype" w:hAnsi="Palatino Linotype" w:cs="Arial"/>
          <w:color w:val="000000" w:themeColor="text1"/>
        </w:rPr>
        <w:t xml:space="preserve">Se hace constar que </w:t>
      </w:r>
      <w:r w:rsidR="00AF31FE" w:rsidRPr="00097F23">
        <w:rPr>
          <w:rFonts w:ascii="Palatino Linotype" w:hAnsi="Palatino Linotype" w:cs="Arial"/>
          <w:color w:val="000000" w:themeColor="text1"/>
          <w:lang w:val="es-ES"/>
        </w:rPr>
        <w:t>el</w:t>
      </w:r>
      <w:r w:rsidR="00025127" w:rsidRPr="00097F23">
        <w:rPr>
          <w:rFonts w:ascii="Palatino Linotype" w:hAnsi="Palatino Linotype" w:cs="Arial"/>
          <w:color w:val="000000" w:themeColor="text1"/>
          <w:lang w:val="es-ES"/>
        </w:rPr>
        <w:t xml:space="preserve"> entonces</w:t>
      </w:r>
      <w:r w:rsidR="00FD7996" w:rsidRPr="00097F23">
        <w:rPr>
          <w:rFonts w:ascii="Palatino Linotype" w:hAnsi="Palatino Linotype" w:cs="Arial"/>
          <w:color w:val="000000" w:themeColor="text1"/>
          <w:lang w:val="es-ES"/>
        </w:rPr>
        <w:t xml:space="preserve"> </w:t>
      </w:r>
      <w:r w:rsidR="00FD7996" w:rsidRPr="00097F23">
        <w:rPr>
          <w:rFonts w:ascii="Palatino Linotype" w:hAnsi="Palatino Linotype" w:cs="Arial"/>
          <w:b/>
          <w:color w:val="000000" w:themeColor="text1"/>
          <w:lang w:val="es-ES"/>
        </w:rPr>
        <w:t>SOLICITANTE</w:t>
      </w:r>
      <w:r w:rsidRPr="00097F23">
        <w:rPr>
          <w:rFonts w:ascii="Palatino Linotype" w:hAnsi="Palatino Linotype" w:cs="Arial"/>
          <w:color w:val="000000" w:themeColor="text1"/>
          <w:lang w:val="es-ES"/>
        </w:rPr>
        <w:t xml:space="preserve"> señaló como modalidad de entrega de la información</w:t>
      </w:r>
      <w:r w:rsidRPr="00097F23">
        <w:rPr>
          <w:rFonts w:ascii="Palatino Linotype" w:hAnsi="Palatino Linotype" w:cs="Arial"/>
          <w:b/>
          <w:color w:val="000000" w:themeColor="text1"/>
          <w:lang w:val="es-ES"/>
        </w:rPr>
        <w:t>:</w:t>
      </w:r>
      <w:r w:rsidR="001E4152" w:rsidRPr="00097F23">
        <w:rPr>
          <w:rFonts w:ascii="Palatino Linotype" w:hAnsi="Palatino Linotype" w:cs="Arial"/>
          <w:b/>
          <w:color w:val="000000" w:themeColor="text1"/>
          <w:lang w:val="es-ES"/>
        </w:rPr>
        <w:t xml:space="preserve"> </w:t>
      </w:r>
      <w:r w:rsidR="001E4152" w:rsidRPr="00097F23">
        <w:rPr>
          <w:rFonts w:ascii="Palatino Linotype" w:hAnsi="Palatino Linotype" w:cs="Arial"/>
          <w:b/>
          <w:i/>
          <w:iCs/>
          <w:color w:val="000000" w:themeColor="text1"/>
          <w:lang w:val="es-ES"/>
        </w:rPr>
        <w:t>A través del SAIMEX</w:t>
      </w:r>
      <w:r w:rsidR="00921DA5" w:rsidRPr="00097F23">
        <w:rPr>
          <w:rFonts w:ascii="Palatino Linotype" w:hAnsi="Palatino Linotype" w:cs="Arial"/>
          <w:bCs/>
          <w:color w:val="000000" w:themeColor="text1"/>
          <w:lang w:val="es-ES"/>
        </w:rPr>
        <w:t>,</w:t>
      </w:r>
      <w:r w:rsidR="00AF31FE" w:rsidRPr="00097F23">
        <w:rPr>
          <w:rFonts w:ascii="Palatino Linotype" w:eastAsia="Calibri" w:hAnsi="Palatino Linotype" w:cs="Arial"/>
          <w:color w:val="000000" w:themeColor="text1"/>
          <w:lang w:val="es-AR"/>
        </w:rPr>
        <w:t xml:space="preserve"> </w:t>
      </w:r>
      <w:r w:rsidR="00AF31FE" w:rsidRPr="00097F23">
        <w:rPr>
          <w:rFonts w:ascii="Palatino Linotype" w:eastAsia="Calibri" w:hAnsi="Palatino Linotype" w:cs="Arial"/>
          <w:b/>
          <w:i/>
          <w:color w:val="000000" w:themeColor="text1"/>
          <w:lang w:val="es-AR"/>
        </w:rPr>
        <w:t>correo electrónico</w:t>
      </w:r>
      <w:r w:rsidR="00050575" w:rsidRPr="00097F23">
        <w:rPr>
          <w:rFonts w:ascii="Palatino Linotype" w:eastAsia="Calibri" w:hAnsi="Palatino Linotype" w:cs="Arial"/>
          <w:b/>
          <w:bCs/>
          <w:i/>
          <w:iCs/>
          <w:color w:val="000000" w:themeColor="text1"/>
          <w:lang w:val="es-AR"/>
        </w:rPr>
        <w:t>, liga electrónica.</w:t>
      </w:r>
    </w:p>
    <w:p w14:paraId="7BC1A27B" w14:textId="77777777" w:rsidR="009A68B9" w:rsidRPr="00097F23" w:rsidRDefault="009A68B9" w:rsidP="009A68B9">
      <w:pPr>
        <w:pStyle w:val="Prrafodelista"/>
        <w:tabs>
          <w:tab w:val="left" w:pos="426"/>
        </w:tabs>
        <w:spacing w:line="360" w:lineRule="auto"/>
        <w:ind w:left="0"/>
        <w:jc w:val="both"/>
        <w:rPr>
          <w:rFonts w:ascii="Palatino Linotype" w:eastAsia="MS Mincho" w:hAnsi="Palatino Linotype"/>
          <w:color w:val="000000" w:themeColor="text1"/>
        </w:rPr>
      </w:pPr>
    </w:p>
    <w:p w14:paraId="60DCDA4B" w14:textId="016B9442" w:rsidR="0022448D" w:rsidRPr="00097F23" w:rsidRDefault="00970461"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097F23">
        <w:rPr>
          <w:rFonts w:ascii="Palatino Linotype" w:eastAsia="MS Mincho" w:hAnsi="Palatino Linotype"/>
          <w:color w:val="000000" w:themeColor="text1"/>
        </w:rPr>
        <w:t>E</w:t>
      </w:r>
      <w:r w:rsidR="00B31E90" w:rsidRPr="00097F23">
        <w:rPr>
          <w:rFonts w:ascii="Palatino Linotype" w:eastAsia="MS Mincho" w:hAnsi="Palatino Linotype"/>
          <w:color w:val="000000" w:themeColor="text1"/>
        </w:rPr>
        <w:t>l</w:t>
      </w:r>
      <w:r w:rsidR="001A1922" w:rsidRPr="00097F23">
        <w:rPr>
          <w:rFonts w:ascii="Palatino Linotype" w:eastAsia="MS Mincho" w:hAnsi="Palatino Linotype"/>
          <w:color w:val="000000" w:themeColor="text1"/>
        </w:rPr>
        <w:t xml:space="preserve"> </w:t>
      </w:r>
      <w:r w:rsidR="009A68B9" w:rsidRPr="00097F23">
        <w:rPr>
          <w:rFonts w:ascii="Palatino Linotype" w:eastAsia="MS Mincho" w:hAnsi="Palatino Linotype"/>
          <w:color w:val="000000" w:themeColor="text1"/>
        </w:rPr>
        <w:t>veint</w:t>
      </w:r>
      <w:r w:rsidR="00363D0D" w:rsidRPr="00097F23">
        <w:rPr>
          <w:rFonts w:ascii="Palatino Linotype" w:eastAsia="MS Mincho" w:hAnsi="Palatino Linotype"/>
          <w:color w:val="000000" w:themeColor="text1"/>
        </w:rPr>
        <w:t>e</w:t>
      </w:r>
      <w:r w:rsidR="006A1A4B" w:rsidRPr="00097F23">
        <w:rPr>
          <w:rFonts w:ascii="Palatino Linotype" w:eastAsia="MS Mincho" w:hAnsi="Palatino Linotype"/>
          <w:color w:val="000000" w:themeColor="text1"/>
        </w:rPr>
        <w:t xml:space="preserve"> </w:t>
      </w:r>
      <w:r w:rsidR="00921DA5" w:rsidRPr="00097F23">
        <w:rPr>
          <w:rFonts w:ascii="Palatino Linotype" w:eastAsia="MS Mincho" w:hAnsi="Palatino Linotype"/>
          <w:color w:val="000000" w:themeColor="text1"/>
        </w:rPr>
        <w:t>(</w:t>
      </w:r>
      <w:r w:rsidR="009A68B9" w:rsidRPr="00097F23">
        <w:rPr>
          <w:rFonts w:ascii="Palatino Linotype" w:eastAsia="MS Mincho" w:hAnsi="Palatino Linotype"/>
          <w:color w:val="000000" w:themeColor="text1"/>
        </w:rPr>
        <w:t>2</w:t>
      </w:r>
      <w:r w:rsidR="00363D0D" w:rsidRPr="00097F23">
        <w:rPr>
          <w:rFonts w:ascii="Palatino Linotype" w:eastAsia="MS Mincho" w:hAnsi="Palatino Linotype"/>
          <w:color w:val="000000" w:themeColor="text1"/>
        </w:rPr>
        <w:t>0</w:t>
      </w:r>
      <w:r w:rsidR="00921DA5" w:rsidRPr="00097F23">
        <w:rPr>
          <w:rFonts w:ascii="Palatino Linotype" w:eastAsia="MS Mincho" w:hAnsi="Palatino Linotype"/>
          <w:color w:val="000000" w:themeColor="text1"/>
        </w:rPr>
        <w:t xml:space="preserve">) de </w:t>
      </w:r>
      <w:r w:rsidR="009A68B9" w:rsidRPr="00097F23">
        <w:rPr>
          <w:rFonts w:ascii="Palatino Linotype" w:eastAsia="MS Mincho" w:hAnsi="Palatino Linotype"/>
          <w:color w:val="000000" w:themeColor="text1"/>
        </w:rPr>
        <w:t>junio</w:t>
      </w:r>
      <w:r w:rsidR="00AF31FE" w:rsidRPr="00097F23">
        <w:rPr>
          <w:rFonts w:ascii="Palatino Linotype" w:eastAsia="MS Mincho" w:hAnsi="Palatino Linotype"/>
          <w:color w:val="000000" w:themeColor="text1"/>
        </w:rPr>
        <w:t xml:space="preserve"> de dos mil veintidós</w:t>
      </w:r>
      <w:r w:rsidR="00762697" w:rsidRPr="00097F23">
        <w:rPr>
          <w:rFonts w:ascii="Palatino Linotype" w:eastAsia="MS Mincho" w:hAnsi="Palatino Linotype"/>
          <w:color w:val="000000" w:themeColor="text1"/>
        </w:rPr>
        <w:t xml:space="preserve">, </w:t>
      </w:r>
      <w:r w:rsidR="005F1362" w:rsidRPr="00097F23">
        <w:rPr>
          <w:rFonts w:ascii="Palatino Linotype" w:hAnsi="Palatino Linotype"/>
          <w:color w:val="000000" w:themeColor="text1"/>
          <w:szCs w:val="14"/>
        </w:rPr>
        <w:t xml:space="preserve">el </w:t>
      </w:r>
      <w:r w:rsidR="005F1362" w:rsidRPr="00097F23">
        <w:rPr>
          <w:rFonts w:ascii="Palatino Linotype" w:hAnsi="Palatino Linotype"/>
          <w:b/>
          <w:color w:val="000000" w:themeColor="text1"/>
          <w:szCs w:val="14"/>
        </w:rPr>
        <w:t>SUJETO OBLIGADO</w:t>
      </w:r>
      <w:r w:rsidR="005F1362" w:rsidRPr="00097F23">
        <w:rPr>
          <w:rFonts w:ascii="Palatino Linotype" w:hAnsi="Palatino Linotype"/>
          <w:color w:val="000000" w:themeColor="text1"/>
          <w:szCs w:val="14"/>
        </w:rPr>
        <w:t xml:space="preserve"> dio respuesta a la solicitud de información</w:t>
      </w:r>
      <w:r w:rsidR="009A68B9" w:rsidRPr="00097F23">
        <w:rPr>
          <w:rFonts w:ascii="Palatino Linotype" w:hAnsi="Palatino Linotype"/>
          <w:color w:val="000000" w:themeColor="text1"/>
          <w:szCs w:val="14"/>
        </w:rPr>
        <w:t>,</w:t>
      </w:r>
      <w:r w:rsidR="005F1362" w:rsidRPr="00097F23">
        <w:rPr>
          <w:rFonts w:ascii="Palatino Linotype" w:hAnsi="Palatino Linotype"/>
          <w:color w:val="000000" w:themeColor="text1"/>
          <w:szCs w:val="14"/>
        </w:rPr>
        <w:t xml:space="preserve"> en los siguientes términos:</w:t>
      </w:r>
    </w:p>
    <w:p w14:paraId="0E759FD5" w14:textId="77777777" w:rsidR="009A593A" w:rsidRPr="00097F23" w:rsidRDefault="009A593A" w:rsidP="00B31E90">
      <w:pPr>
        <w:pStyle w:val="Sinespaciado"/>
        <w:ind w:left="567" w:right="567"/>
        <w:jc w:val="right"/>
        <w:rPr>
          <w:rFonts w:ascii="Palatino Linotype" w:hAnsi="Palatino Linotype"/>
          <w:i/>
          <w:noProof/>
          <w:color w:val="000000" w:themeColor="text1"/>
          <w:lang w:eastAsia="es-MX"/>
        </w:rPr>
      </w:pPr>
    </w:p>
    <w:p w14:paraId="0ABE3D0F" w14:textId="3A331AC3" w:rsidR="00D8175A" w:rsidRPr="00097F23" w:rsidRDefault="005F1362" w:rsidP="00854799">
      <w:pPr>
        <w:ind w:left="567" w:right="616"/>
        <w:jc w:val="both"/>
        <w:rPr>
          <w:rFonts w:ascii="Palatino Linotype" w:hAnsi="Palatino Linotype"/>
          <w:i/>
          <w:sz w:val="22"/>
          <w:szCs w:val="22"/>
        </w:rPr>
      </w:pPr>
      <w:r w:rsidRPr="00097F23">
        <w:rPr>
          <w:rFonts w:ascii="Palatino Linotype" w:hAnsi="Palatino Linotype"/>
          <w:i/>
          <w:noProof/>
          <w:color w:val="000000" w:themeColor="text1"/>
          <w:sz w:val="22"/>
          <w:szCs w:val="22"/>
        </w:rPr>
        <w:t>“</w:t>
      </w:r>
      <w:r w:rsidR="00752057" w:rsidRPr="00097F23">
        <w:rPr>
          <w:rFonts w:ascii="Palatino Linotype" w:hAnsi="Palatino Linotype"/>
          <w:i/>
          <w:color w:val="000000"/>
          <w:sz w:val="22"/>
          <w:szCs w:val="22"/>
        </w:rPr>
        <w:t>En atención a la Solicitud 00080 donde requiere información que Se adjunta la solicitud en PDF. Al respecto me permito adjuntar algunos archivos en el que podrá consultar la información requerida</w:t>
      </w:r>
      <w:r w:rsidR="009A68B9" w:rsidRPr="00097F23">
        <w:rPr>
          <w:rFonts w:ascii="Palatino Linotype" w:hAnsi="Palatino Linotype"/>
          <w:i/>
          <w:color w:val="000000"/>
          <w:sz w:val="22"/>
          <w:szCs w:val="22"/>
        </w:rPr>
        <w:t>...” (Sic)</w:t>
      </w:r>
    </w:p>
    <w:p w14:paraId="7E831134" w14:textId="0537F27A" w:rsidR="00D8175A" w:rsidRPr="00097F23" w:rsidRDefault="00D8175A" w:rsidP="00854799">
      <w:pPr>
        <w:jc w:val="both"/>
        <w:rPr>
          <w:rFonts w:ascii="Palatino Linotype" w:hAnsi="Palatino Linotype"/>
          <w:i/>
          <w:noProof/>
          <w:color w:val="000000" w:themeColor="text1"/>
          <w:sz w:val="22"/>
          <w:szCs w:val="22"/>
        </w:rPr>
      </w:pPr>
    </w:p>
    <w:p w14:paraId="01FEF689" w14:textId="156F3271" w:rsidR="00EB06C2" w:rsidRPr="00097F23" w:rsidRDefault="00D8175A" w:rsidP="00854799">
      <w:pPr>
        <w:jc w:val="both"/>
        <w:rPr>
          <w:rFonts w:ascii="Palatino Linotype" w:hAnsi="Palatino Linotype"/>
          <w:iCs/>
          <w:noProof/>
          <w:color w:val="000000" w:themeColor="text1"/>
          <w:sz w:val="22"/>
          <w:szCs w:val="22"/>
        </w:rPr>
      </w:pPr>
      <w:r w:rsidRPr="00097F23">
        <w:rPr>
          <w:rFonts w:ascii="Palatino Linotype" w:hAnsi="Palatino Linotype"/>
          <w:iCs/>
          <w:noProof/>
          <w:color w:val="000000" w:themeColor="text1"/>
          <w:sz w:val="22"/>
          <w:szCs w:val="22"/>
        </w:rPr>
        <w:t>Archivo</w:t>
      </w:r>
      <w:r w:rsidR="00363D0D" w:rsidRPr="00097F23">
        <w:rPr>
          <w:rFonts w:ascii="Palatino Linotype" w:hAnsi="Palatino Linotype"/>
          <w:iCs/>
          <w:noProof/>
          <w:color w:val="000000" w:themeColor="text1"/>
          <w:sz w:val="22"/>
          <w:szCs w:val="22"/>
        </w:rPr>
        <w:t>s</w:t>
      </w:r>
      <w:r w:rsidR="005124A4" w:rsidRPr="00097F23">
        <w:rPr>
          <w:rFonts w:ascii="Palatino Linotype" w:hAnsi="Palatino Linotype"/>
          <w:iCs/>
          <w:noProof/>
          <w:color w:val="000000" w:themeColor="text1"/>
          <w:sz w:val="22"/>
          <w:szCs w:val="22"/>
        </w:rPr>
        <w:t xml:space="preserve"> </w:t>
      </w:r>
      <w:r w:rsidRPr="00097F23">
        <w:rPr>
          <w:rFonts w:ascii="Palatino Linotype" w:hAnsi="Palatino Linotype"/>
          <w:iCs/>
          <w:noProof/>
          <w:color w:val="000000" w:themeColor="text1"/>
          <w:sz w:val="22"/>
          <w:szCs w:val="22"/>
        </w:rPr>
        <w:t>adjunto</w:t>
      </w:r>
      <w:r w:rsidR="00363D0D" w:rsidRPr="00097F23">
        <w:rPr>
          <w:rFonts w:ascii="Palatino Linotype" w:hAnsi="Palatino Linotype"/>
          <w:iCs/>
          <w:noProof/>
          <w:color w:val="000000" w:themeColor="text1"/>
          <w:sz w:val="22"/>
          <w:szCs w:val="22"/>
        </w:rPr>
        <w:t>s</w:t>
      </w:r>
      <w:r w:rsidR="005124A4" w:rsidRPr="00097F23">
        <w:rPr>
          <w:rFonts w:ascii="Palatino Linotype" w:hAnsi="Palatino Linotype"/>
          <w:iCs/>
          <w:noProof/>
          <w:color w:val="000000" w:themeColor="text1"/>
          <w:sz w:val="22"/>
          <w:szCs w:val="22"/>
        </w:rPr>
        <w:t>:</w:t>
      </w:r>
    </w:p>
    <w:p w14:paraId="66FEAEE5" w14:textId="5596789D" w:rsidR="001A1922" w:rsidRPr="00097F23" w:rsidRDefault="001A1922" w:rsidP="00854799">
      <w:pPr>
        <w:ind w:right="758"/>
        <w:jc w:val="both"/>
        <w:rPr>
          <w:rFonts w:ascii="Palatino Linotype" w:hAnsi="Palatino Linotype"/>
          <w:noProof/>
          <w:color w:val="000000" w:themeColor="text1"/>
          <w:sz w:val="22"/>
          <w:szCs w:val="22"/>
        </w:rPr>
      </w:pPr>
    </w:p>
    <w:p w14:paraId="21387ED2" w14:textId="63C83714" w:rsidR="00752057" w:rsidRPr="00097F23" w:rsidRDefault="00387251" w:rsidP="00BD622F">
      <w:pPr>
        <w:pStyle w:val="Prrafodelista"/>
        <w:numPr>
          <w:ilvl w:val="0"/>
          <w:numId w:val="5"/>
        </w:numPr>
        <w:ind w:left="709" w:right="616" w:hanging="153"/>
        <w:jc w:val="both"/>
        <w:rPr>
          <w:rFonts w:ascii="Palatino Linotype" w:hAnsi="Palatino Linotype"/>
          <w:color w:val="000000" w:themeColor="text1"/>
          <w:sz w:val="22"/>
          <w:szCs w:val="22"/>
        </w:rPr>
      </w:pPr>
      <w:hyperlink r:id="rId8" w:tgtFrame="_blank" w:history="1">
        <w:r w:rsidR="00752057" w:rsidRPr="00097F23">
          <w:rPr>
            <w:rStyle w:val="Hipervnculo"/>
            <w:rFonts w:ascii="Palatino Linotype" w:hAnsi="Palatino Linotype" w:cs="Arial"/>
            <w:b/>
            <w:bCs/>
            <w:color w:val="000000" w:themeColor="text1"/>
            <w:sz w:val="22"/>
            <w:szCs w:val="22"/>
            <w:u w:val="none"/>
          </w:rPr>
          <w:t>SOLICITUD 80.pdf</w:t>
        </w:r>
      </w:hyperlink>
      <w:r w:rsidR="00752057" w:rsidRPr="00097F23">
        <w:rPr>
          <w:rFonts w:ascii="Palatino Linotype" w:hAnsi="Palatino Linotype"/>
          <w:color w:val="000000" w:themeColor="text1"/>
          <w:sz w:val="22"/>
          <w:szCs w:val="22"/>
        </w:rPr>
        <w:t>:Oficio número DSPM/0070</w:t>
      </w:r>
      <w:r w:rsidR="00854799" w:rsidRPr="00097F23">
        <w:rPr>
          <w:rFonts w:ascii="Palatino Linotype" w:hAnsi="Palatino Linotype"/>
          <w:color w:val="000000" w:themeColor="text1"/>
          <w:sz w:val="22"/>
          <w:szCs w:val="22"/>
        </w:rPr>
        <w:t>/2022, suscrito y signado por el Director de Seguridad Pública Municipal, dirigido al Titular de la Unidad de Transparencia, por medio del cual informó lo siguiente:</w:t>
      </w:r>
    </w:p>
    <w:p w14:paraId="12F5F8F9" w14:textId="77777777" w:rsidR="00854799" w:rsidRPr="00097F23" w:rsidRDefault="00854799" w:rsidP="00BD622F">
      <w:pPr>
        <w:pStyle w:val="Prrafodelista"/>
        <w:ind w:left="709" w:right="616" w:hanging="153"/>
        <w:jc w:val="both"/>
        <w:rPr>
          <w:rFonts w:ascii="Palatino Linotype" w:hAnsi="Palatino Linotype"/>
          <w:color w:val="000000" w:themeColor="text1"/>
          <w:sz w:val="22"/>
          <w:szCs w:val="22"/>
        </w:rPr>
      </w:pPr>
    </w:p>
    <w:p w14:paraId="0845E90B" w14:textId="7EB7947B" w:rsidR="00854799" w:rsidRPr="00097F23" w:rsidRDefault="00854799" w:rsidP="00BD622F">
      <w:pPr>
        <w:pStyle w:val="Prrafodelista"/>
        <w:ind w:left="709" w:right="616" w:hanging="153"/>
        <w:jc w:val="both"/>
        <w:rPr>
          <w:rFonts w:ascii="Palatino Linotype" w:hAnsi="Palatino Linotype"/>
          <w:i/>
          <w:iCs/>
          <w:color w:val="000000" w:themeColor="text1"/>
          <w:sz w:val="22"/>
          <w:szCs w:val="22"/>
        </w:rPr>
      </w:pPr>
      <w:r w:rsidRPr="00097F23">
        <w:rPr>
          <w:rFonts w:ascii="Palatino Linotype" w:hAnsi="Palatino Linotype"/>
          <w:i/>
          <w:iCs/>
          <w:color w:val="000000" w:themeColor="text1"/>
          <w:sz w:val="22"/>
          <w:szCs w:val="22"/>
        </w:rPr>
        <w:t>“Al respecto envió a usted en formato impreso y en digital al correo institucional (…) el reporte de incidentes o eventos, del periodo 2017 – 2021…” (Sic)</w:t>
      </w:r>
    </w:p>
    <w:p w14:paraId="525F010F" w14:textId="2A70E387" w:rsidR="00752057" w:rsidRPr="00097F23" w:rsidRDefault="00387251" w:rsidP="00BD622F">
      <w:pPr>
        <w:pStyle w:val="Prrafodelista"/>
        <w:numPr>
          <w:ilvl w:val="0"/>
          <w:numId w:val="5"/>
        </w:numPr>
        <w:ind w:left="709" w:right="616" w:hanging="153"/>
        <w:jc w:val="both"/>
        <w:rPr>
          <w:rFonts w:ascii="Palatino Linotype" w:hAnsi="Palatino Linotype"/>
          <w:color w:val="000000" w:themeColor="text1"/>
          <w:sz w:val="22"/>
          <w:szCs w:val="22"/>
        </w:rPr>
      </w:pPr>
      <w:hyperlink r:id="rId9" w:tgtFrame="_blank" w:history="1">
        <w:r w:rsidR="00752057" w:rsidRPr="00097F23">
          <w:rPr>
            <w:rStyle w:val="Hipervnculo"/>
            <w:rFonts w:ascii="Palatino Linotype" w:hAnsi="Palatino Linotype" w:cs="Arial"/>
            <w:b/>
            <w:bCs/>
            <w:color w:val="000000" w:themeColor="text1"/>
            <w:sz w:val="22"/>
            <w:szCs w:val="22"/>
            <w:u w:val="none"/>
          </w:rPr>
          <w:t>Reporte de Incidencias 2017.pdf</w:t>
        </w:r>
      </w:hyperlink>
      <w:r w:rsidR="00BD622F" w:rsidRPr="00097F23">
        <w:rPr>
          <w:rFonts w:ascii="Palatino Linotype" w:hAnsi="Palatino Linotype"/>
          <w:color w:val="000000" w:themeColor="text1"/>
          <w:sz w:val="22"/>
          <w:szCs w:val="22"/>
        </w:rPr>
        <w:t>,</w:t>
      </w:r>
      <w:r w:rsidR="006E020B" w:rsidRPr="00097F23">
        <w:rPr>
          <w:rFonts w:ascii="Palatino Linotype" w:hAnsi="Palatino Linotype"/>
          <w:color w:val="000000" w:themeColor="text1"/>
          <w:sz w:val="22"/>
          <w:szCs w:val="22"/>
        </w:rPr>
        <w:t xml:space="preserve"> </w:t>
      </w:r>
      <w:hyperlink r:id="rId10" w:tgtFrame="_blank" w:history="1">
        <w:r w:rsidR="006E020B" w:rsidRPr="00097F23">
          <w:rPr>
            <w:rStyle w:val="Hipervnculo"/>
            <w:rFonts w:ascii="Palatino Linotype" w:hAnsi="Palatino Linotype" w:cs="Arial"/>
            <w:b/>
            <w:bCs/>
            <w:color w:val="000000" w:themeColor="text1"/>
            <w:sz w:val="22"/>
            <w:szCs w:val="22"/>
            <w:u w:val="none"/>
          </w:rPr>
          <w:t>Reporte de Incidencias 2018.pdf</w:t>
        </w:r>
      </w:hyperlink>
      <w:r w:rsidR="006E020B" w:rsidRPr="00097F23">
        <w:rPr>
          <w:rFonts w:ascii="Palatino Linotype" w:hAnsi="Palatino Linotype"/>
          <w:color w:val="000000" w:themeColor="text1"/>
          <w:sz w:val="22"/>
          <w:szCs w:val="22"/>
        </w:rPr>
        <w:t>,</w:t>
      </w:r>
      <w:r w:rsidR="00BD622F" w:rsidRPr="00097F23">
        <w:rPr>
          <w:rFonts w:ascii="Palatino Linotype" w:hAnsi="Palatino Linotype"/>
          <w:color w:val="000000" w:themeColor="text1"/>
          <w:sz w:val="22"/>
          <w:szCs w:val="22"/>
        </w:rPr>
        <w:t xml:space="preserve"> </w:t>
      </w:r>
      <w:hyperlink r:id="rId11" w:tgtFrame="_blank" w:history="1">
        <w:r w:rsidR="00752057" w:rsidRPr="00097F23">
          <w:rPr>
            <w:rStyle w:val="Hipervnculo"/>
            <w:rFonts w:ascii="Palatino Linotype" w:hAnsi="Palatino Linotype" w:cs="Arial"/>
            <w:b/>
            <w:bCs/>
            <w:color w:val="000000" w:themeColor="text1"/>
            <w:sz w:val="22"/>
            <w:szCs w:val="22"/>
            <w:u w:val="none"/>
          </w:rPr>
          <w:t>Reporte de Incidencias 2019.pdf</w:t>
        </w:r>
      </w:hyperlink>
      <w:r w:rsidR="00854799" w:rsidRPr="00097F23">
        <w:rPr>
          <w:rFonts w:ascii="Palatino Linotype" w:hAnsi="Palatino Linotype"/>
          <w:color w:val="000000" w:themeColor="text1"/>
          <w:sz w:val="22"/>
          <w:szCs w:val="22"/>
        </w:rPr>
        <w:t>,</w:t>
      </w:r>
      <w:r w:rsidR="00BD622F" w:rsidRPr="00097F23">
        <w:rPr>
          <w:rFonts w:ascii="Palatino Linotype" w:hAnsi="Palatino Linotype"/>
          <w:color w:val="000000" w:themeColor="text1"/>
          <w:sz w:val="22"/>
          <w:szCs w:val="22"/>
        </w:rPr>
        <w:t xml:space="preserve"> </w:t>
      </w:r>
      <w:hyperlink r:id="rId12" w:tgtFrame="_blank" w:history="1">
        <w:r w:rsidR="00752057" w:rsidRPr="00097F23">
          <w:rPr>
            <w:rStyle w:val="Hipervnculo"/>
            <w:rFonts w:ascii="Palatino Linotype" w:hAnsi="Palatino Linotype" w:cs="Arial"/>
            <w:b/>
            <w:bCs/>
            <w:color w:val="000000" w:themeColor="text1"/>
            <w:sz w:val="22"/>
            <w:szCs w:val="22"/>
            <w:u w:val="none"/>
          </w:rPr>
          <w:t>Reporte de Incidencias 2020.pdf</w:t>
        </w:r>
      </w:hyperlink>
      <w:r w:rsidR="006E020B" w:rsidRPr="00097F23">
        <w:rPr>
          <w:rFonts w:ascii="Palatino Linotype" w:hAnsi="Palatino Linotype"/>
          <w:color w:val="000000" w:themeColor="text1"/>
          <w:sz w:val="22"/>
          <w:szCs w:val="22"/>
        </w:rPr>
        <w:t xml:space="preserve"> y </w:t>
      </w:r>
      <w:hyperlink r:id="rId13" w:tgtFrame="_blank" w:history="1">
        <w:r w:rsidR="006E020B" w:rsidRPr="00097F23">
          <w:rPr>
            <w:rStyle w:val="Hipervnculo"/>
            <w:rFonts w:ascii="Palatino Linotype" w:hAnsi="Palatino Linotype" w:cs="Arial"/>
            <w:b/>
            <w:bCs/>
            <w:color w:val="000000" w:themeColor="text1"/>
            <w:sz w:val="22"/>
            <w:szCs w:val="22"/>
            <w:u w:val="none"/>
          </w:rPr>
          <w:t>Reporte de Incidencias 2021.pdf</w:t>
        </w:r>
      </w:hyperlink>
      <w:r w:rsidR="006E020B" w:rsidRPr="00097F23">
        <w:rPr>
          <w:rFonts w:ascii="Palatino Linotype" w:hAnsi="Palatino Linotype"/>
          <w:color w:val="000000" w:themeColor="text1"/>
          <w:sz w:val="22"/>
          <w:szCs w:val="22"/>
        </w:rPr>
        <w:t>,</w:t>
      </w:r>
    </w:p>
    <w:p w14:paraId="6365DF74" w14:textId="77777777" w:rsidR="00DD3E6A" w:rsidRPr="00097F23" w:rsidRDefault="00DD3E6A" w:rsidP="00BD622F">
      <w:pPr>
        <w:ind w:right="616"/>
        <w:jc w:val="both"/>
        <w:rPr>
          <w:rFonts w:ascii="Palatino Linotype" w:hAnsi="Palatino Linotype"/>
          <w:b/>
          <w:sz w:val="22"/>
          <w:szCs w:val="22"/>
        </w:rPr>
      </w:pPr>
    </w:p>
    <w:p w14:paraId="272B63B3" w14:textId="5AB7E3C5" w:rsidR="000D5A1D" w:rsidRPr="00097F2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97F23">
        <w:rPr>
          <w:rFonts w:ascii="Palatino Linotype" w:hAnsi="Palatino Linotype" w:cs="Arial"/>
          <w:color w:val="000000" w:themeColor="text1"/>
          <w:lang w:val="es-ES"/>
        </w:rPr>
        <w:t>D</w:t>
      </w:r>
      <w:r w:rsidR="00561ED1" w:rsidRPr="00097F23">
        <w:rPr>
          <w:rFonts w:ascii="Palatino Linotype" w:hAnsi="Palatino Linotype" w:cs="Arial"/>
          <w:color w:val="000000" w:themeColor="text1"/>
          <w:lang w:val="es-ES"/>
        </w:rPr>
        <w:t xml:space="preserve">erivado de la respuesta emitida por el </w:t>
      </w:r>
      <w:r w:rsidR="00561ED1" w:rsidRPr="00097F23">
        <w:rPr>
          <w:rFonts w:ascii="Palatino Linotype" w:hAnsi="Palatino Linotype" w:cs="Arial"/>
          <w:b/>
          <w:color w:val="000000" w:themeColor="text1"/>
          <w:lang w:val="es-ES"/>
        </w:rPr>
        <w:t>SUJETO OBLIGADO</w:t>
      </w:r>
      <w:r w:rsidR="00561ED1" w:rsidRPr="00097F23">
        <w:rPr>
          <w:rFonts w:ascii="Palatino Linotype" w:hAnsi="Palatino Linotype" w:cs="Arial"/>
          <w:color w:val="000000" w:themeColor="text1"/>
          <w:lang w:val="es-ES"/>
        </w:rPr>
        <w:t>, e</w:t>
      </w:r>
      <w:r w:rsidR="00DB4BEF" w:rsidRPr="00097F23">
        <w:rPr>
          <w:rFonts w:ascii="Palatino Linotype" w:hAnsi="Palatino Linotype" w:cs="Arial"/>
          <w:color w:val="000000" w:themeColor="text1"/>
          <w:lang w:val="es-ES"/>
        </w:rPr>
        <w:t xml:space="preserve">l </w:t>
      </w:r>
      <w:r w:rsidR="00BF4B61" w:rsidRPr="00097F23">
        <w:rPr>
          <w:rFonts w:ascii="Palatino Linotype" w:hAnsi="Palatino Linotype" w:cs="Arial"/>
          <w:color w:val="000000" w:themeColor="text1"/>
          <w:lang w:val="es-ES"/>
        </w:rPr>
        <w:t>veint</w:t>
      </w:r>
      <w:r w:rsidR="00BD622F" w:rsidRPr="00097F23">
        <w:rPr>
          <w:rFonts w:ascii="Palatino Linotype" w:hAnsi="Palatino Linotype" w:cs="Arial"/>
          <w:color w:val="000000" w:themeColor="text1"/>
          <w:lang w:val="es-ES"/>
        </w:rPr>
        <w:t>e</w:t>
      </w:r>
      <w:r w:rsidR="00AA13C6" w:rsidRPr="00097F23">
        <w:rPr>
          <w:rFonts w:ascii="Palatino Linotype" w:hAnsi="Palatino Linotype" w:cs="Arial"/>
          <w:color w:val="000000" w:themeColor="text1"/>
          <w:lang w:val="es-ES"/>
        </w:rPr>
        <w:t xml:space="preserve"> </w:t>
      </w:r>
      <w:r w:rsidR="007909AE" w:rsidRPr="00097F23">
        <w:rPr>
          <w:rFonts w:ascii="Palatino Linotype" w:hAnsi="Palatino Linotype" w:cs="Arial"/>
          <w:color w:val="000000" w:themeColor="text1"/>
          <w:lang w:val="es-ES"/>
        </w:rPr>
        <w:t>(</w:t>
      </w:r>
      <w:r w:rsidR="00BF4B61" w:rsidRPr="00097F23">
        <w:rPr>
          <w:rFonts w:ascii="Palatino Linotype" w:hAnsi="Palatino Linotype" w:cs="Arial"/>
          <w:color w:val="000000" w:themeColor="text1"/>
          <w:lang w:val="es-ES"/>
        </w:rPr>
        <w:t>2</w:t>
      </w:r>
      <w:r w:rsidR="00BD622F" w:rsidRPr="00097F23">
        <w:rPr>
          <w:rFonts w:ascii="Palatino Linotype" w:hAnsi="Palatino Linotype" w:cs="Arial"/>
          <w:color w:val="000000" w:themeColor="text1"/>
          <w:lang w:val="es-ES"/>
        </w:rPr>
        <w:t>0</w:t>
      </w:r>
      <w:r w:rsidR="0016161C" w:rsidRPr="00097F23">
        <w:rPr>
          <w:rFonts w:ascii="Palatino Linotype" w:hAnsi="Palatino Linotype" w:cs="Arial"/>
          <w:color w:val="000000" w:themeColor="text1"/>
          <w:lang w:val="es-ES"/>
        </w:rPr>
        <w:t xml:space="preserve">) de </w:t>
      </w:r>
      <w:r w:rsidR="008126BE" w:rsidRPr="00097F23">
        <w:rPr>
          <w:rFonts w:ascii="Palatino Linotype" w:hAnsi="Palatino Linotype" w:cs="Arial"/>
          <w:color w:val="000000" w:themeColor="text1"/>
          <w:lang w:val="es-ES"/>
        </w:rPr>
        <w:t>junio</w:t>
      </w:r>
      <w:r w:rsidR="0016161C" w:rsidRPr="00097F23">
        <w:rPr>
          <w:rFonts w:ascii="Palatino Linotype" w:hAnsi="Palatino Linotype" w:cs="Arial"/>
          <w:color w:val="000000" w:themeColor="text1"/>
          <w:lang w:val="es-ES"/>
        </w:rPr>
        <w:t xml:space="preserve"> de dos mil veintidós</w:t>
      </w:r>
      <w:r w:rsidR="00FE49E3" w:rsidRPr="00097F23">
        <w:rPr>
          <w:rFonts w:ascii="Palatino Linotype" w:hAnsi="Palatino Linotype" w:cs="Arial"/>
          <w:color w:val="000000" w:themeColor="text1"/>
          <w:lang w:val="es-ES"/>
        </w:rPr>
        <w:t xml:space="preserve">, </w:t>
      </w:r>
      <w:r w:rsidR="0016161C" w:rsidRPr="00097F23">
        <w:rPr>
          <w:rFonts w:ascii="Palatino Linotype" w:hAnsi="Palatino Linotype" w:cs="Arial"/>
          <w:color w:val="000000" w:themeColor="text1"/>
          <w:lang w:val="es-ES"/>
        </w:rPr>
        <w:t>el</w:t>
      </w:r>
      <w:r w:rsidR="005F1362" w:rsidRPr="00097F23">
        <w:rPr>
          <w:rFonts w:ascii="Palatino Linotype" w:hAnsi="Palatino Linotype" w:cs="Arial"/>
          <w:color w:val="000000" w:themeColor="text1"/>
          <w:lang w:val="es-ES"/>
        </w:rPr>
        <w:t xml:space="preserve"> </w:t>
      </w:r>
      <w:r w:rsidR="00AA13C6" w:rsidRPr="00097F23">
        <w:rPr>
          <w:rFonts w:ascii="Palatino Linotype" w:hAnsi="Palatino Linotype" w:cs="Arial"/>
          <w:color w:val="000000" w:themeColor="text1"/>
          <w:lang w:val="es-ES"/>
        </w:rPr>
        <w:t>P</w:t>
      </w:r>
      <w:r w:rsidR="005F1362" w:rsidRPr="00097F23">
        <w:rPr>
          <w:rFonts w:ascii="Palatino Linotype" w:hAnsi="Palatino Linotype" w:cs="Arial"/>
          <w:color w:val="000000" w:themeColor="text1"/>
          <w:lang w:val="es-ES"/>
        </w:rPr>
        <w:t>articular</w:t>
      </w:r>
      <w:r w:rsidR="00DB4BEF" w:rsidRPr="00097F23">
        <w:rPr>
          <w:rFonts w:ascii="Palatino Linotype" w:hAnsi="Palatino Linotype" w:cs="Arial"/>
          <w:color w:val="000000" w:themeColor="text1"/>
          <w:lang w:val="es-ES"/>
        </w:rPr>
        <w:t xml:space="preserve"> interpuso</w:t>
      </w:r>
      <w:r w:rsidR="009316E9" w:rsidRPr="00097F23">
        <w:rPr>
          <w:rFonts w:ascii="Palatino Linotype" w:hAnsi="Palatino Linotype" w:cs="Arial"/>
          <w:color w:val="000000" w:themeColor="text1"/>
          <w:lang w:val="es-ES"/>
        </w:rPr>
        <w:t xml:space="preserve"> </w:t>
      </w:r>
      <w:r w:rsidR="00102D65" w:rsidRPr="00097F23">
        <w:rPr>
          <w:rFonts w:ascii="Palatino Linotype" w:hAnsi="Palatino Linotype" w:cs="Arial"/>
          <w:color w:val="000000" w:themeColor="text1"/>
          <w:lang w:val="es-ES"/>
        </w:rPr>
        <w:t>el</w:t>
      </w:r>
      <w:r w:rsidR="004D68F8" w:rsidRPr="00097F23">
        <w:rPr>
          <w:rFonts w:ascii="Palatino Linotype" w:hAnsi="Palatino Linotype" w:cs="Arial"/>
          <w:color w:val="000000" w:themeColor="text1"/>
          <w:lang w:val="es-ES"/>
        </w:rPr>
        <w:t xml:space="preserve"> recurso de revisión </w:t>
      </w:r>
      <w:r w:rsidR="00BF4B61" w:rsidRPr="00097F23">
        <w:rPr>
          <w:rFonts w:ascii="Palatino Linotype" w:eastAsia="Calibri" w:hAnsi="Palatino Linotype" w:cs="Arial"/>
          <w:b/>
          <w:color w:val="000000" w:themeColor="text1"/>
          <w:lang w:val="es-ES"/>
        </w:rPr>
        <w:t>1</w:t>
      </w:r>
      <w:r w:rsidR="00BD622F" w:rsidRPr="00097F23">
        <w:rPr>
          <w:rFonts w:ascii="Palatino Linotype" w:eastAsia="Calibri" w:hAnsi="Palatino Linotype" w:cs="Arial"/>
          <w:b/>
          <w:color w:val="000000" w:themeColor="text1"/>
          <w:lang w:val="es-ES"/>
        </w:rPr>
        <w:t>1663</w:t>
      </w:r>
      <w:r w:rsidR="00A66149" w:rsidRPr="00097F23">
        <w:rPr>
          <w:rFonts w:ascii="Palatino Linotype" w:eastAsia="Calibri" w:hAnsi="Palatino Linotype" w:cs="Arial"/>
          <w:b/>
          <w:color w:val="000000" w:themeColor="text1"/>
          <w:lang w:val="es-ES"/>
        </w:rPr>
        <w:t>/INFOEM/IP/RR/2022</w:t>
      </w:r>
      <w:r w:rsidR="009A0461" w:rsidRPr="00097F23">
        <w:rPr>
          <w:rFonts w:ascii="Palatino Linotype" w:eastAsia="Calibri" w:hAnsi="Palatino Linotype" w:cs="Arial"/>
          <w:b/>
          <w:color w:val="000000" w:themeColor="text1"/>
          <w:lang w:val="es-ES"/>
        </w:rPr>
        <w:t>;</w:t>
      </w:r>
      <w:r w:rsidR="00102D65" w:rsidRPr="00097F23">
        <w:rPr>
          <w:rFonts w:ascii="Palatino Linotype" w:hAnsi="Palatino Linotype" w:cs="Arial"/>
          <w:color w:val="000000" w:themeColor="text1"/>
          <w:lang w:val="es-ES"/>
        </w:rPr>
        <w:t xml:space="preserve"> impugnación</w:t>
      </w:r>
      <w:r w:rsidR="004D68F8" w:rsidRPr="00097F23">
        <w:rPr>
          <w:rFonts w:ascii="Palatino Linotype" w:hAnsi="Palatino Linotype" w:cs="Arial"/>
          <w:color w:val="000000" w:themeColor="text1"/>
          <w:lang w:val="es-ES"/>
        </w:rPr>
        <w:t xml:space="preserve"> </w:t>
      </w:r>
      <w:r w:rsidR="00A45546" w:rsidRPr="00097F23">
        <w:rPr>
          <w:rFonts w:ascii="Palatino Linotype" w:hAnsi="Palatino Linotype" w:cs="Arial"/>
          <w:color w:val="000000" w:themeColor="text1"/>
          <w:lang w:val="es-ES"/>
        </w:rPr>
        <w:t xml:space="preserve">en </w:t>
      </w:r>
      <w:r w:rsidR="00977D37" w:rsidRPr="00097F23">
        <w:rPr>
          <w:rFonts w:ascii="Palatino Linotype" w:hAnsi="Palatino Linotype" w:cs="Arial"/>
          <w:color w:val="000000" w:themeColor="text1"/>
          <w:lang w:val="es-ES"/>
        </w:rPr>
        <w:t>la</w:t>
      </w:r>
      <w:r w:rsidR="00A45546" w:rsidRPr="00097F23">
        <w:rPr>
          <w:rFonts w:ascii="Palatino Linotype" w:hAnsi="Palatino Linotype" w:cs="Arial"/>
          <w:color w:val="000000" w:themeColor="text1"/>
          <w:lang w:val="es-ES"/>
        </w:rPr>
        <w:t xml:space="preserve"> que refirió </w:t>
      </w:r>
      <w:r w:rsidR="004D68F8" w:rsidRPr="00097F23">
        <w:rPr>
          <w:rFonts w:ascii="Palatino Linotype" w:hAnsi="Palatino Linotype" w:cs="Arial"/>
          <w:color w:val="000000" w:themeColor="text1"/>
          <w:lang w:val="es-ES"/>
        </w:rPr>
        <w:t>lo siguiente:</w:t>
      </w:r>
    </w:p>
    <w:p w14:paraId="054906C6" w14:textId="77777777" w:rsidR="00E34622" w:rsidRPr="00097F23" w:rsidRDefault="00E34622" w:rsidP="00D63C47">
      <w:pPr>
        <w:pStyle w:val="Prrafodelista"/>
        <w:tabs>
          <w:tab w:val="left" w:pos="426"/>
        </w:tabs>
        <w:ind w:left="567" w:right="616"/>
        <w:jc w:val="both"/>
        <w:rPr>
          <w:rFonts w:ascii="Palatino Linotype" w:hAnsi="Palatino Linotype" w:cs="Arial"/>
          <w:color w:val="000000" w:themeColor="text1"/>
        </w:rPr>
      </w:pPr>
    </w:p>
    <w:p w14:paraId="7CADF887" w14:textId="77777777" w:rsidR="00D63C47" w:rsidRPr="00097F23" w:rsidRDefault="00E34622" w:rsidP="00BF4B61">
      <w:pPr>
        <w:pStyle w:val="Prrafodelista"/>
        <w:numPr>
          <w:ilvl w:val="0"/>
          <w:numId w:val="3"/>
        </w:numPr>
        <w:tabs>
          <w:tab w:val="left" w:pos="426"/>
        </w:tabs>
        <w:ind w:left="567" w:right="616" w:firstLine="0"/>
        <w:jc w:val="both"/>
        <w:rPr>
          <w:rFonts w:ascii="Palatino Linotype" w:hAnsi="Palatino Linotype" w:cs="Arial"/>
          <w:color w:val="000000" w:themeColor="text1"/>
          <w:sz w:val="22"/>
          <w:szCs w:val="22"/>
          <w:lang w:val="es-ES"/>
        </w:rPr>
      </w:pPr>
      <w:r w:rsidRPr="00097F23">
        <w:rPr>
          <w:rFonts w:ascii="Palatino Linotype" w:hAnsi="Palatino Linotype" w:cs="Arial"/>
          <w:b/>
          <w:color w:val="000000" w:themeColor="text1"/>
          <w:sz w:val="22"/>
          <w:szCs w:val="22"/>
          <w:lang w:val="es-ES"/>
        </w:rPr>
        <w:t>Acto impugnado:</w:t>
      </w:r>
      <w:r w:rsidRPr="00097F23">
        <w:rPr>
          <w:rFonts w:ascii="Palatino Linotype" w:hAnsi="Palatino Linotype" w:cs="Arial"/>
          <w:color w:val="000000" w:themeColor="text1"/>
          <w:sz w:val="22"/>
          <w:szCs w:val="22"/>
          <w:lang w:val="es-ES"/>
        </w:rPr>
        <w:t xml:space="preserve"> </w:t>
      </w:r>
    </w:p>
    <w:p w14:paraId="5D958B88" w14:textId="37ACDFA7" w:rsidR="00E34622" w:rsidRPr="00097F23" w:rsidRDefault="00E34622" w:rsidP="00BD622F">
      <w:pPr>
        <w:ind w:left="567"/>
        <w:rPr>
          <w:rFonts w:ascii="Palatino Linotype" w:hAnsi="Palatino Linotype"/>
          <w:i/>
          <w:iCs/>
          <w:sz w:val="22"/>
          <w:szCs w:val="22"/>
        </w:rPr>
      </w:pPr>
      <w:r w:rsidRPr="00097F23">
        <w:rPr>
          <w:rFonts w:ascii="Palatino Linotype" w:hAnsi="Palatino Linotype" w:cs="Arial"/>
          <w:i/>
          <w:iCs/>
          <w:color w:val="000000" w:themeColor="text1"/>
          <w:sz w:val="22"/>
          <w:szCs w:val="22"/>
          <w:lang w:val="es-ES"/>
        </w:rPr>
        <w:t>“</w:t>
      </w:r>
      <w:r w:rsidR="00BD622F" w:rsidRPr="00097F23">
        <w:rPr>
          <w:rFonts w:ascii="Palatino Linotype" w:hAnsi="Palatino Linotype"/>
          <w:i/>
          <w:iCs/>
          <w:color w:val="000000"/>
          <w:sz w:val="22"/>
          <w:szCs w:val="22"/>
        </w:rPr>
        <w:t>Respuesta incompleta del sujeto obligado</w:t>
      </w:r>
      <w:r w:rsidRPr="00097F23">
        <w:rPr>
          <w:rFonts w:ascii="Palatino Linotype" w:hAnsi="Palatino Linotype" w:cs="Arial"/>
          <w:i/>
          <w:iCs/>
          <w:color w:val="000000" w:themeColor="text1"/>
          <w:sz w:val="22"/>
          <w:szCs w:val="22"/>
          <w:lang w:val="es-ES"/>
        </w:rPr>
        <w:t>” (Sic)</w:t>
      </w:r>
    </w:p>
    <w:p w14:paraId="076F1F5D" w14:textId="77777777" w:rsidR="00D63C47" w:rsidRPr="00097F23" w:rsidRDefault="00D63C47" w:rsidP="00BF4B61">
      <w:pPr>
        <w:tabs>
          <w:tab w:val="left" w:pos="426"/>
        </w:tabs>
        <w:ind w:left="567" w:right="616"/>
        <w:jc w:val="both"/>
        <w:rPr>
          <w:rFonts w:ascii="Palatino Linotype" w:hAnsi="Palatino Linotype" w:cs="Arial"/>
          <w:color w:val="000000" w:themeColor="text1"/>
          <w:sz w:val="22"/>
          <w:szCs w:val="22"/>
          <w:lang w:val="es-ES"/>
        </w:rPr>
      </w:pPr>
    </w:p>
    <w:p w14:paraId="40AD8F96" w14:textId="77777777" w:rsidR="00D63C47" w:rsidRPr="00097F23" w:rsidRDefault="00E34622" w:rsidP="00BF4B61">
      <w:pPr>
        <w:pStyle w:val="Prrafodelista"/>
        <w:numPr>
          <w:ilvl w:val="0"/>
          <w:numId w:val="3"/>
        </w:numPr>
        <w:tabs>
          <w:tab w:val="left" w:pos="426"/>
          <w:tab w:val="left" w:pos="567"/>
        </w:tabs>
        <w:ind w:left="567" w:right="616" w:firstLine="0"/>
        <w:jc w:val="both"/>
        <w:rPr>
          <w:rFonts w:ascii="Palatino Linotype" w:hAnsi="Palatino Linotype" w:cs="Arial"/>
          <w:color w:val="000000" w:themeColor="text1"/>
          <w:sz w:val="22"/>
          <w:szCs w:val="22"/>
          <w:lang w:val="es-ES"/>
        </w:rPr>
      </w:pPr>
      <w:r w:rsidRPr="00097F23">
        <w:rPr>
          <w:rFonts w:ascii="Palatino Linotype" w:hAnsi="Palatino Linotype" w:cs="Arial"/>
          <w:b/>
          <w:color w:val="000000" w:themeColor="text1"/>
          <w:sz w:val="22"/>
          <w:szCs w:val="22"/>
          <w:lang w:val="es-ES"/>
        </w:rPr>
        <w:t>Razones o motivos de inconformidad:</w:t>
      </w:r>
      <w:r w:rsidRPr="00097F23">
        <w:rPr>
          <w:rFonts w:ascii="Palatino Linotype" w:hAnsi="Palatino Linotype" w:cs="Arial"/>
          <w:color w:val="000000" w:themeColor="text1"/>
          <w:sz w:val="22"/>
          <w:szCs w:val="22"/>
          <w:lang w:val="es-ES"/>
        </w:rPr>
        <w:t xml:space="preserve"> </w:t>
      </w:r>
    </w:p>
    <w:p w14:paraId="21222FF6" w14:textId="334F5A48" w:rsidR="007D274E" w:rsidRPr="00097F23" w:rsidRDefault="007909AE" w:rsidP="00BD622F">
      <w:pPr>
        <w:ind w:left="567" w:right="616"/>
        <w:jc w:val="both"/>
        <w:rPr>
          <w:rFonts w:ascii="Palatino Linotype" w:hAnsi="Palatino Linotype"/>
          <w:i/>
          <w:iCs/>
          <w:sz w:val="22"/>
          <w:szCs w:val="22"/>
        </w:rPr>
      </w:pPr>
      <w:r w:rsidRPr="00097F23">
        <w:rPr>
          <w:rFonts w:ascii="Palatino Linotype" w:hAnsi="Palatino Linotype" w:cs="Arial"/>
          <w:i/>
          <w:iCs/>
          <w:color w:val="000000" w:themeColor="text1"/>
          <w:sz w:val="22"/>
          <w:szCs w:val="22"/>
          <w:lang w:val="es-ES"/>
        </w:rPr>
        <w:t>“</w:t>
      </w:r>
      <w:r w:rsidR="00BD622F" w:rsidRPr="00097F23">
        <w:rPr>
          <w:rFonts w:ascii="Palatino Linotype" w:hAnsi="Palatino Linotype" w:cs="Arial"/>
          <w:i/>
          <w:iCs/>
          <w:color w:val="000000" w:themeColor="text1"/>
          <w:sz w:val="22"/>
          <w:szCs w:val="22"/>
          <w:lang w:val="es-ES"/>
        </w:rPr>
        <w:t xml:space="preserve">En </w:t>
      </w:r>
      <w:r w:rsidR="00BD622F" w:rsidRPr="00097F23">
        <w:rPr>
          <w:rFonts w:ascii="Palatino Linotype" w:hAnsi="Palatino Linotype"/>
          <w:i/>
          <w:iCs/>
          <w:color w:val="000000"/>
          <w:sz w:val="22"/>
          <w:szCs w:val="22"/>
        </w:rPr>
        <w:t xml:space="preserve">la respuesta recibida, </w:t>
      </w:r>
      <w:r w:rsidR="00BD622F" w:rsidRPr="00097F23">
        <w:rPr>
          <w:rFonts w:ascii="Palatino Linotype" w:hAnsi="Palatino Linotype"/>
          <w:b/>
          <w:bCs/>
          <w:i/>
          <w:iCs/>
          <w:color w:val="000000"/>
          <w:sz w:val="22"/>
          <w:szCs w:val="22"/>
        </w:rPr>
        <w:t>el Sujeto Obligado envía la información incompleta y en un formato el cual no fue el solicitado, ya que remite únicamente la información de los años 2017 a 2021 sin el dato de las coordenadas por cada incidente, además de enviar la información en formato “PDF” y no en “</w:t>
      </w:r>
      <w:proofErr w:type="spellStart"/>
      <w:r w:rsidR="00BD622F" w:rsidRPr="00097F23">
        <w:rPr>
          <w:rFonts w:ascii="Palatino Linotype" w:hAnsi="Palatino Linotype"/>
          <w:b/>
          <w:bCs/>
          <w:i/>
          <w:iCs/>
          <w:color w:val="000000"/>
          <w:sz w:val="22"/>
          <w:szCs w:val="22"/>
        </w:rPr>
        <w:t>xls</w:t>
      </w:r>
      <w:proofErr w:type="spellEnd"/>
      <w:r w:rsidR="00BD622F" w:rsidRPr="00097F23">
        <w:rPr>
          <w:rFonts w:ascii="Palatino Linotype" w:hAnsi="Palatino Linotype"/>
          <w:b/>
          <w:bCs/>
          <w:i/>
          <w:iCs/>
          <w:color w:val="000000"/>
          <w:sz w:val="22"/>
          <w:szCs w:val="22"/>
        </w:rPr>
        <w:t>” o “</w:t>
      </w:r>
      <w:proofErr w:type="spellStart"/>
      <w:r w:rsidR="00BD622F" w:rsidRPr="00097F23">
        <w:rPr>
          <w:rFonts w:ascii="Palatino Linotype" w:hAnsi="Palatino Linotype"/>
          <w:b/>
          <w:bCs/>
          <w:i/>
          <w:iCs/>
          <w:color w:val="000000"/>
          <w:sz w:val="22"/>
          <w:szCs w:val="22"/>
        </w:rPr>
        <w:t>cvs</w:t>
      </w:r>
      <w:proofErr w:type="spellEnd"/>
      <w:r w:rsidR="00BD622F" w:rsidRPr="00097F23">
        <w:rPr>
          <w:rFonts w:ascii="Palatino Linotype" w:hAnsi="Palatino Linotype"/>
          <w:b/>
          <w:bCs/>
          <w:i/>
          <w:iCs/>
          <w:color w:val="000000"/>
          <w:sz w:val="22"/>
          <w:szCs w:val="22"/>
        </w:rPr>
        <w:t>” el cual fue el solicitado.</w:t>
      </w:r>
      <w:r w:rsidR="00BD622F" w:rsidRPr="00097F23">
        <w:rPr>
          <w:rFonts w:ascii="Palatino Linotype" w:hAnsi="Palatino Linotype"/>
          <w:i/>
          <w:iCs/>
          <w:color w:val="000000"/>
          <w:sz w:val="22"/>
          <w:szCs w:val="22"/>
        </w:rPr>
        <w:t xml:space="preserve"> Por lo anterior, es mi deseo recurrir la respuesta del sujeto obligado, ya que </w:t>
      </w:r>
      <w:r w:rsidR="00BD622F" w:rsidRPr="00097F23">
        <w:rPr>
          <w:rFonts w:ascii="Palatino Linotype" w:hAnsi="Palatino Linotype"/>
          <w:b/>
          <w:bCs/>
          <w:i/>
          <w:iCs/>
          <w:color w:val="000000"/>
          <w:sz w:val="22"/>
          <w:szCs w:val="22"/>
        </w:rPr>
        <w:t>1) omitió los datos de las coordenadas por incidentes</w:t>
      </w:r>
      <w:r w:rsidR="00BD622F" w:rsidRPr="00097F23">
        <w:rPr>
          <w:rFonts w:ascii="Palatino Linotype" w:hAnsi="Palatino Linotype"/>
          <w:i/>
          <w:iCs/>
          <w:color w:val="000000"/>
          <w:sz w:val="22"/>
          <w:szCs w:val="22"/>
        </w:rPr>
        <w:t xml:space="preserve"> y </w:t>
      </w:r>
      <w:r w:rsidR="00BD622F" w:rsidRPr="00097F23">
        <w:rPr>
          <w:rFonts w:ascii="Palatino Linotype" w:hAnsi="Palatino Linotype"/>
          <w:b/>
          <w:bCs/>
          <w:i/>
          <w:iCs/>
          <w:color w:val="000000"/>
          <w:sz w:val="22"/>
          <w:szCs w:val="22"/>
        </w:rPr>
        <w:t xml:space="preserve">2) el formato no fue el solicitado. </w:t>
      </w:r>
      <w:r w:rsidR="00BD622F" w:rsidRPr="00097F23">
        <w:rPr>
          <w:rFonts w:ascii="Palatino Linotype" w:hAnsi="Palatino Linotype"/>
          <w:b/>
          <w:bCs/>
          <w:i/>
          <w:iCs/>
          <w:color w:val="000000"/>
          <w:sz w:val="22"/>
          <w:szCs w:val="22"/>
          <w:u w:val="single"/>
        </w:rPr>
        <w:t>Expreso que no tengo problema con que la información del año 2010 al 2016 no sea remitida, y me doy conforme con los años enviados.</w:t>
      </w:r>
      <w:r w:rsidR="00BD622F" w:rsidRPr="00097F23">
        <w:rPr>
          <w:rFonts w:ascii="Palatino Linotype" w:hAnsi="Palatino Linotype"/>
          <w:i/>
          <w:iCs/>
          <w:color w:val="000000"/>
          <w:sz w:val="22"/>
          <w:szCs w:val="22"/>
        </w:rPr>
        <w:t xml:space="preserve">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BD622F" w:rsidRPr="00097F23">
        <w:rPr>
          <w:rFonts w:ascii="Palatino Linotype" w:hAnsi="Palatino Linotype"/>
          <w:i/>
          <w:iCs/>
          <w:color w:val="000000"/>
          <w:sz w:val="22"/>
          <w:szCs w:val="22"/>
        </w:rPr>
        <w:t>requisitar</w:t>
      </w:r>
      <w:proofErr w:type="spellEnd"/>
      <w:r w:rsidR="00BD622F" w:rsidRPr="00097F23">
        <w:rPr>
          <w:rFonts w:ascii="Palatino Linotype" w:hAnsi="Palatino Linotype"/>
          <w:i/>
          <w:iCs/>
          <w:color w:val="000000"/>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BD622F" w:rsidRPr="00097F23">
        <w:rPr>
          <w:rFonts w:ascii="Palatino Linotype" w:hAnsi="Palatino Linotype"/>
          <w:i/>
          <w:iCs/>
          <w:color w:val="000000"/>
          <w:sz w:val="22"/>
          <w:szCs w:val="22"/>
        </w:rPr>
        <w:t>requisitar</w:t>
      </w:r>
      <w:proofErr w:type="spellEnd"/>
      <w:r w:rsidR="00BD622F" w:rsidRPr="00097F23">
        <w:rPr>
          <w:rFonts w:ascii="Palatino Linotype" w:hAnsi="Palatino Linotype"/>
          <w:i/>
          <w:iCs/>
          <w:color w:val="000000"/>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w:t>
      </w:r>
      <w:r w:rsidR="00BD622F" w:rsidRPr="00097F23">
        <w:rPr>
          <w:rFonts w:ascii="Palatino Linotype" w:hAnsi="Palatino Linotype"/>
          <w:i/>
          <w:iCs/>
          <w:color w:val="000000"/>
          <w:sz w:val="22"/>
          <w:szCs w:val="22"/>
        </w:rPr>
        <w:lastRenderedPageBreak/>
        <w:t>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w:t>
      </w:r>
      <w:proofErr w:type="gramStart"/>
      <w:r w:rsidR="00BD622F" w:rsidRPr="00097F23">
        <w:rPr>
          <w:rFonts w:ascii="Palatino Linotype" w:hAnsi="Palatino Linotype"/>
          <w:i/>
          <w:iCs/>
          <w:color w:val="000000"/>
          <w:sz w:val="22"/>
          <w:szCs w:val="22"/>
        </w:rPr>
        <w:t>coordenadas</w:t>
      </w:r>
      <w:proofErr w:type="gramEnd"/>
      <w:r w:rsidR="00BD622F" w:rsidRPr="00097F23">
        <w:rPr>
          <w:rFonts w:ascii="Palatino Linotype" w:hAnsi="Palatino Linotype"/>
          <w:i/>
          <w:iCs/>
          <w:color w:val="000000"/>
          <w:sz w:val="22"/>
          <w:szCs w:val="22"/>
        </w:rPr>
        <w:t xml:space="preserve">) </w:t>
      </w:r>
      <w:r w:rsidR="00BD622F" w:rsidRPr="00097F23">
        <w:rPr>
          <w:rFonts w:ascii="Palatino Linotype" w:hAnsi="Palatino Linotype"/>
          <w:b/>
          <w:bCs/>
          <w:i/>
          <w:iCs/>
          <w:color w:val="000000"/>
          <w:sz w:val="22"/>
          <w:szCs w:val="22"/>
        </w:rPr>
        <w:t>Es importante mencionar que no identifiqué en la respuesta el acta o mención a sesión de Comité de Transparencia que confirmara la inexistencia de la información que se omitió, es decir; las coordenadas</w:t>
      </w:r>
      <w:r w:rsidR="00BD622F" w:rsidRPr="00097F23">
        <w:rPr>
          <w:rFonts w:ascii="Palatino Linotype" w:hAnsi="Palatino Linotype"/>
          <w:i/>
          <w:iCs/>
          <w:color w:val="000000"/>
          <w:sz w:val="22"/>
          <w:szCs w:val="22"/>
        </w:rPr>
        <w:t>, por lo que no tengo certeza jurídica de que se haya realizado la búsqueda exhaustiva de la información solicitada,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 Finalmente, repito que</w:t>
      </w:r>
      <w:r w:rsidR="00BD622F" w:rsidRPr="00097F23">
        <w:rPr>
          <w:rFonts w:ascii="Palatino Linotype" w:hAnsi="Palatino Linotype"/>
          <w:b/>
          <w:bCs/>
          <w:i/>
          <w:iCs/>
          <w:color w:val="000000"/>
          <w:sz w:val="22"/>
          <w:szCs w:val="22"/>
        </w:rPr>
        <w:t xml:space="preserve"> </w:t>
      </w:r>
      <w:r w:rsidR="00BD622F" w:rsidRPr="00097F23">
        <w:rPr>
          <w:rFonts w:ascii="Palatino Linotype" w:hAnsi="Palatino Linotype"/>
          <w:b/>
          <w:bCs/>
          <w:i/>
          <w:iCs/>
          <w:color w:val="000000"/>
          <w:sz w:val="22"/>
          <w:szCs w:val="22"/>
          <w:u w:val="single"/>
        </w:rPr>
        <w:t>por la temporalidad de la información, no tengo problema que no sea entregada desde el 2010 al 2016, considero correcto sea entregada desde el año 2019 como se entregó, pero con el desglose solicitado, de manera específica para los años 2019 a 2021</w:t>
      </w:r>
      <w:r w:rsidR="00AA13C6" w:rsidRPr="00097F23">
        <w:rPr>
          <w:rFonts w:ascii="Palatino Linotype" w:hAnsi="Palatino Linotype"/>
          <w:b/>
          <w:bCs/>
          <w:i/>
          <w:iCs/>
          <w:color w:val="000000"/>
          <w:sz w:val="22"/>
          <w:szCs w:val="22"/>
        </w:rPr>
        <w:t>.</w:t>
      </w:r>
      <w:r w:rsidRPr="00097F23">
        <w:rPr>
          <w:rFonts w:ascii="Palatino Linotype" w:hAnsi="Palatino Linotype" w:cs="Arial"/>
          <w:b/>
          <w:bCs/>
          <w:i/>
          <w:iCs/>
          <w:color w:val="000000" w:themeColor="text1"/>
          <w:sz w:val="22"/>
          <w:szCs w:val="22"/>
        </w:rPr>
        <w:t>”</w:t>
      </w:r>
      <w:r w:rsidRPr="00097F23">
        <w:rPr>
          <w:rFonts w:ascii="Palatino Linotype" w:hAnsi="Palatino Linotype" w:cs="Arial"/>
          <w:i/>
          <w:iCs/>
          <w:color w:val="000000" w:themeColor="text1"/>
          <w:sz w:val="22"/>
          <w:szCs w:val="22"/>
        </w:rPr>
        <w:t xml:space="preserve"> </w:t>
      </w:r>
      <w:r w:rsidRPr="00097F23">
        <w:rPr>
          <w:rFonts w:ascii="Palatino Linotype" w:hAnsi="Palatino Linotype"/>
          <w:i/>
          <w:iCs/>
          <w:sz w:val="22"/>
          <w:szCs w:val="22"/>
        </w:rPr>
        <w:t>(Sic)</w:t>
      </w:r>
    </w:p>
    <w:p w14:paraId="375326B1" w14:textId="77777777" w:rsidR="00AA13C6" w:rsidRPr="00097F23" w:rsidRDefault="00AA13C6" w:rsidP="00C913E3">
      <w:pPr>
        <w:ind w:right="616"/>
        <w:jc w:val="both"/>
        <w:rPr>
          <w:rFonts w:ascii="Palatino Linotype" w:hAnsi="Palatino Linotype"/>
          <w:i/>
          <w:iCs/>
          <w:sz w:val="22"/>
          <w:szCs w:val="22"/>
        </w:rPr>
      </w:pPr>
    </w:p>
    <w:p w14:paraId="65CB77BE" w14:textId="3D77F2F5" w:rsidR="005F1362" w:rsidRPr="00097F23" w:rsidRDefault="0016161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97F23">
        <w:rPr>
          <w:rFonts w:ascii="Palatino Linotype" w:hAnsi="Palatino Linotype" w:cs="Arial"/>
          <w:color w:val="000000" w:themeColor="text1"/>
          <w:lang w:val="es-ES"/>
        </w:rPr>
        <w:t>S</w:t>
      </w:r>
      <w:r w:rsidR="005F1362" w:rsidRPr="00097F23">
        <w:rPr>
          <w:rFonts w:ascii="Palatino Linotype" w:hAnsi="Palatino Linotype" w:cs="Arial"/>
          <w:color w:val="000000" w:themeColor="text1"/>
          <w:lang w:val="es-ES"/>
        </w:rPr>
        <w:t xml:space="preserve">e registró el recurso de revisión bajo el número de expediente </w:t>
      </w:r>
      <w:r w:rsidR="004F785F" w:rsidRPr="00097F23">
        <w:rPr>
          <w:rFonts w:ascii="Palatino Linotype" w:hAnsi="Palatino Linotype" w:cs="Arial"/>
          <w:bCs/>
          <w:color w:val="000000" w:themeColor="text1"/>
        </w:rPr>
        <w:t>al rubro indicado, asi</w:t>
      </w:r>
      <w:r w:rsidR="005F1362" w:rsidRPr="00097F23">
        <w:rPr>
          <w:rFonts w:ascii="Palatino Linotype" w:hAnsi="Palatino Linotype" w:cs="Arial"/>
          <w:bCs/>
          <w:color w:val="000000" w:themeColor="text1"/>
        </w:rPr>
        <w:t xml:space="preserve">mismo, con fundamento en lo dispuesto por el </w:t>
      </w:r>
      <w:r w:rsidR="005F1362" w:rsidRPr="00097F23">
        <w:rPr>
          <w:rFonts w:ascii="Palatino Linotype" w:eastAsia="Calibri" w:hAnsi="Palatino Linotype" w:cs="Arial"/>
          <w:bCs/>
          <w:color w:val="000000" w:themeColor="text1"/>
          <w:lang w:val="es-ES"/>
        </w:rPr>
        <w:t>artículo 185</w:t>
      </w:r>
      <w:r w:rsidR="000125A8" w:rsidRPr="00097F23">
        <w:rPr>
          <w:rFonts w:ascii="Palatino Linotype" w:eastAsia="Calibri" w:hAnsi="Palatino Linotype" w:cs="Arial"/>
          <w:bCs/>
          <w:color w:val="000000" w:themeColor="text1"/>
          <w:lang w:val="es-ES"/>
        </w:rPr>
        <w:t>,</w:t>
      </w:r>
      <w:r w:rsidR="005F1362" w:rsidRPr="00097F23">
        <w:rPr>
          <w:rFonts w:ascii="Palatino Linotype" w:eastAsia="Calibri" w:hAnsi="Palatino Linotype" w:cs="Arial"/>
          <w:bCs/>
          <w:color w:val="000000" w:themeColor="text1"/>
          <w:lang w:val="es-ES"/>
        </w:rPr>
        <w:t xml:space="preserve"> fracción I</w:t>
      </w:r>
      <w:r w:rsidR="000125A8" w:rsidRPr="00097F23">
        <w:rPr>
          <w:rFonts w:ascii="Palatino Linotype" w:eastAsia="Calibri" w:hAnsi="Palatino Linotype" w:cs="Arial"/>
          <w:bCs/>
          <w:color w:val="000000" w:themeColor="text1"/>
          <w:lang w:val="es-ES"/>
        </w:rPr>
        <w:t>,</w:t>
      </w:r>
      <w:r w:rsidR="005F1362" w:rsidRPr="00097F23">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097F23">
        <w:rPr>
          <w:rFonts w:ascii="Palatino Linotype" w:hAnsi="Palatino Linotype" w:cs="Arial"/>
          <w:bCs/>
          <w:color w:val="000000" w:themeColor="text1"/>
          <w:lang w:val="es-ES"/>
        </w:rPr>
        <w:t xml:space="preserve">se turnó </w:t>
      </w:r>
      <w:r w:rsidR="0096234B" w:rsidRPr="00097F23">
        <w:rPr>
          <w:rFonts w:ascii="Palatino Linotype" w:hAnsi="Palatino Linotype" w:cs="Arial"/>
          <w:bCs/>
          <w:color w:val="000000" w:themeColor="text1"/>
          <w:lang w:val="es-ES"/>
        </w:rPr>
        <w:t xml:space="preserve">a la </w:t>
      </w:r>
      <w:r w:rsidR="0096234B" w:rsidRPr="00097F23">
        <w:rPr>
          <w:rFonts w:ascii="Palatino Linotype" w:hAnsi="Palatino Linotype" w:cs="Arial"/>
          <w:b/>
          <w:bCs/>
          <w:color w:val="000000" w:themeColor="text1"/>
          <w:lang w:val="es-ES"/>
        </w:rPr>
        <w:t xml:space="preserve">Comisionada </w:t>
      </w:r>
      <w:r w:rsidR="00C44847" w:rsidRPr="00097F23">
        <w:rPr>
          <w:rFonts w:ascii="Palatino Linotype" w:hAnsi="Palatino Linotype" w:cs="Arial"/>
          <w:b/>
          <w:bCs/>
          <w:color w:val="000000" w:themeColor="text1"/>
          <w:lang w:val="es-ES"/>
        </w:rPr>
        <w:t>María del Rosario Mejía Ayala</w:t>
      </w:r>
      <w:r w:rsidR="005F1362" w:rsidRPr="00097F23">
        <w:rPr>
          <w:rFonts w:ascii="Palatino Linotype" w:hAnsi="Palatino Linotype" w:cs="Arial"/>
          <w:bCs/>
          <w:color w:val="000000" w:themeColor="text1"/>
          <w:lang w:val="es-ES"/>
        </w:rPr>
        <w:t xml:space="preserve">, con el objeto de </w:t>
      </w:r>
      <w:r w:rsidR="005F1362" w:rsidRPr="00097F23">
        <w:rPr>
          <w:rFonts w:ascii="Palatino Linotype" w:hAnsi="Palatino Linotype" w:cs="Arial"/>
          <w:bCs/>
          <w:color w:val="000000" w:themeColor="text1"/>
        </w:rPr>
        <w:t>su análisis.</w:t>
      </w:r>
    </w:p>
    <w:p w14:paraId="2BDE682E" w14:textId="77777777" w:rsidR="005F1362" w:rsidRPr="00097F2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3163E2F" w:rsidR="007446C2" w:rsidRPr="00097F2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97F23">
        <w:rPr>
          <w:rFonts w:ascii="Palatino Linotype" w:hAnsi="Palatino Linotype" w:cs="Arial"/>
          <w:color w:val="000000" w:themeColor="text1"/>
          <w:lang w:val="es-ES"/>
        </w:rPr>
        <w:t>La</w:t>
      </w:r>
      <w:r w:rsidR="00E647FF" w:rsidRPr="00097F23">
        <w:rPr>
          <w:rFonts w:ascii="Palatino Linotype" w:hAnsi="Palatino Linotype" w:cs="Arial"/>
          <w:color w:val="000000" w:themeColor="text1"/>
          <w:lang w:val="es-ES"/>
        </w:rPr>
        <w:t xml:space="preserve"> </w:t>
      </w:r>
      <w:r w:rsidR="0004686A" w:rsidRPr="00097F23">
        <w:rPr>
          <w:rFonts w:ascii="Palatino Linotype" w:eastAsia="Calibri" w:hAnsi="Palatino Linotype" w:cs="Arial"/>
          <w:color w:val="000000" w:themeColor="text1"/>
          <w:lang w:val="es-ES"/>
        </w:rPr>
        <w:t>Comisionad</w:t>
      </w:r>
      <w:r w:rsidRPr="00097F23">
        <w:rPr>
          <w:rFonts w:ascii="Palatino Linotype" w:eastAsia="Calibri" w:hAnsi="Palatino Linotype" w:cs="Arial"/>
          <w:color w:val="000000" w:themeColor="text1"/>
          <w:lang w:val="es-ES"/>
        </w:rPr>
        <w:t>a</w:t>
      </w:r>
      <w:r w:rsidR="0004686A" w:rsidRPr="00097F23">
        <w:rPr>
          <w:rFonts w:ascii="Palatino Linotype" w:eastAsia="Calibri" w:hAnsi="Palatino Linotype" w:cs="Arial"/>
          <w:color w:val="000000" w:themeColor="text1"/>
          <w:lang w:val="es-ES"/>
        </w:rPr>
        <w:t xml:space="preserve"> Ponente</w:t>
      </w:r>
      <w:r w:rsidR="006B31E7" w:rsidRPr="00097F23">
        <w:rPr>
          <w:rFonts w:ascii="Palatino Linotype" w:eastAsia="Calibri" w:hAnsi="Palatino Linotype" w:cs="Arial"/>
          <w:color w:val="000000" w:themeColor="text1"/>
          <w:lang w:val="es-ES"/>
        </w:rPr>
        <w:t>,</w:t>
      </w:r>
      <w:r w:rsidR="0004686A" w:rsidRPr="00097F23">
        <w:rPr>
          <w:rFonts w:ascii="Palatino Linotype" w:eastAsia="Calibri" w:hAnsi="Palatino Linotype" w:cs="Arial"/>
          <w:color w:val="000000" w:themeColor="text1"/>
          <w:lang w:val="es-ES"/>
        </w:rPr>
        <w:t xml:space="preserve"> con fundamento en lo dispuesto por el artículo 185</w:t>
      </w:r>
      <w:r w:rsidR="0079427C" w:rsidRPr="00097F23">
        <w:rPr>
          <w:rFonts w:ascii="Palatino Linotype" w:eastAsia="Calibri" w:hAnsi="Palatino Linotype" w:cs="Arial"/>
          <w:color w:val="000000" w:themeColor="text1"/>
          <w:lang w:val="es-ES"/>
        </w:rPr>
        <w:t>,</w:t>
      </w:r>
      <w:r w:rsidR="0004686A" w:rsidRPr="00097F23">
        <w:rPr>
          <w:rFonts w:ascii="Palatino Linotype" w:eastAsia="Calibri" w:hAnsi="Palatino Linotype" w:cs="Arial"/>
          <w:color w:val="000000" w:themeColor="text1"/>
          <w:lang w:val="es-ES"/>
        </w:rPr>
        <w:t xml:space="preserve"> fracción II</w:t>
      </w:r>
      <w:r w:rsidR="0079427C" w:rsidRPr="00097F23">
        <w:rPr>
          <w:rFonts w:ascii="Palatino Linotype" w:eastAsia="Calibri" w:hAnsi="Palatino Linotype" w:cs="Arial"/>
          <w:color w:val="000000" w:themeColor="text1"/>
          <w:lang w:val="es-ES"/>
        </w:rPr>
        <w:t>,</w:t>
      </w:r>
      <w:r w:rsidR="0004686A" w:rsidRPr="00097F23">
        <w:rPr>
          <w:rFonts w:ascii="Palatino Linotype" w:eastAsia="Calibri" w:hAnsi="Palatino Linotype" w:cs="Arial"/>
          <w:color w:val="000000" w:themeColor="text1"/>
          <w:lang w:val="es-ES"/>
        </w:rPr>
        <w:t xml:space="preserve"> de la </w:t>
      </w:r>
      <w:r w:rsidR="00613655" w:rsidRPr="00097F23">
        <w:rPr>
          <w:rFonts w:ascii="Palatino Linotype" w:eastAsia="Calibri" w:hAnsi="Palatino Linotype" w:cs="Arial"/>
          <w:color w:val="000000" w:themeColor="text1"/>
          <w:lang w:val="es-ES"/>
        </w:rPr>
        <w:t>Ley de Transparencia y Acceso a la Información Pública del Estado de México y Municipios</w:t>
      </w:r>
      <w:r w:rsidR="0004686A" w:rsidRPr="00097F23">
        <w:rPr>
          <w:rFonts w:ascii="Palatino Linotype" w:eastAsia="Calibri" w:hAnsi="Palatino Linotype" w:cs="Arial"/>
          <w:color w:val="000000" w:themeColor="text1"/>
          <w:lang w:val="es-ES"/>
        </w:rPr>
        <w:t xml:space="preserve">, a través </w:t>
      </w:r>
      <w:r w:rsidR="006E4E2A" w:rsidRPr="00097F23">
        <w:rPr>
          <w:rFonts w:ascii="Palatino Linotype" w:eastAsia="Calibri" w:hAnsi="Palatino Linotype" w:cs="Arial"/>
          <w:color w:val="000000" w:themeColor="text1"/>
          <w:lang w:val="es-ES"/>
        </w:rPr>
        <w:t>del</w:t>
      </w:r>
      <w:r w:rsidR="0004686A" w:rsidRPr="00097F23">
        <w:rPr>
          <w:rFonts w:ascii="Palatino Linotype" w:eastAsia="Calibri" w:hAnsi="Palatino Linotype" w:cs="Arial"/>
          <w:color w:val="000000" w:themeColor="text1"/>
          <w:lang w:val="es-ES"/>
        </w:rPr>
        <w:t xml:space="preserve"> </w:t>
      </w:r>
      <w:r w:rsidR="00B81371" w:rsidRPr="00097F23">
        <w:rPr>
          <w:rFonts w:ascii="Palatino Linotype" w:eastAsia="Calibri" w:hAnsi="Palatino Linotype" w:cs="Arial"/>
          <w:color w:val="000000" w:themeColor="text1"/>
          <w:lang w:val="es-ES"/>
        </w:rPr>
        <w:t xml:space="preserve">acuerdo </w:t>
      </w:r>
      <w:r w:rsidR="00F147C6" w:rsidRPr="00097F23">
        <w:rPr>
          <w:rFonts w:ascii="Palatino Linotype" w:eastAsia="Calibri" w:hAnsi="Palatino Linotype" w:cs="Arial"/>
          <w:color w:val="000000" w:themeColor="text1"/>
          <w:lang w:val="es-ES"/>
        </w:rPr>
        <w:t xml:space="preserve">de admisión </w:t>
      </w:r>
      <w:r w:rsidR="00B81371" w:rsidRPr="00097F23">
        <w:rPr>
          <w:rFonts w:ascii="Palatino Linotype" w:eastAsia="Calibri" w:hAnsi="Palatino Linotype" w:cs="Arial"/>
          <w:color w:val="000000" w:themeColor="text1"/>
          <w:lang w:val="es-ES"/>
        </w:rPr>
        <w:t>de</w:t>
      </w:r>
      <w:r w:rsidR="00C53020" w:rsidRPr="00097F23">
        <w:rPr>
          <w:rFonts w:ascii="Palatino Linotype" w:eastAsia="Calibri" w:hAnsi="Palatino Linotype" w:cs="Arial"/>
          <w:color w:val="000000" w:themeColor="text1"/>
          <w:lang w:val="es-ES"/>
        </w:rPr>
        <w:t xml:space="preserve"> veintiuno</w:t>
      </w:r>
      <w:r w:rsidR="00FB70B7" w:rsidRPr="00097F23">
        <w:rPr>
          <w:rFonts w:ascii="Palatino Linotype" w:eastAsia="Calibri" w:hAnsi="Palatino Linotype" w:cs="Arial"/>
          <w:color w:val="000000" w:themeColor="text1"/>
          <w:lang w:val="es-ES"/>
        </w:rPr>
        <w:t xml:space="preserve"> </w:t>
      </w:r>
      <w:r w:rsidR="0079427C" w:rsidRPr="00097F23">
        <w:rPr>
          <w:rFonts w:ascii="Palatino Linotype" w:eastAsia="Calibri" w:hAnsi="Palatino Linotype" w:cs="Arial"/>
          <w:color w:val="000000" w:themeColor="text1"/>
          <w:lang w:val="es-ES"/>
        </w:rPr>
        <w:t>(</w:t>
      </w:r>
      <w:r w:rsidR="00C53020" w:rsidRPr="00097F23">
        <w:rPr>
          <w:rFonts w:ascii="Palatino Linotype" w:eastAsia="Calibri" w:hAnsi="Palatino Linotype" w:cs="Arial"/>
          <w:color w:val="000000" w:themeColor="text1"/>
          <w:lang w:val="es-ES"/>
        </w:rPr>
        <w:t>21</w:t>
      </w:r>
      <w:r w:rsidR="0079427C" w:rsidRPr="00097F23">
        <w:rPr>
          <w:rFonts w:ascii="Palatino Linotype" w:eastAsia="Calibri" w:hAnsi="Palatino Linotype" w:cs="Arial"/>
          <w:color w:val="000000" w:themeColor="text1"/>
          <w:lang w:val="es-ES"/>
        </w:rPr>
        <w:t>)</w:t>
      </w:r>
      <w:r w:rsidR="000125A8" w:rsidRPr="00097F23">
        <w:rPr>
          <w:rFonts w:ascii="Palatino Linotype" w:eastAsia="Calibri" w:hAnsi="Palatino Linotype" w:cs="Arial"/>
          <w:color w:val="000000" w:themeColor="text1"/>
          <w:lang w:val="es-ES"/>
        </w:rPr>
        <w:t xml:space="preserve"> de </w:t>
      </w:r>
      <w:r w:rsidR="00FB70B7" w:rsidRPr="00097F23">
        <w:rPr>
          <w:rFonts w:ascii="Palatino Linotype" w:eastAsia="Calibri" w:hAnsi="Palatino Linotype" w:cs="Arial"/>
          <w:color w:val="000000" w:themeColor="text1"/>
          <w:lang w:val="es-ES"/>
        </w:rPr>
        <w:t>junio</w:t>
      </w:r>
      <w:r w:rsidR="000125A8" w:rsidRPr="00097F23">
        <w:rPr>
          <w:rFonts w:ascii="Palatino Linotype" w:eastAsia="Calibri" w:hAnsi="Palatino Linotype" w:cs="Arial"/>
          <w:color w:val="000000" w:themeColor="text1"/>
          <w:lang w:val="es-ES"/>
        </w:rPr>
        <w:t xml:space="preserve"> de dos mil veintidós</w:t>
      </w:r>
      <w:r w:rsidR="006A1047" w:rsidRPr="00097F23">
        <w:rPr>
          <w:rFonts w:ascii="Palatino Linotype" w:eastAsia="Calibri" w:hAnsi="Palatino Linotype" w:cs="Arial"/>
          <w:color w:val="000000" w:themeColor="text1"/>
          <w:lang w:val="es-ES"/>
        </w:rPr>
        <w:t xml:space="preserve">, </w:t>
      </w:r>
      <w:r w:rsidR="00B81371" w:rsidRPr="00097F23">
        <w:rPr>
          <w:rFonts w:ascii="Palatino Linotype" w:eastAsia="Calibri" w:hAnsi="Palatino Linotype" w:cs="Arial"/>
          <w:color w:val="000000" w:themeColor="text1"/>
          <w:lang w:val="es-ES"/>
        </w:rPr>
        <w:t xml:space="preserve">puso a </w:t>
      </w:r>
      <w:r w:rsidR="00875167" w:rsidRPr="00097F23">
        <w:rPr>
          <w:rFonts w:ascii="Palatino Linotype" w:eastAsia="Calibri" w:hAnsi="Palatino Linotype" w:cs="Arial"/>
          <w:color w:val="000000" w:themeColor="text1"/>
          <w:lang w:val="es-ES"/>
        </w:rPr>
        <w:t>disposición</w:t>
      </w:r>
      <w:r w:rsidR="00B81371" w:rsidRPr="00097F23">
        <w:rPr>
          <w:rFonts w:ascii="Palatino Linotype" w:eastAsia="Calibri" w:hAnsi="Palatino Linotype" w:cs="Arial"/>
          <w:color w:val="000000" w:themeColor="text1"/>
          <w:lang w:val="es-ES"/>
        </w:rPr>
        <w:t xml:space="preserve"> de las partes el expediente electrónico </w:t>
      </w:r>
      <w:r w:rsidR="00B81371" w:rsidRPr="00097F23">
        <w:rPr>
          <w:rFonts w:ascii="Palatino Linotype" w:eastAsia="Calibri" w:hAnsi="Palatino Linotype" w:cs="Arial"/>
          <w:color w:val="000000" w:themeColor="text1"/>
        </w:rPr>
        <w:t>vía</w:t>
      </w:r>
      <w:r w:rsidR="00C44847" w:rsidRPr="00097F23">
        <w:rPr>
          <w:rFonts w:ascii="Palatino Linotype" w:eastAsia="Calibri" w:hAnsi="Palatino Linotype" w:cs="Arial"/>
          <w:color w:val="000000" w:themeColor="text1"/>
        </w:rPr>
        <w:t xml:space="preserve"> SAIMEX</w:t>
      </w:r>
      <w:r w:rsidR="00B81371" w:rsidRPr="00097F23">
        <w:rPr>
          <w:rFonts w:ascii="Palatino Linotype" w:eastAsia="Calibri" w:hAnsi="Palatino Linotype" w:cs="Arial"/>
          <w:b/>
          <w:color w:val="000000" w:themeColor="text1"/>
          <w:lang w:val="es-ES"/>
        </w:rPr>
        <w:t xml:space="preserve"> </w:t>
      </w:r>
      <w:r w:rsidR="00B81371" w:rsidRPr="00097F23">
        <w:rPr>
          <w:rFonts w:ascii="Palatino Linotype" w:eastAsia="Calibri" w:hAnsi="Palatino Linotype" w:cs="Arial"/>
          <w:color w:val="000000" w:themeColor="text1"/>
          <w:lang w:val="es-ES"/>
        </w:rPr>
        <w:t xml:space="preserve">a efecto de que en un plazo máximo de siete días </w:t>
      </w:r>
      <w:r w:rsidR="00875167" w:rsidRPr="00097F23">
        <w:rPr>
          <w:rFonts w:ascii="Palatino Linotype" w:eastAsia="Calibri" w:hAnsi="Palatino Linotype" w:cs="Arial"/>
          <w:color w:val="000000" w:themeColor="text1"/>
          <w:lang w:val="es-ES"/>
        </w:rPr>
        <w:t>manifestaran</w:t>
      </w:r>
      <w:r w:rsidR="00B81371" w:rsidRPr="00097F23">
        <w:rPr>
          <w:rFonts w:ascii="Palatino Linotype" w:eastAsia="Calibri" w:hAnsi="Palatino Linotype" w:cs="Arial"/>
          <w:color w:val="000000" w:themeColor="text1"/>
          <w:lang w:val="es-ES"/>
        </w:rPr>
        <w:t xml:space="preserve"> lo que a</w:t>
      </w:r>
      <w:r w:rsidR="003A2029" w:rsidRPr="00097F23">
        <w:rPr>
          <w:rFonts w:ascii="Palatino Linotype" w:eastAsia="Calibri" w:hAnsi="Palatino Linotype" w:cs="Arial"/>
          <w:color w:val="000000" w:themeColor="text1"/>
          <w:lang w:val="es-ES"/>
        </w:rPr>
        <w:t xml:space="preserve"> su</w:t>
      </w:r>
      <w:r w:rsidR="00B81371" w:rsidRPr="00097F23">
        <w:rPr>
          <w:rFonts w:ascii="Palatino Linotype" w:eastAsia="Calibri" w:hAnsi="Palatino Linotype" w:cs="Arial"/>
          <w:color w:val="000000" w:themeColor="text1"/>
          <w:lang w:val="es-ES"/>
        </w:rPr>
        <w:t xml:space="preserve"> derecho conviniera</w:t>
      </w:r>
      <w:r w:rsidR="00875167" w:rsidRPr="00097F23">
        <w:rPr>
          <w:rFonts w:ascii="Palatino Linotype" w:eastAsia="Calibri" w:hAnsi="Palatino Linotype" w:cs="Arial"/>
          <w:color w:val="000000" w:themeColor="text1"/>
          <w:lang w:val="es-ES"/>
        </w:rPr>
        <w:t>n</w:t>
      </w:r>
      <w:r w:rsidR="00032493" w:rsidRPr="00097F23">
        <w:rPr>
          <w:rFonts w:ascii="Palatino Linotype" w:eastAsia="Calibri" w:hAnsi="Palatino Linotype" w:cs="Arial"/>
          <w:color w:val="000000" w:themeColor="text1"/>
          <w:lang w:val="es-ES"/>
        </w:rPr>
        <w:t>,</w:t>
      </w:r>
      <w:r w:rsidR="00B81371" w:rsidRPr="00097F23">
        <w:rPr>
          <w:rFonts w:ascii="Palatino Linotype" w:eastAsia="Calibri" w:hAnsi="Palatino Linotype" w:cs="Arial"/>
          <w:color w:val="000000" w:themeColor="text1"/>
          <w:lang w:val="es-ES"/>
        </w:rPr>
        <w:t xml:space="preserve"> </w:t>
      </w:r>
      <w:r w:rsidR="00875167" w:rsidRPr="00097F23">
        <w:rPr>
          <w:rFonts w:ascii="Palatino Linotype" w:eastAsia="Calibri" w:hAnsi="Palatino Linotype" w:cs="Arial"/>
          <w:color w:val="000000" w:themeColor="text1"/>
          <w:lang w:val="es-ES"/>
        </w:rPr>
        <w:t>ofrecieran pruebas y</w:t>
      </w:r>
      <w:r w:rsidR="00132C06" w:rsidRPr="00097F23">
        <w:rPr>
          <w:rFonts w:ascii="Palatino Linotype" w:eastAsia="Calibri" w:hAnsi="Palatino Linotype" w:cs="Arial"/>
          <w:color w:val="000000" w:themeColor="text1"/>
          <w:lang w:val="es-ES"/>
        </w:rPr>
        <w:t xml:space="preserve"> </w:t>
      </w:r>
      <w:r w:rsidR="00875167" w:rsidRPr="00097F23">
        <w:rPr>
          <w:rFonts w:ascii="Palatino Linotype" w:eastAsia="Calibri" w:hAnsi="Palatino Linotype" w:cs="Arial"/>
          <w:color w:val="000000" w:themeColor="text1"/>
          <w:lang w:val="es-ES"/>
        </w:rPr>
        <w:t>alegatos según corresponda a</w:t>
      </w:r>
      <w:r w:rsidR="004C20F2" w:rsidRPr="00097F23">
        <w:rPr>
          <w:rFonts w:ascii="Palatino Linotype" w:eastAsia="Calibri" w:hAnsi="Palatino Linotype" w:cs="Arial"/>
          <w:color w:val="000000" w:themeColor="text1"/>
          <w:lang w:val="es-ES"/>
        </w:rPr>
        <w:t xml:space="preserve"> </w:t>
      </w:r>
      <w:r w:rsidR="00875167" w:rsidRPr="00097F23">
        <w:rPr>
          <w:rFonts w:ascii="Palatino Linotype" w:eastAsia="Calibri" w:hAnsi="Palatino Linotype" w:cs="Arial"/>
          <w:color w:val="000000" w:themeColor="text1"/>
          <w:lang w:val="es-ES"/>
        </w:rPr>
        <w:t>l</w:t>
      </w:r>
      <w:r w:rsidR="004C20F2" w:rsidRPr="00097F23">
        <w:rPr>
          <w:rFonts w:ascii="Palatino Linotype" w:eastAsia="Calibri" w:hAnsi="Palatino Linotype" w:cs="Arial"/>
          <w:color w:val="000000" w:themeColor="text1"/>
          <w:lang w:val="es-ES"/>
        </w:rPr>
        <w:t>os</w:t>
      </w:r>
      <w:r w:rsidR="00875167" w:rsidRPr="00097F23">
        <w:rPr>
          <w:rFonts w:ascii="Palatino Linotype" w:eastAsia="Calibri" w:hAnsi="Palatino Linotype" w:cs="Arial"/>
          <w:color w:val="000000" w:themeColor="text1"/>
          <w:lang w:val="es-ES"/>
        </w:rPr>
        <w:t xml:space="preserve"> caso</w:t>
      </w:r>
      <w:r w:rsidR="004C20F2" w:rsidRPr="00097F23">
        <w:rPr>
          <w:rFonts w:ascii="Palatino Linotype" w:eastAsia="Calibri" w:hAnsi="Palatino Linotype" w:cs="Arial"/>
          <w:color w:val="000000" w:themeColor="text1"/>
          <w:lang w:val="es-ES"/>
        </w:rPr>
        <w:t>s</w:t>
      </w:r>
      <w:r w:rsidR="00875167" w:rsidRPr="00097F23">
        <w:rPr>
          <w:rFonts w:ascii="Palatino Linotype" w:eastAsia="Calibri" w:hAnsi="Palatino Linotype" w:cs="Arial"/>
          <w:color w:val="000000" w:themeColor="text1"/>
          <w:lang w:val="es-ES"/>
        </w:rPr>
        <w:t xml:space="preserve"> </w:t>
      </w:r>
      <w:r w:rsidR="00875167" w:rsidRPr="00097F23">
        <w:rPr>
          <w:rFonts w:ascii="Palatino Linotype" w:eastAsia="Calibri" w:hAnsi="Palatino Linotype" w:cs="Arial"/>
          <w:color w:val="000000" w:themeColor="text1"/>
          <w:lang w:val="es-ES"/>
        </w:rPr>
        <w:lastRenderedPageBreak/>
        <w:t>concreto</w:t>
      </w:r>
      <w:r w:rsidR="004C20F2" w:rsidRPr="00097F23">
        <w:rPr>
          <w:rFonts w:ascii="Palatino Linotype" w:eastAsia="Calibri" w:hAnsi="Palatino Linotype" w:cs="Arial"/>
          <w:color w:val="000000" w:themeColor="text1"/>
          <w:lang w:val="es-ES"/>
        </w:rPr>
        <w:t>s</w:t>
      </w:r>
      <w:r w:rsidR="00875167" w:rsidRPr="00097F23">
        <w:rPr>
          <w:rFonts w:ascii="Palatino Linotype" w:eastAsia="Calibri" w:hAnsi="Palatino Linotype" w:cs="Arial"/>
          <w:color w:val="000000" w:themeColor="text1"/>
          <w:lang w:val="es-ES"/>
        </w:rPr>
        <w:t xml:space="preserve">, </w:t>
      </w:r>
      <w:r w:rsidR="00F147C6" w:rsidRPr="00097F23">
        <w:rPr>
          <w:rFonts w:ascii="Palatino Linotype" w:eastAsia="Calibri" w:hAnsi="Palatino Linotype" w:cs="Arial"/>
          <w:color w:val="000000" w:themeColor="text1"/>
          <w:lang w:val="es-ES"/>
        </w:rPr>
        <w:t>de esta forma</w:t>
      </w:r>
      <w:r w:rsidR="00875167" w:rsidRPr="00097F23">
        <w:rPr>
          <w:rFonts w:ascii="Palatino Linotype" w:eastAsia="Calibri" w:hAnsi="Palatino Linotype" w:cs="Arial"/>
          <w:color w:val="000000" w:themeColor="text1"/>
          <w:lang w:val="es-ES"/>
        </w:rPr>
        <w:t xml:space="preserve"> para que el </w:t>
      </w:r>
      <w:r w:rsidR="00875167" w:rsidRPr="00097F23">
        <w:rPr>
          <w:rFonts w:ascii="Palatino Linotype" w:eastAsia="Calibri" w:hAnsi="Palatino Linotype" w:cs="Arial"/>
          <w:b/>
          <w:color w:val="000000" w:themeColor="text1"/>
          <w:lang w:val="es-ES"/>
        </w:rPr>
        <w:t>SUJETO OBLIGADO</w:t>
      </w:r>
      <w:r w:rsidR="00875167" w:rsidRPr="00097F23">
        <w:rPr>
          <w:rFonts w:ascii="Palatino Linotype" w:eastAsia="Calibri" w:hAnsi="Palatino Linotype" w:cs="Arial"/>
          <w:color w:val="000000" w:themeColor="text1"/>
          <w:lang w:val="es-ES"/>
        </w:rPr>
        <w:t xml:space="preserve"> </w:t>
      </w:r>
      <w:r w:rsidR="00B81371" w:rsidRPr="00097F23">
        <w:rPr>
          <w:rFonts w:ascii="Palatino Linotype" w:eastAsia="Calibri" w:hAnsi="Palatino Linotype" w:cs="Arial"/>
          <w:color w:val="000000" w:themeColor="text1"/>
          <w:lang w:val="es-ES"/>
        </w:rPr>
        <w:t>presentar</w:t>
      </w:r>
      <w:r w:rsidR="003A03D0" w:rsidRPr="00097F23">
        <w:rPr>
          <w:rFonts w:ascii="Palatino Linotype" w:eastAsia="Calibri" w:hAnsi="Palatino Linotype" w:cs="Arial"/>
          <w:color w:val="000000" w:themeColor="text1"/>
          <w:lang w:val="es-ES"/>
        </w:rPr>
        <w:t>a</w:t>
      </w:r>
      <w:r w:rsidR="00B81371" w:rsidRPr="00097F23">
        <w:rPr>
          <w:rFonts w:ascii="Palatino Linotype" w:eastAsia="Calibri" w:hAnsi="Palatino Linotype" w:cs="Arial"/>
          <w:color w:val="000000" w:themeColor="text1"/>
          <w:lang w:val="es-ES"/>
        </w:rPr>
        <w:t xml:space="preserve"> el </w:t>
      </w:r>
      <w:r w:rsidR="00556F72" w:rsidRPr="00097F23">
        <w:rPr>
          <w:rFonts w:ascii="Palatino Linotype" w:eastAsia="Calibri" w:hAnsi="Palatino Linotype" w:cs="Arial"/>
          <w:color w:val="000000" w:themeColor="text1"/>
          <w:lang w:val="es-ES"/>
        </w:rPr>
        <w:t xml:space="preserve">informe justificado </w:t>
      </w:r>
      <w:r w:rsidR="00875167" w:rsidRPr="00097F23">
        <w:rPr>
          <w:rFonts w:ascii="Palatino Linotype" w:eastAsia="Calibri" w:hAnsi="Palatino Linotype" w:cs="Arial"/>
          <w:color w:val="000000" w:themeColor="text1"/>
          <w:lang w:val="es-ES"/>
        </w:rPr>
        <w:t>procedente</w:t>
      </w:r>
      <w:r w:rsidR="00787184" w:rsidRPr="00097F23">
        <w:rPr>
          <w:rFonts w:ascii="Palatino Linotype" w:eastAsia="Calibri" w:hAnsi="Palatino Linotype" w:cs="Arial"/>
          <w:color w:val="000000" w:themeColor="text1"/>
          <w:lang w:val="es-ES"/>
        </w:rPr>
        <w:t>.</w:t>
      </w:r>
    </w:p>
    <w:p w14:paraId="455C196B" w14:textId="77777777" w:rsidR="003F0DDA" w:rsidRPr="00097F23"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7FB34D1" w14:textId="708CF0B4" w:rsidR="0067562B" w:rsidRPr="00097F23" w:rsidRDefault="00C44847" w:rsidP="006E020B">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097F23">
        <w:rPr>
          <w:rFonts w:ascii="Palatino Linotype" w:eastAsia="Calibri" w:hAnsi="Palatino Linotype" w:cs="Arial"/>
          <w:color w:val="000000" w:themeColor="text1"/>
          <w:lang w:val="es-ES"/>
        </w:rPr>
        <w:t xml:space="preserve">El </w:t>
      </w:r>
      <w:r w:rsidR="00142247" w:rsidRPr="00097F23">
        <w:rPr>
          <w:rFonts w:ascii="Palatino Linotype" w:eastAsia="Calibri" w:hAnsi="Palatino Linotype" w:cs="Arial"/>
          <w:color w:val="000000" w:themeColor="text1"/>
          <w:lang w:val="es-ES"/>
        </w:rPr>
        <w:t>treinta</w:t>
      </w:r>
      <w:r w:rsidR="0067562B" w:rsidRPr="00097F23">
        <w:rPr>
          <w:rFonts w:ascii="Palatino Linotype" w:eastAsia="Calibri" w:hAnsi="Palatino Linotype" w:cs="Arial"/>
          <w:color w:val="000000" w:themeColor="text1"/>
          <w:lang w:val="es-ES"/>
        </w:rPr>
        <w:t xml:space="preserve"> (</w:t>
      </w:r>
      <w:r w:rsidR="00142247" w:rsidRPr="00097F23">
        <w:rPr>
          <w:rFonts w:ascii="Palatino Linotype" w:eastAsia="Calibri" w:hAnsi="Palatino Linotype" w:cs="Arial"/>
          <w:color w:val="000000" w:themeColor="text1"/>
          <w:lang w:val="es-ES"/>
        </w:rPr>
        <w:t>30</w:t>
      </w:r>
      <w:r w:rsidR="0067562B" w:rsidRPr="00097F23">
        <w:rPr>
          <w:rFonts w:ascii="Palatino Linotype" w:eastAsia="Calibri" w:hAnsi="Palatino Linotype" w:cs="Arial"/>
          <w:color w:val="000000" w:themeColor="text1"/>
          <w:lang w:val="es-ES"/>
        </w:rPr>
        <w:t xml:space="preserve">) de </w:t>
      </w:r>
      <w:r w:rsidR="00142247" w:rsidRPr="00097F23">
        <w:rPr>
          <w:rFonts w:ascii="Palatino Linotype" w:eastAsia="Calibri" w:hAnsi="Palatino Linotype" w:cs="Arial"/>
          <w:color w:val="000000" w:themeColor="text1"/>
          <w:lang w:val="es-ES"/>
        </w:rPr>
        <w:t>junio</w:t>
      </w:r>
      <w:r w:rsidR="0067562B" w:rsidRPr="00097F23">
        <w:rPr>
          <w:rFonts w:ascii="Palatino Linotype" w:eastAsia="Calibri" w:hAnsi="Palatino Linotype" w:cs="Arial"/>
          <w:color w:val="000000" w:themeColor="text1"/>
          <w:lang w:val="es-ES"/>
        </w:rPr>
        <w:t xml:space="preserve"> de 2022, el </w:t>
      </w:r>
      <w:r w:rsidRPr="00097F23">
        <w:rPr>
          <w:rFonts w:ascii="Palatino Linotype" w:eastAsia="Calibri" w:hAnsi="Palatino Linotype" w:cs="Arial"/>
          <w:b/>
          <w:color w:val="000000" w:themeColor="text1"/>
          <w:lang w:val="es-ES"/>
        </w:rPr>
        <w:t>SUJETO OBLIGADO</w:t>
      </w:r>
      <w:r w:rsidR="00FB70B7" w:rsidRPr="00097F23">
        <w:rPr>
          <w:rFonts w:ascii="Palatino Linotype" w:eastAsia="Calibri" w:hAnsi="Palatino Linotype" w:cs="Arial"/>
          <w:color w:val="000000" w:themeColor="text1"/>
          <w:lang w:val="es-ES"/>
        </w:rPr>
        <w:t xml:space="preserve"> rindió</w:t>
      </w:r>
      <w:r w:rsidRPr="00097F23">
        <w:rPr>
          <w:rFonts w:ascii="Palatino Linotype" w:eastAsia="Calibri" w:hAnsi="Palatino Linotype" w:cs="Arial"/>
          <w:color w:val="000000" w:themeColor="text1"/>
          <w:lang w:val="es-ES"/>
        </w:rPr>
        <w:t xml:space="preserve"> </w:t>
      </w:r>
      <w:r w:rsidR="00FB70B7" w:rsidRPr="00097F23">
        <w:rPr>
          <w:rFonts w:ascii="Palatino Linotype" w:eastAsia="Calibri" w:hAnsi="Palatino Linotype" w:cs="Arial"/>
          <w:color w:val="000000" w:themeColor="text1"/>
          <w:lang w:val="es-ES"/>
        </w:rPr>
        <w:t>el</w:t>
      </w:r>
      <w:r w:rsidRPr="00097F23">
        <w:rPr>
          <w:rFonts w:ascii="Palatino Linotype" w:eastAsia="Calibri" w:hAnsi="Palatino Linotype" w:cs="Arial"/>
          <w:color w:val="000000" w:themeColor="text1"/>
          <w:lang w:val="es-ES"/>
        </w:rPr>
        <w:t xml:space="preserve"> informe justificado </w:t>
      </w:r>
      <w:r w:rsidR="00FB70B7" w:rsidRPr="00097F23">
        <w:rPr>
          <w:rFonts w:ascii="Palatino Linotype" w:eastAsia="Calibri" w:hAnsi="Palatino Linotype" w:cs="Arial"/>
          <w:color w:val="000000" w:themeColor="text1"/>
          <w:lang w:val="es-ES"/>
        </w:rPr>
        <w:t>correspondiente</w:t>
      </w:r>
      <w:bookmarkStart w:id="3" w:name="_Toc461555889"/>
      <w:bookmarkStart w:id="4" w:name="_Toc466371858"/>
      <w:r w:rsidR="0067562B" w:rsidRPr="00097F23">
        <w:rPr>
          <w:rFonts w:ascii="Palatino Linotype" w:eastAsia="Calibri" w:hAnsi="Palatino Linotype" w:cs="Arial"/>
          <w:color w:val="000000" w:themeColor="text1"/>
          <w:lang w:val="es-ES"/>
        </w:rPr>
        <w:t xml:space="preserve"> por medio de</w:t>
      </w:r>
      <w:r w:rsidR="00142247" w:rsidRPr="00097F23">
        <w:rPr>
          <w:rFonts w:ascii="Palatino Linotype" w:eastAsia="Calibri" w:hAnsi="Palatino Linotype" w:cs="Arial"/>
          <w:color w:val="000000" w:themeColor="text1"/>
          <w:lang w:val="es-ES"/>
        </w:rPr>
        <w:t>l</w:t>
      </w:r>
      <w:r w:rsidR="0067562B" w:rsidRPr="00097F23">
        <w:rPr>
          <w:rFonts w:ascii="Palatino Linotype" w:eastAsia="Calibri" w:hAnsi="Palatino Linotype" w:cs="Arial"/>
          <w:color w:val="000000" w:themeColor="text1"/>
          <w:lang w:val="es-ES"/>
        </w:rPr>
        <w:t xml:space="preserve"> archivo electrónico denominado </w:t>
      </w:r>
      <w:r w:rsidR="00C53020" w:rsidRPr="00097F23">
        <w:rPr>
          <w:rFonts w:ascii="Palatino Linotype" w:eastAsia="Calibri" w:hAnsi="Palatino Linotype" w:cs="Arial"/>
          <w:b/>
          <w:color w:val="000000" w:themeColor="text1"/>
          <w:lang w:val="es-ES"/>
        </w:rPr>
        <w:t>INFORME JUSTIFICADO 11663</w:t>
      </w:r>
      <w:r w:rsidR="0067562B" w:rsidRPr="00097F23">
        <w:rPr>
          <w:rFonts w:ascii="Palatino Linotype" w:eastAsia="Calibri" w:hAnsi="Palatino Linotype" w:cs="Arial"/>
          <w:b/>
          <w:color w:val="000000" w:themeColor="text1"/>
          <w:lang w:val="es-ES"/>
        </w:rPr>
        <w:t>.pdf</w:t>
      </w:r>
      <w:r w:rsidR="0067562B" w:rsidRPr="00097F23">
        <w:rPr>
          <w:rFonts w:ascii="Palatino Linotype" w:eastAsia="Calibri" w:hAnsi="Palatino Linotype" w:cs="Arial"/>
          <w:color w:val="000000" w:themeColor="text1"/>
          <w:lang w:val="es-ES"/>
        </w:rPr>
        <w:t xml:space="preserve">, el cual </w:t>
      </w:r>
      <w:r w:rsidR="00142247" w:rsidRPr="00097F23">
        <w:rPr>
          <w:rFonts w:ascii="Palatino Linotype" w:eastAsia="Calibri" w:hAnsi="Palatino Linotype" w:cs="Arial"/>
          <w:color w:val="000000" w:themeColor="text1"/>
          <w:lang w:val="es-ES"/>
        </w:rPr>
        <w:t xml:space="preserve">contiene </w:t>
      </w:r>
      <w:r w:rsidR="006E020B" w:rsidRPr="00097F23">
        <w:rPr>
          <w:rFonts w:ascii="Palatino Linotype" w:eastAsia="Calibri" w:hAnsi="Palatino Linotype" w:cs="Arial"/>
          <w:color w:val="000000" w:themeColor="text1"/>
          <w:lang w:val="es-ES"/>
        </w:rPr>
        <w:t>un</w:t>
      </w:r>
      <w:r w:rsidR="00142247" w:rsidRPr="00097F23">
        <w:rPr>
          <w:rFonts w:ascii="Palatino Linotype" w:eastAsia="Calibri" w:hAnsi="Palatino Linotype" w:cs="Arial"/>
          <w:color w:val="000000" w:themeColor="text1"/>
          <w:lang w:val="es-ES"/>
        </w:rPr>
        <w:t xml:space="preserve"> oficio suscrito y signado por el Titular de la Unidad de Transparencia</w:t>
      </w:r>
      <w:r w:rsidR="006E020B" w:rsidRPr="00097F23">
        <w:rPr>
          <w:rFonts w:ascii="Palatino Linotype" w:eastAsia="Calibri" w:hAnsi="Palatino Linotype" w:cs="Arial"/>
          <w:color w:val="000000" w:themeColor="text1"/>
          <w:lang w:val="es-ES"/>
        </w:rPr>
        <w:t>, donde reiteró su respuesta inicial;</w:t>
      </w:r>
      <w:r w:rsidR="00142247" w:rsidRPr="00097F23">
        <w:rPr>
          <w:rFonts w:ascii="Palatino Linotype" w:eastAsia="Calibri" w:hAnsi="Palatino Linotype" w:cs="Arial"/>
          <w:color w:val="000000" w:themeColor="text1"/>
          <w:lang w:val="es-ES"/>
        </w:rPr>
        <w:t xml:space="preserve"> </w:t>
      </w:r>
      <w:r w:rsidR="00E66557" w:rsidRPr="00097F23">
        <w:rPr>
          <w:rFonts w:ascii="Palatino Linotype" w:eastAsia="Calibri" w:hAnsi="Palatino Linotype" w:cs="Arial"/>
          <w:color w:val="000000" w:themeColor="text1"/>
          <w:lang w:val="es-ES"/>
        </w:rPr>
        <w:t xml:space="preserve">aunado a lo anterior, se </w:t>
      </w:r>
      <w:r w:rsidR="006E020B" w:rsidRPr="00097F23">
        <w:rPr>
          <w:rFonts w:ascii="Palatino Linotype" w:eastAsia="Calibri" w:hAnsi="Palatino Linotype" w:cs="Arial"/>
          <w:color w:val="000000" w:themeColor="text1"/>
          <w:lang w:val="es-ES"/>
        </w:rPr>
        <w:t>adjuntaron</w:t>
      </w:r>
      <w:r w:rsidR="00E66557" w:rsidRPr="00097F23">
        <w:rPr>
          <w:rFonts w:ascii="Palatino Linotype" w:eastAsia="Calibri" w:hAnsi="Palatino Linotype" w:cs="Arial"/>
          <w:color w:val="000000" w:themeColor="text1"/>
          <w:lang w:val="es-ES"/>
        </w:rPr>
        <w:t xml:space="preserve"> </w:t>
      </w:r>
      <w:r w:rsidR="006E020B" w:rsidRPr="00097F23">
        <w:rPr>
          <w:rFonts w:ascii="Palatino Linotype" w:eastAsia="Calibri" w:hAnsi="Palatino Linotype" w:cs="Arial"/>
          <w:color w:val="000000" w:themeColor="text1"/>
          <w:lang w:val="es-ES"/>
        </w:rPr>
        <w:t xml:space="preserve">los </w:t>
      </w:r>
      <w:r w:rsidR="00E66557" w:rsidRPr="00097F23">
        <w:rPr>
          <w:rFonts w:ascii="Palatino Linotype" w:eastAsia="Calibri" w:hAnsi="Palatino Linotype" w:cs="Arial"/>
          <w:color w:val="000000" w:themeColor="text1"/>
          <w:lang w:val="es-ES"/>
        </w:rPr>
        <w:t>archivo</w:t>
      </w:r>
      <w:r w:rsidR="006E020B" w:rsidRPr="00097F23">
        <w:rPr>
          <w:rFonts w:ascii="Palatino Linotype" w:eastAsia="Calibri" w:hAnsi="Palatino Linotype" w:cs="Arial"/>
          <w:color w:val="000000" w:themeColor="text1"/>
          <w:lang w:val="es-ES"/>
        </w:rPr>
        <w:t>s</w:t>
      </w:r>
      <w:r w:rsidR="00E66557" w:rsidRPr="00097F23">
        <w:rPr>
          <w:rFonts w:ascii="Palatino Linotype" w:eastAsia="Calibri" w:hAnsi="Palatino Linotype" w:cs="Arial"/>
          <w:color w:val="000000" w:themeColor="text1"/>
          <w:lang w:val="es-ES"/>
        </w:rPr>
        <w:t xml:space="preserve"> electrónico</w:t>
      </w:r>
      <w:r w:rsidR="006E020B" w:rsidRPr="00097F23">
        <w:rPr>
          <w:rFonts w:ascii="Palatino Linotype" w:eastAsia="Calibri" w:hAnsi="Palatino Linotype" w:cs="Arial"/>
          <w:color w:val="000000" w:themeColor="text1"/>
          <w:lang w:val="es-ES"/>
        </w:rPr>
        <w:t>s</w:t>
      </w:r>
      <w:r w:rsidR="00E66557" w:rsidRPr="00097F23">
        <w:rPr>
          <w:rFonts w:ascii="Palatino Linotype" w:eastAsia="Calibri" w:hAnsi="Palatino Linotype" w:cs="Arial"/>
          <w:color w:val="000000" w:themeColor="text1"/>
          <w:lang w:val="es-ES"/>
        </w:rPr>
        <w:t xml:space="preserve"> denominado</w:t>
      </w:r>
      <w:r w:rsidR="006E020B" w:rsidRPr="00097F23">
        <w:rPr>
          <w:rFonts w:ascii="Palatino Linotype" w:eastAsia="Calibri" w:hAnsi="Palatino Linotype" w:cs="Arial"/>
          <w:color w:val="000000" w:themeColor="text1"/>
          <w:lang w:val="es-ES"/>
        </w:rPr>
        <w:t>s</w:t>
      </w:r>
      <w:r w:rsidR="00E66557" w:rsidRPr="00097F23">
        <w:rPr>
          <w:rFonts w:ascii="Palatino Linotype" w:eastAsia="Calibri" w:hAnsi="Palatino Linotype" w:cs="Arial"/>
          <w:color w:val="000000" w:themeColor="text1"/>
          <w:lang w:val="es-ES"/>
        </w:rPr>
        <w:t xml:space="preserve"> </w:t>
      </w:r>
      <w:hyperlink r:id="rId14" w:tgtFrame="_blank" w:history="1">
        <w:r w:rsidR="006E020B" w:rsidRPr="00097F23">
          <w:rPr>
            <w:rStyle w:val="Hipervnculo"/>
            <w:rFonts w:ascii="Palatino Linotype" w:hAnsi="Palatino Linotype" w:cs="Arial"/>
            <w:b/>
            <w:bCs/>
            <w:color w:val="000000" w:themeColor="text1"/>
            <w:u w:val="none"/>
          </w:rPr>
          <w:t>Reporte de Incidencias 2017.pdf</w:t>
        </w:r>
      </w:hyperlink>
      <w:r w:rsidR="006E020B" w:rsidRPr="00097F23">
        <w:rPr>
          <w:rFonts w:ascii="Palatino Linotype" w:hAnsi="Palatino Linotype"/>
          <w:color w:val="000000" w:themeColor="text1"/>
        </w:rPr>
        <w:t xml:space="preserve">, </w:t>
      </w:r>
      <w:hyperlink r:id="rId15" w:tgtFrame="_blank" w:history="1">
        <w:r w:rsidR="006E020B" w:rsidRPr="00097F23">
          <w:rPr>
            <w:rStyle w:val="Hipervnculo"/>
            <w:rFonts w:ascii="Palatino Linotype" w:hAnsi="Palatino Linotype" w:cs="Arial"/>
            <w:b/>
            <w:bCs/>
            <w:color w:val="000000" w:themeColor="text1"/>
            <w:u w:val="none"/>
          </w:rPr>
          <w:t>Reporte de Incidencias 2018.pdf</w:t>
        </w:r>
      </w:hyperlink>
      <w:r w:rsidR="006E020B" w:rsidRPr="00097F23">
        <w:rPr>
          <w:rFonts w:ascii="Palatino Linotype" w:hAnsi="Palatino Linotype"/>
          <w:color w:val="000000" w:themeColor="text1"/>
        </w:rPr>
        <w:t xml:space="preserve">, </w:t>
      </w:r>
      <w:hyperlink r:id="rId16" w:tgtFrame="_blank" w:history="1">
        <w:r w:rsidR="006E020B" w:rsidRPr="00097F23">
          <w:rPr>
            <w:rStyle w:val="Hipervnculo"/>
            <w:rFonts w:ascii="Palatino Linotype" w:hAnsi="Palatino Linotype" w:cs="Arial"/>
            <w:b/>
            <w:bCs/>
            <w:color w:val="000000" w:themeColor="text1"/>
            <w:u w:val="none"/>
          </w:rPr>
          <w:t>Reporte de Incidencias 2019.pdf</w:t>
        </w:r>
      </w:hyperlink>
      <w:r w:rsidR="006E020B" w:rsidRPr="00097F23">
        <w:rPr>
          <w:rFonts w:ascii="Palatino Linotype" w:hAnsi="Palatino Linotype"/>
          <w:color w:val="000000" w:themeColor="text1"/>
        </w:rPr>
        <w:t xml:space="preserve">, </w:t>
      </w:r>
      <w:hyperlink r:id="rId17" w:tgtFrame="_blank" w:history="1">
        <w:r w:rsidR="006E020B" w:rsidRPr="00097F23">
          <w:rPr>
            <w:rStyle w:val="Hipervnculo"/>
            <w:rFonts w:ascii="Palatino Linotype" w:hAnsi="Palatino Linotype" w:cs="Arial"/>
            <w:b/>
            <w:bCs/>
            <w:color w:val="000000" w:themeColor="text1"/>
            <w:u w:val="none"/>
          </w:rPr>
          <w:t>Reporte de Incidencias 2020.pdf</w:t>
        </w:r>
      </w:hyperlink>
      <w:r w:rsidR="006E020B" w:rsidRPr="00097F23">
        <w:rPr>
          <w:rFonts w:ascii="Palatino Linotype" w:hAnsi="Palatino Linotype"/>
          <w:color w:val="000000" w:themeColor="text1"/>
        </w:rPr>
        <w:t xml:space="preserve"> y </w:t>
      </w:r>
      <w:hyperlink r:id="rId18" w:tgtFrame="_blank" w:history="1">
        <w:r w:rsidR="006E020B" w:rsidRPr="00097F23">
          <w:rPr>
            <w:rStyle w:val="Hipervnculo"/>
            <w:rFonts w:ascii="Palatino Linotype" w:hAnsi="Palatino Linotype" w:cs="Arial"/>
            <w:b/>
            <w:bCs/>
            <w:color w:val="000000" w:themeColor="text1"/>
            <w:u w:val="none"/>
          </w:rPr>
          <w:t>Reporte de Incidencias 2021.pdf</w:t>
        </w:r>
      </w:hyperlink>
      <w:r w:rsidR="006E020B" w:rsidRPr="00097F23">
        <w:rPr>
          <w:rFonts w:ascii="Palatino Linotype" w:hAnsi="Palatino Linotype"/>
          <w:color w:val="000000" w:themeColor="text1"/>
        </w:rPr>
        <w:t xml:space="preserve">, entregados a través de la respuesta inicial, </w:t>
      </w:r>
      <w:r w:rsidR="006E020B" w:rsidRPr="00097F23">
        <w:rPr>
          <w:rFonts w:ascii="Palatino Linotype" w:eastAsiaTheme="minorEastAsia" w:hAnsi="Palatino Linotype" w:cstheme="minorBidi"/>
          <w:color w:val="000000" w:themeColor="text1"/>
        </w:rPr>
        <w:t xml:space="preserve">los </w:t>
      </w:r>
      <w:r w:rsidR="00E66557" w:rsidRPr="00097F23">
        <w:rPr>
          <w:rFonts w:ascii="Palatino Linotype" w:eastAsia="Calibri" w:hAnsi="Palatino Linotype" w:cs="Arial"/>
          <w:color w:val="000000" w:themeColor="text1"/>
          <w:lang w:val="es-ES"/>
        </w:rPr>
        <w:t>cual</w:t>
      </w:r>
      <w:r w:rsidR="006E020B" w:rsidRPr="00097F23">
        <w:rPr>
          <w:rFonts w:ascii="Palatino Linotype" w:eastAsia="Calibri" w:hAnsi="Palatino Linotype" w:cs="Arial"/>
          <w:color w:val="000000" w:themeColor="text1"/>
          <w:lang w:val="es-ES"/>
        </w:rPr>
        <w:t xml:space="preserve">es </w:t>
      </w:r>
      <w:r w:rsidR="0067562B" w:rsidRPr="00097F23">
        <w:rPr>
          <w:rFonts w:ascii="Palatino Linotype" w:eastAsia="Calibri" w:hAnsi="Palatino Linotype" w:cs="Arial"/>
          <w:color w:val="000000" w:themeColor="text1"/>
          <w:lang w:val="es-ES"/>
        </w:rPr>
        <w:t>no fue</w:t>
      </w:r>
      <w:r w:rsidR="006E020B" w:rsidRPr="00097F23">
        <w:rPr>
          <w:rFonts w:ascii="Palatino Linotype" w:eastAsia="Calibri" w:hAnsi="Palatino Linotype" w:cs="Arial"/>
          <w:color w:val="000000" w:themeColor="text1"/>
          <w:lang w:val="es-ES"/>
        </w:rPr>
        <w:t>ron</w:t>
      </w:r>
      <w:r w:rsidR="0067562B" w:rsidRPr="00097F23">
        <w:rPr>
          <w:rFonts w:ascii="Palatino Linotype" w:eastAsia="Calibri" w:hAnsi="Palatino Linotype" w:cs="Arial"/>
          <w:color w:val="000000" w:themeColor="text1"/>
          <w:lang w:val="es-ES"/>
        </w:rPr>
        <w:t xml:space="preserve"> puesto</w:t>
      </w:r>
      <w:r w:rsidR="006E020B" w:rsidRPr="00097F23">
        <w:rPr>
          <w:rFonts w:ascii="Palatino Linotype" w:eastAsia="Calibri" w:hAnsi="Palatino Linotype" w:cs="Arial"/>
          <w:color w:val="000000" w:themeColor="text1"/>
          <w:lang w:val="es-ES"/>
        </w:rPr>
        <w:t>s</w:t>
      </w:r>
      <w:r w:rsidR="0067562B" w:rsidRPr="00097F23">
        <w:rPr>
          <w:rFonts w:ascii="Palatino Linotype" w:eastAsia="Calibri" w:hAnsi="Palatino Linotype" w:cs="Arial"/>
          <w:color w:val="000000" w:themeColor="text1"/>
          <w:lang w:val="es-ES"/>
        </w:rPr>
        <w:t xml:space="preserve"> a la vista del Particular por contener datos susceptibles de ser clasificados como confidenciales.</w:t>
      </w:r>
    </w:p>
    <w:p w14:paraId="3C4EF9DC" w14:textId="77777777" w:rsidR="0067562B" w:rsidRPr="00097F23" w:rsidRDefault="0067562B" w:rsidP="0067562B">
      <w:pPr>
        <w:pStyle w:val="Prrafodelista"/>
        <w:rPr>
          <w:rFonts w:ascii="Palatino Linotype" w:eastAsia="Calibri" w:hAnsi="Palatino Linotype" w:cs="Arial"/>
          <w:color w:val="000000" w:themeColor="text1"/>
          <w:lang w:val="es-ES"/>
        </w:rPr>
      </w:pPr>
    </w:p>
    <w:p w14:paraId="07CDBF52" w14:textId="3B260307" w:rsidR="00A4262E" w:rsidRPr="00097F23" w:rsidRDefault="0067562B" w:rsidP="00FB70B7">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097F23">
        <w:rPr>
          <w:rFonts w:ascii="Palatino Linotype" w:eastAsia="Calibri" w:hAnsi="Palatino Linotype" w:cs="Arial"/>
          <w:color w:val="000000" w:themeColor="text1"/>
          <w:lang w:val="es-ES"/>
        </w:rPr>
        <w:t>P</w:t>
      </w:r>
      <w:r w:rsidR="00FB70B7" w:rsidRPr="00097F23">
        <w:rPr>
          <w:rFonts w:ascii="Palatino Linotype" w:eastAsia="Calibri" w:hAnsi="Palatino Linotype" w:cs="Arial"/>
          <w:color w:val="000000" w:themeColor="text1"/>
          <w:lang w:val="es-ES"/>
        </w:rPr>
        <w:t>or su parte el Recurrente no presentó pruebas ni alegatos.</w:t>
      </w:r>
    </w:p>
    <w:p w14:paraId="5BBED8D8" w14:textId="77777777" w:rsidR="00B66235" w:rsidRPr="00097F23" w:rsidRDefault="00B66235" w:rsidP="00FB70B7">
      <w:pPr>
        <w:pStyle w:val="Prrafodelista"/>
        <w:tabs>
          <w:tab w:val="left" w:pos="426"/>
        </w:tabs>
        <w:spacing w:line="360" w:lineRule="auto"/>
        <w:ind w:left="0"/>
        <w:jc w:val="both"/>
        <w:rPr>
          <w:rFonts w:ascii="Palatino Linotype" w:hAnsi="Palatino Linotype"/>
          <w:color w:val="000000" w:themeColor="text1"/>
        </w:rPr>
      </w:pPr>
    </w:p>
    <w:p w14:paraId="21B76ECA" w14:textId="62EC2786" w:rsidR="00A4262E" w:rsidRPr="00097F23" w:rsidRDefault="00A4262E" w:rsidP="00AF31FE">
      <w:pPr>
        <w:pStyle w:val="Prrafodelista"/>
        <w:numPr>
          <w:ilvl w:val="0"/>
          <w:numId w:val="1"/>
        </w:numPr>
        <w:tabs>
          <w:tab w:val="left" w:pos="426"/>
        </w:tabs>
        <w:spacing w:line="360" w:lineRule="auto"/>
        <w:jc w:val="both"/>
        <w:rPr>
          <w:rFonts w:ascii="Palatino Linotype" w:hAnsi="Palatino Linotype"/>
          <w:color w:val="000000" w:themeColor="text1"/>
        </w:rPr>
      </w:pPr>
      <w:r w:rsidRPr="00097F23">
        <w:rPr>
          <w:rFonts w:ascii="Palatino Linotype" w:hAnsi="Palatino Linotype" w:cs="Arial"/>
          <w:color w:val="000000" w:themeColor="text1"/>
        </w:rPr>
        <w:t>El</w:t>
      </w:r>
      <w:r w:rsidR="00C85A48" w:rsidRPr="00097F23">
        <w:rPr>
          <w:rFonts w:ascii="Palatino Linotype" w:hAnsi="Palatino Linotype" w:cs="Arial"/>
          <w:color w:val="000000" w:themeColor="text1"/>
        </w:rPr>
        <w:t xml:space="preserve"> </w:t>
      </w:r>
      <w:r w:rsidR="00E66557" w:rsidRPr="00097F23">
        <w:rPr>
          <w:rFonts w:ascii="Palatino Linotype" w:hAnsi="Palatino Linotype" w:cs="Arial"/>
          <w:color w:val="000000" w:themeColor="text1"/>
        </w:rPr>
        <w:t xml:space="preserve">cuatro </w:t>
      </w:r>
      <w:r w:rsidR="00C85A48" w:rsidRPr="00097F23">
        <w:rPr>
          <w:rFonts w:ascii="Palatino Linotype" w:hAnsi="Palatino Linotype" w:cs="Arial"/>
          <w:color w:val="000000" w:themeColor="text1"/>
        </w:rPr>
        <w:t>(</w:t>
      </w:r>
      <w:r w:rsidR="00E66557" w:rsidRPr="00097F23">
        <w:rPr>
          <w:rFonts w:ascii="Palatino Linotype" w:hAnsi="Palatino Linotype" w:cs="Arial"/>
          <w:color w:val="000000" w:themeColor="text1"/>
        </w:rPr>
        <w:t>04</w:t>
      </w:r>
      <w:r w:rsidR="00C85A48" w:rsidRPr="00097F23">
        <w:rPr>
          <w:rFonts w:ascii="Palatino Linotype" w:hAnsi="Palatino Linotype" w:cs="Arial"/>
          <w:color w:val="000000" w:themeColor="text1"/>
        </w:rPr>
        <w:t>) de</w:t>
      </w:r>
      <w:r w:rsidR="0067562B" w:rsidRPr="00097F23">
        <w:rPr>
          <w:rFonts w:ascii="Palatino Linotype" w:hAnsi="Palatino Linotype" w:cs="Arial"/>
          <w:color w:val="000000" w:themeColor="text1"/>
        </w:rPr>
        <w:t xml:space="preserve"> </w:t>
      </w:r>
      <w:r w:rsidR="00E66557" w:rsidRPr="00097F23">
        <w:rPr>
          <w:rFonts w:ascii="Palatino Linotype" w:hAnsi="Palatino Linotype" w:cs="Arial"/>
          <w:color w:val="000000" w:themeColor="text1"/>
        </w:rPr>
        <w:t>octubre</w:t>
      </w:r>
      <w:r w:rsidR="00700B9B" w:rsidRPr="00097F23">
        <w:rPr>
          <w:rFonts w:ascii="Palatino Linotype" w:hAnsi="Palatino Linotype" w:cs="Arial"/>
          <w:color w:val="000000" w:themeColor="text1"/>
        </w:rPr>
        <w:t xml:space="preserve"> de dos mil veintidós</w:t>
      </w:r>
      <w:r w:rsidR="00B23EFA" w:rsidRPr="00097F23">
        <w:rPr>
          <w:rFonts w:ascii="Palatino Linotype" w:hAnsi="Palatino Linotype" w:cs="Arial"/>
          <w:color w:val="000000" w:themeColor="text1"/>
        </w:rPr>
        <w:t xml:space="preserve">, </w:t>
      </w:r>
      <w:r w:rsidR="003522BF" w:rsidRPr="00097F23">
        <w:rPr>
          <w:rFonts w:ascii="Palatino Linotype" w:hAnsi="Palatino Linotype" w:cs="Arial"/>
          <w:color w:val="000000" w:themeColor="text1"/>
          <w:lang w:val="es-ES"/>
        </w:rPr>
        <w:t>con fundamento en el artículo 181</w:t>
      </w:r>
      <w:r w:rsidR="00B23EFA" w:rsidRPr="00097F23">
        <w:rPr>
          <w:rFonts w:ascii="Palatino Linotype" w:hAnsi="Palatino Linotype" w:cs="Arial"/>
          <w:color w:val="000000" w:themeColor="text1"/>
          <w:lang w:val="es-ES"/>
        </w:rPr>
        <w:t>,</w:t>
      </w:r>
      <w:r w:rsidR="003522BF" w:rsidRPr="00097F23">
        <w:rPr>
          <w:rFonts w:ascii="Palatino Linotype" w:hAnsi="Palatino Linotype" w:cs="Arial"/>
          <w:color w:val="000000" w:themeColor="text1"/>
          <w:lang w:val="es-ES"/>
        </w:rPr>
        <w:t xml:space="preserve"> tercer párrafo</w:t>
      </w:r>
      <w:r w:rsidR="00B23EFA" w:rsidRPr="00097F23">
        <w:rPr>
          <w:rFonts w:ascii="Palatino Linotype" w:hAnsi="Palatino Linotype" w:cs="Arial"/>
          <w:color w:val="000000" w:themeColor="text1"/>
          <w:lang w:val="es-ES"/>
        </w:rPr>
        <w:t>,</w:t>
      </w:r>
      <w:r w:rsidR="003522BF" w:rsidRPr="00097F23">
        <w:rPr>
          <w:rFonts w:ascii="Palatino Linotype" w:hAnsi="Palatino Linotype" w:cs="Arial"/>
          <w:color w:val="000000" w:themeColor="text1"/>
          <w:lang w:val="es-ES"/>
        </w:rPr>
        <w:t xml:space="preserve"> de la Ley de Transparencia y Acceso a la Información Pública del Estado de México y Municipios</w:t>
      </w:r>
      <w:r w:rsidR="003522BF" w:rsidRPr="00097F23">
        <w:rPr>
          <w:rFonts w:ascii="Palatino Linotype" w:hAnsi="Palatino Linotype" w:cs="Arial"/>
          <w:bCs/>
          <w:color w:val="000000" w:themeColor="text1"/>
          <w:lang w:val="es-ES"/>
        </w:rPr>
        <w:t xml:space="preserve"> </w:t>
      </w:r>
      <w:r w:rsidR="003522BF" w:rsidRPr="00097F23">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097F23">
        <w:rPr>
          <w:rFonts w:ascii="Palatino Linotype" w:hAnsi="Palatino Linotype" w:cs="Arial"/>
          <w:color w:val="000000" w:themeColor="text1"/>
          <w:lang w:val="es-ES"/>
        </w:rPr>
        <w:t>.</w:t>
      </w:r>
    </w:p>
    <w:p w14:paraId="5BD89F78" w14:textId="77777777" w:rsidR="00452169" w:rsidRPr="00097F23" w:rsidRDefault="00452169" w:rsidP="00452169">
      <w:pPr>
        <w:pStyle w:val="Prrafodelista"/>
        <w:tabs>
          <w:tab w:val="left" w:pos="426"/>
        </w:tabs>
        <w:spacing w:line="360" w:lineRule="auto"/>
        <w:ind w:left="0"/>
        <w:jc w:val="both"/>
        <w:rPr>
          <w:rFonts w:ascii="Palatino Linotype" w:hAnsi="Palatino Linotype"/>
          <w:color w:val="000000" w:themeColor="text1"/>
        </w:rPr>
      </w:pPr>
    </w:p>
    <w:p w14:paraId="4E77D5AB"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color w:val="000000" w:themeColor="text1"/>
        </w:rPr>
        <w:t xml:space="preserve">Este </w:t>
      </w:r>
      <w:r w:rsidRPr="00097F23">
        <w:rPr>
          <w:rFonts w:ascii="Palatino Linotype" w:hAnsi="Palatino Linotype"/>
        </w:rPr>
        <w:t xml:space="preserve">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w:t>
      </w:r>
      <w:r w:rsidRPr="00097F23">
        <w:rPr>
          <w:rFonts w:ascii="Palatino Linotype" w:hAnsi="Palatino Linotype"/>
        </w:rPr>
        <w:lastRenderedPageBreak/>
        <w:t>que deben resolverse por este Instituto, circunstancia atípica que ha rebasado las capacidades técnicas y humanas del personal encargado de la proyección de las resoluciones a dichos medios de impugnación.</w:t>
      </w:r>
    </w:p>
    <w:p w14:paraId="664CD99C"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D45235E"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6AA3FD"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6220EC2"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CE6E5"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35529E6F"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94C77D"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FB5E4F9"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01DE0C6"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rPr>
      </w:pPr>
    </w:p>
    <w:p w14:paraId="2544EE3D" w14:textId="77777777" w:rsidR="00452169" w:rsidRPr="00097F23" w:rsidRDefault="00452169">
      <w:pPr>
        <w:pStyle w:val="Prrafodelista"/>
        <w:numPr>
          <w:ilvl w:val="0"/>
          <w:numId w:val="4"/>
        </w:numPr>
        <w:ind w:left="851" w:right="616" w:hanging="284"/>
        <w:jc w:val="both"/>
        <w:rPr>
          <w:rFonts w:ascii="Palatino Linotype" w:hAnsi="Palatino Linotype"/>
          <w:sz w:val="22"/>
          <w:szCs w:val="22"/>
        </w:rPr>
      </w:pPr>
      <w:r w:rsidRPr="00097F23">
        <w:rPr>
          <w:rFonts w:ascii="Palatino Linotype" w:hAnsi="Palatino Linotype"/>
          <w:sz w:val="22"/>
          <w:szCs w:val="22"/>
        </w:rPr>
        <w:lastRenderedPageBreak/>
        <w:t xml:space="preserve">Complejidad del Asunto: La complejidad de la prueba, la pluralidad de sujetos procesales, el tiempo transcurrido, las características y contexto del recurso. </w:t>
      </w:r>
    </w:p>
    <w:p w14:paraId="6074599F" w14:textId="77777777" w:rsidR="00452169" w:rsidRPr="00097F23" w:rsidRDefault="00452169" w:rsidP="00452169">
      <w:pPr>
        <w:pStyle w:val="Prrafodelista"/>
        <w:ind w:left="851" w:right="616" w:hanging="284"/>
        <w:jc w:val="both"/>
        <w:rPr>
          <w:rFonts w:ascii="Palatino Linotype" w:hAnsi="Palatino Linotype"/>
          <w:sz w:val="22"/>
          <w:szCs w:val="22"/>
        </w:rPr>
      </w:pPr>
    </w:p>
    <w:p w14:paraId="6A9F2331" w14:textId="77777777" w:rsidR="00452169" w:rsidRPr="00097F23" w:rsidRDefault="00452169">
      <w:pPr>
        <w:pStyle w:val="Prrafodelista"/>
        <w:numPr>
          <w:ilvl w:val="0"/>
          <w:numId w:val="4"/>
        </w:numPr>
        <w:ind w:left="851" w:right="616" w:hanging="284"/>
        <w:jc w:val="both"/>
        <w:rPr>
          <w:rFonts w:ascii="Palatino Linotype" w:hAnsi="Palatino Linotype"/>
          <w:sz w:val="22"/>
          <w:szCs w:val="22"/>
        </w:rPr>
      </w:pPr>
      <w:r w:rsidRPr="00097F23">
        <w:rPr>
          <w:rFonts w:ascii="Palatino Linotype" w:hAnsi="Palatino Linotype"/>
          <w:sz w:val="22"/>
          <w:szCs w:val="22"/>
        </w:rPr>
        <w:t>Actividad Procesal del interesado. Acciones u omisiones del interesado.</w:t>
      </w:r>
    </w:p>
    <w:p w14:paraId="7616075C" w14:textId="77777777" w:rsidR="00452169" w:rsidRPr="00097F23" w:rsidRDefault="00452169" w:rsidP="00452169">
      <w:pPr>
        <w:ind w:left="851" w:right="616" w:hanging="284"/>
        <w:jc w:val="both"/>
        <w:rPr>
          <w:rFonts w:ascii="Palatino Linotype" w:hAnsi="Palatino Linotype"/>
          <w:sz w:val="22"/>
          <w:szCs w:val="22"/>
        </w:rPr>
      </w:pPr>
    </w:p>
    <w:p w14:paraId="4625383A" w14:textId="77777777" w:rsidR="00452169" w:rsidRPr="00097F23" w:rsidRDefault="00452169">
      <w:pPr>
        <w:pStyle w:val="Prrafodelista"/>
        <w:numPr>
          <w:ilvl w:val="0"/>
          <w:numId w:val="4"/>
        </w:numPr>
        <w:ind w:left="851" w:right="616" w:hanging="284"/>
        <w:jc w:val="both"/>
        <w:rPr>
          <w:rFonts w:ascii="Palatino Linotype" w:hAnsi="Palatino Linotype"/>
          <w:sz w:val="22"/>
          <w:szCs w:val="22"/>
        </w:rPr>
      </w:pPr>
      <w:r w:rsidRPr="00097F23">
        <w:rPr>
          <w:rFonts w:ascii="Palatino Linotype" w:hAnsi="Palatino Linotype"/>
          <w:sz w:val="22"/>
          <w:szCs w:val="22"/>
        </w:rPr>
        <w:t>Conducta de la Autoridad: Las Acciones u omisiones realizadas en el procedimiento. Así como si la autoridad actuó con la debida diligencia.</w:t>
      </w:r>
    </w:p>
    <w:p w14:paraId="1CEAE0D0" w14:textId="77777777" w:rsidR="00452169" w:rsidRPr="00097F23" w:rsidRDefault="00452169" w:rsidP="00452169">
      <w:pPr>
        <w:pStyle w:val="Prrafodelista"/>
        <w:ind w:left="851" w:right="616" w:hanging="284"/>
        <w:rPr>
          <w:rFonts w:ascii="Palatino Linotype" w:hAnsi="Palatino Linotype"/>
          <w:sz w:val="22"/>
          <w:szCs w:val="22"/>
        </w:rPr>
      </w:pPr>
    </w:p>
    <w:p w14:paraId="79BF59EF" w14:textId="77777777" w:rsidR="00452169" w:rsidRPr="00097F23" w:rsidRDefault="00452169" w:rsidP="00452169">
      <w:pPr>
        <w:ind w:left="851" w:right="616" w:hanging="284"/>
        <w:jc w:val="both"/>
        <w:rPr>
          <w:rFonts w:ascii="Palatino Linotype" w:hAnsi="Palatino Linotype"/>
          <w:sz w:val="22"/>
          <w:szCs w:val="22"/>
        </w:rPr>
      </w:pPr>
      <w:r w:rsidRPr="00097F23">
        <w:rPr>
          <w:rFonts w:ascii="Palatino Linotype" w:hAnsi="Palatino Linotype"/>
          <w:sz w:val="22"/>
          <w:szCs w:val="22"/>
        </w:rPr>
        <w:t>d) La afectación generada en la situación jurídica de la persona involucrada en el proceso: Violación a sus derechos humanos.</w:t>
      </w:r>
    </w:p>
    <w:p w14:paraId="3CEA25E1"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BBEC8C"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6E9F76"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7E83B3A"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Argumento que encuentra sustento en la jurisprudencia P</w:t>
      </w:r>
      <w:proofErr w:type="gramStart"/>
      <w:r w:rsidRPr="00097F23">
        <w:rPr>
          <w:rFonts w:ascii="Palatino Linotype" w:hAnsi="Palatino Linotype"/>
        </w:rPr>
        <w:t>./</w:t>
      </w:r>
      <w:proofErr w:type="gramEnd"/>
      <w:r w:rsidRPr="00097F23">
        <w:rPr>
          <w:rFonts w:ascii="Palatino Linotype" w:hAnsi="Palatino Linotype"/>
        </w:rPr>
        <w:t xml:space="preserve">J. 32/92 emitida por el Pleno de la Suprema Corte de Justicia de la Nación de rubro </w:t>
      </w:r>
      <w:r w:rsidRPr="00097F2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97F23">
        <w:rPr>
          <w:rFonts w:ascii="Palatino Linotype" w:hAnsi="Palatino Linotype"/>
        </w:rPr>
        <w:t>, visible en la Gaceta del Seminario Judicial de la Federación con el registro digital 205635.</w:t>
      </w:r>
    </w:p>
    <w:p w14:paraId="7334CCE0"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4BA49F0A"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 xml:space="preserve">Razones por las cuales cabe concluir que, la resolución al recurso de revisión se solventa hasta esta fecha, debido a que existe una excesiva carga de trabajo en </w:t>
      </w:r>
      <w:r w:rsidRPr="00097F23">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6319B"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259BB29" w14:textId="77777777"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76DE20B" w14:textId="77777777" w:rsidR="00452169" w:rsidRPr="00097F23"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85AB24" w14:textId="78BCC272" w:rsidR="00452169" w:rsidRPr="00097F23"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7C8C77" w14:textId="77777777" w:rsidR="00A51B14" w:rsidRPr="00097F23" w:rsidRDefault="00A51B14" w:rsidP="00A51B14">
      <w:pPr>
        <w:pStyle w:val="Prrafodelista"/>
        <w:tabs>
          <w:tab w:val="left" w:pos="426"/>
        </w:tabs>
        <w:spacing w:line="360" w:lineRule="auto"/>
        <w:ind w:left="0" w:right="49"/>
        <w:jc w:val="both"/>
        <w:rPr>
          <w:rFonts w:ascii="Palatino Linotype" w:hAnsi="Palatino Linotype" w:cs="Arial"/>
          <w:color w:val="000000" w:themeColor="text1"/>
        </w:rPr>
      </w:pPr>
    </w:p>
    <w:p w14:paraId="0C037A8B" w14:textId="77777777" w:rsidR="00452169" w:rsidRPr="00097F23" w:rsidRDefault="00452169" w:rsidP="00BF5B15">
      <w:pPr>
        <w:ind w:left="567" w:right="616"/>
        <w:jc w:val="both"/>
        <w:rPr>
          <w:rFonts w:ascii="Palatino Linotype" w:hAnsi="Palatino Linotype"/>
          <w:sz w:val="22"/>
        </w:rPr>
      </w:pPr>
      <w:r w:rsidRPr="00097F23">
        <w:rPr>
          <w:rFonts w:ascii="Palatino Linotype" w:hAnsi="Palatino Linotype"/>
          <w:i/>
          <w:sz w:val="22"/>
        </w:rPr>
        <w:t>“PLAZO RAZONABLE PARA RESOLVER. DIMENSIÓN Y EFECTOS DE ESTE CONCEPTO CUANDO SE ADUCE EXCESIVA CARGA DE TRABAJO.”</w:t>
      </w:r>
      <w:r w:rsidRPr="00097F23">
        <w:rPr>
          <w:rFonts w:ascii="Palatino Linotype" w:hAnsi="Palatino Linotype"/>
          <w:sz w:val="22"/>
        </w:rPr>
        <w:t xml:space="preserve"> consultable en el Seminario Judicial de la Federación y su gaceta, con el registro digital 2002351.</w:t>
      </w:r>
    </w:p>
    <w:p w14:paraId="7C80E0B6" w14:textId="77777777" w:rsidR="00452169" w:rsidRPr="00097F23" w:rsidRDefault="00452169" w:rsidP="00BF5B15">
      <w:pPr>
        <w:tabs>
          <w:tab w:val="left" w:pos="2070"/>
        </w:tabs>
        <w:ind w:left="567" w:right="616"/>
        <w:jc w:val="both"/>
        <w:rPr>
          <w:rFonts w:ascii="Palatino Linotype" w:hAnsi="Palatino Linotype"/>
          <w:b/>
          <w:sz w:val="22"/>
        </w:rPr>
      </w:pPr>
      <w:r w:rsidRPr="00097F23">
        <w:rPr>
          <w:rFonts w:ascii="Palatino Linotype" w:hAnsi="Palatino Linotype"/>
          <w:b/>
          <w:sz w:val="22"/>
        </w:rPr>
        <w:tab/>
      </w:r>
    </w:p>
    <w:p w14:paraId="7739AB7D" w14:textId="77777777" w:rsidR="00452169" w:rsidRPr="00097F23" w:rsidRDefault="00452169" w:rsidP="00BF5B15">
      <w:pPr>
        <w:ind w:left="567" w:right="616"/>
        <w:jc w:val="both"/>
        <w:rPr>
          <w:rFonts w:ascii="Palatino Linotype" w:hAnsi="Palatino Linotype"/>
          <w:sz w:val="22"/>
        </w:rPr>
      </w:pPr>
      <w:r w:rsidRPr="00097F23">
        <w:rPr>
          <w:rFonts w:ascii="Palatino Linotype" w:hAnsi="Palatino Linotype"/>
          <w:i/>
          <w:sz w:val="22"/>
        </w:rPr>
        <w:t>“PLAZO RAZONABLE PARA RESOLVER. CONCEPTO Y ELEMENTOS QUE LO INTEGRAN A LA LUZ DEL DERECHO INTERNACIONAL DE LOS DERECHOS HUMANOS.”</w:t>
      </w:r>
      <w:r w:rsidRPr="00097F23">
        <w:rPr>
          <w:rFonts w:ascii="Palatino Linotype" w:hAnsi="Palatino Linotype"/>
          <w:sz w:val="22"/>
        </w:rPr>
        <w:t>, visible en el Seminario Judicial de la Federación y su gaceta, con el registro digital 2002350.</w:t>
      </w:r>
    </w:p>
    <w:p w14:paraId="7A74C089" w14:textId="77777777" w:rsidR="00452169" w:rsidRPr="00097F23" w:rsidRDefault="00452169" w:rsidP="00452169">
      <w:pPr>
        <w:rPr>
          <w:rFonts w:ascii="Palatino Linotype" w:hAnsi="Palatino Linotype"/>
        </w:rPr>
      </w:pPr>
    </w:p>
    <w:p w14:paraId="541ABEAB" w14:textId="1DD9B7E7" w:rsidR="000A71B6" w:rsidRPr="00097F23" w:rsidRDefault="00452169" w:rsidP="000A71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rPr>
        <w:lastRenderedPageBreak/>
        <w:t>Por ello, este Organismo Garante comprometido con la tutela de los derechos humanos confiados, señala que este exceso de plazo legal para resolver el presente asunto, resulta de carácter excepcional.</w:t>
      </w:r>
    </w:p>
    <w:p w14:paraId="7405CEC1" w14:textId="77777777" w:rsidR="000A71B6" w:rsidRPr="00097F23" w:rsidRDefault="000A71B6" w:rsidP="000A71B6">
      <w:pPr>
        <w:pStyle w:val="Prrafodelista"/>
        <w:tabs>
          <w:tab w:val="left" w:pos="426"/>
        </w:tabs>
        <w:spacing w:line="360" w:lineRule="auto"/>
        <w:ind w:left="0" w:right="49"/>
        <w:jc w:val="both"/>
        <w:rPr>
          <w:rFonts w:ascii="Palatino Linotype" w:hAnsi="Palatino Linotype" w:cs="Arial"/>
          <w:color w:val="000000" w:themeColor="text1"/>
        </w:rPr>
      </w:pPr>
    </w:p>
    <w:p w14:paraId="384B8294" w14:textId="6ACEFF91" w:rsidR="00EE6D29" w:rsidRPr="00097F23" w:rsidRDefault="00A4262E" w:rsidP="00B31E90">
      <w:pPr>
        <w:pStyle w:val="Prrafodelista"/>
        <w:numPr>
          <w:ilvl w:val="0"/>
          <w:numId w:val="1"/>
        </w:numPr>
        <w:tabs>
          <w:tab w:val="left" w:pos="426"/>
        </w:tabs>
        <w:spacing w:line="360" w:lineRule="auto"/>
        <w:jc w:val="both"/>
        <w:rPr>
          <w:rFonts w:ascii="Palatino Linotype" w:hAnsi="Palatino Linotype"/>
          <w:color w:val="000000" w:themeColor="text1"/>
        </w:rPr>
      </w:pPr>
      <w:r w:rsidRPr="00097F23">
        <w:rPr>
          <w:rFonts w:ascii="Palatino Linotype" w:eastAsia="Calibri" w:hAnsi="Palatino Linotype" w:cs="Arial"/>
          <w:color w:val="000000" w:themeColor="text1"/>
          <w:lang w:val="es-ES"/>
        </w:rPr>
        <w:t xml:space="preserve">El </w:t>
      </w:r>
      <w:r w:rsidR="00E66557" w:rsidRPr="00097F23">
        <w:rPr>
          <w:rFonts w:ascii="Palatino Linotype" w:eastAsia="Calibri" w:hAnsi="Palatino Linotype" w:cs="Arial"/>
          <w:color w:val="000000" w:themeColor="text1"/>
          <w:lang w:val="es-ES"/>
        </w:rPr>
        <w:t>cuatro</w:t>
      </w:r>
      <w:r w:rsidRPr="00097F23">
        <w:rPr>
          <w:rFonts w:ascii="Palatino Linotype" w:eastAsia="Calibri" w:hAnsi="Palatino Linotype" w:cs="Arial"/>
          <w:color w:val="000000" w:themeColor="text1"/>
          <w:lang w:val="es-ES"/>
        </w:rPr>
        <w:t xml:space="preserve"> (</w:t>
      </w:r>
      <w:r w:rsidR="00E66557" w:rsidRPr="00097F23">
        <w:rPr>
          <w:rFonts w:ascii="Palatino Linotype" w:eastAsia="Calibri" w:hAnsi="Palatino Linotype" w:cs="Arial"/>
          <w:color w:val="000000" w:themeColor="text1"/>
          <w:lang w:val="es-ES"/>
        </w:rPr>
        <w:t>04</w:t>
      </w:r>
      <w:r w:rsidRPr="00097F23">
        <w:rPr>
          <w:rFonts w:ascii="Palatino Linotype" w:eastAsia="Calibri" w:hAnsi="Palatino Linotype" w:cs="Arial"/>
          <w:color w:val="000000" w:themeColor="text1"/>
          <w:lang w:val="es-ES"/>
        </w:rPr>
        <w:t xml:space="preserve">) de </w:t>
      </w:r>
      <w:r w:rsidR="00E66557" w:rsidRPr="00097F23">
        <w:rPr>
          <w:rFonts w:ascii="Palatino Linotype" w:eastAsia="Calibri" w:hAnsi="Palatino Linotype" w:cs="Arial"/>
          <w:color w:val="000000" w:themeColor="text1"/>
          <w:lang w:val="es-ES"/>
        </w:rPr>
        <w:t>octubre</w:t>
      </w:r>
      <w:r w:rsidRPr="00097F23">
        <w:rPr>
          <w:rFonts w:ascii="Palatino Linotype" w:eastAsia="Calibri" w:hAnsi="Palatino Linotype" w:cs="Arial"/>
          <w:color w:val="000000" w:themeColor="text1"/>
          <w:lang w:val="es-ES"/>
        </w:rPr>
        <w:t xml:space="preserve"> de dos mil veintidós</w:t>
      </w:r>
      <w:r w:rsidRPr="00097F23">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3522BF" w:rsidRPr="00097F23">
        <w:rPr>
          <w:rFonts w:ascii="Palatino Linotype" w:hAnsi="Palatino Linotype" w:cs="Arial"/>
          <w:color w:val="000000" w:themeColor="text1"/>
          <w:lang w:val="es-ES"/>
        </w:rPr>
        <w:t xml:space="preserve"> y ----------------------------------------</w:t>
      </w:r>
      <w:r w:rsidR="00C913E3" w:rsidRPr="00097F23">
        <w:rPr>
          <w:rFonts w:ascii="Palatino Linotype" w:hAnsi="Palatino Linotype" w:cs="Arial"/>
          <w:color w:val="000000" w:themeColor="text1"/>
          <w:lang w:val="es-ES"/>
        </w:rPr>
        <w:t>----------</w:t>
      </w:r>
    </w:p>
    <w:p w14:paraId="3EEB4560" w14:textId="77777777" w:rsidR="00612142" w:rsidRPr="00097F23" w:rsidRDefault="00612142" w:rsidP="00612142">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97F23" w:rsidRDefault="007C0013" w:rsidP="00B31E90">
      <w:pPr>
        <w:pStyle w:val="Ttulo1"/>
        <w:spacing w:before="0"/>
        <w:jc w:val="center"/>
        <w:rPr>
          <w:b/>
          <w:color w:val="000000" w:themeColor="text1"/>
        </w:rPr>
      </w:pPr>
      <w:bookmarkStart w:id="5" w:name="_Toc96002400"/>
      <w:r w:rsidRPr="00097F23">
        <w:rPr>
          <w:b/>
          <w:color w:val="000000" w:themeColor="text1"/>
        </w:rPr>
        <w:t>CONSIDERANDO</w:t>
      </w:r>
      <w:bookmarkEnd w:id="3"/>
      <w:bookmarkEnd w:id="4"/>
      <w:bookmarkEnd w:id="5"/>
    </w:p>
    <w:p w14:paraId="435CF9A4" w14:textId="77777777" w:rsidR="00FC1DA7" w:rsidRPr="00097F23" w:rsidRDefault="00FC1DA7" w:rsidP="00B31E90">
      <w:pPr>
        <w:rPr>
          <w:color w:val="000000" w:themeColor="text1"/>
          <w:lang w:eastAsia="en-US"/>
        </w:rPr>
      </w:pPr>
    </w:p>
    <w:p w14:paraId="629A5BE2" w14:textId="56C3E7D5" w:rsidR="007C0013" w:rsidRPr="00097F2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097F23">
        <w:rPr>
          <w:rFonts w:ascii="Palatino Linotype" w:hAnsi="Palatino Linotype"/>
          <w:b/>
          <w:color w:val="000000" w:themeColor="text1"/>
          <w:sz w:val="24"/>
        </w:rPr>
        <w:t>PRIMERO. De la competencia</w:t>
      </w:r>
      <w:bookmarkEnd w:id="6"/>
      <w:bookmarkEnd w:id="7"/>
      <w:bookmarkEnd w:id="8"/>
    </w:p>
    <w:p w14:paraId="60FBD8C7" w14:textId="77777777" w:rsidR="00FC1DA7" w:rsidRPr="00097F23" w:rsidRDefault="00FC1DA7" w:rsidP="00B31E90">
      <w:pPr>
        <w:rPr>
          <w:rFonts w:ascii="Palatino Linotype" w:hAnsi="Palatino Linotype"/>
          <w:color w:val="000000" w:themeColor="text1"/>
          <w:lang w:eastAsia="en-US"/>
        </w:rPr>
      </w:pPr>
    </w:p>
    <w:p w14:paraId="0BF52B18" w14:textId="515C3AEB" w:rsidR="005A228F" w:rsidRPr="00097F23" w:rsidRDefault="00A45546" w:rsidP="00DA22D8">
      <w:pPr>
        <w:pStyle w:val="Prrafodelista"/>
        <w:numPr>
          <w:ilvl w:val="0"/>
          <w:numId w:val="1"/>
        </w:numPr>
        <w:tabs>
          <w:tab w:val="left" w:pos="426"/>
        </w:tabs>
        <w:spacing w:line="360" w:lineRule="auto"/>
        <w:jc w:val="both"/>
        <w:rPr>
          <w:rFonts w:ascii="Palatino Linotype" w:eastAsia="Calibri" w:hAnsi="Palatino Linotype"/>
          <w:color w:val="000000" w:themeColor="text1"/>
          <w:lang w:val="es-ES"/>
        </w:rPr>
      </w:pPr>
      <w:r w:rsidRPr="00097F23">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097F23">
        <w:rPr>
          <w:rFonts w:ascii="Palatino Linotype" w:eastAsia="Calibri" w:hAnsi="Palatino Linotype"/>
          <w:color w:val="000000" w:themeColor="text1"/>
          <w:lang w:val="es-ES"/>
        </w:rPr>
        <w:t xml:space="preserve">etente para conocer y resolver </w:t>
      </w:r>
      <w:r w:rsidRPr="00097F23">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097F23">
        <w:rPr>
          <w:rFonts w:ascii="Palatino Linotype" w:eastAsia="Calibri" w:hAnsi="Palatino Linotype"/>
          <w:color w:val="000000" w:themeColor="text1"/>
          <w:lang w:val="es-ES"/>
        </w:rPr>
        <w:t>trigésimo, trigésimo primero y trigésimo segundo</w:t>
      </w:r>
      <w:r w:rsidR="004F785F" w:rsidRPr="00097F23">
        <w:rPr>
          <w:rFonts w:ascii="Palatino Linotype" w:eastAsia="Calibri" w:hAnsi="Palatino Linotype"/>
          <w:color w:val="000000" w:themeColor="text1"/>
          <w:lang w:val="es-ES"/>
        </w:rPr>
        <w:t>,</w:t>
      </w:r>
      <w:r w:rsidRPr="00097F23">
        <w:rPr>
          <w:rFonts w:ascii="Palatino Linotype" w:eastAsia="Calibri" w:hAnsi="Palatino Linotype"/>
          <w:color w:val="000000" w:themeColor="text1"/>
          <w:lang w:val="es-ES"/>
        </w:rPr>
        <w:t xml:space="preserve"> fracciones IV y V</w:t>
      </w:r>
      <w:r w:rsidR="004F785F" w:rsidRPr="00097F23">
        <w:rPr>
          <w:rFonts w:ascii="Palatino Linotype" w:eastAsia="Calibri" w:hAnsi="Palatino Linotype"/>
          <w:color w:val="000000" w:themeColor="text1"/>
          <w:lang w:val="es-ES"/>
        </w:rPr>
        <w:t>,</w:t>
      </w:r>
      <w:r w:rsidRPr="00097F23">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097F23">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56872D" w14:textId="77777777" w:rsidR="00751061" w:rsidRPr="00097F23" w:rsidRDefault="00751061"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097F2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097F23">
        <w:rPr>
          <w:rFonts w:ascii="Palatino Linotype" w:hAnsi="Palatino Linotype"/>
          <w:b/>
          <w:color w:val="000000" w:themeColor="text1"/>
          <w:sz w:val="24"/>
        </w:rPr>
        <w:t>SEGUNDO. De la oportunidad y proced</w:t>
      </w:r>
      <w:r w:rsidR="00F35C44" w:rsidRPr="00097F23">
        <w:rPr>
          <w:rFonts w:ascii="Palatino Linotype" w:hAnsi="Palatino Linotype"/>
          <w:b/>
          <w:color w:val="000000" w:themeColor="text1"/>
          <w:sz w:val="24"/>
        </w:rPr>
        <w:t>encia</w:t>
      </w:r>
      <w:r w:rsidRPr="00097F23">
        <w:rPr>
          <w:rFonts w:ascii="Palatino Linotype" w:hAnsi="Palatino Linotype"/>
          <w:b/>
          <w:color w:val="000000" w:themeColor="text1"/>
          <w:sz w:val="24"/>
        </w:rPr>
        <w:t>.</w:t>
      </w:r>
      <w:bookmarkEnd w:id="9"/>
      <w:bookmarkEnd w:id="10"/>
      <w:bookmarkEnd w:id="11"/>
    </w:p>
    <w:p w14:paraId="18E22450" w14:textId="77777777" w:rsidR="00C6440A" w:rsidRPr="00097F23" w:rsidRDefault="00C6440A" w:rsidP="00B31E90">
      <w:pPr>
        <w:rPr>
          <w:color w:val="000000" w:themeColor="text1"/>
          <w:lang w:eastAsia="en-US"/>
        </w:rPr>
      </w:pPr>
    </w:p>
    <w:p w14:paraId="0E1A890D" w14:textId="7EFF3B0C" w:rsidR="00FE19DB" w:rsidRPr="00097F23" w:rsidRDefault="003E6D0F" w:rsidP="00FE19DB">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097F23">
        <w:rPr>
          <w:rFonts w:ascii="Palatino Linotype" w:eastAsia="Calibri" w:hAnsi="Palatino Linotype" w:cs="Arial"/>
          <w:color w:val="000000" w:themeColor="text1"/>
        </w:rPr>
        <w:lastRenderedPageBreak/>
        <w:t xml:space="preserve">El </w:t>
      </w:r>
      <w:r w:rsidR="00740BA4" w:rsidRPr="00097F23">
        <w:rPr>
          <w:rFonts w:ascii="Palatino Linotype" w:eastAsia="Calibri" w:hAnsi="Palatino Linotype" w:cs="Arial"/>
          <w:color w:val="000000" w:themeColor="text1"/>
        </w:rPr>
        <w:t xml:space="preserve">medio de impugnación fue presentado a través del </w:t>
      </w:r>
      <w:r w:rsidR="00740BA4" w:rsidRPr="00097F23">
        <w:rPr>
          <w:rFonts w:ascii="Palatino Linotype" w:eastAsia="Calibri" w:hAnsi="Palatino Linotype" w:cs="Arial"/>
          <w:bCs/>
          <w:iCs/>
          <w:color w:val="000000" w:themeColor="text1"/>
        </w:rPr>
        <w:t>SAIMEX</w:t>
      </w:r>
      <w:r w:rsidR="00740BA4" w:rsidRPr="00097F2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97F23">
        <w:rPr>
          <w:rFonts w:ascii="Palatino Linotype" w:eastAsia="Calibri" w:hAnsi="Palatino Linotype" w:cs="Arial"/>
          <w:b/>
          <w:color w:val="000000" w:themeColor="text1"/>
        </w:rPr>
        <w:t>SUJETO OBLIGADO</w:t>
      </w:r>
      <w:r w:rsidR="00740BA4" w:rsidRPr="00097F23">
        <w:rPr>
          <w:rFonts w:ascii="Palatino Linotype" w:eastAsia="Calibri" w:hAnsi="Palatino Linotype" w:cs="Arial"/>
          <w:color w:val="000000" w:themeColor="text1"/>
        </w:rPr>
        <w:t xml:space="preserve"> entregó respuesta el </w:t>
      </w:r>
      <w:r w:rsidR="005F1139" w:rsidRPr="00097F23">
        <w:rPr>
          <w:rFonts w:ascii="Palatino Linotype" w:eastAsia="Calibri" w:hAnsi="Palatino Linotype" w:cs="Arial"/>
          <w:color w:val="000000" w:themeColor="text1"/>
        </w:rPr>
        <w:t>trece</w:t>
      </w:r>
      <w:r w:rsidR="00F842FD" w:rsidRPr="00097F23">
        <w:rPr>
          <w:rFonts w:ascii="Palatino Linotype" w:eastAsia="Calibri" w:hAnsi="Palatino Linotype" w:cs="Arial"/>
          <w:color w:val="000000" w:themeColor="text1"/>
        </w:rPr>
        <w:t xml:space="preserve"> </w:t>
      </w:r>
      <w:r w:rsidR="00B92605" w:rsidRPr="00097F23">
        <w:rPr>
          <w:rFonts w:ascii="Palatino Linotype" w:eastAsia="Calibri" w:hAnsi="Palatino Linotype" w:cs="Arial"/>
          <w:color w:val="000000" w:themeColor="text1"/>
        </w:rPr>
        <w:t>(</w:t>
      </w:r>
      <w:r w:rsidR="005F1139" w:rsidRPr="00097F23">
        <w:rPr>
          <w:rFonts w:ascii="Palatino Linotype" w:eastAsia="Calibri" w:hAnsi="Palatino Linotype" w:cs="Arial"/>
          <w:color w:val="000000" w:themeColor="text1"/>
        </w:rPr>
        <w:t>13</w:t>
      </w:r>
      <w:r w:rsidR="00B92605" w:rsidRPr="00097F23">
        <w:rPr>
          <w:rFonts w:ascii="Palatino Linotype" w:eastAsia="Calibri" w:hAnsi="Palatino Linotype" w:cs="Arial"/>
          <w:color w:val="000000" w:themeColor="text1"/>
        </w:rPr>
        <w:t xml:space="preserve">) de </w:t>
      </w:r>
      <w:r w:rsidR="0006457A" w:rsidRPr="00097F23">
        <w:rPr>
          <w:rFonts w:ascii="Palatino Linotype" w:eastAsia="Calibri" w:hAnsi="Palatino Linotype" w:cs="Arial"/>
          <w:color w:val="000000" w:themeColor="text1"/>
        </w:rPr>
        <w:t>junio</w:t>
      </w:r>
      <w:r w:rsidR="00C85A48" w:rsidRPr="00097F23">
        <w:rPr>
          <w:rFonts w:ascii="Palatino Linotype" w:eastAsia="Calibri" w:hAnsi="Palatino Linotype" w:cs="Arial"/>
          <w:color w:val="000000" w:themeColor="text1"/>
        </w:rPr>
        <w:t xml:space="preserve"> de dos mil veintidós</w:t>
      </w:r>
      <w:r w:rsidR="00740BA4" w:rsidRPr="00097F23">
        <w:rPr>
          <w:rFonts w:ascii="Palatino Linotype" w:eastAsia="Calibri" w:hAnsi="Palatino Linotype" w:cs="Arial"/>
          <w:color w:val="000000" w:themeColor="text1"/>
        </w:rPr>
        <w:t xml:space="preserve">, de tal forma que el plazo para interponer el recurso de revisión transcurrió del </w:t>
      </w:r>
      <w:r w:rsidR="005F1139" w:rsidRPr="00097F23">
        <w:rPr>
          <w:rFonts w:ascii="Palatino Linotype" w:eastAsia="Calibri" w:hAnsi="Palatino Linotype" w:cs="Arial"/>
          <w:color w:val="000000" w:themeColor="text1"/>
        </w:rPr>
        <w:t>catorce</w:t>
      </w:r>
      <w:r w:rsidR="00285F4E" w:rsidRPr="00097F23">
        <w:rPr>
          <w:rFonts w:ascii="Palatino Linotype" w:eastAsia="Calibri" w:hAnsi="Palatino Linotype" w:cs="Arial"/>
          <w:color w:val="000000" w:themeColor="text1"/>
        </w:rPr>
        <w:t xml:space="preserve"> </w:t>
      </w:r>
      <w:r w:rsidR="00C85A48" w:rsidRPr="00097F23">
        <w:rPr>
          <w:rFonts w:ascii="Palatino Linotype" w:eastAsia="Calibri" w:hAnsi="Palatino Linotype" w:cs="Arial"/>
          <w:color w:val="000000" w:themeColor="text1"/>
        </w:rPr>
        <w:t>(</w:t>
      </w:r>
      <w:r w:rsidR="005F1139" w:rsidRPr="00097F23">
        <w:rPr>
          <w:rFonts w:ascii="Palatino Linotype" w:eastAsia="Calibri" w:hAnsi="Palatino Linotype" w:cs="Arial"/>
          <w:color w:val="000000" w:themeColor="text1"/>
        </w:rPr>
        <w:t>14</w:t>
      </w:r>
      <w:r w:rsidR="00C85A48" w:rsidRPr="00097F23">
        <w:rPr>
          <w:rFonts w:ascii="Palatino Linotype" w:eastAsia="Calibri" w:hAnsi="Palatino Linotype" w:cs="Arial"/>
          <w:color w:val="000000" w:themeColor="text1"/>
        </w:rPr>
        <w:t xml:space="preserve">) </w:t>
      </w:r>
      <w:r w:rsidR="00285F4E" w:rsidRPr="00097F23">
        <w:rPr>
          <w:rFonts w:ascii="Palatino Linotype" w:eastAsia="Calibri" w:hAnsi="Palatino Linotype" w:cs="Arial"/>
          <w:color w:val="000000" w:themeColor="text1"/>
        </w:rPr>
        <w:t xml:space="preserve">de </w:t>
      </w:r>
      <w:r w:rsidR="0006457A" w:rsidRPr="00097F23">
        <w:rPr>
          <w:rFonts w:ascii="Palatino Linotype" w:eastAsia="Calibri" w:hAnsi="Palatino Linotype" w:cs="Arial"/>
          <w:color w:val="000000" w:themeColor="text1"/>
        </w:rPr>
        <w:t>junio</w:t>
      </w:r>
      <w:r w:rsidR="00285F4E" w:rsidRPr="00097F23">
        <w:rPr>
          <w:rFonts w:ascii="Palatino Linotype" w:eastAsia="Calibri" w:hAnsi="Palatino Linotype" w:cs="Arial"/>
          <w:color w:val="000000" w:themeColor="text1"/>
        </w:rPr>
        <w:t xml:space="preserve"> </w:t>
      </w:r>
      <w:r w:rsidR="00C85A48" w:rsidRPr="00097F23">
        <w:rPr>
          <w:rFonts w:ascii="Palatino Linotype" w:eastAsia="Calibri" w:hAnsi="Palatino Linotype" w:cs="Arial"/>
          <w:color w:val="000000" w:themeColor="text1"/>
        </w:rPr>
        <w:t xml:space="preserve">al </w:t>
      </w:r>
      <w:r w:rsidR="005F1139" w:rsidRPr="00097F23">
        <w:rPr>
          <w:rFonts w:ascii="Palatino Linotype" w:eastAsia="Calibri" w:hAnsi="Palatino Linotype" w:cs="Arial"/>
          <w:color w:val="000000" w:themeColor="text1"/>
        </w:rPr>
        <w:t>cuatro</w:t>
      </w:r>
      <w:r w:rsidR="00285F4E" w:rsidRPr="00097F23">
        <w:rPr>
          <w:rFonts w:ascii="Palatino Linotype" w:eastAsia="Calibri" w:hAnsi="Palatino Linotype" w:cs="Arial"/>
          <w:color w:val="000000" w:themeColor="text1"/>
        </w:rPr>
        <w:t xml:space="preserve"> </w:t>
      </w:r>
      <w:r w:rsidR="00B92605" w:rsidRPr="00097F23">
        <w:rPr>
          <w:rFonts w:ascii="Palatino Linotype" w:eastAsia="Calibri" w:hAnsi="Palatino Linotype" w:cs="Arial"/>
          <w:color w:val="000000" w:themeColor="text1"/>
        </w:rPr>
        <w:t>(</w:t>
      </w:r>
      <w:r w:rsidR="005F1139" w:rsidRPr="00097F23">
        <w:rPr>
          <w:rFonts w:ascii="Palatino Linotype" w:eastAsia="Calibri" w:hAnsi="Palatino Linotype" w:cs="Arial"/>
          <w:color w:val="000000" w:themeColor="text1"/>
        </w:rPr>
        <w:t>04</w:t>
      </w:r>
      <w:r w:rsidR="00C85A48" w:rsidRPr="00097F23">
        <w:rPr>
          <w:rFonts w:ascii="Palatino Linotype" w:eastAsia="Calibri" w:hAnsi="Palatino Linotype" w:cs="Arial"/>
          <w:color w:val="000000" w:themeColor="text1"/>
        </w:rPr>
        <w:t xml:space="preserve">) de </w:t>
      </w:r>
      <w:r w:rsidR="00FB70B7" w:rsidRPr="00097F23">
        <w:rPr>
          <w:rFonts w:ascii="Palatino Linotype" w:eastAsia="Calibri" w:hAnsi="Palatino Linotype" w:cs="Arial"/>
          <w:color w:val="000000" w:themeColor="text1"/>
        </w:rPr>
        <w:t>ju</w:t>
      </w:r>
      <w:r w:rsidR="0006457A" w:rsidRPr="00097F23">
        <w:rPr>
          <w:rFonts w:ascii="Palatino Linotype" w:eastAsia="Calibri" w:hAnsi="Palatino Linotype" w:cs="Arial"/>
          <w:color w:val="000000" w:themeColor="text1"/>
        </w:rPr>
        <w:t>l</w:t>
      </w:r>
      <w:r w:rsidR="00FB70B7" w:rsidRPr="00097F23">
        <w:rPr>
          <w:rFonts w:ascii="Palatino Linotype" w:eastAsia="Calibri" w:hAnsi="Palatino Linotype" w:cs="Arial"/>
          <w:color w:val="000000" w:themeColor="text1"/>
        </w:rPr>
        <w:t>io</w:t>
      </w:r>
      <w:r w:rsidR="00740BA4" w:rsidRPr="00097F23">
        <w:rPr>
          <w:rFonts w:ascii="Palatino Linotype" w:eastAsia="Calibri" w:hAnsi="Palatino Linotype" w:cs="Arial"/>
          <w:color w:val="000000" w:themeColor="text1"/>
        </w:rPr>
        <w:t xml:space="preserve"> de dos mil </w:t>
      </w:r>
      <w:r w:rsidR="00C85A48" w:rsidRPr="00097F23">
        <w:rPr>
          <w:rFonts w:ascii="Palatino Linotype" w:eastAsia="Calibri" w:hAnsi="Palatino Linotype" w:cs="Arial"/>
          <w:color w:val="000000" w:themeColor="text1"/>
        </w:rPr>
        <w:t>veintidós</w:t>
      </w:r>
      <w:r w:rsidR="00740BA4" w:rsidRPr="00097F23">
        <w:rPr>
          <w:rFonts w:ascii="Palatino Linotype" w:eastAsia="Calibri" w:hAnsi="Palatino Linotype" w:cs="Arial"/>
          <w:color w:val="000000" w:themeColor="text1"/>
        </w:rPr>
        <w:t>, en</w:t>
      </w:r>
      <w:r w:rsidR="00FE19DB" w:rsidRPr="00097F23">
        <w:rPr>
          <w:rFonts w:ascii="Palatino Linotype" w:eastAsia="Calibri" w:hAnsi="Palatino Linotype" w:cs="Arial"/>
          <w:color w:val="000000" w:themeColor="text1"/>
        </w:rPr>
        <w:t xml:space="preserve"> consecuencia, </w:t>
      </w:r>
      <w:r w:rsidR="00FE19DB" w:rsidRPr="00097F23">
        <w:rPr>
          <w:rFonts w:ascii="Palatino Linotype" w:hAnsi="Palatino Linotype" w:cs="Arial"/>
          <w:bCs/>
          <w:color w:val="000000" w:themeColor="text1"/>
        </w:rPr>
        <w:t xml:space="preserve">si la parte </w:t>
      </w:r>
      <w:r w:rsidR="00FE19DB" w:rsidRPr="00097F23">
        <w:rPr>
          <w:rFonts w:ascii="Palatino Linotype" w:hAnsi="Palatino Linotype" w:cs="Arial"/>
          <w:b/>
          <w:color w:val="000000" w:themeColor="text1"/>
        </w:rPr>
        <w:t xml:space="preserve">RECURRENTE </w:t>
      </w:r>
      <w:r w:rsidR="00FE19DB" w:rsidRPr="00097F23">
        <w:rPr>
          <w:rFonts w:ascii="Palatino Linotype" w:hAnsi="Palatino Linotype" w:cs="Arial"/>
          <w:bCs/>
          <w:color w:val="000000" w:themeColor="text1"/>
        </w:rPr>
        <w:t xml:space="preserve">presentó su inconformidad el </w:t>
      </w:r>
      <w:r w:rsidR="0006457A" w:rsidRPr="00097F23">
        <w:rPr>
          <w:rFonts w:ascii="Palatino Linotype" w:hAnsi="Palatino Linotype" w:cs="Arial"/>
          <w:bCs/>
          <w:color w:val="000000" w:themeColor="text1"/>
        </w:rPr>
        <w:t>veint</w:t>
      </w:r>
      <w:r w:rsidR="005F1139" w:rsidRPr="00097F23">
        <w:rPr>
          <w:rFonts w:ascii="Palatino Linotype" w:hAnsi="Palatino Linotype" w:cs="Arial"/>
          <w:bCs/>
          <w:color w:val="000000" w:themeColor="text1"/>
        </w:rPr>
        <w:t>e</w:t>
      </w:r>
      <w:r w:rsidR="00C913E3" w:rsidRPr="00097F23">
        <w:rPr>
          <w:rFonts w:ascii="Palatino Linotype" w:hAnsi="Palatino Linotype" w:cs="Arial"/>
          <w:bCs/>
          <w:color w:val="000000" w:themeColor="text1"/>
        </w:rPr>
        <w:t xml:space="preserve"> (2</w:t>
      </w:r>
      <w:r w:rsidR="005F1139" w:rsidRPr="00097F23">
        <w:rPr>
          <w:rFonts w:ascii="Palatino Linotype" w:hAnsi="Palatino Linotype" w:cs="Arial"/>
          <w:bCs/>
          <w:color w:val="000000" w:themeColor="text1"/>
        </w:rPr>
        <w:t>0</w:t>
      </w:r>
      <w:r w:rsidR="00FE19DB" w:rsidRPr="00097F23">
        <w:rPr>
          <w:rFonts w:ascii="Palatino Linotype" w:hAnsi="Palatino Linotype" w:cs="Arial"/>
          <w:bCs/>
          <w:color w:val="000000" w:themeColor="text1"/>
        </w:rPr>
        <w:t>) de</w:t>
      </w:r>
      <w:r w:rsidR="00F842FD" w:rsidRPr="00097F23">
        <w:rPr>
          <w:rFonts w:ascii="Palatino Linotype" w:hAnsi="Palatino Linotype" w:cs="Arial"/>
          <w:bCs/>
          <w:color w:val="000000" w:themeColor="text1"/>
        </w:rPr>
        <w:t xml:space="preserve"> </w:t>
      </w:r>
      <w:r w:rsidR="00FB70B7" w:rsidRPr="00097F23">
        <w:rPr>
          <w:rFonts w:ascii="Palatino Linotype" w:hAnsi="Palatino Linotype" w:cs="Arial"/>
          <w:bCs/>
          <w:color w:val="000000" w:themeColor="text1"/>
        </w:rPr>
        <w:t>ju</w:t>
      </w:r>
      <w:r w:rsidR="00C913E3" w:rsidRPr="00097F23">
        <w:rPr>
          <w:rFonts w:ascii="Palatino Linotype" w:hAnsi="Palatino Linotype" w:cs="Arial"/>
          <w:bCs/>
          <w:color w:val="000000" w:themeColor="text1"/>
        </w:rPr>
        <w:t>n</w:t>
      </w:r>
      <w:r w:rsidR="00FB70B7" w:rsidRPr="00097F23">
        <w:rPr>
          <w:rFonts w:ascii="Palatino Linotype" w:hAnsi="Palatino Linotype" w:cs="Arial"/>
          <w:bCs/>
          <w:color w:val="000000" w:themeColor="text1"/>
        </w:rPr>
        <w:t>io</w:t>
      </w:r>
      <w:r w:rsidR="00FE19DB" w:rsidRPr="00097F23">
        <w:rPr>
          <w:rFonts w:ascii="Palatino Linotype" w:hAnsi="Palatino Linotype" w:cs="Arial"/>
          <w:bCs/>
          <w:color w:val="000000" w:themeColor="text1"/>
        </w:rPr>
        <w:t xml:space="preserve"> de dos mil veintidós, se encuentra dentro de los márgenes temporales previstos en el artículo 178 de la Ley de Transparencia y Acceso a la Información Pública del Estado de México y Municipios.</w:t>
      </w:r>
    </w:p>
    <w:p w14:paraId="21903286" w14:textId="77777777" w:rsidR="00740BA4" w:rsidRPr="00097F23" w:rsidRDefault="00740BA4" w:rsidP="00740BA4">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6BFF9730" w:rsidR="005F1362" w:rsidRPr="00097F2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097F23">
        <w:rPr>
          <w:rFonts w:ascii="Palatino Linotype" w:eastAsia="Calibri" w:hAnsi="Palatino Linotype" w:cs="Arial"/>
          <w:color w:val="000000" w:themeColor="text1"/>
        </w:rPr>
        <w:t xml:space="preserve">Consecuencia de lo anterior, esta Ponencia </w:t>
      </w:r>
      <w:proofErr w:type="spellStart"/>
      <w:r w:rsidRPr="00097F23">
        <w:rPr>
          <w:rFonts w:ascii="Palatino Linotype" w:eastAsia="Calibri" w:hAnsi="Palatino Linotype" w:cs="Arial"/>
          <w:color w:val="000000" w:themeColor="text1"/>
        </w:rPr>
        <w:t>Resolutora</w:t>
      </w:r>
      <w:proofErr w:type="spellEnd"/>
      <w:r w:rsidRPr="00097F23">
        <w:rPr>
          <w:rFonts w:ascii="Palatino Linotype" w:eastAsia="Calibri" w:hAnsi="Palatino Linotype" w:cs="Arial"/>
          <w:color w:val="000000" w:themeColor="text1"/>
        </w:rPr>
        <w:t xml:space="preserve"> advierte que </w:t>
      </w:r>
      <w:r w:rsidR="00540208" w:rsidRPr="00097F23">
        <w:rPr>
          <w:rFonts w:ascii="Palatino Linotype" w:eastAsia="Calibri" w:hAnsi="Palatino Linotype" w:cs="Arial"/>
          <w:color w:val="000000" w:themeColor="text1"/>
        </w:rPr>
        <w:t xml:space="preserve">el escrito contiene las formalidades previstas por el artículo 180 último párrafo de la Ley </w:t>
      </w:r>
      <w:r w:rsidR="004911B6" w:rsidRPr="00097F23">
        <w:rPr>
          <w:rFonts w:ascii="Palatino Linotype" w:eastAsia="Calibri" w:hAnsi="Palatino Linotype" w:cs="Arial"/>
          <w:color w:val="000000" w:themeColor="text1"/>
        </w:rPr>
        <w:t>de Transparencia y Acceso a la Información Pública del Estado de México y Municipios</w:t>
      </w:r>
      <w:r w:rsidR="00540208" w:rsidRPr="00097F23">
        <w:rPr>
          <w:rFonts w:ascii="Palatino Linotype" w:eastAsia="Calibri" w:hAnsi="Palatino Linotype" w:cs="Arial"/>
          <w:color w:val="000000" w:themeColor="text1"/>
        </w:rPr>
        <w:t xml:space="preserve">, por lo que es procedente que </w:t>
      </w:r>
      <w:r w:rsidR="004911B6" w:rsidRPr="00097F23">
        <w:rPr>
          <w:rFonts w:ascii="Palatino Linotype" w:eastAsia="Calibri" w:hAnsi="Palatino Linotype" w:cs="Arial"/>
          <w:color w:val="000000" w:themeColor="text1"/>
        </w:rPr>
        <w:t>e</w:t>
      </w:r>
      <w:r w:rsidR="00540208" w:rsidRPr="00097F2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097F23" w:rsidRDefault="00A339DE" w:rsidP="00A339DE">
      <w:pPr>
        <w:pStyle w:val="Prrafodelista"/>
        <w:tabs>
          <w:tab w:val="left" w:pos="426"/>
        </w:tabs>
        <w:spacing w:line="360" w:lineRule="auto"/>
        <w:ind w:left="0" w:right="49"/>
        <w:jc w:val="both"/>
        <w:rPr>
          <w:rFonts w:ascii="Palatino Linotype" w:hAnsi="Palatino Linotype" w:cs="Arial"/>
          <w:color w:val="000000" w:themeColor="text1"/>
        </w:rPr>
      </w:pPr>
      <w:bookmarkStart w:id="12" w:name="_Toc459174366"/>
      <w:bookmarkStart w:id="13" w:name="_Toc459659884"/>
      <w:bookmarkStart w:id="14" w:name="_Toc461687280"/>
      <w:bookmarkStart w:id="15" w:name="_Toc462771051"/>
      <w:bookmarkStart w:id="16" w:name="_Toc464139201"/>
    </w:p>
    <w:p w14:paraId="779C8BA9" w14:textId="4EA03B09" w:rsidR="00AB2CAA" w:rsidRPr="00097F23" w:rsidRDefault="00452169" w:rsidP="00AB2CAA">
      <w:pPr>
        <w:pStyle w:val="Ttulo2"/>
        <w:spacing w:before="0"/>
        <w:rPr>
          <w:rFonts w:ascii="Palatino Linotype" w:hAnsi="Palatino Linotype"/>
          <w:b/>
          <w:color w:val="000000" w:themeColor="text1"/>
          <w:sz w:val="24"/>
          <w:szCs w:val="24"/>
        </w:rPr>
      </w:pPr>
      <w:r w:rsidRPr="00097F23">
        <w:rPr>
          <w:rFonts w:ascii="Palatino Linotype" w:hAnsi="Palatino Linotype"/>
          <w:b/>
          <w:color w:val="000000" w:themeColor="text1"/>
          <w:sz w:val="24"/>
          <w:szCs w:val="24"/>
        </w:rPr>
        <w:t>TERCERO</w:t>
      </w:r>
      <w:r w:rsidR="00AB2CAA" w:rsidRPr="00097F23">
        <w:rPr>
          <w:rFonts w:ascii="Palatino Linotype" w:hAnsi="Palatino Linotype"/>
          <w:b/>
          <w:color w:val="000000" w:themeColor="text1"/>
          <w:sz w:val="24"/>
          <w:szCs w:val="24"/>
        </w:rPr>
        <w:t xml:space="preserve">. Del planteamiento de la </w:t>
      </w:r>
      <w:r w:rsidR="00AB2CAA" w:rsidRPr="00097F23">
        <w:rPr>
          <w:rFonts w:ascii="Palatino Linotype" w:hAnsi="Palatino Linotype"/>
          <w:b/>
          <w:i/>
          <w:color w:val="000000" w:themeColor="text1"/>
          <w:sz w:val="24"/>
          <w:szCs w:val="24"/>
        </w:rPr>
        <w:t>Litis</w:t>
      </w:r>
      <w:r w:rsidR="00AB2CAA" w:rsidRPr="00097F23">
        <w:rPr>
          <w:rFonts w:ascii="Palatino Linotype" w:hAnsi="Palatino Linotype"/>
          <w:b/>
          <w:color w:val="000000" w:themeColor="text1"/>
          <w:sz w:val="24"/>
          <w:szCs w:val="24"/>
        </w:rPr>
        <w:t>.</w:t>
      </w:r>
    </w:p>
    <w:p w14:paraId="47759DD0" w14:textId="77777777" w:rsidR="00AB2CAA" w:rsidRPr="00097F23" w:rsidRDefault="00AB2CAA" w:rsidP="00AB2CAA">
      <w:pPr>
        <w:tabs>
          <w:tab w:val="left" w:pos="426"/>
        </w:tabs>
        <w:spacing w:line="360" w:lineRule="auto"/>
        <w:ind w:right="49"/>
        <w:jc w:val="both"/>
        <w:rPr>
          <w:rFonts w:ascii="Palatino Linotype" w:hAnsi="Palatino Linotype" w:cs="Arial"/>
          <w:color w:val="000000" w:themeColor="text1"/>
        </w:rPr>
      </w:pPr>
    </w:p>
    <w:p w14:paraId="18934043" w14:textId="2CF6C620" w:rsidR="00D16AE4" w:rsidRPr="00097F23" w:rsidRDefault="00F46B41" w:rsidP="00D16AE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cs="Arial"/>
          <w:color w:val="000000" w:themeColor="text1"/>
        </w:rPr>
        <w:t xml:space="preserve">Se requirió </w:t>
      </w:r>
      <w:r w:rsidR="00667F62" w:rsidRPr="00097F23">
        <w:rPr>
          <w:rFonts w:ascii="Palatino Linotype" w:hAnsi="Palatino Linotype" w:cs="Arial"/>
          <w:color w:val="000000" w:themeColor="text1"/>
        </w:rPr>
        <w:t>obtener</w:t>
      </w:r>
      <w:r w:rsidR="007E6DA4" w:rsidRPr="00097F23">
        <w:rPr>
          <w:rFonts w:ascii="Palatino Linotype" w:hAnsi="Palatino Linotype" w:cs="Arial"/>
          <w:color w:val="000000" w:themeColor="text1"/>
        </w:rPr>
        <w:t xml:space="preserve"> </w:t>
      </w:r>
      <w:r w:rsidR="00D16AE4" w:rsidRPr="00097F23">
        <w:rPr>
          <w:rFonts w:ascii="Palatino Linotype" w:hAnsi="Palatino Linotype" w:cs="Arial"/>
          <w:color w:val="000000" w:themeColor="text1"/>
        </w:rPr>
        <w:t xml:space="preserve">el </w:t>
      </w:r>
      <w:r w:rsidR="00D16AE4" w:rsidRPr="00097F23">
        <w:rPr>
          <w:rFonts w:ascii="Palatino Linotype" w:hAnsi="Palatino Linotype"/>
        </w:rPr>
        <w:t>o los documentos donde conste la incidencia delictiva y/o incidencia de faltas administrativas -tipo de incidente o evento, hora, fecha, lugar, ubicación, coordenadas geográficas-, del periodo comprendido del uno de enero de dos mil die</w:t>
      </w:r>
      <w:r w:rsidR="00FD4DE2" w:rsidRPr="00097F23">
        <w:rPr>
          <w:rFonts w:ascii="Palatino Linotype" w:hAnsi="Palatino Linotype"/>
        </w:rPr>
        <w:t>z</w:t>
      </w:r>
      <w:r w:rsidR="00D16AE4" w:rsidRPr="00097F23">
        <w:rPr>
          <w:rFonts w:ascii="Palatino Linotype" w:hAnsi="Palatino Linotype"/>
        </w:rPr>
        <w:t xml:space="preserve"> al </w:t>
      </w:r>
      <w:r w:rsidR="00AE2405" w:rsidRPr="00097F23">
        <w:rPr>
          <w:rFonts w:ascii="Palatino Linotype" w:hAnsi="Palatino Linotype"/>
        </w:rPr>
        <w:t>veinti</w:t>
      </w:r>
      <w:r w:rsidR="00FD4DE2" w:rsidRPr="00097F23">
        <w:rPr>
          <w:rFonts w:ascii="Palatino Linotype" w:hAnsi="Palatino Linotype"/>
        </w:rPr>
        <w:t>trés</w:t>
      </w:r>
      <w:r w:rsidR="00D16AE4" w:rsidRPr="00097F23">
        <w:rPr>
          <w:rFonts w:ascii="Palatino Linotype" w:hAnsi="Palatino Linotype"/>
        </w:rPr>
        <w:t xml:space="preserve"> de mayo de dos mil veintidós. </w:t>
      </w:r>
    </w:p>
    <w:p w14:paraId="5FFA18B8" w14:textId="77777777" w:rsidR="00D16AE4" w:rsidRPr="00097F23" w:rsidRDefault="00D16AE4" w:rsidP="00D16AE4">
      <w:pPr>
        <w:tabs>
          <w:tab w:val="left" w:pos="426"/>
        </w:tabs>
        <w:spacing w:line="360" w:lineRule="auto"/>
        <w:ind w:right="49"/>
        <w:jc w:val="both"/>
        <w:rPr>
          <w:rFonts w:ascii="Palatino Linotype" w:hAnsi="Palatino Linotype" w:cs="Arial"/>
          <w:color w:val="000000" w:themeColor="text1"/>
        </w:rPr>
      </w:pPr>
    </w:p>
    <w:p w14:paraId="5A315F66" w14:textId="420EC27D" w:rsidR="00F46B41" w:rsidRPr="00097F23" w:rsidRDefault="006F500E" w:rsidP="0006457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cs="Arial"/>
          <w:color w:val="000000" w:themeColor="text1"/>
        </w:rPr>
        <w:lastRenderedPageBreak/>
        <w:t>E</w:t>
      </w:r>
      <w:r w:rsidR="0088643C" w:rsidRPr="00097F23">
        <w:rPr>
          <w:rFonts w:ascii="Palatino Linotype" w:hAnsi="Palatino Linotype" w:cs="Arial"/>
          <w:color w:val="000000" w:themeColor="text1"/>
        </w:rPr>
        <w:t xml:space="preserve">n este sentido, el </w:t>
      </w:r>
      <w:r w:rsidR="00E36C79" w:rsidRPr="00097F23">
        <w:rPr>
          <w:rFonts w:ascii="Palatino Linotype" w:hAnsi="Palatino Linotype" w:cs="Arial"/>
          <w:b/>
          <w:color w:val="000000" w:themeColor="text1"/>
        </w:rPr>
        <w:t>SUJETO OBLIGADO</w:t>
      </w:r>
      <w:r w:rsidRPr="00097F23">
        <w:rPr>
          <w:rFonts w:ascii="Palatino Linotype" w:hAnsi="Palatino Linotype" w:cs="Arial"/>
          <w:bCs/>
          <w:color w:val="000000" w:themeColor="text1"/>
        </w:rPr>
        <w:t xml:space="preserve"> </w:t>
      </w:r>
      <w:r w:rsidR="00223D95" w:rsidRPr="00097F23">
        <w:rPr>
          <w:rFonts w:ascii="Palatino Linotype" w:hAnsi="Palatino Linotype" w:cs="Arial"/>
          <w:bCs/>
          <w:color w:val="000000" w:themeColor="text1"/>
        </w:rPr>
        <w:t xml:space="preserve">por medio el Director de Seguridad Pública Municipal, </w:t>
      </w:r>
      <w:r w:rsidR="00C913E3" w:rsidRPr="00097F23">
        <w:rPr>
          <w:rFonts w:ascii="Palatino Linotype" w:hAnsi="Palatino Linotype" w:cs="Arial"/>
          <w:bCs/>
          <w:color w:val="000000" w:themeColor="text1"/>
        </w:rPr>
        <w:t xml:space="preserve">proporcionó </w:t>
      </w:r>
      <w:r w:rsidR="00FD4DE2" w:rsidRPr="00097F23">
        <w:rPr>
          <w:rFonts w:ascii="Palatino Linotype" w:hAnsi="Palatino Linotype" w:cs="Arial"/>
          <w:bCs/>
          <w:color w:val="000000" w:themeColor="text1"/>
        </w:rPr>
        <w:t>diversos archivos</w:t>
      </w:r>
      <w:r w:rsidR="00C913E3" w:rsidRPr="00097F23">
        <w:rPr>
          <w:rFonts w:ascii="Palatino Linotype" w:hAnsi="Palatino Linotype" w:cs="Arial"/>
          <w:bCs/>
          <w:color w:val="000000" w:themeColor="text1"/>
        </w:rPr>
        <w:t xml:space="preserve"> electrónico</w:t>
      </w:r>
      <w:r w:rsidR="00FD4DE2" w:rsidRPr="00097F23">
        <w:rPr>
          <w:rFonts w:ascii="Palatino Linotype" w:hAnsi="Palatino Linotype" w:cs="Arial"/>
          <w:bCs/>
          <w:color w:val="000000" w:themeColor="text1"/>
        </w:rPr>
        <w:t>s</w:t>
      </w:r>
      <w:r w:rsidR="00C913E3" w:rsidRPr="00097F23">
        <w:rPr>
          <w:rFonts w:ascii="Palatino Linotype" w:hAnsi="Palatino Linotype" w:cs="Arial"/>
          <w:bCs/>
          <w:color w:val="000000" w:themeColor="text1"/>
        </w:rPr>
        <w:t xml:space="preserve"> en formato </w:t>
      </w:r>
      <w:r w:rsidR="00FD4DE2" w:rsidRPr="00097F23">
        <w:rPr>
          <w:rFonts w:ascii="Palatino Linotype" w:hAnsi="Palatino Linotype" w:cs="Arial"/>
          <w:bCs/>
          <w:color w:val="000000" w:themeColor="text1"/>
        </w:rPr>
        <w:t>PDF</w:t>
      </w:r>
      <w:r w:rsidR="00C913E3" w:rsidRPr="00097F23">
        <w:rPr>
          <w:rFonts w:ascii="Palatino Linotype" w:hAnsi="Palatino Linotype" w:cs="Arial"/>
          <w:bCs/>
          <w:color w:val="000000" w:themeColor="text1"/>
        </w:rPr>
        <w:t xml:space="preserve"> </w:t>
      </w:r>
      <w:r w:rsidR="00223D95" w:rsidRPr="00097F23">
        <w:rPr>
          <w:rFonts w:ascii="Palatino Linotype" w:hAnsi="Palatino Linotype" w:cs="Arial"/>
          <w:bCs/>
          <w:color w:val="000000" w:themeColor="text1"/>
        </w:rPr>
        <w:t xml:space="preserve">que contiene </w:t>
      </w:r>
      <w:r w:rsidR="00FD4DE2" w:rsidRPr="00097F23">
        <w:rPr>
          <w:rFonts w:ascii="Palatino Linotype" w:hAnsi="Palatino Linotype"/>
          <w:color w:val="000000" w:themeColor="text1"/>
        </w:rPr>
        <w:t>los reportes de incidencias</w:t>
      </w:r>
      <w:r w:rsidR="00223D95" w:rsidRPr="00097F23">
        <w:rPr>
          <w:rFonts w:ascii="Palatino Linotype" w:hAnsi="Palatino Linotype"/>
          <w:color w:val="000000" w:themeColor="text1"/>
        </w:rPr>
        <w:t xml:space="preserve"> </w:t>
      </w:r>
      <w:r w:rsidR="00FD4DE2" w:rsidRPr="00097F23">
        <w:rPr>
          <w:rFonts w:ascii="Palatino Linotype" w:hAnsi="Palatino Linotype"/>
          <w:color w:val="000000" w:themeColor="text1"/>
        </w:rPr>
        <w:t>de los años 2017 a 2021.</w:t>
      </w:r>
    </w:p>
    <w:p w14:paraId="2B144A9C" w14:textId="77777777" w:rsidR="00223D95" w:rsidRPr="00097F23" w:rsidRDefault="00223D95" w:rsidP="00223D95">
      <w:pPr>
        <w:rPr>
          <w:rFonts w:ascii="Palatino Linotype" w:hAnsi="Palatino Linotype" w:cs="Arial"/>
          <w:color w:val="000000" w:themeColor="text1"/>
        </w:rPr>
      </w:pPr>
    </w:p>
    <w:p w14:paraId="026A3A70" w14:textId="2C76D955" w:rsidR="00197091" w:rsidRPr="00097F23" w:rsidRDefault="00223D95" w:rsidP="00B3770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cs="Arial"/>
          <w:color w:val="000000" w:themeColor="text1"/>
        </w:rPr>
        <w:t xml:space="preserve">Posteriormente, el Particular interpuso el recurso de revisión manifestando como motivos de inconformidad, la entrega de información incompleta, toda vez que, no </w:t>
      </w:r>
      <w:r w:rsidR="00FD4DE2" w:rsidRPr="00097F23">
        <w:rPr>
          <w:rFonts w:ascii="Palatino Linotype" w:hAnsi="Palatino Linotype" w:cs="Arial"/>
          <w:color w:val="000000" w:themeColor="text1"/>
        </w:rPr>
        <w:t xml:space="preserve">le proporcionaron la información en el formato solicitado, asimismo, señaló que </w:t>
      </w:r>
      <w:r w:rsidR="001812AC" w:rsidRPr="00097F23">
        <w:rPr>
          <w:rFonts w:ascii="Palatino Linotype" w:hAnsi="Palatino Linotype" w:cs="Arial"/>
          <w:color w:val="000000" w:themeColor="text1"/>
        </w:rPr>
        <w:t>en los registros se omitió el dato de las coordenadas; por otro lado, refirió su conformidad respecto a la temporalidad de la información proporcionada.</w:t>
      </w:r>
    </w:p>
    <w:p w14:paraId="3B4CC045" w14:textId="77777777" w:rsidR="00FD4DE2" w:rsidRPr="00097F23" w:rsidRDefault="00FD4DE2" w:rsidP="00FD4D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5A0DF13" w:rsidR="00AD76A1" w:rsidRPr="00097F23"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97F23">
        <w:rPr>
          <w:rFonts w:ascii="Palatino Linotype" w:hAnsi="Palatino Linotype" w:cs="Arial"/>
          <w:color w:val="000000" w:themeColor="text1"/>
          <w:szCs w:val="23"/>
        </w:rPr>
        <w:t xml:space="preserve">Por lo anterior, la </w:t>
      </w:r>
      <w:r w:rsidRPr="00097F23">
        <w:rPr>
          <w:rFonts w:ascii="Palatino Linotype" w:hAnsi="Palatino Linotype" w:cs="Arial"/>
          <w:i/>
          <w:color w:val="000000" w:themeColor="text1"/>
          <w:szCs w:val="23"/>
        </w:rPr>
        <w:t>Litis</w:t>
      </w:r>
      <w:r w:rsidRPr="00097F23">
        <w:rPr>
          <w:rFonts w:ascii="Palatino Linotype" w:hAnsi="Palatino Linotype" w:cs="Arial"/>
          <w:color w:val="000000" w:themeColor="text1"/>
          <w:szCs w:val="23"/>
        </w:rPr>
        <w:t xml:space="preserve"> a resolver en el presente recurso se circunscribe en determinar si</w:t>
      </w:r>
      <w:r w:rsidR="002C6561" w:rsidRPr="00097F23">
        <w:rPr>
          <w:rFonts w:ascii="Palatino Linotype" w:hAnsi="Palatino Linotype" w:cs="Arial"/>
          <w:color w:val="000000" w:themeColor="text1"/>
          <w:szCs w:val="23"/>
        </w:rPr>
        <w:t xml:space="preserve"> </w:t>
      </w:r>
      <w:r w:rsidR="00F2227E" w:rsidRPr="00097F23">
        <w:rPr>
          <w:rFonts w:ascii="Palatino Linotype" w:hAnsi="Palatino Linotype" w:cs="Arial"/>
          <w:color w:val="000000" w:themeColor="text1"/>
          <w:szCs w:val="23"/>
        </w:rPr>
        <w:t xml:space="preserve">la respuesta </w:t>
      </w:r>
      <w:r w:rsidR="004B0EB6" w:rsidRPr="00097F23">
        <w:rPr>
          <w:rFonts w:ascii="Palatino Linotype" w:hAnsi="Palatino Linotype" w:cs="Arial"/>
          <w:color w:val="000000" w:themeColor="text1"/>
          <w:szCs w:val="23"/>
        </w:rPr>
        <w:t>del</w:t>
      </w:r>
      <w:r w:rsidR="002C6561" w:rsidRPr="00097F23">
        <w:rPr>
          <w:rFonts w:ascii="Palatino Linotype" w:hAnsi="Palatino Linotype" w:cs="Arial"/>
          <w:color w:val="000000" w:themeColor="text1"/>
          <w:szCs w:val="23"/>
        </w:rPr>
        <w:t xml:space="preserve"> </w:t>
      </w:r>
      <w:r w:rsidR="002C6561" w:rsidRPr="00097F23">
        <w:rPr>
          <w:rFonts w:ascii="Palatino Linotype" w:hAnsi="Palatino Linotype" w:cs="Arial"/>
          <w:b/>
          <w:bCs/>
          <w:color w:val="000000" w:themeColor="text1"/>
          <w:szCs w:val="23"/>
        </w:rPr>
        <w:t>SUJETO OBLIGADO</w:t>
      </w:r>
      <w:r w:rsidR="002C6561" w:rsidRPr="00097F23">
        <w:rPr>
          <w:rFonts w:ascii="Palatino Linotype" w:hAnsi="Palatino Linotype" w:cs="Arial"/>
          <w:color w:val="000000" w:themeColor="text1"/>
          <w:szCs w:val="23"/>
        </w:rPr>
        <w:t xml:space="preserve"> </w:t>
      </w:r>
      <w:r w:rsidR="004B0EB6" w:rsidRPr="00097F23">
        <w:rPr>
          <w:rFonts w:ascii="Palatino Linotype" w:hAnsi="Palatino Linotype" w:cs="Arial"/>
          <w:color w:val="000000" w:themeColor="text1"/>
          <w:szCs w:val="23"/>
        </w:rPr>
        <w:t xml:space="preserve">colma el derecho de acceso a la información ejercido por </w:t>
      </w:r>
      <w:r w:rsidR="00EB0909" w:rsidRPr="00097F23">
        <w:rPr>
          <w:rFonts w:ascii="Palatino Linotype" w:hAnsi="Palatino Linotype" w:cs="Arial"/>
          <w:color w:val="000000" w:themeColor="text1"/>
          <w:szCs w:val="23"/>
        </w:rPr>
        <w:t>el</w:t>
      </w:r>
      <w:r w:rsidR="004B0EB6" w:rsidRPr="00097F23">
        <w:rPr>
          <w:rFonts w:ascii="Palatino Linotype" w:hAnsi="Palatino Linotype" w:cs="Arial"/>
          <w:color w:val="000000" w:themeColor="text1"/>
          <w:szCs w:val="23"/>
        </w:rPr>
        <w:t xml:space="preserve"> </w:t>
      </w:r>
      <w:r w:rsidR="004B0EB6" w:rsidRPr="00097F23">
        <w:rPr>
          <w:rFonts w:ascii="Palatino Linotype" w:hAnsi="Palatino Linotype" w:cs="Arial"/>
          <w:b/>
          <w:bCs/>
          <w:color w:val="000000" w:themeColor="text1"/>
          <w:szCs w:val="23"/>
        </w:rPr>
        <w:t>RECURRENTE</w:t>
      </w:r>
      <w:r w:rsidR="002C6561" w:rsidRPr="00097F23">
        <w:rPr>
          <w:rFonts w:ascii="Palatino Linotype" w:hAnsi="Palatino Linotype" w:cs="Arial"/>
          <w:color w:val="000000" w:themeColor="text1"/>
          <w:szCs w:val="23"/>
        </w:rPr>
        <w:t>; o</w:t>
      </w:r>
      <w:r w:rsidR="00F2227E" w:rsidRPr="00097F23">
        <w:rPr>
          <w:rFonts w:ascii="Palatino Linotype" w:hAnsi="Palatino Linotype" w:cs="Arial"/>
          <w:color w:val="000000" w:themeColor="text1"/>
          <w:szCs w:val="23"/>
        </w:rPr>
        <w:t>,</w:t>
      </w:r>
      <w:r w:rsidR="002C6561" w:rsidRPr="00097F23">
        <w:rPr>
          <w:rFonts w:ascii="Palatino Linotype" w:hAnsi="Palatino Linotype" w:cs="Arial"/>
          <w:color w:val="000000" w:themeColor="text1"/>
          <w:szCs w:val="23"/>
        </w:rPr>
        <w:t xml:space="preserve"> si por el contrario, se</w:t>
      </w:r>
      <w:r w:rsidR="00E32652" w:rsidRPr="00097F23">
        <w:rPr>
          <w:rFonts w:ascii="Palatino Linotype" w:hAnsi="Palatino Linotype" w:cs="Arial"/>
          <w:color w:val="000000" w:themeColor="text1"/>
          <w:szCs w:val="23"/>
        </w:rPr>
        <w:t xml:space="preserve"> </w:t>
      </w:r>
      <w:r w:rsidR="0028248C" w:rsidRPr="00097F23">
        <w:rPr>
          <w:rFonts w:ascii="Palatino Linotype" w:hAnsi="Palatino Linotype"/>
          <w:color w:val="000000" w:themeColor="text1"/>
        </w:rPr>
        <w:t>actualiza</w:t>
      </w:r>
      <w:r w:rsidR="00C51671" w:rsidRPr="00097F23">
        <w:rPr>
          <w:rFonts w:ascii="Palatino Linotype" w:hAnsi="Palatino Linotype"/>
          <w:color w:val="000000" w:themeColor="text1"/>
        </w:rPr>
        <w:t>n</w:t>
      </w:r>
      <w:r w:rsidR="0028248C" w:rsidRPr="00097F23">
        <w:rPr>
          <w:rFonts w:ascii="Palatino Linotype" w:hAnsi="Palatino Linotype"/>
          <w:color w:val="000000" w:themeColor="text1"/>
        </w:rPr>
        <w:t xml:space="preserve"> la</w:t>
      </w:r>
      <w:r w:rsidR="00C51671" w:rsidRPr="00097F23">
        <w:rPr>
          <w:rFonts w:ascii="Palatino Linotype" w:hAnsi="Palatino Linotype"/>
          <w:color w:val="000000" w:themeColor="text1"/>
        </w:rPr>
        <w:t>s</w:t>
      </w:r>
      <w:r w:rsidR="0028248C" w:rsidRPr="00097F23">
        <w:rPr>
          <w:rFonts w:ascii="Palatino Linotype" w:hAnsi="Palatino Linotype"/>
          <w:color w:val="000000" w:themeColor="text1"/>
        </w:rPr>
        <w:t xml:space="preserve"> causal</w:t>
      </w:r>
      <w:r w:rsidR="00C51671" w:rsidRPr="00097F23">
        <w:rPr>
          <w:rFonts w:ascii="Palatino Linotype" w:hAnsi="Palatino Linotype"/>
          <w:color w:val="000000" w:themeColor="text1"/>
        </w:rPr>
        <w:t>es</w:t>
      </w:r>
      <w:r w:rsidR="0028248C" w:rsidRPr="00097F23">
        <w:rPr>
          <w:rFonts w:ascii="Palatino Linotype" w:hAnsi="Palatino Linotype"/>
          <w:color w:val="000000" w:themeColor="text1"/>
        </w:rPr>
        <w:t xml:space="preserve"> de procedencia</w:t>
      </w:r>
      <w:r w:rsidR="00E66A80" w:rsidRPr="00097F23">
        <w:rPr>
          <w:rFonts w:ascii="Palatino Linotype" w:hAnsi="Palatino Linotype" w:cs="Arial"/>
          <w:color w:val="000000" w:themeColor="text1"/>
          <w:szCs w:val="23"/>
        </w:rPr>
        <w:t xml:space="preserve"> del recurso de revisión establecida</w:t>
      </w:r>
      <w:r w:rsidR="00C51671" w:rsidRPr="00097F23">
        <w:rPr>
          <w:rFonts w:ascii="Palatino Linotype" w:hAnsi="Palatino Linotype" w:cs="Arial"/>
          <w:color w:val="000000" w:themeColor="text1"/>
          <w:szCs w:val="23"/>
        </w:rPr>
        <w:t>s</w:t>
      </w:r>
      <w:r w:rsidR="00E66A80" w:rsidRPr="00097F23">
        <w:rPr>
          <w:rFonts w:ascii="Palatino Linotype" w:hAnsi="Palatino Linotype" w:cs="Arial"/>
          <w:color w:val="000000" w:themeColor="text1"/>
          <w:szCs w:val="23"/>
        </w:rPr>
        <w:t xml:space="preserve"> en el artículo 179 </w:t>
      </w:r>
      <w:r w:rsidR="00C51671" w:rsidRPr="00097F23">
        <w:rPr>
          <w:rFonts w:ascii="Palatino Linotype" w:hAnsi="Palatino Linotype" w:cs="Arial"/>
          <w:color w:val="000000" w:themeColor="text1"/>
          <w:szCs w:val="23"/>
        </w:rPr>
        <w:t>fracciones</w:t>
      </w:r>
      <w:r w:rsidR="00E66A80" w:rsidRPr="00097F23">
        <w:rPr>
          <w:rFonts w:ascii="Palatino Linotype" w:hAnsi="Palatino Linotype" w:cs="Arial"/>
          <w:color w:val="000000" w:themeColor="text1"/>
          <w:szCs w:val="23"/>
        </w:rPr>
        <w:t xml:space="preserve"> </w:t>
      </w:r>
      <w:r w:rsidR="002C6561" w:rsidRPr="00097F23">
        <w:rPr>
          <w:rFonts w:ascii="Palatino Linotype" w:hAnsi="Palatino Linotype" w:cs="Arial"/>
          <w:color w:val="000000" w:themeColor="text1"/>
          <w:szCs w:val="23"/>
        </w:rPr>
        <w:t>I</w:t>
      </w:r>
      <w:r w:rsidR="00223D95" w:rsidRPr="00097F23">
        <w:rPr>
          <w:rFonts w:ascii="Palatino Linotype" w:hAnsi="Palatino Linotype" w:cs="Arial"/>
          <w:color w:val="000000" w:themeColor="text1"/>
          <w:szCs w:val="23"/>
        </w:rPr>
        <w:t xml:space="preserve"> y</w:t>
      </w:r>
      <w:r w:rsidR="00EB0909" w:rsidRPr="00097F23">
        <w:rPr>
          <w:rFonts w:ascii="Palatino Linotype" w:hAnsi="Palatino Linotype" w:cs="Arial"/>
          <w:color w:val="000000" w:themeColor="text1"/>
          <w:szCs w:val="23"/>
        </w:rPr>
        <w:t xml:space="preserve"> V</w:t>
      </w:r>
      <w:r w:rsidR="009F3A10" w:rsidRPr="00097F23">
        <w:rPr>
          <w:rFonts w:ascii="Palatino Linotype" w:hAnsi="Palatino Linotype" w:cs="Arial"/>
          <w:color w:val="000000" w:themeColor="text1"/>
          <w:szCs w:val="23"/>
        </w:rPr>
        <w:t xml:space="preserve"> </w:t>
      </w:r>
      <w:r w:rsidR="00E66A80" w:rsidRPr="00097F23">
        <w:rPr>
          <w:rFonts w:ascii="Palatino Linotype" w:hAnsi="Palatino Linotype" w:cs="Arial"/>
          <w:color w:val="000000" w:themeColor="text1"/>
          <w:szCs w:val="23"/>
        </w:rPr>
        <w:t xml:space="preserve">de la Ley de Transparencia y Acceso a la Información Pública del Estado de México y Municipios, </w:t>
      </w:r>
      <w:r w:rsidR="00C51671" w:rsidRPr="00097F23">
        <w:rPr>
          <w:rFonts w:ascii="Palatino Linotype" w:hAnsi="Palatino Linotype" w:cs="Arial"/>
          <w:color w:val="000000" w:themeColor="text1"/>
          <w:szCs w:val="23"/>
        </w:rPr>
        <w:t xml:space="preserve">y </w:t>
      </w:r>
      <w:r w:rsidR="00E66A80" w:rsidRPr="00097F23">
        <w:rPr>
          <w:rFonts w:ascii="Palatino Linotype" w:hAnsi="Palatino Linotype" w:cs="Arial"/>
          <w:color w:val="000000" w:themeColor="text1"/>
          <w:szCs w:val="23"/>
        </w:rPr>
        <w:t>que se transcribe</w:t>
      </w:r>
      <w:r w:rsidR="00C51671" w:rsidRPr="00097F23">
        <w:rPr>
          <w:rFonts w:ascii="Palatino Linotype" w:hAnsi="Palatino Linotype" w:cs="Arial"/>
          <w:color w:val="000000" w:themeColor="text1"/>
          <w:szCs w:val="23"/>
        </w:rPr>
        <w:t>n</w:t>
      </w:r>
      <w:r w:rsidR="00E66A80" w:rsidRPr="00097F23">
        <w:rPr>
          <w:rFonts w:ascii="Palatino Linotype" w:hAnsi="Palatino Linotype" w:cs="Arial"/>
          <w:color w:val="000000" w:themeColor="text1"/>
          <w:szCs w:val="23"/>
        </w:rPr>
        <w:t xml:space="preserve"> a continuación:</w:t>
      </w:r>
    </w:p>
    <w:p w14:paraId="74369366" w14:textId="77777777" w:rsidR="00B8600A" w:rsidRPr="00097F23" w:rsidRDefault="00B8600A" w:rsidP="001E4108">
      <w:pPr>
        <w:pStyle w:val="Sinespaciado"/>
        <w:tabs>
          <w:tab w:val="left" w:pos="426"/>
        </w:tabs>
        <w:ind w:right="567"/>
        <w:jc w:val="both"/>
        <w:rPr>
          <w:rFonts w:ascii="Palatino Linotype" w:hAnsi="Palatino Linotype"/>
          <w:i/>
          <w:color w:val="000000" w:themeColor="text1"/>
          <w:sz w:val="22"/>
        </w:rPr>
      </w:pPr>
    </w:p>
    <w:p w14:paraId="694942AF" w14:textId="62D2F7A9" w:rsidR="00AD76A1" w:rsidRPr="00097F23" w:rsidRDefault="00E66A80" w:rsidP="00A339DE">
      <w:pPr>
        <w:pStyle w:val="Sinespaciado"/>
        <w:tabs>
          <w:tab w:val="left" w:pos="426"/>
        </w:tabs>
        <w:ind w:left="851" w:right="567"/>
        <w:jc w:val="both"/>
        <w:rPr>
          <w:rFonts w:ascii="Palatino Linotype" w:hAnsi="Palatino Linotype"/>
          <w:i/>
          <w:color w:val="000000" w:themeColor="text1"/>
          <w:sz w:val="22"/>
        </w:rPr>
      </w:pPr>
      <w:r w:rsidRPr="00097F23">
        <w:rPr>
          <w:rFonts w:ascii="Palatino Linotype" w:hAnsi="Palatino Linotype"/>
          <w:i/>
          <w:color w:val="000000" w:themeColor="text1"/>
          <w:sz w:val="22"/>
        </w:rPr>
        <w:t>“</w:t>
      </w:r>
      <w:r w:rsidRPr="00097F23">
        <w:rPr>
          <w:rFonts w:ascii="Palatino Linotype" w:hAnsi="Palatino Linotype"/>
          <w:b/>
          <w:i/>
          <w:color w:val="000000" w:themeColor="text1"/>
          <w:sz w:val="22"/>
        </w:rPr>
        <w:t>Artículo 179.</w:t>
      </w:r>
      <w:r w:rsidRPr="00097F2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4DC33E5" w14:textId="6743AE97" w:rsidR="008F7752" w:rsidRPr="00097F23" w:rsidRDefault="00515DEC" w:rsidP="00A339DE">
      <w:pPr>
        <w:pStyle w:val="Sinespaciado"/>
        <w:tabs>
          <w:tab w:val="left" w:pos="426"/>
        </w:tabs>
        <w:ind w:left="851" w:right="567"/>
        <w:jc w:val="both"/>
        <w:rPr>
          <w:rFonts w:ascii="Palatino Linotype" w:hAnsi="Palatino Linotype"/>
          <w:i/>
          <w:color w:val="000000" w:themeColor="text1"/>
          <w:sz w:val="22"/>
        </w:rPr>
      </w:pPr>
      <w:r w:rsidRPr="00097F23">
        <w:rPr>
          <w:rFonts w:ascii="Palatino Linotype" w:hAnsi="Palatino Linotype"/>
          <w:i/>
          <w:color w:val="000000" w:themeColor="text1"/>
          <w:sz w:val="22"/>
        </w:rPr>
        <w:t>(…)</w:t>
      </w:r>
    </w:p>
    <w:p w14:paraId="42FB990E" w14:textId="162B4622" w:rsidR="00457FBC" w:rsidRPr="00097F23" w:rsidRDefault="00457FBC" w:rsidP="00A339DE">
      <w:pPr>
        <w:pStyle w:val="Sinespaciado"/>
        <w:tabs>
          <w:tab w:val="left" w:pos="426"/>
        </w:tabs>
        <w:ind w:left="851" w:right="567"/>
        <w:jc w:val="both"/>
        <w:rPr>
          <w:rFonts w:ascii="Palatino Linotype" w:hAnsi="Palatino Linotype"/>
          <w:b/>
          <w:bCs/>
          <w:i/>
          <w:color w:val="000000" w:themeColor="text1"/>
          <w:sz w:val="22"/>
          <w:lang w:val="es-MX"/>
        </w:rPr>
      </w:pPr>
      <w:r w:rsidRPr="00097F23">
        <w:rPr>
          <w:rFonts w:ascii="Palatino Linotype" w:hAnsi="Palatino Linotype"/>
          <w:b/>
          <w:bCs/>
          <w:i/>
          <w:color w:val="000000" w:themeColor="text1"/>
          <w:sz w:val="22"/>
          <w:lang w:val="es-MX"/>
        </w:rPr>
        <w:t>I</w:t>
      </w:r>
      <w:r w:rsidR="009F3A10" w:rsidRPr="00097F23">
        <w:rPr>
          <w:rFonts w:ascii="Palatino Linotype" w:hAnsi="Palatino Linotype"/>
          <w:b/>
          <w:bCs/>
          <w:i/>
          <w:color w:val="000000" w:themeColor="text1"/>
          <w:sz w:val="22"/>
          <w:lang w:val="es-MX"/>
        </w:rPr>
        <w:t>.</w:t>
      </w:r>
      <w:r w:rsidRPr="00097F23">
        <w:rPr>
          <w:rFonts w:ascii="Palatino Linotype" w:hAnsi="Palatino Linotype"/>
          <w:b/>
          <w:bCs/>
          <w:i/>
          <w:color w:val="000000" w:themeColor="text1"/>
          <w:sz w:val="22"/>
          <w:lang w:val="es-MX"/>
        </w:rPr>
        <w:t xml:space="preserve"> </w:t>
      </w:r>
      <w:r w:rsidRPr="00097F23">
        <w:rPr>
          <w:rFonts w:ascii="Palatino Linotype" w:hAnsi="Palatino Linotype"/>
          <w:i/>
          <w:color w:val="000000" w:themeColor="text1"/>
          <w:sz w:val="22"/>
          <w:lang w:val="es-MX"/>
        </w:rPr>
        <w:t xml:space="preserve">La </w:t>
      </w:r>
      <w:r w:rsidR="009F3A10" w:rsidRPr="00097F23">
        <w:rPr>
          <w:rFonts w:ascii="Palatino Linotype" w:hAnsi="Palatino Linotype"/>
          <w:i/>
          <w:color w:val="000000" w:themeColor="text1"/>
          <w:sz w:val="22"/>
          <w:lang w:val="es-MX"/>
        </w:rPr>
        <w:t>negativa a la información solicitada.</w:t>
      </w:r>
    </w:p>
    <w:p w14:paraId="776325E0" w14:textId="5426EFAD" w:rsidR="00EB0909" w:rsidRPr="00097F23" w:rsidRDefault="009F3A10" w:rsidP="00A339DE">
      <w:pPr>
        <w:pStyle w:val="Sinespaciado"/>
        <w:tabs>
          <w:tab w:val="left" w:pos="426"/>
        </w:tabs>
        <w:ind w:left="851" w:right="567"/>
        <w:jc w:val="both"/>
        <w:rPr>
          <w:rFonts w:ascii="Palatino Linotype" w:hAnsi="Palatino Linotype"/>
          <w:bCs/>
          <w:i/>
          <w:color w:val="000000" w:themeColor="text1"/>
          <w:sz w:val="22"/>
          <w:lang w:val="es-MX"/>
        </w:rPr>
      </w:pPr>
      <w:r w:rsidRPr="00097F23">
        <w:rPr>
          <w:rFonts w:ascii="Palatino Linotype" w:hAnsi="Palatino Linotype"/>
          <w:b/>
          <w:bCs/>
          <w:i/>
          <w:color w:val="000000" w:themeColor="text1"/>
          <w:sz w:val="22"/>
          <w:lang w:val="es-MX"/>
        </w:rPr>
        <w:t>(…)</w:t>
      </w:r>
    </w:p>
    <w:p w14:paraId="77266041" w14:textId="7DDFF5BE" w:rsidR="00457FBC" w:rsidRPr="00097F23" w:rsidRDefault="00457FBC" w:rsidP="00A339DE">
      <w:pPr>
        <w:pStyle w:val="Sinespaciado"/>
        <w:tabs>
          <w:tab w:val="left" w:pos="426"/>
        </w:tabs>
        <w:ind w:left="851" w:right="567"/>
        <w:jc w:val="both"/>
        <w:rPr>
          <w:rFonts w:ascii="Palatino Linotype" w:hAnsi="Palatino Linotype"/>
          <w:bCs/>
          <w:i/>
          <w:color w:val="000000" w:themeColor="text1"/>
          <w:sz w:val="22"/>
          <w:lang w:val="es-MX"/>
        </w:rPr>
      </w:pPr>
      <w:r w:rsidRPr="00097F23">
        <w:rPr>
          <w:rFonts w:ascii="Palatino Linotype" w:hAnsi="Palatino Linotype"/>
          <w:b/>
          <w:i/>
          <w:color w:val="000000" w:themeColor="text1"/>
          <w:sz w:val="22"/>
          <w:lang w:val="es-MX"/>
        </w:rPr>
        <w:t>V</w:t>
      </w:r>
      <w:r w:rsidR="00CC34E8" w:rsidRPr="00097F23">
        <w:rPr>
          <w:rFonts w:ascii="Palatino Linotype" w:hAnsi="Palatino Linotype"/>
          <w:b/>
          <w:i/>
          <w:color w:val="000000" w:themeColor="text1"/>
          <w:sz w:val="22"/>
          <w:lang w:val="es-MX"/>
        </w:rPr>
        <w:t xml:space="preserve">. La entrega de información </w:t>
      </w:r>
      <w:r w:rsidR="00223D95" w:rsidRPr="00097F23">
        <w:rPr>
          <w:rFonts w:ascii="Palatino Linotype" w:hAnsi="Palatino Linotype"/>
          <w:b/>
          <w:i/>
          <w:color w:val="000000" w:themeColor="text1"/>
          <w:sz w:val="22"/>
          <w:lang w:val="es-MX"/>
        </w:rPr>
        <w:t>incompleta.</w:t>
      </w:r>
    </w:p>
    <w:p w14:paraId="1C5AB6B5" w14:textId="1C2D9728" w:rsidR="009F1566" w:rsidRPr="00097F23" w:rsidRDefault="00EB0909" w:rsidP="00A339DE">
      <w:pPr>
        <w:pStyle w:val="Sinespaciado"/>
        <w:tabs>
          <w:tab w:val="left" w:pos="426"/>
        </w:tabs>
        <w:ind w:left="851" w:right="567"/>
        <w:jc w:val="both"/>
        <w:rPr>
          <w:rFonts w:ascii="Palatino Linotype" w:hAnsi="Palatino Linotype"/>
          <w:i/>
          <w:color w:val="000000" w:themeColor="text1"/>
          <w:sz w:val="22"/>
        </w:rPr>
      </w:pPr>
      <w:r w:rsidRPr="00097F23">
        <w:rPr>
          <w:rFonts w:ascii="Palatino Linotype" w:hAnsi="Palatino Linotype"/>
          <w:i/>
          <w:color w:val="000000" w:themeColor="text1"/>
          <w:sz w:val="22"/>
        </w:rPr>
        <w:t>(…)</w:t>
      </w:r>
      <w:r w:rsidR="00A073A0" w:rsidRPr="00097F23">
        <w:rPr>
          <w:rFonts w:ascii="Palatino Linotype" w:hAnsi="Palatino Linotype"/>
          <w:i/>
          <w:color w:val="000000" w:themeColor="text1"/>
          <w:sz w:val="22"/>
        </w:rPr>
        <w:t>”</w:t>
      </w:r>
    </w:p>
    <w:p w14:paraId="1C0C8EE2" w14:textId="77777777" w:rsidR="00036385" w:rsidRPr="00097F23" w:rsidRDefault="00036385" w:rsidP="00036385">
      <w:pPr>
        <w:pStyle w:val="Sinespaciado"/>
        <w:tabs>
          <w:tab w:val="left" w:pos="426"/>
        </w:tabs>
        <w:ind w:right="567"/>
        <w:jc w:val="both"/>
        <w:rPr>
          <w:rFonts w:ascii="Palatino Linotype" w:hAnsi="Palatino Linotype"/>
          <w:i/>
          <w:color w:val="000000" w:themeColor="text1"/>
          <w:sz w:val="22"/>
        </w:rPr>
      </w:pPr>
    </w:p>
    <w:p w14:paraId="5CEC2F48" w14:textId="247E32A7" w:rsidR="00EF014A" w:rsidRPr="00097F23" w:rsidRDefault="00452169" w:rsidP="00F96156">
      <w:pPr>
        <w:pStyle w:val="Ttulo2"/>
        <w:tabs>
          <w:tab w:val="left" w:pos="426"/>
        </w:tabs>
        <w:rPr>
          <w:rFonts w:ascii="Palatino Linotype" w:hAnsi="Palatino Linotype" w:cs="Arial"/>
          <w:b/>
          <w:color w:val="000000" w:themeColor="text1"/>
          <w:sz w:val="24"/>
        </w:rPr>
      </w:pPr>
      <w:bookmarkStart w:id="17" w:name="_Toc96002404"/>
      <w:r w:rsidRPr="00097F23">
        <w:rPr>
          <w:rFonts w:ascii="Palatino Linotype" w:hAnsi="Palatino Linotype" w:cs="Arial"/>
          <w:b/>
          <w:color w:val="000000" w:themeColor="text1"/>
          <w:sz w:val="24"/>
        </w:rPr>
        <w:t>CUARTO</w:t>
      </w:r>
      <w:r w:rsidR="00EF014A" w:rsidRPr="00097F23">
        <w:rPr>
          <w:rFonts w:ascii="Palatino Linotype" w:hAnsi="Palatino Linotype" w:cs="Arial"/>
          <w:b/>
          <w:color w:val="000000" w:themeColor="text1"/>
          <w:sz w:val="24"/>
        </w:rPr>
        <w:t>. Estudio y Resolución del asunto.</w:t>
      </w:r>
      <w:bookmarkEnd w:id="17"/>
    </w:p>
    <w:p w14:paraId="12E46371" w14:textId="00902002" w:rsidR="00457FBC" w:rsidRPr="00097F23" w:rsidRDefault="00457FBC" w:rsidP="0088643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097F23">
        <w:rPr>
          <w:rFonts w:ascii="Palatino Linotype" w:hAnsi="Palatino Linotype"/>
          <w:b/>
          <w:bCs/>
          <w:color w:val="000000" w:themeColor="text1"/>
        </w:rPr>
        <w:t>I. Del deber de las autoridades de promover, respetar, proteger y garantizar el derecho de acceso a la información pública.</w:t>
      </w:r>
    </w:p>
    <w:p w14:paraId="0551196D" w14:textId="77777777" w:rsidR="00457FBC" w:rsidRPr="00097F23"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lastRenderedPageBreak/>
        <w:t>Es menester precisar</w:t>
      </w:r>
      <w:r w:rsidRPr="00097F23">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97F23">
        <w:rPr>
          <w:rFonts w:ascii="Palatino Linotype" w:hAnsi="Palatino Linotype"/>
          <w:b/>
          <w:bCs/>
          <w:color w:val="000000" w:themeColor="text1"/>
        </w:rPr>
        <w:t>SUJETO OBLIGADO</w:t>
      </w:r>
      <w:r w:rsidRPr="00097F23">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97F23">
        <w:rPr>
          <w:rFonts w:ascii="Palatino Linotype" w:hAnsi="Palatino Linotype"/>
          <w:b/>
          <w:bCs/>
          <w:color w:val="000000" w:themeColor="text1"/>
        </w:rPr>
        <w:t>Constitución Política de los Estados Unidos Mexicanos</w:t>
      </w:r>
      <w:r w:rsidRPr="00097F23">
        <w:rPr>
          <w:rFonts w:ascii="Palatino Linotype" w:hAnsi="Palatino Linotype"/>
          <w:bCs/>
          <w:color w:val="000000" w:themeColor="text1"/>
        </w:rPr>
        <w:t>, tienen</w:t>
      </w:r>
      <w:r w:rsidRPr="00097F23">
        <w:rPr>
          <w:rFonts w:ascii="Palatino Linotype" w:hAnsi="Palatino Linotype"/>
          <w:b/>
          <w:bCs/>
          <w:color w:val="000000" w:themeColor="text1"/>
        </w:rPr>
        <w:t xml:space="preserve"> </w:t>
      </w:r>
      <w:r w:rsidRPr="00097F23">
        <w:rPr>
          <w:rFonts w:ascii="Palatino Linotype" w:hAnsi="Palatino Linotype"/>
          <w:bCs/>
          <w:color w:val="000000" w:themeColor="text1"/>
        </w:rPr>
        <w:t xml:space="preserve">la obligación de “promover, </w:t>
      </w:r>
      <w:r w:rsidRPr="00097F23">
        <w:rPr>
          <w:rFonts w:ascii="Palatino Linotype" w:hAnsi="Palatino Linotype"/>
          <w:b/>
          <w:bCs/>
          <w:color w:val="000000" w:themeColor="text1"/>
        </w:rPr>
        <w:t>respetar</w:t>
      </w:r>
      <w:r w:rsidRPr="00097F23">
        <w:rPr>
          <w:rFonts w:ascii="Palatino Linotype" w:hAnsi="Palatino Linotype"/>
          <w:bCs/>
          <w:color w:val="000000" w:themeColor="text1"/>
        </w:rPr>
        <w:t xml:space="preserve">, proteger y </w:t>
      </w:r>
      <w:r w:rsidRPr="00097F23">
        <w:rPr>
          <w:rFonts w:ascii="Palatino Linotype" w:hAnsi="Palatino Linotype"/>
          <w:b/>
          <w:bCs/>
          <w:color w:val="000000" w:themeColor="text1"/>
        </w:rPr>
        <w:t>garantizar</w:t>
      </w:r>
      <w:r w:rsidRPr="00097F23">
        <w:rPr>
          <w:rFonts w:ascii="Palatino Linotype" w:hAnsi="Palatino Linotype"/>
          <w:bCs/>
          <w:color w:val="000000" w:themeColor="text1"/>
        </w:rPr>
        <w:t xml:space="preserve"> los derechos humanos”, entre los cuales se encuentra dicho derecho.</w:t>
      </w:r>
    </w:p>
    <w:p w14:paraId="13491635" w14:textId="77777777" w:rsidR="00457FBC" w:rsidRPr="00097F23"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09BCC247" w14:textId="7187B3B5" w:rsidR="00457FBC" w:rsidRPr="00097F23"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E061066" w14:textId="77777777" w:rsidR="00AB0C03" w:rsidRPr="00097F23" w:rsidRDefault="00AB0C03" w:rsidP="00AB0C03">
      <w:pPr>
        <w:pStyle w:val="Prrafodelista"/>
        <w:tabs>
          <w:tab w:val="left" w:pos="426"/>
        </w:tabs>
        <w:spacing w:before="240" w:after="240" w:line="360" w:lineRule="auto"/>
        <w:ind w:left="0" w:right="51"/>
        <w:jc w:val="both"/>
        <w:rPr>
          <w:rFonts w:ascii="Palatino Linotype" w:hAnsi="Palatino Linotype"/>
          <w:color w:val="000000" w:themeColor="text1"/>
        </w:rPr>
      </w:pPr>
    </w:p>
    <w:p w14:paraId="2975C4AF" w14:textId="77777777" w:rsidR="00457FBC" w:rsidRPr="00097F23"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Así las cosas, podemos definir el Derecho de Acceso a la Información Pública como: </w:t>
      </w:r>
      <w:r w:rsidRPr="00097F23">
        <w:rPr>
          <w:rFonts w:ascii="Palatino Linotype" w:hAnsi="Palatino Linotype"/>
          <w:i/>
          <w:color w:val="000000" w:themeColor="text1"/>
        </w:rPr>
        <w:t>La igualdad de oportunidades para recibir, buscar e impartir información</w:t>
      </w:r>
      <w:r w:rsidRPr="00097F23">
        <w:rPr>
          <w:rFonts w:ascii="Palatino Linotype" w:hAnsi="Palatino Linotype"/>
          <w:i/>
          <w:color w:val="000000" w:themeColor="text1"/>
          <w:vertAlign w:val="superscript"/>
        </w:rPr>
        <w:footnoteReference w:id="1"/>
      </w:r>
      <w:r w:rsidRPr="00097F23">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097F23">
        <w:rPr>
          <w:rFonts w:ascii="Palatino Linotype" w:hAnsi="Palatino Linotype"/>
          <w:i/>
          <w:color w:val="000000" w:themeColor="text1"/>
        </w:rPr>
        <w:lastRenderedPageBreak/>
        <w:t>actos de autoridad en el ámbito federal, estatal y municipal,</w:t>
      </w:r>
      <w:r w:rsidRPr="00097F23">
        <w:rPr>
          <w:rFonts w:ascii="Palatino Linotype" w:hAnsi="Palatino Linotype"/>
          <w:i/>
          <w:color w:val="000000" w:themeColor="text1"/>
          <w:vertAlign w:val="superscript"/>
        </w:rPr>
        <w:footnoteReference w:id="2"/>
      </w:r>
      <w:r w:rsidRPr="00097F23">
        <w:rPr>
          <w:rFonts w:ascii="Palatino Linotype" w:hAnsi="Palatino Linotype"/>
          <w:color w:val="000000" w:themeColor="text1"/>
        </w:rPr>
        <w:t>que se constituye como una herramienta fundamental para ejercer</w:t>
      </w:r>
      <w:r w:rsidRPr="00097F2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097F23">
        <w:rPr>
          <w:rFonts w:ascii="Palatino Linotype" w:hAnsi="Palatino Linotype"/>
          <w:i/>
          <w:color w:val="000000" w:themeColor="text1"/>
          <w:vertAlign w:val="superscript"/>
        </w:rPr>
        <w:footnoteReference w:id="3"/>
      </w:r>
      <w:r w:rsidRPr="00097F23">
        <w:rPr>
          <w:rFonts w:ascii="Palatino Linotype" w:hAnsi="Palatino Linotype"/>
          <w:i/>
          <w:color w:val="000000" w:themeColor="text1"/>
        </w:rPr>
        <w:t xml:space="preserve"> </w:t>
      </w:r>
      <w:r w:rsidRPr="00097F23">
        <w:rPr>
          <w:rFonts w:ascii="Palatino Linotype" w:hAnsi="Palatino Linotype"/>
          <w:color w:val="000000" w:themeColor="text1"/>
        </w:rPr>
        <w:t>fomentando</w:t>
      </w:r>
      <w:r w:rsidRPr="00097F23">
        <w:rPr>
          <w:rFonts w:ascii="Palatino Linotype" w:hAnsi="Palatino Linotype"/>
          <w:i/>
          <w:color w:val="000000" w:themeColor="text1"/>
        </w:rPr>
        <w:t xml:space="preserve"> la transparencia de las actividades estatales y </w:t>
      </w:r>
      <w:r w:rsidRPr="00097F23">
        <w:rPr>
          <w:rFonts w:ascii="Palatino Linotype" w:hAnsi="Palatino Linotype"/>
          <w:color w:val="000000" w:themeColor="text1"/>
        </w:rPr>
        <w:t>promoviendo</w:t>
      </w:r>
      <w:r w:rsidRPr="00097F23">
        <w:rPr>
          <w:rFonts w:ascii="Palatino Linotype" w:hAnsi="Palatino Linotype"/>
          <w:i/>
          <w:color w:val="000000" w:themeColor="text1"/>
        </w:rPr>
        <w:t xml:space="preserve"> la responsabilidad de los funcionarios sobre su gestión pública,</w:t>
      </w:r>
      <w:r w:rsidRPr="00097F23">
        <w:rPr>
          <w:rFonts w:ascii="Palatino Linotype" w:hAnsi="Palatino Linotype"/>
          <w:i/>
          <w:color w:val="000000" w:themeColor="text1"/>
          <w:vertAlign w:val="superscript"/>
        </w:rPr>
        <w:footnoteReference w:id="4"/>
      </w:r>
      <w:r w:rsidRPr="00097F23">
        <w:rPr>
          <w:rFonts w:ascii="Palatino Linotype" w:hAnsi="Palatino Linotype"/>
          <w:color w:val="000000" w:themeColor="text1"/>
        </w:rPr>
        <w:t>que permite</w:t>
      </w:r>
      <w:r w:rsidRPr="00097F2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097F23"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154190D7" w14:textId="7C1B4F6A" w:rsidR="00457FBC" w:rsidRPr="00097F23"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A99B49" w14:textId="77777777" w:rsidR="00EB0909" w:rsidRPr="00097F23" w:rsidRDefault="00EB0909"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2838494C" w:rsidR="00DA2D95" w:rsidRPr="00097F23" w:rsidRDefault="001F7C7F"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0" w:name="_Toc96002406"/>
      <w:r w:rsidRPr="00097F23">
        <w:rPr>
          <w:rFonts w:ascii="Palatino Linotype" w:hAnsi="Palatino Linotype"/>
          <w:b/>
          <w:bCs/>
          <w:color w:val="000000" w:themeColor="text1"/>
        </w:rPr>
        <w:t>II</w:t>
      </w:r>
      <w:r w:rsidR="00DA2D95" w:rsidRPr="00097F23">
        <w:rPr>
          <w:rFonts w:ascii="Palatino Linotype" w:hAnsi="Palatino Linotype"/>
          <w:b/>
          <w:bCs/>
          <w:color w:val="000000" w:themeColor="text1"/>
        </w:rPr>
        <w:t xml:space="preserve">. De la </w:t>
      </w:r>
      <w:r w:rsidR="00294CC2" w:rsidRPr="00097F23">
        <w:rPr>
          <w:rFonts w:ascii="Palatino Linotype" w:hAnsi="Palatino Linotype"/>
          <w:b/>
          <w:bCs/>
          <w:color w:val="000000" w:themeColor="text1"/>
        </w:rPr>
        <w:t>atención a la solicitud de información</w:t>
      </w:r>
      <w:bookmarkEnd w:id="20"/>
      <w:r w:rsidR="00021913" w:rsidRPr="00097F23">
        <w:rPr>
          <w:rFonts w:ascii="Palatino Linotype" w:hAnsi="Palatino Linotype"/>
          <w:b/>
          <w:bCs/>
          <w:color w:val="000000" w:themeColor="text1"/>
        </w:rPr>
        <w:t>.</w:t>
      </w:r>
    </w:p>
    <w:p w14:paraId="1CF74961" w14:textId="77777777" w:rsidR="002226FB" w:rsidRPr="00097F23"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688CB676" w:rsidR="00C83EF5" w:rsidRPr="00097F23" w:rsidRDefault="00294C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lastRenderedPageBreak/>
        <w:t xml:space="preserve">Una </w:t>
      </w:r>
      <w:r w:rsidR="00910076" w:rsidRPr="00097F23">
        <w:rPr>
          <w:rFonts w:ascii="Palatino Linotype" w:hAnsi="Palatino Linotype"/>
        </w:rPr>
        <w:t xml:space="preserve">vez expuesto lo anterior, de la lectura a la solicitud de información </w:t>
      </w:r>
      <w:r w:rsidR="00A66149" w:rsidRPr="00097F23">
        <w:rPr>
          <w:rFonts w:ascii="Palatino Linotype" w:hAnsi="Palatino Linotype"/>
          <w:b/>
          <w:bCs/>
        </w:rPr>
        <w:t>00</w:t>
      </w:r>
      <w:r w:rsidR="00F91E58" w:rsidRPr="00097F23">
        <w:rPr>
          <w:rFonts w:ascii="Palatino Linotype" w:hAnsi="Palatino Linotype"/>
          <w:b/>
          <w:bCs/>
        </w:rPr>
        <w:t>0</w:t>
      </w:r>
      <w:r w:rsidR="00223D95" w:rsidRPr="00097F23">
        <w:rPr>
          <w:rFonts w:ascii="Palatino Linotype" w:hAnsi="Palatino Linotype"/>
          <w:b/>
          <w:bCs/>
        </w:rPr>
        <w:t>8</w:t>
      </w:r>
      <w:r w:rsidR="001812AC" w:rsidRPr="00097F23">
        <w:rPr>
          <w:rFonts w:ascii="Palatino Linotype" w:hAnsi="Palatino Linotype"/>
          <w:b/>
          <w:bCs/>
        </w:rPr>
        <w:t>0</w:t>
      </w:r>
      <w:r w:rsidR="00A66149" w:rsidRPr="00097F23">
        <w:rPr>
          <w:rFonts w:ascii="Palatino Linotype" w:hAnsi="Palatino Linotype"/>
          <w:b/>
          <w:bCs/>
        </w:rPr>
        <w:t>/</w:t>
      </w:r>
      <w:r w:rsidR="001812AC" w:rsidRPr="00097F23">
        <w:rPr>
          <w:rFonts w:ascii="Palatino Linotype" w:hAnsi="Palatino Linotype"/>
          <w:b/>
          <w:bCs/>
        </w:rPr>
        <w:t>JOCOTIT</w:t>
      </w:r>
      <w:r w:rsidR="00A66149" w:rsidRPr="00097F23">
        <w:rPr>
          <w:rFonts w:ascii="Palatino Linotype" w:hAnsi="Palatino Linotype"/>
          <w:b/>
          <w:bCs/>
        </w:rPr>
        <w:t>/IP/2022</w:t>
      </w:r>
      <w:r w:rsidR="00910076" w:rsidRPr="00097F23">
        <w:rPr>
          <w:rFonts w:ascii="Palatino Linotype" w:hAnsi="Palatino Linotype"/>
        </w:rPr>
        <w:t xml:space="preserve">, y como fuera señalado en el </w:t>
      </w:r>
      <w:r w:rsidR="00910076" w:rsidRPr="00097F23">
        <w:rPr>
          <w:rFonts w:ascii="Palatino Linotype" w:hAnsi="Palatino Linotype"/>
          <w:i/>
          <w:iCs/>
        </w:rPr>
        <w:t>Planteamiento de la Litis</w:t>
      </w:r>
      <w:r w:rsidR="00910076" w:rsidRPr="00097F23">
        <w:rPr>
          <w:rFonts w:ascii="Palatino Linotype" w:hAnsi="Palatino Linotype"/>
        </w:rPr>
        <w:t xml:space="preserve"> de esta resolución, se advierte que </w:t>
      </w:r>
      <w:r w:rsidRPr="00097F23">
        <w:rPr>
          <w:rFonts w:ascii="Palatino Linotype" w:hAnsi="Palatino Linotype"/>
        </w:rPr>
        <w:t>el</w:t>
      </w:r>
      <w:r w:rsidR="00910076" w:rsidRPr="00097F23">
        <w:rPr>
          <w:rFonts w:ascii="Palatino Linotype" w:hAnsi="Palatino Linotype"/>
        </w:rPr>
        <w:t xml:space="preserve"> </w:t>
      </w:r>
      <w:r w:rsidR="00156056" w:rsidRPr="00097F23">
        <w:rPr>
          <w:rFonts w:ascii="Palatino Linotype" w:hAnsi="Palatino Linotype"/>
        </w:rPr>
        <w:t>P</w:t>
      </w:r>
      <w:r w:rsidR="00910076" w:rsidRPr="00097F23">
        <w:rPr>
          <w:rFonts w:ascii="Palatino Linotype" w:hAnsi="Palatino Linotype"/>
        </w:rPr>
        <w:t xml:space="preserve">articular requirió al </w:t>
      </w:r>
      <w:r w:rsidR="00A66149" w:rsidRPr="00097F23">
        <w:rPr>
          <w:rFonts w:ascii="Palatino Linotype" w:hAnsi="Palatino Linotype"/>
        </w:rPr>
        <w:t xml:space="preserve">Ayuntamiento de </w:t>
      </w:r>
      <w:proofErr w:type="spellStart"/>
      <w:r w:rsidR="001812AC" w:rsidRPr="00097F23">
        <w:rPr>
          <w:rFonts w:ascii="Palatino Linotype" w:hAnsi="Palatino Linotype"/>
        </w:rPr>
        <w:t>Jocotitlán</w:t>
      </w:r>
      <w:proofErr w:type="spellEnd"/>
      <w:r w:rsidR="00910076" w:rsidRPr="00097F23">
        <w:rPr>
          <w:rFonts w:ascii="Palatino Linotype" w:hAnsi="Palatino Linotype"/>
        </w:rPr>
        <w:t xml:space="preserve"> </w:t>
      </w:r>
      <w:r w:rsidR="00C83EF5" w:rsidRPr="00097F23">
        <w:rPr>
          <w:rFonts w:ascii="Palatino Linotype" w:hAnsi="Palatino Linotype" w:cs="Arial"/>
          <w:color w:val="000000" w:themeColor="text1"/>
        </w:rPr>
        <w:t>acceder a la siguiente información:</w:t>
      </w:r>
    </w:p>
    <w:p w14:paraId="5016AEB3" w14:textId="7A6822A4" w:rsidR="00AB2CAA" w:rsidRPr="00097F23" w:rsidRDefault="00AB2CAA" w:rsidP="00AB2CAA">
      <w:pPr>
        <w:pStyle w:val="Prrafodelista"/>
        <w:tabs>
          <w:tab w:val="left" w:pos="426"/>
        </w:tabs>
        <w:spacing w:before="240" w:after="240" w:line="360" w:lineRule="auto"/>
        <w:ind w:left="0" w:right="51"/>
        <w:jc w:val="both"/>
        <w:rPr>
          <w:rFonts w:ascii="Palatino Linotype" w:hAnsi="Palatino Linotype"/>
          <w:color w:val="000000" w:themeColor="text1"/>
        </w:rPr>
      </w:pPr>
    </w:p>
    <w:p w14:paraId="0E9FB042" w14:textId="0EA15378" w:rsidR="006A687E" w:rsidRPr="00097F23" w:rsidRDefault="009F3A10" w:rsidP="009F3A10">
      <w:pPr>
        <w:pStyle w:val="Prrafodelista"/>
        <w:tabs>
          <w:tab w:val="left" w:pos="426"/>
        </w:tabs>
        <w:spacing w:before="240" w:after="240"/>
        <w:ind w:left="567" w:right="616"/>
        <w:jc w:val="both"/>
        <w:rPr>
          <w:rFonts w:ascii="Palatino Linotype" w:hAnsi="Palatino Linotype" w:cs="Arial"/>
          <w:b/>
          <w:bCs/>
          <w:color w:val="000000" w:themeColor="text1"/>
          <w:sz w:val="22"/>
          <w:szCs w:val="22"/>
        </w:rPr>
      </w:pPr>
      <w:r w:rsidRPr="00097F23">
        <w:rPr>
          <w:rFonts w:ascii="Palatino Linotype" w:hAnsi="Palatino Linotype" w:cs="Arial"/>
          <w:b/>
          <w:bCs/>
          <w:color w:val="000000" w:themeColor="text1"/>
        </w:rPr>
        <w:t xml:space="preserve">El </w:t>
      </w:r>
      <w:r w:rsidRPr="00097F23">
        <w:rPr>
          <w:rFonts w:ascii="Palatino Linotype" w:hAnsi="Palatino Linotype"/>
          <w:b/>
          <w:bCs/>
        </w:rPr>
        <w:t>o los documentos donde conste la incidencia delictiva y/o incidencia de faltas administrativas -tipo de incidente o evento, hora, fecha, lugar, ubicación, coordenadas geográficas-, del periodo comprendido del uno de enero de dos mil die</w:t>
      </w:r>
      <w:r w:rsidR="001812AC" w:rsidRPr="00097F23">
        <w:rPr>
          <w:rFonts w:ascii="Palatino Linotype" w:hAnsi="Palatino Linotype"/>
          <w:b/>
          <w:bCs/>
        </w:rPr>
        <w:t>z</w:t>
      </w:r>
      <w:r w:rsidRPr="00097F23">
        <w:rPr>
          <w:rFonts w:ascii="Palatino Linotype" w:hAnsi="Palatino Linotype"/>
          <w:b/>
          <w:bCs/>
        </w:rPr>
        <w:t xml:space="preserve"> al </w:t>
      </w:r>
      <w:r w:rsidR="001812AC" w:rsidRPr="00097F23">
        <w:rPr>
          <w:rFonts w:ascii="Palatino Linotype" w:hAnsi="Palatino Linotype"/>
          <w:b/>
          <w:bCs/>
        </w:rPr>
        <w:t>veintitrés</w:t>
      </w:r>
      <w:r w:rsidR="00AE2405" w:rsidRPr="00097F23">
        <w:rPr>
          <w:rFonts w:ascii="Palatino Linotype" w:hAnsi="Palatino Linotype"/>
          <w:b/>
          <w:bCs/>
        </w:rPr>
        <w:t xml:space="preserve"> </w:t>
      </w:r>
      <w:r w:rsidRPr="00097F23">
        <w:rPr>
          <w:rFonts w:ascii="Palatino Linotype" w:hAnsi="Palatino Linotype"/>
          <w:b/>
          <w:bCs/>
        </w:rPr>
        <w:t>de mayo de dos mil veintidós.</w:t>
      </w:r>
    </w:p>
    <w:p w14:paraId="74DC96C0" w14:textId="77777777" w:rsidR="003120A9" w:rsidRPr="00097F23" w:rsidRDefault="003120A9" w:rsidP="003120A9">
      <w:pPr>
        <w:pStyle w:val="Prrafodelista"/>
        <w:tabs>
          <w:tab w:val="left" w:pos="426"/>
        </w:tabs>
        <w:spacing w:before="240" w:after="240" w:line="360" w:lineRule="auto"/>
        <w:ind w:left="0" w:right="51"/>
        <w:jc w:val="both"/>
        <w:rPr>
          <w:rFonts w:ascii="Palatino Linotype" w:hAnsi="Palatino Linotype"/>
          <w:color w:val="000000" w:themeColor="text1"/>
        </w:rPr>
      </w:pPr>
    </w:p>
    <w:p w14:paraId="5E234E13" w14:textId="1C5CE2C1" w:rsidR="00E47802" w:rsidRPr="00097F23" w:rsidRDefault="002B4283" w:rsidP="00F91E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Así, </w:t>
      </w:r>
      <w:r w:rsidR="00EE7726" w:rsidRPr="00097F23">
        <w:rPr>
          <w:rFonts w:ascii="Palatino Linotype" w:hAnsi="Palatino Linotype"/>
          <w:color w:val="000000" w:themeColor="text1"/>
        </w:rPr>
        <w:t xml:space="preserve">el </w:t>
      </w:r>
      <w:r w:rsidR="00EE7726" w:rsidRPr="00097F23">
        <w:rPr>
          <w:rFonts w:ascii="Palatino Linotype" w:hAnsi="Palatino Linotype"/>
          <w:b/>
          <w:color w:val="000000" w:themeColor="text1"/>
        </w:rPr>
        <w:t>SUJETO OBLIGADO</w:t>
      </w:r>
      <w:r w:rsidR="00EE7726" w:rsidRPr="00097F23">
        <w:rPr>
          <w:rFonts w:ascii="Palatino Linotype" w:hAnsi="Palatino Linotype"/>
          <w:color w:val="000000" w:themeColor="text1"/>
        </w:rPr>
        <w:t xml:space="preserve"> </w:t>
      </w:r>
      <w:r w:rsidR="00105313" w:rsidRPr="00097F23">
        <w:rPr>
          <w:rFonts w:ascii="Palatino Linotype" w:hAnsi="Palatino Linotype"/>
          <w:color w:val="000000" w:themeColor="text1"/>
        </w:rPr>
        <w:t xml:space="preserve">a través del Director de Seguridad Pública Municipal </w:t>
      </w:r>
      <w:proofErr w:type="spellStart"/>
      <w:r w:rsidR="00105313" w:rsidRPr="00097F23">
        <w:rPr>
          <w:rFonts w:ascii="Palatino Linotype" w:hAnsi="Palatino Linotype"/>
          <w:color w:val="000000" w:themeColor="text1"/>
        </w:rPr>
        <w:t>remitó</w:t>
      </w:r>
      <w:proofErr w:type="spellEnd"/>
      <w:r w:rsidR="00105313" w:rsidRPr="00097F23">
        <w:rPr>
          <w:rFonts w:ascii="Palatino Linotype" w:hAnsi="Palatino Linotype"/>
          <w:color w:val="000000" w:themeColor="text1"/>
        </w:rPr>
        <w:t xml:space="preserve"> </w:t>
      </w:r>
      <w:r w:rsidR="00F455A5" w:rsidRPr="00097F23">
        <w:rPr>
          <w:rFonts w:ascii="Palatino Linotype" w:hAnsi="Palatino Linotype"/>
          <w:color w:val="000000" w:themeColor="text1"/>
        </w:rPr>
        <w:t>diversos</w:t>
      </w:r>
      <w:r w:rsidR="00105313" w:rsidRPr="00097F23">
        <w:rPr>
          <w:rFonts w:ascii="Palatino Linotype" w:hAnsi="Palatino Linotype"/>
          <w:color w:val="000000" w:themeColor="text1"/>
        </w:rPr>
        <w:t xml:space="preserve"> </w:t>
      </w:r>
      <w:proofErr w:type="spellStart"/>
      <w:r w:rsidR="00105313" w:rsidRPr="00097F23">
        <w:rPr>
          <w:rFonts w:ascii="Palatino Linotype" w:hAnsi="Palatino Linotype"/>
          <w:color w:val="000000" w:themeColor="text1"/>
        </w:rPr>
        <w:t>archivo</w:t>
      </w:r>
      <w:r w:rsidR="00F455A5" w:rsidRPr="00097F23">
        <w:rPr>
          <w:rFonts w:ascii="Palatino Linotype" w:hAnsi="Palatino Linotype"/>
          <w:color w:val="000000" w:themeColor="text1"/>
        </w:rPr>
        <w:t>ss</w:t>
      </w:r>
      <w:proofErr w:type="spellEnd"/>
      <w:r w:rsidR="00105313" w:rsidRPr="00097F23">
        <w:rPr>
          <w:rFonts w:ascii="Palatino Linotype" w:hAnsi="Palatino Linotype"/>
          <w:color w:val="000000" w:themeColor="text1"/>
        </w:rPr>
        <w:t xml:space="preserve"> electrónico</w:t>
      </w:r>
      <w:r w:rsidR="00F455A5" w:rsidRPr="00097F23">
        <w:rPr>
          <w:rFonts w:ascii="Palatino Linotype" w:hAnsi="Palatino Linotype"/>
          <w:color w:val="000000" w:themeColor="text1"/>
        </w:rPr>
        <w:t>s</w:t>
      </w:r>
      <w:r w:rsidR="00105313" w:rsidRPr="00097F23">
        <w:rPr>
          <w:rFonts w:ascii="Palatino Linotype" w:hAnsi="Palatino Linotype"/>
          <w:color w:val="000000" w:themeColor="text1"/>
        </w:rPr>
        <w:t xml:space="preserve"> en formato </w:t>
      </w:r>
      <w:r w:rsidR="00F455A5" w:rsidRPr="00097F23">
        <w:rPr>
          <w:rFonts w:ascii="Palatino Linotype" w:hAnsi="Palatino Linotype"/>
          <w:color w:val="000000" w:themeColor="text1"/>
        </w:rPr>
        <w:t>PDF</w:t>
      </w:r>
      <w:r w:rsidR="00105313" w:rsidRPr="00097F23">
        <w:rPr>
          <w:rFonts w:ascii="Palatino Linotype" w:hAnsi="Palatino Linotype"/>
          <w:color w:val="000000" w:themeColor="text1"/>
        </w:rPr>
        <w:t xml:space="preserve"> que contiene</w:t>
      </w:r>
      <w:r w:rsidR="00F455A5" w:rsidRPr="00097F23">
        <w:rPr>
          <w:rFonts w:ascii="Palatino Linotype" w:hAnsi="Palatino Linotype"/>
          <w:color w:val="000000" w:themeColor="text1"/>
        </w:rPr>
        <w:t>n</w:t>
      </w:r>
      <w:r w:rsidR="00105313" w:rsidRPr="00097F23">
        <w:rPr>
          <w:rFonts w:ascii="Palatino Linotype" w:hAnsi="Palatino Linotype"/>
          <w:color w:val="000000" w:themeColor="text1"/>
        </w:rPr>
        <w:t xml:space="preserve"> </w:t>
      </w:r>
      <w:r w:rsidR="00F455A5" w:rsidRPr="00097F23">
        <w:rPr>
          <w:rFonts w:ascii="Palatino Linotype" w:hAnsi="Palatino Linotype"/>
          <w:color w:val="000000" w:themeColor="text1"/>
        </w:rPr>
        <w:t>los</w:t>
      </w:r>
      <w:r w:rsidR="00105313" w:rsidRPr="00097F23">
        <w:rPr>
          <w:rFonts w:ascii="Palatino Linotype" w:hAnsi="Palatino Linotype"/>
          <w:color w:val="000000" w:themeColor="text1"/>
        </w:rPr>
        <w:t xml:space="preserve"> </w:t>
      </w:r>
      <w:r w:rsidR="00F455A5" w:rsidRPr="00097F23">
        <w:rPr>
          <w:rFonts w:ascii="Palatino Linotype" w:hAnsi="Palatino Linotype"/>
          <w:color w:val="000000" w:themeColor="text1"/>
        </w:rPr>
        <w:t>Reportes de Incidencias</w:t>
      </w:r>
      <w:r w:rsidR="00105313" w:rsidRPr="00097F23">
        <w:rPr>
          <w:rFonts w:ascii="Palatino Linotype" w:hAnsi="Palatino Linotype"/>
          <w:color w:val="000000" w:themeColor="text1"/>
        </w:rPr>
        <w:t xml:space="preserve"> correspondiente</w:t>
      </w:r>
      <w:r w:rsidR="00F455A5" w:rsidRPr="00097F23">
        <w:rPr>
          <w:rFonts w:ascii="Palatino Linotype" w:hAnsi="Palatino Linotype"/>
          <w:color w:val="000000" w:themeColor="text1"/>
        </w:rPr>
        <w:t>s</w:t>
      </w:r>
      <w:r w:rsidR="00105313" w:rsidRPr="00097F23">
        <w:rPr>
          <w:rFonts w:ascii="Palatino Linotype" w:hAnsi="Palatino Linotype"/>
          <w:color w:val="000000" w:themeColor="text1"/>
        </w:rPr>
        <w:t xml:space="preserve"> a</w:t>
      </w:r>
      <w:r w:rsidR="00F455A5" w:rsidRPr="00097F23">
        <w:rPr>
          <w:rFonts w:ascii="Palatino Linotype" w:hAnsi="Palatino Linotype"/>
          <w:color w:val="000000" w:themeColor="text1"/>
        </w:rPr>
        <w:t xml:space="preserve"> los años de </w:t>
      </w:r>
      <w:r w:rsidR="00105313" w:rsidRPr="00097F23">
        <w:rPr>
          <w:rFonts w:ascii="Palatino Linotype" w:hAnsi="Palatino Linotype"/>
          <w:color w:val="000000" w:themeColor="text1"/>
        </w:rPr>
        <w:t>201</w:t>
      </w:r>
      <w:r w:rsidR="00F455A5" w:rsidRPr="00097F23">
        <w:rPr>
          <w:rFonts w:ascii="Palatino Linotype" w:hAnsi="Palatino Linotype"/>
          <w:color w:val="000000" w:themeColor="text1"/>
        </w:rPr>
        <w:t xml:space="preserve">7 a </w:t>
      </w:r>
      <w:r w:rsidR="00105313" w:rsidRPr="00097F23">
        <w:rPr>
          <w:rFonts w:ascii="Palatino Linotype" w:hAnsi="Palatino Linotype"/>
          <w:color w:val="000000" w:themeColor="text1"/>
        </w:rPr>
        <w:t>2021.</w:t>
      </w:r>
    </w:p>
    <w:p w14:paraId="64CE1932" w14:textId="77777777" w:rsidR="00733313" w:rsidRPr="00097F23" w:rsidRDefault="00733313" w:rsidP="00733313">
      <w:pPr>
        <w:pStyle w:val="Prrafodelista"/>
        <w:tabs>
          <w:tab w:val="left" w:pos="426"/>
        </w:tabs>
        <w:spacing w:before="240" w:after="240" w:line="360" w:lineRule="auto"/>
        <w:ind w:left="0" w:right="51"/>
        <w:rPr>
          <w:rFonts w:ascii="Palatino Linotype" w:hAnsi="Palatino Linotype"/>
          <w:color w:val="000000" w:themeColor="text1"/>
        </w:rPr>
      </w:pPr>
    </w:p>
    <w:p w14:paraId="277609A6" w14:textId="78045478" w:rsidR="00403759" w:rsidRPr="00097F23" w:rsidRDefault="006B0170" w:rsidP="0040375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E</w:t>
      </w:r>
      <w:r w:rsidR="00C96E6B" w:rsidRPr="00097F23">
        <w:rPr>
          <w:rFonts w:ascii="Palatino Linotype" w:hAnsi="Palatino Linotype"/>
          <w:color w:val="000000" w:themeColor="text1"/>
        </w:rPr>
        <w:t>n consecuencia, el</w:t>
      </w:r>
      <w:r w:rsidR="00565210" w:rsidRPr="00097F23">
        <w:rPr>
          <w:rFonts w:ascii="Palatino Linotype" w:hAnsi="Palatino Linotype"/>
          <w:color w:val="000000" w:themeColor="text1"/>
        </w:rPr>
        <w:t xml:space="preserve"> R</w:t>
      </w:r>
      <w:r w:rsidR="00730E96" w:rsidRPr="00097F23">
        <w:rPr>
          <w:rFonts w:ascii="Palatino Linotype" w:hAnsi="Palatino Linotype"/>
          <w:color w:val="000000" w:themeColor="text1"/>
        </w:rPr>
        <w:t>ecurrente</w:t>
      </w:r>
      <w:r w:rsidR="00565210" w:rsidRPr="00097F23">
        <w:rPr>
          <w:rFonts w:ascii="Palatino Linotype" w:hAnsi="Palatino Linotype"/>
          <w:color w:val="000000" w:themeColor="text1"/>
        </w:rPr>
        <w:t xml:space="preserve"> impugnó la respuesta del </w:t>
      </w:r>
      <w:r w:rsidR="00565210" w:rsidRPr="00097F23">
        <w:rPr>
          <w:rFonts w:ascii="Palatino Linotype" w:hAnsi="Palatino Linotype"/>
          <w:b/>
          <w:color w:val="000000" w:themeColor="text1"/>
        </w:rPr>
        <w:t>SUJETO OBLIGADO</w:t>
      </w:r>
      <w:r w:rsidR="00565210" w:rsidRPr="00097F23">
        <w:rPr>
          <w:rFonts w:ascii="Palatino Linotype" w:hAnsi="Palatino Linotype"/>
          <w:color w:val="000000" w:themeColor="text1"/>
        </w:rPr>
        <w:t xml:space="preserve"> mediante el recurso de revisión </w:t>
      </w:r>
      <w:r w:rsidR="00E47802" w:rsidRPr="00097F23">
        <w:rPr>
          <w:rFonts w:ascii="Palatino Linotype" w:hAnsi="Palatino Linotype"/>
          <w:b/>
          <w:color w:val="000000" w:themeColor="text1"/>
        </w:rPr>
        <w:t>1</w:t>
      </w:r>
      <w:r w:rsidR="00F455A5" w:rsidRPr="00097F23">
        <w:rPr>
          <w:rFonts w:ascii="Palatino Linotype" w:hAnsi="Palatino Linotype"/>
          <w:b/>
          <w:color w:val="000000" w:themeColor="text1"/>
        </w:rPr>
        <w:t>1663</w:t>
      </w:r>
      <w:r w:rsidR="00A66149" w:rsidRPr="00097F23">
        <w:rPr>
          <w:rFonts w:ascii="Palatino Linotype" w:hAnsi="Palatino Linotype"/>
          <w:b/>
          <w:color w:val="000000" w:themeColor="text1"/>
        </w:rPr>
        <w:t>/INFOEM/IP/RR/2022</w:t>
      </w:r>
      <w:r w:rsidRPr="00097F23">
        <w:rPr>
          <w:rFonts w:ascii="Palatino Linotype" w:hAnsi="Palatino Linotype"/>
          <w:color w:val="000000" w:themeColor="text1"/>
        </w:rPr>
        <w:t>, en el que señaló por agravios</w:t>
      </w:r>
      <w:r w:rsidR="006B6ECB" w:rsidRPr="00097F23">
        <w:rPr>
          <w:rFonts w:ascii="Palatino Linotype" w:hAnsi="Palatino Linotype"/>
          <w:color w:val="000000" w:themeColor="text1"/>
        </w:rPr>
        <w:t xml:space="preserve">, </w:t>
      </w:r>
      <w:r w:rsidR="000117A3" w:rsidRPr="00097F23">
        <w:rPr>
          <w:rFonts w:ascii="Palatino Linotype" w:hAnsi="Palatino Linotype"/>
          <w:color w:val="000000" w:themeColor="text1"/>
        </w:rPr>
        <w:t>esencialmente</w:t>
      </w:r>
      <w:r w:rsidR="006B6ECB" w:rsidRPr="00097F23">
        <w:rPr>
          <w:rFonts w:ascii="Palatino Linotype" w:hAnsi="Palatino Linotype"/>
          <w:color w:val="000000" w:themeColor="text1"/>
        </w:rPr>
        <w:t>,</w:t>
      </w:r>
      <w:r w:rsidRPr="00097F23">
        <w:rPr>
          <w:rFonts w:ascii="Palatino Linotype" w:hAnsi="Palatino Linotype"/>
          <w:color w:val="000000" w:themeColor="text1"/>
        </w:rPr>
        <w:t xml:space="preserve"> </w:t>
      </w:r>
      <w:r w:rsidR="00F91E58" w:rsidRPr="00097F23">
        <w:rPr>
          <w:rFonts w:ascii="Palatino Linotype" w:hAnsi="Palatino Linotype"/>
          <w:color w:val="000000" w:themeColor="text1"/>
        </w:rPr>
        <w:t xml:space="preserve">la entrega de información </w:t>
      </w:r>
      <w:r w:rsidR="00105313" w:rsidRPr="00097F23">
        <w:rPr>
          <w:rFonts w:ascii="Palatino Linotype" w:hAnsi="Palatino Linotype"/>
          <w:color w:val="000000" w:themeColor="text1"/>
        </w:rPr>
        <w:t xml:space="preserve">incompleta, en razón de que, no le fue proporcionada </w:t>
      </w:r>
      <w:r w:rsidR="00F455A5" w:rsidRPr="00097F23">
        <w:rPr>
          <w:rFonts w:ascii="Palatino Linotype" w:hAnsi="Palatino Linotype"/>
          <w:color w:val="000000" w:themeColor="text1"/>
        </w:rPr>
        <w:t xml:space="preserve">en el formato requerido, asimismo, señaló que se omitió la entrega de las “coordenadas”; por otro lado, </w:t>
      </w:r>
      <w:proofErr w:type="spellStart"/>
      <w:r w:rsidR="00F455A5" w:rsidRPr="00097F23">
        <w:rPr>
          <w:rFonts w:ascii="Palatino Linotype" w:hAnsi="Palatino Linotype"/>
          <w:color w:val="000000" w:themeColor="text1"/>
        </w:rPr>
        <w:t>manifesto</w:t>
      </w:r>
      <w:proofErr w:type="spellEnd"/>
      <w:r w:rsidR="00F455A5" w:rsidRPr="00097F23">
        <w:rPr>
          <w:rFonts w:ascii="Palatino Linotype" w:hAnsi="Palatino Linotype"/>
          <w:color w:val="000000" w:themeColor="text1"/>
        </w:rPr>
        <w:t xml:space="preserve"> su conformidad respecto a la temporalidad de la información proporcionada.</w:t>
      </w:r>
    </w:p>
    <w:p w14:paraId="1FFC6841" w14:textId="77777777" w:rsidR="00403759" w:rsidRPr="00097F23" w:rsidRDefault="00403759" w:rsidP="00403759">
      <w:pPr>
        <w:pStyle w:val="Prrafodelista"/>
        <w:rPr>
          <w:rFonts w:ascii="Palatino Linotype" w:hAnsi="Palatino Linotype"/>
          <w:color w:val="000000" w:themeColor="text1"/>
        </w:rPr>
      </w:pPr>
    </w:p>
    <w:p w14:paraId="5282D6B2" w14:textId="4D9D11A3" w:rsidR="00B5220A" w:rsidRPr="00097F23" w:rsidRDefault="00B5220A" w:rsidP="00B5220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Aunado a lo anterior, </w:t>
      </w:r>
      <w:r w:rsidRPr="00097F23">
        <w:rPr>
          <w:rFonts w:ascii="Palatino Linotype" w:eastAsia="MS Gothic" w:hAnsi="Palatino Linotype" w:cstheme="majorBidi"/>
          <w:lang w:val="es-ES_tradnl" w:eastAsia="es-ES"/>
        </w:rPr>
        <w:t xml:space="preserve">se advierte que el </w:t>
      </w:r>
      <w:r w:rsidRPr="00097F23">
        <w:rPr>
          <w:rFonts w:ascii="Palatino Linotype" w:eastAsia="MS Gothic" w:hAnsi="Palatino Linotype" w:cstheme="majorBidi"/>
          <w:b/>
          <w:lang w:val="es-ES_tradnl" w:eastAsia="es-ES"/>
        </w:rPr>
        <w:t>Recurrente</w:t>
      </w:r>
      <w:r w:rsidRPr="00097F23">
        <w:rPr>
          <w:rFonts w:ascii="Palatino Linotype" w:eastAsia="MS Gothic" w:hAnsi="Palatino Linotype" w:cstheme="majorBidi"/>
          <w:lang w:val="es-ES_tradnl" w:eastAsia="es-ES"/>
        </w:rPr>
        <w:t xml:space="preserve"> no se inconforma por la totalidad de la respuesta, únicamente se inconformó porque no le fue proporcionada </w:t>
      </w:r>
      <w:r w:rsidR="00F455A5" w:rsidRPr="00097F23">
        <w:rPr>
          <w:rFonts w:ascii="Palatino Linotype" w:eastAsia="MS Gothic" w:hAnsi="Palatino Linotype" w:cstheme="majorBidi"/>
          <w:lang w:val="es-ES_tradnl" w:eastAsia="es-ES"/>
        </w:rPr>
        <w:t>en el formato requerido y por la falta de las “coordenadas”</w:t>
      </w:r>
      <w:r w:rsidRPr="00097F23">
        <w:rPr>
          <w:rFonts w:ascii="Palatino Linotype" w:eastAsia="MS Gothic" w:hAnsi="Palatino Linotype" w:cstheme="majorBidi"/>
          <w:lang w:val="es-ES_tradnl" w:eastAsia="es-ES"/>
        </w:rPr>
        <w:t xml:space="preserve">. Bajo ese tenor, se tiene que la parte de la respuesta que no fue impugnada debe declararse como consentida, toda vez que, </w:t>
      </w:r>
      <w:r w:rsidRPr="00097F23">
        <w:rPr>
          <w:rFonts w:ascii="Palatino Linotype" w:eastAsia="Palatino Linotype" w:hAnsi="Palatino Linotype" w:cs="Palatino Linotype"/>
          <w:color w:val="000000"/>
        </w:rPr>
        <w:t xml:space="preserve">al no haber realizado manifestaciones de </w:t>
      </w:r>
      <w:r w:rsidRPr="00097F23">
        <w:rPr>
          <w:rFonts w:ascii="Palatino Linotype" w:eastAsia="Palatino Linotype" w:hAnsi="Palatino Linotype" w:cs="Palatino Linotype"/>
          <w:color w:val="000000"/>
        </w:rPr>
        <w:lastRenderedPageBreak/>
        <w:t xml:space="preserve">inconformidad al respecto, se infiere que la información proporcionada por el </w:t>
      </w:r>
      <w:r w:rsidRPr="00097F23">
        <w:rPr>
          <w:rFonts w:ascii="Palatino Linotype" w:eastAsia="Palatino Linotype" w:hAnsi="Palatino Linotype" w:cs="Palatino Linotype"/>
          <w:b/>
          <w:bCs/>
          <w:color w:val="000000"/>
        </w:rPr>
        <w:t>SUJETO OBLIGADO</w:t>
      </w:r>
      <w:r w:rsidRPr="00097F23">
        <w:rPr>
          <w:rFonts w:ascii="Palatino Linotype" w:eastAsia="Palatino Linotype" w:hAnsi="Palatino Linotype" w:cs="Palatino Linotype"/>
          <w:color w:val="000000"/>
        </w:rPr>
        <w:t xml:space="preserve"> satisface este punto de la solicitud presentada.</w:t>
      </w:r>
    </w:p>
    <w:p w14:paraId="7542F5D7" w14:textId="77777777" w:rsidR="00B5220A" w:rsidRPr="00097F23"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6787743B" w14:textId="78574381" w:rsidR="00B5220A" w:rsidRPr="00097F23" w:rsidRDefault="00B5220A" w:rsidP="0040375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Lo </w:t>
      </w:r>
      <w:r w:rsidRPr="00097F23">
        <w:rPr>
          <w:rFonts w:ascii="Palatino Linotype" w:eastAsia="Palatino Linotype" w:hAnsi="Palatino Linotype" w:cs="Palatino Linotype"/>
          <w:color w:val="000000"/>
        </w:rPr>
        <w:t xml:space="preserve">anterior es así, debido a que cuando un Recurrente impugna la respuesta del </w:t>
      </w:r>
      <w:r w:rsidRPr="00097F23">
        <w:rPr>
          <w:rFonts w:ascii="Palatino Linotype" w:eastAsia="Palatino Linotype" w:hAnsi="Palatino Linotype" w:cs="Palatino Linotype"/>
          <w:b/>
          <w:bCs/>
          <w:color w:val="000000"/>
        </w:rPr>
        <w:t>SUJETO OBLIGADO</w:t>
      </w:r>
      <w:r w:rsidRPr="00097F23">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6C5AC4A" w14:textId="411910E1" w:rsidR="00B5220A" w:rsidRPr="00097F23"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79A95E5A" w14:textId="5A94849A" w:rsidR="00B5220A" w:rsidRPr="00097F23" w:rsidRDefault="00B5220A" w:rsidP="00B5220A">
      <w:pPr>
        <w:pStyle w:val="Prrafodelista"/>
        <w:ind w:left="567" w:right="616"/>
        <w:jc w:val="both"/>
        <w:rPr>
          <w:rFonts w:ascii="Palatino Linotype" w:eastAsia="Palatino Linotype" w:hAnsi="Palatino Linotype" w:cs="Palatino Linotype"/>
          <w:i/>
          <w:color w:val="000000"/>
          <w:sz w:val="22"/>
          <w:szCs w:val="21"/>
        </w:rPr>
      </w:pPr>
      <w:r w:rsidRPr="00097F23">
        <w:rPr>
          <w:rFonts w:ascii="Palatino Linotype" w:eastAsia="Palatino Linotype" w:hAnsi="Palatino Linotype" w:cs="Palatino Linotype"/>
          <w:b/>
          <w:i/>
          <w:color w:val="000000"/>
          <w:sz w:val="22"/>
          <w:szCs w:val="21"/>
        </w:rPr>
        <w:t xml:space="preserve">“REVISIÓN EN AMPARO. LOS RESOLUTIVOS NO COMBATIDOS DEBEN DECLARARSE FIRMES. </w:t>
      </w:r>
      <w:r w:rsidRPr="00097F23">
        <w:rPr>
          <w:rFonts w:ascii="Palatino Linotype" w:eastAsia="Palatino Linotype" w:hAnsi="Palatino Linotype" w:cs="Palatino Linotype"/>
          <w:i/>
          <w:color w:val="000000"/>
          <w:sz w:val="22"/>
          <w:szCs w:val="2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EEC66E8" w14:textId="77777777" w:rsidR="00B5220A" w:rsidRPr="00097F23"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1EEC8D90" w14:textId="089CD461" w:rsidR="00B5220A" w:rsidRPr="00097F23" w:rsidRDefault="00B5220A"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Consecuentemente, </w:t>
      </w:r>
      <w:r w:rsidRPr="00097F23">
        <w:rPr>
          <w:rFonts w:ascii="Palatino Linotype" w:eastAsia="Palatino Linotype" w:hAnsi="Palatino Linotype" w:cs="Palatino Linotype"/>
          <w:color w:val="000000"/>
        </w:rPr>
        <w:t>se reitera que la parte de la solicitud que no fue impugnada debe declararse consentida por el Recurrente, en razón de que no se realizaron manifestaciones de inconformidad, por lo que no pueden producirse efectos jurídicos tendentes a revocar, confirmar o modificar el acto reclamado ya que se infiere un consentimiento del Recurrente ante la falta de impugnación eficaz.</w:t>
      </w:r>
    </w:p>
    <w:p w14:paraId="038C5027" w14:textId="77777777" w:rsidR="00B5220A" w:rsidRPr="00097F23"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6A48D1D9" w14:textId="11094A48" w:rsidR="00B5220A" w:rsidRPr="00097F23" w:rsidRDefault="00B5220A"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eastAsia="Palatino Linotype" w:hAnsi="Palatino Linotype" w:cs="Palatino Linotype"/>
          <w:color w:val="000000"/>
        </w:rPr>
        <w:lastRenderedPageBreak/>
        <w:t>Sirve de sustento a lo anterior por analogía la tesis jurisprudencial número VI.3o.C. J/60, publicada en el Semanario Judicial de la Federación y su Gaceta bajo el número de registro 176,608 que a la letra dice:</w:t>
      </w:r>
    </w:p>
    <w:p w14:paraId="361FE7B8" w14:textId="0CB700F3" w:rsidR="00B5220A" w:rsidRPr="00097F23"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63AC131D" w14:textId="796F4749" w:rsidR="00B5220A" w:rsidRPr="00097F23" w:rsidRDefault="00B5220A" w:rsidP="00B5220A">
      <w:pPr>
        <w:pStyle w:val="Prrafodelista"/>
        <w:ind w:left="567" w:right="616"/>
        <w:jc w:val="both"/>
        <w:rPr>
          <w:rFonts w:ascii="Palatino Linotype" w:eastAsia="Palatino Linotype" w:hAnsi="Palatino Linotype" w:cs="Palatino Linotype"/>
          <w:i/>
          <w:color w:val="000000"/>
          <w:sz w:val="22"/>
          <w:szCs w:val="21"/>
        </w:rPr>
      </w:pPr>
      <w:r w:rsidRPr="00097F23">
        <w:rPr>
          <w:rFonts w:ascii="Palatino Linotype" w:eastAsia="Palatino Linotype" w:hAnsi="Palatino Linotype" w:cs="Palatino Linotype"/>
          <w:b/>
          <w:i/>
          <w:smallCaps/>
          <w:color w:val="000000"/>
          <w:sz w:val="22"/>
          <w:szCs w:val="21"/>
        </w:rPr>
        <w:t xml:space="preserve">“ACTOS CONSENTIDOS. SON LOS QUE NO SE IMPUGNAN MEDIANTE EL RECURSO IDÓNEO. </w:t>
      </w:r>
      <w:r w:rsidRPr="00097F23">
        <w:rPr>
          <w:rFonts w:ascii="Palatino Linotype" w:eastAsia="Palatino Linotype" w:hAnsi="Palatino Linotype" w:cs="Palatino Linotype"/>
          <w:i/>
          <w:color w:val="000000"/>
          <w:sz w:val="22"/>
          <w:szCs w:val="2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DFA9EF" w14:textId="77777777" w:rsidR="00B5220A" w:rsidRPr="00097F23" w:rsidRDefault="00B5220A" w:rsidP="00B5220A">
      <w:pPr>
        <w:pStyle w:val="Prrafodelista"/>
        <w:tabs>
          <w:tab w:val="left" w:pos="426"/>
        </w:tabs>
        <w:spacing w:before="240" w:after="240" w:line="360" w:lineRule="auto"/>
        <w:ind w:left="0" w:right="51"/>
        <w:jc w:val="both"/>
        <w:rPr>
          <w:rFonts w:ascii="Palatino Linotype" w:hAnsi="Palatino Linotype"/>
          <w:color w:val="000000" w:themeColor="text1"/>
        </w:rPr>
      </w:pPr>
    </w:p>
    <w:p w14:paraId="75006DB4" w14:textId="7D9CC952" w:rsidR="00064EFE" w:rsidRPr="00097F23" w:rsidRDefault="00064EFE"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Para </w:t>
      </w:r>
      <w:r w:rsidRPr="00097F23">
        <w:rPr>
          <w:rFonts w:ascii="Palatino Linotype" w:eastAsia="Palatino Linotype" w:hAnsi="Palatino Linotype" w:cs="Palatino Linotype"/>
        </w:rPr>
        <w:t>mayor abundamiento, también resulta aplicable el criterio 01/20 emitido por el Instituto Nacional de Transparencia, Acceso a la Información Pública y Protección de Datos Personales, que a la letra estipula lo siguiente:</w:t>
      </w:r>
    </w:p>
    <w:p w14:paraId="02E446D4" w14:textId="3AC1FB3C" w:rsidR="00064EFE" w:rsidRPr="00097F23" w:rsidRDefault="00064EFE" w:rsidP="00064EFE">
      <w:pPr>
        <w:pStyle w:val="Prrafodelista"/>
        <w:tabs>
          <w:tab w:val="left" w:pos="426"/>
        </w:tabs>
        <w:spacing w:before="240" w:after="240" w:line="360" w:lineRule="auto"/>
        <w:ind w:left="0" w:right="51"/>
        <w:jc w:val="both"/>
        <w:rPr>
          <w:rFonts w:ascii="Palatino Linotype" w:hAnsi="Palatino Linotype"/>
          <w:color w:val="000000" w:themeColor="text1"/>
        </w:rPr>
      </w:pPr>
    </w:p>
    <w:p w14:paraId="3ED00793" w14:textId="5F44215E" w:rsidR="00064EFE" w:rsidRPr="00097F23" w:rsidRDefault="00064EFE" w:rsidP="00064EFE">
      <w:pPr>
        <w:pStyle w:val="Prrafodelista"/>
        <w:ind w:left="567" w:right="616"/>
        <w:jc w:val="both"/>
        <w:rPr>
          <w:rFonts w:ascii="Palatino Linotype" w:eastAsia="Palatino Linotype" w:hAnsi="Palatino Linotype" w:cs="Palatino Linotype"/>
          <w:i/>
          <w:sz w:val="22"/>
          <w:szCs w:val="22"/>
        </w:rPr>
      </w:pPr>
      <w:r w:rsidRPr="00097F23">
        <w:rPr>
          <w:rFonts w:ascii="Palatino Linotype" w:eastAsia="Palatino Linotype" w:hAnsi="Palatino Linotype" w:cs="Palatino Linotype"/>
          <w:b/>
          <w:i/>
          <w:sz w:val="22"/>
          <w:szCs w:val="22"/>
        </w:rPr>
        <w:t>“Actos consentidos tácitamente. Improcedencia de su análisis.</w:t>
      </w:r>
      <w:r w:rsidRPr="00097F23">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11BD58D" w14:textId="77777777" w:rsidR="00064EFE" w:rsidRPr="00097F23" w:rsidRDefault="00064EFE" w:rsidP="00064EFE">
      <w:pPr>
        <w:pStyle w:val="Prrafodelista"/>
        <w:tabs>
          <w:tab w:val="left" w:pos="426"/>
        </w:tabs>
        <w:spacing w:before="240" w:after="240" w:line="360" w:lineRule="auto"/>
        <w:ind w:left="0" w:right="51"/>
        <w:jc w:val="both"/>
        <w:rPr>
          <w:rFonts w:ascii="Palatino Linotype" w:hAnsi="Palatino Linotype"/>
          <w:color w:val="000000" w:themeColor="text1"/>
        </w:rPr>
      </w:pPr>
    </w:p>
    <w:p w14:paraId="2BB48333" w14:textId="662B7323" w:rsidR="00064EFE" w:rsidRPr="00097F23" w:rsidRDefault="00785724" w:rsidP="00064EF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eastAsia="Palatino Linotype" w:hAnsi="Palatino Linotype" w:cs="Palatino Linotype"/>
        </w:rPr>
        <w:t>Ahora bien,</w:t>
      </w:r>
      <w:r w:rsidR="00064EFE" w:rsidRPr="00097F23">
        <w:rPr>
          <w:rFonts w:ascii="Palatino Linotype" w:eastAsia="Palatino Linotype" w:hAnsi="Palatino Linotype" w:cs="Palatino Linotype"/>
        </w:rPr>
        <w:t xml:space="preserve"> a efecto de garantizar el efectivo ejercicio del derecho de acceso a la información pública que asiste al Recurrente, resulta conveniente precisar que el presente análisis versará únicamente sobre la </w:t>
      </w:r>
      <w:r w:rsidRPr="00097F23">
        <w:rPr>
          <w:rFonts w:ascii="Palatino Linotype" w:eastAsia="Palatino Linotype" w:hAnsi="Palatino Linotype" w:cs="Palatino Linotype"/>
        </w:rPr>
        <w:t>falta de las “coordenadas” en los incidentes y la entrega de la información en un formato diferente al solicitado.</w:t>
      </w:r>
    </w:p>
    <w:p w14:paraId="35682D65" w14:textId="77777777" w:rsidR="0021368A" w:rsidRPr="00097F23" w:rsidRDefault="0021368A" w:rsidP="0021368A">
      <w:pPr>
        <w:pStyle w:val="Prrafodelista"/>
        <w:tabs>
          <w:tab w:val="left" w:pos="426"/>
        </w:tabs>
        <w:spacing w:before="240" w:after="240" w:line="360" w:lineRule="auto"/>
        <w:ind w:left="0" w:right="51"/>
        <w:jc w:val="both"/>
        <w:rPr>
          <w:rFonts w:ascii="Palatino Linotype" w:hAnsi="Palatino Linotype"/>
          <w:color w:val="000000" w:themeColor="text1"/>
        </w:rPr>
      </w:pPr>
    </w:p>
    <w:p w14:paraId="30BD7533" w14:textId="631E60A4" w:rsidR="00DD1F48" w:rsidRPr="00097F23" w:rsidRDefault="00785724" w:rsidP="00DD1F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Puntualizando</w:t>
      </w:r>
      <w:r w:rsidR="00DD1F48" w:rsidRPr="00097F23">
        <w:rPr>
          <w:rFonts w:ascii="Palatino Linotype" w:hAnsi="Palatino Linotype"/>
          <w:color w:val="000000" w:themeColor="text1"/>
        </w:rPr>
        <w:t xml:space="preserve"> lo anterior</w:t>
      </w:r>
      <w:r w:rsidR="00DD1F48" w:rsidRPr="00097F23">
        <w:rPr>
          <w:rFonts w:ascii="Palatino Linotype" w:eastAsia="MS Gothic" w:hAnsi="Palatino Linotype" w:cstheme="majorBidi"/>
          <w:lang w:eastAsia="es-ES"/>
        </w:rPr>
        <w:t xml:space="preserve">, debemos precisar que la </w:t>
      </w:r>
      <w:r w:rsidR="00DD1F48" w:rsidRPr="00097F23">
        <w:rPr>
          <w:rFonts w:ascii="Palatino Linotype" w:hAnsi="Palatino Linotype"/>
          <w:szCs w:val="20"/>
          <w:lang w:eastAsia="es-ES"/>
        </w:rPr>
        <w:t>Ley General del Sistema Nacional de Seguridad Pública, en la cual se establece en su artículo 43 lo que debe contener el informe policial homologado como se muestra a continuación:</w:t>
      </w:r>
    </w:p>
    <w:p w14:paraId="4C9E7BF3" w14:textId="1B816AD1"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b/>
          <w:i/>
          <w:sz w:val="20"/>
          <w:szCs w:val="20"/>
          <w:lang w:eastAsia="es-ES"/>
        </w:rPr>
        <w:lastRenderedPageBreak/>
        <w:t>“Artículo 43.-</w:t>
      </w:r>
      <w:r w:rsidRPr="00097F23">
        <w:rPr>
          <w:rFonts w:ascii="Palatino Linotype" w:hAnsi="Palatino Linotype"/>
          <w:i/>
          <w:sz w:val="20"/>
          <w:szCs w:val="20"/>
          <w:lang w:eastAsia="es-ES"/>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7705EF24"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I. El área que lo emite;</w:t>
      </w:r>
    </w:p>
    <w:p w14:paraId="39B43E6D"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II. El usuario capturista;</w:t>
      </w:r>
    </w:p>
    <w:p w14:paraId="52CBA94C"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III. Los Datos Generales de registro;</w:t>
      </w:r>
    </w:p>
    <w:p w14:paraId="6A2AB04F"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IV. Motivo, que se clasifica en;</w:t>
      </w:r>
    </w:p>
    <w:p w14:paraId="02BAAF87"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a) Tipo de evento, y</w:t>
      </w:r>
    </w:p>
    <w:p w14:paraId="4EEC85F0"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b) Subtipo de evento.</w:t>
      </w:r>
    </w:p>
    <w:p w14:paraId="62DB355C"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V. La ubicación del evento y en su caso, los caminos;</w:t>
      </w:r>
    </w:p>
    <w:p w14:paraId="0E9AEDDB"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VI. La descripción de hechos, que deberá detallar modo, tiempo y lugar, entre otros datos.</w:t>
      </w:r>
    </w:p>
    <w:p w14:paraId="68A39F75"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VII. Entrevistas realizadas, y</w:t>
      </w:r>
    </w:p>
    <w:p w14:paraId="68292E7B"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VIII. En caso de detenciones:</w:t>
      </w:r>
    </w:p>
    <w:p w14:paraId="0EE922DE"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a) Señalar los motivos de la detención;</w:t>
      </w:r>
    </w:p>
    <w:p w14:paraId="20EB4DA1"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b) Descripción de la persona;</w:t>
      </w:r>
    </w:p>
    <w:p w14:paraId="7E0DEF0E"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c) El nombre del detenido y apodo, en su caso;</w:t>
      </w:r>
    </w:p>
    <w:p w14:paraId="7798D68E"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d) Descripción de estado físico aparente;</w:t>
      </w:r>
    </w:p>
    <w:p w14:paraId="3D6C0A22"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e) Objetos que le fueron encontrados;</w:t>
      </w:r>
    </w:p>
    <w:p w14:paraId="74CDA0A0"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f) Autoridad a la que fue puesto a disposición, y</w:t>
      </w:r>
    </w:p>
    <w:p w14:paraId="0F981802" w14:textId="77777777"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g) Lugar en el que fue puesto a disposición.</w:t>
      </w:r>
    </w:p>
    <w:p w14:paraId="58DDBE32" w14:textId="64FE3878" w:rsidR="00DD1F48" w:rsidRPr="00097F23" w:rsidRDefault="00DD1F48" w:rsidP="00DD1F48">
      <w:pPr>
        <w:spacing w:line="360" w:lineRule="auto"/>
        <w:ind w:left="567" w:right="539"/>
        <w:jc w:val="both"/>
        <w:rPr>
          <w:rFonts w:ascii="Palatino Linotype" w:hAnsi="Palatino Linotype"/>
          <w:i/>
          <w:sz w:val="20"/>
          <w:szCs w:val="20"/>
          <w:lang w:eastAsia="es-ES"/>
        </w:rPr>
      </w:pPr>
      <w:r w:rsidRPr="00097F23">
        <w:rPr>
          <w:rFonts w:ascii="Palatino Linotype" w:hAnsi="Palatino Linotype"/>
          <w:i/>
          <w:sz w:val="20"/>
          <w:szCs w:val="20"/>
          <w:lang w:eastAsia="es-ES"/>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4227156E" w14:textId="77777777" w:rsidR="00DD1F48" w:rsidRPr="00097F23" w:rsidRDefault="00DD1F48" w:rsidP="00DD1F48">
      <w:pPr>
        <w:rPr>
          <w:rFonts w:ascii="Palatino Linotype" w:hAnsi="Palatino Linotype"/>
          <w:color w:val="000000" w:themeColor="text1"/>
        </w:rPr>
      </w:pPr>
    </w:p>
    <w:p w14:paraId="165DF03E" w14:textId="55CEAB92" w:rsidR="00DD1F48" w:rsidRPr="00097F23" w:rsidRDefault="00DD1F48" w:rsidP="00DD1F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Del </w:t>
      </w:r>
      <w:r w:rsidRPr="00097F23">
        <w:rPr>
          <w:rFonts w:ascii="Palatino Linotype" w:eastAsia="MS Gothic" w:hAnsi="Palatino Linotype" w:cstheme="majorBidi"/>
          <w:lang w:eastAsia="es-ES"/>
        </w:rPr>
        <w:t xml:space="preserve">precepto legal referido, </w:t>
      </w:r>
      <w:r w:rsidRPr="00097F23">
        <w:rPr>
          <w:rFonts w:ascii="Palatino Linotype" w:hAnsi="Palatino Linotype"/>
          <w:lang w:eastAsia="es-ES"/>
        </w:rPr>
        <w:t xml:space="preserve">no se advierte la obligación de que el informe policial homologado deba contener coordenadas geográficas, sino solamente la ubicación del evento, el cual puede ser solventado con la dirección, ya que como lo solicitó el Particular, confiere al </w:t>
      </w:r>
      <w:r w:rsidRPr="00097F23">
        <w:rPr>
          <w:rFonts w:ascii="Palatino Linotype" w:hAnsi="Palatino Linotype"/>
          <w:b/>
          <w:bCs/>
          <w:lang w:eastAsia="es-ES"/>
        </w:rPr>
        <w:t>SUJETO OBLIGADO</w:t>
      </w:r>
      <w:r w:rsidRPr="00097F23">
        <w:rPr>
          <w:rFonts w:ascii="Palatino Linotype" w:hAnsi="Palatino Linotype"/>
          <w:lang w:eastAsia="es-ES"/>
        </w:rPr>
        <w:t xml:space="preserve"> a generar un documento ad hoc.</w:t>
      </w:r>
    </w:p>
    <w:p w14:paraId="461665CC" w14:textId="48CE8999" w:rsidR="00785724" w:rsidRPr="00097F23" w:rsidRDefault="00DD1F48" w:rsidP="00DD1F48">
      <w:pPr>
        <w:numPr>
          <w:ilvl w:val="0"/>
          <w:numId w:val="1"/>
        </w:numPr>
        <w:spacing w:line="360" w:lineRule="auto"/>
        <w:ind w:right="49"/>
        <w:contextualSpacing/>
        <w:jc w:val="both"/>
        <w:rPr>
          <w:rFonts w:ascii="Palatino Linotype" w:eastAsia="MS Gothic" w:hAnsi="Palatino Linotype" w:cstheme="majorBidi"/>
          <w:lang w:eastAsia="es-ES"/>
        </w:rPr>
      </w:pPr>
      <w:r w:rsidRPr="00097F23">
        <w:rPr>
          <w:rFonts w:ascii="Palatino Linotype" w:hAnsi="Palatino Linotype"/>
          <w:color w:val="000000" w:themeColor="text1"/>
        </w:rPr>
        <w:lastRenderedPageBreak/>
        <w:t xml:space="preserve">Derivado </w:t>
      </w:r>
      <w:r w:rsidRPr="00097F23">
        <w:rPr>
          <w:rFonts w:ascii="Palatino Linotype" w:eastAsia="MS Gothic" w:hAnsi="Palatino Linotype" w:cstheme="majorBidi"/>
          <w:lang w:eastAsia="es-ES"/>
        </w:rPr>
        <w:t xml:space="preserve">de ello, </w:t>
      </w:r>
      <w:r w:rsidRPr="00097F23">
        <w:rPr>
          <w:rFonts w:ascii="Palatino Linotype" w:hAnsi="Palatino Linotype" w:cs="Tahoma"/>
        </w:rPr>
        <w:t xml:space="preserve">toma sustento en el artículo 160 de la Ley de Transparencia y Acceso a la Información Pública del Estado de México y Municipios, el cual refiere que los </w:t>
      </w:r>
      <w:r w:rsidR="00C70DFE" w:rsidRPr="00097F23">
        <w:rPr>
          <w:rFonts w:ascii="Palatino Linotype" w:hAnsi="Palatino Linotype" w:cs="Tahoma"/>
        </w:rPr>
        <w:t>S</w:t>
      </w:r>
      <w:r w:rsidRPr="00097F23">
        <w:rPr>
          <w:rFonts w:ascii="Palatino Linotype" w:hAnsi="Palatino Linotype" w:cs="Tahoma"/>
        </w:rPr>
        <w:t xml:space="preserve">ujetos </w:t>
      </w:r>
      <w:r w:rsidR="00C70DFE" w:rsidRPr="00097F23">
        <w:rPr>
          <w:rFonts w:ascii="Palatino Linotype" w:hAnsi="Palatino Linotype" w:cs="Tahoma"/>
        </w:rPr>
        <w:t>O</w:t>
      </w:r>
      <w:r w:rsidRPr="00097F23">
        <w:rPr>
          <w:rFonts w:ascii="Palatino Linotype" w:hAnsi="Palatino Linotype" w:cs="Tahoma"/>
        </w:rPr>
        <w:t xml:space="preserve">bligados deberán entregar la información que obre en sus archivos. Además, resulta aplicable </w:t>
      </w:r>
      <w:r w:rsidRPr="00097F23">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14:paraId="1AAE3A10" w14:textId="28F646A4" w:rsidR="00DD1F48" w:rsidRPr="00097F23" w:rsidRDefault="00DD1F48" w:rsidP="00DD1F48">
      <w:pPr>
        <w:spacing w:line="360" w:lineRule="auto"/>
        <w:ind w:right="49"/>
        <w:contextualSpacing/>
        <w:jc w:val="both"/>
        <w:rPr>
          <w:rFonts w:ascii="Palatino Linotype" w:eastAsia="MS Gothic" w:hAnsi="Palatino Linotype" w:cstheme="majorBidi"/>
          <w:lang w:eastAsia="es-ES"/>
        </w:rPr>
      </w:pPr>
    </w:p>
    <w:p w14:paraId="0B00B85B" w14:textId="57010299" w:rsidR="00DD1F48" w:rsidRPr="00097F23" w:rsidRDefault="00DD1F48" w:rsidP="00DD1F48">
      <w:pPr>
        <w:ind w:left="567" w:right="567"/>
        <w:jc w:val="both"/>
        <w:rPr>
          <w:rFonts w:ascii="Palatino Linotype" w:eastAsia="Arial" w:hAnsi="Palatino Linotype" w:cs="Arial"/>
          <w:i/>
          <w:sz w:val="22"/>
        </w:rPr>
      </w:pPr>
      <w:r w:rsidRPr="00097F23">
        <w:rPr>
          <w:rFonts w:ascii="Palatino Linotype" w:eastAsia="Arial" w:hAnsi="Palatino Linotype" w:cs="Arial"/>
          <w:b/>
          <w:i/>
          <w:sz w:val="22"/>
        </w:rPr>
        <w:t xml:space="preserve">“No existe obligación de elaborar </w:t>
      </w:r>
      <w:r w:rsidRPr="00097F23">
        <w:rPr>
          <w:rFonts w:ascii="Palatino Linotype" w:eastAsia="Arial" w:hAnsi="Palatino Linotype" w:cs="Arial"/>
          <w:b/>
          <w:i/>
          <w:spacing w:val="-3"/>
          <w:sz w:val="22"/>
        </w:rPr>
        <w:t>d</w:t>
      </w:r>
      <w:r w:rsidRPr="00097F23">
        <w:rPr>
          <w:rFonts w:ascii="Palatino Linotype" w:eastAsia="Arial" w:hAnsi="Palatino Linotype" w:cs="Arial"/>
          <w:b/>
          <w:i/>
          <w:sz w:val="22"/>
        </w:rPr>
        <w:t>ocum</w:t>
      </w:r>
      <w:r w:rsidRPr="00097F23">
        <w:rPr>
          <w:rFonts w:ascii="Palatino Linotype" w:eastAsia="Arial" w:hAnsi="Palatino Linotype" w:cs="Arial"/>
          <w:b/>
          <w:i/>
          <w:spacing w:val="1"/>
          <w:sz w:val="22"/>
        </w:rPr>
        <w:t>e</w:t>
      </w:r>
      <w:r w:rsidRPr="00097F23">
        <w:rPr>
          <w:rFonts w:ascii="Palatino Linotype" w:eastAsia="Arial" w:hAnsi="Palatino Linotype" w:cs="Arial"/>
          <w:b/>
          <w:i/>
          <w:sz w:val="22"/>
        </w:rPr>
        <w:t>n</w:t>
      </w:r>
      <w:r w:rsidRPr="00097F23">
        <w:rPr>
          <w:rFonts w:ascii="Palatino Linotype" w:eastAsia="Arial" w:hAnsi="Palatino Linotype" w:cs="Arial"/>
          <w:b/>
          <w:i/>
          <w:spacing w:val="-1"/>
          <w:sz w:val="22"/>
        </w:rPr>
        <w:t>t</w:t>
      </w:r>
      <w:r w:rsidRPr="00097F23">
        <w:rPr>
          <w:rFonts w:ascii="Palatino Linotype" w:eastAsia="Arial" w:hAnsi="Palatino Linotype" w:cs="Arial"/>
          <w:b/>
          <w:i/>
          <w:sz w:val="22"/>
        </w:rPr>
        <w:t xml:space="preserve">os </w:t>
      </w:r>
      <w:r w:rsidRPr="00097F23">
        <w:rPr>
          <w:rFonts w:ascii="Palatino Linotype" w:eastAsia="Arial" w:hAnsi="Palatino Linotype" w:cs="Arial"/>
          <w:b/>
          <w:i/>
          <w:spacing w:val="-1"/>
          <w:sz w:val="22"/>
        </w:rPr>
        <w:t xml:space="preserve">ad </w:t>
      </w:r>
      <w:r w:rsidRPr="00097F23">
        <w:rPr>
          <w:rFonts w:ascii="Palatino Linotype" w:eastAsia="Arial" w:hAnsi="Palatino Linotype" w:cs="Arial"/>
          <w:b/>
          <w:i/>
          <w:sz w:val="22"/>
        </w:rPr>
        <w:t>hoc para atender las sol</w:t>
      </w:r>
      <w:r w:rsidRPr="00097F23">
        <w:rPr>
          <w:rFonts w:ascii="Palatino Linotype" w:eastAsia="Arial" w:hAnsi="Palatino Linotype" w:cs="Arial"/>
          <w:b/>
          <w:i/>
          <w:spacing w:val="-2"/>
          <w:sz w:val="22"/>
        </w:rPr>
        <w:t>i</w:t>
      </w:r>
      <w:r w:rsidRPr="00097F23">
        <w:rPr>
          <w:rFonts w:ascii="Palatino Linotype" w:eastAsia="Arial" w:hAnsi="Palatino Linotype" w:cs="Arial"/>
          <w:b/>
          <w:i/>
          <w:spacing w:val="1"/>
          <w:sz w:val="22"/>
        </w:rPr>
        <w:t>c</w:t>
      </w:r>
      <w:r w:rsidRPr="00097F23">
        <w:rPr>
          <w:rFonts w:ascii="Palatino Linotype" w:eastAsia="Arial" w:hAnsi="Palatino Linotype" w:cs="Arial"/>
          <w:b/>
          <w:i/>
          <w:sz w:val="22"/>
        </w:rPr>
        <w:t xml:space="preserve">itudes de </w:t>
      </w:r>
      <w:r w:rsidRPr="00097F23">
        <w:rPr>
          <w:rFonts w:ascii="Palatino Linotype" w:eastAsia="Arial" w:hAnsi="Palatino Linotype" w:cs="Arial"/>
          <w:b/>
          <w:i/>
          <w:spacing w:val="1"/>
          <w:sz w:val="22"/>
        </w:rPr>
        <w:t>ac</w:t>
      </w:r>
      <w:r w:rsidRPr="00097F23">
        <w:rPr>
          <w:rFonts w:ascii="Palatino Linotype" w:eastAsia="Arial" w:hAnsi="Palatino Linotype" w:cs="Arial"/>
          <w:b/>
          <w:i/>
          <w:spacing w:val="-1"/>
          <w:sz w:val="22"/>
        </w:rPr>
        <w:t>c</w:t>
      </w:r>
      <w:r w:rsidRPr="00097F23">
        <w:rPr>
          <w:rFonts w:ascii="Palatino Linotype" w:eastAsia="Arial" w:hAnsi="Palatino Linotype" w:cs="Arial"/>
          <w:b/>
          <w:i/>
          <w:spacing w:val="1"/>
          <w:sz w:val="22"/>
        </w:rPr>
        <w:t>es</w:t>
      </w:r>
      <w:r w:rsidRPr="00097F23">
        <w:rPr>
          <w:rFonts w:ascii="Palatino Linotype" w:eastAsia="Arial" w:hAnsi="Palatino Linotype" w:cs="Arial"/>
          <w:b/>
          <w:i/>
          <w:sz w:val="22"/>
        </w:rPr>
        <w:t>o a la informa</w:t>
      </w:r>
      <w:r w:rsidRPr="00097F23">
        <w:rPr>
          <w:rFonts w:ascii="Palatino Linotype" w:eastAsia="Arial" w:hAnsi="Palatino Linotype" w:cs="Arial"/>
          <w:b/>
          <w:i/>
          <w:spacing w:val="1"/>
          <w:sz w:val="22"/>
        </w:rPr>
        <w:t>c</w:t>
      </w:r>
      <w:r w:rsidRPr="00097F23">
        <w:rPr>
          <w:rFonts w:ascii="Palatino Linotype" w:eastAsia="Arial" w:hAnsi="Palatino Linotype" w:cs="Arial"/>
          <w:b/>
          <w:i/>
          <w:sz w:val="22"/>
        </w:rPr>
        <w:t>ió</w:t>
      </w:r>
      <w:r w:rsidRPr="00097F23">
        <w:rPr>
          <w:rFonts w:ascii="Palatino Linotype" w:eastAsia="Arial" w:hAnsi="Palatino Linotype" w:cs="Arial"/>
          <w:b/>
          <w:i/>
          <w:spacing w:val="-2"/>
          <w:sz w:val="22"/>
        </w:rPr>
        <w:t>n</w:t>
      </w:r>
      <w:r w:rsidRPr="00097F23">
        <w:rPr>
          <w:rFonts w:ascii="Palatino Linotype" w:eastAsia="Arial" w:hAnsi="Palatino Linotype" w:cs="Arial"/>
          <w:b/>
          <w:i/>
          <w:sz w:val="22"/>
        </w:rPr>
        <w:t xml:space="preserve">. </w:t>
      </w:r>
      <w:r w:rsidRPr="00097F23">
        <w:rPr>
          <w:rFonts w:ascii="Palatino Linotype" w:eastAsia="Arial" w:hAnsi="Palatino Linotype" w:cs="Arial"/>
          <w:i/>
          <w:spacing w:val="18"/>
          <w:sz w:val="22"/>
        </w:rPr>
        <w:t>L</w:t>
      </w:r>
      <w:r w:rsidRPr="00097F23">
        <w:rPr>
          <w:rFonts w:ascii="Palatino Linotype" w:eastAsia="Arial" w:hAnsi="Palatino Linotype" w:cs="Arial"/>
          <w:i/>
          <w:spacing w:val="-1"/>
          <w:sz w:val="22"/>
        </w:rPr>
        <w:t xml:space="preserve">os </w:t>
      </w:r>
      <w:r w:rsidRPr="00097F23">
        <w:rPr>
          <w:rFonts w:ascii="Palatino Linotype" w:eastAsia="Arial" w:hAnsi="Palatino Linotype" w:cs="Arial"/>
          <w:i/>
          <w:spacing w:val="1"/>
          <w:sz w:val="22"/>
        </w:rPr>
        <w:t>a</w:t>
      </w:r>
      <w:r w:rsidRPr="00097F23">
        <w:rPr>
          <w:rFonts w:ascii="Palatino Linotype" w:eastAsia="Arial" w:hAnsi="Palatino Linotype" w:cs="Arial"/>
          <w:i/>
          <w:sz w:val="22"/>
        </w:rPr>
        <w:t>rt</w:t>
      </w:r>
      <w:r w:rsidRPr="00097F23">
        <w:rPr>
          <w:rFonts w:ascii="Palatino Linotype" w:eastAsia="Arial" w:hAnsi="Palatino Linotype" w:cs="Arial"/>
          <w:i/>
          <w:spacing w:val="-2"/>
          <w:sz w:val="22"/>
        </w:rPr>
        <w:t>í</w:t>
      </w:r>
      <w:r w:rsidRPr="00097F23">
        <w:rPr>
          <w:rFonts w:ascii="Palatino Linotype" w:eastAsia="Arial" w:hAnsi="Palatino Linotype" w:cs="Arial"/>
          <w:i/>
          <w:sz w:val="22"/>
        </w:rPr>
        <w:t>c</w:t>
      </w:r>
      <w:r w:rsidRPr="00097F23">
        <w:rPr>
          <w:rFonts w:ascii="Palatino Linotype" w:eastAsia="Arial" w:hAnsi="Palatino Linotype" w:cs="Arial"/>
          <w:i/>
          <w:spacing w:val="1"/>
          <w:sz w:val="22"/>
        </w:rPr>
        <w:t>u</w:t>
      </w:r>
      <w:r w:rsidRPr="00097F23">
        <w:rPr>
          <w:rFonts w:ascii="Palatino Linotype" w:eastAsia="Arial" w:hAnsi="Palatino Linotype" w:cs="Arial"/>
          <w:i/>
          <w:sz w:val="22"/>
        </w:rPr>
        <w:t>los</w:t>
      </w:r>
      <w:r w:rsidRPr="00097F23">
        <w:rPr>
          <w:rFonts w:ascii="Palatino Linotype" w:eastAsia="Arial" w:hAnsi="Palatino Linotype" w:cs="Arial"/>
          <w:i/>
          <w:spacing w:val="8"/>
          <w:sz w:val="22"/>
        </w:rPr>
        <w:t xml:space="preserve"> 129 </w:t>
      </w:r>
      <w:r w:rsidRPr="00097F23">
        <w:rPr>
          <w:rFonts w:ascii="Palatino Linotype" w:eastAsia="Arial" w:hAnsi="Palatino Linotype" w:cs="Arial"/>
          <w:i/>
          <w:spacing w:val="1"/>
          <w:sz w:val="22"/>
        </w:rPr>
        <w:t>d</w:t>
      </w:r>
      <w:r w:rsidRPr="00097F23">
        <w:rPr>
          <w:rFonts w:ascii="Palatino Linotype" w:eastAsia="Arial" w:hAnsi="Palatino Linotype" w:cs="Arial"/>
          <w:i/>
          <w:sz w:val="22"/>
        </w:rPr>
        <w:t xml:space="preserve">e la </w:t>
      </w:r>
      <w:r w:rsidRPr="00097F23">
        <w:rPr>
          <w:rFonts w:ascii="Palatino Linotype" w:eastAsia="Arial" w:hAnsi="Palatino Linotype" w:cs="Arial"/>
          <w:i/>
          <w:spacing w:val="-1"/>
          <w:sz w:val="22"/>
        </w:rPr>
        <w:t>L</w:t>
      </w:r>
      <w:r w:rsidRPr="00097F23">
        <w:rPr>
          <w:rFonts w:ascii="Palatino Linotype" w:eastAsia="Arial" w:hAnsi="Palatino Linotype" w:cs="Arial"/>
          <w:i/>
          <w:spacing w:val="1"/>
          <w:sz w:val="22"/>
        </w:rPr>
        <w:t>e</w:t>
      </w:r>
      <w:r w:rsidRPr="00097F23">
        <w:rPr>
          <w:rFonts w:ascii="Palatino Linotype" w:eastAsia="Arial" w:hAnsi="Palatino Linotype" w:cs="Arial"/>
          <w:i/>
          <w:sz w:val="22"/>
        </w:rPr>
        <w:t xml:space="preserve">y General </w:t>
      </w:r>
      <w:r w:rsidRPr="00097F23">
        <w:rPr>
          <w:rFonts w:ascii="Palatino Linotype" w:eastAsia="Arial" w:hAnsi="Palatino Linotype" w:cs="Arial"/>
          <w:i/>
          <w:spacing w:val="-1"/>
          <w:sz w:val="22"/>
        </w:rPr>
        <w:t>d</w:t>
      </w:r>
      <w:r w:rsidRPr="00097F23">
        <w:rPr>
          <w:rFonts w:ascii="Palatino Linotype" w:eastAsia="Arial" w:hAnsi="Palatino Linotype" w:cs="Arial"/>
          <w:i/>
          <w:sz w:val="22"/>
        </w:rPr>
        <w:t xml:space="preserve">e </w:t>
      </w:r>
      <w:r w:rsidRPr="00097F23">
        <w:rPr>
          <w:rFonts w:ascii="Palatino Linotype" w:eastAsia="Arial" w:hAnsi="Palatino Linotype" w:cs="Arial"/>
          <w:i/>
          <w:spacing w:val="2"/>
          <w:sz w:val="22"/>
        </w:rPr>
        <w:t>T</w:t>
      </w:r>
      <w:r w:rsidRPr="00097F23">
        <w:rPr>
          <w:rFonts w:ascii="Palatino Linotype" w:eastAsia="Arial" w:hAnsi="Palatino Linotype" w:cs="Arial"/>
          <w:i/>
          <w:sz w:val="22"/>
        </w:rPr>
        <w:t>r</w:t>
      </w:r>
      <w:r w:rsidRPr="00097F23">
        <w:rPr>
          <w:rFonts w:ascii="Palatino Linotype" w:eastAsia="Arial" w:hAnsi="Palatino Linotype" w:cs="Arial"/>
          <w:i/>
          <w:spacing w:val="-2"/>
          <w:sz w:val="22"/>
        </w:rPr>
        <w:t>a</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s</w:t>
      </w:r>
      <w:r w:rsidRPr="00097F23">
        <w:rPr>
          <w:rFonts w:ascii="Palatino Linotype" w:eastAsia="Arial" w:hAnsi="Palatino Linotype" w:cs="Arial"/>
          <w:i/>
          <w:spacing w:val="1"/>
          <w:sz w:val="22"/>
        </w:rPr>
        <w:t>pa</w:t>
      </w:r>
      <w:r w:rsidRPr="00097F23">
        <w:rPr>
          <w:rFonts w:ascii="Palatino Linotype" w:eastAsia="Arial" w:hAnsi="Palatino Linotype" w:cs="Arial"/>
          <w:i/>
          <w:sz w:val="22"/>
        </w:rPr>
        <w:t>r</w:t>
      </w:r>
      <w:r w:rsidRPr="00097F23">
        <w:rPr>
          <w:rFonts w:ascii="Palatino Linotype" w:eastAsia="Arial" w:hAnsi="Palatino Linotype" w:cs="Arial"/>
          <w:i/>
          <w:spacing w:val="-2"/>
          <w:sz w:val="22"/>
        </w:rPr>
        <w:t>e</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cia y Acc</w:t>
      </w:r>
      <w:r w:rsidRPr="00097F23">
        <w:rPr>
          <w:rFonts w:ascii="Palatino Linotype" w:eastAsia="Arial" w:hAnsi="Palatino Linotype" w:cs="Arial"/>
          <w:i/>
          <w:spacing w:val="1"/>
          <w:sz w:val="22"/>
        </w:rPr>
        <w:t>e</w:t>
      </w:r>
      <w:r w:rsidRPr="00097F23">
        <w:rPr>
          <w:rFonts w:ascii="Palatino Linotype" w:eastAsia="Arial" w:hAnsi="Palatino Linotype" w:cs="Arial"/>
          <w:i/>
          <w:sz w:val="22"/>
        </w:rPr>
        <w:t>so a la I</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f</w:t>
      </w:r>
      <w:r w:rsidRPr="00097F23">
        <w:rPr>
          <w:rFonts w:ascii="Palatino Linotype" w:eastAsia="Arial" w:hAnsi="Palatino Linotype" w:cs="Arial"/>
          <w:i/>
          <w:spacing w:val="1"/>
          <w:sz w:val="22"/>
        </w:rPr>
        <w:t>o</w:t>
      </w:r>
      <w:r w:rsidRPr="00097F23">
        <w:rPr>
          <w:rFonts w:ascii="Palatino Linotype" w:eastAsia="Arial" w:hAnsi="Palatino Linotype" w:cs="Arial"/>
          <w:i/>
          <w:spacing w:val="-3"/>
          <w:sz w:val="22"/>
        </w:rPr>
        <w:t>r</w:t>
      </w:r>
      <w:r w:rsidRPr="00097F23">
        <w:rPr>
          <w:rFonts w:ascii="Palatino Linotype" w:eastAsia="Arial" w:hAnsi="Palatino Linotype" w:cs="Arial"/>
          <w:i/>
          <w:spacing w:val="1"/>
          <w:sz w:val="22"/>
        </w:rPr>
        <w:t>ma</w:t>
      </w:r>
      <w:r w:rsidRPr="00097F23">
        <w:rPr>
          <w:rFonts w:ascii="Palatino Linotype" w:eastAsia="Arial" w:hAnsi="Palatino Linotype" w:cs="Arial"/>
          <w:i/>
          <w:sz w:val="22"/>
        </w:rPr>
        <w:t>ci</w:t>
      </w:r>
      <w:r w:rsidRPr="00097F23">
        <w:rPr>
          <w:rFonts w:ascii="Palatino Linotype" w:eastAsia="Arial" w:hAnsi="Palatino Linotype" w:cs="Arial"/>
          <w:i/>
          <w:spacing w:val="-2"/>
          <w:sz w:val="22"/>
        </w:rPr>
        <w:t>ó</w:t>
      </w:r>
      <w:r w:rsidRPr="00097F23">
        <w:rPr>
          <w:rFonts w:ascii="Palatino Linotype" w:eastAsia="Arial" w:hAnsi="Palatino Linotype" w:cs="Arial"/>
          <w:i/>
          <w:sz w:val="22"/>
        </w:rPr>
        <w:t xml:space="preserve">n </w:t>
      </w:r>
      <w:r w:rsidRPr="00097F23">
        <w:rPr>
          <w:rFonts w:ascii="Palatino Linotype" w:eastAsia="Arial" w:hAnsi="Palatino Linotype" w:cs="Arial"/>
          <w:i/>
          <w:spacing w:val="-2"/>
          <w:sz w:val="22"/>
        </w:rPr>
        <w:t>P</w:t>
      </w:r>
      <w:r w:rsidRPr="00097F23">
        <w:rPr>
          <w:rFonts w:ascii="Palatino Linotype" w:eastAsia="Arial" w:hAnsi="Palatino Linotype" w:cs="Arial"/>
          <w:i/>
          <w:spacing w:val="1"/>
          <w:sz w:val="22"/>
        </w:rPr>
        <w:t>úb</w:t>
      </w:r>
      <w:r w:rsidRPr="00097F23">
        <w:rPr>
          <w:rFonts w:ascii="Palatino Linotype" w:eastAsia="Arial" w:hAnsi="Palatino Linotype" w:cs="Arial"/>
          <w:i/>
          <w:sz w:val="22"/>
        </w:rPr>
        <w:t>l</w:t>
      </w:r>
      <w:r w:rsidRPr="00097F23">
        <w:rPr>
          <w:rFonts w:ascii="Palatino Linotype" w:eastAsia="Arial" w:hAnsi="Palatino Linotype" w:cs="Arial"/>
          <w:i/>
          <w:spacing w:val="-1"/>
          <w:sz w:val="22"/>
        </w:rPr>
        <w:t>i</w:t>
      </w:r>
      <w:r w:rsidRPr="00097F23">
        <w:rPr>
          <w:rFonts w:ascii="Palatino Linotype" w:eastAsia="Arial" w:hAnsi="Palatino Linotype" w:cs="Arial"/>
          <w:i/>
          <w:sz w:val="22"/>
        </w:rPr>
        <w:t xml:space="preserve">ca y </w:t>
      </w:r>
      <w:r w:rsidRPr="00097F23">
        <w:rPr>
          <w:rFonts w:ascii="Palatino Linotype" w:eastAsia="Arial" w:hAnsi="Palatino Linotype" w:cs="Arial"/>
          <w:i/>
          <w:spacing w:val="8"/>
          <w:sz w:val="22"/>
        </w:rPr>
        <w:t xml:space="preserve">130, párrafo cuarto, </w:t>
      </w:r>
      <w:r w:rsidRPr="00097F23">
        <w:rPr>
          <w:rFonts w:ascii="Palatino Linotype" w:eastAsia="Arial" w:hAnsi="Palatino Linotype" w:cs="Arial"/>
          <w:i/>
          <w:spacing w:val="1"/>
          <w:sz w:val="22"/>
        </w:rPr>
        <w:t>d</w:t>
      </w:r>
      <w:r w:rsidRPr="00097F23">
        <w:rPr>
          <w:rFonts w:ascii="Palatino Linotype" w:eastAsia="Arial" w:hAnsi="Palatino Linotype" w:cs="Arial"/>
          <w:i/>
          <w:sz w:val="22"/>
        </w:rPr>
        <w:t xml:space="preserve">e la </w:t>
      </w:r>
      <w:r w:rsidRPr="00097F23">
        <w:rPr>
          <w:rFonts w:ascii="Palatino Linotype" w:eastAsia="Arial" w:hAnsi="Palatino Linotype" w:cs="Arial"/>
          <w:i/>
          <w:spacing w:val="-1"/>
          <w:sz w:val="22"/>
        </w:rPr>
        <w:t>L</w:t>
      </w:r>
      <w:r w:rsidRPr="00097F23">
        <w:rPr>
          <w:rFonts w:ascii="Palatino Linotype" w:eastAsia="Arial" w:hAnsi="Palatino Linotype" w:cs="Arial"/>
          <w:i/>
          <w:spacing w:val="1"/>
          <w:sz w:val="22"/>
        </w:rPr>
        <w:t>e</w:t>
      </w:r>
      <w:r w:rsidRPr="00097F23">
        <w:rPr>
          <w:rFonts w:ascii="Palatino Linotype" w:eastAsia="Arial" w:hAnsi="Palatino Linotype" w:cs="Arial"/>
          <w:i/>
          <w:sz w:val="22"/>
        </w:rPr>
        <w:t>y Fe</w:t>
      </w:r>
      <w:r w:rsidRPr="00097F23">
        <w:rPr>
          <w:rFonts w:ascii="Palatino Linotype" w:eastAsia="Arial" w:hAnsi="Palatino Linotype" w:cs="Arial"/>
          <w:i/>
          <w:spacing w:val="1"/>
          <w:sz w:val="22"/>
        </w:rPr>
        <w:t>de</w:t>
      </w:r>
      <w:r w:rsidRPr="00097F23">
        <w:rPr>
          <w:rFonts w:ascii="Palatino Linotype" w:eastAsia="Arial" w:hAnsi="Palatino Linotype" w:cs="Arial"/>
          <w:i/>
          <w:sz w:val="22"/>
        </w:rPr>
        <w:t xml:space="preserve">ral </w:t>
      </w:r>
      <w:r w:rsidRPr="00097F23">
        <w:rPr>
          <w:rFonts w:ascii="Palatino Linotype" w:eastAsia="Arial" w:hAnsi="Palatino Linotype" w:cs="Arial"/>
          <w:i/>
          <w:spacing w:val="-1"/>
          <w:sz w:val="22"/>
        </w:rPr>
        <w:t>d</w:t>
      </w:r>
      <w:r w:rsidRPr="00097F23">
        <w:rPr>
          <w:rFonts w:ascii="Palatino Linotype" w:eastAsia="Arial" w:hAnsi="Palatino Linotype" w:cs="Arial"/>
          <w:i/>
          <w:sz w:val="22"/>
        </w:rPr>
        <w:t xml:space="preserve">e </w:t>
      </w:r>
      <w:r w:rsidRPr="00097F23">
        <w:rPr>
          <w:rFonts w:ascii="Palatino Linotype" w:eastAsia="Arial" w:hAnsi="Palatino Linotype" w:cs="Arial"/>
          <w:i/>
          <w:spacing w:val="2"/>
          <w:sz w:val="22"/>
        </w:rPr>
        <w:t>T</w:t>
      </w:r>
      <w:r w:rsidRPr="00097F23">
        <w:rPr>
          <w:rFonts w:ascii="Palatino Linotype" w:eastAsia="Arial" w:hAnsi="Palatino Linotype" w:cs="Arial"/>
          <w:i/>
          <w:sz w:val="22"/>
        </w:rPr>
        <w:t>r</w:t>
      </w:r>
      <w:r w:rsidRPr="00097F23">
        <w:rPr>
          <w:rFonts w:ascii="Palatino Linotype" w:eastAsia="Arial" w:hAnsi="Palatino Linotype" w:cs="Arial"/>
          <w:i/>
          <w:spacing w:val="-2"/>
          <w:sz w:val="22"/>
        </w:rPr>
        <w:t>a</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s</w:t>
      </w:r>
      <w:r w:rsidRPr="00097F23">
        <w:rPr>
          <w:rFonts w:ascii="Palatino Linotype" w:eastAsia="Arial" w:hAnsi="Palatino Linotype" w:cs="Arial"/>
          <w:i/>
          <w:spacing w:val="1"/>
          <w:sz w:val="22"/>
        </w:rPr>
        <w:t>pa</w:t>
      </w:r>
      <w:r w:rsidRPr="00097F23">
        <w:rPr>
          <w:rFonts w:ascii="Palatino Linotype" w:eastAsia="Arial" w:hAnsi="Palatino Linotype" w:cs="Arial"/>
          <w:i/>
          <w:sz w:val="22"/>
        </w:rPr>
        <w:t>r</w:t>
      </w:r>
      <w:r w:rsidRPr="00097F23">
        <w:rPr>
          <w:rFonts w:ascii="Palatino Linotype" w:eastAsia="Arial" w:hAnsi="Palatino Linotype" w:cs="Arial"/>
          <w:i/>
          <w:spacing w:val="-2"/>
          <w:sz w:val="22"/>
        </w:rPr>
        <w:t>e</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cia y Acc</w:t>
      </w:r>
      <w:r w:rsidRPr="00097F23">
        <w:rPr>
          <w:rFonts w:ascii="Palatino Linotype" w:eastAsia="Arial" w:hAnsi="Palatino Linotype" w:cs="Arial"/>
          <w:i/>
          <w:spacing w:val="1"/>
          <w:sz w:val="22"/>
        </w:rPr>
        <w:t>e</w:t>
      </w:r>
      <w:r w:rsidRPr="00097F23">
        <w:rPr>
          <w:rFonts w:ascii="Palatino Linotype" w:eastAsia="Arial" w:hAnsi="Palatino Linotype" w:cs="Arial"/>
          <w:i/>
          <w:sz w:val="22"/>
        </w:rPr>
        <w:t>so a la I</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f</w:t>
      </w:r>
      <w:r w:rsidRPr="00097F23">
        <w:rPr>
          <w:rFonts w:ascii="Palatino Linotype" w:eastAsia="Arial" w:hAnsi="Palatino Linotype" w:cs="Arial"/>
          <w:i/>
          <w:spacing w:val="1"/>
          <w:sz w:val="22"/>
        </w:rPr>
        <w:t>o</w:t>
      </w:r>
      <w:r w:rsidRPr="00097F23">
        <w:rPr>
          <w:rFonts w:ascii="Palatino Linotype" w:eastAsia="Arial" w:hAnsi="Palatino Linotype" w:cs="Arial"/>
          <w:i/>
          <w:spacing w:val="-3"/>
          <w:sz w:val="22"/>
        </w:rPr>
        <w:t>r</w:t>
      </w:r>
      <w:r w:rsidRPr="00097F23">
        <w:rPr>
          <w:rFonts w:ascii="Palatino Linotype" w:eastAsia="Arial" w:hAnsi="Palatino Linotype" w:cs="Arial"/>
          <w:i/>
          <w:spacing w:val="1"/>
          <w:sz w:val="22"/>
        </w:rPr>
        <w:t>ma</w:t>
      </w:r>
      <w:r w:rsidRPr="00097F23">
        <w:rPr>
          <w:rFonts w:ascii="Palatino Linotype" w:eastAsia="Arial" w:hAnsi="Palatino Linotype" w:cs="Arial"/>
          <w:i/>
          <w:sz w:val="22"/>
        </w:rPr>
        <w:t>ci</w:t>
      </w:r>
      <w:r w:rsidRPr="00097F23">
        <w:rPr>
          <w:rFonts w:ascii="Palatino Linotype" w:eastAsia="Arial" w:hAnsi="Palatino Linotype" w:cs="Arial"/>
          <w:i/>
          <w:spacing w:val="-2"/>
          <w:sz w:val="22"/>
        </w:rPr>
        <w:t>ó</w:t>
      </w:r>
      <w:r w:rsidRPr="00097F23">
        <w:rPr>
          <w:rFonts w:ascii="Palatino Linotype" w:eastAsia="Arial" w:hAnsi="Palatino Linotype" w:cs="Arial"/>
          <w:i/>
          <w:sz w:val="22"/>
        </w:rPr>
        <w:t xml:space="preserve">n </w:t>
      </w:r>
      <w:r w:rsidRPr="00097F23">
        <w:rPr>
          <w:rFonts w:ascii="Palatino Linotype" w:eastAsia="Arial" w:hAnsi="Palatino Linotype" w:cs="Arial"/>
          <w:i/>
          <w:spacing w:val="-2"/>
          <w:sz w:val="22"/>
        </w:rPr>
        <w:t>P</w:t>
      </w:r>
      <w:r w:rsidRPr="00097F23">
        <w:rPr>
          <w:rFonts w:ascii="Palatino Linotype" w:eastAsia="Arial" w:hAnsi="Palatino Linotype" w:cs="Arial"/>
          <w:i/>
          <w:spacing w:val="1"/>
          <w:sz w:val="22"/>
        </w:rPr>
        <w:t>úb</w:t>
      </w:r>
      <w:r w:rsidRPr="00097F23">
        <w:rPr>
          <w:rFonts w:ascii="Palatino Linotype" w:eastAsia="Arial" w:hAnsi="Palatino Linotype" w:cs="Arial"/>
          <w:i/>
          <w:sz w:val="22"/>
        </w:rPr>
        <w:t>l</w:t>
      </w:r>
      <w:r w:rsidRPr="00097F23">
        <w:rPr>
          <w:rFonts w:ascii="Palatino Linotype" w:eastAsia="Arial" w:hAnsi="Palatino Linotype" w:cs="Arial"/>
          <w:i/>
          <w:spacing w:val="-1"/>
          <w:sz w:val="22"/>
        </w:rPr>
        <w:t>i</w:t>
      </w:r>
      <w:r w:rsidRPr="00097F23">
        <w:rPr>
          <w:rFonts w:ascii="Palatino Linotype" w:eastAsia="Arial" w:hAnsi="Palatino Linotype" w:cs="Arial"/>
          <w:i/>
          <w:sz w:val="22"/>
        </w:rPr>
        <w:t xml:space="preserve">ca, </w:t>
      </w:r>
      <w:r w:rsidRPr="00097F23">
        <w:rPr>
          <w:rFonts w:ascii="Palatino Linotype" w:eastAsia="Arial" w:hAnsi="Palatino Linotype" w:cs="Arial"/>
          <w:i/>
          <w:spacing w:val="-1"/>
          <w:sz w:val="22"/>
        </w:rPr>
        <w:t>señalan q</w:t>
      </w:r>
      <w:r w:rsidRPr="00097F23">
        <w:rPr>
          <w:rFonts w:ascii="Palatino Linotype" w:eastAsia="Arial" w:hAnsi="Palatino Linotype" w:cs="Arial"/>
          <w:i/>
          <w:spacing w:val="1"/>
          <w:sz w:val="22"/>
        </w:rPr>
        <w:t>u</w:t>
      </w:r>
      <w:r w:rsidRPr="00097F23">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97F23">
        <w:rPr>
          <w:rFonts w:ascii="Palatino Linotype" w:eastAsia="Arial" w:hAnsi="Palatino Linotype" w:cs="Arial"/>
          <w:i/>
          <w:spacing w:val="-1"/>
          <w:sz w:val="22"/>
        </w:rPr>
        <w:t xml:space="preserve"> sin necesidad de</w:t>
      </w:r>
      <w:r w:rsidRPr="00097F23">
        <w:rPr>
          <w:rFonts w:ascii="Palatino Linotype" w:eastAsia="Arial" w:hAnsi="Palatino Linotype" w:cs="Arial"/>
          <w:i/>
          <w:spacing w:val="1"/>
          <w:sz w:val="22"/>
        </w:rPr>
        <w:t xml:space="preserve"> e</w:t>
      </w:r>
      <w:r w:rsidRPr="00097F23">
        <w:rPr>
          <w:rFonts w:ascii="Palatino Linotype" w:eastAsia="Arial" w:hAnsi="Palatino Linotype" w:cs="Arial"/>
          <w:i/>
          <w:sz w:val="22"/>
        </w:rPr>
        <w:t>la</w:t>
      </w:r>
      <w:r w:rsidRPr="00097F23">
        <w:rPr>
          <w:rFonts w:ascii="Palatino Linotype" w:eastAsia="Arial" w:hAnsi="Palatino Linotype" w:cs="Arial"/>
          <w:i/>
          <w:spacing w:val="1"/>
          <w:sz w:val="22"/>
        </w:rPr>
        <w:t>bo</w:t>
      </w:r>
      <w:r w:rsidRPr="00097F23">
        <w:rPr>
          <w:rFonts w:ascii="Palatino Linotype" w:eastAsia="Arial" w:hAnsi="Palatino Linotype" w:cs="Arial"/>
          <w:i/>
          <w:sz w:val="22"/>
        </w:rPr>
        <w:t xml:space="preserve">rar </w:t>
      </w:r>
      <w:r w:rsidRPr="00097F23">
        <w:rPr>
          <w:rFonts w:ascii="Palatino Linotype" w:eastAsia="Arial" w:hAnsi="Palatino Linotype" w:cs="Arial"/>
          <w:i/>
          <w:spacing w:val="1"/>
          <w:sz w:val="22"/>
        </w:rPr>
        <w:t>do</w:t>
      </w:r>
      <w:r w:rsidRPr="00097F23">
        <w:rPr>
          <w:rFonts w:ascii="Palatino Linotype" w:eastAsia="Arial" w:hAnsi="Palatino Linotype" w:cs="Arial"/>
          <w:i/>
          <w:spacing w:val="-2"/>
          <w:sz w:val="22"/>
        </w:rPr>
        <w:t>c</w:t>
      </w:r>
      <w:r w:rsidRPr="00097F23">
        <w:rPr>
          <w:rFonts w:ascii="Palatino Linotype" w:eastAsia="Arial" w:hAnsi="Palatino Linotype" w:cs="Arial"/>
          <w:i/>
          <w:spacing w:val="1"/>
          <w:sz w:val="22"/>
        </w:rPr>
        <w:t>u</w:t>
      </w:r>
      <w:r w:rsidRPr="00097F23">
        <w:rPr>
          <w:rFonts w:ascii="Palatino Linotype" w:eastAsia="Arial" w:hAnsi="Palatino Linotype" w:cs="Arial"/>
          <w:i/>
          <w:spacing w:val="-1"/>
          <w:sz w:val="22"/>
        </w:rPr>
        <w:t>m</w:t>
      </w:r>
      <w:r w:rsidRPr="00097F23">
        <w:rPr>
          <w:rFonts w:ascii="Palatino Linotype" w:eastAsia="Arial" w:hAnsi="Palatino Linotype" w:cs="Arial"/>
          <w:i/>
          <w:spacing w:val="1"/>
          <w:sz w:val="22"/>
        </w:rPr>
        <w:t>en</w:t>
      </w:r>
      <w:r w:rsidRPr="00097F23">
        <w:rPr>
          <w:rFonts w:ascii="Palatino Linotype" w:eastAsia="Arial" w:hAnsi="Palatino Linotype" w:cs="Arial"/>
          <w:i/>
          <w:spacing w:val="-2"/>
          <w:sz w:val="22"/>
        </w:rPr>
        <w:t>t</w:t>
      </w:r>
      <w:r w:rsidRPr="00097F23">
        <w:rPr>
          <w:rFonts w:ascii="Palatino Linotype" w:eastAsia="Arial" w:hAnsi="Palatino Linotype" w:cs="Arial"/>
          <w:i/>
          <w:spacing w:val="1"/>
          <w:sz w:val="22"/>
        </w:rPr>
        <w:t>o</w:t>
      </w:r>
      <w:r w:rsidRPr="00097F23">
        <w:rPr>
          <w:rFonts w:ascii="Palatino Linotype" w:eastAsia="Arial" w:hAnsi="Palatino Linotype" w:cs="Arial"/>
          <w:i/>
          <w:sz w:val="22"/>
        </w:rPr>
        <w:t xml:space="preserve">s </w:t>
      </w:r>
      <w:r w:rsidRPr="00097F23">
        <w:rPr>
          <w:rFonts w:ascii="Palatino Linotype" w:eastAsia="Arial" w:hAnsi="Palatino Linotype" w:cs="Arial"/>
          <w:i/>
          <w:spacing w:val="1"/>
          <w:sz w:val="22"/>
        </w:rPr>
        <w:t>a</w:t>
      </w:r>
      <w:r w:rsidRPr="00097F23">
        <w:rPr>
          <w:rFonts w:ascii="Palatino Linotype" w:eastAsia="Arial" w:hAnsi="Palatino Linotype" w:cs="Arial"/>
          <w:i/>
          <w:sz w:val="22"/>
        </w:rPr>
        <w:t>d</w:t>
      </w:r>
      <w:r w:rsidRPr="00097F23">
        <w:rPr>
          <w:rFonts w:ascii="Palatino Linotype" w:eastAsia="Arial" w:hAnsi="Palatino Linotype" w:cs="Arial"/>
          <w:i/>
          <w:spacing w:val="1"/>
          <w:sz w:val="22"/>
        </w:rPr>
        <w:t xml:space="preserve"> ho</w:t>
      </w:r>
      <w:r w:rsidRPr="00097F23">
        <w:rPr>
          <w:rFonts w:ascii="Palatino Linotype" w:eastAsia="Arial" w:hAnsi="Palatino Linotype" w:cs="Arial"/>
          <w:i/>
          <w:sz w:val="22"/>
        </w:rPr>
        <w:t xml:space="preserve">c </w:t>
      </w:r>
      <w:r w:rsidRPr="00097F23">
        <w:rPr>
          <w:rFonts w:ascii="Palatino Linotype" w:eastAsia="Arial" w:hAnsi="Palatino Linotype" w:cs="Arial"/>
          <w:i/>
          <w:spacing w:val="1"/>
          <w:sz w:val="22"/>
        </w:rPr>
        <w:t>pa</w:t>
      </w:r>
      <w:r w:rsidRPr="00097F23">
        <w:rPr>
          <w:rFonts w:ascii="Palatino Linotype" w:eastAsia="Arial" w:hAnsi="Palatino Linotype" w:cs="Arial"/>
          <w:i/>
          <w:sz w:val="22"/>
        </w:rPr>
        <w:t xml:space="preserve">ra </w:t>
      </w:r>
      <w:r w:rsidRPr="00097F23">
        <w:rPr>
          <w:rFonts w:ascii="Palatino Linotype" w:eastAsia="Arial" w:hAnsi="Palatino Linotype" w:cs="Arial"/>
          <w:i/>
          <w:spacing w:val="1"/>
          <w:sz w:val="22"/>
        </w:rPr>
        <w:t>a</w:t>
      </w:r>
      <w:r w:rsidRPr="00097F23">
        <w:rPr>
          <w:rFonts w:ascii="Palatino Linotype" w:eastAsia="Arial" w:hAnsi="Palatino Linotype" w:cs="Arial"/>
          <w:i/>
          <w:sz w:val="22"/>
        </w:rPr>
        <w:t>t</w:t>
      </w:r>
      <w:r w:rsidRPr="00097F23">
        <w:rPr>
          <w:rFonts w:ascii="Palatino Linotype" w:eastAsia="Arial" w:hAnsi="Palatino Linotype" w:cs="Arial"/>
          <w:i/>
          <w:spacing w:val="-1"/>
          <w:sz w:val="22"/>
        </w:rPr>
        <w:t>e</w:t>
      </w:r>
      <w:r w:rsidRPr="00097F23">
        <w:rPr>
          <w:rFonts w:ascii="Palatino Linotype" w:eastAsia="Arial" w:hAnsi="Palatino Linotype" w:cs="Arial"/>
          <w:i/>
          <w:spacing w:val="1"/>
          <w:sz w:val="22"/>
        </w:rPr>
        <w:t>n</w:t>
      </w:r>
      <w:r w:rsidRPr="00097F23">
        <w:rPr>
          <w:rFonts w:ascii="Palatino Linotype" w:eastAsia="Arial" w:hAnsi="Palatino Linotype" w:cs="Arial"/>
          <w:i/>
          <w:spacing w:val="-1"/>
          <w:sz w:val="22"/>
        </w:rPr>
        <w:t>d</w:t>
      </w:r>
      <w:r w:rsidRPr="00097F23">
        <w:rPr>
          <w:rFonts w:ascii="Palatino Linotype" w:eastAsia="Arial" w:hAnsi="Palatino Linotype" w:cs="Arial"/>
          <w:i/>
          <w:spacing w:val="1"/>
          <w:sz w:val="22"/>
        </w:rPr>
        <w:t>e</w:t>
      </w:r>
      <w:r w:rsidRPr="00097F23">
        <w:rPr>
          <w:rFonts w:ascii="Palatino Linotype" w:eastAsia="Arial" w:hAnsi="Palatino Linotype" w:cs="Arial"/>
          <w:i/>
          <w:sz w:val="22"/>
        </w:rPr>
        <w:t>r l</w:t>
      </w:r>
      <w:r w:rsidRPr="00097F23">
        <w:rPr>
          <w:rFonts w:ascii="Palatino Linotype" w:eastAsia="Arial" w:hAnsi="Palatino Linotype" w:cs="Arial"/>
          <w:i/>
          <w:spacing w:val="-2"/>
          <w:sz w:val="22"/>
        </w:rPr>
        <w:t>a</w:t>
      </w:r>
      <w:r w:rsidRPr="00097F23">
        <w:rPr>
          <w:rFonts w:ascii="Palatino Linotype" w:eastAsia="Arial" w:hAnsi="Palatino Linotype" w:cs="Arial"/>
          <w:i/>
          <w:sz w:val="22"/>
        </w:rPr>
        <w:t>s s</w:t>
      </w:r>
      <w:r w:rsidRPr="00097F23">
        <w:rPr>
          <w:rFonts w:ascii="Palatino Linotype" w:eastAsia="Arial" w:hAnsi="Palatino Linotype" w:cs="Arial"/>
          <w:i/>
          <w:spacing w:val="1"/>
          <w:sz w:val="22"/>
        </w:rPr>
        <w:t>o</w:t>
      </w:r>
      <w:r w:rsidRPr="00097F23">
        <w:rPr>
          <w:rFonts w:ascii="Palatino Linotype" w:eastAsia="Arial" w:hAnsi="Palatino Linotype" w:cs="Arial"/>
          <w:i/>
          <w:sz w:val="22"/>
        </w:rPr>
        <w:t>l</w:t>
      </w:r>
      <w:r w:rsidRPr="00097F23">
        <w:rPr>
          <w:rFonts w:ascii="Palatino Linotype" w:eastAsia="Arial" w:hAnsi="Palatino Linotype" w:cs="Arial"/>
          <w:i/>
          <w:spacing w:val="-1"/>
          <w:sz w:val="22"/>
        </w:rPr>
        <w:t>i</w:t>
      </w:r>
      <w:r w:rsidRPr="00097F23">
        <w:rPr>
          <w:rFonts w:ascii="Palatino Linotype" w:eastAsia="Arial" w:hAnsi="Palatino Linotype" w:cs="Arial"/>
          <w:i/>
          <w:sz w:val="22"/>
        </w:rPr>
        <w:t>cit</w:t>
      </w:r>
      <w:r w:rsidRPr="00097F23">
        <w:rPr>
          <w:rFonts w:ascii="Palatino Linotype" w:eastAsia="Arial" w:hAnsi="Palatino Linotype" w:cs="Arial"/>
          <w:i/>
          <w:spacing w:val="1"/>
          <w:sz w:val="22"/>
        </w:rPr>
        <w:t>ude</w:t>
      </w:r>
      <w:r w:rsidRPr="00097F23">
        <w:rPr>
          <w:rFonts w:ascii="Palatino Linotype" w:eastAsia="Arial" w:hAnsi="Palatino Linotype" w:cs="Arial"/>
          <w:i/>
          <w:sz w:val="22"/>
        </w:rPr>
        <w:t xml:space="preserve">s </w:t>
      </w:r>
      <w:r w:rsidRPr="00097F23">
        <w:rPr>
          <w:rFonts w:ascii="Palatino Linotype" w:eastAsia="Arial" w:hAnsi="Palatino Linotype" w:cs="Arial"/>
          <w:i/>
          <w:spacing w:val="-1"/>
          <w:sz w:val="22"/>
        </w:rPr>
        <w:t>d</w:t>
      </w:r>
      <w:r w:rsidRPr="00097F23">
        <w:rPr>
          <w:rFonts w:ascii="Palatino Linotype" w:eastAsia="Arial" w:hAnsi="Palatino Linotype" w:cs="Arial"/>
          <w:i/>
          <w:sz w:val="22"/>
        </w:rPr>
        <w:t>e i</w:t>
      </w:r>
      <w:r w:rsidRPr="00097F23">
        <w:rPr>
          <w:rFonts w:ascii="Palatino Linotype" w:eastAsia="Arial" w:hAnsi="Palatino Linotype" w:cs="Arial"/>
          <w:i/>
          <w:spacing w:val="-2"/>
          <w:sz w:val="22"/>
        </w:rPr>
        <w:t>n</w:t>
      </w:r>
      <w:r w:rsidRPr="00097F23">
        <w:rPr>
          <w:rFonts w:ascii="Palatino Linotype" w:eastAsia="Arial" w:hAnsi="Palatino Linotype" w:cs="Arial"/>
          <w:i/>
          <w:sz w:val="22"/>
        </w:rPr>
        <w:t>f</w:t>
      </w:r>
      <w:r w:rsidRPr="00097F23">
        <w:rPr>
          <w:rFonts w:ascii="Palatino Linotype" w:eastAsia="Arial" w:hAnsi="Palatino Linotype" w:cs="Arial"/>
          <w:i/>
          <w:spacing w:val="1"/>
          <w:sz w:val="22"/>
        </w:rPr>
        <w:t>o</w:t>
      </w:r>
      <w:r w:rsidRPr="00097F23">
        <w:rPr>
          <w:rFonts w:ascii="Palatino Linotype" w:eastAsia="Arial" w:hAnsi="Palatino Linotype" w:cs="Arial"/>
          <w:i/>
          <w:sz w:val="22"/>
        </w:rPr>
        <w:t>r</w:t>
      </w:r>
      <w:r w:rsidRPr="00097F23">
        <w:rPr>
          <w:rFonts w:ascii="Palatino Linotype" w:eastAsia="Arial" w:hAnsi="Palatino Linotype" w:cs="Arial"/>
          <w:i/>
          <w:spacing w:val="-1"/>
          <w:sz w:val="22"/>
        </w:rPr>
        <w:t>m</w:t>
      </w:r>
      <w:r w:rsidRPr="00097F23">
        <w:rPr>
          <w:rFonts w:ascii="Palatino Linotype" w:eastAsia="Arial" w:hAnsi="Palatino Linotype" w:cs="Arial"/>
          <w:i/>
          <w:spacing w:val="1"/>
          <w:sz w:val="22"/>
        </w:rPr>
        <w:t>a</w:t>
      </w:r>
      <w:r w:rsidRPr="00097F23">
        <w:rPr>
          <w:rFonts w:ascii="Palatino Linotype" w:eastAsia="Arial" w:hAnsi="Palatino Linotype" w:cs="Arial"/>
          <w:i/>
          <w:sz w:val="22"/>
        </w:rPr>
        <w:t>ció</w:t>
      </w:r>
      <w:r w:rsidRPr="00097F23">
        <w:rPr>
          <w:rFonts w:ascii="Palatino Linotype" w:eastAsia="Arial" w:hAnsi="Palatino Linotype" w:cs="Arial"/>
          <w:i/>
          <w:spacing w:val="1"/>
          <w:sz w:val="22"/>
        </w:rPr>
        <w:t>n</w:t>
      </w:r>
      <w:r w:rsidRPr="00097F23">
        <w:rPr>
          <w:rFonts w:ascii="Palatino Linotype" w:eastAsia="Arial" w:hAnsi="Palatino Linotype" w:cs="Arial"/>
          <w:i/>
          <w:sz w:val="22"/>
        </w:rPr>
        <w:t>.”</w:t>
      </w:r>
    </w:p>
    <w:p w14:paraId="4E9A3E0E" w14:textId="77777777" w:rsidR="00DD1F48" w:rsidRPr="00097F23" w:rsidRDefault="00DD1F48" w:rsidP="00DD1F48">
      <w:pPr>
        <w:spacing w:line="360" w:lineRule="auto"/>
        <w:ind w:right="49"/>
        <w:contextualSpacing/>
        <w:jc w:val="both"/>
        <w:rPr>
          <w:rFonts w:ascii="Palatino Linotype" w:eastAsia="MS Gothic" w:hAnsi="Palatino Linotype" w:cstheme="majorBidi"/>
          <w:lang w:eastAsia="es-ES"/>
        </w:rPr>
      </w:pPr>
    </w:p>
    <w:p w14:paraId="25FFD9DC" w14:textId="2CFCE05F" w:rsidR="00C70DFE" w:rsidRPr="00097F23" w:rsidRDefault="00C70DFE" w:rsidP="00A821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Ahora bien</w:t>
      </w:r>
      <w:r w:rsidR="00DD1F48" w:rsidRPr="00097F23">
        <w:rPr>
          <w:rFonts w:ascii="Palatino Linotype" w:hAnsi="Palatino Linotype" w:cs="Tahoma"/>
          <w:szCs w:val="22"/>
          <w:lang w:val="es-ES"/>
        </w:rPr>
        <w:t>,</w:t>
      </w:r>
      <w:r w:rsidRPr="00097F23">
        <w:rPr>
          <w:rFonts w:ascii="Palatino Linotype" w:hAnsi="Palatino Linotype" w:cs="Tahoma"/>
          <w:szCs w:val="22"/>
          <w:lang w:val="es-ES"/>
        </w:rPr>
        <w:t xml:space="preserve"> respecto al formato en el cual fue proporcionada la información,</w:t>
      </w:r>
      <w:r w:rsidR="00DD1F48" w:rsidRPr="00097F23">
        <w:rPr>
          <w:rFonts w:ascii="Palatino Linotype" w:hAnsi="Palatino Linotype" w:cs="Tahoma"/>
          <w:szCs w:val="22"/>
          <w:lang w:val="es-ES"/>
        </w:rPr>
        <w:t xml:space="preserve"> se concluye que los Sujetos Obligados únicamente se encuentran constreñidos a proporcionar los documentos que den cuenta de la información solicitada, como obren en sus archivos, sin tener que elaborarlos a las necesidades del Recurrente. </w:t>
      </w:r>
    </w:p>
    <w:p w14:paraId="673640A8" w14:textId="77777777" w:rsidR="00C70DFE" w:rsidRPr="00097F23" w:rsidRDefault="00C70DFE" w:rsidP="00C70DFE">
      <w:pPr>
        <w:pStyle w:val="Prrafodelista"/>
        <w:tabs>
          <w:tab w:val="left" w:pos="426"/>
        </w:tabs>
        <w:spacing w:before="240" w:after="240" w:line="360" w:lineRule="auto"/>
        <w:ind w:left="0" w:right="51"/>
        <w:jc w:val="both"/>
        <w:rPr>
          <w:rFonts w:ascii="Palatino Linotype" w:hAnsi="Palatino Linotype"/>
          <w:color w:val="000000" w:themeColor="text1"/>
        </w:rPr>
      </w:pPr>
    </w:p>
    <w:p w14:paraId="77E8BCCA" w14:textId="60607F93" w:rsidR="00DD1F48" w:rsidRPr="00097F23" w:rsidRDefault="00DD1F48" w:rsidP="00A8213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s="Tahoma"/>
          <w:szCs w:val="22"/>
          <w:lang w:val="es-ES"/>
        </w:rPr>
        <w:t>Además, en el caso de las coordenadas</w:t>
      </w:r>
      <w:r w:rsidR="00583533" w:rsidRPr="00097F23">
        <w:rPr>
          <w:rFonts w:ascii="Palatino Linotype" w:hAnsi="Palatino Linotype" w:cs="Tahoma"/>
          <w:szCs w:val="22"/>
          <w:lang w:val="es-ES"/>
        </w:rPr>
        <w:t xml:space="preserve">, si estas </w:t>
      </w:r>
      <w:r w:rsidRPr="00097F23">
        <w:rPr>
          <w:rFonts w:ascii="Palatino Linotype" w:hAnsi="Palatino Linotype" w:cs="Tahoma"/>
          <w:szCs w:val="22"/>
          <w:lang w:val="es-ES"/>
        </w:rPr>
        <w:t>permit</w:t>
      </w:r>
      <w:r w:rsidR="00583533" w:rsidRPr="00097F23">
        <w:rPr>
          <w:rFonts w:ascii="Palatino Linotype" w:hAnsi="Palatino Linotype" w:cs="Tahoma"/>
          <w:szCs w:val="22"/>
          <w:lang w:val="es-ES"/>
        </w:rPr>
        <w:t>e</w:t>
      </w:r>
      <w:r w:rsidRPr="00097F23">
        <w:rPr>
          <w:rFonts w:ascii="Palatino Linotype" w:hAnsi="Palatino Linotype" w:cs="Tahoma"/>
          <w:szCs w:val="22"/>
          <w:lang w:val="es-ES"/>
        </w:rPr>
        <w:t xml:space="preserve">n identificar el lugar específico de la posible comisión de un delito y dicho sitio </w:t>
      </w:r>
      <w:r w:rsidR="00583533" w:rsidRPr="00097F23">
        <w:rPr>
          <w:rFonts w:ascii="Palatino Linotype" w:hAnsi="Palatino Linotype" w:cs="Tahoma"/>
          <w:szCs w:val="22"/>
          <w:lang w:val="es-ES"/>
        </w:rPr>
        <w:t>es</w:t>
      </w:r>
      <w:r w:rsidRPr="00097F23">
        <w:rPr>
          <w:rFonts w:ascii="Palatino Linotype" w:hAnsi="Palatino Linotype" w:cs="Tahoma"/>
          <w:szCs w:val="22"/>
          <w:lang w:val="es-ES"/>
        </w:rPr>
        <w:t xml:space="preserve"> un domicilio particular, la información actualiza la causal de confidencialidad, por tratarse de datos personales ya que se hace identificable la vivienda de una o varias personas con la posible comisión de un delito por lo que incluso, no procedería su entrega.</w:t>
      </w:r>
    </w:p>
    <w:p w14:paraId="56D69784" w14:textId="77777777" w:rsidR="00D44369" w:rsidRPr="00097F23" w:rsidRDefault="00D44369" w:rsidP="00B911CE">
      <w:pPr>
        <w:pStyle w:val="Prrafodelista"/>
        <w:tabs>
          <w:tab w:val="left" w:pos="426"/>
        </w:tabs>
        <w:spacing w:before="240" w:after="240" w:line="360" w:lineRule="auto"/>
        <w:ind w:left="0" w:right="51"/>
        <w:jc w:val="both"/>
        <w:rPr>
          <w:rFonts w:ascii="Palatino Linotype" w:hAnsi="Palatino Linotype"/>
          <w:color w:val="000000" w:themeColor="text1"/>
        </w:rPr>
      </w:pPr>
    </w:p>
    <w:p w14:paraId="7446ECC4" w14:textId="33374CB8" w:rsidR="00D33A99" w:rsidRPr="00097F23" w:rsidRDefault="00B911CE" w:rsidP="00D33A9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lastRenderedPageBreak/>
        <w:t>Precisado lo anterior</w:t>
      </w:r>
      <w:r w:rsidR="00733D9A" w:rsidRPr="00097F23">
        <w:rPr>
          <w:rFonts w:ascii="Palatino Linotype" w:hAnsi="Palatino Linotype"/>
          <w:color w:val="000000" w:themeColor="text1"/>
        </w:rPr>
        <w:t>,</w:t>
      </w:r>
      <w:r w:rsidRPr="00097F23">
        <w:rPr>
          <w:rFonts w:ascii="Palatino Linotype" w:hAnsi="Palatino Linotype"/>
          <w:color w:val="000000" w:themeColor="text1"/>
        </w:rPr>
        <w:t xml:space="preserve"> sobre la naturaleza de la información solicitada,</w:t>
      </w:r>
      <w:r w:rsidR="00733D9A" w:rsidRPr="00097F23">
        <w:rPr>
          <w:rFonts w:ascii="Palatino Linotype" w:hAnsi="Palatino Linotype"/>
          <w:color w:val="000000" w:themeColor="text1"/>
        </w:rPr>
        <w:t xml:space="preserve"> es </w:t>
      </w:r>
      <w:r w:rsidRPr="00097F23">
        <w:rPr>
          <w:rFonts w:ascii="Palatino Linotype" w:hAnsi="Palatino Linotype"/>
          <w:color w:val="000000" w:themeColor="text1"/>
        </w:rPr>
        <w:t>oportuno traer en contexto</w:t>
      </w:r>
      <w:r w:rsidR="00733D9A" w:rsidRPr="00097F23">
        <w:rPr>
          <w:rFonts w:ascii="Palatino Linotype" w:hAnsi="Palatino Linotype"/>
          <w:color w:val="000000" w:themeColor="text1"/>
        </w:rPr>
        <w:t xml:space="preserve"> lo establecido en los </w:t>
      </w:r>
      <w:r w:rsidR="00097F23" w:rsidRPr="00097F23">
        <w:rPr>
          <w:rFonts w:ascii="Palatino Linotype" w:hAnsi="Palatino Linotype"/>
          <w:color w:val="000000" w:themeColor="text1"/>
        </w:rPr>
        <w:t>artículos</w:t>
      </w:r>
      <w:r w:rsidR="00733D9A" w:rsidRPr="00097F23">
        <w:rPr>
          <w:rFonts w:ascii="Palatino Linotype" w:hAnsi="Palatino Linotype"/>
          <w:color w:val="000000" w:themeColor="text1"/>
        </w:rPr>
        <w:t xml:space="preserve"> </w:t>
      </w:r>
      <w:r w:rsidR="00733D9A" w:rsidRPr="00097F23">
        <w:rPr>
          <w:rFonts w:ascii="Palatino Linotype" w:hAnsi="Palatino Linotype"/>
        </w:rPr>
        <w:t>5, fracción II, XVII, 7, fracción IX, 19, fracción I, 39, inciso b), fracción VI y XI, 118 de la Ley General del Sistema Nacional de Seguridad Pública; los numerales 91, fracción VI, 125, fracción VIII y 142 de la Ley Orgánica Municipal del Estado de México</w:t>
      </w:r>
      <w:r w:rsidRPr="00097F23">
        <w:rPr>
          <w:rFonts w:ascii="Palatino Linotype" w:hAnsi="Palatino Linotype"/>
        </w:rPr>
        <w:t xml:space="preserve">, </w:t>
      </w:r>
      <w:r w:rsidR="00733D9A" w:rsidRPr="00097F23">
        <w:rPr>
          <w:rFonts w:ascii="Palatino Linotype" w:hAnsi="Palatino Linotype"/>
        </w:rPr>
        <w:t>mismos que disponen los siguiente:</w:t>
      </w:r>
    </w:p>
    <w:p w14:paraId="6BD0719F" w14:textId="1B86CE00" w:rsidR="00733D9A" w:rsidRPr="00097F23" w:rsidRDefault="00733D9A" w:rsidP="00733D9A">
      <w:pPr>
        <w:pStyle w:val="Prrafodelista"/>
        <w:tabs>
          <w:tab w:val="left" w:pos="426"/>
        </w:tabs>
        <w:spacing w:before="240" w:after="240" w:line="360" w:lineRule="auto"/>
        <w:ind w:left="0" w:right="51"/>
        <w:jc w:val="both"/>
        <w:rPr>
          <w:rFonts w:ascii="Palatino Linotype" w:hAnsi="Palatino Linotype"/>
          <w:color w:val="000000" w:themeColor="text1"/>
        </w:rPr>
      </w:pPr>
    </w:p>
    <w:p w14:paraId="5061B088" w14:textId="77777777" w:rsidR="00733D9A" w:rsidRPr="00097F23" w:rsidRDefault="00733D9A" w:rsidP="00733D9A">
      <w:pPr>
        <w:pStyle w:val="Citas"/>
        <w:spacing w:line="240" w:lineRule="auto"/>
        <w:ind w:left="567" w:right="616"/>
        <w:jc w:val="center"/>
        <w:rPr>
          <w:b/>
        </w:rPr>
      </w:pPr>
      <w:r w:rsidRPr="00097F23">
        <w:rPr>
          <w:b/>
        </w:rPr>
        <w:t>LEY GENERAL DEL SISTEMA NACIONAL DE SEGURIDAD PÚBLICA</w:t>
      </w:r>
    </w:p>
    <w:p w14:paraId="4EBE30DD" w14:textId="77777777" w:rsidR="00733D9A" w:rsidRPr="00097F23" w:rsidRDefault="00733D9A" w:rsidP="00733D9A">
      <w:pPr>
        <w:pStyle w:val="Citas"/>
        <w:spacing w:line="240" w:lineRule="auto"/>
        <w:ind w:left="567" w:right="616"/>
      </w:pPr>
      <w:r w:rsidRPr="00097F23">
        <w:rPr>
          <w:b/>
          <w:bCs/>
        </w:rPr>
        <w:t>“Artículo 5.-</w:t>
      </w:r>
      <w:r w:rsidRPr="00097F23">
        <w:t xml:space="preserve"> Para los efectos de esta Ley, se entenderá por:</w:t>
      </w:r>
    </w:p>
    <w:p w14:paraId="716577DB" w14:textId="77777777" w:rsidR="00733D9A" w:rsidRPr="00097F23" w:rsidRDefault="00733D9A" w:rsidP="00733D9A">
      <w:pPr>
        <w:pStyle w:val="Citas"/>
        <w:spacing w:line="240" w:lineRule="auto"/>
        <w:ind w:left="567" w:right="616"/>
        <w:rPr>
          <w:b/>
          <w:bCs/>
        </w:rPr>
      </w:pPr>
      <w:r w:rsidRPr="00097F23">
        <w:rPr>
          <w:b/>
          <w:bCs/>
        </w:rPr>
        <w:t>(…)</w:t>
      </w:r>
    </w:p>
    <w:p w14:paraId="5CB40A23" w14:textId="77777777" w:rsidR="00733D9A" w:rsidRPr="00097F23" w:rsidRDefault="00733D9A" w:rsidP="00733D9A">
      <w:pPr>
        <w:pStyle w:val="Citas"/>
        <w:spacing w:line="240" w:lineRule="auto"/>
        <w:ind w:left="567" w:right="616"/>
      </w:pPr>
      <w:r w:rsidRPr="00097F23">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1F5CB0B" w14:textId="77777777" w:rsidR="00733D9A" w:rsidRPr="00097F23" w:rsidRDefault="00733D9A" w:rsidP="00733D9A">
      <w:pPr>
        <w:pStyle w:val="Citas"/>
        <w:spacing w:line="240" w:lineRule="auto"/>
        <w:ind w:left="567" w:right="616"/>
        <w:rPr>
          <w:b/>
          <w:bCs/>
        </w:rPr>
      </w:pPr>
      <w:r w:rsidRPr="00097F23">
        <w:rPr>
          <w:b/>
          <w:bCs/>
        </w:rPr>
        <w:t>(…)</w:t>
      </w:r>
    </w:p>
    <w:p w14:paraId="4D7B0ECE" w14:textId="77777777" w:rsidR="00733D9A" w:rsidRPr="00097F23" w:rsidRDefault="00733D9A" w:rsidP="00733D9A">
      <w:pPr>
        <w:pStyle w:val="Citas"/>
        <w:spacing w:line="240" w:lineRule="auto"/>
        <w:ind w:left="567" w:right="616"/>
      </w:pPr>
      <w:r w:rsidRPr="00097F23">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4F3DC51" w14:textId="77777777" w:rsidR="00733D9A" w:rsidRPr="00097F23" w:rsidRDefault="00733D9A" w:rsidP="00733D9A">
      <w:pPr>
        <w:pStyle w:val="Citas"/>
        <w:spacing w:line="240" w:lineRule="auto"/>
        <w:ind w:left="567" w:right="616"/>
        <w:rPr>
          <w:b/>
          <w:bCs/>
        </w:rPr>
      </w:pPr>
      <w:r w:rsidRPr="00097F23">
        <w:rPr>
          <w:b/>
          <w:bCs/>
        </w:rPr>
        <w:t>(…)</w:t>
      </w:r>
    </w:p>
    <w:p w14:paraId="1A57D3FD" w14:textId="77777777" w:rsidR="00733D9A" w:rsidRPr="00097F23" w:rsidRDefault="00733D9A" w:rsidP="00733D9A">
      <w:pPr>
        <w:pStyle w:val="Citas"/>
        <w:spacing w:line="240" w:lineRule="auto"/>
        <w:ind w:left="567" w:right="616"/>
      </w:pPr>
      <w:r w:rsidRPr="00097F23">
        <w:rPr>
          <w:b/>
          <w:bCs/>
        </w:rPr>
        <w:t>Artículo 7.-</w:t>
      </w:r>
      <w:r w:rsidRPr="00097F23">
        <w:t xml:space="preserve"> Conforme a las bases que establece el artículo 21 de la Constitución Política de los Estados Unidos Mexicanos, las Instituciones de Seguridad Pública de la </w:t>
      </w:r>
      <w:r w:rsidRPr="00097F23">
        <w:lastRenderedPageBreak/>
        <w:t>Federación, las entidades federativas y los Municipios, en el ámbito de su competencia y en los términos de esta Ley, deberán coordinarse para:</w:t>
      </w:r>
    </w:p>
    <w:p w14:paraId="366C4C1B" w14:textId="77777777" w:rsidR="00733D9A" w:rsidRPr="00097F23" w:rsidRDefault="00733D9A" w:rsidP="00733D9A">
      <w:pPr>
        <w:pStyle w:val="Citas"/>
        <w:spacing w:line="240" w:lineRule="auto"/>
        <w:ind w:left="567" w:right="616"/>
        <w:rPr>
          <w:b/>
          <w:bCs/>
        </w:rPr>
      </w:pPr>
      <w:r w:rsidRPr="00097F23">
        <w:rPr>
          <w:b/>
          <w:bCs/>
        </w:rPr>
        <w:t>(…)</w:t>
      </w:r>
    </w:p>
    <w:p w14:paraId="73B06E50" w14:textId="77777777" w:rsidR="00733D9A" w:rsidRPr="00097F23" w:rsidRDefault="00733D9A" w:rsidP="00733D9A">
      <w:pPr>
        <w:pStyle w:val="Citas"/>
        <w:spacing w:line="240" w:lineRule="auto"/>
        <w:ind w:left="567" w:right="616"/>
      </w:pPr>
      <w:r w:rsidRPr="00097F23">
        <w:t xml:space="preserve">IX. Generar, compartir, intercambiar, ingresar, almacenar y proveer información, archivos y contenidos a las Bases de Datos que integran el Sistema Nacional de Información, de conformidad con lo dispuesto en la legislación en la materia. </w:t>
      </w:r>
    </w:p>
    <w:p w14:paraId="5284F057" w14:textId="77777777" w:rsidR="00733D9A" w:rsidRPr="00097F23" w:rsidRDefault="00733D9A" w:rsidP="00733D9A">
      <w:pPr>
        <w:pStyle w:val="Citas"/>
        <w:spacing w:line="240" w:lineRule="auto"/>
        <w:ind w:left="567" w:right="616"/>
      </w:pPr>
      <w:r w:rsidRPr="00097F23">
        <w:t>Tratándose de manejo de datos que provengan del Registro Nacional de Detenciones se atendrá a lo dispuesto en la Ley Nacional del Registro de Detenciones;</w:t>
      </w:r>
    </w:p>
    <w:p w14:paraId="51052E6B" w14:textId="77777777" w:rsidR="00733D9A" w:rsidRPr="00097F23" w:rsidRDefault="00733D9A" w:rsidP="00733D9A">
      <w:pPr>
        <w:pStyle w:val="Citas"/>
        <w:spacing w:line="240" w:lineRule="auto"/>
        <w:ind w:left="567" w:right="616"/>
        <w:rPr>
          <w:b/>
          <w:bCs/>
        </w:rPr>
      </w:pPr>
      <w:r w:rsidRPr="00097F23">
        <w:rPr>
          <w:b/>
          <w:bCs/>
        </w:rPr>
        <w:t>(…)</w:t>
      </w:r>
    </w:p>
    <w:p w14:paraId="4ED29F87" w14:textId="77777777" w:rsidR="00733D9A" w:rsidRPr="00097F23" w:rsidRDefault="00733D9A" w:rsidP="00733D9A">
      <w:pPr>
        <w:pStyle w:val="Citas"/>
        <w:spacing w:line="240" w:lineRule="auto"/>
        <w:ind w:left="567" w:right="616"/>
      </w:pPr>
      <w:r w:rsidRPr="00097F23">
        <w:rPr>
          <w:b/>
          <w:bCs/>
        </w:rPr>
        <w:t>Artículo 19.-</w:t>
      </w:r>
      <w:r w:rsidRPr="00097F23">
        <w:t xml:space="preserve"> El Centro Nacional de Información será el responsable de regular el Sistema Nacional de Información y tendrá, entre otras, las siguientes atribuciones: </w:t>
      </w:r>
    </w:p>
    <w:p w14:paraId="013EE406" w14:textId="77777777" w:rsidR="00733D9A" w:rsidRPr="00097F23" w:rsidRDefault="00733D9A" w:rsidP="00733D9A">
      <w:pPr>
        <w:pStyle w:val="Citas"/>
        <w:spacing w:line="240" w:lineRule="auto"/>
        <w:ind w:left="567" w:right="616"/>
      </w:pPr>
      <w:r w:rsidRPr="00097F23">
        <w:t>I. Determinar los criterios técnicos y de homologación de las Bases de Datos que conforman el Sistema Nacional de Información;</w:t>
      </w:r>
    </w:p>
    <w:p w14:paraId="64BE75D2" w14:textId="77777777" w:rsidR="00733D9A" w:rsidRPr="00097F23" w:rsidRDefault="00733D9A" w:rsidP="00733D9A">
      <w:pPr>
        <w:pStyle w:val="Citas"/>
        <w:spacing w:line="240" w:lineRule="auto"/>
        <w:ind w:left="567" w:right="616"/>
        <w:rPr>
          <w:b/>
          <w:bCs/>
        </w:rPr>
      </w:pPr>
      <w:r w:rsidRPr="00097F23">
        <w:rPr>
          <w:b/>
          <w:bCs/>
        </w:rPr>
        <w:t>(…)</w:t>
      </w:r>
    </w:p>
    <w:p w14:paraId="79BAE99B" w14:textId="77777777" w:rsidR="00733D9A" w:rsidRPr="00097F23" w:rsidRDefault="00733D9A" w:rsidP="00733D9A">
      <w:pPr>
        <w:pStyle w:val="Citas"/>
        <w:spacing w:line="240" w:lineRule="auto"/>
        <w:ind w:left="567" w:right="616"/>
        <w:rPr>
          <w:b/>
        </w:rPr>
      </w:pPr>
      <w:r w:rsidRPr="00097F23">
        <w:rPr>
          <w:b/>
        </w:rPr>
        <w:t>Artículo 39.- La concurrencia de facultades entre la Federación, las entidades federativas y los Municipios, quedará distribuida conforme a lo siguiente:</w:t>
      </w:r>
    </w:p>
    <w:p w14:paraId="12A0CF54" w14:textId="77777777" w:rsidR="00733D9A" w:rsidRPr="00097F23" w:rsidRDefault="00733D9A" w:rsidP="00733D9A">
      <w:pPr>
        <w:pStyle w:val="Citas"/>
        <w:spacing w:line="240" w:lineRule="auto"/>
        <w:ind w:left="567" w:right="616"/>
        <w:rPr>
          <w:b/>
          <w:bCs/>
        </w:rPr>
      </w:pPr>
      <w:r w:rsidRPr="00097F23">
        <w:rPr>
          <w:b/>
          <w:bCs/>
        </w:rPr>
        <w:t>(…)</w:t>
      </w:r>
    </w:p>
    <w:p w14:paraId="3E3E9245" w14:textId="77777777" w:rsidR="00733D9A" w:rsidRPr="00097F23" w:rsidRDefault="00733D9A" w:rsidP="00733D9A">
      <w:pPr>
        <w:pStyle w:val="Citas"/>
        <w:spacing w:line="240" w:lineRule="auto"/>
        <w:ind w:left="567" w:right="616"/>
        <w:rPr>
          <w:b/>
        </w:rPr>
      </w:pPr>
      <w:r w:rsidRPr="00097F23">
        <w:rPr>
          <w:b/>
        </w:rPr>
        <w:t>B. Corresponde a la Federación, a las entidades federativas y a los Municipios, en el ámbito de sus respectivas competencias:</w:t>
      </w:r>
    </w:p>
    <w:p w14:paraId="017E4939" w14:textId="77777777" w:rsidR="00733D9A" w:rsidRPr="00097F23" w:rsidRDefault="00733D9A" w:rsidP="00733D9A">
      <w:pPr>
        <w:pStyle w:val="Citas"/>
        <w:spacing w:line="240" w:lineRule="auto"/>
        <w:ind w:left="567" w:right="616"/>
        <w:rPr>
          <w:b/>
          <w:bCs/>
        </w:rPr>
      </w:pPr>
      <w:r w:rsidRPr="00097F23">
        <w:rPr>
          <w:b/>
          <w:bCs/>
        </w:rPr>
        <w:t>(…)</w:t>
      </w:r>
    </w:p>
    <w:p w14:paraId="64CBAF40" w14:textId="77777777" w:rsidR="00733D9A" w:rsidRPr="00097F23" w:rsidRDefault="00733D9A" w:rsidP="00733D9A">
      <w:pPr>
        <w:pStyle w:val="Citas"/>
        <w:spacing w:line="240" w:lineRule="auto"/>
        <w:ind w:left="567" w:right="616"/>
      </w:pPr>
      <w:r w:rsidRPr="00097F23">
        <w:t>VI. Designar a un responsable del control, suministro y adecuado manejo de la información a que se refiere esta Ley;</w:t>
      </w:r>
    </w:p>
    <w:p w14:paraId="750F1625" w14:textId="77777777" w:rsidR="00733D9A" w:rsidRPr="00097F23" w:rsidRDefault="00733D9A" w:rsidP="00733D9A">
      <w:pPr>
        <w:pStyle w:val="Citas"/>
        <w:spacing w:line="240" w:lineRule="auto"/>
        <w:ind w:left="567" w:right="616"/>
        <w:rPr>
          <w:b/>
          <w:bCs/>
        </w:rPr>
      </w:pPr>
      <w:r w:rsidRPr="00097F23">
        <w:rPr>
          <w:b/>
          <w:bCs/>
        </w:rPr>
        <w:t>(…)</w:t>
      </w:r>
    </w:p>
    <w:p w14:paraId="5ED18452" w14:textId="77777777" w:rsidR="00733D9A" w:rsidRPr="00097F23" w:rsidRDefault="00733D9A" w:rsidP="00733D9A">
      <w:pPr>
        <w:pStyle w:val="Citas"/>
        <w:spacing w:line="240" w:lineRule="auto"/>
        <w:ind w:left="567" w:right="616"/>
        <w:rPr>
          <w:bCs/>
        </w:rPr>
      </w:pPr>
      <w:r w:rsidRPr="00097F23">
        <w:rPr>
          <w:bCs/>
        </w:rPr>
        <w:t xml:space="preserve">XI. Integrar y consultar la información relativa a la operación y Desarrollo Policial para el registro y seguimiento en el Sistema Nacional de Información; </w:t>
      </w:r>
    </w:p>
    <w:p w14:paraId="26CE39CC" w14:textId="77777777" w:rsidR="00733D9A" w:rsidRPr="00097F23" w:rsidRDefault="00733D9A" w:rsidP="00733D9A">
      <w:pPr>
        <w:pStyle w:val="Citas"/>
        <w:spacing w:line="240" w:lineRule="auto"/>
        <w:ind w:left="567" w:right="616"/>
        <w:rPr>
          <w:b/>
          <w:bCs/>
        </w:rPr>
      </w:pPr>
      <w:r w:rsidRPr="00097F23">
        <w:rPr>
          <w:b/>
          <w:bCs/>
        </w:rPr>
        <w:t>(…)</w:t>
      </w:r>
    </w:p>
    <w:p w14:paraId="508C1230" w14:textId="77777777" w:rsidR="00733D9A" w:rsidRPr="00097F23" w:rsidRDefault="00733D9A" w:rsidP="00733D9A">
      <w:pPr>
        <w:pStyle w:val="Citas"/>
        <w:spacing w:line="240" w:lineRule="auto"/>
        <w:ind w:left="567" w:right="616"/>
        <w:rPr>
          <w:b/>
          <w:bCs/>
        </w:rPr>
      </w:pPr>
      <w:r w:rsidRPr="00097F23">
        <w:rPr>
          <w:b/>
          <w:bCs/>
        </w:rPr>
        <w:lastRenderedPageBreak/>
        <w:t xml:space="preserve">Artículo 118.- Las Bases de Datos que integran el Sistema Nacional de Información se actualizarán permanentemente y serán de consulta obligatoria para garantizar la efectividad en las actividades de Seguridad Pública. </w:t>
      </w:r>
    </w:p>
    <w:p w14:paraId="28A2956E" w14:textId="77777777" w:rsidR="00733D9A" w:rsidRPr="00097F23" w:rsidRDefault="00733D9A" w:rsidP="00733D9A">
      <w:pPr>
        <w:pStyle w:val="Citas"/>
        <w:spacing w:line="240" w:lineRule="auto"/>
        <w:ind w:left="567" w:right="616"/>
        <w:rPr>
          <w:b/>
          <w:bCs/>
        </w:rPr>
      </w:pPr>
      <w:r w:rsidRPr="00097F23">
        <w:rPr>
          <w:b/>
          <w:bC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004B5636" w14:textId="77777777" w:rsidR="00733D9A" w:rsidRPr="00097F23" w:rsidRDefault="00733D9A" w:rsidP="00733D9A">
      <w:pPr>
        <w:pStyle w:val="Citas"/>
        <w:spacing w:line="240" w:lineRule="auto"/>
        <w:ind w:left="567" w:right="616"/>
        <w:rPr>
          <w:b/>
        </w:rPr>
      </w:pPr>
      <w:r w:rsidRPr="00097F23">
        <w:t xml:space="preserve">El Registro Nacional de Detenciones se vinculará con las Bases de Datos a que se refiere el presente artículo, mediante el número de identificación al que hace referencia la ley de la materia.” </w:t>
      </w:r>
      <w:r w:rsidRPr="00097F23">
        <w:rPr>
          <w:b/>
        </w:rPr>
        <w:t xml:space="preserve">[Sic] </w:t>
      </w:r>
    </w:p>
    <w:p w14:paraId="65370066" w14:textId="77777777" w:rsidR="00733D9A" w:rsidRPr="00097F23" w:rsidRDefault="00733D9A" w:rsidP="00733D9A">
      <w:pPr>
        <w:pStyle w:val="Citas"/>
        <w:spacing w:line="240" w:lineRule="auto"/>
        <w:ind w:left="567" w:right="616"/>
        <w:rPr>
          <w:b/>
        </w:rPr>
      </w:pPr>
    </w:p>
    <w:p w14:paraId="0A173E66" w14:textId="77777777" w:rsidR="00733D9A" w:rsidRPr="00097F23" w:rsidRDefault="00733D9A" w:rsidP="00733D9A">
      <w:pPr>
        <w:pStyle w:val="Citas"/>
        <w:spacing w:line="240" w:lineRule="auto"/>
        <w:ind w:left="567" w:right="616"/>
        <w:jc w:val="center"/>
        <w:rPr>
          <w:b/>
        </w:rPr>
      </w:pPr>
      <w:r w:rsidRPr="00097F23">
        <w:rPr>
          <w:b/>
        </w:rPr>
        <w:t>LEY ORGÁNICA MUNICIPAL DEL ESTADO DE MÉXICO</w:t>
      </w:r>
    </w:p>
    <w:p w14:paraId="38C17BCA" w14:textId="77777777" w:rsidR="00733D9A" w:rsidRPr="00097F23" w:rsidRDefault="00733D9A" w:rsidP="00733D9A">
      <w:pPr>
        <w:pStyle w:val="Citas"/>
        <w:spacing w:line="240" w:lineRule="auto"/>
        <w:ind w:left="567" w:right="616"/>
      </w:pPr>
      <w:r w:rsidRPr="00097F23">
        <w:t>“</w:t>
      </w:r>
      <w:r w:rsidRPr="00097F23">
        <w:rPr>
          <w:b/>
          <w:bCs/>
        </w:rPr>
        <w:t>Artículo 91.-</w:t>
      </w:r>
      <w:r w:rsidRPr="00097F23">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1B6B8B7" w14:textId="77777777" w:rsidR="00733D9A" w:rsidRPr="00097F23" w:rsidRDefault="00733D9A" w:rsidP="00733D9A">
      <w:pPr>
        <w:pStyle w:val="Citas"/>
        <w:spacing w:line="240" w:lineRule="auto"/>
        <w:ind w:left="567" w:right="616"/>
        <w:rPr>
          <w:b/>
          <w:bCs/>
        </w:rPr>
      </w:pPr>
      <w:r w:rsidRPr="00097F23">
        <w:rPr>
          <w:b/>
          <w:bCs/>
        </w:rPr>
        <w:t>(…)</w:t>
      </w:r>
    </w:p>
    <w:p w14:paraId="09D93780" w14:textId="77777777" w:rsidR="00733D9A" w:rsidRPr="00097F23" w:rsidRDefault="00733D9A" w:rsidP="00733D9A">
      <w:pPr>
        <w:pStyle w:val="Citas"/>
        <w:spacing w:line="240" w:lineRule="auto"/>
        <w:ind w:left="567" w:right="616"/>
        <w:rPr>
          <w:b/>
          <w:bCs/>
        </w:rPr>
      </w:pPr>
      <w:r w:rsidRPr="00097F23">
        <w:rPr>
          <w:b/>
          <w:bCs/>
        </w:rPr>
        <w:t>VI. Tener a su cargo el archivo general del ayuntamiento;</w:t>
      </w:r>
    </w:p>
    <w:p w14:paraId="6D32D614" w14:textId="77777777" w:rsidR="00733D9A" w:rsidRPr="00097F23" w:rsidRDefault="00733D9A" w:rsidP="00733D9A">
      <w:pPr>
        <w:pStyle w:val="Citas"/>
        <w:spacing w:line="240" w:lineRule="auto"/>
        <w:ind w:left="567" w:right="616"/>
        <w:rPr>
          <w:b/>
          <w:bCs/>
        </w:rPr>
      </w:pPr>
      <w:r w:rsidRPr="00097F23">
        <w:rPr>
          <w:b/>
          <w:bCs/>
        </w:rPr>
        <w:t>(…)</w:t>
      </w:r>
    </w:p>
    <w:p w14:paraId="524BC064" w14:textId="77777777" w:rsidR="00733D9A" w:rsidRPr="00097F23" w:rsidRDefault="00733D9A" w:rsidP="00733D9A">
      <w:pPr>
        <w:pStyle w:val="Citas"/>
        <w:spacing w:line="240" w:lineRule="auto"/>
        <w:ind w:left="567" w:right="616"/>
      </w:pPr>
      <w:r w:rsidRPr="00097F23">
        <w:rPr>
          <w:b/>
          <w:bCs/>
        </w:rPr>
        <w:t>Artículo 125.-</w:t>
      </w:r>
      <w:r w:rsidRPr="00097F23">
        <w:t xml:space="preserve"> Los municipios tendrán a su cargo la prestación, explotación, administración y conservación de los servicios públicos municipales, considerándose enunciativa y no limitativamente, los siguientes:</w:t>
      </w:r>
    </w:p>
    <w:p w14:paraId="3F20915F" w14:textId="77777777" w:rsidR="00733D9A" w:rsidRPr="00097F23" w:rsidRDefault="00733D9A" w:rsidP="00733D9A">
      <w:pPr>
        <w:pStyle w:val="Citas"/>
        <w:spacing w:line="240" w:lineRule="auto"/>
        <w:ind w:left="567" w:right="616"/>
        <w:rPr>
          <w:b/>
          <w:bCs/>
        </w:rPr>
      </w:pPr>
      <w:r w:rsidRPr="00097F23">
        <w:rPr>
          <w:b/>
          <w:bCs/>
        </w:rPr>
        <w:t>(…)</w:t>
      </w:r>
    </w:p>
    <w:p w14:paraId="5F75C991" w14:textId="77777777" w:rsidR="00733D9A" w:rsidRPr="00097F23" w:rsidRDefault="00733D9A" w:rsidP="00733D9A">
      <w:pPr>
        <w:pStyle w:val="Citas"/>
        <w:spacing w:line="240" w:lineRule="auto"/>
        <w:ind w:left="567" w:right="616"/>
      </w:pPr>
      <w:r w:rsidRPr="00097F23">
        <w:t>VIII. Seguridad pública y tránsito;</w:t>
      </w:r>
    </w:p>
    <w:p w14:paraId="44C2BAA2" w14:textId="77777777" w:rsidR="00733D9A" w:rsidRPr="00097F23" w:rsidRDefault="00733D9A" w:rsidP="00733D9A">
      <w:pPr>
        <w:pStyle w:val="Citas"/>
        <w:spacing w:line="240" w:lineRule="auto"/>
        <w:ind w:left="567" w:right="616"/>
        <w:rPr>
          <w:b/>
          <w:bCs/>
        </w:rPr>
      </w:pPr>
      <w:r w:rsidRPr="00097F23">
        <w:rPr>
          <w:b/>
          <w:bCs/>
        </w:rPr>
        <w:t>(…)</w:t>
      </w:r>
    </w:p>
    <w:p w14:paraId="7D7EB576" w14:textId="77777777" w:rsidR="00733D9A" w:rsidRPr="00097F23" w:rsidRDefault="00733D9A" w:rsidP="00733D9A">
      <w:pPr>
        <w:pStyle w:val="Citas"/>
        <w:spacing w:line="240" w:lineRule="auto"/>
        <w:ind w:left="567" w:right="616"/>
      </w:pPr>
      <w:r w:rsidRPr="00097F23">
        <w:rPr>
          <w:b/>
          <w:bCs/>
        </w:rPr>
        <w:t>Artículo 142.-</w:t>
      </w:r>
      <w:r w:rsidRPr="00097F23">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DF9AFDF" w14:textId="2A36CBC3" w:rsidR="006F623C" w:rsidRPr="00097F23" w:rsidRDefault="00733D9A" w:rsidP="00B911CE">
      <w:pPr>
        <w:pStyle w:val="Prrafodelista"/>
        <w:tabs>
          <w:tab w:val="left" w:pos="426"/>
        </w:tabs>
        <w:spacing w:before="240" w:after="240"/>
        <w:ind w:left="567" w:right="616"/>
        <w:jc w:val="both"/>
        <w:rPr>
          <w:rFonts w:ascii="Palatino Linotype" w:hAnsi="Palatino Linotype"/>
          <w:i/>
          <w:sz w:val="22"/>
          <w:szCs w:val="22"/>
        </w:rPr>
      </w:pPr>
      <w:r w:rsidRPr="00097F23">
        <w:rPr>
          <w:rFonts w:ascii="Palatino Linotype" w:hAnsi="Palatino Linotype"/>
          <w:i/>
          <w:sz w:val="22"/>
          <w:szCs w:val="22"/>
        </w:rPr>
        <w:lastRenderedPageBreak/>
        <w:t xml:space="preserve"> En cada municipio se deberán integrar cuerpos de seguridad pública, de bomberos y, en su caso, de tránsito, estos servidores públicos preferentemente serán vecinos del municipio, de los cuales el presidente municipal será el jefe inmediato” </w:t>
      </w:r>
    </w:p>
    <w:p w14:paraId="1333D2E1" w14:textId="462DCFD0" w:rsidR="00B911CE" w:rsidRPr="00097F23" w:rsidRDefault="00B911CE" w:rsidP="00B911CE">
      <w:pPr>
        <w:pStyle w:val="Prrafodelista"/>
        <w:tabs>
          <w:tab w:val="left" w:pos="426"/>
        </w:tabs>
        <w:spacing w:before="240" w:after="240"/>
        <w:ind w:left="567" w:right="616"/>
        <w:jc w:val="both"/>
        <w:rPr>
          <w:rFonts w:ascii="Palatino Linotype" w:hAnsi="Palatino Linotype"/>
          <w:i/>
          <w:sz w:val="22"/>
          <w:szCs w:val="22"/>
        </w:rPr>
      </w:pPr>
    </w:p>
    <w:p w14:paraId="668A42BD" w14:textId="37E5CF7C" w:rsidR="00B911CE" w:rsidRPr="00097F23" w:rsidRDefault="00B911CE" w:rsidP="00B911CE">
      <w:pPr>
        <w:pStyle w:val="Prrafodelista"/>
        <w:tabs>
          <w:tab w:val="left" w:pos="426"/>
        </w:tabs>
        <w:spacing w:before="240" w:after="240"/>
        <w:ind w:left="567" w:right="616"/>
        <w:jc w:val="both"/>
        <w:rPr>
          <w:rFonts w:ascii="Palatino Linotype" w:hAnsi="Palatino Linotype"/>
          <w:b/>
          <w:bCs/>
          <w:i/>
          <w:color w:val="000000" w:themeColor="text1"/>
          <w:sz w:val="22"/>
          <w:szCs w:val="22"/>
        </w:rPr>
      </w:pPr>
      <w:r w:rsidRPr="00097F23">
        <w:rPr>
          <w:rFonts w:ascii="Palatino Linotype" w:hAnsi="Palatino Linotype"/>
          <w:b/>
          <w:bCs/>
          <w:i/>
          <w:sz w:val="22"/>
          <w:szCs w:val="22"/>
        </w:rPr>
        <w:t>(Énfasis Añadido)</w:t>
      </w:r>
    </w:p>
    <w:p w14:paraId="3EA7015F" w14:textId="77777777" w:rsidR="00733D9A" w:rsidRPr="00097F23" w:rsidRDefault="00733D9A" w:rsidP="00733D9A">
      <w:pPr>
        <w:pStyle w:val="Prrafodelista"/>
        <w:tabs>
          <w:tab w:val="left" w:pos="426"/>
        </w:tabs>
        <w:spacing w:before="240" w:after="240" w:line="360" w:lineRule="auto"/>
        <w:ind w:left="0" w:right="51"/>
        <w:jc w:val="both"/>
        <w:rPr>
          <w:rFonts w:ascii="Palatino Linotype" w:hAnsi="Palatino Linotype"/>
          <w:color w:val="000000" w:themeColor="text1"/>
        </w:rPr>
      </w:pPr>
    </w:p>
    <w:p w14:paraId="1EC26DCE" w14:textId="5BE20CAD" w:rsidR="00D33A99" w:rsidRPr="00097F23" w:rsidRDefault="00F66DF9"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Así, </w:t>
      </w:r>
      <w:r w:rsidRPr="00097F23">
        <w:rPr>
          <w:rFonts w:ascii="Palatino Linotype" w:hAnsi="Palatino Linotype"/>
        </w:rPr>
        <w:t>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0A0D3233" w14:textId="77777777" w:rsidR="00F66DF9" w:rsidRPr="00097F23"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78E9C901" w14:textId="0688CFA3" w:rsidR="00D33A99" w:rsidRPr="00097F23" w:rsidRDefault="00F66DF9"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 xml:space="preserve">Por otro lado, otro lado, es preciso mencionar </w:t>
      </w:r>
      <w:r w:rsidRPr="00097F23">
        <w:rPr>
          <w:rFonts w:ascii="Palatino Linotype" w:hAnsi="Palatino Linotype"/>
        </w:rPr>
        <w:t>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49924B13" w14:textId="7D15784F" w:rsidR="00F66DF9" w:rsidRPr="00097F23"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74BD13E6" w14:textId="77777777" w:rsidR="00F66DF9" w:rsidRPr="00097F23" w:rsidRDefault="00F66DF9" w:rsidP="00F66DF9">
      <w:pPr>
        <w:spacing w:before="240"/>
        <w:ind w:left="567" w:right="616"/>
        <w:jc w:val="both"/>
        <w:rPr>
          <w:rFonts w:ascii="Palatino Linotype" w:hAnsi="Palatino Linotype"/>
          <w:i/>
          <w:sz w:val="22"/>
          <w:szCs w:val="22"/>
        </w:rPr>
      </w:pPr>
      <w:r w:rsidRPr="00097F23">
        <w:rPr>
          <w:rFonts w:ascii="Palatino Linotype" w:hAnsi="Palatino Linotype"/>
          <w:i/>
          <w:sz w:val="22"/>
          <w:szCs w:val="22"/>
        </w:rPr>
        <w:t>“</w:t>
      </w:r>
      <w:r w:rsidRPr="00097F23">
        <w:rPr>
          <w:rFonts w:ascii="Palatino Linotype" w:hAnsi="Palatino Linotype"/>
          <w:b/>
          <w:bCs/>
          <w:i/>
          <w:sz w:val="22"/>
          <w:szCs w:val="22"/>
        </w:rPr>
        <w:t>Artículo 24.</w:t>
      </w:r>
      <w:r w:rsidRPr="00097F23">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14:paraId="14B15E3C" w14:textId="77777777" w:rsidR="00F66DF9" w:rsidRPr="00097F23" w:rsidRDefault="00F66DF9" w:rsidP="00F66DF9">
      <w:pPr>
        <w:spacing w:before="240"/>
        <w:ind w:left="567" w:right="616"/>
        <w:jc w:val="both"/>
        <w:rPr>
          <w:rFonts w:ascii="Palatino Linotype" w:hAnsi="Palatino Linotype"/>
          <w:b/>
          <w:i/>
          <w:sz w:val="22"/>
          <w:szCs w:val="22"/>
        </w:rPr>
      </w:pPr>
      <w:r w:rsidRPr="00097F23">
        <w:rPr>
          <w:rFonts w:ascii="Palatino Linotype" w:hAnsi="Palatino Linotype"/>
          <w:b/>
          <w:i/>
          <w:sz w:val="22"/>
          <w:szCs w:val="22"/>
        </w:rPr>
        <w:t>XII. Publicar y mantener actualizada la información relativa a las obligaciones generales de transparencia previstas en la presente Ley o determinadas así por el Instituto, y en general aquella que sea de interés público;</w:t>
      </w:r>
    </w:p>
    <w:p w14:paraId="7378EB0D" w14:textId="77777777" w:rsidR="00F66DF9" w:rsidRPr="00097F23" w:rsidRDefault="00F66DF9" w:rsidP="00F66DF9">
      <w:pPr>
        <w:spacing w:before="240"/>
        <w:ind w:left="567" w:right="616"/>
        <w:jc w:val="both"/>
        <w:rPr>
          <w:rFonts w:ascii="Palatino Linotype" w:hAnsi="Palatino Linotype"/>
          <w:i/>
          <w:sz w:val="22"/>
          <w:szCs w:val="22"/>
        </w:rPr>
      </w:pPr>
      <w:r w:rsidRPr="00097F23">
        <w:rPr>
          <w:rFonts w:ascii="Palatino Linotype" w:hAnsi="Palatino Linotype"/>
          <w:b/>
          <w:bCs/>
          <w:i/>
          <w:sz w:val="22"/>
          <w:szCs w:val="22"/>
        </w:rPr>
        <w:t>Artículo 92.</w:t>
      </w:r>
      <w:r w:rsidRPr="00097F23">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DE47F7" w14:textId="77777777" w:rsidR="00F66DF9" w:rsidRPr="00097F23" w:rsidRDefault="00F66DF9" w:rsidP="00F66DF9">
      <w:pPr>
        <w:spacing w:before="240"/>
        <w:ind w:left="567" w:right="616"/>
        <w:jc w:val="both"/>
        <w:rPr>
          <w:rFonts w:ascii="Palatino Linotype" w:hAnsi="Palatino Linotype"/>
          <w:i/>
          <w:sz w:val="22"/>
          <w:szCs w:val="22"/>
        </w:rPr>
      </w:pPr>
      <w:r w:rsidRPr="00097F23">
        <w:rPr>
          <w:rFonts w:ascii="Palatino Linotype" w:hAnsi="Palatino Linotype"/>
          <w:i/>
          <w:sz w:val="22"/>
          <w:szCs w:val="22"/>
        </w:rPr>
        <w:t>(…)</w:t>
      </w:r>
    </w:p>
    <w:p w14:paraId="6A7B741E" w14:textId="77777777" w:rsidR="00F66DF9" w:rsidRPr="00097F23" w:rsidRDefault="00F66DF9" w:rsidP="00F66DF9">
      <w:pPr>
        <w:pStyle w:val="Prrafodelista"/>
        <w:tabs>
          <w:tab w:val="left" w:pos="426"/>
        </w:tabs>
        <w:spacing w:before="240" w:after="240"/>
        <w:ind w:left="567" w:right="616"/>
        <w:jc w:val="both"/>
        <w:rPr>
          <w:rFonts w:ascii="Palatino Linotype" w:hAnsi="Palatino Linotype"/>
          <w:b/>
          <w:bCs/>
          <w:sz w:val="22"/>
          <w:szCs w:val="22"/>
        </w:rPr>
      </w:pPr>
      <w:r w:rsidRPr="00097F23">
        <w:rPr>
          <w:rFonts w:ascii="Palatino Linotype" w:hAnsi="Palatino Linotype"/>
          <w:b/>
          <w:bCs/>
          <w:sz w:val="22"/>
          <w:szCs w:val="22"/>
        </w:rPr>
        <w:lastRenderedPageBreak/>
        <w:t>XXXIV. Las estadísticas que generen en cumplimiento de sus facultades, competencias o funciones con la mayor desagregación posible;</w:t>
      </w:r>
    </w:p>
    <w:p w14:paraId="1D22953E" w14:textId="77777777" w:rsidR="00F66DF9" w:rsidRPr="00097F23" w:rsidRDefault="00F66DF9" w:rsidP="00F66DF9">
      <w:pPr>
        <w:pStyle w:val="Citas"/>
        <w:spacing w:line="240" w:lineRule="auto"/>
        <w:ind w:left="567" w:right="616"/>
        <w:rPr>
          <w:b/>
        </w:rPr>
      </w:pPr>
      <w:r w:rsidRPr="00097F23">
        <w:t xml:space="preserve">(…)” </w:t>
      </w:r>
    </w:p>
    <w:p w14:paraId="3BB569BB" w14:textId="7AC48D46" w:rsidR="00F66DF9" w:rsidRPr="00097F23" w:rsidRDefault="00F66DF9" w:rsidP="00F66DF9">
      <w:pPr>
        <w:pStyle w:val="Citas"/>
        <w:spacing w:line="240" w:lineRule="auto"/>
        <w:ind w:left="567" w:right="616"/>
        <w:rPr>
          <w:b/>
        </w:rPr>
      </w:pPr>
      <w:r w:rsidRPr="00097F23">
        <w:rPr>
          <w:b/>
        </w:rPr>
        <w:t>(Énfasis Añadido)</w:t>
      </w:r>
    </w:p>
    <w:p w14:paraId="328D6088" w14:textId="7B245F66" w:rsidR="00F66DF9" w:rsidRPr="00097F23" w:rsidRDefault="00F66DF9"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2E5AC7CB" w14:textId="77777777" w:rsidR="00091D5A" w:rsidRPr="00097F23" w:rsidRDefault="00091D5A" w:rsidP="00091D5A">
      <w:pPr>
        <w:pStyle w:val="Prrafodelista"/>
        <w:autoSpaceDE w:val="0"/>
        <w:autoSpaceDN w:val="0"/>
        <w:adjustRightInd w:val="0"/>
        <w:spacing w:before="240" w:after="160" w:line="360" w:lineRule="auto"/>
        <w:ind w:left="0"/>
        <w:jc w:val="both"/>
        <w:rPr>
          <w:rFonts w:ascii="Palatino Linotype" w:hAnsi="Palatino Linotype"/>
          <w:bCs/>
        </w:rPr>
      </w:pPr>
      <w:r w:rsidRPr="00097F23">
        <w:rPr>
          <w:rFonts w:ascii="Palatino Linotype" w:hAnsi="Palatino Linotype"/>
          <w:color w:val="000000" w:themeColor="text1"/>
        </w:rPr>
        <w:t xml:space="preserve">Aunado a lo anterior, </w:t>
      </w:r>
      <w:r w:rsidRPr="00097F23">
        <w:rPr>
          <w:rFonts w:ascii="Palatino Linotype" w:hAnsi="Palatino Linotype"/>
          <w:bCs/>
        </w:rPr>
        <w:t xml:space="preserve">el criterio </w:t>
      </w:r>
      <w:r w:rsidRPr="00097F23">
        <w:rPr>
          <w:rFonts w:ascii="Palatino Linotype" w:hAnsi="Palatino Linotype"/>
          <w:b/>
          <w:bCs/>
        </w:rPr>
        <w:t xml:space="preserve">11/09 </w:t>
      </w:r>
      <w:r w:rsidRPr="00097F23">
        <w:rPr>
          <w:rFonts w:ascii="Palatino Linotype" w:hAnsi="Palatino Linotype"/>
          <w:bCs/>
        </w:rPr>
        <w:t xml:space="preserve">emitido por el hoy Instituto Nacional de Transparencia, Acceso a la Información y Protección de Datos Personales, dispone lo siguiente: </w:t>
      </w:r>
    </w:p>
    <w:p w14:paraId="3D6CBC5F" w14:textId="0F836D25" w:rsidR="00091D5A" w:rsidRPr="00097F23" w:rsidRDefault="00091D5A"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12D7DF5F" w14:textId="5B0C9C91" w:rsidR="00091D5A" w:rsidRPr="00097F23" w:rsidRDefault="00091D5A" w:rsidP="00091D5A">
      <w:pPr>
        <w:pStyle w:val="Citas"/>
        <w:spacing w:line="240" w:lineRule="auto"/>
        <w:ind w:left="567" w:right="616"/>
        <w:rPr>
          <w:b/>
        </w:rPr>
      </w:pPr>
      <w:r w:rsidRPr="00097F23">
        <w:rPr>
          <w:b/>
        </w:rPr>
        <w:t>“LA</w:t>
      </w:r>
      <w:r w:rsidRPr="00097F23">
        <w:rPr>
          <w:b/>
          <w:spacing w:val="33"/>
        </w:rPr>
        <w:t xml:space="preserve"> </w:t>
      </w:r>
      <w:r w:rsidRPr="00097F23">
        <w:rPr>
          <w:b/>
          <w:spacing w:val="1"/>
        </w:rPr>
        <w:t>I</w:t>
      </w:r>
      <w:r w:rsidRPr="00097F23">
        <w:rPr>
          <w:b/>
        </w:rPr>
        <w:t>N</w:t>
      </w:r>
      <w:r w:rsidRPr="00097F23">
        <w:rPr>
          <w:b/>
          <w:spacing w:val="-1"/>
        </w:rPr>
        <w:t>F</w:t>
      </w:r>
      <w:r w:rsidRPr="00097F23">
        <w:rPr>
          <w:b/>
        </w:rPr>
        <w:t>ORM</w:t>
      </w:r>
      <w:r w:rsidRPr="00097F23">
        <w:rPr>
          <w:b/>
          <w:spacing w:val="1"/>
        </w:rPr>
        <w:t>AC</w:t>
      </w:r>
      <w:r w:rsidRPr="00097F23">
        <w:rPr>
          <w:b/>
        </w:rPr>
        <w:t>IÓN</w:t>
      </w:r>
      <w:r w:rsidRPr="00097F23">
        <w:rPr>
          <w:b/>
          <w:spacing w:val="33"/>
        </w:rPr>
        <w:t xml:space="preserve"> </w:t>
      </w:r>
      <w:r w:rsidRPr="00097F23">
        <w:rPr>
          <w:b/>
          <w:spacing w:val="1"/>
        </w:rPr>
        <w:t>ES</w:t>
      </w:r>
      <w:r w:rsidRPr="00097F23">
        <w:rPr>
          <w:b/>
          <w:spacing w:val="-1"/>
        </w:rPr>
        <w:t>TA</w:t>
      </w:r>
      <w:r w:rsidRPr="00097F23">
        <w:rPr>
          <w:b/>
        </w:rPr>
        <w:t>D</w:t>
      </w:r>
      <w:r w:rsidRPr="00097F23">
        <w:rPr>
          <w:b/>
          <w:spacing w:val="1"/>
        </w:rPr>
        <w:t>ÍS</w:t>
      </w:r>
      <w:r w:rsidRPr="00097F23">
        <w:rPr>
          <w:b/>
        </w:rPr>
        <w:t>TICA</w:t>
      </w:r>
      <w:r w:rsidRPr="00097F23">
        <w:rPr>
          <w:b/>
          <w:spacing w:val="35"/>
        </w:rPr>
        <w:t xml:space="preserve"> </w:t>
      </w:r>
      <w:r w:rsidRPr="00097F23">
        <w:rPr>
          <w:b/>
          <w:spacing w:val="1"/>
        </w:rPr>
        <w:t>E</w:t>
      </w:r>
      <w:r w:rsidRPr="00097F23">
        <w:rPr>
          <w:b/>
        </w:rPr>
        <w:t>S</w:t>
      </w:r>
      <w:r w:rsidRPr="00097F23">
        <w:rPr>
          <w:b/>
          <w:spacing w:val="33"/>
        </w:rPr>
        <w:t xml:space="preserve"> </w:t>
      </w:r>
      <w:r w:rsidRPr="00097F23">
        <w:rPr>
          <w:b/>
          <w:spacing w:val="-5"/>
        </w:rPr>
        <w:t>D</w:t>
      </w:r>
      <w:r w:rsidRPr="00097F23">
        <w:rPr>
          <w:b/>
        </w:rPr>
        <w:t>E</w:t>
      </w:r>
      <w:r w:rsidRPr="00097F23">
        <w:rPr>
          <w:b/>
          <w:spacing w:val="33"/>
        </w:rPr>
        <w:t xml:space="preserve"> </w:t>
      </w:r>
      <w:r w:rsidRPr="00097F23">
        <w:rPr>
          <w:b/>
        </w:rPr>
        <w:t>NAT</w:t>
      </w:r>
      <w:r w:rsidRPr="00097F23">
        <w:rPr>
          <w:b/>
          <w:spacing w:val="-1"/>
        </w:rPr>
        <w:t>U</w:t>
      </w:r>
      <w:r w:rsidRPr="00097F23">
        <w:rPr>
          <w:b/>
        </w:rPr>
        <w:t>R</w:t>
      </w:r>
      <w:r w:rsidRPr="00097F23">
        <w:rPr>
          <w:b/>
          <w:spacing w:val="1"/>
        </w:rPr>
        <w:t>A</w:t>
      </w:r>
      <w:r w:rsidRPr="00097F23">
        <w:rPr>
          <w:b/>
          <w:spacing w:val="-2"/>
        </w:rPr>
        <w:t>L</w:t>
      </w:r>
      <w:r w:rsidRPr="00097F23">
        <w:rPr>
          <w:b/>
          <w:spacing w:val="1"/>
        </w:rPr>
        <w:t>E</w:t>
      </w:r>
      <w:r w:rsidRPr="00097F23">
        <w:rPr>
          <w:b/>
        </w:rPr>
        <w:t>ZA</w:t>
      </w:r>
      <w:r w:rsidRPr="00097F23">
        <w:rPr>
          <w:b/>
          <w:spacing w:val="37"/>
        </w:rPr>
        <w:t xml:space="preserve"> </w:t>
      </w:r>
      <w:r w:rsidRPr="00097F23">
        <w:rPr>
          <w:b/>
        </w:rPr>
        <w:t>PÚBL</w:t>
      </w:r>
      <w:r w:rsidRPr="00097F23">
        <w:rPr>
          <w:b/>
          <w:spacing w:val="-2"/>
        </w:rPr>
        <w:t>I</w:t>
      </w:r>
      <w:r w:rsidRPr="00097F23">
        <w:rPr>
          <w:b/>
          <w:spacing w:val="2"/>
        </w:rPr>
        <w:t>C</w:t>
      </w:r>
      <w:r w:rsidRPr="00097F23">
        <w:rPr>
          <w:b/>
          <w:spacing w:val="1"/>
        </w:rPr>
        <w:t>A</w:t>
      </w:r>
      <w:r w:rsidRPr="00097F23">
        <w:rPr>
          <w:b/>
        </w:rPr>
        <w:t>,</w:t>
      </w:r>
      <w:r w:rsidRPr="00097F23">
        <w:rPr>
          <w:b/>
          <w:spacing w:val="32"/>
        </w:rPr>
        <w:t xml:space="preserve"> </w:t>
      </w:r>
      <w:r w:rsidRPr="00097F23">
        <w:rPr>
          <w:b/>
        </w:rPr>
        <w:t>IN</w:t>
      </w:r>
      <w:r w:rsidRPr="00097F23">
        <w:rPr>
          <w:b/>
          <w:spacing w:val="-3"/>
        </w:rPr>
        <w:t>D</w:t>
      </w:r>
      <w:r w:rsidRPr="00097F23">
        <w:rPr>
          <w:b/>
          <w:spacing w:val="1"/>
        </w:rPr>
        <w:t>E</w:t>
      </w:r>
      <w:r w:rsidRPr="00097F23">
        <w:rPr>
          <w:b/>
        </w:rPr>
        <w:t>P</w:t>
      </w:r>
      <w:r w:rsidRPr="00097F23">
        <w:rPr>
          <w:b/>
          <w:spacing w:val="1"/>
        </w:rPr>
        <w:t>E</w:t>
      </w:r>
      <w:r w:rsidRPr="00097F23">
        <w:rPr>
          <w:b/>
          <w:spacing w:val="-5"/>
        </w:rPr>
        <w:t>N</w:t>
      </w:r>
      <w:r w:rsidRPr="00097F23">
        <w:rPr>
          <w:b/>
        </w:rPr>
        <w:t>D</w:t>
      </w:r>
      <w:r w:rsidRPr="00097F23">
        <w:rPr>
          <w:b/>
          <w:spacing w:val="1"/>
        </w:rPr>
        <w:t>IE</w:t>
      </w:r>
      <w:r w:rsidRPr="00097F23">
        <w:rPr>
          <w:b/>
        </w:rPr>
        <w:t>N</w:t>
      </w:r>
      <w:r w:rsidRPr="00097F23">
        <w:rPr>
          <w:b/>
          <w:spacing w:val="-1"/>
        </w:rPr>
        <w:t>T</w:t>
      </w:r>
      <w:r w:rsidRPr="00097F23">
        <w:rPr>
          <w:b/>
          <w:spacing w:val="1"/>
        </w:rPr>
        <w:t>EME</w:t>
      </w:r>
      <w:r w:rsidRPr="00097F23">
        <w:rPr>
          <w:b/>
        </w:rPr>
        <w:t>N</w:t>
      </w:r>
      <w:r w:rsidRPr="00097F23">
        <w:rPr>
          <w:b/>
          <w:spacing w:val="-3"/>
        </w:rPr>
        <w:t>T</w:t>
      </w:r>
      <w:r w:rsidRPr="00097F23">
        <w:rPr>
          <w:b/>
        </w:rPr>
        <w:t>E DE</w:t>
      </w:r>
      <w:r w:rsidRPr="00097F23">
        <w:rPr>
          <w:b/>
          <w:spacing w:val="37"/>
        </w:rPr>
        <w:t xml:space="preserve"> </w:t>
      </w:r>
      <w:r w:rsidRPr="00097F23">
        <w:rPr>
          <w:b/>
        </w:rPr>
        <w:t xml:space="preserve">LA </w:t>
      </w:r>
      <w:r w:rsidRPr="00097F23">
        <w:rPr>
          <w:b/>
          <w:spacing w:val="-2"/>
        </w:rPr>
        <w:t>M</w:t>
      </w:r>
      <w:r w:rsidRPr="00097F23">
        <w:rPr>
          <w:b/>
          <w:spacing w:val="1"/>
        </w:rPr>
        <w:t>A</w:t>
      </w:r>
      <w:r w:rsidRPr="00097F23">
        <w:rPr>
          <w:b/>
        </w:rPr>
        <w:t>TER</w:t>
      </w:r>
      <w:r w:rsidRPr="00097F23">
        <w:rPr>
          <w:b/>
          <w:spacing w:val="1"/>
        </w:rPr>
        <w:t>I</w:t>
      </w:r>
      <w:r w:rsidRPr="00097F23">
        <w:rPr>
          <w:b/>
        </w:rPr>
        <w:t>A</w:t>
      </w:r>
      <w:r w:rsidRPr="00097F23">
        <w:rPr>
          <w:b/>
          <w:spacing w:val="1"/>
        </w:rPr>
        <w:t xml:space="preserve"> C</w:t>
      </w:r>
      <w:r w:rsidRPr="00097F23">
        <w:rPr>
          <w:b/>
        </w:rPr>
        <w:t xml:space="preserve">ON </w:t>
      </w:r>
      <w:r w:rsidRPr="00097F23">
        <w:rPr>
          <w:b/>
          <w:spacing w:val="-4"/>
        </w:rPr>
        <w:t>L</w:t>
      </w:r>
      <w:r w:rsidR="00B911CE" w:rsidRPr="00097F23">
        <w:rPr>
          <w:b/>
        </w:rPr>
        <w:t>A</w:t>
      </w:r>
      <w:r w:rsidRPr="00097F23">
        <w:rPr>
          <w:b/>
          <w:spacing w:val="5"/>
        </w:rPr>
        <w:t xml:space="preserve"> </w:t>
      </w:r>
      <w:r w:rsidRPr="00097F23">
        <w:rPr>
          <w:b/>
        </w:rPr>
        <w:t xml:space="preserve">QUE </w:t>
      </w:r>
      <w:r w:rsidRPr="00097F23">
        <w:rPr>
          <w:b/>
          <w:spacing w:val="-1"/>
        </w:rPr>
        <w:t>S</w:t>
      </w:r>
      <w:r w:rsidRPr="00097F23">
        <w:rPr>
          <w:b/>
        </w:rPr>
        <w:t>E</w:t>
      </w:r>
      <w:r w:rsidRPr="00097F23">
        <w:rPr>
          <w:b/>
          <w:spacing w:val="37"/>
        </w:rPr>
        <w:t xml:space="preserve"> </w:t>
      </w:r>
      <w:r w:rsidRPr="00097F23">
        <w:rPr>
          <w:b/>
          <w:spacing w:val="1"/>
        </w:rPr>
        <w:t>E</w:t>
      </w:r>
      <w:r w:rsidRPr="00097F23">
        <w:rPr>
          <w:b/>
          <w:spacing w:val="-3"/>
        </w:rPr>
        <w:t>N</w:t>
      </w:r>
      <w:r w:rsidRPr="00097F23">
        <w:rPr>
          <w:b/>
          <w:spacing w:val="1"/>
        </w:rPr>
        <w:t>C</w:t>
      </w:r>
      <w:r w:rsidRPr="00097F23">
        <w:rPr>
          <w:b/>
          <w:spacing w:val="-3"/>
        </w:rPr>
        <w:t>U</w:t>
      </w:r>
      <w:r w:rsidRPr="00097F23">
        <w:rPr>
          <w:b/>
          <w:spacing w:val="1"/>
        </w:rPr>
        <w:t>E</w:t>
      </w:r>
      <w:r w:rsidRPr="00097F23">
        <w:rPr>
          <w:b/>
        </w:rPr>
        <w:t>N</w:t>
      </w:r>
      <w:r w:rsidRPr="00097F23">
        <w:rPr>
          <w:b/>
          <w:spacing w:val="-1"/>
        </w:rPr>
        <w:t>T</w:t>
      </w:r>
      <w:r w:rsidRPr="00097F23">
        <w:rPr>
          <w:b/>
        </w:rPr>
        <w:t xml:space="preserve">RE </w:t>
      </w:r>
      <w:r w:rsidRPr="00097F23">
        <w:rPr>
          <w:b/>
          <w:spacing w:val="-9"/>
        </w:rPr>
        <w:t>V</w:t>
      </w:r>
      <w:r w:rsidRPr="00097F23">
        <w:rPr>
          <w:b/>
        </w:rPr>
        <w:t>IN</w:t>
      </w:r>
      <w:r w:rsidRPr="00097F23">
        <w:rPr>
          <w:b/>
          <w:spacing w:val="1"/>
        </w:rPr>
        <w:t>C</w:t>
      </w:r>
      <w:r w:rsidRPr="00097F23">
        <w:rPr>
          <w:b/>
        </w:rPr>
        <w:t>U</w:t>
      </w:r>
      <w:r w:rsidRPr="00097F23">
        <w:rPr>
          <w:b/>
          <w:spacing w:val="1"/>
        </w:rPr>
        <w:t>LA</w:t>
      </w:r>
      <w:r w:rsidRPr="00097F23">
        <w:rPr>
          <w:b/>
        </w:rPr>
        <w:t>D</w:t>
      </w:r>
      <w:r w:rsidRPr="00097F23">
        <w:rPr>
          <w:b/>
          <w:spacing w:val="8"/>
        </w:rPr>
        <w:t>A</w:t>
      </w:r>
      <w:r w:rsidRPr="00097F23">
        <w:rPr>
          <w:b/>
        </w:rPr>
        <w:t>.</w:t>
      </w:r>
    </w:p>
    <w:p w14:paraId="7EA0F84E" w14:textId="77777777" w:rsidR="00091D5A" w:rsidRPr="00097F23" w:rsidRDefault="00091D5A" w:rsidP="00612142">
      <w:pPr>
        <w:pStyle w:val="Citas"/>
        <w:spacing w:line="240" w:lineRule="auto"/>
        <w:ind w:left="567" w:right="616"/>
      </w:pPr>
      <w:r w:rsidRPr="00097F23">
        <w:rPr>
          <w:b/>
          <w:spacing w:val="37"/>
        </w:rPr>
        <w:t xml:space="preserve"> </w:t>
      </w:r>
      <w:r w:rsidRPr="00097F23">
        <w:rPr>
          <w:spacing w:val="-1"/>
        </w:rPr>
        <w:t>C</w:t>
      </w:r>
      <w:r w:rsidRPr="00097F23">
        <w:rPr>
          <w:spacing w:val="1"/>
        </w:rPr>
        <w:t>on</w:t>
      </w:r>
      <w:r w:rsidRPr="00097F23">
        <w:t>s</w:t>
      </w:r>
      <w:r w:rsidRPr="00097F23">
        <w:rPr>
          <w:spacing w:val="-3"/>
        </w:rPr>
        <w:t>i</w:t>
      </w:r>
      <w:r w:rsidRPr="00097F23">
        <w:rPr>
          <w:spacing w:val="1"/>
        </w:rPr>
        <w:t>de</w:t>
      </w:r>
      <w:r w:rsidRPr="00097F23">
        <w:rPr>
          <w:spacing w:val="-3"/>
        </w:rPr>
        <w:t>r</w:t>
      </w:r>
      <w:r w:rsidRPr="00097F23">
        <w:rPr>
          <w:spacing w:val="1"/>
        </w:rPr>
        <w:t>and</w:t>
      </w:r>
      <w:r w:rsidRPr="00097F23">
        <w:t>o</w:t>
      </w:r>
      <w:r w:rsidRPr="00097F23">
        <w:rPr>
          <w:spacing w:val="28"/>
        </w:rPr>
        <w:t xml:space="preserve"> </w:t>
      </w:r>
      <w:r w:rsidRPr="00097F23">
        <w:rPr>
          <w:spacing w:val="-1"/>
        </w:rPr>
        <w:t>qu</w:t>
      </w:r>
      <w:r w:rsidRPr="00097F23">
        <w:t>e</w:t>
      </w:r>
      <w:r w:rsidRPr="00097F23">
        <w:rPr>
          <w:spacing w:val="28"/>
        </w:rPr>
        <w:t xml:space="preserve"> </w:t>
      </w:r>
      <w:r w:rsidRPr="00097F23">
        <w:rPr>
          <w:spacing w:val="-5"/>
        </w:rPr>
        <w:t>l</w:t>
      </w:r>
      <w:r w:rsidRPr="00097F23">
        <w:t>a i</w:t>
      </w:r>
      <w:r w:rsidRPr="00097F23">
        <w:rPr>
          <w:spacing w:val="1"/>
        </w:rPr>
        <w:t>n</w:t>
      </w:r>
      <w:r w:rsidRPr="00097F23">
        <w:rPr>
          <w:spacing w:val="3"/>
        </w:rPr>
        <w:t>f</w:t>
      </w:r>
      <w:r w:rsidRPr="00097F23">
        <w:rPr>
          <w:spacing w:val="1"/>
        </w:rPr>
        <w:t>o</w:t>
      </w:r>
      <w:r w:rsidRPr="00097F23">
        <w:rPr>
          <w:spacing w:val="-3"/>
        </w:rPr>
        <w:t>r</w:t>
      </w:r>
      <w:r w:rsidRPr="00097F23">
        <w:rPr>
          <w:spacing w:val="2"/>
        </w:rPr>
        <w:t>m</w:t>
      </w:r>
      <w:r w:rsidRPr="00097F23">
        <w:rPr>
          <w:spacing w:val="1"/>
        </w:rPr>
        <w:t>a</w:t>
      </w:r>
      <w:r w:rsidRPr="00097F23">
        <w:t xml:space="preserve">ción  </w:t>
      </w:r>
      <w:r w:rsidRPr="00097F23">
        <w:rPr>
          <w:spacing w:val="1"/>
        </w:rPr>
        <w:t xml:space="preserve"> </w:t>
      </w:r>
      <w:r w:rsidRPr="00097F23">
        <w:rPr>
          <w:spacing w:val="2"/>
        </w:rPr>
        <w:t>e</w:t>
      </w:r>
      <w:r w:rsidRPr="00097F23">
        <w:t>s</w:t>
      </w:r>
      <w:r w:rsidRPr="00097F23">
        <w:rPr>
          <w:spacing w:val="-2"/>
        </w:rPr>
        <w:t>t</w:t>
      </w:r>
      <w:r w:rsidRPr="00097F23">
        <w:rPr>
          <w:spacing w:val="1"/>
        </w:rPr>
        <w:t>ad</w:t>
      </w:r>
      <w:r w:rsidRPr="00097F23">
        <w:rPr>
          <w:spacing w:val="-4"/>
        </w:rPr>
        <w:t>í</w:t>
      </w:r>
      <w:r w:rsidRPr="00097F23">
        <w:t xml:space="preserve">stica  </w:t>
      </w:r>
      <w:r w:rsidRPr="00097F23">
        <w:rPr>
          <w:spacing w:val="3"/>
        </w:rPr>
        <w:t xml:space="preserve"> </w:t>
      </w:r>
      <w:r w:rsidRPr="00097F23">
        <w:rPr>
          <w:spacing w:val="1"/>
        </w:rPr>
        <w:t>e</w:t>
      </w:r>
      <w:r w:rsidRPr="00097F23">
        <w:t xml:space="preserve">s   </w:t>
      </w:r>
      <w:r w:rsidRPr="00097F23">
        <w:rPr>
          <w:spacing w:val="1"/>
        </w:rPr>
        <w:t>e</w:t>
      </w:r>
      <w:r w:rsidRPr="00097F23">
        <w:t xml:space="preserve">l   </w:t>
      </w:r>
      <w:r w:rsidRPr="00097F23">
        <w:rPr>
          <w:spacing w:val="1"/>
        </w:rPr>
        <w:t>p</w:t>
      </w:r>
      <w:r w:rsidRPr="00097F23">
        <w:rPr>
          <w:spacing w:val="-1"/>
        </w:rPr>
        <w:t>r</w:t>
      </w:r>
      <w:r w:rsidRPr="00097F23">
        <w:rPr>
          <w:spacing w:val="1"/>
        </w:rPr>
        <w:t>odu</w:t>
      </w:r>
      <w:r w:rsidRPr="00097F23">
        <w:t xml:space="preserve">cto  </w:t>
      </w:r>
      <w:r w:rsidRPr="00097F23">
        <w:rPr>
          <w:spacing w:val="1"/>
        </w:rPr>
        <w:t xml:space="preserve"> d</w:t>
      </w:r>
      <w:r w:rsidRPr="00097F23">
        <w:t xml:space="preserve">e  </w:t>
      </w:r>
      <w:r w:rsidRPr="00097F23">
        <w:rPr>
          <w:spacing w:val="3"/>
        </w:rPr>
        <w:t xml:space="preserve"> </w:t>
      </w:r>
      <w:r w:rsidRPr="00097F23">
        <w:rPr>
          <w:spacing w:val="1"/>
        </w:rPr>
        <w:t>u</w:t>
      </w:r>
      <w:r w:rsidRPr="00097F23">
        <w:t xml:space="preserve">n  </w:t>
      </w:r>
      <w:r w:rsidRPr="00097F23">
        <w:rPr>
          <w:spacing w:val="3"/>
        </w:rPr>
        <w:t xml:space="preserve"> </w:t>
      </w:r>
      <w:r w:rsidRPr="00097F23">
        <w:rPr>
          <w:spacing w:val="1"/>
        </w:rPr>
        <w:t>con</w:t>
      </w:r>
      <w:r w:rsidRPr="00097F23">
        <w:rPr>
          <w:spacing w:val="-3"/>
        </w:rPr>
        <w:t>j</w:t>
      </w:r>
      <w:r w:rsidRPr="00097F23">
        <w:rPr>
          <w:spacing w:val="1"/>
        </w:rPr>
        <w:t>un</w:t>
      </w:r>
      <w:r w:rsidRPr="00097F23">
        <w:rPr>
          <w:spacing w:val="-2"/>
        </w:rPr>
        <w:t>t</w:t>
      </w:r>
      <w:r w:rsidRPr="00097F23">
        <w:t xml:space="preserve">o  </w:t>
      </w:r>
      <w:r w:rsidRPr="00097F23">
        <w:rPr>
          <w:spacing w:val="1"/>
        </w:rPr>
        <w:t xml:space="preserve"> </w:t>
      </w:r>
      <w:r w:rsidRPr="00097F23">
        <w:rPr>
          <w:spacing w:val="-1"/>
        </w:rPr>
        <w:t>d</w:t>
      </w:r>
      <w:r w:rsidRPr="00097F23">
        <w:t>e</w:t>
      </w:r>
      <w:r w:rsidRPr="00097F23">
        <w:rPr>
          <w:spacing w:val="6"/>
        </w:rPr>
        <w:t xml:space="preserve"> </w:t>
      </w:r>
      <w:r w:rsidRPr="00097F23">
        <w:t>res</w:t>
      </w:r>
      <w:r w:rsidRPr="00097F23">
        <w:rPr>
          <w:spacing w:val="1"/>
        </w:rPr>
        <w:t>u</w:t>
      </w:r>
      <w:r w:rsidRPr="00097F23">
        <w:t>lt</w:t>
      </w:r>
      <w:r w:rsidRPr="00097F23">
        <w:rPr>
          <w:spacing w:val="-1"/>
        </w:rPr>
        <w:t>ad</w:t>
      </w:r>
      <w:r w:rsidRPr="00097F23">
        <w:rPr>
          <w:spacing w:val="-2"/>
        </w:rPr>
        <w:t>o</w:t>
      </w:r>
      <w:r w:rsidRPr="00097F23">
        <w:t>s c</w:t>
      </w:r>
      <w:r w:rsidRPr="00097F23">
        <w:rPr>
          <w:spacing w:val="1"/>
        </w:rPr>
        <w:t>uan</w:t>
      </w:r>
      <w:r w:rsidRPr="00097F23">
        <w:t>ti</w:t>
      </w:r>
      <w:r w:rsidRPr="00097F23">
        <w:rPr>
          <w:spacing w:val="-2"/>
        </w:rPr>
        <w:t>t</w:t>
      </w:r>
      <w:r w:rsidRPr="00097F23">
        <w:rPr>
          <w:spacing w:val="1"/>
        </w:rPr>
        <w:t>a</w:t>
      </w:r>
      <w:r w:rsidRPr="00097F23">
        <w:t>ti</w:t>
      </w:r>
      <w:r w:rsidRPr="00097F23">
        <w:rPr>
          <w:spacing w:val="-5"/>
        </w:rPr>
        <w:t>v</w:t>
      </w:r>
      <w:r w:rsidRPr="00097F23">
        <w:rPr>
          <w:spacing w:val="1"/>
        </w:rPr>
        <w:t>o</w:t>
      </w:r>
      <w:r w:rsidRPr="00097F23">
        <w:t>s</w:t>
      </w:r>
      <w:r w:rsidRPr="00097F23">
        <w:rPr>
          <w:spacing w:val="2"/>
        </w:rPr>
        <w:t xml:space="preserve"> </w:t>
      </w:r>
      <w:r w:rsidRPr="00097F23">
        <w:rPr>
          <w:spacing w:val="1"/>
        </w:rPr>
        <w:t>obten</w:t>
      </w:r>
      <w:r w:rsidRPr="00097F23">
        <w:rPr>
          <w:spacing w:val="-3"/>
        </w:rPr>
        <w:t>i</w:t>
      </w:r>
      <w:r w:rsidRPr="00097F23">
        <w:rPr>
          <w:spacing w:val="1"/>
        </w:rPr>
        <w:t>do</w:t>
      </w:r>
      <w:r w:rsidRPr="00097F23">
        <w:t>s</w:t>
      </w:r>
      <w:r w:rsidRPr="00097F23">
        <w:rPr>
          <w:spacing w:val="2"/>
        </w:rPr>
        <w:t xml:space="preserve"> </w:t>
      </w:r>
      <w:r w:rsidRPr="00097F23">
        <w:rPr>
          <w:spacing w:val="1"/>
        </w:rPr>
        <w:t>d</w:t>
      </w:r>
      <w:r w:rsidRPr="00097F23">
        <w:t>e</w:t>
      </w:r>
      <w:r w:rsidRPr="00097F23">
        <w:rPr>
          <w:spacing w:val="3"/>
        </w:rPr>
        <w:t xml:space="preserve"> </w:t>
      </w:r>
      <w:r w:rsidRPr="00097F23">
        <w:rPr>
          <w:spacing w:val="1"/>
        </w:rPr>
        <w:t>u</w:t>
      </w:r>
      <w:r w:rsidRPr="00097F23">
        <w:t xml:space="preserve">n </w:t>
      </w:r>
      <w:r w:rsidRPr="00097F23">
        <w:rPr>
          <w:spacing w:val="3"/>
        </w:rPr>
        <w:t>p</w:t>
      </w:r>
      <w:r w:rsidRPr="00097F23">
        <w:t>ro</w:t>
      </w:r>
      <w:r w:rsidRPr="00097F23">
        <w:rPr>
          <w:spacing w:val="1"/>
        </w:rPr>
        <w:t>ce</w:t>
      </w:r>
      <w:r w:rsidRPr="00097F23">
        <w:rPr>
          <w:spacing w:val="-2"/>
        </w:rPr>
        <w:t>s</w:t>
      </w:r>
      <w:r w:rsidRPr="00097F23">
        <w:t>o</w:t>
      </w:r>
      <w:r w:rsidRPr="00097F23">
        <w:rPr>
          <w:spacing w:val="2"/>
        </w:rPr>
        <w:t xml:space="preserve"> </w:t>
      </w:r>
      <w:r w:rsidRPr="00097F23">
        <w:t>si</w:t>
      </w:r>
      <w:r w:rsidRPr="00097F23">
        <w:rPr>
          <w:spacing w:val="-5"/>
        </w:rPr>
        <w:t>s</w:t>
      </w:r>
      <w:r w:rsidRPr="00097F23">
        <w:rPr>
          <w:spacing w:val="1"/>
        </w:rPr>
        <w:t>te</w:t>
      </w:r>
      <w:r w:rsidRPr="00097F23">
        <w:rPr>
          <w:spacing w:val="2"/>
        </w:rPr>
        <w:t>m</w:t>
      </w:r>
      <w:r w:rsidRPr="00097F23">
        <w:rPr>
          <w:spacing w:val="1"/>
        </w:rPr>
        <w:t>át</w:t>
      </w:r>
      <w:r w:rsidRPr="00097F23">
        <w:rPr>
          <w:spacing w:val="2"/>
        </w:rPr>
        <w:t>i</w:t>
      </w:r>
      <w:r w:rsidRPr="00097F23">
        <w:rPr>
          <w:spacing w:val="-2"/>
        </w:rPr>
        <w:t>c</w:t>
      </w:r>
      <w:r w:rsidRPr="00097F23">
        <w:t>o</w:t>
      </w:r>
      <w:r w:rsidRPr="00097F23">
        <w:rPr>
          <w:spacing w:val="3"/>
        </w:rPr>
        <w:t xml:space="preserve"> </w:t>
      </w:r>
      <w:r w:rsidRPr="00097F23">
        <w:rPr>
          <w:spacing w:val="-1"/>
        </w:rPr>
        <w:t>d</w:t>
      </w:r>
      <w:r w:rsidRPr="00097F23">
        <w:t>e</w:t>
      </w:r>
      <w:r w:rsidRPr="00097F23">
        <w:rPr>
          <w:spacing w:val="2"/>
        </w:rPr>
        <w:t xml:space="preserve"> </w:t>
      </w:r>
      <w:r w:rsidRPr="00097F23">
        <w:rPr>
          <w:spacing w:val="-2"/>
        </w:rPr>
        <w:t>c</w:t>
      </w:r>
      <w:r w:rsidRPr="00097F23">
        <w:rPr>
          <w:spacing w:val="1"/>
        </w:rPr>
        <w:t>apta</w:t>
      </w:r>
      <w:r w:rsidRPr="00097F23">
        <w:t>c</w:t>
      </w:r>
      <w:r w:rsidRPr="00097F23">
        <w:rPr>
          <w:spacing w:val="-1"/>
        </w:rPr>
        <w:t>i</w:t>
      </w:r>
      <w:r w:rsidRPr="00097F23">
        <w:rPr>
          <w:spacing w:val="-4"/>
        </w:rPr>
        <w:t>ó</w:t>
      </w:r>
      <w:r w:rsidRPr="00097F23">
        <w:t>n</w:t>
      </w:r>
      <w:r w:rsidRPr="00097F23">
        <w:rPr>
          <w:spacing w:val="3"/>
        </w:rPr>
        <w:t xml:space="preserve"> </w:t>
      </w:r>
      <w:r w:rsidRPr="00097F23">
        <w:rPr>
          <w:spacing w:val="1"/>
        </w:rPr>
        <w:t>d</w:t>
      </w:r>
      <w:r w:rsidRPr="00097F23">
        <w:t>e</w:t>
      </w:r>
      <w:r w:rsidRPr="00097F23">
        <w:rPr>
          <w:spacing w:val="3"/>
        </w:rPr>
        <w:t xml:space="preserve"> </w:t>
      </w:r>
      <w:r w:rsidRPr="00097F23">
        <w:rPr>
          <w:spacing w:val="1"/>
        </w:rPr>
        <w:t>da</w:t>
      </w:r>
      <w:r w:rsidRPr="00097F23">
        <w:rPr>
          <w:spacing w:val="-2"/>
        </w:rPr>
        <w:t>t</w:t>
      </w:r>
      <w:r w:rsidRPr="00097F23">
        <w:rPr>
          <w:spacing w:val="1"/>
        </w:rPr>
        <w:t>o</w:t>
      </w:r>
      <w:r w:rsidRPr="00097F23">
        <w:t xml:space="preserve">s </w:t>
      </w:r>
      <w:r w:rsidRPr="00097F23">
        <w:rPr>
          <w:spacing w:val="1"/>
        </w:rPr>
        <w:t>p</w:t>
      </w:r>
      <w:r w:rsidRPr="00097F23">
        <w:rPr>
          <w:spacing w:val="-1"/>
        </w:rPr>
        <w:t>ri</w:t>
      </w:r>
      <w:r w:rsidRPr="00097F23">
        <w:rPr>
          <w:spacing w:val="2"/>
        </w:rPr>
        <w:t>m</w:t>
      </w:r>
      <w:r w:rsidRPr="00097F23">
        <w:rPr>
          <w:spacing w:val="1"/>
        </w:rPr>
        <w:t>a</w:t>
      </w:r>
      <w:r w:rsidRPr="00097F23">
        <w:rPr>
          <w:spacing w:val="-1"/>
        </w:rPr>
        <w:t>ri</w:t>
      </w:r>
      <w:r w:rsidRPr="00097F23">
        <w:rPr>
          <w:spacing w:val="1"/>
        </w:rPr>
        <w:t>o</w:t>
      </w:r>
      <w:r w:rsidRPr="00097F23">
        <w:t>s</w:t>
      </w:r>
      <w:r w:rsidRPr="00097F23">
        <w:rPr>
          <w:spacing w:val="3"/>
        </w:rPr>
        <w:t xml:space="preserve"> </w:t>
      </w:r>
      <w:r w:rsidRPr="00097F23">
        <w:rPr>
          <w:spacing w:val="1"/>
        </w:rPr>
        <w:t>obten</w:t>
      </w:r>
      <w:r w:rsidRPr="00097F23">
        <w:rPr>
          <w:spacing w:val="-3"/>
        </w:rPr>
        <w:t>i</w:t>
      </w:r>
      <w:r w:rsidRPr="00097F23">
        <w:rPr>
          <w:spacing w:val="1"/>
        </w:rPr>
        <w:t>do</w:t>
      </w:r>
      <w:r w:rsidRPr="00097F23">
        <w:t>s s</w:t>
      </w:r>
      <w:r w:rsidRPr="00097F23">
        <w:rPr>
          <w:spacing w:val="1"/>
        </w:rPr>
        <w:t>ob</w:t>
      </w:r>
      <w:r w:rsidRPr="00097F23">
        <w:rPr>
          <w:spacing w:val="-1"/>
        </w:rPr>
        <w:t>r</w:t>
      </w:r>
      <w:r w:rsidRPr="00097F23">
        <w:t>e</w:t>
      </w:r>
      <w:r w:rsidRPr="00097F23">
        <w:rPr>
          <w:spacing w:val="3"/>
        </w:rPr>
        <w:t xml:space="preserve"> </w:t>
      </w:r>
      <w:r w:rsidRPr="00097F23">
        <w:rPr>
          <w:spacing w:val="1"/>
        </w:rPr>
        <w:t>he</w:t>
      </w:r>
      <w:r w:rsidRPr="00097F23">
        <w:rPr>
          <w:spacing w:val="-2"/>
        </w:rPr>
        <w:t>c</w:t>
      </w:r>
      <w:r w:rsidRPr="00097F23">
        <w:rPr>
          <w:spacing w:val="1"/>
        </w:rPr>
        <w:t>ho</w:t>
      </w:r>
      <w:r w:rsidRPr="00097F23">
        <w:t>s</w:t>
      </w:r>
      <w:r w:rsidRPr="00097F23">
        <w:rPr>
          <w:spacing w:val="3"/>
        </w:rPr>
        <w:t xml:space="preserve"> </w:t>
      </w:r>
      <w:r w:rsidRPr="00097F23">
        <w:rPr>
          <w:spacing w:val="-1"/>
        </w:rPr>
        <w:t>q</w:t>
      </w:r>
      <w:r w:rsidRPr="00097F23">
        <w:rPr>
          <w:spacing w:val="1"/>
        </w:rPr>
        <w:t>u</w:t>
      </w:r>
      <w:r w:rsidRPr="00097F23">
        <w:t>e</w:t>
      </w:r>
      <w:r w:rsidRPr="00097F23">
        <w:rPr>
          <w:spacing w:val="8"/>
        </w:rPr>
        <w:t xml:space="preserve"> </w:t>
      </w:r>
      <w:r w:rsidRPr="00097F23">
        <w:t>c</w:t>
      </w:r>
      <w:r w:rsidRPr="00097F23">
        <w:rPr>
          <w:spacing w:val="1"/>
        </w:rPr>
        <w:t>on</w:t>
      </w:r>
      <w:r w:rsidRPr="00097F23">
        <w:t>s</w:t>
      </w:r>
      <w:r w:rsidRPr="00097F23">
        <w:rPr>
          <w:spacing w:val="1"/>
        </w:rPr>
        <w:t>ta</w:t>
      </w:r>
      <w:r w:rsidRPr="00097F23">
        <w:t>n</w:t>
      </w:r>
      <w:r w:rsidRPr="00097F23">
        <w:rPr>
          <w:spacing w:val="3"/>
        </w:rPr>
        <w:t xml:space="preserve"> </w:t>
      </w:r>
      <w:r w:rsidRPr="00097F23">
        <w:rPr>
          <w:spacing w:val="1"/>
        </w:rPr>
        <w:t>e</w:t>
      </w:r>
      <w:r w:rsidRPr="00097F23">
        <w:t>n</w:t>
      </w:r>
      <w:r w:rsidRPr="00097F23">
        <w:rPr>
          <w:spacing w:val="4"/>
        </w:rPr>
        <w:t xml:space="preserve"> </w:t>
      </w:r>
      <w:r w:rsidRPr="00097F23">
        <w:rPr>
          <w:spacing w:val="1"/>
        </w:rPr>
        <w:t>do</w:t>
      </w:r>
      <w:r w:rsidRPr="00097F23">
        <w:rPr>
          <w:spacing w:val="-2"/>
        </w:rPr>
        <w:t>c</w:t>
      </w:r>
      <w:r w:rsidRPr="00097F23">
        <w:rPr>
          <w:spacing w:val="1"/>
        </w:rPr>
        <w:t>u</w:t>
      </w:r>
      <w:r w:rsidRPr="00097F23">
        <w:rPr>
          <w:spacing w:val="-1"/>
        </w:rPr>
        <w:t>m</w:t>
      </w:r>
      <w:r w:rsidRPr="00097F23">
        <w:rPr>
          <w:spacing w:val="1"/>
        </w:rPr>
        <w:t>en</w:t>
      </w:r>
      <w:r w:rsidRPr="00097F23">
        <w:rPr>
          <w:spacing w:val="-4"/>
        </w:rPr>
        <w:t>t</w:t>
      </w:r>
      <w:r w:rsidRPr="00097F23">
        <w:rPr>
          <w:spacing w:val="1"/>
        </w:rPr>
        <w:t>o</w:t>
      </w:r>
      <w:r w:rsidRPr="00097F23">
        <w:t>s</w:t>
      </w:r>
      <w:r w:rsidRPr="00097F23">
        <w:rPr>
          <w:spacing w:val="3"/>
        </w:rPr>
        <w:t xml:space="preserve"> </w:t>
      </w:r>
      <w:r w:rsidRPr="00097F23">
        <w:rPr>
          <w:spacing w:val="-1"/>
        </w:rPr>
        <w:t>q</w:t>
      </w:r>
      <w:r w:rsidRPr="00097F23">
        <w:rPr>
          <w:spacing w:val="1"/>
        </w:rPr>
        <w:t>u</w:t>
      </w:r>
      <w:r w:rsidRPr="00097F23">
        <w:t>e</w:t>
      </w:r>
      <w:r w:rsidRPr="00097F23">
        <w:rPr>
          <w:spacing w:val="4"/>
        </w:rPr>
        <w:t xml:space="preserve"> </w:t>
      </w:r>
      <w:r w:rsidRPr="00097F23">
        <w:t xml:space="preserve">las </w:t>
      </w:r>
      <w:r w:rsidRPr="00097F23">
        <w:rPr>
          <w:spacing w:val="1"/>
        </w:rPr>
        <w:t>dependen</w:t>
      </w:r>
      <w:r w:rsidRPr="00097F23">
        <w:t>c</w:t>
      </w:r>
      <w:r w:rsidRPr="00097F23">
        <w:rPr>
          <w:spacing w:val="-3"/>
        </w:rPr>
        <w:t>i</w:t>
      </w:r>
      <w:r w:rsidRPr="00097F23">
        <w:rPr>
          <w:spacing w:val="1"/>
        </w:rPr>
        <w:t>a</w:t>
      </w:r>
      <w:r w:rsidRPr="00097F23">
        <w:t>s</w:t>
      </w:r>
      <w:r w:rsidRPr="00097F23">
        <w:rPr>
          <w:spacing w:val="4"/>
        </w:rPr>
        <w:t xml:space="preserve"> </w:t>
      </w:r>
      <w:r w:rsidRPr="00097F23">
        <w:t xml:space="preserve">y </w:t>
      </w:r>
      <w:r w:rsidRPr="00097F23">
        <w:rPr>
          <w:spacing w:val="1"/>
        </w:rPr>
        <w:t>en</w:t>
      </w:r>
      <w:r w:rsidRPr="00097F23">
        <w:t>ti</w:t>
      </w:r>
      <w:r w:rsidRPr="00097F23">
        <w:rPr>
          <w:spacing w:val="1"/>
        </w:rPr>
        <w:t>d</w:t>
      </w:r>
      <w:r w:rsidRPr="00097F23">
        <w:rPr>
          <w:spacing w:val="-1"/>
        </w:rPr>
        <w:t>a</w:t>
      </w:r>
      <w:r w:rsidRPr="00097F23">
        <w:rPr>
          <w:spacing w:val="1"/>
        </w:rPr>
        <w:t>de</w:t>
      </w:r>
      <w:r w:rsidRPr="00097F23">
        <w:t>s</w:t>
      </w:r>
      <w:r w:rsidRPr="00097F23">
        <w:rPr>
          <w:spacing w:val="3"/>
        </w:rPr>
        <w:t xml:space="preserve"> </w:t>
      </w:r>
      <w:r w:rsidRPr="00097F23">
        <w:rPr>
          <w:spacing w:val="1"/>
        </w:rPr>
        <w:t>po</w:t>
      </w:r>
      <w:r w:rsidRPr="00097F23">
        <w:rPr>
          <w:spacing w:val="-2"/>
        </w:rPr>
        <w:t>s</w:t>
      </w:r>
      <w:r w:rsidRPr="00097F23">
        <w:rPr>
          <w:spacing w:val="1"/>
        </w:rPr>
        <w:t>ee</w:t>
      </w:r>
      <w:r w:rsidRPr="00097F23">
        <w:rPr>
          <w:spacing w:val="3"/>
        </w:rPr>
        <w:t>n</w:t>
      </w:r>
      <w:r w:rsidRPr="00097F23">
        <w:t>,</w:t>
      </w:r>
      <w:r w:rsidRPr="00097F23">
        <w:rPr>
          <w:spacing w:val="4"/>
        </w:rPr>
        <w:t xml:space="preserve"> </w:t>
      </w:r>
      <w:r w:rsidRPr="00097F23">
        <w:rPr>
          <w:spacing w:val="1"/>
        </w:rPr>
        <w:t>de</w:t>
      </w:r>
      <w:r w:rsidRPr="00097F23">
        <w:rPr>
          <w:spacing w:val="-1"/>
        </w:rPr>
        <w:t>ri</w:t>
      </w:r>
      <w:r w:rsidRPr="00097F23">
        <w:rPr>
          <w:spacing w:val="-5"/>
        </w:rPr>
        <w:t>v</w:t>
      </w:r>
      <w:r w:rsidRPr="00097F23">
        <w:rPr>
          <w:spacing w:val="1"/>
        </w:rPr>
        <w:t>ad</w:t>
      </w:r>
      <w:r w:rsidRPr="00097F23">
        <w:t>o</w:t>
      </w:r>
      <w:r w:rsidRPr="00097F23">
        <w:rPr>
          <w:spacing w:val="6"/>
        </w:rPr>
        <w:t xml:space="preserve"> </w:t>
      </w:r>
      <w:r w:rsidRPr="00097F23">
        <w:rPr>
          <w:spacing w:val="1"/>
        </w:rPr>
        <w:t>de</w:t>
      </w:r>
      <w:r w:rsidRPr="00097F23">
        <w:t>l</w:t>
      </w:r>
      <w:r w:rsidRPr="00097F23">
        <w:rPr>
          <w:spacing w:val="2"/>
        </w:rPr>
        <w:t xml:space="preserve"> </w:t>
      </w:r>
      <w:r w:rsidRPr="00097F23">
        <w:rPr>
          <w:spacing w:val="1"/>
        </w:rPr>
        <w:t>e</w:t>
      </w:r>
      <w:r w:rsidRPr="00097F23">
        <w:t>jerc</w:t>
      </w:r>
      <w:r w:rsidRPr="00097F23">
        <w:rPr>
          <w:spacing w:val="-1"/>
        </w:rPr>
        <w:t>i</w:t>
      </w:r>
      <w:r w:rsidRPr="00097F23">
        <w:t>cio</w:t>
      </w:r>
      <w:r w:rsidRPr="00097F23">
        <w:rPr>
          <w:spacing w:val="4"/>
        </w:rPr>
        <w:t xml:space="preserve"> </w:t>
      </w:r>
      <w:r w:rsidRPr="00097F23">
        <w:rPr>
          <w:spacing w:val="1"/>
        </w:rPr>
        <w:t>d</w:t>
      </w:r>
      <w:r w:rsidRPr="00097F23">
        <w:t>e</w:t>
      </w:r>
      <w:r w:rsidRPr="00097F23">
        <w:rPr>
          <w:spacing w:val="4"/>
        </w:rPr>
        <w:t xml:space="preserve"> </w:t>
      </w:r>
      <w:r w:rsidRPr="00097F23">
        <w:t>s</w:t>
      </w:r>
      <w:r w:rsidRPr="00097F23">
        <w:rPr>
          <w:spacing w:val="1"/>
        </w:rPr>
        <w:t>u</w:t>
      </w:r>
      <w:r w:rsidRPr="00097F23">
        <w:t>s</w:t>
      </w:r>
      <w:r w:rsidRPr="00097F23">
        <w:rPr>
          <w:spacing w:val="3"/>
        </w:rPr>
        <w:t xml:space="preserve"> </w:t>
      </w:r>
      <w:r w:rsidRPr="00097F23">
        <w:rPr>
          <w:spacing w:val="1"/>
        </w:rPr>
        <w:t>at</w:t>
      </w:r>
      <w:r w:rsidRPr="00097F23">
        <w:rPr>
          <w:spacing w:val="-6"/>
        </w:rPr>
        <w:t>r</w:t>
      </w:r>
      <w:r w:rsidRPr="00097F23">
        <w:t>i</w:t>
      </w:r>
      <w:r w:rsidRPr="00097F23">
        <w:rPr>
          <w:spacing w:val="1"/>
        </w:rPr>
        <w:t>bu</w:t>
      </w:r>
      <w:r w:rsidRPr="00097F23">
        <w:t>cio</w:t>
      </w:r>
      <w:r w:rsidRPr="00097F23">
        <w:rPr>
          <w:spacing w:val="1"/>
        </w:rPr>
        <w:t>ne</w:t>
      </w:r>
      <w:r w:rsidRPr="00097F23">
        <w:rPr>
          <w:spacing w:val="2"/>
        </w:rPr>
        <w:t>s</w:t>
      </w:r>
      <w:r w:rsidRPr="00097F23">
        <w:t>,</w:t>
      </w:r>
      <w:r w:rsidRPr="00097F23">
        <w:rPr>
          <w:spacing w:val="3"/>
        </w:rPr>
        <w:t xml:space="preserve"> </w:t>
      </w:r>
      <w:r w:rsidRPr="00097F23">
        <w:t xml:space="preserve">y </w:t>
      </w:r>
      <w:r w:rsidRPr="00097F23">
        <w:rPr>
          <w:spacing w:val="-1"/>
        </w:rPr>
        <w:t>q</w:t>
      </w:r>
      <w:r w:rsidRPr="00097F23">
        <w:rPr>
          <w:spacing w:val="1"/>
        </w:rPr>
        <w:t>u</w:t>
      </w:r>
      <w:r w:rsidRPr="00097F23">
        <w:t>e</w:t>
      </w:r>
      <w:r w:rsidRPr="00097F23">
        <w:rPr>
          <w:spacing w:val="21"/>
        </w:rPr>
        <w:t xml:space="preserve"> </w:t>
      </w:r>
      <w:r w:rsidRPr="00097F23">
        <w:rPr>
          <w:spacing w:val="1"/>
        </w:rPr>
        <w:t>e</w:t>
      </w:r>
      <w:r w:rsidRPr="00097F23">
        <w:t>l</w:t>
      </w:r>
      <w:r w:rsidRPr="00097F23">
        <w:rPr>
          <w:spacing w:val="19"/>
        </w:rPr>
        <w:t xml:space="preserve"> </w:t>
      </w:r>
      <w:r w:rsidRPr="00097F23">
        <w:rPr>
          <w:spacing w:val="1"/>
        </w:rPr>
        <w:t>a</w:t>
      </w:r>
      <w:r w:rsidRPr="00097F23">
        <w:rPr>
          <w:spacing w:val="-1"/>
        </w:rPr>
        <w:t>r</w:t>
      </w:r>
      <w:r w:rsidRPr="00097F23">
        <w:rPr>
          <w:spacing w:val="1"/>
        </w:rPr>
        <w:t>t</w:t>
      </w:r>
      <w:r w:rsidRPr="00097F23">
        <w:rPr>
          <w:spacing w:val="-4"/>
        </w:rPr>
        <w:t>í</w:t>
      </w:r>
      <w:r w:rsidRPr="00097F23">
        <w:t>c</w:t>
      </w:r>
      <w:r w:rsidRPr="00097F23">
        <w:rPr>
          <w:spacing w:val="1"/>
        </w:rPr>
        <w:t>u</w:t>
      </w:r>
      <w:r w:rsidRPr="00097F23">
        <w:t>lo</w:t>
      </w:r>
      <w:r w:rsidRPr="00097F23">
        <w:rPr>
          <w:spacing w:val="19"/>
        </w:rPr>
        <w:t xml:space="preserve"> </w:t>
      </w:r>
      <w:r w:rsidRPr="00097F23">
        <w:rPr>
          <w:spacing w:val="3"/>
        </w:rPr>
        <w:t>7</w:t>
      </w:r>
      <w:r w:rsidRPr="00097F23">
        <w:t>,</w:t>
      </w:r>
      <w:r w:rsidRPr="00097F23">
        <w:rPr>
          <w:spacing w:val="18"/>
        </w:rPr>
        <w:t xml:space="preserve"> </w:t>
      </w:r>
      <w:r w:rsidRPr="00097F23">
        <w:rPr>
          <w:spacing w:val="5"/>
        </w:rPr>
        <w:t>f</w:t>
      </w:r>
      <w:r w:rsidRPr="00097F23">
        <w:rPr>
          <w:spacing w:val="-3"/>
        </w:rPr>
        <w:t>r</w:t>
      </w:r>
      <w:r w:rsidRPr="00097F23">
        <w:rPr>
          <w:spacing w:val="1"/>
        </w:rPr>
        <w:t>a</w:t>
      </w:r>
      <w:r w:rsidRPr="00097F23">
        <w:t>c</w:t>
      </w:r>
      <w:r w:rsidRPr="00097F23">
        <w:rPr>
          <w:spacing w:val="-5"/>
        </w:rPr>
        <w:t>c</w:t>
      </w:r>
      <w:r w:rsidRPr="00097F23">
        <w:t>ión</w:t>
      </w:r>
      <w:r w:rsidRPr="00097F23">
        <w:rPr>
          <w:spacing w:val="21"/>
        </w:rPr>
        <w:t xml:space="preserve"> </w:t>
      </w:r>
      <w:r w:rsidRPr="00097F23">
        <w:rPr>
          <w:spacing w:val="-4"/>
        </w:rPr>
        <w:t>X</w:t>
      </w:r>
      <w:r w:rsidRPr="00097F23">
        <w:t>VII</w:t>
      </w:r>
      <w:r w:rsidRPr="00097F23">
        <w:rPr>
          <w:spacing w:val="21"/>
        </w:rPr>
        <w:t xml:space="preserve"> </w:t>
      </w:r>
      <w:r w:rsidRPr="00097F23">
        <w:rPr>
          <w:spacing w:val="1"/>
        </w:rPr>
        <w:t>d</w:t>
      </w:r>
      <w:r w:rsidRPr="00097F23">
        <w:t>e</w:t>
      </w:r>
      <w:r w:rsidRPr="00097F23">
        <w:rPr>
          <w:spacing w:val="19"/>
        </w:rPr>
        <w:t xml:space="preserve"> </w:t>
      </w:r>
      <w:r w:rsidRPr="00097F23">
        <w:t>la</w:t>
      </w:r>
      <w:r w:rsidRPr="00097F23">
        <w:rPr>
          <w:spacing w:val="18"/>
        </w:rPr>
        <w:t xml:space="preserve"> </w:t>
      </w:r>
      <w:r w:rsidRPr="00097F23">
        <w:rPr>
          <w:spacing w:val="1"/>
        </w:rPr>
        <w:t>Le</w:t>
      </w:r>
      <w:r w:rsidRPr="00097F23">
        <w:t>y</w:t>
      </w:r>
      <w:r w:rsidRPr="00097F23">
        <w:rPr>
          <w:spacing w:val="15"/>
        </w:rPr>
        <w:t xml:space="preserve"> </w:t>
      </w:r>
      <w:r w:rsidRPr="00097F23">
        <w:t>F</w:t>
      </w:r>
      <w:r w:rsidRPr="00097F23">
        <w:rPr>
          <w:spacing w:val="1"/>
        </w:rPr>
        <w:t>ede</w:t>
      </w:r>
      <w:r w:rsidRPr="00097F23">
        <w:t>ral</w:t>
      </w:r>
      <w:r w:rsidRPr="00097F23">
        <w:rPr>
          <w:spacing w:val="17"/>
        </w:rPr>
        <w:t xml:space="preserve"> </w:t>
      </w:r>
      <w:r w:rsidRPr="00097F23">
        <w:rPr>
          <w:spacing w:val="1"/>
        </w:rPr>
        <w:t>d</w:t>
      </w:r>
      <w:r w:rsidRPr="00097F23">
        <w:t>e</w:t>
      </w:r>
      <w:r w:rsidRPr="00097F23">
        <w:rPr>
          <w:spacing w:val="18"/>
        </w:rPr>
        <w:t xml:space="preserve"> </w:t>
      </w:r>
      <w:r w:rsidRPr="00097F23">
        <w:rPr>
          <w:spacing w:val="5"/>
        </w:rPr>
        <w:t>T</w:t>
      </w:r>
      <w:r w:rsidRPr="00097F23">
        <w:rPr>
          <w:spacing w:val="-1"/>
        </w:rPr>
        <w:t>ra</w:t>
      </w:r>
      <w:r w:rsidRPr="00097F23">
        <w:rPr>
          <w:spacing w:val="1"/>
        </w:rPr>
        <w:t>n</w:t>
      </w:r>
      <w:r w:rsidRPr="00097F23">
        <w:t>s</w:t>
      </w:r>
      <w:r w:rsidRPr="00097F23">
        <w:rPr>
          <w:spacing w:val="1"/>
        </w:rPr>
        <w:t>pa</w:t>
      </w:r>
      <w:r w:rsidRPr="00097F23">
        <w:rPr>
          <w:spacing w:val="-1"/>
        </w:rPr>
        <w:t>re</w:t>
      </w:r>
      <w:r w:rsidRPr="00097F23">
        <w:rPr>
          <w:spacing w:val="1"/>
        </w:rPr>
        <w:t>n</w:t>
      </w:r>
      <w:r w:rsidRPr="00097F23">
        <w:t>cia</w:t>
      </w:r>
      <w:r w:rsidRPr="00097F23">
        <w:rPr>
          <w:spacing w:val="16"/>
        </w:rPr>
        <w:t xml:space="preserve"> </w:t>
      </w:r>
      <w:r w:rsidRPr="00097F23">
        <w:t>y</w:t>
      </w:r>
      <w:r w:rsidRPr="00097F23">
        <w:rPr>
          <w:spacing w:val="18"/>
        </w:rPr>
        <w:t xml:space="preserve"> </w:t>
      </w:r>
      <w:r w:rsidRPr="00097F23">
        <w:t>Acc</w:t>
      </w:r>
      <w:r w:rsidRPr="00097F23">
        <w:rPr>
          <w:spacing w:val="1"/>
        </w:rPr>
        <w:t>e</w:t>
      </w:r>
      <w:r w:rsidRPr="00097F23">
        <w:t>so</w:t>
      </w:r>
      <w:r w:rsidRPr="00097F23">
        <w:rPr>
          <w:spacing w:val="21"/>
        </w:rPr>
        <w:t xml:space="preserve"> </w:t>
      </w:r>
      <w:r w:rsidRPr="00097F23">
        <w:t xml:space="preserve">a la </w:t>
      </w:r>
      <w:r w:rsidRPr="00097F23">
        <w:rPr>
          <w:spacing w:val="1"/>
        </w:rPr>
        <w:t>I</w:t>
      </w:r>
      <w:r w:rsidRPr="00097F23">
        <w:rPr>
          <w:spacing w:val="-1"/>
        </w:rPr>
        <w:t>n</w:t>
      </w:r>
      <w:r w:rsidRPr="00097F23">
        <w:rPr>
          <w:spacing w:val="5"/>
        </w:rPr>
        <w:t>f</w:t>
      </w:r>
      <w:r w:rsidRPr="00097F23">
        <w:rPr>
          <w:spacing w:val="1"/>
        </w:rPr>
        <w:t>o</w:t>
      </w:r>
      <w:r w:rsidRPr="00097F23">
        <w:rPr>
          <w:spacing w:val="-3"/>
        </w:rPr>
        <w:t>r</w:t>
      </w:r>
      <w:r w:rsidRPr="00097F23">
        <w:rPr>
          <w:spacing w:val="2"/>
        </w:rPr>
        <w:t>m</w:t>
      </w:r>
      <w:r w:rsidRPr="00097F23">
        <w:rPr>
          <w:spacing w:val="1"/>
        </w:rPr>
        <w:t>a</w:t>
      </w:r>
      <w:r w:rsidRPr="00097F23">
        <w:t>ci</w:t>
      </w:r>
      <w:r w:rsidRPr="00097F23">
        <w:rPr>
          <w:spacing w:val="-2"/>
        </w:rPr>
        <w:t>ó</w:t>
      </w:r>
      <w:r w:rsidRPr="00097F23">
        <w:t>n</w:t>
      </w:r>
      <w:r w:rsidRPr="00097F23">
        <w:rPr>
          <w:spacing w:val="2"/>
        </w:rPr>
        <w:t xml:space="preserve"> </w:t>
      </w:r>
      <w:r w:rsidRPr="00097F23">
        <w:rPr>
          <w:spacing w:val="-2"/>
        </w:rPr>
        <w:t>P</w:t>
      </w:r>
      <w:r w:rsidRPr="00097F23">
        <w:rPr>
          <w:spacing w:val="1"/>
        </w:rPr>
        <w:t>úb</w:t>
      </w:r>
      <w:r w:rsidRPr="00097F23">
        <w:rPr>
          <w:spacing w:val="-1"/>
        </w:rPr>
        <w:t>li</w:t>
      </w:r>
      <w:r w:rsidRPr="00097F23">
        <w:rPr>
          <w:spacing w:val="-2"/>
        </w:rPr>
        <w:t>c</w:t>
      </w:r>
      <w:r w:rsidRPr="00097F23">
        <w:t>a</w:t>
      </w:r>
      <w:r w:rsidRPr="00097F23">
        <w:rPr>
          <w:spacing w:val="1"/>
        </w:rPr>
        <w:t xml:space="preserve"> Gube</w:t>
      </w:r>
      <w:r w:rsidRPr="00097F23">
        <w:rPr>
          <w:spacing w:val="-3"/>
        </w:rPr>
        <w:t>r</w:t>
      </w:r>
      <w:r w:rsidRPr="00097F23">
        <w:rPr>
          <w:spacing w:val="1"/>
        </w:rPr>
        <w:t>na</w:t>
      </w:r>
      <w:r w:rsidRPr="00097F23">
        <w:rPr>
          <w:spacing w:val="2"/>
        </w:rPr>
        <w:t>m</w:t>
      </w:r>
      <w:r w:rsidRPr="00097F23">
        <w:rPr>
          <w:spacing w:val="-1"/>
        </w:rPr>
        <w:t>e</w:t>
      </w:r>
      <w:r w:rsidRPr="00097F23">
        <w:rPr>
          <w:spacing w:val="1"/>
        </w:rPr>
        <w:t>nta</w:t>
      </w:r>
      <w:r w:rsidRPr="00097F23">
        <w:t xml:space="preserve">l </w:t>
      </w:r>
      <w:r w:rsidRPr="00097F23">
        <w:rPr>
          <w:spacing w:val="1"/>
        </w:rPr>
        <w:t>e</w:t>
      </w:r>
      <w:r w:rsidRPr="00097F23">
        <w:t>s</w:t>
      </w:r>
      <w:r w:rsidRPr="00097F23">
        <w:rPr>
          <w:spacing w:val="-4"/>
        </w:rPr>
        <w:t>t</w:t>
      </w:r>
      <w:r w:rsidRPr="00097F23">
        <w:rPr>
          <w:spacing w:val="1"/>
        </w:rPr>
        <w:t>ab</w:t>
      </w:r>
      <w:r w:rsidRPr="00097F23">
        <w:t>lece</w:t>
      </w:r>
      <w:r w:rsidRPr="00097F23">
        <w:rPr>
          <w:spacing w:val="4"/>
        </w:rPr>
        <w:t xml:space="preserve"> </w:t>
      </w:r>
      <w:r w:rsidRPr="00097F23">
        <w:rPr>
          <w:spacing w:val="-1"/>
        </w:rPr>
        <w:t>q</w:t>
      </w:r>
      <w:r w:rsidRPr="00097F23">
        <w:rPr>
          <w:spacing w:val="2"/>
        </w:rPr>
        <w:t>u</w:t>
      </w:r>
      <w:r w:rsidRPr="00097F23">
        <w:t xml:space="preserve">e </w:t>
      </w:r>
      <w:r w:rsidRPr="00097F23">
        <w:rPr>
          <w:spacing w:val="-3"/>
        </w:rPr>
        <w:t>l</w:t>
      </w:r>
      <w:r w:rsidRPr="00097F23">
        <w:rPr>
          <w:spacing w:val="1"/>
        </w:rPr>
        <w:t>o</w:t>
      </w:r>
      <w:r w:rsidRPr="00097F23">
        <w:t xml:space="preserve">s </w:t>
      </w:r>
      <w:r w:rsidRPr="00097F23">
        <w:rPr>
          <w:spacing w:val="1"/>
        </w:rPr>
        <w:t>su</w:t>
      </w:r>
      <w:r w:rsidRPr="00097F23">
        <w:rPr>
          <w:spacing w:val="-1"/>
        </w:rPr>
        <w:t>je</w:t>
      </w:r>
      <w:r w:rsidRPr="00097F23">
        <w:rPr>
          <w:spacing w:val="-4"/>
        </w:rPr>
        <w:t>t</w:t>
      </w:r>
      <w:r w:rsidRPr="00097F23">
        <w:rPr>
          <w:spacing w:val="1"/>
        </w:rPr>
        <w:t>o</w:t>
      </w:r>
      <w:r w:rsidRPr="00097F23">
        <w:t xml:space="preserve">s </w:t>
      </w:r>
      <w:r w:rsidRPr="00097F23">
        <w:rPr>
          <w:spacing w:val="1"/>
        </w:rPr>
        <w:t>ob</w:t>
      </w:r>
      <w:r w:rsidRPr="00097F23">
        <w:rPr>
          <w:spacing w:val="-1"/>
        </w:rPr>
        <w:t>l</w:t>
      </w:r>
      <w:r w:rsidRPr="00097F23">
        <w:t>i</w:t>
      </w:r>
      <w:r w:rsidRPr="00097F23">
        <w:rPr>
          <w:spacing w:val="-2"/>
        </w:rPr>
        <w:t>g</w:t>
      </w:r>
      <w:r w:rsidRPr="00097F23">
        <w:rPr>
          <w:spacing w:val="1"/>
        </w:rPr>
        <w:t>ado</w:t>
      </w:r>
      <w:r w:rsidRPr="00097F23">
        <w:t xml:space="preserve">s </w:t>
      </w:r>
      <w:r w:rsidRPr="00097F23">
        <w:rPr>
          <w:spacing w:val="1"/>
        </w:rPr>
        <w:t>debe</w:t>
      </w:r>
      <w:r w:rsidRPr="00097F23">
        <w:t>rán</w:t>
      </w:r>
      <w:r w:rsidRPr="00097F23">
        <w:rPr>
          <w:spacing w:val="49"/>
        </w:rPr>
        <w:t xml:space="preserve"> </w:t>
      </w:r>
      <w:r w:rsidRPr="00097F23">
        <w:rPr>
          <w:spacing w:val="-1"/>
        </w:rPr>
        <w:t>p</w:t>
      </w:r>
      <w:r w:rsidRPr="00097F23">
        <w:rPr>
          <w:spacing w:val="1"/>
        </w:rPr>
        <w:t>one</w:t>
      </w:r>
      <w:r w:rsidRPr="00097F23">
        <w:t>r</w:t>
      </w:r>
      <w:r w:rsidRPr="00097F23">
        <w:rPr>
          <w:spacing w:val="45"/>
        </w:rPr>
        <w:t xml:space="preserve"> </w:t>
      </w:r>
      <w:r w:rsidRPr="00097F23">
        <w:t>a</w:t>
      </w:r>
      <w:r w:rsidRPr="00097F23">
        <w:rPr>
          <w:spacing w:val="49"/>
        </w:rPr>
        <w:t xml:space="preserve"> </w:t>
      </w:r>
      <w:r w:rsidRPr="00097F23">
        <w:rPr>
          <w:spacing w:val="1"/>
        </w:rPr>
        <w:t>d</w:t>
      </w:r>
      <w:r w:rsidRPr="00097F23">
        <w:t>is</w:t>
      </w:r>
      <w:r w:rsidRPr="00097F23">
        <w:rPr>
          <w:spacing w:val="-4"/>
        </w:rPr>
        <w:t>p</w:t>
      </w:r>
      <w:r w:rsidRPr="00097F23">
        <w:rPr>
          <w:spacing w:val="1"/>
        </w:rPr>
        <w:t>o</w:t>
      </w:r>
      <w:r w:rsidRPr="00097F23">
        <w:t>si</w:t>
      </w:r>
      <w:r w:rsidRPr="00097F23">
        <w:rPr>
          <w:spacing w:val="-1"/>
        </w:rPr>
        <w:t>ci</w:t>
      </w:r>
      <w:r w:rsidRPr="00097F23">
        <w:rPr>
          <w:spacing w:val="1"/>
        </w:rPr>
        <w:t>ó</w:t>
      </w:r>
      <w:r w:rsidRPr="00097F23">
        <w:t>n</w:t>
      </w:r>
      <w:r w:rsidRPr="00097F23">
        <w:rPr>
          <w:spacing w:val="49"/>
        </w:rPr>
        <w:t xml:space="preserve"> </w:t>
      </w:r>
      <w:r w:rsidRPr="00097F23">
        <w:rPr>
          <w:spacing w:val="1"/>
        </w:rPr>
        <w:t>de</w:t>
      </w:r>
      <w:r w:rsidRPr="00097F23">
        <w:t>l</w:t>
      </w:r>
      <w:r w:rsidRPr="00097F23">
        <w:rPr>
          <w:spacing w:val="48"/>
        </w:rPr>
        <w:t xml:space="preserve"> </w:t>
      </w:r>
      <w:r w:rsidRPr="00097F23">
        <w:rPr>
          <w:spacing w:val="1"/>
        </w:rPr>
        <w:t>púb</w:t>
      </w:r>
      <w:r w:rsidRPr="00097F23">
        <w:rPr>
          <w:spacing w:val="-1"/>
        </w:rPr>
        <w:t>li</w:t>
      </w:r>
      <w:r w:rsidRPr="00097F23">
        <w:rPr>
          <w:spacing w:val="-2"/>
        </w:rPr>
        <w:t>c</w:t>
      </w:r>
      <w:r w:rsidRPr="00097F23">
        <w:rPr>
          <w:spacing w:val="8"/>
        </w:rPr>
        <w:t>o</w:t>
      </w:r>
      <w:r w:rsidRPr="00097F23">
        <w:t>,</w:t>
      </w:r>
      <w:r w:rsidRPr="00097F23">
        <w:rPr>
          <w:spacing w:val="46"/>
        </w:rPr>
        <w:t xml:space="preserve"> </w:t>
      </w:r>
      <w:r w:rsidRPr="00097F23">
        <w:rPr>
          <w:spacing w:val="-1"/>
        </w:rPr>
        <w:t>e</w:t>
      </w:r>
      <w:r w:rsidRPr="00097F23">
        <w:rPr>
          <w:spacing w:val="1"/>
        </w:rPr>
        <w:t>n</w:t>
      </w:r>
      <w:r w:rsidRPr="00097F23">
        <w:t>tre</w:t>
      </w:r>
      <w:r w:rsidRPr="00097F23">
        <w:rPr>
          <w:spacing w:val="49"/>
        </w:rPr>
        <w:t xml:space="preserve"> </w:t>
      </w:r>
      <w:r w:rsidRPr="00097F23">
        <w:rPr>
          <w:spacing w:val="1"/>
        </w:rPr>
        <w:t>o</w:t>
      </w:r>
      <w:r w:rsidRPr="00097F23">
        <w:t>tra,</w:t>
      </w:r>
      <w:r w:rsidRPr="00097F23">
        <w:rPr>
          <w:spacing w:val="50"/>
        </w:rPr>
        <w:t xml:space="preserve"> </w:t>
      </w:r>
      <w:r w:rsidRPr="00097F23">
        <w:t>la</w:t>
      </w:r>
      <w:r w:rsidRPr="00097F23">
        <w:rPr>
          <w:spacing w:val="49"/>
        </w:rPr>
        <w:t xml:space="preserve"> </w:t>
      </w:r>
      <w:r w:rsidRPr="00097F23">
        <w:t>rel</w:t>
      </w:r>
      <w:r w:rsidRPr="00097F23">
        <w:rPr>
          <w:spacing w:val="1"/>
        </w:rPr>
        <w:t>at</w:t>
      </w:r>
      <w:r w:rsidRPr="00097F23">
        <w:rPr>
          <w:spacing w:val="-1"/>
        </w:rPr>
        <w:t>i</w:t>
      </w:r>
      <w:r w:rsidRPr="00097F23">
        <w:rPr>
          <w:spacing w:val="-5"/>
        </w:rPr>
        <w:t>v</w:t>
      </w:r>
      <w:r w:rsidRPr="00097F23">
        <w:t>a</w:t>
      </w:r>
      <w:r w:rsidRPr="00097F23">
        <w:rPr>
          <w:spacing w:val="49"/>
        </w:rPr>
        <w:t xml:space="preserve"> </w:t>
      </w:r>
      <w:r w:rsidRPr="00097F23">
        <w:t>a</w:t>
      </w:r>
      <w:r w:rsidRPr="00097F23">
        <w:rPr>
          <w:spacing w:val="47"/>
        </w:rPr>
        <w:t xml:space="preserve"> </w:t>
      </w:r>
      <w:r w:rsidRPr="00097F23">
        <w:t>la</w:t>
      </w:r>
      <w:r w:rsidRPr="00097F23">
        <w:rPr>
          <w:spacing w:val="49"/>
        </w:rPr>
        <w:t xml:space="preserve"> </w:t>
      </w:r>
      <w:r w:rsidRPr="00097F23">
        <w:rPr>
          <w:spacing w:val="-1"/>
        </w:rPr>
        <w:t>q</w:t>
      </w:r>
      <w:r w:rsidRPr="00097F23">
        <w:rPr>
          <w:spacing w:val="1"/>
        </w:rPr>
        <w:t>u</w:t>
      </w:r>
      <w:r w:rsidRPr="00097F23">
        <w:t>e</w:t>
      </w:r>
      <w:r w:rsidRPr="00097F23">
        <w:rPr>
          <w:spacing w:val="50"/>
        </w:rPr>
        <w:t xml:space="preserve"> </w:t>
      </w:r>
      <w:r w:rsidRPr="00097F23">
        <w:t>c</w:t>
      </w:r>
      <w:r w:rsidRPr="00097F23">
        <w:rPr>
          <w:spacing w:val="-1"/>
        </w:rPr>
        <w:t>o</w:t>
      </w:r>
      <w:r w:rsidRPr="00097F23">
        <w:t xml:space="preserve">n </w:t>
      </w:r>
      <w:r w:rsidRPr="00097F23">
        <w:rPr>
          <w:spacing w:val="1"/>
        </w:rPr>
        <w:t>ba</w:t>
      </w:r>
      <w:r w:rsidRPr="00097F23">
        <w:t>se</w:t>
      </w:r>
      <w:r w:rsidRPr="00097F23">
        <w:rPr>
          <w:spacing w:val="4"/>
        </w:rPr>
        <w:t xml:space="preserve"> </w:t>
      </w:r>
      <w:r w:rsidRPr="00097F23">
        <w:rPr>
          <w:spacing w:val="1"/>
        </w:rPr>
        <w:t>e</w:t>
      </w:r>
      <w:r w:rsidRPr="00097F23">
        <w:t>n</w:t>
      </w:r>
      <w:r w:rsidRPr="00097F23">
        <w:rPr>
          <w:spacing w:val="4"/>
        </w:rPr>
        <w:t xml:space="preserve"> </w:t>
      </w:r>
      <w:r w:rsidRPr="00097F23">
        <w:t>la</w:t>
      </w:r>
      <w:r w:rsidRPr="00097F23">
        <w:rPr>
          <w:spacing w:val="4"/>
        </w:rPr>
        <w:t xml:space="preserve"> </w:t>
      </w:r>
      <w:r w:rsidRPr="00097F23">
        <w:rPr>
          <w:spacing w:val="-1"/>
        </w:rPr>
        <w:t>i</w:t>
      </w:r>
      <w:r w:rsidRPr="00097F23">
        <w:rPr>
          <w:spacing w:val="-4"/>
        </w:rPr>
        <w:t>n</w:t>
      </w:r>
      <w:r w:rsidRPr="00097F23">
        <w:rPr>
          <w:spacing w:val="3"/>
        </w:rPr>
        <w:t>f</w:t>
      </w:r>
      <w:r w:rsidRPr="00097F23">
        <w:rPr>
          <w:spacing w:val="2"/>
        </w:rPr>
        <w:t>o</w:t>
      </w:r>
      <w:r w:rsidRPr="00097F23">
        <w:rPr>
          <w:spacing w:val="-1"/>
        </w:rPr>
        <w:t>r</w:t>
      </w:r>
      <w:r w:rsidRPr="00097F23">
        <w:rPr>
          <w:spacing w:val="2"/>
        </w:rPr>
        <w:t>m</w:t>
      </w:r>
      <w:r w:rsidRPr="00097F23">
        <w:rPr>
          <w:spacing w:val="1"/>
        </w:rPr>
        <w:t>a</w:t>
      </w:r>
      <w:r w:rsidRPr="00097F23">
        <w:t>c</w:t>
      </w:r>
      <w:r w:rsidRPr="00097F23">
        <w:rPr>
          <w:spacing w:val="-1"/>
        </w:rPr>
        <w:t>i</w:t>
      </w:r>
      <w:r w:rsidRPr="00097F23">
        <w:rPr>
          <w:spacing w:val="-4"/>
        </w:rPr>
        <w:t>ó</w:t>
      </w:r>
      <w:r w:rsidRPr="00097F23">
        <w:t>n</w:t>
      </w:r>
      <w:r w:rsidRPr="00097F23">
        <w:rPr>
          <w:spacing w:val="6"/>
        </w:rPr>
        <w:t xml:space="preserve"> </w:t>
      </w:r>
      <w:r w:rsidRPr="00097F23">
        <w:rPr>
          <w:spacing w:val="1"/>
        </w:rPr>
        <w:t>e</w:t>
      </w:r>
      <w:r w:rsidRPr="00097F23">
        <w:t>s</w:t>
      </w:r>
      <w:r w:rsidRPr="00097F23">
        <w:rPr>
          <w:spacing w:val="-2"/>
        </w:rPr>
        <w:t>t</w:t>
      </w:r>
      <w:r w:rsidRPr="00097F23">
        <w:rPr>
          <w:spacing w:val="1"/>
        </w:rPr>
        <w:t>ad</w:t>
      </w:r>
      <w:r w:rsidRPr="00097F23">
        <w:rPr>
          <w:spacing w:val="-4"/>
        </w:rPr>
        <w:t>í</w:t>
      </w:r>
      <w:r w:rsidRPr="00097F23">
        <w:t>stic</w:t>
      </w:r>
      <w:r w:rsidRPr="00097F23">
        <w:rPr>
          <w:spacing w:val="1"/>
        </w:rPr>
        <w:t>a</w:t>
      </w:r>
      <w:r w:rsidRPr="00097F23">
        <w:t>,</w:t>
      </w:r>
      <w:r w:rsidRPr="00097F23">
        <w:rPr>
          <w:spacing w:val="6"/>
        </w:rPr>
        <w:t xml:space="preserve"> </w:t>
      </w:r>
      <w:r w:rsidRPr="00097F23">
        <w:t>res</w:t>
      </w:r>
      <w:r w:rsidRPr="00097F23">
        <w:rPr>
          <w:spacing w:val="-1"/>
        </w:rPr>
        <w:t>p</w:t>
      </w:r>
      <w:r w:rsidRPr="00097F23">
        <w:rPr>
          <w:spacing w:val="1"/>
        </w:rPr>
        <w:t>o</w:t>
      </w:r>
      <w:r w:rsidRPr="00097F23">
        <w:rPr>
          <w:spacing w:val="-1"/>
        </w:rPr>
        <w:t>nd</w:t>
      </w:r>
      <w:r w:rsidRPr="00097F23">
        <w:t>a</w:t>
      </w:r>
      <w:r w:rsidRPr="00097F23">
        <w:rPr>
          <w:spacing w:val="4"/>
        </w:rPr>
        <w:t xml:space="preserve"> </w:t>
      </w:r>
      <w:r w:rsidRPr="00097F23">
        <w:t>a</w:t>
      </w:r>
      <w:r w:rsidRPr="00097F23">
        <w:rPr>
          <w:spacing w:val="6"/>
        </w:rPr>
        <w:t xml:space="preserve"> </w:t>
      </w:r>
      <w:r w:rsidRPr="00097F23">
        <w:t>las</w:t>
      </w:r>
      <w:r w:rsidRPr="00097F23">
        <w:rPr>
          <w:spacing w:val="3"/>
        </w:rPr>
        <w:t xml:space="preserve"> </w:t>
      </w:r>
      <w:r w:rsidRPr="00097F23">
        <w:rPr>
          <w:spacing w:val="1"/>
        </w:rPr>
        <w:t>p</w:t>
      </w:r>
      <w:r w:rsidRPr="00097F23">
        <w:rPr>
          <w:spacing w:val="-1"/>
        </w:rPr>
        <w:t>r</w:t>
      </w:r>
      <w:r w:rsidRPr="00097F23">
        <w:rPr>
          <w:spacing w:val="2"/>
        </w:rPr>
        <w:t>e</w:t>
      </w:r>
      <w:r w:rsidRPr="00097F23">
        <w:rPr>
          <w:spacing w:val="-1"/>
        </w:rPr>
        <w:t>g</w:t>
      </w:r>
      <w:r w:rsidRPr="00097F23">
        <w:rPr>
          <w:spacing w:val="1"/>
        </w:rPr>
        <w:t>un</w:t>
      </w:r>
      <w:r w:rsidRPr="00097F23">
        <w:rPr>
          <w:spacing w:val="-2"/>
        </w:rPr>
        <w:t>t</w:t>
      </w:r>
      <w:r w:rsidRPr="00097F23">
        <w:rPr>
          <w:spacing w:val="1"/>
        </w:rPr>
        <w:t>a</w:t>
      </w:r>
      <w:r w:rsidRPr="00097F23">
        <w:t xml:space="preserve">s </w:t>
      </w:r>
      <w:r w:rsidRPr="00097F23">
        <w:rPr>
          <w:spacing w:val="1"/>
        </w:rPr>
        <w:t>he</w:t>
      </w:r>
      <w:r w:rsidRPr="00097F23">
        <w:rPr>
          <w:spacing w:val="-2"/>
        </w:rPr>
        <w:t>c</w:t>
      </w:r>
      <w:r w:rsidRPr="00097F23">
        <w:rPr>
          <w:spacing w:val="1"/>
        </w:rPr>
        <w:t>ha</w:t>
      </w:r>
      <w:r w:rsidRPr="00097F23">
        <w:t>s</w:t>
      </w:r>
      <w:r w:rsidRPr="00097F23">
        <w:rPr>
          <w:spacing w:val="5"/>
        </w:rPr>
        <w:t xml:space="preserve"> </w:t>
      </w:r>
      <w:r w:rsidRPr="00097F23">
        <w:t>c</w:t>
      </w:r>
      <w:r w:rsidRPr="00097F23">
        <w:rPr>
          <w:spacing w:val="1"/>
        </w:rPr>
        <w:t>o</w:t>
      </w:r>
      <w:r w:rsidRPr="00097F23">
        <w:t>n</w:t>
      </w:r>
      <w:r w:rsidRPr="00097F23">
        <w:rPr>
          <w:spacing w:val="4"/>
        </w:rPr>
        <w:t xml:space="preserve"> </w:t>
      </w:r>
      <w:r w:rsidRPr="00097F23">
        <w:rPr>
          <w:spacing w:val="-1"/>
        </w:rPr>
        <w:t>má</w:t>
      </w:r>
      <w:r w:rsidRPr="00097F23">
        <w:t xml:space="preserve">s </w:t>
      </w:r>
      <w:r w:rsidRPr="00097F23">
        <w:rPr>
          <w:spacing w:val="5"/>
        </w:rPr>
        <w:t>f</w:t>
      </w:r>
      <w:r w:rsidRPr="00097F23">
        <w:rPr>
          <w:spacing w:val="-1"/>
        </w:rPr>
        <w:t>r</w:t>
      </w:r>
      <w:r w:rsidRPr="00097F23">
        <w:rPr>
          <w:spacing w:val="1"/>
        </w:rPr>
        <w:t>e</w:t>
      </w:r>
      <w:r w:rsidRPr="00097F23">
        <w:rPr>
          <w:spacing w:val="-2"/>
        </w:rPr>
        <w:t>c</w:t>
      </w:r>
      <w:r w:rsidRPr="00097F23">
        <w:rPr>
          <w:spacing w:val="1"/>
        </w:rPr>
        <w:t>uen</w:t>
      </w:r>
      <w:r w:rsidRPr="00097F23">
        <w:t>c</w:t>
      </w:r>
      <w:r w:rsidRPr="00097F23">
        <w:rPr>
          <w:spacing w:val="-3"/>
        </w:rPr>
        <w:t>i</w:t>
      </w:r>
      <w:r w:rsidRPr="00097F23">
        <w:t>a</w:t>
      </w:r>
      <w:r w:rsidRPr="00097F23">
        <w:rPr>
          <w:spacing w:val="33"/>
        </w:rPr>
        <w:t xml:space="preserve"> </w:t>
      </w:r>
      <w:r w:rsidRPr="00097F23">
        <w:rPr>
          <w:spacing w:val="1"/>
        </w:rPr>
        <w:t>po</w:t>
      </w:r>
      <w:r w:rsidRPr="00097F23">
        <w:t>r</w:t>
      </w:r>
      <w:r w:rsidRPr="00097F23">
        <w:rPr>
          <w:spacing w:val="34"/>
        </w:rPr>
        <w:t xml:space="preserve"> </w:t>
      </w:r>
      <w:r w:rsidRPr="00097F23">
        <w:rPr>
          <w:spacing w:val="1"/>
        </w:rPr>
        <w:t>e</w:t>
      </w:r>
      <w:r w:rsidRPr="00097F23">
        <w:t>l</w:t>
      </w:r>
      <w:r w:rsidRPr="00097F23">
        <w:rPr>
          <w:spacing w:val="31"/>
        </w:rPr>
        <w:t xml:space="preserve"> </w:t>
      </w:r>
      <w:r w:rsidRPr="00097F23">
        <w:rPr>
          <w:spacing w:val="1"/>
        </w:rPr>
        <w:t>púb</w:t>
      </w:r>
      <w:r w:rsidRPr="00097F23">
        <w:rPr>
          <w:spacing w:val="-1"/>
        </w:rPr>
        <w:t>l</w:t>
      </w:r>
      <w:r w:rsidRPr="00097F23">
        <w:rPr>
          <w:spacing w:val="-3"/>
        </w:rPr>
        <w:t>i</w:t>
      </w:r>
      <w:r w:rsidRPr="00097F23">
        <w:t>c</w:t>
      </w:r>
      <w:r w:rsidRPr="00097F23">
        <w:rPr>
          <w:spacing w:val="6"/>
        </w:rPr>
        <w:t>o</w:t>
      </w:r>
      <w:r w:rsidRPr="00097F23">
        <w:t>,</w:t>
      </w:r>
      <w:r w:rsidRPr="00097F23">
        <w:rPr>
          <w:spacing w:val="34"/>
        </w:rPr>
        <w:t xml:space="preserve"> </w:t>
      </w:r>
      <w:r w:rsidRPr="00097F23">
        <w:rPr>
          <w:spacing w:val="1"/>
        </w:rPr>
        <w:t>e</w:t>
      </w:r>
      <w:r w:rsidRPr="00097F23">
        <w:t>s</w:t>
      </w:r>
      <w:r w:rsidRPr="00097F23">
        <w:rPr>
          <w:spacing w:val="32"/>
        </w:rPr>
        <w:t xml:space="preserve"> </w:t>
      </w:r>
      <w:r w:rsidRPr="00097F23">
        <w:rPr>
          <w:spacing w:val="1"/>
        </w:rPr>
        <w:t>po</w:t>
      </w:r>
      <w:r w:rsidRPr="00097F23">
        <w:t>s</w:t>
      </w:r>
      <w:r w:rsidRPr="00097F23">
        <w:rPr>
          <w:spacing w:val="-3"/>
        </w:rPr>
        <w:t>i</w:t>
      </w:r>
      <w:r w:rsidRPr="00097F23">
        <w:rPr>
          <w:spacing w:val="4"/>
        </w:rPr>
        <w:t>b</w:t>
      </w:r>
      <w:r w:rsidRPr="00097F23">
        <w:t>le</w:t>
      </w:r>
      <w:r w:rsidRPr="00097F23">
        <w:rPr>
          <w:spacing w:val="33"/>
        </w:rPr>
        <w:t xml:space="preserve"> </w:t>
      </w:r>
      <w:r w:rsidRPr="00097F23">
        <w:rPr>
          <w:spacing w:val="-1"/>
        </w:rPr>
        <w:t>a</w:t>
      </w:r>
      <w:r w:rsidRPr="00097F23">
        <w:rPr>
          <w:spacing w:val="5"/>
        </w:rPr>
        <w:t>f</w:t>
      </w:r>
      <w:r w:rsidRPr="00097F23">
        <w:rPr>
          <w:spacing w:val="-1"/>
        </w:rPr>
        <w:t>i</w:t>
      </w:r>
      <w:r w:rsidRPr="00097F23">
        <w:rPr>
          <w:spacing w:val="-6"/>
        </w:rPr>
        <w:t>r</w:t>
      </w:r>
      <w:r w:rsidRPr="00097F23">
        <w:rPr>
          <w:spacing w:val="2"/>
        </w:rPr>
        <w:t>m</w:t>
      </w:r>
      <w:r w:rsidRPr="00097F23">
        <w:rPr>
          <w:spacing w:val="1"/>
        </w:rPr>
        <w:t>a</w:t>
      </w:r>
      <w:r w:rsidRPr="00097F23">
        <w:t>r</w:t>
      </w:r>
      <w:r w:rsidRPr="00097F23">
        <w:rPr>
          <w:spacing w:val="31"/>
        </w:rPr>
        <w:t xml:space="preserve"> </w:t>
      </w:r>
      <w:r w:rsidRPr="00097F23">
        <w:rPr>
          <w:spacing w:val="-1"/>
        </w:rPr>
        <w:t>q</w:t>
      </w:r>
      <w:r w:rsidRPr="00097F23">
        <w:rPr>
          <w:spacing w:val="1"/>
        </w:rPr>
        <w:t>u</w:t>
      </w:r>
      <w:r w:rsidRPr="00097F23">
        <w:t>e</w:t>
      </w:r>
      <w:r w:rsidRPr="00097F23">
        <w:rPr>
          <w:spacing w:val="37"/>
        </w:rPr>
        <w:t xml:space="preserve"> </w:t>
      </w:r>
      <w:r w:rsidRPr="00097F23">
        <w:t>la</w:t>
      </w:r>
      <w:r w:rsidRPr="00097F23">
        <w:rPr>
          <w:spacing w:val="33"/>
        </w:rPr>
        <w:t xml:space="preserve"> </w:t>
      </w:r>
      <w:r w:rsidRPr="00097F23">
        <w:rPr>
          <w:spacing w:val="-3"/>
        </w:rPr>
        <w:t>i</w:t>
      </w:r>
      <w:r w:rsidRPr="00097F23">
        <w:rPr>
          <w:spacing w:val="-1"/>
        </w:rPr>
        <w:t>n</w:t>
      </w:r>
      <w:r w:rsidRPr="00097F23">
        <w:rPr>
          <w:spacing w:val="5"/>
        </w:rPr>
        <w:t>f</w:t>
      </w:r>
      <w:r w:rsidRPr="00097F23">
        <w:rPr>
          <w:spacing w:val="1"/>
        </w:rPr>
        <w:t>o</w:t>
      </w:r>
      <w:r w:rsidRPr="00097F23">
        <w:rPr>
          <w:spacing w:val="-3"/>
        </w:rPr>
        <w:t>r</w:t>
      </w:r>
      <w:r w:rsidRPr="00097F23">
        <w:rPr>
          <w:spacing w:val="2"/>
        </w:rPr>
        <w:t>m</w:t>
      </w:r>
      <w:r w:rsidRPr="00097F23">
        <w:rPr>
          <w:spacing w:val="1"/>
        </w:rPr>
        <w:t>a</w:t>
      </w:r>
      <w:r w:rsidRPr="00097F23">
        <w:t>c</w:t>
      </w:r>
      <w:r w:rsidRPr="00097F23">
        <w:rPr>
          <w:spacing w:val="-3"/>
        </w:rPr>
        <w:t>i</w:t>
      </w:r>
      <w:r w:rsidRPr="00097F23">
        <w:rPr>
          <w:spacing w:val="1"/>
        </w:rPr>
        <w:t>ó</w:t>
      </w:r>
      <w:r w:rsidRPr="00097F23">
        <w:t>n</w:t>
      </w:r>
      <w:r w:rsidRPr="00097F23">
        <w:rPr>
          <w:spacing w:val="33"/>
        </w:rPr>
        <w:t xml:space="preserve"> </w:t>
      </w:r>
      <w:r w:rsidRPr="00097F23">
        <w:rPr>
          <w:spacing w:val="-1"/>
        </w:rPr>
        <w:t>e</w:t>
      </w:r>
      <w:r w:rsidRPr="00097F23">
        <w:t>s</w:t>
      </w:r>
      <w:r w:rsidRPr="00097F23">
        <w:rPr>
          <w:spacing w:val="1"/>
        </w:rPr>
        <w:t>tad</w:t>
      </w:r>
      <w:r w:rsidRPr="00097F23">
        <w:rPr>
          <w:spacing w:val="-4"/>
        </w:rPr>
        <w:t>í</w:t>
      </w:r>
      <w:r w:rsidRPr="00097F23">
        <w:t>stica</w:t>
      </w:r>
      <w:r w:rsidRPr="00097F23">
        <w:rPr>
          <w:spacing w:val="35"/>
        </w:rPr>
        <w:t xml:space="preserve"> </w:t>
      </w:r>
      <w:r w:rsidRPr="00097F23">
        <w:rPr>
          <w:spacing w:val="-1"/>
        </w:rPr>
        <w:t>e</w:t>
      </w:r>
      <w:r w:rsidRPr="00097F23">
        <w:t xml:space="preserve">s </w:t>
      </w:r>
      <w:r w:rsidRPr="00097F23">
        <w:rPr>
          <w:spacing w:val="1"/>
        </w:rPr>
        <w:t>d</w:t>
      </w:r>
      <w:r w:rsidRPr="00097F23">
        <w:t>e</w:t>
      </w:r>
      <w:r w:rsidRPr="00097F23">
        <w:rPr>
          <w:spacing w:val="5"/>
        </w:rPr>
        <w:t xml:space="preserve"> </w:t>
      </w:r>
      <w:r w:rsidRPr="00097F23">
        <w:rPr>
          <w:spacing w:val="1"/>
        </w:rPr>
        <w:t>natu</w:t>
      </w:r>
      <w:r w:rsidRPr="00097F23">
        <w:rPr>
          <w:spacing w:val="-1"/>
        </w:rPr>
        <w:t>ra</w:t>
      </w:r>
      <w:r w:rsidRPr="00097F23">
        <w:rPr>
          <w:spacing w:val="-3"/>
        </w:rPr>
        <w:t>l</w:t>
      </w:r>
      <w:r w:rsidRPr="00097F23">
        <w:rPr>
          <w:spacing w:val="1"/>
        </w:rPr>
        <w:t>e</w:t>
      </w:r>
      <w:r w:rsidRPr="00097F23">
        <w:rPr>
          <w:spacing w:val="-5"/>
        </w:rPr>
        <w:t>z</w:t>
      </w:r>
      <w:r w:rsidRPr="00097F23">
        <w:t>a</w:t>
      </w:r>
      <w:r w:rsidRPr="00097F23">
        <w:rPr>
          <w:spacing w:val="6"/>
        </w:rPr>
        <w:t xml:space="preserve"> </w:t>
      </w:r>
      <w:r w:rsidRPr="00097F23">
        <w:rPr>
          <w:spacing w:val="1"/>
        </w:rPr>
        <w:t>púb</w:t>
      </w:r>
      <w:r w:rsidRPr="00097F23">
        <w:rPr>
          <w:spacing w:val="-1"/>
        </w:rPr>
        <w:t>li</w:t>
      </w:r>
      <w:r w:rsidRPr="00097F23">
        <w:t>c</w:t>
      </w:r>
      <w:r w:rsidRPr="00097F23">
        <w:rPr>
          <w:spacing w:val="1"/>
        </w:rPr>
        <w:t>a</w:t>
      </w:r>
      <w:r w:rsidRPr="00097F23">
        <w:t>.</w:t>
      </w:r>
      <w:r w:rsidRPr="00097F23">
        <w:rPr>
          <w:spacing w:val="2"/>
        </w:rPr>
        <w:t xml:space="preserve"> </w:t>
      </w:r>
      <w:r w:rsidRPr="00097F23">
        <w:rPr>
          <w:spacing w:val="1"/>
        </w:rPr>
        <w:t>L</w:t>
      </w:r>
      <w:r w:rsidRPr="00097F23">
        <w:t>o</w:t>
      </w:r>
      <w:r w:rsidRPr="00097F23">
        <w:rPr>
          <w:spacing w:val="3"/>
        </w:rPr>
        <w:t xml:space="preserve"> </w:t>
      </w:r>
      <w:r w:rsidRPr="00097F23">
        <w:rPr>
          <w:spacing w:val="1"/>
        </w:rPr>
        <w:t>an</w:t>
      </w:r>
      <w:r w:rsidRPr="00097F23">
        <w:rPr>
          <w:spacing w:val="-2"/>
        </w:rPr>
        <w:t>t</w:t>
      </w:r>
      <w:r w:rsidRPr="00097F23">
        <w:rPr>
          <w:spacing w:val="1"/>
        </w:rPr>
        <w:t>e</w:t>
      </w:r>
      <w:r w:rsidRPr="00097F23">
        <w:rPr>
          <w:spacing w:val="-1"/>
        </w:rPr>
        <w:t>ri</w:t>
      </w:r>
      <w:r w:rsidRPr="00097F23">
        <w:rPr>
          <w:spacing w:val="1"/>
        </w:rPr>
        <w:t>o</w:t>
      </w:r>
      <w:r w:rsidRPr="00097F23">
        <w:t>r</w:t>
      </w:r>
      <w:r w:rsidRPr="00097F23">
        <w:rPr>
          <w:spacing w:val="6"/>
        </w:rPr>
        <w:t xml:space="preserve"> </w:t>
      </w:r>
      <w:r w:rsidRPr="00097F23">
        <w:t>se</w:t>
      </w:r>
      <w:r w:rsidRPr="00097F23">
        <w:rPr>
          <w:spacing w:val="5"/>
        </w:rPr>
        <w:t xml:space="preserve"> </w:t>
      </w:r>
      <w:r w:rsidRPr="00097F23">
        <w:rPr>
          <w:spacing w:val="1"/>
        </w:rPr>
        <w:t>deb</w:t>
      </w:r>
      <w:r w:rsidRPr="00097F23">
        <w:t xml:space="preserve">e </w:t>
      </w:r>
      <w:r w:rsidRPr="00097F23">
        <w:rPr>
          <w:spacing w:val="-2"/>
        </w:rPr>
        <w:t>t</w:t>
      </w:r>
      <w:r w:rsidRPr="00097F23">
        <w:rPr>
          <w:spacing w:val="1"/>
        </w:rPr>
        <w:t>amb</w:t>
      </w:r>
      <w:r w:rsidRPr="00097F23">
        <w:rPr>
          <w:spacing w:val="-3"/>
        </w:rPr>
        <w:t>i</w:t>
      </w:r>
      <w:r w:rsidRPr="00097F23">
        <w:rPr>
          <w:spacing w:val="1"/>
        </w:rPr>
        <w:t>é</w:t>
      </w:r>
      <w:r w:rsidRPr="00097F23">
        <w:t>n</w:t>
      </w:r>
      <w:r w:rsidRPr="00097F23">
        <w:rPr>
          <w:spacing w:val="2"/>
        </w:rPr>
        <w:t xml:space="preserve"> </w:t>
      </w:r>
      <w:r w:rsidRPr="00097F23">
        <w:t>a</w:t>
      </w:r>
      <w:r w:rsidRPr="00097F23">
        <w:rPr>
          <w:spacing w:val="6"/>
        </w:rPr>
        <w:t xml:space="preserve"> </w:t>
      </w:r>
      <w:r w:rsidRPr="00097F23">
        <w:rPr>
          <w:spacing w:val="-1"/>
        </w:rPr>
        <w:t>q</w:t>
      </w:r>
      <w:r w:rsidRPr="00097F23">
        <w:rPr>
          <w:spacing w:val="1"/>
        </w:rPr>
        <w:t>ue</w:t>
      </w:r>
      <w:r w:rsidRPr="00097F23">
        <w:t>,</w:t>
      </w:r>
      <w:r w:rsidRPr="00097F23">
        <w:rPr>
          <w:spacing w:val="2"/>
        </w:rPr>
        <w:t xml:space="preserve"> </w:t>
      </w:r>
      <w:r w:rsidRPr="00097F23">
        <w:rPr>
          <w:spacing w:val="1"/>
        </w:rPr>
        <w:t>po</w:t>
      </w:r>
      <w:r w:rsidRPr="00097F23">
        <w:t>r</w:t>
      </w:r>
      <w:r w:rsidRPr="00097F23">
        <w:rPr>
          <w:spacing w:val="1"/>
        </w:rPr>
        <w:t xml:space="preserve"> d</w:t>
      </w:r>
      <w:r w:rsidRPr="00097F23">
        <w:rPr>
          <w:spacing w:val="-2"/>
        </w:rPr>
        <w:t>e</w:t>
      </w:r>
      <w:r w:rsidRPr="00097F23">
        <w:rPr>
          <w:spacing w:val="5"/>
        </w:rPr>
        <w:t>f</w:t>
      </w:r>
      <w:r w:rsidRPr="00097F23">
        <w:t>inic</w:t>
      </w:r>
      <w:r w:rsidRPr="00097F23">
        <w:rPr>
          <w:spacing w:val="-1"/>
        </w:rPr>
        <w:t>ió</w:t>
      </w:r>
      <w:r w:rsidRPr="00097F23">
        <w:rPr>
          <w:spacing w:val="1"/>
        </w:rPr>
        <w:t>n</w:t>
      </w:r>
      <w:r w:rsidRPr="00097F23">
        <w:t>,</w:t>
      </w:r>
      <w:r w:rsidRPr="00097F23">
        <w:rPr>
          <w:spacing w:val="5"/>
        </w:rPr>
        <w:t xml:space="preserve"> </w:t>
      </w:r>
      <w:r w:rsidRPr="00097F23">
        <w:rPr>
          <w:spacing w:val="-1"/>
        </w:rPr>
        <w:t>l</w:t>
      </w:r>
      <w:r w:rsidRPr="00097F23">
        <w:rPr>
          <w:spacing w:val="-4"/>
        </w:rPr>
        <w:t>o</w:t>
      </w:r>
      <w:r w:rsidRPr="00097F23">
        <w:t xml:space="preserve">s </w:t>
      </w:r>
      <w:r w:rsidRPr="00097F23">
        <w:rPr>
          <w:spacing w:val="1"/>
        </w:rPr>
        <w:t>da</w:t>
      </w:r>
      <w:r w:rsidRPr="00097F23">
        <w:t>t</w:t>
      </w:r>
      <w:r w:rsidRPr="00097F23">
        <w:rPr>
          <w:spacing w:val="1"/>
        </w:rPr>
        <w:t>o</w:t>
      </w:r>
      <w:r w:rsidRPr="00097F23">
        <w:t>s</w:t>
      </w:r>
      <w:r w:rsidRPr="00097F23">
        <w:rPr>
          <w:spacing w:val="20"/>
        </w:rPr>
        <w:t xml:space="preserve"> </w:t>
      </w:r>
      <w:r w:rsidRPr="00097F23">
        <w:rPr>
          <w:spacing w:val="1"/>
        </w:rPr>
        <w:t>e</w:t>
      </w:r>
      <w:r w:rsidRPr="00097F23">
        <w:t>s</w:t>
      </w:r>
      <w:r w:rsidRPr="00097F23">
        <w:rPr>
          <w:spacing w:val="-2"/>
        </w:rPr>
        <w:t>t</w:t>
      </w:r>
      <w:r w:rsidRPr="00097F23">
        <w:rPr>
          <w:spacing w:val="1"/>
        </w:rPr>
        <w:t>ad</w:t>
      </w:r>
      <w:r w:rsidRPr="00097F23">
        <w:rPr>
          <w:spacing w:val="-4"/>
        </w:rPr>
        <w:t>í</w:t>
      </w:r>
      <w:r w:rsidRPr="00097F23">
        <w:t>sti</w:t>
      </w:r>
      <w:r w:rsidRPr="00097F23">
        <w:rPr>
          <w:spacing w:val="1"/>
        </w:rPr>
        <w:t>co</w:t>
      </w:r>
      <w:r w:rsidRPr="00097F23">
        <w:t>s</w:t>
      </w:r>
      <w:r w:rsidRPr="00097F23">
        <w:rPr>
          <w:spacing w:val="22"/>
        </w:rPr>
        <w:t xml:space="preserve"> </w:t>
      </w:r>
      <w:r w:rsidRPr="00097F23">
        <w:rPr>
          <w:spacing w:val="1"/>
        </w:rPr>
        <w:t>n</w:t>
      </w:r>
      <w:r w:rsidRPr="00097F23">
        <w:t>o</w:t>
      </w:r>
      <w:r w:rsidRPr="00097F23">
        <w:rPr>
          <w:spacing w:val="16"/>
        </w:rPr>
        <w:t xml:space="preserve"> </w:t>
      </w:r>
      <w:r w:rsidRPr="00097F23">
        <w:t>se</w:t>
      </w:r>
      <w:r w:rsidRPr="00097F23">
        <w:rPr>
          <w:spacing w:val="21"/>
        </w:rPr>
        <w:t xml:space="preserve"> </w:t>
      </w:r>
      <w:r w:rsidRPr="00097F23">
        <w:rPr>
          <w:spacing w:val="1"/>
        </w:rPr>
        <w:t>en</w:t>
      </w:r>
      <w:r w:rsidRPr="00097F23">
        <w:t>c</w:t>
      </w:r>
      <w:r w:rsidRPr="00097F23">
        <w:rPr>
          <w:spacing w:val="-1"/>
        </w:rPr>
        <w:t>u</w:t>
      </w:r>
      <w:r w:rsidRPr="00097F23">
        <w:rPr>
          <w:spacing w:val="1"/>
        </w:rPr>
        <w:t>en</w:t>
      </w:r>
      <w:r w:rsidRPr="00097F23">
        <w:t>t</w:t>
      </w:r>
      <w:r w:rsidRPr="00097F23">
        <w:rPr>
          <w:spacing w:val="-1"/>
        </w:rPr>
        <w:t>r</w:t>
      </w:r>
      <w:r w:rsidRPr="00097F23">
        <w:rPr>
          <w:spacing w:val="4"/>
        </w:rPr>
        <w:t>a</w:t>
      </w:r>
      <w:r w:rsidRPr="00097F23">
        <w:t>n</w:t>
      </w:r>
      <w:r w:rsidRPr="00097F23">
        <w:rPr>
          <w:spacing w:val="21"/>
        </w:rPr>
        <w:t xml:space="preserve"> </w:t>
      </w:r>
      <w:r w:rsidRPr="00097F23">
        <w:t>i</w:t>
      </w:r>
      <w:r w:rsidRPr="00097F23">
        <w:rPr>
          <w:spacing w:val="1"/>
        </w:rPr>
        <w:t>nd</w:t>
      </w:r>
      <w:r w:rsidRPr="00097F23">
        <w:rPr>
          <w:spacing w:val="-1"/>
        </w:rPr>
        <w:t>i</w:t>
      </w:r>
      <w:r w:rsidRPr="00097F23">
        <w:rPr>
          <w:spacing w:val="-5"/>
        </w:rPr>
        <w:t>v</w:t>
      </w:r>
      <w:r w:rsidRPr="00097F23">
        <w:t>i</w:t>
      </w:r>
      <w:r w:rsidRPr="00097F23">
        <w:rPr>
          <w:spacing w:val="1"/>
        </w:rPr>
        <w:t>d</w:t>
      </w:r>
      <w:r w:rsidRPr="00097F23">
        <w:rPr>
          <w:spacing w:val="-1"/>
        </w:rPr>
        <w:t>u</w:t>
      </w:r>
      <w:r w:rsidRPr="00097F23">
        <w:rPr>
          <w:spacing w:val="1"/>
        </w:rPr>
        <w:t>a</w:t>
      </w:r>
      <w:r w:rsidRPr="00097F23">
        <w:rPr>
          <w:spacing w:val="-1"/>
        </w:rPr>
        <w:t>li</w:t>
      </w:r>
      <w:r w:rsidRPr="00097F23">
        <w:rPr>
          <w:spacing w:val="-5"/>
        </w:rPr>
        <w:t>z</w:t>
      </w:r>
      <w:r w:rsidRPr="00097F23">
        <w:rPr>
          <w:spacing w:val="1"/>
        </w:rPr>
        <w:t>a</w:t>
      </w:r>
      <w:r w:rsidRPr="00097F23">
        <w:rPr>
          <w:spacing w:val="3"/>
        </w:rPr>
        <w:t>d</w:t>
      </w:r>
      <w:r w:rsidRPr="00097F23">
        <w:rPr>
          <w:spacing w:val="1"/>
        </w:rPr>
        <w:t>o</w:t>
      </w:r>
      <w:r w:rsidRPr="00097F23">
        <w:t>s</w:t>
      </w:r>
      <w:r w:rsidRPr="00097F23">
        <w:rPr>
          <w:spacing w:val="20"/>
        </w:rPr>
        <w:t xml:space="preserve"> </w:t>
      </w:r>
      <w:r w:rsidRPr="00097F23">
        <w:t>o</w:t>
      </w:r>
      <w:r w:rsidRPr="00097F23">
        <w:rPr>
          <w:spacing w:val="19"/>
        </w:rPr>
        <w:t xml:space="preserve"> </w:t>
      </w:r>
      <w:r w:rsidRPr="00097F23">
        <w:rPr>
          <w:spacing w:val="1"/>
        </w:rPr>
        <w:t>pe</w:t>
      </w:r>
      <w:r w:rsidRPr="00097F23">
        <w:t>rso</w:t>
      </w:r>
      <w:r w:rsidRPr="00097F23">
        <w:rPr>
          <w:spacing w:val="1"/>
        </w:rPr>
        <w:t>na</w:t>
      </w:r>
      <w:r w:rsidRPr="00097F23">
        <w:rPr>
          <w:spacing w:val="-1"/>
        </w:rPr>
        <w:t>li</w:t>
      </w:r>
      <w:r w:rsidRPr="00097F23">
        <w:rPr>
          <w:spacing w:val="-5"/>
        </w:rPr>
        <w:t>z</w:t>
      </w:r>
      <w:r w:rsidRPr="00097F23">
        <w:rPr>
          <w:spacing w:val="3"/>
        </w:rPr>
        <w:t>ad</w:t>
      </w:r>
      <w:r w:rsidRPr="00097F23">
        <w:rPr>
          <w:spacing w:val="1"/>
        </w:rPr>
        <w:t>o</w:t>
      </w:r>
      <w:r w:rsidRPr="00097F23">
        <w:t>s</w:t>
      </w:r>
      <w:r w:rsidRPr="00097F23">
        <w:rPr>
          <w:spacing w:val="18"/>
        </w:rPr>
        <w:t xml:space="preserve"> </w:t>
      </w:r>
      <w:r w:rsidRPr="00097F23">
        <w:t>a</w:t>
      </w:r>
      <w:r w:rsidRPr="00097F23">
        <w:rPr>
          <w:spacing w:val="23"/>
        </w:rPr>
        <w:t xml:space="preserve"> </w:t>
      </w:r>
      <w:r w:rsidRPr="00097F23">
        <w:t>c</w:t>
      </w:r>
      <w:r w:rsidRPr="00097F23">
        <w:rPr>
          <w:spacing w:val="1"/>
        </w:rPr>
        <w:t>a</w:t>
      </w:r>
      <w:r w:rsidRPr="00097F23">
        <w:rPr>
          <w:spacing w:val="-2"/>
        </w:rPr>
        <w:t>s</w:t>
      </w:r>
      <w:r w:rsidRPr="00097F23">
        <w:rPr>
          <w:spacing w:val="1"/>
        </w:rPr>
        <w:t>o</w:t>
      </w:r>
      <w:r w:rsidRPr="00097F23">
        <w:t>s o</w:t>
      </w:r>
      <w:r w:rsidRPr="00097F23">
        <w:rPr>
          <w:spacing w:val="2"/>
        </w:rPr>
        <w:t xml:space="preserve"> </w:t>
      </w:r>
      <w:r w:rsidRPr="00097F23">
        <w:t>sit</w:t>
      </w:r>
      <w:r w:rsidRPr="00097F23">
        <w:rPr>
          <w:spacing w:val="1"/>
        </w:rPr>
        <w:t>ua</w:t>
      </w:r>
      <w:r w:rsidRPr="00097F23">
        <w:t>c</w:t>
      </w:r>
      <w:r w:rsidRPr="00097F23">
        <w:rPr>
          <w:spacing w:val="-3"/>
        </w:rPr>
        <w:t>i</w:t>
      </w:r>
      <w:r w:rsidRPr="00097F23">
        <w:rPr>
          <w:spacing w:val="1"/>
        </w:rPr>
        <w:t>one</w:t>
      </w:r>
      <w:r w:rsidRPr="00097F23">
        <w:t>s</w:t>
      </w:r>
      <w:r w:rsidRPr="00097F23">
        <w:rPr>
          <w:spacing w:val="-2"/>
        </w:rPr>
        <w:t xml:space="preserve"> </w:t>
      </w:r>
      <w:r w:rsidRPr="00097F23">
        <w:rPr>
          <w:spacing w:val="2"/>
        </w:rPr>
        <w:t>e</w:t>
      </w:r>
      <w:r w:rsidRPr="00097F23">
        <w:t>s</w:t>
      </w:r>
      <w:r w:rsidRPr="00097F23">
        <w:rPr>
          <w:spacing w:val="1"/>
        </w:rPr>
        <w:t>pe</w:t>
      </w:r>
      <w:r w:rsidRPr="00097F23">
        <w:t>c</w:t>
      </w:r>
      <w:r w:rsidRPr="00097F23">
        <w:rPr>
          <w:spacing w:val="-4"/>
        </w:rPr>
        <w:t>í</w:t>
      </w:r>
      <w:r w:rsidRPr="00097F23">
        <w:rPr>
          <w:spacing w:val="5"/>
        </w:rPr>
        <w:t>f</w:t>
      </w:r>
      <w:r w:rsidRPr="00097F23">
        <w:rPr>
          <w:spacing w:val="-1"/>
        </w:rPr>
        <w:t>i</w:t>
      </w:r>
      <w:r w:rsidRPr="00097F23">
        <w:rPr>
          <w:spacing w:val="-5"/>
        </w:rPr>
        <w:t>c</w:t>
      </w:r>
      <w:r w:rsidRPr="00097F23">
        <w:rPr>
          <w:spacing w:val="1"/>
        </w:rPr>
        <w:t>a</w:t>
      </w:r>
      <w:r w:rsidRPr="00097F23">
        <w:t>s</w:t>
      </w:r>
      <w:r w:rsidRPr="00097F23">
        <w:rPr>
          <w:spacing w:val="1"/>
        </w:rPr>
        <w:t xml:space="preserve"> </w:t>
      </w:r>
      <w:r w:rsidRPr="00097F23">
        <w:rPr>
          <w:spacing w:val="-1"/>
        </w:rPr>
        <w:t>q</w:t>
      </w:r>
      <w:r w:rsidRPr="00097F23">
        <w:rPr>
          <w:spacing w:val="1"/>
        </w:rPr>
        <w:t>u</w:t>
      </w:r>
      <w:r w:rsidRPr="00097F23">
        <w:t>e</w:t>
      </w:r>
      <w:r w:rsidRPr="00097F23">
        <w:rPr>
          <w:spacing w:val="2"/>
        </w:rPr>
        <w:t xml:space="preserve"> </w:t>
      </w:r>
      <w:r w:rsidRPr="00097F23">
        <w:rPr>
          <w:spacing w:val="1"/>
        </w:rPr>
        <w:t>pud</w:t>
      </w:r>
      <w:r w:rsidRPr="00097F23">
        <w:t>ier</w:t>
      </w:r>
      <w:r w:rsidRPr="00097F23">
        <w:rPr>
          <w:spacing w:val="-1"/>
        </w:rPr>
        <w:t>a</w:t>
      </w:r>
      <w:r w:rsidRPr="00097F23">
        <w:t>n</w:t>
      </w:r>
      <w:r w:rsidRPr="00097F23">
        <w:rPr>
          <w:spacing w:val="2"/>
        </w:rPr>
        <w:t xml:space="preserve"> </w:t>
      </w:r>
      <w:r w:rsidRPr="00097F23">
        <w:t>ll</w:t>
      </w:r>
      <w:r w:rsidRPr="00097F23">
        <w:rPr>
          <w:spacing w:val="1"/>
        </w:rPr>
        <w:t>e</w:t>
      </w:r>
      <w:r w:rsidRPr="00097F23">
        <w:rPr>
          <w:spacing w:val="-1"/>
        </w:rPr>
        <w:t>g</w:t>
      </w:r>
      <w:r w:rsidRPr="00097F23">
        <w:rPr>
          <w:spacing w:val="1"/>
        </w:rPr>
        <w:t>a</w:t>
      </w:r>
      <w:r w:rsidRPr="00097F23">
        <w:t>r</w:t>
      </w:r>
      <w:r w:rsidRPr="00097F23">
        <w:rPr>
          <w:spacing w:val="-5"/>
        </w:rPr>
        <w:t xml:space="preserve"> </w:t>
      </w:r>
      <w:r w:rsidRPr="00097F23">
        <w:t>a</w:t>
      </w:r>
      <w:r w:rsidRPr="00097F23">
        <w:rPr>
          <w:spacing w:val="2"/>
        </w:rPr>
        <w:t xml:space="preserve"> </w:t>
      </w:r>
      <w:r w:rsidRPr="00097F23">
        <w:rPr>
          <w:spacing w:val="-1"/>
        </w:rPr>
        <w:t>j</w:t>
      </w:r>
      <w:r w:rsidRPr="00097F23">
        <w:rPr>
          <w:spacing w:val="1"/>
        </w:rPr>
        <w:t>u</w:t>
      </w:r>
      <w:r w:rsidRPr="00097F23">
        <w:t>s</w:t>
      </w:r>
      <w:r w:rsidRPr="00097F23">
        <w:rPr>
          <w:spacing w:val="1"/>
        </w:rPr>
        <w:t>t</w:t>
      </w:r>
      <w:r w:rsidRPr="00097F23">
        <w:rPr>
          <w:spacing w:val="-3"/>
        </w:rPr>
        <w:t>i</w:t>
      </w:r>
      <w:r w:rsidRPr="00097F23">
        <w:rPr>
          <w:spacing w:val="5"/>
        </w:rPr>
        <w:t>f</w:t>
      </w:r>
      <w:r w:rsidRPr="00097F23">
        <w:rPr>
          <w:spacing w:val="4"/>
        </w:rPr>
        <w:t>i</w:t>
      </w:r>
      <w:r w:rsidRPr="00097F23">
        <w:t>c</w:t>
      </w:r>
      <w:r w:rsidRPr="00097F23">
        <w:rPr>
          <w:spacing w:val="1"/>
        </w:rPr>
        <w:t>a</w:t>
      </w:r>
      <w:r w:rsidRPr="00097F23">
        <w:t>r su</w:t>
      </w:r>
      <w:r w:rsidRPr="00097F23">
        <w:rPr>
          <w:spacing w:val="2"/>
        </w:rPr>
        <w:t xml:space="preserve"> </w:t>
      </w:r>
      <w:r w:rsidRPr="00097F23">
        <w:t>c</w:t>
      </w:r>
      <w:r w:rsidRPr="00097F23">
        <w:rPr>
          <w:spacing w:val="-1"/>
        </w:rPr>
        <w:t>l</w:t>
      </w:r>
      <w:r w:rsidRPr="00097F23">
        <w:rPr>
          <w:spacing w:val="1"/>
        </w:rPr>
        <w:t>a</w:t>
      </w:r>
      <w:r w:rsidRPr="00097F23">
        <w:t>s</w:t>
      </w:r>
      <w:r w:rsidRPr="00097F23">
        <w:rPr>
          <w:spacing w:val="-5"/>
        </w:rPr>
        <w:t>i</w:t>
      </w:r>
      <w:r w:rsidRPr="00097F23">
        <w:rPr>
          <w:spacing w:val="5"/>
        </w:rPr>
        <w:t>f</w:t>
      </w:r>
      <w:r w:rsidRPr="00097F23">
        <w:t>ica</w:t>
      </w:r>
      <w:r w:rsidRPr="00097F23">
        <w:rPr>
          <w:spacing w:val="-5"/>
        </w:rPr>
        <w:t>c</w:t>
      </w:r>
      <w:r w:rsidRPr="00097F23">
        <w:t>i</w:t>
      </w:r>
      <w:r w:rsidRPr="00097F23">
        <w:rPr>
          <w:spacing w:val="1"/>
        </w:rPr>
        <w:t>ó</w:t>
      </w:r>
      <w:r w:rsidRPr="00097F23">
        <w:rPr>
          <w:spacing w:val="3"/>
        </w:rPr>
        <w:t>n</w:t>
      </w:r>
      <w:r w:rsidRPr="00097F23">
        <w:t>.</w:t>
      </w:r>
    </w:p>
    <w:p w14:paraId="0062BC67" w14:textId="77777777" w:rsidR="00091D5A" w:rsidRPr="00097F23" w:rsidRDefault="00091D5A" w:rsidP="00612142">
      <w:pPr>
        <w:pStyle w:val="Citas"/>
        <w:spacing w:line="240" w:lineRule="auto"/>
        <w:ind w:left="567" w:right="616"/>
      </w:pPr>
      <w:r w:rsidRPr="00097F23">
        <w:rPr>
          <w:b/>
          <w:spacing w:val="1"/>
        </w:rPr>
        <w:t>Ex</w:t>
      </w:r>
      <w:r w:rsidRPr="00097F23">
        <w:rPr>
          <w:b/>
        </w:rPr>
        <w:t>pedi</w:t>
      </w:r>
      <w:r w:rsidRPr="00097F23">
        <w:rPr>
          <w:b/>
          <w:spacing w:val="1"/>
        </w:rPr>
        <w:t>e</w:t>
      </w:r>
      <w:r w:rsidRPr="00097F23">
        <w:rPr>
          <w:b/>
        </w:rPr>
        <w:t>nt</w:t>
      </w:r>
      <w:r w:rsidRPr="00097F23">
        <w:rPr>
          <w:b/>
          <w:spacing w:val="-2"/>
        </w:rPr>
        <w:t>e</w:t>
      </w:r>
      <w:r w:rsidRPr="00097F23">
        <w:rPr>
          <w:b/>
          <w:spacing w:val="-1"/>
        </w:rPr>
        <w:t>s</w:t>
      </w:r>
      <w:r w:rsidRPr="00097F23">
        <w:rPr>
          <w:b/>
        </w:rPr>
        <w:t>:</w:t>
      </w:r>
    </w:p>
    <w:p w14:paraId="66E27CD4" w14:textId="77777777" w:rsidR="00091D5A" w:rsidRPr="00097F23" w:rsidRDefault="00091D5A" w:rsidP="00612142">
      <w:pPr>
        <w:pStyle w:val="Citas"/>
        <w:numPr>
          <w:ilvl w:val="0"/>
          <w:numId w:val="6"/>
        </w:numPr>
        <w:tabs>
          <w:tab w:val="left" w:pos="567"/>
        </w:tabs>
        <w:spacing w:line="240" w:lineRule="auto"/>
        <w:ind w:left="567" w:right="616" w:firstLine="0"/>
      </w:pPr>
      <w:r w:rsidRPr="00097F23">
        <w:rPr>
          <w:spacing w:val="1"/>
        </w:rPr>
        <w:t>2593/0</w:t>
      </w:r>
      <w:r w:rsidRPr="00097F23">
        <w:t>7</w:t>
      </w:r>
      <w:r w:rsidRPr="00097F23">
        <w:rPr>
          <w:spacing w:val="-1"/>
        </w:rPr>
        <w:t xml:space="preserve"> </w:t>
      </w:r>
      <w:r w:rsidRPr="00097F23">
        <w:t>Pro</w:t>
      </w:r>
      <w:r w:rsidRPr="00097F23">
        <w:rPr>
          <w:spacing w:val="1"/>
        </w:rPr>
        <w:t>c</w:t>
      </w:r>
      <w:r w:rsidRPr="00097F23">
        <w:rPr>
          <w:spacing w:val="2"/>
        </w:rPr>
        <w:t>u</w:t>
      </w:r>
      <w:r w:rsidRPr="00097F23">
        <w:rPr>
          <w:spacing w:val="-3"/>
        </w:rPr>
        <w:t>r</w:t>
      </w:r>
      <w:r w:rsidRPr="00097F23">
        <w:rPr>
          <w:spacing w:val="1"/>
        </w:rPr>
        <w:t>adu</w:t>
      </w:r>
      <w:r w:rsidRPr="00097F23">
        <w:rPr>
          <w:spacing w:val="-1"/>
        </w:rPr>
        <w:t>r</w:t>
      </w:r>
      <w:r w:rsidRPr="00097F23">
        <w:rPr>
          <w:spacing w:val="-4"/>
        </w:rPr>
        <w:t>í</w:t>
      </w:r>
      <w:r w:rsidRPr="00097F23">
        <w:t>a</w:t>
      </w:r>
      <w:r w:rsidRPr="00097F23">
        <w:rPr>
          <w:spacing w:val="-1"/>
        </w:rPr>
        <w:t xml:space="preserve"> </w:t>
      </w:r>
      <w:r w:rsidRPr="00097F23">
        <w:rPr>
          <w:spacing w:val="1"/>
        </w:rPr>
        <w:t>Gene</w:t>
      </w:r>
      <w:r w:rsidRPr="00097F23">
        <w:t>ral</w:t>
      </w:r>
      <w:r w:rsidRPr="00097F23">
        <w:rPr>
          <w:spacing w:val="-2"/>
        </w:rPr>
        <w:t xml:space="preserve"> </w:t>
      </w:r>
      <w:r w:rsidRPr="00097F23">
        <w:rPr>
          <w:spacing w:val="1"/>
        </w:rPr>
        <w:t>d</w:t>
      </w:r>
      <w:r w:rsidRPr="00097F23">
        <w:t>e</w:t>
      </w:r>
      <w:r w:rsidRPr="00097F23">
        <w:rPr>
          <w:spacing w:val="2"/>
        </w:rPr>
        <w:t xml:space="preserve"> </w:t>
      </w:r>
      <w:r w:rsidRPr="00097F23">
        <w:rPr>
          <w:spacing w:val="-3"/>
        </w:rPr>
        <w:t>l</w:t>
      </w:r>
      <w:r w:rsidRPr="00097F23">
        <w:t>a</w:t>
      </w:r>
      <w:r w:rsidRPr="00097F23">
        <w:rPr>
          <w:spacing w:val="2"/>
        </w:rPr>
        <w:t xml:space="preserve"> </w:t>
      </w:r>
      <w:r w:rsidRPr="00097F23">
        <w:rPr>
          <w:spacing w:val="-1"/>
        </w:rPr>
        <w:t>R</w:t>
      </w:r>
      <w:r w:rsidRPr="00097F23">
        <w:rPr>
          <w:spacing w:val="1"/>
        </w:rPr>
        <w:t>epúb</w:t>
      </w:r>
      <w:r w:rsidRPr="00097F23">
        <w:rPr>
          <w:spacing w:val="-1"/>
        </w:rPr>
        <w:t>li</w:t>
      </w:r>
      <w:r w:rsidRPr="00097F23">
        <w:rPr>
          <w:spacing w:val="-2"/>
        </w:rPr>
        <w:t>c</w:t>
      </w:r>
      <w:r w:rsidRPr="00097F23">
        <w:t>a</w:t>
      </w:r>
      <w:r w:rsidRPr="00097F23">
        <w:rPr>
          <w:spacing w:val="9"/>
        </w:rPr>
        <w:t xml:space="preserve"> </w:t>
      </w:r>
      <w:r w:rsidRPr="00097F23">
        <w:t>–</w:t>
      </w:r>
      <w:r w:rsidRPr="00097F23">
        <w:rPr>
          <w:spacing w:val="2"/>
        </w:rPr>
        <w:t xml:space="preserve"> </w:t>
      </w:r>
      <w:r w:rsidRPr="00097F23">
        <w:rPr>
          <w:spacing w:val="1"/>
        </w:rPr>
        <w:t>A</w:t>
      </w:r>
      <w:r w:rsidRPr="00097F23">
        <w:rPr>
          <w:spacing w:val="-3"/>
        </w:rPr>
        <w:t>l</w:t>
      </w:r>
      <w:r w:rsidRPr="00097F23">
        <w:rPr>
          <w:spacing w:val="1"/>
        </w:rPr>
        <w:t>on</w:t>
      </w:r>
      <w:r w:rsidRPr="00097F23">
        <w:t xml:space="preserve">so </w:t>
      </w:r>
      <w:r w:rsidRPr="00097F23">
        <w:rPr>
          <w:spacing w:val="-2"/>
        </w:rPr>
        <w:t>G</w:t>
      </w:r>
      <w:r w:rsidRPr="00097F23">
        <w:rPr>
          <w:spacing w:val="1"/>
        </w:rPr>
        <w:t>ó</w:t>
      </w:r>
      <w:r w:rsidRPr="00097F23">
        <w:rPr>
          <w:spacing w:val="2"/>
        </w:rPr>
        <w:t>m</w:t>
      </w:r>
      <w:r w:rsidRPr="00097F23">
        <w:rPr>
          <w:spacing w:val="1"/>
        </w:rPr>
        <w:t>e</w:t>
      </w:r>
      <w:r w:rsidRPr="00097F23">
        <w:rPr>
          <w:spacing w:val="-2"/>
        </w:rPr>
        <w:t>z</w:t>
      </w:r>
      <w:r w:rsidRPr="00097F23">
        <w:rPr>
          <w:spacing w:val="-1"/>
        </w:rPr>
        <w:t>-</w:t>
      </w:r>
      <w:r w:rsidRPr="00097F23">
        <w:t>R</w:t>
      </w:r>
      <w:r w:rsidRPr="00097F23">
        <w:rPr>
          <w:spacing w:val="-2"/>
        </w:rPr>
        <w:t>o</w:t>
      </w:r>
      <w:r w:rsidRPr="00097F23">
        <w:rPr>
          <w:spacing w:val="1"/>
        </w:rPr>
        <w:t>b</w:t>
      </w:r>
      <w:r w:rsidRPr="00097F23">
        <w:t>l</w:t>
      </w:r>
      <w:r w:rsidRPr="00097F23">
        <w:rPr>
          <w:spacing w:val="1"/>
        </w:rPr>
        <w:t>ed</w:t>
      </w:r>
      <w:r w:rsidRPr="00097F23">
        <w:t>o</w:t>
      </w:r>
      <w:r w:rsidRPr="00097F23">
        <w:rPr>
          <w:spacing w:val="2"/>
        </w:rPr>
        <w:t xml:space="preserve"> </w:t>
      </w:r>
      <w:r w:rsidRPr="00097F23">
        <w:rPr>
          <w:spacing w:val="1"/>
        </w:rPr>
        <w:t>V</w:t>
      </w:r>
      <w:r w:rsidRPr="00097F23">
        <w:t>.</w:t>
      </w:r>
    </w:p>
    <w:p w14:paraId="19DBC0D0" w14:textId="77777777" w:rsidR="00091D5A" w:rsidRPr="00097F23" w:rsidRDefault="00091D5A" w:rsidP="00612142">
      <w:pPr>
        <w:pStyle w:val="Citas"/>
        <w:numPr>
          <w:ilvl w:val="0"/>
          <w:numId w:val="6"/>
        </w:numPr>
        <w:tabs>
          <w:tab w:val="left" w:pos="567"/>
        </w:tabs>
        <w:spacing w:line="240" w:lineRule="auto"/>
        <w:ind w:left="567" w:right="616" w:firstLine="0"/>
      </w:pPr>
      <w:r w:rsidRPr="00097F23">
        <w:rPr>
          <w:spacing w:val="1"/>
        </w:rPr>
        <w:t>4333/0</w:t>
      </w:r>
      <w:r w:rsidRPr="00097F23">
        <w:t>8</w:t>
      </w:r>
      <w:r w:rsidRPr="00097F23">
        <w:rPr>
          <w:spacing w:val="-1"/>
        </w:rPr>
        <w:t xml:space="preserve"> </w:t>
      </w:r>
      <w:r w:rsidRPr="00097F23">
        <w:t>Pro</w:t>
      </w:r>
      <w:r w:rsidRPr="00097F23">
        <w:rPr>
          <w:spacing w:val="1"/>
        </w:rPr>
        <w:t>c</w:t>
      </w:r>
      <w:r w:rsidRPr="00097F23">
        <w:rPr>
          <w:spacing w:val="2"/>
        </w:rPr>
        <w:t>u</w:t>
      </w:r>
      <w:r w:rsidRPr="00097F23">
        <w:rPr>
          <w:spacing w:val="-3"/>
        </w:rPr>
        <w:t>r</w:t>
      </w:r>
      <w:r w:rsidRPr="00097F23">
        <w:rPr>
          <w:spacing w:val="1"/>
        </w:rPr>
        <w:t>adu</w:t>
      </w:r>
      <w:r w:rsidRPr="00097F23">
        <w:rPr>
          <w:spacing w:val="-1"/>
        </w:rPr>
        <w:t>r</w:t>
      </w:r>
      <w:r w:rsidRPr="00097F23">
        <w:rPr>
          <w:spacing w:val="-4"/>
        </w:rPr>
        <w:t>í</w:t>
      </w:r>
      <w:r w:rsidRPr="00097F23">
        <w:t>a</w:t>
      </w:r>
      <w:r w:rsidRPr="00097F23">
        <w:rPr>
          <w:spacing w:val="-1"/>
        </w:rPr>
        <w:t xml:space="preserve"> </w:t>
      </w:r>
      <w:r w:rsidRPr="00097F23">
        <w:rPr>
          <w:spacing w:val="1"/>
        </w:rPr>
        <w:t>Gene</w:t>
      </w:r>
      <w:r w:rsidRPr="00097F23">
        <w:t>ral</w:t>
      </w:r>
      <w:r w:rsidRPr="00097F23">
        <w:rPr>
          <w:spacing w:val="-2"/>
        </w:rPr>
        <w:t xml:space="preserve"> </w:t>
      </w:r>
      <w:r w:rsidRPr="00097F23">
        <w:rPr>
          <w:spacing w:val="1"/>
        </w:rPr>
        <w:t>d</w:t>
      </w:r>
      <w:r w:rsidRPr="00097F23">
        <w:t>e</w:t>
      </w:r>
      <w:r w:rsidRPr="00097F23">
        <w:rPr>
          <w:spacing w:val="2"/>
        </w:rPr>
        <w:t xml:space="preserve"> </w:t>
      </w:r>
      <w:r w:rsidRPr="00097F23">
        <w:rPr>
          <w:spacing w:val="-3"/>
        </w:rPr>
        <w:t>l</w:t>
      </w:r>
      <w:r w:rsidRPr="00097F23">
        <w:t>a</w:t>
      </w:r>
      <w:r w:rsidRPr="00097F23">
        <w:rPr>
          <w:spacing w:val="2"/>
        </w:rPr>
        <w:t xml:space="preserve"> </w:t>
      </w:r>
      <w:r w:rsidRPr="00097F23">
        <w:rPr>
          <w:spacing w:val="-1"/>
        </w:rPr>
        <w:t>R</w:t>
      </w:r>
      <w:r w:rsidRPr="00097F23">
        <w:rPr>
          <w:spacing w:val="1"/>
        </w:rPr>
        <w:t>epúb</w:t>
      </w:r>
      <w:r w:rsidRPr="00097F23">
        <w:rPr>
          <w:spacing w:val="-1"/>
        </w:rPr>
        <w:t>li</w:t>
      </w:r>
      <w:r w:rsidRPr="00097F23">
        <w:rPr>
          <w:spacing w:val="-2"/>
        </w:rPr>
        <w:t>c</w:t>
      </w:r>
      <w:r w:rsidRPr="00097F23">
        <w:t>a</w:t>
      </w:r>
      <w:r w:rsidRPr="00097F23">
        <w:rPr>
          <w:spacing w:val="9"/>
        </w:rPr>
        <w:t xml:space="preserve"> </w:t>
      </w:r>
      <w:r w:rsidRPr="00097F23">
        <w:t>–</w:t>
      </w:r>
      <w:r w:rsidRPr="00097F23">
        <w:rPr>
          <w:spacing w:val="2"/>
        </w:rPr>
        <w:t xml:space="preserve"> </w:t>
      </w:r>
      <w:r w:rsidRPr="00097F23">
        <w:rPr>
          <w:spacing w:val="1"/>
        </w:rPr>
        <w:t>A</w:t>
      </w:r>
      <w:r w:rsidRPr="00097F23">
        <w:rPr>
          <w:spacing w:val="-3"/>
        </w:rPr>
        <w:t>l</w:t>
      </w:r>
      <w:r w:rsidRPr="00097F23">
        <w:rPr>
          <w:spacing w:val="1"/>
        </w:rPr>
        <w:t>on</w:t>
      </w:r>
      <w:r w:rsidRPr="00097F23">
        <w:t xml:space="preserve">so </w:t>
      </w:r>
      <w:r w:rsidRPr="00097F23">
        <w:rPr>
          <w:spacing w:val="1"/>
        </w:rPr>
        <w:t>Lu</w:t>
      </w:r>
      <w:r w:rsidRPr="00097F23">
        <w:rPr>
          <w:spacing w:val="-3"/>
        </w:rPr>
        <w:t>j</w:t>
      </w:r>
      <w:r w:rsidRPr="00097F23">
        <w:rPr>
          <w:spacing w:val="-1"/>
        </w:rPr>
        <w:t>a</w:t>
      </w:r>
      <w:r w:rsidRPr="00097F23">
        <w:rPr>
          <w:spacing w:val="2"/>
        </w:rPr>
        <w:t>m</w:t>
      </w:r>
      <w:r w:rsidRPr="00097F23">
        <w:rPr>
          <w:spacing w:val="1"/>
        </w:rPr>
        <w:t>b</w:t>
      </w:r>
      <w:r w:rsidRPr="00097F23">
        <w:t>io</w:t>
      </w:r>
      <w:r w:rsidRPr="00097F23">
        <w:rPr>
          <w:spacing w:val="2"/>
        </w:rPr>
        <w:t xml:space="preserve"> </w:t>
      </w:r>
      <w:r w:rsidRPr="00097F23">
        <w:rPr>
          <w:spacing w:val="1"/>
        </w:rPr>
        <w:t>I</w:t>
      </w:r>
      <w:r w:rsidRPr="00097F23">
        <w:rPr>
          <w:spacing w:val="-6"/>
        </w:rPr>
        <w:t>r</w:t>
      </w:r>
      <w:r w:rsidRPr="00097F23">
        <w:rPr>
          <w:spacing w:val="1"/>
        </w:rPr>
        <w:t>a</w:t>
      </w:r>
      <w:r w:rsidRPr="00097F23">
        <w:rPr>
          <w:spacing w:val="-5"/>
        </w:rPr>
        <w:t>z</w:t>
      </w:r>
      <w:r w:rsidRPr="00097F23">
        <w:rPr>
          <w:spacing w:val="1"/>
        </w:rPr>
        <w:t>áb</w:t>
      </w:r>
      <w:r w:rsidRPr="00097F23">
        <w:rPr>
          <w:spacing w:val="3"/>
        </w:rPr>
        <w:t>a</w:t>
      </w:r>
      <w:r w:rsidRPr="00097F23">
        <w:t>l</w:t>
      </w:r>
    </w:p>
    <w:p w14:paraId="1E80ADBA" w14:textId="77777777" w:rsidR="00091D5A" w:rsidRPr="00097F23" w:rsidRDefault="00091D5A" w:rsidP="00612142">
      <w:pPr>
        <w:pStyle w:val="Citas"/>
        <w:numPr>
          <w:ilvl w:val="0"/>
          <w:numId w:val="6"/>
        </w:numPr>
        <w:tabs>
          <w:tab w:val="left" w:pos="567"/>
        </w:tabs>
        <w:spacing w:line="240" w:lineRule="auto"/>
        <w:ind w:left="567" w:right="616" w:firstLine="0"/>
      </w:pPr>
      <w:r w:rsidRPr="00097F23">
        <w:rPr>
          <w:spacing w:val="1"/>
        </w:rPr>
        <w:t>2280/0</w:t>
      </w:r>
      <w:r w:rsidRPr="00097F23">
        <w:t>8</w:t>
      </w:r>
      <w:r w:rsidRPr="00097F23">
        <w:rPr>
          <w:spacing w:val="-1"/>
        </w:rPr>
        <w:t xml:space="preserve"> </w:t>
      </w:r>
      <w:r w:rsidRPr="00097F23">
        <w:rPr>
          <w:spacing w:val="1"/>
        </w:rPr>
        <w:t>Po</w:t>
      </w:r>
      <w:r w:rsidRPr="00097F23">
        <w:rPr>
          <w:spacing w:val="-1"/>
        </w:rPr>
        <w:t>li</w:t>
      </w:r>
      <w:r w:rsidRPr="00097F23">
        <w:t>c</w:t>
      </w:r>
      <w:r w:rsidRPr="00097F23">
        <w:rPr>
          <w:spacing w:val="-4"/>
        </w:rPr>
        <w:t>í</w:t>
      </w:r>
      <w:r w:rsidRPr="00097F23">
        <w:t>a</w:t>
      </w:r>
      <w:r w:rsidRPr="00097F23">
        <w:rPr>
          <w:spacing w:val="2"/>
        </w:rPr>
        <w:t xml:space="preserve"> </w:t>
      </w:r>
      <w:r w:rsidRPr="00097F23">
        <w:t>F</w:t>
      </w:r>
      <w:r w:rsidRPr="00097F23">
        <w:rPr>
          <w:spacing w:val="1"/>
        </w:rPr>
        <w:t>ede</w:t>
      </w:r>
      <w:r w:rsidRPr="00097F23">
        <w:rPr>
          <w:spacing w:val="-6"/>
        </w:rPr>
        <w:t>r</w:t>
      </w:r>
      <w:r w:rsidRPr="00097F23">
        <w:rPr>
          <w:spacing w:val="1"/>
        </w:rPr>
        <w:t>a</w:t>
      </w:r>
      <w:r w:rsidRPr="00097F23">
        <w:t>l</w:t>
      </w:r>
      <w:r w:rsidRPr="00097F23">
        <w:rPr>
          <w:spacing w:val="3"/>
        </w:rPr>
        <w:t xml:space="preserve"> </w:t>
      </w:r>
      <w:r w:rsidRPr="00097F23">
        <w:t>–</w:t>
      </w:r>
      <w:r w:rsidRPr="00097F23">
        <w:rPr>
          <w:spacing w:val="4"/>
        </w:rPr>
        <w:t xml:space="preserve"> </w:t>
      </w:r>
      <w:r w:rsidRPr="00097F23">
        <w:t>J</w:t>
      </w:r>
      <w:r w:rsidRPr="00097F23">
        <w:rPr>
          <w:spacing w:val="1"/>
        </w:rPr>
        <w:t>a</w:t>
      </w:r>
      <w:r w:rsidRPr="00097F23">
        <w:t>c</w:t>
      </w:r>
      <w:r w:rsidRPr="00097F23">
        <w:rPr>
          <w:spacing w:val="-1"/>
        </w:rPr>
        <w:t>q</w:t>
      </w:r>
      <w:r w:rsidRPr="00097F23">
        <w:rPr>
          <w:spacing w:val="1"/>
        </w:rPr>
        <w:t>ue</w:t>
      </w:r>
      <w:r w:rsidRPr="00097F23">
        <w:rPr>
          <w:spacing w:val="-1"/>
        </w:rPr>
        <w:t>l</w:t>
      </w:r>
      <w:r w:rsidRPr="00097F23">
        <w:t>i</w:t>
      </w:r>
      <w:r w:rsidRPr="00097F23">
        <w:rPr>
          <w:spacing w:val="1"/>
        </w:rPr>
        <w:t>n</w:t>
      </w:r>
      <w:r w:rsidRPr="00097F23">
        <w:t>e</w:t>
      </w:r>
      <w:r w:rsidRPr="00097F23">
        <w:rPr>
          <w:spacing w:val="-1"/>
        </w:rPr>
        <w:t xml:space="preserve"> </w:t>
      </w:r>
      <w:proofErr w:type="spellStart"/>
      <w:r w:rsidRPr="00097F23">
        <w:rPr>
          <w:spacing w:val="1"/>
        </w:rPr>
        <w:t>Pe</w:t>
      </w:r>
      <w:r w:rsidRPr="00097F23">
        <w:t>s</w:t>
      </w:r>
      <w:r w:rsidRPr="00097F23">
        <w:rPr>
          <w:spacing w:val="-2"/>
        </w:rPr>
        <w:t>c</w:t>
      </w:r>
      <w:r w:rsidRPr="00097F23">
        <w:rPr>
          <w:spacing w:val="-1"/>
        </w:rPr>
        <w:t>h</w:t>
      </w:r>
      <w:r w:rsidRPr="00097F23">
        <w:rPr>
          <w:spacing w:val="1"/>
        </w:rPr>
        <w:t>a</w:t>
      </w:r>
      <w:r w:rsidRPr="00097F23">
        <w:t>rd</w:t>
      </w:r>
      <w:proofErr w:type="spellEnd"/>
      <w:r w:rsidRPr="00097F23">
        <w:t xml:space="preserve"> M</w:t>
      </w:r>
      <w:r w:rsidRPr="00097F23">
        <w:rPr>
          <w:spacing w:val="1"/>
        </w:rPr>
        <w:t>a</w:t>
      </w:r>
      <w:r w:rsidRPr="00097F23">
        <w:rPr>
          <w:spacing w:val="-1"/>
        </w:rPr>
        <w:t>ri</w:t>
      </w:r>
      <w:r w:rsidRPr="00097F23">
        <w:t>sc</w:t>
      </w:r>
      <w:r w:rsidRPr="00097F23">
        <w:rPr>
          <w:spacing w:val="2"/>
        </w:rPr>
        <w:t>a</w:t>
      </w:r>
      <w:r w:rsidRPr="00097F23">
        <w:t>l</w:t>
      </w:r>
    </w:p>
    <w:p w14:paraId="49957AF5" w14:textId="77777777" w:rsidR="00091D5A" w:rsidRPr="00097F23" w:rsidRDefault="00091D5A" w:rsidP="00612142">
      <w:pPr>
        <w:pStyle w:val="Citas"/>
        <w:numPr>
          <w:ilvl w:val="0"/>
          <w:numId w:val="6"/>
        </w:numPr>
        <w:tabs>
          <w:tab w:val="left" w:pos="567"/>
        </w:tabs>
        <w:spacing w:line="240" w:lineRule="auto"/>
        <w:ind w:left="567" w:right="616" w:firstLine="0"/>
      </w:pPr>
      <w:r w:rsidRPr="00097F23">
        <w:rPr>
          <w:spacing w:val="1"/>
        </w:rPr>
        <w:t>3151/0</w:t>
      </w:r>
      <w:r w:rsidRPr="00097F23">
        <w:t>9</w:t>
      </w:r>
      <w:r w:rsidRPr="00097F23">
        <w:rPr>
          <w:spacing w:val="-1"/>
        </w:rPr>
        <w:t xml:space="preserve"> </w:t>
      </w:r>
      <w:r w:rsidRPr="00097F23">
        <w:rPr>
          <w:spacing w:val="1"/>
        </w:rPr>
        <w:t>Se</w:t>
      </w:r>
      <w:r w:rsidRPr="00097F23">
        <w:t>c</w:t>
      </w:r>
      <w:r w:rsidRPr="00097F23">
        <w:rPr>
          <w:spacing w:val="-3"/>
        </w:rPr>
        <w:t>r</w:t>
      </w:r>
      <w:r w:rsidRPr="00097F23">
        <w:rPr>
          <w:spacing w:val="2"/>
        </w:rPr>
        <w:t>e</w:t>
      </w:r>
      <w:r w:rsidRPr="00097F23">
        <w:rPr>
          <w:spacing w:val="1"/>
        </w:rPr>
        <w:t>ta</w:t>
      </w:r>
      <w:r w:rsidRPr="00097F23">
        <w:rPr>
          <w:spacing w:val="-1"/>
        </w:rPr>
        <w:t>r</w:t>
      </w:r>
      <w:r w:rsidRPr="00097F23">
        <w:rPr>
          <w:spacing w:val="-4"/>
        </w:rPr>
        <w:t>í</w:t>
      </w:r>
      <w:r w:rsidRPr="00097F23">
        <w:t>a</w:t>
      </w:r>
      <w:r w:rsidRPr="00097F23">
        <w:rPr>
          <w:spacing w:val="6"/>
        </w:rPr>
        <w:t xml:space="preserve"> </w:t>
      </w:r>
      <w:r w:rsidRPr="00097F23">
        <w:rPr>
          <w:spacing w:val="1"/>
        </w:rPr>
        <w:t>d</w:t>
      </w:r>
      <w:r w:rsidRPr="00097F23">
        <w:t>e</w:t>
      </w:r>
      <w:r w:rsidRPr="00097F23">
        <w:rPr>
          <w:spacing w:val="-6"/>
        </w:rPr>
        <w:t xml:space="preserve"> </w:t>
      </w:r>
      <w:r w:rsidRPr="00097F23">
        <w:rPr>
          <w:spacing w:val="1"/>
        </w:rPr>
        <w:t>Se</w:t>
      </w:r>
      <w:r w:rsidRPr="00097F23">
        <w:rPr>
          <w:spacing w:val="-1"/>
        </w:rPr>
        <w:t>g</w:t>
      </w:r>
      <w:r w:rsidRPr="00097F23">
        <w:rPr>
          <w:spacing w:val="1"/>
        </w:rPr>
        <w:t>u</w:t>
      </w:r>
      <w:r w:rsidRPr="00097F23">
        <w:rPr>
          <w:spacing w:val="-1"/>
        </w:rPr>
        <w:t>ri</w:t>
      </w:r>
      <w:r w:rsidRPr="00097F23">
        <w:rPr>
          <w:spacing w:val="1"/>
        </w:rPr>
        <w:t>da</w:t>
      </w:r>
      <w:r w:rsidRPr="00097F23">
        <w:t>d</w:t>
      </w:r>
      <w:r w:rsidRPr="00097F23">
        <w:rPr>
          <w:spacing w:val="2"/>
        </w:rPr>
        <w:t xml:space="preserve"> </w:t>
      </w:r>
      <w:r w:rsidRPr="00097F23">
        <w:rPr>
          <w:spacing w:val="1"/>
        </w:rPr>
        <w:t>Púb</w:t>
      </w:r>
      <w:r w:rsidRPr="00097F23">
        <w:rPr>
          <w:spacing w:val="-1"/>
        </w:rPr>
        <w:t>li</w:t>
      </w:r>
      <w:r w:rsidRPr="00097F23">
        <w:t>ca</w:t>
      </w:r>
      <w:r w:rsidRPr="00097F23">
        <w:rPr>
          <w:spacing w:val="2"/>
        </w:rPr>
        <w:t xml:space="preserve"> </w:t>
      </w:r>
      <w:r w:rsidRPr="00097F23">
        <w:t>–</w:t>
      </w:r>
      <w:r w:rsidRPr="00097F23">
        <w:rPr>
          <w:spacing w:val="2"/>
        </w:rPr>
        <w:t xml:space="preserve"> </w:t>
      </w:r>
      <w:r w:rsidRPr="00097F23">
        <w:rPr>
          <w:spacing w:val="-6"/>
        </w:rPr>
        <w:t>M</w:t>
      </w:r>
      <w:r w:rsidRPr="00097F23">
        <w:rPr>
          <w:spacing w:val="1"/>
        </w:rPr>
        <w:t>a</w:t>
      </w:r>
      <w:r w:rsidRPr="00097F23">
        <w:rPr>
          <w:spacing w:val="-1"/>
        </w:rPr>
        <w:t>r</w:t>
      </w:r>
      <w:r w:rsidRPr="00097F23">
        <w:rPr>
          <w:spacing w:val="-4"/>
        </w:rPr>
        <w:t>í</w:t>
      </w:r>
      <w:r w:rsidRPr="00097F23">
        <w:t>a</w:t>
      </w:r>
      <w:r w:rsidRPr="00097F23">
        <w:rPr>
          <w:spacing w:val="2"/>
        </w:rPr>
        <w:t xml:space="preserve"> </w:t>
      </w:r>
      <w:proofErr w:type="spellStart"/>
      <w:r w:rsidRPr="00097F23">
        <w:rPr>
          <w:spacing w:val="-1"/>
        </w:rPr>
        <w:t>M</w:t>
      </w:r>
      <w:r w:rsidRPr="00097F23">
        <w:rPr>
          <w:spacing w:val="1"/>
        </w:rPr>
        <w:t>a</w:t>
      </w:r>
      <w:r w:rsidRPr="00097F23">
        <w:rPr>
          <w:spacing w:val="2"/>
        </w:rPr>
        <w:t>r</w:t>
      </w:r>
      <w:r w:rsidRPr="00097F23">
        <w:rPr>
          <w:spacing w:val="-5"/>
        </w:rPr>
        <w:t>v</w:t>
      </w:r>
      <w:r w:rsidRPr="00097F23">
        <w:rPr>
          <w:spacing w:val="2"/>
        </w:rPr>
        <w:t>á</w:t>
      </w:r>
      <w:r w:rsidRPr="00097F23">
        <w:t>n</w:t>
      </w:r>
      <w:proofErr w:type="spellEnd"/>
      <w:r w:rsidRPr="00097F23">
        <w:rPr>
          <w:spacing w:val="2"/>
        </w:rPr>
        <w:t xml:space="preserve"> </w:t>
      </w:r>
      <w:r w:rsidRPr="00097F23">
        <w:rPr>
          <w:spacing w:val="1"/>
        </w:rPr>
        <w:t>Labo</w:t>
      </w:r>
      <w:r w:rsidRPr="00097F23">
        <w:rPr>
          <w:spacing w:val="-1"/>
        </w:rPr>
        <w:t>rd</w:t>
      </w:r>
      <w:r w:rsidRPr="00097F23">
        <w:t>e</w:t>
      </w:r>
    </w:p>
    <w:p w14:paraId="3FFED5BF" w14:textId="069AE04D" w:rsidR="00091D5A" w:rsidRPr="00097F23" w:rsidRDefault="00091D5A" w:rsidP="00612142">
      <w:pPr>
        <w:pStyle w:val="Prrafodelista"/>
        <w:tabs>
          <w:tab w:val="left" w:pos="426"/>
        </w:tabs>
        <w:spacing w:before="240" w:after="240"/>
        <w:ind w:left="567" w:right="616"/>
        <w:jc w:val="both"/>
        <w:rPr>
          <w:rFonts w:ascii="Palatino Linotype" w:hAnsi="Palatino Linotype"/>
          <w:color w:val="000000" w:themeColor="text1"/>
        </w:rPr>
      </w:pPr>
      <w:r w:rsidRPr="00097F23">
        <w:rPr>
          <w:rFonts w:ascii="Palatino Linotype" w:hAnsi="Palatino Linotype"/>
          <w:spacing w:val="1"/>
          <w:sz w:val="22"/>
          <w:szCs w:val="22"/>
        </w:rPr>
        <w:lastRenderedPageBreak/>
        <w:t>0547/0</w:t>
      </w:r>
      <w:r w:rsidRPr="00097F23">
        <w:rPr>
          <w:rFonts w:ascii="Palatino Linotype" w:hAnsi="Palatino Linotype"/>
          <w:sz w:val="22"/>
          <w:szCs w:val="22"/>
        </w:rPr>
        <w:t>9</w:t>
      </w:r>
      <w:r w:rsidRPr="00097F23">
        <w:rPr>
          <w:rFonts w:ascii="Palatino Linotype" w:hAnsi="Palatino Linotype"/>
          <w:spacing w:val="-1"/>
          <w:sz w:val="22"/>
          <w:szCs w:val="22"/>
        </w:rPr>
        <w:t xml:space="preserve"> </w:t>
      </w:r>
      <w:r w:rsidRPr="00097F23">
        <w:rPr>
          <w:rFonts w:ascii="Palatino Linotype" w:hAnsi="Palatino Linotype"/>
          <w:sz w:val="22"/>
          <w:szCs w:val="22"/>
        </w:rPr>
        <w:t>Pro</w:t>
      </w:r>
      <w:r w:rsidRPr="00097F23">
        <w:rPr>
          <w:rFonts w:ascii="Palatino Linotype" w:hAnsi="Palatino Linotype"/>
          <w:spacing w:val="1"/>
          <w:sz w:val="22"/>
          <w:szCs w:val="22"/>
        </w:rPr>
        <w:t>c</w:t>
      </w:r>
      <w:r w:rsidRPr="00097F23">
        <w:rPr>
          <w:rFonts w:ascii="Palatino Linotype" w:hAnsi="Palatino Linotype"/>
          <w:spacing w:val="2"/>
          <w:sz w:val="22"/>
          <w:szCs w:val="22"/>
        </w:rPr>
        <w:t>u</w:t>
      </w:r>
      <w:r w:rsidRPr="00097F23">
        <w:rPr>
          <w:rFonts w:ascii="Palatino Linotype" w:hAnsi="Palatino Linotype"/>
          <w:spacing w:val="-3"/>
          <w:sz w:val="22"/>
          <w:szCs w:val="22"/>
        </w:rPr>
        <w:t>r</w:t>
      </w:r>
      <w:r w:rsidRPr="00097F23">
        <w:rPr>
          <w:rFonts w:ascii="Palatino Linotype" w:hAnsi="Palatino Linotype"/>
          <w:spacing w:val="1"/>
          <w:sz w:val="22"/>
          <w:szCs w:val="22"/>
        </w:rPr>
        <w:t>adu</w:t>
      </w:r>
      <w:r w:rsidRPr="00097F23">
        <w:rPr>
          <w:rFonts w:ascii="Palatino Linotype" w:hAnsi="Palatino Linotype"/>
          <w:spacing w:val="-1"/>
          <w:sz w:val="22"/>
          <w:szCs w:val="22"/>
        </w:rPr>
        <w:t>r</w:t>
      </w:r>
      <w:r w:rsidRPr="00097F23">
        <w:rPr>
          <w:rFonts w:ascii="Palatino Linotype" w:hAnsi="Palatino Linotype"/>
          <w:spacing w:val="-4"/>
          <w:sz w:val="22"/>
          <w:szCs w:val="22"/>
        </w:rPr>
        <w:t>í</w:t>
      </w:r>
      <w:r w:rsidRPr="00097F23">
        <w:rPr>
          <w:rFonts w:ascii="Palatino Linotype" w:hAnsi="Palatino Linotype"/>
          <w:sz w:val="22"/>
          <w:szCs w:val="22"/>
        </w:rPr>
        <w:t>a</w:t>
      </w:r>
      <w:r w:rsidRPr="00097F23">
        <w:rPr>
          <w:rFonts w:ascii="Palatino Linotype" w:hAnsi="Palatino Linotype"/>
          <w:spacing w:val="-1"/>
          <w:sz w:val="22"/>
          <w:szCs w:val="22"/>
        </w:rPr>
        <w:t xml:space="preserve"> </w:t>
      </w:r>
      <w:r w:rsidRPr="00097F23">
        <w:rPr>
          <w:rFonts w:ascii="Palatino Linotype" w:hAnsi="Palatino Linotype"/>
          <w:spacing w:val="1"/>
          <w:sz w:val="22"/>
          <w:szCs w:val="22"/>
        </w:rPr>
        <w:t>Gene</w:t>
      </w:r>
      <w:r w:rsidRPr="00097F23">
        <w:rPr>
          <w:rFonts w:ascii="Palatino Linotype" w:hAnsi="Palatino Linotype"/>
          <w:sz w:val="22"/>
          <w:szCs w:val="22"/>
        </w:rPr>
        <w:t>ral</w:t>
      </w:r>
      <w:r w:rsidRPr="00097F23">
        <w:rPr>
          <w:rFonts w:ascii="Palatino Linotype" w:hAnsi="Palatino Linotype"/>
          <w:spacing w:val="-2"/>
          <w:sz w:val="22"/>
          <w:szCs w:val="22"/>
        </w:rPr>
        <w:t xml:space="preserve"> </w:t>
      </w:r>
      <w:r w:rsidRPr="00097F23">
        <w:rPr>
          <w:rFonts w:ascii="Palatino Linotype" w:hAnsi="Palatino Linotype"/>
          <w:spacing w:val="1"/>
          <w:sz w:val="22"/>
          <w:szCs w:val="22"/>
        </w:rPr>
        <w:t>d</w:t>
      </w:r>
      <w:r w:rsidRPr="00097F23">
        <w:rPr>
          <w:rFonts w:ascii="Palatino Linotype" w:hAnsi="Palatino Linotype"/>
          <w:sz w:val="22"/>
          <w:szCs w:val="22"/>
        </w:rPr>
        <w:t>e</w:t>
      </w:r>
      <w:r w:rsidRPr="00097F23">
        <w:rPr>
          <w:rFonts w:ascii="Palatino Linotype" w:hAnsi="Palatino Linotype"/>
          <w:spacing w:val="2"/>
          <w:sz w:val="22"/>
          <w:szCs w:val="22"/>
        </w:rPr>
        <w:t xml:space="preserve"> </w:t>
      </w:r>
      <w:r w:rsidRPr="00097F23">
        <w:rPr>
          <w:rFonts w:ascii="Palatino Linotype" w:hAnsi="Palatino Linotype"/>
          <w:spacing w:val="-3"/>
          <w:sz w:val="22"/>
          <w:szCs w:val="22"/>
        </w:rPr>
        <w:t>l</w:t>
      </w:r>
      <w:r w:rsidRPr="00097F23">
        <w:rPr>
          <w:rFonts w:ascii="Palatino Linotype" w:hAnsi="Palatino Linotype"/>
          <w:sz w:val="22"/>
          <w:szCs w:val="22"/>
        </w:rPr>
        <w:t>a</w:t>
      </w:r>
      <w:r w:rsidRPr="00097F23">
        <w:rPr>
          <w:rFonts w:ascii="Palatino Linotype" w:hAnsi="Palatino Linotype"/>
          <w:spacing w:val="2"/>
          <w:sz w:val="22"/>
          <w:szCs w:val="22"/>
        </w:rPr>
        <w:t xml:space="preserve"> </w:t>
      </w:r>
      <w:r w:rsidRPr="00097F23">
        <w:rPr>
          <w:rFonts w:ascii="Palatino Linotype" w:hAnsi="Palatino Linotype"/>
          <w:spacing w:val="-1"/>
          <w:sz w:val="22"/>
          <w:szCs w:val="22"/>
        </w:rPr>
        <w:t>R</w:t>
      </w:r>
      <w:r w:rsidRPr="00097F23">
        <w:rPr>
          <w:rFonts w:ascii="Palatino Linotype" w:hAnsi="Palatino Linotype"/>
          <w:spacing w:val="1"/>
          <w:sz w:val="22"/>
          <w:szCs w:val="22"/>
        </w:rPr>
        <w:t>epúb</w:t>
      </w:r>
      <w:r w:rsidRPr="00097F23">
        <w:rPr>
          <w:rFonts w:ascii="Palatino Linotype" w:hAnsi="Palatino Linotype"/>
          <w:spacing w:val="-1"/>
          <w:sz w:val="22"/>
          <w:szCs w:val="22"/>
        </w:rPr>
        <w:t>li</w:t>
      </w:r>
      <w:r w:rsidRPr="00097F23">
        <w:rPr>
          <w:rFonts w:ascii="Palatino Linotype" w:hAnsi="Palatino Linotype"/>
          <w:spacing w:val="-2"/>
          <w:sz w:val="22"/>
          <w:szCs w:val="22"/>
        </w:rPr>
        <w:t>c</w:t>
      </w:r>
      <w:r w:rsidRPr="00097F23">
        <w:rPr>
          <w:rFonts w:ascii="Palatino Linotype" w:hAnsi="Palatino Linotype"/>
          <w:sz w:val="22"/>
          <w:szCs w:val="22"/>
        </w:rPr>
        <w:t>a</w:t>
      </w:r>
      <w:r w:rsidRPr="00097F23">
        <w:rPr>
          <w:rFonts w:ascii="Palatino Linotype" w:hAnsi="Palatino Linotype"/>
          <w:spacing w:val="9"/>
          <w:sz w:val="22"/>
          <w:szCs w:val="22"/>
        </w:rPr>
        <w:t xml:space="preserve"> </w:t>
      </w:r>
      <w:r w:rsidRPr="00097F23">
        <w:rPr>
          <w:rFonts w:ascii="Palatino Linotype" w:hAnsi="Palatino Linotype"/>
          <w:sz w:val="22"/>
          <w:szCs w:val="22"/>
        </w:rPr>
        <w:t>–</w:t>
      </w:r>
      <w:r w:rsidRPr="00097F23">
        <w:rPr>
          <w:rFonts w:ascii="Palatino Linotype" w:hAnsi="Palatino Linotype"/>
          <w:spacing w:val="2"/>
          <w:sz w:val="22"/>
          <w:szCs w:val="22"/>
        </w:rPr>
        <w:t xml:space="preserve"> </w:t>
      </w:r>
      <w:r w:rsidRPr="00097F23">
        <w:rPr>
          <w:rFonts w:ascii="Palatino Linotype" w:hAnsi="Palatino Linotype"/>
          <w:spacing w:val="-2"/>
          <w:sz w:val="22"/>
          <w:szCs w:val="22"/>
        </w:rPr>
        <w:t>J</w:t>
      </w:r>
      <w:r w:rsidRPr="00097F23">
        <w:rPr>
          <w:rFonts w:ascii="Palatino Linotype" w:hAnsi="Palatino Linotype"/>
          <w:spacing w:val="1"/>
          <w:sz w:val="22"/>
          <w:szCs w:val="22"/>
        </w:rPr>
        <w:t>ua</w:t>
      </w:r>
      <w:r w:rsidRPr="00097F23">
        <w:rPr>
          <w:rFonts w:ascii="Palatino Linotype" w:hAnsi="Palatino Linotype"/>
          <w:sz w:val="22"/>
          <w:szCs w:val="22"/>
        </w:rPr>
        <w:t>n</w:t>
      </w:r>
      <w:r w:rsidRPr="00097F23">
        <w:rPr>
          <w:rFonts w:ascii="Palatino Linotype" w:hAnsi="Palatino Linotype"/>
          <w:spacing w:val="-1"/>
          <w:sz w:val="22"/>
          <w:szCs w:val="22"/>
        </w:rPr>
        <w:t xml:space="preserve"> </w:t>
      </w:r>
      <w:r w:rsidRPr="00097F23">
        <w:rPr>
          <w:rFonts w:ascii="Palatino Linotype" w:hAnsi="Palatino Linotype"/>
          <w:spacing w:val="1"/>
          <w:sz w:val="22"/>
          <w:szCs w:val="22"/>
        </w:rPr>
        <w:t>Pab</w:t>
      </w:r>
      <w:r w:rsidRPr="00097F23">
        <w:rPr>
          <w:rFonts w:ascii="Palatino Linotype" w:hAnsi="Palatino Linotype"/>
          <w:sz w:val="22"/>
          <w:szCs w:val="22"/>
        </w:rPr>
        <w:t>lo</w:t>
      </w:r>
      <w:r w:rsidRPr="00097F23">
        <w:rPr>
          <w:rFonts w:ascii="Palatino Linotype" w:hAnsi="Palatino Linotype"/>
          <w:spacing w:val="2"/>
          <w:sz w:val="22"/>
          <w:szCs w:val="22"/>
        </w:rPr>
        <w:t xml:space="preserve"> </w:t>
      </w:r>
      <w:r w:rsidRPr="00097F23">
        <w:rPr>
          <w:rFonts w:ascii="Palatino Linotype" w:hAnsi="Palatino Linotype"/>
          <w:spacing w:val="-2"/>
          <w:sz w:val="22"/>
          <w:szCs w:val="22"/>
        </w:rPr>
        <w:t>G</w:t>
      </w:r>
      <w:r w:rsidRPr="00097F23">
        <w:rPr>
          <w:rFonts w:ascii="Palatino Linotype" w:hAnsi="Palatino Linotype"/>
          <w:spacing w:val="1"/>
          <w:sz w:val="22"/>
          <w:szCs w:val="22"/>
        </w:rPr>
        <w:t>ue</w:t>
      </w:r>
      <w:r w:rsidRPr="00097F23">
        <w:rPr>
          <w:rFonts w:ascii="Palatino Linotype" w:hAnsi="Palatino Linotype"/>
          <w:spacing w:val="-1"/>
          <w:sz w:val="22"/>
          <w:szCs w:val="22"/>
        </w:rPr>
        <w:t>r</w:t>
      </w:r>
      <w:r w:rsidRPr="00097F23">
        <w:rPr>
          <w:rFonts w:ascii="Palatino Linotype" w:hAnsi="Palatino Linotype"/>
          <w:spacing w:val="-3"/>
          <w:sz w:val="22"/>
          <w:szCs w:val="22"/>
        </w:rPr>
        <w:t>r</w:t>
      </w:r>
      <w:r w:rsidRPr="00097F23">
        <w:rPr>
          <w:rFonts w:ascii="Palatino Linotype" w:hAnsi="Palatino Linotype"/>
          <w:spacing w:val="-1"/>
          <w:sz w:val="22"/>
          <w:szCs w:val="22"/>
        </w:rPr>
        <w:t>e</w:t>
      </w:r>
      <w:r w:rsidRPr="00097F23">
        <w:rPr>
          <w:rFonts w:ascii="Palatino Linotype" w:hAnsi="Palatino Linotype"/>
          <w:sz w:val="22"/>
          <w:szCs w:val="22"/>
        </w:rPr>
        <w:t>ro</w:t>
      </w:r>
      <w:r w:rsidRPr="00097F23">
        <w:rPr>
          <w:rFonts w:ascii="Palatino Linotype" w:hAnsi="Palatino Linotype"/>
          <w:spacing w:val="1"/>
          <w:sz w:val="22"/>
          <w:szCs w:val="22"/>
        </w:rPr>
        <w:t xml:space="preserve"> </w:t>
      </w:r>
      <w:proofErr w:type="spellStart"/>
      <w:r w:rsidRPr="00097F23">
        <w:rPr>
          <w:rFonts w:ascii="Palatino Linotype" w:hAnsi="Palatino Linotype"/>
          <w:spacing w:val="1"/>
          <w:sz w:val="22"/>
          <w:szCs w:val="22"/>
        </w:rPr>
        <w:t>A</w:t>
      </w:r>
      <w:r w:rsidRPr="00097F23">
        <w:rPr>
          <w:rFonts w:ascii="Palatino Linotype" w:hAnsi="Palatino Linotype"/>
          <w:spacing w:val="2"/>
          <w:sz w:val="22"/>
          <w:szCs w:val="22"/>
        </w:rPr>
        <w:t>m</w:t>
      </w:r>
      <w:r w:rsidRPr="00097F23">
        <w:rPr>
          <w:rFonts w:ascii="Palatino Linotype" w:hAnsi="Palatino Linotype"/>
          <w:spacing w:val="1"/>
          <w:sz w:val="22"/>
          <w:szCs w:val="22"/>
        </w:rPr>
        <w:t>pa</w:t>
      </w:r>
      <w:r w:rsidRPr="00097F23">
        <w:rPr>
          <w:rFonts w:ascii="Palatino Linotype" w:hAnsi="Palatino Linotype"/>
          <w:sz w:val="22"/>
          <w:szCs w:val="22"/>
        </w:rPr>
        <w:t>r</w:t>
      </w:r>
      <w:r w:rsidRPr="00097F23">
        <w:rPr>
          <w:rFonts w:ascii="Palatino Linotype" w:hAnsi="Palatino Linotype"/>
          <w:spacing w:val="-2"/>
          <w:sz w:val="22"/>
          <w:szCs w:val="22"/>
        </w:rPr>
        <w:t>á</w:t>
      </w:r>
      <w:r w:rsidRPr="00097F23">
        <w:rPr>
          <w:rFonts w:ascii="Palatino Linotype" w:hAnsi="Palatino Linotype"/>
          <w:sz w:val="22"/>
          <w:szCs w:val="22"/>
        </w:rPr>
        <w:t>n</w:t>
      </w:r>
      <w:proofErr w:type="spellEnd"/>
      <w:r w:rsidRPr="00097F23">
        <w:rPr>
          <w:rFonts w:ascii="Palatino Linotype" w:hAnsi="Palatino Linotype"/>
          <w:sz w:val="22"/>
          <w:szCs w:val="22"/>
        </w:rPr>
        <w:t>”</w:t>
      </w:r>
    </w:p>
    <w:p w14:paraId="17EA4EA5" w14:textId="77777777" w:rsidR="00091D5A" w:rsidRPr="00097F23" w:rsidRDefault="00091D5A" w:rsidP="00F66DF9">
      <w:pPr>
        <w:pStyle w:val="Prrafodelista"/>
        <w:tabs>
          <w:tab w:val="left" w:pos="426"/>
        </w:tabs>
        <w:spacing w:before="240" w:after="240" w:line="360" w:lineRule="auto"/>
        <w:ind w:left="0" w:right="51"/>
        <w:jc w:val="both"/>
        <w:rPr>
          <w:rFonts w:ascii="Palatino Linotype" w:hAnsi="Palatino Linotype"/>
          <w:color w:val="000000" w:themeColor="text1"/>
        </w:rPr>
      </w:pPr>
    </w:p>
    <w:p w14:paraId="37E97894" w14:textId="46C44670" w:rsidR="00164E0E" w:rsidRPr="00097F23" w:rsidRDefault="00D22177" w:rsidP="005835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rPr>
        <w:t>Expuesto lo anterior</w:t>
      </w:r>
      <w:r w:rsidR="00583533" w:rsidRPr="00097F23">
        <w:rPr>
          <w:rFonts w:ascii="Palatino Linotype" w:hAnsi="Palatino Linotype"/>
          <w:color w:val="000000" w:themeColor="text1"/>
        </w:rPr>
        <w:t>,</w:t>
      </w:r>
      <w:r w:rsidR="00902605" w:rsidRPr="00097F23">
        <w:rPr>
          <w:rFonts w:ascii="Palatino Linotype" w:hAnsi="Palatino Linotype"/>
          <w:color w:val="000000" w:themeColor="text1"/>
        </w:rPr>
        <w:t xml:space="preserve"> toda vez que el </w:t>
      </w:r>
      <w:r w:rsidR="00902605" w:rsidRPr="00097F23">
        <w:rPr>
          <w:rFonts w:ascii="Palatino Linotype" w:hAnsi="Palatino Linotype"/>
          <w:b/>
          <w:bCs/>
          <w:color w:val="000000" w:themeColor="text1"/>
        </w:rPr>
        <w:t>SUJETO OBLIGADO</w:t>
      </w:r>
      <w:r w:rsidR="00902605" w:rsidRPr="00097F23">
        <w:rPr>
          <w:rFonts w:ascii="Palatino Linotype" w:hAnsi="Palatino Linotype"/>
          <w:color w:val="000000" w:themeColor="text1"/>
        </w:rPr>
        <w:t xml:space="preserve"> remitió </w:t>
      </w:r>
      <w:r w:rsidR="00402D75" w:rsidRPr="00097F23">
        <w:rPr>
          <w:rFonts w:ascii="Palatino Linotype" w:hAnsi="Palatino Linotype"/>
          <w:color w:val="000000" w:themeColor="text1"/>
        </w:rPr>
        <w:t>lo</w:t>
      </w:r>
      <w:r w:rsidR="00902605" w:rsidRPr="00097F23">
        <w:rPr>
          <w:rFonts w:ascii="Palatino Linotype" w:hAnsi="Palatino Linotype"/>
          <w:color w:val="000000" w:themeColor="text1"/>
        </w:rPr>
        <w:t xml:space="preserve"> requerid</w:t>
      </w:r>
      <w:r w:rsidR="00402D75" w:rsidRPr="00097F23">
        <w:rPr>
          <w:rFonts w:ascii="Palatino Linotype" w:hAnsi="Palatino Linotype"/>
          <w:color w:val="000000" w:themeColor="text1"/>
        </w:rPr>
        <w:t xml:space="preserve">o </w:t>
      </w:r>
      <w:r w:rsidR="00902605" w:rsidRPr="00097F23">
        <w:rPr>
          <w:rFonts w:ascii="Palatino Linotype" w:hAnsi="Palatino Linotype"/>
          <w:color w:val="000000" w:themeColor="text1"/>
        </w:rPr>
        <w:t>tal cual obra en sus archivos</w:t>
      </w:r>
      <w:r w:rsidR="00C70DFE" w:rsidRPr="00097F23">
        <w:rPr>
          <w:rFonts w:ascii="Palatino Linotype" w:hAnsi="Palatino Linotype"/>
          <w:color w:val="000000" w:themeColor="text1"/>
        </w:rPr>
        <w:t xml:space="preserve"> y, por otro lado, el Recurrente manifestó su conformidad respecto a la temporalidad de </w:t>
      </w:r>
      <w:r w:rsidR="00402D75" w:rsidRPr="00097F23">
        <w:rPr>
          <w:rFonts w:ascii="Palatino Linotype" w:hAnsi="Palatino Linotype"/>
          <w:color w:val="000000" w:themeColor="text1"/>
        </w:rPr>
        <w:t>la información</w:t>
      </w:r>
      <w:r w:rsidR="00C70DFE" w:rsidRPr="00097F23">
        <w:rPr>
          <w:rFonts w:ascii="Palatino Linotype" w:hAnsi="Palatino Linotype"/>
          <w:color w:val="000000" w:themeColor="text1"/>
        </w:rPr>
        <w:t xml:space="preserve"> proporcionada en respuesta; en consecuencia, </w:t>
      </w:r>
      <w:r w:rsidR="000378E9" w:rsidRPr="00097F23">
        <w:rPr>
          <w:rFonts w:ascii="Palatino Linotype" w:hAnsi="Palatino Linotype"/>
        </w:rPr>
        <w:t xml:space="preserve">este Organismo Garante encuentra conforme a derecho </w:t>
      </w:r>
      <w:r w:rsidR="00902605" w:rsidRPr="00097F23">
        <w:rPr>
          <w:rFonts w:ascii="Palatino Linotype" w:hAnsi="Palatino Linotype"/>
          <w:b/>
          <w:bCs/>
        </w:rPr>
        <w:t>CONFIRMA</w:t>
      </w:r>
      <w:r w:rsidR="00583533" w:rsidRPr="00097F23">
        <w:rPr>
          <w:rFonts w:ascii="Palatino Linotype" w:hAnsi="Palatino Linotype"/>
          <w:b/>
          <w:bCs/>
        </w:rPr>
        <w:t>R</w:t>
      </w:r>
      <w:r w:rsidR="000378E9" w:rsidRPr="00097F23">
        <w:rPr>
          <w:rFonts w:ascii="Palatino Linotype" w:hAnsi="Palatino Linotype"/>
        </w:rPr>
        <w:t xml:space="preserve"> la respuesta del </w:t>
      </w:r>
      <w:r w:rsidR="000378E9" w:rsidRPr="00097F23">
        <w:rPr>
          <w:rFonts w:ascii="Palatino Linotype" w:hAnsi="Palatino Linotype"/>
          <w:b/>
          <w:bCs/>
        </w:rPr>
        <w:t>SUJETO OBLIGADO</w:t>
      </w:r>
      <w:r w:rsidR="00902605" w:rsidRPr="00097F23">
        <w:rPr>
          <w:rFonts w:ascii="Palatino Linotype" w:hAnsi="Palatino Linotype"/>
        </w:rPr>
        <w:t>.</w:t>
      </w:r>
    </w:p>
    <w:p w14:paraId="72CF12FF" w14:textId="77777777" w:rsidR="00022F53" w:rsidRPr="00097F23" w:rsidRDefault="00022F53" w:rsidP="00022F53">
      <w:pPr>
        <w:pStyle w:val="Prrafodelista"/>
        <w:tabs>
          <w:tab w:val="left" w:pos="426"/>
        </w:tabs>
        <w:spacing w:before="240" w:after="240" w:line="360" w:lineRule="auto"/>
        <w:ind w:left="0" w:right="51"/>
        <w:jc w:val="both"/>
        <w:rPr>
          <w:rFonts w:ascii="Palatino Linotype" w:hAnsi="Palatino Linotype"/>
          <w:color w:val="000000" w:themeColor="text1"/>
        </w:rPr>
      </w:pPr>
    </w:p>
    <w:p w14:paraId="69A003D0" w14:textId="36261748" w:rsidR="00022F53" w:rsidRPr="00097F23" w:rsidRDefault="00022F53" w:rsidP="005835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rPr>
        <w:t xml:space="preserve">No pasa desapercibido a este Instituto que el </w:t>
      </w:r>
      <w:r w:rsidRPr="00097F23">
        <w:rPr>
          <w:rFonts w:ascii="Palatino Linotype" w:hAnsi="Palatino Linotype"/>
          <w:b/>
        </w:rPr>
        <w:t>SUJETO OBLIGADO</w:t>
      </w:r>
      <w:r w:rsidRPr="00097F23">
        <w:rPr>
          <w:rFonts w:ascii="Palatino Linotype" w:hAnsi="Palatino Linotype"/>
        </w:rPr>
        <w:t xml:space="preserve"> dejó visibles datos personales en los documentos remitidos en respuesta a la solicitud de información, específicamente en</w:t>
      </w:r>
      <w:r w:rsidRPr="00097F23">
        <w:rPr>
          <w:rFonts w:ascii="Palatino Linotype" w:hAnsi="Palatino Linotype"/>
          <w:color w:val="000000" w:themeColor="text1"/>
        </w:rPr>
        <w:t xml:space="preserve"> los archivos </w:t>
      </w:r>
      <w:r w:rsidRPr="00097F23">
        <w:rPr>
          <w:rFonts w:ascii="Palatino Linotype" w:eastAsia="Calibri" w:hAnsi="Palatino Linotype" w:cs="Arial"/>
          <w:color w:val="000000" w:themeColor="text1"/>
          <w:lang w:val="es-ES"/>
        </w:rPr>
        <w:t xml:space="preserve">denominados </w:t>
      </w:r>
      <w:hyperlink r:id="rId19" w:tgtFrame="_blank" w:history="1">
        <w:r w:rsidRPr="00097F23">
          <w:rPr>
            <w:rStyle w:val="Hipervnculo"/>
            <w:rFonts w:ascii="Palatino Linotype" w:hAnsi="Palatino Linotype" w:cs="Arial"/>
            <w:b/>
            <w:bCs/>
            <w:color w:val="000000" w:themeColor="text1"/>
            <w:u w:val="none"/>
          </w:rPr>
          <w:t>Reporte de Incidencias 2017.pdf</w:t>
        </w:r>
      </w:hyperlink>
      <w:r w:rsidRPr="00097F23">
        <w:rPr>
          <w:rFonts w:ascii="Palatino Linotype" w:hAnsi="Palatino Linotype"/>
          <w:color w:val="000000" w:themeColor="text1"/>
        </w:rPr>
        <w:t xml:space="preserve">, </w:t>
      </w:r>
      <w:hyperlink r:id="rId20" w:tgtFrame="_blank" w:history="1">
        <w:r w:rsidRPr="00097F23">
          <w:rPr>
            <w:rStyle w:val="Hipervnculo"/>
            <w:rFonts w:ascii="Palatino Linotype" w:hAnsi="Palatino Linotype" w:cs="Arial"/>
            <w:b/>
            <w:bCs/>
            <w:color w:val="000000" w:themeColor="text1"/>
            <w:u w:val="none"/>
          </w:rPr>
          <w:t>Reporte de Incidencias 2018.pdf</w:t>
        </w:r>
      </w:hyperlink>
      <w:r w:rsidRPr="00097F23">
        <w:rPr>
          <w:rFonts w:ascii="Palatino Linotype" w:hAnsi="Palatino Linotype"/>
          <w:color w:val="000000" w:themeColor="text1"/>
        </w:rPr>
        <w:t xml:space="preserve">, </w:t>
      </w:r>
      <w:hyperlink r:id="rId21" w:tgtFrame="_blank" w:history="1">
        <w:r w:rsidRPr="00097F23">
          <w:rPr>
            <w:rStyle w:val="Hipervnculo"/>
            <w:rFonts w:ascii="Palatino Linotype" w:hAnsi="Palatino Linotype" w:cs="Arial"/>
            <w:b/>
            <w:bCs/>
            <w:color w:val="000000" w:themeColor="text1"/>
            <w:u w:val="none"/>
          </w:rPr>
          <w:t>Reporte de Incidencias 2019.pdf</w:t>
        </w:r>
      </w:hyperlink>
      <w:r w:rsidRPr="00097F23">
        <w:rPr>
          <w:rFonts w:ascii="Palatino Linotype" w:hAnsi="Palatino Linotype"/>
          <w:color w:val="000000" w:themeColor="text1"/>
        </w:rPr>
        <w:t xml:space="preserve">, </w:t>
      </w:r>
      <w:hyperlink r:id="rId22" w:tgtFrame="_blank" w:history="1">
        <w:r w:rsidRPr="00097F23">
          <w:rPr>
            <w:rStyle w:val="Hipervnculo"/>
            <w:rFonts w:ascii="Palatino Linotype" w:hAnsi="Palatino Linotype" w:cs="Arial"/>
            <w:b/>
            <w:bCs/>
            <w:color w:val="000000" w:themeColor="text1"/>
            <w:u w:val="none"/>
          </w:rPr>
          <w:t>Reporte de Incidencias 2020.pdf</w:t>
        </w:r>
      </w:hyperlink>
      <w:r w:rsidRPr="00097F23">
        <w:rPr>
          <w:rFonts w:ascii="Palatino Linotype" w:hAnsi="Palatino Linotype"/>
          <w:color w:val="000000" w:themeColor="text1"/>
        </w:rPr>
        <w:t xml:space="preserve"> y </w:t>
      </w:r>
      <w:hyperlink r:id="rId23" w:tgtFrame="_blank" w:history="1">
        <w:r w:rsidRPr="00097F23">
          <w:rPr>
            <w:rStyle w:val="Hipervnculo"/>
            <w:rFonts w:ascii="Palatino Linotype" w:hAnsi="Palatino Linotype" w:cs="Arial"/>
            <w:b/>
            <w:bCs/>
            <w:color w:val="000000" w:themeColor="text1"/>
            <w:u w:val="none"/>
          </w:rPr>
          <w:t>Reporte de Incidencias 2021.pdf</w:t>
        </w:r>
      </w:hyperlink>
      <w:r w:rsidRPr="00097F23">
        <w:rPr>
          <w:rFonts w:ascii="Palatino Linotype" w:hAnsi="Palatino Linotype"/>
          <w:color w:val="000000" w:themeColor="text1"/>
        </w:rPr>
        <w:t xml:space="preserve">; </w:t>
      </w:r>
      <w:proofErr w:type="spellStart"/>
      <w:r w:rsidRPr="00097F23">
        <w:rPr>
          <w:rFonts w:ascii="Palatino Linotype" w:hAnsi="Palatino Linotype"/>
        </w:rPr>
        <w:t>dejandose</w:t>
      </w:r>
      <w:proofErr w:type="spellEnd"/>
      <w:r w:rsidRPr="00097F23">
        <w:rPr>
          <w:rFonts w:ascii="Palatino Linotype" w:hAnsi="Palatino Linotype"/>
        </w:rPr>
        <w:t xml:space="preserve"> a la vista las </w:t>
      </w:r>
      <w:r w:rsidRPr="00097F23">
        <w:rPr>
          <w:rFonts w:ascii="Palatino Linotype" w:hAnsi="Palatino Linotype"/>
          <w:i/>
          <w:iCs/>
        </w:rPr>
        <w:t>“coordenadas geográficas”</w:t>
      </w:r>
      <w:r w:rsidRPr="00097F23">
        <w:rPr>
          <w:rFonts w:ascii="Palatino Linotype" w:hAnsi="Palatino Linotype"/>
        </w:rPr>
        <w:t xml:space="preserve"> de los lugares donde se presentaron eventos delictivos;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w:t>
      </w:r>
      <w:r w:rsidRPr="00097F23">
        <w:rPr>
          <w:rFonts w:ascii="Palatino Linotype" w:hAnsi="Palatino Linotype"/>
          <w:b/>
          <w:bCs/>
        </w:rPr>
        <w:t>SUJETO OBLIGADO</w:t>
      </w:r>
      <w:r w:rsidRPr="00097F23">
        <w:rPr>
          <w:rFonts w:ascii="Palatino Linotype" w:hAnsi="Palatino Linotype"/>
        </w:rPr>
        <w:t>; esto con fundamento en el artículo 82, fracción XXVII de la Ley de Protección de Datos Personales del Estado de México y Municipios.</w:t>
      </w:r>
    </w:p>
    <w:p w14:paraId="370E910A" w14:textId="77777777" w:rsidR="00F01443" w:rsidRPr="00097F2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19853F67" w:rsidR="00266588" w:rsidRPr="00097F23" w:rsidRDefault="00F01801" w:rsidP="002D12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97F23">
        <w:rPr>
          <w:rFonts w:ascii="Palatino Linotype" w:hAnsi="Palatino Linotype"/>
          <w:color w:val="000000" w:themeColor="text1"/>
          <w:lang w:val="es-ES"/>
        </w:rPr>
        <w:t xml:space="preserve">Por </w:t>
      </w:r>
      <w:r w:rsidR="00B41516" w:rsidRPr="00097F23">
        <w:rPr>
          <w:rFonts w:ascii="Palatino Linotype" w:hAnsi="Palatino Linotype"/>
          <w:color w:val="000000" w:themeColor="text1"/>
        </w:rPr>
        <w:t xml:space="preserve">lo anteriormente expuesto y fundado, </w:t>
      </w:r>
      <w:r w:rsidR="003E6079" w:rsidRPr="00097F23">
        <w:rPr>
          <w:rFonts w:ascii="Palatino Linotype" w:hAnsi="Palatino Linotype"/>
          <w:color w:val="000000" w:themeColor="text1"/>
        </w:rPr>
        <w:t>e</w:t>
      </w:r>
      <w:r w:rsidR="00B41516" w:rsidRPr="00097F23">
        <w:rPr>
          <w:rFonts w:ascii="Palatino Linotype" w:hAnsi="Palatino Linotype"/>
          <w:color w:val="000000" w:themeColor="text1"/>
        </w:rPr>
        <w:t xml:space="preserve">ste </w:t>
      </w:r>
      <w:r w:rsidR="00B41516" w:rsidRPr="00097F23">
        <w:rPr>
          <w:rFonts w:ascii="Palatino Linotype" w:hAnsi="Palatino Linotype"/>
          <w:b/>
          <w:color w:val="000000" w:themeColor="text1"/>
        </w:rPr>
        <w:t>ÓRGANO GARANTE</w:t>
      </w:r>
      <w:r w:rsidR="00B41516" w:rsidRPr="00097F23">
        <w:rPr>
          <w:rFonts w:ascii="Palatino Linotype" w:hAnsi="Palatino Linotype"/>
          <w:color w:val="000000" w:themeColor="text1"/>
        </w:rPr>
        <w:t xml:space="preserve"> emite los siguientes:</w:t>
      </w:r>
      <w:r w:rsidR="003E6079" w:rsidRPr="00097F23">
        <w:rPr>
          <w:rFonts w:ascii="Palatino Linotype" w:hAnsi="Palatino Linotype"/>
          <w:color w:val="000000" w:themeColor="text1"/>
        </w:rPr>
        <w:t xml:space="preserve"> </w:t>
      </w:r>
    </w:p>
    <w:p w14:paraId="00DCECEF" w14:textId="77777777" w:rsidR="00612142" w:rsidRPr="00097F23" w:rsidRDefault="00612142"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097F23" w:rsidRDefault="009959DB" w:rsidP="009959DB">
      <w:pPr>
        <w:pStyle w:val="Ttulo1"/>
        <w:spacing w:line="360" w:lineRule="auto"/>
        <w:jc w:val="center"/>
        <w:rPr>
          <w:b/>
          <w:color w:val="000000" w:themeColor="text1"/>
          <w:szCs w:val="24"/>
        </w:rPr>
      </w:pPr>
      <w:bookmarkStart w:id="21" w:name="_Toc495427547"/>
      <w:bookmarkStart w:id="22" w:name="_Toc497905366"/>
      <w:bookmarkStart w:id="23" w:name="_Toc96002415"/>
      <w:r w:rsidRPr="00097F23">
        <w:rPr>
          <w:b/>
          <w:color w:val="000000" w:themeColor="text1"/>
          <w:szCs w:val="24"/>
        </w:rPr>
        <w:lastRenderedPageBreak/>
        <w:t>R E S O L U T I V O S</w:t>
      </w:r>
      <w:bookmarkEnd w:id="18"/>
      <w:bookmarkEnd w:id="19"/>
      <w:bookmarkEnd w:id="21"/>
      <w:bookmarkEnd w:id="22"/>
      <w:bookmarkEnd w:id="23"/>
    </w:p>
    <w:p w14:paraId="2D1E9BFB" w14:textId="0F292A86" w:rsidR="00F17282" w:rsidRPr="00097F23" w:rsidRDefault="00F17282" w:rsidP="00F17282">
      <w:pPr>
        <w:spacing w:line="360" w:lineRule="auto"/>
        <w:jc w:val="both"/>
        <w:rPr>
          <w:rFonts w:ascii="Palatino Linotype" w:hAnsi="Palatino Linotype"/>
        </w:rPr>
      </w:pPr>
      <w:bookmarkStart w:id="24" w:name="_Hlk96506827"/>
      <w:r w:rsidRPr="00097F23">
        <w:rPr>
          <w:rFonts w:ascii="Palatino Linotype" w:hAnsi="Palatino Linotype" w:cs="Arial"/>
          <w:b/>
          <w:sz w:val="28"/>
          <w:szCs w:val="28"/>
        </w:rPr>
        <w:t>PRIMERO</w:t>
      </w:r>
      <w:r w:rsidRPr="00097F23">
        <w:rPr>
          <w:rFonts w:ascii="Palatino Linotype" w:hAnsi="Palatino Linotype" w:cs="Arial"/>
          <w:b/>
        </w:rPr>
        <w:t xml:space="preserve">. </w:t>
      </w:r>
      <w:r w:rsidRPr="00097F23">
        <w:rPr>
          <w:rFonts w:ascii="Palatino Linotype" w:hAnsi="Palatino Linotype" w:cs="Arial"/>
        </w:rPr>
        <w:t xml:space="preserve">Resultan </w:t>
      </w:r>
      <w:r w:rsidR="008E6189" w:rsidRPr="00097F23">
        <w:rPr>
          <w:rFonts w:ascii="Palatino Linotype" w:hAnsi="Palatino Linotype" w:cs="Arial"/>
        </w:rPr>
        <w:t>in</w:t>
      </w:r>
      <w:r w:rsidRPr="00097F23">
        <w:rPr>
          <w:rFonts w:ascii="Palatino Linotype" w:hAnsi="Palatino Linotype" w:cs="Arial"/>
        </w:rPr>
        <w:t>fundadas las</w:t>
      </w:r>
      <w:r w:rsidRPr="00097F23">
        <w:rPr>
          <w:rFonts w:ascii="Palatino Linotype" w:hAnsi="Palatino Linotype" w:cs="Arial"/>
          <w:b/>
        </w:rPr>
        <w:t xml:space="preserve"> </w:t>
      </w:r>
      <w:r w:rsidRPr="00097F23">
        <w:rPr>
          <w:rFonts w:ascii="Palatino Linotype" w:hAnsi="Palatino Linotype" w:cs="Arial"/>
          <w:lang w:val="es-ES"/>
        </w:rPr>
        <w:t xml:space="preserve">razones o motivos de inconformidad hechos valer </w:t>
      </w:r>
      <w:r w:rsidRPr="00097F23">
        <w:rPr>
          <w:rFonts w:ascii="Palatino Linotype" w:eastAsia="Calibri" w:hAnsi="Palatino Linotype" w:cs="Arial"/>
          <w:lang w:val="es-ES"/>
        </w:rPr>
        <w:t xml:space="preserve">en el recurso de revisión </w:t>
      </w:r>
      <w:r w:rsidR="007F3A01" w:rsidRPr="00097F23">
        <w:rPr>
          <w:rFonts w:ascii="Palatino Linotype" w:hAnsi="Palatino Linotype"/>
          <w:b/>
          <w:lang w:val="es-ES"/>
        </w:rPr>
        <w:t>1</w:t>
      </w:r>
      <w:r w:rsidR="008E6189" w:rsidRPr="00097F23">
        <w:rPr>
          <w:rFonts w:ascii="Palatino Linotype" w:hAnsi="Palatino Linotype"/>
          <w:b/>
          <w:lang w:val="es-ES"/>
        </w:rPr>
        <w:t>1663</w:t>
      </w:r>
      <w:r w:rsidRPr="00097F23">
        <w:rPr>
          <w:rFonts w:ascii="Palatino Linotype" w:hAnsi="Palatino Linotype"/>
          <w:b/>
        </w:rPr>
        <w:t xml:space="preserve">/INFOEM/IP/RR/2022 </w:t>
      </w:r>
      <w:r w:rsidRPr="00097F23">
        <w:rPr>
          <w:rFonts w:ascii="Palatino Linotype" w:hAnsi="Palatino Linotype"/>
        </w:rPr>
        <w:t>en términos de los</w:t>
      </w:r>
      <w:r w:rsidRPr="00097F23">
        <w:rPr>
          <w:rFonts w:ascii="Palatino Linotype" w:hAnsi="Palatino Linotype"/>
          <w:b/>
          <w:bCs/>
        </w:rPr>
        <w:t xml:space="preserve"> Considerandos</w:t>
      </w:r>
      <w:r w:rsidRPr="00097F23">
        <w:rPr>
          <w:rFonts w:ascii="Palatino Linotype" w:hAnsi="Palatino Linotype"/>
        </w:rPr>
        <w:t xml:space="preserve"> </w:t>
      </w:r>
      <w:r w:rsidR="00452169" w:rsidRPr="00097F23">
        <w:rPr>
          <w:rFonts w:ascii="Palatino Linotype" w:hAnsi="Palatino Linotype"/>
          <w:b/>
          <w:bCs/>
        </w:rPr>
        <w:t xml:space="preserve">CUARTO </w:t>
      </w:r>
      <w:r w:rsidRPr="00097F23">
        <w:rPr>
          <w:rFonts w:ascii="Palatino Linotype" w:hAnsi="Palatino Linotype"/>
        </w:rPr>
        <w:t>de la presente resolución.</w:t>
      </w:r>
    </w:p>
    <w:p w14:paraId="0A52AFEC" w14:textId="77777777" w:rsidR="00F17282" w:rsidRPr="00097F23" w:rsidRDefault="00F17282" w:rsidP="00F17282">
      <w:pPr>
        <w:spacing w:line="360" w:lineRule="auto"/>
        <w:contextualSpacing/>
        <w:jc w:val="both"/>
        <w:rPr>
          <w:rFonts w:ascii="Palatino Linotype" w:eastAsia="Calibri" w:hAnsi="Palatino Linotype" w:cs="Arial"/>
          <w:b/>
          <w:bCs/>
          <w:lang w:val="es-ES"/>
        </w:rPr>
      </w:pPr>
    </w:p>
    <w:p w14:paraId="41B4C358" w14:textId="784D2588" w:rsidR="00B96F35" w:rsidRPr="00097F23" w:rsidRDefault="00F17282" w:rsidP="008E6189">
      <w:pPr>
        <w:spacing w:line="360" w:lineRule="auto"/>
        <w:contextualSpacing/>
        <w:jc w:val="both"/>
        <w:rPr>
          <w:rFonts w:ascii="Palatino Linotype" w:eastAsia="Calibri" w:hAnsi="Palatino Linotype" w:cs="Arial"/>
        </w:rPr>
      </w:pPr>
      <w:r w:rsidRPr="00097F23">
        <w:rPr>
          <w:rFonts w:ascii="Palatino Linotype" w:eastAsia="Calibri" w:hAnsi="Palatino Linotype" w:cs="Arial"/>
          <w:b/>
          <w:bCs/>
          <w:sz w:val="28"/>
          <w:szCs w:val="28"/>
          <w:lang w:val="es-ES"/>
        </w:rPr>
        <w:t>SEGUNDO</w:t>
      </w:r>
      <w:r w:rsidRPr="00097F23">
        <w:rPr>
          <w:rFonts w:ascii="Palatino Linotype" w:eastAsia="Calibri" w:hAnsi="Palatino Linotype" w:cs="Arial"/>
          <w:b/>
          <w:bCs/>
          <w:lang w:val="es-ES"/>
        </w:rPr>
        <w:t xml:space="preserve">. </w:t>
      </w:r>
      <w:r w:rsidRPr="00097F23">
        <w:rPr>
          <w:rFonts w:ascii="Palatino Linotype" w:eastAsia="Calibri" w:hAnsi="Palatino Linotype" w:cs="Arial"/>
          <w:lang w:val="es-ES"/>
        </w:rPr>
        <w:t xml:space="preserve">Se </w:t>
      </w:r>
      <w:r w:rsidR="008E6189" w:rsidRPr="00097F23">
        <w:rPr>
          <w:rFonts w:ascii="Palatino Linotype" w:eastAsia="Calibri" w:hAnsi="Palatino Linotype" w:cs="Arial"/>
          <w:b/>
          <w:lang w:val="es-ES"/>
        </w:rPr>
        <w:t>CONFIRMA</w:t>
      </w:r>
      <w:r w:rsidRPr="00097F23">
        <w:rPr>
          <w:rFonts w:ascii="Palatino Linotype" w:eastAsia="Calibri" w:hAnsi="Palatino Linotype" w:cs="Arial"/>
          <w:lang w:val="es-ES"/>
        </w:rPr>
        <w:t xml:space="preserve"> la respuesta emitida por el </w:t>
      </w:r>
      <w:r w:rsidRPr="00097F23">
        <w:rPr>
          <w:rFonts w:ascii="Palatino Linotype" w:eastAsia="Calibri" w:hAnsi="Palatino Linotype" w:cs="Arial"/>
          <w:b/>
        </w:rPr>
        <w:t xml:space="preserve">Ayuntamiento de </w:t>
      </w:r>
      <w:proofErr w:type="spellStart"/>
      <w:r w:rsidR="008E6189" w:rsidRPr="00097F23">
        <w:rPr>
          <w:rFonts w:ascii="Palatino Linotype" w:eastAsia="Calibri" w:hAnsi="Palatino Linotype" w:cs="Arial"/>
          <w:b/>
        </w:rPr>
        <w:t>Jocotitlán</w:t>
      </w:r>
      <w:proofErr w:type="spellEnd"/>
      <w:r w:rsidR="008E6189" w:rsidRPr="00097F23">
        <w:rPr>
          <w:rFonts w:ascii="Palatino Linotype" w:eastAsia="Calibri" w:hAnsi="Palatino Linotype" w:cs="Arial"/>
          <w:b/>
        </w:rPr>
        <w:t xml:space="preserve"> </w:t>
      </w:r>
      <w:r w:rsidR="008E6189" w:rsidRPr="00097F23">
        <w:rPr>
          <w:rFonts w:ascii="Palatino Linotype" w:eastAsia="Calibri" w:hAnsi="Palatino Linotype" w:cs="Arial"/>
          <w:bCs/>
        </w:rPr>
        <w:t xml:space="preserve">a </w:t>
      </w:r>
      <w:r w:rsidRPr="00097F23">
        <w:rPr>
          <w:rFonts w:ascii="Palatino Linotype" w:eastAsia="Calibri" w:hAnsi="Palatino Linotype" w:cs="Arial"/>
          <w:bCs/>
        </w:rPr>
        <w:t xml:space="preserve">la solicitud </w:t>
      </w:r>
      <w:r w:rsidRPr="00097F23">
        <w:rPr>
          <w:rFonts w:ascii="Palatino Linotype" w:eastAsia="Calibri" w:hAnsi="Palatino Linotype" w:cs="Arial"/>
          <w:b/>
        </w:rPr>
        <w:t>00</w:t>
      </w:r>
      <w:r w:rsidR="00A1658A" w:rsidRPr="00097F23">
        <w:rPr>
          <w:rFonts w:ascii="Palatino Linotype" w:eastAsia="Calibri" w:hAnsi="Palatino Linotype" w:cs="Arial"/>
          <w:b/>
        </w:rPr>
        <w:t>0</w:t>
      </w:r>
      <w:r w:rsidR="00A82130" w:rsidRPr="00097F23">
        <w:rPr>
          <w:rFonts w:ascii="Palatino Linotype" w:eastAsia="Calibri" w:hAnsi="Palatino Linotype" w:cs="Arial"/>
          <w:b/>
        </w:rPr>
        <w:t>8</w:t>
      </w:r>
      <w:r w:rsidR="008E6189" w:rsidRPr="00097F23">
        <w:rPr>
          <w:rFonts w:ascii="Palatino Linotype" w:eastAsia="Calibri" w:hAnsi="Palatino Linotype" w:cs="Arial"/>
          <w:b/>
        </w:rPr>
        <w:t>0</w:t>
      </w:r>
      <w:r w:rsidRPr="00097F23">
        <w:rPr>
          <w:rFonts w:ascii="Palatino Linotype" w:eastAsia="Calibri" w:hAnsi="Palatino Linotype" w:cs="Arial"/>
          <w:b/>
        </w:rPr>
        <w:t>/</w:t>
      </w:r>
      <w:r w:rsidR="008E6189" w:rsidRPr="00097F23">
        <w:rPr>
          <w:rFonts w:ascii="Palatino Linotype" w:eastAsia="Calibri" w:hAnsi="Palatino Linotype" w:cs="Arial"/>
          <w:b/>
        </w:rPr>
        <w:t>JOCOTIT</w:t>
      </w:r>
      <w:r w:rsidRPr="00097F23">
        <w:rPr>
          <w:rFonts w:ascii="Palatino Linotype" w:eastAsia="Calibri" w:hAnsi="Palatino Linotype" w:cs="Arial"/>
          <w:b/>
        </w:rPr>
        <w:t>/IP/</w:t>
      </w:r>
      <w:proofErr w:type="gramStart"/>
      <w:r w:rsidRPr="00097F23">
        <w:rPr>
          <w:rFonts w:ascii="Palatino Linotype" w:eastAsia="Calibri" w:hAnsi="Palatino Linotype" w:cs="Arial"/>
          <w:b/>
        </w:rPr>
        <w:t xml:space="preserve">2022 </w:t>
      </w:r>
      <w:bookmarkStart w:id="25" w:name="_Toc460947013"/>
      <w:r w:rsidR="008E6189" w:rsidRPr="00097F23">
        <w:rPr>
          <w:rFonts w:ascii="Palatino Linotype" w:eastAsia="Calibri" w:hAnsi="Palatino Linotype" w:cs="Arial"/>
        </w:rPr>
        <w:t>.</w:t>
      </w:r>
      <w:proofErr w:type="gramEnd"/>
    </w:p>
    <w:p w14:paraId="42A5CD10" w14:textId="77777777" w:rsidR="008E6189" w:rsidRPr="00097F23" w:rsidRDefault="008E6189" w:rsidP="008E6189">
      <w:pPr>
        <w:spacing w:line="360" w:lineRule="auto"/>
        <w:contextualSpacing/>
        <w:jc w:val="both"/>
        <w:rPr>
          <w:rFonts w:ascii="Palatino Linotype" w:hAnsi="Palatino Linotype" w:cs="Arial"/>
          <w:color w:val="000000"/>
        </w:rPr>
      </w:pPr>
    </w:p>
    <w:p w14:paraId="6C172F9E" w14:textId="098CD8D3" w:rsidR="00402D75" w:rsidRPr="00097F23" w:rsidRDefault="00F17282" w:rsidP="00402D75">
      <w:pPr>
        <w:spacing w:line="360" w:lineRule="auto"/>
        <w:jc w:val="both"/>
        <w:rPr>
          <w:rFonts w:ascii="Palatino Linotype" w:eastAsia="MS Mincho" w:hAnsi="Palatino Linotype"/>
          <w:color w:val="000000"/>
        </w:rPr>
      </w:pPr>
      <w:r w:rsidRPr="00097F23">
        <w:rPr>
          <w:rFonts w:ascii="Palatino Linotype" w:eastAsia="MS Mincho" w:hAnsi="Palatino Linotype"/>
          <w:b/>
          <w:color w:val="000000"/>
          <w:sz w:val="28"/>
          <w:szCs w:val="28"/>
        </w:rPr>
        <w:t>TERCERO</w:t>
      </w:r>
      <w:r w:rsidRPr="00097F23">
        <w:rPr>
          <w:rFonts w:ascii="Palatino Linotype" w:eastAsia="MS Mincho" w:hAnsi="Palatino Linotype"/>
          <w:b/>
          <w:color w:val="000000"/>
        </w:rPr>
        <w:t>.</w:t>
      </w:r>
      <w:r w:rsidRPr="00097F23">
        <w:rPr>
          <w:rFonts w:ascii="Palatino Linotype" w:eastAsia="MS Mincho" w:hAnsi="Palatino Linotype"/>
          <w:color w:val="000000"/>
        </w:rPr>
        <w:t xml:space="preserve"> </w:t>
      </w:r>
      <w:proofErr w:type="spellStart"/>
      <w:r w:rsidR="00402D75" w:rsidRPr="00097F23">
        <w:rPr>
          <w:rFonts w:ascii="Palatino Linotype" w:eastAsia="MS Mincho" w:hAnsi="Palatino Linotype"/>
          <w:color w:val="000000"/>
        </w:rPr>
        <w:t>Notifiquese</w:t>
      </w:r>
      <w:proofErr w:type="spellEnd"/>
      <w:r w:rsidR="00402D75" w:rsidRPr="00097F23">
        <w:rPr>
          <w:rFonts w:ascii="Palatino Linotype" w:eastAsia="MS Mincho" w:hAnsi="Palatino Linotype"/>
          <w:color w:val="000000"/>
        </w:rPr>
        <w:t xml:space="preserve">, vía Sistema de Acceso a la Información Mexiquense (SAIMEX), la presente resolución a la Titular de la Unidad de Transparencia del </w:t>
      </w:r>
      <w:r w:rsidR="00402D75" w:rsidRPr="00097F23">
        <w:rPr>
          <w:rFonts w:ascii="Palatino Linotype" w:eastAsia="MS Mincho" w:hAnsi="Palatino Linotype"/>
          <w:b/>
          <w:bCs/>
          <w:color w:val="000000"/>
        </w:rPr>
        <w:t>SUJETO OBLIGADO.</w:t>
      </w:r>
    </w:p>
    <w:p w14:paraId="6278FF68" w14:textId="77777777" w:rsidR="0098370C" w:rsidRPr="00097F23" w:rsidRDefault="0098370C" w:rsidP="00F17282">
      <w:pPr>
        <w:spacing w:line="360" w:lineRule="auto"/>
        <w:jc w:val="both"/>
        <w:rPr>
          <w:rFonts w:ascii="Palatino Linotype" w:eastAsia="MS Mincho" w:hAnsi="Palatino Linotype"/>
          <w:color w:val="000000"/>
        </w:rPr>
      </w:pPr>
    </w:p>
    <w:p w14:paraId="526D3A27" w14:textId="394F2EE9" w:rsidR="00F17282" w:rsidRPr="00097F23" w:rsidRDefault="00F17282" w:rsidP="00F17282">
      <w:pPr>
        <w:spacing w:line="360" w:lineRule="auto"/>
        <w:jc w:val="both"/>
        <w:rPr>
          <w:rFonts w:ascii="Palatino Linotype" w:eastAsia="MS Mincho" w:hAnsi="Palatino Linotype"/>
          <w:color w:val="000000"/>
        </w:rPr>
      </w:pPr>
      <w:r w:rsidRPr="00097F23">
        <w:rPr>
          <w:rFonts w:ascii="Palatino Linotype" w:eastAsia="MS Mincho" w:hAnsi="Palatino Linotype"/>
          <w:b/>
          <w:bCs/>
          <w:color w:val="000000"/>
          <w:sz w:val="28"/>
          <w:szCs w:val="28"/>
        </w:rPr>
        <w:t>CUARTO</w:t>
      </w:r>
      <w:r w:rsidRPr="00097F23">
        <w:rPr>
          <w:rFonts w:ascii="Palatino Linotype" w:eastAsia="MS Mincho" w:hAnsi="Palatino Linotype"/>
          <w:b/>
          <w:bCs/>
          <w:color w:val="000000"/>
        </w:rPr>
        <w:t>.</w:t>
      </w:r>
      <w:r w:rsidRPr="00097F23">
        <w:rPr>
          <w:rFonts w:ascii="Palatino Linotype" w:eastAsia="MS Mincho" w:hAnsi="Palatino Linotype"/>
          <w:b/>
          <w:color w:val="000000"/>
        </w:rPr>
        <w:t xml:space="preserve"> </w:t>
      </w:r>
      <w:r w:rsidRPr="00097F23">
        <w:rPr>
          <w:rFonts w:ascii="Palatino Linotype" w:eastAsia="MS Mincho" w:hAnsi="Palatino Linotype"/>
          <w:color w:val="000000"/>
        </w:rPr>
        <w:t xml:space="preserve">Notifíquese al </w:t>
      </w:r>
      <w:r w:rsidRPr="00097F23">
        <w:rPr>
          <w:rFonts w:ascii="Palatino Linotype" w:eastAsia="MS Mincho" w:hAnsi="Palatino Linotype"/>
          <w:b/>
          <w:bCs/>
          <w:color w:val="000000"/>
        </w:rPr>
        <w:t>RECURRENTE</w:t>
      </w:r>
      <w:r w:rsidRPr="00097F23">
        <w:rPr>
          <w:rFonts w:ascii="Palatino Linotype" w:eastAsia="MS Mincho" w:hAnsi="Palatino Linotype"/>
          <w:bCs/>
          <w:color w:val="000000"/>
        </w:rPr>
        <w:t>, vía Sistema de Acceso a la Información Mexiquense (SAIMEX)</w:t>
      </w:r>
      <w:r w:rsidR="00584FBE" w:rsidRPr="00097F23">
        <w:rPr>
          <w:rFonts w:ascii="Palatino Linotype" w:eastAsia="MS Mincho" w:hAnsi="Palatino Linotype"/>
          <w:bCs/>
          <w:color w:val="000000"/>
        </w:rPr>
        <w:t xml:space="preserve"> y correo electrónico</w:t>
      </w:r>
      <w:r w:rsidRPr="00097F23">
        <w:rPr>
          <w:rFonts w:ascii="Palatino Linotype" w:eastAsia="MS Mincho" w:hAnsi="Palatino Linotype"/>
          <w:bCs/>
          <w:color w:val="000000"/>
        </w:rPr>
        <w:t>,</w:t>
      </w:r>
      <w:r w:rsidRPr="00097F23">
        <w:rPr>
          <w:rFonts w:ascii="Palatino Linotype" w:eastAsia="MS Mincho" w:hAnsi="Palatino Linotype"/>
          <w:color w:val="000000"/>
        </w:rPr>
        <w:t xml:space="preserve"> la presente resolución.</w:t>
      </w:r>
    </w:p>
    <w:p w14:paraId="435CB984" w14:textId="77777777" w:rsidR="00F17282" w:rsidRPr="00097F23" w:rsidRDefault="00F17282" w:rsidP="00F17282">
      <w:pPr>
        <w:spacing w:line="360" w:lineRule="auto"/>
        <w:jc w:val="both"/>
        <w:rPr>
          <w:rFonts w:ascii="Palatino Linotype" w:hAnsi="Palatino Linotype"/>
          <w:b/>
        </w:rPr>
      </w:pPr>
    </w:p>
    <w:p w14:paraId="5745E481" w14:textId="64A0A467" w:rsidR="00F17282" w:rsidRPr="00097F23" w:rsidRDefault="00402D75" w:rsidP="00F17282">
      <w:pPr>
        <w:spacing w:line="360" w:lineRule="auto"/>
        <w:jc w:val="both"/>
        <w:rPr>
          <w:rFonts w:ascii="Palatino Linotype" w:eastAsia="MS Mincho" w:hAnsi="Palatino Linotype"/>
          <w:color w:val="000000"/>
          <w:lang w:val="es-ES"/>
        </w:rPr>
      </w:pPr>
      <w:r w:rsidRPr="00097F23">
        <w:rPr>
          <w:rFonts w:ascii="Palatino Linotype" w:eastAsia="MS Mincho" w:hAnsi="Palatino Linotype"/>
          <w:b/>
          <w:sz w:val="28"/>
          <w:szCs w:val="28"/>
        </w:rPr>
        <w:t>QUINTO</w:t>
      </w:r>
      <w:r w:rsidR="00F17282" w:rsidRPr="00097F23">
        <w:rPr>
          <w:rFonts w:ascii="Palatino Linotype" w:eastAsia="MS Mincho" w:hAnsi="Palatino Linotype"/>
          <w:b/>
          <w:color w:val="000000"/>
        </w:rPr>
        <w:t xml:space="preserve">. </w:t>
      </w:r>
      <w:r w:rsidR="00F17282" w:rsidRPr="00097F23">
        <w:rPr>
          <w:rFonts w:ascii="Palatino Linotype" w:eastAsia="MS Mincho" w:hAnsi="Palatino Linotype"/>
          <w:color w:val="000000"/>
        </w:rPr>
        <w:t xml:space="preserve">Se hace del conocimiento del </w:t>
      </w:r>
      <w:r w:rsidR="00F17282" w:rsidRPr="00097F23">
        <w:rPr>
          <w:rFonts w:ascii="Palatino Linotype" w:eastAsia="MS Mincho" w:hAnsi="Palatino Linotype"/>
          <w:b/>
          <w:bCs/>
          <w:color w:val="000000"/>
        </w:rPr>
        <w:t>RECURRENTE</w:t>
      </w:r>
      <w:r w:rsidR="00F17282" w:rsidRPr="00097F23">
        <w:rPr>
          <w:rFonts w:ascii="Palatino Linotype" w:hAnsi="Palatino Linotype"/>
          <w:b/>
        </w:rPr>
        <w:t xml:space="preserve"> </w:t>
      </w:r>
      <w:r w:rsidR="00F17282" w:rsidRPr="00097F23">
        <w:rPr>
          <w:rFonts w:ascii="Palatino Linotype" w:eastAsia="MS Mincho" w:hAnsi="Palatino Linotype"/>
          <w:color w:val="000000"/>
        </w:rPr>
        <w:t xml:space="preserve">que, </w:t>
      </w:r>
      <w:bookmarkEnd w:id="25"/>
      <w:r w:rsidR="00F17282" w:rsidRPr="00097F23">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F17282" w:rsidRPr="00097F23">
        <w:rPr>
          <w:rFonts w:ascii="Palatino Linotype" w:eastAsia="MS Mincho" w:hAnsi="Palatino Linotype"/>
          <w:bCs/>
          <w:color w:val="000000"/>
          <w:lang w:val="es-ES"/>
        </w:rPr>
        <w:t xml:space="preserve">juicio de amparo </w:t>
      </w:r>
      <w:r w:rsidR="00F17282" w:rsidRPr="00097F23">
        <w:rPr>
          <w:rFonts w:ascii="Palatino Linotype" w:eastAsia="MS Mincho" w:hAnsi="Palatino Linotype"/>
          <w:color w:val="000000"/>
          <w:lang w:val="es-ES"/>
        </w:rPr>
        <w:t>en los términos de las Leyes aplicables.</w:t>
      </w:r>
    </w:p>
    <w:p w14:paraId="3DB9742D" w14:textId="20DA1D2B" w:rsidR="00A82130" w:rsidRPr="00097F23" w:rsidRDefault="00A82130" w:rsidP="00F17282">
      <w:pPr>
        <w:spacing w:line="360" w:lineRule="auto"/>
        <w:jc w:val="both"/>
        <w:rPr>
          <w:rFonts w:ascii="Palatino Linotype" w:eastAsia="MS Mincho" w:hAnsi="Palatino Linotype"/>
          <w:color w:val="000000"/>
          <w:lang w:val="es-ES"/>
        </w:rPr>
      </w:pPr>
    </w:p>
    <w:p w14:paraId="2B113EDD" w14:textId="160105EF" w:rsidR="00402D75" w:rsidRPr="00097F23" w:rsidRDefault="00A82130" w:rsidP="00F17282">
      <w:pPr>
        <w:spacing w:line="360" w:lineRule="auto"/>
        <w:jc w:val="both"/>
        <w:rPr>
          <w:rFonts w:ascii="Palatino Linotype" w:eastAsia="MS Mincho" w:hAnsi="Palatino Linotype"/>
          <w:color w:val="000000"/>
          <w:lang w:val="es-ES"/>
        </w:rPr>
      </w:pPr>
      <w:r w:rsidRPr="00097F23">
        <w:rPr>
          <w:rFonts w:ascii="Palatino Linotype" w:eastAsia="MS Mincho" w:hAnsi="Palatino Linotype"/>
          <w:b/>
          <w:bCs/>
          <w:color w:val="000000"/>
          <w:lang w:val="es-ES"/>
        </w:rPr>
        <w:t>S</w:t>
      </w:r>
      <w:r w:rsidR="00402D75" w:rsidRPr="00097F23">
        <w:rPr>
          <w:rFonts w:ascii="Palatino Linotype" w:eastAsia="MS Mincho" w:hAnsi="Palatino Linotype"/>
          <w:b/>
          <w:bCs/>
          <w:color w:val="000000"/>
          <w:lang w:val="es-ES"/>
        </w:rPr>
        <w:t>EXTO</w:t>
      </w:r>
      <w:r w:rsidRPr="00097F23">
        <w:rPr>
          <w:rFonts w:ascii="Palatino Linotype" w:eastAsia="MS Mincho" w:hAnsi="Palatino Linotype"/>
          <w:b/>
          <w:bCs/>
          <w:color w:val="000000"/>
          <w:lang w:val="es-ES"/>
        </w:rPr>
        <w:t>.</w:t>
      </w:r>
      <w:r w:rsidRPr="00097F23">
        <w:rPr>
          <w:rFonts w:ascii="Palatino Linotype" w:eastAsia="MS Mincho" w:hAnsi="Palatino Linotype"/>
          <w:color w:val="000000"/>
          <w:lang w:val="es-ES"/>
        </w:rPr>
        <w:t xml:space="preserve"> </w:t>
      </w:r>
      <w:r w:rsidR="00022F53" w:rsidRPr="00097F23">
        <w:rPr>
          <w:rFonts w:ascii="Palatino Linotype" w:eastAsiaTheme="minorHAnsi" w:hAnsi="Palatino Linotype" w:cstheme="minorBidi"/>
          <w:b/>
          <w:lang w:eastAsia="es-ES_tradnl"/>
        </w:rPr>
        <w:t>Gírese</w:t>
      </w:r>
      <w:r w:rsidR="00022F53" w:rsidRPr="00097F23">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w:t>
      </w:r>
      <w:r w:rsidR="00022F53" w:rsidRPr="00097F23">
        <w:rPr>
          <w:rFonts w:ascii="Palatino Linotype" w:eastAsiaTheme="minorHAnsi" w:hAnsi="Palatino Linotype" w:cstheme="minorBidi"/>
          <w:lang w:eastAsia="es-ES_tradnl"/>
        </w:rPr>
        <w:lastRenderedPageBreak/>
        <w:t xml:space="preserve">Datos Personales del Estado de México y Municipios en términos de lo señalado en el </w:t>
      </w:r>
      <w:r w:rsidR="00022F53" w:rsidRPr="00097F23">
        <w:rPr>
          <w:rFonts w:ascii="Palatino Linotype" w:eastAsiaTheme="minorHAnsi" w:hAnsi="Palatino Linotype" w:cstheme="minorBidi"/>
          <w:b/>
          <w:bCs/>
          <w:lang w:eastAsia="es-ES_tradnl"/>
        </w:rPr>
        <w:t>Considerando CUARTO</w:t>
      </w:r>
      <w:r w:rsidR="00022F53" w:rsidRPr="00097F23">
        <w:rPr>
          <w:rFonts w:ascii="Palatino Linotype" w:eastAsiaTheme="minorHAnsi" w:hAnsi="Palatino Linotype" w:cstheme="minorBidi"/>
          <w:lang w:eastAsia="es-ES_tradnl"/>
        </w:rPr>
        <w:t xml:space="preserve"> de la presente resolución.</w:t>
      </w:r>
    </w:p>
    <w:p w14:paraId="42F048BE" w14:textId="67B2E39C" w:rsidR="00A83D1C" w:rsidRDefault="00A83D1C" w:rsidP="00A83D1C">
      <w:pPr>
        <w:spacing w:before="240" w:after="240" w:line="360" w:lineRule="auto"/>
        <w:jc w:val="both"/>
        <w:rPr>
          <w:rFonts w:ascii="Palatino Linotype" w:hAnsi="Palatino Linotype"/>
        </w:rPr>
      </w:pPr>
      <w:bookmarkStart w:id="26" w:name="_Hlk99014733"/>
      <w:bookmarkEnd w:id="24"/>
      <w:r w:rsidRPr="00097F23">
        <w:rPr>
          <w:rFonts w:ascii="Palatino Linotype" w:hAnsi="Palatino Linotype"/>
        </w:rPr>
        <w:t xml:space="preserve">ASÍ LO RESUELVE, POR </w:t>
      </w:r>
      <w:r w:rsidR="00195868" w:rsidRPr="00097F23">
        <w:rPr>
          <w:rFonts w:ascii="Palatino Linotype" w:hAnsi="Palatino Linotype"/>
        </w:rPr>
        <w:t>MAYORÍA</w:t>
      </w:r>
      <w:r w:rsidRPr="00097F2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95868" w:rsidRPr="00097F23">
        <w:rPr>
          <w:rFonts w:ascii="Palatino Linotype" w:hAnsi="Palatino Linotype"/>
        </w:rPr>
        <w:t xml:space="preserve"> EMITIENDO VOTO DISIDENTE CONCURRENTE</w:t>
      </w:r>
      <w:r w:rsidRPr="00097F23">
        <w:rPr>
          <w:rFonts w:ascii="Palatino Linotype" w:hAnsi="Palatino Linotype"/>
        </w:rPr>
        <w:t>; LUIS GUSTAVO PARRA NORIEGA Y GUADALUPE RAMÍREZ PEÑA</w:t>
      </w:r>
      <w:r w:rsidR="00195868" w:rsidRPr="00097F23">
        <w:rPr>
          <w:rFonts w:ascii="Palatino Linotype" w:hAnsi="Palatino Linotype"/>
        </w:rPr>
        <w:t xml:space="preserve"> EMITIENDO VOTO DISIDENTE CONCURRENTE</w:t>
      </w:r>
      <w:r w:rsidRPr="00097F23">
        <w:rPr>
          <w:rFonts w:ascii="Palatino Linotype" w:hAnsi="Palatino Linotype"/>
        </w:rPr>
        <w:t xml:space="preserve"> EN LA TRIGÉSIMA SÉPTIMA SESIÓN ORDINARIA CELEBRADA EL DOCE (12) DE OCTUBRE DE DOS MIL VEINTIDÓS, ANTE EL SECRETARIO TÉCNICO DEL PLENO ALEXIS TAPIA RAMÍREZ.</w:t>
      </w:r>
      <w:bookmarkStart w:id="27" w:name="_GoBack"/>
      <w:bookmarkEnd w:id="27"/>
      <w:r w:rsidRPr="00624AAD">
        <w:rPr>
          <w:rFonts w:ascii="Palatino Linotype" w:hAnsi="Palatino Linotype"/>
        </w:rPr>
        <w:t xml:space="preserve"> </w:t>
      </w:r>
    </w:p>
    <w:p w14:paraId="46C2F19A" w14:textId="1F214137" w:rsidR="00402D75" w:rsidRDefault="00402D75" w:rsidP="005003CF">
      <w:pPr>
        <w:spacing w:before="240" w:after="240" w:line="360" w:lineRule="auto"/>
        <w:ind w:firstLine="1"/>
        <w:jc w:val="both"/>
        <w:rPr>
          <w:rFonts w:ascii="Palatino Linotype" w:hAnsi="Palatino Linotype"/>
        </w:rPr>
      </w:pPr>
    </w:p>
    <w:p w14:paraId="59CF9BCB" w14:textId="70052FFA" w:rsidR="00402D75" w:rsidRDefault="00402D75" w:rsidP="005003CF">
      <w:pPr>
        <w:spacing w:before="240" w:after="240" w:line="360" w:lineRule="auto"/>
        <w:ind w:firstLine="1"/>
        <w:jc w:val="both"/>
        <w:rPr>
          <w:rFonts w:ascii="Palatino Linotype" w:hAnsi="Palatino Linotype"/>
        </w:rPr>
      </w:pPr>
    </w:p>
    <w:p w14:paraId="120E6EE7" w14:textId="77777777" w:rsidR="00402D75" w:rsidRPr="00624AAD" w:rsidRDefault="00402D75" w:rsidP="005003CF">
      <w:pPr>
        <w:spacing w:before="240" w:after="240" w:line="360" w:lineRule="auto"/>
        <w:ind w:firstLine="1"/>
        <w:jc w:val="both"/>
        <w:rPr>
          <w:rFonts w:ascii="Palatino Linotype" w:hAnsi="Palatino Linotype"/>
        </w:rPr>
      </w:pPr>
    </w:p>
    <w:bookmarkEnd w:id="26"/>
    <w:p w14:paraId="7EFA4F21" w14:textId="7AD04F7C" w:rsidR="00895335" w:rsidRDefault="00895335">
      <w:pPr>
        <w:rPr>
          <w:rFonts w:ascii="Palatino Linotype" w:hAnsi="Palatino Linotype" w:cs="Arial"/>
          <w:color w:val="000000" w:themeColor="text1"/>
        </w:rPr>
      </w:pPr>
    </w:p>
    <w:sectPr w:rsidR="00895335" w:rsidSect="004911F5">
      <w:headerReference w:type="default" r:id="rId24"/>
      <w:footerReference w:type="default" r:id="rId25"/>
      <w:headerReference w:type="first" r:id="rId26"/>
      <w:footerReference w:type="first" r:id="rId2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5562A" w14:textId="77777777" w:rsidR="00387251" w:rsidRDefault="00387251" w:rsidP="00587366">
      <w:r>
        <w:separator/>
      </w:r>
    </w:p>
  </w:endnote>
  <w:endnote w:type="continuationSeparator" w:id="0">
    <w:p w14:paraId="1983A088" w14:textId="77777777" w:rsidR="00387251" w:rsidRDefault="0038725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B06C2" w:rsidRPr="00883450" w:rsidRDefault="00EB06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97F23">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97F23">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47B193F0" w:rsidR="00EB06C2" w:rsidRDefault="00EB0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B06C2" w:rsidRPr="00883450" w:rsidRDefault="00EB06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97F23" w:rsidRPr="00097F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97F23" w:rsidRPr="00097F23">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0A9A2B26" w:rsidR="00EB06C2" w:rsidRPr="00883450" w:rsidRDefault="00EB06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97E90" w14:textId="77777777" w:rsidR="00387251" w:rsidRDefault="00387251" w:rsidP="00587366">
      <w:r>
        <w:separator/>
      </w:r>
    </w:p>
  </w:footnote>
  <w:footnote w:type="continuationSeparator" w:id="0">
    <w:p w14:paraId="26F26CCF" w14:textId="77777777" w:rsidR="00387251" w:rsidRDefault="00387251" w:rsidP="00587366">
      <w:r>
        <w:continuationSeparator/>
      </w:r>
    </w:p>
  </w:footnote>
  <w:footnote w:id="1">
    <w:p w14:paraId="3EC297E2"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EB06C2" w:rsidRDefault="00EB06C2"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EB06C2" w:rsidRPr="00025127" w14:paraId="7630868E" w14:textId="77777777" w:rsidTr="006458C0">
      <w:trPr>
        <w:trHeight w:val="138"/>
        <w:jc w:val="right"/>
      </w:trPr>
      <w:tc>
        <w:tcPr>
          <w:tcW w:w="2977" w:type="dxa"/>
          <w:vAlign w:val="center"/>
        </w:tcPr>
        <w:p w14:paraId="5B5022C4" w14:textId="77777777" w:rsidR="00EB06C2" w:rsidRPr="006458C0" w:rsidRDefault="00EB06C2" w:rsidP="006458C0">
          <w:pPr>
            <w:ind w:right="34"/>
            <w:jc w:val="center"/>
            <w:rPr>
              <w:rFonts w:ascii="Palatino Linotype" w:hAnsi="Palatino Linotype"/>
              <w:b/>
              <w:sz w:val="20"/>
              <w:szCs w:val="22"/>
            </w:rPr>
          </w:pPr>
        </w:p>
      </w:tc>
      <w:tc>
        <w:tcPr>
          <w:tcW w:w="3973" w:type="dxa"/>
          <w:vAlign w:val="center"/>
        </w:tcPr>
        <w:p w14:paraId="2C528E79" w14:textId="77777777" w:rsidR="00EB06C2" w:rsidRDefault="00EB06C2" w:rsidP="005F1362">
          <w:pPr>
            <w:pStyle w:val="Encabezado"/>
            <w:jc w:val="both"/>
            <w:rPr>
              <w:rFonts w:ascii="Palatino Linotype" w:hAnsi="Palatino Linotype"/>
              <w:b/>
              <w:sz w:val="20"/>
              <w:szCs w:val="22"/>
            </w:rPr>
          </w:pPr>
        </w:p>
      </w:tc>
    </w:tr>
    <w:tr w:rsidR="00EB06C2" w:rsidRPr="00025127" w14:paraId="07F2896E" w14:textId="77777777" w:rsidTr="006458C0">
      <w:trPr>
        <w:trHeight w:val="138"/>
        <w:jc w:val="right"/>
      </w:trPr>
      <w:tc>
        <w:tcPr>
          <w:tcW w:w="2977" w:type="dxa"/>
          <w:vAlign w:val="center"/>
        </w:tcPr>
        <w:p w14:paraId="4A5B1974" w14:textId="7F56D8C6" w:rsidR="00EB06C2" w:rsidRPr="006458C0" w:rsidRDefault="00EB06C2"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0EC21E84" w:rsidR="00EB06C2" w:rsidRPr="006458C0" w:rsidRDefault="00F07798" w:rsidP="005F1362">
          <w:pPr>
            <w:pStyle w:val="Encabezado"/>
            <w:jc w:val="both"/>
            <w:rPr>
              <w:rFonts w:ascii="Palatino Linotype" w:hAnsi="Palatino Linotype"/>
              <w:b/>
              <w:sz w:val="20"/>
              <w:szCs w:val="22"/>
            </w:rPr>
          </w:pPr>
          <w:r>
            <w:rPr>
              <w:rFonts w:ascii="Palatino Linotype" w:hAnsi="Palatino Linotype"/>
              <w:b/>
              <w:sz w:val="20"/>
              <w:szCs w:val="22"/>
            </w:rPr>
            <w:t>1</w:t>
          </w:r>
          <w:r w:rsidR="00752057">
            <w:rPr>
              <w:rFonts w:ascii="Palatino Linotype" w:hAnsi="Palatino Linotype"/>
              <w:b/>
              <w:sz w:val="20"/>
              <w:szCs w:val="22"/>
            </w:rPr>
            <w:t>1663</w:t>
          </w:r>
          <w:r w:rsidR="00EB06C2" w:rsidRPr="006458C0">
            <w:rPr>
              <w:rFonts w:ascii="Palatino Linotype" w:hAnsi="Palatino Linotype"/>
              <w:b/>
              <w:sz w:val="20"/>
              <w:szCs w:val="22"/>
            </w:rPr>
            <w:t>/INFOEM/IP/RR/2022</w:t>
          </w:r>
        </w:p>
      </w:tc>
    </w:tr>
    <w:tr w:rsidR="00EB06C2" w:rsidRPr="00025127" w14:paraId="1B5D8690" w14:textId="77777777" w:rsidTr="006458C0">
      <w:trPr>
        <w:trHeight w:val="233"/>
        <w:jc w:val="right"/>
      </w:trPr>
      <w:tc>
        <w:tcPr>
          <w:tcW w:w="2977" w:type="dxa"/>
          <w:vAlign w:val="center"/>
        </w:tcPr>
        <w:p w14:paraId="3903F2C6" w14:textId="22D569F8"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43EAF308"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Ayuntamiento de</w:t>
          </w:r>
          <w:r w:rsidR="008E6189">
            <w:rPr>
              <w:rFonts w:ascii="Palatino Linotype" w:hAnsi="Palatino Linotype"/>
              <w:b/>
              <w:bCs/>
              <w:color w:val="000000"/>
              <w:sz w:val="20"/>
              <w:szCs w:val="22"/>
            </w:rPr>
            <w:t xml:space="preserve"> </w:t>
          </w:r>
          <w:proofErr w:type="spellStart"/>
          <w:r w:rsidR="00752057">
            <w:rPr>
              <w:rFonts w:ascii="Palatino Linotype" w:hAnsi="Palatino Linotype"/>
              <w:b/>
              <w:bCs/>
              <w:color w:val="000000"/>
              <w:sz w:val="20"/>
              <w:szCs w:val="22"/>
            </w:rPr>
            <w:t>Jocotitlán</w:t>
          </w:r>
          <w:proofErr w:type="spellEnd"/>
        </w:p>
      </w:tc>
    </w:tr>
    <w:tr w:rsidR="00EB06C2" w:rsidRPr="00025127" w14:paraId="095EB01B" w14:textId="77777777" w:rsidTr="006458C0">
      <w:trPr>
        <w:trHeight w:val="321"/>
        <w:jc w:val="right"/>
      </w:trPr>
      <w:tc>
        <w:tcPr>
          <w:tcW w:w="2977" w:type="dxa"/>
          <w:vAlign w:val="center"/>
        </w:tcPr>
        <w:p w14:paraId="6E000A51" w14:textId="11432CC6"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EB06C2" w:rsidRPr="006458C0" w:rsidRDefault="00EB06C2"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EB06C2" w:rsidRDefault="00EB06C2" w:rsidP="00472C41">
    <w:pPr>
      <w:pStyle w:val="Encabezado"/>
    </w:pPr>
    <w:r>
      <w:rPr>
        <w:noProof/>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EB06C2" w:rsidRPr="006458C0" w14:paraId="0A3256F2" w14:textId="77777777" w:rsidTr="006458C0">
      <w:trPr>
        <w:trHeight w:val="138"/>
        <w:jc w:val="right"/>
      </w:trPr>
      <w:tc>
        <w:tcPr>
          <w:tcW w:w="3397" w:type="dxa"/>
          <w:vAlign w:val="center"/>
        </w:tcPr>
        <w:p w14:paraId="3D80769D" w14:textId="5060398B" w:rsidR="00EB06C2" w:rsidRPr="006458C0" w:rsidRDefault="00EB06C2"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585E082D" w:rsidR="00EB06C2" w:rsidRPr="006458C0" w:rsidRDefault="006F1507" w:rsidP="005F1362">
          <w:pPr>
            <w:pStyle w:val="Encabezado"/>
            <w:rPr>
              <w:rFonts w:ascii="Palatino Linotype" w:hAnsi="Palatino Linotype"/>
              <w:b/>
              <w:sz w:val="20"/>
              <w:szCs w:val="22"/>
            </w:rPr>
          </w:pPr>
          <w:r>
            <w:rPr>
              <w:rFonts w:ascii="Palatino Linotype" w:hAnsi="Palatino Linotype"/>
              <w:b/>
              <w:sz w:val="20"/>
              <w:szCs w:val="22"/>
            </w:rPr>
            <w:t>1</w:t>
          </w:r>
          <w:r w:rsidR="00752057">
            <w:rPr>
              <w:rFonts w:ascii="Palatino Linotype" w:hAnsi="Palatino Linotype"/>
              <w:b/>
              <w:sz w:val="20"/>
              <w:szCs w:val="22"/>
            </w:rPr>
            <w:t>1663</w:t>
          </w:r>
          <w:r w:rsidR="00EB06C2" w:rsidRPr="006458C0">
            <w:rPr>
              <w:rFonts w:ascii="Palatino Linotype" w:hAnsi="Palatino Linotype"/>
              <w:b/>
              <w:sz w:val="20"/>
              <w:szCs w:val="22"/>
            </w:rPr>
            <w:t>/INFOEM/IP/RR/2022</w:t>
          </w:r>
        </w:p>
      </w:tc>
    </w:tr>
    <w:tr w:rsidR="00EB06C2" w:rsidRPr="006458C0" w14:paraId="128C8B3C" w14:textId="77777777" w:rsidTr="006458C0">
      <w:trPr>
        <w:trHeight w:val="233"/>
        <w:jc w:val="right"/>
      </w:trPr>
      <w:tc>
        <w:tcPr>
          <w:tcW w:w="3397" w:type="dxa"/>
          <w:vAlign w:val="center"/>
        </w:tcPr>
        <w:p w14:paraId="483E3371" w14:textId="66B1BC74"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2188111D" w:rsidR="00EB06C2" w:rsidRPr="006458C0" w:rsidRDefault="00826556" w:rsidP="0058757A">
          <w:pPr>
            <w:pStyle w:val="Encabezado"/>
            <w:rPr>
              <w:rFonts w:ascii="Palatino Linotype" w:hAnsi="Palatino Linotype"/>
              <w:b/>
              <w:sz w:val="20"/>
              <w:szCs w:val="22"/>
            </w:rPr>
          </w:pPr>
          <w:r>
            <w:rPr>
              <w:rFonts w:ascii="Palatino Linotype" w:hAnsi="Palatino Linotype"/>
              <w:b/>
              <w:sz w:val="20"/>
              <w:szCs w:val="22"/>
            </w:rPr>
            <w:t xml:space="preserve">XXX XXXX </w:t>
          </w:r>
          <w:proofErr w:type="spellStart"/>
          <w:r>
            <w:rPr>
              <w:rFonts w:ascii="Palatino Linotype" w:hAnsi="Palatino Linotype"/>
              <w:b/>
              <w:sz w:val="20"/>
              <w:szCs w:val="22"/>
            </w:rPr>
            <w:t>XXXX</w:t>
          </w:r>
          <w:proofErr w:type="spellEnd"/>
        </w:p>
      </w:tc>
    </w:tr>
    <w:tr w:rsidR="00EB06C2" w:rsidRPr="006458C0" w14:paraId="41BE0704" w14:textId="77777777" w:rsidTr="006458C0">
      <w:trPr>
        <w:trHeight w:val="321"/>
        <w:jc w:val="right"/>
      </w:trPr>
      <w:tc>
        <w:tcPr>
          <w:tcW w:w="3397" w:type="dxa"/>
          <w:vAlign w:val="center"/>
        </w:tcPr>
        <w:p w14:paraId="34C64148" w14:textId="10C6C8A9" w:rsidR="00EB06C2" w:rsidRPr="006458C0" w:rsidRDefault="00EB06C2"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63405FEE"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proofErr w:type="spellStart"/>
          <w:r w:rsidR="00752057">
            <w:rPr>
              <w:rFonts w:ascii="Palatino Linotype" w:hAnsi="Palatino Linotype"/>
              <w:b/>
              <w:bCs/>
              <w:color w:val="000000"/>
              <w:sz w:val="20"/>
              <w:szCs w:val="22"/>
            </w:rPr>
            <w:t>Jocotitlán</w:t>
          </w:r>
          <w:proofErr w:type="spellEnd"/>
        </w:p>
      </w:tc>
    </w:tr>
    <w:tr w:rsidR="00EB06C2" w:rsidRPr="006458C0" w14:paraId="0C8B6193" w14:textId="77777777" w:rsidTr="006458C0">
      <w:trPr>
        <w:trHeight w:val="321"/>
        <w:jc w:val="right"/>
      </w:trPr>
      <w:tc>
        <w:tcPr>
          <w:tcW w:w="3397" w:type="dxa"/>
          <w:vAlign w:val="center"/>
        </w:tcPr>
        <w:p w14:paraId="321FFAFF" w14:textId="0E8C2CE7"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EB06C2" w:rsidRPr="006458C0" w:rsidRDefault="00EB06C2"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EB06C2" w:rsidRDefault="00387251" w:rsidP="00472C41">
    <w:pPr>
      <w:pStyle w:val="Encabezado"/>
      <w:tabs>
        <w:tab w:val="clear" w:pos="4252"/>
        <w:tab w:val="clear" w:pos="8504"/>
        <w:tab w:val="left" w:pos="3103"/>
      </w:tabs>
    </w:pPr>
    <w:r>
      <w:rPr>
        <w:noProof/>
      </w:rPr>
      <w:pict w14:anchorId="6865E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24156D4D"/>
    <w:multiLevelType w:val="hybridMultilevel"/>
    <w:tmpl w:val="EEE201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E80BB4"/>
    <w:multiLevelType w:val="hybridMultilevel"/>
    <w:tmpl w:val="EC261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BA7554"/>
    <w:multiLevelType w:val="hybridMultilevel"/>
    <w:tmpl w:val="B1A8E9F4"/>
    <w:lvl w:ilvl="0" w:tplc="080A0017">
      <w:start w:val="1"/>
      <w:numFmt w:val="lowerLetter"/>
      <w:lvlText w:val="%1)"/>
      <w:lvlJc w:val="lef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8D8"/>
    <w:rsid w:val="0001106B"/>
    <w:rsid w:val="000117A3"/>
    <w:rsid w:val="00012472"/>
    <w:rsid w:val="000125A8"/>
    <w:rsid w:val="00013025"/>
    <w:rsid w:val="0001398B"/>
    <w:rsid w:val="000203D3"/>
    <w:rsid w:val="000204A6"/>
    <w:rsid w:val="000211F8"/>
    <w:rsid w:val="0002146F"/>
    <w:rsid w:val="00021913"/>
    <w:rsid w:val="00022D89"/>
    <w:rsid w:val="00022F53"/>
    <w:rsid w:val="000236A3"/>
    <w:rsid w:val="00024F35"/>
    <w:rsid w:val="00025127"/>
    <w:rsid w:val="00025266"/>
    <w:rsid w:val="0003063D"/>
    <w:rsid w:val="00030D9E"/>
    <w:rsid w:val="00031D37"/>
    <w:rsid w:val="00031F10"/>
    <w:rsid w:val="00031F98"/>
    <w:rsid w:val="00032493"/>
    <w:rsid w:val="00033B7D"/>
    <w:rsid w:val="00036385"/>
    <w:rsid w:val="000378E9"/>
    <w:rsid w:val="0004072A"/>
    <w:rsid w:val="0004193F"/>
    <w:rsid w:val="00042380"/>
    <w:rsid w:val="000427D6"/>
    <w:rsid w:val="00044DB9"/>
    <w:rsid w:val="0004606D"/>
    <w:rsid w:val="0004686A"/>
    <w:rsid w:val="000468E2"/>
    <w:rsid w:val="00046CEE"/>
    <w:rsid w:val="000478BA"/>
    <w:rsid w:val="00050575"/>
    <w:rsid w:val="0005237C"/>
    <w:rsid w:val="00052A3C"/>
    <w:rsid w:val="0005437D"/>
    <w:rsid w:val="00054A03"/>
    <w:rsid w:val="00056A79"/>
    <w:rsid w:val="0005777B"/>
    <w:rsid w:val="00061344"/>
    <w:rsid w:val="000622ED"/>
    <w:rsid w:val="0006247F"/>
    <w:rsid w:val="00062648"/>
    <w:rsid w:val="000631D9"/>
    <w:rsid w:val="0006381D"/>
    <w:rsid w:val="00063D06"/>
    <w:rsid w:val="0006407E"/>
    <w:rsid w:val="00064577"/>
    <w:rsid w:val="0006457A"/>
    <w:rsid w:val="00064A37"/>
    <w:rsid w:val="00064B95"/>
    <w:rsid w:val="00064EFE"/>
    <w:rsid w:val="00067281"/>
    <w:rsid w:val="0007221E"/>
    <w:rsid w:val="000730B2"/>
    <w:rsid w:val="00074573"/>
    <w:rsid w:val="00074FDC"/>
    <w:rsid w:val="000800AC"/>
    <w:rsid w:val="00082044"/>
    <w:rsid w:val="0008230A"/>
    <w:rsid w:val="00082D11"/>
    <w:rsid w:val="00082E28"/>
    <w:rsid w:val="000834FE"/>
    <w:rsid w:val="0008465D"/>
    <w:rsid w:val="00084E31"/>
    <w:rsid w:val="0008542A"/>
    <w:rsid w:val="00085E22"/>
    <w:rsid w:val="00090D6F"/>
    <w:rsid w:val="00091C2C"/>
    <w:rsid w:val="00091D5A"/>
    <w:rsid w:val="00092565"/>
    <w:rsid w:val="00093FC7"/>
    <w:rsid w:val="000953E2"/>
    <w:rsid w:val="00095BB9"/>
    <w:rsid w:val="00097F23"/>
    <w:rsid w:val="000A26B8"/>
    <w:rsid w:val="000A3B12"/>
    <w:rsid w:val="000A3F90"/>
    <w:rsid w:val="000A4554"/>
    <w:rsid w:val="000A45FD"/>
    <w:rsid w:val="000A4E44"/>
    <w:rsid w:val="000A556A"/>
    <w:rsid w:val="000A675D"/>
    <w:rsid w:val="000A71B6"/>
    <w:rsid w:val="000A77ED"/>
    <w:rsid w:val="000B0370"/>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2BF"/>
    <w:rsid w:val="00102D65"/>
    <w:rsid w:val="00103662"/>
    <w:rsid w:val="00103888"/>
    <w:rsid w:val="00105313"/>
    <w:rsid w:val="00107499"/>
    <w:rsid w:val="00107557"/>
    <w:rsid w:val="0011167C"/>
    <w:rsid w:val="00111EA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C06"/>
    <w:rsid w:val="00133B79"/>
    <w:rsid w:val="00133CE5"/>
    <w:rsid w:val="00134AEC"/>
    <w:rsid w:val="001352E5"/>
    <w:rsid w:val="00135DD5"/>
    <w:rsid w:val="00136007"/>
    <w:rsid w:val="0013673A"/>
    <w:rsid w:val="00136E3F"/>
    <w:rsid w:val="0013752C"/>
    <w:rsid w:val="00140D44"/>
    <w:rsid w:val="00140DC7"/>
    <w:rsid w:val="00142247"/>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5472"/>
    <w:rsid w:val="00156056"/>
    <w:rsid w:val="00156A23"/>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26F"/>
    <w:rsid w:val="001809E8"/>
    <w:rsid w:val="001812AC"/>
    <w:rsid w:val="00185460"/>
    <w:rsid w:val="001862A3"/>
    <w:rsid w:val="00186B50"/>
    <w:rsid w:val="00192E4B"/>
    <w:rsid w:val="00194D62"/>
    <w:rsid w:val="00195868"/>
    <w:rsid w:val="00195C67"/>
    <w:rsid w:val="00196407"/>
    <w:rsid w:val="00197091"/>
    <w:rsid w:val="001972CC"/>
    <w:rsid w:val="001A032D"/>
    <w:rsid w:val="001A138D"/>
    <w:rsid w:val="001A1922"/>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4AE8"/>
    <w:rsid w:val="001D77FF"/>
    <w:rsid w:val="001D7D8F"/>
    <w:rsid w:val="001D7DF0"/>
    <w:rsid w:val="001D7E08"/>
    <w:rsid w:val="001D7E82"/>
    <w:rsid w:val="001E018C"/>
    <w:rsid w:val="001E0AD2"/>
    <w:rsid w:val="001E3596"/>
    <w:rsid w:val="001E3F91"/>
    <w:rsid w:val="001E4108"/>
    <w:rsid w:val="001E4152"/>
    <w:rsid w:val="001E489D"/>
    <w:rsid w:val="001E5C94"/>
    <w:rsid w:val="001E6822"/>
    <w:rsid w:val="001E74A5"/>
    <w:rsid w:val="001E7B9E"/>
    <w:rsid w:val="001E7EDB"/>
    <w:rsid w:val="001F025B"/>
    <w:rsid w:val="001F2B8C"/>
    <w:rsid w:val="001F42D1"/>
    <w:rsid w:val="001F783F"/>
    <w:rsid w:val="001F7AFD"/>
    <w:rsid w:val="001F7C7F"/>
    <w:rsid w:val="001F7DE2"/>
    <w:rsid w:val="002001BE"/>
    <w:rsid w:val="002031F3"/>
    <w:rsid w:val="002054AA"/>
    <w:rsid w:val="002058A7"/>
    <w:rsid w:val="00205A1A"/>
    <w:rsid w:val="00207665"/>
    <w:rsid w:val="00211229"/>
    <w:rsid w:val="00211E8C"/>
    <w:rsid w:val="00212C9C"/>
    <w:rsid w:val="00212FCA"/>
    <w:rsid w:val="00213108"/>
    <w:rsid w:val="0021368A"/>
    <w:rsid w:val="0021453E"/>
    <w:rsid w:val="0021475E"/>
    <w:rsid w:val="00214D96"/>
    <w:rsid w:val="002176FD"/>
    <w:rsid w:val="002179AC"/>
    <w:rsid w:val="00220ADB"/>
    <w:rsid w:val="002217BA"/>
    <w:rsid w:val="00221AFF"/>
    <w:rsid w:val="00221E74"/>
    <w:rsid w:val="002226FB"/>
    <w:rsid w:val="00223507"/>
    <w:rsid w:val="00223ACC"/>
    <w:rsid w:val="00223D95"/>
    <w:rsid w:val="0022448D"/>
    <w:rsid w:val="002275DE"/>
    <w:rsid w:val="00230170"/>
    <w:rsid w:val="002305CF"/>
    <w:rsid w:val="002326B1"/>
    <w:rsid w:val="00233E08"/>
    <w:rsid w:val="002345FF"/>
    <w:rsid w:val="00236D3E"/>
    <w:rsid w:val="00237611"/>
    <w:rsid w:val="002408D7"/>
    <w:rsid w:val="00241EB8"/>
    <w:rsid w:val="002426EA"/>
    <w:rsid w:val="00244476"/>
    <w:rsid w:val="002457CF"/>
    <w:rsid w:val="002507D8"/>
    <w:rsid w:val="0025293E"/>
    <w:rsid w:val="00252A20"/>
    <w:rsid w:val="00252B41"/>
    <w:rsid w:val="0025524F"/>
    <w:rsid w:val="00255F15"/>
    <w:rsid w:val="00257E5F"/>
    <w:rsid w:val="00260C1D"/>
    <w:rsid w:val="00261001"/>
    <w:rsid w:val="00261A42"/>
    <w:rsid w:val="00261D84"/>
    <w:rsid w:val="002629A6"/>
    <w:rsid w:val="0026319B"/>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AC1"/>
    <w:rsid w:val="0028248C"/>
    <w:rsid w:val="00285F4E"/>
    <w:rsid w:val="00286DDB"/>
    <w:rsid w:val="002871EB"/>
    <w:rsid w:val="002948C4"/>
    <w:rsid w:val="00294CC2"/>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3980"/>
    <w:rsid w:val="002B4277"/>
    <w:rsid w:val="002B4283"/>
    <w:rsid w:val="002B46CB"/>
    <w:rsid w:val="002B4D21"/>
    <w:rsid w:val="002C0074"/>
    <w:rsid w:val="002C0159"/>
    <w:rsid w:val="002C057E"/>
    <w:rsid w:val="002C0804"/>
    <w:rsid w:val="002C0DC5"/>
    <w:rsid w:val="002C1007"/>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4828"/>
    <w:rsid w:val="002E126F"/>
    <w:rsid w:val="002E160F"/>
    <w:rsid w:val="002E191E"/>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907"/>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733"/>
    <w:rsid w:val="00316065"/>
    <w:rsid w:val="003161C0"/>
    <w:rsid w:val="00316CB5"/>
    <w:rsid w:val="00317883"/>
    <w:rsid w:val="00317EFF"/>
    <w:rsid w:val="00321AA3"/>
    <w:rsid w:val="00321AE9"/>
    <w:rsid w:val="00321D1B"/>
    <w:rsid w:val="00321EEE"/>
    <w:rsid w:val="00323895"/>
    <w:rsid w:val="0032586C"/>
    <w:rsid w:val="00326579"/>
    <w:rsid w:val="00326B0B"/>
    <w:rsid w:val="00327D79"/>
    <w:rsid w:val="00332E6B"/>
    <w:rsid w:val="003337F3"/>
    <w:rsid w:val="003338F8"/>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3D0D"/>
    <w:rsid w:val="003643B3"/>
    <w:rsid w:val="003708DD"/>
    <w:rsid w:val="00370B8E"/>
    <w:rsid w:val="00370BB1"/>
    <w:rsid w:val="003721B2"/>
    <w:rsid w:val="00372328"/>
    <w:rsid w:val="003738EA"/>
    <w:rsid w:val="00374CE8"/>
    <w:rsid w:val="003762FD"/>
    <w:rsid w:val="00376FD2"/>
    <w:rsid w:val="00377278"/>
    <w:rsid w:val="0038132B"/>
    <w:rsid w:val="003818D2"/>
    <w:rsid w:val="00383D51"/>
    <w:rsid w:val="00383E66"/>
    <w:rsid w:val="00384AE2"/>
    <w:rsid w:val="003854B7"/>
    <w:rsid w:val="00385699"/>
    <w:rsid w:val="00385BDF"/>
    <w:rsid w:val="00387251"/>
    <w:rsid w:val="00387DC9"/>
    <w:rsid w:val="00390D23"/>
    <w:rsid w:val="0039142B"/>
    <w:rsid w:val="0039193E"/>
    <w:rsid w:val="00391ADA"/>
    <w:rsid w:val="003926CC"/>
    <w:rsid w:val="00392CDB"/>
    <w:rsid w:val="0039380F"/>
    <w:rsid w:val="00393B71"/>
    <w:rsid w:val="00394095"/>
    <w:rsid w:val="003940F6"/>
    <w:rsid w:val="003955D3"/>
    <w:rsid w:val="003958B8"/>
    <w:rsid w:val="00396158"/>
    <w:rsid w:val="00396545"/>
    <w:rsid w:val="0039671B"/>
    <w:rsid w:val="00396F5D"/>
    <w:rsid w:val="00396F71"/>
    <w:rsid w:val="003A03D0"/>
    <w:rsid w:val="003A04FF"/>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1087"/>
    <w:rsid w:val="003E2E98"/>
    <w:rsid w:val="003E4701"/>
    <w:rsid w:val="003E6079"/>
    <w:rsid w:val="003E6128"/>
    <w:rsid w:val="003E6679"/>
    <w:rsid w:val="003E6D0F"/>
    <w:rsid w:val="003E6DD6"/>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2D75"/>
    <w:rsid w:val="00403249"/>
    <w:rsid w:val="00403759"/>
    <w:rsid w:val="00406DC5"/>
    <w:rsid w:val="004078C8"/>
    <w:rsid w:val="004102DE"/>
    <w:rsid w:val="00411614"/>
    <w:rsid w:val="00412696"/>
    <w:rsid w:val="00412E24"/>
    <w:rsid w:val="0041472A"/>
    <w:rsid w:val="004147B1"/>
    <w:rsid w:val="004156E0"/>
    <w:rsid w:val="00416727"/>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24C3"/>
    <w:rsid w:val="004436D7"/>
    <w:rsid w:val="00443DCB"/>
    <w:rsid w:val="00443DEB"/>
    <w:rsid w:val="00444FB0"/>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40E"/>
    <w:rsid w:val="004635E2"/>
    <w:rsid w:val="00463B0F"/>
    <w:rsid w:val="00464CB6"/>
    <w:rsid w:val="0046532D"/>
    <w:rsid w:val="0046566E"/>
    <w:rsid w:val="004669D1"/>
    <w:rsid w:val="00470027"/>
    <w:rsid w:val="0047025A"/>
    <w:rsid w:val="00470B73"/>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1F5"/>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6E8"/>
    <w:rsid w:val="004B391E"/>
    <w:rsid w:val="004B3A2A"/>
    <w:rsid w:val="004B3D59"/>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3CF"/>
    <w:rsid w:val="00500A07"/>
    <w:rsid w:val="00501B93"/>
    <w:rsid w:val="005041C2"/>
    <w:rsid w:val="00504B73"/>
    <w:rsid w:val="00505CA0"/>
    <w:rsid w:val="00507043"/>
    <w:rsid w:val="00507C08"/>
    <w:rsid w:val="00507D18"/>
    <w:rsid w:val="0051016E"/>
    <w:rsid w:val="00511A30"/>
    <w:rsid w:val="005124A4"/>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6DC4"/>
    <w:rsid w:val="005272EC"/>
    <w:rsid w:val="00527495"/>
    <w:rsid w:val="00527E7A"/>
    <w:rsid w:val="00531594"/>
    <w:rsid w:val="005346D3"/>
    <w:rsid w:val="00537E2C"/>
    <w:rsid w:val="00540208"/>
    <w:rsid w:val="00542797"/>
    <w:rsid w:val="00542B3A"/>
    <w:rsid w:val="00544ADC"/>
    <w:rsid w:val="00544B9C"/>
    <w:rsid w:val="00544E13"/>
    <w:rsid w:val="00544EC9"/>
    <w:rsid w:val="00544F72"/>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3533"/>
    <w:rsid w:val="00583D94"/>
    <w:rsid w:val="005849B2"/>
    <w:rsid w:val="00584FBE"/>
    <w:rsid w:val="00585172"/>
    <w:rsid w:val="00587366"/>
    <w:rsid w:val="0058757A"/>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6B7E"/>
    <w:rsid w:val="005A786F"/>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16A"/>
    <w:rsid w:val="005E34D4"/>
    <w:rsid w:val="005E3716"/>
    <w:rsid w:val="005E3AE2"/>
    <w:rsid w:val="005E3FDE"/>
    <w:rsid w:val="005E55F2"/>
    <w:rsid w:val="005E68FC"/>
    <w:rsid w:val="005E7271"/>
    <w:rsid w:val="005E754F"/>
    <w:rsid w:val="005E7CC9"/>
    <w:rsid w:val="005F0007"/>
    <w:rsid w:val="005F0E6C"/>
    <w:rsid w:val="005F1139"/>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11DC1"/>
    <w:rsid w:val="00612142"/>
    <w:rsid w:val="00613655"/>
    <w:rsid w:val="006144EE"/>
    <w:rsid w:val="006167AB"/>
    <w:rsid w:val="00617125"/>
    <w:rsid w:val="00617813"/>
    <w:rsid w:val="006206CC"/>
    <w:rsid w:val="00622B06"/>
    <w:rsid w:val="00624425"/>
    <w:rsid w:val="00624A5E"/>
    <w:rsid w:val="00624D4A"/>
    <w:rsid w:val="006257C2"/>
    <w:rsid w:val="00627163"/>
    <w:rsid w:val="0063034E"/>
    <w:rsid w:val="00633663"/>
    <w:rsid w:val="00634476"/>
    <w:rsid w:val="00635062"/>
    <w:rsid w:val="00637475"/>
    <w:rsid w:val="006403BE"/>
    <w:rsid w:val="00642CAB"/>
    <w:rsid w:val="0064393B"/>
    <w:rsid w:val="006439A1"/>
    <w:rsid w:val="00644375"/>
    <w:rsid w:val="00644A5C"/>
    <w:rsid w:val="006458C0"/>
    <w:rsid w:val="00646A08"/>
    <w:rsid w:val="00646D42"/>
    <w:rsid w:val="0064716C"/>
    <w:rsid w:val="00650392"/>
    <w:rsid w:val="0065061D"/>
    <w:rsid w:val="00651701"/>
    <w:rsid w:val="0065428B"/>
    <w:rsid w:val="00655146"/>
    <w:rsid w:val="00656C62"/>
    <w:rsid w:val="0065715E"/>
    <w:rsid w:val="00657670"/>
    <w:rsid w:val="00657D5D"/>
    <w:rsid w:val="00657DBF"/>
    <w:rsid w:val="00657DE0"/>
    <w:rsid w:val="00660C40"/>
    <w:rsid w:val="00662C69"/>
    <w:rsid w:val="006633C0"/>
    <w:rsid w:val="00663470"/>
    <w:rsid w:val="00663CC7"/>
    <w:rsid w:val="0066458B"/>
    <w:rsid w:val="00664805"/>
    <w:rsid w:val="00664FB5"/>
    <w:rsid w:val="006674A0"/>
    <w:rsid w:val="00667D78"/>
    <w:rsid w:val="00667F62"/>
    <w:rsid w:val="006718FB"/>
    <w:rsid w:val="006720F3"/>
    <w:rsid w:val="00672744"/>
    <w:rsid w:val="00673695"/>
    <w:rsid w:val="00673DB5"/>
    <w:rsid w:val="00674701"/>
    <w:rsid w:val="00674A46"/>
    <w:rsid w:val="006752B0"/>
    <w:rsid w:val="0067562B"/>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7A58"/>
    <w:rsid w:val="006C26B3"/>
    <w:rsid w:val="006C2FEE"/>
    <w:rsid w:val="006C3314"/>
    <w:rsid w:val="006C50B1"/>
    <w:rsid w:val="006C50C2"/>
    <w:rsid w:val="006C563A"/>
    <w:rsid w:val="006C6C8C"/>
    <w:rsid w:val="006C6E1A"/>
    <w:rsid w:val="006C7657"/>
    <w:rsid w:val="006D24C4"/>
    <w:rsid w:val="006D27EF"/>
    <w:rsid w:val="006D425C"/>
    <w:rsid w:val="006D52D1"/>
    <w:rsid w:val="006D77A2"/>
    <w:rsid w:val="006E013D"/>
    <w:rsid w:val="006E020B"/>
    <w:rsid w:val="006E1056"/>
    <w:rsid w:val="006E3A2A"/>
    <w:rsid w:val="006E3C4C"/>
    <w:rsid w:val="006E4BD4"/>
    <w:rsid w:val="006E4E2A"/>
    <w:rsid w:val="006E5950"/>
    <w:rsid w:val="006E6B65"/>
    <w:rsid w:val="006E6C14"/>
    <w:rsid w:val="006E7CC5"/>
    <w:rsid w:val="006F1507"/>
    <w:rsid w:val="006F1E31"/>
    <w:rsid w:val="006F2C12"/>
    <w:rsid w:val="006F2F92"/>
    <w:rsid w:val="006F3266"/>
    <w:rsid w:val="006F500E"/>
    <w:rsid w:val="006F51AA"/>
    <w:rsid w:val="006F623C"/>
    <w:rsid w:val="006F69E5"/>
    <w:rsid w:val="00700B9B"/>
    <w:rsid w:val="007050B1"/>
    <w:rsid w:val="00705527"/>
    <w:rsid w:val="007059CC"/>
    <w:rsid w:val="00707096"/>
    <w:rsid w:val="007127BB"/>
    <w:rsid w:val="007136BC"/>
    <w:rsid w:val="00714576"/>
    <w:rsid w:val="00714B89"/>
    <w:rsid w:val="00714FEC"/>
    <w:rsid w:val="0071522B"/>
    <w:rsid w:val="00715A04"/>
    <w:rsid w:val="00715B7D"/>
    <w:rsid w:val="00716C21"/>
    <w:rsid w:val="00721335"/>
    <w:rsid w:val="00721924"/>
    <w:rsid w:val="00721F66"/>
    <w:rsid w:val="00722B93"/>
    <w:rsid w:val="0072445A"/>
    <w:rsid w:val="00727B1C"/>
    <w:rsid w:val="00730E96"/>
    <w:rsid w:val="00731F1F"/>
    <w:rsid w:val="0073324B"/>
    <w:rsid w:val="00733313"/>
    <w:rsid w:val="007337E6"/>
    <w:rsid w:val="00733D9A"/>
    <w:rsid w:val="0073430C"/>
    <w:rsid w:val="00735A75"/>
    <w:rsid w:val="007365AD"/>
    <w:rsid w:val="00740BA4"/>
    <w:rsid w:val="00742486"/>
    <w:rsid w:val="0074433B"/>
    <w:rsid w:val="007446C2"/>
    <w:rsid w:val="0074573F"/>
    <w:rsid w:val="0074628D"/>
    <w:rsid w:val="007473D2"/>
    <w:rsid w:val="007479C2"/>
    <w:rsid w:val="00747B49"/>
    <w:rsid w:val="00750A80"/>
    <w:rsid w:val="00751061"/>
    <w:rsid w:val="0075151E"/>
    <w:rsid w:val="007517A8"/>
    <w:rsid w:val="00752057"/>
    <w:rsid w:val="0075265E"/>
    <w:rsid w:val="0075287E"/>
    <w:rsid w:val="0075440D"/>
    <w:rsid w:val="00754E6B"/>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D67"/>
    <w:rsid w:val="00776C78"/>
    <w:rsid w:val="00776CE8"/>
    <w:rsid w:val="0078079A"/>
    <w:rsid w:val="0078249C"/>
    <w:rsid w:val="00783CCF"/>
    <w:rsid w:val="00784AA0"/>
    <w:rsid w:val="00784F3D"/>
    <w:rsid w:val="00785321"/>
    <w:rsid w:val="00785724"/>
    <w:rsid w:val="00785CAB"/>
    <w:rsid w:val="00785E63"/>
    <w:rsid w:val="007860B9"/>
    <w:rsid w:val="00786DD5"/>
    <w:rsid w:val="00787184"/>
    <w:rsid w:val="00790508"/>
    <w:rsid w:val="007909AE"/>
    <w:rsid w:val="007914E4"/>
    <w:rsid w:val="00791E58"/>
    <w:rsid w:val="0079388C"/>
    <w:rsid w:val="0079427C"/>
    <w:rsid w:val="00794C2B"/>
    <w:rsid w:val="007A0692"/>
    <w:rsid w:val="007A082B"/>
    <w:rsid w:val="007A0A0E"/>
    <w:rsid w:val="007A1303"/>
    <w:rsid w:val="007A165D"/>
    <w:rsid w:val="007A2C90"/>
    <w:rsid w:val="007A3A6F"/>
    <w:rsid w:val="007A4419"/>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7154"/>
    <w:rsid w:val="007D0C01"/>
    <w:rsid w:val="007D0F28"/>
    <w:rsid w:val="007D26D2"/>
    <w:rsid w:val="007D274E"/>
    <w:rsid w:val="007D3FBD"/>
    <w:rsid w:val="007D49A0"/>
    <w:rsid w:val="007D7EF3"/>
    <w:rsid w:val="007E04D1"/>
    <w:rsid w:val="007E0553"/>
    <w:rsid w:val="007E0C40"/>
    <w:rsid w:val="007E5125"/>
    <w:rsid w:val="007E5DB4"/>
    <w:rsid w:val="007E6334"/>
    <w:rsid w:val="007E64B6"/>
    <w:rsid w:val="007E6DA4"/>
    <w:rsid w:val="007E72DF"/>
    <w:rsid w:val="007F0617"/>
    <w:rsid w:val="007F0E48"/>
    <w:rsid w:val="007F313E"/>
    <w:rsid w:val="007F372C"/>
    <w:rsid w:val="007F3993"/>
    <w:rsid w:val="007F3A01"/>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6BE"/>
    <w:rsid w:val="00812B45"/>
    <w:rsid w:val="00814A17"/>
    <w:rsid w:val="00815FE6"/>
    <w:rsid w:val="00816676"/>
    <w:rsid w:val="008167F5"/>
    <w:rsid w:val="0081794B"/>
    <w:rsid w:val="00817D8E"/>
    <w:rsid w:val="008200A3"/>
    <w:rsid w:val="00820442"/>
    <w:rsid w:val="00820BF2"/>
    <w:rsid w:val="00823845"/>
    <w:rsid w:val="00824C4E"/>
    <w:rsid w:val="008256DA"/>
    <w:rsid w:val="00826125"/>
    <w:rsid w:val="00826556"/>
    <w:rsid w:val="00826774"/>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4670"/>
    <w:rsid w:val="00845D12"/>
    <w:rsid w:val="00846713"/>
    <w:rsid w:val="00846D48"/>
    <w:rsid w:val="008473FA"/>
    <w:rsid w:val="00847830"/>
    <w:rsid w:val="00851A81"/>
    <w:rsid w:val="00851F4C"/>
    <w:rsid w:val="0085224B"/>
    <w:rsid w:val="008523BA"/>
    <w:rsid w:val="00852B26"/>
    <w:rsid w:val="00854799"/>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43C"/>
    <w:rsid w:val="00886AF2"/>
    <w:rsid w:val="0088743F"/>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E6189"/>
    <w:rsid w:val="008F12E6"/>
    <w:rsid w:val="008F1558"/>
    <w:rsid w:val="008F2B44"/>
    <w:rsid w:val="008F57FB"/>
    <w:rsid w:val="008F5927"/>
    <w:rsid w:val="008F5F96"/>
    <w:rsid w:val="008F7273"/>
    <w:rsid w:val="008F7752"/>
    <w:rsid w:val="0090174A"/>
    <w:rsid w:val="00902605"/>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5D37"/>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B8F"/>
    <w:rsid w:val="00985479"/>
    <w:rsid w:val="0098595E"/>
    <w:rsid w:val="00985A8C"/>
    <w:rsid w:val="00986073"/>
    <w:rsid w:val="00986BE7"/>
    <w:rsid w:val="00990EE2"/>
    <w:rsid w:val="00991215"/>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A68B9"/>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7E54"/>
    <w:rsid w:val="009D1378"/>
    <w:rsid w:val="009D1525"/>
    <w:rsid w:val="009D1780"/>
    <w:rsid w:val="009D2384"/>
    <w:rsid w:val="009D2F7F"/>
    <w:rsid w:val="009D3240"/>
    <w:rsid w:val="009D3804"/>
    <w:rsid w:val="009D3A6E"/>
    <w:rsid w:val="009D61D9"/>
    <w:rsid w:val="009D624D"/>
    <w:rsid w:val="009D6AD5"/>
    <w:rsid w:val="009E0AB4"/>
    <w:rsid w:val="009E10C7"/>
    <w:rsid w:val="009E27F1"/>
    <w:rsid w:val="009E360A"/>
    <w:rsid w:val="009E38A4"/>
    <w:rsid w:val="009E3D82"/>
    <w:rsid w:val="009E3E98"/>
    <w:rsid w:val="009E4942"/>
    <w:rsid w:val="009E6E48"/>
    <w:rsid w:val="009F0B67"/>
    <w:rsid w:val="009F1566"/>
    <w:rsid w:val="009F1E4B"/>
    <w:rsid w:val="009F307E"/>
    <w:rsid w:val="009F37D5"/>
    <w:rsid w:val="009F3A10"/>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7CD"/>
    <w:rsid w:val="00A07D84"/>
    <w:rsid w:val="00A10336"/>
    <w:rsid w:val="00A10CE2"/>
    <w:rsid w:val="00A13703"/>
    <w:rsid w:val="00A13811"/>
    <w:rsid w:val="00A156D0"/>
    <w:rsid w:val="00A15C42"/>
    <w:rsid w:val="00A1658A"/>
    <w:rsid w:val="00A16DF1"/>
    <w:rsid w:val="00A16F09"/>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13DF"/>
    <w:rsid w:val="00A42475"/>
    <w:rsid w:val="00A4262E"/>
    <w:rsid w:val="00A42869"/>
    <w:rsid w:val="00A4379F"/>
    <w:rsid w:val="00A4434D"/>
    <w:rsid w:val="00A45039"/>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5D2B"/>
    <w:rsid w:val="00A572BC"/>
    <w:rsid w:val="00A57A82"/>
    <w:rsid w:val="00A60516"/>
    <w:rsid w:val="00A62B7B"/>
    <w:rsid w:val="00A654A2"/>
    <w:rsid w:val="00A66149"/>
    <w:rsid w:val="00A66AE9"/>
    <w:rsid w:val="00A67428"/>
    <w:rsid w:val="00A702D2"/>
    <w:rsid w:val="00A70CF3"/>
    <w:rsid w:val="00A7155E"/>
    <w:rsid w:val="00A74EDE"/>
    <w:rsid w:val="00A763AE"/>
    <w:rsid w:val="00A76619"/>
    <w:rsid w:val="00A766D5"/>
    <w:rsid w:val="00A76B0D"/>
    <w:rsid w:val="00A80223"/>
    <w:rsid w:val="00A816EE"/>
    <w:rsid w:val="00A81AB5"/>
    <w:rsid w:val="00A82130"/>
    <w:rsid w:val="00A82724"/>
    <w:rsid w:val="00A82A2F"/>
    <w:rsid w:val="00A82C5A"/>
    <w:rsid w:val="00A83D1C"/>
    <w:rsid w:val="00A83FF6"/>
    <w:rsid w:val="00A85A28"/>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3C6"/>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C6F"/>
    <w:rsid w:val="00AD0FC3"/>
    <w:rsid w:val="00AD15D9"/>
    <w:rsid w:val="00AD1CC0"/>
    <w:rsid w:val="00AD21E7"/>
    <w:rsid w:val="00AD22B5"/>
    <w:rsid w:val="00AD2718"/>
    <w:rsid w:val="00AD2871"/>
    <w:rsid w:val="00AD2CE9"/>
    <w:rsid w:val="00AD33D3"/>
    <w:rsid w:val="00AD366A"/>
    <w:rsid w:val="00AD3DB4"/>
    <w:rsid w:val="00AD432B"/>
    <w:rsid w:val="00AD4D26"/>
    <w:rsid w:val="00AD5133"/>
    <w:rsid w:val="00AD5712"/>
    <w:rsid w:val="00AD6AC5"/>
    <w:rsid w:val="00AD76A1"/>
    <w:rsid w:val="00AE0699"/>
    <w:rsid w:val="00AE2405"/>
    <w:rsid w:val="00AE48E8"/>
    <w:rsid w:val="00AE7F20"/>
    <w:rsid w:val="00AF0E7C"/>
    <w:rsid w:val="00AF1F04"/>
    <w:rsid w:val="00AF31FE"/>
    <w:rsid w:val="00AF3B55"/>
    <w:rsid w:val="00AF3D59"/>
    <w:rsid w:val="00AF648D"/>
    <w:rsid w:val="00AF6794"/>
    <w:rsid w:val="00AF681D"/>
    <w:rsid w:val="00AF6F48"/>
    <w:rsid w:val="00AF717E"/>
    <w:rsid w:val="00B016F7"/>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33EB"/>
    <w:rsid w:val="00B447D7"/>
    <w:rsid w:val="00B44F9F"/>
    <w:rsid w:val="00B451F7"/>
    <w:rsid w:val="00B452A3"/>
    <w:rsid w:val="00B4545E"/>
    <w:rsid w:val="00B47889"/>
    <w:rsid w:val="00B47D0D"/>
    <w:rsid w:val="00B5220A"/>
    <w:rsid w:val="00B52B7D"/>
    <w:rsid w:val="00B531D2"/>
    <w:rsid w:val="00B537D8"/>
    <w:rsid w:val="00B53CCA"/>
    <w:rsid w:val="00B54441"/>
    <w:rsid w:val="00B54A5F"/>
    <w:rsid w:val="00B560C2"/>
    <w:rsid w:val="00B56409"/>
    <w:rsid w:val="00B56F9B"/>
    <w:rsid w:val="00B64099"/>
    <w:rsid w:val="00B643D6"/>
    <w:rsid w:val="00B64919"/>
    <w:rsid w:val="00B66235"/>
    <w:rsid w:val="00B665B2"/>
    <w:rsid w:val="00B667C6"/>
    <w:rsid w:val="00B66BC8"/>
    <w:rsid w:val="00B71F08"/>
    <w:rsid w:val="00B73838"/>
    <w:rsid w:val="00B7421A"/>
    <w:rsid w:val="00B74366"/>
    <w:rsid w:val="00B75F20"/>
    <w:rsid w:val="00B762FD"/>
    <w:rsid w:val="00B773F9"/>
    <w:rsid w:val="00B808A4"/>
    <w:rsid w:val="00B81371"/>
    <w:rsid w:val="00B818B8"/>
    <w:rsid w:val="00B81E78"/>
    <w:rsid w:val="00B836F0"/>
    <w:rsid w:val="00B83D16"/>
    <w:rsid w:val="00B83E2E"/>
    <w:rsid w:val="00B855AA"/>
    <w:rsid w:val="00B85DB5"/>
    <w:rsid w:val="00B8600A"/>
    <w:rsid w:val="00B8780A"/>
    <w:rsid w:val="00B902E7"/>
    <w:rsid w:val="00B90BCE"/>
    <w:rsid w:val="00B911CE"/>
    <w:rsid w:val="00B922D9"/>
    <w:rsid w:val="00B92605"/>
    <w:rsid w:val="00B926D6"/>
    <w:rsid w:val="00B93351"/>
    <w:rsid w:val="00B93CBA"/>
    <w:rsid w:val="00B945F2"/>
    <w:rsid w:val="00B95670"/>
    <w:rsid w:val="00B959FD"/>
    <w:rsid w:val="00B966BF"/>
    <w:rsid w:val="00B96A5B"/>
    <w:rsid w:val="00B96F35"/>
    <w:rsid w:val="00B974B4"/>
    <w:rsid w:val="00BA0012"/>
    <w:rsid w:val="00BA0458"/>
    <w:rsid w:val="00BA120A"/>
    <w:rsid w:val="00BA1798"/>
    <w:rsid w:val="00BA3BB7"/>
    <w:rsid w:val="00BA4F66"/>
    <w:rsid w:val="00BA54A2"/>
    <w:rsid w:val="00BA65BE"/>
    <w:rsid w:val="00BA6D15"/>
    <w:rsid w:val="00BA7987"/>
    <w:rsid w:val="00BA7CFA"/>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22F"/>
    <w:rsid w:val="00BD650E"/>
    <w:rsid w:val="00BD6560"/>
    <w:rsid w:val="00BD687D"/>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4B61"/>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58CA"/>
    <w:rsid w:val="00C36183"/>
    <w:rsid w:val="00C36612"/>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3020"/>
    <w:rsid w:val="00C5401F"/>
    <w:rsid w:val="00C54922"/>
    <w:rsid w:val="00C55FE8"/>
    <w:rsid w:val="00C601EF"/>
    <w:rsid w:val="00C60AF2"/>
    <w:rsid w:val="00C6220B"/>
    <w:rsid w:val="00C62658"/>
    <w:rsid w:val="00C634D6"/>
    <w:rsid w:val="00C63CF2"/>
    <w:rsid w:val="00C6440A"/>
    <w:rsid w:val="00C648FC"/>
    <w:rsid w:val="00C663BE"/>
    <w:rsid w:val="00C70AB7"/>
    <w:rsid w:val="00C70DFE"/>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3E3"/>
    <w:rsid w:val="00C9187A"/>
    <w:rsid w:val="00C928FD"/>
    <w:rsid w:val="00C95593"/>
    <w:rsid w:val="00C96E6B"/>
    <w:rsid w:val="00CA0640"/>
    <w:rsid w:val="00CA12DB"/>
    <w:rsid w:val="00CA2022"/>
    <w:rsid w:val="00CA2BBF"/>
    <w:rsid w:val="00CA4741"/>
    <w:rsid w:val="00CA776C"/>
    <w:rsid w:val="00CA7A78"/>
    <w:rsid w:val="00CA7F49"/>
    <w:rsid w:val="00CB2FC0"/>
    <w:rsid w:val="00CB3C69"/>
    <w:rsid w:val="00CB403F"/>
    <w:rsid w:val="00CB57BF"/>
    <w:rsid w:val="00CB58C6"/>
    <w:rsid w:val="00CB5AEC"/>
    <w:rsid w:val="00CB7F82"/>
    <w:rsid w:val="00CC0B3A"/>
    <w:rsid w:val="00CC10A6"/>
    <w:rsid w:val="00CC10B3"/>
    <w:rsid w:val="00CC27BA"/>
    <w:rsid w:val="00CC2DE4"/>
    <w:rsid w:val="00CC34E8"/>
    <w:rsid w:val="00CC360E"/>
    <w:rsid w:val="00CC3B04"/>
    <w:rsid w:val="00CC3D18"/>
    <w:rsid w:val="00CC3FC7"/>
    <w:rsid w:val="00CC48D6"/>
    <w:rsid w:val="00CD32FE"/>
    <w:rsid w:val="00CD3E7D"/>
    <w:rsid w:val="00CD3FC0"/>
    <w:rsid w:val="00CD5036"/>
    <w:rsid w:val="00CD6866"/>
    <w:rsid w:val="00CD76D4"/>
    <w:rsid w:val="00CD7893"/>
    <w:rsid w:val="00CE03CC"/>
    <w:rsid w:val="00CE0F94"/>
    <w:rsid w:val="00CE1668"/>
    <w:rsid w:val="00CE6D82"/>
    <w:rsid w:val="00CE7E6A"/>
    <w:rsid w:val="00CF030B"/>
    <w:rsid w:val="00CF23A2"/>
    <w:rsid w:val="00CF5D77"/>
    <w:rsid w:val="00CF6EB2"/>
    <w:rsid w:val="00CF7060"/>
    <w:rsid w:val="00D00269"/>
    <w:rsid w:val="00D01F86"/>
    <w:rsid w:val="00D02F72"/>
    <w:rsid w:val="00D07816"/>
    <w:rsid w:val="00D1099E"/>
    <w:rsid w:val="00D10AB0"/>
    <w:rsid w:val="00D12EE7"/>
    <w:rsid w:val="00D1373C"/>
    <w:rsid w:val="00D16AE4"/>
    <w:rsid w:val="00D16B19"/>
    <w:rsid w:val="00D16BAD"/>
    <w:rsid w:val="00D172B8"/>
    <w:rsid w:val="00D1735B"/>
    <w:rsid w:val="00D17702"/>
    <w:rsid w:val="00D17C3D"/>
    <w:rsid w:val="00D20E91"/>
    <w:rsid w:val="00D22177"/>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A99"/>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11D"/>
    <w:rsid w:val="00D4329F"/>
    <w:rsid w:val="00D44369"/>
    <w:rsid w:val="00D446E7"/>
    <w:rsid w:val="00D47265"/>
    <w:rsid w:val="00D47500"/>
    <w:rsid w:val="00D4793C"/>
    <w:rsid w:val="00D5247A"/>
    <w:rsid w:val="00D524E2"/>
    <w:rsid w:val="00D57FDA"/>
    <w:rsid w:val="00D60582"/>
    <w:rsid w:val="00D60C22"/>
    <w:rsid w:val="00D61222"/>
    <w:rsid w:val="00D63800"/>
    <w:rsid w:val="00D63990"/>
    <w:rsid w:val="00D63C47"/>
    <w:rsid w:val="00D641DC"/>
    <w:rsid w:val="00D65068"/>
    <w:rsid w:val="00D65243"/>
    <w:rsid w:val="00D65794"/>
    <w:rsid w:val="00D658A1"/>
    <w:rsid w:val="00D65BBD"/>
    <w:rsid w:val="00D67E99"/>
    <w:rsid w:val="00D70BE1"/>
    <w:rsid w:val="00D71057"/>
    <w:rsid w:val="00D730F6"/>
    <w:rsid w:val="00D738F0"/>
    <w:rsid w:val="00D75E6C"/>
    <w:rsid w:val="00D80C86"/>
    <w:rsid w:val="00D8175A"/>
    <w:rsid w:val="00D82CB3"/>
    <w:rsid w:val="00D82FC0"/>
    <w:rsid w:val="00D8322A"/>
    <w:rsid w:val="00D83B2A"/>
    <w:rsid w:val="00D83C17"/>
    <w:rsid w:val="00D8541E"/>
    <w:rsid w:val="00D85885"/>
    <w:rsid w:val="00D8720F"/>
    <w:rsid w:val="00D87527"/>
    <w:rsid w:val="00D87652"/>
    <w:rsid w:val="00D9009F"/>
    <w:rsid w:val="00D905C2"/>
    <w:rsid w:val="00D9197D"/>
    <w:rsid w:val="00D92D08"/>
    <w:rsid w:val="00D9372E"/>
    <w:rsid w:val="00D938BE"/>
    <w:rsid w:val="00D9392E"/>
    <w:rsid w:val="00D947F0"/>
    <w:rsid w:val="00D963CC"/>
    <w:rsid w:val="00DA22D8"/>
    <w:rsid w:val="00DA2D95"/>
    <w:rsid w:val="00DA3A4F"/>
    <w:rsid w:val="00DA42C0"/>
    <w:rsid w:val="00DA4F1C"/>
    <w:rsid w:val="00DA52A2"/>
    <w:rsid w:val="00DA57B0"/>
    <w:rsid w:val="00DA7E2F"/>
    <w:rsid w:val="00DB09E9"/>
    <w:rsid w:val="00DB0C0B"/>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1F48"/>
    <w:rsid w:val="00DD22FA"/>
    <w:rsid w:val="00DD2912"/>
    <w:rsid w:val="00DD2D98"/>
    <w:rsid w:val="00DD353B"/>
    <w:rsid w:val="00DD3902"/>
    <w:rsid w:val="00DD3B02"/>
    <w:rsid w:val="00DD3E6A"/>
    <w:rsid w:val="00DD417A"/>
    <w:rsid w:val="00DD45C1"/>
    <w:rsid w:val="00DD4849"/>
    <w:rsid w:val="00DD4A21"/>
    <w:rsid w:val="00DD4A95"/>
    <w:rsid w:val="00DE0FC0"/>
    <w:rsid w:val="00DE190A"/>
    <w:rsid w:val="00DE1A76"/>
    <w:rsid w:val="00DE3050"/>
    <w:rsid w:val="00DE31D8"/>
    <w:rsid w:val="00DE3A31"/>
    <w:rsid w:val="00DE4F75"/>
    <w:rsid w:val="00DE5F76"/>
    <w:rsid w:val="00DF09A4"/>
    <w:rsid w:val="00DF0DF7"/>
    <w:rsid w:val="00DF13A5"/>
    <w:rsid w:val="00DF1AE4"/>
    <w:rsid w:val="00DF1C93"/>
    <w:rsid w:val="00DF1E5D"/>
    <w:rsid w:val="00DF2ABA"/>
    <w:rsid w:val="00DF391A"/>
    <w:rsid w:val="00DF419C"/>
    <w:rsid w:val="00DF51C5"/>
    <w:rsid w:val="00DF5487"/>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17ADD"/>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3ABE"/>
    <w:rsid w:val="00E44057"/>
    <w:rsid w:val="00E445BD"/>
    <w:rsid w:val="00E46673"/>
    <w:rsid w:val="00E47802"/>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557"/>
    <w:rsid w:val="00E66A80"/>
    <w:rsid w:val="00E66AB0"/>
    <w:rsid w:val="00E66EE6"/>
    <w:rsid w:val="00E7063D"/>
    <w:rsid w:val="00E71329"/>
    <w:rsid w:val="00E71633"/>
    <w:rsid w:val="00E7218C"/>
    <w:rsid w:val="00E72689"/>
    <w:rsid w:val="00E730AA"/>
    <w:rsid w:val="00E73B1B"/>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3DF7"/>
    <w:rsid w:val="00EB40DC"/>
    <w:rsid w:val="00EB456E"/>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D7C93"/>
    <w:rsid w:val="00EE0293"/>
    <w:rsid w:val="00EE03EC"/>
    <w:rsid w:val="00EE048D"/>
    <w:rsid w:val="00EE0568"/>
    <w:rsid w:val="00EE0ACB"/>
    <w:rsid w:val="00EE107C"/>
    <w:rsid w:val="00EE280E"/>
    <w:rsid w:val="00EE3E9C"/>
    <w:rsid w:val="00EE4975"/>
    <w:rsid w:val="00EE4D4C"/>
    <w:rsid w:val="00EE4FBE"/>
    <w:rsid w:val="00EE6D29"/>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503"/>
    <w:rsid w:val="00F046C8"/>
    <w:rsid w:val="00F047AB"/>
    <w:rsid w:val="00F05CD6"/>
    <w:rsid w:val="00F05DE1"/>
    <w:rsid w:val="00F06215"/>
    <w:rsid w:val="00F06D58"/>
    <w:rsid w:val="00F07353"/>
    <w:rsid w:val="00F07798"/>
    <w:rsid w:val="00F104AB"/>
    <w:rsid w:val="00F10806"/>
    <w:rsid w:val="00F10D6B"/>
    <w:rsid w:val="00F12C08"/>
    <w:rsid w:val="00F12CDC"/>
    <w:rsid w:val="00F135F6"/>
    <w:rsid w:val="00F13E45"/>
    <w:rsid w:val="00F147C6"/>
    <w:rsid w:val="00F17282"/>
    <w:rsid w:val="00F20933"/>
    <w:rsid w:val="00F21705"/>
    <w:rsid w:val="00F2227E"/>
    <w:rsid w:val="00F231FC"/>
    <w:rsid w:val="00F24AB7"/>
    <w:rsid w:val="00F2567E"/>
    <w:rsid w:val="00F25E84"/>
    <w:rsid w:val="00F26068"/>
    <w:rsid w:val="00F2706D"/>
    <w:rsid w:val="00F2723F"/>
    <w:rsid w:val="00F27ADB"/>
    <w:rsid w:val="00F30500"/>
    <w:rsid w:val="00F31178"/>
    <w:rsid w:val="00F32971"/>
    <w:rsid w:val="00F3400B"/>
    <w:rsid w:val="00F35C44"/>
    <w:rsid w:val="00F37B6F"/>
    <w:rsid w:val="00F40C05"/>
    <w:rsid w:val="00F40E86"/>
    <w:rsid w:val="00F42168"/>
    <w:rsid w:val="00F425B3"/>
    <w:rsid w:val="00F44C78"/>
    <w:rsid w:val="00F44F38"/>
    <w:rsid w:val="00F452C0"/>
    <w:rsid w:val="00F455A5"/>
    <w:rsid w:val="00F459E6"/>
    <w:rsid w:val="00F46B41"/>
    <w:rsid w:val="00F517FF"/>
    <w:rsid w:val="00F529E5"/>
    <w:rsid w:val="00F53C70"/>
    <w:rsid w:val="00F55309"/>
    <w:rsid w:val="00F562A9"/>
    <w:rsid w:val="00F56E0D"/>
    <w:rsid w:val="00F60C62"/>
    <w:rsid w:val="00F62543"/>
    <w:rsid w:val="00F62C00"/>
    <w:rsid w:val="00F6300E"/>
    <w:rsid w:val="00F6301A"/>
    <w:rsid w:val="00F6387F"/>
    <w:rsid w:val="00F645AF"/>
    <w:rsid w:val="00F66BC9"/>
    <w:rsid w:val="00F66DF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1E5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0B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644"/>
    <w:rsid w:val="00FD4B65"/>
    <w:rsid w:val="00FD4DE2"/>
    <w:rsid w:val="00FD6729"/>
    <w:rsid w:val="00FD7996"/>
    <w:rsid w:val="00FD7B5E"/>
    <w:rsid w:val="00FD7EFE"/>
    <w:rsid w:val="00FE19DB"/>
    <w:rsid w:val="00FE2025"/>
    <w:rsid w:val="00FE2D9D"/>
    <w:rsid w:val="00FE3280"/>
    <w:rsid w:val="00FE38A6"/>
    <w:rsid w:val="00FE45B9"/>
    <w:rsid w:val="00FE4790"/>
    <w:rsid w:val="00FE49E3"/>
    <w:rsid w:val="00FE4E1B"/>
    <w:rsid w:val="00FE562B"/>
    <w:rsid w:val="00FE6FB8"/>
    <w:rsid w:val="00FE7171"/>
    <w:rsid w:val="00FE7904"/>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B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281AC1"/>
    <w:rPr>
      <w:color w:val="605E5C"/>
      <w:shd w:val="clear" w:color="auto" w:fill="E1DFDD"/>
    </w:rPr>
  </w:style>
  <w:style w:type="paragraph" w:customStyle="1" w:styleId="Citas">
    <w:name w:val="Citas"/>
    <w:basedOn w:val="Normal"/>
    <w:qFormat/>
    <w:rsid w:val="003E6DD6"/>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angradetextonormal">
    <w:name w:val="Body Text Indent"/>
    <w:basedOn w:val="Normal"/>
    <w:link w:val="SangradetextonormalCar"/>
    <w:uiPriority w:val="99"/>
    <w:unhideWhenUsed/>
    <w:qFormat/>
    <w:rsid w:val="0026319B"/>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26319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14519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664094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3630072">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6824344">
      <w:bodyDiv w:val="1"/>
      <w:marLeft w:val="0"/>
      <w:marRight w:val="0"/>
      <w:marTop w:val="0"/>
      <w:marBottom w:val="0"/>
      <w:divBdr>
        <w:top w:val="none" w:sz="0" w:space="0" w:color="auto"/>
        <w:left w:val="none" w:sz="0" w:space="0" w:color="auto"/>
        <w:bottom w:val="none" w:sz="0" w:space="0" w:color="auto"/>
        <w:right w:val="none" w:sz="0" w:space="0" w:color="auto"/>
      </w:divBdr>
    </w:div>
    <w:div w:id="57940591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66944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0764563">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958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03616044">
      <w:bodyDiv w:val="1"/>
      <w:marLeft w:val="0"/>
      <w:marRight w:val="0"/>
      <w:marTop w:val="0"/>
      <w:marBottom w:val="0"/>
      <w:divBdr>
        <w:top w:val="none" w:sz="0" w:space="0" w:color="auto"/>
        <w:left w:val="none" w:sz="0" w:space="0" w:color="auto"/>
        <w:bottom w:val="none" w:sz="0" w:space="0" w:color="auto"/>
        <w:right w:val="none" w:sz="0" w:space="0" w:color="auto"/>
      </w:divBdr>
    </w:div>
    <w:div w:id="8162595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715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825295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4184876">
      <w:bodyDiv w:val="1"/>
      <w:marLeft w:val="0"/>
      <w:marRight w:val="0"/>
      <w:marTop w:val="0"/>
      <w:marBottom w:val="0"/>
      <w:divBdr>
        <w:top w:val="none" w:sz="0" w:space="0" w:color="auto"/>
        <w:left w:val="none" w:sz="0" w:space="0" w:color="auto"/>
        <w:bottom w:val="none" w:sz="0" w:space="0" w:color="auto"/>
        <w:right w:val="none" w:sz="0" w:space="0" w:color="auto"/>
      </w:divBdr>
    </w:div>
    <w:div w:id="102806669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21728486">
      <w:bodyDiv w:val="1"/>
      <w:marLeft w:val="0"/>
      <w:marRight w:val="0"/>
      <w:marTop w:val="0"/>
      <w:marBottom w:val="0"/>
      <w:divBdr>
        <w:top w:val="none" w:sz="0" w:space="0" w:color="auto"/>
        <w:left w:val="none" w:sz="0" w:space="0" w:color="auto"/>
        <w:bottom w:val="none" w:sz="0" w:space="0" w:color="auto"/>
        <w:right w:val="none" w:sz="0" w:space="0" w:color="auto"/>
      </w:divBdr>
    </w:div>
    <w:div w:id="1131825204">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228133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40422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78118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5128.page" TargetMode="External"/><Relationship Id="rId13" Type="http://schemas.openxmlformats.org/officeDocument/2006/relationships/hyperlink" Target="https://saimex.org.mx/saimex/solicitud/downloadAttach/1475136.page" TargetMode="External"/><Relationship Id="rId18" Type="http://schemas.openxmlformats.org/officeDocument/2006/relationships/hyperlink" Target="https://saimex.org.mx/saimex/solicitud/downloadAttach/1475136.pa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aimex.org.mx/saimex/solicitud/downloadAttach/1475137.page" TargetMode="External"/><Relationship Id="rId7" Type="http://schemas.openxmlformats.org/officeDocument/2006/relationships/endnotes" Target="endnotes.xml"/><Relationship Id="rId12" Type="http://schemas.openxmlformats.org/officeDocument/2006/relationships/hyperlink" Target="https://saimex.org.mx/saimex/solicitud/downloadAttach/1475139.page" TargetMode="External"/><Relationship Id="rId17" Type="http://schemas.openxmlformats.org/officeDocument/2006/relationships/hyperlink" Target="https://saimex.org.mx/saimex/solicitud/downloadAttach/1475139.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imex.org.mx/saimex/solicitud/downloadAttach/1475137.page" TargetMode="External"/><Relationship Id="rId20" Type="http://schemas.openxmlformats.org/officeDocument/2006/relationships/hyperlink" Target="https://saimex.org.mx/saimex/solicitud/downloadAttach/1475138.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75137.pag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imex.org.mx/saimex/solicitud/downloadAttach/1475138.page" TargetMode="External"/><Relationship Id="rId23" Type="http://schemas.openxmlformats.org/officeDocument/2006/relationships/hyperlink" Target="https://saimex.org.mx/saimex/solicitud/downloadAttach/1475136.page" TargetMode="External"/><Relationship Id="rId28" Type="http://schemas.openxmlformats.org/officeDocument/2006/relationships/fontTable" Target="fontTable.xml"/><Relationship Id="rId10" Type="http://schemas.openxmlformats.org/officeDocument/2006/relationships/hyperlink" Target="https://saimex.org.mx/saimex/solicitud/downloadAttach/1475138.page" TargetMode="External"/><Relationship Id="rId19" Type="http://schemas.openxmlformats.org/officeDocument/2006/relationships/hyperlink" Target="https://saimex.org.mx/saimex/solicitud/downloadAttach/1475135.page" TargetMode="External"/><Relationship Id="rId4" Type="http://schemas.openxmlformats.org/officeDocument/2006/relationships/settings" Target="settings.xml"/><Relationship Id="rId9" Type="http://schemas.openxmlformats.org/officeDocument/2006/relationships/hyperlink" Target="https://saimex.org.mx/saimex/solicitud/downloadAttach/1475135.page" TargetMode="External"/><Relationship Id="rId14" Type="http://schemas.openxmlformats.org/officeDocument/2006/relationships/hyperlink" Target="https://saimex.org.mx/saimex/solicitud/downloadAttach/1475135.page" TargetMode="External"/><Relationship Id="rId22" Type="http://schemas.openxmlformats.org/officeDocument/2006/relationships/hyperlink" Target="https://saimex.org.mx/saimex/solicitud/downloadAttach/1475139.pag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6B50-F926-4DCB-BF24-53D7562D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7342</Words>
  <Characters>40385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2022-10-11T00:06:00Z</dcterms:created>
  <dcterms:modified xsi:type="dcterms:W3CDTF">2022-11-11T18:32:00Z</dcterms:modified>
</cp:coreProperties>
</file>