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828" w:rsidRPr="004041C9"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r w:rsidRPr="004041C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22C8D" w:rsidRPr="004041C9">
        <w:rPr>
          <w:rFonts w:ascii="Palatino Linotype" w:eastAsia="Times New Roman" w:hAnsi="Palatino Linotype" w:cs="Arial"/>
          <w:color w:val="000000"/>
          <w:sz w:val="24"/>
          <w:szCs w:val="24"/>
          <w:lang w:eastAsia="es-MX"/>
        </w:rPr>
        <w:t>veinticuatro</w:t>
      </w:r>
      <w:r w:rsidR="00EF1086" w:rsidRPr="004041C9">
        <w:rPr>
          <w:rFonts w:ascii="Palatino Linotype" w:eastAsia="Times New Roman" w:hAnsi="Palatino Linotype" w:cs="Arial"/>
          <w:color w:val="000000"/>
          <w:sz w:val="24"/>
          <w:szCs w:val="24"/>
          <w:lang w:eastAsia="es-MX"/>
        </w:rPr>
        <w:t xml:space="preserve"> de agosto</w:t>
      </w:r>
      <w:r w:rsidRPr="004041C9">
        <w:rPr>
          <w:rFonts w:ascii="Palatino Linotype" w:eastAsia="Times New Roman" w:hAnsi="Palatino Linotype" w:cs="Arial"/>
          <w:color w:val="000000"/>
          <w:sz w:val="24"/>
          <w:szCs w:val="24"/>
          <w:lang w:eastAsia="es-MX"/>
        </w:rPr>
        <w:t xml:space="preserve"> de dos mil veintidós.</w:t>
      </w:r>
    </w:p>
    <w:p w:rsidR="00487828" w:rsidRPr="004041C9"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p>
    <w:p w:rsidR="00487828" w:rsidRPr="004041C9" w:rsidRDefault="00487828" w:rsidP="003C1AC9">
      <w:pPr>
        <w:tabs>
          <w:tab w:val="left" w:pos="1701"/>
        </w:tabs>
        <w:spacing w:after="0" w:line="360" w:lineRule="auto"/>
        <w:jc w:val="both"/>
        <w:rPr>
          <w:rFonts w:ascii="Palatino Linotype" w:hAnsi="Palatino Linotype" w:cs="Arial"/>
          <w:b/>
          <w:sz w:val="24"/>
          <w:szCs w:val="24"/>
        </w:rPr>
      </w:pPr>
      <w:r w:rsidRPr="004041C9">
        <w:rPr>
          <w:rFonts w:ascii="Palatino Linotype" w:hAnsi="Palatino Linotype" w:cs="Arial"/>
          <w:b/>
          <w:sz w:val="24"/>
          <w:szCs w:val="24"/>
        </w:rPr>
        <w:t>VISTOS</w:t>
      </w:r>
      <w:r w:rsidRPr="004041C9">
        <w:rPr>
          <w:rFonts w:ascii="Palatino Linotype" w:hAnsi="Palatino Linotype" w:cs="Arial"/>
          <w:sz w:val="24"/>
          <w:szCs w:val="24"/>
        </w:rPr>
        <w:t xml:space="preserve"> el expediente electrónico formado con motivo del recurso de revisión número </w:t>
      </w:r>
      <w:r w:rsidR="003C1AC9" w:rsidRPr="004041C9">
        <w:rPr>
          <w:rFonts w:ascii="Palatino Linotype" w:hAnsi="Palatino Linotype" w:cs="Arial"/>
          <w:b/>
          <w:bCs/>
          <w:sz w:val="24"/>
          <w:szCs w:val="24"/>
          <w:lang w:eastAsia="es-MX"/>
        </w:rPr>
        <w:t>10410</w:t>
      </w:r>
      <w:r w:rsidRPr="004041C9">
        <w:rPr>
          <w:rFonts w:ascii="Palatino Linotype" w:hAnsi="Palatino Linotype" w:cs="Arial"/>
          <w:b/>
          <w:bCs/>
          <w:sz w:val="24"/>
          <w:szCs w:val="24"/>
          <w:lang w:eastAsia="es-MX"/>
        </w:rPr>
        <w:t>/INFOEM/IP/RR/2022</w:t>
      </w:r>
      <w:r w:rsidRPr="004041C9">
        <w:rPr>
          <w:rFonts w:ascii="Palatino Linotype" w:hAnsi="Palatino Linotype" w:cs="Arial"/>
          <w:sz w:val="24"/>
          <w:szCs w:val="24"/>
        </w:rPr>
        <w:t xml:space="preserve">, interpuesto por </w:t>
      </w:r>
      <w:r w:rsidR="003C1AC9" w:rsidRPr="004041C9">
        <w:rPr>
          <w:rFonts w:ascii="Palatino Linotype" w:hAnsi="Palatino Linotype" w:cs="Arial"/>
          <w:sz w:val="24"/>
          <w:szCs w:val="24"/>
        </w:rPr>
        <w:t xml:space="preserve">el </w:t>
      </w:r>
      <w:r w:rsidR="001F344B">
        <w:rPr>
          <w:rFonts w:ascii="Palatino Linotype" w:hAnsi="Palatino Linotype" w:cs="Arial"/>
          <w:b/>
          <w:sz w:val="24"/>
          <w:szCs w:val="24"/>
        </w:rPr>
        <w:t>XXXXXXXXXXXXXXXXXX</w:t>
      </w:r>
      <w:r w:rsidRPr="004041C9">
        <w:rPr>
          <w:rFonts w:ascii="Palatino Linotype" w:hAnsi="Palatino Linotype" w:cs="Arial"/>
          <w:sz w:val="24"/>
          <w:szCs w:val="24"/>
        </w:rPr>
        <w:t xml:space="preserve">, en lo sucesivo </w:t>
      </w:r>
      <w:r w:rsidRPr="004041C9">
        <w:rPr>
          <w:rFonts w:ascii="Palatino Linotype" w:hAnsi="Palatino Linotype" w:cs="Arial"/>
          <w:b/>
          <w:sz w:val="24"/>
          <w:szCs w:val="24"/>
        </w:rPr>
        <w:t>El Recurrente</w:t>
      </w:r>
      <w:r w:rsidRPr="004041C9">
        <w:rPr>
          <w:rFonts w:ascii="Palatino Linotype" w:hAnsi="Palatino Linotype" w:cs="Arial"/>
          <w:sz w:val="24"/>
          <w:szCs w:val="24"/>
        </w:rPr>
        <w:t xml:space="preserve">, en contra de la respuesta del </w:t>
      </w:r>
      <w:r w:rsidR="003C1AC9" w:rsidRPr="004041C9">
        <w:rPr>
          <w:rFonts w:ascii="Palatino Linotype" w:hAnsi="Palatino Linotype" w:cs="Arial"/>
          <w:b/>
          <w:sz w:val="24"/>
          <w:szCs w:val="24"/>
        </w:rPr>
        <w:t>Tribunal Estatal de Conciliación y Arbitraje</w:t>
      </w:r>
      <w:r w:rsidRPr="004041C9">
        <w:rPr>
          <w:rFonts w:ascii="Palatino Linotype" w:hAnsi="Palatino Linotype" w:cs="Arial"/>
          <w:sz w:val="24"/>
          <w:szCs w:val="24"/>
        </w:rPr>
        <w:t>, en lo subsecuente</w:t>
      </w:r>
      <w:r w:rsidRPr="004041C9">
        <w:rPr>
          <w:rFonts w:ascii="Palatino Linotype" w:hAnsi="Palatino Linotype" w:cs="Arial"/>
          <w:b/>
          <w:sz w:val="24"/>
          <w:szCs w:val="24"/>
        </w:rPr>
        <w:t xml:space="preserve"> </w:t>
      </w:r>
      <w:r w:rsidRPr="004041C9">
        <w:rPr>
          <w:rFonts w:ascii="Palatino Linotype" w:hAnsi="Palatino Linotype" w:cs="Arial"/>
          <w:sz w:val="24"/>
          <w:szCs w:val="24"/>
        </w:rPr>
        <w:t>el</w:t>
      </w:r>
      <w:r w:rsidRPr="004041C9">
        <w:rPr>
          <w:rFonts w:ascii="Palatino Linotype" w:hAnsi="Palatino Linotype" w:cs="Arial"/>
          <w:b/>
          <w:sz w:val="24"/>
          <w:szCs w:val="24"/>
        </w:rPr>
        <w:t xml:space="preserve"> Sujeto Obligado</w:t>
      </w:r>
      <w:r w:rsidRPr="004041C9">
        <w:rPr>
          <w:rFonts w:ascii="Palatino Linotype" w:hAnsi="Palatino Linotype" w:cs="Arial"/>
          <w:sz w:val="24"/>
          <w:szCs w:val="24"/>
        </w:rPr>
        <w:t>,</w:t>
      </w:r>
      <w:r w:rsidRPr="004041C9">
        <w:rPr>
          <w:rFonts w:ascii="Palatino Linotype" w:hAnsi="Palatino Linotype" w:cs="Arial"/>
          <w:b/>
          <w:sz w:val="24"/>
          <w:szCs w:val="24"/>
        </w:rPr>
        <w:t xml:space="preserve"> </w:t>
      </w:r>
      <w:r w:rsidRPr="004041C9">
        <w:rPr>
          <w:rFonts w:ascii="Palatino Linotype" w:hAnsi="Palatino Linotype" w:cs="Arial"/>
          <w:sz w:val="24"/>
          <w:szCs w:val="24"/>
        </w:rPr>
        <w:t>se procede a dictar la presente resolución.</w:t>
      </w:r>
    </w:p>
    <w:p w:rsidR="00487828" w:rsidRPr="004041C9" w:rsidRDefault="00487828" w:rsidP="00487828">
      <w:pPr>
        <w:pStyle w:val="Sinespaciado"/>
        <w:jc w:val="both"/>
        <w:rPr>
          <w:rFonts w:ascii="Palatino Linotype" w:hAnsi="Palatino Linotype"/>
          <w:sz w:val="24"/>
        </w:rPr>
      </w:pPr>
    </w:p>
    <w:p w:rsidR="00487828" w:rsidRPr="004041C9" w:rsidRDefault="00487828" w:rsidP="00487828">
      <w:pPr>
        <w:spacing w:after="0" w:line="360" w:lineRule="auto"/>
        <w:jc w:val="center"/>
        <w:rPr>
          <w:rFonts w:ascii="Palatino Linotype" w:hAnsi="Palatino Linotype"/>
          <w:b/>
          <w:sz w:val="28"/>
        </w:rPr>
      </w:pPr>
      <w:r w:rsidRPr="004041C9">
        <w:rPr>
          <w:rFonts w:ascii="Palatino Linotype" w:hAnsi="Palatino Linotype"/>
          <w:b/>
          <w:sz w:val="28"/>
        </w:rPr>
        <w:t>A N T E C E D E N T E S   D E L   A S U N T O</w:t>
      </w:r>
    </w:p>
    <w:p w:rsidR="00487828" w:rsidRPr="004041C9" w:rsidRDefault="00487828" w:rsidP="00487828">
      <w:pPr>
        <w:spacing w:after="0" w:line="360" w:lineRule="auto"/>
        <w:jc w:val="center"/>
        <w:rPr>
          <w:rFonts w:ascii="Palatino Linotype" w:hAnsi="Palatino Linotype"/>
          <w:b/>
          <w:sz w:val="20"/>
          <w:szCs w:val="20"/>
        </w:rPr>
      </w:pPr>
    </w:p>
    <w:p w:rsidR="00487828" w:rsidRPr="004041C9" w:rsidRDefault="00487828" w:rsidP="00487828">
      <w:pPr>
        <w:spacing w:after="0" w:line="360" w:lineRule="auto"/>
        <w:jc w:val="both"/>
        <w:rPr>
          <w:rFonts w:ascii="Palatino Linotype" w:hAnsi="Palatino Linotype"/>
        </w:rPr>
      </w:pPr>
      <w:r w:rsidRPr="004041C9">
        <w:rPr>
          <w:rFonts w:ascii="Palatino Linotype" w:hAnsi="Palatino Linotype" w:cs="Arial"/>
          <w:b/>
          <w:sz w:val="28"/>
        </w:rPr>
        <w:t>PRIMERO.</w:t>
      </w:r>
      <w:r w:rsidRPr="004041C9">
        <w:rPr>
          <w:rFonts w:ascii="Palatino Linotype" w:hAnsi="Palatino Linotype" w:cs="Arial"/>
        </w:rPr>
        <w:t xml:space="preserve"> </w:t>
      </w:r>
      <w:r w:rsidRPr="004041C9">
        <w:rPr>
          <w:rFonts w:ascii="Palatino Linotype" w:hAnsi="Palatino Linotype"/>
          <w:b/>
          <w:sz w:val="28"/>
          <w:szCs w:val="28"/>
        </w:rPr>
        <w:t>De la Solicitud de Información.</w:t>
      </w:r>
    </w:p>
    <w:p w:rsidR="00487828" w:rsidRPr="004041C9" w:rsidRDefault="00487828" w:rsidP="00487828">
      <w:pPr>
        <w:spacing w:after="0" w:line="360" w:lineRule="auto"/>
        <w:jc w:val="both"/>
        <w:rPr>
          <w:rFonts w:ascii="Palatino Linotype" w:hAnsi="Palatino Linotype" w:cs="Arial"/>
          <w:sz w:val="24"/>
        </w:rPr>
      </w:pPr>
      <w:r w:rsidRPr="004041C9">
        <w:rPr>
          <w:rFonts w:ascii="Palatino Linotype" w:hAnsi="Palatino Linotype" w:cs="Arial"/>
          <w:sz w:val="24"/>
        </w:rPr>
        <w:t xml:space="preserve">Con fecha </w:t>
      </w:r>
      <w:r w:rsidR="003C1AC9" w:rsidRPr="004041C9">
        <w:rPr>
          <w:rFonts w:ascii="Palatino Linotype" w:hAnsi="Palatino Linotype" w:cs="Arial"/>
          <w:sz w:val="24"/>
        </w:rPr>
        <w:t>veinte de mayo</w:t>
      </w:r>
      <w:r w:rsidRPr="004041C9">
        <w:rPr>
          <w:rFonts w:ascii="Palatino Linotype" w:hAnsi="Palatino Linotype" w:cs="Arial"/>
          <w:sz w:val="24"/>
        </w:rPr>
        <w:t xml:space="preserve"> dos mil veintidós, </w:t>
      </w:r>
      <w:r w:rsidR="003C1AC9" w:rsidRPr="004041C9">
        <w:rPr>
          <w:rFonts w:ascii="Palatino Linotype" w:hAnsi="Palatino Linotype" w:cs="Arial"/>
          <w:sz w:val="24"/>
        </w:rPr>
        <w:t>el</w:t>
      </w:r>
      <w:r w:rsidRPr="004041C9">
        <w:rPr>
          <w:rFonts w:ascii="Palatino Linotype" w:hAnsi="Palatino Linotype" w:cs="Arial"/>
          <w:sz w:val="24"/>
        </w:rPr>
        <w:t xml:space="preserve"> </w:t>
      </w:r>
      <w:r w:rsidRPr="004041C9">
        <w:rPr>
          <w:rFonts w:ascii="Palatino Linotype" w:hAnsi="Palatino Linotype" w:cs="Arial"/>
          <w:b/>
          <w:sz w:val="24"/>
        </w:rPr>
        <w:t>Recurrente</w:t>
      </w:r>
      <w:r w:rsidRPr="004041C9">
        <w:rPr>
          <w:rFonts w:ascii="Palatino Linotype" w:hAnsi="Palatino Linotype" w:cs="Arial"/>
          <w:sz w:val="24"/>
        </w:rPr>
        <w:t xml:space="preserve">, presentó a través del Sistema de Acceso a la Información Mexiquense </w:t>
      </w:r>
      <w:r w:rsidRPr="004041C9">
        <w:rPr>
          <w:rFonts w:ascii="Palatino Linotype" w:hAnsi="Palatino Linotype" w:cs="Arial"/>
          <w:b/>
          <w:sz w:val="24"/>
        </w:rPr>
        <w:t>(SAIMEX)</w:t>
      </w:r>
      <w:r w:rsidRPr="004041C9">
        <w:rPr>
          <w:rFonts w:ascii="Palatino Linotype" w:hAnsi="Palatino Linotype" w:cs="Arial"/>
          <w:sz w:val="24"/>
        </w:rPr>
        <w:t xml:space="preserve"> ante el </w:t>
      </w:r>
      <w:r w:rsidRPr="004041C9">
        <w:rPr>
          <w:rFonts w:ascii="Palatino Linotype" w:hAnsi="Palatino Linotype" w:cs="Arial"/>
          <w:b/>
          <w:sz w:val="24"/>
        </w:rPr>
        <w:t>Sujeto Obligado</w:t>
      </w:r>
      <w:r w:rsidRPr="004041C9">
        <w:rPr>
          <w:rFonts w:ascii="Palatino Linotype" w:hAnsi="Palatino Linotype" w:cs="Arial"/>
          <w:sz w:val="24"/>
        </w:rPr>
        <w:t>, la solicitud de acceso a la información pública, registrada bajo el número de expediente</w:t>
      </w:r>
      <w:r w:rsidRPr="004041C9">
        <w:rPr>
          <w:rFonts w:ascii="Palatino Linotype" w:hAnsi="Palatino Linotype" w:cs="Arial"/>
          <w:b/>
          <w:sz w:val="24"/>
        </w:rPr>
        <w:t xml:space="preserve"> </w:t>
      </w:r>
      <w:r w:rsidR="003C1AC9" w:rsidRPr="004041C9">
        <w:rPr>
          <w:rFonts w:ascii="Palatino Linotype" w:hAnsi="Palatino Linotype" w:cs="Arial"/>
          <w:b/>
          <w:sz w:val="24"/>
        </w:rPr>
        <w:t>00081/TRIECA/IP/2022</w:t>
      </w:r>
      <w:r w:rsidRPr="004041C9">
        <w:rPr>
          <w:rFonts w:ascii="Palatino Linotype" w:hAnsi="Palatino Linotype" w:cs="Arial"/>
          <w:bCs/>
          <w:sz w:val="24"/>
        </w:rPr>
        <w:t>,</w:t>
      </w:r>
      <w:r w:rsidRPr="004041C9">
        <w:rPr>
          <w:rFonts w:ascii="Palatino Linotype" w:hAnsi="Palatino Linotype" w:cs="Arial"/>
          <w:b/>
          <w:sz w:val="24"/>
        </w:rPr>
        <w:t xml:space="preserve"> </w:t>
      </w:r>
      <w:r w:rsidRPr="004041C9">
        <w:rPr>
          <w:rFonts w:ascii="Palatino Linotype" w:hAnsi="Palatino Linotype" w:cs="Arial"/>
          <w:sz w:val="24"/>
        </w:rPr>
        <w:t>mediante la cual, solicitó información en el tenor siguiente:</w:t>
      </w:r>
    </w:p>
    <w:p w:rsidR="00487828" w:rsidRPr="004041C9" w:rsidRDefault="00487828" w:rsidP="00487828">
      <w:pPr>
        <w:pStyle w:val="Sinespaciado"/>
      </w:pPr>
    </w:p>
    <w:p w:rsidR="00487828" w:rsidRPr="004041C9" w:rsidRDefault="00487828" w:rsidP="003C1AC9">
      <w:pPr>
        <w:spacing w:after="0" w:line="276" w:lineRule="auto"/>
        <w:ind w:left="284" w:right="283"/>
        <w:jc w:val="both"/>
        <w:rPr>
          <w:rFonts w:ascii="Palatino Linotype" w:eastAsia="Times New Roman" w:hAnsi="Palatino Linotype" w:cs="Times New Roman"/>
          <w:i/>
          <w:sz w:val="23"/>
          <w:szCs w:val="23"/>
          <w:lang w:eastAsia="es-MX"/>
        </w:rPr>
      </w:pPr>
      <w:r w:rsidRPr="004041C9">
        <w:rPr>
          <w:rFonts w:ascii="Palatino Linotype" w:eastAsia="Times New Roman" w:hAnsi="Palatino Linotype" w:cs="Times New Roman"/>
          <w:i/>
          <w:sz w:val="23"/>
          <w:szCs w:val="23"/>
          <w:lang w:eastAsia="es-MX"/>
        </w:rPr>
        <w:t>“</w:t>
      </w:r>
      <w:r w:rsidR="003C1AC9" w:rsidRPr="004041C9">
        <w:rPr>
          <w:rFonts w:ascii="Palatino Linotype" w:eastAsia="Times New Roman" w:hAnsi="Palatino Linotype" w:cs="Times New Roman"/>
          <w:i/>
          <w:sz w:val="23"/>
          <w:szCs w:val="23"/>
          <w:lang w:eastAsia="es-MX"/>
        </w:rPr>
        <w:t>SE SOLICITA COPIA EL TITULO PROFESIONAL DE LA C. ANGELICA GARCIA HERRERA, COPIA DE NOMBRAMIENTO,</w:t>
      </w:r>
      <w:r w:rsidR="005D50C2" w:rsidRPr="004041C9">
        <w:rPr>
          <w:rFonts w:ascii="Palatino Linotype" w:eastAsia="Times New Roman" w:hAnsi="Palatino Linotype" w:cs="Times New Roman"/>
          <w:i/>
          <w:sz w:val="23"/>
          <w:szCs w:val="23"/>
          <w:lang w:eastAsia="es-MX"/>
        </w:rPr>
        <w:t xml:space="preserve"> </w:t>
      </w:r>
      <w:r w:rsidR="003C1AC9" w:rsidRPr="004041C9">
        <w:rPr>
          <w:rFonts w:ascii="Palatino Linotype" w:eastAsia="Times New Roman" w:hAnsi="Palatino Linotype" w:cs="Times New Roman"/>
          <w:i/>
          <w:sz w:val="23"/>
          <w:szCs w:val="23"/>
          <w:lang w:eastAsia="es-MX"/>
        </w:rPr>
        <w:t>FUNCIONES QUE REALIZA HORA DE ASITENCIA A LABORAL, LISTA DE ASISTENCIA DEL MES DE ENERO, FEBRERO, MARZO ABRIL, MAYO DEL 2022, COPIA DE SU CEDULA PROFESIONAL. QUE SE INFORME QUE HORARIO TRABAJA EN EL TRIBUNAL ESTATAL DE CONCILIACIÓN Y ARBITRAJE</w:t>
      </w:r>
      <w:r w:rsidRPr="004041C9">
        <w:rPr>
          <w:rFonts w:ascii="Palatino Linotype" w:eastAsia="Times New Roman" w:hAnsi="Palatino Linotype" w:cs="Times New Roman"/>
          <w:i/>
          <w:sz w:val="23"/>
          <w:szCs w:val="23"/>
          <w:lang w:eastAsia="es-MX"/>
        </w:rPr>
        <w:t>” (Sic).</w:t>
      </w:r>
    </w:p>
    <w:p w:rsidR="00487828" w:rsidRPr="004041C9" w:rsidRDefault="00487828" w:rsidP="00487828">
      <w:pPr>
        <w:spacing w:after="0" w:line="360" w:lineRule="auto"/>
        <w:ind w:left="567" w:right="567"/>
        <w:jc w:val="both"/>
        <w:rPr>
          <w:rFonts w:ascii="Palatino Linotype" w:eastAsia="Times New Roman" w:hAnsi="Palatino Linotype" w:cs="Times New Roman"/>
          <w:i/>
          <w:sz w:val="24"/>
          <w:szCs w:val="24"/>
          <w:lang w:eastAsia="es-MX"/>
        </w:rPr>
      </w:pPr>
    </w:p>
    <w:p w:rsidR="00487828" w:rsidRPr="004041C9" w:rsidRDefault="00487828" w:rsidP="00487828">
      <w:pPr>
        <w:spacing w:line="360" w:lineRule="auto"/>
        <w:jc w:val="both"/>
        <w:rPr>
          <w:rFonts w:ascii="Palatino Linotype" w:hAnsi="Palatino Linotype"/>
          <w:sz w:val="24"/>
          <w:lang w:val="es-ES_tradnl"/>
        </w:rPr>
      </w:pPr>
      <w:r w:rsidRPr="004041C9">
        <w:rPr>
          <w:rFonts w:ascii="Palatino Linotype" w:hAnsi="Palatino Linotype"/>
          <w:b/>
          <w:sz w:val="24"/>
          <w:lang w:val="es-ES_tradnl"/>
        </w:rPr>
        <w:t>MODALIDAD DE ENTREGA:</w:t>
      </w:r>
      <w:r w:rsidRPr="004041C9">
        <w:rPr>
          <w:rFonts w:ascii="Palatino Linotype" w:hAnsi="Palatino Linotype"/>
          <w:sz w:val="24"/>
          <w:lang w:val="es-ES_tradnl"/>
        </w:rPr>
        <w:t xml:space="preserve"> A través del </w:t>
      </w:r>
      <w:r w:rsidRPr="004041C9">
        <w:rPr>
          <w:rFonts w:ascii="Palatino Linotype" w:hAnsi="Palatino Linotype"/>
          <w:b/>
          <w:sz w:val="24"/>
          <w:lang w:val="es-ES_tradnl"/>
        </w:rPr>
        <w:t>SAIMEX</w:t>
      </w:r>
      <w:r w:rsidRPr="004041C9">
        <w:rPr>
          <w:rFonts w:ascii="Palatino Linotype" w:hAnsi="Palatino Linotype"/>
          <w:sz w:val="24"/>
          <w:lang w:val="es-ES_tradnl"/>
        </w:rPr>
        <w:t>.</w:t>
      </w:r>
    </w:p>
    <w:p w:rsidR="00487828" w:rsidRPr="004041C9" w:rsidRDefault="00487828" w:rsidP="00487828">
      <w:pPr>
        <w:spacing w:after="0" w:line="360" w:lineRule="auto"/>
        <w:jc w:val="both"/>
        <w:rPr>
          <w:rFonts w:ascii="Palatino Linotype" w:hAnsi="Palatino Linotype" w:cs="Arial"/>
          <w:b/>
          <w:sz w:val="28"/>
        </w:rPr>
      </w:pPr>
      <w:r w:rsidRPr="004041C9">
        <w:rPr>
          <w:rFonts w:ascii="Palatino Linotype" w:hAnsi="Palatino Linotype" w:cs="Arial"/>
          <w:b/>
          <w:sz w:val="28"/>
        </w:rPr>
        <w:lastRenderedPageBreak/>
        <w:t xml:space="preserve">SEGUNDO. </w:t>
      </w:r>
      <w:r w:rsidRPr="004041C9">
        <w:rPr>
          <w:rFonts w:ascii="Palatino Linotype" w:hAnsi="Palatino Linotype" w:cs="Arial"/>
          <w:b/>
          <w:sz w:val="28"/>
          <w:szCs w:val="20"/>
        </w:rPr>
        <w:t>De la respuesta del Sujeto Obligado.</w:t>
      </w:r>
    </w:p>
    <w:p w:rsidR="00487828" w:rsidRPr="004041C9" w:rsidRDefault="00487828" w:rsidP="00487828">
      <w:pPr>
        <w:spacing w:after="0" w:line="360" w:lineRule="auto"/>
        <w:jc w:val="both"/>
        <w:rPr>
          <w:rFonts w:ascii="Palatino Linotype" w:hAnsi="Palatino Linotype" w:cs="Arial"/>
          <w:b/>
          <w:sz w:val="28"/>
        </w:rPr>
      </w:pPr>
      <w:r w:rsidRPr="004041C9">
        <w:rPr>
          <w:rFonts w:ascii="Palatino Linotype" w:hAnsi="Palatino Linotype" w:cs="Arial"/>
          <w:sz w:val="24"/>
        </w:rPr>
        <w:t xml:space="preserve">En el expediente electrónico </w:t>
      </w:r>
      <w:r w:rsidRPr="004041C9">
        <w:rPr>
          <w:rFonts w:ascii="Palatino Linotype" w:hAnsi="Palatino Linotype" w:cs="Arial"/>
          <w:b/>
          <w:sz w:val="24"/>
        </w:rPr>
        <w:t>SAIMEX</w:t>
      </w:r>
      <w:r w:rsidRPr="004041C9">
        <w:rPr>
          <w:rFonts w:ascii="Palatino Linotype" w:hAnsi="Palatino Linotype" w:cs="Arial"/>
          <w:sz w:val="24"/>
        </w:rPr>
        <w:t xml:space="preserve">, se aprecia que el día </w:t>
      </w:r>
      <w:r w:rsidR="003C1AC9" w:rsidRPr="004041C9">
        <w:rPr>
          <w:rFonts w:ascii="Palatino Linotype" w:hAnsi="Palatino Linotype" w:cs="Arial"/>
          <w:sz w:val="24"/>
        </w:rPr>
        <w:t>treinta y uno de mayo</w:t>
      </w:r>
      <w:r w:rsidRPr="004041C9">
        <w:rPr>
          <w:rFonts w:ascii="Palatino Linotype" w:hAnsi="Palatino Linotype" w:cs="Arial"/>
          <w:sz w:val="24"/>
        </w:rPr>
        <w:t xml:space="preserve"> de dos mil veintidós, </w:t>
      </w:r>
      <w:r w:rsidRPr="004041C9">
        <w:rPr>
          <w:rFonts w:ascii="Palatino Linotype" w:hAnsi="Palatino Linotype" w:cs="Arial"/>
          <w:b/>
          <w:sz w:val="24"/>
        </w:rPr>
        <w:t>El Sujeto Obligado</w:t>
      </w:r>
      <w:r w:rsidRPr="004041C9">
        <w:rPr>
          <w:rFonts w:ascii="Palatino Linotype" w:hAnsi="Palatino Linotype" w:cs="Arial"/>
          <w:sz w:val="24"/>
        </w:rPr>
        <w:t xml:space="preserve"> dio respuesta a las solicitudes de información señalando lo siguiente: </w:t>
      </w:r>
    </w:p>
    <w:p w:rsidR="00487828" w:rsidRPr="004041C9" w:rsidRDefault="00487828" w:rsidP="00487828">
      <w:pPr>
        <w:spacing w:after="0" w:line="240" w:lineRule="auto"/>
        <w:jc w:val="both"/>
        <w:rPr>
          <w:rFonts w:ascii="Palatino Linotype" w:hAnsi="Palatino Linotype" w:cs="Arial"/>
          <w:i/>
          <w:sz w:val="24"/>
        </w:rPr>
      </w:pPr>
    </w:p>
    <w:p w:rsidR="003C1AC9" w:rsidRPr="004041C9" w:rsidRDefault="00487828" w:rsidP="003C1AC9">
      <w:pPr>
        <w:spacing w:after="0" w:line="240" w:lineRule="auto"/>
        <w:ind w:left="567" w:right="567"/>
        <w:jc w:val="both"/>
        <w:rPr>
          <w:rFonts w:ascii="Palatino Linotype" w:hAnsi="Palatino Linotype"/>
          <w:i/>
          <w:color w:val="000000"/>
        </w:rPr>
      </w:pPr>
      <w:r w:rsidRPr="004041C9">
        <w:rPr>
          <w:rFonts w:ascii="Palatino Linotype" w:eastAsia="Times New Roman" w:hAnsi="Palatino Linotype" w:cs="Times New Roman"/>
          <w:i/>
          <w:lang w:val="es-ES_tradnl" w:eastAsia="es-ES"/>
        </w:rPr>
        <w:t>“</w:t>
      </w:r>
      <w:r w:rsidR="003C1AC9" w:rsidRPr="004041C9">
        <w:rPr>
          <w:rFonts w:ascii="Palatino Linotype" w:hAnsi="Palatino Linotype"/>
          <w:i/>
          <w:color w:val="000000"/>
        </w:rPr>
        <w:t xml:space="preserve">EN RESPUESTA A SU SOLICITUD 00081/TRIECA/IP/2022 DONDE USTED "SE SOLICITA COPIA EL TITULO PROFESIONAL DE LA C. ANGELICA GARCIA HERRERA, COPIA DE NOMBRAMIENTO, FUNCIONES QUE REALIZA HORA DE ASITENCIA A LABORAL, LISTA DE ASISTENCIA DEL MES DE ENERO, FEBRERO, MARZO ABRIL, MAYO DEL 2022, COPIA DE SU CEDULA PROFESIONAL. QUE SE INFORME QUE HORARIO TRABAJA EN EL TRIBUNAL ESTATAL DE CONCILIACIÓN Y ARBITRAJE". 1.- SE ADJUNTA TITULO PROFESIONAL DE INGENIERO EN SISTEMAS COMPUTACIONALES 2.- NO CUENTA CON NOMBRAMIENTO YA QUE SOLO SE CALIFICA COMO JEFE DE DEPARTAMENTO EN EL FUM DE ALTA EN LA DEPENDENCIA 3.- SUS FUNCIONES POR REGLAMENTO SON LAS SIGUIENTES: I. Formular y aplicar las políticas en materia de tecnologías de información y comunicaciones que rijan su uso y aprovechamiento de los recursos del Tribunal y las Salas Auxiliares; II. Proponer y aplicar políticas y procedimientos para asegurar la integridad y seguridad de los datos, información que se procese a través de las tecnologías de la información; III. Impulsar y realizar, en su caso, la automatización de los procesos de trabajo del Tribunal, mediante la aplicación adecuada de las tecnologías de información y comunicaciones, previa autorización del Presidente; IV. Administrar el Portal del Gobierno del Estado de México, así como promover la difusión de información gubernamental; V. Emitir los dictámenes para la adquisición de bienes y servicios en materia de tecnologías de la información y comunicaciones del Tribunal; VI. Proponer y actualizar los lineamientos para el desarrollo y actualización de sitios “web” del Tribunal; VII. Proporcionar asistencia técnica en materia de tecnologías de la información al personal de Tribunal; VIII. Integrar de forma trimestral, en coordinación con la unidad de apoyo administrativo los indicadores de desempeño correspondientes; IX. Integrar los programas de trabajo de tecnologías de la información y comunicaciones; X. Formular la estadística de los juicios laborales del Tribunal y las Salas, previa autorización del Presidente; XI. Coordinar con los Actuarios del Tribunal y las Salas las notificaciones electrónicas en los términos de la Ley; y XII. Las demás que le señalen otras disposiciones legales como son las siguientes: Elaboración de Árbol de problema, objetivos y matriz de indicadores Diseño y Elaboración de Carpetas de presentación para las reuniones del Presidente del TECA . Elaboración quincenal de carpeta del Pleno Emisión diaria de boletín laboral en estrados y en pagina Web Elaboración de informe semanal de actividades del TECA y sala auxiliares Elaboración del Informe de </w:t>
      </w:r>
      <w:r w:rsidR="003C1AC9" w:rsidRPr="004041C9">
        <w:rPr>
          <w:rFonts w:ascii="Palatino Linotype" w:hAnsi="Palatino Linotype"/>
          <w:i/>
          <w:color w:val="000000"/>
        </w:rPr>
        <w:lastRenderedPageBreak/>
        <w:t>gobierno estadístico y cualitativo texto y cuantitativo estadística Responsable del Área de Transparencia SAIMEX Y SARCOEM Notas informativas y tarjetas diarios para ayuntamientos. Análisis desarrollo e implementación de aplicaciones del TECA como UNICA responsable de SITECA, CONTECA3, BUZON DIGITAL Y CONSULTA TU EXPEDIENTE. Actualmente mantenimiento mejoras y respaldo. Responsable de la TecaApp en desarrollo interno y contribución diaria. 4.- Horario de trabajo: le establecido por el gobierno del Estado de México , sin embargo, derivado de la naturaleza de las funciones de domingo a domingo sin horario establecido. 5.- No maneja listas de asistencia pero no se han reportado faltas laborales 6.- se adjunta cedula profesional. 7 se comento en el punto 4 Cuenta únicamente con una persona a su cargo cualquier duda sobre lo antes establecido estoy a sus ordenes.</w:t>
      </w:r>
    </w:p>
    <w:p w:rsidR="003C1AC9" w:rsidRPr="004041C9" w:rsidRDefault="003C1AC9" w:rsidP="003C1AC9">
      <w:pPr>
        <w:spacing w:after="0" w:line="240" w:lineRule="auto"/>
        <w:ind w:left="567" w:right="567"/>
        <w:jc w:val="both"/>
        <w:rPr>
          <w:rFonts w:ascii="Palatino Linotype" w:hAnsi="Palatino Linotype"/>
          <w:i/>
          <w:color w:val="000000"/>
        </w:rPr>
      </w:pPr>
    </w:p>
    <w:p w:rsidR="003C1AC9" w:rsidRPr="004041C9" w:rsidRDefault="003C1AC9" w:rsidP="003C1AC9">
      <w:pPr>
        <w:spacing w:after="0" w:line="240" w:lineRule="auto"/>
        <w:ind w:left="567" w:right="567"/>
        <w:jc w:val="both"/>
        <w:rPr>
          <w:rFonts w:ascii="Palatino Linotype" w:hAnsi="Palatino Linotype"/>
          <w:i/>
          <w:color w:val="000000"/>
        </w:rPr>
      </w:pPr>
      <w:r w:rsidRPr="004041C9">
        <w:rPr>
          <w:rFonts w:ascii="Palatino Linotype" w:hAnsi="Palatino Linotype"/>
          <w:i/>
          <w:color w:val="000000"/>
        </w:rPr>
        <w:t>ATENTAMENTE</w:t>
      </w:r>
    </w:p>
    <w:p w:rsidR="00487828" w:rsidRPr="004041C9" w:rsidRDefault="003C1AC9" w:rsidP="003C1AC9">
      <w:pPr>
        <w:spacing w:after="0" w:line="240" w:lineRule="auto"/>
        <w:ind w:left="567" w:right="567"/>
        <w:jc w:val="both"/>
        <w:rPr>
          <w:rFonts w:ascii="Palatino Linotype" w:eastAsia="Times New Roman" w:hAnsi="Palatino Linotype" w:cs="Times New Roman"/>
          <w:i/>
          <w:lang w:val="es-ES_tradnl" w:eastAsia="es-ES"/>
        </w:rPr>
      </w:pPr>
      <w:r w:rsidRPr="004041C9">
        <w:rPr>
          <w:rFonts w:ascii="Palatino Linotype" w:hAnsi="Palatino Linotype"/>
          <w:i/>
          <w:color w:val="000000"/>
        </w:rPr>
        <w:t>I.S.C. ANGÉLICA GARCÍA HERRERA</w:t>
      </w:r>
      <w:r w:rsidR="00487828" w:rsidRPr="004041C9">
        <w:rPr>
          <w:rFonts w:ascii="Palatino Linotype" w:eastAsia="Times New Roman" w:hAnsi="Palatino Linotype" w:cs="Times New Roman"/>
          <w:i/>
          <w:lang w:val="es-ES_tradnl" w:eastAsia="es-ES"/>
        </w:rPr>
        <w:t>” [Sic]</w:t>
      </w:r>
    </w:p>
    <w:p w:rsidR="00487828" w:rsidRPr="004041C9" w:rsidRDefault="00487828" w:rsidP="00487828">
      <w:pPr>
        <w:pStyle w:val="Sinespaciado"/>
        <w:spacing w:line="360" w:lineRule="auto"/>
        <w:jc w:val="both"/>
        <w:rPr>
          <w:rFonts w:ascii="Palatino Linotype" w:hAnsi="Palatino Linotype"/>
          <w:sz w:val="24"/>
          <w:lang w:val="es-ES_tradnl"/>
        </w:rPr>
      </w:pPr>
    </w:p>
    <w:p w:rsidR="00487828" w:rsidRPr="004041C9" w:rsidRDefault="00487828" w:rsidP="00487828">
      <w:pPr>
        <w:pStyle w:val="Sinespaciado"/>
        <w:spacing w:line="360" w:lineRule="auto"/>
        <w:jc w:val="both"/>
        <w:rPr>
          <w:rFonts w:ascii="Palatino Linotype" w:hAnsi="Palatino Linotype"/>
          <w:sz w:val="24"/>
          <w:lang w:val="es-ES_tradnl"/>
        </w:rPr>
      </w:pPr>
      <w:r w:rsidRPr="004041C9">
        <w:rPr>
          <w:rFonts w:ascii="Palatino Linotype" w:hAnsi="Palatino Linotype"/>
          <w:sz w:val="24"/>
          <w:lang w:val="es-ES_tradnl"/>
        </w:rPr>
        <w:t xml:space="preserve">El </w:t>
      </w:r>
      <w:r w:rsidRPr="004041C9">
        <w:rPr>
          <w:rFonts w:ascii="Palatino Linotype" w:hAnsi="Palatino Linotype"/>
          <w:b/>
          <w:sz w:val="24"/>
          <w:lang w:val="es-ES_tradnl"/>
        </w:rPr>
        <w:t>Sujeto Obligado</w:t>
      </w:r>
      <w:r w:rsidRPr="004041C9">
        <w:rPr>
          <w:rFonts w:ascii="Palatino Linotype" w:hAnsi="Palatino Linotype"/>
          <w:sz w:val="24"/>
          <w:lang w:val="es-ES_tradnl"/>
        </w:rPr>
        <w:t xml:space="preserve"> adjuntó a su respuesta, el archivo electrónico denominado </w:t>
      </w:r>
      <w:r w:rsidRPr="004041C9">
        <w:rPr>
          <w:rFonts w:ascii="Palatino Linotype" w:hAnsi="Palatino Linotype"/>
          <w:i/>
          <w:sz w:val="24"/>
          <w:lang w:val="es-ES_tradnl"/>
        </w:rPr>
        <w:t>“</w:t>
      </w:r>
      <w:r w:rsidR="003C1AC9" w:rsidRPr="004041C9">
        <w:rPr>
          <w:rFonts w:ascii="Palatino Linotype" w:hAnsi="Palatino Linotype"/>
          <w:i/>
          <w:sz w:val="24"/>
          <w:lang w:val="es-ES_tradnl"/>
        </w:rPr>
        <w:t>Escaneo0011.pdf</w:t>
      </w:r>
      <w:r w:rsidRPr="004041C9">
        <w:rPr>
          <w:rFonts w:ascii="Palatino Linotype" w:hAnsi="Palatino Linotype"/>
          <w:i/>
          <w:sz w:val="24"/>
          <w:lang w:val="es-ES_tradnl"/>
        </w:rPr>
        <w:t>”</w:t>
      </w:r>
      <w:r w:rsidRPr="004041C9">
        <w:rPr>
          <w:rFonts w:ascii="Palatino Linotype" w:hAnsi="Palatino Linotype"/>
          <w:sz w:val="24"/>
          <w:lang w:val="es-ES_tradnl"/>
        </w:rPr>
        <w:t>; el cual, no se inserta por ser del conocimiento de las partes, sin embargo, será motivo de estudio en el Considerando correspondiente.</w:t>
      </w:r>
    </w:p>
    <w:p w:rsidR="00487828" w:rsidRPr="004041C9" w:rsidRDefault="00487828" w:rsidP="00487828">
      <w:pPr>
        <w:pStyle w:val="Sinespaciado"/>
        <w:spacing w:line="276" w:lineRule="auto"/>
        <w:jc w:val="both"/>
        <w:rPr>
          <w:rFonts w:ascii="Palatino Linotype" w:hAnsi="Palatino Linotype"/>
          <w:sz w:val="24"/>
          <w:lang w:val="es-ES_tradnl"/>
        </w:rPr>
      </w:pPr>
    </w:p>
    <w:p w:rsidR="00487828" w:rsidRPr="004041C9" w:rsidRDefault="00487828" w:rsidP="00487828">
      <w:pPr>
        <w:pStyle w:val="Sinespaciado"/>
        <w:spacing w:line="276" w:lineRule="auto"/>
        <w:jc w:val="both"/>
        <w:rPr>
          <w:rFonts w:ascii="Palatino Linotype" w:hAnsi="Palatino Linotype"/>
          <w:sz w:val="24"/>
          <w:lang w:val="es-ES_tradnl"/>
        </w:rPr>
      </w:pPr>
      <w:r w:rsidRPr="004041C9">
        <w:rPr>
          <w:rFonts w:ascii="Palatino Linotype" w:hAnsi="Palatino Linotype" w:cs="Arial"/>
          <w:b/>
          <w:sz w:val="28"/>
        </w:rPr>
        <w:t xml:space="preserve">TERCERO. </w:t>
      </w:r>
      <w:r w:rsidRPr="004041C9">
        <w:rPr>
          <w:rFonts w:ascii="Palatino Linotype" w:hAnsi="Palatino Linotype"/>
          <w:b/>
          <w:sz w:val="28"/>
        </w:rPr>
        <w:t>Del recurso de revisión.</w:t>
      </w:r>
    </w:p>
    <w:p w:rsidR="00487828" w:rsidRPr="004041C9" w:rsidRDefault="00487828" w:rsidP="00487828">
      <w:pPr>
        <w:spacing w:after="0" w:line="360" w:lineRule="auto"/>
        <w:jc w:val="both"/>
        <w:rPr>
          <w:rFonts w:ascii="Palatino Linotype" w:hAnsi="Palatino Linotype" w:cs="Arial"/>
          <w:sz w:val="24"/>
        </w:rPr>
      </w:pPr>
      <w:r w:rsidRPr="004041C9">
        <w:rPr>
          <w:rFonts w:ascii="Palatino Linotype" w:hAnsi="Palatino Linotype" w:cs="Arial"/>
          <w:sz w:val="24"/>
          <w:szCs w:val="24"/>
        </w:rPr>
        <w:t>Inconforme con la respuesta notificada por parte del</w:t>
      </w:r>
      <w:r w:rsidRPr="004041C9">
        <w:rPr>
          <w:rFonts w:ascii="Palatino Linotype" w:hAnsi="Palatino Linotype" w:cs="Arial"/>
          <w:b/>
          <w:sz w:val="24"/>
          <w:szCs w:val="24"/>
        </w:rPr>
        <w:t xml:space="preserve"> Sujeto Obligado</w:t>
      </w:r>
      <w:r w:rsidRPr="004041C9">
        <w:rPr>
          <w:rFonts w:ascii="Palatino Linotype" w:hAnsi="Palatino Linotype" w:cs="Arial"/>
          <w:sz w:val="24"/>
          <w:szCs w:val="24"/>
        </w:rPr>
        <w:t xml:space="preserve">, </w:t>
      </w:r>
      <w:r w:rsidR="003C1AC9" w:rsidRPr="004041C9">
        <w:rPr>
          <w:rFonts w:ascii="Palatino Linotype" w:hAnsi="Palatino Linotype" w:cs="Arial"/>
          <w:sz w:val="24"/>
          <w:szCs w:val="24"/>
        </w:rPr>
        <w:t>el</w:t>
      </w:r>
      <w:r w:rsidRPr="004041C9">
        <w:rPr>
          <w:rFonts w:ascii="Palatino Linotype" w:hAnsi="Palatino Linotype" w:cs="Arial"/>
          <w:sz w:val="24"/>
          <w:szCs w:val="24"/>
        </w:rPr>
        <w:t xml:space="preserve"> ahora</w:t>
      </w:r>
      <w:r w:rsidRPr="004041C9">
        <w:rPr>
          <w:rFonts w:ascii="Palatino Linotype" w:hAnsi="Palatino Linotype" w:cs="Arial"/>
          <w:b/>
          <w:sz w:val="24"/>
          <w:szCs w:val="24"/>
        </w:rPr>
        <w:t xml:space="preserve"> Recurrente </w:t>
      </w:r>
      <w:r w:rsidRPr="004041C9">
        <w:rPr>
          <w:rFonts w:ascii="Palatino Linotype" w:hAnsi="Palatino Linotype" w:cs="Arial"/>
          <w:sz w:val="24"/>
          <w:szCs w:val="24"/>
        </w:rPr>
        <w:t xml:space="preserve">interpuso el </w:t>
      </w:r>
      <w:r w:rsidR="003C1AC9" w:rsidRPr="004041C9">
        <w:rPr>
          <w:rFonts w:ascii="Palatino Linotype" w:hAnsi="Palatino Linotype" w:cs="Arial"/>
          <w:sz w:val="24"/>
          <w:szCs w:val="24"/>
        </w:rPr>
        <w:t>recurso</w:t>
      </w:r>
      <w:r w:rsidRPr="004041C9">
        <w:rPr>
          <w:rFonts w:ascii="Palatino Linotype" w:hAnsi="Palatino Linotype" w:cs="Arial"/>
          <w:sz w:val="24"/>
          <w:szCs w:val="24"/>
        </w:rPr>
        <w:t xml:space="preserve"> de revisión, en fecha </w:t>
      </w:r>
      <w:r w:rsidR="003C1AC9" w:rsidRPr="004041C9">
        <w:rPr>
          <w:rFonts w:ascii="Palatino Linotype" w:hAnsi="Palatino Linotype" w:cs="Arial"/>
          <w:sz w:val="24"/>
          <w:szCs w:val="24"/>
        </w:rPr>
        <w:t>uno de junio</w:t>
      </w:r>
      <w:r w:rsidRPr="004041C9">
        <w:rPr>
          <w:rFonts w:ascii="Palatino Linotype" w:hAnsi="Palatino Linotype" w:cs="Arial"/>
          <w:sz w:val="24"/>
          <w:szCs w:val="24"/>
        </w:rPr>
        <w:t xml:space="preserve"> de dos mil veintidós, el cual, fue registrado</w:t>
      </w:r>
      <w:r w:rsidRPr="004041C9">
        <w:rPr>
          <w:rFonts w:ascii="Palatino Linotype" w:hAnsi="Palatino Linotype" w:cs="Arial"/>
          <w:b/>
          <w:sz w:val="24"/>
          <w:szCs w:val="24"/>
        </w:rPr>
        <w:t xml:space="preserve"> </w:t>
      </w:r>
      <w:r w:rsidRPr="004041C9">
        <w:rPr>
          <w:rFonts w:ascii="Palatino Linotype" w:hAnsi="Palatino Linotype" w:cs="Arial"/>
          <w:sz w:val="24"/>
          <w:szCs w:val="24"/>
        </w:rPr>
        <w:t xml:space="preserve">en el sistema electrónico con el expediente número </w:t>
      </w:r>
      <w:r w:rsidR="003C1AC9" w:rsidRPr="004041C9">
        <w:rPr>
          <w:rFonts w:ascii="Palatino Linotype" w:hAnsi="Palatino Linotype" w:cs="Arial"/>
          <w:b/>
          <w:bCs/>
          <w:sz w:val="24"/>
          <w:szCs w:val="24"/>
          <w:lang w:eastAsia="es-MX"/>
        </w:rPr>
        <w:t>10410</w:t>
      </w:r>
      <w:r w:rsidRPr="004041C9">
        <w:rPr>
          <w:rFonts w:ascii="Palatino Linotype" w:hAnsi="Palatino Linotype" w:cs="Arial"/>
          <w:b/>
          <w:bCs/>
          <w:sz w:val="24"/>
          <w:szCs w:val="24"/>
          <w:lang w:eastAsia="es-MX"/>
        </w:rPr>
        <w:t>/INFOEM/IP/RR/2022</w:t>
      </w:r>
      <w:r w:rsidRPr="004041C9">
        <w:rPr>
          <w:rFonts w:ascii="Palatino Linotype" w:hAnsi="Palatino Linotype" w:cs="Arial"/>
          <w:sz w:val="24"/>
          <w:szCs w:val="24"/>
        </w:rPr>
        <w:t xml:space="preserve">; en el cual, </w:t>
      </w:r>
      <w:r w:rsidRPr="004041C9">
        <w:rPr>
          <w:rFonts w:ascii="Palatino Linotype" w:hAnsi="Palatino Linotype" w:cs="Arial"/>
          <w:sz w:val="24"/>
        </w:rPr>
        <w:t>arguye las siguientes manifestaciones:</w:t>
      </w:r>
    </w:p>
    <w:p w:rsidR="00487828" w:rsidRPr="004041C9" w:rsidRDefault="00487828" w:rsidP="00487828">
      <w:pPr>
        <w:pStyle w:val="Sinespaciado"/>
      </w:pPr>
    </w:p>
    <w:p w:rsidR="00487828" w:rsidRPr="004041C9" w:rsidRDefault="00487828" w:rsidP="00487828">
      <w:pPr>
        <w:pStyle w:val="Prrafodelista"/>
        <w:numPr>
          <w:ilvl w:val="0"/>
          <w:numId w:val="1"/>
        </w:numPr>
        <w:jc w:val="both"/>
        <w:rPr>
          <w:rFonts w:ascii="Palatino Linotype" w:hAnsi="Palatino Linotype" w:cs="Arial"/>
          <w:b/>
          <w:sz w:val="28"/>
        </w:rPr>
      </w:pPr>
      <w:r w:rsidRPr="004041C9">
        <w:rPr>
          <w:rFonts w:ascii="Palatino Linotype" w:hAnsi="Palatino Linotype" w:cs="Arial"/>
          <w:b/>
          <w:sz w:val="28"/>
        </w:rPr>
        <w:t>Acto Impugnado:</w:t>
      </w:r>
    </w:p>
    <w:p w:rsidR="00487828" w:rsidRPr="004041C9" w:rsidRDefault="00487828" w:rsidP="00487828">
      <w:pPr>
        <w:spacing w:after="0" w:line="240" w:lineRule="auto"/>
        <w:ind w:left="567" w:right="567"/>
        <w:jc w:val="both"/>
        <w:rPr>
          <w:rFonts w:ascii="Palatino Linotype" w:hAnsi="Palatino Linotype" w:cs="Arial"/>
          <w:i/>
          <w:sz w:val="24"/>
        </w:rPr>
      </w:pPr>
      <w:r w:rsidRPr="004041C9">
        <w:rPr>
          <w:rFonts w:ascii="Palatino Linotype" w:hAnsi="Palatino Linotype" w:cs="Arial"/>
          <w:i/>
          <w:sz w:val="24"/>
        </w:rPr>
        <w:t>“</w:t>
      </w:r>
      <w:r w:rsidR="00BD6824" w:rsidRPr="004041C9">
        <w:rPr>
          <w:rFonts w:ascii="Palatino Linotype" w:hAnsi="Palatino Linotype" w:cs="Arial"/>
          <w:i/>
          <w:sz w:val="24"/>
        </w:rPr>
        <w:t>SE PRESENTA INCONFORMIDAD EN CONTRA DE LA RESPUESTA PROPORCIONADA YA QUE SOLAMENTE ESTA EL DICHO DE LA SERVIDORA PUBLICA LA C. ENCARNACIÓN AGELICA GARCIA HERRERA DONDE NO ESPECIFICA SU HORARIO Y RESULTA ILOGICO QUE UN SERVIDOR PUBLICO TRABAJE DE DOMINGO ADOMINGO LAS VEINTICUATTRO HORAS, NO PRSENTAN LA LISTA DE ASITENCIA.” [S</w:t>
      </w:r>
      <w:r w:rsidRPr="004041C9">
        <w:rPr>
          <w:rFonts w:ascii="Palatino Linotype" w:hAnsi="Palatino Linotype" w:cs="Arial"/>
          <w:i/>
          <w:sz w:val="24"/>
        </w:rPr>
        <w:t>ic]</w:t>
      </w:r>
    </w:p>
    <w:p w:rsidR="00487828" w:rsidRPr="004041C9" w:rsidRDefault="00487828" w:rsidP="00487828">
      <w:pPr>
        <w:spacing w:after="0" w:line="240" w:lineRule="auto"/>
        <w:ind w:left="567" w:right="567"/>
        <w:jc w:val="both"/>
        <w:rPr>
          <w:rFonts w:ascii="Palatino Linotype" w:hAnsi="Palatino Linotype" w:cs="Arial"/>
          <w:i/>
          <w:sz w:val="24"/>
        </w:rPr>
      </w:pPr>
    </w:p>
    <w:p w:rsidR="00487828" w:rsidRPr="004041C9" w:rsidRDefault="00487828" w:rsidP="00487828">
      <w:pPr>
        <w:pStyle w:val="Prrafodelista"/>
        <w:numPr>
          <w:ilvl w:val="0"/>
          <w:numId w:val="1"/>
        </w:numPr>
        <w:jc w:val="both"/>
        <w:rPr>
          <w:rFonts w:ascii="Palatino Linotype" w:hAnsi="Palatino Linotype" w:cs="Arial"/>
          <w:sz w:val="28"/>
        </w:rPr>
      </w:pPr>
      <w:r w:rsidRPr="004041C9">
        <w:rPr>
          <w:rFonts w:ascii="Palatino Linotype" w:hAnsi="Palatino Linotype" w:cs="Arial"/>
          <w:b/>
          <w:sz w:val="28"/>
        </w:rPr>
        <w:lastRenderedPageBreak/>
        <w:t>Razones o Motivos de Inconformidad</w:t>
      </w:r>
      <w:r w:rsidRPr="004041C9">
        <w:rPr>
          <w:rFonts w:ascii="Palatino Linotype" w:hAnsi="Palatino Linotype" w:cs="Arial"/>
          <w:sz w:val="28"/>
        </w:rPr>
        <w:t xml:space="preserve">: </w:t>
      </w:r>
    </w:p>
    <w:p w:rsidR="00487828" w:rsidRPr="004041C9" w:rsidRDefault="00487828" w:rsidP="00487828">
      <w:pPr>
        <w:pStyle w:val="Prrafodelista"/>
        <w:ind w:left="567"/>
        <w:jc w:val="both"/>
        <w:rPr>
          <w:rFonts w:ascii="Palatino Linotype" w:hAnsi="Palatino Linotype" w:cs="Arial"/>
          <w:i/>
        </w:rPr>
      </w:pPr>
      <w:r w:rsidRPr="004041C9">
        <w:rPr>
          <w:rFonts w:ascii="Palatino Linotype" w:hAnsi="Palatino Linotype" w:cs="Arial"/>
          <w:i/>
        </w:rPr>
        <w:t>“</w:t>
      </w:r>
      <w:r w:rsidR="00BD6824" w:rsidRPr="004041C9">
        <w:rPr>
          <w:rFonts w:ascii="Palatino Linotype" w:hAnsi="Palatino Linotype" w:cs="Arial"/>
          <w:i/>
        </w:rPr>
        <w:t>SE PRESENTA INCONFORMIDAD EN CONTRA DE LA RESPUESTA PROPORCIONADA YA QUE SOLAMENTE ESTA EL DICHO DE LA SERVIDORA PUBLICA LA C. ENCARNACIÓN AGELICA GARCIA HERRERA DONDE NO ESPECIFICA SU HORARIO Y RESULTA ILOGICO QUE UN SERVIDOR PUBLICO TRABAJE DE DOMINGO ADOMINGO LAS VEINTICUATTRO HORAS, NO PRSENTAN LA LISTA DE ASITENCIA.</w:t>
      </w:r>
      <w:r w:rsidRPr="004041C9">
        <w:rPr>
          <w:rFonts w:ascii="Palatino Linotype" w:hAnsi="Palatino Linotype" w:cs="Arial"/>
          <w:i/>
        </w:rPr>
        <w:t>” [</w:t>
      </w:r>
      <w:r w:rsidR="00BD6824" w:rsidRPr="004041C9">
        <w:rPr>
          <w:rFonts w:ascii="Palatino Linotype" w:hAnsi="Palatino Linotype" w:cs="Arial"/>
          <w:i/>
        </w:rPr>
        <w:t>Sic</w:t>
      </w:r>
      <w:r w:rsidRPr="004041C9">
        <w:rPr>
          <w:rFonts w:ascii="Palatino Linotype" w:hAnsi="Palatino Linotype" w:cs="Arial"/>
          <w:i/>
        </w:rPr>
        <w:t>]</w:t>
      </w:r>
    </w:p>
    <w:p w:rsidR="00487828" w:rsidRPr="004041C9" w:rsidRDefault="00487828" w:rsidP="00487828">
      <w:pPr>
        <w:pStyle w:val="Sinespaciado"/>
        <w:spacing w:line="360" w:lineRule="auto"/>
        <w:jc w:val="both"/>
        <w:rPr>
          <w:rFonts w:ascii="Palatino Linotype" w:hAnsi="Palatino Linotype"/>
          <w:sz w:val="24"/>
          <w:lang w:val="es-ES_tradnl"/>
        </w:rPr>
      </w:pPr>
    </w:p>
    <w:p w:rsidR="00487828" w:rsidRPr="004041C9" w:rsidRDefault="00487828" w:rsidP="00487828">
      <w:pPr>
        <w:spacing w:after="0" w:line="360" w:lineRule="auto"/>
        <w:jc w:val="both"/>
        <w:rPr>
          <w:rFonts w:ascii="Palatino Linotype" w:hAnsi="Palatino Linotype" w:cs="Arial"/>
          <w:b/>
          <w:sz w:val="24"/>
          <w:szCs w:val="24"/>
        </w:rPr>
      </w:pPr>
      <w:r w:rsidRPr="004041C9">
        <w:rPr>
          <w:rFonts w:ascii="Palatino Linotype" w:hAnsi="Palatino Linotype" w:cs="Arial"/>
          <w:b/>
          <w:sz w:val="28"/>
        </w:rPr>
        <w:t>CUARTO</w:t>
      </w:r>
      <w:r w:rsidRPr="004041C9">
        <w:rPr>
          <w:rFonts w:ascii="Palatino Linotype" w:hAnsi="Palatino Linotype" w:cs="Arial"/>
          <w:b/>
          <w:sz w:val="24"/>
          <w:szCs w:val="24"/>
        </w:rPr>
        <w:t xml:space="preserve">. </w:t>
      </w:r>
      <w:r w:rsidRPr="004041C9">
        <w:rPr>
          <w:rFonts w:ascii="Palatino Linotype" w:hAnsi="Palatino Linotype" w:cs="Arial"/>
          <w:b/>
          <w:sz w:val="28"/>
          <w:szCs w:val="28"/>
        </w:rPr>
        <w:t>Del turno del recurso de revisión.</w:t>
      </w:r>
    </w:p>
    <w:p w:rsidR="00487828" w:rsidRPr="004041C9" w:rsidRDefault="00487828" w:rsidP="00487828">
      <w:pPr>
        <w:spacing w:after="0" w:line="360" w:lineRule="auto"/>
        <w:jc w:val="both"/>
        <w:rPr>
          <w:rFonts w:ascii="Palatino Linotype" w:hAnsi="Palatino Linotype" w:cs="Arial"/>
          <w:sz w:val="24"/>
          <w:szCs w:val="24"/>
        </w:rPr>
      </w:pPr>
      <w:r w:rsidRPr="004041C9">
        <w:rPr>
          <w:rFonts w:ascii="Palatino Linotype" w:hAnsi="Palatino Linotype" w:cs="Arial"/>
          <w:sz w:val="24"/>
          <w:szCs w:val="24"/>
        </w:rPr>
        <w:t xml:space="preserve">El medio de impugnación le fue turnado al Comisionado Presidente </w:t>
      </w:r>
      <w:r w:rsidRPr="004041C9">
        <w:rPr>
          <w:rFonts w:ascii="Palatino Linotype" w:hAnsi="Palatino Linotype" w:cs="Arial"/>
          <w:b/>
          <w:sz w:val="24"/>
          <w:szCs w:val="24"/>
        </w:rPr>
        <w:t>José Martínez Vilchis</w:t>
      </w:r>
      <w:r w:rsidRPr="004041C9">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del cual recayó acuerdo de admisión en fecha </w:t>
      </w:r>
      <w:r w:rsidR="003C1AC9" w:rsidRPr="004041C9">
        <w:rPr>
          <w:rFonts w:ascii="Palatino Linotype" w:hAnsi="Palatino Linotype" w:cs="Arial"/>
          <w:sz w:val="24"/>
          <w:szCs w:val="24"/>
        </w:rPr>
        <w:t>siete de junio</w:t>
      </w:r>
      <w:r w:rsidR="00BD6824" w:rsidRPr="004041C9">
        <w:rPr>
          <w:rFonts w:ascii="Palatino Linotype" w:hAnsi="Palatino Linotype" w:cs="Arial"/>
          <w:sz w:val="24"/>
          <w:szCs w:val="24"/>
        </w:rPr>
        <w:t xml:space="preserve"> de </w:t>
      </w:r>
      <w:r w:rsidRPr="004041C9">
        <w:rPr>
          <w:rFonts w:ascii="Palatino Linotype" w:hAnsi="Palatino Linotype" w:cs="Arial"/>
          <w:sz w:val="24"/>
          <w:szCs w:val="24"/>
        </w:rPr>
        <w:t xml:space="preserve"> dos mil veintidós, determinándose en él, un plazo de siete días para que las partes manifestaran lo que a su derecho corresponda en términos del numeral ya citado.</w:t>
      </w:r>
    </w:p>
    <w:p w:rsidR="00487828" w:rsidRPr="004041C9" w:rsidRDefault="00487828" w:rsidP="00487828">
      <w:pPr>
        <w:spacing w:after="0" w:line="360" w:lineRule="auto"/>
        <w:jc w:val="both"/>
        <w:rPr>
          <w:rFonts w:ascii="Palatino Linotype" w:hAnsi="Palatino Linotype" w:cs="Arial"/>
          <w:sz w:val="24"/>
          <w:szCs w:val="24"/>
        </w:rPr>
      </w:pPr>
    </w:p>
    <w:p w:rsidR="00487828" w:rsidRPr="004041C9" w:rsidRDefault="00487828" w:rsidP="00487828">
      <w:pPr>
        <w:spacing w:after="0" w:line="360" w:lineRule="auto"/>
        <w:jc w:val="both"/>
        <w:rPr>
          <w:rFonts w:ascii="Palatino Linotype" w:hAnsi="Palatino Linotype" w:cs="Arial"/>
          <w:b/>
          <w:sz w:val="24"/>
          <w:szCs w:val="24"/>
        </w:rPr>
      </w:pPr>
      <w:r w:rsidRPr="004041C9">
        <w:rPr>
          <w:rFonts w:ascii="Palatino Linotype" w:hAnsi="Palatino Linotype" w:cs="Arial"/>
          <w:b/>
          <w:sz w:val="28"/>
        </w:rPr>
        <w:t>QUINTO</w:t>
      </w:r>
      <w:r w:rsidRPr="004041C9">
        <w:rPr>
          <w:rFonts w:ascii="Palatino Linotype" w:hAnsi="Palatino Linotype" w:cs="Arial"/>
          <w:b/>
          <w:sz w:val="24"/>
          <w:szCs w:val="24"/>
        </w:rPr>
        <w:t xml:space="preserve">. </w:t>
      </w:r>
      <w:r w:rsidRPr="004041C9">
        <w:rPr>
          <w:rFonts w:ascii="Palatino Linotype" w:hAnsi="Palatino Linotype" w:cs="Arial"/>
          <w:b/>
          <w:sz w:val="28"/>
          <w:szCs w:val="28"/>
        </w:rPr>
        <w:t>De la etapa de instrucción.</w:t>
      </w:r>
    </w:p>
    <w:p w:rsidR="00487828" w:rsidRPr="004041C9" w:rsidRDefault="00487828" w:rsidP="00487828">
      <w:pPr>
        <w:spacing w:after="0" w:line="360" w:lineRule="auto"/>
        <w:jc w:val="both"/>
        <w:rPr>
          <w:rFonts w:ascii="Palatino Linotype" w:hAnsi="Palatino Linotype" w:cs="Arial"/>
          <w:sz w:val="24"/>
          <w:szCs w:val="24"/>
        </w:rPr>
      </w:pPr>
      <w:r w:rsidRPr="004041C9">
        <w:rPr>
          <w:rFonts w:ascii="Palatino Linotype" w:hAnsi="Palatino Linotype" w:cs="Arial"/>
          <w:sz w:val="24"/>
          <w:szCs w:val="24"/>
        </w:rPr>
        <w:t xml:space="preserve">De las constancias que obran en el expediente electrónico del SAIMEX se desprende que </w:t>
      </w:r>
      <w:r w:rsidRPr="004041C9">
        <w:rPr>
          <w:rFonts w:ascii="Palatino Linotype" w:hAnsi="Palatino Linotype" w:cs="Arial"/>
          <w:b/>
          <w:sz w:val="24"/>
          <w:szCs w:val="24"/>
        </w:rPr>
        <w:t>El Sujeto Obligado</w:t>
      </w:r>
      <w:r w:rsidRPr="004041C9">
        <w:rPr>
          <w:rFonts w:ascii="Palatino Linotype" w:hAnsi="Palatino Linotype" w:cs="Arial"/>
          <w:sz w:val="24"/>
          <w:szCs w:val="24"/>
        </w:rPr>
        <w:t xml:space="preserve"> en fecha </w:t>
      </w:r>
      <w:r w:rsidR="004D5521" w:rsidRPr="004041C9">
        <w:rPr>
          <w:rFonts w:ascii="Palatino Linotype" w:hAnsi="Palatino Linotype" w:cs="Arial"/>
          <w:sz w:val="24"/>
          <w:szCs w:val="24"/>
        </w:rPr>
        <w:t>catorce de junio</w:t>
      </w:r>
      <w:r w:rsidRPr="004041C9">
        <w:rPr>
          <w:rFonts w:ascii="Palatino Linotype" w:hAnsi="Palatino Linotype" w:cs="Arial"/>
          <w:sz w:val="24"/>
          <w:szCs w:val="24"/>
        </w:rPr>
        <w:t xml:space="preserve"> de dos mil veintidós, remitió su informe justificado mediante el archivo electrónico denominado </w:t>
      </w:r>
      <w:r w:rsidRPr="004041C9">
        <w:rPr>
          <w:rFonts w:ascii="Palatino Linotype" w:hAnsi="Palatino Linotype" w:cs="Arial"/>
          <w:i/>
          <w:sz w:val="24"/>
          <w:szCs w:val="24"/>
        </w:rPr>
        <w:t>“</w:t>
      </w:r>
      <w:r w:rsidR="004D5521" w:rsidRPr="004041C9">
        <w:rPr>
          <w:rFonts w:ascii="Palatino Linotype" w:hAnsi="Palatino Linotype" w:cs="Arial"/>
          <w:i/>
          <w:sz w:val="24"/>
          <w:szCs w:val="24"/>
        </w:rPr>
        <w:t>manisfestacion AGH.pdf</w:t>
      </w:r>
      <w:r w:rsidRPr="004041C9">
        <w:rPr>
          <w:rFonts w:ascii="Palatino Linotype" w:hAnsi="Palatino Linotype" w:cs="Arial"/>
          <w:i/>
          <w:sz w:val="24"/>
          <w:szCs w:val="24"/>
        </w:rPr>
        <w:t>”</w:t>
      </w:r>
      <w:r w:rsidRPr="004041C9">
        <w:rPr>
          <w:rFonts w:ascii="Palatino Linotype" w:hAnsi="Palatino Linotype" w:cs="Arial"/>
          <w:sz w:val="24"/>
          <w:szCs w:val="24"/>
        </w:rPr>
        <w:t xml:space="preserve">; el cual, fue puesto a la vista del particular el día </w:t>
      </w:r>
      <w:r w:rsidR="004D5521" w:rsidRPr="004041C9">
        <w:rPr>
          <w:rFonts w:ascii="Palatino Linotype" w:hAnsi="Palatino Linotype" w:cs="Arial"/>
          <w:sz w:val="24"/>
          <w:szCs w:val="24"/>
        </w:rPr>
        <w:t>diecisiete</w:t>
      </w:r>
      <w:r w:rsidRPr="004041C9">
        <w:rPr>
          <w:rFonts w:ascii="Palatino Linotype" w:hAnsi="Palatino Linotype" w:cs="Arial"/>
          <w:sz w:val="24"/>
          <w:szCs w:val="24"/>
        </w:rPr>
        <w:t xml:space="preserve"> del mismo mes y año; por su parte, la parte </w:t>
      </w:r>
      <w:r w:rsidRPr="004041C9">
        <w:rPr>
          <w:rFonts w:ascii="Palatino Linotype" w:hAnsi="Palatino Linotype" w:cs="Arial"/>
          <w:b/>
          <w:sz w:val="24"/>
          <w:szCs w:val="24"/>
        </w:rPr>
        <w:t>Recurrente</w:t>
      </w:r>
      <w:r w:rsidRPr="004041C9">
        <w:rPr>
          <w:rFonts w:ascii="Palatino Linotype" w:hAnsi="Palatino Linotype" w:cs="Arial"/>
          <w:sz w:val="24"/>
          <w:szCs w:val="24"/>
        </w:rPr>
        <w:t>, no realizó alegatos, ni remitió pruebas o manifestaciones, de conformidad con la siguiente captura de pantalla:</w:t>
      </w:r>
    </w:p>
    <w:p w:rsidR="00487828" w:rsidRPr="004041C9" w:rsidRDefault="00487828" w:rsidP="00487828">
      <w:pPr>
        <w:spacing w:after="0" w:line="360" w:lineRule="auto"/>
        <w:jc w:val="both"/>
        <w:rPr>
          <w:rFonts w:ascii="Palatino Linotype" w:hAnsi="Palatino Linotype" w:cs="Arial"/>
          <w:sz w:val="6"/>
          <w:szCs w:val="24"/>
        </w:rPr>
      </w:pPr>
    </w:p>
    <w:p w:rsidR="00487828" w:rsidRPr="004041C9" w:rsidRDefault="004D5521" w:rsidP="00487828">
      <w:pPr>
        <w:spacing w:after="0" w:line="360" w:lineRule="auto"/>
        <w:jc w:val="center"/>
        <w:rPr>
          <w:rFonts w:ascii="Palatino Linotype" w:hAnsi="Palatino Linotype" w:cs="Arial"/>
          <w:sz w:val="24"/>
          <w:szCs w:val="24"/>
        </w:rPr>
      </w:pPr>
      <w:r w:rsidRPr="004041C9">
        <w:rPr>
          <w:rFonts w:ascii="Palatino Linotype" w:hAnsi="Palatino Linotype" w:cs="Arial"/>
          <w:noProof/>
          <w:sz w:val="24"/>
          <w:szCs w:val="24"/>
          <w:lang w:eastAsia="es-MX"/>
        </w:rPr>
        <w:lastRenderedPageBreak/>
        <w:drawing>
          <wp:inline distT="0" distB="0" distL="0" distR="0">
            <wp:extent cx="5756910" cy="1788795"/>
            <wp:effectExtent l="152400" t="152400" r="358140" b="363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788795"/>
                    </a:xfrm>
                    <a:prstGeom prst="rect">
                      <a:avLst/>
                    </a:prstGeom>
                    <a:ln>
                      <a:noFill/>
                    </a:ln>
                    <a:effectLst>
                      <a:outerShdw blurRad="292100" dist="139700" dir="2700000" algn="tl" rotWithShape="0">
                        <a:srgbClr val="333333">
                          <a:alpha val="65000"/>
                        </a:srgbClr>
                      </a:outerShdw>
                    </a:effectLst>
                  </pic:spPr>
                </pic:pic>
              </a:graphicData>
            </a:graphic>
          </wp:inline>
        </w:drawing>
      </w:r>
    </w:p>
    <w:p w:rsidR="00487828" w:rsidRPr="004041C9" w:rsidRDefault="00487828" w:rsidP="00487828">
      <w:pPr>
        <w:spacing w:after="0" w:line="360" w:lineRule="auto"/>
        <w:jc w:val="both"/>
        <w:rPr>
          <w:rFonts w:ascii="Palatino Linotype" w:hAnsi="Palatino Linotype" w:cs="Arial"/>
          <w:b/>
          <w:sz w:val="28"/>
          <w:szCs w:val="24"/>
        </w:rPr>
      </w:pPr>
      <w:r w:rsidRPr="004041C9">
        <w:rPr>
          <w:rFonts w:ascii="Palatino Linotype" w:hAnsi="Palatino Linotype" w:cs="Arial"/>
          <w:b/>
          <w:sz w:val="28"/>
          <w:szCs w:val="24"/>
        </w:rPr>
        <w:t>SEXTO. Del cierre de instrucción.</w:t>
      </w:r>
    </w:p>
    <w:p w:rsidR="00487828" w:rsidRPr="004041C9" w:rsidRDefault="00487828" w:rsidP="00487828">
      <w:pPr>
        <w:spacing w:after="0" w:line="360" w:lineRule="auto"/>
        <w:jc w:val="both"/>
        <w:rPr>
          <w:rFonts w:ascii="Palatino Linotype" w:hAnsi="Palatino Linotype" w:cs="Arial"/>
          <w:sz w:val="24"/>
          <w:szCs w:val="24"/>
        </w:rPr>
      </w:pPr>
      <w:r w:rsidRPr="004041C9">
        <w:rPr>
          <w:rFonts w:ascii="Palatino Linotype" w:hAnsi="Palatino Linotype" w:cs="Arial"/>
          <w:sz w:val="24"/>
          <w:szCs w:val="24"/>
        </w:rPr>
        <w:t xml:space="preserve">En fecha </w:t>
      </w:r>
      <w:r w:rsidR="00BD6824" w:rsidRPr="004041C9">
        <w:rPr>
          <w:rFonts w:ascii="Palatino Linotype" w:hAnsi="Palatino Linotype" w:cs="Arial"/>
          <w:sz w:val="24"/>
          <w:szCs w:val="24"/>
        </w:rPr>
        <w:t>veintitrés de junio</w:t>
      </w:r>
      <w:r w:rsidRPr="004041C9">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rsidR="00487828" w:rsidRPr="004041C9" w:rsidRDefault="00487828" w:rsidP="00487828">
      <w:pPr>
        <w:spacing w:after="0" w:line="360" w:lineRule="auto"/>
        <w:jc w:val="both"/>
        <w:rPr>
          <w:rFonts w:ascii="Palatino Linotype" w:hAnsi="Palatino Linotype" w:cs="Arial"/>
          <w:sz w:val="24"/>
          <w:szCs w:val="24"/>
        </w:rPr>
      </w:pPr>
    </w:p>
    <w:p w:rsidR="00487828" w:rsidRPr="004041C9" w:rsidRDefault="00487828" w:rsidP="00487828">
      <w:pPr>
        <w:pStyle w:val="Sinespaciado"/>
        <w:spacing w:line="360" w:lineRule="auto"/>
        <w:rPr>
          <w:rFonts w:ascii="Palatino Linotype" w:hAnsi="Palatino Linotype"/>
          <w:b/>
          <w:sz w:val="28"/>
          <w:szCs w:val="26"/>
        </w:rPr>
      </w:pPr>
      <w:r w:rsidRPr="004041C9">
        <w:rPr>
          <w:rFonts w:ascii="Palatino Linotype" w:hAnsi="Palatino Linotype"/>
          <w:b/>
          <w:sz w:val="28"/>
          <w:szCs w:val="26"/>
        </w:rPr>
        <w:t>SÉPTIMO. De la ampliación del término para resolver.</w:t>
      </w:r>
    </w:p>
    <w:p w:rsidR="00487828" w:rsidRPr="004041C9" w:rsidRDefault="00487828" w:rsidP="00487828">
      <w:pPr>
        <w:pStyle w:val="Sinespaciado"/>
        <w:spacing w:line="360" w:lineRule="auto"/>
        <w:jc w:val="both"/>
        <w:rPr>
          <w:rFonts w:ascii="Palatino Linotype" w:hAnsi="Palatino Linotype"/>
          <w:sz w:val="24"/>
          <w:szCs w:val="24"/>
        </w:rPr>
      </w:pPr>
      <w:r w:rsidRPr="004041C9">
        <w:rPr>
          <w:rFonts w:ascii="Palatino Linotype" w:hAnsi="Palatino Linotype"/>
          <w:sz w:val="24"/>
          <w:szCs w:val="24"/>
        </w:rPr>
        <w:t xml:space="preserve">En fecha </w:t>
      </w:r>
      <w:r w:rsidR="00BD6824" w:rsidRPr="004041C9">
        <w:rPr>
          <w:rFonts w:ascii="Palatino Linotype" w:hAnsi="Palatino Linotype"/>
          <w:sz w:val="24"/>
          <w:szCs w:val="24"/>
        </w:rPr>
        <w:t>dos de agosto</w:t>
      </w:r>
      <w:r w:rsidRPr="004041C9">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D6824" w:rsidRPr="004041C9" w:rsidRDefault="00BD6824" w:rsidP="00487828">
      <w:pPr>
        <w:pStyle w:val="Sinespaciado"/>
        <w:spacing w:line="360" w:lineRule="auto"/>
        <w:jc w:val="both"/>
        <w:rPr>
          <w:rFonts w:ascii="Palatino Linotype" w:hAnsi="Palatino Linotype"/>
          <w:sz w:val="24"/>
          <w:szCs w:val="24"/>
        </w:rPr>
      </w:pP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Este organismo garante no pasa por alto justificar, </w:t>
      </w:r>
      <w:r w:rsidRPr="004041C9">
        <w:rPr>
          <w:rFonts w:ascii="Palatino Linotype" w:eastAsia="Times New Roman" w:hAnsi="Palatino Linotype" w:cs="Times New Roman"/>
          <w:bCs/>
          <w:sz w:val="24"/>
          <w:szCs w:val="24"/>
          <w:lang w:eastAsia="es-ES"/>
        </w:rPr>
        <w:t xml:space="preserve">que el plazo para emitir resolución en el presente asunto </w:t>
      </w:r>
      <w:r w:rsidRPr="004041C9">
        <w:rPr>
          <w:rFonts w:ascii="Palatino Linotype" w:eastAsia="Times New Roman" w:hAnsi="Palatino Linotype" w:cs="Times New Roman"/>
          <w:sz w:val="24"/>
          <w:szCs w:val="24"/>
          <w:lang w:eastAsia="es-E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041C9">
        <w:rPr>
          <w:rFonts w:ascii="Palatino Linotype" w:eastAsia="Times New Roman" w:hAnsi="Palatino Linotype" w:cs="Times New Roman"/>
          <w:sz w:val="24"/>
          <w:szCs w:val="24"/>
          <w:lang w:eastAsia="es-ES"/>
        </w:rPr>
        <w:lastRenderedPageBreak/>
        <w:t>técnicas y humanas del personal encargado de la proyección de las resoluciones a dichos medios de impugnación.</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4041C9">
        <w:rPr>
          <w:rFonts w:ascii="Palatino Linotype" w:eastAsia="Times New Roman" w:hAnsi="Palatino Linotype" w:cs="Times New Roman"/>
          <w:bCs/>
          <w:sz w:val="24"/>
          <w:szCs w:val="24"/>
          <w:lang w:eastAsia="es-ES"/>
        </w:rPr>
        <w:t>el plazo para emitir resolución</w:t>
      </w:r>
      <w:r w:rsidRPr="004041C9">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lastRenderedPageBreak/>
        <w:t>a)      Complejidad del asunto: La complejidad de la prueba, la pluralidad de sujetos procesales, el tiempo transcurrido, las características y contexto del recurso.</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b)     Actividad Procesal del interesado: Acciones u omisiones del interesado.</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Argumento que encuentra sustento en la jurisprudencia P./J. 32/92 emitida por el Pleno de la Suprema Corte de Justicia de la Nación de rubro </w:t>
      </w:r>
      <w:r w:rsidRPr="004041C9">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4041C9">
        <w:rPr>
          <w:rFonts w:ascii="Palatino Linotype" w:eastAsia="Times New Roman" w:hAnsi="Palatino Linotype" w:cs="Times New Roman"/>
          <w:sz w:val="24"/>
          <w:szCs w:val="24"/>
          <w:lang w:eastAsia="es-ES"/>
        </w:rPr>
        <w:t>, visible en la Gaceta del Seminario Judicial de la Federación con el registro digital 205635.</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4041C9">
        <w:rPr>
          <w:rFonts w:ascii="Palatino Linotype" w:eastAsia="Times New Roman" w:hAnsi="Palatino Linotype" w:cs="Times New Roman"/>
          <w:sz w:val="24"/>
          <w:szCs w:val="24"/>
          <w:lang w:eastAsia="es-E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r w:rsidRPr="004041C9">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4041C9">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 </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4041C9">
        <w:rPr>
          <w:rFonts w:ascii="Palatino Linotype" w:eastAsia="Times New Roman" w:hAnsi="Palatino Linotype" w:cs="Times New Roman"/>
          <w:sz w:val="24"/>
          <w:szCs w:val="24"/>
          <w:lang w:eastAsia="es-ES"/>
        </w:rPr>
        <w:t>, visible en el Seminario Judicial de la Federación y su gaceta, con el registro digital 2002350.</w:t>
      </w: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p>
    <w:p w:rsidR="00BD6824" w:rsidRPr="004041C9" w:rsidRDefault="00BD6824" w:rsidP="00BD6824">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rsidR="00487828" w:rsidRPr="004041C9" w:rsidRDefault="00487828" w:rsidP="00487828">
      <w:pPr>
        <w:pStyle w:val="Sinespaciado"/>
        <w:spacing w:line="360" w:lineRule="auto"/>
        <w:jc w:val="both"/>
        <w:rPr>
          <w:rFonts w:ascii="Palatino Linotype" w:hAnsi="Palatino Linotype"/>
          <w:sz w:val="24"/>
          <w:szCs w:val="24"/>
        </w:rPr>
      </w:pPr>
    </w:p>
    <w:p w:rsidR="004D5521" w:rsidRPr="004041C9" w:rsidRDefault="004D5521" w:rsidP="00487828">
      <w:pPr>
        <w:pStyle w:val="Sinespaciado"/>
        <w:spacing w:line="360" w:lineRule="auto"/>
        <w:jc w:val="both"/>
        <w:rPr>
          <w:rFonts w:ascii="Palatino Linotype" w:hAnsi="Palatino Linotype"/>
          <w:sz w:val="24"/>
          <w:szCs w:val="24"/>
        </w:rPr>
      </w:pPr>
    </w:p>
    <w:p w:rsidR="00487828" w:rsidRPr="004041C9" w:rsidRDefault="00487828" w:rsidP="00487828">
      <w:pPr>
        <w:spacing w:after="0" w:line="360" w:lineRule="auto"/>
        <w:jc w:val="center"/>
        <w:rPr>
          <w:rFonts w:ascii="Palatino Linotype" w:hAnsi="Palatino Linotype" w:cs="Arial"/>
          <w:b/>
          <w:sz w:val="28"/>
        </w:rPr>
      </w:pPr>
      <w:r w:rsidRPr="004041C9">
        <w:rPr>
          <w:rFonts w:ascii="Palatino Linotype" w:hAnsi="Palatino Linotype" w:cs="Arial"/>
          <w:b/>
          <w:sz w:val="28"/>
        </w:rPr>
        <w:lastRenderedPageBreak/>
        <w:t xml:space="preserve">C O N S I D E R A N D O </w:t>
      </w:r>
    </w:p>
    <w:p w:rsidR="00487828" w:rsidRPr="004041C9" w:rsidRDefault="00487828" w:rsidP="00487828">
      <w:pPr>
        <w:spacing w:after="0" w:line="240" w:lineRule="auto"/>
        <w:rPr>
          <w:rFonts w:ascii="Times New Roman" w:eastAsia="Times New Roman" w:hAnsi="Times New Roman" w:cs="Times New Roman"/>
          <w:sz w:val="16"/>
          <w:szCs w:val="24"/>
          <w:lang w:eastAsia="es-ES"/>
        </w:rPr>
      </w:pPr>
    </w:p>
    <w:p w:rsidR="00487828" w:rsidRPr="004041C9" w:rsidRDefault="00487828" w:rsidP="00487828">
      <w:pPr>
        <w:spacing w:after="0" w:line="360" w:lineRule="auto"/>
        <w:jc w:val="both"/>
        <w:rPr>
          <w:rFonts w:ascii="Palatino Linotype" w:hAnsi="Palatino Linotype" w:cs="Arial"/>
          <w:sz w:val="24"/>
        </w:rPr>
      </w:pPr>
      <w:r w:rsidRPr="004041C9">
        <w:rPr>
          <w:rFonts w:ascii="Palatino Linotype" w:hAnsi="Palatino Linotype" w:cs="Arial"/>
          <w:b/>
          <w:sz w:val="28"/>
        </w:rPr>
        <w:t>PRIMERO.</w:t>
      </w:r>
      <w:r w:rsidRPr="004041C9">
        <w:rPr>
          <w:rFonts w:ascii="Palatino Linotype" w:hAnsi="Palatino Linotype" w:cs="Arial"/>
          <w:b/>
        </w:rPr>
        <w:t xml:space="preserve"> </w:t>
      </w:r>
      <w:r w:rsidRPr="004041C9">
        <w:rPr>
          <w:rFonts w:ascii="Palatino Linotype" w:hAnsi="Palatino Linotype" w:cs="Arial"/>
          <w:b/>
          <w:sz w:val="28"/>
          <w:szCs w:val="28"/>
        </w:rPr>
        <w:t>De la competencia</w:t>
      </w:r>
      <w:r w:rsidRPr="004041C9">
        <w:rPr>
          <w:rFonts w:ascii="Palatino Linotype" w:hAnsi="Palatino Linotype" w:cs="Arial"/>
          <w:sz w:val="28"/>
          <w:szCs w:val="28"/>
        </w:rPr>
        <w:t>.</w:t>
      </w:r>
    </w:p>
    <w:p w:rsidR="00487828" w:rsidRPr="004041C9"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r w:rsidRPr="004041C9">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87828" w:rsidRPr="004041C9"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p>
    <w:p w:rsidR="00487828" w:rsidRPr="004041C9"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4041C9">
        <w:rPr>
          <w:rFonts w:ascii="Palatino Linotype" w:eastAsia="Times New Roman" w:hAnsi="Palatino Linotype" w:cs="Arial"/>
          <w:b/>
          <w:sz w:val="28"/>
          <w:szCs w:val="24"/>
          <w:lang w:val="es-ES" w:eastAsia="es-ES"/>
        </w:rPr>
        <w:t>SEGUNDO</w:t>
      </w:r>
      <w:r w:rsidRPr="004041C9">
        <w:rPr>
          <w:rFonts w:ascii="Palatino Linotype" w:eastAsia="Times New Roman" w:hAnsi="Palatino Linotype" w:cs="Arial"/>
          <w:b/>
          <w:sz w:val="24"/>
          <w:szCs w:val="24"/>
          <w:lang w:val="es-ES" w:eastAsia="es-ES"/>
        </w:rPr>
        <w:t xml:space="preserve">. </w:t>
      </w:r>
      <w:r w:rsidRPr="004041C9">
        <w:rPr>
          <w:rFonts w:ascii="Palatino Linotype" w:eastAsia="Times New Roman" w:hAnsi="Palatino Linotype" w:cs="Arial"/>
          <w:b/>
          <w:sz w:val="28"/>
          <w:szCs w:val="28"/>
          <w:lang w:val="es-ES" w:eastAsia="es-ES"/>
        </w:rPr>
        <w:t>Sobre los alcances del recurso de revisión.</w:t>
      </w:r>
      <w:r w:rsidRPr="004041C9">
        <w:rPr>
          <w:rFonts w:ascii="Palatino Linotype" w:eastAsia="Times New Roman" w:hAnsi="Palatino Linotype" w:cs="Arial"/>
          <w:b/>
          <w:sz w:val="24"/>
          <w:szCs w:val="24"/>
          <w:lang w:val="es-ES" w:eastAsia="es-ES"/>
        </w:rPr>
        <w:t xml:space="preserve"> </w:t>
      </w:r>
    </w:p>
    <w:p w:rsidR="00487828" w:rsidRPr="004041C9"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D6824" w:rsidRPr="004041C9" w:rsidRDefault="00BD6824" w:rsidP="00487828">
      <w:pPr>
        <w:spacing w:after="0" w:line="360" w:lineRule="auto"/>
        <w:jc w:val="both"/>
        <w:rPr>
          <w:rFonts w:ascii="Palatino Linotype" w:eastAsia="Times New Roman" w:hAnsi="Palatino Linotype" w:cs="Arial"/>
          <w:sz w:val="24"/>
          <w:szCs w:val="24"/>
          <w:lang w:val="es-ES" w:eastAsia="es-ES"/>
        </w:rPr>
      </w:pPr>
    </w:p>
    <w:p w:rsidR="00487828" w:rsidRPr="004041C9" w:rsidRDefault="00BD6824" w:rsidP="00487828">
      <w:pPr>
        <w:spacing w:after="0" w:line="360" w:lineRule="auto"/>
        <w:jc w:val="both"/>
        <w:rPr>
          <w:rFonts w:ascii="Palatino Linotype" w:hAnsi="Palatino Linotype" w:cs="Arial"/>
          <w:b/>
          <w:sz w:val="28"/>
          <w:szCs w:val="28"/>
        </w:rPr>
      </w:pPr>
      <w:r w:rsidRPr="004041C9">
        <w:rPr>
          <w:rFonts w:ascii="Palatino Linotype" w:hAnsi="Palatino Linotype" w:cs="Arial"/>
          <w:b/>
          <w:sz w:val="28"/>
          <w:szCs w:val="28"/>
        </w:rPr>
        <w:lastRenderedPageBreak/>
        <w:t>TERCER</w:t>
      </w:r>
      <w:r w:rsidR="00487828" w:rsidRPr="004041C9">
        <w:rPr>
          <w:rFonts w:ascii="Palatino Linotype" w:hAnsi="Palatino Linotype" w:cs="Arial"/>
          <w:b/>
          <w:sz w:val="28"/>
          <w:szCs w:val="28"/>
        </w:rPr>
        <w:t>O. De las causas de improcedencia.</w:t>
      </w:r>
    </w:p>
    <w:p w:rsidR="00487828" w:rsidRPr="004041C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4041C9">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041C9">
        <w:rPr>
          <w:rStyle w:val="Refdenotaalpie"/>
          <w:rFonts w:ascii="Palatino Linotype" w:hAnsi="Palatino Linotype" w:cs="Arial"/>
        </w:rPr>
        <w:footnoteReference w:id="1"/>
      </w:r>
      <w:r w:rsidRPr="004041C9">
        <w:rPr>
          <w:rFonts w:ascii="Palatino Linotype" w:hAnsi="Palatino Linotype" w:cs="Arial"/>
        </w:rPr>
        <w:t>.</w:t>
      </w:r>
    </w:p>
    <w:p w:rsidR="00487828" w:rsidRPr="004041C9"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4041C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4041C9">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4041C9">
        <w:rPr>
          <w:rFonts w:ascii="Palatino Linotype" w:hAnsi="Palatino Linotype" w:cs="Arial"/>
        </w:rPr>
        <w:lastRenderedPageBreak/>
        <w:t>encontrándose actualizados todos los presupuestos procesales para atender el fondo del asunto, en los términos del considerando posterior.</w:t>
      </w:r>
    </w:p>
    <w:p w:rsidR="00BD6824" w:rsidRPr="004041C9" w:rsidRDefault="00BD6824" w:rsidP="00487828">
      <w:pPr>
        <w:pStyle w:val="Prrafodelista"/>
        <w:autoSpaceDE w:val="0"/>
        <w:autoSpaceDN w:val="0"/>
        <w:adjustRightInd w:val="0"/>
        <w:spacing w:line="360" w:lineRule="auto"/>
        <w:ind w:left="0"/>
        <w:jc w:val="both"/>
        <w:rPr>
          <w:rFonts w:ascii="Palatino Linotype" w:hAnsi="Palatino Linotype" w:cs="Arial"/>
        </w:rPr>
      </w:pPr>
    </w:p>
    <w:p w:rsidR="00487828" w:rsidRPr="004041C9" w:rsidRDefault="00BD6824" w:rsidP="00487828">
      <w:pPr>
        <w:pStyle w:val="Prrafodelista"/>
        <w:autoSpaceDE w:val="0"/>
        <w:autoSpaceDN w:val="0"/>
        <w:adjustRightInd w:val="0"/>
        <w:spacing w:line="360" w:lineRule="auto"/>
        <w:ind w:left="0"/>
        <w:jc w:val="both"/>
        <w:rPr>
          <w:rFonts w:ascii="Palatino Linotype" w:hAnsi="Palatino Linotype" w:cs="Arial"/>
          <w:sz w:val="28"/>
          <w:szCs w:val="28"/>
        </w:rPr>
      </w:pPr>
      <w:r w:rsidRPr="004041C9">
        <w:rPr>
          <w:rFonts w:ascii="Palatino Linotype" w:hAnsi="Palatino Linotype" w:cs="Arial"/>
          <w:b/>
          <w:sz w:val="28"/>
        </w:rPr>
        <w:t>CUAR</w:t>
      </w:r>
      <w:r w:rsidR="00487828" w:rsidRPr="004041C9">
        <w:rPr>
          <w:rFonts w:ascii="Palatino Linotype" w:hAnsi="Palatino Linotype" w:cs="Arial"/>
          <w:b/>
          <w:sz w:val="28"/>
        </w:rPr>
        <w:t>TO</w:t>
      </w:r>
      <w:r w:rsidR="00487828" w:rsidRPr="004041C9">
        <w:rPr>
          <w:rFonts w:ascii="Palatino Linotype" w:hAnsi="Palatino Linotype" w:cs="Arial"/>
          <w:b/>
          <w:sz w:val="28"/>
          <w:szCs w:val="28"/>
        </w:rPr>
        <w:t>.</w:t>
      </w:r>
      <w:r w:rsidR="00487828" w:rsidRPr="004041C9">
        <w:rPr>
          <w:rFonts w:ascii="Palatino Linotype" w:hAnsi="Palatino Linotype" w:cs="Arial"/>
          <w:sz w:val="28"/>
          <w:szCs w:val="28"/>
        </w:rPr>
        <w:t xml:space="preserve"> </w:t>
      </w:r>
      <w:r w:rsidR="00487828" w:rsidRPr="004041C9">
        <w:rPr>
          <w:rFonts w:ascii="Palatino Linotype" w:hAnsi="Palatino Linotype" w:cs="Arial"/>
          <w:b/>
          <w:sz w:val="28"/>
          <w:szCs w:val="28"/>
        </w:rPr>
        <w:t>Estudio y resolución del asunto.</w:t>
      </w:r>
    </w:p>
    <w:p w:rsidR="00487828" w:rsidRPr="004041C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4041C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87828" w:rsidRPr="004041C9"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4041C9" w:rsidRDefault="00487828" w:rsidP="00487828">
      <w:pPr>
        <w:pStyle w:val="Prrafodelista"/>
        <w:autoSpaceDE w:val="0"/>
        <w:autoSpaceDN w:val="0"/>
        <w:adjustRightInd w:val="0"/>
        <w:spacing w:line="360" w:lineRule="auto"/>
        <w:ind w:left="0"/>
        <w:jc w:val="both"/>
        <w:rPr>
          <w:rFonts w:ascii="Palatino Linotype" w:hAnsi="Palatino Linotype" w:cs="Arial"/>
        </w:rPr>
      </w:pPr>
      <w:r w:rsidRPr="004041C9">
        <w:rPr>
          <w:rFonts w:ascii="Palatino Linotype" w:hAnsi="Palatino Linotype" w:cs="Arial"/>
        </w:rPr>
        <w:t xml:space="preserve">El estudio del presente recurso de revisión tiene como antecedentes, que el hoy </w:t>
      </w:r>
      <w:r w:rsidRPr="004041C9">
        <w:rPr>
          <w:rFonts w:ascii="Palatino Linotype" w:hAnsi="Palatino Linotype" w:cs="Arial"/>
          <w:b/>
        </w:rPr>
        <w:t xml:space="preserve">Recurrente </w:t>
      </w:r>
      <w:r w:rsidRPr="004041C9">
        <w:rPr>
          <w:rFonts w:ascii="Palatino Linotype" w:hAnsi="Palatino Linotype" w:cs="Arial"/>
        </w:rPr>
        <w:t xml:space="preserve">solicitó al </w:t>
      </w:r>
      <w:r w:rsidR="00BD6824" w:rsidRPr="004041C9">
        <w:rPr>
          <w:rFonts w:ascii="Palatino Linotype" w:hAnsi="Palatino Linotype" w:cs="Arial"/>
          <w:b/>
        </w:rPr>
        <w:t>Tribunal Estatal de Conciliación y Arbitraje</w:t>
      </w:r>
      <w:r w:rsidRPr="004041C9">
        <w:rPr>
          <w:rFonts w:ascii="Palatino Linotype" w:hAnsi="Palatino Linotype" w:cs="Arial"/>
        </w:rPr>
        <w:t>,</w:t>
      </w:r>
      <w:r w:rsidRPr="004041C9">
        <w:rPr>
          <w:rFonts w:ascii="Palatino Linotype" w:hAnsi="Palatino Linotype" w:cs="Arial"/>
          <w:b/>
        </w:rPr>
        <w:t xml:space="preserve"> </w:t>
      </w:r>
      <w:r w:rsidRPr="004041C9">
        <w:rPr>
          <w:rFonts w:ascii="Palatino Linotype" w:hAnsi="Palatino Linotype" w:cs="Arial"/>
        </w:rPr>
        <w:t>la siguiente</w:t>
      </w:r>
      <w:r w:rsidRPr="004041C9">
        <w:rPr>
          <w:rFonts w:ascii="Palatino Linotype" w:hAnsi="Palatino Linotype" w:cs="Arial"/>
          <w:b/>
        </w:rPr>
        <w:t xml:space="preserve"> </w:t>
      </w:r>
      <w:r w:rsidRPr="004041C9">
        <w:rPr>
          <w:rFonts w:ascii="Palatino Linotype" w:hAnsi="Palatino Linotype" w:cs="Arial"/>
        </w:rPr>
        <w:t>información:</w:t>
      </w:r>
    </w:p>
    <w:p w:rsidR="00487828" w:rsidRPr="004041C9"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600A85" w:rsidRPr="004041C9" w:rsidRDefault="00600A85"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4041C9">
        <w:rPr>
          <w:rFonts w:ascii="Palatino Linotype" w:hAnsi="Palatino Linotype"/>
          <w:color w:val="000000"/>
        </w:rPr>
        <w:t xml:space="preserve">Copia del Título Profesional de la C. Angélica García Herrera. </w:t>
      </w:r>
    </w:p>
    <w:p w:rsidR="00600A85" w:rsidRPr="004041C9" w:rsidRDefault="00600A85"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4041C9">
        <w:rPr>
          <w:rFonts w:ascii="Palatino Linotype" w:hAnsi="Palatino Linotype"/>
          <w:color w:val="000000"/>
        </w:rPr>
        <w:t>Copia del Nombramiento.</w:t>
      </w:r>
    </w:p>
    <w:p w:rsidR="00270B4B" w:rsidRPr="004041C9" w:rsidRDefault="00270B4B"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4041C9">
        <w:rPr>
          <w:rFonts w:ascii="Palatino Linotype" w:hAnsi="Palatino Linotype"/>
          <w:color w:val="000000"/>
        </w:rPr>
        <w:t xml:space="preserve">Funciones que realiza. </w:t>
      </w:r>
    </w:p>
    <w:p w:rsidR="00270B4B" w:rsidRPr="004041C9" w:rsidRDefault="00270B4B"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4041C9">
        <w:rPr>
          <w:rFonts w:ascii="Palatino Linotype" w:hAnsi="Palatino Linotype"/>
          <w:color w:val="000000"/>
        </w:rPr>
        <w:t xml:space="preserve">Hora de asistencia a laboral. </w:t>
      </w:r>
    </w:p>
    <w:p w:rsidR="00270B4B" w:rsidRPr="004041C9" w:rsidRDefault="00270B4B"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4041C9">
        <w:rPr>
          <w:rFonts w:ascii="Palatino Linotype" w:hAnsi="Palatino Linotype"/>
          <w:color w:val="000000"/>
        </w:rPr>
        <w:t>Lista de asistencia del mes de enero, febrero, marzo abril y mayo del 2022.</w:t>
      </w:r>
    </w:p>
    <w:p w:rsidR="00270B4B" w:rsidRPr="004041C9" w:rsidRDefault="00270B4B"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4041C9">
        <w:rPr>
          <w:rFonts w:ascii="Palatino Linotype" w:hAnsi="Palatino Linotype"/>
          <w:color w:val="000000"/>
        </w:rPr>
        <w:t>Copia de su Cédula Profesional.</w:t>
      </w:r>
      <w:r w:rsidR="00600A85" w:rsidRPr="004041C9">
        <w:rPr>
          <w:rFonts w:ascii="Palatino Linotype" w:hAnsi="Palatino Linotype"/>
          <w:color w:val="000000"/>
        </w:rPr>
        <w:t xml:space="preserve"> </w:t>
      </w:r>
    </w:p>
    <w:p w:rsidR="00600A85" w:rsidRPr="004041C9" w:rsidRDefault="00270B4B"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4041C9">
        <w:rPr>
          <w:rFonts w:ascii="Palatino Linotype" w:hAnsi="Palatino Linotype"/>
          <w:color w:val="000000"/>
        </w:rPr>
        <w:lastRenderedPageBreak/>
        <w:t>Que se informe, qué horario trabaja en el Tribunal Estatal de Conciliación y Arbitraje.</w:t>
      </w:r>
    </w:p>
    <w:p w:rsidR="00487828" w:rsidRPr="004041C9" w:rsidRDefault="00487828" w:rsidP="00487828">
      <w:pPr>
        <w:pStyle w:val="Sinespaciado"/>
        <w:rPr>
          <w:lang w:eastAsia="es-MX"/>
        </w:rPr>
      </w:pPr>
    </w:p>
    <w:p w:rsidR="00487828" w:rsidRPr="004041C9" w:rsidRDefault="00487828" w:rsidP="00487828">
      <w:pPr>
        <w:spacing w:after="0" w:line="360" w:lineRule="auto"/>
        <w:ind w:right="49"/>
        <w:jc w:val="both"/>
        <w:rPr>
          <w:rFonts w:ascii="Palatino Linotype" w:hAnsi="Palatino Linotype"/>
          <w:sz w:val="24"/>
          <w:lang w:val="es-ES_tradnl"/>
        </w:rPr>
      </w:pPr>
      <w:r w:rsidRPr="004041C9">
        <w:rPr>
          <w:rFonts w:ascii="Palatino Linotype" w:hAnsi="Palatino Linotype"/>
          <w:sz w:val="24"/>
          <w:lang w:eastAsia="es-MX"/>
        </w:rPr>
        <w:t xml:space="preserve">Atento a la solicitud de información </w:t>
      </w:r>
      <w:r w:rsidRPr="004041C9">
        <w:rPr>
          <w:rFonts w:ascii="Palatino Linotype" w:hAnsi="Palatino Linotype"/>
          <w:b/>
          <w:sz w:val="24"/>
          <w:lang w:eastAsia="es-MX"/>
        </w:rPr>
        <w:t>El Sujeto Obligado</w:t>
      </w:r>
      <w:r w:rsidRPr="004041C9">
        <w:rPr>
          <w:rFonts w:ascii="Palatino Linotype" w:hAnsi="Palatino Linotype"/>
          <w:sz w:val="24"/>
          <w:lang w:eastAsia="es-MX"/>
        </w:rPr>
        <w:t>, emitió su respuesta</w:t>
      </w:r>
      <w:r w:rsidRPr="004041C9">
        <w:rPr>
          <w:rFonts w:ascii="Palatino Linotype" w:hAnsi="Palatino Linotype"/>
          <w:sz w:val="24"/>
          <w:lang w:val="es-ES_tradnl"/>
        </w:rPr>
        <w:t>; en las cuales, informó lo siguiente:</w:t>
      </w:r>
    </w:p>
    <w:p w:rsidR="00487828" w:rsidRPr="004041C9" w:rsidRDefault="00487828" w:rsidP="00487828">
      <w:pPr>
        <w:spacing w:after="0" w:line="360" w:lineRule="auto"/>
        <w:ind w:right="49"/>
        <w:jc w:val="both"/>
        <w:rPr>
          <w:rFonts w:ascii="Palatino Linotype" w:hAnsi="Palatino Linotype"/>
          <w:sz w:val="18"/>
          <w:lang w:val="es-ES_tradnl"/>
        </w:rPr>
      </w:pPr>
    </w:p>
    <w:tbl>
      <w:tblPr>
        <w:tblStyle w:val="Tablaconcuadrcula"/>
        <w:tblW w:w="0" w:type="auto"/>
        <w:tblLook w:val="04A0" w:firstRow="1" w:lastRow="0" w:firstColumn="1" w:lastColumn="0" w:noHBand="0" w:noVBand="1"/>
      </w:tblPr>
      <w:tblGrid>
        <w:gridCol w:w="2122"/>
        <w:gridCol w:w="4819"/>
        <w:gridCol w:w="2121"/>
      </w:tblGrid>
      <w:tr w:rsidR="00487828" w:rsidRPr="004041C9" w:rsidTr="00CE15BA">
        <w:tc>
          <w:tcPr>
            <w:tcW w:w="2122" w:type="dxa"/>
            <w:shd w:val="clear" w:color="auto" w:fill="D9D9D9" w:themeFill="background1" w:themeFillShade="D9"/>
            <w:vAlign w:val="center"/>
          </w:tcPr>
          <w:p w:rsidR="00487828" w:rsidRPr="004041C9" w:rsidRDefault="00487828" w:rsidP="00CE15BA">
            <w:pPr>
              <w:ind w:right="49"/>
              <w:jc w:val="center"/>
              <w:rPr>
                <w:rFonts w:ascii="Palatino Linotype" w:hAnsi="Palatino Linotype"/>
                <w:b/>
                <w:sz w:val="24"/>
                <w:lang w:val="es-ES_tradnl"/>
              </w:rPr>
            </w:pPr>
            <w:r w:rsidRPr="004041C9">
              <w:rPr>
                <w:rFonts w:ascii="Palatino Linotype" w:hAnsi="Palatino Linotype"/>
                <w:b/>
                <w:sz w:val="24"/>
                <w:lang w:val="es-ES_tradnl"/>
              </w:rPr>
              <w:t>Solicitud de Información</w:t>
            </w:r>
          </w:p>
        </w:tc>
        <w:tc>
          <w:tcPr>
            <w:tcW w:w="4819" w:type="dxa"/>
            <w:shd w:val="clear" w:color="auto" w:fill="D9D9D9" w:themeFill="background1" w:themeFillShade="D9"/>
            <w:vAlign w:val="center"/>
          </w:tcPr>
          <w:p w:rsidR="00487828" w:rsidRPr="004041C9" w:rsidRDefault="00487828" w:rsidP="00CE15BA">
            <w:pPr>
              <w:ind w:right="49"/>
              <w:jc w:val="center"/>
              <w:rPr>
                <w:rFonts w:ascii="Palatino Linotype" w:hAnsi="Palatino Linotype"/>
                <w:b/>
                <w:sz w:val="24"/>
                <w:lang w:val="es-ES_tradnl"/>
              </w:rPr>
            </w:pPr>
            <w:r w:rsidRPr="004041C9">
              <w:rPr>
                <w:rFonts w:ascii="Palatino Linotype" w:hAnsi="Palatino Linotype"/>
                <w:b/>
                <w:sz w:val="24"/>
                <w:lang w:val="es-ES_tradnl"/>
              </w:rPr>
              <w:t>Respuesta</w:t>
            </w:r>
          </w:p>
        </w:tc>
        <w:tc>
          <w:tcPr>
            <w:tcW w:w="2121" w:type="dxa"/>
            <w:shd w:val="clear" w:color="auto" w:fill="D9D9D9" w:themeFill="background1" w:themeFillShade="D9"/>
            <w:vAlign w:val="center"/>
          </w:tcPr>
          <w:p w:rsidR="00487828" w:rsidRPr="004041C9" w:rsidRDefault="00487828" w:rsidP="00CE15BA">
            <w:pPr>
              <w:ind w:right="49"/>
              <w:jc w:val="center"/>
              <w:rPr>
                <w:rFonts w:ascii="Palatino Linotype" w:hAnsi="Palatino Linotype"/>
                <w:b/>
                <w:sz w:val="24"/>
                <w:lang w:val="es-ES_tradnl"/>
              </w:rPr>
            </w:pPr>
            <w:r w:rsidRPr="004041C9">
              <w:rPr>
                <w:rFonts w:ascii="Palatino Linotype" w:hAnsi="Palatino Linotype"/>
                <w:b/>
                <w:sz w:val="24"/>
                <w:lang w:val="es-ES_tradnl"/>
              </w:rPr>
              <w:t>Cumplimiento</w:t>
            </w:r>
          </w:p>
        </w:tc>
      </w:tr>
      <w:tr w:rsidR="00283F6C" w:rsidRPr="004041C9" w:rsidTr="00270B4B">
        <w:trPr>
          <w:trHeight w:val="156"/>
        </w:trPr>
        <w:tc>
          <w:tcPr>
            <w:tcW w:w="2122" w:type="dxa"/>
            <w:vAlign w:val="center"/>
          </w:tcPr>
          <w:p w:rsidR="00283F6C" w:rsidRPr="004041C9" w:rsidRDefault="00283F6C" w:rsidP="00283F6C">
            <w:pPr>
              <w:autoSpaceDE w:val="0"/>
              <w:autoSpaceDN w:val="0"/>
              <w:adjustRightInd w:val="0"/>
              <w:jc w:val="both"/>
              <w:rPr>
                <w:rFonts w:ascii="Palatino Linotype" w:hAnsi="Palatino Linotype" w:cs="Arial"/>
                <w:sz w:val="20"/>
              </w:rPr>
            </w:pPr>
            <w:r w:rsidRPr="004041C9">
              <w:rPr>
                <w:rFonts w:ascii="Palatino Linotype" w:hAnsi="Palatino Linotype" w:cs="Arial"/>
                <w:sz w:val="20"/>
              </w:rPr>
              <w:t>Copia del Título Profesional de la C. Angélica García Herrera.</w:t>
            </w:r>
          </w:p>
        </w:tc>
        <w:tc>
          <w:tcPr>
            <w:tcW w:w="4819" w:type="dxa"/>
            <w:vAlign w:val="center"/>
          </w:tcPr>
          <w:p w:rsidR="00283F6C" w:rsidRPr="004041C9" w:rsidRDefault="00283F6C" w:rsidP="00283F6C">
            <w:pPr>
              <w:spacing w:line="276" w:lineRule="auto"/>
              <w:ind w:right="49"/>
              <w:jc w:val="both"/>
              <w:rPr>
                <w:rFonts w:ascii="Palatino Linotype" w:hAnsi="Palatino Linotype"/>
                <w:lang w:val="es-ES_tradnl"/>
              </w:rPr>
            </w:pPr>
            <w:r w:rsidRPr="004041C9">
              <w:rPr>
                <w:rFonts w:ascii="Palatino Linotype" w:hAnsi="Palatino Linotype"/>
                <w:lang w:val="es-ES_tradnl"/>
              </w:rPr>
              <w:t xml:space="preserve">El </w:t>
            </w:r>
            <w:r w:rsidRPr="004041C9">
              <w:rPr>
                <w:rFonts w:ascii="Palatino Linotype" w:hAnsi="Palatino Linotype"/>
                <w:b/>
                <w:lang w:val="es-ES_tradnl"/>
              </w:rPr>
              <w:t>Sujeto Obligado</w:t>
            </w:r>
            <w:r w:rsidRPr="004041C9">
              <w:rPr>
                <w:rFonts w:ascii="Palatino Linotype" w:hAnsi="Palatino Linotype"/>
                <w:lang w:val="es-ES_tradnl"/>
              </w:rPr>
              <w:t xml:space="preserve">, remitió el Título Profesional en Sistemas Computacionales, de la persona referida en la solicitud de información, expedido por la Secretaría de Educación Pública. </w:t>
            </w:r>
          </w:p>
        </w:tc>
        <w:tc>
          <w:tcPr>
            <w:tcW w:w="2121" w:type="dxa"/>
            <w:vAlign w:val="center"/>
          </w:tcPr>
          <w:p w:rsidR="00283F6C" w:rsidRPr="004041C9" w:rsidRDefault="00283F6C" w:rsidP="00283F6C">
            <w:pPr>
              <w:ind w:right="49"/>
              <w:jc w:val="both"/>
              <w:rPr>
                <w:rFonts w:ascii="Palatino Linotype" w:hAnsi="Palatino Linotype"/>
                <w:i/>
                <w:sz w:val="20"/>
                <w:lang w:val="es-ES_tradnl"/>
              </w:rPr>
            </w:pPr>
            <w:r w:rsidRPr="004041C9">
              <w:rPr>
                <w:rFonts w:ascii="Palatino Linotype" w:hAnsi="Palatino Linotype"/>
                <w:i/>
                <w:sz w:val="20"/>
                <w:lang w:val="es-ES_tradnl"/>
              </w:rPr>
              <w:t xml:space="preserve">No impugnó la respuesta, por lo que se considera como actos consentidos.  </w:t>
            </w:r>
          </w:p>
        </w:tc>
      </w:tr>
      <w:tr w:rsidR="00283F6C" w:rsidRPr="004041C9" w:rsidTr="00CE15BA">
        <w:tc>
          <w:tcPr>
            <w:tcW w:w="2122" w:type="dxa"/>
            <w:vAlign w:val="center"/>
          </w:tcPr>
          <w:p w:rsidR="00283F6C" w:rsidRPr="004041C9" w:rsidRDefault="00283F6C" w:rsidP="00283F6C">
            <w:pPr>
              <w:autoSpaceDE w:val="0"/>
              <w:autoSpaceDN w:val="0"/>
              <w:adjustRightInd w:val="0"/>
              <w:jc w:val="both"/>
              <w:rPr>
                <w:rFonts w:ascii="Palatino Linotype" w:hAnsi="Palatino Linotype" w:cs="Arial"/>
                <w:sz w:val="20"/>
              </w:rPr>
            </w:pPr>
            <w:r w:rsidRPr="004041C9">
              <w:rPr>
                <w:rFonts w:ascii="Palatino Linotype" w:hAnsi="Palatino Linotype" w:cs="Arial"/>
                <w:sz w:val="20"/>
              </w:rPr>
              <w:t>Copia del Nombramiento.</w:t>
            </w:r>
          </w:p>
        </w:tc>
        <w:tc>
          <w:tcPr>
            <w:tcW w:w="4819" w:type="dxa"/>
          </w:tcPr>
          <w:p w:rsidR="00283F6C" w:rsidRPr="004041C9" w:rsidRDefault="00283F6C" w:rsidP="00283F6C">
            <w:pPr>
              <w:ind w:right="49"/>
              <w:jc w:val="both"/>
              <w:rPr>
                <w:rFonts w:ascii="Palatino Linotype" w:hAnsi="Palatino Linotype"/>
                <w:lang w:val="es-ES_tradnl"/>
              </w:rPr>
            </w:pPr>
            <w:r w:rsidRPr="004041C9">
              <w:rPr>
                <w:rFonts w:ascii="Palatino Linotype" w:hAnsi="Palatino Linotype"/>
                <w:lang w:val="es-ES_tradnl"/>
              </w:rPr>
              <w:t xml:space="preserve">El </w:t>
            </w:r>
            <w:r w:rsidRPr="004041C9">
              <w:rPr>
                <w:rFonts w:ascii="Palatino Linotype" w:hAnsi="Palatino Linotype"/>
                <w:b/>
                <w:lang w:val="es-ES_tradnl"/>
              </w:rPr>
              <w:t>Sujeto Obligado</w:t>
            </w:r>
            <w:r w:rsidRPr="004041C9">
              <w:rPr>
                <w:rFonts w:ascii="Palatino Linotype" w:hAnsi="Palatino Linotype"/>
                <w:lang w:val="es-ES_tradnl"/>
              </w:rPr>
              <w:t>, informó que, no cuenta con nombramiento, ya que, solo se califica como jefe de departamento en el FUM de alta en la dependencia.</w:t>
            </w:r>
          </w:p>
        </w:tc>
        <w:tc>
          <w:tcPr>
            <w:tcW w:w="2121" w:type="dxa"/>
            <w:vAlign w:val="center"/>
          </w:tcPr>
          <w:p w:rsidR="00283F6C" w:rsidRPr="004041C9" w:rsidRDefault="00283F6C" w:rsidP="00283F6C">
            <w:pPr>
              <w:ind w:right="49"/>
              <w:jc w:val="both"/>
              <w:rPr>
                <w:rFonts w:ascii="Palatino Linotype" w:hAnsi="Palatino Linotype"/>
                <w:i/>
                <w:sz w:val="20"/>
                <w:lang w:val="es-ES_tradnl"/>
              </w:rPr>
            </w:pPr>
            <w:r w:rsidRPr="004041C9">
              <w:rPr>
                <w:rFonts w:ascii="Palatino Linotype" w:hAnsi="Palatino Linotype"/>
                <w:i/>
                <w:sz w:val="20"/>
                <w:lang w:val="es-ES_tradnl"/>
              </w:rPr>
              <w:t xml:space="preserve">No impugnó la respuesta, por lo que se considera como actos consentidos.  </w:t>
            </w:r>
          </w:p>
        </w:tc>
      </w:tr>
      <w:tr w:rsidR="00283F6C" w:rsidRPr="004041C9" w:rsidTr="00CE15BA">
        <w:tc>
          <w:tcPr>
            <w:tcW w:w="2122" w:type="dxa"/>
            <w:vAlign w:val="center"/>
          </w:tcPr>
          <w:p w:rsidR="00283F6C" w:rsidRPr="004041C9" w:rsidRDefault="00283F6C" w:rsidP="00283F6C">
            <w:pPr>
              <w:autoSpaceDE w:val="0"/>
              <w:autoSpaceDN w:val="0"/>
              <w:adjustRightInd w:val="0"/>
              <w:jc w:val="both"/>
              <w:rPr>
                <w:rFonts w:ascii="Palatino Linotype" w:hAnsi="Palatino Linotype" w:cs="Arial"/>
                <w:sz w:val="20"/>
              </w:rPr>
            </w:pPr>
            <w:r w:rsidRPr="004041C9">
              <w:rPr>
                <w:rFonts w:ascii="Palatino Linotype" w:hAnsi="Palatino Linotype" w:cs="Arial"/>
                <w:sz w:val="20"/>
              </w:rPr>
              <w:t>Funciones que realiza.</w:t>
            </w:r>
          </w:p>
        </w:tc>
        <w:tc>
          <w:tcPr>
            <w:tcW w:w="4819" w:type="dxa"/>
          </w:tcPr>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Sus funciones por reglamento son las siguientes:</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I. Formular y aplicar las políticas en materia de tecnologías de información y comunicaciones que rijan su uso y aprovechamiento de los recursos del tribunal y las salas auxiliares;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II. Proponer y aplicar políticas y procedimientos para asegurar la integridad y seguridad de los datos, información que se procese a través de las tecnologías de la información;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III. Impulsar y realizar, en su caso, la automatización de los procesos de trabajo del tribunal, mediante la aplicación adecuada de las tecnologías de información y comunicaciones, previa autorización del presidente;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lastRenderedPageBreak/>
              <w:t xml:space="preserve">IV. Administrar el portal del gobierno del estado de México, así como promover la difusión de información gubernamental;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V. Emitir los dictámenes para la adquisición de bienes y servicios en materia de tecnologías de la información y comunicaciones del tribunal; VI. Proponer y actualizar los lineamientos para el desarrollo y actualización de sitios “web” del tribunal;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VII. Proporcionar asistencia técnica en materia de tecnologías de la información al personal de tribunal;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VIII. Integrar de forma trimestral, en coordinación con la unidad de apoyo administrativo los indicadores de desempeño correspondientes;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IX. Integrar los programas de trabajo de tecnologías de la información y comunicaciones;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X. Formular la estadística de los juicios laborales del tribunal y las salas, previa autorización del presidente;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XI. Coordinar con los actuarios del tribunal y las salas las notificaciones electrónicas en los términos de la ley; y </w:t>
            </w: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XII. Las demás que le señalen otras disposiciones legales como son las siguientes: elaboración de árbol de problema, objetivos y matriz de indicadores diseño y elaboración de carpetas de presentación para las reuniones del presidente del TECA. </w:t>
            </w:r>
          </w:p>
          <w:p w:rsidR="00283F6C" w:rsidRPr="004041C9" w:rsidRDefault="00283F6C" w:rsidP="00283F6C">
            <w:pPr>
              <w:ind w:right="49"/>
              <w:jc w:val="both"/>
              <w:rPr>
                <w:rFonts w:ascii="Palatino Linotype" w:hAnsi="Palatino Linotype"/>
                <w:color w:val="000000"/>
              </w:rPr>
            </w:pP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Elaboración quincenal de carpeta del pleno emisión diaria de boletín laboral en estrados y en página web elaboración de informe semanal de actividades del teca y sala auxiliares elaboración del informe de gobierno estadístico y cualitativo texto y cuantitativo estadística responsable del área de transparencia SAIMEX </w:t>
            </w:r>
            <w:r w:rsidRPr="004041C9">
              <w:rPr>
                <w:rFonts w:ascii="Palatino Linotype" w:hAnsi="Palatino Linotype"/>
                <w:color w:val="000000"/>
              </w:rPr>
              <w:lastRenderedPageBreak/>
              <w:t xml:space="preserve">y SARCOEM notas informativas y tarjetas diarios para ayuntamientos. </w:t>
            </w:r>
          </w:p>
          <w:p w:rsidR="00283F6C" w:rsidRPr="004041C9" w:rsidRDefault="00283F6C" w:rsidP="00283F6C">
            <w:pPr>
              <w:ind w:right="49"/>
              <w:jc w:val="both"/>
              <w:rPr>
                <w:rFonts w:ascii="Palatino Linotype" w:hAnsi="Palatino Linotype"/>
                <w:color w:val="000000"/>
              </w:rPr>
            </w:pPr>
          </w:p>
          <w:p w:rsidR="00283F6C" w:rsidRPr="004041C9" w:rsidRDefault="00283F6C" w:rsidP="00283F6C">
            <w:pPr>
              <w:ind w:right="49"/>
              <w:jc w:val="both"/>
              <w:rPr>
                <w:rFonts w:ascii="Palatino Linotype" w:hAnsi="Palatino Linotype"/>
                <w:color w:val="000000"/>
              </w:rPr>
            </w:pPr>
            <w:r w:rsidRPr="004041C9">
              <w:rPr>
                <w:rFonts w:ascii="Palatino Linotype" w:hAnsi="Palatino Linotype"/>
                <w:color w:val="000000"/>
              </w:rPr>
              <w:t xml:space="preserve">Análisis desarrollo e implementación de aplicaciones del teca como única responsable de SITECA, CONTECA3, buzón digital y consulta tu expediente. </w:t>
            </w:r>
          </w:p>
          <w:p w:rsidR="00283F6C" w:rsidRPr="004041C9" w:rsidRDefault="00283F6C" w:rsidP="00283F6C">
            <w:pPr>
              <w:ind w:right="49"/>
              <w:jc w:val="both"/>
              <w:rPr>
                <w:rFonts w:ascii="Palatino Linotype" w:hAnsi="Palatino Linotype"/>
                <w:color w:val="000000"/>
              </w:rPr>
            </w:pPr>
          </w:p>
          <w:p w:rsidR="00283F6C" w:rsidRPr="004041C9" w:rsidRDefault="00283F6C" w:rsidP="00283F6C">
            <w:pPr>
              <w:ind w:right="49"/>
              <w:jc w:val="both"/>
              <w:rPr>
                <w:rFonts w:ascii="Palatino Linotype" w:hAnsi="Palatino Linotype"/>
                <w:lang w:val="es-ES_tradnl"/>
              </w:rPr>
            </w:pPr>
            <w:r w:rsidRPr="004041C9">
              <w:rPr>
                <w:rFonts w:ascii="Palatino Linotype" w:hAnsi="Palatino Linotype"/>
                <w:color w:val="000000"/>
              </w:rPr>
              <w:t xml:space="preserve">Actualmente mantenimiento mejoras y respaldo. Responsable de la </w:t>
            </w:r>
            <w:r w:rsidRPr="004041C9">
              <w:rPr>
                <w:rFonts w:ascii="Palatino Linotype" w:hAnsi="Palatino Linotype"/>
                <w:i/>
                <w:color w:val="000000"/>
              </w:rPr>
              <w:t>TECAAPP</w:t>
            </w:r>
            <w:r w:rsidRPr="004041C9">
              <w:rPr>
                <w:rFonts w:ascii="Palatino Linotype" w:hAnsi="Palatino Linotype"/>
                <w:color w:val="000000"/>
              </w:rPr>
              <w:t xml:space="preserve"> en desarrollo interno y contribución diaria.</w:t>
            </w:r>
          </w:p>
        </w:tc>
        <w:tc>
          <w:tcPr>
            <w:tcW w:w="2121" w:type="dxa"/>
            <w:vAlign w:val="center"/>
          </w:tcPr>
          <w:p w:rsidR="00283F6C" w:rsidRPr="004041C9" w:rsidRDefault="00283F6C" w:rsidP="00283F6C">
            <w:pPr>
              <w:ind w:right="49"/>
              <w:jc w:val="both"/>
              <w:rPr>
                <w:rFonts w:ascii="Palatino Linotype" w:hAnsi="Palatino Linotype"/>
                <w:i/>
                <w:sz w:val="20"/>
                <w:lang w:val="es-ES_tradnl"/>
              </w:rPr>
            </w:pPr>
            <w:r w:rsidRPr="004041C9">
              <w:rPr>
                <w:rFonts w:ascii="Palatino Linotype" w:hAnsi="Palatino Linotype"/>
                <w:i/>
                <w:sz w:val="20"/>
                <w:lang w:val="es-ES_tradnl"/>
              </w:rPr>
              <w:lastRenderedPageBreak/>
              <w:t xml:space="preserve">No impugnó la respuesta, por lo que se considera como actos consentidos.  </w:t>
            </w:r>
          </w:p>
        </w:tc>
      </w:tr>
      <w:tr w:rsidR="00283F6C" w:rsidRPr="004041C9" w:rsidTr="00CE15BA">
        <w:tc>
          <w:tcPr>
            <w:tcW w:w="2122" w:type="dxa"/>
            <w:vAlign w:val="center"/>
          </w:tcPr>
          <w:p w:rsidR="00283F6C" w:rsidRPr="004041C9" w:rsidRDefault="00283F6C" w:rsidP="00283F6C">
            <w:pPr>
              <w:autoSpaceDE w:val="0"/>
              <w:autoSpaceDN w:val="0"/>
              <w:adjustRightInd w:val="0"/>
              <w:jc w:val="both"/>
              <w:rPr>
                <w:rFonts w:ascii="Palatino Linotype" w:hAnsi="Palatino Linotype" w:cs="Arial"/>
                <w:sz w:val="20"/>
              </w:rPr>
            </w:pPr>
            <w:r w:rsidRPr="004041C9">
              <w:rPr>
                <w:rFonts w:ascii="Palatino Linotype" w:hAnsi="Palatino Linotype" w:cs="Arial"/>
                <w:sz w:val="20"/>
              </w:rPr>
              <w:lastRenderedPageBreak/>
              <w:t>Hora de asistencia a laboral.</w:t>
            </w:r>
          </w:p>
        </w:tc>
        <w:tc>
          <w:tcPr>
            <w:tcW w:w="4819" w:type="dxa"/>
          </w:tcPr>
          <w:p w:rsidR="00283F6C" w:rsidRPr="004041C9" w:rsidRDefault="00283F6C" w:rsidP="00283F6C">
            <w:pPr>
              <w:ind w:right="49"/>
              <w:jc w:val="both"/>
              <w:rPr>
                <w:rFonts w:ascii="Palatino Linotype" w:hAnsi="Palatino Linotype"/>
                <w:lang w:val="es-ES_tradnl"/>
              </w:rPr>
            </w:pPr>
            <w:r w:rsidRPr="004041C9">
              <w:rPr>
                <w:rFonts w:ascii="Palatino Linotype" w:hAnsi="Palatino Linotype"/>
                <w:lang w:val="es-ES_tradnl"/>
              </w:rPr>
              <w:t xml:space="preserve">El </w:t>
            </w:r>
            <w:r w:rsidRPr="004041C9">
              <w:rPr>
                <w:rFonts w:ascii="Palatino Linotype" w:hAnsi="Palatino Linotype"/>
                <w:b/>
                <w:lang w:val="es-ES_tradnl"/>
              </w:rPr>
              <w:t>Sujeto Obligado</w:t>
            </w:r>
            <w:r w:rsidRPr="004041C9">
              <w:rPr>
                <w:rFonts w:ascii="Palatino Linotype" w:hAnsi="Palatino Linotype"/>
                <w:lang w:val="es-ES_tradnl"/>
              </w:rPr>
              <w:t xml:space="preserve">, informó que es el </w:t>
            </w:r>
            <w:r w:rsidRPr="004041C9">
              <w:rPr>
                <w:rFonts w:ascii="Palatino Linotype" w:hAnsi="Palatino Linotype"/>
                <w:color w:val="000000"/>
              </w:rPr>
              <w:t>establecido por el Gobierno del Estado de México, sin embargo, derivado de la naturaleza de las funciones de domingo a domingo, sin horario establecido.</w:t>
            </w:r>
          </w:p>
        </w:tc>
        <w:tc>
          <w:tcPr>
            <w:tcW w:w="2121" w:type="dxa"/>
            <w:vAlign w:val="center"/>
          </w:tcPr>
          <w:p w:rsidR="00283F6C" w:rsidRPr="004041C9" w:rsidRDefault="00283F6C" w:rsidP="00283F6C">
            <w:pPr>
              <w:spacing w:line="360" w:lineRule="auto"/>
              <w:ind w:right="49"/>
              <w:jc w:val="center"/>
              <w:rPr>
                <w:rFonts w:ascii="Palatino Linotype" w:hAnsi="Palatino Linotype"/>
                <w:b/>
                <w:sz w:val="24"/>
                <w:lang w:val="es-ES_tradnl"/>
              </w:rPr>
            </w:pPr>
            <w:r w:rsidRPr="004041C9">
              <w:rPr>
                <w:rFonts w:ascii="Palatino Linotype" w:hAnsi="Palatino Linotype"/>
                <w:b/>
                <w:sz w:val="24"/>
                <w:lang w:val="es-ES_tradnl"/>
              </w:rPr>
              <w:t>No</w:t>
            </w:r>
          </w:p>
        </w:tc>
      </w:tr>
      <w:tr w:rsidR="00283F6C" w:rsidRPr="004041C9" w:rsidTr="004755D5">
        <w:tc>
          <w:tcPr>
            <w:tcW w:w="2122" w:type="dxa"/>
            <w:vAlign w:val="center"/>
          </w:tcPr>
          <w:p w:rsidR="00283F6C" w:rsidRPr="004041C9" w:rsidRDefault="00283F6C" w:rsidP="00283F6C">
            <w:pPr>
              <w:autoSpaceDE w:val="0"/>
              <w:autoSpaceDN w:val="0"/>
              <w:adjustRightInd w:val="0"/>
              <w:jc w:val="both"/>
              <w:rPr>
                <w:rFonts w:ascii="Palatino Linotype" w:hAnsi="Palatino Linotype" w:cs="Arial"/>
                <w:sz w:val="20"/>
              </w:rPr>
            </w:pPr>
            <w:r w:rsidRPr="004041C9">
              <w:rPr>
                <w:rFonts w:ascii="Palatino Linotype" w:hAnsi="Palatino Linotype" w:cs="Arial"/>
                <w:sz w:val="20"/>
              </w:rPr>
              <w:t>Lista de asistencia del mes de enero, febrero, marzo abril y mayo del 2022.</w:t>
            </w:r>
          </w:p>
        </w:tc>
        <w:tc>
          <w:tcPr>
            <w:tcW w:w="4819" w:type="dxa"/>
            <w:vAlign w:val="center"/>
          </w:tcPr>
          <w:p w:rsidR="00283F6C" w:rsidRPr="004041C9" w:rsidRDefault="00283F6C" w:rsidP="00283F6C">
            <w:pPr>
              <w:ind w:right="49"/>
              <w:jc w:val="both"/>
              <w:rPr>
                <w:rFonts w:ascii="Palatino Linotype" w:hAnsi="Palatino Linotype"/>
                <w:lang w:val="es-ES_tradnl"/>
              </w:rPr>
            </w:pPr>
            <w:r w:rsidRPr="004041C9">
              <w:rPr>
                <w:rFonts w:ascii="Palatino Linotype" w:hAnsi="Palatino Linotype"/>
                <w:lang w:val="es-ES_tradnl"/>
              </w:rPr>
              <w:t xml:space="preserve">El </w:t>
            </w:r>
            <w:r w:rsidRPr="004041C9">
              <w:rPr>
                <w:rFonts w:ascii="Palatino Linotype" w:hAnsi="Palatino Linotype"/>
                <w:b/>
                <w:lang w:val="es-ES_tradnl"/>
              </w:rPr>
              <w:t>Sujeto Obligado</w:t>
            </w:r>
            <w:r w:rsidRPr="004041C9">
              <w:rPr>
                <w:rFonts w:ascii="Palatino Linotype" w:hAnsi="Palatino Linotype"/>
                <w:lang w:val="es-ES_tradnl"/>
              </w:rPr>
              <w:t xml:space="preserve">, informó que, </w:t>
            </w:r>
            <w:r w:rsidRPr="004041C9">
              <w:rPr>
                <w:rFonts w:ascii="Palatino Linotype" w:hAnsi="Palatino Linotype"/>
                <w:color w:val="000000"/>
              </w:rPr>
              <w:t>no maneja listas de asistencia pero no se han reportado faltas laborales.</w:t>
            </w:r>
          </w:p>
        </w:tc>
        <w:tc>
          <w:tcPr>
            <w:tcW w:w="2121" w:type="dxa"/>
            <w:vAlign w:val="center"/>
          </w:tcPr>
          <w:p w:rsidR="00283F6C" w:rsidRPr="004041C9" w:rsidRDefault="00283F6C" w:rsidP="00283F6C">
            <w:pPr>
              <w:ind w:right="49"/>
              <w:jc w:val="center"/>
              <w:rPr>
                <w:rFonts w:ascii="Palatino Linotype" w:hAnsi="Palatino Linotype"/>
                <w:b/>
                <w:sz w:val="24"/>
                <w:lang w:val="es-ES_tradnl"/>
              </w:rPr>
            </w:pPr>
            <w:r w:rsidRPr="004041C9">
              <w:rPr>
                <w:rFonts w:ascii="Palatino Linotype" w:hAnsi="Palatino Linotype"/>
                <w:b/>
                <w:sz w:val="24"/>
                <w:lang w:val="es-ES_tradnl"/>
              </w:rPr>
              <w:t>No</w:t>
            </w:r>
          </w:p>
          <w:p w:rsidR="00283F6C" w:rsidRPr="004041C9" w:rsidRDefault="00283F6C" w:rsidP="00283F6C">
            <w:pPr>
              <w:spacing w:line="360" w:lineRule="auto"/>
              <w:ind w:right="49"/>
              <w:jc w:val="center"/>
              <w:rPr>
                <w:rFonts w:ascii="Palatino Linotype" w:hAnsi="Palatino Linotype"/>
                <w:b/>
                <w:sz w:val="24"/>
                <w:lang w:val="es-ES_tradnl"/>
              </w:rPr>
            </w:pPr>
          </w:p>
        </w:tc>
      </w:tr>
      <w:tr w:rsidR="00283F6C" w:rsidRPr="004041C9" w:rsidTr="00CE15BA">
        <w:tc>
          <w:tcPr>
            <w:tcW w:w="2122" w:type="dxa"/>
            <w:vAlign w:val="center"/>
          </w:tcPr>
          <w:p w:rsidR="00283F6C" w:rsidRPr="004041C9" w:rsidRDefault="00283F6C" w:rsidP="00283F6C">
            <w:pPr>
              <w:autoSpaceDE w:val="0"/>
              <w:autoSpaceDN w:val="0"/>
              <w:adjustRightInd w:val="0"/>
              <w:jc w:val="both"/>
              <w:rPr>
                <w:rFonts w:ascii="Palatino Linotype" w:hAnsi="Palatino Linotype" w:cs="Arial"/>
                <w:sz w:val="20"/>
              </w:rPr>
            </w:pPr>
            <w:r w:rsidRPr="004041C9">
              <w:rPr>
                <w:rFonts w:ascii="Palatino Linotype" w:hAnsi="Palatino Linotype" w:cs="Arial"/>
                <w:sz w:val="20"/>
              </w:rPr>
              <w:t>Copia de su Cédula Profesional.</w:t>
            </w:r>
          </w:p>
        </w:tc>
        <w:tc>
          <w:tcPr>
            <w:tcW w:w="4819" w:type="dxa"/>
            <w:vAlign w:val="center"/>
          </w:tcPr>
          <w:p w:rsidR="00283F6C" w:rsidRPr="004041C9" w:rsidRDefault="00283F6C" w:rsidP="00283F6C">
            <w:pPr>
              <w:spacing w:line="276" w:lineRule="auto"/>
              <w:ind w:right="49"/>
              <w:jc w:val="both"/>
              <w:rPr>
                <w:rFonts w:ascii="Palatino Linotype" w:hAnsi="Palatino Linotype"/>
                <w:lang w:val="es-ES_tradnl"/>
              </w:rPr>
            </w:pPr>
            <w:r w:rsidRPr="004041C9">
              <w:rPr>
                <w:rFonts w:ascii="Palatino Linotype" w:hAnsi="Palatino Linotype"/>
                <w:lang w:val="es-ES_tradnl"/>
              </w:rPr>
              <w:t xml:space="preserve">El </w:t>
            </w:r>
            <w:r w:rsidRPr="004041C9">
              <w:rPr>
                <w:rFonts w:ascii="Palatino Linotype" w:hAnsi="Palatino Linotype"/>
                <w:b/>
                <w:lang w:val="es-ES_tradnl"/>
              </w:rPr>
              <w:t>Sujeto Obligado</w:t>
            </w:r>
            <w:r w:rsidRPr="004041C9">
              <w:rPr>
                <w:rFonts w:ascii="Palatino Linotype" w:hAnsi="Palatino Linotype"/>
                <w:lang w:val="es-ES_tradnl"/>
              </w:rPr>
              <w:t xml:space="preserve">, remitió la Cédula Profesional de la persona referida en la solicitud de información, firmada por el Director General de Profesiones. </w:t>
            </w:r>
          </w:p>
        </w:tc>
        <w:tc>
          <w:tcPr>
            <w:tcW w:w="2121" w:type="dxa"/>
            <w:vAlign w:val="center"/>
          </w:tcPr>
          <w:p w:rsidR="00283F6C" w:rsidRPr="004041C9" w:rsidRDefault="00283F6C" w:rsidP="00283F6C">
            <w:pPr>
              <w:ind w:right="49"/>
              <w:jc w:val="center"/>
              <w:rPr>
                <w:rFonts w:ascii="Palatino Linotype" w:hAnsi="Palatino Linotype"/>
                <w:b/>
                <w:sz w:val="24"/>
                <w:lang w:val="es-ES_tradnl"/>
              </w:rPr>
            </w:pPr>
            <w:r w:rsidRPr="004041C9">
              <w:rPr>
                <w:rFonts w:ascii="Palatino Linotype" w:hAnsi="Palatino Linotype"/>
                <w:b/>
                <w:sz w:val="24"/>
                <w:lang w:val="es-ES_tradnl"/>
              </w:rPr>
              <w:t>Sí</w:t>
            </w:r>
          </w:p>
          <w:p w:rsidR="00283F6C" w:rsidRPr="004041C9" w:rsidRDefault="00283F6C" w:rsidP="00283F6C">
            <w:pPr>
              <w:ind w:right="49"/>
              <w:jc w:val="center"/>
              <w:rPr>
                <w:rFonts w:ascii="Palatino Linotype" w:hAnsi="Palatino Linotype"/>
                <w:i/>
                <w:sz w:val="24"/>
                <w:lang w:val="es-ES_tradnl"/>
              </w:rPr>
            </w:pPr>
            <w:r w:rsidRPr="004041C9">
              <w:rPr>
                <w:rFonts w:ascii="Palatino Linotype" w:hAnsi="Palatino Linotype"/>
                <w:i/>
                <w:sz w:val="20"/>
                <w:lang w:val="es-ES_tradnl"/>
              </w:rPr>
              <w:t>(Dejó datos visibles susceptibles de testar [CURP])</w:t>
            </w:r>
          </w:p>
        </w:tc>
      </w:tr>
      <w:tr w:rsidR="00283F6C" w:rsidRPr="004041C9" w:rsidTr="00CE15BA">
        <w:tc>
          <w:tcPr>
            <w:tcW w:w="2122" w:type="dxa"/>
            <w:vAlign w:val="center"/>
          </w:tcPr>
          <w:p w:rsidR="00283F6C" w:rsidRPr="004041C9" w:rsidRDefault="00283F6C" w:rsidP="00283F6C">
            <w:pPr>
              <w:autoSpaceDE w:val="0"/>
              <w:autoSpaceDN w:val="0"/>
              <w:adjustRightInd w:val="0"/>
              <w:jc w:val="both"/>
              <w:rPr>
                <w:rFonts w:ascii="Palatino Linotype" w:hAnsi="Palatino Linotype" w:cs="Arial"/>
                <w:sz w:val="20"/>
              </w:rPr>
            </w:pPr>
            <w:r w:rsidRPr="004041C9">
              <w:rPr>
                <w:rFonts w:ascii="Palatino Linotype" w:hAnsi="Palatino Linotype" w:cs="Arial"/>
                <w:sz w:val="20"/>
              </w:rPr>
              <w:t>Que se informe, qué horario trabaja en el Tribunal Estatal de Conciliación y Arbitraje.</w:t>
            </w:r>
          </w:p>
        </w:tc>
        <w:tc>
          <w:tcPr>
            <w:tcW w:w="4819" w:type="dxa"/>
          </w:tcPr>
          <w:p w:rsidR="00283F6C" w:rsidRPr="004041C9" w:rsidRDefault="00283F6C" w:rsidP="00283F6C">
            <w:pPr>
              <w:ind w:right="49"/>
              <w:jc w:val="both"/>
              <w:rPr>
                <w:rFonts w:ascii="Palatino Linotype" w:hAnsi="Palatino Linotype"/>
                <w:lang w:val="es-ES_tradnl"/>
              </w:rPr>
            </w:pPr>
            <w:r w:rsidRPr="004041C9">
              <w:rPr>
                <w:rFonts w:ascii="Palatino Linotype" w:hAnsi="Palatino Linotype"/>
                <w:lang w:val="es-ES_tradnl"/>
              </w:rPr>
              <w:t xml:space="preserve">Se concatena con el punto 4 de la solicitud de información. </w:t>
            </w:r>
          </w:p>
          <w:p w:rsidR="00283F6C" w:rsidRPr="004041C9" w:rsidRDefault="00283F6C" w:rsidP="00283F6C">
            <w:pPr>
              <w:ind w:right="49"/>
              <w:jc w:val="both"/>
              <w:rPr>
                <w:rFonts w:ascii="Palatino Linotype" w:hAnsi="Palatino Linotype"/>
                <w:lang w:val="es-ES_tradnl"/>
              </w:rPr>
            </w:pPr>
          </w:p>
          <w:p w:rsidR="00283F6C" w:rsidRPr="004041C9" w:rsidRDefault="00283F6C" w:rsidP="00283F6C">
            <w:pPr>
              <w:ind w:right="49"/>
              <w:jc w:val="both"/>
              <w:rPr>
                <w:rFonts w:ascii="Palatino Linotype" w:hAnsi="Palatino Linotype"/>
                <w:lang w:val="es-ES_tradnl"/>
              </w:rPr>
            </w:pPr>
            <w:r w:rsidRPr="004041C9">
              <w:rPr>
                <w:rFonts w:ascii="Palatino Linotype" w:hAnsi="Palatino Linotype"/>
                <w:lang w:val="es-ES_tradnl"/>
              </w:rPr>
              <w:t xml:space="preserve">Es el </w:t>
            </w:r>
            <w:r w:rsidRPr="004041C9">
              <w:rPr>
                <w:rFonts w:ascii="Palatino Linotype" w:hAnsi="Palatino Linotype"/>
                <w:color w:val="000000"/>
              </w:rPr>
              <w:t>establecido por el Gobierno del Estado de México, sin embargo, derivado de la naturaleza de las funciones de domingo a domingo, sin horario establecido.</w:t>
            </w:r>
          </w:p>
        </w:tc>
        <w:tc>
          <w:tcPr>
            <w:tcW w:w="2121" w:type="dxa"/>
            <w:vAlign w:val="center"/>
          </w:tcPr>
          <w:p w:rsidR="00283F6C" w:rsidRPr="004041C9" w:rsidRDefault="00283F6C" w:rsidP="00283F6C">
            <w:pPr>
              <w:spacing w:line="360" w:lineRule="auto"/>
              <w:ind w:right="49"/>
              <w:jc w:val="center"/>
              <w:rPr>
                <w:rFonts w:ascii="Palatino Linotype" w:hAnsi="Palatino Linotype"/>
                <w:b/>
                <w:sz w:val="24"/>
                <w:lang w:val="es-ES_tradnl"/>
              </w:rPr>
            </w:pPr>
            <w:r w:rsidRPr="004041C9">
              <w:rPr>
                <w:rFonts w:ascii="Palatino Linotype" w:hAnsi="Palatino Linotype"/>
                <w:b/>
                <w:sz w:val="24"/>
                <w:lang w:val="es-ES_tradnl"/>
              </w:rPr>
              <w:t>Parcialmente</w:t>
            </w:r>
          </w:p>
        </w:tc>
      </w:tr>
    </w:tbl>
    <w:p w:rsidR="00270B4B" w:rsidRPr="004041C9" w:rsidRDefault="00270B4B" w:rsidP="00487828">
      <w:pPr>
        <w:autoSpaceDE w:val="0"/>
        <w:autoSpaceDN w:val="0"/>
        <w:adjustRightInd w:val="0"/>
        <w:spacing w:line="360" w:lineRule="auto"/>
        <w:rPr>
          <w:rFonts w:ascii="Palatino Linotype" w:hAnsi="Palatino Linotype"/>
          <w:sz w:val="14"/>
          <w:lang w:val="es-ES_tradnl"/>
        </w:rPr>
      </w:pPr>
    </w:p>
    <w:p w:rsidR="00487828" w:rsidRPr="004041C9" w:rsidRDefault="00487828" w:rsidP="00487828">
      <w:pPr>
        <w:autoSpaceDE w:val="0"/>
        <w:autoSpaceDN w:val="0"/>
        <w:adjustRightInd w:val="0"/>
        <w:spacing w:after="0" w:line="360" w:lineRule="auto"/>
        <w:jc w:val="both"/>
        <w:rPr>
          <w:rFonts w:ascii="Palatino Linotype" w:hAnsi="Palatino Linotype" w:cs="Arial"/>
          <w:bCs/>
          <w:sz w:val="24"/>
        </w:rPr>
      </w:pPr>
      <w:r w:rsidRPr="004041C9">
        <w:rPr>
          <w:rFonts w:ascii="Palatino Linotype" w:hAnsi="Palatino Linotype" w:cs="Arial"/>
          <w:bCs/>
          <w:sz w:val="24"/>
        </w:rPr>
        <w:t xml:space="preserve">Es de destacar que este Órgano Garante, no está facultado para manifestarse sobre la veracidad de lo afirmado por parte del </w:t>
      </w:r>
      <w:r w:rsidRPr="004041C9">
        <w:rPr>
          <w:rFonts w:ascii="Palatino Linotype" w:hAnsi="Palatino Linotype" w:cs="Arial"/>
          <w:b/>
          <w:bCs/>
          <w:sz w:val="24"/>
        </w:rPr>
        <w:t>Sujeto Obligado</w:t>
      </w:r>
      <w:r w:rsidRPr="004041C9">
        <w:rPr>
          <w:rFonts w:ascii="Palatino Linotype" w:hAnsi="Palatino Linotype" w:cs="Arial"/>
          <w:bCs/>
          <w:sz w:val="24"/>
        </w:rPr>
        <w:t xml:space="preserve"> pues no existe precepto legal alguno en la Ley de la materia que lo faculte para ello. </w:t>
      </w:r>
    </w:p>
    <w:p w:rsidR="00487828" w:rsidRPr="004041C9" w:rsidRDefault="00487828" w:rsidP="00487828">
      <w:pPr>
        <w:spacing w:after="0" w:line="360" w:lineRule="auto"/>
        <w:jc w:val="both"/>
        <w:rPr>
          <w:rFonts w:ascii="Palatino Linotype" w:hAnsi="Palatino Linotype" w:cs="Arial"/>
          <w:sz w:val="24"/>
          <w:szCs w:val="24"/>
        </w:rPr>
      </w:pPr>
    </w:p>
    <w:p w:rsidR="00487828" w:rsidRPr="004041C9" w:rsidRDefault="00487828" w:rsidP="00487828">
      <w:pPr>
        <w:spacing w:after="0" w:line="360" w:lineRule="auto"/>
        <w:jc w:val="both"/>
        <w:rPr>
          <w:rFonts w:ascii="Palatino Linotype" w:hAnsi="Palatino Linotype"/>
          <w:sz w:val="24"/>
          <w:szCs w:val="24"/>
        </w:rPr>
      </w:pPr>
      <w:r w:rsidRPr="004041C9">
        <w:rPr>
          <w:rFonts w:ascii="Palatino Linotype" w:hAnsi="Palatino Linotype" w:cs="Arial"/>
          <w:sz w:val="24"/>
          <w:szCs w:val="24"/>
        </w:rPr>
        <w:lastRenderedPageBreak/>
        <w:t>Lo anterior se robustece con lo plasmado en el criterio</w:t>
      </w:r>
      <w:r w:rsidRPr="004041C9">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487828" w:rsidRPr="004041C9" w:rsidRDefault="00487828" w:rsidP="00487828">
      <w:pPr>
        <w:pStyle w:val="Sinespaciado"/>
      </w:pPr>
    </w:p>
    <w:p w:rsidR="00487828" w:rsidRPr="004041C9" w:rsidRDefault="00487828" w:rsidP="00487828">
      <w:pPr>
        <w:spacing w:line="360" w:lineRule="auto"/>
        <w:jc w:val="both"/>
        <w:rPr>
          <w:rFonts w:ascii="Palatino Linotype" w:hAnsi="Palatino Linotype"/>
          <w:sz w:val="2"/>
        </w:rPr>
      </w:pPr>
    </w:p>
    <w:p w:rsidR="00487828" w:rsidRPr="004041C9" w:rsidRDefault="00487828" w:rsidP="00487828">
      <w:pPr>
        <w:pStyle w:val="Prrafodelista"/>
        <w:ind w:left="567" w:right="616"/>
        <w:jc w:val="both"/>
        <w:rPr>
          <w:rFonts w:ascii="Palatino Linotype" w:hAnsi="Palatino Linotype"/>
          <w:i/>
          <w:sz w:val="22"/>
        </w:rPr>
      </w:pPr>
      <w:r w:rsidRPr="004041C9">
        <w:rPr>
          <w:rFonts w:ascii="Palatino Linotype" w:hAnsi="Palatino Linotype"/>
          <w:i/>
          <w:sz w:val="22"/>
        </w:rPr>
        <w:t>“</w:t>
      </w:r>
      <w:r w:rsidRPr="004041C9">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4041C9">
        <w:rPr>
          <w:rFonts w:ascii="Palatino Linotype" w:hAnsi="Palatino Linotype"/>
          <w:b/>
          <w:i/>
          <w:sz w:val="22"/>
        </w:rPr>
        <w:t>.</w:t>
      </w:r>
      <w:r w:rsidRPr="004041C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87828" w:rsidRPr="004041C9" w:rsidRDefault="00487828" w:rsidP="00487828">
      <w:pPr>
        <w:spacing w:line="360" w:lineRule="auto"/>
        <w:jc w:val="both"/>
        <w:rPr>
          <w:rFonts w:ascii="Palatino Linotype" w:hAnsi="Palatino Linotype"/>
          <w:sz w:val="24"/>
          <w:szCs w:val="24"/>
        </w:rPr>
      </w:pPr>
    </w:p>
    <w:p w:rsidR="00487828" w:rsidRPr="004041C9" w:rsidRDefault="00487828" w:rsidP="00487828">
      <w:pPr>
        <w:spacing w:after="0" w:line="360" w:lineRule="auto"/>
        <w:ind w:right="141"/>
        <w:jc w:val="both"/>
        <w:rPr>
          <w:rFonts w:ascii="Palatino Linotype" w:hAnsi="Palatino Linotype" w:cs="Arial"/>
          <w:bCs/>
          <w:sz w:val="24"/>
          <w:szCs w:val="24"/>
        </w:rPr>
      </w:pPr>
      <w:r w:rsidRPr="004041C9">
        <w:rPr>
          <w:rFonts w:ascii="Palatino Linotype" w:hAnsi="Palatino Linotype" w:cs="Arial"/>
          <w:bCs/>
          <w:sz w:val="24"/>
          <w:szCs w:val="24"/>
        </w:rPr>
        <w:t xml:space="preserve">Asimismo, se advierte que en el contenido de dicha respuesta, existen datos personales susceptibles de considerarse como </w:t>
      </w:r>
      <w:r w:rsidRPr="004041C9">
        <w:rPr>
          <w:rFonts w:ascii="Palatino Linotype" w:hAnsi="Palatino Linotype" w:cs="Arial"/>
          <w:b/>
          <w:bCs/>
          <w:sz w:val="24"/>
          <w:szCs w:val="24"/>
        </w:rPr>
        <w:t>CONFIDENCIALES</w:t>
      </w:r>
      <w:r w:rsidRPr="004041C9">
        <w:rPr>
          <w:rFonts w:ascii="Palatino Linotype" w:hAnsi="Palatino Linotype" w:cs="Arial"/>
          <w:bCs/>
          <w:sz w:val="24"/>
          <w:szCs w:val="24"/>
        </w:rPr>
        <w:t xml:space="preserve"> </w:t>
      </w:r>
      <w:r w:rsidRPr="004041C9">
        <w:rPr>
          <w:rFonts w:ascii="Palatino Linotype" w:hAnsi="Palatino Linotype" w:cs="Arial"/>
          <w:bCs/>
          <w:i/>
          <w:sz w:val="24"/>
          <w:szCs w:val="24"/>
        </w:rPr>
        <w:t>(</w:t>
      </w:r>
      <w:r w:rsidR="004755D5" w:rsidRPr="004041C9">
        <w:rPr>
          <w:rFonts w:ascii="Palatino Linotype" w:hAnsi="Palatino Linotype" w:cs="Arial"/>
          <w:bCs/>
          <w:i/>
          <w:sz w:val="24"/>
          <w:szCs w:val="24"/>
        </w:rPr>
        <w:t>CURP</w:t>
      </w:r>
      <w:r w:rsidRPr="004041C9">
        <w:rPr>
          <w:rFonts w:ascii="Palatino Linotype" w:hAnsi="Palatino Linotype" w:cs="Arial"/>
          <w:bCs/>
          <w:i/>
          <w:sz w:val="24"/>
          <w:szCs w:val="24"/>
        </w:rPr>
        <w:t>)</w:t>
      </w:r>
      <w:r w:rsidRPr="004041C9">
        <w:rPr>
          <w:rFonts w:ascii="Palatino Linotype" w:hAnsi="Palatino Linotype" w:cs="Arial"/>
          <w:bCs/>
          <w:sz w:val="24"/>
          <w:szCs w:val="24"/>
        </w:rPr>
        <w:t>;</w:t>
      </w:r>
      <w:r w:rsidRPr="004041C9">
        <w:rPr>
          <w:rFonts w:ascii="Times New Roman" w:eastAsia="Times New Roman" w:hAnsi="Times New Roman" w:cs="Times New Roman"/>
          <w:sz w:val="24"/>
          <w:szCs w:val="24"/>
          <w:lang w:val="es-ES" w:eastAsia="es-ES"/>
        </w:rPr>
        <w:t xml:space="preserve"> </w:t>
      </w:r>
      <w:r w:rsidRPr="004041C9">
        <w:rPr>
          <w:rFonts w:ascii="Palatino Linotype" w:hAnsi="Palatino Linotype" w:cs="Arial"/>
          <w:bCs/>
          <w:sz w:val="24"/>
          <w:szCs w:val="24"/>
        </w:rPr>
        <w:t xml:space="preserve">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w:t>
      </w:r>
      <w:r w:rsidRPr="004041C9">
        <w:rPr>
          <w:rFonts w:ascii="Palatino Linotype" w:hAnsi="Palatino Linotype" w:cs="Arial"/>
          <w:bCs/>
          <w:sz w:val="24"/>
          <w:szCs w:val="24"/>
        </w:rPr>
        <w:lastRenderedPageBreak/>
        <w:t xml:space="preserve">la materia, como consecuencia de que el </w:t>
      </w:r>
      <w:r w:rsidRPr="004041C9">
        <w:rPr>
          <w:rFonts w:ascii="Palatino Linotype" w:hAnsi="Palatino Linotype" w:cs="Arial"/>
          <w:b/>
          <w:bCs/>
          <w:sz w:val="24"/>
          <w:szCs w:val="24"/>
        </w:rPr>
        <w:t>Sujeto Obligado</w:t>
      </w:r>
      <w:r w:rsidRPr="004041C9">
        <w:rPr>
          <w:rFonts w:ascii="Palatino Linotype" w:hAnsi="Palatino Linotype" w:cs="Arial"/>
          <w:bCs/>
          <w:sz w:val="24"/>
          <w:szCs w:val="24"/>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rsidR="00487828" w:rsidRPr="004041C9" w:rsidRDefault="00487828" w:rsidP="00487828">
      <w:pPr>
        <w:spacing w:after="0" w:line="360" w:lineRule="auto"/>
        <w:ind w:right="141"/>
        <w:jc w:val="both"/>
        <w:rPr>
          <w:rFonts w:ascii="Palatino Linotype" w:hAnsi="Palatino Linotype" w:cs="Arial"/>
          <w:bCs/>
          <w:sz w:val="24"/>
          <w:szCs w:val="24"/>
        </w:rPr>
      </w:pPr>
    </w:p>
    <w:p w:rsidR="00487828" w:rsidRPr="004041C9" w:rsidRDefault="00487828" w:rsidP="00487828">
      <w:pPr>
        <w:spacing w:after="0" w:line="360" w:lineRule="auto"/>
        <w:ind w:right="141"/>
        <w:jc w:val="both"/>
        <w:rPr>
          <w:rFonts w:ascii="Palatino Linotype" w:eastAsia="MS Mincho" w:hAnsi="Palatino Linotype"/>
          <w:b/>
          <w:i/>
          <w:sz w:val="24"/>
          <w:szCs w:val="24"/>
          <w:lang w:val="es-ES"/>
        </w:rPr>
      </w:pPr>
      <w:r w:rsidRPr="004041C9">
        <w:rPr>
          <w:rFonts w:ascii="Palatino Linotype" w:hAnsi="Palatino Linotype" w:cs="Arial"/>
          <w:bCs/>
          <w:sz w:val="24"/>
          <w:szCs w:val="24"/>
        </w:rPr>
        <w:t xml:space="preserve">Es así que derivado de la respuesta emitida por </w:t>
      </w:r>
      <w:r w:rsidRPr="004041C9">
        <w:rPr>
          <w:rFonts w:ascii="Palatino Linotype" w:hAnsi="Palatino Linotype" w:cs="Arial"/>
          <w:b/>
          <w:bCs/>
          <w:sz w:val="24"/>
          <w:szCs w:val="24"/>
        </w:rPr>
        <w:t>El Sujeto Obligado</w:t>
      </w:r>
      <w:r w:rsidRPr="004041C9">
        <w:rPr>
          <w:rFonts w:ascii="Palatino Linotype" w:hAnsi="Palatino Linotype" w:cs="Arial"/>
          <w:bCs/>
          <w:sz w:val="24"/>
          <w:szCs w:val="24"/>
        </w:rPr>
        <w:t xml:space="preserve">, </w:t>
      </w:r>
      <w:r w:rsidRPr="004041C9">
        <w:rPr>
          <w:rFonts w:ascii="Palatino Linotype" w:hAnsi="Palatino Linotype" w:cs="Arial"/>
          <w:b/>
          <w:bCs/>
          <w:sz w:val="24"/>
          <w:szCs w:val="24"/>
        </w:rPr>
        <w:t>El Recurrente</w:t>
      </w:r>
      <w:r w:rsidRPr="004041C9">
        <w:rPr>
          <w:rFonts w:ascii="Palatino Linotype" w:hAnsi="Palatino Linotype" w:cs="Arial"/>
          <w:bCs/>
          <w:sz w:val="24"/>
          <w:szCs w:val="24"/>
        </w:rPr>
        <w:t xml:space="preserve">, interpuso el presente recurso de revisión, señalando sustancialmente como sus razones o motivos de inconformidad, lo siguiente: </w:t>
      </w:r>
      <w:r w:rsidRPr="004041C9">
        <w:rPr>
          <w:rFonts w:ascii="Palatino Linotype" w:eastAsia="MS Mincho" w:hAnsi="Palatino Linotype"/>
          <w:b/>
          <w:i/>
          <w:sz w:val="24"/>
          <w:szCs w:val="24"/>
          <w:lang w:val="es-ES"/>
        </w:rPr>
        <w:t>“</w:t>
      </w:r>
      <w:r w:rsidR="004755D5" w:rsidRPr="004041C9">
        <w:rPr>
          <w:rFonts w:ascii="Palatino Linotype" w:eastAsia="MS Mincho" w:hAnsi="Palatino Linotype"/>
          <w:b/>
          <w:i/>
          <w:sz w:val="24"/>
          <w:szCs w:val="24"/>
          <w:lang w:val="es-ES"/>
        </w:rPr>
        <w:t xml:space="preserve">SE PRESENTA INCONFORMIDAD EN CONTRA DE LA RESPUESTA PROPORCIONADA YA QUE SOLAMENTE ESTA EL DICHO DE LA SERVIDORA PUBLICA LA C. ENCARNACIÓN AGELICA GARCIA HERRERA </w:t>
      </w:r>
      <w:r w:rsidR="004755D5" w:rsidRPr="004041C9">
        <w:rPr>
          <w:rFonts w:ascii="Palatino Linotype" w:eastAsia="MS Mincho" w:hAnsi="Palatino Linotype"/>
          <w:b/>
          <w:i/>
          <w:sz w:val="24"/>
          <w:szCs w:val="24"/>
          <w:u w:val="single"/>
          <w:lang w:val="es-ES"/>
        </w:rPr>
        <w:t>DONDE NO ESPECIFICA SU HORARIO Y RESULTA ILOGICO QUE UN SERVIDOR PUBLICO TRABAJE DE DOMINGO ADOMINGO LAS VEINTICUATTRO HORAS, NO PRSENTAN LA LISTA DE ASITENCIA.</w:t>
      </w:r>
      <w:r w:rsidRPr="004041C9">
        <w:rPr>
          <w:rFonts w:ascii="Palatino Linotype" w:eastAsia="MS Mincho" w:hAnsi="Palatino Linotype"/>
          <w:b/>
          <w:i/>
          <w:sz w:val="24"/>
          <w:szCs w:val="24"/>
          <w:lang w:val="es-ES"/>
        </w:rPr>
        <w:t>” [Sic]</w:t>
      </w:r>
    </w:p>
    <w:p w:rsidR="00487828" w:rsidRPr="004041C9" w:rsidRDefault="00487828" w:rsidP="00487828">
      <w:pPr>
        <w:spacing w:after="0" w:line="360" w:lineRule="auto"/>
        <w:ind w:right="141"/>
        <w:jc w:val="both"/>
        <w:rPr>
          <w:rFonts w:ascii="Palatino Linotype" w:eastAsia="MS Mincho" w:hAnsi="Palatino Linotype"/>
          <w:b/>
          <w:i/>
          <w:sz w:val="24"/>
          <w:szCs w:val="24"/>
          <w:lang w:val="es-ES"/>
        </w:rPr>
      </w:pPr>
    </w:p>
    <w:p w:rsidR="004755D5" w:rsidRPr="004041C9" w:rsidRDefault="004755D5" w:rsidP="004755D5">
      <w:pPr>
        <w:spacing w:after="0" w:line="360" w:lineRule="auto"/>
        <w:jc w:val="both"/>
        <w:rPr>
          <w:rFonts w:ascii="Palatino Linotype" w:eastAsia="Times New Roman" w:hAnsi="Palatino Linotype" w:cs="Arial"/>
          <w:sz w:val="24"/>
          <w:szCs w:val="24"/>
          <w:lang w:val="es-ES" w:eastAsia="es-MX"/>
        </w:rPr>
      </w:pPr>
      <w:bookmarkStart w:id="0" w:name="_Hlk22897875"/>
      <w:r w:rsidRPr="004041C9">
        <w:rPr>
          <w:rFonts w:ascii="Palatino Linotype" w:eastAsia="Times New Roman" w:hAnsi="Palatino Linotype" w:cs="Arial"/>
          <w:sz w:val="24"/>
          <w:szCs w:val="24"/>
          <w:lang w:val="es-ES" w:eastAsia="es-ES"/>
        </w:rPr>
        <w:t xml:space="preserve">Derivado de lo anterior, se colige que </w:t>
      </w:r>
      <w:r w:rsidR="00F22649" w:rsidRPr="004041C9">
        <w:rPr>
          <w:rFonts w:ascii="Palatino Linotype" w:eastAsia="Times New Roman" w:hAnsi="Palatino Linotype" w:cs="Arial"/>
          <w:sz w:val="24"/>
          <w:szCs w:val="24"/>
          <w:lang w:val="es-ES" w:eastAsia="es-ES"/>
        </w:rPr>
        <w:t>el</w:t>
      </w:r>
      <w:r w:rsidRPr="004041C9">
        <w:rPr>
          <w:rFonts w:ascii="Palatino Linotype" w:eastAsia="Times New Roman" w:hAnsi="Palatino Linotype" w:cs="Arial"/>
          <w:sz w:val="24"/>
          <w:szCs w:val="24"/>
          <w:lang w:val="es-ES" w:eastAsia="es-ES"/>
        </w:rPr>
        <w:t xml:space="preserve"> </w:t>
      </w:r>
      <w:r w:rsidRPr="004041C9">
        <w:rPr>
          <w:rFonts w:ascii="Palatino Linotype" w:eastAsia="Times New Roman" w:hAnsi="Palatino Linotype" w:cs="Arial"/>
          <w:b/>
          <w:sz w:val="24"/>
          <w:szCs w:val="24"/>
          <w:lang w:val="es-ES" w:eastAsia="es-ES"/>
        </w:rPr>
        <w:t>Recurrente</w:t>
      </w:r>
      <w:r w:rsidRPr="004041C9">
        <w:rPr>
          <w:rFonts w:ascii="Palatino Linotype" w:eastAsia="Times New Roman" w:hAnsi="Palatino Linotype" w:cs="Arial"/>
          <w:sz w:val="24"/>
          <w:szCs w:val="24"/>
          <w:lang w:val="es-ES" w:eastAsia="es-ES"/>
        </w:rPr>
        <w:t xml:space="preserve"> está parcialmente conforme con la respuesta emitida por </w:t>
      </w:r>
      <w:r w:rsidRPr="004041C9">
        <w:rPr>
          <w:rFonts w:ascii="Palatino Linotype" w:eastAsia="Times New Roman" w:hAnsi="Palatino Linotype" w:cs="Arial"/>
          <w:b/>
          <w:sz w:val="24"/>
          <w:szCs w:val="24"/>
          <w:lang w:val="es-ES" w:eastAsia="es-ES"/>
        </w:rPr>
        <w:t>El Sujeto Obligado</w:t>
      </w:r>
      <w:r w:rsidRPr="004041C9">
        <w:rPr>
          <w:rFonts w:ascii="Palatino Linotype" w:eastAsia="Times New Roman" w:hAnsi="Palatino Linotype" w:cs="Arial"/>
          <w:sz w:val="24"/>
          <w:szCs w:val="24"/>
          <w:lang w:val="es-ES" w:eastAsia="es-ES"/>
        </w:rPr>
        <w:t xml:space="preserve">, ya que expresamente manifestó en dichos motivos que se encuentra inconforme únicamente por </w:t>
      </w:r>
      <w:r w:rsidR="00F22649" w:rsidRPr="004041C9">
        <w:rPr>
          <w:rFonts w:ascii="Palatino Linotype" w:eastAsia="Times New Roman" w:hAnsi="Palatino Linotype" w:cs="Arial"/>
          <w:b/>
          <w:sz w:val="24"/>
          <w:szCs w:val="24"/>
          <w:u w:val="single"/>
          <w:lang w:val="es-ES" w:eastAsia="es-ES"/>
        </w:rPr>
        <w:t>el horario laboral y la lista de asistencia</w:t>
      </w:r>
      <w:r w:rsidRPr="004041C9">
        <w:rPr>
          <w:rFonts w:ascii="Palatino Linotype" w:eastAsia="Times New Roman" w:hAnsi="Palatino Linotype" w:cs="Arial"/>
          <w:sz w:val="24"/>
          <w:szCs w:val="24"/>
          <w:lang w:val="es-ES" w:eastAsia="es-ES"/>
        </w:rPr>
        <w:t xml:space="preserve">; y </w:t>
      </w:r>
      <w:r w:rsidRPr="004041C9">
        <w:rPr>
          <w:rFonts w:ascii="Palatino Linotype" w:eastAsia="Times New Roman" w:hAnsi="Palatino Linotype" w:cs="Arial"/>
          <w:sz w:val="24"/>
          <w:szCs w:val="24"/>
          <w:lang w:val="es-ES" w:eastAsia="es-MX"/>
        </w:rPr>
        <w:t xml:space="preserve">toda vez que </w:t>
      </w:r>
      <w:r w:rsidRPr="004041C9">
        <w:rPr>
          <w:rFonts w:ascii="Palatino Linotype" w:eastAsia="Times New Roman" w:hAnsi="Palatino Linotype" w:cs="Arial"/>
          <w:b/>
          <w:sz w:val="24"/>
          <w:szCs w:val="24"/>
          <w:u w:val="single"/>
          <w:lang w:val="es-ES" w:eastAsia="es-MX"/>
        </w:rPr>
        <w:t>no impugnó lo relativo a los demás puntos</w:t>
      </w:r>
      <w:r w:rsidRPr="004041C9">
        <w:rPr>
          <w:rFonts w:ascii="Palatino Linotype" w:eastAsia="Times New Roman" w:hAnsi="Palatino Linotype" w:cs="Arial"/>
          <w:sz w:val="24"/>
          <w:szCs w:val="24"/>
          <w:lang w:val="es-ES" w:eastAsia="es-MX"/>
        </w:rPr>
        <w:t xml:space="preserve">, dichas cuestiones se considera que la parte </w:t>
      </w:r>
      <w:r w:rsidRPr="004041C9">
        <w:rPr>
          <w:rFonts w:ascii="Palatino Linotype" w:eastAsia="Times New Roman" w:hAnsi="Palatino Linotype" w:cs="Arial"/>
          <w:b/>
          <w:sz w:val="24"/>
          <w:szCs w:val="24"/>
          <w:lang w:val="es-ES" w:eastAsia="es-MX"/>
        </w:rPr>
        <w:t>Recurrente</w:t>
      </w:r>
      <w:r w:rsidRPr="004041C9">
        <w:rPr>
          <w:rFonts w:ascii="Palatino Linotype" w:eastAsia="Times New Roman" w:hAnsi="Palatino Linotype" w:cs="Arial"/>
          <w:sz w:val="24"/>
          <w:szCs w:val="24"/>
          <w:lang w:val="es-ES" w:eastAsia="es-MX"/>
        </w:rPr>
        <w:t xml:space="preserve"> consintió parte de la respuesta otorgada. </w:t>
      </w:r>
    </w:p>
    <w:p w:rsidR="004755D5" w:rsidRPr="004041C9" w:rsidRDefault="004755D5" w:rsidP="004755D5">
      <w:pPr>
        <w:spacing w:after="0" w:line="360" w:lineRule="auto"/>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sz w:val="24"/>
          <w:szCs w:val="24"/>
          <w:lang w:val="es-ES"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755D5" w:rsidRPr="004041C9" w:rsidRDefault="004755D5" w:rsidP="004755D5">
      <w:pPr>
        <w:spacing w:after="0" w:line="240" w:lineRule="auto"/>
        <w:rPr>
          <w:rFonts w:ascii="Times New Roman" w:eastAsia="Times New Roman" w:hAnsi="Times New Roman" w:cs="Times New Roman"/>
          <w:sz w:val="24"/>
          <w:szCs w:val="24"/>
          <w:lang w:eastAsia="es-ES"/>
        </w:rPr>
      </w:pPr>
    </w:p>
    <w:p w:rsidR="004755D5" w:rsidRPr="004041C9" w:rsidRDefault="004755D5" w:rsidP="004755D5">
      <w:pPr>
        <w:spacing w:after="0" w:line="240" w:lineRule="auto"/>
        <w:ind w:left="567" w:right="567"/>
        <w:jc w:val="both"/>
        <w:rPr>
          <w:rFonts w:ascii="Palatino Linotype" w:eastAsia="Times New Roman" w:hAnsi="Palatino Linotype" w:cs="Arial"/>
          <w:i/>
          <w:lang w:val="es-ES" w:eastAsia="es-MX"/>
        </w:rPr>
      </w:pPr>
      <w:r w:rsidRPr="004041C9">
        <w:rPr>
          <w:rFonts w:ascii="Palatino Linotype" w:eastAsia="Times New Roman" w:hAnsi="Palatino Linotype" w:cs="Arial"/>
          <w:lang w:val="es-ES" w:eastAsia="es-MX"/>
        </w:rPr>
        <w:t>“</w:t>
      </w:r>
      <w:r w:rsidRPr="004041C9">
        <w:rPr>
          <w:rFonts w:ascii="Palatino Linotype" w:eastAsia="Times New Roman" w:hAnsi="Palatino Linotype" w:cs="Arial"/>
          <w:b/>
          <w:i/>
          <w:lang w:val="es-ES" w:eastAsia="es-MX"/>
        </w:rPr>
        <w:t>REVISIÓN EN AMPARO. LOS RESOLUTIVOS NO COMBATIDOS DEBEN DECLARARSE FIRMES</w:t>
      </w:r>
      <w:r w:rsidRPr="004041C9">
        <w:rPr>
          <w:rFonts w:ascii="Palatino Linotype" w:eastAsia="Times New Roman" w:hAnsi="Palatino Linotype" w:cs="Arial"/>
          <w:i/>
          <w:lang w:val="es-ES"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755D5" w:rsidRPr="004041C9" w:rsidRDefault="004755D5" w:rsidP="004755D5">
      <w:pPr>
        <w:spacing w:after="0" w:line="240" w:lineRule="auto"/>
        <w:rPr>
          <w:rFonts w:ascii="Times New Roman" w:eastAsia="Times New Roman" w:hAnsi="Times New Roman" w:cs="Times New Roman"/>
          <w:sz w:val="24"/>
          <w:szCs w:val="24"/>
          <w:lang w:eastAsia="es-MX"/>
        </w:rPr>
      </w:pPr>
    </w:p>
    <w:p w:rsidR="004755D5" w:rsidRPr="004041C9" w:rsidRDefault="004755D5" w:rsidP="004755D5">
      <w:pPr>
        <w:spacing w:after="0" w:line="240" w:lineRule="auto"/>
        <w:rPr>
          <w:rFonts w:ascii="Times New Roman" w:eastAsia="Times New Roman" w:hAnsi="Times New Roman" w:cs="Times New Roman"/>
          <w:sz w:val="14"/>
          <w:szCs w:val="24"/>
          <w:lang w:eastAsia="es-MX"/>
        </w:rPr>
      </w:pPr>
    </w:p>
    <w:p w:rsidR="004755D5" w:rsidRPr="004041C9" w:rsidRDefault="004755D5" w:rsidP="004755D5">
      <w:pPr>
        <w:spacing w:after="0" w:line="360" w:lineRule="auto"/>
        <w:jc w:val="both"/>
        <w:rPr>
          <w:rFonts w:ascii="Palatino Linotype" w:eastAsia="Times New Roman" w:hAnsi="Palatino Linotype" w:cs="Arial"/>
          <w:sz w:val="24"/>
          <w:szCs w:val="24"/>
          <w:lang w:val="es-ES" w:eastAsia="es-MX"/>
        </w:rPr>
      </w:pPr>
      <w:r w:rsidRPr="004041C9">
        <w:rPr>
          <w:rFonts w:ascii="Palatino Linotype" w:eastAsia="Times New Roman" w:hAnsi="Palatino Linotype" w:cs="Arial"/>
          <w:sz w:val="24"/>
          <w:szCs w:val="24"/>
          <w:lang w:val="es-ES" w:eastAsia="es-MX"/>
        </w:rPr>
        <w:t xml:space="preserve">Así, la parte de la solicitud sobre la que no se expresó inconformidad, debe declararse consentida por el hoy </w:t>
      </w:r>
      <w:r w:rsidRPr="004041C9">
        <w:rPr>
          <w:rFonts w:ascii="Palatino Linotype" w:eastAsia="Times New Roman" w:hAnsi="Palatino Linotype" w:cs="Arial"/>
          <w:b/>
          <w:sz w:val="24"/>
          <w:szCs w:val="24"/>
          <w:lang w:val="es-ES" w:eastAsia="es-MX"/>
        </w:rPr>
        <w:t>Recurrente</w:t>
      </w:r>
      <w:r w:rsidRPr="004041C9">
        <w:rPr>
          <w:rFonts w:ascii="Palatino Linotype" w:eastAsia="Times New Roman" w:hAnsi="Palatino Linotype" w:cs="Arial"/>
          <w:sz w:val="24"/>
          <w:szCs w:val="24"/>
          <w:lang w:val="es-ES"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4755D5" w:rsidRPr="004041C9" w:rsidRDefault="004755D5" w:rsidP="004755D5">
      <w:pPr>
        <w:spacing w:after="0" w:line="240" w:lineRule="auto"/>
        <w:rPr>
          <w:rFonts w:ascii="Times New Roman" w:eastAsia="Times New Roman" w:hAnsi="Times New Roman" w:cs="Times New Roman"/>
          <w:sz w:val="24"/>
          <w:szCs w:val="24"/>
          <w:lang w:eastAsia="es-MX"/>
        </w:rPr>
      </w:pPr>
    </w:p>
    <w:p w:rsidR="004755D5" w:rsidRPr="004041C9" w:rsidRDefault="004755D5" w:rsidP="00F22649">
      <w:pPr>
        <w:spacing w:after="0" w:line="240" w:lineRule="auto"/>
        <w:ind w:left="567" w:right="567"/>
        <w:jc w:val="both"/>
        <w:rPr>
          <w:rFonts w:ascii="Palatino Linotype" w:eastAsia="Times New Roman" w:hAnsi="Palatino Linotype" w:cs="Arial"/>
          <w:i/>
          <w:lang w:val="es-ES" w:eastAsia="es-MX"/>
        </w:rPr>
      </w:pPr>
      <w:r w:rsidRPr="004041C9">
        <w:rPr>
          <w:rFonts w:ascii="Palatino Linotype" w:eastAsia="Times New Roman" w:hAnsi="Palatino Linotype" w:cs="Arial"/>
          <w:i/>
          <w:lang w:val="es-ES" w:eastAsia="es-MX"/>
        </w:rPr>
        <w:t>“</w:t>
      </w:r>
      <w:r w:rsidRPr="004041C9">
        <w:rPr>
          <w:rFonts w:ascii="Palatino Linotype" w:eastAsia="Times New Roman" w:hAnsi="Palatino Linotype" w:cs="Arial"/>
          <w:b/>
          <w:i/>
          <w:lang w:val="es-ES" w:eastAsia="es-MX"/>
        </w:rPr>
        <w:t>ACTOS CONSENTIDOS. SON LOS QUE NO SE IMPUGNAN MEDIANTE EL RECURSO IDÓNEO</w:t>
      </w:r>
      <w:r w:rsidRPr="004041C9">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755D5" w:rsidRPr="004041C9" w:rsidRDefault="00F22649" w:rsidP="004755D5">
      <w:pPr>
        <w:spacing w:after="0" w:line="360" w:lineRule="auto"/>
        <w:jc w:val="both"/>
        <w:rPr>
          <w:rFonts w:ascii="Palatino Linotype" w:hAnsi="Palatino Linotype" w:cs="Arial"/>
          <w:bCs/>
          <w:sz w:val="24"/>
          <w:szCs w:val="24"/>
        </w:rPr>
      </w:pPr>
      <w:r w:rsidRPr="004041C9">
        <w:rPr>
          <w:rFonts w:ascii="Palatino Linotype" w:hAnsi="Palatino Linotype" w:cs="Arial"/>
          <w:bCs/>
          <w:sz w:val="24"/>
          <w:szCs w:val="24"/>
        </w:rPr>
        <w:lastRenderedPageBreak/>
        <w:t>Por lo que</w:t>
      </w:r>
      <w:r w:rsidR="004755D5" w:rsidRPr="004041C9">
        <w:rPr>
          <w:rFonts w:ascii="Palatino Linotype" w:hAnsi="Palatino Linotype" w:cs="Arial"/>
          <w:bCs/>
          <w:sz w:val="24"/>
          <w:szCs w:val="24"/>
        </w:rPr>
        <w:t xml:space="preserve">, en la etapa de manifestaciones, el </w:t>
      </w:r>
      <w:r w:rsidR="004755D5" w:rsidRPr="004041C9">
        <w:rPr>
          <w:rFonts w:ascii="Palatino Linotype" w:hAnsi="Palatino Linotype" w:cs="Arial"/>
          <w:b/>
          <w:bCs/>
          <w:sz w:val="24"/>
          <w:szCs w:val="24"/>
        </w:rPr>
        <w:t>Sujeto Obligado</w:t>
      </w:r>
      <w:r w:rsidR="004755D5" w:rsidRPr="004041C9">
        <w:rPr>
          <w:rFonts w:ascii="Palatino Linotype" w:hAnsi="Palatino Linotype" w:cs="Arial"/>
          <w:bCs/>
          <w:sz w:val="24"/>
          <w:szCs w:val="24"/>
        </w:rPr>
        <w:t xml:space="preserve"> mediante su informe justificado, </w:t>
      </w:r>
      <w:r w:rsidRPr="004041C9">
        <w:rPr>
          <w:rFonts w:ascii="Palatino Linotype" w:hAnsi="Palatino Linotype" w:cs="Arial"/>
          <w:bCs/>
          <w:sz w:val="24"/>
          <w:szCs w:val="24"/>
        </w:rPr>
        <w:t>argumentó lo siguiente:</w:t>
      </w:r>
    </w:p>
    <w:p w:rsidR="00F22649" w:rsidRPr="004041C9" w:rsidRDefault="00F22649" w:rsidP="004755D5">
      <w:pPr>
        <w:spacing w:after="0" w:line="360" w:lineRule="auto"/>
        <w:jc w:val="both"/>
        <w:rPr>
          <w:rFonts w:ascii="Palatino Linotype" w:hAnsi="Palatino Linotype" w:cs="Arial"/>
          <w:bCs/>
          <w:sz w:val="24"/>
          <w:szCs w:val="24"/>
        </w:rPr>
      </w:pP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Arial"/>
          <w:i/>
          <w:sz w:val="24"/>
          <w:szCs w:val="24"/>
        </w:rPr>
      </w:pPr>
      <w:r w:rsidRPr="004041C9">
        <w:rPr>
          <w:rFonts w:ascii="Palatino Linotype" w:hAnsi="Palatino Linotype" w:cs="Arial"/>
          <w:bCs/>
          <w:i/>
          <w:sz w:val="24"/>
          <w:szCs w:val="24"/>
        </w:rPr>
        <w:t>“…</w:t>
      </w:r>
      <w:r w:rsidRPr="004041C9">
        <w:rPr>
          <w:rFonts w:ascii="Palatino Linotype" w:hAnsi="Palatino Linotype" w:cs="Arial"/>
          <w:i/>
          <w:sz w:val="24"/>
          <w:szCs w:val="24"/>
        </w:rPr>
        <w:t>Respecto a lo anterior le comento lo siguiente:</w:t>
      </w: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Arial"/>
          <w:i/>
          <w:sz w:val="24"/>
          <w:szCs w:val="24"/>
        </w:rPr>
      </w:pP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Verdana"/>
          <w:b/>
          <w:i/>
          <w:sz w:val="24"/>
          <w:szCs w:val="24"/>
        </w:rPr>
      </w:pPr>
      <w:r w:rsidRPr="004041C9">
        <w:rPr>
          <w:rFonts w:ascii="Palatino Linotype" w:hAnsi="Palatino Linotype" w:cs="Verdana"/>
          <w:b/>
          <w:i/>
          <w:sz w:val="24"/>
          <w:szCs w:val="24"/>
        </w:rPr>
        <w:t>1.- NO ESPECIFICA SU HORARIO Y RESULTA ILÓGICO QUE UN SERVIDOR PUBLICO TRABAJE DE DOMINGO A DOMINGO LAS VEINTICUATRO HORAS DEL DÍA</w:t>
      </w: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Verdana"/>
          <w:i/>
          <w:sz w:val="24"/>
          <w:szCs w:val="24"/>
        </w:rPr>
      </w:pPr>
      <w:r w:rsidRPr="004041C9">
        <w:rPr>
          <w:rFonts w:ascii="Palatino Linotype" w:hAnsi="Palatino Linotype" w:cs="Verdana"/>
          <w:i/>
          <w:sz w:val="24"/>
          <w:szCs w:val="24"/>
        </w:rPr>
        <w:t xml:space="preserve">Se le reitera que es un horario abierto lo anterior derivado de las necesidades de la dependencia, si bien los horarios de labores están establecidos por el gobierno del Estado de México las actividades de la I.S.C. Angélica García Herrera, </w:t>
      </w:r>
      <w:r w:rsidRPr="004041C9">
        <w:rPr>
          <w:rFonts w:ascii="Palatino Linotype" w:hAnsi="Palatino Linotype" w:cs="Verdana"/>
          <w:b/>
          <w:i/>
          <w:sz w:val="24"/>
          <w:szCs w:val="24"/>
          <w:u w:val="single"/>
        </w:rPr>
        <w:t>no pueden estar cerrados a ellos, ya que se requiere mucho más de ello, además su labor más fuerte inicia cuando las labores operativas concluyen</w:t>
      </w:r>
      <w:r w:rsidRPr="004041C9">
        <w:rPr>
          <w:rFonts w:ascii="Palatino Linotype" w:hAnsi="Palatino Linotype" w:cs="Verdana"/>
          <w:i/>
          <w:sz w:val="24"/>
          <w:szCs w:val="24"/>
        </w:rPr>
        <w:t>.</w:t>
      </w: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Verdana"/>
          <w:i/>
          <w:sz w:val="24"/>
          <w:szCs w:val="24"/>
        </w:rPr>
      </w:pP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Verdana"/>
          <w:i/>
          <w:sz w:val="24"/>
          <w:szCs w:val="24"/>
        </w:rPr>
      </w:pPr>
      <w:r w:rsidRPr="004041C9">
        <w:rPr>
          <w:rFonts w:ascii="Palatino Linotype" w:hAnsi="Palatino Linotype" w:cs="Verdana"/>
          <w:i/>
          <w:sz w:val="24"/>
          <w:szCs w:val="24"/>
        </w:rPr>
        <w:t>Incluyendo si así lo requiere sábados y domingos a petición de su Titular.</w:t>
      </w: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Verdana"/>
          <w:i/>
          <w:sz w:val="24"/>
          <w:szCs w:val="24"/>
        </w:rPr>
      </w:pP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Verdana"/>
          <w:b/>
          <w:i/>
          <w:sz w:val="24"/>
          <w:szCs w:val="24"/>
        </w:rPr>
      </w:pPr>
      <w:r w:rsidRPr="004041C9">
        <w:rPr>
          <w:rFonts w:ascii="Palatino Linotype" w:hAnsi="Palatino Linotype" w:cs="Verdana"/>
          <w:b/>
          <w:i/>
          <w:sz w:val="24"/>
          <w:szCs w:val="24"/>
        </w:rPr>
        <w:t>2.- NO PRESENTAN LA LISTA DE ASISTENCIA.</w:t>
      </w:r>
    </w:p>
    <w:p w:rsidR="00F22649" w:rsidRPr="004041C9" w:rsidRDefault="00F22649" w:rsidP="00F22649">
      <w:pPr>
        <w:autoSpaceDE w:val="0"/>
        <w:autoSpaceDN w:val="0"/>
        <w:adjustRightInd w:val="0"/>
        <w:spacing w:after="0" w:line="240" w:lineRule="auto"/>
        <w:ind w:left="284" w:right="283"/>
        <w:jc w:val="both"/>
        <w:rPr>
          <w:rFonts w:ascii="Palatino Linotype" w:hAnsi="Palatino Linotype" w:cs="Verdana"/>
          <w:i/>
          <w:sz w:val="24"/>
          <w:szCs w:val="24"/>
        </w:rPr>
      </w:pPr>
      <w:r w:rsidRPr="004041C9">
        <w:rPr>
          <w:rFonts w:ascii="Palatino Linotype" w:hAnsi="Palatino Linotype" w:cs="Verdana"/>
          <w:i/>
          <w:sz w:val="24"/>
          <w:szCs w:val="24"/>
          <w:u w:val="single"/>
        </w:rPr>
        <w:t>No firma lista de asistencia pero si se reporta su asistencia con la labor diaria ya que de no asistir sin previo aviso o autorización correspondiente se infringe en RESPONSABILIDAD ADMINISTRATIVA, sin embargo a la fecha no se ha presentado esta situación.</w:t>
      </w:r>
      <w:r w:rsidRPr="004041C9">
        <w:rPr>
          <w:rFonts w:ascii="Palatino Linotype" w:hAnsi="Palatino Linotype" w:cs="Verdana"/>
          <w:i/>
          <w:sz w:val="24"/>
          <w:szCs w:val="24"/>
        </w:rPr>
        <w:t>” (Sic).</w:t>
      </w:r>
    </w:p>
    <w:p w:rsidR="00487828" w:rsidRPr="004041C9" w:rsidRDefault="00487828" w:rsidP="00487828">
      <w:pPr>
        <w:spacing w:after="0" w:line="360" w:lineRule="auto"/>
        <w:jc w:val="both"/>
        <w:rPr>
          <w:rFonts w:ascii="Palatino Linotype" w:hAnsi="Palatino Linotype" w:cs="Arial"/>
          <w:bCs/>
          <w:sz w:val="24"/>
          <w:szCs w:val="24"/>
        </w:rPr>
      </w:pP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sz w:val="24"/>
          <w:szCs w:val="24"/>
          <w:lang w:val="es-ES_tradnl" w:eastAsia="es-ES"/>
        </w:rPr>
        <w:t xml:space="preserve">Ante ello, es de </w:t>
      </w:r>
      <w:r w:rsidRPr="004041C9">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rsidR="00487828" w:rsidRPr="004041C9" w:rsidRDefault="00487828" w:rsidP="00487828">
      <w:pPr>
        <w:pStyle w:val="Sinespaciado"/>
        <w:rPr>
          <w:lang w:val="es-ES" w:eastAsia="es-ES"/>
        </w:rPr>
      </w:pPr>
    </w:p>
    <w:p w:rsidR="00487828" w:rsidRPr="004041C9"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i/>
          <w:szCs w:val="24"/>
          <w:lang w:val="es-ES" w:eastAsia="es-ES"/>
        </w:rPr>
        <w:t>“</w:t>
      </w:r>
      <w:r w:rsidRPr="004041C9">
        <w:rPr>
          <w:rFonts w:ascii="Palatino Linotype" w:eastAsia="Times New Roman" w:hAnsi="Palatino Linotype" w:cs="Arial"/>
          <w:b/>
          <w:i/>
          <w:szCs w:val="24"/>
          <w:lang w:val="es-ES" w:eastAsia="es-ES"/>
        </w:rPr>
        <w:t xml:space="preserve">Artículo 4. </w:t>
      </w:r>
      <w:r w:rsidRPr="004041C9">
        <w:rPr>
          <w:rFonts w:ascii="Palatino Linotype" w:eastAsia="Times New Roman" w:hAnsi="Palatino Linotype" w:cs="Arial"/>
          <w:i/>
          <w:szCs w:val="24"/>
          <w:lang w:val="es-ES" w:eastAsia="es-ES"/>
        </w:rPr>
        <w:t xml:space="preserve">… </w:t>
      </w:r>
    </w:p>
    <w:p w:rsidR="00487828" w:rsidRPr="004041C9"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4041C9">
        <w:rPr>
          <w:rFonts w:ascii="Palatino Linotype" w:eastAsia="Times New Roman" w:hAnsi="Palatino Linotype" w:cs="Arial"/>
          <w:sz w:val="24"/>
          <w:szCs w:val="24"/>
          <w:lang w:val="es-ES_tradnl" w:eastAsia="es-ES"/>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87828" w:rsidRPr="004041C9" w:rsidRDefault="00487828" w:rsidP="00487828">
      <w:pPr>
        <w:spacing w:after="0" w:line="240" w:lineRule="auto"/>
        <w:rPr>
          <w:rFonts w:ascii="Times New Roman" w:eastAsia="Times New Roman" w:hAnsi="Times New Roman" w:cs="Times New Roman"/>
          <w:sz w:val="24"/>
          <w:szCs w:val="24"/>
          <w:lang w:eastAsia="es-ES"/>
        </w:rPr>
      </w:pPr>
    </w:p>
    <w:p w:rsidR="00487828" w:rsidRPr="004041C9" w:rsidRDefault="00487828" w:rsidP="00487828">
      <w:pPr>
        <w:spacing w:after="0" w:line="240" w:lineRule="auto"/>
        <w:rPr>
          <w:rFonts w:ascii="Times New Roman" w:eastAsia="Times New Roman" w:hAnsi="Times New Roman" w:cs="Times New Roman"/>
          <w:sz w:val="16"/>
          <w:szCs w:val="24"/>
          <w:lang w:val="es-ES_tradnl" w:eastAsia="es-ES"/>
        </w:rPr>
      </w:pPr>
    </w:p>
    <w:p w:rsidR="00487828" w:rsidRPr="004041C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i/>
          <w:szCs w:val="24"/>
          <w:lang w:val="es-ES" w:eastAsia="es-ES"/>
        </w:rPr>
        <w:t>“</w:t>
      </w:r>
      <w:r w:rsidRPr="004041C9">
        <w:rPr>
          <w:rFonts w:ascii="Palatino Linotype" w:eastAsia="Times New Roman" w:hAnsi="Palatino Linotype" w:cs="Arial"/>
          <w:b/>
          <w:i/>
          <w:szCs w:val="24"/>
          <w:lang w:val="es-ES" w:eastAsia="es-ES"/>
        </w:rPr>
        <w:t>Artículo 12.</w:t>
      </w:r>
      <w:r w:rsidRPr="004041C9">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rsidR="00487828" w:rsidRPr="004041C9" w:rsidRDefault="00487828" w:rsidP="00487828">
      <w:pPr>
        <w:spacing w:after="0" w:line="240" w:lineRule="auto"/>
        <w:ind w:left="567" w:right="616"/>
        <w:jc w:val="both"/>
        <w:rPr>
          <w:rFonts w:ascii="Palatino Linotype" w:eastAsia="Times New Roman" w:hAnsi="Palatino Linotype" w:cs="Arial"/>
          <w:i/>
          <w:szCs w:val="24"/>
          <w:lang w:val="es-ES" w:eastAsia="es-ES"/>
        </w:rPr>
      </w:pPr>
    </w:p>
    <w:p w:rsidR="00487828" w:rsidRPr="004041C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828" w:rsidRPr="004041C9"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sz w:val="24"/>
          <w:szCs w:val="24"/>
          <w:lang w:val="es-ES" w:eastAsia="es-ES"/>
        </w:rPr>
        <w:lastRenderedPageBreak/>
        <w:t xml:space="preserve">En esta misma tesitura, el derecho de acceso a la información pública, consiste en que la información solicitada conste en un soporte documental en cualquiera de sus formas, a saber: </w:t>
      </w:r>
      <w:r w:rsidRPr="004041C9">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041C9">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87828" w:rsidRPr="004041C9" w:rsidRDefault="00487828" w:rsidP="00487828">
      <w:pPr>
        <w:spacing w:after="0" w:line="240" w:lineRule="auto"/>
        <w:rPr>
          <w:rFonts w:ascii="Times New Roman" w:eastAsia="Times New Roman" w:hAnsi="Times New Roman" w:cs="Times New Roman"/>
          <w:sz w:val="24"/>
          <w:szCs w:val="24"/>
          <w:lang w:eastAsia="es-ES"/>
        </w:rPr>
      </w:pPr>
    </w:p>
    <w:p w:rsidR="00487828" w:rsidRPr="004041C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i/>
          <w:szCs w:val="24"/>
          <w:lang w:val="es-ES" w:eastAsia="es-ES"/>
        </w:rPr>
        <w:t>“</w:t>
      </w:r>
      <w:r w:rsidRPr="004041C9">
        <w:rPr>
          <w:rFonts w:ascii="Palatino Linotype" w:eastAsia="Times New Roman" w:hAnsi="Palatino Linotype" w:cs="Arial"/>
          <w:b/>
          <w:i/>
          <w:szCs w:val="24"/>
          <w:lang w:val="es-ES" w:eastAsia="es-ES"/>
        </w:rPr>
        <w:t xml:space="preserve">Artículo 3. </w:t>
      </w:r>
      <w:r w:rsidRPr="004041C9">
        <w:rPr>
          <w:rFonts w:ascii="Palatino Linotype" w:eastAsia="Times New Roman" w:hAnsi="Palatino Linotype" w:cs="Arial"/>
          <w:i/>
          <w:szCs w:val="24"/>
          <w:lang w:val="es-ES" w:eastAsia="es-ES"/>
        </w:rPr>
        <w:t>Para los efectos de la presente Ley se entenderá por:</w:t>
      </w:r>
    </w:p>
    <w:p w:rsidR="00487828" w:rsidRPr="004041C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i/>
          <w:szCs w:val="24"/>
          <w:lang w:val="es-ES" w:eastAsia="es-ES"/>
        </w:rPr>
        <w:t>(…)</w:t>
      </w:r>
    </w:p>
    <w:p w:rsidR="00487828" w:rsidRPr="004041C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b/>
          <w:i/>
          <w:szCs w:val="24"/>
          <w:lang w:val="es-ES" w:eastAsia="es-ES"/>
        </w:rPr>
        <w:t>XI. Documento:</w:t>
      </w:r>
      <w:r w:rsidRPr="004041C9">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4041C9">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4041C9">
        <w:rPr>
          <w:rFonts w:ascii="Palatino Linotype" w:eastAsia="Times New Roman" w:hAnsi="Palatino Linotype" w:cs="Arial"/>
          <w:i/>
          <w:szCs w:val="24"/>
          <w:u w:val="single"/>
          <w:lang w:val="es-ES" w:eastAsia="es-ES"/>
        </w:rPr>
        <w:t>,</w:t>
      </w:r>
      <w:r w:rsidRPr="004041C9">
        <w:rPr>
          <w:rFonts w:ascii="Palatino Linotype" w:eastAsia="Times New Roman" w:hAnsi="Palatino Linotype" w:cs="Arial"/>
          <w:i/>
          <w:szCs w:val="24"/>
          <w:lang w:val="es-ES" w:eastAsia="es-ES"/>
        </w:rPr>
        <w:t xml:space="preserve"> sus servidores públicos e integrantes, </w:t>
      </w:r>
      <w:r w:rsidRPr="004041C9">
        <w:rPr>
          <w:rFonts w:ascii="Palatino Linotype" w:eastAsia="Times New Roman" w:hAnsi="Palatino Linotype" w:cs="Arial"/>
          <w:b/>
          <w:i/>
          <w:szCs w:val="24"/>
          <w:u w:val="single"/>
          <w:lang w:val="es-ES" w:eastAsia="es-ES"/>
        </w:rPr>
        <w:t>sin importar su fuente o fecha de elaboración.</w:t>
      </w:r>
      <w:r w:rsidRPr="004041C9">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rsidR="00487828" w:rsidRPr="004041C9"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4041C9">
        <w:rPr>
          <w:rFonts w:ascii="Palatino Linotype" w:eastAsia="Times New Roman" w:hAnsi="Palatino Linotype" w:cs="Arial"/>
          <w:i/>
          <w:szCs w:val="24"/>
          <w:lang w:val="es-ES" w:eastAsia="es-ES"/>
        </w:rPr>
        <w:t>(…)”</w:t>
      </w:r>
    </w:p>
    <w:p w:rsidR="00487828" w:rsidRPr="004041C9" w:rsidRDefault="00487828" w:rsidP="00487828">
      <w:pPr>
        <w:spacing w:after="0" w:line="240" w:lineRule="auto"/>
        <w:rPr>
          <w:rFonts w:ascii="Times New Roman" w:eastAsia="Times New Roman" w:hAnsi="Times New Roman" w:cs="Times New Roman"/>
          <w:sz w:val="14"/>
          <w:szCs w:val="24"/>
          <w:lang w:val="es-ES" w:eastAsia="es-ES"/>
        </w:rPr>
      </w:pPr>
    </w:p>
    <w:p w:rsidR="00487828" w:rsidRPr="004041C9" w:rsidRDefault="00487828" w:rsidP="00487828">
      <w:pPr>
        <w:spacing w:after="0" w:line="240" w:lineRule="auto"/>
        <w:rPr>
          <w:rFonts w:ascii="Times New Roman" w:eastAsia="Times New Roman" w:hAnsi="Times New Roman" w:cs="Times New Roman"/>
          <w:sz w:val="24"/>
          <w:szCs w:val="24"/>
          <w:lang w:val="es-ES" w:eastAsia="es-ES"/>
        </w:rPr>
      </w:pPr>
    </w:p>
    <w:p w:rsidR="00487828" w:rsidRPr="004041C9"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r w:rsidRPr="004041C9">
        <w:rPr>
          <w:rFonts w:ascii="Palatino Linotype" w:eastAsia="Times New Roman" w:hAnsi="Palatino Linotype" w:cs="Arial"/>
          <w:sz w:val="24"/>
          <w:szCs w:val="24"/>
          <w:lang w:val="es-ES" w:eastAsia="es-ES"/>
        </w:rPr>
        <w:t xml:space="preserve">Además, </w:t>
      </w:r>
      <w:r w:rsidRPr="004041C9">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4041C9">
        <w:rPr>
          <w:rFonts w:ascii="Palatino Linotype" w:eastAsia="MS Mincho" w:hAnsi="Palatino Linotype" w:cs="Times New Roman"/>
          <w:sz w:val="24"/>
          <w:szCs w:val="24"/>
          <w:lang w:val="es-ES" w:eastAsia="es-ES"/>
        </w:rPr>
        <w:lastRenderedPageBreak/>
        <w:t>modificaciones o procesamiento, no presentarla conforme a los interés de los particulares, como de igual forma los Sujeto Obligados no deberán de generar, resumir o efectuar cálculos o practicar investigaciones.</w:t>
      </w:r>
    </w:p>
    <w:p w:rsidR="00487828" w:rsidRPr="004041C9"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p>
    <w:p w:rsidR="00487828" w:rsidRPr="004041C9" w:rsidRDefault="00487828" w:rsidP="00487828">
      <w:pPr>
        <w:spacing w:before="240" w:after="240" w:line="360" w:lineRule="auto"/>
        <w:ind w:right="49"/>
        <w:contextualSpacing/>
        <w:jc w:val="both"/>
        <w:rPr>
          <w:rFonts w:ascii="Palatino Linotype" w:eastAsia="MS Mincho" w:hAnsi="Palatino Linotype" w:cs="Tahoma"/>
          <w:sz w:val="24"/>
          <w:szCs w:val="24"/>
          <w:lang w:val="es-ES" w:eastAsia="es-ES"/>
        </w:rPr>
      </w:pPr>
      <w:r w:rsidRPr="004041C9">
        <w:rPr>
          <w:rFonts w:ascii="Palatino Linotype" w:eastAsia="Times New Roman" w:hAnsi="Palatino Linotype" w:cs="Arial"/>
          <w:sz w:val="24"/>
          <w:szCs w:val="24"/>
          <w:lang w:val="es-ES" w:eastAsia="es-MX"/>
        </w:rPr>
        <w:t xml:space="preserve">De la misma forma, </w:t>
      </w:r>
      <w:r w:rsidRPr="004041C9">
        <w:rPr>
          <w:rFonts w:ascii="Palatino Linotype" w:eastAsia="MS Mincho" w:hAnsi="Palatino Linotype" w:cs="Times New Roman"/>
          <w:sz w:val="24"/>
          <w:szCs w:val="24"/>
          <w:lang w:val="es-ES" w:eastAsia="es-ES"/>
        </w:rPr>
        <w:t>de acuerdo al contenido del artículo 160,</w:t>
      </w:r>
      <w:r w:rsidRPr="004041C9">
        <w:rPr>
          <w:rFonts w:ascii="Palatino Linotype" w:eastAsia="Times New Roman" w:hAnsi="Palatino Linotype" w:cs="Arial"/>
          <w:sz w:val="24"/>
          <w:szCs w:val="24"/>
          <w:lang w:val="es-ES" w:eastAsia="es-ES"/>
        </w:rPr>
        <w:t xml:space="preserve"> de la Ley </w:t>
      </w:r>
      <w:r w:rsidRPr="004041C9">
        <w:rPr>
          <w:rFonts w:ascii="Palatino Linotype" w:eastAsia="MS Mincho" w:hAnsi="Palatino Linotype" w:cs="Tahoma"/>
          <w:sz w:val="24"/>
          <w:szCs w:val="24"/>
          <w:lang w:val="es-ES" w:eastAsia="es-ES"/>
        </w:rPr>
        <w:t>General de Transparencia y Acceso a la Información Pública que a la letra dispone:</w:t>
      </w:r>
    </w:p>
    <w:p w:rsidR="00487828" w:rsidRPr="004041C9" w:rsidRDefault="00487828" w:rsidP="00487828">
      <w:pPr>
        <w:spacing w:after="0" w:line="240" w:lineRule="auto"/>
        <w:rPr>
          <w:rFonts w:ascii="Times New Roman" w:eastAsia="Times New Roman" w:hAnsi="Times New Roman" w:cs="Times New Roman"/>
          <w:sz w:val="24"/>
          <w:szCs w:val="24"/>
          <w:lang w:val="es-ES" w:eastAsia="es-ES"/>
        </w:rPr>
      </w:pPr>
    </w:p>
    <w:p w:rsidR="00487828" w:rsidRPr="004041C9" w:rsidRDefault="00487828" w:rsidP="00487828">
      <w:pPr>
        <w:spacing w:after="0" w:line="240" w:lineRule="auto"/>
        <w:ind w:left="567" w:right="616"/>
        <w:contextualSpacing/>
        <w:jc w:val="both"/>
        <w:rPr>
          <w:rFonts w:ascii="Palatino Linotype" w:eastAsia="Times New Roman" w:hAnsi="Palatino Linotype" w:cs="Arial"/>
          <w:i/>
          <w:szCs w:val="24"/>
          <w:lang w:val="es-ES" w:eastAsia="gl-ES"/>
        </w:rPr>
      </w:pPr>
      <w:r w:rsidRPr="004041C9">
        <w:rPr>
          <w:rFonts w:ascii="Palatino Linotype" w:eastAsia="Times New Roman" w:hAnsi="Palatino Linotype" w:cs="Arial"/>
          <w:b/>
          <w:i/>
          <w:szCs w:val="24"/>
          <w:lang w:val="es-ES" w:eastAsia="gl-ES"/>
        </w:rPr>
        <w:t>Artículo 160</w:t>
      </w:r>
      <w:r w:rsidRPr="004041C9">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828" w:rsidRPr="004041C9" w:rsidRDefault="00487828" w:rsidP="00487828">
      <w:pPr>
        <w:spacing w:after="0" w:line="240" w:lineRule="auto"/>
        <w:ind w:left="851" w:right="616"/>
        <w:contextualSpacing/>
        <w:jc w:val="both"/>
        <w:rPr>
          <w:rFonts w:ascii="Palatino Linotype" w:eastAsia="Times New Roman" w:hAnsi="Palatino Linotype" w:cs="Arial"/>
          <w:i/>
          <w:szCs w:val="24"/>
          <w:lang w:val="es-ES" w:eastAsia="gl-ES"/>
        </w:rPr>
      </w:pPr>
    </w:p>
    <w:p w:rsidR="00487828" w:rsidRPr="004041C9" w:rsidRDefault="00487828" w:rsidP="00487828">
      <w:pPr>
        <w:spacing w:after="0" w:line="240" w:lineRule="auto"/>
        <w:ind w:left="851" w:right="616"/>
        <w:contextualSpacing/>
        <w:jc w:val="both"/>
        <w:rPr>
          <w:rFonts w:ascii="Palatino Linotype" w:eastAsia="Times New Roman" w:hAnsi="Palatino Linotype" w:cs="Arial"/>
          <w:i/>
          <w:sz w:val="14"/>
          <w:szCs w:val="24"/>
          <w:lang w:val="es-ES" w:eastAsia="gl-ES"/>
        </w:rPr>
      </w:pPr>
    </w:p>
    <w:p w:rsidR="00487828" w:rsidRPr="004041C9" w:rsidRDefault="00487828" w:rsidP="00487828">
      <w:pPr>
        <w:spacing w:after="0" w:line="360" w:lineRule="auto"/>
        <w:jc w:val="both"/>
        <w:rPr>
          <w:rFonts w:ascii="Palatino Linotype" w:eastAsia="Times New Roman" w:hAnsi="Palatino Linotype" w:cs="Arial"/>
          <w:color w:val="222222"/>
          <w:sz w:val="24"/>
          <w:szCs w:val="19"/>
          <w:lang w:val="es-ES" w:eastAsia="es-MX"/>
        </w:rPr>
      </w:pPr>
      <w:r w:rsidRPr="004041C9">
        <w:rPr>
          <w:rFonts w:ascii="Palatino Linotype" w:eastAsia="Times New Roman" w:hAnsi="Palatino Linotype" w:cs="Times New Roman"/>
          <w:color w:val="000000"/>
          <w:sz w:val="24"/>
          <w:szCs w:val="24"/>
          <w:lang w:val="es-ES" w:eastAsia="es-ES"/>
        </w:rPr>
        <w:t xml:space="preserve">Sirve como apoyo </w:t>
      </w:r>
      <w:r w:rsidRPr="004041C9">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rsidR="00487828" w:rsidRPr="004041C9" w:rsidRDefault="00487828" w:rsidP="00487828">
      <w:pPr>
        <w:spacing w:after="0" w:line="240" w:lineRule="auto"/>
        <w:rPr>
          <w:rFonts w:ascii="Times New Roman" w:eastAsia="Times New Roman" w:hAnsi="Times New Roman" w:cs="Times New Roman"/>
          <w:sz w:val="24"/>
          <w:szCs w:val="24"/>
          <w:lang w:eastAsia="es-MX"/>
        </w:rPr>
      </w:pPr>
    </w:p>
    <w:p w:rsidR="00487828" w:rsidRPr="004041C9" w:rsidRDefault="00487828" w:rsidP="00487828">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4041C9">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4041C9">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828" w:rsidRPr="004041C9" w:rsidRDefault="00487828" w:rsidP="00487828">
      <w:pPr>
        <w:spacing w:after="0" w:line="240" w:lineRule="auto"/>
        <w:rPr>
          <w:rFonts w:ascii="Times New Roman" w:eastAsia="Times New Roman" w:hAnsi="Times New Roman" w:cs="Times New Roman"/>
          <w:sz w:val="24"/>
          <w:szCs w:val="24"/>
          <w:lang w:eastAsia="es-ES"/>
        </w:rPr>
      </w:pPr>
    </w:p>
    <w:p w:rsidR="00487828" w:rsidRPr="004041C9" w:rsidRDefault="00487828" w:rsidP="00487828">
      <w:pPr>
        <w:spacing w:after="0" w:line="360" w:lineRule="auto"/>
        <w:contextualSpacing/>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bCs/>
          <w:sz w:val="24"/>
          <w:szCs w:val="24"/>
          <w:lang w:val="es-ES" w:eastAsia="es-ES"/>
        </w:rPr>
        <w:t xml:space="preserve">Además, </w:t>
      </w:r>
      <w:r w:rsidRPr="004041C9">
        <w:rPr>
          <w:rFonts w:ascii="Palatino Linotype" w:eastAsia="Times New Roman" w:hAnsi="Palatino Linotype" w:cs="Arial"/>
          <w:sz w:val="24"/>
          <w:szCs w:val="24"/>
          <w:lang w:val="es-ES" w:eastAsia="es-ES"/>
        </w:rPr>
        <w:t>a Ley de Transparencia y Acceso a la Información Pública del Estado de México y Municipios, pre</w:t>
      </w:r>
      <w:r w:rsidR="00F543CD" w:rsidRPr="004041C9">
        <w:rPr>
          <w:rFonts w:ascii="Palatino Linotype" w:eastAsia="Times New Roman" w:hAnsi="Palatino Linotype" w:cs="Arial"/>
          <w:sz w:val="24"/>
          <w:szCs w:val="24"/>
          <w:lang w:val="es-ES" w:eastAsia="es-ES"/>
        </w:rPr>
        <w:t xml:space="preserve">vé en su artículo 23, fracción </w:t>
      </w:r>
      <w:r w:rsidRPr="004041C9">
        <w:rPr>
          <w:rFonts w:ascii="Palatino Linotype" w:eastAsia="Times New Roman" w:hAnsi="Palatino Linotype" w:cs="Arial"/>
          <w:sz w:val="24"/>
          <w:szCs w:val="24"/>
          <w:lang w:val="es-ES" w:eastAsia="es-ES"/>
        </w:rPr>
        <w:t>V</w:t>
      </w:r>
      <w:r w:rsidR="00F543CD" w:rsidRPr="004041C9">
        <w:rPr>
          <w:rFonts w:ascii="Palatino Linotype" w:eastAsia="Times New Roman" w:hAnsi="Palatino Linotype" w:cs="Arial"/>
          <w:sz w:val="24"/>
          <w:szCs w:val="24"/>
          <w:lang w:val="es-ES" w:eastAsia="es-ES"/>
        </w:rPr>
        <w:t>I</w:t>
      </w:r>
      <w:r w:rsidRPr="004041C9">
        <w:rPr>
          <w:rFonts w:ascii="Palatino Linotype" w:eastAsia="Times New Roman" w:hAnsi="Palatino Linotype" w:cs="Arial"/>
          <w:sz w:val="24"/>
          <w:szCs w:val="24"/>
          <w:lang w:val="es-ES" w:eastAsia="es-ES"/>
        </w:rPr>
        <w:t>, que son Sujetos Obligados a Transparentar y permitir el acceso a su información y proteger los datos que obren en su poder:</w:t>
      </w:r>
    </w:p>
    <w:p w:rsidR="00F543CD" w:rsidRPr="004041C9" w:rsidRDefault="00F543CD" w:rsidP="00487828">
      <w:pPr>
        <w:spacing w:after="0" w:line="360" w:lineRule="auto"/>
        <w:contextualSpacing/>
        <w:jc w:val="both"/>
        <w:rPr>
          <w:rFonts w:ascii="Palatino Linotype" w:eastAsia="Times New Roman" w:hAnsi="Palatino Linotype" w:cs="Arial"/>
          <w:sz w:val="24"/>
          <w:szCs w:val="24"/>
          <w:lang w:val="es-ES" w:eastAsia="es-ES"/>
        </w:rPr>
      </w:pPr>
    </w:p>
    <w:p w:rsidR="00487828" w:rsidRPr="004041C9" w:rsidRDefault="00F543CD" w:rsidP="00F543CD">
      <w:pPr>
        <w:spacing w:after="0" w:line="240" w:lineRule="auto"/>
        <w:ind w:left="567" w:right="567"/>
        <w:rPr>
          <w:rFonts w:ascii="Palatino Linotype" w:eastAsia="Times New Roman" w:hAnsi="Palatino Linotype" w:cs="Times New Roman"/>
          <w:i/>
          <w:lang w:eastAsia="es-ES"/>
        </w:rPr>
      </w:pPr>
      <w:r w:rsidRPr="004041C9">
        <w:rPr>
          <w:rFonts w:ascii="Palatino Linotype" w:eastAsia="Times New Roman" w:hAnsi="Palatino Linotype" w:cs="Times New Roman"/>
          <w:b/>
          <w:i/>
          <w:lang w:eastAsia="es-ES"/>
        </w:rPr>
        <w:lastRenderedPageBreak/>
        <w:t>Artículo 23.</w:t>
      </w:r>
      <w:r w:rsidRPr="004041C9">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rsidR="00F543CD" w:rsidRPr="004041C9" w:rsidRDefault="00F543CD" w:rsidP="00F543CD">
      <w:pPr>
        <w:spacing w:after="0" w:line="240" w:lineRule="auto"/>
        <w:ind w:left="567" w:right="567"/>
        <w:jc w:val="both"/>
        <w:rPr>
          <w:rFonts w:ascii="Palatino Linotype" w:eastAsia="Times New Roman" w:hAnsi="Palatino Linotype" w:cs="Arial"/>
          <w:i/>
          <w:lang w:eastAsia="es-ES"/>
        </w:rPr>
      </w:pPr>
      <w:r w:rsidRPr="004041C9">
        <w:rPr>
          <w:rFonts w:ascii="Palatino Linotype" w:eastAsia="Times New Roman" w:hAnsi="Palatino Linotype" w:cs="Arial"/>
          <w:i/>
          <w:lang w:eastAsia="es-ES"/>
        </w:rPr>
        <w:t>(…)</w:t>
      </w:r>
    </w:p>
    <w:p w:rsidR="00F543CD" w:rsidRPr="004041C9" w:rsidRDefault="00F543CD" w:rsidP="00F543CD">
      <w:pPr>
        <w:spacing w:after="0" w:line="240" w:lineRule="auto"/>
        <w:ind w:left="567" w:right="567"/>
        <w:jc w:val="both"/>
        <w:rPr>
          <w:rFonts w:ascii="Palatino Linotype" w:eastAsia="Times New Roman" w:hAnsi="Palatino Linotype" w:cs="Arial"/>
          <w:i/>
          <w:lang w:eastAsia="es-ES"/>
        </w:rPr>
      </w:pPr>
      <w:r w:rsidRPr="004041C9">
        <w:rPr>
          <w:rFonts w:ascii="Palatino Linotype" w:eastAsia="Times New Roman" w:hAnsi="Palatino Linotype" w:cs="Arial"/>
          <w:b/>
          <w:bCs/>
          <w:i/>
          <w:lang w:eastAsia="es-ES"/>
        </w:rPr>
        <w:t xml:space="preserve">VI. </w:t>
      </w:r>
      <w:r w:rsidRPr="004041C9">
        <w:rPr>
          <w:rFonts w:ascii="Palatino Linotype" w:eastAsia="Times New Roman" w:hAnsi="Palatino Linotype" w:cs="Arial"/>
          <w:i/>
          <w:lang w:eastAsia="es-ES"/>
        </w:rPr>
        <w:t xml:space="preserve">Los tribunales administrativos y autoridades jurisdiccionales en materia laboral; </w:t>
      </w:r>
    </w:p>
    <w:p w:rsidR="00487828" w:rsidRPr="004041C9"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4041C9" w:rsidRDefault="00487828" w:rsidP="00487828">
      <w:pPr>
        <w:spacing w:after="0" w:line="360" w:lineRule="auto"/>
        <w:jc w:val="both"/>
        <w:rPr>
          <w:rFonts w:ascii="Palatino Linotype" w:eastAsia="Times New Roman" w:hAnsi="Palatino Linotype" w:cs="Arial"/>
          <w:sz w:val="24"/>
          <w:szCs w:val="24"/>
          <w:lang w:val="es-ES" w:eastAsia="es-ES"/>
        </w:rPr>
      </w:pPr>
      <w:r w:rsidRPr="004041C9">
        <w:rPr>
          <w:rFonts w:ascii="Palatino Linotype" w:eastAsia="Times New Roman" w:hAnsi="Palatino Linotype" w:cs="Arial"/>
          <w:sz w:val="24"/>
          <w:szCs w:val="24"/>
          <w:lang w:val="es-ES" w:eastAsia="es-ES"/>
        </w:rPr>
        <w:t xml:space="preserve">Por lo que, de la respuesta emitida por parte de la Unidad de Transparencia del </w:t>
      </w:r>
      <w:r w:rsidRPr="004041C9">
        <w:rPr>
          <w:rFonts w:ascii="Palatino Linotype" w:eastAsia="Times New Roman" w:hAnsi="Palatino Linotype" w:cs="Arial"/>
          <w:b/>
          <w:sz w:val="24"/>
          <w:szCs w:val="24"/>
          <w:lang w:val="es-ES" w:eastAsia="es-ES"/>
        </w:rPr>
        <w:t>Sujeto Obligado</w:t>
      </w:r>
      <w:r w:rsidRPr="004041C9">
        <w:rPr>
          <w:rFonts w:ascii="Palatino Linotype" w:eastAsia="Times New Roman" w:hAnsi="Palatino Linotype" w:cs="Arial"/>
          <w:sz w:val="24"/>
          <w:szCs w:val="24"/>
          <w:lang w:val="es-ES" w:eastAsia="es-ES"/>
        </w:rPr>
        <w:t xml:space="preserve"> generó, se enuncia cada una de las respuestas proporcionadas, con la finalidad de saber si se da cumplimiento a todos los requerimientos y si lo motivos de inconformidad resultan procedentes, de conformidad con lo siguiente:</w:t>
      </w:r>
    </w:p>
    <w:p w:rsidR="00487828" w:rsidRPr="004041C9"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4041C9" w:rsidRDefault="00487828" w:rsidP="00487828">
      <w:pPr>
        <w:spacing w:after="0" w:line="360" w:lineRule="auto"/>
        <w:jc w:val="both"/>
        <w:rPr>
          <w:rFonts w:ascii="Palatino Linotype" w:eastAsia="Times New Roman" w:hAnsi="Palatino Linotype" w:cs="Tahoma"/>
          <w:bCs/>
          <w:sz w:val="24"/>
          <w:szCs w:val="24"/>
          <w:lang w:val="es-ES" w:eastAsia="es-ES"/>
        </w:rPr>
      </w:pPr>
      <w:r w:rsidRPr="004041C9">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4041C9">
        <w:rPr>
          <w:rFonts w:ascii="Palatino Linotype" w:eastAsia="Times New Roman" w:hAnsi="Palatino Linotype" w:cs="Tahoma"/>
          <w:b/>
          <w:bCs/>
          <w:sz w:val="24"/>
          <w:szCs w:val="24"/>
          <w:lang w:val="es-ES" w:eastAsia="es-ES"/>
        </w:rPr>
        <w:t>Recurrente</w:t>
      </w:r>
      <w:r w:rsidRPr="004041C9">
        <w:rPr>
          <w:rFonts w:ascii="Palatino Linotype" w:eastAsia="Times New Roman" w:hAnsi="Palatino Linotype" w:cs="Tahoma"/>
          <w:bCs/>
          <w:sz w:val="24"/>
          <w:szCs w:val="24"/>
          <w:lang w:val="es-ES" w:eastAsia="es-ES"/>
        </w:rPr>
        <w:t>, de manera objetiva se precisa que se queja de la siguiente información:</w:t>
      </w:r>
    </w:p>
    <w:p w:rsidR="005D50C2" w:rsidRPr="004041C9" w:rsidRDefault="005D50C2" w:rsidP="00487828">
      <w:pPr>
        <w:spacing w:after="0" w:line="360" w:lineRule="auto"/>
        <w:jc w:val="both"/>
        <w:rPr>
          <w:rFonts w:ascii="Palatino Linotype" w:eastAsia="Times New Roman" w:hAnsi="Palatino Linotype" w:cs="Tahoma"/>
          <w:bCs/>
          <w:sz w:val="24"/>
          <w:szCs w:val="24"/>
          <w:lang w:val="es-ES" w:eastAsia="es-ES"/>
        </w:rPr>
      </w:pPr>
    </w:p>
    <w:p w:rsidR="005D50C2" w:rsidRPr="004041C9" w:rsidRDefault="005D50C2" w:rsidP="005D50C2">
      <w:pPr>
        <w:pStyle w:val="Prrafodelista"/>
        <w:numPr>
          <w:ilvl w:val="0"/>
          <w:numId w:val="20"/>
        </w:numPr>
        <w:spacing w:line="360" w:lineRule="auto"/>
        <w:jc w:val="both"/>
        <w:rPr>
          <w:rFonts w:ascii="Palatino Linotype" w:hAnsi="Palatino Linotype" w:cs="Tahoma"/>
          <w:bCs/>
        </w:rPr>
      </w:pPr>
      <w:r w:rsidRPr="004041C9">
        <w:rPr>
          <w:rFonts w:ascii="Palatino Linotype" w:eastAsia="MS Mincho" w:hAnsi="Palatino Linotype"/>
          <w:b/>
          <w:i/>
          <w:u w:val="single"/>
        </w:rPr>
        <w:t>NO ESPECIFICA SU HORARIO Y RESULTA ILOGICO QUE UN SERVIDOR PUBLICO TRABAJE DE DOMINGO A</w:t>
      </w:r>
      <w:r w:rsidR="00F543CD" w:rsidRPr="004041C9">
        <w:rPr>
          <w:rFonts w:ascii="Palatino Linotype" w:eastAsia="MS Mincho" w:hAnsi="Palatino Linotype"/>
          <w:b/>
          <w:i/>
          <w:u w:val="single"/>
        </w:rPr>
        <w:t xml:space="preserve"> </w:t>
      </w:r>
      <w:r w:rsidRPr="004041C9">
        <w:rPr>
          <w:rFonts w:ascii="Palatino Linotype" w:eastAsia="MS Mincho" w:hAnsi="Palatino Linotype"/>
          <w:b/>
          <w:i/>
          <w:u w:val="single"/>
        </w:rPr>
        <w:t>DOMINGO LAS VEINTICUATTRO HORAS.</w:t>
      </w:r>
    </w:p>
    <w:p w:rsidR="005D50C2" w:rsidRPr="004041C9" w:rsidRDefault="005D50C2" w:rsidP="005D50C2">
      <w:pPr>
        <w:pStyle w:val="Prrafodelista"/>
        <w:numPr>
          <w:ilvl w:val="0"/>
          <w:numId w:val="20"/>
        </w:numPr>
        <w:spacing w:line="360" w:lineRule="auto"/>
        <w:jc w:val="both"/>
        <w:rPr>
          <w:rFonts w:ascii="Palatino Linotype" w:hAnsi="Palatino Linotype" w:cs="Tahoma"/>
          <w:bCs/>
        </w:rPr>
      </w:pPr>
      <w:r w:rsidRPr="004041C9">
        <w:rPr>
          <w:rFonts w:ascii="Palatino Linotype" w:eastAsia="MS Mincho" w:hAnsi="Palatino Linotype"/>
          <w:b/>
          <w:i/>
          <w:u w:val="single"/>
        </w:rPr>
        <w:t>NO PRSENTAN LA LISTA DE ASITENCIA.</w:t>
      </w:r>
    </w:p>
    <w:p w:rsidR="005D50C2" w:rsidRPr="004041C9" w:rsidRDefault="005D50C2" w:rsidP="005D50C2">
      <w:pPr>
        <w:pStyle w:val="Prrafodelista"/>
        <w:spacing w:line="360" w:lineRule="auto"/>
        <w:ind w:left="720"/>
        <w:jc w:val="both"/>
        <w:rPr>
          <w:rFonts w:ascii="Palatino Linotype" w:hAnsi="Palatino Linotype" w:cs="Tahoma"/>
          <w:bCs/>
        </w:rPr>
      </w:pPr>
    </w:p>
    <w:p w:rsidR="00D24CDF" w:rsidRPr="004041C9" w:rsidRDefault="00487828" w:rsidP="00D24CDF">
      <w:pPr>
        <w:spacing w:after="0" w:line="360" w:lineRule="auto"/>
        <w:contextualSpacing/>
        <w:jc w:val="both"/>
        <w:rPr>
          <w:rFonts w:ascii="Palatino Linotype" w:eastAsia="Times New Roman" w:hAnsi="Palatino Linotype" w:cs="Times New Roman"/>
          <w:sz w:val="24"/>
          <w:szCs w:val="24"/>
          <w:lang w:eastAsia="es-ES"/>
        </w:rPr>
      </w:pPr>
      <w:r w:rsidRPr="004041C9">
        <w:rPr>
          <w:rFonts w:ascii="Palatino Linotype" w:eastAsia="Palatino Linotype" w:hAnsi="Palatino Linotype" w:cs="Palatino Linotype"/>
          <w:sz w:val="24"/>
          <w:szCs w:val="24"/>
          <w:lang w:val="es-ES_tradnl" w:eastAsia="es-MX"/>
        </w:rPr>
        <w:t xml:space="preserve">Bajo esa premisa, es conveniente hacer referencia que </w:t>
      </w:r>
      <w:r w:rsidR="005D50C2" w:rsidRPr="004041C9">
        <w:rPr>
          <w:rFonts w:ascii="Palatino Linotype" w:eastAsia="Palatino Linotype" w:hAnsi="Palatino Linotype" w:cs="Palatino Linotype"/>
          <w:sz w:val="24"/>
          <w:szCs w:val="24"/>
          <w:lang w:val="es-ES_tradnl" w:eastAsia="es-MX"/>
        </w:rPr>
        <w:t xml:space="preserve">la Servidora Pública referida en la solicitud de información, es la Titular de la Unidad de Transparencia del </w:t>
      </w:r>
      <w:r w:rsidR="005D50C2" w:rsidRPr="004041C9">
        <w:rPr>
          <w:rFonts w:ascii="Palatino Linotype" w:eastAsia="Palatino Linotype" w:hAnsi="Palatino Linotype" w:cs="Palatino Linotype"/>
          <w:b/>
          <w:sz w:val="24"/>
          <w:szCs w:val="24"/>
          <w:lang w:val="es-ES_tradnl" w:eastAsia="es-MX"/>
        </w:rPr>
        <w:t>Sujeto Obligado</w:t>
      </w:r>
      <w:r w:rsidR="00D24CDF" w:rsidRPr="004041C9">
        <w:rPr>
          <w:rFonts w:ascii="Palatino Linotype" w:eastAsia="Palatino Linotype" w:hAnsi="Palatino Linotype" w:cs="Palatino Linotype"/>
          <w:sz w:val="24"/>
          <w:szCs w:val="24"/>
          <w:lang w:val="es-ES_tradnl" w:eastAsia="es-MX"/>
        </w:rPr>
        <w:t>,</w:t>
      </w:r>
      <w:r w:rsidR="00D24CDF" w:rsidRPr="004041C9">
        <w:rPr>
          <w:rFonts w:ascii="Palatino Linotype" w:eastAsia="Palatino Linotype" w:hAnsi="Palatino Linotype" w:cs="Palatino Linotype"/>
          <w:b/>
          <w:sz w:val="24"/>
          <w:szCs w:val="24"/>
          <w:lang w:val="es-ES_tradnl" w:eastAsia="es-MX"/>
        </w:rPr>
        <w:t xml:space="preserve"> </w:t>
      </w:r>
      <w:r w:rsidR="00D24CDF" w:rsidRPr="004041C9">
        <w:rPr>
          <w:rFonts w:ascii="Palatino Linotype" w:eastAsia="Palatino Linotype" w:hAnsi="Palatino Linotype" w:cs="Palatino Linotype"/>
          <w:sz w:val="24"/>
          <w:szCs w:val="24"/>
          <w:lang w:val="es-ES_tradnl" w:eastAsia="es-MX"/>
        </w:rPr>
        <w:t>por lo que</w:t>
      </w:r>
      <w:r w:rsidR="00D24CDF" w:rsidRPr="004041C9">
        <w:rPr>
          <w:rFonts w:ascii="Palatino Linotype" w:eastAsia="Times New Roman" w:hAnsi="Palatino Linotype" w:cs="Times New Roman"/>
          <w:sz w:val="24"/>
          <w:szCs w:val="24"/>
          <w:lang w:eastAsia="es-ES"/>
        </w:rPr>
        <w:t xml:space="preserve"> el horario laboral de la Servidora Pública solicitado por el hoy </w:t>
      </w:r>
      <w:r w:rsidR="00D24CDF" w:rsidRPr="004041C9">
        <w:rPr>
          <w:rFonts w:ascii="Palatino Linotype" w:eastAsia="Times New Roman" w:hAnsi="Palatino Linotype" w:cs="Times New Roman"/>
          <w:b/>
          <w:sz w:val="24"/>
          <w:szCs w:val="24"/>
          <w:lang w:eastAsia="es-ES"/>
        </w:rPr>
        <w:t>Recurrente</w:t>
      </w:r>
      <w:r w:rsidR="00D24CDF" w:rsidRPr="004041C9">
        <w:rPr>
          <w:rFonts w:ascii="Palatino Linotype" w:eastAsia="Times New Roman" w:hAnsi="Palatino Linotype" w:cs="Times New Roman"/>
          <w:sz w:val="24"/>
          <w:szCs w:val="24"/>
          <w:lang w:eastAsia="es-ES"/>
        </w:rPr>
        <w:t xml:space="preserve">, es necesario dilucidar si el </w:t>
      </w:r>
      <w:r w:rsidR="00D24CDF" w:rsidRPr="004041C9">
        <w:rPr>
          <w:rFonts w:ascii="Palatino Linotype" w:eastAsia="Times New Roman" w:hAnsi="Palatino Linotype" w:cs="Times New Roman"/>
          <w:b/>
          <w:sz w:val="24"/>
          <w:szCs w:val="24"/>
          <w:lang w:eastAsia="es-ES"/>
        </w:rPr>
        <w:t>Sujeto Obligado</w:t>
      </w:r>
      <w:r w:rsidR="00D24CDF" w:rsidRPr="004041C9">
        <w:rPr>
          <w:rFonts w:ascii="Palatino Linotype" w:eastAsia="Times New Roman" w:hAnsi="Palatino Linotype" w:cs="Times New Roman"/>
          <w:sz w:val="24"/>
          <w:szCs w:val="24"/>
          <w:lang w:eastAsia="es-ES"/>
        </w:rPr>
        <w:t xml:space="preserve"> se encuentra constreñido a generar, poseer o administrar listas de asistencia. </w:t>
      </w:r>
    </w:p>
    <w:p w:rsidR="00D24CDF" w:rsidRPr="004041C9" w:rsidRDefault="00D24CDF" w:rsidP="00D24CDF">
      <w:pPr>
        <w:spacing w:after="0" w:line="360" w:lineRule="auto"/>
        <w:contextualSpacing/>
        <w:jc w:val="both"/>
        <w:rPr>
          <w:rFonts w:ascii="Palatino Linotype" w:eastAsia="Times New Roman" w:hAnsi="Palatino Linotype" w:cs="Times New Roman"/>
          <w:sz w:val="24"/>
          <w:szCs w:val="24"/>
          <w:lang w:eastAsia="es-ES"/>
        </w:rPr>
      </w:pPr>
    </w:p>
    <w:p w:rsidR="00D24CDF" w:rsidRPr="004041C9" w:rsidRDefault="00D24CDF" w:rsidP="00D24CDF">
      <w:pPr>
        <w:spacing w:after="0" w:line="360" w:lineRule="auto"/>
        <w:contextualSpacing/>
        <w:jc w:val="both"/>
        <w:rPr>
          <w:rFonts w:ascii="Palatino Linotype" w:eastAsia="Palatino Linotype" w:hAnsi="Palatino Linotype" w:cs="Palatino Linotype"/>
          <w:sz w:val="24"/>
          <w:szCs w:val="24"/>
          <w:lang w:val="es-ES_tradnl" w:eastAsia="es-MX"/>
        </w:rPr>
      </w:pPr>
      <w:r w:rsidRPr="004041C9">
        <w:rPr>
          <w:rFonts w:ascii="Palatino Linotype" w:eastAsia="Times New Roman" w:hAnsi="Palatino Linotype" w:cs="Times New Roman"/>
          <w:sz w:val="24"/>
          <w:szCs w:val="24"/>
          <w:lang w:eastAsia="es-ES"/>
        </w:rPr>
        <w:t>Es así que se debe considerar lo dispuesto en el artículo 220 K, de la Ley del Trabajo de los Servidores Públicos del Estado y Municipios, que a la letra establece lo siguiente:</w:t>
      </w: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b/>
          <w:bCs/>
          <w:i/>
          <w:lang w:eastAsia="es-ES"/>
        </w:rPr>
        <w:t xml:space="preserve">ARTÍCULO 220 K.- </w:t>
      </w:r>
      <w:r w:rsidRPr="004041C9">
        <w:rPr>
          <w:rFonts w:ascii="Palatino Linotype" w:eastAsia="Times New Roman" w:hAnsi="Palatino Linotype" w:cs="Times New Roman"/>
          <w:b/>
          <w:i/>
          <w:u w:val="single"/>
          <w:lang w:eastAsia="es-ES"/>
        </w:rPr>
        <w:t>La institución o dependencia pública tiene la obligación de conservar y exhibir en el proceso los documentos que a continuación se precisan</w:t>
      </w:r>
      <w:r w:rsidRPr="004041C9">
        <w:rPr>
          <w:rFonts w:ascii="Palatino Linotype" w:eastAsia="Times New Roman" w:hAnsi="Palatino Linotype" w:cs="Times New Roman"/>
          <w:i/>
          <w:lang w:eastAsia="es-ES"/>
        </w:rPr>
        <w:t>:</w:t>
      </w: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i/>
          <w:lang w:eastAsia="es-ES"/>
        </w:rPr>
        <w:t>I. Contratos, Nombramientos o Formato Único de Movimientos de Personal, cuando no exista Convenio de condiciones generales de trabajo aplicable;</w:t>
      </w: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i/>
          <w:lang w:eastAsia="es-ES"/>
        </w:rPr>
        <w:t>II. Recibos de pagos de salarios o las constancias documentales del pago de salario cuando sea por depósito o mediante información electrónica;</w:t>
      </w:r>
    </w:p>
    <w:p w:rsidR="00D24CDF" w:rsidRPr="004041C9" w:rsidRDefault="00D24CDF" w:rsidP="00D24CDF">
      <w:pPr>
        <w:spacing w:after="0" w:line="240" w:lineRule="auto"/>
        <w:ind w:left="567" w:right="567"/>
        <w:jc w:val="both"/>
        <w:rPr>
          <w:rFonts w:ascii="Palatino Linotype" w:eastAsia="Times New Roman" w:hAnsi="Palatino Linotype" w:cs="Times New Roman"/>
          <w:b/>
          <w:i/>
          <w:u w:val="single"/>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b/>
          <w:i/>
          <w:u w:val="single"/>
          <w:lang w:eastAsia="es-ES"/>
        </w:rPr>
        <w:t>III. Controles de asistencia o la información magnética o electrónica de asistencia de los servidores públicos</w:t>
      </w:r>
      <w:r w:rsidRPr="004041C9">
        <w:rPr>
          <w:rFonts w:ascii="Palatino Linotype" w:eastAsia="Times New Roman" w:hAnsi="Palatino Linotype" w:cs="Times New Roman"/>
          <w:i/>
          <w:lang w:eastAsia="es-ES"/>
        </w:rPr>
        <w:t>;</w:t>
      </w: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i/>
          <w:lang w:eastAsia="es-ES"/>
        </w:rPr>
        <w:t>IV. Recibos o las constancias de depósito o del medio de información magnética o electrónica que sean utilizadas para el pago de salarios, prima vacacional, aguinaldo y demás prestaciones establecidas en la presente ley; y</w:t>
      </w: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i/>
          <w:lang w:eastAsia="es-ES"/>
        </w:rPr>
        <w:t>V. Los demás que señalen las leyes.</w:t>
      </w: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b/>
          <w:i/>
          <w:u w:val="single"/>
          <w:lang w:eastAsia="es-ES"/>
        </w:rPr>
        <w:t>Los documentos</w:t>
      </w:r>
      <w:r w:rsidRPr="004041C9">
        <w:rPr>
          <w:rFonts w:ascii="Palatino Linotype" w:eastAsia="Times New Roman" w:hAnsi="Palatino Linotype" w:cs="Times New Roman"/>
          <w:i/>
          <w:lang w:eastAsia="es-ES"/>
        </w:rPr>
        <w:t xml:space="preserve"> señalados en la fracción I de este artículo, deberán conservarse mientras dure la relación laboral y hasta un año después; los </w:t>
      </w:r>
      <w:r w:rsidRPr="004041C9">
        <w:rPr>
          <w:rFonts w:ascii="Palatino Linotype" w:eastAsia="Times New Roman" w:hAnsi="Palatino Linotype" w:cs="Times New Roman"/>
          <w:b/>
          <w:i/>
          <w:u w:val="single"/>
          <w:lang w:eastAsia="es-ES"/>
        </w:rPr>
        <w:t>señalados por las fracciones</w:t>
      </w:r>
      <w:r w:rsidRPr="004041C9">
        <w:rPr>
          <w:rFonts w:ascii="Palatino Linotype" w:eastAsia="Times New Roman" w:hAnsi="Palatino Linotype" w:cs="Times New Roman"/>
          <w:b/>
          <w:i/>
          <w:lang w:eastAsia="es-ES"/>
        </w:rPr>
        <w:t xml:space="preserve"> </w:t>
      </w:r>
      <w:r w:rsidRPr="004041C9">
        <w:rPr>
          <w:rFonts w:ascii="Palatino Linotype" w:eastAsia="Times New Roman" w:hAnsi="Palatino Linotype" w:cs="Times New Roman"/>
          <w:i/>
          <w:lang w:eastAsia="es-ES"/>
        </w:rPr>
        <w:t>II,</w:t>
      </w:r>
      <w:r w:rsidRPr="004041C9">
        <w:rPr>
          <w:rFonts w:ascii="Palatino Linotype" w:eastAsia="Times New Roman" w:hAnsi="Palatino Linotype" w:cs="Times New Roman"/>
          <w:b/>
          <w:i/>
          <w:u w:val="single"/>
          <w:lang w:eastAsia="es-ES"/>
        </w:rPr>
        <w:t xml:space="preserve"> III</w:t>
      </w:r>
      <w:r w:rsidRPr="004041C9">
        <w:rPr>
          <w:rFonts w:ascii="Palatino Linotype" w:eastAsia="Times New Roman" w:hAnsi="Palatino Linotype" w:cs="Times New Roman"/>
          <w:i/>
          <w:lang w:eastAsia="es-ES"/>
        </w:rPr>
        <w:t xml:space="preserve">, </w:t>
      </w: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i/>
          <w:lang w:eastAsia="es-ES"/>
        </w:rPr>
        <w:t xml:space="preserve">IV. </w:t>
      </w:r>
      <w:r w:rsidRPr="004041C9">
        <w:rPr>
          <w:rFonts w:ascii="Palatino Linotype" w:eastAsia="Times New Roman" w:hAnsi="Palatino Linotype" w:cs="Times New Roman"/>
          <w:b/>
          <w:i/>
          <w:u w:val="single"/>
          <w:lang w:eastAsia="es-ES"/>
        </w:rPr>
        <w:t>durante el último año y un año después de que se extinga la relación laboral</w:t>
      </w:r>
      <w:r w:rsidRPr="004041C9">
        <w:rPr>
          <w:rFonts w:ascii="Palatino Linotype" w:eastAsia="Times New Roman" w:hAnsi="Palatino Linotype" w:cs="Times New Roman"/>
          <w:i/>
          <w:lang w:eastAsia="es-ES"/>
        </w:rPr>
        <w:t xml:space="preserve">, y los mencionados en la fracción V, conforme lo señalen las leyes que los rijan. </w:t>
      </w:r>
      <w:r w:rsidRPr="004041C9">
        <w:rPr>
          <w:rFonts w:ascii="Palatino Linotype" w:eastAsia="Times New Roman" w:hAnsi="Palatino Linotype" w:cs="Times New Roman"/>
          <w:b/>
          <w:i/>
          <w:u w:val="single"/>
          <w:lang w:eastAsia="es-ES"/>
        </w:rPr>
        <w:t>Los documentos y constancias aquí señalados, la institución o dependencia podrá conservarlos por medio de los sistemas de digitalización o de información magnética o electrónica o cualquier medio descubierto por la ciencia</w:t>
      </w:r>
      <w:r w:rsidRPr="004041C9">
        <w:rPr>
          <w:rFonts w:ascii="Palatino Linotype" w:eastAsia="Times New Roman" w:hAnsi="Palatino Linotype" w:cs="Times New Roman"/>
          <w:i/>
          <w:lang w:eastAsia="es-ES"/>
        </w:rPr>
        <w:t xml:space="preserve"> y las constancias expedidas por el encargado del área de personal de éstas, harán prueba plena.</w:t>
      </w: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p>
    <w:p w:rsidR="00D24CDF" w:rsidRPr="004041C9" w:rsidRDefault="00D24CDF" w:rsidP="00D24CDF">
      <w:pPr>
        <w:spacing w:after="0" w:line="240" w:lineRule="auto"/>
        <w:ind w:left="567" w:right="567"/>
        <w:jc w:val="both"/>
        <w:rPr>
          <w:rFonts w:ascii="Palatino Linotype" w:eastAsia="Times New Roman" w:hAnsi="Palatino Linotype" w:cs="Times New Roman"/>
          <w:i/>
          <w:lang w:eastAsia="es-ES"/>
        </w:rPr>
      </w:pPr>
      <w:r w:rsidRPr="004041C9">
        <w:rPr>
          <w:rFonts w:ascii="Palatino Linotype" w:eastAsia="Times New Roman" w:hAnsi="Palatino Linotype" w:cs="Times New Roman"/>
          <w:i/>
          <w:lang w:eastAsia="es-ES"/>
        </w:rPr>
        <w:t>El incumplimiento por lo dispuesto por este artículo, establecerá la presunción de ser ciertos los hechos que el actor exprese en su demanda, en relación con tales documentos, salvo prueba en contrario.</w:t>
      </w:r>
    </w:p>
    <w:p w:rsidR="00D24CDF" w:rsidRPr="004041C9" w:rsidRDefault="00D24CDF" w:rsidP="00D24CDF">
      <w:pPr>
        <w:spacing w:after="0" w:line="360" w:lineRule="auto"/>
        <w:jc w:val="both"/>
        <w:rPr>
          <w:rFonts w:ascii="Palatino Linotype" w:eastAsia="Times New Roman" w:hAnsi="Palatino Linotype" w:cs="Times New Roman"/>
          <w:lang w:eastAsia="es-ES"/>
        </w:rPr>
      </w:pP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Por lo expuesto, resulta evidente que existe la fuente obligacional que constriñe al </w:t>
      </w:r>
      <w:r w:rsidRPr="004041C9">
        <w:rPr>
          <w:rFonts w:ascii="Palatino Linotype" w:eastAsia="Times New Roman" w:hAnsi="Palatino Linotype" w:cs="Times New Roman"/>
          <w:b/>
          <w:sz w:val="24"/>
          <w:szCs w:val="24"/>
          <w:lang w:eastAsia="es-ES"/>
        </w:rPr>
        <w:t>Sujeto Obligado</w:t>
      </w:r>
      <w:r w:rsidRPr="004041C9">
        <w:rPr>
          <w:rFonts w:ascii="Palatino Linotype" w:eastAsia="Times New Roman" w:hAnsi="Palatino Linotype" w:cs="Times New Roman"/>
          <w:sz w:val="24"/>
          <w:szCs w:val="24"/>
          <w:lang w:eastAsia="es-ES"/>
        </w:rPr>
        <w:t xml:space="preserve"> a llevar un control de asistencia, o bien la información mágnetica o electrónica de asistencia de los servidores públicos; asimismo, esta información deberá </w:t>
      </w:r>
      <w:r w:rsidRPr="004041C9">
        <w:rPr>
          <w:rFonts w:ascii="Palatino Linotype" w:eastAsia="Times New Roman" w:hAnsi="Palatino Linotype" w:cs="Times New Roman"/>
          <w:sz w:val="24"/>
          <w:szCs w:val="24"/>
          <w:lang w:eastAsia="es-ES"/>
        </w:rPr>
        <w:lastRenderedPageBreak/>
        <w:t xml:space="preserve">conservarse durante el último año y, en caso de que se extinga la relación laboral con algún servidor público, un año después de extinta ésta. </w:t>
      </w:r>
    </w:p>
    <w:p w:rsidR="00F543CD" w:rsidRPr="004041C9" w:rsidRDefault="00F543CD" w:rsidP="00D24CDF">
      <w:pPr>
        <w:spacing w:after="0" w:line="360" w:lineRule="auto"/>
        <w:jc w:val="both"/>
        <w:rPr>
          <w:rFonts w:ascii="Palatino Linotype" w:eastAsia="Times New Roman" w:hAnsi="Palatino Linotype" w:cs="Times New Roman"/>
          <w:sz w:val="24"/>
          <w:szCs w:val="24"/>
          <w:lang w:eastAsia="es-ES"/>
        </w:rPr>
      </w:pP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No obstante, y todavía en referencia al horario laboral de los servidores públicos, si bien es cierto que el </w:t>
      </w:r>
      <w:r w:rsidRPr="004041C9">
        <w:rPr>
          <w:rFonts w:ascii="Palatino Linotype" w:eastAsia="Times New Roman" w:hAnsi="Palatino Linotype" w:cs="Times New Roman"/>
          <w:b/>
          <w:sz w:val="24"/>
          <w:szCs w:val="24"/>
          <w:lang w:eastAsia="es-ES"/>
        </w:rPr>
        <w:t>Sujeto Obligado</w:t>
      </w:r>
      <w:r w:rsidRPr="004041C9">
        <w:rPr>
          <w:rFonts w:ascii="Palatino Linotype" w:eastAsia="Times New Roman" w:hAnsi="Palatino Linotype" w:cs="Times New Roman"/>
          <w:sz w:val="24"/>
          <w:szCs w:val="24"/>
          <w:lang w:eastAsia="es-ES"/>
        </w:rPr>
        <w:t xml:space="preserve"> se encuentra constreñido a generar la información solicitada por el </w:t>
      </w:r>
      <w:r w:rsidRPr="004041C9">
        <w:rPr>
          <w:rFonts w:ascii="Palatino Linotype" w:eastAsia="Times New Roman" w:hAnsi="Palatino Linotype" w:cs="Times New Roman"/>
          <w:b/>
          <w:sz w:val="24"/>
          <w:szCs w:val="24"/>
          <w:lang w:eastAsia="es-ES"/>
        </w:rPr>
        <w:t>Recurrente</w:t>
      </w:r>
      <w:r w:rsidRPr="004041C9">
        <w:rPr>
          <w:rFonts w:ascii="Palatino Linotype" w:eastAsia="Times New Roman" w:hAnsi="Palatino Linotype" w:cs="Times New Roman"/>
          <w:sz w:val="24"/>
          <w:szCs w:val="24"/>
          <w:lang w:eastAsia="es-ES"/>
        </w:rPr>
        <w:t>, se puede dar el caso de que no ejerza sus facultades y atribuciones al respecto, dando como resultado que las listas de asistencia no hayan sido generadas, ya que al ser un cargo de Mando Medio, este no está obligado a realizar dicho procedimiento.</w:t>
      </w: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Asimismo y retomando lo argüido por la Titular de la Unidad de Transparencia en donde reiteró que, es un horario abierto lo anterior derivado de las necesidades de la dependencia, si bien los horarios de labores están establecidos por el Gobierno del Estado de México las actividades de la I.S.C. Angélica García Herrera, no pueden estar cerrados a ellos, ya que se requiere mucho más de ello, además su labor más fuerte inicia cuando las labores operativas concluyen.</w:t>
      </w: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Incluyendo si así lo requiere sábados y domingos a petición de su Titular.</w:t>
      </w:r>
    </w:p>
    <w:p w:rsidR="00D24CDF" w:rsidRPr="004041C9" w:rsidRDefault="00D24CDF" w:rsidP="00D24CDF">
      <w:pPr>
        <w:spacing w:after="0" w:line="360" w:lineRule="auto"/>
        <w:jc w:val="both"/>
        <w:rPr>
          <w:rFonts w:ascii="Palatino Linotype" w:eastAsia="Times New Roman" w:hAnsi="Palatino Linotype" w:cs="Times New Roman"/>
          <w:sz w:val="24"/>
          <w:szCs w:val="24"/>
          <w:lang w:eastAsia="es-ES"/>
        </w:rPr>
      </w:pPr>
    </w:p>
    <w:p w:rsidR="00487828" w:rsidRPr="004041C9" w:rsidRDefault="00D24CDF" w:rsidP="00487828">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 xml:space="preserve">Adicionalmente, comentó que no firma lista de asistencia, pero si se reporta su asistencia con la labor diaria ya que de no asistir sin previo aviso o autorización correspondiente se infringe en </w:t>
      </w:r>
      <w:r w:rsidR="002B05E9" w:rsidRPr="004041C9">
        <w:rPr>
          <w:rFonts w:ascii="Palatino Linotype" w:eastAsia="Times New Roman" w:hAnsi="Palatino Linotype" w:cs="Times New Roman"/>
          <w:sz w:val="24"/>
          <w:szCs w:val="24"/>
          <w:lang w:eastAsia="es-ES"/>
        </w:rPr>
        <w:t>responsabilidad administrativa</w:t>
      </w:r>
      <w:r w:rsidRPr="004041C9">
        <w:rPr>
          <w:rFonts w:ascii="Palatino Linotype" w:eastAsia="Times New Roman" w:hAnsi="Palatino Linotype" w:cs="Times New Roman"/>
          <w:sz w:val="24"/>
          <w:szCs w:val="24"/>
          <w:lang w:eastAsia="es-ES"/>
        </w:rPr>
        <w:t>, sin embargo a la fecha no se ha presentado esta situación.</w:t>
      </w:r>
    </w:p>
    <w:p w:rsidR="00F22C8D" w:rsidRPr="004041C9" w:rsidRDefault="00F22C8D" w:rsidP="00487828">
      <w:pPr>
        <w:spacing w:after="0" w:line="360" w:lineRule="auto"/>
        <w:jc w:val="both"/>
        <w:rPr>
          <w:rFonts w:ascii="Palatino Linotype" w:eastAsia="Times New Roman" w:hAnsi="Palatino Linotype" w:cs="Times New Roman"/>
          <w:sz w:val="24"/>
          <w:szCs w:val="24"/>
          <w:lang w:eastAsia="es-ES"/>
        </w:rPr>
      </w:pPr>
    </w:p>
    <w:p w:rsidR="00F22C8D" w:rsidRPr="004041C9" w:rsidRDefault="00F22C8D" w:rsidP="00F543CD">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lastRenderedPageBreak/>
        <w:t xml:space="preserve">Sin embargo lo anterior, tenemos que el pronunciamiento es únicamente hecho por la Titular de la Unidad de Transparencia; </w:t>
      </w:r>
      <w:r w:rsidR="00F543CD" w:rsidRPr="004041C9">
        <w:rPr>
          <w:rFonts w:ascii="Palatino Linotype" w:eastAsia="Times New Roman" w:hAnsi="Palatino Linotype" w:cs="Times New Roman"/>
          <w:sz w:val="24"/>
          <w:szCs w:val="24"/>
          <w:lang w:eastAsia="es-ES"/>
        </w:rPr>
        <w:t xml:space="preserve">por lo que es importante traer a colación el Manual General de Organización del Tribunal Estatal de Conciliación y Arbitraje; en el cual, establece que la </w:t>
      </w:r>
      <w:r w:rsidR="00F543CD" w:rsidRPr="004041C9">
        <w:rPr>
          <w:rFonts w:ascii="Palatino Linotype" w:eastAsia="Times New Roman" w:hAnsi="Palatino Linotype" w:cs="Times New Roman"/>
          <w:b/>
          <w:sz w:val="24"/>
          <w:szCs w:val="24"/>
          <w:u w:val="single"/>
          <w:lang w:eastAsia="es-ES"/>
        </w:rPr>
        <w:t>Unidad de Apoyo Administrativo</w:t>
      </w:r>
      <w:r w:rsidR="00F543CD" w:rsidRPr="004041C9">
        <w:rPr>
          <w:rFonts w:ascii="Palatino Linotype" w:eastAsia="Times New Roman" w:hAnsi="Palatino Linotype" w:cs="Times New Roman"/>
          <w:sz w:val="24"/>
          <w:szCs w:val="24"/>
          <w:lang w:eastAsia="es-ES"/>
        </w:rPr>
        <w:t xml:space="preserve">, dentro de sus funciones, es la </w:t>
      </w:r>
      <w:r w:rsidR="008E6C7E" w:rsidRPr="004041C9">
        <w:rPr>
          <w:rFonts w:ascii="Palatino Linotype" w:eastAsia="Times New Roman" w:hAnsi="Palatino Linotype" w:cs="Times New Roman"/>
          <w:sz w:val="24"/>
          <w:szCs w:val="24"/>
          <w:lang w:eastAsia="es-ES"/>
        </w:rPr>
        <w:t xml:space="preserve">tramitar de manera oportuna los movimientos de materia de administración de personal, tales como altas, bajas. Cambios de adscripción, </w:t>
      </w:r>
      <w:r w:rsidR="008E6C7E" w:rsidRPr="004041C9">
        <w:rPr>
          <w:rFonts w:ascii="Palatino Linotype" w:eastAsia="Times New Roman" w:hAnsi="Palatino Linotype" w:cs="Times New Roman"/>
          <w:b/>
          <w:sz w:val="24"/>
          <w:szCs w:val="24"/>
          <w:u w:val="single"/>
          <w:lang w:eastAsia="es-ES"/>
        </w:rPr>
        <w:t>incidencias</w:t>
      </w:r>
      <w:r w:rsidR="008E6C7E" w:rsidRPr="004041C9">
        <w:rPr>
          <w:rFonts w:ascii="Palatino Linotype" w:eastAsia="Times New Roman" w:hAnsi="Palatino Linotype" w:cs="Times New Roman"/>
          <w:sz w:val="24"/>
          <w:szCs w:val="24"/>
          <w:lang w:eastAsia="es-ES"/>
        </w:rPr>
        <w:t xml:space="preserve">, nombramientos, licencias, vacaciones de los servidores públicos del Tribunal, entre otros, así como mantener permanentemente actualizados cada uno de los expedientes de personal. </w:t>
      </w:r>
    </w:p>
    <w:p w:rsidR="00F22C8D" w:rsidRPr="004041C9" w:rsidRDefault="00F22C8D" w:rsidP="00487828">
      <w:pPr>
        <w:spacing w:after="0" w:line="360" w:lineRule="auto"/>
        <w:jc w:val="both"/>
        <w:rPr>
          <w:rFonts w:ascii="Palatino Linotype" w:eastAsia="Times New Roman" w:hAnsi="Palatino Linotype" w:cs="Times New Roman"/>
          <w:sz w:val="24"/>
          <w:szCs w:val="24"/>
          <w:lang w:eastAsia="es-ES"/>
        </w:rPr>
      </w:pPr>
    </w:p>
    <w:p w:rsidR="008E6C7E" w:rsidRPr="004041C9" w:rsidRDefault="008E6C7E" w:rsidP="00487828">
      <w:pPr>
        <w:spacing w:after="0" w:line="360" w:lineRule="auto"/>
        <w:jc w:val="both"/>
        <w:rPr>
          <w:rFonts w:ascii="Palatino Linotype" w:eastAsia="Times New Roman" w:hAnsi="Palatino Linotype" w:cs="Times New Roman"/>
          <w:sz w:val="24"/>
          <w:szCs w:val="24"/>
          <w:lang w:eastAsia="es-ES"/>
        </w:rPr>
      </w:pPr>
      <w:r w:rsidRPr="004041C9">
        <w:rPr>
          <w:rFonts w:ascii="Palatino Linotype" w:eastAsia="Times New Roman" w:hAnsi="Palatino Linotype" w:cs="Times New Roman"/>
          <w:sz w:val="24"/>
          <w:szCs w:val="24"/>
          <w:lang w:eastAsia="es-ES"/>
        </w:rPr>
        <w:t>Por lo tanto, efectivamente dicha área pudiera obrar lo referente al horario laboral y las listas de asistencia de la servidora pública referida en la solicitud de información.</w:t>
      </w:r>
    </w:p>
    <w:p w:rsidR="00CE15BA" w:rsidRPr="004041C9" w:rsidRDefault="00CE15BA" w:rsidP="00487828">
      <w:pPr>
        <w:spacing w:after="0" w:line="360" w:lineRule="auto"/>
        <w:jc w:val="both"/>
        <w:rPr>
          <w:rFonts w:ascii="Palatino Linotype" w:eastAsia="Times New Roman" w:hAnsi="Palatino Linotype" w:cs="Times New Roman"/>
          <w:sz w:val="24"/>
          <w:szCs w:val="24"/>
          <w:lang w:eastAsia="es-ES"/>
        </w:rPr>
      </w:pPr>
    </w:p>
    <w:p w:rsidR="00CE15BA" w:rsidRPr="004041C9" w:rsidRDefault="00CE15BA" w:rsidP="00CE15BA">
      <w:pPr>
        <w:spacing w:after="0" w:line="360" w:lineRule="auto"/>
        <w:ind w:right="-93"/>
        <w:jc w:val="both"/>
        <w:rPr>
          <w:rFonts w:ascii="Palatino Linotype" w:eastAsia="Calibri" w:hAnsi="Palatino Linotype" w:cs="Tahoma"/>
          <w:bCs/>
          <w:sz w:val="24"/>
        </w:rPr>
      </w:pPr>
      <w:r w:rsidRPr="004041C9">
        <w:rPr>
          <w:rFonts w:ascii="Palatino Linotype" w:hAnsi="Palatino Linotype" w:cs="Arial"/>
          <w:sz w:val="24"/>
          <w:szCs w:val="24"/>
        </w:rPr>
        <w:t xml:space="preserve">Además, es de destacar que de las constancias que obran en el SAIMEX, del presente recurso de revisión, se observa que </w:t>
      </w:r>
      <w:r w:rsidRPr="004041C9">
        <w:rPr>
          <w:rFonts w:ascii="Palatino Linotype" w:hAnsi="Palatino Linotype" w:cs="Arial"/>
          <w:b/>
          <w:bCs/>
          <w:sz w:val="24"/>
          <w:szCs w:val="24"/>
        </w:rPr>
        <w:t>El Sujeto Obligado</w:t>
      </w:r>
      <w:r w:rsidRPr="004041C9">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CE15BA" w:rsidRPr="004041C9" w:rsidRDefault="00CE15BA" w:rsidP="00CE15BA">
      <w:pPr>
        <w:spacing w:after="0" w:line="360" w:lineRule="auto"/>
        <w:contextualSpacing/>
        <w:jc w:val="both"/>
        <w:rPr>
          <w:rFonts w:ascii="Palatino Linotype" w:eastAsia="Times New Roman" w:hAnsi="Palatino Linotype" w:cs="Times New Roman"/>
          <w:bCs/>
          <w:sz w:val="24"/>
          <w:szCs w:val="24"/>
          <w:lang w:val="es-ES" w:eastAsia="es-ES"/>
        </w:rPr>
      </w:pPr>
    </w:p>
    <w:p w:rsidR="00CE15BA" w:rsidRPr="004041C9" w:rsidRDefault="00CE15BA" w:rsidP="00CE15BA">
      <w:pPr>
        <w:autoSpaceDE w:val="0"/>
        <w:autoSpaceDN w:val="0"/>
        <w:adjustRightInd w:val="0"/>
        <w:spacing w:after="0" w:line="360" w:lineRule="auto"/>
        <w:jc w:val="both"/>
        <w:rPr>
          <w:rFonts w:ascii="Palatino Linotype" w:hAnsi="Palatino Linotype" w:cs="Arial"/>
          <w:sz w:val="24"/>
          <w:szCs w:val="24"/>
        </w:rPr>
      </w:pPr>
      <w:r w:rsidRPr="004041C9">
        <w:rPr>
          <w:rFonts w:ascii="Palatino Linotype" w:hAnsi="Palatino Linotype" w:cs="Arial"/>
          <w:sz w:val="24"/>
          <w:szCs w:val="24"/>
        </w:rPr>
        <w:t xml:space="preserve">Por lo que, aunque las solicitudes de información y las respuestas estén dirigidas y atendidas por un </w:t>
      </w:r>
      <w:r w:rsidRPr="004041C9">
        <w:rPr>
          <w:rFonts w:ascii="Palatino Linotype" w:hAnsi="Palatino Linotype" w:cs="Arial"/>
          <w:b/>
          <w:sz w:val="24"/>
          <w:szCs w:val="24"/>
        </w:rPr>
        <w:t>Sujeto Obligado</w:t>
      </w:r>
      <w:r w:rsidRPr="004041C9">
        <w:rPr>
          <w:rFonts w:ascii="Palatino Linotype" w:hAnsi="Palatino Linotype" w:cs="Arial"/>
          <w:sz w:val="24"/>
          <w:szCs w:val="24"/>
        </w:rPr>
        <w:t xml:space="preserve">, lo cierto es que también tienen diversas Unidades Administrativas y cada área cuenta con un </w:t>
      </w:r>
      <w:r w:rsidRPr="004041C9">
        <w:rPr>
          <w:rFonts w:ascii="Palatino Linotype" w:hAnsi="Palatino Linotype" w:cs="Arial"/>
          <w:b/>
          <w:sz w:val="24"/>
          <w:szCs w:val="24"/>
        </w:rPr>
        <w:t>Servidor Público Habilitado</w:t>
      </w:r>
      <w:r w:rsidRPr="004041C9">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w:t>
      </w:r>
      <w:r w:rsidRPr="004041C9">
        <w:rPr>
          <w:rFonts w:ascii="Palatino Linotype" w:hAnsi="Palatino Linotype" w:cs="Arial"/>
          <w:sz w:val="24"/>
          <w:szCs w:val="24"/>
        </w:rPr>
        <w:lastRenderedPageBreak/>
        <w:t>de la clasificación de la información al Titular de la Unidad de Transparencia de los Sujetos Obligados, lo anterior de conformidad con los artículos 3 fracción XXXIX, 58 y 59, de la Ley en la materia, que estipulan lo siguiente:</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b/>
          <w:i/>
          <w:szCs w:val="24"/>
        </w:rPr>
        <w:t>Artículo 3.</w:t>
      </w:r>
      <w:r w:rsidRPr="004041C9">
        <w:rPr>
          <w:rFonts w:ascii="Palatino Linotype" w:hAnsi="Palatino Linotype" w:cs="Arial"/>
          <w:i/>
          <w:szCs w:val="24"/>
        </w:rPr>
        <w:t xml:space="preserve"> Para los efectos de la presente Ley se entenderá por:</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b/>
          <w:i/>
          <w:szCs w:val="24"/>
        </w:rPr>
        <w:t xml:space="preserve">XXXIX. Servidor público habilitado: </w:t>
      </w:r>
      <w:r w:rsidRPr="004041C9">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b/>
          <w:i/>
          <w:szCs w:val="24"/>
        </w:rPr>
      </w:pP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b/>
          <w:i/>
          <w:szCs w:val="24"/>
        </w:rPr>
        <w:t>Artículo 58.</w:t>
      </w:r>
      <w:r w:rsidRPr="004041C9">
        <w:rPr>
          <w:rFonts w:ascii="Palatino Linotype" w:hAnsi="Palatino Linotype" w:cs="Arial"/>
          <w:i/>
          <w:szCs w:val="24"/>
        </w:rPr>
        <w:t xml:space="preserve"> Los servidores públicos habilitados serán designados por el titular del sujeto obligado a propuesta del responsable de la Unidad de Transparencia.</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b/>
          <w:i/>
          <w:szCs w:val="24"/>
        </w:rPr>
        <w:t>Artículo 59.</w:t>
      </w:r>
      <w:r w:rsidRPr="004041C9">
        <w:rPr>
          <w:rFonts w:ascii="Palatino Linotype" w:hAnsi="Palatino Linotype" w:cs="Arial"/>
          <w:i/>
          <w:szCs w:val="24"/>
        </w:rPr>
        <w:t xml:space="preserve"> Los servidores públicos habilitados tendrán las funciones siguientes:</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I. Localizar la información que le solicite la Unidad de Transparencia;</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II. Proporcionar la información que obre en los archivos y que le sea solicitada por la Unidad de Transparencia;</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III. Apoyar a la Unidad de Transparencia en lo que esta le solicite para el cumplimiento de sus funciones;</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IV. Proporcionar a la Unidad de Transparencia, las modificaciones a la información pública de oficio que obre en su poder;</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VI. Verificar, una vez analizado el contenido de la información, que no se encuentre en los supuestos de información clasificada; y</w:t>
      </w:r>
    </w:p>
    <w:p w:rsidR="00CE15BA" w:rsidRPr="004041C9" w:rsidRDefault="00CE15BA" w:rsidP="00CE15BA">
      <w:pPr>
        <w:autoSpaceDE w:val="0"/>
        <w:autoSpaceDN w:val="0"/>
        <w:adjustRightInd w:val="0"/>
        <w:spacing w:after="0" w:line="240" w:lineRule="auto"/>
        <w:ind w:left="709" w:right="708"/>
        <w:jc w:val="both"/>
        <w:rPr>
          <w:rFonts w:ascii="Palatino Linotype" w:hAnsi="Palatino Linotype" w:cs="Arial"/>
          <w:i/>
          <w:szCs w:val="24"/>
        </w:rPr>
      </w:pPr>
      <w:r w:rsidRPr="004041C9">
        <w:rPr>
          <w:rFonts w:ascii="Palatino Linotype" w:hAnsi="Palatino Linotype" w:cs="Arial"/>
          <w:i/>
          <w:szCs w:val="24"/>
        </w:rPr>
        <w:t>VII. Dar cuenta a la Unidad de Transparencia del vencimiento de los plazos de reserva.</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spacing w:before="240" w:after="240" w:line="360" w:lineRule="auto"/>
        <w:jc w:val="both"/>
        <w:rPr>
          <w:rFonts w:ascii="Palatino Linotype" w:eastAsia="Times New Roman" w:hAnsi="Palatino Linotype"/>
          <w:sz w:val="24"/>
          <w:lang w:eastAsia="es-MX"/>
        </w:rPr>
      </w:pPr>
      <w:r w:rsidRPr="004041C9">
        <w:rPr>
          <w:rFonts w:ascii="Palatino Linotype" w:eastAsia="Times New Roman" w:hAnsi="Palatino Linotype"/>
          <w:sz w:val="24"/>
          <w:lang w:eastAsia="es-MX"/>
        </w:rPr>
        <w:t>En otras palabras, no cumplió con lo que para tal efecto dispone el artículo 162, de la Ley de Transparencia y Acceso a la Información Pública del Estado de México y Municipios, que índica:</w:t>
      </w:r>
    </w:p>
    <w:p w:rsidR="00CE15BA" w:rsidRPr="004041C9" w:rsidRDefault="00CE15BA" w:rsidP="00CE15BA">
      <w:pPr>
        <w:spacing w:after="0" w:line="240" w:lineRule="auto"/>
        <w:ind w:left="567" w:right="708"/>
        <w:jc w:val="both"/>
        <w:rPr>
          <w:rFonts w:ascii="Palatino Linotype" w:eastAsia="Times New Roman" w:hAnsi="Palatino Linotype"/>
          <w:i/>
          <w:szCs w:val="20"/>
          <w:lang w:eastAsia="es-MX"/>
        </w:rPr>
      </w:pPr>
      <w:r w:rsidRPr="004041C9">
        <w:rPr>
          <w:rFonts w:ascii="Palatino Linotype" w:eastAsia="Times New Roman" w:hAnsi="Palatino Linotype"/>
          <w:i/>
          <w:szCs w:val="20"/>
          <w:lang w:eastAsia="es-MX"/>
        </w:rPr>
        <w:lastRenderedPageBreak/>
        <w:t>“</w:t>
      </w:r>
      <w:r w:rsidRPr="004041C9">
        <w:rPr>
          <w:rFonts w:ascii="Palatino Linotype" w:eastAsia="Times New Roman" w:hAnsi="Palatino Linotype"/>
          <w:b/>
          <w:bCs/>
          <w:i/>
          <w:szCs w:val="20"/>
          <w:lang w:eastAsia="es-MX"/>
        </w:rPr>
        <w:t xml:space="preserve">Artículo 162. </w:t>
      </w:r>
      <w:r w:rsidRPr="004041C9">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041C9">
        <w:rPr>
          <w:rFonts w:ascii="Palatino Linotype" w:eastAsia="Times New Roman" w:hAnsi="Palatino Linotype"/>
          <w:i/>
          <w:szCs w:val="20"/>
          <w:lang w:eastAsia="es-MX"/>
        </w:rPr>
        <w:t>”</w:t>
      </w:r>
    </w:p>
    <w:p w:rsidR="00CE15BA" w:rsidRPr="004041C9" w:rsidRDefault="00CE15BA" w:rsidP="00CE15BA">
      <w:pPr>
        <w:spacing w:before="240" w:after="240"/>
        <w:ind w:left="567" w:right="708"/>
        <w:jc w:val="right"/>
        <w:rPr>
          <w:rFonts w:ascii="Palatino Linotype" w:eastAsia="Times New Roman" w:hAnsi="Palatino Linotype"/>
          <w:b/>
          <w:i/>
          <w:sz w:val="20"/>
          <w:szCs w:val="20"/>
          <w:lang w:eastAsia="es-MX"/>
        </w:rPr>
      </w:pPr>
      <w:r w:rsidRPr="004041C9">
        <w:rPr>
          <w:rFonts w:ascii="Palatino Linotype" w:eastAsia="Times New Roman" w:hAnsi="Palatino Linotype"/>
          <w:b/>
          <w:i/>
          <w:sz w:val="20"/>
          <w:szCs w:val="20"/>
          <w:lang w:eastAsia="es-MX"/>
        </w:rPr>
        <w:t xml:space="preserve"> [Énfasis añadido]</w:t>
      </w:r>
    </w:p>
    <w:p w:rsidR="00CE15BA" w:rsidRPr="004041C9" w:rsidRDefault="00CE15BA" w:rsidP="00CE15BA">
      <w:pPr>
        <w:spacing w:after="0" w:line="360" w:lineRule="auto"/>
        <w:jc w:val="both"/>
        <w:rPr>
          <w:rFonts w:ascii="Palatino Linotype" w:hAnsi="Palatino Linotype" w:cs="Arial"/>
          <w:bCs/>
          <w:sz w:val="24"/>
          <w:szCs w:val="24"/>
        </w:rPr>
      </w:pPr>
      <w:r w:rsidRPr="004041C9">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CE15BA" w:rsidRPr="004041C9" w:rsidRDefault="00CE15BA" w:rsidP="00CE15BA">
      <w:pPr>
        <w:spacing w:after="0" w:line="360" w:lineRule="auto"/>
        <w:jc w:val="both"/>
        <w:rPr>
          <w:rFonts w:ascii="Palatino Linotype" w:hAnsi="Palatino Linotype" w:cs="Arial"/>
          <w:bCs/>
          <w:sz w:val="24"/>
          <w:szCs w:val="24"/>
        </w:rPr>
      </w:pPr>
    </w:p>
    <w:p w:rsidR="00CE15BA" w:rsidRPr="004041C9" w:rsidRDefault="00CE15BA" w:rsidP="00CE15BA">
      <w:pPr>
        <w:spacing w:after="0" w:line="360" w:lineRule="auto"/>
        <w:jc w:val="both"/>
        <w:rPr>
          <w:rFonts w:ascii="Palatino Linotype" w:hAnsi="Palatino Linotype" w:cs="Arial"/>
          <w:bCs/>
          <w:sz w:val="24"/>
          <w:szCs w:val="24"/>
        </w:rPr>
      </w:pPr>
      <w:r w:rsidRPr="004041C9">
        <w:rPr>
          <w:rFonts w:ascii="Palatino Linotype" w:hAnsi="Palatino Linotype" w:cs="Arial"/>
          <w:bCs/>
          <w:sz w:val="24"/>
          <w:szCs w:val="24"/>
        </w:rPr>
        <w:t>Por lo que es dable ordenar una previa búsqueda exhaustiva y razonable de la información solicitada, de ser procedente en versión pública, de conformidad con lo siguiente:</w:t>
      </w:r>
    </w:p>
    <w:p w:rsidR="00CE15BA" w:rsidRPr="004041C9" w:rsidRDefault="00CE15BA" w:rsidP="00CE15BA">
      <w:pPr>
        <w:spacing w:after="0" w:line="360" w:lineRule="auto"/>
        <w:jc w:val="both"/>
        <w:rPr>
          <w:rFonts w:ascii="Palatino Linotype" w:hAnsi="Palatino Linotype" w:cs="Arial"/>
          <w:bCs/>
          <w:sz w:val="24"/>
          <w:szCs w:val="24"/>
        </w:rPr>
      </w:pPr>
    </w:p>
    <w:p w:rsidR="00CE15BA" w:rsidRPr="004041C9" w:rsidRDefault="00CE15BA" w:rsidP="00CE15BA">
      <w:pPr>
        <w:numPr>
          <w:ilvl w:val="0"/>
          <w:numId w:val="22"/>
        </w:numPr>
        <w:tabs>
          <w:tab w:val="left" w:pos="709"/>
        </w:tabs>
        <w:spacing w:after="0" w:line="360" w:lineRule="auto"/>
        <w:jc w:val="both"/>
        <w:rPr>
          <w:rFonts w:ascii="Palatino Linotype" w:eastAsia="Times New Roman" w:hAnsi="Palatino Linotype" w:cs="Arial"/>
          <w:b/>
          <w:i/>
          <w:sz w:val="28"/>
          <w:szCs w:val="24"/>
          <w:lang w:val="es-ES" w:eastAsia="es-ES"/>
        </w:rPr>
      </w:pPr>
      <w:r w:rsidRPr="004041C9">
        <w:rPr>
          <w:rFonts w:ascii="Palatino Linotype" w:eastAsia="Times New Roman" w:hAnsi="Palatino Linotype" w:cs="Arial"/>
          <w:b/>
          <w:i/>
          <w:sz w:val="28"/>
          <w:szCs w:val="24"/>
          <w:lang w:val="es-ES" w:eastAsia="es-ES"/>
        </w:rPr>
        <w:t>De la versión pública</w:t>
      </w:r>
    </w:p>
    <w:p w:rsidR="00CE15BA" w:rsidRPr="004041C9" w:rsidRDefault="00CE15BA" w:rsidP="00CE15B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041C9">
        <w:rPr>
          <w:rFonts w:ascii="Palatino Linotype" w:hAnsi="Palatino Linotype" w:cs="Arial"/>
          <w:sz w:val="24"/>
          <w:szCs w:val="24"/>
        </w:rPr>
        <w:t xml:space="preserve">Debido a que la información requerida se destaca que de acuerdo con la naturaleza de la información, amerita la elaboración de una versión pública, </w:t>
      </w:r>
      <w:r w:rsidRPr="004041C9">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4041C9">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4041C9">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4041C9">
        <w:rPr>
          <w:rFonts w:ascii="Palatino Linotype" w:eastAsia="Times New Roman" w:hAnsi="Palatino Linotype" w:cs="Arial"/>
          <w:b/>
          <w:sz w:val="24"/>
          <w:szCs w:val="24"/>
          <w:lang w:val="es-ES" w:eastAsia="es-ES"/>
        </w:rPr>
        <w:t>Registro Federal de Contribuyentes</w:t>
      </w:r>
      <w:r w:rsidRPr="004041C9">
        <w:rPr>
          <w:rFonts w:ascii="Palatino Linotype" w:eastAsia="Times New Roman" w:hAnsi="Palatino Linotype" w:cs="Arial"/>
          <w:sz w:val="24"/>
          <w:szCs w:val="24"/>
          <w:lang w:val="es-ES" w:eastAsia="es-ES"/>
        </w:rPr>
        <w:t xml:space="preserve"> (RFC), la </w:t>
      </w:r>
      <w:r w:rsidRPr="004041C9">
        <w:rPr>
          <w:rFonts w:ascii="Palatino Linotype" w:eastAsia="Times New Roman" w:hAnsi="Palatino Linotype" w:cs="Arial"/>
          <w:b/>
          <w:sz w:val="24"/>
          <w:szCs w:val="24"/>
          <w:lang w:val="es-ES" w:eastAsia="es-ES"/>
        </w:rPr>
        <w:t>Clave Única de Registro de Población</w:t>
      </w:r>
      <w:r w:rsidRPr="004041C9">
        <w:rPr>
          <w:rFonts w:ascii="Palatino Linotype" w:eastAsia="Times New Roman" w:hAnsi="Palatino Linotype" w:cs="Arial"/>
          <w:sz w:val="24"/>
          <w:szCs w:val="24"/>
          <w:lang w:val="es-ES" w:eastAsia="es-ES"/>
        </w:rPr>
        <w:t xml:space="preserve"> (CURP), la </w:t>
      </w:r>
      <w:r w:rsidRPr="004041C9">
        <w:rPr>
          <w:rFonts w:ascii="Palatino Linotype" w:eastAsia="Times New Roman" w:hAnsi="Palatino Linotype" w:cs="Arial"/>
          <w:b/>
          <w:sz w:val="24"/>
          <w:szCs w:val="24"/>
          <w:lang w:val="es-ES" w:eastAsia="es-ES"/>
        </w:rPr>
        <w:t>Clave de cualquier tipo de seguridad social</w:t>
      </w:r>
      <w:r w:rsidRPr="004041C9">
        <w:rPr>
          <w:rFonts w:ascii="Palatino Linotype" w:eastAsia="Times New Roman" w:hAnsi="Palatino Linotype" w:cs="Arial"/>
          <w:sz w:val="24"/>
          <w:szCs w:val="24"/>
          <w:lang w:val="es-ES" w:eastAsia="es-ES"/>
        </w:rPr>
        <w:t xml:space="preserve"> (ISSEMYM); </w:t>
      </w:r>
      <w:r w:rsidRPr="004041C9">
        <w:rPr>
          <w:rFonts w:ascii="Palatino Linotype" w:eastAsia="Times New Roman" w:hAnsi="Palatino Linotype" w:cs="Arial"/>
          <w:b/>
          <w:sz w:val="24"/>
          <w:szCs w:val="24"/>
          <w:lang w:val="es-ES" w:eastAsia="es-ES"/>
        </w:rPr>
        <w:t>préstamos o descuentos</w:t>
      </w:r>
      <w:r w:rsidRPr="004041C9">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rsidR="00CE15BA" w:rsidRPr="004041C9" w:rsidRDefault="00CE15BA" w:rsidP="00CE15BA">
      <w:pPr>
        <w:autoSpaceDE w:val="0"/>
        <w:autoSpaceDN w:val="0"/>
        <w:adjustRightInd w:val="0"/>
        <w:spacing w:after="0" w:line="360" w:lineRule="auto"/>
        <w:jc w:val="both"/>
        <w:rPr>
          <w:rFonts w:ascii="Palatino Linotype" w:hAnsi="Palatino Linotype" w:cs="Arial"/>
          <w:sz w:val="24"/>
          <w:szCs w:val="24"/>
        </w:rPr>
      </w:pPr>
    </w:p>
    <w:p w:rsidR="00CE15BA" w:rsidRPr="004041C9" w:rsidRDefault="00CE15BA" w:rsidP="00CE15BA">
      <w:pPr>
        <w:autoSpaceDE w:val="0"/>
        <w:autoSpaceDN w:val="0"/>
        <w:adjustRightInd w:val="0"/>
        <w:spacing w:line="360" w:lineRule="auto"/>
        <w:ind w:right="-91"/>
        <w:jc w:val="both"/>
        <w:rPr>
          <w:rFonts w:ascii="Palatino Linotype" w:hAnsi="Palatino Linotype"/>
          <w:sz w:val="24"/>
        </w:rPr>
      </w:pPr>
      <w:r w:rsidRPr="004041C9">
        <w:rPr>
          <w:rFonts w:ascii="Palatino Linotype" w:hAnsi="Palatino Linotype" w:cs="Arial"/>
          <w:sz w:val="24"/>
          <w:lang w:eastAsia="es-MX"/>
        </w:rPr>
        <w:lastRenderedPageBreak/>
        <w:t xml:space="preserve">Por cuanto hace al </w:t>
      </w:r>
      <w:r w:rsidRPr="004041C9">
        <w:rPr>
          <w:rFonts w:ascii="Palatino Linotype" w:hAnsi="Palatino Linotype" w:cs="Arial"/>
          <w:b/>
          <w:sz w:val="24"/>
          <w:lang w:eastAsia="es-MX"/>
        </w:rPr>
        <w:t>Registro Federal de Contribuyentes</w:t>
      </w:r>
      <w:r w:rsidRPr="004041C9">
        <w:rPr>
          <w:rFonts w:ascii="Palatino Linotype" w:hAnsi="Palatino Linotype" w:cs="Arial"/>
          <w:sz w:val="24"/>
          <w:lang w:eastAsia="es-MX"/>
        </w:rPr>
        <w:t xml:space="preserve"> </w:t>
      </w:r>
      <w:r w:rsidRPr="004041C9">
        <w:rPr>
          <w:rFonts w:ascii="Palatino Linotype" w:hAnsi="Palatino Linotype" w:cs="Arial"/>
          <w:b/>
          <w:sz w:val="24"/>
          <w:lang w:eastAsia="es-MX"/>
        </w:rPr>
        <w:t>de las personas físicas</w:t>
      </w:r>
      <w:r w:rsidRPr="004041C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041C9">
        <w:rPr>
          <w:rFonts w:ascii="Palatino Linotype" w:hAnsi="Palatino Linotype"/>
          <w:sz w:val="24"/>
        </w:rPr>
        <w:t xml:space="preserve"> y finalmente la homoclave; la cual para su obtención es necesario acreditar personalidad, fecha de nacimiento entre otros con documentos oficiales.</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spacing w:line="360" w:lineRule="auto"/>
        <w:ind w:right="-91"/>
        <w:jc w:val="both"/>
        <w:rPr>
          <w:rFonts w:ascii="Palatino Linotype" w:hAnsi="Palatino Linotype" w:cs="Arial"/>
          <w:sz w:val="24"/>
          <w:lang w:eastAsia="es-MX"/>
        </w:rPr>
      </w:pPr>
      <w:r w:rsidRPr="004041C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ind w:left="851" w:right="902"/>
        <w:jc w:val="both"/>
        <w:rPr>
          <w:rFonts w:ascii="Palatino Linotype" w:hAnsi="Palatino Linotype" w:cs="Arial"/>
          <w:b/>
          <w:bCs/>
          <w:i/>
        </w:rPr>
      </w:pPr>
      <w:r w:rsidRPr="004041C9">
        <w:rPr>
          <w:rFonts w:ascii="Palatino Linotype" w:hAnsi="Palatino Linotype" w:cs="Arial"/>
          <w:b/>
          <w:bCs/>
          <w:i/>
        </w:rPr>
        <w:t xml:space="preserve">“Registro Federal de Contribuyentes (RFC) de personas físicas. </w:t>
      </w:r>
      <w:r w:rsidRPr="004041C9">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spacing w:after="0" w:line="240" w:lineRule="auto"/>
        <w:ind w:left="851" w:right="902"/>
        <w:jc w:val="both"/>
        <w:rPr>
          <w:rFonts w:ascii="Palatino Linotype" w:hAnsi="Palatino Linotype" w:cs="Arial"/>
          <w:b/>
          <w:bCs/>
          <w:i/>
        </w:rPr>
      </w:pPr>
      <w:r w:rsidRPr="004041C9">
        <w:rPr>
          <w:rFonts w:ascii="Palatino Linotype" w:hAnsi="Palatino Linotype" w:cs="Arial"/>
          <w:b/>
          <w:bCs/>
          <w:i/>
        </w:rPr>
        <w:t>Resoluciones:</w:t>
      </w:r>
    </w:p>
    <w:p w:rsidR="00CE15BA" w:rsidRPr="004041C9" w:rsidRDefault="00CE15BA" w:rsidP="00CE15BA">
      <w:pPr>
        <w:spacing w:after="0" w:line="240" w:lineRule="auto"/>
        <w:ind w:left="851" w:right="902"/>
        <w:jc w:val="both"/>
        <w:rPr>
          <w:rFonts w:ascii="Palatino Linotype" w:hAnsi="Palatino Linotype" w:cs="Arial"/>
          <w:bCs/>
          <w:i/>
        </w:rPr>
      </w:pPr>
      <w:r w:rsidRPr="004041C9">
        <w:rPr>
          <w:rFonts w:ascii="Palatino Linotype" w:hAnsi="Palatino Linotype" w:cs="Arial"/>
          <w:b/>
          <w:bCs/>
          <w:i/>
        </w:rPr>
        <w:t>•</w:t>
      </w:r>
      <w:r w:rsidRPr="004041C9">
        <w:rPr>
          <w:rFonts w:ascii="Palatino Linotype" w:hAnsi="Palatino Linotype" w:cs="Arial"/>
          <w:b/>
          <w:bCs/>
          <w:i/>
        </w:rPr>
        <w:tab/>
        <w:t xml:space="preserve">RRA 0189/17. </w:t>
      </w:r>
      <w:r w:rsidRPr="004041C9">
        <w:rPr>
          <w:rFonts w:ascii="Palatino Linotype" w:hAnsi="Palatino Linotype" w:cs="Arial"/>
          <w:bCs/>
          <w:i/>
        </w:rPr>
        <w:t>Morena. 08 de febrero de 2017. Por unanimidad. Comisionado Ponente Joel Salas Suárez.</w:t>
      </w:r>
    </w:p>
    <w:p w:rsidR="00CE15BA" w:rsidRPr="004041C9" w:rsidRDefault="00CE15BA" w:rsidP="00CE15BA">
      <w:pPr>
        <w:spacing w:after="0" w:line="240" w:lineRule="auto"/>
        <w:ind w:left="851" w:right="902"/>
        <w:jc w:val="both"/>
        <w:rPr>
          <w:rFonts w:ascii="Palatino Linotype" w:hAnsi="Palatino Linotype" w:cs="Arial"/>
          <w:b/>
          <w:bCs/>
          <w:i/>
        </w:rPr>
      </w:pPr>
      <w:r w:rsidRPr="004041C9">
        <w:rPr>
          <w:rFonts w:ascii="Palatino Linotype" w:hAnsi="Palatino Linotype" w:cs="Arial"/>
          <w:b/>
          <w:bCs/>
          <w:i/>
        </w:rPr>
        <w:t>•</w:t>
      </w:r>
      <w:r w:rsidRPr="004041C9">
        <w:rPr>
          <w:rFonts w:ascii="Palatino Linotype" w:hAnsi="Palatino Linotype" w:cs="Arial"/>
          <w:b/>
          <w:bCs/>
          <w:i/>
        </w:rPr>
        <w:tab/>
        <w:t xml:space="preserve">RRA 0677/17. </w:t>
      </w:r>
      <w:r w:rsidRPr="004041C9">
        <w:rPr>
          <w:rFonts w:ascii="Palatino Linotype" w:hAnsi="Palatino Linotype" w:cs="Arial"/>
          <w:bCs/>
          <w:i/>
        </w:rPr>
        <w:t>Universidad Nacional Autónoma de México. 08 de marzo de 2017. Por unanimidad. Comisionado Ponente Rosendoevgueni Monterrey Chepov.</w:t>
      </w:r>
      <w:r w:rsidRPr="004041C9">
        <w:rPr>
          <w:rFonts w:ascii="Palatino Linotype" w:hAnsi="Palatino Linotype" w:cs="Arial"/>
          <w:b/>
          <w:bCs/>
          <w:i/>
        </w:rPr>
        <w:t xml:space="preserve"> </w:t>
      </w:r>
    </w:p>
    <w:p w:rsidR="00CE15BA" w:rsidRPr="004041C9" w:rsidRDefault="00CE15BA" w:rsidP="00CE15BA">
      <w:pPr>
        <w:spacing w:after="0" w:line="240" w:lineRule="auto"/>
        <w:ind w:left="851" w:right="900"/>
        <w:jc w:val="both"/>
        <w:rPr>
          <w:rFonts w:ascii="Palatino Linotype" w:hAnsi="Palatino Linotype" w:cs="Arial"/>
          <w:szCs w:val="20"/>
          <w:lang w:eastAsia="es-MX"/>
        </w:rPr>
      </w:pPr>
      <w:r w:rsidRPr="004041C9">
        <w:rPr>
          <w:rFonts w:ascii="Palatino Linotype" w:hAnsi="Palatino Linotype" w:cs="Arial"/>
          <w:b/>
          <w:bCs/>
          <w:i/>
        </w:rPr>
        <w:t>•</w:t>
      </w:r>
      <w:r w:rsidRPr="004041C9">
        <w:rPr>
          <w:rFonts w:ascii="Palatino Linotype" w:hAnsi="Palatino Linotype" w:cs="Arial"/>
          <w:b/>
          <w:bCs/>
          <w:i/>
        </w:rPr>
        <w:tab/>
        <w:t xml:space="preserve">RRA 1564/17. </w:t>
      </w:r>
      <w:r w:rsidRPr="004041C9">
        <w:rPr>
          <w:rFonts w:ascii="Palatino Linotype" w:hAnsi="Palatino Linotype" w:cs="Arial"/>
          <w:bCs/>
          <w:i/>
        </w:rPr>
        <w:t>Tribunal Electoral del Poder Judicial de la Federación. 26 de abril de 2017. Por unanimidad. Comisionado Ponente Oscar Mauricio Guerra Ford</w:t>
      </w:r>
      <w:r w:rsidRPr="004041C9">
        <w:rPr>
          <w:rFonts w:ascii="Palatino Linotype" w:hAnsi="Palatino Linotype" w:cs="Arial"/>
          <w:i/>
        </w:rPr>
        <w:t>.”</w:t>
      </w:r>
    </w:p>
    <w:p w:rsidR="00CE15BA" w:rsidRPr="004041C9" w:rsidRDefault="00CE15BA" w:rsidP="00CE15BA">
      <w:pPr>
        <w:jc w:val="both"/>
        <w:rPr>
          <w:rFonts w:ascii="Palatino Linotype" w:hAnsi="Palatino Linotype" w:cs="Arial"/>
          <w:sz w:val="16"/>
          <w:szCs w:val="16"/>
          <w:lang w:eastAsia="es-MX"/>
        </w:rPr>
      </w:pPr>
    </w:p>
    <w:p w:rsidR="00CE15BA" w:rsidRPr="004041C9" w:rsidRDefault="00CE15BA" w:rsidP="00CE15BA">
      <w:pPr>
        <w:spacing w:line="360" w:lineRule="auto"/>
        <w:jc w:val="both"/>
        <w:rPr>
          <w:rFonts w:ascii="Palatino Linotype" w:hAnsi="Palatino Linotype" w:cs="Arial"/>
          <w:sz w:val="24"/>
          <w:lang w:eastAsia="es-MX"/>
        </w:rPr>
      </w:pPr>
      <w:r w:rsidRPr="004041C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w:t>
      </w:r>
      <w:r w:rsidRPr="004041C9">
        <w:rPr>
          <w:rFonts w:ascii="Palatino Linotype" w:hAnsi="Palatino Linotype" w:cs="Arial"/>
          <w:sz w:val="24"/>
          <w:lang w:eastAsia="es-MX"/>
        </w:rPr>
        <w:lastRenderedPageBreak/>
        <w:t>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E15BA" w:rsidRPr="004041C9" w:rsidRDefault="00CE15BA" w:rsidP="00CE15BA">
      <w:pPr>
        <w:ind w:right="-93"/>
        <w:jc w:val="both"/>
        <w:rPr>
          <w:rFonts w:ascii="Palatino Linotype" w:hAnsi="Palatino Linotype" w:cs="Arial"/>
          <w:sz w:val="16"/>
          <w:szCs w:val="16"/>
          <w:lang w:eastAsia="es-MX"/>
        </w:rPr>
      </w:pPr>
    </w:p>
    <w:p w:rsidR="00CE15BA" w:rsidRPr="004041C9" w:rsidRDefault="00CE15BA" w:rsidP="00CE15BA">
      <w:pPr>
        <w:spacing w:line="360" w:lineRule="auto"/>
        <w:ind w:right="-93"/>
        <w:jc w:val="both"/>
        <w:rPr>
          <w:rFonts w:ascii="Palatino Linotype" w:hAnsi="Palatino Linotype" w:cs="Arial"/>
          <w:sz w:val="24"/>
          <w:lang w:eastAsia="es-MX"/>
        </w:rPr>
      </w:pPr>
      <w:r w:rsidRPr="004041C9">
        <w:rPr>
          <w:rFonts w:ascii="Palatino Linotype" w:hAnsi="Palatino Linotype" w:cs="Arial"/>
          <w:sz w:val="24"/>
          <w:lang w:eastAsia="es-MX"/>
        </w:rPr>
        <w:t xml:space="preserve">De igual manera la </w:t>
      </w:r>
      <w:r w:rsidRPr="004041C9">
        <w:rPr>
          <w:rFonts w:ascii="Palatino Linotype" w:hAnsi="Palatino Linotype" w:cs="Arial"/>
          <w:b/>
          <w:sz w:val="24"/>
        </w:rPr>
        <w:t xml:space="preserve">Clave Única de Registro de Población, </w:t>
      </w:r>
      <w:r w:rsidRPr="004041C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E15BA" w:rsidRPr="004041C9" w:rsidRDefault="00CE15BA" w:rsidP="00CE15BA">
      <w:pPr>
        <w:ind w:right="-93"/>
        <w:jc w:val="both"/>
        <w:rPr>
          <w:rFonts w:ascii="Palatino Linotype" w:hAnsi="Palatino Linotype" w:cs="Arial"/>
          <w:sz w:val="18"/>
          <w:szCs w:val="16"/>
          <w:lang w:eastAsia="es-MX"/>
        </w:rPr>
      </w:pPr>
    </w:p>
    <w:p w:rsidR="00CE15BA" w:rsidRPr="004041C9" w:rsidRDefault="00CE15BA" w:rsidP="00CE15BA">
      <w:pPr>
        <w:spacing w:line="360" w:lineRule="auto"/>
        <w:ind w:right="-93"/>
        <w:jc w:val="both"/>
        <w:rPr>
          <w:rFonts w:ascii="Palatino Linotype" w:hAnsi="Palatino Linotype" w:cs="Arial"/>
          <w:sz w:val="24"/>
          <w:lang w:eastAsia="es-MX"/>
        </w:rPr>
      </w:pPr>
      <w:r w:rsidRPr="004041C9">
        <w:rPr>
          <w:rFonts w:ascii="Palatino Linotype" w:hAnsi="Palatino Linotype" w:cs="Arial"/>
          <w:sz w:val="24"/>
          <w:lang w:eastAsia="es-MX"/>
        </w:rPr>
        <w:t>Lo anterior, tiene sustento en los artículos 86 y 91 de la Ley General de Población, la cual señala lo siguiente:</w:t>
      </w:r>
    </w:p>
    <w:p w:rsidR="00CE15BA" w:rsidRPr="004041C9" w:rsidRDefault="00CE15BA" w:rsidP="00CE15BA">
      <w:pPr>
        <w:spacing w:after="0" w:line="240" w:lineRule="auto"/>
        <w:rPr>
          <w:rFonts w:ascii="Times New Roman" w:eastAsia="Times New Roman" w:hAnsi="Times New Roman" w:cs="Times New Roman"/>
          <w:sz w:val="4"/>
          <w:szCs w:val="24"/>
          <w:lang w:eastAsia="es-MX"/>
        </w:rPr>
      </w:pPr>
    </w:p>
    <w:p w:rsidR="00CE15BA" w:rsidRPr="004041C9" w:rsidRDefault="00CE15BA" w:rsidP="00CE15BA">
      <w:pPr>
        <w:spacing w:before="120" w:after="120" w:line="276" w:lineRule="auto"/>
        <w:ind w:left="851" w:right="900"/>
        <w:jc w:val="both"/>
        <w:rPr>
          <w:rFonts w:ascii="Palatino Linotype" w:hAnsi="Palatino Linotype" w:cs="Arial"/>
          <w:i/>
          <w:lang w:eastAsia="es-MX"/>
        </w:rPr>
      </w:pPr>
      <w:r w:rsidRPr="004041C9">
        <w:rPr>
          <w:rFonts w:ascii="Palatino Linotype" w:hAnsi="Palatino Linotype" w:cs="Arial,Bold"/>
          <w:b/>
          <w:bCs/>
          <w:i/>
          <w:lang w:eastAsia="es-MX"/>
        </w:rPr>
        <w:t xml:space="preserve">“Artículo 86. </w:t>
      </w:r>
      <w:r w:rsidRPr="004041C9">
        <w:rPr>
          <w:rFonts w:ascii="Palatino Linotype" w:hAnsi="Palatino Linotype" w:cs="Arial"/>
          <w:i/>
          <w:lang w:eastAsia="es-MX"/>
        </w:rPr>
        <w:t xml:space="preserve">El </w:t>
      </w:r>
      <w:r w:rsidRPr="004041C9">
        <w:rPr>
          <w:rFonts w:ascii="Palatino Linotype" w:hAnsi="Palatino Linotype" w:cs="Arial"/>
          <w:i/>
          <w:color w:val="000000"/>
        </w:rPr>
        <w:t>Registro</w:t>
      </w:r>
      <w:r w:rsidRPr="004041C9">
        <w:rPr>
          <w:rFonts w:ascii="Palatino Linotype" w:hAnsi="Palatino Linotype" w:cs="Arial"/>
          <w:i/>
          <w:lang w:eastAsia="es-MX"/>
        </w:rPr>
        <w:t xml:space="preserve"> Nacional </w:t>
      </w:r>
      <w:r w:rsidRPr="004041C9">
        <w:rPr>
          <w:rFonts w:ascii="Palatino Linotype" w:hAnsi="Palatino Linotype" w:cs="Arial"/>
          <w:i/>
        </w:rPr>
        <w:t>de</w:t>
      </w:r>
      <w:r w:rsidRPr="004041C9">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CE15BA" w:rsidRPr="004041C9" w:rsidRDefault="00CE15BA" w:rsidP="00CE15BA">
      <w:pPr>
        <w:spacing w:before="120" w:after="120" w:line="276" w:lineRule="auto"/>
        <w:ind w:left="851" w:right="900"/>
        <w:jc w:val="both"/>
        <w:rPr>
          <w:rFonts w:ascii="Palatino Linotype" w:hAnsi="Palatino Linotype" w:cs="Arial"/>
          <w:i/>
          <w:lang w:eastAsia="es-MX"/>
        </w:rPr>
      </w:pPr>
      <w:r w:rsidRPr="004041C9">
        <w:rPr>
          <w:rFonts w:ascii="Palatino Linotype" w:hAnsi="Palatino Linotype" w:cs="Arial,Bold"/>
          <w:b/>
          <w:bCs/>
          <w:i/>
          <w:lang w:eastAsia="es-MX"/>
        </w:rPr>
        <w:t xml:space="preserve">Artículo 91. </w:t>
      </w:r>
      <w:r w:rsidRPr="004041C9">
        <w:rPr>
          <w:rFonts w:ascii="Palatino Linotype" w:hAnsi="Palatino Linotype" w:cs="Arial"/>
          <w:i/>
          <w:lang w:eastAsia="es-MX"/>
        </w:rPr>
        <w:t xml:space="preserve">Al incorporar a una persona en el Registro Nacional de Población, se le asignará una clave que se denominará </w:t>
      </w:r>
      <w:r w:rsidRPr="004041C9">
        <w:rPr>
          <w:rFonts w:ascii="Palatino Linotype" w:hAnsi="Palatino Linotype" w:cs="Arial"/>
          <w:i/>
          <w:color w:val="000000"/>
        </w:rPr>
        <w:t>Clave</w:t>
      </w:r>
      <w:r w:rsidRPr="004041C9">
        <w:rPr>
          <w:rFonts w:ascii="Palatino Linotype" w:hAnsi="Palatino Linotype" w:cs="Arial"/>
          <w:i/>
          <w:lang w:eastAsia="es-MX"/>
        </w:rPr>
        <w:t xml:space="preserve"> Única de Registro de Población. Esta servirá para registrarla e identificarla en forma </w:t>
      </w:r>
      <w:r w:rsidRPr="004041C9">
        <w:rPr>
          <w:rFonts w:ascii="Palatino Linotype" w:hAnsi="Palatino Linotype" w:cs="Arial"/>
          <w:i/>
        </w:rPr>
        <w:t>individual</w:t>
      </w:r>
      <w:r w:rsidRPr="004041C9">
        <w:rPr>
          <w:rFonts w:ascii="Palatino Linotype" w:hAnsi="Palatino Linotype" w:cs="Arial"/>
          <w:i/>
          <w:lang w:eastAsia="es-MX"/>
        </w:rPr>
        <w:t>.”</w:t>
      </w:r>
    </w:p>
    <w:p w:rsidR="00CE15BA" w:rsidRPr="004041C9" w:rsidRDefault="00CE15BA" w:rsidP="00CE15BA">
      <w:pPr>
        <w:shd w:val="clear" w:color="auto" w:fill="FFFFFF"/>
        <w:jc w:val="both"/>
        <w:rPr>
          <w:rFonts w:ascii="Palatino Linotype" w:hAnsi="Palatino Linotype"/>
          <w:sz w:val="16"/>
          <w:szCs w:val="16"/>
          <w:lang w:eastAsia="es-MX"/>
        </w:rPr>
      </w:pPr>
    </w:p>
    <w:p w:rsidR="00CE15BA" w:rsidRPr="004041C9" w:rsidRDefault="00CE15BA" w:rsidP="00CE15BA">
      <w:pPr>
        <w:shd w:val="clear" w:color="auto" w:fill="FFFFFF"/>
        <w:spacing w:line="360" w:lineRule="auto"/>
        <w:jc w:val="both"/>
        <w:rPr>
          <w:rFonts w:ascii="Palatino Linotype" w:hAnsi="Palatino Linotype"/>
          <w:sz w:val="24"/>
          <w:lang w:eastAsia="es-MX"/>
        </w:rPr>
      </w:pPr>
      <w:r w:rsidRPr="004041C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4041C9">
        <w:rPr>
          <w:rFonts w:ascii="Palatino Linotype" w:hAnsi="Palatino Linotype" w:cs="Arial"/>
          <w:sz w:val="24"/>
          <w:lang w:eastAsia="es-MX"/>
        </w:rPr>
        <w:t xml:space="preserve">la primera letra del apellido paterno; seguida de la primera letra vocal del primer </w:t>
      </w:r>
      <w:r w:rsidRPr="004041C9">
        <w:rPr>
          <w:rFonts w:ascii="Palatino Linotype" w:hAnsi="Palatino Linotype" w:cs="Arial"/>
          <w:sz w:val="24"/>
          <w:lang w:eastAsia="es-MX"/>
        </w:rPr>
        <w:lastRenderedPageBreak/>
        <w:t>apellido; seguida de la primera letra del segundo apellido y por último la primera letra del nombre; fecha de nacimiento año/mes/día</w:t>
      </w:r>
      <w:r w:rsidRPr="004041C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spacing w:line="360" w:lineRule="auto"/>
        <w:ind w:right="-91"/>
        <w:jc w:val="both"/>
        <w:rPr>
          <w:rFonts w:ascii="Palatino Linotype" w:hAnsi="Palatino Linotype" w:cs="Arial"/>
          <w:sz w:val="24"/>
          <w:lang w:eastAsia="es-MX"/>
        </w:rPr>
      </w:pPr>
      <w:r w:rsidRPr="004041C9">
        <w:rPr>
          <w:rFonts w:ascii="Palatino Linotype" w:hAnsi="Palatino Linotype" w:cs="Arial"/>
          <w:sz w:val="24"/>
          <w:lang w:eastAsia="es-MX"/>
        </w:rPr>
        <w:t>Al respecto, el INAI a través del Criterio 18/17, señala literalmente lo siguiente:</w:t>
      </w:r>
    </w:p>
    <w:p w:rsidR="00CE15BA" w:rsidRPr="004041C9" w:rsidRDefault="00CE15BA" w:rsidP="00CE15BA">
      <w:pPr>
        <w:spacing w:before="120" w:after="120"/>
        <w:ind w:left="851" w:right="900"/>
        <w:jc w:val="both"/>
        <w:rPr>
          <w:rFonts w:ascii="Palatino Linotype" w:hAnsi="Palatino Linotype" w:cs="Arial"/>
          <w:i/>
          <w:lang w:eastAsia="es-MX"/>
        </w:rPr>
      </w:pPr>
      <w:r w:rsidRPr="004041C9">
        <w:rPr>
          <w:rFonts w:ascii="Palatino Linotype" w:hAnsi="Palatino Linotype" w:cs="Arial"/>
          <w:b/>
          <w:bCs/>
          <w:i/>
          <w:lang w:eastAsia="es-MX"/>
        </w:rPr>
        <w:t>“Clave Única de Registro de Población (CURP)</w:t>
      </w:r>
      <w:r w:rsidRPr="004041C9">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E15BA" w:rsidRPr="004041C9" w:rsidRDefault="00CE15BA" w:rsidP="00CE15BA">
      <w:pPr>
        <w:spacing w:before="120" w:after="120"/>
        <w:ind w:left="851" w:right="900"/>
        <w:jc w:val="both"/>
        <w:rPr>
          <w:rFonts w:ascii="Palatino Linotype" w:hAnsi="Palatino Linotype" w:cs="Arial"/>
          <w:i/>
          <w:lang w:eastAsia="es-MX"/>
        </w:rPr>
      </w:pPr>
    </w:p>
    <w:p w:rsidR="00CE15BA" w:rsidRPr="004041C9" w:rsidRDefault="00CE15BA" w:rsidP="00CE15BA">
      <w:pPr>
        <w:spacing w:after="0" w:line="240" w:lineRule="auto"/>
        <w:ind w:left="851" w:right="900"/>
        <w:jc w:val="both"/>
        <w:rPr>
          <w:rFonts w:ascii="Palatino Linotype" w:hAnsi="Palatino Linotype" w:cs="Arial"/>
          <w:b/>
          <w:i/>
          <w:lang w:eastAsia="es-MX"/>
        </w:rPr>
      </w:pPr>
      <w:r w:rsidRPr="004041C9">
        <w:rPr>
          <w:rFonts w:ascii="Palatino Linotype" w:hAnsi="Palatino Linotype" w:cs="Arial"/>
          <w:b/>
          <w:i/>
          <w:lang w:eastAsia="es-MX"/>
        </w:rPr>
        <w:t>Resoluciones:</w:t>
      </w:r>
    </w:p>
    <w:p w:rsidR="00CE15BA" w:rsidRPr="004041C9" w:rsidRDefault="00CE15BA" w:rsidP="00CE15BA">
      <w:pPr>
        <w:spacing w:after="0" w:line="240" w:lineRule="auto"/>
        <w:ind w:left="851" w:right="900"/>
        <w:jc w:val="both"/>
        <w:rPr>
          <w:rFonts w:ascii="Palatino Linotype" w:hAnsi="Palatino Linotype" w:cs="Arial"/>
          <w:i/>
          <w:lang w:eastAsia="es-MX"/>
        </w:rPr>
      </w:pPr>
      <w:r w:rsidRPr="004041C9">
        <w:rPr>
          <w:rFonts w:ascii="Palatino Linotype" w:hAnsi="Palatino Linotype" w:cs="Arial"/>
          <w:i/>
          <w:lang w:eastAsia="es-MX"/>
        </w:rPr>
        <w:t>•</w:t>
      </w:r>
      <w:r w:rsidRPr="004041C9">
        <w:rPr>
          <w:rFonts w:ascii="Palatino Linotype" w:hAnsi="Palatino Linotype" w:cs="Arial"/>
          <w:i/>
          <w:lang w:eastAsia="es-MX"/>
        </w:rPr>
        <w:tab/>
      </w:r>
      <w:r w:rsidRPr="004041C9">
        <w:rPr>
          <w:rFonts w:ascii="Palatino Linotype" w:hAnsi="Palatino Linotype" w:cs="Arial"/>
          <w:b/>
          <w:i/>
          <w:lang w:eastAsia="es-MX"/>
        </w:rPr>
        <w:t>RRA 3995/16</w:t>
      </w:r>
      <w:r w:rsidRPr="004041C9">
        <w:rPr>
          <w:rFonts w:ascii="Palatino Linotype" w:hAnsi="Palatino Linotype" w:cs="Arial"/>
          <w:i/>
          <w:lang w:eastAsia="es-MX"/>
        </w:rPr>
        <w:t>. Secretaría de la Defensa Nacional. 1 de febrero de 2017. Por unanimidad. Comisionado Ponente Rosendoevgueni Monterrey Chepov.</w:t>
      </w:r>
    </w:p>
    <w:p w:rsidR="00CE15BA" w:rsidRPr="004041C9" w:rsidRDefault="00CE15BA" w:rsidP="00CE15BA">
      <w:pPr>
        <w:spacing w:after="0" w:line="240" w:lineRule="auto"/>
        <w:ind w:left="851" w:right="900"/>
        <w:jc w:val="both"/>
        <w:rPr>
          <w:rFonts w:ascii="Palatino Linotype" w:hAnsi="Palatino Linotype" w:cs="Arial"/>
          <w:i/>
          <w:lang w:eastAsia="es-MX"/>
        </w:rPr>
      </w:pPr>
      <w:r w:rsidRPr="004041C9">
        <w:rPr>
          <w:rFonts w:ascii="Palatino Linotype" w:hAnsi="Palatino Linotype" w:cs="Arial"/>
          <w:i/>
          <w:lang w:eastAsia="es-MX"/>
        </w:rPr>
        <w:t>•</w:t>
      </w:r>
      <w:r w:rsidRPr="004041C9">
        <w:rPr>
          <w:rFonts w:ascii="Palatino Linotype" w:hAnsi="Palatino Linotype" w:cs="Arial"/>
          <w:i/>
          <w:lang w:eastAsia="es-MX"/>
        </w:rPr>
        <w:tab/>
      </w:r>
      <w:r w:rsidRPr="004041C9">
        <w:rPr>
          <w:rFonts w:ascii="Palatino Linotype" w:hAnsi="Palatino Linotype" w:cs="Arial"/>
          <w:b/>
          <w:i/>
          <w:lang w:eastAsia="es-MX"/>
        </w:rPr>
        <w:t>RRA 0937/17</w:t>
      </w:r>
      <w:r w:rsidRPr="004041C9">
        <w:rPr>
          <w:rFonts w:ascii="Palatino Linotype" w:hAnsi="Palatino Linotype" w:cs="Arial"/>
          <w:i/>
          <w:lang w:eastAsia="es-MX"/>
        </w:rPr>
        <w:t xml:space="preserve">. Senado de la República. 15 de marzo de 2017. Por unanimidad. Comisionada Ponente Ximena Puente de la Mora. </w:t>
      </w:r>
    </w:p>
    <w:p w:rsidR="00CE15BA" w:rsidRPr="004041C9" w:rsidRDefault="00CE15BA" w:rsidP="00CE15BA">
      <w:pPr>
        <w:spacing w:after="0" w:line="240" w:lineRule="auto"/>
        <w:ind w:left="851" w:right="900"/>
        <w:jc w:val="both"/>
        <w:rPr>
          <w:rFonts w:ascii="Palatino Linotype" w:hAnsi="Palatino Linotype" w:cs="Arial"/>
          <w:lang w:eastAsia="es-MX"/>
        </w:rPr>
      </w:pPr>
      <w:r w:rsidRPr="004041C9">
        <w:rPr>
          <w:rFonts w:ascii="Palatino Linotype" w:hAnsi="Palatino Linotype" w:cs="Arial"/>
          <w:i/>
          <w:lang w:eastAsia="es-MX"/>
        </w:rPr>
        <w:t>•</w:t>
      </w:r>
      <w:r w:rsidRPr="004041C9">
        <w:rPr>
          <w:rFonts w:ascii="Palatino Linotype" w:hAnsi="Palatino Linotype" w:cs="Arial"/>
          <w:i/>
          <w:lang w:eastAsia="es-MX"/>
        </w:rPr>
        <w:tab/>
      </w:r>
      <w:r w:rsidRPr="004041C9">
        <w:rPr>
          <w:rFonts w:ascii="Palatino Linotype" w:hAnsi="Palatino Linotype" w:cs="Arial"/>
          <w:b/>
          <w:i/>
          <w:lang w:eastAsia="es-MX"/>
        </w:rPr>
        <w:t>RRA 0478/17</w:t>
      </w:r>
      <w:r w:rsidRPr="004041C9">
        <w:rPr>
          <w:rFonts w:ascii="Palatino Linotype" w:hAnsi="Palatino Linotype" w:cs="Arial"/>
          <w:i/>
          <w:lang w:eastAsia="es-MX"/>
        </w:rPr>
        <w:t>. Secretaría de Relaciones Exteriores. 26 de abril de 2017. Por unanimidad. Comisionada Ponente Areli Cano Guadiana.</w:t>
      </w:r>
      <w:r w:rsidRPr="004041C9">
        <w:rPr>
          <w:rFonts w:ascii="Palatino Linotype" w:hAnsi="Palatino Linotype" w:cs="Arial"/>
          <w:i/>
        </w:rPr>
        <w:t>”</w:t>
      </w:r>
    </w:p>
    <w:p w:rsidR="00CE15BA" w:rsidRPr="004041C9" w:rsidRDefault="00CE15BA" w:rsidP="00CE15BA">
      <w:pPr>
        <w:spacing w:line="360" w:lineRule="auto"/>
        <w:ind w:left="851" w:right="900"/>
        <w:jc w:val="both"/>
        <w:rPr>
          <w:rFonts w:ascii="Palatino Linotype" w:hAnsi="Palatino Linotype" w:cs="Arial"/>
          <w:sz w:val="16"/>
          <w:szCs w:val="16"/>
          <w:lang w:eastAsia="es-MX"/>
        </w:rPr>
      </w:pPr>
    </w:p>
    <w:p w:rsidR="00CE15BA" w:rsidRPr="004041C9" w:rsidRDefault="00CE15BA" w:rsidP="00CE15BA">
      <w:pPr>
        <w:spacing w:line="360" w:lineRule="auto"/>
        <w:ind w:right="-93"/>
        <w:jc w:val="both"/>
        <w:rPr>
          <w:rFonts w:ascii="Palatino Linotype" w:hAnsi="Palatino Linotype" w:cs="Arial"/>
          <w:sz w:val="24"/>
          <w:lang w:eastAsia="es-MX"/>
        </w:rPr>
      </w:pPr>
      <w:r w:rsidRPr="004041C9">
        <w:rPr>
          <w:rFonts w:ascii="Palatino Linotype" w:hAnsi="Palatino Linotype" w:cs="Arial"/>
          <w:sz w:val="24"/>
          <w:lang w:eastAsia="es-MX"/>
        </w:rPr>
        <w:t xml:space="preserve">De lo anterior, se desprende que la </w:t>
      </w:r>
      <w:r w:rsidRPr="004041C9">
        <w:rPr>
          <w:rFonts w:ascii="Palatino Linotype" w:hAnsi="Palatino Linotype"/>
          <w:sz w:val="24"/>
          <w:lang w:eastAsia="es-MX"/>
        </w:rPr>
        <w:t xml:space="preserve">Clave Única de Registro de Población, </w:t>
      </w:r>
      <w:r w:rsidRPr="004041C9">
        <w:rPr>
          <w:rFonts w:ascii="Palatino Linotype" w:hAnsi="Palatino Linotype" w:cs="Arial"/>
          <w:sz w:val="24"/>
          <w:lang w:eastAsia="es-MX"/>
        </w:rPr>
        <w:t xml:space="preserve">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w:t>
      </w:r>
      <w:r w:rsidRPr="004041C9">
        <w:rPr>
          <w:rFonts w:ascii="Palatino Linotype" w:hAnsi="Palatino Linotype" w:cs="Arial"/>
          <w:sz w:val="24"/>
          <w:lang w:eastAsia="es-MX"/>
        </w:rPr>
        <w:lastRenderedPageBreak/>
        <w:t>Municipios y 4 fracción VII de la Ley de Protección de Datos Personales del Estado de México.</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spacing w:after="0" w:line="360" w:lineRule="auto"/>
        <w:ind w:right="-93"/>
        <w:jc w:val="both"/>
        <w:rPr>
          <w:rFonts w:ascii="Palatino Linotype" w:hAnsi="Palatino Linotype" w:cs="Arial"/>
          <w:sz w:val="24"/>
          <w:lang w:eastAsia="es-MX"/>
        </w:rPr>
      </w:pPr>
      <w:r w:rsidRPr="004041C9">
        <w:rPr>
          <w:rFonts w:ascii="Palatino Linotype" w:hAnsi="Palatino Linotype" w:cs="Arial"/>
          <w:sz w:val="24"/>
          <w:lang w:eastAsia="es-MX"/>
        </w:rPr>
        <w:t xml:space="preserve">Por cuanto hace a la </w:t>
      </w:r>
      <w:r w:rsidRPr="004041C9">
        <w:rPr>
          <w:rFonts w:ascii="Palatino Linotype" w:hAnsi="Palatino Linotype" w:cs="Arial"/>
          <w:b/>
          <w:sz w:val="24"/>
        </w:rPr>
        <w:t>Clave de cualquier tipo de seguridad social</w:t>
      </w:r>
      <w:r w:rsidRPr="004041C9">
        <w:rPr>
          <w:rFonts w:ascii="Palatino Linotype" w:hAnsi="Palatino Linotype" w:cs="Arial"/>
          <w:sz w:val="24"/>
        </w:rPr>
        <w:t xml:space="preserve"> (ISSEMYM, u otros), está integrada por una </w:t>
      </w:r>
      <w:r w:rsidRPr="004041C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041C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E15BA" w:rsidRPr="004041C9" w:rsidRDefault="00CE15BA" w:rsidP="00CE15BA">
      <w:pPr>
        <w:spacing w:after="0" w:line="360" w:lineRule="auto"/>
        <w:ind w:right="-93"/>
        <w:jc w:val="both"/>
        <w:rPr>
          <w:rFonts w:ascii="Palatino Linotype" w:hAnsi="Palatino Linotype" w:cs="Arial"/>
          <w:sz w:val="24"/>
          <w:lang w:val="es-ES_tradnl"/>
        </w:rPr>
      </w:pPr>
    </w:p>
    <w:p w:rsidR="00CE15BA" w:rsidRPr="004041C9" w:rsidRDefault="00CE15BA" w:rsidP="00CE15BA">
      <w:pPr>
        <w:spacing w:after="0" w:line="360" w:lineRule="auto"/>
        <w:ind w:right="-93"/>
        <w:jc w:val="both"/>
        <w:rPr>
          <w:rFonts w:ascii="Palatino Linotype" w:hAnsi="Palatino Linotype" w:cs="Arial"/>
          <w:sz w:val="24"/>
          <w:lang w:eastAsia="es-MX"/>
        </w:rPr>
      </w:pPr>
      <w:r w:rsidRPr="004041C9">
        <w:rPr>
          <w:rFonts w:ascii="Palatino Linotype" w:hAnsi="Palatino Linotype" w:cs="Arial"/>
          <w:sz w:val="24"/>
          <w:lang w:val="es-ES_tradnl"/>
        </w:rPr>
        <w:t>Por lo que hace a la</w:t>
      </w:r>
      <w:r w:rsidRPr="004041C9">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4041C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4041C9">
        <w:rPr>
          <w:rFonts w:ascii="Palatino Linotype" w:hAnsi="Palatino Linotype" w:cs="Arial"/>
          <w:bCs/>
          <w:sz w:val="24"/>
          <w:lang w:eastAsia="es-MX"/>
        </w:rPr>
        <w:t xml:space="preserve">así como en el artículo 4, fracciones XI y XII de </w:t>
      </w:r>
      <w:r w:rsidRPr="004041C9">
        <w:rPr>
          <w:rFonts w:ascii="Palatino Linotype" w:hAnsi="Palatino Linotype"/>
          <w:sz w:val="24"/>
        </w:rPr>
        <w:t xml:space="preserve">la Ley de Protección de Datos Personales en Posesión de Sujetos Obligados del Estado de México y Municipios, </w:t>
      </w:r>
      <w:r w:rsidRPr="004041C9">
        <w:rPr>
          <w:rFonts w:ascii="Palatino Linotype" w:hAnsi="Palatino Linotype" w:cs="Arial"/>
          <w:sz w:val="24"/>
          <w:szCs w:val="24"/>
        </w:rPr>
        <w:t>que establecen:</w:t>
      </w:r>
    </w:p>
    <w:p w:rsidR="00CE15BA" w:rsidRPr="004041C9" w:rsidRDefault="00CE15BA" w:rsidP="00CE15BA">
      <w:pPr>
        <w:spacing w:after="0" w:line="240" w:lineRule="auto"/>
        <w:rPr>
          <w:rFonts w:ascii="Times New Roman" w:eastAsia="Times New Roman" w:hAnsi="Times New Roman" w:cs="Times New Roman"/>
          <w:sz w:val="24"/>
          <w:szCs w:val="24"/>
          <w:lang w:eastAsia="es-ES"/>
        </w:rPr>
      </w:pP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Artículo 3.</w:t>
      </w:r>
      <w:r w:rsidRPr="004041C9">
        <w:rPr>
          <w:rFonts w:ascii="Palatino Linotype" w:hAnsi="Palatino Linotype" w:cs="Arial"/>
          <w:i/>
          <w:szCs w:val="24"/>
        </w:rPr>
        <w:t xml:space="preserve"> Para los efectos de la presente Ley se entenderá por:</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i/>
          <w:szCs w:val="24"/>
        </w:rPr>
        <w:t>[…]</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IX. Datos personales:</w:t>
      </w:r>
      <w:r w:rsidRPr="004041C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XX. Información clasificada:</w:t>
      </w:r>
      <w:r w:rsidRPr="004041C9">
        <w:rPr>
          <w:rFonts w:ascii="Palatino Linotype" w:hAnsi="Palatino Linotype" w:cs="Arial"/>
          <w:i/>
          <w:szCs w:val="24"/>
        </w:rPr>
        <w:t xml:space="preserve"> Aquella considerada por la presente Ley como reservada o confidencial;</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lastRenderedPageBreak/>
        <w:t>XXI. Información confidencial:</w:t>
      </w:r>
      <w:r w:rsidRPr="004041C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XLV. Versión pública:</w:t>
      </w:r>
      <w:r w:rsidRPr="004041C9">
        <w:rPr>
          <w:rFonts w:ascii="Palatino Linotype" w:hAnsi="Palatino Linotype" w:cs="Arial"/>
          <w:i/>
          <w:szCs w:val="24"/>
        </w:rPr>
        <w:t xml:space="preserve"> Documento en el que se elimine, suprime o borra la información clasificada como reservada o confidencial para permitir su acceso.</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i/>
          <w:szCs w:val="24"/>
        </w:rPr>
        <w:t>[…]</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Artículo 91.</w:t>
      </w:r>
      <w:r w:rsidRPr="004041C9">
        <w:rPr>
          <w:rFonts w:ascii="Palatino Linotype" w:hAnsi="Palatino Linotype" w:cs="Arial"/>
          <w:i/>
          <w:szCs w:val="24"/>
        </w:rPr>
        <w:t xml:space="preserve"> El acceso a la información pública será restringido excepcionalmente, cuando ésta sea clasificada como reservada o confidencial.</w:t>
      </w:r>
    </w:p>
    <w:p w:rsidR="00CE15BA" w:rsidRPr="004041C9" w:rsidRDefault="00CE15BA" w:rsidP="00CE15BA">
      <w:pPr>
        <w:spacing w:after="0" w:line="240" w:lineRule="auto"/>
        <w:ind w:left="851" w:right="851"/>
        <w:jc w:val="both"/>
        <w:rPr>
          <w:rFonts w:ascii="Palatino Linotype" w:hAnsi="Palatino Linotype" w:cs="Arial"/>
          <w:i/>
          <w:szCs w:val="24"/>
        </w:rPr>
      </w:pP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Artículo 132.</w:t>
      </w:r>
      <w:r w:rsidRPr="004041C9">
        <w:rPr>
          <w:rFonts w:ascii="Palatino Linotype" w:hAnsi="Palatino Linotype" w:cs="Arial"/>
          <w:i/>
          <w:szCs w:val="24"/>
        </w:rPr>
        <w:t xml:space="preserve"> </w:t>
      </w:r>
      <w:r w:rsidRPr="004041C9">
        <w:rPr>
          <w:rFonts w:ascii="Palatino Linotype" w:hAnsi="Palatino Linotype" w:cs="Arial"/>
          <w:i/>
          <w:szCs w:val="24"/>
          <w:u w:val="single"/>
        </w:rPr>
        <w:t>La clasificación de la información se llevará a cabo en el momento en que</w:t>
      </w:r>
      <w:r w:rsidRPr="004041C9">
        <w:rPr>
          <w:rFonts w:ascii="Palatino Linotype" w:hAnsi="Palatino Linotype" w:cs="Arial"/>
          <w:i/>
          <w:szCs w:val="24"/>
        </w:rPr>
        <w:t>:</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I.</w:t>
      </w:r>
      <w:r w:rsidRPr="004041C9">
        <w:rPr>
          <w:rFonts w:ascii="Palatino Linotype" w:hAnsi="Palatino Linotype" w:cs="Arial"/>
          <w:i/>
          <w:szCs w:val="24"/>
        </w:rPr>
        <w:t xml:space="preserve"> Se reciba una solicitud de acceso a la información;</w:t>
      </w:r>
    </w:p>
    <w:p w:rsidR="00CE15BA" w:rsidRPr="004041C9" w:rsidRDefault="00CE15BA" w:rsidP="00CE15BA">
      <w:pPr>
        <w:spacing w:after="0" w:line="240" w:lineRule="auto"/>
        <w:ind w:left="851" w:right="851"/>
        <w:jc w:val="both"/>
        <w:rPr>
          <w:rFonts w:ascii="Palatino Linotype" w:hAnsi="Palatino Linotype" w:cs="Arial"/>
          <w:i/>
          <w:szCs w:val="24"/>
          <w:u w:val="single"/>
        </w:rPr>
      </w:pPr>
      <w:r w:rsidRPr="004041C9">
        <w:rPr>
          <w:rFonts w:ascii="Palatino Linotype" w:hAnsi="Palatino Linotype" w:cs="Arial"/>
          <w:b/>
          <w:i/>
          <w:szCs w:val="24"/>
        </w:rPr>
        <w:t>II.</w:t>
      </w:r>
      <w:r w:rsidRPr="004041C9">
        <w:rPr>
          <w:rFonts w:ascii="Palatino Linotype" w:hAnsi="Palatino Linotype" w:cs="Arial"/>
          <w:i/>
          <w:szCs w:val="24"/>
        </w:rPr>
        <w:t xml:space="preserve"> </w:t>
      </w:r>
      <w:r w:rsidRPr="004041C9">
        <w:rPr>
          <w:rFonts w:ascii="Palatino Linotype" w:hAnsi="Palatino Linotype" w:cs="Arial"/>
          <w:i/>
          <w:szCs w:val="24"/>
          <w:u w:val="single"/>
        </w:rPr>
        <w:t>Se determine mediante resolución de autoridad competente; o</w:t>
      </w:r>
    </w:p>
    <w:p w:rsidR="00CE15BA" w:rsidRPr="004041C9" w:rsidRDefault="00CE15BA" w:rsidP="00CE15BA">
      <w:pPr>
        <w:spacing w:after="0" w:line="240" w:lineRule="auto"/>
        <w:ind w:left="851" w:right="851"/>
        <w:jc w:val="both"/>
        <w:rPr>
          <w:rFonts w:ascii="Palatino Linotype" w:hAnsi="Palatino Linotype" w:cs="Arial"/>
          <w:i/>
          <w:szCs w:val="24"/>
          <w:u w:val="single"/>
        </w:rPr>
      </w:pPr>
      <w:r w:rsidRPr="004041C9">
        <w:rPr>
          <w:rFonts w:ascii="Palatino Linotype" w:hAnsi="Palatino Linotype" w:cs="Arial"/>
          <w:b/>
          <w:i/>
          <w:szCs w:val="24"/>
        </w:rPr>
        <w:t>III.</w:t>
      </w:r>
      <w:r w:rsidRPr="004041C9">
        <w:rPr>
          <w:rFonts w:ascii="Palatino Linotype" w:hAnsi="Palatino Linotype" w:cs="Arial"/>
          <w:i/>
          <w:szCs w:val="24"/>
        </w:rPr>
        <w:t xml:space="preserve"> </w:t>
      </w:r>
      <w:r w:rsidRPr="004041C9">
        <w:rPr>
          <w:rFonts w:ascii="Palatino Linotype" w:hAnsi="Palatino Linotype" w:cs="Arial"/>
          <w:i/>
          <w:szCs w:val="24"/>
          <w:u w:val="single"/>
        </w:rPr>
        <w:t>Se generen versiones públicas para dar cumplimiento a las obligaciones de transparencia previstas en esta Ley.</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i/>
          <w:szCs w:val="24"/>
        </w:rPr>
        <w:t>[…]</w:t>
      </w:r>
    </w:p>
    <w:p w:rsidR="00CE15BA" w:rsidRPr="004041C9" w:rsidRDefault="00CE15BA" w:rsidP="00CE15BA">
      <w:pPr>
        <w:spacing w:after="0" w:line="240" w:lineRule="auto"/>
        <w:ind w:left="851" w:right="851"/>
        <w:jc w:val="both"/>
        <w:rPr>
          <w:rFonts w:ascii="Palatino Linotype" w:hAnsi="Palatino Linotype" w:cs="Arial"/>
          <w:i/>
          <w:szCs w:val="24"/>
        </w:rPr>
      </w:pP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Artículo 143.</w:t>
      </w:r>
      <w:r w:rsidRPr="004041C9">
        <w:rPr>
          <w:rFonts w:ascii="Palatino Linotype" w:hAnsi="Palatino Linotype" w:cs="Arial"/>
          <w:i/>
          <w:szCs w:val="24"/>
        </w:rPr>
        <w:t xml:space="preserve"> </w:t>
      </w:r>
      <w:r w:rsidRPr="004041C9">
        <w:rPr>
          <w:rFonts w:ascii="Palatino Linotype" w:hAnsi="Palatino Linotype" w:cs="Arial"/>
          <w:i/>
          <w:szCs w:val="24"/>
          <w:u w:val="single"/>
        </w:rPr>
        <w:t>Para los efectos de esta Ley se considera información confidencial, la clasificada como tal, de manera permanente, por su naturaleza, cuando</w:t>
      </w:r>
      <w:r w:rsidRPr="004041C9">
        <w:rPr>
          <w:rFonts w:ascii="Palatino Linotype" w:hAnsi="Palatino Linotype" w:cs="Arial"/>
          <w:i/>
          <w:szCs w:val="24"/>
        </w:rPr>
        <w:t>:</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I.</w:t>
      </w:r>
      <w:r w:rsidRPr="004041C9">
        <w:rPr>
          <w:rFonts w:ascii="Palatino Linotype" w:hAnsi="Palatino Linotype" w:cs="Arial"/>
          <w:i/>
          <w:szCs w:val="24"/>
        </w:rPr>
        <w:t xml:space="preserve"> </w:t>
      </w:r>
      <w:r w:rsidRPr="004041C9">
        <w:rPr>
          <w:rFonts w:ascii="Palatino Linotype" w:hAnsi="Palatino Linotype" w:cs="Arial"/>
          <w:i/>
          <w:szCs w:val="24"/>
          <w:u w:val="single"/>
        </w:rPr>
        <w:t>Se refiera a la información privada y los datos personales concernientes a una persona física o jurídico colectiva identificada o identificable</w:t>
      </w:r>
      <w:r w:rsidRPr="004041C9">
        <w:rPr>
          <w:rFonts w:ascii="Palatino Linotype" w:hAnsi="Palatino Linotype" w:cs="Arial"/>
          <w:i/>
          <w:szCs w:val="24"/>
        </w:rPr>
        <w:t>;</w:t>
      </w:r>
    </w:p>
    <w:p w:rsidR="00CE15BA" w:rsidRPr="004041C9" w:rsidRDefault="00CE15BA" w:rsidP="00CE15BA">
      <w:pPr>
        <w:spacing w:after="0" w:line="240" w:lineRule="auto"/>
        <w:ind w:left="851" w:right="851"/>
        <w:jc w:val="both"/>
        <w:rPr>
          <w:rFonts w:ascii="Palatino Linotype" w:hAnsi="Palatino Linotype" w:cs="Arial"/>
          <w:i/>
          <w:szCs w:val="24"/>
          <w:u w:val="single"/>
        </w:rPr>
      </w:pPr>
      <w:r w:rsidRPr="004041C9">
        <w:rPr>
          <w:rFonts w:ascii="Palatino Linotype" w:hAnsi="Palatino Linotype" w:cs="Arial"/>
          <w:b/>
          <w:i/>
          <w:szCs w:val="24"/>
        </w:rPr>
        <w:t>II.</w:t>
      </w:r>
      <w:r w:rsidRPr="004041C9">
        <w:rPr>
          <w:rFonts w:ascii="Palatino Linotype" w:hAnsi="Palatino Linotype" w:cs="Arial"/>
          <w:i/>
          <w:szCs w:val="24"/>
        </w:rPr>
        <w:t xml:space="preserve"> </w:t>
      </w:r>
      <w:r w:rsidRPr="004041C9">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b/>
          <w:i/>
          <w:szCs w:val="24"/>
        </w:rPr>
        <w:t>III.</w:t>
      </w:r>
      <w:r w:rsidRPr="004041C9">
        <w:rPr>
          <w:rFonts w:ascii="Palatino Linotype" w:hAnsi="Palatino Linotype" w:cs="Arial"/>
          <w:i/>
          <w:szCs w:val="24"/>
        </w:rPr>
        <w:t xml:space="preserve"> La que presenten los particulares a los sujetos obligados, de conformidad con lo dispuesto por las leyes o los tratados internacionales.</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CE15BA" w:rsidRPr="004041C9" w:rsidRDefault="00CE15BA" w:rsidP="00CE15BA">
      <w:pPr>
        <w:spacing w:after="0" w:line="240" w:lineRule="auto"/>
        <w:ind w:left="851" w:right="851"/>
        <w:jc w:val="both"/>
        <w:rPr>
          <w:rFonts w:ascii="Palatino Linotype" w:hAnsi="Palatino Linotype" w:cs="Arial"/>
          <w:i/>
          <w:szCs w:val="24"/>
        </w:rPr>
      </w:pPr>
      <w:r w:rsidRPr="004041C9">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CE15BA" w:rsidRPr="004041C9" w:rsidRDefault="00CE15BA" w:rsidP="00CE15BA">
      <w:pPr>
        <w:spacing w:after="0" w:line="360" w:lineRule="auto"/>
        <w:ind w:left="851" w:right="851"/>
        <w:jc w:val="both"/>
        <w:rPr>
          <w:rFonts w:ascii="Palatino Linotype" w:hAnsi="Palatino Linotype" w:cs="Arial"/>
          <w:i/>
          <w:szCs w:val="24"/>
        </w:rPr>
      </w:pPr>
    </w:p>
    <w:p w:rsidR="00CE15BA" w:rsidRPr="004041C9" w:rsidRDefault="00CE15BA" w:rsidP="00CE15BA">
      <w:pPr>
        <w:spacing w:after="0" w:line="360" w:lineRule="auto"/>
        <w:jc w:val="both"/>
        <w:rPr>
          <w:rFonts w:ascii="Palatino Linotype" w:hAnsi="Palatino Linotype"/>
          <w:sz w:val="24"/>
        </w:rPr>
      </w:pPr>
      <w:r w:rsidRPr="004041C9">
        <w:rPr>
          <w:rFonts w:ascii="Palatino Linotype" w:hAnsi="Palatino Linotype"/>
          <w:sz w:val="24"/>
        </w:rPr>
        <w:t xml:space="preserve">Igualmente, los </w:t>
      </w:r>
      <w:r w:rsidRPr="004041C9">
        <w:rPr>
          <w:rFonts w:ascii="Palatino Linotype" w:hAnsi="Palatino Linotype"/>
          <w:i/>
          <w:sz w:val="24"/>
        </w:rPr>
        <w:t>Lineamientos Generales en Materia de Clasificación y Desclasificación de la Información, así como para la elaboración de Versiones Públicas</w:t>
      </w:r>
      <w:r w:rsidRPr="004041C9">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w:t>
      </w:r>
      <w:r w:rsidRPr="004041C9">
        <w:rPr>
          <w:rFonts w:ascii="Palatino Linotype" w:hAnsi="Palatino Linotype"/>
          <w:sz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E15BA" w:rsidRPr="004041C9" w:rsidRDefault="00CE15BA" w:rsidP="00CE15BA">
      <w:pPr>
        <w:spacing w:after="0" w:line="360" w:lineRule="auto"/>
        <w:ind w:left="851" w:right="851"/>
        <w:jc w:val="both"/>
        <w:rPr>
          <w:rFonts w:ascii="Palatino Linotype" w:hAnsi="Palatino Linotype"/>
          <w:sz w:val="24"/>
        </w:rPr>
      </w:pPr>
    </w:p>
    <w:p w:rsidR="00CE15BA" w:rsidRPr="004041C9" w:rsidRDefault="00CE15BA" w:rsidP="00CE15BA">
      <w:pPr>
        <w:spacing w:after="0" w:line="360" w:lineRule="auto"/>
        <w:jc w:val="both"/>
        <w:rPr>
          <w:rFonts w:ascii="Palatino Linotype" w:hAnsi="Palatino Linotype" w:cs="Arial"/>
          <w:sz w:val="24"/>
          <w:szCs w:val="24"/>
          <w:lang w:eastAsia="es-CO"/>
        </w:rPr>
      </w:pPr>
      <w:r w:rsidRPr="004041C9">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041C9">
        <w:rPr>
          <w:rFonts w:ascii="Palatino Linotype" w:hAnsi="Palatino Linotype" w:cs="Arial"/>
          <w:b/>
          <w:sz w:val="24"/>
          <w:szCs w:val="24"/>
          <w:lang w:eastAsia="es-CO"/>
        </w:rPr>
        <w:t>Sujeto Obligado</w:t>
      </w:r>
      <w:r w:rsidRPr="004041C9">
        <w:rPr>
          <w:rFonts w:ascii="Palatino Linotype" w:hAnsi="Palatino Linotype" w:cs="Arial"/>
          <w:sz w:val="24"/>
          <w:szCs w:val="24"/>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22C8D" w:rsidRPr="004041C9" w:rsidRDefault="00F22C8D" w:rsidP="00487828">
      <w:pPr>
        <w:spacing w:after="0" w:line="360" w:lineRule="auto"/>
        <w:jc w:val="both"/>
        <w:rPr>
          <w:rFonts w:ascii="Palatino Linotype" w:eastAsia="Times New Roman" w:hAnsi="Palatino Linotype" w:cs="Times New Roman"/>
          <w:sz w:val="24"/>
          <w:szCs w:val="24"/>
          <w:lang w:eastAsia="es-ES"/>
        </w:rPr>
      </w:pPr>
    </w:p>
    <w:p w:rsidR="00F22C8D" w:rsidRPr="004041C9" w:rsidRDefault="00F22C8D" w:rsidP="00F22C8D">
      <w:pPr>
        <w:spacing w:after="0" w:line="360" w:lineRule="auto"/>
        <w:jc w:val="both"/>
        <w:rPr>
          <w:rFonts w:ascii="Palatino Linotype" w:hAnsi="Palatino Linotype"/>
          <w:sz w:val="24"/>
          <w:szCs w:val="24"/>
        </w:rPr>
      </w:pPr>
      <w:r w:rsidRPr="004041C9">
        <w:rPr>
          <w:rFonts w:ascii="Palatino Linotype" w:hAnsi="Palatino Linotype" w:cs="Arial"/>
          <w:sz w:val="24"/>
          <w:szCs w:val="24"/>
          <w:lang w:eastAsia="es-MX"/>
        </w:rPr>
        <w:t>Final</w:t>
      </w:r>
      <w:r w:rsidRPr="004041C9">
        <w:rPr>
          <w:rFonts w:ascii="Palatino Linotype" w:hAnsi="Palatino Linotype"/>
          <w:sz w:val="24"/>
          <w:szCs w:val="24"/>
        </w:rPr>
        <w:t xml:space="preserve">mente y en mérito de lo expuesto en líneas anteriores, resultan fundados los motivos de inconformidad vertidos por </w:t>
      </w:r>
      <w:r w:rsidRPr="004041C9">
        <w:rPr>
          <w:rFonts w:ascii="Palatino Linotype" w:hAnsi="Palatino Linotype"/>
          <w:b/>
          <w:sz w:val="24"/>
          <w:szCs w:val="24"/>
        </w:rPr>
        <w:t>El Recurrente</w:t>
      </w:r>
      <w:r w:rsidRPr="004041C9">
        <w:rPr>
          <w:rFonts w:ascii="Palatino Linotype" w:hAnsi="Palatino Linotype"/>
          <w:sz w:val="24"/>
          <w:szCs w:val="24"/>
        </w:rPr>
        <w:t xml:space="preserve">, por ello con fundamento en la </w:t>
      </w:r>
      <w:r w:rsidRPr="004041C9">
        <w:rPr>
          <w:rFonts w:ascii="Palatino Linotype" w:hAnsi="Palatino Linotype"/>
          <w:i/>
          <w:sz w:val="24"/>
          <w:szCs w:val="24"/>
        </w:rPr>
        <w:t>segunda hipótesis</w:t>
      </w:r>
      <w:r w:rsidRPr="004041C9">
        <w:rPr>
          <w:rFonts w:ascii="Palatino Linotype" w:hAnsi="Palatino Linotype"/>
          <w:sz w:val="24"/>
          <w:szCs w:val="24"/>
        </w:rPr>
        <w:t xml:space="preserve"> del artículo 186, fracción III, de la Ley de Transparencia y Acceso a la Información Pública del Estado de México y Municipios, se </w:t>
      </w:r>
      <w:r w:rsidRPr="004041C9">
        <w:rPr>
          <w:rFonts w:ascii="Palatino Linotype" w:hAnsi="Palatino Linotype"/>
          <w:b/>
          <w:sz w:val="24"/>
          <w:szCs w:val="24"/>
        </w:rPr>
        <w:t xml:space="preserve">MODIFICA </w:t>
      </w:r>
      <w:r w:rsidRPr="004041C9">
        <w:rPr>
          <w:rFonts w:ascii="Palatino Linotype" w:hAnsi="Palatino Linotype"/>
          <w:sz w:val="24"/>
          <w:szCs w:val="24"/>
        </w:rPr>
        <w:t xml:space="preserve">la respuesta a la solicitud de información </w:t>
      </w:r>
      <w:r w:rsidRPr="004041C9">
        <w:rPr>
          <w:rFonts w:ascii="Palatino Linotype" w:hAnsi="Palatino Linotype" w:cs="Arial"/>
          <w:b/>
          <w:sz w:val="24"/>
          <w:szCs w:val="24"/>
        </w:rPr>
        <w:t>00081/TRIECA/IP/2022</w:t>
      </w:r>
      <w:r w:rsidRPr="004041C9">
        <w:rPr>
          <w:rFonts w:ascii="Palatino Linotype" w:hAnsi="Palatino Linotype" w:cs="Arial"/>
          <w:sz w:val="24"/>
          <w:szCs w:val="24"/>
        </w:rPr>
        <w:t xml:space="preserve">, </w:t>
      </w:r>
      <w:r w:rsidRPr="004041C9">
        <w:rPr>
          <w:rFonts w:ascii="Palatino Linotype" w:hAnsi="Palatino Linotype"/>
          <w:sz w:val="24"/>
          <w:szCs w:val="24"/>
        </w:rPr>
        <w:t>que ha sido materia del presente fallo.</w:t>
      </w:r>
    </w:p>
    <w:p w:rsidR="00F22C8D" w:rsidRPr="004041C9" w:rsidRDefault="00F22C8D" w:rsidP="00F22C8D">
      <w:pPr>
        <w:spacing w:after="0" w:line="360" w:lineRule="auto"/>
        <w:jc w:val="both"/>
        <w:rPr>
          <w:rFonts w:ascii="Palatino Linotype" w:hAnsi="Palatino Linotype"/>
          <w:sz w:val="24"/>
          <w:szCs w:val="24"/>
        </w:rPr>
      </w:pPr>
    </w:p>
    <w:p w:rsidR="00F22C8D" w:rsidRPr="004041C9" w:rsidRDefault="00F22C8D" w:rsidP="00F22C8D">
      <w:pPr>
        <w:spacing w:after="0" w:line="360" w:lineRule="auto"/>
        <w:jc w:val="both"/>
        <w:rPr>
          <w:rFonts w:ascii="Palatino Linotype" w:hAnsi="Palatino Linotype"/>
          <w:sz w:val="24"/>
          <w:szCs w:val="24"/>
        </w:rPr>
      </w:pPr>
      <w:r w:rsidRPr="004041C9">
        <w:rPr>
          <w:rFonts w:ascii="Palatino Linotype" w:hAnsi="Palatino Linotype"/>
          <w:sz w:val="24"/>
          <w:szCs w:val="24"/>
        </w:rPr>
        <w:t xml:space="preserve">Por lo antes expuesto y fundado. </w:t>
      </w:r>
    </w:p>
    <w:p w:rsidR="00F22C8D" w:rsidRPr="004041C9" w:rsidRDefault="00F22C8D" w:rsidP="00F22C8D">
      <w:pPr>
        <w:spacing w:after="0" w:line="360" w:lineRule="auto"/>
        <w:jc w:val="both"/>
        <w:rPr>
          <w:rFonts w:ascii="Palatino Linotype" w:hAnsi="Palatino Linotype"/>
          <w:sz w:val="24"/>
          <w:szCs w:val="24"/>
        </w:rPr>
      </w:pPr>
    </w:p>
    <w:p w:rsidR="00F22C8D" w:rsidRPr="004041C9" w:rsidRDefault="00F22C8D" w:rsidP="00F22C8D">
      <w:pPr>
        <w:spacing w:after="0" w:line="360" w:lineRule="auto"/>
        <w:jc w:val="center"/>
        <w:rPr>
          <w:rFonts w:ascii="Palatino Linotype" w:eastAsia="Times New Roman" w:hAnsi="Palatino Linotype"/>
          <w:b/>
          <w:bCs/>
          <w:spacing w:val="60"/>
          <w:sz w:val="28"/>
          <w:szCs w:val="24"/>
          <w:lang w:val="es-ES_tradnl"/>
        </w:rPr>
      </w:pPr>
      <w:r w:rsidRPr="004041C9">
        <w:rPr>
          <w:rFonts w:ascii="Palatino Linotype" w:eastAsia="Times New Roman" w:hAnsi="Palatino Linotype"/>
          <w:b/>
          <w:bCs/>
          <w:spacing w:val="60"/>
          <w:sz w:val="28"/>
          <w:szCs w:val="24"/>
          <w:lang w:val="es-ES_tradnl"/>
        </w:rPr>
        <w:lastRenderedPageBreak/>
        <w:t>SE    RESUELVE</w:t>
      </w:r>
    </w:p>
    <w:p w:rsidR="00F22C8D" w:rsidRPr="004041C9" w:rsidRDefault="00F22C8D" w:rsidP="00487828">
      <w:pPr>
        <w:spacing w:after="0" w:line="360" w:lineRule="auto"/>
        <w:jc w:val="both"/>
        <w:rPr>
          <w:rFonts w:ascii="Palatino Linotype" w:eastAsia="Times New Roman" w:hAnsi="Palatino Linotype" w:cs="Times New Roman"/>
          <w:sz w:val="24"/>
          <w:szCs w:val="24"/>
          <w:lang w:eastAsia="es-ES"/>
        </w:rPr>
      </w:pPr>
    </w:p>
    <w:p w:rsidR="00F22C8D" w:rsidRPr="004041C9" w:rsidRDefault="00F22C8D" w:rsidP="00F22C8D">
      <w:pPr>
        <w:autoSpaceDE w:val="0"/>
        <w:autoSpaceDN w:val="0"/>
        <w:adjustRightInd w:val="0"/>
        <w:spacing w:after="0" w:line="360" w:lineRule="auto"/>
        <w:ind w:right="49"/>
        <w:jc w:val="both"/>
        <w:rPr>
          <w:rFonts w:ascii="Palatino Linotype" w:hAnsi="Palatino Linotype" w:cs="Arial"/>
          <w:sz w:val="24"/>
          <w:szCs w:val="24"/>
        </w:rPr>
      </w:pPr>
      <w:r w:rsidRPr="004041C9">
        <w:rPr>
          <w:rFonts w:ascii="Palatino Linotype" w:hAnsi="Palatino Linotype" w:cs="Arial"/>
          <w:b/>
          <w:sz w:val="28"/>
          <w:szCs w:val="28"/>
          <w:lang w:val="es-ES_tradnl"/>
        </w:rPr>
        <w:t>PRIMERO.</w:t>
      </w:r>
      <w:r w:rsidRPr="004041C9">
        <w:rPr>
          <w:rFonts w:ascii="Palatino Linotype" w:hAnsi="Palatino Linotype" w:cs="Arial"/>
          <w:sz w:val="24"/>
          <w:szCs w:val="24"/>
          <w:lang w:val="es-ES_tradnl"/>
        </w:rPr>
        <w:t xml:space="preserve"> </w:t>
      </w:r>
      <w:r w:rsidRPr="004041C9">
        <w:rPr>
          <w:rFonts w:ascii="Palatino Linotype" w:hAnsi="Palatino Linotype" w:cs="Arial"/>
          <w:sz w:val="24"/>
          <w:szCs w:val="24"/>
        </w:rPr>
        <w:t>Se</w:t>
      </w:r>
      <w:r w:rsidRPr="004041C9">
        <w:rPr>
          <w:rFonts w:ascii="Palatino Linotype" w:hAnsi="Palatino Linotype" w:cs="Arial"/>
          <w:b/>
          <w:sz w:val="24"/>
          <w:szCs w:val="24"/>
        </w:rPr>
        <w:t xml:space="preserve"> MODIFICA </w:t>
      </w:r>
      <w:r w:rsidRPr="004041C9">
        <w:rPr>
          <w:rFonts w:ascii="Palatino Linotype" w:eastAsia="Arial Unicode MS" w:hAnsi="Palatino Linotype" w:cs="Arial"/>
          <w:sz w:val="24"/>
          <w:szCs w:val="24"/>
        </w:rPr>
        <w:t xml:space="preserve">la respuesta entregada por </w:t>
      </w:r>
      <w:r w:rsidRPr="004041C9">
        <w:rPr>
          <w:rFonts w:ascii="Palatino Linotype" w:eastAsia="Arial Unicode MS" w:hAnsi="Palatino Linotype" w:cs="Arial"/>
          <w:b/>
          <w:sz w:val="24"/>
          <w:szCs w:val="24"/>
        </w:rPr>
        <w:t xml:space="preserve">El Sujeto Obligado </w:t>
      </w:r>
      <w:r w:rsidRPr="004041C9">
        <w:rPr>
          <w:rFonts w:ascii="Palatino Linotype" w:eastAsia="Arial Unicode MS" w:hAnsi="Palatino Linotype" w:cs="Arial"/>
          <w:sz w:val="24"/>
          <w:szCs w:val="24"/>
        </w:rPr>
        <w:t xml:space="preserve">a la solicitud de información número </w:t>
      </w:r>
      <w:r w:rsidRPr="004041C9">
        <w:rPr>
          <w:rFonts w:ascii="Palatino Linotype" w:hAnsi="Palatino Linotype" w:cs="Arial"/>
          <w:b/>
          <w:sz w:val="24"/>
          <w:szCs w:val="24"/>
        </w:rPr>
        <w:t>00081/TRIECA/IP/2022</w:t>
      </w:r>
      <w:r w:rsidRPr="004041C9">
        <w:rPr>
          <w:rFonts w:ascii="Palatino Linotype" w:hAnsi="Palatino Linotype" w:cs="Arial"/>
          <w:sz w:val="24"/>
          <w:szCs w:val="24"/>
        </w:rPr>
        <w:t>, por fundados los motivos de inconformidad vertidos por el</w:t>
      </w:r>
      <w:r w:rsidRPr="004041C9">
        <w:rPr>
          <w:rFonts w:ascii="Palatino Linotype" w:hAnsi="Palatino Linotype" w:cs="Arial"/>
          <w:b/>
          <w:sz w:val="24"/>
          <w:szCs w:val="24"/>
        </w:rPr>
        <w:t xml:space="preserve"> Recurrente</w:t>
      </w:r>
      <w:r w:rsidRPr="004041C9">
        <w:rPr>
          <w:rFonts w:ascii="Palatino Linotype" w:hAnsi="Palatino Linotype" w:cs="Arial"/>
          <w:sz w:val="24"/>
          <w:szCs w:val="24"/>
        </w:rPr>
        <w:t xml:space="preserve">, en términos del Considerando </w:t>
      </w:r>
      <w:r w:rsidRPr="004041C9">
        <w:rPr>
          <w:rFonts w:ascii="Palatino Linotype" w:hAnsi="Palatino Linotype" w:cs="Arial"/>
          <w:b/>
          <w:sz w:val="24"/>
          <w:szCs w:val="24"/>
        </w:rPr>
        <w:t>CUARTO</w:t>
      </w:r>
      <w:r w:rsidRPr="004041C9">
        <w:rPr>
          <w:rFonts w:ascii="Palatino Linotype" w:hAnsi="Palatino Linotype" w:cs="Arial"/>
          <w:sz w:val="24"/>
          <w:szCs w:val="24"/>
        </w:rPr>
        <w:t xml:space="preserve"> de ésta resolución.</w:t>
      </w:r>
    </w:p>
    <w:p w:rsidR="00F22C8D" w:rsidRPr="004041C9" w:rsidRDefault="00F22C8D" w:rsidP="00F22C8D">
      <w:pPr>
        <w:autoSpaceDE w:val="0"/>
        <w:autoSpaceDN w:val="0"/>
        <w:adjustRightInd w:val="0"/>
        <w:spacing w:after="0" w:line="360" w:lineRule="auto"/>
        <w:ind w:right="49"/>
        <w:jc w:val="both"/>
        <w:rPr>
          <w:rFonts w:ascii="Palatino Linotype" w:hAnsi="Palatino Linotype" w:cs="Arial"/>
          <w:sz w:val="24"/>
          <w:szCs w:val="24"/>
        </w:rPr>
      </w:pPr>
    </w:p>
    <w:p w:rsidR="00F22C8D" w:rsidRPr="004041C9" w:rsidRDefault="00F22C8D" w:rsidP="00F22C8D">
      <w:pPr>
        <w:spacing w:after="0" w:line="360" w:lineRule="auto"/>
        <w:jc w:val="both"/>
        <w:rPr>
          <w:rFonts w:ascii="Palatino Linotype" w:hAnsi="Palatino Linotype" w:cs="Arial"/>
          <w:sz w:val="24"/>
          <w:szCs w:val="24"/>
        </w:rPr>
      </w:pPr>
      <w:r w:rsidRPr="004041C9">
        <w:rPr>
          <w:rFonts w:ascii="Palatino Linotype" w:hAnsi="Palatino Linotype" w:cs="Arial"/>
          <w:b/>
          <w:sz w:val="28"/>
          <w:szCs w:val="28"/>
        </w:rPr>
        <w:t>SEGUNDO.</w:t>
      </w:r>
      <w:r w:rsidRPr="004041C9">
        <w:rPr>
          <w:rFonts w:ascii="Palatino Linotype" w:hAnsi="Palatino Linotype" w:cs="Arial"/>
          <w:sz w:val="24"/>
          <w:szCs w:val="24"/>
        </w:rPr>
        <w:t xml:space="preserve"> Se </w:t>
      </w:r>
      <w:r w:rsidRPr="004041C9">
        <w:rPr>
          <w:rFonts w:ascii="Palatino Linotype" w:hAnsi="Palatino Linotype" w:cs="Arial"/>
          <w:b/>
          <w:sz w:val="24"/>
          <w:szCs w:val="24"/>
        </w:rPr>
        <w:t>ORDENA</w:t>
      </w:r>
      <w:r w:rsidRPr="004041C9">
        <w:rPr>
          <w:rFonts w:ascii="Palatino Linotype" w:hAnsi="Palatino Linotype" w:cs="Arial"/>
          <w:sz w:val="24"/>
          <w:szCs w:val="24"/>
        </w:rPr>
        <w:t xml:space="preserve"> al </w:t>
      </w:r>
      <w:r w:rsidRPr="004041C9">
        <w:rPr>
          <w:rFonts w:ascii="Palatino Linotype" w:hAnsi="Palatino Linotype" w:cs="Arial"/>
          <w:b/>
          <w:sz w:val="24"/>
          <w:szCs w:val="24"/>
        </w:rPr>
        <w:t>Sujeto Obligado</w:t>
      </w:r>
      <w:r w:rsidRPr="004041C9">
        <w:rPr>
          <w:rFonts w:ascii="Palatino Linotype" w:hAnsi="Palatino Linotype" w:cs="Arial"/>
          <w:sz w:val="24"/>
          <w:szCs w:val="24"/>
        </w:rPr>
        <w:t xml:space="preserve"> haga entrega al </w:t>
      </w:r>
      <w:r w:rsidRPr="004041C9">
        <w:rPr>
          <w:rFonts w:ascii="Palatino Linotype" w:hAnsi="Palatino Linotype" w:cs="Arial"/>
          <w:b/>
          <w:sz w:val="24"/>
          <w:szCs w:val="24"/>
        </w:rPr>
        <w:t xml:space="preserve">Recurrente </w:t>
      </w:r>
      <w:r w:rsidRPr="004041C9">
        <w:rPr>
          <w:rFonts w:ascii="Palatino Linotype" w:hAnsi="Palatino Linotype" w:cs="Arial"/>
          <w:sz w:val="24"/>
          <w:szCs w:val="24"/>
        </w:rPr>
        <w:t xml:space="preserve">en términos del Considerando </w:t>
      </w:r>
      <w:r w:rsidRPr="004041C9">
        <w:rPr>
          <w:rFonts w:ascii="Palatino Linotype" w:hAnsi="Palatino Linotype" w:cs="Arial"/>
          <w:b/>
          <w:sz w:val="24"/>
          <w:szCs w:val="24"/>
        </w:rPr>
        <w:t xml:space="preserve">CUARTO </w:t>
      </w:r>
      <w:r w:rsidRPr="004041C9">
        <w:rPr>
          <w:rFonts w:ascii="Palatino Linotype" w:hAnsi="Palatino Linotype" w:cs="Arial"/>
          <w:sz w:val="24"/>
          <w:szCs w:val="24"/>
        </w:rPr>
        <w:t>de esta resolución, a través del</w:t>
      </w:r>
      <w:r w:rsidRPr="004041C9">
        <w:rPr>
          <w:rFonts w:ascii="Palatino Linotype" w:hAnsi="Palatino Linotype" w:cs="Arial"/>
          <w:b/>
          <w:sz w:val="24"/>
          <w:szCs w:val="24"/>
        </w:rPr>
        <w:t xml:space="preserve"> </w:t>
      </w:r>
      <w:r w:rsidRPr="004041C9">
        <w:rPr>
          <w:rFonts w:ascii="Palatino Linotype" w:hAnsi="Palatino Linotype" w:cs="Arial"/>
          <w:sz w:val="24"/>
        </w:rPr>
        <w:t xml:space="preserve">Sistema de Acceso a la Información Mexiquense </w:t>
      </w:r>
      <w:r w:rsidRPr="004041C9">
        <w:rPr>
          <w:rFonts w:ascii="Palatino Linotype" w:hAnsi="Palatino Linotype" w:cs="Arial"/>
          <w:b/>
          <w:sz w:val="24"/>
        </w:rPr>
        <w:t>(SAIMEX)</w:t>
      </w:r>
      <w:r w:rsidRPr="004041C9">
        <w:rPr>
          <w:rFonts w:ascii="Palatino Linotype" w:hAnsi="Palatino Linotype" w:cs="Arial"/>
          <w:sz w:val="24"/>
          <w:szCs w:val="24"/>
        </w:rPr>
        <w:t xml:space="preserve">, </w:t>
      </w:r>
      <w:r w:rsidR="00CE15BA" w:rsidRPr="004041C9">
        <w:rPr>
          <w:rFonts w:ascii="Palatino Linotype" w:hAnsi="Palatino Linotype" w:cs="Arial"/>
          <w:sz w:val="24"/>
          <w:szCs w:val="24"/>
        </w:rPr>
        <w:t xml:space="preserve">previa búsqueda exhaustiva y razonable, de ser procedente en versión pública, </w:t>
      </w:r>
      <w:r w:rsidRPr="004041C9">
        <w:rPr>
          <w:rFonts w:ascii="Palatino Linotype" w:hAnsi="Palatino Linotype" w:cs="Arial"/>
          <w:sz w:val="24"/>
          <w:szCs w:val="24"/>
        </w:rPr>
        <w:t>lo siguiente:</w:t>
      </w:r>
    </w:p>
    <w:p w:rsidR="00F22C8D" w:rsidRPr="004041C9" w:rsidRDefault="00F22C8D" w:rsidP="00F22C8D">
      <w:pPr>
        <w:spacing w:after="0" w:line="360" w:lineRule="auto"/>
        <w:jc w:val="both"/>
        <w:rPr>
          <w:rFonts w:ascii="Palatino Linotype" w:hAnsi="Palatino Linotype" w:cs="Arial"/>
          <w:sz w:val="24"/>
          <w:szCs w:val="24"/>
        </w:rPr>
      </w:pPr>
    </w:p>
    <w:p w:rsidR="007E5497" w:rsidRPr="004041C9" w:rsidRDefault="00CE15BA" w:rsidP="007E5497">
      <w:pPr>
        <w:pStyle w:val="Prrafodelista"/>
        <w:numPr>
          <w:ilvl w:val="0"/>
          <w:numId w:val="21"/>
        </w:numPr>
        <w:spacing w:after="240" w:line="360" w:lineRule="auto"/>
        <w:jc w:val="both"/>
        <w:rPr>
          <w:rFonts w:ascii="Palatino Linotype" w:hAnsi="Palatino Linotype" w:cs="Arial"/>
          <w:lang w:val="es-MX"/>
        </w:rPr>
      </w:pPr>
      <w:r w:rsidRPr="004041C9">
        <w:rPr>
          <w:rFonts w:ascii="Palatino Linotype" w:hAnsi="Palatino Linotype" w:cs="Arial"/>
        </w:rPr>
        <w:t>El o los documentos en donde conste el horario</w:t>
      </w:r>
      <w:bookmarkStart w:id="1" w:name="_GoBack"/>
      <w:bookmarkEnd w:id="1"/>
      <w:r w:rsidRPr="004041C9">
        <w:rPr>
          <w:rFonts w:ascii="Palatino Linotype" w:hAnsi="Palatino Linotype" w:cs="Arial"/>
        </w:rPr>
        <w:t xml:space="preserve"> laboral de la servidora pública referida en la solicitud de información </w:t>
      </w:r>
      <w:r w:rsidRPr="004041C9">
        <w:rPr>
          <w:rFonts w:ascii="Palatino Linotype" w:eastAsia="Arial Unicode MS" w:hAnsi="Palatino Linotype" w:cs="Arial"/>
        </w:rPr>
        <w:t xml:space="preserve">número </w:t>
      </w:r>
      <w:r w:rsidRPr="004041C9">
        <w:rPr>
          <w:rFonts w:ascii="Palatino Linotype" w:hAnsi="Palatino Linotype" w:cs="Arial"/>
          <w:b/>
        </w:rPr>
        <w:t>00081/TRIECA/IP/2022</w:t>
      </w:r>
      <w:r w:rsidR="00F22C8D" w:rsidRPr="004041C9">
        <w:rPr>
          <w:rFonts w:ascii="Palatino Linotype" w:hAnsi="Palatino Linotype" w:cs="Arial"/>
          <w:lang w:val="es-MX"/>
        </w:rPr>
        <w:t>.</w:t>
      </w:r>
    </w:p>
    <w:p w:rsidR="00F22C8D" w:rsidRPr="004041C9" w:rsidRDefault="00CE15BA" w:rsidP="007E5497">
      <w:pPr>
        <w:pStyle w:val="Prrafodelista"/>
        <w:numPr>
          <w:ilvl w:val="0"/>
          <w:numId w:val="21"/>
        </w:numPr>
        <w:spacing w:after="240" w:line="360" w:lineRule="auto"/>
        <w:jc w:val="both"/>
        <w:rPr>
          <w:rFonts w:ascii="Palatino Linotype" w:hAnsi="Palatino Linotype" w:cs="Arial"/>
          <w:lang w:val="es-MX"/>
        </w:rPr>
      </w:pPr>
      <w:r w:rsidRPr="004041C9">
        <w:rPr>
          <w:rFonts w:ascii="Palatino Linotype" w:hAnsi="Palatino Linotype" w:cs="Arial"/>
          <w:lang w:val="es-MX"/>
        </w:rPr>
        <w:t xml:space="preserve">La lista de asistencia del periodo comprendido del 01 de enero al 15 de mayo de 2022, </w:t>
      </w:r>
      <w:r w:rsidR="00F22C8D" w:rsidRPr="004041C9">
        <w:rPr>
          <w:rFonts w:ascii="Palatino Linotype" w:hAnsi="Palatino Linotype" w:cs="Arial"/>
          <w:lang w:val="es-MX"/>
        </w:rPr>
        <w:t xml:space="preserve"> </w:t>
      </w:r>
      <w:r w:rsidRPr="004041C9">
        <w:rPr>
          <w:rFonts w:ascii="Palatino Linotype" w:hAnsi="Palatino Linotype" w:cs="Arial"/>
        </w:rPr>
        <w:t xml:space="preserve">de la servidora pública referida en la solicitud de información </w:t>
      </w:r>
      <w:r w:rsidRPr="004041C9">
        <w:rPr>
          <w:rFonts w:ascii="Palatino Linotype" w:eastAsia="Arial Unicode MS" w:hAnsi="Palatino Linotype" w:cs="Arial"/>
        </w:rPr>
        <w:t xml:space="preserve">número </w:t>
      </w:r>
      <w:r w:rsidRPr="004041C9">
        <w:rPr>
          <w:rFonts w:ascii="Palatino Linotype" w:hAnsi="Palatino Linotype" w:cs="Arial"/>
          <w:b/>
        </w:rPr>
        <w:t>00081/TRIECA/IP/2022</w:t>
      </w:r>
      <w:r w:rsidRPr="004041C9">
        <w:rPr>
          <w:rFonts w:ascii="Palatino Linotype" w:hAnsi="Palatino Linotype" w:cs="Arial"/>
          <w:lang w:val="es-MX"/>
        </w:rPr>
        <w:t>.</w:t>
      </w:r>
    </w:p>
    <w:p w:rsidR="00F22C8D" w:rsidRPr="004041C9" w:rsidRDefault="00F22C8D" w:rsidP="00F22C8D">
      <w:pPr>
        <w:spacing w:after="0" w:line="276" w:lineRule="auto"/>
        <w:ind w:right="567"/>
        <w:jc w:val="both"/>
        <w:rPr>
          <w:rFonts w:ascii="Palatino Linotype" w:hAnsi="Palatino Linotype" w:cs="Arial"/>
          <w:i/>
        </w:rPr>
      </w:pPr>
    </w:p>
    <w:p w:rsidR="007E5497" w:rsidRPr="004041C9" w:rsidRDefault="007E5497" w:rsidP="007E5497">
      <w:pPr>
        <w:spacing w:after="0" w:line="240" w:lineRule="auto"/>
        <w:ind w:left="426"/>
        <w:jc w:val="both"/>
        <w:rPr>
          <w:rFonts w:ascii="Palatino Linotype" w:hAnsi="Palatino Linotype" w:cs="Arial"/>
          <w:i/>
        </w:rPr>
      </w:pPr>
      <w:r w:rsidRPr="004041C9">
        <w:rPr>
          <w:rFonts w:ascii="Palatino Linotype" w:hAnsi="Palatino Linotype" w:cs="Arial"/>
          <w:i/>
          <w:sz w:val="23"/>
          <w:szCs w:val="23"/>
        </w:rPr>
        <w:t xml:space="preserve">De ser procedente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4041C9">
        <w:rPr>
          <w:rFonts w:ascii="Palatino Linotype" w:hAnsi="Palatino Linotype" w:cs="Arial"/>
          <w:b/>
          <w:i/>
          <w:sz w:val="23"/>
          <w:szCs w:val="23"/>
        </w:rPr>
        <w:t>Recurrente</w:t>
      </w:r>
      <w:r w:rsidRPr="004041C9">
        <w:rPr>
          <w:rFonts w:ascii="Palatino Linotype" w:hAnsi="Palatino Linotype" w:cs="Arial"/>
          <w:i/>
          <w:sz w:val="23"/>
          <w:szCs w:val="23"/>
        </w:rPr>
        <w:t>.</w:t>
      </w:r>
    </w:p>
    <w:p w:rsidR="007E5497" w:rsidRPr="004041C9" w:rsidRDefault="007E5497" w:rsidP="007E5497">
      <w:pPr>
        <w:spacing w:after="0" w:line="240" w:lineRule="auto"/>
        <w:ind w:left="426"/>
        <w:jc w:val="both"/>
        <w:rPr>
          <w:rFonts w:ascii="Palatino Linotype" w:hAnsi="Palatino Linotype" w:cs="Arial"/>
          <w:i/>
        </w:rPr>
      </w:pPr>
    </w:p>
    <w:p w:rsidR="00F22C8D" w:rsidRPr="004041C9" w:rsidRDefault="007E5497" w:rsidP="007E5497">
      <w:pPr>
        <w:spacing w:after="0" w:line="240" w:lineRule="auto"/>
        <w:ind w:left="426"/>
        <w:jc w:val="both"/>
        <w:rPr>
          <w:rFonts w:ascii="Palatino Linotype" w:hAnsi="Palatino Linotype" w:cs="Arial"/>
        </w:rPr>
      </w:pPr>
      <w:r w:rsidRPr="004041C9">
        <w:rPr>
          <w:rFonts w:ascii="Palatino Linotype" w:hAnsi="Palatino Linotype" w:cs="Arial"/>
          <w:i/>
        </w:rPr>
        <w:t xml:space="preserve">En el supuesto de que la información referida en el </w:t>
      </w:r>
      <w:r w:rsidRPr="004041C9">
        <w:rPr>
          <w:rFonts w:ascii="Palatino Linotype" w:hAnsi="Palatino Linotype" w:cs="Arial"/>
          <w:b/>
          <w:i/>
        </w:rPr>
        <w:t>punto 2)</w:t>
      </w:r>
      <w:r w:rsidRPr="004041C9">
        <w:rPr>
          <w:rFonts w:ascii="Palatino Linotype" w:hAnsi="Palatino Linotype" w:cs="Arial"/>
          <w:i/>
        </w:rPr>
        <w:t xml:space="preserve">, del </w:t>
      </w:r>
      <w:r w:rsidRPr="004041C9">
        <w:rPr>
          <w:rFonts w:ascii="Palatino Linotype" w:hAnsi="Palatino Linotype" w:cs="Arial"/>
          <w:b/>
          <w:i/>
        </w:rPr>
        <w:t>Resolutivo Segundo</w:t>
      </w:r>
      <w:r w:rsidRPr="004041C9">
        <w:rPr>
          <w:rFonts w:ascii="Palatino Linotype" w:hAnsi="Palatino Linotype" w:cs="Arial"/>
          <w:i/>
        </w:rPr>
        <w:t xml:space="preserve">, no haya sido poseída, administrada o generada por el </w:t>
      </w:r>
      <w:r w:rsidRPr="004041C9">
        <w:rPr>
          <w:rFonts w:ascii="Palatino Linotype" w:hAnsi="Palatino Linotype" w:cs="Arial"/>
          <w:b/>
          <w:i/>
        </w:rPr>
        <w:t>Sujeto Obligado</w:t>
      </w:r>
      <w:r w:rsidRPr="004041C9">
        <w:rPr>
          <w:rFonts w:ascii="Palatino Linotype" w:hAnsi="Palatino Linotype" w:cs="Arial"/>
          <w:i/>
        </w:rPr>
        <w:t>, bastará con que así lo manifieste.</w:t>
      </w:r>
    </w:p>
    <w:p w:rsidR="00F22C8D" w:rsidRPr="004041C9" w:rsidRDefault="00F22C8D" w:rsidP="00F22C8D">
      <w:pPr>
        <w:autoSpaceDE w:val="0"/>
        <w:autoSpaceDN w:val="0"/>
        <w:adjustRightInd w:val="0"/>
        <w:spacing w:after="0" w:line="360" w:lineRule="auto"/>
        <w:ind w:right="49"/>
        <w:jc w:val="both"/>
        <w:rPr>
          <w:rFonts w:ascii="Palatino Linotype" w:hAnsi="Palatino Linotype" w:cs="Arial"/>
          <w:sz w:val="24"/>
          <w:szCs w:val="28"/>
          <w:lang w:val="es-ES_tradnl"/>
        </w:rPr>
      </w:pPr>
      <w:r w:rsidRPr="004041C9">
        <w:rPr>
          <w:rFonts w:ascii="Palatino Linotype" w:hAnsi="Palatino Linotype" w:cs="Arial"/>
          <w:b/>
          <w:sz w:val="28"/>
          <w:szCs w:val="28"/>
          <w:lang w:val="es-ES_tradnl"/>
        </w:rPr>
        <w:lastRenderedPageBreak/>
        <w:t xml:space="preserve">TERCERO. </w:t>
      </w:r>
      <w:r w:rsidRPr="004041C9">
        <w:rPr>
          <w:rFonts w:ascii="Palatino Linotype" w:hAnsi="Palatino Linotype" w:cs="Arial"/>
          <w:b/>
          <w:sz w:val="24"/>
          <w:szCs w:val="28"/>
          <w:lang w:val="es-ES_tradnl"/>
        </w:rPr>
        <w:t>NOTIFÍQUESE</w:t>
      </w:r>
      <w:r w:rsidRPr="004041C9">
        <w:rPr>
          <w:rFonts w:ascii="Palatino Linotype" w:hAnsi="Palatino Linotype" w:cs="Arial"/>
          <w:b/>
          <w:sz w:val="28"/>
          <w:szCs w:val="28"/>
          <w:lang w:val="es-ES_tradnl"/>
        </w:rPr>
        <w:t xml:space="preserve"> </w:t>
      </w:r>
      <w:r w:rsidRPr="004041C9">
        <w:rPr>
          <w:rFonts w:ascii="Palatino Linotype" w:hAnsi="Palatino Linotype" w:cs="Arial"/>
          <w:sz w:val="24"/>
          <w:szCs w:val="28"/>
          <w:lang w:val="es-ES_tradnl"/>
        </w:rPr>
        <w:t xml:space="preserve">la presente resolución al Titular de la Unidad de Transparencia del </w:t>
      </w:r>
      <w:r w:rsidRPr="004041C9">
        <w:rPr>
          <w:rFonts w:ascii="Palatino Linotype" w:hAnsi="Palatino Linotype" w:cs="Arial"/>
          <w:b/>
          <w:sz w:val="24"/>
          <w:szCs w:val="28"/>
          <w:lang w:val="es-ES_tradnl"/>
        </w:rPr>
        <w:t>Sujeto Obligado</w:t>
      </w:r>
      <w:r w:rsidRPr="004041C9">
        <w:rPr>
          <w:rFonts w:ascii="Palatino Linotype" w:hAnsi="Palatino Linotype" w:cs="Arial"/>
          <w:sz w:val="24"/>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22C8D" w:rsidRPr="004041C9" w:rsidRDefault="00F22C8D" w:rsidP="00F22C8D">
      <w:pPr>
        <w:autoSpaceDE w:val="0"/>
        <w:autoSpaceDN w:val="0"/>
        <w:adjustRightInd w:val="0"/>
        <w:spacing w:after="0" w:line="360" w:lineRule="auto"/>
        <w:ind w:right="49"/>
        <w:jc w:val="both"/>
        <w:rPr>
          <w:rFonts w:ascii="Palatino Linotype" w:hAnsi="Palatino Linotype" w:cs="Arial"/>
          <w:sz w:val="24"/>
          <w:szCs w:val="28"/>
          <w:lang w:val="es-ES_tradnl"/>
        </w:rPr>
      </w:pPr>
    </w:p>
    <w:p w:rsidR="00F22C8D" w:rsidRPr="004041C9" w:rsidRDefault="00F22C8D" w:rsidP="00F22C8D">
      <w:pPr>
        <w:spacing w:after="0" w:line="360" w:lineRule="auto"/>
        <w:jc w:val="both"/>
        <w:rPr>
          <w:rFonts w:ascii="Palatino Linotype" w:hAnsi="Palatino Linotype" w:cs="Arial"/>
          <w:bCs/>
          <w:sz w:val="24"/>
          <w:szCs w:val="28"/>
        </w:rPr>
      </w:pPr>
      <w:r w:rsidRPr="004041C9">
        <w:rPr>
          <w:rFonts w:ascii="Palatino Linotype" w:hAnsi="Palatino Linotype" w:cs="Arial"/>
          <w:b/>
          <w:bCs/>
          <w:sz w:val="28"/>
          <w:szCs w:val="28"/>
        </w:rPr>
        <w:t>CUARTO.</w:t>
      </w:r>
      <w:r w:rsidRPr="004041C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4041C9">
        <w:rPr>
          <w:rFonts w:ascii="Palatino Linotype" w:hAnsi="Palatino Linotype" w:cs="Arial"/>
          <w:b/>
          <w:bCs/>
          <w:sz w:val="24"/>
          <w:szCs w:val="28"/>
        </w:rPr>
        <w:t>Sujeto Obligado</w:t>
      </w:r>
      <w:r w:rsidRPr="004041C9">
        <w:rPr>
          <w:rFonts w:ascii="Palatino Linotype" w:hAnsi="Palatino Linotype" w:cs="Arial"/>
          <w:bCs/>
          <w:sz w:val="24"/>
          <w:szCs w:val="28"/>
        </w:rPr>
        <w:t xml:space="preserve"> de manera fundada y motivada, podrá solicitar una ampliación de plazo para el cumplimiento de la presente resolución.</w:t>
      </w:r>
    </w:p>
    <w:p w:rsidR="00F22C8D" w:rsidRPr="004041C9" w:rsidRDefault="00F22C8D" w:rsidP="00F22C8D">
      <w:pPr>
        <w:autoSpaceDE w:val="0"/>
        <w:autoSpaceDN w:val="0"/>
        <w:adjustRightInd w:val="0"/>
        <w:spacing w:after="0" w:line="360" w:lineRule="auto"/>
        <w:ind w:right="49"/>
        <w:jc w:val="both"/>
        <w:rPr>
          <w:rFonts w:ascii="Palatino Linotype" w:hAnsi="Palatino Linotype" w:cs="Arial"/>
          <w:b/>
          <w:sz w:val="24"/>
          <w:szCs w:val="28"/>
        </w:rPr>
      </w:pPr>
    </w:p>
    <w:p w:rsidR="00F22C8D" w:rsidRPr="004041C9" w:rsidRDefault="00F22C8D" w:rsidP="00F22C8D">
      <w:pPr>
        <w:autoSpaceDE w:val="0"/>
        <w:autoSpaceDN w:val="0"/>
        <w:adjustRightInd w:val="0"/>
        <w:spacing w:after="0" w:line="360" w:lineRule="auto"/>
        <w:ind w:right="49"/>
        <w:jc w:val="both"/>
        <w:rPr>
          <w:rFonts w:ascii="Palatino Linotype" w:hAnsi="Palatino Linotype" w:cs="Arial"/>
          <w:sz w:val="24"/>
          <w:szCs w:val="24"/>
        </w:rPr>
      </w:pPr>
      <w:r w:rsidRPr="004041C9">
        <w:rPr>
          <w:rFonts w:ascii="Palatino Linotype" w:hAnsi="Palatino Linotype" w:cs="Arial"/>
          <w:b/>
          <w:sz w:val="28"/>
          <w:szCs w:val="28"/>
        </w:rPr>
        <w:t>QUINTO.</w:t>
      </w:r>
      <w:r w:rsidRPr="004041C9">
        <w:rPr>
          <w:rFonts w:ascii="Palatino Linotype" w:hAnsi="Palatino Linotype" w:cs="Arial"/>
          <w:b/>
          <w:sz w:val="24"/>
          <w:szCs w:val="24"/>
        </w:rPr>
        <w:t xml:space="preserve"> NOTIFÍQUESE</w:t>
      </w:r>
      <w:r w:rsidRPr="004041C9">
        <w:rPr>
          <w:rFonts w:ascii="Palatino Linotype" w:hAnsi="Palatino Linotype" w:cs="Arial"/>
          <w:sz w:val="24"/>
          <w:szCs w:val="24"/>
        </w:rPr>
        <w:t xml:space="preserve"> al </w:t>
      </w:r>
      <w:r w:rsidRPr="004041C9">
        <w:rPr>
          <w:rFonts w:ascii="Palatino Linotype" w:hAnsi="Palatino Linotype" w:cs="Arial"/>
          <w:b/>
          <w:sz w:val="24"/>
          <w:szCs w:val="24"/>
        </w:rPr>
        <w:t>Recurrente</w:t>
      </w:r>
      <w:r w:rsidRPr="004041C9">
        <w:rPr>
          <w:rFonts w:ascii="Palatino Linotype" w:hAnsi="Palatino Linotype" w:cs="Arial"/>
          <w:sz w:val="24"/>
          <w:szCs w:val="24"/>
        </w:rPr>
        <w:t xml:space="preserve"> la presente resolución a través del </w:t>
      </w:r>
      <w:r w:rsidRPr="004041C9">
        <w:rPr>
          <w:rFonts w:ascii="Palatino Linotype" w:hAnsi="Palatino Linotype" w:cs="Arial"/>
          <w:sz w:val="24"/>
        </w:rPr>
        <w:t xml:space="preserve">Sistema de Acceso a la Información Mexiquense </w:t>
      </w:r>
      <w:r w:rsidRPr="004041C9">
        <w:rPr>
          <w:rFonts w:ascii="Palatino Linotype" w:hAnsi="Palatino Linotype" w:cs="Arial"/>
          <w:b/>
          <w:sz w:val="24"/>
        </w:rPr>
        <w:t>(SAIMEX)</w:t>
      </w:r>
      <w:r w:rsidRPr="004041C9">
        <w:rPr>
          <w:rFonts w:ascii="Palatino Linotype" w:hAnsi="Palatino Linotype" w:cs="Arial"/>
          <w:b/>
          <w:sz w:val="24"/>
          <w:szCs w:val="24"/>
        </w:rPr>
        <w:t>,</w:t>
      </w:r>
      <w:r w:rsidRPr="004041C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22C8D" w:rsidRPr="004041C9" w:rsidRDefault="00F22C8D" w:rsidP="00F22C8D">
      <w:pPr>
        <w:autoSpaceDE w:val="0"/>
        <w:autoSpaceDN w:val="0"/>
        <w:adjustRightInd w:val="0"/>
        <w:spacing w:after="0" w:line="360" w:lineRule="auto"/>
        <w:ind w:right="49"/>
        <w:jc w:val="both"/>
        <w:rPr>
          <w:rFonts w:ascii="Palatino Linotype" w:hAnsi="Palatino Linotype" w:cs="Arial"/>
          <w:sz w:val="24"/>
          <w:szCs w:val="24"/>
        </w:rPr>
      </w:pPr>
    </w:p>
    <w:p w:rsidR="00487828" w:rsidRPr="004041C9" w:rsidRDefault="00F22C8D" w:rsidP="00487828">
      <w:pPr>
        <w:autoSpaceDE w:val="0"/>
        <w:autoSpaceDN w:val="0"/>
        <w:adjustRightInd w:val="0"/>
        <w:spacing w:after="0" w:line="360" w:lineRule="auto"/>
        <w:jc w:val="both"/>
        <w:rPr>
          <w:rFonts w:ascii="Palatino Linotype" w:eastAsia="MS Mincho" w:hAnsi="Palatino Linotype" w:cs="Times New Roman"/>
          <w:sz w:val="24"/>
        </w:rPr>
      </w:pPr>
      <w:r w:rsidRPr="004041C9">
        <w:rPr>
          <w:rFonts w:ascii="Palatino Linotype" w:eastAsia="Times New Roman" w:hAnsi="Palatino Linotype" w:cs="Arial"/>
          <w:b/>
          <w:sz w:val="28"/>
          <w:szCs w:val="24"/>
          <w:lang w:val="es-ES" w:eastAsia="es-ES"/>
        </w:rPr>
        <w:t xml:space="preserve">SEXTO. </w:t>
      </w:r>
      <w:r w:rsidRPr="004041C9">
        <w:rPr>
          <w:rFonts w:ascii="Palatino Linotype" w:eastAsia="Times New Roman" w:hAnsi="Palatino Linotype" w:cs="Arial"/>
          <w:b/>
          <w:sz w:val="24"/>
          <w:szCs w:val="24"/>
          <w:lang w:val="es-ES" w:eastAsia="es-ES"/>
        </w:rPr>
        <w:t>GÍRESE</w:t>
      </w:r>
      <w:r w:rsidRPr="004041C9">
        <w:rPr>
          <w:rFonts w:ascii="Palatino Linotype" w:eastAsia="MS Mincho" w:hAnsi="Palatino Linotype" w:cs="Times New Roman"/>
          <w:sz w:val="24"/>
        </w:rPr>
        <w:t xml:space="preserve"> oficio al Titular de la Dirección General de Protección de Datos Personales, en atención al artículo 82, fracción XXVII, de la Ley de Protección de Datos Personales del Estado de México y Municipios, a fin de que determinen lo conducente en términos del Considerando </w:t>
      </w:r>
      <w:r w:rsidRPr="004041C9">
        <w:rPr>
          <w:rFonts w:ascii="Palatino Linotype" w:eastAsia="MS Mincho" w:hAnsi="Palatino Linotype" w:cs="Times New Roman"/>
          <w:b/>
          <w:sz w:val="24"/>
        </w:rPr>
        <w:t>CUARTO</w:t>
      </w:r>
      <w:r w:rsidRPr="004041C9">
        <w:rPr>
          <w:rFonts w:ascii="Palatino Linotype" w:eastAsia="MS Mincho" w:hAnsi="Palatino Linotype" w:cs="Times New Roman"/>
          <w:sz w:val="24"/>
        </w:rPr>
        <w:t xml:space="preserve"> de la presente resolución.</w:t>
      </w:r>
      <w:bookmarkEnd w:id="0"/>
    </w:p>
    <w:p w:rsidR="00F22C8D" w:rsidRPr="004041C9" w:rsidRDefault="00F22C8D" w:rsidP="00487828">
      <w:pPr>
        <w:autoSpaceDE w:val="0"/>
        <w:autoSpaceDN w:val="0"/>
        <w:adjustRightInd w:val="0"/>
        <w:spacing w:after="0" w:line="360" w:lineRule="auto"/>
        <w:jc w:val="both"/>
        <w:rPr>
          <w:rFonts w:ascii="Palatino Linotype" w:eastAsia="MS Mincho" w:hAnsi="Palatino Linotype" w:cs="Times New Roman"/>
          <w:sz w:val="24"/>
        </w:rPr>
      </w:pPr>
    </w:p>
    <w:p w:rsidR="00487828" w:rsidRPr="004041C9" w:rsidRDefault="00487828" w:rsidP="003C1AC9">
      <w:pPr>
        <w:autoSpaceDE w:val="0"/>
        <w:autoSpaceDN w:val="0"/>
        <w:adjustRightInd w:val="0"/>
        <w:spacing w:after="0" w:line="360" w:lineRule="auto"/>
        <w:ind w:right="49"/>
        <w:jc w:val="both"/>
        <w:rPr>
          <w:rFonts w:ascii="Palatino Linotype" w:hAnsi="Palatino Linotype" w:cs="Arial"/>
        </w:rPr>
      </w:pPr>
      <w:r w:rsidRPr="004041C9">
        <w:rPr>
          <w:rFonts w:ascii="Palatino Linotype" w:hAnsi="Palatino Linotype" w:cs="Arial"/>
          <w:sz w:val="24"/>
          <w:szCs w:val="24"/>
        </w:rPr>
        <w:lastRenderedPageBreak/>
        <w:t>ASÍ LO RESUELVE, POR UNANIMIDAD DE VOTOS EL PLENO DEL</w:t>
      </w:r>
      <w:r w:rsidRPr="004041C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041C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F22C8D" w:rsidRPr="004041C9">
        <w:rPr>
          <w:rFonts w:ascii="Palatino Linotype" w:hAnsi="Palatino Linotype" w:cs="Arial"/>
          <w:sz w:val="24"/>
          <w:szCs w:val="24"/>
        </w:rPr>
        <w:t>TRIGÉSIMA</w:t>
      </w:r>
      <w:r w:rsidRPr="004041C9">
        <w:rPr>
          <w:rFonts w:ascii="Palatino Linotype" w:hAnsi="Palatino Linotype" w:cs="Arial"/>
          <w:sz w:val="24"/>
          <w:szCs w:val="24"/>
        </w:rPr>
        <w:t xml:space="preserve"> SESIÓN ORDINARIA CELEBRADA EL </w:t>
      </w:r>
      <w:r w:rsidR="00F22C8D" w:rsidRPr="004041C9">
        <w:rPr>
          <w:rFonts w:ascii="Palatino Linotype" w:hAnsi="Palatino Linotype" w:cs="Arial"/>
          <w:sz w:val="24"/>
          <w:szCs w:val="24"/>
        </w:rPr>
        <w:t>VEINTICUATRO</w:t>
      </w:r>
      <w:r w:rsidR="003C1AC9" w:rsidRPr="004041C9">
        <w:rPr>
          <w:rFonts w:ascii="Palatino Linotype" w:hAnsi="Palatino Linotype" w:cs="Arial"/>
          <w:sz w:val="24"/>
          <w:szCs w:val="24"/>
        </w:rPr>
        <w:t xml:space="preserve"> DE AGOSTO</w:t>
      </w:r>
      <w:r w:rsidRPr="004041C9">
        <w:rPr>
          <w:rFonts w:ascii="Palatino Linotype" w:hAnsi="Palatino Linotype" w:cs="Arial"/>
          <w:sz w:val="24"/>
          <w:szCs w:val="24"/>
        </w:rPr>
        <w:t xml:space="preserve"> DE DOS MIL VEINTIDÓS, ANTE EL SECRETARIO TÉCNICO DEL PLENO, ALEXIS TAPIA RAMÍREZ.---------------------------------------------------------------------------------------------------------------------------------------------------------------------------------------------------------------------------------------------------------------------------------------------------------------------------------------------------------------------------------------------------------------------------------------------------------------------------------------------------------------------------------------------------------------------------------------------------------------------------------------------------------------------------------------------------------------------------------------------------------------------------------------------------------------------------------------------------------------------------------------------------------------------------------------------------------------------------------------------------------------------------------------------------------------------------------------------------------------------------------------------------------------------------------------------------------------------------------</w:t>
      </w:r>
      <w:r w:rsidR="002B05E9" w:rsidRPr="004041C9">
        <w:rPr>
          <w:rFonts w:ascii="Palatino Linotype" w:hAnsi="Palatino Linotype" w:cs="Arial"/>
          <w:sz w:val="24"/>
          <w:szCs w:val="24"/>
        </w:rPr>
        <w:t>--------------------------------------------------------------------------------------------------------------------------------------------------------------------------------------------------------------------------------------------------------------------------------------------------------------------------------------------------------------------------------------------------------------------------------------------------------------------------------------------------------------------------------------------------------------------------------</w:t>
      </w:r>
      <w:r w:rsidR="00F22C8D" w:rsidRPr="004041C9">
        <w:rPr>
          <w:rFonts w:ascii="Palatino Linotype" w:hAnsi="Palatino Linotype" w:cs="Arial"/>
          <w:sz w:val="24"/>
          <w:szCs w:val="24"/>
        </w:rPr>
        <w:t>-----------------------</w:t>
      </w:r>
    </w:p>
    <w:p w:rsidR="00487828" w:rsidRPr="008F6317" w:rsidRDefault="00487828" w:rsidP="00487828">
      <w:pPr>
        <w:autoSpaceDE w:val="0"/>
        <w:autoSpaceDN w:val="0"/>
        <w:adjustRightInd w:val="0"/>
        <w:spacing w:after="0" w:line="360" w:lineRule="auto"/>
        <w:ind w:right="49"/>
        <w:jc w:val="both"/>
        <w:rPr>
          <w:rFonts w:ascii="Palatino Linotype" w:hAnsi="Palatino Linotype" w:cs="Arial"/>
          <w:sz w:val="18"/>
          <w:szCs w:val="24"/>
        </w:rPr>
      </w:pPr>
      <w:r w:rsidRPr="004041C9">
        <w:rPr>
          <w:rFonts w:ascii="Palatino Linotype" w:hAnsi="Palatino Linotype" w:cs="Arial"/>
          <w:sz w:val="18"/>
          <w:szCs w:val="24"/>
        </w:rPr>
        <w:t>JMV/CCR/jasm</w:t>
      </w:r>
    </w:p>
    <w:p w:rsidR="00487828" w:rsidRPr="004E74D8" w:rsidRDefault="00487828" w:rsidP="00487828">
      <w:pPr>
        <w:spacing w:after="0" w:line="360" w:lineRule="auto"/>
        <w:jc w:val="both"/>
        <w:rPr>
          <w:rFonts w:ascii="Palatino Linotype" w:hAnsi="Palatino Linotype" w:cs="Arial"/>
          <w:sz w:val="32"/>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rsidR="00487828" w:rsidRPr="004E74D8" w:rsidRDefault="00487828" w:rsidP="00487828">
      <w:pPr>
        <w:spacing w:after="0" w:line="480" w:lineRule="auto"/>
        <w:jc w:val="both"/>
        <w:rPr>
          <w:rFonts w:ascii="Palatino Linotype" w:hAnsi="Palatino Linotype"/>
        </w:rPr>
      </w:pPr>
    </w:p>
    <w:p w:rsidR="00487828" w:rsidRPr="004E74D8" w:rsidRDefault="00487828" w:rsidP="00487828">
      <w:pPr>
        <w:spacing w:after="0" w:line="480" w:lineRule="auto"/>
        <w:jc w:val="center"/>
        <w:rPr>
          <w:rFonts w:ascii="Palatino Linotype" w:hAnsi="Palatino Linotype"/>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tabs>
          <w:tab w:val="left" w:pos="709"/>
        </w:tabs>
        <w:spacing w:after="0" w:line="360" w:lineRule="auto"/>
        <w:ind w:right="51"/>
        <w:jc w:val="both"/>
        <w:rPr>
          <w:rFonts w:ascii="Palatino Linotype" w:hAnsi="Palatino Linotype"/>
          <w:sz w:val="24"/>
          <w:szCs w:val="24"/>
        </w:rPr>
      </w:pPr>
    </w:p>
    <w:p w:rsidR="00487828" w:rsidRPr="004E74D8" w:rsidRDefault="00487828" w:rsidP="00487828">
      <w:pPr>
        <w:tabs>
          <w:tab w:val="left" w:pos="5415"/>
        </w:tabs>
        <w:spacing w:after="0" w:line="240" w:lineRule="auto"/>
        <w:ind w:right="51"/>
        <w:jc w:val="both"/>
        <w:rPr>
          <w:rFonts w:ascii="Palatino Linotype" w:hAnsi="Palatino Linotype" w:cs="Arial"/>
          <w:szCs w:val="16"/>
        </w:rPr>
      </w:pPr>
    </w:p>
    <w:p w:rsidR="00487828" w:rsidRPr="004E74D8" w:rsidRDefault="00487828" w:rsidP="00487828">
      <w:pPr>
        <w:tabs>
          <w:tab w:val="left" w:pos="5415"/>
        </w:tabs>
        <w:spacing w:after="0" w:line="240" w:lineRule="auto"/>
        <w:ind w:right="51"/>
        <w:jc w:val="both"/>
        <w:rPr>
          <w:rFonts w:ascii="Palatino Linotype" w:hAnsi="Palatino Linotype" w:cs="Arial"/>
          <w:sz w:val="12"/>
          <w:szCs w:val="16"/>
        </w:rPr>
      </w:pPr>
    </w:p>
    <w:p w:rsidR="0021054A" w:rsidRDefault="0021054A"/>
    <w:sectPr w:rsidR="0021054A" w:rsidSect="00CE15BA">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7A3" w:rsidRDefault="003D67A3" w:rsidP="00487828">
      <w:pPr>
        <w:spacing w:after="0" w:line="240" w:lineRule="auto"/>
      </w:pPr>
      <w:r>
        <w:separator/>
      </w:r>
    </w:p>
  </w:endnote>
  <w:endnote w:type="continuationSeparator" w:id="0">
    <w:p w:rsidR="003D67A3" w:rsidRDefault="003D67A3" w:rsidP="004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E15BA" w:rsidRPr="002D6DD8" w:rsidRDefault="00CE15BA" w:rsidP="00CE15B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344B">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344B">
              <w:rPr>
                <w:rFonts w:ascii="Palatino Linotype" w:hAnsi="Palatino Linotype"/>
                <w:bCs/>
                <w:noProof/>
                <w:sz w:val="20"/>
              </w:rPr>
              <w:t>37</w:t>
            </w:r>
            <w:r>
              <w:rPr>
                <w:rFonts w:ascii="Palatino Linotype" w:hAnsi="Palatino Linotype"/>
                <w:bCs/>
                <w:noProof/>
                <w:sz w:val="20"/>
              </w:rPr>
              <w:fldChar w:fldCharType="end"/>
            </w:r>
          </w:p>
        </w:sdtContent>
      </w:sdt>
    </w:sdtContent>
  </w:sdt>
  <w:p w:rsidR="00CE15BA" w:rsidRDefault="00CE15B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BA" w:rsidRPr="000B69FA" w:rsidRDefault="00CE15BA" w:rsidP="00CE15B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34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344B">
      <w:rPr>
        <w:rFonts w:ascii="Palatino Linotype" w:hAnsi="Palatino Linotype"/>
        <w:bCs/>
        <w:noProof/>
        <w:sz w:val="20"/>
      </w:rPr>
      <w:t>37</w:t>
    </w:r>
    <w:r>
      <w:rPr>
        <w:rFonts w:ascii="Palatino Linotype" w:hAnsi="Palatino Linotype"/>
        <w:bCs/>
        <w:noProof/>
        <w:sz w:val="20"/>
      </w:rPr>
      <w:fldChar w:fldCharType="end"/>
    </w:r>
  </w:p>
  <w:p w:rsidR="00CE15BA" w:rsidRDefault="00CE15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7A3" w:rsidRDefault="003D67A3" w:rsidP="00487828">
      <w:pPr>
        <w:spacing w:after="0" w:line="240" w:lineRule="auto"/>
      </w:pPr>
      <w:r>
        <w:separator/>
      </w:r>
    </w:p>
  </w:footnote>
  <w:footnote w:type="continuationSeparator" w:id="0">
    <w:p w:rsidR="003D67A3" w:rsidRDefault="003D67A3" w:rsidP="00487828">
      <w:pPr>
        <w:spacing w:after="0" w:line="240" w:lineRule="auto"/>
      </w:pPr>
      <w:r>
        <w:continuationSeparator/>
      </w:r>
    </w:p>
  </w:footnote>
  <w:footnote w:id="1">
    <w:p w:rsidR="00CE15BA" w:rsidRPr="003F3706" w:rsidRDefault="00CE15BA" w:rsidP="00487828">
      <w:pPr>
        <w:spacing w:line="240" w:lineRule="auto"/>
        <w:jc w:val="both"/>
        <w:rPr>
          <w:rFonts w:ascii="Palatino Linotype" w:hAnsi="Palatino Linotype"/>
          <w:b/>
          <w:bCs/>
          <w:i/>
          <w:sz w:val="18"/>
          <w:szCs w:val="20"/>
          <w:lang w:eastAsia="es-MX"/>
        </w:rPr>
      </w:pPr>
      <w:r>
        <w:rPr>
          <w:rStyle w:val="Refdenotaalpie"/>
        </w:rPr>
        <w:footnoteRef/>
      </w:r>
      <w:r>
        <w:t xml:space="preserve"> </w:t>
      </w:r>
      <w:r w:rsidRPr="003F3706">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rsidR="00CE15BA" w:rsidRPr="003F3706" w:rsidRDefault="00CE15BA" w:rsidP="00487828">
      <w:pPr>
        <w:spacing w:line="240" w:lineRule="auto"/>
        <w:jc w:val="both"/>
        <w:rPr>
          <w:rFonts w:ascii="Palatino Linotype" w:hAnsi="Palatino Linotype"/>
          <w:i/>
          <w:sz w:val="18"/>
          <w:szCs w:val="20"/>
        </w:rPr>
      </w:pPr>
      <w:r w:rsidRPr="003F3706">
        <w:rPr>
          <w:rFonts w:ascii="Palatino Linotype" w:hAnsi="Palatino Linotype"/>
          <w:i/>
          <w:sz w:val="18"/>
          <w:szCs w:val="20"/>
        </w:rPr>
        <w:t>Del examen de compatibilidad de los artículos</w:t>
      </w:r>
      <w:r w:rsidRPr="003F3706">
        <w:rPr>
          <w:rStyle w:val="apple-converted-space"/>
          <w:rFonts w:ascii="Palatino Linotype" w:hAnsi="Palatino Linotype"/>
          <w:i/>
          <w:sz w:val="18"/>
          <w:szCs w:val="20"/>
        </w:rPr>
        <w:t> </w:t>
      </w:r>
      <w:hyperlink r:id="rId1" w:history="1">
        <w:r w:rsidRPr="003F3706">
          <w:rPr>
            <w:rStyle w:val="Hipervnculo"/>
            <w:rFonts w:ascii="Palatino Linotype" w:hAnsi="Palatino Linotype"/>
            <w:i/>
            <w:sz w:val="18"/>
            <w:szCs w:val="20"/>
          </w:rPr>
          <w:t>73 y 74 de la Ley de Amparo</w:t>
        </w:r>
      </w:hyperlink>
      <w:r w:rsidRPr="003F3706">
        <w:rPr>
          <w:rStyle w:val="apple-converted-space"/>
          <w:rFonts w:ascii="Palatino Linotype" w:hAnsi="Palatino Linotype"/>
          <w:i/>
          <w:sz w:val="18"/>
          <w:szCs w:val="20"/>
        </w:rPr>
        <w:t> </w:t>
      </w:r>
      <w:r w:rsidRPr="003F3706">
        <w:rPr>
          <w:rFonts w:ascii="Palatino Linotype" w:hAnsi="Palatino Linotype"/>
          <w:i/>
          <w:sz w:val="18"/>
          <w:szCs w:val="20"/>
        </w:rPr>
        <w:t>con el artículo</w:t>
      </w:r>
      <w:r w:rsidRPr="003F3706">
        <w:rPr>
          <w:rStyle w:val="apple-converted-space"/>
          <w:rFonts w:ascii="Palatino Linotype" w:hAnsi="Palatino Linotype"/>
          <w:i/>
          <w:sz w:val="18"/>
          <w:szCs w:val="20"/>
        </w:rPr>
        <w:t> </w:t>
      </w:r>
      <w:hyperlink r:id="rId2" w:history="1">
        <w:r w:rsidRPr="003F3706">
          <w:rPr>
            <w:rStyle w:val="Hipervnculo"/>
            <w:rFonts w:ascii="Palatino Linotype" w:hAnsi="Palatino Linotype"/>
            <w:i/>
            <w:sz w:val="18"/>
            <w:szCs w:val="20"/>
          </w:rPr>
          <w:t>25.1 de la Convención Americana sobre Derechos Humanos</w:t>
        </w:r>
      </w:hyperlink>
      <w:r w:rsidRPr="003F3706">
        <w:rPr>
          <w:rStyle w:val="apple-converted-space"/>
          <w:rFonts w:ascii="Palatino Linotype" w:hAnsi="Palatino Linotype"/>
          <w:i/>
          <w:sz w:val="18"/>
          <w:szCs w:val="20"/>
        </w:rPr>
        <w:t> </w:t>
      </w:r>
      <w:r w:rsidRPr="003F3706">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3706">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CE15BA" w:rsidTr="003C1AC9">
      <w:trPr>
        <w:trHeight w:val="227"/>
      </w:trPr>
      <w:tc>
        <w:tcPr>
          <w:tcW w:w="5916" w:type="dxa"/>
          <w:vAlign w:val="center"/>
          <w:hideMark/>
        </w:tcPr>
        <w:p w:rsidR="00CE15BA" w:rsidRPr="00641471" w:rsidRDefault="00CE15BA" w:rsidP="003C1AC9">
          <w:pPr>
            <w:spacing w:after="0" w:line="27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49" w:type="dxa"/>
          <w:vAlign w:val="center"/>
          <w:hideMark/>
        </w:tcPr>
        <w:p w:rsidR="00CE15BA" w:rsidRPr="007052BF" w:rsidRDefault="00CE15BA" w:rsidP="003C1AC9">
          <w:pPr>
            <w:spacing w:after="0" w:line="276" w:lineRule="auto"/>
            <w:ind w:left="-486" w:firstLine="1585"/>
            <w:jc w:val="right"/>
            <w:rPr>
              <w:rFonts w:ascii="Palatino Linotype" w:hAnsi="Palatino Linotype" w:cs="Arial"/>
              <w:szCs w:val="20"/>
            </w:rPr>
          </w:pPr>
          <w:r>
            <w:rPr>
              <w:rFonts w:ascii="Palatino Linotype" w:hAnsi="Palatino Linotype" w:cs="Arial"/>
              <w:bCs/>
              <w:sz w:val="24"/>
              <w:lang w:eastAsia="es-MX"/>
            </w:rPr>
            <w:t>10410</w:t>
          </w:r>
          <w:r w:rsidRPr="007052B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CE15BA" w:rsidTr="003C1AC9">
      <w:trPr>
        <w:trHeight w:val="242"/>
      </w:trPr>
      <w:tc>
        <w:tcPr>
          <w:tcW w:w="5916" w:type="dxa"/>
          <w:vAlign w:val="center"/>
          <w:hideMark/>
        </w:tcPr>
        <w:p w:rsidR="00CE15BA" w:rsidRPr="00641471" w:rsidRDefault="00CE15BA" w:rsidP="003C1AC9">
          <w:pPr>
            <w:spacing w:after="0" w:line="27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vAlign w:val="center"/>
          <w:hideMark/>
        </w:tcPr>
        <w:p w:rsidR="00CE15BA" w:rsidRPr="003C1AC9" w:rsidRDefault="00CE15BA" w:rsidP="003C1AC9">
          <w:pPr>
            <w:spacing w:after="0" w:line="276" w:lineRule="auto"/>
            <w:jc w:val="right"/>
            <w:rPr>
              <w:rFonts w:ascii="Palatino Linotype" w:hAnsi="Palatino Linotype" w:cs="Arial"/>
              <w:szCs w:val="20"/>
            </w:rPr>
          </w:pPr>
          <w:r w:rsidRPr="003C1AC9">
            <w:rPr>
              <w:rFonts w:ascii="Palatino Linotype" w:hAnsi="Palatino Linotype" w:cs="Arial"/>
              <w:szCs w:val="20"/>
            </w:rPr>
            <w:t xml:space="preserve">Tribunal Estatal de </w:t>
          </w:r>
        </w:p>
        <w:p w:rsidR="00CE15BA" w:rsidRPr="007052BF" w:rsidRDefault="00CE15BA" w:rsidP="003C1AC9">
          <w:pPr>
            <w:spacing w:after="0" w:line="276" w:lineRule="auto"/>
            <w:jc w:val="right"/>
            <w:rPr>
              <w:rFonts w:ascii="Palatino Linotype" w:hAnsi="Palatino Linotype" w:cs="Arial"/>
              <w:szCs w:val="20"/>
            </w:rPr>
          </w:pPr>
          <w:r w:rsidRPr="003C1AC9">
            <w:rPr>
              <w:rFonts w:ascii="Palatino Linotype" w:hAnsi="Palatino Linotype" w:cs="Arial"/>
              <w:szCs w:val="20"/>
            </w:rPr>
            <w:t>Conciliación y Arbitraje</w:t>
          </w:r>
        </w:p>
      </w:tc>
    </w:tr>
    <w:tr w:rsidR="00CE15BA" w:rsidTr="003C1AC9">
      <w:trPr>
        <w:trHeight w:val="342"/>
      </w:trPr>
      <w:tc>
        <w:tcPr>
          <w:tcW w:w="5916" w:type="dxa"/>
          <w:vAlign w:val="center"/>
          <w:hideMark/>
        </w:tcPr>
        <w:p w:rsidR="00CE15BA" w:rsidRPr="00641471" w:rsidRDefault="00CE15BA" w:rsidP="003C1AC9">
          <w:pPr>
            <w:tabs>
              <w:tab w:val="left" w:pos="4892"/>
            </w:tabs>
            <w:spacing w:after="0" w:line="27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vAlign w:val="center"/>
          <w:hideMark/>
        </w:tcPr>
        <w:p w:rsidR="00CE15BA" w:rsidRPr="007052BF" w:rsidRDefault="00CE15BA" w:rsidP="003C1AC9">
          <w:pPr>
            <w:spacing w:after="0" w:line="27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rsidR="00CE15BA" w:rsidRPr="00AE046A" w:rsidRDefault="00CE15BA" w:rsidP="00CE15B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26F86E" wp14:editId="36155466">
          <wp:simplePos x="0" y="0"/>
          <wp:positionH relativeFrom="page">
            <wp:posOffset>-308127</wp:posOffset>
          </wp:positionH>
          <wp:positionV relativeFrom="margin">
            <wp:posOffset>-1675943</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CE15BA" w:rsidTr="00CE15BA">
      <w:trPr>
        <w:trHeight w:val="227"/>
      </w:trPr>
      <w:tc>
        <w:tcPr>
          <w:tcW w:w="2704" w:type="dxa"/>
          <w:vAlign w:val="center"/>
          <w:hideMark/>
        </w:tcPr>
        <w:p w:rsidR="00CE15BA" w:rsidRPr="00E77A29" w:rsidRDefault="00CE15BA" w:rsidP="00CE15BA">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rsidR="00CE15BA" w:rsidRPr="00E77A29" w:rsidRDefault="00CE15BA" w:rsidP="00CE15BA">
          <w:pPr>
            <w:spacing w:after="0" w:line="276" w:lineRule="auto"/>
            <w:ind w:left="-486" w:firstLine="1585"/>
            <w:jc w:val="right"/>
            <w:rPr>
              <w:rFonts w:ascii="Palatino Linotype" w:hAnsi="Palatino Linotype" w:cs="Arial"/>
            </w:rPr>
          </w:pPr>
          <w:r>
            <w:rPr>
              <w:rFonts w:ascii="Palatino Linotype" w:hAnsi="Palatino Linotype" w:cs="Arial"/>
              <w:bCs/>
              <w:lang w:eastAsia="es-MX"/>
            </w:rPr>
            <w:t>10410/INFOEM/IP/RR/2022</w:t>
          </w:r>
        </w:p>
      </w:tc>
    </w:tr>
    <w:tr w:rsidR="00CE15BA" w:rsidTr="00CE15BA">
      <w:trPr>
        <w:trHeight w:val="242"/>
      </w:trPr>
      <w:tc>
        <w:tcPr>
          <w:tcW w:w="2704" w:type="dxa"/>
          <w:vAlign w:val="center"/>
          <w:hideMark/>
        </w:tcPr>
        <w:p w:rsidR="00CE15BA" w:rsidRPr="00E77A29" w:rsidRDefault="00CE15BA" w:rsidP="00CE15BA">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rsidR="00CE15BA" w:rsidRDefault="00CE15BA" w:rsidP="00CE15BA">
          <w:pPr>
            <w:spacing w:after="0" w:line="276" w:lineRule="auto"/>
            <w:ind w:left="-486" w:firstLine="977"/>
            <w:jc w:val="right"/>
            <w:rPr>
              <w:rFonts w:ascii="Palatino Linotype" w:hAnsi="Palatino Linotype" w:cs="Arial"/>
            </w:rPr>
          </w:pPr>
          <w:r w:rsidRPr="003C1AC9">
            <w:rPr>
              <w:rFonts w:ascii="Palatino Linotype" w:hAnsi="Palatino Linotype" w:cs="Arial"/>
            </w:rPr>
            <w:t xml:space="preserve">Tribunal Estatal de </w:t>
          </w:r>
        </w:p>
        <w:p w:rsidR="00CE15BA" w:rsidRPr="00E77A29" w:rsidRDefault="00CE15BA" w:rsidP="003C1AC9">
          <w:pPr>
            <w:spacing w:after="0" w:line="276" w:lineRule="auto"/>
            <w:ind w:left="-486" w:firstLine="977"/>
            <w:jc w:val="right"/>
            <w:rPr>
              <w:rFonts w:ascii="Palatino Linotype" w:hAnsi="Palatino Linotype" w:cs="Arial"/>
            </w:rPr>
          </w:pPr>
          <w:r w:rsidRPr="003C1AC9">
            <w:rPr>
              <w:rFonts w:ascii="Palatino Linotype" w:hAnsi="Palatino Linotype" w:cs="Arial"/>
            </w:rPr>
            <w:t>Conciliación y Arbitraje</w:t>
          </w:r>
        </w:p>
      </w:tc>
    </w:tr>
    <w:tr w:rsidR="00CE15BA" w:rsidTr="00CE15BA">
      <w:trPr>
        <w:trHeight w:val="342"/>
      </w:trPr>
      <w:tc>
        <w:tcPr>
          <w:tcW w:w="2704" w:type="dxa"/>
          <w:vAlign w:val="center"/>
        </w:tcPr>
        <w:p w:rsidR="00CE15BA" w:rsidRPr="00E77A29" w:rsidRDefault="00CE15BA" w:rsidP="00CE15BA">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rsidR="00CE15BA" w:rsidRPr="00E77A29" w:rsidRDefault="001F344B" w:rsidP="00CE15BA">
          <w:pPr>
            <w:spacing w:after="0" w:line="276" w:lineRule="auto"/>
            <w:ind w:left="-486" w:firstLine="567"/>
            <w:jc w:val="right"/>
            <w:rPr>
              <w:rFonts w:ascii="Palatino Linotype" w:hAnsi="Palatino Linotype" w:cs="Arial"/>
            </w:rPr>
          </w:pPr>
          <w:r>
            <w:rPr>
              <w:rFonts w:ascii="Palatino Linotype" w:hAnsi="Palatino Linotype" w:cs="Arial"/>
            </w:rPr>
            <w:t>XXXXXXXXXXXXXXXXXX</w:t>
          </w:r>
        </w:p>
      </w:tc>
    </w:tr>
    <w:tr w:rsidR="00CE15BA" w:rsidTr="00CE15BA">
      <w:trPr>
        <w:trHeight w:val="60"/>
      </w:trPr>
      <w:tc>
        <w:tcPr>
          <w:tcW w:w="2704" w:type="dxa"/>
          <w:vAlign w:val="center"/>
        </w:tcPr>
        <w:p w:rsidR="00CE15BA" w:rsidRPr="00E77A29" w:rsidRDefault="00CE15BA" w:rsidP="00CE15BA">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rsidR="00CE15BA" w:rsidRPr="00E77A29" w:rsidRDefault="00CE15BA" w:rsidP="00CE15BA">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rsidR="00CE15BA" w:rsidRPr="00C222C0" w:rsidRDefault="00CE15B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53AEFC" wp14:editId="046CE2E6">
          <wp:simplePos x="0" y="0"/>
          <wp:positionH relativeFrom="margin">
            <wp:posOffset>-1362609</wp:posOffset>
          </wp:positionH>
          <wp:positionV relativeFrom="margin">
            <wp:posOffset>-1642694</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A"/>
      </v:shape>
    </w:pict>
  </w:numPicBullet>
  <w:abstractNum w:abstractNumId="0" w15:restartNumberingAfterBreak="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54608"/>
    <w:multiLevelType w:val="hybridMultilevel"/>
    <w:tmpl w:val="BEDC917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936641"/>
    <w:multiLevelType w:val="hybridMultilevel"/>
    <w:tmpl w:val="D740432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7E7F80"/>
    <w:multiLevelType w:val="hybridMultilevel"/>
    <w:tmpl w:val="9D3EE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9"/>
  </w:num>
  <w:num w:numId="3">
    <w:abstractNumId w:val="15"/>
  </w:num>
  <w:num w:numId="4">
    <w:abstractNumId w:val="18"/>
  </w:num>
  <w:num w:numId="5">
    <w:abstractNumId w:val="12"/>
  </w:num>
  <w:num w:numId="6">
    <w:abstractNumId w:val="1"/>
  </w:num>
  <w:num w:numId="7">
    <w:abstractNumId w:val="8"/>
  </w:num>
  <w:num w:numId="8">
    <w:abstractNumId w:val="6"/>
  </w:num>
  <w:num w:numId="9">
    <w:abstractNumId w:val="5"/>
  </w:num>
  <w:num w:numId="10">
    <w:abstractNumId w:val="16"/>
  </w:num>
  <w:num w:numId="11">
    <w:abstractNumId w:val="14"/>
  </w:num>
  <w:num w:numId="12">
    <w:abstractNumId w:val="3"/>
  </w:num>
  <w:num w:numId="13">
    <w:abstractNumId w:val="2"/>
  </w:num>
  <w:num w:numId="14">
    <w:abstractNumId w:val="0"/>
  </w:num>
  <w:num w:numId="15">
    <w:abstractNumId w:val="20"/>
  </w:num>
  <w:num w:numId="16">
    <w:abstractNumId w:val="21"/>
  </w:num>
  <w:num w:numId="17">
    <w:abstractNumId w:val="7"/>
  </w:num>
  <w:num w:numId="18">
    <w:abstractNumId w:val="13"/>
  </w:num>
  <w:num w:numId="19">
    <w:abstractNumId w:val="19"/>
  </w:num>
  <w:num w:numId="20">
    <w:abstractNumId w:val="11"/>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8"/>
    <w:rsid w:val="00080916"/>
    <w:rsid w:val="001447BB"/>
    <w:rsid w:val="001F344B"/>
    <w:rsid w:val="0021054A"/>
    <w:rsid w:val="00270B4B"/>
    <w:rsid w:val="00283F6C"/>
    <w:rsid w:val="002B05E9"/>
    <w:rsid w:val="003B24D9"/>
    <w:rsid w:val="003C1AC9"/>
    <w:rsid w:val="003D67A3"/>
    <w:rsid w:val="004041C9"/>
    <w:rsid w:val="00466523"/>
    <w:rsid w:val="004755D5"/>
    <w:rsid w:val="00487828"/>
    <w:rsid w:val="004D5521"/>
    <w:rsid w:val="005D50C2"/>
    <w:rsid w:val="00600A85"/>
    <w:rsid w:val="007E5497"/>
    <w:rsid w:val="008037B8"/>
    <w:rsid w:val="008E6C7E"/>
    <w:rsid w:val="00BD6824"/>
    <w:rsid w:val="00BE70A5"/>
    <w:rsid w:val="00C31536"/>
    <w:rsid w:val="00CE15BA"/>
    <w:rsid w:val="00D24CDF"/>
    <w:rsid w:val="00D84175"/>
    <w:rsid w:val="00EF1086"/>
    <w:rsid w:val="00F22649"/>
    <w:rsid w:val="00F22C8D"/>
    <w:rsid w:val="00F543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FFA1"/>
  <w15:chartTrackingRefBased/>
  <w15:docId w15:val="{E31409B2-4F76-42E3-B23E-960EEE8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48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48782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828"/>
  </w:style>
  <w:style w:type="character" w:styleId="Hipervnculo">
    <w:name w:val="Hyperlink"/>
    <w:aliases w:val="Hipervínculo1,Hipervínculo11,Hipervínculo12,Hipervínculo13,Hipervínculo14,Hipervínculo15"/>
    <w:basedOn w:val="Fuentedeprrafopredeter"/>
    <w:uiPriority w:val="99"/>
    <w:unhideWhenUsed/>
    <w:rsid w:val="0048782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7828"/>
    <w:rPr>
      <w:vertAlign w:val="superscript"/>
    </w:rPr>
  </w:style>
  <w:style w:type="paragraph" w:styleId="Sinespaciado">
    <w:name w:val="No Spacing"/>
    <w:aliases w:val="Francesa,INAI"/>
    <w:link w:val="SinespaciadoCar"/>
    <w:qFormat/>
    <w:rsid w:val="00487828"/>
    <w:pPr>
      <w:spacing w:after="0" w:line="240" w:lineRule="auto"/>
    </w:pPr>
  </w:style>
  <w:style w:type="character" w:customStyle="1" w:styleId="SinespaciadoCar">
    <w:name w:val="Sin espaciado Car"/>
    <w:aliases w:val="Francesa Car,INAI Car"/>
    <w:link w:val="Sinespaciado"/>
    <w:locked/>
    <w:rsid w:val="00487828"/>
  </w:style>
  <w:style w:type="paragraph" w:styleId="Textoindependiente">
    <w:name w:val="Body Text"/>
    <w:basedOn w:val="Normal"/>
    <w:link w:val="TextoindependienteCar"/>
    <w:uiPriority w:val="1"/>
    <w:qFormat/>
    <w:rsid w:val="0048782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87828"/>
    <w:rPr>
      <w:rFonts w:ascii="Arial" w:eastAsia="Arial" w:hAnsi="Arial" w:cs="Arial"/>
      <w:sz w:val="24"/>
      <w:szCs w:val="24"/>
      <w:lang w:val="es-ES" w:eastAsia="es-ES" w:bidi="es-ES"/>
    </w:rPr>
  </w:style>
  <w:style w:type="table" w:styleId="Tablaconcuadrcula">
    <w:name w:val="Table Grid"/>
    <w:basedOn w:val="Tablanormal"/>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487828"/>
    <w:pPr>
      <w:spacing w:after="120" w:line="480" w:lineRule="auto"/>
    </w:pPr>
  </w:style>
  <w:style w:type="character" w:customStyle="1" w:styleId="Textoindependiente2Car">
    <w:name w:val="Texto independiente 2 Car"/>
    <w:basedOn w:val="Fuentedeprrafopredeter"/>
    <w:link w:val="Textoindependiente2"/>
    <w:uiPriority w:val="99"/>
    <w:semiHidden/>
    <w:rsid w:val="004878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78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37</Pages>
  <Words>9519</Words>
  <Characters>52355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libni</cp:lastModifiedBy>
  <cp:revision>8</cp:revision>
  <dcterms:created xsi:type="dcterms:W3CDTF">2022-08-02T15:18:00Z</dcterms:created>
  <dcterms:modified xsi:type="dcterms:W3CDTF">2022-09-11T22:57:00Z</dcterms:modified>
</cp:coreProperties>
</file>