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D7" w:rsidRPr="00511F16" w:rsidRDefault="00702247">
      <w:pPr>
        <w:spacing w:before="240" w:after="240" w:line="360" w:lineRule="auto"/>
        <w:jc w:val="both"/>
        <w:rPr>
          <w:rFonts w:ascii="Palatino Linotype" w:eastAsia="Palatino Linotype" w:hAnsi="Palatino Linotype" w:cs="Palatino Linotype"/>
        </w:rPr>
      </w:pPr>
      <w:bookmarkStart w:id="0" w:name="_GoBack"/>
      <w:bookmarkEnd w:id="0"/>
      <w:r w:rsidRPr="00511F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VISTO</w:t>
      </w:r>
      <w:r w:rsidRPr="00511F16">
        <w:rPr>
          <w:rFonts w:ascii="Palatino Linotype" w:eastAsia="Palatino Linotype" w:hAnsi="Palatino Linotype" w:cs="Palatino Linotype"/>
        </w:rPr>
        <w:t xml:space="preserve"> el expediente formado con motivo del recurso de revisión </w:t>
      </w:r>
      <w:r w:rsidRPr="00511F16">
        <w:rPr>
          <w:rFonts w:ascii="Palatino Linotype" w:eastAsia="Palatino Linotype" w:hAnsi="Palatino Linotype" w:cs="Palatino Linotype"/>
          <w:b/>
        </w:rPr>
        <w:t>14799/INFOEM/IP/RR/2022</w:t>
      </w:r>
      <w:r w:rsidRPr="00511F16">
        <w:rPr>
          <w:rFonts w:ascii="Palatino Linotype" w:eastAsia="Palatino Linotype" w:hAnsi="Palatino Linotype" w:cs="Palatino Linotype"/>
        </w:rPr>
        <w:t>, interpuesto por</w:t>
      </w:r>
      <w:r w:rsidRPr="00511F16">
        <w:rPr>
          <w:rFonts w:ascii="Palatino Linotype" w:eastAsia="Palatino Linotype" w:hAnsi="Palatino Linotype" w:cs="Palatino Linotype"/>
          <w:b/>
        </w:rPr>
        <w:t xml:space="preserve"> un particular que no proporcionó nombre o seudónimo, </w:t>
      </w:r>
      <w:r w:rsidRPr="00511F16">
        <w:rPr>
          <w:rFonts w:ascii="Palatino Linotype" w:eastAsia="Palatino Linotype" w:hAnsi="Palatino Linotype" w:cs="Palatino Linotype"/>
        </w:rPr>
        <w:t>en lo sucesivo</w:t>
      </w:r>
      <w:r w:rsidRPr="00511F16">
        <w:rPr>
          <w:rFonts w:ascii="Palatino Linotype" w:eastAsia="Palatino Linotype" w:hAnsi="Palatino Linotype" w:cs="Palatino Linotype"/>
          <w:b/>
        </w:rPr>
        <w:t xml:space="preserve"> </w:t>
      </w:r>
      <w:r w:rsidRPr="00511F16">
        <w:rPr>
          <w:rFonts w:ascii="Palatino Linotype" w:eastAsia="Palatino Linotype" w:hAnsi="Palatino Linotype" w:cs="Palatino Linotype"/>
        </w:rPr>
        <w:t xml:space="preserve">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en contra de la respuesta a su solicitud por parte del </w:t>
      </w:r>
      <w:r w:rsidRPr="00511F16">
        <w:rPr>
          <w:rFonts w:ascii="Palatino Linotype" w:eastAsia="Palatino Linotype" w:hAnsi="Palatino Linotype" w:cs="Palatino Linotype"/>
          <w:b/>
        </w:rPr>
        <w:t xml:space="preserve">Ayuntamiento de Metepec, </w:t>
      </w:r>
      <w:r w:rsidRPr="00511F16">
        <w:rPr>
          <w:rFonts w:ascii="Palatino Linotype" w:eastAsia="Palatino Linotype" w:hAnsi="Palatino Linotype" w:cs="Palatino Linotype"/>
        </w:rPr>
        <w:t xml:space="preserve">en lo sucesivo 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 xml:space="preserve">se procede a dictar la presente resolución con base en los siguientes: </w:t>
      </w:r>
    </w:p>
    <w:p w:rsidR="005676D7" w:rsidRPr="00511F16" w:rsidRDefault="00702247">
      <w:pPr>
        <w:spacing w:before="240" w:after="240" w:line="360" w:lineRule="auto"/>
        <w:jc w:val="center"/>
        <w:rPr>
          <w:rFonts w:ascii="Palatino Linotype" w:eastAsia="Palatino Linotype" w:hAnsi="Palatino Linotype" w:cs="Palatino Linotype"/>
          <w:b/>
        </w:rPr>
      </w:pPr>
      <w:r w:rsidRPr="00511F16">
        <w:rPr>
          <w:rFonts w:ascii="Palatino Linotype" w:eastAsia="Palatino Linotype" w:hAnsi="Palatino Linotype" w:cs="Palatino Linotype"/>
          <w:b/>
        </w:rPr>
        <w:t>I. A N T E C E D E N T E 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1. Solicitud de acceso a la información.</w:t>
      </w:r>
      <w:r w:rsidRPr="00511F16">
        <w:rPr>
          <w:rFonts w:ascii="Palatino Linotype" w:eastAsia="Palatino Linotype" w:hAnsi="Palatino Linotype" w:cs="Palatino Linotype"/>
        </w:rPr>
        <w:t xml:space="preserve"> Con fecha </w:t>
      </w:r>
      <w:r w:rsidRPr="00511F16">
        <w:rPr>
          <w:rFonts w:ascii="Palatino Linotype" w:eastAsia="Palatino Linotype" w:hAnsi="Palatino Linotype" w:cs="Palatino Linotype"/>
          <w:b/>
        </w:rPr>
        <w:t>diecisiete de agosto de dos mil veintidós,</w:t>
      </w:r>
      <w:r w:rsidRPr="00511F16">
        <w:rPr>
          <w:rFonts w:ascii="Palatino Linotype" w:eastAsia="Palatino Linotype" w:hAnsi="Palatino Linotype" w:cs="Palatino Linotype"/>
        </w:rPr>
        <w:t xml:space="preserve"> la parte </w:t>
      </w:r>
      <w:r w:rsidRPr="00511F16">
        <w:rPr>
          <w:rFonts w:ascii="Palatino Linotype" w:eastAsia="Palatino Linotype" w:hAnsi="Palatino Linotype" w:cs="Palatino Linotype"/>
          <w:b/>
        </w:rPr>
        <w:t xml:space="preserve">Recurrente </w:t>
      </w:r>
      <w:r w:rsidRPr="00511F16">
        <w:rPr>
          <w:rFonts w:ascii="Palatino Linotype" w:eastAsia="Palatino Linotype" w:hAnsi="Palatino Linotype" w:cs="Palatino Linotype"/>
        </w:rPr>
        <w:t xml:space="preserve">presentó, través del Sistema de Acceso a la Información Mexiquense, en lo subsecuente el </w:t>
      </w:r>
      <w:r w:rsidRPr="00511F16">
        <w:rPr>
          <w:rFonts w:ascii="Palatino Linotype" w:eastAsia="Palatino Linotype" w:hAnsi="Palatino Linotype" w:cs="Palatino Linotype"/>
          <w:b/>
        </w:rPr>
        <w:t>SAIMEX,</w:t>
      </w:r>
      <w:r w:rsidRPr="00511F16">
        <w:rPr>
          <w:rFonts w:ascii="Palatino Linotype" w:eastAsia="Palatino Linotype" w:hAnsi="Palatino Linotype" w:cs="Palatino Linotype"/>
        </w:rPr>
        <w:t xml:space="preserve"> ante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la solicitud de acceso a la información pública, a la que se le asignó el número</w:t>
      </w:r>
      <w:r w:rsidRPr="00511F16">
        <w:rPr>
          <w:rFonts w:ascii="Palatino Linotype" w:eastAsia="Palatino Linotype" w:hAnsi="Palatino Linotype" w:cs="Palatino Linotype"/>
          <w:b/>
        </w:rPr>
        <w:t xml:space="preserve"> 04270/METEPEC/IP/2022, </w:t>
      </w:r>
      <w:r w:rsidRPr="00511F16">
        <w:rPr>
          <w:rFonts w:ascii="Palatino Linotype" w:eastAsia="Palatino Linotype" w:hAnsi="Palatino Linotype" w:cs="Palatino Linotype"/>
        </w:rPr>
        <w:t xml:space="preserve">mediante la cual requirió la información siguiente: </w:t>
      </w:r>
    </w:p>
    <w:p w:rsidR="005676D7" w:rsidRPr="00511F16" w:rsidRDefault="0070224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511F16">
        <w:rPr>
          <w:rFonts w:ascii="Palatino Linotype" w:eastAsia="Palatino Linotype" w:hAnsi="Palatino Linotype" w:cs="Palatino Linotype"/>
          <w:i/>
          <w:sz w:val="22"/>
          <w:szCs w:val="22"/>
        </w:rPr>
        <w:t>“Se solicita copia de todas y cada una de las actas de sesiones de cabildo en cualquiera de sus modalidades” (sic)</w:t>
      </w:r>
    </w:p>
    <w:p w:rsidR="005676D7" w:rsidRPr="00511F16" w:rsidRDefault="00702247">
      <w:pPr>
        <w:spacing w:before="240" w:after="240" w:line="360" w:lineRule="auto"/>
        <w:ind w:right="900"/>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no adjuntó archivos.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Modalidad de Entrega:</w:t>
      </w:r>
      <w:r w:rsidRPr="00511F16">
        <w:rPr>
          <w:rFonts w:ascii="Palatino Linotype" w:eastAsia="Palatino Linotype" w:hAnsi="Palatino Linotype" w:cs="Palatino Linotype"/>
        </w:rPr>
        <w:t xml:space="preserve"> A través de SAIMEX.</w:t>
      </w:r>
    </w:p>
    <w:p w:rsidR="005676D7" w:rsidRPr="00511F16" w:rsidRDefault="00702247">
      <w:pPr>
        <w:spacing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 xml:space="preserve">2. Solicitud de Aclaración. </w:t>
      </w:r>
      <w:r w:rsidRPr="00511F16">
        <w:rPr>
          <w:rFonts w:ascii="Palatino Linotype" w:eastAsia="Palatino Linotype" w:hAnsi="Palatino Linotype" w:cs="Palatino Linotype"/>
        </w:rPr>
        <w:t xml:space="preserve">Con fechas </w:t>
      </w:r>
      <w:r w:rsidRPr="00511F16">
        <w:rPr>
          <w:rFonts w:ascii="Palatino Linotype" w:eastAsia="Palatino Linotype" w:hAnsi="Palatino Linotype" w:cs="Palatino Linotype"/>
          <w:b/>
        </w:rPr>
        <w:t>veinticuatro de agosto de dos mil veintidós</w:t>
      </w:r>
      <w:r w:rsidRPr="00511F16">
        <w:rPr>
          <w:rFonts w:ascii="Palatino Linotype" w:eastAsia="Palatino Linotype" w:hAnsi="Palatino Linotype" w:cs="Palatino Linotype"/>
        </w:rPr>
        <w:t xml:space="preserve">, el Sujeto Obligado requirió a la parte </w:t>
      </w:r>
      <w:r w:rsidRPr="00511F16">
        <w:rPr>
          <w:rFonts w:ascii="Palatino Linotype" w:eastAsia="Palatino Linotype" w:hAnsi="Palatino Linotype" w:cs="Palatino Linotype"/>
          <w:b/>
        </w:rPr>
        <w:t xml:space="preserve">Recurrente </w:t>
      </w:r>
      <w:r w:rsidRPr="00511F16">
        <w:rPr>
          <w:rFonts w:ascii="Palatino Linotype" w:eastAsia="Palatino Linotype" w:hAnsi="Palatino Linotype" w:cs="Palatino Linotype"/>
        </w:rPr>
        <w:t>aclarara la solicitud de información pública planteada, en los siguientes términos:</w:t>
      </w:r>
    </w:p>
    <w:p w:rsidR="005676D7" w:rsidRPr="00511F16" w:rsidRDefault="00702247">
      <w:pPr>
        <w:spacing w:before="240" w:after="24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lastRenderedPageBreak/>
        <w:t>“CON FUNDAMENTO EN EL ART. 159 DE LA LEY DE TRANSPARENCIA Y ACCESO A LA INFORMACIÓN PÚBLICA DEL ESTADO DE MÉXICO Y MUNICIPIOS, SE SOLICITA ATENTAMENTE PRECISE EL PERIODO AL QUE REFIERE SU SOLICITUD. GRACIAS</w:t>
      </w:r>
    </w:p>
    <w:p w:rsidR="005676D7" w:rsidRPr="00511F16" w:rsidRDefault="00702247">
      <w:pPr>
        <w:spacing w:before="240" w:after="240"/>
        <w:ind w:left="851" w:right="902"/>
        <w:jc w:val="both"/>
        <w:rPr>
          <w:rFonts w:ascii="Palatino Linotype" w:eastAsia="Palatino Linotype" w:hAnsi="Palatino Linotype" w:cs="Palatino Linotype"/>
          <w:b/>
          <w:i/>
          <w:sz w:val="22"/>
          <w:szCs w:val="22"/>
        </w:rPr>
      </w:pPr>
      <w:r w:rsidRPr="00511F16">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 xml:space="preserve">3. Aclaración. </w:t>
      </w:r>
      <w:r w:rsidRPr="00511F16">
        <w:rPr>
          <w:rFonts w:ascii="Palatino Linotype" w:eastAsia="Palatino Linotype" w:hAnsi="Palatino Linotype" w:cs="Palatino Linotype"/>
        </w:rPr>
        <w:t xml:space="preserve">De las constancias que obran en el expediente en el que se actúa, se advierte que en fecha </w:t>
      </w:r>
      <w:r w:rsidRPr="00511F16">
        <w:rPr>
          <w:rFonts w:ascii="Palatino Linotype" w:eastAsia="Palatino Linotype" w:hAnsi="Palatino Linotype" w:cs="Palatino Linotype"/>
          <w:b/>
        </w:rPr>
        <w:t>veinticuatro de agosto de dos mil veintidós</w:t>
      </w:r>
      <w:r w:rsidRPr="00511F16">
        <w:rPr>
          <w:rFonts w:ascii="Palatino Linotype" w:eastAsia="Palatino Linotype" w:hAnsi="Palatino Linotype" w:cs="Palatino Linotype"/>
        </w:rPr>
        <w:t xml:space="preserve"> la persona solicitante desahogó el requerimiento de información en los mismos términos de las solicitudes iniciales, como se advierte a continuación:</w:t>
      </w:r>
    </w:p>
    <w:p w:rsidR="005676D7" w:rsidRPr="00511F16" w:rsidRDefault="00702247">
      <w:pPr>
        <w:spacing w:before="240" w:after="240"/>
        <w:ind w:left="851" w:right="902"/>
        <w:jc w:val="both"/>
        <w:rPr>
          <w:rFonts w:ascii="Palatino Linotype" w:eastAsia="Palatino Linotype" w:hAnsi="Palatino Linotype" w:cs="Palatino Linotype"/>
          <w:b/>
          <w:i/>
          <w:sz w:val="22"/>
          <w:szCs w:val="22"/>
        </w:rPr>
      </w:pPr>
      <w:r w:rsidRPr="00511F16">
        <w:rPr>
          <w:rFonts w:ascii="Palatino Linotype" w:eastAsia="Palatino Linotype" w:hAnsi="Palatino Linotype" w:cs="Palatino Linotype"/>
          <w:i/>
          <w:sz w:val="22"/>
          <w:szCs w:val="22"/>
        </w:rPr>
        <w:t>“2022” (sic)</w:t>
      </w:r>
    </w:p>
    <w:p w:rsidR="005676D7" w:rsidRPr="00511F16" w:rsidRDefault="00702247">
      <w:pPr>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4. Respuesta. </w:t>
      </w:r>
      <w:r w:rsidRPr="00511F16">
        <w:rPr>
          <w:rFonts w:ascii="Palatino Linotype" w:eastAsia="Palatino Linotype" w:hAnsi="Palatino Linotype" w:cs="Palatino Linotype"/>
        </w:rPr>
        <w:t xml:space="preserve">De las constancias que obran en SAIMEX, se observa que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no emitió respuesta a la solicitud de información formulada por la persona solicitante.</w:t>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b/>
        </w:rPr>
        <w:t xml:space="preserve">5. Interposición del recurso de revisión. </w:t>
      </w:r>
      <w:r w:rsidRPr="00511F16">
        <w:rPr>
          <w:rFonts w:ascii="Palatino Linotype" w:eastAsia="Palatino Linotype" w:hAnsi="Palatino Linotype" w:cs="Palatino Linotype"/>
        </w:rPr>
        <w:t xml:space="preserve">Inconforme la persona solicitante con la falta de respuesta del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en fecha </w:t>
      </w:r>
      <w:r w:rsidRPr="00511F16">
        <w:rPr>
          <w:rFonts w:ascii="Palatino Linotype" w:eastAsia="Palatino Linotype" w:hAnsi="Palatino Linotype" w:cs="Palatino Linotype"/>
          <w:b/>
        </w:rPr>
        <w:t>quince de septiembre de dos mil veintidós,</w:t>
      </w:r>
      <w:r w:rsidRPr="00511F16">
        <w:rPr>
          <w:rFonts w:ascii="Palatino Linotype" w:eastAsia="Palatino Linotype" w:hAnsi="Palatino Linotype" w:cs="Palatino Linotype"/>
        </w:rPr>
        <w:t xml:space="preserve"> interpuso el recurso de revisión a través de </w:t>
      </w:r>
      <w:r w:rsidRPr="00511F16">
        <w:rPr>
          <w:rFonts w:ascii="Palatino Linotype" w:eastAsia="Palatino Linotype" w:hAnsi="Palatino Linotype" w:cs="Palatino Linotype"/>
          <w:b/>
        </w:rPr>
        <w:t xml:space="preserve">SAIMEX, </w:t>
      </w:r>
      <w:r w:rsidRPr="00511F16">
        <w:rPr>
          <w:rFonts w:ascii="Palatino Linotype" w:eastAsia="Palatino Linotype" w:hAnsi="Palatino Linotype" w:cs="Palatino Linotype"/>
        </w:rPr>
        <w:t>en donde se manifestó de la siguiente manera:</w:t>
      </w:r>
    </w:p>
    <w:p w:rsidR="005676D7" w:rsidRPr="00511F16" w:rsidRDefault="00702247">
      <w:pPr>
        <w:tabs>
          <w:tab w:val="left" w:pos="2745"/>
        </w:tabs>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Acto impugnado: </w:t>
      </w:r>
    </w:p>
    <w:p w:rsidR="005676D7" w:rsidRPr="00511F16" w:rsidRDefault="00702247">
      <w:pPr>
        <w:tabs>
          <w:tab w:val="left" w:pos="2745"/>
        </w:tabs>
        <w:spacing w:before="240" w:after="240"/>
        <w:ind w:left="851" w:right="900"/>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“Falta de respuesta del sujeto obligado.” (sic)</w:t>
      </w:r>
    </w:p>
    <w:p w:rsidR="005676D7" w:rsidRPr="00511F16" w:rsidRDefault="00702247">
      <w:pPr>
        <w:spacing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Y Razones o motivos de inconformidad</w:t>
      </w:r>
      <w:r w:rsidRPr="00511F16">
        <w:rPr>
          <w:rFonts w:ascii="Palatino Linotype" w:eastAsia="Palatino Linotype" w:hAnsi="Palatino Linotype" w:cs="Palatino Linotype"/>
        </w:rPr>
        <w:t>:</w:t>
      </w:r>
    </w:p>
    <w:p w:rsidR="005676D7" w:rsidRPr="00511F16" w:rsidRDefault="0070224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511F16">
        <w:rPr>
          <w:rFonts w:ascii="Palatino Linotype" w:eastAsia="Palatino Linotype" w:hAnsi="Palatino Linotype" w:cs="Palatino Linotype"/>
          <w:i/>
          <w:sz w:val="22"/>
          <w:szCs w:val="22"/>
        </w:rPr>
        <w:t xml:space="preserve"> “Falta de respuesta del sujeto obligado” (sic)</w:t>
      </w:r>
    </w:p>
    <w:p w:rsidR="005676D7" w:rsidRPr="00511F16" w:rsidRDefault="00702247">
      <w:pPr>
        <w:spacing w:before="240" w:after="240" w:line="360" w:lineRule="auto"/>
        <w:ind w:right="51"/>
        <w:jc w:val="both"/>
        <w:rPr>
          <w:rFonts w:ascii="Palatino Linotype" w:eastAsia="Palatino Linotype" w:hAnsi="Palatino Linotype" w:cs="Palatino Linotype"/>
        </w:rPr>
      </w:pPr>
      <w:r w:rsidRPr="00511F16">
        <w:rPr>
          <w:rFonts w:ascii="Palatino Linotype" w:eastAsia="Palatino Linotype" w:hAnsi="Palatino Linotype" w:cs="Palatino Linotype"/>
          <w:b/>
        </w:rPr>
        <w:lastRenderedPageBreak/>
        <w:t xml:space="preserve">Anexos: </w:t>
      </w:r>
      <w:r w:rsidRPr="00511F16">
        <w:rPr>
          <w:rFonts w:ascii="Palatino Linotype" w:eastAsia="Palatino Linotype" w:hAnsi="Palatino Linotype" w:cs="Palatino Linotype"/>
        </w:rPr>
        <w:t xml:space="preserve">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no adjuntó archivos.</w:t>
      </w:r>
    </w:p>
    <w:p w:rsidR="005676D7" w:rsidRPr="00511F16" w:rsidRDefault="00702247">
      <w:pPr>
        <w:spacing w:before="240" w:after="240" w:line="360" w:lineRule="auto"/>
        <w:ind w:right="51"/>
        <w:jc w:val="both"/>
        <w:rPr>
          <w:rFonts w:ascii="Palatino Linotype" w:eastAsia="Palatino Linotype" w:hAnsi="Palatino Linotype" w:cs="Palatino Linotype"/>
        </w:rPr>
      </w:pPr>
      <w:r w:rsidRPr="00511F16">
        <w:rPr>
          <w:rFonts w:ascii="Palatino Linotype" w:eastAsia="Palatino Linotype" w:hAnsi="Palatino Linotype" w:cs="Palatino Linotype"/>
          <w:b/>
        </w:rPr>
        <w:t xml:space="preserve">6. Turno. </w:t>
      </w:r>
      <w:r w:rsidRPr="00511F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11F16">
        <w:rPr>
          <w:rFonts w:ascii="Palatino Linotype" w:eastAsia="Palatino Linotype" w:hAnsi="Palatino Linotype" w:cs="Palatino Linotype"/>
          <w:b/>
        </w:rPr>
        <w:t xml:space="preserve">Guadalupe Ramírez Peña, </w:t>
      </w:r>
      <w:r w:rsidRPr="00511F16">
        <w:rPr>
          <w:rFonts w:ascii="Palatino Linotype" w:eastAsia="Palatino Linotype" w:hAnsi="Palatino Linotype" w:cs="Palatino Linotype"/>
        </w:rPr>
        <w:t>a efecto de que analizara sobre su admisión o su desechamiento.</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7. Admisión del Recurso de revisión.</w:t>
      </w:r>
      <w:r w:rsidRPr="00511F16">
        <w:rPr>
          <w:rFonts w:ascii="Palatino Linotype" w:eastAsia="Palatino Linotype" w:hAnsi="Palatino Linotype" w:cs="Palatino Linotype"/>
        </w:rPr>
        <w:t xml:space="preserve"> Con fecha</w:t>
      </w:r>
      <w:r w:rsidRPr="00511F16">
        <w:rPr>
          <w:rFonts w:ascii="Palatino Linotype" w:eastAsia="Palatino Linotype" w:hAnsi="Palatino Linotype" w:cs="Palatino Linotype"/>
          <w:b/>
        </w:rPr>
        <w:t xml:space="preserve"> veintiuno de septiembre de dos mil veintidós, </w:t>
      </w:r>
      <w:r w:rsidRPr="00511F1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presentara su informe justificado.</w:t>
      </w:r>
    </w:p>
    <w:p w:rsidR="005676D7" w:rsidRPr="00511F16" w:rsidRDefault="00702247">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511F16">
        <w:rPr>
          <w:rFonts w:ascii="Palatino Linotype" w:eastAsia="Palatino Linotype" w:hAnsi="Palatino Linotype" w:cs="Palatino Linotype"/>
          <w:b/>
        </w:rPr>
        <w:t>8. Manifestaciones</w:t>
      </w:r>
      <w:r w:rsidRPr="00511F16">
        <w:rPr>
          <w:rFonts w:ascii="Palatino Linotype" w:eastAsia="Palatino Linotype" w:hAnsi="Palatino Linotype" w:cs="Palatino Linotype"/>
        </w:rPr>
        <w:t xml:space="preserve">. De las constancias que integran el expediente electrónico en que se actúa se advierte que en fecha </w:t>
      </w:r>
      <w:r w:rsidRPr="00511F16">
        <w:rPr>
          <w:rFonts w:ascii="Palatino Linotype" w:eastAsia="Palatino Linotype" w:hAnsi="Palatino Linotype" w:cs="Palatino Linotype"/>
          <w:b/>
        </w:rPr>
        <w:t xml:space="preserve">veintiséis de septiembre de dos mil veintidós, </w:t>
      </w:r>
      <w:r w:rsidRPr="00511F16">
        <w:rPr>
          <w:rFonts w:ascii="Palatino Linotype" w:eastAsia="Palatino Linotype" w:hAnsi="Palatino Linotype" w:cs="Palatino Linotype"/>
        </w:rPr>
        <w:t xml:space="preserve">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remitió, a través de SAIMEX, el oficio número SA/SIT/652/2022, de fecha nueve de septiembre de dos mil veintidós, signado por el Secretario de Ayuntamiento, mediante el cual refiere que una vez realizada la búsqueda exhaustiva y razonable de la información, así como el análisis jurídico y estudio de la solicitud, anexa, en formato PDF la información solicitada.</w:t>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Siendo importante mencionar que se adjuntaron mediante una carpeta comprimida el Acta de la Primera Sesión Solemne de Cabildo, treinta y dos Actas de Sesiones </w:t>
      </w:r>
      <w:r w:rsidRPr="00511F16">
        <w:rPr>
          <w:rFonts w:ascii="Palatino Linotype" w:eastAsia="Palatino Linotype" w:hAnsi="Palatino Linotype" w:cs="Palatino Linotype"/>
        </w:rPr>
        <w:lastRenderedPageBreak/>
        <w:t>Ordinarias de Cabildo celebradas entre el uno de enero y el veinticuatro de agosto de dos mil veintidós, y nueve Actas de Sesiones Extraordinarias de Cabildo celebradas entre el siete de enero y el veintitrés de agosto de dos mil veintidós.</w:t>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rPr>
        <w:t>Una vez analizados los documentos remitidos, se determinó hacer del conocimiento de la persona solicitante únicamente el oficio número SA/SIT/652/2022, en virtud de que de la revisión efectuada se advirtió que en las Actas de Cabildo, se dejaron visibles datos personales susceptibles de ser clasificados como confidenciales, de manera enunciativa, más no limitativa, los nombres de ciudadanos que participaron en diversas Sesiones, así como el nombre y firma una persona a la que se le hizo entrega de la mención “Amigo de Metepec” y la Llave de la Ciudad, misma que no se ostenta como servidora pública.</w:t>
      </w:r>
    </w:p>
    <w:p w:rsidR="005676D7" w:rsidRPr="00511F16" w:rsidRDefault="00702247">
      <w:pPr>
        <w:spacing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9. Ampliación del término para resolver</w:t>
      </w:r>
      <w:r w:rsidRPr="00511F16">
        <w:rPr>
          <w:rFonts w:ascii="Palatino Linotype" w:eastAsia="Palatino Linotype" w:hAnsi="Palatino Linotype" w:cs="Palatino Linotype"/>
        </w:rPr>
        <w:t xml:space="preserve">. En fecha </w:t>
      </w:r>
      <w:r w:rsidRPr="00511F16">
        <w:rPr>
          <w:rFonts w:ascii="Palatino Linotype" w:eastAsia="Palatino Linotype" w:hAnsi="Palatino Linotype" w:cs="Palatino Linotype"/>
          <w:b/>
        </w:rPr>
        <w:t>ocho de noviembre de dos mil veintidós</w:t>
      </w:r>
      <w:r w:rsidRPr="00511F1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676D7" w:rsidRPr="00511F16" w:rsidRDefault="00702247">
      <w:pPr>
        <w:spacing w:before="240" w:after="240" w:line="360" w:lineRule="auto"/>
        <w:jc w:val="both"/>
        <w:rPr>
          <w:rFonts w:ascii="Palatino Linotype" w:eastAsia="Palatino Linotype" w:hAnsi="Palatino Linotype" w:cs="Palatino Linotype"/>
          <w:strike/>
        </w:rPr>
      </w:pPr>
      <w:r w:rsidRPr="00511F1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676D7" w:rsidRPr="00511F16" w:rsidRDefault="00702247">
      <w:pPr>
        <w:numPr>
          <w:ilvl w:val="0"/>
          <w:numId w:val="2"/>
        </w:num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676D7" w:rsidRPr="00511F16" w:rsidRDefault="00702247">
      <w:pPr>
        <w:numPr>
          <w:ilvl w:val="0"/>
          <w:numId w:val="2"/>
        </w:num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Actividad Procesal del interesado. Acciones u omisiones del interesado.</w:t>
      </w:r>
    </w:p>
    <w:p w:rsidR="005676D7" w:rsidRPr="00511F16" w:rsidRDefault="00702247">
      <w:pPr>
        <w:numPr>
          <w:ilvl w:val="0"/>
          <w:numId w:val="2"/>
        </w:num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Conducta de la Autoridad: Las Acciones u omisiones realizadas en el procedimiento. Así como si la autoridad actuó con la debida diligencia.</w:t>
      </w:r>
    </w:p>
    <w:p w:rsidR="005676D7" w:rsidRPr="00511F16" w:rsidRDefault="00702247">
      <w:pPr>
        <w:spacing w:before="240" w:after="240" w:line="360" w:lineRule="auto"/>
        <w:ind w:left="567"/>
        <w:jc w:val="both"/>
        <w:rPr>
          <w:rFonts w:ascii="Palatino Linotype" w:eastAsia="Palatino Linotype" w:hAnsi="Palatino Linotype" w:cs="Palatino Linotype"/>
        </w:rPr>
      </w:pPr>
      <w:r w:rsidRPr="00511F16">
        <w:rPr>
          <w:rFonts w:ascii="Palatino Linotype" w:eastAsia="Palatino Linotype" w:hAnsi="Palatino Linotype" w:cs="Palatino Linotype"/>
        </w:rPr>
        <w:t>d) La afectación generada en la situación jurídica de la persona involucrada en el proceso: Violación a sus derechos humanos.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676D7" w:rsidRPr="00511F16" w:rsidRDefault="00702247">
      <w:pPr>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11F1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11F16">
        <w:rPr>
          <w:rFonts w:ascii="Palatino Linotype" w:eastAsia="Palatino Linotype" w:hAnsi="Palatino Linotype" w:cs="Palatino Linotype"/>
        </w:rPr>
        <w:t>, visible en la Gaceta del Seminario Judicial de la Federación con el registro digital 205635.</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676D7" w:rsidRPr="00511F16" w:rsidRDefault="00702247">
      <w:pPr>
        <w:spacing w:before="240" w:after="240"/>
        <w:ind w:left="851" w:right="902"/>
        <w:jc w:val="both"/>
        <w:rPr>
          <w:rFonts w:ascii="Palatino Linotype" w:eastAsia="Palatino Linotype" w:hAnsi="Palatino Linotype" w:cs="Palatino Linotype"/>
          <w:sz w:val="22"/>
          <w:szCs w:val="22"/>
        </w:rPr>
      </w:pPr>
      <w:r w:rsidRPr="00511F16">
        <w:rPr>
          <w:rFonts w:ascii="Palatino Linotype" w:eastAsia="Palatino Linotype" w:hAnsi="Palatino Linotype" w:cs="Palatino Linotype"/>
        </w:rPr>
        <w:t xml:space="preserve"> </w:t>
      </w: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PLAZO RAZONABLE PARA RESOLVER. DIMENSIÓN Y EFECTOS DE ESTE CONCEPTO CUANDO SE ADUCE EXCESIVA CARGA DE TRABAJO</w:t>
      </w: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sz w:val="22"/>
          <w:szCs w:val="22"/>
        </w:rPr>
        <w:t xml:space="preserve"> consultable en el Seminario Judicial de la Federación y su gaceta, con el registro digital 2002351.</w:t>
      </w:r>
    </w:p>
    <w:p w:rsidR="005676D7" w:rsidRPr="00511F16" w:rsidRDefault="00702247">
      <w:pPr>
        <w:spacing w:before="240" w:after="240"/>
        <w:ind w:left="851" w:right="902"/>
        <w:jc w:val="both"/>
        <w:rPr>
          <w:rFonts w:ascii="Palatino Linotype" w:eastAsia="Palatino Linotype" w:hAnsi="Palatino Linotype" w:cs="Palatino Linotype"/>
          <w:sz w:val="22"/>
          <w:szCs w:val="22"/>
        </w:rPr>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sz w:val="22"/>
          <w:szCs w:val="22"/>
        </w:rPr>
        <w:t>, visible en el Seminario Judicial de la Federación y su gaceta, con el registro digital 2002350.</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10.</w:t>
      </w:r>
      <w:r w:rsidRPr="00511F16">
        <w:rPr>
          <w:rFonts w:ascii="Palatino Linotype" w:eastAsia="Palatino Linotype" w:hAnsi="Palatino Linotype" w:cs="Palatino Linotype"/>
        </w:rPr>
        <w:t xml:space="preserve"> </w:t>
      </w:r>
      <w:r w:rsidRPr="00511F16">
        <w:rPr>
          <w:rFonts w:ascii="Palatino Linotype" w:eastAsia="Palatino Linotype" w:hAnsi="Palatino Linotype" w:cs="Palatino Linotype"/>
          <w:b/>
        </w:rPr>
        <w:t xml:space="preserve">Cierre de instrucción. </w:t>
      </w:r>
      <w:r w:rsidRPr="00511F1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11F16">
        <w:rPr>
          <w:rFonts w:ascii="Palatino Linotype" w:eastAsia="Palatino Linotype" w:hAnsi="Palatino Linotype" w:cs="Palatino Linotype"/>
          <w:b/>
        </w:rPr>
        <w:t>treinta de noviembre de dos mil veintidós</w:t>
      </w:r>
      <w:r w:rsidRPr="00511F1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676D7" w:rsidRPr="00511F16" w:rsidRDefault="00702247">
      <w:pPr>
        <w:widowControl w:val="0"/>
        <w:spacing w:before="240" w:after="240" w:line="360" w:lineRule="auto"/>
        <w:jc w:val="center"/>
        <w:rPr>
          <w:rFonts w:ascii="Palatino Linotype" w:eastAsia="Palatino Linotype" w:hAnsi="Palatino Linotype" w:cs="Palatino Linotype"/>
          <w:b/>
        </w:rPr>
      </w:pPr>
      <w:r w:rsidRPr="00511F16">
        <w:rPr>
          <w:rFonts w:ascii="Palatino Linotype" w:eastAsia="Palatino Linotype" w:hAnsi="Palatino Linotype" w:cs="Palatino Linotype"/>
          <w:b/>
        </w:rPr>
        <w:t>II. C O N S I D E R A N D O 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Primero. Competencia.</w:t>
      </w:r>
      <w:r w:rsidRPr="00511F1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676D7" w:rsidRPr="00511F16" w:rsidRDefault="00702247">
      <w:pPr>
        <w:pBdr>
          <w:top w:val="nil"/>
          <w:left w:val="nil"/>
          <w:bottom w:val="nil"/>
          <w:right w:val="nil"/>
          <w:between w:val="nil"/>
        </w:pBdr>
        <w:spacing w:before="240" w:after="240" w:line="360" w:lineRule="auto"/>
        <w:jc w:val="both"/>
      </w:pPr>
      <w:bookmarkStart w:id="4" w:name="_heading=h.tyjcwt" w:colFirst="0" w:colLast="0"/>
      <w:bookmarkEnd w:id="4"/>
      <w:r w:rsidRPr="00511F16">
        <w:rPr>
          <w:rFonts w:ascii="Palatino Linotype" w:eastAsia="Palatino Linotype" w:hAnsi="Palatino Linotype" w:cs="Palatino Linotype"/>
          <w:b/>
        </w:rPr>
        <w:t>Segundo. Oportunidad y Procedibilidad del Recurso de Revisión</w:t>
      </w:r>
      <w:r w:rsidRPr="00511F16">
        <w:rPr>
          <w:rFonts w:ascii="Palatino Linotype" w:eastAsia="Palatino Linotype" w:hAnsi="Palatino Linotype" w:cs="Palatino Linotype"/>
        </w:rPr>
        <w:t>. Es de precisar que la</w:t>
      </w:r>
      <w:r w:rsidRPr="00511F16">
        <w:rPr>
          <w:rFonts w:ascii="Palatino Linotype" w:eastAsia="Palatino Linotype" w:hAnsi="Palatino Linotype" w:cs="Palatino Linotype"/>
          <w:b/>
        </w:rPr>
        <w:t xml:space="preserve"> </w:t>
      </w:r>
      <w:r w:rsidRPr="00511F16">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rsidR="005676D7" w:rsidRPr="00511F16" w:rsidRDefault="00702247">
      <w:pPr>
        <w:pBdr>
          <w:top w:val="nil"/>
          <w:left w:val="nil"/>
          <w:bottom w:val="nil"/>
          <w:right w:val="nil"/>
          <w:between w:val="nil"/>
        </w:pBdr>
        <w:spacing w:before="120" w:after="120"/>
        <w:ind w:left="851" w:right="851"/>
        <w:jc w:val="both"/>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 xml:space="preserve">Artículo 163. </w:t>
      </w:r>
      <w:r w:rsidRPr="00511F16">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rsidR="005676D7" w:rsidRPr="00511F16" w:rsidRDefault="00702247">
      <w:pPr>
        <w:pBdr>
          <w:top w:val="nil"/>
          <w:left w:val="nil"/>
          <w:bottom w:val="nil"/>
          <w:right w:val="nil"/>
          <w:between w:val="nil"/>
        </w:pBdr>
        <w:spacing w:before="120" w:after="120"/>
        <w:ind w:left="851" w:right="851"/>
        <w:jc w:val="both"/>
      </w:pPr>
      <w:r w:rsidRPr="00511F16">
        <w:rPr>
          <w:rFonts w:ascii="Palatino Linotype" w:eastAsia="Palatino Linotype" w:hAnsi="Palatino Linotype" w:cs="Palatino Linotype"/>
          <w:i/>
          <w:sz w:val="22"/>
          <w:szCs w:val="22"/>
        </w:rPr>
        <w:t>…</w:t>
      </w:r>
    </w:p>
    <w:p w:rsidR="005676D7" w:rsidRPr="00511F16" w:rsidRDefault="00702247">
      <w:pPr>
        <w:pBdr>
          <w:top w:val="nil"/>
          <w:left w:val="nil"/>
          <w:bottom w:val="nil"/>
          <w:right w:val="nil"/>
          <w:between w:val="nil"/>
        </w:pBdr>
        <w:spacing w:before="120" w:after="120"/>
        <w:ind w:left="851" w:right="851"/>
        <w:jc w:val="both"/>
      </w:pPr>
      <w:r w:rsidRPr="00511F16">
        <w:rPr>
          <w:rFonts w:ascii="Palatino Linotype" w:eastAsia="Palatino Linotype" w:hAnsi="Palatino Linotype" w:cs="Palatino Linotype"/>
          <w:b/>
          <w:i/>
          <w:sz w:val="22"/>
          <w:szCs w:val="22"/>
        </w:rPr>
        <w:t>Artículo 166.</w:t>
      </w:r>
      <w:r w:rsidRPr="00511F16">
        <w:rPr>
          <w:rFonts w:ascii="Palatino Linotype" w:eastAsia="Palatino Linotype" w:hAnsi="Palatino Linotype" w:cs="Palatino Linotype"/>
          <w:i/>
          <w:sz w:val="22"/>
          <w:szCs w:val="22"/>
        </w:rPr>
        <w:t xml:space="preserve"> […]</w:t>
      </w:r>
    </w:p>
    <w:p w:rsidR="005676D7" w:rsidRPr="00511F16" w:rsidRDefault="00702247">
      <w:pPr>
        <w:pBdr>
          <w:top w:val="nil"/>
          <w:left w:val="nil"/>
          <w:bottom w:val="nil"/>
          <w:right w:val="nil"/>
          <w:between w:val="nil"/>
        </w:pBdr>
        <w:spacing w:before="120" w:after="120"/>
        <w:ind w:left="851" w:right="851"/>
        <w:jc w:val="both"/>
      </w:pPr>
      <w:r w:rsidRPr="00511F16">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Por su parte, el artículo 178 del citado ordenamiento, establece:</w:t>
      </w:r>
    </w:p>
    <w:p w:rsidR="005676D7" w:rsidRPr="00511F16" w:rsidRDefault="00702247">
      <w:pPr>
        <w:pBdr>
          <w:top w:val="nil"/>
          <w:left w:val="nil"/>
          <w:bottom w:val="nil"/>
          <w:right w:val="nil"/>
          <w:between w:val="nil"/>
        </w:pBdr>
        <w:spacing w:line="276" w:lineRule="auto"/>
        <w:ind w:left="851" w:right="851"/>
        <w:jc w:val="both"/>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 xml:space="preserve">Artículo 178. </w:t>
      </w:r>
      <w:r w:rsidRPr="00511F1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11F16">
        <w:rPr>
          <w:rFonts w:ascii="Palatino Linotype" w:eastAsia="Palatino Linotype" w:hAnsi="Palatino Linotype" w:cs="Palatino Linotype"/>
          <w:b/>
          <w:i/>
          <w:sz w:val="22"/>
          <w:szCs w:val="22"/>
        </w:rPr>
        <w:t>.”</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 xml:space="preserve">La negativa ficta constituye una presunción legal, en el entendido de que donde no hubo respuesta por parte del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5676D7" w:rsidRPr="00511F16" w:rsidRDefault="00702247">
      <w:pPr>
        <w:pBdr>
          <w:top w:val="nil"/>
          <w:left w:val="nil"/>
          <w:bottom w:val="nil"/>
          <w:right w:val="nil"/>
          <w:between w:val="nil"/>
        </w:pBdr>
        <w:spacing w:line="276" w:lineRule="auto"/>
        <w:ind w:left="851" w:right="851"/>
        <w:jc w:val="both"/>
      </w:pPr>
      <w:r w:rsidRPr="00511F16">
        <w:rPr>
          <w:rFonts w:ascii="Palatino Linotype" w:eastAsia="Palatino Linotype" w:hAnsi="Palatino Linotype" w:cs="Palatino Linotype"/>
          <w:b/>
          <w:i/>
          <w:sz w:val="22"/>
          <w:szCs w:val="22"/>
        </w:rPr>
        <w:t>“CRITERIO 0001-15. NEGATIVA FICTA. PLAZO PARA INTERPONER EL RECURSO DE REVISIÓN TRATÁNDOSE DE</w:t>
      </w:r>
      <w:r w:rsidRPr="00511F1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511F16">
        <w:rPr>
          <w:rFonts w:ascii="Palatino Linotype" w:eastAsia="Palatino Linotype" w:hAnsi="Palatino Linotype" w:cs="Palatino Linotype"/>
          <w:b/>
          <w:i/>
          <w:sz w:val="22"/>
          <w:szCs w:val="22"/>
        </w:rPr>
        <w:t>se genera la ficción legal de una respuesta en sentido negativo</w:t>
      </w:r>
      <w:r w:rsidRPr="00511F16">
        <w:rPr>
          <w:rFonts w:ascii="Palatino Linotype" w:eastAsia="Palatino Linotype" w:hAnsi="Palatino Linotype" w:cs="Palatino Linotype"/>
          <w:i/>
          <w:sz w:val="22"/>
          <w:szCs w:val="22"/>
        </w:rPr>
        <w:t>;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11F16">
        <w:rPr>
          <w:rFonts w:ascii="Palatino Linotype" w:eastAsia="Palatino Linotype" w:hAnsi="Palatino Linotype" w:cs="Palatino Linotype"/>
          <w:i/>
        </w:rPr>
        <w:t> </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A efecto de sustentar lo anterior, es de suma importancia mencionar que, si bien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w:t>
      </w:r>
      <w:r w:rsidRPr="00511F16">
        <w:rPr>
          <w:rFonts w:ascii="Palatino Linotype" w:eastAsia="Palatino Linotype" w:hAnsi="Palatino Linotype" w:cs="Palatino Linotype"/>
          <w:b/>
        </w:rPr>
        <w:t xml:space="preserve">no proporcionó un nombre </w:t>
      </w:r>
      <w:r w:rsidRPr="00511F16">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676D7" w:rsidRPr="00511F16" w:rsidRDefault="00702247">
      <w:pPr>
        <w:spacing w:before="120" w:after="120"/>
        <w:ind w:left="851" w:right="902"/>
        <w:jc w:val="both"/>
        <w:rPr>
          <w:rFonts w:ascii="Palatino Linotype" w:eastAsia="Palatino Linotype" w:hAnsi="Palatino Linotype" w:cs="Palatino Linotype"/>
          <w:sz w:val="22"/>
          <w:szCs w:val="22"/>
        </w:rPr>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Las solicitudes anónimas</w:t>
      </w:r>
      <w:r w:rsidRPr="00511F16">
        <w:rPr>
          <w:rFonts w:ascii="Palatino Linotype" w:eastAsia="Palatino Linotype" w:hAnsi="Palatino Linotype" w:cs="Palatino Linotype"/>
          <w:i/>
          <w:sz w:val="22"/>
          <w:szCs w:val="22"/>
        </w:rPr>
        <w:t xml:space="preserve">, con nombre incompleto o seudónimo </w:t>
      </w:r>
      <w:r w:rsidRPr="00511F16">
        <w:rPr>
          <w:rFonts w:ascii="Palatino Linotype" w:eastAsia="Palatino Linotype" w:hAnsi="Palatino Linotype" w:cs="Palatino Linotype"/>
          <w:b/>
          <w:i/>
          <w:sz w:val="22"/>
          <w:szCs w:val="22"/>
        </w:rPr>
        <w:t>serán procedentes para su trámite por parte del sujeto obligado ante quien se presente</w:t>
      </w:r>
      <w:r w:rsidRPr="00511F16">
        <w:rPr>
          <w:rFonts w:ascii="Palatino Linotype" w:eastAsia="Palatino Linotype" w:hAnsi="Palatino Linotype" w:cs="Palatino Linotype"/>
          <w:i/>
          <w:sz w:val="22"/>
          <w:szCs w:val="22"/>
        </w:rPr>
        <w:t>. No podrá requerirse información adicional con motivo del nombre proporcionado por el solicitante."</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por lo que, en el presente caso, al haber sido presentado el recurso de revisión vía SAIMEX, dicho requisito resulta innecesario.</w:t>
      </w:r>
    </w:p>
    <w:p w:rsidR="005676D7" w:rsidRPr="00511F16" w:rsidRDefault="00702247">
      <w:pPr>
        <w:pBdr>
          <w:top w:val="nil"/>
          <w:left w:val="nil"/>
          <w:bottom w:val="nil"/>
          <w:right w:val="nil"/>
          <w:between w:val="nil"/>
        </w:pBdr>
        <w:spacing w:before="240" w:after="240" w:line="360" w:lineRule="auto"/>
        <w:jc w:val="both"/>
      </w:pPr>
      <w:r w:rsidRPr="00511F1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5676D7" w:rsidRPr="00511F16" w:rsidRDefault="00702247">
      <w:pPr>
        <w:pBdr>
          <w:top w:val="nil"/>
          <w:left w:val="nil"/>
          <w:bottom w:val="nil"/>
          <w:right w:val="nil"/>
          <w:between w:val="nil"/>
        </w:pBdr>
        <w:spacing w:line="276" w:lineRule="auto"/>
        <w:ind w:left="851" w:right="851"/>
        <w:jc w:val="both"/>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 xml:space="preserve">Artículo 179. </w:t>
      </w:r>
      <w:r w:rsidRPr="00511F1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5676D7" w:rsidRPr="00511F16" w:rsidRDefault="00702247">
      <w:pPr>
        <w:pBdr>
          <w:top w:val="nil"/>
          <w:left w:val="nil"/>
          <w:bottom w:val="nil"/>
          <w:right w:val="nil"/>
          <w:between w:val="nil"/>
        </w:pBdr>
        <w:spacing w:line="276" w:lineRule="auto"/>
        <w:ind w:left="1134" w:right="851"/>
        <w:jc w:val="both"/>
      </w:pPr>
      <w:r w:rsidRPr="00511F16">
        <w:rPr>
          <w:rFonts w:ascii="Palatino Linotype" w:eastAsia="Palatino Linotype" w:hAnsi="Palatino Linotype" w:cs="Palatino Linotype"/>
          <w:i/>
        </w:rPr>
        <w:t>…</w:t>
      </w:r>
    </w:p>
    <w:p w:rsidR="005676D7" w:rsidRPr="00511F16" w:rsidRDefault="00702247">
      <w:pPr>
        <w:pBdr>
          <w:top w:val="nil"/>
          <w:left w:val="nil"/>
          <w:bottom w:val="nil"/>
          <w:right w:val="nil"/>
          <w:between w:val="nil"/>
        </w:pBdr>
        <w:spacing w:line="276" w:lineRule="auto"/>
        <w:ind w:left="1134" w:right="851"/>
        <w:jc w:val="both"/>
      </w:pPr>
      <w:r w:rsidRPr="00511F16">
        <w:rPr>
          <w:rFonts w:ascii="Palatino Linotype" w:eastAsia="Palatino Linotype" w:hAnsi="Palatino Linotype" w:cs="Palatino Linotype"/>
          <w:b/>
          <w:i/>
          <w:sz w:val="22"/>
          <w:szCs w:val="22"/>
        </w:rPr>
        <w:t xml:space="preserve">VII. </w:t>
      </w:r>
      <w:r w:rsidRPr="00511F16">
        <w:rPr>
          <w:rFonts w:ascii="Palatino Linotype" w:eastAsia="Palatino Linotype" w:hAnsi="Palatino Linotype" w:cs="Palatino Linotype"/>
          <w:i/>
          <w:sz w:val="22"/>
          <w:szCs w:val="22"/>
        </w:rPr>
        <w:t>La falta de respuesta a una solicitud de acceso a la información;</w:t>
      </w:r>
    </w:p>
    <w:p w:rsidR="005676D7" w:rsidRPr="00511F16" w:rsidRDefault="00702247">
      <w:pPr>
        <w:pBdr>
          <w:top w:val="nil"/>
          <w:left w:val="nil"/>
          <w:bottom w:val="nil"/>
          <w:right w:val="nil"/>
          <w:between w:val="nil"/>
        </w:pBdr>
        <w:spacing w:line="276" w:lineRule="auto"/>
        <w:ind w:left="1134" w:right="851"/>
        <w:jc w:val="both"/>
      </w:pPr>
      <w:r w:rsidRPr="00511F16">
        <w:rPr>
          <w:rFonts w:ascii="Palatino Linotype" w:eastAsia="Palatino Linotype" w:hAnsi="Palatino Linotype" w:cs="Palatino Linotype"/>
          <w:b/>
          <w:i/>
          <w:sz w:val="22"/>
          <w:szCs w:val="22"/>
        </w:rPr>
        <w:t>…</w:t>
      </w:r>
      <w:r w:rsidRPr="00511F16">
        <w:rPr>
          <w:rFonts w:ascii="Palatino Linotype" w:eastAsia="Palatino Linotype" w:hAnsi="Palatino Linotype" w:cs="Palatino Linotype"/>
          <w:i/>
          <w:sz w:val="22"/>
          <w:szCs w:val="22"/>
        </w:rPr>
        <w:t>”</w:t>
      </w:r>
    </w:p>
    <w:p w:rsidR="005676D7" w:rsidRPr="00511F16" w:rsidRDefault="0070224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El precepto legal citado, establece como supuesto de procedencia del recurso de revisión, en aquellos casos en que la parte </w:t>
      </w:r>
      <w:r w:rsidRPr="00511F16">
        <w:rPr>
          <w:rFonts w:ascii="Palatino Linotype" w:eastAsia="Palatino Linotype" w:hAnsi="Palatino Linotype" w:cs="Palatino Linotype"/>
          <w:b/>
        </w:rPr>
        <w:t xml:space="preserve">Recurrente </w:t>
      </w:r>
      <w:r w:rsidRPr="00511F16">
        <w:rPr>
          <w:rFonts w:ascii="Palatino Linotype" w:eastAsia="Palatino Linotype" w:hAnsi="Palatino Linotype" w:cs="Palatino Linotype"/>
        </w:rPr>
        <w:t xml:space="preserve">estime negado el acceso a la información por la falta de respuesta por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en este asunto se actualiza la hipótesis jurídica citada, en atención a que 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combate falta de trámite por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y expresa motivos de inconformidad en contra de dicha circunstancia.</w:t>
      </w:r>
    </w:p>
    <w:p w:rsidR="005676D7" w:rsidRPr="00511F16" w:rsidRDefault="00702247">
      <w:pPr>
        <w:spacing w:before="280" w:after="28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Tercero. Materia de la revisión. </w:t>
      </w:r>
      <w:r w:rsidRPr="00511F16">
        <w:rPr>
          <w:rFonts w:ascii="Palatino Linotype" w:eastAsia="Palatino Linotype" w:hAnsi="Palatino Linotype" w:cs="Palatino Linotype"/>
        </w:rPr>
        <w:t xml:space="preserve">De la revisión a las constancias que obran en el expediente electrónicos se advierte que el tema sobre el que este Instituto se pronunciará será: </w:t>
      </w:r>
      <w:r w:rsidRPr="00511F16">
        <w:rPr>
          <w:rFonts w:ascii="Palatino Linotype" w:eastAsia="Palatino Linotype" w:hAnsi="Palatino Linotype" w:cs="Palatino Linotype"/>
          <w:b/>
        </w:rPr>
        <w:t>verificar si el sujeto obligado en el ejercicio de sus atribuciones posee, administra o genera la información solicitada y, de ser el caso, proceda a la entrega de la misma.</w:t>
      </w:r>
    </w:p>
    <w:p w:rsidR="005676D7" w:rsidRPr="00511F16" w:rsidRDefault="00702247">
      <w:pPr>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Cuarto. Estudio del asunto. </w:t>
      </w:r>
      <w:r w:rsidRPr="00511F16">
        <w:rPr>
          <w:rFonts w:ascii="Palatino Linotype" w:eastAsia="Palatino Linotype" w:hAnsi="Palatino Linotype" w:cs="Palatino Linotype"/>
        </w:rPr>
        <w:t xml:space="preserve">Del análisis de la solicitud de información, motivo del recurso de revisión que ahora se resuelve se advierte que 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requirió al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le proporcione, información consistente en lo siguiente:</w:t>
      </w:r>
    </w:p>
    <w:p w:rsidR="005676D7" w:rsidRPr="00511F16" w:rsidRDefault="00702247">
      <w:pPr>
        <w:spacing w:before="240" w:after="240" w:line="360" w:lineRule="auto"/>
        <w:ind w:left="284"/>
        <w:jc w:val="both"/>
        <w:rPr>
          <w:rFonts w:ascii="Palatino Linotype" w:eastAsia="Palatino Linotype" w:hAnsi="Palatino Linotype" w:cs="Palatino Linotype"/>
        </w:rPr>
      </w:pPr>
      <w:r w:rsidRPr="00511F16">
        <w:rPr>
          <w:rFonts w:ascii="Palatino Linotype" w:eastAsia="Palatino Linotype" w:hAnsi="Palatino Linotype" w:cs="Palatino Linotype"/>
        </w:rPr>
        <w:t>1. Copia de todas y cada una de las actas de sesiones de cabildo en cualquiera de sus modalidades.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676D7" w:rsidRPr="00511F16" w:rsidRDefault="0070224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precisara el periodo al que se refiere la solicitud.</w:t>
      </w:r>
    </w:p>
    <w:p w:rsidR="005676D7" w:rsidRPr="00511F16" w:rsidRDefault="00702247">
      <w:pPr>
        <w:spacing w:before="240" w:after="240" w:line="372"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este sentido, la persona solicitante desahogó el requerimiento de información, precisando que la información solicitada corresponde al ejercicio 2022, sin embargo, es de señalar que de las constancias que obran en el SAIMEX, se advierte que 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fue omiso en proporcionar respuesta, motivando la interposición del presente recurso de revisión.</w:t>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rPr>
        <w:t>No obstante de lo anterior, durante la sustanciación del medio de impugnación que se resuelve, mediante informe justificado, el Titular de la Unidad de Transparencia, con base en el pronunciamiento vertido por la Secretaría del Ayuntamiento, remitió el Acta de la Primera Sesión Solemne de Cabildo, treinta y dos Actas de Sesiones Ordinarias de Cabildo celebradas entre el uno de enero y el veinticuatro de agosto de dos mil veintidós, y nueve Actas de Sesiones Extraordinarias de Cabildo celebradas entre el siete de enero y el veintitrés de agosto de dos mil veintidós.</w:t>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no niega la competencia para conocer de la información solicitada, sino por el contrario, con el pronunciamiento emitido en la etapa de manifestaciones asevera que es competente para conocer de la solicitud de información</w:t>
      </w:r>
      <w:r w:rsidRPr="00511F16">
        <w:rPr>
          <w:rFonts w:ascii="Palatino Linotype" w:eastAsia="Palatino Linotype" w:hAnsi="Palatino Linotype" w:cs="Palatino Linotype"/>
          <w:i/>
          <w:sz w:val="20"/>
          <w:szCs w:val="20"/>
        </w:rPr>
        <w:t xml:space="preserve">, </w:t>
      </w:r>
      <w:r w:rsidRPr="00511F16">
        <w:rPr>
          <w:rFonts w:ascii="Palatino Linotype" w:eastAsia="Palatino Linotype" w:hAnsi="Palatino Linotype" w:cs="Palatino Linotype"/>
        </w:rPr>
        <w:t xml:space="preserve">lo anterior es así, ya que el estudio enunciado tiene por objeto determinar si </w:t>
      </w:r>
      <w:r w:rsidRPr="00511F16">
        <w:t>los</w:t>
      </w:r>
      <w:r w:rsidRPr="00511F16">
        <w:rPr>
          <w:rFonts w:ascii="Palatino Linotype" w:eastAsia="Palatino Linotype" w:hAnsi="Palatino Linotype" w:cs="Palatino Linotype"/>
        </w:rPr>
        <w:t xml:space="preserve"> Sujeto</w:t>
      </w:r>
      <w:r w:rsidRPr="00511F16">
        <w:t>s</w:t>
      </w:r>
      <w:r w:rsidRPr="00511F16">
        <w:rPr>
          <w:rFonts w:ascii="Palatino Linotype" w:eastAsia="Palatino Linotype" w:hAnsi="Palatino Linotype" w:cs="Palatino Linotype"/>
        </w:rPr>
        <w:t xml:space="preserve"> Obligado</w:t>
      </w:r>
      <w:r w:rsidRPr="00511F16">
        <w:t>s</w:t>
      </w:r>
      <w:r w:rsidRPr="00511F16">
        <w:rPr>
          <w:rFonts w:ascii="Palatino Linotype" w:eastAsia="Palatino Linotype" w:hAnsi="Palatino Linotype" w:cs="Palatino Linotype"/>
        </w:rPr>
        <w:t xml:space="preserve"> generan, poseen o administran  la información solicitada, sin embargo, en aquellos casos en que </w:t>
      </w:r>
      <w:r w:rsidRPr="00511F16">
        <w:t>e</w:t>
      </w:r>
      <w:r w:rsidRPr="00511F16">
        <w:rPr>
          <w:rFonts w:ascii="Palatino Linotype" w:eastAsia="Palatino Linotype" w:hAnsi="Palatino Linotype" w:cs="Palatino Linotype"/>
        </w:rPr>
        <w:t>st</w:t>
      </w:r>
      <w:r w:rsidRPr="00511F16">
        <w:t xml:space="preserve">os </w:t>
      </w:r>
      <w:r w:rsidRPr="00511F16">
        <w:rPr>
          <w:rFonts w:ascii="Palatino Linotype" w:eastAsia="Palatino Linotype" w:hAnsi="Palatino Linotype" w:cs="Palatino Linotype"/>
        </w:rPr>
        <w:t>ha</w:t>
      </w:r>
      <w:r w:rsidRPr="00511F16">
        <w:t>n</w:t>
      </w:r>
      <w:r w:rsidRPr="00511F16">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5676D7" w:rsidRPr="00511F16" w:rsidRDefault="00702247">
      <w:pPr>
        <w:spacing w:before="240" w:after="24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511F16">
        <w:rPr>
          <w:rFonts w:ascii="Palatino Linotype" w:eastAsia="Palatino Linotype" w:hAnsi="Palatino Linotype" w:cs="Palatino Linotype"/>
          <w:i/>
          <w:sz w:val="22"/>
          <w:szCs w:val="22"/>
        </w:rPr>
        <w:t xml:space="preserve"> en los términos de las disposiciones jurídicas aplicables. </w:t>
      </w:r>
    </w:p>
    <w:p w:rsidR="005676D7" w:rsidRPr="00511F16" w:rsidRDefault="00702247">
      <w:pPr>
        <w:spacing w:before="240" w:after="24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11F16">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Por consiguiente, se procede al análisis de los requerimientos planteados por la particular y la información proporcionada por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En tal sentido, como se adelantó la Secretaría del Ayuntamiento, al ser su Titular el encargado de levantar las actas de las sesiones del ayuntamiento, así como llevar y conservar los libros de actas de cabildo, de conformidad con lo previsto en el artículo 91, fracciones I y IV de la Ley Orgánica Municipal del Estado de México, remitió u total de 42 actas de Cabildo, como a continuación se enlistan:</w:t>
      </w:r>
    </w:p>
    <w:p w:rsidR="005676D7" w:rsidRPr="00511F16" w:rsidRDefault="00702247">
      <w:pPr>
        <w:numPr>
          <w:ilvl w:val="0"/>
          <w:numId w:val="1"/>
        </w:numPr>
        <w:pBdr>
          <w:top w:val="nil"/>
          <w:left w:val="nil"/>
          <w:bottom w:val="nil"/>
          <w:right w:val="nil"/>
          <w:between w:val="nil"/>
        </w:pBdr>
        <w:spacing w:before="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Acta de la Primera Sesión Solemne de Cabildo, celebrada el dieciocho de mayo de dos mil veintidós.</w:t>
      </w:r>
    </w:p>
    <w:p w:rsidR="005676D7" w:rsidRPr="00511F16" w:rsidRDefault="0070224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Actas de la Primera a la Trigésimo Segunda Sesiones Ordinarias de Cabildo celebradas entre el uno de enero y el veinticuatro de agosto de dos mil veintidós.</w:t>
      </w:r>
    </w:p>
    <w:p w:rsidR="005676D7" w:rsidRPr="00511F16" w:rsidRDefault="00702247">
      <w:pPr>
        <w:numPr>
          <w:ilvl w:val="0"/>
          <w:numId w:val="1"/>
        </w:numPr>
        <w:pBdr>
          <w:top w:val="nil"/>
          <w:left w:val="nil"/>
          <w:bottom w:val="nil"/>
          <w:right w:val="nil"/>
          <w:between w:val="nil"/>
        </w:pBdr>
        <w:spacing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Actas de la Primera a la Novena Sesiones Extraordinarias de Cabildo celebradas entre el siete de enero y el veintitrés de agosto de dos mil veintidós.</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Para mejor entendimiento se agrega la siguiente ilustración:</w:t>
      </w:r>
    </w:p>
    <w:p w:rsidR="005676D7" w:rsidRPr="00511F16" w:rsidRDefault="00702247">
      <w:pPr>
        <w:spacing w:before="240" w:after="240" w:line="360" w:lineRule="auto"/>
        <w:ind w:right="49"/>
        <w:jc w:val="center"/>
        <w:rPr>
          <w:rFonts w:ascii="Palatino Linotype" w:eastAsia="Palatino Linotype" w:hAnsi="Palatino Linotype" w:cs="Palatino Linotype"/>
        </w:rPr>
      </w:pPr>
      <w:r w:rsidRPr="00511F16">
        <w:rPr>
          <w:rFonts w:ascii="Palatino Linotype" w:eastAsia="Palatino Linotype" w:hAnsi="Palatino Linotype" w:cs="Palatino Linotype"/>
          <w:noProof/>
        </w:rPr>
        <w:drawing>
          <wp:inline distT="0" distB="0" distL="0" distR="0" wp14:anchorId="6817C57D" wp14:editId="73002F03">
            <wp:extent cx="5400000" cy="3621390"/>
            <wp:effectExtent l="0" t="0" r="0" b="0"/>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4357"/>
                    <a:stretch>
                      <a:fillRect/>
                    </a:stretch>
                  </pic:blipFill>
                  <pic:spPr>
                    <a:xfrm>
                      <a:off x="0" y="0"/>
                      <a:ext cx="5400000" cy="3621390"/>
                    </a:xfrm>
                    <a:prstGeom prst="rect">
                      <a:avLst/>
                    </a:prstGeom>
                    <a:ln/>
                  </pic:spPr>
                </pic:pic>
              </a:graphicData>
            </a:graphic>
          </wp:inline>
        </w:drawing>
      </w:r>
    </w:p>
    <w:p w:rsidR="005676D7" w:rsidRPr="00511F16" w:rsidRDefault="00702247">
      <w:pPr>
        <w:spacing w:before="240" w:after="240" w:line="360" w:lineRule="auto"/>
        <w:ind w:right="49"/>
        <w:jc w:val="both"/>
        <w:rPr>
          <w:rFonts w:ascii="Palatino Linotype" w:eastAsia="Palatino Linotype" w:hAnsi="Palatino Linotype" w:cs="Palatino Linotype"/>
        </w:rPr>
      </w:pPr>
      <w:r w:rsidRPr="00511F16">
        <w:rPr>
          <w:rFonts w:ascii="Palatino Linotype" w:eastAsia="Palatino Linotype" w:hAnsi="Palatino Linotype" w:cs="Palatino Linotype"/>
          <w:noProof/>
        </w:rPr>
        <w:drawing>
          <wp:inline distT="0" distB="0" distL="0" distR="0" wp14:anchorId="691887CA" wp14:editId="6D1E3A67">
            <wp:extent cx="5400000" cy="1421051"/>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00000" cy="1421051"/>
                    </a:xfrm>
                    <a:prstGeom prst="rect">
                      <a:avLst/>
                    </a:prstGeom>
                    <a:ln/>
                  </pic:spPr>
                </pic:pic>
              </a:graphicData>
            </a:graphic>
          </wp:inline>
        </w:drawing>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Información que si bien se traduce en lo solicitado, al contemplar todas aquellas Actas de las Sesiones de Cabildo celebradas en el ejercicio 2022, desde mes de enero hasta el mes de agosto, se reitera que de la revisión efectuada a dicho soporte documental, se advirtió que se dejaron visibles datos personales susceptibles de ser clasificados como confidenciales, de manera enunciativa, más no limitativa, los nombres de ciudadanos participaron en diversas Sesiones, así como la firma de una persona que no se ostenta como servidora pública, información que debió ser protegida al tratarse de datos personales de personas físicas identificadas o identificables, razón por la cual no pudo hacerse del conocimiento de la persona solicitante.</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Lo anterior es así, en virtud de que el nombre de particulares es uno de los atributos de la personalidad y la manifestación principal del derecho subjetivo a la identidad, toda vez que no se refiere a servidores públicos; en virtud de que hace a una persona física identificada e identificable, y que dar publicidad al mismo vulneraría su ámbito de privacidad. Por lo anterior, es conveniente señalar que el nombre de una persona física es un dato personal, por lo que debe considerarse como un dato confidencial, en términos de los artículos 143 fracción I de la Ley de Transparencia y Acceso a la Información Pública del Estado de México y Municipios.</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Mientras que la firma o rubrica de particulares, al tratarse de la escritura gráfica o grafo manuscrito que representa al nombre y apellido(s), o título, que una persona escribe de su propia mano, que tiene fines de identificación, jurídicos, representativos y diplomáticos, permite identificar o hacer identificable a su titular, por lo que constituye un dato personal que debe ser protegido con fundamento en el artículo 143 fracción I de la Ley de Transparencia y Acceso a la Información Pública del Estado de México y Municipios.</w:t>
      </w:r>
    </w:p>
    <w:p w:rsidR="005676D7" w:rsidRPr="00511F16" w:rsidRDefault="0070224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En tal virtud, toda vez que el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acreditó la existencia de la información materia de la presente solicitud, este Organismo Garante estima procedente ordenar, previa revisión del soporte documental, se haga entrega de dicha información a través de una correcta versión pública, conforme al considerando siguiente.</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Quinto. Versión Pública.</w:t>
      </w:r>
      <w:r w:rsidRPr="00511F16">
        <w:rPr>
          <w:rFonts w:ascii="Palatino Linotype" w:eastAsia="Palatino Linotype" w:hAnsi="Palatino Linotype" w:cs="Palatino Linotype"/>
          <w:sz w:val="28"/>
          <w:szCs w:val="28"/>
        </w:rPr>
        <w:t xml:space="preserve"> </w:t>
      </w:r>
      <w:r w:rsidRPr="00511F16">
        <w:rPr>
          <w:rFonts w:ascii="Palatino Linotype" w:eastAsia="Palatino Linotype" w:hAnsi="Palatino Linotype" w:cs="Palatino Linotype"/>
        </w:rPr>
        <w:t>Finalmente, debe señalarse que de ser el caso en que los documentos que vayan a ser entregados por el</w:t>
      </w:r>
      <w:r w:rsidRPr="00511F16">
        <w:rPr>
          <w:rFonts w:ascii="Palatino Linotype" w:eastAsia="Palatino Linotype" w:hAnsi="Palatino Linotype" w:cs="Palatino Linotype"/>
          <w:b/>
        </w:rPr>
        <w:t xml:space="preserve"> </w:t>
      </w:r>
      <w:r w:rsidRPr="00511F16">
        <w:rPr>
          <w:rFonts w:ascii="Palatino Linotype" w:eastAsia="Palatino Linotype" w:hAnsi="Palatino Linotype" w:cs="Palatino Linotype"/>
        </w:rPr>
        <w:t xml:space="preserve">sujeto obligado, para dar cumplimiento a la presente resolución, contengan datos que deban ser clasificados,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w:t>
      </w:r>
      <w:r w:rsidRPr="00511F16">
        <w:rPr>
          <w:rFonts w:ascii="Palatino Linotype" w:eastAsia="Palatino Linotype" w:hAnsi="Palatino Linotype" w:cs="Palatino Linotype"/>
          <w:b/>
          <w:i/>
          <w:sz w:val="22"/>
          <w:szCs w:val="22"/>
        </w:rPr>
        <w:t>Artículo 3</w:t>
      </w:r>
      <w:r w:rsidRPr="00511F16">
        <w:rPr>
          <w:rFonts w:ascii="Palatino Linotype" w:eastAsia="Palatino Linotype" w:hAnsi="Palatino Linotype" w:cs="Palatino Linotype"/>
          <w:i/>
          <w:sz w:val="22"/>
          <w:szCs w:val="22"/>
        </w:rPr>
        <w:t>. Para los efectos de la presente Ley se entenderá por:</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IX. Datos personales</w:t>
      </w:r>
      <w:r w:rsidRPr="00511F1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XX. Información clasificada</w:t>
      </w:r>
      <w:r w:rsidRPr="00511F16">
        <w:rPr>
          <w:rFonts w:ascii="Palatino Linotype" w:eastAsia="Palatino Linotype" w:hAnsi="Palatino Linotype" w:cs="Palatino Linotype"/>
          <w:i/>
          <w:sz w:val="22"/>
          <w:szCs w:val="22"/>
        </w:rPr>
        <w:t>: Aquella considerada por la presente Ley como reservada o confidencial;</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 xml:space="preserve">XXI. Información confidencial: </w:t>
      </w:r>
      <w:r w:rsidRPr="00511F16">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XLV. Versión pública:</w:t>
      </w:r>
      <w:r w:rsidRPr="00511F1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Artículo 91.</w:t>
      </w:r>
      <w:r w:rsidRPr="00511F1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Artículo 132.</w:t>
      </w:r>
      <w:r w:rsidRPr="00511F16">
        <w:rPr>
          <w:rFonts w:ascii="Palatino Linotype" w:eastAsia="Palatino Linotype" w:hAnsi="Palatino Linotype" w:cs="Palatino Linotype"/>
          <w:i/>
          <w:sz w:val="22"/>
          <w:szCs w:val="22"/>
        </w:rPr>
        <w:t xml:space="preserve"> La clasificación de la información se llevará a cabo en el momento en que:</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w:t>
      </w:r>
      <w:r w:rsidRPr="00511F16">
        <w:rPr>
          <w:rFonts w:ascii="Palatino Linotype" w:eastAsia="Palatino Linotype" w:hAnsi="Palatino Linotype" w:cs="Palatino Linotype"/>
          <w:i/>
          <w:sz w:val="22"/>
          <w:szCs w:val="22"/>
        </w:rPr>
        <w:t>. Se reciba una solicitud de acceso a la información;</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w:t>
      </w:r>
      <w:r w:rsidRPr="00511F16">
        <w:rPr>
          <w:rFonts w:ascii="Palatino Linotype" w:eastAsia="Palatino Linotype" w:hAnsi="Palatino Linotype" w:cs="Palatino Linotype"/>
          <w:i/>
          <w:sz w:val="22"/>
          <w:szCs w:val="22"/>
        </w:rPr>
        <w:t xml:space="preserve"> Se determine mediante resolución de autoridad competente; o</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III.</w:t>
      </w:r>
      <w:r w:rsidRPr="00511F1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Artículo 143</w:t>
      </w:r>
      <w:r w:rsidRPr="00511F1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w:t>
      </w:r>
      <w:r w:rsidRPr="00511F1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w:t>
      </w:r>
      <w:r w:rsidRPr="00511F1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III.</w:t>
      </w:r>
      <w:r w:rsidRPr="00511F1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“Quincuagésimo sexto</w:t>
      </w:r>
      <w:r w:rsidRPr="00511F16">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Quincuagésimo séptimo</w:t>
      </w:r>
      <w:r w:rsidRPr="00511F1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w:t>
      </w:r>
      <w:r w:rsidRPr="00511F1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w:t>
      </w:r>
      <w:r w:rsidRPr="00511F16">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5676D7" w:rsidRPr="00511F16" w:rsidRDefault="00702247">
      <w:pPr>
        <w:spacing w:before="120" w:after="120"/>
        <w:ind w:left="1134"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III.</w:t>
      </w:r>
      <w:r w:rsidRPr="00511F1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5676D7" w:rsidRPr="00511F16" w:rsidRDefault="00702247">
      <w:pPr>
        <w:spacing w:before="120" w:after="120"/>
        <w:ind w:left="851" w:right="902"/>
        <w:jc w:val="both"/>
        <w:rPr>
          <w:rFonts w:ascii="Palatino Linotype" w:eastAsia="Palatino Linotype" w:hAnsi="Palatino Linotype" w:cs="Palatino Linotype"/>
          <w:i/>
          <w:sz w:val="22"/>
          <w:szCs w:val="22"/>
        </w:rPr>
      </w:pPr>
      <w:r w:rsidRPr="00511F16">
        <w:rPr>
          <w:rFonts w:ascii="Palatino Linotype" w:eastAsia="Palatino Linotype" w:hAnsi="Palatino Linotype" w:cs="Palatino Linotype"/>
          <w:b/>
          <w:i/>
          <w:sz w:val="22"/>
          <w:szCs w:val="22"/>
        </w:rPr>
        <w:t>Quincuagésimo octavo</w:t>
      </w:r>
      <w:r w:rsidRPr="00511F16">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511F16" w:rsidRPr="00511F16" w:rsidTr="00567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5676D7" w:rsidRPr="00511F16" w:rsidRDefault="00702247">
            <w:pPr>
              <w:jc w:val="center"/>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Parcial</w:t>
            </w:r>
          </w:p>
        </w:tc>
        <w:tc>
          <w:tcPr>
            <w:tcW w:w="4414" w:type="dxa"/>
            <w:gridSpan w:val="2"/>
          </w:tcPr>
          <w:p w:rsidR="005676D7" w:rsidRPr="00511F16" w:rsidRDefault="00702247">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Total</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center"/>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Concepto</w:t>
            </w:r>
          </w:p>
        </w:tc>
        <w:tc>
          <w:tcPr>
            <w:tcW w:w="3421" w:type="dxa"/>
          </w:tcPr>
          <w:p w:rsidR="005676D7" w:rsidRPr="00511F16" w:rsidRDefault="0070224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Dónde</w:t>
            </w:r>
          </w:p>
        </w:tc>
        <w:tc>
          <w:tcPr>
            <w:tcW w:w="968" w:type="dxa"/>
          </w:tcPr>
          <w:p w:rsidR="005676D7" w:rsidRPr="00511F16" w:rsidRDefault="0070224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Concepto</w:t>
            </w:r>
          </w:p>
        </w:tc>
        <w:tc>
          <w:tcPr>
            <w:tcW w:w="3446" w:type="dxa"/>
          </w:tcPr>
          <w:p w:rsidR="005676D7" w:rsidRPr="00511F16" w:rsidRDefault="0070224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Dónde</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8828" w:type="dxa"/>
            <w:gridSpan w:val="4"/>
          </w:tcPr>
          <w:p w:rsidR="005676D7" w:rsidRPr="00511F16" w:rsidRDefault="00702247">
            <w:pPr>
              <w:jc w:val="center"/>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Sello oficial o logotipo del sujeto obligado</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Fecha de clasificación</w:t>
            </w:r>
          </w:p>
        </w:tc>
        <w:tc>
          <w:tcPr>
            <w:tcW w:w="3421"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Fecha de clasificación</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Área</w:t>
            </w:r>
          </w:p>
        </w:tc>
        <w:tc>
          <w:tcPr>
            <w:tcW w:w="3421"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área del cual es titular quien clasifica.</w:t>
            </w: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Área</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área de la cual es el titular quien clasifica.</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Información reservada</w:t>
            </w:r>
          </w:p>
        </w:tc>
        <w:tc>
          <w:tcPr>
            <w:tcW w:w="3421"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Reservado</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Leyenda de información RESERVADA.</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Fundamento legal</w:t>
            </w:r>
          </w:p>
        </w:tc>
        <w:tc>
          <w:tcPr>
            <w:tcW w:w="3421"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Periodo de reserva</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Ampliación del periodo de reserva</w:t>
            </w:r>
          </w:p>
        </w:tc>
        <w:tc>
          <w:tcPr>
            <w:tcW w:w="3421"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Fundamento legal</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Confidencial</w:t>
            </w:r>
          </w:p>
        </w:tc>
        <w:tc>
          <w:tcPr>
            <w:tcW w:w="3421"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Ampliación del periodo de reserva</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Fundamento legal</w:t>
            </w:r>
          </w:p>
        </w:tc>
        <w:tc>
          <w:tcPr>
            <w:tcW w:w="3421"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Confidencial</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Leyenda de información CONFIDENCIAL.</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del titular del área</w:t>
            </w:r>
          </w:p>
        </w:tc>
        <w:tc>
          <w:tcPr>
            <w:tcW w:w="3421"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autógrafa de quien clasifica.</w:t>
            </w: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Fundamento legal</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Fecha de desclasificación</w:t>
            </w:r>
          </w:p>
        </w:tc>
        <w:tc>
          <w:tcPr>
            <w:tcW w:w="3421"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anotará la fecha en que se desclasifica el documento.</w:t>
            </w: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Rúbrica del titular del área</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autógrafa de quien clasifica.</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702247">
            <w:pPr>
              <w:jc w:val="both"/>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y cargo del servidor público</w:t>
            </w:r>
          </w:p>
        </w:tc>
        <w:tc>
          <w:tcPr>
            <w:tcW w:w="3421"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autógrafa de quien desclasifica.</w:t>
            </w: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Fecha de desclasificación</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Se anotará la fecha en que se desclasifica.</w:t>
            </w:r>
          </w:p>
        </w:tc>
      </w:tr>
      <w:tr w:rsidR="00511F16" w:rsidRPr="00511F16" w:rsidTr="00567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5676D7">
            <w:pPr>
              <w:jc w:val="both"/>
              <w:rPr>
                <w:rFonts w:ascii="Palatino Linotype" w:eastAsia="Palatino Linotype" w:hAnsi="Palatino Linotype" w:cs="Palatino Linotype"/>
                <w:sz w:val="12"/>
                <w:szCs w:val="12"/>
              </w:rPr>
            </w:pPr>
          </w:p>
        </w:tc>
        <w:tc>
          <w:tcPr>
            <w:tcW w:w="3421" w:type="dxa"/>
          </w:tcPr>
          <w:p w:rsidR="005676D7" w:rsidRPr="00511F16" w:rsidRDefault="005676D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Partes o secciones reservadas o confidenciales</w:t>
            </w:r>
          </w:p>
        </w:tc>
        <w:tc>
          <w:tcPr>
            <w:tcW w:w="3446" w:type="dxa"/>
          </w:tcPr>
          <w:p w:rsidR="005676D7" w:rsidRPr="00511F16" w:rsidRDefault="0070224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511F16" w:rsidRPr="00511F16" w:rsidTr="005676D7">
        <w:tc>
          <w:tcPr>
            <w:cnfStyle w:val="001000000000" w:firstRow="0" w:lastRow="0" w:firstColumn="1" w:lastColumn="0" w:oddVBand="0" w:evenVBand="0" w:oddHBand="0" w:evenHBand="0" w:firstRowFirstColumn="0" w:firstRowLastColumn="0" w:lastRowFirstColumn="0" w:lastRowLastColumn="0"/>
            <w:tcW w:w="993" w:type="dxa"/>
          </w:tcPr>
          <w:p w:rsidR="005676D7" w:rsidRPr="00511F16" w:rsidRDefault="005676D7">
            <w:pPr>
              <w:jc w:val="both"/>
              <w:rPr>
                <w:rFonts w:ascii="Palatino Linotype" w:eastAsia="Palatino Linotype" w:hAnsi="Palatino Linotype" w:cs="Palatino Linotype"/>
                <w:sz w:val="12"/>
                <w:szCs w:val="12"/>
              </w:rPr>
            </w:pPr>
          </w:p>
        </w:tc>
        <w:tc>
          <w:tcPr>
            <w:tcW w:w="3421" w:type="dxa"/>
          </w:tcPr>
          <w:p w:rsidR="005676D7" w:rsidRPr="00511F16" w:rsidRDefault="005676D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511F16">
              <w:rPr>
                <w:rFonts w:ascii="Palatino Linotype" w:eastAsia="Palatino Linotype" w:hAnsi="Palatino Linotype" w:cs="Palatino Linotype"/>
                <w:b/>
                <w:sz w:val="12"/>
                <w:szCs w:val="12"/>
              </w:rPr>
              <w:t>Rúbrica y cargo del servidor público</w:t>
            </w:r>
          </w:p>
        </w:tc>
        <w:tc>
          <w:tcPr>
            <w:tcW w:w="3446" w:type="dxa"/>
          </w:tcPr>
          <w:p w:rsidR="005676D7" w:rsidRPr="00511F16" w:rsidRDefault="0070224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511F16">
              <w:rPr>
                <w:rFonts w:ascii="Palatino Linotype" w:eastAsia="Palatino Linotype" w:hAnsi="Palatino Linotype" w:cs="Palatino Linotype"/>
                <w:sz w:val="12"/>
                <w:szCs w:val="12"/>
              </w:rPr>
              <w:t>Rúbrica autógrafa de quien desclasifica.</w:t>
            </w:r>
          </w:p>
        </w:tc>
      </w:tr>
    </w:tbl>
    <w:p w:rsidR="005676D7" w:rsidRPr="00511F16" w:rsidRDefault="005676D7"/>
    <w:p w:rsidR="005676D7" w:rsidRPr="00511F16" w:rsidRDefault="0070224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676D7" w:rsidRPr="00511F16" w:rsidRDefault="0070224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11F16">
        <w:rPr>
          <w:rFonts w:ascii="Palatino Linotype" w:eastAsia="Palatino Linotype" w:hAnsi="Palatino Linotype" w:cs="Palatino Linotype"/>
          <w:b/>
        </w:rPr>
        <w:t>III. R E S U E L V E:</w:t>
      </w:r>
    </w:p>
    <w:p w:rsidR="005676D7" w:rsidRPr="00511F16" w:rsidRDefault="00702247">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511F16">
        <w:rPr>
          <w:rFonts w:ascii="Palatino Linotype" w:eastAsia="Palatino Linotype" w:hAnsi="Palatino Linotype" w:cs="Palatino Linotype"/>
          <w:b/>
        </w:rPr>
        <w:t xml:space="preserve">Primero. </w:t>
      </w:r>
      <w:r w:rsidRPr="00511F16">
        <w:rPr>
          <w:rFonts w:ascii="Palatino Linotype" w:eastAsia="Palatino Linotype" w:hAnsi="Palatino Linotype" w:cs="Palatino Linotype"/>
        </w:rPr>
        <w:t xml:space="preserve">Resultan </w:t>
      </w:r>
      <w:r w:rsidRPr="00511F16">
        <w:rPr>
          <w:rFonts w:ascii="Palatino Linotype" w:eastAsia="Palatino Linotype" w:hAnsi="Palatino Linotype" w:cs="Palatino Linotype"/>
          <w:b/>
        </w:rPr>
        <w:t>fundados</w:t>
      </w:r>
      <w:r w:rsidRPr="00511F16">
        <w:rPr>
          <w:rFonts w:ascii="Palatino Linotype" w:eastAsia="Palatino Linotype" w:hAnsi="Palatino Linotype" w:cs="Palatino Linotype"/>
        </w:rPr>
        <w:t xml:space="preserve"> los motivos de inconformidad de 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en términos del Considerando </w:t>
      </w:r>
      <w:r w:rsidRPr="00511F16">
        <w:rPr>
          <w:rFonts w:ascii="Palatino Linotype" w:eastAsia="Palatino Linotype" w:hAnsi="Palatino Linotype" w:cs="Palatino Linotype"/>
          <w:b/>
        </w:rPr>
        <w:t>Cuarto</w:t>
      </w:r>
      <w:r w:rsidRPr="00511F16">
        <w:rPr>
          <w:rFonts w:ascii="Palatino Linotype" w:eastAsia="Palatino Linotype" w:hAnsi="Palatino Linotype" w:cs="Palatino Linotype"/>
        </w:rPr>
        <w:t xml:space="preserve"> de la presente resolución.</w:t>
      </w:r>
    </w:p>
    <w:p w:rsidR="005676D7" w:rsidRPr="00511F16" w:rsidRDefault="00702247">
      <w:pPr>
        <w:spacing w:before="240" w:after="240" w:line="360" w:lineRule="auto"/>
        <w:jc w:val="both"/>
        <w:rPr>
          <w:rFonts w:ascii="Palatino Linotype" w:eastAsia="Palatino Linotype" w:hAnsi="Palatino Linotype" w:cs="Palatino Linotype"/>
          <w:b/>
        </w:rPr>
      </w:pPr>
      <w:bookmarkStart w:id="6" w:name="_heading=h.3dy6vkm" w:colFirst="0" w:colLast="0"/>
      <w:bookmarkEnd w:id="6"/>
      <w:r w:rsidRPr="00511F16">
        <w:rPr>
          <w:rFonts w:ascii="Palatino Linotype" w:eastAsia="Palatino Linotype" w:hAnsi="Palatino Linotype" w:cs="Palatino Linotype"/>
          <w:b/>
        </w:rPr>
        <w:t>Segundo.</w:t>
      </w:r>
      <w:r w:rsidRPr="00511F16">
        <w:rPr>
          <w:rFonts w:ascii="Palatino Linotype" w:eastAsia="Palatino Linotype" w:hAnsi="Palatino Linotype" w:cs="Palatino Linotype"/>
        </w:rPr>
        <w:t xml:space="preserve"> Se</w:t>
      </w:r>
      <w:r w:rsidRPr="00511F16">
        <w:rPr>
          <w:rFonts w:ascii="Palatino Linotype" w:eastAsia="Palatino Linotype" w:hAnsi="Palatino Linotype" w:cs="Palatino Linotype"/>
          <w:b/>
        </w:rPr>
        <w:t xml:space="preserve"> Ordena </w:t>
      </w:r>
      <w:r w:rsidRPr="00511F16">
        <w:rPr>
          <w:rFonts w:ascii="Palatino Linotype" w:eastAsia="Palatino Linotype" w:hAnsi="Palatino Linotype" w:cs="Palatino Linotype"/>
        </w:rPr>
        <w:t xml:space="preserve">al </w:t>
      </w:r>
      <w:r w:rsidRPr="00511F16">
        <w:rPr>
          <w:rFonts w:ascii="Palatino Linotype" w:eastAsia="Palatino Linotype" w:hAnsi="Palatino Linotype" w:cs="Palatino Linotype"/>
          <w:b/>
        </w:rPr>
        <w:t xml:space="preserve">Sujeto Obligado, </w:t>
      </w:r>
      <w:r w:rsidRPr="00511F16">
        <w:rPr>
          <w:rFonts w:ascii="Palatino Linotype" w:eastAsia="Palatino Linotype" w:hAnsi="Palatino Linotype" w:cs="Palatino Linotype"/>
        </w:rPr>
        <w:t>en términos de los Considerandos</w:t>
      </w:r>
      <w:r w:rsidRPr="00511F16">
        <w:rPr>
          <w:rFonts w:ascii="Palatino Linotype" w:eastAsia="Palatino Linotype" w:hAnsi="Palatino Linotype" w:cs="Palatino Linotype"/>
          <w:b/>
        </w:rPr>
        <w:t xml:space="preserve"> Cuarto</w:t>
      </w:r>
      <w:r w:rsidRPr="00511F16">
        <w:rPr>
          <w:rFonts w:ascii="Palatino Linotype" w:eastAsia="Palatino Linotype" w:hAnsi="Palatino Linotype" w:cs="Palatino Linotype"/>
        </w:rPr>
        <w:t xml:space="preserve"> y </w:t>
      </w:r>
      <w:r w:rsidRPr="00511F16">
        <w:rPr>
          <w:rFonts w:ascii="Palatino Linotype" w:eastAsia="Palatino Linotype" w:hAnsi="Palatino Linotype" w:cs="Palatino Linotype"/>
          <w:b/>
        </w:rPr>
        <w:t>Quinto</w:t>
      </w:r>
      <w:r w:rsidRPr="00511F16">
        <w:rPr>
          <w:rFonts w:ascii="Palatino Linotype" w:eastAsia="Palatino Linotype" w:hAnsi="Palatino Linotype" w:cs="Palatino Linotype"/>
        </w:rPr>
        <w:t xml:space="preserve"> de esta resolución, y haga entrega, vía </w:t>
      </w:r>
      <w:r w:rsidRPr="00511F16">
        <w:rPr>
          <w:rFonts w:ascii="Palatino Linotype" w:eastAsia="Palatino Linotype" w:hAnsi="Palatino Linotype" w:cs="Palatino Linotype"/>
          <w:b/>
        </w:rPr>
        <w:t>SAIMEX</w:t>
      </w:r>
      <w:r w:rsidRPr="00511F16">
        <w:rPr>
          <w:rFonts w:ascii="Palatino Linotype" w:eastAsia="Palatino Linotype" w:hAnsi="Palatino Linotype" w:cs="Palatino Linotype"/>
        </w:rPr>
        <w:t>, de ser el caso  en versión pública, de lo siguiente:</w:t>
      </w:r>
    </w:p>
    <w:p w:rsidR="005676D7" w:rsidRPr="00511F16" w:rsidRDefault="00702247">
      <w:pPr>
        <w:spacing w:line="360" w:lineRule="auto"/>
        <w:ind w:left="426"/>
        <w:jc w:val="both"/>
        <w:rPr>
          <w:rFonts w:ascii="Palatino Linotype" w:eastAsia="Palatino Linotype" w:hAnsi="Palatino Linotype" w:cs="Palatino Linotype"/>
          <w:sz w:val="28"/>
          <w:szCs w:val="28"/>
        </w:rPr>
      </w:pPr>
      <w:bookmarkStart w:id="7" w:name="_heading=h.3znysh7" w:colFirst="0" w:colLast="0"/>
      <w:bookmarkEnd w:id="7"/>
      <w:r w:rsidRPr="00511F16">
        <w:rPr>
          <w:rFonts w:ascii="Palatino Linotype" w:eastAsia="Palatino Linotype" w:hAnsi="Palatino Linotype" w:cs="Palatino Linotype"/>
        </w:rPr>
        <w:t>1. Actas de Sesiones de Cabildo remitidas en informe justificado.</w:t>
      </w:r>
    </w:p>
    <w:p w:rsidR="005676D7" w:rsidRPr="00511F16" w:rsidRDefault="00702247">
      <w:pPr>
        <w:ind w:left="426"/>
        <w:jc w:val="both"/>
        <w:rPr>
          <w:rFonts w:ascii="Palatino Linotype" w:eastAsia="Palatino Linotype" w:hAnsi="Palatino Linotype" w:cs="Palatino Linotype"/>
          <w:sz w:val="20"/>
          <w:szCs w:val="20"/>
        </w:rPr>
      </w:pPr>
      <w:r w:rsidRPr="00511F16">
        <w:rPr>
          <w:rFonts w:ascii="Palatino Linotype" w:eastAsia="Palatino Linotype" w:hAnsi="Palatino Linotype" w:cs="Palatino Linotype"/>
          <w:i/>
          <w:sz w:val="20"/>
          <w:szCs w:val="2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511F16">
        <w:rPr>
          <w:rFonts w:ascii="Palatino Linotype" w:eastAsia="Palatino Linotype" w:hAnsi="Palatino Linotype" w:cs="Palatino Linotype"/>
          <w:b/>
          <w:i/>
          <w:sz w:val="20"/>
          <w:szCs w:val="20"/>
        </w:rPr>
        <w:t>Recurrente</w:t>
      </w:r>
      <w:r w:rsidRPr="00511F16">
        <w:rPr>
          <w:rFonts w:ascii="Palatino Linotype" w:eastAsia="Palatino Linotype" w:hAnsi="Palatino Linotype" w:cs="Palatino Linotype"/>
          <w:b/>
          <w:sz w:val="20"/>
          <w:szCs w:val="20"/>
        </w:rPr>
        <w:t>.</w:t>
      </w:r>
    </w:p>
    <w:p w:rsidR="005676D7" w:rsidRPr="00511F16" w:rsidRDefault="00702247">
      <w:pPr>
        <w:spacing w:before="240" w:after="240" w:line="360" w:lineRule="auto"/>
        <w:ind w:right="49"/>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Tercero. Notifíquese, </w:t>
      </w:r>
      <w:r w:rsidRPr="00511F16">
        <w:rPr>
          <w:rFonts w:ascii="Palatino Linotype" w:eastAsia="Palatino Linotype" w:hAnsi="Palatino Linotype" w:cs="Palatino Linotype"/>
        </w:rPr>
        <w:t>vía</w:t>
      </w:r>
      <w:r w:rsidRPr="00511F16">
        <w:rPr>
          <w:rFonts w:ascii="Palatino Linotype" w:eastAsia="Palatino Linotype" w:hAnsi="Palatino Linotype" w:cs="Palatino Linotype"/>
          <w:b/>
        </w:rPr>
        <w:t xml:space="preserve"> SAIMEX, </w:t>
      </w:r>
      <w:r w:rsidRPr="00511F16">
        <w:rPr>
          <w:rFonts w:ascii="Palatino Linotype" w:eastAsia="Palatino Linotype" w:hAnsi="Palatino Linotype" w:cs="Palatino Linotype"/>
        </w:rPr>
        <w:t xml:space="preserve">al Responsable de la Unidad de Transparencia del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511F16">
        <w:rPr>
          <w:rFonts w:ascii="Palatino Linotype" w:eastAsia="Palatino Linotype" w:hAnsi="Palatino Linotype" w:cs="Palatino Linotype"/>
          <w:b/>
        </w:rPr>
        <w:t>.</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b/>
        </w:rPr>
        <w:t xml:space="preserve">Cuarto.  Notifíquese, </w:t>
      </w:r>
      <w:r w:rsidRPr="00511F16">
        <w:rPr>
          <w:rFonts w:ascii="Palatino Linotype" w:eastAsia="Palatino Linotype" w:hAnsi="Palatino Linotype" w:cs="Palatino Linotype"/>
        </w:rPr>
        <w:t xml:space="preserve">vía </w:t>
      </w:r>
      <w:r w:rsidRPr="00511F16">
        <w:rPr>
          <w:rFonts w:ascii="Palatino Linotype" w:eastAsia="Palatino Linotype" w:hAnsi="Palatino Linotype" w:cs="Palatino Linotype"/>
          <w:b/>
        </w:rPr>
        <w:t>SAIMEX</w:t>
      </w:r>
      <w:r w:rsidRPr="00511F16">
        <w:rPr>
          <w:rFonts w:ascii="Palatino Linotype" w:eastAsia="Palatino Linotype" w:hAnsi="Palatino Linotype" w:cs="Palatino Linotype"/>
        </w:rPr>
        <w:t xml:space="preserve">, a la parte </w:t>
      </w:r>
      <w:r w:rsidRPr="00511F16">
        <w:rPr>
          <w:rFonts w:ascii="Palatino Linotype" w:eastAsia="Palatino Linotype" w:hAnsi="Palatino Linotype" w:cs="Palatino Linotype"/>
          <w:b/>
        </w:rPr>
        <w:t>Recurrente</w:t>
      </w:r>
      <w:r w:rsidRPr="00511F1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676D7" w:rsidRPr="00511F16" w:rsidRDefault="00702247">
      <w:pPr>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Quinto. Notifíquese, </w:t>
      </w:r>
      <w:r w:rsidRPr="00511F16">
        <w:rPr>
          <w:rFonts w:ascii="Palatino Linotype" w:eastAsia="Palatino Linotype" w:hAnsi="Palatino Linotype" w:cs="Palatino Linotype"/>
        </w:rPr>
        <w:t xml:space="preserve">a la parte </w:t>
      </w:r>
      <w:r w:rsidRPr="00511F16">
        <w:rPr>
          <w:rFonts w:ascii="Palatino Linotype" w:eastAsia="Palatino Linotype" w:hAnsi="Palatino Linotype" w:cs="Palatino Linotype"/>
          <w:b/>
        </w:rPr>
        <w:t xml:space="preserve">Recurrente </w:t>
      </w:r>
      <w:r w:rsidRPr="00511F16">
        <w:rPr>
          <w:rFonts w:ascii="Palatino Linotype" w:eastAsia="Palatino Linotype" w:hAnsi="Palatino Linotype" w:cs="Palatino Linotype"/>
        </w:rPr>
        <w:t xml:space="preserve">que la respuesta que dé el </w:t>
      </w:r>
      <w:r w:rsidRPr="00511F16">
        <w:rPr>
          <w:rFonts w:ascii="Palatino Linotype" w:eastAsia="Palatino Linotype" w:hAnsi="Palatino Linotype" w:cs="Palatino Linotype"/>
          <w:b/>
        </w:rPr>
        <w:t>Sujeto Obligado</w:t>
      </w:r>
      <w:r w:rsidRPr="00511F1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676D7" w:rsidRPr="00511F16" w:rsidRDefault="00702247">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511F16">
        <w:rPr>
          <w:rFonts w:ascii="Palatino Linotype" w:eastAsia="Palatino Linotype" w:hAnsi="Palatino Linotype" w:cs="Palatino Linotype"/>
          <w:b/>
        </w:rPr>
        <w:t xml:space="preserve">Sexto. Gírese </w:t>
      </w:r>
      <w:r w:rsidRPr="00511F1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511F16">
        <w:rPr>
          <w:rFonts w:ascii="Palatino Linotype" w:eastAsia="Palatino Linotype" w:hAnsi="Palatino Linotype" w:cs="Palatino Linotype"/>
          <w:b/>
        </w:rPr>
        <w:t xml:space="preserve"> Cuarto </w:t>
      </w:r>
      <w:r w:rsidRPr="00511F16">
        <w:rPr>
          <w:rFonts w:ascii="Palatino Linotype" w:eastAsia="Palatino Linotype" w:hAnsi="Palatino Linotype" w:cs="Palatino Linotype"/>
        </w:rPr>
        <w:t>de la presente resolución</w:t>
      </w:r>
    </w:p>
    <w:p w:rsidR="005676D7" w:rsidRPr="00511F16" w:rsidRDefault="00702247">
      <w:pPr>
        <w:spacing w:before="240" w:after="240" w:line="360" w:lineRule="auto"/>
        <w:jc w:val="both"/>
        <w:rPr>
          <w:rFonts w:ascii="Palatino Linotype" w:eastAsia="Palatino Linotype" w:hAnsi="Palatino Linotype" w:cs="Palatino Linotype"/>
          <w:b/>
        </w:rPr>
      </w:pPr>
      <w:r w:rsidRPr="00511F16">
        <w:rPr>
          <w:rFonts w:ascii="Palatino Linotype" w:eastAsia="Palatino Linotype" w:hAnsi="Palatino Linotype" w:cs="Palatino Linotype"/>
          <w:b/>
        </w:rPr>
        <w:t xml:space="preserve">Séptimo. </w:t>
      </w:r>
      <w:r w:rsidRPr="00511F1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511F16">
        <w:rPr>
          <w:rFonts w:ascii="Palatino Linotype" w:eastAsia="Palatino Linotype" w:hAnsi="Palatino Linotype" w:cs="Palatino Linotype"/>
          <w:b/>
        </w:rPr>
        <w:t xml:space="preserve">  </w:t>
      </w:r>
    </w:p>
    <w:p w:rsidR="005676D7" w:rsidRPr="00511F16" w:rsidRDefault="00702247">
      <w:pPr>
        <w:spacing w:before="240" w:after="240" w:line="360" w:lineRule="auto"/>
        <w:jc w:val="both"/>
        <w:rPr>
          <w:rFonts w:ascii="Palatino Linotype" w:eastAsia="Palatino Linotype" w:hAnsi="Palatino Linotype" w:cs="Palatino Linotype"/>
        </w:rPr>
      </w:pPr>
      <w:r w:rsidRPr="00511F1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rsidR="005676D7" w:rsidRPr="00511F16" w:rsidRDefault="005676D7">
      <w:pPr>
        <w:spacing w:before="240" w:after="240" w:line="360" w:lineRule="auto"/>
        <w:jc w:val="both"/>
        <w:rPr>
          <w:rFonts w:ascii="Palatino Linotype" w:eastAsia="Palatino Linotype" w:hAnsi="Palatino Linotype" w:cs="Palatino Linotype"/>
        </w:rPr>
      </w:pPr>
      <w:bookmarkStart w:id="9" w:name="_heading=h.1fob9te" w:colFirst="0" w:colLast="0"/>
      <w:bookmarkEnd w:id="9"/>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p w:rsidR="005676D7" w:rsidRPr="00511F16" w:rsidRDefault="005676D7">
      <w:pPr>
        <w:spacing w:line="360" w:lineRule="auto"/>
        <w:jc w:val="both"/>
        <w:rPr>
          <w:rFonts w:ascii="Palatino Linotype" w:eastAsia="Palatino Linotype" w:hAnsi="Palatino Linotype" w:cs="Palatino Linotype"/>
        </w:rPr>
      </w:pPr>
    </w:p>
    <w:sectPr w:rsidR="005676D7" w:rsidRPr="00511F1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01" w:rsidRDefault="008D7501">
      <w:r>
        <w:separator/>
      </w:r>
    </w:p>
  </w:endnote>
  <w:endnote w:type="continuationSeparator" w:id="0">
    <w:p w:rsidR="008D7501" w:rsidRDefault="008D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D7" w:rsidRDefault="007022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781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781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5676D7" w:rsidRDefault="005676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D7" w:rsidRDefault="007022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781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781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5676D7" w:rsidRDefault="005676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01" w:rsidRDefault="008D7501">
      <w:r>
        <w:separator/>
      </w:r>
    </w:p>
  </w:footnote>
  <w:footnote w:type="continuationSeparator" w:id="0">
    <w:p w:rsidR="008D7501" w:rsidRDefault="008D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D7" w:rsidRDefault="00702247">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-1080124</wp:posOffset>
          </wp:positionH>
          <wp:positionV relativeFrom="paragraph">
            <wp:posOffset>-488303</wp:posOffset>
          </wp:positionV>
          <wp:extent cx="7809865" cy="10165715"/>
          <wp:effectExtent l="0" t="0" r="0" b="0"/>
          <wp:wrapNone/>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5676D7">
      <w:tc>
        <w:tcPr>
          <w:tcW w:w="2489" w:type="dxa"/>
          <w:shd w:val="clear" w:color="auto" w:fill="auto"/>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676D7" w:rsidRDefault="007022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14799/INFOEM/IP/RR/2022</w:t>
          </w:r>
        </w:p>
      </w:tc>
    </w:tr>
    <w:tr w:rsidR="005676D7">
      <w:trPr>
        <w:trHeight w:val="228"/>
      </w:trPr>
      <w:tc>
        <w:tcPr>
          <w:tcW w:w="2489" w:type="dxa"/>
          <w:shd w:val="clear" w:color="auto" w:fill="auto"/>
          <w:vAlign w:val="center"/>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676D7" w:rsidRDefault="0070224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676D7">
      <w:tc>
        <w:tcPr>
          <w:tcW w:w="2489" w:type="dxa"/>
          <w:shd w:val="clear" w:color="auto" w:fill="auto"/>
          <w:vAlign w:val="center"/>
        </w:tcPr>
        <w:p w:rsidR="005676D7" w:rsidRDefault="007022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676D7" w:rsidRDefault="007022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676D7" w:rsidRDefault="0070224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D7" w:rsidRDefault="005676D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5676D7">
      <w:tc>
        <w:tcPr>
          <w:tcW w:w="2551" w:type="dxa"/>
          <w:shd w:val="clear" w:color="auto" w:fill="auto"/>
          <w:vAlign w:val="center"/>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5676D7" w:rsidRDefault="00702247">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14799/INFOEM/IP/RR/2022</w:t>
          </w:r>
        </w:p>
      </w:tc>
    </w:tr>
    <w:tr w:rsidR="005676D7">
      <w:trPr>
        <w:trHeight w:val="130"/>
      </w:trPr>
      <w:tc>
        <w:tcPr>
          <w:tcW w:w="2551" w:type="dxa"/>
          <w:shd w:val="clear" w:color="auto" w:fill="auto"/>
          <w:vAlign w:val="center"/>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5676D7" w:rsidRDefault="005676D7">
          <w:pPr>
            <w:jc w:val="both"/>
            <w:rPr>
              <w:rFonts w:ascii="Palatino Linotype" w:eastAsia="Palatino Linotype" w:hAnsi="Palatino Linotype" w:cs="Palatino Linotype"/>
              <w:b/>
              <w:sz w:val="22"/>
              <w:szCs w:val="22"/>
            </w:rPr>
          </w:pPr>
        </w:p>
      </w:tc>
    </w:tr>
    <w:tr w:rsidR="005676D7">
      <w:trPr>
        <w:trHeight w:val="228"/>
      </w:trPr>
      <w:tc>
        <w:tcPr>
          <w:tcW w:w="2551" w:type="dxa"/>
          <w:shd w:val="clear" w:color="auto" w:fill="auto"/>
          <w:vAlign w:val="center"/>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5676D7" w:rsidRDefault="0070224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676D7">
      <w:tc>
        <w:tcPr>
          <w:tcW w:w="2551" w:type="dxa"/>
          <w:shd w:val="clear" w:color="auto" w:fill="auto"/>
          <w:vAlign w:val="center"/>
        </w:tcPr>
        <w:p w:rsidR="005676D7" w:rsidRDefault="007022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5676D7" w:rsidRDefault="0070224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676D7" w:rsidRDefault="00702247">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-1089649</wp:posOffset>
          </wp:positionH>
          <wp:positionV relativeFrom="paragraph">
            <wp:posOffset>-1169659</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C0E2F"/>
    <w:multiLevelType w:val="multilevel"/>
    <w:tmpl w:val="C6A2AFA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6754487E"/>
    <w:multiLevelType w:val="multilevel"/>
    <w:tmpl w:val="B1CA24C2"/>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D7"/>
    <w:rsid w:val="00183DDE"/>
    <w:rsid w:val="002127DB"/>
    <w:rsid w:val="00511F16"/>
    <w:rsid w:val="00527813"/>
    <w:rsid w:val="005676D7"/>
    <w:rsid w:val="00702247"/>
    <w:rsid w:val="008D7501"/>
    <w:rsid w:val="009512BA"/>
    <w:rsid w:val="00A660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45D09-7160-4AD1-8406-68C9EA8D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d+t1gFWhUoim3soDPwQaOpoVA==">AMUW2mXqVcFEcwWFG12m05kxDiWKMchR6U5h7fJb4WvWbL0iMZoRNUJSz8PZOyAHEekzLXgaMTQLcfxnWBusaSe29RbWERxIwfhwzlwHTeDHPn+ep5+AizIX10BQvJ4SlnFTYd9fzt8y89r6TzIlGYRYOtNuLAwnZxohKoPrdtTZIw7rCcVYerixUPvBJp9RJUuL2a4cJozJ4rintS6lFf5Kr/2jAeNUXpdVvgdripvBS30N3/9WTPU=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6356</Words>
  <Characters>34961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2022-12-02T18:10:00Z</cp:lastPrinted>
  <dcterms:created xsi:type="dcterms:W3CDTF">2022-12-07T23:59:00Z</dcterms:created>
  <dcterms:modified xsi:type="dcterms:W3CDTF">2022-12-07T23:59:00Z</dcterms:modified>
</cp:coreProperties>
</file>