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DD327" w14:textId="77777777" w:rsidR="004522C6" w:rsidRPr="004522C6" w:rsidRDefault="004522C6" w:rsidP="004522C6">
      <w:pPr>
        <w:spacing w:line="360" w:lineRule="auto"/>
        <w:jc w:val="both"/>
        <w:rPr>
          <w:rFonts w:ascii="Palatino Linotype" w:hAnsi="Palatino Linotype"/>
          <w:color w:val="000000" w:themeColor="text1"/>
        </w:rPr>
      </w:pPr>
      <w:bookmarkStart w:id="0" w:name="_Hlk107379282"/>
      <w:r w:rsidRPr="004522C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bookmarkEnd w:id="0"/>
    </w:p>
    <w:p w14:paraId="57CA25AC" w14:textId="77777777" w:rsidR="003253C6" w:rsidRPr="004522C6" w:rsidRDefault="003253C6" w:rsidP="00BC0EA3">
      <w:pPr>
        <w:spacing w:line="360" w:lineRule="auto"/>
        <w:jc w:val="both"/>
        <w:rPr>
          <w:rFonts w:ascii="Palatino Linotype" w:hAnsi="Palatino Linotype" w:cs="Arial"/>
        </w:rPr>
      </w:pPr>
    </w:p>
    <w:p w14:paraId="03825FB3" w14:textId="5AE64155" w:rsidR="00A1125E" w:rsidRPr="004522C6" w:rsidRDefault="00200BFC" w:rsidP="0001458C">
      <w:pPr>
        <w:spacing w:line="360" w:lineRule="auto"/>
        <w:jc w:val="both"/>
        <w:rPr>
          <w:rFonts w:ascii="Palatino Linotype" w:hAnsi="Palatino Linotype" w:cs="Arial"/>
          <w:lang w:val="es-ES"/>
        </w:rPr>
      </w:pPr>
      <w:r w:rsidRPr="004522C6">
        <w:rPr>
          <w:rFonts w:ascii="Palatino Linotype" w:hAnsi="Palatino Linotype" w:cs="Arial"/>
          <w:b/>
          <w:sz w:val="28"/>
        </w:rPr>
        <w:t>VISTO</w:t>
      </w:r>
      <w:r w:rsidRPr="004522C6">
        <w:rPr>
          <w:rFonts w:ascii="Palatino Linotype" w:hAnsi="Palatino Linotype" w:cs="Arial"/>
        </w:rPr>
        <w:t xml:space="preserve"> el expediente formado con motivo del </w:t>
      </w:r>
      <w:r w:rsidR="00FC7AAE" w:rsidRPr="004522C6">
        <w:rPr>
          <w:rFonts w:ascii="Palatino Linotype" w:hAnsi="Palatino Linotype" w:cs="Arial"/>
        </w:rPr>
        <w:t>Recurso de Revisión</w:t>
      </w:r>
      <w:r w:rsidR="00AC6ABE" w:rsidRPr="004522C6">
        <w:rPr>
          <w:rFonts w:ascii="Palatino Linotype" w:hAnsi="Palatino Linotype" w:cs="Arial"/>
        </w:rPr>
        <w:t xml:space="preserve"> </w:t>
      </w:r>
      <w:r w:rsidR="004522C6" w:rsidRPr="004522C6">
        <w:rPr>
          <w:rFonts w:ascii="Palatino Linotype" w:hAnsi="Palatino Linotype"/>
          <w:b/>
        </w:rPr>
        <w:t>04387/INFOEM/IP/RR/2022</w:t>
      </w:r>
      <w:r w:rsidRPr="004522C6">
        <w:rPr>
          <w:rFonts w:ascii="Palatino Linotype" w:hAnsi="Palatino Linotype" w:cs="Arial"/>
        </w:rPr>
        <w:t xml:space="preserve">, promovido </w:t>
      </w:r>
      <w:r w:rsidRPr="004522C6">
        <w:rPr>
          <w:rFonts w:ascii="Palatino Linotype" w:hAnsi="Palatino Linotype"/>
        </w:rPr>
        <w:t>por</w:t>
      </w:r>
      <w:r w:rsidR="00383CD2" w:rsidRPr="004522C6">
        <w:rPr>
          <w:rFonts w:ascii="Palatino Linotype" w:hAnsi="Palatino Linotype"/>
        </w:rPr>
        <w:t xml:space="preserve"> </w:t>
      </w:r>
      <w:r w:rsidR="00A11049" w:rsidRPr="004522C6">
        <w:rPr>
          <w:rFonts w:ascii="Palatino Linotype" w:hAnsi="Palatino Linotype"/>
        </w:rPr>
        <w:t xml:space="preserve">la </w:t>
      </w:r>
      <w:r w:rsidR="00197FC7">
        <w:rPr>
          <w:rFonts w:ascii="Palatino Linotype" w:hAnsi="Palatino Linotype"/>
          <w:b/>
          <w:bCs/>
        </w:rPr>
        <w:t>XXXXXXXXXXXXXX</w:t>
      </w:r>
      <w:r w:rsidRPr="004522C6">
        <w:rPr>
          <w:rFonts w:ascii="Palatino Linotype" w:hAnsi="Palatino Linotype"/>
          <w:lang w:val="es-ES"/>
        </w:rPr>
        <w:t>,</w:t>
      </w:r>
      <w:r w:rsidRPr="004522C6">
        <w:rPr>
          <w:rFonts w:ascii="Palatino Linotype" w:hAnsi="Palatino Linotype" w:cs="Arial"/>
          <w:lang w:val="es-ES"/>
        </w:rPr>
        <w:t xml:space="preserve"> </w:t>
      </w:r>
      <w:r w:rsidR="005F0E30" w:rsidRPr="004522C6">
        <w:rPr>
          <w:rFonts w:ascii="Palatino Linotype" w:hAnsi="Palatino Linotype"/>
        </w:rPr>
        <w:t xml:space="preserve">a quien en lo sucesivo se le </w:t>
      </w:r>
      <w:r w:rsidR="00D9217D" w:rsidRPr="004522C6">
        <w:rPr>
          <w:rFonts w:ascii="Palatino Linotype" w:hAnsi="Palatino Linotype"/>
        </w:rPr>
        <w:t>denominará</w:t>
      </w:r>
      <w:r w:rsidR="005F0E30" w:rsidRPr="004522C6">
        <w:rPr>
          <w:rFonts w:ascii="Palatino Linotype" w:hAnsi="Palatino Linotype"/>
        </w:rPr>
        <w:t xml:space="preserve"> </w:t>
      </w:r>
      <w:r w:rsidR="00A11049" w:rsidRPr="004522C6">
        <w:rPr>
          <w:rFonts w:ascii="Palatino Linotype" w:hAnsi="Palatino Linotype" w:cs="Arial"/>
          <w:b/>
          <w:lang w:val="es-ES"/>
        </w:rPr>
        <w:t>LA RECURRENTE</w:t>
      </w:r>
      <w:r w:rsidRPr="004522C6">
        <w:rPr>
          <w:rFonts w:ascii="Palatino Linotype" w:hAnsi="Palatino Linotype" w:cs="Arial"/>
          <w:b/>
          <w:lang w:val="es-ES"/>
        </w:rPr>
        <w:t>,</w:t>
      </w:r>
      <w:r w:rsidR="008B3120" w:rsidRPr="004522C6">
        <w:rPr>
          <w:rFonts w:ascii="Palatino Linotype" w:hAnsi="Palatino Linotype" w:cs="Arial"/>
          <w:lang w:val="es-ES"/>
        </w:rPr>
        <w:t xml:space="preserve"> en contra de la respuesta </w:t>
      </w:r>
      <w:r w:rsidR="00D9217D" w:rsidRPr="004522C6">
        <w:rPr>
          <w:rFonts w:ascii="Palatino Linotype" w:hAnsi="Palatino Linotype" w:cs="Arial"/>
          <w:lang w:val="es-ES"/>
        </w:rPr>
        <w:t>del</w:t>
      </w:r>
      <w:r w:rsidR="008E4ECC" w:rsidRPr="004522C6">
        <w:rPr>
          <w:rFonts w:ascii="Palatino Linotype" w:hAnsi="Palatino Linotype" w:cs="Arial"/>
          <w:lang w:val="es-ES"/>
        </w:rPr>
        <w:t xml:space="preserve"> </w:t>
      </w:r>
      <w:r w:rsidR="002D3912" w:rsidRPr="004522C6">
        <w:rPr>
          <w:rFonts w:ascii="Palatino Linotype" w:hAnsi="Palatino Linotype" w:cs="Arial"/>
          <w:b/>
          <w:bCs/>
        </w:rPr>
        <w:t>Ayuntamiento de Naucalpan de Juárez</w:t>
      </w:r>
      <w:r w:rsidRPr="004522C6">
        <w:rPr>
          <w:rFonts w:ascii="Palatino Linotype" w:hAnsi="Palatino Linotype" w:cs="Arial"/>
          <w:b/>
          <w:lang w:val="es-ES"/>
        </w:rPr>
        <w:t xml:space="preserve">, </w:t>
      </w:r>
      <w:r w:rsidR="005F0E30" w:rsidRPr="004522C6">
        <w:rPr>
          <w:rFonts w:ascii="Palatino Linotype" w:hAnsi="Palatino Linotype"/>
        </w:rPr>
        <w:t xml:space="preserve">en lo subsecuente se le denominará </w:t>
      </w:r>
      <w:r w:rsidRPr="004522C6">
        <w:rPr>
          <w:rFonts w:ascii="Palatino Linotype" w:hAnsi="Palatino Linotype" w:cs="Arial"/>
          <w:b/>
          <w:lang w:val="es-ES"/>
        </w:rPr>
        <w:t xml:space="preserve">EL SUJETO OBLIGADO, </w:t>
      </w:r>
      <w:r w:rsidRPr="004522C6">
        <w:rPr>
          <w:rFonts w:ascii="Palatino Linotype" w:hAnsi="Palatino Linotype" w:cs="Arial"/>
          <w:lang w:val="es-ES"/>
        </w:rPr>
        <w:t xml:space="preserve">se procede a dictar la presente resolución con base en lo siguiente: </w:t>
      </w:r>
    </w:p>
    <w:p w14:paraId="71F79FE3" w14:textId="77777777" w:rsidR="00A1125E" w:rsidRPr="004522C6"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4522C6" w:rsidRDefault="00200BFC" w:rsidP="00D9217D">
      <w:pPr>
        <w:spacing w:line="276" w:lineRule="auto"/>
        <w:jc w:val="center"/>
        <w:rPr>
          <w:rFonts w:ascii="Palatino Linotype" w:hAnsi="Palatino Linotype" w:cs="Arial"/>
          <w:b/>
          <w:bCs/>
          <w:spacing w:val="60"/>
          <w:sz w:val="28"/>
          <w:szCs w:val="28"/>
        </w:rPr>
      </w:pPr>
      <w:r w:rsidRPr="004522C6">
        <w:rPr>
          <w:rFonts w:ascii="Palatino Linotype" w:hAnsi="Palatino Linotype" w:cs="Arial"/>
          <w:b/>
          <w:bCs/>
          <w:spacing w:val="60"/>
          <w:sz w:val="28"/>
          <w:szCs w:val="28"/>
        </w:rPr>
        <w:t>RESULTANDO</w:t>
      </w:r>
      <w:r w:rsidR="00D77693" w:rsidRPr="004522C6">
        <w:rPr>
          <w:rFonts w:ascii="Palatino Linotype" w:hAnsi="Palatino Linotype" w:cs="Arial"/>
          <w:b/>
          <w:bCs/>
          <w:spacing w:val="60"/>
          <w:sz w:val="28"/>
          <w:szCs w:val="28"/>
        </w:rPr>
        <w:t xml:space="preserve"> </w:t>
      </w:r>
    </w:p>
    <w:p w14:paraId="52087D33" w14:textId="77777777" w:rsidR="00967AC9" w:rsidRPr="004522C6"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4522C6" w:rsidRDefault="00F26592" w:rsidP="00F26592">
      <w:pPr>
        <w:spacing w:line="360" w:lineRule="auto"/>
        <w:jc w:val="both"/>
        <w:rPr>
          <w:rFonts w:ascii="Palatino Linotype" w:eastAsia="Calibri" w:hAnsi="Palatino Linotype" w:cs="Arial"/>
          <w:b/>
          <w:sz w:val="26"/>
          <w:szCs w:val="26"/>
          <w:lang w:val="es-ES" w:eastAsia="en-US"/>
        </w:rPr>
      </w:pPr>
      <w:r w:rsidRPr="004522C6">
        <w:rPr>
          <w:rFonts w:ascii="Palatino Linotype" w:eastAsia="Calibri" w:hAnsi="Palatino Linotype" w:cs="Arial"/>
          <w:b/>
          <w:sz w:val="26"/>
          <w:szCs w:val="26"/>
          <w:lang w:val="es-ES" w:eastAsia="en-US"/>
        </w:rPr>
        <w:t xml:space="preserve">I. </w:t>
      </w:r>
      <w:r w:rsidRPr="004522C6">
        <w:rPr>
          <w:rFonts w:ascii="Palatino Linotype" w:hAnsi="Palatino Linotype"/>
          <w:b/>
          <w:sz w:val="26"/>
          <w:szCs w:val="26"/>
        </w:rPr>
        <w:t>De la Solicitud de Información</w:t>
      </w:r>
    </w:p>
    <w:p w14:paraId="69AC5CD0" w14:textId="6123B31A" w:rsidR="00200BFC" w:rsidRPr="004522C6" w:rsidRDefault="00163A20" w:rsidP="00BC0EA3">
      <w:pPr>
        <w:spacing w:line="360" w:lineRule="auto"/>
        <w:jc w:val="both"/>
        <w:rPr>
          <w:rFonts w:ascii="Palatino Linotype" w:eastAsia="MS Mincho" w:hAnsi="Palatino Linotype" w:cs="Arial"/>
        </w:rPr>
      </w:pPr>
      <w:r w:rsidRPr="004522C6">
        <w:rPr>
          <w:rFonts w:ascii="Palatino Linotype" w:eastAsia="MS Mincho" w:hAnsi="Palatino Linotype" w:cs="Arial"/>
        </w:rPr>
        <w:t xml:space="preserve">En fecha </w:t>
      </w:r>
      <w:r w:rsidR="00E51225" w:rsidRPr="004522C6">
        <w:rPr>
          <w:rFonts w:ascii="Palatino Linotype" w:eastAsia="MS Mincho" w:hAnsi="Palatino Linotype" w:cs="Arial"/>
        </w:rPr>
        <w:t>once de febrero</w:t>
      </w:r>
      <w:r w:rsidR="0069687F" w:rsidRPr="004522C6">
        <w:rPr>
          <w:rFonts w:ascii="Palatino Linotype" w:eastAsia="MS Mincho" w:hAnsi="Palatino Linotype" w:cs="Arial"/>
        </w:rPr>
        <w:t xml:space="preserve"> de dos mil </w:t>
      </w:r>
      <w:r w:rsidR="00B139D9" w:rsidRPr="004522C6">
        <w:rPr>
          <w:rFonts w:ascii="Palatino Linotype" w:eastAsia="MS Mincho" w:hAnsi="Palatino Linotype" w:cs="Arial"/>
        </w:rPr>
        <w:t>veintidós</w:t>
      </w:r>
      <w:r w:rsidRPr="004522C6">
        <w:rPr>
          <w:rFonts w:ascii="Palatino Linotype" w:eastAsia="MS Mincho" w:hAnsi="Palatino Linotype" w:cs="Arial"/>
        </w:rPr>
        <w:t xml:space="preserve">, </w:t>
      </w:r>
      <w:r w:rsidR="00A11049" w:rsidRPr="004522C6">
        <w:rPr>
          <w:rFonts w:ascii="Palatino Linotype" w:hAnsi="Palatino Linotype" w:cs="Arial"/>
          <w:b/>
        </w:rPr>
        <w:t>LA RECURRENTE</w:t>
      </w:r>
      <w:r w:rsidR="00AF6197" w:rsidRPr="004522C6">
        <w:rPr>
          <w:rFonts w:ascii="Palatino Linotype" w:hAnsi="Palatino Linotype" w:cs="Arial"/>
        </w:rPr>
        <w:t xml:space="preserve"> </w:t>
      </w:r>
      <w:r w:rsidR="00B819B7" w:rsidRPr="004522C6">
        <w:rPr>
          <w:rFonts w:ascii="Palatino Linotype" w:eastAsia="Palatino Linotype" w:hAnsi="Palatino Linotype" w:cs="Palatino Linotype"/>
          <w:lang w:eastAsia="es-MX"/>
        </w:rPr>
        <w:t>presentó a través d</w:t>
      </w:r>
      <w:r w:rsidR="00F375B9" w:rsidRPr="004522C6">
        <w:rPr>
          <w:rFonts w:ascii="Palatino Linotype" w:eastAsia="Palatino Linotype" w:hAnsi="Palatino Linotype" w:cs="Palatino Linotype"/>
          <w:lang w:eastAsia="es-MX"/>
        </w:rPr>
        <w:t>el</w:t>
      </w:r>
      <w:r w:rsidR="00B819B7" w:rsidRPr="004522C6">
        <w:rPr>
          <w:rFonts w:ascii="Palatino Linotype" w:eastAsia="Palatino Linotype" w:hAnsi="Palatino Linotype" w:cs="Palatino Linotype"/>
          <w:lang w:eastAsia="es-MX"/>
        </w:rPr>
        <w:t xml:space="preserve"> Sistema de Acceso a la Información Mexiquense, en lo subsecuente</w:t>
      </w:r>
      <w:r w:rsidR="00B819B7" w:rsidRPr="004522C6">
        <w:rPr>
          <w:rFonts w:ascii="Palatino Linotype" w:eastAsia="Palatino Linotype" w:hAnsi="Palatino Linotype" w:cs="Palatino Linotype"/>
          <w:b/>
          <w:lang w:eastAsia="es-MX"/>
        </w:rPr>
        <w:t xml:space="preserve"> EL SAIMEX</w:t>
      </w:r>
      <w:r w:rsidR="0022458E" w:rsidRPr="004522C6">
        <w:rPr>
          <w:rFonts w:ascii="Palatino Linotype" w:hAnsi="Palatino Linotype" w:cs="Arial"/>
          <w:b/>
        </w:rPr>
        <w:t>,</w:t>
      </w:r>
      <w:r w:rsidR="0022458E" w:rsidRPr="004522C6">
        <w:rPr>
          <w:rFonts w:ascii="Palatino Linotype" w:hAnsi="Palatino Linotype"/>
        </w:rPr>
        <w:t xml:space="preserve"> ante </w:t>
      </w:r>
      <w:r w:rsidR="0022458E" w:rsidRPr="004522C6">
        <w:rPr>
          <w:rFonts w:ascii="Palatino Linotype" w:hAnsi="Palatino Linotype"/>
          <w:b/>
        </w:rPr>
        <w:t>EL SUJETO OBLIGADO</w:t>
      </w:r>
      <w:r w:rsidR="00BF3E26" w:rsidRPr="004522C6">
        <w:rPr>
          <w:rFonts w:ascii="Palatino Linotype" w:eastAsia="MS Mincho" w:hAnsi="Palatino Linotype" w:cs="Arial"/>
          <w:lang w:val="es-ES_tradnl"/>
        </w:rPr>
        <w:t xml:space="preserve">, la solicitud de </w:t>
      </w:r>
      <w:r w:rsidR="004351DD" w:rsidRPr="004522C6">
        <w:rPr>
          <w:rFonts w:ascii="Palatino Linotype" w:eastAsia="MS Mincho" w:hAnsi="Palatino Linotype" w:cs="Arial"/>
          <w:lang w:val="es-ES_tradnl"/>
        </w:rPr>
        <w:t>A</w:t>
      </w:r>
      <w:r w:rsidR="00BF3E26" w:rsidRPr="004522C6">
        <w:rPr>
          <w:rFonts w:ascii="Palatino Linotype" w:eastAsia="MS Mincho" w:hAnsi="Palatino Linotype" w:cs="Arial"/>
          <w:lang w:val="es-ES_tradnl"/>
        </w:rPr>
        <w:t xml:space="preserve">cceso a la </w:t>
      </w:r>
      <w:r w:rsidR="00327647" w:rsidRPr="004522C6">
        <w:rPr>
          <w:rFonts w:ascii="Palatino Linotype" w:eastAsia="MS Mincho" w:hAnsi="Palatino Linotype" w:cs="Arial"/>
          <w:lang w:val="es-ES_tradnl"/>
        </w:rPr>
        <w:t>Información Pública</w:t>
      </w:r>
      <w:r w:rsidR="00BF3E26" w:rsidRPr="004522C6">
        <w:rPr>
          <w:rFonts w:ascii="Palatino Linotype" w:eastAsia="MS Mincho" w:hAnsi="Palatino Linotype" w:cs="Arial"/>
          <w:lang w:val="es-ES_tradnl"/>
        </w:rPr>
        <w:t>, a la que se le asignó el número de expediente</w:t>
      </w:r>
      <w:r w:rsidR="00CE34D2" w:rsidRPr="004522C6">
        <w:rPr>
          <w:rFonts w:ascii="Palatino Linotype" w:eastAsia="MS Mincho" w:hAnsi="Palatino Linotype" w:cs="Arial"/>
          <w:b/>
          <w:bCs/>
        </w:rPr>
        <w:t xml:space="preserve"> </w:t>
      </w:r>
      <w:r w:rsidR="00735A60" w:rsidRPr="004522C6">
        <w:rPr>
          <w:rFonts w:ascii="Palatino Linotype" w:eastAsia="MS Mincho" w:hAnsi="Palatino Linotype" w:cs="Arial"/>
          <w:b/>
          <w:bCs/>
        </w:rPr>
        <w:t>00154/NAUCALPA/IP/2022</w:t>
      </w:r>
      <w:r w:rsidRPr="004522C6">
        <w:rPr>
          <w:rFonts w:ascii="Palatino Linotype" w:eastAsia="MS Mincho" w:hAnsi="Palatino Linotype" w:cs="Arial"/>
        </w:rPr>
        <w:t xml:space="preserve">, </w:t>
      </w:r>
      <w:r w:rsidR="00AA7AD8" w:rsidRPr="004522C6">
        <w:rPr>
          <w:rFonts w:ascii="Palatino Linotype" w:eastAsia="MS Mincho" w:hAnsi="Palatino Linotype" w:cs="Arial"/>
          <w:bCs/>
        </w:rPr>
        <w:t>mediante la cual requirió</w:t>
      </w:r>
      <w:r w:rsidR="009D0744" w:rsidRPr="004522C6">
        <w:rPr>
          <w:rFonts w:ascii="Palatino Linotype" w:eastAsia="MS Mincho" w:hAnsi="Palatino Linotype" w:cs="Arial"/>
          <w:bCs/>
        </w:rPr>
        <w:t xml:space="preserve">, </w:t>
      </w:r>
      <w:r w:rsidR="00AA7AD8" w:rsidRPr="004522C6">
        <w:rPr>
          <w:rFonts w:ascii="Palatino Linotype" w:eastAsia="MS Mincho" w:hAnsi="Palatino Linotype" w:cs="Arial"/>
          <w:bCs/>
        </w:rPr>
        <w:t>lo siguiente:</w:t>
      </w:r>
    </w:p>
    <w:p w14:paraId="2B85392B" w14:textId="77777777" w:rsidR="00AA3944" w:rsidRPr="004522C6"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147812F1" w:rsidR="009D0744" w:rsidRPr="004522C6" w:rsidRDefault="00200BFC" w:rsidP="00F375B9">
      <w:pPr>
        <w:tabs>
          <w:tab w:val="left" w:pos="851"/>
        </w:tabs>
        <w:ind w:left="992" w:right="901" w:hanging="142"/>
        <w:jc w:val="both"/>
        <w:rPr>
          <w:rFonts w:ascii="Palatino Linotype" w:eastAsia="MS Mincho" w:hAnsi="Palatino Linotype" w:cs="Arial"/>
          <w:i/>
          <w:sz w:val="22"/>
          <w:szCs w:val="22"/>
        </w:rPr>
      </w:pPr>
      <w:r w:rsidRPr="004522C6">
        <w:rPr>
          <w:rFonts w:ascii="Palatino Linotype" w:eastAsia="MS Mincho" w:hAnsi="Palatino Linotype" w:cs="Arial"/>
          <w:i/>
          <w:sz w:val="22"/>
          <w:szCs w:val="22"/>
        </w:rPr>
        <w:t>“</w:t>
      </w:r>
      <w:r w:rsidR="00735A60" w:rsidRPr="004522C6">
        <w:rPr>
          <w:rFonts w:ascii="Palatino Linotype" w:eastAsia="MS Mincho" w:hAnsi="Palatino Linotype" w:cs="Arial"/>
          <w:i/>
          <w:sz w:val="22"/>
          <w:szCs w:val="22"/>
        </w:rPr>
        <w:t xml:space="preserve">Requiero saber que hicieron con las fotografías que se encontraban exhibidas en las rejas del parque </w:t>
      </w:r>
      <w:proofErr w:type="spellStart"/>
      <w:r w:rsidR="00735A60" w:rsidRPr="004522C6">
        <w:rPr>
          <w:rFonts w:ascii="Palatino Linotype" w:eastAsia="MS Mincho" w:hAnsi="Palatino Linotype" w:cs="Arial"/>
          <w:i/>
          <w:sz w:val="22"/>
          <w:szCs w:val="22"/>
        </w:rPr>
        <w:t>naucalli</w:t>
      </w:r>
      <w:proofErr w:type="spellEnd"/>
      <w:r w:rsidR="00735A60" w:rsidRPr="004522C6">
        <w:rPr>
          <w:rFonts w:ascii="Palatino Linotype" w:eastAsia="MS Mincho" w:hAnsi="Palatino Linotype" w:cs="Arial"/>
          <w:i/>
          <w:sz w:val="22"/>
          <w:szCs w:val="22"/>
        </w:rPr>
        <w:t xml:space="preserve">, y que formaban parte de la exposición orgullo </w:t>
      </w:r>
      <w:proofErr w:type="spellStart"/>
      <w:r w:rsidR="00735A60" w:rsidRPr="004522C6">
        <w:rPr>
          <w:rFonts w:ascii="Palatino Linotype" w:eastAsia="MS Mincho" w:hAnsi="Palatino Linotype" w:cs="Arial"/>
          <w:i/>
          <w:sz w:val="22"/>
          <w:szCs w:val="22"/>
        </w:rPr>
        <w:t>naucalpan</w:t>
      </w:r>
      <w:proofErr w:type="spellEnd"/>
      <w:r w:rsidR="00735A60" w:rsidRPr="004522C6">
        <w:rPr>
          <w:rFonts w:ascii="Palatino Linotype" w:eastAsia="MS Mincho" w:hAnsi="Palatino Linotype" w:cs="Arial"/>
          <w:i/>
          <w:sz w:val="22"/>
          <w:szCs w:val="22"/>
        </w:rPr>
        <w:t xml:space="preserve">. Sobre el mismo tema Requiero saber </w:t>
      </w:r>
      <w:proofErr w:type="spellStart"/>
      <w:r w:rsidR="00735A60" w:rsidRPr="004522C6">
        <w:rPr>
          <w:rFonts w:ascii="Palatino Linotype" w:eastAsia="MS Mincho" w:hAnsi="Palatino Linotype" w:cs="Arial"/>
          <w:i/>
          <w:sz w:val="22"/>
          <w:szCs w:val="22"/>
        </w:rPr>
        <w:t>cual</w:t>
      </w:r>
      <w:proofErr w:type="spellEnd"/>
      <w:r w:rsidR="00735A60" w:rsidRPr="004522C6">
        <w:rPr>
          <w:rFonts w:ascii="Palatino Linotype" w:eastAsia="MS Mincho" w:hAnsi="Palatino Linotype" w:cs="Arial"/>
          <w:i/>
          <w:sz w:val="22"/>
          <w:szCs w:val="22"/>
        </w:rPr>
        <w:t xml:space="preserve"> es el destino de esas fotografías, ¿se van a destruir? ¿se las darán individualmente a las personas que están fotografiadas? ¿Quién y por qué decidieron </w:t>
      </w:r>
      <w:proofErr w:type="spellStart"/>
      <w:r w:rsidR="00735A60" w:rsidRPr="004522C6">
        <w:rPr>
          <w:rFonts w:ascii="Palatino Linotype" w:eastAsia="MS Mincho" w:hAnsi="Palatino Linotype" w:cs="Arial"/>
          <w:i/>
          <w:sz w:val="22"/>
          <w:szCs w:val="22"/>
        </w:rPr>
        <w:t>quitarl</w:t>
      </w:r>
      <w:proofErr w:type="spellEnd"/>
      <w:r w:rsidR="00735A60" w:rsidRPr="004522C6">
        <w:rPr>
          <w:rFonts w:ascii="Palatino Linotype" w:eastAsia="MS Mincho" w:hAnsi="Palatino Linotype" w:cs="Arial"/>
          <w:i/>
          <w:sz w:val="22"/>
          <w:szCs w:val="22"/>
        </w:rPr>
        <w:t xml:space="preserve"> las fotografías? ¿Qué </w:t>
      </w:r>
      <w:proofErr w:type="spellStart"/>
      <w:r w:rsidR="00735A60" w:rsidRPr="004522C6">
        <w:rPr>
          <w:rFonts w:ascii="Palatino Linotype" w:eastAsia="MS Mincho" w:hAnsi="Palatino Linotype" w:cs="Arial"/>
          <w:i/>
          <w:sz w:val="22"/>
          <w:szCs w:val="22"/>
        </w:rPr>
        <w:t>area</w:t>
      </w:r>
      <w:proofErr w:type="spellEnd"/>
      <w:r w:rsidR="00735A60" w:rsidRPr="004522C6">
        <w:rPr>
          <w:rFonts w:ascii="Palatino Linotype" w:eastAsia="MS Mincho" w:hAnsi="Palatino Linotype" w:cs="Arial"/>
          <w:i/>
          <w:sz w:val="22"/>
          <w:szCs w:val="22"/>
        </w:rPr>
        <w:t xml:space="preserve"> es la responsable de resguardar las fotografías?</w:t>
      </w:r>
      <w:r w:rsidRPr="004522C6">
        <w:rPr>
          <w:rFonts w:ascii="Palatino Linotype" w:eastAsia="MS Mincho" w:hAnsi="Palatino Linotype" w:cs="Arial"/>
          <w:i/>
          <w:sz w:val="22"/>
          <w:szCs w:val="22"/>
        </w:rPr>
        <w:t>” (</w:t>
      </w:r>
      <w:r w:rsidR="00967AC9" w:rsidRPr="004522C6">
        <w:rPr>
          <w:rFonts w:ascii="Palatino Linotype" w:eastAsia="MS Mincho" w:hAnsi="Palatino Linotype" w:cs="Arial"/>
          <w:i/>
          <w:sz w:val="22"/>
          <w:szCs w:val="22"/>
        </w:rPr>
        <w:t>Sic</w:t>
      </w:r>
      <w:r w:rsidRPr="004522C6">
        <w:rPr>
          <w:rFonts w:ascii="Palatino Linotype" w:eastAsia="MS Mincho" w:hAnsi="Palatino Linotype" w:cs="Arial"/>
          <w:i/>
          <w:sz w:val="22"/>
          <w:szCs w:val="22"/>
        </w:rPr>
        <w:t>)</w:t>
      </w:r>
    </w:p>
    <w:p w14:paraId="0E9D3CC7" w14:textId="53EE16BB" w:rsidR="00B819B7" w:rsidRPr="004522C6" w:rsidRDefault="003F157B" w:rsidP="00F26592">
      <w:pPr>
        <w:widowControl w:val="0"/>
        <w:autoSpaceDE w:val="0"/>
        <w:autoSpaceDN w:val="0"/>
        <w:adjustRightInd w:val="0"/>
        <w:spacing w:line="360" w:lineRule="auto"/>
        <w:jc w:val="both"/>
        <w:rPr>
          <w:rFonts w:ascii="Palatino Linotype" w:eastAsia="Calibri" w:hAnsi="Palatino Linotype" w:cs="Arial"/>
          <w:lang w:val="es-ES" w:eastAsia="en-US"/>
        </w:rPr>
      </w:pPr>
      <w:r w:rsidRPr="004522C6">
        <w:rPr>
          <w:rFonts w:ascii="Palatino Linotype" w:eastAsia="Calibri" w:hAnsi="Palatino Linotype" w:cs="Arial"/>
          <w:b/>
          <w:bCs/>
          <w:lang w:val="es-ES" w:eastAsia="en-US"/>
        </w:rPr>
        <w:lastRenderedPageBreak/>
        <w:t>MODALIDAD DE ENTREGA</w:t>
      </w:r>
      <w:r w:rsidR="00EC056A" w:rsidRPr="004522C6">
        <w:rPr>
          <w:rFonts w:ascii="Palatino Linotype" w:eastAsia="Calibri" w:hAnsi="Palatino Linotype" w:cs="Arial"/>
          <w:b/>
          <w:bCs/>
          <w:lang w:val="es-ES" w:eastAsia="en-US"/>
        </w:rPr>
        <w:t xml:space="preserve">: </w:t>
      </w:r>
      <w:r w:rsidR="009D57BE" w:rsidRPr="004522C6">
        <w:rPr>
          <w:rFonts w:ascii="Palatino Linotype" w:eastAsia="Calibri" w:hAnsi="Palatino Linotype" w:cs="Arial"/>
          <w:lang w:val="es-ES" w:eastAsia="en-US"/>
        </w:rPr>
        <w:t>Vía Sistema de Acceso a la Información Mexiquense (SAIMEX</w:t>
      </w:r>
      <w:r w:rsidR="00E51225" w:rsidRPr="004522C6">
        <w:rPr>
          <w:rFonts w:ascii="Palatino Linotype" w:eastAsia="Calibri" w:hAnsi="Palatino Linotype" w:cs="Arial"/>
          <w:lang w:val="es-ES" w:eastAsia="en-US"/>
        </w:rPr>
        <w:t>)</w:t>
      </w:r>
      <w:r w:rsidR="00B819B7" w:rsidRPr="004522C6">
        <w:rPr>
          <w:rFonts w:ascii="Palatino Linotype" w:eastAsia="Calibri" w:hAnsi="Palatino Linotype" w:cs="Arial"/>
          <w:lang w:val="es-ES" w:eastAsia="en-US"/>
        </w:rPr>
        <w:t>.</w:t>
      </w:r>
    </w:p>
    <w:p w14:paraId="7C8D9B50" w14:textId="77777777" w:rsidR="009D57BE" w:rsidRPr="004522C6" w:rsidRDefault="009D57BE" w:rsidP="00F26592">
      <w:pPr>
        <w:widowControl w:val="0"/>
        <w:autoSpaceDE w:val="0"/>
        <w:autoSpaceDN w:val="0"/>
        <w:adjustRightInd w:val="0"/>
        <w:spacing w:line="360" w:lineRule="auto"/>
        <w:jc w:val="both"/>
        <w:rPr>
          <w:rFonts w:ascii="Palatino Linotype" w:eastAsia="Calibri" w:hAnsi="Palatino Linotype" w:cs="Arial"/>
          <w:lang w:val="es-ES" w:eastAsia="en-US"/>
        </w:rPr>
      </w:pPr>
    </w:p>
    <w:p w14:paraId="7CB04FD8" w14:textId="77777777" w:rsidR="00BD0706" w:rsidRPr="004522C6" w:rsidRDefault="00BD0706" w:rsidP="00BD070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522C6">
        <w:rPr>
          <w:rFonts w:ascii="Palatino Linotype" w:eastAsia="Calibri" w:hAnsi="Palatino Linotype" w:cs="Arial"/>
          <w:b/>
          <w:sz w:val="26"/>
          <w:szCs w:val="26"/>
          <w:lang w:val="es-ES" w:eastAsia="en-US"/>
        </w:rPr>
        <w:t>II.</w:t>
      </w:r>
      <w:r w:rsidRPr="004522C6">
        <w:rPr>
          <w:rFonts w:ascii="Palatino Linotype" w:eastAsia="Calibri" w:hAnsi="Palatino Linotype" w:cs="Arial"/>
          <w:sz w:val="26"/>
          <w:szCs w:val="26"/>
          <w:lang w:val="es-ES" w:eastAsia="en-US"/>
        </w:rPr>
        <w:t xml:space="preserve"> </w:t>
      </w:r>
      <w:r w:rsidRPr="004522C6">
        <w:rPr>
          <w:rFonts w:ascii="Palatino Linotype" w:eastAsia="Calibri" w:hAnsi="Palatino Linotype" w:cs="Arial"/>
          <w:b/>
          <w:sz w:val="26"/>
          <w:szCs w:val="26"/>
          <w:lang w:eastAsia="en-US"/>
        </w:rPr>
        <w:t>Turno de requerimiento del Sujeto Obligado</w:t>
      </w:r>
    </w:p>
    <w:p w14:paraId="12F41A4A" w14:textId="04CC90DE" w:rsidR="00BD0706" w:rsidRPr="004522C6" w:rsidRDefault="00BD0706" w:rsidP="00BD0706">
      <w:pPr>
        <w:widowControl w:val="0"/>
        <w:autoSpaceDE w:val="0"/>
        <w:autoSpaceDN w:val="0"/>
        <w:adjustRightInd w:val="0"/>
        <w:spacing w:line="360" w:lineRule="auto"/>
        <w:jc w:val="both"/>
        <w:rPr>
          <w:rFonts w:ascii="Palatino Linotype" w:eastAsia="Calibri" w:hAnsi="Palatino Linotype" w:cs="Arial"/>
          <w:lang w:val="es-ES" w:eastAsia="en-US"/>
        </w:rPr>
      </w:pPr>
      <w:r w:rsidRPr="004522C6">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5F7B01" w:rsidRPr="004522C6">
        <w:rPr>
          <w:rFonts w:ascii="Palatino Linotype" w:eastAsia="Calibri" w:hAnsi="Palatino Linotype" w:cs="Arial"/>
          <w:lang w:val="es-ES" w:eastAsia="en-US"/>
        </w:rPr>
        <w:t>once</w:t>
      </w:r>
      <w:r w:rsidR="00340468" w:rsidRPr="004522C6">
        <w:rPr>
          <w:rFonts w:ascii="Palatino Linotype" w:eastAsia="Calibri" w:hAnsi="Palatino Linotype" w:cs="Arial"/>
          <w:lang w:val="es-ES" w:eastAsia="en-US"/>
        </w:rPr>
        <w:t xml:space="preserve"> de marzo</w:t>
      </w:r>
      <w:r w:rsidRPr="004522C6">
        <w:rPr>
          <w:rFonts w:ascii="Palatino Linotype" w:eastAsia="Calibri" w:hAnsi="Palatino Linotype" w:cs="Arial"/>
          <w:lang w:val="es-ES" w:eastAsia="en-US"/>
        </w:rPr>
        <w:t xml:space="preserve"> de dos mil veintidós, </w:t>
      </w:r>
      <w:r w:rsidRPr="004522C6">
        <w:rPr>
          <w:rFonts w:ascii="Palatino Linotype" w:eastAsia="Calibri" w:hAnsi="Palatino Linotype" w:cs="Arial"/>
          <w:b/>
          <w:lang w:val="es-ES" w:eastAsia="en-US"/>
        </w:rPr>
        <w:t>EL SUJETO OBLIGADO</w:t>
      </w:r>
      <w:r w:rsidRPr="004522C6">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39A1566F" w14:textId="77777777" w:rsidR="00BD0706" w:rsidRPr="004522C6" w:rsidRDefault="00BD0706" w:rsidP="00BD070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D7DBA16" w14:textId="2DD6EBDE" w:rsidR="00BD0706" w:rsidRPr="004522C6" w:rsidRDefault="00340468" w:rsidP="00BD0706">
      <w:pPr>
        <w:widowControl w:val="0"/>
        <w:autoSpaceDE w:val="0"/>
        <w:autoSpaceDN w:val="0"/>
        <w:adjustRightInd w:val="0"/>
        <w:spacing w:line="360" w:lineRule="auto"/>
        <w:jc w:val="center"/>
        <w:rPr>
          <w:rFonts w:ascii="Palatino Linotype" w:eastAsia="Calibri" w:hAnsi="Palatino Linotype" w:cs="Arial"/>
          <w:lang w:val="es-ES" w:eastAsia="en-US"/>
        </w:rPr>
      </w:pPr>
      <w:r w:rsidRPr="004522C6">
        <w:rPr>
          <w:rFonts w:ascii="Palatino Linotype" w:eastAsia="Calibri" w:hAnsi="Palatino Linotype" w:cs="Arial"/>
          <w:noProof/>
          <w:lang w:eastAsia="es-MX"/>
        </w:rPr>
        <w:drawing>
          <wp:inline distT="0" distB="0" distL="0" distR="0" wp14:anchorId="29237A7E" wp14:editId="511EFB41">
            <wp:extent cx="5220429" cy="69542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429" cy="695422"/>
                    </a:xfrm>
                    <a:prstGeom prst="rect">
                      <a:avLst/>
                    </a:prstGeom>
                  </pic:spPr>
                </pic:pic>
              </a:graphicData>
            </a:graphic>
          </wp:inline>
        </w:drawing>
      </w:r>
    </w:p>
    <w:p w14:paraId="5B58CF0F" w14:textId="77777777" w:rsidR="00BD0706" w:rsidRPr="004522C6" w:rsidRDefault="00BD0706" w:rsidP="00BD070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4B1FE31" w14:textId="255E698A" w:rsidR="00F26592" w:rsidRPr="004522C6" w:rsidRDefault="00BD0706"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522C6">
        <w:rPr>
          <w:rFonts w:ascii="Palatino Linotype" w:eastAsia="Calibri" w:hAnsi="Palatino Linotype" w:cs="Arial"/>
          <w:b/>
          <w:bCs/>
          <w:sz w:val="26"/>
          <w:szCs w:val="26"/>
          <w:lang w:val="es-ES" w:eastAsia="en-US"/>
        </w:rPr>
        <w:t>III.</w:t>
      </w:r>
      <w:r w:rsidRPr="004522C6">
        <w:rPr>
          <w:rFonts w:ascii="Palatino Linotype" w:eastAsia="Calibri" w:hAnsi="Palatino Linotype" w:cs="Arial"/>
          <w:sz w:val="26"/>
          <w:szCs w:val="26"/>
          <w:lang w:val="es-ES" w:eastAsia="en-US"/>
        </w:rPr>
        <w:t xml:space="preserve"> </w:t>
      </w:r>
      <w:r w:rsidR="00F26592" w:rsidRPr="004522C6">
        <w:rPr>
          <w:rFonts w:ascii="Palatino Linotype" w:hAnsi="Palatino Linotype" w:cs="Arial"/>
          <w:b/>
          <w:sz w:val="26"/>
          <w:szCs w:val="26"/>
        </w:rPr>
        <w:t>Respuesta del Sujeto Obligado</w:t>
      </w:r>
    </w:p>
    <w:p w14:paraId="4EEC5FFD" w14:textId="075F725D" w:rsidR="00E028E3" w:rsidRPr="004522C6"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4522C6">
        <w:rPr>
          <w:rFonts w:ascii="Palatino Linotype" w:hAnsi="Palatino Linotype" w:cs="Segoe UI"/>
          <w:lang w:eastAsia="es-MX"/>
        </w:rPr>
        <w:t xml:space="preserve">En fecha </w:t>
      </w:r>
      <w:r w:rsidR="005F7B01" w:rsidRPr="004522C6">
        <w:rPr>
          <w:rFonts w:ascii="Palatino Linotype" w:hAnsi="Palatino Linotype" w:cs="Segoe UI"/>
          <w:lang w:val="es-ES" w:eastAsia="es-MX"/>
        </w:rPr>
        <w:t xml:space="preserve">diecisiete de marzo </w:t>
      </w:r>
      <w:r w:rsidR="0069687F" w:rsidRPr="004522C6">
        <w:rPr>
          <w:rFonts w:ascii="Palatino Linotype" w:hAnsi="Palatino Linotype" w:cs="Segoe UI"/>
          <w:lang w:eastAsia="es-MX"/>
        </w:rPr>
        <w:t>de dos mil veintidós</w:t>
      </w:r>
      <w:r w:rsidRPr="004522C6">
        <w:rPr>
          <w:rFonts w:ascii="Palatino Linotype" w:hAnsi="Palatino Linotype" w:cs="Segoe UI"/>
          <w:lang w:eastAsia="es-MX"/>
        </w:rPr>
        <w:t xml:space="preserve">, </w:t>
      </w:r>
      <w:r w:rsidR="00922B7D" w:rsidRPr="004522C6">
        <w:rPr>
          <w:rFonts w:ascii="Palatino Linotype" w:hAnsi="Palatino Linotype" w:cs="Segoe UI"/>
          <w:b/>
          <w:bCs/>
          <w:lang w:eastAsia="es-MX"/>
        </w:rPr>
        <w:t>EL SU</w:t>
      </w:r>
      <w:r w:rsidRPr="004522C6">
        <w:rPr>
          <w:rFonts w:ascii="Palatino Linotype" w:hAnsi="Palatino Linotype" w:cs="Segoe UI"/>
          <w:b/>
          <w:lang w:eastAsia="es-MX"/>
        </w:rPr>
        <w:t>JETO OBLIGADO</w:t>
      </w:r>
      <w:r w:rsidRPr="004522C6">
        <w:rPr>
          <w:rFonts w:ascii="Palatino Linotype" w:hAnsi="Palatino Linotype" w:cs="Segoe UI"/>
          <w:lang w:eastAsia="es-MX"/>
        </w:rPr>
        <w:t xml:space="preserve"> dio respuesta a la solicitud de información en los siguientes términos:</w:t>
      </w:r>
    </w:p>
    <w:p w14:paraId="3E6F7FEC" w14:textId="77777777" w:rsidR="003D0867" w:rsidRPr="004522C6" w:rsidRDefault="003D0867" w:rsidP="002F0E24">
      <w:pPr>
        <w:ind w:left="840" w:right="900"/>
        <w:jc w:val="both"/>
        <w:textAlignment w:val="baseline"/>
        <w:rPr>
          <w:rFonts w:ascii="Palatino Linotype" w:hAnsi="Palatino Linotype" w:cs="Segoe UI"/>
          <w:i/>
          <w:iCs/>
          <w:sz w:val="22"/>
          <w:szCs w:val="22"/>
          <w:lang w:eastAsia="es-MX"/>
        </w:rPr>
      </w:pPr>
    </w:p>
    <w:p w14:paraId="6BE0F33A" w14:textId="0C01B0F3" w:rsidR="008B3120" w:rsidRPr="004522C6" w:rsidRDefault="008B3120" w:rsidP="005F7B01">
      <w:pPr>
        <w:ind w:left="840" w:right="900"/>
        <w:jc w:val="both"/>
        <w:textAlignment w:val="baseline"/>
        <w:rPr>
          <w:rFonts w:ascii="Palatino Linotype" w:hAnsi="Palatino Linotype" w:cs="Segoe UI"/>
          <w:i/>
          <w:sz w:val="22"/>
          <w:szCs w:val="22"/>
          <w:lang w:eastAsia="es-MX"/>
        </w:rPr>
      </w:pPr>
      <w:r w:rsidRPr="004522C6">
        <w:rPr>
          <w:rFonts w:ascii="Palatino Linotype" w:hAnsi="Palatino Linotype" w:cs="Segoe UI"/>
          <w:i/>
          <w:iCs/>
          <w:sz w:val="22"/>
          <w:szCs w:val="22"/>
          <w:lang w:eastAsia="es-MX"/>
        </w:rPr>
        <w:t>“…</w:t>
      </w:r>
      <w:r w:rsidR="005F7B01" w:rsidRPr="004522C6">
        <w:rPr>
          <w:rFonts w:ascii="Palatino Linotype" w:hAnsi="Palatino Linotype" w:cs="Segoe UI"/>
          <w:i/>
          <w:iCs/>
          <w:sz w:val="22"/>
          <w:szCs w:val="22"/>
          <w:lang w:eastAsia="es-MX"/>
        </w:rPr>
        <w:t xml:space="preserve">En fecha dieciocho de enero del dos mil veintidós el LIC. GERARDO RUIZ MORELL ENCARGADO DE DESPACHO DE LA COORDINACIÓN DEL PARQUE NAUCALLI, informó que se retirarían todas las fotografías que se encuentran instaladas en la parte externa de la reja Perimetral del Parque </w:t>
      </w:r>
      <w:proofErr w:type="spellStart"/>
      <w:r w:rsidR="005F7B01" w:rsidRPr="004522C6">
        <w:rPr>
          <w:rFonts w:ascii="Palatino Linotype" w:hAnsi="Palatino Linotype" w:cs="Segoe UI"/>
          <w:i/>
          <w:iCs/>
          <w:sz w:val="22"/>
          <w:szCs w:val="22"/>
          <w:lang w:eastAsia="es-MX"/>
        </w:rPr>
        <w:t>Naucalli</w:t>
      </w:r>
      <w:proofErr w:type="spellEnd"/>
      <w:r w:rsidR="005F7B01" w:rsidRPr="004522C6">
        <w:rPr>
          <w:rFonts w:ascii="Palatino Linotype" w:hAnsi="Palatino Linotype" w:cs="Segoe UI"/>
          <w:i/>
          <w:iCs/>
          <w:sz w:val="22"/>
          <w:szCs w:val="22"/>
          <w:lang w:eastAsia="es-MX"/>
        </w:rPr>
        <w:t>, a partir del 15 de enero del 2022, para realizar mantenimiento a las rejas externas.</w:t>
      </w:r>
      <w:r w:rsidR="00D95D7F" w:rsidRPr="004522C6">
        <w:rPr>
          <w:rFonts w:ascii="Palatino Linotype" w:hAnsi="Palatino Linotype" w:cs="Segoe UI"/>
          <w:i/>
          <w:iCs/>
          <w:sz w:val="22"/>
          <w:szCs w:val="22"/>
          <w:lang w:eastAsia="es-MX"/>
        </w:rPr>
        <w:t>.</w:t>
      </w:r>
      <w:r w:rsidRPr="004522C6">
        <w:rPr>
          <w:rFonts w:ascii="Palatino Linotype" w:hAnsi="Palatino Linotype" w:cs="Segoe UI"/>
          <w:i/>
          <w:iCs/>
          <w:sz w:val="22"/>
          <w:szCs w:val="22"/>
          <w:lang w:eastAsia="es-MX"/>
        </w:rPr>
        <w:t>.”</w:t>
      </w:r>
      <w:r w:rsidRPr="004522C6">
        <w:rPr>
          <w:rFonts w:ascii="Palatino Linotype" w:hAnsi="Palatino Linotype" w:cs="Segoe UI"/>
          <w:i/>
          <w:sz w:val="22"/>
          <w:szCs w:val="22"/>
          <w:lang w:eastAsia="es-MX"/>
        </w:rPr>
        <w:t> </w:t>
      </w:r>
      <w:r w:rsidR="00491C18" w:rsidRPr="004522C6">
        <w:rPr>
          <w:rFonts w:ascii="Palatino Linotype" w:hAnsi="Palatino Linotype" w:cs="Segoe UI"/>
          <w:i/>
          <w:sz w:val="22"/>
          <w:szCs w:val="22"/>
          <w:lang w:eastAsia="es-MX"/>
        </w:rPr>
        <w:t>(Sic)</w:t>
      </w:r>
    </w:p>
    <w:p w14:paraId="6FBFB06A" w14:textId="48347D63" w:rsidR="007A2CD9" w:rsidRPr="004522C6" w:rsidRDefault="007A2CD9" w:rsidP="007A2CD9">
      <w:pPr>
        <w:spacing w:line="360" w:lineRule="auto"/>
        <w:jc w:val="both"/>
        <w:rPr>
          <w:rFonts w:ascii="Palatino Linotype" w:hAnsi="Palatino Linotype" w:cs="Segoe UI"/>
          <w:b/>
          <w:iCs/>
          <w:lang w:eastAsia="es-MX"/>
        </w:rPr>
      </w:pPr>
    </w:p>
    <w:p w14:paraId="20BB07A6" w14:textId="77777777" w:rsidR="004522C6" w:rsidRPr="004522C6" w:rsidRDefault="004522C6" w:rsidP="007A2CD9">
      <w:pPr>
        <w:spacing w:line="360" w:lineRule="auto"/>
        <w:jc w:val="both"/>
        <w:rPr>
          <w:rFonts w:ascii="Palatino Linotype" w:hAnsi="Palatino Linotype" w:cs="Segoe UI"/>
          <w:b/>
          <w:iCs/>
          <w:lang w:eastAsia="es-MX"/>
        </w:rPr>
      </w:pPr>
    </w:p>
    <w:p w14:paraId="641347B8" w14:textId="110E40DA" w:rsidR="00182393" w:rsidRPr="004522C6" w:rsidRDefault="005F7B01" w:rsidP="00182393">
      <w:pPr>
        <w:spacing w:line="360" w:lineRule="auto"/>
        <w:jc w:val="both"/>
        <w:rPr>
          <w:rFonts w:ascii="Palatino Linotype" w:hAnsi="Palatino Linotype" w:cs="Arial"/>
          <w:b/>
          <w:sz w:val="26"/>
          <w:szCs w:val="26"/>
        </w:rPr>
      </w:pPr>
      <w:r w:rsidRPr="004522C6">
        <w:rPr>
          <w:rFonts w:ascii="Palatino Linotype" w:hAnsi="Palatino Linotype" w:cs="Arial"/>
          <w:b/>
          <w:sz w:val="26"/>
          <w:szCs w:val="26"/>
        </w:rPr>
        <w:lastRenderedPageBreak/>
        <w:t>I</w:t>
      </w:r>
      <w:r w:rsidR="00BD0706" w:rsidRPr="004522C6">
        <w:rPr>
          <w:rFonts w:ascii="Palatino Linotype" w:hAnsi="Palatino Linotype" w:cs="Arial"/>
          <w:b/>
          <w:sz w:val="26"/>
          <w:szCs w:val="26"/>
        </w:rPr>
        <w:t>V</w:t>
      </w:r>
      <w:r w:rsidR="00182393" w:rsidRPr="004522C6">
        <w:rPr>
          <w:rFonts w:ascii="Palatino Linotype" w:hAnsi="Palatino Linotype" w:cs="Arial"/>
          <w:b/>
          <w:sz w:val="26"/>
          <w:szCs w:val="26"/>
        </w:rPr>
        <w:t xml:space="preserve">. </w:t>
      </w:r>
      <w:r w:rsidR="00182393" w:rsidRPr="004522C6">
        <w:rPr>
          <w:rFonts w:ascii="Palatino Linotype" w:hAnsi="Palatino Linotype" w:cs="Arial"/>
          <w:b/>
          <w:bCs/>
          <w:sz w:val="26"/>
          <w:szCs w:val="26"/>
        </w:rPr>
        <w:t xml:space="preserve">Del </w:t>
      </w:r>
      <w:r w:rsidR="00FC7AAE" w:rsidRPr="004522C6">
        <w:rPr>
          <w:rFonts w:ascii="Palatino Linotype" w:hAnsi="Palatino Linotype" w:cs="Arial"/>
          <w:b/>
          <w:bCs/>
          <w:sz w:val="26"/>
          <w:szCs w:val="26"/>
        </w:rPr>
        <w:t>Recurso de Revisión</w:t>
      </w:r>
    </w:p>
    <w:p w14:paraId="78761D08" w14:textId="35015FC4" w:rsidR="00182393" w:rsidRPr="004522C6" w:rsidRDefault="009E6E1F" w:rsidP="00182393">
      <w:pPr>
        <w:spacing w:line="360" w:lineRule="auto"/>
        <w:jc w:val="both"/>
        <w:rPr>
          <w:rFonts w:ascii="Palatino Linotype" w:hAnsi="Palatino Linotype" w:cs="Arial"/>
        </w:rPr>
      </w:pPr>
      <w:r w:rsidRPr="004522C6">
        <w:rPr>
          <w:rFonts w:ascii="Palatino Linotype" w:hAnsi="Palatino Linotype" w:cs="Arial"/>
        </w:rPr>
        <w:t>Inconforme por la respuesta</w:t>
      </w:r>
      <w:r w:rsidR="00DC2B02" w:rsidRPr="004522C6">
        <w:rPr>
          <w:rFonts w:ascii="Palatino Linotype" w:hAnsi="Palatino Linotype" w:cs="Arial"/>
        </w:rPr>
        <w:t xml:space="preserve"> proporcionada por </w:t>
      </w:r>
      <w:r w:rsidRPr="004522C6">
        <w:rPr>
          <w:rFonts w:ascii="Palatino Linotype" w:hAnsi="Palatino Linotype" w:cs="Arial"/>
        </w:rPr>
        <w:t>el</w:t>
      </w:r>
      <w:r w:rsidRPr="004522C6">
        <w:rPr>
          <w:rFonts w:ascii="Palatino Linotype" w:hAnsi="Palatino Linotype" w:cs="Arial"/>
          <w:b/>
        </w:rPr>
        <w:t xml:space="preserve"> SUJETO OBLIGADO</w:t>
      </w:r>
      <w:r w:rsidRPr="004522C6">
        <w:rPr>
          <w:rFonts w:ascii="Palatino Linotype" w:hAnsi="Palatino Linotype" w:cs="Arial"/>
        </w:rPr>
        <w:t xml:space="preserve">, </w:t>
      </w:r>
      <w:bookmarkStart w:id="1" w:name="_Hlk65869348"/>
      <w:r w:rsidRPr="004522C6">
        <w:rPr>
          <w:rFonts w:ascii="Palatino Linotype" w:hAnsi="Palatino Linotype" w:cs="Arial"/>
        </w:rPr>
        <w:t xml:space="preserve">el </w:t>
      </w:r>
      <w:bookmarkStart w:id="2" w:name="_Hlk94635182"/>
      <w:bookmarkEnd w:id="1"/>
      <w:r w:rsidR="00F63C50" w:rsidRPr="004522C6">
        <w:rPr>
          <w:rFonts w:ascii="Palatino Linotype" w:hAnsi="Palatino Linotype" w:cs="Arial"/>
        </w:rPr>
        <w:t xml:space="preserve">veintitrés </w:t>
      </w:r>
      <w:r w:rsidR="00C17B95" w:rsidRPr="004522C6">
        <w:rPr>
          <w:rFonts w:ascii="Palatino Linotype" w:hAnsi="Palatino Linotype" w:cs="Arial"/>
        </w:rPr>
        <w:t>de marzo</w:t>
      </w:r>
      <w:r w:rsidR="00D44427" w:rsidRPr="004522C6">
        <w:rPr>
          <w:rFonts w:ascii="Palatino Linotype" w:hAnsi="Palatino Linotype" w:cs="Arial"/>
        </w:rPr>
        <w:t xml:space="preserve"> de dos mil veintidós</w:t>
      </w:r>
      <w:bookmarkEnd w:id="2"/>
      <w:r w:rsidRPr="004522C6">
        <w:rPr>
          <w:rFonts w:ascii="Palatino Linotype" w:hAnsi="Palatino Linotype" w:cs="Arial"/>
        </w:rPr>
        <w:t xml:space="preserve">, </w:t>
      </w:r>
      <w:r w:rsidR="00967AC9" w:rsidRPr="004522C6">
        <w:rPr>
          <w:rFonts w:ascii="Palatino Linotype" w:hAnsi="Palatino Linotype" w:cs="Arial"/>
          <w:bCs/>
        </w:rPr>
        <w:t>se</w:t>
      </w:r>
      <w:r w:rsidR="00967AC9" w:rsidRPr="004522C6">
        <w:rPr>
          <w:rFonts w:ascii="Palatino Linotype" w:hAnsi="Palatino Linotype" w:cs="Arial"/>
          <w:b/>
        </w:rPr>
        <w:t xml:space="preserve"> </w:t>
      </w:r>
      <w:r w:rsidRPr="004522C6">
        <w:rPr>
          <w:rFonts w:ascii="Palatino Linotype" w:hAnsi="Palatino Linotype" w:cs="Arial"/>
        </w:rPr>
        <w:t xml:space="preserve">interpuso el </w:t>
      </w:r>
      <w:r w:rsidR="00FC7AAE" w:rsidRPr="004522C6">
        <w:rPr>
          <w:rFonts w:ascii="Palatino Linotype" w:hAnsi="Palatino Linotype" w:cs="Arial"/>
        </w:rPr>
        <w:t>Recurso de Revisión</w:t>
      </w:r>
      <w:r w:rsidRPr="004522C6">
        <w:rPr>
          <w:rFonts w:ascii="Palatino Linotype" w:hAnsi="Palatino Linotype" w:cs="Arial"/>
        </w:rPr>
        <w:t xml:space="preserve"> </w:t>
      </w:r>
      <w:r w:rsidR="00D632B7" w:rsidRPr="004522C6">
        <w:rPr>
          <w:rFonts w:ascii="Palatino Linotype" w:hAnsi="Palatino Linotype" w:cs="Arial"/>
        </w:rPr>
        <w:t>materia</w:t>
      </w:r>
      <w:r w:rsidRPr="004522C6">
        <w:rPr>
          <w:rFonts w:ascii="Palatino Linotype" w:hAnsi="Palatino Linotype" w:cs="Arial"/>
        </w:rPr>
        <w:t xml:space="preserve"> del presente estudio, el cual fue registrado en </w:t>
      </w:r>
      <w:r w:rsidRPr="004522C6">
        <w:rPr>
          <w:rFonts w:ascii="Palatino Linotype" w:hAnsi="Palatino Linotype" w:cs="Arial"/>
          <w:b/>
        </w:rPr>
        <w:t>EL SAIMEX</w:t>
      </w:r>
      <w:r w:rsidRPr="004522C6">
        <w:rPr>
          <w:rFonts w:ascii="Palatino Linotype" w:hAnsi="Palatino Linotype" w:cs="Arial"/>
        </w:rPr>
        <w:t xml:space="preserve"> y se le asignó el número de expediente </w:t>
      </w:r>
      <w:r w:rsidR="00967AC9" w:rsidRPr="004522C6">
        <w:rPr>
          <w:rFonts w:ascii="Palatino Linotype" w:hAnsi="Palatino Linotype" w:cs="Arial"/>
        </w:rPr>
        <w:t>anotado al rubro</w:t>
      </w:r>
      <w:r w:rsidRPr="004522C6">
        <w:rPr>
          <w:rFonts w:ascii="Palatino Linotype" w:hAnsi="Palatino Linotype" w:cs="Arial"/>
          <w:b/>
        </w:rPr>
        <w:t>,</w:t>
      </w:r>
      <w:r w:rsidRPr="004522C6">
        <w:rPr>
          <w:rFonts w:ascii="Palatino Linotype" w:hAnsi="Palatino Linotype" w:cs="Arial"/>
        </w:rPr>
        <w:t xml:space="preserve"> </w:t>
      </w:r>
      <w:r w:rsidR="00182393" w:rsidRPr="004522C6">
        <w:rPr>
          <w:rFonts w:ascii="Palatino Linotype" w:hAnsi="Palatino Linotype" w:cs="Arial"/>
        </w:rPr>
        <w:t xml:space="preserve">en el que señaló </w:t>
      </w:r>
      <w:r w:rsidR="00A11049" w:rsidRPr="004522C6">
        <w:rPr>
          <w:rFonts w:ascii="Palatino Linotype" w:hAnsi="Palatino Linotype" w:cs="Arial"/>
        </w:rPr>
        <w:t>la particular</w:t>
      </w:r>
      <w:r w:rsidR="00182393" w:rsidRPr="004522C6">
        <w:rPr>
          <w:rFonts w:ascii="Palatino Linotype" w:hAnsi="Palatino Linotype" w:cs="Arial"/>
        </w:rPr>
        <w:t>, lo siguiente:</w:t>
      </w:r>
    </w:p>
    <w:p w14:paraId="4BDCCF6A" w14:textId="77777777" w:rsidR="009E65FF" w:rsidRPr="004522C6" w:rsidRDefault="009E65FF" w:rsidP="00182393">
      <w:pPr>
        <w:spacing w:line="360" w:lineRule="auto"/>
        <w:jc w:val="both"/>
        <w:rPr>
          <w:rFonts w:ascii="Palatino Linotype" w:hAnsi="Palatino Linotype" w:cs="Arial"/>
        </w:rPr>
      </w:pPr>
    </w:p>
    <w:p w14:paraId="7867C4C3" w14:textId="77777777" w:rsidR="00182393" w:rsidRPr="004522C6"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4522C6">
        <w:rPr>
          <w:rFonts w:ascii="Palatino Linotype" w:hAnsi="Palatino Linotype" w:cs="Arial"/>
          <w:b/>
          <w:bCs/>
        </w:rPr>
        <w:t>Acto impugnado:</w:t>
      </w:r>
    </w:p>
    <w:p w14:paraId="714C36A1" w14:textId="77777777" w:rsidR="003869E4" w:rsidRPr="004522C6" w:rsidRDefault="003869E4" w:rsidP="007D2836">
      <w:pPr>
        <w:tabs>
          <w:tab w:val="left" w:pos="851"/>
        </w:tabs>
        <w:ind w:left="851" w:right="901"/>
        <w:jc w:val="both"/>
        <w:rPr>
          <w:rFonts w:ascii="Palatino Linotype" w:hAnsi="Palatino Linotype" w:cs="Arial"/>
          <w:i/>
          <w:sz w:val="22"/>
          <w:szCs w:val="22"/>
        </w:rPr>
      </w:pPr>
    </w:p>
    <w:p w14:paraId="288057DC" w14:textId="63550C61" w:rsidR="00F862A0" w:rsidRPr="004522C6" w:rsidRDefault="00200BFC" w:rsidP="007D2836">
      <w:pPr>
        <w:tabs>
          <w:tab w:val="left" w:pos="851"/>
        </w:tabs>
        <w:ind w:left="851" w:right="901"/>
        <w:jc w:val="both"/>
        <w:rPr>
          <w:rFonts w:ascii="Palatino Linotype" w:hAnsi="Palatino Linotype" w:cs="Arial"/>
          <w:i/>
          <w:sz w:val="22"/>
          <w:szCs w:val="22"/>
        </w:rPr>
      </w:pPr>
      <w:r w:rsidRPr="004522C6">
        <w:rPr>
          <w:rFonts w:ascii="Palatino Linotype" w:hAnsi="Palatino Linotype" w:cs="Arial"/>
          <w:i/>
          <w:sz w:val="22"/>
          <w:szCs w:val="22"/>
        </w:rPr>
        <w:t>“</w:t>
      </w:r>
      <w:r w:rsidR="00F63C50" w:rsidRPr="004522C6">
        <w:rPr>
          <w:rFonts w:ascii="Palatino Linotype" w:hAnsi="Palatino Linotype" w:cs="Arial"/>
          <w:i/>
          <w:sz w:val="22"/>
          <w:szCs w:val="22"/>
        </w:rPr>
        <w:t xml:space="preserve">Respuesta emitida por el sujeto obligado. </w:t>
      </w:r>
      <w:r w:rsidR="006A2F60" w:rsidRPr="004522C6">
        <w:rPr>
          <w:rFonts w:ascii="Palatino Linotype" w:hAnsi="Palatino Linotype" w:cs="Arial"/>
          <w:i/>
          <w:sz w:val="22"/>
          <w:szCs w:val="22"/>
        </w:rPr>
        <w:t>"</w:t>
      </w:r>
      <w:r w:rsidR="009A2B79" w:rsidRPr="004522C6">
        <w:rPr>
          <w:rFonts w:ascii="Palatino Linotype" w:hAnsi="Palatino Linotype" w:cs="Arial"/>
          <w:i/>
          <w:sz w:val="22"/>
          <w:szCs w:val="22"/>
        </w:rPr>
        <w:t xml:space="preserve"> </w:t>
      </w:r>
      <w:r w:rsidRPr="004522C6">
        <w:rPr>
          <w:rFonts w:ascii="Palatino Linotype" w:hAnsi="Palatino Linotype" w:cs="Arial"/>
          <w:i/>
          <w:sz w:val="22"/>
          <w:szCs w:val="22"/>
        </w:rPr>
        <w:t>(</w:t>
      </w:r>
      <w:r w:rsidR="00967AC9" w:rsidRPr="004522C6">
        <w:rPr>
          <w:rFonts w:ascii="Palatino Linotype" w:hAnsi="Palatino Linotype" w:cs="Arial"/>
          <w:i/>
          <w:sz w:val="22"/>
          <w:szCs w:val="22"/>
        </w:rPr>
        <w:t>Sic</w:t>
      </w:r>
      <w:r w:rsidRPr="004522C6">
        <w:rPr>
          <w:rFonts w:ascii="Palatino Linotype" w:hAnsi="Palatino Linotype" w:cs="Arial"/>
          <w:i/>
          <w:sz w:val="22"/>
          <w:szCs w:val="22"/>
        </w:rPr>
        <w:t>)</w:t>
      </w:r>
    </w:p>
    <w:p w14:paraId="0A1A73D0" w14:textId="77777777" w:rsidR="00A86E1F" w:rsidRPr="004522C6" w:rsidRDefault="00A86E1F" w:rsidP="007D2836">
      <w:pPr>
        <w:jc w:val="both"/>
        <w:rPr>
          <w:rFonts w:ascii="Palatino Linotype" w:hAnsi="Palatino Linotype" w:cs="Arial"/>
        </w:rPr>
      </w:pPr>
    </w:p>
    <w:p w14:paraId="7ED3AF94" w14:textId="77777777" w:rsidR="00182393" w:rsidRPr="004522C6" w:rsidRDefault="00182393" w:rsidP="00182393">
      <w:pPr>
        <w:pStyle w:val="Prrafodelista"/>
        <w:numPr>
          <w:ilvl w:val="0"/>
          <w:numId w:val="31"/>
        </w:numPr>
        <w:spacing w:line="360" w:lineRule="auto"/>
        <w:jc w:val="both"/>
        <w:rPr>
          <w:rFonts w:ascii="Palatino Linotype" w:hAnsi="Palatino Linotype" w:cs="Arial"/>
          <w:b/>
          <w:bCs/>
        </w:rPr>
      </w:pPr>
      <w:r w:rsidRPr="004522C6">
        <w:rPr>
          <w:rFonts w:ascii="Palatino Linotype" w:hAnsi="Palatino Linotype" w:cs="Arial"/>
          <w:b/>
          <w:bCs/>
        </w:rPr>
        <w:t>Razones o motivos de inconformidad:</w:t>
      </w:r>
    </w:p>
    <w:p w14:paraId="725DF36E" w14:textId="77777777" w:rsidR="00B819B7" w:rsidRPr="004522C6" w:rsidRDefault="00B819B7" w:rsidP="009C64FF">
      <w:pPr>
        <w:pStyle w:val="Prrafodelista"/>
        <w:ind w:left="720"/>
        <w:jc w:val="both"/>
        <w:rPr>
          <w:rFonts w:ascii="Palatino Linotype" w:hAnsi="Palatino Linotype" w:cs="Arial"/>
          <w:b/>
          <w:bCs/>
        </w:rPr>
      </w:pPr>
    </w:p>
    <w:bookmarkEnd w:id="3"/>
    <w:p w14:paraId="54A45851" w14:textId="0B8FC506" w:rsidR="00FC7AAE" w:rsidRPr="004522C6" w:rsidRDefault="002D78A3" w:rsidP="009C64FF">
      <w:pPr>
        <w:widowControl w:val="0"/>
        <w:pBdr>
          <w:top w:val="nil"/>
          <w:left w:val="nil"/>
          <w:bottom w:val="nil"/>
          <w:right w:val="nil"/>
          <w:between w:val="nil"/>
        </w:pBdr>
        <w:ind w:left="850" w:right="901"/>
        <w:jc w:val="both"/>
        <w:rPr>
          <w:rFonts w:ascii="Palatino Linotype" w:eastAsia="Palatino Linotype" w:hAnsi="Palatino Linotype" w:cs="Palatino Linotype"/>
          <w:i/>
          <w:iCs/>
          <w:sz w:val="22"/>
          <w:szCs w:val="22"/>
          <w:lang w:eastAsia="es-MX"/>
        </w:rPr>
      </w:pPr>
      <w:r w:rsidRPr="004522C6">
        <w:rPr>
          <w:rFonts w:ascii="Palatino Linotype" w:eastAsia="Palatino Linotype" w:hAnsi="Palatino Linotype" w:cs="Palatino Linotype"/>
          <w:i/>
          <w:iCs/>
          <w:sz w:val="22"/>
          <w:szCs w:val="22"/>
          <w:lang w:eastAsia="es-MX"/>
        </w:rPr>
        <w:t>“</w:t>
      </w:r>
      <w:r w:rsidR="00F63C50" w:rsidRPr="004522C6">
        <w:rPr>
          <w:rFonts w:ascii="Palatino Linotype" w:eastAsia="Palatino Linotype" w:hAnsi="Palatino Linotype" w:cs="Palatino Linotype"/>
          <w:i/>
          <w:iCs/>
          <w:sz w:val="22"/>
          <w:szCs w:val="22"/>
          <w:lang w:eastAsia="es-MX"/>
        </w:rPr>
        <w:t xml:space="preserve">El sujeto obligado responde de forma incompleta a la solicitud de información. Asimismo el sujeto obligado no dio respuesta a la </w:t>
      </w:r>
      <w:proofErr w:type="spellStart"/>
      <w:r w:rsidR="00F63C50" w:rsidRPr="004522C6">
        <w:rPr>
          <w:rFonts w:ascii="Palatino Linotype" w:eastAsia="Palatino Linotype" w:hAnsi="Palatino Linotype" w:cs="Palatino Linotype"/>
          <w:i/>
          <w:iCs/>
          <w:sz w:val="22"/>
          <w:szCs w:val="22"/>
          <w:lang w:eastAsia="es-MX"/>
        </w:rPr>
        <w:t>situacion</w:t>
      </w:r>
      <w:proofErr w:type="spellEnd"/>
      <w:r w:rsidR="00F63C50" w:rsidRPr="004522C6">
        <w:rPr>
          <w:rFonts w:ascii="Palatino Linotype" w:eastAsia="Palatino Linotype" w:hAnsi="Palatino Linotype" w:cs="Palatino Linotype"/>
          <w:i/>
          <w:iCs/>
          <w:sz w:val="22"/>
          <w:szCs w:val="22"/>
          <w:lang w:eastAsia="es-MX"/>
        </w:rPr>
        <w:t xml:space="preserve"> administrativa que guarda la exposición denominada "orgullo Naucalpan" en los términos solicitados en la solicitud de información que nos ocupa.</w:t>
      </w:r>
      <w:r w:rsidRPr="004522C6">
        <w:rPr>
          <w:rFonts w:ascii="Palatino Linotype" w:eastAsia="Palatino Linotype" w:hAnsi="Palatino Linotype" w:cs="Palatino Linotype"/>
          <w:i/>
          <w:iCs/>
          <w:sz w:val="22"/>
          <w:szCs w:val="22"/>
          <w:lang w:eastAsia="es-MX"/>
        </w:rPr>
        <w:t>”</w:t>
      </w:r>
    </w:p>
    <w:p w14:paraId="57AC3AAE" w14:textId="77777777" w:rsidR="002D78A3" w:rsidRPr="004522C6" w:rsidRDefault="002D78A3" w:rsidP="009C64FF">
      <w:pPr>
        <w:widowControl w:val="0"/>
        <w:pBdr>
          <w:top w:val="nil"/>
          <w:left w:val="nil"/>
          <w:bottom w:val="nil"/>
          <w:right w:val="nil"/>
          <w:between w:val="nil"/>
        </w:pBdr>
        <w:jc w:val="both"/>
        <w:rPr>
          <w:rFonts w:ascii="Palatino Linotype" w:eastAsia="Palatino Linotype" w:hAnsi="Palatino Linotype" w:cs="Palatino Linotype"/>
          <w:color w:val="000000"/>
          <w:sz w:val="22"/>
          <w:szCs w:val="22"/>
          <w:lang w:eastAsia="es-MX"/>
        </w:rPr>
      </w:pPr>
    </w:p>
    <w:p w14:paraId="3CEDC3A8" w14:textId="793C37C4" w:rsidR="00182393" w:rsidRPr="004522C6" w:rsidRDefault="00182393" w:rsidP="00182393">
      <w:pPr>
        <w:spacing w:line="360" w:lineRule="auto"/>
        <w:jc w:val="both"/>
        <w:rPr>
          <w:rFonts w:ascii="Palatino Linotype" w:hAnsi="Palatino Linotype" w:cs="Arial"/>
          <w:b/>
          <w:color w:val="000000" w:themeColor="text1"/>
          <w:sz w:val="26"/>
          <w:szCs w:val="26"/>
        </w:rPr>
      </w:pPr>
      <w:r w:rsidRPr="004522C6">
        <w:rPr>
          <w:rFonts w:ascii="Palatino Linotype" w:hAnsi="Palatino Linotype" w:cs="Arial"/>
          <w:b/>
          <w:sz w:val="26"/>
          <w:szCs w:val="26"/>
        </w:rPr>
        <w:t xml:space="preserve">V. Del turno del </w:t>
      </w:r>
      <w:r w:rsidR="00FC7AAE" w:rsidRPr="004522C6">
        <w:rPr>
          <w:rFonts w:ascii="Palatino Linotype" w:hAnsi="Palatino Linotype" w:cs="Arial"/>
          <w:b/>
          <w:sz w:val="26"/>
          <w:szCs w:val="26"/>
        </w:rPr>
        <w:t>Recurso de Revisión</w:t>
      </w:r>
    </w:p>
    <w:p w14:paraId="74931326" w14:textId="42212620" w:rsidR="00200BFC" w:rsidRPr="004522C6" w:rsidRDefault="00200BFC" w:rsidP="00BC0EA3">
      <w:pPr>
        <w:spacing w:line="360" w:lineRule="auto"/>
        <w:jc w:val="both"/>
        <w:rPr>
          <w:rFonts w:ascii="Palatino Linotype" w:hAnsi="Palatino Linotype" w:cs="Arial"/>
        </w:rPr>
      </w:pPr>
      <w:r w:rsidRPr="004522C6">
        <w:rPr>
          <w:rFonts w:ascii="Palatino Linotype" w:hAnsi="Palatino Linotype" w:cs="Arial"/>
        </w:rPr>
        <w:t>E</w:t>
      </w:r>
      <w:r w:rsidR="008C7579" w:rsidRPr="004522C6">
        <w:rPr>
          <w:rFonts w:ascii="Palatino Linotype" w:hAnsi="Palatino Linotype" w:cs="Arial"/>
        </w:rPr>
        <w:t xml:space="preserve">l </w:t>
      </w:r>
      <w:r w:rsidR="00F63C50" w:rsidRPr="004522C6">
        <w:rPr>
          <w:rFonts w:ascii="Palatino Linotype" w:hAnsi="Palatino Linotype" w:cs="Arial"/>
        </w:rPr>
        <w:t xml:space="preserve">veintitrés </w:t>
      </w:r>
      <w:r w:rsidR="00AC42E7" w:rsidRPr="004522C6">
        <w:rPr>
          <w:rFonts w:ascii="Palatino Linotype" w:hAnsi="Palatino Linotype" w:cs="Arial"/>
        </w:rPr>
        <w:t xml:space="preserve">de marzo </w:t>
      </w:r>
      <w:r w:rsidR="00D44427" w:rsidRPr="004522C6">
        <w:rPr>
          <w:rFonts w:ascii="Palatino Linotype" w:hAnsi="Palatino Linotype" w:cs="Arial"/>
        </w:rPr>
        <w:t>de dos mil veintidós</w:t>
      </w:r>
      <w:r w:rsidRPr="004522C6">
        <w:rPr>
          <w:rFonts w:ascii="Palatino Linotype" w:hAnsi="Palatino Linotype" w:cs="Arial"/>
        </w:rPr>
        <w:t xml:space="preserve">, </w:t>
      </w:r>
      <w:r w:rsidR="00F3473A" w:rsidRPr="004522C6">
        <w:rPr>
          <w:rFonts w:ascii="Palatino Linotype" w:hAnsi="Palatino Linotype" w:cs="Arial"/>
        </w:rPr>
        <w:t xml:space="preserve">el recurso que se trata se envió electrónicamente al Instituto de </w:t>
      </w:r>
      <w:r w:rsidR="00F3473A" w:rsidRPr="004522C6">
        <w:rPr>
          <w:rFonts w:ascii="Palatino Linotype" w:eastAsia="Arial Unicode MS" w:hAnsi="Palatino Linotype" w:cs="Arial"/>
        </w:rPr>
        <w:t>Transparencia</w:t>
      </w:r>
      <w:r w:rsidR="00F3473A" w:rsidRPr="004522C6">
        <w:rPr>
          <w:rFonts w:ascii="Palatino Linotype" w:hAnsi="Palatino Linotype" w:cs="Arial"/>
        </w:rPr>
        <w:t xml:space="preserve">, Acceso a la </w:t>
      </w:r>
      <w:r w:rsidR="00327647" w:rsidRPr="004522C6">
        <w:rPr>
          <w:rFonts w:ascii="Palatino Linotype" w:hAnsi="Palatino Linotype" w:cs="Arial"/>
        </w:rPr>
        <w:t>Información Pública</w:t>
      </w:r>
      <w:r w:rsidR="00F3473A" w:rsidRPr="004522C6">
        <w:rPr>
          <w:rFonts w:ascii="Palatino Linotype" w:hAnsi="Palatino Linotype" w:cs="Arial"/>
        </w:rPr>
        <w:t xml:space="preserve"> y Protección de Datos Personales del Estado de México y Municipios y con fundamento en el artículo 185, fracción I de la </w:t>
      </w:r>
      <w:r w:rsidR="00F3473A" w:rsidRPr="004522C6">
        <w:rPr>
          <w:rFonts w:ascii="Palatino Linotype" w:hAnsi="Palatino Linotype"/>
        </w:rPr>
        <w:t xml:space="preserve">Ley de Transparencia y Acceso a la </w:t>
      </w:r>
      <w:r w:rsidR="00327647" w:rsidRPr="004522C6">
        <w:rPr>
          <w:rFonts w:ascii="Palatino Linotype" w:hAnsi="Palatino Linotype"/>
        </w:rPr>
        <w:t>Información Pública</w:t>
      </w:r>
      <w:r w:rsidR="00F3473A" w:rsidRPr="004522C6">
        <w:rPr>
          <w:rFonts w:ascii="Palatino Linotype" w:hAnsi="Palatino Linotype"/>
        </w:rPr>
        <w:t xml:space="preserve"> del Estado de México y Municipios</w:t>
      </w:r>
      <w:r w:rsidR="00947E30" w:rsidRPr="004522C6">
        <w:rPr>
          <w:rFonts w:ascii="Palatino Linotype" w:hAnsi="Palatino Linotype" w:cs="Arial"/>
        </w:rPr>
        <w:t>, se turnó</w:t>
      </w:r>
      <w:r w:rsidR="00F3473A" w:rsidRPr="004522C6">
        <w:rPr>
          <w:rFonts w:ascii="Palatino Linotype" w:hAnsi="Palatino Linotype" w:cs="Arial"/>
        </w:rPr>
        <w:t xml:space="preserve"> </w:t>
      </w:r>
      <w:r w:rsidR="00FA74BA" w:rsidRPr="004522C6">
        <w:rPr>
          <w:rFonts w:ascii="Palatino Linotype" w:hAnsi="Palatino Linotype" w:cs="Arial"/>
        </w:rPr>
        <w:t>mediante el</w:t>
      </w:r>
      <w:r w:rsidR="00F3473A" w:rsidRPr="004522C6">
        <w:rPr>
          <w:rFonts w:ascii="Palatino Linotype" w:eastAsia="Arial Unicode MS" w:hAnsi="Palatino Linotype" w:cs="Arial"/>
        </w:rPr>
        <w:t xml:space="preserve"> </w:t>
      </w:r>
      <w:r w:rsidR="00F3473A" w:rsidRPr="004522C6">
        <w:rPr>
          <w:rFonts w:ascii="Palatino Linotype" w:eastAsia="Arial Unicode MS" w:hAnsi="Palatino Linotype" w:cs="Arial"/>
          <w:b/>
        </w:rPr>
        <w:t>SAIMEX</w:t>
      </w:r>
      <w:r w:rsidR="00F3473A" w:rsidRPr="004522C6">
        <w:rPr>
          <w:rFonts w:ascii="Palatino Linotype" w:hAnsi="Palatino Linotype"/>
        </w:rPr>
        <w:t xml:space="preserve">, </w:t>
      </w:r>
      <w:r w:rsidR="00A3109C" w:rsidRPr="004522C6">
        <w:rPr>
          <w:rFonts w:ascii="Palatino Linotype" w:hAnsi="Palatino Linotype"/>
        </w:rPr>
        <w:t>a la</w:t>
      </w:r>
      <w:r w:rsidR="00D44427" w:rsidRPr="004522C6">
        <w:rPr>
          <w:rFonts w:ascii="Palatino Linotype" w:hAnsi="Palatino Linotype"/>
        </w:rPr>
        <w:t xml:space="preserve"> </w:t>
      </w:r>
      <w:r w:rsidR="00F63C50" w:rsidRPr="004522C6">
        <w:rPr>
          <w:rFonts w:ascii="Palatino Linotype" w:hAnsi="Palatino Linotype"/>
          <w:b/>
          <w:bCs/>
        </w:rPr>
        <w:t>Comisionada</w:t>
      </w:r>
      <w:r w:rsidR="00F63C50" w:rsidRPr="004522C6">
        <w:rPr>
          <w:rFonts w:ascii="Palatino Linotype" w:hAnsi="Palatino Linotype"/>
        </w:rPr>
        <w:t xml:space="preserve"> </w:t>
      </w:r>
      <w:r w:rsidR="00F63C50" w:rsidRPr="004522C6">
        <w:rPr>
          <w:rFonts w:ascii="Palatino Linotype" w:hAnsi="Palatino Linotype" w:cs="Arial"/>
          <w:b/>
          <w:bCs/>
          <w:lang w:val="es-ES_tradnl"/>
        </w:rPr>
        <w:t>Sharon Cristina Morales Martínez</w:t>
      </w:r>
      <w:r w:rsidR="00F3473A" w:rsidRPr="004522C6">
        <w:rPr>
          <w:rFonts w:ascii="Palatino Linotype" w:hAnsi="Palatino Linotype"/>
        </w:rPr>
        <w:t>,</w:t>
      </w:r>
      <w:r w:rsidR="00F3473A" w:rsidRPr="004522C6">
        <w:rPr>
          <w:rFonts w:ascii="Palatino Linotype" w:hAnsi="Palatino Linotype" w:cs="Arial"/>
        </w:rPr>
        <w:t xml:space="preserve"> a efecto de decretar su admisión o </w:t>
      </w:r>
      <w:proofErr w:type="spellStart"/>
      <w:r w:rsidR="00F3473A" w:rsidRPr="004522C6">
        <w:rPr>
          <w:rFonts w:ascii="Palatino Linotype" w:hAnsi="Palatino Linotype" w:cs="Arial"/>
        </w:rPr>
        <w:t>desechamiento</w:t>
      </w:r>
      <w:proofErr w:type="spellEnd"/>
      <w:r w:rsidR="00F3473A" w:rsidRPr="004522C6">
        <w:rPr>
          <w:rFonts w:ascii="Palatino Linotype" w:hAnsi="Palatino Linotype" w:cs="Arial"/>
        </w:rPr>
        <w:t>.</w:t>
      </w:r>
    </w:p>
    <w:p w14:paraId="0CC063A8" w14:textId="4BBBE931" w:rsidR="004522C6" w:rsidRPr="004522C6" w:rsidRDefault="004522C6" w:rsidP="00BC0EA3">
      <w:pPr>
        <w:spacing w:line="360" w:lineRule="auto"/>
        <w:jc w:val="both"/>
        <w:rPr>
          <w:rFonts w:ascii="Palatino Linotype" w:hAnsi="Palatino Linotype" w:cs="Arial"/>
        </w:rPr>
      </w:pPr>
    </w:p>
    <w:p w14:paraId="02EDC962" w14:textId="77777777" w:rsidR="004522C6" w:rsidRPr="004522C6" w:rsidRDefault="004522C6" w:rsidP="00BC0EA3">
      <w:pPr>
        <w:spacing w:line="360" w:lineRule="auto"/>
        <w:jc w:val="both"/>
        <w:rPr>
          <w:rFonts w:ascii="Palatino Linotype" w:hAnsi="Palatino Linotype" w:cs="Arial"/>
        </w:rPr>
      </w:pPr>
    </w:p>
    <w:p w14:paraId="06C43014" w14:textId="6E441E91" w:rsidR="004077DA" w:rsidRPr="004522C6"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4522C6">
        <w:rPr>
          <w:rFonts w:ascii="Palatino Linotype" w:hAnsi="Palatino Linotype" w:cs="Arial"/>
          <w:b/>
          <w:color w:val="000000" w:themeColor="text1"/>
          <w:sz w:val="26"/>
          <w:szCs w:val="26"/>
        </w:rPr>
        <w:lastRenderedPageBreak/>
        <w:t xml:space="preserve">a) Admisión del </w:t>
      </w:r>
      <w:r w:rsidR="00FC7AAE" w:rsidRPr="004522C6">
        <w:rPr>
          <w:rFonts w:ascii="Palatino Linotype" w:hAnsi="Palatino Linotype" w:cs="Arial"/>
          <w:b/>
          <w:color w:val="000000" w:themeColor="text1"/>
          <w:sz w:val="26"/>
          <w:szCs w:val="26"/>
        </w:rPr>
        <w:t>Recurso de Revisión</w:t>
      </w:r>
    </w:p>
    <w:p w14:paraId="4952A0CD" w14:textId="5FEEAAFE" w:rsidR="00200BFC" w:rsidRPr="004522C6" w:rsidRDefault="00200BFC" w:rsidP="00BC0EA3">
      <w:pPr>
        <w:tabs>
          <w:tab w:val="center" w:pos="4252"/>
          <w:tab w:val="right" w:pos="8504"/>
        </w:tabs>
        <w:spacing w:line="360" w:lineRule="auto"/>
        <w:jc w:val="both"/>
        <w:rPr>
          <w:rFonts w:ascii="Palatino Linotype" w:hAnsi="Palatino Linotype" w:cs="Arial"/>
        </w:rPr>
      </w:pPr>
      <w:r w:rsidRPr="004522C6">
        <w:rPr>
          <w:rFonts w:ascii="Palatino Linotype" w:hAnsi="Palatino Linotype" w:cs="Arial"/>
        </w:rPr>
        <w:t>De las constancias del expediente electrónico del</w:t>
      </w:r>
      <w:r w:rsidRPr="004522C6">
        <w:rPr>
          <w:rFonts w:ascii="Palatino Linotype" w:hAnsi="Palatino Linotype" w:cs="Arial"/>
          <w:b/>
        </w:rPr>
        <w:t xml:space="preserve"> SAIMEX</w:t>
      </w:r>
      <w:r w:rsidRPr="004522C6">
        <w:rPr>
          <w:rFonts w:ascii="Palatino Linotype" w:hAnsi="Palatino Linotype" w:cs="Arial"/>
        </w:rPr>
        <w:t xml:space="preserve">, se advierte que en fecha </w:t>
      </w:r>
      <w:r w:rsidR="00F63C50" w:rsidRPr="004522C6">
        <w:rPr>
          <w:rFonts w:ascii="Palatino Linotype" w:hAnsi="Palatino Linotype" w:cs="Arial"/>
        </w:rPr>
        <w:t>veinticinco</w:t>
      </w:r>
      <w:r w:rsidR="00536411" w:rsidRPr="004522C6">
        <w:rPr>
          <w:rFonts w:ascii="Palatino Linotype" w:hAnsi="Palatino Linotype" w:cs="Arial"/>
        </w:rPr>
        <w:t xml:space="preserve"> de marzo</w:t>
      </w:r>
      <w:r w:rsidR="00D44427" w:rsidRPr="004522C6">
        <w:rPr>
          <w:rFonts w:ascii="Palatino Linotype" w:hAnsi="Palatino Linotype" w:cs="Arial"/>
        </w:rPr>
        <w:t xml:space="preserve"> de dos mil veintidós</w:t>
      </w:r>
      <w:r w:rsidRPr="004522C6">
        <w:rPr>
          <w:rFonts w:ascii="Palatino Linotype" w:hAnsi="Palatino Linotype" w:cs="Arial"/>
        </w:rPr>
        <w:t xml:space="preserve">, se acordó la admisión a trámite del </w:t>
      </w:r>
      <w:r w:rsidR="00FC7AAE" w:rsidRPr="004522C6">
        <w:rPr>
          <w:rFonts w:ascii="Palatino Linotype" w:hAnsi="Palatino Linotype" w:cs="Arial"/>
        </w:rPr>
        <w:t>Recurso de Revisión</w:t>
      </w:r>
      <w:r w:rsidRPr="004522C6">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4522C6">
        <w:rPr>
          <w:rFonts w:ascii="Palatino Linotype" w:hAnsi="Palatino Linotype" w:cs="Arial"/>
        </w:rPr>
        <w:t xml:space="preserve">, manifestaran lo que a su derecho conviniera, a efecto de presentar pruebas y alegatos; así como para que </w:t>
      </w:r>
      <w:r w:rsidR="00434F5B" w:rsidRPr="004522C6">
        <w:rPr>
          <w:rFonts w:ascii="Palatino Linotype" w:hAnsi="Palatino Linotype" w:cs="Arial"/>
          <w:b/>
        </w:rPr>
        <w:t xml:space="preserve">EL SUJETO OBLIGADO </w:t>
      </w:r>
      <w:r w:rsidR="00434F5B" w:rsidRPr="004522C6">
        <w:rPr>
          <w:rFonts w:ascii="Palatino Linotype" w:hAnsi="Palatino Linotype" w:cs="Arial"/>
        </w:rPr>
        <w:t>rindiera su</w:t>
      </w:r>
      <w:r w:rsidR="00434F5B" w:rsidRPr="004522C6">
        <w:rPr>
          <w:rFonts w:ascii="Palatino Linotype" w:hAnsi="Palatino Linotype" w:cs="Arial"/>
          <w:b/>
        </w:rPr>
        <w:t xml:space="preserve"> </w:t>
      </w:r>
      <w:r w:rsidR="00434F5B" w:rsidRPr="004522C6">
        <w:rPr>
          <w:rFonts w:ascii="Palatino Linotype" w:hAnsi="Palatino Linotype" w:cs="Arial"/>
        </w:rPr>
        <w:t xml:space="preserve">Informe Justificado, </w:t>
      </w:r>
      <w:r w:rsidRPr="004522C6">
        <w:rPr>
          <w:rFonts w:ascii="Palatino Linotype" w:hAnsi="Palatino Linotype" w:cs="Arial"/>
        </w:rPr>
        <w:t xml:space="preserve">conforme a lo dispuesto por el artículo 185 de la Ley de Transparencia y Acceso a la </w:t>
      </w:r>
      <w:r w:rsidR="00327647" w:rsidRPr="004522C6">
        <w:rPr>
          <w:rFonts w:ascii="Palatino Linotype" w:hAnsi="Palatino Linotype" w:cs="Arial"/>
        </w:rPr>
        <w:t>Información Pública</w:t>
      </w:r>
      <w:r w:rsidRPr="004522C6">
        <w:rPr>
          <w:rFonts w:ascii="Palatino Linotype" w:hAnsi="Palatino Linotype" w:cs="Arial"/>
        </w:rPr>
        <w:t xml:space="preserve"> del Estado de México y Municipios.</w:t>
      </w:r>
    </w:p>
    <w:p w14:paraId="72199220" w14:textId="77777777" w:rsidR="00DA082F" w:rsidRPr="004522C6" w:rsidRDefault="00DA082F" w:rsidP="00BC0EA3">
      <w:pPr>
        <w:tabs>
          <w:tab w:val="center" w:pos="4252"/>
          <w:tab w:val="right" w:pos="8504"/>
        </w:tabs>
        <w:spacing w:line="360" w:lineRule="auto"/>
        <w:jc w:val="both"/>
        <w:rPr>
          <w:rFonts w:ascii="Palatino Linotype" w:hAnsi="Palatino Linotype" w:cs="Arial"/>
        </w:rPr>
      </w:pPr>
    </w:p>
    <w:p w14:paraId="239F20BA" w14:textId="34ECC6ED" w:rsidR="004077DA" w:rsidRPr="004522C6" w:rsidRDefault="009C64FF" w:rsidP="004077DA">
      <w:pPr>
        <w:spacing w:line="360" w:lineRule="auto"/>
        <w:jc w:val="both"/>
        <w:rPr>
          <w:rFonts w:ascii="Palatino Linotype" w:eastAsia="Arial Unicode MS" w:hAnsi="Palatino Linotype" w:cs="Arial"/>
          <w:b/>
          <w:color w:val="000000" w:themeColor="text1"/>
          <w:sz w:val="26"/>
          <w:szCs w:val="26"/>
        </w:rPr>
      </w:pPr>
      <w:r w:rsidRPr="004522C6">
        <w:rPr>
          <w:rFonts w:ascii="Palatino Linotype" w:eastAsia="Arial Unicode MS" w:hAnsi="Palatino Linotype" w:cs="Arial"/>
          <w:b/>
          <w:color w:val="000000" w:themeColor="text1"/>
          <w:sz w:val="26"/>
          <w:szCs w:val="26"/>
        </w:rPr>
        <w:t>b</w:t>
      </w:r>
      <w:r w:rsidR="004077DA" w:rsidRPr="004522C6">
        <w:rPr>
          <w:rFonts w:ascii="Palatino Linotype" w:eastAsia="Arial Unicode MS" w:hAnsi="Palatino Linotype" w:cs="Arial"/>
          <w:b/>
          <w:color w:val="000000" w:themeColor="text1"/>
          <w:sz w:val="26"/>
          <w:szCs w:val="26"/>
        </w:rPr>
        <w:t xml:space="preserve">) </w:t>
      </w:r>
      <w:r w:rsidR="004077DA" w:rsidRPr="004522C6">
        <w:rPr>
          <w:rFonts w:ascii="Palatino Linotype" w:hAnsi="Palatino Linotype" w:cs="Arial"/>
          <w:b/>
          <w:bCs/>
          <w:sz w:val="26"/>
          <w:szCs w:val="26"/>
        </w:rPr>
        <w:t>Informe Justificado</w:t>
      </w:r>
    </w:p>
    <w:p w14:paraId="77E81072" w14:textId="0BE44E8E" w:rsidR="00A74CE1" w:rsidRPr="004522C6" w:rsidRDefault="00EB19F2" w:rsidP="00BC0EA3">
      <w:pPr>
        <w:tabs>
          <w:tab w:val="center" w:pos="4252"/>
          <w:tab w:val="right" w:pos="8504"/>
        </w:tabs>
        <w:spacing w:line="360" w:lineRule="auto"/>
        <w:jc w:val="both"/>
        <w:rPr>
          <w:rFonts w:ascii="Palatino Linotype" w:hAnsi="Palatino Linotype" w:cs="Arial"/>
        </w:rPr>
      </w:pPr>
      <w:r w:rsidRPr="004522C6">
        <w:rPr>
          <w:rFonts w:ascii="Palatino Linotype" w:hAnsi="Palatino Linotype" w:cs="Arial"/>
        </w:rPr>
        <w:t>En cumplimiento a lo anterior, de las constancias del expediente electrónico</w:t>
      </w:r>
      <w:r w:rsidR="00434F5B" w:rsidRPr="004522C6">
        <w:rPr>
          <w:rFonts w:ascii="Palatino Linotype" w:hAnsi="Palatino Linotype" w:cs="Arial"/>
        </w:rPr>
        <w:t xml:space="preserve"> que obra en el</w:t>
      </w:r>
      <w:r w:rsidRPr="004522C6">
        <w:rPr>
          <w:rFonts w:ascii="Palatino Linotype" w:hAnsi="Palatino Linotype" w:cs="Arial"/>
        </w:rPr>
        <w:t> </w:t>
      </w:r>
      <w:r w:rsidRPr="004522C6">
        <w:rPr>
          <w:rFonts w:ascii="Palatino Linotype" w:hAnsi="Palatino Linotype" w:cs="Arial"/>
          <w:b/>
          <w:bCs/>
        </w:rPr>
        <w:t>SAIMEX</w:t>
      </w:r>
      <w:r w:rsidR="00434F5B" w:rsidRPr="004522C6">
        <w:rPr>
          <w:rFonts w:ascii="Palatino Linotype" w:hAnsi="Palatino Linotype" w:cs="Arial"/>
        </w:rPr>
        <w:t xml:space="preserve">, del Recurso materia del presente estudio, </w:t>
      </w:r>
      <w:r w:rsidRPr="004522C6">
        <w:rPr>
          <w:rFonts w:ascii="Palatino Linotype" w:hAnsi="Palatino Linotype" w:cs="Arial"/>
        </w:rPr>
        <w:t xml:space="preserve">se advierte que </w:t>
      </w:r>
      <w:r w:rsidRPr="004522C6">
        <w:rPr>
          <w:rFonts w:ascii="Palatino Linotype" w:hAnsi="Palatino Linotype" w:cs="Arial"/>
          <w:b/>
          <w:bCs/>
        </w:rPr>
        <w:t xml:space="preserve">EL SUJETO </w:t>
      </w:r>
      <w:r w:rsidR="00E550ED" w:rsidRPr="004522C6">
        <w:rPr>
          <w:rFonts w:ascii="Palatino Linotype" w:hAnsi="Palatino Linotype" w:cs="Arial"/>
          <w:b/>
          <w:bCs/>
        </w:rPr>
        <w:t xml:space="preserve">OBLIGADO </w:t>
      </w:r>
      <w:r w:rsidR="009C64FF" w:rsidRPr="004522C6">
        <w:rPr>
          <w:rFonts w:ascii="Palatino Linotype" w:hAnsi="Palatino Linotype" w:cs="Arial"/>
          <w:b/>
          <w:bCs/>
        </w:rPr>
        <w:t xml:space="preserve">no </w:t>
      </w:r>
      <w:r w:rsidR="00E550ED" w:rsidRPr="004522C6">
        <w:rPr>
          <w:rFonts w:ascii="Palatino Linotype" w:hAnsi="Palatino Linotype" w:cs="Arial"/>
        </w:rPr>
        <w:t>presento</w:t>
      </w:r>
      <w:r w:rsidR="009E2D3E" w:rsidRPr="004522C6">
        <w:rPr>
          <w:rFonts w:ascii="Palatino Linotype" w:hAnsi="Palatino Linotype" w:cs="Arial"/>
        </w:rPr>
        <w:t xml:space="preserve"> </w:t>
      </w:r>
      <w:r w:rsidRPr="004522C6">
        <w:rPr>
          <w:rFonts w:ascii="Palatino Linotype" w:hAnsi="Palatino Linotype" w:cs="Arial"/>
        </w:rPr>
        <w:t>su Informe Justificado</w:t>
      </w:r>
      <w:r w:rsidR="00902A3B" w:rsidRPr="004522C6">
        <w:rPr>
          <w:rFonts w:ascii="Palatino Linotype" w:hAnsi="Palatino Linotype" w:cs="Arial"/>
        </w:rPr>
        <w:t>,</w:t>
      </w:r>
      <w:r w:rsidR="009E2D3E" w:rsidRPr="004522C6">
        <w:rPr>
          <w:rFonts w:ascii="Palatino Linotype" w:hAnsi="Palatino Linotype" w:cs="Arial"/>
        </w:rPr>
        <w:t xml:space="preserve"> </w:t>
      </w:r>
      <w:r w:rsidRPr="004522C6">
        <w:rPr>
          <w:rFonts w:ascii="Palatino Linotype" w:hAnsi="Palatino Linotype" w:cs="Arial"/>
        </w:rPr>
        <w:t>como se desp</w:t>
      </w:r>
      <w:r w:rsidR="00E45BFD" w:rsidRPr="004522C6">
        <w:rPr>
          <w:rFonts w:ascii="Palatino Linotype" w:hAnsi="Palatino Linotype" w:cs="Arial"/>
        </w:rPr>
        <w:t>rende en la imagen que se anexa a continuación:</w:t>
      </w:r>
    </w:p>
    <w:p w14:paraId="3BC80661" w14:textId="77777777" w:rsidR="00DA082F" w:rsidRPr="004522C6" w:rsidRDefault="00DA082F" w:rsidP="00BC0EA3">
      <w:pPr>
        <w:tabs>
          <w:tab w:val="center" w:pos="4252"/>
          <w:tab w:val="right" w:pos="8504"/>
        </w:tabs>
        <w:spacing w:line="360" w:lineRule="auto"/>
        <w:jc w:val="both"/>
        <w:rPr>
          <w:rFonts w:ascii="Palatino Linotype" w:hAnsi="Palatino Linotype" w:cs="Arial"/>
        </w:rPr>
      </w:pPr>
    </w:p>
    <w:p w14:paraId="2E70A571" w14:textId="6CA5D3FE" w:rsidR="00A74CE1" w:rsidRPr="004522C6" w:rsidRDefault="00764889" w:rsidP="00BC0EA3">
      <w:pPr>
        <w:tabs>
          <w:tab w:val="center" w:pos="4252"/>
          <w:tab w:val="right" w:pos="8504"/>
        </w:tabs>
        <w:spacing w:line="360" w:lineRule="auto"/>
        <w:jc w:val="both"/>
        <w:rPr>
          <w:rFonts w:ascii="Palatino Linotype" w:hAnsi="Palatino Linotype" w:cs="Arial"/>
        </w:rPr>
      </w:pPr>
      <w:r w:rsidRPr="004522C6">
        <w:rPr>
          <w:rFonts w:ascii="Palatino Linotype" w:hAnsi="Palatino Linotype" w:cs="Arial"/>
          <w:noProof/>
          <w:lang w:eastAsia="es-MX"/>
        </w:rPr>
        <w:drawing>
          <wp:inline distT="0" distB="0" distL="0" distR="0" wp14:anchorId="30C2AA4A" wp14:editId="04E278F1">
            <wp:extent cx="5790517" cy="1423035"/>
            <wp:effectExtent l="0" t="0" r="127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6316" cy="1424460"/>
                    </a:xfrm>
                    <a:prstGeom prst="rect">
                      <a:avLst/>
                    </a:prstGeom>
                  </pic:spPr>
                </pic:pic>
              </a:graphicData>
            </a:graphic>
          </wp:inline>
        </w:drawing>
      </w:r>
    </w:p>
    <w:p w14:paraId="7A36C87E" w14:textId="77535A23" w:rsidR="00081F35" w:rsidRPr="004522C6" w:rsidRDefault="00081F35" w:rsidP="00D86B82">
      <w:pPr>
        <w:spacing w:line="360" w:lineRule="auto"/>
        <w:jc w:val="both"/>
        <w:rPr>
          <w:rFonts w:ascii="Palatino Linotype" w:eastAsia="Arial Unicode MS" w:hAnsi="Palatino Linotype" w:cs="Arial"/>
          <w:bCs/>
          <w:iCs/>
        </w:rPr>
      </w:pPr>
    </w:p>
    <w:p w14:paraId="53B5F0FE" w14:textId="05EB2FFF" w:rsidR="004522C6" w:rsidRPr="004522C6" w:rsidRDefault="004522C6" w:rsidP="00D86B82">
      <w:pPr>
        <w:spacing w:line="360" w:lineRule="auto"/>
        <w:jc w:val="both"/>
        <w:rPr>
          <w:rFonts w:ascii="Palatino Linotype" w:eastAsia="Arial Unicode MS" w:hAnsi="Palatino Linotype" w:cs="Arial"/>
          <w:bCs/>
          <w:iCs/>
        </w:rPr>
      </w:pPr>
    </w:p>
    <w:p w14:paraId="2A9CF672" w14:textId="77777777" w:rsidR="004522C6" w:rsidRPr="004522C6" w:rsidRDefault="004522C6" w:rsidP="00D86B82">
      <w:pPr>
        <w:spacing w:line="360" w:lineRule="auto"/>
        <w:jc w:val="both"/>
        <w:rPr>
          <w:rFonts w:ascii="Palatino Linotype" w:eastAsia="Arial Unicode MS" w:hAnsi="Palatino Linotype" w:cs="Arial"/>
          <w:bCs/>
          <w:iCs/>
        </w:rPr>
      </w:pPr>
    </w:p>
    <w:p w14:paraId="50BE55F2" w14:textId="438470A3" w:rsidR="004077DA" w:rsidRPr="004522C6" w:rsidRDefault="00DA082F" w:rsidP="004077DA">
      <w:pPr>
        <w:spacing w:line="360" w:lineRule="auto"/>
        <w:jc w:val="both"/>
        <w:rPr>
          <w:rFonts w:ascii="Palatino Linotype" w:eastAsia="Arial Unicode MS" w:hAnsi="Palatino Linotype" w:cs="Arial"/>
          <w:b/>
          <w:sz w:val="26"/>
          <w:szCs w:val="26"/>
        </w:rPr>
      </w:pPr>
      <w:bookmarkStart w:id="4" w:name="_Hlk97138881"/>
      <w:r w:rsidRPr="004522C6">
        <w:rPr>
          <w:rFonts w:ascii="Palatino Linotype" w:eastAsia="Arial Unicode MS" w:hAnsi="Palatino Linotype" w:cs="Arial"/>
          <w:b/>
          <w:sz w:val="26"/>
          <w:szCs w:val="26"/>
        </w:rPr>
        <w:lastRenderedPageBreak/>
        <w:t>d</w:t>
      </w:r>
      <w:r w:rsidR="004077DA" w:rsidRPr="004522C6">
        <w:rPr>
          <w:rFonts w:ascii="Palatino Linotype" w:eastAsia="Arial Unicode MS" w:hAnsi="Palatino Linotype" w:cs="Arial"/>
          <w:b/>
          <w:sz w:val="26"/>
          <w:szCs w:val="26"/>
        </w:rPr>
        <w:t>) Manifestaciones d</w:t>
      </w:r>
      <w:r w:rsidR="00A00DD3" w:rsidRPr="004522C6">
        <w:rPr>
          <w:rFonts w:ascii="Palatino Linotype" w:eastAsia="Arial Unicode MS" w:hAnsi="Palatino Linotype" w:cs="Arial"/>
          <w:b/>
          <w:sz w:val="26"/>
          <w:szCs w:val="26"/>
        </w:rPr>
        <w:t>el</w:t>
      </w:r>
      <w:r w:rsidR="00A11049" w:rsidRPr="004522C6">
        <w:rPr>
          <w:rFonts w:ascii="Palatino Linotype" w:eastAsia="Arial Unicode MS" w:hAnsi="Palatino Linotype" w:cs="Arial"/>
          <w:b/>
          <w:sz w:val="26"/>
          <w:szCs w:val="26"/>
        </w:rPr>
        <w:t xml:space="preserve"> </w:t>
      </w:r>
      <w:r w:rsidR="00764889" w:rsidRPr="004522C6">
        <w:rPr>
          <w:rFonts w:ascii="Palatino Linotype" w:eastAsia="Arial Unicode MS" w:hAnsi="Palatino Linotype" w:cs="Arial"/>
          <w:b/>
          <w:sz w:val="26"/>
          <w:szCs w:val="26"/>
        </w:rPr>
        <w:t>Recurrente</w:t>
      </w:r>
      <w:r w:rsidR="004077DA" w:rsidRPr="004522C6">
        <w:rPr>
          <w:rFonts w:ascii="Palatino Linotype" w:eastAsia="Arial Unicode MS" w:hAnsi="Palatino Linotype" w:cs="Arial"/>
          <w:b/>
          <w:sz w:val="26"/>
          <w:szCs w:val="26"/>
        </w:rPr>
        <w:t>.</w:t>
      </w:r>
    </w:p>
    <w:p w14:paraId="30F3F371" w14:textId="52796E4F" w:rsidR="004077DA" w:rsidRPr="004522C6" w:rsidRDefault="004077DA" w:rsidP="004077DA">
      <w:pPr>
        <w:spacing w:line="360" w:lineRule="auto"/>
        <w:jc w:val="both"/>
        <w:rPr>
          <w:rFonts w:ascii="Palatino Linotype" w:eastAsia="Arial Unicode MS" w:hAnsi="Palatino Linotype" w:cs="Arial"/>
          <w:bCs/>
        </w:rPr>
      </w:pPr>
      <w:r w:rsidRPr="004522C6">
        <w:rPr>
          <w:rFonts w:ascii="Palatino Linotype" w:eastAsia="Arial Unicode MS" w:hAnsi="Palatino Linotype" w:cs="Arial"/>
          <w:bCs/>
        </w:rPr>
        <w:t xml:space="preserve">De las constancias que obran en el expediente electrónico del Sistema de Acceso a la Información Mexiquense (SAIMEX), se advierte que </w:t>
      </w:r>
      <w:r w:rsidR="00A11049" w:rsidRPr="004522C6">
        <w:rPr>
          <w:rFonts w:ascii="Palatino Linotype" w:eastAsia="Arial Unicode MS" w:hAnsi="Palatino Linotype" w:cs="Arial"/>
          <w:bCs/>
        </w:rPr>
        <w:t>la particular</w:t>
      </w:r>
      <w:r w:rsidRPr="004522C6">
        <w:rPr>
          <w:rFonts w:ascii="Palatino Linotype" w:eastAsia="Arial Unicode MS" w:hAnsi="Palatino Linotype" w:cs="Arial"/>
          <w:bCs/>
        </w:rPr>
        <w:t xml:space="preserve"> no realizó sus manifestaciones conforme a derecho le correspondían.</w:t>
      </w:r>
    </w:p>
    <w:bookmarkEnd w:id="4"/>
    <w:p w14:paraId="481403BD" w14:textId="77777777" w:rsidR="00206C72" w:rsidRPr="004522C6" w:rsidRDefault="00206C72" w:rsidP="001E6DEF">
      <w:pPr>
        <w:tabs>
          <w:tab w:val="left" w:pos="709"/>
        </w:tabs>
        <w:spacing w:line="360" w:lineRule="auto"/>
        <w:jc w:val="both"/>
        <w:rPr>
          <w:rFonts w:ascii="Palatino Linotype" w:hAnsi="Palatino Linotype" w:cs="Arial"/>
        </w:rPr>
      </w:pPr>
    </w:p>
    <w:p w14:paraId="7344D59E" w14:textId="77777777" w:rsidR="00206C72" w:rsidRPr="004522C6" w:rsidRDefault="00206C72" w:rsidP="00206C72">
      <w:pPr>
        <w:tabs>
          <w:tab w:val="left" w:pos="709"/>
        </w:tabs>
        <w:spacing w:line="360" w:lineRule="auto"/>
        <w:jc w:val="both"/>
        <w:rPr>
          <w:rFonts w:ascii="Palatino Linotype" w:hAnsi="Palatino Linotype"/>
          <w:b/>
          <w:bCs/>
          <w:color w:val="000000" w:themeColor="text1"/>
        </w:rPr>
      </w:pPr>
      <w:r w:rsidRPr="004522C6">
        <w:rPr>
          <w:rFonts w:ascii="Palatino Linotype" w:hAnsi="Palatino Linotype"/>
          <w:b/>
          <w:bCs/>
          <w:color w:val="000000" w:themeColor="text1"/>
        </w:rPr>
        <w:t>e) Ampliación del plazo para resolver el Recurso de Revisión</w:t>
      </w:r>
    </w:p>
    <w:p w14:paraId="7DF7CD7D" w14:textId="585C748A" w:rsidR="004522C6" w:rsidRPr="004522C6" w:rsidRDefault="00206C72" w:rsidP="00206C72">
      <w:pPr>
        <w:tabs>
          <w:tab w:val="left" w:pos="709"/>
        </w:tabs>
        <w:spacing w:line="360" w:lineRule="auto"/>
        <w:jc w:val="both"/>
        <w:rPr>
          <w:rFonts w:ascii="Palatino Linotype" w:hAnsi="Palatino Linotype"/>
          <w:color w:val="000000" w:themeColor="text1"/>
        </w:rPr>
      </w:pPr>
      <w:r w:rsidRPr="004522C6">
        <w:rPr>
          <w:rFonts w:ascii="Palatino Linotype" w:hAnsi="Palatino Linotype"/>
          <w:color w:val="000000" w:themeColor="text1"/>
          <w:lang w:val="es-ES"/>
        </w:rPr>
        <w:t xml:space="preserve">El </w:t>
      </w:r>
      <w:r w:rsidRPr="004522C6">
        <w:rPr>
          <w:rFonts w:ascii="Palatino Linotype" w:hAnsi="Palatino Linotype"/>
          <w:color w:val="000000" w:themeColor="text1"/>
        </w:rPr>
        <w:t>veinte de junio de dos mil veintidós</w:t>
      </w:r>
      <w:r w:rsidRPr="004522C6">
        <w:rPr>
          <w:rFonts w:ascii="Palatino Linotype" w:hAnsi="Palatino Linotype"/>
          <w:color w:val="000000" w:themeColor="text1"/>
          <w:lang w:val="es-ES"/>
        </w:rPr>
        <w:t>, se acordó ampliar por un periodo de quince días hábiles, el plazo para resolver el Recurso de Revisión que nos ocupa; acto que fue notificado a las partes, mediante el Sistema de Acceso a la Información Mexiquense (SAIMEX)</w:t>
      </w:r>
      <w:r w:rsidR="004522C6" w:rsidRPr="004522C6">
        <w:rPr>
          <w:rFonts w:ascii="Palatino Linotype" w:hAnsi="Palatino Linotype"/>
          <w:color w:val="000000" w:themeColor="text1"/>
        </w:rPr>
        <w:t>.</w:t>
      </w:r>
    </w:p>
    <w:p w14:paraId="45AEF77D" w14:textId="77777777" w:rsidR="004522C6" w:rsidRPr="004522C6" w:rsidRDefault="004522C6" w:rsidP="004522C6">
      <w:bookmarkStart w:id="5" w:name="_Hlk107381402"/>
    </w:p>
    <w:bookmarkEnd w:id="5"/>
    <w:p w14:paraId="6E3E2D9A"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685C83" w14:textId="77777777" w:rsidR="00122556" w:rsidRPr="009048FB" w:rsidRDefault="00122556" w:rsidP="00122556">
      <w:pPr>
        <w:pStyle w:val="Prrafodelista"/>
        <w:spacing w:line="360" w:lineRule="auto"/>
        <w:jc w:val="both"/>
        <w:rPr>
          <w:rFonts w:ascii="Palatino Linotype" w:hAnsi="Palatino Linotype"/>
        </w:rPr>
      </w:pPr>
    </w:p>
    <w:p w14:paraId="58B1F943"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9048FB">
        <w:rPr>
          <w:rFonts w:ascii="Palatino Linotype" w:hAnsi="Palatino Linotype"/>
        </w:rPr>
        <w:lastRenderedPageBreak/>
        <w:t>jurisdiccionales federales, aplicables también en procedimientos análogos, como el que nos ocupa.</w:t>
      </w:r>
    </w:p>
    <w:p w14:paraId="3EB459DB" w14:textId="77777777" w:rsidR="00122556" w:rsidRPr="009048FB" w:rsidRDefault="00122556" w:rsidP="00122556">
      <w:pPr>
        <w:pStyle w:val="Prrafodelista"/>
        <w:spacing w:line="360" w:lineRule="auto"/>
        <w:jc w:val="both"/>
        <w:rPr>
          <w:rFonts w:ascii="Palatino Linotype" w:hAnsi="Palatino Linotype"/>
        </w:rPr>
      </w:pPr>
    </w:p>
    <w:p w14:paraId="27E7EA38"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14103" w14:textId="77777777" w:rsidR="00122556" w:rsidRPr="009048FB" w:rsidRDefault="00122556" w:rsidP="00122556">
      <w:pPr>
        <w:pStyle w:val="Prrafodelista"/>
        <w:spacing w:line="360" w:lineRule="auto"/>
        <w:jc w:val="both"/>
        <w:rPr>
          <w:rFonts w:ascii="Palatino Linotype" w:hAnsi="Palatino Linotype"/>
        </w:rPr>
      </w:pPr>
    </w:p>
    <w:p w14:paraId="3BF7BB53"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DA3193" w14:textId="77777777" w:rsidR="00122556" w:rsidRPr="009048FB" w:rsidRDefault="00122556" w:rsidP="00122556">
      <w:pPr>
        <w:pStyle w:val="Prrafodelista"/>
        <w:spacing w:line="360" w:lineRule="auto"/>
        <w:jc w:val="both"/>
        <w:rPr>
          <w:rFonts w:ascii="Palatino Linotype" w:hAnsi="Palatino Linotype"/>
        </w:rPr>
      </w:pPr>
    </w:p>
    <w:p w14:paraId="32ACA6C0"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485DF21" w14:textId="77777777" w:rsidR="00122556" w:rsidRPr="009048FB" w:rsidRDefault="00122556" w:rsidP="00122556">
      <w:pPr>
        <w:pStyle w:val="Prrafodelista"/>
        <w:spacing w:line="360" w:lineRule="auto"/>
        <w:jc w:val="both"/>
        <w:rPr>
          <w:rFonts w:ascii="Palatino Linotype" w:hAnsi="Palatino Linotype"/>
        </w:rPr>
      </w:pPr>
    </w:p>
    <w:p w14:paraId="3ECDC47D" w14:textId="77777777" w:rsidR="00122556" w:rsidRPr="009048FB" w:rsidRDefault="00122556" w:rsidP="00122556">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76F7BE88" w14:textId="77777777" w:rsidR="00122556" w:rsidRPr="009048FB" w:rsidRDefault="00122556" w:rsidP="00122556">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1955606B" w14:textId="77777777" w:rsidR="00122556" w:rsidRPr="009048FB" w:rsidRDefault="00122556" w:rsidP="00122556">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7B60A9D5" w14:textId="77777777" w:rsidR="00122556" w:rsidRPr="009048FB" w:rsidRDefault="00122556" w:rsidP="00122556">
      <w:pPr>
        <w:pStyle w:val="Prrafodelista"/>
        <w:spacing w:line="360" w:lineRule="auto"/>
        <w:jc w:val="both"/>
        <w:rPr>
          <w:rFonts w:ascii="Palatino Linotype" w:hAnsi="Palatino Linotype"/>
        </w:rPr>
      </w:pPr>
      <w:r w:rsidRPr="009048FB">
        <w:rPr>
          <w:rFonts w:ascii="Palatino Linotype" w:hAnsi="Palatino Linotype"/>
        </w:rPr>
        <w:t>d) La afectación generada en la situación jurídica de la persona involucrada en el proceso: Violación a sus derechos humanos.</w:t>
      </w:r>
    </w:p>
    <w:p w14:paraId="46603CBA" w14:textId="77777777" w:rsidR="00122556" w:rsidRPr="009048FB" w:rsidRDefault="00122556" w:rsidP="00122556">
      <w:pPr>
        <w:pStyle w:val="Prrafodelista"/>
        <w:spacing w:line="360" w:lineRule="auto"/>
        <w:jc w:val="both"/>
        <w:rPr>
          <w:rFonts w:ascii="Palatino Linotype" w:hAnsi="Palatino Linotype"/>
        </w:rPr>
      </w:pPr>
    </w:p>
    <w:p w14:paraId="75067838"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3EF595" w14:textId="77777777" w:rsidR="00122556" w:rsidRPr="009048FB" w:rsidRDefault="00122556" w:rsidP="00122556">
      <w:pPr>
        <w:pStyle w:val="Prrafodelista"/>
        <w:spacing w:line="360" w:lineRule="auto"/>
        <w:jc w:val="both"/>
        <w:rPr>
          <w:rFonts w:ascii="Palatino Linotype" w:hAnsi="Palatino Linotype"/>
        </w:rPr>
      </w:pPr>
    </w:p>
    <w:p w14:paraId="4E6004B5"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A17AB4" w14:textId="77777777" w:rsidR="00122556" w:rsidRPr="009048FB" w:rsidRDefault="00122556" w:rsidP="00122556">
      <w:pPr>
        <w:pStyle w:val="Prrafodelista"/>
        <w:spacing w:line="360" w:lineRule="auto"/>
        <w:jc w:val="both"/>
        <w:rPr>
          <w:rFonts w:ascii="Palatino Linotype" w:hAnsi="Palatino Linotype"/>
        </w:rPr>
      </w:pPr>
    </w:p>
    <w:p w14:paraId="51ED3B42"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65F30D"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22A295D" w14:textId="77777777" w:rsidR="00122556" w:rsidRPr="009048FB" w:rsidRDefault="00122556" w:rsidP="00122556">
      <w:pPr>
        <w:pStyle w:val="Prrafodelista"/>
        <w:spacing w:line="360" w:lineRule="auto"/>
        <w:jc w:val="both"/>
        <w:rPr>
          <w:rFonts w:ascii="Palatino Linotype" w:hAnsi="Palatino Linotype"/>
        </w:rPr>
      </w:pPr>
    </w:p>
    <w:p w14:paraId="5681C759"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BC99732" w14:textId="77777777" w:rsidR="00122556" w:rsidRPr="009048FB" w:rsidRDefault="00122556" w:rsidP="00122556">
      <w:pPr>
        <w:pStyle w:val="Prrafodelista"/>
        <w:spacing w:line="360" w:lineRule="auto"/>
        <w:jc w:val="both"/>
        <w:rPr>
          <w:rFonts w:ascii="Palatino Linotype" w:hAnsi="Palatino Linotype"/>
        </w:rPr>
      </w:pPr>
    </w:p>
    <w:p w14:paraId="0FBA284B" w14:textId="77777777" w:rsidR="00122556" w:rsidRPr="009048FB" w:rsidRDefault="00122556" w:rsidP="00122556">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3A87187" w14:textId="77777777" w:rsidR="00122556" w:rsidRPr="009048FB" w:rsidRDefault="00122556" w:rsidP="00122556">
      <w:pPr>
        <w:pStyle w:val="Prrafodelista"/>
        <w:spacing w:line="360" w:lineRule="auto"/>
        <w:jc w:val="both"/>
        <w:rPr>
          <w:rFonts w:ascii="Palatino Linotype" w:hAnsi="Palatino Linotype"/>
        </w:rPr>
      </w:pPr>
    </w:p>
    <w:p w14:paraId="2EF1F6DE" w14:textId="20182F4C" w:rsidR="004522C6" w:rsidRDefault="00122556" w:rsidP="00122556">
      <w:pPr>
        <w:tabs>
          <w:tab w:val="left" w:pos="709"/>
        </w:tabs>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ADB35C6" w14:textId="77777777" w:rsidR="00122556" w:rsidRDefault="00122556" w:rsidP="00122556">
      <w:pPr>
        <w:tabs>
          <w:tab w:val="left" w:pos="709"/>
        </w:tabs>
        <w:spacing w:line="360" w:lineRule="auto"/>
        <w:jc w:val="both"/>
        <w:rPr>
          <w:rFonts w:ascii="Palatino Linotype" w:hAnsi="Palatino Linotype"/>
          <w:color w:val="000000" w:themeColor="text1"/>
        </w:rPr>
      </w:pPr>
    </w:p>
    <w:p w14:paraId="3CCD8932" w14:textId="7F45BBD9" w:rsidR="0031016F" w:rsidRPr="006D3F6C" w:rsidRDefault="0031016F" w:rsidP="0031016F">
      <w:pPr>
        <w:spacing w:line="360" w:lineRule="auto"/>
        <w:jc w:val="both"/>
        <w:rPr>
          <w:rFonts w:ascii="Palatino Linotype" w:hAnsi="Palatino Linotype"/>
          <w:b/>
        </w:rPr>
      </w:pPr>
      <w:r>
        <w:rPr>
          <w:rFonts w:ascii="Palatino Linotype" w:hAnsi="Palatino Linotype"/>
          <w:b/>
        </w:rPr>
        <w:t xml:space="preserve">f) Del returno </w:t>
      </w:r>
    </w:p>
    <w:p w14:paraId="34152519" w14:textId="77777777" w:rsidR="0031016F" w:rsidRDefault="0031016F" w:rsidP="0031016F">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p w14:paraId="10683777" w14:textId="77777777" w:rsidR="00261831" w:rsidRPr="006D3F6C" w:rsidRDefault="00261831" w:rsidP="0031016F">
      <w:pPr>
        <w:spacing w:line="360" w:lineRule="auto"/>
        <w:jc w:val="both"/>
        <w:rPr>
          <w:rFonts w:ascii="Palatino Linotype" w:hAnsi="Palatino Linotype"/>
        </w:rPr>
      </w:pPr>
    </w:p>
    <w:p w14:paraId="69CB0BE7" w14:textId="28B73F5E" w:rsidR="004522C6" w:rsidRPr="004522C6" w:rsidRDefault="0031016F" w:rsidP="004522C6">
      <w:pPr>
        <w:pStyle w:val="Prrafodelista"/>
        <w:spacing w:line="360" w:lineRule="auto"/>
        <w:ind w:left="0"/>
        <w:jc w:val="both"/>
        <w:rPr>
          <w:rFonts w:ascii="Palatino Linotype" w:hAnsi="Palatino Linotype" w:cs="Arial"/>
          <w:b/>
          <w:bCs/>
          <w:sz w:val="26"/>
          <w:szCs w:val="26"/>
        </w:rPr>
      </w:pPr>
      <w:r>
        <w:rPr>
          <w:rFonts w:ascii="Palatino Linotype" w:hAnsi="Palatino Linotype"/>
          <w:b/>
          <w:color w:val="000000" w:themeColor="text1"/>
          <w:sz w:val="26"/>
          <w:szCs w:val="26"/>
        </w:rPr>
        <w:lastRenderedPageBreak/>
        <w:t>g</w:t>
      </w:r>
      <w:r w:rsidR="004522C6" w:rsidRPr="004522C6">
        <w:rPr>
          <w:rFonts w:ascii="Palatino Linotype" w:hAnsi="Palatino Linotype"/>
          <w:b/>
          <w:color w:val="000000" w:themeColor="text1"/>
          <w:sz w:val="26"/>
          <w:szCs w:val="26"/>
        </w:rPr>
        <w:t>)</w:t>
      </w:r>
      <w:r w:rsidR="004522C6" w:rsidRPr="004522C6">
        <w:rPr>
          <w:rFonts w:ascii="Palatino Linotype" w:hAnsi="Palatino Linotype" w:cs="Arial"/>
          <w:b/>
          <w:bCs/>
          <w:sz w:val="26"/>
          <w:szCs w:val="26"/>
        </w:rPr>
        <w:t xml:space="preserve"> Cierre de Instrucción</w:t>
      </w:r>
    </w:p>
    <w:p w14:paraId="5A7F8981" w14:textId="0538589B" w:rsidR="004522C6" w:rsidRPr="004522C6" w:rsidRDefault="004522C6" w:rsidP="00206C72">
      <w:pPr>
        <w:tabs>
          <w:tab w:val="left" w:pos="709"/>
        </w:tabs>
        <w:spacing w:line="360" w:lineRule="auto"/>
        <w:jc w:val="both"/>
        <w:rPr>
          <w:rFonts w:ascii="Palatino Linotype" w:hAnsi="Palatino Linotype" w:cs="Arial"/>
        </w:rPr>
      </w:pPr>
      <w:r w:rsidRPr="004522C6">
        <w:rPr>
          <w:rFonts w:ascii="Palatino Linotype" w:hAnsi="Palatino Linotype" w:cs="Arial"/>
        </w:rPr>
        <w:t xml:space="preserve">Una vez analizado el estado procesal que guarda el expediente, </w:t>
      </w:r>
      <w:bookmarkStart w:id="6" w:name="_Hlk107381374"/>
      <w:r w:rsidRPr="004522C6">
        <w:rPr>
          <w:rFonts w:ascii="Palatino Linotype" w:hAnsi="Palatino Linotype"/>
          <w:color w:val="000000" w:themeColor="text1"/>
        </w:rPr>
        <w:t xml:space="preserve">el </w:t>
      </w:r>
      <w:r w:rsidRPr="004522C6">
        <w:rPr>
          <w:rFonts w:ascii="Palatino Linotype" w:hAnsi="Palatino Linotype"/>
          <w:b/>
          <w:bCs/>
          <w:color w:val="000000" w:themeColor="text1"/>
        </w:rPr>
        <w:t>Comisionado Presidente José Martínez Vilchis</w:t>
      </w:r>
      <w:r w:rsidRPr="004522C6">
        <w:rPr>
          <w:rFonts w:ascii="Palatino Linotype" w:hAnsi="Palatino Linotype"/>
          <w:color w:val="000000" w:themeColor="text1"/>
        </w:rPr>
        <w:t xml:space="preserve"> </w:t>
      </w:r>
      <w:bookmarkEnd w:id="6"/>
      <w:r w:rsidRPr="004522C6">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19323759" w14:textId="77777777" w:rsidR="00206C72" w:rsidRPr="004522C6" w:rsidRDefault="00206C72" w:rsidP="00206C72">
      <w:pPr>
        <w:tabs>
          <w:tab w:val="left" w:pos="709"/>
        </w:tabs>
        <w:spacing w:line="276" w:lineRule="auto"/>
        <w:jc w:val="both"/>
        <w:rPr>
          <w:rFonts w:ascii="Palatino Linotype" w:hAnsi="Palatino Linotype"/>
          <w:color w:val="000000" w:themeColor="text1"/>
        </w:rPr>
      </w:pPr>
    </w:p>
    <w:p w14:paraId="0A17408E" w14:textId="5D1BF497" w:rsidR="005A070A" w:rsidRPr="004522C6" w:rsidRDefault="00200BFC" w:rsidP="00206C72">
      <w:pPr>
        <w:spacing w:line="276" w:lineRule="auto"/>
        <w:jc w:val="center"/>
        <w:rPr>
          <w:rFonts w:ascii="Palatino Linotype" w:hAnsi="Palatino Linotype" w:cs="Arial"/>
          <w:b/>
          <w:bCs/>
          <w:spacing w:val="60"/>
          <w:sz w:val="28"/>
        </w:rPr>
      </w:pPr>
      <w:r w:rsidRPr="004522C6">
        <w:rPr>
          <w:rFonts w:ascii="Palatino Linotype" w:hAnsi="Palatino Linotype" w:cs="Arial"/>
          <w:b/>
          <w:bCs/>
          <w:spacing w:val="60"/>
          <w:sz w:val="28"/>
        </w:rPr>
        <w:t>CONSIDERANDO</w:t>
      </w:r>
    </w:p>
    <w:p w14:paraId="6E5E76A3" w14:textId="77777777" w:rsidR="007366EE" w:rsidRPr="004522C6" w:rsidRDefault="007366EE" w:rsidP="00206C72">
      <w:pPr>
        <w:spacing w:line="276" w:lineRule="auto"/>
        <w:rPr>
          <w:rFonts w:ascii="Palatino Linotype" w:hAnsi="Palatino Linotype" w:cs="Arial"/>
          <w:b/>
          <w:bCs/>
          <w:spacing w:val="60"/>
          <w:sz w:val="28"/>
        </w:rPr>
      </w:pPr>
    </w:p>
    <w:p w14:paraId="7EF62753" w14:textId="77777777" w:rsidR="007366EE" w:rsidRPr="004522C6"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4522C6">
        <w:rPr>
          <w:rFonts w:ascii="Palatino Linotype" w:hAnsi="Palatino Linotype"/>
          <w:b/>
        </w:rPr>
        <w:t>Competencia</w:t>
      </w:r>
      <w:r w:rsidRPr="004522C6">
        <w:rPr>
          <w:rFonts w:ascii="Palatino Linotype" w:hAnsi="Palatino Linotype"/>
        </w:rPr>
        <w:t>.</w:t>
      </w:r>
      <w:r w:rsidRPr="004522C6">
        <w:rPr>
          <w:rFonts w:ascii="Palatino Linotype" w:hAnsi="Palatino Linotype"/>
          <w:b/>
        </w:rPr>
        <w:t xml:space="preserve"> </w:t>
      </w:r>
    </w:p>
    <w:p w14:paraId="7C449C47" w14:textId="36937D53" w:rsidR="00C0118C" w:rsidRPr="004522C6"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4522C6">
        <w:rPr>
          <w:rFonts w:ascii="Palatino Linotype" w:hAnsi="Palatino Linotype"/>
        </w:rPr>
        <w:t xml:space="preserve">Este Instituto de Transparencia, Acceso a la </w:t>
      </w:r>
      <w:r w:rsidR="00327647" w:rsidRPr="004522C6">
        <w:rPr>
          <w:rFonts w:ascii="Palatino Linotype" w:hAnsi="Palatino Linotype"/>
        </w:rPr>
        <w:t>Información Pública</w:t>
      </w:r>
      <w:r w:rsidRPr="004522C6">
        <w:rPr>
          <w:rFonts w:ascii="Palatino Linotype" w:hAnsi="Palatino Linotype"/>
        </w:rPr>
        <w:t xml:space="preserve"> y Protección de Datos Personales del Estado de México y Municipios, es competente para conocer y resolver el presente </w:t>
      </w:r>
      <w:r w:rsidR="00FC7AAE" w:rsidRPr="004522C6">
        <w:rPr>
          <w:rFonts w:ascii="Palatino Linotype" w:hAnsi="Palatino Linotype"/>
        </w:rPr>
        <w:t>Recurso de Revisión</w:t>
      </w:r>
      <w:r w:rsidRPr="004522C6">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4522C6">
        <w:rPr>
          <w:rFonts w:ascii="Palatino Linotype" w:eastAsia="Calibri" w:hAnsi="Palatino Linotype" w:cs="Arial"/>
          <w:lang w:val="es-ES_tradnl"/>
        </w:rPr>
        <w:t>trigésimo, trigésimo primero y trigésimo segundo</w:t>
      </w:r>
      <w:bookmarkEnd w:id="7"/>
      <w:r w:rsidRPr="004522C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4522C6">
        <w:rPr>
          <w:rFonts w:ascii="Palatino Linotype" w:hAnsi="Palatino Linotype"/>
        </w:rPr>
        <w:t>Información Pública</w:t>
      </w:r>
      <w:r w:rsidRPr="004522C6">
        <w:rPr>
          <w:rFonts w:ascii="Palatino Linotype" w:hAnsi="Palatino Linotype"/>
        </w:rPr>
        <w:t xml:space="preserve"> del Estado de México y Municipios</w:t>
      </w:r>
      <w:r w:rsidRPr="004522C6">
        <w:rPr>
          <w:rFonts w:ascii="Palatino Linotype" w:hAnsi="Palatino Linotype" w:cs="Arial"/>
        </w:rPr>
        <w:t xml:space="preserve">; y 9, fracciones I y XXIV y 11 del Reglamento Interior del Instituto de Transparencia, Acceso a la </w:t>
      </w:r>
      <w:r w:rsidR="00327647" w:rsidRPr="004522C6">
        <w:rPr>
          <w:rFonts w:ascii="Palatino Linotype" w:hAnsi="Palatino Linotype" w:cs="Arial"/>
        </w:rPr>
        <w:t>Información Pública</w:t>
      </w:r>
      <w:r w:rsidRPr="004522C6">
        <w:rPr>
          <w:rFonts w:ascii="Palatino Linotype" w:hAnsi="Palatino Linotype" w:cs="Arial"/>
        </w:rPr>
        <w:t xml:space="preserve"> y Protección de Datos Personales del Estado de México y Municipios.</w:t>
      </w:r>
    </w:p>
    <w:p w14:paraId="4C170A8E" w14:textId="77777777" w:rsidR="00206C72" w:rsidRPr="004522C6" w:rsidRDefault="00206C72" w:rsidP="00BC0EA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4522C6" w:rsidRDefault="00200BFC" w:rsidP="00BC0EA3">
      <w:pPr>
        <w:spacing w:line="360" w:lineRule="auto"/>
        <w:jc w:val="both"/>
        <w:rPr>
          <w:rFonts w:ascii="Palatino Linotype" w:hAnsi="Palatino Linotype" w:cs="Arial"/>
          <w:b/>
        </w:rPr>
      </w:pPr>
      <w:r w:rsidRPr="004522C6">
        <w:rPr>
          <w:rFonts w:ascii="Palatino Linotype" w:hAnsi="Palatino Linotype" w:cs="Arial"/>
          <w:b/>
          <w:sz w:val="28"/>
        </w:rPr>
        <w:t>SEGUNDO</w:t>
      </w:r>
      <w:r w:rsidRPr="004522C6">
        <w:rPr>
          <w:rFonts w:ascii="Palatino Linotype" w:hAnsi="Palatino Linotype" w:cs="Arial"/>
          <w:b/>
        </w:rPr>
        <w:t xml:space="preserve">. Interés. </w:t>
      </w:r>
    </w:p>
    <w:p w14:paraId="0AB0B98C" w14:textId="40CA3862" w:rsidR="00327647" w:rsidRPr="004522C6" w:rsidRDefault="00200BFC" w:rsidP="00BC0EA3">
      <w:pPr>
        <w:spacing w:line="360" w:lineRule="auto"/>
        <w:jc w:val="both"/>
        <w:rPr>
          <w:rFonts w:ascii="Palatino Linotype" w:hAnsi="Palatino Linotype" w:cs="Arial"/>
          <w:b/>
          <w:bCs/>
        </w:rPr>
      </w:pPr>
      <w:r w:rsidRPr="004522C6">
        <w:rPr>
          <w:rFonts w:ascii="Palatino Linotype" w:hAnsi="Palatino Linotype" w:cs="Arial"/>
          <w:bCs/>
        </w:rPr>
        <w:t xml:space="preserve">El </w:t>
      </w:r>
      <w:r w:rsidR="00FC7AAE" w:rsidRPr="004522C6">
        <w:rPr>
          <w:rFonts w:ascii="Palatino Linotype" w:hAnsi="Palatino Linotype" w:cs="Arial"/>
          <w:bCs/>
        </w:rPr>
        <w:t>Recurso de Revisión</w:t>
      </w:r>
      <w:r w:rsidRPr="004522C6">
        <w:rPr>
          <w:rFonts w:ascii="Palatino Linotype" w:hAnsi="Palatino Linotype" w:cs="Arial"/>
          <w:bCs/>
        </w:rPr>
        <w:t xml:space="preserve"> fue interpuesto por parte legítima, en atención a que se presentó por </w:t>
      </w:r>
      <w:r w:rsidR="00A11049" w:rsidRPr="004522C6">
        <w:rPr>
          <w:rFonts w:ascii="Palatino Linotype" w:hAnsi="Palatino Linotype" w:cs="Arial"/>
          <w:b/>
          <w:bCs/>
        </w:rPr>
        <w:t>LA RECURRENTE</w:t>
      </w:r>
      <w:r w:rsidRPr="004522C6">
        <w:rPr>
          <w:rFonts w:ascii="Palatino Linotype" w:hAnsi="Palatino Linotype" w:cs="Arial"/>
          <w:b/>
          <w:bCs/>
        </w:rPr>
        <w:t>,</w:t>
      </w:r>
      <w:r w:rsidRPr="004522C6">
        <w:rPr>
          <w:rFonts w:ascii="Palatino Linotype" w:hAnsi="Palatino Linotype" w:cs="Arial"/>
          <w:bCs/>
        </w:rPr>
        <w:t xml:space="preserve"> quien es la misma persona que formuló la solicitud de acceso </w:t>
      </w:r>
      <w:r w:rsidRPr="004522C6">
        <w:rPr>
          <w:rFonts w:ascii="Palatino Linotype" w:hAnsi="Palatino Linotype" w:cs="Arial"/>
          <w:bCs/>
        </w:rPr>
        <w:lastRenderedPageBreak/>
        <w:t xml:space="preserve">a la </w:t>
      </w:r>
      <w:r w:rsidR="00327647" w:rsidRPr="004522C6">
        <w:rPr>
          <w:rFonts w:ascii="Palatino Linotype" w:hAnsi="Palatino Linotype" w:cs="Arial"/>
          <w:bCs/>
        </w:rPr>
        <w:t>Información Pública</w:t>
      </w:r>
      <w:r w:rsidRPr="004522C6">
        <w:rPr>
          <w:rFonts w:ascii="Palatino Linotype" w:hAnsi="Palatino Linotype" w:cs="Arial"/>
          <w:bCs/>
        </w:rPr>
        <w:t xml:space="preserve"> al </w:t>
      </w:r>
      <w:r w:rsidRPr="004522C6">
        <w:rPr>
          <w:rFonts w:ascii="Palatino Linotype" w:hAnsi="Palatino Linotype" w:cs="Arial"/>
          <w:b/>
          <w:bCs/>
        </w:rPr>
        <w:t>SUJETO OBLIGADO</w:t>
      </w:r>
      <w:r w:rsidR="008814C5" w:rsidRPr="004522C6">
        <w:rPr>
          <w:rFonts w:ascii="Palatino Linotype" w:hAnsi="Palatino Linotype" w:cs="Arial"/>
          <w:b/>
          <w:bCs/>
        </w:rPr>
        <w:t xml:space="preserve">, </w:t>
      </w:r>
      <w:r w:rsidR="008814C5" w:rsidRPr="004522C6">
        <w:rPr>
          <w:rFonts w:ascii="Palatino Linotype" w:hAnsi="Palatino Linotype" w:cs="Arial"/>
        </w:rPr>
        <w:t>en razón de que las claves de acceso</w:t>
      </w:r>
      <w:r w:rsidR="008814C5" w:rsidRPr="004522C6">
        <w:rPr>
          <w:rFonts w:ascii="Palatino Linotype" w:hAnsi="Palatino Linotype" w:cs="Arial"/>
          <w:b/>
          <w:bCs/>
        </w:rPr>
        <w:t xml:space="preserve"> </w:t>
      </w:r>
      <w:r w:rsidR="008814C5" w:rsidRPr="004522C6">
        <w:rPr>
          <w:rFonts w:ascii="Palatino Linotype" w:hAnsi="Palatino Linotype" w:cs="Arial"/>
        </w:rPr>
        <w:t>al</w:t>
      </w:r>
      <w:r w:rsidR="008814C5" w:rsidRPr="004522C6">
        <w:rPr>
          <w:rFonts w:ascii="Palatino Linotype" w:hAnsi="Palatino Linotype" w:cs="Arial"/>
          <w:b/>
          <w:bCs/>
        </w:rPr>
        <w:t xml:space="preserve"> </w:t>
      </w:r>
      <w:r w:rsidR="008814C5" w:rsidRPr="004522C6">
        <w:rPr>
          <w:rFonts w:ascii="Palatino Linotype" w:eastAsia="Calibri" w:hAnsi="Palatino Linotype" w:cs="Arial"/>
          <w:lang w:eastAsia="en-US"/>
        </w:rPr>
        <w:t>Sistema de Acceso a la Información Mexiquense (</w:t>
      </w:r>
      <w:r w:rsidR="008814C5" w:rsidRPr="004522C6">
        <w:rPr>
          <w:rFonts w:ascii="Palatino Linotype" w:eastAsia="Calibri" w:hAnsi="Palatino Linotype" w:cs="Arial"/>
          <w:b/>
          <w:bCs/>
          <w:lang w:eastAsia="en-US"/>
        </w:rPr>
        <w:t>SAIMEX</w:t>
      </w:r>
      <w:r w:rsidR="008814C5" w:rsidRPr="004522C6">
        <w:rPr>
          <w:rFonts w:ascii="Palatino Linotype" w:eastAsia="Calibri" w:hAnsi="Palatino Linotype" w:cs="Arial"/>
          <w:lang w:eastAsia="en-US"/>
        </w:rPr>
        <w:t>)</w:t>
      </w:r>
      <w:r w:rsidR="000000E7" w:rsidRPr="004522C6">
        <w:rPr>
          <w:rFonts w:ascii="Palatino Linotype" w:eastAsia="Calibri" w:hAnsi="Palatino Linotype" w:cs="Arial"/>
          <w:lang w:eastAsia="en-US"/>
        </w:rPr>
        <w:t xml:space="preserve"> son personales e irrepetibles a lo cual se tiene certeza que se trata de</w:t>
      </w:r>
      <w:r w:rsidR="00F3691E" w:rsidRPr="004522C6">
        <w:rPr>
          <w:rFonts w:ascii="Palatino Linotype" w:eastAsia="Calibri" w:hAnsi="Palatino Linotype" w:cs="Arial"/>
          <w:lang w:eastAsia="en-US"/>
        </w:rPr>
        <w:t>l mismo particular.</w:t>
      </w:r>
    </w:p>
    <w:p w14:paraId="7AC33B49" w14:textId="77777777" w:rsidR="00585683" w:rsidRPr="004522C6" w:rsidRDefault="00585683" w:rsidP="00BC0EA3">
      <w:pPr>
        <w:spacing w:line="360" w:lineRule="auto"/>
        <w:jc w:val="both"/>
        <w:rPr>
          <w:rFonts w:ascii="Palatino Linotype" w:hAnsi="Palatino Linotype" w:cs="Arial"/>
          <w:b/>
          <w:bCs/>
        </w:rPr>
      </w:pPr>
    </w:p>
    <w:p w14:paraId="375B2909" w14:textId="77777777" w:rsidR="007366EE" w:rsidRPr="004522C6"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4522C6">
        <w:rPr>
          <w:rFonts w:ascii="Palatino Linotype" w:hAnsi="Palatino Linotype" w:cs="Arial"/>
          <w:b/>
          <w:sz w:val="28"/>
        </w:rPr>
        <w:t>TERCERO</w:t>
      </w:r>
      <w:r w:rsidRPr="004522C6">
        <w:rPr>
          <w:rFonts w:ascii="Palatino Linotype" w:hAnsi="Palatino Linotype" w:cs="Arial"/>
          <w:b/>
        </w:rPr>
        <w:t xml:space="preserve">. </w:t>
      </w:r>
      <w:r w:rsidRPr="004522C6">
        <w:rPr>
          <w:rFonts w:ascii="Palatino Linotype" w:hAnsi="Palatino Linotype" w:cs="Arial"/>
          <w:b/>
          <w:lang w:val="es-ES"/>
        </w:rPr>
        <w:t>Oportunidad</w:t>
      </w:r>
      <w:r w:rsidR="00FD561B" w:rsidRPr="004522C6">
        <w:rPr>
          <w:rFonts w:ascii="Palatino Linotype" w:hAnsi="Palatino Linotype" w:cs="Arial"/>
        </w:rPr>
        <w:t xml:space="preserve">. </w:t>
      </w:r>
    </w:p>
    <w:p w14:paraId="7267C8A1" w14:textId="7D8C9278" w:rsidR="00FD561B" w:rsidRPr="004522C6"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4522C6">
        <w:rPr>
          <w:rFonts w:ascii="Palatino Linotype" w:hAnsi="Palatino Linotype" w:cs="Arial"/>
        </w:rPr>
        <w:t xml:space="preserve">El </w:t>
      </w:r>
      <w:r w:rsidR="00FC7AAE" w:rsidRPr="004522C6">
        <w:rPr>
          <w:rFonts w:ascii="Palatino Linotype" w:hAnsi="Palatino Linotype" w:cs="Arial"/>
        </w:rPr>
        <w:t>Recurso de Revisión</w:t>
      </w:r>
      <w:r w:rsidRPr="004522C6">
        <w:rPr>
          <w:rFonts w:ascii="Palatino Linotype" w:hAnsi="Palatino Linotype" w:cs="Arial"/>
        </w:rPr>
        <w:t xml:space="preserve"> fue interpuesto dentro del plazo de quince días hábiles, contados a partir del día siguiente al que </w:t>
      </w:r>
      <w:r w:rsidR="00A11049" w:rsidRPr="004522C6">
        <w:rPr>
          <w:rFonts w:ascii="Palatino Linotype" w:hAnsi="Palatino Linotype" w:cs="Arial"/>
          <w:b/>
        </w:rPr>
        <w:t>LA RECURRENTE</w:t>
      </w:r>
      <w:r w:rsidRPr="004522C6">
        <w:rPr>
          <w:rFonts w:ascii="Palatino Linotype" w:hAnsi="Palatino Linotype" w:cs="Arial"/>
          <w:b/>
        </w:rPr>
        <w:t xml:space="preserve"> </w:t>
      </w:r>
      <w:r w:rsidRPr="004522C6">
        <w:rPr>
          <w:rFonts w:ascii="Palatino Linotype" w:hAnsi="Palatino Linotype" w:cs="Arial"/>
        </w:rPr>
        <w:t xml:space="preserve">tuvo conocimiento de la respuesta impugnada; tal y como, lo prevé el artículo 178 de la Ley de Transparencia y Acceso a la </w:t>
      </w:r>
      <w:r w:rsidR="00327647" w:rsidRPr="004522C6">
        <w:rPr>
          <w:rFonts w:ascii="Palatino Linotype" w:hAnsi="Palatino Linotype" w:cs="Arial"/>
        </w:rPr>
        <w:t>Información Pública</w:t>
      </w:r>
      <w:r w:rsidRPr="004522C6">
        <w:rPr>
          <w:rFonts w:ascii="Palatino Linotype" w:hAnsi="Palatino Linotype" w:cs="Arial"/>
        </w:rPr>
        <w:t xml:space="preserve"> del Estado de México y Municipios, que establece:</w:t>
      </w:r>
    </w:p>
    <w:p w14:paraId="6C239A18" w14:textId="77777777" w:rsidR="005A070A" w:rsidRPr="004522C6" w:rsidRDefault="005A070A" w:rsidP="00BC0EA3">
      <w:pPr>
        <w:ind w:left="720" w:right="709"/>
        <w:contextualSpacing/>
        <w:jc w:val="both"/>
        <w:rPr>
          <w:rFonts w:ascii="Palatino Linotype" w:hAnsi="Palatino Linotype" w:cs="Arial"/>
          <w:i/>
          <w:sz w:val="22"/>
        </w:rPr>
      </w:pPr>
    </w:p>
    <w:p w14:paraId="3A05F024" w14:textId="1A30DE29" w:rsidR="00D063EF" w:rsidRPr="004522C6" w:rsidRDefault="00FD561B" w:rsidP="00BC0EA3">
      <w:pPr>
        <w:ind w:left="851" w:right="899"/>
        <w:contextualSpacing/>
        <w:jc w:val="both"/>
        <w:rPr>
          <w:rFonts w:ascii="Palatino Linotype" w:hAnsi="Palatino Linotype" w:cs="Arial"/>
          <w:i/>
          <w:sz w:val="22"/>
        </w:rPr>
      </w:pPr>
      <w:r w:rsidRPr="004522C6">
        <w:rPr>
          <w:rFonts w:ascii="Palatino Linotype" w:hAnsi="Palatino Linotype" w:cs="Arial"/>
          <w:i/>
          <w:sz w:val="22"/>
        </w:rPr>
        <w:t>“</w:t>
      </w:r>
      <w:r w:rsidRPr="004522C6">
        <w:rPr>
          <w:rFonts w:ascii="Palatino Linotype" w:hAnsi="Palatino Linotype" w:cs="Arial"/>
          <w:b/>
          <w:i/>
          <w:sz w:val="22"/>
        </w:rPr>
        <w:t>Artículo 178.</w:t>
      </w:r>
      <w:r w:rsidRPr="004522C6">
        <w:rPr>
          <w:rFonts w:ascii="Palatino Linotype" w:hAnsi="Palatino Linotype" w:cs="Arial"/>
          <w:i/>
          <w:sz w:val="22"/>
        </w:rPr>
        <w:t xml:space="preserve"> El solicitante podrá interponer, por sí mismo o a través de su representante, de manera directa o por medios electrónicos, </w:t>
      </w:r>
      <w:r w:rsidR="00FC7AAE" w:rsidRPr="004522C6">
        <w:rPr>
          <w:rFonts w:ascii="Palatino Linotype" w:hAnsi="Palatino Linotype" w:cs="Arial"/>
          <w:i/>
          <w:sz w:val="22"/>
        </w:rPr>
        <w:t>Recurso de Revisión</w:t>
      </w:r>
      <w:r w:rsidRPr="004522C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522C6">
        <w:rPr>
          <w:rFonts w:ascii="Palatino Linotype" w:hAnsi="Palatino Linotype" w:cs="Arial"/>
          <w:i/>
          <w:sz w:val="22"/>
        </w:rPr>
        <w:t>.</w:t>
      </w:r>
    </w:p>
    <w:p w14:paraId="3D1BA732" w14:textId="77777777" w:rsidR="00206C72" w:rsidRPr="004522C6" w:rsidRDefault="00206C72" w:rsidP="00BC0EA3">
      <w:pPr>
        <w:ind w:left="851" w:right="899"/>
        <w:contextualSpacing/>
        <w:jc w:val="both"/>
        <w:rPr>
          <w:rFonts w:ascii="Palatino Linotype" w:hAnsi="Palatino Linotype" w:cs="Arial"/>
          <w:i/>
          <w:sz w:val="22"/>
        </w:rPr>
      </w:pPr>
    </w:p>
    <w:p w14:paraId="10DA754A" w14:textId="5E9BEA37" w:rsidR="00D063EF" w:rsidRPr="004522C6" w:rsidRDefault="00FD561B" w:rsidP="00BC0EA3">
      <w:pPr>
        <w:ind w:left="851" w:right="899"/>
        <w:contextualSpacing/>
        <w:jc w:val="both"/>
        <w:rPr>
          <w:rFonts w:ascii="Palatino Linotype" w:hAnsi="Palatino Linotype" w:cs="Arial"/>
          <w:i/>
          <w:sz w:val="22"/>
        </w:rPr>
      </w:pPr>
      <w:r w:rsidRPr="004522C6">
        <w:rPr>
          <w:rFonts w:ascii="Palatino Linotype" w:hAnsi="Palatino Linotype" w:cs="Arial"/>
          <w:i/>
          <w:sz w:val="22"/>
        </w:rPr>
        <w:t xml:space="preserve">A falta de respuesta del sujeto obligado, dentro de los plazos establecidos en esta Ley, a una solicitud de acceso a la </w:t>
      </w:r>
      <w:r w:rsidR="00327647" w:rsidRPr="004522C6">
        <w:rPr>
          <w:rFonts w:ascii="Palatino Linotype" w:hAnsi="Palatino Linotype" w:cs="Arial"/>
          <w:i/>
          <w:sz w:val="22"/>
        </w:rPr>
        <w:t>Información Pública</w:t>
      </w:r>
      <w:r w:rsidRPr="004522C6">
        <w:rPr>
          <w:rFonts w:ascii="Palatino Linotype" w:hAnsi="Palatino Linotype" w:cs="Arial"/>
          <w:i/>
          <w:sz w:val="22"/>
        </w:rPr>
        <w:t>, el recurso podrá ser interpuesto en cualquier momento, acompañado con el documento que pruebe la fecha en que presentó la solicitud.</w:t>
      </w:r>
    </w:p>
    <w:p w14:paraId="2AFCBE42" w14:textId="77777777" w:rsidR="00206C72" w:rsidRPr="004522C6" w:rsidRDefault="00206C72" w:rsidP="00BC0EA3">
      <w:pPr>
        <w:ind w:left="851" w:right="899"/>
        <w:contextualSpacing/>
        <w:jc w:val="both"/>
        <w:rPr>
          <w:rFonts w:ascii="Palatino Linotype" w:hAnsi="Palatino Linotype" w:cs="Arial"/>
          <w:i/>
          <w:sz w:val="22"/>
        </w:rPr>
      </w:pPr>
    </w:p>
    <w:p w14:paraId="5D4FEB8F" w14:textId="058F59EF" w:rsidR="00FD561B" w:rsidRPr="004522C6" w:rsidRDefault="00FD561B" w:rsidP="00BC0EA3">
      <w:pPr>
        <w:ind w:left="851" w:right="899"/>
        <w:jc w:val="both"/>
        <w:rPr>
          <w:rFonts w:ascii="Palatino Linotype" w:hAnsi="Palatino Linotype" w:cs="Arial"/>
          <w:i/>
          <w:sz w:val="22"/>
        </w:rPr>
      </w:pPr>
      <w:r w:rsidRPr="004522C6">
        <w:rPr>
          <w:rFonts w:ascii="Palatino Linotype" w:hAnsi="Palatino Linotype" w:cs="Arial"/>
          <w:i/>
          <w:sz w:val="22"/>
        </w:rPr>
        <w:t xml:space="preserve">En el caso de que se interponga ante la Unidad de Transparencia, ésta deberá remitir el </w:t>
      </w:r>
      <w:r w:rsidR="00FC7AAE" w:rsidRPr="004522C6">
        <w:rPr>
          <w:rFonts w:ascii="Palatino Linotype" w:hAnsi="Palatino Linotype" w:cs="Arial"/>
          <w:i/>
          <w:sz w:val="22"/>
        </w:rPr>
        <w:t>Recurso de Revisión</w:t>
      </w:r>
      <w:r w:rsidRPr="004522C6">
        <w:rPr>
          <w:rFonts w:ascii="Palatino Linotype" w:hAnsi="Palatino Linotype" w:cs="Arial"/>
          <w:i/>
          <w:sz w:val="22"/>
        </w:rPr>
        <w:t xml:space="preserve"> al Instituto a más tardar al día </w:t>
      </w:r>
      <w:r w:rsidRPr="004522C6">
        <w:rPr>
          <w:rFonts w:ascii="Palatino Linotype" w:hAnsi="Palatino Linotype" w:cs="Arial"/>
          <w:i/>
          <w:sz w:val="22"/>
          <w:lang w:eastAsia="es-MX"/>
        </w:rPr>
        <w:t>siguiente</w:t>
      </w:r>
      <w:r w:rsidRPr="004522C6">
        <w:rPr>
          <w:rFonts w:ascii="Palatino Linotype" w:hAnsi="Palatino Linotype" w:cs="Arial"/>
          <w:i/>
          <w:sz w:val="22"/>
        </w:rPr>
        <w:t xml:space="preserve"> de haberlo recibido.”</w:t>
      </w:r>
    </w:p>
    <w:p w14:paraId="1810E7B6" w14:textId="77777777" w:rsidR="00FC7AAE" w:rsidRPr="004522C6" w:rsidRDefault="00FC7AAE" w:rsidP="00BC0EA3">
      <w:pPr>
        <w:ind w:left="851" w:right="899"/>
        <w:jc w:val="both"/>
        <w:rPr>
          <w:rFonts w:ascii="Palatino Linotype" w:hAnsi="Palatino Linotype" w:cs="Arial"/>
          <w:i/>
          <w:sz w:val="22"/>
        </w:rPr>
      </w:pPr>
    </w:p>
    <w:p w14:paraId="5B95E32B" w14:textId="77777777" w:rsidR="00FC7AAE" w:rsidRPr="004522C6" w:rsidRDefault="00FC7AAE" w:rsidP="00BC0EA3">
      <w:pPr>
        <w:ind w:left="851" w:right="899"/>
        <w:jc w:val="both"/>
        <w:rPr>
          <w:rFonts w:ascii="Palatino Linotype" w:hAnsi="Palatino Linotype" w:cs="Arial"/>
          <w:i/>
          <w:sz w:val="22"/>
        </w:rPr>
      </w:pPr>
    </w:p>
    <w:p w14:paraId="5D8D4D74" w14:textId="57F13A2D" w:rsidR="00413BB7" w:rsidRPr="004522C6" w:rsidRDefault="00FD561B" w:rsidP="00B32F8F">
      <w:pPr>
        <w:spacing w:line="360" w:lineRule="auto"/>
        <w:jc w:val="both"/>
        <w:rPr>
          <w:rFonts w:ascii="Palatino Linotype" w:eastAsiaTheme="minorEastAsia" w:hAnsi="Palatino Linotype" w:cs="Arial"/>
          <w:lang w:val="es-ES_tradnl"/>
        </w:rPr>
      </w:pPr>
      <w:r w:rsidRPr="004522C6">
        <w:rPr>
          <w:rFonts w:ascii="Palatino Linotype" w:hAnsi="Palatino Linotype" w:cs="Arial"/>
        </w:rPr>
        <w:t xml:space="preserve">En esa tesitura, atendiendo a que </w:t>
      </w:r>
      <w:r w:rsidRPr="004522C6">
        <w:rPr>
          <w:rFonts w:ascii="Palatino Linotype" w:hAnsi="Palatino Linotype" w:cs="Arial"/>
          <w:b/>
        </w:rPr>
        <w:t>EL SUJETO OBLIGADO</w:t>
      </w:r>
      <w:r w:rsidRPr="004522C6">
        <w:rPr>
          <w:rFonts w:ascii="Palatino Linotype" w:hAnsi="Palatino Linotype" w:cs="Arial"/>
        </w:rPr>
        <w:t xml:space="preserve"> notificó la respuesta a la solicitud de acceso a la </w:t>
      </w:r>
      <w:r w:rsidR="00327647" w:rsidRPr="004522C6">
        <w:rPr>
          <w:rFonts w:ascii="Palatino Linotype" w:hAnsi="Palatino Linotype" w:cs="Arial"/>
        </w:rPr>
        <w:t>Información Pública</w:t>
      </w:r>
      <w:r w:rsidRPr="004522C6">
        <w:rPr>
          <w:rFonts w:ascii="Palatino Linotype" w:hAnsi="Palatino Linotype" w:cs="Arial"/>
        </w:rPr>
        <w:t xml:space="preserve"> el día</w:t>
      </w:r>
      <w:r w:rsidRPr="004522C6">
        <w:rPr>
          <w:rFonts w:ascii="Palatino Linotype" w:hAnsi="Palatino Linotype" w:cs="Arial"/>
          <w:b/>
        </w:rPr>
        <w:t xml:space="preserve"> </w:t>
      </w:r>
      <w:r w:rsidR="00764889" w:rsidRPr="004522C6">
        <w:rPr>
          <w:rFonts w:ascii="Palatino Linotype" w:hAnsi="Palatino Linotype" w:cs="Arial"/>
          <w:b/>
        </w:rPr>
        <w:t>diecisiete de marzo</w:t>
      </w:r>
      <w:r w:rsidR="00585683" w:rsidRPr="004522C6">
        <w:rPr>
          <w:rFonts w:ascii="Palatino Linotype" w:hAnsi="Palatino Linotype" w:cs="Arial"/>
          <w:b/>
        </w:rPr>
        <w:t xml:space="preserve"> de dos mil </w:t>
      </w:r>
      <w:r w:rsidR="00D71F23" w:rsidRPr="004522C6">
        <w:rPr>
          <w:rFonts w:ascii="Palatino Linotype" w:hAnsi="Palatino Linotype" w:cs="Arial"/>
          <w:b/>
        </w:rPr>
        <w:t>veintidós</w:t>
      </w:r>
      <w:r w:rsidRPr="004522C6">
        <w:rPr>
          <w:rFonts w:ascii="Palatino Linotype" w:hAnsi="Palatino Linotype" w:cs="Arial"/>
        </w:rPr>
        <w:t>; así, el plazo de quince días hábiles que el artículo 178 de la Ley de la materia otorga a</w:t>
      </w:r>
      <w:r w:rsidR="009122A7" w:rsidRPr="004522C6">
        <w:rPr>
          <w:rFonts w:ascii="Palatino Linotype" w:hAnsi="Palatino Linotype" w:cs="Arial"/>
        </w:rPr>
        <w:t xml:space="preserve"> </w:t>
      </w:r>
      <w:r w:rsidR="00A11049" w:rsidRPr="004522C6">
        <w:rPr>
          <w:rFonts w:ascii="Palatino Linotype" w:hAnsi="Palatino Linotype" w:cs="Arial"/>
          <w:b/>
        </w:rPr>
        <w:t>LA RECURRENTE</w:t>
      </w:r>
      <w:r w:rsidRPr="004522C6">
        <w:rPr>
          <w:rFonts w:ascii="Palatino Linotype" w:hAnsi="Palatino Linotype" w:cs="Arial"/>
        </w:rPr>
        <w:t xml:space="preserve"> para presentar el respectivo </w:t>
      </w:r>
      <w:r w:rsidR="00FC7AAE" w:rsidRPr="004522C6">
        <w:rPr>
          <w:rFonts w:ascii="Palatino Linotype" w:hAnsi="Palatino Linotype" w:cs="Arial"/>
        </w:rPr>
        <w:t>Recurso de Revisión</w:t>
      </w:r>
      <w:r w:rsidRPr="004522C6">
        <w:rPr>
          <w:rFonts w:ascii="Palatino Linotype" w:hAnsi="Palatino Linotype" w:cs="Arial"/>
        </w:rPr>
        <w:t xml:space="preserve">, transcurrió del </w:t>
      </w:r>
      <w:r w:rsidR="00764889" w:rsidRPr="004522C6">
        <w:rPr>
          <w:rFonts w:ascii="Palatino Linotype" w:hAnsi="Palatino Linotype" w:cs="Arial"/>
          <w:b/>
        </w:rPr>
        <w:t xml:space="preserve">dieciocho </w:t>
      </w:r>
      <w:r w:rsidR="00107A43" w:rsidRPr="004522C6">
        <w:rPr>
          <w:rFonts w:ascii="Palatino Linotype" w:hAnsi="Palatino Linotype" w:cs="Arial"/>
          <w:b/>
        </w:rPr>
        <w:t>de marzo</w:t>
      </w:r>
      <w:r w:rsidR="00764889" w:rsidRPr="004522C6">
        <w:rPr>
          <w:rFonts w:ascii="Palatino Linotype" w:hAnsi="Palatino Linotype" w:cs="Arial"/>
          <w:b/>
        </w:rPr>
        <w:t xml:space="preserve"> al </w:t>
      </w:r>
      <w:r w:rsidR="000C46D9" w:rsidRPr="004522C6">
        <w:rPr>
          <w:rFonts w:ascii="Palatino Linotype" w:hAnsi="Palatino Linotype" w:cs="Arial"/>
          <w:b/>
        </w:rPr>
        <w:t>dieciocho de abril</w:t>
      </w:r>
      <w:r w:rsidR="00107A43" w:rsidRPr="004522C6">
        <w:rPr>
          <w:rFonts w:ascii="Palatino Linotype" w:hAnsi="Palatino Linotype" w:cs="Arial"/>
          <w:b/>
        </w:rPr>
        <w:t xml:space="preserve"> </w:t>
      </w:r>
      <w:r w:rsidR="00D71F23" w:rsidRPr="004522C6">
        <w:rPr>
          <w:rFonts w:ascii="Palatino Linotype" w:hAnsi="Palatino Linotype" w:cs="Arial"/>
          <w:b/>
        </w:rPr>
        <w:t>de dos mil veintidós</w:t>
      </w:r>
      <w:r w:rsidRPr="004522C6">
        <w:rPr>
          <w:rFonts w:ascii="Palatino Linotype" w:hAnsi="Palatino Linotype" w:cs="Arial"/>
        </w:rPr>
        <w:t xml:space="preserve">, </w:t>
      </w:r>
      <w:r w:rsidR="00EE68EE" w:rsidRPr="004522C6">
        <w:rPr>
          <w:rFonts w:ascii="Palatino Linotype" w:eastAsiaTheme="minorEastAsia" w:hAnsi="Palatino Linotype" w:cs="Arial"/>
          <w:lang w:val="es-ES_tradnl"/>
        </w:rPr>
        <w:t xml:space="preserve">sin </w:t>
      </w:r>
      <w:r w:rsidR="00EE68EE" w:rsidRPr="004522C6">
        <w:rPr>
          <w:rFonts w:ascii="Palatino Linotype" w:eastAsiaTheme="minorEastAsia" w:hAnsi="Palatino Linotype" w:cs="Arial"/>
          <w:lang w:val="es-ES_tradnl"/>
        </w:rPr>
        <w:lastRenderedPageBreak/>
        <w:t xml:space="preserve">contemplar en el cómputo los </w:t>
      </w:r>
      <w:r w:rsidR="000C46D9" w:rsidRPr="004522C6">
        <w:rPr>
          <w:rFonts w:ascii="Palatino Linotype" w:eastAsiaTheme="minorEastAsia" w:hAnsi="Palatino Linotype" w:cs="Arial"/>
          <w:lang w:val="es-ES_tradnl"/>
        </w:rPr>
        <w:t xml:space="preserve">días </w:t>
      </w:r>
      <w:r w:rsidR="001C3ABC" w:rsidRPr="004522C6">
        <w:rPr>
          <w:rFonts w:ascii="Palatino Linotype" w:eastAsiaTheme="minorEastAsia" w:hAnsi="Palatino Linotype" w:cs="Arial"/>
          <w:lang w:val="es-ES_tradnl"/>
        </w:rPr>
        <w:t xml:space="preserve">diecinueve, veinte, veintiséis y veintisiete de </w:t>
      </w:r>
      <w:r w:rsidR="001A7C79" w:rsidRPr="004522C6">
        <w:rPr>
          <w:rFonts w:ascii="Palatino Linotype" w:eastAsiaTheme="minorEastAsia" w:hAnsi="Palatino Linotype" w:cs="Arial"/>
          <w:lang w:val="es-ES_tradnl"/>
        </w:rPr>
        <w:t>marzo</w:t>
      </w:r>
      <w:r w:rsidR="001C3ABC" w:rsidRPr="004522C6">
        <w:rPr>
          <w:rFonts w:ascii="Palatino Linotype" w:eastAsiaTheme="minorEastAsia" w:hAnsi="Palatino Linotype" w:cs="Arial"/>
          <w:lang w:val="es-ES_tradnl"/>
        </w:rPr>
        <w:t xml:space="preserve">, </w:t>
      </w:r>
      <w:r w:rsidR="00315F00" w:rsidRPr="004522C6">
        <w:rPr>
          <w:rFonts w:ascii="Palatino Linotype" w:eastAsiaTheme="minorEastAsia" w:hAnsi="Palatino Linotype" w:cs="Arial"/>
          <w:lang w:val="es-ES_tradnl"/>
        </w:rPr>
        <w:t>así</w:t>
      </w:r>
      <w:r w:rsidR="001C3ABC" w:rsidRPr="004522C6">
        <w:rPr>
          <w:rFonts w:ascii="Palatino Linotype" w:eastAsiaTheme="minorEastAsia" w:hAnsi="Palatino Linotype" w:cs="Arial"/>
          <w:lang w:val="es-ES_tradnl"/>
        </w:rPr>
        <w:t xml:space="preserve"> como, dos, tres, nueve</w:t>
      </w:r>
      <w:r w:rsidR="00417A28" w:rsidRPr="004522C6">
        <w:rPr>
          <w:rFonts w:ascii="Palatino Linotype" w:eastAsiaTheme="minorEastAsia" w:hAnsi="Palatino Linotype" w:cs="Arial"/>
          <w:lang w:val="es-ES_tradnl"/>
        </w:rPr>
        <w:t>, diez, dieciséis y diecisiete de abril</w:t>
      </w:r>
      <w:r w:rsidR="001A7C79" w:rsidRPr="004522C6">
        <w:rPr>
          <w:rFonts w:ascii="Palatino Linotype" w:eastAsiaTheme="minorEastAsia" w:hAnsi="Palatino Linotype" w:cs="Arial"/>
          <w:lang w:val="es-ES_tradnl"/>
        </w:rPr>
        <w:t xml:space="preserve"> </w:t>
      </w:r>
      <w:r w:rsidR="002B5322" w:rsidRPr="004522C6">
        <w:rPr>
          <w:rFonts w:ascii="Palatino Linotype" w:eastAsiaTheme="minorEastAsia" w:hAnsi="Palatino Linotype" w:cs="Arial"/>
          <w:lang w:val="es-ES_tradnl"/>
        </w:rPr>
        <w:t xml:space="preserve">de </w:t>
      </w:r>
      <w:r w:rsidR="00D71F23" w:rsidRPr="004522C6">
        <w:rPr>
          <w:rFonts w:ascii="Palatino Linotype" w:eastAsiaTheme="minorEastAsia" w:hAnsi="Palatino Linotype" w:cs="Arial"/>
          <w:lang w:val="es-ES_tradnl"/>
        </w:rPr>
        <w:t xml:space="preserve">dos mil </w:t>
      </w:r>
      <w:r w:rsidR="004854BD" w:rsidRPr="004522C6">
        <w:rPr>
          <w:rFonts w:ascii="Palatino Linotype" w:eastAsiaTheme="minorEastAsia" w:hAnsi="Palatino Linotype" w:cs="Arial"/>
          <w:lang w:val="es-ES_tradnl"/>
        </w:rPr>
        <w:t>veintidós</w:t>
      </w:r>
      <w:r w:rsidR="00EE68EE" w:rsidRPr="004522C6">
        <w:rPr>
          <w:rFonts w:ascii="Palatino Linotype" w:eastAsiaTheme="minorEastAsia" w:hAnsi="Palatino Linotype" w:cs="Arial"/>
          <w:lang w:val="es-ES_tradnl"/>
        </w:rPr>
        <w:t xml:space="preserve">, </w:t>
      </w:r>
      <w:bookmarkStart w:id="8" w:name="_Hlk62134391"/>
      <w:r w:rsidR="00EE68EE" w:rsidRPr="004522C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4522C6">
        <w:rPr>
          <w:rFonts w:ascii="Palatino Linotype" w:eastAsiaTheme="minorEastAsia" w:hAnsi="Palatino Linotype" w:cs="Arial"/>
          <w:lang w:val="es-ES_tradnl"/>
        </w:rPr>
        <w:t>Información Pública</w:t>
      </w:r>
      <w:r w:rsidR="00EE68EE" w:rsidRPr="004522C6">
        <w:rPr>
          <w:rFonts w:ascii="Palatino Linotype" w:eastAsiaTheme="minorEastAsia" w:hAnsi="Palatino Linotype" w:cs="Arial"/>
          <w:lang w:val="es-ES_tradnl"/>
        </w:rPr>
        <w:t xml:space="preserve"> del Estado de México y Municipios</w:t>
      </w:r>
      <w:bookmarkEnd w:id="8"/>
      <w:r w:rsidR="00B32F8F" w:rsidRPr="004522C6">
        <w:rPr>
          <w:rFonts w:ascii="Palatino Linotype" w:eastAsiaTheme="minorEastAsia" w:hAnsi="Palatino Linotype" w:cs="Arial"/>
          <w:lang w:val="es-ES_tradnl"/>
        </w:rPr>
        <w:t xml:space="preserve">, así como, </w:t>
      </w:r>
      <w:r w:rsidR="00417A28" w:rsidRPr="004522C6">
        <w:rPr>
          <w:rFonts w:ascii="Palatino Linotype" w:eastAsiaTheme="minorEastAsia" w:hAnsi="Palatino Linotype" w:cs="Arial"/>
          <w:lang w:val="es-ES_tradnl"/>
        </w:rPr>
        <w:t xml:space="preserve">los días </w:t>
      </w:r>
      <w:r w:rsidR="00CA3E82" w:rsidRPr="004522C6">
        <w:rPr>
          <w:rFonts w:ascii="Palatino Linotype" w:eastAsiaTheme="minorEastAsia" w:hAnsi="Palatino Linotype" w:cs="Arial"/>
          <w:lang w:val="es-ES_tradnl"/>
        </w:rPr>
        <w:t>veintiuno</w:t>
      </w:r>
      <w:r w:rsidR="00B32F8F" w:rsidRPr="004522C6">
        <w:rPr>
          <w:rFonts w:ascii="Palatino Linotype" w:eastAsiaTheme="minorEastAsia" w:hAnsi="Palatino Linotype" w:cs="Arial"/>
          <w:lang w:val="es-ES_tradnl"/>
        </w:rPr>
        <w:t xml:space="preserve"> </w:t>
      </w:r>
      <w:r w:rsidR="002B5322" w:rsidRPr="004522C6">
        <w:rPr>
          <w:rFonts w:ascii="Palatino Linotype" w:eastAsiaTheme="minorEastAsia" w:hAnsi="Palatino Linotype" w:cs="Arial"/>
          <w:lang w:val="es-ES_tradnl"/>
        </w:rPr>
        <w:t>de marzo</w:t>
      </w:r>
      <w:r w:rsidR="00CA3E82" w:rsidRPr="004522C6">
        <w:rPr>
          <w:rFonts w:ascii="Palatino Linotype" w:eastAsiaTheme="minorEastAsia" w:hAnsi="Palatino Linotype" w:cs="Arial"/>
          <w:lang w:val="es-ES_tradnl"/>
        </w:rPr>
        <w:t xml:space="preserve"> y once, doce, trece, catorce y quince de abril</w:t>
      </w:r>
      <w:r w:rsidR="00B32F8F" w:rsidRPr="004522C6">
        <w:rPr>
          <w:rFonts w:ascii="Palatino Linotype" w:eastAsiaTheme="minorEastAsia" w:hAnsi="Palatino Linotype" w:cs="Arial"/>
          <w:lang w:val="es-ES_tradnl"/>
        </w:rPr>
        <w:t xml:space="preserve"> de dos mil veintidós, por ser considerado</w:t>
      </w:r>
      <w:r w:rsidR="00CA3E82" w:rsidRPr="004522C6">
        <w:rPr>
          <w:rFonts w:ascii="Palatino Linotype" w:eastAsiaTheme="minorEastAsia" w:hAnsi="Palatino Linotype" w:cs="Arial"/>
          <w:lang w:val="es-ES_tradnl"/>
        </w:rPr>
        <w:t>s</w:t>
      </w:r>
      <w:r w:rsidR="00B32F8F" w:rsidRPr="004522C6">
        <w:rPr>
          <w:rFonts w:ascii="Palatino Linotype" w:eastAsiaTheme="minorEastAsia" w:hAnsi="Palatino Linotype" w:cs="Arial"/>
          <w:lang w:val="es-ES_tradnl"/>
        </w:rPr>
        <w:t xml:space="preserve"> como día</w:t>
      </w:r>
      <w:r w:rsidR="00CA3E82" w:rsidRPr="004522C6">
        <w:rPr>
          <w:rFonts w:ascii="Palatino Linotype" w:eastAsiaTheme="minorEastAsia" w:hAnsi="Palatino Linotype" w:cs="Arial"/>
          <w:lang w:val="es-ES_tradnl"/>
        </w:rPr>
        <w:t>s</w:t>
      </w:r>
      <w:r w:rsidR="00B32F8F" w:rsidRPr="004522C6">
        <w:rPr>
          <w:rFonts w:ascii="Palatino Linotype" w:eastAsiaTheme="minorEastAsia" w:hAnsi="Palatino Linotype" w:cs="Arial"/>
          <w:lang w:val="es-ES_tradnl"/>
        </w:rPr>
        <w:t xml:space="preserve"> inhábil</w:t>
      </w:r>
      <w:r w:rsidR="00CA3E82" w:rsidRPr="004522C6">
        <w:rPr>
          <w:rFonts w:ascii="Palatino Linotype" w:eastAsiaTheme="minorEastAsia" w:hAnsi="Palatino Linotype" w:cs="Arial"/>
          <w:lang w:val="es-ES_tradnl"/>
        </w:rPr>
        <w:t>es</w:t>
      </w:r>
      <w:r w:rsidR="00B32F8F" w:rsidRPr="004522C6">
        <w:rPr>
          <w:rFonts w:ascii="Palatino Linotype" w:eastAsiaTheme="minorEastAsia" w:hAnsi="Palatino Linotype" w:cs="Arial"/>
          <w:lang w:val="es-ES_tradnl"/>
        </w:rPr>
        <w:t xml:space="preserve"> por suspensión de labores en términos del Calendario Oficial en Materia de Transparencia, Acceso a la </w:t>
      </w:r>
      <w:r w:rsidR="00327647" w:rsidRPr="004522C6">
        <w:rPr>
          <w:rFonts w:ascii="Palatino Linotype" w:eastAsiaTheme="minorEastAsia" w:hAnsi="Palatino Linotype" w:cs="Arial"/>
          <w:lang w:val="es-ES_tradnl"/>
        </w:rPr>
        <w:t>Información Pública</w:t>
      </w:r>
      <w:r w:rsidR="00B32F8F" w:rsidRPr="004522C6">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4522C6" w:rsidRDefault="00413BB7" w:rsidP="00413BB7">
      <w:pPr>
        <w:spacing w:line="360" w:lineRule="auto"/>
        <w:jc w:val="both"/>
        <w:rPr>
          <w:rFonts w:ascii="Palatino Linotype" w:eastAsiaTheme="minorEastAsia" w:hAnsi="Palatino Linotype" w:cs="Arial"/>
          <w:lang w:val="es-ES_tradnl"/>
        </w:rPr>
      </w:pPr>
    </w:p>
    <w:p w14:paraId="423771AE" w14:textId="56F26FD2" w:rsidR="00413BB7" w:rsidRPr="004522C6" w:rsidRDefault="004854BD" w:rsidP="00413BB7">
      <w:pPr>
        <w:spacing w:line="360" w:lineRule="auto"/>
        <w:ind w:left="-5" w:hanging="10"/>
        <w:jc w:val="both"/>
        <w:rPr>
          <w:rFonts w:ascii="Palatino Linotype" w:eastAsia="Palatino Linotype" w:hAnsi="Palatino Linotype" w:cs="Palatino Linotype"/>
          <w:lang w:eastAsia="es-MX"/>
        </w:rPr>
      </w:pPr>
      <w:r w:rsidRPr="004522C6">
        <w:rPr>
          <w:rFonts w:ascii="Palatino Linotype" w:eastAsia="Palatino Linotype" w:hAnsi="Palatino Linotype" w:cs="Palatino Linotype"/>
          <w:color w:val="000000"/>
        </w:rPr>
        <w:t xml:space="preserve"> </w:t>
      </w:r>
      <w:r w:rsidR="00413BB7" w:rsidRPr="004522C6">
        <w:rPr>
          <w:rFonts w:ascii="Palatino Linotype" w:eastAsia="Palatino Linotype" w:hAnsi="Palatino Linotype" w:cs="Palatino Linotype"/>
          <w:lang w:eastAsia="es-MX"/>
        </w:rPr>
        <w:t xml:space="preserve">En ese tenor, si el </w:t>
      </w:r>
      <w:r w:rsidR="00FC7AAE" w:rsidRPr="004522C6">
        <w:rPr>
          <w:rFonts w:ascii="Palatino Linotype" w:eastAsia="Palatino Linotype" w:hAnsi="Palatino Linotype" w:cs="Palatino Linotype"/>
          <w:lang w:eastAsia="es-MX"/>
        </w:rPr>
        <w:t>Recurso de Revisión</w:t>
      </w:r>
      <w:r w:rsidR="00413BB7" w:rsidRPr="004522C6">
        <w:rPr>
          <w:rFonts w:ascii="Palatino Linotype" w:eastAsia="Palatino Linotype" w:hAnsi="Palatino Linotype" w:cs="Palatino Linotype"/>
          <w:lang w:eastAsia="es-MX"/>
        </w:rPr>
        <w:t xml:space="preserve"> que nos </w:t>
      </w:r>
      <w:r w:rsidR="00B32F8F" w:rsidRPr="004522C6">
        <w:rPr>
          <w:rFonts w:ascii="Palatino Linotype" w:eastAsia="Palatino Linotype" w:hAnsi="Palatino Linotype" w:cs="Palatino Linotype"/>
          <w:lang w:eastAsia="es-MX"/>
        </w:rPr>
        <w:t>ocupa</w:t>
      </w:r>
      <w:r w:rsidR="00413BB7" w:rsidRPr="004522C6">
        <w:rPr>
          <w:rFonts w:ascii="Palatino Linotype" w:eastAsia="Palatino Linotype" w:hAnsi="Palatino Linotype" w:cs="Palatino Linotype"/>
          <w:lang w:eastAsia="es-MX"/>
        </w:rPr>
        <w:t xml:space="preserve"> se interpuso el</w:t>
      </w:r>
      <w:r w:rsidR="00413BB7" w:rsidRPr="004522C6">
        <w:rPr>
          <w:rFonts w:ascii="Palatino Linotype" w:eastAsia="Palatino Linotype" w:hAnsi="Palatino Linotype" w:cs="Palatino Linotype"/>
          <w:b/>
          <w:lang w:eastAsia="es-MX"/>
        </w:rPr>
        <w:t xml:space="preserve"> </w:t>
      </w:r>
      <w:r w:rsidR="00215167" w:rsidRPr="004522C6">
        <w:rPr>
          <w:rFonts w:ascii="Palatino Linotype" w:eastAsia="Palatino Linotype" w:hAnsi="Palatino Linotype" w:cs="Palatino Linotype"/>
          <w:b/>
          <w:lang w:eastAsia="es-MX"/>
        </w:rPr>
        <w:t>veintitrés</w:t>
      </w:r>
      <w:r w:rsidR="001A7C79" w:rsidRPr="004522C6">
        <w:rPr>
          <w:rFonts w:ascii="Palatino Linotype" w:eastAsia="Palatino Linotype" w:hAnsi="Palatino Linotype" w:cs="Palatino Linotype"/>
          <w:b/>
          <w:lang w:eastAsia="es-MX"/>
        </w:rPr>
        <w:t xml:space="preserve"> de marzo</w:t>
      </w:r>
      <w:r w:rsidR="00413BB7" w:rsidRPr="004522C6">
        <w:rPr>
          <w:rFonts w:ascii="Palatino Linotype" w:eastAsia="Palatino Linotype" w:hAnsi="Palatino Linotype" w:cs="Palatino Linotype"/>
          <w:b/>
          <w:lang w:eastAsia="es-MX"/>
        </w:rPr>
        <w:t xml:space="preserve"> de dos mil veintidós,</w:t>
      </w:r>
      <w:r w:rsidR="00413BB7" w:rsidRPr="004522C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4522C6"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4522C6" w:rsidRDefault="00200BFC" w:rsidP="00BC0EA3">
      <w:pPr>
        <w:autoSpaceDE w:val="0"/>
        <w:autoSpaceDN w:val="0"/>
        <w:adjustRightInd w:val="0"/>
        <w:spacing w:line="360" w:lineRule="auto"/>
        <w:ind w:right="49"/>
        <w:jc w:val="both"/>
        <w:rPr>
          <w:rFonts w:ascii="Palatino Linotype" w:hAnsi="Palatino Linotype"/>
          <w:b/>
        </w:rPr>
      </w:pPr>
      <w:r w:rsidRPr="004522C6">
        <w:rPr>
          <w:rFonts w:ascii="Palatino Linotype" w:hAnsi="Palatino Linotype" w:cs="Arial"/>
          <w:b/>
          <w:sz w:val="28"/>
        </w:rPr>
        <w:t>CUARTO</w:t>
      </w:r>
      <w:r w:rsidRPr="004522C6">
        <w:rPr>
          <w:rFonts w:ascii="Palatino Linotype" w:hAnsi="Palatino Linotype"/>
          <w:b/>
        </w:rPr>
        <w:t xml:space="preserve">. </w:t>
      </w:r>
      <w:r w:rsidR="0072617B" w:rsidRPr="004522C6">
        <w:rPr>
          <w:rFonts w:ascii="Palatino Linotype" w:hAnsi="Palatino Linotype"/>
          <w:b/>
        </w:rPr>
        <w:t xml:space="preserve">Procedibilidad. </w:t>
      </w:r>
    </w:p>
    <w:p w14:paraId="6B94B8A4" w14:textId="77777777" w:rsidR="006F6381" w:rsidRPr="004522C6" w:rsidRDefault="006F6381" w:rsidP="006F6381">
      <w:pPr>
        <w:spacing w:line="360" w:lineRule="auto"/>
        <w:ind w:right="49"/>
        <w:jc w:val="both"/>
        <w:rPr>
          <w:rFonts w:ascii="Palatino Linotype" w:eastAsia="Palatino Linotype" w:hAnsi="Palatino Linotype" w:cs="Palatino Linotype"/>
        </w:rPr>
      </w:pPr>
      <w:r w:rsidRPr="004522C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8E9EBFF" w14:textId="77777777" w:rsidR="00206C72" w:rsidRPr="004522C6" w:rsidRDefault="00206C72" w:rsidP="006F6381">
      <w:pPr>
        <w:spacing w:line="360" w:lineRule="auto"/>
        <w:ind w:right="49"/>
        <w:jc w:val="both"/>
        <w:rPr>
          <w:rFonts w:ascii="Palatino Linotype" w:eastAsia="Palatino Linotype" w:hAnsi="Palatino Linotype" w:cs="Palatino Linotype"/>
        </w:rPr>
      </w:pPr>
    </w:p>
    <w:p w14:paraId="13B63212" w14:textId="77777777" w:rsidR="006F6381" w:rsidRPr="004522C6" w:rsidRDefault="006F6381" w:rsidP="006F6381">
      <w:pPr>
        <w:tabs>
          <w:tab w:val="left" w:pos="851"/>
        </w:tabs>
        <w:ind w:left="851" w:right="901"/>
        <w:jc w:val="both"/>
        <w:rPr>
          <w:rFonts w:ascii="Palatino Linotype" w:eastAsia="Palatino Linotype" w:hAnsi="Palatino Linotype" w:cs="Palatino Linotype"/>
          <w:b/>
          <w:i/>
          <w:sz w:val="22"/>
          <w:szCs w:val="22"/>
        </w:rPr>
      </w:pPr>
      <w:r w:rsidRPr="004522C6">
        <w:rPr>
          <w:rFonts w:ascii="Palatino Linotype" w:eastAsia="Palatino Linotype" w:hAnsi="Palatino Linotype" w:cs="Palatino Linotype"/>
          <w:b/>
          <w:i/>
          <w:sz w:val="22"/>
          <w:szCs w:val="22"/>
        </w:rPr>
        <w:t xml:space="preserve">“Artículo 180. </w:t>
      </w:r>
      <w:r w:rsidRPr="004522C6">
        <w:rPr>
          <w:rFonts w:ascii="Palatino Linotype" w:eastAsia="Palatino Linotype" w:hAnsi="Palatino Linotype" w:cs="Palatino Linotype"/>
          <w:i/>
          <w:sz w:val="22"/>
          <w:szCs w:val="22"/>
        </w:rPr>
        <w:t>El Recurso de Revisión contendrá:</w:t>
      </w:r>
      <w:r w:rsidRPr="004522C6">
        <w:rPr>
          <w:rFonts w:ascii="Palatino Linotype" w:eastAsia="Palatino Linotype" w:hAnsi="Palatino Linotype" w:cs="Palatino Linotype"/>
          <w:b/>
          <w:i/>
          <w:sz w:val="22"/>
          <w:szCs w:val="22"/>
        </w:rPr>
        <w:t xml:space="preserve"> </w:t>
      </w:r>
    </w:p>
    <w:p w14:paraId="4FAB8958" w14:textId="77777777" w:rsidR="006F6381" w:rsidRPr="004522C6" w:rsidRDefault="006F6381" w:rsidP="006F6381">
      <w:pPr>
        <w:tabs>
          <w:tab w:val="left" w:pos="851"/>
        </w:tabs>
        <w:ind w:left="851" w:right="901"/>
        <w:jc w:val="both"/>
        <w:rPr>
          <w:rFonts w:ascii="Palatino Linotype" w:eastAsia="Palatino Linotype" w:hAnsi="Palatino Linotype" w:cs="Palatino Linotype"/>
          <w:b/>
          <w:i/>
          <w:sz w:val="22"/>
          <w:szCs w:val="22"/>
        </w:rPr>
      </w:pPr>
      <w:r w:rsidRPr="004522C6">
        <w:rPr>
          <w:rFonts w:ascii="Palatino Linotype" w:eastAsia="Palatino Linotype" w:hAnsi="Palatino Linotype" w:cs="Palatino Linotype"/>
          <w:b/>
          <w:i/>
          <w:sz w:val="22"/>
          <w:szCs w:val="22"/>
        </w:rPr>
        <w:lastRenderedPageBreak/>
        <w:t>…</w:t>
      </w:r>
    </w:p>
    <w:p w14:paraId="02C0E6A4" w14:textId="77777777" w:rsidR="006F6381" w:rsidRPr="004522C6" w:rsidRDefault="006F6381" w:rsidP="006F6381">
      <w:pPr>
        <w:tabs>
          <w:tab w:val="left" w:pos="851"/>
        </w:tabs>
        <w:ind w:left="851" w:right="901"/>
        <w:jc w:val="both"/>
        <w:rPr>
          <w:rFonts w:ascii="Palatino Linotype" w:eastAsia="Palatino Linotype" w:hAnsi="Palatino Linotype" w:cs="Palatino Linotype"/>
          <w:i/>
          <w:sz w:val="22"/>
          <w:szCs w:val="22"/>
        </w:rPr>
      </w:pPr>
      <w:r w:rsidRPr="004522C6">
        <w:rPr>
          <w:rFonts w:ascii="Palatino Linotype" w:eastAsia="Palatino Linotype" w:hAnsi="Palatino Linotype" w:cs="Palatino Linotype"/>
          <w:b/>
          <w:i/>
          <w:sz w:val="22"/>
          <w:szCs w:val="22"/>
        </w:rPr>
        <w:t xml:space="preserve">II. El nombre del solicitante </w:t>
      </w:r>
      <w:r w:rsidRPr="004522C6">
        <w:rPr>
          <w:rFonts w:ascii="Palatino Linotype" w:eastAsia="Palatino Linotype" w:hAnsi="Palatino Linotype" w:cs="Palatino Linotype"/>
          <w:b/>
          <w:i/>
          <w:color w:val="222222"/>
          <w:sz w:val="22"/>
          <w:szCs w:val="22"/>
        </w:rPr>
        <w:t>que</w:t>
      </w:r>
      <w:r w:rsidRPr="004522C6">
        <w:rPr>
          <w:rFonts w:ascii="Palatino Linotype" w:eastAsia="Palatino Linotype" w:hAnsi="Palatino Linotype" w:cs="Palatino Linotype"/>
          <w:b/>
          <w:i/>
          <w:sz w:val="22"/>
          <w:szCs w:val="22"/>
        </w:rPr>
        <w:t xml:space="preserve"> recurre </w:t>
      </w:r>
      <w:r w:rsidRPr="004522C6">
        <w:rPr>
          <w:rFonts w:ascii="Palatino Linotype" w:eastAsia="Palatino Linotype" w:hAnsi="Palatino Linotype" w:cs="Palatino Linotype"/>
          <w:i/>
          <w:sz w:val="22"/>
          <w:szCs w:val="22"/>
        </w:rPr>
        <w:t>o de su representante y, en su caso, …</w:t>
      </w:r>
    </w:p>
    <w:p w14:paraId="3D5CC3BF" w14:textId="77777777" w:rsidR="006F6381" w:rsidRPr="004522C6" w:rsidRDefault="006F6381" w:rsidP="006F6381">
      <w:pPr>
        <w:tabs>
          <w:tab w:val="left" w:pos="851"/>
        </w:tabs>
        <w:ind w:left="851" w:right="901"/>
        <w:jc w:val="both"/>
        <w:rPr>
          <w:rFonts w:ascii="Palatino Linotype" w:eastAsia="Palatino Linotype" w:hAnsi="Palatino Linotype" w:cs="Palatino Linotype"/>
          <w:b/>
          <w:i/>
          <w:sz w:val="22"/>
          <w:szCs w:val="22"/>
        </w:rPr>
      </w:pPr>
      <w:r w:rsidRPr="004522C6">
        <w:rPr>
          <w:rFonts w:ascii="Palatino Linotype" w:eastAsia="Palatino Linotype" w:hAnsi="Palatino Linotype" w:cs="Palatino Linotype"/>
          <w:b/>
          <w:i/>
          <w:sz w:val="22"/>
          <w:szCs w:val="22"/>
        </w:rPr>
        <w:t xml:space="preserve">En caso de </w:t>
      </w:r>
      <w:r w:rsidRPr="004522C6">
        <w:rPr>
          <w:rFonts w:ascii="Palatino Linotype" w:eastAsia="Palatino Linotype" w:hAnsi="Palatino Linotype" w:cs="Palatino Linotype"/>
          <w:b/>
          <w:i/>
          <w:color w:val="222222"/>
          <w:sz w:val="22"/>
          <w:szCs w:val="22"/>
        </w:rPr>
        <w:t>que</w:t>
      </w:r>
      <w:r w:rsidRPr="004522C6">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4522C6">
        <w:rPr>
          <w:rFonts w:ascii="Palatino Linotype" w:eastAsia="Palatino Linotype" w:hAnsi="Palatino Linotype" w:cs="Palatino Linotype"/>
          <w:i/>
          <w:sz w:val="22"/>
          <w:szCs w:val="22"/>
        </w:rPr>
        <w:t>, IV, VII y VIII.</w:t>
      </w:r>
      <w:r w:rsidRPr="004522C6">
        <w:rPr>
          <w:rFonts w:ascii="Palatino Linotype" w:eastAsia="Palatino Linotype" w:hAnsi="Palatino Linotype" w:cs="Palatino Linotype"/>
          <w:b/>
          <w:i/>
          <w:sz w:val="22"/>
          <w:szCs w:val="22"/>
        </w:rPr>
        <w:t>”</w:t>
      </w:r>
    </w:p>
    <w:p w14:paraId="2ACE49A3" w14:textId="77777777" w:rsidR="006F6381" w:rsidRPr="004522C6" w:rsidRDefault="006F6381" w:rsidP="006F6381">
      <w:pPr>
        <w:tabs>
          <w:tab w:val="left" w:pos="851"/>
        </w:tabs>
        <w:ind w:left="851" w:right="901"/>
        <w:jc w:val="both"/>
        <w:rPr>
          <w:rFonts w:ascii="Palatino Linotype" w:eastAsia="Palatino Linotype" w:hAnsi="Palatino Linotype" w:cs="Palatino Linotype"/>
          <w:i/>
          <w:sz w:val="22"/>
          <w:szCs w:val="22"/>
        </w:rPr>
      </w:pPr>
      <w:r w:rsidRPr="004522C6">
        <w:rPr>
          <w:rFonts w:ascii="Palatino Linotype" w:eastAsia="Palatino Linotype" w:hAnsi="Palatino Linotype" w:cs="Palatino Linotype"/>
          <w:i/>
          <w:sz w:val="22"/>
          <w:szCs w:val="22"/>
        </w:rPr>
        <w:t>(Énfasis añadido)</w:t>
      </w:r>
    </w:p>
    <w:p w14:paraId="46EBB520" w14:textId="77777777" w:rsidR="006F6381" w:rsidRPr="004522C6" w:rsidRDefault="006F6381" w:rsidP="006F6381">
      <w:pPr>
        <w:tabs>
          <w:tab w:val="left" w:pos="851"/>
        </w:tabs>
        <w:ind w:right="901"/>
        <w:jc w:val="both"/>
        <w:rPr>
          <w:rFonts w:ascii="Palatino Linotype" w:eastAsia="Palatino Linotype" w:hAnsi="Palatino Linotype" w:cs="Palatino Linotype"/>
          <w:i/>
          <w:sz w:val="22"/>
          <w:szCs w:val="22"/>
        </w:rPr>
      </w:pPr>
    </w:p>
    <w:p w14:paraId="5B906E55" w14:textId="77777777" w:rsidR="006F6381" w:rsidRPr="004522C6" w:rsidRDefault="006F6381" w:rsidP="006F6381">
      <w:pPr>
        <w:spacing w:line="360" w:lineRule="auto"/>
        <w:jc w:val="both"/>
        <w:rPr>
          <w:rFonts w:ascii="Palatino Linotype" w:eastAsia="Palatino Linotype" w:hAnsi="Palatino Linotype" w:cs="Palatino Linotype"/>
        </w:rPr>
      </w:pPr>
      <w:r w:rsidRPr="004522C6">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4522C6">
        <w:rPr>
          <w:rFonts w:ascii="Palatino Linotype" w:eastAsia="Palatino Linotype" w:hAnsi="Palatino Linotype" w:cs="Palatino Linotype"/>
          <w:b/>
        </w:rPr>
        <w:t>;</w:t>
      </w:r>
      <w:r w:rsidRPr="004522C6">
        <w:rPr>
          <w:rFonts w:ascii="Palatino Linotype" w:eastAsia="Palatino Linotype" w:hAnsi="Palatino Linotype" w:cs="Palatino Linotype"/>
        </w:rPr>
        <w:t xml:space="preserve"> por lo que, en el presente caso, al haber sido presentado el Recurso de Revisión vía </w:t>
      </w:r>
      <w:r w:rsidRPr="004522C6">
        <w:rPr>
          <w:rFonts w:ascii="Palatino Linotype" w:eastAsia="Palatino Linotype" w:hAnsi="Palatino Linotype" w:cs="Palatino Linotype"/>
          <w:b/>
        </w:rPr>
        <w:t>SAIMEX</w:t>
      </w:r>
      <w:r w:rsidRPr="004522C6">
        <w:rPr>
          <w:rFonts w:ascii="Palatino Linotype" w:eastAsia="Palatino Linotype" w:hAnsi="Palatino Linotype" w:cs="Palatino Linotype"/>
        </w:rPr>
        <w:t>, dicho requisito resulta innecesario.</w:t>
      </w:r>
    </w:p>
    <w:p w14:paraId="4EE58753" w14:textId="77777777" w:rsidR="006F6381" w:rsidRPr="004522C6" w:rsidRDefault="006F6381" w:rsidP="006F6381">
      <w:pPr>
        <w:spacing w:line="360" w:lineRule="auto"/>
        <w:jc w:val="both"/>
        <w:rPr>
          <w:rFonts w:ascii="Palatino Linotype" w:eastAsia="Palatino Linotype" w:hAnsi="Palatino Linotype" w:cs="Palatino Linotype"/>
          <w:b/>
        </w:rPr>
      </w:pPr>
    </w:p>
    <w:p w14:paraId="568549D3" w14:textId="77777777" w:rsidR="006F6381" w:rsidRPr="004522C6" w:rsidRDefault="006F6381" w:rsidP="006F6381">
      <w:pPr>
        <w:spacing w:line="360" w:lineRule="auto"/>
        <w:jc w:val="both"/>
        <w:rPr>
          <w:rFonts w:ascii="Palatino Linotype" w:eastAsia="Palatino Linotype" w:hAnsi="Palatino Linotype" w:cs="Palatino Linotype"/>
          <w:color w:val="000000"/>
        </w:rPr>
      </w:pPr>
      <w:r w:rsidRPr="004522C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4522C6">
        <w:rPr>
          <w:rFonts w:ascii="Palatino Linotype" w:eastAsia="Palatino Linotype" w:hAnsi="Palatino Linotype" w:cs="Palatino Linotype"/>
          <w:color w:val="000000"/>
        </w:rPr>
        <w:t xml:space="preserve">sin necesidad de acreditar interés alguno o justificar su utilización, de lo que se infiere que para el </w:t>
      </w:r>
      <w:r w:rsidRPr="004522C6">
        <w:rPr>
          <w:rFonts w:ascii="Palatino Linotype" w:eastAsia="Palatino Linotype" w:hAnsi="Palatino Linotype" w:cs="Palatino Linotype"/>
        </w:rPr>
        <w:t>ejercicio</w:t>
      </w:r>
      <w:r w:rsidRPr="004522C6">
        <w:rPr>
          <w:rFonts w:ascii="Palatino Linotype" w:eastAsia="Palatino Linotype" w:hAnsi="Palatino Linotype" w:cs="Palatino Linotype"/>
          <w:color w:val="000000"/>
        </w:rPr>
        <w:t xml:space="preserve"> del derecho de Acceso a la Información Pública, </w:t>
      </w:r>
      <w:r w:rsidRPr="004522C6">
        <w:rPr>
          <w:rFonts w:ascii="Palatino Linotype" w:eastAsia="Palatino Linotype" w:hAnsi="Palatino Linotype" w:cs="Palatino Linotype"/>
          <w:b/>
          <w:color w:val="000000"/>
          <w:u w:val="single"/>
        </w:rPr>
        <w:t xml:space="preserve">el nombre no es un requisito </w:t>
      </w:r>
      <w:r w:rsidRPr="004522C6">
        <w:rPr>
          <w:rFonts w:ascii="Palatino Linotype" w:eastAsia="Palatino Linotype" w:hAnsi="Palatino Linotype" w:cs="Palatino Linotype"/>
          <w:b/>
          <w:i/>
          <w:color w:val="000000"/>
          <w:u w:val="single"/>
        </w:rPr>
        <w:t>sine qua non</w:t>
      </w:r>
      <w:r w:rsidRPr="004522C6">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26E1937" w14:textId="77777777" w:rsidR="006F6381" w:rsidRPr="004522C6" w:rsidRDefault="006F6381" w:rsidP="006F6381">
      <w:pPr>
        <w:spacing w:line="360" w:lineRule="auto"/>
        <w:jc w:val="both"/>
        <w:rPr>
          <w:rFonts w:ascii="Palatino Linotype" w:eastAsia="Palatino Linotype" w:hAnsi="Palatino Linotype" w:cs="Palatino Linotype"/>
          <w:color w:val="000000"/>
        </w:rPr>
      </w:pPr>
    </w:p>
    <w:p w14:paraId="64CA2C98" w14:textId="77777777" w:rsidR="006F6381" w:rsidRPr="004522C6" w:rsidRDefault="006F6381" w:rsidP="006F6381">
      <w:pPr>
        <w:spacing w:line="360" w:lineRule="auto"/>
        <w:jc w:val="both"/>
        <w:rPr>
          <w:rFonts w:ascii="Palatino Linotype" w:eastAsia="Palatino Linotype" w:hAnsi="Palatino Linotype" w:cs="Palatino Linotype"/>
          <w:sz w:val="22"/>
          <w:szCs w:val="22"/>
        </w:rPr>
      </w:pPr>
      <w:r w:rsidRPr="004522C6">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4522C6">
        <w:rPr>
          <w:rFonts w:ascii="Palatino Linotype" w:eastAsia="Palatino Linotype" w:hAnsi="Palatino Linotype" w:cs="Palatino Linotype"/>
        </w:rPr>
        <w:lastRenderedPageBreak/>
        <w:t>de acreditar interés alguno o justificar su utilización, tendrá acceso gratuito a la Información Pública.</w:t>
      </w:r>
    </w:p>
    <w:p w14:paraId="3B1DA659" w14:textId="77777777" w:rsidR="006F6381" w:rsidRPr="004522C6" w:rsidRDefault="006F6381" w:rsidP="006F6381">
      <w:pPr>
        <w:tabs>
          <w:tab w:val="left" w:pos="851"/>
        </w:tabs>
        <w:ind w:left="851" w:right="901"/>
        <w:jc w:val="both"/>
        <w:rPr>
          <w:rFonts w:ascii="Palatino Linotype" w:eastAsia="Palatino Linotype" w:hAnsi="Palatino Linotype" w:cs="Palatino Linotype"/>
          <w:sz w:val="22"/>
          <w:szCs w:val="22"/>
        </w:rPr>
      </w:pPr>
    </w:p>
    <w:p w14:paraId="7B838A15" w14:textId="385AE331" w:rsidR="006F6381" w:rsidRPr="004522C6" w:rsidRDefault="006F6381" w:rsidP="006F6381">
      <w:pPr>
        <w:spacing w:line="360" w:lineRule="auto"/>
        <w:jc w:val="both"/>
        <w:rPr>
          <w:rFonts w:ascii="Palatino Linotype" w:eastAsia="Palatino Linotype" w:hAnsi="Palatino Linotype" w:cs="Palatino Linotype"/>
        </w:rPr>
      </w:pPr>
      <w:r w:rsidRPr="004522C6">
        <w:rPr>
          <w:rFonts w:ascii="Palatino Linotype" w:eastAsia="Palatino Linotype" w:hAnsi="Palatino Linotype" w:cs="Palatino Linotype"/>
        </w:rPr>
        <w:t xml:space="preserve">Asimismo, se estima que el requisito relativo al nombre de </w:t>
      </w:r>
      <w:r w:rsidR="00A25F6A" w:rsidRPr="004522C6">
        <w:rPr>
          <w:rFonts w:ascii="Palatino Linotype" w:hAnsi="Palatino Linotype"/>
          <w:b/>
          <w:szCs w:val="17"/>
          <w:lang w:eastAsia="es-ES_tradnl"/>
        </w:rPr>
        <w:t>LA</w:t>
      </w:r>
      <w:r w:rsidR="00A25F6A" w:rsidRPr="004522C6">
        <w:rPr>
          <w:rFonts w:ascii="Palatino Linotype" w:eastAsia="Palatino Linotype" w:hAnsi="Palatino Linotype" w:cs="Palatino Linotype"/>
          <w:b/>
        </w:rPr>
        <w:t xml:space="preserve"> </w:t>
      </w:r>
      <w:r w:rsidRPr="004522C6">
        <w:rPr>
          <w:rFonts w:ascii="Palatino Linotype" w:eastAsia="Palatino Linotype" w:hAnsi="Palatino Linotype" w:cs="Palatino Linotype"/>
          <w:b/>
        </w:rPr>
        <w:t>RECURRENTE</w:t>
      </w:r>
      <w:r w:rsidRPr="004522C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A25F6A" w:rsidRPr="004522C6">
        <w:rPr>
          <w:rFonts w:ascii="Palatino Linotype" w:hAnsi="Palatino Linotype"/>
          <w:b/>
          <w:szCs w:val="17"/>
          <w:lang w:eastAsia="es-ES_tradnl"/>
        </w:rPr>
        <w:t>LA</w:t>
      </w:r>
      <w:r w:rsidR="00A25F6A" w:rsidRPr="004522C6">
        <w:rPr>
          <w:rFonts w:ascii="Palatino Linotype" w:eastAsia="Palatino Linotype" w:hAnsi="Palatino Linotype" w:cs="Palatino Linotype"/>
          <w:b/>
        </w:rPr>
        <w:t xml:space="preserve"> </w:t>
      </w:r>
      <w:r w:rsidRPr="004522C6">
        <w:rPr>
          <w:rFonts w:ascii="Palatino Linotype" w:eastAsia="Palatino Linotype" w:hAnsi="Palatino Linotype" w:cs="Palatino Linotype"/>
          <w:b/>
        </w:rPr>
        <w:t xml:space="preserve">RECURRENTE </w:t>
      </w:r>
      <w:r w:rsidRPr="004522C6">
        <w:rPr>
          <w:rFonts w:ascii="Palatino Linotype" w:eastAsia="Palatino Linotype" w:hAnsi="Palatino Linotype" w:cs="Palatino Linotype"/>
        </w:rPr>
        <w:t xml:space="preserve"> es la misma persona que realizó la solicitud de Acceso a la Información Pública que ahora se impugna.</w:t>
      </w:r>
    </w:p>
    <w:p w14:paraId="00553B19" w14:textId="77777777" w:rsidR="006F6381" w:rsidRPr="004522C6" w:rsidRDefault="006F6381" w:rsidP="006F6381">
      <w:pPr>
        <w:tabs>
          <w:tab w:val="left" w:pos="851"/>
        </w:tabs>
        <w:ind w:left="851" w:right="901"/>
        <w:jc w:val="both"/>
        <w:rPr>
          <w:rFonts w:ascii="Palatino Linotype" w:eastAsia="Palatino Linotype" w:hAnsi="Palatino Linotype" w:cs="Palatino Linotype"/>
          <w:sz w:val="22"/>
          <w:szCs w:val="22"/>
        </w:rPr>
      </w:pPr>
    </w:p>
    <w:p w14:paraId="2E4ADBCD" w14:textId="384FBF25" w:rsidR="00B46FE8" w:rsidRPr="004522C6" w:rsidRDefault="006F6381" w:rsidP="006F6381">
      <w:pPr>
        <w:spacing w:line="360" w:lineRule="auto"/>
        <w:jc w:val="both"/>
        <w:rPr>
          <w:rFonts w:ascii="Palatino Linotype" w:eastAsia="Palatino Linotype" w:hAnsi="Palatino Linotype" w:cs="Palatino Linotype"/>
        </w:rPr>
      </w:pPr>
      <w:r w:rsidRPr="004522C6">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10F96BC" w14:textId="77777777" w:rsidR="00206C72" w:rsidRDefault="00206C72" w:rsidP="006F6381">
      <w:pPr>
        <w:spacing w:line="360" w:lineRule="auto"/>
        <w:jc w:val="both"/>
        <w:rPr>
          <w:rFonts w:ascii="Palatino Linotype" w:eastAsia="Palatino Linotype" w:hAnsi="Palatino Linotype" w:cs="Palatino Linotype"/>
        </w:rPr>
      </w:pPr>
    </w:p>
    <w:p w14:paraId="25C9F0E1" w14:textId="77777777" w:rsidR="00F935DD" w:rsidRDefault="00F935DD" w:rsidP="006F6381">
      <w:pPr>
        <w:spacing w:line="360" w:lineRule="auto"/>
        <w:jc w:val="both"/>
        <w:rPr>
          <w:rFonts w:ascii="Palatino Linotype" w:eastAsia="Palatino Linotype" w:hAnsi="Palatino Linotype" w:cs="Palatino Linotype"/>
        </w:rPr>
      </w:pPr>
    </w:p>
    <w:p w14:paraId="7F16DFA3" w14:textId="77777777" w:rsidR="00F935DD" w:rsidRPr="004522C6" w:rsidRDefault="00F935DD" w:rsidP="006F6381">
      <w:pPr>
        <w:spacing w:line="360" w:lineRule="auto"/>
        <w:jc w:val="both"/>
        <w:rPr>
          <w:rFonts w:ascii="Palatino Linotype" w:eastAsia="Palatino Linotype" w:hAnsi="Palatino Linotype" w:cs="Palatino Linotype"/>
        </w:rPr>
      </w:pPr>
    </w:p>
    <w:p w14:paraId="2350792D" w14:textId="3A62754C" w:rsidR="002B0E32" w:rsidRPr="004522C6" w:rsidRDefault="00CE0362" w:rsidP="008C17E9">
      <w:pPr>
        <w:autoSpaceDE w:val="0"/>
        <w:autoSpaceDN w:val="0"/>
        <w:adjustRightInd w:val="0"/>
        <w:spacing w:line="360" w:lineRule="auto"/>
        <w:ind w:right="49"/>
        <w:jc w:val="both"/>
        <w:rPr>
          <w:rFonts w:ascii="Palatino Linotype" w:hAnsi="Palatino Linotype"/>
          <w:szCs w:val="17"/>
          <w:lang w:eastAsia="es-ES_tradnl"/>
        </w:rPr>
      </w:pPr>
      <w:r w:rsidRPr="004522C6">
        <w:rPr>
          <w:rFonts w:ascii="Palatino Linotype" w:hAnsi="Palatino Linotype" w:cs="Arial"/>
          <w:b/>
          <w:sz w:val="28"/>
          <w:szCs w:val="28"/>
        </w:rPr>
        <w:t>QUINTO</w:t>
      </w:r>
      <w:r w:rsidRPr="004522C6">
        <w:rPr>
          <w:rFonts w:ascii="Palatino Linotype" w:hAnsi="Palatino Linotype" w:cs="Arial"/>
          <w:b/>
        </w:rPr>
        <w:t xml:space="preserve">. </w:t>
      </w:r>
      <w:r w:rsidR="00654EE8" w:rsidRPr="004522C6">
        <w:rPr>
          <w:rFonts w:ascii="Palatino Linotype" w:hAnsi="Palatino Linotype" w:cs="Arial"/>
          <w:b/>
        </w:rPr>
        <w:t>Estudio y análisis del asunto.</w:t>
      </w:r>
    </w:p>
    <w:p w14:paraId="37389DED" w14:textId="77777777" w:rsidR="00930C79" w:rsidRPr="004522C6" w:rsidRDefault="00930C79" w:rsidP="00930C79">
      <w:pPr>
        <w:spacing w:line="360" w:lineRule="auto"/>
        <w:jc w:val="both"/>
        <w:rPr>
          <w:rFonts w:ascii="Palatino Linotype" w:hAnsi="Palatino Linotype" w:cs="Arial"/>
        </w:rPr>
      </w:pPr>
      <w:r w:rsidRPr="004522C6">
        <w:rPr>
          <w:rFonts w:ascii="Palatino Linotype" w:hAnsi="Palatino Linotype" w:cs="Arial"/>
        </w:rPr>
        <w:t xml:space="preserve">Una vez determinada la vía sobre la que versará el presente recurso, y previa revisión del expediente electrónico formado en </w:t>
      </w:r>
      <w:r w:rsidRPr="004522C6">
        <w:rPr>
          <w:rFonts w:ascii="Palatino Linotype" w:hAnsi="Palatino Linotype" w:cs="Arial"/>
          <w:b/>
        </w:rPr>
        <w:t>EL SAIMEX</w:t>
      </w:r>
      <w:r w:rsidRPr="004522C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4522C6">
        <w:rPr>
          <w:rFonts w:ascii="Palatino Linotype" w:hAnsi="Palatino Linotype"/>
        </w:rPr>
        <w:t>Ley de Transparencia y Acceso a la Información Pública del Estado de México y Municipios</w:t>
      </w:r>
      <w:r w:rsidRPr="004522C6">
        <w:rPr>
          <w:rFonts w:ascii="Palatino Linotype" w:hAnsi="Palatino Linotype" w:cs="Arial"/>
        </w:rPr>
        <w:t>.</w:t>
      </w:r>
    </w:p>
    <w:p w14:paraId="120F6AFC" w14:textId="77777777" w:rsidR="00930C79" w:rsidRPr="004522C6" w:rsidRDefault="00930C79" w:rsidP="00930C79">
      <w:pPr>
        <w:spacing w:line="360" w:lineRule="auto"/>
        <w:jc w:val="both"/>
        <w:rPr>
          <w:rFonts w:ascii="Palatino Linotype" w:eastAsiaTheme="minorEastAsia" w:hAnsi="Palatino Linotype" w:cs="Arial"/>
          <w:lang w:val="es-ES_tradnl"/>
        </w:rPr>
      </w:pPr>
    </w:p>
    <w:p w14:paraId="0C89CE09" w14:textId="77777777" w:rsidR="0073507D" w:rsidRPr="004522C6" w:rsidRDefault="0073507D" w:rsidP="0073507D">
      <w:pPr>
        <w:spacing w:line="360" w:lineRule="auto"/>
        <w:jc w:val="both"/>
        <w:rPr>
          <w:rFonts w:ascii="Palatino Linotype" w:hAnsi="Palatino Linotype" w:cs="Arial"/>
        </w:rPr>
      </w:pPr>
      <w:r w:rsidRPr="004522C6">
        <w:rPr>
          <w:rFonts w:ascii="Palatino Linotype" w:eastAsiaTheme="minorEastAsia" w:hAnsi="Palatino Linotype" w:cs="Arial"/>
          <w:lang w:val="es-ES_tradnl"/>
        </w:rPr>
        <w:t xml:space="preserve">Señalado lo anterior, se procede a analizar las documentales que integran el expediente electrónico, formado en el </w:t>
      </w:r>
      <w:r w:rsidRPr="004522C6">
        <w:rPr>
          <w:rFonts w:ascii="Palatino Linotype" w:eastAsiaTheme="minorEastAsia" w:hAnsi="Palatino Linotype" w:cs="Arial"/>
          <w:b/>
          <w:bCs/>
          <w:lang w:val="es-ES_tradnl"/>
        </w:rPr>
        <w:t xml:space="preserve">SAIMEX </w:t>
      </w:r>
      <w:r w:rsidRPr="004522C6">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4522C6">
        <w:rPr>
          <w:rFonts w:ascii="Palatino Linotype" w:hAnsi="Palatino Linotype" w:cs="Arial"/>
        </w:rPr>
        <w:t xml:space="preserve"> ejercido por </w:t>
      </w:r>
      <w:r w:rsidRPr="004522C6">
        <w:rPr>
          <w:rFonts w:ascii="Palatino Linotype" w:hAnsi="Palatino Linotype" w:cs="Arial"/>
          <w:b/>
          <w:lang w:val="es-ES"/>
        </w:rPr>
        <w:t xml:space="preserve">LA </w:t>
      </w:r>
      <w:r w:rsidRPr="004522C6">
        <w:rPr>
          <w:rFonts w:ascii="Palatino Linotype" w:hAnsi="Palatino Linotype" w:cs="Arial"/>
          <w:b/>
        </w:rPr>
        <w:t>RECURRENTE</w:t>
      </w:r>
      <w:r w:rsidRPr="004522C6">
        <w:rPr>
          <w:rFonts w:ascii="Palatino Linotype" w:hAnsi="Palatino Linotype" w:cs="Arial"/>
        </w:rPr>
        <w:t>; atento a ello, para mayor entendimiento de la manera mayor desagregada se muestra la tabla siguiente:</w:t>
      </w:r>
    </w:p>
    <w:p w14:paraId="1DB1F6FA" w14:textId="77777777" w:rsidR="0073507D" w:rsidRPr="004522C6" w:rsidRDefault="0073507D" w:rsidP="0073507D">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4538"/>
        <w:gridCol w:w="1552"/>
      </w:tblGrid>
      <w:tr w:rsidR="0073507D" w:rsidRPr="004522C6" w14:paraId="0DCC6B43" w14:textId="77777777" w:rsidTr="009B7F5C">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F5CA824" w14:textId="77777777" w:rsidR="0073507D" w:rsidRPr="004522C6" w:rsidRDefault="0073507D" w:rsidP="00CC06DA">
            <w:pPr>
              <w:suppressAutoHyphens/>
              <w:jc w:val="center"/>
              <w:rPr>
                <w:rFonts w:ascii="Palatino Linotype" w:eastAsia="Calibri" w:hAnsi="Palatino Linotype" w:cs="Arial"/>
                <w:b/>
                <w:color w:val="FFFFFF" w:themeColor="background1"/>
                <w:sz w:val="22"/>
                <w:szCs w:val="22"/>
                <w:lang w:val="es-ES_tradnl"/>
              </w:rPr>
            </w:pPr>
            <w:r w:rsidRPr="004522C6">
              <w:rPr>
                <w:rFonts w:ascii="Palatino Linotype" w:eastAsia="Calibri" w:hAnsi="Palatino Linotype" w:cs="Arial"/>
                <w:b/>
                <w:color w:val="FFFFFF" w:themeColor="background1"/>
                <w:sz w:val="22"/>
                <w:szCs w:val="22"/>
                <w:lang w:val="es-ES_tradnl"/>
              </w:rPr>
              <w:lastRenderedPageBreak/>
              <w:t>Solicitud</w:t>
            </w:r>
          </w:p>
        </w:tc>
        <w:tc>
          <w:tcPr>
            <w:tcW w:w="453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0AB4652" w14:textId="312B0D0C" w:rsidR="0073507D" w:rsidRPr="004522C6" w:rsidRDefault="0073507D" w:rsidP="00CC06DA">
            <w:pPr>
              <w:suppressAutoHyphens/>
              <w:jc w:val="center"/>
              <w:rPr>
                <w:rFonts w:ascii="Palatino Linotype" w:eastAsia="Calibri" w:hAnsi="Palatino Linotype" w:cs="Arial"/>
                <w:b/>
                <w:color w:val="FFFFFF" w:themeColor="background1"/>
                <w:sz w:val="22"/>
                <w:szCs w:val="22"/>
                <w:lang w:val="es-ES_tradnl"/>
              </w:rPr>
            </w:pPr>
            <w:r w:rsidRPr="004522C6">
              <w:rPr>
                <w:rFonts w:ascii="Palatino Linotype" w:eastAsia="Calibri" w:hAnsi="Palatino Linotype" w:cs="Arial"/>
                <w:b/>
                <w:color w:val="FFFFFF" w:themeColor="background1"/>
                <w:sz w:val="22"/>
                <w:szCs w:val="22"/>
                <w:lang w:val="es-ES_tradnl" w:eastAsia="en-US"/>
              </w:rPr>
              <w:t>Respuesta</w:t>
            </w:r>
          </w:p>
        </w:tc>
        <w:tc>
          <w:tcPr>
            <w:tcW w:w="155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5B57814" w14:textId="77777777" w:rsidR="0073507D" w:rsidRPr="004522C6" w:rsidRDefault="0073507D" w:rsidP="00CC06DA">
            <w:pPr>
              <w:suppressAutoHyphens/>
              <w:jc w:val="center"/>
              <w:rPr>
                <w:rFonts w:ascii="Palatino Linotype" w:eastAsia="Calibri" w:hAnsi="Palatino Linotype" w:cs="Arial"/>
                <w:b/>
                <w:color w:val="FFFFFF" w:themeColor="background1"/>
                <w:sz w:val="22"/>
                <w:szCs w:val="22"/>
                <w:lang w:val="es-ES_tradnl" w:eastAsia="en-US"/>
              </w:rPr>
            </w:pPr>
            <w:r w:rsidRPr="004522C6">
              <w:rPr>
                <w:rFonts w:ascii="Palatino Linotype" w:eastAsia="Calibri" w:hAnsi="Palatino Linotype" w:cs="Arial"/>
                <w:b/>
                <w:color w:val="FFFFFF" w:themeColor="background1"/>
                <w:sz w:val="22"/>
                <w:szCs w:val="22"/>
                <w:lang w:val="es-ES_tradnl" w:eastAsia="en-US"/>
              </w:rPr>
              <w:t>Comentarios</w:t>
            </w:r>
          </w:p>
        </w:tc>
      </w:tr>
      <w:tr w:rsidR="0073507D" w:rsidRPr="004522C6" w14:paraId="620AC93A" w14:textId="77777777" w:rsidTr="009B7F5C">
        <w:trPr>
          <w:jc w:val="center"/>
        </w:trPr>
        <w:tc>
          <w:tcPr>
            <w:tcW w:w="2970" w:type="dxa"/>
            <w:tcBorders>
              <w:top w:val="single" w:sz="4" w:space="0" w:color="auto"/>
              <w:left w:val="single" w:sz="4" w:space="0" w:color="auto"/>
              <w:bottom w:val="single" w:sz="4" w:space="0" w:color="auto"/>
              <w:right w:val="single" w:sz="4" w:space="0" w:color="auto"/>
            </w:tcBorders>
          </w:tcPr>
          <w:p w14:paraId="6B8B0699" w14:textId="0B5B26C2" w:rsidR="0073507D" w:rsidRPr="004522C6" w:rsidRDefault="0073507D" w:rsidP="00CC06DA">
            <w:pPr>
              <w:autoSpaceDE w:val="0"/>
              <w:autoSpaceDN w:val="0"/>
              <w:adjustRightInd w:val="0"/>
              <w:jc w:val="both"/>
              <w:rPr>
                <w:rFonts w:ascii="Palatino Linotype" w:eastAsia="Calibri" w:hAnsi="Palatino Linotype" w:cs="Verdana"/>
                <w:i/>
                <w:sz w:val="22"/>
                <w:szCs w:val="22"/>
                <w:lang w:eastAsia="en-US"/>
              </w:rPr>
            </w:pPr>
            <w:r w:rsidRPr="004522C6">
              <w:rPr>
                <w:rFonts w:ascii="Palatino Linotype" w:eastAsia="Calibri" w:hAnsi="Palatino Linotype" w:cs="Verdana"/>
                <w:i/>
                <w:sz w:val="22"/>
                <w:szCs w:val="22"/>
                <w:lang w:eastAsia="en-US"/>
              </w:rPr>
              <w:t xml:space="preserve">“Requiero saber que hicieron con las fotografías que se encontraban exhibidas en las rejas del parque </w:t>
            </w:r>
            <w:proofErr w:type="spellStart"/>
            <w:r w:rsidRPr="004522C6">
              <w:rPr>
                <w:rFonts w:ascii="Palatino Linotype" w:eastAsia="Calibri" w:hAnsi="Palatino Linotype" w:cs="Verdana"/>
                <w:i/>
                <w:sz w:val="22"/>
                <w:szCs w:val="22"/>
                <w:lang w:eastAsia="en-US"/>
              </w:rPr>
              <w:t>naucalli</w:t>
            </w:r>
            <w:proofErr w:type="spellEnd"/>
            <w:r w:rsidRPr="004522C6">
              <w:rPr>
                <w:rFonts w:ascii="Palatino Linotype" w:eastAsia="Calibri" w:hAnsi="Palatino Linotype" w:cs="Verdana"/>
                <w:i/>
                <w:sz w:val="22"/>
                <w:szCs w:val="22"/>
                <w:lang w:eastAsia="en-US"/>
              </w:rPr>
              <w:t xml:space="preserve">, y que formaban parte de la exposición orgullo </w:t>
            </w:r>
            <w:proofErr w:type="spellStart"/>
            <w:r w:rsidRPr="004522C6">
              <w:rPr>
                <w:rFonts w:ascii="Palatino Linotype" w:eastAsia="Calibri" w:hAnsi="Palatino Linotype" w:cs="Verdana"/>
                <w:i/>
                <w:sz w:val="22"/>
                <w:szCs w:val="22"/>
                <w:lang w:eastAsia="en-US"/>
              </w:rPr>
              <w:t>naucalpan</w:t>
            </w:r>
            <w:proofErr w:type="spellEnd"/>
            <w:r w:rsidR="00ED01A8" w:rsidRPr="004522C6">
              <w:rPr>
                <w:rFonts w:ascii="Palatino Linotype" w:eastAsia="Calibri" w:hAnsi="Palatino Linotype" w:cs="Verdana"/>
                <w:i/>
                <w:sz w:val="22"/>
                <w:szCs w:val="22"/>
                <w:lang w:eastAsia="en-US"/>
              </w:rPr>
              <w:t>”</w:t>
            </w:r>
            <w:r w:rsidR="00ED01A8" w:rsidRPr="004522C6">
              <w:rPr>
                <w:rFonts w:ascii="Palatino Linotype" w:hAnsi="Palatino Linotype"/>
                <w:sz w:val="22"/>
                <w:szCs w:val="22"/>
              </w:rPr>
              <w:t xml:space="preserve"> </w:t>
            </w:r>
            <w:r w:rsidR="00ED01A8" w:rsidRPr="004522C6">
              <w:rPr>
                <w:rFonts w:ascii="Palatino Linotype" w:eastAsia="Calibri" w:hAnsi="Palatino Linotype" w:cs="Verdana"/>
                <w:i/>
                <w:sz w:val="22"/>
                <w:szCs w:val="22"/>
                <w:lang w:eastAsia="en-US"/>
              </w:rPr>
              <w:t xml:space="preserve">Sobre el mismo tema Requiero saber </w:t>
            </w:r>
            <w:proofErr w:type="spellStart"/>
            <w:r w:rsidR="00ED01A8" w:rsidRPr="004522C6">
              <w:rPr>
                <w:rFonts w:ascii="Palatino Linotype" w:eastAsia="Calibri" w:hAnsi="Palatino Linotype" w:cs="Verdana"/>
                <w:i/>
                <w:sz w:val="22"/>
                <w:szCs w:val="22"/>
                <w:lang w:eastAsia="en-US"/>
              </w:rPr>
              <w:t>cual</w:t>
            </w:r>
            <w:proofErr w:type="spellEnd"/>
            <w:r w:rsidR="00ED01A8" w:rsidRPr="004522C6">
              <w:rPr>
                <w:rFonts w:ascii="Palatino Linotype" w:eastAsia="Calibri" w:hAnsi="Palatino Linotype" w:cs="Verdana"/>
                <w:i/>
                <w:sz w:val="22"/>
                <w:szCs w:val="22"/>
                <w:lang w:eastAsia="en-US"/>
              </w:rPr>
              <w:t xml:space="preserve"> es el </w:t>
            </w:r>
            <w:r w:rsidR="00ED01A8" w:rsidRPr="004522C6">
              <w:rPr>
                <w:rFonts w:ascii="Palatino Linotype" w:eastAsia="Calibri" w:hAnsi="Palatino Linotype" w:cs="Verdana"/>
                <w:i/>
                <w:sz w:val="22"/>
                <w:szCs w:val="22"/>
                <w:u w:val="single"/>
                <w:lang w:eastAsia="en-US"/>
              </w:rPr>
              <w:t>destino</w:t>
            </w:r>
            <w:r w:rsidR="00ED01A8" w:rsidRPr="004522C6">
              <w:rPr>
                <w:rFonts w:ascii="Palatino Linotype" w:eastAsia="Calibri" w:hAnsi="Palatino Linotype" w:cs="Verdana"/>
                <w:i/>
                <w:sz w:val="22"/>
                <w:szCs w:val="22"/>
                <w:lang w:eastAsia="en-US"/>
              </w:rPr>
              <w:t xml:space="preserve"> de esas fotografías, ¿se van a destruir? ¿se las darán individualmente a las personas que están fotografiadas?</w:t>
            </w: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4F891963" w14:textId="77777777" w:rsidR="0073507D" w:rsidRPr="004522C6" w:rsidRDefault="0073507D" w:rsidP="00CC06DA">
            <w:pPr>
              <w:jc w:val="both"/>
              <w:rPr>
                <w:rFonts w:ascii="Palatino Linotype" w:hAnsi="Palatino Linotype" w:cs="Segoe UI"/>
                <w:b/>
                <w:iCs/>
                <w:sz w:val="22"/>
                <w:szCs w:val="22"/>
                <w:lang w:eastAsia="es-MX"/>
              </w:rPr>
            </w:pPr>
            <w:r w:rsidRPr="004522C6">
              <w:rPr>
                <w:rFonts w:ascii="Palatino Linotype" w:hAnsi="Palatino Linotype" w:cs="Segoe UI"/>
                <w:b/>
                <w:iCs/>
                <w:sz w:val="22"/>
                <w:szCs w:val="22"/>
                <w:lang w:eastAsia="es-MX"/>
              </w:rPr>
              <w:t xml:space="preserve">Respuesta </w:t>
            </w:r>
          </w:p>
          <w:p w14:paraId="3FFFF79D" w14:textId="2BF5B4A3" w:rsidR="00F3063D" w:rsidRPr="004522C6" w:rsidRDefault="00ED01A8" w:rsidP="00CC06DA">
            <w:pPr>
              <w:jc w:val="both"/>
              <w:rPr>
                <w:rFonts w:ascii="Palatino Linotype" w:hAnsi="Palatino Linotype" w:cs="Segoe UI"/>
                <w:bCs/>
                <w:iCs/>
                <w:sz w:val="22"/>
                <w:szCs w:val="22"/>
                <w:lang w:eastAsia="es-MX"/>
              </w:rPr>
            </w:pPr>
            <w:r w:rsidRPr="004522C6">
              <w:rPr>
                <w:rFonts w:ascii="Palatino Linotype" w:hAnsi="Palatino Linotype" w:cs="Segoe UI"/>
                <w:bCs/>
                <w:iCs/>
                <w:sz w:val="22"/>
                <w:szCs w:val="22"/>
                <w:lang w:eastAsia="es-MX"/>
              </w:rPr>
              <w:t xml:space="preserve">De la respuesta proporcionada por el Encargado del Despacho de la Coordinación del Parque </w:t>
            </w:r>
            <w:proofErr w:type="spellStart"/>
            <w:r w:rsidRPr="004522C6">
              <w:rPr>
                <w:rFonts w:ascii="Palatino Linotype" w:hAnsi="Palatino Linotype" w:cs="Segoe UI"/>
                <w:bCs/>
                <w:iCs/>
                <w:sz w:val="22"/>
                <w:szCs w:val="22"/>
                <w:lang w:eastAsia="es-MX"/>
              </w:rPr>
              <w:t>Naucalli</w:t>
            </w:r>
            <w:proofErr w:type="spellEnd"/>
            <w:r w:rsidRPr="004522C6">
              <w:rPr>
                <w:rFonts w:ascii="Palatino Linotype" w:hAnsi="Palatino Linotype" w:cs="Segoe UI"/>
                <w:bCs/>
                <w:iCs/>
                <w:sz w:val="22"/>
                <w:szCs w:val="22"/>
                <w:lang w:eastAsia="es-MX"/>
              </w:rPr>
              <w:t xml:space="preserve">, se deduce </w:t>
            </w:r>
            <w:r w:rsidR="009B7F5C" w:rsidRPr="004522C6">
              <w:rPr>
                <w:rFonts w:ascii="Palatino Linotype" w:hAnsi="Palatino Linotype" w:cs="Segoe UI"/>
                <w:bCs/>
                <w:iCs/>
                <w:sz w:val="22"/>
                <w:szCs w:val="22"/>
                <w:lang w:eastAsia="es-MX"/>
              </w:rPr>
              <w:t xml:space="preserve"> que </w:t>
            </w:r>
            <w:r w:rsidRPr="004522C6">
              <w:rPr>
                <w:rFonts w:ascii="Palatino Linotype" w:hAnsi="Palatino Linotype" w:cs="Segoe UI"/>
                <w:bCs/>
                <w:iCs/>
                <w:sz w:val="22"/>
                <w:szCs w:val="22"/>
                <w:lang w:eastAsia="es-MX"/>
              </w:rPr>
              <w:t xml:space="preserve">no se </w:t>
            </w:r>
            <w:r w:rsidR="00CC06DA" w:rsidRPr="004522C6">
              <w:rPr>
                <w:rFonts w:ascii="Palatino Linotype" w:hAnsi="Palatino Linotype" w:cs="Segoe UI"/>
                <w:bCs/>
                <w:iCs/>
                <w:sz w:val="22"/>
                <w:szCs w:val="22"/>
                <w:lang w:eastAsia="es-MX"/>
              </w:rPr>
              <w:t>hará</w:t>
            </w:r>
            <w:r w:rsidRPr="004522C6">
              <w:rPr>
                <w:rFonts w:ascii="Palatino Linotype" w:hAnsi="Palatino Linotype" w:cs="Segoe UI"/>
                <w:bCs/>
                <w:iCs/>
                <w:sz w:val="22"/>
                <w:szCs w:val="22"/>
                <w:lang w:eastAsia="es-MX"/>
              </w:rPr>
              <w:t xml:space="preserve"> la destrucción o se les darán individualmente a las personas que están fotografiadas, informó que se retirarían todas las fotografías  para realizar mantenimiento a las rejas externas.</w:t>
            </w:r>
          </w:p>
          <w:p w14:paraId="59CB2A8F" w14:textId="77777777" w:rsidR="009B7F5C" w:rsidRPr="004522C6" w:rsidRDefault="009B7F5C" w:rsidP="00CC06DA">
            <w:pPr>
              <w:jc w:val="both"/>
              <w:rPr>
                <w:rFonts w:ascii="Palatino Linotype" w:hAnsi="Palatino Linotype" w:cs="Segoe UI"/>
                <w:bCs/>
                <w:iCs/>
                <w:sz w:val="22"/>
                <w:szCs w:val="22"/>
                <w:lang w:eastAsia="es-MX"/>
              </w:rPr>
            </w:pPr>
          </w:p>
          <w:p w14:paraId="58054CD6" w14:textId="2D33FBB6" w:rsidR="009B7F5C" w:rsidRPr="004522C6" w:rsidRDefault="009B7F5C" w:rsidP="00CC06DA">
            <w:pPr>
              <w:jc w:val="both"/>
              <w:rPr>
                <w:rFonts w:ascii="Palatino Linotype" w:hAnsi="Palatino Linotype" w:cs="Segoe UI"/>
                <w:b/>
                <w:bCs/>
                <w:iCs/>
                <w:sz w:val="22"/>
                <w:szCs w:val="22"/>
                <w:lang w:eastAsia="es-MX"/>
              </w:rPr>
            </w:pPr>
            <w:r w:rsidRPr="004522C6">
              <w:rPr>
                <w:rFonts w:ascii="Palatino Linotype" w:hAnsi="Palatino Linotype" w:cs="Segoe UI"/>
                <w:b/>
                <w:bCs/>
                <w:iCs/>
                <w:sz w:val="22"/>
                <w:szCs w:val="22"/>
                <w:lang w:eastAsia="es-MX"/>
              </w:rPr>
              <w:t>Sin embargo, no refiere el destino de las respectivas fotografías.</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E619E82" w14:textId="168CBCEA" w:rsidR="0073507D" w:rsidRPr="004522C6" w:rsidRDefault="009B7F5C" w:rsidP="009B7F5C">
            <w:pPr>
              <w:tabs>
                <w:tab w:val="left" w:pos="567"/>
              </w:tabs>
              <w:suppressAutoHyphens/>
              <w:jc w:val="center"/>
              <w:rPr>
                <w:rFonts w:ascii="Palatino Linotype" w:hAnsi="Palatino Linotype"/>
                <w:b/>
                <w:bCs/>
                <w:sz w:val="22"/>
                <w:szCs w:val="22"/>
                <w:lang w:val="es-ES_tradnl"/>
              </w:rPr>
            </w:pPr>
            <w:r w:rsidRPr="004522C6">
              <w:rPr>
                <w:rFonts w:ascii="Palatino Linotype" w:hAnsi="Palatino Linotype"/>
                <w:b/>
                <w:bCs/>
                <w:sz w:val="22"/>
                <w:szCs w:val="22"/>
                <w:lang w:val="es-ES_tradnl"/>
              </w:rPr>
              <w:t>Parcial</w:t>
            </w:r>
          </w:p>
        </w:tc>
      </w:tr>
      <w:tr w:rsidR="00BB3CAF" w:rsidRPr="004522C6" w14:paraId="4030AA40" w14:textId="77777777" w:rsidTr="009B7F5C">
        <w:trPr>
          <w:jc w:val="center"/>
        </w:trPr>
        <w:tc>
          <w:tcPr>
            <w:tcW w:w="2970" w:type="dxa"/>
            <w:tcBorders>
              <w:top w:val="single" w:sz="4" w:space="0" w:color="auto"/>
              <w:left w:val="single" w:sz="4" w:space="0" w:color="auto"/>
              <w:bottom w:val="single" w:sz="4" w:space="0" w:color="auto"/>
              <w:right w:val="single" w:sz="4" w:space="0" w:color="auto"/>
            </w:tcBorders>
          </w:tcPr>
          <w:p w14:paraId="3157AD0C" w14:textId="595AE74A" w:rsidR="00BB3CAF" w:rsidRPr="004522C6" w:rsidRDefault="00BB3CAF" w:rsidP="00CC06DA">
            <w:pPr>
              <w:autoSpaceDE w:val="0"/>
              <w:autoSpaceDN w:val="0"/>
              <w:adjustRightInd w:val="0"/>
              <w:jc w:val="both"/>
              <w:rPr>
                <w:rFonts w:ascii="Palatino Linotype" w:eastAsia="Calibri" w:hAnsi="Palatino Linotype" w:cs="Verdana"/>
                <w:i/>
                <w:sz w:val="22"/>
                <w:szCs w:val="22"/>
                <w:lang w:eastAsia="en-US"/>
              </w:rPr>
            </w:pPr>
            <w:r w:rsidRPr="004522C6">
              <w:rPr>
                <w:rFonts w:ascii="Palatino Linotype" w:eastAsia="Calibri" w:hAnsi="Palatino Linotype" w:cs="Verdana"/>
                <w:i/>
                <w:sz w:val="22"/>
                <w:szCs w:val="22"/>
                <w:lang w:eastAsia="en-US"/>
              </w:rPr>
              <w:t xml:space="preserve">¿Quién y por qué decidieron </w:t>
            </w:r>
            <w:proofErr w:type="spellStart"/>
            <w:r w:rsidRPr="004522C6">
              <w:rPr>
                <w:rFonts w:ascii="Palatino Linotype" w:eastAsia="Calibri" w:hAnsi="Palatino Linotype" w:cs="Verdana"/>
                <w:i/>
                <w:sz w:val="22"/>
                <w:szCs w:val="22"/>
                <w:lang w:eastAsia="en-US"/>
              </w:rPr>
              <w:t>quitarl</w:t>
            </w:r>
            <w:proofErr w:type="spellEnd"/>
            <w:r w:rsidRPr="004522C6">
              <w:rPr>
                <w:rFonts w:ascii="Palatino Linotype" w:eastAsia="Calibri" w:hAnsi="Palatino Linotype" w:cs="Verdana"/>
                <w:i/>
                <w:sz w:val="22"/>
                <w:szCs w:val="22"/>
                <w:lang w:eastAsia="en-US"/>
              </w:rPr>
              <w:t xml:space="preserve"> las fotografías?</w:t>
            </w: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B966C78" w14:textId="31BBADAC" w:rsidR="00BB3CAF" w:rsidRPr="004522C6" w:rsidRDefault="000352D8" w:rsidP="00CC06DA">
            <w:pPr>
              <w:jc w:val="both"/>
              <w:rPr>
                <w:rFonts w:ascii="Palatino Linotype" w:hAnsi="Palatino Linotype" w:cs="Segoe UI"/>
                <w:iCs/>
                <w:sz w:val="22"/>
                <w:szCs w:val="22"/>
                <w:lang w:eastAsia="es-MX"/>
              </w:rPr>
            </w:pPr>
            <w:r w:rsidRPr="004522C6">
              <w:rPr>
                <w:rFonts w:ascii="Palatino Linotype" w:hAnsi="Palatino Linotype" w:cs="Segoe UI"/>
                <w:bCs/>
                <w:iCs/>
                <w:sz w:val="22"/>
                <w:szCs w:val="22"/>
                <w:lang w:eastAsia="es-MX"/>
              </w:rPr>
              <w:t xml:space="preserve">El Encargado del Despacho de la Coordinación del Parque </w:t>
            </w:r>
            <w:proofErr w:type="spellStart"/>
            <w:r w:rsidRPr="004522C6">
              <w:rPr>
                <w:rFonts w:ascii="Palatino Linotype" w:hAnsi="Palatino Linotype" w:cs="Segoe UI"/>
                <w:bCs/>
                <w:iCs/>
                <w:sz w:val="22"/>
                <w:szCs w:val="22"/>
                <w:lang w:eastAsia="es-MX"/>
              </w:rPr>
              <w:t>Naucalli</w:t>
            </w:r>
            <w:proofErr w:type="spellEnd"/>
            <w:r w:rsidRPr="004522C6">
              <w:rPr>
                <w:rFonts w:ascii="Palatino Linotype" w:hAnsi="Palatino Linotype" w:cs="Segoe UI"/>
                <w:bCs/>
                <w:iCs/>
                <w:sz w:val="22"/>
                <w:szCs w:val="22"/>
                <w:lang w:eastAsia="es-MX"/>
              </w:rPr>
              <w:t xml:space="preserve"> es quien decide quitar las fotografías de la reja Perimetral del Parque </w:t>
            </w:r>
            <w:proofErr w:type="spellStart"/>
            <w:r w:rsidRPr="004522C6">
              <w:rPr>
                <w:rFonts w:ascii="Palatino Linotype" w:hAnsi="Palatino Linotype" w:cs="Segoe UI"/>
                <w:bCs/>
                <w:iCs/>
                <w:sz w:val="22"/>
                <w:szCs w:val="22"/>
                <w:lang w:eastAsia="es-MX"/>
              </w:rPr>
              <w:t>Naucalli</w:t>
            </w:r>
            <w:proofErr w:type="spellEnd"/>
            <w:r w:rsidRPr="004522C6">
              <w:rPr>
                <w:rFonts w:ascii="Palatino Linotype" w:hAnsi="Palatino Linotype" w:cs="Segoe UI"/>
                <w:bCs/>
                <w:iCs/>
                <w:sz w:val="22"/>
                <w:szCs w:val="22"/>
                <w:lang w:eastAsia="es-MX"/>
              </w:rPr>
              <w:t>, a partir del 15 de enero del 2022, para realizar mantenimiento a las rejas externas.</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4CBF988" w14:textId="2CC437E6" w:rsidR="00BB3CAF" w:rsidRPr="004522C6" w:rsidRDefault="000352D8" w:rsidP="00CC06DA">
            <w:pPr>
              <w:tabs>
                <w:tab w:val="left" w:pos="567"/>
              </w:tabs>
              <w:suppressAutoHyphens/>
              <w:jc w:val="center"/>
              <w:rPr>
                <w:rFonts w:ascii="Palatino Linotype" w:hAnsi="Palatino Linotype"/>
                <w:b/>
                <w:bCs/>
                <w:sz w:val="22"/>
                <w:szCs w:val="22"/>
                <w:lang w:val="es-ES_tradnl"/>
              </w:rPr>
            </w:pPr>
            <w:r w:rsidRPr="004522C6">
              <w:rPr>
                <w:rFonts w:ascii="Palatino Linotype" w:hAnsi="Palatino Linotype"/>
                <w:b/>
                <w:bCs/>
                <w:sz w:val="22"/>
                <w:szCs w:val="22"/>
                <w:lang w:val="es-ES_tradnl"/>
              </w:rPr>
              <w:t>Colma</w:t>
            </w:r>
          </w:p>
        </w:tc>
      </w:tr>
      <w:tr w:rsidR="00BB3CAF" w:rsidRPr="004522C6" w14:paraId="65EC09B9" w14:textId="77777777" w:rsidTr="009B7F5C">
        <w:trPr>
          <w:jc w:val="center"/>
        </w:trPr>
        <w:tc>
          <w:tcPr>
            <w:tcW w:w="2970" w:type="dxa"/>
            <w:tcBorders>
              <w:top w:val="single" w:sz="4" w:space="0" w:color="auto"/>
              <w:left w:val="single" w:sz="4" w:space="0" w:color="auto"/>
              <w:bottom w:val="single" w:sz="4" w:space="0" w:color="auto"/>
              <w:right w:val="single" w:sz="4" w:space="0" w:color="auto"/>
            </w:tcBorders>
          </w:tcPr>
          <w:p w14:paraId="1C1A3D9D" w14:textId="681A4AD3" w:rsidR="00BB3CAF" w:rsidRPr="004522C6" w:rsidRDefault="00BB3CAF" w:rsidP="00CC06DA">
            <w:pPr>
              <w:autoSpaceDE w:val="0"/>
              <w:autoSpaceDN w:val="0"/>
              <w:adjustRightInd w:val="0"/>
              <w:jc w:val="both"/>
              <w:rPr>
                <w:rFonts w:ascii="Palatino Linotype" w:eastAsia="Calibri" w:hAnsi="Palatino Linotype" w:cs="Verdana"/>
                <w:i/>
                <w:sz w:val="22"/>
                <w:szCs w:val="22"/>
                <w:lang w:eastAsia="en-US"/>
              </w:rPr>
            </w:pPr>
            <w:r w:rsidRPr="004522C6">
              <w:rPr>
                <w:rFonts w:ascii="Palatino Linotype" w:eastAsia="Calibri" w:hAnsi="Palatino Linotype" w:cs="Verdana"/>
                <w:i/>
                <w:sz w:val="22"/>
                <w:szCs w:val="22"/>
                <w:lang w:eastAsia="en-US"/>
              </w:rPr>
              <w:t xml:space="preserve">¿Qué </w:t>
            </w:r>
            <w:proofErr w:type="spellStart"/>
            <w:r w:rsidRPr="004522C6">
              <w:rPr>
                <w:rFonts w:ascii="Palatino Linotype" w:eastAsia="Calibri" w:hAnsi="Palatino Linotype" w:cs="Verdana"/>
                <w:i/>
                <w:sz w:val="22"/>
                <w:szCs w:val="22"/>
                <w:lang w:eastAsia="en-US"/>
              </w:rPr>
              <w:t>area</w:t>
            </w:r>
            <w:proofErr w:type="spellEnd"/>
            <w:r w:rsidRPr="004522C6">
              <w:rPr>
                <w:rFonts w:ascii="Palatino Linotype" w:eastAsia="Calibri" w:hAnsi="Palatino Linotype" w:cs="Verdana"/>
                <w:i/>
                <w:sz w:val="22"/>
                <w:szCs w:val="22"/>
                <w:lang w:eastAsia="en-US"/>
              </w:rPr>
              <w:t xml:space="preserve"> es la responsable de resguardar las fotografías?</w:t>
            </w: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35BA7AD1" w14:textId="560A4E63" w:rsidR="00BB3CAF" w:rsidRPr="004522C6" w:rsidRDefault="000352D8" w:rsidP="00CC06DA">
            <w:pPr>
              <w:jc w:val="both"/>
              <w:rPr>
                <w:rFonts w:ascii="Palatino Linotype" w:hAnsi="Palatino Linotype" w:cs="Segoe UI"/>
                <w:iCs/>
                <w:sz w:val="22"/>
                <w:szCs w:val="22"/>
                <w:lang w:eastAsia="es-MX"/>
              </w:rPr>
            </w:pPr>
            <w:r w:rsidRPr="004522C6">
              <w:rPr>
                <w:rFonts w:ascii="Palatino Linotype" w:hAnsi="Palatino Linotype" w:cs="Segoe UI"/>
                <w:iCs/>
                <w:sz w:val="22"/>
                <w:szCs w:val="22"/>
                <w:lang w:eastAsia="es-MX"/>
              </w:rPr>
              <w:t xml:space="preserve">Se presume que el área encargada de resguardar las fotografías es el Despacho de la Coordinación del Parque </w:t>
            </w:r>
            <w:proofErr w:type="spellStart"/>
            <w:r w:rsidRPr="004522C6">
              <w:rPr>
                <w:rFonts w:ascii="Palatino Linotype" w:hAnsi="Palatino Linotype" w:cs="Segoe UI"/>
                <w:iCs/>
                <w:sz w:val="22"/>
                <w:szCs w:val="22"/>
                <w:lang w:eastAsia="es-MX"/>
              </w:rPr>
              <w:t>Naucalli</w:t>
            </w:r>
            <w:proofErr w:type="spellEnd"/>
            <w:r w:rsidRPr="004522C6">
              <w:rPr>
                <w:rFonts w:ascii="Palatino Linotype" w:hAnsi="Palatino Linotype" w:cs="Segoe UI"/>
                <w:iCs/>
                <w:sz w:val="22"/>
                <w:szCs w:val="22"/>
                <w:lang w:eastAsia="es-MX"/>
              </w:rPr>
              <w:t>, informó que se retirarían todas las fotografías</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E06620A" w14:textId="067F3D89" w:rsidR="00BB3CAF" w:rsidRPr="004522C6" w:rsidRDefault="000352D8" w:rsidP="00CC06DA">
            <w:pPr>
              <w:tabs>
                <w:tab w:val="left" w:pos="567"/>
              </w:tabs>
              <w:suppressAutoHyphens/>
              <w:jc w:val="center"/>
              <w:rPr>
                <w:rFonts w:ascii="Palatino Linotype" w:hAnsi="Palatino Linotype"/>
                <w:b/>
                <w:bCs/>
                <w:sz w:val="22"/>
                <w:szCs w:val="22"/>
                <w:lang w:val="es-ES_tradnl"/>
              </w:rPr>
            </w:pPr>
            <w:r w:rsidRPr="004522C6">
              <w:rPr>
                <w:rFonts w:ascii="Palatino Linotype" w:hAnsi="Palatino Linotype"/>
                <w:b/>
                <w:bCs/>
                <w:sz w:val="22"/>
                <w:szCs w:val="22"/>
                <w:lang w:val="es-ES_tradnl"/>
              </w:rPr>
              <w:t>Colma</w:t>
            </w:r>
          </w:p>
        </w:tc>
      </w:tr>
    </w:tbl>
    <w:p w14:paraId="52D69467" w14:textId="77777777" w:rsidR="0073507D" w:rsidRPr="004522C6" w:rsidRDefault="0073507D" w:rsidP="0073507D">
      <w:pPr>
        <w:spacing w:line="360" w:lineRule="auto"/>
        <w:jc w:val="both"/>
        <w:rPr>
          <w:rFonts w:ascii="Palatino Linotype" w:hAnsi="Palatino Linotype" w:cs="Arial"/>
        </w:rPr>
      </w:pPr>
    </w:p>
    <w:p w14:paraId="3A8EDFC8" w14:textId="5475714F" w:rsidR="009B7F5C" w:rsidRPr="004522C6" w:rsidRDefault="009B7F5C" w:rsidP="009B7F5C">
      <w:pPr>
        <w:spacing w:line="360" w:lineRule="auto"/>
        <w:jc w:val="both"/>
        <w:rPr>
          <w:rFonts w:ascii="Palatino Linotype" w:hAnsi="Palatino Linotype" w:cs="Arial"/>
        </w:rPr>
      </w:pPr>
      <w:r w:rsidRPr="004522C6">
        <w:rPr>
          <w:rFonts w:ascii="Palatino Linotype" w:eastAsiaTheme="minorEastAsia" w:hAnsi="Palatino Linotype" w:cs="Arial"/>
          <w:lang w:val="es-ES_tradnl"/>
        </w:rPr>
        <w:t xml:space="preserve">Ante la respuesta otorgada, </w:t>
      </w:r>
      <w:r w:rsidR="00A25F6A" w:rsidRPr="004522C6">
        <w:rPr>
          <w:rFonts w:ascii="Palatino Linotype" w:hAnsi="Palatino Linotype"/>
          <w:b/>
          <w:szCs w:val="17"/>
          <w:lang w:eastAsia="es-ES_tradnl"/>
        </w:rPr>
        <w:t>LA</w:t>
      </w:r>
      <w:r w:rsidR="00A25F6A" w:rsidRPr="004522C6">
        <w:rPr>
          <w:rFonts w:ascii="Palatino Linotype" w:eastAsiaTheme="minorEastAsia" w:hAnsi="Palatino Linotype" w:cs="Arial"/>
          <w:b/>
          <w:lang w:val="es-ES_tradnl"/>
        </w:rPr>
        <w:t xml:space="preserve"> </w:t>
      </w:r>
      <w:r w:rsidRPr="004522C6">
        <w:rPr>
          <w:rFonts w:ascii="Palatino Linotype" w:eastAsiaTheme="minorEastAsia" w:hAnsi="Palatino Linotype" w:cs="Arial"/>
          <w:b/>
          <w:lang w:val="es-ES_tradnl"/>
        </w:rPr>
        <w:t xml:space="preserve">RECURRENTE </w:t>
      </w:r>
      <w:r w:rsidRPr="004522C6">
        <w:rPr>
          <w:rFonts w:ascii="Palatino Linotype" w:eastAsiaTheme="minorEastAsia" w:hAnsi="Palatino Linotype" w:cs="Arial"/>
          <w:lang w:val="es-ES_tradnl"/>
        </w:rPr>
        <w:t>interpuso el Recurso de Revisión materia del presente asunto, adoleciéndose principalmente respecto de la inform</w:t>
      </w:r>
      <w:r w:rsidR="00984D2B" w:rsidRPr="004522C6">
        <w:rPr>
          <w:rFonts w:ascii="Palatino Linotype" w:eastAsiaTheme="minorEastAsia" w:hAnsi="Palatino Linotype" w:cs="Arial"/>
          <w:lang w:val="es-ES_tradnl"/>
        </w:rPr>
        <w:t>ación entregada “</w:t>
      </w:r>
      <w:r w:rsidR="00984D2B" w:rsidRPr="004522C6">
        <w:rPr>
          <w:rFonts w:ascii="Palatino Linotype" w:eastAsiaTheme="minorEastAsia" w:hAnsi="Palatino Linotype" w:cs="Arial"/>
          <w:i/>
          <w:iCs/>
        </w:rPr>
        <w:t xml:space="preserve">el sujeto obligado no dio respuesta a la </w:t>
      </w:r>
      <w:proofErr w:type="spellStart"/>
      <w:r w:rsidR="00984D2B" w:rsidRPr="004522C6">
        <w:rPr>
          <w:rFonts w:ascii="Palatino Linotype" w:eastAsiaTheme="minorEastAsia" w:hAnsi="Palatino Linotype" w:cs="Arial"/>
          <w:i/>
          <w:iCs/>
        </w:rPr>
        <w:t>situacion</w:t>
      </w:r>
      <w:proofErr w:type="spellEnd"/>
      <w:r w:rsidR="00984D2B" w:rsidRPr="004522C6">
        <w:rPr>
          <w:rFonts w:ascii="Palatino Linotype" w:eastAsiaTheme="minorEastAsia" w:hAnsi="Palatino Linotype" w:cs="Arial"/>
          <w:i/>
          <w:iCs/>
        </w:rPr>
        <w:t xml:space="preserve"> administrativa que guarda la exposición denominada "orgullo Naucalpan" en los términos solicitados en la solicitud de información que nos ocupa”, </w:t>
      </w:r>
      <w:r w:rsidR="00984D2B" w:rsidRPr="004522C6">
        <w:rPr>
          <w:rFonts w:ascii="Palatino Linotype" w:eastAsiaTheme="minorEastAsia" w:hAnsi="Palatino Linotype" w:cs="Arial"/>
          <w:b/>
          <w:iCs/>
        </w:rPr>
        <w:t>mismo que se refiere al destino que guardan las fotografías</w:t>
      </w:r>
      <w:r w:rsidRPr="004522C6">
        <w:rPr>
          <w:rFonts w:ascii="Palatino Linotype" w:eastAsiaTheme="minorEastAsia" w:hAnsi="Palatino Linotype" w:cs="Arial"/>
          <w:lang w:val="es-ES_tradnl"/>
        </w:rPr>
        <w:t xml:space="preserve">; en consecuencia, </w:t>
      </w:r>
      <w:r w:rsidRPr="004522C6">
        <w:rPr>
          <w:rFonts w:ascii="Palatino Linotype" w:hAnsi="Palatino Linotype" w:cs="Arial"/>
        </w:rPr>
        <w:t xml:space="preserve">este Órgano Garante considera que las respuestas correspondientes </w:t>
      </w:r>
      <w:r w:rsidR="00984D2B" w:rsidRPr="004522C6">
        <w:rPr>
          <w:rFonts w:ascii="Palatino Linotype" w:hAnsi="Palatino Linotype" w:cs="Arial"/>
        </w:rPr>
        <w:t xml:space="preserve">a los rubros </w:t>
      </w:r>
      <w:r w:rsidR="00984D2B" w:rsidRPr="004522C6">
        <w:rPr>
          <w:rFonts w:ascii="Palatino Linotype" w:hAnsi="Palatino Linotype" w:cs="Arial"/>
          <w:i/>
        </w:rPr>
        <w:t>¿se van a destruir? ¿</w:t>
      </w:r>
      <w:proofErr w:type="gramStart"/>
      <w:r w:rsidR="00984D2B" w:rsidRPr="004522C6">
        <w:rPr>
          <w:rFonts w:ascii="Palatino Linotype" w:hAnsi="Palatino Linotype" w:cs="Arial"/>
          <w:i/>
        </w:rPr>
        <w:t>se</w:t>
      </w:r>
      <w:proofErr w:type="gramEnd"/>
      <w:r w:rsidR="00984D2B" w:rsidRPr="004522C6">
        <w:rPr>
          <w:rFonts w:ascii="Palatino Linotype" w:hAnsi="Palatino Linotype" w:cs="Arial"/>
          <w:i/>
        </w:rPr>
        <w:t xml:space="preserve"> las darán individualmente a las personas que están fotografiadas?,¿Quién y por qué decidieron </w:t>
      </w:r>
      <w:proofErr w:type="spellStart"/>
      <w:r w:rsidR="00984D2B" w:rsidRPr="004522C6">
        <w:rPr>
          <w:rFonts w:ascii="Palatino Linotype" w:hAnsi="Palatino Linotype" w:cs="Arial"/>
          <w:i/>
        </w:rPr>
        <w:t>quitarl</w:t>
      </w:r>
      <w:proofErr w:type="spellEnd"/>
      <w:r w:rsidR="00984D2B" w:rsidRPr="004522C6">
        <w:rPr>
          <w:rFonts w:ascii="Palatino Linotype" w:hAnsi="Palatino Linotype" w:cs="Arial"/>
          <w:i/>
        </w:rPr>
        <w:t xml:space="preserve"> las fotografías, ¿Qué </w:t>
      </w:r>
      <w:proofErr w:type="spellStart"/>
      <w:r w:rsidR="00984D2B" w:rsidRPr="004522C6">
        <w:rPr>
          <w:rFonts w:ascii="Palatino Linotype" w:hAnsi="Palatino Linotype" w:cs="Arial"/>
          <w:i/>
        </w:rPr>
        <w:t>area</w:t>
      </w:r>
      <w:proofErr w:type="spellEnd"/>
      <w:r w:rsidR="00984D2B" w:rsidRPr="004522C6">
        <w:rPr>
          <w:rFonts w:ascii="Palatino Linotype" w:hAnsi="Palatino Linotype" w:cs="Arial"/>
          <w:i/>
        </w:rPr>
        <w:t xml:space="preserve"> </w:t>
      </w:r>
      <w:r w:rsidR="00984D2B" w:rsidRPr="004522C6">
        <w:rPr>
          <w:rFonts w:ascii="Palatino Linotype" w:hAnsi="Palatino Linotype" w:cs="Arial"/>
          <w:i/>
        </w:rPr>
        <w:lastRenderedPageBreak/>
        <w:t>es la responsable de resguardar las fotografías?</w:t>
      </w:r>
      <w:r w:rsidR="00984D2B" w:rsidRPr="004522C6">
        <w:rPr>
          <w:rFonts w:ascii="Palatino Linotype" w:hAnsi="Palatino Linotype" w:cs="Arial"/>
        </w:rPr>
        <w:t xml:space="preserve">, </w:t>
      </w:r>
      <w:r w:rsidRPr="004522C6">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162BCD8E" w14:textId="77777777" w:rsidR="009B7F5C" w:rsidRPr="004522C6" w:rsidRDefault="009B7F5C" w:rsidP="009B7F5C">
      <w:pPr>
        <w:spacing w:line="360" w:lineRule="auto"/>
        <w:jc w:val="both"/>
        <w:rPr>
          <w:rFonts w:ascii="Palatino Linotype" w:eastAsiaTheme="minorEastAsia" w:hAnsi="Palatino Linotype" w:cs="Arial"/>
          <w:lang w:val="es-ES_tradnl"/>
        </w:rPr>
      </w:pPr>
    </w:p>
    <w:p w14:paraId="29798885" w14:textId="77777777" w:rsidR="009B7F5C" w:rsidRPr="004522C6" w:rsidRDefault="009B7F5C" w:rsidP="009B7F5C">
      <w:pPr>
        <w:spacing w:line="360" w:lineRule="auto"/>
        <w:jc w:val="both"/>
        <w:rPr>
          <w:rFonts w:ascii="Palatino Linotype" w:eastAsiaTheme="minorEastAsia" w:hAnsi="Palatino Linotype" w:cs="Arial"/>
          <w:lang w:val="es-ES_tradnl"/>
        </w:rPr>
      </w:pPr>
      <w:r w:rsidRPr="004522C6">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677182E" w14:textId="77777777" w:rsidR="009B7F5C" w:rsidRPr="004522C6" w:rsidRDefault="009B7F5C" w:rsidP="009B7F5C">
      <w:pPr>
        <w:jc w:val="both"/>
        <w:rPr>
          <w:rFonts w:ascii="Palatino Linotype" w:eastAsiaTheme="minorEastAsia" w:hAnsi="Palatino Linotype" w:cs="Arial"/>
          <w:sz w:val="22"/>
          <w:szCs w:val="22"/>
          <w:lang w:val="es-ES_tradnl"/>
        </w:rPr>
      </w:pPr>
    </w:p>
    <w:p w14:paraId="11E76997" w14:textId="77777777" w:rsidR="009B7F5C" w:rsidRPr="004522C6" w:rsidRDefault="009B7F5C" w:rsidP="009B7F5C">
      <w:pPr>
        <w:tabs>
          <w:tab w:val="left" w:pos="851"/>
        </w:tabs>
        <w:ind w:left="851" w:right="901"/>
        <w:jc w:val="both"/>
        <w:rPr>
          <w:rFonts w:ascii="Palatino Linotype" w:eastAsiaTheme="minorEastAsia" w:hAnsi="Palatino Linotype" w:cstheme="minorBidi"/>
          <w:i/>
          <w:sz w:val="22"/>
          <w:szCs w:val="22"/>
          <w:lang w:val="es-ES_tradnl"/>
        </w:rPr>
      </w:pPr>
      <w:r w:rsidRPr="004522C6">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4522C6">
        <w:rPr>
          <w:rFonts w:ascii="Palatino Linotype" w:eastAsiaTheme="minorEastAsia" w:hAnsi="Palatino Linotype" w:cstheme="minorBidi"/>
          <w:i/>
          <w:sz w:val="22"/>
          <w:szCs w:val="22"/>
          <w:lang w:val="es-ES_tradnl"/>
        </w:rPr>
        <w:t xml:space="preserve">Debe reputarse como consentido el acto que no se </w:t>
      </w:r>
      <w:r w:rsidRPr="004522C6">
        <w:rPr>
          <w:rFonts w:ascii="Palatino Linotype" w:eastAsiaTheme="minorEastAsia" w:hAnsi="Palatino Linotype" w:cs="Arial"/>
          <w:i/>
          <w:sz w:val="22"/>
          <w:szCs w:val="22"/>
          <w:lang w:val="es-ES_tradnl"/>
        </w:rPr>
        <w:t>impugnó</w:t>
      </w:r>
      <w:r w:rsidRPr="004522C6">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CA8744" w14:textId="77777777" w:rsidR="009B7F5C" w:rsidRPr="004522C6" w:rsidRDefault="009B7F5C" w:rsidP="009B7F5C">
      <w:pPr>
        <w:jc w:val="both"/>
        <w:rPr>
          <w:rFonts w:ascii="Palatino Linotype" w:eastAsiaTheme="minorEastAsia" w:hAnsi="Palatino Linotype" w:cstheme="minorBidi"/>
          <w:sz w:val="22"/>
          <w:szCs w:val="22"/>
          <w:lang w:val="es-ES_tradnl"/>
        </w:rPr>
      </w:pPr>
    </w:p>
    <w:p w14:paraId="75B42B7E" w14:textId="0B07296B" w:rsidR="009B7F5C" w:rsidRPr="004522C6" w:rsidRDefault="009B7F5C" w:rsidP="009B7F5C">
      <w:pPr>
        <w:spacing w:line="360" w:lineRule="auto"/>
        <w:jc w:val="both"/>
        <w:rPr>
          <w:rFonts w:ascii="Palatino Linotype" w:eastAsiaTheme="minorEastAsia" w:hAnsi="Palatino Linotype" w:cstheme="minorBidi"/>
          <w:lang w:val="es-ES_tradnl"/>
        </w:rPr>
      </w:pPr>
      <w:r w:rsidRPr="004522C6">
        <w:rPr>
          <w:rFonts w:ascii="Palatino Linotype" w:eastAsiaTheme="minorEastAsia" w:hAnsi="Palatino Linotype" w:cstheme="minorBidi"/>
          <w:lang w:val="es-ES_tradnl"/>
        </w:rPr>
        <w:t>Lo anterior es así, debido a que cuando</w:t>
      </w:r>
      <w:r w:rsidR="00E13048" w:rsidRPr="004522C6">
        <w:rPr>
          <w:rFonts w:ascii="Palatino Linotype" w:eastAsiaTheme="minorEastAsia" w:hAnsi="Palatino Linotype" w:cstheme="minorBidi"/>
          <w:lang w:val="es-ES_tradnl"/>
        </w:rPr>
        <w:t xml:space="preserve"> el</w:t>
      </w:r>
      <w:r w:rsidRPr="004522C6">
        <w:rPr>
          <w:rFonts w:ascii="Palatino Linotype" w:eastAsiaTheme="minorEastAsia" w:hAnsi="Palatino Linotype" w:cstheme="minorBidi"/>
          <w:lang w:val="es-ES_tradnl"/>
        </w:rPr>
        <w:t xml:space="preserve"> particular</w:t>
      </w:r>
      <w:r w:rsidRPr="004522C6">
        <w:rPr>
          <w:rFonts w:ascii="Palatino Linotype" w:eastAsiaTheme="minorEastAsia" w:hAnsi="Palatino Linotype" w:cstheme="minorBidi"/>
          <w:b/>
          <w:lang w:val="es-ES_tradnl"/>
        </w:rPr>
        <w:t xml:space="preserve"> </w:t>
      </w:r>
      <w:r w:rsidRPr="004522C6">
        <w:rPr>
          <w:rFonts w:ascii="Palatino Linotype" w:eastAsiaTheme="minorEastAsia" w:hAnsi="Palatino Linotype" w:cstheme="minorBidi"/>
          <w:lang w:val="es-ES_tradnl"/>
        </w:rPr>
        <w:t xml:space="preserve">impugnó la respuesta del </w:t>
      </w:r>
      <w:r w:rsidRPr="004522C6">
        <w:rPr>
          <w:rFonts w:ascii="Palatino Linotype" w:eastAsiaTheme="minorEastAsia" w:hAnsi="Palatino Linotype" w:cstheme="minorBidi"/>
          <w:b/>
          <w:lang w:val="es-ES_tradnl"/>
        </w:rPr>
        <w:t>SUJETO OBLIGADO</w:t>
      </w:r>
      <w:r w:rsidRPr="004522C6">
        <w:rPr>
          <w:rFonts w:ascii="Palatino Linotype" w:eastAsiaTheme="minorEastAsia" w:hAnsi="Palatino Linotype" w:cstheme="minorBidi"/>
          <w:lang w:val="es-ES_tradnl"/>
        </w:rPr>
        <w:t xml:space="preserve">, y no expresó razón o motivo de inconformidad en contra de todos los rubros solicitados; por lo tanto los correspondientes </w:t>
      </w:r>
      <w:r w:rsidR="00984D2B" w:rsidRPr="004522C6">
        <w:rPr>
          <w:rFonts w:ascii="Palatino Linotype" w:eastAsiaTheme="minorEastAsia" w:hAnsi="Palatino Linotype" w:cstheme="minorBidi"/>
        </w:rPr>
        <w:t xml:space="preserve">a los rubros </w:t>
      </w:r>
      <w:r w:rsidR="00984D2B" w:rsidRPr="004522C6">
        <w:rPr>
          <w:rFonts w:ascii="Palatino Linotype" w:eastAsiaTheme="minorEastAsia" w:hAnsi="Palatino Linotype" w:cstheme="minorBidi"/>
          <w:i/>
        </w:rPr>
        <w:t xml:space="preserve">¿se van a destruir? ¿se las darán individualmente a las personas que están fotografiadas?,¿Quién y por qué decidieron </w:t>
      </w:r>
      <w:proofErr w:type="spellStart"/>
      <w:r w:rsidR="00984D2B" w:rsidRPr="004522C6">
        <w:rPr>
          <w:rFonts w:ascii="Palatino Linotype" w:eastAsiaTheme="minorEastAsia" w:hAnsi="Palatino Linotype" w:cstheme="minorBidi"/>
          <w:i/>
        </w:rPr>
        <w:t>quitarl</w:t>
      </w:r>
      <w:proofErr w:type="spellEnd"/>
      <w:r w:rsidR="00984D2B" w:rsidRPr="004522C6">
        <w:rPr>
          <w:rFonts w:ascii="Palatino Linotype" w:eastAsiaTheme="minorEastAsia" w:hAnsi="Palatino Linotype" w:cstheme="minorBidi"/>
          <w:i/>
        </w:rPr>
        <w:t xml:space="preserve"> las fotografías, ¿Qué </w:t>
      </w:r>
      <w:proofErr w:type="spellStart"/>
      <w:r w:rsidR="00984D2B" w:rsidRPr="004522C6">
        <w:rPr>
          <w:rFonts w:ascii="Palatino Linotype" w:eastAsiaTheme="minorEastAsia" w:hAnsi="Palatino Linotype" w:cstheme="minorBidi"/>
          <w:i/>
        </w:rPr>
        <w:t>area</w:t>
      </w:r>
      <w:proofErr w:type="spellEnd"/>
      <w:r w:rsidR="00984D2B" w:rsidRPr="004522C6">
        <w:rPr>
          <w:rFonts w:ascii="Palatino Linotype" w:eastAsiaTheme="minorEastAsia" w:hAnsi="Palatino Linotype" w:cstheme="minorBidi"/>
          <w:i/>
        </w:rPr>
        <w:t xml:space="preserve"> es la responsable de resguardar las fotografías?</w:t>
      </w:r>
      <w:r w:rsidRPr="004522C6">
        <w:rPr>
          <w:rFonts w:ascii="Palatino Linotype" w:hAnsi="Palatino Linotype" w:cs="Arial"/>
        </w:rPr>
        <w:t xml:space="preserve">, </w:t>
      </w:r>
      <w:r w:rsidRPr="004522C6">
        <w:rPr>
          <w:rFonts w:ascii="Palatino Linotype" w:eastAsiaTheme="minorEastAsia" w:hAnsi="Palatino Linotype" w:cstheme="minorBidi"/>
          <w:lang w:val="es-ES_tradnl"/>
        </w:rPr>
        <w:t xml:space="preserve">deben declararse atendidos, pues se entiende que </w:t>
      </w:r>
      <w:r w:rsidR="00A25F6A" w:rsidRPr="004522C6">
        <w:rPr>
          <w:rFonts w:ascii="Palatino Linotype" w:hAnsi="Palatino Linotype"/>
          <w:b/>
          <w:szCs w:val="17"/>
          <w:lang w:eastAsia="es-ES_tradnl"/>
        </w:rPr>
        <w:t>LA</w:t>
      </w:r>
      <w:r w:rsidR="00A25F6A" w:rsidRPr="004522C6">
        <w:rPr>
          <w:rFonts w:ascii="Palatino Linotype" w:eastAsiaTheme="minorEastAsia" w:hAnsi="Palatino Linotype" w:cstheme="minorBidi"/>
          <w:b/>
          <w:lang w:val="es-ES_tradnl"/>
        </w:rPr>
        <w:t xml:space="preserve"> </w:t>
      </w:r>
      <w:r w:rsidRPr="004522C6">
        <w:rPr>
          <w:rFonts w:ascii="Palatino Linotype" w:eastAsiaTheme="minorEastAsia" w:hAnsi="Palatino Linotype" w:cstheme="minorBidi"/>
          <w:b/>
          <w:lang w:val="es-ES_tradnl"/>
        </w:rPr>
        <w:t>RECURRENTE</w:t>
      </w:r>
      <w:r w:rsidRPr="004522C6">
        <w:rPr>
          <w:rFonts w:ascii="Palatino Linotype" w:eastAsiaTheme="minorEastAsia" w:hAnsi="Palatino Linotype" w:cstheme="minorBidi"/>
          <w:lang w:val="es-ES_tradnl"/>
        </w:rPr>
        <w:t xml:space="preserve"> está conforme con la información entregada al no contravenir la misma. </w:t>
      </w:r>
    </w:p>
    <w:p w14:paraId="1BF58147" w14:textId="77777777" w:rsidR="009B7F5C" w:rsidRPr="004522C6" w:rsidRDefault="009B7F5C" w:rsidP="009B7F5C">
      <w:pPr>
        <w:spacing w:line="360" w:lineRule="auto"/>
        <w:jc w:val="both"/>
        <w:rPr>
          <w:rFonts w:ascii="Palatino Linotype" w:eastAsiaTheme="minorEastAsia" w:hAnsi="Palatino Linotype" w:cstheme="minorBidi"/>
          <w:lang w:val="es-ES_tradnl"/>
        </w:rPr>
      </w:pPr>
    </w:p>
    <w:p w14:paraId="346D480D" w14:textId="77777777" w:rsidR="009B7F5C" w:rsidRPr="004522C6" w:rsidRDefault="009B7F5C" w:rsidP="009B7F5C">
      <w:pPr>
        <w:spacing w:line="360" w:lineRule="auto"/>
        <w:jc w:val="both"/>
        <w:rPr>
          <w:rFonts w:ascii="Palatino Linotype" w:eastAsiaTheme="minorEastAsia" w:hAnsi="Palatino Linotype" w:cstheme="minorBidi"/>
          <w:lang w:val="es-ES_tradnl"/>
        </w:rPr>
      </w:pPr>
      <w:r w:rsidRPr="004522C6">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5F71EA98" w14:textId="77777777" w:rsidR="009B7F5C" w:rsidRPr="004522C6" w:rsidRDefault="009B7F5C" w:rsidP="009B7F5C">
      <w:pPr>
        <w:jc w:val="both"/>
        <w:rPr>
          <w:rFonts w:ascii="Palatino Linotype" w:eastAsiaTheme="minorEastAsia" w:hAnsi="Palatino Linotype" w:cstheme="minorBidi"/>
          <w:sz w:val="22"/>
          <w:szCs w:val="22"/>
          <w:lang w:val="es-ES_tradnl"/>
        </w:rPr>
      </w:pPr>
    </w:p>
    <w:p w14:paraId="3041BB30" w14:textId="77777777" w:rsidR="009B7F5C" w:rsidRPr="004522C6" w:rsidRDefault="009B7F5C" w:rsidP="009B7F5C">
      <w:pPr>
        <w:ind w:left="851" w:right="901"/>
        <w:jc w:val="both"/>
        <w:rPr>
          <w:rFonts w:ascii="Palatino Linotype" w:eastAsiaTheme="minorEastAsia" w:hAnsi="Palatino Linotype" w:cstheme="minorBidi"/>
          <w:bCs/>
          <w:i/>
          <w:iCs/>
          <w:sz w:val="22"/>
          <w:szCs w:val="22"/>
          <w:lang w:val="es-ES_tradnl"/>
        </w:rPr>
      </w:pPr>
      <w:r w:rsidRPr="004522C6">
        <w:rPr>
          <w:rFonts w:ascii="Palatino Linotype" w:eastAsiaTheme="minorEastAsia" w:hAnsi="Palatino Linotype" w:cstheme="minorBidi"/>
          <w:b/>
          <w:i/>
          <w:sz w:val="22"/>
          <w:szCs w:val="22"/>
          <w:lang w:val="es-ES_tradnl"/>
        </w:rPr>
        <w:t xml:space="preserve">“REVISIÓN EN AMPARO. LOS RESOLUTIVOS NO COMBATIDOS DEBEN DECLARARSE FIRMES. </w:t>
      </w:r>
      <w:r w:rsidRPr="004522C6">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522C6">
        <w:rPr>
          <w:rFonts w:ascii="Palatino Linotype" w:eastAsiaTheme="minorEastAsia" w:hAnsi="Palatino Linotype" w:cstheme="minorBidi"/>
          <w:i/>
          <w:sz w:val="22"/>
          <w:szCs w:val="22"/>
          <w:lang w:val="es-ES_tradnl"/>
        </w:rPr>
        <w:t>todos</w:t>
      </w:r>
      <w:r w:rsidRPr="004522C6">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4B6DE7A" w14:textId="77777777" w:rsidR="009B7F5C" w:rsidRPr="004522C6" w:rsidRDefault="009B7F5C" w:rsidP="009B7F5C">
      <w:pPr>
        <w:jc w:val="both"/>
        <w:rPr>
          <w:rFonts w:ascii="Palatino Linotype" w:eastAsiaTheme="minorEastAsia" w:hAnsi="Palatino Linotype" w:cs="Arial"/>
          <w:b/>
          <w:sz w:val="22"/>
          <w:szCs w:val="22"/>
          <w:lang w:val="es-ES_tradnl"/>
        </w:rPr>
      </w:pPr>
    </w:p>
    <w:p w14:paraId="5681D772" w14:textId="77777777" w:rsidR="009B7F5C" w:rsidRPr="004522C6" w:rsidRDefault="009B7F5C" w:rsidP="009B7F5C">
      <w:pPr>
        <w:spacing w:line="360" w:lineRule="auto"/>
        <w:jc w:val="both"/>
        <w:rPr>
          <w:rFonts w:ascii="Palatino Linotype" w:eastAsiaTheme="minorEastAsia" w:hAnsi="Palatino Linotype" w:cstheme="minorBidi"/>
          <w:lang w:val="es-ES_tradnl"/>
        </w:rPr>
      </w:pPr>
      <w:r w:rsidRPr="004522C6">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4522C6">
        <w:rPr>
          <w:rFonts w:ascii="Palatino Linotype" w:eastAsiaTheme="minorEastAsia" w:hAnsi="Palatino Linotype" w:cstheme="minorBidi"/>
          <w:b/>
          <w:lang w:val="es-ES_tradnl"/>
        </w:rPr>
        <w:t>SUJETO OBLIGADO</w:t>
      </w:r>
      <w:r w:rsidRPr="004522C6">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4522C6">
        <w:rPr>
          <w:rFonts w:ascii="Palatino Linotype" w:hAnsi="Palatino Linotype" w:cs="Arial"/>
        </w:rPr>
        <w:t>Ley de Transparencia y Acceso a la Información Pública del Estado de México y Municipios</w:t>
      </w:r>
      <w:r w:rsidRPr="004522C6">
        <w:rPr>
          <w:rFonts w:ascii="Palatino Linotype" w:eastAsiaTheme="minorEastAsia" w:hAnsi="Palatino Linotype" w:cstheme="minorBidi"/>
          <w:lang w:val="es-ES_tradnl"/>
        </w:rPr>
        <w:t>, no se encuentra facultado para pronunciarse acerca de la veracidad de la información remitida por los Sujetos Obligados.</w:t>
      </w:r>
    </w:p>
    <w:p w14:paraId="4E33042F" w14:textId="77777777" w:rsidR="009B7F5C" w:rsidRPr="004522C6" w:rsidRDefault="009B7F5C" w:rsidP="009B7F5C">
      <w:pPr>
        <w:spacing w:line="360" w:lineRule="auto"/>
        <w:jc w:val="both"/>
        <w:rPr>
          <w:rFonts w:ascii="Palatino Linotype" w:eastAsiaTheme="minorEastAsia" w:hAnsi="Palatino Linotype" w:cs="Arial"/>
          <w:sz w:val="20"/>
          <w:szCs w:val="20"/>
          <w:lang w:val="es-ES_tradnl"/>
        </w:rPr>
      </w:pPr>
    </w:p>
    <w:p w14:paraId="16345BC3" w14:textId="77777777" w:rsidR="009B7F5C" w:rsidRPr="004522C6" w:rsidRDefault="009B7F5C" w:rsidP="009B7F5C">
      <w:pPr>
        <w:spacing w:line="360" w:lineRule="auto"/>
        <w:jc w:val="both"/>
        <w:rPr>
          <w:rFonts w:ascii="Palatino Linotype" w:eastAsiaTheme="minorEastAsia" w:hAnsi="Palatino Linotype" w:cs="Arial"/>
          <w:lang w:val="es-ES_tradnl"/>
        </w:rPr>
      </w:pPr>
      <w:r w:rsidRPr="004522C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1B115C3" w14:textId="77777777" w:rsidR="009B7F5C" w:rsidRPr="004522C6" w:rsidRDefault="009B7F5C" w:rsidP="009B7F5C">
      <w:pPr>
        <w:jc w:val="both"/>
        <w:rPr>
          <w:rFonts w:ascii="Palatino Linotype" w:eastAsiaTheme="minorEastAsia" w:hAnsi="Palatino Linotype" w:cs="Arial"/>
          <w:sz w:val="20"/>
          <w:szCs w:val="20"/>
          <w:lang w:val="es-ES_tradnl"/>
        </w:rPr>
      </w:pPr>
    </w:p>
    <w:p w14:paraId="319CD672" w14:textId="77777777" w:rsidR="009B7F5C" w:rsidRPr="004522C6" w:rsidRDefault="009B7F5C" w:rsidP="009B7F5C">
      <w:pPr>
        <w:ind w:left="709" w:right="899"/>
        <w:jc w:val="both"/>
        <w:rPr>
          <w:rFonts w:ascii="Palatino Linotype" w:eastAsiaTheme="minorEastAsia" w:hAnsi="Palatino Linotype" w:cs="Arial"/>
          <w:i/>
          <w:sz w:val="22"/>
          <w:szCs w:val="20"/>
          <w:lang w:val="es-ES_tradnl"/>
        </w:rPr>
      </w:pPr>
      <w:r w:rsidRPr="004522C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522C6">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4522C6">
        <w:rPr>
          <w:rFonts w:ascii="Palatino Linotype" w:eastAsiaTheme="minorEastAsia" w:hAnsi="Palatino Linotype" w:cs="Arial"/>
          <w:i/>
          <w:sz w:val="22"/>
          <w:szCs w:val="20"/>
          <w:lang w:val="es-ES_tradnl"/>
        </w:rPr>
        <w:lastRenderedPageBreak/>
        <w:t xml:space="preserve">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522C6">
        <w:rPr>
          <w:rFonts w:ascii="Palatino Linotype" w:eastAsiaTheme="minorEastAsia" w:hAnsi="Palatino Linotype" w:cs="Arial"/>
          <w:i/>
          <w:sz w:val="22"/>
          <w:szCs w:val="20"/>
          <w:lang w:val="es-ES_tradnl"/>
        </w:rPr>
        <w:t>Marván</w:t>
      </w:r>
      <w:proofErr w:type="spellEnd"/>
      <w:r w:rsidRPr="004522C6">
        <w:rPr>
          <w:rFonts w:ascii="Palatino Linotype" w:eastAsiaTheme="minorEastAsia" w:hAnsi="Palatino Linotype" w:cs="Arial"/>
          <w:i/>
          <w:sz w:val="22"/>
          <w:szCs w:val="20"/>
          <w:lang w:val="es-ES_tradnl"/>
        </w:rPr>
        <w:t xml:space="preserve"> Laborde 2395/09 Secretaría de Economía - María </w:t>
      </w:r>
      <w:proofErr w:type="spellStart"/>
      <w:r w:rsidRPr="004522C6">
        <w:rPr>
          <w:rFonts w:ascii="Palatino Linotype" w:eastAsiaTheme="minorEastAsia" w:hAnsi="Palatino Linotype" w:cs="Arial"/>
          <w:i/>
          <w:sz w:val="22"/>
          <w:szCs w:val="20"/>
          <w:lang w:val="es-ES_tradnl"/>
        </w:rPr>
        <w:t>Marván</w:t>
      </w:r>
      <w:proofErr w:type="spellEnd"/>
      <w:r w:rsidRPr="004522C6">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4522C6">
        <w:rPr>
          <w:rFonts w:ascii="Palatino Linotype" w:eastAsiaTheme="minorEastAsia" w:hAnsi="Palatino Linotype" w:cs="Arial"/>
          <w:i/>
          <w:sz w:val="22"/>
          <w:szCs w:val="20"/>
          <w:lang w:val="es-ES_tradnl"/>
        </w:rPr>
        <w:t>Marván</w:t>
      </w:r>
      <w:proofErr w:type="spellEnd"/>
      <w:r w:rsidRPr="004522C6">
        <w:rPr>
          <w:rFonts w:ascii="Palatino Linotype" w:eastAsiaTheme="minorEastAsia" w:hAnsi="Palatino Linotype" w:cs="Arial"/>
          <w:i/>
          <w:sz w:val="22"/>
          <w:szCs w:val="20"/>
          <w:lang w:val="es-ES_tradnl"/>
        </w:rPr>
        <w:t xml:space="preserve"> Laborde </w:t>
      </w:r>
    </w:p>
    <w:p w14:paraId="68DBAFF3" w14:textId="77777777" w:rsidR="009B7F5C" w:rsidRPr="004522C6" w:rsidRDefault="009B7F5C" w:rsidP="009B7F5C">
      <w:pPr>
        <w:ind w:left="709" w:right="757"/>
        <w:jc w:val="both"/>
        <w:rPr>
          <w:rFonts w:ascii="Palatino Linotype" w:eastAsiaTheme="minorEastAsia" w:hAnsi="Palatino Linotype" w:cs="Arial"/>
          <w:b/>
          <w:i/>
          <w:sz w:val="22"/>
          <w:szCs w:val="20"/>
          <w:lang w:val="es-ES_tradnl"/>
        </w:rPr>
      </w:pPr>
      <w:r w:rsidRPr="004522C6">
        <w:rPr>
          <w:rFonts w:ascii="Palatino Linotype" w:eastAsiaTheme="minorEastAsia" w:hAnsi="Palatino Linotype" w:cs="Arial"/>
          <w:i/>
          <w:sz w:val="22"/>
          <w:szCs w:val="20"/>
          <w:lang w:val="es-ES_tradnl"/>
        </w:rPr>
        <w:t>Criterio 31/10</w:t>
      </w:r>
      <w:r w:rsidRPr="004522C6">
        <w:rPr>
          <w:rFonts w:ascii="Palatino Linotype" w:eastAsiaTheme="minorEastAsia" w:hAnsi="Palatino Linotype" w:cs="Arial"/>
          <w:b/>
          <w:i/>
          <w:sz w:val="22"/>
          <w:szCs w:val="20"/>
          <w:lang w:val="es-ES_tradnl"/>
        </w:rPr>
        <w:t>”</w:t>
      </w:r>
      <w:r w:rsidRPr="004522C6">
        <w:rPr>
          <w:rFonts w:ascii="Palatino Linotype" w:eastAsiaTheme="minorEastAsia" w:hAnsi="Palatino Linotype" w:cs="Arial"/>
          <w:i/>
          <w:sz w:val="22"/>
          <w:szCs w:val="20"/>
          <w:lang w:val="es-ES_tradnl"/>
        </w:rPr>
        <w:t xml:space="preserve"> (sic)</w:t>
      </w:r>
    </w:p>
    <w:p w14:paraId="4EF9E3A1" w14:textId="77777777" w:rsidR="009B7F5C" w:rsidRPr="004522C6" w:rsidRDefault="009B7F5C" w:rsidP="009B7F5C">
      <w:pPr>
        <w:ind w:right="757"/>
        <w:jc w:val="both"/>
        <w:rPr>
          <w:rFonts w:ascii="Palatino Linotype" w:eastAsiaTheme="minorEastAsia" w:hAnsi="Palatino Linotype" w:cs="Arial"/>
          <w:b/>
          <w:i/>
          <w:sz w:val="22"/>
          <w:szCs w:val="20"/>
          <w:lang w:val="es-ES_tradnl"/>
        </w:rPr>
      </w:pPr>
    </w:p>
    <w:p w14:paraId="639E75F9" w14:textId="22641F89" w:rsidR="009B7F5C" w:rsidRPr="004522C6" w:rsidRDefault="009B7F5C" w:rsidP="009B7F5C">
      <w:pPr>
        <w:spacing w:line="360" w:lineRule="auto"/>
        <w:jc w:val="both"/>
        <w:rPr>
          <w:rFonts w:ascii="Palatino Linotype" w:hAnsi="Palatino Linotype" w:cs="Arial"/>
          <w:color w:val="000000" w:themeColor="text1"/>
          <w:lang w:eastAsia="es-MX"/>
        </w:rPr>
      </w:pPr>
      <w:r w:rsidRPr="004522C6">
        <w:rPr>
          <w:rFonts w:ascii="Palatino Linotype" w:hAnsi="Palatino Linotype" w:cs="Arial"/>
          <w:color w:val="000000" w:themeColor="text1"/>
          <w:lang w:eastAsia="es-MX"/>
        </w:rPr>
        <w:t xml:space="preserve">En ese contexto, esta Ponencia considera conveniente entrar al estudio de los rubros que fueron impugnados por </w:t>
      </w:r>
      <w:r w:rsidR="00315F00" w:rsidRPr="004522C6">
        <w:rPr>
          <w:rFonts w:ascii="Palatino Linotype" w:hAnsi="Palatino Linotype" w:cs="Arial"/>
          <w:color w:val="000000" w:themeColor="text1"/>
          <w:lang w:eastAsia="es-MX"/>
        </w:rPr>
        <w:t>la</w:t>
      </w:r>
      <w:r w:rsidRPr="004522C6">
        <w:rPr>
          <w:rFonts w:ascii="Palatino Linotype" w:hAnsi="Palatino Linotype" w:cs="Arial"/>
          <w:color w:val="000000" w:themeColor="text1"/>
          <w:lang w:eastAsia="es-MX"/>
        </w:rPr>
        <w:t xml:space="preserve"> hoy </w:t>
      </w:r>
      <w:r w:rsidRPr="004522C6">
        <w:rPr>
          <w:rFonts w:ascii="Palatino Linotype" w:hAnsi="Palatino Linotype" w:cs="Arial"/>
          <w:b/>
          <w:color w:val="000000" w:themeColor="text1"/>
          <w:lang w:eastAsia="es-MX"/>
        </w:rPr>
        <w:t>RECURRENTE</w:t>
      </w:r>
      <w:r w:rsidRPr="004522C6">
        <w:rPr>
          <w:rFonts w:ascii="Palatino Linotype" w:hAnsi="Palatino Linotype" w:cs="Arial"/>
          <w:color w:val="000000" w:themeColor="text1"/>
          <w:lang w:eastAsia="es-MX"/>
        </w:rPr>
        <w:t xml:space="preserve">, a fin de verificar si la respuesta del </w:t>
      </w:r>
      <w:r w:rsidRPr="004522C6">
        <w:rPr>
          <w:rFonts w:ascii="Palatino Linotype" w:hAnsi="Palatino Linotype" w:cs="Arial"/>
          <w:b/>
          <w:color w:val="000000" w:themeColor="text1"/>
          <w:lang w:eastAsia="es-MX"/>
        </w:rPr>
        <w:t>SUJETO OBLIGADO</w:t>
      </w:r>
      <w:r w:rsidRPr="004522C6">
        <w:rPr>
          <w:rFonts w:ascii="Palatino Linotype" w:hAnsi="Palatino Linotype" w:cs="Arial"/>
          <w:color w:val="000000" w:themeColor="text1"/>
          <w:lang w:eastAsia="es-MX"/>
        </w:rPr>
        <w:t xml:space="preserve"> cumplió con el derecho de acceso a la información pública de</w:t>
      </w:r>
      <w:r w:rsidR="00315F00" w:rsidRPr="004522C6">
        <w:rPr>
          <w:rFonts w:ascii="Palatino Linotype" w:hAnsi="Palatino Linotype" w:cs="Arial"/>
          <w:color w:val="000000" w:themeColor="text1"/>
          <w:lang w:eastAsia="es-MX"/>
        </w:rPr>
        <w:t xml:space="preserve"> </w:t>
      </w:r>
      <w:r w:rsidRPr="004522C6">
        <w:rPr>
          <w:rFonts w:ascii="Palatino Linotype" w:hAnsi="Palatino Linotype" w:cs="Arial"/>
          <w:color w:val="000000" w:themeColor="text1"/>
          <w:lang w:eastAsia="es-MX"/>
        </w:rPr>
        <w:t>l</w:t>
      </w:r>
      <w:r w:rsidR="00315F00" w:rsidRPr="004522C6">
        <w:rPr>
          <w:rFonts w:ascii="Palatino Linotype" w:hAnsi="Palatino Linotype" w:cs="Arial"/>
          <w:color w:val="000000" w:themeColor="text1"/>
          <w:lang w:eastAsia="es-MX"/>
        </w:rPr>
        <w:t>a</w:t>
      </w:r>
      <w:r w:rsidRPr="004522C6">
        <w:rPr>
          <w:rFonts w:ascii="Palatino Linotype" w:hAnsi="Palatino Linotype" w:cs="Arial"/>
          <w:color w:val="000000" w:themeColor="text1"/>
          <w:lang w:eastAsia="es-MX"/>
        </w:rPr>
        <w:t xml:space="preserve"> particular.</w:t>
      </w:r>
    </w:p>
    <w:p w14:paraId="3214545A" w14:textId="7477E561" w:rsidR="0073507D" w:rsidRPr="004522C6" w:rsidRDefault="009B7F5C" w:rsidP="00984D2B">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4522C6">
        <w:rPr>
          <w:rFonts w:ascii="Palatino Linotype" w:hAnsi="Palatino Linotype" w:cs="Arial"/>
          <w:color w:val="000000" w:themeColor="text1"/>
          <w:lang w:eastAsia="es-MX"/>
        </w:rPr>
        <w:t xml:space="preserve">Es así que, respecto al requerimiento realizado por </w:t>
      </w:r>
      <w:r w:rsidR="00315F00" w:rsidRPr="004522C6">
        <w:rPr>
          <w:rFonts w:ascii="Palatino Linotype" w:hAnsi="Palatino Linotype" w:cs="Arial"/>
          <w:color w:val="000000" w:themeColor="text1"/>
          <w:lang w:eastAsia="es-MX"/>
        </w:rPr>
        <w:t>la</w:t>
      </w:r>
      <w:r w:rsidR="00984D2B" w:rsidRPr="004522C6">
        <w:rPr>
          <w:rFonts w:ascii="Palatino Linotype" w:hAnsi="Palatino Linotype" w:cs="Arial"/>
          <w:color w:val="000000" w:themeColor="text1"/>
          <w:lang w:eastAsia="es-MX"/>
        </w:rPr>
        <w:t xml:space="preserve"> particular relacionado con: “</w:t>
      </w:r>
      <w:r w:rsidR="00984D2B" w:rsidRPr="004522C6">
        <w:rPr>
          <w:rFonts w:ascii="Palatino Linotype" w:hAnsi="Palatino Linotype" w:cs="Arial"/>
          <w:i/>
          <w:color w:val="000000" w:themeColor="text1"/>
          <w:lang w:eastAsia="es-MX"/>
        </w:rPr>
        <w:t xml:space="preserve">Sobre el mismo tema Requiero saber </w:t>
      </w:r>
      <w:proofErr w:type="spellStart"/>
      <w:r w:rsidR="00984D2B" w:rsidRPr="004522C6">
        <w:rPr>
          <w:rFonts w:ascii="Palatino Linotype" w:hAnsi="Palatino Linotype" w:cs="Arial"/>
          <w:i/>
          <w:color w:val="000000" w:themeColor="text1"/>
          <w:lang w:eastAsia="es-MX"/>
        </w:rPr>
        <w:t>cual</w:t>
      </w:r>
      <w:proofErr w:type="spellEnd"/>
      <w:r w:rsidR="00984D2B" w:rsidRPr="004522C6">
        <w:rPr>
          <w:rFonts w:ascii="Palatino Linotype" w:hAnsi="Palatino Linotype" w:cs="Arial"/>
          <w:i/>
          <w:color w:val="000000" w:themeColor="text1"/>
          <w:lang w:eastAsia="es-MX"/>
        </w:rPr>
        <w:t xml:space="preserve"> es el </w:t>
      </w:r>
      <w:r w:rsidR="00984D2B" w:rsidRPr="004522C6">
        <w:rPr>
          <w:rFonts w:ascii="Palatino Linotype" w:hAnsi="Palatino Linotype" w:cs="Arial"/>
          <w:i/>
          <w:color w:val="000000" w:themeColor="text1"/>
          <w:u w:val="single"/>
          <w:lang w:eastAsia="es-MX"/>
        </w:rPr>
        <w:t>destino</w:t>
      </w:r>
      <w:r w:rsidR="00984D2B" w:rsidRPr="004522C6">
        <w:rPr>
          <w:rFonts w:ascii="Palatino Linotype" w:hAnsi="Palatino Linotype" w:cs="Arial"/>
          <w:i/>
          <w:color w:val="000000" w:themeColor="text1"/>
          <w:lang w:eastAsia="es-MX"/>
        </w:rPr>
        <w:t xml:space="preserve"> de esas fotografías”</w:t>
      </w:r>
      <w:r w:rsidRPr="004522C6">
        <w:rPr>
          <w:rFonts w:ascii="Palatino Linotype" w:hAnsi="Palatino Linotype" w:cs="Arial"/>
          <w:color w:val="000000" w:themeColor="text1"/>
          <w:lang w:eastAsia="es-MX"/>
        </w:rPr>
        <w:t xml:space="preserve">, relacionado con la experiencia; al respecto, </w:t>
      </w:r>
      <w:r w:rsidRPr="004522C6">
        <w:rPr>
          <w:rFonts w:ascii="Palatino Linotype" w:hAnsi="Palatino Linotype" w:cs="Arial"/>
          <w:b/>
          <w:color w:val="000000" w:themeColor="text1"/>
          <w:lang w:eastAsia="es-MX"/>
        </w:rPr>
        <w:t xml:space="preserve">EL SUJETO OBLIGADO </w:t>
      </w:r>
      <w:r w:rsidR="00984D2B" w:rsidRPr="004522C6">
        <w:rPr>
          <w:rFonts w:ascii="Palatino Linotype" w:hAnsi="Palatino Linotype" w:cs="Arial"/>
          <w:color w:val="000000" w:themeColor="text1"/>
          <w:lang w:eastAsia="es-MX"/>
        </w:rPr>
        <w:t>no se pronunció al respecto, es importante menciona que</w:t>
      </w:r>
      <w:r w:rsidR="00CC06DA" w:rsidRPr="004522C6">
        <w:rPr>
          <w:rFonts w:ascii="Palatino Linotype" w:eastAsia="Calibri" w:hAnsi="Palatino Linotype" w:cs="Arial"/>
          <w:color w:val="000000"/>
          <w:lang w:eastAsia="en-US"/>
        </w:rPr>
        <w:t xml:space="preserve"> el  </w:t>
      </w:r>
      <w:r w:rsidR="002B0BDD" w:rsidRPr="004522C6">
        <w:rPr>
          <w:rFonts w:ascii="Palatino Linotype" w:eastAsia="Calibri" w:hAnsi="Palatino Linotype" w:cs="Arial"/>
          <w:bCs/>
          <w:iCs/>
          <w:color w:val="000000"/>
          <w:lang w:eastAsia="en-US"/>
        </w:rPr>
        <w:t xml:space="preserve">Encargado del Despacho de la Coordinación del Parque </w:t>
      </w:r>
      <w:proofErr w:type="spellStart"/>
      <w:r w:rsidR="002B0BDD" w:rsidRPr="004522C6">
        <w:rPr>
          <w:rFonts w:ascii="Palatino Linotype" w:eastAsia="Calibri" w:hAnsi="Palatino Linotype" w:cs="Arial"/>
          <w:bCs/>
          <w:iCs/>
          <w:color w:val="000000"/>
          <w:lang w:eastAsia="en-US"/>
        </w:rPr>
        <w:t>Naucalli</w:t>
      </w:r>
      <w:proofErr w:type="spellEnd"/>
      <w:r w:rsidR="002B0BDD" w:rsidRPr="004522C6">
        <w:rPr>
          <w:rFonts w:ascii="Palatino Linotype" w:eastAsia="Calibri" w:hAnsi="Palatino Linotype" w:cs="Arial"/>
          <w:bCs/>
          <w:iCs/>
          <w:color w:val="000000"/>
          <w:lang w:eastAsia="en-US"/>
        </w:rPr>
        <w:t xml:space="preserve">, es el servidor público habilitado competente para dar contestación, de conformidad con lo establecido en </w:t>
      </w:r>
      <w:r w:rsidR="00206C72" w:rsidRPr="004522C6">
        <w:rPr>
          <w:rFonts w:ascii="Palatino Linotype" w:eastAsia="Calibri" w:hAnsi="Palatino Linotype" w:cs="Arial"/>
          <w:bCs/>
          <w:iCs/>
          <w:color w:val="000000"/>
          <w:lang w:eastAsia="en-US"/>
        </w:rPr>
        <w:t>los</w:t>
      </w:r>
      <w:r w:rsidR="002B0BDD" w:rsidRPr="004522C6">
        <w:rPr>
          <w:rFonts w:ascii="Palatino Linotype" w:eastAsia="Calibri" w:hAnsi="Palatino Linotype" w:cs="Arial"/>
          <w:bCs/>
          <w:iCs/>
          <w:color w:val="000000"/>
          <w:lang w:eastAsia="en-US"/>
        </w:rPr>
        <w:t xml:space="preserve"> </w:t>
      </w:r>
      <w:r w:rsidR="007A1939" w:rsidRPr="004522C6">
        <w:rPr>
          <w:rFonts w:ascii="Palatino Linotype" w:eastAsia="Calibri" w:hAnsi="Palatino Linotype" w:cs="Arial"/>
          <w:bCs/>
          <w:iCs/>
          <w:color w:val="000000"/>
          <w:lang w:eastAsia="en-US"/>
        </w:rPr>
        <w:t>artículo</w:t>
      </w:r>
      <w:r w:rsidR="00206C72" w:rsidRPr="004522C6">
        <w:rPr>
          <w:rFonts w:ascii="Palatino Linotype" w:eastAsia="Calibri" w:hAnsi="Palatino Linotype" w:cs="Arial"/>
          <w:bCs/>
          <w:iCs/>
          <w:color w:val="000000"/>
          <w:lang w:eastAsia="en-US"/>
        </w:rPr>
        <w:t xml:space="preserve">s 2.3, fracción V, 2.81, 2.82, 2.83 del </w:t>
      </w:r>
      <w:r w:rsidR="004D6AB9" w:rsidRPr="004522C6">
        <w:rPr>
          <w:rFonts w:ascii="Palatino Linotype" w:eastAsia="Calibri" w:hAnsi="Palatino Linotype" w:cs="Arial"/>
          <w:bCs/>
          <w:iCs/>
          <w:color w:val="000000"/>
          <w:lang w:eastAsia="en-US"/>
        </w:rPr>
        <w:t>Reglamento Orgánico de la Administración Pública Municipal de Naucalpan de Juárez, que a la letra dice:</w:t>
      </w:r>
    </w:p>
    <w:p w14:paraId="50F4BBF6" w14:textId="7A94AAD5" w:rsidR="0073507D" w:rsidRPr="004522C6" w:rsidRDefault="0073507D" w:rsidP="007A1939">
      <w:pPr>
        <w:jc w:val="both"/>
        <w:rPr>
          <w:rFonts w:ascii="Palatino Linotype" w:eastAsia="Calibri" w:hAnsi="Palatino Linotype" w:cs="Arial"/>
          <w:i/>
          <w:color w:val="000000"/>
          <w:sz w:val="22"/>
          <w:lang w:eastAsia="en-US"/>
        </w:rPr>
      </w:pPr>
    </w:p>
    <w:p w14:paraId="015541CE" w14:textId="4ACF560A" w:rsidR="002B0BDD"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lastRenderedPageBreak/>
        <w:t>“</w:t>
      </w:r>
      <w:r w:rsidR="002B0BDD" w:rsidRPr="004522C6">
        <w:rPr>
          <w:rFonts w:ascii="Palatino Linotype" w:eastAsia="Calibri" w:hAnsi="Palatino Linotype" w:cs="Arial"/>
          <w:b/>
          <w:i/>
          <w:color w:val="000000"/>
          <w:sz w:val="22"/>
          <w:lang w:eastAsia="en-US"/>
        </w:rPr>
        <w:t>Artículo 2.3.- La Presidencia Municipal para el despacho de sus funciones y atribuciones, se auxiliará además</w:t>
      </w:r>
      <w:r w:rsidR="002B0BDD" w:rsidRPr="004522C6">
        <w:rPr>
          <w:rFonts w:ascii="Palatino Linotype" w:eastAsia="Calibri" w:hAnsi="Palatino Linotype" w:cs="Arial"/>
          <w:i/>
          <w:color w:val="000000"/>
          <w:sz w:val="22"/>
          <w:lang w:eastAsia="en-US"/>
        </w:rPr>
        <w:t xml:space="preserve"> de las dependencias y entidades de la Administración Pública Municipal, </w:t>
      </w:r>
      <w:r w:rsidR="002B0BDD" w:rsidRPr="004522C6">
        <w:rPr>
          <w:rFonts w:ascii="Palatino Linotype" w:eastAsia="Calibri" w:hAnsi="Palatino Linotype" w:cs="Arial"/>
          <w:b/>
          <w:i/>
          <w:color w:val="000000"/>
          <w:sz w:val="22"/>
          <w:lang w:eastAsia="en-US"/>
        </w:rPr>
        <w:t>de las unidades administrativas siguientes</w:t>
      </w:r>
      <w:r w:rsidR="002B0BDD" w:rsidRPr="004522C6">
        <w:rPr>
          <w:rFonts w:ascii="Palatino Linotype" w:eastAsia="Calibri" w:hAnsi="Palatino Linotype" w:cs="Arial"/>
          <w:i/>
          <w:color w:val="000000"/>
          <w:sz w:val="22"/>
          <w:lang w:eastAsia="en-US"/>
        </w:rPr>
        <w:t>:</w:t>
      </w:r>
    </w:p>
    <w:p w14:paraId="3768D6AF" w14:textId="66F2A6F1"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w:t>
      </w:r>
    </w:p>
    <w:p w14:paraId="05FB4C49" w14:textId="3E602F2B" w:rsidR="007A1939" w:rsidRPr="004522C6" w:rsidRDefault="007A1939" w:rsidP="007A1939">
      <w:pPr>
        <w:ind w:left="850" w:right="901"/>
        <w:jc w:val="both"/>
        <w:rPr>
          <w:rFonts w:ascii="Palatino Linotype" w:hAnsi="Palatino Linotype"/>
          <w:i/>
          <w:sz w:val="22"/>
        </w:rPr>
      </w:pPr>
      <w:r w:rsidRPr="004522C6">
        <w:rPr>
          <w:rFonts w:ascii="Palatino Linotype" w:hAnsi="Palatino Linotype"/>
          <w:b/>
          <w:i/>
          <w:sz w:val="22"/>
        </w:rPr>
        <w:t>V.</w:t>
      </w:r>
      <w:r w:rsidRPr="004522C6">
        <w:rPr>
          <w:rFonts w:ascii="Palatino Linotype" w:hAnsi="Palatino Linotype"/>
          <w:i/>
          <w:sz w:val="22"/>
        </w:rPr>
        <w:t xml:space="preserve"> </w:t>
      </w:r>
      <w:r w:rsidRPr="004522C6">
        <w:rPr>
          <w:rFonts w:ascii="Palatino Linotype" w:hAnsi="Palatino Linotype"/>
          <w:b/>
          <w:i/>
          <w:sz w:val="22"/>
        </w:rPr>
        <w:t xml:space="preserve">Coordinación del Parque </w:t>
      </w:r>
      <w:proofErr w:type="spellStart"/>
      <w:r w:rsidRPr="004522C6">
        <w:rPr>
          <w:rFonts w:ascii="Palatino Linotype" w:hAnsi="Palatino Linotype"/>
          <w:b/>
          <w:i/>
          <w:sz w:val="22"/>
        </w:rPr>
        <w:t>Naucalli</w:t>
      </w:r>
      <w:proofErr w:type="spellEnd"/>
    </w:p>
    <w:p w14:paraId="0AFE4750" w14:textId="151E059E" w:rsidR="007A1939" w:rsidRPr="004522C6" w:rsidRDefault="007A1939" w:rsidP="007A1939">
      <w:pPr>
        <w:ind w:left="850" w:right="901"/>
        <w:jc w:val="both"/>
        <w:rPr>
          <w:rFonts w:ascii="Palatino Linotype" w:hAnsi="Palatino Linotype"/>
          <w:i/>
          <w:sz w:val="22"/>
        </w:rPr>
      </w:pPr>
      <w:r w:rsidRPr="004522C6">
        <w:rPr>
          <w:rFonts w:ascii="Palatino Linotype" w:hAnsi="Palatino Linotype"/>
          <w:i/>
          <w:sz w:val="22"/>
        </w:rPr>
        <w:t>(…)</w:t>
      </w:r>
    </w:p>
    <w:p w14:paraId="3BCA2EBA" w14:textId="77777777" w:rsidR="007A1939" w:rsidRPr="004522C6" w:rsidRDefault="007A1939" w:rsidP="007A1939">
      <w:pPr>
        <w:ind w:left="850" w:right="901"/>
        <w:jc w:val="both"/>
        <w:rPr>
          <w:rFonts w:ascii="Palatino Linotype" w:hAnsi="Palatino Linotype"/>
          <w:i/>
          <w:sz w:val="22"/>
        </w:rPr>
      </w:pPr>
    </w:p>
    <w:p w14:paraId="6F8B1137"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b/>
          <w:i/>
          <w:color w:val="000000"/>
          <w:sz w:val="22"/>
          <w:lang w:eastAsia="en-US"/>
        </w:rPr>
        <w:t>Artículo 2.81.-</w:t>
      </w:r>
      <w:r w:rsidRPr="004522C6">
        <w:rPr>
          <w:rFonts w:ascii="Palatino Linotype" w:eastAsia="Calibri" w:hAnsi="Palatino Linotype" w:cs="Arial"/>
          <w:i/>
          <w:color w:val="000000"/>
          <w:sz w:val="22"/>
          <w:lang w:eastAsia="en-US"/>
        </w:rPr>
        <w:t xml:space="preserve"> </w:t>
      </w:r>
      <w:r w:rsidRPr="004522C6">
        <w:rPr>
          <w:rFonts w:ascii="Palatino Linotype" w:eastAsia="Calibri" w:hAnsi="Palatino Linotype" w:cs="Arial"/>
          <w:b/>
          <w:i/>
          <w:color w:val="000000"/>
          <w:sz w:val="22"/>
          <w:lang w:eastAsia="en-US"/>
        </w:rPr>
        <w:t xml:space="preserve">El Parque </w:t>
      </w:r>
      <w:proofErr w:type="spellStart"/>
      <w:r w:rsidRPr="004522C6">
        <w:rPr>
          <w:rFonts w:ascii="Palatino Linotype" w:eastAsia="Calibri" w:hAnsi="Palatino Linotype" w:cs="Arial"/>
          <w:b/>
          <w:i/>
          <w:color w:val="000000"/>
          <w:sz w:val="22"/>
          <w:lang w:eastAsia="en-US"/>
        </w:rPr>
        <w:t>Naucalli</w:t>
      </w:r>
      <w:proofErr w:type="spellEnd"/>
      <w:r w:rsidRPr="004522C6">
        <w:rPr>
          <w:rFonts w:ascii="Palatino Linotype" w:eastAsia="Calibri" w:hAnsi="Palatino Linotype" w:cs="Arial"/>
          <w:b/>
          <w:i/>
          <w:color w:val="000000"/>
          <w:sz w:val="22"/>
          <w:lang w:eastAsia="en-US"/>
        </w:rPr>
        <w:t>, en cuanto a su administración</w:t>
      </w:r>
      <w:r w:rsidRPr="004522C6">
        <w:rPr>
          <w:rFonts w:ascii="Palatino Linotype" w:eastAsia="Calibri" w:hAnsi="Palatino Linotype" w:cs="Arial"/>
          <w:i/>
          <w:color w:val="000000"/>
          <w:sz w:val="22"/>
          <w:lang w:eastAsia="en-US"/>
        </w:rPr>
        <w:t xml:space="preserve">, </w:t>
      </w:r>
      <w:r w:rsidRPr="004522C6">
        <w:rPr>
          <w:rFonts w:ascii="Palatino Linotype" w:eastAsia="Calibri" w:hAnsi="Palatino Linotype" w:cs="Arial"/>
          <w:b/>
          <w:i/>
          <w:color w:val="000000"/>
          <w:sz w:val="22"/>
          <w:lang w:eastAsia="en-US"/>
        </w:rPr>
        <w:t>conservación</w:t>
      </w:r>
      <w:r w:rsidRPr="004522C6">
        <w:rPr>
          <w:rFonts w:ascii="Palatino Linotype" w:eastAsia="Calibri" w:hAnsi="Palatino Linotype" w:cs="Arial"/>
          <w:i/>
          <w:color w:val="000000"/>
          <w:sz w:val="22"/>
          <w:lang w:eastAsia="en-US"/>
        </w:rPr>
        <w:t xml:space="preserve">, fomento, difusión </w:t>
      </w:r>
      <w:r w:rsidRPr="004522C6">
        <w:rPr>
          <w:rFonts w:ascii="Palatino Linotype" w:eastAsia="Calibri" w:hAnsi="Palatino Linotype" w:cs="Arial"/>
          <w:b/>
          <w:i/>
          <w:color w:val="000000"/>
          <w:sz w:val="22"/>
          <w:lang w:eastAsia="en-US"/>
        </w:rPr>
        <w:t>mantenimiento</w:t>
      </w:r>
      <w:r w:rsidRPr="004522C6">
        <w:rPr>
          <w:rFonts w:ascii="Palatino Linotype" w:eastAsia="Calibri" w:hAnsi="Palatino Linotype" w:cs="Arial"/>
          <w:i/>
          <w:color w:val="000000"/>
          <w:sz w:val="22"/>
          <w:lang w:eastAsia="en-US"/>
        </w:rPr>
        <w:t xml:space="preserve">, vigilancia y </w:t>
      </w:r>
      <w:r w:rsidRPr="004522C6">
        <w:rPr>
          <w:rFonts w:ascii="Palatino Linotype" w:eastAsia="Calibri" w:hAnsi="Palatino Linotype" w:cs="Arial"/>
          <w:b/>
          <w:i/>
          <w:color w:val="000000"/>
          <w:sz w:val="22"/>
          <w:lang w:eastAsia="en-US"/>
        </w:rPr>
        <w:t>control</w:t>
      </w:r>
      <w:r w:rsidRPr="004522C6">
        <w:rPr>
          <w:rFonts w:ascii="Palatino Linotype" w:eastAsia="Calibri" w:hAnsi="Palatino Linotype" w:cs="Arial"/>
          <w:i/>
          <w:color w:val="000000"/>
          <w:sz w:val="22"/>
          <w:lang w:eastAsia="en-US"/>
        </w:rPr>
        <w:t xml:space="preserve">, </w:t>
      </w:r>
      <w:r w:rsidRPr="004522C6">
        <w:rPr>
          <w:rFonts w:ascii="Palatino Linotype" w:eastAsia="Calibri" w:hAnsi="Palatino Linotype" w:cs="Arial"/>
          <w:b/>
          <w:i/>
          <w:color w:val="000000"/>
          <w:sz w:val="22"/>
          <w:lang w:eastAsia="en-US"/>
        </w:rPr>
        <w:t>estará a cargo de la</w:t>
      </w:r>
      <w:r w:rsidRPr="004522C6">
        <w:rPr>
          <w:rFonts w:ascii="Palatino Linotype" w:eastAsia="Calibri" w:hAnsi="Palatino Linotype" w:cs="Arial"/>
          <w:i/>
          <w:color w:val="000000"/>
          <w:sz w:val="22"/>
          <w:lang w:eastAsia="en-US"/>
        </w:rPr>
        <w:t xml:space="preserve"> Presidencia Municipal, mediante la </w:t>
      </w:r>
      <w:r w:rsidRPr="004522C6">
        <w:rPr>
          <w:rFonts w:ascii="Palatino Linotype" w:eastAsia="Calibri" w:hAnsi="Palatino Linotype" w:cs="Arial"/>
          <w:b/>
          <w:i/>
          <w:color w:val="000000"/>
          <w:sz w:val="22"/>
          <w:lang w:eastAsia="en-US"/>
        </w:rPr>
        <w:t xml:space="preserve">Coordinación del Parque </w:t>
      </w:r>
      <w:proofErr w:type="spellStart"/>
      <w:r w:rsidRPr="004522C6">
        <w:rPr>
          <w:rFonts w:ascii="Palatino Linotype" w:eastAsia="Calibri" w:hAnsi="Palatino Linotype" w:cs="Arial"/>
          <w:b/>
          <w:i/>
          <w:color w:val="000000"/>
          <w:sz w:val="22"/>
          <w:lang w:eastAsia="en-US"/>
        </w:rPr>
        <w:t>Naucalli</w:t>
      </w:r>
      <w:proofErr w:type="spellEnd"/>
      <w:r w:rsidRPr="004522C6">
        <w:rPr>
          <w:rFonts w:ascii="Palatino Linotype" w:eastAsia="Calibri" w:hAnsi="Palatino Linotype" w:cs="Arial"/>
          <w:i/>
          <w:color w:val="000000"/>
          <w:sz w:val="22"/>
          <w:lang w:eastAsia="en-US"/>
        </w:rPr>
        <w:t xml:space="preserve"> y sus Subdirecciones, considerando las atribuciones contenidas en el presente reglamento, independientemente de aquellas conferidas por el Reglamento del “Parque Estado de México </w:t>
      </w:r>
      <w:proofErr w:type="spellStart"/>
      <w:r w:rsidRPr="004522C6">
        <w:rPr>
          <w:rFonts w:ascii="Palatino Linotype" w:eastAsia="Calibri" w:hAnsi="Palatino Linotype" w:cs="Arial"/>
          <w:i/>
          <w:color w:val="000000"/>
          <w:sz w:val="22"/>
          <w:lang w:eastAsia="en-US"/>
        </w:rPr>
        <w:t>Naucalli</w:t>
      </w:r>
      <w:proofErr w:type="spellEnd"/>
      <w:r w:rsidRPr="004522C6">
        <w:rPr>
          <w:rFonts w:ascii="Palatino Linotype" w:eastAsia="Calibri" w:hAnsi="Palatino Linotype" w:cs="Arial"/>
          <w:i/>
          <w:color w:val="000000"/>
          <w:sz w:val="22"/>
          <w:lang w:eastAsia="en-US"/>
        </w:rPr>
        <w:t xml:space="preserve">”. </w:t>
      </w:r>
    </w:p>
    <w:p w14:paraId="2CD8590E"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p>
    <w:p w14:paraId="03786CF8"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b/>
          <w:i/>
          <w:color w:val="000000"/>
          <w:sz w:val="22"/>
          <w:lang w:eastAsia="en-US"/>
        </w:rPr>
        <w:t>Artículo 2.82.-</w:t>
      </w:r>
      <w:r w:rsidRPr="004522C6">
        <w:rPr>
          <w:rFonts w:ascii="Palatino Linotype" w:eastAsia="Calibri" w:hAnsi="Palatino Linotype" w:cs="Arial"/>
          <w:i/>
          <w:color w:val="000000"/>
          <w:sz w:val="22"/>
          <w:lang w:eastAsia="en-US"/>
        </w:rPr>
        <w:t xml:space="preserve"> </w:t>
      </w:r>
      <w:r w:rsidRPr="004522C6">
        <w:rPr>
          <w:rFonts w:ascii="Palatino Linotype" w:eastAsia="Calibri" w:hAnsi="Palatino Linotype" w:cs="Arial"/>
          <w:b/>
          <w:i/>
          <w:color w:val="000000"/>
          <w:sz w:val="22"/>
          <w:lang w:eastAsia="en-US"/>
        </w:rPr>
        <w:t xml:space="preserve">El manejo de la conservación del “Parque Estado de México </w:t>
      </w:r>
      <w:proofErr w:type="spellStart"/>
      <w:r w:rsidRPr="004522C6">
        <w:rPr>
          <w:rFonts w:ascii="Palatino Linotype" w:eastAsia="Calibri" w:hAnsi="Palatino Linotype" w:cs="Arial"/>
          <w:b/>
          <w:i/>
          <w:color w:val="000000"/>
          <w:sz w:val="22"/>
          <w:lang w:eastAsia="en-US"/>
        </w:rPr>
        <w:t>Naucalli</w:t>
      </w:r>
      <w:proofErr w:type="spellEnd"/>
      <w:r w:rsidRPr="004522C6">
        <w:rPr>
          <w:rFonts w:ascii="Palatino Linotype" w:eastAsia="Calibri" w:hAnsi="Palatino Linotype" w:cs="Arial"/>
          <w:b/>
          <w:i/>
          <w:color w:val="000000"/>
          <w:sz w:val="22"/>
          <w:lang w:eastAsia="en-US"/>
        </w:rPr>
        <w:t>”; está debidamente regulado por su Reglamento</w:t>
      </w:r>
      <w:r w:rsidRPr="004522C6">
        <w:rPr>
          <w:rFonts w:ascii="Palatino Linotype" w:eastAsia="Calibri" w:hAnsi="Palatino Linotype" w:cs="Arial"/>
          <w:i/>
          <w:color w:val="000000"/>
          <w:sz w:val="22"/>
          <w:lang w:eastAsia="en-US"/>
        </w:rPr>
        <w:t xml:space="preserve">, por tal motivo, la Coordinación del Parque </w:t>
      </w:r>
      <w:proofErr w:type="spellStart"/>
      <w:r w:rsidRPr="004522C6">
        <w:rPr>
          <w:rFonts w:ascii="Palatino Linotype" w:eastAsia="Calibri" w:hAnsi="Palatino Linotype" w:cs="Arial"/>
          <w:i/>
          <w:color w:val="000000"/>
          <w:sz w:val="22"/>
          <w:lang w:eastAsia="en-US"/>
        </w:rPr>
        <w:t>Naucalli</w:t>
      </w:r>
      <w:proofErr w:type="spellEnd"/>
      <w:r w:rsidRPr="004522C6">
        <w:rPr>
          <w:rFonts w:ascii="Palatino Linotype" w:eastAsia="Calibri" w:hAnsi="Palatino Linotype" w:cs="Arial"/>
          <w:i/>
          <w:color w:val="000000"/>
          <w:sz w:val="22"/>
          <w:lang w:eastAsia="en-US"/>
        </w:rPr>
        <w:t xml:space="preserve"> considera ambos reglamentos para el cumplimiento de sus atribuciones y funciones. </w:t>
      </w:r>
    </w:p>
    <w:p w14:paraId="1848685C"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p>
    <w:p w14:paraId="02DD3A71"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b/>
          <w:i/>
          <w:color w:val="000000"/>
          <w:sz w:val="22"/>
          <w:lang w:eastAsia="en-US"/>
        </w:rPr>
        <w:t>Artículo 2.83.-</w:t>
      </w:r>
      <w:r w:rsidRPr="004522C6">
        <w:rPr>
          <w:rFonts w:ascii="Palatino Linotype" w:eastAsia="Calibri" w:hAnsi="Palatino Linotype" w:cs="Arial"/>
          <w:i/>
          <w:color w:val="000000"/>
          <w:sz w:val="22"/>
          <w:lang w:eastAsia="en-US"/>
        </w:rPr>
        <w:t xml:space="preserve"> Corresponde a la Coordinación del Parque </w:t>
      </w:r>
      <w:proofErr w:type="spellStart"/>
      <w:r w:rsidRPr="004522C6">
        <w:rPr>
          <w:rFonts w:ascii="Palatino Linotype" w:eastAsia="Calibri" w:hAnsi="Palatino Linotype" w:cs="Arial"/>
          <w:i/>
          <w:color w:val="000000"/>
          <w:sz w:val="22"/>
          <w:lang w:eastAsia="en-US"/>
        </w:rPr>
        <w:t>Naucalli</w:t>
      </w:r>
      <w:proofErr w:type="spellEnd"/>
      <w:r w:rsidRPr="004522C6">
        <w:rPr>
          <w:rFonts w:ascii="Palatino Linotype" w:eastAsia="Calibri" w:hAnsi="Palatino Linotype" w:cs="Arial"/>
          <w:i/>
          <w:color w:val="000000"/>
          <w:sz w:val="22"/>
          <w:lang w:eastAsia="en-US"/>
        </w:rPr>
        <w:t xml:space="preserve">, el despacho de los siguientes asuntos: </w:t>
      </w:r>
    </w:p>
    <w:p w14:paraId="1C25CF9A"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p>
    <w:p w14:paraId="34FC8AA4"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I. Diseñar y proponer a la Presidenta Municipal, el plan de trabajo de la Coordinación a su cargo; </w:t>
      </w:r>
    </w:p>
    <w:p w14:paraId="5D104076"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II. Coordinar, supervisar y dirigir las áreas destinadas para el Parque </w:t>
      </w:r>
      <w:proofErr w:type="spellStart"/>
      <w:r w:rsidRPr="004522C6">
        <w:rPr>
          <w:rFonts w:ascii="Palatino Linotype" w:eastAsia="Calibri" w:hAnsi="Palatino Linotype" w:cs="Arial"/>
          <w:i/>
          <w:color w:val="000000"/>
          <w:sz w:val="22"/>
          <w:lang w:eastAsia="en-US"/>
        </w:rPr>
        <w:t>Naucalli</w:t>
      </w:r>
      <w:proofErr w:type="spellEnd"/>
      <w:r w:rsidRPr="004522C6">
        <w:rPr>
          <w:rFonts w:ascii="Palatino Linotype" w:eastAsia="Calibri" w:hAnsi="Palatino Linotype" w:cs="Arial"/>
          <w:i/>
          <w:color w:val="000000"/>
          <w:sz w:val="22"/>
          <w:lang w:eastAsia="en-US"/>
        </w:rPr>
        <w:t xml:space="preserve">, promoviendo eventos culturales, sociales y cívicos para la población; </w:t>
      </w:r>
    </w:p>
    <w:p w14:paraId="51FB10B0"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III. Buscar la optimización de los servicios y recursos en todos los espacios destinados a la cultura, recreación y actividad cívica o social, a través de la infraestructura y equipamiento municipal; </w:t>
      </w:r>
    </w:p>
    <w:p w14:paraId="74AD3F01"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IV. Elaborar los informes, propuestas, planes y programas que le sean solicitados por la Presidenta Municipal; </w:t>
      </w:r>
    </w:p>
    <w:p w14:paraId="65BFE0B6"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V. Proponer a la Presidenta Municipal, la organización de actividades culturales con la coordinación de las unidades administrativas a su cargo; </w:t>
      </w:r>
    </w:p>
    <w:p w14:paraId="1C652926"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VI. Desempeñar las comisiones y funciones especiales que la Presidenta Municipal le confiera y mantenerla informada sobre el desarrollo de las mismas; </w:t>
      </w:r>
    </w:p>
    <w:p w14:paraId="719A0835"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VII. Proponer los permisos de uso del Parque </w:t>
      </w:r>
      <w:proofErr w:type="spellStart"/>
      <w:r w:rsidRPr="004522C6">
        <w:rPr>
          <w:rFonts w:ascii="Palatino Linotype" w:eastAsia="Calibri" w:hAnsi="Palatino Linotype" w:cs="Arial"/>
          <w:i/>
          <w:color w:val="000000"/>
          <w:sz w:val="22"/>
          <w:lang w:eastAsia="en-US"/>
        </w:rPr>
        <w:t>Naucalli</w:t>
      </w:r>
      <w:proofErr w:type="spellEnd"/>
      <w:r w:rsidRPr="004522C6">
        <w:rPr>
          <w:rFonts w:ascii="Palatino Linotype" w:eastAsia="Calibri" w:hAnsi="Palatino Linotype" w:cs="Arial"/>
          <w:i/>
          <w:color w:val="000000"/>
          <w:sz w:val="22"/>
          <w:lang w:eastAsia="en-US"/>
        </w:rPr>
        <w:t xml:space="preserve"> a la Presidenta Municipal, en términos de lo que disponga el Reglamento del “Parque Estado de México </w:t>
      </w:r>
      <w:proofErr w:type="spellStart"/>
      <w:r w:rsidRPr="004522C6">
        <w:rPr>
          <w:rFonts w:ascii="Palatino Linotype" w:eastAsia="Calibri" w:hAnsi="Palatino Linotype" w:cs="Arial"/>
          <w:i/>
          <w:color w:val="000000"/>
          <w:sz w:val="22"/>
          <w:lang w:eastAsia="en-US"/>
        </w:rPr>
        <w:t>Naucalli</w:t>
      </w:r>
      <w:proofErr w:type="spellEnd"/>
      <w:r w:rsidRPr="004522C6">
        <w:rPr>
          <w:rFonts w:ascii="Palatino Linotype" w:eastAsia="Calibri" w:hAnsi="Palatino Linotype" w:cs="Arial"/>
          <w:i/>
          <w:color w:val="000000"/>
          <w:sz w:val="22"/>
          <w:lang w:eastAsia="en-US"/>
        </w:rPr>
        <w:t xml:space="preserve">” y demás ordenamientos legales aplicables; </w:t>
      </w:r>
    </w:p>
    <w:p w14:paraId="566F757A" w14:textId="3D39BB1C" w:rsidR="007A1939" w:rsidRPr="004522C6" w:rsidRDefault="007A1939" w:rsidP="007A1939">
      <w:pPr>
        <w:ind w:left="850" w:right="901"/>
        <w:jc w:val="both"/>
        <w:rPr>
          <w:rFonts w:ascii="Palatino Linotype" w:eastAsia="Calibri" w:hAnsi="Palatino Linotype" w:cs="Arial"/>
          <w:b/>
          <w:i/>
          <w:color w:val="000000"/>
          <w:sz w:val="22"/>
          <w:lang w:eastAsia="en-US"/>
        </w:rPr>
      </w:pPr>
      <w:r w:rsidRPr="004522C6">
        <w:rPr>
          <w:rFonts w:ascii="Palatino Linotype" w:eastAsia="Calibri" w:hAnsi="Palatino Linotype" w:cs="Arial"/>
          <w:b/>
          <w:i/>
          <w:color w:val="000000"/>
          <w:sz w:val="22"/>
          <w:lang w:eastAsia="en-US"/>
        </w:rPr>
        <w:lastRenderedPageBreak/>
        <w:t xml:space="preserve">VIII. Vigilar, administrar, conservar y dar mantenimiento al Parque Estado de México </w:t>
      </w:r>
      <w:proofErr w:type="spellStart"/>
      <w:r w:rsidRPr="004522C6">
        <w:rPr>
          <w:rFonts w:ascii="Palatino Linotype" w:eastAsia="Calibri" w:hAnsi="Palatino Linotype" w:cs="Arial"/>
          <w:b/>
          <w:i/>
          <w:color w:val="000000"/>
          <w:sz w:val="22"/>
          <w:lang w:eastAsia="en-US"/>
        </w:rPr>
        <w:t>Naucalli</w:t>
      </w:r>
      <w:proofErr w:type="spellEnd"/>
      <w:r w:rsidRPr="004522C6">
        <w:rPr>
          <w:rFonts w:ascii="Palatino Linotype" w:eastAsia="Calibri" w:hAnsi="Palatino Linotype" w:cs="Arial"/>
          <w:b/>
          <w:i/>
          <w:color w:val="000000"/>
          <w:sz w:val="22"/>
          <w:lang w:eastAsia="en-US"/>
        </w:rPr>
        <w:t>;</w:t>
      </w:r>
    </w:p>
    <w:p w14:paraId="70BE97F6"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IX. Coordinar, programar, supervisar y evaluar las labores del personal a su cargo; X. Proponer y en su caso, participar en la organización de cursos de capacitación y conferencias que se impartan al personal a su cargo; </w:t>
      </w:r>
    </w:p>
    <w:p w14:paraId="442E0D3E"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XI. Suscribir los documentos relativos al ejercicio de sus atribuciones y aquellos que les sean señalados por delegación o le correspondan por suplencia; </w:t>
      </w:r>
    </w:p>
    <w:p w14:paraId="7459404F"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XII. Estudiar y analizar los anteproyectos de programas culturales en el municipio y demás que le corresponda a la unidad administrativa a su cargo; </w:t>
      </w:r>
    </w:p>
    <w:p w14:paraId="221E4427"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XIII. Dar cumplimiento a los programas y proyectos que en el ámbito de su competencia le corresponda con total apego al Plan de Desarrollo Municipal de Naucalpan de Juárez, México, vigente; </w:t>
      </w:r>
    </w:p>
    <w:p w14:paraId="105304EB"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XIV. Rendir un informe semanal a la Presidenta Municipal, de las actividades realizadas en el interior del Parque estado de México </w:t>
      </w:r>
      <w:proofErr w:type="spellStart"/>
      <w:r w:rsidRPr="004522C6">
        <w:rPr>
          <w:rFonts w:ascii="Palatino Linotype" w:eastAsia="Calibri" w:hAnsi="Palatino Linotype" w:cs="Arial"/>
          <w:i/>
          <w:color w:val="000000"/>
          <w:sz w:val="22"/>
          <w:lang w:eastAsia="en-US"/>
        </w:rPr>
        <w:t>Naucalli</w:t>
      </w:r>
      <w:proofErr w:type="spellEnd"/>
      <w:r w:rsidRPr="004522C6">
        <w:rPr>
          <w:rFonts w:ascii="Palatino Linotype" w:eastAsia="Calibri" w:hAnsi="Palatino Linotype" w:cs="Arial"/>
          <w:i/>
          <w:color w:val="000000"/>
          <w:sz w:val="22"/>
          <w:lang w:eastAsia="en-US"/>
        </w:rPr>
        <w:t xml:space="preserve">; </w:t>
      </w:r>
    </w:p>
    <w:p w14:paraId="2F11C0E7" w14:textId="77777777" w:rsidR="007A1939" w:rsidRPr="004522C6" w:rsidRDefault="007A1939" w:rsidP="007A1939">
      <w:pPr>
        <w:ind w:left="850" w:right="901"/>
        <w:jc w:val="both"/>
        <w:rPr>
          <w:rFonts w:ascii="Palatino Linotype" w:eastAsia="Calibri" w:hAnsi="Palatino Linotype" w:cs="Arial"/>
          <w:b/>
          <w:i/>
          <w:color w:val="000000"/>
          <w:sz w:val="22"/>
          <w:lang w:eastAsia="en-US"/>
        </w:rPr>
      </w:pPr>
      <w:r w:rsidRPr="004522C6">
        <w:rPr>
          <w:rFonts w:ascii="Palatino Linotype" w:eastAsia="Calibri" w:hAnsi="Palatino Linotype" w:cs="Arial"/>
          <w:b/>
          <w:i/>
          <w:color w:val="000000"/>
          <w:sz w:val="22"/>
          <w:lang w:eastAsia="en-US"/>
        </w:rPr>
        <w:t xml:space="preserve">XV. Proponer a la Presidenta Municipal los convenios, contratos y autorizaciones para el uso del Parque Estado de México </w:t>
      </w:r>
      <w:proofErr w:type="spellStart"/>
      <w:r w:rsidRPr="004522C6">
        <w:rPr>
          <w:rFonts w:ascii="Palatino Linotype" w:eastAsia="Calibri" w:hAnsi="Palatino Linotype" w:cs="Arial"/>
          <w:b/>
          <w:i/>
          <w:color w:val="000000"/>
          <w:sz w:val="22"/>
          <w:lang w:eastAsia="en-US"/>
        </w:rPr>
        <w:t>Naucalli</w:t>
      </w:r>
      <w:proofErr w:type="spellEnd"/>
      <w:r w:rsidRPr="004522C6">
        <w:rPr>
          <w:rFonts w:ascii="Palatino Linotype" w:eastAsia="Calibri" w:hAnsi="Palatino Linotype" w:cs="Arial"/>
          <w:b/>
          <w:i/>
          <w:color w:val="000000"/>
          <w:sz w:val="22"/>
          <w:lang w:eastAsia="en-US"/>
        </w:rPr>
        <w:t xml:space="preserve">, con relación a los asuntos de su competencia; </w:t>
      </w:r>
    </w:p>
    <w:p w14:paraId="54B0F6F2" w14:textId="77777777"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XVI. Vigilar el cumplimiento de las leyes, reglamentos, decretos, acuerdos y demás disposiciones que se relacionen con el funcionamiento de las unidades administrativas a su cargo; y </w:t>
      </w:r>
    </w:p>
    <w:p w14:paraId="420AF906" w14:textId="3D8E6E2F" w:rsidR="007A1939" w:rsidRPr="004522C6" w:rsidRDefault="007A1939" w:rsidP="007A1939">
      <w:pPr>
        <w:ind w:left="850"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XVII. Las demás que en el ámbito de su competencia le asigne su superior jerárquico y establezcan las normas aplicables en la materia.”</w:t>
      </w:r>
    </w:p>
    <w:p w14:paraId="3A004521" w14:textId="77777777" w:rsidR="007A1939" w:rsidRPr="004522C6" w:rsidRDefault="007A1939" w:rsidP="00823AC4">
      <w:pPr>
        <w:spacing w:line="360" w:lineRule="auto"/>
        <w:jc w:val="both"/>
        <w:rPr>
          <w:rFonts w:ascii="Palatino Linotype" w:eastAsia="Calibri" w:hAnsi="Palatino Linotype" w:cs="Arial"/>
          <w:color w:val="000000"/>
          <w:lang w:eastAsia="en-US"/>
        </w:rPr>
      </w:pPr>
    </w:p>
    <w:p w14:paraId="1D98327F" w14:textId="17039FD0" w:rsidR="00B4337E" w:rsidRPr="004522C6" w:rsidRDefault="00984D2B" w:rsidP="00B4337E">
      <w:pPr>
        <w:spacing w:line="360" w:lineRule="auto"/>
        <w:jc w:val="both"/>
        <w:rPr>
          <w:rFonts w:ascii="Palatino Linotype" w:eastAsia="Calibri" w:hAnsi="Palatino Linotype" w:cs="Arial"/>
          <w:color w:val="000000"/>
          <w:lang w:eastAsia="en-US"/>
        </w:rPr>
      </w:pPr>
      <w:r w:rsidRPr="004522C6">
        <w:rPr>
          <w:rFonts w:ascii="Palatino Linotype" w:eastAsia="Calibri" w:hAnsi="Palatino Linotype" w:cs="Arial"/>
          <w:color w:val="000000"/>
          <w:lang w:eastAsia="en-US"/>
        </w:rPr>
        <w:t xml:space="preserve">De los preceptos legales se destaca que la </w:t>
      </w:r>
      <w:r w:rsidR="00157C11" w:rsidRPr="004522C6">
        <w:rPr>
          <w:rFonts w:ascii="Palatino Linotype" w:eastAsia="Calibri" w:hAnsi="Palatino Linotype" w:cs="Arial"/>
          <w:color w:val="000000"/>
          <w:lang w:eastAsia="en-US"/>
        </w:rPr>
        <w:t xml:space="preserve">Coordinación del Parque </w:t>
      </w:r>
      <w:proofErr w:type="spellStart"/>
      <w:r w:rsidR="00157C11" w:rsidRPr="004522C6">
        <w:rPr>
          <w:rFonts w:ascii="Palatino Linotype" w:eastAsia="Calibri" w:hAnsi="Palatino Linotype" w:cs="Arial"/>
          <w:color w:val="000000"/>
          <w:lang w:eastAsia="en-US"/>
        </w:rPr>
        <w:t>Naucalli</w:t>
      </w:r>
      <w:proofErr w:type="spellEnd"/>
      <w:r w:rsidR="00157C11" w:rsidRPr="004522C6">
        <w:rPr>
          <w:rFonts w:ascii="Palatino Linotype" w:eastAsia="Calibri" w:hAnsi="Palatino Linotype" w:cs="Arial"/>
          <w:color w:val="000000"/>
          <w:lang w:eastAsia="en-US"/>
        </w:rPr>
        <w:t xml:space="preserve"> tiene su cargo la administración, conservación, mantenimiento, control, proponer a la Presidenta Municipal los convenios, contratos y autorizaciones para el uso del Parque Estado de México </w:t>
      </w:r>
      <w:proofErr w:type="spellStart"/>
      <w:r w:rsidR="00157C11" w:rsidRPr="004522C6">
        <w:rPr>
          <w:rFonts w:ascii="Palatino Linotype" w:eastAsia="Calibri" w:hAnsi="Palatino Linotype" w:cs="Arial"/>
          <w:color w:val="000000"/>
          <w:lang w:eastAsia="en-US"/>
        </w:rPr>
        <w:t>Naucalli</w:t>
      </w:r>
      <w:proofErr w:type="spellEnd"/>
      <w:r w:rsidR="00157C11" w:rsidRPr="004522C6">
        <w:rPr>
          <w:rFonts w:ascii="Palatino Linotype" w:eastAsia="Calibri" w:hAnsi="Palatino Linotype" w:cs="Arial"/>
          <w:color w:val="000000"/>
          <w:lang w:eastAsia="en-US"/>
        </w:rPr>
        <w:t xml:space="preserve">, ese sentido, al precisar que la dicho parque tiene el mantenimiento las rejas externas, asume que retiro las fotografías de la exposición “Orgullo Naucalpan”, es por ello, que debió realizar el embalaje respectivos de los bienes inmuebles, resulta aplicable lo establecido en los numerales décimo, fracción I, inciso a), </w:t>
      </w:r>
      <w:r w:rsidR="00B4337E" w:rsidRPr="004522C6">
        <w:rPr>
          <w:rFonts w:ascii="Palatino Linotype" w:eastAsia="Calibri" w:hAnsi="Palatino Linotype" w:cs="Arial"/>
          <w:color w:val="000000"/>
          <w:lang w:eastAsia="en-US"/>
        </w:rPr>
        <w:t xml:space="preserve">Trigésimo Séptimo, Trigésimo Octavo, Cuadragésimo Primero, Cuadragésimo Segundo, de los </w:t>
      </w:r>
      <w:r w:rsidR="00B85D1C" w:rsidRPr="004522C6">
        <w:rPr>
          <w:rFonts w:ascii="Palatino Linotype" w:eastAsia="Calibri" w:hAnsi="Palatino Linotype" w:cs="Arial"/>
          <w:color w:val="000000"/>
          <w:lang w:eastAsia="en-US"/>
        </w:rPr>
        <w:t xml:space="preserve">Lineamientos para el registro y control del Inventario </w:t>
      </w:r>
      <w:r w:rsidR="00B85D1C" w:rsidRPr="004522C6">
        <w:rPr>
          <w:rFonts w:ascii="Palatino Linotype" w:eastAsia="Calibri" w:hAnsi="Palatino Linotype" w:cs="Arial"/>
          <w:color w:val="000000"/>
          <w:lang w:eastAsia="en-US"/>
        </w:rPr>
        <w:lastRenderedPageBreak/>
        <w:t xml:space="preserve">y la Conciliación y Desincorporación de Bienes Muebles e Inmuebles para las Entidades Fiscalizables Municipales del Estado de México, consultable en la dirección IP: </w:t>
      </w:r>
      <w:hyperlink r:id="rId10" w:history="1">
        <w:r w:rsidR="00B85D1C" w:rsidRPr="004522C6">
          <w:rPr>
            <w:rStyle w:val="Hipervnculo"/>
            <w:rFonts w:ascii="Palatino Linotype" w:eastAsia="Calibri" w:hAnsi="Palatino Linotype" w:cs="Arial"/>
            <w:lang w:eastAsia="en-US"/>
          </w:rPr>
          <w:t>https://legislacion.edomex.gob.mx/sites/legislacion.edomex.gob.mx/files/files/vigentes/jul113.PDF</w:t>
        </w:r>
      </w:hyperlink>
      <w:r w:rsidR="00215167" w:rsidRPr="004522C6">
        <w:rPr>
          <w:rFonts w:ascii="Palatino Linotype" w:eastAsia="Calibri" w:hAnsi="Palatino Linotype" w:cs="Arial"/>
          <w:color w:val="000000"/>
          <w:lang w:eastAsia="en-US"/>
        </w:rPr>
        <w:t>, que a la letra es:</w:t>
      </w:r>
    </w:p>
    <w:p w14:paraId="4140EC2B" w14:textId="77777777" w:rsidR="00B4337E" w:rsidRPr="004522C6" w:rsidRDefault="00B4337E" w:rsidP="00157C11">
      <w:pPr>
        <w:ind w:left="856" w:right="901"/>
        <w:jc w:val="both"/>
        <w:rPr>
          <w:rFonts w:ascii="Palatino Linotype" w:eastAsia="Calibri" w:hAnsi="Palatino Linotype" w:cs="Arial"/>
          <w:i/>
          <w:color w:val="000000"/>
          <w:sz w:val="22"/>
          <w:lang w:eastAsia="en-US"/>
        </w:rPr>
      </w:pPr>
    </w:p>
    <w:p w14:paraId="6E37EFB3" w14:textId="2736D8CE" w:rsidR="00157C11" w:rsidRPr="004522C6" w:rsidRDefault="00157C11"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w:t>
      </w:r>
      <w:r w:rsidRPr="004522C6">
        <w:rPr>
          <w:rFonts w:ascii="Palatino Linotype" w:eastAsia="Calibri" w:hAnsi="Palatino Linotype" w:cs="Arial"/>
          <w:b/>
          <w:i/>
          <w:color w:val="000000"/>
          <w:sz w:val="22"/>
          <w:lang w:eastAsia="en-US"/>
        </w:rPr>
        <w:t>DÉCIMO: Son sujetos de los presentes Lineamientos</w:t>
      </w:r>
      <w:r w:rsidRPr="004522C6">
        <w:rPr>
          <w:rFonts w:ascii="Palatino Linotype" w:eastAsia="Calibri" w:hAnsi="Palatino Linotype" w:cs="Arial"/>
          <w:i/>
          <w:color w:val="000000"/>
          <w:sz w:val="22"/>
          <w:lang w:eastAsia="en-US"/>
        </w:rPr>
        <w:t xml:space="preserve">: </w:t>
      </w:r>
    </w:p>
    <w:p w14:paraId="08681552" w14:textId="77777777" w:rsidR="00157C11" w:rsidRPr="004522C6" w:rsidRDefault="00157C11"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b/>
          <w:i/>
          <w:color w:val="000000"/>
          <w:sz w:val="22"/>
          <w:lang w:eastAsia="en-US"/>
        </w:rPr>
        <w:t>I. En el ámbito municipal</w:t>
      </w:r>
      <w:r w:rsidRPr="004522C6">
        <w:rPr>
          <w:rFonts w:ascii="Palatino Linotype" w:eastAsia="Calibri" w:hAnsi="Palatino Linotype" w:cs="Arial"/>
          <w:i/>
          <w:color w:val="000000"/>
          <w:sz w:val="22"/>
          <w:lang w:eastAsia="en-US"/>
        </w:rPr>
        <w:t xml:space="preserve">: </w:t>
      </w:r>
    </w:p>
    <w:p w14:paraId="4376F972" w14:textId="77777777" w:rsidR="00157C11" w:rsidRPr="004522C6" w:rsidRDefault="00157C11"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a) El Ayuntamiento, como cuerpo colegiado; </w:t>
      </w:r>
    </w:p>
    <w:p w14:paraId="7CA61829" w14:textId="77777777" w:rsidR="00157C11" w:rsidRPr="004522C6" w:rsidRDefault="00157C11"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b/>
          <w:i/>
          <w:color w:val="000000"/>
          <w:sz w:val="22"/>
          <w:lang w:eastAsia="en-US"/>
        </w:rPr>
        <w:t>b) Presidente (a)</w:t>
      </w:r>
      <w:r w:rsidRPr="004522C6">
        <w:rPr>
          <w:rFonts w:ascii="Palatino Linotype" w:eastAsia="Calibri" w:hAnsi="Palatino Linotype" w:cs="Arial"/>
          <w:i/>
          <w:color w:val="000000"/>
          <w:sz w:val="22"/>
          <w:lang w:eastAsia="en-US"/>
        </w:rPr>
        <w:t xml:space="preserve">; </w:t>
      </w:r>
    </w:p>
    <w:p w14:paraId="5C68519A" w14:textId="77777777" w:rsidR="00157C11" w:rsidRPr="004522C6" w:rsidRDefault="00157C11"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c) Síndicos; </w:t>
      </w:r>
    </w:p>
    <w:p w14:paraId="503C9E9C" w14:textId="77777777" w:rsidR="00157C11" w:rsidRPr="004522C6" w:rsidRDefault="00157C11"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d) Secretario; </w:t>
      </w:r>
    </w:p>
    <w:p w14:paraId="7A3D7218" w14:textId="77777777" w:rsidR="00157C11" w:rsidRPr="004522C6" w:rsidRDefault="00157C11"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e) Tesorero; y </w:t>
      </w:r>
    </w:p>
    <w:p w14:paraId="6EEDE52C" w14:textId="70BE76BC" w:rsidR="00984D2B" w:rsidRPr="004522C6" w:rsidRDefault="00157C11"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f) Contralor.</w:t>
      </w:r>
    </w:p>
    <w:p w14:paraId="3872D32E" w14:textId="77777777" w:rsidR="00B4337E" w:rsidRPr="004522C6" w:rsidRDefault="00B4337E" w:rsidP="00157C11">
      <w:pPr>
        <w:ind w:left="856" w:right="901"/>
        <w:jc w:val="both"/>
        <w:rPr>
          <w:rFonts w:ascii="Palatino Linotype" w:eastAsia="Calibri" w:hAnsi="Palatino Linotype" w:cs="Arial"/>
          <w:i/>
          <w:color w:val="000000"/>
          <w:sz w:val="22"/>
          <w:lang w:eastAsia="en-US"/>
        </w:rPr>
      </w:pPr>
    </w:p>
    <w:p w14:paraId="75220A05" w14:textId="28F15FC6" w:rsidR="00B4337E" w:rsidRPr="004522C6" w:rsidRDefault="00B4337E"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 xml:space="preserve">TRIGÉSIMO SÉPTIMO: </w:t>
      </w:r>
      <w:r w:rsidRPr="004522C6">
        <w:rPr>
          <w:rFonts w:ascii="Palatino Linotype" w:eastAsia="Calibri" w:hAnsi="Palatino Linotype" w:cs="Arial"/>
          <w:b/>
          <w:i/>
          <w:color w:val="000000"/>
          <w:sz w:val="22"/>
          <w:lang w:eastAsia="en-US"/>
        </w:rPr>
        <w:t>El levantamiento físico, es el acto mediante el cual se realizará la inspección física de los bienes muebles en el lugar donde se encuentran ubicados, obteniendo el reporte de su existencia, estado físico actual y verificando sus datos de identificación.</w:t>
      </w:r>
      <w:r w:rsidRPr="004522C6">
        <w:rPr>
          <w:rFonts w:ascii="Palatino Linotype" w:eastAsia="Calibri" w:hAnsi="Palatino Linotype" w:cs="Arial"/>
          <w:i/>
          <w:color w:val="000000"/>
          <w:sz w:val="22"/>
          <w:lang w:eastAsia="en-US"/>
        </w:rPr>
        <w:t xml:space="preserve"> El proceso del levantamiento físico de inventarios inicia tomando como base los registros de los bienes muebles e inmuebles contenidos en los inventarios generales de bienes muebles e inmuebles. </w:t>
      </w:r>
    </w:p>
    <w:p w14:paraId="08045303" w14:textId="77777777" w:rsidR="00B4337E" w:rsidRPr="004522C6" w:rsidRDefault="00B4337E" w:rsidP="00157C11">
      <w:pPr>
        <w:ind w:left="856" w:right="901"/>
        <w:jc w:val="both"/>
        <w:rPr>
          <w:rFonts w:ascii="Palatino Linotype" w:eastAsia="Calibri" w:hAnsi="Palatino Linotype" w:cs="Arial"/>
          <w:i/>
          <w:color w:val="000000"/>
          <w:sz w:val="22"/>
          <w:lang w:eastAsia="en-US"/>
        </w:rPr>
      </w:pPr>
    </w:p>
    <w:p w14:paraId="281C6E65" w14:textId="5D10617A" w:rsidR="00B4337E" w:rsidRPr="004522C6" w:rsidRDefault="00B4337E" w:rsidP="00157C11">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b/>
          <w:i/>
          <w:color w:val="000000"/>
          <w:sz w:val="22"/>
          <w:lang w:eastAsia="en-US"/>
        </w:rPr>
        <w:t xml:space="preserve">TRIGÉSIMO OCTAVO: Los levantamientos físicos tienen como objetivo verificar la existencia de los bienes que se encuentren en la entidad fiscalizable, comprobar el estado de uso y conservación de los mismos, constatar y actualizar </w:t>
      </w:r>
      <w:r w:rsidRPr="004522C6">
        <w:rPr>
          <w:rFonts w:ascii="Palatino Linotype" w:eastAsia="Calibri" w:hAnsi="Palatino Linotype" w:cs="Arial"/>
          <w:b/>
          <w:i/>
          <w:color w:val="000000"/>
          <w:sz w:val="22"/>
          <w:u w:val="single"/>
          <w:lang w:eastAsia="en-US"/>
        </w:rPr>
        <w:t>los resguardos de los bienes muebles</w:t>
      </w:r>
      <w:r w:rsidRPr="004522C6">
        <w:rPr>
          <w:rFonts w:ascii="Palatino Linotype" w:eastAsia="Calibri" w:hAnsi="Palatino Linotype" w:cs="Arial"/>
          <w:i/>
          <w:color w:val="000000"/>
          <w:sz w:val="22"/>
          <w:lang w:eastAsia="en-US"/>
        </w:rPr>
        <w:t xml:space="preserve"> y, en su caso, continuar o empezar la regularización de los bienes inmuebles. Los levantamientos físicos se deberán realizar por lo menos dos veces al año, para lo cual se determinarán las fechas de inicio y término.</w:t>
      </w:r>
    </w:p>
    <w:p w14:paraId="65C3D4A2" w14:textId="77777777" w:rsidR="00B4337E" w:rsidRPr="004522C6" w:rsidRDefault="00B4337E" w:rsidP="00157C11">
      <w:pPr>
        <w:ind w:left="856" w:right="901"/>
        <w:jc w:val="both"/>
        <w:rPr>
          <w:rFonts w:ascii="Palatino Linotype" w:eastAsia="Calibri" w:hAnsi="Palatino Linotype" w:cs="Arial"/>
          <w:i/>
          <w:color w:val="000000"/>
          <w:sz w:val="22"/>
          <w:lang w:eastAsia="en-US"/>
        </w:rPr>
      </w:pPr>
    </w:p>
    <w:p w14:paraId="3EC94DE0" w14:textId="77777777" w:rsidR="00157C11" w:rsidRPr="004522C6" w:rsidRDefault="00157C11" w:rsidP="00157C11">
      <w:pPr>
        <w:ind w:left="856" w:right="901"/>
        <w:jc w:val="both"/>
        <w:rPr>
          <w:rFonts w:ascii="Palatino Linotype" w:eastAsia="Calibri" w:hAnsi="Palatino Linotype" w:cs="Arial"/>
          <w:b/>
          <w:i/>
          <w:color w:val="000000"/>
          <w:sz w:val="22"/>
          <w:lang w:eastAsia="en-US"/>
        </w:rPr>
      </w:pPr>
      <w:r w:rsidRPr="004522C6">
        <w:rPr>
          <w:rFonts w:ascii="Palatino Linotype" w:eastAsia="Calibri" w:hAnsi="Palatino Linotype" w:cs="Arial"/>
          <w:b/>
          <w:i/>
          <w:color w:val="000000"/>
          <w:sz w:val="22"/>
          <w:lang w:eastAsia="en-US"/>
        </w:rPr>
        <w:t xml:space="preserve">CUADRAGÉSIMO PRIMERO: La conciliación del inventario de bienes muebles con los registros contables, tiene por objeto establecer los criterios para uniformar, sistematizar y precisar los pasos a seguir para la debida conciliación del inventario de bienes muebles con los respectivos registros contables. </w:t>
      </w:r>
    </w:p>
    <w:p w14:paraId="2573A3A9" w14:textId="77777777" w:rsidR="00B85D1C" w:rsidRPr="004522C6" w:rsidRDefault="00B85D1C" w:rsidP="00157C11">
      <w:pPr>
        <w:ind w:left="856" w:right="901"/>
        <w:jc w:val="both"/>
        <w:rPr>
          <w:rFonts w:ascii="Palatino Linotype" w:eastAsia="Calibri" w:hAnsi="Palatino Linotype" w:cs="Arial"/>
          <w:b/>
          <w:i/>
          <w:color w:val="000000"/>
          <w:sz w:val="22"/>
          <w:lang w:eastAsia="en-US"/>
        </w:rPr>
      </w:pPr>
    </w:p>
    <w:p w14:paraId="2386E18F" w14:textId="0699056A" w:rsidR="00B85D1C" w:rsidRPr="004522C6" w:rsidRDefault="00B85D1C" w:rsidP="00B85D1C">
      <w:pPr>
        <w:ind w:left="856" w:right="901"/>
        <w:jc w:val="both"/>
        <w:rPr>
          <w:rFonts w:ascii="Palatino Linotype" w:eastAsia="Calibri" w:hAnsi="Palatino Linotype" w:cs="Arial"/>
          <w:b/>
          <w:i/>
          <w:color w:val="000000"/>
          <w:sz w:val="22"/>
          <w:lang w:eastAsia="en-US"/>
        </w:rPr>
      </w:pPr>
      <w:r w:rsidRPr="004522C6">
        <w:rPr>
          <w:rFonts w:ascii="Palatino Linotype" w:eastAsia="Calibri" w:hAnsi="Palatino Linotype" w:cs="Arial"/>
          <w:b/>
          <w:i/>
          <w:color w:val="000000"/>
          <w:sz w:val="22"/>
          <w:lang w:eastAsia="en-US"/>
        </w:rPr>
        <w:lastRenderedPageBreak/>
        <w:t>OCTOGÉSIMO SEXTO: El resguardo, es una medida de control interno, que permite conocer a quien fue asignado el bien mueble, responsabilizando al servidor público o usuario de su conservación y custodia.</w:t>
      </w:r>
    </w:p>
    <w:p w14:paraId="377157A0" w14:textId="77777777" w:rsidR="00B85D1C" w:rsidRPr="004522C6" w:rsidRDefault="00B85D1C" w:rsidP="00B85D1C">
      <w:pPr>
        <w:ind w:left="856" w:right="901"/>
        <w:jc w:val="both"/>
        <w:rPr>
          <w:rFonts w:ascii="Palatino Linotype" w:eastAsia="Calibri" w:hAnsi="Palatino Linotype" w:cs="Arial"/>
          <w:b/>
          <w:i/>
          <w:color w:val="000000"/>
          <w:sz w:val="22"/>
          <w:lang w:eastAsia="en-US"/>
        </w:rPr>
      </w:pPr>
    </w:p>
    <w:p w14:paraId="0887F714"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Cada bien mueble se le asignará tarjeta de resguardo que contendrá como mínimo las siguientes características:</w:t>
      </w:r>
    </w:p>
    <w:p w14:paraId="123B5DBC"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p>
    <w:p w14:paraId="631E82B8"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I. Número de tarjeta de resguardo;</w:t>
      </w:r>
    </w:p>
    <w:p w14:paraId="2489BF7C"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II. Denominación de la entidad fiscalizable;</w:t>
      </w:r>
    </w:p>
    <w:p w14:paraId="5383CE70"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111. Denominación de la unidad administrativa;</w:t>
      </w:r>
    </w:p>
    <w:p w14:paraId="02938917"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IV. Clave de la unidad administrativa;</w:t>
      </w:r>
    </w:p>
    <w:p w14:paraId="70FEE822"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V. Identificación del bien;</w:t>
      </w:r>
    </w:p>
    <w:p w14:paraId="7E1C43B5"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VI. Grupo del activo;</w:t>
      </w:r>
    </w:p>
    <w:p w14:paraId="1D5E6221"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VII. Número de inventario;</w:t>
      </w:r>
    </w:p>
    <w:p w14:paraId="48E74AB4"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VIII. Marca, modelo, número de serie, número de motor, tipo de material, color, estado de uso;</w:t>
      </w:r>
    </w:p>
    <w:p w14:paraId="6C29B680"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IX. Fecha de asignación;</w:t>
      </w:r>
    </w:p>
    <w:p w14:paraId="174B47E9"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X. Valor de adquisición; y</w:t>
      </w:r>
    </w:p>
    <w:p w14:paraId="3E126F6A" w14:textId="77777777" w:rsidR="00B85D1C" w:rsidRPr="004522C6" w:rsidRDefault="00B85D1C" w:rsidP="00B85D1C">
      <w:pPr>
        <w:ind w:left="856" w:right="901"/>
        <w:jc w:val="both"/>
        <w:rPr>
          <w:rFonts w:ascii="Palatino Linotype" w:eastAsia="Calibri" w:hAnsi="Palatino Linotype" w:cs="Arial"/>
          <w:b/>
          <w:i/>
          <w:color w:val="000000"/>
          <w:sz w:val="22"/>
          <w:lang w:eastAsia="en-US"/>
        </w:rPr>
      </w:pPr>
      <w:r w:rsidRPr="004522C6">
        <w:rPr>
          <w:rFonts w:ascii="Palatino Linotype" w:eastAsia="Calibri" w:hAnsi="Palatino Linotype" w:cs="Arial"/>
          <w:i/>
          <w:color w:val="000000"/>
          <w:sz w:val="22"/>
          <w:lang w:eastAsia="en-US"/>
        </w:rPr>
        <w:t xml:space="preserve">XI. Fecha de elaboración del resguardo, nombre, cargo y firma del usuario del bien mueble. </w:t>
      </w:r>
      <w:r w:rsidRPr="004522C6">
        <w:rPr>
          <w:rFonts w:ascii="Palatino Linotype" w:eastAsia="Calibri" w:hAnsi="Palatino Linotype" w:cs="Arial"/>
          <w:b/>
          <w:i/>
          <w:color w:val="000000"/>
          <w:sz w:val="22"/>
          <w:lang w:eastAsia="en-US"/>
        </w:rPr>
        <w:t>(Anexo 6)</w:t>
      </w:r>
    </w:p>
    <w:p w14:paraId="0A87A927"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p>
    <w:p w14:paraId="6220B807" w14:textId="330C4FCA" w:rsidR="00B85D1C" w:rsidRPr="004522C6" w:rsidRDefault="00B85D1C" w:rsidP="00B85D1C">
      <w:pPr>
        <w:ind w:left="856" w:right="901"/>
        <w:jc w:val="both"/>
        <w:rPr>
          <w:rFonts w:ascii="Palatino Linotype" w:eastAsia="Calibri" w:hAnsi="Palatino Linotype" w:cs="Arial"/>
          <w:b/>
          <w:i/>
          <w:color w:val="000000"/>
          <w:sz w:val="22"/>
          <w:lang w:eastAsia="en-US"/>
        </w:rPr>
      </w:pPr>
      <w:r w:rsidRPr="004522C6">
        <w:rPr>
          <w:rFonts w:ascii="Palatino Linotype" w:eastAsia="Calibri" w:hAnsi="Palatino Linotype" w:cs="Arial"/>
          <w:b/>
          <w:i/>
          <w:color w:val="000000"/>
          <w:sz w:val="22"/>
          <w:lang w:eastAsia="en-US"/>
        </w:rPr>
        <w:t>En cada entidad fiscalizable, el comité, será el encargado de fijar las políticas de elaboración, control y asignación de bienes muebles y sus respectivos resguardos.</w:t>
      </w:r>
    </w:p>
    <w:p w14:paraId="7A5DC87A" w14:textId="77777777" w:rsidR="00B85D1C" w:rsidRPr="004522C6" w:rsidRDefault="00B85D1C" w:rsidP="00B85D1C">
      <w:pPr>
        <w:ind w:left="856" w:right="901"/>
        <w:jc w:val="both"/>
        <w:rPr>
          <w:rFonts w:ascii="Palatino Linotype" w:eastAsia="Calibri" w:hAnsi="Palatino Linotype" w:cs="Arial"/>
          <w:b/>
          <w:i/>
          <w:color w:val="000000"/>
          <w:sz w:val="22"/>
          <w:lang w:eastAsia="en-US"/>
        </w:rPr>
      </w:pPr>
    </w:p>
    <w:p w14:paraId="1C40D23E" w14:textId="77777777" w:rsidR="00B85D1C" w:rsidRPr="004522C6" w:rsidRDefault="00B85D1C" w:rsidP="00B85D1C">
      <w:pPr>
        <w:ind w:left="856" w:right="901"/>
        <w:jc w:val="both"/>
        <w:rPr>
          <w:rFonts w:ascii="Palatino Linotype" w:eastAsia="Calibri" w:hAnsi="Palatino Linotype" w:cs="Arial"/>
          <w:i/>
          <w:color w:val="000000"/>
          <w:sz w:val="22"/>
          <w:lang w:eastAsia="en-US"/>
        </w:rPr>
      </w:pPr>
      <w:r w:rsidRPr="004522C6">
        <w:rPr>
          <w:rFonts w:ascii="Palatino Linotype" w:eastAsia="Calibri" w:hAnsi="Palatino Linotype" w:cs="Arial"/>
          <w:i/>
          <w:color w:val="000000"/>
          <w:sz w:val="22"/>
          <w:lang w:eastAsia="en-US"/>
        </w:rPr>
        <w:t>Realizada la depuración del inventario de bienes muebles, las entidades fiscalizables podrán actualizar las tarjetas de resguardo.</w:t>
      </w:r>
    </w:p>
    <w:p w14:paraId="7AE0F730" w14:textId="77777777" w:rsidR="00B85D1C" w:rsidRPr="004522C6" w:rsidRDefault="00B85D1C" w:rsidP="00B85D1C">
      <w:pPr>
        <w:ind w:left="856" w:right="901"/>
        <w:jc w:val="both"/>
        <w:rPr>
          <w:rFonts w:ascii="Palatino Linotype" w:eastAsia="Calibri" w:hAnsi="Palatino Linotype" w:cs="Arial"/>
          <w:b/>
          <w:i/>
          <w:color w:val="000000"/>
          <w:sz w:val="22"/>
          <w:lang w:eastAsia="en-US"/>
        </w:rPr>
      </w:pPr>
    </w:p>
    <w:p w14:paraId="3DBFCC60" w14:textId="1A367289" w:rsidR="00157C11" w:rsidRPr="004522C6" w:rsidRDefault="00B85D1C" w:rsidP="00B85D1C">
      <w:pPr>
        <w:jc w:val="center"/>
        <w:rPr>
          <w:rFonts w:ascii="Palatino Linotype" w:eastAsia="Calibri" w:hAnsi="Palatino Linotype" w:cs="Arial"/>
          <w:b/>
          <w:i/>
          <w:color w:val="000000"/>
          <w:sz w:val="22"/>
          <w:lang w:eastAsia="en-US"/>
        </w:rPr>
      </w:pPr>
      <w:r w:rsidRPr="004522C6">
        <w:rPr>
          <w:rFonts w:ascii="Palatino Linotype" w:eastAsia="Calibri" w:hAnsi="Palatino Linotype" w:cs="Arial"/>
          <w:b/>
          <w:i/>
          <w:noProof/>
          <w:color w:val="000000"/>
          <w:sz w:val="22"/>
          <w:lang w:eastAsia="es-MX"/>
        </w:rPr>
        <w:lastRenderedPageBreak/>
        <w:drawing>
          <wp:inline distT="0" distB="0" distL="0" distR="0" wp14:anchorId="35D4AB9D" wp14:editId="1F17680E">
            <wp:extent cx="3640348" cy="43085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500" b="9066"/>
                    <a:stretch/>
                  </pic:blipFill>
                  <pic:spPr bwMode="auto">
                    <a:xfrm>
                      <a:off x="0" y="0"/>
                      <a:ext cx="3648391" cy="4318101"/>
                    </a:xfrm>
                    <a:prstGeom prst="rect">
                      <a:avLst/>
                    </a:prstGeom>
                    <a:ln>
                      <a:noFill/>
                    </a:ln>
                    <a:extLst>
                      <a:ext uri="{53640926-AAD7-44D8-BBD7-CCE9431645EC}">
                        <a14:shadowObscured xmlns:a14="http://schemas.microsoft.com/office/drawing/2010/main"/>
                      </a:ext>
                    </a:extLst>
                  </pic:spPr>
                </pic:pic>
              </a:graphicData>
            </a:graphic>
          </wp:inline>
        </w:drawing>
      </w:r>
    </w:p>
    <w:p w14:paraId="5FFFA019" w14:textId="77777777" w:rsidR="00B85D1C" w:rsidRPr="004522C6" w:rsidRDefault="00B85D1C" w:rsidP="00B85D1C">
      <w:pPr>
        <w:jc w:val="center"/>
        <w:rPr>
          <w:rFonts w:ascii="Palatino Linotype" w:eastAsia="Calibri" w:hAnsi="Palatino Linotype" w:cs="Arial"/>
          <w:b/>
          <w:i/>
          <w:color w:val="000000"/>
          <w:sz w:val="22"/>
          <w:lang w:eastAsia="en-US"/>
        </w:rPr>
      </w:pPr>
    </w:p>
    <w:p w14:paraId="59EF10A7" w14:textId="77777777" w:rsidR="00B85D1C" w:rsidRPr="004522C6" w:rsidRDefault="00B85D1C" w:rsidP="00B85D1C">
      <w:pPr>
        <w:jc w:val="center"/>
        <w:rPr>
          <w:rFonts w:ascii="Palatino Linotype" w:eastAsia="Calibri" w:hAnsi="Palatino Linotype" w:cs="Arial"/>
          <w:b/>
          <w:i/>
          <w:color w:val="000000"/>
          <w:sz w:val="22"/>
          <w:lang w:eastAsia="en-US"/>
        </w:rPr>
      </w:pPr>
    </w:p>
    <w:p w14:paraId="0DD3E31A" w14:textId="17ED559B" w:rsidR="00B4337E" w:rsidRPr="004522C6" w:rsidRDefault="00B4337E" w:rsidP="00B85D1C">
      <w:pPr>
        <w:spacing w:line="360" w:lineRule="auto"/>
        <w:jc w:val="both"/>
        <w:rPr>
          <w:rFonts w:ascii="Palatino Linotype" w:eastAsia="Calibri" w:hAnsi="Palatino Linotype" w:cs="Arial"/>
          <w:bCs/>
          <w:iCs/>
          <w:color w:val="000000"/>
          <w:lang w:eastAsia="en-US"/>
        </w:rPr>
      </w:pPr>
      <w:r w:rsidRPr="004522C6">
        <w:rPr>
          <w:rFonts w:ascii="Palatino Linotype" w:eastAsia="Calibri" w:hAnsi="Palatino Linotype" w:cs="Arial"/>
          <w:color w:val="000000"/>
          <w:lang w:eastAsia="en-US"/>
        </w:rPr>
        <w:t xml:space="preserve">De lo anterior de los numerales citados de los Lineamientos resultan aplicables para la presidencia municipal, misma que se auxiliara por la Coordinación del Parque </w:t>
      </w:r>
      <w:proofErr w:type="spellStart"/>
      <w:r w:rsidRPr="004522C6">
        <w:rPr>
          <w:rFonts w:ascii="Palatino Linotype" w:eastAsia="Calibri" w:hAnsi="Palatino Linotype" w:cs="Arial"/>
          <w:color w:val="000000"/>
          <w:lang w:eastAsia="en-US"/>
        </w:rPr>
        <w:t>Naucalli</w:t>
      </w:r>
      <w:proofErr w:type="spellEnd"/>
      <w:r w:rsidRPr="004522C6">
        <w:rPr>
          <w:rFonts w:ascii="Palatino Linotype" w:eastAsia="Calibri" w:hAnsi="Palatino Linotype" w:cs="Arial"/>
          <w:color w:val="000000"/>
          <w:lang w:eastAsia="en-US"/>
        </w:rPr>
        <w:t xml:space="preserve">, como lo establece el artículo 2.3, </w:t>
      </w:r>
      <w:r w:rsidRPr="004522C6">
        <w:rPr>
          <w:rFonts w:ascii="Palatino Linotype" w:eastAsia="Calibri" w:hAnsi="Palatino Linotype" w:cs="Arial"/>
          <w:bCs/>
          <w:iCs/>
          <w:color w:val="000000"/>
          <w:lang w:eastAsia="en-US"/>
        </w:rPr>
        <w:t xml:space="preserve">Reglamento Orgánico de la Administración Pública Municipal de Naucalpan de Juárez, entonces al </w:t>
      </w:r>
      <w:r w:rsidR="00215167" w:rsidRPr="004522C6">
        <w:rPr>
          <w:rFonts w:ascii="Palatino Linotype" w:eastAsia="Calibri" w:hAnsi="Palatino Linotype" w:cs="Arial"/>
          <w:bCs/>
          <w:iCs/>
          <w:color w:val="000000"/>
          <w:lang w:eastAsia="en-US"/>
        </w:rPr>
        <w:t>efectuar</w:t>
      </w:r>
      <w:r w:rsidRPr="004522C6">
        <w:rPr>
          <w:rFonts w:ascii="Palatino Linotype" w:eastAsia="Calibri" w:hAnsi="Palatino Linotype" w:cs="Arial"/>
          <w:bCs/>
          <w:iCs/>
          <w:color w:val="000000"/>
          <w:lang w:eastAsia="en-US"/>
        </w:rPr>
        <w:t xml:space="preserve"> el mantenimiento de las rejas externas del Parque </w:t>
      </w:r>
      <w:proofErr w:type="spellStart"/>
      <w:r w:rsidRPr="004522C6">
        <w:rPr>
          <w:rFonts w:ascii="Palatino Linotype" w:eastAsia="Calibri" w:hAnsi="Palatino Linotype" w:cs="Arial"/>
          <w:bCs/>
          <w:iCs/>
          <w:color w:val="000000"/>
          <w:lang w:eastAsia="en-US"/>
        </w:rPr>
        <w:t>Naucalli</w:t>
      </w:r>
      <w:proofErr w:type="spellEnd"/>
      <w:r w:rsidRPr="004522C6">
        <w:rPr>
          <w:rFonts w:ascii="Palatino Linotype" w:eastAsia="Calibri" w:hAnsi="Palatino Linotype" w:cs="Arial"/>
          <w:bCs/>
          <w:iCs/>
          <w:color w:val="000000"/>
          <w:lang w:eastAsia="en-US"/>
        </w:rPr>
        <w:t xml:space="preserve">, se </w:t>
      </w:r>
      <w:r w:rsidR="006B7CE2" w:rsidRPr="004522C6">
        <w:rPr>
          <w:rFonts w:ascii="Palatino Linotype" w:eastAsia="Calibri" w:hAnsi="Palatino Linotype" w:cs="Arial"/>
          <w:bCs/>
          <w:iCs/>
          <w:color w:val="000000"/>
          <w:lang w:eastAsia="en-US"/>
        </w:rPr>
        <w:t xml:space="preserve">debió de </w:t>
      </w:r>
      <w:r w:rsidR="00215167" w:rsidRPr="004522C6">
        <w:rPr>
          <w:rFonts w:ascii="Palatino Linotype" w:eastAsia="Calibri" w:hAnsi="Palatino Linotype" w:cs="Arial"/>
          <w:bCs/>
          <w:iCs/>
          <w:color w:val="000000"/>
          <w:lang w:eastAsia="en-US"/>
        </w:rPr>
        <w:t>realizar</w:t>
      </w:r>
      <w:r w:rsidR="006B7CE2" w:rsidRPr="004522C6">
        <w:rPr>
          <w:rFonts w:ascii="Palatino Linotype" w:eastAsia="Calibri" w:hAnsi="Palatino Linotype" w:cs="Arial"/>
          <w:bCs/>
          <w:iCs/>
          <w:color w:val="000000"/>
          <w:lang w:eastAsia="en-US"/>
        </w:rPr>
        <w:t xml:space="preserve"> </w:t>
      </w:r>
      <w:r w:rsidRPr="004522C6">
        <w:rPr>
          <w:rFonts w:ascii="Palatino Linotype" w:eastAsia="Calibri" w:hAnsi="Palatino Linotype" w:cs="Arial"/>
          <w:bCs/>
          <w:iCs/>
          <w:color w:val="000000"/>
          <w:lang w:eastAsia="en-US"/>
        </w:rPr>
        <w:t xml:space="preserve">levantamiento respectivo de los bienes muebles con el fin de comprobar </w:t>
      </w:r>
      <w:r w:rsidR="00B85D1C" w:rsidRPr="004522C6">
        <w:rPr>
          <w:rFonts w:ascii="Palatino Linotype" w:eastAsia="Calibri" w:hAnsi="Palatino Linotype" w:cs="Arial"/>
          <w:bCs/>
          <w:iCs/>
          <w:color w:val="000000"/>
          <w:lang w:eastAsia="en-US"/>
        </w:rPr>
        <w:t>la inspección física en el lugar donde se encuentran ubicados, obteniendo el reporte de su existencia, estado físico actual, verificando sus datos de identificación,</w:t>
      </w:r>
      <w:r w:rsidR="006B7CE2" w:rsidRPr="004522C6">
        <w:rPr>
          <w:rFonts w:ascii="Palatino Linotype" w:eastAsia="Calibri" w:hAnsi="Palatino Linotype" w:cs="Arial"/>
          <w:bCs/>
          <w:iCs/>
          <w:color w:val="000000"/>
          <w:lang w:eastAsia="en-US"/>
        </w:rPr>
        <w:t xml:space="preserve"> </w:t>
      </w:r>
      <w:r w:rsidR="00B85D1C" w:rsidRPr="004522C6">
        <w:rPr>
          <w:rFonts w:ascii="Palatino Linotype" w:eastAsia="Calibri" w:hAnsi="Palatino Linotype" w:cs="Arial"/>
          <w:bCs/>
          <w:iCs/>
          <w:color w:val="000000"/>
          <w:lang w:eastAsia="en-US"/>
        </w:rPr>
        <w:t>conservación de los mismos, consta</w:t>
      </w:r>
      <w:r w:rsidR="006B7CE2" w:rsidRPr="004522C6">
        <w:rPr>
          <w:rFonts w:ascii="Palatino Linotype" w:eastAsia="Calibri" w:hAnsi="Palatino Linotype" w:cs="Arial"/>
          <w:bCs/>
          <w:iCs/>
          <w:color w:val="000000"/>
          <w:lang w:eastAsia="en-US"/>
        </w:rPr>
        <w:t xml:space="preserve">tar; por otra parte, por lo que hace al resguardado en el formato respectivo se precisan las </w:t>
      </w:r>
      <w:r w:rsidR="006B7CE2" w:rsidRPr="004522C6">
        <w:rPr>
          <w:rFonts w:ascii="Palatino Linotype" w:eastAsia="Calibri" w:hAnsi="Palatino Linotype" w:cs="Arial"/>
          <w:bCs/>
          <w:iCs/>
          <w:color w:val="000000"/>
          <w:lang w:eastAsia="en-US"/>
        </w:rPr>
        <w:lastRenderedPageBreak/>
        <w:t xml:space="preserve">características que deben contener la tarjeta de resguardo  </w:t>
      </w:r>
      <w:r w:rsidR="00B85D1C" w:rsidRPr="004522C6">
        <w:rPr>
          <w:rFonts w:ascii="Palatino Linotype" w:eastAsia="Calibri" w:hAnsi="Palatino Linotype" w:cs="Arial"/>
          <w:bCs/>
          <w:iCs/>
          <w:color w:val="000000"/>
          <w:lang w:eastAsia="en-US"/>
        </w:rPr>
        <w:t>para el caso en concreto las fotografías</w:t>
      </w:r>
      <w:r w:rsidR="006B7CE2" w:rsidRPr="004522C6">
        <w:rPr>
          <w:rFonts w:ascii="Palatino Linotype" w:eastAsia="Calibri" w:hAnsi="Palatino Linotype" w:cs="Arial"/>
          <w:bCs/>
          <w:iCs/>
          <w:color w:val="000000"/>
          <w:lang w:eastAsia="en-US"/>
        </w:rPr>
        <w:t>, de lo anterior, la pretensión de</w:t>
      </w:r>
      <w:r w:rsidR="00315F00" w:rsidRPr="004522C6">
        <w:rPr>
          <w:rFonts w:ascii="Palatino Linotype" w:eastAsia="Calibri" w:hAnsi="Palatino Linotype" w:cs="Arial"/>
          <w:bCs/>
          <w:iCs/>
          <w:color w:val="000000"/>
          <w:lang w:eastAsia="en-US"/>
        </w:rPr>
        <w:t xml:space="preserve"> </w:t>
      </w:r>
      <w:r w:rsidR="006B7CE2" w:rsidRPr="004522C6">
        <w:rPr>
          <w:rFonts w:ascii="Palatino Linotype" w:eastAsia="Calibri" w:hAnsi="Palatino Linotype" w:cs="Arial"/>
          <w:bCs/>
          <w:iCs/>
          <w:color w:val="000000"/>
          <w:lang w:eastAsia="en-US"/>
        </w:rPr>
        <w:t>l</w:t>
      </w:r>
      <w:r w:rsidR="00315F00" w:rsidRPr="004522C6">
        <w:rPr>
          <w:rFonts w:ascii="Palatino Linotype" w:eastAsia="Calibri" w:hAnsi="Palatino Linotype" w:cs="Arial"/>
          <w:bCs/>
          <w:iCs/>
          <w:color w:val="000000"/>
          <w:lang w:eastAsia="en-US"/>
        </w:rPr>
        <w:t>a</w:t>
      </w:r>
      <w:r w:rsidR="006B7CE2" w:rsidRPr="004522C6">
        <w:rPr>
          <w:rFonts w:ascii="Palatino Linotype" w:eastAsia="Calibri" w:hAnsi="Palatino Linotype" w:cs="Arial"/>
          <w:bCs/>
          <w:iCs/>
          <w:color w:val="000000"/>
          <w:lang w:eastAsia="en-US"/>
        </w:rPr>
        <w:t xml:space="preserve"> particular puede ser atendida por </w:t>
      </w:r>
      <w:r w:rsidR="006B7CE2" w:rsidRPr="004522C6">
        <w:rPr>
          <w:rFonts w:ascii="Palatino Linotype" w:eastAsia="Calibri" w:hAnsi="Palatino Linotype" w:cs="Arial"/>
          <w:b/>
          <w:bCs/>
          <w:iCs/>
          <w:color w:val="000000"/>
          <w:lang w:eastAsia="en-US"/>
        </w:rPr>
        <w:t>El Sujeto Obligado</w:t>
      </w:r>
      <w:r w:rsidR="006B7CE2" w:rsidRPr="004522C6">
        <w:rPr>
          <w:rFonts w:ascii="Palatino Linotype" w:eastAsia="Calibri" w:hAnsi="Palatino Linotype" w:cs="Arial"/>
          <w:bCs/>
          <w:iCs/>
          <w:color w:val="000000"/>
          <w:lang w:eastAsia="en-US"/>
        </w:rPr>
        <w:t xml:space="preserve"> de manera enunciativa mas no limitativa.</w:t>
      </w:r>
    </w:p>
    <w:p w14:paraId="3E0EB670" w14:textId="09C88E9E" w:rsidR="00157C11" w:rsidRPr="004522C6" w:rsidRDefault="00157C11" w:rsidP="00823AC4">
      <w:pPr>
        <w:spacing w:line="360" w:lineRule="auto"/>
        <w:jc w:val="both"/>
        <w:rPr>
          <w:rFonts w:ascii="Palatino Linotype" w:eastAsia="Calibri" w:hAnsi="Palatino Linotype" w:cs="Arial"/>
          <w:color w:val="000000"/>
          <w:lang w:eastAsia="en-US"/>
        </w:rPr>
      </w:pPr>
    </w:p>
    <w:p w14:paraId="57CE3D20" w14:textId="28C0B005" w:rsidR="00794947" w:rsidRPr="004522C6" w:rsidRDefault="00794947" w:rsidP="00794947">
      <w:pPr>
        <w:spacing w:line="360" w:lineRule="auto"/>
        <w:jc w:val="both"/>
        <w:rPr>
          <w:rFonts w:ascii="Palatino Linotype" w:hAnsi="Palatino Linotype" w:cs="Arial"/>
          <w:color w:val="000000" w:themeColor="text1"/>
        </w:rPr>
      </w:pPr>
      <w:r w:rsidRPr="004522C6">
        <w:rPr>
          <w:rFonts w:ascii="Palatino Linotype" w:hAnsi="Palatino Linotype"/>
          <w:color w:val="222222"/>
          <w:lang w:eastAsia="es-MX"/>
        </w:rPr>
        <w:t xml:space="preserve">Ahora, es importante señalar que </w:t>
      </w:r>
      <w:r w:rsidRPr="004522C6">
        <w:rPr>
          <w:rFonts w:ascii="Palatino Linotype" w:hAnsi="Palatino Linotype"/>
          <w:b/>
          <w:color w:val="222222"/>
          <w:lang w:eastAsia="es-MX"/>
        </w:rPr>
        <w:t xml:space="preserve">EL SUJETO OBLIGADO </w:t>
      </w:r>
      <w:r w:rsidRPr="004522C6">
        <w:rPr>
          <w:rFonts w:ascii="Palatino Linotype" w:hAnsi="Palatino Linotype"/>
          <w:color w:val="222222"/>
          <w:lang w:eastAsia="es-MX"/>
        </w:rPr>
        <w:t>es competente para generar, administrar o poseer la información solicitada, derivado de que éste ha asumido la misma, ya que en la respuesta adjuntó dio atención a lo solicitado</w:t>
      </w:r>
      <w:r w:rsidRPr="004522C6">
        <w:rPr>
          <w:rFonts w:ascii="Palatino Linotype" w:hAnsi="Palatino Linotype" w:cs="Arial"/>
          <w:color w:val="000000" w:themeColor="text1"/>
        </w:rPr>
        <w:t xml:space="preserve">. </w:t>
      </w:r>
    </w:p>
    <w:p w14:paraId="1E0BCA54" w14:textId="77777777" w:rsidR="00794947" w:rsidRPr="004522C6" w:rsidRDefault="00794947" w:rsidP="00794947">
      <w:pPr>
        <w:spacing w:line="360" w:lineRule="auto"/>
        <w:jc w:val="both"/>
        <w:rPr>
          <w:rFonts w:ascii="Palatino Linotype" w:hAnsi="Palatino Linotype"/>
          <w:color w:val="222222"/>
          <w:lang w:eastAsia="es-MX"/>
        </w:rPr>
      </w:pPr>
    </w:p>
    <w:p w14:paraId="455DAC11" w14:textId="77777777" w:rsidR="00794947" w:rsidRPr="004522C6" w:rsidRDefault="00794947" w:rsidP="00794947">
      <w:pPr>
        <w:spacing w:line="360" w:lineRule="auto"/>
        <w:jc w:val="both"/>
        <w:rPr>
          <w:rFonts w:ascii="Palatino Linotype" w:hAnsi="Palatino Linotype"/>
          <w:color w:val="222222"/>
          <w:lang w:eastAsia="es-MX"/>
        </w:rPr>
      </w:pPr>
      <w:r w:rsidRPr="004522C6">
        <w:rPr>
          <w:rFonts w:ascii="Palatino Linotype" w:hAnsi="Palatino Linotype"/>
          <w:color w:val="222222"/>
          <w:lang w:eastAsia="es-MX"/>
        </w:rPr>
        <w:t xml:space="preserve">Por lo que, el hecho de que </w:t>
      </w:r>
      <w:r w:rsidRPr="004522C6">
        <w:rPr>
          <w:rFonts w:ascii="Palatino Linotype" w:hAnsi="Palatino Linotype"/>
          <w:b/>
          <w:bCs/>
          <w:color w:val="222222"/>
          <w:lang w:eastAsia="es-MX"/>
        </w:rPr>
        <w:t>EL SUJETO OBLIGADO</w:t>
      </w:r>
      <w:r w:rsidRPr="004522C6">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59EE0D1" w14:textId="77777777" w:rsidR="00794947" w:rsidRPr="004522C6" w:rsidRDefault="00794947" w:rsidP="00794947">
      <w:pPr>
        <w:jc w:val="both"/>
        <w:rPr>
          <w:rFonts w:ascii="Palatino Linotype" w:hAnsi="Palatino Linotype"/>
          <w:color w:val="222222"/>
          <w:lang w:eastAsia="es-MX"/>
        </w:rPr>
      </w:pPr>
    </w:p>
    <w:p w14:paraId="2B238732" w14:textId="77777777" w:rsidR="00794947" w:rsidRPr="004522C6" w:rsidRDefault="00794947" w:rsidP="00794947">
      <w:pPr>
        <w:shd w:val="clear" w:color="auto" w:fill="FFFFFF"/>
        <w:ind w:left="851" w:right="902"/>
        <w:jc w:val="both"/>
        <w:rPr>
          <w:rFonts w:ascii="Palatino Linotype" w:hAnsi="Palatino Linotype"/>
          <w:i/>
          <w:iCs/>
          <w:color w:val="222222"/>
          <w:sz w:val="22"/>
          <w:szCs w:val="22"/>
          <w:lang w:eastAsia="es-MX"/>
        </w:rPr>
      </w:pPr>
      <w:r w:rsidRPr="004522C6">
        <w:rPr>
          <w:rFonts w:ascii="Palatino Linotype" w:hAnsi="Palatino Linotype"/>
          <w:i/>
          <w:iCs/>
          <w:color w:val="222222"/>
          <w:sz w:val="22"/>
          <w:szCs w:val="22"/>
          <w:lang w:eastAsia="es-MX"/>
        </w:rPr>
        <w:t>“</w:t>
      </w:r>
      <w:r w:rsidRPr="004522C6">
        <w:rPr>
          <w:rFonts w:ascii="Palatino Linotype" w:hAnsi="Palatino Linotype"/>
          <w:b/>
          <w:bCs/>
          <w:i/>
          <w:iCs/>
          <w:color w:val="222222"/>
          <w:sz w:val="22"/>
          <w:szCs w:val="22"/>
          <w:lang w:eastAsia="es-MX"/>
        </w:rPr>
        <w:t>Artículo 12.</w:t>
      </w:r>
      <w:r w:rsidRPr="004522C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32D84CA" w14:textId="77777777" w:rsidR="00794947" w:rsidRPr="004522C6" w:rsidRDefault="00794947" w:rsidP="00794947">
      <w:pPr>
        <w:shd w:val="clear" w:color="auto" w:fill="FFFFFF"/>
        <w:ind w:left="851" w:right="902"/>
        <w:jc w:val="both"/>
        <w:rPr>
          <w:rFonts w:ascii="Palatino Linotype" w:hAnsi="Palatino Linotype"/>
          <w:color w:val="222222"/>
          <w:lang w:eastAsia="es-MX"/>
        </w:rPr>
      </w:pPr>
    </w:p>
    <w:p w14:paraId="0D0657C4" w14:textId="77777777" w:rsidR="00794947" w:rsidRPr="004522C6" w:rsidRDefault="00794947" w:rsidP="00794947">
      <w:pPr>
        <w:shd w:val="clear" w:color="auto" w:fill="FFFFFF"/>
        <w:ind w:left="851" w:right="902"/>
        <w:jc w:val="both"/>
        <w:rPr>
          <w:rFonts w:ascii="Palatino Linotype" w:hAnsi="Palatino Linotype"/>
          <w:i/>
          <w:iCs/>
          <w:color w:val="222222"/>
          <w:sz w:val="22"/>
          <w:szCs w:val="22"/>
          <w:lang w:eastAsia="es-MX"/>
        </w:rPr>
      </w:pPr>
      <w:r w:rsidRPr="004522C6">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61C26F" w14:textId="77777777" w:rsidR="00794947" w:rsidRPr="004522C6" w:rsidRDefault="00794947" w:rsidP="00794947">
      <w:pPr>
        <w:shd w:val="clear" w:color="auto" w:fill="FFFFFF"/>
        <w:ind w:left="851" w:right="902"/>
        <w:jc w:val="both"/>
        <w:rPr>
          <w:rFonts w:ascii="Palatino Linotype" w:hAnsi="Palatino Linotype"/>
          <w:color w:val="222222"/>
          <w:lang w:eastAsia="es-MX"/>
        </w:rPr>
      </w:pPr>
    </w:p>
    <w:p w14:paraId="6BFC4E95" w14:textId="5A873A0A" w:rsidR="00794947" w:rsidRPr="004522C6" w:rsidRDefault="00794947" w:rsidP="00794947">
      <w:pPr>
        <w:spacing w:line="360" w:lineRule="auto"/>
        <w:jc w:val="both"/>
        <w:rPr>
          <w:rFonts w:ascii="Palatino Linotype" w:hAnsi="Palatino Linotype"/>
          <w:color w:val="222222"/>
          <w:lang w:eastAsia="es-MX"/>
        </w:rPr>
      </w:pPr>
      <w:r w:rsidRPr="004522C6">
        <w:rPr>
          <w:rFonts w:ascii="Palatino Linotype" w:hAnsi="Palatino Linotype"/>
          <w:color w:val="222222"/>
          <w:lang w:eastAsia="es-MX"/>
        </w:rPr>
        <w:t xml:space="preserve">En atención a lo anterior, el estudio de la naturaleza jurídica de la información pública solicitada, tiene por objeto determinar si </w:t>
      </w:r>
      <w:r w:rsidRPr="004522C6">
        <w:rPr>
          <w:rFonts w:ascii="Palatino Linotype" w:hAnsi="Palatino Linotype"/>
          <w:b/>
          <w:color w:val="222222"/>
          <w:lang w:eastAsia="es-MX"/>
        </w:rPr>
        <w:t xml:space="preserve">EL SUJETO OBLIGADO </w:t>
      </w:r>
      <w:r w:rsidRPr="004522C6">
        <w:rPr>
          <w:rFonts w:ascii="Palatino Linotype" w:hAnsi="Palatino Linotype"/>
          <w:color w:val="222222"/>
          <w:lang w:eastAsia="es-MX"/>
        </w:rPr>
        <w:t>la</w:t>
      </w:r>
      <w:r w:rsidRPr="004522C6">
        <w:rPr>
          <w:rFonts w:ascii="Palatino Linotype" w:hAnsi="Palatino Linotype"/>
          <w:b/>
          <w:color w:val="222222"/>
          <w:lang w:eastAsia="es-MX"/>
        </w:rPr>
        <w:t xml:space="preserve"> </w:t>
      </w:r>
      <w:r w:rsidRPr="004522C6">
        <w:rPr>
          <w:rFonts w:ascii="Palatino Linotype" w:hAnsi="Palatino Linotype"/>
          <w:color w:val="222222"/>
          <w:lang w:eastAsia="es-MX"/>
        </w:rPr>
        <w:t xml:space="preserve">genera, posee o administra; sin embargo, en aquellos casos en que éste la asume, a nada práctico nos </w:t>
      </w:r>
      <w:r w:rsidRPr="004522C6">
        <w:rPr>
          <w:rFonts w:ascii="Palatino Linotype" w:hAnsi="Palatino Linotype"/>
          <w:color w:val="222222"/>
          <w:lang w:eastAsia="es-MX"/>
        </w:rPr>
        <w:lastRenderedPageBreak/>
        <w:t xml:space="preserve">conduciría su estudio, ya que como se observa de la respuesta vertida por </w:t>
      </w:r>
      <w:r w:rsidRPr="004522C6">
        <w:rPr>
          <w:rFonts w:ascii="Palatino Linotype" w:hAnsi="Palatino Linotype"/>
          <w:b/>
          <w:color w:val="222222"/>
          <w:lang w:eastAsia="es-MX"/>
        </w:rPr>
        <w:t>EL SUJETO OBLIGADO</w:t>
      </w:r>
      <w:r w:rsidRPr="004522C6">
        <w:rPr>
          <w:rFonts w:ascii="Palatino Linotype" w:hAnsi="Palatino Linotype"/>
          <w:color w:val="222222"/>
          <w:lang w:eastAsia="es-MX"/>
        </w:rPr>
        <w:t xml:space="preserve">, es por ello que se ordena haga entrega de los documentos donde conste el destino o resguardo de las fotografías de la exposición “Orgullo Naucalpan”, por el mantenimiento del Parque </w:t>
      </w:r>
      <w:proofErr w:type="spellStart"/>
      <w:r w:rsidRPr="004522C6">
        <w:rPr>
          <w:rFonts w:ascii="Palatino Linotype" w:hAnsi="Palatino Linotype"/>
          <w:color w:val="222222"/>
          <w:lang w:eastAsia="es-MX"/>
        </w:rPr>
        <w:t>Naucalli</w:t>
      </w:r>
      <w:proofErr w:type="spellEnd"/>
      <w:r w:rsidRPr="004522C6">
        <w:rPr>
          <w:rFonts w:ascii="Palatino Linotype" w:hAnsi="Palatino Linotype"/>
          <w:color w:val="222222"/>
          <w:lang w:eastAsia="es-MX"/>
        </w:rPr>
        <w:t>, versión publica de ser procedente.</w:t>
      </w:r>
    </w:p>
    <w:p w14:paraId="67198EC6" w14:textId="77777777" w:rsidR="00794947" w:rsidRPr="004522C6" w:rsidRDefault="00794947" w:rsidP="00794947">
      <w:pPr>
        <w:spacing w:line="360" w:lineRule="auto"/>
        <w:jc w:val="both"/>
        <w:rPr>
          <w:rFonts w:ascii="Palatino Linotype" w:hAnsi="Palatino Linotype"/>
          <w:color w:val="222222"/>
          <w:lang w:eastAsia="es-MX"/>
        </w:rPr>
      </w:pPr>
    </w:p>
    <w:p w14:paraId="78A839AC" w14:textId="77777777" w:rsidR="00794947" w:rsidRPr="004522C6" w:rsidRDefault="00794947" w:rsidP="00794947">
      <w:pPr>
        <w:spacing w:line="360" w:lineRule="auto"/>
        <w:jc w:val="both"/>
        <w:rPr>
          <w:rFonts w:ascii="Palatino Linotype" w:eastAsia="Arial Unicode MS" w:hAnsi="Palatino Linotype" w:cs="Arial"/>
        </w:rPr>
      </w:pPr>
      <w:r w:rsidRPr="004522C6">
        <w:rPr>
          <w:rFonts w:ascii="Palatino Linotype" w:hAnsi="Palatino Linotype"/>
        </w:rPr>
        <w:t xml:space="preserve">Ahora </w:t>
      </w:r>
      <w:r w:rsidRPr="004522C6">
        <w:rPr>
          <w:rFonts w:ascii="Palatino Linotype" w:hAnsi="Palatino Linotype" w:cs="Arial"/>
          <w:noProof/>
          <w:lang w:eastAsia="es-MX"/>
        </w:rPr>
        <w:t>bien</w:t>
      </w:r>
      <w:r w:rsidRPr="004522C6">
        <w:rPr>
          <w:rFonts w:ascii="Palatino Linotype" w:hAnsi="Palatino Linotype"/>
        </w:rPr>
        <w:t xml:space="preserve">, en relación a la </w:t>
      </w:r>
      <w:r w:rsidRPr="004522C6">
        <w:rPr>
          <w:rFonts w:ascii="Palatino Linotype" w:hAnsi="Palatino Linotype"/>
          <w:b/>
        </w:rPr>
        <w:t xml:space="preserve">versión pública </w:t>
      </w:r>
      <w:r w:rsidRPr="004522C6">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4522C6">
        <w:rPr>
          <w:rFonts w:ascii="Palatino Linotype" w:eastAsia="Arial Unicode MS" w:hAnsi="Palatino Linotype" w:cs="Arial"/>
        </w:rPr>
        <w:t>omitirse, eliminarse o suprimirse la</w:t>
      </w:r>
      <w:r w:rsidRPr="004522C6">
        <w:rPr>
          <w:rFonts w:ascii="Palatino Linotype" w:hAnsi="Palatino Linotype"/>
        </w:rPr>
        <w:t xml:space="preserve"> información </w:t>
      </w:r>
      <w:r w:rsidRPr="004522C6">
        <w:rPr>
          <w:rFonts w:ascii="Palatino Linotype" w:hAnsi="Palatino Linotype"/>
          <w:b/>
        </w:rPr>
        <w:t>confidencial</w:t>
      </w:r>
      <w:r w:rsidRPr="004522C6">
        <w:rPr>
          <w:rFonts w:ascii="Palatino Linotype" w:eastAsia="Arial Unicode MS" w:hAnsi="Palatino Linotype" w:cs="Arial"/>
        </w:rPr>
        <w:t xml:space="preserve">. </w:t>
      </w:r>
    </w:p>
    <w:p w14:paraId="26F9C25C" w14:textId="77777777" w:rsidR="00794947" w:rsidRPr="004522C6" w:rsidRDefault="00794947" w:rsidP="00794947">
      <w:pPr>
        <w:spacing w:line="360" w:lineRule="auto"/>
        <w:jc w:val="both"/>
        <w:rPr>
          <w:rFonts w:ascii="Palatino Linotype" w:eastAsia="Arial Unicode MS" w:hAnsi="Palatino Linotype" w:cs="Arial"/>
        </w:rPr>
      </w:pPr>
    </w:p>
    <w:p w14:paraId="68B962CF" w14:textId="77777777" w:rsidR="00794947" w:rsidRPr="004522C6" w:rsidRDefault="00794947" w:rsidP="00794947">
      <w:pPr>
        <w:spacing w:line="360" w:lineRule="auto"/>
        <w:jc w:val="both"/>
        <w:rPr>
          <w:rFonts w:ascii="Palatino Linotype" w:hAnsi="Palatino Linotype" w:cs="Arial"/>
        </w:rPr>
      </w:pPr>
      <w:r w:rsidRPr="004522C6">
        <w:rPr>
          <w:rFonts w:ascii="Palatino Linotype" w:eastAsia="Arial Unicode MS" w:hAnsi="Palatino Linotype" w:cs="Arial"/>
        </w:rPr>
        <w:t xml:space="preserve">En ese sentido, </w:t>
      </w:r>
      <w:r w:rsidRPr="004522C6">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4522C6">
        <w:rPr>
          <w:rFonts w:ascii="Palatino Linotype" w:hAnsi="Palatino Linotype" w:cs="Arial"/>
        </w:rPr>
        <w:t xml:space="preserve"> que el Comité de Transparencia del </w:t>
      </w:r>
      <w:r w:rsidRPr="004522C6">
        <w:rPr>
          <w:rFonts w:ascii="Palatino Linotype" w:hAnsi="Palatino Linotype" w:cs="Arial"/>
          <w:b/>
        </w:rPr>
        <w:t>SUJETO OBLIGADO</w:t>
      </w:r>
      <w:r w:rsidRPr="004522C6">
        <w:rPr>
          <w:rFonts w:ascii="Palatino Linotype" w:hAnsi="Palatino Linotype" w:cs="Arial"/>
        </w:rPr>
        <w:t xml:space="preserve"> emita el Acuerdo de Clasificación correspondiente</w:t>
      </w:r>
      <w:r w:rsidRPr="004522C6">
        <w:rPr>
          <w:rFonts w:ascii="Palatino Linotype" w:hAnsi="Palatino Linotype" w:cs="Arial"/>
          <w:lang w:val="es-ES_tradnl"/>
        </w:rPr>
        <w:t xml:space="preserve"> debidamente fundado y motivado, en el cual se</w:t>
      </w:r>
      <w:r w:rsidRPr="004522C6">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B108B9F" w14:textId="77777777" w:rsidR="00794947" w:rsidRPr="004522C6" w:rsidRDefault="00794947" w:rsidP="00794947">
      <w:pPr>
        <w:spacing w:line="360" w:lineRule="auto"/>
        <w:jc w:val="both"/>
        <w:rPr>
          <w:rFonts w:ascii="Palatino Linotype" w:hAnsi="Palatino Linotype" w:cs="Arial"/>
        </w:rPr>
      </w:pPr>
    </w:p>
    <w:p w14:paraId="34C9263C" w14:textId="77777777" w:rsidR="00794947" w:rsidRPr="004522C6" w:rsidRDefault="00794947" w:rsidP="00794947">
      <w:pPr>
        <w:spacing w:line="360" w:lineRule="auto"/>
        <w:jc w:val="both"/>
        <w:rPr>
          <w:rFonts w:ascii="Palatino Linotype" w:hAnsi="Palatino Linotype" w:cs="Arial"/>
          <w:lang w:val="es-ES_tradnl"/>
        </w:rPr>
      </w:pPr>
      <w:r w:rsidRPr="004522C6">
        <w:rPr>
          <w:rFonts w:ascii="Palatino Linotype" w:hAnsi="Palatino Linotype" w:cs="Arial"/>
          <w:lang w:val="es-ES_tradnl"/>
        </w:rPr>
        <w:lastRenderedPageBreak/>
        <w:t xml:space="preserve">Por </w:t>
      </w:r>
      <w:r w:rsidRPr="004522C6">
        <w:rPr>
          <w:rFonts w:ascii="Palatino Linotype" w:hAnsi="Palatino Linotype" w:cs="Arial"/>
          <w:lang w:eastAsia="es-MX"/>
        </w:rPr>
        <w:t>ende</w:t>
      </w:r>
      <w:r w:rsidRPr="004522C6">
        <w:rPr>
          <w:rFonts w:ascii="Palatino Linotype" w:hAnsi="Palatino Linotype" w:cs="Arial"/>
          <w:lang w:val="es-ES_tradnl"/>
        </w:rPr>
        <w:t xml:space="preserve">, </w:t>
      </w:r>
      <w:r w:rsidRPr="004522C6">
        <w:rPr>
          <w:rFonts w:ascii="Palatino Linotype" w:hAnsi="Palatino Linotype" w:cs="Arial"/>
          <w:b/>
          <w:lang w:val="es-ES_tradnl"/>
        </w:rPr>
        <w:t>EL SUJETO OBLIGADO</w:t>
      </w:r>
      <w:r w:rsidRPr="004522C6">
        <w:rPr>
          <w:rFonts w:ascii="Palatino Linotype" w:hAnsi="Palatino Linotype" w:cs="Arial"/>
          <w:lang w:val="es-ES_tradnl"/>
        </w:rPr>
        <w:t xml:space="preserve"> debe testar los datos confidenciales, sin pasar por alto que la clasificación respectiva tiene </w:t>
      </w:r>
      <w:r w:rsidRPr="004522C6">
        <w:rPr>
          <w:rFonts w:ascii="Palatino Linotype" w:hAnsi="Palatino Linotype" w:cs="Arial"/>
        </w:rPr>
        <w:t>que</w:t>
      </w:r>
      <w:r w:rsidRPr="004522C6">
        <w:rPr>
          <w:rFonts w:ascii="Palatino Linotype" w:hAnsi="Palatino Linotype" w:cs="Arial"/>
          <w:lang w:val="es-ES_tradnl"/>
        </w:rPr>
        <w:t xml:space="preserve"> cumplirse a través de la forma y formalidades que la Ley impone; </w:t>
      </w:r>
      <w:r w:rsidRPr="004522C6">
        <w:rPr>
          <w:rFonts w:ascii="Palatino Linotype" w:hAnsi="Palatino Linotype" w:cs="Arial"/>
        </w:rPr>
        <w:t>es</w:t>
      </w:r>
      <w:r w:rsidRPr="004522C6">
        <w:rPr>
          <w:rFonts w:ascii="Palatino Linotype" w:hAnsi="Palatino Linotype" w:cs="Arial"/>
          <w:lang w:val="es-ES_tradnl"/>
        </w:rPr>
        <w:t xml:space="preserve"> decir, mediante Acuerdo debidamente fundado y motivado, en </w:t>
      </w:r>
      <w:r w:rsidRPr="004522C6">
        <w:rPr>
          <w:rFonts w:ascii="Palatino Linotype" w:hAnsi="Palatino Linotype" w:cs="Arial"/>
          <w:noProof/>
          <w:lang w:eastAsia="es-MX"/>
        </w:rPr>
        <w:t>términos</w:t>
      </w:r>
      <w:r w:rsidRPr="004522C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CC8C9D" w14:textId="77777777" w:rsidR="00794947" w:rsidRPr="004522C6" w:rsidRDefault="00794947" w:rsidP="00794947">
      <w:pPr>
        <w:ind w:left="851" w:right="902"/>
        <w:jc w:val="center"/>
        <w:rPr>
          <w:rFonts w:ascii="Palatino Linotype" w:hAnsi="Palatino Linotype" w:cs="Arial"/>
          <w:b/>
          <w:i/>
          <w:sz w:val="22"/>
          <w:szCs w:val="22"/>
        </w:rPr>
      </w:pPr>
    </w:p>
    <w:p w14:paraId="793B1B14" w14:textId="77777777" w:rsidR="00794947" w:rsidRPr="004522C6" w:rsidRDefault="00794947" w:rsidP="00794947">
      <w:pPr>
        <w:ind w:left="851" w:right="902"/>
        <w:jc w:val="center"/>
        <w:rPr>
          <w:rFonts w:ascii="Palatino Linotype" w:hAnsi="Palatino Linotype" w:cs="Arial"/>
          <w:b/>
          <w:i/>
          <w:sz w:val="22"/>
          <w:szCs w:val="22"/>
        </w:rPr>
      </w:pPr>
      <w:r w:rsidRPr="004522C6">
        <w:rPr>
          <w:rFonts w:ascii="Palatino Linotype" w:hAnsi="Palatino Linotype" w:cs="Arial"/>
          <w:b/>
          <w:i/>
          <w:sz w:val="22"/>
          <w:szCs w:val="22"/>
        </w:rPr>
        <w:t>Ley de Transparencia y Acceso a la Información Pública del Estado de México y Municipios.</w:t>
      </w:r>
    </w:p>
    <w:p w14:paraId="6B8AC95F"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i/>
          <w:sz w:val="22"/>
          <w:szCs w:val="22"/>
          <w:lang w:eastAsia="es-MX"/>
        </w:rPr>
        <w:t>“</w:t>
      </w:r>
      <w:r w:rsidRPr="004522C6">
        <w:rPr>
          <w:rFonts w:ascii="Palatino Linotype" w:hAnsi="Palatino Linotype" w:cs="Arial"/>
          <w:b/>
          <w:i/>
          <w:sz w:val="22"/>
          <w:szCs w:val="22"/>
          <w:lang w:eastAsia="es-MX"/>
        </w:rPr>
        <w:t xml:space="preserve">Artículo 49. </w:t>
      </w:r>
      <w:r w:rsidRPr="004522C6">
        <w:rPr>
          <w:rFonts w:ascii="Palatino Linotype" w:hAnsi="Palatino Linotype" w:cs="Arial"/>
          <w:i/>
          <w:sz w:val="22"/>
          <w:szCs w:val="22"/>
          <w:lang w:eastAsia="es-MX"/>
        </w:rPr>
        <w:t xml:space="preserve">Los </w:t>
      </w:r>
      <w:r w:rsidRPr="004522C6">
        <w:rPr>
          <w:rFonts w:ascii="Palatino Linotype" w:hAnsi="Palatino Linotype" w:cs="Arial"/>
          <w:i/>
          <w:sz w:val="22"/>
          <w:szCs w:val="22"/>
        </w:rPr>
        <w:t>Comités</w:t>
      </w:r>
      <w:r w:rsidRPr="004522C6">
        <w:rPr>
          <w:rFonts w:ascii="Palatino Linotype" w:hAnsi="Palatino Linotype" w:cs="Arial"/>
          <w:i/>
          <w:sz w:val="22"/>
          <w:szCs w:val="22"/>
          <w:lang w:eastAsia="es-MX"/>
        </w:rPr>
        <w:t xml:space="preserve"> de Transparencia </w:t>
      </w:r>
      <w:r w:rsidRPr="004522C6">
        <w:rPr>
          <w:rFonts w:ascii="Palatino Linotype" w:hAnsi="Palatino Linotype"/>
          <w:i/>
          <w:sz w:val="22"/>
          <w:szCs w:val="22"/>
        </w:rPr>
        <w:t>tendrán</w:t>
      </w:r>
      <w:r w:rsidRPr="004522C6">
        <w:rPr>
          <w:rFonts w:ascii="Palatino Linotype" w:hAnsi="Palatino Linotype" w:cs="Arial"/>
          <w:i/>
          <w:sz w:val="22"/>
          <w:szCs w:val="22"/>
          <w:lang w:eastAsia="es-MX"/>
        </w:rPr>
        <w:t xml:space="preserve"> las siguientes atribuciones:</w:t>
      </w:r>
    </w:p>
    <w:p w14:paraId="465C2C22"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VIII.</w:t>
      </w:r>
      <w:r w:rsidRPr="004522C6">
        <w:rPr>
          <w:rFonts w:ascii="Palatino Linotype" w:hAnsi="Palatino Linotype" w:cs="Arial"/>
          <w:i/>
          <w:sz w:val="22"/>
          <w:szCs w:val="22"/>
          <w:lang w:eastAsia="es-MX"/>
        </w:rPr>
        <w:t xml:space="preserve"> </w:t>
      </w:r>
      <w:r w:rsidRPr="004522C6">
        <w:rPr>
          <w:rFonts w:ascii="Palatino Linotype" w:hAnsi="Palatino Linotype" w:cs="Arial"/>
          <w:b/>
          <w:i/>
          <w:sz w:val="22"/>
          <w:szCs w:val="22"/>
          <w:lang w:eastAsia="es-MX"/>
        </w:rPr>
        <w:t>Aprobar</w:t>
      </w:r>
      <w:r w:rsidRPr="004522C6">
        <w:rPr>
          <w:rFonts w:ascii="Palatino Linotype" w:hAnsi="Palatino Linotype" w:cs="Arial"/>
          <w:i/>
          <w:sz w:val="22"/>
          <w:szCs w:val="22"/>
          <w:lang w:eastAsia="es-MX"/>
        </w:rPr>
        <w:t xml:space="preserve">, </w:t>
      </w:r>
      <w:r w:rsidRPr="004522C6">
        <w:rPr>
          <w:rFonts w:ascii="Palatino Linotype" w:hAnsi="Palatino Linotype" w:cs="Arial"/>
          <w:i/>
          <w:sz w:val="22"/>
          <w:szCs w:val="22"/>
        </w:rPr>
        <w:t>modificar</w:t>
      </w:r>
      <w:r w:rsidRPr="004522C6">
        <w:rPr>
          <w:rFonts w:ascii="Palatino Linotype" w:hAnsi="Palatino Linotype" w:cs="Arial"/>
          <w:i/>
          <w:sz w:val="22"/>
          <w:szCs w:val="22"/>
          <w:lang w:eastAsia="es-MX"/>
        </w:rPr>
        <w:t xml:space="preserve"> o revocar la clasificación de la información;</w:t>
      </w:r>
    </w:p>
    <w:p w14:paraId="59160079" w14:textId="77777777" w:rsidR="00794947" w:rsidRPr="004522C6" w:rsidRDefault="00794947" w:rsidP="00794947">
      <w:pPr>
        <w:autoSpaceDE w:val="0"/>
        <w:autoSpaceDN w:val="0"/>
        <w:adjustRightInd w:val="0"/>
        <w:ind w:left="851" w:right="902"/>
        <w:jc w:val="both"/>
        <w:rPr>
          <w:rFonts w:ascii="Palatino Linotype" w:hAnsi="Palatino Linotype" w:cs="Arial"/>
          <w:b/>
          <w:i/>
          <w:sz w:val="22"/>
          <w:szCs w:val="22"/>
          <w:lang w:eastAsia="es-MX"/>
        </w:rPr>
      </w:pPr>
      <w:r w:rsidRPr="004522C6">
        <w:rPr>
          <w:rFonts w:ascii="Palatino Linotype" w:hAnsi="Palatino Linotype" w:cs="Arial"/>
          <w:b/>
          <w:i/>
          <w:sz w:val="22"/>
          <w:szCs w:val="22"/>
          <w:lang w:eastAsia="es-MX"/>
        </w:rPr>
        <w:t>Artículo 132.</w:t>
      </w:r>
      <w:r w:rsidRPr="004522C6">
        <w:rPr>
          <w:rFonts w:ascii="Palatino Linotype" w:hAnsi="Palatino Linotype" w:cs="Arial"/>
          <w:i/>
          <w:sz w:val="22"/>
          <w:szCs w:val="22"/>
          <w:lang w:eastAsia="es-MX"/>
        </w:rPr>
        <w:t xml:space="preserve"> </w:t>
      </w:r>
      <w:r w:rsidRPr="004522C6">
        <w:rPr>
          <w:rFonts w:ascii="Palatino Linotype" w:hAnsi="Palatino Linotype" w:cs="Arial"/>
          <w:b/>
          <w:i/>
          <w:sz w:val="22"/>
          <w:szCs w:val="22"/>
          <w:lang w:eastAsia="es-MX"/>
        </w:rPr>
        <w:t>La clasificación de la información se llevará a cabo en el momento en que:</w:t>
      </w:r>
    </w:p>
    <w:p w14:paraId="3C1CFFEB"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i/>
          <w:sz w:val="22"/>
          <w:szCs w:val="22"/>
          <w:lang w:eastAsia="es-MX"/>
        </w:rPr>
        <w:t>…</w:t>
      </w:r>
    </w:p>
    <w:p w14:paraId="3F92ABAB"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II.</w:t>
      </w:r>
      <w:r w:rsidRPr="004522C6">
        <w:rPr>
          <w:rFonts w:ascii="Palatino Linotype" w:hAnsi="Palatino Linotype" w:cs="Arial"/>
          <w:i/>
          <w:sz w:val="22"/>
          <w:szCs w:val="22"/>
          <w:lang w:eastAsia="es-MX"/>
        </w:rPr>
        <w:t xml:space="preserve"> Se determine mediante resolución de autoridad competente; o</w:t>
      </w:r>
    </w:p>
    <w:p w14:paraId="78D09C07"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III</w:t>
      </w:r>
      <w:r w:rsidRPr="004522C6">
        <w:rPr>
          <w:rFonts w:ascii="Palatino Linotype" w:hAnsi="Palatino Linotype" w:cs="Arial"/>
          <w:i/>
          <w:sz w:val="22"/>
          <w:szCs w:val="22"/>
          <w:lang w:eastAsia="es-MX"/>
        </w:rPr>
        <w:t xml:space="preserve">. </w:t>
      </w:r>
      <w:r w:rsidRPr="004522C6">
        <w:rPr>
          <w:rFonts w:ascii="Palatino Linotype" w:hAnsi="Palatino Linotype" w:cs="Arial"/>
          <w:b/>
          <w:i/>
          <w:sz w:val="22"/>
          <w:szCs w:val="22"/>
          <w:lang w:eastAsia="es-MX"/>
        </w:rPr>
        <w:t>Se generen versiones públicas para dar cumplimiento a las obligaciones de transparencia previstas en esta Ley</w:t>
      </w:r>
      <w:r w:rsidRPr="004522C6">
        <w:rPr>
          <w:rFonts w:ascii="Palatino Linotype" w:hAnsi="Palatino Linotype" w:cs="Arial"/>
          <w:i/>
          <w:sz w:val="22"/>
          <w:szCs w:val="22"/>
          <w:lang w:eastAsia="es-MX"/>
        </w:rPr>
        <w:t>.”</w:t>
      </w:r>
    </w:p>
    <w:p w14:paraId="75FEC1BC" w14:textId="77777777" w:rsidR="00794947" w:rsidRPr="004522C6" w:rsidRDefault="00794947" w:rsidP="00794947">
      <w:pPr>
        <w:ind w:left="851" w:right="902"/>
        <w:jc w:val="center"/>
        <w:rPr>
          <w:rFonts w:ascii="Palatino Linotype" w:hAnsi="Palatino Linotype" w:cs="Arial"/>
          <w:b/>
          <w:i/>
          <w:sz w:val="22"/>
          <w:szCs w:val="22"/>
        </w:rPr>
      </w:pPr>
      <w:r w:rsidRPr="004522C6">
        <w:rPr>
          <w:rFonts w:ascii="Palatino Linotype" w:hAnsi="Palatino Linotype" w:cs="Arial"/>
          <w:b/>
          <w:i/>
          <w:sz w:val="22"/>
          <w:szCs w:val="22"/>
          <w:lang w:eastAsia="es-MX"/>
        </w:rPr>
        <w:t xml:space="preserve">Lineamientos Generales en materia de Clasificación y Desclasificación de la </w:t>
      </w:r>
      <w:r w:rsidRPr="004522C6">
        <w:rPr>
          <w:rFonts w:ascii="Palatino Linotype" w:hAnsi="Palatino Linotype" w:cs="Arial"/>
          <w:b/>
          <w:i/>
          <w:sz w:val="22"/>
          <w:szCs w:val="22"/>
        </w:rPr>
        <w:t>Información</w:t>
      </w:r>
    </w:p>
    <w:p w14:paraId="495B399D"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i/>
          <w:sz w:val="22"/>
          <w:szCs w:val="22"/>
          <w:lang w:eastAsia="es-MX"/>
        </w:rPr>
        <w:t>“</w:t>
      </w:r>
      <w:r w:rsidRPr="004522C6">
        <w:rPr>
          <w:rFonts w:ascii="Palatino Linotype" w:hAnsi="Palatino Linotype" w:cs="Arial"/>
          <w:b/>
          <w:i/>
          <w:sz w:val="22"/>
          <w:szCs w:val="22"/>
          <w:lang w:eastAsia="es-MX"/>
        </w:rPr>
        <w:t>Segundo.-</w:t>
      </w:r>
      <w:r w:rsidRPr="004522C6">
        <w:rPr>
          <w:rFonts w:ascii="Palatino Linotype" w:hAnsi="Palatino Linotype" w:cs="Arial"/>
          <w:i/>
          <w:sz w:val="22"/>
          <w:szCs w:val="22"/>
          <w:lang w:eastAsia="es-MX"/>
        </w:rPr>
        <w:t xml:space="preserve"> Para efectos de los </w:t>
      </w:r>
      <w:r w:rsidRPr="004522C6">
        <w:rPr>
          <w:rFonts w:ascii="Palatino Linotype" w:hAnsi="Palatino Linotype" w:cs="Arial"/>
          <w:i/>
          <w:sz w:val="22"/>
          <w:szCs w:val="22"/>
        </w:rPr>
        <w:t>presentes</w:t>
      </w:r>
      <w:r w:rsidRPr="004522C6">
        <w:rPr>
          <w:rFonts w:ascii="Palatino Linotype" w:hAnsi="Palatino Linotype" w:cs="Arial"/>
          <w:i/>
          <w:sz w:val="22"/>
          <w:szCs w:val="22"/>
          <w:lang w:eastAsia="es-MX"/>
        </w:rPr>
        <w:t xml:space="preserve"> Lineamientos Generales, se entenderá por:</w:t>
      </w:r>
    </w:p>
    <w:p w14:paraId="4BBE20AA"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XVIII.</w:t>
      </w:r>
      <w:r w:rsidRPr="004522C6">
        <w:rPr>
          <w:rFonts w:ascii="Palatino Linotype" w:hAnsi="Palatino Linotype" w:cs="Arial"/>
          <w:i/>
          <w:sz w:val="22"/>
          <w:szCs w:val="22"/>
          <w:lang w:eastAsia="es-MX"/>
        </w:rPr>
        <w:t xml:space="preserve"> </w:t>
      </w:r>
      <w:r w:rsidRPr="004522C6">
        <w:rPr>
          <w:rFonts w:ascii="Palatino Linotype" w:hAnsi="Palatino Linotype" w:cs="Arial"/>
          <w:b/>
          <w:i/>
          <w:sz w:val="22"/>
          <w:szCs w:val="22"/>
          <w:lang w:eastAsia="es-MX"/>
        </w:rPr>
        <w:t>Versión pública:</w:t>
      </w:r>
      <w:r w:rsidRPr="004522C6">
        <w:rPr>
          <w:rFonts w:ascii="Palatino Linotype" w:hAnsi="Palatino Linotype" w:cs="Arial"/>
          <w:i/>
          <w:sz w:val="22"/>
          <w:szCs w:val="22"/>
          <w:lang w:eastAsia="es-MX"/>
        </w:rPr>
        <w:t xml:space="preserve"> El </w:t>
      </w:r>
      <w:r w:rsidRPr="004522C6">
        <w:rPr>
          <w:rFonts w:ascii="Palatino Linotype" w:hAnsi="Palatino Linotype" w:cs="Arial"/>
          <w:bCs/>
          <w:i/>
          <w:noProof/>
          <w:sz w:val="22"/>
          <w:szCs w:val="22"/>
        </w:rPr>
        <w:t>documento</w:t>
      </w:r>
      <w:r w:rsidRPr="004522C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522C6">
        <w:rPr>
          <w:rFonts w:ascii="Palatino Linotype" w:hAnsi="Palatino Linotype" w:cs="Arial"/>
          <w:b/>
          <w:i/>
          <w:sz w:val="22"/>
          <w:szCs w:val="22"/>
          <w:lang w:eastAsia="es-MX"/>
        </w:rPr>
        <w:t>fundando y motivando la</w:t>
      </w:r>
      <w:r w:rsidRPr="004522C6">
        <w:rPr>
          <w:rFonts w:ascii="Palatino Linotype" w:hAnsi="Palatino Linotype" w:cs="Arial"/>
          <w:i/>
          <w:sz w:val="22"/>
          <w:szCs w:val="22"/>
          <w:lang w:eastAsia="es-MX"/>
        </w:rPr>
        <w:t xml:space="preserve"> reserva o </w:t>
      </w:r>
      <w:r w:rsidRPr="004522C6">
        <w:rPr>
          <w:rFonts w:ascii="Palatino Linotype" w:hAnsi="Palatino Linotype" w:cs="Arial"/>
          <w:b/>
          <w:i/>
          <w:sz w:val="22"/>
          <w:szCs w:val="22"/>
          <w:lang w:eastAsia="es-MX"/>
        </w:rPr>
        <w:t>confidencialidad</w:t>
      </w:r>
      <w:r w:rsidRPr="004522C6">
        <w:rPr>
          <w:rFonts w:ascii="Palatino Linotype" w:hAnsi="Palatino Linotype" w:cs="Arial"/>
          <w:i/>
          <w:sz w:val="22"/>
          <w:szCs w:val="22"/>
          <w:lang w:eastAsia="es-MX"/>
        </w:rPr>
        <w:t xml:space="preserve">, a través de la resolución que para tal efecto emita el </w:t>
      </w:r>
      <w:r w:rsidRPr="004522C6">
        <w:rPr>
          <w:rFonts w:ascii="Palatino Linotype" w:hAnsi="Palatino Linotype" w:cs="Arial"/>
          <w:bCs/>
          <w:i/>
          <w:noProof/>
          <w:sz w:val="22"/>
          <w:szCs w:val="22"/>
        </w:rPr>
        <w:t>Comité</w:t>
      </w:r>
      <w:r w:rsidRPr="004522C6">
        <w:rPr>
          <w:rFonts w:ascii="Palatino Linotype" w:hAnsi="Palatino Linotype" w:cs="Arial"/>
          <w:i/>
          <w:sz w:val="22"/>
          <w:szCs w:val="22"/>
          <w:lang w:eastAsia="es-MX"/>
        </w:rPr>
        <w:t xml:space="preserve"> de Transparencia.</w:t>
      </w:r>
    </w:p>
    <w:p w14:paraId="57F7F16C"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Cuarto.</w:t>
      </w:r>
      <w:r w:rsidRPr="004522C6">
        <w:rPr>
          <w:rFonts w:ascii="Palatino Linotype" w:hAnsi="Palatino Linotype" w:cs="Arial"/>
          <w:i/>
          <w:sz w:val="22"/>
          <w:szCs w:val="22"/>
          <w:lang w:eastAsia="es-MX"/>
        </w:rPr>
        <w:t xml:space="preserve"> </w:t>
      </w:r>
      <w:r w:rsidRPr="004522C6">
        <w:rPr>
          <w:rFonts w:ascii="Palatino Linotype" w:hAnsi="Palatino Linotype" w:cs="Arial"/>
          <w:b/>
          <w:i/>
          <w:sz w:val="22"/>
          <w:szCs w:val="22"/>
          <w:lang w:eastAsia="es-MX"/>
        </w:rPr>
        <w:t>Para clasificar la información como</w:t>
      </w:r>
      <w:r w:rsidRPr="004522C6">
        <w:rPr>
          <w:rFonts w:ascii="Palatino Linotype" w:hAnsi="Palatino Linotype" w:cs="Arial"/>
          <w:i/>
          <w:sz w:val="22"/>
          <w:szCs w:val="22"/>
          <w:lang w:eastAsia="es-MX"/>
        </w:rPr>
        <w:t xml:space="preserve"> reservada o </w:t>
      </w:r>
      <w:r w:rsidRPr="004522C6">
        <w:rPr>
          <w:rFonts w:ascii="Palatino Linotype" w:hAnsi="Palatino Linotype" w:cs="Arial"/>
          <w:b/>
          <w:i/>
          <w:sz w:val="22"/>
          <w:szCs w:val="22"/>
          <w:lang w:eastAsia="es-MX"/>
        </w:rPr>
        <w:t xml:space="preserve">confidencial, de manera total o parcial, el titular del </w:t>
      </w:r>
      <w:r w:rsidRPr="004522C6">
        <w:rPr>
          <w:rFonts w:ascii="Palatino Linotype" w:hAnsi="Palatino Linotype" w:cs="Arial"/>
          <w:b/>
          <w:bCs/>
          <w:i/>
          <w:noProof/>
          <w:sz w:val="22"/>
          <w:szCs w:val="22"/>
        </w:rPr>
        <w:t>área</w:t>
      </w:r>
      <w:r w:rsidRPr="004522C6">
        <w:rPr>
          <w:rFonts w:ascii="Palatino Linotype" w:hAnsi="Palatino Linotype" w:cs="Arial"/>
          <w:b/>
          <w:i/>
          <w:sz w:val="22"/>
          <w:szCs w:val="22"/>
          <w:lang w:eastAsia="es-MX"/>
        </w:rPr>
        <w:t xml:space="preserve"> del sujeto </w:t>
      </w:r>
      <w:r w:rsidRPr="004522C6">
        <w:rPr>
          <w:rFonts w:ascii="Palatino Linotype" w:hAnsi="Palatino Linotype" w:cs="Arial"/>
          <w:b/>
          <w:i/>
          <w:sz w:val="22"/>
          <w:szCs w:val="22"/>
        </w:rPr>
        <w:t>obligado</w:t>
      </w:r>
      <w:r w:rsidRPr="004522C6">
        <w:rPr>
          <w:rFonts w:ascii="Palatino Linotype" w:hAnsi="Palatino Linotype" w:cs="Arial"/>
          <w:b/>
          <w:i/>
          <w:sz w:val="22"/>
          <w:szCs w:val="22"/>
          <w:lang w:eastAsia="es-MX"/>
        </w:rPr>
        <w:t xml:space="preserve"> deberá atender lo dispuesto por el Título Sexto de la Ley General</w:t>
      </w:r>
      <w:r w:rsidRPr="004522C6">
        <w:rPr>
          <w:rFonts w:ascii="Palatino Linotype" w:hAnsi="Palatino Linotype" w:cs="Arial"/>
          <w:i/>
          <w:sz w:val="22"/>
          <w:szCs w:val="22"/>
          <w:lang w:eastAsia="es-MX"/>
        </w:rPr>
        <w:t xml:space="preserve">, en relación con las disposiciones contenidas en los presentes lineamientos, así como en aquellas </w:t>
      </w:r>
      <w:r w:rsidRPr="004522C6">
        <w:rPr>
          <w:rFonts w:ascii="Palatino Linotype" w:hAnsi="Palatino Linotype" w:cs="Arial"/>
          <w:i/>
          <w:sz w:val="22"/>
          <w:szCs w:val="22"/>
          <w:lang w:eastAsia="es-MX"/>
        </w:rPr>
        <w:lastRenderedPageBreak/>
        <w:t>disposiciones legales aplicables a la materia en el ámbito de sus respectivas competencias, en tanto estas últimas no contravengan lo dispuesto en la Ley General.</w:t>
      </w:r>
    </w:p>
    <w:p w14:paraId="5DF5AA01"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i/>
          <w:sz w:val="22"/>
          <w:szCs w:val="22"/>
          <w:lang w:eastAsia="es-MX"/>
        </w:rPr>
        <w:t xml:space="preserve">Los sujetos obligados deberán aplicar, de manera estricta, las excepciones al derecho de acceso a la </w:t>
      </w:r>
      <w:r w:rsidRPr="004522C6">
        <w:rPr>
          <w:rFonts w:ascii="Palatino Linotype" w:hAnsi="Palatino Linotype" w:cs="Arial"/>
          <w:bCs/>
          <w:i/>
          <w:noProof/>
          <w:sz w:val="22"/>
          <w:szCs w:val="22"/>
        </w:rPr>
        <w:t>información</w:t>
      </w:r>
      <w:r w:rsidRPr="004522C6">
        <w:rPr>
          <w:rFonts w:ascii="Palatino Linotype" w:hAnsi="Palatino Linotype" w:cs="Arial"/>
          <w:i/>
          <w:sz w:val="22"/>
          <w:szCs w:val="22"/>
          <w:lang w:eastAsia="es-MX"/>
        </w:rPr>
        <w:t xml:space="preserve"> y sólo </w:t>
      </w:r>
      <w:r w:rsidRPr="004522C6">
        <w:rPr>
          <w:rFonts w:ascii="Palatino Linotype" w:hAnsi="Palatino Linotype" w:cs="Arial"/>
          <w:i/>
          <w:sz w:val="22"/>
          <w:szCs w:val="22"/>
        </w:rPr>
        <w:t>podrán</w:t>
      </w:r>
      <w:r w:rsidRPr="004522C6">
        <w:rPr>
          <w:rFonts w:ascii="Palatino Linotype" w:hAnsi="Palatino Linotype" w:cs="Arial"/>
          <w:i/>
          <w:sz w:val="22"/>
          <w:szCs w:val="22"/>
          <w:lang w:eastAsia="es-MX"/>
        </w:rPr>
        <w:t xml:space="preserve"> invocarlas cuando acrediten su procedencia.</w:t>
      </w:r>
    </w:p>
    <w:p w14:paraId="3487C62D"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Quinto.</w:t>
      </w:r>
      <w:r w:rsidRPr="004522C6">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522C6">
        <w:rPr>
          <w:rFonts w:ascii="Palatino Linotype" w:hAnsi="Palatino Linotype" w:cs="Arial"/>
          <w:i/>
          <w:sz w:val="22"/>
          <w:szCs w:val="22"/>
        </w:rPr>
        <w:t>corresponderá</w:t>
      </w:r>
      <w:r w:rsidRPr="004522C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CA6FB5"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Sexto.</w:t>
      </w:r>
      <w:r w:rsidRPr="004522C6">
        <w:rPr>
          <w:rFonts w:ascii="Palatino Linotype" w:hAnsi="Palatino Linotype" w:cs="Arial"/>
          <w:i/>
          <w:sz w:val="22"/>
          <w:szCs w:val="22"/>
          <w:lang w:eastAsia="es-MX"/>
        </w:rPr>
        <w:t xml:space="preserve"> Los sujetos obligados no podrán emitir acuerdos de carácter general ni particular que clasifiquen </w:t>
      </w:r>
      <w:r w:rsidRPr="004522C6">
        <w:rPr>
          <w:rFonts w:ascii="Palatino Linotype" w:hAnsi="Palatino Linotype" w:cs="Arial"/>
          <w:bCs/>
          <w:i/>
          <w:noProof/>
          <w:sz w:val="22"/>
          <w:szCs w:val="22"/>
        </w:rPr>
        <w:t>documentos</w:t>
      </w:r>
      <w:r w:rsidRPr="004522C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C2C57E9" w14:textId="77777777" w:rsidR="00794947" w:rsidRPr="004522C6" w:rsidRDefault="00794947" w:rsidP="00794947">
      <w:pPr>
        <w:ind w:left="851" w:right="902"/>
        <w:jc w:val="both"/>
        <w:rPr>
          <w:rFonts w:ascii="Palatino Linotype" w:hAnsi="Palatino Linotype" w:cs="Arial"/>
          <w:i/>
          <w:sz w:val="22"/>
          <w:szCs w:val="22"/>
          <w:lang w:eastAsia="es-MX"/>
        </w:rPr>
      </w:pPr>
      <w:r w:rsidRPr="004522C6">
        <w:rPr>
          <w:rFonts w:ascii="Palatino Linotype" w:hAnsi="Palatino Linotype" w:cs="Arial"/>
          <w:i/>
          <w:sz w:val="22"/>
          <w:szCs w:val="22"/>
          <w:lang w:eastAsia="es-MX"/>
        </w:rPr>
        <w:t xml:space="preserve">La clasificación de </w:t>
      </w:r>
      <w:r w:rsidRPr="004522C6">
        <w:rPr>
          <w:rFonts w:ascii="Palatino Linotype" w:hAnsi="Palatino Linotype" w:cs="Arial"/>
          <w:i/>
          <w:sz w:val="22"/>
          <w:szCs w:val="22"/>
        </w:rPr>
        <w:t>información</w:t>
      </w:r>
      <w:r w:rsidRPr="004522C6">
        <w:rPr>
          <w:rFonts w:ascii="Palatino Linotype" w:hAnsi="Palatino Linotype" w:cs="Arial"/>
          <w:i/>
          <w:sz w:val="22"/>
          <w:szCs w:val="22"/>
          <w:lang w:eastAsia="es-MX"/>
        </w:rPr>
        <w:t xml:space="preserve"> se realizará conforme a un análisis caso por caso, mediante la aplicación </w:t>
      </w:r>
      <w:r w:rsidRPr="004522C6">
        <w:rPr>
          <w:rFonts w:ascii="Palatino Linotype" w:hAnsi="Palatino Linotype" w:cs="Arial"/>
          <w:bCs/>
          <w:i/>
          <w:noProof/>
          <w:sz w:val="22"/>
          <w:szCs w:val="22"/>
        </w:rPr>
        <w:t>de</w:t>
      </w:r>
      <w:r w:rsidRPr="004522C6">
        <w:rPr>
          <w:rFonts w:ascii="Palatino Linotype" w:hAnsi="Palatino Linotype" w:cs="Arial"/>
          <w:i/>
          <w:sz w:val="22"/>
          <w:szCs w:val="22"/>
          <w:lang w:eastAsia="es-MX"/>
        </w:rPr>
        <w:t xml:space="preserve"> la prueba de daño y de interés público.</w:t>
      </w:r>
    </w:p>
    <w:p w14:paraId="1C35415D"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Séptimo.</w:t>
      </w:r>
      <w:r w:rsidRPr="004522C6">
        <w:rPr>
          <w:rFonts w:ascii="Palatino Linotype" w:hAnsi="Palatino Linotype" w:cs="Arial"/>
          <w:i/>
          <w:sz w:val="22"/>
          <w:szCs w:val="22"/>
          <w:lang w:eastAsia="es-MX"/>
        </w:rPr>
        <w:t xml:space="preserve"> La clasificación </w:t>
      </w:r>
      <w:r w:rsidRPr="004522C6">
        <w:rPr>
          <w:rFonts w:ascii="Palatino Linotype" w:hAnsi="Palatino Linotype" w:cs="Arial"/>
          <w:bCs/>
          <w:i/>
          <w:noProof/>
          <w:sz w:val="22"/>
          <w:szCs w:val="22"/>
        </w:rPr>
        <w:t>de</w:t>
      </w:r>
      <w:r w:rsidRPr="004522C6">
        <w:rPr>
          <w:rFonts w:ascii="Palatino Linotype" w:hAnsi="Palatino Linotype" w:cs="Arial"/>
          <w:i/>
          <w:sz w:val="22"/>
          <w:szCs w:val="22"/>
          <w:lang w:eastAsia="es-MX"/>
        </w:rPr>
        <w:t xml:space="preserve"> la </w:t>
      </w:r>
      <w:r w:rsidRPr="004522C6">
        <w:rPr>
          <w:rFonts w:ascii="Palatino Linotype" w:hAnsi="Palatino Linotype" w:cs="Arial"/>
          <w:i/>
          <w:sz w:val="22"/>
          <w:szCs w:val="22"/>
        </w:rPr>
        <w:t>información</w:t>
      </w:r>
      <w:r w:rsidRPr="004522C6">
        <w:rPr>
          <w:rFonts w:ascii="Palatino Linotype" w:hAnsi="Palatino Linotype" w:cs="Arial"/>
          <w:i/>
          <w:sz w:val="22"/>
          <w:szCs w:val="22"/>
          <w:lang w:eastAsia="es-MX"/>
        </w:rPr>
        <w:t xml:space="preserve"> se llevará a cabo en el momento en que:</w:t>
      </w:r>
    </w:p>
    <w:p w14:paraId="42195DB5"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I.</w:t>
      </w:r>
      <w:r w:rsidRPr="004522C6">
        <w:rPr>
          <w:rFonts w:ascii="Palatino Linotype" w:hAnsi="Palatino Linotype" w:cs="Arial"/>
          <w:i/>
          <w:sz w:val="22"/>
          <w:szCs w:val="22"/>
          <w:lang w:eastAsia="es-MX"/>
        </w:rPr>
        <w:t xml:space="preserve"> Se reciba una solicitud de acceso a la información;</w:t>
      </w:r>
    </w:p>
    <w:p w14:paraId="622CC92F"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II.</w:t>
      </w:r>
      <w:r w:rsidRPr="004522C6">
        <w:rPr>
          <w:rFonts w:ascii="Palatino Linotype" w:hAnsi="Palatino Linotype" w:cs="Arial"/>
          <w:i/>
          <w:sz w:val="22"/>
          <w:szCs w:val="22"/>
          <w:lang w:eastAsia="es-MX"/>
        </w:rPr>
        <w:t xml:space="preserve"> Se determine </w:t>
      </w:r>
      <w:r w:rsidRPr="004522C6">
        <w:rPr>
          <w:rFonts w:ascii="Palatino Linotype" w:hAnsi="Palatino Linotype" w:cs="Arial"/>
          <w:bCs/>
          <w:i/>
          <w:noProof/>
          <w:sz w:val="22"/>
          <w:szCs w:val="22"/>
        </w:rPr>
        <w:t>mediante</w:t>
      </w:r>
      <w:r w:rsidRPr="004522C6">
        <w:rPr>
          <w:rFonts w:ascii="Palatino Linotype" w:hAnsi="Palatino Linotype" w:cs="Arial"/>
          <w:i/>
          <w:sz w:val="22"/>
          <w:szCs w:val="22"/>
          <w:lang w:eastAsia="es-MX"/>
        </w:rPr>
        <w:t xml:space="preserve"> resolución de autoridad competente, o</w:t>
      </w:r>
    </w:p>
    <w:p w14:paraId="6B2F0782"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III.</w:t>
      </w:r>
      <w:r w:rsidRPr="004522C6">
        <w:rPr>
          <w:rFonts w:ascii="Palatino Linotype" w:hAnsi="Palatino Linotype" w:cs="Arial"/>
          <w:i/>
          <w:sz w:val="22"/>
          <w:szCs w:val="22"/>
          <w:lang w:eastAsia="es-MX"/>
        </w:rPr>
        <w:t xml:space="preserve"> Se generen </w:t>
      </w:r>
      <w:r w:rsidRPr="004522C6">
        <w:rPr>
          <w:rFonts w:ascii="Palatino Linotype" w:hAnsi="Palatino Linotype" w:cs="Arial"/>
          <w:bCs/>
          <w:i/>
          <w:noProof/>
          <w:sz w:val="22"/>
          <w:szCs w:val="22"/>
        </w:rPr>
        <w:t>versiones</w:t>
      </w:r>
      <w:r w:rsidRPr="004522C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63FF49A"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i/>
          <w:sz w:val="22"/>
          <w:szCs w:val="22"/>
          <w:lang w:eastAsia="es-MX"/>
        </w:rPr>
        <w:t xml:space="preserve">Los titulares de las áreas deberán revisar la clasificación al momento de la recepción de una solicitud de </w:t>
      </w:r>
      <w:r w:rsidRPr="004522C6">
        <w:rPr>
          <w:rFonts w:ascii="Palatino Linotype" w:hAnsi="Palatino Linotype" w:cs="Arial"/>
          <w:bCs/>
          <w:i/>
          <w:noProof/>
          <w:sz w:val="22"/>
          <w:szCs w:val="22"/>
        </w:rPr>
        <w:t>acceso</w:t>
      </w:r>
      <w:r w:rsidRPr="004522C6">
        <w:rPr>
          <w:rFonts w:ascii="Palatino Linotype" w:hAnsi="Palatino Linotype" w:cs="Arial"/>
          <w:i/>
          <w:sz w:val="22"/>
          <w:szCs w:val="22"/>
          <w:lang w:eastAsia="es-MX"/>
        </w:rPr>
        <w:t xml:space="preserve"> a la información, para verificar si encuadra en una causal de reserva o de confidencialidad.</w:t>
      </w:r>
    </w:p>
    <w:p w14:paraId="5E975A7C"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Octavo.</w:t>
      </w:r>
      <w:r w:rsidRPr="004522C6">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4522C6">
        <w:rPr>
          <w:rFonts w:ascii="Palatino Linotype" w:hAnsi="Palatino Linotype" w:cs="Arial"/>
          <w:bCs/>
          <w:i/>
          <w:noProof/>
          <w:sz w:val="22"/>
          <w:szCs w:val="22"/>
        </w:rPr>
        <w:t>expresamente</w:t>
      </w:r>
      <w:r w:rsidRPr="004522C6">
        <w:rPr>
          <w:rFonts w:ascii="Palatino Linotype" w:hAnsi="Palatino Linotype" w:cs="Arial"/>
          <w:i/>
          <w:sz w:val="22"/>
          <w:szCs w:val="22"/>
          <w:lang w:eastAsia="es-MX"/>
        </w:rPr>
        <w:t xml:space="preserve"> le otorga el carácter de reservada o confidencial.</w:t>
      </w:r>
    </w:p>
    <w:p w14:paraId="6F773D22" w14:textId="77777777" w:rsidR="00794947" w:rsidRPr="004522C6" w:rsidRDefault="00794947" w:rsidP="00794947">
      <w:pPr>
        <w:autoSpaceDE w:val="0"/>
        <w:autoSpaceDN w:val="0"/>
        <w:adjustRightInd w:val="0"/>
        <w:ind w:left="851" w:right="902"/>
        <w:jc w:val="both"/>
        <w:rPr>
          <w:rFonts w:ascii="Palatino Linotype" w:hAnsi="Palatino Linotype" w:cs="Arial"/>
          <w:bCs/>
          <w:i/>
          <w:noProof/>
          <w:sz w:val="22"/>
          <w:szCs w:val="22"/>
        </w:rPr>
      </w:pPr>
      <w:r w:rsidRPr="004522C6">
        <w:rPr>
          <w:rFonts w:ascii="Palatino Linotype" w:hAnsi="Palatino Linotype" w:cs="Arial"/>
          <w:i/>
          <w:sz w:val="22"/>
          <w:szCs w:val="22"/>
          <w:lang w:eastAsia="es-MX"/>
        </w:rPr>
        <w:t xml:space="preserve">Para </w:t>
      </w:r>
      <w:r w:rsidRPr="004522C6">
        <w:rPr>
          <w:rFonts w:ascii="Palatino Linotype" w:hAnsi="Palatino Linotype" w:cs="Arial"/>
          <w:bCs/>
          <w:i/>
          <w:noProof/>
          <w:sz w:val="22"/>
          <w:szCs w:val="22"/>
        </w:rPr>
        <w:t xml:space="preserve">motivar la clasificación se deberán señalar las razones o circunstancias especiales que lo </w:t>
      </w:r>
      <w:r w:rsidRPr="004522C6">
        <w:rPr>
          <w:rFonts w:ascii="Palatino Linotype" w:hAnsi="Palatino Linotype" w:cs="Arial"/>
          <w:i/>
          <w:sz w:val="22"/>
          <w:szCs w:val="22"/>
          <w:lang w:eastAsia="es-MX"/>
        </w:rPr>
        <w:t>llevaron</w:t>
      </w:r>
      <w:r w:rsidRPr="004522C6">
        <w:rPr>
          <w:rFonts w:ascii="Palatino Linotype" w:hAnsi="Palatino Linotype" w:cs="Arial"/>
          <w:bCs/>
          <w:i/>
          <w:noProof/>
          <w:sz w:val="22"/>
          <w:szCs w:val="22"/>
        </w:rPr>
        <w:t xml:space="preserve"> a concluir que el caso particular se ajusta al supuesto previsto por la norma legal invocada como fundamento.</w:t>
      </w:r>
    </w:p>
    <w:p w14:paraId="4C712561" w14:textId="77777777" w:rsidR="00794947" w:rsidRPr="004522C6" w:rsidRDefault="00794947" w:rsidP="00794947">
      <w:pPr>
        <w:autoSpaceDE w:val="0"/>
        <w:autoSpaceDN w:val="0"/>
        <w:adjustRightInd w:val="0"/>
        <w:ind w:left="851" w:right="902"/>
        <w:jc w:val="both"/>
        <w:rPr>
          <w:rFonts w:ascii="Palatino Linotype" w:hAnsi="Palatino Linotype" w:cs="Arial"/>
          <w:bCs/>
          <w:i/>
          <w:noProof/>
          <w:sz w:val="22"/>
          <w:szCs w:val="22"/>
        </w:rPr>
      </w:pPr>
      <w:r w:rsidRPr="004522C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522C6">
        <w:rPr>
          <w:rFonts w:ascii="Palatino Linotype" w:hAnsi="Palatino Linotype" w:cs="Arial"/>
          <w:i/>
          <w:sz w:val="22"/>
          <w:szCs w:val="22"/>
          <w:lang w:eastAsia="es-MX"/>
        </w:rPr>
        <w:t>de</w:t>
      </w:r>
      <w:r w:rsidRPr="004522C6">
        <w:rPr>
          <w:rFonts w:ascii="Palatino Linotype" w:hAnsi="Palatino Linotype" w:cs="Arial"/>
          <w:bCs/>
          <w:i/>
          <w:noProof/>
          <w:sz w:val="22"/>
          <w:szCs w:val="22"/>
        </w:rPr>
        <w:t xml:space="preserve"> </w:t>
      </w:r>
      <w:r w:rsidRPr="004522C6">
        <w:rPr>
          <w:rFonts w:ascii="Palatino Linotype" w:hAnsi="Palatino Linotype" w:cs="Arial"/>
          <w:i/>
          <w:sz w:val="22"/>
          <w:szCs w:val="22"/>
          <w:lang w:eastAsia="es-MX"/>
        </w:rPr>
        <w:t>reserva</w:t>
      </w:r>
      <w:r w:rsidRPr="004522C6">
        <w:rPr>
          <w:rFonts w:ascii="Palatino Linotype" w:hAnsi="Palatino Linotype" w:cs="Arial"/>
          <w:bCs/>
          <w:i/>
          <w:noProof/>
          <w:sz w:val="22"/>
          <w:szCs w:val="22"/>
        </w:rPr>
        <w:t>.</w:t>
      </w:r>
    </w:p>
    <w:p w14:paraId="2BB3E6F6" w14:textId="77777777" w:rsidR="00794947" w:rsidRPr="004522C6" w:rsidRDefault="00794947" w:rsidP="00794947">
      <w:pPr>
        <w:autoSpaceDE w:val="0"/>
        <w:autoSpaceDN w:val="0"/>
        <w:adjustRightInd w:val="0"/>
        <w:ind w:left="851" w:right="902"/>
        <w:jc w:val="both"/>
        <w:rPr>
          <w:rFonts w:ascii="Palatino Linotype" w:hAnsi="Palatino Linotype" w:cs="Arial"/>
          <w:bCs/>
          <w:i/>
          <w:noProof/>
          <w:sz w:val="22"/>
          <w:szCs w:val="22"/>
        </w:rPr>
      </w:pPr>
      <w:r w:rsidRPr="004522C6">
        <w:rPr>
          <w:rFonts w:ascii="Palatino Linotype" w:hAnsi="Palatino Linotype" w:cs="Arial"/>
          <w:i/>
          <w:sz w:val="22"/>
          <w:szCs w:val="22"/>
          <w:lang w:eastAsia="es-MX"/>
        </w:rPr>
        <w:t>Tratándose</w:t>
      </w:r>
      <w:r w:rsidRPr="004522C6">
        <w:rPr>
          <w:rFonts w:ascii="Palatino Linotype" w:hAnsi="Palatino Linotype" w:cs="Arial"/>
          <w:bCs/>
          <w:i/>
          <w:noProof/>
          <w:sz w:val="22"/>
          <w:szCs w:val="22"/>
        </w:rPr>
        <w:t xml:space="preserve"> de información clasificada como confidencial respecto de la cual se haya </w:t>
      </w:r>
      <w:r w:rsidRPr="004522C6">
        <w:rPr>
          <w:rFonts w:ascii="Palatino Linotype" w:hAnsi="Palatino Linotype" w:cs="Arial"/>
          <w:i/>
          <w:sz w:val="22"/>
          <w:szCs w:val="22"/>
          <w:lang w:eastAsia="es-MX"/>
        </w:rPr>
        <w:t>determinado</w:t>
      </w:r>
      <w:r w:rsidRPr="004522C6">
        <w:rPr>
          <w:rFonts w:ascii="Palatino Linotype" w:hAnsi="Palatino Linotype" w:cs="Arial"/>
          <w:bCs/>
          <w:i/>
          <w:noProof/>
          <w:sz w:val="22"/>
          <w:szCs w:val="22"/>
        </w:rPr>
        <w:t xml:space="preserve"> </w:t>
      </w:r>
      <w:r w:rsidRPr="004522C6">
        <w:rPr>
          <w:rFonts w:ascii="Palatino Linotype" w:hAnsi="Palatino Linotype" w:cs="Arial"/>
          <w:i/>
          <w:sz w:val="22"/>
          <w:szCs w:val="22"/>
          <w:lang w:eastAsia="es-MX"/>
        </w:rPr>
        <w:t>su</w:t>
      </w:r>
      <w:r w:rsidRPr="004522C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FB03459"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Cs/>
          <w:i/>
          <w:noProof/>
          <w:sz w:val="22"/>
          <w:szCs w:val="22"/>
        </w:rPr>
        <w:lastRenderedPageBreak/>
        <w:t>Los documentos contenidos</w:t>
      </w:r>
      <w:r w:rsidRPr="004522C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5D51107"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Noveno.</w:t>
      </w:r>
      <w:r w:rsidRPr="004522C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FAF317"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Décimo.</w:t>
      </w:r>
      <w:r w:rsidRPr="004522C6">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4522C6">
        <w:rPr>
          <w:rFonts w:ascii="Palatino Linotype" w:hAnsi="Palatino Linotype" w:cs="Arial"/>
          <w:i/>
          <w:sz w:val="22"/>
          <w:szCs w:val="22"/>
        </w:rPr>
        <w:t>documentos</w:t>
      </w:r>
      <w:r w:rsidRPr="004522C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B4C8004"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522C6">
        <w:rPr>
          <w:rFonts w:ascii="Palatino Linotype" w:hAnsi="Palatino Linotype" w:cs="Arial"/>
          <w:i/>
          <w:sz w:val="22"/>
          <w:szCs w:val="22"/>
        </w:rPr>
        <w:t>que</w:t>
      </w:r>
      <w:r w:rsidRPr="004522C6">
        <w:rPr>
          <w:rFonts w:ascii="Palatino Linotype" w:hAnsi="Palatino Linotype" w:cs="Arial"/>
          <w:i/>
          <w:sz w:val="22"/>
          <w:szCs w:val="22"/>
          <w:lang w:eastAsia="es-MX"/>
        </w:rPr>
        <w:t xml:space="preserve"> rija la actuación del sujeto obligado.</w:t>
      </w:r>
    </w:p>
    <w:p w14:paraId="60D7D7F1" w14:textId="77777777" w:rsidR="00794947" w:rsidRPr="004522C6" w:rsidRDefault="00794947" w:rsidP="00794947">
      <w:pPr>
        <w:autoSpaceDE w:val="0"/>
        <w:autoSpaceDN w:val="0"/>
        <w:adjustRightInd w:val="0"/>
        <w:ind w:left="851" w:right="902"/>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Décimo primero.</w:t>
      </w:r>
      <w:r w:rsidRPr="004522C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384251F" w14:textId="77777777" w:rsidR="00794947" w:rsidRPr="004522C6" w:rsidRDefault="00794947" w:rsidP="00794947">
      <w:pPr>
        <w:ind w:left="709" w:right="709"/>
        <w:contextualSpacing/>
        <w:jc w:val="center"/>
        <w:rPr>
          <w:rFonts w:ascii="Palatino Linotype" w:hAnsi="Palatino Linotype" w:cs="Arial"/>
          <w:b/>
          <w:i/>
          <w:sz w:val="22"/>
          <w:szCs w:val="22"/>
          <w:lang w:eastAsia="es-MX"/>
        </w:rPr>
      </w:pPr>
      <w:r w:rsidRPr="004522C6">
        <w:rPr>
          <w:rFonts w:ascii="Palatino Linotype" w:hAnsi="Palatino Linotype" w:cs="Arial"/>
          <w:b/>
          <w:i/>
          <w:sz w:val="22"/>
          <w:szCs w:val="22"/>
          <w:lang w:eastAsia="es-MX"/>
        </w:rPr>
        <w:t>CAPÍTULO VIII</w:t>
      </w:r>
    </w:p>
    <w:p w14:paraId="0F90F7AC" w14:textId="77777777" w:rsidR="00794947" w:rsidRPr="004522C6" w:rsidRDefault="00794947" w:rsidP="00794947">
      <w:pPr>
        <w:ind w:left="709" w:right="709"/>
        <w:contextualSpacing/>
        <w:jc w:val="center"/>
        <w:rPr>
          <w:rFonts w:ascii="Palatino Linotype" w:hAnsi="Palatino Linotype" w:cs="Arial"/>
          <w:b/>
          <w:i/>
          <w:sz w:val="22"/>
          <w:szCs w:val="22"/>
          <w:lang w:eastAsia="es-MX"/>
        </w:rPr>
      </w:pPr>
      <w:r w:rsidRPr="004522C6">
        <w:rPr>
          <w:rFonts w:ascii="Palatino Linotype" w:hAnsi="Palatino Linotype" w:cs="Arial"/>
          <w:b/>
          <w:i/>
          <w:sz w:val="22"/>
          <w:szCs w:val="22"/>
          <w:lang w:eastAsia="es-MX"/>
        </w:rPr>
        <w:t>DE LA LEYENDA DE CLASIFICACIÓN</w:t>
      </w:r>
    </w:p>
    <w:p w14:paraId="477A3A0E" w14:textId="77777777" w:rsidR="00794947" w:rsidRPr="004522C6" w:rsidRDefault="00794947" w:rsidP="00794947">
      <w:pPr>
        <w:ind w:left="850" w:right="901"/>
        <w:contextualSpacing/>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 xml:space="preserve">Quincuagésimo. </w:t>
      </w:r>
      <w:r w:rsidRPr="004522C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522C6">
        <w:rPr>
          <w:rFonts w:ascii="Palatino Linotype" w:hAnsi="Palatino Linotype" w:cs="Arial"/>
          <w:i/>
          <w:sz w:val="22"/>
          <w:szCs w:val="22"/>
          <w:lang w:eastAsia="es-MX"/>
        </w:rPr>
        <w:t xml:space="preserve"> para señalar la clasificación de documentos o expedientes, sin perjuicio de que establezcan los propios.</w:t>
      </w:r>
    </w:p>
    <w:p w14:paraId="37120A3F" w14:textId="77777777" w:rsidR="00794947" w:rsidRPr="004522C6" w:rsidRDefault="00794947" w:rsidP="00794947">
      <w:pPr>
        <w:ind w:left="850" w:right="901"/>
        <w:contextualSpacing/>
        <w:jc w:val="both"/>
        <w:rPr>
          <w:rFonts w:ascii="Palatino Linotype" w:hAnsi="Palatino Linotype" w:cs="Arial"/>
          <w:i/>
          <w:sz w:val="22"/>
          <w:szCs w:val="22"/>
          <w:lang w:eastAsia="es-MX"/>
        </w:rPr>
      </w:pPr>
      <w:r w:rsidRPr="004522C6">
        <w:rPr>
          <w:rFonts w:ascii="Palatino Linotype" w:hAnsi="Palatino Linotype" w:cs="Arial"/>
          <w:i/>
          <w:sz w:val="22"/>
          <w:szCs w:val="22"/>
          <w:lang w:eastAsia="es-MX"/>
        </w:rPr>
        <w:t>[…]</w:t>
      </w:r>
    </w:p>
    <w:p w14:paraId="4A1FE096" w14:textId="77777777" w:rsidR="00794947" w:rsidRPr="004522C6" w:rsidRDefault="00794947" w:rsidP="00794947">
      <w:pPr>
        <w:ind w:left="850" w:right="901"/>
        <w:contextualSpacing/>
        <w:jc w:val="both"/>
        <w:rPr>
          <w:rFonts w:ascii="Palatino Linotype" w:hAnsi="Palatino Linotype" w:cs="Arial"/>
          <w:i/>
          <w:sz w:val="22"/>
          <w:szCs w:val="22"/>
          <w:lang w:eastAsia="es-MX"/>
        </w:rPr>
      </w:pPr>
      <w:r w:rsidRPr="004522C6">
        <w:rPr>
          <w:rFonts w:ascii="Palatino Linotype" w:hAnsi="Palatino Linotype" w:cs="Arial"/>
          <w:b/>
          <w:i/>
          <w:sz w:val="22"/>
          <w:szCs w:val="22"/>
          <w:lang w:eastAsia="es-MX"/>
        </w:rPr>
        <w:t xml:space="preserve">Quincuagésimo tercero. </w:t>
      </w:r>
      <w:r w:rsidRPr="004522C6">
        <w:rPr>
          <w:rFonts w:ascii="Palatino Linotype" w:hAnsi="Palatino Linotype" w:cs="Arial"/>
          <w:b/>
          <w:i/>
          <w:sz w:val="22"/>
          <w:szCs w:val="22"/>
          <w:u w:val="single"/>
          <w:lang w:eastAsia="es-MX"/>
        </w:rPr>
        <w:t>El formato para señalar la clasificación parcial de un documento</w:t>
      </w:r>
      <w:r w:rsidRPr="004522C6">
        <w:rPr>
          <w:rFonts w:ascii="Palatino Linotype" w:hAnsi="Palatino Linotype" w:cs="Arial"/>
          <w:i/>
          <w:sz w:val="22"/>
          <w:szCs w:val="22"/>
          <w:lang w:eastAsia="es-MX"/>
        </w:rPr>
        <w:t>, es el siguiente:</w:t>
      </w:r>
    </w:p>
    <w:tbl>
      <w:tblPr>
        <w:tblStyle w:val="Tablaconcuadrcula11112131"/>
        <w:tblW w:w="0" w:type="auto"/>
        <w:jc w:val="center"/>
        <w:tblLook w:val="04A0" w:firstRow="1" w:lastRow="0" w:firstColumn="1" w:lastColumn="0" w:noHBand="0" w:noVBand="1"/>
      </w:tblPr>
      <w:tblGrid>
        <w:gridCol w:w="1129"/>
        <w:gridCol w:w="1990"/>
        <w:gridCol w:w="4531"/>
      </w:tblGrid>
      <w:tr w:rsidR="00794947" w:rsidRPr="004522C6" w14:paraId="2F1B1EC6" w14:textId="77777777" w:rsidTr="00794947">
        <w:trPr>
          <w:jc w:val="center"/>
        </w:trPr>
        <w:tc>
          <w:tcPr>
            <w:tcW w:w="1129" w:type="dxa"/>
            <w:tcBorders>
              <w:top w:val="single" w:sz="4" w:space="0" w:color="auto"/>
              <w:left w:val="single" w:sz="4" w:space="0" w:color="auto"/>
              <w:bottom w:val="single" w:sz="4" w:space="0" w:color="auto"/>
              <w:right w:val="single" w:sz="4" w:space="0" w:color="auto"/>
            </w:tcBorders>
          </w:tcPr>
          <w:p w14:paraId="43F7C231" w14:textId="77777777" w:rsidR="00794947" w:rsidRPr="004522C6" w:rsidRDefault="00794947" w:rsidP="002A09A2">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2E1BAA1" w14:textId="77777777" w:rsidR="00794947" w:rsidRPr="004522C6" w:rsidRDefault="00794947" w:rsidP="002A09A2">
            <w:pPr>
              <w:jc w:val="center"/>
              <w:rPr>
                <w:rFonts w:ascii="Palatino Linotype" w:hAnsi="Palatino Linotype"/>
                <w:b/>
                <w:i/>
                <w:lang w:val="es-ES_tradnl"/>
              </w:rPr>
            </w:pPr>
            <w:r w:rsidRPr="004522C6">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8C16A62" w14:textId="77777777" w:rsidR="00794947" w:rsidRPr="004522C6" w:rsidRDefault="00794947" w:rsidP="002A09A2">
            <w:pPr>
              <w:jc w:val="center"/>
              <w:rPr>
                <w:rFonts w:ascii="Palatino Linotype" w:hAnsi="Palatino Linotype"/>
                <w:b/>
                <w:i/>
                <w:lang w:val="es-ES_tradnl"/>
              </w:rPr>
            </w:pPr>
            <w:r w:rsidRPr="004522C6">
              <w:rPr>
                <w:rFonts w:ascii="Palatino Linotype" w:hAnsi="Palatino Linotype"/>
                <w:b/>
                <w:i/>
                <w:lang w:val="es-ES_tradnl"/>
              </w:rPr>
              <w:t>Dónde:</w:t>
            </w:r>
          </w:p>
        </w:tc>
      </w:tr>
      <w:tr w:rsidR="00794947" w:rsidRPr="004522C6" w14:paraId="67087A5A" w14:textId="77777777" w:rsidTr="00794947">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6A209DA" w14:textId="77777777" w:rsidR="00794947" w:rsidRPr="004522C6" w:rsidRDefault="00794947" w:rsidP="002A09A2">
            <w:pPr>
              <w:jc w:val="center"/>
              <w:rPr>
                <w:rFonts w:ascii="Palatino Linotype" w:hAnsi="Palatino Linotype" w:cs="Arial"/>
                <w:b/>
                <w:i/>
                <w:lang w:val="es-ES_tradnl" w:eastAsia="es-MX"/>
              </w:rPr>
            </w:pPr>
          </w:p>
          <w:p w14:paraId="2160E682" w14:textId="77777777" w:rsidR="00794947" w:rsidRPr="004522C6" w:rsidRDefault="00794947" w:rsidP="002A09A2">
            <w:pPr>
              <w:jc w:val="center"/>
              <w:rPr>
                <w:rFonts w:ascii="Palatino Linotype" w:hAnsi="Palatino Linotype" w:cs="Arial"/>
                <w:b/>
                <w:i/>
                <w:lang w:val="es-ES_tradnl" w:eastAsia="es-MX"/>
              </w:rPr>
            </w:pPr>
          </w:p>
          <w:p w14:paraId="1D77DBCD" w14:textId="77777777" w:rsidR="00794947" w:rsidRPr="004522C6" w:rsidRDefault="00794947" w:rsidP="002A09A2">
            <w:pPr>
              <w:jc w:val="center"/>
              <w:rPr>
                <w:rFonts w:ascii="Palatino Linotype" w:hAnsi="Palatino Linotype" w:cs="Arial"/>
                <w:b/>
                <w:i/>
                <w:lang w:val="es-ES_tradnl" w:eastAsia="es-MX"/>
              </w:rPr>
            </w:pPr>
          </w:p>
          <w:p w14:paraId="1A380165" w14:textId="77777777" w:rsidR="00794947" w:rsidRPr="004522C6" w:rsidRDefault="00794947" w:rsidP="002A09A2">
            <w:pPr>
              <w:jc w:val="center"/>
              <w:rPr>
                <w:rFonts w:ascii="Palatino Linotype" w:hAnsi="Palatino Linotype" w:cs="Arial"/>
                <w:b/>
                <w:i/>
                <w:lang w:val="es-ES_tradnl" w:eastAsia="es-MX"/>
              </w:rPr>
            </w:pPr>
          </w:p>
          <w:p w14:paraId="719A42D3" w14:textId="77777777" w:rsidR="00794947" w:rsidRPr="004522C6" w:rsidRDefault="00794947" w:rsidP="002A09A2">
            <w:pPr>
              <w:jc w:val="center"/>
              <w:rPr>
                <w:rFonts w:ascii="Palatino Linotype" w:hAnsi="Palatino Linotype" w:cs="Arial"/>
                <w:b/>
                <w:i/>
                <w:lang w:val="es-ES_tradnl" w:eastAsia="es-MX"/>
              </w:rPr>
            </w:pPr>
          </w:p>
          <w:p w14:paraId="46028F44" w14:textId="77777777" w:rsidR="00794947" w:rsidRPr="004522C6" w:rsidRDefault="00794947" w:rsidP="002A09A2">
            <w:pPr>
              <w:jc w:val="center"/>
              <w:rPr>
                <w:rFonts w:ascii="Palatino Linotype" w:hAnsi="Palatino Linotype" w:cs="Arial"/>
                <w:b/>
                <w:i/>
                <w:lang w:val="es-ES_tradnl" w:eastAsia="es-MX"/>
              </w:rPr>
            </w:pPr>
          </w:p>
          <w:p w14:paraId="6B3EEBDB" w14:textId="77777777" w:rsidR="00794947" w:rsidRPr="004522C6" w:rsidRDefault="00794947" w:rsidP="002A09A2">
            <w:pPr>
              <w:jc w:val="center"/>
              <w:rPr>
                <w:rFonts w:ascii="Palatino Linotype" w:hAnsi="Palatino Linotype" w:cs="Arial"/>
                <w:b/>
                <w:i/>
                <w:lang w:val="es-ES_tradnl" w:eastAsia="es-MX"/>
              </w:rPr>
            </w:pPr>
          </w:p>
          <w:p w14:paraId="3E785E6F" w14:textId="77777777" w:rsidR="00794947" w:rsidRPr="004522C6" w:rsidRDefault="00794947" w:rsidP="002A09A2">
            <w:pPr>
              <w:jc w:val="center"/>
              <w:rPr>
                <w:rFonts w:ascii="Palatino Linotype" w:hAnsi="Palatino Linotype" w:cs="Arial"/>
                <w:b/>
                <w:i/>
                <w:lang w:val="es-ES_tradnl" w:eastAsia="es-MX"/>
              </w:rPr>
            </w:pPr>
            <w:r w:rsidRPr="004522C6">
              <w:rPr>
                <w:rFonts w:ascii="Palatino Linotype" w:hAnsi="Palatino Linotype" w:cs="Arial"/>
                <w:b/>
                <w:i/>
                <w:lang w:val="es-ES_tradnl" w:eastAsia="es-MX"/>
              </w:rPr>
              <w:t xml:space="preserve">Sello oficial o </w:t>
            </w:r>
            <w:r w:rsidRPr="004522C6">
              <w:rPr>
                <w:rFonts w:ascii="Palatino Linotype" w:hAnsi="Palatino Linotype" w:cs="Arial"/>
                <w:b/>
                <w:i/>
                <w:lang w:val="es-ES_tradnl" w:eastAsia="es-MX"/>
              </w:rPr>
              <w:lastRenderedPageBreak/>
              <w:t>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2ACB8D43"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DF6FB03"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Se anotará la fecha en la que el Comité de Transparencia confirmó la clasificación del documento, en su caso.</w:t>
            </w:r>
          </w:p>
        </w:tc>
      </w:tr>
      <w:tr w:rsidR="00794947" w:rsidRPr="004522C6" w14:paraId="61AC9340"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ACDD9"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C7E10A"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21102FF"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Se señalará el nombre del área del cual es titular quien clasifica.</w:t>
            </w:r>
          </w:p>
        </w:tc>
      </w:tr>
      <w:tr w:rsidR="00794947" w:rsidRPr="004522C6" w14:paraId="0981A7C9"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9FB4F"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24AD640"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C0A12D7"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anotarán todas las páginas que lo conforman. Si </w:t>
            </w:r>
            <w:r w:rsidRPr="004522C6">
              <w:rPr>
                <w:rFonts w:ascii="Palatino Linotype" w:hAnsi="Palatino Linotype" w:cs="Arial"/>
                <w:i/>
                <w:lang w:val="es-ES_tradnl" w:eastAsia="es-MX"/>
              </w:rPr>
              <w:lastRenderedPageBreak/>
              <w:t>el documento no contiene información reservada, se tachará este apartado.</w:t>
            </w:r>
          </w:p>
        </w:tc>
      </w:tr>
      <w:tr w:rsidR="00794947" w:rsidRPr="004522C6" w14:paraId="4767E992"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E9027"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FBD029C"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3119D75D"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Se anotará el número de años o meses por los que se mantendrá el documento o las partes del mismo como reservado.</w:t>
            </w:r>
          </w:p>
        </w:tc>
      </w:tr>
      <w:tr w:rsidR="00794947" w:rsidRPr="004522C6" w14:paraId="529CBB8C"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85742"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B87B48"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F5E602F"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Se señalará el nombre del ordenamiento, el o los artículos, fracción(es), párrafo(s) con base en los cuales se sustente la reserva.</w:t>
            </w:r>
          </w:p>
        </w:tc>
      </w:tr>
      <w:tr w:rsidR="00794947" w:rsidRPr="004522C6" w14:paraId="6B420E9C"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3C6D8"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4803645"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5AEBAD4"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94947" w:rsidRPr="004522C6" w14:paraId="7D0C40BF"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76E55"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908FDD" w14:textId="77777777" w:rsidR="00794947" w:rsidRPr="004522C6" w:rsidRDefault="00794947" w:rsidP="002A09A2">
            <w:pPr>
              <w:jc w:val="center"/>
              <w:rPr>
                <w:rFonts w:ascii="Palatino Linotype" w:hAnsi="Palatino Linotype" w:cs="Arial"/>
                <w:b/>
                <w:i/>
                <w:u w:val="single"/>
                <w:lang w:val="es-ES_tradnl" w:eastAsia="es-MX"/>
              </w:rPr>
            </w:pPr>
            <w:r w:rsidRPr="004522C6">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9EBFB15"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 xml:space="preserve">Se indicarán, en su caso, </w:t>
            </w:r>
            <w:r w:rsidRPr="004522C6">
              <w:rPr>
                <w:rFonts w:ascii="Palatino Linotype" w:hAnsi="Palatino Linotype" w:cs="Arial"/>
                <w:b/>
                <w:i/>
                <w:u w:val="single"/>
                <w:lang w:val="es-ES_tradnl" w:eastAsia="es-MX"/>
              </w:rPr>
              <w:t>las partes o páginas del documento que se clasifica como confidencial</w:t>
            </w:r>
            <w:r w:rsidRPr="004522C6">
              <w:rPr>
                <w:rFonts w:ascii="Palatino Linotype" w:hAnsi="Palatino Linotype" w:cs="Arial"/>
                <w:i/>
                <w:lang w:val="es-ES_tradnl" w:eastAsia="es-MX"/>
              </w:rPr>
              <w:t xml:space="preserve">. </w:t>
            </w:r>
            <w:r w:rsidRPr="004522C6">
              <w:rPr>
                <w:rFonts w:ascii="Palatino Linotype" w:hAnsi="Palatino Linotype" w:cs="Arial"/>
                <w:b/>
                <w:i/>
                <w:u w:val="single"/>
                <w:lang w:val="es-ES_tradnl" w:eastAsia="es-MX"/>
              </w:rPr>
              <w:t>Si el documento fuera confidencial en su totalidad, se anotarán todas las páginas que lo conforman</w:t>
            </w:r>
            <w:r w:rsidRPr="004522C6">
              <w:rPr>
                <w:rFonts w:ascii="Palatino Linotype" w:hAnsi="Palatino Linotype" w:cs="Arial"/>
                <w:i/>
                <w:lang w:val="es-ES_tradnl" w:eastAsia="es-MX"/>
              </w:rPr>
              <w:t>. Si el documento no contiene información confidencial, se tachará este apartado.</w:t>
            </w:r>
          </w:p>
        </w:tc>
      </w:tr>
      <w:tr w:rsidR="00794947" w:rsidRPr="004522C6" w14:paraId="16D2A07C"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CE3B5"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1588E91"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D621529"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94947" w:rsidRPr="004522C6" w14:paraId="3855C4DF"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37FAD"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25E663"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E045C4C"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Rúbrica autógrafa de quien clasifica.</w:t>
            </w:r>
          </w:p>
        </w:tc>
      </w:tr>
      <w:tr w:rsidR="00794947" w:rsidRPr="004522C6" w14:paraId="429123D7"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E8331"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3ABC306"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F6576F4" w14:textId="77777777" w:rsidR="00794947" w:rsidRPr="004522C6" w:rsidRDefault="00794947" w:rsidP="002A09A2">
            <w:pPr>
              <w:jc w:val="both"/>
              <w:rPr>
                <w:rFonts w:ascii="Palatino Linotype" w:hAnsi="Palatino Linotype" w:cs="Arial"/>
                <w:i/>
                <w:lang w:val="es-ES_tradnl" w:eastAsia="es-MX"/>
              </w:rPr>
            </w:pPr>
            <w:r w:rsidRPr="004522C6">
              <w:rPr>
                <w:rFonts w:ascii="Palatino Linotype" w:hAnsi="Palatino Linotype" w:cs="Arial"/>
                <w:i/>
                <w:lang w:val="es-ES_tradnl" w:eastAsia="es-MX"/>
              </w:rPr>
              <w:t>Se anotará la fecha en que se desclasifica el documento.</w:t>
            </w:r>
          </w:p>
        </w:tc>
      </w:tr>
      <w:tr w:rsidR="00794947" w:rsidRPr="004522C6" w14:paraId="18BE94AE" w14:textId="77777777" w:rsidTr="007949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8C798" w14:textId="77777777" w:rsidR="00794947" w:rsidRPr="004522C6" w:rsidRDefault="00794947" w:rsidP="002A09A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ADFFEA" w14:textId="77777777" w:rsidR="00794947" w:rsidRPr="004522C6" w:rsidRDefault="00794947" w:rsidP="002A09A2">
            <w:pPr>
              <w:jc w:val="center"/>
              <w:rPr>
                <w:rFonts w:ascii="Palatino Linotype" w:hAnsi="Palatino Linotype" w:cs="Arial"/>
                <w:i/>
                <w:lang w:val="es-ES_tradnl" w:eastAsia="es-MX"/>
              </w:rPr>
            </w:pPr>
            <w:r w:rsidRPr="004522C6">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83F8AD9" w14:textId="77777777" w:rsidR="00794947" w:rsidRPr="004522C6" w:rsidRDefault="00794947" w:rsidP="002A09A2">
            <w:pPr>
              <w:rPr>
                <w:rFonts w:ascii="Palatino Linotype" w:hAnsi="Palatino Linotype" w:cs="Arial"/>
                <w:i/>
                <w:lang w:val="es-ES_tradnl" w:eastAsia="es-MX"/>
              </w:rPr>
            </w:pPr>
            <w:r w:rsidRPr="004522C6">
              <w:rPr>
                <w:rFonts w:ascii="Palatino Linotype" w:hAnsi="Palatino Linotype" w:cs="Arial"/>
                <w:i/>
                <w:lang w:val="es-ES_tradnl" w:eastAsia="es-MX"/>
              </w:rPr>
              <w:t>Rúbrica autógrafa de quien desclasifica.</w:t>
            </w:r>
          </w:p>
        </w:tc>
      </w:tr>
    </w:tbl>
    <w:p w14:paraId="625A95A0" w14:textId="77777777" w:rsidR="00794947" w:rsidRPr="004522C6" w:rsidRDefault="00794947" w:rsidP="00794947">
      <w:pPr>
        <w:ind w:left="709" w:right="709"/>
        <w:contextualSpacing/>
        <w:jc w:val="both"/>
        <w:rPr>
          <w:rFonts w:ascii="Palatino Linotype" w:hAnsi="Palatino Linotype" w:cs="Arial"/>
          <w:sz w:val="22"/>
          <w:szCs w:val="22"/>
          <w:lang w:eastAsia="es-MX"/>
        </w:rPr>
      </w:pPr>
      <w:r w:rsidRPr="004522C6">
        <w:rPr>
          <w:rFonts w:ascii="Palatino Linotype" w:hAnsi="Palatino Linotype" w:cs="Arial"/>
          <w:sz w:val="22"/>
          <w:szCs w:val="22"/>
          <w:lang w:eastAsia="es-MX"/>
        </w:rPr>
        <w:t>(Énfasis Añadido)</w:t>
      </w:r>
    </w:p>
    <w:p w14:paraId="482B00BA" w14:textId="77777777" w:rsidR="00794947" w:rsidRPr="004522C6" w:rsidRDefault="00794947" w:rsidP="00794947">
      <w:pPr>
        <w:spacing w:line="360" w:lineRule="auto"/>
        <w:jc w:val="both"/>
        <w:rPr>
          <w:rFonts w:ascii="Palatino Linotype" w:hAnsi="Palatino Linotype"/>
        </w:rPr>
      </w:pPr>
    </w:p>
    <w:p w14:paraId="34C7C519" w14:textId="77777777" w:rsidR="00794947" w:rsidRPr="004522C6" w:rsidRDefault="00794947" w:rsidP="00794947">
      <w:pPr>
        <w:spacing w:line="360" w:lineRule="auto"/>
        <w:jc w:val="both"/>
        <w:rPr>
          <w:rFonts w:ascii="Palatino Linotype" w:hAnsi="Palatino Linotype" w:cs="Arial"/>
        </w:rPr>
      </w:pPr>
      <w:r w:rsidRPr="004522C6">
        <w:rPr>
          <w:rFonts w:ascii="Palatino Linotype" w:hAnsi="Palatino Linotype"/>
        </w:rPr>
        <w:t xml:space="preserve">Es importante referir que, </w:t>
      </w:r>
      <w:r w:rsidRPr="004522C6">
        <w:rPr>
          <w:rFonts w:ascii="Palatino Linotype" w:hAnsi="Palatino Linotype"/>
          <w:b/>
        </w:rPr>
        <w:t>EL SUJETO OBLIGADO</w:t>
      </w:r>
      <w:r w:rsidRPr="004522C6">
        <w:rPr>
          <w:rFonts w:ascii="Palatino Linotype" w:hAnsi="Palatino Linotype"/>
        </w:rPr>
        <w:t xml:space="preserve"> deberá seguir el procedimiento legal establecido para su </w:t>
      </w:r>
      <w:r w:rsidRPr="004522C6">
        <w:rPr>
          <w:rFonts w:ascii="Palatino Linotype" w:hAnsi="Palatino Linotype"/>
          <w:lang w:eastAsia="es-MX"/>
        </w:rPr>
        <w:t>clasificación</w:t>
      </w:r>
      <w:r w:rsidRPr="004522C6">
        <w:rPr>
          <w:rFonts w:ascii="Palatino Linotype" w:hAnsi="Palatino Linotype"/>
        </w:rPr>
        <w:t>, esto es, que su Comité de</w:t>
      </w:r>
      <w:r w:rsidRPr="004522C6">
        <w:rPr>
          <w:rFonts w:ascii="Palatino Linotype" w:hAnsi="Palatino Linotype" w:cs="Arial"/>
        </w:rPr>
        <w:t xml:space="preserve"> Transparencia emita un Acuerdo de Clasificación que cumpla con las formalidades previstas, antes citadas</w:t>
      </w:r>
      <w:r w:rsidRPr="004522C6">
        <w:rPr>
          <w:rFonts w:ascii="Palatino Linotype" w:hAnsi="Palatino Linotype" w:cs="Arial"/>
          <w:b/>
        </w:rPr>
        <w:t xml:space="preserve"> </w:t>
      </w:r>
      <w:r w:rsidRPr="004522C6">
        <w:rPr>
          <w:rFonts w:ascii="Palatino Linotype" w:hAnsi="Palatino Linotype" w:cs="Arial"/>
        </w:rPr>
        <w:t xml:space="preserve">que lo sustente, en el </w:t>
      </w:r>
      <w:r w:rsidRPr="004522C6">
        <w:rPr>
          <w:rFonts w:ascii="Palatino Linotype" w:hAnsi="Palatino Linotype" w:cs="Arial"/>
          <w:lang w:eastAsia="es-MX"/>
        </w:rPr>
        <w:t>que</w:t>
      </w:r>
      <w:r w:rsidRPr="004522C6">
        <w:rPr>
          <w:rFonts w:ascii="Palatino Linotype" w:hAnsi="Palatino Linotype" w:cs="Arial"/>
        </w:rPr>
        <w:t xml:space="preserve"> se expongan los fundamentos y razones que llevaron a la autoridad a testar, suprimir o eliminar datos de dicho soporte documental, ya que el </w:t>
      </w:r>
      <w:r w:rsidRPr="004522C6">
        <w:rPr>
          <w:rFonts w:ascii="Palatino Linotype" w:hAnsi="Palatino Linotype" w:cs="Arial"/>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E12EA4" w14:textId="77777777" w:rsidR="00794947" w:rsidRPr="004522C6" w:rsidRDefault="00794947" w:rsidP="00794947">
      <w:pPr>
        <w:jc w:val="both"/>
        <w:rPr>
          <w:rFonts w:ascii="Palatino Linotype" w:hAnsi="Palatino Linotype"/>
        </w:rPr>
      </w:pPr>
    </w:p>
    <w:p w14:paraId="4FC72C42" w14:textId="6E2F7142" w:rsidR="00794947" w:rsidRPr="004522C6" w:rsidRDefault="00794947" w:rsidP="00794947">
      <w:pPr>
        <w:autoSpaceDE w:val="0"/>
        <w:autoSpaceDN w:val="0"/>
        <w:adjustRightInd w:val="0"/>
        <w:spacing w:line="360" w:lineRule="auto"/>
        <w:jc w:val="both"/>
        <w:rPr>
          <w:rFonts w:ascii="Palatino Linotype" w:hAnsi="Palatino Linotype" w:cs="Arial"/>
          <w:bCs/>
          <w:szCs w:val="22"/>
        </w:rPr>
      </w:pPr>
      <w:r w:rsidRPr="004522C6">
        <w:rPr>
          <w:rFonts w:ascii="Palatino Linotype" w:hAnsi="Palatino Linotype" w:cs="Arial"/>
          <w:lang w:eastAsia="es-MX"/>
        </w:rPr>
        <w:t>Expuesto todo lo anterior</w:t>
      </w:r>
      <w:r w:rsidRPr="004522C6">
        <w:rPr>
          <w:rFonts w:ascii="Palatino Linotype" w:hAnsi="Palatino Linotype" w:cs="Arial"/>
          <w:b/>
          <w:lang w:eastAsia="es-MX"/>
        </w:rPr>
        <w:t xml:space="preserve">, </w:t>
      </w:r>
      <w:r w:rsidRPr="004522C6">
        <w:rPr>
          <w:rFonts w:ascii="Palatino Linotype" w:hAnsi="Palatino Linotype"/>
        </w:rPr>
        <w:t xml:space="preserve">en términos de lo dispuesto en el artículo 186, fracción III de la Ley de Transparencia y Acceso a la </w:t>
      </w:r>
      <w:r w:rsidRPr="004522C6">
        <w:rPr>
          <w:rFonts w:ascii="Palatino Linotype" w:hAnsi="Palatino Linotype" w:cs="Arial"/>
        </w:rPr>
        <w:t>Información</w:t>
      </w:r>
      <w:r w:rsidRPr="004522C6">
        <w:rPr>
          <w:rFonts w:ascii="Palatino Linotype" w:hAnsi="Palatino Linotype"/>
        </w:rPr>
        <w:t xml:space="preserve"> Pública del Estado de México y Municipios, </w:t>
      </w:r>
      <w:r w:rsidRPr="004522C6">
        <w:rPr>
          <w:rFonts w:ascii="Palatino Linotype" w:hAnsi="Palatino Linotype" w:cs="Arial"/>
          <w:lang w:eastAsia="es-MX"/>
        </w:rPr>
        <w:t xml:space="preserve">el Pleno de </w:t>
      </w:r>
      <w:r w:rsidRPr="004522C6">
        <w:rPr>
          <w:rFonts w:ascii="Palatino Linotype" w:hAnsi="Palatino Linotype" w:cs="Arial"/>
        </w:rPr>
        <w:t xml:space="preserve">este Instituto, </w:t>
      </w:r>
      <w:bookmarkStart w:id="9" w:name="_Hlk61274984"/>
      <w:r w:rsidRPr="004522C6">
        <w:rPr>
          <w:rFonts w:ascii="Palatino Linotype" w:hAnsi="Palatino Linotype" w:cs="Arial"/>
        </w:rPr>
        <w:t>estima que</w:t>
      </w:r>
      <w:bookmarkEnd w:id="9"/>
      <w:r w:rsidRPr="004522C6">
        <w:rPr>
          <w:rFonts w:ascii="Palatino Linotype" w:hAnsi="Palatino Linotype" w:cs="Arial"/>
        </w:rPr>
        <w:t xml:space="preserve"> </w:t>
      </w:r>
      <w:r w:rsidRPr="004522C6">
        <w:rPr>
          <w:rFonts w:ascii="Palatino Linotype" w:hAnsi="Palatino Linotype" w:cs="Arial"/>
          <w:bCs/>
          <w:szCs w:val="22"/>
          <w:lang w:val="es-ES"/>
        </w:rPr>
        <w:t xml:space="preserve">las razones o motivos de inconformidad planteadas por </w:t>
      </w:r>
      <w:r w:rsidR="002A09A2" w:rsidRPr="004522C6">
        <w:rPr>
          <w:rFonts w:ascii="Palatino Linotype" w:hAnsi="Palatino Linotype"/>
          <w:b/>
          <w:szCs w:val="17"/>
          <w:lang w:eastAsia="es-ES_tradnl"/>
        </w:rPr>
        <w:t>LA</w:t>
      </w:r>
      <w:r w:rsidR="002A09A2" w:rsidRPr="004522C6">
        <w:rPr>
          <w:rFonts w:ascii="Palatino Linotype" w:hAnsi="Palatino Linotype" w:cs="Arial"/>
          <w:b/>
          <w:bCs/>
          <w:szCs w:val="22"/>
        </w:rPr>
        <w:t xml:space="preserve"> </w:t>
      </w:r>
      <w:r w:rsidRPr="004522C6">
        <w:rPr>
          <w:rFonts w:ascii="Palatino Linotype" w:hAnsi="Palatino Linotype" w:cs="Arial"/>
          <w:b/>
          <w:bCs/>
          <w:szCs w:val="22"/>
        </w:rPr>
        <w:t>RECURRENTE</w:t>
      </w:r>
      <w:r w:rsidRPr="004522C6">
        <w:rPr>
          <w:rFonts w:ascii="Palatino Linotype" w:hAnsi="Palatino Linotype" w:cs="Arial"/>
          <w:bCs/>
          <w:szCs w:val="22"/>
          <w:lang w:val="es-ES"/>
        </w:rPr>
        <w:t xml:space="preserve">, resultan fundadas; en consecuencia, este Órgano Garante determina </w:t>
      </w:r>
      <w:r w:rsidRPr="004522C6">
        <w:rPr>
          <w:rFonts w:ascii="Palatino Linotype" w:hAnsi="Palatino Linotype" w:cs="Arial"/>
          <w:b/>
          <w:bCs/>
          <w:szCs w:val="22"/>
          <w:lang w:val="es-ES"/>
        </w:rPr>
        <w:t>MODIFICAR</w:t>
      </w:r>
      <w:r w:rsidRPr="004522C6">
        <w:rPr>
          <w:rFonts w:ascii="Palatino Linotype" w:hAnsi="Palatino Linotype" w:cs="Arial"/>
          <w:bCs/>
          <w:szCs w:val="22"/>
          <w:lang w:val="es-ES"/>
        </w:rPr>
        <w:t xml:space="preserve"> la respuesta otorgada por </w:t>
      </w:r>
      <w:r w:rsidRPr="004522C6">
        <w:rPr>
          <w:rFonts w:ascii="Palatino Linotype" w:hAnsi="Palatino Linotype" w:cs="Arial"/>
          <w:b/>
          <w:bCs/>
          <w:szCs w:val="22"/>
          <w:lang w:val="es-419"/>
        </w:rPr>
        <w:t>EL</w:t>
      </w:r>
      <w:r w:rsidRPr="004522C6">
        <w:rPr>
          <w:rFonts w:ascii="Palatino Linotype" w:hAnsi="Palatino Linotype" w:cs="Arial"/>
          <w:b/>
          <w:bCs/>
          <w:szCs w:val="22"/>
          <w:lang w:val="es-ES"/>
        </w:rPr>
        <w:t xml:space="preserve"> SUJETO OBLIGADO</w:t>
      </w:r>
      <w:r w:rsidRPr="004522C6">
        <w:rPr>
          <w:rFonts w:ascii="Palatino Linotype" w:hAnsi="Palatino Linotype" w:cs="Arial"/>
          <w:bCs/>
          <w:szCs w:val="22"/>
          <w:lang w:val="es-ES"/>
        </w:rPr>
        <w:t xml:space="preserve"> </w:t>
      </w:r>
      <w:r w:rsidRPr="004522C6">
        <w:rPr>
          <w:rFonts w:ascii="Palatino Linotype" w:hAnsi="Palatino Linotype" w:cs="Arial"/>
          <w:bCs/>
          <w:szCs w:val="22"/>
          <w:lang w:val="es-419"/>
        </w:rPr>
        <w:t>a</w:t>
      </w:r>
      <w:r w:rsidRPr="004522C6">
        <w:rPr>
          <w:rFonts w:ascii="Palatino Linotype" w:hAnsi="Palatino Linotype" w:cs="Arial"/>
          <w:bCs/>
          <w:szCs w:val="22"/>
          <w:lang w:val="es-ES"/>
        </w:rPr>
        <w:t xml:space="preserve"> la solicitud</w:t>
      </w:r>
      <w:r w:rsidRPr="004522C6">
        <w:rPr>
          <w:rFonts w:ascii="Palatino Linotype" w:hAnsi="Palatino Linotype" w:cs="Arial"/>
          <w:bCs/>
          <w:szCs w:val="22"/>
          <w:lang w:val="es-419"/>
        </w:rPr>
        <w:t xml:space="preserve"> de información </w:t>
      </w:r>
      <w:r w:rsidRPr="004522C6">
        <w:rPr>
          <w:rFonts w:ascii="Palatino Linotype" w:hAnsi="Palatino Linotype" w:cs="Arial"/>
          <w:bCs/>
          <w:szCs w:val="22"/>
        </w:rPr>
        <w:t xml:space="preserve">que dio trámite al Recurso de Revisión número: </w:t>
      </w:r>
      <w:r w:rsidRPr="004522C6">
        <w:rPr>
          <w:rFonts w:ascii="Palatino Linotype" w:hAnsi="Palatino Linotype" w:cs="Arial"/>
          <w:b/>
          <w:bCs/>
          <w:szCs w:val="22"/>
        </w:rPr>
        <w:t>04387</w:t>
      </w:r>
      <w:r w:rsidRPr="004522C6">
        <w:rPr>
          <w:rFonts w:ascii="Palatino Linotype" w:hAnsi="Palatino Linotype" w:cs="Arial"/>
          <w:b/>
          <w:bCs/>
          <w:szCs w:val="22"/>
          <w:lang w:val="es-419"/>
        </w:rPr>
        <w:t xml:space="preserve">/INFOEM/IP/RR/2022 </w:t>
      </w:r>
      <w:r w:rsidRPr="004522C6">
        <w:rPr>
          <w:rFonts w:ascii="Palatino Linotype" w:hAnsi="Palatino Linotype" w:cs="Arial"/>
          <w:bCs/>
          <w:szCs w:val="22"/>
        </w:rPr>
        <w:t>y ordenar la entrega de lo previsto en el presente Considerando.</w:t>
      </w:r>
    </w:p>
    <w:p w14:paraId="6264E3E1" w14:textId="77777777" w:rsidR="00794947" w:rsidRPr="004522C6" w:rsidRDefault="00794947" w:rsidP="00823AC4">
      <w:pPr>
        <w:spacing w:line="360" w:lineRule="auto"/>
        <w:jc w:val="both"/>
        <w:rPr>
          <w:rFonts w:ascii="Palatino Linotype" w:eastAsia="Calibri" w:hAnsi="Palatino Linotype" w:cs="Arial"/>
          <w:color w:val="000000"/>
          <w:lang w:eastAsia="en-US"/>
        </w:rPr>
      </w:pPr>
    </w:p>
    <w:p w14:paraId="16F8CC01" w14:textId="7CD03CF9" w:rsidR="00690050" w:rsidRDefault="00690050" w:rsidP="00690050">
      <w:pPr>
        <w:widowControl w:val="0"/>
        <w:autoSpaceDE w:val="0"/>
        <w:autoSpaceDN w:val="0"/>
        <w:adjustRightInd w:val="0"/>
        <w:spacing w:line="360" w:lineRule="auto"/>
        <w:jc w:val="both"/>
        <w:rPr>
          <w:rFonts w:ascii="Palatino Linotype" w:eastAsia="Calibri" w:hAnsi="Palatino Linotype" w:cs="Arial"/>
          <w:color w:val="000000" w:themeColor="text1"/>
        </w:rPr>
      </w:pPr>
      <w:r w:rsidRPr="004522C6">
        <w:rPr>
          <w:rFonts w:ascii="Palatino Linotype" w:eastAsia="Calibri" w:hAnsi="Palatino Linotype" w:cs="Arial"/>
          <w:color w:val="000000" w:themeColor="text1"/>
        </w:rPr>
        <w:t xml:space="preserve">Así, con </w:t>
      </w:r>
      <w:r w:rsidRPr="004522C6">
        <w:rPr>
          <w:rFonts w:ascii="Palatino Linotype" w:hAnsi="Palatino Linotype" w:cs="Arial"/>
          <w:color w:val="000000" w:themeColor="text1"/>
        </w:rPr>
        <w:t>fundamento</w:t>
      </w:r>
      <w:r w:rsidRPr="004522C6">
        <w:rPr>
          <w:rFonts w:ascii="Palatino Linotype" w:eastAsia="Calibri" w:hAnsi="Palatino Linotype" w:cs="Arial"/>
          <w:color w:val="000000" w:themeColor="text1"/>
        </w:rPr>
        <w:t xml:space="preserve"> en lo prescrito en los artículos 5, párrafos </w:t>
      </w:r>
      <w:r w:rsidRPr="004522C6">
        <w:rPr>
          <w:rFonts w:ascii="Palatino Linotype" w:eastAsia="Calibri" w:hAnsi="Palatino Linotype" w:cs="Arial"/>
        </w:rPr>
        <w:t>trigésimos, trigésimos primero, trigésimos segundos,</w:t>
      </w:r>
      <w:r w:rsidRPr="004522C6">
        <w:rPr>
          <w:rFonts w:ascii="Palatino Linotype" w:hAnsi="Palatino Linotype"/>
          <w:color w:val="000000" w:themeColor="text1"/>
        </w:rPr>
        <w:t xml:space="preserve"> fracciones IV y V,</w:t>
      </w:r>
      <w:r w:rsidRPr="004522C6">
        <w:rPr>
          <w:rFonts w:ascii="Palatino Linotype" w:eastAsia="Calibri" w:hAnsi="Palatino Linotype" w:cs="Arial"/>
          <w:color w:val="000000" w:themeColor="text1"/>
        </w:rPr>
        <w:t xml:space="preserve"> de la Constitución Política del Estado Libre y Soberano de </w:t>
      </w:r>
      <w:r w:rsidRPr="004522C6">
        <w:rPr>
          <w:rFonts w:ascii="Palatino Linotype" w:hAnsi="Palatino Linotype" w:cs="Arial"/>
          <w:color w:val="000000" w:themeColor="text1"/>
          <w:lang w:val="es-ES_tradnl"/>
        </w:rPr>
        <w:t>México</w:t>
      </w:r>
      <w:r w:rsidRPr="004522C6">
        <w:rPr>
          <w:rFonts w:ascii="Palatino Linotype" w:eastAsia="Calibri" w:hAnsi="Palatino Linotype" w:cs="Arial"/>
          <w:color w:val="000000" w:themeColor="text1"/>
        </w:rPr>
        <w:t xml:space="preserve">, y los artículos </w:t>
      </w:r>
      <w:r w:rsidRPr="004522C6">
        <w:rPr>
          <w:rFonts w:ascii="Palatino Linotype" w:hAnsi="Palatino Linotype"/>
          <w:color w:val="000000" w:themeColor="text1"/>
        </w:rPr>
        <w:t xml:space="preserve">2, </w:t>
      </w:r>
      <w:r w:rsidRPr="004522C6">
        <w:rPr>
          <w:rFonts w:ascii="Palatino Linotype" w:hAnsi="Palatino Linotype" w:cs="Arial"/>
          <w:color w:val="000000" w:themeColor="text1"/>
        </w:rPr>
        <w:t>fracción</w:t>
      </w:r>
      <w:r w:rsidRPr="004522C6">
        <w:rPr>
          <w:rFonts w:ascii="Palatino Linotype" w:hAnsi="Palatino Linotype"/>
          <w:color w:val="000000" w:themeColor="text1"/>
        </w:rPr>
        <w:t xml:space="preserve"> II, 9, </w:t>
      </w:r>
      <w:r w:rsidRPr="004522C6">
        <w:rPr>
          <w:rFonts w:ascii="Palatino Linotype" w:hAnsi="Palatino Linotype" w:cs="Arial"/>
          <w:color w:val="000000" w:themeColor="text1"/>
          <w:lang w:val="es-ES_tradnl"/>
        </w:rPr>
        <w:t>29</w:t>
      </w:r>
      <w:r w:rsidRPr="004522C6">
        <w:rPr>
          <w:rFonts w:ascii="Palatino Linotype" w:hAnsi="Palatino Linotype"/>
          <w:color w:val="000000" w:themeColor="text1"/>
        </w:rPr>
        <w:t>, 36, fracciones I y II, 176, 178, 179, 181, 185, fracción I, 186 y 188,</w:t>
      </w:r>
      <w:r w:rsidRPr="004522C6">
        <w:rPr>
          <w:rFonts w:ascii="Palatino Linotype" w:eastAsia="Calibri" w:hAnsi="Palatino Linotype" w:cs="Arial"/>
          <w:color w:val="000000" w:themeColor="text1"/>
        </w:rPr>
        <w:t xml:space="preserve"> de la Ley de Transparencia y Acceso a la Información Pública del Estado de México y </w:t>
      </w:r>
      <w:r w:rsidRPr="004522C6">
        <w:rPr>
          <w:rFonts w:ascii="Palatino Linotype" w:hAnsi="Palatino Linotype" w:cs="Arial"/>
          <w:color w:val="000000" w:themeColor="text1"/>
        </w:rPr>
        <w:t>Municipios</w:t>
      </w:r>
      <w:r w:rsidRPr="004522C6">
        <w:rPr>
          <w:rFonts w:ascii="Palatino Linotype" w:eastAsia="Calibri" w:hAnsi="Palatino Linotype" w:cs="Arial"/>
          <w:color w:val="000000" w:themeColor="text1"/>
        </w:rPr>
        <w:t xml:space="preserve">, </w:t>
      </w:r>
      <w:r w:rsidRPr="004522C6">
        <w:rPr>
          <w:rFonts w:ascii="Palatino Linotype" w:hAnsi="Palatino Linotype"/>
          <w:color w:val="000000" w:themeColor="text1"/>
        </w:rPr>
        <w:t>este</w:t>
      </w:r>
      <w:r w:rsidRPr="004522C6">
        <w:rPr>
          <w:rFonts w:ascii="Palatino Linotype" w:eastAsia="Calibri" w:hAnsi="Palatino Linotype" w:cs="Arial"/>
          <w:color w:val="000000" w:themeColor="text1"/>
        </w:rPr>
        <w:t xml:space="preserve"> Pleno:</w:t>
      </w:r>
    </w:p>
    <w:p w14:paraId="2B8E5B4A" w14:textId="77777777" w:rsidR="00F935DD" w:rsidRPr="004522C6" w:rsidRDefault="00F935DD" w:rsidP="00690050">
      <w:pPr>
        <w:widowControl w:val="0"/>
        <w:autoSpaceDE w:val="0"/>
        <w:autoSpaceDN w:val="0"/>
        <w:adjustRightInd w:val="0"/>
        <w:spacing w:line="360" w:lineRule="auto"/>
        <w:jc w:val="both"/>
        <w:rPr>
          <w:rFonts w:ascii="Palatino Linotype" w:eastAsia="Calibri" w:hAnsi="Palatino Linotype" w:cs="Arial"/>
          <w:color w:val="000000" w:themeColor="text1"/>
        </w:rPr>
      </w:pPr>
    </w:p>
    <w:p w14:paraId="61B70353" w14:textId="77777777" w:rsidR="00690050" w:rsidRPr="004522C6" w:rsidRDefault="00690050" w:rsidP="00215167">
      <w:pPr>
        <w:widowControl w:val="0"/>
        <w:autoSpaceDE w:val="0"/>
        <w:autoSpaceDN w:val="0"/>
        <w:adjustRightInd w:val="0"/>
        <w:spacing w:line="360" w:lineRule="auto"/>
        <w:jc w:val="both"/>
        <w:rPr>
          <w:rFonts w:ascii="Palatino Linotype" w:hAnsi="Palatino Linotype"/>
          <w:b/>
        </w:rPr>
      </w:pPr>
    </w:p>
    <w:p w14:paraId="45077380" w14:textId="77777777" w:rsidR="00690050" w:rsidRPr="004522C6" w:rsidRDefault="00690050" w:rsidP="00215167">
      <w:pPr>
        <w:spacing w:line="360" w:lineRule="auto"/>
        <w:jc w:val="center"/>
        <w:rPr>
          <w:rFonts w:ascii="Palatino Linotype" w:hAnsi="Palatino Linotype" w:cs="Arial"/>
          <w:b/>
          <w:spacing w:val="44"/>
          <w:sz w:val="28"/>
        </w:rPr>
      </w:pPr>
      <w:r w:rsidRPr="004522C6">
        <w:rPr>
          <w:rFonts w:ascii="Palatino Linotype" w:hAnsi="Palatino Linotype" w:cs="Arial"/>
          <w:b/>
          <w:spacing w:val="44"/>
          <w:sz w:val="28"/>
        </w:rPr>
        <w:lastRenderedPageBreak/>
        <w:t>RESUELVE</w:t>
      </w:r>
    </w:p>
    <w:p w14:paraId="45E43377" w14:textId="548D86ED" w:rsidR="008B62F3" w:rsidRPr="004522C6" w:rsidRDefault="008B62F3" w:rsidP="008B62F3">
      <w:pPr>
        <w:spacing w:line="360" w:lineRule="auto"/>
        <w:jc w:val="both"/>
        <w:rPr>
          <w:rFonts w:ascii="Palatino Linotype" w:hAnsi="Palatino Linotype" w:cs="Arial"/>
          <w:lang w:val="es-ES"/>
        </w:rPr>
      </w:pPr>
      <w:r w:rsidRPr="004522C6">
        <w:rPr>
          <w:rFonts w:ascii="Palatino Linotype" w:hAnsi="Palatino Linotype" w:cs="Arial"/>
          <w:b/>
          <w:sz w:val="28"/>
          <w:szCs w:val="28"/>
          <w:lang w:val="es-ES"/>
        </w:rPr>
        <w:t>PRIMERO</w:t>
      </w:r>
      <w:r w:rsidRPr="004522C6">
        <w:rPr>
          <w:rFonts w:ascii="Palatino Linotype" w:hAnsi="Palatino Linotype" w:cs="Arial"/>
          <w:sz w:val="28"/>
          <w:szCs w:val="28"/>
          <w:lang w:val="es-ES"/>
        </w:rPr>
        <w:t>.</w:t>
      </w:r>
      <w:r w:rsidRPr="004522C6">
        <w:rPr>
          <w:rFonts w:ascii="Palatino Linotype" w:hAnsi="Palatino Linotype" w:cs="Arial"/>
          <w:lang w:val="es-ES"/>
        </w:rPr>
        <w:t xml:space="preserve"> Resultan </w:t>
      </w:r>
      <w:r w:rsidRPr="004522C6">
        <w:rPr>
          <w:rFonts w:ascii="Palatino Linotype" w:hAnsi="Palatino Linotype" w:cs="Arial"/>
          <w:b/>
          <w:lang w:val="es-ES"/>
        </w:rPr>
        <w:t>fundadas</w:t>
      </w:r>
      <w:r w:rsidRPr="004522C6">
        <w:rPr>
          <w:rFonts w:ascii="Palatino Linotype" w:hAnsi="Palatino Linotype" w:cs="Arial"/>
          <w:lang w:val="es-ES"/>
        </w:rPr>
        <w:t xml:space="preserve"> las razones o motivos de inconformidad planteadas por </w:t>
      </w:r>
      <w:r w:rsidR="002A09A2" w:rsidRPr="004522C6">
        <w:rPr>
          <w:rFonts w:ascii="Palatino Linotype" w:hAnsi="Palatino Linotype"/>
          <w:b/>
          <w:szCs w:val="17"/>
          <w:lang w:eastAsia="es-ES_tradnl"/>
        </w:rPr>
        <w:t>LA</w:t>
      </w:r>
      <w:r w:rsidR="002A09A2" w:rsidRPr="004522C6">
        <w:rPr>
          <w:rFonts w:ascii="Palatino Linotype" w:hAnsi="Palatino Linotype" w:cs="Arial"/>
          <w:b/>
          <w:lang w:val="es-ES"/>
        </w:rPr>
        <w:t xml:space="preserve"> </w:t>
      </w:r>
      <w:r w:rsidRPr="004522C6">
        <w:rPr>
          <w:rFonts w:ascii="Palatino Linotype" w:hAnsi="Palatino Linotype" w:cs="Arial"/>
          <w:b/>
          <w:lang w:val="es-ES"/>
        </w:rPr>
        <w:t>RECURRENTE</w:t>
      </w:r>
      <w:r w:rsidRPr="004522C6">
        <w:rPr>
          <w:rFonts w:ascii="Palatino Linotype" w:hAnsi="Palatino Linotype" w:cs="Arial"/>
          <w:lang w:val="es-ES"/>
        </w:rPr>
        <w:t xml:space="preserve">, en términos del Considerando </w:t>
      </w:r>
      <w:r w:rsidR="00794947" w:rsidRPr="004522C6">
        <w:rPr>
          <w:rFonts w:ascii="Palatino Linotype" w:hAnsi="Palatino Linotype" w:cs="Arial"/>
          <w:b/>
          <w:lang w:val="es-ES"/>
        </w:rPr>
        <w:t>Quinto</w:t>
      </w:r>
      <w:r w:rsidR="00794947" w:rsidRPr="004522C6">
        <w:rPr>
          <w:rFonts w:ascii="Palatino Linotype" w:hAnsi="Palatino Linotype" w:cs="Arial"/>
          <w:lang w:val="es-ES"/>
        </w:rPr>
        <w:t xml:space="preserve"> </w:t>
      </w:r>
      <w:r w:rsidRPr="004522C6">
        <w:rPr>
          <w:rFonts w:ascii="Palatino Linotype" w:hAnsi="Palatino Linotype" w:cs="Arial"/>
          <w:lang w:val="es-ES"/>
        </w:rPr>
        <w:t>de la presente resolución.</w:t>
      </w:r>
    </w:p>
    <w:p w14:paraId="2BEEECB9" w14:textId="77777777" w:rsidR="00B60F79" w:rsidRPr="004522C6" w:rsidRDefault="00B60F79" w:rsidP="008B62F3">
      <w:pPr>
        <w:spacing w:line="360" w:lineRule="auto"/>
        <w:jc w:val="both"/>
        <w:rPr>
          <w:rFonts w:ascii="Palatino Linotype" w:hAnsi="Palatino Linotype" w:cs="Arial"/>
          <w:lang w:val="es-ES"/>
        </w:rPr>
      </w:pPr>
    </w:p>
    <w:p w14:paraId="6966E931" w14:textId="178C1FAC" w:rsidR="008B62F3" w:rsidRPr="004522C6" w:rsidRDefault="008B62F3" w:rsidP="008B62F3">
      <w:pPr>
        <w:spacing w:line="360" w:lineRule="auto"/>
        <w:jc w:val="both"/>
        <w:rPr>
          <w:rFonts w:ascii="Palatino Linotype" w:hAnsi="Palatino Linotype" w:cs="Arial"/>
          <w:lang w:val="es-ES"/>
        </w:rPr>
      </w:pPr>
      <w:r w:rsidRPr="004522C6">
        <w:rPr>
          <w:rFonts w:ascii="Palatino Linotype" w:hAnsi="Palatino Linotype" w:cs="Arial"/>
          <w:b/>
          <w:sz w:val="28"/>
          <w:szCs w:val="28"/>
          <w:lang w:val="es-ES"/>
        </w:rPr>
        <w:t>SEGUNDO</w:t>
      </w:r>
      <w:r w:rsidRPr="004522C6">
        <w:rPr>
          <w:rFonts w:ascii="Palatino Linotype" w:hAnsi="Palatino Linotype" w:cs="Arial"/>
          <w:sz w:val="28"/>
          <w:szCs w:val="28"/>
          <w:lang w:val="es-ES"/>
        </w:rPr>
        <w:t>.</w:t>
      </w:r>
      <w:r w:rsidRPr="004522C6">
        <w:rPr>
          <w:rFonts w:ascii="Palatino Linotype" w:hAnsi="Palatino Linotype" w:cs="Arial"/>
          <w:lang w:val="es-ES"/>
        </w:rPr>
        <w:t xml:space="preserve"> </w:t>
      </w:r>
      <w:r w:rsidRPr="004522C6">
        <w:rPr>
          <w:rFonts w:ascii="Palatino Linotype" w:eastAsia="Calibri" w:hAnsi="Palatino Linotype" w:cs="Arial"/>
        </w:rPr>
        <w:t xml:space="preserve">Se </w:t>
      </w:r>
      <w:r w:rsidRPr="004522C6">
        <w:rPr>
          <w:rFonts w:ascii="Palatino Linotype" w:eastAsia="Calibri" w:hAnsi="Palatino Linotype" w:cs="Arial"/>
          <w:b/>
        </w:rPr>
        <w:t xml:space="preserve">MODIFICA </w:t>
      </w:r>
      <w:r w:rsidRPr="004522C6">
        <w:rPr>
          <w:rFonts w:ascii="Palatino Linotype" w:eastAsia="Calibri" w:hAnsi="Palatino Linotype" w:cs="Arial"/>
        </w:rPr>
        <w:t xml:space="preserve">la respuesta proporcionada por </w:t>
      </w:r>
      <w:r w:rsidRPr="004522C6">
        <w:rPr>
          <w:rFonts w:ascii="Palatino Linotype" w:eastAsia="Calibri" w:hAnsi="Palatino Linotype" w:cs="Arial"/>
          <w:b/>
        </w:rPr>
        <w:t xml:space="preserve">EL SUJETO OBLIGADO </w:t>
      </w:r>
      <w:r w:rsidRPr="004522C6">
        <w:rPr>
          <w:rFonts w:ascii="Palatino Linotype" w:eastAsia="Calibri" w:hAnsi="Palatino Linotype" w:cs="Arial"/>
        </w:rPr>
        <w:t xml:space="preserve">y se </w:t>
      </w:r>
      <w:r w:rsidR="00794947" w:rsidRPr="004522C6">
        <w:rPr>
          <w:rFonts w:ascii="Palatino Linotype" w:eastAsia="Calibri" w:hAnsi="Palatino Linotype" w:cs="Arial"/>
          <w:b/>
        </w:rPr>
        <w:t xml:space="preserve">Ordena </w:t>
      </w:r>
      <w:r w:rsidRPr="004522C6">
        <w:rPr>
          <w:rFonts w:ascii="Palatino Linotype" w:eastAsia="Calibri" w:hAnsi="Palatino Linotype" w:cs="Arial"/>
        </w:rPr>
        <w:t xml:space="preserve">atienda la Solicitud de Información que dio origen al Recurso de Revisión </w:t>
      </w:r>
      <w:r w:rsidR="002A09A2" w:rsidRPr="004522C6">
        <w:rPr>
          <w:rFonts w:ascii="Palatino Linotype" w:hAnsi="Palatino Linotype"/>
          <w:b/>
        </w:rPr>
        <w:t>04387</w:t>
      </w:r>
      <w:r w:rsidRPr="004522C6">
        <w:rPr>
          <w:rFonts w:ascii="Palatino Linotype" w:hAnsi="Palatino Linotype"/>
          <w:b/>
        </w:rPr>
        <w:t>/INFOEM/IP/RR/2022</w:t>
      </w:r>
      <w:r w:rsidRPr="004522C6">
        <w:rPr>
          <w:rFonts w:ascii="Palatino Linotype" w:hAnsi="Palatino Linotype" w:cs="Arial"/>
        </w:rPr>
        <w:t xml:space="preserve">, en términos del Considerando </w:t>
      </w:r>
      <w:r w:rsidR="002A09A2" w:rsidRPr="004522C6">
        <w:rPr>
          <w:rFonts w:ascii="Palatino Linotype" w:hAnsi="Palatino Linotype" w:cs="Arial"/>
          <w:b/>
        </w:rPr>
        <w:t>Quinto</w:t>
      </w:r>
      <w:r w:rsidR="002A09A2" w:rsidRPr="004522C6">
        <w:rPr>
          <w:rFonts w:ascii="Palatino Linotype" w:hAnsi="Palatino Linotype" w:cs="Arial"/>
        </w:rPr>
        <w:t xml:space="preserve"> </w:t>
      </w:r>
      <w:r w:rsidRPr="004522C6">
        <w:rPr>
          <w:rFonts w:ascii="Palatino Linotype" w:hAnsi="Palatino Linotype" w:cs="Arial"/>
          <w:lang w:val="es-ES"/>
        </w:rPr>
        <w:t xml:space="preserve">de la presente </w:t>
      </w:r>
      <w:r w:rsidR="002A09A2" w:rsidRPr="004522C6">
        <w:rPr>
          <w:rFonts w:ascii="Palatino Linotype" w:hAnsi="Palatino Linotype" w:cs="Arial"/>
          <w:lang w:val="es-ES"/>
        </w:rPr>
        <w:t xml:space="preserve">Resolución, y haga entrega a </w:t>
      </w:r>
      <w:r w:rsidR="002A09A2" w:rsidRPr="004522C6">
        <w:rPr>
          <w:rFonts w:ascii="Palatino Linotype" w:hAnsi="Palatino Linotype"/>
          <w:b/>
          <w:szCs w:val="17"/>
          <w:lang w:eastAsia="es-ES_tradnl"/>
        </w:rPr>
        <w:t>LA</w:t>
      </w:r>
      <w:r w:rsidR="002A09A2" w:rsidRPr="004522C6">
        <w:rPr>
          <w:rFonts w:ascii="Palatino Linotype" w:hAnsi="Palatino Linotype" w:cs="Arial"/>
          <w:lang w:val="es-ES"/>
        </w:rPr>
        <w:t xml:space="preserve"> </w:t>
      </w:r>
      <w:r w:rsidRPr="004522C6">
        <w:rPr>
          <w:rFonts w:ascii="Palatino Linotype" w:hAnsi="Palatino Linotype" w:cs="Arial"/>
          <w:b/>
          <w:lang w:val="es-ES"/>
        </w:rPr>
        <w:t>RECURRENTE</w:t>
      </w:r>
      <w:r w:rsidR="00F47C53" w:rsidRPr="004522C6">
        <w:rPr>
          <w:rFonts w:ascii="Palatino Linotype" w:hAnsi="Palatino Linotype" w:cs="Arial"/>
          <w:bCs/>
          <w:lang w:val="es-ES"/>
        </w:rPr>
        <w:t>,</w:t>
      </w:r>
      <w:r w:rsidR="00F47C53" w:rsidRPr="004522C6">
        <w:rPr>
          <w:rFonts w:ascii="Palatino Linotype" w:hAnsi="Palatino Linotype" w:cs="Arial"/>
          <w:lang w:val="es-ES"/>
        </w:rPr>
        <w:t xml:space="preserve"> vía el Sistema de Acceso a la Información Mexiquense (</w:t>
      </w:r>
      <w:r w:rsidR="00F47C53" w:rsidRPr="004522C6">
        <w:rPr>
          <w:rFonts w:ascii="Palatino Linotype" w:hAnsi="Palatino Linotype" w:cs="Arial"/>
          <w:b/>
          <w:bCs/>
          <w:lang w:val="es-ES"/>
        </w:rPr>
        <w:t>SAIMEX</w:t>
      </w:r>
      <w:r w:rsidR="00F47C53" w:rsidRPr="004522C6">
        <w:rPr>
          <w:rFonts w:ascii="Palatino Linotype" w:hAnsi="Palatino Linotype" w:cs="Arial"/>
          <w:lang w:val="es-ES"/>
        </w:rPr>
        <w:t>)</w:t>
      </w:r>
      <w:r w:rsidR="00F47C53" w:rsidRPr="004522C6">
        <w:rPr>
          <w:rFonts w:ascii="Palatino Linotype" w:hAnsi="Palatino Linotype" w:cs="Arial"/>
          <w:b/>
          <w:lang w:val="es-ES"/>
        </w:rPr>
        <w:t xml:space="preserve"> </w:t>
      </w:r>
      <w:r w:rsidR="00F47C53" w:rsidRPr="004522C6">
        <w:rPr>
          <w:rFonts w:ascii="Palatino Linotype" w:hAnsi="Palatino Linotype" w:cs="Arial"/>
          <w:bCs/>
          <w:lang w:val="es-ES"/>
        </w:rPr>
        <w:t>y en</w:t>
      </w:r>
      <w:r w:rsidR="00612D2D" w:rsidRPr="004522C6">
        <w:rPr>
          <w:rFonts w:ascii="Palatino Linotype" w:hAnsi="Palatino Linotype" w:cs="Arial"/>
          <w:b/>
          <w:lang w:val="es-ES"/>
        </w:rPr>
        <w:t xml:space="preserve"> versión pú</w:t>
      </w:r>
      <w:r w:rsidR="00F47C53" w:rsidRPr="004522C6">
        <w:rPr>
          <w:rFonts w:ascii="Palatino Linotype" w:hAnsi="Palatino Linotype" w:cs="Arial"/>
          <w:b/>
          <w:lang w:val="es-ES"/>
        </w:rPr>
        <w:t xml:space="preserve">blica </w:t>
      </w:r>
      <w:r w:rsidR="00F47C53" w:rsidRPr="004522C6">
        <w:rPr>
          <w:rFonts w:ascii="Palatino Linotype" w:hAnsi="Palatino Linotype" w:cs="Arial"/>
          <w:bCs/>
          <w:lang w:val="es-ES"/>
        </w:rPr>
        <w:t>de ser procedente,</w:t>
      </w:r>
      <w:r w:rsidR="00F47C53" w:rsidRPr="004522C6">
        <w:rPr>
          <w:rFonts w:ascii="Palatino Linotype" w:hAnsi="Palatino Linotype" w:cs="Arial"/>
          <w:b/>
          <w:lang w:val="es-ES"/>
        </w:rPr>
        <w:t xml:space="preserve"> </w:t>
      </w:r>
      <w:r w:rsidR="00F47C53" w:rsidRPr="004522C6">
        <w:rPr>
          <w:rFonts w:ascii="Palatino Linotype" w:hAnsi="Palatino Linotype" w:cs="Arial"/>
          <w:bCs/>
          <w:lang w:val="es-ES"/>
        </w:rPr>
        <w:t>de</w:t>
      </w:r>
      <w:r w:rsidR="00F47C53" w:rsidRPr="004522C6">
        <w:rPr>
          <w:rFonts w:ascii="Palatino Linotype" w:hAnsi="Palatino Linotype" w:cs="Arial"/>
          <w:b/>
          <w:lang w:val="es-ES"/>
        </w:rPr>
        <w:t xml:space="preserve"> </w:t>
      </w:r>
      <w:r w:rsidR="00F47C53" w:rsidRPr="004522C6">
        <w:rPr>
          <w:rFonts w:ascii="Palatino Linotype" w:hAnsi="Palatino Linotype"/>
          <w:lang w:val="es-ES"/>
        </w:rPr>
        <w:t>lo siguiente:</w:t>
      </w:r>
    </w:p>
    <w:p w14:paraId="2C0CF4EA" w14:textId="77777777" w:rsidR="008B62F3" w:rsidRPr="004522C6" w:rsidRDefault="008B62F3" w:rsidP="008B62F3">
      <w:pPr>
        <w:jc w:val="both"/>
        <w:rPr>
          <w:rFonts w:ascii="Palatino Linotype" w:hAnsi="Palatino Linotype" w:cs="Arial"/>
          <w:bCs/>
          <w:szCs w:val="22"/>
          <w:lang w:val="es-ES"/>
        </w:rPr>
      </w:pPr>
    </w:p>
    <w:p w14:paraId="73A13628" w14:textId="70600DA4" w:rsidR="0081183A" w:rsidRPr="004522C6" w:rsidRDefault="008B62F3" w:rsidP="002A09A2">
      <w:pPr>
        <w:ind w:left="850" w:right="901"/>
        <w:jc w:val="both"/>
        <w:rPr>
          <w:rFonts w:ascii="Palatino Linotype" w:hAnsi="Palatino Linotype" w:cs="Arial"/>
          <w:bCs/>
          <w:i/>
          <w:sz w:val="22"/>
          <w:szCs w:val="22"/>
          <w:lang w:val="es-ES"/>
        </w:rPr>
      </w:pPr>
      <w:r w:rsidRPr="004522C6">
        <w:rPr>
          <w:rFonts w:ascii="Palatino Linotype" w:hAnsi="Palatino Linotype" w:cs="Arial"/>
          <w:bCs/>
          <w:i/>
          <w:sz w:val="22"/>
          <w:szCs w:val="22"/>
          <w:lang w:val="es-ES"/>
        </w:rPr>
        <w:t>“</w:t>
      </w:r>
      <w:bookmarkStart w:id="10" w:name="_Hlk101946086"/>
      <w:r w:rsidR="002A09A2" w:rsidRPr="004522C6">
        <w:rPr>
          <w:rFonts w:ascii="Palatino Linotype" w:hAnsi="Palatino Linotype" w:cs="Arial"/>
          <w:bCs/>
          <w:i/>
          <w:sz w:val="22"/>
          <w:szCs w:val="22"/>
        </w:rPr>
        <w:t xml:space="preserve">Los documentos donde conste el destino o resguardo de las fotografías de la exposición “Orgullo Naucalpan”, por el mantenimiento del Parque </w:t>
      </w:r>
      <w:proofErr w:type="spellStart"/>
      <w:r w:rsidR="002A09A2" w:rsidRPr="004522C6">
        <w:rPr>
          <w:rFonts w:ascii="Palatino Linotype" w:hAnsi="Palatino Linotype" w:cs="Arial"/>
          <w:bCs/>
          <w:i/>
          <w:sz w:val="22"/>
          <w:szCs w:val="22"/>
        </w:rPr>
        <w:t>Naucalli</w:t>
      </w:r>
      <w:bookmarkEnd w:id="10"/>
      <w:proofErr w:type="spellEnd"/>
      <w:r w:rsidR="002A09A2" w:rsidRPr="004522C6">
        <w:rPr>
          <w:rFonts w:ascii="Palatino Linotype" w:hAnsi="Palatino Linotype" w:cs="Arial"/>
          <w:bCs/>
          <w:i/>
          <w:sz w:val="22"/>
          <w:szCs w:val="22"/>
          <w:lang w:val="es-ES"/>
        </w:rPr>
        <w:t>.</w:t>
      </w:r>
    </w:p>
    <w:p w14:paraId="62260BF3" w14:textId="77777777" w:rsidR="0081183A" w:rsidRPr="004522C6" w:rsidRDefault="0081183A" w:rsidP="0081183A">
      <w:pPr>
        <w:ind w:left="850" w:right="901"/>
        <w:jc w:val="both"/>
        <w:rPr>
          <w:rFonts w:ascii="Palatino Linotype" w:hAnsi="Palatino Linotype" w:cs="Arial"/>
          <w:i/>
          <w:sz w:val="22"/>
          <w:szCs w:val="22"/>
        </w:rPr>
      </w:pPr>
    </w:p>
    <w:p w14:paraId="77F749CA" w14:textId="42C48586" w:rsidR="008B62F3" w:rsidRPr="004522C6" w:rsidRDefault="002A09A2" w:rsidP="002A09A2">
      <w:pPr>
        <w:spacing w:line="276" w:lineRule="auto"/>
        <w:ind w:left="851" w:right="1134"/>
        <w:jc w:val="both"/>
        <w:rPr>
          <w:rFonts w:ascii="Palatino Linotype" w:hAnsi="Palatino Linotype"/>
          <w:i/>
          <w:iCs/>
          <w:color w:val="000000" w:themeColor="text1"/>
          <w:sz w:val="22"/>
          <w:szCs w:val="22"/>
        </w:rPr>
      </w:pPr>
      <w:r w:rsidRPr="004522C6">
        <w:rPr>
          <w:rFonts w:ascii="Palatino Linotype" w:hAnsi="Palatino Linotype" w:cs="Arial"/>
          <w:i/>
          <w:color w:val="000000" w:themeColor="text1"/>
          <w:sz w:val="22"/>
          <w:szCs w:val="22"/>
        </w:rPr>
        <w:t xml:space="preserve">Debiendo notificar a </w:t>
      </w:r>
      <w:r w:rsidRPr="004522C6">
        <w:rPr>
          <w:rFonts w:ascii="Palatino Linotype" w:hAnsi="Palatino Linotype" w:cs="Arial"/>
          <w:b/>
          <w:i/>
          <w:color w:val="000000" w:themeColor="text1"/>
          <w:sz w:val="22"/>
          <w:szCs w:val="22"/>
        </w:rPr>
        <w:t>LA</w:t>
      </w:r>
      <w:r w:rsidRPr="004522C6">
        <w:rPr>
          <w:rFonts w:ascii="Palatino Linotype" w:hAnsi="Palatino Linotype" w:cs="Arial"/>
          <w:i/>
          <w:color w:val="000000" w:themeColor="text1"/>
          <w:sz w:val="22"/>
          <w:szCs w:val="22"/>
        </w:rPr>
        <w:t xml:space="preserve"> </w:t>
      </w:r>
      <w:r w:rsidR="0051115A" w:rsidRPr="004522C6">
        <w:rPr>
          <w:rFonts w:ascii="Palatino Linotype" w:hAnsi="Palatino Linotype" w:cs="Arial"/>
          <w:b/>
          <w:i/>
          <w:color w:val="000000" w:themeColor="text1"/>
          <w:sz w:val="22"/>
          <w:szCs w:val="22"/>
        </w:rPr>
        <w:t>RECURRENTE</w:t>
      </w:r>
      <w:r w:rsidR="0051115A" w:rsidRPr="004522C6">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4522C6">
        <w:rPr>
          <w:rFonts w:ascii="Palatino Linotype" w:hAnsi="Palatino Linotype"/>
          <w:i/>
          <w:iCs/>
          <w:color w:val="000000" w:themeColor="text1"/>
          <w:sz w:val="22"/>
          <w:szCs w:val="22"/>
        </w:rPr>
        <w:t>.</w:t>
      </w:r>
      <w:r w:rsidR="008B62F3" w:rsidRPr="004522C6">
        <w:rPr>
          <w:rFonts w:ascii="Palatino Linotype" w:hAnsi="Palatino Linotype" w:cs="Arial"/>
          <w:i/>
          <w:sz w:val="22"/>
          <w:szCs w:val="22"/>
        </w:rPr>
        <w:t>”</w:t>
      </w:r>
    </w:p>
    <w:p w14:paraId="64D6C7E3" w14:textId="77777777" w:rsidR="008B62F3" w:rsidRPr="004522C6" w:rsidRDefault="008B62F3" w:rsidP="008B62F3">
      <w:pPr>
        <w:ind w:left="850" w:right="901"/>
        <w:jc w:val="both"/>
        <w:rPr>
          <w:rFonts w:ascii="Palatino Linotype" w:hAnsi="Palatino Linotype" w:cs="Arial"/>
          <w:i/>
          <w:sz w:val="22"/>
          <w:szCs w:val="22"/>
        </w:rPr>
      </w:pPr>
    </w:p>
    <w:p w14:paraId="1EBF32E6" w14:textId="77777777" w:rsidR="008B62F3" w:rsidRPr="004522C6" w:rsidRDefault="008B62F3" w:rsidP="008B62F3">
      <w:pPr>
        <w:spacing w:line="360" w:lineRule="auto"/>
        <w:jc w:val="both"/>
        <w:rPr>
          <w:rFonts w:ascii="Palatino Linotype" w:hAnsi="Palatino Linotype"/>
          <w:szCs w:val="17"/>
          <w:lang w:eastAsia="es-ES_tradnl"/>
        </w:rPr>
      </w:pPr>
      <w:r w:rsidRPr="004522C6">
        <w:rPr>
          <w:rFonts w:ascii="Palatino Linotype" w:hAnsi="Palatino Linotype"/>
          <w:b/>
          <w:sz w:val="28"/>
          <w:szCs w:val="28"/>
          <w:shd w:val="clear" w:color="auto" w:fill="FFFFFF"/>
        </w:rPr>
        <w:t>TERCERO.</w:t>
      </w:r>
      <w:r w:rsidRPr="004522C6">
        <w:rPr>
          <w:rFonts w:ascii="Palatino Linotype" w:hAnsi="Palatino Linotype"/>
          <w:b/>
          <w:shd w:val="clear" w:color="auto" w:fill="FFFFFF"/>
        </w:rPr>
        <w:t> </w:t>
      </w:r>
      <w:r w:rsidRPr="004522C6">
        <w:rPr>
          <w:rFonts w:ascii="Palatino Linotype" w:hAnsi="Palatino Linotype"/>
          <w:b/>
          <w:lang w:eastAsia="es-ES_tradnl"/>
        </w:rPr>
        <w:t>Notifíquese</w:t>
      </w:r>
      <w:r w:rsidRPr="004522C6">
        <w:rPr>
          <w:rFonts w:ascii="Palatino Linotype" w:hAnsi="Palatino Linotype"/>
          <w:lang w:eastAsia="es-ES_tradnl"/>
        </w:rPr>
        <w:t xml:space="preserve"> </w:t>
      </w:r>
      <w:r w:rsidRPr="004522C6">
        <w:rPr>
          <w:rFonts w:ascii="Palatino Linotype" w:hAnsi="Palatino Linotype"/>
          <w:shd w:val="clear" w:color="auto" w:fill="FFFFFF"/>
        </w:rPr>
        <w:t xml:space="preserve">al </w:t>
      </w:r>
      <w:r w:rsidRPr="004522C6">
        <w:rPr>
          <w:rFonts w:ascii="Palatino Linotype" w:hAnsi="Palatino Linotype"/>
          <w:szCs w:val="17"/>
          <w:lang w:eastAsia="es-ES_tradnl"/>
        </w:rPr>
        <w:t>Titular de la Unidad de Transparencia del </w:t>
      </w:r>
      <w:r w:rsidRPr="004522C6">
        <w:rPr>
          <w:rFonts w:ascii="Palatino Linotype" w:hAnsi="Palatino Linotype"/>
          <w:b/>
          <w:szCs w:val="17"/>
          <w:lang w:eastAsia="es-ES_tradnl"/>
        </w:rPr>
        <w:t>SUJETO OBLIGADO</w:t>
      </w:r>
      <w:r w:rsidRPr="004522C6">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F5B5605" w14:textId="77777777" w:rsidR="003C3EB8" w:rsidRPr="004522C6" w:rsidRDefault="003C3EB8" w:rsidP="008B62F3">
      <w:pPr>
        <w:spacing w:line="360" w:lineRule="auto"/>
        <w:jc w:val="both"/>
        <w:rPr>
          <w:rFonts w:ascii="Palatino Linotype" w:hAnsi="Palatino Linotype"/>
          <w:szCs w:val="17"/>
          <w:lang w:eastAsia="es-ES_tradnl"/>
        </w:rPr>
      </w:pPr>
    </w:p>
    <w:p w14:paraId="15D18320" w14:textId="457703F8" w:rsidR="008B62F3" w:rsidRPr="004522C6" w:rsidRDefault="008B62F3" w:rsidP="008B62F3">
      <w:pPr>
        <w:spacing w:line="360" w:lineRule="auto"/>
        <w:ind w:right="49"/>
        <w:jc w:val="both"/>
        <w:rPr>
          <w:rFonts w:ascii="Palatino Linotype" w:hAnsi="Palatino Linotype" w:cs="Arial"/>
          <w:b/>
          <w:bCs/>
        </w:rPr>
      </w:pPr>
      <w:r w:rsidRPr="004522C6">
        <w:rPr>
          <w:rFonts w:ascii="Palatino Linotype" w:hAnsi="Palatino Linotype" w:cs="Arial"/>
          <w:b/>
          <w:bCs/>
          <w:sz w:val="28"/>
          <w:lang w:eastAsia="es-MX"/>
        </w:rPr>
        <w:lastRenderedPageBreak/>
        <w:t xml:space="preserve">CUARTO. </w:t>
      </w:r>
      <w:r w:rsidRPr="004522C6">
        <w:rPr>
          <w:rFonts w:ascii="Palatino Linotype" w:hAnsi="Palatino Linotype"/>
          <w:b/>
          <w:szCs w:val="17"/>
          <w:lang w:eastAsia="es-ES_tradnl"/>
        </w:rPr>
        <w:t>Notifíquese</w:t>
      </w:r>
      <w:r w:rsidR="002A09A2" w:rsidRPr="004522C6">
        <w:rPr>
          <w:rFonts w:ascii="Palatino Linotype" w:hAnsi="Palatino Linotype"/>
          <w:szCs w:val="17"/>
          <w:lang w:eastAsia="es-ES_tradnl"/>
        </w:rPr>
        <w:t xml:space="preserve"> a </w:t>
      </w:r>
      <w:r w:rsidR="002A09A2" w:rsidRPr="004522C6">
        <w:rPr>
          <w:rFonts w:ascii="Palatino Linotype" w:hAnsi="Palatino Linotype"/>
          <w:b/>
          <w:szCs w:val="17"/>
          <w:lang w:eastAsia="es-ES_tradnl"/>
        </w:rPr>
        <w:t>LA</w:t>
      </w:r>
      <w:r w:rsidR="002A09A2" w:rsidRPr="004522C6">
        <w:rPr>
          <w:rFonts w:ascii="Palatino Linotype" w:hAnsi="Palatino Linotype"/>
          <w:szCs w:val="17"/>
          <w:lang w:eastAsia="es-ES_tradnl"/>
        </w:rPr>
        <w:t xml:space="preserve"> </w:t>
      </w:r>
      <w:r w:rsidRPr="004522C6">
        <w:rPr>
          <w:rFonts w:ascii="Palatino Linotype" w:hAnsi="Palatino Linotype"/>
          <w:b/>
          <w:bCs/>
          <w:szCs w:val="17"/>
          <w:lang w:eastAsia="es-ES_tradnl"/>
        </w:rPr>
        <w:t>RECURRENTE</w:t>
      </w:r>
      <w:r w:rsidRPr="004522C6">
        <w:rPr>
          <w:rFonts w:ascii="Palatino Linotype" w:hAnsi="Palatino Linotype"/>
          <w:szCs w:val="17"/>
          <w:lang w:eastAsia="es-ES_tradnl"/>
        </w:rPr>
        <w:t xml:space="preserve"> la presente resolución</w:t>
      </w:r>
      <w:r w:rsidRPr="004522C6">
        <w:rPr>
          <w:rFonts w:ascii="Palatino Linotype" w:hAnsi="Palatino Linotype" w:cs="Arial"/>
        </w:rPr>
        <w:t xml:space="preserve"> vía </w:t>
      </w:r>
      <w:bookmarkStart w:id="11" w:name="_Hlk94784009"/>
      <w:r w:rsidRPr="004522C6">
        <w:rPr>
          <w:rFonts w:ascii="Palatino Linotype" w:hAnsi="Palatino Linotype" w:cs="Arial"/>
        </w:rPr>
        <w:t>Sistema de Acceso a la Información Mexiquense (</w:t>
      </w:r>
      <w:r w:rsidRPr="004522C6">
        <w:rPr>
          <w:rFonts w:ascii="Palatino Linotype" w:hAnsi="Palatino Linotype" w:cs="Arial"/>
          <w:b/>
          <w:bCs/>
        </w:rPr>
        <w:t>SAIMEX</w:t>
      </w:r>
      <w:r w:rsidRPr="004522C6">
        <w:rPr>
          <w:rFonts w:ascii="Palatino Linotype" w:hAnsi="Palatino Linotype" w:cs="Arial"/>
        </w:rPr>
        <w:t>)</w:t>
      </w:r>
      <w:bookmarkEnd w:id="11"/>
      <w:r w:rsidRPr="004522C6">
        <w:rPr>
          <w:rFonts w:ascii="Palatino Linotype" w:hAnsi="Palatino Linotype" w:cs="Arial"/>
          <w:b/>
          <w:bCs/>
        </w:rPr>
        <w:t>.</w:t>
      </w:r>
    </w:p>
    <w:p w14:paraId="21A01414" w14:textId="77777777" w:rsidR="008B62F3" w:rsidRPr="004522C6" w:rsidRDefault="008B62F3" w:rsidP="008B62F3">
      <w:pPr>
        <w:spacing w:line="360" w:lineRule="auto"/>
        <w:ind w:right="49"/>
        <w:jc w:val="both"/>
        <w:rPr>
          <w:rFonts w:ascii="Palatino Linotype" w:hAnsi="Palatino Linotype" w:cs="Arial"/>
          <w:b/>
          <w:bCs/>
        </w:rPr>
      </w:pPr>
    </w:p>
    <w:p w14:paraId="152F189D" w14:textId="12DB7426" w:rsidR="008B62F3" w:rsidRPr="004522C6" w:rsidRDefault="008B62F3" w:rsidP="008B62F3">
      <w:pPr>
        <w:spacing w:line="360" w:lineRule="auto"/>
        <w:ind w:right="49"/>
        <w:jc w:val="both"/>
        <w:rPr>
          <w:rFonts w:ascii="Palatino Linotype" w:eastAsia="Palatino Linotype" w:hAnsi="Palatino Linotype" w:cs="Palatino Linotype"/>
          <w:color w:val="000000"/>
        </w:rPr>
      </w:pPr>
      <w:r w:rsidRPr="004522C6">
        <w:rPr>
          <w:rFonts w:ascii="Palatino Linotype" w:hAnsi="Palatino Linotype" w:cs="Arial"/>
          <w:b/>
          <w:bCs/>
          <w:sz w:val="28"/>
          <w:lang w:eastAsia="es-MX"/>
        </w:rPr>
        <w:t>QUINTO.</w:t>
      </w:r>
      <w:r w:rsidRPr="004522C6">
        <w:rPr>
          <w:rFonts w:ascii="Palatino Linotype" w:hAnsi="Palatino Linotype"/>
          <w:szCs w:val="17"/>
          <w:lang w:eastAsia="es-ES_tradnl"/>
        </w:rPr>
        <w:t xml:space="preserve"> </w:t>
      </w:r>
      <w:r w:rsidRPr="004522C6">
        <w:rPr>
          <w:rFonts w:ascii="Palatino Linotype" w:hAnsi="Palatino Linotype"/>
          <w:b/>
          <w:szCs w:val="17"/>
          <w:lang w:eastAsia="es-ES_tradnl"/>
        </w:rPr>
        <w:t>Hágase del conocimiento</w:t>
      </w:r>
      <w:r w:rsidR="002A09A2" w:rsidRPr="004522C6">
        <w:rPr>
          <w:rFonts w:ascii="Palatino Linotype" w:hAnsi="Palatino Linotype"/>
          <w:szCs w:val="17"/>
          <w:lang w:eastAsia="es-ES_tradnl"/>
        </w:rPr>
        <w:t xml:space="preserve"> a </w:t>
      </w:r>
      <w:r w:rsidR="002A09A2" w:rsidRPr="004522C6">
        <w:rPr>
          <w:rFonts w:ascii="Palatino Linotype" w:hAnsi="Palatino Linotype"/>
          <w:b/>
          <w:szCs w:val="17"/>
          <w:lang w:eastAsia="es-ES_tradnl"/>
        </w:rPr>
        <w:t>LA</w:t>
      </w:r>
      <w:r w:rsidR="002A09A2" w:rsidRPr="004522C6">
        <w:rPr>
          <w:rFonts w:ascii="Palatino Linotype" w:hAnsi="Palatino Linotype"/>
          <w:b/>
          <w:bCs/>
          <w:szCs w:val="17"/>
          <w:lang w:eastAsia="es-ES_tradnl"/>
        </w:rPr>
        <w:t xml:space="preserve"> </w:t>
      </w:r>
      <w:r w:rsidRPr="004522C6">
        <w:rPr>
          <w:rFonts w:ascii="Palatino Linotype" w:hAnsi="Palatino Linotype"/>
          <w:b/>
          <w:bCs/>
          <w:szCs w:val="17"/>
          <w:lang w:eastAsia="es-ES_tradnl"/>
        </w:rPr>
        <w:t>RECURRENTE</w:t>
      </w:r>
      <w:r w:rsidRPr="004522C6">
        <w:rPr>
          <w:rFonts w:ascii="Palatino Linotype" w:hAnsi="Palatino Linotype"/>
          <w:szCs w:val="17"/>
          <w:lang w:eastAsia="es-ES_tradnl"/>
        </w:rPr>
        <w:t xml:space="preserve"> </w:t>
      </w:r>
      <w:r w:rsidRPr="004522C6">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ACFEE3D" w14:textId="77777777" w:rsidR="008B62F3" w:rsidRPr="004522C6" w:rsidRDefault="008B62F3" w:rsidP="008B62F3">
      <w:pPr>
        <w:spacing w:line="360" w:lineRule="auto"/>
        <w:ind w:right="49"/>
        <w:jc w:val="both"/>
        <w:rPr>
          <w:rFonts w:ascii="Palatino Linotype" w:eastAsia="Palatino Linotype" w:hAnsi="Palatino Linotype" w:cs="Palatino Linotype"/>
          <w:color w:val="000000"/>
        </w:rPr>
      </w:pPr>
    </w:p>
    <w:p w14:paraId="25F384A3" w14:textId="77777777" w:rsidR="008B62F3" w:rsidRPr="004522C6" w:rsidRDefault="008B62F3" w:rsidP="008B62F3">
      <w:pPr>
        <w:spacing w:line="360" w:lineRule="auto"/>
        <w:ind w:right="49"/>
        <w:jc w:val="both"/>
        <w:rPr>
          <w:rFonts w:ascii="Palatino Linotype" w:hAnsi="Palatino Linotype"/>
          <w:szCs w:val="17"/>
          <w:lang w:eastAsia="es-ES_tradnl"/>
        </w:rPr>
      </w:pPr>
      <w:r w:rsidRPr="004522C6">
        <w:rPr>
          <w:rFonts w:ascii="Palatino Linotype" w:hAnsi="Palatino Linotype"/>
          <w:b/>
          <w:sz w:val="28"/>
          <w:szCs w:val="28"/>
          <w:lang w:eastAsia="es-ES_tradnl"/>
        </w:rPr>
        <w:t>SEXTO</w:t>
      </w:r>
      <w:r w:rsidRPr="004522C6">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FC4BAF" w14:textId="77777777" w:rsidR="00F973D7" w:rsidRPr="004522C6" w:rsidRDefault="00F973D7" w:rsidP="002925BF">
      <w:pPr>
        <w:spacing w:line="360" w:lineRule="auto"/>
        <w:jc w:val="center"/>
        <w:rPr>
          <w:rFonts w:ascii="Palatino Linotype" w:hAnsi="Palatino Linotype" w:cs="Arial"/>
          <w:b/>
          <w:spacing w:val="44"/>
          <w:sz w:val="28"/>
        </w:rPr>
      </w:pPr>
    </w:p>
    <w:p w14:paraId="036CBA25" w14:textId="77777777" w:rsidR="004522C6" w:rsidRPr="004522C6" w:rsidRDefault="004522C6" w:rsidP="004522C6">
      <w:pPr>
        <w:widowControl w:val="0"/>
        <w:autoSpaceDE w:val="0"/>
        <w:autoSpaceDN w:val="0"/>
        <w:adjustRightInd w:val="0"/>
        <w:spacing w:line="360" w:lineRule="auto"/>
        <w:jc w:val="both"/>
      </w:pPr>
      <w:bookmarkStart w:id="12" w:name="_Hlk107378744"/>
      <w:r w:rsidRPr="004522C6">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w:t>
      </w:r>
      <w:bookmarkStart w:id="13" w:name="_GoBack"/>
      <w:bookmarkEnd w:id="13"/>
      <w:r w:rsidRPr="004522C6">
        <w:rPr>
          <w:rFonts w:ascii="Palatino Linotype" w:hAnsi="Palatino Linotype" w:cs="Arial"/>
          <w:color w:val="000000" w:themeColor="text1"/>
        </w:rPr>
        <w:t>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bookmarkEnd w:id="12"/>
    </w:p>
    <w:p w14:paraId="291597FD" w14:textId="6C49C373" w:rsidR="002A09A2" w:rsidRPr="004522C6" w:rsidRDefault="004522C6" w:rsidP="002A09A2">
      <w:pPr>
        <w:spacing w:line="360" w:lineRule="auto"/>
        <w:jc w:val="both"/>
        <w:rPr>
          <w:rFonts w:ascii="Palatino Linotype" w:hAnsi="Palatino Linotype"/>
          <w:sz w:val="16"/>
          <w:szCs w:val="16"/>
        </w:rPr>
      </w:pPr>
      <w:r w:rsidRPr="004522C6">
        <w:rPr>
          <w:rFonts w:ascii="Palatino Linotype" w:hAnsi="Palatino Linotype"/>
          <w:sz w:val="16"/>
          <w:szCs w:val="16"/>
        </w:rPr>
        <w:t>JMV/CCR/</w:t>
      </w:r>
      <w:r w:rsidR="002A09A2" w:rsidRPr="004522C6">
        <w:rPr>
          <w:rFonts w:ascii="Palatino Linotype" w:hAnsi="Palatino Linotype"/>
          <w:sz w:val="16"/>
          <w:szCs w:val="16"/>
        </w:rPr>
        <w:t>BLA/DEMF/CCC</w:t>
      </w:r>
    </w:p>
    <w:p w14:paraId="53C5FCF4" w14:textId="1A648503" w:rsidR="00FB34B7" w:rsidRPr="007A1939" w:rsidRDefault="00FB34B7" w:rsidP="00F76780">
      <w:pPr>
        <w:spacing w:line="360" w:lineRule="auto"/>
        <w:jc w:val="both"/>
        <w:rPr>
          <w:rFonts w:ascii="Palatino Linotype" w:hAnsi="Palatino Linotype"/>
        </w:rPr>
      </w:pPr>
    </w:p>
    <w:p w14:paraId="08077E02" w14:textId="2279C7EE" w:rsidR="00B97505" w:rsidRPr="007A1939" w:rsidRDefault="00B97505" w:rsidP="00BC0EA3">
      <w:pPr>
        <w:spacing w:line="360" w:lineRule="auto"/>
        <w:jc w:val="both"/>
        <w:rPr>
          <w:rFonts w:ascii="Palatino Linotype" w:hAnsi="Palatino Linotype"/>
        </w:rPr>
      </w:pPr>
    </w:p>
    <w:p w14:paraId="34F7A797" w14:textId="1BE51331" w:rsidR="00FB34B7" w:rsidRPr="007A1939" w:rsidRDefault="00FB34B7" w:rsidP="00BC0EA3">
      <w:pPr>
        <w:spacing w:line="360" w:lineRule="auto"/>
        <w:jc w:val="both"/>
        <w:rPr>
          <w:rFonts w:ascii="Palatino Linotype" w:hAnsi="Palatino Linotype"/>
        </w:rPr>
      </w:pPr>
    </w:p>
    <w:p w14:paraId="3E1DEF48" w14:textId="1D7164A4" w:rsidR="00FB34B7" w:rsidRPr="007A1939" w:rsidRDefault="00FB34B7" w:rsidP="00BC0EA3">
      <w:pPr>
        <w:spacing w:line="360" w:lineRule="auto"/>
        <w:jc w:val="both"/>
        <w:rPr>
          <w:rFonts w:ascii="Palatino Linotype" w:hAnsi="Palatino Linotype"/>
        </w:rPr>
      </w:pPr>
    </w:p>
    <w:p w14:paraId="222EA5FF" w14:textId="72A2E6E0" w:rsidR="00FB34B7" w:rsidRPr="007A1939" w:rsidRDefault="00FB34B7" w:rsidP="00BC0EA3">
      <w:pPr>
        <w:spacing w:line="360" w:lineRule="auto"/>
        <w:jc w:val="both"/>
        <w:rPr>
          <w:rFonts w:ascii="Palatino Linotype" w:hAnsi="Palatino Linotype"/>
        </w:rPr>
      </w:pPr>
    </w:p>
    <w:p w14:paraId="6E8004E6" w14:textId="4048F08D" w:rsidR="00FB34B7" w:rsidRPr="007A1939" w:rsidRDefault="00FB34B7" w:rsidP="00BC0EA3">
      <w:pPr>
        <w:spacing w:line="360" w:lineRule="auto"/>
        <w:jc w:val="both"/>
        <w:rPr>
          <w:rFonts w:ascii="Palatino Linotype" w:hAnsi="Palatino Linotype"/>
        </w:rPr>
      </w:pPr>
    </w:p>
    <w:p w14:paraId="49413AF2" w14:textId="667F3B11" w:rsidR="00FB34B7" w:rsidRPr="007A1939" w:rsidRDefault="00FB34B7" w:rsidP="00BC0EA3">
      <w:pPr>
        <w:spacing w:line="360" w:lineRule="auto"/>
        <w:jc w:val="both"/>
        <w:rPr>
          <w:rFonts w:ascii="Palatino Linotype" w:hAnsi="Palatino Linotype"/>
        </w:rPr>
      </w:pPr>
    </w:p>
    <w:p w14:paraId="3A09DD42" w14:textId="2779FDE7" w:rsidR="00FB34B7" w:rsidRPr="007A1939" w:rsidRDefault="00FB34B7" w:rsidP="00BC0EA3">
      <w:pPr>
        <w:spacing w:line="360" w:lineRule="auto"/>
        <w:jc w:val="both"/>
        <w:rPr>
          <w:rFonts w:ascii="Palatino Linotype" w:hAnsi="Palatino Linotype"/>
        </w:rPr>
      </w:pPr>
    </w:p>
    <w:p w14:paraId="3D325CDA" w14:textId="77777777" w:rsidR="00FB34B7" w:rsidRPr="007A1939" w:rsidRDefault="00FB34B7" w:rsidP="00BC0EA3">
      <w:pPr>
        <w:spacing w:line="360" w:lineRule="auto"/>
        <w:jc w:val="both"/>
        <w:rPr>
          <w:rFonts w:ascii="Palatino Linotype" w:hAnsi="Palatino Linotype"/>
        </w:rPr>
      </w:pPr>
    </w:p>
    <w:p w14:paraId="478FC6D8" w14:textId="71CC324B" w:rsidR="00B97505" w:rsidRPr="007A1939" w:rsidRDefault="00B97505" w:rsidP="00BC0EA3">
      <w:pPr>
        <w:spacing w:line="360" w:lineRule="auto"/>
        <w:jc w:val="both"/>
        <w:rPr>
          <w:rFonts w:ascii="Palatino Linotype" w:hAnsi="Palatino Linotype"/>
        </w:rPr>
      </w:pPr>
    </w:p>
    <w:p w14:paraId="41B261AE" w14:textId="735A228E" w:rsidR="00B97505" w:rsidRPr="007A1939" w:rsidRDefault="00B97505" w:rsidP="00BC0EA3">
      <w:pPr>
        <w:spacing w:line="360" w:lineRule="auto"/>
        <w:jc w:val="both"/>
        <w:rPr>
          <w:rFonts w:ascii="Palatino Linotype" w:hAnsi="Palatino Linotype"/>
        </w:rPr>
      </w:pPr>
    </w:p>
    <w:p w14:paraId="63EC9353" w14:textId="05DCCD2B" w:rsidR="00B97505" w:rsidRPr="007A1939" w:rsidRDefault="00B97505" w:rsidP="00BC0EA3">
      <w:pPr>
        <w:spacing w:line="360" w:lineRule="auto"/>
        <w:jc w:val="both"/>
        <w:rPr>
          <w:rFonts w:ascii="Palatino Linotype" w:hAnsi="Palatino Linotype"/>
        </w:rPr>
      </w:pPr>
    </w:p>
    <w:p w14:paraId="02B7A153" w14:textId="59B49131" w:rsidR="00B97505" w:rsidRPr="007A1939" w:rsidRDefault="00B97505" w:rsidP="00BC0EA3">
      <w:pPr>
        <w:spacing w:line="360" w:lineRule="auto"/>
        <w:jc w:val="both"/>
        <w:rPr>
          <w:rFonts w:ascii="Palatino Linotype" w:hAnsi="Palatino Linotype"/>
        </w:rPr>
      </w:pPr>
    </w:p>
    <w:p w14:paraId="7F32ECCD" w14:textId="5FB369CF" w:rsidR="00B97505" w:rsidRPr="007A1939" w:rsidRDefault="00B97505" w:rsidP="00BC0EA3">
      <w:pPr>
        <w:spacing w:line="360" w:lineRule="auto"/>
        <w:jc w:val="both"/>
        <w:rPr>
          <w:rFonts w:ascii="Palatino Linotype" w:hAnsi="Palatino Linotype"/>
        </w:rPr>
      </w:pPr>
    </w:p>
    <w:p w14:paraId="00EF156D" w14:textId="6F15A74C" w:rsidR="00B97505" w:rsidRPr="007A1939" w:rsidRDefault="00B97505" w:rsidP="00BC0EA3">
      <w:pPr>
        <w:spacing w:line="360" w:lineRule="auto"/>
        <w:jc w:val="both"/>
        <w:rPr>
          <w:rFonts w:ascii="Palatino Linotype" w:hAnsi="Palatino Linotype"/>
        </w:rPr>
      </w:pPr>
    </w:p>
    <w:p w14:paraId="2CC0115D" w14:textId="5F66DA73" w:rsidR="00B97505" w:rsidRPr="007A1939" w:rsidRDefault="00B97505" w:rsidP="00BC0EA3">
      <w:pPr>
        <w:spacing w:line="360" w:lineRule="auto"/>
        <w:jc w:val="both"/>
        <w:rPr>
          <w:rFonts w:ascii="Palatino Linotype" w:hAnsi="Palatino Linotype"/>
        </w:rPr>
      </w:pPr>
    </w:p>
    <w:p w14:paraId="07D75A6D" w14:textId="6BB4C99B" w:rsidR="00B97505" w:rsidRPr="007A1939" w:rsidRDefault="00B97505" w:rsidP="00BC0EA3">
      <w:pPr>
        <w:spacing w:line="360" w:lineRule="auto"/>
        <w:jc w:val="both"/>
        <w:rPr>
          <w:rFonts w:ascii="Palatino Linotype" w:hAnsi="Palatino Linotype"/>
        </w:rPr>
      </w:pPr>
    </w:p>
    <w:p w14:paraId="11A7407D" w14:textId="5861B494" w:rsidR="00B97505" w:rsidRPr="007A1939" w:rsidRDefault="00B97505" w:rsidP="00BC0EA3">
      <w:pPr>
        <w:spacing w:line="360" w:lineRule="auto"/>
        <w:jc w:val="both"/>
        <w:rPr>
          <w:rFonts w:ascii="Palatino Linotype" w:hAnsi="Palatino Linotype"/>
        </w:rPr>
      </w:pPr>
    </w:p>
    <w:p w14:paraId="7568CD1C" w14:textId="77777777" w:rsidR="002312F9" w:rsidRPr="007A1939" w:rsidRDefault="002312F9" w:rsidP="00BC0EA3">
      <w:pPr>
        <w:spacing w:line="360" w:lineRule="auto"/>
        <w:jc w:val="both"/>
        <w:rPr>
          <w:rFonts w:ascii="Palatino Linotype" w:hAnsi="Palatino Linotype"/>
        </w:rPr>
      </w:pPr>
    </w:p>
    <w:sectPr w:rsidR="002312F9" w:rsidRPr="007A1939"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2A333" w14:textId="77777777" w:rsidR="00E2497A" w:rsidRDefault="00E2497A" w:rsidP="00C80F8C">
      <w:r>
        <w:separator/>
      </w:r>
    </w:p>
  </w:endnote>
  <w:endnote w:type="continuationSeparator" w:id="0">
    <w:p w14:paraId="0C7D2008" w14:textId="77777777" w:rsidR="00E2497A" w:rsidRDefault="00E2497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94947" w:rsidRPr="0010196A" w:rsidRDefault="0079494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97FC7">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97FC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94947" w:rsidRPr="0010196A" w:rsidRDefault="0079494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97FC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97FC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AD01F" w14:textId="77777777" w:rsidR="00E2497A" w:rsidRDefault="00E2497A" w:rsidP="00C80F8C">
      <w:r>
        <w:separator/>
      </w:r>
    </w:p>
  </w:footnote>
  <w:footnote w:type="continuationSeparator" w:id="0">
    <w:p w14:paraId="25934B3A" w14:textId="77777777" w:rsidR="00E2497A" w:rsidRDefault="00E2497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94947" w:rsidRDefault="00E2497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3EC8578" w:rsidR="00794947" w:rsidRPr="0010196A" w:rsidRDefault="00E2497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94947" w:rsidRPr="008F2CCC" w14:paraId="1F097D8A" w14:textId="77777777" w:rsidTr="00625FD4">
      <w:tc>
        <w:tcPr>
          <w:tcW w:w="3261" w:type="dxa"/>
          <w:vMerge w:val="restart"/>
        </w:tcPr>
        <w:p w14:paraId="1F780A0C" w14:textId="1EFF25F4" w:rsidR="00794947" w:rsidRPr="008F2CCC" w:rsidRDefault="0079494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794947" w:rsidRPr="00664658" w:rsidRDefault="0079494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89A00A4" w:rsidR="00794947" w:rsidRPr="00664658" w:rsidRDefault="00794947" w:rsidP="00C34EFF">
          <w:pPr>
            <w:jc w:val="both"/>
            <w:rPr>
              <w:rFonts w:ascii="Palatino Linotype" w:hAnsi="Palatino Linotype"/>
              <w:b/>
              <w:sz w:val="22"/>
              <w:szCs w:val="22"/>
              <w:lang w:val="es-ES_tradnl"/>
            </w:rPr>
          </w:pPr>
          <w:r w:rsidRPr="009C1CCE">
            <w:rPr>
              <w:rFonts w:ascii="Palatino Linotype" w:hAnsi="Palatino Linotype"/>
              <w:b/>
              <w:bCs/>
              <w:sz w:val="22"/>
              <w:szCs w:val="22"/>
            </w:rPr>
            <w:t>04387</w:t>
          </w:r>
          <w:r w:rsidRPr="00674E6B">
            <w:rPr>
              <w:rFonts w:ascii="Palatino Linotype" w:hAnsi="Palatino Linotype"/>
              <w:b/>
              <w:bCs/>
              <w:sz w:val="22"/>
              <w:szCs w:val="22"/>
            </w:rPr>
            <w:t>/INFOEM/IP/RR/202</w:t>
          </w:r>
          <w:r>
            <w:rPr>
              <w:rFonts w:ascii="Palatino Linotype" w:hAnsi="Palatino Linotype"/>
              <w:b/>
              <w:bCs/>
              <w:sz w:val="22"/>
              <w:szCs w:val="22"/>
            </w:rPr>
            <w:t>2</w:t>
          </w:r>
        </w:p>
      </w:tc>
    </w:tr>
    <w:tr w:rsidR="00794947" w:rsidRPr="008F2CCC" w14:paraId="049677A3" w14:textId="77777777" w:rsidTr="00625FD4">
      <w:tc>
        <w:tcPr>
          <w:tcW w:w="3261" w:type="dxa"/>
          <w:vMerge/>
        </w:tcPr>
        <w:p w14:paraId="4A21EAC1" w14:textId="5C1F145E" w:rsidR="00794947" w:rsidRPr="008F2CCC" w:rsidRDefault="00794947" w:rsidP="00200BFC">
          <w:pPr>
            <w:rPr>
              <w:rFonts w:ascii="Palatino Linotype" w:hAnsi="Palatino Linotype"/>
              <w:b/>
              <w:sz w:val="22"/>
              <w:szCs w:val="22"/>
              <w:lang w:val="es-ES_tradnl"/>
            </w:rPr>
          </w:pPr>
        </w:p>
      </w:tc>
      <w:tc>
        <w:tcPr>
          <w:tcW w:w="2551" w:type="dxa"/>
          <w:shd w:val="clear" w:color="auto" w:fill="auto"/>
        </w:tcPr>
        <w:p w14:paraId="1237BCDE" w14:textId="77777777" w:rsidR="00794947" w:rsidRPr="00664658" w:rsidRDefault="0079494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DF5FF3" w:rsidR="00794947" w:rsidRPr="00D41D47" w:rsidRDefault="00794947" w:rsidP="0001458C">
          <w:pPr>
            <w:jc w:val="both"/>
            <w:rPr>
              <w:rFonts w:ascii="Palatino Linotype" w:hAnsi="Palatino Linotype"/>
              <w:b/>
              <w:sz w:val="22"/>
              <w:szCs w:val="22"/>
              <w:lang w:val="es-ES_tradnl"/>
            </w:rPr>
          </w:pPr>
          <w:bookmarkStart w:id="14" w:name="_Hlk103621405"/>
          <w:r w:rsidRPr="00E650BC">
            <w:rPr>
              <w:rFonts w:ascii="Palatino Linotype" w:hAnsi="Palatino Linotype"/>
              <w:b/>
              <w:bCs/>
              <w:sz w:val="22"/>
              <w:szCs w:val="22"/>
            </w:rPr>
            <w:t>Ayuntamiento de Naucalpan de Juárez</w:t>
          </w:r>
          <w:bookmarkEnd w:id="14"/>
        </w:p>
      </w:tc>
    </w:tr>
    <w:tr w:rsidR="004522C6" w:rsidRPr="008F2CCC" w14:paraId="72CD087D" w14:textId="77777777" w:rsidTr="00625FD4">
      <w:trPr>
        <w:trHeight w:val="228"/>
      </w:trPr>
      <w:tc>
        <w:tcPr>
          <w:tcW w:w="3261" w:type="dxa"/>
          <w:vMerge/>
        </w:tcPr>
        <w:p w14:paraId="1B78656F" w14:textId="01E6F6F6" w:rsidR="004522C6" w:rsidRPr="008F2CCC" w:rsidRDefault="004522C6" w:rsidP="004522C6">
          <w:pPr>
            <w:rPr>
              <w:rFonts w:ascii="Palatino Linotype" w:hAnsi="Palatino Linotype"/>
              <w:b/>
              <w:sz w:val="22"/>
              <w:szCs w:val="22"/>
              <w:lang w:val="es-ES_tradnl"/>
            </w:rPr>
          </w:pPr>
        </w:p>
      </w:tc>
      <w:tc>
        <w:tcPr>
          <w:tcW w:w="2551" w:type="dxa"/>
          <w:shd w:val="clear" w:color="auto" w:fill="auto"/>
        </w:tcPr>
        <w:p w14:paraId="74D81628" w14:textId="23134DB3" w:rsidR="004522C6" w:rsidRPr="00664658" w:rsidRDefault="004522C6" w:rsidP="004522C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722" w:type="dxa"/>
          <w:shd w:val="clear" w:color="auto" w:fill="auto"/>
        </w:tcPr>
        <w:p w14:paraId="20D6FDA3" w14:textId="158270F7" w:rsidR="004522C6" w:rsidRPr="00664658" w:rsidRDefault="004522C6" w:rsidP="004522C6">
          <w:pPr>
            <w:jc w:val="both"/>
            <w:rPr>
              <w:rFonts w:ascii="Palatino Linotype" w:hAnsi="Palatino Linotype"/>
              <w:b/>
              <w:sz w:val="22"/>
              <w:szCs w:val="22"/>
              <w:lang w:val="es-ES_tradnl"/>
            </w:rPr>
          </w:pPr>
          <w:r>
            <w:rPr>
              <w:rFonts w:ascii="Palatino Linotype" w:hAnsi="Palatino Linotype"/>
              <w:b/>
              <w:bCs/>
              <w:sz w:val="22"/>
              <w:szCs w:val="22"/>
              <w:lang w:val="es-ES_tradnl"/>
            </w:rPr>
            <w:t>José</w:t>
          </w:r>
          <w:r w:rsidRPr="00D9217D">
            <w:rPr>
              <w:rFonts w:ascii="Palatino Linotype" w:hAnsi="Palatino Linotype"/>
              <w:b/>
              <w:bCs/>
              <w:sz w:val="22"/>
              <w:szCs w:val="22"/>
              <w:lang w:val="es-ES_tradnl"/>
            </w:rPr>
            <w:t xml:space="preserve"> Martínez</w:t>
          </w:r>
          <w:r>
            <w:rPr>
              <w:rFonts w:ascii="Palatino Linotype" w:hAnsi="Palatino Linotype"/>
              <w:b/>
              <w:bCs/>
              <w:sz w:val="22"/>
              <w:szCs w:val="22"/>
              <w:lang w:val="es-ES_tradnl"/>
            </w:rPr>
            <w:t xml:space="preserve"> Vilchis</w:t>
          </w:r>
        </w:p>
      </w:tc>
    </w:tr>
  </w:tbl>
  <w:p w14:paraId="3ECB9F0B" w14:textId="77777777" w:rsidR="00794947" w:rsidRPr="0010196A" w:rsidRDefault="0079494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94947" w:rsidRPr="0010196A" w:rsidRDefault="00E2497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94947" w:rsidRPr="008F2CCC" w14:paraId="6ABABA57" w14:textId="77777777" w:rsidTr="00EB19F2">
      <w:tc>
        <w:tcPr>
          <w:tcW w:w="3805" w:type="dxa"/>
          <w:vMerge w:val="restart"/>
          <w:shd w:val="clear" w:color="auto" w:fill="auto"/>
        </w:tcPr>
        <w:p w14:paraId="6AA376CC" w14:textId="1234161B" w:rsidR="00794947" w:rsidRPr="008F2CCC" w:rsidRDefault="0079494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94947" w:rsidRPr="008F2CCC" w:rsidRDefault="0079494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0D77CD4" w:rsidR="00794947" w:rsidRPr="008F2CCC" w:rsidRDefault="00794947" w:rsidP="00C34EFF">
          <w:pPr>
            <w:jc w:val="both"/>
            <w:rPr>
              <w:rFonts w:ascii="Palatino Linotype" w:hAnsi="Palatino Linotype"/>
              <w:b/>
              <w:sz w:val="22"/>
              <w:szCs w:val="22"/>
              <w:lang w:val="es-ES_tradnl"/>
            </w:rPr>
          </w:pPr>
          <w:r>
            <w:rPr>
              <w:rFonts w:ascii="Palatino Linotype" w:hAnsi="Palatino Linotype"/>
              <w:b/>
              <w:bCs/>
              <w:sz w:val="22"/>
              <w:szCs w:val="22"/>
            </w:rPr>
            <w:t>04387</w:t>
          </w:r>
          <w:r w:rsidRPr="00810BFE">
            <w:rPr>
              <w:rFonts w:ascii="Palatino Linotype" w:hAnsi="Palatino Linotype"/>
              <w:b/>
              <w:bCs/>
              <w:sz w:val="22"/>
              <w:szCs w:val="22"/>
            </w:rPr>
            <w:t>/INFOEM/IP/RR/2022</w:t>
          </w:r>
        </w:p>
      </w:tc>
    </w:tr>
    <w:tr w:rsidR="00794947" w:rsidRPr="008F2CCC" w14:paraId="3B45FB53" w14:textId="77777777" w:rsidTr="00EB19F2">
      <w:tc>
        <w:tcPr>
          <w:tcW w:w="3805" w:type="dxa"/>
          <w:vMerge/>
          <w:shd w:val="clear" w:color="auto" w:fill="auto"/>
        </w:tcPr>
        <w:p w14:paraId="188B82EF" w14:textId="77777777" w:rsidR="00794947" w:rsidRPr="008F2CCC" w:rsidRDefault="00794947"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794947" w:rsidRPr="008F2CCC" w:rsidRDefault="0079494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C83EE50" w:rsidR="00794947" w:rsidRPr="008F2CCC" w:rsidRDefault="00197FC7" w:rsidP="00200BFC">
          <w:pPr>
            <w:jc w:val="both"/>
            <w:rPr>
              <w:rFonts w:ascii="Palatino Linotype" w:hAnsi="Palatino Linotype"/>
              <w:b/>
              <w:sz w:val="22"/>
              <w:szCs w:val="22"/>
              <w:lang w:val="es-ES_tradnl"/>
            </w:rPr>
          </w:pPr>
          <w:bookmarkStart w:id="16" w:name="_Hlk106227812"/>
          <w:r>
            <w:rPr>
              <w:rFonts w:ascii="Palatino Linotype" w:hAnsi="Palatino Linotype"/>
              <w:b/>
              <w:bCs/>
              <w:sz w:val="22"/>
              <w:szCs w:val="22"/>
            </w:rPr>
            <w:t>XXXXXXXXXXXX</w:t>
          </w:r>
          <w:r w:rsidR="00794947" w:rsidRPr="009C1CCE">
            <w:rPr>
              <w:rFonts w:ascii="Palatino Linotype" w:hAnsi="Palatino Linotype"/>
              <w:b/>
              <w:bCs/>
              <w:sz w:val="22"/>
              <w:szCs w:val="22"/>
            </w:rPr>
            <w:t> </w:t>
          </w:r>
          <w:bookmarkEnd w:id="16"/>
        </w:p>
      </w:tc>
    </w:tr>
    <w:bookmarkEnd w:id="15"/>
    <w:tr w:rsidR="00794947" w:rsidRPr="008F2CCC" w14:paraId="28A493EB" w14:textId="77777777" w:rsidTr="00EB19F2">
      <w:trPr>
        <w:trHeight w:val="228"/>
      </w:trPr>
      <w:tc>
        <w:tcPr>
          <w:tcW w:w="3805" w:type="dxa"/>
          <w:vMerge/>
          <w:shd w:val="clear" w:color="auto" w:fill="auto"/>
        </w:tcPr>
        <w:p w14:paraId="06C77D31" w14:textId="77777777" w:rsidR="00794947" w:rsidRPr="008F2CCC" w:rsidRDefault="00794947" w:rsidP="00200BFC">
          <w:pPr>
            <w:rPr>
              <w:rFonts w:ascii="Palatino Linotype" w:hAnsi="Palatino Linotype"/>
              <w:b/>
              <w:sz w:val="22"/>
              <w:szCs w:val="22"/>
              <w:lang w:val="es-ES_tradnl"/>
            </w:rPr>
          </w:pPr>
        </w:p>
      </w:tc>
      <w:tc>
        <w:tcPr>
          <w:tcW w:w="3000" w:type="dxa"/>
          <w:shd w:val="clear" w:color="auto" w:fill="auto"/>
        </w:tcPr>
        <w:p w14:paraId="2E1A72B4" w14:textId="77777777" w:rsidR="00794947" w:rsidRPr="008F2CCC" w:rsidRDefault="0079494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2D65E3F" w:rsidR="00794947" w:rsidRPr="00DC41C8" w:rsidRDefault="00794947" w:rsidP="0001458C">
          <w:pPr>
            <w:jc w:val="both"/>
            <w:rPr>
              <w:rFonts w:ascii="Palatino Linotype" w:hAnsi="Palatino Linotype"/>
              <w:b/>
              <w:sz w:val="22"/>
              <w:szCs w:val="22"/>
            </w:rPr>
          </w:pPr>
          <w:r w:rsidRPr="00E650BC">
            <w:rPr>
              <w:rFonts w:ascii="Palatino Linotype" w:hAnsi="Palatino Linotype"/>
              <w:b/>
              <w:bCs/>
              <w:sz w:val="22"/>
              <w:szCs w:val="22"/>
            </w:rPr>
            <w:t>Ayuntamiento de Naucalpan de Juárez</w:t>
          </w:r>
        </w:p>
      </w:tc>
    </w:tr>
    <w:tr w:rsidR="00794947" w:rsidRPr="008F2CCC" w14:paraId="0F114FF0" w14:textId="77777777" w:rsidTr="00EB19F2">
      <w:tc>
        <w:tcPr>
          <w:tcW w:w="3805" w:type="dxa"/>
          <w:vMerge/>
          <w:shd w:val="clear" w:color="auto" w:fill="auto"/>
        </w:tcPr>
        <w:p w14:paraId="4CCB64BA" w14:textId="77777777" w:rsidR="00794947" w:rsidRPr="008F2CCC" w:rsidRDefault="00794947" w:rsidP="00200BFC">
          <w:pPr>
            <w:rPr>
              <w:rFonts w:ascii="Palatino Linotype" w:hAnsi="Palatino Linotype"/>
              <w:b/>
              <w:sz w:val="22"/>
              <w:szCs w:val="22"/>
              <w:lang w:val="es-ES_tradnl"/>
            </w:rPr>
          </w:pPr>
        </w:p>
      </w:tc>
      <w:tc>
        <w:tcPr>
          <w:tcW w:w="3000" w:type="dxa"/>
          <w:shd w:val="clear" w:color="auto" w:fill="auto"/>
        </w:tcPr>
        <w:p w14:paraId="31E422EA" w14:textId="524E2985" w:rsidR="00794947" w:rsidRPr="008F2CCC" w:rsidRDefault="0079494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4522C6">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F64A45C" w:rsidR="00794947" w:rsidRPr="008F2CCC" w:rsidRDefault="004522C6" w:rsidP="00200BFC">
          <w:pPr>
            <w:jc w:val="both"/>
            <w:rPr>
              <w:rFonts w:ascii="Palatino Linotype" w:hAnsi="Palatino Linotype"/>
              <w:b/>
              <w:sz w:val="22"/>
              <w:szCs w:val="22"/>
              <w:lang w:val="es-ES_tradnl"/>
            </w:rPr>
          </w:pPr>
          <w:r>
            <w:rPr>
              <w:rFonts w:ascii="Palatino Linotype" w:hAnsi="Palatino Linotype"/>
              <w:b/>
              <w:bCs/>
              <w:sz w:val="22"/>
              <w:szCs w:val="22"/>
              <w:lang w:val="es-ES_tradnl"/>
            </w:rPr>
            <w:t>José</w:t>
          </w:r>
          <w:r w:rsidR="00794947" w:rsidRPr="00D9217D">
            <w:rPr>
              <w:rFonts w:ascii="Palatino Linotype" w:hAnsi="Palatino Linotype"/>
              <w:b/>
              <w:bCs/>
              <w:sz w:val="22"/>
              <w:szCs w:val="22"/>
              <w:lang w:val="es-ES_tradnl"/>
            </w:rPr>
            <w:t xml:space="preserve"> Martínez</w:t>
          </w:r>
          <w:r>
            <w:rPr>
              <w:rFonts w:ascii="Palatino Linotype" w:hAnsi="Palatino Linotype"/>
              <w:b/>
              <w:bCs/>
              <w:sz w:val="22"/>
              <w:szCs w:val="22"/>
              <w:lang w:val="es-ES_tradnl"/>
            </w:rPr>
            <w:t xml:space="preserve"> Vilchis</w:t>
          </w:r>
        </w:p>
      </w:tc>
    </w:tr>
  </w:tbl>
  <w:p w14:paraId="263470D9" w14:textId="4A958413" w:rsidR="00794947" w:rsidRPr="0010196A" w:rsidRDefault="0079494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77A"/>
    <w:multiLevelType w:val="hybridMultilevel"/>
    <w:tmpl w:val="BB5415C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81B50CD"/>
    <w:multiLevelType w:val="hybridMultilevel"/>
    <w:tmpl w:val="0D9C6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5"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6"/>
  </w:num>
  <w:num w:numId="2">
    <w:abstractNumId w:val="9"/>
  </w:num>
  <w:num w:numId="3">
    <w:abstractNumId w:val="30"/>
  </w:num>
  <w:num w:numId="4">
    <w:abstractNumId w:val="5"/>
  </w:num>
  <w:num w:numId="5">
    <w:abstractNumId w:val="32"/>
  </w:num>
  <w:num w:numId="6">
    <w:abstractNumId w:val="2"/>
  </w:num>
  <w:num w:numId="7">
    <w:abstractNumId w:val="18"/>
  </w:num>
  <w:num w:numId="8">
    <w:abstractNumId w:val="14"/>
  </w:num>
  <w:num w:numId="9">
    <w:abstractNumId w:val="23"/>
  </w:num>
  <w:num w:numId="10">
    <w:abstractNumId w:val="8"/>
  </w:num>
  <w:num w:numId="11">
    <w:abstractNumId w:val="13"/>
  </w:num>
  <w:num w:numId="12">
    <w:abstractNumId w:val="24"/>
  </w:num>
  <w:num w:numId="13">
    <w:abstractNumId w:val="33"/>
  </w:num>
  <w:num w:numId="14">
    <w:abstractNumId w:val="26"/>
  </w:num>
  <w:num w:numId="15">
    <w:abstractNumId w:val="10"/>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9"/>
  </w:num>
  <w:num w:numId="21">
    <w:abstractNumId w:val="15"/>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2"/>
  </w:num>
  <w:num w:numId="27">
    <w:abstractNumId w:val="29"/>
  </w:num>
  <w:num w:numId="28">
    <w:abstractNumId w:val="3"/>
  </w:num>
  <w:num w:numId="29">
    <w:abstractNumId w:val="7"/>
  </w:num>
  <w:num w:numId="30">
    <w:abstractNumId w:val="34"/>
  </w:num>
  <w:num w:numId="31">
    <w:abstractNumId w:val="17"/>
  </w:num>
  <w:num w:numId="32">
    <w:abstractNumId w:val="4"/>
  </w:num>
  <w:num w:numId="33">
    <w:abstractNumId w:val="25"/>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0"/>
  </w:num>
  <w:num w:numId="38">
    <w:abstractNumId w:val="21"/>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62"/>
    <w:rsid w:val="0000328A"/>
    <w:rsid w:val="000041B5"/>
    <w:rsid w:val="000046A7"/>
    <w:rsid w:val="00004C7A"/>
    <w:rsid w:val="000054EA"/>
    <w:rsid w:val="000055AE"/>
    <w:rsid w:val="0000588F"/>
    <w:rsid w:val="000060C2"/>
    <w:rsid w:val="0000632A"/>
    <w:rsid w:val="0000633D"/>
    <w:rsid w:val="00006728"/>
    <w:rsid w:val="00006DA0"/>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58C"/>
    <w:rsid w:val="00014764"/>
    <w:rsid w:val="0001491A"/>
    <w:rsid w:val="00014E91"/>
    <w:rsid w:val="00015DDC"/>
    <w:rsid w:val="00016006"/>
    <w:rsid w:val="000160C6"/>
    <w:rsid w:val="0001612D"/>
    <w:rsid w:val="00016A2B"/>
    <w:rsid w:val="00017746"/>
    <w:rsid w:val="0001796B"/>
    <w:rsid w:val="00017EBE"/>
    <w:rsid w:val="0002038F"/>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5D"/>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35"/>
    <w:rsid w:val="00032F93"/>
    <w:rsid w:val="000333BC"/>
    <w:rsid w:val="0003355B"/>
    <w:rsid w:val="000336D0"/>
    <w:rsid w:val="000337B3"/>
    <w:rsid w:val="000337E3"/>
    <w:rsid w:val="000339B9"/>
    <w:rsid w:val="00033C79"/>
    <w:rsid w:val="00033E94"/>
    <w:rsid w:val="00034C4F"/>
    <w:rsid w:val="000352D8"/>
    <w:rsid w:val="00035676"/>
    <w:rsid w:val="00035C89"/>
    <w:rsid w:val="00035CDF"/>
    <w:rsid w:val="00035FFD"/>
    <w:rsid w:val="00036439"/>
    <w:rsid w:val="000364B0"/>
    <w:rsid w:val="00036B1A"/>
    <w:rsid w:val="00036B67"/>
    <w:rsid w:val="00037C44"/>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AD"/>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DC6"/>
    <w:rsid w:val="00053FA9"/>
    <w:rsid w:val="000546E2"/>
    <w:rsid w:val="00054BB2"/>
    <w:rsid w:val="00054CFB"/>
    <w:rsid w:val="000550D6"/>
    <w:rsid w:val="00055200"/>
    <w:rsid w:val="00055348"/>
    <w:rsid w:val="000558A1"/>
    <w:rsid w:val="000559E2"/>
    <w:rsid w:val="00055BF6"/>
    <w:rsid w:val="00055E68"/>
    <w:rsid w:val="00056469"/>
    <w:rsid w:val="000568EF"/>
    <w:rsid w:val="00057476"/>
    <w:rsid w:val="000575B1"/>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F0A"/>
    <w:rsid w:val="0009628B"/>
    <w:rsid w:val="00096756"/>
    <w:rsid w:val="00096D57"/>
    <w:rsid w:val="000970F0"/>
    <w:rsid w:val="000978E5"/>
    <w:rsid w:val="00097B14"/>
    <w:rsid w:val="00097CBB"/>
    <w:rsid w:val="000A0195"/>
    <w:rsid w:val="000A06CB"/>
    <w:rsid w:val="000A0C7C"/>
    <w:rsid w:val="000A10EA"/>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3E"/>
    <w:rsid w:val="000C2B4A"/>
    <w:rsid w:val="000C2C13"/>
    <w:rsid w:val="000C2C6F"/>
    <w:rsid w:val="000C2FB4"/>
    <w:rsid w:val="000C32F2"/>
    <w:rsid w:val="000C3C58"/>
    <w:rsid w:val="000C4127"/>
    <w:rsid w:val="000C43BF"/>
    <w:rsid w:val="000C4453"/>
    <w:rsid w:val="000C46D9"/>
    <w:rsid w:val="000C4806"/>
    <w:rsid w:val="000C4DFA"/>
    <w:rsid w:val="000C53AD"/>
    <w:rsid w:val="000C53F2"/>
    <w:rsid w:val="000C5AB9"/>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3FF0"/>
    <w:rsid w:val="000D447F"/>
    <w:rsid w:val="000D4572"/>
    <w:rsid w:val="000D4C88"/>
    <w:rsid w:val="000D5436"/>
    <w:rsid w:val="000D58EC"/>
    <w:rsid w:val="000D5D68"/>
    <w:rsid w:val="000D640E"/>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B2A"/>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BC0"/>
    <w:rsid w:val="00100F0D"/>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A43"/>
    <w:rsid w:val="00107FBF"/>
    <w:rsid w:val="00110414"/>
    <w:rsid w:val="00110588"/>
    <w:rsid w:val="001112A7"/>
    <w:rsid w:val="001114CB"/>
    <w:rsid w:val="0011157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58C"/>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556"/>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533"/>
    <w:rsid w:val="001358BB"/>
    <w:rsid w:val="00135C77"/>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57C11"/>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4D6"/>
    <w:rsid w:val="00191B16"/>
    <w:rsid w:val="001924B9"/>
    <w:rsid w:val="00192B47"/>
    <w:rsid w:val="0019369B"/>
    <w:rsid w:val="00193D12"/>
    <w:rsid w:val="00193D22"/>
    <w:rsid w:val="00194579"/>
    <w:rsid w:val="0019504F"/>
    <w:rsid w:val="00195093"/>
    <w:rsid w:val="00195288"/>
    <w:rsid w:val="0019536A"/>
    <w:rsid w:val="00195609"/>
    <w:rsid w:val="00195662"/>
    <w:rsid w:val="00195AE6"/>
    <w:rsid w:val="00195F6E"/>
    <w:rsid w:val="00196022"/>
    <w:rsid w:val="001962AC"/>
    <w:rsid w:val="00196A42"/>
    <w:rsid w:val="00197E56"/>
    <w:rsid w:val="00197FC7"/>
    <w:rsid w:val="001A0054"/>
    <w:rsid w:val="001A14F4"/>
    <w:rsid w:val="001A19AF"/>
    <w:rsid w:val="001A1D0F"/>
    <w:rsid w:val="001A2717"/>
    <w:rsid w:val="001A280D"/>
    <w:rsid w:val="001A2917"/>
    <w:rsid w:val="001A2C39"/>
    <w:rsid w:val="001A2CBD"/>
    <w:rsid w:val="001A3095"/>
    <w:rsid w:val="001A323B"/>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A7C79"/>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B7C67"/>
    <w:rsid w:val="001C02EC"/>
    <w:rsid w:val="001C0777"/>
    <w:rsid w:val="001C08B6"/>
    <w:rsid w:val="001C08BA"/>
    <w:rsid w:val="001C0BD2"/>
    <w:rsid w:val="001C0DCD"/>
    <w:rsid w:val="001C13AC"/>
    <w:rsid w:val="001C1725"/>
    <w:rsid w:val="001C218F"/>
    <w:rsid w:val="001C21AE"/>
    <w:rsid w:val="001C2264"/>
    <w:rsid w:val="001C2469"/>
    <w:rsid w:val="001C26E5"/>
    <w:rsid w:val="001C285A"/>
    <w:rsid w:val="001C3ABC"/>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5C6"/>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0BEB"/>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CB4"/>
    <w:rsid w:val="002064B3"/>
    <w:rsid w:val="00206C72"/>
    <w:rsid w:val="00206EF4"/>
    <w:rsid w:val="00206FE6"/>
    <w:rsid w:val="00207185"/>
    <w:rsid w:val="0020772A"/>
    <w:rsid w:val="00207FC6"/>
    <w:rsid w:val="00210956"/>
    <w:rsid w:val="00210AF1"/>
    <w:rsid w:val="002112E4"/>
    <w:rsid w:val="00211F81"/>
    <w:rsid w:val="002124D9"/>
    <w:rsid w:val="00212797"/>
    <w:rsid w:val="00212AD4"/>
    <w:rsid w:val="00212CDA"/>
    <w:rsid w:val="00212E8D"/>
    <w:rsid w:val="00212F5F"/>
    <w:rsid w:val="00213125"/>
    <w:rsid w:val="002135B2"/>
    <w:rsid w:val="00213C14"/>
    <w:rsid w:val="00213DA8"/>
    <w:rsid w:val="00213EA7"/>
    <w:rsid w:val="00213EBF"/>
    <w:rsid w:val="002141DB"/>
    <w:rsid w:val="00214E35"/>
    <w:rsid w:val="00215064"/>
    <w:rsid w:val="0021511B"/>
    <w:rsid w:val="00215167"/>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3FD"/>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CA"/>
    <w:rsid w:val="002425DB"/>
    <w:rsid w:val="00242608"/>
    <w:rsid w:val="00242CBD"/>
    <w:rsid w:val="00242E0D"/>
    <w:rsid w:val="00242F07"/>
    <w:rsid w:val="00242FAC"/>
    <w:rsid w:val="002439D4"/>
    <w:rsid w:val="00243D8B"/>
    <w:rsid w:val="002449AD"/>
    <w:rsid w:val="002451FB"/>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6E35"/>
    <w:rsid w:val="00257594"/>
    <w:rsid w:val="0025785D"/>
    <w:rsid w:val="00257FDC"/>
    <w:rsid w:val="00260C82"/>
    <w:rsid w:val="00260EF9"/>
    <w:rsid w:val="002610E1"/>
    <w:rsid w:val="00261831"/>
    <w:rsid w:val="00261AD7"/>
    <w:rsid w:val="0026217A"/>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18"/>
    <w:rsid w:val="00275D2C"/>
    <w:rsid w:val="00275E59"/>
    <w:rsid w:val="00275FC6"/>
    <w:rsid w:val="002766F9"/>
    <w:rsid w:val="00277316"/>
    <w:rsid w:val="00277453"/>
    <w:rsid w:val="00277DD9"/>
    <w:rsid w:val="0028019C"/>
    <w:rsid w:val="00281404"/>
    <w:rsid w:val="002814A1"/>
    <w:rsid w:val="0028167B"/>
    <w:rsid w:val="00281AA4"/>
    <w:rsid w:val="0028266C"/>
    <w:rsid w:val="00282679"/>
    <w:rsid w:val="00282824"/>
    <w:rsid w:val="00282D80"/>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6D"/>
    <w:rsid w:val="00294EE7"/>
    <w:rsid w:val="0029525F"/>
    <w:rsid w:val="0029595B"/>
    <w:rsid w:val="002959EB"/>
    <w:rsid w:val="002965E4"/>
    <w:rsid w:val="002966ED"/>
    <w:rsid w:val="00296F09"/>
    <w:rsid w:val="00297165"/>
    <w:rsid w:val="00297453"/>
    <w:rsid w:val="00297A56"/>
    <w:rsid w:val="002A0866"/>
    <w:rsid w:val="002A09A2"/>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BDD"/>
    <w:rsid w:val="002B0E2D"/>
    <w:rsid w:val="002B0E32"/>
    <w:rsid w:val="002B1211"/>
    <w:rsid w:val="002B1EFF"/>
    <w:rsid w:val="002B1F09"/>
    <w:rsid w:val="002B2608"/>
    <w:rsid w:val="002B285A"/>
    <w:rsid w:val="002B29D7"/>
    <w:rsid w:val="002B2AF8"/>
    <w:rsid w:val="002B2F18"/>
    <w:rsid w:val="002B323A"/>
    <w:rsid w:val="002B38AB"/>
    <w:rsid w:val="002B3A7E"/>
    <w:rsid w:val="002B51E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32"/>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912"/>
    <w:rsid w:val="002D3A01"/>
    <w:rsid w:val="002D4F4B"/>
    <w:rsid w:val="002D51D2"/>
    <w:rsid w:val="002D51F7"/>
    <w:rsid w:val="002D52A2"/>
    <w:rsid w:val="002D5962"/>
    <w:rsid w:val="002D5D07"/>
    <w:rsid w:val="002D5F6F"/>
    <w:rsid w:val="002D7159"/>
    <w:rsid w:val="002D7482"/>
    <w:rsid w:val="002D78A3"/>
    <w:rsid w:val="002D7957"/>
    <w:rsid w:val="002D79D3"/>
    <w:rsid w:val="002E0210"/>
    <w:rsid w:val="002E0326"/>
    <w:rsid w:val="002E1112"/>
    <w:rsid w:val="002E1339"/>
    <w:rsid w:val="002E1819"/>
    <w:rsid w:val="002E19A0"/>
    <w:rsid w:val="002E1A06"/>
    <w:rsid w:val="002E1AEE"/>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DFD"/>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318"/>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15C"/>
    <w:rsid w:val="00306604"/>
    <w:rsid w:val="00306BCD"/>
    <w:rsid w:val="0030725A"/>
    <w:rsid w:val="0031016F"/>
    <w:rsid w:val="0031045D"/>
    <w:rsid w:val="003109E6"/>
    <w:rsid w:val="00310E26"/>
    <w:rsid w:val="00310EF9"/>
    <w:rsid w:val="0031118C"/>
    <w:rsid w:val="003115D4"/>
    <w:rsid w:val="0031165B"/>
    <w:rsid w:val="0031182B"/>
    <w:rsid w:val="00311A55"/>
    <w:rsid w:val="00311B84"/>
    <w:rsid w:val="003123CB"/>
    <w:rsid w:val="00312CD1"/>
    <w:rsid w:val="0031305F"/>
    <w:rsid w:val="00313499"/>
    <w:rsid w:val="003135FC"/>
    <w:rsid w:val="0031406E"/>
    <w:rsid w:val="0031434D"/>
    <w:rsid w:val="00314660"/>
    <w:rsid w:val="00314A51"/>
    <w:rsid w:val="00315203"/>
    <w:rsid w:val="003154CE"/>
    <w:rsid w:val="0031561B"/>
    <w:rsid w:val="00315F00"/>
    <w:rsid w:val="0031624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E3"/>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468"/>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3E"/>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0D"/>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236"/>
    <w:rsid w:val="0037796A"/>
    <w:rsid w:val="003801C2"/>
    <w:rsid w:val="003807A8"/>
    <w:rsid w:val="00380A53"/>
    <w:rsid w:val="00380C9E"/>
    <w:rsid w:val="003815E1"/>
    <w:rsid w:val="00382A1D"/>
    <w:rsid w:val="00383658"/>
    <w:rsid w:val="00383839"/>
    <w:rsid w:val="00383898"/>
    <w:rsid w:val="0038391D"/>
    <w:rsid w:val="00383ACB"/>
    <w:rsid w:val="00383CD2"/>
    <w:rsid w:val="00384274"/>
    <w:rsid w:val="00384C62"/>
    <w:rsid w:val="00385020"/>
    <w:rsid w:val="003850EC"/>
    <w:rsid w:val="003852EA"/>
    <w:rsid w:val="00386459"/>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4DE8"/>
    <w:rsid w:val="00395514"/>
    <w:rsid w:val="00395B29"/>
    <w:rsid w:val="00396318"/>
    <w:rsid w:val="003969B9"/>
    <w:rsid w:val="00396D14"/>
    <w:rsid w:val="00396E36"/>
    <w:rsid w:val="00396FFE"/>
    <w:rsid w:val="003973DA"/>
    <w:rsid w:val="00397407"/>
    <w:rsid w:val="00397C34"/>
    <w:rsid w:val="00397D29"/>
    <w:rsid w:val="003A0084"/>
    <w:rsid w:val="003A0091"/>
    <w:rsid w:val="003A021D"/>
    <w:rsid w:val="003A04C3"/>
    <w:rsid w:val="003A094C"/>
    <w:rsid w:val="003A097E"/>
    <w:rsid w:val="003A0D57"/>
    <w:rsid w:val="003A0EC4"/>
    <w:rsid w:val="003A10A9"/>
    <w:rsid w:val="003A1145"/>
    <w:rsid w:val="003A1C98"/>
    <w:rsid w:val="003A1DFE"/>
    <w:rsid w:val="003A228E"/>
    <w:rsid w:val="003A22B7"/>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165"/>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B02"/>
    <w:rsid w:val="003C2E89"/>
    <w:rsid w:val="003C3640"/>
    <w:rsid w:val="003C387B"/>
    <w:rsid w:val="003C3ACE"/>
    <w:rsid w:val="003C3D09"/>
    <w:rsid w:val="003C3EB8"/>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1E6A"/>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998"/>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4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26"/>
    <w:rsid w:val="003F25FD"/>
    <w:rsid w:val="003F2B44"/>
    <w:rsid w:val="003F343F"/>
    <w:rsid w:val="003F38D6"/>
    <w:rsid w:val="003F3E30"/>
    <w:rsid w:val="003F473C"/>
    <w:rsid w:val="003F48AF"/>
    <w:rsid w:val="003F4BAB"/>
    <w:rsid w:val="003F4DDF"/>
    <w:rsid w:val="003F4F0B"/>
    <w:rsid w:val="003F604F"/>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A28"/>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C46"/>
    <w:rsid w:val="00431D6C"/>
    <w:rsid w:val="004325CE"/>
    <w:rsid w:val="00432BE1"/>
    <w:rsid w:val="00432D06"/>
    <w:rsid w:val="00432DE2"/>
    <w:rsid w:val="0043310A"/>
    <w:rsid w:val="0043364B"/>
    <w:rsid w:val="0043395D"/>
    <w:rsid w:val="00433C99"/>
    <w:rsid w:val="00433CF2"/>
    <w:rsid w:val="00434458"/>
    <w:rsid w:val="00434517"/>
    <w:rsid w:val="00434879"/>
    <w:rsid w:val="00434C7F"/>
    <w:rsid w:val="00434CFA"/>
    <w:rsid w:val="00434D3C"/>
    <w:rsid w:val="00434E57"/>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6797"/>
    <w:rsid w:val="0044738C"/>
    <w:rsid w:val="00447744"/>
    <w:rsid w:val="00447789"/>
    <w:rsid w:val="004479AC"/>
    <w:rsid w:val="00447C55"/>
    <w:rsid w:val="00447C70"/>
    <w:rsid w:val="00447C83"/>
    <w:rsid w:val="00450388"/>
    <w:rsid w:val="004503F4"/>
    <w:rsid w:val="0045098B"/>
    <w:rsid w:val="00450F3E"/>
    <w:rsid w:val="00451252"/>
    <w:rsid w:val="00451491"/>
    <w:rsid w:val="00451515"/>
    <w:rsid w:val="004522C6"/>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22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085D"/>
    <w:rsid w:val="00471731"/>
    <w:rsid w:val="004718FD"/>
    <w:rsid w:val="00471C89"/>
    <w:rsid w:val="00471F27"/>
    <w:rsid w:val="00472203"/>
    <w:rsid w:val="00472699"/>
    <w:rsid w:val="00472B2F"/>
    <w:rsid w:val="00472EEC"/>
    <w:rsid w:val="004734B8"/>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E6E"/>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0E8"/>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7562"/>
    <w:rsid w:val="004978D5"/>
    <w:rsid w:val="00497D47"/>
    <w:rsid w:val="00497FC5"/>
    <w:rsid w:val="004A04DD"/>
    <w:rsid w:val="004A0528"/>
    <w:rsid w:val="004A087A"/>
    <w:rsid w:val="004A088B"/>
    <w:rsid w:val="004A101A"/>
    <w:rsid w:val="004A1423"/>
    <w:rsid w:val="004A148B"/>
    <w:rsid w:val="004A2B4D"/>
    <w:rsid w:val="004A2D8A"/>
    <w:rsid w:val="004A36DF"/>
    <w:rsid w:val="004A40F2"/>
    <w:rsid w:val="004A45F9"/>
    <w:rsid w:val="004A4A3B"/>
    <w:rsid w:val="004A4F4D"/>
    <w:rsid w:val="004A506A"/>
    <w:rsid w:val="004A5FA9"/>
    <w:rsid w:val="004A61CA"/>
    <w:rsid w:val="004A6217"/>
    <w:rsid w:val="004A62D6"/>
    <w:rsid w:val="004A6BB5"/>
    <w:rsid w:val="004A6BC7"/>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5E6"/>
    <w:rsid w:val="004D2688"/>
    <w:rsid w:val="004D2AAD"/>
    <w:rsid w:val="004D424C"/>
    <w:rsid w:val="004D44C8"/>
    <w:rsid w:val="004D4829"/>
    <w:rsid w:val="004D4EEC"/>
    <w:rsid w:val="004D546C"/>
    <w:rsid w:val="004D5B01"/>
    <w:rsid w:val="004D5D80"/>
    <w:rsid w:val="004D5EF3"/>
    <w:rsid w:val="004D6483"/>
    <w:rsid w:val="004D6AB9"/>
    <w:rsid w:val="004D6B55"/>
    <w:rsid w:val="004D6D52"/>
    <w:rsid w:val="004D6EDE"/>
    <w:rsid w:val="004D776D"/>
    <w:rsid w:val="004E049F"/>
    <w:rsid w:val="004E04FA"/>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1E5"/>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E4E"/>
    <w:rsid w:val="00502F43"/>
    <w:rsid w:val="00503A02"/>
    <w:rsid w:val="00503E7F"/>
    <w:rsid w:val="0050435C"/>
    <w:rsid w:val="005045D8"/>
    <w:rsid w:val="00504829"/>
    <w:rsid w:val="00504A63"/>
    <w:rsid w:val="0050501B"/>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15A"/>
    <w:rsid w:val="00511CDF"/>
    <w:rsid w:val="00512195"/>
    <w:rsid w:val="00512968"/>
    <w:rsid w:val="00512B6F"/>
    <w:rsid w:val="00512E58"/>
    <w:rsid w:val="00513021"/>
    <w:rsid w:val="005134D5"/>
    <w:rsid w:val="005135F1"/>
    <w:rsid w:val="0051376A"/>
    <w:rsid w:val="00513C61"/>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411"/>
    <w:rsid w:val="00536915"/>
    <w:rsid w:val="00536A9C"/>
    <w:rsid w:val="00536B5A"/>
    <w:rsid w:val="00536B6B"/>
    <w:rsid w:val="00537422"/>
    <w:rsid w:val="005377CF"/>
    <w:rsid w:val="005405C4"/>
    <w:rsid w:val="005406A4"/>
    <w:rsid w:val="00540C9C"/>
    <w:rsid w:val="00540F26"/>
    <w:rsid w:val="005414CB"/>
    <w:rsid w:val="005418BC"/>
    <w:rsid w:val="00541A1C"/>
    <w:rsid w:val="00541B1F"/>
    <w:rsid w:val="00541B50"/>
    <w:rsid w:val="00541D5C"/>
    <w:rsid w:val="005424CA"/>
    <w:rsid w:val="005429CB"/>
    <w:rsid w:val="00542A86"/>
    <w:rsid w:val="00542CBE"/>
    <w:rsid w:val="00542E83"/>
    <w:rsid w:val="00543224"/>
    <w:rsid w:val="00543390"/>
    <w:rsid w:val="00543CC6"/>
    <w:rsid w:val="00543F62"/>
    <w:rsid w:val="0054419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1EA"/>
    <w:rsid w:val="005517C6"/>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82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1E3"/>
    <w:rsid w:val="00564311"/>
    <w:rsid w:val="00564773"/>
    <w:rsid w:val="0056486B"/>
    <w:rsid w:val="00564BED"/>
    <w:rsid w:val="00564E58"/>
    <w:rsid w:val="00565584"/>
    <w:rsid w:val="0056625C"/>
    <w:rsid w:val="0056632B"/>
    <w:rsid w:val="00566E70"/>
    <w:rsid w:val="00566F36"/>
    <w:rsid w:val="005671D3"/>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DE6"/>
    <w:rsid w:val="00577F5C"/>
    <w:rsid w:val="0058032D"/>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92A"/>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07"/>
    <w:rsid w:val="005B3AC0"/>
    <w:rsid w:val="005B3CF4"/>
    <w:rsid w:val="005B441D"/>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A6F"/>
    <w:rsid w:val="005D3C5A"/>
    <w:rsid w:val="005D3E32"/>
    <w:rsid w:val="005D46EE"/>
    <w:rsid w:val="005D4B10"/>
    <w:rsid w:val="005D504A"/>
    <w:rsid w:val="005D5829"/>
    <w:rsid w:val="005D5D49"/>
    <w:rsid w:val="005D5EC5"/>
    <w:rsid w:val="005D64DA"/>
    <w:rsid w:val="005D7418"/>
    <w:rsid w:val="005D7558"/>
    <w:rsid w:val="005D782E"/>
    <w:rsid w:val="005D7909"/>
    <w:rsid w:val="005E0421"/>
    <w:rsid w:val="005E0559"/>
    <w:rsid w:val="005E0668"/>
    <w:rsid w:val="005E0B7F"/>
    <w:rsid w:val="005E0DF3"/>
    <w:rsid w:val="005E1B9A"/>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21B"/>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B01"/>
    <w:rsid w:val="005F7F16"/>
    <w:rsid w:val="00600C53"/>
    <w:rsid w:val="00601150"/>
    <w:rsid w:val="006011C5"/>
    <w:rsid w:val="00601329"/>
    <w:rsid w:val="00601587"/>
    <w:rsid w:val="006017E2"/>
    <w:rsid w:val="00601AC5"/>
    <w:rsid w:val="00602A6F"/>
    <w:rsid w:val="00602F3D"/>
    <w:rsid w:val="006044B8"/>
    <w:rsid w:val="006044E8"/>
    <w:rsid w:val="00604666"/>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D2D"/>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17EFB"/>
    <w:rsid w:val="0062069D"/>
    <w:rsid w:val="00620D6A"/>
    <w:rsid w:val="00620D80"/>
    <w:rsid w:val="00621B3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637"/>
    <w:rsid w:val="006328C5"/>
    <w:rsid w:val="0063355C"/>
    <w:rsid w:val="00633A1F"/>
    <w:rsid w:val="00633A73"/>
    <w:rsid w:val="00633BA0"/>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6A1"/>
    <w:rsid w:val="00646958"/>
    <w:rsid w:val="00646DD0"/>
    <w:rsid w:val="00647210"/>
    <w:rsid w:val="006473A5"/>
    <w:rsid w:val="0064794B"/>
    <w:rsid w:val="00647B5A"/>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5C2E"/>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532"/>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050"/>
    <w:rsid w:val="0069069F"/>
    <w:rsid w:val="00690B17"/>
    <w:rsid w:val="006913B5"/>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573"/>
    <w:rsid w:val="006A2653"/>
    <w:rsid w:val="006A29B9"/>
    <w:rsid w:val="006A2C9D"/>
    <w:rsid w:val="006A2DD9"/>
    <w:rsid w:val="006A2F60"/>
    <w:rsid w:val="006A30E8"/>
    <w:rsid w:val="006A313B"/>
    <w:rsid w:val="006A34F0"/>
    <w:rsid w:val="006A3814"/>
    <w:rsid w:val="006A3972"/>
    <w:rsid w:val="006A41B6"/>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3AB"/>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CE2"/>
    <w:rsid w:val="006C0274"/>
    <w:rsid w:val="006C1315"/>
    <w:rsid w:val="006C140F"/>
    <w:rsid w:val="006C15F0"/>
    <w:rsid w:val="006C1A39"/>
    <w:rsid w:val="006C1D31"/>
    <w:rsid w:val="006C2427"/>
    <w:rsid w:val="006C24F6"/>
    <w:rsid w:val="006C2A85"/>
    <w:rsid w:val="006C2BE2"/>
    <w:rsid w:val="006C2D0D"/>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B2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4DFA"/>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381"/>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2D1"/>
    <w:rsid w:val="00706383"/>
    <w:rsid w:val="007066E2"/>
    <w:rsid w:val="0070684E"/>
    <w:rsid w:val="00707174"/>
    <w:rsid w:val="007075FE"/>
    <w:rsid w:val="007077A2"/>
    <w:rsid w:val="00707F2D"/>
    <w:rsid w:val="00710016"/>
    <w:rsid w:val="00710255"/>
    <w:rsid w:val="00710841"/>
    <w:rsid w:val="00710A2A"/>
    <w:rsid w:val="007114E9"/>
    <w:rsid w:val="00711574"/>
    <w:rsid w:val="00711743"/>
    <w:rsid w:val="007119CB"/>
    <w:rsid w:val="00711DE7"/>
    <w:rsid w:val="00711EF1"/>
    <w:rsid w:val="007123ED"/>
    <w:rsid w:val="0071255C"/>
    <w:rsid w:val="00712DF1"/>
    <w:rsid w:val="00712EE0"/>
    <w:rsid w:val="00713770"/>
    <w:rsid w:val="00713E86"/>
    <w:rsid w:val="0071434B"/>
    <w:rsid w:val="007143E0"/>
    <w:rsid w:val="0071494D"/>
    <w:rsid w:val="00716124"/>
    <w:rsid w:val="007161A6"/>
    <w:rsid w:val="00716989"/>
    <w:rsid w:val="007169E1"/>
    <w:rsid w:val="00716F76"/>
    <w:rsid w:val="0071714C"/>
    <w:rsid w:val="00717401"/>
    <w:rsid w:val="00717925"/>
    <w:rsid w:val="007179EC"/>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07D"/>
    <w:rsid w:val="00735204"/>
    <w:rsid w:val="0073525E"/>
    <w:rsid w:val="007353F0"/>
    <w:rsid w:val="00735930"/>
    <w:rsid w:val="00735A60"/>
    <w:rsid w:val="00735AFB"/>
    <w:rsid w:val="00735F72"/>
    <w:rsid w:val="0073621C"/>
    <w:rsid w:val="007366EE"/>
    <w:rsid w:val="00736B73"/>
    <w:rsid w:val="00736C06"/>
    <w:rsid w:val="00736C9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AB8"/>
    <w:rsid w:val="00756B7E"/>
    <w:rsid w:val="00756CF1"/>
    <w:rsid w:val="00756F19"/>
    <w:rsid w:val="007571CA"/>
    <w:rsid w:val="007575DF"/>
    <w:rsid w:val="0075778E"/>
    <w:rsid w:val="00757974"/>
    <w:rsid w:val="00757F82"/>
    <w:rsid w:val="007602FC"/>
    <w:rsid w:val="00760612"/>
    <w:rsid w:val="00760852"/>
    <w:rsid w:val="007615FB"/>
    <w:rsid w:val="0076191D"/>
    <w:rsid w:val="00761A77"/>
    <w:rsid w:val="007626AB"/>
    <w:rsid w:val="00762EBE"/>
    <w:rsid w:val="00762EEE"/>
    <w:rsid w:val="007631BF"/>
    <w:rsid w:val="007631D9"/>
    <w:rsid w:val="00763638"/>
    <w:rsid w:val="007636B4"/>
    <w:rsid w:val="007637A7"/>
    <w:rsid w:val="007637D6"/>
    <w:rsid w:val="00763C13"/>
    <w:rsid w:val="00763FFA"/>
    <w:rsid w:val="007642A9"/>
    <w:rsid w:val="00764889"/>
    <w:rsid w:val="0076517B"/>
    <w:rsid w:val="00765959"/>
    <w:rsid w:val="00765B3A"/>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5FC8"/>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878D9"/>
    <w:rsid w:val="00790A00"/>
    <w:rsid w:val="00790CA5"/>
    <w:rsid w:val="00790CE5"/>
    <w:rsid w:val="007918D1"/>
    <w:rsid w:val="00791C00"/>
    <w:rsid w:val="00791E3B"/>
    <w:rsid w:val="007925D7"/>
    <w:rsid w:val="0079262C"/>
    <w:rsid w:val="00792819"/>
    <w:rsid w:val="00792979"/>
    <w:rsid w:val="007929C1"/>
    <w:rsid w:val="007930FE"/>
    <w:rsid w:val="007931A5"/>
    <w:rsid w:val="00793457"/>
    <w:rsid w:val="00793619"/>
    <w:rsid w:val="00793620"/>
    <w:rsid w:val="00793670"/>
    <w:rsid w:val="007940E5"/>
    <w:rsid w:val="007943FF"/>
    <w:rsid w:val="00794540"/>
    <w:rsid w:val="00794939"/>
    <w:rsid w:val="00794947"/>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1939"/>
    <w:rsid w:val="007A2245"/>
    <w:rsid w:val="007A227B"/>
    <w:rsid w:val="007A2A09"/>
    <w:rsid w:val="007A2AB1"/>
    <w:rsid w:val="007A2CD9"/>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74F"/>
    <w:rsid w:val="007B0947"/>
    <w:rsid w:val="007B0B2C"/>
    <w:rsid w:val="007B0B8B"/>
    <w:rsid w:val="007B10CF"/>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59"/>
    <w:rsid w:val="007C6664"/>
    <w:rsid w:val="007C6691"/>
    <w:rsid w:val="007C673D"/>
    <w:rsid w:val="007C6839"/>
    <w:rsid w:val="007C6991"/>
    <w:rsid w:val="007C6E51"/>
    <w:rsid w:val="007C6F74"/>
    <w:rsid w:val="007C702D"/>
    <w:rsid w:val="007C744C"/>
    <w:rsid w:val="007C74F6"/>
    <w:rsid w:val="007C75D4"/>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310"/>
    <w:rsid w:val="007F079E"/>
    <w:rsid w:val="007F123C"/>
    <w:rsid w:val="007F1457"/>
    <w:rsid w:val="007F1CB7"/>
    <w:rsid w:val="007F21F8"/>
    <w:rsid w:val="007F2232"/>
    <w:rsid w:val="007F245F"/>
    <w:rsid w:val="007F25E0"/>
    <w:rsid w:val="007F28C5"/>
    <w:rsid w:val="007F2E0E"/>
    <w:rsid w:val="007F3971"/>
    <w:rsid w:val="007F414D"/>
    <w:rsid w:val="007F41D1"/>
    <w:rsid w:val="007F4D6F"/>
    <w:rsid w:val="007F4DA5"/>
    <w:rsid w:val="007F502F"/>
    <w:rsid w:val="007F53AA"/>
    <w:rsid w:val="007F581A"/>
    <w:rsid w:val="007F632A"/>
    <w:rsid w:val="007F75A8"/>
    <w:rsid w:val="00800B62"/>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83A"/>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AC4"/>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068"/>
    <w:rsid w:val="008312E0"/>
    <w:rsid w:val="00831384"/>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DF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5A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619"/>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1E0"/>
    <w:rsid w:val="008A78C5"/>
    <w:rsid w:val="008B0019"/>
    <w:rsid w:val="008B00B8"/>
    <w:rsid w:val="008B0908"/>
    <w:rsid w:val="008B0B57"/>
    <w:rsid w:val="008B11CC"/>
    <w:rsid w:val="008B12F3"/>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2F3"/>
    <w:rsid w:val="008B63C9"/>
    <w:rsid w:val="008B6925"/>
    <w:rsid w:val="008B6FDB"/>
    <w:rsid w:val="008B700A"/>
    <w:rsid w:val="008B71B5"/>
    <w:rsid w:val="008B7526"/>
    <w:rsid w:val="008C01A1"/>
    <w:rsid w:val="008C0DB4"/>
    <w:rsid w:val="008C1343"/>
    <w:rsid w:val="008C17D2"/>
    <w:rsid w:val="008C17E9"/>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0B53"/>
    <w:rsid w:val="008D112A"/>
    <w:rsid w:val="008D12C0"/>
    <w:rsid w:val="008D1526"/>
    <w:rsid w:val="008D15E0"/>
    <w:rsid w:val="008D2354"/>
    <w:rsid w:val="008D2B26"/>
    <w:rsid w:val="008D326D"/>
    <w:rsid w:val="008D420E"/>
    <w:rsid w:val="008D48AF"/>
    <w:rsid w:val="008D4B3D"/>
    <w:rsid w:val="008D4CA9"/>
    <w:rsid w:val="008D4D6A"/>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005"/>
    <w:rsid w:val="008E1A1B"/>
    <w:rsid w:val="008E1A8A"/>
    <w:rsid w:val="008E1B4E"/>
    <w:rsid w:val="008E1CFD"/>
    <w:rsid w:val="008E224C"/>
    <w:rsid w:val="008E26FC"/>
    <w:rsid w:val="008E2969"/>
    <w:rsid w:val="008E2D60"/>
    <w:rsid w:val="008E2D70"/>
    <w:rsid w:val="008E3662"/>
    <w:rsid w:val="008E3AF9"/>
    <w:rsid w:val="008E3BA7"/>
    <w:rsid w:val="008E3D18"/>
    <w:rsid w:val="008E40A9"/>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25"/>
    <w:rsid w:val="008F4C51"/>
    <w:rsid w:val="008F4D68"/>
    <w:rsid w:val="008F4E04"/>
    <w:rsid w:val="008F4F7D"/>
    <w:rsid w:val="008F5255"/>
    <w:rsid w:val="008F5261"/>
    <w:rsid w:val="008F5667"/>
    <w:rsid w:val="008F5901"/>
    <w:rsid w:val="008F5EEB"/>
    <w:rsid w:val="008F6A6C"/>
    <w:rsid w:val="008F6A7E"/>
    <w:rsid w:val="008F6BA9"/>
    <w:rsid w:val="008F6D10"/>
    <w:rsid w:val="008F6E71"/>
    <w:rsid w:val="008F73C7"/>
    <w:rsid w:val="008F7612"/>
    <w:rsid w:val="00900053"/>
    <w:rsid w:val="009002CB"/>
    <w:rsid w:val="00900B60"/>
    <w:rsid w:val="00900F9F"/>
    <w:rsid w:val="00901261"/>
    <w:rsid w:val="009012A7"/>
    <w:rsid w:val="00901530"/>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A4"/>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7F"/>
    <w:rsid w:val="00910FAF"/>
    <w:rsid w:val="00911033"/>
    <w:rsid w:val="00911129"/>
    <w:rsid w:val="00911151"/>
    <w:rsid w:val="00911415"/>
    <w:rsid w:val="00911D17"/>
    <w:rsid w:val="00911E3E"/>
    <w:rsid w:val="009120CC"/>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0E2B"/>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02C"/>
    <w:rsid w:val="00926554"/>
    <w:rsid w:val="00926C88"/>
    <w:rsid w:val="00926DDC"/>
    <w:rsid w:val="00927525"/>
    <w:rsid w:val="00927577"/>
    <w:rsid w:val="00927999"/>
    <w:rsid w:val="00927AFB"/>
    <w:rsid w:val="00927BD5"/>
    <w:rsid w:val="00930C79"/>
    <w:rsid w:val="00931194"/>
    <w:rsid w:val="0093124D"/>
    <w:rsid w:val="009314FE"/>
    <w:rsid w:val="009317DB"/>
    <w:rsid w:val="00931A1C"/>
    <w:rsid w:val="0093204F"/>
    <w:rsid w:val="0093285E"/>
    <w:rsid w:val="009332D9"/>
    <w:rsid w:val="00933F8F"/>
    <w:rsid w:val="00934200"/>
    <w:rsid w:val="0093427C"/>
    <w:rsid w:val="009348FC"/>
    <w:rsid w:val="00935004"/>
    <w:rsid w:val="0093504F"/>
    <w:rsid w:val="0093517B"/>
    <w:rsid w:val="00935943"/>
    <w:rsid w:val="00936631"/>
    <w:rsid w:val="00936BBC"/>
    <w:rsid w:val="00936C1A"/>
    <w:rsid w:val="00936EED"/>
    <w:rsid w:val="00936F82"/>
    <w:rsid w:val="00937DB0"/>
    <w:rsid w:val="00937F6C"/>
    <w:rsid w:val="0094077F"/>
    <w:rsid w:val="009408FE"/>
    <w:rsid w:val="00940972"/>
    <w:rsid w:val="00940CDA"/>
    <w:rsid w:val="00940D58"/>
    <w:rsid w:val="009410B1"/>
    <w:rsid w:val="00941101"/>
    <w:rsid w:val="00941567"/>
    <w:rsid w:val="009418EA"/>
    <w:rsid w:val="0094194F"/>
    <w:rsid w:val="0094215F"/>
    <w:rsid w:val="0094237F"/>
    <w:rsid w:val="0094269A"/>
    <w:rsid w:val="00942844"/>
    <w:rsid w:val="00942B5A"/>
    <w:rsid w:val="0094327C"/>
    <w:rsid w:val="00943778"/>
    <w:rsid w:val="009437EF"/>
    <w:rsid w:val="00943A1C"/>
    <w:rsid w:val="00943BBB"/>
    <w:rsid w:val="009441B1"/>
    <w:rsid w:val="0094430C"/>
    <w:rsid w:val="009444FD"/>
    <w:rsid w:val="009447AB"/>
    <w:rsid w:val="00944D4B"/>
    <w:rsid w:val="00944F4A"/>
    <w:rsid w:val="00944FCF"/>
    <w:rsid w:val="009455A8"/>
    <w:rsid w:val="009457EF"/>
    <w:rsid w:val="00945F01"/>
    <w:rsid w:val="00946543"/>
    <w:rsid w:val="00946719"/>
    <w:rsid w:val="00946A34"/>
    <w:rsid w:val="009477BC"/>
    <w:rsid w:val="00947988"/>
    <w:rsid w:val="00947A83"/>
    <w:rsid w:val="00947C55"/>
    <w:rsid w:val="00947C72"/>
    <w:rsid w:val="00947CF2"/>
    <w:rsid w:val="00947E30"/>
    <w:rsid w:val="00947EE6"/>
    <w:rsid w:val="009507C2"/>
    <w:rsid w:val="00950BCA"/>
    <w:rsid w:val="00950F35"/>
    <w:rsid w:val="00952203"/>
    <w:rsid w:val="009523D7"/>
    <w:rsid w:val="00952691"/>
    <w:rsid w:val="00952C40"/>
    <w:rsid w:val="00952DFE"/>
    <w:rsid w:val="009534E1"/>
    <w:rsid w:val="009537A0"/>
    <w:rsid w:val="00953838"/>
    <w:rsid w:val="009539AE"/>
    <w:rsid w:val="00953A6E"/>
    <w:rsid w:val="00953FC7"/>
    <w:rsid w:val="0095458C"/>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17F"/>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99C"/>
    <w:rsid w:val="00983E91"/>
    <w:rsid w:val="009840D9"/>
    <w:rsid w:val="0098434B"/>
    <w:rsid w:val="00984591"/>
    <w:rsid w:val="00984CFE"/>
    <w:rsid w:val="00984D2B"/>
    <w:rsid w:val="00985B04"/>
    <w:rsid w:val="00985DC3"/>
    <w:rsid w:val="00985E27"/>
    <w:rsid w:val="009861A9"/>
    <w:rsid w:val="009863A5"/>
    <w:rsid w:val="0098667C"/>
    <w:rsid w:val="00986820"/>
    <w:rsid w:val="00986B15"/>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AB7"/>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30F"/>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A9B"/>
    <w:rsid w:val="009B7C7B"/>
    <w:rsid w:val="009B7F5C"/>
    <w:rsid w:val="009C0DF7"/>
    <w:rsid w:val="009C0E48"/>
    <w:rsid w:val="009C1CCE"/>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4FF"/>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3B1"/>
    <w:rsid w:val="009D4AB6"/>
    <w:rsid w:val="009D57BE"/>
    <w:rsid w:val="009D5C26"/>
    <w:rsid w:val="009D60EF"/>
    <w:rsid w:val="009D617D"/>
    <w:rsid w:val="009D6335"/>
    <w:rsid w:val="009D6755"/>
    <w:rsid w:val="009D6B5A"/>
    <w:rsid w:val="009D7256"/>
    <w:rsid w:val="009D7303"/>
    <w:rsid w:val="009D79B3"/>
    <w:rsid w:val="009D7EB2"/>
    <w:rsid w:val="009D7F6F"/>
    <w:rsid w:val="009E0232"/>
    <w:rsid w:val="009E0403"/>
    <w:rsid w:val="009E04FD"/>
    <w:rsid w:val="009E08B1"/>
    <w:rsid w:val="009E0B9F"/>
    <w:rsid w:val="009E0C43"/>
    <w:rsid w:val="009E169E"/>
    <w:rsid w:val="009E2354"/>
    <w:rsid w:val="009E23CA"/>
    <w:rsid w:val="009E29D0"/>
    <w:rsid w:val="009E2D3E"/>
    <w:rsid w:val="009E2D79"/>
    <w:rsid w:val="009E37B2"/>
    <w:rsid w:val="009E3AFE"/>
    <w:rsid w:val="009E3EB1"/>
    <w:rsid w:val="009E44AB"/>
    <w:rsid w:val="009E4748"/>
    <w:rsid w:val="009E4BB7"/>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DD3"/>
    <w:rsid w:val="00A00E64"/>
    <w:rsid w:val="00A01032"/>
    <w:rsid w:val="00A01199"/>
    <w:rsid w:val="00A01E11"/>
    <w:rsid w:val="00A0253F"/>
    <w:rsid w:val="00A02787"/>
    <w:rsid w:val="00A028E4"/>
    <w:rsid w:val="00A033DA"/>
    <w:rsid w:val="00A0376E"/>
    <w:rsid w:val="00A04476"/>
    <w:rsid w:val="00A04CFA"/>
    <w:rsid w:val="00A05730"/>
    <w:rsid w:val="00A057B8"/>
    <w:rsid w:val="00A059B7"/>
    <w:rsid w:val="00A059CF"/>
    <w:rsid w:val="00A060F8"/>
    <w:rsid w:val="00A06F52"/>
    <w:rsid w:val="00A0756F"/>
    <w:rsid w:val="00A07627"/>
    <w:rsid w:val="00A077A7"/>
    <w:rsid w:val="00A10A56"/>
    <w:rsid w:val="00A10E17"/>
    <w:rsid w:val="00A11024"/>
    <w:rsid w:val="00A11049"/>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5F6A"/>
    <w:rsid w:val="00A264D3"/>
    <w:rsid w:val="00A2674B"/>
    <w:rsid w:val="00A26BF4"/>
    <w:rsid w:val="00A26DA4"/>
    <w:rsid w:val="00A277C8"/>
    <w:rsid w:val="00A2780F"/>
    <w:rsid w:val="00A27DA9"/>
    <w:rsid w:val="00A27EC7"/>
    <w:rsid w:val="00A30049"/>
    <w:rsid w:val="00A300DB"/>
    <w:rsid w:val="00A30326"/>
    <w:rsid w:val="00A30674"/>
    <w:rsid w:val="00A30BF7"/>
    <w:rsid w:val="00A30E80"/>
    <w:rsid w:val="00A30F2A"/>
    <w:rsid w:val="00A30F3F"/>
    <w:rsid w:val="00A3109C"/>
    <w:rsid w:val="00A310B5"/>
    <w:rsid w:val="00A3120A"/>
    <w:rsid w:val="00A315E3"/>
    <w:rsid w:val="00A31743"/>
    <w:rsid w:val="00A317FC"/>
    <w:rsid w:val="00A3183F"/>
    <w:rsid w:val="00A318F1"/>
    <w:rsid w:val="00A31908"/>
    <w:rsid w:val="00A31D7F"/>
    <w:rsid w:val="00A31E31"/>
    <w:rsid w:val="00A31EA0"/>
    <w:rsid w:val="00A321F4"/>
    <w:rsid w:val="00A3257A"/>
    <w:rsid w:val="00A3266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8BE"/>
    <w:rsid w:val="00A43ED6"/>
    <w:rsid w:val="00A44157"/>
    <w:rsid w:val="00A44239"/>
    <w:rsid w:val="00A44768"/>
    <w:rsid w:val="00A44DC1"/>
    <w:rsid w:val="00A451FF"/>
    <w:rsid w:val="00A45495"/>
    <w:rsid w:val="00A454EF"/>
    <w:rsid w:val="00A45B07"/>
    <w:rsid w:val="00A45DBB"/>
    <w:rsid w:val="00A46150"/>
    <w:rsid w:val="00A46288"/>
    <w:rsid w:val="00A462EE"/>
    <w:rsid w:val="00A4647E"/>
    <w:rsid w:val="00A464E2"/>
    <w:rsid w:val="00A468EC"/>
    <w:rsid w:val="00A471F3"/>
    <w:rsid w:val="00A4766B"/>
    <w:rsid w:val="00A476EF"/>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705"/>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781"/>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5FF7"/>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0D3"/>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6A5A"/>
    <w:rsid w:val="00AA034F"/>
    <w:rsid w:val="00AA0505"/>
    <w:rsid w:val="00AA054C"/>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3F5"/>
    <w:rsid w:val="00AA766D"/>
    <w:rsid w:val="00AA76CF"/>
    <w:rsid w:val="00AA7844"/>
    <w:rsid w:val="00AA7AD8"/>
    <w:rsid w:val="00AB02DA"/>
    <w:rsid w:val="00AB0425"/>
    <w:rsid w:val="00AB0613"/>
    <w:rsid w:val="00AB0828"/>
    <w:rsid w:val="00AB08A3"/>
    <w:rsid w:val="00AB14AC"/>
    <w:rsid w:val="00AB159D"/>
    <w:rsid w:val="00AB17BA"/>
    <w:rsid w:val="00AB1847"/>
    <w:rsid w:val="00AB22D5"/>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1FE1"/>
    <w:rsid w:val="00AC2260"/>
    <w:rsid w:val="00AC24DE"/>
    <w:rsid w:val="00AC28DA"/>
    <w:rsid w:val="00AC2C2E"/>
    <w:rsid w:val="00AC2F9C"/>
    <w:rsid w:val="00AC3931"/>
    <w:rsid w:val="00AC3EFF"/>
    <w:rsid w:val="00AC416B"/>
    <w:rsid w:val="00AC42E7"/>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856"/>
    <w:rsid w:val="00AE4B07"/>
    <w:rsid w:val="00AE62B0"/>
    <w:rsid w:val="00AE67F7"/>
    <w:rsid w:val="00AE6863"/>
    <w:rsid w:val="00AE6BE0"/>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0A3"/>
    <w:rsid w:val="00AF320B"/>
    <w:rsid w:val="00AF42BB"/>
    <w:rsid w:val="00AF47D8"/>
    <w:rsid w:val="00AF5032"/>
    <w:rsid w:val="00AF55DA"/>
    <w:rsid w:val="00AF5780"/>
    <w:rsid w:val="00AF5801"/>
    <w:rsid w:val="00AF5EF6"/>
    <w:rsid w:val="00AF5F04"/>
    <w:rsid w:val="00AF60AB"/>
    <w:rsid w:val="00AF6148"/>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079"/>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0E4"/>
    <w:rsid w:val="00B2226C"/>
    <w:rsid w:val="00B2247C"/>
    <w:rsid w:val="00B226EF"/>
    <w:rsid w:val="00B2286E"/>
    <w:rsid w:val="00B22875"/>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27FD5"/>
    <w:rsid w:val="00B30207"/>
    <w:rsid w:val="00B3028F"/>
    <w:rsid w:val="00B3074B"/>
    <w:rsid w:val="00B3093D"/>
    <w:rsid w:val="00B30B2F"/>
    <w:rsid w:val="00B30F50"/>
    <w:rsid w:val="00B310EE"/>
    <w:rsid w:val="00B313B7"/>
    <w:rsid w:val="00B313ED"/>
    <w:rsid w:val="00B31734"/>
    <w:rsid w:val="00B31CAE"/>
    <w:rsid w:val="00B31CE2"/>
    <w:rsid w:val="00B320FC"/>
    <w:rsid w:val="00B32425"/>
    <w:rsid w:val="00B32746"/>
    <w:rsid w:val="00B32C28"/>
    <w:rsid w:val="00B32CB6"/>
    <w:rsid w:val="00B32F47"/>
    <w:rsid w:val="00B32F8F"/>
    <w:rsid w:val="00B32FE2"/>
    <w:rsid w:val="00B331A3"/>
    <w:rsid w:val="00B3328C"/>
    <w:rsid w:val="00B33EC7"/>
    <w:rsid w:val="00B34C7B"/>
    <w:rsid w:val="00B356D0"/>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DB7"/>
    <w:rsid w:val="00B42EEC"/>
    <w:rsid w:val="00B43081"/>
    <w:rsid w:val="00B4329E"/>
    <w:rsid w:val="00B4337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6FE8"/>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3A7"/>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F79"/>
    <w:rsid w:val="00B616AC"/>
    <w:rsid w:val="00B61C6C"/>
    <w:rsid w:val="00B61EB7"/>
    <w:rsid w:val="00B621C6"/>
    <w:rsid w:val="00B6248E"/>
    <w:rsid w:val="00B626DA"/>
    <w:rsid w:val="00B62A7E"/>
    <w:rsid w:val="00B62AD2"/>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592"/>
    <w:rsid w:val="00B807F8"/>
    <w:rsid w:val="00B80AEA"/>
    <w:rsid w:val="00B819B7"/>
    <w:rsid w:val="00B81BCE"/>
    <w:rsid w:val="00B81C6A"/>
    <w:rsid w:val="00B820BE"/>
    <w:rsid w:val="00B82286"/>
    <w:rsid w:val="00B82511"/>
    <w:rsid w:val="00B82550"/>
    <w:rsid w:val="00B827DF"/>
    <w:rsid w:val="00B827F4"/>
    <w:rsid w:val="00B82F91"/>
    <w:rsid w:val="00B83357"/>
    <w:rsid w:val="00B8359B"/>
    <w:rsid w:val="00B83895"/>
    <w:rsid w:val="00B83EF6"/>
    <w:rsid w:val="00B841B0"/>
    <w:rsid w:val="00B84311"/>
    <w:rsid w:val="00B8484A"/>
    <w:rsid w:val="00B84998"/>
    <w:rsid w:val="00B849A7"/>
    <w:rsid w:val="00B8508B"/>
    <w:rsid w:val="00B8513C"/>
    <w:rsid w:val="00B85167"/>
    <w:rsid w:val="00B85A5E"/>
    <w:rsid w:val="00B85D1C"/>
    <w:rsid w:val="00B861FC"/>
    <w:rsid w:val="00B86264"/>
    <w:rsid w:val="00B86DA3"/>
    <w:rsid w:val="00B873D0"/>
    <w:rsid w:val="00B87819"/>
    <w:rsid w:val="00B8792A"/>
    <w:rsid w:val="00B902E8"/>
    <w:rsid w:val="00B905B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3D58"/>
    <w:rsid w:val="00B94045"/>
    <w:rsid w:val="00B9423B"/>
    <w:rsid w:val="00B9484F"/>
    <w:rsid w:val="00B94C04"/>
    <w:rsid w:val="00B94EB1"/>
    <w:rsid w:val="00B953C5"/>
    <w:rsid w:val="00B95570"/>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392"/>
    <w:rsid w:val="00BA5B1E"/>
    <w:rsid w:val="00BA631E"/>
    <w:rsid w:val="00BA7149"/>
    <w:rsid w:val="00BA723D"/>
    <w:rsid w:val="00BA7298"/>
    <w:rsid w:val="00BA740F"/>
    <w:rsid w:val="00BA76B6"/>
    <w:rsid w:val="00BA76D9"/>
    <w:rsid w:val="00BB093D"/>
    <w:rsid w:val="00BB0A85"/>
    <w:rsid w:val="00BB13AD"/>
    <w:rsid w:val="00BB17AB"/>
    <w:rsid w:val="00BB1CAD"/>
    <w:rsid w:val="00BB1EE1"/>
    <w:rsid w:val="00BB1FFB"/>
    <w:rsid w:val="00BB2364"/>
    <w:rsid w:val="00BB3019"/>
    <w:rsid w:val="00BB3186"/>
    <w:rsid w:val="00BB348F"/>
    <w:rsid w:val="00BB35EE"/>
    <w:rsid w:val="00BB3823"/>
    <w:rsid w:val="00BB3883"/>
    <w:rsid w:val="00BB3C9D"/>
    <w:rsid w:val="00BB3CAF"/>
    <w:rsid w:val="00BB445A"/>
    <w:rsid w:val="00BB46DF"/>
    <w:rsid w:val="00BB4778"/>
    <w:rsid w:val="00BB4878"/>
    <w:rsid w:val="00BB499D"/>
    <w:rsid w:val="00BB4D21"/>
    <w:rsid w:val="00BB5218"/>
    <w:rsid w:val="00BB57A0"/>
    <w:rsid w:val="00BB5855"/>
    <w:rsid w:val="00BB5DCD"/>
    <w:rsid w:val="00BB6D44"/>
    <w:rsid w:val="00BB75CD"/>
    <w:rsid w:val="00BB79B4"/>
    <w:rsid w:val="00BC0183"/>
    <w:rsid w:val="00BC07E0"/>
    <w:rsid w:val="00BC0A60"/>
    <w:rsid w:val="00BC0EA3"/>
    <w:rsid w:val="00BC1900"/>
    <w:rsid w:val="00BC1B3F"/>
    <w:rsid w:val="00BC1BB3"/>
    <w:rsid w:val="00BC224A"/>
    <w:rsid w:val="00BC22E3"/>
    <w:rsid w:val="00BC2720"/>
    <w:rsid w:val="00BC27D4"/>
    <w:rsid w:val="00BC2A6E"/>
    <w:rsid w:val="00BC2A90"/>
    <w:rsid w:val="00BC3A8A"/>
    <w:rsid w:val="00BC3F7E"/>
    <w:rsid w:val="00BC45B2"/>
    <w:rsid w:val="00BC45D8"/>
    <w:rsid w:val="00BC4729"/>
    <w:rsid w:val="00BC5207"/>
    <w:rsid w:val="00BC5257"/>
    <w:rsid w:val="00BC5979"/>
    <w:rsid w:val="00BC60FD"/>
    <w:rsid w:val="00BC6562"/>
    <w:rsid w:val="00BC6735"/>
    <w:rsid w:val="00BC687B"/>
    <w:rsid w:val="00BC770A"/>
    <w:rsid w:val="00BC7855"/>
    <w:rsid w:val="00BD0542"/>
    <w:rsid w:val="00BD05CA"/>
    <w:rsid w:val="00BD0706"/>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22A"/>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18C"/>
    <w:rsid w:val="00C01545"/>
    <w:rsid w:val="00C0161D"/>
    <w:rsid w:val="00C01E4D"/>
    <w:rsid w:val="00C0200E"/>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A98"/>
    <w:rsid w:val="00C14B05"/>
    <w:rsid w:val="00C152A8"/>
    <w:rsid w:val="00C15C58"/>
    <w:rsid w:val="00C16092"/>
    <w:rsid w:val="00C1618D"/>
    <w:rsid w:val="00C162C5"/>
    <w:rsid w:val="00C16D61"/>
    <w:rsid w:val="00C16DE2"/>
    <w:rsid w:val="00C17058"/>
    <w:rsid w:val="00C171C5"/>
    <w:rsid w:val="00C17639"/>
    <w:rsid w:val="00C17B95"/>
    <w:rsid w:val="00C17F4F"/>
    <w:rsid w:val="00C20432"/>
    <w:rsid w:val="00C2054E"/>
    <w:rsid w:val="00C2059F"/>
    <w:rsid w:val="00C20CA0"/>
    <w:rsid w:val="00C20FE9"/>
    <w:rsid w:val="00C21245"/>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5662"/>
    <w:rsid w:val="00C2613E"/>
    <w:rsid w:val="00C266A8"/>
    <w:rsid w:val="00C2674F"/>
    <w:rsid w:val="00C26AA3"/>
    <w:rsid w:val="00C26DD8"/>
    <w:rsid w:val="00C27064"/>
    <w:rsid w:val="00C2731F"/>
    <w:rsid w:val="00C27990"/>
    <w:rsid w:val="00C30DCA"/>
    <w:rsid w:val="00C32138"/>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88D"/>
    <w:rsid w:val="00C62B05"/>
    <w:rsid w:val="00C6338C"/>
    <w:rsid w:val="00C63735"/>
    <w:rsid w:val="00C649F1"/>
    <w:rsid w:val="00C64BBB"/>
    <w:rsid w:val="00C65555"/>
    <w:rsid w:val="00C65CC3"/>
    <w:rsid w:val="00C66C21"/>
    <w:rsid w:val="00C671F7"/>
    <w:rsid w:val="00C673CF"/>
    <w:rsid w:val="00C676CB"/>
    <w:rsid w:val="00C677E6"/>
    <w:rsid w:val="00C678BE"/>
    <w:rsid w:val="00C67A90"/>
    <w:rsid w:val="00C67FC1"/>
    <w:rsid w:val="00C703C9"/>
    <w:rsid w:val="00C70810"/>
    <w:rsid w:val="00C70FB7"/>
    <w:rsid w:val="00C71401"/>
    <w:rsid w:val="00C71888"/>
    <w:rsid w:val="00C722C6"/>
    <w:rsid w:val="00C724A7"/>
    <w:rsid w:val="00C7267B"/>
    <w:rsid w:val="00C7268F"/>
    <w:rsid w:val="00C7292C"/>
    <w:rsid w:val="00C72FC7"/>
    <w:rsid w:val="00C72FCC"/>
    <w:rsid w:val="00C73084"/>
    <w:rsid w:val="00C733DB"/>
    <w:rsid w:val="00C73B57"/>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0A5"/>
    <w:rsid w:val="00C83386"/>
    <w:rsid w:val="00C835BF"/>
    <w:rsid w:val="00C83685"/>
    <w:rsid w:val="00C837E5"/>
    <w:rsid w:val="00C83960"/>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96F4E"/>
    <w:rsid w:val="00CA0E4C"/>
    <w:rsid w:val="00CA0FFF"/>
    <w:rsid w:val="00CA1AF4"/>
    <w:rsid w:val="00CA217B"/>
    <w:rsid w:val="00CA2D89"/>
    <w:rsid w:val="00CA328C"/>
    <w:rsid w:val="00CA341F"/>
    <w:rsid w:val="00CA3E82"/>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B7EE1"/>
    <w:rsid w:val="00CC06DA"/>
    <w:rsid w:val="00CC099B"/>
    <w:rsid w:val="00CC0BEF"/>
    <w:rsid w:val="00CC0C98"/>
    <w:rsid w:val="00CC12D7"/>
    <w:rsid w:val="00CC1351"/>
    <w:rsid w:val="00CC2167"/>
    <w:rsid w:val="00CC2ADC"/>
    <w:rsid w:val="00CC30E2"/>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7B4"/>
    <w:rsid w:val="00CD7898"/>
    <w:rsid w:val="00CD7F91"/>
    <w:rsid w:val="00CE017F"/>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7F"/>
    <w:rsid w:val="00CE37E4"/>
    <w:rsid w:val="00CE393E"/>
    <w:rsid w:val="00CE3C57"/>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56"/>
    <w:rsid w:val="00D03D86"/>
    <w:rsid w:val="00D041DB"/>
    <w:rsid w:val="00D0438F"/>
    <w:rsid w:val="00D04C35"/>
    <w:rsid w:val="00D04E1C"/>
    <w:rsid w:val="00D04E76"/>
    <w:rsid w:val="00D0581F"/>
    <w:rsid w:val="00D05A82"/>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B7B"/>
    <w:rsid w:val="00D1422D"/>
    <w:rsid w:val="00D14572"/>
    <w:rsid w:val="00D148A0"/>
    <w:rsid w:val="00D14A1A"/>
    <w:rsid w:val="00D14AE9"/>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6E1"/>
    <w:rsid w:val="00D21D91"/>
    <w:rsid w:val="00D22638"/>
    <w:rsid w:val="00D22837"/>
    <w:rsid w:val="00D22B05"/>
    <w:rsid w:val="00D22E76"/>
    <w:rsid w:val="00D23834"/>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28FD"/>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14"/>
    <w:rsid w:val="00D41507"/>
    <w:rsid w:val="00D41671"/>
    <w:rsid w:val="00D418AC"/>
    <w:rsid w:val="00D41D47"/>
    <w:rsid w:val="00D422A1"/>
    <w:rsid w:val="00D43075"/>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58EE"/>
    <w:rsid w:val="00D4624B"/>
    <w:rsid w:val="00D46933"/>
    <w:rsid w:val="00D46EFB"/>
    <w:rsid w:val="00D476E8"/>
    <w:rsid w:val="00D4771A"/>
    <w:rsid w:val="00D47997"/>
    <w:rsid w:val="00D47B4D"/>
    <w:rsid w:val="00D47E63"/>
    <w:rsid w:val="00D47F16"/>
    <w:rsid w:val="00D5022C"/>
    <w:rsid w:val="00D50409"/>
    <w:rsid w:val="00D50504"/>
    <w:rsid w:val="00D50658"/>
    <w:rsid w:val="00D50AE3"/>
    <w:rsid w:val="00D50C8F"/>
    <w:rsid w:val="00D511C9"/>
    <w:rsid w:val="00D51347"/>
    <w:rsid w:val="00D514EE"/>
    <w:rsid w:val="00D51725"/>
    <w:rsid w:val="00D517F1"/>
    <w:rsid w:val="00D52247"/>
    <w:rsid w:val="00D526C7"/>
    <w:rsid w:val="00D52747"/>
    <w:rsid w:val="00D52767"/>
    <w:rsid w:val="00D527D8"/>
    <w:rsid w:val="00D53CF7"/>
    <w:rsid w:val="00D53E8C"/>
    <w:rsid w:val="00D53FB7"/>
    <w:rsid w:val="00D546AD"/>
    <w:rsid w:val="00D5480B"/>
    <w:rsid w:val="00D54AF1"/>
    <w:rsid w:val="00D54E62"/>
    <w:rsid w:val="00D54E64"/>
    <w:rsid w:val="00D551E9"/>
    <w:rsid w:val="00D5530D"/>
    <w:rsid w:val="00D55B77"/>
    <w:rsid w:val="00D5625A"/>
    <w:rsid w:val="00D566DF"/>
    <w:rsid w:val="00D57A62"/>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03B"/>
    <w:rsid w:val="00D632B7"/>
    <w:rsid w:val="00D64204"/>
    <w:rsid w:val="00D642C4"/>
    <w:rsid w:val="00D64E2B"/>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A92"/>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6C2"/>
    <w:rsid w:val="00D75992"/>
    <w:rsid w:val="00D75F1C"/>
    <w:rsid w:val="00D75F5E"/>
    <w:rsid w:val="00D76259"/>
    <w:rsid w:val="00D774E5"/>
    <w:rsid w:val="00D77693"/>
    <w:rsid w:val="00D776AF"/>
    <w:rsid w:val="00D77927"/>
    <w:rsid w:val="00D77A5E"/>
    <w:rsid w:val="00D77A78"/>
    <w:rsid w:val="00D80912"/>
    <w:rsid w:val="00D8095C"/>
    <w:rsid w:val="00D812BF"/>
    <w:rsid w:val="00D81343"/>
    <w:rsid w:val="00D81618"/>
    <w:rsid w:val="00D816D4"/>
    <w:rsid w:val="00D8180F"/>
    <w:rsid w:val="00D821A6"/>
    <w:rsid w:val="00D8259E"/>
    <w:rsid w:val="00D8274D"/>
    <w:rsid w:val="00D83353"/>
    <w:rsid w:val="00D83396"/>
    <w:rsid w:val="00D8363F"/>
    <w:rsid w:val="00D83902"/>
    <w:rsid w:val="00D8432A"/>
    <w:rsid w:val="00D849A5"/>
    <w:rsid w:val="00D84ABB"/>
    <w:rsid w:val="00D84F12"/>
    <w:rsid w:val="00D86396"/>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825"/>
    <w:rsid w:val="00DA082F"/>
    <w:rsid w:val="00DA09F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621"/>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C65"/>
    <w:rsid w:val="00DB3DDC"/>
    <w:rsid w:val="00DB4197"/>
    <w:rsid w:val="00DB4FA7"/>
    <w:rsid w:val="00DB5EC6"/>
    <w:rsid w:val="00DB63E0"/>
    <w:rsid w:val="00DB63FB"/>
    <w:rsid w:val="00DB6554"/>
    <w:rsid w:val="00DB6D8C"/>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C9"/>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59"/>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1D"/>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12D"/>
    <w:rsid w:val="00E0755D"/>
    <w:rsid w:val="00E07710"/>
    <w:rsid w:val="00E10CC9"/>
    <w:rsid w:val="00E10E8F"/>
    <w:rsid w:val="00E110F8"/>
    <w:rsid w:val="00E120AC"/>
    <w:rsid w:val="00E120FD"/>
    <w:rsid w:val="00E122D8"/>
    <w:rsid w:val="00E12B9D"/>
    <w:rsid w:val="00E13048"/>
    <w:rsid w:val="00E13542"/>
    <w:rsid w:val="00E13B19"/>
    <w:rsid w:val="00E149E9"/>
    <w:rsid w:val="00E14FC1"/>
    <w:rsid w:val="00E15A4A"/>
    <w:rsid w:val="00E15BE0"/>
    <w:rsid w:val="00E15C58"/>
    <w:rsid w:val="00E15F30"/>
    <w:rsid w:val="00E160D2"/>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497A"/>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61C"/>
    <w:rsid w:val="00E31D9E"/>
    <w:rsid w:val="00E31FA6"/>
    <w:rsid w:val="00E32053"/>
    <w:rsid w:val="00E3275E"/>
    <w:rsid w:val="00E328E4"/>
    <w:rsid w:val="00E32ADE"/>
    <w:rsid w:val="00E32AF2"/>
    <w:rsid w:val="00E32EC8"/>
    <w:rsid w:val="00E32EF1"/>
    <w:rsid w:val="00E33726"/>
    <w:rsid w:val="00E33D93"/>
    <w:rsid w:val="00E33DBF"/>
    <w:rsid w:val="00E33E6D"/>
    <w:rsid w:val="00E33ED9"/>
    <w:rsid w:val="00E3421B"/>
    <w:rsid w:val="00E34344"/>
    <w:rsid w:val="00E346B1"/>
    <w:rsid w:val="00E34897"/>
    <w:rsid w:val="00E34C8A"/>
    <w:rsid w:val="00E34EF4"/>
    <w:rsid w:val="00E3533C"/>
    <w:rsid w:val="00E35569"/>
    <w:rsid w:val="00E36139"/>
    <w:rsid w:val="00E36260"/>
    <w:rsid w:val="00E37269"/>
    <w:rsid w:val="00E3749A"/>
    <w:rsid w:val="00E378BD"/>
    <w:rsid w:val="00E37C88"/>
    <w:rsid w:val="00E37D1E"/>
    <w:rsid w:val="00E4075E"/>
    <w:rsid w:val="00E41222"/>
    <w:rsid w:val="00E4127D"/>
    <w:rsid w:val="00E41454"/>
    <w:rsid w:val="00E4192D"/>
    <w:rsid w:val="00E41A1C"/>
    <w:rsid w:val="00E41BA7"/>
    <w:rsid w:val="00E41CAF"/>
    <w:rsid w:val="00E422A0"/>
    <w:rsid w:val="00E42905"/>
    <w:rsid w:val="00E42F0C"/>
    <w:rsid w:val="00E42F1E"/>
    <w:rsid w:val="00E43258"/>
    <w:rsid w:val="00E433F5"/>
    <w:rsid w:val="00E44599"/>
    <w:rsid w:val="00E44AD4"/>
    <w:rsid w:val="00E44C26"/>
    <w:rsid w:val="00E452CD"/>
    <w:rsid w:val="00E45398"/>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225"/>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7AB"/>
    <w:rsid w:val="00E6340C"/>
    <w:rsid w:val="00E6345F"/>
    <w:rsid w:val="00E6350C"/>
    <w:rsid w:val="00E636BB"/>
    <w:rsid w:val="00E63C21"/>
    <w:rsid w:val="00E63CFD"/>
    <w:rsid w:val="00E63D46"/>
    <w:rsid w:val="00E641F2"/>
    <w:rsid w:val="00E642D2"/>
    <w:rsid w:val="00E64308"/>
    <w:rsid w:val="00E64F7C"/>
    <w:rsid w:val="00E650AB"/>
    <w:rsid w:val="00E650BC"/>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87BB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75"/>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3DF"/>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2B8"/>
    <w:rsid w:val="00EB54A7"/>
    <w:rsid w:val="00EB5645"/>
    <w:rsid w:val="00EB6371"/>
    <w:rsid w:val="00EB648C"/>
    <w:rsid w:val="00EB64EB"/>
    <w:rsid w:val="00EB6691"/>
    <w:rsid w:val="00EB6711"/>
    <w:rsid w:val="00EB6A83"/>
    <w:rsid w:val="00EB6E85"/>
    <w:rsid w:val="00EB6FA9"/>
    <w:rsid w:val="00EB7686"/>
    <w:rsid w:val="00EB7B24"/>
    <w:rsid w:val="00EB7D1E"/>
    <w:rsid w:val="00EB7F61"/>
    <w:rsid w:val="00EC0338"/>
    <w:rsid w:val="00EC04CF"/>
    <w:rsid w:val="00EC04D8"/>
    <w:rsid w:val="00EC056A"/>
    <w:rsid w:val="00EC07EF"/>
    <w:rsid w:val="00EC094B"/>
    <w:rsid w:val="00EC10C6"/>
    <w:rsid w:val="00EC1280"/>
    <w:rsid w:val="00EC17F1"/>
    <w:rsid w:val="00EC26E1"/>
    <w:rsid w:val="00EC296F"/>
    <w:rsid w:val="00EC298C"/>
    <w:rsid w:val="00EC2C26"/>
    <w:rsid w:val="00EC2ECF"/>
    <w:rsid w:val="00EC3861"/>
    <w:rsid w:val="00EC46D8"/>
    <w:rsid w:val="00EC4F9F"/>
    <w:rsid w:val="00EC509C"/>
    <w:rsid w:val="00EC5301"/>
    <w:rsid w:val="00EC5CA8"/>
    <w:rsid w:val="00EC64B5"/>
    <w:rsid w:val="00EC685F"/>
    <w:rsid w:val="00EC69A8"/>
    <w:rsid w:val="00EC6DB6"/>
    <w:rsid w:val="00EC715C"/>
    <w:rsid w:val="00EC731E"/>
    <w:rsid w:val="00EC761D"/>
    <w:rsid w:val="00EC7D1A"/>
    <w:rsid w:val="00ED01A8"/>
    <w:rsid w:val="00ED082D"/>
    <w:rsid w:val="00ED0A62"/>
    <w:rsid w:val="00ED0EFD"/>
    <w:rsid w:val="00ED13A2"/>
    <w:rsid w:val="00ED1A80"/>
    <w:rsid w:val="00ED1EC8"/>
    <w:rsid w:val="00ED1F7C"/>
    <w:rsid w:val="00ED2644"/>
    <w:rsid w:val="00ED2D9B"/>
    <w:rsid w:val="00ED2D9C"/>
    <w:rsid w:val="00ED2DED"/>
    <w:rsid w:val="00ED360F"/>
    <w:rsid w:val="00ED37A6"/>
    <w:rsid w:val="00ED3EC5"/>
    <w:rsid w:val="00ED4566"/>
    <w:rsid w:val="00ED4E8E"/>
    <w:rsid w:val="00ED4F9F"/>
    <w:rsid w:val="00ED5205"/>
    <w:rsid w:val="00ED5486"/>
    <w:rsid w:val="00ED5563"/>
    <w:rsid w:val="00ED5A04"/>
    <w:rsid w:val="00ED5D51"/>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AB"/>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3C1"/>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8B8"/>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3C6E"/>
    <w:rsid w:val="00F24C60"/>
    <w:rsid w:val="00F25009"/>
    <w:rsid w:val="00F25738"/>
    <w:rsid w:val="00F261E6"/>
    <w:rsid w:val="00F26592"/>
    <w:rsid w:val="00F265EC"/>
    <w:rsid w:val="00F266B1"/>
    <w:rsid w:val="00F26CDA"/>
    <w:rsid w:val="00F27831"/>
    <w:rsid w:val="00F27ADA"/>
    <w:rsid w:val="00F27D0B"/>
    <w:rsid w:val="00F30154"/>
    <w:rsid w:val="00F3063D"/>
    <w:rsid w:val="00F309DD"/>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022"/>
    <w:rsid w:val="00F3691E"/>
    <w:rsid w:val="00F369F8"/>
    <w:rsid w:val="00F3712D"/>
    <w:rsid w:val="00F37384"/>
    <w:rsid w:val="00F37412"/>
    <w:rsid w:val="00F375B9"/>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296"/>
    <w:rsid w:val="00F4732B"/>
    <w:rsid w:val="00F478CD"/>
    <w:rsid w:val="00F47C5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D85"/>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867"/>
    <w:rsid w:val="00F62034"/>
    <w:rsid w:val="00F6229F"/>
    <w:rsid w:val="00F62AAE"/>
    <w:rsid w:val="00F62AF0"/>
    <w:rsid w:val="00F6315F"/>
    <w:rsid w:val="00F631AD"/>
    <w:rsid w:val="00F63352"/>
    <w:rsid w:val="00F63C50"/>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E6F"/>
    <w:rsid w:val="00F81FCF"/>
    <w:rsid w:val="00F82134"/>
    <w:rsid w:val="00F822B2"/>
    <w:rsid w:val="00F822BE"/>
    <w:rsid w:val="00F82323"/>
    <w:rsid w:val="00F82627"/>
    <w:rsid w:val="00F827D7"/>
    <w:rsid w:val="00F828E2"/>
    <w:rsid w:val="00F836BA"/>
    <w:rsid w:val="00F83D96"/>
    <w:rsid w:val="00F83EA1"/>
    <w:rsid w:val="00F842A4"/>
    <w:rsid w:val="00F84869"/>
    <w:rsid w:val="00F84CBF"/>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2A12"/>
    <w:rsid w:val="00F93087"/>
    <w:rsid w:val="00F930EF"/>
    <w:rsid w:val="00F935DD"/>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6F9B"/>
    <w:rsid w:val="00F97398"/>
    <w:rsid w:val="00F973D7"/>
    <w:rsid w:val="00FA041E"/>
    <w:rsid w:val="00FA05F4"/>
    <w:rsid w:val="00FA0690"/>
    <w:rsid w:val="00FA06A8"/>
    <w:rsid w:val="00FA0F75"/>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365"/>
    <w:rsid w:val="00FC157F"/>
    <w:rsid w:val="00FC1687"/>
    <w:rsid w:val="00FC2361"/>
    <w:rsid w:val="00FC25C0"/>
    <w:rsid w:val="00FC2806"/>
    <w:rsid w:val="00FC28DB"/>
    <w:rsid w:val="00FC2D98"/>
    <w:rsid w:val="00FC2E92"/>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AAE"/>
    <w:rsid w:val="00FC7DF3"/>
    <w:rsid w:val="00FD0744"/>
    <w:rsid w:val="00FD15D9"/>
    <w:rsid w:val="00FD22CB"/>
    <w:rsid w:val="00FD2608"/>
    <w:rsid w:val="00FD290A"/>
    <w:rsid w:val="00FD2E61"/>
    <w:rsid w:val="00FD33F0"/>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BDE"/>
    <w:rsid w:val="00FE021D"/>
    <w:rsid w:val="00FE0D14"/>
    <w:rsid w:val="00FE1113"/>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3DE4"/>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6A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character" w:customStyle="1" w:styleId="Mencinsinresolver14">
    <w:name w:val="Mención sin resolver14"/>
    <w:basedOn w:val="Fuentedeprrafopredeter"/>
    <w:uiPriority w:val="99"/>
    <w:semiHidden/>
    <w:unhideWhenUsed/>
    <w:rsid w:val="00B42DB7"/>
    <w:rPr>
      <w:color w:val="605E5C"/>
      <w:shd w:val="clear" w:color="auto" w:fill="E1DFDD"/>
    </w:rPr>
  </w:style>
  <w:style w:type="character" w:customStyle="1" w:styleId="Mencinsinresolver15">
    <w:name w:val="Mención sin resolver15"/>
    <w:basedOn w:val="Fuentedeprrafopredeter"/>
    <w:uiPriority w:val="99"/>
    <w:semiHidden/>
    <w:unhideWhenUsed/>
    <w:rsid w:val="00F61867"/>
    <w:rPr>
      <w:color w:val="605E5C"/>
      <w:shd w:val="clear" w:color="auto" w:fill="E1DFDD"/>
    </w:rPr>
  </w:style>
  <w:style w:type="table" w:customStyle="1" w:styleId="Tablaconcuadrcula11112131">
    <w:name w:val="Tabla con cuadrícula11112131"/>
    <w:basedOn w:val="Tablanormal"/>
    <w:uiPriority w:val="39"/>
    <w:rsid w:val="0079494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6240142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8724580">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5448321">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1507346">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4597475">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9098384">
      <w:bodyDiv w:val="1"/>
      <w:marLeft w:val="0"/>
      <w:marRight w:val="0"/>
      <w:marTop w:val="0"/>
      <w:marBottom w:val="0"/>
      <w:divBdr>
        <w:top w:val="none" w:sz="0" w:space="0" w:color="auto"/>
        <w:left w:val="none" w:sz="0" w:space="0" w:color="auto"/>
        <w:bottom w:val="none" w:sz="0" w:space="0" w:color="auto"/>
        <w:right w:val="none" w:sz="0" w:space="0" w:color="auto"/>
      </w:divBdr>
      <w:divsChild>
        <w:div w:id="482938343">
          <w:marLeft w:val="0"/>
          <w:marRight w:val="0"/>
          <w:marTop w:val="0"/>
          <w:marBottom w:val="0"/>
          <w:divBdr>
            <w:top w:val="none" w:sz="0" w:space="0" w:color="auto"/>
            <w:left w:val="none" w:sz="0" w:space="0" w:color="auto"/>
            <w:bottom w:val="none" w:sz="0" w:space="0" w:color="auto"/>
            <w:right w:val="none" w:sz="0" w:space="0" w:color="auto"/>
          </w:divBdr>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697625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islacion.edomex.gob.mx/sites/legislacion.edomex.gob.mx/files/files/vigentes/jul11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D481-E46C-43C7-9CB9-07431E6B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8027</Words>
  <Characters>44154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9</cp:revision>
  <cp:lastPrinted>2021-11-25T20:49:00Z</cp:lastPrinted>
  <dcterms:created xsi:type="dcterms:W3CDTF">2022-06-23T03:39:00Z</dcterms:created>
  <dcterms:modified xsi:type="dcterms:W3CDTF">2022-07-10T04:13:00Z</dcterms:modified>
</cp:coreProperties>
</file>