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DA1E911" w:rsidR="00200BFC" w:rsidRPr="005367ED" w:rsidRDefault="00200BFC" w:rsidP="00BC0EA3">
      <w:pPr>
        <w:spacing w:line="360" w:lineRule="auto"/>
        <w:jc w:val="both"/>
        <w:rPr>
          <w:rFonts w:ascii="Palatino Linotype" w:hAnsi="Palatino Linotype" w:cs="Arial"/>
        </w:rPr>
      </w:pPr>
      <w:r w:rsidRPr="005367ED">
        <w:rPr>
          <w:rFonts w:ascii="Palatino Linotype" w:hAnsi="Palatino Linotype" w:cs="Arial"/>
        </w:rPr>
        <w:t xml:space="preserve">Resolución del Pleno del Instituto de Transparencia, Acceso a la </w:t>
      </w:r>
      <w:r w:rsidR="00327647" w:rsidRPr="005367ED">
        <w:rPr>
          <w:rFonts w:ascii="Palatino Linotype" w:hAnsi="Palatino Linotype" w:cs="Arial"/>
        </w:rPr>
        <w:t>Información Pública</w:t>
      </w:r>
      <w:r w:rsidRPr="005367ED">
        <w:rPr>
          <w:rFonts w:ascii="Palatino Linotype" w:hAnsi="Palatino Linotype" w:cs="Arial"/>
        </w:rPr>
        <w:t xml:space="preserve"> y Protección de Datos Personales del Estado de México y Municipios, con domicilio en Metepec, Estado de México, </w:t>
      </w:r>
      <w:r w:rsidR="00C46D3B">
        <w:rPr>
          <w:rFonts w:ascii="Palatino Linotype" w:hAnsi="Palatino Linotype" w:cs="Arial"/>
        </w:rPr>
        <w:t>celebrada el</w:t>
      </w:r>
      <w:r w:rsidR="000A27E2" w:rsidRPr="005367ED">
        <w:rPr>
          <w:rFonts w:ascii="Palatino Linotype" w:hAnsi="Palatino Linotype" w:cs="Arial"/>
        </w:rPr>
        <w:t xml:space="preserve"> </w:t>
      </w:r>
      <w:r w:rsidR="00850083" w:rsidRPr="005367ED">
        <w:rPr>
          <w:rFonts w:ascii="Palatino Linotype" w:hAnsi="Palatino Linotype" w:cs="Arial"/>
        </w:rPr>
        <w:t>treinta y uno de agosto</w:t>
      </w:r>
      <w:r w:rsidR="00B717EF" w:rsidRPr="005367ED">
        <w:rPr>
          <w:rFonts w:ascii="Palatino Linotype" w:hAnsi="Palatino Linotype" w:cs="Arial"/>
        </w:rPr>
        <w:t xml:space="preserve"> de dos mil veintidós</w:t>
      </w:r>
      <w:r w:rsidR="003253C6" w:rsidRPr="005367ED">
        <w:rPr>
          <w:rFonts w:ascii="Palatino Linotype" w:hAnsi="Palatino Linotype" w:cs="Arial"/>
        </w:rPr>
        <w:t>.</w:t>
      </w:r>
    </w:p>
    <w:p w14:paraId="57CA25AC" w14:textId="77777777" w:rsidR="003253C6" w:rsidRPr="005367ED" w:rsidRDefault="003253C6" w:rsidP="00BC0EA3">
      <w:pPr>
        <w:spacing w:line="360" w:lineRule="auto"/>
        <w:jc w:val="both"/>
        <w:rPr>
          <w:rFonts w:ascii="Palatino Linotype" w:hAnsi="Palatino Linotype" w:cs="Arial"/>
        </w:rPr>
      </w:pPr>
    </w:p>
    <w:p w14:paraId="03825FB3" w14:textId="63EE240B" w:rsidR="00A1125E" w:rsidRPr="005367ED" w:rsidRDefault="00200BFC" w:rsidP="00BC0EA3">
      <w:pPr>
        <w:spacing w:line="360" w:lineRule="auto"/>
        <w:jc w:val="both"/>
        <w:rPr>
          <w:rFonts w:ascii="Palatino Linotype" w:hAnsi="Palatino Linotype" w:cs="Arial"/>
          <w:lang w:val="es-ES"/>
        </w:rPr>
      </w:pPr>
      <w:r w:rsidRPr="005367ED">
        <w:rPr>
          <w:rFonts w:ascii="Palatino Linotype" w:hAnsi="Palatino Linotype" w:cs="Arial"/>
          <w:b/>
          <w:sz w:val="28"/>
        </w:rPr>
        <w:t>VISTO</w:t>
      </w:r>
      <w:r w:rsidRPr="005367ED">
        <w:rPr>
          <w:rFonts w:ascii="Palatino Linotype" w:hAnsi="Palatino Linotype" w:cs="Arial"/>
        </w:rPr>
        <w:t xml:space="preserve"> el expediente formado con motivo del </w:t>
      </w:r>
      <w:r w:rsidR="00D77693" w:rsidRPr="005367ED">
        <w:rPr>
          <w:rFonts w:ascii="Palatino Linotype" w:hAnsi="Palatino Linotype" w:cs="Arial"/>
        </w:rPr>
        <w:t>Recurso de Revisión</w:t>
      </w:r>
      <w:r w:rsidR="00AC6ABE" w:rsidRPr="005367ED">
        <w:rPr>
          <w:rFonts w:ascii="Palatino Linotype" w:hAnsi="Palatino Linotype" w:cs="Arial"/>
        </w:rPr>
        <w:t xml:space="preserve"> </w:t>
      </w:r>
      <w:r w:rsidR="002069CA" w:rsidRPr="005367ED">
        <w:rPr>
          <w:rFonts w:ascii="Palatino Linotype" w:hAnsi="Palatino Linotype" w:cs="Arial"/>
          <w:b/>
          <w:bCs/>
        </w:rPr>
        <w:t>07597</w:t>
      </w:r>
      <w:r w:rsidR="000A27E2" w:rsidRPr="005367ED">
        <w:rPr>
          <w:rFonts w:ascii="Palatino Linotype" w:hAnsi="Palatino Linotype" w:cs="Arial"/>
          <w:b/>
          <w:bCs/>
        </w:rPr>
        <w:t>/INFOEM/IP/RR/202</w:t>
      </w:r>
      <w:r w:rsidR="00B717EF" w:rsidRPr="005367ED">
        <w:rPr>
          <w:rFonts w:ascii="Palatino Linotype" w:hAnsi="Palatino Linotype" w:cs="Arial"/>
          <w:b/>
          <w:bCs/>
        </w:rPr>
        <w:t>2</w:t>
      </w:r>
      <w:r w:rsidRPr="005367ED">
        <w:rPr>
          <w:rFonts w:ascii="Palatino Linotype" w:hAnsi="Palatino Linotype" w:cs="Arial"/>
        </w:rPr>
        <w:t xml:space="preserve">, promovido </w:t>
      </w:r>
      <w:bookmarkStart w:id="0" w:name="_GoBack"/>
      <w:r w:rsidR="00792B5D">
        <w:rPr>
          <w:rFonts w:ascii="Palatino Linotype" w:hAnsi="Palatino Linotype"/>
          <w:b/>
        </w:rPr>
        <w:t>XXXXX XXXXXXX XXXX</w:t>
      </w:r>
      <w:bookmarkEnd w:id="0"/>
      <w:r w:rsidRPr="005367ED">
        <w:rPr>
          <w:rFonts w:ascii="Palatino Linotype" w:hAnsi="Palatino Linotype"/>
          <w:lang w:val="es-ES"/>
        </w:rPr>
        <w:t>,</w:t>
      </w:r>
      <w:r w:rsidRPr="005367ED">
        <w:rPr>
          <w:rFonts w:ascii="Palatino Linotype" w:hAnsi="Palatino Linotype" w:cs="Arial"/>
          <w:lang w:val="es-ES"/>
        </w:rPr>
        <w:t xml:space="preserve"> </w:t>
      </w:r>
      <w:r w:rsidR="005F0E30" w:rsidRPr="005367ED">
        <w:rPr>
          <w:rFonts w:ascii="Palatino Linotype" w:hAnsi="Palatino Linotype"/>
        </w:rPr>
        <w:t xml:space="preserve">a quien en lo sucesivo se le </w:t>
      </w:r>
      <w:r w:rsidR="00D9217D" w:rsidRPr="005367ED">
        <w:rPr>
          <w:rFonts w:ascii="Palatino Linotype" w:hAnsi="Palatino Linotype"/>
        </w:rPr>
        <w:t>denominará</w:t>
      </w:r>
      <w:r w:rsidR="005F0E30" w:rsidRPr="005367ED">
        <w:rPr>
          <w:rFonts w:ascii="Palatino Linotype" w:hAnsi="Palatino Linotype"/>
        </w:rPr>
        <w:t xml:space="preserve"> </w:t>
      </w:r>
      <w:r w:rsidR="00D9684F" w:rsidRPr="005367ED">
        <w:rPr>
          <w:rFonts w:ascii="Palatino Linotype" w:hAnsi="Palatino Linotype" w:cs="Arial"/>
          <w:b/>
          <w:lang w:val="es-ES"/>
        </w:rPr>
        <w:t>EL</w:t>
      </w:r>
      <w:r w:rsidRPr="005367ED">
        <w:rPr>
          <w:rFonts w:ascii="Palatino Linotype" w:hAnsi="Palatino Linotype" w:cs="Arial"/>
          <w:b/>
          <w:lang w:val="es-ES"/>
        </w:rPr>
        <w:t xml:space="preserve"> RECURRENTE,</w:t>
      </w:r>
      <w:r w:rsidR="008B3120" w:rsidRPr="005367ED">
        <w:rPr>
          <w:rFonts w:ascii="Palatino Linotype" w:hAnsi="Palatino Linotype" w:cs="Arial"/>
          <w:lang w:val="es-ES"/>
        </w:rPr>
        <w:t xml:space="preserve"> en contra de la respuesta </w:t>
      </w:r>
      <w:r w:rsidR="00D9217D" w:rsidRPr="005367ED">
        <w:rPr>
          <w:rFonts w:ascii="Palatino Linotype" w:hAnsi="Palatino Linotype" w:cs="Arial"/>
          <w:lang w:val="es-ES"/>
        </w:rPr>
        <w:t>de</w:t>
      </w:r>
      <w:r w:rsidR="00EB3AE3" w:rsidRPr="005367ED">
        <w:rPr>
          <w:rFonts w:ascii="Palatino Linotype" w:hAnsi="Palatino Linotype" w:cs="Arial"/>
          <w:lang w:val="es-ES"/>
        </w:rPr>
        <w:t xml:space="preserve">l </w:t>
      </w:r>
      <w:r w:rsidR="0037444D" w:rsidRPr="005367ED">
        <w:rPr>
          <w:rFonts w:ascii="Palatino Linotype" w:hAnsi="Palatino Linotype" w:cs="Arial"/>
          <w:b/>
          <w:bCs/>
        </w:rPr>
        <w:t>Ayuntamiento de Chicoloapan</w:t>
      </w:r>
      <w:r w:rsidRPr="005367ED">
        <w:rPr>
          <w:rFonts w:ascii="Palatino Linotype" w:hAnsi="Palatino Linotype" w:cs="Arial"/>
          <w:b/>
          <w:lang w:val="es-ES"/>
        </w:rPr>
        <w:t xml:space="preserve">, </w:t>
      </w:r>
      <w:r w:rsidR="005A16A4" w:rsidRPr="005367ED">
        <w:rPr>
          <w:rFonts w:ascii="Palatino Linotype" w:hAnsi="Palatino Linotype" w:cs="Arial"/>
          <w:lang w:val="es-ES"/>
        </w:rPr>
        <w:t>que</w:t>
      </w:r>
      <w:r w:rsidR="005A16A4" w:rsidRPr="005367ED">
        <w:rPr>
          <w:rFonts w:ascii="Palatino Linotype" w:hAnsi="Palatino Linotype" w:cs="Arial"/>
          <w:b/>
          <w:lang w:val="es-ES"/>
        </w:rPr>
        <w:t xml:space="preserve"> </w:t>
      </w:r>
      <w:r w:rsidR="005F0E30" w:rsidRPr="005367ED">
        <w:rPr>
          <w:rFonts w:ascii="Palatino Linotype" w:hAnsi="Palatino Linotype"/>
        </w:rPr>
        <w:t xml:space="preserve">en lo subsecuente se le denominará </w:t>
      </w:r>
      <w:r w:rsidRPr="005367ED">
        <w:rPr>
          <w:rFonts w:ascii="Palatino Linotype" w:hAnsi="Palatino Linotype" w:cs="Arial"/>
          <w:b/>
          <w:lang w:val="es-ES"/>
        </w:rPr>
        <w:t xml:space="preserve">EL SUJETO OBLIGADO, </w:t>
      </w:r>
      <w:r w:rsidRPr="005367ED">
        <w:rPr>
          <w:rFonts w:ascii="Palatino Linotype" w:hAnsi="Palatino Linotype" w:cs="Arial"/>
          <w:lang w:val="es-ES"/>
        </w:rPr>
        <w:t xml:space="preserve">se procede a dictar la presente resolución con base en lo siguiente: </w:t>
      </w:r>
    </w:p>
    <w:p w14:paraId="71F79FE3" w14:textId="77777777" w:rsidR="00A1125E" w:rsidRPr="005367ED" w:rsidRDefault="00A1125E" w:rsidP="00850083">
      <w:pPr>
        <w:spacing w:line="276" w:lineRule="auto"/>
        <w:jc w:val="both"/>
        <w:rPr>
          <w:rFonts w:ascii="Palatino Linotype" w:hAnsi="Palatino Linotype" w:cs="Arial"/>
          <w:b/>
          <w:bCs/>
          <w:spacing w:val="60"/>
          <w:sz w:val="28"/>
          <w:szCs w:val="28"/>
        </w:rPr>
      </w:pPr>
    </w:p>
    <w:p w14:paraId="13016DDD" w14:textId="77777777" w:rsidR="007F223C" w:rsidRPr="005367ED" w:rsidRDefault="007F223C" w:rsidP="00850083">
      <w:pPr>
        <w:spacing w:line="276" w:lineRule="auto"/>
        <w:jc w:val="center"/>
        <w:rPr>
          <w:rFonts w:ascii="Palatino Linotype" w:hAnsi="Palatino Linotype" w:cs="Arial"/>
          <w:b/>
          <w:bCs/>
          <w:spacing w:val="60"/>
          <w:sz w:val="28"/>
          <w:szCs w:val="28"/>
        </w:rPr>
      </w:pPr>
      <w:r w:rsidRPr="005367ED">
        <w:rPr>
          <w:rFonts w:ascii="Palatino Linotype" w:hAnsi="Palatino Linotype" w:cs="Arial"/>
          <w:b/>
          <w:bCs/>
          <w:spacing w:val="60"/>
          <w:sz w:val="28"/>
          <w:szCs w:val="28"/>
        </w:rPr>
        <w:t xml:space="preserve">ANTECEDENTES  </w:t>
      </w:r>
    </w:p>
    <w:p w14:paraId="52087D33" w14:textId="77777777" w:rsidR="00967AC9" w:rsidRPr="005367ED"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5367ED" w:rsidRDefault="00F26592" w:rsidP="00F26592">
      <w:pPr>
        <w:spacing w:line="360" w:lineRule="auto"/>
        <w:jc w:val="both"/>
        <w:rPr>
          <w:rFonts w:ascii="Palatino Linotype" w:eastAsia="Calibri" w:hAnsi="Palatino Linotype" w:cs="Arial"/>
          <w:b/>
          <w:sz w:val="26"/>
          <w:szCs w:val="26"/>
          <w:lang w:val="es-ES" w:eastAsia="en-US"/>
        </w:rPr>
      </w:pPr>
      <w:r w:rsidRPr="005367ED">
        <w:rPr>
          <w:rFonts w:ascii="Palatino Linotype" w:eastAsia="Calibri" w:hAnsi="Palatino Linotype" w:cs="Arial"/>
          <w:b/>
          <w:sz w:val="26"/>
          <w:szCs w:val="26"/>
          <w:lang w:val="es-ES" w:eastAsia="en-US"/>
        </w:rPr>
        <w:t xml:space="preserve">I. </w:t>
      </w:r>
      <w:r w:rsidRPr="005367ED">
        <w:rPr>
          <w:rFonts w:ascii="Palatino Linotype" w:hAnsi="Palatino Linotype"/>
          <w:b/>
          <w:sz w:val="26"/>
          <w:szCs w:val="26"/>
        </w:rPr>
        <w:t>De la Solicitud de Información</w:t>
      </w:r>
    </w:p>
    <w:p w14:paraId="7DA36D02" w14:textId="0F29E37F" w:rsidR="00110599" w:rsidRPr="005367ED" w:rsidRDefault="00163A20" w:rsidP="00110599">
      <w:pPr>
        <w:spacing w:line="360" w:lineRule="auto"/>
        <w:jc w:val="both"/>
        <w:rPr>
          <w:rFonts w:ascii="Palatino Linotype" w:eastAsia="Palatino Linotype" w:hAnsi="Palatino Linotype" w:cs="Palatino Linotype"/>
        </w:rPr>
      </w:pPr>
      <w:r w:rsidRPr="005367ED">
        <w:rPr>
          <w:rFonts w:ascii="Palatino Linotype" w:eastAsia="MS Mincho" w:hAnsi="Palatino Linotype" w:cs="Arial"/>
        </w:rPr>
        <w:t xml:space="preserve">En fecha </w:t>
      </w:r>
      <w:r w:rsidR="0037444D" w:rsidRPr="005367ED">
        <w:rPr>
          <w:rFonts w:ascii="Palatino Linotype" w:eastAsia="MS Mincho" w:hAnsi="Palatino Linotype" w:cs="Arial"/>
        </w:rPr>
        <w:t>veinticinco de marzo</w:t>
      </w:r>
      <w:r w:rsidR="005A16A4" w:rsidRPr="005367ED">
        <w:rPr>
          <w:rFonts w:ascii="Palatino Linotype" w:eastAsia="MS Mincho" w:hAnsi="Palatino Linotype" w:cs="Arial"/>
        </w:rPr>
        <w:t xml:space="preserve"> de </w:t>
      </w:r>
      <w:r w:rsidR="0069687F" w:rsidRPr="005367ED">
        <w:rPr>
          <w:rFonts w:ascii="Palatino Linotype" w:eastAsia="MS Mincho" w:hAnsi="Palatino Linotype" w:cs="Arial"/>
        </w:rPr>
        <w:t xml:space="preserve">dos mil </w:t>
      </w:r>
      <w:r w:rsidR="00B139D9" w:rsidRPr="005367ED">
        <w:rPr>
          <w:rFonts w:ascii="Palatino Linotype" w:eastAsia="MS Mincho" w:hAnsi="Palatino Linotype" w:cs="Arial"/>
        </w:rPr>
        <w:t>veintidós</w:t>
      </w:r>
      <w:r w:rsidRPr="005367ED">
        <w:rPr>
          <w:rFonts w:ascii="Palatino Linotype" w:eastAsia="MS Mincho" w:hAnsi="Palatino Linotype" w:cs="Arial"/>
        </w:rPr>
        <w:t xml:space="preserve">, </w:t>
      </w:r>
      <w:r w:rsidR="00AF6197" w:rsidRPr="005367ED">
        <w:rPr>
          <w:rFonts w:ascii="Palatino Linotype" w:hAnsi="Palatino Linotype" w:cs="Arial"/>
          <w:b/>
        </w:rPr>
        <w:t>EL RECURRENTE</w:t>
      </w:r>
      <w:r w:rsidR="00AF6197" w:rsidRPr="005367ED">
        <w:rPr>
          <w:rFonts w:ascii="Palatino Linotype" w:hAnsi="Palatino Linotype" w:cs="Arial"/>
        </w:rPr>
        <w:t xml:space="preserve"> presentó a través de</w:t>
      </w:r>
      <w:r w:rsidR="001F1C5B" w:rsidRPr="005367ED">
        <w:rPr>
          <w:rFonts w:ascii="Palatino Linotype" w:hAnsi="Palatino Linotype" w:cs="Arial"/>
        </w:rPr>
        <w:t xml:space="preserve">l </w:t>
      </w:r>
      <w:r w:rsidR="00AF6197" w:rsidRPr="005367ED">
        <w:rPr>
          <w:rFonts w:ascii="Palatino Linotype" w:hAnsi="Palatino Linotype" w:cs="Arial"/>
        </w:rPr>
        <w:t xml:space="preserve">Sistema de Acceso a la Información Mexiquense, que en lo subsecuente se le denominará el </w:t>
      </w:r>
      <w:r w:rsidR="00AF6197" w:rsidRPr="005367ED">
        <w:rPr>
          <w:rFonts w:ascii="Palatino Linotype" w:hAnsi="Palatino Linotype" w:cs="Arial"/>
          <w:b/>
          <w:bCs/>
        </w:rPr>
        <w:t>SAIMEX</w:t>
      </w:r>
      <w:r w:rsidR="0022458E" w:rsidRPr="005367ED">
        <w:rPr>
          <w:rFonts w:ascii="Palatino Linotype" w:hAnsi="Palatino Linotype" w:cs="Arial"/>
          <w:b/>
        </w:rPr>
        <w:t>,</w:t>
      </w:r>
      <w:r w:rsidR="0022458E" w:rsidRPr="005367ED">
        <w:rPr>
          <w:rFonts w:ascii="Palatino Linotype" w:hAnsi="Palatino Linotype"/>
        </w:rPr>
        <w:t xml:space="preserve"> ante </w:t>
      </w:r>
      <w:r w:rsidR="0022458E" w:rsidRPr="005367ED">
        <w:rPr>
          <w:rFonts w:ascii="Palatino Linotype" w:hAnsi="Palatino Linotype"/>
          <w:b/>
        </w:rPr>
        <w:t>EL SUJETO OBLIGADO</w:t>
      </w:r>
      <w:r w:rsidR="00BF3E26" w:rsidRPr="005367ED">
        <w:rPr>
          <w:rFonts w:ascii="Palatino Linotype" w:eastAsia="MS Mincho" w:hAnsi="Palatino Linotype" w:cs="Arial"/>
          <w:lang w:val="es-ES_tradnl"/>
        </w:rPr>
        <w:t xml:space="preserve">, la solicitud de </w:t>
      </w:r>
      <w:r w:rsidR="004351DD" w:rsidRPr="005367ED">
        <w:rPr>
          <w:rFonts w:ascii="Palatino Linotype" w:eastAsia="MS Mincho" w:hAnsi="Palatino Linotype" w:cs="Arial"/>
          <w:lang w:val="es-ES_tradnl"/>
        </w:rPr>
        <w:t>A</w:t>
      </w:r>
      <w:r w:rsidR="00BF3E26" w:rsidRPr="005367ED">
        <w:rPr>
          <w:rFonts w:ascii="Palatino Linotype" w:eastAsia="MS Mincho" w:hAnsi="Palatino Linotype" w:cs="Arial"/>
          <w:lang w:val="es-ES_tradnl"/>
        </w:rPr>
        <w:t xml:space="preserve">cceso a la </w:t>
      </w:r>
      <w:r w:rsidR="00327647" w:rsidRPr="005367ED">
        <w:rPr>
          <w:rFonts w:ascii="Palatino Linotype" w:eastAsia="MS Mincho" w:hAnsi="Palatino Linotype" w:cs="Arial"/>
          <w:lang w:val="es-ES_tradnl"/>
        </w:rPr>
        <w:t>Información Pública</w:t>
      </w:r>
      <w:r w:rsidR="004153BE" w:rsidRPr="005367ED">
        <w:rPr>
          <w:rFonts w:ascii="Palatino Linotype" w:eastAsia="Palatino Linotype" w:hAnsi="Palatino Linotype" w:cs="Palatino Linotype"/>
          <w:lang w:val="es-ES_tradnl"/>
        </w:rPr>
        <w:t xml:space="preserve">, </w:t>
      </w:r>
      <w:r w:rsidR="00110599" w:rsidRPr="005367ED">
        <w:rPr>
          <w:rFonts w:ascii="Palatino Linotype" w:eastAsia="Palatino Linotype" w:hAnsi="Palatino Linotype" w:cs="Palatino Linotype"/>
        </w:rPr>
        <w:t xml:space="preserve">la cual fue registrado en </w:t>
      </w:r>
      <w:r w:rsidR="00110599" w:rsidRPr="005367ED">
        <w:rPr>
          <w:rFonts w:ascii="Palatino Linotype" w:eastAsia="Palatino Linotype" w:hAnsi="Palatino Linotype" w:cs="Palatino Linotype"/>
          <w:b/>
        </w:rPr>
        <w:t>EL SAIMEX</w:t>
      </w:r>
      <w:r w:rsidR="00110599" w:rsidRPr="005367ED">
        <w:rPr>
          <w:rFonts w:ascii="Palatino Linotype" w:eastAsia="Palatino Linotype" w:hAnsi="Palatino Linotype" w:cs="Palatino Linotype"/>
        </w:rPr>
        <w:t xml:space="preserve"> y se le asignó el número de expediente </w:t>
      </w:r>
      <w:r w:rsidR="003C1E48" w:rsidRPr="005367ED">
        <w:rPr>
          <w:rFonts w:ascii="Palatino Linotype" w:eastAsia="Palatino Linotype" w:hAnsi="Palatino Linotype" w:cs="Palatino Linotype"/>
          <w:b/>
          <w:bCs/>
        </w:rPr>
        <w:t>00138/CHICOLOA/IP/2022</w:t>
      </w:r>
      <w:r w:rsidR="00110599" w:rsidRPr="005367ED">
        <w:rPr>
          <w:rFonts w:ascii="Palatino Linotype" w:eastAsia="Palatino Linotype" w:hAnsi="Palatino Linotype" w:cs="Palatino Linotype"/>
          <w:b/>
        </w:rPr>
        <w:t>,</w:t>
      </w:r>
      <w:r w:rsidR="00110599" w:rsidRPr="005367ED">
        <w:rPr>
          <w:rFonts w:ascii="Palatino Linotype" w:eastAsia="Palatino Linotype" w:hAnsi="Palatino Linotype" w:cs="Palatino Linotype"/>
        </w:rPr>
        <w:t xml:space="preserve"> mediante el cual requirió, lo siguiente:</w:t>
      </w:r>
    </w:p>
    <w:p w14:paraId="69AC5CD0" w14:textId="084296E4" w:rsidR="00200BFC" w:rsidRPr="005367ED" w:rsidRDefault="00200BFC" w:rsidP="00BC0EA3">
      <w:pPr>
        <w:spacing w:line="360" w:lineRule="auto"/>
        <w:jc w:val="both"/>
        <w:rPr>
          <w:rFonts w:ascii="Palatino Linotype" w:eastAsia="MS Mincho" w:hAnsi="Palatino Linotype" w:cs="Arial"/>
        </w:rPr>
      </w:pPr>
    </w:p>
    <w:p w14:paraId="013BB538" w14:textId="09A09524" w:rsidR="00AA3944" w:rsidRPr="005367ED" w:rsidRDefault="00200BFC" w:rsidP="00850083">
      <w:pPr>
        <w:tabs>
          <w:tab w:val="left" w:pos="851"/>
        </w:tabs>
        <w:spacing w:line="276" w:lineRule="auto"/>
        <w:ind w:left="992" w:right="901" w:hanging="142"/>
        <w:jc w:val="both"/>
        <w:rPr>
          <w:rFonts w:ascii="Palatino Linotype" w:eastAsia="MS Mincho" w:hAnsi="Palatino Linotype" w:cs="Arial"/>
          <w:i/>
          <w:sz w:val="22"/>
          <w:szCs w:val="22"/>
        </w:rPr>
      </w:pPr>
      <w:r w:rsidRPr="005367ED">
        <w:rPr>
          <w:rFonts w:ascii="Palatino Linotype" w:eastAsia="MS Mincho" w:hAnsi="Palatino Linotype" w:cs="Arial"/>
          <w:i/>
          <w:sz w:val="22"/>
          <w:szCs w:val="22"/>
        </w:rPr>
        <w:t>“</w:t>
      </w:r>
      <w:r w:rsidR="00BB1102" w:rsidRPr="005367ED">
        <w:rPr>
          <w:rFonts w:ascii="Palatino Linotype" w:eastAsia="MS Mincho" w:hAnsi="Palatino Linotype" w:cs="Arial"/>
          <w:i/>
          <w:sz w:val="22"/>
          <w:szCs w:val="22"/>
        </w:rPr>
        <w:t>¿CUANTOS SON, QUINES SON Y QUE CARGOS OCUPAN TODOS LOS SERVIDORES PUBLICOS QUE LABORAN EN LA DIRECCION DE ADMINISTRACION DEL MUNICIPIO DE CHICOLOAPAN, MEXICO, Y QUE FUERON REGISTRADOS EN LA NOMINA DE ESTA DIRECCION A LA FECHA DEL 15 DE MARZO DEL 2022?</w:t>
      </w:r>
      <w:r w:rsidR="00F344CB" w:rsidRPr="005367ED">
        <w:rPr>
          <w:rFonts w:ascii="Palatino Linotype" w:eastAsia="MS Mincho" w:hAnsi="Palatino Linotype" w:cs="Arial"/>
          <w:i/>
          <w:sz w:val="22"/>
          <w:szCs w:val="22"/>
        </w:rPr>
        <w:t xml:space="preserve">” </w:t>
      </w:r>
      <w:r w:rsidRPr="005367ED">
        <w:rPr>
          <w:rFonts w:ascii="Palatino Linotype" w:eastAsia="MS Mincho" w:hAnsi="Palatino Linotype" w:cs="Arial"/>
          <w:i/>
          <w:sz w:val="22"/>
          <w:szCs w:val="22"/>
        </w:rPr>
        <w:t>(</w:t>
      </w:r>
      <w:r w:rsidR="00967AC9" w:rsidRPr="005367ED">
        <w:rPr>
          <w:rFonts w:ascii="Palatino Linotype" w:eastAsia="MS Mincho" w:hAnsi="Palatino Linotype" w:cs="Arial"/>
          <w:i/>
          <w:sz w:val="22"/>
          <w:szCs w:val="22"/>
        </w:rPr>
        <w:t>Sic</w:t>
      </w:r>
      <w:r w:rsidRPr="005367ED">
        <w:rPr>
          <w:rFonts w:ascii="Palatino Linotype" w:eastAsia="MS Mincho" w:hAnsi="Palatino Linotype" w:cs="Arial"/>
          <w:i/>
          <w:sz w:val="22"/>
          <w:szCs w:val="22"/>
        </w:rPr>
        <w:t>)</w:t>
      </w:r>
    </w:p>
    <w:p w14:paraId="3EF4E0CB" w14:textId="77777777" w:rsidR="007F223C" w:rsidRPr="005367ED"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5367ED">
        <w:rPr>
          <w:rFonts w:ascii="Palatino Linotype" w:eastAsia="Calibri" w:hAnsi="Palatino Linotype" w:cs="Arial"/>
          <w:b/>
          <w:bCs/>
          <w:lang w:val="es-ES" w:eastAsia="en-US"/>
        </w:rPr>
        <w:lastRenderedPageBreak/>
        <w:t>MODALIDAD DE ENTREGA</w:t>
      </w:r>
      <w:r w:rsidR="001C729E" w:rsidRPr="005367ED">
        <w:rPr>
          <w:rFonts w:ascii="Palatino Linotype" w:eastAsia="Calibri" w:hAnsi="Palatino Linotype" w:cs="Arial"/>
          <w:b/>
          <w:bCs/>
          <w:lang w:val="es-ES" w:eastAsia="en-US"/>
        </w:rPr>
        <w:t xml:space="preserve">: </w:t>
      </w:r>
      <w:r w:rsidR="007F223C" w:rsidRPr="005367ED">
        <w:rPr>
          <w:rFonts w:ascii="Palatino Linotype" w:eastAsia="Calibri" w:hAnsi="Palatino Linotype" w:cs="Arial"/>
          <w:lang w:val="es-ES" w:eastAsia="en-US"/>
        </w:rPr>
        <w:t>Vía</w:t>
      </w:r>
      <w:r w:rsidR="007F223C" w:rsidRPr="005367ED">
        <w:rPr>
          <w:rFonts w:ascii="Palatino Linotype" w:eastAsia="Calibri" w:hAnsi="Palatino Linotype" w:cs="Arial"/>
          <w:b/>
          <w:bCs/>
          <w:lang w:val="es-ES" w:eastAsia="en-US"/>
        </w:rPr>
        <w:t xml:space="preserve"> </w:t>
      </w:r>
      <w:r w:rsidR="007F223C" w:rsidRPr="005367ED">
        <w:rPr>
          <w:rFonts w:ascii="Palatino Linotype" w:eastAsia="Calibri" w:hAnsi="Palatino Linotype" w:cs="Arial"/>
          <w:lang w:eastAsia="en-US"/>
        </w:rPr>
        <w:t>Sistema de Acceso a la Información Mexiquense</w:t>
      </w:r>
      <w:r w:rsidR="007F223C" w:rsidRPr="005367ED">
        <w:rPr>
          <w:rFonts w:ascii="Palatino Linotype" w:eastAsia="Calibri" w:hAnsi="Palatino Linotype" w:cs="Arial"/>
          <w:b/>
          <w:bCs/>
          <w:lang w:eastAsia="en-US"/>
        </w:rPr>
        <w:t xml:space="preserve"> (SAIMEX)</w:t>
      </w:r>
      <w:r w:rsidR="007F223C" w:rsidRPr="005367ED">
        <w:rPr>
          <w:rFonts w:ascii="Palatino Linotype" w:eastAsia="Calibri" w:hAnsi="Palatino Linotype" w:cs="Arial"/>
          <w:b/>
          <w:bCs/>
          <w:lang w:val="es-ES" w:eastAsia="en-US"/>
        </w:rPr>
        <w:t>.</w:t>
      </w:r>
    </w:p>
    <w:p w14:paraId="20AB1569" w14:textId="77777777" w:rsidR="001F083B" w:rsidRPr="005367ED" w:rsidRDefault="001F083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1872FA" w14:textId="1CF6E47A" w:rsidR="00F518C8" w:rsidRPr="005367ED" w:rsidRDefault="009A5187" w:rsidP="00F518C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5367ED">
        <w:rPr>
          <w:rFonts w:ascii="Palatino Linotype" w:eastAsia="Calibri" w:hAnsi="Palatino Linotype" w:cs="Arial"/>
          <w:b/>
          <w:bCs/>
          <w:sz w:val="26"/>
          <w:szCs w:val="26"/>
          <w:lang w:val="es-ES" w:eastAsia="en-US"/>
        </w:rPr>
        <w:t xml:space="preserve">II. </w:t>
      </w:r>
      <w:r w:rsidR="00F518C8" w:rsidRPr="005367ED">
        <w:rPr>
          <w:rFonts w:ascii="Palatino Linotype" w:eastAsia="Calibri" w:hAnsi="Palatino Linotype" w:cs="Arial"/>
          <w:b/>
          <w:sz w:val="26"/>
          <w:szCs w:val="26"/>
          <w:lang w:eastAsia="en-US"/>
        </w:rPr>
        <w:t>Turno de requerimiento del Sujeto Obligado</w:t>
      </w:r>
    </w:p>
    <w:p w14:paraId="7FFFD9D3" w14:textId="1E990C94" w:rsidR="00F518C8" w:rsidRPr="005367ED" w:rsidRDefault="003D2187" w:rsidP="00F518C8">
      <w:pPr>
        <w:widowControl w:val="0"/>
        <w:autoSpaceDE w:val="0"/>
        <w:autoSpaceDN w:val="0"/>
        <w:adjustRightInd w:val="0"/>
        <w:spacing w:line="360" w:lineRule="auto"/>
        <w:jc w:val="both"/>
        <w:rPr>
          <w:rFonts w:ascii="Palatino Linotype" w:eastAsia="Calibri" w:hAnsi="Palatino Linotype" w:cs="Arial"/>
          <w:lang w:val="es-ES" w:eastAsia="en-US"/>
        </w:rPr>
      </w:pPr>
      <w:r w:rsidRPr="005367E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C61F9" w:rsidRPr="005367ED">
        <w:rPr>
          <w:rFonts w:ascii="Palatino Linotype" w:eastAsia="Calibri" w:hAnsi="Palatino Linotype" w:cs="Arial"/>
          <w:lang w:val="es-ES" w:eastAsia="en-US"/>
        </w:rPr>
        <w:t>veinticinco</w:t>
      </w:r>
      <w:r w:rsidRPr="005367ED">
        <w:rPr>
          <w:rFonts w:ascii="Palatino Linotype" w:eastAsia="Calibri" w:hAnsi="Palatino Linotype" w:cs="Arial"/>
          <w:lang w:val="es-ES" w:eastAsia="en-US"/>
        </w:rPr>
        <w:t xml:space="preserve"> de marzo de dos mil veintidós, </w:t>
      </w:r>
      <w:r w:rsidRPr="005367ED">
        <w:rPr>
          <w:rFonts w:ascii="Palatino Linotype" w:eastAsia="Calibri" w:hAnsi="Palatino Linotype" w:cs="Arial"/>
          <w:b/>
          <w:lang w:val="es-ES" w:eastAsia="en-US"/>
        </w:rPr>
        <w:t>EL SUJETO OBLIGADO</w:t>
      </w:r>
      <w:r w:rsidRPr="005367ED">
        <w:rPr>
          <w:rFonts w:ascii="Palatino Linotype" w:eastAsia="Calibri" w:hAnsi="Palatino Linotype" w:cs="Arial"/>
          <w:lang w:val="es-ES" w:eastAsia="en-US"/>
        </w:rPr>
        <w:t xml:space="preserve"> turnó mediante requerimiento, el contenido de la solicitud de información a</w:t>
      </w:r>
      <w:r w:rsidR="00A74BEC" w:rsidRPr="005367ED">
        <w:rPr>
          <w:rFonts w:ascii="Palatino Linotype" w:eastAsia="Calibri" w:hAnsi="Palatino Linotype" w:cs="Arial"/>
          <w:lang w:val="es-ES" w:eastAsia="en-US"/>
        </w:rPr>
        <w:t xml:space="preserve"> los</w:t>
      </w:r>
      <w:r w:rsidRPr="005367ED">
        <w:rPr>
          <w:rFonts w:ascii="Palatino Linotype" w:eastAsia="Calibri" w:hAnsi="Palatino Linotype" w:cs="Arial"/>
          <w:lang w:val="es-ES" w:eastAsia="en-US"/>
        </w:rPr>
        <w:t xml:space="preserve"> servidor</w:t>
      </w:r>
      <w:r w:rsidR="00A74BEC" w:rsidRPr="005367ED">
        <w:rPr>
          <w:rFonts w:ascii="Palatino Linotype" w:eastAsia="Calibri" w:hAnsi="Palatino Linotype" w:cs="Arial"/>
          <w:lang w:val="es-ES" w:eastAsia="en-US"/>
        </w:rPr>
        <w:t>es</w:t>
      </w:r>
      <w:r w:rsidRPr="005367ED">
        <w:rPr>
          <w:rFonts w:ascii="Palatino Linotype" w:eastAsia="Calibri" w:hAnsi="Palatino Linotype" w:cs="Arial"/>
          <w:lang w:val="es-ES" w:eastAsia="en-US"/>
        </w:rPr>
        <w:t xml:space="preserve"> público</w:t>
      </w:r>
      <w:r w:rsidR="00A74BEC" w:rsidRPr="005367ED">
        <w:rPr>
          <w:rFonts w:ascii="Palatino Linotype" w:eastAsia="Calibri" w:hAnsi="Palatino Linotype" w:cs="Arial"/>
          <w:lang w:val="es-ES" w:eastAsia="en-US"/>
        </w:rPr>
        <w:t>s</w:t>
      </w:r>
      <w:r w:rsidRPr="005367ED">
        <w:rPr>
          <w:rFonts w:ascii="Palatino Linotype" w:eastAsia="Calibri" w:hAnsi="Palatino Linotype" w:cs="Arial"/>
          <w:lang w:val="es-ES" w:eastAsia="en-US"/>
        </w:rPr>
        <w:t xml:space="preserve"> habilitado</w:t>
      </w:r>
      <w:r w:rsidR="00A74BEC" w:rsidRPr="005367ED">
        <w:rPr>
          <w:rFonts w:ascii="Palatino Linotype" w:eastAsia="Calibri" w:hAnsi="Palatino Linotype" w:cs="Arial"/>
          <w:lang w:val="es-ES" w:eastAsia="en-US"/>
        </w:rPr>
        <w:t>s</w:t>
      </w:r>
      <w:r w:rsidRPr="005367ED">
        <w:rPr>
          <w:rFonts w:ascii="Palatino Linotype" w:eastAsia="Calibri" w:hAnsi="Palatino Linotype" w:cs="Arial"/>
          <w:lang w:val="es-ES" w:eastAsia="en-US"/>
        </w:rPr>
        <w:t xml:space="preserve"> que consideró competente</w:t>
      </w:r>
      <w:r w:rsidR="00A74BEC" w:rsidRPr="005367ED">
        <w:rPr>
          <w:rFonts w:ascii="Palatino Linotype" w:eastAsia="Calibri" w:hAnsi="Palatino Linotype" w:cs="Arial"/>
          <w:lang w:val="es-ES" w:eastAsia="en-US"/>
        </w:rPr>
        <w:t>s</w:t>
      </w:r>
      <w:r w:rsidRPr="005367ED">
        <w:rPr>
          <w:rFonts w:ascii="Palatino Linotype" w:eastAsia="Calibri" w:hAnsi="Palatino Linotype" w:cs="Arial"/>
          <w:lang w:val="es-ES" w:eastAsia="en-US"/>
        </w:rPr>
        <w:t>, a efecto de que realizara</w:t>
      </w:r>
      <w:r w:rsidR="00A74BEC" w:rsidRPr="005367ED">
        <w:rPr>
          <w:rFonts w:ascii="Palatino Linotype" w:eastAsia="Calibri" w:hAnsi="Palatino Linotype" w:cs="Arial"/>
          <w:lang w:val="es-ES" w:eastAsia="en-US"/>
        </w:rPr>
        <w:t>n</w:t>
      </w:r>
      <w:r w:rsidRPr="005367ED">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2F06D041" w14:textId="77777777" w:rsidR="003D2187" w:rsidRPr="005367ED" w:rsidRDefault="003D2187" w:rsidP="00F518C8">
      <w:pPr>
        <w:widowControl w:val="0"/>
        <w:autoSpaceDE w:val="0"/>
        <w:autoSpaceDN w:val="0"/>
        <w:adjustRightInd w:val="0"/>
        <w:spacing w:line="360" w:lineRule="auto"/>
        <w:jc w:val="both"/>
        <w:rPr>
          <w:rFonts w:ascii="Palatino Linotype" w:eastAsia="Calibri" w:hAnsi="Palatino Linotype" w:cs="Arial"/>
          <w:lang w:val="es-ES" w:eastAsia="en-US"/>
        </w:rPr>
      </w:pPr>
    </w:p>
    <w:p w14:paraId="4B59AD67" w14:textId="2719900D" w:rsidR="003D2187" w:rsidRPr="005367ED" w:rsidRDefault="00A74BEC" w:rsidP="003D2187">
      <w:pPr>
        <w:widowControl w:val="0"/>
        <w:autoSpaceDE w:val="0"/>
        <w:autoSpaceDN w:val="0"/>
        <w:adjustRightInd w:val="0"/>
        <w:spacing w:line="360" w:lineRule="auto"/>
        <w:jc w:val="center"/>
        <w:rPr>
          <w:rFonts w:ascii="Palatino Linotype" w:eastAsia="Calibri" w:hAnsi="Palatino Linotype" w:cs="Arial"/>
          <w:lang w:val="es-ES" w:eastAsia="en-US"/>
        </w:rPr>
      </w:pPr>
      <w:r w:rsidRPr="005367ED">
        <w:rPr>
          <w:rFonts w:ascii="Palatino Linotype" w:eastAsia="Calibri" w:hAnsi="Palatino Linotype" w:cs="Arial"/>
          <w:noProof/>
          <w:lang w:val="es-419" w:eastAsia="es-419"/>
        </w:rPr>
        <w:drawing>
          <wp:inline distT="0" distB="0" distL="0" distR="0" wp14:anchorId="1AB811A0" wp14:editId="2288E4DE">
            <wp:extent cx="4496427" cy="109552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6427" cy="1095528"/>
                    </a:xfrm>
                    <a:prstGeom prst="rect">
                      <a:avLst/>
                    </a:prstGeom>
                  </pic:spPr>
                </pic:pic>
              </a:graphicData>
            </a:graphic>
          </wp:inline>
        </w:drawing>
      </w:r>
    </w:p>
    <w:p w14:paraId="2F968704" w14:textId="77777777" w:rsidR="00F518C8" w:rsidRPr="005367ED" w:rsidRDefault="00F518C8" w:rsidP="00F518C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5DC698CB" w:rsidR="00F26592" w:rsidRPr="005367ED" w:rsidRDefault="00F518C8"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367ED">
        <w:rPr>
          <w:rFonts w:ascii="Palatino Linotype" w:eastAsia="Calibri" w:hAnsi="Palatino Linotype" w:cs="Arial"/>
          <w:b/>
          <w:bCs/>
          <w:sz w:val="26"/>
          <w:szCs w:val="26"/>
          <w:lang w:val="es-ES" w:eastAsia="en-US"/>
        </w:rPr>
        <w:t>I</w:t>
      </w:r>
      <w:r w:rsidR="001F083B" w:rsidRPr="005367ED">
        <w:rPr>
          <w:rFonts w:ascii="Palatino Linotype" w:eastAsia="Calibri" w:hAnsi="Palatino Linotype" w:cs="Arial"/>
          <w:b/>
          <w:bCs/>
          <w:sz w:val="26"/>
          <w:szCs w:val="26"/>
          <w:lang w:val="es-ES" w:eastAsia="en-US"/>
        </w:rPr>
        <w:t>II</w:t>
      </w:r>
      <w:r w:rsidRPr="005367ED">
        <w:rPr>
          <w:rFonts w:ascii="Palatino Linotype" w:eastAsia="Calibri" w:hAnsi="Palatino Linotype" w:cs="Arial"/>
          <w:b/>
          <w:bCs/>
          <w:sz w:val="26"/>
          <w:szCs w:val="26"/>
          <w:lang w:val="es-ES" w:eastAsia="en-US"/>
        </w:rPr>
        <w:t>.</w:t>
      </w:r>
      <w:r w:rsidRPr="005367ED">
        <w:rPr>
          <w:rFonts w:ascii="Palatino Linotype" w:eastAsia="Calibri" w:hAnsi="Palatino Linotype" w:cs="Arial"/>
          <w:sz w:val="26"/>
          <w:szCs w:val="26"/>
          <w:lang w:val="es-ES" w:eastAsia="en-US"/>
        </w:rPr>
        <w:t xml:space="preserve"> </w:t>
      </w:r>
      <w:r w:rsidR="00F26592" w:rsidRPr="005367ED">
        <w:rPr>
          <w:rFonts w:ascii="Palatino Linotype" w:hAnsi="Palatino Linotype" w:cs="Arial"/>
          <w:b/>
          <w:sz w:val="26"/>
          <w:szCs w:val="26"/>
        </w:rPr>
        <w:t>Respuesta del Sujeto Obligado</w:t>
      </w:r>
    </w:p>
    <w:p w14:paraId="4EEC5FFD" w14:textId="7F1D808E" w:rsidR="00E028E3" w:rsidRPr="005367ED"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5367ED">
        <w:rPr>
          <w:rFonts w:ascii="Palatino Linotype" w:hAnsi="Palatino Linotype" w:cs="Segoe UI"/>
          <w:lang w:eastAsia="es-MX"/>
        </w:rPr>
        <w:t xml:space="preserve">En </w:t>
      </w:r>
      <w:r w:rsidR="003E1768" w:rsidRPr="00C46D3B">
        <w:rPr>
          <w:rFonts w:ascii="Palatino Linotype" w:hAnsi="Palatino Linotype" w:cs="Segoe UI"/>
          <w:b/>
          <w:lang w:eastAsia="es-MX"/>
        </w:rPr>
        <w:t>veintisiete</w:t>
      </w:r>
      <w:r w:rsidR="003D2187" w:rsidRPr="00C46D3B">
        <w:rPr>
          <w:rFonts w:ascii="Palatino Linotype" w:hAnsi="Palatino Linotype" w:cs="Segoe UI"/>
          <w:b/>
          <w:lang w:eastAsia="es-MX"/>
        </w:rPr>
        <w:t xml:space="preserve"> de abril</w:t>
      </w:r>
      <w:r w:rsidR="0069687F" w:rsidRPr="00C46D3B">
        <w:rPr>
          <w:rFonts w:ascii="Palatino Linotype" w:hAnsi="Palatino Linotype" w:cs="Segoe UI"/>
          <w:b/>
          <w:lang w:eastAsia="es-MX"/>
        </w:rPr>
        <w:t xml:space="preserve"> de dos mil veintidós</w:t>
      </w:r>
      <w:r w:rsidR="00BF3E26" w:rsidRPr="005367ED">
        <w:rPr>
          <w:rFonts w:ascii="Palatino Linotype" w:hAnsi="Palatino Linotype" w:cs="Segoe UI"/>
          <w:lang w:eastAsia="es-MX"/>
        </w:rPr>
        <w:t xml:space="preserve">, </w:t>
      </w:r>
      <w:r w:rsidR="00922B7D" w:rsidRPr="005367ED">
        <w:rPr>
          <w:rFonts w:ascii="Palatino Linotype" w:hAnsi="Palatino Linotype" w:cs="Segoe UI"/>
          <w:b/>
          <w:bCs/>
          <w:lang w:eastAsia="es-MX"/>
        </w:rPr>
        <w:t>EL SU</w:t>
      </w:r>
      <w:r w:rsidR="00BF3E26" w:rsidRPr="005367ED">
        <w:rPr>
          <w:rFonts w:ascii="Palatino Linotype" w:hAnsi="Palatino Linotype" w:cs="Segoe UI"/>
          <w:b/>
          <w:lang w:eastAsia="es-MX"/>
        </w:rPr>
        <w:t>JETO OBLIGADO</w:t>
      </w:r>
      <w:r w:rsidR="00BF3E26" w:rsidRPr="005367ED">
        <w:rPr>
          <w:rFonts w:ascii="Palatino Linotype" w:hAnsi="Palatino Linotype" w:cs="Segoe UI"/>
          <w:lang w:eastAsia="es-MX"/>
        </w:rPr>
        <w:t xml:space="preserve"> dio respuesta a la solicitud de información en los siguientes términos:</w:t>
      </w:r>
    </w:p>
    <w:p w14:paraId="3E6F7FEC" w14:textId="77777777" w:rsidR="003D0867" w:rsidRPr="005367ED" w:rsidRDefault="003D0867" w:rsidP="002F0E24">
      <w:pPr>
        <w:ind w:left="840" w:right="900"/>
        <w:jc w:val="both"/>
        <w:textAlignment w:val="baseline"/>
        <w:rPr>
          <w:rFonts w:ascii="Palatino Linotype" w:hAnsi="Palatino Linotype" w:cs="Segoe UI"/>
          <w:i/>
          <w:iCs/>
          <w:sz w:val="22"/>
          <w:szCs w:val="22"/>
          <w:lang w:eastAsia="es-MX"/>
        </w:rPr>
      </w:pPr>
    </w:p>
    <w:p w14:paraId="390EFED6" w14:textId="77777777" w:rsidR="003E1768" w:rsidRPr="005367ED" w:rsidRDefault="001C729E" w:rsidP="003E1768">
      <w:pPr>
        <w:spacing w:line="276" w:lineRule="auto"/>
        <w:ind w:left="840" w:right="900"/>
        <w:jc w:val="both"/>
        <w:textAlignment w:val="baseline"/>
        <w:rPr>
          <w:rFonts w:ascii="Palatino Linotype" w:hAnsi="Palatino Linotype" w:cs="Segoe UI"/>
          <w:i/>
          <w:iCs/>
          <w:sz w:val="22"/>
          <w:szCs w:val="22"/>
          <w:lang w:eastAsia="es-MX"/>
        </w:rPr>
      </w:pPr>
      <w:r w:rsidRPr="005367ED">
        <w:rPr>
          <w:rFonts w:ascii="Palatino Linotype" w:hAnsi="Palatino Linotype" w:cs="Segoe UI"/>
          <w:i/>
          <w:iCs/>
          <w:sz w:val="22"/>
          <w:szCs w:val="22"/>
          <w:lang w:eastAsia="es-MX"/>
        </w:rPr>
        <w:t>“</w:t>
      </w:r>
      <w:r w:rsidR="008256C5" w:rsidRPr="005367ED">
        <w:rPr>
          <w:rFonts w:ascii="Palatino Linotype" w:hAnsi="Palatino Linotype" w:cs="Segoe UI"/>
          <w:i/>
          <w:iCs/>
          <w:sz w:val="22"/>
          <w:szCs w:val="22"/>
          <w:lang w:eastAsia="es-MX"/>
        </w:rPr>
        <w:t>…</w:t>
      </w:r>
      <w:r w:rsidR="003E1768" w:rsidRPr="005367E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C0B18D" w14:textId="77777777" w:rsidR="003E1768" w:rsidRPr="005367ED" w:rsidRDefault="003E1768" w:rsidP="003E1768">
      <w:pPr>
        <w:spacing w:line="276" w:lineRule="auto"/>
        <w:ind w:left="840" w:right="900"/>
        <w:jc w:val="both"/>
        <w:textAlignment w:val="baseline"/>
        <w:rPr>
          <w:rFonts w:ascii="Palatino Linotype" w:hAnsi="Palatino Linotype" w:cs="Segoe UI"/>
          <w:i/>
          <w:iCs/>
          <w:sz w:val="22"/>
          <w:szCs w:val="22"/>
          <w:lang w:eastAsia="es-MX"/>
        </w:rPr>
      </w:pPr>
    </w:p>
    <w:p w14:paraId="6BE0F33A" w14:textId="0F533B8D" w:rsidR="008B3120" w:rsidRPr="005367ED" w:rsidRDefault="003E1768" w:rsidP="003E1768">
      <w:pPr>
        <w:spacing w:line="276" w:lineRule="auto"/>
        <w:ind w:left="840" w:right="900"/>
        <w:jc w:val="both"/>
        <w:textAlignment w:val="baseline"/>
        <w:rPr>
          <w:rFonts w:ascii="Palatino Linotype" w:hAnsi="Palatino Linotype" w:cs="Segoe UI"/>
          <w:i/>
          <w:sz w:val="22"/>
          <w:szCs w:val="22"/>
          <w:lang w:eastAsia="es-MX"/>
        </w:rPr>
      </w:pPr>
      <w:r w:rsidRPr="005367ED">
        <w:rPr>
          <w:rFonts w:ascii="Palatino Linotype" w:hAnsi="Palatino Linotype" w:cs="Segoe UI"/>
          <w:i/>
          <w:iCs/>
          <w:sz w:val="22"/>
          <w:szCs w:val="22"/>
          <w:lang w:eastAsia="es-MX"/>
        </w:rPr>
        <w:lastRenderedPageBreak/>
        <w:t>Chicoloapan, México a 21 de abril de 2022 DA/JA/004/2022 A quien corresponda: Sirva este medio para enviarle un saludo, mismo que aprovecho para dar respuesta a su solicitud de información pública, bajo folio 00138/CHICOLOA/IP/2022 y que a la letra refiere: “DE ACUERDO A LA LEGISLACIÓN ACTUAL EN EL ESTADO DE MÉXICO, MISMA QUE FUNCIONA, REGALEMENTA Y LEGISLA PARA SUS MUNICIPIOS, ES FACULTAD DE LOS INTEGRANTES DEL AYUNTAMIENTO EL EXPEDIR PERMISOS DE CIRCULACIÓN VEHICULAR A AUTOMÓVILES? Y DE SER ASÍ, ¿CUAL ES EL FUNDAMENTO LEGAL QUE EST CUERPO COLEGIADO SE BASA PARA LA EXPEDICIÓN DE LOS MISMOS Y QUE COSTO TIENE?”. (sic) Al respecto le comunico que, ningún integrante del Ayuntamiento de Chicoloapan tiene la facultad de expedir permisos de circulación vehicular a automóviles, toda vez que la instancia encargada es la Secretaría de Movilidad del Estado de México. Sin otro particular quedo de usted reiterándole que me encuentro a la orden para cualquier aclaración o información al respecto. ATENTAMENTE L. EN C.P.C DANIEL ESPINOZA RAMOS DIRECTOR DE ADMINISTRACIÓN</w:t>
      </w:r>
      <w:r w:rsidR="00830D32" w:rsidRPr="005367ED">
        <w:rPr>
          <w:rFonts w:ascii="Palatino Linotype" w:hAnsi="Palatino Linotype" w:cs="Segoe UI"/>
          <w:i/>
          <w:iCs/>
          <w:sz w:val="22"/>
          <w:szCs w:val="22"/>
          <w:lang w:eastAsia="es-MX"/>
        </w:rPr>
        <w:t>.</w:t>
      </w:r>
      <w:r w:rsidR="008256C5" w:rsidRPr="005367ED">
        <w:rPr>
          <w:rFonts w:ascii="Palatino Linotype" w:hAnsi="Palatino Linotype" w:cs="Segoe UI"/>
          <w:i/>
          <w:iCs/>
          <w:sz w:val="22"/>
          <w:szCs w:val="22"/>
          <w:lang w:eastAsia="es-MX"/>
        </w:rPr>
        <w:t>.</w:t>
      </w:r>
      <w:r w:rsidR="00144423" w:rsidRPr="005367ED">
        <w:rPr>
          <w:rFonts w:ascii="Palatino Linotype" w:hAnsi="Palatino Linotype" w:cs="Segoe UI"/>
          <w:i/>
          <w:iCs/>
          <w:sz w:val="22"/>
          <w:szCs w:val="22"/>
          <w:lang w:eastAsia="es-MX"/>
        </w:rPr>
        <w:t>.</w:t>
      </w:r>
      <w:r w:rsidR="008B3120" w:rsidRPr="005367ED">
        <w:rPr>
          <w:rFonts w:ascii="Palatino Linotype" w:hAnsi="Palatino Linotype" w:cs="Segoe UI"/>
          <w:i/>
          <w:iCs/>
          <w:sz w:val="22"/>
          <w:szCs w:val="22"/>
          <w:lang w:eastAsia="es-MX"/>
        </w:rPr>
        <w:t>”</w:t>
      </w:r>
      <w:r w:rsidR="001C729E" w:rsidRPr="005367ED">
        <w:rPr>
          <w:rFonts w:ascii="Palatino Linotype" w:hAnsi="Palatino Linotype" w:cs="Segoe UI"/>
          <w:i/>
          <w:sz w:val="22"/>
          <w:szCs w:val="22"/>
          <w:lang w:eastAsia="es-MX"/>
        </w:rPr>
        <w:t xml:space="preserve"> </w:t>
      </w:r>
      <w:r w:rsidR="00491C18" w:rsidRPr="005367ED">
        <w:rPr>
          <w:rFonts w:ascii="Palatino Linotype" w:hAnsi="Palatino Linotype" w:cs="Segoe UI"/>
          <w:i/>
          <w:sz w:val="22"/>
          <w:szCs w:val="22"/>
          <w:lang w:eastAsia="es-MX"/>
        </w:rPr>
        <w:t>(Sic)</w:t>
      </w:r>
    </w:p>
    <w:p w14:paraId="38B03B68" w14:textId="77777777" w:rsidR="00791857" w:rsidRPr="005367ED" w:rsidRDefault="00791857" w:rsidP="00BC6D17">
      <w:pPr>
        <w:spacing w:line="360" w:lineRule="auto"/>
        <w:rPr>
          <w:rFonts w:ascii="Palatino Linotype" w:hAnsi="Palatino Linotype" w:cs="Segoe UI"/>
          <w:b/>
          <w:i/>
          <w:lang w:eastAsia="es-MX"/>
        </w:rPr>
      </w:pPr>
    </w:p>
    <w:p w14:paraId="641347B8" w14:textId="116C19F5" w:rsidR="00182393" w:rsidRPr="005367ED" w:rsidRDefault="003D2187" w:rsidP="00182393">
      <w:pPr>
        <w:spacing w:line="360" w:lineRule="auto"/>
        <w:jc w:val="both"/>
        <w:rPr>
          <w:rFonts w:ascii="Palatino Linotype" w:hAnsi="Palatino Linotype" w:cs="Arial"/>
          <w:b/>
          <w:sz w:val="26"/>
          <w:szCs w:val="26"/>
        </w:rPr>
      </w:pPr>
      <w:r w:rsidRPr="005367ED">
        <w:rPr>
          <w:rFonts w:ascii="Palatino Linotype" w:hAnsi="Palatino Linotype" w:cs="Arial"/>
          <w:b/>
          <w:sz w:val="26"/>
          <w:szCs w:val="26"/>
        </w:rPr>
        <w:t>I</w:t>
      </w:r>
      <w:r w:rsidR="00024483" w:rsidRPr="005367ED">
        <w:rPr>
          <w:rFonts w:ascii="Palatino Linotype" w:hAnsi="Palatino Linotype" w:cs="Arial"/>
          <w:b/>
          <w:sz w:val="26"/>
          <w:szCs w:val="26"/>
        </w:rPr>
        <w:t>V</w:t>
      </w:r>
      <w:r w:rsidR="00182393" w:rsidRPr="005367ED">
        <w:rPr>
          <w:rFonts w:ascii="Palatino Linotype" w:hAnsi="Palatino Linotype" w:cs="Arial"/>
          <w:b/>
          <w:sz w:val="26"/>
          <w:szCs w:val="26"/>
        </w:rPr>
        <w:t xml:space="preserve">. </w:t>
      </w:r>
      <w:r w:rsidR="00182393" w:rsidRPr="005367ED">
        <w:rPr>
          <w:rFonts w:ascii="Palatino Linotype" w:hAnsi="Palatino Linotype" w:cs="Arial"/>
          <w:b/>
          <w:bCs/>
          <w:sz w:val="26"/>
          <w:szCs w:val="26"/>
        </w:rPr>
        <w:t>Del Recurso de Revisión</w:t>
      </w:r>
    </w:p>
    <w:p w14:paraId="2E235778" w14:textId="535319A0" w:rsidR="009C68A3" w:rsidRPr="005367ED" w:rsidRDefault="009E6E1F" w:rsidP="009C68A3">
      <w:pPr>
        <w:spacing w:line="360" w:lineRule="auto"/>
        <w:jc w:val="both"/>
        <w:rPr>
          <w:rFonts w:ascii="Palatino Linotype" w:hAnsi="Palatino Linotype" w:cs="Arial"/>
        </w:rPr>
      </w:pPr>
      <w:r w:rsidRPr="005367ED">
        <w:rPr>
          <w:rFonts w:ascii="Palatino Linotype" w:hAnsi="Palatino Linotype" w:cs="Arial"/>
        </w:rPr>
        <w:t>Inconforme por la respuesta</w:t>
      </w:r>
      <w:r w:rsidR="00DC2B02" w:rsidRPr="005367ED">
        <w:rPr>
          <w:rFonts w:ascii="Palatino Linotype" w:hAnsi="Palatino Linotype" w:cs="Arial"/>
        </w:rPr>
        <w:t xml:space="preserve"> proporcionada por </w:t>
      </w:r>
      <w:r w:rsidRPr="005367ED">
        <w:rPr>
          <w:rFonts w:ascii="Palatino Linotype" w:hAnsi="Palatino Linotype" w:cs="Arial"/>
        </w:rPr>
        <w:t>el</w:t>
      </w:r>
      <w:r w:rsidRPr="005367ED">
        <w:rPr>
          <w:rFonts w:ascii="Palatino Linotype" w:hAnsi="Palatino Linotype" w:cs="Arial"/>
          <w:b/>
        </w:rPr>
        <w:t xml:space="preserve"> SUJETO OBLIGADO</w:t>
      </w:r>
      <w:r w:rsidRPr="005367ED">
        <w:rPr>
          <w:rFonts w:ascii="Palatino Linotype" w:hAnsi="Palatino Linotype" w:cs="Arial"/>
        </w:rPr>
        <w:t xml:space="preserve">, </w:t>
      </w:r>
      <w:bookmarkStart w:id="1" w:name="_Hlk65869348"/>
      <w:r w:rsidRPr="005367ED">
        <w:rPr>
          <w:rFonts w:ascii="Palatino Linotype" w:hAnsi="Palatino Linotype" w:cs="Arial"/>
          <w:bCs/>
        </w:rPr>
        <w:t>el</w:t>
      </w:r>
      <w:r w:rsidRPr="005367ED">
        <w:rPr>
          <w:rFonts w:ascii="Palatino Linotype" w:hAnsi="Palatino Linotype" w:cs="Arial"/>
        </w:rPr>
        <w:t xml:space="preserve"> </w:t>
      </w:r>
      <w:bookmarkStart w:id="2" w:name="_Hlk94635182"/>
      <w:bookmarkEnd w:id="1"/>
      <w:r w:rsidR="00574EF1" w:rsidRPr="005367ED">
        <w:rPr>
          <w:rFonts w:ascii="Palatino Linotype" w:hAnsi="Palatino Linotype" w:cs="Arial"/>
        </w:rPr>
        <w:t>diez de mayo</w:t>
      </w:r>
      <w:r w:rsidR="00D44427" w:rsidRPr="005367ED">
        <w:rPr>
          <w:rFonts w:ascii="Palatino Linotype" w:hAnsi="Palatino Linotype" w:cs="Arial"/>
        </w:rPr>
        <w:t xml:space="preserve"> de dos mil veintidós</w:t>
      </w:r>
      <w:bookmarkEnd w:id="2"/>
      <w:r w:rsidRPr="005367ED">
        <w:rPr>
          <w:rFonts w:ascii="Palatino Linotype" w:hAnsi="Palatino Linotype" w:cs="Arial"/>
        </w:rPr>
        <w:t xml:space="preserve">, </w:t>
      </w:r>
      <w:r w:rsidR="009C68A3" w:rsidRPr="005367ED">
        <w:rPr>
          <w:rFonts w:ascii="Palatino Linotype" w:hAnsi="Palatino Linotype" w:cs="Arial"/>
          <w:bCs/>
        </w:rPr>
        <w:t>se</w:t>
      </w:r>
      <w:r w:rsidR="009C68A3" w:rsidRPr="005367ED">
        <w:rPr>
          <w:rFonts w:ascii="Palatino Linotype" w:hAnsi="Palatino Linotype" w:cs="Arial"/>
          <w:b/>
        </w:rPr>
        <w:t xml:space="preserve"> </w:t>
      </w:r>
      <w:r w:rsidR="009C68A3" w:rsidRPr="005367ED">
        <w:rPr>
          <w:rFonts w:ascii="Palatino Linotype" w:hAnsi="Palatino Linotype" w:cs="Arial"/>
        </w:rPr>
        <w:t xml:space="preserve">interpuso el Recurso de Revisión materia del presente estudio, el cual fue registrado en </w:t>
      </w:r>
      <w:r w:rsidR="009C68A3" w:rsidRPr="005367ED">
        <w:rPr>
          <w:rFonts w:ascii="Palatino Linotype" w:hAnsi="Palatino Linotype" w:cs="Arial"/>
          <w:b/>
        </w:rPr>
        <w:t>EL SAIMEX</w:t>
      </w:r>
      <w:r w:rsidR="009C68A3" w:rsidRPr="005367ED">
        <w:rPr>
          <w:rFonts w:ascii="Palatino Linotype" w:hAnsi="Palatino Linotype" w:cs="Arial"/>
        </w:rPr>
        <w:t xml:space="preserve"> y se le asignó el número de expediente anotado al rubro</w:t>
      </w:r>
      <w:r w:rsidR="009C68A3" w:rsidRPr="005367ED">
        <w:rPr>
          <w:rFonts w:ascii="Palatino Linotype" w:hAnsi="Palatino Linotype" w:cs="Arial"/>
          <w:b/>
        </w:rPr>
        <w:t>,</w:t>
      </w:r>
      <w:r w:rsidR="009C68A3" w:rsidRPr="005367ED">
        <w:rPr>
          <w:rFonts w:ascii="Palatino Linotype" w:hAnsi="Palatino Linotype" w:cs="Arial"/>
        </w:rPr>
        <w:t xml:space="preserve"> en el que señaló el particular, lo siguiente:</w:t>
      </w:r>
    </w:p>
    <w:p w14:paraId="7B2C7849" w14:textId="77777777" w:rsidR="003D2187" w:rsidRPr="005367ED" w:rsidRDefault="003D2187" w:rsidP="009C68A3">
      <w:pPr>
        <w:spacing w:line="360" w:lineRule="auto"/>
        <w:jc w:val="both"/>
        <w:rPr>
          <w:rFonts w:ascii="Palatino Linotype" w:hAnsi="Palatino Linotype" w:cs="Arial"/>
        </w:rPr>
      </w:pPr>
    </w:p>
    <w:p w14:paraId="1FE4A390" w14:textId="77777777" w:rsidR="009C68A3" w:rsidRPr="005367ED" w:rsidRDefault="009C68A3" w:rsidP="009C68A3">
      <w:pPr>
        <w:pStyle w:val="Prrafodelista"/>
        <w:numPr>
          <w:ilvl w:val="0"/>
          <w:numId w:val="31"/>
        </w:numPr>
        <w:spacing w:line="360" w:lineRule="auto"/>
        <w:jc w:val="both"/>
        <w:rPr>
          <w:rFonts w:ascii="Palatino Linotype" w:hAnsi="Palatino Linotype" w:cs="Arial"/>
          <w:b/>
          <w:bCs/>
        </w:rPr>
      </w:pPr>
      <w:bookmarkStart w:id="3" w:name="_Hlk76554159"/>
      <w:r w:rsidRPr="005367ED">
        <w:rPr>
          <w:rFonts w:ascii="Palatino Linotype" w:hAnsi="Palatino Linotype" w:cs="Arial"/>
          <w:b/>
          <w:bCs/>
        </w:rPr>
        <w:t>Acto impugnado:</w:t>
      </w:r>
    </w:p>
    <w:p w14:paraId="216393EC" w14:textId="77777777" w:rsidR="009C68A3" w:rsidRPr="005367ED" w:rsidRDefault="009C68A3" w:rsidP="003C05C5">
      <w:pPr>
        <w:tabs>
          <w:tab w:val="left" w:pos="851"/>
        </w:tabs>
        <w:spacing w:line="276" w:lineRule="auto"/>
        <w:ind w:left="851" w:right="901"/>
        <w:jc w:val="both"/>
        <w:rPr>
          <w:rFonts w:ascii="Palatino Linotype" w:hAnsi="Palatino Linotype" w:cs="Arial"/>
          <w:i/>
          <w:sz w:val="22"/>
          <w:szCs w:val="22"/>
        </w:rPr>
      </w:pPr>
    </w:p>
    <w:p w14:paraId="042E7897" w14:textId="7C3E8F36" w:rsidR="009C68A3" w:rsidRPr="005367ED" w:rsidRDefault="009C68A3" w:rsidP="003C05C5">
      <w:pPr>
        <w:tabs>
          <w:tab w:val="left" w:pos="851"/>
        </w:tabs>
        <w:spacing w:line="276" w:lineRule="auto"/>
        <w:ind w:left="851" w:right="901"/>
        <w:jc w:val="both"/>
        <w:rPr>
          <w:rFonts w:ascii="Palatino Linotype" w:hAnsi="Palatino Linotype" w:cs="Arial"/>
          <w:i/>
          <w:sz w:val="22"/>
          <w:szCs w:val="22"/>
        </w:rPr>
      </w:pPr>
      <w:r w:rsidRPr="005367ED">
        <w:rPr>
          <w:rFonts w:ascii="Palatino Linotype" w:hAnsi="Palatino Linotype" w:cs="Arial"/>
          <w:i/>
          <w:sz w:val="22"/>
          <w:szCs w:val="22"/>
        </w:rPr>
        <w:t>“</w:t>
      </w:r>
      <w:r w:rsidR="00574EF1" w:rsidRPr="005367ED">
        <w:rPr>
          <w:rFonts w:ascii="Palatino Linotype" w:hAnsi="Palatino Linotype" w:cs="Arial"/>
          <w:i/>
          <w:sz w:val="22"/>
          <w:szCs w:val="22"/>
        </w:rPr>
        <w:t>no da respuesta a lo solicitado, dando una respuesta a una pregunta que no es</w:t>
      </w:r>
      <w:r w:rsidRPr="005367ED">
        <w:rPr>
          <w:rFonts w:ascii="Palatino Linotype" w:hAnsi="Palatino Linotype" w:cs="Arial"/>
          <w:i/>
          <w:sz w:val="22"/>
          <w:szCs w:val="22"/>
        </w:rPr>
        <w:t xml:space="preserve">" </w:t>
      </w:r>
      <w:bookmarkStart w:id="4" w:name="_Hlk104206422"/>
      <w:r w:rsidRPr="005367ED">
        <w:rPr>
          <w:rFonts w:ascii="Palatino Linotype" w:hAnsi="Palatino Linotype" w:cs="Arial"/>
          <w:i/>
          <w:sz w:val="22"/>
          <w:szCs w:val="22"/>
        </w:rPr>
        <w:t>(Sic)</w:t>
      </w:r>
      <w:bookmarkEnd w:id="4"/>
    </w:p>
    <w:p w14:paraId="42678E0D" w14:textId="77777777" w:rsidR="00290695" w:rsidRPr="005367ED" w:rsidRDefault="00290695" w:rsidP="003C05C5">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5367ED" w:rsidRDefault="009C68A3" w:rsidP="009C68A3">
      <w:pPr>
        <w:pStyle w:val="Prrafodelista"/>
        <w:numPr>
          <w:ilvl w:val="0"/>
          <w:numId w:val="31"/>
        </w:numPr>
        <w:spacing w:line="360" w:lineRule="auto"/>
        <w:jc w:val="both"/>
        <w:rPr>
          <w:rFonts w:ascii="Palatino Linotype" w:hAnsi="Palatino Linotype" w:cs="Arial"/>
          <w:b/>
          <w:bCs/>
        </w:rPr>
      </w:pPr>
      <w:r w:rsidRPr="005367ED">
        <w:rPr>
          <w:rFonts w:ascii="Palatino Linotype" w:hAnsi="Palatino Linotype" w:cs="Arial"/>
          <w:b/>
          <w:bCs/>
        </w:rPr>
        <w:t>Razones o motivos de inconformidad:</w:t>
      </w:r>
    </w:p>
    <w:p w14:paraId="65FF55AB" w14:textId="77777777" w:rsidR="009C68A3" w:rsidRPr="005367ED"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5DB17A8F" w:rsidR="009C68A3" w:rsidRPr="005367ED" w:rsidRDefault="009C68A3" w:rsidP="00850083">
      <w:pPr>
        <w:spacing w:line="276" w:lineRule="auto"/>
        <w:ind w:left="850" w:right="901"/>
        <w:jc w:val="both"/>
        <w:rPr>
          <w:rFonts w:ascii="Palatino Linotype" w:eastAsia="Palatino Linotype" w:hAnsi="Palatino Linotype" w:cs="Palatino Linotype"/>
          <w:i/>
          <w:iCs/>
          <w:sz w:val="22"/>
          <w:szCs w:val="22"/>
          <w:lang w:eastAsia="es-MX"/>
        </w:rPr>
      </w:pPr>
      <w:r w:rsidRPr="005367ED">
        <w:rPr>
          <w:rFonts w:ascii="Palatino Linotype" w:eastAsia="Palatino Linotype" w:hAnsi="Palatino Linotype" w:cs="Palatino Linotype"/>
          <w:i/>
          <w:iCs/>
          <w:sz w:val="22"/>
          <w:szCs w:val="22"/>
          <w:lang w:eastAsia="es-MX"/>
        </w:rPr>
        <w:lastRenderedPageBreak/>
        <w:t>“</w:t>
      </w:r>
      <w:r w:rsidR="003C05C5" w:rsidRPr="005367ED">
        <w:rPr>
          <w:rFonts w:ascii="Palatino Linotype" w:eastAsia="Palatino Linotype" w:hAnsi="Palatino Linotype" w:cs="Palatino Linotype"/>
          <w:i/>
          <w:iCs/>
          <w:sz w:val="22"/>
          <w:szCs w:val="22"/>
          <w:lang w:eastAsia="es-MX"/>
        </w:rPr>
        <w:t xml:space="preserve">no es la respuesta a lo solicitado, ya que el Director de </w:t>
      </w:r>
      <w:proofErr w:type="spellStart"/>
      <w:r w:rsidR="003C05C5" w:rsidRPr="005367ED">
        <w:rPr>
          <w:rFonts w:ascii="Palatino Linotype" w:eastAsia="Palatino Linotype" w:hAnsi="Palatino Linotype" w:cs="Palatino Linotype"/>
          <w:i/>
          <w:iCs/>
          <w:sz w:val="22"/>
          <w:szCs w:val="22"/>
          <w:lang w:eastAsia="es-MX"/>
        </w:rPr>
        <w:t>Administracion</w:t>
      </w:r>
      <w:proofErr w:type="spellEnd"/>
      <w:r w:rsidR="003C05C5" w:rsidRPr="005367ED">
        <w:rPr>
          <w:rFonts w:ascii="Palatino Linotype" w:eastAsia="Palatino Linotype" w:hAnsi="Palatino Linotype" w:cs="Palatino Linotype"/>
          <w:i/>
          <w:iCs/>
          <w:sz w:val="22"/>
          <w:szCs w:val="22"/>
          <w:lang w:eastAsia="es-MX"/>
        </w:rPr>
        <w:t xml:space="preserve"> municipal responde: "Al respecto le comunico que, ningún integrante del Ayuntamiento de Chicoloapan tiene la facultad de expedir permisos de circulación vehicular a automóviles, toda vez que la instancia encargada es la Secretaría de Movilidad del Estado de México. Sin otro particular quedo de usted reiterándole que me encuentro a la orden para cualquier aclaración o información al respecto. ATENTAMENTE L. EN C.P.C DANIEL ESPINOZA RAMOS DIRECTOR DE ADMINISTRACIÓN". cuando la pregunta fue: "¿CUANTOS SON, QUINES SON Y QUE CARGOS OCUPAN TODOS LOS SERVIDORES PUBLICOS QUE LABORAN EN LA DIRECCION DE ADMINISTRACION DEL MUNICIPIO DE CHICOLOAPAN, MEXICO, Y QUE FUERON REGISTRADOS EN LA NOMINA DE ESTA DIRECCION A LA FECHA DEL 15 DE MARZO DEL 2022?. considero que es una burla del responsable, dado que se niega a contestar lo </w:t>
      </w:r>
      <w:proofErr w:type="spellStart"/>
      <w:r w:rsidR="003C05C5" w:rsidRPr="005367ED">
        <w:rPr>
          <w:rFonts w:ascii="Palatino Linotype" w:eastAsia="Palatino Linotype" w:hAnsi="Palatino Linotype" w:cs="Palatino Linotype"/>
          <w:i/>
          <w:iCs/>
          <w:sz w:val="22"/>
          <w:szCs w:val="22"/>
          <w:lang w:eastAsia="es-MX"/>
        </w:rPr>
        <w:t>soclicitado</w:t>
      </w:r>
      <w:proofErr w:type="spellEnd"/>
      <w:r w:rsidRPr="005367ED">
        <w:rPr>
          <w:rFonts w:ascii="Palatino Linotype" w:eastAsia="Palatino Linotype" w:hAnsi="Palatino Linotype" w:cs="Palatino Linotype"/>
          <w:i/>
          <w:iCs/>
          <w:sz w:val="22"/>
          <w:szCs w:val="22"/>
          <w:lang w:eastAsia="es-MX"/>
        </w:rPr>
        <w:t xml:space="preserve">” </w:t>
      </w:r>
      <w:r w:rsidRPr="005367ED">
        <w:rPr>
          <w:rFonts w:ascii="Palatino Linotype" w:hAnsi="Palatino Linotype" w:cs="Arial"/>
          <w:i/>
          <w:sz w:val="22"/>
          <w:szCs w:val="22"/>
        </w:rPr>
        <w:t>(Sic)</w:t>
      </w:r>
    </w:p>
    <w:p w14:paraId="3E39D106" w14:textId="77777777" w:rsidR="00A86E1F" w:rsidRPr="005367ED" w:rsidRDefault="00A86E1F" w:rsidP="00791857">
      <w:pPr>
        <w:spacing w:line="360" w:lineRule="auto"/>
        <w:jc w:val="both"/>
        <w:rPr>
          <w:rFonts w:ascii="Palatino Linotype" w:hAnsi="Palatino Linotype" w:cs="Arial"/>
        </w:rPr>
      </w:pPr>
    </w:p>
    <w:bookmarkEnd w:id="3"/>
    <w:p w14:paraId="3CEDC3A8" w14:textId="3EC67C27" w:rsidR="00182393" w:rsidRPr="005367ED" w:rsidRDefault="00182393" w:rsidP="00182393">
      <w:pPr>
        <w:spacing w:line="360" w:lineRule="auto"/>
        <w:jc w:val="both"/>
        <w:rPr>
          <w:rFonts w:ascii="Palatino Linotype" w:hAnsi="Palatino Linotype" w:cs="Arial"/>
          <w:b/>
          <w:color w:val="000000" w:themeColor="text1"/>
          <w:sz w:val="26"/>
          <w:szCs w:val="26"/>
        </w:rPr>
      </w:pPr>
      <w:r w:rsidRPr="005367ED">
        <w:rPr>
          <w:rFonts w:ascii="Palatino Linotype" w:hAnsi="Palatino Linotype" w:cs="Arial"/>
          <w:b/>
          <w:sz w:val="26"/>
          <w:szCs w:val="26"/>
        </w:rPr>
        <w:t>V. Del turno del Recurso de Revisión</w:t>
      </w:r>
    </w:p>
    <w:p w14:paraId="74931326" w14:textId="077E5487" w:rsidR="00200BFC" w:rsidRPr="005367ED" w:rsidRDefault="00200BFC" w:rsidP="00BC0EA3">
      <w:pPr>
        <w:spacing w:line="360" w:lineRule="auto"/>
        <w:jc w:val="both"/>
        <w:rPr>
          <w:rFonts w:ascii="Palatino Linotype" w:hAnsi="Palatino Linotype" w:cs="Arial"/>
        </w:rPr>
      </w:pPr>
      <w:r w:rsidRPr="005367ED">
        <w:rPr>
          <w:rFonts w:ascii="Palatino Linotype" w:hAnsi="Palatino Linotype" w:cs="Arial"/>
        </w:rPr>
        <w:t>E</w:t>
      </w:r>
      <w:r w:rsidR="008C7579" w:rsidRPr="005367ED">
        <w:rPr>
          <w:rFonts w:ascii="Palatino Linotype" w:hAnsi="Palatino Linotype" w:cs="Arial"/>
        </w:rPr>
        <w:t xml:space="preserve">l </w:t>
      </w:r>
      <w:r w:rsidR="003C05C5" w:rsidRPr="005367ED">
        <w:rPr>
          <w:rFonts w:ascii="Palatino Linotype" w:hAnsi="Palatino Linotype" w:cs="Arial"/>
        </w:rPr>
        <w:t xml:space="preserve">diez de mayo </w:t>
      </w:r>
      <w:r w:rsidR="00D44427" w:rsidRPr="005367ED">
        <w:rPr>
          <w:rFonts w:ascii="Palatino Linotype" w:hAnsi="Palatino Linotype" w:cs="Arial"/>
        </w:rPr>
        <w:t>de dos mil veintidós</w:t>
      </w:r>
      <w:r w:rsidRPr="005367ED">
        <w:rPr>
          <w:rFonts w:ascii="Palatino Linotype" w:hAnsi="Palatino Linotype" w:cs="Arial"/>
        </w:rPr>
        <w:t xml:space="preserve">, </w:t>
      </w:r>
      <w:r w:rsidR="00F3473A" w:rsidRPr="005367ED">
        <w:rPr>
          <w:rFonts w:ascii="Palatino Linotype" w:hAnsi="Palatino Linotype" w:cs="Arial"/>
        </w:rPr>
        <w:t xml:space="preserve">el recurso que se trata se envió electrónicamente al Instituto de </w:t>
      </w:r>
      <w:r w:rsidR="00F3473A" w:rsidRPr="005367ED">
        <w:rPr>
          <w:rFonts w:ascii="Palatino Linotype" w:eastAsia="Arial Unicode MS" w:hAnsi="Palatino Linotype" w:cs="Arial"/>
        </w:rPr>
        <w:t>Transparencia</w:t>
      </w:r>
      <w:r w:rsidR="00F3473A" w:rsidRPr="005367ED">
        <w:rPr>
          <w:rFonts w:ascii="Palatino Linotype" w:hAnsi="Palatino Linotype" w:cs="Arial"/>
        </w:rPr>
        <w:t xml:space="preserve">, Acceso a la </w:t>
      </w:r>
      <w:r w:rsidR="00327647" w:rsidRPr="005367ED">
        <w:rPr>
          <w:rFonts w:ascii="Palatino Linotype" w:hAnsi="Palatino Linotype" w:cs="Arial"/>
        </w:rPr>
        <w:t>Información Pública</w:t>
      </w:r>
      <w:r w:rsidR="00F3473A" w:rsidRPr="005367ED">
        <w:rPr>
          <w:rFonts w:ascii="Palatino Linotype" w:hAnsi="Palatino Linotype" w:cs="Arial"/>
        </w:rPr>
        <w:t xml:space="preserve"> y Protección de Datos Personales del Estado de México y Municipios y con fundamento en el artículo 185, fracción I de la </w:t>
      </w:r>
      <w:r w:rsidR="00F3473A" w:rsidRPr="005367ED">
        <w:rPr>
          <w:rFonts w:ascii="Palatino Linotype" w:hAnsi="Palatino Linotype"/>
        </w:rPr>
        <w:t xml:space="preserve">Ley de Transparencia y Acceso a la </w:t>
      </w:r>
      <w:r w:rsidR="00327647" w:rsidRPr="005367ED">
        <w:rPr>
          <w:rFonts w:ascii="Palatino Linotype" w:hAnsi="Palatino Linotype"/>
        </w:rPr>
        <w:t>Información Pública</w:t>
      </w:r>
      <w:r w:rsidR="00F3473A" w:rsidRPr="005367ED">
        <w:rPr>
          <w:rFonts w:ascii="Palatino Linotype" w:hAnsi="Palatino Linotype"/>
        </w:rPr>
        <w:t xml:space="preserve"> del Estado de México y Municipios</w:t>
      </w:r>
      <w:r w:rsidR="00947E30" w:rsidRPr="005367ED">
        <w:rPr>
          <w:rFonts w:ascii="Palatino Linotype" w:hAnsi="Palatino Linotype" w:cs="Arial"/>
        </w:rPr>
        <w:t>, se turnó</w:t>
      </w:r>
      <w:r w:rsidR="00F3473A" w:rsidRPr="005367ED">
        <w:rPr>
          <w:rFonts w:ascii="Palatino Linotype" w:hAnsi="Palatino Linotype" w:cs="Arial"/>
        </w:rPr>
        <w:t xml:space="preserve"> </w:t>
      </w:r>
      <w:r w:rsidR="00FA74BA" w:rsidRPr="005367ED">
        <w:rPr>
          <w:rFonts w:ascii="Palatino Linotype" w:hAnsi="Palatino Linotype" w:cs="Arial"/>
        </w:rPr>
        <w:t>mediante el</w:t>
      </w:r>
      <w:r w:rsidR="00F3473A" w:rsidRPr="005367ED">
        <w:rPr>
          <w:rFonts w:ascii="Palatino Linotype" w:eastAsia="Arial Unicode MS" w:hAnsi="Palatino Linotype" w:cs="Arial"/>
        </w:rPr>
        <w:t xml:space="preserve"> </w:t>
      </w:r>
      <w:r w:rsidR="00F3473A" w:rsidRPr="005367ED">
        <w:rPr>
          <w:rFonts w:ascii="Palatino Linotype" w:eastAsia="Arial Unicode MS" w:hAnsi="Palatino Linotype" w:cs="Arial"/>
          <w:b/>
        </w:rPr>
        <w:t>SAIMEX</w:t>
      </w:r>
      <w:r w:rsidR="00F3473A" w:rsidRPr="005367ED">
        <w:rPr>
          <w:rFonts w:ascii="Palatino Linotype" w:hAnsi="Palatino Linotype"/>
        </w:rPr>
        <w:t xml:space="preserve">, </w:t>
      </w:r>
      <w:r w:rsidR="00A3109C" w:rsidRPr="005367ED">
        <w:rPr>
          <w:rFonts w:ascii="Palatino Linotype" w:hAnsi="Palatino Linotype"/>
        </w:rPr>
        <w:t>a la</w:t>
      </w:r>
      <w:r w:rsidR="00D44427" w:rsidRPr="005367ED">
        <w:rPr>
          <w:rFonts w:ascii="Palatino Linotype" w:hAnsi="Palatino Linotype"/>
        </w:rPr>
        <w:t xml:space="preserve"> </w:t>
      </w:r>
      <w:bookmarkStart w:id="5" w:name="_Hlk96369776"/>
      <w:r w:rsidR="00A3109C" w:rsidRPr="005367ED">
        <w:rPr>
          <w:rFonts w:ascii="Palatino Linotype" w:hAnsi="Palatino Linotype" w:cs="Arial"/>
          <w:b/>
          <w:bCs/>
        </w:rPr>
        <w:t xml:space="preserve">Comisionada </w:t>
      </w:r>
      <w:bookmarkEnd w:id="5"/>
      <w:r w:rsidR="008C451E" w:rsidRPr="005367ED">
        <w:rPr>
          <w:rFonts w:ascii="Palatino Linotype" w:hAnsi="Palatino Linotype" w:cs="Arial"/>
          <w:b/>
          <w:bCs/>
          <w:lang w:val="es-ES_tradnl"/>
        </w:rPr>
        <w:t>Sharon Cristina Morales Martínez</w:t>
      </w:r>
      <w:r w:rsidR="00F3473A" w:rsidRPr="005367ED">
        <w:rPr>
          <w:rFonts w:ascii="Palatino Linotype" w:hAnsi="Palatino Linotype"/>
        </w:rPr>
        <w:t>,</w:t>
      </w:r>
      <w:r w:rsidR="00F3473A" w:rsidRPr="005367ED">
        <w:rPr>
          <w:rFonts w:ascii="Palatino Linotype" w:hAnsi="Palatino Linotype" w:cs="Arial"/>
        </w:rPr>
        <w:t xml:space="preserve"> a efecto de decretar su admisión o desechamiento.</w:t>
      </w:r>
    </w:p>
    <w:p w14:paraId="7AEAAD66" w14:textId="77777777" w:rsidR="00605A95" w:rsidRPr="005367ED" w:rsidRDefault="00605A95" w:rsidP="00BC0EA3">
      <w:pPr>
        <w:spacing w:line="360" w:lineRule="auto"/>
        <w:jc w:val="both"/>
        <w:rPr>
          <w:rFonts w:ascii="Palatino Linotype" w:hAnsi="Palatino Linotype" w:cs="Arial"/>
        </w:rPr>
      </w:pPr>
    </w:p>
    <w:p w14:paraId="06C43014" w14:textId="77777777" w:rsidR="004077DA" w:rsidRPr="005367ED"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5367ED">
        <w:rPr>
          <w:rFonts w:ascii="Palatino Linotype" w:hAnsi="Palatino Linotype" w:cs="Arial"/>
          <w:b/>
          <w:color w:val="000000" w:themeColor="text1"/>
          <w:sz w:val="26"/>
          <w:szCs w:val="26"/>
        </w:rPr>
        <w:t>a) Admisión del Recurso de Revisión</w:t>
      </w:r>
    </w:p>
    <w:p w14:paraId="4952A0CD" w14:textId="668846F7" w:rsidR="00200BFC" w:rsidRPr="005367ED" w:rsidRDefault="00200BFC" w:rsidP="00BC0EA3">
      <w:pPr>
        <w:tabs>
          <w:tab w:val="center" w:pos="4252"/>
          <w:tab w:val="right" w:pos="8504"/>
        </w:tabs>
        <w:spacing w:line="360" w:lineRule="auto"/>
        <w:jc w:val="both"/>
        <w:rPr>
          <w:rFonts w:ascii="Palatino Linotype" w:hAnsi="Palatino Linotype" w:cs="Arial"/>
        </w:rPr>
      </w:pPr>
      <w:r w:rsidRPr="005367ED">
        <w:rPr>
          <w:rFonts w:ascii="Palatino Linotype" w:hAnsi="Palatino Linotype" w:cs="Arial"/>
        </w:rPr>
        <w:t>De las constancias del expediente electrónico del</w:t>
      </w:r>
      <w:r w:rsidRPr="005367ED">
        <w:rPr>
          <w:rFonts w:ascii="Palatino Linotype" w:hAnsi="Palatino Linotype" w:cs="Arial"/>
          <w:b/>
        </w:rPr>
        <w:t xml:space="preserve"> SAIMEX</w:t>
      </w:r>
      <w:r w:rsidRPr="005367ED">
        <w:rPr>
          <w:rFonts w:ascii="Palatino Linotype" w:hAnsi="Palatino Linotype" w:cs="Arial"/>
        </w:rPr>
        <w:t xml:space="preserve">, se advierte que en fecha </w:t>
      </w:r>
      <w:r w:rsidR="00E941B2" w:rsidRPr="005367ED">
        <w:rPr>
          <w:rFonts w:ascii="Palatino Linotype" w:hAnsi="Palatino Linotype" w:cs="Arial"/>
        </w:rPr>
        <w:t>dieciséis de mayo</w:t>
      </w:r>
      <w:r w:rsidR="00D44427" w:rsidRPr="005367ED">
        <w:rPr>
          <w:rFonts w:ascii="Palatino Linotype" w:hAnsi="Palatino Linotype" w:cs="Arial"/>
        </w:rPr>
        <w:t xml:space="preserve"> de dos mil veintidós</w:t>
      </w:r>
      <w:r w:rsidRPr="005367ED">
        <w:rPr>
          <w:rFonts w:ascii="Palatino Linotype" w:hAnsi="Palatino Linotype" w:cs="Arial"/>
        </w:rPr>
        <w:t xml:space="preserve">, se acordó la admisión a trámite del </w:t>
      </w:r>
      <w:r w:rsidR="00D77693" w:rsidRPr="005367ED">
        <w:rPr>
          <w:rFonts w:ascii="Palatino Linotype" w:hAnsi="Palatino Linotype" w:cs="Arial"/>
        </w:rPr>
        <w:t>Recurso de Revisión</w:t>
      </w:r>
      <w:r w:rsidRPr="005367E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367ED">
        <w:rPr>
          <w:rFonts w:ascii="Palatino Linotype" w:hAnsi="Palatino Linotype" w:cs="Arial"/>
        </w:rPr>
        <w:t xml:space="preserve">, </w:t>
      </w:r>
      <w:r w:rsidR="00434F5B" w:rsidRPr="005367ED">
        <w:rPr>
          <w:rFonts w:ascii="Palatino Linotype" w:hAnsi="Palatino Linotype" w:cs="Arial"/>
        </w:rPr>
        <w:lastRenderedPageBreak/>
        <w:t xml:space="preserve">manifestaran lo que a su derecho conviniera, a efecto de presentar pruebas y alegatos; así como para que </w:t>
      </w:r>
      <w:r w:rsidR="00434F5B" w:rsidRPr="005367ED">
        <w:rPr>
          <w:rFonts w:ascii="Palatino Linotype" w:hAnsi="Palatino Linotype" w:cs="Arial"/>
          <w:b/>
        </w:rPr>
        <w:t xml:space="preserve">EL SUJETO OBLIGADO </w:t>
      </w:r>
      <w:r w:rsidR="00434F5B" w:rsidRPr="005367ED">
        <w:rPr>
          <w:rFonts w:ascii="Palatino Linotype" w:hAnsi="Palatino Linotype" w:cs="Arial"/>
        </w:rPr>
        <w:t>rindiera su</w:t>
      </w:r>
      <w:r w:rsidR="00434F5B" w:rsidRPr="005367ED">
        <w:rPr>
          <w:rFonts w:ascii="Palatino Linotype" w:hAnsi="Palatino Linotype" w:cs="Arial"/>
          <w:b/>
        </w:rPr>
        <w:t xml:space="preserve"> </w:t>
      </w:r>
      <w:r w:rsidR="00434F5B" w:rsidRPr="005367ED">
        <w:rPr>
          <w:rFonts w:ascii="Palatino Linotype" w:hAnsi="Palatino Linotype" w:cs="Arial"/>
        </w:rPr>
        <w:t xml:space="preserve">Informe Justificado, </w:t>
      </w:r>
      <w:r w:rsidRPr="005367ED">
        <w:rPr>
          <w:rFonts w:ascii="Palatino Linotype" w:hAnsi="Palatino Linotype" w:cs="Arial"/>
        </w:rPr>
        <w:t>conforme a lo dispuesto por el artículo 185</w:t>
      </w:r>
      <w:r w:rsidR="003D3FA4" w:rsidRPr="005367ED">
        <w:rPr>
          <w:rFonts w:ascii="Palatino Linotype" w:hAnsi="Palatino Linotype" w:cs="Arial"/>
        </w:rPr>
        <w:t>,</w:t>
      </w:r>
      <w:r w:rsidRPr="005367ED">
        <w:rPr>
          <w:rFonts w:ascii="Palatino Linotype" w:hAnsi="Palatino Linotype" w:cs="Arial"/>
        </w:rPr>
        <w:t xml:space="preserve"> de la Ley de Transparencia y Acceso a la </w:t>
      </w:r>
      <w:r w:rsidR="00327647" w:rsidRPr="005367ED">
        <w:rPr>
          <w:rFonts w:ascii="Palatino Linotype" w:hAnsi="Palatino Linotype" w:cs="Arial"/>
        </w:rPr>
        <w:t>Información Pública</w:t>
      </w:r>
      <w:r w:rsidRPr="005367ED">
        <w:rPr>
          <w:rFonts w:ascii="Palatino Linotype" w:hAnsi="Palatino Linotype" w:cs="Arial"/>
        </w:rPr>
        <w:t xml:space="preserve"> del Estado de México y Municipios.</w:t>
      </w:r>
    </w:p>
    <w:p w14:paraId="604904D9" w14:textId="77777777" w:rsidR="00C678BE" w:rsidRPr="005367ED"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5367ED" w:rsidRDefault="004077DA" w:rsidP="004077DA">
      <w:pPr>
        <w:spacing w:line="360" w:lineRule="auto"/>
        <w:jc w:val="both"/>
        <w:rPr>
          <w:rFonts w:ascii="Palatino Linotype" w:eastAsia="Arial Unicode MS" w:hAnsi="Palatino Linotype" w:cs="Arial"/>
          <w:b/>
          <w:color w:val="000000" w:themeColor="text1"/>
          <w:sz w:val="26"/>
          <w:szCs w:val="26"/>
        </w:rPr>
      </w:pPr>
      <w:r w:rsidRPr="005367ED">
        <w:rPr>
          <w:rFonts w:ascii="Palatino Linotype" w:eastAsia="Arial Unicode MS" w:hAnsi="Palatino Linotype" w:cs="Arial"/>
          <w:b/>
          <w:color w:val="000000" w:themeColor="text1"/>
          <w:sz w:val="26"/>
          <w:szCs w:val="26"/>
        </w:rPr>
        <w:t xml:space="preserve">b) </w:t>
      </w:r>
      <w:r w:rsidRPr="005367ED">
        <w:rPr>
          <w:rFonts w:ascii="Palatino Linotype" w:hAnsi="Palatino Linotype" w:cs="Arial"/>
          <w:b/>
          <w:bCs/>
          <w:sz w:val="26"/>
          <w:szCs w:val="26"/>
        </w:rPr>
        <w:t>Informe Justificado</w:t>
      </w:r>
    </w:p>
    <w:p w14:paraId="012889DD" w14:textId="6279955D" w:rsidR="0076369A" w:rsidRPr="005367ED" w:rsidRDefault="0076369A" w:rsidP="0076369A">
      <w:pPr>
        <w:tabs>
          <w:tab w:val="center" w:pos="4252"/>
          <w:tab w:val="right" w:pos="8504"/>
        </w:tabs>
        <w:spacing w:line="360" w:lineRule="auto"/>
        <w:jc w:val="both"/>
        <w:rPr>
          <w:rFonts w:ascii="Palatino Linotype" w:hAnsi="Palatino Linotype" w:cs="Arial"/>
        </w:rPr>
      </w:pPr>
      <w:r w:rsidRPr="005367ED">
        <w:rPr>
          <w:rFonts w:ascii="Palatino Linotype" w:hAnsi="Palatino Linotype" w:cs="Arial"/>
        </w:rPr>
        <w:t>En cumplimiento a lo anterior, de las constancias del expediente electrónico que obra en el </w:t>
      </w:r>
      <w:r w:rsidRPr="005367ED">
        <w:rPr>
          <w:rFonts w:ascii="Palatino Linotype" w:hAnsi="Palatino Linotype" w:cs="Arial"/>
          <w:b/>
          <w:bCs/>
        </w:rPr>
        <w:t>SAIMEX</w:t>
      </w:r>
      <w:r w:rsidRPr="005367ED">
        <w:rPr>
          <w:rFonts w:ascii="Palatino Linotype" w:hAnsi="Palatino Linotype" w:cs="Arial"/>
        </w:rPr>
        <w:t xml:space="preserve">, del Recurso materia del presente estudio, se advierte que </w:t>
      </w:r>
      <w:r w:rsidRPr="005367ED">
        <w:rPr>
          <w:rFonts w:ascii="Palatino Linotype" w:hAnsi="Palatino Linotype" w:cs="Arial"/>
          <w:b/>
          <w:bCs/>
        </w:rPr>
        <w:t xml:space="preserve">EL SUJETO OBLIGADO </w:t>
      </w:r>
      <w:r w:rsidRPr="005367ED">
        <w:rPr>
          <w:rFonts w:ascii="Palatino Linotype" w:hAnsi="Palatino Linotype" w:cs="Arial"/>
        </w:rPr>
        <w:t>presento su Informe Justificado</w:t>
      </w:r>
      <w:r w:rsidR="008B6BE8" w:rsidRPr="005367ED">
        <w:rPr>
          <w:rFonts w:ascii="Palatino Linotype" w:hAnsi="Palatino Linotype" w:cs="Arial"/>
        </w:rPr>
        <w:t xml:space="preserve"> en fecha</w:t>
      </w:r>
      <w:r w:rsidR="00487562" w:rsidRPr="005367ED">
        <w:rPr>
          <w:rFonts w:ascii="Palatino Linotype" w:hAnsi="Palatino Linotype" w:cs="Arial"/>
        </w:rPr>
        <w:t>s</w:t>
      </w:r>
      <w:r w:rsidR="008B6BE8" w:rsidRPr="005367ED">
        <w:rPr>
          <w:rFonts w:ascii="Palatino Linotype" w:hAnsi="Palatino Linotype" w:cs="Arial"/>
        </w:rPr>
        <w:t xml:space="preserve"> </w:t>
      </w:r>
      <w:r w:rsidR="00487562" w:rsidRPr="005367ED">
        <w:rPr>
          <w:rFonts w:ascii="Palatino Linotype" w:hAnsi="Palatino Linotype" w:cs="Arial"/>
        </w:rPr>
        <w:t>treinta y uno</w:t>
      </w:r>
      <w:r w:rsidR="003D3FA4" w:rsidRPr="005367ED">
        <w:rPr>
          <w:rFonts w:ascii="Palatino Linotype" w:hAnsi="Palatino Linotype" w:cs="Arial"/>
        </w:rPr>
        <w:t xml:space="preserve"> de mayo</w:t>
      </w:r>
      <w:r w:rsidR="00487562" w:rsidRPr="005367ED">
        <w:rPr>
          <w:rFonts w:ascii="Palatino Linotype" w:hAnsi="Palatino Linotype" w:cs="Arial"/>
        </w:rPr>
        <w:t xml:space="preserve">, </w:t>
      </w:r>
      <w:r w:rsidR="0028451D" w:rsidRPr="005367ED">
        <w:rPr>
          <w:rFonts w:ascii="Palatino Linotype" w:hAnsi="Palatino Linotype" w:cs="Arial"/>
        </w:rPr>
        <w:t>así</w:t>
      </w:r>
      <w:r w:rsidR="00487562" w:rsidRPr="005367ED">
        <w:rPr>
          <w:rFonts w:ascii="Palatino Linotype" w:hAnsi="Palatino Linotype" w:cs="Arial"/>
        </w:rPr>
        <w:t xml:space="preserve"> como, </w:t>
      </w:r>
      <w:r w:rsidR="0028451D" w:rsidRPr="005367ED">
        <w:rPr>
          <w:rFonts w:ascii="Palatino Linotype" w:hAnsi="Palatino Linotype" w:cs="Arial"/>
        </w:rPr>
        <w:t>dos de junio</w:t>
      </w:r>
      <w:r w:rsidR="008B6BE8" w:rsidRPr="005367ED">
        <w:rPr>
          <w:rFonts w:ascii="Palatino Linotype" w:hAnsi="Palatino Linotype" w:cs="Arial"/>
        </w:rPr>
        <w:t xml:space="preserve"> de dos mil veintidós</w:t>
      </w:r>
      <w:r w:rsidRPr="005367ED">
        <w:rPr>
          <w:rFonts w:ascii="Palatino Linotype" w:hAnsi="Palatino Linotype" w:cs="Arial"/>
        </w:rPr>
        <w:t>, como se desprende en la imagen que se anexa a continuación:</w:t>
      </w:r>
    </w:p>
    <w:p w14:paraId="45FAC32B" w14:textId="77777777" w:rsidR="00035734" w:rsidRPr="005367ED" w:rsidRDefault="00035734" w:rsidP="0076369A">
      <w:pPr>
        <w:tabs>
          <w:tab w:val="center" w:pos="4252"/>
          <w:tab w:val="right" w:pos="8504"/>
        </w:tabs>
        <w:spacing w:line="360" w:lineRule="auto"/>
        <w:jc w:val="both"/>
        <w:rPr>
          <w:rFonts w:ascii="Palatino Linotype" w:hAnsi="Palatino Linotype" w:cs="Arial"/>
        </w:rPr>
      </w:pPr>
    </w:p>
    <w:p w14:paraId="0AC81FE1" w14:textId="365B1503" w:rsidR="00DE32AD" w:rsidRPr="005367ED" w:rsidRDefault="00F079F9" w:rsidP="00BC0EA3">
      <w:pPr>
        <w:tabs>
          <w:tab w:val="center" w:pos="4252"/>
          <w:tab w:val="right" w:pos="8504"/>
        </w:tabs>
        <w:spacing w:line="360" w:lineRule="auto"/>
        <w:jc w:val="both"/>
        <w:rPr>
          <w:rFonts w:ascii="Palatino Linotype" w:hAnsi="Palatino Linotype" w:cs="Arial"/>
        </w:rPr>
      </w:pPr>
      <w:r w:rsidRPr="005367ED">
        <w:rPr>
          <w:rFonts w:ascii="Palatino Linotype" w:hAnsi="Palatino Linotype" w:cs="Arial"/>
          <w:noProof/>
          <w:lang w:val="es-419" w:eastAsia="es-419"/>
        </w:rPr>
        <w:drawing>
          <wp:inline distT="0" distB="0" distL="0" distR="0" wp14:anchorId="5F41D354" wp14:editId="3F9D67C0">
            <wp:extent cx="5791835" cy="190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05635"/>
                    </a:xfrm>
                    <a:prstGeom prst="rect">
                      <a:avLst/>
                    </a:prstGeom>
                  </pic:spPr>
                </pic:pic>
              </a:graphicData>
            </a:graphic>
          </wp:inline>
        </w:drawing>
      </w:r>
    </w:p>
    <w:p w14:paraId="401E29E1" w14:textId="77777777" w:rsidR="00035734" w:rsidRPr="005367ED" w:rsidRDefault="00035734" w:rsidP="00BC0EA3">
      <w:pPr>
        <w:tabs>
          <w:tab w:val="center" w:pos="4252"/>
          <w:tab w:val="right" w:pos="8504"/>
        </w:tabs>
        <w:spacing w:line="360" w:lineRule="auto"/>
        <w:jc w:val="both"/>
        <w:rPr>
          <w:rFonts w:ascii="Palatino Linotype" w:hAnsi="Palatino Linotype" w:cs="Arial"/>
        </w:rPr>
      </w:pPr>
    </w:p>
    <w:p w14:paraId="75745BB5" w14:textId="03B0D363" w:rsidR="00DE32AD" w:rsidRPr="005367ED" w:rsidRDefault="00F05E36" w:rsidP="0028451D">
      <w:pPr>
        <w:tabs>
          <w:tab w:val="center" w:pos="4252"/>
          <w:tab w:val="right" w:pos="8504"/>
        </w:tabs>
        <w:spacing w:line="360" w:lineRule="auto"/>
        <w:jc w:val="both"/>
        <w:rPr>
          <w:rFonts w:ascii="Palatino Linotype" w:hAnsi="Palatino Linotype"/>
        </w:rPr>
      </w:pPr>
      <w:r w:rsidRPr="005367ED">
        <w:rPr>
          <w:rFonts w:ascii="Palatino Linotype" w:hAnsi="Palatino Linotype" w:cs="Arial"/>
        </w:rPr>
        <w:t xml:space="preserve">Informe Justificado que se puso a </w:t>
      </w:r>
      <w:r w:rsidR="00CF012F" w:rsidRPr="005367ED">
        <w:rPr>
          <w:rFonts w:ascii="Palatino Linotype" w:hAnsi="Palatino Linotype" w:cs="Arial"/>
        </w:rPr>
        <w:t>la vista</w:t>
      </w:r>
      <w:r w:rsidRPr="005367ED">
        <w:rPr>
          <w:rFonts w:ascii="Palatino Linotype" w:hAnsi="Palatino Linotype" w:cs="Arial"/>
        </w:rPr>
        <w:t xml:space="preserve"> del particular en fecha </w:t>
      </w:r>
      <w:r w:rsidR="00DE32AD" w:rsidRPr="005367ED">
        <w:rPr>
          <w:rFonts w:ascii="Palatino Linotype" w:hAnsi="Palatino Linotype" w:cs="Arial"/>
        </w:rPr>
        <w:t>diecisiete</w:t>
      </w:r>
      <w:r w:rsidR="00850083" w:rsidRPr="005367ED">
        <w:rPr>
          <w:rFonts w:ascii="Palatino Linotype" w:hAnsi="Palatino Linotype" w:cs="Arial"/>
        </w:rPr>
        <w:t xml:space="preserve"> de agosto de dos mil veintidós</w:t>
      </w:r>
      <w:r w:rsidR="007012DA" w:rsidRPr="005367ED">
        <w:rPr>
          <w:rFonts w:ascii="Palatino Linotype" w:hAnsi="Palatino Linotype" w:cs="Arial"/>
        </w:rPr>
        <w:t xml:space="preserve">, en donde </w:t>
      </w:r>
      <w:r w:rsidR="007012DA" w:rsidRPr="005367ED">
        <w:rPr>
          <w:rFonts w:ascii="Palatino Linotype" w:hAnsi="Palatino Linotype" w:cs="Arial"/>
          <w:b/>
          <w:bCs/>
        </w:rPr>
        <w:t>EL SUJETO OBLIGADO</w:t>
      </w:r>
      <w:r w:rsidR="007012DA" w:rsidRPr="005367ED">
        <w:rPr>
          <w:rFonts w:ascii="Palatino Linotype" w:hAnsi="Palatino Linotype" w:cs="Arial"/>
        </w:rPr>
        <w:t xml:space="preserve"> </w:t>
      </w:r>
      <w:r w:rsidR="00DE32AD" w:rsidRPr="005367ED">
        <w:rPr>
          <w:rFonts w:ascii="Palatino Linotype" w:hAnsi="Palatino Linotype" w:cs="Arial"/>
        </w:rPr>
        <w:t xml:space="preserve">entrega </w:t>
      </w:r>
      <w:r w:rsidR="0028451D" w:rsidRPr="005367ED">
        <w:rPr>
          <w:rFonts w:ascii="Palatino Linotype" w:hAnsi="Palatino Linotype" w:cs="Arial"/>
        </w:rPr>
        <w:t>un listado de tres</w:t>
      </w:r>
      <w:r w:rsidR="003B5503" w:rsidRPr="005367ED">
        <w:rPr>
          <w:rFonts w:ascii="Palatino Linotype" w:hAnsi="Palatino Linotype" w:cs="Arial"/>
        </w:rPr>
        <w:t xml:space="preserve"> servidores públicos, los cuales </w:t>
      </w:r>
      <w:r w:rsidR="00522ED7" w:rsidRPr="005367ED">
        <w:rPr>
          <w:rFonts w:ascii="Palatino Linotype" w:hAnsi="Palatino Linotype" w:cs="Arial"/>
        </w:rPr>
        <w:t xml:space="preserve">fueron dados de alta en la primera quincena del mes de </w:t>
      </w:r>
      <w:r w:rsidR="00522ED7" w:rsidRPr="005367ED">
        <w:rPr>
          <w:rFonts w:ascii="Palatino Linotype" w:hAnsi="Palatino Linotype" w:cs="Arial"/>
        </w:rPr>
        <w:lastRenderedPageBreak/>
        <w:t xml:space="preserve">marzo del año en curso, en donde se observa </w:t>
      </w:r>
      <w:r w:rsidR="002C2C55" w:rsidRPr="005367ED">
        <w:rPr>
          <w:rFonts w:ascii="Palatino Linotype" w:hAnsi="Palatino Linotype" w:cs="Arial"/>
        </w:rPr>
        <w:t>el área de adscripción el cargo o puesto que desempeñan.</w:t>
      </w:r>
    </w:p>
    <w:p w14:paraId="1E5CEEAE" w14:textId="77777777" w:rsidR="00CF012F" w:rsidRPr="005367ED" w:rsidRDefault="00CF012F" w:rsidP="00BC0EA3">
      <w:pPr>
        <w:tabs>
          <w:tab w:val="center" w:pos="4252"/>
          <w:tab w:val="right" w:pos="8504"/>
        </w:tabs>
        <w:spacing w:line="360" w:lineRule="auto"/>
        <w:jc w:val="both"/>
        <w:rPr>
          <w:rFonts w:ascii="Palatino Linotype" w:hAnsi="Palatino Linotype" w:cs="Arial"/>
        </w:rPr>
      </w:pPr>
    </w:p>
    <w:p w14:paraId="4C3EF70A" w14:textId="77777777" w:rsidR="00924CBD" w:rsidRPr="005367ED" w:rsidRDefault="009F4CE0" w:rsidP="00924CBD">
      <w:pPr>
        <w:spacing w:line="360" w:lineRule="auto"/>
        <w:jc w:val="both"/>
        <w:rPr>
          <w:rFonts w:ascii="Palatino Linotype" w:eastAsia="Arial Unicode MS" w:hAnsi="Palatino Linotype" w:cs="Arial"/>
          <w:b/>
          <w:sz w:val="26"/>
          <w:szCs w:val="26"/>
        </w:rPr>
      </w:pPr>
      <w:bookmarkStart w:id="6" w:name="_Hlk97138918"/>
      <w:r w:rsidRPr="005367ED">
        <w:rPr>
          <w:rFonts w:ascii="Palatino Linotype" w:hAnsi="Palatino Linotype" w:cs="Arial"/>
          <w:b/>
          <w:bCs/>
          <w:sz w:val="26"/>
          <w:szCs w:val="26"/>
        </w:rPr>
        <w:t>c</w:t>
      </w:r>
      <w:r w:rsidR="005903CA" w:rsidRPr="005367ED">
        <w:rPr>
          <w:rFonts w:ascii="Palatino Linotype" w:hAnsi="Palatino Linotype" w:cs="Arial"/>
          <w:b/>
          <w:bCs/>
          <w:sz w:val="26"/>
          <w:szCs w:val="26"/>
        </w:rPr>
        <w:t xml:space="preserve">) </w:t>
      </w:r>
      <w:bookmarkEnd w:id="6"/>
      <w:r w:rsidR="00924CBD" w:rsidRPr="005367ED">
        <w:rPr>
          <w:rFonts w:ascii="Palatino Linotype" w:eastAsia="Arial Unicode MS" w:hAnsi="Palatino Linotype" w:cs="Arial"/>
          <w:b/>
          <w:sz w:val="26"/>
          <w:szCs w:val="26"/>
        </w:rPr>
        <w:t>Manifestaciones del Recurrente.</w:t>
      </w:r>
    </w:p>
    <w:p w14:paraId="2698245C" w14:textId="1C3F4A96" w:rsidR="00924CBD" w:rsidRPr="005367ED" w:rsidRDefault="00924CBD" w:rsidP="00924CBD">
      <w:pPr>
        <w:spacing w:line="360" w:lineRule="auto"/>
        <w:jc w:val="both"/>
        <w:rPr>
          <w:rFonts w:ascii="Palatino Linotype" w:eastAsia="Arial Unicode MS" w:hAnsi="Palatino Linotype" w:cs="Arial"/>
          <w:bCs/>
        </w:rPr>
      </w:pPr>
      <w:r w:rsidRPr="005367ED">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r w:rsidR="00E863D4" w:rsidRPr="005367ED">
        <w:rPr>
          <w:rFonts w:ascii="Palatino Linotype" w:eastAsia="Arial Unicode MS" w:hAnsi="Palatino Linotype" w:cs="Arial"/>
          <w:bCs/>
        </w:rPr>
        <w:t xml:space="preserve">, en fecha treinta de junio en el cual menciona que </w:t>
      </w:r>
      <w:r w:rsidR="00A81930" w:rsidRPr="005367ED">
        <w:rPr>
          <w:rFonts w:ascii="Palatino Linotype" w:eastAsia="Arial Unicode MS" w:hAnsi="Palatino Linotype" w:cs="Arial"/>
          <w:bCs/>
        </w:rPr>
        <w:t xml:space="preserve">se le entrega la información y de la misma, se trata </w:t>
      </w:r>
      <w:r w:rsidR="00662BBE" w:rsidRPr="005367ED">
        <w:rPr>
          <w:rFonts w:ascii="Palatino Linotype" w:eastAsia="Arial Unicode MS" w:hAnsi="Palatino Linotype" w:cs="Arial"/>
          <w:bCs/>
        </w:rPr>
        <w:t xml:space="preserve">del mismo documento exhibido por </w:t>
      </w:r>
      <w:r w:rsidR="002D0CAA" w:rsidRPr="005367ED">
        <w:rPr>
          <w:rFonts w:ascii="Palatino Linotype" w:eastAsia="Arial Unicode MS" w:hAnsi="Palatino Linotype" w:cs="Arial"/>
          <w:b/>
        </w:rPr>
        <w:t>EL SUJETO OBLIGADO</w:t>
      </w:r>
      <w:r w:rsidR="002D0CAA" w:rsidRPr="005367ED">
        <w:rPr>
          <w:rFonts w:ascii="Palatino Linotype" w:eastAsia="Arial Unicode MS" w:hAnsi="Palatino Linotype" w:cs="Arial"/>
          <w:bCs/>
        </w:rPr>
        <w:t xml:space="preserve"> en el Informe Justificado y del cual fue descrito en el párrafo anterior.</w:t>
      </w:r>
    </w:p>
    <w:p w14:paraId="5B40A4DA" w14:textId="77777777" w:rsidR="00A624BE" w:rsidRPr="005367ED" w:rsidRDefault="00A624BE" w:rsidP="00BC0EA3">
      <w:pPr>
        <w:tabs>
          <w:tab w:val="left" w:pos="709"/>
        </w:tabs>
        <w:spacing w:line="360" w:lineRule="auto"/>
        <w:jc w:val="both"/>
        <w:rPr>
          <w:rFonts w:ascii="Palatino Linotype" w:hAnsi="Palatino Linotype" w:cs="Arial"/>
        </w:rPr>
      </w:pPr>
    </w:p>
    <w:p w14:paraId="12F9E230" w14:textId="77777777" w:rsidR="00E33283" w:rsidRPr="005367ED" w:rsidRDefault="009F4CE0" w:rsidP="00E33283">
      <w:pPr>
        <w:spacing w:line="360" w:lineRule="auto"/>
        <w:jc w:val="both"/>
        <w:rPr>
          <w:rFonts w:ascii="Palatino Linotype" w:hAnsi="Palatino Linotype" w:cs="Arial"/>
          <w:b/>
          <w:sz w:val="26"/>
          <w:szCs w:val="26"/>
        </w:rPr>
      </w:pPr>
      <w:r w:rsidRPr="005367ED">
        <w:rPr>
          <w:rFonts w:ascii="Palatino Linotype" w:hAnsi="Palatino Linotype"/>
          <w:b/>
          <w:color w:val="000000" w:themeColor="text1"/>
          <w:sz w:val="26"/>
          <w:szCs w:val="26"/>
        </w:rPr>
        <w:t>d</w:t>
      </w:r>
      <w:r w:rsidR="005903CA" w:rsidRPr="005367ED">
        <w:rPr>
          <w:rFonts w:ascii="Palatino Linotype" w:hAnsi="Palatino Linotype"/>
          <w:b/>
          <w:color w:val="000000" w:themeColor="text1"/>
          <w:sz w:val="26"/>
          <w:szCs w:val="26"/>
        </w:rPr>
        <w:t>)</w:t>
      </w:r>
      <w:r w:rsidR="001E6DEF" w:rsidRPr="005367ED">
        <w:rPr>
          <w:rFonts w:ascii="Palatino Linotype" w:hAnsi="Palatino Linotype" w:cs="Arial"/>
          <w:b/>
          <w:bCs/>
          <w:sz w:val="26"/>
          <w:szCs w:val="26"/>
        </w:rPr>
        <w:t xml:space="preserve"> </w:t>
      </w:r>
      <w:r w:rsidR="00E33283" w:rsidRPr="005367ED">
        <w:rPr>
          <w:rFonts w:ascii="Palatino Linotype" w:hAnsi="Palatino Linotype" w:cs="Arial"/>
          <w:b/>
          <w:sz w:val="26"/>
          <w:szCs w:val="26"/>
        </w:rPr>
        <w:t>De ampliación plazo para resolver</w:t>
      </w:r>
    </w:p>
    <w:p w14:paraId="176707E8" w14:textId="7AFF87E9" w:rsidR="00E33283" w:rsidRPr="005367ED" w:rsidRDefault="00E33283" w:rsidP="00E33283">
      <w:pPr>
        <w:spacing w:line="360" w:lineRule="auto"/>
        <w:jc w:val="both"/>
        <w:rPr>
          <w:rFonts w:ascii="Palatino Linotype" w:hAnsi="Palatino Linotype" w:cs="Arial"/>
          <w:color w:val="000000"/>
          <w:lang w:eastAsia="es-MX"/>
        </w:rPr>
      </w:pPr>
      <w:r w:rsidRPr="005367ED">
        <w:rPr>
          <w:rFonts w:ascii="Palatino Linotype" w:hAnsi="Palatino Linotype" w:cs="Arial"/>
          <w:color w:val="000000"/>
          <w:lang w:eastAsia="es-MX"/>
        </w:rPr>
        <w:t xml:space="preserve">El </w:t>
      </w:r>
      <w:r w:rsidR="005A1F12" w:rsidRPr="009649DE">
        <w:rPr>
          <w:rFonts w:ascii="Palatino Linotype" w:hAnsi="Palatino Linotype" w:cs="Arial"/>
          <w:b/>
        </w:rPr>
        <w:t>quince</w:t>
      </w:r>
      <w:r w:rsidR="009649DE">
        <w:rPr>
          <w:rFonts w:ascii="Palatino Linotype" w:hAnsi="Palatino Linotype" w:cs="Arial"/>
          <w:b/>
        </w:rPr>
        <w:t xml:space="preserve"> de julio</w:t>
      </w:r>
      <w:r w:rsidRPr="009649DE">
        <w:rPr>
          <w:rFonts w:ascii="Palatino Linotype" w:hAnsi="Palatino Linotype" w:cs="Arial"/>
          <w:b/>
        </w:rPr>
        <w:t xml:space="preserve"> </w:t>
      </w:r>
      <w:r w:rsidRPr="009649DE">
        <w:rPr>
          <w:rFonts w:ascii="Palatino Linotype" w:hAnsi="Palatino Linotype" w:cs="Arial"/>
          <w:b/>
          <w:color w:val="000000"/>
          <w:lang w:eastAsia="es-MX"/>
        </w:rPr>
        <w:t>de dos mil veintidós</w:t>
      </w:r>
      <w:r w:rsidRPr="005367ED">
        <w:rPr>
          <w:rFonts w:ascii="Palatino Linotype" w:hAnsi="Palatino Linotype" w:cs="Arial"/>
          <w:color w:val="000000"/>
          <w:lang w:eastAsia="es-MX"/>
        </w:rPr>
        <w:t xml:space="preserve">, se notificó a las partes el Acuerdo de ampliación del plazo para resolver </w:t>
      </w:r>
      <w:r w:rsidRPr="005367ED">
        <w:rPr>
          <w:rFonts w:ascii="Palatino Linotype" w:hAnsi="Palatino Linotype" w:cs="Arial"/>
          <w:color w:val="000000"/>
          <w:lang w:val="es-419" w:eastAsia="es-MX"/>
        </w:rPr>
        <w:t>los</w:t>
      </w:r>
      <w:r w:rsidRPr="005367ED">
        <w:rPr>
          <w:rFonts w:ascii="Palatino Linotype" w:hAnsi="Palatino Linotype" w:cs="Arial"/>
          <w:color w:val="000000"/>
          <w:lang w:eastAsia="es-MX"/>
        </w:rPr>
        <w:t xml:space="preserve"> Recursos de Revisión </w:t>
      </w:r>
      <w:r w:rsidRPr="005367ED">
        <w:rPr>
          <w:rFonts w:ascii="Palatino Linotype" w:hAnsi="Palatino Linotype" w:cs="Arial"/>
          <w:color w:val="000000"/>
          <w:lang w:val="es-419" w:eastAsia="es-MX"/>
        </w:rPr>
        <w:t>en estudio</w:t>
      </w:r>
      <w:r w:rsidRPr="005367E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5367ED" w:rsidRDefault="00E33283" w:rsidP="00E33283">
      <w:pPr>
        <w:spacing w:line="360" w:lineRule="auto"/>
        <w:jc w:val="both"/>
        <w:rPr>
          <w:rFonts w:ascii="Palatino Linotype" w:hAnsi="Palatino Linotype" w:cs="Arial"/>
          <w:color w:val="000000"/>
          <w:lang w:eastAsia="es-MX"/>
        </w:rPr>
      </w:pPr>
    </w:p>
    <w:p w14:paraId="22680058" w14:textId="167DA818" w:rsidR="00E33283" w:rsidRPr="005367ED" w:rsidRDefault="00E33283" w:rsidP="00E33283">
      <w:pPr>
        <w:spacing w:line="360" w:lineRule="auto"/>
        <w:jc w:val="both"/>
        <w:rPr>
          <w:rFonts w:ascii="Palatino Linotype" w:eastAsia="Palatino Linotype" w:hAnsi="Palatino Linotype" w:cs="Palatino Linotype"/>
        </w:rPr>
      </w:pPr>
      <w:bookmarkStart w:id="7" w:name="_Hlk107462975"/>
      <w:r w:rsidRPr="005367ED">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367ED">
        <w:rPr>
          <w:rFonts w:ascii="Palatino Linotype" w:eastAsia="Palatino Linotype" w:hAnsi="Palatino Linotype" w:cs="Palatino Linotype"/>
        </w:rPr>
        <w:lastRenderedPageBreak/>
        <w:t>técnicas y humanas del personal encargado de la proyección de las resoluciones a dichos medios de impugnación.</w:t>
      </w:r>
    </w:p>
    <w:p w14:paraId="0AE20504" w14:textId="77777777" w:rsidR="00E33283" w:rsidRPr="005367ED" w:rsidRDefault="00E33283" w:rsidP="00E33283">
      <w:pPr>
        <w:spacing w:line="360" w:lineRule="auto"/>
        <w:jc w:val="both"/>
        <w:rPr>
          <w:rFonts w:ascii="Palatino Linotype" w:eastAsia="Palatino Linotype" w:hAnsi="Palatino Linotype" w:cs="Palatino Linotype"/>
        </w:rPr>
      </w:pPr>
    </w:p>
    <w:p w14:paraId="1BE72427"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5367ED" w:rsidRDefault="00E33283" w:rsidP="00E33283">
      <w:pPr>
        <w:spacing w:line="360" w:lineRule="auto"/>
        <w:jc w:val="both"/>
        <w:rPr>
          <w:rFonts w:ascii="Palatino Linotype" w:eastAsia="Palatino Linotype" w:hAnsi="Palatino Linotype" w:cs="Palatino Linotype"/>
        </w:rPr>
      </w:pPr>
    </w:p>
    <w:p w14:paraId="1ACA17AB"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5367ED" w:rsidRDefault="00E33283" w:rsidP="00E33283">
      <w:pPr>
        <w:spacing w:line="360" w:lineRule="auto"/>
        <w:jc w:val="both"/>
        <w:rPr>
          <w:rFonts w:ascii="Palatino Linotype" w:eastAsia="Palatino Linotype" w:hAnsi="Palatino Linotype" w:cs="Palatino Linotype"/>
        </w:rPr>
      </w:pPr>
    </w:p>
    <w:p w14:paraId="0FF453A2"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5367ED" w:rsidRDefault="00E33283" w:rsidP="00E33283">
      <w:pPr>
        <w:spacing w:line="360" w:lineRule="auto"/>
        <w:jc w:val="both"/>
        <w:rPr>
          <w:rFonts w:ascii="Palatino Linotype" w:eastAsia="Palatino Linotype" w:hAnsi="Palatino Linotype" w:cs="Palatino Linotype"/>
        </w:rPr>
      </w:pPr>
    </w:p>
    <w:p w14:paraId="4A16A14F"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5367ED" w:rsidRDefault="00E33283" w:rsidP="00E33283">
      <w:pPr>
        <w:spacing w:line="360" w:lineRule="auto"/>
        <w:jc w:val="both"/>
        <w:rPr>
          <w:rFonts w:ascii="Palatino Linotype" w:eastAsia="Palatino Linotype" w:hAnsi="Palatino Linotype" w:cs="Palatino Linotype"/>
        </w:rPr>
      </w:pPr>
    </w:p>
    <w:p w14:paraId="1B81E854"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lastRenderedPageBreak/>
        <w:t>a) Complejidad del asunto: La complejidad de la prueba, la pluralidad de sujetos procesales, el tiempo transcurrido, las características y contexto del recurso.</w:t>
      </w:r>
    </w:p>
    <w:p w14:paraId="61BA8D58"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b) Actividad Procesal del interesado: Acciones u omisiones del interesado.</w:t>
      </w:r>
    </w:p>
    <w:p w14:paraId="4CCD56F7"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5367ED" w:rsidRDefault="00E33283" w:rsidP="00E33283">
      <w:pPr>
        <w:spacing w:line="360" w:lineRule="auto"/>
        <w:jc w:val="both"/>
        <w:rPr>
          <w:rFonts w:ascii="Palatino Linotype" w:eastAsia="Palatino Linotype" w:hAnsi="Palatino Linotype" w:cs="Palatino Linotype"/>
        </w:rPr>
      </w:pPr>
    </w:p>
    <w:p w14:paraId="6E2E8856"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5367ED" w:rsidRDefault="00E33283" w:rsidP="00E33283">
      <w:pPr>
        <w:spacing w:line="360" w:lineRule="auto"/>
        <w:jc w:val="both"/>
        <w:rPr>
          <w:rFonts w:ascii="Palatino Linotype" w:eastAsia="Palatino Linotype" w:hAnsi="Palatino Linotype" w:cs="Palatino Linotype"/>
        </w:rPr>
      </w:pPr>
    </w:p>
    <w:p w14:paraId="1C28D434"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5367ED" w:rsidRDefault="00E33283" w:rsidP="00E33283">
      <w:pPr>
        <w:spacing w:line="360" w:lineRule="auto"/>
        <w:jc w:val="both"/>
        <w:rPr>
          <w:rFonts w:ascii="Palatino Linotype" w:eastAsia="Palatino Linotype" w:hAnsi="Palatino Linotype" w:cs="Palatino Linotype"/>
        </w:rPr>
      </w:pPr>
    </w:p>
    <w:p w14:paraId="6B31A688"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5367ED">
        <w:rPr>
          <w:rFonts w:ascii="Palatino Linotype" w:eastAsia="Palatino Linotype" w:hAnsi="Palatino Linotype" w:cs="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5367ED" w:rsidRDefault="00E33283" w:rsidP="00E33283">
      <w:pPr>
        <w:spacing w:line="360" w:lineRule="auto"/>
        <w:jc w:val="both"/>
        <w:rPr>
          <w:rFonts w:ascii="Palatino Linotype" w:eastAsia="Palatino Linotype" w:hAnsi="Palatino Linotype" w:cs="Palatino Linotype"/>
        </w:rPr>
      </w:pPr>
    </w:p>
    <w:p w14:paraId="124E5239"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5367ED" w:rsidRDefault="00E33283" w:rsidP="00942895">
      <w:pPr>
        <w:spacing w:line="360" w:lineRule="auto"/>
        <w:ind w:left="850" w:right="901"/>
        <w:jc w:val="both"/>
        <w:rPr>
          <w:rFonts w:ascii="Palatino Linotype" w:eastAsia="Palatino Linotype" w:hAnsi="Palatino Linotype" w:cs="Palatino Linotype"/>
        </w:rPr>
      </w:pPr>
    </w:p>
    <w:p w14:paraId="7A8EB328" w14:textId="77777777" w:rsidR="00E33283" w:rsidRPr="005367ED" w:rsidRDefault="00E33283" w:rsidP="00942895">
      <w:pPr>
        <w:spacing w:line="360" w:lineRule="auto"/>
        <w:ind w:left="850" w:right="901"/>
        <w:jc w:val="both"/>
        <w:rPr>
          <w:rFonts w:ascii="Palatino Linotype" w:eastAsia="Palatino Linotype" w:hAnsi="Palatino Linotype" w:cs="Palatino Linotype"/>
        </w:rPr>
      </w:pPr>
      <w:r w:rsidRPr="005367ED">
        <w:rPr>
          <w:rFonts w:ascii="Palatino Linotype" w:eastAsia="Palatino Linotype" w:hAnsi="Palatino Linotype" w:cs="Palatino Linotype"/>
          <w:i/>
          <w:iCs/>
        </w:rPr>
        <w:t>“PLAZO RAZONABLE PARA RESOLVER. DIMENSIÓN Y EFECTOS DE ESTE CONCEPTO CUANDO SE ADUCE EXCESIVA CARGA DE TRABAJO.”</w:t>
      </w:r>
      <w:r w:rsidRPr="005367ED">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5367ED" w:rsidRDefault="00E33283" w:rsidP="00942895">
      <w:pPr>
        <w:spacing w:line="360" w:lineRule="auto"/>
        <w:ind w:left="850" w:right="901"/>
        <w:jc w:val="both"/>
        <w:rPr>
          <w:rFonts w:ascii="Palatino Linotype" w:eastAsia="Palatino Linotype" w:hAnsi="Palatino Linotype" w:cs="Palatino Linotype"/>
        </w:rPr>
      </w:pPr>
    </w:p>
    <w:p w14:paraId="6062B82B" w14:textId="77777777" w:rsidR="00E33283" w:rsidRPr="005367ED" w:rsidRDefault="00E33283" w:rsidP="00942895">
      <w:pPr>
        <w:spacing w:line="360" w:lineRule="auto"/>
        <w:ind w:left="850" w:right="901"/>
        <w:jc w:val="both"/>
        <w:rPr>
          <w:rFonts w:ascii="Palatino Linotype" w:eastAsia="Palatino Linotype" w:hAnsi="Palatino Linotype" w:cs="Palatino Linotype"/>
        </w:rPr>
      </w:pPr>
      <w:r w:rsidRPr="005367ED">
        <w:rPr>
          <w:rFonts w:ascii="Palatino Linotype" w:eastAsia="Palatino Linotype" w:hAnsi="Palatino Linotype" w:cs="Palatino Linotype"/>
          <w:i/>
          <w:iCs/>
        </w:rPr>
        <w:t>“PLAZO RAZONABLE PARA RESOLVER. CONCEPTO Y ELEMENTOS QUE LO INTEGRAN A LA LUZ DEL DERECHO INTERNACIONAL DE LOS DERECHOS HUMANOS.”,</w:t>
      </w:r>
      <w:r w:rsidRPr="005367ED">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5367ED" w:rsidRDefault="00E33283" w:rsidP="00E33283">
      <w:pPr>
        <w:spacing w:line="360" w:lineRule="auto"/>
        <w:jc w:val="both"/>
        <w:rPr>
          <w:rFonts w:ascii="Palatino Linotype" w:eastAsia="Palatino Linotype" w:hAnsi="Palatino Linotype" w:cs="Palatino Linotype"/>
        </w:rPr>
      </w:pPr>
    </w:p>
    <w:p w14:paraId="278301AF" w14:textId="77777777" w:rsidR="00E33283" w:rsidRPr="005367ED" w:rsidRDefault="00E33283" w:rsidP="00E33283">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0299307B" w14:textId="77777777" w:rsidR="00942895" w:rsidRPr="005367ED" w:rsidRDefault="00942895" w:rsidP="00E33283">
      <w:pPr>
        <w:spacing w:line="360" w:lineRule="auto"/>
        <w:jc w:val="both"/>
        <w:rPr>
          <w:rFonts w:ascii="Palatino Linotype" w:eastAsia="Palatino Linotype" w:hAnsi="Palatino Linotype" w:cs="Palatino Linotype"/>
        </w:rPr>
      </w:pPr>
    </w:p>
    <w:bookmarkEnd w:id="7"/>
    <w:p w14:paraId="50E9F099" w14:textId="77777777" w:rsidR="00E33283" w:rsidRPr="005367ED" w:rsidRDefault="00924CBD" w:rsidP="00E33283">
      <w:pPr>
        <w:pStyle w:val="Prrafodelista"/>
        <w:spacing w:line="360" w:lineRule="auto"/>
        <w:ind w:left="0"/>
        <w:jc w:val="both"/>
        <w:rPr>
          <w:rFonts w:ascii="Palatino Linotype" w:hAnsi="Palatino Linotype" w:cs="Arial"/>
          <w:b/>
          <w:bCs/>
          <w:sz w:val="26"/>
          <w:szCs w:val="26"/>
        </w:rPr>
      </w:pPr>
      <w:r w:rsidRPr="005367ED">
        <w:rPr>
          <w:rFonts w:ascii="Palatino Linotype" w:hAnsi="Palatino Linotype" w:cs="Arial"/>
          <w:b/>
          <w:sz w:val="26"/>
          <w:szCs w:val="26"/>
        </w:rPr>
        <w:t xml:space="preserve">e) </w:t>
      </w:r>
      <w:r w:rsidR="00E33283" w:rsidRPr="005367ED">
        <w:rPr>
          <w:rFonts w:ascii="Palatino Linotype" w:hAnsi="Palatino Linotype" w:cs="Arial"/>
          <w:b/>
          <w:bCs/>
          <w:sz w:val="26"/>
          <w:szCs w:val="26"/>
        </w:rPr>
        <w:t>Cierre de Instrucción</w:t>
      </w:r>
    </w:p>
    <w:p w14:paraId="39C009B4" w14:textId="0725368C" w:rsidR="00E33283" w:rsidRPr="005367ED" w:rsidRDefault="00E33283" w:rsidP="00E33283">
      <w:pPr>
        <w:tabs>
          <w:tab w:val="left" w:pos="709"/>
        </w:tabs>
        <w:spacing w:line="360" w:lineRule="auto"/>
        <w:jc w:val="both"/>
        <w:rPr>
          <w:rFonts w:ascii="Palatino Linotype" w:hAnsi="Palatino Linotype"/>
          <w:color w:val="000000" w:themeColor="text1"/>
        </w:rPr>
      </w:pPr>
      <w:r w:rsidRPr="005367ED">
        <w:rPr>
          <w:rFonts w:ascii="Palatino Linotype" w:hAnsi="Palatino Linotype" w:cs="Arial"/>
        </w:rPr>
        <w:t xml:space="preserve">Una vez analizado el estado procesal que guarda el expediente, en fecha </w:t>
      </w:r>
      <w:bookmarkStart w:id="8" w:name="_Hlk104892386"/>
      <w:r w:rsidR="009649DE">
        <w:rPr>
          <w:rFonts w:ascii="Palatino Linotype" w:hAnsi="Palatino Linotype" w:cs="Arial"/>
          <w:b/>
        </w:rPr>
        <w:t xml:space="preserve">treinta </w:t>
      </w:r>
      <w:r w:rsidRPr="009649DE">
        <w:rPr>
          <w:rFonts w:ascii="Palatino Linotype" w:hAnsi="Palatino Linotype" w:cs="Arial"/>
          <w:b/>
        </w:rPr>
        <w:t>de agosto de d</w:t>
      </w:r>
      <w:bookmarkEnd w:id="8"/>
      <w:r w:rsidRPr="009649DE">
        <w:rPr>
          <w:rFonts w:ascii="Palatino Linotype" w:hAnsi="Palatino Linotype" w:cs="Arial"/>
          <w:b/>
        </w:rPr>
        <w:t>os mil veintidós</w:t>
      </w:r>
      <w:r w:rsidRPr="005367ED">
        <w:rPr>
          <w:rFonts w:ascii="Palatino Linotype" w:hAnsi="Palatino Linotype" w:cs="Arial"/>
        </w:rPr>
        <w:t xml:space="preserve">, la </w:t>
      </w:r>
      <w:r w:rsidRPr="005367ED">
        <w:rPr>
          <w:rFonts w:ascii="Palatino Linotype" w:hAnsi="Palatino Linotype" w:cs="Arial"/>
          <w:b/>
          <w:bCs/>
        </w:rPr>
        <w:t xml:space="preserve">Comisionada </w:t>
      </w:r>
      <w:r w:rsidRPr="005367ED">
        <w:rPr>
          <w:rFonts w:ascii="Palatino Linotype" w:hAnsi="Palatino Linotype"/>
          <w:b/>
          <w:color w:val="000000" w:themeColor="text1"/>
        </w:rPr>
        <w:t xml:space="preserve">Sharon Cristina Morales Martínez </w:t>
      </w:r>
      <w:r w:rsidRPr="005367E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367ED">
        <w:rPr>
          <w:rFonts w:ascii="Palatino Linotype" w:hAnsi="Palatino Linotype"/>
          <w:color w:val="000000" w:themeColor="text1"/>
        </w:rPr>
        <w:t>.</w:t>
      </w:r>
    </w:p>
    <w:p w14:paraId="7BED091B" w14:textId="77777777" w:rsidR="00A624BE" w:rsidRPr="005367ED" w:rsidRDefault="00A624BE" w:rsidP="005A1F12">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5367ED" w:rsidRDefault="00200BFC" w:rsidP="005A1F12">
      <w:pPr>
        <w:spacing w:line="276" w:lineRule="auto"/>
        <w:jc w:val="center"/>
        <w:rPr>
          <w:rFonts w:ascii="Palatino Linotype" w:hAnsi="Palatino Linotype" w:cs="Arial"/>
          <w:b/>
          <w:bCs/>
          <w:spacing w:val="60"/>
          <w:sz w:val="28"/>
        </w:rPr>
      </w:pPr>
      <w:r w:rsidRPr="005367ED">
        <w:rPr>
          <w:rFonts w:ascii="Palatino Linotype" w:hAnsi="Palatino Linotype" w:cs="Arial"/>
          <w:b/>
          <w:bCs/>
          <w:spacing w:val="60"/>
          <w:sz w:val="28"/>
        </w:rPr>
        <w:t>CONSIDERANDO</w:t>
      </w:r>
    </w:p>
    <w:p w14:paraId="6E5E76A3" w14:textId="77777777" w:rsidR="007366EE" w:rsidRPr="005367ED" w:rsidRDefault="007366EE" w:rsidP="005A1F12">
      <w:pPr>
        <w:spacing w:line="276" w:lineRule="auto"/>
        <w:rPr>
          <w:rFonts w:ascii="Palatino Linotype" w:hAnsi="Palatino Linotype" w:cs="Arial"/>
          <w:b/>
          <w:bCs/>
          <w:spacing w:val="60"/>
          <w:sz w:val="28"/>
        </w:rPr>
      </w:pPr>
    </w:p>
    <w:p w14:paraId="7EF62753" w14:textId="77777777" w:rsidR="007366EE" w:rsidRPr="005367ED"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367ED">
        <w:rPr>
          <w:rFonts w:ascii="Palatino Linotype" w:hAnsi="Palatino Linotype"/>
          <w:b/>
        </w:rPr>
        <w:t>Competencia</w:t>
      </w:r>
      <w:r w:rsidRPr="005367ED">
        <w:rPr>
          <w:rFonts w:ascii="Palatino Linotype" w:hAnsi="Palatino Linotype"/>
        </w:rPr>
        <w:t>.</w:t>
      </w:r>
      <w:r w:rsidRPr="005367ED">
        <w:rPr>
          <w:rFonts w:ascii="Palatino Linotype" w:hAnsi="Palatino Linotype"/>
          <w:b/>
        </w:rPr>
        <w:t xml:space="preserve"> </w:t>
      </w:r>
    </w:p>
    <w:p w14:paraId="008AA968" w14:textId="5B7DE4F9" w:rsidR="007B17B7" w:rsidRPr="005367ED"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5367ED">
        <w:rPr>
          <w:rFonts w:ascii="Palatino Linotype" w:hAnsi="Palatino Linotype"/>
        </w:rPr>
        <w:t xml:space="preserve">Este Instituto de Transparencia, Acceso a la </w:t>
      </w:r>
      <w:r w:rsidR="00327647" w:rsidRPr="005367ED">
        <w:rPr>
          <w:rFonts w:ascii="Palatino Linotype" w:hAnsi="Palatino Linotype"/>
        </w:rPr>
        <w:t>Información Pública</w:t>
      </w:r>
      <w:r w:rsidRPr="005367ED">
        <w:rPr>
          <w:rFonts w:ascii="Palatino Linotype" w:hAnsi="Palatino Linotype"/>
        </w:rPr>
        <w:t xml:space="preserve"> y Protección de Datos Personales del Estado de México y Municipios, es competente para conocer y resolver el presente </w:t>
      </w:r>
      <w:r w:rsidR="00D77693" w:rsidRPr="005367ED">
        <w:rPr>
          <w:rFonts w:ascii="Palatino Linotype" w:hAnsi="Palatino Linotype"/>
        </w:rPr>
        <w:t>Recurso de Revisión</w:t>
      </w:r>
      <w:r w:rsidRPr="005367ED">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5367ED">
        <w:rPr>
          <w:rFonts w:ascii="Palatino Linotype" w:eastAsia="Calibri" w:hAnsi="Palatino Linotype" w:cs="Arial"/>
          <w:lang w:val="es-ES_tradnl"/>
        </w:rPr>
        <w:t>trigésimo, trigésimo primero y trigésimo segundo</w:t>
      </w:r>
      <w:bookmarkEnd w:id="9"/>
      <w:r w:rsidRPr="005367E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367ED">
        <w:rPr>
          <w:rFonts w:ascii="Palatino Linotype" w:hAnsi="Palatino Linotype"/>
        </w:rPr>
        <w:t>Información Pública</w:t>
      </w:r>
      <w:r w:rsidRPr="005367ED">
        <w:rPr>
          <w:rFonts w:ascii="Palatino Linotype" w:hAnsi="Palatino Linotype"/>
        </w:rPr>
        <w:t xml:space="preserve"> del Estado de México y Municipios</w:t>
      </w:r>
      <w:r w:rsidRPr="005367ED">
        <w:rPr>
          <w:rFonts w:ascii="Palatino Linotype" w:hAnsi="Palatino Linotype" w:cs="Arial"/>
        </w:rPr>
        <w:t xml:space="preserve">; y 9, fracciones I y XXIV y 11 del Reglamento Interior del Instituto de Transparencia, Acceso a la </w:t>
      </w:r>
      <w:r w:rsidR="00327647" w:rsidRPr="005367ED">
        <w:rPr>
          <w:rFonts w:ascii="Palatino Linotype" w:hAnsi="Palatino Linotype" w:cs="Arial"/>
        </w:rPr>
        <w:t>Información Pública</w:t>
      </w:r>
      <w:r w:rsidRPr="005367ED">
        <w:rPr>
          <w:rFonts w:ascii="Palatino Linotype" w:hAnsi="Palatino Linotype" w:cs="Arial"/>
        </w:rPr>
        <w:t xml:space="preserve"> y Protección de Datos Personales del Estado de México y Municipios.</w:t>
      </w:r>
    </w:p>
    <w:p w14:paraId="39A3AADD" w14:textId="77777777" w:rsidR="007366EE" w:rsidRPr="005367ED" w:rsidRDefault="00200BFC" w:rsidP="00BC0EA3">
      <w:pPr>
        <w:spacing w:line="360" w:lineRule="auto"/>
        <w:jc w:val="both"/>
        <w:rPr>
          <w:rFonts w:ascii="Palatino Linotype" w:hAnsi="Palatino Linotype" w:cs="Arial"/>
          <w:b/>
        </w:rPr>
      </w:pPr>
      <w:r w:rsidRPr="005367ED">
        <w:rPr>
          <w:rFonts w:ascii="Palatino Linotype" w:hAnsi="Palatino Linotype" w:cs="Arial"/>
          <w:b/>
          <w:sz w:val="28"/>
        </w:rPr>
        <w:lastRenderedPageBreak/>
        <w:t>SEGUNDO</w:t>
      </w:r>
      <w:r w:rsidRPr="005367ED">
        <w:rPr>
          <w:rFonts w:ascii="Palatino Linotype" w:hAnsi="Palatino Linotype" w:cs="Arial"/>
          <w:b/>
        </w:rPr>
        <w:t xml:space="preserve">. Interés. </w:t>
      </w:r>
    </w:p>
    <w:p w14:paraId="0AB0B98C" w14:textId="7B87C394" w:rsidR="00327647" w:rsidRPr="005367ED" w:rsidRDefault="00200BFC" w:rsidP="00BC0EA3">
      <w:pPr>
        <w:spacing w:line="360" w:lineRule="auto"/>
        <w:jc w:val="both"/>
        <w:rPr>
          <w:rFonts w:ascii="Palatino Linotype" w:eastAsia="Calibri" w:hAnsi="Palatino Linotype" w:cs="Arial"/>
          <w:lang w:eastAsia="en-US"/>
        </w:rPr>
      </w:pPr>
      <w:r w:rsidRPr="005367ED">
        <w:rPr>
          <w:rFonts w:ascii="Palatino Linotype" w:hAnsi="Palatino Linotype" w:cs="Arial"/>
          <w:bCs/>
        </w:rPr>
        <w:t xml:space="preserve">El </w:t>
      </w:r>
      <w:r w:rsidR="00D77693" w:rsidRPr="005367ED">
        <w:rPr>
          <w:rFonts w:ascii="Palatino Linotype" w:hAnsi="Palatino Linotype" w:cs="Arial"/>
          <w:bCs/>
        </w:rPr>
        <w:t>Recurso de Revisión</w:t>
      </w:r>
      <w:r w:rsidRPr="005367ED">
        <w:rPr>
          <w:rFonts w:ascii="Palatino Linotype" w:hAnsi="Palatino Linotype" w:cs="Arial"/>
          <w:bCs/>
        </w:rPr>
        <w:t xml:space="preserve"> fue interpuesto por parte legítima, en atención a que se presentó por </w:t>
      </w:r>
      <w:r w:rsidR="00467BB5" w:rsidRPr="005367ED">
        <w:rPr>
          <w:rFonts w:ascii="Palatino Linotype" w:hAnsi="Palatino Linotype" w:cs="Arial"/>
          <w:b/>
          <w:bCs/>
        </w:rPr>
        <w:t>EL</w:t>
      </w:r>
      <w:r w:rsidRPr="005367ED">
        <w:rPr>
          <w:rFonts w:ascii="Palatino Linotype" w:hAnsi="Palatino Linotype" w:cs="Arial"/>
          <w:b/>
          <w:bCs/>
        </w:rPr>
        <w:t xml:space="preserve"> RECURRENTE,</w:t>
      </w:r>
      <w:r w:rsidRPr="005367ED">
        <w:rPr>
          <w:rFonts w:ascii="Palatino Linotype" w:hAnsi="Palatino Linotype" w:cs="Arial"/>
          <w:bCs/>
        </w:rPr>
        <w:t xml:space="preserve"> quien es la misma persona que formuló la solicitud de acceso a la </w:t>
      </w:r>
      <w:r w:rsidR="00327647" w:rsidRPr="005367ED">
        <w:rPr>
          <w:rFonts w:ascii="Palatino Linotype" w:hAnsi="Palatino Linotype" w:cs="Arial"/>
          <w:bCs/>
        </w:rPr>
        <w:t>Información Pública</w:t>
      </w:r>
      <w:r w:rsidRPr="005367ED">
        <w:rPr>
          <w:rFonts w:ascii="Palatino Linotype" w:hAnsi="Palatino Linotype" w:cs="Arial"/>
          <w:bCs/>
        </w:rPr>
        <w:t xml:space="preserve"> al </w:t>
      </w:r>
      <w:r w:rsidRPr="005367ED">
        <w:rPr>
          <w:rFonts w:ascii="Palatino Linotype" w:hAnsi="Palatino Linotype" w:cs="Arial"/>
          <w:b/>
          <w:bCs/>
        </w:rPr>
        <w:t>SUJETO OBLIGADO</w:t>
      </w:r>
      <w:r w:rsidR="008814C5" w:rsidRPr="005367ED">
        <w:rPr>
          <w:rFonts w:ascii="Palatino Linotype" w:hAnsi="Palatino Linotype" w:cs="Arial"/>
          <w:b/>
          <w:bCs/>
        </w:rPr>
        <w:t xml:space="preserve">, </w:t>
      </w:r>
      <w:r w:rsidR="008814C5" w:rsidRPr="005367ED">
        <w:rPr>
          <w:rFonts w:ascii="Palatino Linotype" w:hAnsi="Palatino Linotype" w:cs="Arial"/>
        </w:rPr>
        <w:t>en razón de que las claves de acceso</w:t>
      </w:r>
      <w:r w:rsidR="008814C5" w:rsidRPr="005367ED">
        <w:rPr>
          <w:rFonts w:ascii="Palatino Linotype" w:hAnsi="Palatino Linotype" w:cs="Arial"/>
          <w:b/>
          <w:bCs/>
        </w:rPr>
        <w:t xml:space="preserve"> </w:t>
      </w:r>
      <w:r w:rsidR="008814C5" w:rsidRPr="005367ED">
        <w:rPr>
          <w:rFonts w:ascii="Palatino Linotype" w:hAnsi="Palatino Linotype" w:cs="Arial"/>
        </w:rPr>
        <w:t>al</w:t>
      </w:r>
      <w:r w:rsidR="008814C5" w:rsidRPr="005367ED">
        <w:rPr>
          <w:rFonts w:ascii="Palatino Linotype" w:hAnsi="Palatino Linotype" w:cs="Arial"/>
          <w:b/>
          <w:bCs/>
        </w:rPr>
        <w:t xml:space="preserve"> </w:t>
      </w:r>
      <w:r w:rsidR="008814C5" w:rsidRPr="005367ED">
        <w:rPr>
          <w:rFonts w:ascii="Palatino Linotype" w:eastAsia="Calibri" w:hAnsi="Palatino Linotype" w:cs="Arial"/>
          <w:lang w:eastAsia="en-US"/>
        </w:rPr>
        <w:t>Sistema de Acce</w:t>
      </w:r>
      <w:r w:rsidR="007B17B7" w:rsidRPr="005367ED">
        <w:rPr>
          <w:rFonts w:ascii="Palatino Linotype" w:eastAsia="Calibri" w:hAnsi="Palatino Linotype" w:cs="Arial"/>
          <w:lang w:eastAsia="en-US"/>
        </w:rPr>
        <w:t xml:space="preserve">so a la Información Mexiquense </w:t>
      </w:r>
      <w:r w:rsidR="008814C5" w:rsidRPr="005367ED">
        <w:rPr>
          <w:rFonts w:ascii="Palatino Linotype" w:eastAsia="Calibri" w:hAnsi="Palatino Linotype" w:cs="Arial"/>
          <w:b/>
          <w:bCs/>
          <w:lang w:eastAsia="en-US"/>
        </w:rPr>
        <w:t>SAIMEX</w:t>
      </w:r>
      <w:r w:rsidR="000000E7" w:rsidRPr="005367ED">
        <w:rPr>
          <w:rFonts w:ascii="Palatino Linotype" w:eastAsia="Calibri" w:hAnsi="Palatino Linotype" w:cs="Arial"/>
          <w:lang w:eastAsia="en-US"/>
        </w:rPr>
        <w:t xml:space="preserve"> son personales e irrepetibles a lo cual se tiene certeza que se trata de</w:t>
      </w:r>
      <w:r w:rsidR="00F3691E" w:rsidRPr="005367ED">
        <w:rPr>
          <w:rFonts w:ascii="Palatino Linotype" w:eastAsia="Calibri" w:hAnsi="Palatino Linotype" w:cs="Arial"/>
          <w:lang w:eastAsia="en-US"/>
        </w:rPr>
        <w:t>l mismo particular.</w:t>
      </w:r>
    </w:p>
    <w:p w14:paraId="13342816" w14:textId="77777777" w:rsidR="002E4CEF" w:rsidRPr="005367ED" w:rsidRDefault="002E4CEF" w:rsidP="00BC0EA3">
      <w:pPr>
        <w:spacing w:line="360" w:lineRule="auto"/>
        <w:jc w:val="both"/>
        <w:rPr>
          <w:rFonts w:ascii="Palatino Linotype" w:eastAsia="Calibri" w:hAnsi="Palatino Linotype" w:cs="Arial"/>
          <w:lang w:eastAsia="en-US"/>
        </w:rPr>
      </w:pPr>
    </w:p>
    <w:p w14:paraId="375B2909" w14:textId="77777777" w:rsidR="007366EE" w:rsidRPr="005367ED"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367ED">
        <w:rPr>
          <w:rFonts w:ascii="Palatino Linotype" w:hAnsi="Palatino Linotype" w:cs="Arial"/>
          <w:b/>
          <w:sz w:val="28"/>
        </w:rPr>
        <w:t>TERCERO</w:t>
      </w:r>
      <w:r w:rsidRPr="005367ED">
        <w:rPr>
          <w:rFonts w:ascii="Palatino Linotype" w:hAnsi="Palatino Linotype" w:cs="Arial"/>
          <w:b/>
        </w:rPr>
        <w:t xml:space="preserve">. </w:t>
      </w:r>
      <w:r w:rsidRPr="005367ED">
        <w:rPr>
          <w:rFonts w:ascii="Palatino Linotype" w:hAnsi="Palatino Linotype" w:cs="Arial"/>
          <w:b/>
          <w:lang w:val="es-ES"/>
        </w:rPr>
        <w:t>Oportunidad</w:t>
      </w:r>
      <w:r w:rsidR="00FD561B" w:rsidRPr="005367ED">
        <w:rPr>
          <w:rFonts w:ascii="Palatino Linotype" w:hAnsi="Palatino Linotype" w:cs="Arial"/>
        </w:rPr>
        <w:t xml:space="preserve">. </w:t>
      </w:r>
    </w:p>
    <w:p w14:paraId="7267C8A1" w14:textId="3FA79D63" w:rsidR="00FD561B" w:rsidRPr="005367ED"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367ED">
        <w:rPr>
          <w:rFonts w:ascii="Palatino Linotype" w:hAnsi="Palatino Linotype" w:cs="Arial"/>
        </w:rPr>
        <w:t xml:space="preserve">El </w:t>
      </w:r>
      <w:r w:rsidR="00D77693" w:rsidRPr="005367ED">
        <w:rPr>
          <w:rFonts w:ascii="Palatino Linotype" w:hAnsi="Palatino Linotype" w:cs="Arial"/>
        </w:rPr>
        <w:t>Recurso de Revisión</w:t>
      </w:r>
      <w:r w:rsidRPr="005367ED">
        <w:rPr>
          <w:rFonts w:ascii="Palatino Linotype" w:hAnsi="Palatino Linotype" w:cs="Arial"/>
        </w:rPr>
        <w:t xml:space="preserve"> fue interpuesto dentro del plazo de quince días hábiles, contados a partir del día siguiente al que </w:t>
      </w:r>
      <w:r w:rsidR="00467BB5" w:rsidRPr="005367ED">
        <w:rPr>
          <w:rFonts w:ascii="Palatino Linotype" w:hAnsi="Palatino Linotype" w:cs="Arial"/>
          <w:b/>
        </w:rPr>
        <w:t>EL</w:t>
      </w:r>
      <w:r w:rsidRPr="005367ED">
        <w:rPr>
          <w:rFonts w:ascii="Palatino Linotype" w:hAnsi="Palatino Linotype" w:cs="Arial"/>
          <w:b/>
        </w:rPr>
        <w:t xml:space="preserve"> RECURRENTE </w:t>
      </w:r>
      <w:r w:rsidRPr="005367ED">
        <w:rPr>
          <w:rFonts w:ascii="Palatino Linotype" w:hAnsi="Palatino Linotype" w:cs="Arial"/>
        </w:rPr>
        <w:t xml:space="preserve">tuvo conocimiento de la respuesta impugnada; tal y como, lo prevé el artículo 178 de la Ley de Transparencia y Acceso a la </w:t>
      </w:r>
      <w:r w:rsidR="00327647" w:rsidRPr="005367ED">
        <w:rPr>
          <w:rFonts w:ascii="Palatino Linotype" w:hAnsi="Palatino Linotype" w:cs="Arial"/>
        </w:rPr>
        <w:t>Información Pública</w:t>
      </w:r>
      <w:r w:rsidRPr="005367ED">
        <w:rPr>
          <w:rFonts w:ascii="Palatino Linotype" w:hAnsi="Palatino Linotype" w:cs="Arial"/>
        </w:rPr>
        <w:t xml:space="preserve"> del Estado de México y Municipios, que establece:</w:t>
      </w:r>
    </w:p>
    <w:p w14:paraId="6C239A18" w14:textId="77777777" w:rsidR="005A070A" w:rsidRPr="005367ED" w:rsidRDefault="005A070A" w:rsidP="00BC0EA3">
      <w:pPr>
        <w:ind w:left="720" w:right="709"/>
        <w:contextualSpacing/>
        <w:jc w:val="both"/>
        <w:rPr>
          <w:rFonts w:ascii="Palatino Linotype" w:hAnsi="Palatino Linotype" w:cs="Arial"/>
          <w:i/>
          <w:sz w:val="22"/>
        </w:rPr>
      </w:pPr>
    </w:p>
    <w:p w14:paraId="3A05F024" w14:textId="0BE2AE70" w:rsidR="00D063EF" w:rsidRPr="005367ED" w:rsidRDefault="00FD561B" w:rsidP="00BC0EA3">
      <w:pPr>
        <w:ind w:left="851" w:right="899"/>
        <w:contextualSpacing/>
        <w:jc w:val="both"/>
        <w:rPr>
          <w:rFonts w:ascii="Palatino Linotype" w:hAnsi="Palatino Linotype" w:cs="Arial"/>
          <w:i/>
          <w:sz w:val="22"/>
        </w:rPr>
      </w:pPr>
      <w:r w:rsidRPr="005367ED">
        <w:rPr>
          <w:rFonts w:ascii="Palatino Linotype" w:hAnsi="Palatino Linotype" w:cs="Arial"/>
          <w:i/>
          <w:sz w:val="22"/>
        </w:rPr>
        <w:t>“</w:t>
      </w:r>
      <w:r w:rsidRPr="005367ED">
        <w:rPr>
          <w:rFonts w:ascii="Palatino Linotype" w:hAnsi="Palatino Linotype" w:cs="Arial"/>
          <w:b/>
          <w:i/>
          <w:sz w:val="22"/>
        </w:rPr>
        <w:t>Artículo 178.</w:t>
      </w:r>
      <w:r w:rsidRPr="005367ED">
        <w:rPr>
          <w:rFonts w:ascii="Palatino Linotype" w:hAnsi="Palatino Linotype" w:cs="Arial"/>
          <w:i/>
          <w:sz w:val="22"/>
        </w:rPr>
        <w:t xml:space="preserve"> El solicitante podrá interponer, por sí mismo o a través de su representante, de manera directa o por medios electrónicos, </w:t>
      </w:r>
      <w:r w:rsidR="00D77693" w:rsidRPr="005367ED">
        <w:rPr>
          <w:rFonts w:ascii="Palatino Linotype" w:hAnsi="Palatino Linotype" w:cs="Arial"/>
          <w:i/>
          <w:sz w:val="22"/>
        </w:rPr>
        <w:t>Recurso de Revisión</w:t>
      </w:r>
      <w:r w:rsidRPr="005367E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367ED">
        <w:rPr>
          <w:rFonts w:ascii="Palatino Linotype" w:hAnsi="Palatino Linotype" w:cs="Arial"/>
          <w:i/>
          <w:sz w:val="22"/>
        </w:rPr>
        <w:t>.</w:t>
      </w:r>
    </w:p>
    <w:p w14:paraId="770437DE" w14:textId="6D7D884A" w:rsidR="00942895" w:rsidRPr="005367ED" w:rsidRDefault="00942895" w:rsidP="00BC0EA3">
      <w:pPr>
        <w:ind w:left="851" w:right="899"/>
        <w:contextualSpacing/>
        <w:jc w:val="both"/>
        <w:rPr>
          <w:rFonts w:ascii="Palatino Linotype" w:hAnsi="Palatino Linotype" w:cs="Arial"/>
          <w:i/>
          <w:sz w:val="22"/>
        </w:rPr>
      </w:pPr>
    </w:p>
    <w:p w14:paraId="10DA754A" w14:textId="5E9BEA37" w:rsidR="00D063EF" w:rsidRPr="005367ED" w:rsidRDefault="00FD561B" w:rsidP="00BC0EA3">
      <w:pPr>
        <w:ind w:left="851" w:right="899"/>
        <w:contextualSpacing/>
        <w:jc w:val="both"/>
        <w:rPr>
          <w:rFonts w:ascii="Palatino Linotype" w:hAnsi="Palatino Linotype" w:cs="Arial"/>
          <w:i/>
          <w:sz w:val="22"/>
        </w:rPr>
      </w:pPr>
      <w:r w:rsidRPr="005367ED">
        <w:rPr>
          <w:rFonts w:ascii="Palatino Linotype" w:hAnsi="Palatino Linotype" w:cs="Arial"/>
          <w:i/>
          <w:sz w:val="22"/>
        </w:rPr>
        <w:t xml:space="preserve">A falta de respuesta del sujeto obligado, dentro de los plazos establecidos en esta Ley, a una solicitud de acceso a la </w:t>
      </w:r>
      <w:r w:rsidR="00327647" w:rsidRPr="005367ED">
        <w:rPr>
          <w:rFonts w:ascii="Palatino Linotype" w:hAnsi="Palatino Linotype" w:cs="Arial"/>
          <w:i/>
          <w:sz w:val="22"/>
        </w:rPr>
        <w:t>Información Pública</w:t>
      </w:r>
      <w:r w:rsidRPr="005367ED">
        <w:rPr>
          <w:rFonts w:ascii="Palatino Linotype" w:hAnsi="Palatino Linotype" w:cs="Arial"/>
          <w:i/>
          <w:sz w:val="22"/>
        </w:rPr>
        <w:t>, el recurso podrá ser interpuesto en cualquier momento, acompañado con el documento que pruebe la fecha en que presentó la solicitud.</w:t>
      </w:r>
    </w:p>
    <w:p w14:paraId="2166556F" w14:textId="77777777" w:rsidR="00942895" w:rsidRPr="005367ED" w:rsidRDefault="00942895" w:rsidP="00BC0EA3">
      <w:pPr>
        <w:ind w:left="851" w:right="899"/>
        <w:contextualSpacing/>
        <w:jc w:val="both"/>
        <w:rPr>
          <w:rFonts w:ascii="Palatino Linotype" w:hAnsi="Palatino Linotype" w:cs="Arial"/>
          <w:i/>
          <w:sz w:val="22"/>
        </w:rPr>
      </w:pPr>
    </w:p>
    <w:p w14:paraId="5D4FEB8F" w14:textId="550F5909" w:rsidR="00FD561B" w:rsidRPr="005367ED" w:rsidRDefault="00FD561B" w:rsidP="00BC0EA3">
      <w:pPr>
        <w:ind w:left="851" w:right="899"/>
        <w:jc w:val="both"/>
        <w:rPr>
          <w:rFonts w:ascii="Palatino Linotype" w:hAnsi="Palatino Linotype" w:cs="Arial"/>
          <w:i/>
          <w:sz w:val="22"/>
        </w:rPr>
      </w:pPr>
      <w:r w:rsidRPr="005367ED">
        <w:rPr>
          <w:rFonts w:ascii="Palatino Linotype" w:hAnsi="Palatino Linotype" w:cs="Arial"/>
          <w:i/>
          <w:sz w:val="22"/>
        </w:rPr>
        <w:t xml:space="preserve">En el caso de que se interponga ante la Unidad de Transparencia, ésta deberá remitir el </w:t>
      </w:r>
      <w:r w:rsidR="00D77693" w:rsidRPr="005367ED">
        <w:rPr>
          <w:rFonts w:ascii="Palatino Linotype" w:hAnsi="Palatino Linotype" w:cs="Arial"/>
          <w:i/>
          <w:sz w:val="22"/>
        </w:rPr>
        <w:t>Recurso de Revisión</w:t>
      </w:r>
      <w:r w:rsidRPr="005367ED">
        <w:rPr>
          <w:rFonts w:ascii="Palatino Linotype" w:hAnsi="Palatino Linotype" w:cs="Arial"/>
          <w:i/>
          <w:sz w:val="22"/>
        </w:rPr>
        <w:t xml:space="preserve"> al Instituto a más tardar al día </w:t>
      </w:r>
      <w:r w:rsidRPr="005367ED">
        <w:rPr>
          <w:rFonts w:ascii="Palatino Linotype" w:hAnsi="Palatino Linotype" w:cs="Arial"/>
          <w:i/>
          <w:sz w:val="22"/>
          <w:lang w:eastAsia="es-MX"/>
        </w:rPr>
        <w:t>siguiente</w:t>
      </w:r>
      <w:r w:rsidRPr="005367ED">
        <w:rPr>
          <w:rFonts w:ascii="Palatino Linotype" w:hAnsi="Palatino Linotype" w:cs="Arial"/>
          <w:i/>
          <w:sz w:val="22"/>
        </w:rPr>
        <w:t xml:space="preserve"> de haberlo recibido.”</w:t>
      </w:r>
    </w:p>
    <w:p w14:paraId="7DA3EF18" w14:textId="77777777" w:rsidR="005A070A" w:rsidRPr="005367ED" w:rsidRDefault="005A070A" w:rsidP="00BC0EA3">
      <w:pPr>
        <w:ind w:left="720" w:right="709"/>
        <w:jc w:val="both"/>
        <w:rPr>
          <w:rFonts w:ascii="Palatino Linotype" w:hAnsi="Palatino Linotype" w:cs="Arial"/>
          <w:i/>
          <w:sz w:val="22"/>
        </w:rPr>
      </w:pPr>
    </w:p>
    <w:p w14:paraId="68767637" w14:textId="43032504" w:rsidR="00413BB7" w:rsidRPr="005367ED" w:rsidRDefault="00FD561B" w:rsidP="00413BB7">
      <w:pPr>
        <w:spacing w:line="360" w:lineRule="auto"/>
        <w:jc w:val="both"/>
        <w:rPr>
          <w:rFonts w:ascii="Palatino Linotype" w:eastAsiaTheme="minorEastAsia" w:hAnsi="Palatino Linotype" w:cs="Arial"/>
          <w:lang w:val="es-ES_tradnl"/>
        </w:rPr>
      </w:pPr>
      <w:r w:rsidRPr="005367ED">
        <w:rPr>
          <w:rFonts w:ascii="Palatino Linotype" w:hAnsi="Palatino Linotype" w:cs="Arial"/>
        </w:rPr>
        <w:t xml:space="preserve">En esa tesitura, atendiendo a que </w:t>
      </w:r>
      <w:r w:rsidRPr="005367ED">
        <w:rPr>
          <w:rFonts w:ascii="Palatino Linotype" w:hAnsi="Palatino Linotype" w:cs="Arial"/>
          <w:b/>
        </w:rPr>
        <w:t>EL SUJETO OBLIGADO</w:t>
      </w:r>
      <w:r w:rsidRPr="005367ED">
        <w:rPr>
          <w:rFonts w:ascii="Palatino Linotype" w:hAnsi="Palatino Linotype" w:cs="Arial"/>
        </w:rPr>
        <w:t xml:space="preserve"> notificó la respuesta a la solicitud de acceso a la </w:t>
      </w:r>
      <w:r w:rsidR="00327647" w:rsidRPr="005367ED">
        <w:rPr>
          <w:rFonts w:ascii="Palatino Linotype" w:hAnsi="Palatino Linotype" w:cs="Arial"/>
        </w:rPr>
        <w:t>Información Pública</w:t>
      </w:r>
      <w:r w:rsidRPr="005367ED">
        <w:rPr>
          <w:rFonts w:ascii="Palatino Linotype" w:hAnsi="Palatino Linotype" w:cs="Arial"/>
        </w:rPr>
        <w:t xml:space="preserve"> el día</w:t>
      </w:r>
      <w:r w:rsidRPr="005367ED">
        <w:rPr>
          <w:rFonts w:ascii="Palatino Linotype" w:hAnsi="Palatino Linotype" w:cs="Arial"/>
          <w:b/>
        </w:rPr>
        <w:t xml:space="preserve"> </w:t>
      </w:r>
      <w:r w:rsidR="004F399A" w:rsidRPr="005367ED">
        <w:rPr>
          <w:rFonts w:ascii="Palatino Linotype" w:hAnsi="Palatino Linotype" w:cs="Arial"/>
          <w:b/>
        </w:rPr>
        <w:t>veintisiete</w:t>
      </w:r>
      <w:r w:rsidR="002E4CEF" w:rsidRPr="005367ED">
        <w:rPr>
          <w:rFonts w:ascii="Palatino Linotype" w:hAnsi="Palatino Linotype" w:cs="Arial"/>
          <w:b/>
        </w:rPr>
        <w:t xml:space="preserve"> de abril</w:t>
      </w:r>
      <w:r w:rsidR="00753AB5" w:rsidRPr="005367ED">
        <w:rPr>
          <w:rFonts w:ascii="Palatino Linotype" w:hAnsi="Palatino Linotype" w:cs="Arial"/>
          <w:b/>
        </w:rPr>
        <w:t xml:space="preserve"> </w:t>
      </w:r>
      <w:r w:rsidR="00585683" w:rsidRPr="005367ED">
        <w:rPr>
          <w:rFonts w:ascii="Palatino Linotype" w:hAnsi="Palatino Linotype" w:cs="Arial"/>
          <w:b/>
        </w:rPr>
        <w:t xml:space="preserve">de dos mil </w:t>
      </w:r>
      <w:r w:rsidR="00D71F23" w:rsidRPr="005367ED">
        <w:rPr>
          <w:rFonts w:ascii="Palatino Linotype" w:hAnsi="Palatino Linotype" w:cs="Arial"/>
          <w:b/>
        </w:rPr>
        <w:lastRenderedPageBreak/>
        <w:t>veintidós</w:t>
      </w:r>
      <w:r w:rsidRPr="005367ED">
        <w:rPr>
          <w:rFonts w:ascii="Palatino Linotype" w:hAnsi="Palatino Linotype" w:cs="Arial"/>
        </w:rPr>
        <w:t>; así, el plazo de quince días hábiles que el artículo 178 de la Ley de la materia otorga a</w:t>
      </w:r>
      <w:r w:rsidR="009122A7" w:rsidRPr="005367ED">
        <w:rPr>
          <w:rFonts w:ascii="Palatino Linotype" w:hAnsi="Palatino Linotype" w:cs="Arial"/>
        </w:rPr>
        <w:t xml:space="preserve"> </w:t>
      </w:r>
      <w:r w:rsidR="00467BB5" w:rsidRPr="005367ED">
        <w:rPr>
          <w:rFonts w:ascii="Palatino Linotype" w:hAnsi="Palatino Linotype" w:cs="Arial"/>
          <w:b/>
        </w:rPr>
        <w:t>EL</w:t>
      </w:r>
      <w:r w:rsidRPr="005367ED">
        <w:rPr>
          <w:rFonts w:ascii="Palatino Linotype" w:hAnsi="Palatino Linotype" w:cs="Arial"/>
          <w:b/>
        </w:rPr>
        <w:t xml:space="preserve"> RECURRENTE</w:t>
      </w:r>
      <w:r w:rsidRPr="005367ED">
        <w:rPr>
          <w:rFonts w:ascii="Palatino Linotype" w:hAnsi="Palatino Linotype" w:cs="Arial"/>
        </w:rPr>
        <w:t xml:space="preserve"> para presentar el respectivo </w:t>
      </w:r>
      <w:r w:rsidR="00D77693" w:rsidRPr="005367ED">
        <w:rPr>
          <w:rFonts w:ascii="Palatino Linotype" w:hAnsi="Palatino Linotype" w:cs="Arial"/>
        </w:rPr>
        <w:t>Recurso de Revisión</w:t>
      </w:r>
      <w:r w:rsidRPr="005367ED">
        <w:rPr>
          <w:rFonts w:ascii="Palatino Linotype" w:hAnsi="Palatino Linotype" w:cs="Arial"/>
        </w:rPr>
        <w:t xml:space="preserve">, transcurrió del </w:t>
      </w:r>
      <w:r w:rsidR="004F399A" w:rsidRPr="005367ED">
        <w:rPr>
          <w:rFonts w:ascii="Palatino Linotype" w:hAnsi="Palatino Linotype" w:cs="Arial"/>
          <w:b/>
        </w:rPr>
        <w:t>veintiocho</w:t>
      </w:r>
      <w:r w:rsidR="002E4CEF" w:rsidRPr="005367ED">
        <w:rPr>
          <w:rFonts w:ascii="Palatino Linotype" w:hAnsi="Palatino Linotype" w:cs="Arial"/>
          <w:b/>
        </w:rPr>
        <w:t xml:space="preserve"> de abril al </w:t>
      </w:r>
      <w:r w:rsidR="00363746" w:rsidRPr="005367ED">
        <w:rPr>
          <w:rFonts w:ascii="Palatino Linotype" w:hAnsi="Palatino Linotype" w:cs="Arial"/>
          <w:b/>
        </w:rPr>
        <w:t xml:space="preserve">veinte </w:t>
      </w:r>
      <w:r w:rsidR="002E4CEF" w:rsidRPr="005367ED">
        <w:rPr>
          <w:rFonts w:ascii="Palatino Linotype" w:hAnsi="Palatino Linotype" w:cs="Arial"/>
          <w:b/>
        </w:rPr>
        <w:t>de mayo</w:t>
      </w:r>
      <w:r w:rsidR="00B50FA4" w:rsidRPr="005367ED">
        <w:rPr>
          <w:rFonts w:ascii="Palatino Linotype" w:hAnsi="Palatino Linotype" w:cs="Arial"/>
          <w:b/>
        </w:rPr>
        <w:t xml:space="preserve"> </w:t>
      </w:r>
      <w:r w:rsidR="00D71F23" w:rsidRPr="005367ED">
        <w:rPr>
          <w:rFonts w:ascii="Palatino Linotype" w:hAnsi="Palatino Linotype" w:cs="Arial"/>
          <w:b/>
        </w:rPr>
        <w:t>de dos mil veintidós</w:t>
      </w:r>
      <w:r w:rsidRPr="005367ED">
        <w:rPr>
          <w:rFonts w:ascii="Palatino Linotype" w:hAnsi="Palatino Linotype" w:cs="Arial"/>
        </w:rPr>
        <w:t xml:space="preserve">, </w:t>
      </w:r>
      <w:r w:rsidR="002E4CEF" w:rsidRPr="005367ED">
        <w:rPr>
          <w:rFonts w:ascii="Palatino Linotype" w:eastAsiaTheme="minorEastAsia" w:hAnsi="Palatino Linotype" w:cs="Arial"/>
          <w:lang w:val="es-ES_tradnl"/>
        </w:rPr>
        <w:t>sin contemplar en el cómputo los días treinta de abril, así como, uno</w:t>
      </w:r>
      <w:r w:rsidR="00DB6C81" w:rsidRPr="005367ED">
        <w:rPr>
          <w:rFonts w:ascii="Palatino Linotype" w:eastAsiaTheme="minorEastAsia" w:hAnsi="Palatino Linotype" w:cs="Arial"/>
          <w:lang w:val="es-ES_tradnl"/>
        </w:rPr>
        <w:t>, siete, ocho, catorce y quince</w:t>
      </w:r>
      <w:r w:rsidR="002E4CEF" w:rsidRPr="005367ED">
        <w:rPr>
          <w:rFonts w:ascii="Palatino Linotype" w:eastAsiaTheme="minorEastAsia" w:hAnsi="Palatino Linotype" w:cs="Arial"/>
          <w:lang w:val="es-ES_tradnl"/>
        </w:rPr>
        <w:t xml:space="preserve"> de mayo de dos mil veintidós, </w:t>
      </w:r>
      <w:bookmarkStart w:id="10" w:name="_Hlk62134391"/>
      <w:r w:rsidR="002E4CEF" w:rsidRPr="005367E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2E4CEF" w:rsidRPr="005367ED">
        <w:rPr>
          <w:rFonts w:ascii="Palatino Linotype" w:eastAsiaTheme="minorEastAsia" w:hAnsi="Palatino Linotype" w:cs="Arial"/>
          <w:lang w:val="es-ES_tradnl"/>
        </w:rPr>
        <w:t xml:space="preserve">, así como, </w:t>
      </w:r>
      <w:r w:rsidR="00DB6C81" w:rsidRPr="005367ED">
        <w:rPr>
          <w:rFonts w:ascii="Palatino Linotype" w:eastAsiaTheme="minorEastAsia" w:hAnsi="Palatino Linotype" w:cs="Arial"/>
          <w:lang w:val="es-ES_tradnl"/>
        </w:rPr>
        <w:t xml:space="preserve">el </w:t>
      </w:r>
      <w:r w:rsidR="00942895" w:rsidRPr="005367ED">
        <w:rPr>
          <w:rFonts w:ascii="Palatino Linotype" w:eastAsiaTheme="minorEastAsia" w:hAnsi="Palatino Linotype" w:cs="Arial"/>
          <w:lang w:val="es-ES_tradnl"/>
        </w:rPr>
        <w:t>día</w:t>
      </w:r>
      <w:r w:rsidR="002E4CEF" w:rsidRPr="005367ED">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5367ED" w:rsidRDefault="002E4CEF" w:rsidP="00413BB7">
      <w:pPr>
        <w:spacing w:line="360" w:lineRule="auto"/>
        <w:jc w:val="both"/>
        <w:rPr>
          <w:rFonts w:ascii="Palatino Linotype" w:eastAsiaTheme="minorEastAsia" w:hAnsi="Palatino Linotype" w:cs="Arial"/>
          <w:lang w:val="es-ES_tradnl"/>
        </w:rPr>
      </w:pPr>
    </w:p>
    <w:p w14:paraId="2E2A5AB4" w14:textId="42BF10AC" w:rsidR="001E51C1" w:rsidRPr="005367ED" w:rsidRDefault="001E51C1" w:rsidP="001E51C1">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En ese tenor, si el recurso de revisión que nos ocupa, se interpuso el</w:t>
      </w:r>
      <w:r w:rsidRPr="005367ED">
        <w:rPr>
          <w:rFonts w:ascii="Palatino Linotype" w:eastAsia="Palatino Linotype" w:hAnsi="Palatino Linotype" w:cs="Palatino Linotype"/>
          <w:b/>
        </w:rPr>
        <w:t xml:space="preserve"> </w:t>
      </w:r>
      <w:r w:rsidR="00EA6C02" w:rsidRPr="005367ED">
        <w:rPr>
          <w:rFonts w:ascii="Palatino Linotype" w:eastAsia="Palatino Linotype" w:hAnsi="Palatino Linotype" w:cs="Palatino Linotype"/>
          <w:b/>
        </w:rPr>
        <w:t>diez de mayo</w:t>
      </w:r>
      <w:r w:rsidRPr="005367ED">
        <w:rPr>
          <w:rFonts w:ascii="Palatino Linotype" w:eastAsia="Palatino Linotype" w:hAnsi="Palatino Linotype" w:cs="Palatino Linotype"/>
          <w:b/>
        </w:rPr>
        <w:t xml:space="preserve"> de dos mil veintidós,</w:t>
      </w:r>
      <w:r w:rsidRPr="005367ED">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5367ED"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5367ED" w:rsidRDefault="00200BFC" w:rsidP="00BC0EA3">
      <w:pPr>
        <w:autoSpaceDE w:val="0"/>
        <w:autoSpaceDN w:val="0"/>
        <w:adjustRightInd w:val="0"/>
        <w:spacing w:line="360" w:lineRule="auto"/>
        <w:ind w:right="49"/>
        <w:jc w:val="both"/>
        <w:rPr>
          <w:rFonts w:ascii="Palatino Linotype" w:hAnsi="Palatino Linotype"/>
          <w:b/>
        </w:rPr>
      </w:pPr>
      <w:r w:rsidRPr="005367ED">
        <w:rPr>
          <w:rFonts w:ascii="Palatino Linotype" w:hAnsi="Palatino Linotype" w:cs="Arial"/>
          <w:b/>
          <w:sz w:val="28"/>
        </w:rPr>
        <w:t>CUARTO</w:t>
      </w:r>
      <w:r w:rsidRPr="005367ED">
        <w:rPr>
          <w:rFonts w:ascii="Palatino Linotype" w:hAnsi="Palatino Linotype"/>
          <w:b/>
        </w:rPr>
        <w:t xml:space="preserve">. </w:t>
      </w:r>
      <w:r w:rsidR="0072617B" w:rsidRPr="005367ED">
        <w:rPr>
          <w:rFonts w:ascii="Palatino Linotype" w:hAnsi="Palatino Linotype"/>
          <w:b/>
        </w:rPr>
        <w:t xml:space="preserve">Procedibilidad. </w:t>
      </w:r>
    </w:p>
    <w:p w14:paraId="11E5191B" w14:textId="77777777" w:rsidR="00942895" w:rsidRPr="005367ED" w:rsidRDefault="00942895" w:rsidP="00942895">
      <w:pPr>
        <w:spacing w:line="360" w:lineRule="auto"/>
        <w:jc w:val="both"/>
        <w:rPr>
          <w:rFonts w:ascii="Palatino Linotype" w:eastAsia="Palatino Linotype" w:hAnsi="Palatino Linotype" w:cs="Palatino Linotype"/>
        </w:rPr>
      </w:pPr>
      <w:r w:rsidRPr="005367ED">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AE44501" w14:textId="77777777" w:rsidR="00B04CA1" w:rsidRPr="005367ED" w:rsidRDefault="00CE0362" w:rsidP="002E4CEF">
      <w:pPr>
        <w:spacing w:line="360" w:lineRule="auto"/>
        <w:jc w:val="both"/>
        <w:rPr>
          <w:rFonts w:ascii="Palatino Linotype" w:hAnsi="Palatino Linotype" w:cs="Arial"/>
          <w:b/>
        </w:rPr>
      </w:pPr>
      <w:r w:rsidRPr="005367ED">
        <w:rPr>
          <w:rFonts w:ascii="Palatino Linotype" w:hAnsi="Palatino Linotype" w:cs="Arial"/>
          <w:b/>
          <w:sz w:val="28"/>
          <w:szCs w:val="28"/>
        </w:rPr>
        <w:lastRenderedPageBreak/>
        <w:t>QUINTO</w:t>
      </w:r>
      <w:r w:rsidRPr="005367ED">
        <w:rPr>
          <w:rFonts w:ascii="Palatino Linotype" w:hAnsi="Palatino Linotype" w:cs="Arial"/>
          <w:b/>
        </w:rPr>
        <w:t xml:space="preserve">. </w:t>
      </w:r>
      <w:r w:rsidR="00B04CA1" w:rsidRPr="005367ED">
        <w:rPr>
          <w:rFonts w:ascii="Palatino Linotype" w:hAnsi="Palatino Linotype" w:cs="Arial"/>
          <w:b/>
        </w:rPr>
        <w:t xml:space="preserve">Análisis de la causal de sobreseimiento. </w:t>
      </w:r>
    </w:p>
    <w:p w14:paraId="0DF34182" w14:textId="09A7C4A2" w:rsidR="002E4CEF" w:rsidRPr="005367ED" w:rsidRDefault="002E4CEF" w:rsidP="002E4CEF">
      <w:pPr>
        <w:spacing w:line="360" w:lineRule="auto"/>
        <w:jc w:val="both"/>
        <w:rPr>
          <w:rFonts w:ascii="Palatino Linotype" w:hAnsi="Palatino Linotype" w:cs="Arial"/>
        </w:rPr>
      </w:pPr>
      <w:r w:rsidRPr="005367ED">
        <w:rPr>
          <w:rFonts w:ascii="Palatino Linotype" w:hAnsi="Palatino Linotype" w:cs="Arial"/>
          <w:lang w:val="es-ES" w:eastAsia="es-MX"/>
        </w:rPr>
        <w:t>Del análisis efectuado, se advierte que el presente recurso de revisión es procedente, pues se actualiza la hipótesis prevista en la fracción VI, del artículo 179</w:t>
      </w:r>
      <w:r w:rsidR="00703C53" w:rsidRPr="005367ED">
        <w:rPr>
          <w:rFonts w:ascii="Palatino Linotype" w:hAnsi="Palatino Linotype" w:cs="Arial"/>
          <w:lang w:val="es-ES" w:eastAsia="es-MX"/>
        </w:rPr>
        <w:t>,</w:t>
      </w:r>
      <w:r w:rsidRPr="005367ED">
        <w:rPr>
          <w:rFonts w:ascii="Palatino Linotype" w:hAnsi="Palatino Linotype" w:cs="Arial"/>
          <w:lang w:val="es-ES" w:eastAsia="es-MX"/>
        </w:rPr>
        <w:t xml:space="preserve"> de la Ley de la materia, el cual a la letra dice:</w:t>
      </w:r>
    </w:p>
    <w:p w14:paraId="4824C75B" w14:textId="77777777" w:rsidR="002E4CEF" w:rsidRPr="005367ED" w:rsidRDefault="002E4CEF" w:rsidP="002E4CEF">
      <w:pPr>
        <w:jc w:val="both"/>
        <w:rPr>
          <w:rFonts w:ascii="Palatino Linotype" w:hAnsi="Palatino Linotype" w:cs="Arial"/>
          <w:lang w:val="es-ES"/>
        </w:rPr>
      </w:pPr>
    </w:p>
    <w:p w14:paraId="4600D190" w14:textId="77777777" w:rsidR="002E4CEF" w:rsidRPr="005367ED" w:rsidRDefault="002E4CEF" w:rsidP="002E4CEF">
      <w:pPr>
        <w:ind w:left="851" w:right="901"/>
        <w:jc w:val="both"/>
        <w:rPr>
          <w:rFonts w:ascii="Palatino Linotype" w:hAnsi="Palatino Linotype" w:cs="Arial"/>
          <w:i/>
          <w:sz w:val="22"/>
          <w:szCs w:val="22"/>
          <w:lang w:val="es-ES"/>
        </w:rPr>
      </w:pPr>
      <w:r w:rsidRPr="005367ED">
        <w:rPr>
          <w:rFonts w:ascii="Palatino Linotype" w:hAnsi="Palatino Linotype" w:cs="Arial"/>
          <w:i/>
          <w:sz w:val="22"/>
          <w:szCs w:val="22"/>
          <w:lang w:val="es-ES"/>
        </w:rPr>
        <w:t>“</w:t>
      </w:r>
      <w:r w:rsidRPr="005367ED">
        <w:rPr>
          <w:rFonts w:ascii="Palatino Linotype" w:hAnsi="Palatino Linotype" w:cs="Arial"/>
          <w:b/>
          <w:i/>
          <w:sz w:val="22"/>
          <w:szCs w:val="22"/>
          <w:lang w:val="es-ES"/>
        </w:rPr>
        <w:t>Artículo 179.</w:t>
      </w:r>
      <w:r w:rsidRPr="005367E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874638C" w14:textId="77777777" w:rsidR="002E4CEF" w:rsidRPr="005367ED" w:rsidRDefault="002E4CEF" w:rsidP="002E4CEF">
      <w:pPr>
        <w:ind w:left="851" w:right="901"/>
        <w:jc w:val="both"/>
        <w:rPr>
          <w:rFonts w:ascii="Palatino Linotype" w:hAnsi="Palatino Linotype" w:cs="Arial"/>
          <w:i/>
          <w:sz w:val="22"/>
          <w:szCs w:val="22"/>
          <w:lang w:val="es-ES"/>
        </w:rPr>
      </w:pPr>
      <w:r w:rsidRPr="005367ED">
        <w:rPr>
          <w:rFonts w:ascii="Palatino Linotype" w:hAnsi="Palatino Linotype" w:cs="Arial"/>
          <w:i/>
          <w:sz w:val="22"/>
          <w:szCs w:val="22"/>
          <w:lang w:val="es-ES"/>
        </w:rPr>
        <w:t>(…)</w:t>
      </w:r>
    </w:p>
    <w:p w14:paraId="7F8F487E" w14:textId="77777777" w:rsidR="005B1800" w:rsidRPr="005367ED" w:rsidRDefault="002E4CEF" w:rsidP="002E4CEF">
      <w:pPr>
        <w:ind w:left="851" w:right="901"/>
        <w:jc w:val="both"/>
        <w:rPr>
          <w:rFonts w:ascii="Palatino Linotype" w:hAnsi="Palatino Linotype" w:cs="Arial"/>
          <w:b/>
          <w:bCs/>
          <w:i/>
          <w:sz w:val="22"/>
          <w:szCs w:val="22"/>
          <w:lang w:val="es-ES"/>
        </w:rPr>
      </w:pPr>
      <w:r w:rsidRPr="005367ED">
        <w:rPr>
          <w:rFonts w:ascii="Palatino Linotype" w:hAnsi="Palatino Linotype" w:cs="Arial"/>
          <w:b/>
          <w:bCs/>
          <w:i/>
          <w:sz w:val="22"/>
          <w:szCs w:val="22"/>
          <w:lang w:val="es-ES"/>
        </w:rPr>
        <w:t>VI. La entrega de información que no corresponda con lo solicitado;</w:t>
      </w:r>
    </w:p>
    <w:p w14:paraId="6E319212" w14:textId="6B73C396" w:rsidR="002E4CEF" w:rsidRPr="005367ED" w:rsidRDefault="005B1800" w:rsidP="002E4CEF">
      <w:pPr>
        <w:ind w:left="851" w:right="901"/>
        <w:jc w:val="both"/>
        <w:rPr>
          <w:rFonts w:ascii="Palatino Linotype" w:hAnsi="Palatino Linotype" w:cs="Arial"/>
          <w:i/>
          <w:sz w:val="22"/>
          <w:szCs w:val="22"/>
          <w:lang w:val="es-ES"/>
        </w:rPr>
      </w:pPr>
      <w:r w:rsidRPr="005367ED">
        <w:rPr>
          <w:rFonts w:ascii="Palatino Linotype" w:hAnsi="Palatino Linotype" w:cs="Arial"/>
          <w:b/>
          <w:bCs/>
          <w:i/>
          <w:sz w:val="22"/>
          <w:szCs w:val="22"/>
          <w:lang w:val="es-ES"/>
        </w:rPr>
        <w:t>(…)</w:t>
      </w:r>
      <w:r w:rsidR="002E4CEF" w:rsidRPr="005367ED">
        <w:rPr>
          <w:rFonts w:ascii="Palatino Linotype" w:hAnsi="Palatino Linotype" w:cs="Arial"/>
          <w:i/>
          <w:sz w:val="22"/>
          <w:szCs w:val="22"/>
          <w:lang w:val="es-ES"/>
        </w:rPr>
        <w:t>”</w:t>
      </w:r>
    </w:p>
    <w:p w14:paraId="7EBDA3DD" w14:textId="77777777" w:rsidR="002E4CEF" w:rsidRPr="005367ED" w:rsidRDefault="002E4CEF" w:rsidP="002E4CEF">
      <w:pPr>
        <w:ind w:left="851" w:right="901"/>
        <w:jc w:val="both"/>
        <w:rPr>
          <w:rFonts w:ascii="Palatino Linotype" w:hAnsi="Palatino Linotype" w:cs="Arial"/>
          <w:i/>
          <w:sz w:val="22"/>
          <w:szCs w:val="22"/>
          <w:lang w:val="es-ES"/>
        </w:rPr>
      </w:pPr>
      <w:r w:rsidRPr="005367ED">
        <w:rPr>
          <w:rFonts w:ascii="Palatino Linotype" w:hAnsi="Palatino Linotype" w:cs="Arial"/>
          <w:i/>
          <w:sz w:val="22"/>
          <w:szCs w:val="22"/>
          <w:lang w:val="es-ES"/>
        </w:rPr>
        <w:t>(Énfasis añadido)</w:t>
      </w:r>
    </w:p>
    <w:p w14:paraId="4C4441B5" w14:textId="77777777" w:rsidR="002E4CEF" w:rsidRPr="005367ED" w:rsidRDefault="002E4CEF" w:rsidP="002E4CEF">
      <w:pPr>
        <w:ind w:left="851" w:right="901"/>
        <w:jc w:val="both"/>
        <w:rPr>
          <w:rFonts w:ascii="Palatino Linotype" w:hAnsi="Palatino Linotype" w:cs="Arial"/>
          <w:i/>
          <w:sz w:val="22"/>
          <w:szCs w:val="22"/>
          <w:lang w:val="es-ES"/>
        </w:rPr>
      </w:pPr>
    </w:p>
    <w:p w14:paraId="7199904C" w14:textId="2629CDA3" w:rsidR="002E4CEF" w:rsidRPr="005367ED" w:rsidRDefault="002E4CEF" w:rsidP="002E4CEF">
      <w:pPr>
        <w:widowControl w:val="0"/>
        <w:autoSpaceDE w:val="0"/>
        <w:autoSpaceDN w:val="0"/>
        <w:adjustRightInd w:val="0"/>
        <w:spacing w:line="360" w:lineRule="auto"/>
        <w:jc w:val="both"/>
        <w:rPr>
          <w:rFonts w:ascii="Palatino Linotype" w:hAnsi="Palatino Linotype" w:cs="Arial"/>
          <w:lang w:val="es-ES"/>
        </w:rPr>
      </w:pPr>
      <w:r w:rsidRPr="005367ED">
        <w:rPr>
          <w:rFonts w:ascii="Palatino Linotype" w:hAnsi="Palatino Linotype" w:cs="Arial"/>
          <w:lang w:val="es-ES"/>
        </w:rPr>
        <w:t>El precepto legal citado, establece como supuesto de procedencia de</w:t>
      </w:r>
      <w:r w:rsidR="001B233D" w:rsidRPr="005367ED">
        <w:rPr>
          <w:rFonts w:ascii="Palatino Linotype" w:hAnsi="Palatino Linotype" w:cs="Arial"/>
          <w:lang w:val="es-ES"/>
        </w:rPr>
        <w:t xml:space="preserve">l </w:t>
      </w:r>
      <w:r w:rsidRPr="005367ED">
        <w:rPr>
          <w:rFonts w:ascii="Palatino Linotype" w:hAnsi="Palatino Linotype" w:cs="Arial"/>
          <w:lang w:val="es-ES"/>
        </w:rPr>
        <w:t>recurso de revisión, en aquellos casos en que</w:t>
      </w:r>
      <w:r w:rsidR="00886A9D" w:rsidRPr="005367ED">
        <w:rPr>
          <w:rFonts w:ascii="Palatino Linotype" w:hAnsi="Palatino Linotype" w:cs="Arial"/>
          <w:lang w:val="es-ES"/>
        </w:rPr>
        <w:t xml:space="preserve"> la información</w:t>
      </w:r>
      <w:r w:rsidRPr="005367ED">
        <w:rPr>
          <w:rFonts w:ascii="Palatino Linotype" w:hAnsi="Palatino Linotype" w:cs="Arial"/>
          <w:lang w:val="es-ES"/>
        </w:rPr>
        <w:t xml:space="preserve"> no corresponde a lo solicitado; por lo que, en el presente caso, se actualiza dicha causal, conforme a las razones de hecho y derecho se exponen a continuación.</w:t>
      </w:r>
    </w:p>
    <w:p w14:paraId="286AF603" w14:textId="77777777" w:rsidR="00A0039D" w:rsidRPr="005367ED" w:rsidRDefault="00A0039D" w:rsidP="00A0039D">
      <w:pPr>
        <w:spacing w:line="360" w:lineRule="auto"/>
        <w:jc w:val="both"/>
        <w:rPr>
          <w:rFonts w:ascii="Palatino Linotype" w:hAnsi="Palatino Linotype" w:cs="Arial"/>
          <w:color w:val="000000" w:themeColor="text1"/>
        </w:rPr>
      </w:pPr>
    </w:p>
    <w:p w14:paraId="2A6CA7A2" w14:textId="77777777" w:rsidR="00A0039D" w:rsidRPr="005367ED" w:rsidRDefault="00A0039D" w:rsidP="00A0039D">
      <w:pPr>
        <w:spacing w:line="360" w:lineRule="auto"/>
        <w:jc w:val="both"/>
        <w:rPr>
          <w:rFonts w:ascii="Palatino Linotype" w:hAnsi="Palatino Linotype"/>
          <w:bCs/>
          <w:lang w:val="es-ES"/>
        </w:rPr>
      </w:pPr>
      <w:r w:rsidRPr="005367ED">
        <w:rPr>
          <w:rFonts w:ascii="Palatino Linotype" w:hAnsi="Palatino Linotype" w:cs="Arial"/>
        </w:rPr>
        <w:t xml:space="preserve">Atento a ello, </w:t>
      </w:r>
      <w:r w:rsidRPr="005367ED">
        <w:rPr>
          <w:rFonts w:ascii="Palatino Linotype" w:hAnsi="Palatino Linotype"/>
          <w:bCs/>
          <w:lang w:val="es-ES"/>
        </w:rPr>
        <w:t xml:space="preserve">es conveniente recordar que el particular requirió del </w:t>
      </w:r>
      <w:r w:rsidRPr="005367ED">
        <w:rPr>
          <w:rFonts w:ascii="Palatino Linotype" w:hAnsi="Palatino Linotype"/>
          <w:b/>
          <w:bCs/>
          <w:lang w:val="es-ES"/>
        </w:rPr>
        <w:t xml:space="preserve">SUJETO OBLIGADO </w:t>
      </w:r>
      <w:r w:rsidRPr="005367ED">
        <w:rPr>
          <w:rFonts w:ascii="Palatino Linotype" w:hAnsi="Palatino Linotype"/>
          <w:bCs/>
          <w:lang w:val="es-ES"/>
        </w:rPr>
        <w:t>lo siguiente:</w:t>
      </w:r>
    </w:p>
    <w:p w14:paraId="2567C3D3" w14:textId="77777777" w:rsidR="00A0039D" w:rsidRPr="005367ED" w:rsidRDefault="00A0039D" w:rsidP="00A0039D">
      <w:pPr>
        <w:jc w:val="both"/>
        <w:rPr>
          <w:rFonts w:ascii="Palatino Linotype" w:hAnsi="Palatino Linotype"/>
          <w:bCs/>
          <w:lang w:val="es-ES"/>
        </w:rPr>
      </w:pPr>
    </w:p>
    <w:p w14:paraId="08E2B955" w14:textId="1192FD8E" w:rsidR="00A0039D" w:rsidRPr="005367ED" w:rsidRDefault="005854AC" w:rsidP="005854AC">
      <w:pPr>
        <w:tabs>
          <w:tab w:val="left" w:pos="851"/>
        </w:tabs>
        <w:spacing w:line="276" w:lineRule="auto"/>
        <w:ind w:left="992" w:right="901" w:hanging="142"/>
        <w:jc w:val="both"/>
        <w:rPr>
          <w:rFonts w:ascii="Palatino Linotype" w:eastAsia="MS Mincho" w:hAnsi="Palatino Linotype" w:cs="Arial"/>
          <w:i/>
          <w:sz w:val="22"/>
          <w:szCs w:val="22"/>
        </w:rPr>
      </w:pPr>
      <w:r w:rsidRPr="005367ED">
        <w:rPr>
          <w:rFonts w:ascii="Palatino Linotype" w:eastAsia="MS Mincho" w:hAnsi="Palatino Linotype" w:cs="Arial"/>
          <w:i/>
          <w:sz w:val="22"/>
          <w:szCs w:val="22"/>
        </w:rPr>
        <w:t>“¿CUANTOS SON, QUINES SON Y QUE CARGOS OCUPAN TODOS LOS SERVIDORES PUBLICOS QUE LABORAN EN LA DIRECCION DE ADMINISTRACION DEL MUNICIPIO DE CHICOLOAPAN, MEXICO, Y QUE FUERON REGISTRADOS EN LA NOMINA DE ESTA DIRECCION A LA FECHA DEL 15 DE MARZO DEL 2022?” (Sic)</w:t>
      </w:r>
    </w:p>
    <w:p w14:paraId="7CEC98C3" w14:textId="77777777" w:rsidR="00A0039D" w:rsidRPr="005367ED" w:rsidRDefault="00A0039D" w:rsidP="00A0039D">
      <w:pPr>
        <w:tabs>
          <w:tab w:val="left" w:pos="851"/>
        </w:tabs>
        <w:ind w:left="850" w:right="901"/>
        <w:jc w:val="both"/>
        <w:rPr>
          <w:rFonts w:ascii="Palatino Linotype" w:eastAsia="MS Mincho" w:hAnsi="Palatino Linotype" w:cs="Arial"/>
          <w:i/>
          <w:sz w:val="22"/>
          <w:szCs w:val="22"/>
        </w:rPr>
      </w:pPr>
      <w:bookmarkStart w:id="11" w:name="_Hlk95325364"/>
    </w:p>
    <w:p w14:paraId="0B98C8E9" w14:textId="6B747102" w:rsidR="00F2093E" w:rsidRPr="005367ED" w:rsidRDefault="00A0039D" w:rsidP="00B04CA1">
      <w:pPr>
        <w:spacing w:line="360" w:lineRule="auto"/>
        <w:jc w:val="both"/>
        <w:rPr>
          <w:rFonts w:ascii="Palatino Linotype" w:hAnsi="Palatino Linotype" w:cs="Segoe UI"/>
          <w:bCs/>
          <w:iCs/>
          <w:lang w:eastAsia="es-MX"/>
        </w:rPr>
      </w:pPr>
      <w:r w:rsidRPr="005367ED">
        <w:rPr>
          <w:rFonts w:ascii="Palatino Linotype" w:hAnsi="Palatino Linotype" w:cs="Segoe UI"/>
          <w:iCs/>
          <w:lang w:eastAsia="es-MX"/>
        </w:rPr>
        <w:t xml:space="preserve">Mediante respuesta </w:t>
      </w:r>
      <w:bookmarkEnd w:id="11"/>
      <w:r w:rsidR="00524478" w:rsidRPr="005367ED">
        <w:rPr>
          <w:rFonts w:ascii="Palatino Linotype" w:hAnsi="Palatino Linotype" w:cs="Segoe UI"/>
          <w:b/>
          <w:iCs/>
          <w:lang w:eastAsia="es-MX"/>
        </w:rPr>
        <w:t>EL SUJETO OBLIGADO</w:t>
      </w:r>
      <w:r w:rsidR="00B04CA1" w:rsidRPr="005367ED">
        <w:rPr>
          <w:rFonts w:ascii="Palatino Linotype" w:hAnsi="Palatino Linotype" w:cs="Segoe UI"/>
          <w:bCs/>
          <w:iCs/>
          <w:lang w:eastAsia="es-MX"/>
        </w:rPr>
        <w:t xml:space="preserve"> </w:t>
      </w:r>
      <w:r w:rsidR="00524478" w:rsidRPr="005367ED">
        <w:rPr>
          <w:rFonts w:ascii="Palatino Linotype" w:hAnsi="Palatino Linotype" w:cs="Segoe UI"/>
          <w:bCs/>
          <w:iCs/>
          <w:lang w:eastAsia="es-MX"/>
        </w:rPr>
        <w:t xml:space="preserve">dice que ningún integrante del Ayuntamiento de Chicoloapan tiene la facultad de expedir permisos de circulación </w:t>
      </w:r>
      <w:r w:rsidR="00524478" w:rsidRPr="005367ED">
        <w:rPr>
          <w:rFonts w:ascii="Palatino Linotype" w:hAnsi="Palatino Linotype" w:cs="Segoe UI"/>
          <w:bCs/>
          <w:iCs/>
          <w:lang w:eastAsia="es-MX"/>
        </w:rPr>
        <w:lastRenderedPageBreak/>
        <w:t>vehicular a automóviles, toda vez que la instancia encargada es la Secretaría de Movilidad del Estado de México</w:t>
      </w:r>
    </w:p>
    <w:p w14:paraId="7F0A3972" w14:textId="77777777" w:rsidR="00B04CA1" w:rsidRPr="005367ED" w:rsidRDefault="00B04CA1" w:rsidP="00B04CA1">
      <w:pPr>
        <w:spacing w:line="360" w:lineRule="auto"/>
        <w:jc w:val="both"/>
        <w:rPr>
          <w:rFonts w:ascii="Palatino Linotype" w:hAnsi="Palatino Linotype" w:cs="Arial"/>
        </w:rPr>
      </w:pPr>
    </w:p>
    <w:p w14:paraId="0C9BDE68" w14:textId="7B932675" w:rsidR="005F2600" w:rsidRPr="005367ED" w:rsidRDefault="00A0039D" w:rsidP="005F2600">
      <w:pPr>
        <w:spacing w:line="360" w:lineRule="auto"/>
        <w:jc w:val="both"/>
        <w:rPr>
          <w:rFonts w:ascii="Palatino Linotype" w:hAnsi="Palatino Linotype" w:cs="Arial"/>
          <w:i/>
          <w:iCs/>
        </w:rPr>
      </w:pPr>
      <w:r w:rsidRPr="005367ED">
        <w:rPr>
          <w:rFonts w:ascii="Palatino Linotype" w:hAnsi="Palatino Linotype" w:cs="Arial"/>
        </w:rPr>
        <w:t xml:space="preserve">Inconforme </w:t>
      </w:r>
      <w:r w:rsidRPr="005367ED">
        <w:rPr>
          <w:rFonts w:ascii="Palatino Linotype" w:hAnsi="Palatino Linotype" w:cs="Arial"/>
          <w:b/>
          <w:bCs/>
        </w:rPr>
        <w:t xml:space="preserve">EL RECURRENTE </w:t>
      </w:r>
      <w:r w:rsidR="00C84C68" w:rsidRPr="005367ED">
        <w:rPr>
          <w:rFonts w:ascii="Palatino Linotype" w:hAnsi="Palatino Linotype" w:cs="Arial"/>
        </w:rPr>
        <w:t xml:space="preserve">por la respuesta </w:t>
      </w:r>
      <w:r w:rsidRPr="005367ED">
        <w:rPr>
          <w:rFonts w:ascii="Palatino Linotype" w:hAnsi="Palatino Linotype" w:cs="Arial"/>
        </w:rPr>
        <w:t xml:space="preserve">interpuso el presente </w:t>
      </w:r>
      <w:r w:rsidR="00C84C68" w:rsidRPr="005367ED">
        <w:rPr>
          <w:rFonts w:ascii="Palatino Linotype" w:hAnsi="Palatino Linotype" w:cs="Arial"/>
        </w:rPr>
        <w:t xml:space="preserve">Recurso </w:t>
      </w:r>
      <w:r w:rsidRPr="005367ED">
        <w:rPr>
          <w:rFonts w:ascii="Palatino Linotype" w:hAnsi="Palatino Linotype" w:cs="Arial"/>
        </w:rPr>
        <w:t xml:space="preserve">de </w:t>
      </w:r>
      <w:r w:rsidR="00C84C68" w:rsidRPr="005367ED">
        <w:rPr>
          <w:rFonts w:ascii="Palatino Linotype" w:hAnsi="Palatino Linotype" w:cs="Arial"/>
        </w:rPr>
        <w:t xml:space="preserve">Revisión </w:t>
      </w:r>
      <w:r w:rsidRPr="005367ED">
        <w:rPr>
          <w:rFonts w:ascii="Palatino Linotype" w:hAnsi="Palatino Linotype" w:cs="Arial"/>
        </w:rPr>
        <w:t xml:space="preserve">que nos ocupan, realizando los siguientes </w:t>
      </w:r>
      <w:r w:rsidRPr="005367ED">
        <w:rPr>
          <w:rFonts w:ascii="Palatino Linotype" w:hAnsi="Palatino Linotype" w:cs="Arial"/>
          <w:b/>
          <w:bCs/>
        </w:rPr>
        <w:t>agravios</w:t>
      </w:r>
      <w:r w:rsidRPr="005367ED">
        <w:rPr>
          <w:rFonts w:ascii="Palatino Linotype" w:hAnsi="Palatino Linotype" w:cs="Arial"/>
        </w:rPr>
        <w:t xml:space="preserve">, en el </w:t>
      </w:r>
      <w:r w:rsidRPr="005367ED">
        <w:rPr>
          <w:rFonts w:ascii="Palatino Linotype" w:hAnsi="Palatino Linotype" w:cs="Arial"/>
          <w:b/>
          <w:bCs/>
        </w:rPr>
        <w:t>Acto impugnado</w:t>
      </w:r>
      <w:r w:rsidRPr="005367ED">
        <w:rPr>
          <w:rFonts w:ascii="Palatino Linotype" w:hAnsi="Palatino Linotype" w:cs="Arial"/>
        </w:rPr>
        <w:t xml:space="preserve">: </w:t>
      </w:r>
      <w:r w:rsidR="005F2600" w:rsidRPr="005367ED">
        <w:rPr>
          <w:rFonts w:ascii="Palatino Linotype" w:hAnsi="Palatino Linotype" w:cs="Arial"/>
          <w:i/>
        </w:rPr>
        <w:t>“no da respuesta a lo solicitado, dando una respuesta a una pregunta que no es" (Sic)</w:t>
      </w:r>
      <w:r w:rsidRPr="005367ED">
        <w:rPr>
          <w:rFonts w:ascii="Palatino Linotype" w:hAnsi="Palatino Linotype" w:cs="Arial"/>
          <w:i/>
        </w:rPr>
        <w:t xml:space="preserve">, </w:t>
      </w:r>
      <w:r w:rsidRPr="005367ED">
        <w:rPr>
          <w:rFonts w:ascii="Palatino Linotype" w:hAnsi="Palatino Linotype" w:cs="Arial"/>
          <w:iCs/>
        </w:rPr>
        <w:t xml:space="preserve">así como, en las </w:t>
      </w:r>
      <w:r w:rsidRPr="005367ED">
        <w:rPr>
          <w:rFonts w:ascii="Palatino Linotype" w:hAnsi="Palatino Linotype" w:cs="Arial"/>
          <w:b/>
          <w:bCs/>
          <w:iCs/>
        </w:rPr>
        <w:t xml:space="preserve">Razones o motivos de inconformidad: </w:t>
      </w:r>
      <w:bookmarkStart w:id="12" w:name="_Hlk101872276"/>
      <w:r w:rsidR="005F2600" w:rsidRPr="005367ED">
        <w:rPr>
          <w:rFonts w:ascii="Palatino Linotype" w:hAnsi="Palatino Linotype" w:cs="Arial"/>
          <w:i/>
          <w:iCs/>
        </w:rPr>
        <w:t xml:space="preserve">“no es la respuesta a lo solicitado, ya que el Director de </w:t>
      </w:r>
      <w:proofErr w:type="spellStart"/>
      <w:r w:rsidR="005F2600" w:rsidRPr="005367ED">
        <w:rPr>
          <w:rFonts w:ascii="Palatino Linotype" w:hAnsi="Palatino Linotype" w:cs="Arial"/>
          <w:i/>
          <w:iCs/>
        </w:rPr>
        <w:t>Administracion</w:t>
      </w:r>
      <w:proofErr w:type="spellEnd"/>
      <w:r w:rsidR="005F2600" w:rsidRPr="005367ED">
        <w:rPr>
          <w:rFonts w:ascii="Palatino Linotype" w:hAnsi="Palatino Linotype" w:cs="Arial"/>
          <w:i/>
          <w:iCs/>
        </w:rPr>
        <w:t xml:space="preserve"> municipal responde: "Al respecto le comunico que, ningún integrante del Ayuntamiento de Chicoloapan tiene la facultad de expedir permisos de circulación vehicular a automóviles, toda vez que la instancia encargada es la Secretaría de Movilidad del Estado de México. Sin otro particular quedo de usted reiterándole que me encuentro a la orden para cualquier aclaración o información al respecto. ATENTAMENTE L. EN C.P.C DANIEL ESPINOZA RAMOS DIRECTOR DE ADMINISTRACIÓN". cuando la pregunta fue: "¿CUANTOS SON, QUINES SON Y QUE CARGOS OCUPAN TODOS LOS SERVIDORES PUBLICOS QUE LABORAN EN LA DIRECCION DE ADMINISTRACION DEL MUNICIPIO DE CHICOLOAPAN, MEXICO, Y QUE FUERON REGISTRADOS EN LA NOMINA DE ESTA DIRECCION A LA FECHA DEL 15 DE MARZO DEL 2022?.</w:t>
      </w:r>
      <w:r w:rsidR="007413D7" w:rsidRPr="005367ED">
        <w:rPr>
          <w:rFonts w:ascii="Palatino Linotype" w:hAnsi="Palatino Linotype" w:cs="Arial"/>
          <w:i/>
          <w:iCs/>
        </w:rPr>
        <w:t>..</w:t>
      </w:r>
      <w:r w:rsidR="005F2600" w:rsidRPr="005367ED">
        <w:rPr>
          <w:rFonts w:ascii="Palatino Linotype" w:hAnsi="Palatino Linotype" w:cs="Arial"/>
          <w:i/>
          <w:iCs/>
        </w:rPr>
        <w:t>” (Sic)</w:t>
      </w:r>
    </w:p>
    <w:p w14:paraId="5642D580" w14:textId="52AFE969" w:rsidR="00737F5D" w:rsidRPr="005367ED" w:rsidRDefault="00737F5D" w:rsidP="00A0039D">
      <w:pPr>
        <w:spacing w:line="360" w:lineRule="auto"/>
        <w:jc w:val="both"/>
        <w:rPr>
          <w:rFonts w:ascii="Palatino Linotype" w:hAnsi="Palatino Linotype" w:cs="Arial"/>
        </w:rPr>
      </w:pPr>
    </w:p>
    <w:bookmarkEnd w:id="12"/>
    <w:p w14:paraId="3F66F41C" w14:textId="22E9AE5B" w:rsidR="00B04CA1" w:rsidRPr="005367ED" w:rsidRDefault="00A0039D" w:rsidP="00B04CA1">
      <w:pPr>
        <w:tabs>
          <w:tab w:val="center" w:pos="4252"/>
          <w:tab w:val="right" w:pos="8504"/>
        </w:tabs>
        <w:spacing w:line="360" w:lineRule="auto"/>
        <w:jc w:val="both"/>
        <w:rPr>
          <w:rFonts w:ascii="Palatino Linotype" w:hAnsi="Palatino Linotype"/>
        </w:rPr>
      </w:pPr>
      <w:r w:rsidRPr="005367ED">
        <w:rPr>
          <w:rFonts w:ascii="Palatino Linotype" w:hAnsi="Palatino Linotype" w:cs="Arial"/>
        </w:rPr>
        <w:t>Abierta la etapa de manifesta</w:t>
      </w:r>
      <w:r w:rsidR="00B04CA1" w:rsidRPr="005367ED">
        <w:rPr>
          <w:rFonts w:ascii="Palatino Linotype" w:hAnsi="Palatino Linotype" w:cs="Arial"/>
        </w:rPr>
        <w:t>ciones, el particular realizó</w:t>
      </w:r>
      <w:r w:rsidRPr="005367ED">
        <w:rPr>
          <w:rFonts w:ascii="Palatino Linotype" w:hAnsi="Palatino Linotype" w:cs="Arial"/>
        </w:rPr>
        <w:t xml:space="preserve"> </w:t>
      </w:r>
      <w:r w:rsidRPr="005367ED">
        <w:rPr>
          <w:rFonts w:ascii="Palatino Linotype" w:eastAsiaTheme="minorEastAsia" w:hAnsi="Palatino Linotype" w:cstheme="minorBidi"/>
          <w:lang w:val="es-419"/>
        </w:rPr>
        <w:t>manifestaciones</w:t>
      </w:r>
      <w:r w:rsidR="006A27B9" w:rsidRPr="005367ED">
        <w:rPr>
          <w:rFonts w:ascii="Palatino Linotype" w:eastAsiaTheme="minorEastAsia" w:hAnsi="Palatino Linotype" w:cstheme="minorBidi"/>
          <w:lang w:val="es-419"/>
        </w:rPr>
        <w:t xml:space="preserve">, en el cual menciona que </w:t>
      </w:r>
      <w:r w:rsidR="003062C2" w:rsidRPr="005367ED">
        <w:rPr>
          <w:rFonts w:ascii="Palatino Linotype" w:eastAsiaTheme="minorEastAsia" w:hAnsi="Palatino Linotype" w:cstheme="minorBidi"/>
          <w:lang w:val="es-419"/>
        </w:rPr>
        <w:t xml:space="preserve">el ente recurrido le dio la </w:t>
      </w:r>
      <w:r w:rsidR="00567166" w:rsidRPr="005367ED">
        <w:rPr>
          <w:rFonts w:ascii="Palatino Linotype" w:eastAsiaTheme="minorEastAsia" w:hAnsi="Palatino Linotype" w:cstheme="minorBidi"/>
          <w:lang w:val="es-419"/>
        </w:rPr>
        <w:t>información</w:t>
      </w:r>
      <w:r w:rsidRPr="005367ED">
        <w:rPr>
          <w:rFonts w:ascii="Palatino Linotype" w:eastAsiaTheme="minorEastAsia" w:hAnsi="Palatino Linotype" w:cstheme="minorBidi"/>
          <w:lang w:val="es-ES_tradnl"/>
        </w:rPr>
        <w:t xml:space="preserve">; por su parte, </w:t>
      </w:r>
      <w:r w:rsidRPr="005367ED">
        <w:rPr>
          <w:rFonts w:ascii="Palatino Linotype" w:eastAsia="Arial Unicode MS" w:hAnsi="Palatino Linotype" w:cs="Arial"/>
          <w:b/>
          <w:iCs/>
        </w:rPr>
        <w:t>EL SUJETO OBLIGADO</w:t>
      </w:r>
      <w:r w:rsidRPr="005367ED">
        <w:rPr>
          <w:rFonts w:ascii="Palatino Linotype" w:eastAsia="Arial Unicode MS" w:hAnsi="Palatino Linotype" w:cs="Arial"/>
          <w:bCs/>
          <w:iCs/>
        </w:rPr>
        <w:t xml:space="preserve"> </w:t>
      </w:r>
      <w:r w:rsidR="00C53D5F" w:rsidRPr="005367ED">
        <w:rPr>
          <w:rFonts w:ascii="Palatino Linotype" w:eastAsia="Arial Unicode MS" w:hAnsi="Palatino Linotype" w:cs="Arial"/>
          <w:bCs/>
          <w:iCs/>
        </w:rPr>
        <w:t>rindió su</w:t>
      </w:r>
      <w:r w:rsidR="00BA537C" w:rsidRPr="005367ED">
        <w:rPr>
          <w:rFonts w:ascii="Palatino Linotype" w:eastAsia="Arial Unicode MS" w:hAnsi="Palatino Linotype" w:cs="Arial"/>
          <w:bCs/>
          <w:iCs/>
        </w:rPr>
        <w:t xml:space="preserve"> </w:t>
      </w:r>
      <w:r w:rsidR="00B04CA1" w:rsidRPr="005367ED">
        <w:rPr>
          <w:rFonts w:ascii="Palatino Linotype" w:eastAsia="Arial Unicode MS" w:hAnsi="Palatino Linotype" w:cs="Arial"/>
          <w:bCs/>
          <w:iCs/>
        </w:rPr>
        <w:t xml:space="preserve">Informe </w:t>
      </w:r>
      <w:r w:rsidR="00BA537C" w:rsidRPr="005367ED">
        <w:rPr>
          <w:rFonts w:ascii="Palatino Linotype" w:eastAsia="Arial Unicode MS" w:hAnsi="Palatino Linotype" w:cs="Arial"/>
          <w:bCs/>
          <w:iCs/>
        </w:rPr>
        <w:t>Justificado</w:t>
      </w:r>
      <w:r w:rsidR="00C53D5F" w:rsidRPr="005367ED">
        <w:rPr>
          <w:rFonts w:ascii="Palatino Linotype" w:eastAsia="Arial Unicode MS" w:hAnsi="Palatino Linotype" w:cs="Arial"/>
          <w:bCs/>
          <w:iCs/>
        </w:rPr>
        <w:t>,</w:t>
      </w:r>
      <w:r w:rsidR="000E2020" w:rsidRPr="005367ED">
        <w:rPr>
          <w:rFonts w:ascii="Palatino Linotype" w:eastAsia="Arial Unicode MS" w:hAnsi="Palatino Linotype" w:cs="Arial"/>
          <w:bCs/>
          <w:iCs/>
        </w:rPr>
        <w:t xml:space="preserve"> en el que anexa el oficio signado por la Titular de l</w:t>
      </w:r>
      <w:r w:rsidR="00F0692B" w:rsidRPr="005367ED">
        <w:rPr>
          <w:rFonts w:ascii="Palatino Linotype" w:eastAsia="Arial Unicode MS" w:hAnsi="Palatino Linotype" w:cs="Arial"/>
          <w:bCs/>
          <w:iCs/>
        </w:rPr>
        <w:t>a Jefatura del Departamento de Recursos Humanos,</w:t>
      </w:r>
      <w:r w:rsidR="00BA537C" w:rsidRPr="005367ED">
        <w:rPr>
          <w:rFonts w:ascii="Palatino Linotype" w:eastAsia="Arial Unicode MS" w:hAnsi="Palatino Linotype" w:cs="Arial"/>
          <w:bCs/>
          <w:iCs/>
        </w:rPr>
        <w:t xml:space="preserve"> </w:t>
      </w:r>
      <w:r w:rsidR="00ED7CBF" w:rsidRPr="005367ED">
        <w:rPr>
          <w:rFonts w:ascii="Palatino Linotype" w:hAnsi="Palatino Linotype" w:cs="Arial"/>
        </w:rPr>
        <w:t xml:space="preserve">entrega un listado de tres servidores públicos, los cuales fueron dados de alta en la primera quincena del mes </w:t>
      </w:r>
      <w:r w:rsidR="00ED7CBF" w:rsidRPr="005367ED">
        <w:rPr>
          <w:rFonts w:ascii="Palatino Linotype" w:hAnsi="Palatino Linotype" w:cs="Arial"/>
        </w:rPr>
        <w:lastRenderedPageBreak/>
        <w:t>de marzo del año en curso, en donde se observa el área de adscripción el cargo o puesto que desempeñan</w:t>
      </w:r>
      <w:r w:rsidR="00B04CA1" w:rsidRPr="005367ED">
        <w:rPr>
          <w:rFonts w:ascii="Palatino Linotype" w:hAnsi="Palatino Linotype"/>
        </w:rPr>
        <w:t>, en la cua</w:t>
      </w:r>
      <w:r w:rsidR="00544CC2" w:rsidRPr="005367ED">
        <w:rPr>
          <w:rFonts w:ascii="Palatino Linotype" w:hAnsi="Palatino Linotype"/>
        </w:rPr>
        <w:t>l se insertan capturas de pantalla de dicho documento para una mejor referencia:</w:t>
      </w:r>
    </w:p>
    <w:p w14:paraId="632E236D" w14:textId="254B76E4" w:rsidR="00BF2FAB" w:rsidRPr="005367ED" w:rsidRDefault="00BF2FAB" w:rsidP="00544CC2">
      <w:pPr>
        <w:spacing w:line="360" w:lineRule="auto"/>
        <w:jc w:val="center"/>
        <w:rPr>
          <w:rFonts w:ascii="Palatino Linotype" w:eastAsia="Arial Unicode MS" w:hAnsi="Palatino Linotype" w:cs="Arial"/>
          <w:bCs/>
          <w:iCs/>
        </w:rPr>
      </w:pPr>
    </w:p>
    <w:p w14:paraId="17164848" w14:textId="1B8C149B" w:rsidR="00B04CA1" w:rsidRPr="005367ED" w:rsidRDefault="006A27B9" w:rsidP="00544CC2">
      <w:pPr>
        <w:spacing w:line="360" w:lineRule="auto"/>
        <w:jc w:val="center"/>
        <w:rPr>
          <w:rFonts w:ascii="Palatino Linotype" w:eastAsia="Arial Unicode MS" w:hAnsi="Palatino Linotype" w:cs="Arial"/>
          <w:bCs/>
          <w:iCs/>
        </w:rPr>
      </w:pPr>
      <w:r w:rsidRPr="005367ED">
        <w:rPr>
          <w:rFonts w:ascii="Palatino Linotype" w:eastAsia="Arial Unicode MS" w:hAnsi="Palatino Linotype" w:cs="Arial"/>
          <w:bCs/>
          <w:iCs/>
          <w:noProof/>
          <w:lang w:val="es-419" w:eastAsia="es-419"/>
        </w:rPr>
        <w:drawing>
          <wp:inline distT="0" distB="0" distL="0" distR="0" wp14:anchorId="67FF50E1" wp14:editId="6910F4ED">
            <wp:extent cx="5791835" cy="940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940435"/>
                    </a:xfrm>
                    <a:prstGeom prst="rect">
                      <a:avLst/>
                    </a:prstGeom>
                  </pic:spPr>
                </pic:pic>
              </a:graphicData>
            </a:graphic>
          </wp:inline>
        </w:drawing>
      </w:r>
    </w:p>
    <w:p w14:paraId="40D90442" w14:textId="77777777" w:rsidR="00544CC2" w:rsidRPr="005367ED" w:rsidRDefault="00544CC2" w:rsidP="00B04CA1">
      <w:pPr>
        <w:spacing w:line="360" w:lineRule="auto"/>
        <w:jc w:val="both"/>
        <w:rPr>
          <w:rFonts w:ascii="Palatino Linotype" w:eastAsia="Arial Unicode MS" w:hAnsi="Palatino Linotype" w:cs="Arial"/>
          <w:bCs/>
          <w:iCs/>
        </w:rPr>
      </w:pPr>
    </w:p>
    <w:p w14:paraId="53797989" w14:textId="4F6DBFCA" w:rsidR="00544CC2" w:rsidRPr="005367ED" w:rsidRDefault="00544CC2" w:rsidP="00B04CA1">
      <w:pPr>
        <w:spacing w:line="360" w:lineRule="auto"/>
        <w:jc w:val="both"/>
        <w:rPr>
          <w:rFonts w:ascii="Palatino Linotype" w:eastAsia="Arial Unicode MS" w:hAnsi="Palatino Linotype" w:cs="Arial"/>
          <w:bCs/>
          <w:iCs/>
        </w:rPr>
      </w:pPr>
      <w:r w:rsidRPr="005367ED">
        <w:rPr>
          <w:rFonts w:ascii="Palatino Linotype" w:eastAsia="Arial Unicode MS" w:hAnsi="Palatino Linotype" w:cs="Arial"/>
          <w:bCs/>
          <w:iCs/>
        </w:rPr>
        <w:t xml:space="preserve">Luego, es conveniente señalar que </w:t>
      </w:r>
      <w:r w:rsidR="00C04BEE" w:rsidRPr="005367ED">
        <w:rPr>
          <w:rFonts w:ascii="Palatino Linotype" w:eastAsia="Arial Unicode MS" w:hAnsi="Palatino Linotype" w:cs="Arial"/>
          <w:bCs/>
          <w:iCs/>
        </w:rPr>
        <w:t>la</w:t>
      </w:r>
      <w:r w:rsidR="00567166" w:rsidRPr="005367ED">
        <w:rPr>
          <w:rFonts w:ascii="Palatino Linotype" w:eastAsia="Arial Unicode MS" w:hAnsi="Palatino Linotype" w:cs="Arial"/>
          <w:bCs/>
          <w:iCs/>
        </w:rPr>
        <w:t xml:space="preserve"> Titular de la Jefatura del Departamento de Recursos Humanos</w:t>
      </w:r>
      <w:r w:rsidR="0015766D" w:rsidRPr="005367ED">
        <w:rPr>
          <w:rFonts w:ascii="Palatino Linotype" w:eastAsia="Arial Unicode MS" w:hAnsi="Palatino Linotype" w:cs="Arial"/>
          <w:bCs/>
          <w:iCs/>
        </w:rPr>
        <w:t xml:space="preserve">, </w:t>
      </w:r>
      <w:r w:rsidR="005B1353" w:rsidRPr="005367ED">
        <w:rPr>
          <w:rFonts w:ascii="Palatino Linotype" w:eastAsia="Arial Unicode MS" w:hAnsi="Palatino Linotype" w:cs="Arial"/>
          <w:bCs/>
          <w:iCs/>
        </w:rPr>
        <w:t xml:space="preserve">tiene su adscripción </w:t>
      </w:r>
      <w:r w:rsidR="003574D4" w:rsidRPr="005367ED">
        <w:rPr>
          <w:rFonts w:ascii="Palatino Linotype" w:eastAsia="Arial Unicode MS" w:hAnsi="Palatino Linotype" w:cs="Arial"/>
          <w:bCs/>
          <w:iCs/>
        </w:rPr>
        <w:t>inmediata</w:t>
      </w:r>
      <w:r w:rsidR="005B1353" w:rsidRPr="005367ED">
        <w:rPr>
          <w:rFonts w:ascii="Palatino Linotype" w:eastAsia="Arial Unicode MS" w:hAnsi="Palatino Linotype" w:cs="Arial"/>
          <w:bCs/>
          <w:iCs/>
        </w:rPr>
        <w:t xml:space="preserve"> a </w:t>
      </w:r>
      <w:bookmarkStart w:id="13" w:name="_Hlk112184413"/>
      <w:r w:rsidR="005B1353" w:rsidRPr="005367ED">
        <w:rPr>
          <w:rFonts w:ascii="Palatino Linotype" w:eastAsia="Arial Unicode MS" w:hAnsi="Palatino Linotype" w:cs="Arial"/>
          <w:bCs/>
          <w:iCs/>
        </w:rPr>
        <w:t xml:space="preserve">la </w:t>
      </w:r>
      <w:r w:rsidR="003574D4" w:rsidRPr="005367ED">
        <w:rPr>
          <w:rFonts w:ascii="Palatino Linotype" w:eastAsia="Arial Unicode MS" w:hAnsi="Palatino Linotype" w:cs="Arial"/>
          <w:bCs/>
          <w:iCs/>
        </w:rPr>
        <w:t>Dirección de Administración</w:t>
      </w:r>
      <w:bookmarkEnd w:id="13"/>
      <w:r w:rsidR="003574D4" w:rsidRPr="005367ED">
        <w:rPr>
          <w:rFonts w:ascii="Palatino Linotype" w:eastAsia="Arial Unicode MS" w:hAnsi="Palatino Linotype" w:cs="Arial"/>
          <w:bCs/>
          <w:iCs/>
        </w:rPr>
        <w:t xml:space="preserve">, tal y como se muestra en el </w:t>
      </w:r>
      <w:r w:rsidR="007413D7" w:rsidRPr="005367ED">
        <w:rPr>
          <w:rFonts w:ascii="Palatino Linotype" w:eastAsia="Arial Unicode MS" w:hAnsi="Palatino Linotype" w:cs="Arial"/>
          <w:bCs/>
          <w:iCs/>
        </w:rPr>
        <w:t>Organigrama:</w:t>
      </w:r>
    </w:p>
    <w:p w14:paraId="76385D0D" w14:textId="55010639" w:rsidR="00544CC2" w:rsidRPr="005367ED" w:rsidRDefault="00544CC2" w:rsidP="00B04CA1">
      <w:pPr>
        <w:spacing w:line="360" w:lineRule="auto"/>
        <w:jc w:val="both"/>
        <w:rPr>
          <w:rFonts w:ascii="Palatino Linotype" w:eastAsia="Arial Unicode MS" w:hAnsi="Palatino Linotype" w:cs="Arial"/>
          <w:bCs/>
          <w:iCs/>
        </w:rPr>
      </w:pPr>
    </w:p>
    <w:p w14:paraId="7134793A" w14:textId="4E865A3A" w:rsidR="005F2965" w:rsidRPr="005367ED" w:rsidRDefault="007413D7" w:rsidP="007413D7">
      <w:pPr>
        <w:spacing w:line="360" w:lineRule="auto"/>
        <w:jc w:val="center"/>
        <w:rPr>
          <w:rFonts w:ascii="Palatino Linotype" w:eastAsia="Arial Unicode MS" w:hAnsi="Palatino Linotype" w:cs="Arial"/>
          <w:bCs/>
          <w:iCs/>
        </w:rPr>
      </w:pPr>
      <w:r w:rsidRPr="005367ED">
        <w:rPr>
          <w:rFonts w:ascii="Palatino Linotype" w:eastAsia="Arial Unicode MS" w:hAnsi="Palatino Linotype" w:cs="Arial"/>
          <w:bCs/>
          <w:iCs/>
          <w:noProof/>
          <w:lang w:val="es-419" w:eastAsia="es-419"/>
        </w:rPr>
        <mc:AlternateContent>
          <mc:Choice Requires="wps">
            <w:drawing>
              <wp:anchor distT="0" distB="0" distL="114300" distR="114300" simplePos="0" relativeHeight="251659264" behindDoc="0" locked="0" layoutInCell="1" allowOverlap="1" wp14:anchorId="13405005" wp14:editId="2D0E7901">
                <wp:simplePos x="0" y="0"/>
                <wp:positionH relativeFrom="column">
                  <wp:posOffset>3491865</wp:posOffset>
                </wp:positionH>
                <wp:positionV relativeFrom="paragraph">
                  <wp:posOffset>2061210</wp:posOffset>
                </wp:positionV>
                <wp:extent cx="390525" cy="180975"/>
                <wp:effectExtent l="57150" t="38100" r="9525" b="104775"/>
                <wp:wrapNone/>
                <wp:docPr id="5" name="Flecha: hacia la izquierda 5"/>
                <wp:cNvGraphicFramePr/>
                <a:graphic xmlns:a="http://schemas.openxmlformats.org/drawingml/2006/main">
                  <a:graphicData uri="http://schemas.microsoft.com/office/word/2010/wordprocessingShape">
                    <wps:wsp>
                      <wps:cNvSpPr/>
                      <wps:spPr>
                        <a:xfrm>
                          <a:off x="0" y="0"/>
                          <a:ext cx="390525" cy="18097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C52A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274.95pt;margin-top:162.3pt;width:30.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vySQIAAPQEAAAOAAAAZHJzL2Uyb0RvYy54bWysVN9v2jAQfp+0/8Hy+whhsLaIUCGqTpNQ&#10;i9ZOfXYdG6I5Pu9sCOyv39kJoeoqbZr24tz5fn/+LrPrQ23YXqGvwBY8Hww5U1ZCWdlNwb893n64&#10;5MwHYUthwKqCH5Xn1/P372aNm6oRbMGUChklsX7auIJvQ3DTLPNyq2rhB+CUJaMGrEUgFTdZiaKh&#10;7LXJRsPhp6wBLB2CVN7T7U1r5POUX2slw73WXgVmCk69hXRiOp/jmc1nYrpB4baV7NoQ/9BFLSpL&#10;RftUNyIItsPqt1R1JRE86DCQUGegdSVVmoGmyYevpnnYCqfSLASOdz1M/v+llXf7B7dGgqFxfupJ&#10;jFMcNNbxS/2xQwLr2IOlDoFJuvx4NZyMJpxJMuWXw6uLSQQzOwc79OGzgppFoeBG6bBAhCbhJPYr&#10;H1r/kx8Fn3tIUjgaFdsw9qvSrCqpap6iEz3U0iDbC3pYIaWyYdTVT94xTFfG9IGjPwd2/jFUJer0&#10;wX9RtY9IlcGGPriuLOBb1cvvedeybv1PCLRzRwieoTyukSG0xPVO3laE5kr4sBZITCVO0/aFezq0&#10;gabg0EmcbQF/vnUf/YlAZOWsIeYX3P/YCVScmS+WqHWVj8dxVZIynlyMSMGXlueXFrurl0BvkNOe&#10;O5nE6B/MSdQI9RMt6SJWJZOwkmoXXAY8KcvQbiStuVSLRXKj9XAirOyDk6dXj0R5PDwJdB2lAnHx&#10;Dk5bIqavSNX6xvewsNgF0FVi3BnXDm9arUTc7jcQd/elnrzOP6v5LwAAAP//AwBQSwMEFAAGAAgA&#10;AAAhAO06Sa/hAAAACwEAAA8AAABkcnMvZG93bnJldi54bWxMj01PwzAMhu9I/IfISNxY+rVqLU0n&#10;QMAFgWCAxDFrvLZa41RNtpV/jznB0faj189brWc7iCNOvnekIF5EIJAaZ3pqFXy8P1ytQPigyejB&#10;ESr4Rg/r+vys0qVxJ3rD4ya0gkPIl1pBF8JYSumbDq32Czci8W3nJqsDj1MrzaRPHG4HmURRLq3u&#10;iT90esS7Dpv95mAV3Lp014en4usz2dv0/vV5RS+PjVKXF/PNNYiAc/iD4Vef1aFmp607kPFiULDM&#10;ioJRBWmS5SCYyOM4A7HlzTKNQdaV/N+h/gEAAP//AwBQSwECLQAUAAYACAAAACEAtoM4kv4AAADh&#10;AQAAEwAAAAAAAAAAAAAAAAAAAAAAW0NvbnRlbnRfVHlwZXNdLnhtbFBLAQItABQABgAIAAAAIQA4&#10;/SH/1gAAAJQBAAALAAAAAAAAAAAAAAAAAC8BAABfcmVscy8ucmVsc1BLAQItABQABgAIAAAAIQAt&#10;8bvySQIAAPQEAAAOAAAAAAAAAAAAAAAAAC4CAABkcnMvZTJvRG9jLnhtbFBLAQItABQABgAIAAAA&#10;IQDtOkmv4QAAAAsBAAAPAAAAAAAAAAAAAAAAAKMEAABkcnMvZG93bnJldi54bWxQSwUGAAAAAAQA&#10;BADzAAAAsQUAAAAA&#10;" adj="5005" fillcolor="#dfa7a6 [1621]" strokecolor="#bc4542 [3045]">
                <v:fill color2="#f5e4e4 [501]" rotate="t" angle="180" colors="0 #ffa2a1;22938f #ffbebd;1 #ffe5e5" focus="100%" type="gradient"/>
                <v:shadow on="t" color="black" opacity="24903f" origin=",.5" offset="0,.55556mm"/>
              </v:shape>
            </w:pict>
          </mc:Fallback>
        </mc:AlternateContent>
      </w:r>
      <w:r w:rsidR="000F0DE2" w:rsidRPr="005367ED">
        <w:rPr>
          <w:rFonts w:ascii="Palatino Linotype" w:eastAsia="Arial Unicode MS" w:hAnsi="Palatino Linotype" w:cs="Arial"/>
          <w:bCs/>
          <w:iCs/>
          <w:noProof/>
          <w:lang w:val="es-419" w:eastAsia="es-419"/>
        </w:rPr>
        <w:drawing>
          <wp:inline distT="0" distB="0" distL="0" distR="0" wp14:anchorId="69A5518B" wp14:editId="55ED96E6">
            <wp:extent cx="5664794" cy="2857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5528"/>
                    <a:stretch/>
                  </pic:blipFill>
                  <pic:spPr bwMode="auto">
                    <a:xfrm>
                      <a:off x="0" y="0"/>
                      <a:ext cx="5680590" cy="2865468"/>
                    </a:xfrm>
                    <a:prstGeom prst="rect">
                      <a:avLst/>
                    </a:prstGeom>
                    <a:ln>
                      <a:noFill/>
                    </a:ln>
                    <a:extLst>
                      <a:ext uri="{53640926-AAD7-44D8-BBD7-CCE9431645EC}">
                        <a14:shadowObscured xmlns:a14="http://schemas.microsoft.com/office/drawing/2010/main"/>
                      </a:ext>
                    </a:extLst>
                  </pic:spPr>
                </pic:pic>
              </a:graphicData>
            </a:graphic>
          </wp:inline>
        </w:drawing>
      </w:r>
    </w:p>
    <w:p w14:paraId="53E30BCE" w14:textId="77777777" w:rsidR="00544CC2" w:rsidRPr="005367ED" w:rsidRDefault="00544CC2" w:rsidP="00B04CA1">
      <w:pPr>
        <w:spacing w:line="360" w:lineRule="auto"/>
        <w:jc w:val="both"/>
        <w:rPr>
          <w:rFonts w:ascii="Palatino Linotype" w:eastAsia="Arial Unicode MS" w:hAnsi="Palatino Linotype" w:cs="Arial"/>
          <w:bCs/>
          <w:iCs/>
        </w:rPr>
      </w:pPr>
    </w:p>
    <w:p w14:paraId="58ABE340" w14:textId="77777777" w:rsidR="005F2965" w:rsidRPr="005367ED" w:rsidRDefault="005F2965" w:rsidP="00B04CA1">
      <w:pPr>
        <w:tabs>
          <w:tab w:val="center" w:pos="4252"/>
          <w:tab w:val="right" w:pos="8504"/>
        </w:tabs>
        <w:spacing w:line="360" w:lineRule="auto"/>
        <w:jc w:val="both"/>
        <w:rPr>
          <w:rFonts w:ascii="Palatino Linotype" w:hAnsi="Palatino Linotype"/>
        </w:rPr>
      </w:pPr>
    </w:p>
    <w:p w14:paraId="09D23C14" w14:textId="7E25D91E" w:rsidR="00961655" w:rsidRPr="005367ED" w:rsidRDefault="005F2965" w:rsidP="005F2965">
      <w:pPr>
        <w:tabs>
          <w:tab w:val="center" w:pos="4252"/>
          <w:tab w:val="right" w:pos="8504"/>
        </w:tabs>
        <w:spacing w:line="360" w:lineRule="auto"/>
        <w:jc w:val="both"/>
        <w:rPr>
          <w:rFonts w:ascii="Palatino Linotype" w:hAnsi="Palatino Linotype"/>
        </w:rPr>
      </w:pPr>
      <w:r w:rsidRPr="005367ED">
        <w:rPr>
          <w:rFonts w:ascii="Palatino Linotype" w:hAnsi="Palatino Linotype"/>
        </w:rPr>
        <w:lastRenderedPageBreak/>
        <w:t>En ese sentido</w:t>
      </w:r>
      <w:r w:rsidR="00481EC3" w:rsidRPr="005367ED">
        <w:rPr>
          <w:rFonts w:ascii="Palatino Linotype" w:hAnsi="Palatino Linotype"/>
        </w:rPr>
        <w:t xml:space="preserve">, </w:t>
      </w:r>
      <w:r w:rsidR="00FC39C5" w:rsidRPr="005367ED">
        <w:rPr>
          <w:rFonts w:ascii="Palatino Linotype" w:hAnsi="Palatino Linotype"/>
        </w:rPr>
        <w:t>Departamento de Recursos Humanos</w:t>
      </w:r>
      <w:r w:rsidR="00461B1D">
        <w:rPr>
          <w:rFonts w:ascii="Palatino Linotype" w:hAnsi="Palatino Linotype"/>
        </w:rPr>
        <w:t xml:space="preserve"> atreves de la</w:t>
      </w:r>
      <w:r w:rsidR="00461B1D" w:rsidRPr="00461B1D">
        <w:t xml:space="preserve"> </w:t>
      </w:r>
      <w:r w:rsidR="00461B1D" w:rsidRPr="00461B1D">
        <w:rPr>
          <w:rFonts w:ascii="Palatino Linotype" w:hAnsi="Palatino Linotype"/>
        </w:rPr>
        <w:t>Dirección de Administración</w:t>
      </w:r>
      <w:r w:rsidR="00FC39C5" w:rsidRPr="005367ED">
        <w:rPr>
          <w:rFonts w:ascii="Palatino Linotype" w:hAnsi="Palatino Linotype"/>
        </w:rPr>
        <w:t xml:space="preserve">, tiene </w:t>
      </w:r>
      <w:r w:rsidR="006615CA" w:rsidRPr="005367ED">
        <w:rPr>
          <w:rFonts w:ascii="Palatino Linotype" w:hAnsi="Palatino Linotype"/>
        </w:rPr>
        <w:t>las siguientes funciones</w:t>
      </w:r>
      <w:r w:rsidR="00FC39C5" w:rsidRPr="005367ED">
        <w:rPr>
          <w:rFonts w:ascii="Palatino Linotype" w:hAnsi="Palatino Linotype"/>
        </w:rPr>
        <w:t xml:space="preserve"> de acuerdo al </w:t>
      </w:r>
      <w:r w:rsidR="006615CA" w:rsidRPr="005367ED">
        <w:rPr>
          <w:rFonts w:ascii="Palatino Linotype" w:hAnsi="Palatino Linotype"/>
        </w:rPr>
        <w:t>artículo</w:t>
      </w:r>
      <w:r w:rsidR="00FC39C5" w:rsidRPr="005367ED">
        <w:rPr>
          <w:rFonts w:ascii="Palatino Linotype" w:hAnsi="Palatino Linotype"/>
        </w:rPr>
        <w:t xml:space="preserve"> </w:t>
      </w:r>
      <w:r w:rsidR="006615CA" w:rsidRPr="005367ED">
        <w:rPr>
          <w:rFonts w:ascii="Palatino Linotype" w:hAnsi="Palatino Linotype"/>
        </w:rPr>
        <w:t>6</w:t>
      </w:r>
      <w:r w:rsidR="00BE601B" w:rsidRPr="005367ED">
        <w:rPr>
          <w:rFonts w:ascii="Palatino Linotype" w:hAnsi="Palatino Linotype"/>
        </w:rPr>
        <w:t>6</w:t>
      </w:r>
      <w:r w:rsidR="006615CA" w:rsidRPr="005367ED">
        <w:rPr>
          <w:rFonts w:ascii="Palatino Linotype" w:hAnsi="Palatino Linotype"/>
        </w:rPr>
        <w:t>, del Reglamento Orgánico Municipal vigente, en el cual precisa los siguiente:</w:t>
      </w:r>
    </w:p>
    <w:p w14:paraId="3101523B" w14:textId="77777777" w:rsidR="006615CA" w:rsidRPr="005367ED" w:rsidRDefault="006615CA" w:rsidP="005F2965">
      <w:pPr>
        <w:tabs>
          <w:tab w:val="center" w:pos="4252"/>
          <w:tab w:val="right" w:pos="8504"/>
        </w:tabs>
        <w:spacing w:line="360" w:lineRule="auto"/>
        <w:jc w:val="both"/>
        <w:rPr>
          <w:rFonts w:ascii="Palatino Linotype" w:hAnsi="Palatino Linotype"/>
        </w:rPr>
      </w:pPr>
    </w:p>
    <w:p w14:paraId="607A6546" w14:textId="2BDF429C" w:rsidR="00BE601B" w:rsidRPr="005367ED" w:rsidRDefault="005367ED"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w:t>
      </w:r>
      <w:r w:rsidR="00BE601B" w:rsidRPr="005367ED">
        <w:rPr>
          <w:rFonts w:ascii="Palatino Linotype" w:hAnsi="Palatino Linotype"/>
          <w:b/>
          <w:bCs/>
          <w:i/>
          <w:iCs/>
          <w:sz w:val="22"/>
          <w:szCs w:val="22"/>
        </w:rPr>
        <w:t>ARTÍCULO 66.- Al titular de la Dirección de Administración le corresponde planear y administrar los recursos humanos</w:t>
      </w:r>
      <w:r w:rsidR="00BE601B" w:rsidRPr="005367ED">
        <w:rPr>
          <w:rFonts w:ascii="Palatino Linotype" w:hAnsi="Palatino Linotype"/>
          <w:i/>
          <w:iCs/>
          <w:sz w:val="22"/>
          <w:szCs w:val="22"/>
        </w:rPr>
        <w:t xml:space="preserve">, materiales y los servicios de la Administración Pública Municipal, </w:t>
      </w:r>
      <w:r w:rsidR="00BE601B" w:rsidRPr="005367ED">
        <w:rPr>
          <w:rFonts w:ascii="Palatino Linotype" w:hAnsi="Palatino Linotype"/>
          <w:b/>
          <w:bCs/>
          <w:i/>
          <w:iCs/>
          <w:sz w:val="22"/>
          <w:szCs w:val="22"/>
        </w:rPr>
        <w:t>cuyas facultades son las siguientes</w:t>
      </w:r>
      <w:r w:rsidR="00BE601B" w:rsidRPr="005367ED">
        <w:rPr>
          <w:rFonts w:ascii="Palatino Linotype" w:hAnsi="Palatino Linotype"/>
          <w:i/>
          <w:iCs/>
          <w:sz w:val="22"/>
          <w:szCs w:val="22"/>
        </w:rPr>
        <w:t>:</w:t>
      </w:r>
    </w:p>
    <w:p w14:paraId="0E64BE49" w14:textId="77777777" w:rsidR="00BE601B" w:rsidRPr="005367ED" w:rsidRDefault="00BE601B" w:rsidP="005367ED">
      <w:pPr>
        <w:tabs>
          <w:tab w:val="center" w:pos="4252"/>
          <w:tab w:val="right" w:pos="8504"/>
        </w:tabs>
        <w:ind w:left="850" w:right="901"/>
        <w:jc w:val="both"/>
        <w:rPr>
          <w:rFonts w:ascii="Palatino Linotype" w:hAnsi="Palatino Linotype"/>
          <w:i/>
          <w:iCs/>
          <w:sz w:val="22"/>
          <w:szCs w:val="22"/>
        </w:rPr>
      </w:pPr>
    </w:p>
    <w:p w14:paraId="64030FC2" w14:textId="668A9429"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b/>
          <w:bCs/>
          <w:i/>
          <w:iCs/>
          <w:sz w:val="22"/>
          <w:szCs w:val="22"/>
        </w:rPr>
        <w:t>I.</w:t>
      </w:r>
      <w:r w:rsidRPr="005367ED">
        <w:rPr>
          <w:rFonts w:ascii="Palatino Linotype" w:hAnsi="Palatino Linotype"/>
          <w:i/>
          <w:iCs/>
          <w:sz w:val="22"/>
          <w:szCs w:val="22"/>
        </w:rPr>
        <w:t xml:space="preserve"> </w:t>
      </w:r>
      <w:r w:rsidRPr="005367ED">
        <w:rPr>
          <w:rFonts w:ascii="Palatino Linotype" w:hAnsi="Palatino Linotype"/>
          <w:b/>
          <w:bCs/>
          <w:i/>
          <w:iCs/>
          <w:sz w:val="22"/>
          <w:szCs w:val="22"/>
        </w:rPr>
        <w:t>Elaborar y cumplir los procedimientos de reclutamiento, selección y contratación de servidores públicos municipales</w:t>
      </w:r>
      <w:r w:rsidRPr="005367ED">
        <w:rPr>
          <w:rFonts w:ascii="Palatino Linotype" w:hAnsi="Palatino Linotype"/>
          <w:i/>
          <w:iCs/>
          <w:sz w:val="22"/>
          <w:szCs w:val="22"/>
        </w:rPr>
        <w:t>;</w:t>
      </w:r>
    </w:p>
    <w:p w14:paraId="19515920" w14:textId="5E58444E"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II. Asignar a las diversas áreas de la Administración Pública Municipal y conforme a la disponibilidad presupuestal, el personal que requieran para sus funciones;</w:t>
      </w:r>
    </w:p>
    <w:p w14:paraId="63BC4E5E" w14:textId="59B8B593"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III. Elaborar el catálogo de puestos que incluya la descripción de los perfiles de puestos tipo;</w:t>
      </w:r>
    </w:p>
    <w:p w14:paraId="4A176575" w14:textId="77777777"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IV. Elaborar el tabulador de sueldos;</w:t>
      </w:r>
    </w:p>
    <w:p w14:paraId="450F0399" w14:textId="74180779" w:rsidR="00BE601B" w:rsidRPr="005367ED" w:rsidRDefault="00BE601B" w:rsidP="005367ED">
      <w:pPr>
        <w:tabs>
          <w:tab w:val="center" w:pos="4252"/>
          <w:tab w:val="right" w:pos="8504"/>
        </w:tabs>
        <w:ind w:left="850" w:right="901"/>
        <w:jc w:val="both"/>
        <w:rPr>
          <w:rFonts w:ascii="Palatino Linotype" w:hAnsi="Palatino Linotype"/>
          <w:b/>
          <w:bCs/>
          <w:i/>
          <w:iCs/>
          <w:sz w:val="22"/>
          <w:szCs w:val="22"/>
        </w:rPr>
      </w:pPr>
      <w:r w:rsidRPr="005367ED">
        <w:rPr>
          <w:rFonts w:ascii="Palatino Linotype" w:hAnsi="Palatino Linotype"/>
          <w:b/>
          <w:bCs/>
          <w:i/>
          <w:iCs/>
          <w:sz w:val="22"/>
          <w:szCs w:val="22"/>
        </w:rPr>
        <w:t>V. Mantener actualizada la plantilla de personal autorizada por el H. Ayuntamiento;</w:t>
      </w:r>
    </w:p>
    <w:p w14:paraId="6C09D6C7" w14:textId="77777777"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VI. Mantener el resguardo y actualización del Archivo de Personal;</w:t>
      </w:r>
    </w:p>
    <w:p w14:paraId="4C4A893B" w14:textId="186D95B2"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7E25F4">
        <w:rPr>
          <w:rFonts w:ascii="Palatino Linotype" w:hAnsi="Palatino Linotype"/>
          <w:b/>
          <w:bCs/>
          <w:i/>
          <w:iCs/>
          <w:sz w:val="22"/>
          <w:szCs w:val="22"/>
        </w:rPr>
        <w:t xml:space="preserve">VII. Elaborar la nómina, </w:t>
      </w:r>
      <w:r w:rsidRPr="005367ED">
        <w:rPr>
          <w:rFonts w:ascii="Palatino Linotype" w:hAnsi="Palatino Linotype"/>
          <w:i/>
          <w:iCs/>
          <w:sz w:val="22"/>
          <w:szCs w:val="22"/>
        </w:rPr>
        <w:t>coordinándose con la Tesorería Municipal, para el pago puntual de la misma;</w:t>
      </w:r>
    </w:p>
    <w:p w14:paraId="5C23DA1B" w14:textId="7DF0E50C"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VIII. Realizar y aplicar un diagnóstico de necesidades y un programa anual de capacitación para el personal de las diferentes áreas que integran la Administración Pública Municipal;</w:t>
      </w:r>
    </w:p>
    <w:p w14:paraId="6D1096EA" w14:textId="143751F8"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IX. Promover, en su caso, el Servicio Civil de Carrera, en coordinación con la Secretaría del Ayuntamiento;</w:t>
      </w:r>
    </w:p>
    <w:p w14:paraId="195A6A78" w14:textId="02CDB3A7" w:rsidR="00BE601B"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X. Llevar un control y registró de asistencia, nombramientos, remociones, renuncias, licencias, cambios de adscripción, promociones, incapacidades, vacaciones, días no laborables y demás incidencias relacionadas con los servidores públicos municipales;</w:t>
      </w:r>
    </w:p>
    <w:p w14:paraId="13DD3DC5" w14:textId="50DEBDC2" w:rsidR="00D90F4D" w:rsidRPr="005367ED" w:rsidRDefault="00BE601B" w:rsidP="005367ED">
      <w:pPr>
        <w:tabs>
          <w:tab w:val="center" w:pos="4252"/>
          <w:tab w:val="right" w:pos="8504"/>
        </w:tabs>
        <w:ind w:left="850" w:right="901"/>
        <w:jc w:val="both"/>
        <w:rPr>
          <w:rFonts w:ascii="Palatino Linotype" w:hAnsi="Palatino Linotype"/>
          <w:i/>
          <w:iCs/>
          <w:sz w:val="22"/>
          <w:szCs w:val="22"/>
        </w:rPr>
      </w:pPr>
      <w:r w:rsidRPr="005367ED">
        <w:rPr>
          <w:rFonts w:ascii="Palatino Linotype" w:hAnsi="Palatino Linotype"/>
          <w:i/>
          <w:iCs/>
          <w:sz w:val="22"/>
          <w:szCs w:val="22"/>
        </w:rPr>
        <w:t>XI. Atender las controversias laborales, en coordinación con la Dirección Jurídica y/o la Controlaría Interna Municipal;</w:t>
      </w:r>
      <w:r w:rsidR="005367ED" w:rsidRPr="005367ED">
        <w:rPr>
          <w:rFonts w:ascii="Palatino Linotype" w:hAnsi="Palatino Linotype"/>
          <w:i/>
          <w:iCs/>
          <w:sz w:val="22"/>
          <w:szCs w:val="22"/>
        </w:rPr>
        <w:t>”</w:t>
      </w:r>
    </w:p>
    <w:p w14:paraId="71BA89DC" w14:textId="77777777" w:rsidR="00461B1D" w:rsidRDefault="00461B1D" w:rsidP="005F2965">
      <w:pPr>
        <w:tabs>
          <w:tab w:val="center" w:pos="4252"/>
          <w:tab w:val="right" w:pos="8504"/>
        </w:tabs>
        <w:spacing w:line="360" w:lineRule="auto"/>
        <w:jc w:val="both"/>
        <w:rPr>
          <w:rFonts w:ascii="Palatino Linotype" w:hAnsi="Palatino Linotype"/>
        </w:rPr>
      </w:pPr>
    </w:p>
    <w:p w14:paraId="21FC5813" w14:textId="3D203AC6" w:rsidR="00461B1D" w:rsidRDefault="00461B1D" w:rsidP="005F2965">
      <w:pPr>
        <w:tabs>
          <w:tab w:val="center" w:pos="4252"/>
          <w:tab w:val="right" w:pos="8504"/>
        </w:tabs>
        <w:spacing w:line="360" w:lineRule="auto"/>
        <w:jc w:val="both"/>
        <w:rPr>
          <w:rFonts w:ascii="Palatino Linotype" w:hAnsi="Palatino Linotype"/>
        </w:rPr>
      </w:pPr>
      <w:r>
        <w:rPr>
          <w:rFonts w:ascii="Palatino Linotype" w:hAnsi="Palatino Linotype"/>
        </w:rPr>
        <w:t xml:space="preserve">De lo todo lo anterior, se deduce que </w:t>
      </w:r>
      <w:r w:rsidR="00D53817">
        <w:rPr>
          <w:rFonts w:ascii="Palatino Linotype" w:hAnsi="Palatino Linotype"/>
        </w:rPr>
        <w:t>el</w:t>
      </w:r>
      <w:r>
        <w:rPr>
          <w:rFonts w:ascii="Palatino Linotype" w:hAnsi="Palatino Linotype"/>
        </w:rPr>
        <w:t xml:space="preserve"> </w:t>
      </w:r>
      <w:r w:rsidR="00D53817" w:rsidRPr="00D53817">
        <w:rPr>
          <w:rFonts w:ascii="Palatino Linotype" w:hAnsi="Palatino Linotype"/>
        </w:rPr>
        <w:t>Departamento de Recursos Humanos</w:t>
      </w:r>
      <w:r w:rsidR="00D53817">
        <w:rPr>
          <w:rFonts w:ascii="Palatino Linotype" w:hAnsi="Palatino Linotype"/>
        </w:rPr>
        <w:t xml:space="preserve">, que por su propio lo indica lleva </w:t>
      </w:r>
      <w:r w:rsidR="00D53817" w:rsidRPr="00D53817">
        <w:rPr>
          <w:rFonts w:ascii="Palatino Linotype" w:hAnsi="Palatino Linotype"/>
        </w:rPr>
        <w:t>actualizada la plantilla de personal autorizada</w:t>
      </w:r>
      <w:r w:rsidR="00D53817">
        <w:rPr>
          <w:rFonts w:ascii="Palatino Linotype" w:hAnsi="Palatino Linotype"/>
        </w:rPr>
        <w:t xml:space="preserve">, que del cual </w:t>
      </w:r>
      <w:r w:rsidR="00D53817">
        <w:rPr>
          <w:rFonts w:ascii="Palatino Linotype" w:hAnsi="Palatino Linotype"/>
        </w:rPr>
        <w:lastRenderedPageBreak/>
        <w:t xml:space="preserve">se puede </w:t>
      </w:r>
      <w:r w:rsidR="006533ED">
        <w:rPr>
          <w:rFonts w:ascii="Palatino Linotype" w:hAnsi="Palatino Linotype"/>
        </w:rPr>
        <w:t>advertir</w:t>
      </w:r>
      <w:r w:rsidR="00D53817">
        <w:rPr>
          <w:rFonts w:ascii="Palatino Linotype" w:hAnsi="Palatino Linotype"/>
        </w:rPr>
        <w:t xml:space="preserve"> el </w:t>
      </w:r>
      <w:r w:rsidR="0013782E">
        <w:rPr>
          <w:rFonts w:ascii="Palatino Linotype" w:hAnsi="Palatino Linotype"/>
        </w:rPr>
        <w:t>personal dado de alta</w:t>
      </w:r>
      <w:r w:rsidR="006533ED">
        <w:rPr>
          <w:rFonts w:ascii="Palatino Linotype" w:hAnsi="Palatino Linotype"/>
        </w:rPr>
        <w:t xml:space="preserve">, en la quincena que les corresponda, es por ello, que </w:t>
      </w:r>
      <w:r w:rsidR="00F00696">
        <w:rPr>
          <w:rFonts w:ascii="Palatino Linotype" w:hAnsi="Palatino Linotype"/>
        </w:rPr>
        <w:t xml:space="preserve">la Jefa del </w:t>
      </w:r>
      <w:r w:rsidR="00F00696" w:rsidRPr="00F00696">
        <w:rPr>
          <w:rFonts w:ascii="Palatino Linotype" w:hAnsi="Palatino Linotype"/>
        </w:rPr>
        <w:t>Departamento de Recursos Humanos</w:t>
      </w:r>
      <w:r w:rsidR="00F00696">
        <w:rPr>
          <w:rFonts w:ascii="Palatino Linotype" w:hAnsi="Palatino Linotype"/>
        </w:rPr>
        <w:t xml:space="preserve">, quien es servidora </w:t>
      </w:r>
      <w:proofErr w:type="spellStart"/>
      <w:r w:rsidR="00F00696">
        <w:rPr>
          <w:rFonts w:ascii="Palatino Linotype" w:hAnsi="Palatino Linotype"/>
        </w:rPr>
        <w:t>publica</w:t>
      </w:r>
      <w:proofErr w:type="spellEnd"/>
      <w:r w:rsidR="00F00696">
        <w:rPr>
          <w:rFonts w:ascii="Palatino Linotype" w:hAnsi="Palatino Linotype"/>
        </w:rPr>
        <w:t xml:space="preserve"> competente, conoce sobre las altas del personal adscrito a la </w:t>
      </w:r>
      <w:r w:rsidR="002B4D17">
        <w:rPr>
          <w:rFonts w:ascii="Palatino Linotype" w:hAnsi="Palatino Linotype"/>
        </w:rPr>
        <w:t>Dirección</w:t>
      </w:r>
      <w:r w:rsidR="00F00696">
        <w:rPr>
          <w:rFonts w:ascii="Palatino Linotype" w:hAnsi="Palatino Linotype"/>
        </w:rPr>
        <w:t xml:space="preserve"> de </w:t>
      </w:r>
      <w:r w:rsidR="002B4D17">
        <w:rPr>
          <w:rFonts w:ascii="Palatino Linotype" w:hAnsi="Palatino Linotype"/>
        </w:rPr>
        <w:t>Administración</w:t>
      </w:r>
      <w:r w:rsidR="00F00696">
        <w:rPr>
          <w:rFonts w:ascii="Palatino Linotype" w:hAnsi="Palatino Linotype"/>
        </w:rPr>
        <w:t>, en la primero quincena de marzo de</w:t>
      </w:r>
      <w:r w:rsidR="00360A2C">
        <w:rPr>
          <w:rFonts w:ascii="Palatino Linotype" w:hAnsi="Palatino Linotype"/>
        </w:rPr>
        <w:t xml:space="preserve"> 2022, </w:t>
      </w:r>
      <w:r w:rsidR="002B4D17">
        <w:rPr>
          <w:rFonts w:ascii="Palatino Linotype" w:hAnsi="Palatino Linotype"/>
        </w:rPr>
        <w:t>por lo tanto, se tiene por colmada la pretensión del partic</w:t>
      </w:r>
      <w:r w:rsidR="00E27C49">
        <w:rPr>
          <w:rFonts w:ascii="Palatino Linotype" w:hAnsi="Palatino Linotype"/>
        </w:rPr>
        <w:t xml:space="preserve">ular, </w:t>
      </w:r>
      <w:r w:rsidR="007714F6">
        <w:rPr>
          <w:rFonts w:ascii="Palatino Linotype" w:hAnsi="Palatino Linotype"/>
        </w:rPr>
        <w:t>teniendo</w:t>
      </w:r>
      <w:r w:rsidR="00E27C49">
        <w:rPr>
          <w:rFonts w:ascii="Palatino Linotype" w:hAnsi="Palatino Linotype"/>
        </w:rPr>
        <w:t xml:space="preserve"> como consecuencia que el presente asunto se quede sin materia, al modificar su respuesta mediante el Informe </w:t>
      </w:r>
      <w:r w:rsidR="007714F6">
        <w:rPr>
          <w:rFonts w:ascii="Palatino Linotype" w:hAnsi="Palatino Linotype"/>
        </w:rPr>
        <w:t>Justificado.</w:t>
      </w:r>
    </w:p>
    <w:p w14:paraId="26DC464F" w14:textId="77777777" w:rsidR="006533ED" w:rsidRPr="005367ED" w:rsidRDefault="006533ED" w:rsidP="005F2965">
      <w:pPr>
        <w:tabs>
          <w:tab w:val="center" w:pos="4252"/>
          <w:tab w:val="right" w:pos="8504"/>
        </w:tabs>
        <w:spacing w:line="360" w:lineRule="auto"/>
        <w:jc w:val="both"/>
        <w:rPr>
          <w:rFonts w:ascii="Palatino Linotype" w:hAnsi="Palatino Linotype"/>
        </w:rPr>
      </w:pPr>
    </w:p>
    <w:p w14:paraId="72B6C669" w14:textId="27D2B8D4" w:rsidR="005F2965" w:rsidRPr="005367ED" w:rsidRDefault="00961655" w:rsidP="00B04CA1">
      <w:pPr>
        <w:tabs>
          <w:tab w:val="center" w:pos="4252"/>
          <w:tab w:val="right" w:pos="8504"/>
        </w:tabs>
        <w:spacing w:line="360" w:lineRule="auto"/>
        <w:jc w:val="both"/>
        <w:rPr>
          <w:rFonts w:ascii="Palatino Linotype" w:hAnsi="Palatino Linotype"/>
        </w:rPr>
      </w:pPr>
      <w:r w:rsidRPr="005367ED">
        <w:rPr>
          <w:rFonts w:ascii="Palatino Linotype" w:hAnsi="Palatino Linotype"/>
        </w:rPr>
        <w:t xml:space="preserve">Así las cosas, </w:t>
      </w:r>
      <w:r w:rsidRPr="005367ED">
        <w:rPr>
          <w:rFonts w:ascii="Palatino Linotype" w:hAnsi="Palatino Linotype"/>
          <w:b/>
        </w:rPr>
        <w:t>EL SUJETO OBLIGADO</w:t>
      </w:r>
      <w:r w:rsidRPr="005367ED">
        <w:rPr>
          <w:rFonts w:ascii="Palatino Linotype" w:hAnsi="Palatino Linotype"/>
        </w:rPr>
        <w:t xml:space="preserv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w:t>
      </w:r>
    </w:p>
    <w:p w14:paraId="75FF4AAB" w14:textId="77777777" w:rsidR="00961655" w:rsidRPr="005367ED" w:rsidRDefault="00961655" w:rsidP="00B04CA1">
      <w:pPr>
        <w:tabs>
          <w:tab w:val="center" w:pos="4252"/>
          <w:tab w:val="right" w:pos="8504"/>
        </w:tabs>
        <w:spacing w:line="360" w:lineRule="auto"/>
        <w:jc w:val="both"/>
        <w:rPr>
          <w:rFonts w:ascii="Palatino Linotype" w:hAnsi="Palatino Linotype"/>
        </w:rPr>
      </w:pPr>
    </w:p>
    <w:p w14:paraId="525B457D" w14:textId="77777777" w:rsidR="00961655" w:rsidRPr="005367ED" w:rsidRDefault="00961655" w:rsidP="00961655">
      <w:pPr>
        <w:ind w:left="850" w:right="901"/>
        <w:jc w:val="both"/>
        <w:rPr>
          <w:rFonts w:ascii="Palatino Linotype" w:hAnsi="Palatino Linotype"/>
          <w:i/>
          <w:sz w:val="22"/>
        </w:rPr>
      </w:pPr>
      <w:r w:rsidRPr="005367ED">
        <w:rPr>
          <w:rFonts w:ascii="Palatino Linotype" w:hAnsi="Palatino Linotype"/>
          <w:i/>
          <w:sz w:val="22"/>
        </w:rPr>
        <w:t>“</w:t>
      </w:r>
      <w:r w:rsidRPr="005367ED">
        <w:rPr>
          <w:rFonts w:ascii="Palatino Linotype" w:hAnsi="Palatino Linotype"/>
          <w:b/>
          <w:i/>
          <w:sz w:val="22"/>
        </w:rPr>
        <w:t>Artículo 12.</w:t>
      </w:r>
      <w:r w:rsidRPr="005367E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2FA33041" w14:textId="77777777" w:rsidR="00961655" w:rsidRPr="005367ED" w:rsidRDefault="00961655" w:rsidP="00961655">
      <w:pPr>
        <w:ind w:left="850" w:right="901"/>
        <w:jc w:val="both"/>
        <w:rPr>
          <w:rFonts w:ascii="Palatino Linotype" w:hAnsi="Palatino Linotype"/>
          <w:i/>
          <w:sz w:val="22"/>
        </w:rPr>
      </w:pPr>
    </w:p>
    <w:p w14:paraId="533254AD" w14:textId="2BB8FCA1" w:rsidR="00EF22CB" w:rsidRPr="005367ED" w:rsidRDefault="00961655" w:rsidP="00961655">
      <w:pPr>
        <w:ind w:left="850" w:right="901"/>
        <w:jc w:val="both"/>
        <w:rPr>
          <w:rFonts w:ascii="Palatino Linotype" w:hAnsi="Palatino Linotype"/>
          <w:i/>
          <w:sz w:val="22"/>
        </w:rPr>
      </w:pPr>
      <w:r w:rsidRPr="005367ED">
        <w:rPr>
          <w:rFonts w:ascii="Palatino Linotype" w:hAnsi="Palatino Linotype"/>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2C073AB" w14:textId="77777777" w:rsidR="00961655" w:rsidRPr="005367ED" w:rsidRDefault="00961655" w:rsidP="00BC7721">
      <w:pPr>
        <w:spacing w:line="360" w:lineRule="auto"/>
        <w:ind w:right="49"/>
        <w:jc w:val="both"/>
        <w:rPr>
          <w:rFonts w:ascii="Palatino Linotype" w:hAnsi="Palatino Linotype"/>
        </w:rPr>
      </w:pPr>
    </w:p>
    <w:p w14:paraId="5C225663" w14:textId="496B800F" w:rsidR="00961655" w:rsidRPr="005367ED" w:rsidRDefault="00961655" w:rsidP="00BC7721">
      <w:pPr>
        <w:spacing w:line="360" w:lineRule="auto"/>
        <w:ind w:right="49"/>
        <w:jc w:val="both"/>
        <w:rPr>
          <w:rFonts w:ascii="Palatino Linotype" w:hAnsi="Palatino Linotype"/>
        </w:rPr>
      </w:pPr>
      <w:r w:rsidRPr="005367ED">
        <w:rPr>
          <w:rFonts w:ascii="Palatino Linotype" w:hAnsi="Palatino Linotype"/>
        </w:rPr>
        <w:t>Robustece lo anterior el Criterio 03/17 emitido por el Instituto Nacional de Transparencia, Acceso a la Información y Protección de Datos Personales, que a continuación se cita:</w:t>
      </w:r>
    </w:p>
    <w:p w14:paraId="3846A5DC" w14:textId="77777777" w:rsidR="00961655" w:rsidRPr="005367ED" w:rsidRDefault="00961655" w:rsidP="00BC7721">
      <w:pPr>
        <w:spacing w:line="360" w:lineRule="auto"/>
        <w:ind w:right="49"/>
        <w:jc w:val="both"/>
        <w:rPr>
          <w:rFonts w:ascii="Palatino Linotype" w:hAnsi="Palatino Linotype"/>
        </w:rPr>
      </w:pPr>
    </w:p>
    <w:p w14:paraId="0955AF5C" w14:textId="48EC53A7" w:rsidR="00961655" w:rsidRPr="005367ED" w:rsidRDefault="00961655" w:rsidP="00961655">
      <w:pPr>
        <w:ind w:left="850" w:right="901"/>
        <w:jc w:val="both"/>
        <w:rPr>
          <w:rFonts w:ascii="Palatino Linotype" w:hAnsi="Palatino Linotype"/>
          <w:i/>
          <w:sz w:val="22"/>
        </w:rPr>
      </w:pPr>
      <w:r w:rsidRPr="005367ED">
        <w:rPr>
          <w:rFonts w:ascii="Palatino Linotype" w:hAnsi="Palatino Linotype"/>
          <w:i/>
          <w:sz w:val="22"/>
        </w:rPr>
        <w:lastRenderedPageBreak/>
        <w:t>“</w:t>
      </w:r>
      <w:r w:rsidRPr="005367ED">
        <w:rPr>
          <w:rFonts w:ascii="Palatino Linotype" w:hAnsi="Palatino Linotype"/>
          <w:b/>
          <w:i/>
          <w:sz w:val="22"/>
        </w:rPr>
        <w:t>No existe obligación de elaborar documentos ad hoc para atender las solicitudes de acceso a la información.</w:t>
      </w:r>
      <w:r w:rsidRPr="005367ED">
        <w:rPr>
          <w:rFonts w:ascii="Palatino Linotype" w:hAnsi="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27F026F" w14:textId="77777777" w:rsidR="00961655" w:rsidRPr="005367ED" w:rsidRDefault="00961655" w:rsidP="00BC7721">
      <w:pPr>
        <w:spacing w:line="360" w:lineRule="auto"/>
        <w:ind w:right="49"/>
        <w:jc w:val="both"/>
        <w:rPr>
          <w:rFonts w:ascii="Palatino Linotype" w:hAnsi="Palatino Linotype"/>
        </w:rPr>
      </w:pPr>
    </w:p>
    <w:p w14:paraId="57629F14" w14:textId="669248D6" w:rsidR="00961655" w:rsidRPr="005367ED" w:rsidRDefault="00961655" w:rsidP="00BC7721">
      <w:pPr>
        <w:spacing w:line="360" w:lineRule="auto"/>
        <w:ind w:right="49"/>
        <w:jc w:val="both"/>
        <w:rPr>
          <w:rFonts w:ascii="Palatino Linotype" w:hAnsi="Palatino Linotype"/>
        </w:rPr>
      </w:pPr>
      <w:r w:rsidRPr="005367ED">
        <w:rPr>
          <w:rFonts w:ascii="Palatino Linotype" w:hAnsi="Palatino Linotype"/>
        </w:rPr>
        <w:t>Del criterio antes referido se desprende que los Sujetos Obligados deben proporcionar la información que se encuentre dentro de sus archivo, sin que ello signifique que deban llevar a cabo el procesamiento de la misma o en su caso elaborar un documento específico, por lo que si este genera la información solicitada de forma mensual no se encuentra obligado a emitir la información a la fecha señalada por el particular.</w:t>
      </w:r>
    </w:p>
    <w:p w14:paraId="7D8D2779" w14:textId="77777777" w:rsidR="00961655" w:rsidRPr="005367ED" w:rsidRDefault="00961655" w:rsidP="00BC7721">
      <w:pPr>
        <w:spacing w:line="360" w:lineRule="auto"/>
        <w:ind w:right="49"/>
        <w:jc w:val="both"/>
        <w:rPr>
          <w:rFonts w:ascii="Palatino Linotype" w:hAnsi="Palatino Linotype"/>
        </w:rPr>
      </w:pPr>
    </w:p>
    <w:p w14:paraId="3DABFBD0" w14:textId="0727F292" w:rsidR="00961655" w:rsidRPr="005367ED" w:rsidRDefault="00961655" w:rsidP="00961655">
      <w:pPr>
        <w:spacing w:line="360" w:lineRule="auto"/>
        <w:jc w:val="both"/>
        <w:rPr>
          <w:rFonts w:ascii="Palatino Linotype" w:hAnsi="Palatino Linotype" w:cs="Arial"/>
          <w:bCs/>
          <w:szCs w:val="22"/>
          <w:lang w:val="es-ES"/>
        </w:rPr>
      </w:pPr>
      <w:r w:rsidRPr="005367ED">
        <w:rPr>
          <w:rFonts w:ascii="Palatino Linotype" w:hAnsi="Palatino Linotype" w:cs="Arial"/>
          <w:bCs/>
          <w:szCs w:val="22"/>
          <w:lang w:val="es-ES"/>
        </w:rPr>
        <w:t xml:space="preserve">De igual forma, es importante señalar que este Instituto considera que, al haber existido un pronunciamiento por parte del </w:t>
      </w:r>
      <w:r w:rsidRPr="005367ED">
        <w:rPr>
          <w:rFonts w:ascii="Palatino Linotype" w:hAnsi="Palatino Linotype" w:cs="Arial"/>
          <w:b/>
          <w:bCs/>
          <w:szCs w:val="22"/>
          <w:lang w:val="es-ES"/>
        </w:rPr>
        <w:t>SUJETO OBLIGADO</w:t>
      </w:r>
      <w:r w:rsidRPr="005367ED">
        <w:rPr>
          <w:rFonts w:ascii="Palatino Linotype" w:hAnsi="Palatino Linotype" w:cs="Arial"/>
          <w:bCs/>
          <w:szCs w:val="22"/>
          <w:lang w:val="es-ES"/>
        </w:rPr>
        <w:t xml:space="preserve">, </w:t>
      </w:r>
      <w:r w:rsidRPr="005367ED">
        <w:rPr>
          <w:rFonts w:ascii="Palatino Linotype" w:hAnsi="Palatino Linotype"/>
          <w:b/>
        </w:rPr>
        <w:t>a fin de dar contestación a la solicitud planteada mediante el Informe Justificado</w:t>
      </w:r>
      <w:r w:rsidRPr="005367ED">
        <w:rPr>
          <w:rFonts w:ascii="Palatino Linotype" w:hAnsi="Palatino Linotype"/>
        </w:rPr>
        <w:t>,</w:t>
      </w:r>
      <w:r w:rsidRPr="005367E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9E83E4C" w14:textId="77777777" w:rsidR="00961655" w:rsidRPr="005367ED" w:rsidRDefault="00961655" w:rsidP="00961655">
      <w:pPr>
        <w:spacing w:line="360" w:lineRule="auto"/>
        <w:jc w:val="both"/>
        <w:rPr>
          <w:rFonts w:ascii="Palatino Linotype" w:hAnsi="Palatino Linotype" w:cs="Arial"/>
          <w:bCs/>
          <w:szCs w:val="22"/>
          <w:lang w:val="es-ES"/>
        </w:rPr>
      </w:pPr>
    </w:p>
    <w:p w14:paraId="03FD5651" w14:textId="1CFF37EA" w:rsidR="00961655" w:rsidRPr="005367ED" w:rsidRDefault="00961655" w:rsidP="009330B1">
      <w:pPr>
        <w:spacing w:line="360" w:lineRule="auto"/>
        <w:jc w:val="both"/>
        <w:rPr>
          <w:rFonts w:ascii="Palatino Linotype" w:hAnsi="Palatino Linotype" w:cs="Arial"/>
          <w:bCs/>
          <w:szCs w:val="22"/>
          <w:lang w:val="es-ES"/>
        </w:rPr>
      </w:pPr>
      <w:r w:rsidRPr="005367E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8E51461" w14:textId="77777777" w:rsidR="00961655" w:rsidRPr="005367ED" w:rsidRDefault="00961655" w:rsidP="00961655">
      <w:pPr>
        <w:tabs>
          <w:tab w:val="left" w:pos="709"/>
        </w:tabs>
        <w:ind w:left="851" w:right="899"/>
        <w:jc w:val="both"/>
        <w:rPr>
          <w:rFonts w:ascii="Palatino Linotype" w:hAnsi="Palatino Linotype" w:cs="Arial"/>
          <w:b/>
          <w:bCs/>
          <w:i/>
          <w:sz w:val="22"/>
          <w:szCs w:val="22"/>
          <w:lang w:val="es-ES"/>
        </w:rPr>
      </w:pPr>
      <w:r w:rsidRPr="005367ED">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5367E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367ED">
        <w:rPr>
          <w:rFonts w:ascii="Palatino Linotype" w:hAnsi="Palatino Linotype" w:cs="Arial"/>
          <w:b/>
          <w:bCs/>
          <w:i/>
          <w:sz w:val="22"/>
          <w:szCs w:val="22"/>
          <w:lang w:val="es-ES"/>
        </w:rPr>
        <w:t>”</w:t>
      </w:r>
    </w:p>
    <w:p w14:paraId="2B305447" w14:textId="77777777" w:rsidR="00961655" w:rsidRPr="005367ED" w:rsidRDefault="00961655" w:rsidP="00BC7721">
      <w:pPr>
        <w:spacing w:line="360" w:lineRule="auto"/>
        <w:ind w:right="49"/>
        <w:jc w:val="both"/>
        <w:rPr>
          <w:rFonts w:ascii="Palatino Linotype" w:hAnsi="Palatino Linotype"/>
          <w:szCs w:val="17"/>
          <w:lang w:eastAsia="es-ES_tradnl"/>
        </w:rPr>
      </w:pPr>
    </w:p>
    <w:p w14:paraId="6F65B93E" w14:textId="77777777" w:rsidR="00EF22CB" w:rsidRPr="005367ED" w:rsidRDefault="00EF22CB" w:rsidP="00EF22CB">
      <w:pPr>
        <w:widowControl w:val="0"/>
        <w:tabs>
          <w:tab w:val="left" w:pos="1701"/>
          <w:tab w:val="left" w:pos="1843"/>
        </w:tabs>
        <w:suppressAutoHyphens/>
        <w:spacing w:line="360" w:lineRule="auto"/>
        <w:jc w:val="both"/>
        <w:rPr>
          <w:rFonts w:ascii="Palatino Linotype" w:hAnsi="Palatino Linotype" w:cs="Arial"/>
        </w:rPr>
      </w:pPr>
      <w:r w:rsidRPr="005367ED">
        <w:rPr>
          <w:rFonts w:ascii="Palatino Linotype" w:hAnsi="Palatino Linotype"/>
        </w:rPr>
        <w:t xml:space="preserve">Bajo ese contexto, este Instituto se analizó la totalidad de constancias que integran el expediente electrónico del </w:t>
      </w:r>
      <w:r w:rsidRPr="005367ED">
        <w:rPr>
          <w:rFonts w:ascii="Palatino Linotype" w:hAnsi="Palatino Linotype"/>
          <w:b/>
        </w:rPr>
        <w:t>SAIMEX</w:t>
      </w:r>
      <w:r w:rsidRPr="005367ED">
        <w:rPr>
          <w:rFonts w:ascii="Palatino Linotype" w:hAnsi="Palatino Linotype"/>
        </w:rPr>
        <w:t xml:space="preserve"> y se advierte que el presente Recurso de Revisión versa en que </w:t>
      </w:r>
      <w:r w:rsidRPr="005367ED">
        <w:rPr>
          <w:rFonts w:ascii="Palatino Linotype" w:hAnsi="Palatino Linotype"/>
          <w:b/>
          <w:bCs/>
        </w:rPr>
        <w:t>EL SUJETO OBLIGADO</w:t>
      </w:r>
      <w:r w:rsidRPr="005367ED">
        <w:rPr>
          <w:rFonts w:ascii="Palatino Linotype" w:hAnsi="Palatino Linotype"/>
        </w:rPr>
        <w:t xml:space="preserve"> modifico su repuesta de tal manera que éste asunto quedo sin materia. </w:t>
      </w:r>
    </w:p>
    <w:p w14:paraId="2C806C8C" w14:textId="77777777" w:rsidR="00EF22CB" w:rsidRPr="005367ED" w:rsidRDefault="00EF22CB" w:rsidP="00EF22CB">
      <w:pPr>
        <w:spacing w:line="360" w:lineRule="auto"/>
        <w:jc w:val="both"/>
        <w:rPr>
          <w:rFonts w:ascii="Palatino Linotype" w:eastAsia="Arial Unicode MS" w:hAnsi="Palatino Linotype" w:cs="Arial"/>
          <w:bCs/>
          <w:iCs/>
        </w:rPr>
      </w:pPr>
    </w:p>
    <w:p w14:paraId="55D0F56C" w14:textId="77777777" w:rsidR="00EF22CB" w:rsidRPr="005367ED" w:rsidRDefault="00EF22CB" w:rsidP="00EF22CB">
      <w:pPr>
        <w:spacing w:line="360" w:lineRule="auto"/>
        <w:jc w:val="both"/>
        <w:rPr>
          <w:rFonts w:ascii="Palatino Linotype" w:eastAsia="Arial Unicode MS" w:hAnsi="Palatino Linotype" w:cs="Arial"/>
        </w:rPr>
      </w:pPr>
      <w:r w:rsidRPr="005367ED">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4C6423C6" w14:textId="77777777" w:rsidR="00EF22CB" w:rsidRPr="005367ED" w:rsidRDefault="00EF22CB" w:rsidP="00EF22CB">
      <w:pPr>
        <w:jc w:val="both"/>
        <w:rPr>
          <w:rFonts w:ascii="Palatino Linotype" w:eastAsia="Arial Unicode MS" w:hAnsi="Palatino Linotype" w:cs="Arial"/>
        </w:rPr>
      </w:pPr>
    </w:p>
    <w:p w14:paraId="38BD4037" w14:textId="77777777" w:rsidR="00EF22CB" w:rsidRPr="005367ED" w:rsidRDefault="00EF22CB" w:rsidP="00EF22CB">
      <w:pPr>
        <w:ind w:left="851" w:right="901"/>
        <w:jc w:val="both"/>
        <w:rPr>
          <w:rFonts w:ascii="Palatino Linotype" w:hAnsi="Palatino Linotype" w:cs="Arial"/>
          <w:i/>
          <w:sz w:val="22"/>
          <w:szCs w:val="22"/>
        </w:rPr>
      </w:pPr>
      <w:r w:rsidRPr="005367ED">
        <w:rPr>
          <w:rFonts w:ascii="Palatino Linotype" w:hAnsi="Palatino Linotype" w:cs="Arial"/>
          <w:i/>
          <w:sz w:val="22"/>
          <w:szCs w:val="22"/>
        </w:rPr>
        <w:t>“</w:t>
      </w:r>
      <w:r w:rsidRPr="005367ED">
        <w:rPr>
          <w:rFonts w:ascii="Palatino Linotype" w:hAnsi="Palatino Linotype" w:cs="Arial"/>
          <w:b/>
          <w:i/>
          <w:sz w:val="22"/>
          <w:szCs w:val="22"/>
        </w:rPr>
        <w:t xml:space="preserve">Artículo 192. </w:t>
      </w:r>
      <w:r w:rsidRPr="005367ED">
        <w:rPr>
          <w:rFonts w:ascii="Palatino Linotype" w:hAnsi="Palatino Linotype" w:cs="Arial"/>
          <w:i/>
          <w:sz w:val="22"/>
          <w:szCs w:val="22"/>
        </w:rPr>
        <w:t>El recurso será sobreseído, en todo o en parte, cuando una vez admitido, se actualicen alguno de los siguientes supuestos:</w:t>
      </w:r>
    </w:p>
    <w:p w14:paraId="4F555D4A" w14:textId="77777777" w:rsidR="00EF22CB" w:rsidRPr="005367ED" w:rsidRDefault="00EF22CB" w:rsidP="00EF22CB">
      <w:pPr>
        <w:ind w:left="851" w:right="901"/>
        <w:jc w:val="both"/>
        <w:rPr>
          <w:rFonts w:ascii="Palatino Linotype" w:hAnsi="Palatino Linotype" w:cs="Arial"/>
          <w:i/>
          <w:sz w:val="22"/>
          <w:szCs w:val="22"/>
        </w:rPr>
      </w:pPr>
      <w:r w:rsidRPr="005367ED">
        <w:rPr>
          <w:rFonts w:ascii="Palatino Linotype" w:hAnsi="Palatino Linotype" w:cs="Arial"/>
          <w:i/>
          <w:sz w:val="22"/>
          <w:szCs w:val="22"/>
        </w:rPr>
        <w:t>(…)</w:t>
      </w:r>
    </w:p>
    <w:p w14:paraId="18E8BB86" w14:textId="77777777" w:rsidR="00EF22CB" w:rsidRPr="005367ED" w:rsidRDefault="00EF22CB" w:rsidP="00EF22CB">
      <w:pPr>
        <w:ind w:left="851" w:right="901"/>
        <w:jc w:val="both"/>
        <w:rPr>
          <w:rFonts w:ascii="Palatino Linotype" w:hAnsi="Palatino Linotype" w:cs="Arial"/>
          <w:b/>
          <w:i/>
          <w:sz w:val="22"/>
          <w:szCs w:val="22"/>
        </w:rPr>
      </w:pPr>
      <w:r w:rsidRPr="005367ED">
        <w:rPr>
          <w:rFonts w:ascii="Palatino Linotype" w:hAnsi="Palatino Linotype" w:cs="Arial"/>
          <w:b/>
          <w:i/>
          <w:sz w:val="22"/>
          <w:szCs w:val="22"/>
        </w:rPr>
        <w:t xml:space="preserve">III. El sujeto obligado responsable del acto lo modifique o revoque de tal manera que el Recurso de Revisión quede sin materia;” </w:t>
      </w:r>
    </w:p>
    <w:p w14:paraId="336EBCC7" w14:textId="77777777" w:rsidR="00EF22CB" w:rsidRPr="005367ED" w:rsidRDefault="00EF22CB" w:rsidP="00EF22CB">
      <w:pPr>
        <w:jc w:val="both"/>
        <w:rPr>
          <w:rFonts w:ascii="Palatino Linotype" w:hAnsi="Palatino Linotype" w:cs="Arial"/>
        </w:rPr>
      </w:pPr>
    </w:p>
    <w:p w14:paraId="3A4CE181" w14:textId="77777777"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lastRenderedPageBreak/>
        <w:t xml:space="preserve">Luego, conforme a la transcripción que antecede conviene desglosar los elementos de la disposición enunciada, de manera tal, que procede el sobreseimiento del Recurso de Revisión cuando </w:t>
      </w:r>
      <w:r w:rsidRPr="005367ED">
        <w:rPr>
          <w:rFonts w:ascii="Palatino Linotype" w:hAnsi="Palatino Linotype" w:cs="Arial"/>
          <w:b/>
        </w:rPr>
        <w:t>EL SUJETO OBLIGADO</w:t>
      </w:r>
      <w:r w:rsidRPr="005367ED">
        <w:rPr>
          <w:rFonts w:ascii="Palatino Linotype" w:hAnsi="Palatino Linotype" w:cs="Arial"/>
        </w:rPr>
        <w:t xml:space="preserve"> modifique o revoque el acto impugnado, quedando el medio de impugnación sin efecto o materia.</w:t>
      </w:r>
    </w:p>
    <w:p w14:paraId="3273E915" w14:textId="77777777" w:rsidR="00EF22CB" w:rsidRPr="005367ED" w:rsidRDefault="00EF22CB" w:rsidP="00EF22CB">
      <w:pPr>
        <w:spacing w:line="360" w:lineRule="auto"/>
        <w:jc w:val="both"/>
        <w:rPr>
          <w:rFonts w:ascii="Palatino Linotype" w:hAnsi="Palatino Linotype" w:cs="Arial"/>
        </w:rPr>
      </w:pPr>
    </w:p>
    <w:p w14:paraId="23C18E97" w14:textId="77777777"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t xml:space="preserve">1.- El sujeto obligado responsable, </w:t>
      </w:r>
    </w:p>
    <w:p w14:paraId="53880707" w14:textId="77777777"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t xml:space="preserve">2.- Acto, </w:t>
      </w:r>
    </w:p>
    <w:p w14:paraId="24827F05" w14:textId="77777777"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t>3.- Que se modifique o revoque, y</w:t>
      </w:r>
    </w:p>
    <w:p w14:paraId="3D4FB6BD" w14:textId="77777777"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t>4.- De tal manera que el medio de impugnación quede sin efecto o materia.</w:t>
      </w:r>
    </w:p>
    <w:p w14:paraId="362234EC" w14:textId="77777777" w:rsidR="00EF22CB" w:rsidRPr="005367ED" w:rsidRDefault="00EF22CB" w:rsidP="00EF22CB">
      <w:pPr>
        <w:spacing w:line="360" w:lineRule="auto"/>
        <w:jc w:val="both"/>
        <w:rPr>
          <w:rFonts w:ascii="Palatino Linotype" w:hAnsi="Palatino Linotype" w:cs="Arial"/>
          <w:sz w:val="14"/>
        </w:rPr>
      </w:pPr>
    </w:p>
    <w:p w14:paraId="5955076B" w14:textId="718DD648" w:rsidR="00EF22CB" w:rsidRPr="005367ED" w:rsidRDefault="00EF22CB" w:rsidP="00EF22CB">
      <w:pPr>
        <w:spacing w:line="360" w:lineRule="auto"/>
        <w:jc w:val="both"/>
        <w:rPr>
          <w:rFonts w:ascii="Palatino Linotype" w:hAnsi="Palatino Linotype" w:cs="Arial"/>
        </w:rPr>
      </w:pPr>
      <w:r w:rsidRPr="005367ED">
        <w:rPr>
          <w:rFonts w:ascii="Palatino Linotype" w:hAnsi="Palatino Linotype" w:cs="Arial"/>
        </w:rPr>
        <w:t xml:space="preserve">El primer elemento normativo, se actualiza ya que </w:t>
      </w:r>
      <w:r w:rsidRPr="005367ED">
        <w:rPr>
          <w:rFonts w:ascii="Palatino Linotype" w:hAnsi="Palatino Linotype" w:cs="Arial"/>
          <w:b/>
        </w:rPr>
        <w:t xml:space="preserve">EL SUJETO OBLIGADO </w:t>
      </w:r>
      <w:r w:rsidRPr="005367ED">
        <w:rPr>
          <w:rFonts w:ascii="Palatino Linotype" w:hAnsi="Palatino Linotype" w:cs="Arial"/>
        </w:rPr>
        <w:t xml:space="preserve">responsable, es </w:t>
      </w:r>
      <w:r w:rsidR="00867A49" w:rsidRPr="005367ED">
        <w:rPr>
          <w:rFonts w:ascii="Palatino Linotype" w:hAnsi="Palatino Linotype" w:cs="Arial"/>
        </w:rPr>
        <w:t>el</w:t>
      </w:r>
      <w:r w:rsidRPr="005367ED">
        <w:rPr>
          <w:rFonts w:ascii="Palatino Linotype" w:hAnsi="Palatino Linotype" w:cs="Arial"/>
        </w:rPr>
        <w:t xml:space="preserve"> </w:t>
      </w:r>
      <w:r w:rsidR="009330B1" w:rsidRPr="009330B1">
        <w:rPr>
          <w:rFonts w:ascii="Palatino Linotype" w:hAnsi="Palatino Linotype" w:cs="Arial"/>
          <w:b/>
          <w:bCs/>
        </w:rPr>
        <w:t>Ayuntamiento de Chicoloapan</w:t>
      </w:r>
      <w:r w:rsidRPr="005367ED">
        <w:rPr>
          <w:rFonts w:ascii="Palatino Linotype" w:hAnsi="Palatino Linotype" w:cs="Arial"/>
        </w:rPr>
        <w:t>.</w:t>
      </w:r>
    </w:p>
    <w:p w14:paraId="2E0A6ADD" w14:textId="77777777" w:rsidR="00EF22CB" w:rsidRPr="005367ED" w:rsidRDefault="00EF22CB" w:rsidP="00EF22CB">
      <w:pPr>
        <w:spacing w:line="360" w:lineRule="auto"/>
        <w:jc w:val="both"/>
        <w:rPr>
          <w:rFonts w:ascii="Palatino Linotype" w:hAnsi="Palatino Linotype" w:cs="Arial"/>
        </w:rPr>
      </w:pPr>
    </w:p>
    <w:p w14:paraId="4F929F3F" w14:textId="381B3272" w:rsidR="00EF22CB" w:rsidRDefault="00EF22CB" w:rsidP="00EF22CB">
      <w:pPr>
        <w:widowControl w:val="0"/>
        <w:tabs>
          <w:tab w:val="left" w:pos="1701"/>
          <w:tab w:val="left" w:pos="1843"/>
        </w:tabs>
        <w:suppressAutoHyphens/>
        <w:spacing w:line="360" w:lineRule="auto"/>
        <w:jc w:val="both"/>
        <w:rPr>
          <w:rFonts w:ascii="Palatino Linotype" w:eastAsia="Palatino Linotype" w:hAnsi="Palatino Linotype" w:cs="Palatino Linotype"/>
          <w:i/>
          <w:iCs/>
          <w:sz w:val="22"/>
          <w:szCs w:val="22"/>
          <w:lang w:eastAsia="es-MX"/>
        </w:rPr>
      </w:pPr>
      <w:r w:rsidRPr="005367ED">
        <w:rPr>
          <w:rFonts w:ascii="Palatino Linotype" w:hAnsi="Palatino Linotype" w:cs="Arial"/>
        </w:rPr>
        <w:t xml:space="preserve">El segundo elemento normativo es la existencia de un acto, que, en el caso en concreto, se acredita con la existencia de la respuesta del </w:t>
      </w:r>
      <w:r w:rsidRPr="005367ED">
        <w:rPr>
          <w:rFonts w:ascii="Palatino Linotype" w:hAnsi="Palatino Linotype" w:cs="Arial"/>
          <w:b/>
        </w:rPr>
        <w:t>SUJETO OBLIGADO</w:t>
      </w:r>
      <w:r w:rsidRPr="005367ED">
        <w:rPr>
          <w:rFonts w:ascii="Palatino Linotype" w:hAnsi="Palatino Linotype" w:cs="Arial"/>
        </w:rPr>
        <w:t xml:space="preserve">, la cual precisamente es la que se impugna, toda vez que es la que a decir del </w:t>
      </w:r>
      <w:r w:rsidRPr="005367ED">
        <w:rPr>
          <w:rFonts w:ascii="Palatino Linotype" w:hAnsi="Palatino Linotype" w:cs="Arial"/>
          <w:b/>
        </w:rPr>
        <w:t>RECURRENTE</w:t>
      </w:r>
      <w:r w:rsidRPr="005367ED">
        <w:rPr>
          <w:rFonts w:ascii="Palatino Linotype" w:hAnsi="Palatino Linotype" w:cs="Arial"/>
        </w:rPr>
        <w:t xml:space="preserve"> que </w:t>
      </w:r>
      <w:r w:rsidR="00C643C5">
        <w:rPr>
          <w:rFonts w:ascii="Palatino Linotype" w:eastAsia="Palatino Linotype" w:hAnsi="Palatino Linotype" w:cs="Palatino Linotype"/>
          <w:i/>
          <w:iCs/>
          <w:sz w:val="22"/>
          <w:szCs w:val="22"/>
          <w:lang w:eastAsia="es-MX"/>
        </w:rPr>
        <w:t xml:space="preserve">“no es la respuesta a lo solicitado, ya que el Director de </w:t>
      </w:r>
      <w:proofErr w:type="spellStart"/>
      <w:r w:rsidR="00C643C5">
        <w:rPr>
          <w:rFonts w:ascii="Palatino Linotype" w:eastAsia="Palatino Linotype" w:hAnsi="Palatino Linotype" w:cs="Palatino Linotype"/>
          <w:i/>
          <w:iCs/>
          <w:sz w:val="22"/>
          <w:szCs w:val="22"/>
          <w:lang w:eastAsia="es-MX"/>
        </w:rPr>
        <w:t>Administracion</w:t>
      </w:r>
      <w:proofErr w:type="spellEnd"/>
      <w:r w:rsidR="00C643C5">
        <w:rPr>
          <w:rFonts w:ascii="Palatino Linotype" w:eastAsia="Palatino Linotype" w:hAnsi="Palatino Linotype" w:cs="Palatino Linotype"/>
          <w:i/>
          <w:iCs/>
          <w:sz w:val="22"/>
          <w:szCs w:val="22"/>
          <w:lang w:eastAsia="es-MX"/>
        </w:rPr>
        <w:t xml:space="preserve"> municipal responde: "Al respecto le comunico que, ningún integrante del Ayuntamiento de Chicoloapan tiene la facultad de expedir permisos de circulación vehicular a automóviles, toda vez que la instancia encargada es la Secretaría de Movilidad del Estado de México. Sin otro particular quedo de usted reiterándole que me encuentro a la orden para cualquier aclaración o información al respecto. ATENTAMENTE L. EN C.P.C DANIEL ESPINOZA RAMOS DIRECTOR DE ADMINISTRACIÓN". cuando la pregunta fue: "¿CUANTOS SON, QUINES SON Y QUE CARGOS OCUPAN TODOS LOS SERVIDORES PUBLICOS QUE LABORAN EN LA DIRECCION DE ADMINISTRACION DEL MUNICIPIO DE CHICOLOAPAN, MEXICO, Y QUE FUERON REGISTRADOS EN LA NOMINA DE ESTA </w:t>
      </w:r>
      <w:r w:rsidR="00C643C5">
        <w:rPr>
          <w:rFonts w:ascii="Palatino Linotype" w:eastAsia="Palatino Linotype" w:hAnsi="Palatino Linotype" w:cs="Palatino Linotype"/>
          <w:i/>
          <w:iCs/>
          <w:sz w:val="22"/>
          <w:szCs w:val="22"/>
          <w:lang w:eastAsia="es-MX"/>
        </w:rPr>
        <w:lastRenderedPageBreak/>
        <w:t>DIRECCION A LA FECHA DEL 15 DE MARZO DEL 2022?...”</w:t>
      </w:r>
    </w:p>
    <w:p w14:paraId="54251643" w14:textId="77777777" w:rsidR="00C643C5" w:rsidRPr="005367ED" w:rsidRDefault="00C643C5" w:rsidP="00EF22CB">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59C5A873" w14:textId="77777777" w:rsidR="00EF22CB" w:rsidRPr="005367ED" w:rsidRDefault="00EF22CB" w:rsidP="00EF22CB">
      <w:pPr>
        <w:suppressAutoHyphens/>
        <w:spacing w:line="360" w:lineRule="auto"/>
        <w:jc w:val="both"/>
        <w:rPr>
          <w:rFonts w:ascii="Palatino Linotype" w:hAnsi="Palatino Linotype" w:cs="Arial"/>
        </w:rPr>
      </w:pPr>
      <w:r w:rsidRPr="005367ED">
        <w:rPr>
          <w:rFonts w:ascii="Palatino Linotype" w:hAnsi="Palatino Linotype" w:cs="Arial"/>
        </w:rPr>
        <w:t>Cabe destacar que la respuesta proporcionada por el</w:t>
      </w:r>
      <w:r w:rsidRPr="005367ED">
        <w:rPr>
          <w:rFonts w:ascii="Palatino Linotype" w:hAnsi="Palatino Linotype" w:cs="Arial"/>
          <w:b/>
        </w:rPr>
        <w:t xml:space="preserve"> SUJETO OBLIGADO</w:t>
      </w:r>
      <w:r w:rsidRPr="005367ED">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5367ED">
        <w:rPr>
          <w:rFonts w:ascii="Palatino Linotype" w:hAnsi="Palatino Linotype" w:cs="Arial"/>
          <w:b/>
        </w:rPr>
        <w:t>SUJETO OBLIGADO</w:t>
      </w:r>
      <w:r w:rsidRPr="005367ED">
        <w:rPr>
          <w:rFonts w:ascii="Palatino Linotype" w:hAnsi="Palatino Linotype" w:cs="Arial"/>
        </w:rPr>
        <w:t xml:space="preserve"> se observa a través de sus actos que necesariamente ejecuta y con las que ejerce sus atribuciones legalmente conferidas. </w:t>
      </w:r>
    </w:p>
    <w:p w14:paraId="0EDC2244" w14:textId="77777777" w:rsidR="00EF22CB" w:rsidRPr="005367ED" w:rsidRDefault="00EF22CB" w:rsidP="00EF22CB">
      <w:pPr>
        <w:suppressAutoHyphens/>
        <w:spacing w:line="360" w:lineRule="auto"/>
        <w:jc w:val="both"/>
        <w:rPr>
          <w:rFonts w:ascii="Palatino Linotype" w:hAnsi="Palatino Linotype" w:cs="Arial"/>
        </w:rPr>
      </w:pPr>
    </w:p>
    <w:p w14:paraId="2E1B400E" w14:textId="77777777" w:rsidR="00EF22CB" w:rsidRPr="005367ED" w:rsidRDefault="00EF22CB" w:rsidP="00EF22CB">
      <w:pPr>
        <w:suppressAutoHyphens/>
        <w:spacing w:line="360" w:lineRule="auto"/>
        <w:jc w:val="both"/>
        <w:rPr>
          <w:rFonts w:ascii="Palatino Linotype" w:hAnsi="Palatino Linotype" w:cs="Arial"/>
        </w:rPr>
      </w:pPr>
      <w:r w:rsidRPr="005367ED">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66751926" w14:textId="77777777" w:rsidR="00EF22CB" w:rsidRPr="005367ED" w:rsidRDefault="00EF22CB" w:rsidP="00EF22CB">
      <w:pPr>
        <w:suppressAutoHyphens/>
        <w:spacing w:line="360" w:lineRule="auto"/>
        <w:jc w:val="both"/>
        <w:rPr>
          <w:rFonts w:ascii="Palatino Linotype" w:hAnsi="Palatino Linotype" w:cs="Arial"/>
        </w:rPr>
      </w:pPr>
    </w:p>
    <w:p w14:paraId="3552AC42" w14:textId="77777777" w:rsidR="00EF22CB" w:rsidRPr="005367ED" w:rsidRDefault="00EF22CB" w:rsidP="00EF22CB">
      <w:pPr>
        <w:suppressAutoHyphens/>
        <w:ind w:left="850" w:right="901"/>
        <w:jc w:val="both"/>
        <w:rPr>
          <w:rFonts w:ascii="Palatino Linotype" w:hAnsi="Palatino Linotype" w:cs="Arial"/>
          <w:i/>
          <w:sz w:val="22"/>
        </w:rPr>
      </w:pPr>
      <w:r w:rsidRPr="005367ED">
        <w:rPr>
          <w:rFonts w:ascii="Palatino Linotype" w:hAnsi="Palatino Linotype" w:cs="Arial"/>
          <w:b/>
          <w:i/>
          <w:sz w:val="22"/>
        </w:rPr>
        <w:t>“Artículo 53</w:t>
      </w:r>
      <w:r w:rsidRPr="005367ED">
        <w:rPr>
          <w:rFonts w:ascii="Palatino Linotype" w:hAnsi="Palatino Linotype" w:cs="Arial"/>
          <w:i/>
          <w:sz w:val="22"/>
        </w:rPr>
        <w:t xml:space="preserve">. Las Unidades de Transparencia tendrán las siguientes funciones: </w:t>
      </w:r>
    </w:p>
    <w:p w14:paraId="3FA73791" w14:textId="77777777" w:rsidR="00EF22CB" w:rsidRPr="005367ED" w:rsidRDefault="00EF22CB" w:rsidP="00EF22CB">
      <w:pPr>
        <w:suppressAutoHyphens/>
        <w:ind w:left="850" w:right="901"/>
        <w:jc w:val="both"/>
        <w:rPr>
          <w:rFonts w:ascii="Palatino Linotype" w:hAnsi="Palatino Linotype" w:cs="Arial"/>
          <w:i/>
          <w:sz w:val="22"/>
        </w:rPr>
      </w:pPr>
      <w:r w:rsidRPr="005367ED">
        <w:rPr>
          <w:rFonts w:ascii="Palatino Linotype" w:hAnsi="Palatino Linotype" w:cs="Arial"/>
          <w:b/>
          <w:i/>
          <w:sz w:val="22"/>
        </w:rPr>
        <w:t>(</w:t>
      </w:r>
      <w:r w:rsidRPr="005367ED">
        <w:rPr>
          <w:rFonts w:ascii="Palatino Linotype" w:hAnsi="Palatino Linotype" w:cs="Arial"/>
          <w:i/>
          <w:sz w:val="22"/>
        </w:rPr>
        <w:t>…)</w:t>
      </w:r>
    </w:p>
    <w:p w14:paraId="0D0B9C7B" w14:textId="77777777" w:rsidR="00EF22CB" w:rsidRPr="005367ED" w:rsidRDefault="00EF22CB" w:rsidP="00EF22CB">
      <w:pPr>
        <w:suppressAutoHyphens/>
        <w:ind w:left="850" w:right="901"/>
        <w:jc w:val="both"/>
        <w:rPr>
          <w:rFonts w:ascii="Palatino Linotype" w:hAnsi="Palatino Linotype" w:cs="Arial"/>
          <w:i/>
          <w:sz w:val="22"/>
        </w:rPr>
      </w:pPr>
      <w:r w:rsidRPr="005367ED">
        <w:rPr>
          <w:rFonts w:ascii="Palatino Linotype" w:hAnsi="Palatino Linotype" w:cs="Arial"/>
          <w:b/>
          <w:i/>
          <w:sz w:val="22"/>
          <w:u w:val="single"/>
        </w:rPr>
        <w:t>II. Recibir, tramitar y dar respuesta a las solicitudes de acceso a la información</w:t>
      </w:r>
      <w:r w:rsidRPr="005367ED">
        <w:rPr>
          <w:rFonts w:ascii="Palatino Linotype" w:hAnsi="Palatino Linotype" w:cs="Arial"/>
          <w:i/>
          <w:sz w:val="22"/>
        </w:rPr>
        <w:t xml:space="preserve">; </w:t>
      </w:r>
    </w:p>
    <w:p w14:paraId="117ED641" w14:textId="77777777" w:rsidR="00EF22CB" w:rsidRPr="005367ED" w:rsidRDefault="00EF22CB" w:rsidP="00EF22CB">
      <w:pPr>
        <w:suppressAutoHyphens/>
        <w:ind w:left="850" w:right="901"/>
        <w:jc w:val="both"/>
        <w:rPr>
          <w:rFonts w:ascii="Palatino Linotype" w:hAnsi="Palatino Linotype" w:cs="Arial"/>
          <w:i/>
          <w:sz w:val="22"/>
        </w:rPr>
      </w:pPr>
      <w:r w:rsidRPr="005367ED">
        <w:rPr>
          <w:rFonts w:ascii="Palatino Linotype" w:hAnsi="Palatino Linotype" w:cs="Arial"/>
          <w:i/>
          <w:sz w:val="22"/>
        </w:rPr>
        <w:t>(…)</w:t>
      </w:r>
    </w:p>
    <w:p w14:paraId="49EE3E99" w14:textId="77777777" w:rsidR="00EF22CB" w:rsidRPr="005367ED" w:rsidRDefault="00EF22CB" w:rsidP="00EF22CB">
      <w:pPr>
        <w:suppressAutoHyphens/>
        <w:ind w:left="850" w:right="901"/>
        <w:jc w:val="both"/>
        <w:rPr>
          <w:rFonts w:ascii="Palatino Linotype" w:hAnsi="Palatino Linotype" w:cs="Arial"/>
          <w:i/>
          <w:sz w:val="22"/>
        </w:rPr>
      </w:pPr>
      <w:r w:rsidRPr="005367ED">
        <w:rPr>
          <w:rFonts w:ascii="Palatino Linotype" w:hAnsi="Palatino Linotype" w:cs="Arial"/>
          <w:i/>
          <w:sz w:val="22"/>
        </w:rPr>
        <w:t xml:space="preserve"> (Énfasis añadido)</w:t>
      </w:r>
    </w:p>
    <w:p w14:paraId="53E45C42" w14:textId="77777777" w:rsidR="00EF22CB" w:rsidRPr="005367ED" w:rsidRDefault="00EF22CB" w:rsidP="00EF22CB">
      <w:pPr>
        <w:suppressAutoHyphens/>
        <w:spacing w:line="360" w:lineRule="auto"/>
        <w:ind w:left="709" w:right="757"/>
        <w:jc w:val="both"/>
        <w:rPr>
          <w:rFonts w:ascii="Palatino Linotype" w:hAnsi="Palatino Linotype" w:cs="Arial"/>
          <w:i/>
        </w:rPr>
      </w:pPr>
    </w:p>
    <w:p w14:paraId="7AB4204C" w14:textId="77777777" w:rsidR="00EF22CB" w:rsidRPr="005367ED" w:rsidRDefault="00EF22CB" w:rsidP="00EF22CB">
      <w:pPr>
        <w:suppressAutoHyphens/>
        <w:spacing w:line="360" w:lineRule="auto"/>
        <w:jc w:val="both"/>
        <w:rPr>
          <w:rFonts w:ascii="Palatino Linotype" w:hAnsi="Palatino Linotype" w:cs="Arial"/>
        </w:rPr>
      </w:pPr>
      <w:r w:rsidRPr="005367ED">
        <w:rPr>
          <w:rFonts w:ascii="Palatino Linotype" w:hAnsi="Palatino Linotype" w:cs="Arial"/>
        </w:rPr>
        <w:lastRenderedPageBreak/>
        <w:t xml:space="preserve">Es decir, la impugnación de </w:t>
      </w:r>
      <w:r w:rsidRPr="005367ED">
        <w:rPr>
          <w:rFonts w:ascii="Palatino Linotype" w:hAnsi="Palatino Linotype" w:cs="Arial"/>
          <w:b/>
          <w:bCs/>
        </w:rPr>
        <w:t>EL</w:t>
      </w:r>
      <w:r w:rsidRPr="005367ED">
        <w:rPr>
          <w:rFonts w:ascii="Palatino Linotype" w:hAnsi="Palatino Linotype" w:cs="Arial"/>
        </w:rPr>
        <w:t xml:space="preserve"> </w:t>
      </w:r>
      <w:r w:rsidRPr="005367ED">
        <w:rPr>
          <w:rFonts w:ascii="Palatino Linotype" w:hAnsi="Palatino Linotype" w:cs="Arial"/>
          <w:b/>
        </w:rPr>
        <w:t>RECURRENTE</w:t>
      </w:r>
      <w:r w:rsidRPr="005367ED">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5367ED">
        <w:rPr>
          <w:rFonts w:ascii="Palatino Linotype" w:hAnsi="Palatino Linotype" w:cs="Arial"/>
          <w:b/>
        </w:rPr>
        <w:t>EL SUJETO OBLIGADO</w:t>
      </w:r>
      <w:r w:rsidRPr="005367ED">
        <w:rPr>
          <w:rFonts w:ascii="Palatino Linotype" w:hAnsi="Palatino Linotype" w:cs="Arial"/>
        </w:rPr>
        <w:t>.</w:t>
      </w:r>
    </w:p>
    <w:p w14:paraId="6B47F905" w14:textId="77777777" w:rsidR="00EF22CB" w:rsidRPr="005367ED" w:rsidRDefault="00EF22CB" w:rsidP="00EF22CB">
      <w:pPr>
        <w:suppressAutoHyphens/>
        <w:spacing w:line="360" w:lineRule="auto"/>
        <w:jc w:val="both"/>
        <w:rPr>
          <w:rFonts w:ascii="Palatino Linotype" w:hAnsi="Palatino Linotype" w:cs="Arial"/>
        </w:rPr>
      </w:pPr>
    </w:p>
    <w:p w14:paraId="432926EF" w14:textId="77777777" w:rsidR="00EF22CB" w:rsidRPr="005367ED" w:rsidRDefault="00EF22CB" w:rsidP="00EF22CB">
      <w:pPr>
        <w:widowControl w:val="0"/>
        <w:tabs>
          <w:tab w:val="left" w:pos="1701"/>
          <w:tab w:val="left" w:pos="1843"/>
        </w:tabs>
        <w:suppressAutoHyphens/>
        <w:spacing w:line="360" w:lineRule="auto"/>
        <w:jc w:val="both"/>
        <w:rPr>
          <w:rFonts w:ascii="Palatino Linotype" w:hAnsi="Palatino Linotype" w:cs="Arial"/>
        </w:rPr>
      </w:pPr>
      <w:r w:rsidRPr="005367ED">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367ED">
        <w:rPr>
          <w:rFonts w:ascii="Palatino Linotype" w:hAnsi="Palatino Linotype" w:cs="Arial"/>
          <w:b/>
          <w:u w:val="single"/>
        </w:rPr>
        <w:t>la modifique o revoque</w:t>
      </w:r>
      <w:r w:rsidRPr="005367ED">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CC76AE1" w14:textId="0A4697DE" w:rsidR="00EF22CB" w:rsidRPr="005367ED" w:rsidRDefault="00EF22CB" w:rsidP="00EF22CB">
      <w:pPr>
        <w:spacing w:before="100" w:beforeAutospacing="1" w:after="100" w:afterAutospacing="1" w:line="360" w:lineRule="auto"/>
        <w:jc w:val="both"/>
        <w:rPr>
          <w:rFonts w:ascii="Palatino Linotype" w:hAnsi="Palatino Linotype" w:cs="Arial"/>
          <w:b/>
        </w:rPr>
      </w:pPr>
      <w:r w:rsidRPr="005367ED">
        <w:rPr>
          <w:rFonts w:ascii="Palatino Linotype" w:hAnsi="Palatino Linotype" w:cs="Arial"/>
        </w:rPr>
        <w:t xml:space="preserve">Para el caso que nos ocupa, recae esta figura en la </w:t>
      </w:r>
      <w:r w:rsidR="0016668A">
        <w:rPr>
          <w:rFonts w:ascii="Palatino Linotype" w:hAnsi="Palatino Linotype" w:cs="Arial"/>
          <w:b/>
          <w:u w:val="single"/>
        </w:rPr>
        <w:t>revocación</w:t>
      </w:r>
      <w:r w:rsidRPr="005367ED">
        <w:rPr>
          <w:rFonts w:ascii="Palatino Linotype" w:hAnsi="Palatino Linotype" w:cs="Arial"/>
        </w:rPr>
        <w:t xml:space="preserve"> de la respuesta inicial, añadiendo a través del Informe Justificado elementos para así complementar el Derecho de Acceso a la Información, por parte del</w:t>
      </w:r>
      <w:r w:rsidRPr="005367ED">
        <w:rPr>
          <w:rFonts w:ascii="Palatino Linotype" w:hAnsi="Palatino Linotype" w:cs="Arial"/>
          <w:b/>
        </w:rPr>
        <w:t xml:space="preserve"> SUJETO OBLIGADO </w:t>
      </w:r>
      <w:r w:rsidRPr="005367ED">
        <w:rPr>
          <w:rFonts w:ascii="Palatino Linotype" w:hAnsi="Palatino Linotype" w:cs="Arial"/>
        </w:rPr>
        <w:t>en</w:t>
      </w:r>
      <w:r w:rsidRPr="005367ED">
        <w:rPr>
          <w:rFonts w:ascii="Palatino Linotype" w:hAnsi="Palatino Linotype" w:cs="Arial"/>
          <w:b/>
        </w:rPr>
        <w:t xml:space="preserve"> </w:t>
      </w:r>
      <w:r w:rsidRPr="005367ED">
        <w:rPr>
          <w:rFonts w:ascii="Palatino Linotype" w:hAnsi="Palatino Linotype" w:cs="Arial"/>
        </w:rPr>
        <w:t>su pronunciamiento.</w:t>
      </w:r>
    </w:p>
    <w:p w14:paraId="295BFB3A" w14:textId="77777777" w:rsidR="00EF22CB" w:rsidRPr="005367ED" w:rsidRDefault="00EF22CB" w:rsidP="00EF22CB">
      <w:pPr>
        <w:spacing w:before="100" w:beforeAutospacing="1" w:after="100" w:afterAutospacing="1" w:line="360" w:lineRule="auto"/>
        <w:jc w:val="both"/>
        <w:rPr>
          <w:rFonts w:ascii="Palatino Linotype" w:hAnsi="Palatino Linotype" w:cs="Arial"/>
        </w:rPr>
      </w:pPr>
      <w:r w:rsidRPr="005367ED">
        <w:rPr>
          <w:rFonts w:ascii="Palatino Linotype" w:hAnsi="Palatino Linotype" w:cs="Arial"/>
        </w:rPr>
        <w:t>En ese tenor, un acto impugnado queda sin efectos, aun cuando existiendo jurídicamente (esto es, que no se ha modificado, ni revocado) no genera ninguna consecuencia legal.</w:t>
      </w:r>
    </w:p>
    <w:p w14:paraId="48C1B078" w14:textId="77777777" w:rsidR="00EF22CB" w:rsidRPr="005367ED" w:rsidRDefault="00EF22CB" w:rsidP="00EF22CB">
      <w:pPr>
        <w:spacing w:before="100" w:beforeAutospacing="1" w:after="100" w:afterAutospacing="1" w:line="360" w:lineRule="auto"/>
        <w:jc w:val="both"/>
        <w:rPr>
          <w:rFonts w:ascii="Palatino Linotype" w:hAnsi="Palatino Linotype" w:cs="Arial"/>
        </w:rPr>
      </w:pPr>
      <w:r w:rsidRPr="005367ED">
        <w:rPr>
          <w:rFonts w:ascii="Palatino Linotype" w:hAnsi="Palatino Linotype" w:cs="Arial"/>
        </w:rPr>
        <w:t xml:space="preserve">En tanto que, un acto impugnado queda sin materia, cuando ha sido satisfecha la pretensión de lo solicitado o exigido por </w:t>
      </w:r>
      <w:r w:rsidRPr="005367ED">
        <w:rPr>
          <w:rFonts w:ascii="Palatino Linotype" w:hAnsi="Palatino Linotype" w:cs="Arial"/>
          <w:b/>
        </w:rPr>
        <w:t xml:space="preserve">EL RECURRENTE </w:t>
      </w:r>
      <w:r w:rsidRPr="005367ED">
        <w:rPr>
          <w:rFonts w:ascii="Palatino Linotype" w:hAnsi="Palatino Linotype" w:cs="Arial"/>
        </w:rPr>
        <w:t xml:space="preserve">de manera que </w:t>
      </w:r>
      <w:r w:rsidRPr="005367ED">
        <w:rPr>
          <w:rFonts w:ascii="Palatino Linotype" w:hAnsi="Palatino Linotype" w:cs="Arial"/>
          <w:b/>
        </w:rPr>
        <w:t xml:space="preserve">EL SUJETO OBLIGADO </w:t>
      </w:r>
      <w:r w:rsidRPr="005367ED">
        <w:rPr>
          <w:rFonts w:ascii="Palatino Linotype" w:hAnsi="Palatino Linotype" w:cs="Arial"/>
        </w:rPr>
        <w:t xml:space="preserve">entrega una respuesta que, aunque sea posterior a los términos previstos en la Ley y mediante ésta concede la información solicitada.  </w:t>
      </w:r>
    </w:p>
    <w:p w14:paraId="499BC19C" w14:textId="77777777" w:rsidR="00EF22CB" w:rsidRPr="005367ED" w:rsidRDefault="00EF22CB" w:rsidP="00EF22CB">
      <w:pPr>
        <w:spacing w:before="100" w:beforeAutospacing="1" w:after="100" w:afterAutospacing="1" w:line="360" w:lineRule="auto"/>
        <w:jc w:val="both"/>
        <w:rPr>
          <w:rFonts w:ascii="Palatino Linotype" w:hAnsi="Palatino Linotype" w:cs="Arial"/>
        </w:rPr>
      </w:pPr>
      <w:r w:rsidRPr="005367ED">
        <w:rPr>
          <w:rFonts w:ascii="Palatino Linotype" w:hAnsi="Palatino Linotype" w:cs="Arial"/>
        </w:rPr>
        <w:lastRenderedPageBreak/>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5367ED">
        <w:rPr>
          <w:rFonts w:ascii="Palatino Linotype" w:hAnsi="Palatino Linotype" w:cs="Arial"/>
          <w:b/>
        </w:rPr>
        <w:t>EL SUJETO OBLIGADO</w:t>
      </w:r>
      <w:r w:rsidRPr="005367ED">
        <w:rPr>
          <w:rFonts w:ascii="Palatino Linotype" w:hAnsi="Palatino Linotype" w:cs="Arial"/>
        </w:rPr>
        <w:t xml:space="preserve"> mediante un acto posterior a su respuesta, como lo fue el Informe Justificado, realizó el pronunciamiento que dejó sin materia el presente Recurso.</w:t>
      </w:r>
    </w:p>
    <w:p w14:paraId="775F6B97" w14:textId="64F470D0" w:rsidR="00EF22CB" w:rsidRPr="005367ED" w:rsidRDefault="00EF22CB" w:rsidP="00EF22CB">
      <w:pPr>
        <w:autoSpaceDE w:val="0"/>
        <w:autoSpaceDN w:val="0"/>
        <w:adjustRightInd w:val="0"/>
        <w:spacing w:before="240" w:after="360" w:line="360" w:lineRule="auto"/>
        <w:jc w:val="both"/>
        <w:rPr>
          <w:rFonts w:ascii="Palatino Linotype" w:hAnsi="Palatino Linotype" w:cs="Arial"/>
        </w:rPr>
      </w:pPr>
      <w:r w:rsidRPr="005367ED">
        <w:rPr>
          <w:rFonts w:ascii="Palatino Linotype" w:hAnsi="Palatino Linotype" w:cs="Arial"/>
        </w:rPr>
        <w:t xml:space="preserve">En consecuencia, resulta procedente </w:t>
      </w:r>
      <w:r w:rsidRPr="005367ED">
        <w:rPr>
          <w:rFonts w:ascii="Palatino Linotype" w:hAnsi="Palatino Linotype" w:cs="Arial"/>
          <w:b/>
        </w:rPr>
        <w:t>SOBRESEER</w:t>
      </w:r>
      <w:r w:rsidRPr="005367ED">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5367ED">
        <w:rPr>
          <w:rFonts w:ascii="Palatino Linotype" w:hAnsi="Palatino Linotype" w:cs="Arial"/>
          <w:b/>
        </w:rPr>
        <w:t>EL SUJETO OBLIGADO</w:t>
      </w:r>
      <w:r w:rsidRPr="005367ED">
        <w:rPr>
          <w:rFonts w:ascii="Palatino Linotype" w:hAnsi="Palatino Linotype" w:cs="Arial"/>
        </w:rPr>
        <w:t xml:space="preserve"> </w:t>
      </w:r>
      <w:r w:rsidR="0016668A">
        <w:rPr>
          <w:rFonts w:ascii="Palatino Linotype" w:hAnsi="Palatino Linotype" w:cs="Arial"/>
        </w:rPr>
        <w:t>dio correctamente</w:t>
      </w:r>
      <w:r w:rsidRPr="005367ED">
        <w:rPr>
          <w:rFonts w:ascii="Palatino Linotype" w:hAnsi="Palatino Linotype" w:cs="Arial"/>
        </w:rPr>
        <w:t xml:space="preserve"> su respuesta, como ya quedó asentado en párrafos que anteceden.</w:t>
      </w:r>
    </w:p>
    <w:p w14:paraId="22AF6B9B" w14:textId="77777777" w:rsidR="00EF22CB" w:rsidRPr="005367ED" w:rsidRDefault="00EF22CB" w:rsidP="00EF22CB">
      <w:pPr>
        <w:spacing w:line="360" w:lineRule="auto"/>
        <w:jc w:val="both"/>
        <w:rPr>
          <w:rFonts w:ascii="Palatino Linotype" w:eastAsia="Calibri" w:hAnsi="Palatino Linotype" w:cs="Arial"/>
        </w:rPr>
      </w:pPr>
      <w:r w:rsidRPr="005367ED">
        <w:rPr>
          <w:rFonts w:ascii="Palatino Linotype" w:eastAsia="Calibri" w:hAnsi="Palatino Linotype" w:cs="Arial"/>
        </w:rPr>
        <w:t xml:space="preserve">Finalmente, cabe precisar que esta Ponencia no se pronuncia acerca del </w:t>
      </w:r>
      <w:r w:rsidRPr="005367ED">
        <w:rPr>
          <w:rFonts w:ascii="Palatino Linotype" w:eastAsia="Calibri" w:hAnsi="Palatino Linotype" w:cs="Arial"/>
          <w:bCs/>
        </w:rPr>
        <w:t xml:space="preserve">acto impugnado </w:t>
      </w:r>
      <w:r w:rsidRPr="005367ED">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3EBFD494" w14:textId="77777777" w:rsidR="00EF22CB" w:rsidRPr="005367ED" w:rsidRDefault="00EF22CB" w:rsidP="00EF22CB">
      <w:pPr>
        <w:spacing w:line="360" w:lineRule="auto"/>
        <w:rPr>
          <w:rFonts w:ascii="Palatino Linotype" w:eastAsia="Calibri" w:hAnsi="Palatino Linotype"/>
          <w:sz w:val="16"/>
        </w:rPr>
      </w:pPr>
    </w:p>
    <w:p w14:paraId="604AFF3D" w14:textId="77777777" w:rsidR="00EF22CB" w:rsidRPr="005367ED" w:rsidRDefault="00EF22CB" w:rsidP="00EF22CB">
      <w:pPr>
        <w:suppressAutoHyphens/>
        <w:spacing w:line="360" w:lineRule="auto"/>
        <w:jc w:val="both"/>
        <w:rPr>
          <w:rFonts w:ascii="Palatino Linotype" w:eastAsia="Batang" w:hAnsi="Palatino Linotype" w:cs="Arial"/>
          <w:lang w:val="es-AR"/>
        </w:rPr>
      </w:pPr>
      <w:r w:rsidRPr="005367ED">
        <w:rPr>
          <w:rFonts w:ascii="Palatino Linotype" w:eastAsia="Batang" w:hAnsi="Palatino Linotype" w:cs="Arial"/>
        </w:rPr>
        <w:t xml:space="preserve">Por analogía, se cita la Tesis emitida por el </w:t>
      </w:r>
      <w:r w:rsidRPr="005367ED">
        <w:rPr>
          <w:rFonts w:ascii="Palatino Linotype" w:eastAsia="Batang" w:hAnsi="Palatino Linotype" w:cs="Arial"/>
          <w:lang w:val="es-AR"/>
        </w:rPr>
        <w:t>Séptimo Tribunal Colegiado en Materia Civil del Primer Circuito que en su literalidad, establece lo siguiente:</w:t>
      </w:r>
    </w:p>
    <w:p w14:paraId="382EC052" w14:textId="77777777" w:rsidR="00EF22CB" w:rsidRPr="005367ED" w:rsidRDefault="00EF22CB" w:rsidP="00EF22CB">
      <w:pPr>
        <w:suppressAutoHyphens/>
        <w:jc w:val="both"/>
        <w:rPr>
          <w:rFonts w:ascii="Palatino Linotype" w:eastAsia="Calibri" w:hAnsi="Palatino Linotype"/>
        </w:rPr>
      </w:pPr>
    </w:p>
    <w:p w14:paraId="7494D89C" w14:textId="77777777" w:rsidR="00EF22CB" w:rsidRPr="005367ED" w:rsidRDefault="00EF22CB" w:rsidP="00EF22CB">
      <w:pPr>
        <w:suppressAutoHyphens/>
        <w:ind w:left="850" w:right="901"/>
        <w:jc w:val="both"/>
        <w:rPr>
          <w:rFonts w:ascii="Palatino Linotype" w:eastAsia="Batang" w:hAnsi="Palatino Linotype" w:cs="Arial"/>
          <w:i/>
          <w:sz w:val="22"/>
          <w:lang w:val="es-AR"/>
        </w:rPr>
      </w:pPr>
      <w:r w:rsidRPr="005367ED">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5367ED">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w:t>
      </w:r>
      <w:r w:rsidRPr="005367ED">
        <w:rPr>
          <w:rFonts w:ascii="Palatino Linotype" w:eastAsia="Batang" w:hAnsi="Palatino Linotype" w:cs="Arial"/>
          <w:i/>
          <w:sz w:val="22"/>
          <w:lang w:val="es-AR"/>
        </w:rPr>
        <w:lastRenderedPageBreak/>
        <w:t>sentencia reclamada. Por consiguiente, si al sobreseerse en el juicio de amparo no se pueden estudiar los planteamientos que se hacen valer en contra del fallo reclamado, tampoco s</w:t>
      </w:r>
      <w:r w:rsidRPr="005367ED">
        <w:rPr>
          <w:rFonts w:ascii="Palatino Linotype" w:eastAsia="Batang" w:hAnsi="Palatino Linotype" w:cs="Arial"/>
          <w:b/>
          <w:i/>
          <w:sz w:val="22"/>
          <w:lang w:val="es-AR"/>
        </w:rPr>
        <w:t>e deben analizar las violaciones procesales</w:t>
      </w:r>
      <w:r w:rsidRPr="005367ED">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45759708" w14:textId="77777777" w:rsidR="00F836A7" w:rsidRPr="005367ED" w:rsidRDefault="00F836A7" w:rsidP="00EF22CB">
      <w:pPr>
        <w:suppressAutoHyphens/>
        <w:ind w:left="850" w:right="901"/>
        <w:jc w:val="both"/>
        <w:rPr>
          <w:rFonts w:ascii="Palatino Linotype" w:eastAsia="Batang" w:hAnsi="Palatino Linotype" w:cs="Arial"/>
          <w:i/>
          <w:sz w:val="22"/>
          <w:lang w:val="es-AR"/>
        </w:rPr>
      </w:pPr>
    </w:p>
    <w:p w14:paraId="7279556E" w14:textId="02EB6C52" w:rsidR="00EF22CB" w:rsidRPr="005367ED" w:rsidRDefault="00EF22CB" w:rsidP="00EF22CB">
      <w:pPr>
        <w:widowControl w:val="0"/>
        <w:autoSpaceDE w:val="0"/>
        <w:autoSpaceDN w:val="0"/>
        <w:adjustRightInd w:val="0"/>
        <w:spacing w:line="360" w:lineRule="auto"/>
        <w:jc w:val="both"/>
        <w:rPr>
          <w:rFonts w:ascii="Palatino Linotype" w:hAnsi="Palatino Linotype" w:cs="Arial"/>
          <w:bCs/>
        </w:rPr>
      </w:pPr>
      <w:r w:rsidRPr="005367ED">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5367ED">
        <w:rPr>
          <w:rFonts w:ascii="Palatino Linotype" w:hAnsi="Palatino Linotype"/>
          <w:b/>
        </w:rPr>
        <w:t xml:space="preserve">SOBRESEER </w:t>
      </w:r>
      <w:r w:rsidRPr="005367ED">
        <w:rPr>
          <w:rFonts w:ascii="Palatino Linotype" w:hAnsi="Palatino Linotype"/>
        </w:rPr>
        <w:t>el Recurso de Revisión</w:t>
      </w:r>
      <w:r w:rsidRPr="005367ED">
        <w:rPr>
          <w:rFonts w:ascii="Palatino Linotype" w:hAnsi="Palatino Linotype" w:cs="Arial"/>
          <w:bCs/>
        </w:rPr>
        <w:t xml:space="preserve"> </w:t>
      </w:r>
      <w:r w:rsidR="00455CED">
        <w:rPr>
          <w:rFonts w:ascii="Palatino Linotype" w:hAnsi="Palatino Linotype" w:cs="Arial"/>
          <w:b/>
        </w:rPr>
        <w:t>07597</w:t>
      </w:r>
      <w:r w:rsidRPr="005367ED">
        <w:rPr>
          <w:rFonts w:ascii="Palatino Linotype" w:hAnsi="Palatino Linotype" w:cs="Arial"/>
          <w:b/>
        </w:rPr>
        <w:t xml:space="preserve">/INFOEM/IP/RR/2022, </w:t>
      </w:r>
      <w:r w:rsidRPr="005367ED">
        <w:rPr>
          <w:rFonts w:ascii="Palatino Linotype" w:hAnsi="Palatino Linotype" w:cs="Arial"/>
          <w:bCs/>
        </w:rPr>
        <w:t>al haber quedado sin materia, por las razones y fundamentos anteriormente expuestos.</w:t>
      </w:r>
    </w:p>
    <w:p w14:paraId="33CF47CF" w14:textId="77777777" w:rsidR="00EF22CB" w:rsidRPr="005367ED" w:rsidRDefault="00EF22CB" w:rsidP="00EF22CB">
      <w:pPr>
        <w:widowControl w:val="0"/>
        <w:autoSpaceDE w:val="0"/>
        <w:autoSpaceDN w:val="0"/>
        <w:adjustRightInd w:val="0"/>
        <w:spacing w:line="360" w:lineRule="auto"/>
        <w:jc w:val="both"/>
        <w:rPr>
          <w:rFonts w:ascii="Palatino Linotype" w:hAnsi="Palatino Linotype" w:cs="Arial"/>
          <w:bCs/>
        </w:rPr>
      </w:pPr>
    </w:p>
    <w:p w14:paraId="3202AAF0" w14:textId="77777777" w:rsidR="00EF22CB" w:rsidRPr="005367ED" w:rsidRDefault="00EF22CB" w:rsidP="00EF22CB">
      <w:pPr>
        <w:widowControl w:val="0"/>
        <w:autoSpaceDE w:val="0"/>
        <w:autoSpaceDN w:val="0"/>
        <w:adjustRightInd w:val="0"/>
        <w:spacing w:line="360" w:lineRule="auto"/>
        <w:jc w:val="both"/>
        <w:rPr>
          <w:rFonts w:ascii="Palatino Linotype" w:eastAsia="Calibri" w:hAnsi="Palatino Linotype" w:cs="Arial"/>
          <w:color w:val="000000" w:themeColor="text1"/>
        </w:rPr>
      </w:pPr>
      <w:r w:rsidRPr="005367ED">
        <w:rPr>
          <w:rFonts w:ascii="Palatino Linotype" w:eastAsia="Calibri" w:hAnsi="Palatino Linotype" w:cs="Arial"/>
          <w:color w:val="000000" w:themeColor="text1"/>
        </w:rPr>
        <w:t xml:space="preserve">Así, con </w:t>
      </w:r>
      <w:r w:rsidRPr="005367ED">
        <w:rPr>
          <w:rFonts w:ascii="Palatino Linotype" w:hAnsi="Palatino Linotype" w:cs="Arial"/>
          <w:color w:val="000000" w:themeColor="text1"/>
        </w:rPr>
        <w:t>fundamento</w:t>
      </w:r>
      <w:r w:rsidRPr="005367ED">
        <w:rPr>
          <w:rFonts w:ascii="Palatino Linotype" w:eastAsia="Calibri" w:hAnsi="Palatino Linotype" w:cs="Arial"/>
          <w:color w:val="000000" w:themeColor="text1"/>
        </w:rPr>
        <w:t xml:space="preserve"> en lo prescrito en los artículos 5, párrafos </w:t>
      </w:r>
      <w:r w:rsidRPr="005367ED">
        <w:rPr>
          <w:rFonts w:ascii="Palatino Linotype" w:eastAsia="Calibri" w:hAnsi="Palatino Linotype" w:cs="Arial"/>
        </w:rPr>
        <w:t>trigésimos, trigésimos primero, trigésimos segundos,</w:t>
      </w:r>
      <w:r w:rsidRPr="005367ED">
        <w:rPr>
          <w:rFonts w:ascii="Palatino Linotype" w:hAnsi="Palatino Linotype"/>
          <w:color w:val="000000" w:themeColor="text1"/>
        </w:rPr>
        <w:t xml:space="preserve"> fracciones IV y V,</w:t>
      </w:r>
      <w:r w:rsidRPr="005367ED">
        <w:rPr>
          <w:rFonts w:ascii="Palatino Linotype" w:eastAsia="Calibri" w:hAnsi="Palatino Linotype" w:cs="Arial"/>
          <w:color w:val="000000" w:themeColor="text1"/>
        </w:rPr>
        <w:t xml:space="preserve"> de la Constitución Política del Estado Libre y Soberano de </w:t>
      </w:r>
      <w:r w:rsidRPr="005367ED">
        <w:rPr>
          <w:rFonts w:ascii="Palatino Linotype" w:hAnsi="Palatino Linotype" w:cs="Arial"/>
          <w:color w:val="000000" w:themeColor="text1"/>
          <w:lang w:val="es-ES_tradnl"/>
        </w:rPr>
        <w:t>México</w:t>
      </w:r>
      <w:r w:rsidRPr="005367ED">
        <w:rPr>
          <w:rFonts w:ascii="Palatino Linotype" w:eastAsia="Calibri" w:hAnsi="Palatino Linotype" w:cs="Arial"/>
          <w:color w:val="000000" w:themeColor="text1"/>
        </w:rPr>
        <w:t xml:space="preserve">, y los artículos </w:t>
      </w:r>
      <w:r w:rsidRPr="005367ED">
        <w:rPr>
          <w:rFonts w:ascii="Palatino Linotype" w:hAnsi="Palatino Linotype"/>
          <w:color w:val="000000" w:themeColor="text1"/>
        </w:rPr>
        <w:t xml:space="preserve">2, </w:t>
      </w:r>
      <w:r w:rsidRPr="005367ED">
        <w:rPr>
          <w:rFonts w:ascii="Palatino Linotype" w:hAnsi="Palatino Linotype" w:cs="Arial"/>
          <w:color w:val="000000" w:themeColor="text1"/>
        </w:rPr>
        <w:t>fracción</w:t>
      </w:r>
      <w:r w:rsidRPr="005367ED">
        <w:rPr>
          <w:rFonts w:ascii="Palatino Linotype" w:hAnsi="Palatino Linotype"/>
          <w:color w:val="000000" w:themeColor="text1"/>
        </w:rPr>
        <w:t xml:space="preserve"> II, 9, </w:t>
      </w:r>
      <w:r w:rsidRPr="005367ED">
        <w:rPr>
          <w:rFonts w:ascii="Palatino Linotype" w:hAnsi="Palatino Linotype" w:cs="Arial"/>
          <w:color w:val="000000" w:themeColor="text1"/>
          <w:lang w:val="es-ES_tradnl"/>
        </w:rPr>
        <w:t>29</w:t>
      </w:r>
      <w:r w:rsidRPr="005367ED">
        <w:rPr>
          <w:rFonts w:ascii="Palatino Linotype" w:hAnsi="Palatino Linotype"/>
          <w:color w:val="000000" w:themeColor="text1"/>
        </w:rPr>
        <w:t>, 36, fracciones I y II, 176, 178, 179, 181, 185, fracción I, 186 y 188,</w:t>
      </w:r>
      <w:r w:rsidRPr="005367ED">
        <w:rPr>
          <w:rFonts w:ascii="Palatino Linotype" w:eastAsia="Calibri" w:hAnsi="Palatino Linotype" w:cs="Arial"/>
          <w:color w:val="000000" w:themeColor="text1"/>
        </w:rPr>
        <w:t xml:space="preserve"> de la Ley de Transparencia y Acceso a la Información Pública del Estado de México y </w:t>
      </w:r>
      <w:r w:rsidRPr="005367ED">
        <w:rPr>
          <w:rFonts w:ascii="Palatino Linotype" w:hAnsi="Palatino Linotype" w:cs="Arial"/>
          <w:color w:val="000000" w:themeColor="text1"/>
        </w:rPr>
        <w:t>Municipios</w:t>
      </w:r>
      <w:r w:rsidRPr="005367ED">
        <w:rPr>
          <w:rFonts w:ascii="Palatino Linotype" w:eastAsia="Calibri" w:hAnsi="Palatino Linotype" w:cs="Arial"/>
          <w:color w:val="000000" w:themeColor="text1"/>
        </w:rPr>
        <w:t xml:space="preserve">, </w:t>
      </w:r>
      <w:r w:rsidRPr="005367ED">
        <w:rPr>
          <w:rFonts w:ascii="Palatino Linotype" w:hAnsi="Palatino Linotype"/>
          <w:color w:val="000000" w:themeColor="text1"/>
        </w:rPr>
        <w:t>este</w:t>
      </w:r>
      <w:r w:rsidRPr="005367ED">
        <w:rPr>
          <w:rFonts w:ascii="Palatino Linotype" w:eastAsia="Calibri" w:hAnsi="Palatino Linotype" w:cs="Arial"/>
          <w:color w:val="000000" w:themeColor="text1"/>
        </w:rPr>
        <w:t xml:space="preserve"> Pleno:</w:t>
      </w:r>
    </w:p>
    <w:p w14:paraId="2B6491C1" w14:textId="77777777" w:rsidR="00EF22CB" w:rsidRPr="005367ED" w:rsidRDefault="00EF22CB" w:rsidP="00EF22CB">
      <w:pPr>
        <w:widowControl w:val="0"/>
        <w:autoSpaceDE w:val="0"/>
        <w:autoSpaceDN w:val="0"/>
        <w:adjustRightInd w:val="0"/>
        <w:spacing w:line="360" w:lineRule="auto"/>
        <w:jc w:val="both"/>
        <w:rPr>
          <w:rFonts w:ascii="Palatino Linotype" w:hAnsi="Palatino Linotype"/>
          <w:b/>
        </w:rPr>
      </w:pPr>
    </w:p>
    <w:p w14:paraId="4C38676A" w14:textId="77777777" w:rsidR="00EF22CB" w:rsidRPr="005367ED" w:rsidRDefault="00EF22CB" w:rsidP="00EF22CB">
      <w:pPr>
        <w:spacing w:line="360" w:lineRule="auto"/>
        <w:jc w:val="center"/>
        <w:rPr>
          <w:rFonts w:ascii="Palatino Linotype" w:hAnsi="Palatino Linotype" w:cs="Arial"/>
          <w:b/>
          <w:spacing w:val="44"/>
          <w:sz w:val="28"/>
        </w:rPr>
      </w:pPr>
      <w:r w:rsidRPr="005367ED">
        <w:rPr>
          <w:rFonts w:ascii="Palatino Linotype" w:hAnsi="Palatino Linotype" w:cs="Arial"/>
          <w:b/>
          <w:spacing w:val="44"/>
          <w:sz w:val="28"/>
        </w:rPr>
        <w:t>RESUELVE</w:t>
      </w:r>
    </w:p>
    <w:p w14:paraId="2AE4203B" w14:textId="77777777" w:rsidR="00EF22CB" w:rsidRPr="005367ED" w:rsidRDefault="00EF22CB" w:rsidP="00EF22CB">
      <w:pPr>
        <w:spacing w:line="360" w:lineRule="auto"/>
        <w:jc w:val="center"/>
        <w:rPr>
          <w:rFonts w:ascii="Palatino Linotype" w:hAnsi="Palatino Linotype" w:cs="Arial"/>
          <w:b/>
          <w:spacing w:val="44"/>
          <w:sz w:val="28"/>
        </w:rPr>
      </w:pPr>
    </w:p>
    <w:p w14:paraId="0CB53F4B" w14:textId="2D24226D" w:rsidR="00EF22CB" w:rsidRPr="005367ED" w:rsidRDefault="00EF22CB" w:rsidP="00EF22CB">
      <w:pPr>
        <w:widowControl w:val="0"/>
        <w:autoSpaceDE w:val="0"/>
        <w:autoSpaceDN w:val="0"/>
        <w:adjustRightInd w:val="0"/>
        <w:spacing w:line="360" w:lineRule="auto"/>
        <w:jc w:val="both"/>
        <w:rPr>
          <w:rFonts w:ascii="Palatino Linotype" w:hAnsi="Palatino Linotype" w:cs="Arial"/>
        </w:rPr>
      </w:pPr>
      <w:r w:rsidRPr="005367ED">
        <w:rPr>
          <w:rFonts w:ascii="Palatino Linotype" w:hAnsi="Palatino Linotype" w:cs="Arial"/>
          <w:b/>
          <w:color w:val="000000" w:themeColor="text1"/>
          <w:sz w:val="28"/>
          <w:szCs w:val="28"/>
        </w:rPr>
        <w:t>PRIMERO.</w:t>
      </w:r>
      <w:r w:rsidRPr="005367ED">
        <w:rPr>
          <w:rFonts w:ascii="Palatino Linotype" w:hAnsi="Palatino Linotype" w:cs="Arial"/>
          <w:color w:val="000000" w:themeColor="text1"/>
        </w:rPr>
        <w:t xml:space="preserve"> </w:t>
      </w:r>
      <w:r w:rsidRPr="005367ED">
        <w:rPr>
          <w:rFonts w:ascii="Palatino Linotype" w:hAnsi="Palatino Linotype" w:cs="Arial"/>
          <w:lang w:val="es-ES_tradnl"/>
        </w:rPr>
        <w:t xml:space="preserve">Se </w:t>
      </w:r>
      <w:r w:rsidRPr="005367ED">
        <w:rPr>
          <w:rFonts w:ascii="Palatino Linotype" w:hAnsi="Palatino Linotype" w:cs="Arial"/>
          <w:b/>
          <w:lang w:val="es-ES_tradnl"/>
        </w:rPr>
        <w:t xml:space="preserve">SOBRESEE </w:t>
      </w:r>
      <w:r w:rsidRPr="005367ED">
        <w:rPr>
          <w:rFonts w:ascii="Palatino Linotype" w:hAnsi="Palatino Linotype" w:cs="Arial"/>
          <w:lang w:val="es-ES_tradnl"/>
        </w:rPr>
        <w:t>el Recurso de Revisión</w:t>
      </w:r>
      <w:r w:rsidRPr="005367ED">
        <w:rPr>
          <w:rFonts w:ascii="Palatino Linotype" w:hAnsi="Palatino Linotype" w:cs="Arial"/>
          <w:b/>
          <w:lang w:val="es-ES_tradnl"/>
        </w:rPr>
        <w:t xml:space="preserve"> </w:t>
      </w:r>
      <w:r w:rsidR="00455CED">
        <w:rPr>
          <w:rFonts w:ascii="Palatino Linotype" w:hAnsi="Palatino Linotype" w:cs="Arial"/>
          <w:b/>
        </w:rPr>
        <w:t>0</w:t>
      </w:r>
      <w:r w:rsidR="00B44435">
        <w:rPr>
          <w:rFonts w:ascii="Palatino Linotype" w:hAnsi="Palatino Linotype" w:cs="Arial"/>
          <w:b/>
        </w:rPr>
        <w:t>7597</w:t>
      </w:r>
      <w:r w:rsidRPr="005367ED">
        <w:rPr>
          <w:rFonts w:ascii="Palatino Linotype" w:hAnsi="Palatino Linotype" w:cs="Arial"/>
          <w:b/>
        </w:rPr>
        <w:t xml:space="preserve">/INFOEM/IP/RR/2022, </w:t>
      </w:r>
      <w:r w:rsidRPr="005367ED">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5367ED">
        <w:rPr>
          <w:rFonts w:ascii="Palatino Linotype" w:hAnsi="Palatino Linotype" w:cs="Arial"/>
          <w:b/>
          <w:bCs/>
          <w:lang w:val="es-ES"/>
        </w:rPr>
        <w:t xml:space="preserve">porque al </w:t>
      </w:r>
      <w:r w:rsidR="00C95A35">
        <w:rPr>
          <w:rFonts w:ascii="Palatino Linotype" w:hAnsi="Palatino Linotype" w:cs="Arial"/>
          <w:b/>
          <w:bCs/>
          <w:lang w:val="es-ES"/>
        </w:rPr>
        <w:t>revocar</w:t>
      </w:r>
      <w:r w:rsidRPr="005367ED">
        <w:rPr>
          <w:rFonts w:ascii="Palatino Linotype" w:hAnsi="Palatino Linotype" w:cs="Arial"/>
          <w:b/>
          <w:bCs/>
          <w:lang w:val="es-ES"/>
        </w:rPr>
        <w:t xml:space="preserve"> la respuesta, el Recurso de Revisión quedó sin materia</w:t>
      </w:r>
      <w:r w:rsidRPr="005367ED">
        <w:rPr>
          <w:rFonts w:ascii="Palatino Linotype" w:hAnsi="Palatino Linotype" w:cs="Arial"/>
        </w:rPr>
        <w:t xml:space="preserve"> en términos del </w:t>
      </w:r>
      <w:r w:rsidRPr="005367ED">
        <w:rPr>
          <w:rFonts w:ascii="Palatino Linotype" w:hAnsi="Palatino Linotype" w:cs="Arial"/>
          <w:b/>
          <w:bCs/>
        </w:rPr>
        <w:t>Considerando Quinto</w:t>
      </w:r>
      <w:r w:rsidRPr="005367ED">
        <w:rPr>
          <w:rFonts w:ascii="Palatino Linotype" w:hAnsi="Palatino Linotype" w:cs="Arial"/>
        </w:rPr>
        <w:t xml:space="preserve"> de la presente Resolución.</w:t>
      </w:r>
    </w:p>
    <w:p w14:paraId="2049DB24" w14:textId="77777777" w:rsidR="00EF22CB" w:rsidRPr="005367ED" w:rsidRDefault="00EF22CB" w:rsidP="00EF22CB">
      <w:pPr>
        <w:widowControl w:val="0"/>
        <w:autoSpaceDE w:val="0"/>
        <w:autoSpaceDN w:val="0"/>
        <w:adjustRightInd w:val="0"/>
        <w:spacing w:line="360" w:lineRule="auto"/>
        <w:jc w:val="both"/>
        <w:rPr>
          <w:rFonts w:ascii="Palatino Linotype" w:hAnsi="Palatino Linotype" w:cs="Arial"/>
        </w:rPr>
      </w:pPr>
    </w:p>
    <w:p w14:paraId="4C68C513" w14:textId="77777777" w:rsidR="00EF22CB" w:rsidRPr="005367ED" w:rsidRDefault="00EF22CB" w:rsidP="00EF22CB">
      <w:pPr>
        <w:widowControl w:val="0"/>
        <w:autoSpaceDE w:val="0"/>
        <w:autoSpaceDN w:val="0"/>
        <w:adjustRightInd w:val="0"/>
        <w:spacing w:line="360" w:lineRule="auto"/>
        <w:jc w:val="both"/>
        <w:rPr>
          <w:rFonts w:ascii="Palatino Linotype" w:eastAsia="Calibri" w:hAnsi="Palatino Linotype" w:cs="Arial"/>
          <w:b/>
          <w:bCs/>
          <w:lang w:val="es-ES" w:eastAsia="en-US"/>
        </w:rPr>
      </w:pPr>
      <w:r w:rsidRPr="005367ED">
        <w:rPr>
          <w:rFonts w:ascii="Palatino Linotype" w:hAnsi="Palatino Linotype" w:cs="Arial"/>
          <w:b/>
          <w:color w:val="000000" w:themeColor="text1"/>
          <w:sz w:val="28"/>
        </w:rPr>
        <w:lastRenderedPageBreak/>
        <w:t>SEGUNDO</w:t>
      </w:r>
      <w:r w:rsidRPr="005367ED">
        <w:rPr>
          <w:rFonts w:ascii="Palatino Linotype" w:hAnsi="Palatino Linotype" w:cs="Arial"/>
          <w:color w:val="000000" w:themeColor="text1"/>
          <w:sz w:val="28"/>
        </w:rPr>
        <w:t>.</w:t>
      </w:r>
      <w:r w:rsidRPr="005367ED">
        <w:rPr>
          <w:rFonts w:ascii="Palatino Linotype" w:eastAsia="Calibri" w:hAnsi="Palatino Linotype" w:cs="Arial"/>
          <w:bCs/>
        </w:rPr>
        <w:t xml:space="preserve"> </w:t>
      </w:r>
      <w:r w:rsidRPr="005367ED">
        <w:rPr>
          <w:rFonts w:ascii="Palatino Linotype" w:hAnsi="Palatino Linotype"/>
          <w:b/>
        </w:rPr>
        <w:t>Notifíquese</w:t>
      </w:r>
      <w:r w:rsidRPr="005367ED">
        <w:rPr>
          <w:rFonts w:ascii="Palatino Linotype" w:hAnsi="Palatino Linotype"/>
        </w:rPr>
        <w:t xml:space="preserve"> la presente Resolución a la Titular de la Unidad de Transparencia del </w:t>
      </w:r>
      <w:r w:rsidRPr="005367ED">
        <w:rPr>
          <w:rFonts w:ascii="Palatino Linotype" w:hAnsi="Palatino Linotype"/>
          <w:b/>
        </w:rPr>
        <w:t>SUJETO OBLIGADO</w:t>
      </w:r>
      <w:r w:rsidRPr="005367ED">
        <w:rPr>
          <w:rFonts w:ascii="Palatino Linotype" w:hAnsi="Palatino Linotype"/>
        </w:rPr>
        <w:t xml:space="preserve"> para su conocimiento, </w:t>
      </w:r>
      <w:r w:rsidRPr="005367ED">
        <w:rPr>
          <w:rFonts w:ascii="Palatino Linotype" w:eastAsia="Calibri" w:hAnsi="Palatino Linotype" w:cs="Arial"/>
          <w:lang w:eastAsia="en-US"/>
        </w:rPr>
        <w:t>Vía Sistema de Acceso a la Información Mexiquense (</w:t>
      </w:r>
      <w:r w:rsidRPr="005367ED">
        <w:rPr>
          <w:rFonts w:ascii="Palatino Linotype" w:eastAsia="Calibri" w:hAnsi="Palatino Linotype" w:cs="Arial"/>
          <w:b/>
          <w:bCs/>
          <w:lang w:eastAsia="en-US"/>
        </w:rPr>
        <w:t>SAIMEX</w:t>
      </w:r>
      <w:r w:rsidRPr="005367ED">
        <w:rPr>
          <w:rFonts w:ascii="Palatino Linotype" w:eastAsia="Calibri" w:hAnsi="Palatino Linotype" w:cs="Arial"/>
          <w:lang w:eastAsia="en-US"/>
        </w:rPr>
        <w:t>)</w:t>
      </w:r>
      <w:r w:rsidRPr="005367ED">
        <w:rPr>
          <w:rFonts w:ascii="Palatino Linotype" w:eastAsia="Calibri" w:hAnsi="Palatino Linotype" w:cs="Arial"/>
          <w:b/>
          <w:bCs/>
          <w:lang w:val="es-ES" w:eastAsia="en-US"/>
        </w:rPr>
        <w:t>.</w:t>
      </w:r>
    </w:p>
    <w:p w14:paraId="477A9A13" w14:textId="77777777" w:rsidR="00F836A7" w:rsidRPr="005367ED" w:rsidRDefault="00F836A7" w:rsidP="00EF22CB">
      <w:pPr>
        <w:widowControl w:val="0"/>
        <w:autoSpaceDE w:val="0"/>
        <w:autoSpaceDN w:val="0"/>
        <w:adjustRightInd w:val="0"/>
        <w:spacing w:line="360" w:lineRule="auto"/>
        <w:jc w:val="both"/>
        <w:rPr>
          <w:rFonts w:ascii="Palatino Linotype" w:eastAsia="Calibri" w:hAnsi="Palatino Linotype" w:cs="Arial"/>
          <w:b/>
          <w:bCs/>
          <w:lang w:eastAsia="en-US"/>
        </w:rPr>
      </w:pPr>
    </w:p>
    <w:p w14:paraId="1904EA4A" w14:textId="77777777" w:rsidR="00EF22CB" w:rsidRPr="005367ED" w:rsidRDefault="00EF22CB" w:rsidP="00EF22CB">
      <w:pPr>
        <w:widowControl w:val="0"/>
        <w:autoSpaceDE w:val="0"/>
        <w:autoSpaceDN w:val="0"/>
        <w:adjustRightInd w:val="0"/>
        <w:spacing w:line="360" w:lineRule="auto"/>
        <w:jc w:val="both"/>
        <w:rPr>
          <w:rFonts w:ascii="Palatino Linotype" w:eastAsia="Calibri" w:hAnsi="Palatino Linotype" w:cs="Arial"/>
          <w:b/>
          <w:bCs/>
          <w:lang w:val="es-ES" w:eastAsia="en-US"/>
        </w:rPr>
      </w:pPr>
      <w:r w:rsidRPr="005367ED">
        <w:rPr>
          <w:rFonts w:ascii="Palatino Linotype" w:hAnsi="Palatino Linotype" w:cs="Arial"/>
          <w:b/>
          <w:color w:val="000000" w:themeColor="text1"/>
          <w:sz w:val="28"/>
          <w:szCs w:val="28"/>
        </w:rPr>
        <w:t xml:space="preserve">TERCERO. </w:t>
      </w:r>
      <w:r w:rsidRPr="005367ED">
        <w:rPr>
          <w:rFonts w:ascii="Palatino Linotype" w:eastAsiaTheme="minorEastAsia" w:hAnsi="Palatino Linotype"/>
          <w:b/>
          <w:color w:val="222222"/>
          <w:szCs w:val="17"/>
          <w:lang w:eastAsia="es-ES_tradnl"/>
        </w:rPr>
        <w:t>Notifíquese</w:t>
      </w:r>
      <w:r w:rsidRPr="005367ED">
        <w:rPr>
          <w:rFonts w:ascii="Palatino Linotype" w:eastAsiaTheme="minorEastAsia" w:hAnsi="Palatino Linotype"/>
          <w:color w:val="222222"/>
          <w:szCs w:val="17"/>
          <w:lang w:eastAsia="es-ES_tradnl"/>
        </w:rPr>
        <w:t xml:space="preserve"> al </w:t>
      </w:r>
      <w:r w:rsidRPr="005367ED">
        <w:rPr>
          <w:rFonts w:ascii="Palatino Linotype" w:eastAsiaTheme="minorEastAsia" w:hAnsi="Palatino Linotype"/>
          <w:b/>
          <w:color w:val="222222"/>
          <w:szCs w:val="17"/>
          <w:lang w:eastAsia="es-ES_tradnl"/>
        </w:rPr>
        <w:t>RECURRENTE</w:t>
      </w:r>
      <w:r w:rsidRPr="005367ED">
        <w:rPr>
          <w:rFonts w:ascii="Palatino Linotype" w:eastAsiaTheme="minorEastAsia" w:hAnsi="Palatino Linotype"/>
          <w:color w:val="222222"/>
          <w:szCs w:val="17"/>
          <w:lang w:eastAsia="es-ES_tradnl"/>
        </w:rPr>
        <w:t xml:space="preserve"> la presente Resolución, </w:t>
      </w:r>
      <w:r w:rsidRPr="005367ED">
        <w:rPr>
          <w:rFonts w:ascii="Palatino Linotype" w:eastAsia="Calibri" w:hAnsi="Palatino Linotype" w:cs="Arial"/>
          <w:lang w:eastAsia="en-US"/>
        </w:rPr>
        <w:t>vía correo electrónico.</w:t>
      </w:r>
    </w:p>
    <w:p w14:paraId="6C9CE143" w14:textId="77777777" w:rsidR="00EF22CB" w:rsidRPr="005367ED" w:rsidRDefault="00EF22CB" w:rsidP="00EF22CB">
      <w:pPr>
        <w:widowControl w:val="0"/>
        <w:autoSpaceDE w:val="0"/>
        <w:autoSpaceDN w:val="0"/>
        <w:adjustRightInd w:val="0"/>
        <w:spacing w:line="360" w:lineRule="auto"/>
        <w:jc w:val="both"/>
        <w:rPr>
          <w:rFonts w:ascii="Palatino Linotype" w:eastAsia="Calibri" w:hAnsi="Palatino Linotype" w:cs="Arial"/>
          <w:b/>
          <w:bCs/>
          <w:lang w:eastAsia="en-US"/>
        </w:rPr>
      </w:pPr>
    </w:p>
    <w:p w14:paraId="597AB303" w14:textId="77777777" w:rsidR="00EF22CB" w:rsidRPr="005367ED" w:rsidRDefault="00EF22CB" w:rsidP="00EF22C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367ED">
        <w:rPr>
          <w:rFonts w:ascii="Palatino Linotype" w:hAnsi="Palatino Linotype" w:cs="Arial"/>
          <w:b/>
          <w:color w:val="000000" w:themeColor="text1"/>
          <w:sz w:val="28"/>
          <w:szCs w:val="28"/>
        </w:rPr>
        <w:t xml:space="preserve">CUARTO. </w:t>
      </w:r>
      <w:r w:rsidRPr="005367ED">
        <w:rPr>
          <w:rFonts w:ascii="Palatino Linotype" w:eastAsiaTheme="minorEastAsia" w:hAnsi="Palatino Linotype"/>
          <w:b/>
          <w:color w:val="222222"/>
          <w:szCs w:val="17"/>
          <w:lang w:eastAsia="es-ES_tradnl"/>
        </w:rPr>
        <w:t>Hágase del conocimiento</w:t>
      </w:r>
      <w:r w:rsidRPr="005367ED">
        <w:rPr>
          <w:rFonts w:ascii="Palatino Linotype" w:eastAsiaTheme="minorEastAsia" w:hAnsi="Palatino Linotype"/>
          <w:color w:val="222222"/>
          <w:szCs w:val="17"/>
          <w:lang w:eastAsia="es-ES_tradnl"/>
        </w:rPr>
        <w:t xml:space="preserve"> del </w:t>
      </w:r>
      <w:r w:rsidRPr="005367ED">
        <w:rPr>
          <w:rFonts w:ascii="Palatino Linotype" w:eastAsiaTheme="minorEastAsia" w:hAnsi="Palatino Linotype"/>
          <w:b/>
          <w:color w:val="222222"/>
          <w:szCs w:val="17"/>
          <w:lang w:eastAsia="es-ES_tradnl"/>
        </w:rPr>
        <w:t>RECURRENTE</w:t>
      </w:r>
      <w:r w:rsidRPr="005367ED">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2F49C0C" w14:textId="77777777" w:rsidR="004D33AF" w:rsidRPr="005367ED" w:rsidRDefault="004D33AF" w:rsidP="00BC7721">
      <w:pPr>
        <w:spacing w:line="360" w:lineRule="auto"/>
        <w:ind w:right="49"/>
        <w:jc w:val="both"/>
        <w:rPr>
          <w:rFonts w:ascii="Palatino Linotype" w:hAnsi="Palatino Linotype"/>
          <w:szCs w:val="17"/>
          <w:lang w:eastAsia="es-ES_tradnl"/>
        </w:rPr>
      </w:pPr>
    </w:p>
    <w:p w14:paraId="4B3E1D18" w14:textId="03287A3D" w:rsidR="00F246DF" w:rsidRPr="005367ED" w:rsidRDefault="009649DE" w:rsidP="00F246DF">
      <w:pPr>
        <w:spacing w:line="360" w:lineRule="auto"/>
        <w:jc w:val="both"/>
        <w:rPr>
          <w:rFonts w:ascii="Palatino Linotype" w:hAnsi="Palatino Linotype"/>
        </w:rPr>
      </w:pPr>
      <w:r w:rsidRPr="005367E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SECRETARIO TÉCNICO DEL PLENO, ALEXIS TAPIA RAMÍREZ.</w:t>
      </w:r>
    </w:p>
    <w:p w14:paraId="1C93FBA3" w14:textId="0995274B" w:rsidR="00D9217D" w:rsidRPr="005367ED" w:rsidRDefault="000335C2" w:rsidP="00D9217D">
      <w:pPr>
        <w:spacing w:line="360" w:lineRule="auto"/>
        <w:jc w:val="both"/>
        <w:rPr>
          <w:rFonts w:ascii="Palatino Linotype" w:hAnsi="Palatino Linotype"/>
          <w:sz w:val="20"/>
          <w:szCs w:val="20"/>
        </w:rPr>
      </w:pPr>
      <w:r w:rsidRPr="005367ED">
        <w:rPr>
          <w:rFonts w:ascii="Palatino Linotype" w:hAnsi="Palatino Linotype"/>
          <w:sz w:val="20"/>
          <w:szCs w:val="20"/>
        </w:rPr>
        <w:t>SCMM/BLA/DEMF/</w:t>
      </w:r>
      <w:r w:rsidR="00BF2FAB" w:rsidRPr="005367ED">
        <w:rPr>
          <w:rFonts w:ascii="Palatino Linotype" w:hAnsi="Palatino Linotype"/>
          <w:sz w:val="20"/>
          <w:szCs w:val="20"/>
        </w:rPr>
        <w:t>CCC</w:t>
      </w:r>
    </w:p>
    <w:p w14:paraId="53C5FCF4" w14:textId="0F89A0A2" w:rsidR="00FB34B7" w:rsidRPr="005367ED" w:rsidRDefault="004D1ACE" w:rsidP="00F76780">
      <w:pPr>
        <w:spacing w:line="360" w:lineRule="auto"/>
        <w:jc w:val="both"/>
        <w:rPr>
          <w:rFonts w:ascii="Palatino Linotype" w:hAnsi="Palatino Linotype"/>
        </w:rPr>
      </w:pPr>
      <w:r w:rsidRPr="005367ED">
        <w:rPr>
          <w:rFonts w:ascii="Palatino Linotype" w:hAnsi="Palatino Linotype"/>
        </w:rPr>
        <w:br w:type="page"/>
      </w:r>
    </w:p>
    <w:p w14:paraId="08077E02" w14:textId="2279C7EE" w:rsidR="00B97505" w:rsidRPr="005367ED" w:rsidRDefault="00B97505" w:rsidP="00BC0EA3">
      <w:pPr>
        <w:spacing w:line="360" w:lineRule="auto"/>
        <w:jc w:val="both"/>
        <w:rPr>
          <w:rFonts w:ascii="Palatino Linotype" w:hAnsi="Palatino Linotype"/>
        </w:rPr>
      </w:pPr>
    </w:p>
    <w:p w14:paraId="34F7A797" w14:textId="1BE51331" w:rsidR="00FB34B7" w:rsidRPr="005367ED" w:rsidRDefault="00FB34B7" w:rsidP="00BC0EA3">
      <w:pPr>
        <w:spacing w:line="360" w:lineRule="auto"/>
        <w:jc w:val="both"/>
        <w:rPr>
          <w:rFonts w:ascii="Palatino Linotype" w:hAnsi="Palatino Linotype"/>
        </w:rPr>
      </w:pPr>
    </w:p>
    <w:p w14:paraId="3E1DEF48" w14:textId="1D7164A4" w:rsidR="00FB34B7" w:rsidRPr="005367ED" w:rsidRDefault="00FB34B7" w:rsidP="00BC0EA3">
      <w:pPr>
        <w:spacing w:line="360" w:lineRule="auto"/>
        <w:jc w:val="both"/>
        <w:rPr>
          <w:rFonts w:ascii="Palatino Linotype" w:hAnsi="Palatino Linotype"/>
        </w:rPr>
      </w:pPr>
    </w:p>
    <w:p w14:paraId="222EA5FF" w14:textId="72A2E6E0" w:rsidR="00FB34B7" w:rsidRPr="005367ED" w:rsidRDefault="00FB34B7" w:rsidP="00BC0EA3">
      <w:pPr>
        <w:spacing w:line="360" w:lineRule="auto"/>
        <w:jc w:val="both"/>
        <w:rPr>
          <w:rFonts w:ascii="Palatino Linotype" w:hAnsi="Palatino Linotype"/>
        </w:rPr>
      </w:pPr>
    </w:p>
    <w:p w14:paraId="6E8004E6" w14:textId="4048F08D" w:rsidR="00FB34B7" w:rsidRPr="005367ED" w:rsidRDefault="00FB34B7" w:rsidP="00BC0EA3">
      <w:pPr>
        <w:spacing w:line="360" w:lineRule="auto"/>
        <w:jc w:val="both"/>
        <w:rPr>
          <w:rFonts w:ascii="Palatino Linotype" w:hAnsi="Palatino Linotype"/>
        </w:rPr>
      </w:pPr>
    </w:p>
    <w:p w14:paraId="49413AF2" w14:textId="667F3B11" w:rsidR="00FB34B7" w:rsidRPr="005367ED" w:rsidRDefault="00FB34B7" w:rsidP="00BC0EA3">
      <w:pPr>
        <w:spacing w:line="360" w:lineRule="auto"/>
        <w:jc w:val="both"/>
        <w:rPr>
          <w:rFonts w:ascii="Palatino Linotype" w:hAnsi="Palatino Linotype"/>
        </w:rPr>
      </w:pPr>
    </w:p>
    <w:p w14:paraId="3A09DD42" w14:textId="2779FDE7" w:rsidR="00FB34B7" w:rsidRPr="005367ED" w:rsidRDefault="00FB34B7" w:rsidP="00BC0EA3">
      <w:pPr>
        <w:spacing w:line="360" w:lineRule="auto"/>
        <w:jc w:val="both"/>
        <w:rPr>
          <w:rFonts w:ascii="Palatino Linotype" w:hAnsi="Palatino Linotype"/>
        </w:rPr>
      </w:pPr>
    </w:p>
    <w:p w14:paraId="3D325CDA" w14:textId="77777777" w:rsidR="00FB34B7" w:rsidRPr="005367ED" w:rsidRDefault="00FB34B7" w:rsidP="00BC0EA3">
      <w:pPr>
        <w:spacing w:line="360" w:lineRule="auto"/>
        <w:jc w:val="both"/>
        <w:rPr>
          <w:rFonts w:ascii="Palatino Linotype" w:hAnsi="Palatino Linotype"/>
        </w:rPr>
      </w:pPr>
    </w:p>
    <w:p w14:paraId="478FC6D8" w14:textId="71CC324B" w:rsidR="00B97505" w:rsidRPr="005367ED" w:rsidRDefault="00B97505" w:rsidP="00BC0EA3">
      <w:pPr>
        <w:spacing w:line="360" w:lineRule="auto"/>
        <w:jc w:val="both"/>
        <w:rPr>
          <w:rFonts w:ascii="Palatino Linotype" w:hAnsi="Palatino Linotype"/>
        </w:rPr>
      </w:pPr>
    </w:p>
    <w:p w14:paraId="41B261AE" w14:textId="735A228E" w:rsidR="00B97505" w:rsidRPr="005367ED" w:rsidRDefault="00B97505" w:rsidP="00BC0EA3">
      <w:pPr>
        <w:spacing w:line="360" w:lineRule="auto"/>
        <w:jc w:val="both"/>
        <w:rPr>
          <w:rFonts w:ascii="Palatino Linotype" w:hAnsi="Palatino Linotype"/>
        </w:rPr>
      </w:pPr>
    </w:p>
    <w:p w14:paraId="63EC9353" w14:textId="05DCCD2B" w:rsidR="00B97505" w:rsidRPr="005367ED" w:rsidRDefault="00B97505" w:rsidP="00BC0EA3">
      <w:pPr>
        <w:spacing w:line="360" w:lineRule="auto"/>
        <w:jc w:val="both"/>
        <w:rPr>
          <w:rFonts w:ascii="Palatino Linotype" w:hAnsi="Palatino Linotype"/>
        </w:rPr>
      </w:pPr>
    </w:p>
    <w:p w14:paraId="02B7A153" w14:textId="59B49131" w:rsidR="00B97505" w:rsidRPr="005367ED" w:rsidRDefault="00B97505" w:rsidP="00BC0EA3">
      <w:pPr>
        <w:spacing w:line="360" w:lineRule="auto"/>
        <w:jc w:val="both"/>
        <w:rPr>
          <w:rFonts w:ascii="Palatino Linotype" w:hAnsi="Palatino Linotype"/>
        </w:rPr>
      </w:pPr>
    </w:p>
    <w:p w14:paraId="7F32ECCD" w14:textId="5FB369CF" w:rsidR="00B97505" w:rsidRPr="005367ED" w:rsidRDefault="00B97505" w:rsidP="00BC0EA3">
      <w:pPr>
        <w:spacing w:line="360" w:lineRule="auto"/>
        <w:jc w:val="both"/>
        <w:rPr>
          <w:rFonts w:ascii="Palatino Linotype" w:hAnsi="Palatino Linotype"/>
        </w:rPr>
      </w:pPr>
    </w:p>
    <w:p w14:paraId="00EF156D" w14:textId="6F15A74C" w:rsidR="00B97505" w:rsidRPr="005367ED" w:rsidRDefault="00B97505" w:rsidP="00BC0EA3">
      <w:pPr>
        <w:spacing w:line="360" w:lineRule="auto"/>
        <w:jc w:val="both"/>
        <w:rPr>
          <w:rFonts w:ascii="Palatino Linotype" w:hAnsi="Palatino Linotype"/>
        </w:rPr>
      </w:pPr>
    </w:p>
    <w:p w14:paraId="2CC0115D" w14:textId="5F66DA73" w:rsidR="00B97505" w:rsidRPr="005367ED" w:rsidRDefault="00B97505" w:rsidP="00BC0EA3">
      <w:pPr>
        <w:spacing w:line="360" w:lineRule="auto"/>
        <w:jc w:val="both"/>
        <w:rPr>
          <w:rFonts w:ascii="Palatino Linotype" w:hAnsi="Palatino Linotype"/>
        </w:rPr>
      </w:pPr>
    </w:p>
    <w:p w14:paraId="07D75A6D" w14:textId="6BB4C99B" w:rsidR="00B97505" w:rsidRPr="005367ED" w:rsidRDefault="00B97505" w:rsidP="00BC0EA3">
      <w:pPr>
        <w:spacing w:line="360" w:lineRule="auto"/>
        <w:jc w:val="both"/>
        <w:rPr>
          <w:rFonts w:ascii="Palatino Linotype" w:hAnsi="Palatino Linotype"/>
        </w:rPr>
      </w:pPr>
    </w:p>
    <w:p w14:paraId="11A7407D" w14:textId="5861B494" w:rsidR="00B97505" w:rsidRPr="005367ED" w:rsidRDefault="00B97505" w:rsidP="00BC0EA3">
      <w:pPr>
        <w:spacing w:line="360" w:lineRule="auto"/>
        <w:jc w:val="both"/>
        <w:rPr>
          <w:rFonts w:ascii="Palatino Linotype" w:hAnsi="Palatino Linotype"/>
        </w:rPr>
      </w:pPr>
    </w:p>
    <w:p w14:paraId="7568CD1C" w14:textId="77777777" w:rsidR="002312F9" w:rsidRPr="005367ED" w:rsidRDefault="002312F9" w:rsidP="00BC0EA3">
      <w:pPr>
        <w:spacing w:line="360" w:lineRule="auto"/>
        <w:jc w:val="both"/>
        <w:rPr>
          <w:rFonts w:ascii="Palatino Linotype" w:hAnsi="Palatino Linotype"/>
        </w:rPr>
      </w:pPr>
    </w:p>
    <w:sectPr w:rsidR="002312F9" w:rsidRPr="005367E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EE264" w14:textId="77777777" w:rsidR="00C90FFC" w:rsidRDefault="00C90FFC" w:rsidP="00C80F8C">
      <w:r>
        <w:separator/>
      </w:r>
    </w:p>
  </w:endnote>
  <w:endnote w:type="continuationSeparator" w:id="0">
    <w:p w14:paraId="45038828" w14:textId="77777777" w:rsidR="00C90FFC" w:rsidRDefault="00C90F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2B5D">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2B5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2B5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2B5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45A7A" w14:textId="77777777" w:rsidR="00C90FFC" w:rsidRDefault="00C90FFC" w:rsidP="00C80F8C">
      <w:r>
        <w:separator/>
      </w:r>
    </w:p>
  </w:footnote>
  <w:footnote w:type="continuationSeparator" w:id="0">
    <w:p w14:paraId="0806CF53" w14:textId="77777777" w:rsidR="00C90FFC" w:rsidRDefault="00C90F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C90F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C90F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819FBAC" w:rsidR="009F4CE0" w:rsidRPr="00664658" w:rsidRDefault="005C3FB1" w:rsidP="00934084">
          <w:pPr>
            <w:rPr>
              <w:rFonts w:ascii="Palatino Linotype" w:hAnsi="Palatino Linotype"/>
              <w:b/>
              <w:sz w:val="22"/>
              <w:szCs w:val="22"/>
              <w:lang w:val="es-ES_tradnl"/>
            </w:rPr>
          </w:pPr>
          <w:r>
            <w:rPr>
              <w:rFonts w:ascii="Palatino Linotype" w:hAnsi="Palatino Linotype"/>
              <w:b/>
              <w:bCs/>
              <w:sz w:val="22"/>
              <w:szCs w:val="22"/>
            </w:rPr>
            <w:t>07597</w:t>
          </w:r>
          <w:r w:rsidR="009F4CE0"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F755BA" w:rsidR="00F973D7" w:rsidRPr="00D41D47" w:rsidRDefault="004440D3" w:rsidP="00934084">
          <w:pPr>
            <w:rPr>
              <w:rFonts w:ascii="Palatino Linotype" w:hAnsi="Palatino Linotype"/>
              <w:b/>
              <w:sz w:val="22"/>
              <w:szCs w:val="22"/>
              <w:lang w:val="es-ES_tradnl"/>
            </w:rPr>
          </w:pPr>
          <w:r w:rsidRPr="004440D3">
            <w:rPr>
              <w:rFonts w:ascii="Palatino Linotype" w:hAnsi="Palatino Linotype"/>
              <w:b/>
              <w:bCs/>
              <w:sz w:val="22"/>
              <w:szCs w:val="22"/>
            </w:rPr>
            <w:t>Ayuntamiento de Chicoloapan</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C90F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3D581BC" w:rsidR="00F973D7" w:rsidRPr="00E535C2" w:rsidRDefault="004440D3" w:rsidP="00E535C2">
          <w:pPr>
            <w:jc w:val="both"/>
            <w:rPr>
              <w:rFonts w:ascii="Palatino Linotype" w:hAnsi="Palatino Linotype"/>
              <w:b/>
              <w:bCs/>
              <w:sz w:val="22"/>
              <w:szCs w:val="22"/>
            </w:rPr>
          </w:pPr>
          <w:r w:rsidRPr="004440D3">
            <w:rPr>
              <w:rFonts w:ascii="Palatino Linotype" w:hAnsi="Palatino Linotype"/>
              <w:b/>
              <w:bCs/>
              <w:sz w:val="22"/>
              <w:szCs w:val="22"/>
            </w:rPr>
            <w:t>07597</w:t>
          </w:r>
          <w:r w:rsidR="00810BFE"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B86F2C6" w:rsidR="00F973D7" w:rsidRPr="008F2CCC" w:rsidRDefault="00792B5D"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XXXXXXX XXXX</w:t>
          </w:r>
        </w:p>
      </w:tc>
    </w:tr>
    <w:bookmarkEnd w:id="14"/>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0415267" w:rsidR="00F973D7" w:rsidRPr="00DC41C8" w:rsidRDefault="004440D3" w:rsidP="00E535C2">
          <w:pPr>
            <w:jc w:val="both"/>
            <w:rPr>
              <w:rFonts w:ascii="Palatino Linotype" w:hAnsi="Palatino Linotype"/>
              <w:b/>
              <w:sz w:val="22"/>
              <w:szCs w:val="22"/>
            </w:rPr>
          </w:pPr>
          <w:r w:rsidRPr="004440D3">
            <w:rPr>
              <w:rFonts w:ascii="Palatino Linotype" w:hAnsi="Palatino Linotype"/>
              <w:b/>
              <w:bCs/>
              <w:sz w:val="22"/>
              <w:szCs w:val="22"/>
            </w:rPr>
            <w:t>Ayuntamiento de Chicoloapan</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9"/>
  </w:num>
  <w:num w:numId="4">
    <w:abstractNumId w:val="4"/>
  </w:num>
  <w:num w:numId="5">
    <w:abstractNumId w:val="31"/>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2"/>
  </w:num>
  <w:num w:numId="14">
    <w:abstractNumId w:val="25"/>
  </w:num>
  <w:num w:numId="15">
    <w:abstractNumId w:val="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num>
  <w:num w:numId="21">
    <w:abstractNumId w:val="14"/>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8"/>
  </w:num>
  <w:num w:numId="28">
    <w:abstractNumId w:val="2"/>
  </w:num>
  <w:num w:numId="29">
    <w:abstractNumId w:val="6"/>
  </w:num>
  <w:num w:numId="30">
    <w:abstractNumId w:val="33"/>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734"/>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2E"/>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51D"/>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9C6"/>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807"/>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2B5D"/>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414"/>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9DE"/>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6D3B"/>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0FFC"/>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734"/>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9F9"/>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024"/>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1B6B-55B9-490F-A008-93106902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5662</Words>
  <Characters>31144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2022-09-02T03:18:00Z</cp:lastPrinted>
  <dcterms:created xsi:type="dcterms:W3CDTF">2022-08-31T23:39:00Z</dcterms:created>
  <dcterms:modified xsi:type="dcterms:W3CDTF">2022-09-14T20:44:00Z</dcterms:modified>
</cp:coreProperties>
</file>