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53C6DB06" w:rsidR="00F22825" w:rsidRPr="00E7461D" w:rsidRDefault="00F22825" w:rsidP="00E4235F">
      <w:pPr>
        <w:spacing w:after="0" w:line="360" w:lineRule="auto"/>
        <w:jc w:val="both"/>
        <w:rPr>
          <w:rFonts w:ascii="Palatino Linotype" w:eastAsiaTheme="minorEastAsia" w:hAnsi="Palatino Linotype"/>
          <w:sz w:val="24"/>
          <w:szCs w:val="24"/>
          <w:lang w:val="es-ES_tradnl" w:eastAsia="es-ES"/>
        </w:rPr>
      </w:pPr>
      <w:r w:rsidRPr="00E7461D">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5025D3" w:rsidRPr="00E7461D">
        <w:rPr>
          <w:rFonts w:ascii="Palatino Linotype" w:eastAsiaTheme="minorEastAsia" w:hAnsi="Palatino Linotype"/>
          <w:sz w:val="24"/>
          <w:szCs w:val="24"/>
          <w:lang w:val="es-ES_tradnl" w:eastAsia="es-ES"/>
        </w:rPr>
        <w:t>veintisiete (27</w:t>
      </w:r>
      <w:r w:rsidR="00672CB2" w:rsidRPr="00E7461D">
        <w:rPr>
          <w:rFonts w:ascii="Palatino Linotype" w:eastAsiaTheme="minorEastAsia" w:hAnsi="Palatino Linotype"/>
          <w:sz w:val="24"/>
          <w:szCs w:val="24"/>
          <w:lang w:val="es-ES_tradnl" w:eastAsia="es-ES"/>
        </w:rPr>
        <w:t>) de abril</w:t>
      </w:r>
      <w:r w:rsidR="005F574C" w:rsidRPr="00E7461D">
        <w:rPr>
          <w:rFonts w:ascii="Palatino Linotype" w:eastAsiaTheme="minorEastAsia" w:hAnsi="Palatino Linotype"/>
          <w:sz w:val="24"/>
          <w:szCs w:val="24"/>
          <w:lang w:val="es-ES_tradnl" w:eastAsia="es-ES"/>
        </w:rPr>
        <w:t xml:space="preserve"> de dos mil veintidós</w:t>
      </w:r>
      <w:r w:rsidRPr="00E7461D">
        <w:rPr>
          <w:rFonts w:ascii="Palatino Linotype" w:eastAsiaTheme="minorEastAsia" w:hAnsi="Palatino Linotype"/>
          <w:sz w:val="24"/>
          <w:szCs w:val="24"/>
          <w:lang w:val="es-ES_tradnl" w:eastAsia="es-ES"/>
        </w:rPr>
        <w:t>.</w:t>
      </w:r>
    </w:p>
    <w:p w14:paraId="18CC4DA1" w14:textId="77777777" w:rsidR="00E4235F" w:rsidRPr="00E7461D"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16600E76" w:rsidR="00486BDF" w:rsidRPr="00E7461D" w:rsidRDefault="00F22825" w:rsidP="00E4235F">
      <w:pPr>
        <w:spacing w:after="0" w:line="360" w:lineRule="auto"/>
        <w:jc w:val="both"/>
        <w:rPr>
          <w:rFonts w:ascii="Palatino Linotype" w:eastAsiaTheme="minorEastAsia" w:hAnsi="Palatino Linotype"/>
          <w:sz w:val="24"/>
          <w:szCs w:val="24"/>
          <w:lang w:val="es-ES_tradnl" w:eastAsia="es-ES"/>
        </w:rPr>
      </w:pPr>
      <w:r w:rsidRPr="00E7461D">
        <w:rPr>
          <w:rFonts w:ascii="Palatino Linotype" w:eastAsiaTheme="minorEastAsia" w:hAnsi="Palatino Linotype"/>
          <w:b/>
          <w:sz w:val="24"/>
          <w:szCs w:val="24"/>
          <w:lang w:val="es-ES_tradnl" w:eastAsia="es-ES"/>
        </w:rPr>
        <w:t>VISTO</w:t>
      </w:r>
      <w:r w:rsidRPr="00E7461D">
        <w:rPr>
          <w:rFonts w:ascii="Palatino Linotype" w:eastAsiaTheme="minorEastAsia" w:hAnsi="Palatino Linotype"/>
          <w:sz w:val="24"/>
          <w:szCs w:val="24"/>
          <w:lang w:val="es-ES_tradnl" w:eastAsia="es-ES"/>
        </w:rPr>
        <w:t xml:space="preserve"> </w:t>
      </w:r>
      <w:r w:rsidR="002817CC" w:rsidRPr="00E7461D">
        <w:rPr>
          <w:rFonts w:ascii="Palatino Linotype" w:eastAsiaTheme="minorEastAsia" w:hAnsi="Palatino Linotype"/>
          <w:sz w:val="24"/>
          <w:szCs w:val="24"/>
          <w:lang w:val="es-ES_tradnl" w:eastAsia="es-ES"/>
        </w:rPr>
        <w:t>el</w:t>
      </w:r>
      <w:r w:rsidRPr="00E7461D">
        <w:rPr>
          <w:rFonts w:ascii="Palatino Linotype" w:eastAsiaTheme="minorEastAsia" w:hAnsi="Palatino Linotype"/>
          <w:sz w:val="24"/>
          <w:szCs w:val="24"/>
          <w:lang w:val="es-ES_tradnl" w:eastAsia="es-ES"/>
        </w:rPr>
        <w:t xml:space="preserve"> expediente electrónico formado con motivo del recurso de revisión </w:t>
      </w:r>
      <w:r w:rsidR="005025D3" w:rsidRPr="00E7461D">
        <w:rPr>
          <w:rFonts w:ascii="Palatino Linotype" w:eastAsiaTheme="minorEastAsia" w:hAnsi="Palatino Linotype"/>
          <w:b/>
          <w:bCs/>
          <w:sz w:val="24"/>
          <w:szCs w:val="24"/>
          <w:lang w:val="es-ES_tradnl" w:eastAsia="es-ES"/>
        </w:rPr>
        <w:t>04393/INFOEM/IP/RR/2022</w:t>
      </w:r>
      <w:r w:rsidR="00F271E0" w:rsidRPr="00E7461D">
        <w:rPr>
          <w:rFonts w:ascii="Palatino Linotype" w:eastAsiaTheme="minorEastAsia" w:hAnsi="Palatino Linotype"/>
          <w:b/>
          <w:bCs/>
          <w:sz w:val="24"/>
          <w:szCs w:val="24"/>
          <w:lang w:val="es-ES_tradnl" w:eastAsia="es-ES"/>
        </w:rPr>
        <w:t xml:space="preserve"> </w:t>
      </w:r>
      <w:r w:rsidRPr="00E7461D">
        <w:rPr>
          <w:rFonts w:ascii="Palatino Linotype" w:eastAsiaTheme="minorEastAsia" w:hAnsi="Palatino Linotype"/>
          <w:sz w:val="24"/>
          <w:szCs w:val="24"/>
          <w:lang w:val="es-ES_tradnl" w:eastAsia="es-ES"/>
        </w:rPr>
        <w:t xml:space="preserve">promovido por </w:t>
      </w:r>
      <w:r w:rsidR="00AF48A9">
        <w:rPr>
          <w:rFonts w:ascii="Palatino Linotype" w:eastAsiaTheme="minorEastAsia" w:hAnsi="Palatino Linotype"/>
          <w:b/>
          <w:bCs/>
          <w:sz w:val="24"/>
          <w:szCs w:val="24"/>
          <w:lang w:val="es-ES_tradnl" w:eastAsia="es-ES"/>
        </w:rPr>
        <w:t xml:space="preserve">XXXX </w:t>
      </w:r>
      <w:proofErr w:type="spellStart"/>
      <w:r w:rsidR="00AF48A9">
        <w:rPr>
          <w:rFonts w:ascii="Palatino Linotype" w:eastAsiaTheme="minorEastAsia" w:hAnsi="Palatino Linotype"/>
          <w:b/>
          <w:bCs/>
          <w:sz w:val="24"/>
          <w:szCs w:val="24"/>
          <w:lang w:val="es-ES_tradnl" w:eastAsia="es-ES"/>
        </w:rPr>
        <w:t>XXXX</w:t>
      </w:r>
      <w:proofErr w:type="spellEnd"/>
      <w:r w:rsidR="00AF48A9">
        <w:rPr>
          <w:rFonts w:ascii="Palatino Linotype" w:eastAsiaTheme="minorEastAsia" w:hAnsi="Palatino Linotype"/>
          <w:b/>
          <w:bCs/>
          <w:sz w:val="24"/>
          <w:szCs w:val="24"/>
          <w:lang w:val="es-ES_tradnl" w:eastAsia="es-ES"/>
        </w:rPr>
        <w:t xml:space="preserve"> XXXXX</w:t>
      </w:r>
      <w:r w:rsidR="005025D3" w:rsidRPr="00E7461D">
        <w:rPr>
          <w:rFonts w:ascii="Palatino Linotype" w:eastAsiaTheme="minorEastAsia" w:hAnsi="Palatino Linotype"/>
          <w:sz w:val="24"/>
          <w:szCs w:val="24"/>
          <w:lang w:val="es-ES_tradnl" w:eastAsia="es-ES"/>
        </w:rPr>
        <w:t>, en adelante, la</w:t>
      </w:r>
      <w:r w:rsidRPr="00E7461D">
        <w:rPr>
          <w:rFonts w:ascii="Palatino Linotype" w:eastAsiaTheme="minorEastAsia" w:hAnsi="Palatino Linotype"/>
          <w:sz w:val="24"/>
          <w:szCs w:val="24"/>
          <w:lang w:val="es-ES_tradnl" w:eastAsia="es-ES"/>
        </w:rPr>
        <w:t xml:space="preserve"> </w:t>
      </w:r>
      <w:r w:rsidRPr="00E7461D">
        <w:rPr>
          <w:rFonts w:ascii="Palatino Linotype" w:eastAsiaTheme="minorEastAsia" w:hAnsi="Palatino Linotype"/>
          <w:b/>
          <w:sz w:val="24"/>
          <w:szCs w:val="24"/>
          <w:lang w:val="es-ES_tradnl" w:eastAsia="es-ES"/>
        </w:rPr>
        <w:t>RECURRENTE</w:t>
      </w:r>
      <w:r w:rsidRPr="00E7461D">
        <w:rPr>
          <w:rFonts w:ascii="Palatino Linotype" w:eastAsiaTheme="minorEastAsia" w:hAnsi="Palatino Linotype"/>
          <w:sz w:val="24"/>
          <w:szCs w:val="24"/>
          <w:lang w:val="es-ES_tradnl" w:eastAsia="es-ES"/>
        </w:rPr>
        <w:t xml:space="preserve">, en contra de la falta de respuesta del </w:t>
      </w:r>
      <w:r w:rsidR="005025D3" w:rsidRPr="00E7461D">
        <w:rPr>
          <w:rFonts w:ascii="Palatino Linotype" w:eastAsiaTheme="minorEastAsia" w:hAnsi="Palatino Linotype"/>
          <w:b/>
          <w:sz w:val="24"/>
          <w:szCs w:val="24"/>
          <w:lang w:val="es-ES_tradnl" w:eastAsia="es-ES"/>
        </w:rPr>
        <w:t>Ayuntamiento de Tenancingo</w:t>
      </w:r>
      <w:r w:rsidRPr="00E7461D">
        <w:rPr>
          <w:rFonts w:ascii="Palatino Linotype" w:eastAsiaTheme="minorEastAsia" w:hAnsi="Palatino Linotype"/>
          <w:bCs/>
          <w:sz w:val="24"/>
          <w:szCs w:val="24"/>
          <w:lang w:val="es-ES_tradnl" w:eastAsia="es-ES"/>
        </w:rPr>
        <w:t xml:space="preserve">, </w:t>
      </w:r>
      <w:r w:rsidRPr="00E7461D">
        <w:rPr>
          <w:rFonts w:ascii="Palatino Linotype" w:eastAsiaTheme="minorEastAsia" w:hAnsi="Palatino Linotype"/>
          <w:sz w:val="24"/>
          <w:szCs w:val="24"/>
          <w:lang w:val="es-ES_tradnl" w:eastAsia="es-ES"/>
        </w:rPr>
        <w:t>en lo sucesivo el</w:t>
      </w:r>
      <w:r w:rsidRPr="00E7461D">
        <w:rPr>
          <w:rFonts w:ascii="Palatino Linotype" w:eastAsiaTheme="minorEastAsia" w:hAnsi="Palatino Linotype"/>
          <w:b/>
          <w:sz w:val="24"/>
          <w:szCs w:val="24"/>
          <w:lang w:val="es-ES_tradnl" w:eastAsia="es-ES"/>
        </w:rPr>
        <w:t xml:space="preserve"> SUJETO OBLIGADO</w:t>
      </w:r>
      <w:r w:rsidRPr="00E7461D">
        <w:rPr>
          <w:rFonts w:ascii="Palatino Linotype" w:eastAsiaTheme="minorEastAsia" w:hAnsi="Palatino Linotype"/>
          <w:bCs/>
          <w:sz w:val="24"/>
          <w:szCs w:val="24"/>
          <w:lang w:val="es-ES_tradnl" w:eastAsia="es-ES"/>
        </w:rPr>
        <w:t xml:space="preserve">, </w:t>
      </w:r>
      <w:r w:rsidRPr="00E7461D">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E7461D"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E7461D">
        <w:rPr>
          <w:rFonts w:ascii="Palatino Linotype" w:eastAsiaTheme="majorEastAsia" w:hAnsi="Palatino Linotype" w:cstheme="majorBidi"/>
          <w:b/>
          <w:sz w:val="24"/>
          <w:szCs w:val="24"/>
        </w:rPr>
        <w:t>ANTECEDENTES</w:t>
      </w:r>
      <w:bookmarkEnd w:id="0"/>
      <w:bookmarkEnd w:id="1"/>
    </w:p>
    <w:p w14:paraId="209C0315" w14:textId="77777777" w:rsidR="00486BDF" w:rsidRPr="00E7461D"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3E8AFB55" w:rsidR="00486BDF" w:rsidRPr="00E7461D"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E7461D">
        <w:rPr>
          <w:rFonts w:ascii="Palatino Linotype" w:eastAsia="Calibri" w:hAnsi="Palatino Linotype" w:cs="Arial"/>
          <w:sz w:val="24"/>
          <w:szCs w:val="24"/>
          <w:lang w:val="es-ES" w:eastAsia="es-ES"/>
        </w:rPr>
        <w:t xml:space="preserve">El </w:t>
      </w:r>
      <w:r w:rsidR="00913724" w:rsidRPr="00E7461D">
        <w:rPr>
          <w:rFonts w:ascii="Palatino Linotype" w:eastAsia="Calibri" w:hAnsi="Palatino Linotype" w:cs="Arial"/>
          <w:sz w:val="24"/>
          <w:szCs w:val="24"/>
          <w:lang w:val="es-ES" w:eastAsia="es-ES"/>
        </w:rPr>
        <w:t>ocho (08</w:t>
      </w:r>
      <w:r w:rsidR="00672CB2" w:rsidRPr="00E7461D">
        <w:rPr>
          <w:rFonts w:ascii="Palatino Linotype" w:eastAsia="Calibri" w:hAnsi="Palatino Linotype" w:cs="Arial"/>
          <w:sz w:val="24"/>
          <w:szCs w:val="24"/>
          <w:lang w:val="es-ES" w:eastAsia="es-ES"/>
        </w:rPr>
        <w:t>) de febrero</w:t>
      </w:r>
      <w:r w:rsidR="00E923FB" w:rsidRPr="00E7461D">
        <w:rPr>
          <w:rFonts w:ascii="Palatino Linotype" w:eastAsia="Calibri" w:hAnsi="Palatino Linotype" w:cs="Arial"/>
          <w:sz w:val="24"/>
          <w:szCs w:val="24"/>
          <w:lang w:val="es-ES" w:eastAsia="es-ES"/>
        </w:rPr>
        <w:t xml:space="preserve"> de dos mil veintidós</w:t>
      </w:r>
      <w:r w:rsidR="00F22825" w:rsidRPr="00E7461D">
        <w:rPr>
          <w:rFonts w:ascii="Palatino Linotype" w:eastAsia="Calibri" w:hAnsi="Palatino Linotype" w:cs="Arial"/>
          <w:sz w:val="24"/>
          <w:szCs w:val="24"/>
          <w:lang w:val="es-ES" w:eastAsia="es-ES"/>
        </w:rPr>
        <w:t xml:space="preserve">, </w:t>
      </w:r>
      <w:r w:rsidR="00913724" w:rsidRPr="00E7461D">
        <w:rPr>
          <w:rFonts w:ascii="Palatino Linotype" w:eastAsia="Calibri" w:hAnsi="Palatino Linotype" w:cs="Arial"/>
          <w:sz w:val="24"/>
          <w:szCs w:val="24"/>
          <w:lang w:val="es-ES" w:eastAsia="es-ES"/>
        </w:rPr>
        <w:t>la</w:t>
      </w:r>
      <w:r w:rsidR="00F22825" w:rsidRPr="00E7461D">
        <w:rPr>
          <w:rFonts w:ascii="Palatino Linotype" w:eastAsia="Calibri" w:hAnsi="Palatino Linotype" w:cs="Arial"/>
          <w:sz w:val="24"/>
          <w:szCs w:val="24"/>
          <w:lang w:val="es-ES" w:eastAsia="es-ES"/>
        </w:rPr>
        <w:t xml:space="preserve"> particular</w:t>
      </w:r>
      <w:r w:rsidR="00F22825" w:rsidRPr="00E7461D">
        <w:rPr>
          <w:rFonts w:ascii="Palatino Linotype" w:eastAsia="Calibri" w:hAnsi="Palatino Linotype" w:cs="Arial"/>
          <w:b/>
          <w:sz w:val="24"/>
          <w:szCs w:val="24"/>
          <w:lang w:eastAsia="es-ES"/>
        </w:rPr>
        <w:t xml:space="preserve"> </w:t>
      </w:r>
      <w:r w:rsidR="00F22825" w:rsidRPr="00E7461D">
        <w:rPr>
          <w:rFonts w:ascii="Palatino Linotype" w:eastAsia="Calibri" w:hAnsi="Palatino Linotype" w:cs="Arial"/>
          <w:sz w:val="24"/>
          <w:szCs w:val="24"/>
          <w:lang w:eastAsia="es-ES"/>
        </w:rPr>
        <w:t xml:space="preserve">presentó </w:t>
      </w:r>
      <w:r w:rsidR="00F22825" w:rsidRPr="00E7461D">
        <w:rPr>
          <w:rFonts w:ascii="Palatino Linotype" w:eastAsia="Calibri" w:hAnsi="Palatino Linotype" w:cs="Arial"/>
          <w:sz w:val="24"/>
          <w:szCs w:val="24"/>
          <w:lang w:val="es-ES" w:eastAsia="es-ES"/>
        </w:rPr>
        <w:t xml:space="preserve">ante el </w:t>
      </w:r>
      <w:r w:rsidR="00F22825" w:rsidRPr="00E7461D">
        <w:rPr>
          <w:rFonts w:ascii="Palatino Linotype" w:eastAsia="Calibri" w:hAnsi="Palatino Linotype" w:cs="Arial"/>
          <w:b/>
          <w:sz w:val="24"/>
          <w:szCs w:val="24"/>
          <w:lang w:val="es-ES" w:eastAsia="es-ES"/>
        </w:rPr>
        <w:t>SUJETO OBLIGADO,</w:t>
      </w:r>
      <w:r w:rsidR="00F22825" w:rsidRPr="00E7461D">
        <w:rPr>
          <w:rFonts w:ascii="Palatino Linotype" w:eastAsia="Calibri" w:hAnsi="Palatino Linotype" w:cs="Arial"/>
          <w:sz w:val="24"/>
          <w:szCs w:val="24"/>
          <w:lang w:eastAsia="es-ES"/>
        </w:rPr>
        <w:t xml:space="preserve"> vía </w:t>
      </w:r>
      <w:r w:rsidR="00913724" w:rsidRPr="00E7461D">
        <w:rPr>
          <w:rFonts w:ascii="Palatino Linotype" w:eastAsia="Calibri" w:hAnsi="Palatino Linotype" w:cs="Arial"/>
          <w:sz w:val="24"/>
          <w:szCs w:val="24"/>
          <w:lang w:val="es-ES" w:eastAsia="es-ES"/>
        </w:rPr>
        <w:t>Sistema de Acceso a la Información Mexiquense (SAIMEX)</w:t>
      </w:r>
      <w:r w:rsidR="00F22825" w:rsidRPr="00E7461D">
        <w:rPr>
          <w:rFonts w:ascii="Palatino Linotype" w:eastAsia="Calibri" w:hAnsi="Palatino Linotype" w:cs="Arial"/>
          <w:sz w:val="24"/>
          <w:szCs w:val="24"/>
          <w:lang w:val="es-ES" w:eastAsia="es-ES"/>
        </w:rPr>
        <w:t xml:space="preserve">, la solicitud de información pública registrada con </w:t>
      </w:r>
      <w:r w:rsidR="002817CC" w:rsidRPr="00E7461D">
        <w:rPr>
          <w:rFonts w:ascii="Palatino Linotype" w:eastAsia="Calibri" w:hAnsi="Palatino Linotype" w:cs="Arial"/>
          <w:sz w:val="24"/>
          <w:szCs w:val="24"/>
          <w:lang w:val="es-ES" w:eastAsia="es-ES"/>
        </w:rPr>
        <w:t>el</w:t>
      </w:r>
      <w:r w:rsidR="00F22825" w:rsidRPr="00E7461D">
        <w:rPr>
          <w:rFonts w:ascii="Palatino Linotype" w:eastAsia="Calibri" w:hAnsi="Palatino Linotype" w:cs="Arial"/>
          <w:sz w:val="24"/>
          <w:szCs w:val="24"/>
          <w:lang w:val="es-ES" w:eastAsia="es-ES"/>
        </w:rPr>
        <w:t xml:space="preserve"> número </w:t>
      </w:r>
      <w:r w:rsidR="005025D3" w:rsidRPr="00E7461D">
        <w:rPr>
          <w:rFonts w:ascii="Palatino Linotype" w:eastAsia="Calibri" w:hAnsi="Palatino Linotype" w:cs="Arial"/>
          <w:b/>
          <w:sz w:val="24"/>
          <w:szCs w:val="24"/>
          <w:lang w:val="es-ES" w:eastAsia="es-ES"/>
        </w:rPr>
        <w:t>00088/TENANCIN/IP/2022</w:t>
      </w:r>
      <w:r w:rsidR="00913724" w:rsidRPr="00E7461D">
        <w:rPr>
          <w:rFonts w:ascii="Palatino Linotype" w:eastAsia="Calibri" w:hAnsi="Palatino Linotype" w:cs="Arial"/>
          <w:bCs/>
          <w:sz w:val="24"/>
          <w:szCs w:val="24"/>
          <w:lang w:val="es-ES" w:eastAsia="es-ES"/>
        </w:rPr>
        <w:t>,</w:t>
      </w:r>
      <w:r w:rsidR="00F271E0" w:rsidRPr="00E7461D">
        <w:rPr>
          <w:rFonts w:ascii="Palatino Linotype" w:eastAsia="Calibri" w:hAnsi="Palatino Linotype" w:cs="Arial"/>
          <w:sz w:val="24"/>
          <w:szCs w:val="24"/>
          <w:lang w:val="es-ES" w:eastAsia="es-ES"/>
        </w:rPr>
        <w:t xml:space="preserve"> </w:t>
      </w:r>
      <w:r w:rsidR="00F553FA" w:rsidRPr="00E7461D">
        <w:rPr>
          <w:rFonts w:ascii="Palatino Linotype" w:eastAsia="Calibri" w:hAnsi="Palatino Linotype" w:cs="Arial"/>
          <w:sz w:val="24"/>
          <w:szCs w:val="24"/>
          <w:lang w:val="es-ES" w:eastAsia="es-ES"/>
        </w:rPr>
        <w:t>por la que</w:t>
      </w:r>
      <w:r w:rsidR="00F22825" w:rsidRPr="00E7461D">
        <w:rPr>
          <w:rFonts w:ascii="Palatino Linotype" w:eastAsia="Calibri" w:hAnsi="Palatino Linotype" w:cs="Arial"/>
          <w:sz w:val="24"/>
          <w:szCs w:val="24"/>
          <w:lang w:val="es-ES" w:eastAsia="es-ES"/>
        </w:rPr>
        <w:t xml:space="preserve"> requirió lo siguiente:</w:t>
      </w:r>
    </w:p>
    <w:p w14:paraId="509883A7" w14:textId="77777777" w:rsidR="00486BDF" w:rsidRPr="00E7461D"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120C3B71" w:rsidR="00F271E0" w:rsidRPr="00E7461D"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E7461D">
        <w:rPr>
          <w:rFonts w:ascii="Palatino Linotype" w:hAnsi="Palatino Linotype"/>
          <w:i/>
          <w:color w:val="000000" w:themeColor="text1"/>
          <w:sz w:val="22"/>
          <w:szCs w:val="22"/>
        </w:rPr>
        <w:t>“</w:t>
      </w:r>
      <w:r w:rsidR="00913724" w:rsidRPr="00E7461D">
        <w:rPr>
          <w:rFonts w:ascii="Palatino Linotype" w:hAnsi="Palatino Linotype"/>
          <w:i/>
          <w:color w:val="000000" w:themeColor="text1"/>
          <w:sz w:val="22"/>
          <w:szCs w:val="22"/>
          <w:lang w:val="es-MX"/>
        </w:rPr>
        <w:t>solicito todos los contratos del personal de gratificación de nuevo ingreso</w:t>
      </w:r>
      <w:r w:rsidRPr="00E7461D">
        <w:rPr>
          <w:rFonts w:ascii="Palatino Linotype" w:hAnsi="Palatino Linotype"/>
          <w:i/>
          <w:color w:val="000000" w:themeColor="text1"/>
          <w:sz w:val="22"/>
          <w:szCs w:val="22"/>
        </w:rPr>
        <w:t>”</w:t>
      </w:r>
      <w:r w:rsidRPr="00E7461D">
        <w:rPr>
          <w:rFonts w:ascii="Palatino Linotype" w:hAnsi="Palatino Linotype"/>
          <w:iCs/>
          <w:color w:val="000000" w:themeColor="text1"/>
          <w:sz w:val="22"/>
          <w:szCs w:val="22"/>
        </w:rPr>
        <w:t xml:space="preserve"> (Sic.)</w:t>
      </w:r>
    </w:p>
    <w:p w14:paraId="2FFD73DF" w14:textId="295300EA" w:rsidR="00F271E0" w:rsidRPr="00E7461D"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1AFB17F8" w:rsidR="00486BDF" w:rsidRPr="00E7461D"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7461D">
        <w:rPr>
          <w:rFonts w:ascii="Palatino Linotype" w:eastAsiaTheme="minorEastAsia" w:hAnsi="Palatino Linotype" w:cs="Arial"/>
          <w:sz w:val="24"/>
          <w:szCs w:val="24"/>
          <w:lang w:val="es-ES_tradnl" w:eastAsia="es-ES"/>
        </w:rPr>
        <w:t>Se hace constar que</w:t>
      </w:r>
      <w:r w:rsidR="002817CC" w:rsidRPr="00E7461D">
        <w:rPr>
          <w:rFonts w:ascii="Palatino Linotype" w:eastAsiaTheme="minorEastAsia" w:hAnsi="Palatino Linotype" w:cs="Arial"/>
          <w:sz w:val="24"/>
          <w:szCs w:val="24"/>
          <w:lang w:val="es-ES_tradnl" w:eastAsia="es-ES"/>
        </w:rPr>
        <w:t xml:space="preserve"> </w:t>
      </w:r>
      <w:r w:rsidR="00913724" w:rsidRPr="00E7461D">
        <w:rPr>
          <w:rFonts w:ascii="Palatino Linotype" w:eastAsiaTheme="minorEastAsia" w:hAnsi="Palatino Linotype" w:cs="Arial"/>
          <w:sz w:val="24"/>
          <w:szCs w:val="24"/>
          <w:lang w:val="es-ES_tradnl" w:eastAsia="es-ES"/>
        </w:rPr>
        <w:t>la</w:t>
      </w:r>
      <w:r w:rsidR="00C2378A" w:rsidRPr="00E7461D">
        <w:rPr>
          <w:rFonts w:ascii="Palatino Linotype" w:eastAsiaTheme="minorEastAsia" w:hAnsi="Palatino Linotype" w:cs="Arial"/>
          <w:sz w:val="24"/>
          <w:szCs w:val="24"/>
          <w:lang w:val="es-ES_tradnl" w:eastAsia="es-ES"/>
        </w:rPr>
        <w:tab/>
      </w:r>
      <w:r w:rsidR="003E3236" w:rsidRPr="00E7461D">
        <w:rPr>
          <w:rFonts w:ascii="Palatino Linotype" w:eastAsiaTheme="minorEastAsia" w:hAnsi="Palatino Linotype" w:cs="Arial"/>
          <w:sz w:val="24"/>
          <w:szCs w:val="24"/>
          <w:lang w:val="es-ES_tradnl" w:eastAsia="es-ES"/>
        </w:rPr>
        <w:t xml:space="preserve"> entonces </w:t>
      </w:r>
      <w:r w:rsidR="003E3236" w:rsidRPr="00E7461D">
        <w:rPr>
          <w:rFonts w:ascii="Palatino Linotype" w:eastAsiaTheme="minorEastAsia" w:hAnsi="Palatino Linotype" w:cs="Arial"/>
          <w:b/>
          <w:bCs/>
          <w:sz w:val="24"/>
          <w:szCs w:val="24"/>
          <w:lang w:val="es-ES_tradnl" w:eastAsia="es-ES"/>
        </w:rPr>
        <w:t>SOLICITANTE</w:t>
      </w:r>
      <w:r w:rsidRPr="00E7461D">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E7461D">
        <w:rPr>
          <w:rFonts w:ascii="Palatino Linotype" w:eastAsiaTheme="minorEastAsia" w:hAnsi="Palatino Linotype" w:cs="Arial"/>
          <w:sz w:val="24"/>
          <w:szCs w:val="24"/>
          <w:lang w:val="es-ES_tradnl" w:eastAsia="es-ES"/>
        </w:rPr>
        <w:t>SAIMEX.</w:t>
      </w:r>
      <w:r w:rsidR="00F22825" w:rsidRPr="00E7461D">
        <w:rPr>
          <w:rFonts w:ascii="Palatino Linotype" w:eastAsiaTheme="minorEastAsia" w:hAnsi="Palatino Linotype" w:cs="Arial"/>
          <w:b/>
          <w:sz w:val="24"/>
          <w:szCs w:val="24"/>
          <w:lang w:val="es-ES_tradnl" w:eastAsia="es-ES"/>
        </w:rPr>
        <w:t xml:space="preserve"> </w:t>
      </w:r>
    </w:p>
    <w:p w14:paraId="78D9EEE3" w14:textId="77777777" w:rsidR="00F22825" w:rsidRPr="00E7461D"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24B4227A" w:rsidR="00F22825" w:rsidRPr="00E7461D" w:rsidRDefault="00672CB2"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7461D">
        <w:rPr>
          <w:rFonts w:ascii="Palatino Linotype" w:eastAsiaTheme="minorEastAsia" w:hAnsi="Palatino Linotype" w:cs="Arial"/>
          <w:sz w:val="24"/>
          <w:szCs w:val="24"/>
          <w:lang w:val="es-ES_tradnl" w:eastAsia="es-ES"/>
        </w:rPr>
        <w:t>E</w:t>
      </w:r>
      <w:r w:rsidR="002817CC" w:rsidRPr="00E7461D">
        <w:rPr>
          <w:rFonts w:ascii="Palatino Linotype" w:eastAsiaTheme="minorEastAsia" w:hAnsi="Palatino Linotype" w:cs="Arial"/>
          <w:sz w:val="24"/>
          <w:szCs w:val="24"/>
          <w:lang w:val="es-ES_tradnl" w:eastAsia="es-ES"/>
        </w:rPr>
        <w:t>l</w:t>
      </w:r>
      <w:r w:rsidR="00F22825" w:rsidRPr="00E7461D">
        <w:rPr>
          <w:rFonts w:ascii="Palatino Linotype" w:eastAsiaTheme="minorEastAsia" w:hAnsi="Palatino Linotype" w:cs="Arial"/>
          <w:sz w:val="24"/>
          <w:szCs w:val="24"/>
          <w:lang w:val="es-ES_tradnl" w:eastAsia="es-ES"/>
        </w:rPr>
        <w:t xml:space="preserve"> </w:t>
      </w:r>
      <w:r w:rsidR="00F22825" w:rsidRPr="00E7461D">
        <w:rPr>
          <w:rFonts w:ascii="Palatino Linotype" w:eastAsiaTheme="minorEastAsia" w:hAnsi="Palatino Linotype" w:cs="Arial"/>
          <w:b/>
          <w:sz w:val="24"/>
          <w:szCs w:val="24"/>
          <w:lang w:eastAsia="es-ES"/>
        </w:rPr>
        <w:t xml:space="preserve">SUJETO OBLIGADO </w:t>
      </w:r>
      <w:r w:rsidR="00F22825" w:rsidRPr="00E7461D">
        <w:rPr>
          <w:rFonts w:ascii="Palatino Linotype" w:eastAsiaTheme="minorEastAsia" w:hAnsi="Palatino Linotype" w:cs="Arial"/>
          <w:sz w:val="24"/>
          <w:szCs w:val="24"/>
          <w:lang w:eastAsia="es-ES"/>
        </w:rPr>
        <w:t>no dio respuesta a la solicitud de información.</w:t>
      </w:r>
    </w:p>
    <w:p w14:paraId="29F501A1" w14:textId="77777777" w:rsidR="00F22825" w:rsidRPr="00E7461D"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4B2248A1" w:rsidR="00486BDF" w:rsidRPr="00E7461D"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E7461D">
        <w:rPr>
          <w:rFonts w:ascii="Palatino Linotype" w:eastAsia="Calibri" w:hAnsi="Palatino Linotype" w:cs="Arial"/>
          <w:sz w:val="24"/>
          <w:szCs w:val="24"/>
          <w:lang w:val="es-AR" w:eastAsia="es-ES"/>
        </w:rPr>
        <w:lastRenderedPageBreak/>
        <w:t xml:space="preserve">Derivado </w:t>
      </w:r>
      <w:bookmarkStart w:id="2" w:name="_Toc462307683"/>
      <w:bookmarkStart w:id="3" w:name="_Toc472427085"/>
      <w:bookmarkStart w:id="4" w:name="_Toc472500652"/>
      <w:r w:rsidRPr="00E7461D">
        <w:rPr>
          <w:rFonts w:ascii="Palatino Linotype" w:eastAsia="Times New Roman" w:hAnsi="Palatino Linotype" w:cs="Arial"/>
          <w:sz w:val="24"/>
          <w:szCs w:val="24"/>
          <w:lang w:val="es-AR" w:eastAsia="es-ES"/>
        </w:rPr>
        <w:t xml:space="preserve">de la falta de respuesta por parte del </w:t>
      </w:r>
      <w:r w:rsidRPr="00E7461D">
        <w:rPr>
          <w:rFonts w:ascii="Palatino Linotype" w:eastAsia="Times New Roman" w:hAnsi="Palatino Linotype" w:cs="Arial"/>
          <w:b/>
          <w:sz w:val="24"/>
          <w:szCs w:val="24"/>
          <w:lang w:val="es-AR" w:eastAsia="es-ES"/>
        </w:rPr>
        <w:t>SUJETO OBLIGADO</w:t>
      </w:r>
      <w:r w:rsidRPr="00E7461D">
        <w:rPr>
          <w:rFonts w:ascii="Palatino Linotype" w:eastAsia="Times New Roman" w:hAnsi="Palatino Linotype" w:cs="Arial"/>
          <w:sz w:val="24"/>
          <w:szCs w:val="24"/>
          <w:lang w:val="es-AR" w:eastAsia="es-ES"/>
        </w:rPr>
        <w:t>, el</w:t>
      </w:r>
      <w:r w:rsidRPr="00E7461D">
        <w:rPr>
          <w:rFonts w:ascii="Palatino Linotype" w:eastAsia="Times New Roman" w:hAnsi="Palatino Linotype" w:cs="Arial"/>
          <w:sz w:val="24"/>
          <w:szCs w:val="24"/>
          <w:lang w:val="es-ES" w:eastAsia="es-ES"/>
        </w:rPr>
        <w:t xml:space="preserve"> </w:t>
      </w:r>
      <w:r w:rsidR="00913724" w:rsidRPr="00E7461D">
        <w:rPr>
          <w:rFonts w:ascii="Palatino Linotype" w:eastAsia="Times New Roman" w:hAnsi="Palatino Linotype" w:cs="Arial"/>
          <w:sz w:val="24"/>
          <w:szCs w:val="24"/>
          <w:lang w:val="es-ES" w:eastAsia="es-ES"/>
        </w:rPr>
        <w:t>veintitrés (23</w:t>
      </w:r>
      <w:r w:rsidR="00672CB2" w:rsidRPr="00E7461D">
        <w:rPr>
          <w:rFonts w:ascii="Palatino Linotype" w:eastAsia="Times New Roman" w:hAnsi="Palatino Linotype" w:cs="Arial"/>
          <w:sz w:val="24"/>
          <w:szCs w:val="24"/>
          <w:lang w:val="es-ES" w:eastAsia="es-ES"/>
        </w:rPr>
        <w:t>) de marzo</w:t>
      </w:r>
      <w:r w:rsidR="00E923FB" w:rsidRPr="00E7461D">
        <w:rPr>
          <w:rFonts w:ascii="Palatino Linotype" w:eastAsia="Times New Roman" w:hAnsi="Palatino Linotype" w:cs="Arial"/>
          <w:sz w:val="24"/>
          <w:szCs w:val="24"/>
          <w:lang w:val="es-ES" w:eastAsia="es-ES"/>
        </w:rPr>
        <w:t xml:space="preserve"> de dos mil veintidós</w:t>
      </w:r>
      <w:r w:rsidRPr="00E7461D">
        <w:rPr>
          <w:rFonts w:ascii="Palatino Linotype" w:eastAsia="Times New Roman" w:hAnsi="Palatino Linotype" w:cs="Arial"/>
          <w:sz w:val="24"/>
          <w:szCs w:val="24"/>
          <w:lang w:val="es-ES" w:eastAsia="es-ES"/>
        </w:rPr>
        <w:t xml:space="preserve">, </w:t>
      </w:r>
      <w:r w:rsidR="00913724" w:rsidRPr="00E7461D">
        <w:rPr>
          <w:rFonts w:ascii="Palatino Linotype" w:eastAsia="Times New Roman" w:hAnsi="Palatino Linotype" w:cs="Arial"/>
          <w:sz w:val="24"/>
          <w:szCs w:val="24"/>
          <w:lang w:val="es-ES" w:eastAsia="es-ES"/>
        </w:rPr>
        <w:t>la</w:t>
      </w:r>
      <w:r w:rsidRPr="00E7461D">
        <w:rPr>
          <w:rFonts w:ascii="Palatino Linotype" w:eastAsia="Times New Roman" w:hAnsi="Palatino Linotype" w:cs="Arial"/>
          <w:sz w:val="24"/>
          <w:szCs w:val="24"/>
          <w:lang w:val="es-ES" w:eastAsia="es-ES"/>
        </w:rPr>
        <w:t xml:space="preserve"> particular interpuso </w:t>
      </w:r>
      <w:r w:rsidR="00EC3E55" w:rsidRPr="00E7461D">
        <w:rPr>
          <w:rFonts w:ascii="Palatino Linotype" w:eastAsia="Times New Roman" w:hAnsi="Palatino Linotype" w:cs="Arial"/>
          <w:sz w:val="24"/>
          <w:szCs w:val="24"/>
          <w:lang w:val="es-ES" w:eastAsia="es-ES"/>
        </w:rPr>
        <w:t>el</w:t>
      </w:r>
      <w:r w:rsidRPr="00E7461D">
        <w:rPr>
          <w:rFonts w:ascii="Palatino Linotype" w:eastAsia="Times New Roman" w:hAnsi="Palatino Linotype" w:cs="Arial"/>
          <w:sz w:val="24"/>
          <w:szCs w:val="24"/>
          <w:lang w:val="es-ES" w:eastAsia="es-ES"/>
        </w:rPr>
        <w:t xml:space="preserve"> recurso de revisión </w:t>
      </w:r>
      <w:r w:rsidR="005025D3" w:rsidRPr="00E7461D">
        <w:rPr>
          <w:rFonts w:ascii="Palatino Linotype" w:eastAsia="Calibri" w:hAnsi="Palatino Linotype" w:cs="Arial"/>
          <w:b/>
          <w:sz w:val="24"/>
          <w:szCs w:val="24"/>
          <w:lang w:val="es-ES" w:eastAsia="es-ES"/>
        </w:rPr>
        <w:t>04393/INFOEM/IP/RR/2022</w:t>
      </w:r>
      <w:r w:rsidR="00D736C5" w:rsidRPr="00E7461D">
        <w:rPr>
          <w:rFonts w:ascii="Palatino Linotype" w:eastAsia="Calibri" w:hAnsi="Palatino Linotype" w:cs="Arial"/>
          <w:bCs/>
          <w:sz w:val="24"/>
          <w:szCs w:val="24"/>
          <w:lang w:val="es-ES" w:eastAsia="es-ES"/>
        </w:rPr>
        <w:t>,</w:t>
      </w:r>
      <w:r w:rsidR="00D736C5" w:rsidRPr="00E7461D">
        <w:rPr>
          <w:rFonts w:ascii="Palatino Linotype" w:eastAsia="Calibri" w:hAnsi="Palatino Linotype" w:cs="Arial"/>
          <w:sz w:val="24"/>
          <w:szCs w:val="24"/>
          <w:lang w:val="es-ES" w:eastAsia="es-ES"/>
        </w:rPr>
        <w:t xml:space="preserve"> </w:t>
      </w:r>
      <w:r w:rsidR="000551D7" w:rsidRPr="00E7461D">
        <w:rPr>
          <w:rFonts w:ascii="Palatino Linotype" w:eastAsia="Calibri" w:hAnsi="Palatino Linotype" w:cs="Arial"/>
          <w:sz w:val="24"/>
          <w:szCs w:val="24"/>
          <w:lang w:val="es-ES" w:eastAsia="es-ES"/>
        </w:rPr>
        <w:t xml:space="preserve">impugnación </w:t>
      </w:r>
      <w:r w:rsidRPr="00E7461D">
        <w:rPr>
          <w:rFonts w:ascii="Palatino Linotype" w:eastAsia="Times New Roman" w:hAnsi="Palatino Linotype" w:cs="Arial"/>
          <w:sz w:val="24"/>
          <w:szCs w:val="24"/>
          <w:lang w:val="es-ES" w:eastAsia="es-ES"/>
        </w:rPr>
        <w:t xml:space="preserve">en </w:t>
      </w:r>
      <w:r w:rsidR="000551D7" w:rsidRPr="00E7461D">
        <w:rPr>
          <w:rFonts w:ascii="Palatino Linotype" w:eastAsia="Times New Roman" w:hAnsi="Palatino Linotype" w:cs="Arial"/>
          <w:sz w:val="24"/>
          <w:szCs w:val="24"/>
          <w:lang w:val="es-ES" w:eastAsia="es-ES"/>
        </w:rPr>
        <w:t>la</w:t>
      </w:r>
      <w:r w:rsidR="00EC3E55" w:rsidRPr="00E7461D">
        <w:rPr>
          <w:rFonts w:ascii="Palatino Linotype" w:eastAsia="Times New Roman" w:hAnsi="Palatino Linotype" w:cs="Arial"/>
          <w:sz w:val="24"/>
          <w:szCs w:val="24"/>
          <w:lang w:val="es-ES" w:eastAsia="es-ES"/>
        </w:rPr>
        <w:t xml:space="preserve"> que señaló lo siguiente</w:t>
      </w:r>
      <w:r w:rsidRPr="00E7461D">
        <w:rPr>
          <w:rFonts w:ascii="Palatino Linotype" w:eastAsia="Times New Roman" w:hAnsi="Palatino Linotype" w:cs="Arial"/>
          <w:sz w:val="24"/>
          <w:szCs w:val="24"/>
          <w:lang w:val="es-ES" w:eastAsia="es-ES"/>
        </w:rPr>
        <w:t>:</w:t>
      </w:r>
    </w:p>
    <w:p w14:paraId="02E7EF6C" w14:textId="77777777" w:rsidR="00486BDF" w:rsidRPr="00E7461D"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E7461D"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E7461D">
        <w:rPr>
          <w:rFonts w:ascii="Palatino Linotype" w:eastAsiaTheme="majorEastAsia" w:hAnsi="Palatino Linotype" w:cstheme="majorBidi"/>
          <w:b/>
          <w:sz w:val="24"/>
          <w:szCs w:val="24"/>
          <w:lang w:val="es-ES" w:eastAsia="es-ES"/>
        </w:rPr>
        <w:t>Acto impugnado</w:t>
      </w:r>
      <w:r w:rsidRPr="00E7461D">
        <w:rPr>
          <w:rFonts w:ascii="Palatino Linotype" w:eastAsiaTheme="majorEastAsia" w:hAnsi="Palatino Linotype" w:cstheme="majorBidi"/>
          <w:b/>
          <w:i/>
          <w:sz w:val="24"/>
          <w:szCs w:val="24"/>
          <w:lang w:val="es-ES" w:eastAsia="es-ES"/>
        </w:rPr>
        <w:t>:</w:t>
      </w:r>
      <w:bookmarkEnd w:id="2"/>
      <w:bookmarkEnd w:id="3"/>
      <w:bookmarkEnd w:id="4"/>
      <w:r w:rsidRPr="00E7461D">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667CBDBE" w:rsidR="00486BDF" w:rsidRPr="00E7461D"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E7461D">
        <w:rPr>
          <w:rFonts w:ascii="Palatino Linotype" w:eastAsiaTheme="majorEastAsia" w:hAnsi="Palatino Linotype" w:cstheme="majorBidi"/>
          <w:i/>
          <w:lang w:val="es-ES" w:eastAsia="es-ES"/>
        </w:rPr>
        <w:t>“</w:t>
      </w:r>
      <w:r w:rsidR="000551D7" w:rsidRPr="00E7461D">
        <w:rPr>
          <w:rFonts w:ascii="Palatino Linotype" w:hAnsi="Palatino Linotype"/>
          <w:i/>
          <w:color w:val="000000"/>
        </w:rPr>
        <w:t>LA NEGATIVA A LA INORMACIÓN SOLICITADA</w:t>
      </w:r>
      <w:r w:rsidRPr="00E7461D">
        <w:rPr>
          <w:rFonts w:ascii="Palatino Linotype" w:hAnsi="Palatino Linotype"/>
          <w:i/>
          <w:color w:val="000000"/>
        </w:rPr>
        <w:t>”</w:t>
      </w:r>
      <w:r w:rsidRPr="00E7461D">
        <w:rPr>
          <w:rFonts w:ascii="Palatino Linotype" w:eastAsia="Calibri" w:hAnsi="Palatino Linotype" w:cs="Arial"/>
          <w:i/>
          <w:lang w:val="es-ES" w:eastAsia="es-ES"/>
        </w:rPr>
        <w:t xml:space="preserve"> </w:t>
      </w:r>
      <w:r w:rsidRPr="00E7461D">
        <w:rPr>
          <w:rFonts w:ascii="Palatino Linotype" w:eastAsia="Calibri" w:hAnsi="Palatino Linotype" w:cs="Arial"/>
          <w:iCs/>
          <w:lang w:val="es-ES" w:eastAsia="es-ES"/>
        </w:rPr>
        <w:t>(Sic)</w:t>
      </w:r>
      <w:r w:rsidRPr="00E7461D">
        <w:rPr>
          <w:rFonts w:ascii="Palatino Linotype" w:eastAsia="Calibri" w:hAnsi="Palatino Linotype" w:cs="Arial"/>
          <w:i/>
          <w:lang w:val="es-ES" w:eastAsia="es-ES"/>
        </w:rPr>
        <w:t xml:space="preserve"> </w:t>
      </w:r>
    </w:p>
    <w:p w14:paraId="166AC516" w14:textId="77777777" w:rsidR="00486BDF" w:rsidRPr="00E7461D"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E7461D"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E7461D">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E7461D">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482D882B" w:rsidR="00486BDF" w:rsidRPr="00E7461D"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E7461D">
        <w:rPr>
          <w:rFonts w:ascii="Palatino Linotype" w:hAnsi="Palatino Linotype"/>
          <w:i/>
          <w:color w:val="000000"/>
        </w:rPr>
        <w:t>“</w:t>
      </w:r>
      <w:r w:rsidR="000551D7" w:rsidRPr="00E7461D">
        <w:rPr>
          <w:rFonts w:ascii="Palatino Linotype" w:hAnsi="Palatino Linotype"/>
          <w:i/>
          <w:color w:val="000000"/>
        </w:rPr>
        <w:t xml:space="preserve">no se </w:t>
      </w:r>
      <w:proofErr w:type="spellStart"/>
      <w:r w:rsidR="000551D7" w:rsidRPr="00E7461D">
        <w:rPr>
          <w:rFonts w:ascii="Palatino Linotype" w:hAnsi="Palatino Linotype"/>
          <w:i/>
          <w:color w:val="000000"/>
        </w:rPr>
        <w:t>entrego</w:t>
      </w:r>
      <w:proofErr w:type="spellEnd"/>
      <w:r w:rsidR="000551D7" w:rsidRPr="00E7461D">
        <w:rPr>
          <w:rFonts w:ascii="Palatino Linotype" w:hAnsi="Palatino Linotype"/>
          <w:i/>
          <w:color w:val="000000"/>
        </w:rPr>
        <w:t xml:space="preserve"> la </w:t>
      </w:r>
      <w:proofErr w:type="spellStart"/>
      <w:r w:rsidR="000551D7" w:rsidRPr="00E7461D">
        <w:rPr>
          <w:rFonts w:ascii="Palatino Linotype" w:hAnsi="Palatino Linotype"/>
          <w:i/>
          <w:color w:val="000000"/>
        </w:rPr>
        <w:t>informacion</w:t>
      </w:r>
      <w:proofErr w:type="spellEnd"/>
      <w:r w:rsidR="000551D7" w:rsidRPr="00E7461D">
        <w:rPr>
          <w:rFonts w:ascii="Palatino Linotype" w:hAnsi="Palatino Linotype"/>
          <w:i/>
          <w:color w:val="000000"/>
        </w:rPr>
        <w:t xml:space="preserve"> solicitada</w:t>
      </w:r>
      <w:r w:rsidRPr="00E7461D">
        <w:rPr>
          <w:rFonts w:ascii="Palatino Linotype" w:hAnsi="Palatino Linotype"/>
          <w:i/>
          <w:color w:val="000000"/>
        </w:rPr>
        <w:t xml:space="preserve">” </w:t>
      </w:r>
      <w:r w:rsidRPr="00E7461D">
        <w:rPr>
          <w:rFonts w:ascii="Palatino Linotype" w:hAnsi="Palatino Linotype"/>
          <w:iCs/>
          <w:color w:val="000000"/>
        </w:rPr>
        <w:t>(</w:t>
      </w:r>
      <w:r w:rsidRPr="00E7461D">
        <w:rPr>
          <w:rFonts w:ascii="Palatino Linotype" w:eastAsiaTheme="majorEastAsia" w:hAnsi="Palatino Linotype" w:cstheme="majorBidi"/>
          <w:iCs/>
          <w:lang w:val="es-ES" w:eastAsia="es-ES"/>
        </w:rPr>
        <w:t>Sic)</w:t>
      </w:r>
    </w:p>
    <w:p w14:paraId="3DB96DD8" w14:textId="77777777" w:rsidR="00486BDF" w:rsidRPr="00E7461D"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E7461D"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E7461D">
        <w:rPr>
          <w:rFonts w:ascii="Palatino Linotype" w:eastAsiaTheme="minorEastAsia" w:hAnsi="Palatino Linotype"/>
          <w:iCs/>
          <w:color w:val="000000"/>
          <w:sz w:val="24"/>
          <w:szCs w:val="24"/>
          <w:lang w:val="es-ES_tradnl" w:eastAsia="es-ES"/>
        </w:rPr>
        <w:t xml:space="preserve">Se </w:t>
      </w:r>
      <w:r w:rsidRPr="00E7461D">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7461D">
        <w:rPr>
          <w:rFonts w:ascii="Palatino Linotype" w:eastAsiaTheme="minorEastAsia" w:hAnsi="Palatino Linotype"/>
          <w:bCs/>
          <w:iCs/>
          <w:color w:val="000000"/>
          <w:sz w:val="24"/>
          <w:szCs w:val="24"/>
          <w:lang w:val="es-ES_tradnl" w:eastAsia="es-ES"/>
        </w:rPr>
        <w:t xml:space="preserve">con fundamento en lo dispuesto por el </w:t>
      </w:r>
      <w:r w:rsidRPr="00E7461D">
        <w:rPr>
          <w:rFonts w:ascii="Palatino Linotype" w:eastAsiaTheme="minorEastAsia" w:hAnsi="Palatino Linotype"/>
          <w:iCs/>
          <w:color w:val="000000"/>
          <w:sz w:val="24"/>
          <w:szCs w:val="24"/>
          <w:lang w:val="es-ES" w:eastAsia="es-ES"/>
        </w:rPr>
        <w:t>artículo 185</w:t>
      </w:r>
      <w:r w:rsidR="00E923FB" w:rsidRPr="00E7461D">
        <w:rPr>
          <w:rFonts w:ascii="Palatino Linotype" w:eastAsiaTheme="minorEastAsia" w:hAnsi="Palatino Linotype"/>
          <w:iCs/>
          <w:color w:val="000000"/>
          <w:sz w:val="24"/>
          <w:szCs w:val="24"/>
          <w:lang w:val="es-ES" w:eastAsia="es-ES"/>
        </w:rPr>
        <w:t>,</w:t>
      </w:r>
      <w:r w:rsidRPr="00E7461D">
        <w:rPr>
          <w:rFonts w:ascii="Palatino Linotype" w:eastAsiaTheme="minorEastAsia" w:hAnsi="Palatino Linotype"/>
          <w:iCs/>
          <w:color w:val="000000"/>
          <w:sz w:val="24"/>
          <w:szCs w:val="24"/>
          <w:lang w:val="es-ES" w:eastAsia="es-ES"/>
        </w:rPr>
        <w:t xml:space="preserve"> fracción I</w:t>
      </w:r>
      <w:r w:rsidR="00E923FB" w:rsidRPr="00E7461D">
        <w:rPr>
          <w:rFonts w:ascii="Palatino Linotype" w:eastAsiaTheme="minorEastAsia" w:hAnsi="Palatino Linotype"/>
          <w:iCs/>
          <w:color w:val="000000"/>
          <w:sz w:val="24"/>
          <w:szCs w:val="24"/>
          <w:lang w:val="es-ES" w:eastAsia="es-ES"/>
        </w:rPr>
        <w:t>,</w:t>
      </w:r>
      <w:r w:rsidRPr="00E7461D">
        <w:rPr>
          <w:rFonts w:ascii="Palatino Linotype" w:eastAsiaTheme="minorEastAsia" w:hAnsi="Palatino Linotype"/>
          <w:iCs/>
          <w:color w:val="000000"/>
          <w:sz w:val="24"/>
          <w:szCs w:val="24"/>
          <w:lang w:val="es-ES" w:eastAsia="es-ES"/>
        </w:rPr>
        <w:t xml:space="preserve"> de la </w:t>
      </w:r>
      <w:r w:rsidRPr="00E7461D">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E7461D">
        <w:rPr>
          <w:rFonts w:ascii="Palatino Linotype" w:eastAsiaTheme="minorEastAsia" w:hAnsi="Palatino Linotype"/>
          <w:iCs/>
          <w:color w:val="000000"/>
          <w:sz w:val="24"/>
          <w:szCs w:val="24"/>
          <w:lang w:val="es-ES" w:eastAsia="es-ES"/>
        </w:rPr>
        <w:t>se turnó a</w:t>
      </w:r>
      <w:r w:rsidR="00774C69" w:rsidRPr="00E7461D">
        <w:rPr>
          <w:rFonts w:ascii="Palatino Linotype" w:eastAsiaTheme="minorEastAsia" w:hAnsi="Palatino Linotype"/>
          <w:iCs/>
          <w:color w:val="000000"/>
          <w:sz w:val="24"/>
          <w:szCs w:val="24"/>
          <w:lang w:val="es-ES" w:eastAsia="es-ES"/>
        </w:rPr>
        <w:t xml:space="preserve"> </w:t>
      </w:r>
      <w:r w:rsidRPr="00E7461D">
        <w:rPr>
          <w:rFonts w:ascii="Palatino Linotype" w:eastAsiaTheme="minorEastAsia" w:hAnsi="Palatino Linotype"/>
          <w:iCs/>
          <w:color w:val="000000"/>
          <w:sz w:val="24"/>
          <w:szCs w:val="24"/>
          <w:lang w:val="es-ES" w:eastAsia="es-ES"/>
        </w:rPr>
        <w:t>l</w:t>
      </w:r>
      <w:r w:rsidR="00774C69" w:rsidRPr="00E7461D">
        <w:rPr>
          <w:rFonts w:ascii="Palatino Linotype" w:eastAsiaTheme="minorEastAsia" w:hAnsi="Palatino Linotype"/>
          <w:iCs/>
          <w:color w:val="000000"/>
          <w:sz w:val="24"/>
          <w:szCs w:val="24"/>
          <w:lang w:val="es-ES" w:eastAsia="es-ES"/>
        </w:rPr>
        <w:t>a</w:t>
      </w:r>
      <w:r w:rsidRPr="00E7461D">
        <w:rPr>
          <w:rFonts w:ascii="Palatino Linotype" w:eastAsiaTheme="minorEastAsia" w:hAnsi="Palatino Linotype"/>
          <w:iCs/>
          <w:color w:val="000000"/>
          <w:sz w:val="24"/>
          <w:szCs w:val="24"/>
          <w:lang w:val="es-ES" w:eastAsia="es-ES"/>
        </w:rPr>
        <w:t xml:space="preserve"> </w:t>
      </w:r>
      <w:r w:rsidR="00774C69" w:rsidRPr="00E7461D">
        <w:rPr>
          <w:rFonts w:ascii="Palatino Linotype" w:eastAsiaTheme="minorEastAsia" w:hAnsi="Palatino Linotype"/>
          <w:b/>
          <w:iCs/>
          <w:color w:val="000000"/>
          <w:sz w:val="24"/>
          <w:szCs w:val="24"/>
          <w:lang w:val="es-ES" w:eastAsia="es-ES"/>
        </w:rPr>
        <w:t>Comisionada María del Rosario Mejía Ayala</w:t>
      </w:r>
      <w:r w:rsidRPr="00E7461D">
        <w:rPr>
          <w:rFonts w:ascii="Palatino Linotype" w:eastAsiaTheme="minorEastAsia" w:hAnsi="Palatino Linotype"/>
          <w:b/>
          <w:iCs/>
          <w:color w:val="000000"/>
          <w:sz w:val="24"/>
          <w:szCs w:val="24"/>
          <w:lang w:val="es-ES" w:eastAsia="es-ES"/>
        </w:rPr>
        <w:t xml:space="preserve">, </w:t>
      </w:r>
      <w:r w:rsidRPr="00E7461D">
        <w:rPr>
          <w:rFonts w:ascii="Palatino Linotype" w:eastAsiaTheme="minorEastAsia" w:hAnsi="Palatino Linotype"/>
          <w:iCs/>
          <w:color w:val="000000"/>
          <w:sz w:val="24"/>
          <w:szCs w:val="24"/>
          <w:lang w:val="es-ES" w:eastAsia="es-ES"/>
        </w:rPr>
        <w:t xml:space="preserve">con el objeto de </w:t>
      </w:r>
      <w:r w:rsidRPr="00E7461D">
        <w:rPr>
          <w:rFonts w:ascii="Palatino Linotype" w:eastAsiaTheme="minorEastAsia" w:hAnsi="Palatino Linotype"/>
          <w:iCs/>
          <w:color w:val="000000"/>
          <w:sz w:val="24"/>
          <w:szCs w:val="24"/>
          <w:lang w:eastAsia="es-ES"/>
        </w:rPr>
        <w:t>su análisis.</w:t>
      </w:r>
    </w:p>
    <w:p w14:paraId="475D4F90" w14:textId="77777777" w:rsidR="00EC3E55" w:rsidRPr="00E7461D"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3B9B7687" w:rsidR="00EC3E55" w:rsidRPr="00E7461D"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E7461D">
        <w:rPr>
          <w:rFonts w:ascii="Palatino Linotype" w:eastAsiaTheme="minorEastAsia" w:hAnsi="Palatino Linotype"/>
          <w:iCs/>
          <w:color w:val="000000"/>
          <w:sz w:val="24"/>
          <w:szCs w:val="24"/>
          <w:lang w:eastAsia="es-ES"/>
        </w:rPr>
        <w:t>La</w:t>
      </w:r>
      <w:r w:rsidR="00EC3E55" w:rsidRPr="00E7461D">
        <w:rPr>
          <w:rFonts w:ascii="Palatino Linotype" w:eastAsiaTheme="minorEastAsia" w:hAnsi="Palatino Linotype"/>
          <w:iCs/>
          <w:color w:val="000000"/>
          <w:sz w:val="24"/>
          <w:szCs w:val="24"/>
          <w:lang w:eastAsia="es-ES"/>
        </w:rPr>
        <w:t xml:space="preserve"> </w:t>
      </w:r>
      <w:r w:rsidR="00EC3E55" w:rsidRPr="00E7461D">
        <w:rPr>
          <w:rFonts w:ascii="Palatino Linotype" w:eastAsiaTheme="minorEastAsia" w:hAnsi="Palatino Linotype"/>
          <w:iCs/>
          <w:color w:val="000000"/>
          <w:sz w:val="24"/>
          <w:szCs w:val="24"/>
          <w:lang w:val="es-ES" w:eastAsia="es-ES"/>
        </w:rPr>
        <w:t>Comisionad</w:t>
      </w:r>
      <w:r w:rsidRPr="00E7461D">
        <w:rPr>
          <w:rFonts w:ascii="Palatino Linotype" w:eastAsiaTheme="minorEastAsia" w:hAnsi="Palatino Linotype"/>
          <w:iCs/>
          <w:color w:val="000000"/>
          <w:sz w:val="24"/>
          <w:szCs w:val="24"/>
          <w:lang w:val="es-ES" w:eastAsia="es-ES"/>
        </w:rPr>
        <w:t>a</w:t>
      </w:r>
      <w:r w:rsidR="00EC3E55" w:rsidRPr="00E7461D">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E7461D">
        <w:rPr>
          <w:rFonts w:ascii="Palatino Linotype" w:eastAsiaTheme="minorEastAsia" w:hAnsi="Palatino Linotype"/>
          <w:iCs/>
          <w:color w:val="000000"/>
          <w:sz w:val="24"/>
          <w:szCs w:val="24"/>
          <w:lang w:val="es-ES" w:eastAsia="es-ES"/>
        </w:rPr>
        <w:t>,</w:t>
      </w:r>
      <w:r w:rsidR="00EC3E55" w:rsidRPr="00E7461D">
        <w:rPr>
          <w:rFonts w:ascii="Palatino Linotype" w:eastAsiaTheme="minorEastAsia" w:hAnsi="Palatino Linotype"/>
          <w:iCs/>
          <w:color w:val="000000"/>
          <w:sz w:val="24"/>
          <w:szCs w:val="24"/>
          <w:lang w:val="es-ES" w:eastAsia="es-ES"/>
        </w:rPr>
        <w:t xml:space="preserve"> fracción II</w:t>
      </w:r>
      <w:r w:rsidR="00672CB2" w:rsidRPr="00E7461D">
        <w:rPr>
          <w:rFonts w:ascii="Palatino Linotype" w:eastAsiaTheme="minorEastAsia" w:hAnsi="Palatino Linotype"/>
          <w:iCs/>
          <w:color w:val="000000"/>
          <w:sz w:val="24"/>
          <w:szCs w:val="24"/>
          <w:lang w:val="es-ES" w:eastAsia="es-ES"/>
        </w:rPr>
        <w:t>,</w:t>
      </w:r>
      <w:r w:rsidR="00EC3E55" w:rsidRPr="00E7461D">
        <w:rPr>
          <w:rFonts w:ascii="Palatino Linotype" w:eastAsiaTheme="minorEastAsia" w:hAnsi="Palatino Linotype"/>
          <w:iCs/>
          <w:color w:val="000000"/>
          <w:sz w:val="24"/>
          <w:szCs w:val="24"/>
          <w:lang w:val="es-ES" w:eastAsia="es-ES"/>
        </w:rPr>
        <w:t xml:space="preserve"> de la ley de la materia, a través del acuerdo de admisión de </w:t>
      </w:r>
      <w:r w:rsidR="00672CB2" w:rsidRPr="00E7461D">
        <w:rPr>
          <w:rFonts w:ascii="Palatino Linotype" w:eastAsiaTheme="minorEastAsia" w:hAnsi="Palatino Linotype"/>
          <w:iCs/>
          <w:color w:val="000000"/>
          <w:sz w:val="24"/>
          <w:szCs w:val="24"/>
          <w:lang w:val="es-ES" w:eastAsia="es-ES"/>
        </w:rPr>
        <w:t>veintiocho (28) de</w:t>
      </w:r>
      <w:r w:rsidR="00E923FB" w:rsidRPr="00E7461D">
        <w:rPr>
          <w:rFonts w:ascii="Palatino Linotype" w:eastAsiaTheme="minorEastAsia" w:hAnsi="Palatino Linotype"/>
          <w:iCs/>
          <w:color w:val="000000"/>
          <w:sz w:val="24"/>
          <w:szCs w:val="24"/>
          <w:lang w:val="es-ES" w:eastAsia="es-ES"/>
        </w:rPr>
        <w:t xml:space="preserve"> marzo de dos mil veintidós</w:t>
      </w:r>
      <w:r w:rsidR="00EC3E55" w:rsidRPr="00E7461D">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7461D">
        <w:rPr>
          <w:rFonts w:ascii="Palatino Linotype" w:eastAsiaTheme="minorEastAsia" w:hAnsi="Palatino Linotype"/>
          <w:iCs/>
          <w:color w:val="000000"/>
          <w:sz w:val="24"/>
          <w:szCs w:val="24"/>
          <w:lang w:val="es-ES_tradnl" w:eastAsia="es-ES"/>
        </w:rPr>
        <w:t xml:space="preserve">vía </w:t>
      </w:r>
      <w:r w:rsidR="00E923FB" w:rsidRPr="00E7461D">
        <w:rPr>
          <w:rFonts w:ascii="Palatino Linotype" w:eastAsiaTheme="minorEastAsia" w:hAnsi="Palatino Linotype"/>
          <w:iCs/>
          <w:color w:val="000000"/>
          <w:sz w:val="24"/>
          <w:szCs w:val="24"/>
          <w:lang w:val="es-ES" w:eastAsia="es-ES"/>
        </w:rPr>
        <w:t>SAIMEX,</w:t>
      </w:r>
      <w:r w:rsidR="00EC3E55" w:rsidRPr="00E7461D">
        <w:rPr>
          <w:rFonts w:ascii="Palatino Linotype" w:eastAsiaTheme="minorEastAsia" w:hAnsi="Palatino Linotype"/>
          <w:b/>
          <w:iCs/>
          <w:color w:val="000000"/>
          <w:sz w:val="24"/>
          <w:szCs w:val="24"/>
          <w:lang w:val="es-ES" w:eastAsia="es-ES"/>
        </w:rPr>
        <w:t xml:space="preserve"> </w:t>
      </w:r>
      <w:r w:rsidR="00EC3E55" w:rsidRPr="00E7461D">
        <w:rPr>
          <w:rFonts w:ascii="Palatino Linotype" w:eastAsiaTheme="minorEastAsia" w:hAnsi="Palatino Linotype"/>
          <w:iCs/>
          <w:color w:val="000000"/>
          <w:sz w:val="24"/>
          <w:szCs w:val="24"/>
          <w:lang w:val="es-ES" w:eastAsia="es-ES"/>
        </w:rPr>
        <w:t>a efecto de que en un plazo máximo de siete días</w:t>
      </w:r>
      <w:r w:rsidR="00E923FB" w:rsidRPr="00E7461D">
        <w:rPr>
          <w:rFonts w:ascii="Palatino Linotype" w:eastAsiaTheme="minorEastAsia" w:hAnsi="Palatino Linotype"/>
          <w:iCs/>
          <w:color w:val="000000"/>
          <w:sz w:val="24"/>
          <w:szCs w:val="24"/>
          <w:lang w:val="es-ES" w:eastAsia="es-ES"/>
        </w:rPr>
        <w:t>,</w:t>
      </w:r>
      <w:r w:rsidR="00EC3E55" w:rsidRPr="00E7461D">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E7461D">
        <w:rPr>
          <w:rFonts w:ascii="Palatino Linotype" w:eastAsiaTheme="minorEastAsia" w:hAnsi="Palatino Linotype"/>
          <w:b/>
          <w:iCs/>
          <w:color w:val="000000"/>
          <w:sz w:val="24"/>
          <w:szCs w:val="24"/>
          <w:lang w:val="es-ES" w:eastAsia="es-ES"/>
        </w:rPr>
        <w:t>SUJETO OBLIGADO</w:t>
      </w:r>
      <w:r w:rsidR="00EC3E55" w:rsidRPr="00E7461D">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E7461D"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70E0C107" w:rsidR="00486BDF" w:rsidRPr="00E7461D"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E7461D">
        <w:rPr>
          <w:rFonts w:ascii="Palatino Linotype" w:eastAsiaTheme="minorEastAsia" w:hAnsi="Palatino Linotype"/>
          <w:color w:val="000000"/>
          <w:sz w:val="24"/>
          <w:szCs w:val="24"/>
          <w:lang w:val="es-ES_tradnl" w:eastAsia="es-ES"/>
        </w:rPr>
        <w:lastRenderedPageBreak/>
        <w:t xml:space="preserve">De </w:t>
      </w:r>
      <w:r w:rsidRPr="00E7461D">
        <w:rPr>
          <w:rFonts w:ascii="Palatino Linotype" w:eastAsiaTheme="minorEastAsia" w:hAnsi="Palatino Linotype"/>
          <w:color w:val="000000"/>
          <w:sz w:val="24"/>
          <w:szCs w:val="24"/>
          <w:lang w:val="es-ES" w:eastAsia="es-ES"/>
        </w:rPr>
        <w:t xml:space="preserve">las </w:t>
      </w:r>
      <w:r w:rsidRPr="00E7461D">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E7461D">
        <w:rPr>
          <w:rFonts w:ascii="Palatino Linotype" w:eastAsiaTheme="minorEastAsia" w:hAnsi="Palatino Linotype"/>
          <w:b/>
          <w:color w:val="000000"/>
          <w:sz w:val="24"/>
          <w:szCs w:val="24"/>
          <w:lang w:val="es-ES_tradnl" w:eastAsia="es-ES"/>
        </w:rPr>
        <w:t xml:space="preserve">SUJETO OBLIGADO </w:t>
      </w:r>
      <w:r w:rsidRPr="00E7461D">
        <w:rPr>
          <w:rFonts w:ascii="Palatino Linotype" w:eastAsiaTheme="minorEastAsia" w:hAnsi="Palatino Linotype"/>
          <w:color w:val="000000"/>
          <w:sz w:val="24"/>
          <w:szCs w:val="24"/>
          <w:lang w:val="es-ES_tradnl" w:eastAsia="es-ES"/>
        </w:rPr>
        <w:t xml:space="preserve">no rindió </w:t>
      </w:r>
      <w:r w:rsidR="00EC3E55" w:rsidRPr="00E7461D">
        <w:rPr>
          <w:rFonts w:ascii="Palatino Linotype" w:eastAsiaTheme="minorEastAsia" w:hAnsi="Palatino Linotype"/>
          <w:color w:val="000000"/>
          <w:sz w:val="24"/>
          <w:szCs w:val="24"/>
          <w:lang w:val="es-ES_tradnl" w:eastAsia="es-ES"/>
        </w:rPr>
        <w:t xml:space="preserve">su </w:t>
      </w:r>
      <w:r w:rsidRPr="00E7461D">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0551D7" w:rsidRPr="00E7461D">
        <w:rPr>
          <w:rFonts w:ascii="Palatino Linotype" w:eastAsiaTheme="minorEastAsia" w:hAnsi="Palatino Linotype"/>
          <w:color w:val="000000"/>
          <w:sz w:val="24"/>
          <w:szCs w:val="24"/>
          <w:lang w:val="es-ES_tradnl" w:eastAsia="es-ES"/>
        </w:rPr>
        <w:t>la</w:t>
      </w:r>
      <w:r w:rsidRPr="00E7461D">
        <w:rPr>
          <w:rFonts w:ascii="Palatino Linotype" w:eastAsiaTheme="minorEastAsia" w:hAnsi="Palatino Linotype"/>
          <w:color w:val="000000"/>
          <w:sz w:val="24"/>
          <w:szCs w:val="24"/>
          <w:lang w:val="es-ES_tradnl" w:eastAsia="es-ES"/>
        </w:rPr>
        <w:t xml:space="preserve"> </w:t>
      </w:r>
      <w:r w:rsidRPr="00E7461D">
        <w:rPr>
          <w:rFonts w:ascii="Palatino Linotype" w:eastAsiaTheme="minorEastAsia" w:hAnsi="Palatino Linotype"/>
          <w:b/>
          <w:color w:val="000000"/>
          <w:sz w:val="24"/>
          <w:szCs w:val="24"/>
          <w:lang w:val="es-ES_tradnl" w:eastAsia="es-ES"/>
        </w:rPr>
        <w:t xml:space="preserve">RECURRENTE </w:t>
      </w:r>
      <w:r w:rsidRPr="00E7461D">
        <w:rPr>
          <w:rFonts w:ascii="Palatino Linotype" w:eastAsiaTheme="minorEastAsia" w:hAnsi="Palatino Linotype"/>
          <w:color w:val="000000"/>
          <w:sz w:val="24"/>
          <w:szCs w:val="24"/>
          <w:lang w:val="es-ES_tradnl" w:eastAsia="es-ES"/>
        </w:rPr>
        <w:t>no presentó alegatos ni ofreció medios de prueba. Se adjunta</w:t>
      </w:r>
      <w:r w:rsidR="00EC3E55" w:rsidRPr="00E7461D">
        <w:rPr>
          <w:rFonts w:ascii="Palatino Linotype" w:eastAsiaTheme="minorEastAsia" w:hAnsi="Palatino Linotype"/>
          <w:color w:val="000000"/>
          <w:sz w:val="24"/>
          <w:szCs w:val="24"/>
          <w:lang w:val="es-ES_tradnl" w:eastAsia="es-ES"/>
        </w:rPr>
        <w:t xml:space="preserve"> </w:t>
      </w:r>
      <w:r w:rsidR="00E923FB" w:rsidRPr="00E7461D">
        <w:rPr>
          <w:rFonts w:ascii="Palatino Linotype" w:eastAsiaTheme="minorEastAsia" w:hAnsi="Palatino Linotype"/>
          <w:color w:val="000000"/>
          <w:sz w:val="24"/>
          <w:szCs w:val="24"/>
          <w:lang w:val="es-ES_tradnl" w:eastAsia="es-ES"/>
        </w:rPr>
        <w:t xml:space="preserve">la </w:t>
      </w:r>
      <w:r w:rsidRPr="00E7461D">
        <w:rPr>
          <w:rFonts w:ascii="Palatino Linotype" w:eastAsiaTheme="minorEastAsia" w:hAnsi="Palatino Linotype"/>
          <w:color w:val="000000"/>
          <w:sz w:val="24"/>
          <w:szCs w:val="24"/>
          <w:lang w:val="es-ES_tradnl" w:eastAsia="es-ES"/>
        </w:rPr>
        <w:t xml:space="preserve">captura del apartado de </w:t>
      </w:r>
      <w:r w:rsidRPr="00E7461D">
        <w:rPr>
          <w:rFonts w:ascii="Palatino Linotype" w:eastAsiaTheme="minorEastAsia" w:hAnsi="Palatino Linotype"/>
          <w:i/>
          <w:iCs/>
          <w:color w:val="000000"/>
          <w:sz w:val="24"/>
          <w:szCs w:val="24"/>
          <w:lang w:val="es-ES_tradnl" w:eastAsia="es-ES"/>
        </w:rPr>
        <w:t>Manifestaciones</w:t>
      </w:r>
      <w:r w:rsidRPr="00E7461D">
        <w:rPr>
          <w:rFonts w:ascii="Palatino Linotype" w:eastAsiaTheme="minorEastAsia" w:hAnsi="Palatino Linotype"/>
          <w:color w:val="000000"/>
          <w:sz w:val="24"/>
          <w:szCs w:val="24"/>
          <w:lang w:val="es-ES_tradnl" w:eastAsia="es-ES"/>
        </w:rPr>
        <w:t xml:space="preserve"> del expediente</w:t>
      </w:r>
      <w:r w:rsidR="00E923FB" w:rsidRPr="00E7461D">
        <w:rPr>
          <w:rFonts w:ascii="Palatino Linotype" w:eastAsiaTheme="minorEastAsia" w:hAnsi="Palatino Linotype"/>
          <w:color w:val="000000"/>
          <w:sz w:val="24"/>
          <w:szCs w:val="24"/>
          <w:lang w:val="es-ES_tradnl" w:eastAsia="es-ES"/>
        </w:rPr>
        <w:t xml:space="preserve"> digital</w:t>
      </w:r>
      <w:r w:rsidRPr="00E7461D">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E7461D"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052FA854" w:rsidR="00E923FB" w:rsidRPr="00E7461D" w:rsidRDefault="000551D7"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E7461D">
        <w:object w:dxaOrig="13065" w:dyaOrig="3195" w14:anchorId="673C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97.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7409782" r:id="rId9"/>
        </w:object>
      </w:r>
    </w:p>
    <w:p w14:paraId="6E50247F" w14:textId="77777777" w:rsidR="00486BDF" w:rsidRPr="00E7461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1059549E" w:rsidR="00486BDF" w:rsidRPr="00E7461D"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E7461D">
        <w:rPr>
          <w:rFonts w:ascii="Palatino Linotype" w:eastAsiaTheme="minorEastAsia" w:hAnsi="Palatino Linotype"/>
          <w:sz w:val="24"/>
          <w:szCs w:val="24"/>
          <w:lang w:val="es-ES_tradnl" w:eastAsia="es-ES"/>
        </w:rPr>
        <w:t xml:space="preserve">El </w:t>
      </w:r>
      <w:r w:rsidR="00672CB2" w:rsidRPr="00E7461D">
        <w:rPr>
          <w:rFonts w:ascii="Palatino Linotype" w:eastAsiaTheme="minorEastAsia" w:hAnsi="Palatino Linotype"/>
          <w:sz w:val="24"/>
          <w:szCs w:val="24"/>
          <w:lang w:val="es-ES_tradnl" w:eastAsia="es-ES"/>
        </w:rPr>
        <w:t>ocho (08) de abril</w:t>
      </w:r>
      <w:r w:rsidR="00E923FB" w:rsidRPr="00E7461D">
        <w:rPr>
          <w:rFonts w:ascii="Palatino Linotype" w:eastAsiaTheme="minorEastAsia" w:hAnsi="Palatino Linotype"/>
          <w:sz w:val="24"/>
          <w:szCs w:val="24"/>
          <w:lang w:val="es-ES_tradnl" w:eastAsia="es-ES"/>
        </w:rPr>
        <w:t xml:space="preserve"> de dos mil veintidós</w:t>
      </w:r>
      <w:r w:rsidRPr="00E7461D">
        <w:rPr>
          <w:rFonts w:ascii="Palatino Linotype" w:eastAsiaTheme="minorEastAsia" w:hAnsi="Palatino Linotype"/>
          <w:sz w:val="24"/>
          <w:szCs w:val="24"/>
          <w:lang w:val="es-ES_tradnl" w:eastAsia="es-ES"/>
        </w:rPr>
        <w:t xml:space="preserve">, </w:t>
      </w:r>
      <w:r w:rsidR="00774C69" w:rsidRPr="00E7461D">
        <w:rPr>
          <w:rFonts w:ascii="Palatino Linotype" w:eastAsiaTheme="minorEastAsia" w:hAnsi="Palatino Linotype"/>
          <w:sz w:val="24"/>
          <w:szCs w:val="24"/>
          <w:lang w:val="es-ES_tradnl" w:eastAsia="es-ES"/>
        </w:rPr>
        <w:t>la</w:t>
      </w:r>
      <w:r w:rsidRPr="00E7461D">
        <w:rPr>
          <w:rFonts w:ascii="Palatino Linotype" w:eastAsiaTheme="minorEastAsia" w:hAnsi="Palatino Linotype"/>
          <w:sz w:val="24"/>
          <w:szCs w:val="24"/>
          <w:lang w:val="es-ES_tradnl" w:eastAsia="es-ES"/>
        </w:rPr>
        <w:t xml:space="preserve"> Comisionad</w:t>
      </w:r>
      <w:r w:rsidR="00774C69" w:rsidRPr="00E7461D">
        <w:rPr>
          <w:rFonts w:ascii="Palatino Linotype" w:eastAsiaTheme="minorEastAsia" w:hAnsi="Palatino Linotype"/>
          <w:sz w:val="24"/>
          <w:szCs w:val="24"/>
          <w:lang w:val="es-ES_tradnl" w:eastAsia="es-ES"/>
        </w:rPr>
        <w:t>a</w:t>
      </w:r>
      <w:r w:rsidRPr="00E7461D">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672CB2" w:rsidRPr="00E7461D">
        <w:rPr>
          <w:rFonts w:ascii="Palatino Linotype" w:eastAsiaTheme="minorEastAsia" w:hAnsi="Palatino Linotype"/>
          <w:sz w:val="24"/>
          <w:szCs w:val="24"/>
          <w:lang w:val="es-ES_tradnl" w:eastAsia="es-ES"/>
        </w:rPr>
        <w:t>--------------------</w:t>
      </w:r>
    </w:p>
    <w:p w14:paraId="4E0FEA6B" w14:textId="77777777" w:rsidR="000551D7" w:rsidRPr="00E7461D"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E7461D"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E7461D">
        <w:rPr>
          <w:rFonts w:ascii="Palatino Linotype" w:eastAsiaTheme="majorEastAsia" w:hAnsi="Palatino Linotype" w:cstheme="majorBidi"/>
          <w:b/>
          <w:sz w:val="24"/>
          <w:szCs w:val="24"/>
        </w:rPr>
        <w:t>CONSIDERANDO</w:t>
      </w:r>
      <w:bookmarkEnd w:id="66"/>
    </w:p>
    <w:p w14:paraId="79D3A991" w14:textId="77777777" w:rsidR="00486BDF" w:rsidRPr="00E7461D" w:rsidRDefault="00486BDF" w:rsidP="00486BDF">
      <w:pPr>
        <w:spacing w:after="0" w:line="240" w:lineRule="auto"/>
        <w:rPr>
          <w:rFonts w:eastAsiaTheme="minorEastAsia"/>
          <w:sz w:val="24"/>
          <w:szCs w:val="24"/>
        </w:rPr>
      </w:pPr>
    </w:p>
    <w:p w14:paraId="481D07FA" w14:textId="77777777" w:rsidR="00486BDF" w:rsidRPr="00E7461D"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E7461D">
        <w:rPr>
          <w:rFonts w:ascii="Palatino Linotype" w:eastAsiaTheme="majorEastAsia" w:hAnsi="Palatino Linotype" w:cstheme="majorBidi"/>
          <w:b/>
          <w:sz w:val="24"/>
          <w:szCs w:val="24"/>
        </w:rPr>
        <w:t>PRIMERO. De la competencia.</w:t>
      </w:r>
      <w:bookmarkEnd w:id="67"/>
    </w:p>
    <w:p w14:paraId="1CC7D5AB" w14:textId="77777777" w:rsidR="00486BDF" w:rsidRPr="00E7461D" w:rsidRDefault="00486BDF" w:rsidP="00486BDF">
      <w:pPr>
        <w:spacing w:after="0" w:line="240" w:lineRule="auto"/>
        <w:rPr>
          <w:rFonts w:eastAsiaTheme="minorEastAsia"/>
          <w:sz w:val="24"/>
          <w:szCs w:val="24"/>
        </w:rPr>
      </w:pPr>
    </w:p>
    <w:p w14:paraId="395CBE6A" w14:textId="4031A4DE" w:rsidR="00486BDF" w:rsidRPr="00E7461D"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E7461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7461D">
        <w:rPr>
          <w:rFonts w:ascii="Palatino Linotype" w:eastAsia="Calibri" w:hAnsi="Palatino Linotype" w:cs="Times New Roman"/>
          <w:b/>
          <w:sz w:val="24"/>
          <w:szCs w:val="24"/>
          <w:lang w:val="es-ES" w:eastAsia="es-ES"/>
        </w:rPr>
        <w:t>Constitución Política de los Estados Unidos Mexicanos</w:t>
      </w:r>
      <w:r w:rsidRPr="00E7461D">
        <w:rPr>
          <w:rFonts w:ascii="Palatino Linotype" w:eastAsia="Calibri" w:hAnsi="Palatino Linotype" w:cs="Times New Roman"/>
          <w:sz w:val="24"/>
          <w:szCs w:val="24"/>
          <w:lang w:val="es-ES" w:eastAsia="es-ES"/>
        </w:rPr>
        <w:t xml:space="preserve">; 5, párrafos </w:t>
      </w:r>
      <w:r w:rsidR="00C53F46" w:rsidRPr="00E7461D">
        <w:rPr>
          <w:rFonts w:ascii="Palatino Linotype" w:eastAsiaTheme="minorEastAsia" w:hAnsi="Palatino Linotype" w:cs="Arial"/>
          <w:bCs/>
          <w:color w:val="222222"/>
          <w:sz w:val="24"/>
          <w:szCs w:val="24"/>
          <w:lang w:val="es-ES" w:eastAsia="es-ES"/>
        </w:rPr>
        <w:t>trigésimo, trigésimo primero y trigésimo segundo</w:t>
      </w:r>
      <w:r w:rsidR="00F3730A" w:rsidRPr="00E7461D">
        <w:rPr>
          <w:rFonts w:ascii="Palatino Linotype" w:eastAsiaTheme="minorEastAsia" w:hAnsi="Palatino Linotype" w:cs="Arial"/>
          <w:bCs/>
          <w:color w:val="222222"/>
          <w:sz w:val="24"/>
          <w:szCs w:val="24"/>
          <w:lang w:val="es-ES" w:eastAsia="es-ES"/>
        </w:rPr>
        <w:t>,</w:t>
      </w:r>
      <w:r w:rsidRPr="00E7461D">
        <w:rPr>
          <w:rFonts w:ascii="Palatino Linotype" w:eastAsiaTheme="minorEastAsia" w:hAnsi="Palatino Linotype" w:cs="Arial"/>
          <w:bCs/>
          <w:color w:val="222222"/>
          <w:sz w:val="24"/>
          <w:szCs w:val="24"/>
          <w:lang w:val="es-ES" w:eastAsia="es-ES"/>
        </w:rPr>
        <w:t xml:space="preserve"> </w:t>
      </w:r>
      <w:r w:rsidRPr="00E7461D">
        <w:rPr>
          <w:rFonts w:ascii="Palatino Linotype" w:eastAsia="Calibri" w:hAnsi="Palatino Linotype" w:cs="Times New Roman"/>
          <w:sz w:val="24"/>
          <w:szCs w:val="24"/>
          <w:lang w:val="es-ES" w:eastAsia="es-ES"/>
        </w:rPr>
        <w:t>fracciones IV y V</w:t>
      </w:r>
      <w:r w:rsidR="00F3730A" w:rsidRPr="00E7461D">
        <w:rPr>
          <w:rFonts w:ascii="Palatino Linotype" w:eastAsia="Calibri" w:hAnsi="Palatino Linotype" w:cs="Times New Roman"/>
          <w:sz w:val="24"/>
          <w:szCs w:val="24"/>
          <w:lang w:val="es-ES" w:eastAsia="es-ES"/>
        </w:rPr>
        <w:t>,</w:t>
      </w:r>
      <w:r w:rsidRPr="00E7461D">
        <w:rPr>
          <w:rFonts w:ascii="Palatino Linotype" w:eastAsia="Calibri" w:hAnsi="Palatino Linotype" w:cs="Times New Roman"/>
          <w:sz w:val="24"/>
          <w:szCs w:val="24"/>
          <w:lang w:val="es-ES" w:eastAsia="es-ES"/>
        </w:rPr>
        <w:t xml:space="preserve"> de la </w:t>
      </w:r>
      <w:r w:rsidRPr="00E7461D">
        <w:rPr>
          <w:rFonts w:ascii="Palatino Linotype" w:eastAsia="Calibri" w:hAnsi="Palatino Linotype" w:cs="Times New Roman"/>
          <w:b/>
          <w:sz w:val="24"/>
          <w:szCs w:val="24"/>
          <w:lang w:val="es-ES" w:eastAsia="es-ES"/>
        </w:rPr>
        <w:t>Constitución Política del Estado Libre y Soberano de México</w:t>
      </w:r>
      <w:r w:rsidRPr="00E7461D">
        <w:rPr>
          <w:rFonts w:ascii="Palatino Linotype" w:eastAsia="Calibri" w:hAnsi="Palatino Linotype" w:cs="Times New Roman"/>
          <w:sz w:val="24"/>
          <w:szCs w:val="24"/>
          <w:lang w:val="es-ES" w:eastAsia="es-ES"/>
        </w:rPr>
        <w:t xml:space="preserve">; artículos 1, 2 </w:t>
      </w:r>
      <w:r w:rsidRPr="00E7461D">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E7461D">
        <w:rPr>
          <w:rFonts w:ascii="Palatino Linotype" w:eastAsia="Calibri" w:hAnsi="Palatino Linotype" w:cs="Arial"/>
          <w:sz w:val="24"/>
          <w:szCs w:val="24"/>
          <w:lang w:val="es-ES" w:eastAsia="es-ES"/>
        </w:rPr>
        <w:t xml:space="preserve">de la </w:t>
      </w:r>
      <w:r w:rsidRPr="00E7461D">
        <w:rPr>
          <w:rFonts w:ascii="Palatino Linotype" w:eastAsia="Calibri" w:hAnsi="Palatino Linotype" w:cs="Arial"/>
          <w:b/>
          <w:sz w:val="24"/>
          <w:szCs w:val="24"/>
          <w:lang w:val="es-ES" w:eastAsia="es-ES"/>
        </w:rPr>
        <w:t>Ley de Transparencia y Acceso a la Información Pública del Estado de México y Municipios</w:t>
      </w:r>
      <w:r w:rsidRPr="00E7461D">
        <w:rPr>
          <w:rFonts w:ascii="Palatino Linotype" w:eastAsia="Calibri" w:hAnsi="Palatino Linotype" w:cs="Arial"/>
          <w:sz w:val="24"/>
          <w:szCs w:val="24"/>
          <w:lang w:val="es-ES" w:eastAsia="es-ES"/>
        </w:rPr>
        <w:t xml:space="preserve">; y 7, 9 fracciones I y XXIV, y 11 del </w:t>
      </w:r>
      <w:r w:rsidRPr="00E7461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7461D">
        <w:rPr>
          <w:rFonts w:ascii="Palatino Linotype" w:eastAsiaTheme="minorEastAsia" w:hAnsi="Palatino Linotype"/>
          <w:sz w:val="24"/>
          <w:szCs w:val="24"/>
          <w:lang w:val="es-ES_tradnl" w:eastAsia="es-ES"/>
        </w:rPr>
        <w:t>.</w:t>
      </w:r>
    </w:p>
    <w:p w14:paraId="3601B250" w14:textId="77777777" w:rsidR="00486BDF" w:rsidRPr="00E7461D"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E7461D"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E7461D">
        <w:rPr>
          <w:rFonts w:ascii="Palatino Linotype" w:eastAsiaTheme="majorEastAsia" w:hAnsi="Palatino Linotype" w:cstheme="majorBidi"/>
          <w:b/>
          <w:sz w:val="24"/>
          <w:szCs w:val="24"/>
        </w:rPr>
        <w:t>SEGUNDO. De la oportunidad y procedencia.</w:t>
      </w:r>
      <w:bookmarkEnd w:id="68"/>
    </w:p>
    <w:p w14:paraId="183C5527" w14:textId="77777777" w:rsidR="00486BDF" w:rsidRPr="00E7461D" w:rsidRDefault="00486BDF" w:rsidP="00486BDF">
      <w:pPr>
        <w:spacing w:after="0" w:line="240" w:lineRule="auto"/>
        <w:rPr>
          <w:rFonts w:eastAsiaTheme="minorEastAsia"/>
          <w:sz w:val="24"/>
          <w:szCs w:val="24"/>
        </w:rPr>
      </w:pPr>
    </w:p>
    <w:p w14:paraId="5D9B8405" w14:textId="5FC33CA8" w:rsidR="00486BDF" w:rsidRPr="00E7461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E7461D">
        <w:rPr>
          <w:rFonts w:ascii="Palatino Linotype" w:eastAsia="Calibri" w:hAnsi="Palatino Linotype" w:cs="Arial"/>
          <w:sz w:val="24"/>
          <w:szCs w:val="24"/>
          <w:lang w:val="es-ES" w:eastAsia="es-ES"/>
        </w:rPr>
        <w:t>,</w:t>
      </w:r>
      <w:r w:rsidRPr="00E7461D">
        <w:rPr>
          <w:rFonts w:ascii="Palatino Linotype" w:eastAsia="Calibri" w:hAnsi="Palatino Linotype" w:cs="Arial"/>
          <w:sz w:val="24"/>
          <w:szCs w:val="24"/>
          <w:lang w:val="es-ES" w:eastAsia="es-ES"/>
        </w:rPr>
        <w:t xml:space="preserve"> describe la procedencia del recurso de revisión, asimismo señala que el plazo del </w:t>
      </w:r>
      <w:r w:rsidRPr="00E7461D">
        <w:rPr>
          <w:rFonts w:ascii="Palatino Linotype" w:eastAsia="Calibri" w:hAnsi="Palatino Linotype" w:cs="Arial"/>
          <w:b/>
          <w:sz w:val="24"/>
          <w:szCs w:val="24"/>
          <w:lang w:val="es-ES" w:eastAsia="es-ES"/>
        </w:rPr>
        <w:t>SUJETO OBLIGADO</w:t>
      </w:r>
      <w:r w:rsidRPr="00E7461D">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E7461D"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E7461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Calibri" w:hAnsi="Palatino Linotype" w:cs="Arial"/>
          <w:sz w:val="24"/>
          <w:szCs w:val="24"/>
          <w:lang w:val="es-ES" w:eastAsia="es-ES"/>
        </w:rPr>
        <w:t xml:space="preserve">Por ende, se constituye la figura jurídica de la </w:t>
      </w:r>
      <w:r w:rsidRPr="00E7461D">
        <w:rPr>
          <w:rFonts w:ascii="Palatino Linotype" w:eastAsia="Calibri" w:hAnsi="Palatino Linotype" w:cs="Arial"/>
          <w:i/>
          <w:sz w:val="24"/>
          <w:szCs w:val="24"/>
          <w:lang w:val="es-ES" w:eastAsia="es-ES"/>
        </w:rPr>
        <w:t>negativa ficta</w:t>
      </w:r>
      <w:r w:rsidRPr="00E7461D">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E7461D">
        <w:rPr>
          <w:rFonts w:ascii="Palatino Linotype" w:eastAsia="Calibri" w:hAnsi="Palatino Linotype" w:cs="Arial"/>
          <w:sz w:val="24"/>
          <w:szCs w:val="24"/>
          <w:lang w:val="es-ES" w:eastAsia="es-ES"/>
        </w:rPr>
        <w:t>,</w:t>
      </w:r>
      <w:r w:rsidRPr="00E7461D">
        <w:rPr>
          <w:rFonts w:ascii="Palatino Linotype" w:eastAsia="Calibri" w:hAnsi="Palatino Linotype" w:cs="Arial"/>
          <w:sz w:val="24"/>
          <w:szCs w:val="24"/>
          <w:lang w:val="es-ES" w:eastAsia="es-ES"/>
        </w:rPr>
        <w:t xml:space="preserve"> segundo párrafo</w:t>
      </w:r>
      <w:r w:rsidR="00E923FB" w:rsidRPr="00E7461D">
        <w:rPr>
          <w:rFonts w:ascii="Palatino Linotype" w:eastAsia="Calibri" w:hAnsi="Palatino Linotype" w:cs="Arial"/>
          <w:sz w:val="24"/>
          <w:szCs w:val="24"/>
          <w:lang w:val="es-ES" w:eastAsia="es-ES"/>
        </w:rPr>
        <w:t>,</w:t>
      </w:r>
      <w:r w:rsidRPr="00E7461D">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E7461D">
        <w:rPr>
          <w:rFonts w:ascii="Palatino Linotype" w:eastAsia="Calibri" w:hAnsi="Palatino Linotype" w:cs="Times New Roman"/>
          <w:color w:val="000000"/>
          <w:sz w:val="24"/>
          <w:szCs w:val="24"/>
          <w:shd w:val="clear" w:color="auto" w:fill="FFFFFF"/>
        </w:rPr>
        <w:t>, el cual dispone que,</w:t>
      </w:r>
      <w:r w:rsidRPr="00E7461D">
        <w:rPr>
          <w:rFonts w:ascii="Palatino Linotype" w:eastAsia="Calibri" w:hAnsi="Palatino Linotype" w:cs="Times New Roman"/>
          <w:color w:val="000000"/>
          <w:sz w:val="24"/>
          <w:szCs w:val="24"/>
          <w:shd w:val="clear" w:color="auto" w:fill="FFFFFF"/>
        </w:rPr>
        <w:t xml:space="preserve"> ante la falta de respuesta del </w:t>
      </w:r>
      <w:r w:rsidRPr="00E7461D">
        <w:rPr>
          <w:rFonts w:ascii="Palatino Linotype" w:eastAsia="Calibri" w:hAnsi="Palatino Linotype" w:cs="Times New Roman"/>
          <w:b/>
          <w:color w:val="000000"/>
          <w:sz w:val="24"/>
          <w:szCs w:val="24"/>
          <w:shd w:val="clear" w:color="auto" w:fill="FFFFFF"/>
        </w:rPr>
        <w:t>SUJETO OBLIGADO</w:t>
      </w:r>
      <w:r w:rsidRPr="00E7461D">
        <w:rPr>
          <w:rFonts w:ascii="Palatino Linotype" w:eastAsia="Calibri" w:hAnsi="Palatino Linotype" w:cs="Times New Roman"/>
          <w:color w:val="000000"/>
          <w:sz w:val="24"/>
          <w:szCs w:val="24"/>
          <w:shd w:val="clear" w:color="auto" w:fill="FFFFFF"/>
        </w:rPr>
        <w:t xml:space="preserve"> dentro de los plazos establecidos en </w:t>
      </w:r>
      <w:r w:rsidR="00E923FB" w:rsidRPr="00E7461D">
        <w:rPr>
          <w:rFonts w:ascii="Palatino Linotype" w:eastAsia="Calibri" w:hAnsi="Palatino Linotype" w:cs="Times New Roman"/>
          <w:color w:val="000000"/>
          <w:sz w:val="24"/>
          <w:szCs w:val="24"/>
          <w:shd w:val="clear" w:color="auto" w:fill="FFFFFF"/>
        </w:rPr>
        <w:t>la</w:t>
      </w:r>
      <w:r w:rsidRPr="00E7461D">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E7461D">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E7461D"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2B671018" w:rsidR="00486BDF" w:rsidRPr="00E7461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Calibri" w:hAnsi="Palatino Linotype" w:cs="Arial"/>
          <w:sz w:val="24"/>
          <w:szCs w:val="24"/>
          <w:lang w:val="es-ES" w:eastAsia="es-ES"/>
        </w:rPr>
        <w:lastRenderedPageBreak/>
        <w:t xml:space="preserve">Por lo que tratándose de la </w:t>
      </w:r>
      <w:r w:rsidRPr="00E7461D">
        <w:rPr>
          <w:rFonts w:ascii="Palatino Linotype" w:eastAsia="Calibri" w:hAnsi="Palatino Linotype" w:cs="Arial"/>
          <w:i/>
          <w:sz w:val="24"/>
          <w:szCs w:val="24"/>
          <w:lang w:val="es-ES" w:eastAsia="es-ES"/>
        </w:rPr>
        <w:t>negativa ficta</w:t>
      </w:r>
      <w:r w:rsidRPr="00E7461D">
        <w:rPr>
          <w:rFonts w:ascii="Palatino Linotype" w:eastAsia="Calibri" w:hAnsi="Palatino Linotype" w:cs="Arial"/>
          <w:sz w:val="24"/>
          <w:szCs w:val="24"/>
          <w:lang w:val="es-ES" w:eastAsia="es-ES"/>
        </w:rPr>
        <w:t xml:space="preserve"> no existe respuesta que se haga del conocimiento a</w:t>
      </w:r>
      <w:r w:rsidR="000551D7" w:rsidRPr="00E7461D">
        <w:rPr>
          <w:rFonts w:ascii="Palatino Linotype" w:eastAsia="Calibri" w:hAnsi="Palatino Linotype" w:cs="Arial"/>
          <w:sz w:val="24"/>
          <w:szCs w:val="24"/>
          <w:lang w:val="es-ES" w:eastAsia="es-ES"/>
        </w:rPr>
        <w:t xml:space="preserve"> </w:t>
      </w:r>
      <w:r w:rsidRPr="00E7461D">
        <w:rPr>
          <w:rFonts w:ascii="Palatino Linotype" w:eastAsia="Calibri" w:hAnsi="Palatino Linotype" w:cs="Arial"/>
          <w:sz w:val="24"/>
          <w:szCs w:val="24"/>
          <w:lang w:val="es-ES" w:eastAsia="es-ES"/>
        </w:rPr>
        <w:t>l</w:t>
      </w:r>
      <w:r w:rsidR="000551D7" w:rsidRPr="00E7461D">
        <w:rPr>
          <w:rFonts w:ascii="Palatino Linotype" w:eastAsia="Calibri" w:hAnsi="Palatino Linotype" w:cs="Arial"/>
          <w:sz w:val="24"/>
          <w:szCs w:val="24"/>
          <w:lang w:val="es-ES" w:eastAsia="es-ES"/>
        </w:rPr>
        <w:t>a</w:t>
      </w:r>
      <w:r w:rsidRPr="00E7461D">
        <w:rPr>
          <w:rFonts w:ascii="Palatino Linotype" w:eastAsia="Calibri" w:hAnsi="Palatino Linotype" w:cs="Arial"/>
          <w:sz w:val="24"/>
          <w:szCs w:val="24"/>
          <w:lang w:val="es-ES" w:eastAsia="es-ES"/>
        </w:rPr>
        <w:t xml:space="preserve">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E7461D">
        <w:rPr>
          <w:rFonts w:ascii="Palatino Linotype" w:eastAsia="Calibri" w:hAnsi="Palatino Linotype" w:cs="Arial"/>
          <w:sz w:val="24"/>
          <w:szCs w:val="24"/>
          <w:lang w:val="es-ES" w:eastAsia="es-ES"/>
        </w:rPr>
        <w:t xml:space="preserve">(23) </w:t>
      </w:r>
      <w:r w:rsidRPr="00E7461D">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E7461D">
        <w:rPr>
          <w:rFonts w:ascii="Palatino Linotype" w:eastAsia="Calibri" w:hAnsi="Palatino Linotype" w:cs="Arial"/>
          <w:i/>
          <w:sz w:val="24"/>
          <w:szCs w:val="24"/>
          <w:lang w:val="es-ES" w:eastAsia="es-ES"/>
        </w:rPr>
        <w:t>negativa ficta</w:t>
      </w:r>
      <w:r w:rsidRPr="00E7461D">
        <w:rPr>
          <w:rFonts w:ascii="Palatino Linotype" w:eastAsia="Calibri" w:hAnsi="Palatino Linotype" w:cs="Arial"/>
          <w:sz w:val="24"/>
          <w:szCs w:val="24"/>
          <w:lang w:val="es-ES" w:eastAsia="es-ES"/>
        </w:rPr>
        <w:t>, que señala:</w:t>
      </w:r>
    </w:p>
    <w:p w14:paraId="23D04092" w14:textId="77777777" w:rsidR="00486BDF" w:rsidRPr="00E7461D"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E7461D"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E7461D">
        <w:rPr>
          <w:rFonts w:ascii="Palatino Linotype" w:eastAsia="Calibri" w:hAnsi="Palatino Linotype" w:cs="Arial"/>
          <w:b/>
          <w:szCs w:val="24"/>
          <w:lang w:val="es-ES" w:eastAsia="es-ES"/>
        </w:rPr>
        <w:t>Criterio 0001-15</w:t>
      </w:r>
    </w:p>
    <w:p w14:paraId="38D1C1F3" w14:textId="5F761A53" w:rsidR="00486BDF" w:rsidRPr="00E7461D"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E7461D">
        <w:rPr>
          <w:rFonts w:ascii="Palatino Linotype" w:eastAsia="Calibri" w:hAnsi="Palatino Linotype" w:cs="Arial"/>
          <w:b/>
          <w:i/>
          <w:szCs w:val="24"/>
          <w:lang w:val="es-ES" w:eastAsia="es-ES"/>
        </w:rPr>
        <w:t>NEGATIVA FICTA. PLAZO PARA INTERPONER EL RECURSO DE REVISIÓN TRATÁNDOSE DE.</w:t>
      </w:r>
      <w:r w:rsidRPr="00E7461D">
        <w:rPr>
          <w:rFonts w:ascii="Palatino Linotype" w:eastAsia="Calibri" w:hAnsi="Palatino Linotype" w:cs="Arial"/>
          <w:i/>
          <w:szCs w:val="24"/>
          <w:lang w:val="es-ES" w:eastAsia="es-ES"/>
        </w:rPr>
        <w:t xml:space="preserve"> </w:t>
      </w:r>
      <w:r w:rsidR="00F553FA" w:rsidRPr="00E7461D">
        <w:rPr>
          <w:rFonts w:ascii="Palatino Linotype" w:eastAsia="Calibri" w:hAnsi="Palatino Linotype" w:cs="Arial"/>
          <w:i/>
          <w:szCs w:val="24"/>
          <w:lang w:val="es-ES" w:eastAsia="es-ES"/>
        </w:rPr>
        <w:t>“</w:t>
      </w:r>
      <w:r w:rsidRPr="00E7461D">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E7461D">
        <w:rPr>
          <w:rFonts w:ascii="Palatino Linotype" w:eastAsia="Calibri" w:hAnsi="Palatino Linotype" w:cs="Arial"/>
          <w:i/>
          <w:szCs w:val="24"/>
          <w:lang w:val="es-ES" w:eastAsia="es-ES"/>
        </w:rPr>
        <w:t>”</w:t>
      </w:r>
    </w:p>
    <w:p w14:paraId="08EC80DE" w14:textId="77777777" w:rsidR="0014704C" w:rsidRPr="00E7461D"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E7461D"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7461D">
        <w:rPr>
          <w:rFonts w:ascii="Palatino Linotype" w:eastAsia="Times New Roman" w:hAnsi="Palatino Linotype" w:cs="Arial"/>
          <w:color w:val="000000" w:themeColor="text1"/>
          <w:sz w:val="24"/>
          <w:szCs w:val="24"/>
          <w:lang w:val="es-ES" w:eastAsia="es-MX"/>
        </w:rPr>
        <w:lastRenderedPageBreak/>
        <w:t xml:space="preserve">Lo anterior, se explica porque la </w:t>
      </w:r>
      <w:r w:rsidRPr="00E7461D">
        <w:rPr>
          <w:rFonts w:ascii="Palatino Linotype" w:eastAsia="Times New Roman" w:hAnsi="Palatino Linotype" w:cs="Arial"/>
          <w:b/>
          <w:color w:val="000000" w:themeColor="text1"/>
          <w:sz w:val="24"/>
          <w:szCs w:val="24"/>
          <w:u w:val="single"/>
          <w:lang w:val="es-ES" w:eastAsia="es-MX"/>
        </w:rPr>
        <w:t>ausencia</w:t>
      </w:r>
      <w:r w:rsidRPr="00E7461D">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E7461D">
        <w:rPr>
          <w:rFonts w:ascii="Palatino Linotype" w:eastAsia="Times New Roman" w:hAnsi="Palatino Linotype" w:cs="Arial"/>
          <w:color w:val="000000" w:themeColor="text1"/>
          <w:sz w:val="24"/>
          <w:szCs w:val="24"/>
          <w:lang w:val="es-ES" w:eastAsia="es-MX"/>
        </w:rPr>
        <w:t>,</w:t>
      </w:r>
      <w:r w:rsidRPr="00E7461D">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E7461D">
        <w:rPr>
          <w:rFonts w:ascii="Palatino Linotype" w:eastAsia="Times New Roman" w:hAnsi="Palatino Linotype" w:cs="Arial"/>
          <w:b/>
          <w:color w:val="000000" w:themeColor="text1"/>
          <w:sz w:val="24"/>
          <w:szCs w:val="24"/>
          <w:lang w:val="es-ES" w:eastAsia="es-MX"/>
        </w:rPr>
        <w:t>SUJETO OBLIGADO</w:t>
      </w:r>
      <w:r w:rsidRPr="00E7461D">
        <w:rPr>
          <w:rFonts w:ascii="Palatino Linotype" w:eastAsia="Times New Roman" w:hAnsi="Palatino Linotype" w:cs="Arial"/>
          <w:color w:val="000000" w:themeColor="text1"/>
          <w:sz w:val="24"/>
          <w:szCs w:val="24"/>
          <w:lang w:val="es-ES" w:eastAsia="es-MX"/>
        </w:rPr>
        <w:t>.</w:t>
      </w:r>
    </w:p>
    <w:p w14:paraId="65D51D69" w14:textId="77777777" w:rsidR="00E923FB" w:rsidRPr="00E7461D"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F78C02" w14:textId="25AAE2C4" w:rsidR="00E923FB" w:rsidRPr="00E7461D"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7461D">
        <w:rPr>
          <w:rFonts w:ascii="Palatino Linotype" w:eastAsia="Times New Roman" w:hAnsi="Palatino Linotype" w:cs="Arial"/>
          <w:color w:val="000000" w:themeColor="text1"/>
          <w:sz w:val="24"/>
          <w:szCs w:val="24"/>
          <w:lang w:val="es-ES" w:eastAsia="es-MX"/>
        </w:rPr>
        <w:t xml:space="preserve">Por otro lado, de la revisión al expediente electrónico contenido en el </w:t>
      </w:r>
      <w:r w:rsidR="000551D7" w:rsidRPr="00E7461D">
        <w:rPr>
          <w:rFonts w:ascii="Palatino Linotype" w:eastAsia="Times New Roman" w:hAnsi="Palatino Linotype" w:cs="Arial"/>
          <w:color w:val="000000" w:themeColor="text1"/>
          <w:sz w:val="24"/>
          <w:szCs w:val="24"/>
          <w:lang w:val="es-ES" w:eastAsia="es-MX"/>
        </w:rPr>
        <w:t>SAIMEX,</w:t>
      </w:r>
      <w:r w:rsidRPr="00E7461D">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E7461D">
        <w:rPr>
          <w:rFonts w:ascii="Palatino Linotype" w:eastAsia="Times New Roman" w:hAnsi="Palatino Linotype" w:cs="Arial"/>
          <w:b/>
          <w:color w:val="000000" w:themeColor="text1"/>
          <w:sz w:val="24"/>
          <w:szCs w:val="24"/>
          <w:lang w:val="es-ES" w:eastAsia="es-MX"/>
        </w:rPr>
        <w:t xml:space="preserve">no señaló </w:t>
      </w:r>
      <w:r w:rsidR="00E701D7" w:rsidRPr="00E7461D">
        <w:rPr>
          <w:rFonts w:ascii="Palatino Linotype" w:eastAsia="Times New Roman" w:hAnsi="Palatino Linotype" w:cs="Arial"/>
          <w:b/>
          <w:color w:val="000000" w:themeColor="text1"/>
          <w:sz w:val="24"/>
          <w:szCs w:val="24"/>
          <w:lang w:val="es-ES" w:eastAsia="es-MX"/>
        </w:rPr>
        <w:t>su nombre completo</w:t>
      </w:r>
      <w:r w:rsidRPr="00E7461D">
        <w:rPr>
          <w:rFonts w:ascii="Palatino Linotype" w:eastAsia="Times New Roman" w:hAnsi="Palatino Linotype" w:cs="Arial"/>
          <w:b/>
          <w:color w:val="000000" w:themeColor="text1"/>
          <w:sz w:val="24"/>
          <w:szCs w:val="24"/>
          <w:lang w:val="es-ES" w:eastAsia="es-MX"/>
        </w:rPr>
        <w:t>, ni se tiene certeza de su identidad</w:t>
      </w:r>
      <w:r w:rsidRPr="00E7461D">
        <w:rPr>
          <w:rFonts w:ascii="Palatino Linotype" w:eastAsia="Times New Roman" w:hAnsi="Palatino Linotype" w:cs="Arial"/>
          <w:color w:val="000000" w:themeColor="text1"/>
          <w:sz w:val="24"/>
          <w:szCs w:val="24"/>
          <w:lang w:val="es-ES" w:eastAsia="es-MX"/>
        </w:rPr>
        <w:t xml:space="preserve">; sin embargo, es importante señalar que </w:t>
      </w:r>
      <w:r w:rsidRPr="00E7461D">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BD63B75" w14:textId="77777777" w:rsidR="00E923FB" w:rsidRPr="00E7461D"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21C313BA" w14:textId="0E0089D2" w:rsidR="00E923FB" w:rsidRPr="00E7461D"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7461D">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E7461D">
        <w:rPr>
          <w:rFonts w:ascii="Palatino Linotype" w:eastAsia="Times New Roman" w:hAnsi="Palatino Linotype" w:cs="Arial"/>
          <w:b/>
          <w:color w:val="000000" w:themeColor="text1"/>
          <w:sz w:val="24"/>
          <w:szCs w:val="24"/>
          <w:lang w:val="es-ES" w:eastAsia="es-MX"/>
        </w:rPr>
        <w:t>Constitución Política de los Estados Unidos Mexicanos</w:t>
      </w:r>
      <w:r w:rsidRPr="00E7461D">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E7461D">
        <w:rPr>
          <w:rFonts w:ascii="Palatino Linotype" w:eastAsia="Times New Roman" w:hAnsi="Palatino Linotype" w:cs="Arial"/>
          <w:b/>
          <w:color w:val="000000" w:themeColor="text1"/>
          <w:sz w:val="24"/>
          <w:szCs w:val="24"/>
          <w:lang w:val="es-ES" w:eastAsia="es-MX"/>
        </w:rPr>
        <w:t>Constitución Política del Estado Libre y Soberano de México</w:t>
      </w:r>
      <w:r w:rsidRPr="00E7461D">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B3CA14" w14:textId="77777777" w:rsidR="00E923FB" w:rsidRPr="00E7461D"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7126594" w14:textId="070B5364" w:rsidR="00E923FB" w:rsidRPr="00E7461D"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7461D">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5C1B30" w14:textId="77777777" w:rsidR="00E923FB" w:rsidRPr="00E7461D"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725C4951" w14:textId="27CA2EC7" w:rsidR="00E923FB" w:rsidRPr="00E7461D"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7461D">
        <w:rPr>
          <w:rFonts w:ascii="Palatino Linotype" w:eastAsia="Times New Roman" w:hAnsi="Palatino Linotype" w:cs="Arial"/>
          <w:color w:val="000000" w:themeColor="text1"/>
          <w:sz w:val="24"/>
          <w:szCs w:val="24"/>
          <w:lang w:val="es-ES" w:eastAsia="es-MX"/>
        </w:rPr>
        <w:t xml:space="preserve">Asimismo, </w:t>
      </w:r>
      <w:r w:rsidRPr="00E7461D">
        <w:rPr>
          <w:rFonts w:ascii="Palatino Linotype" w:eastAsia="Times New Roman" w:hAnsi="Palatino Linotype" w:cs="Arial"/>
          <w:color w:val="000000" w:themeColor="text1"/>
          <w:sz w:val="24"/>
          <w:szCs w:val="24"/>
          <w:lang w:val="es-ES_tradnl" w:eastAsia="es-MX"/>
        </w:rPr>
        <w:t xml:space="preserve">como lo establece la Convención Americana en su artículo 13, </w:t>
      </w:r>
      <w:r w:rsidRPr="00E7461D">
        <w:rPr>
          <w:rFonts w:ascii="Palatino Linotype" w:eastAsia="Times New Roman" w:hAnsi="Palatino Linotype" w:cs="Arial"/>
          <w:b/>
          <w:bCs/>
          <w:color w:val="000000" w:themeColor="text1"/>
          <w:sz w:val="24"/>
          <w:szCs w:val="24"/>
          <w:lang w:val="es-ES_tradnl" w:eastAsia="es-MX"/>
        </w:rPr>
        <w:t>el derecho de acceso a la información es un derecho humano universal</w:t>
      </w:r>
      <w:r w:rsidR="00E701D7" w:rsidRPr="00E7461D">
        <w:rPr>
          <w:rFonts w:ascii="Palatino Linotype" w:eastAsia="Times New Roman" w:hAnsi="Palatino Linotype" w:cs="Arial"/>
          <w:color w:val="000000" w:themeColor="text1"/>
          <w:sz w:val="24"/>
          <w:szCs w:val="24"/>
          <w:lang w:val="es-ES_tradnl" w:eastAsia="es-MX"/>
        </w:rPr>
        <w:t>,</w:t>
      </w:r>
      <w:r w:rsidRPr="00E7461D">
        <w:rPr>
          <w:rFonts w:ascii="Palatino Linotype" w:eastAsia="Times New Roman" w:hAnsi="Palatino Linotype" w:cs="Arial"/>
          <w:color w:val="000000" w:themeColor="text1"/>
          <w:sz w:val="24"/>
          <w:szCs w:val="24"/>
          <w:lang w:val="es-ES_tradnl" w:eastAsia="es-MX"/>
        </w:rPr>
        <w:t xml:space="preserve"> y en consecuencia, toda persona tiene derecho a solicitar acceso a la información.</w:t>
      </w:r>
    </w:p>
    <w:p w14:paraId="088BC394" w14:textId="77777777" w:rsidR="00E923FB" w:rsidRPr="00E7461D"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3744729" w14:textId="7D6C19B7" w:rsidR="00E923FB" w:rsidRPr="00E7461D"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7461D">
        <w:rPr>
          <w:rFonts w:ascii="Palatino Linotype" w:eastAsia="Times New Roman" w:hAnsi="Palatino Linotype" w:cs="Arial"/>
          <w:color w:val="000000" w:themeColor="text1"/>
          <w:sz w:val="24"/>
          <w:szCs w:val="24"/>
          <w:lang w:val="es-ES" w:eastAsia="es-MX"/>
        </w:rPr>
        <w:t xml:space="preserve">De </w:t>
      </w:r>
      <w:r w:rsidRPr="00E7461D">
        <w:rPr>
          <w:rFonts w:ascii="Palatino Linotype" w:eastAsia="Times New Roman" w:hAnsi="Palatino Linotype" w:cs="Arial"/>
          <w:color w:val="000000" w:themeColor="text1"/>
          <w:sz w:val="24"/>
          <w:szCs w:val="24"/>
          <w:lang w:val="es-ES_tradnl" w:eastAsia="es-MX"/>
        </w:rPr>
        <w:t xml:space="preserve">igual forma, la Corte Interamericana ha precisado que </w:t>
      </w:r>
      <w:r w:rsidRPr="00E7461D">
        <w:rPr>
          <w:rFonts w:ascii="Palatino Linotype" w:eastAsia="Times New Roman" w:hAnsi="Palatino Linotype" w:cs="Arial"/>
          <w:b/>
          <w:bCs/>
          <w:color w:val="000000" w:themeColor="text1"/>
          <w:sz w:val="24"/>
          <w:szCs w:val="24"/>
          <w:lang w:val="es-ES_tradnl" w:eastAsia="es-MX"/>
        </w:rPr>
        <w:t>no es necesario acreditar un interés directo ni una afectación personal para obtener la información en poder del Estado</w:t>
      </w:r>
      <w:r w:rsidRPr="00E7461D">
        <w:rPr>
          <w:rFonts w:ascii="Palatino Linotype" w:eastAsia="Times New Roman" w:hAnsi="Palatino Linotype" w:cs="Arial"/>
          <w:color w:val="000000" w:themeColor="text1"/>
          <w:sz w:val="24"/>
          <w:szCs w:val="24"/>
          <w:lang w:val="es-ES_tradnl" w:eastAsia="es-MX"/>
        </w:rPr>
        <w:t>, excepto en los casos en que se aplique una legítima restricción permitida por la Convención Americana.</w:t>
      </w:r>
    </w:p>
    <w:p w14:paraId="74DAAEA6" w14:textId="77777777" w:rsidR="00E923FB" w:rsidRPr="00E7461D"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944A089" w14:textId="2213AC6F" w:rsidR="00E923FB" w:rsidRPr="00E7461D"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7461D">
        <w:rPr>
          <w:rFonts w:ascii="Palatino Linotype" w:eastAsia="Times New Roman" w:hAnsi="Palatino Linotype" w:cs="Arial"/>
          <w:color w:val="000000" w:themeColor="text1"/>
          <w:sz w:val="24"/>
          <w:szCs w:val="24"/>
          <w:lang w:val="es-ES" w:eastAsia="es-MX"/>
        </w:rPr>
        <w:t xml:space="preserve">Por </w:t>
      </w:r>
      <w:r w:rsidRPr="00E7461D">
        <w:rPr>
          <w:rFonts w:ascii="Palatino Linotype" w:eastAsia="Times New Roman" w:hAnsi="Palatino Linotype" w:cs="Arial"/>
          <w:color w:val="000000" w:themeColor="text1"/>
          <w:sz w:val="24"/>
          <w:szCs w:val="24"/>
          <w:lang w:val="es-ES_tradnl" w:eastAsia="es-MX"/>
        </w:rPr>
        <w:t xml:space="preserve">lo tanto, </w:t>
      </w:r>
      <w:r w:rsidRPr="00E7461D">
        <w:rPr>
          <w:rFonts w:ascii="Palatino Linotype" w:eastAsia="Times New Roman" w:hAnsi="Palatino Linotype" w:cs="Arial"/>
          <w:color w:val="000000" w:themeColor="text1"/>
          <w:sz w:val="24"/>
          <w:szCs w:val="24"/>
          <w:lang w:val="es-ES" w:eastAsia="es-MX"/>
        </w:rPr>
        <w:t>el nombre de</w:t>
      </w:r>
      <w:r w:rsidR="00E701D7" w:rsidRPr="00E7461D">
        <w:rPr>
          <w:rFonts w:ascii="Palatino Linotype" w:eastAsia="Times New Roman" w:hAnsi="Palatino Linotype" w:cs="Arial"/>
          <w:color w:val="000000" w:themeColor="text1"/>
          <w:sz w:val="24"/>
          <w:szCs w:val="24"/>
          <w:lang w:val="es-ES" w:eastAsia="es-MX"/>
        </w:rPr>
        <w:t xml:space="preserve"> </w:t>
      </w:r>
      <w:r w:rsidRPr="00E7461D">
        <w:rPr>
          <w:rFonts w:ascii="Palatino Linotype" w:eastAsia="Times New Roman" w:hAnsi="Palatino Linotype" w:cs="Arial"/>
          <w:color w:val="000000" w:themeColor="text1"/>
          <w:sz w:val="24"/>
          <w:szCs w:val="24"/>
          <w:lang w:val="es-ES" w:eastAsia="es-MX"/>
        </w:rPr>
        <w:t>l</w:t>
      </w:r>
      <w:r w:rsidR="00E701D7" w:rsidRPr="00E7461D">
        <w:rPr>
          <w:rFonts w:ascii="Palatino Linotype" w:eastAsia="Times New Roman" w:hAnsi="Palatino Linotype" w:cs="Arial"/>
          <w:color w:val="000000" w:themeColor="text1"/>
          <w:sz w:val="24"/>
          <w:szCs w:val="24"/>
          <w:lang w:val="es-ES" w:eastAsia="es-MX"/>
        </w:rPr>
        <w:t>a</w:t>
      </w:r>
      <w:r w:rsidRPr="00E7461D">
        <w:rPr>
          <w:rFonts w:ascii="Palatino Linotype" w:eastAsia="Times New Roman" w:hAnsi="Palatino Linotype" w:cs="Arial"/>
          <w:color w:val="000000" w:themeColor="text1"/>
          <w:sz w:val="24"/>
          <w:szCs w:val="24"/>
          <w:lang w:val="es-ES" w:eastAsia="es-MX"/>
        </w:rPr>
        <w:t xml:space="preserve"> </w:t>
      </w:r>
      <w:r w:rsidRPr="00E7461D">
        <w:rPr>
          <w:rFonts w:ascii="Palatino Linotype" w:eastAsia="Times New Roman" w:hAnsi="Palatino Linotype" w:cs="Arial"/>
          <w:b/>
          <w:color w:val="000000" w:themeColor="text1"/>
          <w:sz w:val="24"/>
          <w:szCs w:val="24"/>
          <w:lang w:val="es-ES" w:eastAsia="es-MX"/>
        </w:rPr>
        <w:t>SOLICITANTE</w:t>
      </w:r>
      <w:r w:rsidRPr="00E7461D">
        <w:rPr>
          <w:rFonts w:ascii="Palatino Linotype" w:eastAsia="Times New Roman" w:hAnsi="Palatino Linotype" w:cs="Arial"/>
          <w:color w:val="000000" w:themeColor="text1"/>
          <w:sz w:val="24"/>
          <w:szCs w:val="24"/>
          <w:lang w:val="es-ES" w:eastAsia="es-MX"/>
        </w:rPr>
        <w:t xml:space="preserve"> y subsecuente </w:t>
      </w:r>
      <w:r w:rsidRPr="00E7461D">
        <w:rPr>
          <w:rFonts w:ascii="Palatino Linotype" w:eastAsia="Times New Roman" w:hAnsi="Palatino Linotype" w:cs="Arial"/>
          <w:b/>
          <w:color w:val="000000" w:themeColor="text1"/>
          <w:sz w:val="24"/>
          <w:szCs w:val="24"/>
          <w:lang w:val="es-ES" w:eastAsia="es-MX"/>
        </w:rPr>
        <w:t>RECURRENTE</w:t>
      </w:r>
      <w:r w:rsidRPr="00E7461D">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40A094" w14:textId="77777777" w:rsidR="00486BDF" w:rsidRPr="00E7461D"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6895F8" w:rsidR="00486BDF" w:rsidRPr="00E7461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E7461D">
        <w:rPr>
          <w:rFonts w:ascii="Palatino Linotype" w:eastAsia="Calibri" w:hAnsi="Palatino Linotype" w:cs="Arial"/>
          <w:sz w:val="24"/>
          <w:szCs w:val="24"/>
          <w:lang w:val="es-ES_tradnl" w:eastAsia="es-ES"/>
        </w:rPr>
        <w:lastRenderedPageBreak/>
        <w:t>Consecuencia de</w:t>
      </w:r>
      <w:r w:rsidR="00486BDF" w:rsidRPr="00E7461D">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E7461D">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E7461D">
        <w:rPr>
          <w:rFonts w:ascii="Palatino Linotype" w:eastAsia="Calibri" w:hAnsi="Palatino Linotype" w:cs="Arial"/>
          <w:sz w:val="24"/>
          <w:szCs w:val="24"/>
          <w:lang w:val="es-ES_tradnl" w:eastAsia="es-ES"/>
        </w:rPr>
        <w:t>,</w:t>
      </w:r>
      <w:r w:rsidRPr="00E7461D">
        <w:rPr>
          <w:rFonts w:ascii="Palatino Linotype" w:eastAsia="Calibri" w:hAnsi="Palatino Linotype" w:cs="Arial"/>
          <w:sz w:val="24"/>
          <w:szCs w:val="24"/>
          <w:lang w:val="es-ES_tradnl" w:eastAsia="es-ES"/>
        </w:rPr>
        <w:t xml:space="preserve"> último párrafo</w:t>
      </w:r>
      <w:r w:rsidR="00E923FB" w:rsidRPr="00E7461D">
        <w:rPr>
          <w:rFonts w:ascii="Palatino Linotype" w:eastAsia="Calibri" w:hAnsi="Palatino Linotype" w:cs="Arial"/>
          <w:sz w:val="24"/>
          <w:szCs w:val="24"/>
          <w:lang w:val="es-ES_tradnl" w:eastAsia="es-ES"/>
        </w:rPr>
        <w:t>,</w:t>
      </w:r>
      <w:r w:rsidRPr="00E7461D">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E7461D"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E7461D" w:rsidRDefault="00E701D7" w:rsidP="00D629E9">
      <w:pPr>
        <w:pStyle w:val="Ttulo1"/>
        <w:rPr>
          <w:rFonts w:eastAsia="Calibri" w:cs="Times New Roman"/>
          <w:bCs/>
          <w:szCs w:val="24"/>
          <w:lang w:val="es-ES" w:eastAsia="es-ES"/>
        </w:rPr>
      </w:pPr>
      <w:bookmarkStart w:id="76" w:name="_Toc86342694"/>
      <w:r w:rsidRPr="00E7461D">
        <w:rPr>
          <w:rFonts w:eastAsiaTheme="minorEastAsia" w:cs="Arial"/>
          <w:bCs/>
          <w:szCs w:val="24"/>
          <w:lang w:val="es-ES_tradnl" w:eastAsia="es-ES"/>
        </w:rPr>
        <w:t>TERCERO</w:t>
      </w:r>
      <w:r w:rsidR="0091719C" w:rsidRPr="00E7461D">
        <w:rPr>
          <w:rFonts w:eastAsiaTheme="minorEastAsia" w:cs="Arial"/>
          <w:bCs/>
          <w:szCs w:val="24"/>
          <w:lang w:val="es-ES_tradnl" w:eastAsia="es-ES"/>
        </w:rPr>
        <w:t xml:space="preserve">. </w:t>
      </w:r>
      <w:r w:rsidR="00486BDF" w:rsidRPr="00E7461D">
        <w:rPr>
          <w:rFonts w:eastAsia="Calibri" w:cs="Times New Roman"/>
          <w:bCs/>
          <w:szCs w:val="24"/>
          <w:lang w:val="es-ES" w:eastAsia="es-ES"/>
        </w:rPr>
        <w:t xml:space="preserve">Del planteamiento de la </w:t>
      </w:r>
      <w:r w:rsidR="00F22825" w:rsidRPr="00E7461D">
        <w:rPr>
          <w:rFonts w:eastAsia="Calibri" w:cs="Times New Roman"/>
          <w:bCs/>
          <w:i/>
          <w:szCs w:val="24"/>
          <w:lang w:val="es-ES" w:eastAsia="es-ES"/>
        </w:rPr>
        <w:t>Litis</w:t>
      </w:r>
      <w:r w:rsidR="00486BDF" w:rsidRPr="00E7461D">
        <w:rPr>
          <w:rFonts w:eastAsia="Calibri" w:cs="Times New Roman"/>
          <w:bCs/>
          <w:szCs w:val="24"/>
          <w:lang w:val="es-ES" w:eastAsia="es-ES"/>
        </w:rPr>
        <w:t>.</w:t>
      </w:r>
      <w:bookmarkEnd w:id="76"/>
      <w:r w:rsidR="00486BDF" w:rsidRPr="00E7461D">
        <w:rPr>
          <w:rFonts w:eastAsia="Calibri" w:cs="Times New Roman"/>
          <w:bCs/>
          <w:szCs w:val="24"/>
          <w:lang w:val="es-ES" w:eastAsia="es-ES"/>
        </w:rPr>
        <w:t xml:space="preserve"> </w:t>
      </w:r>
    </w:p>
    <w:p w14:paraId="13A1F384" w14:textId="77777777" w:rsidR="00D629E9" w:rsidRPr="00E7461D"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5A6A86E9" w:rsidR="0038172B" w:rsidRPr="00E7461D"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E7461D">
        <w:rPr>
          <w:rFonts w:ascii="Palatino Linotype" w:eastAsiaTheme="minorEastAsia" w:hAnsi="Palatino Linotype" w:cs="Arial"/>
          <w:sz w:val="24"/>
          <w:szCs w:val="24"/>
          <w:lang w:val="es-ES_tradnl" w:eastAsia="es-ES"/>
        </w:rPr>
        <w:t xml:space="preserve">Se </w:t>
      </w:r>
      <w:r w:rsidR="00E923FB" w:rsidRPr="00E7461D">
        <w:rPr>
          <w:rFonts w:ascii="Palatino Linotype" w:eastAsiaTheme="minorEastAsia" w:hAnsi="Palatino Linotype" w:cs="Arial"/>
          <w:sz w:val="24"/>
          <w:szCs w:val="24"/>
          <w:lang w:val="es-ES_tradnl" w:eastAsia="es-ES"/>
        </w:rPr>
        <w:t xml:space="preserve">solicitaron </w:t>
      </w:r>
      <w:r w:rsidR="009559C4" w:rsidRPr="00E7461D">
        <w:rPr>
          <w:rFonts w:ascii="Palatino Linotype" w:eastAsiaTheme="minorEastAsia" w:hAnsi="Palatino Linotype" w:cs="Arial"/>
          <w:sz w:val="24"/>
          <w:szCs w:val="24"/>
          <w:lang w:val="es-ES_tradnl" w:eastAsia="es-ES"/>
        </w:rPr>
        <w:t xml:space="preserve">los </w:t>
      </w:r>
      <w:r w:rsidR="00E701D7" w:rsidRPr="00E7461D">
        <w:rPr>
          <w:rFonts w:ascii="Palatino Linotype" w:eastAsiaTheme="minorEastAsia" w:hAnsi="Palatino Linotype" w:cs="Arial"/>
          <w:sz w:val="24"/>
          <w:szCs w:val="24"/>
          <w:lang w:val="es-ES_tradnl" w:eastAsia="es-ES"/>
        </w:rPr>
        <w:t>contratos del personal de gratificación de nuevo ingreso</w:t>
      </w:r>
      <w:r w:rsidR="009559C4" w:rsidRPr="00E7461D">
        <w:rPr>
          <w:rFonts w:ascii="Palatino Linotype" w:eastAsiaTheme="minorEastAsia" w:hAnsi="Palatino Linotype" w:cs="Arial"/>
          <w:sz w:val="24"/>
          <w:szCs w:val="24"/>
          <w:lang w:val="es-ES_tradnl" w:eastAsia="es-ES"/>
        </w:rPr>
        <w:t>.</w:t>
      </w:r>
      <w:r w:rsidR="0038172B" w:rsidRPr="00E7461D">
        <w:rPr>
          <w:rFonts w:ascii="Palatino Linotype" w:eastAsiaTheme="minorEastAsia" w:hAnsi="Palatino Linotype" w:cs="Arial"/>
          <w:sz w:val="24"/>
          <w:szCs w:val="24"/>
          <w:lang w:val="es-ES_tradnl" w:eastAsia="es-ES"/>
        </w:rPr>
        <w:t xml:space="preserve"> El </w:t>
      </w:r>
      <w:r w:rsidR="0038172B" w:rsidRPr="00E7461D">
        <w:rPr>
          <w:rFonts w:ascii="Palatino Linotype" w:eastAsiaTheme="minorEastAsia" w:hAnsi="Palatino Linotype" w:cs="Arial"/>
          <w:b/>
          <w:bCs/>
          <w:sz w:val="24"/>
          <w:szCs w:val="24"/>
          <w:lang w:val="es-ES_tradnl" w:eastAsia="es-ES"/>
        </w:rPr>
        <w:t>SUJETO OBLIGADO</w:t>
      </w:r>
      <w:r w:rsidR="0038172B" w:rsidRPr="00E7461D">
        <w:rPr>
          <w:rFonts w:ascii="Palatino Linotype" w:eastAsiaTheme="minorEastAsia" w:hAnsi="Palatino Linotype" w:cs="Arial"/>
          <w:sz w:val="24"/>
          <w:szCs w:val="24"/>
          <w:lang w:val="es-ES_tradnl" w:eastAsia="es-ES"/>
        </w:rPr>
        <w:t xml:space="preserve"> no respondió a </w:t>
      </w:r>
      <w:r w:rsidR="0044737D" w:rsidRPr="00E7461D">
        <w:rPr>
          <w:rFonts w:ascii="Palatino Linotype" w:eastAsiaTheme="minorEastAsia" w:hAnsi="Palatino Linotype" w:cs="Arial"/>
          <w:sz w:val="24"/>
          <w:szCs w:val="24"/>
          <w:lang w:val="es-ES_tradnl" w:eastAsia="es-ES"/>
        </w:rPr>
        <w:t>la solicitud de información</w:t>
      </w:r>
      <w:r w:rsidR="0038172B" w:rsidRPr="00E7461D">
        <w:rPr>
          <w:rFonts w:ascii="Palatino Linotype" w:eastAsiaTheme="minorEastAsia" w:hAnsi="Palatino Linotype" w:cs="Arial"/>
          <w:sz w:val="24"/>
          <w:szCs w:val="24"/>
          <w:lang w:val="es-ES_tradnl" w:eastAsia="es-ES"/>
        </w:rPr>
        <w:t xml:space="preserve">. </w:t>
      </w:r>
      <w:r w:rsidR="0044737D" w:rsidRPr="00E7461D">
        <w:rPr>
          <w:rFonts w:ascii="Palatino Linotype" w:eastAsiaTheme="minorEastAsia" w:hAnsi="Palatino Linotype" w:cs="Arial"/>
          <w:sz w:val="24"/>
          <w:szCs w:val="24"/>
          <w:lang w:val="es-ES_tradnl" w:eastAsia="es-ES"/>
        </w:rPr>
        <w:t>Derivado de lo anterior</w:t>
      </w:r>
      <w:r w:rsidR="0038172B" w:rsidRPr="00E7461D">
        <w:rPr>
          <w:rFonts w:ascii="Palatino Linotype" w:eastAsiaTheme="minorEastAsia" w:hAnsi="Palatino Linotype" w:cs="Arial"/>
          <w:sz w:val="24"/>
          <w:szCs w:val="24"/>
          <w:lang w:val="es-ES_tradnl" w:eastAsia="es-ES"/>
        </w:rPr>
        <w:t xml:space="preserve">, </w:t>
      </w:r>
      <w:r w:rsidR="00E701D7" w:rsidRPr="00E7461D">
        <w:rPr>
          <w:rFonts w:ascii="Palatino Linotype" w:eastAsiaTheme="minorEastAsia" w:hAnsi="Palatino Linotype" w:cs="Arial"/>
          <w:sz w:val="24"/>
          <w:szCs w:val="24"/>
          <w:lang w:val="es-ES_tradnl" w:eastAsia="es-ES"/>
        </w:rPr>
        <w:t>la</w:t>
      </w:r>
      <w:r w:rsidR="0038172B" w:rsidRPr="00E7461D">
        <w:rPr>
          <w:rFonts w:ascii="Palatino Linotype" w:eastAsiaTheme="minorEastAsia" w:hAnsi="Palatino Linotype" w:cs="Arial"/>
          <w:sz w:val="24"/>
          <w:szCs w:val="24"/>
          <w:lang w:val="es-ES_tradnl" w:eastAsia="es-ES"/>
        </w:rPr>
        <w:t xml:space="preserve"> ahora </w:t>
      </w:r>
      <w:r w:rsidR="0038172B" w:rsidRPr="00E7461D">
        <w:rPr>
          <w:rFonts w:ascii="Palatino Linotype" w:eastAsiaTheme="minorEastAsia" w:hAnsi="Palatino Linotype" w:cs="Arial"/>
          <w:b/>
          <w:bCs/>
          <w:sz w:val="24"/>
          <w:szCs w:val="24"/>
          <w:lang w:val="es-ES_tradnl" w:eastAsia="es-ES"/>
        </w:rPr>
        <w:t>RECURRENTE</w:t>
      </w:r>
      <w:r w:rsidR="0038172B" w:rsidRPr="00E7461D">
        <w:rPr>
          <w:rFonts w:ascii="Palatino Linotype" w:eastAsiaTheme="minorEastAsia" w:hAnsi="Palatino Linotype" w:cs="Arial"/>
          <w:sz w:val="24"/>
          <w:szCs w:val="24"/>
          <w:lang w:val="es-ES_tradnl" w:eastAsia="es-ES"/>
        </w:rPr>
        <w:t xml:space="preserve"> promovió </w:t>
      </w:r>
      <w:r w:rsidR="0044737D" w:rsidRPr="00E7461D">
        <w:rPr>
          <w:rFonts w:ascii="Palatino Linotype" w:eastAsiaTheme="minorEastAsia" w:hAnsi="Palatino Linotype" w:cs="Arial"/>
          <w:sz w:val="24"/>
          <w:szCs w:val="24"/>
          <w:lang w:val="es-ES_tradnl" w:eastAsia="es-ES"/>
        </w:rPr>
        <w:t>el</w:t>
      </w:r>
      <w:r w:rsidR="0038172B" w:rsidRPr="00E7461D">
        <w:rPr>
          <w:rFonts w:ascii="Palatino Linotype" w:eastAsiaTheme="minorEastAsia" w:hAnsi="Palatino Linotype" w:cs="Arial"/>
          <w:sz w:val="24"/>
          <w:szCs w:val="24"/>
          <w:lang w:val="es-ES_tradnl" w:eastAsia="es-ES"/>
        </w:rPr>
        <w:t xml:space="preserve"> recurso de revisión indicado al rubr</w:t>
      </w:r>
      <w:r w:rsidR="0044737D" w:rsidRPr="00E7461D">
        <w:rPr>
          <w:rFonts w:ascii="Palatino Linotype" w:eastAsiaTheme="minorEastAsia" w:hAnsi="Palatino Linotype" w:cs="Arial"/>
          <w:sz w:val="24"/>
          <w:szCs w:val="24"/>
          <w:lang w:val="es-ES_tradnl" w:eastAsia="es-ES"/>
        </w:rPr>
        <w:t>o, y en el que señaló por agravios</w:t>
      </w:r>
      <w:r w:rsidRPr="00E7461D">
        <w:rPr>
          <w:rFonts w:ascii="Palatino Linotype" w:eastAsiaTheme="minorEastAsia" w:hAnsi="Palatino Linotype" w:cs="Arial"/>
          <w:sz w:val="24"/>
          <w:szCs w:val="24"/>
          <w:lang w:val="es-ES_tradnl" w:eastAsia="es-ES"/>
        </w:rPr>
        <w:t>,</w:t>
      </w:r>
      <w:r w:rsidR="0044737D" w:rsidRPr="00E7461D">
        <w:rPr>
          <w:rFonts w:ascii="Palatino Linotype" w:eastAsiaTheme="minorEastAsia" w:hAnsi="Palatino Linotype" w:cs="Arial"/>
          <w:sz w:val="24"/>
          <w:szCs w:val="24"/>
          <w:lang w:val="es-ES_tradnl" w:eastAsia="es-ES"/>
        </w:rPr>
        <w:t xml:space="preserve"> </w:t>
      </w:r>
      <w:r w:rsidR="009559C4" w:rsidRPr="00E7461D">
        <w:rPr>
          <w:rFonts w:ascii="Palatino Linotype" w:eastAsiaTheme="minorEastAsia" w:hAnsi="Palatino Linotype" w:cs="Arial"/>
          <w:sz w:val="24"/>
          <w:szCs w:val="24"/>
          <w:lang w:val="es-ES_tradnl" w:eastAsia="es-ES"/>
        </w:rPr>
        <w:t xml:space="preserve">la </w:t>
      </w:r>
      <w:r w:rsidR="00E701D7" w:rsidRPr="00E7461D">
        <w:rPr>
          <w:rFonts w:ascii="Palatino Linotype" w:eastAsiaTheme="minorEastAsia" w:hAnsi="Palatino Linotype" w:cs="Arial"/>
          <w:sz w:val="24"/>
          <w:szCs w:val="24"/>
          <w:lang w:val="es-ES_tradnl" w:eastAsia="es-ES"/>
        </w:rPr>
        <w:t>falta de entrega de la información solicitada</w:t>
      </w:r>
      <w:r w:rsidR="0038172B" w:rsidRPr="00E7461D">
        <w:rPr>
          <w:rFonts w:ascii="Palatino Linotype" w:eastAsiaTheme="minorEastAsia" w:hAnsi="Palatino Linotype" w:cs="Arial"/>
          <w:sz w:val="24"/>
          <w:szCs w:val="24"/>
          <w:lang w:val="es-ES_tradnl" w:eastAsia="es-ES"/>
        </w:rPr>
        <w:t>.</w:t>
      </w:r>
    </w:p>
    <w:p w14:paraId="1407676E" w14:textId="77777777" w:rsidR="0038172B" w:rsidRPr="00E7461D"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61C116FF" w:rsidR="0038172B" w:rsidRPr="00E7461D"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7461D">
        <w:rPr>
          <w:rFonts w:ascii="Palatino Linotype" w:eastAsiaTheme="minorEastAsia" w:hAnsi="Palatino Linotype" w:cs="Arial"/>
          <w:sz w:val="24"/>
          <w:szCs w:val="24"/>
          <w:lang w:val="es-ES_tradnl" w:eastAsia="es-ES"/>
        </w:rPr>
        <w:t xml:space="preserve">En ese sentido, </w:t>
      </w:r>
      <w:r w:rsidR="00EF1F84" w:rsidRPr="00E7461D">
        <w:rPr>
          <w:rFonts w:ascii="Palatino Linotype" w:eastAsiaTheme="minorEastAsia" w:hAnsi="Palatino Linotype" w:cs="Arial"/>
          <w:sz w:val="24"/>
          <w:szCs w:val="24"/>
          <w:lang w:val="es-ES_tradnl" w:eastAsia="es-ES"/>
        </w:rPr>
        <w:t xml:space="preserve">esta Ponencia Resolutora advierte que </w:t>
      </w:r>
      <w:r w:rsidR="0044737D" w:rsidRPr="00E7461D">
        <w:rPr>
          <w:rFonts w:ascii="Palatino Linotype" w:eastAsiaTheme="minorEastAsia" w:hAnsi="Palatino Linotype" w:cs="Arial"/>
          <w:sz w:val="24"/>
          <w:szCs w:val="24"/>
          <w:lang w:val="es-ES_tradnl" w:eastAsia="es-ES"/>
        </w:rPr>
        <w:t>el</w:t>
      </w:r>
      <w:r w:rsidRPr="00E7461D">
        <w:rPr>
          <w:rFonts w:ascii="Palatino Linotype" w:eastAsiaTheme="minorEastAsia" w:hAnsi="Palatino Linotype" w:cs="Arial"/>
          <w:sz w:val="24"/>
          <w:szCs w:val="24"/>
          <w:lang w:val="es-ES_tradnl" w:eastAsia="es-ES"/>
        </w:rPr>
        <w:t xml:space="preserve"> agravio manifestado por </w:t>
      </w:r>
      <w:r w:rsidR="00E701D7" w:rsidRPr="00E7461D">
        <w:rPr>
          <w:rFonts w:ascii="Palatino Linotype" w:eastAsiaTheme="minorEastAsia" w:hAnsi="Palatino Linotype" w:cs="Arial"/>
          <w:sz w:val="24"/>
          <w:szCs w:val="24"/>
          <w:lang w:val="es-ES_tradnl" w:eastAsia="es-ES"/>
        </w:rPr>
        <w:t>la</w:t>
      </w:r>
      <w:r w:rsidRPr="00E7461D">
        <w:rPr>
          <w:rFonts w:ascii="Palatino Linotype" w:eastAsiaTheme="minorEastAsia" w:hAnsi="Palatino Linotype" w:cs="Arial"/>
          <w:sz w:val="24"/>
          <w:szCs w:val="24"/>
          <w:lang w:val="es-ES_tradnl" w:eastAsia="es-ES"/>
        </w:rPr>
        <w:t xml:space="preserve"> </w:t>
      </w:r>
      <w:r w:rsidRPr="00E7461D">
        <w:rPr>
          <w:rFonts w:ascii="Palatino Linotype" w:eastAsiaTheme="minorEastAsia" w:hAnsi="Palatino Linotype" w:cs="Arial"/>
          <w:b/>
          <w:bCs/>
          <w:sz w:val="24"/>
          <w:szCs w:val="24"/>
          <w:lang w:val="es-ES_tradnl" w:eastAsia="es-ES"/>
        </w:rPr>
        <w:t>RECURRENTE</w:t>
      </w:r>
      <w:r w:rsidRPr="00E7461D">
        <w:rPr>
          <w:rFonts w:ascii="Palatino Linotype" w:eastAsiaTheme="minorEastAsia" w:hAnsi="Palatino Linotype" w:cs="Arial"/>
          <w:sz w:val="24"/>
          <w:szCs w:val="24"/>
          <w:lang w:val="es-ES_tradnl" w:eastAsia="es-ES"/>
        </w:rPr>
        <w:t xml:space="preserve"> a través de</w:t>
      </w:r>
      <w:r w:rsidR="0044737D" w:rsidRPr="00E7461D">
        <w:rPr>
          <w:rFonts w:ascii="Palatino Linotype" w:eastAsiaTheme="minorEastAsia" w:hAnsi="Palatino Linotype" w:cs="Arial"/>
          <w:sz w:val="24"/>
          <w:szCs w:val="24"/>
          <w:lang w:val="es-ES_tradnl" w:eastAsia="es-ES"/>
        </w:rPr>
        <w:t>l</w:t>
      </w:r>
      <w:r w:rsidRPr="00E7461D">
        <w:rPr>
          <w:rFonts w:ascii="Palatino Linotype" w:eastAsiaTheme="minorEastAsia" w:hAnsi="Palatino Linotype" w:cs="Arial"/>
          <w:sz w:val="24"/>
          <w:szCs w:val="24"/>
          <w:lang w:val="es-ES_tradnl" w:eastAsia="es-ES"/>
        </w:rPr>
        <w:t xml:space="preserve"> recurso de revisión </w:t>
      </w:r>
      <w:r w:rsidR="005025D3" w:rsidRPr="00E7461D">
        <w:rPr>
          <w:rFonts w:ascii="Palatino Linotype" w:eastAsiaTheme="minorEastAsia" w:hAnsi="Palatino Linotype" w:cs="Arial"/>
          <w:b/>
          <w:bCs/>
          <w:sz w:val="24"/>
          <w:szCs w:val="24"/>
          <w:lang w:val="es-ES_tradnl" w:eastAsia="es-ES"/>
        </w:rPr>
        <w:t>04393/INFOEM/IP/RR/2022</w:t>
      </w:r>
      <w:r w:rsidRPr="00E7461D">
        <w:rPr>
          <w:rFonts w:ascii="Palatino Linotype" w:eastAsiaTheme="minorEastAsia" w:hAnsi="Palatino Linotype" w:cs="Arial"/>
          <w:sz w:val="24"/>
          <w:szCs w:val="24"/>
          <w:lang w:val="es-ES_tradnl" w:eastAsia="es-ES"/>
        </w:rPr>
        <w:t xml:space="preserve"> sugiere que la </w:t>
      </w:r>
      <w:r w:rsidR="0044737D" w:rsidRPr="00E7461D">
        <w:rPr>
          <w:rFonts w:ascii="Palatino Linotype" w:eastAsiaTheme="minorEastAsia" w:hAnsi="Palatino Linotype" w:cs="Arial"/>
          <w:sz w:val="24"/>
          <w:szCs w:val="24"/>
          <w:lang w:val="es-ES_tradnl" w:eastAsia="es-ES"/>
        </w:rPr>
        <w:t>omisión</w:t>
      </w:r>
      <w:r w:rsidRPr="00E7461D">
        <w:rPr>
          <w:rFonts w:ascii="Palatino Linotype" w:eastAsiaTheme="minorEastAsia" w:hAnsi="Palatino Linotype" w:cs="Arial"/>
          <w:sz w:val="24"/>
          <w:szCs w:val="24"/>
          <w:lang w:val="es-ES_tradnl" w:eastAsia="es-ES"/>
        </w:rPr>
        <w:t xml:space="preserve"> del </w:t>
      </w:r>
      <w:r w:rsidRPr="00E7461D">
        <w:rPr>
          <w:rFonts w:ascii="Palatino Linotype" w:eastAsiaTheme="minorEastAsia" w:hAnsi="Palatino Linotype" w:cs="Arial"/>
          <w:b/>
          <w:bCs/>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no </w:t>
      </w:r>
      <w:r w:rsidR="0044737D" w:rsidRPr="00E7461D">
        <w:rPr>
          <w:rFonts w:ascii="Palatino Linotype" w:eastAsiaTheme="minorEastAsia" w:hAnsi="Palatino Linotype" w:cs="Arial"/>
          <w:sz w:val="24"/>
          <w:szCs w:val="24"/>
          <w:lang w:val="es-ES_tradnl" w:eastAsia="es-ES"/>
        </w:rPr>
        <w:t>cumplió</w:t>
      </w:r>
      <w:r w:rsidRPr="00E7461D">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E7461D">
        <w:rPr>
          <w:rFonts w:ascii="Palatino Linotype" w:eastAsiaTheme="minorEastAsia" w:hAnsi="Palatino Linotype" w:cs="Arial"/>
          <w:b/>
          <w:bCs/>
          <w:sz w:val="24"/>
          <w:szCs w:val="24"/>
          <w:lang w:val="es-ES_tradnl" w:eastAsia="es-ES"/>
        </w:rPr>
        <w:t>oportuna</w:t>
      </w:r>
      <w:r w:rsidRPr="00E7461D">
        <w:rPr>
          <w:rFonts w:ascii="Palatino Linotype" w:eastAsiaTheme="minorEastAsia" w:hAnsi="Palatino Linotype" w:cs="Arial"/>
          <w:sz w:val="24"/>
          <w:szCs w:val="24"/>
          <w:lang w:val="es-ES_tradnl" w:eastAsia="es-ES"/>
        </w:rPr>
        <w:t>.</w:t>
      </w:r>
    </w:p>
    <w:p w14:paraId="2CB978B8" w14:textId="77777777" w:rsidR="00BA6FF7" w:rsidRPr="00E7461D"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E7461D"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7461D">
        <w:rPr>
          <w:rFonts w:ascii="Palatino Linotype" w:eastAsiaTheme="minorEastAsia" w:hAnsi="Palatino Linotype" w:cs="Arial"/>
          <w:sz w:val="24"/>
          <w:szCs w:val="24"/>
          <w:lang w:val="es-ES_tradnl" w:eastAsia="es-ES"/>
        </w:rPr>
        <w:t xml:space="preserve">Por lo anterior, la </w:t>
      </w:r>
      <w:r w:rsidRPr="00E7461D">
        <w:rPr>
          <w:rFonts w:ascii="Palatino Linotype" w:eastAsiaTheme="minorEastAsia" w:hAnsi="Palatino Linotype" w:cs="Arial"/>
          <w:i/>
          <w:sz w:val="24"/>
          <w:szCs w:val="24"/>
          <w:lang w:val="es-ES_tradnl" w:eastAsia="es-ES"/>
        </w:rPr>
        <w:t>Litis</w:t>
      </w:r>
      <w:r w:rsidRPr="00E7461D">
        <w:rPr>
          <w:rFonts w:ascii="Palatino Linotype" w:eastAsiaTheme="minorEastAsia" w:hAnsi="Palatino Linotype" w:cs="Arial"/>
          <w:sz w:val="24"/>
          <w:szCs w:val="24"/>
          <w:lang w:val="es-ES_tradnl" w:eastAsia="es-ES"/>
        </w:rPr>
        <w:t xml:space="preserve"> a resolver en el presente recurso se circunscribe en determinar si el </w:t>
      </w:r>
      <w:r w:rsidRPr="00E7461D">
        <w:rPr>
          <w:rFonts w:ascii="Palatino Linotype" w:eastAsiaTheme="minorEastAsia" w:hAnsi="Palatino Linotype" w:cs="Arial"/>
          <w:b/>
          <w:bCs/>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w:t>
      </w:r>
      <w:r w:rsidRPr="00E7461D">
        <w:rPr>
          <w:rFonts w:ascii="Palatino Linotype" w:eastAsiaTheme="minorEastAsia" w:hAnsi="Palatino Linotype" w:cs="Arial"/>
          <w:sz w:val="24"/>
          <w:szCs w:val="24"/>
          <w:lang w:val="es-ES_tradnl" w:eastAsia="es-ES"/>
        </w:rPr>
        <w:lastRenderedPageBreak/>
        <w:t>Transparencia y Acceso a la Información Pública del Estado de México y Municipios, y que se transcriben a continuación:</w:t>
      </w:r>
    </w:p>
    <w:p w14:paraId="19288F0C" w14:textId="1D2B5115" w:rsidR="00486BDF" w:rsidRPr="00E7461D"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E7461D" w:rsidRDefault="00BA6FF7" w:rsidP="00BA6FF7">
      <w:pPr>
        <w:pStyle w:val="Sinespaciado"/>
        <w:tabs>
          <w:tab w:val="left" w:pos="426"/>
        </w:tabs>
        <w:ind w:left="567" w:right="567"/>
        <w:jc w:val="both"/>
        <w:rPr>
          <w:rFonts w:ascii="Palatino Linotype" w:hAnsi="Palatino Linotype"/>
          <w:i/>
          <w:color w:val="000000" w:themeColor="text1"/>
          <w:sz w:val="22"/>
        </w:rPr>
      </w:pPr>
      <w:r w:rsidRPr="00E7461D">
        <w:rPr>
          <w:rFonts w:ascii="Palatino Linotype" w:hAnsi="Palatino Linotype"/>
          <w:i/>
          <w:color w:val="000000" w:themeColor="text1"/>
          <w:sz w:val="22"/>
        </w:rPr>
        <w:t>“</w:t>
      </w:r>
      <w:r w:rsidRPr="00E7461D">
        <w:rPr>
          <w:rFonts w:ascii="Palatino Linotype" w:hAnsi="Palatino Linotype"/>
          <w:b/>
          <w:i/>
          <w:color w:val="000000" w:themeColor="text1"/>
          <w:sz w:val="22"/>
        </w:rPr>
        <w:t>Artículo 179.</w:t>
      </w:r>
      <w:r w:rsidRPr="00E7461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E7461D" w:rsidRDefault="00BA6FF7" w:rsidP="00BA6FF7">
      <w:pPr>
        <w:pStyle w:val="Sinespaciado"/>
        <w:tabs>
          <w:tab w:val="left" w:pos="426"/>
        </w:tabs>
        <w:ind w:left="567" w:right="567"/>
        <w:jc w:val="both"/>
        <w:rPr>
          <w:rFonts w:ascii="Palatino Linotype" w:hAnsi="Palatino Linotype"/>
          <w:i/>
          <w:color w:val="000000" w:themeColor="text1"/>
          <w:sz w:val="22"/>
        </w:rPr>
      </w:pPr>
      <w:r w:rsidRPr="00E7461D">
        <w:rPr>
          <w:rFonts w:ascii="Palatino Linotype" w:hAnsi="Palatino Linotype"/>
          <w:b/>
          <w:bCs/>
          <w:i/>
          <w:color w:val="000000" w:themeColor="text1"/>
          <w:sz w:val="22"/>
        </w:rPr>
        <w:t>I.</w:t>
      </w:r>
      <w:r w:rsidRPr="00E7461D">
        <w:rPr>
          <w:rFonts w:ascii="Palatino Linotype" w:hAnsi="Palatino Linotype"/>
          <w:i/>
          <w:color w:val="000000" w:themeColor="text1"/>
          <w:sz w:val="22"/>
        </w:rPr>
        <w:t xml:space="preserve"> La negativa a la información solicitada;</w:t>
      </w:r>
    </w:p>
    <w:p w14:paraId="0B962410" w14:textId="0734C170" w:rsidR="00BA6FF7" w:rsidRPr="00E7461D" w:rsidRDefault="00BA6FF7" w:rsidP="00BA6FF7">
      <w:pPr>
        <w:pStyle w:val="Sinespaciado"/>
        <w:tabs>
          <w:tab w:val="left" w:pos="426"/>
        </w:tabs>
        <w:ind w:left="567" w:right="567"/>
        <w:jc w:val="both"/>
        <w:rPr>
          <w:rFonts w:ascii="Palatino Linotype" w:hAnsi="Palatino Linotype"/>
          <w:i/>
          <w:color w:val="000000" w:themeColor="text1"/>
          <w:sz w:val="22"/>
        </w:rPr>
      </w:pPr>
      <w:r w:rsidRPr="00E7461D">
        <w:rPr>
          <w:rFonts w:ascii="Palatino Linotype" w:hAnsi="Palatino Linotype"/>
          <w:i/>
          <w:color w:val="000000" w:themeColor="text1"/>
          <w:sz w:val="22"/>
        </w:rPr>
        <w:t>(…)</w:t>
      </w:r>
    </w:p>
    <w:p w14:paraId="0DED992B" w14:textId="4BB56961" w:rsidR="00BA6FF7" w:rsidRPr="00E7461D" w:rsidRDefault="00BA6FF7" w:rsidP="00BA6FF7">
      <w:pPr>
        <w:pStyle w:val="Sinespaciado"/>
        <w:tabs>
          <w:tab w:val="left" w:pos="426"/>
        </w:tabs>
        <w:ind w:left="567" w:right="567"/>
        <w:jc w:val="both"/>
        <w:rPr>
          <w:rFonts w:ascii="Palatino Linotype" w:hAnsi="Palatino Linotype"/>
          <w:i/>
          <w:color w:val="000000" w:themeColor="text1"/>
          <w:sz w:val="22"/>
        </w:rPr>
      </w:pPr>
      <w:r w:rsidRPr="00E7461D">
        <w:rPr>
          <w:rFonts w:ascii="Palatino Linotype" w:hAnsi="Palatino Linotype"/>
          <w:b/>
          <w:bCs/>
          <w:i/>
          <w:color w:val="000000" w:themeColor="text1"/>
          <w:sz w:val="22"/>
        </w:rPr>
        <w:t>VII.</w:t>
      </w:r>
      <w:r w:rsidRPr="00E7461D">
        <w:rPr>
          <w:rFonts w:ascii="Palatino Linotype" w:hAnsi="Palatino Linotype"/>
          <w:i/>
          <w:color w:val="000000" w:themeColor="text1"/>
          <w:sz w:val="22"/>
        </w:rPr>
        <w:t xml:space="preserve"> La falta de respuesta a una solicitud de acceso a la información;</w:t>
      </w:r>
    </w:p>
    <w:p w14:paraId="099879C5" w14:textId="6DEEAEDD" w:rsidR="00BA6FF7" w:rsidRPr="00E7461D" w:rsidRDefault="00BA6FF7" w:rsidP="00BA6FF7">
      <w:pPr>
        <w:pStyle w:val="Sinespaciado"/>
        <w:tabs>
          <w:tab w:val="left" w:pos="426"/>
        </w:tabs>
        <w:ind w:left="567" w:right="567"/>
        <w:jc w:val="both"/>
        <w:rPr>
          <w:rFonts w:ascii="Palatino Linotype" w:hAnsi="Palatino Linotype"/>
          <w:i/>
          <w:color w:val="000000" w:themeColor="text1"/>
          <w:sz w:val="22"/>
        </w:rPr>
      </w:pPr>
      <w:r w:rsidRPr="00E7461D">
        <w:rPr>
          <w:rFonts w:ascii="Palatino Linotype" w:hAnsi="Palatino Linotype"/>
          <w:i/>
          <w:color w:val="000000" w:themeColor="text1"/>
          <w:sz w:val="22"/>
        </w:rPr>
        <w:t>(…)”</w:t>
      </w:r>
    </w:p>
    <w:p w14:paraId="7E6D594F" w14:textId="77777777" w:rsidR="00BA6FF7" w:rsidRPr="00E7461D"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E7461D" w:rsidRDefault="001D2502"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E7461D">
        <w:rPr>
          <w:rFonts w:ascii="Palatino Linotype" w:eastAsia="MS Gothic" w:hAnsi="Palatino Linotype" w:cstheme="majorBidi"/>
          <w:b/>
          <w:sz w:val="24"/>
          <w:szCs w:val="32"/>
        </w:rPr>
        <w:t>CUARTO</w:t>
      </w:r>
      <w:r w:rsidR="00486BDF" w:rsidRPr="00E7461D">
        <w:rPr>
          <w:rFonts w:ascii="Palatino Linotype" w:eastAsia="MS Gothic" w:hAnsi="Palatino Linotype" w:cstheme="majorBidi"/>
          <w:b/>
          <w:sz w:val="24"/>
          <w:szCs w:val="32"/>
        </w:rPr>
        <w:t xml:space="preserve">. </w:t>
      </w:r>
      <w:r w:rsidR="00486BDF" w:rsidRPr="00E7461D">
        <w:rPr>
          <w:rFonts w:ascii="Palatino Linotype" w:eastAsia="MS Gothic" w:hAnsi="Palatino Linotype" w:cs="Times New Roman"/>
          <w:b/>
          <w:sz w:val="24"/>
          <w:szCs w:val="32"/>
        </w:rPr>
        <w:t>Del estudio y resolución del asunto.</w:t>
      </w:r>
      <w:bookmarkEnd w:id="83"/>
    </w:p>
    <w:p w14:paraId="7B70F97F" w14:textId="77777777" w:rsidR="00486BDF" w:rsidRPr="00E7461D"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E7461D"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E7461D">
        <w:rPr>
          <w:rFonts w:ascii="Palatino Linotype" w:eastAsia="MS Gothic" w:hAnsi="Palatino Linotype" w:cs="Times New Roman"/>
          <w:b/>
        </w:rPr>
        <w:t xml:space="preserve">I. </w:t>
      </w:r>
      <w:r w:rsidR="00486BDF" w:rsidRPr="00E7461D">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E7461D">
        <w:rPr>
          <w:rFonts w:ascii="Palatino Linotype" w:eastAsia="MS Gothic" w:hAnsi="Palatino Linotype" w:cs="Times New Roman"/>
          <w:b/>
        </w:rPr>
        <w:t xml:space="preserve"> </w:t>
      </w:r>
    </w:p>
    <w:p w14:paraId="4E44E915" w14:textId="77777777" w:rsidR="00486BDF" w:rsidRPr="00E7461D"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5807A66A" w:rsidR="00486BDF" w:rsidRPr="00E7461D"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7461D">
        <w:rPr>
          <w:rFonts w:ascii="Palatino Linotype" w:eastAsiaTheme="minorEastAsia" w:hAnsi="Palatino Linotype"/>
          <w:sz w:val="24"/>
          <w:szCs w:val="24"/>
          <w:lang w:val="es-ES_tradnl" w:eastAsia="es-ES"/>
        </w:rPr>
        <w:t xml:space="preserve">Es menester precisar que este </w:t>
      </w:r>
      <w:r w:rsidRPr="00E7461D">
        <w:rPr>
          <w:rFonts w:ascii="Palatino Linotype" w:eastAsia="MS Mincho" w:hAnsi="Palatino Linotype" w:cs="Times New Roman"/>
          <w:color w:val="000000"/>
          <w:sz w:val="24"/>
          <w:szCs w:val="24"/>
          <w:lang w:val="es-ES_tradnl" w:eastAsia="es-ES"/>
        </w:rPr>
        <w:t xml:space="preserve">Órgano Garante parte de que </w:t>
      </w:r>
      <w:r w:rsidRPr="00E7461D">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009559C4" w:rsidRPr="00E7461D">
        <w:rPr>
          <w:rFonts w:ascii="Palatino Linotype" w:eastAsia="Times New Roman" w:hAnsi="Palatino Linotype" w:cs="Arial"/>
          <w:color w:val="000000"/>
          <w:sz w:val="24"/>
          <w:szCs w:val="24"/>
          <w:lang w:val="es-ES_tradnl" w:eastAsia="es-MX"/>
        </w:rPr>
        <w:t xml:space="preserve">Sexto </w:t>
      </w:r>
      <w:r w:rsidRPr="00E7461D">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E7461D">
        <w:rPr>
          <w:rFonts w:ascii="Palatino Linotype" w:eastAsia="Times New Roman" w:hAnsi="Palatino Linotype" w:cs="Arial"/>
          <w:color w:val="000000"/>
          <w:sz w:val="24"/>
          <w:szCs w:val="24"/>
          <w:lang w:val="es-ES_tradnl" w:eastAsia="es-MX"/>
        </w:rPr>
        <w:t xml:space="preserve">Quinto </w:t>
      </w:r>
      <w:r w:rsidRPr="00E7461D">
        <w:rPr>
          <w:rFonts w:ascii="Palatino Linotype" w:eastAsia="Times New Roman" w:hAnsi="Palatino Linotype" w:cs="Arial"/>
          <w:color w:val="000000"/>
          <w:sz w:val="24"/>
          <w:szCs w:val="24"/>
          <w:lang w:val="es-ES_tradnl" w:eastAsia="es-MX"/>
        </w:rPr>
        <w:t>de la Particular del Estado de México, por lo que al respecto el</w:t>
      </w:r>
      <w:r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imes New Roman" w:hAnsi="Palatino Linotype" w:cs="Arial"/>
          <w:b/>
          <w:color w:val="000000"/>
          <w:sz w:val="24"/>
          <w:szCs w:val="24"/>
          <w:lang w:val="es-ES_tradnl" w:eastAsia="es-ES"/>
        </w:rPr>
        <w:t>SUJETO OBLIGADO</w:t>
      </w:r>
      <w:r w:rsidRPr="00E7461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7461D">
        <w:rPr>
          <w:rFonts w:ascii="Palatino Linotype" w:eastAsia="Times New Roman" w:hAnsi="Palatino Linotype" w:cs="Arial"/>
          <w:b/>
          <w:color w:val="000000"/>
          <w:sz w:val="24"/>
          <w:szCs w:val="24"/>
          <w:lang w:val="es-ES_tradnl" w:eastAsia="es-ES"/>
        </w:rPr>
        <w:t xml:space="preserve">Constitución Política de los Estados Unidos Mexicanos </w:t>
      </w:r>
      <w:r w:rsidRPr="00E7461D">
        <w:rPr>
          <w:rFonts w:ascii="Palatino Linotype" w:eastAsia="Times New Roman" w:hAnsi="Palatino Linotype" w:cs="Arial"/>
          <w:color w:val="000000"/>
          <w:sz w:val="24"/>
          <w:szCs w:val="24"/>
          <w:lang w:val="es-ES_tradnl" w:eastAsia="es-ES"/>
        </w:rPr>
        <w:t xml:space="preserve">al señalar la obligación de “promover, </w:t>
      </w:r>
      <w:r w:rsidRPr="00E7461D">
        <w:rPr>
          <w:rFonts w:ascii="Palatino Linotype" w:eastAsia="Times New Roman" w:hAnsi="Palatino Linotype" w:cs="Arial"/>
          <w:b/>
          <w:color w:val="000000"/>
          <w:sz w:val="24"/>
          <w:szCs w:val="24"/>
          <w:lang w:val="es-ES_tradnl" w:eastAsia="es-ES"/>
        </w:rPr>
        <w:t>respetar</w:t>
      </w:r>
      <w:r w:rsidRPr="00E7461D">
        <w:rPr>
          <w:rFonts w:ascii="Palatino Linotype" w:eastAsia="Times New Roman" w:hAnsi="Palatino Linotype" w:cs="Arial"/>
          <w:color w:val="000000"/>
          <w:sz w:val="24"/>
          <w:szCs w:val="24"/>
          <w:lang w:val="es-ES_tradnl" w:eastAsia="es-ES"/>
        </w:rPr>
        <w:t xml:space="preserve">, proteger y </w:t>
      </w:r>
      <w:r w:rsidRPr="00E7461D">
        <w:rPr>
          <w:rFonts w:ascii="Palatino Linotype" w:eastAsia="Times New Roman" w:hAnsi="Palatino Linotype" w:cs="Arial"/>
          <w:b/>
          <w:color w:val="000000"/>
          <w:sz w:val="24"/>
          <w:szCs w:val="24"/>
          <w:lang w:val="es-ES_tradnl" w:eastAsia="es-ES"/>
        </w:rPr>
        <w:t>garantizar</w:t>
      </w:r>
      <w:r w:rsidRPr="00E7461D">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E7461D"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E7461D"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7461D">
        <w:rPr>
          <w:rFonts w:ascii="Palatino Linotype" w:eastAsia="Times New Roman" w:hAnsi="Palatino Linotype"/>
          <w:sz w:val="24"/>
          <w:szCs w:val="24"/>
          <w:lang w:val="es-ES_tradnl" w:eastAsia="es-ES"/>
        </w:rPr>
        <w:lastRenderedPageBreak/>
        <w:t xml:space="preserve">Definiendo el Derecho de Acceso a la Información Pública como: </w:t>
      </w:r>
      <w:r w:rsidRPr="00E7461D">
        <w:rPr>
          <w:rFonts w:ascii="Palatino Linotype" w:eastAsiaTheme="minorEastAsia" w:hAnsi="Palatino Linotype"/>
          <w:i/>
          <w:color w:val="000000"/>
          <w:sz w:val="24"/>
          <w:szCs w:val="24"/>
          <w:lang w:val="es-ES_tradnl" w:eastAsia="es-ES"/>
        </w:rPr>
        <w:t>La igualdad de oportunidades para recibir, buscar e impartir información</w:t>
      </w:r>
      <w:r w:rsidRPr="00E7461D">
        <w:rPr>
          <w:rFonts w:ascii="Palatino Linotype" w:eastAsiaTheme="minorEastAsia" w:hAnsi="Palatino Linotype"/>
          <w:i/>
          <w:color w:val="000000"/>
          <w:sz w:val="24"/>
          <w:szCs w:val="24"/>
          <w:vertAlign w:val="superscript"/>
          <w:lang w:val="es-ES_tradnl" w:eastAsia="es-ES"/>
        </w:rPr>
        <w:footnoteReference w:id="1"/>
      </w:r>
      <w:r w:rsidRPr="00E7461D">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7461D">
        <w:rPr>
          <w:rFonts w:ascii="Palatino Linotype" w:eastAsiaTheme="minorEastAsia" w:hAnsi="Palatino Linotype"/>
          <w:i/>
          <w:color w:val="000000"/>
          <w:sz w:val="24"/>
          <w:szCs w:val="24"/>
          <w:vertAlign w:val="superscript"/>
          <w:lang w:val="es-ES_tradnl" w:eastAsia="es-ES"/>
        </w:rPr>
        <w:footnoteReference w:id="2"/>
      </w:r>
      <w:r w:rsidRPr="00E7461D">
        <w:rPr>
          <w:rFonts w:ascii="Palatino Linotype" w:eastAsiaTheme="minorEastAsia" w:hAnsi="Palatino Linotype"/>
          <w:color w:val="000000"/>
          <w:sz w:val="24"/>
          <w:szCs w:val="24"/>
          <w:lang w:val="es-ES_tradnl" w:eastAsia="es-ES"/>
        </w:rPr>
        <w:t>que se constituye como una herramienta fundamental para ejercer</w:t>
      </w:r>
      <w:r w:rsidRPr="00E7461D">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7461D">
        <w:rPr>
          <w:rFonts w:ascii="Palatino Linotype" w:eastAsiaTheme="minorEastAsia" w:hAnsi="Palatino Linotype"/>
          <w:i/>
          <w:color w:val="000000"/>
          <w:sz w:val="24"/>
          <w:szCs w:val="24"/>
          <w:vertAlign w:val="superscript"/>
          <w:lang w:val="es-ES_tradnl" w:eastAsia="es-ES"/>
        </w:rPr>
        <w:footnoteReference w:id="3"/>
      </w:r>
      <w:r w:rsidRPr="00E7461D">
        <w:rPr>
          <w:rFonts w:ascii="Palatino Linotype" w:eastAsiaTheme="minorEastAsia" w:hAnsi="Palatino Linotype"/>
          <w:color w:val="000000"/>
          <w:sz w:val="24"/>
          <w:szCs w:val="24"/>
          <w:lang w:val="es-ES_tradnl" w:eastAsia="es-ES"/>
        </w:rPr>
        <w:t>fomentando</w:t>
      </w:r>
      <w:r w:rsidRPr="00E7461D">
        <w:rPr>
          <w:rFonts w:ascii="Palatino Linotype" w:eastAsiaTheme="minorEastAsia" w:hAnsi="Palatino Linotype"/>
          <w:i/>
          <w:color w:val="000000"/>
          <w:sz w:val="24"/>
          <w:szCs w:val="24"/>
          <w:lang w:val="es-ES_tradnl" w:eastAsia="es-ES"/>
        </w:rPr>
        <w:t xml:space="preserve"> la transparencia de las actividades estatales y </w:t>
      </w:r>
      <w:r w:rsidRPr="00E7461D">
        <w:rPr>
          <w:rFonts w:ascii="Palatino Linotype" w:eastAsiaTheme="minorEastAsia" w:hAnsi="Palatino Linotype"/>
          <w:color w:val="000000"/>
          <w:sz w:val="24"/>
          <w:szCs w:val="24"/>
          <w:lang w:val="es-ES_tradnl" w:eastAsia="es-ES"/>
        </w:rPr>
        <w:t>promoviendo</w:t>
      </w:r>
      <w:r w:rsidRPr="00E7461D">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7461D">
        <w:rPr>
          <w:rFonts w:ascii="Palatino Linotype" w:eastAsiaTheme="minorEastAsia" w:hAnsi="Palatino Linotype"/>
          <w:i/>
          <w:color w:val="000000"/>
          <w:sz w:val="24"/>
          <w:szCs w:val="24"/>
          <w:vertAlign w:val="superscript"/>
          <w:lang w:val="es-ES_tradnl" w:eastAsia="es-ES"/>
        </w:rPr>
        <w:footnoteReference w:id="4"/>
      </w:r>
      <w:r w:rsidRPr="00E7461D">
        <w:rPr>
          <w:rFonts w:ascii="Palatino Linotype" w:eastAsiaTheme="minorEastAsia" w:hAnsi="Palatino Linotype"/>
          <w:color w:val="000000"/>
          <w:sz w:val="24"/>
          <w:szCs w:val="24"/>
          <w:lang w:val="es-ES_tradnl" w:eastAsia="es-ES"/>
        </w:rPr>
        <w:t>que permite</w:t>
      </w:r>
      <w:r w:rsidRPr="00E7461D">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E7461D"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E7461D"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E7461D">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E7461D"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5FB02B2D" w:rsidR="00486BDF" w:rsidRPr="00E7461D"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imes New Roman" w:hAnsi="Palatino Linotype"/>
          <w:sz w:val="24"/>
          <w:szCs w:val="24"/>
          <w:lang w:val="es-ES_tradnl" w:eastAsia="es-ES"/>
        </w:rPr>
        <w:t xml:space="preserve">Derivado </w:t>
      </w:r>
      <w:r w:rsidR="00486BDF" w:rsidRPr="00E7461D">
        <w:rPr>
          <w:rFonts w:ascii="Palatino Linotype" w:eastAsia="Times New Roman" w:hAnsi="Palatino Linotype"/>
          <w:sz w:val="24"/>
          <w:szCs w:val="24"/>
          <w:lang w:val="es-ES_tradnl" w:eastAsia="es-ES"/>
        </w:rPr>
        <w:t>de lo señalado con anterioridad</w:t>
      </w:r>
      <w:r w:rsidR="00E4235F" w:rsidRPr="00E7461D">
        <w:rPr>
          <w:rFonts w:ascii="Palatino Linotype" w:eastAsia="Times New Roman" w:hAnsi="Palatino Linotype"/>
          <w:sz w:val="24"/>
          <w:szCs w:val="24"/>
          <w:lang w:val="es-ES_tradnl" w:eastAsia="es-ES"/>
        </w:rPr>
        <w:t>,</w:t>
      </w:r>
      <w:r w:rsidR="00486BDF" w:rsidRPr="00E7461D">
        <w:rPr>
          <w:rFonts w:ascii="Palatino Linotype" w:eastAsia="Times New Roman" w:hAnsi="Palatino Linotype"/>
          <w:sz w:val="24"/>
          <w:szCs w:val="24"/>
          <w:lang w:val="es-ES_tradnl" w:eastAsia="es-ES"/>
        </w:rPr>
        <w:t xml:space="preserve"> la actuación</w:t>
      </w:r>
      <w:r w:rsidR="00D629E9" w:rsidRPr="00E7461D">
        <w:rPr>
          <w:rFonts w:ascii="Palatino Linotype" w:eastAsia="Times New Roman" w:hAnsi="Palatino Linotype"/>
          <w:sz w:val="24"/>
          <w:szCs w:val="24"/>
          <w:lang w:val="es-ES_tradnl" w:eastAsia="es-ES"/>
        </w:rPr>
        <w:t xml:space="preserve"> del</w:t>
      </w:r>
      <w:r w:rsidR="00486BDF" w:rsidRPr="00E7461D">
        <w:rPr>
          <w:rFonts w:ascii="Palatino Linotype" w:eastAsia="Times New Roman" w:hAnsi="Palatino Linotype"/>
          <w:sz w:val="24"/>
          <w:szCs w:val="24"/>
          <w:lang w:val="es-ES_tradnl" w:eastAsia="es-ES"/>
        </w:rPr>
        <w:t xml:space="preserve"> </w:t>
      </w:r>
      <w:r w:rsidR="005025D3" w:rsidRPr="00E7461D">
        <w:rPr>
          <w:rFonts w:ascii="Palatino Linotype" w:eastAsia="Times New Roman" w:hAnsi="Palatino Linotype"/>
          <w:b/>
          <w:sz w:val="24"/>
          <w:szCs w:val="24"/>
          <w:lang w:val="es-ES_tradnl" w:eastAsia="es-ES"/>
        </w:rPr>
        <w:t>Ayuntamiento de Tenancingo</w:t>
      </w:r>
      <w:r w:rsidR="00486BDF" w:rsidRPr="00E7461D">
        <w:rPr>
          <w:rFonts w:ascii="Palatino Linotype" w:eastAsia="Times New Roman" w:hAnsi="Palatino Linotype"/>
          <w:b/>
          <w:sz w:val="24"/>
          <w:szCs w:val="24"/>
          <w:lang w:val="es-ES_tradnl" w:eastAsia="es-ES"/>
        </w:rPr>
        <w:t xml:space="preserve"> </w:t>
      </w:r>
      <w:r w:rsidR="00486BDF" w:rsidRPr="00E7461D">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E7461D">
        <w:rPr>
          <w:rFonts w:ascii="Palatino Linotype" w:eastAsiaTheme="minorEastAsia" w:hAnsi="Palatino Linotype" w:cs="Arial"/>
          <w:sz w:val="24"/>
          <w:szCs w:val="24"/>
          <w:lang w:val="es-ES_tradnl" w:eastAsia="es-ES"/>
        </w:rPr>
        <w:t xml:space="preserve"> el mandato constitucional</w:t>
      </w:r>
      <w:r w:rsidR="00486BDF" w:rsidRPr="00E7461D">
        <w:rPr>
          <w:rFonts w:ascii="Palatino Linotype" w:eastAsiaTheme="minorEastAsia" w:hAnsi="Palatino Linotype" w:cs="Arial"/>
          <w:sz w:val="24"/>
          <w:szCs w:val="24"/>
          <w:lang w:val="es-ES_tradnl" w:eastAsia="es-ES"/>
        </w:rPr>
        <w:t xml:space="preserve"> al no dar trámite a la solicitud y</w:t>
      </w:r>
      <w:r w:rsidRPr="00E7461D">
        <w:rPr>
          <w:rFonts w:ascii="Palatino Linotype" w:eastAsiaTheme="minorEastAsia" w:hAnsi="Palatino Linotype" w:cs="Arial"/>
          <w:sz w:val="24"/>
          <w:szCs w:val="24"/>
          <w:lang w:val="es-ES_tradnl" w:eastAsia="es-ES"/>
        </w:rPr>
        <w:t>,</w:t>
      </w:r>
      <w:r w:rsidR="00486BDF" w:rsidRPr="00E7461D">
        <w:rPr>
          <w:rFonts w:ascii="Palatino Linotype" w:eastAsiaTheme="minorEastAsia" w:hAnsi="Palatino Linotype" w:cs="Arial"/>
          <w:sz w:val="24"/>
          <w:szCs w:val="24"/>
          <w:lang w:val="es-ES_tradnl" w:eastAsia="es-ES"/>
        </w:rPr>
        <w:t xml:space="preserve"> por ello</w:t>
      </w:r>
      <w:r w:rsidRPr="00E7461D">
        <w:rPr>
          <w:rFonts w:ascii="Palatino Linotype" w:eastAsiaTheme="minorEastAsia" w:hAnsi="Palatino Linotype" w:cs="Arial"/>
          <w:sz w:val="24"/>
          <w:szCs w:val="24"/>
          <w:lang w:val="es-ES_tradnl" w:eastAsia="es-ES"/>
        </w:rPr>
        <w:t>,</w:t>
      </w:r>
      <w:r w:rsidR="00486BDF" w:rsidRPr="00E7461D">
        <w:rPr>
          <w:rFonts w:ascii="Palatino Linotype" w:eastAsiaTheme="minorEastAsia" w:hAnsi="Palatino Linotype" w:cs="Arial"/>
          <w:sz w:val="24"/>
          <w:szCs w:val="24"/>
          <w:lang w:val="es-ES_tradnl" w:eastAsia="es-ES"/>
        </w:rPr>
        <w:t xml:space="preserve"> entregar la información ni </w:t>
      </w:r>
      <w:r w:rsidR="00486BDF" w:rsidRPr="00E7461D">
        <w:rPr>
          <w:rFonts w:ascii="Palatino Linotype" w:eastAsiaTheme="minorEastAsia" w:hAnsi="Palatino Linotype" w:cs="Arial"/>
          <w:sz w:val="24"/>
          <w:szCs w:val="24"/>
          <w:lang w:val="es-ES_tradnl" w:eastAsia="es-ES"/>
        </w:rPr>
        <w:lastRenderedPageBreak/>
        <w:t xml:space="preserve">en respuesta ni en informe justificado, dos momentos procesales que antes del cierre de instrucción del asunto a resolver, puede ser entregada la información para reparar el derecho afectado. </w:t>
      </w:r>
    </w:p>
    <w:p w14:paraId="73EA3EEF" w14:textId="77777777" w:rsidR="00486BDF" w:rsidRPr="00E7461D"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E7461D"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7461D">
        <w:rPr>
          <w:rFonts w:ascii="Palatino Linotype" w:eastAsiaTheme="minorEastAsia" w:hAnsi="Palatino Linotype" w:cs="Arial"/>
          <w:sz w:val="24"/>
          <w:szCs w:val="24"/>
          <w:lang w:val="es-ES_tradnl" w:eastAsia="es-ES"/>
        </w:rPr>
        <w:t xml:space="preserve">Ante tal afectación, el artículo </w:t>
      </w:r>
      <w:r w:rsidR="009559C4" w:rsidRPr="00E7461D">
        <w:rPr>
          <w:rFonts w:ascii="Palatino Linotype" w:eastAsiaTheme="minorEastAsia" w:hAnsi="Palatino Linotype" w:cs="Arial"/>
          <w:sz w:val="24"/>
          <w:szCs w:val="24"/>
          <w:lang w:val="es-ES_tradnl" w:eastAsia="es-ES"/>
        </w:rPr>
        <w:t xml:space="preserve">Primero </w:t>
      </w:r>
      <w:r w:rsidRPr="00E7461D">
        <w:rPr>
          <w:rFonts w:ascii="Palatino Linotype" w:eastAsiaTheme="minorEastAsia" w:hAnsi="Palatino Linotype" w:cs="Arial"/>
          <w:sz w:val="24"/>
          <w:szCs w:val="24"/>
          <w:lang w:val="es-ES_tradnl" w:eastAsia="es-ES"/>
        </w:rPr>
        <w:t>Constitucional</w:t>
      </w:r>
      <w:r w:rsidR="009559C4"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de forma clara y precisa</w:t>
      </w:r>
      <w:r w:rsidR="009559C4"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E7461D">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E7461D">
        <w:rPr>
          <w:rFonts w:ascii="Palatino Linotype" w:eastAsiaTheme="minorEastAsia" w:hAnsi="Palatino Linotype" w:cs="Arial"/>
          <w:sz w:val="24"/>
          <w:szCs w:val="24"/>
          <w:lang w:val="es-ES_tradnl" w:eastAsia="es-ES"/>
        </w:rPr>
        <w:t xml:space="preserve">. </w:t>
      </w:r>
    </w:p>
    <w:p w14:paraId="6F8918F9" w14:textId="77777777" w:rsidR="00486BDF" w:rsidRPr="00E7461D"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E7461D"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E7461D">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E7461D">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7461D">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E7461D"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E7461D"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7461D">
        <w:rPr>
          <w:rFonts w:ascii="Palatino Linotype" w:eastAsia="Times New Roman" w:hAnsi="Palatino Linotype"/>
          <w:sz w:val="24"/>
          <w:szCs w:val="24"/>
          <w:lang w:val="es-ES_tradnl" w:eastAsia="es-ES"/>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E4235F" w:rsidRPr="00E7461D">
        <w:rPr>
          <w:rFonts w:ascii="Palatino Linotype" w:eastAsia="Times New Roman" w:hAnsi="Palatino Linotype"/>
          <w:sz w:val="24"/>
          <w:szCs w:val="24"/>
          <w:lang w:val="es-ES_tradnl" w:eastAsia="es-ES"/>
        </w:rPr>
        <w:t>Sujetos Obligados</w:t>
      </w:r>
      <w:r w:rsidRPr="00E7461D">
        <w:rPr>
          <w:rFonts w:ascii="Palatino Linotype" w:eastAsia="Times New Roman" w:hAnsi="Palatino Linotype"/>
          <w:sz w:val="24"/>
          <w:szCs w:val="24"/>
          <w:lang w:val="es-ES_tradnl" w:eastAsia="es-ES"/>
        </w:rPr>
        <w:t>; en su artículo 176</w:t>
      </w:r>
      <w:r w:rsidRPr="00E7461D">
        <w:rPr>
          <w:rFonts w:ascii="Palatino Linotype" w:eastAsia="Times New Roman" w:hAnsi="Palatino Linotype"/>
          <w:b/>
          <w:sz w:val="24"/>
          <w:szCs w:val="24"/>
          <w:lang w:val="es-ES_tradnl" w:eastAsia="es-ES"/>
        </w:rPr>
        <w:t xml:space="preserve"> </w:t>
      </w:r>
      <w:r w:rsidRPr="00E7461D">
        <w:rPr>
          <w:rFonts w:ascii="Palatino Linotype" w:eastAsia="Times New Roman" w:hAnsi="Palatino Linotype"/>
          <w:sz w:val="24"/>
          <w:szCs w:val="24"/>
          <w:lang w:val="es-ES_tradnl" w:eastAsia="es-ES"/>
        </w:rPr>
        <w:t xml:space="preserve">establece que </w:t>
      </w:r>
      <w:r w:rsidRPr="00E7461D">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E7461D">
        <w:rPr>
          <w:rFonts w:ascii="Palatino Linotype" w:eastAsia="Times New Roman" w:hAnsi="Palatino Linotype"/>
          <w:bCs/>
          <w:sz w:val="24"/>
          <w:szCs w:val="24"/>
          <w:lang w:val="es-ES_tradnl" w:eastAsia="es-ES"/>
        </w:rPr>
        <w:t>, s</w:t>
      </w:r>
      <w:r w:rsidRPr="00E7461D">
        <w:rPr>
          <w:rFonts w:ascii="Palatino Linotype" w:eastAsia="Times New Roman" w:hAnsi="Palatino Linotype"/>
          <w:sz w:val="24"/>
          <w:szCs w:val="24"/>
          <w:lang w:val="es-ES_tradnl" w:eastAsia="es-ES"/>
        </w:rPr>
        <w:t xml:space="preserve">iendo </w:t>
      </w:r>
      <w:r w:rsidR="001D2502" w:rsidRPr="00E7461D">
        <w:rPr>
          <w:rFonts w:ascii="Palatino Linotype" w:eastAsia="Times New Roman" w:hAnsi="Palatino Linotype"/>
          <w:sz w:val="24"/>
          <w:szCs w:val="24"/>
          <w:lang w:val="es-ES_tradnl" w:eastAsia="es-ES"/>
        </w:rPr>
        <w:t>é</w:t>
      </w:r>
      <w:r w:rsidRPr="00E7461D">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E7461D"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E7461D"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7461D">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7461D">
        <w:rPr>
          <w:rFonts w:ascii="Palatino Linotype" w:eastAsia="Calibri" w:hAnsi="Palatino Linotype" w:cs="Times New Roman"/>
          <w:b/>
          <w:sz w:val="24"/>
          <w:szCs w:val="24"/>
          <w:lang w:val="es-ES_tradnl" w:eastAsia="es-ES"/>
        </w:rPr>
        <w:t>fundadas y procedentes</w:t>
      </w:r>
      <w:r w:rsidRPr="00E7461D">
        <w:rPr>
          <w:rFonts w:ascii="Palatino Linotype" w:eastAsia="Calibri" w:hAnsi="Palatino Linotype" w:cs="Times New Roman"/>
          <w:sz w:val="24"/>
          <w:szCs w:val="24"/>
          <w:lang w:val="es-ES_tradnl" w:eastAsia="es-ES"/>
        </w:rPr>
        <w:t xml:space="preserve">, debido a que el </w:t>
      </w:r>
      <w:r w:rsidRPr="00E7461D">
        <w:rPr>
          <w:rFonts w:ascii="Palatino Linotype" w:eastAsia="Calibri" w:hAnsi="Palatino Linotype" w:cs="Times New Roman"/>
          <w:b/>
          <w:sz w:val="24"/>
          <w:szCs w:val="24"/>
          <w:lang w:val="es-ES_tradnl" w:eastAsia="es-ES"/>
        </w:rPr>
        <w:t>SUJETO OBLIGADO</w:t>
      </w:r>
      <w:r w:rsidRPr="00E7461D">
        <w:rPr>
          <w:rFonts w:ascii="Palatino Linotype" w:eastAsia="Calibri" w:hAnsi="Palatino Linotype" w:cs="Times New Roman"/>
          <w:sz w:val="24"/>
          <w:szCs w:val="24"/>
          <w:lang w:val="es-ES_tradnl" w:eastAsia="es-ES"/>
        </w:rPr>
        <w:t xml:space="preserve"> fue omiso en responder la solicitud de información en cuestión, es decir, </w:t>
      </w:r>
      <w:r w:rsidRPr="00E7461D">
        <w:rPr>
          <w:rFonts w:ascii="Palatino Linotype" w:eastAsia="Calibri" w:hAnsi="Palatino Linotype" w:cs="Times New Roman"/>
          <w:b/>
          <w:bCs/>
          <w:sz w:val="24"/>
          <w:szCs w:val="24"/>
          <w:lang w:val="es-ES_tradnl" w:eastAsia="es-ES"/>
        </w:rPr>
        <w:t>NO proporcion</w:t>
      </w:r>
      <w:r w:rsidR="00E4235F" w:rsidRPr="00E7461D">
        <w:rPr>
          <w:rFonts w:ascii="Palatino Linotype" w:eastAsia="Calibri" w:hAnsi="Palatino Linotype" w:cs="Times New Roman"/>
          <w:b/>
          <w:bCs/>
          <w:sz w:val="24"/>
          <w:szCs w:val="24"/>
          <w:lang w:val="es-ES_tradnl" w:eastAsia="es-ES"/>
        </w:rPr>
        <w:t>ó</w:t>
      </w:r>
      <w:r w:rsidRPr="00E7461D">
        <w:rPr>
          <w:rFonts w:ascii="Palatino Linotype" w:eastAsia="Calibri" w:hAnsi="Palatino Linotype" w:cs="Times New Roman"/>
          <w:b/>
          <w:bCs/>
          <w:sz w:val="24"/>
          <w:szCs w:val="24"/>
          <w:lang w:val="es-ES_tradnl" w:eastAsia="es-ES"/>
        </w:rPr>
        <w:t xml:space="preserve"> respuesta alguna</w:t>
      </w:r>
      <w:r w:rsidRPr="00E7461D">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E7461D"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223FE22D" w:rsidR="00486BDF" w:rsidRPr="00E7461D"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7461D">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5025D3" w:rsidRPr="00E7461D">
        <w:rPr>
          <w:rFonts w:ascii="Palatino Linotype" w:eastAsia="Calibri" w:hAnsi="Palatino Linotype" w:cs="Times New Roman"/>
          <w:b/>
          <w:sz w:val="24"/>
          <w:szCs w:val="24"/>
          <w:lang w:val="es-ES_tradnl" w:eastAsia="es-ES"/>
        </w:rPr>
        <w:t>Ayuntamiento de Tenancingo</w:t>
      </w:r>
      <w:r w:rsidRPr="00E7461D">
        <w:rPr>
          <w:rFonts w:ascii="Palatino Linotype" w:eastAsia="Calibri" w:hAnsi="Palatino Linotype" w:cs="Times New Roman"/>
          <w:b/>
          <w:sz w:val="24"/>
          <w:szCs w:val="24"/>
          <w:lang w:val="es-ES_tradnl" w:eastAsia="es-ES"/>
        </w:rPr>
        <w:t xml:space="preserve"> </w:t>
      </w:r>
      <w:r w:rsidRPr="00E7461D">
        <w:rPr>
          <w:rFonts w:ascii="Palatino Linotype" w:eastAsia="Calibri" w:hAnsi="Palatino Linotype" w:cs="Times New Roman"/>
          <w:sz w:val="24"/>
          <w:szCs w:val="24"/>
          <w:lang w:val="es-ES_tradnl" w:eastAsia="es-ES"/>
        </w:rPr>
        <w:t xml:space="preserve">como </w:t>
      </w:r>
      <w:r w:rsidR="00F3730A" w:rsidRPr="00E7461D">
        <w:rPr>
          <w:rFonts w:ascii="Palatino Linotype" w:eastAsia="Calibri" w:hAnsi="Palatino Linotype" w:cs="Times New Roman"/>
          <w:b/>
          <w:bCs/>
          <w:sz w:val="24"/>
          <w:szCs w:val="24"/>
          <w:lang w:val="es-ES_tradnl" w:eastAsia="es-ES"/>
        </w:rPr>
        <w:t>SUJETO OBLIGADO</w:t>
      </w:r>
      <w:r w:rsidRPr="00E7461D">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E7461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7461D"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7461D">
        <w:rPr>
          <w:rFonts w:ascii="Palatino Linotype" w:eastAsia="Calibri" w:hAnsi="Palatino Linotype" w:cs="Times New Roman"/>
          <w:b/>
          <w:bCs/>
          <w:i/>
          <w:lang w:val="es-ES_tradnl" w:eastAsia="es-ES"/>
        </w:rPr>
        <w:t>“Artículo 23.</w:t>
      </w:r>
      <w:r w:rsidRPr="00E7461D">
        <w:rPr>
          <w:rFonts w:ascii="Palatino Linotype" w:eastAsia="Calibri" w:hAnsi="Palatino Linotype" w:cs="Times New Roman"/>
          <w:bCs/>
          <w:i/>
          <w:lang w:val="es-ES_tradnl" w:eastAsia="es-ES"/>
        </w:rPr>
        <w:t xml:space="preserve"> </w:t>
      </w:r>
      <w:r w:rsidRPr="00E7461D">
        <w:rPr>
          <w:rFonts w:ascii="Palatino Linotype" w:eastAsia="Calibri" w:hAnsi="Palatino Linotype" w:cs="Times New Roman"/>
          <w:b/>
          <w:bCs/>
          <w:i/>
          <w:lang w:val="es-ES_tradnl" w:eastAsia="es-ES"/>
        </w:rPr>
        <w:t xml:space="preserve">Son </w:t>
      </w:r>
      <w:r w:rsidRPr="00E7461D">
        <w:rPr>
          <w:rFonts w:ascii="Palatino Linotype" w:eastAsia="Calibri" w:hAnsi="Palatino Linotype" w:cs="Times New Roman"/>
          <w:b/>
          <w:bCs/>
          <w:i/>
          <w:u w:val="single"/>
          <w:lang w:val="es-ES_tradnl" w:eastAsia="es-ES"/>
        </w:rPr>
        <w:t>sujetos obligados a transparentar y permitir el acceso a su información</w:t>
      </w:r>
      <w:r w:rsidRPr="00E7461D">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7461D"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7461D">
        <w:rPr>
          <w:rFonts w:ascii="Palatino Linotype" w:eastAsia="Calibri" w:hAnsi="Palatino Linotype" w:cs="Times New Roman"/>
          <w:bCs/>
          <w:i/>
          <w:lang w:val="es-ES_tradnl" w:eastAsia="es-ES"/>
        </w:rPr>
        <w:t>(…)</w:t>
      </w:r>
    </w:p>
    <w:p w14:paraId="00587599" w14:textId="77777777" w:rsidR="00E4235F" w:rsidRPr="00E7461D"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7461D">
        <w:rPr>
          <w:rFonts w:ascii="Palatino Linotype" w:eastAsia="Calibri" w:hAnsi="Palatino Linotype" w:cs="Times New Roman"/>
          <w:b/>
          <w:i/>
          <w:lang w:val="es-ES_tradnl" w:eastAsia="es-ES"/>
        </w:rPr>
        <w:t>IV.</w:t>
      </w:r>
      <w:r w:rsidRPr="00E7461D">
        <w:rPr>
          <w:rFonts w:ascii="Palatino Linotype" w:eastAsia="Calibri" w:hAnsi="Palatino Linotype" w:cs="Times New Roman"/>
          <w:bCs/>
          <w:i/>
          <w:lang w:val="es-ES_tradnl" w:eastAsia="es-ES"/>
        </w:rPr>
        <w:t xml:space="preserve"> </w:t>
      </w:r>
      <w:r w:rsidRPr="00E7461D">
        <w:rPr>
          <w:rFonts w:ascii="Palatino Linotype" w:eastAsia="Calibri" w:hAnsi="Palatino Linotype" w:cs="Times New Roman"/>
          <w:b/>
          <w:i/>
          <w:u w:val="single"/>
          <w:lang w:val="es-ES_tradnl" w:eastAsia="es-ES"/>
        </w:rPr>
        <w:t>Los ayuntamientos</w:t>
      </w:r>
      <w:r w:rsidRPr="00E7461D">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E7461D"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E7461D">
        <w:rPr>
          <w:rFonts w:ascii="Palatino Linotype" w:eastAsia="Calibri" w:hAnsi="Palatino Linotype" w:cs="Times New Roman"/>
          <w:bCs/>
          <w:i/>
          <w:lang w:val="es-ES_tradnl" w:eastAsia="es-ES"/>
        </w:rPr>
        <w:t>(…)</w:t>
      </w:r>
      <w:r w:rsidR="00486BDF" w:rsidRPr="00E7461D">
        <w:rPr>
          <w:rFonts w:ascii="Palatino Linotype" w:eastAsia="Calibri" w:hAnsi="Palatino Linotype" w:cs="Times New Roman"/>
          <w:bCs/>
          <w:i/>
          <w:lang w:val="es-ES_tradnl" w:eastAsia="es-ES"/>
        </w:rPr>
        <w:t>”</w:t>
      </w:r>
    </w:p>
    <w:p w14:paraId="19D40A04" w14:textId="51365B27" w:rsidR="0044737D" w:rsidRPr="00E7461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E7461D">
        <w:rPr>
          <w:rFonts w:ascii="Palatino Linotype" w:eastAsia="Calibri" w:hAnsi="Palatino Linotype" w:cs="Times New Roman"/>
          <w:bCs/>
          <w:iCs/>
          <w:lang w:val="es-ES_tradnl" w:eastAsia="es-ES"/>
        </w:rPr>
        <w:t>(Énfasis añadido)</w:t>
      </w:r>
    </w:p>
    <w:p w14:paraId="794B4C64" w14:textId="77777777" w:rsidR="00486BDF" w:rsidRPr="00E7461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4887B57" w:rsidR="00486BDF" w:rsidRPr="00E7461D"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7461D">
        <w:rPr>
          <w:rFonts w:ascii="Palatino Linotype" w:eastAsia="Calibri" w:hAnsi="Palatino Linotype" w:cs="Times New Roman"/>
          <w:sz w:val="24"/>
          <w:szCs w:val="24"/>
          <w:lang w:val="es-ES_tradnl" w:eastAsia="es-ES"/>
        </w:rPr>
        <w:t>Así</w:t>
      </w:r>
      <w:r w:rsidR="00E4235F" w:rsidRPr="00E7461D">
        <w:rPr>
          <w:rFonts w:ascii="Palatino Linotype" w:eastAsia="Calibri" w:hAnsi="Palatino Linotype" w:cs="Times New Roman"/>
          <w:sz w:val="24"/>
          <w:szCs w:val="24"/>
          <w:lang w:val="es-ES_tradnl" w:eastAsia="es-ES"/>
        </w:rPr>
        <w:t>,</w:t>
      </w:r>
      <w:r w:rsidRPr="00E7461D">
        <w:rPr>
          <w:rFonts w:ascii="Palatino Linotype" w:eastAsia="Calibri" w:hAnsi="Palatino Linotype" w:cs="Times New Roman"/>
          <w:sz w:val="24"/>
          <w:szCs w:val="24"/>
          <w:lang w:val="es-ES_tradnl" w:eastAsia="es-ES"/>
        </w:rPr>
        <w:t xml:space="preserve"> en calidad de </w:t>
      </w:r>
      <w:r w:rsidRPr="00E7461D">
        <w:rPr>
          <w:rFonts w:ascii="Palatino Linotype" w:eastAsia="Calibri" w:hAnsi="Palatino Linotype" w:cs="Times New Roman"/>
          <w:b/>
          <w:sz w:val="24"/>
          <w:szCs w:val="24"/>
          <w:lang w:val="es-ES_tradnl" w:eastAsia="es-ES"/>
        </w:rPr>
        <w:t>SUJETO OBLIGADO</w:t>
      </w:r>
      <w:r w:rsidRPr="00E7461D">
        <w:rPr>
          <w:rFonts w:ascii="Palatino Linotype" w:eastAsia="Calibri" w:hAnsi="Palatino Linotype" w:cs="Times New Roman"/>
          <w:sz w:val="24"/>
          <w:szCs w:val="24"/>
          <w:lang w:val="es-ES_tradnl" w:eastAsia="es-ES"/>
        </w:rPr>
        <w:t xml:space="preserve">, el </w:t>
      </w:r>
      <w:r w:rsidR="005025D3" w:rsidRPr="00E7461D">
        <w:rPr>
          <w:rFonts w:ascii="Palatino Linotype" w:eastAsia="Calibri" w:hAnsi="Palatino Linotype" w:cs="Times New Roman"/>
          <w:b/>
          <w:sz w:val="24"/>
          <w:szCs w:val="24"/>
          <w:lang w:val="es-ES_tradnl" w:eastAsia="es-ES"/>
        </w:rPr>
        <w:t>Ayuntamiento de Tenancingo</w:t>
      </w:r>
      <w:r w:rsidRPr="00E7461D">
        <w:rPr>
          <w:rFonts w:ascii="Palatino Linotype" w:eastAsia="Calibri" w:hAnsi="Palatino Linotype" w:cs="Times New Roman"/>
          <w:b/>
          <w:sz w:val="24"/>
          <w:szCs w:val="24"/>
          <w:lang w:val="es-ES_tradnl" w:eastAsia="es-ES"/>
        </w:rPr>
        <w:t xml:space="preserve"> </w:t>
      </w:r>
      <w:r w:rsidRPr="00E7461D">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E7461D"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E7461D"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E7461D">
        <w:rPr>
          <w:rFonts w:ascii="Palatino Linotype" w:eastAsiaTheme="minorEastAsia" w:hAnsi="Palatino Linotype" w:cs="Arial"/>
          <w:b/>
          <w:bCs/>
          <w:i/>
          <w:lang w:val="es-ES_tradnl" w:eastAsia="es-ES"/>
        </w:rPr>
        <w:lastRenderedPageBreak/>
        <w:t>Constitución Política de los Estados Unidos Mexicanos</w:t>
      </w:r>
    </w:p>
    <w:p w14:paraId="21AA71FE"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E7461D"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E7461D">
        <w:rPr>
          <w:rFonts w:ascii="Palatino Linotype" w:eastAsiaTheme="minorEastAsia" w:hAnsi="Palatino Linotype" w:cs="Arial"/>
          <w:b/>
          <w:bCs/>
          <w:i/>
          <w:lang w:val="es-ES_tradnl" w:eastAsia="es-ES"/>
        </w:rPr>
        <w:t>“Artículo 6.</w:t>
      </w:r>
      <w:r w:rsidRPr="00E7461D">
        <w:rPr>
          <w:rFonts w:ascii="Palatino Linotype" w:eastAsiaTheme="minorEastAsia" w:hAnsi="Palatino Linotype" w:cs="Arial"/>
          <w:bCs/>
          <w:i/>
          <w:lang w:val="es-ES_tradnl" w:eastAsia="es-ES"/>
        </w:rPr>
        <w:t xml:space="preserve"> …</w:t>
      </w:r>
    </w:p>
    <w:p w14:paraId="1C0AE20D"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Cs/>
          <w:i/>
          <w:lang w:val="es-ES_tradnl" w:eastAsia="es-ES"/>
        </w:rPr>
        <w:t>…</w:t>
      </w:r>
    </w:p>
    <w:p w14:paraId="688EBE06"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E7461D"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E7461D">
        <w:rPr>
          <w:rFonts w:ascii="Palatino Linotype" w:eastAsiaTheme="minorEastAsia" w:hAnsi="Palatino Linotype" w:cs="Arial"/>
          <w:b/>
          <w:bCs/>
          <w:i/>
          <w:lang w:val="es-ES_tradnl" w:eastAsia="es-ES"/>
        </w:rPr>
        <w:t>A</w:t>
      </w:r>
      <w:r w:rsidRPr="00E7461D">
        <w:rPr>
          <w:rFonts w:ascii="Palatino Linotype" w:eastAsiaTheme="minorEastAsia" w:hAnsi="Palatino Linotype" w:cs="Arial"/>
          <w:bCs/>
          <w:i/>
          <w:lang w:val="es-ES_tradnl" w:eastAsia="es-ES"/>
        </w:rPr>
        <w:t xml:space="preserve">. </w:t>
      </w:r>
      <w:r w:rsidRPr="00E7461D">
        <w:rPr>
          <w:rFonts w:ascii="Palatino Linotype" w:eastAsiaTheme="minorEastAsia" w:hAnsi="Palatino Linotype" w:cs="Arial"/>
          <w:b/>
          <w:bCs/>
          <w:i/>
          <w:lang w:val="es-ES_tradnl" w:eastAsia="es-ES"/>
        </w:rPr>
        <w:t>Para el ejercicio del derecho de acceso a la información</w:t>
      </w:r>
      <w:r w:rsidRPr="00E7461D">
        <w:rPr>
          <w:rFonts w:ascii="Palatino Linotype" w:eastAsiaTheme="minorEastAsia" w:hAnsi="Palatino Linotype" w:cs="Arial"/>
          <w:bCs/>
          <w:i/>
          <w:lang w:val="es-ES_tradnl" w:eastAsia="es-ES"/>
        </w:rPr>
        <w:t xml:space="preserve">, la Federación y </w:t>
      </w:r>
      <w:r w:rsidRPr="00E7461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E7461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
          <w:bCs/>
          <w:i/>
          <w:lang w:val="es-ES_tradnl" w:eastAsia="es-ES"/>
        </w:rPr>
        <w:t>I.</w:t>
      </w:r>
      <w:r w:rsidR="00484317" w:rsidRPr="00E7461D">
        <w:rPr>
          <w:rFonts w:ascii="Palatino Linotype" w:eastAsiaTheme="minorEastAsia" w:hAnsi="Palatino Linotype" w:cs="Arial"/>
          <w:b/>
          <w:bCs/>
          <w:i/>
          <w:lang w:val="es-ES_tradnl" w:eastAsia="es-ES"/>
        </w:rPr>
        <w:t xml:space="preserve"> </w:t>
      </w:r>
      <w:r w:rsidRPr="00E7461D">
        <w:rPr>
          <w:rFonts w:ascii="Palatino Linotype" w:eastAsiaTheme="minorEastAsia" w:hAnsi="Palatino Linotype" w:cs="Arial"/>
          <w:b/>
          <w:bCs/>
          <w:i/>
          <w:lang w:val="es-ES_tradnl" w:eastAsia="es-ES"/>
        </w:rPr>
        <w:t>Toda la información en posesión de cualquier</w:t>
      </w:r>
      <w:r w:rsidRPr="00E7461D">
        <w:rPr>
          <w:rFonts w:ascii="Palatino Linotype" w:eastAsiaTheme="minorEastAsia" w:hAnsi="Palatino Linotype" w:cs="Arial"/>
          <w:bCs/>
          <w:i/>
          <w:lang w:val="es-ES_tradnl" w:eastAsia="es-ES"/>
        </w:rPr>
        <w:t xml:space="preserve"> </w:t>
      </w:r>
      <w:r w:rsidRPr="00E7461D">
        <w:rPr>
          <w:rFonts w:ascii="Palatino Linotype" w:eastAsiaTheme="minorEastAsia" w:hAnsi="Palatino Linotype" w:cs="Arial"/>
          <w:b/>
          <w:bCs/>
          <w:i/>
          <w:lang w:val="es-ES_tradnl" w:eastAsia="es-ES"/>
        </w:rPr>
        <w:t>autoridad</w:t>
      </w:r>
      <w:r w:rsidRPr="00E7461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7461D">
        <w:rPr>
          <w:rFonts w:ascii="Palatino Linotype" w:eastAsiaTheme="minorEastAsia" w:hAnsi="Palatino Linotype" w:cs="Arial"/>
          <w:b/>
          <w:bCs/>
          <w:i/>
          <w:lang w:val="es-ES_tradnl" w:eastAsia="es-ES"/>
        </w:rPr>
        <w:t>municipal</w:t>
      </w:r>
      <w:r w:rsidRPr="00E7461D">
        <w:rPr>
          <w:rFonts w:ascii="Palatino Linotype" w:eastAsiaTheme="minorEastAsia" w:hAnsi="Palatino Linotype" w:cs="Arial"/>
          <w:bCs/>
          <w:i/>
          <w:lang w:val="es-ES_tradnl" w:eastAsia="es-ES"/>
        </w:rPr>
        <w:t xml:space="preserve">, </w:t>
      </w:r>
      <w:r w:rsidRPr="00E7461D">
        <w:rPr>
          <w:rFonts w:ascii="Palatino Linotype" w:eastAsiaTheme="minorEastAsia" w:hAnsi="Palatino Linotype" w:cs="Arial"/>
          <w:b/>
          <w:bCs/>
          <w:i/>
          <w:lang w:val="es-ES_tradnl" w:eastAsia="es-ES"/>
        </w:rPr>
        <w:t>es pública</w:t>
      </w:r>
      <w:r w:rsidRPr="00E7461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7461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7461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E7461D"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E7461D">
        <w:rPr>
          <w:rFonts w:ascii="Palatino Linotype" w:eastAsiaTheme="minorEastAsia" w:hAnsi="Palatino Linotype" w:cs="Arial"/>
          <w:bCs/>
          <w:iCs/>
          <w:lang w:val="es-ES_tradnl" w:eastAsia="es-ES"/>
        </w:rPr>
        <w:t xml:space="preserve">(Énfasis añadido) </w:t>
      </w:r>
    </w:p>
    <w:p w14:paraId="6B1278BF" w14:textId="77777777" w:rsidR="00486BDF" w:rsidRPr="00E7461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E7461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E7461D"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E7461D"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E7461D">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E7461D"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
          <w:bCs/>
          <w:i/>
          <w:lang w:val="es-ES_tradnl" w:eastAsia="es-ES"/>
        </w:rPr>
        <w:t>“Artículo 5</w:t>
      </w:r>
      <w:r w:rsidRPr="00E7461D">
        <w:rPr>
          <w:rFonts w:ascii="Palatino Linotype" w:eastAsiaTheme="minorEastAsia" w:hAnsi="Palatino Linotype" w:cs="Arial"/>
          <w:bCs/>
          <w:i/>
          <w:lang w:val="es-ES_tradnl" w:eastAsia="es-ES"/>
        </w:rPr>
        <w:t>.- …</w:t>
      </w:r>
    </w:p>
    <w:p w14:paraId="3C060DB9"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Cs/>
          <w:i/>
          <w:lang w:val="es-ES_tradnl" w:eastAsia="es-ES"/>
        </w:rPr>
        <w:t>…</w:t>
      </w:r>
    </w:p>
    <w:p w14:paraId="4F4956D6"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7461D">
        <w:rPr>
          <w:rFonts w:ascii="Palatino Linotype" w:eastAsiaTheme="minorEastAsia" w:hAnsi="Palatino Linotype" w:cs="Arial"/>
          <w:bCs/>
          <w:i/>
          <w:lang w:val="es-ES_tradnl" w:eastAsia="es-ES"/>
        </w:rPr>
        <w:t>.</w:t>
      </w:r>
    </w:p>
    <w:p w14:paraId="4B952768"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
          <w:bCs/>
          <w:i/>
          <w:lang w:val="es-ES_tradnl" w:eastAsia="es-ES"/>
        </w:rPr>
        <w:lastRenderedPageBreak/>
        <w:t>Este derecho se regirá por los principios y bases siguientes</w:t>
      </w:r>
      <w:r w:rsidRPr="00E7461D">
        <w:rPr>
          <w:rFonts w:ascii="Palatino Linotype" w:eastAsiaTheme="minorEastAsia" w:hAnsi="Palatino Linotype" w:cs="Arial"/>
          <w:bCs/>
          <w:i/>
          <w:lang w:val="es-ES_tradnl" w:eastAsia="es-ES"/>
        </w:rPr>
        <w:t>:</w:t>
      </w:r>
    </w:p>
    <w:p w14:paraId="3ED63509" w14:textId="77777777" w:rsidR="00486BDF" w:rsidRPr="00E7461D"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E7461D">
        <w:rPr>
          <w:rFonts w:ascii="Palatino Linotype" w:eastAsiaTheme="minorEastAsia" w:hAnsi="Palatino Linotype" w:cs="Arial"/>
          <w:b/>
          <w:bCs/>
          <w:i/>
          <w:lang w:val="es-ES_tradnl" w:eastAsia="es-ES"/>
        </w:rPr>
        <w:t>I. Toda la información en posesión de cualquier autoridad, entidad, órgano y organismos de los</w:t>
      </w:r>
      <w:r w:rsidRPr="00E7461D">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7461D">
        <w:rPr>
          <w:rFonts w:ascii="Palatino Linotype" w:eastAsiaTheme="minorEastAsia" w:hAnsi="Palatino Linotype" w:cs="Arial"/>
          <w:b/>
          <w:bCs/>
          <w:i/>
          <w:lang w:val="es-ES_tradnl" w:eastAsia="es-ES"/>
        </w:rPr>
        <w:t>municipales</w:t>
      </w:r>
      <w:r w:rsidRPr="00E7461D">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7461D">
        <w:rPr>
          <w:rFonts w:ascii="Palatino Linotype" w:eastAsiaTheme="minorEastAsia" w:hAnsi="Palatino Linotype" w:cs="Arial"/>
          <w:b/>
          <w:bCs/>
          <w:i/>
          <w:lang w:val="es-ES_tradnl" w:eastAsia="es-ES"/>
        </w:rPr>
        <w:t>es pública</w:t>
      </w:r>
      <w:r w:rsidRPr="00E7461D">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7461D">
        <w:rPr>
          <w:rFonts w:ascii="Palatino Linotype" w:eastAsiaTheme="minorEastAsia" w:hAnsi="Palatino Linotype" w:cs="Arial"/>
          <w:b/>
          <w:bCs/>
          <w:i/>
          <w:lang w:val="es-ES_tradnl" w:eastAsia="es-ES"/>
        </w:rPr>
        <w:t>En la interpretación de este derecho deberá prevalecer el principio de máxima publicidad</w:t>
      </w:r>
      <w:r w:rsidRPr="00E7461D">
        <w:rPr>
          <w:rFonts w:ascii="Palatino Linotype" w:eastAsiaTheme="minorEastAsia" w:hAnsi="Palatino Linotype" w:cs="Arial"/>
          <w:bCs/>
          <w:i/>
          <w:lang w:val="es-ES_tradnl" w:eastAsia="es-ES"/>
        </w:rPr>
        <w:t xml:space="preserve">. </w:t>
      </w:r>
      <w:r w:rsidRPr="00E7461D">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7461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E7461D"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E7461D">
        <w:rPr>
          <w:rFonts w:ascii="Palatino Linotype" w:eastAsiaTheme="minorEastAsia" w:hAnsi="Palatino Linotype" w:cs="Arial"/>
          <w:bCs/>
          <w:iCs/>
          <w:lang w:val="es-ES_tradnl" w:eastAsia="es-ES"/>
        </w:rPr>
        <w:t xml:space="preserve">(Énfasis añadido) </w:t>
      </w:r>
    </w:p>
    <w:p w14:paraId="0DBDCEA5" w14:textId="77777777" w:rsidR="00486BDF" w:rsidRPr="00E7461D"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E7461D"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E7461D">
        <w:rPr>
          <w:rFonts w:ascii="Palatino Linotype" w:eastAsiaTheme="minorEastAsia" w:hAnsi="Palatino Linotype" w:cs="Arial"/>
          <w:sz w:val="24"/>
          <w:szCs w:val="24"/>
          <w:lang w:val="es-ES_tradnl" w:eastAsia="es-ES"/>
        </w:rPr>
        <w:t>al tiene el carácter de pública;</w:t>
      </w:r>
      <w:r w:rsidRPr="00E7461D">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E7461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E7461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t>“</w:t>
      </w:r>
      <w:r w:rsidRPr="00E7461D">
        <w:rPr>
          <w:rFonts w:ascii="Palatino Linotype" w:eastAsiaTheme="minorEastAsia" w:hAnsi="Palatino Linotype" w:cs="Arial"/>
          <w:b/>
          <w:i/>
          <w:lang w:val="es-ES_tradnl" w:eastAsia="es-ES"/>
        </w:rPr>
        <w:t>Artículo 8.</w:t>
      </w:r>
      <w:r w:rsidRPr="00E7461D">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E7461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E7461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b/>
          <w:i/>
          <w:lang w:val="es-ES_tradnl" w:eastAsia="es-ES"/>
        </w:rPr>
        <w:t>En la aplicación e interpretación de la presente Ley deberá prevalecer el principio de máxima publicidad</w:t>
      </w:r>
      <w:r w:rsidRPr="00E7461D">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7461D">
        <w:rPr>
          <w:rFonts w:ascii="Palatino Linotype" w:eastAsiaTheme="minorEastAsia" w:hAnsi="Palatino Linotype" w:cs="Arial"/>
          <w:i/>
          <w:lang w:val="es-ES_tradnl" w:eastAsia="es-ES"/>
        </w:rPr>
        <w:t>pro</w:t>
      </w:r>
      <w:proofErr w:type="spellEnd"/>
      <w:r w:rsidRPr="00E7461D">
        <w:rPr>
          <w:rFonts w:ascii="Palatino Linotype" w:eastAsiaTheme="minorEastAsia" w:hAnsi="Palatino Linotype" w:cs="Arial"/>
          <w:i/>
          <w:lang w:val="es-ES_tradnl" w:eastAsia="es-ES"/>
        </w:rPr>
        <w:t xml:space="preserve"> persona.</w:t>
      </w:r>
    </w:p>
    <w:p w14:paraId="35F0B2C6" w14:textId="77777777" w:rsidR="00486BDF" w:rsidRPr="00E7461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E7461D"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7461D"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7461D">
        <w:rPr>
          <w:rFonts w:ascii="Palatino Linotype" w:eastAsiaTheme="minorEastAsia" w:hAnsi="Palatino Linotype" w:cs="Arial"/>
          <w:iCs/>
          <w:lang w:val="es-ES_tradnl" w:eastAsia="es-ES"/>
        </w:rPr>
        <w:t xml:space="preserve">(Énfasis añadido) </w:t>
      </w:r>
    </w:p>
    <w:p w14:paraId="4E0230A1" w14:textId="77777777" w:rsidR="00486BDF" w:rsidRPr="00E7461D"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E7461D"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el </w:t>
      </w:r>
      <w:r w:rsidRPr="00E7461D">
        <w:rPr>
          <w:rFonts w:ascii="Palatino Linotype" w:eastAsiaTheme="minorEastAsia" w:hAnsi="Palatino Linotype" w:cs="Arial"/>
          <w:b/>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o de vía directa</w:t>
      </w:r>
      <w:r w:rsidR="00484317"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E7461D">
        <w:rPr>
          <w:rFonts w:ascii="Palatino Linotype" w:eastAsiaTheme="minorEastAsia" w:hAnsi="Palatino Linotype" w:cs="Arial"/>
          <w:sz w:val="24"/>
          <w:szCs w:val="24"/>
          <w:lang w:val="es-ES_tradnl" w:eastAsia="es-ES"/>
        </w:rPr>
        <w:t>presente asunto</w:t>
      </w:r>
      <w:r w:rsidRPr="00E7461D">
        <w:rPr>
          <w:rFonts w:ascii="Palatino Linotype" w:eastAsiaTheme="minorEastAsia" w:hAnsi="Palatino Linotype" w:cs="Arial"/>
          <w:sz w:val="24"/>
          <w:szCs w:val="24"/>
          <w:lang w:val="es-ES_tradnl" w:eastAsia="es-ES"/>
        </w:rPr>
        <w:t xml:space="preserve"> no aconteció, pues tal y como se ha acreditado </w:t>
      </w:r>
      <w:r w:rsidR="00EF1F84" w:rsidRPr="00E7461D">
        <w:rPr>
          <w:rFonts w:ascii="Palatino Linotype" w:eastAsiaTheme="minorEastAsia" w:hAnsi="Palatino Linotype" w:cs="Arial"/>
          <w:sz w:val="24"/>
          <w:szCs w:val="24"/>
          <w:lang w:val="es-ES_tradnl" w:eastAsia="es-ES"/>
        </w:rPr>
        <w:t>en</w:t>
      </w:r>
      <w:r w:rsidRPr="00E7461D">
        <w:rPr>
          <w:rFonts w:ascii="Palatino Linotype" w:eastAsiaTheme="minorEastAsia" w:hAnsi="Palatino Linotype" w:cs="Arial"/>
          <w:sz w:val="24"/>
          <w:szCs w:val="24"/>
          <w:lang w:val="es-ES_tradnl" w:eastAsia="es-ES"/>
        </w:rPr>
        <w:t xml:space="preserve"> la revisión del expediente electrónico</w:t>
      </w:r>
      <w:r w:rsidR="00935322"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formado en el SAIMEX, el </w:t>
      </w:r>
      <w:r w:rsidRPr="00E7461D">
        <w:rPr>
          <w:rFonts w:ascii="Palatino Linotype" w:eastAsiaTheme="minorEastAsia" w:hAnsi="Palatino Linotype" w:cs="Arial"/>
          <w:b/>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fue omiso en dar respuesta a la solicitud. Prueba de ello, </w:t>
      </w:r>
      <w:r w:rsidR="00155679" w:rsidRPr="00E7461D">
        <w:rPr>
          <w:rFonts w:ascii="Palatino Linotype" w:eastAsiaTheme="minorEastAsia" w:hAnsi="Palatino Linotype" w:cs="Arial"/>
          <w:sz w:val="24"/>
          <w:szCs w:val="24"/>
          <w:lang w:val="es-ES_tradnl" w:eastAsia="es-ES"/>
        </w:rPr>
        <w:t>es</w:t>
      </w:r>
      <w:r w:rsidRPr="00E7461D">
        <w:rPr>
          <w:rFonts w:ascii="Palatino Linotype" w:eastAsiaTheme="minorEastAsia" w:hAnsi="Palatino Linotype" w:cs="Arial"/>
          <w:sz w:val="24"/>
          <w:szCs w:val="24"/>
          <w:lang w:val="es-ES_tradnl" w:eastAsia="es-ES"/>
        </w:rPr>
        <w:t xml:space="preserve"> la captura de pantalla que se incorpora:</w:t>
      </w:r>
    </w:p>
    <w:p w14:paraId="649A8702" w14:textId="77777777" w:rsidR="001D2502" w:rsidRPr="00E7461D" w:rsidRDefault="001D2502" w:rsidP="001D250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373C9225" w:rsidR="00D629E9" w:rsidRPr="00E7461D" w:rsidRDefault="00DF4F89" w:rsidP="00486BDF">
      <w:pPr>
        <w:spacing w:before="240" w:after="240" w:line="360" w:lineRule="auto"/>
        <w:contextualSpacing/>
        <w:jc w:val="center"/>
        <w:rPr>
          <w:noProof/>
          <w:lang w:eastAsia="es-MX"/>
        </w:rPr>
      </w:pPr>
      <w:r>
        <w:rPr>
          <w:noProof/>
          <w:lang w:eastAsia="es-MX"/>
        </w:rPr>
        <w:drawing>
          <wp:inline distT="0" distB="0" distL="0" distR="0" wp14:anchorId="29BF75CD" wp14:editId="2BFB00BB">
            <wp:extent cx="4457356" cy="20383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355" t="28511" r="29344" b="36688"/>
                    <a:stretch/>
                  </pic:blipFill>
                  <pic:spPr bwMode="auto">
                    <a:xfrm>
                      <a:off x="0" y="0"/>
                      <a:ext cx="4465316" cy="2041990"/>
                    </a:xfrm>
                    <a:prstGeom prst="rect">
                      <a:avLst/>
                    </a:prstGeom>
                    <a:ln>
                      <a:noFill/>
                    </a:ln>
                    <a:extLst>
                      <a:ext uri="{53640926-AAD7-44D8-BBD7-CCE9431645EC}">
                        <a14:shadowObscured xmlns:a14="http://schemas.microsoft.com/office/drawing/2010/main"/>
                      </a:ext>
                    </a:extLst>
                  </pic:spPr>
                </pic:pic>
              </a:graphicData>
            </a:graphic>
          </wp:inline>
        </w:drawing>
      </w:r>
    </w:p>
    <w:p w14:paraId="7D764E01" w14:textId="77777777" w:rsidR="00486BDF" w:rsidRPr="00E7461D" w:rsidRDefault="00486BDF" w:rsidP="00486BDF">
      <w:pPr>
        <w:spacing w:before="240" w:after="240" w:line="360" w:lineRule="auto"/>
        <w:contextualSpacing/>
        <w:jc w:val="center"/>
        <w:rPr>
          <w:rFonts w:eastAsiaTheme="minorEastAsia"/>
          <w:noProof/>
          <w:sz w:val="24"/>
          <w:szCs w:val="24"/>
          <w:lang w:eastAsia="es-MX"/>
        </w:rPr>
      </w:pPr>
    </w:p>
    <w:p w14:paraId="3E9B66E9" w14:textId="145353F8" w:rsidR="003A26DD" w:rsidRPr="00E7461D"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t xml:space="preserve">Como </w:t>
      </w:r>
      <w:r w:rsidRPr="00E7461D">
        <w:rPr>
          <w:rFonts w:ascii="Palatino Linotype" w:eastAsia="Times New Roman" w:hAnsi="Palatino Linotype" w:cs="Arial"/>
          <w:color w:val="000000"/>
          <w:sz w:val="24"/>
          <w:szCs w:val="24"/>
          <w:lang w:eastAsia="es-ES"/>
        </w:rPr>
        <w:t xml:space="preserve">fuera señalado en el apartado de </w:t>
      </w:r>
      <w:r w:rsidRPr="00E7461D">
        <w:rPr>
          <w:rFonts w:ascii="Palatino Linotype" w:eastAsia="Times New Roman" w:hAnsi="Palatino Linotype" w:cs="Arial"/>
          <w:i/>
          <w:color w:val="000000"/>
          <w:sz w:val="24"/>
          <w:szCs w:val="24"/>
          <w:lang w:eastAsia="es-ES"/>
        </w:rPr>
        <w:t>Antecedentes</w:t>
      </w:r>
      <w:r w:rsidRPr="00E7461D">
        <w:rPr>
          <w:rFonts w:ascii="Palatino Linotype" w:eastAsia="Times New Roman" w:hAnsi="Palatino Linotype" w:cs="Arial"/>
          <w:color w:val="000000"/>
          <w:sz w:val="24"/>
          <w:szCs w:val="24"/>
          <w:lang w:eastAsia="es-ES"/>
        </w:rPr>
        <w:t xml:space="preserve">, el </w:t>
      </w:r>
      <w:r w:rsidR="008E230A" w:rsidRPr="00E7461D">
        <w:rPr>
          <w:rFonts w:ascii="Palatino Linotype" w:eastAsia="Times New Roman" w:hAnsi="Palatino Linotype" w:cs="Arial"/>
          <w:color w:val="000000"/>
          <w:sz w:val="24"/>
          <w:szCs w:val="24"/>
          <w:lang w:eastAsia="es-ES"/>
        </w:rPr>
        <w:t>ocho (08</w:t>
      </w:r>
      <w:r w:rsidR="009559C4" w:rsidRPr="00E7461D">
        <w:rPr>
          <w:rFonts w:ascii="Palatino Linotype" w:eastAsia="Times New Roman" w:hAnsi="Palatino Linotype" w:cs="Arial"/>
          <w:color w:val="000000"/>
          <w:sz w:val="24"/>
          <w:szCs w:val="24"/>
          <w:lang w:eastAsia="es-ES"/>
        </w:rPr>
        <w:t>) de febrero</w:t>
      </w:r>
      <w:r w:rsidR="00935322" w:rsidRPr="00E7461D">
        <w:rPr>
          <w:rFonts w:ascii="Palatino Linotype" w:eastAsia="Times New Roman" w:hAnsi="Palatino Linotype" w:cs="Arial"/>
          <w:color w:val="000000"/>
          <w:sz w:val="24"/>
          <w:szCs w:val="24"/>
          <w:lang w:eastAsia="es-ES"/>
        </w:rPr>
        <w:t xml:space="preserve"> de dos mil veintidós</w:t>
      </w:r>
      <w:r w:rsidRPr="00E7461D">
        <w:rPr>
          <w:rFonts w:ascii="Palatino Linotype" w:eastAsia="Times New Roman" w:hAnsi="Palatino Linotype" w:cs="Arial"/>
          <w:color w:val="000000"/>
          <w:sz w:val="24"/>
          <w:szCs w:val="24"/>
          <w:lang w:eastAsia="es-ES"/>
        </w:rPr>
        <w:t xml:space="preserve">, </w:t>
      </w:r>
      <w:r w:rsidR="008E230A" w:rsidRPr="00E7461D">
        <w:rPr>
          <w:rFonts w:ascii="Palatino Linotype" w:eastAsia="Times New Roman" w:hAnsi="Palatino Linotype" w:cs="Arial"/>
          <w:color w:val="000000"/>
          <w:sz w:val="24"/>
          <w:szCs w:val="24"/>
          <w:lang w:eastAsia="es-ES"/>
        </w:rPr>
        <w:t>la</w:t>
      </w:r>
      <w:r w:rsidRPr="00E7461D">
        <w:rPr>
          <w:rFonts w:ascii="Palatino Linotype" w:eastAsia="Times New Roman" w:hAnsi="Palatino Linotype" w:cs="Arial"/>
          <w:color w:val="000000"/>
          <w:sz w:val="24"/>
          <w:szCs w:val="24"/>
          <w:lang w:eastAsia="es-ES"/>
        </w:rPr>
        <w:t xml:space="preserve"> particular promovió</w:t>
      </w:r>
      <w:r w:rsidR="00484317" w:rsidRPr="00E7461D">
        <w:rPr>
          <w:rFonts w:ascii="Palatino Linotype" w:eastAsia="Times New Roman" w:hAnsi="Palatino Linotype" w:cs="Arial"/>
          <w:color w:val="000000"/>
          <w:sz w:val="24"/>
          <w:szCs w:val="24"/>
          <w:lang w:eastAsia="es-ES"/>
        </w:rPr>
        <w:t>,</w:t>
      </w:r>
      <w:r w:rsidRPr="00E7461D">
        <w:rPr>
          <w:rFonts w:ascii="Palatino Linotype" w:eastAsia="Times New Roman" w:hAnsi="Palatino Linotype" w:cs="Arial"/>
          <w:color w:val="000000"/>
          <w:sz w:val="24"/>
          <w:szCs w:val="24"/>
          <w:lang w:eastAsia="es-ES"/>
        </w:rPr>
        <w:t xml:space="preserve"> vía SAIMEX</w:t>
      </w:r>
      <w:r w:rsidR="00484317" w:rsidRPr="00E7461D">
        <w:rPr>
          <w:rFonts w:ascii="Palatino Linotype" w:eastAsia="Times New Roman" w:hAnsi="Palatino Linotype" w:cs="Arial"/>
          <w:b/>
          <w:i/>
          <w:color w:val="000000"/>
          <w:sz w:val="24"/>
          <w:szCs w:val="24"/>
          <w:lang w:eastAsia="es-ES"/>
        </w:rPr>
        <w:t>,</w:t>
      </w:r>
      <w:r w:rsidRPr="00E7461D">
        <w:rPr>
          <w:rFonts w:ascii="Palatino Linotype" w:eastAsia="Times New Roman" w:hAnsi="Palatino Linotype" w:cs="Arial"/>
          <w:color w:val="000000"/>
          <w:sz w:val="24"/>
          <w:szCs w:val="24"/>
          <w:lang w:eastAsia="es-ES"/>
        </w:rPr>
        <w:t xml:space="preserve"> ante el </w:t>
      </w:r>
      <w:r w:rsidRPr="00E7461D">
        <w:rPr>
          <w:rFonts w:ascii="Palatino Linotype" w:eastAsia="Times New Roman" w:hAnsi="Palatino Linotype" w:cs="Arial"/>
          <w:b/>
          <w:color w:val="000000"/>
          <w:sz w:val="24"/>
          <w:szCs w:val="24"/>
          <w:lang w:eastAsia="es-ES"/>
        </w:rPr>
        <w:t>SUJETO OBLIGADO</w:t>
      </w:r>
      <w:r w:rsidR="00484317" w:rsidRPr="00E7461D">
        <w:rPr>
          <w:rFonts w:ascii="Palatino Linotype" w:eastAsia="Times New Roman" w:hAnsi="Palatino Linotype" w:cs="Arial"/>
          <w:bCs/>
          <w:color w:val="000000"/>
          <w:sz w:val="24"/>
          <w:szCs w:val="24"/>
          <w:lang w:eastAsia="es-ES"/>
        </w:rPr>
        <w:t>,</w:t>
      </w:r>
      <w:r w:rsidRPr="00E7461D">
        <w:rPr>
          <w:rFonts w:ascii="Palatino Linotype" w:eastAsia="Times New Roman" w:hAnsi="Palatino Linotype" w:cs="Arial"/>
          <w:bCs/>
          <w:color w:val="000000"/>
          <w:sz w:val="24"/>
          <w:szCs w:val="24"/>
          <w:lang w:eastAsia="es-ES"/>
        </w:rPr>
        <w:t xml:space="preserve"> </w:t>
      </w:r>
      <w:r w:rsidRPr="00E7461D">
        <w:rPr>
          <w:rFonts w:ascii="Palatino Linotype" w:eastAsia="Times New Roman" w:hAnsi="Palatino Linotype" w:cs="Arial"/>
          <w:color w:val="000000"/>
          <w:sz w:val="24"/>
          <w:szCs w:val="24"/>
          <w:lang w:eastAsia="es-ES"/>
        </w:rPr>
        <w:t xml:space="preserve">la solicitud de información </w:t>
      </w:r>
      <w:r w:rsidR="005025D3" w:rsidRPr="00E7461D">
        <w:rPr>
          <w:rFonts w:ascii="Palatino Linotype" w:eastAsia="Times New Roman" w:hAnsi="Palatino Linotype" w:cs="Arial"/>
          <w:b/>
          <w:color w:val="000000"/>
          <w:sz w:val="24"/>
          <w:szCs w:val="24"/>
          <w:lang w:eastAsia="es-ES"/>
        </w:rPr>
        <w:t>00088/TENANCIN/IP/2022</w:t>
      </w:r>
      <w:r w:rsidR="00155679" w:rsidRPr="00E7461D">
        <w:rPr>
          <w:rFonts w:ascii="Palatino Linotype" w:eastAsia="Times New Roman" w:hAnsi="Palatino Linotype" w:cs="Arial"/>
          <w:bCs/>
          <w:color w:val="000000"/>
          <w:sz w:val="24"/>
          <w:szCs w:val="24"/>
          <w:lang w:eastAsia="es-ES"/>
        </w:rPr>
        <w:t>,</w:t>
      </w:r>
      <w:r w:rsidR="004172A9" w:rsidRPr="00E7461D">
        <w:rPr>
          <w:rFonts w:ascii="Palatino Linotype" w:eastAsia="Times New Roman" w:hAnsi="Palatino Linotype" w:cs="Arial"/>
          <w:color w:val="000000"/>
          <w:sz w:val="24"/>
          <w:szCs w:val="24"/>
          <w:lang w:eastAsia="es-ES"/>
        </w:rPr>
        <w:t xml:space="preserve"> </w:t>
      </w:r>
      <w:r w:rsidRPr="00E7461D">
        <w:rPr>
          <w:rFonts w:ascii="Palatino Linotype" w:eastAsia="Times New Roman" w:hAnsi="Palatino Linotype" w:cs="Arial"/>
          <w:color w:val="000000"/>
          <w:sz w:val="24"/>
          <w:szCs w:val="24"/>
          <w:lang w:eastAsia="es-ES"/>
        </w:rPr>
        <w:t xml:space="preserve">mediante </w:t>
      </w:r>
      <w:r w:rsidR="004172A9" w:rsidRPr="00E7461D">
        <w:rPr>
          <w:rFonts w:ascii="Palatino Linotype" w:eastAsia="Times New Roman" w:hAnsi="Palatino Linotype" w:cs="Arial"/>
          <w:color w:val="000000"/>
          <w:sz w:val="24"/>
          <w:szCs w:val="24"/>
          <w:lang w:eastAsia="es-ES"/>
        </w:rPr>
        <w:t xml:space="preserve">la que requirió </w:t>
      </w:r>
      <w:r w:rsidR="008E230A" w:rsidRPr="00E7461D">
        <w:rPr>
          <w:rFonts w:ascii="Palatino Linotype" w:eastAsia="Times New Roman" w:hAnsi="Palatino Linotype" w:cs="Arial"/>
          <w:color w:val="000000"/>
          <w:sz w:val="24"/>
          <w:szCs w:val="24"/>
          <w:lang w:eastAsia="es-ES"/>
        </w:rPr>
        <w:t>la siguiente información</w:t>
      </w:r>
      <w:r w:rsidR="004172A9" w:rsidRPr="00E7461D">
        <w:rPr>
          <w:rFonts w:ascii="Palatino Linotype" w:eastAsia="Times New Roman" w:hAnsi="Palatino Linotype" w:cs="Arial"/>
          <w:color w:val="000000"/>
          <w:sz w:val="24"/>
          <w:szCs w:val="24"/>
          <w:lang w:eastAsia="es-ES"/>
        </w:rPr>
        <w:t>:</w:t>
      </w:r>
    </w:p>
    <w:p w14:paraId="25D75F86" w14:textId="0C03AD8A" w:rsidR="001C393D" w:rsidRPr="00E7461D" w:rsidRDefault="008E230A" w:rsidP="008E230A">
      <w:pPr>
        <w:numPr>
          <w:ilvl w:val="1"/>
          <w:numId w:val="36"/>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heme="minorEastAsia" w:hAnsi="Palatino Linotype" w:cs="Arial"/>
          <w:sz w:val="24"/>
          <w:szCs w:val="24"/>
          <w:lang w:val="es-ES_tradnl" w:eastAsia="es-ES"/>
        </w:rPr>
        <w:lastRenderedPageBreak/>
        <w:t>Todos los contratos del personal de gratificación de nuevo ingreso.</w:t>
      </w:r>
    </w:p>
    <w:p w14:paraId="0ACF42FC" w14:textId="77777777" w:rsidR="00155679" w:rsidRPr="00E7461D"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451C9E14" w:rsidR="003A26DD" w:rsidRPr="00E7461D"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t>Por su parte,</w:t>
      </w:r>
      <w:r w:rsidR="00E548D7" w:rsidRPr="00E7461D">
        <w:rPr>
          <w:rFonts w:ascii="Palatino Linotype" w:eastAsia="Times New Roman" w:hAnsi="Palatino Linotype" w:cs="Arial"/>
          <w:color w:val="000000"/>
          <w:sz w:val="24"/>
          <w:szCs w:val="24"/>
          <w:lang w:val="es-ES_tradnl" w:eastAsia="es-ES"/>
        </w:rPr>
        <w:t xml:space="preserve"> c</w:t>
      </w:r>
      <w:r w:rsidR="004C0A0C" w:rsidRPr="00E7461D">
        <w:rPr>
          <w:rFonts w:ascii="Palatino Linotype" w:eastAsia="Times New Roman" w:hAnsi="Palatino Linotype" w:cs="Arial"/>
          <w:color w:val="000000"/>
          <w:sz w:val="24"/>
          <w:szCs w:val="24"/>
          <w:lang w:val="es-ES_tradnl" w:eastAsia="es-ES"/>
        </w:rPr>
        <w:t>omo ha sido reiterado a lo largo de la presente resolución</w:t>
      </w:r>
      <w:r w:rsidR="003A26DD" w:rsidRPr="00E7461D">
        <w:rPr>
          <w:rFonts w:ascii="Palatino Linotype" w:eastAsia="Times New Roman" w:hAnsi="Palatino Linotype" w:cs="Arial"/>
          <w:color w:val="000000"/>
          <w:sz w:val="24"/>
          <w:szCs w:val="24"/>
          <w:lang w:eastAsia="es-ES"/>
        </w:rPr>
        <w:t xml:space="preserve">, el </w:t>
      </w:r>
      <w:r w:rsidR="003A26DD" w:rsidRPr="00E7461D">
        <w:rPr>
          <w:rFonts w:ascii="Palatino Linotype" w:eastAsia="Times New Roman" w:hAnsi="Palatino Linotype" w:cs="Arial"/>
          <w:b/>
          <w:color w:val="000000"/>
          <w:sz w:val="24"/>
          <w:szCs w:val="24"/>
          <w:lang w:eastAsia="es-ES"/>
        </w:rPr>
        <w:t>SUJETO OBLIGADO</w:t>
      </w:r>
      <w:r w:rsidR="003A26DD" w:rsidRPr="00E7461D">
        <w:rPr>
          <w:rFonts w:ascii="Palatino Linotype" w:eastAsia="Times New Roman" w:hAnsi="Palatino Linotype" w:cs="Arial"/>
          <w:color w:val="000000"/>
          <w:sz w:val="24"/>
          <w:szCs w:val="24"/>
          <w:lang w:eastAsia="es-ES"/>
        </w:rPr>
        <w:t xml:space="preserve"> no dio respuest</w:t>
      </w:r>
      <w:r w:rsidR="00D629E9" w:rsidRPr="00E7461D">
        <w:rPr>
          <w:rFonts w:ascii="Palatino Linotype" w:eastAsia="Times New Roman" w:hAnsi="Palatino Linotype" w:cs="Arial"/>
          <w:color w:val="000000"/>
          <w:sz w:val="24"/>
          <w:szCs w:val="24"/>
          <w:lang w:eastAsia="es-ES"/>
        </w:rPr>
        <w:t>a a la solicitud de información;</w:t>
      </w:r>
      <w:r w:rsidR="003A26DD" w:rsidRPr="00E7461D">
        <w:rPr>
          <w:rFonts w:ascii="Palatino Linotype" w:eastAsia="Times New Roman" w:hAnsi="Palatino Linotype" w:cs="Arial"/>
          <w:color w:val="000000"/>
          <w:sz w:val="24"/>
          <w:szCs w:val="24"/>
          <w:lang w:eastAsia="es-ES"/>
        </w:rPr>
        <w:t xml:space="preserve"> esto es, </w:t>
      </w:r>
      <w:r w:rsidR="003A26DD" w:rsidRPr="00E7461D">
        <w:rPr>
          <w:rFonts w:ascii="Palatino Linotype" w:eastAsia="Times New Roman" w:hAnsi="Palatino Linotype" w:cs="Arial"/>
          <w:b/>
          <w:bCs/>
          <w:color w:val="000000"/>
          <w:sz w:val="24"/>
          <w:szCs w:val="24"/>
          <w:lang w:eastAsia="es-ES"/>
        </w:rPr>
        <w:t xml:space="preserve">no </w:t>
      </w:r>
      <w:r w:rsidR="004C0A0C" w:rsidRPr="00E7461D">
        <w:rPr>
          <w:rFonts w:ascii="Palatino Linotype" w:eastAsia="Times New Roman" w:hAnsi="Palatino Linotype" w:cs="Arial"/>
          <w:b/>
          <w:bCs/>
          <w:color w:val="000000"/>
          <w:sz w:val="24"/>
          <w:szCs w:val="24"/>
          <w:lang w:eastAsia="es-ES"/>
        </w:rPr>
        <w:t xml:space="preserve">atendió </w:t>
      </w:r>
      <w:r w:rsidR="001C393D" w:rsidRPr="00E7461D">
        <w:rPr>
          <w:rFonts w:ascii="Palatino Linotype" w:eastAsia="Times New Roman" w:hAnsi="Palatino Linotype" w:cs="Arial"/>
          <w:b/>
          <w:bCs/>
          <w:color w:val="000000"/>
          <w:sz w:val="24"/>
          <w:szCs w:val="24"/>
          <w:lang w:eastAsia="es-ES"/>
        </w:rPr>
        <w:t>los</w:t>
      </w:r>
      <w:r w:rsidR="00D629E9" w:rsidRPr="00E7461D">
        <w:rPr>
          <w:rFonts w:ascii="Palatino Linotype" w:eastAsia="Times New Roman" w:hAnsi="Palatino Linotype" w:cs="Arial"/>
          <w:b/>
          <w:bCs/>
          <w:color w:val="000000"/>
          <w:sz w:val="24"/>
          <w:szCs w:val="24"/>
          <w:lang w:eastAsia="es-ES"/>
        </w:rPr>
        <w:t xml:space="preserve"> requerimiento</w:t>
      </w:r>
      <w:r w:rsidR="001C393D" w:rsidRPr="00E7461D">
        <w:rPr>
          <w:rFonts w:ascii="Palatino Linotype" w:eastAsia="Times New Roman" w:hAnsi="Palatino Linotype" w:cs="Arial"/>
          <w:b/>
          <w:bCs/>
          <w:color w:val="000000"/>
          <w:sz w:val="24"/>
          <w:szCs w:val="24"/>
          <w:lang w:eastAsia="es-ES"/>
        </w:rPr>
        <w:t>s</w:t>
      </w:r>
      <w:r w:rsidR="00D629E9" w:rsidRPr="00E7461D">
        <w:rPr>
          <w:rFonts w:ascii="Palatino Linotype" w:eastAsia="Times New Roman" w:hAnsi="Palatino Linotype" w:cs="Arial"/>
          <w:b/>
          <w:bCs/>
          <w:color w:val="000000"/>
          <w:sz w:val="24"/>
          <w:szCs w:val="24"/>
          <w:lang w:eastAsia="es-ES"/>
        </w:rPr>
        <w:t xml:space="preserve"> vertido</w:t>
      </w:r>
      <w:r w:rsidR="001C393D" w:rsidRPr="00E7461D">
        <w:rPr>
          <w:rFonts w:ascii="Palatino Linotype" w:eastAsia="Times New Roman" w:hAnsi="Palatino Linotype" w:cs="Arial"/>
          <w:b/>
          <w:bCs/>
          <w:color w:val="000000"/>
          <w:sz w:val="24"/>
          <w:szCs w:val="24"/>
          <w:lang w:eastAsia="es-ES"/>
        </w:rPr>
        <w:t>s</w:t>
      </w:r>
      <w:r w:rsidR="004C0A0C" w:rsidRPr="00E7461D">
        <w:rPr>
          <w:rFonts w:ascii="Palatino Linotype" w:eastAsia="Times New Roman" w:hAnsi="Palatino Linotype" w:cs="Arial"/>
          <w:b/>
          <w:bCs/>
          <w:color w:val="000000"/>
          <w:sz w:val="24"/>
          <w:szCs w:val="24"/>
          <w:lang w:eastAsia="es-ES"/>
        </w:rPr>
        <w:t xml:space="preserve"> en la solicitud de información </w:t>
      </w:r>
      <w:r w:rsidR="005025D3" w:rsidRPr="00E7461D">
        <w:rPr>
          <w:rFonts w:ascii="Palatino Linotype" w:eastAsia="Times New Roman" w:hAnsi="Palatino Linotype" w:cs="Arial"/>
          <w:b/>
          <w:bCs/>
          <w:color w:val="000000"/>
          <w:sz w:val="24"/>
          <w:szCs w:val="24"/>
          <w:lang w:eastAsia="es-ES"/>
        </w:rPr>
        <w:t>00088/TENANCIN/IP/2022</w:t>
      </w:r>
      <w:r w:rsidR="004C0A0C" w:rsidRPr="00E7461D">
        <w:rPr>
          <w:rFonts w:ascii="Palatino Linotype" w:eastAsia="Times New Roman" w:hAnsi="Palatino Linotype" w:cs="Arial"/>
          <w:b/>
          <w:color w:val="000000"/>
          <w:sz w:val="24"/>
          <w:szCs w:val="24"/>
          <w:lang w:eastAsia="es-ES"/>
        </w:rPr>
        <w:t>.</w:t>
      </w:r>
    </w:p>
    <w:p w14:paraId="6A3B0F3A" w14:textId="77777777" w:rsidR="003A26DD" w:rsidRPr="00E7461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E7461D"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t>En ese sentido</w:t>
      </w:r>
      <w:r w:rsidR="00486BDF" w:rsidRPr="00E7461D">
        <w:rPr>
          <w:rFonts w:ascii="Palatino Linotype" w:eastAsia="Times New Roman" w:hAnsi="Palatino Linotype" w:cs="Arial"/>
          <w:color w:val="000000"/>
          <w:sz w:val="24"/>
          <w:szCs w:val="24"/>
          <w:lang w:val="es-ES_tradnl" w:eastAsia="es-ES"/>
        </w:rPr>
        <w:t>,</w:t>
      </w:r>
      <w:r w:rsidRPr="00E7461D">
        <w:rPr>
          <w:rFonts w:ascii="Palatino Linotype" w:eastAsia="Times New Roman" w:hAnsi="Palatino Linotype" w:cs="Arial"/>
          <w:color w:val="000000"/>
          <w:sz w:val="24"/>
          <w:szCs w:val="24"/>
          <w:lang w:val="es-ES_tradnl" w:eastAsia="es-ES"/>
        </w:rPr>
        <w:t xml:space="preserve"> conviene señalar que</w:t>
      </w:r>
      <w:r w:rsidR="00486BDF" w:rsidRPr="00E7461D">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E7461D"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1C1FDDB2" w:rsidR="00486BDF" w:rsidRPr="00E7461D"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Calibri" w:hAnsi="Palatino Linotype" w:cs="Times New Roman"/>
          <w:sz w:val="24"/>
          <w:szCs w:val="24"/>
          <w:lang w:val="es-ES" w:eastAsia="es-ES"/>
        </w:rPr>
        <w:t>Así las cosas</w:t>
      </w:r>
      <w:r w:rsidR="00486BDF" w:rsidRPr="00E7461D">
        <w:rPr>
          <w:rFonts w:ascii="Palatino Linotype" w:eastAsia="Calibri" w:hAnsi="Palatino Linotype" w:cs="Times New Roman"/>
          <w:sz w:val="24"/>
          <w:szCs w:val="24"/>
          <w:lang w:val="es-ES" w:eastAsia="es-ES"/>
        </w:rPr>
        <w:t>, la omisión de</w:t>
      </w:r>
      <w:r w:rsidR="001C393D" w:rsidRPr="00E7461D">
        <w:rPr>
          <w:rFonts w:ascii="Palatino Linotype" w:eastAsia="Calibri" w:hAnsi="Palatino Linotype" w:cs="Times New Roman"/>
          <w:sz w:val="24"/>
          <w:szCs w:val="24"/>
          <w:lang w:val="es-ES" w:eastAsia="es-ES"/>
        </w:rPr>
        <w:t xml:space="preserve"> </w:t>
      </w:r>
      <w:r w:rsidR="00486BDF" w:rsidRPr="00E7461D">
        <w:rPr>
          <w:rFonts w:ascii="Palatino Linotype" w:eastAsia="Calibri" w:hAnsi="Palatino Linotype" w:cs="Times New Roman"/>
          <w:sz w:val="24"/>
          <w:szCs w:val="24"/>
          <w:lang w:val="es-ES" w:eastAsia="es-ES"/>
        </w:rPr>
        <w:t>l</w:t>
      </w:r>
      <w:r w:rsidR="001C393D" w:rsidRPr="00E7461D">
        <w:rPr>
          <w:rFonts w:ascii="Palatino Linotype" w:eastAsia="Calibri" w:hAnsi="Palatino Linotype" w:cs="Times New Roman"/>
          <w:sz w:val="24"/>
          <w:szCs w:val="24"/>
          <w:lang w:val="es-ES" w:eastAsia="es-ES"/>
        </w:rPr>
        <w:t>a</w:t>
      </w:r>
      <w:r w:rsidR="00486BDF" w:rsidRPr="00E7461D">
        <w:rPr>
          <w:rFonts w:ascii="Palatino Linotype" w:eastAsia="Calibri" w:hAnsi="Palatino Linotype" w:cs="Times New Roman"/>
          <w:sz w:val="24"/>
          <w:szCs w:val="24"/>
          <w:lang w:val="es-ES" w:eastAsia="es-ES"/>
        </w:rPr>
        <w:t xml:space="preserve"> Titular de la Unidad de Transparencia, como primer responsable de verificar que el procedimiento de acceso a la información se realice, de acuerdo a lo dispuesto por el artículo 53</w:t>
      </w:r>
      <w:r w:rsidR="008E230A" w:rsidRPr="00E7461D">
        <w:rPr>
          <w:rFonts w:ascii="Palatino Linotype" w:eastAsia="Calibri" w:hAnsi="Palatino Linotype" w:cs="Times New Roman"/>
          <w:sz w:val="24"/>
          <w:szCs w:val="24"/>
          <w:lang w:val="es-ES" w:eastAsia="es-ES"/>
        </w:rPr>
        <w:t>,</w:t>
      </w:r>
      <w:r w:rsidR="00486BDF" w:rsidRPr="00E7461D">
        <w:rPr>
          <w:rFonts w:ascii="Palatino Linotype" w:eastAsia="Calibri" w:hAnsi="Palatino Linotype" w:cs="Times New Roman"/>
          <w:sz w:val="24"/>
          <w:szCs w:val="24"/>
          <w:lang w:val="es-ES" w:eastAsia="es-ES"/>
        </w:rPr>
        <w:t xml:space="preserve"> fracción II</w:t>
      </w:r>
      <w:r w:rsidR="008E230A" w:rsidRPr="00E7461D">
        <w:rPr>
          <w:rFonts w:ascii="Palatino Linotype" w:eastAsia="Calibri" w:hAnsi="Palatino Linotype" w:cs="Times New Roman"/>
          <w:sz w:val="24"/>
          <w:szCs w:val="24"/>
          <w:lang w:val="es-ES" w:eastAsia="es-ES"/>
        </w:rPr>
        <w:t>,</w:t>
      </w:r>
      <w:r w:rsidR="00486BDF" w:rsidRPr="00E7461D">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E7461D"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E7461D" w:rsidRDefault="00F627EC" w:rsidP="00F627EC">
      <w:pPr>
        <w:spacing w:after="0" w:line="276" w:lineRule="auto"/>
        <w:ind w:left="567" w:right="616"/>
        <w:jc w:val="both"/>
        <w:rPr>
          <w:rFonts w:ascii="Palatino Linotype" w:eastAsiaTheme="minorEastAsia" w:hAnsi="Palatino Linotype"/>
          <w:i/>
          <w:lang w:val="es-ES_tradnl" w:eastAsia="es-ES"/>
        </w:rPr>
      </w:pPr>
      <w:r w:rsidRPr="00E7461D">
        <w:rPr>
          <w:rFonts w:ascii="Palatino Linotype" w:eastAsiaTheme="minorEastAsia" w:hAnsi="Palatino Linotype"/>
          <w:b/>
          <w:i/>
          <w:lang w:val="es-ES_tradnl" w:eastAsia="es-ES"/>
        </w:rPr>
        <w:t>“</w:t>
      </w:r>
      <w:r w:rsidR="00486BDF" w:rsidRPr="00E7461D">
        <w:rPr>
          <w:rFonts w:ascii="Palatino Linotype" w:eastAsiaTheme="minorEastAsia" w:hAnsi="Palatino Linotype"/>
          <w:b/>
          <w:i/>
          <w:lang w:val="es-ES_tradnl" w:eastAsia="es-ES"/>
        </w:rPr>
        <w:t>Artículo 53.</w:t>
      </w:r>
      <w:r w:rsidR="00486BDF" w:rsidRPr="00E7461D">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E7461D" w:rsidRDefault="00486BDF" w:rsidP="00F627EC">
      <w:pPr>
        <w:spacing w:after="0" w:line="276" w:lineRule="auto"/>
        <w:ind w:left="567" w:right="616"/>
        <w:jc w:val="both"/>
        <w:rPr>
          <w:rFonts w:ascii="Palatino Linotype" w:eastAsiaTheme="minorEastAsia" w:hAnsi="Palatino Linotype"/>
          <w:i/>
          <w:lang w:val="es-ES_tradnl" w:eastAsia="es-ES"/>
        </w:rPr>
      </w:pPr>
      <w:r w:rsidRPr="00E7461D">
        <w:rPr>
          <w:rFonts w:ascii="Palatino Linotype" w:eastAsiaTheme="minorEastAsia" w:hAnsi="Palatino Linotype"/>
          <w:i/>
          <w:lang w:val="es-ES_tradnl" w:eastAsia="es-ES"/>
        </w:rPr>
        <w:t>…</w:t>
      </w:r>
    </w:p>
    <w:p w14:paraId="66FEA75E" w14:textId="77777777" w:rsidR="00486BDF" w:rsidRPr="00E7461D" w:rsidRDefault="00486BDF" w:rsidP="00F627EC">
      <w:pPr>
        <w:spacing w:after="0" w:line="276" w:lineRule="auto"/>
        <w:ind w:left="567" w:right="616"/>
        <w:jc w:val="both"/>
        <w:rPr>
          <w:rFonts w:ascii="Palatino Linotype" w:eastAsiaTheme="minorEastAsia" w:hAnsi="Palatino Linotype"/>
          <w:i/>
          <w:lang w:val="es-ES_tradnl" w:eastAsia="es-ES"/>
        </w:rPr>
      </w:pPr>
      <w:r w:rsidRPr="00E7461D">
        <w:rPr>
          <w:rFonts w:ascii="Palatino Linotype" w:eastAsiaTheme="minorEastAsia" w:hAnsi="Palatino Linotype"/>
          <w:b/>
          <w:i/>
          <w:lang w:val="es-ES_tradnl" w:eastAsia="es-ES"/>
        </w:rPr>
        <w:t>II. Recibir, tramitar y</w:t>
      </w:r>
      <w:r w:rsidRPr="00E7461D">
        <w:rPr>
          <w:rFonts w:ascii="Palatino Linotype" w:eastAsiaTheme="minorEastAsia" w:hAnsi="Palatino Linotype"/>
          <w:b/>
          <w:i/>
          <w:u w:val="single"/>
          <w:lang w:val="es-ES_tradnl" w:eastAsia="es-ES"/>
        </w:rPr>
        <w:t xml:space="preserve"> dar respuesta a las solicitudes de acceso a la información</w:t>
      </w:r>
      <w:r w:rsidRPr="00E7461D">
        <w:rPr>
          <w:rFonts w:ascii="Palatino Linotype" w:eastAsiaTheme="minorEastAsia" w:hAnsi="Palatino Linotype"/>
          <w:i/>
          <w:lang w:val="es-ES_tradnl" w:eastAsia="es-ES"/>
        </w:rPr>
        <w:t>;</w:t>
      </w:r>
    </w:p>
    <w:p w14:paraId="5267A7CD" w14:textId="77777777" w:rsidR="00486BDF" w:rsidRPr="00E7461D" w:rsidRDefault="00486BDF" w:rsidP="00F627EC">
      <w:pPr>
        <w:spacing w:after="0" w:line="276" w:lineRule="auto"/>
        <w:ind w:left="567" w:right="616"/>
        <w:jc w:val="both"/>
        <w:rPr>
          <w:rFonts w:ascii="Palatino Linotype" w:eastAsiaTheme="minorEastAsia" w:hAnsi="Palatino Linotype"/>
          <w:i/>
          <w:lang w:val="es-ES_tradnl" w:eastAsia="es-ES"/>
        </w:rPr>
      </w:pPr>
      <w:r w:rsidRPr="00E7461D">
        <w:rPr>
          <w:rFonts w:ascii="Palatino Linotype" w:eastAsiaTheme="minorEastAsia" w:hAnsi="Palatino Linotype"/>
          <w:i/>
          <w:lang w:val="es-ES_tradnl" w:eastAsia="es-ES"/>
        </w:rPr>
        <w:t>…</w:t>
      </w:r>
    </w:p>
    <w:p w14:paraId="6D9D3777" w14:textId="77777777" w:rsidR="00486BDF" w:rsidRPr="00E7461D" w:rsidRDefault="00486BDF" w:rsidP="00F627EC">
      <w:pPr>
        <w:spacing w:after="0" w:line="276" w:lineRule="auto"/>
        <w:ind w:left="567" w:right="616"/>
        <w:jc w:val="both"/>
        <w:rPr>
          <w:rFonts w:ascii="Palatino Linotype" w:eastAsiaTheme="minorEastAsia" w:hAnsi="Palatino Linotype"/>
          <w:i/>
          <w:lang w:val="es-ES_tradnl" w:eastAsia="es-ES"/>
        </w:rPr>
      </w:pPr>
      <w:r w:rsidRPr="00E7461D">
        <w:rPr>
          <w:rFonts w:ascii="Palatino Linotype" w:eastAsiaTheme="minorEastAsia" w:hAnsi="Palatino Linotype"/>
          <w:b/>
          <w:bCs/>
          <w:i/>
          <w:lang w:val="es-ES_tradnl" w:eastAsia="es-ES"/>
        </w:rPr>
        <w:t>IV.</w:t>
      </w:r>
      <w:r w:rsidRPr="00E7461D">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E7461D" w:rsidRDefault="00486BDF" w:rsidP="00F627EC">
      <w:pPr>
        <w:spacing w:after="0" w:line="276" w:lineRule="auto"/>
        <w:ind w:left="567" w:right="616"/>
        <w:jc w:val="both"/>
        <w:rPr>
          <w:rFonts w:ascii="Palatino Linotype" w:eastAsiaTheme="minorEastAsia" w:hAnsi="Palatino Linotype"/>
          <w:i/>
          <w:lang w:val="es-ES_tradnl" w:eastAsia="es-ES"/>
        </w:rPr>
      </w:pPr>
      <w:r w:rsidRPr="00E7461D">
        <w:rPr>
          <w:rFonts w:ascii="Palatino Linotype" w:eastAsiaTheme="minorEastAsia" w:hAnsi="Palatino Linotype"/>
          <w:i/>
          <w:lang w:val="es-ES_tradnl" w:eastAsia="es-ES"/>
        </w:rPr>
        <w:lastRenderedPageBreak/>
        <w:t>…</w:t>
      </w:r>
    </w:p>
    <w:p w14:paraId="31C97D37" w14:textId="3894BC66" w:rsidR="00486BDF" w:rsidRPr="00E7461D" w:rsidRDefault="00486BDF" w:rsidP="00F627EC">
      <w:pPr>
        <w:spacing w:after="0" w:line="276" w:lineRule="auto"/>
        <w:ind w:left="567" w:right="616"/>
        <w:jc w:val="both"/>
        <w:rPr>
          <w:rFonts w:ascii="Palatino Linotype" w:eastAsiaTheme="minorEastAsia" w:hAnsi="Palatino Linotype"/>
          <w:i/>
          <w:lang w:val="es-ES_tradnl" w:eastAsia="es-ES"/>
        </w:rPr>
      </w:pPr>
      <w:r w:rsidRPr="00E7461D">
        <w:rPr>
          <w:rFonts w:ascii="Palatino Linotype" w:eastAsiaTheme="minorEastAsia" w:hAnsi="Palatino Linotype"/>
          <w:b/>
          <w:bCs/>
          <w:i/>
          <w:lang w:val="es-ES_tradnl" w:eastAsia="es-ES"/>
        </w:rPr>
        <w:t>XII.</w:t>
      </w:r>
      <w:r w:rsidRPr="00E7461D">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E7461D" w:rsidRDefault="00F627EC" w:rsidP="00F627EC">
      <w:pPr>
        <w:spacing w:after="0" w:line="276" w:lineRule="auto"/>
        <w:ind w:left="567" w:right="616"/>
        <w:jc w:val="both"/>
        <w:rPr>
          <w:rFonts w:ascii="Palatino Linotype" w:eastAsiaTheme="minorEastAsia" w:hAnsi="Palatino Linotype"/>
          <w:iCs/>
          <w:lang w:val="es-ES_tradnl" w:eastAsia="es-ES"/>
        </w:rPr>
      </w:pPr>
      <w:r w:rsidRPr="00E7461D">
        <w:rPr>
          <w:rFonts w:ascii="Palatino Linotype" w:eastAsiaTheme="minorEastAsia" w:hAnsi="Palatino Linotype"/>
          <w:iCs/>
          <w:lang w:val="es-ES_tradnl" w:eastAsia="es-ES"/>
        </w:rPr>
        <w:t>(Énfasis añadido)</w:t>
      </w:r>
    </w:p>
    <w:p w14:paraId="19D57E59" w14:textId="77777777" w:rsidR="00486BDF" w:rsidRPr="00E7461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E7461D"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Calibri" w:hAnsi="Palatino Linotype" w:cs="Times New Roman"/>
          <w:sz w:val="24"/>
          <w:szCs w:val="24"/>
          <w:lang w:val="es-ES" w:eastAsia="es-ES"/>
        </w:rPr>
        <w:t xml:space="preserve">No sobra decir que al actuar de esta forma, el </w:t>
      </w:r>
      <w:r w:rsidR="004C0A0C" w:rsidRPr="00E7461D">
        <w:rPr>
          <w:rFonts w:ascii="Palatino Linotype" w:eastAsia="Calibri" w:hAnsi="Palatino Linotype" w:cs="Times New Roman"/>
          <w:b/>
          <w:bCs/>
          <w:sz w:val="24"/>
          <w:szCs w:val="24"/>
          <w:lang w:val="es-ES" w:eastAsia="es-ES"/>
        </w:rPr>
        <w:t>SUJETO OBLIGADO</w:t>
      </w:r>
      <w:r w:rsidR="004C0A0C" w:rsidRPr="00E7461D">
        <w:rPr>
          <w:rFonts w:ascii="Palatino Linotype" w:eastAsia="Calibri" w:hAnsi="Palatino Linotype" w:cs="Times New Roman"/>
          <w:sz w:val="24"/>
          <w:szCs w:val="24"/>
          <w:lang w:val="es-ES" w:eastAsia="es-ES"/>
        </w:rPr>
        <w:t xml:space="preserve"> </w:t>
      </w:r>
      <w:r w:rsidRPr="00E7461D">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E7461D">
        <w:rPr>
          <w:rFonts w:ascii="Palatino Linotype" w:eastAsia="Calibri" w:hAnsi="Palatino Linotype" w:cs="Times New Roman"/>
          <w:i/>
          <w:sz w:val="24"/>
          <w:szCs w:val="24"/>
          <w:lang w:val="es-ES" w:eastAsia="es-ES"/>
        </w:rPr>
        <w:t xml:space="preserve">en el ámbito de sus atribuciones, </w:t>
      </w:r>
      <w:r w:rsidRPr="00E7461D">
        <w:rPr>
          <w:rFonts w:ascii="Palatino Linotype" w:eastAsia="Calibri" w:hAnsi="Palatino Linotype" w:cs="Times New Roman"/>
          <w:b/>
          <w:i/>
          <w:sz w:val="24"/>
          <w:szCs w:val="24"/>
          <w:lang w:val="es-ES" w:eastAsia="es-ES"/>
        </w:rPr>
        <w:t>de promover</w:t>
      </w:r>
      <w:r w:rsidRPr="00E7461D">
        <w:rPr>
          <w:rFonts w:ascii="Palatino Linotype" w:eastAsia="Calibri" w:hAnsi="Palatino Linotype" w:cs="Times New Roman"/>
          <w:i/>
          <w:sz w:val="24"/>
          <w:szCs w:val="24"/>
          <w:lang w:val="es-ES" w:eastAsia="es-ES"/>
        </w:rPr>
        <w:t xml:space="preserve">, </w:t>
      </w:r>
      <w:r w:rsidRPr="00E7461D">
        <w:rPr>
          <w:rFonts w:ascii="Palatino Linotype" w:eastAsia="Calibri" w:hAnsi="Palatino Linotype" w:cs="Times New Roman"/>
          <w:b/>
          <w:i/>
          <w:sz w:val="24"/>
          <w:szCs w:val="24"/>
          <w:lang w:val="es-ES" w:eastAsia="es-ES"/>
        </w:rPr>
        <w:t>respetar, proteger y</w:t>
      </w:r>
      <w:r w:rsidRPr="00E7461D">
        <w:rPr>
          <w:rFonts w:ascii="Palatino Linotype" w:eastAsia="Calibri" w:hAnsi="Palatino Linotype" w:cs="Times New Roman"/>
          <w:i/>
          <w:sz w:val="24"/>
          <w:szCs w:val="24"/>
          <w:lang w:val="es-ES" w:eastAsia="es-ES"/>
        </w:rPr>
        <w:t xml:space="preserve"> </w:t>
      </w:r>
      <w:r w:rsidRPr="00E7461D">
        <w:rPr>
          <w:rFonts w:ascii="Palatino Linotype" w:eastAsia="Calibri" w:hAnsi="Palatino Linotype" w:cs="Times New Roman"/>
          <w:b/>
          <w:i/>
          <w:sz w:val="24"/>
          <w:szCs w:val="24"/>
          <w:lang w:val="es-ES" w:eastAsia="es-ES"/>
        </w:rPr>
        <w:t>garantizar</w:t>
      </w:r>
      <w:r w:rsidRPr="00E7461D">
        <w:rPr>
          <w:rFonts w:ascii="Palatino Linotype" w:eastAsia="Calibri" w:hAnsi="Palatino Linotype" w:cs="Times New Roman"/>
          <w:i/>
          <w:sz w:val="24"/>
          <w:szCs w:val="24"/>
          <w:lang w:val="es-ES" w:eastAsia="es-ES"/>
        </w:rPr>
        <w:t xml:space="preserve"> los derechos humanos. </w:t>
      </w:r>
      <w:r w:rsidR="004C0A0C" w:rsidRPr="00E7461D">
        <w:rPr>
          <w:rFonts w:ascii="Palatino Linotype" w:eastAsia="Calibri" w:hAnsi="Palatino Linotype" w:cs="Times New Roman"/>
          <w:sz w:val="24"/>
          <w:szCs w:val="24"/>
          <w:lang w:val="es-ES" w:eastAsia="es-ES"/>
        </w:rPr>
        <w:t>Por ello</w:t>
      </w:r>
      <w:r w:rsidRPr="00E7461D">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E7461D">
        <w:rPr>
          <w:rFonts w:ascii="Palatino Linotype" w:eastAsia="Calibri" w:hAnsi="Palatino Linotype" w:cs="Times New Roman"/>
          <w:i/>
          <w:sz w:val="24"/>
          <w:szCs w:val="24"/>
          <w:lang w:val="es-ES" w:eastAsia="es-ES"/>
        </w:rPr>
        <w:t xml:space="preserve">procedimiento de acceso a </w:t>
      </w:r>
      <w:r w:rsidRPr="00E7461D">
        <w:rPr>
          <w:rFonts w:ascii="Palatino Linotype" w:eastAsia="Calibri" w:hAnsi="Palatino Linotype" w:cs="Times New Roman"/>
          <w:b/>
          <w:i/>
          <w:sz w:val="24"/>
          <w:szCs w:val="24"/>
          <w:lang w:val="es-ES" w:eastAsia="es-ES"/>
        </w:rPr>
        <w:t>la información es la garantía</w:t>
      </w:r>
      <w:r w:rsidRPr="00E7461D">
        <w:rPr>
          <w:rFonts w:ascii="Palatino Linotype" w:eastAsia="Calibri" w:hAnsi="Palatino Linotype" w:cs="Times New Roman"/>
          <w:i/>
          <w:sz w:val="24"/>
          <w:szCs w:val="24"/>
          <w:lang w:val="es-ES" w:eastAsia="es-ES"/>
        </w:rPr>
        <w:t xml:space="preserve"> primaria del derecho en cuestión.</w:t>
      </w:r>
      <w:r w:rsidRPr="00E7461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E7461D">
        <w:rPr>
          <w:rFonts w:ascii="Palatino Linotype" w:eastAsia="Calibri" w:hAnsi="Palatino Linotype" w:cs="Times New Roman"/>
          <w:b/>
          <w:bCs/>
          <w:sz w:val="24"/>
          <w:szCs w:val="24"/>
          <w:lang w:val="es-ES" w:eastAsia="es-ES"/>
        </w:rPr>
        <w:t>SUJETO OBLIGADO</w:t>
      </w:r>
      <w:r w:rsidR="00F3730A" w:rsidRPr="00E7461D">
        <w:rPr>
          <w:rFonts w:ascii="Palatino Linotype" w:eastAsia="Calibri" w:hAnsi="Palatino Linotype" w:cs="Times New Roman"/>
          <w:sz w:val="24"/>
          <w:szCs w:val="24"/>
          <w:lang w:val="es-ES" w:eastAsia="es-ES"/>
        </w:rPr>
        <w:t xml:space="preserve"> </w:t>
      </w:r>
      <w:r w:rsidRPr="00E7461D">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E7461D">
        <w:rPr>
          <w:rFonts w:ascii="Palatino Linotype" w:eastAsia="Calibri" w:hAnsi="Palatino Linotype" w:cs="Times New Roman"/>
          <w:i/>
          <w:sz w:val="24"/>
          <w:szCs w:val="24"/>
          <w:lang w:val="es-ES" w:eastAsia="es-ES"/>
        </w:rPr>
        <w:t>investigar, sancionar y reparar las violaciones a los derechos humanos.</w:t>
      </w:r>
      <w:r w:rsidRPr="00E7461D">
        <w:rPr>
          <w:rFonts w:ascii="Palatino Linotype" w:eastAsia="Calibri" w:hAnsi="Palatino Linotype" w:cs="Times New Roman"/>
          <w:sz w:val="24"/>
          <w:szCs w:val="24"/>
          <w:lang w:val="es-ES" w:eastAsia="es-ES"/>
        </w:rPr>
        <w:t xml:space="preserve"> </w:t>
      </w:r>
    </w:p>
    <w:p w14:paraId="3E2C155D" w14:textId="77777777" w:rsidR="00486BDF" w:rsidRPr="00E7461D"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E7461D"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Calibri" w:hAnsi="Palatino Linotype" w:cs="Times New Roman"/>
          <w:sz w:val="24"/>
          <w:szCs w:val="24"/>
          <w:lang w:val="es-ES" w:eastAsia="es-ES"/>
        </w:rPr>
        <w:t>Éste Órgano Garante, como institución pública que forma parte del Estado Mexicano</w:t>
      </w:r>
      <w:r w:rsidR="008E230A" w:rsidRPr="00E7461D">
        <w:rPr>
          <w:rFonts w:ascii="Palatino Linotype" w:eastAsia="Calibri" w:hAnsi="Palatino Linotype" w:cs="Times New Roman"/>
          <w:sz w:val="24"/>
          <w:szCs w:val="24"/>
          <w:lang w:val="es-ES" w:eastAsia="es-ES"/>
        </w:rPr>
        <w:t>,</w:t>
      </w:r>
      <w:r w:rsidRPr="00E7461D">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E7461D">
        <w:rPr>
          <w:rFonts w:ascii="Palatino Linotype" w:eastAsia="Calibri" w:hAnsi="Palatino Linotype" w:cs="Times New Roman"/>
          <w:b/>
          <w:bCs/>
          <w:sz w:val="24"/>
          <w:szCs w:val="24"/>
          <w:lang w:val="es-ES" w:eastAsia="es-ES"/>
        </w:rPr>
        <w:t>SUJETO OBLIGADO</w:t>
      </w:r>
      <w:r w:rsidRPr="00E7461D">
        <w:rPr>
          <w:rFonts w:ascii="Palatino Linotype" w:eastAsia="Calibri" w:hAnsi="Palatino Linotype" w:cs="Times New Roman"/>
          <w:sz w:val="24"/>
          <w:szCs w:val="24"/>
          <w:lang w:val="es-ES" w:eastAsia="es-ES"/>
        </w:rPr>
        <w:t xml:space="preserve">, </w:t>
      </w:r>
      <w:r w:rsidRPr="00E7461D">
        <w:rPr>
          <w:rFonts w:ascii="Palatino Linotype" w:eastAsia="Calibri" w:hAnsi="Palatino Linotype" w:cs="Times New Roman"/>
          <w:sz w:val="24"/>
          <w:szCs w:val="24"/>
          <w:lang w:val="es-ES" w:eastAsia="es-ES"/>
        </w:rPr>
        <w:lastRenderedPageBreak/>
        <w:t xml:space="preserve">cumple con su alto deber de repararlo ordenando, en consecuencia, que el </w:t>
      </w:r>
      <w:r w:rsidR="00F92706" w:rsidRPr="00E7461D">
        <w:rPr>
          <w:rFonts w:ascii="Palatino Linotype" w:eastAsia="Calibri" w:hAnsi="Palatino Linotype" w:cs="Times New Roman"/>
          <w:b/>
          <w:bCs/>
          <w:sz w:val="24"/>
          <w:szCs w:val="24"/>
          <w:lang w:val="es-ES" w:eastAsia="es-ES"/>
        </w:rPr>
        <w:t>SUJETO OBLIGADO</w:t>
      </w:r>
      <w:r w:rsidR="00F92706" w:rsidRPr="00E7461D">
        <w:rPr>
          <w:rFonts w:ascii="Palatino Linotype" w:eastAsia="Calibri" w:hAnsi="Palatino Linotype" w:cs="Times New Roman"/>
          <w:sz w:val="24"/>
          <w:szCs w:val="24"/>
          <w:lang w:val="es-ES" w:eastAsia="es-ES"/>
        </w:rPr>
        <w:t xml:space="preserve"> </w:t>
      </w:r>
      <w:r w:rsidRPr="00E7461D">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E7461D"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E7461D"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E7461D">
        <w:rPr>
          <w:rFonts w:ascii="Palatino Linotype" w:eastAsia="Times New Roman" w:hAnsi="Palatino Linotype" w:cstheme="majorBidi"/>
          <w:b/>
          <w:sz w:val="24"/>
          <w:szCs w:val="32"/>
        </w:rPr>
        <w:t xml:space="preserve">II. </w:t>
      </w:r>
      <w:r w:rsidR="00486BDF" w:rsidRPr="00E7461D">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E7461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E7461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t xml:space="preserve">En cumplimiento a esta resolución, el </w:t>
      </w:r>
      <w:r w:rsidRPr="00E7461D">
        <w:rPr>
          <w:rFonts w:ascii="Palatino Linotype" w:eastAsia="Times New Roman" w:hAnsi="Palatino Linotype" w:cs="Arial"/>
          <w:b/>
          <w:color w:val="000000"/>
          <w:sz w:val="24"/>
          <w:szCs w:val="24"/>
          <w:lang w:val="es-ES_tradnl" w:eastAsia="es-ES"/>
        </w:rPr>
        <w:t>SUJETO OBLIGADO</w:t>
      </w:r>
      <w:r w:rsidRPr="00E7461D">
        <w:rPr>
          <w:rFonts w:ascii="Palatino Linotype" w:eastAsia="Times New Roman" w:hAnsi="Palatino Linotype" w:cs="Arial"/>
          <w:color w:val="000000"/>
          <w:sz w:val="24"/>
          <w:szCs w:val="24"/>
          <w:lang w:val="es-ES_tradnl" w:eastAsia="es-ES"/>
        </w:rPr>
        <w:t xml:space="preserve"> deberá dar atención </w:t>
      </w:r>
      <w:r w:rsidRPr="00E7461D">
        <w:rPr>
          <w:rFonts w:ascii="Palatino Linotype" w:eastAsiaTheme="minorEastAsia" w:hAnsi="Palatino Linotype" w:cs="Arial"/>
          <w:sz w:val="24"/>
          <w:szCs w:val="24"/>
          <w:lang w:val="es-ES_tradnl" w:eastAsia="es-ES"/>
        </w:rPr>
        <w:t>a la solicitud de información, sin que sea materia de este recurso</w:t>
      </w:r>
      <w:r w:rsidRPr="00E7461D">
        <w:rPr>
          <w:rFonts w:ascii="Palatino Linotype" w:eastAsiaTheme="minorEastAsia" w:hAnsi="Palatino Linotype" w:cs="Arial"/>
          <w:b/>
          <w:sz w:val="24"/>
          <w:szCs w:val="24"/>
          <w:lang w:val="es-ES_tradnl" w:eastAsia="es-ES"/>
        </w:rPr>
        <w:t xml:space="preserve"> </w:t>
      </w:r>
      <w:r w:rsidRPr="00E7461D">
        <w:rPr>
          <w:rFonts w:ascii="Palatino Linotype" w:eastAsiaTheme="minorEastAsia" w:hAnsi="Palatino Linotype" w:cs="Arial"/>
          <w:sz w:val="24"/>
          <w:szCs w:val="24"/>
          <w:lang w:val="es-ES_tradnl" w:eastAsia="es-ES"/>
        </w:rPr>
        <w:t>analizar o</w:t>
      </w:r>
      <w:r w:rsidRPr="00E7461D">
        <w:rPr>
          <w:rFonts w:ascii="Palatino Linotype" w:eastAsiaTheme="minorEastAsia" w:hAnsi="Palatino Linotype" w:cs="Arial"/>
          <w:b/>
          <w:sz w:val="24"/>
          <w:szCs w:val="24"/>
          <w:lang w:val="es-ES_tradnl" w:eastAsia="es-ES"/>
        </w:rPr>
        <w:t xml:space="preserve"> </w:t>
      </w:r>
      <w:r w:rsidRPr="00E7461D">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E7461D">
        <w:rPr>
          <w:rFonts w:ascii="Palatino Linotype" w:eastAsiaTheme="minorEastAsia" w:hAnsi="Palatino Linotype" w:cs="Arial"/>
          <w:sz w:val="24"/>
          <w:szCs w:val="24"/>
          <w:lang w:val="es-ES_tradnl" w:eastAsia="es-ES"/>
        </w:rPr>
        <w:t xml:space="preserve">Ley </w:t>
      </w:r>
      <w:r w:rsidRPr="00E7461D">
        <w:rPr>
          <w:rFonts w:ascii="Palatino Linotype" w:eastAsiaTheme="minorEastAsia" w:hAnsi="Palatino Linotype" w:cs="Arial"/>
          <w:sz w:val="24"/>
          <w:szCs w:val="24"/>
          <w:lang w:val="es-ES_tradnl" w:eastAsia="es-ES"/>
        </w:rPr>
        <w:t>de la materia.</w:t>
      </w:r>
    </w:p>
    <w:p w14:paraId="3932220B" w14:textId="77777777" w:rsidR="00486BDF" w:rsidRPr="00E7461D"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E7461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E7461D">
        <w:rPr>
          <w:rFonts w:ascii="Palatino Linotype" w:eastAsiaTheme="minorEastAsia" w:hAnsi="Palatino Linotype" w:cs="Arial"/>
          <w:sz w:val="24"/>
          <w:szCs w:val="24"/>
          <w:lang w:val="es-ES_tradnl" w:eastAsia="es-ES"/>
        </w:rPr>
        <w:t xml:space="preserve">En este caso, el </w:t>
      </w:r>
      <w:r w:rsidR="00F92706" w:rsidRPr="00E7461D">
        <w:rPr>
          <w:rFonts w:ascii="Palatino Linotype" w:eastAsiaTheme="minorEastAsia" w:hAnsi="Palatino Linotype" w:cs="Arial"/>
          <w:b/>
          <w:bCs/>
          <w:sz w:val="24"/>
          <w:szCs w:val="24"/>
          <w:lang w:val="es-ES_tradnl" w:eastAsia="es-ES"/>
        </w:rPr>
        <w:t>SUJETO OBLIGADO</w:t>
      </w:r>
      <w:r w:rsidR="00F92706" w:rsidRPr="00E7461D">
        <w:rPr>
          <w:rFonts w:ascii="Palatino Linotype" w:eastAsiaTheme="minorEastAsia" w:hAnsi="Palatino Linotype" w:cs="Arial"/>
          <w:sz w:val="24"/>
          <w:szCs w:val="24"/>
          <w:lang w:val="es-ES_tradnl" w:eastAsia="es-ES"/>
        </w:rPr>
        <w:t xml:space="preserve"> </w:t>
      </w:r>
      <w:r w:rsidRPr="00E7461D">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E7461D"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62E01AE0" w:rsidR="00486BDF" w:rsidRPr="00E7461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E7461D">
        <w:rPr>
          <w:rFonts w:ascii="Palatino Linotype" w:eastAsiaTheme="minorEastAsia" w:hAnsi="Palatino Linotype" w:cs="Arial"/>
          <w:sz w:val="24"/>
          <w:szCs w:val="24"/>
          <w:lang w:val="es-ES_tradnl" w:eastAsia="es-ES"/>
        </w:rPr>
        <w:t xml:space="preserve"> </w:t>
      </w:r>
      <w:r w:rsidRPr="00E7461D">
        <w:rPr>
          <w:rFonts w:ascii="Palatino Linotype" w:eastAsiaTheme="minorEastAsia" w:hAnsi="Palatino Linotype" w:cs="Arial"/>
          <w:sz w:val="24"/>
          <w:szCs w:val="24"/>
          <w:lang w:val="es-ES_tradnl" w:eastAsia="es-ES"/>
        </w:rPr>
        <w:t>l</w:t>
      </w:r>
      <w:r w:rsidR="00EF1F84" w:rsidRPr="00E7461D">
        <w:rPr>
          <w:rFonts w:ascii="Palatino Linotype" w:eastAsiaTheme="minorEastAsia" w:hAnsi="Palatino Linotype" w:cs="Arial"/>
          <w:sz w:val="24"/>
          <w:szCs w:val="24"/>
          <w:lang w:val="es-ES_tradnl" w:eastAsia="es-ES"/>
        </w:rPr>
        <w:t>a</w:t>
      </w:r>
      <w:r w:rsidRPr="00E7461D">
        <w:rPr>
          <w:rFonts w:ascii="Palatino Linotype" w:eastAsiaTheme="minorEastAsia" w:hAnsi="Palatino Linotype" w:cs="Arial"/>
          <w:sz w:val="24"/>
          <w:szCs w:val="24"/>
          <w:lang w:val="es-ES_tradnl" w:eastAsia="es-ES"/>
        </w:rPr>
        <w:t xml:space="preserve"> </w:t>
      </w:r>
      <w:r w:rsidR="00F92706" w:rsidRPr="00E7461D">
        <w:rPr>
          <w:rFonts w:ascii="Palatino Linotype" w:eastAsiaTheme="minorEastAsia" w:hAnsi="Palatino Linotype" w:cs="Arial"/>
          <w:b/>
          <w:bCs/>
          <w:sz w:val="24"/>
          <w:szCs w:val="24"/>
          <w:lang w:val="es-ES_tradnl" w:eastAsia="es-ES"/>
        </w:rPr>
        <w:t>RECURRENTE</w:t>
      </w:r>
      <w:r w:rsidR="00F92706" w:rsidRPr="00E7461D">
        <w:rPr>
          <w:rFonts w:ascii="Palatino Linotype" w:eastAsiaTheme="minorEastAsia" w:hAnsi="Palatino Linotype" w:cs="Arial"/>
          <w:sz w:val="24"/>
          <w:szCs w:val="24"/>
          <w:lang w:val="es-ES_tradnl" w:eastAsia="es-ES"/>
        </w:rPr>
        <w:t xml:space="preserve"> </w:t>
      </w:r>
      <w:r w:rsidRPr="00E7461D">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E7461D">
        <w:rPr>
          <w:rFonts w:ascii="Palatino Linotype" w:eastAsiaTheme="minorEastAsia" w:hAnsi="Palatino Linotype" w:cs="Arial"/>
          <w:sz w:val="24"/>
          <w:szCs w:val="24"/>
          <w:lang w:val="es-ES_tradnl" w:eastAsia="es-ES"/>
        </w:rPr>
        <w:t xml:space="preserve">Acuerdo </w:t>
      </w:r>
      <w:r w:rsidRPr="00E7461D">
        <w:rPr>
          <w:rFonts w:ascii="Palatino Linotype" w:eastAsiaTheme="minorEastAsia" w:hAnsi="Palatino Linotype" w:cs="Arial"/>
          <w:sz w:val="24"/>
          <w:szCs w:val="24"/>
          <w:lang w:val="es-ES_tradnl" w:eastAsia="es-ES"/>
        </w:rPr>
        <w:t xml:space="preserve">de </w:t>
      </w:r>
      <w:r w:rsidR="00F92706" w:rsidRPr="00E7461D">
        <w:rPr>
          <w:rFonts w:ascii="Palatino Linotype" w:eastAsiaTheme="minorEastAsia" w:hAnsi="Palatino Linotype" w:cs="Arial"/>
          <w:sz w:val="24"/>
          <w:szCs w:val="24"/>
          <w:lang w:val="es-ES_tradnl" w:eastAsia="es-ES"/>
        </w:rPr>
        <w:t xml:space="preserve">Incompetencia </w:t>
      </w:r>
      <w:r w:rsidRPr="00E7461D">
        <w:rPr>
          <w:rFonts w:ascii="Palatino Linotype" w:eastAsiaTheme="minorEastAsia" w:hAnsi="Palatino Linotype" w:cs="Arial"/>
          <w:sz w:val="24"/>
          <w:szCs w:val="24"/>
          <w:lang w:val="es-ES_tradnl" w:eastAsia="es-ES"/>
        </w:rPr>
        <w:t>de acuerdo a lo dispuesto en el artículo 49</w:t>
      </w:r>
      <w:r w:rsidR="001C393D"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fracción </w:t>
      </w:r>
      <w:r w:rsidRPr="00E7461D">
        <w:rPr>
          <w:rFonts w:ascii="Palatino Linotype" w:eastAsiaTheme="minorEastAsia" w:hAnsi="Palatino Linotype" w:cs="Arial"/>
          <w:sz w:val="24"/>
          <w:szCs w:val="24"/>
          <w:lang w:val="es-ES_tradnl" w:eastAsia="es-ES"/>
        </w:rPr>
        <w:lastRenderedPageBreak/>
        <w:t>II</w:t>
      </w:r>
      <w:r w:rsidR="001C393D"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E7461D"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E7461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E7461D"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E7461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E7461D">
        <w:rPr>
          <w:rFonts w:ascii="Palatino Linotype" w:eastAsiaTheme="minorEastAsia" w:hAnsi="Palatino Linotype" w:cs="Arial"/>
          <w:sz w:val="24"/>
          <w:szCs w:val="24"/>
          <w:lang w:val="es-ES_tradnl" w:eastAsia="es-ES"/>
        </w:rPr>
        <w:t>Ley</w:t>
      </w:r>
      <w:r w:rsidRPr="00E7461D">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E7461D">
        <w:rPr>
          <w:rFonts w:ascii="Palatino Linotype" w:eastAsiaTheme="minorEastAsia" w:hAnsi="Palatino Linotype" w:cs="Arial"/>
          <w:sz w:val="24"/>
          <w:szCs w:val="24"/>
          <w:lang w:val="es-ES_tradnl" w:eastAsia="es-ES"/>
        </w:rPr>
        <w:t xml:space="preserve">Sujeto Obligado </w:t>
      </w:r>
      <w:r w:rsidRPr="00E7461D">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E7461D">
        <w:rPr>
          <w:rFonts w:ascii="Palatino Linotype" w:eastAsiaTheme="minorEastAsia" w:hAnsi="Palatino Linotype" w:cs="Arial"/>
          <w:sz w:val="24"/>
          <w:szCs w:val="24"/>
          <w:lang w:val="es-ES_tradnl" w:eastAsia="es-ES"/>
        </w:rPr>
        <w:t>Sujeto Obligado</w:t>
      </w:r>
      <w:r w:rsidRPr="00E7461D">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E7461D"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E7461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t>Es importante también señalar que</w:t>
      </w:r>
      <w:r w:rsidR="00EF1F84"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E7461D">
        <w:rPr>
          <w:rFonts w:ascii="Palatino Linotype" w:eastAsia="Times New Roman" w:hAnsi="Palatino Linotype" w:cs="Arial"/>
          <w:color w:val="000000"/>
          <w:sz w:val="24"/>
          <w:szCs w:val="24"/>
          <w:lang w:val="es-ES_tradnl" w:eastAsia="es-ES"/>
        </w:rPr>
        <w:t>resolución</w:t>
      </w:r>
      <w:r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E7461D">
        <w:rPr>
          <w:rFonts w:ascii="Palatino Linotype" w:eastAsia="Times New Roman" w:hAnsi="Palatino Linotype" w:cs="Arial"/>
          <w:color w:val="000000"/>
          <w:sz w:val="24"/>
          <w:szCs w:val="24"/>
          <w:lang w:val="es-ES_tradnl" w:eastAsia="es-ES"/>
        </w:rPr>
        <w:t xml:space="preserve"> por lo que constituye una alta responsabilidad del </w:t>
      </w:r>
      <w:r w:rsidRPr="00E7461D">
        <w:rPr>
          <w:rFonts w:ascii="Palatino Linotype" w:eastAsia="Times New Roman" w:hAnsi="Palatino Linotype" w:cs="Arial"/>
          <w:b/>
          <w:color w:val="000000"/>
          <w:sz w:val="24"/>
          <w:szCs w:val="24"/>
          <w:lang w:val="es-ES_tradnl" w:eastAsia="es-ES"/>
        </w:rPr>
        <w:t>SUJETO OBLIGADO</w:t>
      </w:r>
      <w:r w:rsidRPr="00E7461D">
        <w:rPr>
          <w:rFonts w:ascii="Palatino Linotype" w:eastAsia="Times New Roman" w:hAnsi="Palatino Linotype" w:cs="Arial"/>
          <w:color w:val="000000"/>
          <w:sz w:val="24"/>
          <w:szCs w:val="24"/>
          <w:lang w:val="es-ES_tradnl" w:eastAsia="es-ES"/>
        </w:rPr>
        <w:t xml:space="preserve"> proporcionar la información que </w:t>
      </w:r>
      <w:r w:rsidRPr="00E7461D">
        <w:rPr>
          <w:rFonts w:ascii="Palatino Linotype" w:eastAsia="Times New Roman" w:hAnsi="Palatino Linotype" w:cs="Arial"/>
          <w:color w:val="000000"/>
          <w:sz w:val="24"/>
          <w:szCs w:val="24"/>
          <w:lang w:val="es-ES_tradnl" w:eastAsia="es-ES"/>
        </w:rPr>
        <w:lastRenderedPageBreak/>
        <w:t xml:space="preserve">atienda la presente, ajustándose a la normatividad establecida y a los distintos asuntos de los cuales este </w:t>
      </w:r>
      <w:r w:rsidR="00F92706" w:rsidRPr="00E7461D">
        <w:rPr>
          <w:rFonts w:ascii="Palatino Linotype" w:eastAsia="Times New Roman" w:hAnsi="Palatino Linotype" w:cs="Arial"/>
          <w:color w:val="000000"/>
          <w:sz w:val="24"/>
          <w:szCs w:val="24"/>
          <w:lang w:val="es-ES_tradnl" w:eastAsia="es-ES"/>
        </w:rPr>
        <w:t xml:space="preserve">Órgano Colegiado </w:t>
      </w:r>
      <w:r w:rsidRPr="00E7461D">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E7461D"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E7461D"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E7461D">
        <w:rPr>
          <w:rFonts w:ascii="Palatino Linotype" w:eastAsia="Times New Roman" w:hAnsi="Palatino Linotype" w:cs="Arial"/>
          <w:b/>
          <w:bCs/>
          <w:color w:val="000000"/>
          <w:sz w:val="24"/>
          <w:szCs w:val="24"/>
          <w:lang w:val="es-ES_tradnl" w:eastAsia="es-ES"/>
        </w:rPr>
        <w:t>SUJETO OBLIGADO</w:t>
      </w:r>
      <w:r w:rsidR="00F92706"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E7461D"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E7461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En consecuencia, para responder a la solicitud de acceso a la información en cuestión</w:t>
      </w:r>
      <w:r w:rsidR="008E230A" w:rsidRPr="00E7461D">
        <w:rPr>
          <w:rFonts w:ascii="Palatino Linotype" w:eastAsiaTheme="minorEastAsia" w:hAnsi="Palatino Linotype" w:cs="Arial"/>
          <w:sz w:val="24"/>
          <w:szCs w:val="24"/>
          <w:lang w:val="es-ES" w:eastAsia="es-ES"/>
        </w:rPr>
        <w:t>,</w:t>
      </w:r>
      <w:r w:rsidRPr="00E7461D">
        <w:rPr>
          <w:rFonts w:ascii="Palatino Linotype" w:eastAsiaTheme="minorEastAsia" w:hAnsi="Palatino Linotype" w:cs="Arial"/>
          <w:sz w:val="24"/>
          <w:szCs w:val="24"/>
          <w:lang w:val="es-ES" w:eastAsia="es-ES"/>
        </w:rPr>
        <w:t xml:space="preserve"> el </w:t>
      </w:r>
      <w:r w:rsidR="00F92706" w:rsidRPr="00E7461D">
        <w:rPr>
          <w:rFonts w:ascii="Palatino Linotype" w:eastAsia="Times New Roman" w:hAnsi="Palatino Linotype" w:cs="Arial"/>
          <w:b/>
          <w:bCs/>
          <w:color w:val="000000"/>
          <w:sz w:val="24"/>
          <w:szCs w:val="24"/>
          <w:lang w:val="es-ES_tradnl" w:eastAsia="es-ES"/>
        </w:rPr>
        <w:t>SUJETO OBLIGADO</w:t>
      </w:r>
      <w:r w:rsidR="00F92706"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heme="minorEastAsia" w:hAnsi="Palatino Linotype" w:cs="Arial"/>
          <w:sz w:val="24"/>
          <w:szCs w:val="24"/>
          <w:lang w:val="es-ES" w:eastAsia="es-ES"/>
        </w:rPr>
        <w:t xml:space="preserve">deberá de verificar si </w:t>
      </w:r>
      <w:r w:rsidR="00EF1F84" w:rsidRPr="00E7461D">
        <w:rPr>
          <w:rFonts w:ascii="Palatino Linotype" w:eastAsiaTheme="minorEastAsia" w:hAnsi="Palatino Linotype" w:cs="Arial"/>
          <w:sz w:val="24"/>
          <w:szCs w:val="24"/>
          <w:lang w:val="es-ES" w:eastAsia="es-ES"/>
        </w:rPr>
        <w:t>é</w:t>
      </w:r>
      <w:r w:rsidRPr="00E7461D">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E7461D">
        <w:rPr>
          <w:rFonts w:ascii="Palatino Linotype" w:eastAsiaTheme="minorEastAsia" w:hAnsi="Palatino Linotype" w:cs="Arial"/>
          <w:sz w:val="24"/>
          <w:szCs w:val="24"/>
          <w:lang w:val="es-ES" w:eastAsia="es-ES"/>
        </w:rPr>
        <w:t>s</w:t>
      </w:r>
      <w:r w:rsidRPr="00E7461D">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E7461D"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E7461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E7461D"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E7461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 xml:space="preserve">No obstante, </w:t>
      </w:r>
      <w:r w:rsidR="00D629E9" w:rsidRPr="00E7461D">
        <w:rPr>
          <w:rFonts w:ascii="Palatino Linotype" w:eastAsiaTheme="minorEastAsia" w:hAnsi="Palatino Linotype" w:cs="Arial"/>
          <w:sz w:val="24"/>
          <w:szCs w:val="24"/>
          <w:lang w:val="es-ES" w:eastAsia="es-ES"/>
        </w:rPr>
        <w:t xml:space="preserve">también debe considerarse que </w:t>
      </w:r>
      <w:r w:rsidR="001C393D" w:rsidRPr="00E7461D">
        <w:rPr>
          <w:rFonts w:ascii="Palatino Linotype" w:eastAsiaTheme="minorEastAsia" w:hAnsi="Palatino Linotype" w:cs="Arial"/>
          <w:sz w:val="24"/>
          <w:szCs w:val="24"/>
          <w:lang w:val="es-ES" w:eastAsia="es-ES"/>
        </w:rPr>
        <w:t>aun</w:t>
      </w:r>
      <w:r w:rsidRPr="00E7461D">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E7461D">
        <w:rPr>
          <w:rFonts w:ascii="Palatino Linotype" w:eastAsia="Times New Roman" w:hAnsi="Palatino Linotype" w:cs="Arial"/>
          <w:b/>
          <w:bCs/>
          <w:color w:val="000000"/>
          <w:sz w:val="24"/>
          <w:szCs w:val="24"/>
          <w:lang w:val="es-ES_tradnl" w:eastAsia="es-ES"/>
        </w:rPr>
        <w:t>SUJETO OBLIGADO</w:t>
      </w:r>
      <w:r w:rsidRPr="00E7461D">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E7461D"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E7461D"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E7461D">
        <w:rPr>
          <w:rFonts w:ascii="Palatino Linotype" w:eastAsiaTheme="minorEastAsia" w:hAnsi="Palatino Linotype" w:cs="Arial"/>
          <w:sz w:val="24"/>
          <w:szCs w:val="24"/>
          <w:lang w:val="es-ES_tradnl" w:eastAsia="es-ES"/>
        </w:rPr>
        <w:t>establece</w:t>
      </w:r>
      <w:r w:rsidRPr="00E7461D">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E7461D"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E7461D"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t>“</w:t>
      </w:r>
      <w:r w:rsidRPr="00E7461D">
        <w:rPr>
          <w:rFonts w:ascii="Palatino Linotype" w:eastAsiaTheme="minorEastAsia" w:hAnsi="Palatino Linotype" w:cs="Arial"/>
          <w:b/>
          <w:i/>
          <w:lang w:val="es-ES_tradnl" w:eastAsia="es-ES"/>
        </w:rPr>
        <w:t>Artículo 19.</w:t>
      </w:r>
      <w:r w:rsidRPr="00E7461D">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E7461D"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E7461D"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E7461D"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E7461D"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E7461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E7461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E7461D"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E7461D"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 En estos casos, el </w:t>
      </w:r>
      <w:r w:rsidR="00F92706" w:rsidRPr="00E7461D">
        <w:rPr>
          <w:rFonts w:ascii="Palatino Linotype" w:eastAsia="Times New Roman" w:hAnsi="Palatino Linotype" w:cs="Arial"/>
          <w:b/>
          <w:bCs/>
          <w:color w:val="000000"/>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E7461D">
        <w:rPr>
          <w:rFonts w:ascii="Palatino Linotype" w:eastAsiaTheme="minorEastAsia" w:hAnsi="Palatino Linotype" w:cs="Arial"/>
          <w:sz w:val="24"/>
          <w:szCs w:val="24"/>
          <w:lang w:val="es-ES_tradnl" w:eastAsia="es-ES"/>
        </w:rPr>
        <w:t>este</w:t>
      </w:r>
      <w:r w:rsidRPr="00E7461D">
        <w:rPr>
          <w:rFonts w:ascii="Palatino Linotype" w:eastAsiaTheme="minorEastAsia" w:hAnsi="Palatino Linotype" w:cs="Arial"/>
          <w:sz w:val="24"/>
          <w:szCs w:val="24"/>
          <w:lang w:val="es-ES_tradnl" w:eastAsia="es-ES"/>
        </w:rPr>
        <w:t xml:space="preserve"> </w:t>
      </w:r>
      <w:r w:rsidR="00EF1F84" w:rsidRPr="00E7461D">
        <w:rPr>
          <w:rFonts w:ascii="Palatino Linotype" w:eastAsiaTheme="minorEastAsia" w:hAnsi="Palatino Linotype" w:cs="Arial"/>
          <w:sz w:val="24"/>
          <w:szCs w:val="24"/>
          <w:lang w:val="es-ES_tradnl" w:eastAsia="es-ES"/>
        </w:rPr>
        <w:t>Órgano Garante</w:t>
      </w:r>
      <w:r w:rsidRPr="00E7461D">
        <w:rPr>
          <w:rFonts w:ascii="Palatino Linotype" w:eastAsiaTheme="minorEastAsia" w:hAnsi="Palatino Linotype" w:cs="Arial"/>
          <w:sz w:val="24"/>
          <w:szCs w:val="24"/>
          <w:lang w:val="es-ES_tradnl" w:eastAsia="es-ES"/>
        </w:rPr>
        <w:t xml:space="preserve">, deberá manifestar, de manera </w:t>
      </w:r>
      <w:r w:rsidRPr="00E7461D">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14:paraId="723D101D" w14:textId="77777777" w:rsidR="00486BDF" w:rsidRPr="00E7461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E7461D"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b/>
          <w:bCs/>
          <w:sz w:val="24"/>
          <w:szCs w:val="24"/>
          <w:lang w:val="es-ES_tradnl" w:eastAsia="es-ES"/>
        </w:rPr>
        <w:t>I</w:t>
      </w:r>
      <w:r w:rsidR="00486BDF" w:rsidRPr="00E7461D">
        <w:rPr>
          <w:rFonts w:ascii="Palatino Linotype" w:eastAsiaTheme="minorEastAsia" w:hAnsi="Palatino Linotype" w:cs="Arial"/>
          <w:b/>
          <w:bCs/>
          <w:sz w:val="24"/>
          <w:szCs w:val="24"/>
          <w:lang w:val="es-ES_tradnl" w:eastAsia="es-ES"/>
        </w:rPr>
        <w:t>.-</w:t>
      </w:r>
      <w:r w:rsidR="00486BDF" w:rsidRPr="00E7461D">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E7461D"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b/>
          <w:bCs/>
          <w:sz w:val="24"/>
          <w:szCs w:val="24"/>
          <w:lang w:val="es-ES_tradnl" w:eastAsia="es-ES"/>
        </w:rPr>
        <w:t>a)</w:t>
      </w:r>
      <w:r w:rsidRPr="00E7461D">
        <w:rPr>
          <w:rFonts w:ascii="Palatino Linotype" w:eastAsiaTheme="minorEastAsia" w:hAnsi="Palatino Linotype" w:cs="Arial"/>
          <w:sz w:val="24"/>
          <w:szCs w:val="24"/>
          <w:lang w:val="es-ES_tradnl" w:eastAsia="es-ES"/>
        </w:rPr>
        <w:t xml:space="preserve"> </w:t>
      </w:r>
      <w:r w:rsidR="00486BDF" w:rsidRPr="00E7461D">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E7461D">
        <w:rPr>
          <w:rFonts w:ascii="Palatino Linotype" w:eastAsiaTheme="minorEastAsia" w:hAnsi="Palatino Linotype" w:cs="Arial"/>
          <w:sz w:val="24"/>
          <w:szCs w:val="24"/>
          <w:lang w:val="es-ES_tradnl" w:eastAsia="es-ES"/>
        </w:rPr>
        <w:t>o</w:t>
      </w:r>
    </w:p>
    <w:p w14:paraId="28D73C00" w14:textId="77777777" w:rsidR="00486BDF" w:rsidRPr="00E7461D"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b/>
          <w:bCs/>
          <w:sz w:val="24"/>
          <w:szCs w:val="24"/>
          <w:lang w:val="es-ES_tradnl" w:eastAsia="es-ES"/>
        </w:rPr>
        <w:t>b)</w:t>
      </w:r>
      <w:r w:rsidRPr="00E7461D">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E7461D"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b/>
          <w:bCs/>
          <w:sz w:val="24"/>
          <w:szCs w:val="24"/>
          <w:lang w:val="es-ES_tradnl" w:eastAsia="es-ES"/>
        </w:rPr>
        <w:t>II</w:t>
      </w:r>
      <w:r w:rsidR="00486BDF" w:rsidRPr="00E7461D">
        <w:rPr>
          <w:rFonts w:ascii="Palatino Linotype" w:eastAsiaTheme="minorEastAsia" w:hAnsi="Palatino Linotype" w:cs="Arial"/>
          <w:b/>
          <w:bCs/>
          <w:sz w:val="24"/>
          <w:szCs w:val="24"/>
          <w:lang w:val="es-ES_tradnl" w:eastAsia="es-ES"/>
        </w:rPr>
        <w:t>.-</w:t>
      </w:r>
      <w:r w:rsidR="00486BDF" w:rsidRPr="00E7461D">
        <w:rPr>
          <w:rFonts w:ascii="Palatino Linotype" w:eastAsiaTheme="minorEastAsia" w:hAnsi="Palatino Linotype" w:cs="Arial"/>
          <w:sz w:val="24"/>
          <w:szCs w:val="24"/>
          <w:lang w:val="es-ES_tradnl" w:eastAsia="es-ES"/>
        </w:rPr>
        <w:t xml:space="preserve"> El </w:t>
      </w:r>
      <w:r w:rsidR="00F92706" w:rsidRPr="00E7461D">
        <w:rPr>
          <w:rFonts w:ascii="Palatino Linotype" w:eastAsia="Times New Roman" w:hAnsi="Palatino Linotype" w:cs="Arial"/>
          <w:b/>
          <w:bCs/>
          <w:color w:val="000000"/>
          <w:sz w:val="24"/>
          <w:szCs w:val="24"/>
          <w:lang w:val="es-ES_tradnl" w:eastAsia="es-ES"/>
        </w:rPr>
        <w:t>SUJETO OBLIGADO</w:t>
      </w:r>
      <w:r w:rsidR="00F92706" w:rsidRPr="00E7461D">
        <w:rPr>
          <w:rFonts w:ascii="Palatino Linotype" w:eastAsia="Times New Roman" w:hAnsi="Palatino Linotype" w:cs="Arial"/>
          <w:color w:val="000000"/>
          <w:sz w:val="24"/>
          <w:szCs w:val="24"/>
          <w:lang w:val="es-ES_tradnl" w:eastAsia="es-ES"/>
        </w:rPr>
        <w:t xml:space="preserve"> </w:t>
      </w:r>
      <w:r w:rsidR="00486BDF" w:rsidRPr="00E7461D">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E7461D"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E7461D"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E7461D"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heme="minorEastAsia" w:hAnsi="Palatino Linotype" w:cs="Arial"/>
          <w:sz w:val="24"/>
          <w:szCs w:val="24"/>
          <w:lang w:val="es-ES_tradnl" w:eastAsia="es-ES"/>
        </w:rPr>
        <w:t xml:space="preserve">En cualquiera de los casos, imperativamente, el </w:t>
      </w:r>
      <w:r w:rsidR="00F92706" w:rsidRPr="00E7461D">
        <w:rPr>
          <w:rFonts w:ascii="Palatino Linotype" w:eastAsia="Times New Roman" w:hAnsi="Palatino Linotype" w:cs="Arial"/>
          <w:b/>
          <w:bCs/>
          <w:color w:val="000000"/>
          <w:sz w:val="24"/>
          <w:szCs w:val="24"/>
          <w:lang w:val="es-ES_tradnl" w:eastAsia="es-ES"/>
        </w:rPr>
        <w:t>SUJETO OBLIGADO</w:t>
      </w:r>
      <w:r w:rsidR="00F92706"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7461D">
        <w:rPr>
          <w:rFonts w:ascii="Palatino Linotype" w:eastAsiaTheme="minorEastAsia" w:hAnsi="Palatino Linotype" w:cs="Arial"/>
          <w:b/>
          <w:sz w:val="24"/>
          <w:szCs w:val="24"/>
          <w:lang w:val="es-ES_tradnl" w:eastAsia="es-ES"/>
        </w:rPr>
        <w:t xml:space="preserve">de no localizar la información que debía </w:t>
      </w:r>
      <w:r w:rsidRPr="00E7461D">
        <w:rPr>
          <w:rFonts w:ascii="Palatino Linotype" w:eastAsiaTheme="minorEastAsia" w:hAnsi="Palatino Linotype" w:cs="Arial"/>
          <w:b/>
          <w:sz w:val="24"/>
          <w:szCs w:val="24"/>
          <w:lang w:val="es-ES_tradnl" w:eastAsia="es-ES"/>
        </w:rPr>
        <w:lastRenderedPageBreak/>
        <w:t>tener, procediendo según lo refieren los párrafos segundo o tercero del artículo 19 de la Ley de Transparencia y Acceso a la Información Pública</w:t>
      </w:r>
      <w:r w:rsidRPr="00E7461D">
        <w:rPr>
          <w:rFonts w:ascii="Palatino Linotype" w:eastAsiaTheme="minorEastAsia" w:hAnsi="Palatino Linotype" w:cs="Arial"/>
          <w:sz w:val="24"/>
          <w:szCs w:val="24"/>
          <w:lang w:val="es-ES_tradnl" w:eastAsia="es-ES"/>
        </w:rPr>
        <w:t>, pero emitiendo una respuesta.</w:t>
      </w:r>
    </w:p>
    <w:p w14:paraId="0F62B5BB" w14:textId="77777777" w:rsidR="00486BDF" w:rsidRPr="00E7461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E7461D" w:rsidRDefault="00F92706" w:rsidP="00F92706">
      <w:pPr>
        <w:keepNext/>
        <w:keepLines/>
        <w:spacing w:before="4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86342698"/>
      <w:r w:rsidRPr="00E7461D">
        <w:rPr>
          <w:rFonts w:ascii="Palatino Linotype" w:eastAsia="Times New Roman" w:hAnsi="Palatino Linotype" w:cstheme="majorBidi"/>
          <w:b/>
          <w:sz w:val="24"/>
          <w:szCs w:val="24"/>
        </w:rPr>
        <w:t xml:space="preserve">III. </w:t>
      </w:r>
      <w:r w:rsidR="00486BDF" w:rsidRPr="00E7461D">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E7461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E7461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 xml:space="preserve">En armonía con la </w:t>
      </w:r>
      <w:r w:rsidR="00EF1F84" w:rsidRPr="00E7461D">
        <w:rPr>
          <w:rFonts w:ascii="Palatino Linotype" w:eastAsiaTheme="minorEastAsia" w:hAnsi="Palatino Linotype" w:cs="Arial"/>
          <w:sz w:val="24"/>
          <w:szCs w:val="24"/>
          <w:lang w:val="es-ES" w:eastAsia="es-ES"/>
        </w:rPr>
        <w:t>Constitución Local</w:t>
      </w:r>
      <w:r w:rsidRPr="00E7461D">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E7461D"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i/>
          <w:color w:val="000000"/>
          <w:lang w:eastAsia="es-ES"/>
        </w:rPr>
        <w:t>“Artículo 4.</w:t>
      </w:r>
      <w:r w:rsidRPr="00E7461D">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E7461D"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w:t>
      </w:r>
      <w:r w:rsidR="00486BDF" w:rsidRPr="00E7461D">
        <w:rPr>
          <w:rFonts w:ascii="Palatino Linotype" w:eastAsiaTheme="minorEastAsia" w:hAnsi="Palatino Linotype" w:cs="Arial"/>
          <w:i/>
          <w:color w:val="000000"/>
          <w:lang w:eastAsia="es-ES"/>
        </w:rPr>
        <w:t>...</w:t>
      </w:r>
      <w:r w:rsidRPr="00E7461D">
        <w:rPr>
          <w:rFonts w:ascii="Palatino Linotype" w:eastAsiaTheme="minorEastAsia" w:hAnsi="Palatino Linotype" w:cs="Arial"/>
          <w:i/>
          <w:color w:val="000000"/>
          <w:lang w:eastAsia="es-ES"/>
        </w:rPr>
        <w:t>)</w:t>
      </w:r>
      <w:r w:rsidR="00486BDF" w:rsidRPr="00E7461D">
        <w:rPr>
          <w:rFonts w:ascii="Palatino Linotype" w:eastAsiaTheme="minorEastAsia" w:hAnsi="Palatino Linotype" w:cs="Arial"/>
          <w:i/>
          <w:color w:val="000000"/>
          <w:lang w:eastAsia="es-ES"/>
        </w:rPr>
        <w:t>”</w:t>
      </w:r>
    </w:p>
    <w:p w14:paraId="5D3CB646"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w:t>
      </w:r>
      <w:r w:rsidRPr="00E7461D">
        <w:rPr>
          <w:rFonts w:ascii="Palatino Linotype" w:eastAsiaTheme="minorEastAsia" w:hAnsi="Palatino Linotype" w:cs="Arial"/>
          <w:b/>
          <w:i/>
          <w:color w:val="000000"/>
          <w:lang w:eastAsia="es-ES"/>
        </w:rPr>
        <w:t>Artículo 122.</w:t>
      </w:r>
      <w:r w:rsidRPr="00E7461D">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E7461D">
        <w:rPr>
          <w:rFonts w:ascii="Palatino Linotype" w:eastAsiaTheme="minorEastAsia" w:hAnsi="Palatino Linotype" w:cs="Arial"/>
          <w:i/>
          <w:color w:val="000000"/>
          <w:lang w:eastAsia="es-ES"/>
        </w:rPr>
        <w:t>actualiza</w:t>
      </w:r>
      <w:proofErr w:type="spellEnd"/>
      <w:r w:rsidRPr="00E7461D">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E7461D"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w:t>
      </w:r>
      <w:r w:rsidR="00486BDF" w:rsidRPr="00E7461D">
        <w:rPr>
          <w:rFonts w:ascii="Palatino Linotype" w:eastAsiaTheme="minorEastAsia" w:hAnsi="Palatino Linotype" w:cs="Arial"/>
          <w:i/>
          <w:color w:val="000000"/>
          <w:lang w:eastAsia="es-ES"/>
        </w:rPr>
        <w:t>”</w:t>
      </w:r>
    </w:p>
    <w:p w14:paraId="7CE9F9F0"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w:t>
      </w:r>
      <w:r w:rsidRPr="00E7461D">
        <w:rPr>
          <w:rFonts w:ascii="Palatino Linotype" w:eastAsiaTheme="minorEastAsia" w:hAnsi="Palatino Linotype" w:cs="Arial"/>
          <w:b/>
          <w:i/>
          <w:color w:val="000000"/>
          <w:lang w:eastAsia="es-ES"/>
        </w:rPr>
        <w:t>Artículo 140.</w:t>
      </w:r>
      <w:r w:rsidRPr="00E7461D">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I.</w:t>
      </w:r>
      <w:r w:rsidRPr="00E7461D">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II.</w:t>
      </w:r>
      <w:r w:rsidRPr="00E7461D">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III.</w:t>
      </w:r>
      <w:r w:rsidRPr="00E7461D">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IV.</w:t>
      </w:r>
      <w:r w:rsidRPr="00E7461D">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lastRenderedPageBreak/>
        <w:t>V.</w:t>
      </w:r>
      <w:r w:rsidRPr="00E7461D">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E7461D"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1.</w:t>
      </w:r>
      <w:r w:rsidRPr="00E7461D">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E7461D"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2.</w:t>
      </w:r>
      <w:r w:rsidRPr="00E7461D">
        <w:rPr>
          <w:rFonts w:ascii="Palatino Linotype" w:eastAsiaTheme="minorEastAsia" w:hAnsi="Palatino Linotype" w:cs="Arial"/>
          <w:i/>
          <w:color w:val="000000"/>
          <w:lang w:eastAsia="es-ES"/>
        </w:rPr>
        <w:t xml:space="preserve"> La recaudación de las contribuciones.</w:t>
      </w:r>
    </w:p>
    <w:p w14:paraId="35FA7677"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VI.</w:t>
      </w:r>
      <w:r w:rsidRPr="00E7461D">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 xml:space="preserve">VII. </w:t>
      </w:r>
      <w:r w:rsidRPr="00E7461D">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VIII.</w:t>
      </w:r>
      <w:r w:rsidRPr="00E7461D">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IX.</w:t>
      </w:r>
      <w:r w:rsidRPr="00E7461D">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X.</w:t>
      </w:r>
      <w:r w:rsidRPr="00E7461D">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7461D">
        <w:rPr>
          <w:rFonts w:ascii="Palatino Linotype" w:eastAsiaTheme="minorEastAsia" w:hAnsi="Palatino Linotype" w:cs="Arial"/>
          <w:b/>
          <w:bCs/>
          <w:i/>
          <w:color w:val="000000"/>
          <w:lang w:eastAsia="es-ES"/>
        </w:rPr>
        <w:t>XI.</w:t>
      </w:r>
      <w:r w:rsidRPr="00E7461D">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E7461D">
        <w:rPr>
          <w:rFonts w:ascii="Palatino Linotype" w:eastAsiaTheme="minorEastAsia" w:hAnsi="Palatino Linotype" w:cs="Arial"/>
          <w:i/>
          <w:color w:val="000000"/>
          <w:lang w:eastAsia="es-ES"/>
        </w:rPr>
        <w:t>“</w:t>
      </w:r>
      <w:r w:rsidRPr="00E7461D">
        <w:rPr>
          <w:rFonts w:ascii="Palatino Linotype" w:eastAsiaTheme="minorEastAsia" w:hAnsi="Palatino Linotype" w:cs="Arial"/>
          <w:b/>
          <w:i/>
          <w:color w:val="000000"/>
          <w:lang w:eastAsia="es-ES"/>
        </w:rPr>
        <w:t>Artículo 141.</w:t>
      </w:r>
      <w:r w:rsidRPr="00E7461D">
        <w:rPr>
          <w:rFonts w:ascii="Palatino Linotype" w:eastAsiaTheme="minorEastAsia" w:hAnsi="Palatino Linotype" w:cs="Arial"/>
          <w:i/>
          <w:color w:val="000000"/>
          <w:lang w:eastAsia="es-ES"/>
        </w:rPr>
        <w:t xml:space="preserve"> </w:t>
      </w:r>
      <w:r w:rsidRPr="00E7461D">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E7461D">
        <w:rPr>
          <w:rFonts w:ascii="Palatino Linotype" w:eastAsiaTheme="minorEastAsia" w:hAnsi="Palatino Linotype" w:cs="Arial"/>
          <w:i/>
          <w:color w:val="000000"/>
          <w:lang w:eastAsia="es-ES"/>
        </w:rPr>
        <w:t xml:space="preserve">(Énfasis añadido) </w:t>
      </w:r>
    </w:p>
    <w:p w14:paraId="76C65948" w14:textId="77777777" w:rsidR="00486BDF" w:rsidRPr="00E7461D"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E7461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E7461D"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E7461D"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E7461D"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E7461D">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E7461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7461D">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E7461D"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 w:eastAsia="es-ES"/>
        </w:rPr>
        <w:t>De</w:t>
      </w:r>
      <w:r w:rsidRPr="00E7461D">
        <w:rPr>
          <w:rFonts w:ascii="Palatino Linotype" w:eastAsiaTheme="minorEastAsia" w:hAnsi="Palatino Linotype" w:cs="Arial"/>
          <w:sz w:val="24"/>
          <w:szCs w:val="24"/>
          <w:lang w:val="es-ES_tradnl" w:eastAsia="es-ES"/>
        </w:rPr>
        <w:t xml:space="preserve"> tal manera que el </w:t>
      </w:r>
      <w:r w:rsidRPr="00E7461D">
        <w:rPr>
          <w:rFonts w:ascii="Palatino Linotype" w:eastAsiaTheme="minorEastAsia" w:hAnsi="Palatino Linotype" w:cs="Arial"/>
          <w:b/>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E7461D"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7461D">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E7461D"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E7461D"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E7461D">
        <w:rPr>
          <w:rFonts w:ascii="Palatino Linotype" w:eastAsiaTheme="minorEastAsia" w:hAnsi="Palatino Linotype" w:cs="Arial"/>
          <w:b/>
          <w:i/>
          <w:color w:val="000000"/>
          <w:lang w:val="es-ES_tradnl" w:eastAsia="es-ES"/>
        </w:rPr>
        <w:t>“Artículo 16.</w:t>
      </w:r>
      <w:r w:rsidRPr="00E7461D">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7461D">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7461D">
        <w:rPr>
          <w:rFonts w:ascii="Palatino Linotype" w:eastAsiaTheme="minorEastAsia" w:hAnsi="Palatino Linotype" w:cs="Arial"/>
          <w:i/>
          <w:color w:val="000000"/>
          <w:lang w:val="es-ES_tradnl" w:eastAsia="es-ES"/>
        </w:rPr>
        <w:t>.</w:t>
      </w:r>
    </w:p>
    <w:p w14:paraId="2E259704" w14:textId="5AAF9F34" w:rsidR="00486BDF" w:rsidRPr="00E7461D"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E7461D">
        <w:rPr>
          <w:rFonts w:ascii="Palatino Linotype" w:eastAsiaTheme="minorEastAsia" w:hAnsi="Palatino Linotype" w:cs="Arial"/>
          <w:i/>
          <w:color w:val="000000"/>
          <w:lang w:val="es-ES_tradnl" w:eastAsia="es-ES"/>
        </w:rPr>
        <w:t>(…)</w:t>
      </w:r>
      <w:r w:rsidR="00486BDF" w:rsidRPr="00E7461D">
        <w:rPr>
          <w:rFonts w:ascii="Palatino Linotype" w:eastAsiaTheme="minorEastAsia" w:hAnsi="Palatino Linotype" w:cs="Arial"/>
          <w:i/>
          <w:color w:val="000000"/>
          <w:lang w:val="es-ES_tradnl" w:eastAsia="es-ES"/>
        </w:rPr>
        <w:t>”</w:t>
      </w:r>
    </w:p>
    <w:p w14:paraId="731F3497" w14:textId="77777777" w:rsidR="00486BDF" w:rsidRPr="00E7461D"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E7461D">
        <w:rPr>
          <w:rFonts w:ascii="Palatino Linotype" w:eastAsiaTheme="minorEastAsia" w:hAnsi="Palatino Linotype" w:cs="Arial"/>
          <w:iCs/>
          <w:color w:val="000000"/>
          <w:lang w:val="es-ES_tradnl" w:eastAsia="es-ES"/>
        </w:rPr>
        <w:t xml:space="preserve">(Énfasis añadido) </w:t>
      </w:r>
    </w:p>
    <w:p w14:paraId="0F317148" w14:textId="77777777" w:rsidR="00486BDF" w:rsidRPr="00E7461D"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E7461D"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7461D">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E7461D"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E7461D"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7461D">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E7461D"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E7461D"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7461D">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E7461D">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E7461D">
        <w:rPr>
          <w:rFonts w:ascii="Palatino Linotype" w:eastAsia="Times New Roman" w:hAnsi="Palatino Linotype" w:cs="Arial"/>
          <w:i/>
          <w:iCs/>
          <w:color w:val="222222"/>
          <w:sz w:val="24"/>
          <w:szCs w:val="24"/>
          <w:lang w:val="es-ES_tradnl" w:eastAsia="es-MX"/>
        </w:rPr>
        <w:t>hecho…</w:t>
      </w:r>
      <w:r w:rsidRPr="00E7461D">
        <w:rPr>
          <w:rFonts w:ascii="Palatino Linotype" w:eastAsia="Times New Roman" w:hAnsi="Palatino Linotype" w:cs="Arial"/>
          <w:color w:val="222222"/>
          <w:sz w:val="24"/>
          <w:szCs w:val="24"/>
          <w:lang w:val="es-ES_tradnl" w:eastAsia="es-MX"/>
        </w:rPr>
        <w:t>”</w:t>
      </w:r>
    </w:p>
    <w:p w14:paraId="5A28F13F" w14:textId="77777777" w:rsidR="00486BDF" w:rsidRPr="00E7461D"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E7461D"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7461D">
        <w:rPr>
          <w:rFonts w:ascii="Palatino Linotype" w:eastAsia="Times New Roman"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w:t>
      </w:r>
      <w:r w:rsidRPr="00E7461D">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14:paraId="13BA52F8" w14:textId="77777777" w:rsidR="00486BDF" w:rsidRPr="00E7461D"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E7461D"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7461D">
        <w:rPr>
          <w:rFonts w:ascii="Palatino Linotype" w:eastAsia="Times New Roman" w:hAnsi="Palatino Linotype" w:cs="Arial"/>
          <w:b/>
          <w:color w:val="222222"/>
          <w:sz w:val="24"/>
          <w:szCs w:val="24"/>
          <w:lang w:val="es-ES_tradnl" w:eastAsia="es-MX"/>
        </w:rPr>
        <w:t>SUJETO OBLIGADO</w:t>
      </w:r>
      <w:r w:rsidRPr="00E7461D">
        <w:rPr>
          <w:rFonts w:ascii="Palatino Linotype" w:eastAsia="Times New Roman" w:hAnsi="Palatino Linotype" w:cs="Arial"/>
          <w:color w:val="222222"/>
          <w:sz w:val="24"/>
          <w:szCs w:val="24"/>
          <w:lang w:val="es-ES_tradnl" w:eastAsia="es-MX"/>
        </w:rPr>
        <w:t xml:space="preserve"> que deberá aten</w:t>
      </w:r>
      <w:r w:rsidR="00542149" w:rsidRPr="00E7461D">
        <w:rPr>
          <w:rFonts w:ascii="Palatino Linotype" w:eastAsia="Times New Roman" w:hAnsi="Palatino Linotype" w:cs="Arial"/>
          <w:color w:val="222222"/>
          <w:sz w:val="24"/>
          <w:szCs w:val="24"/>
          <w:lang w:val="es-ES_tradnl" w:eastAsia="es-MX"/>
        </w:rPr>
        <w:t xml:space="preserve">der la solicitud de información, </w:t>
      </w:r>
      <w:r w:rsidR="00542149" w:rsidRPr="00E7461D">
        <w:rPr>
          <w:rFonts w:ascii="Palatino Linotype" w:eastAsia="Times New Roman" w:hAnsi="Palatino Linotype" w:cs="Arial"/>
          <w:i/>
          <w:color w:val="222222"/>
          <w:sz w:val="24"/>
          <w:szCs w:val="24"/>
          <w:lang w:val="es-ES_tradnl" w:eastAsia="es-MX"/>
        </w:rPr>
        <w:t>ergo</w:t>
      </w:r>
      <w:r w:rsidR="000F204F" w:rsidRPr="00E7461D">
        <w:rPr>
          <w:rFonts w:ascii="Palatino Linotype" w:eastAsia="Times New Roman" w:hAnsi="Palatino Linotype" w:cs="Arial"/>
          <w:color w:val="222222"/>
          <w:sz w:val="24"/>
          <w:szCs w:val="24"/>
          <w:lang w:val="es-ES_tradnl" w:eastAsia="es-MX"/>
        </w:rPr>
        <w:t xml:space="preserve"> resulta</w:t>
      </w:r>
      <w:r w:rsidRPr="00E7461D">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937CDE" w14:textId="77777777" w:rsidR="009E56E7" w:rsidRPr="00E7461D"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E7461D" w:rsidRDefault="009E56E7"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E7461D">
        <w:rPr>
          <w:rFonts w:ascii="Palatino Linotype" w:eastAsia="Times New Roman" w:hAnsi="Palatino Linotype" w:cstheme="majorBidi"/>
          <w:b/>
          <w:sz w:val="24"/>
          <w:szCs w:val="24"/>
        </w:rPr>
        <w:t>QUINTO</w:t>
      </w:r>
      <w:r w:rsidR="00486BDF" w:rsidRPr="00E7461D">
        <w:rPr>
          <w:rFonts w:ascii="Palatino Linotype" w:eastAsia="Times New Roman" w:hAnsi="Palatino Linotype" w:cstheme="majorBidi"/>
          <w:b/>
          <w:sz w:val="24"/>
          <w:szCs w:val="24"/>
        </w:rPr>
        <w:t>. El cumplimiento a esta resolución es susceptible de ser impugnado</w:t>
      </w:r>
      <w:bookmarkEnd w:id="94"/>
      <w:bookmarkEnd w:id="95"/>
      <w:r w:rsidR="00486BDF" w:rsidRPr="00E7461D">
        <w:rPr>
          <w:rFonts w:ascii="Palatino Linotype" w:eastAsia="Times New Roman" w:hAnsi="Palatino Linotype" w:cstheme="majorBidi"/>
          <w:b/>
          <w:sz w:val="24"/>
          <w:szCs w:val="24"/>
        </w:rPr>
        <w:t>.</w:t>
      </w:r>
      <w:bookmarkEnd w:id="96"/>
      <w:bookmarkEnd w:id="97"/>
    </w:p>
    <w:p w14:paraId="6CF40D36" w14:textId="77777777" w:rsidR="00486BDF" w:rsidRPr="00E7461D"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E7461D"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E7461D">
        <w:rPr>
          <w:rFonts w:ascii="Palatino Linotype" w:eastAsiaTheme="minorEastAsia" w:hAnsi="Palatino Linotype" w:cs="Arial"/>
          <w:sz w:val="24"/>
          <w:szCs w:val="24"/>
          <w:lang w:val="es-ES_tradnl" w:eastAsia="es-ES"/>
        </w:rPr>
        <w:t xml:space="preserve">Ley </w:t>
      </w:r>
      <w:r w:rsidRPr="00E7461D">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E7461D"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E7461D"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t>“</w:t>
      </w:r>
      <w:r w:rsidR="0064144C" w:rsidRPr="00E7461D">
        <w:rPr>
          <w:rFonts w:ascii="Palatino Linotype" w:eastAsiaTheme="minorEastAsia" w:hAnsi="Palatino Linotype" w:cs="Arial"/>
          <w:i/>
          <w:lang w:val="es-ES_tradnl" w:eastAsia="es-ES"/>
        </w:rPr>
        <w:t>(…)</w:t>
      </w:r>
    </w:p>
    <w:p w14:paraId="0BF7DB54" w14:textId="2075E3F3" w:rsidR="00486BDF" w:rsidRPr="00E7461D"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b/>
          <w:i/>
          <w:lang w:val="es-ES_tradnl" w:eastAsia="es-ES"/>
        </w:rPr>
        <w:t xml:space="preserve">La respuesta que den los sujetos obligados derivada </w:t>
      </w:r>
      <w:r w:rsidRPr="00E7461D">
        <w:rPr>
          <w:rFonts w:ascii="Palatino Linotype" w:eastAsiaTheme="minorEastAsia" w:hAnsi="Palatino Linotype" w:cs="Arial"/>
          <w:b/>
          <w:i/>
          <w:u w:val="single"/>
          <w:lang w:val="es-ES_tradnl" w:eastAsia="es-ES"/>
        </w:rPr>
        <w:t>de la resolución</w:t>
      </w:r>
      <w:r w:rsidRPr="00E7461D">
        <w:rPr>
          <w:rFonts w:ascii="Palatino Linotype" w:eastAsiaTheme="minorEastAsia" w:hAnsi="Palatino Linotype" w:cs="Arial"/>
          <w:i/>
          <w:lang w:val="es-ES_tradnl" w:eastAsia="es-ES"/>
        </w:rPr>
        <w:t xml:space="preserve"> a un recurso de revisión que proceda por las causales señaladas en las fracciones </w:t>
      </w:r>
      <w:r w:rsidRPr="00E7461D">
        <w:rPr>
          <w:rFonts w:ascii="Palatino Linotype" w:eastAsiaTheme="minorEastAsia" w:hAnsi="Palatino Linotype" w:cs="Arial"/>
          <w:i/>
          <w:u w:val="single"/>
          <w:lang w:val="es-ES_tradnl" w:eastAsia="es-ES"/>
        </w:rPr>
        <w:t xml:space="preserve">IV, VII, IX, X, XI y XII </w:t>
      </w:r>
      <w:r w:rsidRPr="00E7461D">
        <w:rPr>
          <w:rFonts w:ascii="Palatino Linotype" w:eastAsiaTheme="minorEastAsia" w:hAnsi="Palatino Linotype" w:cs="Arial"/>
          <w:i/>
          <w:lang w:val="es-ES_tradnl" w:eastAsia="es-ES"/>
        </w:rPr>
        <w:t xml:space="preserve">es </w:t>
      </w:r>
      <w:r w:rsidRPr="00E7461D">
        <w:rPr>
          <w:rFonts w:ascii="Palatino Linotype" w:eastAsiaTheme="minorEastAsia" w:hAnsi="Palatino Linotype" w:cs="Arial"/>
          <w:i/>
          <w:u w:val="single"/>
          <w:lang w:val="es-ES_tradnl" w:eastAsia="es-ES"/>
        </w:rPr>
        <w:t>susceptible de ser impugnada</w:t>
      </w:r>
      <w:r w:rsidRPr="00E7461D">
        <w:rPr>
          <w:rFonts w:ascii="Palatino Linotype" w:eastAsiaTheme="minorEastAsia" w:hAnsi="Palatino Linotype" w:cs="Arial"/>
          <w:i/>
          <w:lang w:val="es-ES_tradnl" w:eastAsia="es-ES"/>
        </w:rPr>
        <w:t xml:space="preserve"> de nueva cuenta, mediante recurso de revisión, ante el Instituto. </w:t>
      </w:r>
      <w:r w:rsidR="006337C7" w:rsidRPr="00E7461D">
        <w:rPr>
          <w:rFonts w:ascii="Palatino Linotype" w:eastAsiaTheme="minorEastAsia" w:hAnsi="Palatino Linotype" w:cs="Arial"/>
          <w:i/>
          <w:lang w:val="es-ES_tradnl" w:eastAsia="es-ES"/>
        </w:rPr>
        <w:t>“</w:t>
      </w:r>
    </w:p>
    <w:p w14:paraId="65B6B39F" w14:textId="6D214567" w:rsidR="0064144C" w:rsidRPr="00E7461D"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E7461D">
        <w:rPr>
          <w:rFonts w:ascii="Palatino Linotype" w:eastAsiaTheme="minorEastAsia" w:hAnsi="Palatino Linotype" w:cs="Arial"/>
          <w:iCs/>
          <w:lang w:val="es-ES_tradnl" w:eastAsia="es-ES"/>
        </w:rPr>
        <w:t>(Énfasis añadido)</w:t>
      </w:r>
    </w:p>
    <w:p w14:paraId="3EA5DBEA" w14:textId="77777777" w:rsidR="00486BDF" w:rsidRPr="00E7461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E7461D"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 Es así </w:t>
      </w:r>
      <w:r w:rsidR="000F204F" w:rsidRPr="00E7461D">
        <w:rPr>
          <w:rFonts w:ascii="Palatino Linotype" w:eastAsiaTheme="minorEastAsia" w:hAnsi="Palatino Linotype" w:cs="Arial"/>
          <w:sz w:val="24"/>
          <w:szCs w:val="24"/>
          <w:lang w:val="es-ES_tradnl" w:eastAsia="es-ES"/>
        </w:rPr>
        <w:t>como</w:t>
      </w:r>
      <w:r w:rsidRPr="00E7461D">
        <w:rPr>
          <w:rFonts w:ascii="Palatino Linotype" w:eastAsiaTheme="minorEastAsia" w:hAnsi="Palatino Linotype" w:cs="Arial"/>
          <w:sz w:val="24"/>
          <w:szCs w:val="24"/>
          <w:lang w:val="es-ES_tradnl" w:eastAsia="es-ES"/>
        </w:rPr>
        <w:t xml:space="preserve"> en este asunto</w:t>
      </w:r>
      <w:r w:rsidR="000F204F"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en el que se está ante la presencia de una falta de </w:t>
      </w:r>
      <w:r w:rsidR="006337C7" w:rsidRPr="00E7461D">
        <w:rPr>
          <w:rFonts w:ascii="Palatino Linotype" w:eastAsiaTheme="minorEastAsia" w:hAnsi="Palatino Linotype" w:cs="Arial"/>
          <w:sz w:val="24"/>
          <w:szCs w:val="24"/>
          <w:lang w:val="es-ES_tradnl" w:eastAsia="es-ES"/>
        </w:rPr>
        <w:t xml:space="preserve">respuesta </w:t>
      </w:r>
      <w:r w:rsidR="0064144C" w:rsidRPr="00E7461D">
        <w:rPr>
          <w:rFonts w:ascii="Palatino Linotype" w:eastAsiaTheme="minorEastAsia" w:hAnsi="Palatino Linotype" w:cs="Arial"/>
          <w:sz w:val="24"/>
          <w:szCs w:val="24"/>
          <w:lang w:val="es-ES_tradnl" w:eastAsia="es-ES"/>
        </w:rPr>
        <w:t>a la</w:t>
      </w:r>
      <w:r w:rsidRPr="00E7461D">
        <w:rPr>
          <w:rFonts w:ascii="Palatino Linotype" w:eastAsiaTheme="minorEastAsia" w:hAnsi="Palatino Linotype" w:cs="Arial"/>
          <w:sz w:val="24"/>
          <w:szCs w:val="24"/>
          <w:lang w:val="es-ES_tradnl" w:eastAsia="es-ES"/>
        </w:rPr>
        <w:t xml:space="preserve"> solicitud de información por parte del </w:t>
      </w:r>
      <w:r w:rsidRPr="00E7461D">
        <w:rPr>
          <w:rFonts w:ascii="Palatino Linotype" w:eastAsiaTheme="minorEastAsia" w:hAnsi="Palatino Linotype" w:cs="Arial"/>
          <w:b/>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se </w:t>
      </w:r>
      <w:r w:rsidRPr="00E7461D">
        <w:rPr>
          <w:rFonts w:ascii="Palatino Linotype" w:eastAsiaTheme="minorEastAsia" w:hAnsi="Palatino Linotype" w:cs="Arial"/>
          <w:sz w:val="24"/>
          <w:szCs w:val="24"/>
          <w:lang w:val="es-ES_tradnl" w:eastAsia="es-ES"/>
        </w:rPr>
        <w:lastRenderedPageBreak/>
        <w:t xml:space="preserve">encuadra en </w:t>
      </w:r>
      <w:r w:rsidR="0064144C" w:rsidRPr="00E7461D">
        <w:rPr>
          <w:rFonts w:ascii="Palatino Linotype" w:eastAsiaTheme="minorEastAsia" w:hAnsi="Palatino Linotype" w:cs="Arial"/>
          <w:sz w:val="24"/>
          <w:szCs w:val="24"/>
          <w:lang w:val="es-ES_tradnl" w:eastAsia="es-ES"/>
        </w:rPr>
        <w:t>el</w:t>
      </w:r>
      <w:r w:rsidRPr="00E7461D">
        <w:rPr>
          <w:rFonts w:ascii="Palatino Linotype" w:eastAsiaTheme="minorEastAsia" w:hAnsi="Palatino Linotype" w:cs="Arial"/>
          <w:sz w:val="24"/>
          <w:szCs w:val="24"/>
          <w:lang w:val="es-ES_tradnl" w:eastAsia="es-ES"/>
        </w:rPr>
        <w:t xml:space="preserve"> supuesto que contempla el artículo 179 en su </w:t>
      </w:r>
      <w:r w:rsidR="0064144C" w:rsidRPr="00E7461D">
        <w:rPr>
          <w:rFonts w:ascii="Palatino Linotype" w:eastAsiaTheme="minorEastAsia" w:hAnsi="Palatino Linotype" w:cs="Arial"/>
          <w:sz w:val="24"/>
          <w:szCs w:val="24"/>
          <w:lang w:val="es-ES_tradnl" w:eastAsia="es-ES"/>
        </w:rPr>
        <w:t>fracción</w:t>
      </w:r>
      <w:r w:rsidRPr="00E7461D">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E7461D"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E7461D"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t>“</w:t>
      </w:r>
      <w:r w:rsidR="00486BDF" w:rsidRPr="00E7461D">
        <w:rPr>
          <w:rFonts w:ascii="Palatino Linotype" w:eastAsiaTheme="minorEastAsia" w:hAnsi="Palatino Linotype" w:cs="Arial"/>
          <w:b/>
          <w:bCs/>
          <w:i/>
          <w:lang w:val="es-ES_tradnl" w:eastAsia="es-ES"/>
        </w:rPr>
        <w:t>Artículo 179.</w:t>
      </w:r>
      <w:r w:rsidR="00486BDF" w:rsidRPr="00E7461D">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E7461D"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E7461D">
        <w:rPr>
          <w:rFonts w:ascii="Palatino Linotype" w:eastAsiaTheme="minorEastAsia" w:hAnsi="Palatino Linotype" w:cs="Arial"/>
          <w:i/>
          <w:lang w:val="es-ES_tradnl" w:eastAsia="es-ES"/>
        </w:rPr>
        <w:t>(…)</w:t>
      </w:r>
    </w:p>
    <w:p w14:paraId="2A789182" w14:textId="77777777" w:rsidR="00486BDF" w:rsidRPr="00E7461D"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E7461D">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E7461D"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E7461D">
        <w:rPr>
          <w:rFonts w:ascii="Palatino Linotype" w:eastAsiaTheme="minorEastAsia" w:hAnsi="Palatino Linotype" w:cs="Arial"/>
          <w:i/>
          <w:lang w:val="es-ES_tradnl" w:eastAsia="es-ES"/>
        </w:rPr>
        <w:t>(…)</w:t>
      </w:r>
      <w:r w:rsidR="006337C7" w:rsidRPr="00E7461D">
        <w:rPr>
          <w:rFonts w:ascii="Palatino Linotype" w:eastAsiaTheme="minorEastAsia" w:hAnsi="Palatino Linotype" w:cs="Arial"/>
          <w:i/>
          <w:lang w:val="es-ES_tradnl" w:eastAsia="es-ES"/>
        </w:rPr>
        <w:t>”</w:t>
      </w:r>
    </w:p>
    <w:p w14:paraId="70AE4140" w14:textId="0FE125C3" w:rsidR="0064144C" w:rsidRPr="00E7461D"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E7461D">
        <w:rPr>
          <w:rFonts w:ascii="Palatino Linotype" w:eastAsiaTheme="minorEastAsia" w:hAnsi="Palatino Linotype" w:cs="Arial"/>
          <w:iCs/>
          <w:lang w:val="es-ES_tradnl" w:eastAsia="es-ES"/>
        </w:rPr>
        <w:t>(Énfasis añadido)</w:t>
      </w:r>
    </w:p>
    <w:p w14:paraId="57228F71" w14:textId="77777777" w:rsidR="00486BDF" w:rsidRPr="00E7461D"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E7461D"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En ese tenor, en el asunto particular derivado de la negativa por parte de</w:t>
      </w:r>
      <w:r w:rsidR="0064144C" w:rsidRPr="00E7461D">
        <w:rPr>
          <w:rFonts w:ascii="Palatino Linotype" w:eastAsiaTheme="minorEastAsia" w:hAnsi="Palatino Linotype" w:cs="Arial"/>
          <w:sz w:val="24"/>
          <w:szCs w:val="24"/>
          <w:lang w:val="es-ES_tradnl" w:eastAsia="es-ES"/>
        </w:rPr>
        <w:t xml:space="preserve"> </w:t>
      </w:r>
      <w:r w:rsidRPr="00E7461D">
        <w:rPr>
          <w:rFonts w:ascii="Palatino Linotype" w:eastAsiaTheme="minorEastAsia" w:hAnsi="Palatino Linotype" w:cs="Arial"/>
          <w:sz w:val="24"/>
          <w:szCs w:val="24"/>
          <w:lang w:val="es-ES_tradnl" w:eastAsia="es-ES"/>
        </w:rPr>
        <w:t>l</w:t>
      </w:r>
      <w:r w:rsidR="0064144C" w:rsidRPr="00E7461D">
        <w:rPr>
          <w:rFonts w:ascii="Palatino Linotype" w:eastAsiaTheme="minorEastAsia" w:hAnsi="Palatino Linotype" w:cs="Arial"/>
          <w:sz w:val="24"/>
          <w:szCs w:val="24"/>
          <w:lang w:val="es-ES_tradnl" w:eastAsia="es-ES"/>
        </w:rPr>
        <w:t>a Unidad de Transparencia del</w:t>
      </w:r>
      <w:r w:rsidRPr="00E7461D">
        <w:rPr>
          <w:rFonts w:ascii="Palatino Linotype" w:eastAsiaTheme="minorEastAsia" w:hAnsi="Palatino Linotype" w:cs="Arial"/>
          <w:sz w:val="24"/>
          <w:szCs w:val="24"/>
          <w:lang w:val="es-ES_tradnl" w:eastAsia="es-ES"/>
        </w:rPr>
        <w:t xml:space="preserve"> </w:t>
      </w:r>
      <w:r w:rsidR="006337C7" w:rsidRPr="00E7461D">
        <w:rPr>
          <w:rFonts w:ascii="Palatino Linotype" w:eastAsia="Times New Roman" w:hAnsi="Palatino Linotype" w:cs="Arial"/>
          <w:b/>
          <w:bCs/>
          <w:color w:val="000000"/>
          <w:sz w:val="24"/>
          <w:szCs w:val="24"/>
          <w:lang w:val="es-ES_tradnl" w:eastAsia="es-ES"/>
        </w:rPr>
        <w:t>SUJETO OBLIGADO</w:t>
      </w:r>
      <w:r w:rsidR="006337C7"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heme="minorEastAsia" w:hAnsi="Palatino Linotype" w:cs="Arial"/>
          <w:sz w:val="24"/>
          <w:szCs w:val="24"/>
          <w:lang w:val="es-ES_tradnl" w:eastAsia="es-ES"/>
        </w:rPr>
        <w:t xml:space="preserve">a dar </w:t>
      </w:r>
      <w:r w:rsidR="0064144C" w:rsidRPr="00E7461D">
        <w:rPr>
          <w:rFonts w:ascii="Palatino Linotype" w:eastAsiaTheme="minorEastAsia" w:hAnsi="Palatino Linotype" w:cs="Arial"/>
          <w:sz w:val="24"/>
          <w:szCs w:val="24"/>
          <w:lang w:val="es-ES_tradnl" w:eastAsia="es-ES"/>
        </w:rPr>
        <w:t>respuesta</w:t>
      </w:r>
      <w:r w:rsidRPr="00E7461D">
        <w:rPr>
          <w:rFonts w:ascii="Palatino Linotype" w:eastAsiaTheme="minorEastAsia" w:hAnsi="Palatino Linotype" w:cs="Arial"/>
          <w:sz w:val="24"/>
          <w:szCs w:val="24"/>
          <w:lang w:val="es-ES_tradnl" w:eastAsia="es-ES"/>
        </w:rPr>
        <w:t xml:space="preserve"> a la solicitud se configura de manera clara la fracci</w:t>
      </w:r>
      <w:r w:rsidR="0064144C" w:rsidRPr="00E7461D">
        <w:rPr>
          <w:rFonts w:ascii="Palatino Linotype" w:eastAsiaTheme="minorEastAsia" w:hAnsi="Palatino Linotype" w:cs="Arial"/>
          <w:sz w:val="24"/>
          <w:szCs w:val="24"/>
          <w:lang w:val="es-ES_tradnl" w:eastAsia="es-ES"/>
        </w:rPr>
        <w:t>ón</w:t>
      </w:r>
      <w:r w:rsidRPr="00E7461D">
        <w:rPr>
          <w:rFonts w:ascii="Palatino Linotype" w:eastAsiaTheme="minorEastAsia" w:hAnsi="Palatino Linotype" w:cs="Arial"/>
          <w:sz w:val="24"/>
          <w:szCs w:val="24"/>
          <w:lang w:val="es-ES_tradnl" w:eastAsia="es-ES"/>
        </w:rPr>
        <w:t xml:space="preserve"> señalada con anterioridad y este Órgano Garante procede a </w:t>
      </w:r>
      <w:r w:rsidRPr="00E7461D">
        <w:rPr>
          <w:rFonts w:ascii="Palatino Linotype" w:eastAsiaTheme="minorEastAsia" w:hAnsi="Palatino Linotype" w:cs="Arial"/>
          <w:b/>
          <w:bCs/>
          <w:sz w:val="24"/>
          <w:szCs w:val="24"/>
          <w:lang w:val="es-ES_tradnl" w:eastAsia="es-ES"/>
        </w:rPr>
        <w:t>ordenar</w:t>
      </w:r>
      <w:r w:rsidR="0064144C" w:rsidRPr="00E7461D">
        <w:rPr>
          <w:rFonts w:ascii="Palatino Linotype" w:eastAsiaTheme="minorEastAsia" w:hAnsi="Palatino Linotype" w:cs="Arial"/>
          <w:sz w:val="24"/>
          <w:szCs w:val="24"/>
          <w:lang w:val="es-ES_tradnl" w:eastAsia="es-ES"/>
        </w:rPr>
        <w:t>,</w:t>
      </w:r>
      <w:r w:rsidRPr="00E7461D">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E7461D"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E7461D"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7461D">
        <w:rPr>
          <w:rFonts w:ascii="Palatino Linotype" w:eastAsiaTheme="minorEastAsia" w:hAnsi="Palatino Linotype" w:cs="Arial"/>
          <w:sz w:val="24"/>
          <w:szCs w:val="24"/>
          <w:lang w:val="es-ES_tradnl" w:eastAsia="es-ES"/>
        </w:rPr>
        <w:t xml:space="preserve">El último párrafo del artículo 179 de la </w:t>
      </w:r>
      <w:r w:rsidR="0064144C" w:rsidRPr="00E7461D">
        <w:rPr>
          <w:rFonts w:ascii="Palatino Linotype" w:eastAsiaTheme="minorEastAsia" w:hAnsi="Palatino Linotype" w:cs="Arial"/>
          <w:sz w:val="24"/>
          <w:szCs w:val="24"/>
          <w:lang w:val="es-ES_tradnl" w:eastAsia="es-ES"/>
        </w:rPr>
        <w:t xml:space="preserve">Ley </w:t>
      </w:r>
      <w:r w:rsidRPr="00E7461D">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E7461D">
        <w:rPr>
          <w:rFonts w:ascii="Palatino Linotype" w:eastAsiaTheme="minorEastAsia" w:hAnsi="Palatino Linotype" w:cs="Arial"/>
          <w:b/>
          <w:sz w:val="24"/>
          <w:szCs w:val="24"/>
          <w:u w:val="single"/>
          <w:lang w:val="es-ES_tradnl" w:eastAsia="es-ES"/>
        </w:rPr>
        <w:t xml:space="preserve">Sujetos Obligados </w:t>
      </w:r>
      <w:r w:rsidRPr="00E7461D">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E7461D">
        <w:rPr>
          <w:rFonts w:ascii="Palatino Linotype" w:eastAsiaTheme="minorEastAsia" w:hAnsi="Palatino Linotype" w:cs="Arial"/>
          <w:b/>
          <w:sz w:val="24"/>
          <w:szCs w:val="24"/>
          <w:u w:val="single"/>
          <w:lang w:val="es-ES_tradnl" w:eastAsia="es-ES"/>
        </w:rPr>
        <w:t>ó</w:t>
      </w:r>
      <w:r w:rsidRPr="00E7461D">
        <w:rPr>
          <w:rFonts w:ascii="Palatino Linotype" w:eastAsiaTheme="minorEastAsia" w:hAnsi="Palatino Linotype" w:cs="Arial"/>
          <w:b/>
          <w:sz w:val="24"/>
          <w:szCs w:val="24"/>
          <w:u w:val="single"/>
          <w:lang w:val="es-ES_tradnl" w:eastAsia="es-ES"/>
        </w:rPr>
        <w:t>n VII</w:t>
      </w:r>
      <w:r w:rsidR="0064144C" w:rsidRPr="00E7461D">
        <w:rPr>
          <w:rFonts w:ascii="Palatino Linotype" w:eastAsiaTheme="minorEastAsia" w:hAnsi="Palatino Linotype" w:cs="Arial"/>
          <w:b/>
          <w:sz w:val="24"/>
          <w:szCs w:val="24"/>
          <w:u w:val="single"/>
          <w:lang w:val="es-ES_tradnl" w:eastAsia="es-ES"/>
        </w:rPr>
        <w:t xml:space="preserve"> </w:t>
      </w:r>
      <w:r w:rsidRPr="00E7461D">
        <w:rPr>
          <w:rFonts w:ascii="Palatino Linotype" w:eastAsiaTheme="minorEastAsia" w:hAnsi="Palatino Linotype" w:cs="Arial"/>
          <w:b/>
          <w:sz w:val="24"/>
          <w:szCs w:val="24"/>
          <w:u w:val="single"/>
          <w:lang w:val="es-ES_tradnl" w:eastAsia="es-ES"/>
        </w:rPr>
        <w:t>de la Ley en cita como es este el caso</w:t>
      </w:r>
      <w:r w:rsidRPr="00E7461D">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E7461D">
        <w:rPr>
          <w:rFonts w:ascii="Palatino Linotype" w:eastAsiaTheme="minorEastAsia" w:hAnsi="Palatino Linotype" w:cs="Arial"/>
          <w:b/>
          <w:sz w:val="24"/>
          <w:szCs w:val="24"/>
          <w:lang w:val="es-ES_tradnl" w:eastAsia="es-ES"/>
        </w:rPr>
        <w:t>SUJETO OBLIGADO</w:t>
      </w:r>
      <w:r w:rsidRPr="00E7461D">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w:t>
      </w:r>
      <w:r w:rsidRPr="00E7461D">
        <w:rPr>
          <w:rFonts w:ascii="Palatino Linotype" w:eastAsiaTheme="minorEastAsia" w:hAnsi="Palatino Linotype" w:cs="Arial"/>
          <w:sz w:val="24"/>
          <w:szCs w:val="24"/>
          <w:lang w:val="es-ES_tradnl" w:eastAsia="es-ES"/>
        </w:rPr>
        <w:lastRenderedPageBreak/>
        <w:t xml:space="preserve">en caso de que la información que entregue no sea satisfactoria del derecho de acceso a la información pública, </w:t>
      </w:r>
      <w:r w:rsidRPr="00E7461D">
        <w:rPr>
          <w:rFonts w:ascii="Palatino Linotype" w:eastAsiaTheme="minorEastAsia" w:hAnsi="Palatino Linotype" w:cs="Arial"/>
          <w:b/>
          <w:sz w:val="24"/>
          <w:szCs w:val="24"/>
          <w:lang w:val="es-ES_tradnl" w:eastAsia="es-ES"/>
        </w:rPr>
        <w:t>queda al alcance de la persona la interposición de un nuevo recurso de revisión</w:t>
      </w:r>
      <w:r w:rsidRPr="00E7461D">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E7461D"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52F17308" w:rsidR="00486BDF" w:rsidRPr="00E7461D" w:rsidRDefault="009E56E7"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E7461D">
        <w:rPr>
          <w:rFonts w:ascii="Palatino Linotype" w:eastAsia="MS Gothic" w:hAnsi="Palatino Linotype" w:cstheme="majorBidi"/>
          <w:b/>
          <w:sz w:val="24"/>
          <w:szCs w:val="24"/>
        </w:rPr>
        <w:t>SEXTO</w:t>
      </w:r>
      <w:r w:rsidR="00486BDF" w:rsidRPr="00E7461D">
        <w:rPr>
          <w:rFonts w:ascii="Palatino Linotype" w:eastAsia="MS Gothic" w:hAnsi="Palatino Linotype" w:cstheme="majorBidi"/>
          <w:b/>
          <w:sz w:val="24"/>
          <w:szCs w:val="24"/>
        </w:rPr>
        <w:t>. Vista a los órganos de control interno</w:t>
      </w:r>
      <w:bookmarkEnd w:id="98"/>
      <w:r w:rsidR="00486BDF" w:rsidRPr="00E7461D">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E7461D" w:rsidRDefault="00486BDF" w:rsidP="00486BDF">
      <w:pPr>
        <w:spacing w:after="0" w:line="240" w:lineRule="auto"/>
        <w:rPr>
          <w:rFonts w:eastAsiaTheme="minorEastAsia"/>
          <w:sz w:val="24"/>
          <w:szCs w:val="24"/>
        </w:rPr>
      </w:pPr>
    </w:p>
    <w:p w14:paraId="23FCAE1A" w14:textId="3F315ACB" w:rsidR="00486BDF" w:rsidRPr="00E7461D"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7461D">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E7461D"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E7461D"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E7461D">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E7461D"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E7461D"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7461D">
        <w:rPr>
          <w:rFonts w:ascii="Palatino Linotype" w:eastAsia="Times New Roman" w:hAnsi="Palatino Linotype" w:cs="Times New Roman"/>
          <w:i/>
          <w:szCs w:val="24"/>
          <w:lang w:val="es-ES_tradnl" w:eastAsia="es-ES"/>
        </w:rPr>
        <w:t>“</w:t>
      </w:r>
      <w:r w:rsidRPr="00E7461D">
        <w:rPr>
          <w:rFonts w:ascii="Palatino Linotype" w:eastAsia="Times New Roman" w:hAnsi="Palatino Linotype" w:cs="Times New Roman"/>
          <w:b/>
          <w:i/>
          <w:szCs w:val="24"/>
          <w:lang w:val="es-ES_tradnl" w:eastAsia="es-ES"/>
        </w:rPr>
        <w:t>Artículo 190.</w:t>
      </w:r>
      <w:r w:rsidRPr="00E7461D">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E7461D"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E7461D"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E7461D">
        <w:rPr>
          <w:rFonts w:ascii="Palatino Linotype" w:eastAsia="Times New Roman" w:hAnsi="Palatino Linotype" w:cs="Times New Roman"/>
          <w:b/>
          <w:bCs/>
          <w:i/>
          <w:szCs w:val="24"/>
          <w:lang w:val="es-ES_tradnl" w:eastAsia="es-ES"/>
        </w:rPr>
        <w:t>Artículo 223.</w:t>
      </w:r>
      <w:r w:rsidRPr="00E7461D">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E7461D"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E7461D">
        <w:rPr>
          <w:rFonts w:ascii="Palatino Linotype" w:eastAsiaTheme="minorEastAsia" w:hAnsi="Palatino Linotype"/>
          <w:i/>
          <w:szCs w:val="24"/>
          <w:lang w:val="es-ES_tradnl" w:eastAsia="es-ES"/>
        </w:rPr>
        <w:lastRenderedPageBreak/>
        <w:t>(…)</w:t>
      </w:r>
      <w:r w:rsidR="00486BDF" w:rsidRPr="00E7461D">
        <w:rPr>
          <w:rFonts w:ascii="Palatino Linotype" w:eastAsiaTheme="minorEastAsia" w:hAnsi="Palatino Linotype"/>
          <w:i/>
          <w:szCs w:val="24"/>
          <w:lang w:val="es-ES_tradnl" w:eastAsia="es-ES"/>
        </w:rPr>
        <w:t>”</w:t>
      </w:r>
    </w:p>
    <w:p w14:paraId="465CBF46" w14:textId="77777777" w:rsidR="00486BDF" w:rsidRPr="00E7461D"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E7461D"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 xml:space="preserve">De los dispositivos normativos señalados </w:t>
      </w:r>
      <w:r w:rsidRPr="00E7461D">
        <w:rPr>
          <w:rFonts w:ascii="Palatino Linotype" w:eastAsiaTheme="minorEastAsia" w:hAnsi="Palatino Linotype" w:cs="Arial"/>
          <w:i/>
          <w:iCs/>
          <w:color w:val="000000" w:themeColor="text1"/>
          <w:sz w:val="24"/>
          <w:szCs w:val="24"/>
          <w:lang w:val="es-ES_tradnl" w:eastAsia="es-ES"/>
        </w:rPr>
        <w:t>supra</w:t>
      </w:r>
      <w:r w:rsidRPr="00E7461D">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E7461D"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E7461D"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En consecuencia</w:t>
      </w:r>
      <w:r w:rsidR="000F204F"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E7461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7461D">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E7461D">
        <w:rPr>
          <w:rFonts w:ascii="Palatino Linotype" w:eastAsiaTheme="minorEastAsia" w:hAnsi="Palatino Linotype" w:cs="Arial"/>
          <w:iCs/>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E7461D">
        <w:rPr>
          <w:rFonts w:ascii="Palatino Linotype" w:eastAsiaTheme="minorEastAsia" w:hAnsi="Palatino Linotype" w:cs="Arial"/>
          <w:b/>
          <w:color w:val="000000" w:themeColor="text1"/>
          <w:sz w:val="24"/>
          <w:szCs w:val="24"/>
          <w:lang w:val="es-ES_tradnl" w:eastAsia="es-ES"/>
        </w:rPr>
        <w:t>SUJETO OBLIGADO</w:t>
      </w:r>
      <w:r w:rsidRPr="00E7461D">
        <w:rPr>
          <w:rFonts w:ascii="Palatino Linotype" w:eastAsiaTheme="minorEastAsia" w:hAnsi="Palatino Linotype" w:cs="Arial"/>
          <w:color w:val="000000" w:themeColor="text1"/>
          <w:sz w:val="24"/>
          <w:szCs w:val="24"/>
          <w:lang w:val="es-ES_tradnl" w:eastAsia="es-ES"/>
        </w:rPr>
        <w:t xml:space="preserve">, </w:t>
      </w:r>
      <w:r w:rsidR="000F204F" w:rsidRPr="00E7461D">
        <w:rPr>
          <w:rFonts w:ascii="Palatino Linotype" w:eastAsiaTheme="minorEastAsia" w:hAnsi="Palatino Linotype" w:cs="Arial"/>
          <w:color w:val="000000" w:themeColor="text1"/>
          <w:sz w:val="24"/>
          <w:szCs w:val="24"/>
          <w:lang w:val="es-ES_tradnl" w:eastAsia="es-ES"/>
        </w:rPr>
        <w:t>el</w:t>
      </w:r>
      <w:r w:rsidRPr="00E7461D">
        <w:rPr>
          <w:rFonts w:ascii="Palatino Linotype" w:eastAsiaTheme="minorEastAsia" w:hAnsi="Palatino Linotype" w:cs="Arial"/>
          <w:color w:val="000000" w:themeColor="text1"/>
          <w:sz w:val="24"/>
          <w:szCs w:val="24"/>
          <w:lang w:val="es-ES_tradnl" w:eastAsia="es-ES"/>
        </w:rPr>
        <w:t xml:space="preserve"> </w:t>
      </w:r>
      <w:r w:rsidRPr="00E7461D">
        <w:rPr>
          <w:rFonts w:ascii="Palatino Linotype" w:eastAsiaTheme="minorEastAsia" w:hAnsi="Palatino Linotype" w:cs="Arial"/>
          <w:b/>
          <w:color w:val="000000" w:themeColor="text1"/>
          <w:sz w:val="24"/>
          <w:szCs w:val="24"/>
          <w:lang w:val="es-ES_tradnl" w:eastAsia="es-ES"/>
        </w:rPr>
        <w:t>RECURRENTE</w:t>
      </w:r>
      <w:r w:rsidRPr="00E7461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E7461D">
        <w:rPr>
          <w:rFonts w:ascii="Palatino Linotype" w:eastAsiaTheme="minorEastAsia" w:hAnsi="Palatino Linotype" w:cs="Arial"/>
          <w:color w:val="000000" w:themeColor="text1"/>
          <w:sz w:val="24"/>
          <w:szCs w:val="24"/>
          <w:lang w:val="es-ES_tradnl" w:eastAsia="es-ES"/>
        </w:rPr>
        <w:t xml:space="preserve">Órgano Garante </w:t>
      </w:r>
      <w:r w:rsidRPr="00E7461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E7461D"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E7461D"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 xml:space="preserve">Correlativo </w:t>
      </w:r>
      <w:r w:rsidRPr="00E7461D">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E7461D"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E7461D"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7461D">
        <w:rPr>
          <w:rFonts w:ascii="Palatino Linotype" w:eastAsia="Times New Roman" w:hAnsi="Palatino Linotype" w:cs="Times New Roman"/>
          <w:b/>
          <w:i/>
          <w:szCs w:val="24"/>
          <w:lang w:val="es-ES_tradnl" w:eastAsia="es-ES"/>
        </w:rPr>
        <w:lastRenderedPageBreak/>
        <w:t>Artículo 222.</w:t>
      </w:r>
      <w:r w:rsidRPr="00E7461D">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E7461D"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7461D">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7461D">
        <w:rPr>
          <w:rFonts w:ascii="Palatino Linotype" w:eastAsia="Times New Roman" w:hAnsi="Palatino Linotype" w:cs="Times New Roman"/>
          <w:i/>
          <w:szCs w:val="24"/>
          <w:lang w:val="es-ES_tradnl" w:eastAsia="es-ES"/>
        </w:rPr>
        <w:t>;</w:t>
      </w:r>
    </w:p>
    <w:p w14:paraId="0432BC4E" w14:textId="77777777" w:rsidR="000B7060" w:rsidRPr="00E7461D"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7461D">
        <w:rPr>
          <w:rFonts w:ascii="Palatino Linotype" w:eastAsia="Times New Roman" w:hAnsi="Palatino Linotype" w:cs="Times New Roman"/>
          <w:b/>
          <w:i/>
          <w:szCs w:val="24"/>
          <w:lang w:val="es-ES_tradnl" w:eastAsia="es-ES"/>
        </w:rPr>
        <w:t xml:space="preserve">II. La </w:t>
      </w:r>
      <w:r w:rsidRPr="00E7461D">
        <w:rPr>
          <w:rFonts w:ascii="Palatino Linotype" w:eastAsia="Times New Roman" w:hAnsi="Palatino Linotype" w:cs="Times New Roman"/>
          <w:b/>
          <w:i/>
          <w:szCs w:val="24"/>
          <w:u w:val="single"/>
          <w:lang w:val="es-ES_tradnl" w:eastAsia="es-ES"/>
        </w:rPr>
        <w:t>falta de respuesta a las solicitudes de información</w:t>
      </w:r>
      <w:r w:rsidRPr="00E7461D">
        <w:rPr>
          <w:rFonts w:ascii="Palatino Linotype" w:eastAsia="Times New Roman" w:hAnsi="Palatino Linotype" w:cs="Times New Roman"/>
          <w:b/>
          <w:i/>
          <w:szCs w:val="24"/>
          <w:lang w:val="es-ES_tradnl" w:eastAsia="es-ES"/>
        </w:rPr>
        <w:t xml:space="preserve"> en los plazos señalados en la normatividad aplicable</w:t>
      </w:r>
      <w:r w:rsidRPr="00E7461D">
        <w:rPr>
          <w:rFonts w:ascii="Palatino Linotype" w:eastAsia="Times New Roman" w:hAnsi="Palatino Linotype" w:cs="Times New Roman"/>
          <w:i/>
          <w:szCs w:val="24"/>
          <w:lang w:val="es-ES_tradnl" w:eastAsia="es-ES"/>
        </w:rPr>
        <w:t>;</w:t>
      </w:r>
    </w:p>
    <w:p w14:paraId="296EBCC7" w14:textId="77777777" w:rsidR="000B7060" w:rsidRPr="00E7461D"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E7461D">
        <w:rPr>
          <w:rFonts w:ascii="Palatino Linotype" w:eastAsia="Times New Roman" w:hAnsi="Palatino Linotype" w:cs="Times New Roman"/>
          <w:i/>
          <w:szCs w:val="24"/>
          <w:lang w:val="es-ES_tradnl" w:eastAsia="es-ES"/>
        </w:rPr>
        <w:t>(…)</w:t>
      </w:r>
    </w:p>
    <w:p w14:paraId="184CD9DD" w14:textId="59201258" w:rsidR="000B7060" w:rsidRPr="00E7461D"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E7461D">
        <w:rPr>
          <w:rFonts w:ascii="Palatino Linotype" w:eastAsia="Times New Roman" w:hAnsi="Palatino Linotype" w:cs="Times New Roman"/>
          <w:iCs/>
          <w:szCs w:val="24"/>
          <w:lang w:val="es-ES_tradnl" w:eastAsia="es-ES"/>
        </w:rPr>
        <w:t>(Énfasis añadido)</w:t>
      </w:r>
    </w:p>
    <w:p w14:paraId="3E6CAF62" w14:textId="77777777" w:rsidR="000B7060" w:rsidRPr="00E7461D"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49C4C9C3" w:rsidR="000B7060" w:rsidRPr="00E7461D"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En el presente asunto, de</w:t>
      </w:r>
      <w:r w:rsidR="001C393D" w:rsidRPr="00E7461D">
        <w:rPr>
          <w:rFonts w:ascii="Palatino Linotype" w:eastAsiaTheme="minorEastAsia" w:hAnsi="Palatino Linotype" w:cs="Arial"/>
          <w:color w:val="000000" w:themeColor="text1"/>
          <w:sz w:val="24"/>
          <w:szCs w:val="24"/>
          <w:lang w:val="es-ES_tradnl" w:eastAsia="es-ES"/>
        </w:rPr>
        <w:t xml:space="preserve"> las</w:t>
      </w:r>
      <w:r w:rsidRPr="00E7461D">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E7461D">
        <w:rPr>
          <w:rFonts w:ascii="Palatino Linotype" w:eastAsiaTheme="minorEastAsia" w:hAnsi="Palatino Linotype" w:cs="Arial"/>
          <w:bCs/>
          <w:color w:val="000000" w:themeColor="text1"/>
          <w:sz w:val="24"/>
          <w:szCs w:val="24"/>
          <w:lang w:val="es-ES_tradnl" w:eastAsia="es-ES"/>
        </w:rPr>
        <w:t>SAIMEX</w:t>
      </w:r>
      <w:r w:rsidRPr="00E7461D">
        <w:rPr>
          <w:rFonts w:ascii="Palatino Linotype" w:eastAsiaTheme="minorEastAsia" w:hAnsi="Palatino Linotype" w:cs="Arial"/>
          <w:color w:val="000000" w:themeColor="text1"/>
          <w:sz w:val="24"/>
          <w:szCs w:val="24"/>
          <w:lang w:val="es-ES_tradnl" w:eastAsia="es-ES"/>
        </w:rPr>
        <w:t xml:space="preserve">, dentro del apartado de </w:t>
      </w:r>
      <w:r w:rsidRPr="00E7461D">
        <w:rPr>
          <w:rFonts w:ascii="Palatino Linotype" w:eastAsiaTheme="minorEastAsia" w:hAnsi="Palatino Linotype" w:cs="Arial"/>
          <w:i/>
          <w:iCs/>
          <w:color w:val="000000" w:themeColor="text1"/>
          <w:sz w:val="24"/>
          <w:szCs w:val="24"/>
          <w:lang w:val="es-ES_tradnl" w:eastAsia="es-ES"/>
        </w:rPr>
        <w:t>Requerimientos</w:t>
      </w:r>
      <w:r w:rsidRPr="00E7461D">
        <w:rPr>
          <w:rFonts w:ascii="Palatino Linotype" w:eastAsiaTheme="minorEastAsia" w:hAnsi="Palatino Linotype" w:cs="Arial"/>
          <w:color w:val="000000" w:themeColor="text1"/>
          <w:sz w:val="24"/>
          <w:szCs w:val="24"/>
          <w:lang w:val="es-ES_tradnl" w:eastAsia="es-ES"/>
        </w:rPr>
        <w:t xml:space="preserve">, </w:t>
      </w:r>
      <w:bookmarkStart w:id="103" w:name="_Hlk68613656"/>
      <w:r w:rsidR="009E56E7" w:rsidRPr="00E7461D">
        <w:rPr>
          <w:rFonts w:ascii="Palatino Linotype" w:eastAsiaTheme="minorEastAsia" w:hAnsi="Palatino Linotype" w:cs="Arial"/>
          <w:color w:val="000000" w:themeColor="text1"/>
          <w:sz w:val="24"/>
          <w:szCs w:val="24"/>
          <w:lang w:val="es-ES_tradnl" w:eastAsia="es-ES"/>
        </w:rPr>
        <w:t xml:space="preserve">se advierte que el diecisiete (17) de febrero de dos mil veintidós la Unidad de Transparencia turnó </w:t>
      </w:r>
      <w:r w:rsidR="00534563" w:rsidRPr="00E7461D">
        <w:rPr>
          <w:rFonts w:ascii="Palatino Linotype" w:eastAsiaTheme="minorEastAsia" w:hAnsi="Palatino Linotype" w:cs="Arial"/>
          <w:color w:val="000000" w:themeColor="text1"/>
          <w:sz w:val="24"/>
          <w:szCs w:val="24"/>
          <w:lang w:val="es-ES_tradnl" w:eastAsia="es-ES"/>
        </w:rPr>
        <w:t>la</w:t>
      </w:r>
      <w:r w:rsidR="009E56E7" w:rsidRPr="00E7461D">
        <w:rPr>
          <w:rFonts w:ascii="Palatino Linotype" w:eastAsiaTheme="minorEastAsia" w:hAnsi="Palatino Linotype" w:cs="Arial"/>
          <w:color w:val="000000" w:themeColor="text1"/>
          <w:sz w:val="24"/>
          <w:szCs w:val="24"/>
          <w:lang w:val="es-ES_tradnl" w:eastAsia="es-ES"/>
        </w:rPr>
        <w:t xml:space="preserve"> solicitud de información </w:t>
      </w:r>
      <w:r w:rsidR="009E56E7" w:rsidRPr="00E7461D">
        <w:rPr>
          <w:rFonts w:ascii="Palatino Linotype" w:eastAsiaTheme="minorEastAsia" w:hAnsi="Palatino Linotype" w:cs="Arial"/>
          <w:b/>
          <w:bCs/>
          <w:color w:val="000000" w:themeColor="text1"/>
          <w:sz w:val="24"/>
          <w:szCs w:val="24"/>
          <w:lang w:val="es-ES_tradnl" w:eastAsia="es-ES"/>
        </w:rPr>
        <w:t>00088/TENANCIN/IP/2022</w:t>
      </w:r>
      <w:r w:rsidR="009E56E7" w:rsidRPr="00E7461D">
        <w:rPr>
          <w:rFonts w:ascii="Palatino Linotype" w:eastAsiaTheme="minorEastAsia" w:hAnsi="Palatino Linotype" w:cs="Arial"/>
          <w:color w:val="000000" w:themeColor="text1"/>
          <w:sz w:val="24"/>
          <w:szCs w:val="24"/>
          <w:lang w:val="es-ES_tradnl" w:eastAsia="es-ES"/>
        </w:rPr>
        <w:t xml:space="preserve"> al Servidor Público Habilitado </w:t>
      </w:r>
      <w:r w:rsidR="009E56E7" w:rsidRPr="00E7461D">
        <w:rPr>
          <w:rFonts w:ascii="Palatino Linotype" w:eastAsiaTheme="minorEastAsia" w:hAnsi="Palatino Linotype" w:cs="Arial"/>
          <w:i/>
          <w:iCs/>
          <w:color w:val="000000" w:themeColor="text1"/>
          <w:sz w:val="24"/>
          <w:szCs w:val="24"/>
          <w:lang w:val="es-ES_tradnl" w:eastAsia="es-ES"/>
        </w:rPr>
        <w:t>L. en C. Juan Carlos Cerón Camacho</w:t>
      </w:r>
      <w:r w:rsidR="00542149" w:rsidRPr="00E7461D">
        <w:rPr>
          <w:rFonts w:ascii="Palatino Linotype" w:eastAsiaTheme="minorEastAsia" w:hAnsi="Palatino Linotype" w:cs="Arial"/>
          <w:color w:val="000000" w:themeColor="text1"/>
          <w:sz w:val="24"/>
          <w:szCs w:val="24"/>
          <w:lang w:val="es-ES_tradnl" w:eastAsia="es-ES"/>
        </w:rPr>
        <w:t>,</w:t>
      </w:r>
      <w:r w:rsidR="009E56E7" w:rsidRPr="00E7461D">
        <w:rPr>
          <w:rFonts w:ascii="Palatino Linotype" w:eastAsiaTheme="minorEastAsia" w:hAnsi="Palatino Linotype" w:cs="Arial"/>
          <w:color w:val="000000" w:themeColor="text1"/>
          <w:sz w:val="24"/>
          <w:szCs w:val="24"/>
          <w:lang w:val="es-ES_tradnl" w:eastAsia="es-ES"/>
        </w:rPr>
        <w:t xml:space="preserve"> sin embargo, éste no emitió respuesta alguna al requerimiento, tan es así que </w:t>
      </w:r>
      <w:r w:rsidR="00534563" w:rsidRPr="00E7461D">
        <w:rPr>
          <w:rFonts w:ascii="Palatino Linotype" w:eastAsiaTheme="minorEastAsia" w:hAnsi="Palatino Linotype" w:cs="Arial"/>
          <w:color w:val="000000" w:themeColor="text1"/>
          <w:sz w:val="24"/>
          <w:szCs w:val="24"/>
          <w:lang w:val="es-ES_tradnl" w:eastAsia="es-ES"/>
        </w:rPr>
        <w:t>dentro del SAIMEX aún aparece la leyenda “</w:t>
      </w:r>
      <w:r w:rsidR="00534563" w:rsidRPr="00E7461D">
        <w:rPr>
          <w:rFonts w:ascii="Palatino Linotype" w:eastAsiaTheme="minorEastAsia" w:hAnsi="Palatino Linotype" w:cs="Arial"/>
          <w:i/>
          <w:iCs/>
          <w:color w:val="000000" w:themeColor="text1"/>
          <w:sz w:val="24"/>
          <w:szCs w:val="24"/>
          <w:lang w:val="es-ES_tradnl" w:eastAsia="es-ES"/>
        </w:rPr>
        <w:t>Pendiente de Respuesta”</w:t>
      </w:r>
      <w:r w:rsidR="00534563"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w:t>
      </w:r>
      <w:r w:rsidR="00542149" w:rsidRPr="00E7461D">
        <w:rPr>
          <w:rFonts w:ascii="Palatino Linotype" w:eastAsiaTheme="minorEastAsia" w:hAnsi="Palatino Linotype" w:cs="Arial"/>
          <w:color w:val="000000" w:themeColor="text1"/>
          <w:sz w:val="24"/>
          <w:szCs w:val="24"/>
          <w:lang w:val="es-ES_tradnl" w:eastAsia="es-ES"/>
        </w:rPr>
        <w:t xml:space="preserve">tal </w:t>
      </w:r>
      <w:r w:rsidRPr="00E7461D">
        <w:rPr>
          <w:rFonts w:ascii="Palatino Linotype" w:eastAsiaTheme="minorEastAsia" w:hAnsi="Palatino Linotype" w:cs="Arial"/>
          <w:color w:val="000000" w:themeColor="text1"/>
          <w:sz w:val="24"/>
          <w:szCs w:val="24"/>
          <w:lang w:val="es-ES_tradnl" w:eastAsia="es-ES"/>
        </w:rPr>
        <w:t>como se aprecia en la</w:t>
      </w:r>
      <w:r w:rsidR="00534563" w:rsidRPr="00E7461D">
        <w:rPr>
          <w:rFonts w:ascii="Palatino Linotype" w:eastAsiaTheme="minorEastAsia" w:hAnsi="Palatino Linotype" w:cs="Arial"/>
          <w:color w:val="000000" w:themeColor="text1"/>
          <w:sz w:val="24"/>
          <w:szCs w:val="24"/>
          <w:lang w:val="es-ES_tradnl" w:eastAsia="es-ES"/>
        </w:rPr>
        <w:t>s</w:t>
      </w:r>
      <w:r w:rsidRPr="00E7461D">
        <w:rPr>
          <w:rFonts w:ascii="Palatino Linotype" w:eastAsiaTheme="minorEastAsia" w:hAnsi="Palatino Linotype" w:cs="Arial"/>
          <w:color w:val="000000" w:themeColor="text1"/>
          <w:sz w:val="24"/>
          <w:szCs w:val="24"/>
          <w:lang w:val="es-ES_tradnl" w:eastAsia="es-ES"/>
        </w:rPr>
        <w:t xml:space="preserve"> </w:t>
      </w:r>
      <w:r w:rsidR="00534563" w:rsidRPr="00E7461D">
        <w:rPr>
          <w:rFonts w:ascii="Palatino Linotype" w:eastAsiaTheme="minorEastAsia" w:hAnsi="Palatino Linotype" w:cs="Arial"/>
          <w:color w:val="000000" w:themeColor="text1"/>
          <w:sz w:val="24"/>
          <w:szCs w:val="24"/>
          <w:lang w:val="es-ES_tradnl" w:eastAsia="es-ES"/>
        </w:rPr>
        <w:t>capturas</w:t>
      </w:r>
      <w:r w:rsidRPr="00E7461D">
        <w:rPr>
          <w:rFonts w:ascii="Palatino Linotype" w:eastAsiaTheme="minorEastAsia" w:hAnsi="Palatino Linotype" w:cs="Arial"/>
          <w:color w:val="000000" w:themeColor="text1"/>
          <w:sz w:val="24"/>
          <w:szCs w:val="24"/>
          <w:lang w:val="es-ES_tradnl" w:eastAsia="es-ES"/>
        </w:rPr>
        <w:t xml:space="preserve"> que se comparte</w:t>
      </w:r>
      <w:r w:rsidR="00534563" w:rsidRPr="00E7461D">
        <w:rPr>
          <w:rFonts w:ascii="Palatino Linotype" w:eastAsiaTheme="minorEastAsia" w:hAnsi="Palatino Linotype" w:cs="Arial"/>
          <w:color w:val="000000" w:themeColor="text1"/>
          <w:sz w:val="24"/>
          <w:szCs w:val="24"/>
          <w:lang w:val="es-ES_tradnl" w:eastAsia="es-ES"/>
        </w:rPr>
        <w:t>n</w:t>
      </w:r>
      <w:r w:rsidRPr="00E7461D">
        <w:rPr>
          <w:rFonts w:ascii="Palatino Linotype" w:eastAsiaTheme="minorEastAsia" w:hAnsi="Palatino Linotype" w:cs="Arial"/>
          <w:color w:val="000000" w:themeColor="text1"/>
          <w:sz w:val="24"/>
          <w:szCs w:val="24"/>
          <w:lang w:val="es-ES_tradnl" w:eastAsia="es-ES"/>
        </w:rPr>
        <w:t xml:space="preserve"> a continuación:</w:t>
      </w:r>
      <w:bookmarkEnd w:id="103"/>
    </w:p>
    <w:p w14:paraId="25C20832" w14:textId="73EA8418" w:rsidR="000B7060" w:rsidRPr="00E7461D"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510C7734" w14:textId="216464CA" w:rsidR="000B7060" w:rsidRPr="00E7461D" w:rsidRDefault="00DF4F89" w:rsidP="00935322">
      <w:pPr>
        <w:spacing w:after="120" w:line="360" w:lineRule="auto"/>
        <w:ind w:right="49"/>
        <w:contextualSpacing/>
        <w:jc w:val="center"/>
      </w:pPr>
      <w:bookmarkStart w:id="104" w:name="_GoBack"/>
      <w:r>
        <w:rPr>
          <w:noProof/>
          <w:lang w:eastAsia="es-MX"/>
        </w:rPr>
        <w:drawing>
          <wp:inline distT="0" distB="0" distL="0" distR="0" wp14:anchorId="237B5806" wp14:editId="078CF158">
            <wp:extent cx="5046559" cy="234950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355" t="38431" r="29344" b="27387"/>
                    <a:stretch/>
                  </pic:blipFill>
                  <pic:spPr bwMode="auto">
                    <a:xfrm>
                      <a:off x="0" y="0"/>
                      <a:ext cx="5065400" cy="2358272"/>
                    </a:xfrm>
                    <a:prstGeom prst="rect">
                      <a:avLst/>
                    </a:prstGeom>
                    <a:ln>
                      <a:noFill/>
                    </a:ln>
                    <a:extLst>
                      <a:ext uri="{53640926-AAD7-44D8-BBD7-CCE9431645EC}">
                        <a14:shadowObscured xmlns:a14="http://schemas.microsoft.com/office/drawing/2010/main"/>
                      </a:ext>
                    </a:extLst>
                  </pic:spPr>
                </pic:pic>
              </a:graphicData>
            </a:graphic>
          </wp:inline>
        </w:drawing>
      </w:r>
      <w:bookmarkEnd w:id="104"/>
    </w:p>
    <w:p w14:paraId="135A9F1B" w14:textId="31F9030F" w:rsidR="00B20C35" w:rsidRPr="00E7461D" w:rsidRDefault="00B20C35"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E7461D">
        <w:object w:dxaOrig="16500" w:dyaOrig="1605" w14:anchorId="0ED30E39">
          <v:shape id="_x0000_i1026" type="#_x0000_t75" style="width:388.5pt;height:37.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aint.Picture" ShapeID="_x0000_i1026" DrawAspect="Content" ObjectID="_1717409783" r:id="rId13"/>
        </w:object>
      </w:r>
    </w:p>
    <w:p w14:paraId="372EC49C" w14:textId="77777777" w:rsidR="00935322" w:rsidRPr="00E7461D"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00CF82BE" w:rsidR="008E22AA" w:rsidRPr="00E7461D"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 xml:space="preserve">En consecuencia, toda vez que </w:t>
      </w:r>
      <w:r w:rsidRPr="00E7461D">
        <w:rPr>
          <w:rFonts w:ascii="Palatino Linotype" w:eastAsiaTheme="minorEastAsia" w:hAnsi="Palatino Linotype" w:cs="Arial"/>
          <w:b/>
          <w:bCs/>
          <w:color w:val="000000" w:themeColor="text1"/>
          <w:sz w:val="24"/>
          <w:szCs w:val="24"/>
          <w:lang w:val="es-ES_tradnl" w:eastAsia="es-ES"/>
        </w:rPr>
        <w:t xml:space="preserve">el </w:t>
      </w:r>
      <w:r w:rsidR="005025D3" w:rsidRPr="00E7461D">
        <w:rPr>
          <w:rFonts w:ascii="Palatino Linotype" w:eastAsiaTheme="minorEastAsia" w:hAnsi="Palatino Linotype" w:cs="Arial"/>
          <w:b/>
          <w:bCs/>
          <w:color w:val="000000" w:themeColor="text1"/>
          <w:sz w:val="24"/>
          <w:szCs w:val="24"/>
          <w:lang w:val="es-ES_tradnl" w:eastAsia="es-ES"/>
        </w:rPr>
        <w:t>Ayuntamiento de Tenancingo</w:t>
      </w:r>
      <w:r w:rsidRPr="00E7461D">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Pr="00E7461D">
        <w:rPr>
          <w:rFonts w:ascii="Palatino Linotype" w:eastAsiaTheme="minorEastAsia" w:hAnsi="Palatino Linotype" w:cs="Arial"/>
          <w:color w:val="000000" w:themeColor="text1"/>
          <w:sz w:val="24"/>
          <w:szCs w:val="24"/>
          <w:lang w:val="es-ES_tradnl" w:eastAsia="es-ES"/>
        </w:rPr>
        <w:t>, se dará vi</w:t>
      </w:r>
      <w:r w:rsidR="00542149" w:rsidRPr="00E7461D">
        <w:rPr>
          <w:rFonts w:ascii="Palatino Linotype" w:eastAsiaTheme="minorEastAsia" w:hAnsi="Palatino Linotype" w:cs="Arial"/>
          <w:color w:val="000000" w:themeColor="text1"/>
          <w:sz w:val="24"/>
          <w:szCs w:val="24"/>
          <w:lang w:val="es-ES_tradnl" w:eastAsia="es-ES"/>
        </w:rPr>
        <w:t>sta al área competente para que</w:t>
      </w:r>
      <w:r w:rsidRPr="00E7461D">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E7461D">
        <w:rPr>
          <w:rFonts w:ascii="Palatino Linotype" w:eastAsiaTheme="minorEastAsia" w:hAnsi="Palatino Linotype" w:cs="Arial"/>
          <w:b/>
          <w:color w:val="000000" w:themeColor="text1"/>
          <w:sz w:val="24"/>
          <w:szCs w:val="24"/>
          <w:lang w:val="es-ES_tradnl" w:eastAsia="es-ES"/>
        </w:rPr>
        <w:t>SUJETO OBLIGADO</w:t>
      </w:r>
      <w:r w:rsidRPr="00E7461D">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E7461D">
        <w:rPr>
          <w:rFonts w:ascii="Palatino Linotype" w:eastAsiaTheme="minorEastAsia" w:hAnsi="Palatino Linotype" w:cs="Arial"/>
          <w:b/>
          <w:color w:val="000000" w:themeColor="text1"/>
          <w:sz w:val="24"/>
          <w:szCs w:val="24"/>
          <w:lang w:val="es-ES_tradnl" w:eastAsia="es-ES"/>
        </w:rPr>
        <w:t>SUJETO OBLIGADO</w:t>
      </w:r>
      <w:r w:rsidRPr="00E7461D">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E7461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E7461D" w:rsidRDefault="00B20C35" w:rsidP="00302EAE">
      <w:pPr>
        <w:pStyle w:val="Ttulo1"/>
        <w:rPr>
          <w:rFonts w:eastAsiaTheme="minorEastAsia" w:cs="Arial"/>
          <w:color w:val="000000" w:themeColor="text1"/>
          <w:szCs w:val="24"/>
          <w:lang w:val="es-ES_tradnl" w:eastAsia="es-ES"/>
        </w:rPr>
      </w:pPr>
      <w:bookmarkStart w:id="105" w:name="_Toc86342701"/>
      <w:r w:rsidRPr="00E7461D">
        <w:rPr>
          <w:rFonts w:eastAsiaTheme="minorEastAsia" w:cs="Arial"/>
          <w:color w:val="000000" w:themeColor="text1"/>
          <w:szCs w:val="24"/>
          <w:lang w:val="es-ES_tradnl" w:eastAsia="es-ES"/>
        </w:rPr>
        <w:t>SÉPTIMO</w:t>
      </w:r>
      <w:r w:rsidR="00486BDF" w:rsidRPr="00E7461D">
        <w:rPr>
          <w:rFonts w:eastAsiaTheme="minorEastAsia" w:cs="Arial"/>
          <w:color w:val="000000" w:themeColor="text1"/>
          <w:szCs w:val="24"/>
          <w:lang w:val="es-ES_tradnl" w:eastAsia="es-ES"/>
        </w:rPr>
        <w:t>. De la versión pública.</w:t>
      </w:r>
      <w:bookmarkEnd w:id="105"/>
    </w:p>
    <w:p w14:paraId="670E1763" w14:textId="77777777" w:rsidR="00302EAE" w:rsidRPr="00E7461D"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E7461D"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7461D">
        <w:rPr>
          <w:rFonts w:ascii="Palatino Linotype" w:eastAsiaTheme="minorEastAsia" w:hAnsi="Palatino Linotype" w:cs="Arial"/>
          <w:b/>
          <w:color w:val="000000" w:themeColor="text1"/>
          <w:sz w:val="24"/>
          <w:szCs w:val="24"/>
          <w:lang w:val="es-ES_tradnl" w:eastAsia="es-ES"/>
        </w:rPr>
        <w:t xml:space="preserve">, </w:t>
      </w:r>
      <w:r w:rsidRPr="00E7461D">
        <w:rPr>
          <w:rFonts w:ascii="Palatino Linotype" w:eastAsiaTheme="minorEastAsia" w:hAnsi="Palatino Linotype" w:cs="Arial"/>
          <w:color w:val="000000" w:themeColor="text1"/>
          <w:sz w:val="24"/>
          <w:szCs w:val="24"/>
          <w:lang w:val="es-ES_tradnl" w:eastAsia="es-ES"/>
        </w:rPr>
        <w:t>eventualmente pudiera</w:t>
      </w:r>
      <w:r w:rsidR="00935322" w:rsidRPr="00E7461D">
        <w:rPr>
          <w:rFonts w:ascii="Palatino Linotype" w:eastAsiaTheme="minorEastAsia" w:hAnsi="Palatino Linotype" w:cs="Arial"/>
          <w:color w:val="000000" w:themeColor="text1"/>
          <w:sz w:val="24"/>
          <w:szCs w:val="24"/>
          <w:lang w:val="es-ES_tradnl" w:eastAsia="es-ES"/>
        </w:rPr>
        <w:t>n</w:t>
      </w:r>
      <w:r w:rsidRPr="00E7461D">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7461D">
        <w:rPr>
          <w:rFonts w:ascii="Palatino Linotype" w:eastAsiaTheme="minorEastAsia" w:hAnsi="Palatino Linotype" w:cs="Arial"/>
          <w:b/>
          <w:color w:val="000000" w:themeColor="text1"/>
          <w:sz w:val="24"/>
          <w:szCs w:val="24"/>
          <w:u w:val="single"/>
          <w:lang w:val="es-ES_tradnl" w:eastAsia="es-ES"/>
        </w:rPr>
        <w:t>versión pública</w:t>
      </w:r>
      <w:r w:rsidRPr="00E7461D">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E7461D"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E7461D"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E7461D">
        <w:rPr>
          <w:rFonts w:ascii="Palatino Linotype" w:eastAsia="Calibri" w:hAnsi="Palatino Linotype" w:cs="Arial"/>
          <w:color w:val="000000" w:themeColor="text1"/>
          <w:sz w:val="24"/>
          <w:szCs w:val="24"/>
          <w:lang w:val="es-ES" w:eastAsia="es-MX"/>
        </w:rPr>
        <w:lastRenderedPageBreak/>
        <w:t>Es de señalar que</w:t>
      </w:r>
      <w:r w:rsidR="00BE13A0" w:rsidRPr="00E7461D">
        <w:rPr>
          <w:rFonts w:ascii="Palatino Linotype" w:eastAsia="Calibri" w:hAnsi="Palatino Linotype" w:cs="Arial"/>
          <w:color w:val="000000" w:themeColor="text1"/>
          <w:sz w:val="24"/>
          <w:szCs w:val="24"/>
          <w:lang w:val="es-ES" w:eastAsia="es-MX"/>
        </w:rPr>
        <w:t>,</w:t>
      </w:r>
      <w:r w:rsidRPr="00E7461D">
        <w:rPr>
          <w:rFonts w:ascii="Palatino Linotype" w:eastAsia="Calibri" w:hAnsi="Palatino Linotype" w:cs="Arial"/>
          <w:color w:val="000000" w:themeColor="text1"/>
          <w:sz w:val="24"/>
          <w:szCs w:val="24"/>
          <w:lang w:val="es-ES" w:eastAsia="es-MX"/>
        </w:rPr>
        <w:t xml:space="preserve"> por lo que hace a las versiones públicas, el </w:t>
      </w:r>
      <w:r w:rsidRPr="00E7461D">
        <w:rPr>
          <w:rFonts w:ascii="Palatino Linotype" w:eastAsia="Calibri" w:hAnsi="Palatino Linotype" w:cs="Arial"/>
          <w:b/>
          <w:color w:val="000000" w:themeColor="text1"/>
          <w:sz w:val="24"/>
          <w:szCs w:val="24"/>
          <w:lang w:val="es-ES" w:eastAsia="es-MX"/>
        </w:rPr>
        <w:t>SUJETO OBLIGADO</w:t>
      </w:r>
      <w:r w:rsidRPr="00E7461D">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7461D">
        <w:rPr>
          <w:rFonts w:ascii="Palatino Linotype" w:eastAsia="Times New Roman" w:hAnsi="Palatino Linotype" w:cs="Arial"/>
          <w:color w:val="000000" w:themeColor="text1"/>
          <w:sz w:val="24"/>
          <w:szCs w:val="24"/>
          <w:lang w:val="es-ES_tradnl" w:eastAsia="es-MX"/>
        </w:rPr>
        <w:t xml:space="preserve">para tal efecto emitirá el </w:t>
      </w:r>
      <w:r w:rsidRPr="00E7461D">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E7461D">
        <w:rPr>
          <w:rFonts w:ascii="Palatino Linotype" w:eastAsia="Calibri" w:hAnsi="Palatino Linotype" w:cs="Arial"/>
          <w:color w:val="000000" w:themeColor="text1"/>
          <w:sz w:val="24"/>
          <w:szCs w:val="24"/>
          <w:lang w:val="es-ES" w:eastAsia="es-MX"/>
        </w:rPr>
        <w:t>a</w:t>
      </w:r>
      <w:r w:rsidRPr="00E7461D">
        <w:rPr>
          <w:rFonts w:ascii="Palatino Linotype" w:eastAsia="Calibri" w:hAnsi="Palatino Linotype" w:cs="Arial"/>
          <w:color w:val="000000" w:themeColor="text1"/>
          <w:sz w:val="24"/>
          <w:szCs w:val="24"/>
          <w:lang w:val="es-ES" w:eastAsia="es-MX"/>
        </w:rPr>
        <w:t>rtículos 49 fracción</w:t>
      </w:r>
      <w:r w:rsidR="00181FF9" w:rsidRPr="00E7461D">
        <w:rPr>
          <w:rFonts w:ascii="Palatino Linotype" w:eastAsia="Calibri" w:hAnsi="Palatino Linotype" w:cs="Arial"/>
          <w:color w:val="000000" w:themeColor="text1"/>
          <w:sz w:val="24"/>
          <w:szCs w:val="24"/>
          <w:lang w:val="es-ES" w:eastAsia="es-MX"/>
        </w:rPr>
        <w:t>,</w:t>
      </w:r>
      <w:r w:rsidRPr="00E7461D">
        <w:rPr>
          <w:rFonts w:ascii="Palatino Linotype" w:eastAsia="Calibri" w:hAnsi="Palatino Linotype" w:cs="Arial"/>
          <w:bCs/>
          <w:color w:val="000000" w:themeColor="text1"/>
          <w:sz w:val="24"/>
          <w:szCs w:val="24"/>
          <w:lang w:val="es-ES_tradnl" w:eastAsia="es-ES"/>
        </w:rPr>
        <w:t xml:space="preserve"> VIII,</w:t>
      </w:r>
      <w:r w:rsidRPr="00E7461D">
        <w:rPr>
          <w:rFonts w:ascii="Palatino Linotype" w:eastAsia="Calibri" w:hAnsi="Palatino Linotype" w:cs="Arial"/>
          <w:color w:val="000000" w:themeColor="text1"/>
          <w:sz w:val="24"/>
          <w:szCs w:val="24"/>
          <w:lang w:val="es-ES" w:eastAsia="es-MX"/>
        </w:rPr>
        <w:t xml:space="preserve"> 122, 135 y 149 de la </w:t>
      </w:r>
      <w:r w:rsidRPr="00E7461D">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7461D">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E7461D">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E7461D"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E7461D"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E7461D">
        <w:rPr>
          <w:rFonts w:ascii="Palatino Linotype" w:eastAsia="Times New Roman" w:hAnsi="Palatino Linotype" w:cs="Arial"/>
          <w:i/>
          <w:color w:val="000000" w:themeColor="text1"/>
          <w:szCs w:val="24"/>
          <w:lang w:val="es-ES_tradnl" w:eastAsia="es-ES"/>
        </w:rPr>
        <w:t>“</w:t>
      </w:r>
      <w:r w:rsidR="00181FF9" w:rsidRPr="00E7461D">
        <w:rPr>
          <w:rFonts w:ascii="Palatino Linotype" w:hAnsi="Palatino Linotype"/>
          <w:b/>
          <w:i/>
        </w:rPr>
        <w:t>Artículo 49.</w:t>
      </w:r>
      <w:r w:rsidR="00181FF9" w:rsidRPr="00E7461D">
        <w:rPr>
          <w:rFonts w:ascii="Palatino Linotype" w:hAnsi="Palatino Linotype"/>
          <w:i/>
        </w:rPr>
        <w:t xml:space="preserve"> Los Comités de Transparencia tendrán las siguientes atribuciones:</w:t>
      </w:r>
    </w:p>
    <w:p w14:paraId="029401D1" w14:textId="7EBAD499" w:rsidR="00181FF9" w:rsidRPr="00E7461D"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E7461D">
        <w:rPr>
          <w:rFonts w:ascii="Palatino Linotype" w:eastAsia="Times New Roman" w:hAnsi="Palatino Linotype" w:cs="Arial"/>
          <w:i/>
          <w:color w:val="000000" w:themeColor="text1"/>
          <w:szCs w:val="24"/>
          <w:lang w:val="es-ES_tradnl" w:eastAsia="es-ES"/>
        </w:rPr>
        <w:t>(…)</w:t>
      </w:r>
    </w:p>
    <w:p w14:paraId="607AE50B" w14:textId="135C6B7F" w:rsidR="00181FF9"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E7461D">
        <w:rPr>
          <w:rFonts w:ascii="Palatino Linotype" w:hAnsi="Palatino Linotype"/>
          <w:b/>
          <w:i/>
        </w:rPr>
        <w:t>VIII.</w:t>
      </w:r>
      <w:r w:rsidRPr="00E7461D">
        <w:rPr>
          <w:rFonts w:ascii="Palatino Linotype" w:hAnsi="Palatino Linotype"/>
          <w:i/>
        </w:rPr>
        <w:t xml:space="preserve"> Aprobar, modificar o revocar la clasificación de la información;</w:t>
      </w:r>
    </w:p>
    <w:p w14:paraId="5B949DD5" w14:textId="4424128B"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E7461D">
        <w:rPr>
          <w:rFonts w:ascii="Palatino Linotype" w:hAnsi="Palatino Linotype"/>
          <w:i/>
        </w:rPr>
        <w:t>(…)”</w:t>
      </w:r>
    </w:p>
    <w:p w14:paraId="36E843A6" w14:textId="77777777"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E7461D">
        <w:rPr>
          <w:rFonts w:ascii="Palatino Linotype" w:hAnsi="Palatino Linotype"/>
          <w:i/>
        </w:rPr>
        <w:t>“</w:t>
      </w:r>
      <w:r w:rsidRPr="00E7461D">
        <w:rPr>
          <w:rFonts w:ascii="Palatino Linotype" w:hAnsi="Palatino Linotype"/>
          <w:b/>
          <w:i/>
        </w:rPr>
        <w:t xml:space="preserve">Artículo 122. </w:t>
      </w:r>
      <w:r w:rsidRPr="00E7461D">
        <w:rPr>
          <w:rFonts w:ascii="Palatino Linotype" w:hAnsi="Palatino Linotype"/>
          <w:i/>
        </w:rPr>
        <w:t xml:space="preserve">La clasificación es el proceso mediante el cual el sujeto obligado determina que la información en su poder </w:t>
      </w:r>
      <w:proofErr w:type="spellStart"/>
      <w:r w:rsidRPr="00E7461D">
        <w:rPr>
          <w:rFonts w:ascii="Palatino Linotype" w:hAnsi="Palatino Linotype"/>
          <w:i/>
        </w:rPr>
        <w:t>actualiza</w:t>
      </w:r>
      <w:proofErr w:type="spellEnd"/>
      <w:r w:rsidRPr="00E7461D">
        <w:rPr>
          <w:rFonts w:ascii="Palatino Linotype" w:hAnsi="Palatino Linotype"/>
          <w:i/>
        </w:rPr>
        <w:t xml:space="preserve"> alguno de los supuestos de reserva o confidencialidad, de conformidad con lo dispuesto en el presente título. </w:t>
      </w:r>
    </w:p>
    <w:p w14:paraId="1ADD7ED5" w14:textId="27C0A238"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E7461D">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E7461D">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E7461D">
        <w:rPr>
          <w:rFonts w:ascii="Palatino Linotype" w:hAnsi="Palatino Linotype"/>
          <w:i/>
        </w:rPr>
        <w:t>“</w:t>
      </w:r>
      <w:r w:rsidRPr="00E7461D">
        <w:rPr>
          <w:rFonts w:ascii="Palatino Linotype" w:hAnsi="Palatino Linotype"/>
          <w:b/>
          <w:i/>
        </w:rPr>
        <w:t>Artículo 135.</w:t>
      </w:r>
      <w:r w:rsidRPr="00E7461D">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E7461D"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E7461D">
        <w:rPr>
          <w:rFonts w:ascii="Palatino Linotype" w:hAnsi="Palatino Linotype"/>
          <w:i/>
        </w:rPr>
        <w:t>“</w:t>
      </w:r>
      <w:r w:rsidRPr="00E7461D">
        <w:rPr>
          <w:rFonts w:ascii="Palatino Linotype" w:hAnsi="Palatino Linotype"/>
          <w:b/>
          <w:i/>
        </w:rPr>
        <w:t>Artículo 149.</w:t>
      </w:r>
      <w:r w:rsidRPr="00E7461D">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E7461D"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E7461D"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6342702"/>
      <w:r w:rsidRPr="00E7461D">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E7461D"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7461D">
        <w:rPr>
          <w:rFonts w:eastAsiaTheme="minorEastAsia"/>
          <w:sz w:val="24"/>
          <w:szCs w:val="24"/>
          <w:vertAlign w:val="superscript"/>
          <w:lang w:val="es-ES_tradnl" w:eastAsia="es-ES"/>
        </w:rPr>
        <w:footnoteReference w:id="6"/>
      </w:r>
      <w:r w:rsidRPr="00E7461D">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7461D">
        <w:rPr>
          <w:rFonts w:eastAsiaTheme="minorEastAsia"/>
          <w:sz w:val="24"/>
          <w:szCs w:val="24"/>
          <w:vertAlign w:val="superscript"/>
          <w:lang w:val="es-ES_tradnl" w:eastAsia="es-ES"/>
        </w:rPr>
        <w:footnoteReference w:id="7"/>
      </w:r>
      <w:r w:rsidRPr="00E7461D">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w:t>
      </w:r>
      <w:r w:rsidRPr="00E7461D">
        <w:rPr>
          <w:rFonts w:ascii="Palatino Linotype" w:eastAsiaTheme="minorEastAsia" w:hAnsi="Palatino Linotype"/>
          <w:color w:val="000000" w:themeColor="text1"/>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E7461D"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E7461D">
        <w:rPr>
          <w:rFonts w:ascii="Palatino Linotype" w:eastAsiaTheme="minorEastAsia" w:hAnsi="Palatino Linotype"/>
          <w:color w:val="000000" w:themeColor="text1"/>
          <w:sz w:val="24"/>
          <w:szCs w:val="24"/>
          <w:lang w:val="es-ES_tradnl" w:eastAsia="es-ES"/>
        </w:rPr>
        <w:t>,</w:t>
      </w:r>
      <w:r w:rsidRPr="00E7461D">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E7461D">
        <w:rPr>
          <w:rFonts w:ascii="Palatino Linotype" w:eastAsiaTheme="minorEastAsia" w:hAnsi="Palatino Linotype"/>
          <w:color w:val="000000" w:themeColor="text1"/>
          <w:sz w:val="24"/>
          <w:szCs w:val="24"/>
          <w:lang w:val="es-ES_tradnl" w:eastAsia="es-ES"/>
        </w:rPr>
        <w:t>,</w:t>
      </w:r>
      <w:r w:rsidRPr="00E7461D">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E7461D">
        <w:rPr>
          <w:rFonts w:ascii="Palatino Linotype" w:eastAsiaTheme="minorEastAsia" w:hAnsi="Palatino Linotype"/>
          <w:color w:val="000000" w:themeColor="text1"/>
          <w:sz w:val="24"/>
          <w:szCs w:val="24"/>
          <w:lang w:val="es-ES_tradnl" w:eastAsia="es-ES"/>
        </w:rPr>
        <w:t>Sujetos Obligados</w:t>
      </w:r>
      <w:r w:rsidRPr="00E7461D">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E7461D"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E7461D">
        <w:rPr>
          <w:rFonts w:ascii="Palatino Linotype" w:eastAsia="Times New Roman" w:hAnsi="Palatino Linotype" w:cs="Arial"/>
          <w:b/>
          <w:bCs/>
          <w:color w:val="000000"/>
          <w:sz w:val="24"/>
          <w:szCs w:val="24"/>
          <w:lang w:val="es-ES_tradnl" w:eastAsia="es-ES"/>
        </w:rPr>
        <w:t>SUJETO OBLIGADO</w:t>
      </w:r>
      <w:r w:rsidR="00DB3790"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E7461D"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E7461D"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6342703"/>
      <w:r w:rsidRPr="00E7461D">
        <w:rPr>
          <w:rFonts w:ascii="Palatino Linotype" w:eastAsiaTheme="majorEastAsia" w:hAnsi="Palatino Linotype" w:cstheme="majorBidi"/>
          <w:b/>
          <w:color w:val="000000" w:themeColor="text1"/>
          <w:sz w:val="24"/>
          <w:szCs w:val="24"/>
        </w:rPr>
        <w:lastRenderedPageBreak/>
        <w:t xml:space="preserve">a) </w:t>
      </w:r>
      <w:r w:rsidR="00486BDF" w:rsidRPr="00E7461D">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E7461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 xml:space="preserve">Los </w:t>
      </w:r>
      <w:r w:rsidRPr="00E7461D">
        <w:rPr>
          <w:rFonts w:ascii="Palatino Linotype" w:eastAsiaTheme="minorEastAsia" w:hAnsi="Palatino Linotype"/>
          <w:color w:val="000000" w:themeColor="text1"/>
          <w:sz w:val="24"/>
          <w:szCs w:val="24"/>
          <w:lang w:val="es-ES_tradnl" w:eastAsia="es-ES"/>
        </w:rPr>
        <w:t>artículos</w:t>
      </w:r>
      <w:r w:rsidRPr="00E7461D">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E7461D">
        <w:rPr>
          <w:rFonts w:ascii="Palatino Linotype" w:eastAsiaTheme="minorEastAsia" w:hAnsi="Palatino Linotype" w:cs="Arial"/>
          <w:color w:val="000000" w:themeColor="text1"/>
          <w:sz w:val="24"/>
          <w:szCs w:val="24"/>
          <w:lang w:val="es-ES_tradnl" w:eastAsia="es-ES"/>
        </w:rPr>
        <w:t xml:space="preserve">Sujetos Obligados </w:t>
      </w:r>
      <w:r w:rsidRPr="00E7461D">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E7461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E7461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E7461D">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14:paraId="2F37AC45" w14:textId="77777777" w:rsidR="00486BDF" w:rsidRPr="00E7461D"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E7461D"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6342704"/>
      <w:r w:rsidRPr="00E7461D">
        <w:rPr>
          <w:rFonts w:ascii="Palatino Linotype" w:eastAsiaTheme="majorEastAsia" w:hAnsi="Palatino Linotype" w:cstheme="majorBidi"/>
          <w:b/>
          <w:color w:val="000000" w:themeColor="text1"/>
          <w:sz w:val="24"/>
          <w:szCs w:val="24"/>
        </w:rPr>
        <w:t xml:space="preserve">b) </w:t>
      </w:r>
      <w:r w:rsidR="00486BDF" w:rsidRPr="00E7461D">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E7461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E7461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E7461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E7461D"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E7461D">
        <w:rPr>
          <w:rFonts w:ascii="Palatino Linotype" w:eastAsiaTheme="minorEastAsia" w:hAnsi="Palatino Linotype" w:cs="Bookman Old Style"/>
          <w:bCs/>
          <w:i/>
          <w:iCs/>
          <w:color w:val="000000" w:themeColor="text1"/>
          <w:lang w:val="es-ES_tradnl" w:eastAsia="es-ES"/>
        </w:rPr>
        <w:t>“</w:t>
      </w:r>
      <w:r w:rsidR="00486BDF" w:rsidRPr="00E7461D">
        <w:rPr>
          <w:rFonts w:ascii="Palatino Linotype" w:eastAsiaTheme="minorEastAsia" w:hAnsi="Palatino Linotype" w:cs="Bookman Old Style"/>
          <w:b/>
          <w:i/>
          <w:iCs/>
          <w:color w:val="000000" w:themeColor="text1"/>
          <w:lang w:val="es-ES_tradnl" w:eastAsia="es-ES"/>
        </w:rPr>
        <w:t>I.</w:t>
      </w:r>
      <w:r w:rsidR="00486BDF" w:rsidRPr="00E7461D">
        <w:rPr>
          <w:rFonts w:ascii="Palatino Linotype" w:eastAsiaTheme="minorEastAsia" w:hAnsi="Palatino Linotype" w:cs="Bookman Old Style"/>
          <w:bCs/>
          <w:i/>
          <w:iCs/>
          <w:color w:val="000000" w:themeColor="text1"/>
          <w:lang w:val="es-ES_tradnl" w:eastAsia="es-ES"/>
        </w:rPr>
        <w:t xml:space="preserve"> </w:t>
      </w:r>
      <w:r w:rsidR="00486BDF" w:rsidRPr="00E7461D">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E7461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E7461D">
        <w:rPr>
          <w:rFonts w:ascii="Palatino Linotype" w:eastAsiaTheme="minorEastAsia" w:hAnsi="Palatino Linotype" w:cs="Bookman Old Style"/>
          <w:b/>
          <w:i/>
          <w:iCs/>
          <w:color w:val="000000" w:themeColor="text1"/>
          <w:lang w:val="es-ES_tradnl" w:eastAsia="es-ES"/>
        </w:rPr>
        <w:t>II.</w:t>
      </w:r>
      <w:r w:rsidRPr="00E7461D">
        <w:rPr>
          <w:rFonts w:ascii="Palatino Linotype" w:eastAsiaTheme="minorEastAsia" w:hAnsi="Palatino Linotype" w:cs="Bookman Old Style"/>
          <w:bCs/>
          <w:i/>
          <w:iCs/>
          <w:color w:val="000000" w:themeColor="text1"/>
          <w:lang w:val="es-ES_tradnl" w:eastAsia="es-ES"/>
        </w:rPr>
        <w:t xml:space="preserve"> </w:t>
      </w:r>
      <w:r w:rsidRPr="00E7461D">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E7461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E7461D">
        <w:rPr>
          <w:rFonts w:ascii="Palatino Linotype" w:eastAsiaTheme="minorEastAsia" w:hAnsi="Palatino Linotype" w:cs="Bookman Old Style"/>
          <w:b/>
          <w:i/>
          <w:iCs/>
          <w:color w:val="000000" w:themeColor="text1"/>
          <w:lang w:val="es-ES_tradnl" w:eastAsia="es-ES"/>
        </w:rPr>
        <w:t>III.</w:t>
      </w:r>
      <w:r w:rsidRPr="00E7461D">
        <w:rPr>
          <w:rFonts w:ascii="Palatino Linotype" w:eastAsiaTheme="minorEastAsia" w:hAnsi="Palatino Linotype" w:cs="Bookman Old Style"/>
          <w:bCs/>
          <w:i/>
          <w:iCs/>
          <w:color w:val="000000" w:themeColor="text1"/>
          <w:lang w:val="es-ES_tradnl" w:eastAsia="es-ES"/>
        </w:rPr>
        <w:t xml:space="preserve"> </w:t>
      </w:r>
      <w:r w:rsidRPr="00E7461D">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E7461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E7461D">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E7461D"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E7461D">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E7461D">
        <w:rPr>
          <w:rFonts w:ascii="Palatino Linotype" w:eastAsiaTheme="minorEastAsia" w:hAnsi="Palatino Linotype" w:cs="Bookman Old Style"/>
          <w:i/>
          <w:iCs/>
          <w:color w:val="000000" w:themeColor="text1"/>
          <w:lang w:val="es-ES_tradnl" w:eastAsia="es-ES"/>
        </w:rPr>
        <w:t>”</w:t>
      </w:r>
    </w:p>
    <w:p w14:paraId="416367A4" w14:textId="77777777" w:rsidR="00486BDF" w:rsidRPr="00E7461D"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E7461D"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Por su parte,</w:t>
      </w:r>
      <w:r w:rsidR="00486BDF" w:rsidRPr="00E7461D">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w:t>
      </w:r>
      <w:r w:rsidR="00486BDF" w:rsidRPr="00E7461D">
        <w:rPr>
          <w:rFonts w:ascii="Palatino Linotype" w:eastAsiaTheme="minorEastAsia" w:hAnsi="Palatino Linotype" w:cs="Arial"/>
          <w:color w:val="000000" w:themeColor="text1"/>
          <w:sz w:val="24"/>
          <w:szCs w:val="24"/>
          <w:lang w:val="es-ES_tradnl" w:eastAsia="es-ES"/>
        </w:rPr>
        <w:lastRenderedPageBreak/>
        <w:t>manera restrictiva y limitada, por lo que debe acreditarse que se cumple con esta condición y no se pueden ampliar las excepciones o supuestos de clasificación aduciendo analogía o mayoría de razón.</w:t>
      </w:r>
    </w:p>
    <w:p w14:paraId="15CB672C" w14:textId="77777777" w:rsidR="00486BDF" w:rsidRPr="00E7461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E7461D">
        <w:rPr>
          <w:rFonts w:ascii="Palatino Linotype" w:eastAsia="Times New Roman" w:hAnsi="Palatino Linotype" w:cs="Arial"/>
          <w:b/>
          <w:bCs/>
          <w:color w:val="000000"/>
          <w:sz w:val="24"/>
          <w:szCs w:val="24"/>
          <w:lang w:val="es-ES_tradnl" w:eastAsia="es-ES"/>
        </w:rPr>
        <w:t>SUJETO OBLIGADO</w:t>
      </w:r>
      <w:r w:rsidR="00DB3790" w:rsidRPr="00E7461D">
        <w:rPr>
          <w:rFonts w:ascii="Palatino Linotype" w:eastAsia="Times New Roman" w:hAnsi="Palatino Linotype" w:cs="Arial"/>
          <w:color w:val="000000"/>
          <w:sz w:val="24"/>
          <w:szCs w:val="24"/>
          <w:lang w:val="es-ES_tradnl" w:eastAsia="es-ES"/>
        </w:rPr>
        <w:t xml:space="preserve"> </w:t>
      </w:r>
      <w:r w:rsidRPr="00E7461D">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E7461D">
        <w:rPr>
          <w:rFonts w:ascii="Palatino Linotype" w:eastAsiaTheme="minorEastAsia" w:hAnsi="Palatino Linotype" w:cs="Arial"/>
          <w:color w:val="000000" w:themeColor="text1"/>
          <w:sz w:val="24"/>
          <w:szCs w:val="24"/>
          <w:vertAlign w:val="superscript"/>
          <w:lang w:val="es-ES_tradnl" w:eastAsia="es-ES"/>
        </w:rPr>
        <w:footnoteReference w:id="8"/>
      </w:r>
      <w:r w:rsidRPr="00E7461D">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E7461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E7461D"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E7461D"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6342705"/>
      <w:r w:rsidRPr="00E7461D">
        <w:rPr>
          <w:rFonts w:ascii="Palatino Linotype" w:eastAsiaTheme="majorEastAsia" w:hAnsi="Palatino Linotype" w:cstheme="majorBidi"/>
          <w:b/>
          <w:color w:val="000000" w:themeColor="text1"/>
          <w:sz w:val="24"/>
          <w:szCs w:val="24"/>
        </w:rPr>
        <w:t xml:space="preserve">c) </w:t>
      </w:r>
      <w:r w:rsidR="00486BDF" w:rsidRPr="00E7461D">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E7461D"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E7461D"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E7461D">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7461D">
        <w:rPr>
          <w:rFonts w:ascii="Palatino Linotype" w:eastAsia="Times New Roman" w:hAnsi="Palatino Linotype" w:cs="Times New Roman"/>
          <w:b/>
          <w:color w:val="000000" w:themeColor="text1"/>
          <w:sz w:val="24"/>
          <w:szCs w:val="24"/>
          <w:lang w:val="es-ES" w:eastAsia="es-ES"/>
        </w:rPr>
        <w:t>qu</w:t>
      </w:r>
      <w:r w:rsidR="00BE13A0" w:rsidRPr="00E7461D">
        <w:rPr>
          <w:rFonts w:ascii="Palatino Linotype" w:eastAsia="Times New Roman" w:hAnsi="Palatino Linotype" w:cs="Times New Roman"/>
          <w:b/>
          <w:color w:val="000000" w:themeColor="text1"/>
          <w:sz w:val="24"/>
          <w:szCs w:val="24"/>
          <w:lang w:val="es-ES" w:eastAsia="es-ES"/>
        </w:rPr>
        <w:t>é</w:t>
      </w:r>
      <w:r w:rsidRPr="00E7461D">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E7461D"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E7461D">
        <w:rPr>
          <w:rFonts w:ascii="Palatino Linotype" w:eastAsia="Times New Roman" w:hAnsi="Palatino Linotype" w:cs="Times New Roman"/>
          <w:bCs/>
          <w:color w:val="000000" w:themeColor="text1"/>
          <w:lang w:val="es-ES" w:eastAsia="es-ES"/>
        </w:rPr>
        <w:t>“</w:t>
      </w:r>
      <w:r w:rsidR="00486BDF" w:rsidRPr="00E7461D">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E7461D"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E7461D">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E7461D"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E7461D">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E7461D"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E7461D">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E7461D">
        <w:rPr>
          <w:rFonts w:ascii="Palatino Linotype" w:eastAsia="Times New Roman" w:hAnsi="Palatino Linotype" w:cs="Times New Roman"/>
          <w:bCs/>
          <w:color w:val="000000" w:themeColor="text1"/>
          <w:lang w:val="es-ES" w:eastAsia="es-ES"/>
        </w:rPr>
        <w:t>”</w:t>
      </w:r>
    </w:p>
    <w:p w14:paraId="4FB6EA38" w14:textId="77777777" w:rsidR="00486BDF" w:rsidRPr="00E7461D"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E7461D"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E7461D">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E7461D">
        <w:rPr>
          <w:rFonts w:ascii="Palatino Linotype" w:eastAsia="Times New Roman" w:hAnsi="Palatino Linotype" w:cs="Times New Roman"/>
          <w:color w:val="000000" w:themeColor="text1"/>
          <w:sz w:val="24"/>
          <w:szCs w:val="24"/>
          <w:lang w:val="es-ES" w:eastAsia="es-ES"/>
        </w:rPr>
        <w:t>;</w:t>
      </w:r>
      <w:r w:rsidRPr="00E7461D">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E7461D">
        <w:rPr>
          <w:rFonts w:ascii="Palatino Linotype" w:eastAsia="Times New Roman" w:hAnsi="Palatino Linotype" w:cs="Times New Roman"/>
          <w:color w:val="000000" w:themeColor="text1"/>
          <w:sz w:val="24"/>
          <w:szCs w:val="24"/>
          <w:lang w:val="es-ES" w:eastAsia="es-ES"/>
        </w:rPr>
        <w:t>l</w:t>
      </w:r>
      <w:r w:rsidRPr="00E7461D">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E7461D"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E7461D"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6342706"/>
      <w:r w:rsidRPr="00E7461D">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E7461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E7461D"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6342707"/>
      <w:r w:rsidRPr="00E7461D">
        <w:rPr>
          <w:rFonts w:ascii="Palatino Linotype" w:eastAsiaTheme="majorEastAsia" w:hAnsi="Palatino Linotype" w:cstheme="majorBidi"/>
          <w:b/>
          <w:color w:val="000000" w:themeColor="text1"/>
          <w:sz w:val="24"/>
          <w:szCs w:val="24"/>
        </w:rPr>
        <w:lastRenderedPageBreak/>
        <w:t xml:space="preserve">a) </w:t>
      </w:r>
      <w:r w:rsidR="00486BDF" w:rsidRPr="00E7461D">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E7461D"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ab/>
      </w:r>
    </w:p>
    <w:p w14:paraId="4C14B63F" w14:textId="15BBBE62"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E7461D">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7461D">
        <w:rPr>
          <w:rFonts w:ascii="Palatino Linotype" w:eastAsiaTheme="minorEastAsia" w:hAnsi="Palatino Linotype"/>
          <w:color w:val="000000" w:themeColor="text1"/>
          <w:sz w:val="24"/>
          <w:szCs w:val="24"/>
          <w:lang w:val="es-ES_tradnl" w:eastAsia="es-ES"/>
        </w:rPr>
        <w:t xml:space="preserve">la fracción III del numeral Segundo de los </w:t>
      </w:r>
      <w:r w:rsidRPr="00E7461D">
        <w:rPr>
          <w:rFonts w:ascii="Palatino Linotype" w:eastAsiaTheme="minorEastAsia" w:hAnsi="Palatino Linotype" w:cs="Arial"/>
          <w:color w:val="000000" w:themeColor="text1"/>
          <w:sz w:val="24"/>
          <w:szCs w:val="24"/>
          <w:lang w:val="es-ES_tradnl" w:eastAsia="es-ES"/>
        </w:rPr>
        <w:t xml:space="preserve">Lineamientos </w:t>
      </w:r>
      <w:r w:rsidR="00BE13A0" w:rsidRPr="00E7461D">
        <w:rPr>
          <w:rFonts w:ascii="Palatino Linotype" w:eastAsiaTheme="minorEastAsia" w:hAnsi="Palatino Linotype" w:cs="Arial"/>
          <w:color w:val="000000" w:themeColor="text1"/>
          <w:sz w:val="24"/>
          <w:szCs w:val="24"/>
          <w:lang w:val="es-ES_tradnl" w:eastAsia="es-ES"/>
        </w:rPr>
        <w:t xml:space="preserve">Generales </w:t>
      </w:r>
      <w:r w:rsidRPr="00E7461D">
        <w:rPr>
          <w:rFonts w:ascii="Palatino Linotype" w:eastAsiaTheme="minorEastAsia" w:hAnsi="Palatino Linotype" w:cs="Arial"/>
          <w:color w:val="000000" w:themeColor="text1"/>
          <w:sz w:val="24"/>
          <w:szCs w:val="24"/>
          <w:lang w:val="es-ES_tradnl" w:eastAsia="es-ES"/>
        </w:rPr>
        <w:t xml:space="preserve">en </w:t>
      </w:r>
      <w:r w:rsidR="00BE13A0" w:rsidRPr="00E7461D">
        <w:rPr>
          <w:rFonts w:ascii="Palatino Linotype" w:eastAsiaTheme="minorEastAsia" w:hAnsi="Palatino Linotype" w:cs="Arial"/>
          <w:color w:val="000000" w:themeColor="text1"/>
          <w:sz w:val="24"/>
          <w:szCs w:val="24"/>
          <w:lang w:val="es-ES_tradnl" w:eastAsia="es-ES"/>
        </w:rPr>
        <w:t xml:space="preserve">Materia </w:t>
      </w:r>
      <w:r w:rsidRPr="00E7461D">
        <w:rPr>
          <w:rFonts w:ascii="Palatino Linotype" w:eastAsiaTheme="minorEastAsia" w:hAnsi="Palatino Linotype" w:cs="Arial"/>
          <w:color w:val="000000" w:themeColor="text1"/>
          <w:sz w:val="24"/>
          <w:szCs w:val="24"/>
          <w:lang w:val="es-ES_tradnl" w:eastAsia="es-ES"/>
        </w:rPr>
        <w:t xml:space="preserve">de </w:t>
      </w:r>
      <w:r w:rsidR="00BE13A0" w:rsidRPr="00E7461D">
        <w:rPr>
          <w:rFonts w:ascii="Palatino Linotype" w:eastAsiaTheme="minorEastAsia" w:hAnsi="Palatino Linotype" w:cs="Arial"/>
          <w:color w:val="000000" w:themeColor="text1"/>
          <w:sz w:val="24"/>
          <w:szCs w:val="24"/>
          <w:lang w:val="es-ES_tradnl" w:eastAsia="es-ES"/>
        </w:rPr>
        <w:t xml:space="preserve">Clasificación </w:t>
      </w:r>
      <w:r w:rsidRPr="00E7461D">
        <w:rPr>
          <w:rFonts w:ascii="Palatino Linotype" w:eastAsiaTheme="minorEastAsia" w:hAnsi="Palatino Linotype" w:cs="Arial"/>
          <w:color w:val="000000" w:themeColor="text1"/>
          <w:sz w:val="24"/>
          <w:szCs w:val="24"/>
          <w:lang w:val="es-ES_tradnl" w:eastAsia="es-ES"/>
        </w:rPr>
        <w:t xml:space="preserve">y </w:t>
      </w:r>
      <w:r w:rsidR="00BE13A0" w:rsidRPr="00E7461D">
        <w:rPr>
          <w:rFonts w:ascii="Palatino Linotype" w:eastAsiaTheme="minorEastAsia" w:hAnsi="Palatino Linotype" w:cs="Arial"/>
          <w:color w:val="000000" w:themeColor="text1"/>
          <w:sz w:val="24"/>
          <w:szCs w:val="24"/>
          <w:lang w:val="es-ES_tradnl" w:eastAsia="es-ES"/>
        </w:rPr>
        <w:t xml:space="preserve">Desclasificación </w:t>
      </w:r>
      <w:r w:rsidRPr="00E7461D">
        <w:rPr>
          <w:rFonts w:ascii="Palatino Linotype" w:eastAsiaTheme="minorEastAsia" w:hAnsi="Palatino Linotype" w:cs="Arial"/>
          <w:color w:val="000000" w:themeColor="text1"/>
          <w:sz w:val="24"/>
          <w:szCs w:val="24"/>
          <w:lang w:val="es-ES_tradnl" w:eastAsia="es-ES"/>
        </w:rPr>
        <w:t xml:space="preserve">de la </w:t>
      </w:r>
      <w:r w:rsidR="00BE13A0" w:rsidRPr="00E7461D">
        <w:rPr>
          <w:rFonts w:ascii="Palatino Linotype" w:eastAsiaTheme="minorEastAsia" w:hAnsi="Palatino Linotype" w:cs="Arial"/>
          <w:color w:val="000000" w:themeColor="text1"/>
          <w:sz w:val="24"/>
          <w:szCs w:val="24"/>
          <w:lang w:val="es-ES_tradnl" w:eastAsia="es-ES"/>
        </w:rPr>
        <w:t>Información</w:t>
      </w:r>
      <w:r w:rsidRPr="00E7461D">
        <w:rPr>
          <w:rFonts w:ascii="Palatino Linotype" w:eastAsiaTheme="minorEastAsia" w:hAnsi="Palatino Linotype" w:cs="Arial"/>
          <w:color w:val="000000" w:themeColor="text1"/>
          <w:sz w:val="24"/>
          <w:szCs w:val="24"/>
          <w:lang w:val="es-ES_tradnl" w:eastAsia="es-ES"/>
        </w:rPr>
        <w:t xml:space="preserve">, así como para la </w:t>
      </w:r>
      <w:r w:rsidR="00BE13A0" w:rsidRPr="00E7461D">
        <w:rPr>
          <w:rFonts w:ascii="Palatino Linotype" w:eastAsiaTheme="minorEastAsia" w:hAnsi="Palatino Linotype" w:cs="Arial"/>
          <w:color w:val="000000" w:themeColor="text1"/>
          <w:sz w:val="24"/>
          <w:szCs w:val="24"/>
          <w:lang w:val="es-ES_tradnl" w:eastAsia="es-ES"/>
        </w:rPr>
        <w:t xml:space="preserve">Elaboración </w:t>
      </w:r>
      <w:r w:rsidRPr="00E7461D">
        <w:rPr>
          <w:rFonts w:ascii="Palatino Linotype" w:eastAsiaTheme="minorEastAsia" w:hAnsi="Palatino Linotype" w:cs="Arial"/>
          <w:color w:val="000000" w:themeColor="text1"/>
          <w:sz w:val="24"/>
          <w:szCs w:val="24"/>
          <w:lang w:val="es-ES_tradnl" w:eastAsia="es-ES"/>
        </w:rPr>
        <w:t xml:space="preserve">de </w:t>
      </w:r>
      <w:r w:rsidR="00BE13A0" w:rsidRPr="00E7461D">
        <w:rPr>
          <w:rFonts w:ascii="Palatino Linotype" w:eastAsiaTheme="minorEastAsia" w:hAnsi="Palatino Linotype" w:cs="Arial"/>
          <w:color w:val="000000" w:themeColor="text1"/>
          <w:sz w:val="24"/>
          <w:szCs w:val="24"/>
          <w:lang w:val="es-ES_tradnl" w:eastAsia="es-ES"/>
        </w:rPr>
        <w:t>Versiones Públicas</w:t>
      </w:r>
      <w:r w:rsidRPr="00E7461D">
        <w:rPr>
          <w:rFonts w:ascii="Palatino Linotype" w:eastAsiaTheme="minorEastAsia" w:hAnsi="Palatino Linotype" w:cs="Arial"/>
          <w:color w:val="000000" w:themeColor="text1"/>
          <w:sz w:val="24"/>
          <w:szCs w:val="24"/>
          <w:lang w:val="es-ES_tradnl" w:eastAsia="es-ES"/>
        </w:rPr>
        <w:t xml:space="preserve"> </w:t>
      </w:r>
      <w:r w:rsidR="00BE13A0"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en adelante los Lineamientos Generales</w:t>
      </w:r>
      <w:r w:rsidR="00BE13A0"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olor w:val="000000" w:themeColor="text1"/>
          <w:sz w:val="24"/>
          <w:szCs w:val="24"/>
          <w:lang w:val="es-ES_tradnl" w:eastAsia="es-ES"/>
        </w:rPr>
        <w:t xml:space="preserve"> </w:t>
      </w:r>
      <w:r w:rsidRPr="00E7461D">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E7461D"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E7461D"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E7461D"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E7461D"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6342708"/>
      <w:r w:rsidRPr="00E7461D">
        <w:rPr>
          <w:rFonts w:ascii="Palatino Linotype" w:eastAsiaTheme="majorEastAsia" w:hAnsi="Palatino Linotype" w:cstheme="majorBidi"/>
          <w:b/>
          <w:color w:val="000000" w:themeColor="text1"/>
          <w:sz w:val="24"/>
          <w:szCs w:val="24"/>
        </w:rPr>
        <w:t xml:space="preserve">b) </w:t>
      </w:r>
      <w:r w:rsidR="00486BDF" w:rsidRPr="00E7461D">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E7461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segundo párrafo</w:t>
      </w:r>
      <w:r w:rsidR="00BE13A0"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E7461D">
        <w:rPr>
          <w:rFonts w:ascii="Palatino Linotype" w:eastAsiaTheme="minorEastAsia" w:hAnsi="Palatino Linotype" w:cs="Arial"/>
          <w:color w:val="000000" w:themeColor="text1"/>
          <w:sz w:val="24"/>
          <w:szCs w:val="24"/>
          <w:lang w:val="es-ES_tradnl" w:eastAsia="es-ES"/>
        </w:rPr>
        <w:t>Sujetos Obligados</w:t>
      </w:r>
      <w:r w:rsidRPr="00E7461D">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E7461D"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E7461D"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E7461D">
        <w:rPr>
          <w:rFonts w:ascii="Palatino Linotype" w:eastAsiaTheme="minorEastAsia" w:hAnsi="Palatino Linotype"/>
          <w:color w:val="000000" w:themeColor="text1"/>
          <w:sz w:val="24"/>
          <w:szCs w:val="24"/>
          <w:lang w:val="es-ES_tradnl" w:eastAsia="es-ES"/>
        </w:rPr>
        <w:t>,</w:t>
      </w:r>
      <w:r w:rsidRPr="00E7461D">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w:t>
      </w:r>
      <w:r w:rsidRPr="00E7461D">
        <w:rPr>
          <w:rFonts w:ascii="Palatino Linotype" w:eastAsiaTheme="minorEastAsia" w:hAnsi="Palatino Linotype"/>
          <w:color w:val="000000" w:themeColor="text1"/>
          <w:sz w:val="24"/>
          <w:szCs w:val="24"/>
          <w:lang w:val="es-ES_tradnl" w:eastAsia="es-ES"/>
        </w:rPr>
        <w:lastRenderedPageBreak/>
        <w:t>fundamentos legales que le dieron origen y las razones por las que se deben aplicar al caso concreto.</w:t>
      </w:r>
    </w:p>
    <w:p w14:paraId="30ABBFBD" w14:textId="77777777" w:rsidR="00486BDF" w:rsidRPr="00E7461D"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E7461D"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7461D">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E7461D">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7461D">
        <w:rPr>
          <w:rFonts w:ascii="Palatino Linotype" w:eastAsia="Times New Roman" w:hAnsi="Palatino Linotype" w:cs="Arial"/>
          <w:color w:val="000000" w:themeColor="text1"/>
          <w:sz w:val="24"/>
          <w:szCs w:val="24"/>
          <w:lang w:val="es-ES_tradnl" w:eastAsia="es-MX"/>
        </w:rPr>
        <w:t>...”.</w:t>
      </w:r>
      <w:r w:rsidRPr="00E7461D">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E7461D"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E7461D"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7461D">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E7461D">
        <w:rPr>
          <w:rFonts w:ascii="Palatino Linotype" w:eastAsiaTheme="minorEastAsia" w:hAnsi="Palatino Linotype" w:cs="Arial"/>
          <w:i/>
          <w:color w:val="000000" w:themeColor="text1"/>
          <w:vertAlign w:val="superscript"/>
          <w:lang w:val="es-ES_tradnl" w:eastAsia="es-ES"/>
        </w:rPr>
        <w:footnoteReference w:id="10"/>
      </w:r>
      <w:r w:rsidRPr="00E7461D">
        <w:rPr>
          <w:rFonts w:ascii="Palatino Linotype" w:eastAsia="Times New Roman" w:hAnsi="Palatino Linotype" w:cs="Arial"/>
          <w:color w:val="000000" w:themeColor="text1"/>
          <w:sz w:val="24"/>
          <w:szCs w:val="24"/>
          <w:lang w:val="es-ES_tradnl" w:eastAsia="es-MX"/>
        </w:rPr>
        <w:t>:</w:t>
      </w:r>
    </w:p>
    <w:p w14:paraId="59C597B3" w14:textId="77777777" w:rsidR="00486BDF" w:rsidRPr="00E7461D"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E7461D"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7461D">
        <w:rPr>
          <w:rFonts w:ascii="Palatino Linotype" w:eastAsiaTheme="minorEastAsia" w:hAnsi="Palatino Linotype" w:cs="Arial"/>
          <w:b/>
          <w:i/>
          <w:color w:val="000000" w:themeColor="text1"/>
          <w:lang w:val="es-ES_tradnl" w:eastAsia="es-ES"/>
        </w:rPr>
        <w:t>FUNDAMENTACIÓN Y MOTIVACIÓN.</w:t>
      </w:r>
      <w:r w:rsidRPr="00E7461D">
        <w:rPr>
          <w:rFonts w:ascii="Palatino Linotype" w:eastAsiaTheme="minorEastAsia" w:hAnsi="Palatino Linotype" w:cs="Arial"/>
          <w:i/>
          <w:color w:val="000000" w:themeColor="text1"/>
          <w:lang w:val="es-ES_tradnl" w:eastAsia="es-ES"/>
        </w:rPr>
        <w:t xml:space="preserve"> </w:t>
      </w:r>
      <w:r w:rsidR="00BE13A0" w:rsidRPr="00E7461D">
        <w:rPr>
          <w:rFonts w:ascii="Palatino Linotype" w:eastAsiaTheme="minorEastAsia" w:hAnsi="Palatino Linotype" w:cs="Arial"/>
          <w:i/>
          <w:color w:val="000000" w:themeColor="text1"/>
          <w:lang w:val="es-ES_tradnl" w:eastAsia="es-ES"/>
        </w:rPr>
        <w:t>“</w:t>
      </w:r>
      <w:r w:rsidRPr="00E7461D">
        <w:rPr>
          <w:rFonts w:ascii="Palatino Linotype" w:eastAsiaTheme="minorEastAsia" w:hAnsi="Palatino Linotype" w:cs="Arial"/>
          <w:i/>
          <w:color w:val="000000" w:themeColor="text1"/>
          <w:lang w:val="es-ES_tradnl" w:eastAsia="es-ES"/>
        </w:rPr>
        <w:t xml:space="preserve">La </w:t>
      </w:r>
      <w:r w:rsidRPr="00E7461D">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E7461D">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E7461D">
        <w:rPr>
          <w:rFonts w:ascii="Palatino Linotype" w:eastAsiaTheme="minorEastAsia" w:hAnsi="Palatino Linotype" w:cs="Arial"/>
          <w:i/>
          <w:color w:val="000000" w:themeColor="text1"/>
          <w:lang w:val="es-ES_tradnl" w:eastAsia="es-ES"/>
        </w:rPr>
        <w:t>.</w:t>
      </w:r>
      <w:r w:rsidR="00BE13A0" w:rsidRPr="00E7461D">
        <w:rPr>
          <w:rFonts w:ascii="Palatino Linotype" w:eastAsiaTheme="minorEastAsia" w:hAnsi="Palatino Linotype" w:cs="Arial"/>
          <w:i/>
          <w:color w:val="000000" w:themeColor="text1"/>
          <w:lang w:val="es-ES_tradnl" w:eastAsia="es-ES"/>
        </w:rPr>
        <w:t>”</w:t>
      </w:r>
    </w:p>
    <w:p w14:paraId="1F28FDFA" w14:textId="77777777" w:rsidR="00486BDF" w:rsidRPr="00E7461D"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E7461D"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7461D">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E7461D"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E7461D"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7461D">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E7461D"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E7461D"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7461D">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E7461D"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E7461D"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7461D">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7461D">
        <w:rPr>
          <w:rFonts w:ascii="Palatino Linotype" w:eastAsiaTheme="minorEastAsia" w:hAnsi="Palatino Linotype"/>
          <w:color w:val="000000" w:themeColor="text1"/>
          <w:sz w:val="24"/>
          <w:szCs w:val="24"/>
          <w:lang w:val="es-ES_tradnl" w:eastAsia="es-ES"/>
        </w:rPr>
        <w:t xml:space="preserve"> </w:t>
      </w:r>
      <w:r w:rsidRPr="00E7461D">
        <w:rPr>
          <w:rFonts w:ascii="Palatino Linotype" w:eastAsia="Times New Roman" w:hAnsi="Palatino Linotype" w:cs="Arial"/>
          <w:color w:val="000000" w:themeColor="text1"/>
          <w:sz w:val="24"/>
          <w:szCs w:val="24"/>
          <w:lang w:val="es-ES_tradnl" w:eastAsia="es-MX"/>
        </w:rPr>
        <w:t>datos personales</w:t>
      </w:r>
      <w:r w:rsidRPr="00E7461D">
        <w:rPr>
          <w:rFonts w:ascii="Palatino Linotype" w:eastAsia="Times New Roman" w:hAnsi="Palatino Linotype" w:cs="Arial"/>
          <w:color w:val="000000" w:themeColor="text1"/>
          <w:sz w:val="24"/>
          <w:szCs w:val="24"/>
          <w:vertAlign w:val="superscript"/>
          <w:lang w:val="es-ES_tradnl" w:eastAsia="es-MX"/>
        </w:rPr>
        <w:footnoteReference w:id="11"/>
      </w:r>
      <w:r w:rsidRPr="00E7461D">
        <w:rPr>
          <w:rFonts w:ascii="Palatino Linotype" w:eastAsia="Times New Roman" w:hAnsi="Palatino Linotype" w:cs="Arial"/>
          <w:color w:val="000000" w:themeColor="text1"/>
          <w:sz w:val="24"/>
          <w:szCs w:val="24"/>
          <w:lang w:val="es-ES_tradnl" w:eastAsia="es-MX"/>
        </w:rPr>
        <w:t xml:space="preserve"> </w:t>
      </w:r>
      <w:r w:rsidRPr="00E7461D">
        <w:rPr>
          <w:rFonts w:ascii="Palatino Linotype" w:eastAsia="Times New Roman" w:hAnsi="Palatino Linotype" w:cs="Arial"/>
          <w:color w:val="000000" w:themeColor="text1"/>
          <w:sz w:val="24"/>
          <w:szCs w:val="24"/>
          <w:lang w:val="es-ES_tradnl" w:eastAsia="es-MX"/>
        </w:rPr>
        <w:lastRenderedPageBreak/>
        <w:t xml:space="preserve">del servidor público que no tienen ninguna injerencia en el tema de la transparencia y la rendición de cuentas,  por ejemplo, </w:t>
      </w:r>
      <w:r w:rsidRPr="00E7461D">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E7461D"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E7461D"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E7461D">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E7461D">
        <w:rPr>
          <w:rFonts w:ascii="Palatino Linotype" w:eastAsia="Calibri" w:hAnsi="Palatino Linotype" w:cs="Arial"/>
          <w:color w:val="000000" w:themeColor="text1"/>
          <w:sz w:val="24"/>
          <w:szCs w:val="24"/>
          <w:lang w:val="es-ES" w:eastAsia="es-MX"/>
        </w:rPr>
        <w:t xml:space="preserve">Sujetos Obligados </w:t>
      </w:r>
      <w:r w:rsidRPr="00E7461D">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E7461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E7461D"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6342709"/>
      <w:r w:rsidRPr="00E7461D">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E7461D">
        <w:rPr>
          <w:rFonts w:ascii="Palatino Linotype" w:eastAsiaTheme="majorEastAsia" w:hAnsi="Palatino Linotype" w:cstheme="majorBidi"/>
          <w:b/>
          <w:color w:val="000000" w:themeColor="text1"/>
          <w:sz w:val="24"/>
          <w:szCs w:val="24"/>
        </w:rPr>
        <w:t xml:space="preserve"> </w:t>
      </w:r>
    </w:p>
    <w:p w14:paraId="3A119169" w14:textId="77777777" w:rsidR="00486BDF" w:rsidRPr="00E7461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E7461D"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6342710"/>
      <w:r w:rsidRPr="00E7461D">
        <w:rPr>
          <w:rFonts w:ascii="Palatino Linotype" w:eastAsiaTheme="majorEastAsia" w:hAnsi="Palatino Linotype" w:cstheme="majorBidi"/>
          <w:b/>
          <w:color w:val="000000" w:themeColor="text1"/>
          <w:sz w:val="24"/>
          <w:szCs w:val="24"/>
          <w:lang w:val="es-ES_tradnl" w:eastAsia="es-ES"/>
        </w:rPr>
        <w:t xml:space="preserve">a) </w:t>
      </w:r>
      <w:r w:rsidR="00486BDF" w:rsidRPr="00E7461D">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E7461D"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7461D">
        <w:rPr>
          <w:rFonts w:ascii="Palatino Linotype" w:eastAsiaTheme="minorEastAsia" w:hAnsi="Palatino Linotype" w:cs="Arial"/>
          <w:color w:val="000000" w:themeColor="text1"/>
          <w:sz w:val="24"/>
          <w:szCs w:val="24"/>
          <w:lang w:val="es-ES_tradnl" w:eastAsia="es-ES"/>
        </w:rPr>
        <w:t>Más aún, los artículos 128</w:t>
      </w:r>
      <w:r w:rsidR="00A0547A"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segundo párrafo</w:t>
      </w:r>
      <w:r w:rsidR="00A0547A"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y 103</w:t>
      </w:r>
      <w:r w:rsidR="00A0547A"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segundo párrafo</w:t>
      </w:r>
      <w:r w:rsidR="00A0547A" w:rsidRPr="00E7461D">
        <w:rPr>
          <w:rFonts w:ascii="Palatino Linotype" w:eastAsiaTheme="minorEastAsia" w:hAnsi="Palatino Linotype" w:cs="Arial"/>
          <w:color w:val="000000" w:themeColor="text1"/>
          <w:sz w:val="24"/>
          <w:szCs w:val="24"/>
          <w:lang w:val="es-ES_tradnl" w:eastAsia="es-ES"/>
        </w:rPr>
        <w:t>,</w:t>
      </w:r>
      <w:r w:rsidRPr="00E7461D">
        <w:rPr>
          <w:rFonts w:ascii="Palatino Linotype" w:eastAsiaTheme="minorEastAsia" w:hAnsi="Palatino Linotype" w:cs="Arial"/>
          <w:color w:val="000000" w:themeColor="text1"/>
          <w:sz w:val="24"/>
          <w:szCs w:val="24"/>
          <w:lang w:val="es-ES_tradnl" w:eastAsia="es-ES"/>
        </w:rPr>
        <w:t xml:space="preserve"> de las </w:t>
      </w:r>
      <w:r w:rsidR="00A0547A" w:rsidRPr="00E7461D">
        <w:rPr>
          <w:rFonts w:ascii="Palatino Linotype" w:eastAsiaTheme="minorEastAsia" w:hAnsi="Palatino Linotype" w:cs="Arial"/>
          <w:color w:val="000000" w:themeColor="text1"/>
          <w:sz w:val="24"/>
          <w:szCs w:val="24"/>
          <w:lang w:val="es-ES_tradnl" w:eastAsia="es-ES"/>
        </w:rPr>
        <w:t xml:space="preserve">Leyes Estatal </w:t>
      </w:r>
      <w:r w:rsidRPr="00E7461D">
        <w:rPr>
          <w:rFonts w:ascii="Palatino Linotype" w:eastAsiaTheme="minorEastAsia" w:hAnsi="Palatino Linotype" w:cs="Arial"/>
          <w:color w:val="000000" w:themeColor="text1"/>
          <w:sz w:val="24"/>
          <w:szCs w:val="24"/>
          <w:lang w:val="es-ES_tradnl" w:eastAsia="es-ES"/>
        </w:rPr>
        <w:t xml:space="preserve">y </w:t>
      </w:r>
      <w:r w:rsidR="00A0547A" w:rsidRPr="00E7461D">
        <w:rPr>
          <w:rFonts w:ascii="Palatino Linotype" w:eastAsiaTheme="minorEastAsia" w:hAnsi="Palatino Linotype" w:cs="Arial"/>
          <w:color w:val="000000" w:themeColor="text1"/>
          <w:sz w:val="24"/>
          <w:szCs w:val="24"/>
          <w:lang w:val="es-ES_tradnl" w:eastAsia="es-ES"/>
        </w:rPr>
        <w:t>General</w:t>
      </w:r>
      <w:r w:rsidRPr="00E7461D">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E7461D">
        <w:rPr>
          <w:rFonts w:ascii="Palatino Linotype" w:eastAsiaTheme="minorEastAsia" w:hAnsi="Palatino Linotype" w:cs="Arial"/>
          <w:color w:val="000000" w:themeColor="text1"/>
          <w:sz w:val="24"/>
          <w:szCs w:val="24"/>
          <w:lang w:val="es-ES_tradnl" w:eastAsia="es-ES"/>
        </w:rPr>
        <w:t>n</w:t>
      </w:r>
      <w:r w:rsidRPr="00E7461D">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E7461D">
        <w:rPr>
          <w:rFonts w:ascii="Palatino Linotype" w:eastAsiaTheme="minorEastAsia" w:hAnsi="Palatino Linotype" w:cs="Arial"/>
          <w:b/>
          <w:bCs/>
          <w:color w:val="000000" w:themeColor="text1"/>
          <w:sz w:val="24"/>
          <w:szCs w:val="24"/>
          <w:lang w:val="es-ES_tradnl" w:eastAsia="es-ES"/>
        </w:rPr>
        <w:t>SUJETO OBLIGADO</w:t>
      </w:r>
      <w:r w:rsidR="00F915D9" w:rsidRPr="00E7461D">
        <w:rPr>
          <w:rFonts w:ascii="Palatino Linotype" w:eastAsiaTheme="minorEastAsia" w:hAnsi="Palatino Linotype" w:cs="Arial"/>
          <w:color w:val="000000" w:themeColor="text1"/>
          <w:sz w:val="24"/>
          <w:szCs w:val="24"/>
          <w:lang w:val="es-ES_tradnl" w:eastAsia="es-ES"/>
        </w:rPr>
        <w:t xml:space="preserve"> </w:t>
      </w:r>
      <w:r w:rsidRPr="00E7461D">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w:t>
      </w:r>
      <w:r w:rsidRPr="00E7461D">
        <w:rPr>
          <w:rFonts w:ascii="Palatino Linotype" w:eastAsiaTheme="minorEastAsia" w:hAnsi="Palatino Linotype" w:cs="Arial"/>
          <w:color w:val="000000" w:themeColor="text1"/>
          <w:sz w:val="24"/>
          <w:szCs w:val="24"/>
          <w:lang w:val="es-ES_tradnl" w:eastAsia="es-ES"/>
        </w:rPr>
        <w:lastRenderedPageBreak/>
        <w:t xml:space="preserve">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E7461D">
        <w:rPr>
          <w:rFonts w:ascii="Palatino Linotype" w:eastAsiaTheme="minorEastAsia" w:hAnsi="Palatino Linotype" w:cs="Arial"/>
          <w:color w:val="000000" w:themeColor="text1"/>
          <w:sz w:val="24"/>
          <w:szCs w:val="24"/>
          <w:lang w:val="es-ES_tradnl" w:eastAsia="es-ES"/>
        </w:rPr>
        <w:t>autorreferencial</w:t>
      </w:r>
      <w:r w:rsidRPr="00E7461D">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E7461D"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E7461D"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6342711"/>
      <w:r w:rsidRPr="00E7461D">
        <w:rPr>
          <w:rFonts w:ascii="Palatino Linotype" w:eastAsiaTheme="majorEastAsia" w:hAnsi="Palatino Linotype" w:cstheme="majorBidi"/>
          <w:b/>
          <w:color w:val="000000" w:themeColor="text1"/>
          <w:sz w:val="24"/>
          <w:szCs w:val="24"/>
          <w:lang w:val="es-ES_tradnl" w:eastAsia="es-ES"/>
        </w:rPr>
        <w:t xml:space="preserve">b) </w:t>
      </w:r>
      <w:r w:rsidR="00486BDF" w:rsidRPr="00E7461D">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E7461D"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E7461D"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E7461D">
        <w:rPr>
          <w:rFonts w:ascii="Palatino Linotype" w:eastAsiaTheme="minorEastAsia" w:hAnsi="Palatino Linotype"/>
          <w:color w:val="000000" w:themeColor="text1"/>
          <w:sz w:val="24"/>
          <w:szCs w:val="24"/>
          <w:lang w:val="es-ES_tradnl" w:eastAsia="es-ES"/>
        </w:rPr>
        <w:t>las razones objetivas</w:t>
      </w:r>
      <w:r w:rsidRPr="00E7461D">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E7461D"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 xml:space="preserve">La </w:t>
      </w:r>
      <w:r w:rsidRPr="00E7461D">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E7461D"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E7461D">
        <w:rPr>
          <w:rFonts w:ascii="Palatino Linotype" w:eastAsiaTheme="minorEastAsia" w:hAnsi="Palatino Linotype"/>
          <w:iCs/>
          <w:color w:val="000000" w:themeColor="text1"/>
          <w:sz w:val="24"/>
          <w:szCs w:val="24"/>
          <w:lang w:val="es-ES_tradnl" w:eastAsia="es-ES"/>
        </w:rPr>
        <w:lastRenderedPageBreak/>
        <w:t xml:space="preserve">El riesgo de perjuicio que supondría la divulgación supera el interés público general de que se difunda; y </w:t>
      </w:r>
    </w:p>
    <w:p w14:paraId="77B33603" w14:textId="616DEF4C" w:rsidR="00A0547A" w:rsidRPr="00E7461D"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E7461D">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E7461D"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E7461D"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7461D">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E7461D">
        <w:rPr>
          <w:rFonts w:ascii="Palatino Linotype" w:hAnsi="Palatino Linotype" w:cs="Times New Roman"/>
          <w:i/>
          <w:iCs/>
          <w:color w:val="000000" w:themeColor="text1"/>
          <w:sz w:val="24"/>
          <w:szCs w:val="24"/>
          <w:lang w:val="es-ES_tradnl" w:eastAsia="es-ES_tradnl"/>
        </w:rPr>
        <w:t>la contingencia o proximidad de un daño</w:t>
      </w:r>
      <w:r w:rsidRPr="00E7461D">
        <w:rPr>
          <w:rFonts w:ascii="Palatino Linotype" w:hAnsi="Palatino Linotype" w:cs="Times New Roman"/>
          <w:color w:val="000000" w:themeColor="text1"/>
          <w:sz w:val="24"/>
          <w:szCs w:val="24"/>
          <w:lang w:val="es-ES_tradnl" w:eastAsia="es-ES_tradnl"/>
        </w:rPr>
        <w:t>”,</w:t>
      </w:r>
      <w:r w:rsidRPr="00E7461D">
        <w:rPr>
          <w:rFonts w:ascii="Palatino Linotype" w:hAnsi="Palatino Linotype" w:cs="Times New Roman"/>
          <w:color w:val="000000" w:themeColor="text1"/>
          <w:sz w:val="24"/>
          <w:szCs w:val="24"/>
          <w:vertAlign w:val="superscript"/>
          <w:lang w:val="es-ES_tradnl" w:eastAsia="es-ES_tradnl"/>
        </w:rPr>
        <w:footnoteReference w:id="12"/>
      </w:r>
      <w:r w:rsidRPr="00E7461D">
        <w:rPr>
          <w:rFonts w:ascii="Palatino Linotype" w:hAnsi="Palatino Linotype" w:cs="Times New Roman"/>
          <w:color w:val="000000" w:themeColor="text1"/>
          <w:sz w:val="24"/>
          <w:szCs w:val="24"/>
          <w:lang w:val="es-ES_tradnl" w:eastAsia="es-ES_tradnl"/>
        </w:rPr>
        <w:t xml:space="preserve"> mientras que el daño es considerado como un “</w:t>
      </w:r>
      <w:r w:rsidRPr="00E7461D">
        <w:rPr>
          <w:rFonts w:ascii="Palatino Linotype" w:hAnsi="Palatino Linotype" w:cs="Times New Roman"/>
          <w:i/>
          <w:iCs/>
          <w:color w:val="000000" w:themeColor="text1"/>
          <w:sz w:val="24"/>
          <w:szCs w:val="24"/>
          <w:lang w:val="es-ES_tradnl" w:eastAsia="es-ES_tradnl"/>
        </w:rPr>
        <w:t>perjuicio o lesión</w:t>
      </w:r>
      <w:r w:rsidRPr="00E7461D">
        <w:rPr>
          <w:rFonts w:ascii="Palatino Linotype" w:hAnsi="Palatino Linotype" w:cs="Times New Roman"/>
          <w:color w:val="000000" w:themeColor="text1"/>
          <w:sz w:val="24"/>
          <w:szCs w:val="24"/>
          <w:lang w:val="es-ES_tradnl" w:eastAsia="es-ES_tradnl"/>
        </w:rPr>
        <w:t>”</w:t>
      </w:r>
      <w:r w:rsidRPr="00E7461D">
        <w:rPr>
          <w:rFonts w:ascii="Palatino Linotype" w:hAnsi="Palatino Linotype" w:cs="Times New Roman"/>
          <w:color w:val="000000" w:themeColor="text1"/>
          <w:sz w:val="24"/>
          <w:szCs w:val="24"/>
          <w:vertAlign w:val="superscript"/>
          <w:lang w:val="es-ES_tradnl" w:eastAsia="es-ES_tradnl"/>
        </w:rPr>
        <w:footnoteReference w:id="13"/>
      </w:r>
      <w:r w:rsidRPr="00E7461D">
        <w:rPr>
          <w:rFonts w:ascii="Palatino Linotype" w:hAnsi="Palatino Linotype" w:cs="Times New Roman"/>
          <w:color w:val="000000" w:themeColor="text1"/>
          <w:sz w:val="24"/>
          <w:szCs w:val="24"/>
          <w:lang w:val="es-ES_tradnl" w:eastAsia="es-ES_tradnl"/>
        </w:rPr>
        <w:t>, mientras que según el Diccionario de la Lengua Española, lo real es</w:t>
      </w:r>
      <w:r w:rsidRPr="00E7461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7461D">
        <w:rPr>
          <w:rFonts w:ascii="Palatino Linotype" w:eastAsia="Times New Roman" w:hAnsi="Palatino Linotype" w:cs="Times New Roman"/>
          <w:i/>
          <w:iCs/>
          <w:color w:val="000000" w:themeColor="text1"/>
          <w:sz w:val="24"/>
          <w:szCs w:val="24"/>
          <w:lang w:val="es-ES_tradnl" w:eastAsia="es-ES_tradnl"/>
        </w:rPr>
        <w:t>(que</w:t>
      </w:r>
      <w:r w:rsidRPr="00E7461D">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E7461D">
        <w:rPr>
          <w:rFonts w:ascii="Palatino Linotype" w:eastAsia="Times New Roman" w:hAnsi="Palatino Linotype" w:cs="Times New Roman"/>
          <w:i/>
          <w:iCs/>
          <w:color w:val="000000" w:themeColor="text1"/>
          <w:sz w:val="24"/>
          <w:szCs w:val="24"/>
          <w:lang w:val="es-ES_tradnl" w:eastAsia="es-ES_tradnl"/>
        </w:rPr>
        <w:t>tiene</w:t>
      </w:r>
      <w:r w:rsidRPr="00E7461D">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E7461D">
        <w:rPr>
          <w:rFonts w:ascii="Palatino Linotype" w:eastAsia="Times New Roman" w:hAnsi="Palatino Linotype" w:cs="Times New Roman"/>
          <w:i/>
          <w:iCs/>
          <w:color w:val="000000" w:themeColor="text1"/>
          <w:sz w:val="24"/>
          <w:szCs w:val="24"/>
          <w:lang w:val="es-ES_tradnl" w:eastAsia="es-ES_tradnl"/>
        </w:rPr>
        <w:t>existencia</w:t>
      </w:r>
      <w:r w:rsidRPr="00E7461D">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E7461D">
        <w:rPr>
          <w:rFonts w:ascii="Palatino Linotype" w:eastAsia="Times New Roman" w:hAnsi="Palatino Linotype" w:cs="Times New Roman"/>
          <w:i/>
          <w:iCs/>
          <w:color w:val="000000" w:themeColor="text1"/>
          <w:sz w:val="24"/>
          <w:szCs w:val="24"/>
          <w:lang w:val="es-ES_tradnl" w:eastAsia="es-ES_tradnl"/>
        </w:rPr>
        <w:t>objetiva</w:t>
      </w:r>
      <w:r w:rsidRPr="00E7461D">
        <w:rPr>
          <w:rFonts w:ascii="Palatino Linotype" w:eastAsia="Times New Roman" w:hAnsi="Palatino Linotype" w:cs="Times New Roman"/>
          <w:color w:val="000000" w:themeColor="text1"/>
          <w:sz w:val="24"/>
          <w:szCs w:val="24"/>
          <w:lang w:val="es-ES_tradnl" w:eastAsia="es-ES_tradnl"/>
        </w:rPr>
        <w:t>”,</w:t>
      </w:r>
      <w:r w:rsidRPr="00E7461D">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E7461D">
        <w:rPr>
          <w:rFonts w:ascii="Palatino Linotype" w:eastAsia="Times New Roman" w:hAnsi="Palatino Linotype" w:cs="Times New Roman"/>
          <w:color w:val="000000" w:themeColor="text1"/>
          <w:sz w:val="24"/>
          <w:szCs w:val="24"/>
          <w:lang w:val="es-ES_tradnl" w:eastAsia="es-ES_tradnl"/>
        </w:rPr>
        <w:t xml:space="preserve"> </w:t>
      </w:r>
      <w:r w:rsidRPr="00E7461D">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7461D">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E7461D">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7461D">
        <w:rPr>
          <w:rFonts w:ascii="Palatino Linotype" w:hAnsi="Palatino Linotype"/>
          <w:i/>
          <w:iCs/>
          <w:color w:val="000000" w:themeColor="text1"/>
          <w:sz w:val="24"/>
          <w:szCs w:val="24"/>
        </w:rPr>
        <w:t xml:space="preserve">“(manifestar, declarar. Probar, sirviéndose de cualquier género de demostración, </w:t>
      </w:r>
      <w:hyperlink r:id="rId14" w:anchor="6nAyKjE" w:history="1">
        <w:r w:rsidRPr="00E7461D">
          <w:rPr>
            <w:rFonts w:ascii="Palatino Linotype" w:hAnsi="Palatino Linotype"/>
            <w:i/>
            <w:iCs/>
            <w:color w:val="000000" w:themeColor="text1"/>
            <w:sz w:val="24"/>
            <w:szCs w:val="24"/>
          </w:rPr>
          <w:t>enseñar</w:t>
        </w:r>
      </w:hyperlink>
      <w:r w:rsidRPr="00E7461D">
        <w:rPr>
          <w:rFonts w:ascii="Palatino Linotype" w:hAnsi="Palatino Linotype"/>
          <w:i/>
          <w:iCs/>
          <w:color w:val="000000" w:themeColor="text1"/>
          <w:sz w:val="24"/>
          <w:szCs w:val="24"/>
        </w:rPr>
        <w:t xml:space="preserve"> mostrar o exponer algo)</w:t>
      </w:r>
      <w:r w:rsidRPr="00E7461D">
        <w:rPr>
          <w:rFonts w:ascii="Palatino Linotype" w:hAnsi="Palatino Linotype"/>
          <w:color w:val="000000" w:themeColor="text1"/>
          <w:sz w:val="24"/>
          <w:szCs w:val="24"/>
        </w:rPr>
        <w:t>”.</w:t>
      </w:r>
      <w:r w:rsidRPr="00E7461D">
        <w:rPr>
          <w:rFonts w:ascii="Palatino Linotype" w:hAnsi="Palatino Linotype"/>
          <w:color w:val="000000" w:themeColor="text1"/>
          <w:sz w:val="24"/>
          <w:szCs w:val="24"/>
          <w:vertAlign w:val="superscript"/>
        </w:rPr>
        <w:footnoteReference w:id="16"/>
      </w:r>
      <w:r w:rsidRPr="00E7461D">
        <w:rPr>
          <w:rFonts w:ascii="Palatino Linotype" w:hAnsi="Palatino Linotype"/>
          <w:color w:val="000000" w:themeColor="text1"/>
          <w:sz w:val="24"/>
          <w:szCs w:val="24"/>
        </w:rPr>
        <w:t xml:space="preserve"> Mientras que lo identificable es lo que puede ser identificado,</w:t>
      </w:r>
      <w:r w:rsidRPr="00E7461D">
        <w:rPr>
          <w:rFonts w:ascii="Palatino Linotype" w:hAnsi="Palatino Linotype"/>
          <w:color w:val="000000" w:themeColor="text1"/>
          <w:sz w:val="24"/>
          <w:szCs w:val="24"/>
          <w:vertAlign w:val="superscript"/>
        </w:rPr>
        <w:footnoteReference w:id="17"/>
      </w:r>
      <w:r w:rsidRPr="00E7461D">
        <w:rPr>
          <w:rFonts w:ascii="Palatino Linotype" w:hAnsi="Palatino Linotype"/>
          <w:color w:val="000000" w:themeColor="text1"/>
          <w:sz w:val="24"/>
          <w:szCs w:val="24"/>
        </w:rPr>
        <w:t xml:space="preserve"> esto es,</w:t>
      </w:r>
      <w:r w:rsidRPr="00E7461D">
        <w:rPr>
          <w:rFonts w:ascii="Palatino Linotype" w:hAnsi="Palatino Linotype"/>
          <w:color w:val="000000" w:themeColor="text1"/>
          <w:sz w:val="24"/>
          <w:szCs w:val="24"/>
          <w:lang w:val="es-ES_tradnl" w:eastAsia="es-ES_tradnl"/>
        </w:rPr>
        <w:t xml:space="preserve"> </w:t>
      </w:r>
      <w:r w:rsidRPr="00E7461D">
        <w:rPr>
          <w:rFonts w:ascii="Palatino Linotype" w:hAnsi="Palatino Linotype"/>
          <w:i/>
          <w:iCs/>
          <w:color w:val="000000" w:themeColor="text1"/>
          <w:sz w:val="24"/>
          <w:szCs w:val="24"/>
          <w:lang w:val="es-ES_tradnl" w:eastAsia="es-ES_tradnl"/>
        </w:rPr>
        <w:t>“(dar los datos necesarios para ser reconocido</w:t>
      </w:r>
      <w:r w:rsidRPr="00E7461D">
        <w:rPr>
          <w:rFonts w:ascii="Palatino Linotype" w:hAnsi="Palatino Linotype"/>
          <w:color w:val="000000" w:themeColor="text1"/>
          <w:sz w:val="24"/>
          <w:szCs w:val="24"/>
          <w:lang w:val="es-ES_tradnl" w:eastAsia="es-ES_tradnl"/>
        </w:rPr>
        <w:t>”.</w:t>
      </w:r>
      <w:r w:rsidRPr="00E7461D">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E7461D"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E7461D">
        <w:rPr>
          <w:rFonts w:ascii="Palatino Linotype" w:eastAsiaTheme="minorEastAsia" w:hAnsi="Palatino Linotype"/>
          <w:color w:val="000000" w:themeColor="text1"/>
          <w:sz w:val="24"/>
          <w:szCs w:val="24"/>
          <w:lang w:val="es-ES_tradnl" w:eastAsia="es-ES"/>
        </w:rPr>
        <w:lastRenderedPageBreak/>
        <w:t>demostración a partir de proporcionar datos necesarios para reconocer el daño, perjuicio o lesión que provocaría a un interés público o a la seguridad pública.</w:t>
      </w:r>
    </w:p>
    <w:p w14:paraId="24FA2E49" w14:textId="77777777" w:rsidR="00486BDF" w:rsidRPr="00E7461D"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E7461D"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7461D">
        <w:rPr>
          <w:rFonts w:ascii="Palatino Linotype" w:eastAsiaTheme="minorEastAsia" w:hAnsi="Palatino Linotype"/>
          <w:color w:val="000000" w:themeColor="text1"/>
          <w:sz w:val="24"/>
          <w:szCs w:val="24"/>
          <w:vertAlign w:val="superscript"/>
          <w:lang w:val="es-ES_tradnl" w:eastAsia="es-ES"/>
        </w:rPr>
        <w:footnoteReference w:id="19"/>
      </w:r>
      <w:r w:rsidRPr="00E7461D">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E7461D">
        <w:rPr>
          <w:rFonts w:ascii="Palatino Linotype" w:eastAsiaTheme="minorEastAsia" w:hAnsi="Palatino Linotype"/>
          <w:color w:val="000000" w:themeColor="text1"/>
          <w:sz w:val="24"/>
          <w:szCs w:val="24"/>
          <w:vertAlign w:val="superscript"/>
          <w:lang w:val="es-ES_tradnl" w:eastAsia="es-ES"/>
        </w:rPr>
        <w:footnoteReference w:id="20"/>
      </w:r>
      <w:r w:rsidRPr="00E7461D">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w:t>
      </w:r>
      <w:r w:rsidRPr="00E7461D">
        <w:rPr>
          <w:rFonts w:ascii="Palatino Linotype" w:eastAsiaTheme="minorEastAsia" w:hAnsi="Palatino Linotype"/>
          <w:color w:val="000000" w:themeColor="text1"/>
          <w:sz w:val="24"/>
          <w:szCs w:val="24"/>
          <w:lang w:val="es-ES_tradnl" w:eastAsia="es-ES"/>
        </w:rPr>
        <w:lastRenderedPageBreak/>
        <w:t>derecho que prevalece se ejerza y el de estricta proporcionalidad esto es, que el derecho que prevalezca sea en la dimensión estrictamente proporcional al derecho que retrocede.</w:t>
      </w:r>
    </w:p>
    <w:p w14:paraId="5DC6EAB4" w14:textId="77777777" w:rsidR="00A0547A" w:rsidRPr="00E7461D"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E7461D"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6342712"/>
      <w:r w:rsidRPr="00E7461D">
        <w:rPr>
          <w:rFonts w:ascii="Palatino Linotype" w:eastAsiaTheme="majorEastAsia" w:hAnsi="Palatino Linotype" w:cstheme="majorBidi"/>
          <w:b/>
          <w:color w:val="000000" w:themeColor="text1"/>
          <w:sz w:val="24"/>
          <w:szCs w:val="24"/>
        </w:rPr>
        <w:t xml:space="preserve">c) </w:t>
      </w:r>
      <w:r w:rsidR="00486BDF" w:rsidRPr="00E7461D">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E7461D"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E7461D"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E7461D"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E7461D"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De</w:t>
      </w:r>
      <w:r w:rsidRPr="00E7461D">
        <w:rPr>
          <w:rFonts w:ascii="Palatino Linotype" w:eastAsiaTheme="minorEastAsia" w:hAnsi="Palatino Linotype"/>
          <w:b/>
          <w:color w:val="000000" w:themeColor="text1"/>
          <w:sz w:val="24"/>
          <w:szCs w:val="24"/>
          <w:lang w:val="es-ES_tradnl" w:eastAsia="es-ES"/>
        </w:rPr>
        <w:t xml:space="preserve"> </w:t>
      </w:r>
      <w:r w:rsidRPr="00E7461D">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w:t>
      </w:r>
      <w:r w:rsidRPr="00E7461D">
        <w:rPr>
          <w:rFonts w:ascii="Palatino Linotype" w:eastAsiaTheme="minorEastAsia" w:hAnsi="Palatino Linotype"/>
          <w:color w:val="000000" w:themeColor="text1"/>
          <w:sz w:val="24"/>
          <w:szCs w:val="24"/>
          <w:lang w:val="es-ES_tradnl" w:eastAsia="es-ES"/>
        </w:rPr>
        <w:lastRenderedPageBreak/>
        <w:t xml:space="preserve">años adicionales y por una sola vez, siempre y cuando justifiquen que subsisten las causas que dieron origen a su clasificación, mediante la aplicación de una prueba de daño. </w:t>
      </w:r>
    </w:p>
    <w:p w14:paraId="24296C44" w14:textId="77777777" w:rsidR="00486BDF" w:rsidRPr="00E7461D"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E7461D"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E7461D">
        <w:rPr>
          <w:rFonts w:ascii="Palatino Linotype" w:eastAsiaTheme="minorEastAsia" w:hAnsi="Palatino Linotype"/>
          <w:color w:val="000000" w:themeColor="text1"/>
          <w:sz w:val="24"/>
          <w:szCs w:val="24"/>
          <w:lang w:val="es-ES_tradnl" w:eastAsia="es-ES"/>
        </w:rPr>
        <w:t xml:space="preserve">Sujeto Obligado </w:t>
      </w:r>
      <w:r w:rsidRPr="00E7461D">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E7461D"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E7461D"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6342713"/>
      <w:r w:rsidRPr="00E7461D">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80C955" w14:textId="0F63F002" w:rsidR="00486BDF" w:rsidRPr="00E7461D"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E7461D">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E7461D"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E7461D">
        <w:rPr>
          <w:rFonts w:ascii="Palatino Linotype" w:eastAsia="Times New Roman" w:hAnsi="Palatino Linotype" w:cs="Times New Roman"/>
          <w:bCs/>
          <w:i/>
          <w:iCs/>
          <w:color w:val="000000" w:themeColor="text1"/>
          <w:lang w:val="es-ES" w:eastAsia="es-ES"/>
        </w:rPr>
        <w:t>“</w:t>
      </w:r>
      <w:r w:rsidR="00486BDF" w:rsidRPr="00E7461D">
        <w:rPr>
          <w:rFonts w:ascii="Palatino Linotype" w:eastAsia="Times New Roman" w:hAnsi="Palatino Linotype" w:cs="Times New Roman"/>
          <w:b/>
          <w:i/>
          <w:iCs/>
          <w:color w:val="000000" w:themeColor="text1"/>
          <w:lang w:val="es-ES" w:eastAsia="es-ES"/>
        </w:rPr>
        <w:t>I.</w:t>
      </w:r>
      <w:r w:rsidR="00486BDF" w:rsidRPr="00E7461D">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E7461D"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E7461D">
        <w:rPr>
          <w:rFonts w:ascii="Palatino Linotype" w:eastAsia="Times New Roman" w:hAnsi="Palatino Linotype" w:cs="Times New Roman"/>
          <w:b/>
          <w:i/>
          <w:iCs/>
          <w:color w:val="000000" w:themeColor="text1"/>
          <w:lang w:val="es-ES" w:eastAsia="es-ES"/>
        </w:rPr>
        <w:t>II.</w:t>
      </w:r>
      <w:r w:rsidRPr="00E7461D">
        <w:rPr>
          <w:rFonts w:ascii="Palatino Linotype" w:eastAsia="Times New Roman" w:hAnsi="Palatino Linotype" w:cs="Times New Roman"/>
          <w:bCs/>
          <w:i/>
          <w:iCs/>
          <w:color w:val="000000" w:themeColor="text1"/>
          <w:lang w:val="es-ES" w:eastAsia="es-ES"/>
        </w:rPr>
        <w:t xml:space="preserve"> </w:t>
      </w:r>
      <w:r w:rsidRPr="00E7461D">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E7461D"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E7461D">
        <w:rPr>
          <w:rFonts w:ascii="Palatino Linotype" w:eastAsia="Times New Roman" w:hAnsi="Palatino Linotype" w:cs="Times New Roman"/>
          <w:b/>
          <w:i/>
          <w:iCs/>
          <w:color w:val="000000" w:themeColor="text1"/>
          <w:lang w:val="es-ES" w:eastAsia="es-ES"/>
        </w:rPr>
        <w:t>III.</w:t>
      </w:r>
      <w:r w:rsidRPr="00E7461D">
        <w:rPr>
          <w:rFonts w:ascii="Palatino Linotype" w:eastAsia="Times New Roman" w:hAnsi="Palatino Linotype" w:cs="Times New Roman"/>
          <w:bCs/>
          <w:i/>
          <w:iCs/>
          <w:color w:val="000000" w:themeColor="text1"/>
          <w:lang w:val="es-ES" w:eastAsia="es-ES"/>
        </w:rPr>
        <w:t xml:space="preserve"> </w:t>
      </w:r>
      <w:r w:rsidRPr="00E7461D">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E7461D"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E7461D">
        <w:rPr>
          <w:rFonts w:ascii="Palatino Linotype" w:eastAsia="Times New Roman" w:hAnsi="Palatino Linotype" w:cs="Times New Roman"/>
          <w:b/>
          <w:i/>
          <w:iCs/>
          <w:color w:val="000000" w:themeColor="text1"/>
          <w:lang w:val="es-ES" w:eastAsia="es-ES"/>
        </w:rPr>
        <w:t>IV.</w:t>
      </w:r>
      <w:r w:rsidRPr="00E7461D">
        <w:rPr>
          <w:rFonts w:ascii="Palatino Linotype" w:eastAsia="Times New Roman" w:hAnsi="Palatino Linotype" w:cs="Times New Roman"/>
          <w:bCs/>
          <w:i/>
          <w:iCs/>
          <w:color w:val="000000" w:themeColor="text1"/>
          <w:lang w:val="es-ES" w:eastAsia="es-ES"/>
        </w:rPr>
        <w:t xml:space="preserve"> </w:t>
      </w:r>
      <w:r w:rsidRPr="00E7461D">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E7461D"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E7461D">
        <w:rPr>
          <w:rFonts w:ascii="Palatino Linotype" w:eastAsia="Times New Roman" w:hAnsi="Palatino Linotype" w:cs="Times New Roman"/>
          <w:b/>
          <w:i/>
          <w:iCs/>
          <w:color w:val="000000" w:themeColor="text1"/>
          <w:lang w:val="es-ES" w:eastAsia="es-ES"/>
        </w:rPr>
        <w:t>V.</w:t>
      </w:r>
      <w:r w:rsidRPr="00E7461D">
        <w:rPr>
          <w:rFonts w:ascii="Palatino Linotype" w:eastAsia="Times New Roman" w:hAnsi="Palatino Linotype" w:cs="Times New Roman"/>
          <w:bCs/>
          <w:i/>
          <w:iCs/>
          <w:color w:val="000000" w:themeColor="text1"/>
          <w:lang w:val="es-ES" w:eastAsia="es-ES"/>
        </w:rPr>
        <w:t xml:space="preserve"> </w:t>
      </w:r>
      <w:r w:rsidRPr="00E7461D">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E7461D">
        <w:rPr>
          <w:rFonts w:ascii="Palatino Linotype" w:eastAsia="Times New Roman" w:hAnsi="Palatino Linotype" w:cs="Times New Roman"/>
          <w:i/>
          <w:iCs/>
          <w:color w:val="000000" w:themeColor="text1"/>
          <w:lang w:val="es-ES" w:eastAsia="es-ES"/>
        </w:rPr>
        <w:t>”</w:t>
      </w:r>
    </w:p>
    <w:p w14:paraId="47FF9DDF" w14:textId="77777777" w:rsidR="000B7060" w:rsidRPr="00E7461D"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E7461D"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7461D">
        <w:rPr>
          <w:rFonts w:ascii="Palatino Linotype" w:hAnsi="Palatino Linotype"/>
          <w:color w:val="000000" w:themeColor="text1"/>
          <w:sz w:val="24"/>
          <w:szCs w:val="24"/>
        </w:rPr>
        <w:t>En</w:t>
      </w:r>
      <w:r w:rsidRPr="00E7461D">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E7461D"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E7461D"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E7461D">
        <w:rPr>
          <w:rFonts w:ascii="Palatino Linotype" w:hAnsi="Palatino Linotype"/>
          <w:color w:val="000000" w:themeColor="text1"/>
          <w:sz w:val="24"/>
          <w:szCs w:val="24"/>
        </w:rPr>
        <w:t>Pero</w:t>
      </w:r>
      <w:r w:rsidRPr="00E7461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E7461D">
        <w:rPr>
          <w:rFonts w:ascii="Palatino Linotype" w:hAnsi="Palatino Linotype" w:cs="Times New Roman"/>
          <w:color w:val="000000" w:themeColor="text1"/>
          <w:sz w:val="24"/>
          <w:szCs w:val="24"/>
          <w:lang w:val="es-ES_tradnl" w:eastAsia="es-ES_tradnl"/>
        </w:rPr>
        <w:t>consulta</w:t>
      </w:r>
      <w:r w:rsidRPr="00E7461D">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E7461D"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E7461D"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E7461D">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E7461D"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E7461D" w14:paraId="3CE747EE" w14:textId="77777777" w:rsidTr="00F22825">
        <w:tc>
          <w:tcPr>
            <w:tcW w:w="2155" w:type="dxa"/>
            <w:vMerge w:val="restart"/>
            <w:shd w:val="clear" w:color="auto" w:fill="D5DCE4" w:themeFill="text2" w:themeFillTint="33"/>
          </w:tcPr>
          <w:p w14:paraId="2F289353"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Requisitos previos</w:t>
            </w:r>
          </w:p>
        </w:tc>
        <w:tc>
          <w:tcPr>
            <w:tcW w:w="1759" w:type="dxa"/>
          </w:tcPr>
          <w:p w14:paraId="42A8A1B5"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Los sujetos obligados determinan que la información actualiza alguno </w:t>
            </w:r>
            <w:r w:rsidRPr="00E7461D">
              <w:rPr>
                <w:rFonts w:ascii="Palatino Linotype" w:hAnsi="Palatino Linotype"/>
                <w:color w:val="000000" w:themeColor="text1"/>
                <w:sz w:val="20"/>
                <w:szCs w:val="20"/>
              </w:rPr>
              <w:lastRenderedPageBreak/>
              <w:t>de los supuestos de clasificación:</w:t>
            </w:r>
          </w:p>
        </w:tc>
        <w:tc>
          <w:tcPr>
            <w:tcW w:w="2269" w:type="dxa"/>
          </w:tcPr>
          <w:p w14:paraId="5A506C54" w14:textId="77777777" w:rsidR="00486BDF" w:rsidRPr="00E7461D" w:rsidRDefault="00486BDF" w:rsidP="00486BDF">
            <w:pPr>
              <w:jc w:val="both"/>
              <w:rPr>
                <w:rFonts w:ascii="Palatino Linotype" w:hAnsi="Palatino Linotype"/>
                <w:color w:val="000000" w:themeColor="text1"/>
                <w:sz w:val="20"/>
                <w:szCs w:val="20"/>
              </w:rPr>
            </w:pPr>
          </w:p>
          <w:p w14:paraId="11D760CB" w14:textId="77777777" w:rsidR="00486BDF" w:rsidRPr="00E7461D" w:rsidRDefault="00486BDF" w:rsidP="00486BDF">
            <w:pPr>
              <w:numPr>
                <w:ilvl w:val="0"/>
                <w:numId w:val="24"/>
              </w:numPr>
              <w:contextualSpacing/>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Confidencialidad </w:t>
            </w:r>
          </w:p>
          <w:p w14:paraId="0EA9073E" w14:textId="77777777" w:rsidR="00486BDF" w:rsidRPr="00E7461D" w:rsidRDefault="00486BDF" w:rsidP="00486BDF">
            <w:pPr>
              <w:numPr>
                <w:ilvl w:val="0"/>
                <w:numId w:val="24"/>
              </w:numPr>
              <w:contextualSpacing/>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Reserva</w:t>
            </w:r>
          </w:p>
        </w:tc>
        <w:tc>
          <w:tcPr>
            <w:tcW w:w="2268" w:type="dxa"/>
          </w:tcPr>
          <w:p w14:paraId="0587918B"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519CFADA" w14:textId="77777777" w:rsidTr="00F22825">
        <w:tc>
          <w:tcPr>
            <w:tcW w:w="2155" w:type="dxa"/>
            <w:vMerge/>
            <w:shd w:val="clear" w:color="auto" w:fill="D5DCE4" w:themeFill="text2" w:themeFillTint="33"/>
          </w:tcPr>
          <w:p w14:paraId="0FBF456A" w14:textId="77777777" w:rsidR="00486BDF" w:rsidRPr="00E7461D"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E7461D"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61A0ACA4" w14:textId="77777777" w:rsidTr="00F22825">
        <w:tc>
          <w:tcPr>
            <w:tcW w:w="2155" w:type="dxa"/>
            <w:vMerge/>
            <w:shd w:val="clear" w:color="auto" w:fill="D5DCE4" w:themeFill="text2" w:themeFillTint="33"/>
          </w:tcPr>
          <w:p w14:paraId="0E506BA5" w14:textId="77777777" w:rsidR="00486BDF" w:rsidRPr="00E7461D"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E7461D" w:rsidRDefault="00486BDF" w:rsidP="00486BDF">
            <w:pPr>
              <w:numPr>
                <w:ilvl w:val="0"/>
                <w:numId w:val="23"/>
              </w:numPr>
              <w:contextualSpacing/>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Atender una solicitud</w:t>
            </w:r>
          </w:p>
          <w:p w14:paraId="15231E8A" w14:textId="77777777" w:rsidR="00486BDF" w:rsidRPr="00E7461D" w:rsidRDefault="00486BDF" w:rsidP="00486BDF">
            <w:pPr>
              <w:numPr>
                <w:ilvl w:val="0"/>
                <w:numId w:val="23"/>
              </w:numPr>
              <w:contextualSpacing/>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Por mandato de una autoridad competente</w:t>
            </w:r>
          </w:p>
          <w:p w14:paraId="7F575697" w14:textId="77777777" w:rsidR="00486BDF" w:rsidRPr="00E7461D" w:rsidRDefault="00486BDF" w:rsidP="00486BDF">
            <w:pPr>
              <w:numPr>
                <w:ilvl w:val="0"/>
                <w:numId w:val="23"/>
              </w:numPr>
              <w:contextualSpacing/>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28843987" w14:textId="77777777" w:rsidTr="00F22825">
        <w:tc>
          <w:tcPr>
            <w:tcW w:w="2155" w:type="dxa"/>
            <w:vMerge/>
            <w:shd w:val="clear" w:color="auto" w:fill="D5DCE4" w:themeFill="text2" w:themeFillTint="33"/>
          </w:tcPr>
          <w:p w14:paraId="6C0BE9F0" w14:textId="77777777" w:rsidR="00486BDF" w:rsidRPr="00E7461D"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El </w:t>
            </w:r>
            <w:r w:rsidR="009A1133" w:rsidRPr="00E7461D">
              <w:rPr>
                <w:rFonts w:ascii="Palatino Linotype" w:hAnsi="Palatino Linotype"/>
                <w:b/>
                <w:bCs/>
                <w:color w:val="000000" w:themeColor="text1"/>
                <w:sz w:val="20"/>
                <w:szCs w:val="20"/>
              </w:rPr>
              <w:t>SUJETO OBLIGADO</w:t>
            </w:r>
            <w:r w:rsidR="009A1133" w:rsidRPr="00E7461D">
              <w:rPr>
                <w:rFonts w:ascii="Palatino Linotype" w:hAnsi="Palatino Linotype"/>
                <w:color w:val="000000" w:themeColor="text1"/>
                <w:sz w:val="20"/>
                <w:szCs w:val="20"/>
              </w:rPr>
              <w:t xml:space="preserve"> </w:t>
            </w:r>
            <w:r w:rsidRPr="00E7461D">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3EAF3DC4" w14:textId="77777777" w:rsidTr="00F22825">
        <w:tc>
          <w:tcPr>
            <w:tcW w:w="2155" w:type="dxa"/>
            <w:vMerge w:val="restart"/>
            <w:shd w:val="clear" w:color="auto" w:fill="D5DCE4" w:themeFill="text2" w:themeFillTint="33"/>
          </w:tcPr>
          <w:p w14:paraId="739FC59C"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Supuestos de clasificación</w:t>
            </w:r>
          </w:p>
        </w:tc>
        <w:tc>
          <w:tcPr>
            <w:tcW w:w="1759" w:type="dxa"/>
          </w:tcPr>
          <w:p w14:paraId="536CDC25"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E7461D" w:rsidRDefault="00486BDF" w:rsidP="00486BDF">
            <w:pPr>
              <w:numPr>
                <w:ilvl w:val="0"/>
                <w:numId w:val="25"/>
              </w:numPr>
              <w:contextualSpacing/>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11 supuestos en la Ley Estatal</w:t>
            </w:r>
          </w:p>
          <w:p w14:paraId="2F4FC154" w14:textId="77777777" w:rsidR="00486BDF" w:rsidRPr="00E7461D" w:rsidRDefault="00486BDF" w:rsidP="00486BDF">
            <w:pPr>
              <w:numPr>
                <w:ilvl w:val="0"/>
                <w:numId w:val="25"/>
              </w:numPr>
              <w:contextualSpacing/>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13 supuestos en la Ley General</w:t>
            </w:r>
          </w:p>
        </w:tc>
        <w:tc>
          <w:tcPr>
            <w:tcW w:w="2268" w:type="dxa"/>
          </w:tcPr>
          <w:p w14:paraId="21B88411" w14:textId="3310BBB0"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El </w:t>
            </w:r>
            <w:r w:rsidR="009A1133" w:rsidRPr="00E7461D">
              <w:rPr>
                <w:rFonts w:ascii="Palatino Linotype" w:hAnsi="Palatino Linotype"/>
                <w:b/>
                <w:bCs/>
                <w:color w:val="000000" w:themeColor="text1"/>
                <w:sz w:val="20"/>
                <w:szCs w:val="20"/>
              </w:rPr>
              <w:t>SUJETO OBLIGADO</w:t>
            </w:r>
            <w:r w:rsidR="009A1133" w:rsidRPr="00E7461D">
              <w:rPr>
                <w:rFonts w:ascii="Palatino Linotype" w:hAnsi="Palatino Linotype"/>
                <w:color w:val="000000" w:themeColor="text1"/>
                <w:sz w:val="20"/>
                <w:szCs w:val="20"/>
              </w:rPr>
              <w:t xml:space="preserve"> </w:t>
            </w:r>
            <w:r w:rsidRPr="00E7461D">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E7461D" w14:paraId="3FECB2FB" w14:textId="77777777" w:rsidTr="00F22825">
        <w:tc>
          <w:tcPr>
            <w:tcW w:w="2155" w:type="dxa"/>
            <w:vMerge/>
            <w:shd w:val="clear" w:color="auto" w:fill="D5DCE4" w:themeFill="text2" w:themeFillTint="33"/>
          </w:tcPr>
          <w:p w14:paraId="63E16DE1" w14:textId="77777777" w:rsidR="00486BDF" w:rsidRPr="00E7461D"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0709590E" w14:textId="77777777" w:rsidTr="00F22825">
        <w:tc>
          <w:tcPr>
            <w:tcW w:w="2155" w:type="dxa"/>
            <w:vMerge/>
            <w:shd w:val="clear" w:color="auto" w:fill="D5DCE4" w:themeFill="text2" w:themeFillTint="33"/>
          </w:tcPr>
          <w:p w14:paraId="769B1867" w14:textId="77777777" w:rsidR="00486BDF" w:rsidRPr="00E7461D"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Estos supuestos se aplican de manera restrictiva y estricta, no </w:t>
            </w:r>
            <w:r w:rsidRPr="00E7461D">
              <w:rPr>
                <w:rFonts w:ascii="Palatino Linotype" w:hAnsi="Palatino Linotype"/>
                <w:color w:val="000000" w:themeColor="text1"/>
                <w:sz w:val="20"/>
                <w:szCs w:val="20"/>
              </w:rPr>
              <w:lastRenderedPageBreak/>
              <w:t>pueden ampliarse</w:t>
            </w:r>
          </w:p>
        </w:tc>
        <w:tc>
          <w:tcPr>
            <w:tcW w:w="2269" w:type="dxa"/>
          </w:tcPr>
          <w:p w14:paraId="34DB573C" w14:textId="77777777" w:rsidR="00486BDF" w:rsidRPr="00E7461D"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689396AC" w14:textId="77777777" w:rsidTr="00F22825">
        <w:tc>
          <w:tcPr>
            <w:tcW w:w="2155" w:type="dxa"/>
            <w:vMerge w:val="restart"/>
            <w:shd w:val="clear" w:color="auto" w:fill="D5DCE4" w:themeFill="text2" w:themeFillTint="33"/>
          </w:tcPr>
          <w:p w14:paraId="0CAA3186"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lastRenderedPageBreak/>
              <w:t>Excepciones a la clasificación de reserva</w:t>
            </w:r>
          </w:p>
        </w:tc>
        <w:tc>
          <w:tcPr>
            <w:tcW w:w="1759" w:type="dxa"/>
            <w:vMerge w:val="restart"/>
          </w:tcPr>
          <w:p w14:paraId="783AA76F"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247858A7" w14:textId="77777777" w:rsidTr="00F22825">
        <w:tc>
          <w:tcPr>
            <w:tcW w:w="2155" w:type="dxa"/>
            <w:vMerge/>
            <w:shd w:val="clear" w:color="auto" w:fill="D5DCE4" w:themeFill="text2" w:themeFillTint="33"/>
          </w:tcPr>
          <w:p w14:paraId="0108260C" w14:textId="77777777" w:rsidR="00486BDF" w:rsidRPr="00E7461D"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E7461D"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Delitos de </w:t>
            </w:r>
            <w:proofErr w:type="spellStart"/>
            <w:r w:rsidRPr="00E7461D">
              <w:rPr>
                <w:rFonts w:ascii="Palatino Linotype" w:hAnsi="Palatino Linotype"/>
                <w:color w:val="000000" w:themeColor="text1"/>
                <w:sz w:val="20"/>
                <w:szCs w:val="20"/>
              </w:rPr>
              <w:t>lessa</w:t>
            </w:r>
            <w:proofErr w:type="spellEnd"/>
            <w:r w:rsidRPr="00E7461D">
              <w:rPr>
                <w:rFonts w:ascii="Palatino Linotype" w:hAnsi="Palatino Linotype"/>
                <w:color w:val="000000" w:themeColor="text1"/>
                <w:sz w:val="20"/>
                <w:szCs w:val="20"/>
              </w:rPr>
              <w:t xml:space="preserve"> humanidad</w:t>
            </w:r>
          </w:p>
        </w:tc>
        <w:tc>
          <w:tcPr>
            <w:tcW w:w="2268" w:type="dxa"/>
          </w:tcPr>
          <w:p w14:paraId="6923FB9B"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667B0955" w14:textId="77777777" w:rsidTr="00F22825">
        <w:tc>
          <w:tcPr>
            <w:tcW w:w="2155" w:type="dxa"/>
            <w:vMerge/>
            <w:shd w:val="clear" w:color="auto" w:fill="D5DCE4" w:themeFill="text2" w:themeFillTint="33"/>
          </w:tcPr>
          <w:p w14:paraId="37EDD55C" w14:textId="77777777" w:rsidR="00486BDF" w:rsidRPr="00E7461D"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E7461D"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Actos de Corrupción</w:t>
            </w:r>
          </w:p>
        </w:tc>
        <w:tc>
          <w:tcPr>
            <w:tcW w:w="2268" w:type="dxa"/>
          </w:tcPr>
          <w:p w14:paraId="3F98DDA0"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Los comprendidos en el Título Sexto del Código Penal del Estado</w:t>
            </w:r>
          </w:p>
        </w:tc>
      </w:tr>
      <w:tr w:rsidR="00486BDF" w:rsidRPr="00E7461D" w14:paraId="74D4B02F" w14:textId="77777777" w:rsidTr="00F22825">
        <w:tc>
          <w:tcPr>
            <w:tcW w:w="2155" w:type="dxa"/>
            <w:vMerge w:val="restart"/>
            <w:shd w:val="clear" w:color="auto" w:fill="D5DCE4" w:themeFill="text2" w:themeFillTint="33"/>
          </w:tcPr>
          <w:p w14:paraId="1921E34A" w14:textId="77777777" w:rsidR="00486BDF" w:rsidRPr="00E7461D" w:rsidRDefault="00486BDF" w:rsidP="00A0547A">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Formalidades</w:t>
            </w:r>
          </w:p>
        </w:tc>
        <w:tc>
          <w:tcPr>
            <w:tcW w:w="2269" w:type="dxa"/>
          </w:tcPr>
          <w:p w14:paraId="18B0AF4D"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6A0D997A" w14:textId="77777777" w:rsidTr="00F22825">
        <w:tc>
          <w:tcPr>
            <w:tcW w:w="2155" w:type="dxa"/>
            <w:vMerge/>
            <w:shd w:val="clear" w:color="auto" w:fill="D5DCE4" w:themeFill="text2" w:themeFillTint="33"/>
          </w:tcPr>
          <w:p w14:paraId="1E77E3E7" w14:textId="77777777" w:rsidR="00486BDF" w:rsidRPr="00E7461D"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E7461D"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36D86046" w14:textId="77777777" w:rsidTr="00F22825">
        <w:tc>
          <w:tcPr>
            <w:tcW w:w="2155" w:type="dxa"/>
            <w:shd w:val="clear" w:color="auto" w:fill="D5DCE4" w:themeFill="text2" w:themeFillTint="33"/>
          </w:tcPr>
          <w:p w14:paraId="26C5DA14"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Fondo del acuerdo de clasificación</w:t>
            </w:r>
          </w:p>
        </w:tc>
        <w:tc>
          <w:tcPr>
            <w:tcW w:w="1759" w:type="dxa"/>
          </w:tcPr>
          <w:p w14:paraId="0F4BF54E" w14:textId="121DAD9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La carga de la prueba para justificar la restricción corresponde al </w:t>
            </w:r>
            <w:r w:rsidR="009A1133" w:rsidRPr="00E7461D">
              <w:rPr>
                <w:rFonts w:ascii="Palatino Linotype" w:hAnsi="Palatino Linotype"/>
                <w:b/>
                <w:bCs/>
                <w:color w:val="000000" w:themeColor="text1"/>
                <w:sz w:val="20"/>
                <w:szCs w:val="20"/>
              </w:rPr>
              <w:t>SUJETO OBLIGADO</w:t>
            </w:r>
          </w:p>
        </w:tc>
        <w:tc>
          <w:tcPr>
            <w:tcW w:w="2269" w:type="dxa"/>
          </w:tcPr>
          <w:p w14:paraId="700E621D"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Deber de fundar y motivar</w:t>
            </w:r>
          </w:p>
        </w:tc>
        <w:tc>
          <w:tcPr>
            <w:tcW w:w="2268" w:type="dxa"/>
          </w:tcPr>
          <w:p w14:paraId="72D6D5E3"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2649E4BE" w14:textId="77777777" w:rsidTr="00F22825">
        <w:trPr>
          <w:trHeight w:val="486"/>
        </w:trPr>
        <w:tc>
          <w:tcPr>
            <w:tcW w:w="2155" w:type="dxa"/>
            <w:vMerge w:val="restart"/>
            <w:shd w:val="clear" w:color="auto" w:fill="D5DCE4" w:themeFill="text2" w:themeFillTint="33"/>
          </w:tcPr>
          <w:p w14:paraId="25F22C2E"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Motivar implica</w:t>
            </w:r>
          </w:p>
          <w:p w14:paraId="4895AB3B"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Señalar las razones, motivos o circunstancias.</w:t>
            </w:r>
          </w:p>
          <w:p w14:paraId="3D73AE6B"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Se deben señalar las razones objetivas y acreditar.</w:t>
            </w:r>
          </w:p>
          <w:p w14:paraId="19F71DBC" w14:textId="77777777" w:rsidR="00486BDF" w:rsidRPr="00E7461D" w:rsidRDefault="00486BDF" w:rsidP="00486BDF">
            <w:pPr>
              <w:jc w:val="both"/>
              <w:rPr>
                <w:rFonts w:ascii="Palatino Linotype" w:hAnsi="Palatino Linotype"/>
                <w:color w:val="000000" w:themeColor="text1"/>
                <w:sz w:val="20"/>
                <w:szCs w:val="20"/>
              </w:rPr>
            </w:pPr>
          </w:p>
          <w:p w14:paraId="383C6720"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E7461D" w14:paraId="2863942A" w14:textId="77777777" w:rsidTr="00F22825">
        <w:trPr>
          <w:trHeight w:val="486"/>
        </w:trPr>
        <w:tc>
          <w:tcPr>
            <w:tcW w:w="2155" w:type="dxa"/>
            <w:vMerge/>
            <w:shd w:val="clear" w:color="auto" w:fill="D5DCE4" w:themeFill="text2" w:themeFillTint="33"/>
          </w:tcPr>
          <w:p w14:paraId="7BD91301" w14:textId="77777777" w:rsidR="00486BDF" w:rsidRPr="00E7461D"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E7461D"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E7461D"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0EADE2B6" w14:textId="77777777" w:rsidTr="00F22825">
        <w:tc>
          <w:tcPr>
            <w:tcW w:w="2155" w:type="dxa"/>
            <w:vMerge/>
            <w:shd w:val="clear" w:color="auto" w:fill="D5DCE4" w:themeFill="text2" w:themeFillTint="33"/>
          </w:tcPr>
          <w:p w14:paraId="0F37D073" w14:textId="77777777" w:rsidR="00486BDF" w:rsidRPr="00E7461D"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E7461D"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E7461D"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El riesgo por divulgar es mayor que el interés público de que se difunda  </w:t>
            </w:r>
          </w:p>
        </w:tc>
      </w:tr>
      <w:tr w:rsidR="00486BDF" w:rsidRPr="00E7461D" w14:paraId="212E156C" w14:textId="77777777" w:rsidTr="00F22825">
        <w:trPr>
          <w:trHeight w:val="1454"/>
        </w:trPr>
        <w:tc>
          <w:tcPr>
            <w:tcW w:w="2155" w:type="dxa"/>
            <w:vMerge/>
            <w:shd w:val="clear" w:color="auto" w:fill="D5DCE4" w:themeFill="text2" w:themeFillTint="33"/>
          </w:tcPr>
          <w:p w14:paraId="3FDF20EE" w14:textId="77777777" w:rsidR="00486BDF" w:rsidRPr="00E7461D"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E7461D"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E7461D"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El principio de proporcionalidad</w:t>
            </w:r>
          </w:p>
        </w:tc>
      </w:tr>
      <w:tr w:rsidR="00486BDF" w:rsidRPr="00E7461D" w14:paraId="48B4E099" w14:textId="77777777" w:rsidTr="00F22825">
        <w:tc>
          <w:tcPr>
            <w:tcW w:w="2155" w:type="dxa"/>
            <w:vMerge w:val="restart"/>
            <w:shd w:val="clear" w:color="auto" w:fill="D5DCE4" w:themeFill="text2" w:themeFillTint="33"/>
          </w:tcPr>
          <w:p w14:paraId="7FF887E7"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lastRenderedPageBreak/>
              <w:t>Condiciones especiales de la confidencialidad</w:t>
            </w:r>
          </w:p>
        </w:tc>
        <w:tc>
          <w:tcPr>
            <w:tcW w:w="1759" w:type="dxa"/>
          </w:tcPr>
          <w:p w14:paraId="7C82A78B"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E7461D" w:rsidRDefault="00486BDF" w:rsidP="00486BDF">
            <w:pPr>
              <w:jc w:val="both"/>
              <w:rPr>
                <w:rFonts w:ascii="Palatino Linotype" w:hAnsi="Palatino Linotype"/>
                <w:color w:val="000000" w:themeColor="text1"/>
                <w:sz w:val="20"/>
                <w:szCs w:val="20"/>
              </w:rPr>
            </w:pPr>
          </w:p>
        </w:tc>
      </w:tr>
      <w:tr w:rsidR="00486BDF" w:rsidRPr="00E7461D" w14:paraId="1945892B" w14:textId="77777777" w:rsidTr="00F22825">
        <w:trPr>
          <w:trHeight w:val="3404"/>
        </w:trPr>
        <w:tc>
          <w:tcPr>
            <w:tcW w:w="2155" w:type="dxa"/>
            <w:vMerge/>
            <w:shd w:val="clear" w:color="auto" w:fill="D5DCE4" w:themeFill="text2" w:themeFillTint="33"/>
          </w:tcPr>
          <w:p w14:paraId="5E19398D" w14:textId="77777777" w:rsidR="00486BDF" w:rsidRPr="00E7461D"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E7461D" w:rsidRDefault="00486BDF" w:rsidP="00486BDF">
            <w:pPr>
              <w:jc w:val="both"/>
              <w:rPr>
                <w:rFonts w:ascii="Palatino Linotype" w:hAnsi="Palatino Linotype"/>
                <w:color w:val="000000" w:themeColor="text1"/>
                <w:sz w:val="20"/>
                <w:szCs w:val="20"/>
              </w:rPr>
            </w:pPr>
            <w:r w:rsidRPr="00E7461D">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E7461D"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E7461D" w:rsidRDefault="00486BDF" w:rsidP="00486BDF">
            <w:pPr>
              <w:jc w:val="both"/>
              <w:rPr>
                <w:rFonts w:ascii="Palatino Linotype" w:hAnsi="Palatino Linotype"/>
                <w:color w:val="000000" w:themeColor="text1"/>
                <w:sz w:val="20"/>
                <w:szCs w:val="20"/>
              </w:rPr>
            </w:pPr>
          </w:p>
        </w:tc>
      </w:tr>
    </w:tbl>
    <w:p w14:paraId="1BAC036D" w14:textId="2BC279F2" w:rsidR="00486BDF" w:rsidRPr="00E7461D"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7461D">
        <w:rPr>
          <w:rFonts w:ascii="Palatino Linotype" w:hAnsi="Palatino Linotype"/>
          <w:color w:val="000000" w:themeColor="text1"/>
          <w:sz w:val="24"/>
          <w:szCs w:val="24"/>
        </w:rPr>
        <w:t>Pero</w:t>
      </w:r>
      <w:r w:rsidRPr="00E7461D">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E7461D">
        <w:rPr>
          <w:rFonts w:ascii="Palatino Linotype" w:hAnsi="Palatino Linotype" w:cs="Times New Roman"/>
          <w:color w:val="000000" w:themeColor="text1"/>
          <w:sz w:val="24"/>
          <w:szCs w:val="24"/>
          <w:lang w:val="es-ES_tradnl" w:eastAsia="es-ES_tradnl"/>
        </w:rPr>
        <w:t>consulta</w:t>
      </w:r>
      <w:r w:rsidRPr="00E7461D">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E7461D"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7461D">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E7461D"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E7461D"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E7461D">
        <w:rPr>
          <w:rFonts w:ascii="Palatino Linotype" w:eastAsia="Times New Roman" w:hAnsi="Palatino Linotype" w:cs="Arial"/>
          <w:b/>
          <w:color w:val="000000"/>
          <w:sz w:val="24"/>
          <w:szCs w:val="24"/>
          <w:lang w:val="es-ES_tradnl" w:eastAsia="es-ES"/>
        </w:rPr>
        <w:t>ÓRGANO GARANTE</w:t>
      </w:r>
      <w:r w:rsidRPr="00E7461D">
        <w:rPr>
          <w:rFonts w:ascii="Palatino Linotype" w:eastAsia="Times New Roman" w:hAnsi="Palatino Linotype" w:cs="Arial"/>
          <w:color w:val="000000"/>
          <w:sz w:val="24"/>
          <w:szCs w:val="24"/>
          <w:lang w:val="es-ES_tradnl" w:eastAsia="es-ES"/>
        </w:rPr>
        <w:t xml:space="preserve"> emite los siguientes:</w:t>
      </w:r>
      <w:r w:rsidR="0091719C" w:rsidRPr="00E7461D">
        <w:rPr>
          <w:rFonts w:ascii="Palatino Linotype" w:eastAsia="Times New Roman" w:hAnsi="Palatino Linotype" w:cs="Arial"/>
          <w:color w:val="000000"/>
          <w:sz w:val="24"/>
          <w:szCs w:val="24"/>
          <w:lang w:val="es-ES_tradnl" w:eastAsia="es-ES"/>
        </w:rPr>
        <w:t xml:space="preserve"> -----------------------------------------------------------------------------------------------------------------------------------------------------------------------------------------------------------</w:t>
      </w:r>
    </w:p>
    <w:p w14:paraId="4ADAD6D4" w14:textId="77777777" w:rsidR="002A4288" w:rsidRPr="00E7461D" w:rsidRDefault="002A4288">
      <w:pPr>
        <w:rPr>
          <w:rFonts w:ascii="Palatino Linotype" w:eastAsia="Times New Roman" w:hAnsi="Palatino Linotype" w:cs="Arial"/>
          <w:color w:val="000000"/>
          <w:sz w:val="24"/>
          <w:szCs w:val="24"/>
          <w:lang w:val="es-ES_tradnl" w:eastAsia="es-ES"/>
        </w:rPr>
      </w:pPr>
      <w:r w:rsidRPr="00E7461D">
        <w:rPr>
          <w:rFonts w:ascii="Palatino Linotype" w:eastAsia="Times New Roman" w:hAnsi="Palatino Linotype" w:cs="Arial"/>
          <w:color w:val="000000"/>
          <w:sz w:val="24"/>
          <w:szCs w:val="24"/>
          <w:lang w:val="es-ES_tradnl" w:eastAsia="es-ES"/>
        </w:rPr>
        <w:br w:type="page"/>
      </w:r>
    </w:p>
    <w:p w14:paraId="48706087" w14:textId="77777777" w:rsidR="00486BDF" w:rsidRPr="00E7461D"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6342714"/>
      <w:r w:rsidRPr="00E7461D">
        <w:rPr>
          <w:rFonts w:ascii="Palatino Linotype" w:eastAsia="Calibri" w:hAnsi="Palatino Linotype" w:cstheme="majorBidi"/>
          <w:b/>
          <w:sz w:val="24"/>
          <w:szCs w:val="24"/>
          <w:lang w:val="es-ES" w:eastAsia="es-ES"/>
        </w:rPr>
        <w:lastRenderedPageBreak/>
        <w:t>R E S O L U T I V O S</w:t>
      </w:r>
      <w:bookmarkEnd w:id="153"/>
      <w:bookmarkEnd w:id="154"/>
      <w:bookmarkEnd w:id="155"/>
      <w:bookmarkEnd w:id="156"/>
      <w:r w:rsidRPr="00E7461D">
        <w:rPr>
          <w:rFonts w:ascii="Palatino Linotype" w:eastAsia="Calibri" w:hAnsi="Palatino Linotype" w:cstheme="majorBidi"/>
          <w:b/>
          <w:sz w:val="24"/>
          <w:szCs w:val="24"/>
          <w:lang w:val="es-ES" w:eastAsia="es-ES"/>
        </w:rPr>
        <w:t xml:space="preserve"> </w:t>
      </w:r>
    </w:p>
    <w:p w14:paraId="1A33E8E5" w14:textId="77777777" w:rsidR="00486BDF" w:rsidRPr="00E7461D" w:rsidRDefault="00486BDF" w:rsidP="00486BDF">
      <w:pPr>
        <w:spacing w:after="0" w:line="240" w:lineRule="auto"/>
        <w:rPr>
          <w:rFonts w:eastAsiaTheme="minorEastAsia"/>
          <w:sz w:val="24"/>
          <w:szCs w:val="24"/>
          <w:lang w:val="es-ES" w:eastAsia="es-ES"/>
        </w:rPr>
      </w:pPr>
    </w:p>
    <w:p w14:paraId="547A6877" w14:textId="151321D4" w:rsidR="00486BDF" w:rsidRPr="00E7461D"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E7461D">
        <w:rPr>
          <w:rFonts w:ascii="Palatino Linotype" w:eastAsia="Times New Roman" w:hAnsi="Palatino Linotype" w:cs="Arial"/>
          <w:b/>
          <w:sz w:val="24"/>
          <w:szCs w:val="24"/>
          <w:lang w:val="es-ES_tradnl" w:eastAsia="es-ES"/>
        </w:rPr>
        <w:t xml:space="preserve">PRIMERO. </w:t>
      </w:r>
      <w:r w:rsidRPr="00E7461D">
        <w:rPr>
          <w:rFonts w:ascii="Palatino Linotype" w:eastAsia="Times New Roman" w:hAnsi="Palatino Linotype" w:cs="Arial"/>
          <w:sz w:val="24"/>
          <w:szCs w:val="24"/>
          <w:lang w:val="es-ES_tradnl" w:eastAsia="es-ES"/>
        </w:rPr>
        <w:t>Resultan fundadas las</w:t>
      </w:r>
      <w:r w:rsidRPr="00E7461D">
        <w:rPr>
          <w:rFonts w:ascii="Palatino Linotype" w:eastAsia="Times New Roman" w:hAnsi="Palatino Linotype" w:cs="Arial"/>
          <w:b/>
          <w:sz w:val="24"/>
          <w:szCs w:val="24"/>
          <w:lang w:val="es-ES_tradnl" w:eastAsia="es-ES"/>
        </w:rPr>
        <w:t xml:space="preserve"> </w:t>
      </w:r>
      <w:r w:rsidRPr="00E7461D">
        <w:rPr>
          <w:rFonts w:ascii="Palatino Linotype" w:eastAsia="Times New Roman" w:hAnsi="Palatino Linotype" w:cs="Arial"/>
          <w:sz w:val="24"/>
          <w:szCs w:val="24"/>
          <w:lang w:val="es-ES" w:eastAsia="es-ES"/>
        </w:rPr>
        <w:t xml:space="preserve">razones o motivos de inconformidad hechos valer en </w:t>
      </w:r>
      <w:r w:rsidR="0091719C" w:rsidRPr="00E7461D">
        <w:rPr>
          <w:rFonts w:ascii="Palatino Linotype" w:eastAsia="Times New Roman" w:hAnsi="Palatino Linotype" w:cs="Arial"/>
          <w:sz w:val="24"/>
          <w:szCs w:val="24"/>
          <w:lang w:val="es-ES" w:eastAsia="es-ES"/>
        </w:rPr>
        <w:t>el recurso</w:t>
      </w:r>
      <w:r w:rsidRPr="00E7461D">
        <w:rPr>
          <w:rFonts w:ascii="Palatino Linotype" w:eastAsia="Times New Roman" w:hAnsi="Palatino Linotype" w:cs="Arial"/>
          <w:sz w:val="24"/>
          <w:szCs w:val="24"/>
          <w:lang w:val="es-ES" w:eastAsia="es-ES"/>
        </w:rPr>
        <w:t xml:space="preserve"> de revisión </w:t>
      </w:r>
      <w:r w:rsidR="005025D3" w:rsidRPr="00E7461D">
        <w:rPr>
          <w:rFonts w:ascii="Palatino Linotype" w:eastAsia="Times New Roman" w:hAnsi="Palatino Linotype" w:cs="Arial"/>
          <w:b/>
          <w:bCs/>
          <w:sz w:val="24"/>
          <w:szCs w:val="24"/>
          <w:lang w:val="es-ES_tradnl" w:eastAsia="es-ES"/>
        </w:rPr>
        <w:t>04393/INFOEM/IP/RR/2022</w:t>
      </w:r>
      <w:r w:rsidR="00125BDA" w:rsidRPr="00E7461D">
        <w:rPr>
          <w:rFonts w:ascii="Palatino Linotype" w:eastAsia="Times New Roman" w:hAnsi="Palatino Linotype" w:cs="Arial"/>
          <w:b/>
          <w:bCs/>
          <w:sz w:val="24"/>
          <w:szCs w:val="24"/>
          <w:lang w:val="es-ES_tradnl" w:eastAsia="es-ES"/>
        </w:rPr>
        <w:t xml:space="preserve">, </w:t>
      </w:r>
      <w:r w:rsidRPr="00E7461D">
        <w:rPr>
          <w:rFonts w:ascii="Palatino Linotype" w:eastAsiaTheme="minorEastAsia" w:hAnsi="Palatino Linotype" w:cs="Arial"/>
          <w:bCs/>
          <w:sz w:val="24"/>
          <w:szCs w:val="24"/>
          <w:lang w:val="es-ES_tradnl" w:eastAsia="es-MX"/>
        </w:rPr>
        <w:t xml:space="preserve">en términos del </w:t>
      </w:r>
      <w:r w:rsidRPr="00E7461D">
        <w:rPr>
          <w:rFonts w:ascii="Palatino Linotype" w:eastAsiaTheme="minorEastAsia" w:hAnsi="Palatino Linotype" w:cs="Arial"/>
          <w:b/>
          <w:bCs/>
          <w:sz w:val="24"/>
          <w:szCs w:val="24"/>
          <w:lang w:val="es-ES_tradnl" w:eastAsia="es-MX"/>
        </w:rPr>
        <w:t xml:space="preserve">Considerando </w:t>
      </w:r>
      <w:r w:rsidR="00B20C35" w:rsidRPr="00E7461D">
        <w:rPr>
          <w:rFonts w:ascii="Palatino Linotype" w:eastAsiaTheme="minorEastAsia" w:hAnsi="Palatino Linotype" w:cs="Arial"/>
          <w:b/>
          <w:bCs/>
          <w:sz w:val="24"/>
          <w:szCs w:val="24"/>
          <w:lang w:val="es-ES_tradnl" w:eastAsia="es-MX"/>
        </w:rPr>
        <w:t>CUARTO</w:t>
      </w:r>
      <w:r w:rsidRPr="00E7461D">
        <w:rPr>
          <w:rFonts w:ascii="Palatino Linotype" w:eastAsiaTheme="minorEastAsia" w:hAnsi="Palatino Linotype" w:cs="Arial"/>
          <w:b/>
          <w:bCs/>
          <w:sz w:val="24"/>
          <w:szCs w:val="24"/>
          <w:lang w:val="es-ES_tradnl" w:eastAsia="es-MX"/>
        </w:rPr>
        <w:t xml:space="preserve"> </w:t>
      </w:r>
      <w:r w:rsidRPr="00E7461D">
        <w:rPr>
          <w:rFonts w:ascii="Palatino Linotype" w:eastAsiaTheme="minorEastAsia" w:hAnsi="Palatino Linotype" w:cs="Arial"/>
          <w:bCs/>
          <w:sz w:val="24"/>
          <w:szCs w:val="24"/>
          <w:lang w:val="es-ES_tradnl" w:eastAsia="es-MX"/>
        </w:rPr>
        <w:t>de la presente resolución.</w:t>
      </w:r>
    </w:p>
    <w:p w14:paraId="77067DCF" w14:textId="77777777" w:rsidR="00486BDF" w:rsidRPr="00E7461D"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636E41F7" w:rsidR="00486BDF" w:rsidRPr="00E7461D" w:rsidRDefault="00486BDF" w:rsidP="00486BDF">
      <w:pPr>
        <w:spacing w:after="0" w:line="360" w:lineRule="auto"/>
        <w:jc w:val="both"/>
        <w:rPr>
          <w:rFonts w:ascii="Palatino Linotype" w:eastAsia="Calibri" w:hAnsi="Palatino Linotype" w:cs="Arial"/>
          <w:b/>
          <w:sz w:val="24"/>
          <w:szCs w:val="24"/>
          <w:lang w:val="es-ES" w:eastAsia="es-ES"/>
        </w:rPr>
      </w:pPr>
      <w:r w:rsidRPr="00E7461D">
        <w:rPr>
          <w:rFonts w:ascii="Palatino Linotype" w:eastAsia="Calibri" w:hAnsi="Palatino Linotype" w:cs="Arial"/>
          <w:b/>
          <w:bCs/>
          <w:sz w:val="24"/>
          <w:szCs w:val="24"/>
          <w:lang w:val="es-ES" w:eastAsia="es-ES"/>
        </w:rPr>
        <w:t xml:space="preserve">SEGUNDO. </w:t>
      </w:r>
      <w:r w:rsidRPr="00E7461D">
        <w:rPr>
          <w:rFonts w:ascii="Palatino Linotype" w:eastAsia="Calibri" w:hAnsi="Palatino Linotype" w:cs="Arial"/>
          <w:sz w:val="24"/>
          <w:szCs w:val="24"/>
          <w:lang w:val="es-ES" w:eastAsia="es-ES"/>
        </w:rPr>
        <w:t xml:space="preserve">Se </w:t>
      </w:r>
      <w:r w:rsidRPr="00E7461D">
        <w:rPr>
          <w:rFonts w:ascii="Palatino Linotype" w:eastAsia="Calibri" w:hAnsi="Palatino Linotype" w:cs="Arial"/>
          <w:b/>
          <w:sz w:val="24"/>
          <w:szCs w:val="24"/>
          <w:lang w:val="es-ES" w:eastAsia="es-ES"/>
        </w:rPr>
        <w:t xml:space="preserve">ORDENA </w:t>
      </w:r>
      <w:r w:rsidRPr="00E7461D">
        <w:rPr>
          <w:rFonts w:ascii="Palatino Linotype" w:eastAsia="Calibri" w:hAnsi="Palatino Linotype" w:cs="Arial"/>
          <w:sz w:val="24"/>
          <w:szCs w:val="24"/>
          <w:lang w:val="es-ES" w:eastAsia="es-ES"/>
        </w:rPr>
        <w:t xml:space="preserve">al </w:t>
      </w:r>
      <w:r w:rsidR="005025D3" w:rsidRPr="00E7461D">
        <w:rPr>
          <w:rFonts w:ascii="Palatino Linotype" w:eastAsia="Calibri" w:hAnsi="Palatino Linotype" w:cs="Arial"/>
          <w:b/>
          <w:bCs/>
          <w:sz w:val="24"/>
          <w:szCs w:val="24"/>
          <w:lang w:val="es-ES_tradnl" w:eastAsia="es-ES"/>
        </w:rPr>
        <w:t>Ayuntamiento de Tenancingo</w:t>
      </w:r>
      <w:r w:rsidRPr="00E7461D">
        <w:rPr>
          <w:rFonts w:ascii="Palatino Linotype" w:eastAsia="Calibri" w:hAnsi="Palatino Linotype" w:cs="Arial"/>
          <w:b/>
          <w:bCs/>
          <w:sz w:val="24"/>
          <w:szCs w:val="24"/>
          <w:lang w:val="es-ES_tradnl" w:eastAsia="es-ES"/>
        </w:rPr>
        <w:t xml:space="preserve"> </w:t>
      </w:r>
      <w:r w:rsidRPr="00E7461D">
        <w:rPr>
          <w:rFonts w:ascii="Palatino Linotype" w:eastAsia="Calibri" w:hAnsi="Palatino Linotype" w:cs="Arial"/>
          <w:sz w:val="24"/>
          <w:szCs w:val="24"/>
          <w:lang w:val="es-ES" w:eastAsia="es-ES"/>
        </w:rPr>
        <w:t>dar atención a la solicitud de información</w:t>
      </w:r>
      <w:r w:rsidRPr="00E7461D">
        <w:t xml:space="preserve"> </w:t>
      </w:r>
      <w:r w:rsidR="005025D3" w:rsidRPr="00E7461D">
        <w:rPr>
          <w:rFonts w:ascii="Palatino Linotype" w:eastAsia="Calibri" w:hAnsi="Palatino Linotype" w:cs="Arial"/>
          <w:b/>
          <w:sz w:val="24"/>
          <w:szCs w:val="24"/>
          <w:lang w:val="es-ES" w:eastAsia="es-ES"/>
        </w:rPr>
        <w:t>00088/TENANCIN/IP/2022</w:t>
      </w:r>
      <w:r w:rsidR="00125BDA" w:rsidRPr="00E7461D">
        <w:rPr>
          <w:rFonts w:ascii="Palatino Linotype" w:eastAsia="Calibri" w:hAnsi="Palatino Linotype" w:cs="Arial"/>
          <w:bCs/>
          <w:sz w:val="24"/>
          <w:szCs w:val="24"/>
          <w:lang w:val="es-ES" w:eastAsia="es-ES"/>
        </w:rPr>
        <w:t>;</w:t>
      </w:r>
      <w:r w:rsidR="00125BDA" w:rsidRPr="00E7461D">
        <w:rPr>
          <w:rFonts w:ascii="Verdana" w:eastAsiaTheme="minorEastAsia" w:hAnsi="Verdana"/>
          <w:b/>
          <w:bCs/>
          <w:color w:val="FF0000"/>
          <w:sz w:val="24"/>
          <w:szCs w:val="24"/>
          <w:lang w:val="es-ES_tradnl" w:eastAsia="es-ES"/>
        </w:rPr>
        <w:t xml:space="preserve"> </w:t>
      </w:r>
      <w:r w:rsidRPr="00E7461D">
        <w:rPr>
          <w:rFonts w:ascii="Palatino Linotype" w:eastAsia="Calibri" w:hAnsi="Palatino Linotype" w:cs="Arial"/>
          <w:sz w:val="24"/>
          <w:szCs w:val="24"/>
          <w:lang w:val="es-ES" w:eastAsia="es-ES"/>
        </w:rPr>
        <w:t>y</w:t>
      </w:r>
      <w:r w:rsidR="00125BDA" w:rsidRPr="00E7461D">
        <w:rPr>
          <w:rFonts w:ascii="Palatino Linotype" w:eastAsia="Calibri" w:hAnsi="Palatino Linotype" w:cs="Arial"/>
          <w:sz w:val="24"/>
          <w:szCs w:val="24"/>
          <w:lang w:val="es-ES" w:eastAsia="es-ES"/>
        </w:rPr>
        <w:t>,</w:t>
      </w:r>
      <w:r w:rsidRPr="00E7461D">
        <w:rPr>
          <w:rFonts w:ascii="Palatino Linotype" w:eastAsia="Calibri" w:hAnsi="Palatino Linotype" w:cs="Arial"/>
          <w:sz w:val="24"/>
          <w:szCs w:val="24"/>
          <w:lang w:val="es-ES" w:eastAsia="es-ES"/>
        </w:rPr>
        <w:t xml:space="preserve"> en su caso, entregar la información en la modalidad </w:t>
      </w:r>
      <w:r w:rsidRPr="00E7461D">
        <w:rPr>
          <w:rFonts w:ascii="Palatino Linotype" w:eastAsia="Calibri" w:hAnsi="Palatino Linotype" w:cs="Arial"/>
          <w:sz w:val="24"/>
          <w:szCs w:val="24"/>
          <w:lang w:val="es-ES_tradnl" w:eastAsia="es-ES"/>
        </w:rPr>
        <w:t>Sistema de Acceso a Información Mexiquense (</w:t>
      </w:r>
      <w:r w:rsidRPr="00E7461D">
        <w:rPr>
          <w:rFonts w:ascii="Palatino Linotype" w:eastAsia="Calibri" w:hAnsi="Palatino Linotype" w:cs="Arial"/>
          <w:sz w:val="24"/>
          <w:szCs w:val="24"/>
          <w:lang w:val="es-ES" w:eastAsia="es-ES"/>
        </w:rPr>
        <w:t>SAIMEX).</w:t>
      </w:r>
    </w:p>
    <w:p w14:paraId="04FF8E2C" w14:textId="77777777" w:rsidR="00486BDF" w:rsidRPr="00E7461D" w:rsidRDefault="00486BDF" w:rsidP="00486BDF">
      <w:pPr>
        <w:spacing w:after="0" w:line="360" w:lineRule="auto"/>
        <w:jc w:val="both"/>
        <w:rPr>
          <w:rFonts w:ascii="Palatino Linotype" w:eastAsia="Calibri" w:hAnsi="Palatino Linotype" w:cs="Arial"/>
          <w:sz w:val="24"/>
          <w:szCs w:val="24"/>
          <w:lang w:val="es-ES" w:eastAsia="es-ES"/>
        </w:rPr>
      </w:pPr>
    </w:p>
    <w:p w14:paraId="5AFDD133" w14:textId="0018F9A9" w:rsidR="00486BDF" w:rsidRPr="00E7461D"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7461D">
        <w:rPr>
          <w:rFonts w:ascii="Palatino Linotype" w:eastAsia="Palatino Linotype" w:hAnsi="Palatino Linotype" w:cs="Palatino Linotype"/>
          <w:b/>
          <w:sz w:val="24"/>
          <w:szCs w:val="24"/>
          <w:lang w:val="es-ES_tradnl" w:eastAsia="es-ES"/>
        </w:rPr>
        <w:t xml:space="preserve">TERCERO. Notifíquese </w:t>
      </w:r>
      <w:r w:rsidRPr="00E7461D">
        <w:rPr>
          <w:rFonts w:ascii="Palatino Linotype" w:eastAsia="Palatino Linotype" w:hAnsi="Palatino Linotype" w:cs="Palatino Linotype"/>
          <w:sz w:val="24"/>
          <w:szCs w:val="24"/>
          <w:lang w:val="es-ES_tradnl" w:eastAsia="es-ES"/>
        </w:rPr>
        <w:t>a</w:t>
      </w:r>
      <w:r w:rsidR="005653A7" w:rsidRPr="00E7461D">
        <w:rPr>
          <w:rFonts w:ascii="Palatino Linotype" w:eastAsia="Palatino Linotype" w:hAnsi="Palatino Linotype" w:cs="Palatino Linotype"/>
          <w:sz w:val="24"/>
          <w:szCs w:val="24"/>
          <w:lang w:val="es-ES_tradnl" w:eastAsia="es-ES"/>
        </w:rPr>
        <w:t xml:space="preserve"> la</w:t>
      </w:r>
      <w:r w:rsidRPr="00E7461D">
        <w:rPr>
          <w:rFonts w:ascii="Palatino Linotype" w:eastAsia="Palatino Linotype" w:hAnsi="Palatino Linotype" w:cs="Palatino Linotype"/>
          <w:sz w:val="24"/>
          <w:szCs w:val="24"/>
          <w:lang w:val="es-ES_tradnl" w:eastAsia="es-ES"/>
        </w:rPr>
        <w:t xml:space="preserve"> Titular de la Unidad de Transparencia del </w:t>
      </w:r>
      <w:r w:rsidRPr="00E7461D">
        <w:rPr>
          <w:rFonts w:ascii="Palatino Linotype" w:eastAsia="Palatino Linotype" w:hAnsi="Palatino Linotype" w:cs="Palatino Linotype"/>
          <w:b/>
          <w:sz w:val="24"/>
          <w:szCs w:val="24"/>
          <w:lang w:val="es-ES_tradnl" w:eastAsia="es-ES"/>
        </w:rPr>
        <w:t>SUJETO OBLIGADO</w:t>
      </w:r>
      <w:r w:rsidRPr="00E7461D">
        <w:rPr>
          <w:rFonts w:ascii="Palatino Linotype" w:eastAsia="Palatino Linotype" w:hAnsi="Palatino Linotype" w:cs="Palatino Linotype"/>
          <w:sz w:val="24"/>
          <w:szCs w:val="24"/>
          <w:lang w:val="es-ES_tradnl" w:eastAsia="es-ES"/>
        </w:rPr>
        <w:t>,</w:t>
      </w:r>
      <w:r w:rsidR="006B40C2" w:rsidRPr="00E7461D">
        <w:rPr>
          <w:rFonts w:ascii="Palatino Linotype" w:eastAsia="Palatino Linotype" w:hAnsi="Palatino Linotype" w:cs="Palatino Linotype"/>
          <w:sz w:val="24"/>
          <w:szCs w:val="24"/>
          <w:lang w:val="es-ES_tradnl" w:eastAsia="es-ES"/>
        </w:rPr>
        <w:t xml:space="preserve"> vía Sistema de Acceso a la Información Mexiquense (SAIMEX),</w:t>
      </w:r>
      <w:r w:rsidRPr="00E7461D">
        <w:rPr>
          <w:rFonts w:ascii="Palatino Linotype" w:eastAsia="Palatino Linotype" w:hAnsi="Palatino Linotype" w:cs="Palatino Linotype"/>
          <w:sz w:val="24"/>
          <w:szCs w:val="24"/>
          <w:lang w:val="es-ES_tradnl" w:eastAsia="es-ES"/>
        </w:rPr>
        <w:t xml:space="preserve"> para que conforme a los artículos 186</w:t>
      </w:r>
      <w:r w:rsidR="00935322" w:rsidRPr="00E7461D">
        <w:rPr>
          <w:rFonts w:ascii="Palatino Linotype" w:eastAsia="Palatino Linotype" w:hAnsi="Palatino Linotype" w:cs="Palatino Linotype"/>
          <w:sz w:val="24"/>
          <w:szCs w:val="24"/>
          <w:lang w:val="es-ES_tradnl" w:eastAsia="es-ES"/>
        </w:rPr>
        <w:t>,</w:t>
      </w:r>
      <w:r w:rsidRPr="00E7461D">
        <w:rPr>
          <w:rFonts w:ascii="Palatino Linotype" w:eastAsia="Palatino Linotype" w:hAnsi="Palatino Linotype" w:cs="Palatino Linotype"/>
          <w:sz w:val="24"/>
          <w:szCs w:val="24"/>
          <w:lang w:val="es-ES_tradnl" w:eastAsia="es-ES"/>
        </w:rPr>
        <w:t xml:space="preserve"> último párrafo, 189 párrafo segundo</w:t>
      </w:r>
      <w:r w:rsidR="00935322" w:rsidRPr="00E7461D">
        <w:rPr>
          <w:rFonts w:ascii="Palatino Linotype" w:eastAsia="Palatino Linotype" w:hAnsi="Palatino Linotype" w:cs="Palatino Linotype"/>
          <w:sz w:val="24"/>
          <w:szCs w:val="24"/>
          <w:lang w:val="es-ES_tradnl" w:eastAsia="es-ES"/>
        </w:rPr>
        <w:t>,</w:t>
      </w:r>
      <w:r w:rsidRPr="00E7461D">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E7461D">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E7461D"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3C477C01" w:rsidR="00486BDF" w:rsidRPr="00E7461D"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7461D">
        <w:rPr>
          <w:rFonts w:ascii="Palatino Linotype" w:eastAsia="Times New Roman" w:hAnsi="Palatino Linotype" w:cs="Arial"/>
          <w:b/>
          <w:sz w:val="24"/>
          <w:szCs w:val="24"/>
          <w:lang w:val="es-ES_tradnl" w:eastAsia="es-ES"/>
        </w:rPr>
        <w:t xml:space="preserve">CUARTO. </w:t>
      </w:r>
      <w:r w:rsidRPr="00E7461D">
        <w:rPr>
          <w:rFonts w:ascii="Palatino Linotype" w:eastAsia="Times New Roman" w:hAnsi="Palatino Linotype" w:cs="Times New Roman"/>
          <w:b/>
          <w:bCs/>
          <w:color w:val="222222"/>
          <w:sz w:val="24"/>
          <w:szCs w:val="24"/>
          <w:lang w:val="es-ES" w:eastAsia="es-ES"/>
        </w:rPr>
        <w:t xml:space="preserve">Notifíquese </w:t>
      </w:r>
      <w:r w:rsidRPr="00E7461D">
        <w:rPr>
          <w:rFonts w:ascii="Palatino Linotype" w:eastAsia="Times New Roman" w:hAnsi="Palatino Linotype" w:cs="Times New Roman"/>
          <w:bCs/>
          <w:color w:val="222222"/>
          <w:sz w:val="24"/>
          <w:szCs w:val="24"/>
          <w:lang w:val="es-ES" w:eastAsia="es-ES"/>
        </w:rPr>
        <w:t>a</w:t>
      </w:r>
      <w:r w:rsidR="00B20C35" w:rsidRPr="00E7461D">
        <w:rPr>
          <w:rFonts w:ascii="Palatino Linotype" w:eastAsia="Times New Roman" w:hAnsi="Palatino Linotype" w:cs="Times New Roman"/>
          <w:bCs/>
          <w:color w:val="222222"/>
          <w:sz w:val="24"/>
          <w:szCs w:val="24"/>
          <w:lang w:val="es-ES" w:eastAsia="es-ES"/>
        </w:rPr>
        <w:t xml:space="preserve"> </w:t>
      </w:r>
      <w:r w:rsidR="006B40C2" w:rsidRPr="00E7461D">
        <w:rPr>
          <w:rFonts w:ascii="Palatino Linotype" w:eastAsia="Times New Roman" w:hAnsi="Palatino Linotype" w:cs="Times New Roman"/>
          <w:bCs/>
          <w:color w:val="222222"/>
          <w:sz w:val="24"/>
          <w:szCs w:val="24"/>
          <w:lang w:val="es-ES" w:eastAsia="es-ES"/>
        </w:rPr>
        <w:t>l</w:t>
      </w:r>
      <w:r w:rsidR="00B20C35" w:rsidRPr="00E7461D">
        <w:rPr>
          <w:rFonts w:ascii="Palatino Linotype" w:eastAsia="Times New Roman" w:hAnsi="Palatino Linotype" w:cs="Times New Roman"/>
          <w:bCs/>
          <w:color w:val="222222"/>
          <w:sz w:val="24"/>
          <w:szCs w:val="24"/>
          <w:lang w:val="es-ES" w:eastAsia="es-ES"/>
        </w:rPr>
        <w:t>a</w:t>
      </w:r>
      <w:r w:rsidR="008E22AA" w:rsidRPr="00E7461D">
        <w:rPr>
          <w:rFonts w:ascii="Palatino Linotype" w:eastAsiaTheme="minorEastAsia" w:hAnsi="Palatino Linotype"/>
          <w:sz w:val="24"/>
          <w:szCs w:val="24"/>
          <w:lang w:val="es-ES_tradnl" w:eastAsia="es-ES"/>
        </w:rPr>
        <w:t xml:space="preserve"> </w:t>
      </w:r>
      <w:r w:rsidR="00D639D6" w:rsidRPr="00E7461D">
        <w:rPr>
          <w:rFonts w:ascii="Palatino Linotype" w:eastAsiaTheme="minorEastAsia" w:hAnsi="Palatino Linotype"/>
          <w:b/>
          <w:bCs/>
          <w:sz w:val="24"/>
          <w:szCs w:val="24"/>
          <w:lang w:val="es-ES_tradnl" w:eastAsia="es-ES"/>
        </w:rPr>
        <w:t>RECURRENTE</w:t>
      </w:r>
      <w:r w:rsidRPr="00E7461D">
        <w:rPr>
          <w:rFonts w:ascii="Palatino Linotype" w:eastAsiaTheme="minorEastAsia" w:hAnsi="Palatino Linotype"/>
          <w:b/>
          <w:sz w:val="24"/>
          <w:szCs w:val="24"/>
          <w:lang w:val="es-ES_tradnl" w:eastAsia="es-ES"/>
        </w:rPr>
        <w:t xml:space="preserve"> </w:t>
      </w:r>
      <w:r w:rsidRPr="00E7461D">
        <w:rPr>
          <w:rFonts w:ascii="Palatino Linotype" w:eastAsiaTheme="minorEastAsia" w:hAnsi="Palatino Linotype"/>
          <w:sz w:val="24"/>
          <w:szCs w:val="24"/>
          <w:lang w:val="es-ES_tradnl" w:eastAsia="es-ES"/>
        </w:rPr>
        <w:t>la presente resolución</w:t>
      </w:r>
      <w:r w:rsidR="005653A7" w:rsidRPr="00E7461D">
        <w:rPr>
          <w:rFonts w:ascii="Palatino Linotype" w:eastAsiaTheme="minorEastAsia" w:hAnsi="Palatino Linotype"/>
          <w:sz w:val="24"/>
          <w:szCs w:val="24"/>
          <w:lang w:val="es-ES_tradnl" w:eastAsia="es-ES"/>
        </w:rPr>
        <w:t>,</w:t>
      </w:r>
      <w:r w:rsidR="006B40C2" w:rsidRPr="00E7461D">
        <w:rPr>
          <w:rFonts w:ascii="Palatino Linotype" w:eastAsiaTheme="minorEastAsia" w:hAnsi="Palatino Linotype"/>
          <w:sz w:val="24"/>
          <w:szCs w:val="24"/>
          <w:lang w:val="es-ES_tradnl" w:eastAsia="es-ES"/>
        </w:rPr>
        <w:t xml:space="preserve"> a través del Sistema de Acceso a la Información Mexiquense (SAIMEX)</w:t>
      </w:r>
      <w:r w:rsidRPr="00E7461D">
        <w:rPr>
          <w:rFonts w:ascii="Palatino Linotype" w:eastAsia="MS Mincho" w:hAnsi="Palatino Linotype" w:cs="Times New Roman"/>
          <w:sz w:val="24"/>
          <w:szCs w:val="24"/>
          <w:lang w:val="es-ES_tradnl" w:eastAsia="es-ES"/>
        </w:rPr>
        <w:t>.</w:t>
      </w:r>
    </w:p>
    <w:p w14:paraId="05D8D6E9" w14:textId="77777777" w:rsidR="00486BDF" w:rsidRPr="00E7461D"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78271ED7" w:rsidR="00486BDF" w:rsidRPr="00E7461D"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E7461D">
        <w:rPr>
          <w:rFonts w:ascii="Palatino Linotype" w:eastAsia="MS Mincho" w:hAnsi="Palatino Linotype" w:cs="Times New Roman"/>
          <w:b/>
          <w:sz w:val="24"/>
          <w:szCs w:val="24"/>
          <w:lang w:eastAsia="es-ES"/>
        </w:rPr>
        <w:t>QUINTO.</w:t>
      </w:r>
      <w:r w:rsidRPr="00E7461D">
        <w:rPr>
          <w:rFonts w:ascii="Palatino Linotype" w:eastAsia="MS Mincho" w:hAnsi="Palatino Linotype" w:cs="Times New Roman"/>
          <w:sz w:val="24"/>
          <w:szCs w:val="24"/>
          <w:lang w:eastAsia="es-ES"/>
        </w:rPr>
        <w:t xml:space="preserve"> </w:t>
      </w:r>
      <w:r w:rsidRPr="00E7461D">
        <w:rPr>
          <w:rFonts w:ascii="Palatino Linotype" w:eastAsia="MS Mincho" w:hAnsi="Palatino Linotype" w:cs="Times New Roman"/>
          <w:sz w:val="24"/>
          <w:szCs w:val="24"/>
          <w:lang w:val="es-ES" w:eastAsia="es-ES"/>
        </w:rPr>
        <w:t>Se hace del conocimiento de</w:t>
      </w:r>
      <w:r w:rsidR="00B20C35" w:rsidRPr="00E7461D">
        <w:rPr>
          <w:rFonts w:ascii="Palatino Linotype" w:eastAsia="MS Mincho" w:hAnsi="Palatino Linotype" w:cs="Times New Roman"/>
          <w:sz w:val="24"/>
          <w:szCs w:val="24"/>
          <w:lang w:val="es-ES" w:eastAsia="es-ES"/>
        </w:rPr>
        <w:t xml:space="preserve"> </w:t>
      </w:r>
      <w:r w:rsidR="006B40C2" w:rsidRPr="00E7461D">
        <w:rPr>
          <w:rFonts w:ascii="Palatino Linotype" w:eastAsia="MS Mincho" w:hAnsi="Palatino Linotype" w:cs="Times New Roman"/>
          <w:sz w:val="24"/>
          <w:szCs w:val="24"/>
          <w:lang w:val="es-ES" w:eastAsia="es-ES"/>
        </w:rPr>
        <w:t>l</w:t>
      </w:r>
      <w:r w:rsidR="00B20C35" w:rsidRPr="00E7461D">
        <w:rPr>
          <w:rFonts w:ascii="Palatino Linotype" w:eastAsia="MS Mincho" w:hAnsi="Palatino Linotype" w:cs="Times New Roman"/>
          <w:sz w:val="24"/>
          <w:szCs w:val="24"/>
          <w:lang w:val="es-ES" w:eastAsia="es-ES"/>
        </w:rPr>
        <w:t>a</w:t>
      </w:r>
      <w:r w:rsidRPr="00E7461D">
        <w:rPr>
          <w:rFonts w:ascii="Palatino Linotype" w:eastAsia="MS Mincho" w:hAnsi="Palatino Linotype" w:cs="Times New Roman"/>
          <w:sz w:val="24"/>
          <w:szCs w:val="24"/>
          <w:lang w:val="es-ES" w:eastAsia="es-ES"/>
        </w:rPr>
        <w:t xml:space="preserve"> </w:t>
      </w:r>
      <w:r w:rsidR="00D639D6" w:rsidRPr="00E7461D">
        <w:rPr>
          <w:rFonts w:ascii="Palatino Linotype" w:eastAsiaTheme="minorEastAsia" w:hAnsi="Palatino Linotype"/>
          <w:b/>
          <w:bCs/>
          <w:sz w:val="24"/>
          <w:szCs w:val="24"/>
          <w:lang w:val="es-ES_tradnl" w:eastAsia="es-ES"/>
        </w:rPr>
        <w:t>RECURRENTE</w:t>
      </w:r>
      <w:r w:rsidR="00D639D6" w:rsidRPr="00E7461D">
        <w:rPr>
          <w:rFonts w:ascii="Palatino Linotype" w:eastAsiaTheme="minorEastAsia" w:hAnsi="Palatino Linotype"/>
          <w:b/>
          <w:sz w:val="24"/>
          <w:szCs w:val="24"/>
          <w:lang w:val="es-ES_tradnl" w:eastAsia="es-ES"/>
        </w:rPr>
        <w:t xml:space="preserve"> </w:t>
      </w:r>
      <w:r w:rsidRPr="00E7461D">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E7461D">
        <w:rPr>
          <w:rFonts w:ascii="Palatino Linotype" w:eastAsia="MS Mincho" w:hAnsi="Palatino Linotype" w:cs="Times New Roman"/>
          <w:sz w:val="24"/>
          <w:szCs w:val="24"/>
          <w:lang w:val="es-ES" w:eastAsia="es-ES"/>
        </w:rPr>
        <w:lastRenderedPageBreak/>
        <w:t>que la resolución le cause algún perjuicio podrá impugnarla </w:t>
      </w:r>
      <w:r w:rsidRPr="00E7461D">
        <w:rPr>
          <w:rFonts w:ascii="Palatino Linotype" w:eastAsia="MS Mincho" w:hAnsi="Palatino Linotype" w:cs="Times New Roman"/>
          <w:bCs/>
          <w:sz w:val="24"/>
          <w:szCs w:val="24"/>
          <w:lang w:val="es-ES" w:eastAsia="es-ES"/>
        </w:rPr>
        <w:t>vía juicio de amparo</w:t>
      </w:r>
      <w:r w:rsidRPr="00E7461D">
        <w:rPr>
          <w:rFonts w:ascii="Palatino Linotype" w:eastAsia="MS Mincho" w:hAnsi="Palatino Linotype" w:cs="Times New Roman"/>
          <w:sz w:val="24"/>
          <w:szCs w:val="24"/>
          <w:lang w:val="es-ES" w:eastAsia="es-ES"/>
        </w:rPr>
        <w:t> en los términos de las leyes aplicables.</w:t>
      </w:r>
    </w:p>
    <w:p w14:paraId="617DA08C" w14:textId="77777777" w:rsidR="00486BDF" w:rsidRPr="00E7461D"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49765CAC" w:rsidR="00486BDF" w:rsidRPr="00E7461D" w:rsidRDefault="00486BDF" w:rsidP="00486BDF">
      <w:pPr>
        <w:spacing w:after="0" w:line="360" w:lineRule="auto"/>
        <w:jc w:val="both"/>
        <w:rPr>
          <w:rFonts w:ascii="Palatino Linotype" w:eastAsia="MS Mincho" w:hAnsi="Palatino Linotype" w:cs="Times New Roman"/>
          <w:lang w:val="es-ES" w:eastAsia="es-ES"/>
        </w:rPr>
      </w:pPr>
      <w:r w:rsidRPr="00E7461D">
        <w:rPr>
          <w:rFonts w:ascii="Palatino Linotype" w:eastAsia="MS Mincho" w:hAnsi="Palatino Linotype" w:cs="Times New Roman"/>
          <w:b/>
          <w:sz w:val="24"/>
          <w:szCs w:val="24"/>
          <w:lang w:val="es-ES_tradnl" w:eastAsia="es-ES"/>
        </w:rPr>
        <w:t xml:space="preserve">SEXTO. </w:t>
      </w:r>
      <w:r w:rsidRPr="00E7461D">
        <w:rPr>
          <w:rFonts w:ascii="Palatino Linotype" w:eastAsia="MS Mincho" w:hAnsi="Palatino Linotype" w:cs="Times New Roman"/>
          <w:sz w:val="24"/>
          <w:lang w:val="es-ES" w:eastAsia="es-ES"/>
        </w:rPr>
        <w:t>Hágase del conocimiento de</w:t>
      </w:r>
      <w:r w:rsidR="00B20C35" w:rsidRPr="00E7461D">
        <w:rPr>
          <w:rFonts w:ascii="Palatino Linotype" w:eastAsia="MS Mincho" w:hAnsi="Palatino Linotype" w:cs="Times New Roman"/>
          <w:sz w:val="24"/>
          <w:lang w:val="es-ES" w:eastAsia="es-ES"/>
        </w:rPr>
        <w:t xml:space="preserve"> </w:t>
      </w:r>
      <w:r w:rsidR="006B40C2" w:rsidRPr="00E7461D">
        <w:rPr>
          <w:rFonts w:ascii="Palatino Linotype" w:eastAsia="MS Mincho" w:hAnsi="Palatino Linotype" w:cs="Times New Roman"/>
          <w:sz w:val="24"/>
          <w:lang w:val="es-ES" w:eastAsia="es-ES"/>
        </w:rPr>
        <w:t>l</w:t>
      </w:r>
      <w:r w:rsidR="00B20C35" w:rsidRPr="00E7461D">
        <w:rPr>
          <w:rFonts w:ascii="Palatino Linotype" w:eastAsia="MS Mincho" w:hAnsi="Palatino Linotype" w:cs="Times New Roman"/>
          <w:sz w:val="24"/>
          <w:lang w:val="es-ES" w:eastAsia="es-ES"/>
        </w:rPr>
        <w:t>a</w:t>
      </w:r>
      <w:r w:rsidRPr="00E7461D">
        <w:rPr>
          <w:rFonts w:ascii="Palatino Linotype" w:eastAsia="MS Mincho" w:hAnsi="Palatino Linotype" w:cs="Times New Roman"/>
          <w:sz w:val="24"/>
          <w:lang w:val="es-ES" w:eastAsia="es-ES"/>
        </w:rPr>
        <w:t xml:space="preserve"> </w:t>
      </w:r>
      <w:r w:rsidR="00D639D6" w:rsidRPr="00E7461D">
        <w:rPr>
          <w:rFonts w:ascii="Palatino Linotype" w:eastAsiaTheme="minorEastAsia" w:hAnsi="Palatino Linotype"/>
          <w:b/>
          <w:bCs/>
          <w:sz w:val="24"/>
          <w:szCs w:val="24"/>
          <w:lang w:val="es-ES_tradnl" w:eastAsia="es-ES"/>
        </w:rPr>
        <w:t>RECURRENTE</w:t>
      </w:r>
      <w:r w:rsidR="00D639D6" w:rsidRPr="00E7461D">
        <w:rPr>
          <w:rFonts w:ascii="Palatino Linotype" w:eastAsiaTheme="minorEastAsia" w:hAnsi="Palatino Linotype"/>
          <w:b/>
          <w:sz w:val="24"/>
          <w:szCs w:val="24"/>
          <w:lang w:val="es-ES_tradnl" w:eastAsia="es-ES"/>
        </w:rPr>
        <w:t xml:space="preserve"> </w:t>
      </w:r>
      <w:r w:rsidRPr="00E7461D">
        <w:rPr>
          <w:rFonts w:ascii="Palatino Linotype" w:eastAsia="MS Mincho" w:hAnsi="Palatino Linotype" w:cs="Times New Roman"/>
          <w:sz w:val="24"/>
          <w:lang w:val="es-ES" w:eastAsia="es-ES"/>
        </w:rPr>
        <w:t>que la respuesta que dé el</w:t>
      </w:r>
      <w:r w:rsidRPr="00E7461D">
        <w:rPr>
          <w:rFonts w:ascii="Palatino Linotype" w:eastAsia="MS Mincho" w:hAnsi="Palatino Linotype" w:cs="Times New Roman"/>
          <w:b/>
          <w:sz w:val="24"/>
          <w:lang w:val="es-ES" w:eastAsia="es-ES"/>
        </w:rPr>
        <w:t xml:space="preserve"> SUJETO OBLIGADO</w:t>
      </w:r>
      <w:r w:rsidR="006B40C2" w:rsidRPr="00E7461D">
        <w:rPr>
          <w:rFonts w:ascii="Palatino Linotype" w:eastAsia="MS Mincho" w:hAnsi="Palatino Linotype" w:cs="Times New Roman"/>
          <w:sz w:val="24"/>
          <w:lang w:val="es-ES" w:eastAsia="es-ES"/>
        </w:rPr>
        <w:t>,</w:t>
      </w:r>
      <w:r w:rsidRPr="00E7461D">
        <w:rPr>
          <w:rFonts w:ascii="Palatino Linotype" w:eastAsia="MS Mincho" w:hAnsi="Palatino Linotype" w:cs="Times New Roman"/>
          <w:sz w:val="24"/>
          <w:lang w:val="es-ES" w:eastAsia="es-ES"/>
        </w:rPr>
        <w:t xml:space="preserve"> derivada de la presente resolución</w:t>
      </w:r>
      <w:r w:rsidR="006B40C2" w:rsidRPr="00E7461D">
        <w:rPr>
          <w:rFonts w:ascii="Palatino Linotype" w:eastAsia="MS Mincho" w:hAnsi="Palatino Linotype" w:cs="Times New Roman"/>
          <w:sz w:val="24"/>
          <w:lang w:val="es-ES" w:eastAsia="es-ES"/>
        </w:rPr>
        <w:t>,</w:t>
      </w:r>
      <w:r w:rsidRPr="00E7461D">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E7461D"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E7461D"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E7461D">
        <w:rPr>
          <w:rFonts w:ascii="Palatino Linotype" w:eastAsia="MS Mincho" w:hAnsi="Palatino Linotype" w:cs="Times New Roman"/>
          <w:b/>
          <w:sz w:val="24"/>
          <w:szCs w:val="24"/>
          <w:lang w:val="es-ES_tradnl" w:eastAsia="es-ES"/>
        </w:rPr>
        <w:t>S</w:t>
      </w:r>
      <w:r w:rsidR="00A06942" w:rsidRPr="00E7461D">
        <w:rPr>
          <w:rFonts w:ascii="Palatino Linotype" w:eastAsia="MS Mincho" w:hAnsi="Palatino Linotype" w:cs="Times New Roman"/>
          <w:b/>
          <w:sz w:val="24"/>
          <w:szCs w:val="24"/>
          <w:lang w:val="es-ES_tradnl" w:eastAsia="es-ES"/>
        </w:rPr>
        <w:t>É</w:t>
      </w:r>
      <w:r w:rsidRPr="00E7461D">
        <w:rPr>
          <w:rFonts w:ascii="Palatino Linotype" w:eastAsia="MS Mincho" w:hAnsi="Palatino Linotype" w:cs="Times New Roman"/>
          <w:b/>
          <w:sz w:val="24"/>
          <w:szCs w:val="24"/>
          <w:lang w:val="es-ES_tradnl" w:eastAsia="es-ES"/>
        </w:rPr>
        <w:t>PTIMO.</w:t>
      </w:r>
      <w:r w:rsidRPr="00E7461D">
        <w:rPr>
          <w:rFonts w:ascii="Palatino Linotype" w:eastAsia="MS Mincho" w:hAnsi="Palatino Linotype" w:cs="Times New Roman"/>
          <w:sz w:val="24"/>
          <w:szCs w:val="24"/>
          <w:lang w:val="es-ES_tradnl" w:eastAsia="es-ES"/>
        </w:rPr>
        <w:t xml:space="preserve"> Gírese oficio al </w:t>
      </w:r>
      <w:r w:rsidR="00D639D6" w:rsidRPr="00E7461D">
        <w:rPr>
          <w:rFonts w:ascii="Palatino Linotype" w:eastAsia="MS Mincho" w:hAnsi="Palatino Linotype" w:cs="Times New Roman"/>
          <w:sz w:val="24"/>
          <w:szCs w:val="24"/>
          <w:lang w:val="es-ES_tradnl" w:eastAsia="es-ES"/>
        </w:rPr>
        <w:t>Titular de la Contraloría Interna</w:t>
      </w:r>
      <w:r w:rsidRPr="00E7461D">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7461D">
        <w:rPr>
          <w:rFonts w:ascii="Palatino Linotype" w:eastAsia="MS Mincho" w:hAnsi="Palatino Linotype" w:cs="Times New Roman"/>
          <w:b/>
          <w:sz w:val="24"/>
          <w:szCs w:val="24"/>
          <w:lang w:val="es-ES_tradnl" w:eastAsia="es-ES"/>
        </w:rPr>
        <w:t xml:space="preserve">Considerando </w:t>
      </w:r>
      <w:r w:rsidR="00B20C35" w:rsidRPr="00E7461D">
        <w:rPr>
          <w:rFonts w:ascii="Palatino Linotype" w:eastAsia="MS Mincho" w:hAnsi="Palatino Linotype" w:cs="Times New Roman"/>
          <w:b/>
          <w:sz w:val="24"/>
          <w:szCs w:val="24"/>
          <w:lang w:val="es-ES_tradnl" w:eastAsia="es-ES"/>
        </w:rPr>
        <w:t>SEXTO</w:t>
      </w:r>
      <w:r w:rsidRPr="00E7461D">
        <w:rPr>
          <w:rFonts w:ascii="Palatino Linotype" w:eastAsia="MS Mincho" w:hAnsi="Palatino Linotype" w:cs="Times New Roman"/>
          <w:b/>
          <w:sz w:val="24"/>
          <w:szCs w:val="24"/>
          <w:lang w:val="es-ES_tradnl" w:eastAsia="es-ES"/>
        </w:rPr>
        <w:t>.</w:t>
      </w:r>
    </w:p>
    <w:p w14:paraId="796C799D" w14:textId="51828407" w:rsidR="00872095" w:rsidRPr="00E7461D"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E7461D"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E7461D">
        <w:rPr>
          <w:rFonts w:ascii="Palatino Linotype" w:eastAsia="MS Mincho" w:hAnsi="Palatino Linotype" w:cs="Times New Roman"/>
          <w:b/>
          <w:sz w:val="24"/>
          <w:szCs w:val="24"/>
          <w:lang w:val="es-ES_tradnl" w:eastAsia="es-ES"/>
        </w:rPr>
        <w:t>OCTAVO.</w:t>
      </w:r>
      <w:r w:rsidRPr="00E7461D">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E7461D">
        <w:rPr>
          <w:rFonts w:ascii="Palatino Linotype" w:eastAsia="MS Mincho" w:hAnsi="Palatino Linotype" w:cs="Times New Roman"/>
          <w:b/>
          <w:bCs/>
          <w:sz w:val="24"/>
          <w:szCs w:val="24"/>
          <w:lang w:val="es-ES_tradnl" w:eastAsia="es-ES"/>
        </w:rPr>
        <w:t xml:space="preserve">SUJETO OBLIGADO </w:t>
      </w:r>
      <w:r w:rsidRPr="00E7461D">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E7461D"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3BBAD073" w14:textId="77777777" w:rsidR="00E7461D" w:rsidRPr="00E7461D" w:rsidRDefault="00E7461D" w:rsidP="00E7461D">
      <w:pPr>
        <w:spacing w:before="240" w:after="240" w:line="360" w:lineRule="auto"/>
        <w:ind w:left="1" w:firstLine="1"/>
        <w:jc w:val="both"/>
        <w:rPr>
          <w:rFonts w:ascii="Palatino Linotype" w:hAnsi="Palatino Linotype"/>
          <w:sz w:val="24"/>
        </w:rPr>
      </w:pPr>
      <w:bookmarkStart w:id="157" w:name="_Hlk99014733"/>
      <w:r w:rsidRPr="00E7461D">
        <w:rPr>
          <w:rFonts w:ascii="Palatino Linotype" w:hAnsi="Palatino Linotype"/>
          <w:sz w:val="24"/>
        </w:rPr>
        <w:t xml:space="preserve">ASÍ LO RESUELVE, POR UNANIMIDAD DE VOTOS, EL PLENO DEL INSTITUTO DE TRANSPARENCIA, ACCESO A LA INFORMACIÓN PÚBLICA Y PROTECCIÓN DE DATOS PERSONALES DEL ESTADO DE MÉXICO Y </w:t>
      </w:r>
      <w:r w:rsidRPr="00E7461D">
        <w:rPr>
          <w:rFonts w:ascii="Palatino Linotype" w:hAnsi="Palatino Linotype"/>
          <w:sz w:val="24"/>
        </w:rPr>
        <w:lastRenderedPageBreak/>
        <w:t xml:space="preserve">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 </w:t>
      </w:r>
    </w:p>
    <w:bookmarkEnd w:id="157"/>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2DE4A" w14:textId="77777777" w:rsidR="008A726B" w:rsidRDefault="008A726B" w:rsidP="00486BDF">
      <w:pPr>
        <w:spacing w:after="0" w:line="240" w:lineRule="auto"/>
      </w:pPr>
      <w:r>
        <w:separator/>
      </w:r>
    </w:p>
  </w:endnote>
  <w:endnote w:type="continuationSeparator" w:id="0">
    <w:p w14:paraId="60E73485" w14:textId="77777777" w:rsidR="008A726B" w:rsidRDefault="008A726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AF48A9" w:rsidRPr="00883450" w:rsidRDefault="00AF48A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4F89">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4F89">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053A79F8" w14:textId="77777777" w:rsidR="00AF48A9" w:rsidRDefault="00AF48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AF48A9" w:rsidRPr="00883450" w:rsidRDefault="00AF48A9"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4F89" w:rsidRPr="00DF4F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4F89" w:rsidRPr="00DF4F89">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AFBCB" w14:textId="77777777" w:rsidR="008A726B" w:rsidRDefault="008A726B" w:rsidP="00486BDF">
      <w:pPr>
        <w:spacing w:after="0" w:line="240" w:lineRule="auto"/>
      </w:pPr>
      <w:r>
        <w:separator/>
      </w:r>
    </w:p>
  </w:footnote>
  <w:footnote w:type="continuationSeparator" w:id="0">
    <w:p w14:paraId="13EE28AB" w14:textId="77777777" w:rsidR="008A726B" w:rsidRDefault="008A726B" w:rsidP="00486BDF">
      <w:pPr>
        <w:spacing w:after="0" w:line="240" w:lineRule="auto"/>
      </w:pPr>
      <w:r>
        <w:continuationSeparator/>
      </w:r>
    </w:p>
  </w:footnote>
  <w:footnote w:id="1">
    <w:p w14:paraId="19D69F45" w14:textId="77777777" w:rsidR="00AF48A9" w:rsidRDefault="00AF48A9" w:rsidP="00486BDF">
      <w:pPr>
        <w:pStyle w:val="Textonotapie"/>
      </w:pPr>
      <w:r>
        <w:rPr>
          <w:rStyle w:val="Refdenotaalpie"/>
        </w:rPr>
        <w:footnoteRef/>
      </w:r>
      <w:r>
        <w:t xml:space="preserve"> Convención Americana sobre Derechos Humanos. Artículo 13.</w:t>
      </w:r>
    </w:p>
  </w:footnote>
  <w:footnote w:id="2">
    <w:p w14:paraId="59A8D57C" w14:textId="77777777" w:rsidR="00AF48A9" w:rsidRDefault="00AF48A9"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AF48A9" w:rsidRDefault="00AF48A9"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AF48A9" w:rsidRDefault="00AF48A9" w:rsidP="00486BDF">
      <w:pPr>
        <w:pStyle w:val="Textonotapie"/>
      </w:pPr>
      <w:r>
        <w:rPr>
          <w:rStyle w:val="Refdenotaalpie"/>
        </w:rPr>
        <w:footnoteRef/>
      </w:r>
      <w:r>
        <w:t xml:space="preserve"> Ibídem. Parr. 87.</w:t>
      </w:r>
    </w:p>
  </w:footnote>
  <w:footnote w:id="5">
    <w:p w14:paraId="42380CCF" w14:textId="77777777" w:rsidR="00AF48A9" w:rsidRDefault="00AF48A9"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8D0E3F0" w14:textId="77777777" w:rsidR="00AF48A9" w:rsidRDefault="00AF48A9"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AF48A9" w:rsidRPr="00266430" w:rsidRDefault="00AF48A9" w:rsidP="00486BDF">
      <w:pPr>
        <w:pStyle w:val="Textonotapie"/>
        <w:jc w:val="both"/>
      </w:pPr>
      <w:r w:rsidRPr="00266430">
        <w:t xml:space="preserve">1a./J. 2/2012 (9a.). Primera Sala. Décima Época. Semanario Judicial de la Federación y su Gaceta. Libro V, Febrero de 2012, Pág. 533.  </w:t>
      </w:r>
    </w:p>
  </w:footnote>
  <w:footnote w:id="7">
    <w:p w14:paraId="2FAD5526" w14:textId="77777777" w:rsidR="00AF48A9" w:rsidRPr="00A870EF" w:rsidRDefault="00AF48A9"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AF48A9" w:rsidRDefault="00AF48A9"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AF48A9" w:rsidRDefault="00AF48A9"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AF48A9" w:rsidRPr="001E1F95" w:rsidRDefault="00AF48A9"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E4B6D8E" w14:textId="77777777" w:rsidR="00AF48A9" w:rsidRPr="007F43A5" w:rsidRDefault="00AF48A9"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0">
    <w:p w14:paraId="2F2099BD" w14:textId="58D6EB51" w:rsidR="00AF48A9" w:rsidRPr="0037004E" w:rsidRDefault="00AF48A9"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AF48A9" w:rsidRDefault="00AF48A9" w:rsidP="00A0547A">
      <w:pPr>
        <w:pStyle w:val="Textonotapie"/>
      </w:pPr>
    </w:p>
  </w:footnote>
  <w:footnote w:id="11">
    <w:p w14:paraId="623E072A" w14:textId="77777777" w:rsidR="00AF48A9" w:rsidRDefault="00AF48A9" w:rsidP="00486BDF">
      <w:pPr>
        <w:pStyle w:val="Textonotapie"/>
        <w:jc w:val="both"/>
      </w:pPr>
      <w:r>
        <w:rPr>
          <w:rStyle w:val="Refdenotaalpie"/>
        </w:rPr>
        <w:footnoteRef/>
      </w:r>
      <w:r>
        <w:t xml:space="preserve"> Artículo 3. Para los efectos de la presente Ley se entenderá por:</w:t>
      </w:r>
    </w:p>
    <w:p w14:paraId="00A5B5F2" w14:textId="77777777" w:rsidR="00AF48A9" w:rsidRDefault="00AF48A9" w:rsidP="00486BDF">
      <w:pPr>
        <w:pStyle w:val="Textonotapie"/>
        <w:jc w:val="both"/>
      </w:pPr>
      <w:r>
        <w:t xml:space="preserve"> (…)</w:t>
      </w:r>
    </w:p>
    <w:p w14:paraId="7041B6AA" w14:textId="77777777" w:rsidR="00AF48A9" w:rsidRDefault="00AF48A9"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AF48A9" w:rsidRPr="00ED2A04" w:rsidRDefault="00AF48A9"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AF48A9" w:rsidRPr="00ED2A04" w:rsidRDefault="00AF48A9"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AF48A9" w:rsidRPr="000406A4" w:rsidRDefault="00AF48A9"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AF48A9" w:rsidRPr="000406A4" w:rsidRDefault="00AF48A9"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AF48A9" w:rsidRPr="000406A4" w:rsidRDefault="00AF48A9"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AF48A9" w:rsidRPr="000406A4" w:rsidRDefault="00AF48A9"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AF48A9" w:rsidRPr="000406A4" w:rsidRDefault="00AF48A9"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AF48A9" w:rsidRPr="00042E67" w:rsidRDefault="00AF48A9"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0">
    <w:p w14:paraId="772EEDF4" w14:textId="77777777" w:rsidR="00AF48A9" w:rsidRPr="00A4142C" w:rsidRDefault="00AF48A9"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AF48A9" w:rsidRDefault="008A726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AF48A9" w:rsidRPr="00EF13C1" w14:paraId="5B2A66CD" w14:textId="77777777" w:rsidTr="005F574C">
      <w:trPr>
        <w:trHeight w:val="138"/>
      </w:trPr>
      <w:tc>
        <w:tcPr>
          <w:tcW w:w="2552" w:type="dxa"/>
          <w:vAlign w:val="center"/>
        </w:tcPr>
        <w:p w14:paraId="4CA8291A" w14:textId="13A1BD0C" w:rsidR="00AF48A9" w:rsidRPr="00EF13C1" w:rsidRDefault="00AF48A9"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22CA65E6" w:rsidR="00AF48A9" w:rsidRPr="00EF13C1" w:rsidRDefault="00AF48A9" w:rsidP="002817CC">
          <w:pPr>
            <w:pStyle w:val="Encabezado"/>
            <w:rPr>
              <w:rFonts w:ascii="Palatino Linotype" w:hAnsi="Palatino Linotype"/>
              <w:b/>
              <w:sz w:val="22"/>
              <w:szCs w:val="22"/>
            </w:rPr>
          </w:pPr>
          <w:r>
            <w:rPr>
              <w:rFonts w:ascii="Palatino Linotype" w:hAnsi="Palatino Linotype" w:cs="Arial"/>
              <w:b/>
              <w:bCs/>
              <w:lang w:eastAsia="es-MX"/>
            </w:rPr>
            <w:t>04393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AF48A9" w:rsidRPr="00EF13C1" w14:paraId="4424EA35" w14:textId="77777777" w:rsidTr="005F574C">
      <w:trPr>
        <w:gridAfter w:val="1"/>
        <w:wAfter w:w="284" w:type="dxa"/>
        <w:trHeight w:val="321"/>
      </w:trPr>
      <w:tc>
        <w:tcPr>
          <w:tcW w:w="2552" w:type="dxa"/>
          <w:vAlign w:val="center"/>
        </w:tcPr>
        <w:p w14:paraId="04B6A82F" w14:textId="4854CB08" w:rsidR="00AF48A9" w:rsidRPr="00EF13C1" w:rsidRDefault="00AF48A9"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2AFDBFBC" w:rsidR="00AF48A9" w:rsidRPr="00EF13C1" w:rsidRDefault="00AF48A9" w:rsidP="00672CB2">
          <w:pPr>
            <w:pStyle w:val="Encabezado"/>
            <w:ind w:right="21"/>
            <w:rPr>
              <w:rFonts w:ascii="Palatino Linotype" w:hAnsi="Palatino Linotype"/>
              <w:b/>
              <w:sz w:val="22"/>
              <w:szCs w:val="22"/>
            </w:rPr>
          </w:pPr>
          <w:r>
            <w:rPr>
              <w:rFonts w:ascii="Palatino Linotype" w:hAnsi="Palatino Linotype"/>
              <w:b/>
              <w:sz w:val="22"/>
              <w:szCs w:val="22"/>
            </w:rPr>
            <w:t>Ayuntamiento de Tenancingo</w:t>
          </w:r>
        </w:p>
      </w:tc>
    </w:tr>
    <w:tr w:rsidR="00AF48A9" w:rsidRPr="00EF13C1" w14:paraId="2D076407" w14:textId="77777777" w:rsidTr="005F574C">
      <w:trPr>
        <w:trHeight w:val="321"/>
      </w:trPr>
      <w:tc>
        <w:tcPr>
          <w:tcW w:w="2552" w:type="dxa"/>
          <w:vAlign w:val="center"/>
        </w:tcPr>
        <w:p w14:paraId="5739C29A" w14:textId="4B5679B6" w:rsidR="00AF48A9" w:rsidRPr="00EF13C1" w:rsidRDefault="00AF48A9"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AF48A9" w:rsidRPr="00EF13C1" w:rsidRDefault="00AF48A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AF48A9" w:rsidRDefault="00AF48A9"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AF48A9" w:rsidRDefault="008A726B"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AF48A9">
      <w:tab/>
    </w:r>
    <w:r w:rsidR="00AF48A9">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AF48A9" w:rsidRPr="00182113" w14:paraId="3064FEA5" w14:textId="77777777" w:rsidTr="005F574C">
      <w:trPr>
        <w:trHeight w:val="138"/>
      </w:trPr>
      <w:tc>
        <w:tcPr>
          <w:tcW w:w="2693" w:type="dxa"/>
          <w:vAlign w:val="center"/>
        </w:tcPr>
        <w:p w14:paraId="633850BA" w14:textId="3C8C53EA" w:rsidR="00AF48A9" w:rsidRPr="00182113" w:rsidRDefault="00AF48A9"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123D6083" w:rsidR="00AF48A9" w:rsidRPr="005143E6" w:rsidRDefault="00AF48A9" w:rsidP="00F22825">
          <w:pPr>
            <w:pStyle w:val="Encabezado"/>
            <w:rPr>
              <w:rFonts w:ascii="Palatino Linotype" w:hAnsi="Palatino Linotype" w:cs="Arial"/>
              <w:b/>
              <w:bCs/>
              <w:lang w:eastAsia="es-MX"/>
            </w:rPr>
          </w:pPr>
          <w:r>
            <w:rPr>
              <w:rFonts w:ascii="Palatino Linotype" w:hAnsi="Palatino Linotype" w:cs="Arial"/>
              <w:b/>
              <w:bCs/>
              <w:lang w:eastAsia="es-MX"/>
            </w:rPr>
            <w:t>04393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AF48A9" w:rsidRPr="00182113" w14:paraId="0C24B249" w14:textId="77777777" w:rsidTr="005F574C">
      <w:trPr>
        <w:trHeight w:val="227"/>
      </w:trPr>
      <w:tc>
        <w:tcPr>
          <w:tcW w:w="2693" w:type="dxa"/>
          <w:vAlign w:val="center"/>
        </w:tcPr>
        <w:p w14:paraId="2D89BC43" w14:textId="77777777" w:rsidR="00AF48A9" w:rsidRPr="00182113" w:rsidRDefault="00AF48A9"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60BCCC8E" w:rsidR="00AF48A9" w:rsidRPr="00182113" w:rsidRDefault="00AF48A9"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XXX XXXXX XXXX</w:t>
          </w:r>
        </w:p>
      </w:tc>
    </w:tr>
    <w:tr w:rsidR="00AF48A9" w:rsidRPr="00182113" w14:paraId="1558C04F" w14:textId="77777777" w:rsidTr="005F574C">
      <w:trPr>
        <w:trHeight w:val="232"/>
      </w:trPr>
      <w:tc>
        <w:tcPr>
          <w:tcW w:w="2693" w:type="dxa"/>
          <w:vAlign w:val="center"/>
        </w:tcPr>
        <w:p w14:paraId="76D8490C" w14:textId="70C15BD4" w:rsidR="00AF48A9" w:rsidRPr="00182113" w:rsidRDefault="00AF48A9"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6310FEC4" w:rsidR="00AF48A9" w:rsidRPr="00182113" w:rsidRDefault="00AF48A9" w:rsidP="00672CB2">
          <w:pPr>
            <w:pStyle w:val="Encabezado"/>
            <w:rPr>
              <w:rFonts w:ascii="Palatino Linotype" w:hAnsi="Palatino Linotype"/>
              <w:b/>
              <w:sz w:val="22"/>
              <w:szCs w:val="22"/>
            </w:rPr>
          </w:pPr>
          <w:r>
            <w:rPr>
              <w:rFonts w:ascii="Palatino Linotype" w:hAnsi="Palatino Linotype"/>
              <w:b/>
              <w:sz w:val="22"/>
              <w:szCs w:val="22"/>
            </w:rPr>
            <w:t xml:space="preserve">Ayuntamiento de Tenancingo </w:t>
          </w:r>
        </w:p>
      </w:tc>
    </w:tr>
    <w:tr w:rsidR="00AF48A9" w:rsidRPr="00182113" w14:paraId="54D82E41" w14:textId="77777777" w:rsidTr="005F574C">
      <w:trPr>
        <w:trHeight w:val="320"/>
      </w:trPr>
      <w:tc>
        <w:tcPr>
          <w:tcW w:w="2693" w:type="dxa"/>
          <w:vAlign w:val="center"/>
        </w:tcPr>
        <w:p w14:paraId="08D64C34" w14:textId="4E51C6A0" w:rsidR="00AF48A9" w:rsidRPr="00182113" w:rsidRDefault="00AF48A9"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AF48A9" w:rsidRPr="00182113" w:rsidRDefault="00AF48A9"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AF48A9" w:rsidRDefault="00AF48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4"/>
  </w:num>
  <w:num w:numId="4">
    <w:abstractNumId w:val="16"/>
  </w:num>
  <w:num w:numId="5">
    <w:abstractNumId w:val="2"/>
  </w:num>
  <w:num w:numId="6">
    <w:abstractNumId w:val="8"/>
  </w:num>
  <w:num w:numId="7">
    <w:abstractNumId w:val="10"/>
  </w:num>
  <w:num w:numId="8">
    <w:abstractNumId w:val="29"/>
  </w:num>
  <w:num w:numId="9">
    <w:abstractNumId w:val="20"/>
  </w:num>
  <w:num w:numId="10">
    <w:abstractNumId w:val="23"/>
  </w:num>
  <w:num w:numId="11">
    <w:abstractNumId w:val="12"/>
  </w:num>
  <w:num w:numId="12">
    <w:abstractNumId w:val="33"/>
  </w:num>
  <w:num w:numId="13">
    <w:abstractNumId w:val="17"/>
  </w:num>
  <w:num w:numId="14">
    <w:abstractNumId w:val="13"/>
  </w:num>
  <w:num w:numId="15">
    <w:abstractNumId w:val="0"/>
  </w:num>
  <w:num w:numId="16">
    <w:abstractNumId w:val="31"/>
  </w:num>
  <w:num w:numId="17">
    <w:abstractNumId w:val="32"/>
  </w:num>
  <w:num w:numId="18">
    <w:abstractNumId w:val="21"/>
  </w:num>
  <w:num w:numId="19">
    <w:abstractNumId w:val="15"/>
  </w:num>
  <w:num w:numId="20">
    <w:abstractNumId w:val="14"/>
  </w:num>
  <w:num w:numId="21">
    <w:abstractNumId w:val="19"/>
  </w:num>
  <w:num w:numId="22">
    <w:abstractNumId w:val="22"/>
  </w:num>
  <w:num w:numId="23">
    <w:abstractNumId w:val="28"/>
  </w:num>
  <w:num w:numId="24">
    <w:abstractNumId w:val="25"/>
  </w:num>
  <w:num w:numId="25">
    <w:abstractNumId w:val="6"/>
  </w:num>
  <w:num w:numId="26">
    <w:abstractNumId w:val="26"/>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551D7"/>
    <w:rsid w:val="0007641D"/>
    <w:rsid w:val="00083284"/>
    <w:rsid w:val="000A56EF"/>
    <w:rsid w:val="000B7060"/>
    <w:rsid w:val="000D7EB8"/>
    <w:rsid w:val="000F204F"/>
    <w:rsid w:val="0012373F"/>
    <w:rsid w:val="00125BDA"/>
    <w:rsid w:val="0013000B"/>
    <w:rsid w:val="0014704C"/>
    <w:rsid w:val="00155679"/>
    <w:rsid w:val="00162F82"/>
    <w:rsid w:val="00181FF9"/>
    <w:rsid w:val="001C393D"/>
    <w:rsid w:val="001D2502"/>
    <w:rsid w:val="001E097F"/>
    <w:rsid w:val="0023468B"/>
    <w:rsid w:val="002403BF"/>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E3236"/>
    <w:rsid w:val="004105E9"/>
    <w:rsid w:val="004172A9"/>
    <w:rsid w:val="00444BFE"/>
    <w:rsid w:val="0044737D"/>
    <w:rsid w:val="00484317"/>
    <w:rsid w:val="00486BDF"/>
    <w:rsid w:val="004C0A0C"/>
    <w:rsid w:val="005025D3"/>
    <w:rsid w:val="005247D4"/>
    <w:rsid w:val="005250D4"/>
    <w:rsid w:val="00534563"/>
    <w:rsid w:val="005368D1"/>
    <w:rsid w:val="00542149"/>
    <w:rsid w:val="005653A7"/>
    <w:rsid w:val="005F574C"/>
    <w:rsid w:val="006337C7"/>
    <w:rsid w:val="0064144C"/>
    <w:rsid w:val="00672CB2"/>
    <w:rsid w:val="006B40C2"/>
    <w:rsid w:val="006E4434"/>
    <w:rsid w:val="00711549"/>
    <w:rsid w:val="00774C69"/>
    <w:rsid w:val="007B5D7D"/>
    <w:rsid w:val="007D293E"/>
    <w:rsid w:val="00813F27"/>
    <w:rsid w:val="00827222"/>
    <w:rsid w:val="00833A39"/>
    <w:rsid w:val="00872095"/>
    <w:rsid w:val="008972DC"/>
    <w:rsid w:val="008A726B"/>
    <w:rsid w:val="008B07F1"/>
    <w:rsid w:val="008B41FD"/>
    <w:rsid w:val="008E22AA"/>
    <w:rsid w:val="008E230A"/>
    <w:rsid w:val="008E52FD"/>
    <w:rsid w:val="00913724"/>
    <w:rsid w:val="0091719C"/>
    <w:rsid w:val="00935322"/>
    <w:rsid w:val="009559C4"/>
    <w:rsid w:val="009A1133"/>
    <w:rsid w:val="009B75E0"/>
    <w:rsid w:val="009E56E7"/>
    <w:rsid w:val="00A0547A"/>
    <w:rsid w:val="00A06942"/>
    <w:rsid w:val="00A66489"/>
    <w:rsid w:val="00AA0CCF"/>
    <w:rsid w:val="00AF48A9"/>
    <w:rsid w:val="00B20C35"/>
    <w:rsid w:val="00B375ED"/>
    <w:rsid w:val="00B600C1"/>
    <w:rsid w:val="00B95853"/>
    <w:rsid w:val="00BA6FF7"/>
    <w:rsid w:val="00BE0E88"/>
    <w:rsid w:val="00BE13A0"/>
    <w:rsid w:val="00C043B2"/>
    <w:rsid w:val="00C2378A"/>
    <w:rsid w:val="00C53F46"/>
    <w:rsid w:val="00CB04BC"/>
    <w:rsid w:val="00CF400D"/>
    <w:rsid w:val="00D168B8"/>
    <w:rsid w:val="00D24206"/>
    <w:rsid w:val="00D26831"/>
    <w:rsid w:val="00D329B2"/>
    <w:rsid w:val="00D629E9"/>
    <w:rsid w:val="00D639D6"/>
    <w:rsid w:val="00D679F5"/>
    <w:rsid w:val="00D736C5"/>
    <w:rsid w:val="00DA5C03"/>
    <w:rsid w:val="00DB3790"/>
    <w:rsid w:val="00DD06D8"/>
    <w:rsid w:val="00DD35E7"/>
    <w:rsid w:val="00DF0B23"/>
    <w:rsid w:val="00DF4F89"/>
    <w:rsid w:val="00E00C8B"/>
    <w:rsid w:val="00E1488A"/>
    <w:rsid w:val="00E4235F"/>
    <w:rsid w:val="00E548D7"/>
    <w:rsid w:val="00E701D7"/>
    <w:rsid w:val="00E7461D"/>
    <w:rsid w:val="00E923FB"/>
    <w:rsid w:val="00EC3E55"/>
    <w:rsid w:val="00EF0C0C"/>
    <w:rsid w:val="00EF1F84"/>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le.rae.es/?id=FdI00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D452-87C4-43BE-9469-1199923F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13227</Words>
  <Characters>72749</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7</cp:revision>
  <cp:lastPrinted>2022-03-25T01:40:00Z</cp:lastPrinted>
  <dcterms:created xsi:type="dcterms:W3CDTF">2022-04-21T04:02:00Z</dcterms:created>
  <dcterms:modified xsi:type="dcterms:W3CDTF">2022-06-22T18:30:00Z</dcterms:modified>
</cp:coreProperties>
</file>