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788DC2F8"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B5EA9">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6B5EA9">
        <w:rPr>
          <w:rFonts w:ascii="Palatino Linotype" w:eastAsia="Times New Roman" w:hAnsi="Palatino Linotype" w:cs="Arial"/>
          <w:color w:val="000000"/>
          <w:sz w:val="24"/>
          <w:szCs w:val="24"/>
          <w:lang w:val="es-ES" w:eastAsia="es-MX"/>
        </w:rPr>
        <w:t xml:space="preserve"> </w:t>
      </w:r>
      <w:r w:rsidR="004F1833">
        <w:rPr>
          <w:rFonts w:ascii="Palatino Linotype" w:eastAsia="Times New Roman" w:hAnsi="Palatino Linotype" w:cs="Arial"/>
          <w:color w:val="000000"/>
          <w:sz w:val="24"/>
          <w:szCs w:val="24"/>
          <w:lang w:val="es-ES" w:eastAsia="es-MX"/>
        </w:rPr>
        <w:t xml:space="preserve">cuatro </w:t>
      </w:r>
      <w:r w:rsidR="00BD02AE">
        <w:rPr>
          <w:rFonts w:ascii="Palatino Linotype" w:eastAsia="Times New Roman" w:hAnsi="Palatino Linotype" w:cs="Arial"/>
          <w:color w:val="000000"/>
          <w:sz w:val="24"/>
          <w:szCs w:val="24"/>
          <w:lang w:val="es-ES" w:eastAsia="es-MX"/>
        </w:rPr>
        <w:t>de febrero de dos mil veintidós.</w:t>
      </w:r>
    </w:p>
    <w:p w14:paraId="4B9E8ED2" w14:textId="77777777" w:rsidR="005B25CF" w:rsidRPr="005B25CF" w:rsidRDefault="005B25CF" w:rsidP="00E15E85">
      <w:pPr>
        <w:shd w:val="clear" w:color="auto" w:fill="FFFFFF"/>
        <w:spacing w:before="240" w:line="360" w:lineRule="auto"/>
        <w:jc w:val="both"/>
        <w:rPr>
          <w:rFonts w:ascii="Palatino Linotype" w:eastAsia="Times New Roman" w:hAnsi="Palatino Linotype" w:cs="Arial"/>
          <w:color w:val="000000"/>
          <w:sz w:val="4"/>
          <w:szCs w:val="24"/>
          <w:lang w:val="es-ES" w:eastAsia="es-MX"/>
        </w:rPr>
      </w:pPr>
    </w:p>
    <w:p w14:paraId="071B2493" w14:textId="0E3E143B" w:rsidR="00E15E85" w:rsidRPr="006B5EA9" w:rsidRDefault="00E15E85" w:rsidP="007444C8">
      <w:pPr>
        <w:tabs>
          <w:tab w:val="left" w:pos="1701"/>
        </w:tabs>
        <w:spacing w:before="240" w:line="360" w:lineRule="auto"/>
        <w:jc w:val="both"/>
        <w:rPr>
          <w:rFonts w:ascii="Palatino Linotype" w:hAnsi="Palatino Linotype" w:cs="Arial"/>
          <w:b/>
          <w:bCs/>
          <w:sz w:val="24"/>
          <w:lang w:val="es-ES" w:eastAsia="es-MX"/>
        </w:rPr>
      </w:pPr>
      <w:r w:rsidRPr="006B5EA9">
        <w:rPr>
          <w:rFonts w:ascii="Palatino Linotype" w:hAnsi="Palatino Linotype" w:cs="Arial"/>
          <w:b/>
          <w:sz w:val="24"/>
          <w:lang w:val="es-ES"/>
        </w:rPr>
        <w:t>VISTO</w:t>
      </w:r>
      <w:r w:rsidRPr="006B5EA9">
        <w:rPr>
          <w:rFonts w:ascii="Palatino Linotype" w:hAnsi="Palatino Linotype" w:cs="Arial"/>
          <w:sz w:val="24"/>
          <w:lang w:val="es-ES"/>
        </w:rPr>
        <w:t xml:space="preserve"> el expediente electrónico formado con motivo del recurso de revisión número </w:t>
      </w:r>
      <w:r w:rsidR="007B7A2B" w:rsidRPr="006B5EA9">
        <w:rPr>
          <w:rFonts w:ascii="Palatino Linotype" w:hAnsi="Palatino Linotype" w:cs="Arial"/>
          <w:b/>
          <w:bCs/>
          <w:sz w:val="24"/>
          <w:lang w:val="es-ES" w:eastAsia="es-MX"/>
        </w:rPr>
        <w:t>0</w:t>
      </w:r>
      <w:r w:rsidR="00FC5292">
        <w:rPr>
          <w:rFonts w:ascii="Palatino Linotype" w:hAnsi="Palatino Linotype" w:cs="Arial"/>
          <w:b/>
          <w:bCs/>
          <w:sz w:val="24"/>
          <w:lang w:val="es-ES" w:eastAsia="es-MX"/>
        </w:rPr>
        <w:t>5960</w:t>
      </w:r>
      <w:r w:rsidR="007E2959" w:rsidRPr="006B5EA9">
        <w:rPr>
          <w:rFonts w:ascii="Palatino Linotype" w:hAnsi="Palatino Linotype" w:cs="Arial"/>
          <w:b/>
          <w:bCs/>
          <w:sz w:val="24"/>
          <w:lang w:val="es-ES" w:eastAsia="es-MX"/>
        </w:rPr>
        <w:t>/INFOEM/IP/RR/20</w:t>
      </w:r>
      <w:r w:rsidR="00487F76" w:rsidRPr="006B5EA9">
        <w:rPr>
          <w:rFonts w:ascii="Palatino Linotype" w:hAnsi="Palatino Linotype" w:cs="Arial"/>
          <w:b/>
          <w:bCs/>
          <w:sz w:val="24"/>
          <w:lang w:val="es-ES" w:eastAsia="es-MX"/>
        </w:rPr>
        <w:t>2</w:t>
      </w:r>
      <w:r w:rsidR="002A7397" w:rsidRPr="006B5EA9">
        <w:rPr>
          <w:rFonts w:ascii="Palatino Linotype" w:hAnsi="Palatino Linotype" w:cs="Arial"/>
          <w:b/>
          <w:bCs/>
          <w:sz w:val="24"/>
          <w:lang w:val="es-ES" w:eastAsia="es-MX"/>
        </w:rPr>
        <w:t>1</w:t>
      </w:r>
      <w:r w:rsidRPr="006B5EA9">
        <w:rPr>
          <w:rFonts w:ascii="Palatino Linotype" w:hAnsi="Palatino Linotype" w:cs="Arial"/>
          <w:sz w:val="24"/>
          <w:lang w:val="es-ES"/>
        </w:rPr>
        <w:t xml:space="preserve">, </w:t>
      </w:r>
      <w:r w:rsidR="009152B5" w:rsidRPr="006B5EA9">
        <w:rPr>
          <w:rFonts w:ascii="Palatino Linotype" w:hAnsi="Palatino Linotype" w:cs="Arial"/>
          <w:sz w:val="24"/>
          <w:lang w:val="es-ES"/>
        </w:rPr>
        <w:t xml:space="preserve">interpuesto </w:t>
      </w:r>
      <w:r w:rsidR="00FE6A4F" w:rsidRPr="006B5EA9">
        <w:rPr>
          <w:rFonts w:ascii="Palatino Linotype" w:hAnsi="Palatino Linotype" w:cs="Arial"/>
          <w:sz w:val="24"/>
          <w:lang w:val="es-ES"/>
        </w:rPr>
        <w:t xml:space="preserve">por </w:t>
      </w:r>
      <w:r w:rsidR="00FC5292">
        <w:rPr>
          <w:rFonts w:ascii="Palatino Linotype" w:hAnsi="Palatino Linotype" w:cs="Arial"/>
          <w:sz w:val="24"/>
          <w:lang w:val="es-ES"/>
        </w:rPr>
        <w:t xml:space="preserve">el C. </w:t>
      </w:r>
      <w:proofErr w:type="spellStart"/>
      <w:r w:rsidR="00AD4B69">
        <w:rPr>
          <w:rFonts w:ascii="Palatino Linotype" w:hAnsi="Palatino Linotype" w:cs="Arial"/>
          <w:b/>
          <w:sz w:val="24"/>
          <w:lang w:val="es-ES"/>
        </w:rPr>
        <w:t>xxxxxxxxxxxxxxxxxxxx</w:t>
      </w:r>
      <w:proofErr w:type="spellEnd"/>
      <w:r w:rsidR="00FC5292" w:rsidRPr="00FC5292">
        <w:rPr>
          <w:rFonts w:ascii="Palatino Linotype" w:hAnsi="Palatino Linotype" w:cs="Arial"/>
          <w:b/>
          <w:sz w:val="24"/>
          <w:lang w:val="es-ES"/>
        </w:rPr>
        <w:t xml:space="preserve"> </w:t>
      </w:r>
      <w:proofErr w:type="spellStart"/>
      <w:r w:rsidR="00AD4B69">
        <w:rPr>
          <w:rFonts w:ascii="Palatino Linotype" w:hAnsi="Palatino Linotype" w:cs="Arial"/>
          <w:b/>
          <w:sz w:val="24"/>
          <w:lang w:val="es-ES"/>
        </w:rPr>
        <w:t>xxxxxxxxxxxxxxxxxxxxxxxxxxxxxxxx</w:t>
      </w:r>
      <w:proofErr w:type="spellEnd"/>
      <w:r w:rsidR="00555FF1" w:rsidRPr="006B5EA9">
        <w:rPr>
          <w:rFonts w:ascii="Palatino Linotype" w:hAnsi="Palatino Linotype" w:cs="Arial"/>
          <w:b/>
          <w:sz w:val="24"/>
          <w:lang w:val="es-ES"/>
        </w:rPr>
        <w:t>,</w:t>
      </w:r>
      <w:r w:rsidR="002A7397" w:rsidRPr="006B5EA9">
        <w:rPr>
          <w:rFonts w:ascii="Palatino Linotype" w:hAnsi="Palatino Linotype" w:cs="Arial"/>
          <w:b/>
          <w:sz w:val="24"/>
          <w:lang w:val="es-ES"/>
        </w:rPr>
        <w:t xml:space="preserve"> </w:t>
      </w:r>
      <w:r w:rsidR="00FE6A4F" w:rsidRPr="006B5EA9">
        <w:rPr>
          <w:rFonts w:ascii="Palatino Linotype" w:hAnsi="Palatino Linotype" w:cs="Arial"/>
          <w:sz w:val="24"/>
          <w:lang w:val="es-ES"/>
        </w:rPr>
        <w:t>a quien en lo sucesivo</w:t>
      </w:r>
      <w:r w:rsidR="009152B5" w:rsidRPr="006B5EA9">
        <w:rPr>
          <w:rFonts w:ascii="Palatino Linotype" w:hAnsi="Palatino Linotype" w:cs="Arial"/>
          <w:sz w:val="24"/>
          <w:lang w:val="es-ES"/>
        </w:rPr>
        <w:t xml:space="preserve"> se le denominara</w:t>
      </w:r>
      <w:r w:rsidR="00487F76" w:rsidRPr="006B5EA9">
        <w:rPr>
          <w:rFonts w:ascii="Palatino Linotype" w:hAnsi="Palatino Linotype" w:cs="Arial"/>
          <w:sz w:val="24"/>
          <w:lang w:val="es-ES"/>
        </w:rPr>
        <w:t xml:space="preserve"> la parte</w:t>
      </w:r>
      <w:r w:rsidRPr="006B5EA9">
        <w:rPr>
          <w:rFonts w:ascii="Palatino Linotype" w:hAnsi="Palatino Linotype" w:cs="Arial"/>
          <w:b/>
          <w:sz w:val="24"/>
          <w:lang w:val="es-ES"/>
        </w:rPr>
        <w:t xml:space="preserve"> </w:t>
      </w:r>
      <w:r w:rsidR="00487F76" w:rsidRPr="006B5EA9">
        <w:rPr>
          <w:rFonts w:ascii="Palatino Linotype" w:hAnsi="Palatino Linotype" w:cs="Arial"/>
          <w:b/>
          <w:sz w:val="24"/>
          <w:lang w:val="es-ES"/>
        </w:rPr>
        <w:t>r</w:t>
      </w:r>
      <w:r w:rsidRPr="006B5EA9">
        <w:rPr>
          <w:rFonts w:ascii="Palatino Linotype" w:hAnsi="Palatino Linotype" w:cs="Arial"/>
          <w:b/>
          <w:sz w:val="24"/>
          <w:lang w:val="es-ES"/>
        </w:rPr>
        <w:t>ecurrente</w:t>
      </w:r>
      <w:r w:rsidR="00E221C1" w:rsidRPr="006B5EA9">
        <w:rPr>
          <w:rFonts w:ascii="Palatino Linotype" w:hAnsi="Palatino Linotype" w:cs="Arial"/>
          <w:sz w:val="24"/>
          <w:lang w:val="es-ES"/>
        </w:rPr>
        <w:t xml:space="preserve">, en contra </w:t>
      </w:r>
      <w:r w:rsidR="00E372DA" w:rsidRPr="006B5EA9">
        <w:rPr>
          <w:rFonts w:ascii="Palatino Linotype" w:hAnsi="Palatino Linotype" w:cs="Arial"/>
          <w:sz w:val="24"/>
          <w:lang w:val="es-ES"/>
        </w:rPr>
        <w:t>de</w:t>
      </w:r>
      <w:r w:rsidR="00E221C1" w:rsidRPr="006B5EA9">
        <w:rPr>
          <w:rFonts w:ascii="Palatino Linotype" w:hAnsi="Palatino Linotype" w:cs="Arial"/>
          <w:sz w:val="24"/>
          <w:lang w:val="es-ES"/>
        </w:rPr>
        <w:t xml:space="preserve"> </w:t>
      </w:r>
      <w:r w:rsidR="00654533" w:rsidRPr="006B5EA9">
        <w:rPr>
          <w:rFonts w:ascii="Palatino Linotype" w:hAnsi="Palatino Linotype" w:cs="Arial"/>
          <w:sz w:val="24"/>
          <w:lang w:val="es-ES"/>
        </w:rPr>
        <w:t xml:space="preserve">la </w:t>
      </w:r>
      <w:r w:rsidRPr="006B5EA9">
        <w:rPr>
          <w:rFonts w:ascii="Palatino Linotype" w:hAnsi="Palatino Linotype" w:cs="Arial"/>
          <w:sz w:val="24"/>
          <w:lang w:val="es-ES"/>
        </w:rPr>
        <w:t xml:space="preserve">respuesta </w:t>
      </w:r>
      <w:r w:rsidR="003470B1" w:rsidRPr="006B5EA9">
        <w:rPr>
          <w:rFonts w:ascii="Palatino Linotype" w:hAnsi="Palatino Linotype" w:cs="Arial"/>
          <w:sz w:val="24"/>
          <w:lang w:val="es-ES"/>
        </w:rPr>
        <w:t>d</w:t>
      </w:r>
      <w:r w:rsidR="00E372DA" w:rsidRPr="006B5EA9">
        <w:rPr>
          <w:rFonts w:ascii="Palatino Linotype" w:hAnsi="Palatino Linotype" w:cs="Arial"/>
          <w:sz w:val="24"/>
          <w:szCs w:val="24"/>
          <w:lang w:val="es-ES"/>
        </w:rPr>
        <w:t>e</w:t>
      </w:r>
      <w:r w:rsidR="00A74B9F" w:rsidRPr="006B5EA9">
        <w:rPr>
          <w:rFonts w:ascii="Palatino Linotype" w:hAnsi="Palatino Linotype" w:cs="Arial"/>
          <w:sz w:val="24"/>
          <w:szCs w:val="24"/>
          <w:lang w:val="es-ES"/>
        </w:rPr>
        <w:t>l</w:t>
      </w:r>
      <w:r w:rsidR="007444C8" w:rsidRPr="006B5EA9">
        <w:rPr>
          <w:rFonts w:ascii="Palatino Linotype" w:hAnsi="Palatino Linotype" w:cs="Arial"/>
          <w:sz w:val="24"/>
          <w:szCs w:val="24"/>
          <w:lang w:val="es-ES"/>
        </w:rPr>
        <w:t xml:space="preserve"> </w:t>
      </w:r>
      <w:r w:rsidR="00FC5292" w:rsidRPr="00FC5292">
        <w:rPr>
          <w:rFonts w:ascii="Palatino Linotype" w:hAnsi="Palatino Linotype" w:cs="Arial"/>
          <w:b/>
          <w:bCs/>
          <w:sz w:val="24"/>
          <w:szCs w:val="24"/>
          <w:lang w:val="es-ES"/>
        </w:rPr>
        <w:t>Instituto de Seguridad Social del Estado de México y Municipios</w:t>
      </w:r>
      <w:r w:rsidRPr="006B5EA9">
        <w:rPr>
          <w:rFonts w:ascii="Palatino Linotype" w:hAnsi="Palatino Linotype" w:cs="Arial"/>
          <w:sz w:val="28"/>
          <w:szCs w:val="24"/>
          <w:lang w:val="es-ES"/>
        </w:rPr>
        <w:t xml:space="preserve">, </w:t>
      </w:r>
      <w:r w:rsidRPr="006B5EA9">
        <w:rPr>
          <w:rFonts w:ascii="Palatino Linotype" w:hAnsi="Palatino Linotype" w:cs="Arial"/>
          <w:sz w:val="24"/>
          <w:szCs w:val="24"/>
          <w:lang w:val="es-ES"/>
        </w:rPr>
        <w:t>en lo subsecuente</w:t>
      </w:r>
      <w:r w:rsidRPr="006B5EA9">
        <w:rPr>
          <w:rFonts w:ascii="Palatino Linotype" w:hAnsi="Palatino Linotype" w:cs="Arial"/>
          <w:b/>
          <w:sz w:val="24"/>
          <w:szCs w:val="24"/>
          <w:lang w:val="es-ES"/>
        </w:rPr>
        <w:t xml:space="preserve"> </w:t>
      </w:r>
      <w:r w:rsidR="00487F76" w:rsidRPr="006B5EA9">
        <w:rPr>
          <w:rFonts w:ascii="Palatino Linotype" w:hAnsi="Palatino Linotype" w:cs="Arial"/>
          <w:b/>
          <w:sz w:val="24"/>
          <w:szCs w:val="24"/>
          <w:lang w:val="es-ES"/>
        </w:rPr>
        <w:t>e</w:t>
      </w:r>
      <w:r w:rsidRPr="006B5EA9">
        <w:rPr>
          <w:rFonts w:ascii="Palatino Linotype" w:hAnsi="Palatino Linotype" w:cs="Arial"/>
          <w:b/>
          <w:sz w:val="24"/>
          <w:szCs w:val="24"/>
          <w:lang w:val="es-ES"/>
        </w:rPr>
        <w:t xml:space="preserve">l </w:t>
      </w:r>
      <w:r w:rsidR="00487F76" w:rsidRPr="006B5EA9">
        <w:rPr>
          <w:rFonts w:ascii="Palatino Linotype" w:hAnsi="Palatino Linotype" w:cs="Arial"/>
          <w:b/>
          <w:sz w:val="24"/>
          <w:szCs w:val="24"/>
          <w:lang w:val="es-ES"/>
        </w:rPr>
        <w:t>s</w:t>
      </w:r>
      <w:r w:rsidRPr="006B5EA9">
        <w:rPr>
          <w:rFonts w:ascii="Palatino Linotype" w:hAnsi="Palatino Linotype" w:cs="Arial"/>
          <w:b/>
          <w:sz w:val="24"/>
          <w:szCs w:val="24"/>
          <w:lang w:val="es-ES"/>
        </w:rPr>
        <w:t xml:space="preserve">ujeto </w:t>
      </w:r>
      <w:r w:rsidR="00487F76" w:rsidRPr="006B5EA9">
        <w:rPr>
          <w:rFonts w:ascii="Palatino Linotype" w:hAnsi="Palatino Linotype" w:cs="Arial"/>
          <w:b/>
          <w:sz w:val="24"/>
          <w:szCs w:val="24"/>
          <w:lang w:val="es-ES"/>
        </w:rPr>
        <w:t>o</w:t>
      </w:r>
      <w:r w:rsidRPr="006B5EA9">
        <w:rPr>
          <w:rFonts w:ascii="Palatino Linotype" w:hAnsi="Palatino Linotype" w:cs="Arial"/>
          <w:b/>
          <w:sz w:val="24"/>
          <w:szCs w:val="24"/>
          <w:lang w:val="es-ES"/>
        </w:rPr>
        <w:t xml:space="preserve">bligado, </w:t>
      </w:r>
      <w:r w:rsidRPr="006B5EA9">
        <w:rPr>
          <w:rFonts w:ascii="Palatino Linotype" w:hAnsi="Palatino Linotype" w:cs="Arial"/>
          <w:sz w:val="24"/>
          <w:szCs w:val="24"/>
          <w:lang w:val="es-ES"/>
        </w:rPr>
        <w:t>se procede a</w:t>
      </w:r>
      <w:r w:rsidRPr="006B5EA9">
        <w:rPr>
          <w:rFonts w:ascii="Palatino Linotype" w:hAnsi="Palatino Linotype" w:cs="Arial"/>
          <w:sz w:val="24"/>
          <w:lang w:val="es-ES"/>
        </w:rPr>
        <w:t xml:space="preserve"> dictar la presente resolución.</w:t>
      </w:r>
    </w:p>
    <w:p w14:paraId="3756D2C6" w14:textId="77777777" w:rsidR="006200A2" w:rsidRPr="006B5EA9" w:rsidRDefault="00E15E85" w:rsidP="006200A2">
      <w:pPr>
        <w:spacing w:before="240" w:after="240" w:line="360" w:lineRule="auto"/>
        <w:jc w:val="center"/>
        <w:rPr>
          <w:rFonts w:ascii="Palatino Linotype" w:hAnsi="Palatino Linotype"/>
          <w:b/>
          <w:sz w:val="28"/>
          <w:lang w:val="es-ES"/>
        </w:rPr>
      </w:pPr>
      <w:r w:rsidRPr="006B5EA9">
        <w:rPr>
          <w:rFonts w:ascii="Palatino Linotype" w:hAnsi="Palatino Linotype"/>
          <w:b/>
          <w:sz w:val="28"/>
          <w:lang w:val="es-ES"/>
        </w:rPr>
        <w:t>A N T E C E D E N T E S   D E L   A S U N T O</w:t>
      </w:r>
    </w:p>
    <w:p w14:paraId="58D597B2" w14:textId="77777777" w:rsidR="00497466" w:rsidRPr="006B5EA9" w:rsidRDefault="00497466" w:rsidP="00497466">
      <w:pPr>
        <w:spacing w:before="240" w:after="240" w:line="360" w:lineRule="auto"/>
        <w:jc w:val="both"/>
        <w:rPr>
          <w:rFonts w:ascii="Palatino Linotype" w:hAnsi="Palatino Linotype"/>
          <w:lang w:val="es-ES"/>
        </w:rPr>
      </w:pPr>
      <w:r w:rsidRPr="006B5EA9">
        <w:rPr>
          <w:rFonts w:ascii="Palatino Linotype" w:hAnsi="Palatino Linotype" w:cs="Arial"/>
          <w:b/>
          <w:sz w:val="28"/>
          <w:lang w:val="es-ES"/>
        </w:rPr>
        <w:t>PRIMERO.</w:t>
      </w:r>
      <w:r w:rsidRPr="006B5EA9">
        <w:rPr>
          <w:rFonts w:ascii="Palatino Linotype" w:hAnsi="Palatino Linotype" w:cs="Arial"/>
          <w:lang w:val="es-ES"/>
        </w:rPr>
        <w:t xml:space="preserve"> </w:t>
      </w:r>
      <w:r w:rsidRPr="006B5EA9">
        <w:rPr>
          <w:rFonts w:ascii="Palatino Linotype" w:hAnsi="Palatino Linotype"/>
          <w:b/>
          <w:sz w:val="28"/>
          <w:szCs w:val="28"/>
          <w:lang w:val="es-ES"/>
        </w:rPr>
        <w:t>De la Solicitud de Información.</w:t>
      </w:r>
    </w:p>
    <w:p w14:paraId="15297BBB" w14:textId="23B8706B" w:rsidR="00497466" w:rsidRPr="006B5EA9" w:rsidRDefault="00497466" w:rsidP="00D96953">
      <w:pPr>
        <w:spacing w:line="360" w:lineRule="auto"/>
        <w:jc w:val="both"/>
        <w:divId w:val="1563444043"/>
        <w:rPr>
          <w:rFonts w:ascii="Palatino Linotype" w:hAnsi="Palatino Linotype" w:cs="Arial"/>
          <w:b/>
          <w:sz w:val="24"/>
          <w:szCs w:val="24"/>
          <w:lang w:val="es-ES"/>
        </w:rPr>
      </w:pPr>
      <w:r w:rsidRPr="006B5EA9">
        <w:rPr>
          <w:rFonts w:ascii="Palatino Linotype" w:hAnsi="Palatino Linotype" w:cs="Arial"/>
          <w:sz w:val="24"/>
          <w:szCs w:val="24"/>
          <w:lang w:val="es-ES"/>
        </w:rPr>
        <w:t>Con fecha</w:t>
      </w:r>
      <w:r w:rsidR="00D81E54" w:rsidRPr="006B5EA9">
        <w:rPr>
          <w:rFonts w:ascii="Palatino Linotype" w:hAnsi="Palatino Linotype" w:cs="Arial"/>
          <w:sz w:val="24"/>
          <w:szCs w:val="24"/>
          <w:lang w:val="es-ES"/>
        </w:rPr>
        <w:t xml:space="preserve"> </w:t>
      </w:r>
      <w:r w:rsidR="00FC5292">
        <w:rPr>
          <w:rFonts w:ascii="Palatino Linotype" w:hAnsi="Palatino Linotype" w:cs="Arial"/>
          <w:sz w:val="24"/>
          <w:szCs w:val="24"/>
          <w:lang w:val="es-ES"/>
        </w:rPr>
        <w:t>doce de noviembre</w:t>
      </w:r>
      <w:r w:rsidR="004C55AD">
        <w:rPr>
          <w:rFonts w:ascii="Palatino Linotype" w:hAnsi="Palatino Linotype" w:cs="Arial"/>
          <w:sz w:val="24"/>
          <w:szCs w:val="24"/>
          <w:lang w:val="es-ES"/>
        </w:rPr>
        <w:t xml:space="preserve"> </w:t>
      </w:r>
      <w:r w:rsidR="002A7397" w:rsidRPr="006B5EA9">
        <w:rPr>
          <w:rFonts w:ascii="Palatino Linotype" w:hAnsi="Palatino Linotype" w:cs="Arial"/>
          <w:sz w:val="24"/>
          <w:szCs w:val="24"/>
          <w:lang w:val="es-ES"/>
        </w:rPr>
        <w:t>de dos mil veintiuno</w:t>
      </w:r>
      <w:r w:rsidRPr="006B5EA9">
        <w:rPr>
          <w:rFonts w:ascii="Palatino Linotype" w:hAnsi="Palatino Linotype" w:cs="Arial"/>
          <w:sz w:val="24"/>
          <w:szCs w:val="24"/>
          <w:lang w:val="es-ES"/>
        </w:rPr>
        <w:t xml:space="preserve">, </w:t>
      </w:r>
      <w:r w:rsidR="007135C5" w:rsidRPr="006B5EA9">
        <w:rPr>
          <w:rFonts w:ascii="Palatino Linotype" w:hAnsi="Palatino Linotype" w:cs="Arial"/>
          <w:b/>
          <w:sz w:val="24"/>
          <w:szCs w:val="24"/>
          <w:lang w:val="es-ES"/>
        </w:rPr>
        <w:t>la parte solicitante</w:t>
      </w:r>
      <w:r w:rsidRPr="006B5EA9">
        <w:rPr>
          <w:rFonts w:ascii="Palatino Linotype" w:hAnsi="Palatino Linotype" w:cs="Arial"/>
          <w:sz w:val="24"/>
          <w:szCs w:val="24"/>
          <w:lang w:val="es-ES"/>
        </w:rPr>
        <w:t xml:space="preserve">, </w:t>
      </w:r>
      <w:r w:rsidR="007444C8" w:rsidRPr="006B5EA9">
        <w:rPr>
          <w:rFonts w:ascii="Palatino Linotype" w:hAnsi="Palatino Linotype"/>
          <w:sz w:val="24"/>
          <w:szCs w:val="24"/>
          <w:lang w:val="es-ES"/>
        </w:rPr>
        <w:t>presentó a través de</w:t>
      </w:r>
      <w:r w:rsidR="00F12DC5" w:rsidRPr="006B5EA9">
        <w:rPr>
          <w:rFonts w:ascii="Palatino Linotype" w:hAnsi="Palatino Linotype"/>
          <w:sz w:val="24"/>
          <w:szCs w:val="24"/>
          <w:lang w:val="es-ES"/>
        </w:rPr>
        <w:t xml:space="preserve">l </w:t>
      </w:r>
      <w:r w:rsidR="007444C8" w:rsidRPr="006B5EA9">
        <w:rPr>
          <w:rFonts w:ascii="Palatino Linotype" w:hAnsi="Palatino Linotype"/>
          <w:sz w:val="24"/>
          <w:szCs w:val="24"/>
          <w:lang w:val="es-ES"/>
        </w:rPr>
        <w:t xml:space="preserve">Sistema de </w:t>
      </w:r>
      <w:r w:rsidR="007444C8" w:rsidRPr="006B5EA9">
        <w:rPr>
          <w:rFonts w:ascii="Palatino Linotype" w:hAnsi="Palatino Linotype" w:cs="Arial"/>
          <w:sz w:val="24"/>
          <w:szCs w:val="24"/>
          <w:lang w:val="es-ES"/>
        </w:rPr>
        <w:t>Acceso</w:t>
      </w:r>
      <w:r w:rsidR="007444C8" w:rsidRPr="006B5EA9">
        <w:rPr>
          <w:rFonts w:ascii="Palatino Linotype" w:hAnsi="Palatino Linotype"/>
          <w:sz w:val="24"/>
          <w:szCs w:val="24"/>
          <w:lang w:val="es-ES"/>
        </w:rPr>
        <w:t xml:space="preserve"> a la Información Mexiquense, en lo subsecuente </w:t>
      </w:r>
      <w:r w:rsidR="007444C8" w:rsidRPr="006B5EA9">
        <w:rPr>
          <w:rFonts w:ascii="Palatino Linotype" w:hAnsi="Palatino Linotype"/>
          <w:b/>
          <w:sz w:val="24"/>
          <w:szCs w:val="24"/>
          <w:lang w:val="es-ES"/>
        </w:rPr>
        <w:t>EL SAIMEX</w:t>
      </w:r>
      <w:r w:rsidR="007444C8" w:rsidRPr="006B5EA9">
        <w:rPr>
          <w:rFonts w:ascii="Palatino Linotype" w:hAnsi="Palatino Linotype"/>
          <w:sz w:val="24"/>
          <w:szCs w:val="24"/>
          <w:lang w:val="es-ES"/>
        </w:rPr>
        <w:t xml:space="preserve">, ante </w:t>
      </w:r>
      <w:r w:rsidR="007444C8" w:rsidRPr="006B5EA9">
        <w:rPr>
          <w:rFonts w:ascii="Palatino Linotype" w:hAnsi="Palatino Linotype"/>
          <w:b/>
          <w:sz w:val="24"/>
          <w:szCs w:val="24"/>
          <w:lang w:val="es-ES"/>
        </w:rPr>
        <w:t>EL SUJETO OBLIGADO</w:t>
      </w:r>
      <w:r w:rsidR="007444C8" w:rsidRPr="006B5EA9">
        <w:rPr>
          <w:rFonts w:ascii="Palatino Linotype" w:hAnsi="Palatino Linotype"/>
          <w:sz w:val="24"/>
          <w:szCs w:val="24"/>
          <w:lang w:val="es-ES"/>
        </w:rPr>
        <w:t>, la solicitud de acceso a información pública</w:t>
      </w:r>
      <w:r w:rsidRPr="006B5EA9">
        <w:rPr>
          <w:rFonts w:ascii="Palatino Linotype" w:hAnsi="Palatino Linotype" w:cs="Arial"/>
          <w:sz w:val="24"/>
          <w:szCs w:val="24"/>
          <w:lang w:val="es-ES"/>
        </w:rPr>
        <w:t>, registrada bajo el número de expediente</w:t>
      </w:r>
      <w:r w:rsidRPr="006B5EA9">
        <w:rPr>
          <w:rFonts w:ascii="Palatino Linotype" w:hAnsi="Palatino Linotype" w:cs="Arial"/>
          <w:b/>
          <w:sz w:val="24"/>
          <w:szCs w:val="24"/>
          <w:lang w:val="es-ES"/>
        </w:rPr>
        <w:t xml:space="preserve"> </w:t>
      </w:r>
      <w:r w:rsidR="004C55AD" w:rsidRPr="004C55AD">
        <w:rPr>
          <w:rFonts w:ascii="Palatino Linotype" w:hAnsi="Palatino Linotype" w:cs="Arial"/>
          <w:b/>
          <w:sz w:val="24"/>
          <w:szCs w:val="24"/>
          <w:lang w:val="es-ES"/>
        </w:rPr>
        <w:t>00866/ISSEMYM/IP/2021</w:t>
      </w:r>
      <w:r w:rsidRPr="006B5EA9">
        <w:rPr>
          <w:rFonts w:ascii="Palatino Linotype" w:hAnsi="Palatino Linotype" w:cs="Arial"/>
          <w:b/>
          <w:sz w:val="24"/>
          <w:szCs w:val="24"/>
          <w:lang w:val="es-ES" w:eastAsia="es-MX"/>
        </w:rPr>
        <w:t xml:space="preserve">, </w:t>
      </w:r>
      <w:r w:rsidRPr="006B5EA9">
        <w:rPr>
          <w:rFonts w:ascii="Palatino Linotype" w:hAnsi="Palatino Linotype" w:cs="Arial"/>
          <w:sz w:val="24"/>
          <w:szCs w:val="24"/>
          <w:lang w:val="es-ES"/>
        </w:rPr>
        <w:t>mediante la cual solicitó información en el tenor siguiente:</w:t>
      </w:r>
    </w:p>
    <w:p w14:paraId="737C7645" w14:textId="142DA003" w:rsidR="00497466" w:rsidRPr="006B5EA9" w:rsidRDefault="00497466" w:rsidP="00497466">
      <w:pPr>
        <w:ind w:left="851" w:right="850"/>
        <w:jc w:val="both"/>
        <w:rPr>
          <w:rFonts w:ascii="Palatino Linotype" w:eastAsia="Times New Roman" w:hAnsi="Palatino Linotype" w:cs="Times New Roman"/>
          <w:i/>
          <w:lang w:val="es-ES" w:eastAsia="es-ES"/>
        </w:rPr>
      </w:pPr>
      <w:r w:rsidRPr="006B5EA9">
        <w:rPr>
          <w:rFonts w:ascii="Palatino Linotype" w:eastAsia="Times New Roman" w:hAnsi="Palatino Linotype" w:cs="Times New Roman"/>
          <w:i/>
          <w:lang w:val="es-ES" w:eastAsia="es-ES"/>
        </w:rPr>
        <w:t>“</w:t>
      </w:r>
      <w:r w:rsidR="004C55AD" w:rsidRPr="004C55AD">
        <w:rPr>
          <w:rFonts w:ascii="Palatino Linotype" w:hAnsi="Palatino Linotype"/>
          <w:i/>
          <w:color w:val="000000"/>
          <w:lang w:val="es-ES"/>
        </w:rPr>
        <w:t xml:space="preserve">Solicito se me entregue vía electrónica EN LOS PLAZOS QUE INDICA LA LEY DE TRANSPARENCIA lo siguiente: 1.- Monto de adeudos de cuotas del Instituto de Seguridad Social del Estado de México y Municipios (ISSEMYM) que presentaba del Sistema DIF de Tultepec al cierre del mes de AGOSTO DE 2021, mismo que se </w:t>
      </w:r>
      <w:r w:rsidR="004C55AD" w:rsidRPr="004C55AD">
        <w:rPr>
          <w:rFonts w:ascii="Palatino Linotype" w:hAnsi="Palatino Linotype"/>
          <w:i/>
          <w:color w:val="000000"/>
          <w:lang w:val="es-ES"/>
        </w:rPr>
        <w:lastRenderedPageBreak/>
        <w:t xml:space="preserve">reporta en el sistema llamado Prisma. 2.- Monto de adeudos de cuotas del Instituto de Seguridad Social del Estado de México y Municipios (ISSEMYM) que presentaba del Sistema DIF de Tultepec al cierre del mes de OCTUBRE DE 2021, mismo que se reporta en el sistema llamado Prisma. 3.- Monto de adeudos de cuotas del Instituto de Seguridad Social del Estado de México y Municipios (ISSEMYM) del Sistema DIF de Tultepec que presenta AL DÍA DE HOY 12 DE NOVIEMBRE DE 2021, mismo que se reporta en el sistema llamado Prisma. Agradeciendo la atención a mi derecho de acceso a la información y en espera que la misma sea veraz, confiable, oportuna, congruente, integral, actualizada, accesible, comprensible, verificable y NO SE COMETA ALGÚN ACTO </w:t>
      </w:r>
      <w:proofErr w:type="spellStart"/>
      <w:r w:rsidR="004C55AD" w:rsidRPr="004C55AD">
        <w:rPr>
          <w:rFonts w:ascii="Palatino Linotype" w:hAnsi="Palatino Linotype"/>
          <w:i/>
          <w:color w:val="000000"/>
          <w:lang w:val="es-ES"/>
        </w:rPr>
        <w:t>Ú</w:t>
      </w:r>
      <w:proofErr w:type="spellEnd"/>
      <w:r w:rsidR="004C55AD" w:rsidRPr="004C55AD">
        <w:rPr>
          <w:rFonts w:ascii="Palatino Linotype" w:hAnsi="Palatino Linotype"/>
          <w:i/>
          <w:color w:val="000000"/>
          <w:lang w:val="es-ES"/>
        </w:rPr>
        <w:t xml:space="preserve"> OMISIÓN provoque la suspensión o deficiencia en la atención de mi solicitud, con fundamento a lo establecido en los artículos 76, 155, 222 fracciones I,II, III, IV, V, VIII, IX, X, XII, XIII, XIV,XV,XVI Y XVII de la Ley de Transparencia y Acceso a la Información Pública del Estado de México y Municipios; quedo a la espera de la misma en los términos establecidos por la ley en materia, gracias.</w:t>
      </w:r>
      <w:r w:rsidRPr="006B5EA9">
        <w:rPr>
          <w:rFonts w:ascii="Palatino Linotype" w:eastAsia="Times New Roman" w:hAnsi="Palatino Linotype" w:cs="Times New Roman"/>
          <w:i/>
          <w:lang w:val="es-ES" w:eastAsia="es-ES"/>
        </w:rPr>
        <w:t>” [Sic]</w:t>
      </w:r>
    </w:p>
    <w:p w14:paraId="2E9CB282" w14:textId="51502134" w:rsidR="00CB4F7F" w:rsidRPr="006B5EA9"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6B5EA9">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6B5EA9" w:rsidRDefault="00497466" w:rsidP="00497466">
      <w:pPr>
        <w:spacing w:before="240" w:line="360" w:lineRule="auto"/>
        <w:jc w:val="both"/>
        <w:rPr>
          <w:rFonts w:ascii="Palatino Linotype" w:hAnsi="Palatino Linotype" w:cs="Arial"/>
          <w:b/>
          <w:sz w:val="28"/>
          <w:lang w:val="es-ES"/>
        </w:rPr>
      </w:pPr>
      <w:r w:rsidRPr="006B5EA9">
        <w:rPr>
          <w:rFonts w:ascii="Palatino Linotype" w:hAnsi="Palatino Linotype" w:cs="Arial"/>
          <w:b/>
          <w:sz w:val="28"/>
          <w:lang w:val="es-ES"/>
        </w:rPr>
        <w:t xml:space="preserve">SEGUNDO. </w:t>
      </w:r>
      <w:r w:rsidRPr="006B5EA9">
        <w:rPr>
          <w:rFonts w:ascii="Palatino Linotype" w:hAnsi="Palatino Linotype" w:cs="Arial"/>
          <w:b/>
          <w:sz w:val="28"/>
          <w:szCs w:val="20"/>
          <w:lang w:val="es-ES"/>
        </w:rPr>
        <w:t>De la respuesta del Sujeto Obligado.</w:t>
      </w:r>
    </w:p>
    <w:p w14:paraId="25E12309" w14:textId="5F3772A0" w:rsidR="00497466" w:rsidRPr="006B5EA9" w:rsidRDefault="00497466" w:rsidP="00497466">
      <w:pPr>
        <w:spacing w:before="240" w:line="360" w:lineRule="auto"/>
        <w:jc w:val="both"/>
        <w:rPr>
          <w:rFonts w:ascii="Palatino Linotype" w:hAnsi="Palatino Linotype" w:cs="Arial"/>
          <w:sz w:val="24"/>
          <w:lang w:val="es-ES"/>
        </w:rPr>
      </w:pPr>
      <w:r w:rsidRPr="006B5EA9">
        <w:rPr>
          <w:rFonts w:ascii="Palatino Linotype" w:hAnsi="Palatino Linotype" w:cs="Arial"/>
          <w:sz w:val="24"/>
          <w:lang w:val="es-ES"/>
        </w:rPr>
        <w:t xml:space="preserve">En el expediente electrónico </w:t>
      </w:r>
      <w:r w:rsidRPr="006B5EA9">
        <w:rPr>
          <w:rFonts w:ascii="Palatino Linotype" w:hAnsi="Palatino Linotype" w:cs="Arial"/>
          <w:b/>
          <w:sz w:val="24"/>
          <w:lang w:val="es-ES"/>
        </w:rPr>
        <w:t>SAIMEX</w:t>
      </w:r>
      <w:r w:rsidRPr="006B5EA9">
        <w:rPr>
          <w:rFonts w:ascii="Palatino Linotype" w:hAnsi="Palatino Linotype" w:cs="Arial"/>
          <w:sz w:val="24"/>
          <w:lang w:val="es-ES"/>
        </w:rPr>
        <w:t xml:space="preserve">, se aprecia que </w:t>
      </w:r>
      <w:r w:rsidRPr="006B5EA9">
        <w:rPr>
          <w:rFonts w:ascii="Palatino Linotype" w:hAnsi="Palatino Linotype" w:cs="Arial"/>
          <w:b/>
          <w:sz w:val="24"/>
          <w:lang w:val="es-ES"/>
        </w:rPr>
        <w:t>El Sujeto Obligado</w:t>
      </w:r>
      <w:r w:rsidRPr="006B5EA9">
        <w:rPr>
          <w:rFonts w:ascii="Palatino Linotype" w:hAnsi="Palatino Linotype" w:cs="Arial"/>
          <w:sz w:val="24"/>
          <w:lang w:val="es-ES"/>
        </w:rPr>
        <w:t xml:space="preserve"> </w:t>
      </w:r>
      <w:r w:rsidR="00905E09" w:rsidRPr="006B5EA9">
        <w:rPr>
          <w:rFonts w:ascii="Palatino Linotype" w:hAnsi="Palatino Linotype" w:cs="Arial"/>
          <w:sz w:val="24"/>
          <w:lang w:val="es-ES"/>
        </w:rPr>
        <w:t xml:space="preserve">dio respuesta a la solicitud de información en </w:t>
      </w:r>
      <w:r w:rsidR="00132275" w:rsidRPr="006B5EA9">
        <w:rPr>
          <w:rFonts w:ascii="Palatino Linotype" w:hAnsi="Palatino Linotype" w:cs="Arial"/>
          <w:sz w:val="24"/>
          <w:lang w:val="es-ES"/>
        </w:rPr>
        <w:t xml:space="preserve">fecha </w:t>
      </w:r>
      <w:r w:rsidR="004C55AD">
        <w:rPr>
          <w:rFonts w:ascii="Palatino Linotype" w:hAnsi="Palatino Linotype" w:cs="Arial"/>
          <w:sz w:val="24"/>
          <w:lang w:val="es-ES"/>
        </w:rPr>
        <w:t>veinticinco de noviembre</w:t>
      </w:r>
      <w:r w:rsidR="0009266A">
        <w:rPr>
          <w:rFonts w:ascii="Palatino Linotype" w:hAnsi="Palatino Linotype" w:cs="Arial"/>
          <w:sz w:val="24"/>
          <w:lang w:val="es-ES"/>
        </w:rPr>
        <w:t xml:space="preserve"> </w:t>
      </w:r>
      <w:r w:rsidR="002A7397" w:rsidRPr="006B5EA9">
        <w:rPr>
          <w:rFonts w:ascii="Palatino Linotype" w:hAnsi="Palatino Linotype" w:cs="Arial"/>
          <w:sz w:val="24"/>
          <w:lang w:val="es-ES"/>
        </w:rPr>
        <w:t>de dos mil veintiuno</w:t>
      </w:r>
      <w:r w:rsidR="00D27FCB" w:rsidRPr="006B5EA9">
        <w:rPr>
          <w:rFonts w:ascii="Palatino Linotype" w:hAnsi="Palatino Linotype" w:cs="Arial"/>
          <w:sz w:val="24"/>
          <w:lang w:val="es-ES"/>
        </w:rPr>
        <w:t xml:space="preserve">, </w:t>
      </w:r>
      <w:r w:rsidR="00316099">
        <w:rPr>
          <w:rFonts w:ascii="Palatino Linotype" w:hAnsi="Palatino Linotype" w:cs="Arial"/>
          <w:sz w:val="24"/>
          <w:lang w:val="es-ES"/>
        </w:rPr>
        <w:t>en los siguientes términos:</w:t>
      </w:r>
    </w:p>
    <w:p w14:paraId="0A9BB607" w14:textId="09DFD3A3" w:rsidR="0009266A" w:rsidRPr="0009266A" w:rsidRDefault="00316099" w:rsidP="0009266A">
      <w:pPr>
        <w:spacing w:before="240" w:line="360" w:lineRule="auto"/>
        <w:ind w:left="567" w:right="567"/>
        <w:jc w:val="both"/>
        <w:rPr>
          <w:rFonts w:ascii="Palatino Linotype" w:hAnsi="Palatino Linotype" w:cs="Arial"/>
          <w:i/>
          <w:sz w:val="24"/>
          <w:lang w:val="es-ES"/>
        </w:rPr>
      </w:pPr>
      <w:r>
        <w:rPr>
          <w:rFonts w:ascii="Palatino Linotype" w:hAnsi="Palatino Linotype" w:cs="Arial"/>
          <w:i/>
          <w:sz w:val="24"/>
          <w:lang w:val="es-ES"/>
        </w:rPr>
        <w:t>“</w:t>
      </w:r>
      <w:r w:rsidR="0009266A" w:rsidRPr="0009266A">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A2F327" w14:textId="77777777" w:rsidR="0009266A" w:rsidRPr="0009266A" w:rsidRDefault="0009266A" w:rsidP="0009266A">
      <w:pPr>
        <w:spacing w:before="240" w:line="360" w:lineRule="auto"/>
        <w:ind w:left="567" w:right="567"/>
        <w:jc w:val="both"/>
        <w:rPr>
          <w:rFonts w:ascii="Palatino Linotype" w:hAnsi="Palatino Linotype" w:cs="Arial"/>
          <w:i/>
          <w:sz w:val="24"/>
          <w:lang w:val="es-ES"/>
        </w:rPr>
      </w:pPr>
      <w:r w:rsidRPr="0009266A">
        <w:rPr>
          <w:rFonts w:ascii="Palatino Linotype" w:hAnsi="Palatino Linotype" w:cs="Arial"/>
          <w:i/>
          <w:sz w:val="24"/>
          <w:lang w:val="es-ES"/>
        </w:rPr>
        <w:t xml:space="preserve">Como archivo adjunto, encontrará el oficio que dará respuesta a su solicitud de información pública. Para cualquier duda o aclaración respecto a la presente </w:t>
      </w:r>
      <w:r w:rsidRPr="0009266A">
        <w:rPr>
          <w:rFonts w:ascii="Palatino Linotype" w:hAnsi="Palatino Linotype" w:cs="Arial"/>
          <w:i/>
          <w:sz w:val="24"/>
          <w:lang w:val="es-ES"/>
        </w:rPr>
        <w:lastRenderedPageBreak/>
        <w:t xml:space="preserve">respuesta,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Pr="0009266A">
        <w:rPr>
          <w:rFonts w:ascii="Palatino Linotype" w:hAnsi="Palatino Linotype" w:cs="Arial"/>
          <w:i/>
          <w:sz w:val="24"/>
          <w:lang w:val="es-ES"/>
        </w:rPr>
        <w:t>horas.Es</w:t>
      </w:r>
      <w:proofErr w:type="spellEnd"/>
      <w:r w:rsidRPr="0009266A">
        <w:rPr>
          <w:rFonts w:ascii="Palatino Linotype" w:hAnsi="Palatino Linotype" w:cs="Arial"/>
          <w:i/>
          <w:sz w:val="24"/>
          <w:lang w:val="es-ES"/>
        </w:rPr>
        <w:t xml:space="preserve"> indispensable que al presentarse lo realice con </w:t>
      </w:r>
      <w:proofErr w:type="spellStart"/>
      <w:r w:rsidRPr="0009266A">
        <w:rPr>
          <w:rFonts w:ascii="Palatino Linotype" w:hAnsi="Palatino Linotype" w:cs="Arial"/>
          <w:i/>
          <w:sz w:val="24"/>
          <w:lang w:val="es-ES"/>
        </w:rPr>
        <w:t>cubrebocas</w:t>
      </w:r>
      <w:proofErr w:type="spellEnd"/>
      <w:r w:rsidRPr="0009266A">
        <w:rPr>
          <w:rFonts w:ascii="Palatino Linotype" w:hAnsi="Palatino Linotype" w:cs="Arial"/>
          <w:i/>
          <w:sz w:val="24"/>
          <w:lang w:val="es-ES"/>
        </w:rPr>
        <w:t xml:space="preserve"> y pluma o bolígrafo personal, como medidas de seguridad sanitaria.</w:t>
      </w:r>
    </w:p>
    <w:p w14:paraId="1056D306" w14:textId="77777777" w:rsidR="0009266A" w:rsidRPr="0009266A" w:rsidRDefault="0009266A" w:rsidP="0009266A">
      <w:pPr>
        <w:spacing w:before="240" w:line="360" w:lineRule="auto"/>
        <w:ind w:left="567" w:right="567"/>
        <w:jc w:val="both"/>
        <w:rPr>
          <w:rFonts w:ascii="Palatino Linotype" w:hAnsi="Palatino Linotype" w:cs="Arial"/>
          <w:i/>
          <w:sz w:val="24"/>
          <w:lang w:val="es-ES"/>
        </w:rPr>
      </w:pPr>
      <w:r w:rsidRPr="0009266A">
        <w:rPr>
          <w:rFonts w:ascii="Palatino Linotype" w:hAnsi="Palatino Linotype" w:cs="Arial"/>
          <w:i/>
          <w:sz w:val="24"/>
          <w:lang w:val="es-ES"/>
        </w:rPr>
        <w:t>ATENTAMENTE</w:t>
      </w:r>
    </w:p>
    <w:p w14:paraId="4CFED2E1" w14:textId="1AD5FE01" w:rsidR="0009266A" w:rsidRDefault="0009266A" w:rsidP="0009266A">
      <w:pPr>
        <w:spacing w:before="240" w:line="360" w:lineRule="auto"/>
        <w:ind w:left="567" w:right="567"/>
        <w:jc w:val="both"/>
        <w:rPr>
          <w:rFonts w:ascii="Palatino Linotype" w:hAnsi="Palatino Linotype" w:cs="Arial"/>
          <w:i/>
          <w:sz w:val="24"/>
          <w:lang w:val="es-ES"/>
        </w:rPr>
      </w:pPr>
      <w:r w:rsidRPr="0009266A">
        <w:rPr>
          <w:rFonts w:ascii="Palatino Linotype" w:hAnsi="Palatino Linotype" w:cs="Arial"/>
          <w:i/>
          <w:sz w:val="24"/>
          <w:lang w:val="es-ES"/>
        </w:rPr>
        <w:t>MTRA. EN POLÍTICAS PÚBLICAS MARÍA SARAY PÉREZ GUERRERO</w:t>
      </w:r>
      <w:r w:rsidR="00316099">
        <w:rPr>
          <w:rFonts w:ascii="Palatino Linotype" w:hAnsi="Palatino Linotype" w:cs="Arial"/>
          <w:i/>
          <w:sz w:val="24"/>
          <w:lang w:val="es-ES"/>
        </w:rPr>
        <w:t>” [Sic]</w:t>
      </w:r>
    </w:p>
    <w:p w14:paraId="75BF3B67" w14:textId="3073356C" w:rsidR="00316099" w:rsidRPr="00ED5D05" w:rsidRDefault="00316099" w:rsidP="00ED5D05">
      <w:pPr>
        <w:spacing w:before="240" w:line="360" w:lineRule="auto"/>
        <w:jc w:val="both"/>
        <w:rPr>
          <w:rFonts w:ascii="Palatino Linotype" w:hAnsi="Palatino Linotype" w:cs="Arial"/>
          <w:sz w:val="24"/>
          <w:lang w:val="es-ES"/>
        </w:rPr>
      </w:pPr>
      <w:r>
        <w:rPr>
          <w:rFonts w:ascii="Palatino Linotype" w:hAnsi="Palatino Linotype" w:cs="Arial"/>
          <w:sz w:val="24"/>
          <w:lang w:val="es-ES"/>
        </w:rPr>
        <w:t>A</w:t>
      </w:r>
      <w:r w:rsidRPr="006B5EA9">
        <w:rPr>
          <w:rFonts w:ascii="Palatino Linotype" w:hAnsi="Palatino Linotype" w:cs="Arial"/>
          <w:sz w:val="24"/>
          <w:lang w:val="es-ES"/>
        </w:rPr>
        <w:t xml:space="preserve">djuntando para tales efectos </w:t>
      </w:r>
      <w:r>
        <w:rPr>
          <w:rFonts w:ascii="Palatino Linotype" w:hAnsi="Palatino Linotype" w:cs="Arial"/>
          <w:sz w:val="24"/>
          <w:lang w:val="es-ES"/>
        </w:rPr>
        <w:t xml:space="preserve">dos </w:t>
      </w:r>
      <w:r w:rsidRPr="006B5EA9">
        <w:rPr>
          <w:rFonts w:ascii="Palatino Linotype" w:hAnsi="Palatino Linotype" w:cs="Arial"/>
          <w:sz w:val="24"/>
          <w:lang w:val="es-ES"/>
        </w:rPr>
        <w:t>archivo</w:t>
      </w:r>
      <w:r>
        <w:rPr>
          <w:rFonts w:ascii="Palatino Linotype" w:hAnsi="Palatino Linotype" w:cs="Arial"/>
          <w:sz w:val="24"/>
          <w:lang w:val="es-ES"/>
        </w:rPr>
        <w:t>s</w:t>
      </w:r>
      <w:r w:rsidRPr="006B5EA9">
        <w:rPr>
          <w:rFonts w:ascii="Palatino Linotype" w:hAnsi="Palatino Linotype" w:cs="Arial"/>
          <w:sz w:val="24"/>
          <w:lang w:val="es-ES"/>
        </w:rPr>
        <w:t xml:space="preserve"> electrónico</w:t>
      </w:r>
      <w:r>
        <w:rPr>
          <w:rFonts w:ascii="Palatino Linotype" w:hAnsi="Palatino Linotype" w:cs="Arial"/>
          <w:sz w:val="24"/>
          <w:lang w:val="es-ES"/>
        </w:rPr>
        <w:t>s denominados “</w:t>
      </w:r>
      <w:r w:rsidRPr="0094232F">
        <w:rPr>
          <w:rFonts w:ascii="Palatino Linotype" w:hAnsi="Palatino Linotype" w:cs="Arial"/>
          <w:b/>
          <w:sz w:val="24"/>
          <w:lang w:val="es-ES"/>
        </w:rPr>
        <w:t>ANEXO 866.IP.pdf</w:t>
      </w:r>
      <w:r>
        <w:rPr>
          <w:rFonts w:ascii="Palatino Linotype" w:hAnsi="Palatino Linotype" w:cs="Arial"/>
          <w:sz w:val="24"/>
          <w:lang w:val="es-ES"/>
        </w:rPr>
        <w:t>” y “</w:t>
      </w:r>
      <w:r w:rsidRPr="0094232F">
        <w:rPr>
          <w:rFonts w:ascii="Palatino Linotype" w:hAnsi="Palatino Linotype" w:cs="Arial"/>
          <w:b/>
          <w:sz w:val="24"/>
          <w:lang w:val="es-ES"/>
        </w:rPr>
        <w:t>RESPUESTA 866.IP.pdf</w:t>
      </w:r>
      <w:r>
        <w:rPr>
          <w:rFonts w:ascii="Palatino Linotype" w:hAnsi="Palatino Linotype" w:cs="Arial"/>
          <w:sz w:val="24"/>
          <w:lang w:val="es-ES"/>
        </w:rPr>
        <w:t>”,</w:t>
      </w:r>
      <w:r w:rsidRPr="006B5EA9">
        <w:rPr>
          <w:rFonts w:ascii="Palatino Linotype" w:hAnsi="Palatino Linotype" w:cs="Arial"/>
          <w:sz w:val="24"/>
          <w:lang w:val="es-ES"/>
        </w:rPr>
        <w:t xml:space="preserve"> </w:t>
      </w:r>
      <w:r>
        <w:rPr>
          <w:rFonts w:ascii="Palatino Linotype" w:hAnsi="Palatino Linotype" w:cs="Arial"/>
          <w:sz w:val="24"/>
          <w:lang w:val="es-ES"/>
        </w:rPr>
        <w:t>los</w:t>
      </w:r>
      <w:r w:rsidRPr="006B5EA9">
        <w:rPr>
          <w:rFonts w:ascii="Palatino Linotype" w:hAnsi="Palatino Linotype" w:cs="Arial"/>
          <w:sz w:val="24"/>
          <w:lang w:val="es-ES"/>
        </w:rPr>
        <w:t xml:space="preserve"> cual</w:t>
      </w:r>
      <w:r>
        <w:rPr>
          <w:rFonts w:ascii="Palatino Linotype" w:hAnsi="Palatino Linotype" w:cs="Arial"/>
          <w:sz w:val="24"/>
          <w:lang w:val="es-ES"/>
        </w:rPr>
        <w:t>es</w:t>
      </w:r>
      <w:r w:rsidRPr="006B5EA9">
        <w:rPr>
          <w:rFonts w:ascii="Palatino Linotype" w:hAnsi="Palatino Linotype" w:cs="Arial"/>
          <w:sz w:val="24"/>
          <w:lang w:val="es-ES"/>
        </w:rPr>
        <w:t xml:space="preserve"> se tiene</w:t>
      </w:r>
      <w:r>
        <w:rPr>
          <w:rFonts w:ascii="Palatino Linotype" w:hAnsi="Palatino Linotype" w:cs="Arial"/>
          <w:sz w:val="24"/>
          <w:lang w:val="es-ES"/>
        </w:rPr>
        <w:t>n</w:t>
      </w:r>
      <w:r w:rsidRPr="006B5EA9">
        <w:rPr>
          <w:rFonts w:ascii="Palatino Linotype" w:hAnsi="Palatino Linotype" w:cs="Arial"/>
          <w:sz w:val="24"/>
          <w:lang w:val="es-ES"/>
        </w:rPr>
        <w:t xml:space="preserve"> por reproducido</w:t>
      </w:r>
      <w:r>
        <w:rPr>
          <w:rFonts w:ascii="Palatino Linotype" w:hAnsi="Palatino Linotype" w:cs="Arial"/>
          <w:sz w:val="24"/>
          <w:lang w:val="es-ES"/>
        </w:rPr>
        <w:t>s</w:t>
      </w:r>
      <w:r w:rsidRPr="006B5EA9">
        <w:rPr>
          <w:rFonts w:ascii="Palatino Linotype" w:hAnsi="Palatino Linotype" w:cs="Arial"/>
          <w:sz w:val="24"/>
          <w:lang w:val="es-ES"/>
        </w:rPr>
        <w:t xml:space="preserve"> al ser del conocimiento de las partes y en obvio de reproducciones ociosas.</w:t>
      </w:r>
    </w:p>
    <w:p w14:paraId="4909D8BA" w14:textId="66ECD1FC" w:rsidR="00497466" w:rsidRPr="006B5EA9" w:rsidRDefault="00497466" w:rsidP="0009266A">
      <w:pPr>
        <w:spacing w:before="240" w:line="360" w:lineRule="auto"/>
        <w:jc w:val="both"/>
        <w:rPr>
          <w:rFonts w:ascii="Palatino Linotype" w:hAnsi="Palatino Linotype" w:cs="Arial"/>
          <w:b/>
          <w:sz w:val="28"/>
          <w:lang w:val="es-ES"/>
        </w:rPr>
      </w:pPr>
      <w:r w:rsidRPr="006B5EA9">
        <w:rPr>
          <w:rFonts w:ascii="Palatino Linotype" w:hAnsi="Palatino Linotype" w:cs="Arial"/>
          <w:b/>
          <w:sz w:val="28"/>
          <w:lang w:val="es-ES"/>
        </w:rPr>
        <w:t xml:space="preserve">TERCERO. </w:t>
      </w:r>
      <w:r w:rsidRPr="006B5EA9">
        <w:rPr>
          <w:rFonts w:ascii="Palatino Linotype" w:hAnsi="Palatino Linotype"/>
          <w:b/>
          <w:sz w:val="28"/>
          <w:lang w:val="es-ES"/>
        </w:rPr>
        <w:t>Del recurso de revisión.</w:t>
      </w:r>
    </w:p>
    <w:p w14:paraId="6D1E3A49" w14:textId="13818DCD" w:rsidR="00F0461A" w:rsidRPr="006B5EA9" w:rsidRDefault="00497466" w:rsidP="00497466">
      <w:pPr>
        <w:spacing w:before="240" w:line="360" w:lineRule="auto"/>
        <w:jc w:val="both"/>
        <w:rPr>
          <w:rFonts w:ascii="Palatino Linotype" w:hAnsi="Palatino Linotype" w:cs="Arial"/>
          <w:sz w:val="24"/>
          <w:lang w:val="es-ES"/>
        </w:rPr>
      </w:pPr>
      <w:r w:rsidRPr="006B5EA9">
        <w:rPr>
          <w:rFonts w:ascii="Palatino Linotype" w:hAnsi="Palatino Linotype" w:cs="Arial"/>
          <w:sz w:val="24"/>
          <w:szCs w:val="24"/>
          <w:lang w:val="es-ES"/>
        </w:rPr>
        <w:t xml:space="preserve">Inconforme con la respuesta del sujeto obligado, </w:t>
      </w:r>
      <w:r w:rsidR="00A070F4" w:rsidRPr="006B5EA9">
        <w:rPr>
          <w:rFonts w:ascii="Palatino Linotype" w:hAnsi="Palatino Linotype" w:cs="Arial"/>
          <w:sz w:val="24"/>
          <w:szCs w:val="24"/>
          <w:lang w:val="es-ES"/>
        </w:rPr>
        <w:t xml:space="preserve">la parte </w:t>
      </w:r>
      <w:r w:rsidR="00A070F4" w:rsidRPr="006B5EA9">
        <w:rPr>
          <w:rFonts w:ascii="Palatino Linotype" w:hAnsi="Palatino Linotype" w:cs="Arial"/>
          <w:b/>
          <w:sz w:val="24"/>
          <w:szCs w:val="24"/>
          <w:lang w:val="es-ES"/>
        </w:rPr>
        <w:t>r</w:t>
      </w:r>
      <w:r w:rsidRPr="006B5EA9">
        <w:rPr>
          <w:rFonts w:ascii="Palatino Linotype" w:hAnsi="Palatino Linotype" w:cs="Arial"/>
          <w:b/>
          <w:sz w:val="24"/>
          <w:szCs w:val="24"/>
          <w:lang w:val="es-ES"/>
        </w:rPr>
        <w:t xml:space="preserve">ecurrente </w:t>
      </w:r>
      <w:r w:rsidRPr="006B5EA9">
        <w:rPr>
          <w:rFonts w:ascii="Palatino Linotype" w:hAnsi="Palatino Linotype" w:cs="Arial"/>
          <w:sz w:val="24"/>
          <w:szCs w:val="24"/>
          <w:lang w:val="es-ES"/>
        </w:rPr>
        <w:t>interpuso el recurso de revisión, en fech</w:t>
      </w:r>
      <w:r w:rsidR="00B810F6" w:rsidRPr="006B5EA9">
        <w:rPr>
          <w:rFonts w:ascii="Palatino Linotype" w:hAnsi="Palatino Linotype" w:cs="Arial"/>
          <w:sz w:val="24"/>
          <w:szCs w:val="24"/>
          <w:lang w:val="es-ES"/>
        </w:rPr>
        <w:t xml:space="preserve">a </w:t>
      </w:r>
      <w:r w:rsidR="0094232F">
        <w:rPr>
          <w:rFonts w:ascii="Palatino Linotype" w:hAnsi="Palatino Linotype" w:cs="Arial"/>
          <w:sz w:val="24"/>
          <w:szCs w:val="24"/>
          <w:lang w:val="es-ES"/>
        </w:rPr>
        <w:t xml:space="preserve">veintinueve de noviembre </w:t>
      </w:r>
      <w:r w:rsidR="004E3DD9" w:rsidRPr="006B5EA9">
        <w:rPr>
          <w:rFonts w:ascii="Palatino Linotype" w:hAnsi="Palatino Linotype" w:cs="Arial"/>
          <w:sz w:val="24"/>
          <w:szCs w:val="24"/>
          <w:lang w:val="es-ES"/>
        </w:rPr>
        <w:t>d</w:t>
      </w:r>
      <w:r w:rsidR="00F05674" w:rsidRPr="006B5EA9">
        <w:rPr>
          <w:rFonts w:ascii="Palatino Linotype" w:hAnsi="Palatino Linotype" w:cs="Arial"/>
          <w:sz w:val="24"/>
          <w:szCs w:val="24"/>
          <w:lang w:val="es-ES"/>
        </w:rPr>
        <w:t>e dos mil veintiuno</w:t>
      </w:r>
      <w:r w:rsidRPr="006B5EA9">
        <w:rPr>
          <w:rFonts w:ascii="Palatino Linotype" w:hAnsi="Palatino Linotype" w:cs="Arial"/>
          <w:sz w:val="24"/>
          <w:szCs w:val="24"/>
          <w:lang w:val="es-ES"/>
        </w:rPr>
        <w:t>, el cual fue registrado</w:t>
      </w:r>
      <w:r w:rsidRPr="006B5EA9">
        <w:rPr>
          <w:rFonts w:ascii="Palatino Linotype" w:hAnsi="Palatino Linotype" w:cs="Arial"/>
          <w:b/>
          <w:sz w:val="24"/>
          <w:szCs w:val="24"/>
          <w:lang w:val="es-ES"/>
        </w:rPr>
        <w:t xml:space="preserve"> </w:t>
      </w:r>
      <w:r w:rsidRPr="006B5EA9">
        <w:rPr>
          <w:rFonts w:ascii="Palatino Linotype" w:hAnsi="Palatino Linotype" w:cs="Arial"/>
          <w:sz w:val="24"/>
          <w:szCs w:val="24"/>
          <w:lang w:val="es-ES"/>
        </w:rPr>
        <w:t xml:space="preserve">en el sistema electrónico con el expediente número </w:t>
      </w:r>
      <w:r w:rsidRPr="006B5EA9">
        <w:rPr>
          <w:rFonts w:ascii="Palatino Linotype" w:hAnsi="Palatino Linotype" w:cs="Arial"/>
          <w:b/>
          <w:bCs/>
          <w:sz w:val="24"/>
          <w:szCs w:val="24"/>
          <w:lang w:val="es-ES" w:eastAsia="es-MX"/>
        </w:rPr>
        <w:t>0</w:t>
      </w:r>
      <w:r w:rsidR="0094232F">
        <w:rPr>
          <w:rFonts w:ascii="Palatino Linotype" w:hAnsi="Palatino Linotype" w:cs="Arial"/>
          <w:b/>
          <w:bCs/>
          <w:sz w:val="24"/>
          <w:szCs w:val="24"/>
          <w:lang w:val="es-ES" w:eastAsia="es-MX"/>
        </w:rPr>
        <w:t>5960</w:t>
      </w:r>
      <w:r w:rsidRPr="006B5EA9">
        <w:rPr>
          <w:rFonts w:ascii="Palatino Linotype" w:hAnsi="Palatino Linotype" w:cs="Arial"/>
          <w:b/>
          <w:bCs/>
          <w:sz w:val="24"/>
          <w:szCs w:val="24"/>
          <w:lang w:val="es-ES" w:eastAsia="es-MX"/>
        </w:rPr>
        <w:t>/INFOEM/IP/RR/202</w:t>
      </w:r>
      <w:r w:rsidR="00F05674" w:rsidRPr="006B5EA9">
        <w:rPr>
          <w:rFonts w:ascii="Palatino Linotype" w:hAnsi="Palatino Linotype" w:cs="Arial"/>
          <w:b/>
          <w:bCs/>
          <w:sz w:val="24"/>
          <w:szCs w:val="24"/>
          <w:lang w:val="es-ES" w:eastAsia="es-MX"/>
        </w:rPr>
        <w:t>1</w:t>
      </w:r>
      <w:r w:rsidRPr="006B5EA9">
        <w:rPr>
          <w:rFonts w:ascii="Palatino Linotype" w:hAnsi="Palatino Linotype" w:cs="Arial"/>
          <w:sz w:val="24"/>
          <w:szCs w:val="24"/>
          <w:lang w:val="es-ES"/>
        </w:rPr>
        <w:t xml:space="preserve">, en el cual </w:t>
      </w:r>
      <w:r w:rsidRPr="006B5EA9">
        <w:rPr>
          <w:rFonts w:ascii="Palatino Linotype" w:hAnsi="Palatino Linotype" w:cs="Arial"/>
          <w:sz w:val="24"/>
          <w:lang w:val="es-ES"/>
        </w:rPr>
        <w:t>arguye, las siguientes manifestaciones:</w:t>
      </w:r>
    </w:p>
    <w:p w14:paraId="47881239" w14:textId="77777777" w:rsidR="00497466" w:rsidRPr="006B5EA9" w:rsidRDefault="00497466" w:rsidP="00497466">
      <w:pPr>
        <w:spacing w:before="240"/>
        <w:jc w:val="both"/>
        <w:rPr>
          <w:rFonts w:ascii="Palatino Linotype" w:hAnsi="Palatino Linotype" w:cs="Arial"/>
          <w:b/>
          <w:sz w:val="24"/>
          <w:lang w:val="es-ES"/>
        </w:rPr>
      </w:pPr>
      <w:r w:rsidRPr="006B5EA9">
        <w:rPr>
          <w:rFonts w:ascii="Palatino Linotype" w:hAnsi="Palatino Linotype" w:cs="Arial"/>
          <w:b/>
          <w:sz w:val="24"/>
          <w:lang w:val="es-ES"/>
        </w:rPr>
        <w:t>Acto Impugnado:</w:t>
      </w:r>
    </w:p>
    <w:p w14:paraId="36113DAD" w14:textId="36C3D4E0" w:rsidR="00441A50" w:rsidRPr="006B5EA9" w:rsidRDefault="00497466" w:rsidP="00C2624D">
      <w:pPr>
        <w:ind w:left="851" w:right="850"/>
        <w:jc w:val="both"/>
        <w:rPr>
          <w:rFonts w:ascii="Palatino Linotype" w:hAnsi="Palatino Linotype"/>
          <w:i/>
          <w:color w:val="000000"/>
          <w:lang w:val="es-ES"/>
        </w:rPr>
      </w:pPr>
      <w:r w:rsidRPr="006B5EA9">
        <w:rPr>
          <w:rFonts w:ascii="Palatino Linotype" w:hAnsi="Palatino Linotype"/>
          <w:i/>
          <w:color w:val="000000"/>
          <w:lang w:val="es-ES"/>
        </w:rPr>
        <w:t>“</w:t>
      </w:r>
      <w:r w:rsidR="0094232F" w:rsidRPr="0094232F">
        <w:rPr>
          <w:rFonts w:ascii="Palatino Linotype" w:hAnsi="Palatino Linotype"/>
          <w:i/>
          <w:color w:val="000000"/>
          <w:lang w:val="es-ES"/>
        </w:rPr>
        <w:t>Respuesta parcial entregada por el ISSEMYM</w:t>
      </w:r>
      <w:r w:rsidRPr="006B5EA9">
        <w:rPr>
          <w:rFonts w:ascii="Palatino Linotype" w:hAnsi="Palatino Linotype"/>
          <w:i/>
          <w:color w:val="000000"/>
          <w:lang w:val="es-ES"/>
        </w:rPr>
        <w:t>"[Sic]</w:t>
      </w:r>
    </w:p>
    <w:p w14:paraId="2E5A85F4" w14:textId="77777777" w:rsidR="00497466" w:rsidRPr="006B5EA9" w:rsidRDefault="00497466" w:rsidP="00497466">
      <w:pPr>
        <w:spacing w:before="240"/>
        <w:jc w:val="both"/>
        <w:rPr>
          <w:rFonts w:ascii="Palatino Linotype" w:hAnsi="Palatino Linotype" w:cs="Arial"/>
          <w:sz w:val="24"/>
          <w:lang w:val="es-ES"/>
        </w:rPr>
      </w:pPr>
      <w:r w:rsidRPr="006B5EA9">
        <w:rPr>
          <w:rFonts w:ascii="Palatino Linotype" w:hAnsi="Palatino Linotype" w:cs="Arial"/>
          <w:b/>
          <w:sz w:val="24"/>
          <w:lang w:val="es-ES"/>
        </w:rPr>
        <w:t>Razones o Motivos de Inconformidad</w:t>
      </w:r>
      <w:r w:rsidRPr="006B5EA9">
        <w:rPr>
          <w:rFonts w:ascii="Palatino Linotype" w:hAnsi="Palatino Linotype" w:cs="Arial"/>
          <w:sz w:val="24"/>
          <w:lang w:val="es-ES"/>
        </w:rPr>
        <w:t xml:space="preserve">: </w:t>
      </w:r>
    </w:p>
    <w:p w14:paraId="6E7AB831" w14:textId="591EB034" w:rsidR="00F9478E" w:rsidRPr="006B5EA9" w:rsidRDefault="00497466" w:rsidP="00F84072">
      <w:pPr>
        <w:ind w:left="851" w:right="850"/>
        <w:jc w:val="both"/>
        <w:rPr>
          <w:rFonts w:ascii="Palatino Linotype" w:hAnsi="Palatino Linotype" w:cs="Arial"/>
          <w:i/>
          <w:lang w:val="es-ES"/>
        </w:rPr>
      </w:pPr>
      <w:r w:rsidRPr="006B5EA9">
        <w:rPr>
          <w:rFonts w:ascii="Palatino Linotype" w:hAnsi="Palatino Linotype" w:cs="Arial"/>
          <w:i/>
          <w:lang w:val="es-ES"/>
        </w:rPr>
        <w:lastRenderedPageBreak/>
        <w:t>“</w:t>
      </w:r>
      <w:r w:rsidR="0094232F" w:rsidRPr="0094232F">
        <w:rPr>
          <w:rFonts w:ascii="Palatino Linotype" w:hAnsi="Palatino Linotype" w:cs="Arial"/>
          <w:i/>
          <w:lang w:val="es-ES"/>
        </w:rPr>
        <w:t>Argumentan que bajo el principio de máxima publicidad se entrega información del adeudo que presenta el DIF de Tultepec con el ISSEMYM, pero se omite informar cuánto adeudaba en meses anteriores como Octubre y Agosto. Con ello se trasgrede el derecho a que el solicitante conozca a totalidad la información y SE VIOLA EL PRINCIPIO DE MÁXIMA PUBLICIDAD. NO ES POSIBLE QUE NO EXISTA REGISTRO ALGUNO DE ESE ADEUDO EN LOS MESES SOLICITADOS. Claramente no se realizó una búsqueda exhaustiva de la información, por lo que se solicita al ISSEMYM que la haga y no entregue solamente información parcial.</w:t>
      </w:r>
      <w:r w:rsidRPr="006B5EA9">
        <w:rPr>
          <w:rFonts w:ascii="Palatino Linotype" w:hAnsi="Palatino Linotype" w:cs="Arial"/>
          <w:i/>
          <w:lang w:val="es-ES"/>
        </w:rPr>
        <w:t>” [Sic]</w:t>
      </w:r>
      <w:r w:rsidR="00982CDE" w:rsidRPr="006B5EA9">
        <w:rPr>
          <w:rFonts w:ascii="Palatino Linotype" w:hAnsi="Palatino Linotype" w:cs="Arial"/>
          <w:iCs/>
          <w:lang w:val="es-ES"/>
        </w:rPr>
        <w:t xml:space="preserve"> </w:t>
      </w:r>
    </w:p>
    <w:p w14:paraId="543C8568" w14:textId="77777777" w:rsidR="00DE69FB" w:rsidRPr="006B5EA9" w:rsidRDefault="00DE69FB" w:rsidP="00DE69FB">
      <w:pPr>
        <w:spacing w:before="240" w:line="360" w:lineRule="auto"/>
        <w:jc w:val="both"/>
        <w:rPr>
          <w:rFonts w:ascii="Palatino Linotype" w:hAnsi="Palatino Linotype" w:cs="Arial"/>
          <w:b/>
          <w:sz w:val="28"/>
          <w:szCs w:val="28"/>
          <w:lang w:val="es-ES"/>
        </w:rPr>
      </w:pPr>
      <w:r w:rsidRPr="006B5EA9">
        <w:rPr>
          <w:rFonts w:ascii="Palatino Linotype" w:hAnsi="Palatino Linotype" w:cs="Arial"/>
          <w:b/>
          <w:sz w:val="28"/>
          <w:lang w:val="es-ES"/>
        </w:rPr>
        <w:t>CUARTO</w:t>
      </w:r>
      <w:r w:rsidRPr="006B5EA9">
        <w:rPr>
          <w:rFonts w:ascii="Palatino Linotype" w:hAnsi="Palatino Linotype" w:cs="Arial"/>
          <w:b/>
          <w:sz w:val="24"/>
          <w:szCs w:val="24"/>
          <w:lang w:val="es-ES"/>
        </w:rPr>
        <w:t xml:space="preserve">. </w:t>
      </w:r>
      <w:r w:rsidRPr="006B5EA9">
        <w:rPr>
          <w:rFonts w:ascii="Palatino Linotype" w:hAnsi="Palatino Linotype" w:cs="Arial"/>
          <w:b/>
          <w:sz w:val="28"/>
          <w:szCs w:val="28"/>
          <w:lang w:val="es-ES"/>
        </w:rPr>
        <w:t>Del turno del recurso de revisión.</w:t>
      </w:r>
    </w:p>
    <w:p w14:paraId="30D6BE39" w14:textId="1B661CB0" w:rsidR="00DE69FB" w:rsidRPr="006B5EA9" w:rsidRDefault="00DE69FB" w:rsidP="00DE69FB">
      <w:pPr>
        <w:spacing w:before="240" w:line="360" w:lineRule="auto"/>
        <w:jc w:val="both"/>
        <w:rPr>
          <w:rFonts w:ascii="Palatino Linotype" w:hAnsi="Palatino Linotype" w:cs="Arial"/>
          <w:sz w:val="24"/>
          <w:szCs w:val="24"/>
          <w:lang w:val="es-ES"/>
        </w:rPr>
      </w:pPr>
      <w:r w:rsidRPr="006B5EA9">
        <w:rPr>
          <w:rFonts w:ascii="Palatino Linotype" w:hAnsi="Palatino Linotype" w:cs="Arial"/>
          <w:sz w:val="24"/>
          <w:szCs w:val="24"/>
          <w:lang w:val="es-ES"/>
        </w:rPr>
        <w:t>Medio de impugnación que le fue turnado al Comisionad</w:t>
      </w:r>
      <w:r w:rsidR="00D65D90" w:rsidRPr="006B5EA9">
        <w:rPr>
          <w:rFonts w:ascii="Palatino Linotype" w:hAnsi="Palatino Linotype" w:cs="Arial"/>
          <w:sz w:val="24"/>
          <w:szCs w:val="24"/>
          <w:lang w:val="es-ES"/>
        </w:rPr>
        <w:t>o</w:t>
      </w:r>
      <w:r w:rsidRPr="006B5EA9">
        <w:rPr>
          <w:rFonts w:ascii="Palatino Linotype" w:hAnsi="Palatino Linotype" w:cs="Arial"/>
          <w:sz w:val="24"/>
          <w:szCs w:val="24"/>
          <w:lang w:val="es-ES"/>
        </w:rPr>
        <w:t xml:space="preserve"> </w:t>
      </w:r>
      <w:r w:rsidR="00F1109C" w:rsidRPr="006B5EA9">
        <w:rPr>
          <w:rFonts w:ascii="Palatino Linotype" w:hAnsi="Palatino Linotype" w:cs="Arial"/>
          <w:b/>
          <w:sz w:val="24"/>
          <w:szCs w:val="24"/>
          <w:lang w:val="es-ES"/>
        </w:rPr>
        <w:t>José Martínez Vilchis</w:t>
      </w:r>
      <w:r w:rsidRPr="006B5EA9">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recayó acuerdo de admisión en fecha</w:t>
      </w:r>
      <w:r w:rsidR="007850FC" w:rsidRPr="006B5EA9">
        <w:rPr>
          <w:rFonts w:ascii="Palatino Linotype" w:hAnsi="Palatino Linotype" w:cs="Arial"/>
          <w:sz w:val="24"/>
          <w:szCs w:val="24"/>
          <w:lang w:val="es-ES"/>
        </w:rPr>
        <w:t xml:space="preserve"> </w:t>
      </w:r>
      <w:r w:rsidR="00962B95">
        <w:rPr>
          <w:rFonts w:ascii="Palatino Linotype" w:hAnsi="Palatino Linotype" w:cs="Arial"/>
          <w:sz w:val="24"/>
          <w:szCs w:val="24"/>
          <w:lang w:val="es-ES"/>
        </w:rPr>
        <w:t xml:space="preserve">tres de diciembre </w:t>
      </w:r>
      <w:r w:rsidRPr="006B5EA9">
        <w:rPr>
          <w:rFonts w:ascii="Palatino Linotype" w:hAnsi="Palatino Linotype" w:cs="Arial"/>
          <w:sz w:val="24"/>
          <w:szCs w:val="24"/>
          <w:lang w:val="es-ES"/>
        </w:rPr>
        <w:t>de dos mil veintiuno, determinándose en él, un plazo de siete días para que las partes manifestaran lo que a su derecho corresponda en términos del numeral ya citado.</w:t>
      </w:r>
    </w:p>
    <w:p w14:paraId="394C6993" w14:textId="01E6D847" w:rsidR="00DE69FB" w:rsidRPr="006B5EA9" w:rsidRDefault="00DE69FB" w:rsidP="00DE69FB">
      <w:pPr>
        <w:spacing w:before="240" w:line="360" w:lineRule="auto"/>
        <w:jc w:val="both"/>
        <w:rPr>
          <w:rFonts w:ascii="Palatino Linotype" w:hAnsi="Palatino Linotype" w:cs="Arial"/>
          <w:b/>
          <w:sz w:val="24"/>
          <w:szCs w:val="24"/>
          <w:lang w:val="es-ES"/>
        </w:rPr>
      </w:pPr>
      <w:r w:rsidRPr="006B5EA9">
        <w:rPr>
          <w:rFonts w:ascii="Palatino Linotype" w:hAnsi="Palatino Linotype" w:cs="Arial"/>
          <w:b/>
          <w:sz w:val="28"/>
          <w:lang w:val="es-ES"/>
        </w:rPr>
        <w:t>QUINTO</w:t>
      </w:r>
      <w:r w:rsidRPr="006B5EA9">
        <w:rPr>
          <w:rFonts w:ascii="Palatino Linotype" w:hAnsi="Palatino Linotype" w:cs="Arial"/>
          <w:b/>
          <w:sz w:val="24"/>
          <w:szCs w:val="24"/>
          <w:lang w:val="es-ES"/>
        </w:rPr>
        <w:t xml:space="preserve">. </w:t>
      </w:r>
      <w:r w:rsidRPr="006B5EA9">
        <w:rPr>
          <w:rFonts w:ascii="Palatino Linotype" w:hAnsi="Palatino Linotype" w:cs="Arial"/>
          <w:b/>
          <w:sz w:val="28"/>
          <w:szCs w:val="28"/>
          <w:lang w:val="es-ES"/>
        </w:rPr>
        <w:t>De la etapa de instrucción.</w:t>
      </w:r>
    </w:p>
    <w:p w14:paraId="1A8F0274" w14:textId="38594952" w:rsidR="00097F8E" w:rsidRPr="00BD481A" w:rsidRDefault="00097F8E" w:rsidP="00BD481A">
      <w:pPr>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Así, una vez abierta la etapa de instrucción, en el sumario obra que </w:t>
      </w:r>
      <w:r w:rsidRPr="00810E56">
        <w:rPr>
          <w:rFonts w:ascii="Palatino Linotype" w:hAnsi="Palatino Linotype" w:cs="Arial"/>
          <w:b/>
          <w:sz w:val="24"/>
          <w:szCs w:val="24"/>
        </w:rPr>
        <w:t>El Sujeto Obligado</w:t>
      </w:r>
      <w:r w:rsidRPr="00810E56">
        <w:rPr>
          <w:rFonts w:ascii="Palatino Linotype" w:hAnsi="Palatino Linotype" w:cs="Arial"/>
          <w:sz w:val="24"/>
          <w:szCs w:val="24"/>
        </w:rPr>
        <w:t xml:space="preserve">, adjuntó su informe justificado </w:t>
      </w:r>
      <w:r w:rsidR="00E80941">
        <w:rPr>
          <w:rFonts w:ascii="Palatino Linotype" w:hAnsi="Palatino Linotype" w:cs="Arial"/>
          <w:sz w:val="24"/>
          <w:szCs w:val="24"/>
        </w:rPr>
        <w:t>el día trece de diciembre de dos mil veintiuno</w:t>
      </w:r>
      <w:r w:rsidRPr="00810E56">
        <w:rPr>
          <w:rFonts w:ascii="Palatino Linotype" w:hAnsi="Palatino Linotype" w:cs="Arial"/>
          <w:sz w:val="24"/>
          <w:szCs w:val="24"/>
        </w:rPr>
        <w:t xml:space="preserve">, mediante los archivos denominados </w:t>
      </w:r>
      <w:r w:rsidRPr="00810E56">
        <w:rPr>
          <w:rFonts w:ascii="Palatino Linotype" w:hAnsi="Palatino Linotype" w:cs="Arial"/>
          <w:i/>
          <w:sz w:val="24"/>
          <w:szCs w:val="24"/>
        </w:rPr>
        <w:t>“</w:t>
      </w:r>
      <w:r w:rsidR="00E80941" w:rsidRPr="00E80941">
        <w:rPr>
          <w:rFonts w:ascii="Palatino Linotype" w:hAnsi="Palatino Linotype" w:cs="Arial"/>
          <w:i/>
          <w:sz w:val="24"/>
          <w:szCs w:val="24"/>
        </w:rPr>
        <w:t>INFORME JUSTIFICADO 866.IP.pdf</w:t>
      </w:r>
      <w:r w:rsidR="00E80941">
        <w:rPr>
          <w:rFonts w:ascii="Palatino Linotype" w:hAnsi="Palatino Linotype" w:cs="Arial"/>
          <w:i/>
          <w:sz w:val="24"/>
          <w:szCs w:val="24"/>
        </w:rPr>
        <w:t>”, “</w:t>
      </w:r>
      <w:r w:rsidR="00E80941" w:rsidRPr="00E80941">
        <w:rPr>
          <w:rFonts w:ascii="Palatino Linotype" w:hAnsi="Palatino Linotype" w:cs="Arial"/>
          <w:i/>
          <w:sz w:val="24"/>
          <w:szCs w:val="24"/>
        </w:rPr>
        <w:t>oficio 3867 administración.pdf</w:t>
      </w:r>
      <w:r w:rsidR="00E80941">
        <w:rPr>
          <w:rFonts w:ascii="Palatino Linotype" w:hAnsi="Palatino Linotype" w:cs="Arial"/>
          <w:i/>
          <w:sz w:val="24"/>
          <w:szCs w:val="24"/>
        </w:rPr>
        <w:t xml:space="preserve">” </w:t>
      </w:r>
      <w:r w:rsidRPr="00810E56">
        <w:rPr>
          <w:rFonts w:ascii="Palatino Linotype" w:hAnsi="Palatino Linotype" w:cs="Arial"/>
          <w:sz w:val="24"/>
          <w:szCs w:val="24"/>
        </w:rPr>
        <w:t>y</w:t>
      </w:r>
      <w:r w:rsidRPr="00810E56">
        <w:rPr>
          <w:rFonts w:ascii="Palatino Linotype" w:hAnsi="Palatino Linotype" w:cs="Arial"/>
          <w:i/>
          <w:sz w:val="24"/>
          <w:szCs w:val="24"/>
        </w:rPr>
        <w:t xml:space="preserve"> “</w:t>
      </w:r>
      <w:r w:rsidR="00E80941" w:rsidRPr="00E80941">
        <w:rPr>
          <w:rFonts w:ascii="Palatino Linotype" w:hAnsi="Palatino Linotype" w:cs="Arial"/>
          <w:i/>
          <w:sz w:val="24"/>
          <w:szCs w:val="24"/>
        </w:rPr>
        <w:t>ANEXO RECURSO 866.IP.pdf</w:t>
      </w:r>
      <w:r w:rsidRPr="00810E56">
        <w:rPr>
          <w:rFonts w:ascii="Palatino Linotype" w:hAnsi="Palatino Linotype" w:cs="Arial"/>
          <w:i/>
          <w:sz w:val="24"/>
          <w:szCs w:val="24"/>
        </w:rPr>
        <w:t>”</w:t>
      </w:r>
      <w:r w:rsidRPr="00810E56">
        <w:rPr>
          <w:rFonts w:ascii="Palatino Linotype" w:hAnsi="Palatino Linotype" w:cs="Arial"/>
          <w:sz w:val="24"/>
          <w:szCs w:val="24"/>
        </w:rPr>
        <w:t xml:space="preserve">; </w:t>
      </w:r>
      <w:r w:rsidR="008D7517" w:rsidRPr="00477EAC">
        <w:rPr>
          <w:rFonts w:ascii="Palatino Linotype" w:hAnsi="Palatino Linotype" w:cs="Arial"/>
          <w:sz w:val="24"/>
        </w:rPr>
        <w:t xml:space="preserve">mismos que fueron puestos a la vista del particular </w:t>
      </w:r>
      <w:r w:rsidR="00BD02AE">
        <w:rPr>
          <w:rFonts w:ascii="Palatino Linotype" w:hAnsi="Palatino Linotype" w:cs="Arial"/>
          <w:sz w:val="24"/>
        </w:rPr>
        <w:t>en fecha veintiuno de enero del año en curso,</w:t>
      </w:r>
      <w:r w:rsidR="00BD02AE">
        <w:rPr>
          <w:rFonts w:ascii="Palatino Linotype" w:hAnsi="Palatino Linotype" w:cs="Arial"/>
          <w:sz w:val="24"/>
          <w:szCs w:val="24"/>
          <w:lang w:val="es-ES"/>
        </w:rPr>
        <w:t xml:space="preserve"> asimismo, la parte recurrente por su parte no realizó manifestaciones.</w:t>
      </w:r>
    </w:p>
    <w:p w14:paraId="7B5DCDBD" w14:textId="77777777" w:rsidR="00097F8E" w:rsidRPr="00810E56" w:rsidRDefault="00097F8E" w:rsidP="00097F8E">
      <w:pPr>
        <w:spacing w:after="0" w:line="360" w:lineRule="auto"/>
        <w:jc w:val="both"/>
        <w:rPr>
          <w:rFonts w:ascii="Palatino Linotype" w:hAnsi="Palatino Linotype" w:cs="Arial"/>
          <w:b/>
          <w:sz w:val="24"/>
          <w:szCs w:val="24"/>
        </w:rPr>
      </w:pPr>
      <w:r w:rsidRPr="00810E56">
        <w:rPr>
          <w:rFonts w:ascii="Palatino Linotype" w:hAnsi="Palatino Linotype" w:cs="Arial"/>
          <w:b/>
          <w:sz w:val="28"/>
        </w:rPr>
        <w:t>SEXTO</w:t>
      </w:r>
      <w:r w:rsidRPr="00810E56">
        <w:rPr>
          <w:rFonts w:ascii="Palatino Linotype" w:hAnsi="Palatino Linotype" w:cs="Arial"/>
          <w:b/>
          <w:sz w:val="24"/>
          <w:szCs w:val="24"/>
        </w:rPr>
        <w:t xml:space="preserve">. </w:t>
      </w:r>
      <w:r w:rsidRPr="00810E56">
        <w:rPr>
          <w:rFonts w:ascii="Palatino Linotype" w:hAnsi="Palatino Linotype" w:cs="Arial"/>
          <w:b/>
          <w:sz w:val="28"/>
          <w:szCs w:val="28"/>
        </w:rPr>
        <w:t>Del cierre de la etapa de instrucción.</w:t>
      </w:r>
    </w:p>
    <w:p w14:paraId="06A3D658" w14:textId="4AEFF4CB" w:rsidR="00F0461A" w:rsidRDefault="00097F8E" w:rsidP="00097F8E">
      <w:pPr>
        <w:spacing w:after="0" w:line="360" w:lineRule="auto"/>
        <w:jc w:val="both"/>
        <w:rPr>
          <w:rFonts w:ascii="Palatino Linotype" w:hAnsi="Palatino Linotype" w:cs="Arial"/>
          <w:sz w:val="24"/>
          <w:szCs w:val="24"/>
        </w:rPr>
      </w:pPr>
      <w:r w:rsidRPr="00810E56">
        <w:rPr>
          <w:rFonts w:ascii="Palatino Linotype" w:hAnsi="Palatino Linotype" w:cs="Arial"/>
          <w:sz w:val="24"/>
          <w:szCs w:val="24"/>
        </w:rPr>
        <w:lastRenderedPageBreak/>
        <w:t xml:space="preserve">Lo que permitió decretar el cierre de la misma en fecha </w:t>
      </w:r>
      <w:r w:rsidR="00BD02AE">
        <w:rPr>
          <w:rFonts w:ascii="Palatino Linotype" w:hAnsi="Palatino Linotype" w:cs="Arial"/>
          <w:sz w:val="24"/>
          <w:szCs w:val="24"/>
        </w:rPr>
        <w:t>veintisiete</w:t>
      </w:r>
      <w:r w:rsidR="003F45D9">
        <w:rPr>
          <w:rFonts w:ascii="Palatino Linotype" w:hAnsi="Palatino Linotype" w:cs="Arial"/>
          <w:sz w:val="24"/>
          <w:szCs w:val="24"/>
        </w:rPr>
        <w:t xml:space="preserve"> de enero de dos mil veintidós</w:t>
      </w:r>
      <w:r w:rsidRPr="00810E5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460F9D2" w14:textId="77777777" w:rsidR="00097F8E" w:rsidRPr="00097F8E" w:rsidRDefault="00097F8E" w:rsidP="00097F8E">
      <w:pPr>
        <w:spacing w:after="0" w:line="360" w:lineRule="auto"/>
        <w:jc w:val="both"/>
        <w:rPr>
          <w:rFonts w:ascii="Palatino Linotype" w:hAnsi="Palatino Linotype" w:cs="Arial"/>
          <w:sz w:val="24"/>
          <w:szCs w:val="24"/>
        </w:rPr>
      </w:pPr>
    </w:p>
    <w:p w14:paraId="6163D8B4" w14:textId="77777777" w:rsidR="00E15E85" w:rsidRPr="006B5EA9" w:rsidRDefault="00E15E85" w:rsidP="00E15E85">
      <w:pPr>
        <w:spacing w:before="240" w:line="360" w:lineRule="auto"/>
        <w:jc w:val="center"/>
        <w:rPr>
          <w:rFonts w:ascii="Palatino Linotype" w:hAnsi="Palatino Linotype" w:cs="Arial"/>
          <w:b/>
          <w:sz w:val="24"/>
          <w:lang w:val="es-ES"/>
        </w:rPr>
      </w:pPr>
      <w:r w:rsidRPr="006B5EA9">
        <w:rPr>
          <w:rFonts w:ascii="Palatino Linotype" w:hAnsi="Palatino Linotype" w:cs="Arial"/>
          <w:b/>
          <w:sz w:val="24"/>
          <w:lang w:val="es-ES"/>
        </w:rPr>
        <w:t xml:space="preserve">C O N S I D E R A N D O </w:t>
      </w:r>
    </w:p>
    <w:p w14:paraId="4E7D557F" w14:textId="77777777" w:rsidR="00E15E85" w:rsidRPr="006B5EA9" w:rsidRDefault="00E15E85" w:rsidP="00E15E85">
      <w:pPr>
        <w:spacing w:before="240" w:line="360" w:lineRule="auto"/>
        <w:jc w:val="both"/>
        <w:rPr>
          <w:rFonts w:ascii="Palatino Linotype" w:hAnsi="Palatino Linotype" w:cs="Arial"/>
          <w:sz w:val="24"/>
          <w:lang w:val="es-ES"/>
        </w:rPr>
      </w:pPr>
      <w:r w:rsidRPr="006B5EA9">
        <w:rPr>
          <w:rFonts w:ascii="Palatino Linotype" w:hAnsi="Palatino Linotype" w:cs="Arial"/>
          <w:b/>
          <w:sz w:val="28"/>
          <w:lang w:val="es-ES"/>
        </w:rPr>
        <w:t>PRIMERO.</w:t>
      </w:r>
      <w:r w:rsidRPr="006B5EA9">
        <w:rPr>
          <w:rFonts w:ascii="Palatino Linotype" w:hAnsi="Palatino Linotype" w:cs="Arial"/>
          <w:b/>
          <w:lang w:val="es-ES"/>
        </w:rPr>
        <w:t xml:space="preserve"> </w:t>
      </w:r>
      <w:r w:rsidRPr="006B5EA9">
        <w:rPr>
          <w:rFonts w:ascii="Palatino Linotype" w:hAnsi="Palatino Linotype" w:cs="Arial"/>
          <w:b/>
          <w:sz w:val="28"/>
          <w:szCs w:val="28"/>
          <w:lang w:val="es-ES"/>
        </w:rPr>
        <w:t>De la competencia</w:t>
      </w:r>
      <w:r w:rsidRPr="006B5EA9">
        <w:rPr>
          <w:rFonts w:ascii="Palatino Linotype" w:hAnsi="Palatino Linotype" w:cs="Arial"/>
          <w:sz w:val="28"/>
          <w:szCs w:val="28"/>
          <w:lang w:val="es-ES"/>
        </w:rPr>
        <w:t>.</w:t>
      </w:r>
    </w:p>
    <w:p w14:paraId="207E2B0D" w14:textId="0B99E38C" w:rsidR="00247E98" w:rsidRDefault="00E02B4C" w:rsidP="008D7517">
      <w:pPr>
        <w:autoSpaceDE w:val="0"/>
        <w:autoSpaceDN w:val="0"/>
        <w:adjustRightInd w:val="0"/>
        <w:spacing w:after="0" w:line="360" w:lineRule="auto"/>
        <w:jc w:val="both"/>
        <w:rPr>
          <w:rFonts w:ascii="Palatino Linotype" w:hAnsi="Palatino Linotype" w:cs="Arial"/>
          <w:sz w:val="20"/>
          <w:szCs w:val="24"/>
        </w:rPr>
      </w:pPr>
      <w:r w:rsidRPr="006B5EA9">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097F8E" w:rsidRPr="00810E56">
        <w:rPr>
          <w:rFonts w:ascii="Palatino Linotype" w:hAnsi="Palatino Linotype" w:cs="Arial"/>
          <w:sz w:val="24"/>
          <w:szCs w:val="24"/>
        </w:rPr>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9BB2E07" w14:textId="77777777" w:rsidR="008D7517" w:rsidRPr="008D7517" w:rsidRDefault="008D7517" w:rsidP="008D7517">
      <w:pPr>
        <w:autoSpaceDE w:val="0"/>
        <w:autoSpaceDN w:val="0"/>
        <w:adjustRightInd w:val="0"/>
        <w:spacing w:after="0" w:line="360" w:lineRule="auto"/>
        <w:jc w:val="both"/>
        <w:rPr>
          <w:rFonts w:ascii="Palatino Linotype" w:hAnsi="Palatino Linotype" w:cs="Arial"/>
          <w:sz w:val="20"/>
          <w:szCs w:val="24"/>
        </w:rPr>
      </w:pPr>
    </w:p>
    <w:p w14:paraId="4E0F4D8D" w14:textId="77777777" w:rsidR="001E3840" w:rsidRDefault="001E3840" w:rsidP="001E384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Pr="008D7517">
        <w:rPr>
          <w:rFonts w:ascii="Palatino Linotype" w:hAnsi="Palatino Linotype" w:cs="Arial"/>
          <w:b/>
          <w:sz w:val="24"/>
        </w:rPr>
        <w:t xml:space="preserve"> </w:t>
      </w:r>
      <w:r w:rsidRPr="008D7517">
        <w:rPr>
          <w:rFonts w:ascii="Palatino Linotype" w:hAnsi="Palatino Linotype" w:cs="Arial"/>
          <w:b/>
          <w:sz w:val="28"/>
          <w:szCs w:val="24"/>
        </w:rPr>
        <w:t xml:space="preserve">De los alcances del Recurso de Revisión. </w:t>
      </w:r>
    </w:p>
    <w:p w14:paraId="3C1F02D3" w14:textId="77777777" w:rsidR="001E3840" w:rsidRPr="00152075" w:rsidRDefault="001E3840" w:rsidP="001E384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fracción V</w:t>
      </w:r>
      <w:r w:rsidRPr="00152075">
        <w:rPr>
          <w:rFonts w:ascii="Palatino Linotype" w:hAnsi="Palatino Linotype" w:cs="Arial"/>
          <w:sz w:val="24"/>
          <w:szCs w:val="24"/>
        </w:rPr>
        <w:t xml:space="preserve">, 181 párrafo cuarto, 194 y 195 y demás aplicables de la Ley de Transparencia y Acceso a la Información Pública del Estado de </w:t>
      </w:r>
      <w:r w:rsidRPr="00152075">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BC2203" w14:textId="77777777" w:rsidR="001E3840" w:rsidRPr="0096071A" w:rsidRDefault="001E3840" w:rsidP="001E3840">
      <w:pPr>
        <w:autoSpaceDE w:val="0"/>
        <w:autoSpaceDN w:val="0"/>
        <w:adjustRightInd w:val="0"/>
        <w:spacing w:after="0" w:line="360" w:lineRule="auto"/>
        <w:jc w:val="both"/>
        <w:rPr>
          <w:rFonts w:ascii="Palatino Linotype" w:hAnsi="Palatino Linotype" w:cs="Arial"/>
          <w:b/>
          <w:sz w:val="14"/>
        </w:rPr>
      </w:pPr>
    </w:p>
    <w:p w14:paraId="287179E6" w14:textId="77777777" w:rsidR="001E3840" w:rsidRPr="00FF60F6" w:rsidRDefault="001E3840" w:rsidP="001E3840">
      <w:pPr>
        <w:autoSpaceDE w:val="0"/>
        <w:autoSpaceDN w:val="0"/>
        <w:adjustRightInd w:val="0"/>
        <w:spacing w:after="0" w:line="360" w:lineRule="auto"/>
        <w:jc w:val="both"/>
        <w:rPr>
          <w:rFonts w:ascii="Palatino Linotype" w:hAnsi="Palatino Linotype" w:cs="Arial"/>
          <w:b/>
          <w:sz w:val="24"/>
          <w:szCs w:val="24"/>
        </w:rPr>
      </w:pPr>
      <w:r w:rsidRPr="00FF60F6">
        <w:rPr>
          <w:rFonts w:ascii="Palatino Linotype" w:hAnsi="Palatino Linotype" w:cs="Arial"/>
          <w:b/>
          <w:sz w:val="28"/>
          <w:szCs w:val="28"/>
        </w:rPr>
        <w:t>TERCERO.</w:t>
      </w:r>
      <w:r w:rsidRPr="00FF60F6">
        <w:rPr>
          <w:rFonts w:ascii="Palatino Linotype" w:hAnsi="Palatino Linotype" w:cs="Arial"/>
          <w:b/>
          <w:sz w:val="24"/>
          <w:szCs w:val="24"/>
        </w:rPr>
        <w:t xml:space="preserve"> </w:t>
      </w:r>
      <w:r w:rsidRPr="008D7517">
        <w:rPr>
          <w:rFonts w:ascii="Palatino Linotype" w:hAnsi="Palatino Linotype" w:cs="Arial"/>
          <w:b/>
          <w:sz w:val="28"/>
          <w:szCs w:val="24"/>
        </w:rPr>
        <w:t xml:space="preserve">Del estudio de las causas de improcedencia. </w:t>
      </w:r>
    </w:p>
    <w:p w14:paraId="245E37DC"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D91BB74"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6AD12462" w14:textId="77777777" w:rsidR="001E3840" w:rsidRPr="00FF60F6" w:rsidRDefault="001E3840" w:rsidP="001E3840">
      <w:pPr>
        <w:spacing w:after="0" w:line="240" w:lineRule="auto"/>
        <w:ind w:left="851" w:right="851"/>
        <w:jc w:val="both"/>
        <w:rPr>
          <w:rFonts w:ascii="Palatino Linotype" w:hAnsi="Palatino Linotype"/>
          <w:b/>
          <w:bCs/>
          <w:i/>
          <w:lang w:eastAsia="es-MX"/>
        </w:rPr>
      </w:pPr>
      <w:r w:rsidRPr="00FF60F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746DBC3C" w14:textId="77777777" w:rsidR="001E3840" w:rsidRPr="00FF60F6" w:rsidRDefault="001E3840" w:rsidP="001E3840">
      <w:pPr>
        <w:pStyle w:val="Prrafodelista"/>
        <w:autoSpaceDE w:val="0"/>
        <w:autoSpaceDN w:val="0"/>
        <w:adjustRightInd w:val="0"/>
        <w:ind w:left="851" w:right="851"/>
        <w:jc w:val="both"/>
        <w:rPr>
          <w:rFonts w:ascii="Palatino Linotype" w:hAnsi="Palatino Linotype" w:cs="Arial"/>
          <w:sz w:val="22"/>
          <w:szCs w:val="22"/>
        </w:rPr>
      </w:pPr>
      <w:r w:rsidRPr="00FF60F6">
        <w:rPr>
          <w:rFonts w:ascii="Palatino Linotype" w:hAnsi="Palatino Linotype"/>
          <w:i/>
          <w:sz w:val="22"/>
          <w:szCs w:val="22"/>
        </w:rPr>
        <w:t>Del examen de compatibilidad de los artículos</w:t>
      </w:r>
      <w:r w:rsidRPr="00FF60F6">
        <w:rPr>
          <w:rStyle w:val="apple-converted-space"/>
          <w:rFonts w:ascii="Palatino Linotype" w:hAnsi="Palatino Linotype"/>
          <w:i/>
          <w:sz w:val="22"/>
          <w:szCs w:val="22"/>
        </w:rPr>
        <w:t> </w:t>
      </w:r>
      <w:hyperlink r:id="rId8" w:history="1">
        <w:r w:rsidRPr="00FF60F6">
          <w:rPr>
            <w:rStyle w:val="Hipervnculo"/>
            <w:rFonts w:ascii="Palatino Linotype" w:eastAsia="Calibri" w:hAnsi="Palatino Linotype"/>
            <w:i/>
            <w:sz w:val="22"/>
            <w:szCs w:val="22"/>
          </w:rPr>
          <w:t>73 y 74 de la Ley de Amparo</w:t>
        </w:r>
      </w:hyperlink>
      <w:r w:rsidRPr="00FF60F6">
        <w:rPr>
          <w:rStyle w:val="apple-converted-space"/>
          <w:rFonts w:ascii="Palatino Linotype" w:hAnsi="Palatino Linotype"/>
          <w:i/>
          <w:sz w:val="22"/>
          <w:szCs w:val="22"/>
        </w:rPr>
        <w:t> </w:t>
      </w:r>
      <w:r w:rsidRPr="00FF60F6">
        <w:rPr>
          <w:rFonts w:ascii="Palatino Linotype" w:hAnsi="Palatino Linotype"/>
          <w:i/>
          <w:sz w:val="22"/>
          <w:szCs w:val="22"/>
        </w:rPr>
        <w:t>con el artículo</w:t>
      </w:r>
      <w:r w:rsidRPr="00FF60F6">
        <w:rPr>
          <w:rStyle w:val="apple-converted-space"/>
          <w:rFonts w:ascii="Palatino Linotype" w:hAnsi="Palatino Linotype"/>
          <w:i/>
          <w:sz w:val="22"/>
          <w:szCs w:val="22"/>
        </w:rPr>
        <w:t> </w:t>
      </w:r>
      <w:hyperlink r:id="rId9" w:history="1">
        <w:r w:rsidRPr="00FF60F6">
          <w:rPr>
            <w:rStyle w:val="Hipervnculo"/>
            <w:rFonts w:ascii="Palatino Linotype" w:eastAsia="Calibri" w:hAnsi="Palatino Linotype"/>
            <w:i/>
            <w:sz w:val="22"/>
            <w:szCs w:val="22"/>
          </w:rPr>
          <w:t>25.1 de la Convención Americana sobre Derechos Humanos</w:t>
        </w:r>
      </w:hyperlink>
      <w:r w:rsidRPr="00FF60F6">
        <w:rPr>
          <w:rStyle w:val="apple-converted-space"/>
          <w:rFonts w:ascii="Palatino Linotype" w:hAnsi="Palatino Linotype"/>
          <w:i/>
          <w:sz w:val="22"/>
          <w:szCs w:val="22"/>
        </w:rPr>
        <w:t> </w:t>
      </w:r>
      <w:r w:rsidRPr="00FF60F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F60F6">
        <w:rPr>
          <w:rFonts w:ascii="Palatino Linotype" w:hAnsi="Palatino Linotype"/>
          <w:i/>
          <w:sz w:val="22"/>
          <w:szCs w:val="22"/>
        </w:rPr>
        <w:t xml:space="preserve"> en virtud de que el propósito de condicionar el acceso a los </w:t>
      </w:r>
      <w:r w:rsidRPr="00FF60F6">
        <w:rPr>
          <w:rFonts w:ascii="Palatino Linotype" w:hAnsi="Palatino Linotype"/>
          <w:i/>
          <w:sz w:val="22"/>
          <w:szCs w:val="22"/>
        </w:rPr>
        <w:lastRenderedPageBreak/>
        <w:t xml:space="preserve">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F60F6">
        <w:rPr>
          <w:rFonts w:ascii="Palatino Linotype" w:hAnsi="Palatino Linotype"/>
          <w:i/>
          <w:sz w:val="22"/>
          <w:szCs w:val="22"/>
        </w:rPr>
        <w:t>concesoria</w:t>
      </w:r>
      <w:proofErr w:type="spellEnd"/>
      <w:r w:rsidRPr="00FF60F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0DB34B9" w14:textId="77777777" w:rsidR="001E3840" w:rsidRPr="00FF60F6" w:rsidRDefault="001E3840" w:rsidP="001E3840">
      <w:pPr>
        <w:pStyle w:val="Prrafodelista"/>
        <w:autoSpaceDE w:val="0"/>
        <w:autoSpaceDN w:val="0"/>
        <w:adjustRightInd w:val="0"/>
        <w:spacing w:line="360" w:lineRule="auto"/>
        <w:ind w:left="0"/>
        <w:jc w:val="both"/>
        <w:rPr>
          <w:rFonts w:ascii="Palatino Linotype" w:hAnsi="Palatino Linotype" w:cs="Arial"/>
        </w:rPr>
      </w:pPr>
    </w:p>
    <w:p w14:paraId="64825879"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Por lo que una vez que se analizó el expediente en estudio se cae en la cuenta de que no se actualiza ninguna de las casuales a continuación transcritas:</w:t>
      </w:r>
    </w:p>
    <w:p w14:paraId="77890DCB" w14:textId="77777777" w:rsidR="001E3840" w:rsidRPr="00FF60F6" w:rsidRDefault="001E3840" w:rsidP="001E3840">
      <w:pPr>
        <w:pStyle w:val="Prrafodelista"/>
        <w:autoSpaceDE w:val="0"/>
        <w:autoSpaceDN w:val="0"/>
        <w:adjustRightInd w:val="0"/>
        <w:spacing w:line="360" w:lineRule="auto"/>
        <w:ind w:left="0"/>
        <w:jc w:val="both"/>
        <w:rPr>
          <w:rFonts w:ascii="Palatino Linotype" w:hAnsi="Palatino Linotype" w:cs="Arial"/>
        </w:rPr>
      </w:pPr>
    </w:p>
    <w:p w14:paraId="5FE31DE7"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“Artículo 191. El recurso será desechado por improcedente cuando:  </w:t>
      </w:r>
    </w:p>
    <w:p w14:paraId="26FF1C2F"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 Sea extemporáneo por haber transcurrido el plazo establecido en la presente Ley, a partir de la respuesta;  </w:t>
      </w:r>
    </w:p>
    <w:p w14:paraId="23E8F4D1"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II. Se esté tramitando ante el Poder Judicial de la Federación algún recurso o medio de defensa interpuesto por el recurrente;  </w:t>
      </w:r>
    </w:p>
    <w:p w14:paraId="3B04C32D"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III. No actualice alguno de los supuestos previstos en la presente Ley;  </w:t>
      </w:r>
    </w:p>
    <w:p w14:paraId="40C0799A"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IV. No se haya desahogado la prevención en los términos establecidos en la presente Ley;  </w:t>
      </w:r>
    </w:p>
    <w:p w14:paraId="3305E422"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V. Se impugne la veracidad de la información proporcionada;  </w:t>
      </w:r>
    </w:p>
    <w:p w14:paraId="040DC85E"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VI. Se trate de una consulta, o trámite en específico; y  </w:t>
      </w:r>
    </w:p>
    <w:p w14:paraId="1FCC73B9" w14:textId="77777777" w:rsidR="001E3840" w:rsidRPr="00FF60F6" w:rsidRDefault="001E3840" w:rsidP="001E3840">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VII. El recurrente amplíe su solicitud en el recurso de revisión, únicamente respecto de los nuevos contenidos.”</w:t>
      </w:r>
    </w:p>
    <w:p w14:paraId="0180552E" w14:textId="77777777" w:rsidR="001E3840" w:rsidRPr="00FF60F6" w:rsidRDefault="001E3840" w:rsidP="001E3840">
      <w:pPr>
        <w:pStyle w:val="Prrafodelista"/>
        <w:autoSpaceDE w:val="0"/>
        <w:autoSpaceDN w:val="0"/>
        <w:adjustRightInd w:val="0"/>
        <w:spacing w:line="360" w:lineRule="auto"/>
        <w:ind w:right="850"/>
        <w:jc w:val="both"/>
        <w:rPr>
          <w:rFonts w:ascii="Palatino Linotype" w:hAnsi="Palatino Linotype" w:cs="Arial"/>
          <w:i/>
        </w:rPr>
      </w:pPr>
    </w:p>
    <w:p w14:paraId="33507870"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FF60F6">
        <w:rPr>
          <w:rFonts w:ascii="Palatino Linotype" w:hAnsi="Palatino Linotype" w:cs="Arial"/>
          <w:sz w:val="24"/>
          <w:szCs w:val="24"/>
        </w:rPr>
        <w:lastRenderedPageBreak/>
        <w:t>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1293968"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158C0C29"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“Artículo 180. El recurso de revisión contendrá: </w:t>
      </w:r>
    </w:p>
    <w:p w14:paraId="38BB33A9"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I. El sujeto obligado ante la cual se presentó la solicitud; </w:t>
      </w:r>
    </w:p>
    <w:p w14:paraId="00B9A36B"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II. El nombre del solicitante</w:t>
      </w:r>
      <w:r w:rsidRPr="00FF60F6">
        <w:rPr>
          <w:rFonts w:ascii="Palatino Linotype" w:hAnsi="Palatino Linotype" w:cs="Arial"/>
          <w:i/>
          <w:szCs w:val="24"/>
        </w:rPr>
        <w:t xml:space="preserve"> que recurre o de su representante y, en su caso, del tercero interesado, así como la dirección o medio que señale para recibir notificaciones; </w:t>
      </w:r>
    </w:p>
    <w:p w14:paraId="6CBEE08A"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III. El número de folio de respuesta de la solicitud de acceso; </w:t>
      </w:r>
    </w:p>
    <w:p w14:paraId="71B8EF77"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EC78BCF"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 El acto que se recurre; </w:t>
      </w:r>
    </w:p>
    <w:p w14:paraId="284B6D7A"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VI. Las razones o motivos de inconformidad; </w:t>
      </w:r>
    </w:p>
    <w:p w14:paraId="70B39CA9"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VII. La copia de la respuesta que se impugna y, en su caso, de la notificación correspondiente, en el caso de respuesta de la solicitud; y </w:t>
      </w:r>
    </w:p>
    <w:p w14:paraId="358DFA34"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VIII. Firma del recurrente, en su caso, cuando se presente por escrito, requisito sin el cual se dará trámite al recurso. </w:t>
      </w:r>
    </w:p>
    <w:p w14:paraId="22C46BA4"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Adicionalmente, se podrán anexar las pruebas y demás elementos que considere procedentes someter a juicio del Instituto. </w:t>
      </w:r>
    </w:p>
    <w:p w14:paraId="646248BE"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En ningún caso será necesario que el particular ratifique el recurso de revisión interpuesto. </w:t>
      </w:r>
    </w:p>
    <w:p w14:paraId="298D9CE2"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En caso de que el recurso se interponga de manera electrónica no será indispensable que contengan los requisitos establecidos en las fracciones II, IV, VII y VIII.”</w:t>
      </w:r>
    </w:p>
    <w:p w14:paraId="38C8473E"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p>
    <w:p w14:paraId="7661F7C0"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276A85F9" w14:textId="0C16C343"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w:t>
      </w:r>
      <w:r w:rsidRPr="00FF60F6">
        <w:rPr>
          <w:rFonts w:ascii="Palatino Linotype" w:hAnsi="Palatino Linotype" w:cs="Arial"/>
          <w:sz w:val="24"/>
          <w:szCs w:val="24"/>
        </w:rPr>
        <w:lastRenderedPageBreak/>
        <w:t>SOLICI</w:t>
      </w:r>
      <w:r w:rsidR="00782134">
        <w:rPr>
          <w:rFonts w:ascii="Palatino Linotype" w:hAnsi="Palatino Linotype" w:cs="Arial"/>
          <w:sz w:val="24"/>
          <w:szCs w:val="24"/>
        </w:rPr>
        <w:t>TANTE”, el nombre  “</w:t>
      </w:r>
      <w:proofErr w:type="spellStart"/>
      <w:r w:rsidR="00AD4B69">
        <w:rPr>
          <w:rFonts w:ascii="Palatino Linotype" w:hAnsi="Palatino Linotype" w:cs="Arial"/>
          <w:sz w:val="24"/>
          <w:szCs w:val="24"/>
          <w:u w:val="single"/>
        </w:rPr>
        <w:t>xxxxxxxxxxxxxxxxxxxxxxxxxxxxxxxxxxxxxxxxxx</w:t>
      </w:r>
      <w:proofErr w:type="spellEnd"/>
      <w:r w:rsidR="00782134" w:rsidRPr="00782134">
        <w:rPr>
          <w:rFonts w:ascii="Palatino Linotype" w:hAnsi="Palatino Linotype" w:cs="Arial"/>
          <w:sz w:val="24"/>
          <w:szCs w:val="24"/>
          <w:u w:val="single"/>
        </w:rPr>
        <w:t xml:space="preserve"> </w:t>
      </w:r>
      <w:proofErr w:type="spellStart"/>
      <w:r w:rsidR="00AD4B69">
        <w:rPr>
          <w:rFonts w:ascii="Palatino Linotype" w:hAnsi="Palatino Linotype" w:cs="Arial"/>
          <w:sz w:val="24"/>
          <w:szCs w:val="24"/>
          <w:u w:val="single"/>
        </w:rPr>
        <w:t>xxxxxxxxxx</w:t>
      </w:r>
      <w:proofErr w:type="spellEnd"/>
      <w:r w:rsidRPr="00FF60F6">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3CA279CC"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402766DE"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42A231BC"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635AC007"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B85B85E"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43FEB03C" w14:textId="77777777" w:rsidR="001E3840" w:rsidRPr="00FF60F6" w:rsidRDefault="001E3840" w:rsidP="001E3840">
      <w:pPr>
        <w:autoSpaceDE w:val="0"/>
        <w:autoSpaceDN w:val="0"/>
        <w:adjustRightInd w:val="0"/>
        <w:spacing w:after="0" w:line="240" w:lineRule="auto"/>
        <w:jc w:val="center"/>
        <w:rPr>
          <w:rFonts w:ascii="Palatino Linotype" w:hAnsi="Palatino Linotype" w:cs="Arial"/>
          <w:b/>
          <w:i/>
        </w:rPr>
      </w:pPr>
      <w:r w:rsidRPr="00FF60F6">
        <w:rPr>
          <w:rFonts w:ascii="Palatino Linotype" w:hAnsi="Palatino Linotype" w:cs="Arial"/>
          <w:b/>
          <w:i/>
        </w:rPr>
        <w:t>Constitución Política de los Estados Unidos Mexicanos</w:t>
      </w:r>
    </w:p>
    <w:p w14:paraId="1CBBCF95" w14:textId="77777777" w:rsidR="001E3840" w:rsidRPr="00FF60F6" w:rsidRDefault="001E3840" w:rsidP="001E3840">
      <w:pPr>
        <w:autoSpaceDE w:val="0"/>
        <w:autoSpaceDN w:val="0"/>
        <w:adjustRightInd w:val="0"/>
        <w:spacing w:after="0" w:line="240" w:lineRule="auto"/>
        <w:jc w:val="both"/>
        <w:rPr>
          <w:rFonts w:ascii="Palatino Linotype" w:hAnsi="Palatino Linotype" w:cs="Arial"/>
        </w:rPr>
      </w:pPr>
    </w:p>
    <w:p w14:paraId="6C173C2D"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rPr>
      </w:pPr>
      <w:r w:rsidRPr="00FF60F6">
        <w:rPr>
          <w:rFonts w:ascii="Palatino Linotype" w:hAnsi="Palatino Linotype" w:cs="Arial"/>
          <w:i/>
        </w:rPr>
        <w:lastRenderedPageBreak/>
        <w:t>“</w:t>
      </w:r>
      <w:r w:rsidRPr="00FF60F6">
        <w:rPr>
          <w:rFonts w:ascii="Palatino Linotype" w:hAnsi="Palatino Linotype" w:cs="Arial"/>
          <w:b/>
          <w:i/>
        </w:rPr>
        <w:t>Artículo 6o</w:t>
      </w:r>
      <w:r w:rsidRPr="00FF60F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26C7B44"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6C1AF5B"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Para efectos de lo dispuesto en el presente artículo se observará lo siguiente:</w:t>
      </w:r>
    </w:p>
    <w:p w14:paraId="6F70ECC1"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A</w:t>
      </w:r>
      <w:r w:rsidRPr="00FF60F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A3798E1"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I</w:t>
      </w:r>
      <w:r w:rsidRPr="00FF60F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F0D7D1"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p>
    <w:p w14:paraId="2F942BDE"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III.</w:t>
      </w:r>
      <w:r w:rsidRPr="00FF60F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263AD4D"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p>
    <w:p w14:paraId="24FC5205"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V</w:t>
      </w:r>
      <w:r w:rsidRPr="00FF60F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EE344A2"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VI.</w:t>
      </w:r>
      <w:r w:rsidRPr="00FF60F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FCCEB3E"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p>
    <w:p w14:paraId="2369950C"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La ley establecerá aquella información que se considere reservada o confidencial.</w:t>
      </w:r>
    </w:p>
    <w:p w14:paraId="2487BA03"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p>
    <w:p w14:paraId="05F7D7F7"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1024CE2A"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lastRenderedPageBreak/>
        <w:t>Por otra parte, del contenido del artículo 1 de la Constitución Política de los Estados Unidos Mexicanos, se destaca lo siguiente:</w:t>
      </w:r>
    </w:p>
    <w:p w14:paraId="6F05D3E8"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4D9F6364"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r w:rsidRPr="00FF60F6">
        <w:rPr>
          <w:rFonts w:ascii="Palatino Linotype" w:hAnsi="Palatino Linotype" w:cs="Arial"/>
          <w:b/>
          <w:i/>
          <w:szCs w:val="24"/>
        </w:rPr>
        <w:t>Artículo 1o.</w:t>
      </w:r>
      <w:r w:rsidRPr="00FF60F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B4D3C2"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22CB0EA"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78BC92A"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28B12707"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32F80F"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516319FC"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FF60F6">
        <w:rPr>
          <w:rFonts w:ascii="Palatino Linotype" w:hAnsi="Palatino Linotype" w:cs="Arial"/>
          <w:sz w:val="24"/>
          <w:szCs w:val="24"/>
        </w:rPr>
        <w:lastRenderedPageBreak/>
        <w:t>Acceso a la Información y Protección de Datos Personales (INAI), el cual se reproduce para una mayor referencia:</w:t>
      </w:r>
    </w:p>
    <w:p w14:paraId="61E8BDC6"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38C53DFB" w14:textId="77777777" w:rsidR="001E3840" w:rsidRPr="00FF60F6" w:rsidRDefault="001E3840" w:rsidP="001E3840">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1E792FD"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2BFEAE5B"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473A69C"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43CB9F70"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FF60F6">
        <w:rPr>
          <w:rFonts w:ascii="Palatino Linotype" w:hAnsi="Palatino Linotype" w:cs="Arial"/>
          <w:sz w:val="24"/>
          <w:szCs w:val="24"/>
        </w:rPr>
        <w:lastRenderedPageBreak/>
        <w:t>limitar un derecho humano, como lo es el derecho de acceso a la información pública, por una cuestión procedimental.</w:t>
      </w:r>
    </w:p>
    <w:p w14:paraId="75B073AF"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0D530547"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44FE1C48"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638FC56E"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D95ED8C" w14:textId="77777777" w:rsidR="001E3840" w:rsidRPr="00FF60F6" w:rsidRDefault="001E3840" w:rsidP="001E3840">
      <w:pPr>
        <w:autoSpaceDE w:val="0"/>
        <w:autoSpaceDN w:val="0"/>
        <w:adjustRightInd w:val="0"/>
        <w:spacing w:after="0" w:line="360" w:lineRule="auto"/>
        <w:jc w:val="both"/>
        <w:rPr>
          <w:rFonts w:ascii="Palatino Linotype" w:hAnsi="Palatino Linotype" w:cs="Arial"/>
          <w:sz w:val="24"/>
          <w:szCs w:val="24"/>
        </w:rPr>
      </w:pPr>
    </w:p>
    <w:p w14:paraId="1BC6CC82" w14:textId="77777777" w:rsidR="001E3840" w:rsidRDefault="001E3840" w:rsidP="001E3840">
      <w:pPr>
        <w:pStyle w:val="Prrafodelista"/>
        <w:autoSpaceDE w:val="0"/>
        <w:autoSpaceDN w:val="0"/>
        <w:adjustRightInd w:val="0"/>
        <w:spacing w:line="360" w:lineRule="auto"/>
        <w:ind w:left="0"/>
        <w:jc w:val="both"/>
        <w:rPr>
          <w:rFonts w:ascii="Palatino Linotype" w:hAnsi="Palatino Linotype" w:cs="Arial"/>
        </w:rPr>
      </w:pPr>
      <w:r w:rsidRPr="00FF60F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4A056FE" w14:textId="77777777" w:rsidR="001E3840" w:rsidRDefault="001E3840" w:rsidP="001E3840">
      <w:pPr>
        <w:autoSpaceDE w:val="0"/>
        <w:autoSpaceDN w:val="0"/>
        <w:adjustRightInd w:val="0"/>
        <w:spacing w:after="0" w:line="360" w:lineRule="auto"/>
        <w:jc w:val="both"/>
        <w:rPr>
          <w:rFonts w:ascii="Palatino Linotype" w:hAnsi="Palatino Linotype" w:cs="Arial"/>
          <w:sz w:val="24"/>
          <w:szCs w:val="24"/>
        </w:rPr>
      </w:pPr>
    </w:p>
    <w:p w14:paraId="063617DB" w14:textId="77777777" w:rsidR="001E3840" w:rsidRPr="00A64804" w:rsidRDefault="001E3840" w:rsidP="001E3840">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w:t>
      </w:r>
      <w:r w:rsidRPr="008D7517">
        <w:rPr>
          <w:rFonts w:ascii="Palatino Linotype" w:hAnsi="Palatino Linotype" w:cs="Arial"/>
          <w:b/>
          <w:sz w:val="28"/>
        </w:rPr>
        <w:t>Del estudio y resolución del asunto.</w:t>
      </w:r>
      <w:r w:rsidRPr="008D7517">
        <w:rPr>
          <w:rFonts w:ascii="Palatino Linotype" w:hAnsi="Palatino Linotype" w:cs="Arial"/>
          <w:sz w:val="28"/>
        </w:rPr>
        <w:t xml:space="preserve"> </w:t>
      </w:r>
    </w:p>
    <w:p w14:paraId="643DEE45" w14:textId="77777777" w:rsidR="001E3840" w:rsidRPr="00A64804" w:rsidRDefault="001E3840" w:rsidP="001E3840">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64804">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14:paraId="36EAB25F" w14:textId="77777777" w:rsidR="001E3840" w:rsidRPr="00587B1E" w:rsidRDefault="001E3840" w:rsidP="001E3840">
      <w:pPr>
        <w:pStyle w:val="Prrafodelista"/>
        <w:spacing w:line="360" w:lineRule="auto"/>
        <w:ind w:left="0"/>
        <w:jc w:val="both"/>
        <w:rPr>
          <w:rFonts w:ascii="Palatino Linotype" w:hAnsi="Palatino Linotype" w:cs="Arial"/>
        </w:rPr>
      </w:pPr>
    </w:p>
    <w:p w14:paraId="64C9B02A" w14:textId="77777777" w:rsidR="001E3840" w:rsidRPr="00A64804" w:rsidRDefault="001E3840" w:rsidP="001E3840">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8782A4E" w14:textId="77777777" w:rsidR="001E3840" w:rsidRPr="00A24F60" w:rsidRDefault="001E3840" w:rsidP="001E3840">
      <w:pPr>
        <w:tabs>
          <w:tab w:val="left" w:pos="709"/>
        </w:tabs>
        <w:spacing w:after="0" w:line="360" w:lineRule="auto"/>
        <w:jc w:val="both"/>
        <w:rPr>
          <w:rFonts w:ascii="Palatino Linotype" w:hAnsi="Palatino Linotype"/>
          <w:sz w:val="18"/>
          <w:szCs w:val="24"/>
        </w:rPr>
      </w:pPr>
    </w:p>
    <w:p w14:paraId="24FBAD28" w14:textId="77777777" w:rsidR="001E3840" w:rsidRDefault="001E3840" w:rsidP="001E3840">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Pr>
          <w:rFonts w:ascii="Palatino Linotype" w:hAnsi="Palatino Linotype" w:cs="Arial"/>
        </w:rPr>
        <w:t>si la información remitida en respuesta colma el derecho de acceso a la información.</w:t>
      </w:r>
    </w:p>
    <w:p w14:paraId="662EA18F" w14:textId="77777777" w:rsidR="001E3840" w:rsidRPr="00587B1E" w:rsidRDefault="001E3840" w:rsidP="001E3840">
      <w:pPr>
        <w:pStyle w:val="Prrafodelista"/>
        <w:autoSpaceDE w:val="0"/>
        <w:autoSpaceDN w:val="0"/>
        <w:adjustRightInd w:val="0"/>
        <w:spacing w:line="360" w:lineRule="auto"/>
        <w:ind w:left="0"/>
        <w:jc w:val="both"/>
        <w:rPr>
          <w:rFonts w:ascii="Palatino Linotype" w:hAnsi="Palatino Linotype" w:cs="Arial"/>
          <w:sz w:val="20"/>
        </w:rPr>
      </w:pPr>
    </w:p>
    <w:p w14:paraId="204526E9" w14:textId="77777777" w:rsidR="00C04244" w:rsidRDefault="001E3840" w:rsidP="001E3840">
      <w:pPr>
        <w:tabs>
          <w:tab w:val="left" w:pos="709"/>
        </w:tabs>
        <w:spacing w:after="0" w:line="360" w:lineRule="auto"/>
        <w:jc w:val="both"/>
        <w:rPr>
          <w:rFonts w:ascii="Palatino Linotype" w:hAnsi="Palatino Linotype"/>
          <w:sz w:val="24"/>
          <w:szCs w:val="24"/>
        </w:rPr>
      </w:pPr>
      <w:r w:rsidRPr="00007857">
        <w:rPr>
          <w:rFonts w:ascii="Palatino Linotype" w:hAnsi="Palatino Linotype"/>
          <w:sz w:val="24"/>
          <w:szCs w:val="24"/>
        </w:rPr>
        <w:t>Partamos de la solicitud de información, siendo</w:t>
      </w:r>
      <w:r w:rsidRPr="00406793">
        <w:rPr>
          <w:rFonts w:ascii="Palatino Linotype" w:hAnsi="Palatino Linotype"/>
          <w:sz w:val="24"/>
          <w:szCs w:val="24"/>
        </w:rPr>
        <w:t xml:space="preserve"> lo</w:t>
      </w:r>
      <w:r>
        <w:rPr>
          <w:rFonts w:ascii="Palatino Linotype" w:hAnsi="Palatino Linotype"/>
          <w:sz w:val="24"/>
          <w:szCs w:val="24"/>
        </w:rPr>
        <w:t>s requerimientos los siguientes:</w:t>
      </w:r>
    </w:p>
    <w:p w14:paraId="6DDDCB75" w14:textId="22248AA8" w:rsidR="00C04244" w:rsidRPr="00FD657D" w:rsidRDefault="00FD657D" w:rsidP="00C04244">
      <w:pPr>
        <w:pStyle w:val="Prrafodelista"/>
        <w:numPr>
          <w:ilvl w:val="0"/>
          <w:numId w:val="43"/>
        </w:numPr>
        <w:tabs>
          <w:tab w:val="left" w:pos="709"/>
        </w:tabs>
        <w:spacing w:line="360" w:lineRule="auto"/>
        <w:ind w:right="708"/>
        <w:jc w:val="both"/>
        <w:rPr>
          <w:rFonts w:ascii="Palatino Linotype" w:hAnsi="Palatino Linotype"/>
          <w:color w:val="000000"/>
        </w:rPr>
      </w:pPr>
      <w:r w:rsidRPr="00FD657D">
        <w:rPr>
          <w:rFonts w:ascii="Palatino Linotype" w:hAnsi="Palatino Linotype"/>
          <w:color w:val="000000"/>
        </w:rPr>
        <w:t>Documento o documentos donde conste el m</w:t>
      </w:r>
      <w:r w:rsidR="006747D9" w:rsidRPr="00FD657D">
        <w:rPr>
          <w:rFonts w:ascii="Palatino Linotype" w:hAnsi="Palatino Linotype"/>
          <w:color w:val="000000"/>
        </w:rPr>
        <w:t xml:space="preserve">onto de adeudos de cuotas del </w:t>
      </w:r>
      <w:r w:rsidRPr="00FD657D">
        <w:rPr>
          <w:rFonts w:ascii="Palatino Linotype" w:hAnsi="Palatino Linotype"/>
          <w:color w:val="000000"/>
        </w:rPr>
        <w:t xml:space="preserve">Sistema Municipal para el Desarrollo Integral de la Familia Tultepec a favor del </w:t>
      </w:r>
      <w:r w:rsidR="006747D9" w:rsidRPr="00FD657D">
        <w:rPr>
          <w:rFonts w:ascii="Palatino Linotype" w:hAnsi="Palatino Linotype"/>
          <w:color w:val="000000"/>
        </w:rPr>
        <w:t>Instituto de Seguridad Social del Estado d</w:t>
      </w:r>
      <w:r w:rsidRPr="00FD657D">
        <w:rPr>
          <w:rFonts w:ascii="Palatino Linotype" w:hAnsi="Palatino Linotype"/>
          <w:color w:val="000000"/>
        </w:rPr>
        <w:t xml:space="preserve">e México y Municipios (ISSEMYM), correspondiente al sistema reportado a la Plataforma de Recaudación e Información de Seguridad Social (PRISMA ISSEMYM), relativo al cierre del mes de agosto de dos mil veintiuno. </w:t>
      </w:r>
    </w:p>
    <w:p w14:paraId="181F5C8E" w14:textId="65F97F15" w:rsidR="00FD657D" w:rsidRPr="00FD657D" w:rsidRDefault="00FD657D" w:rsidP="00FD657D">
      <w:pPr>
        <w:pStyle w:val="Prrafodelista"/>
        <w:numPr>
          <w:ilvl w:val="0"/>
          <w:numId w:val="43"/>
        </w:numPr>
        <w:tabs>
          <w:tab w:val="left" w:pos="709"/>
        </w:tabs>
        <w:spacing w:line="360" w:lineRule="auto"/>
        <w:ind w:right="708"/>
        <w:jc w:val="both"/>
        <w:rPr>
          <w:rFonts w:ascii="Palatino Linotype" w:hAnsi="Palatino Linotype"/>
          <w:color w:val="000000"/>
        </w:rPr>
      </w:pPr>
      <w:r w:rsidRPr="00FD657D">
        <w:rPr>
          <w:rFonts w:ascii="Palatino Linotype" w:hAnsi="Palatino Linotype"/>
          <w:color w:val="000000"/>
        </w:rPr>
        <w:t xml:space="preserve">Documento o documentos donde conste el monto de adeudos de cuotas del Sistema Municipal para el Desarrollo Integral de la Familia Tultepec a favor del Instituto de Seguridad Social del Estado de México y </w:t>
      </w:r>
      <w:r w:rsidRPr="00FD657D">
        <w:rPr>
          <w:rFonts w:ascii="Palatino Linotype" w:hAnsi="Palatino Linotype"/>
          <w:color w:val="000000"/>
        </w:rPr>
        <w:lastRenderedPageBreak/>
        <w:t xml:space="preserve">Municipios (ISSEMYM), correspondiente al sistema reportado a la Plataforma de Recaudación e Información de Seguridad Social (PRISMA ISSEMYM), relativo al cierre del mes de octubre de dos mil veintiuno. </w:t>
      </w:r>
    </w:p>
    <w:p w14:paraId="25F8D679" w14:textId="7C95CE90" w:rsidR="001E3840" w:rsidRPr="00FD657D" w:rsidRDefault="00FD657D" w:rsidP="00C04244">
      <w:pPr>
        <w:pStyle w:val="Prrafodelista"/>
        <w:numPr>
          <w:ilvl w:val="0"/>
          <w:numId w:val="43"/>
        </w:numPr>
        <w:tabs>
          <w:tab w:val="left" w:pos="709"/>
        </w:tabs>
        <w:spacing w:line="360" w:lineRule="auto"/>
        <w:ind w:right="708"/>
        <w:jc w:val="both"/>
        <w:rPr>
          <w:rFonts w:ascii="Palatino Linotype" w:hAnsi="Palatino Linotype"/>
          <w:color w:val="000000"/>
        </w:rPr>
      </w:pPr>
      <w:r w:rsidRPr="00FD657D">
        <w:rPr>
          <w:rFonts w:ascii="Palatino Linotype" w:hAnsi="Palatino Linotype"/>
          <w:color w:val="000000"/>
        </w:rPr>
        <w:t>Documento o documentos donde conste el monto de adeudos de cuotas del Sistema Municipal para el Desarrollo Integral de la Familia Tultepec a favor del Instituto de Seguridad Social del Estado de México y Municipios (ISSEMYM), correspondiente al sistema reportado a la Plataforma de Recaudación e Información de Seguridad Social (PRISMA ISSEMYM),</w:t>
      </w:r>
      <w:r w:rsidR="006747D9" w:rsidRPr="00FD657D">
        <w:rPr>
          <w:rFonts w:ascii="Palatino Linotype" w:hAnsi="Palatino Linotype"/>
          <w:color w:val="000000"/>
        </w:rPr>
        <w:t xml:space="preserve"> que presenta </w:t>
      </w:r>
      <w:r w:rsidRPr="00FD657D">
        <w:rPr>
          <w:rFonts w:ascii="Palatino Linotype" w:hAnsi="Palatino Linotype"/>
          <w:color w:val="000000"/>
        </w:rPr>
        <w:t>al día</w:t>
      </w:r>
      <w:r w:rsidR="006747D9" w:rsidRPr="00FD657D">
        <w:rPr>
          <w:rFonts w:ascii="Palatino Linotype" w:hAnsi="Palatino Linotype"/>
          <w:color w:val="000000"/>
        </w:rPr>
        <w:t xml:space="preserve"> </w:t>
      </w:r>
      <w:r w:rsidRPr="00FD657D">
        <w:rPr>
          <w:rFonts w:ascii="Palatino Linotype" w:hAnsi="Palatino Linotype"/>
          <w:color w:val="000000"/>
        </w:rPr>
        <w:t>doce de noviembre de dos mil veintiuno.</w:t>
      </w:r>
      <w:r w:rsidR="00C04244" w:rsidRPr="00FD657D">
        <w:rPr>
          <w:rFonts w:ascii="Palatino Linotype" w:hAnsi="Palatino Linotype"/>
          <w:color w:val="000000"/>
        </w:rPr>
        <w:t xml:space="preserve"> </w:t>
      </w:r>
    </w:p>
    <w:p w14:paraId="5648AC88" w14:textId="77777777" w:rsidR="001E3840" w:rsidRPr="00D7391E" w:rsidRDefault="001E3840" w:rsidP="001E3840">
      <w:pPr>
        <w:tabs>
          <w:tab w:val="left" w:pos="709"/>
        </w:tabs>
        <w:spacing w:after="0" w:line="360" w:lineRule="auto"/>
        <w:jc w:val="both"/>
        <w:rPr>
          <w:rFonts w:ascii="Palatino Linotype" w:hAnsi="Palatino Linotype"/>
          <w:sz w:val="24"/>
          <w:szCs w:val="24"/>
        </w:rPr>
      </w:pPr>
    </w:p>
    <w:p w14:paraId="3D0FCFAC" w14:textId="583D547D" w:rsidR="001E3840" w:rsidRPr="00A736F4" w:rsidRDefault="001E3840" w:rsidP="001E3840">
      <w:pPr>
        <w:spacing w:after="0" w:line="360" w:lineRule="auto"/>
        <w:jc w:val="both"/>
        <w:rPr>
          <w:rFonts w:ascii="Palatino Linotype" w:hAnsi="Palatino Linotype"/>
          <w:sz w:val="24"/>
          <w:szCs w:val="24"/>
        </w:rPr>
      </w:pPr>
      <w:r>
        <w:rPr>
          <w:rFonts w:ascii="Palatino Linotype" w:hAnsi="Palatino Linotype"/>
          <w:bCs/>
          <w:sz w:val="24"/>
          <w:szCs w:val="24"/>
        </w:rPr>
        <w:t xml:space="preserve">En respuesta el Sujeto Obligado, mediante la </w:t>
      </w:r>
      <w:r w:rsidR="00884770">
        <w:rPr>
          <w:rFonts w:ascii="Palatino Linotype" w:hAnsi="Palatino Linotype"/>
          <w:bCs/>
          <w:sz w:val="24"/>
          <w:szCs w:val="24"/>
        </w:rPr>
        <w:t>Unidad de Transparencia</w:t>
      </w:r>
      <w:r>
        <w:rPr>
          <w:rFonts w:ascii="Palatino Linotype" w:hAnsi="Palatino Linotype"/>
          <w:bCs/>
          <w:sz w:val="24"/>
          <w:szCs w:val="24"/>
        </w:rPr>
        <w:t xml:space="preserve"> </w:t>
      </w:r>
      <w:r w:rsidR="008060B6">
        <w:rPr>
          <w:rFonts w:ascii="Palatino Linotype" w:hAnsi="Palatino Linotype"/>
          <w:bCs/>
          <w:sz w:val="24"/>
          <w:szCs w:val="24"/>
        </w:rPr>
        <w:t xml:space="preserve">refiere </w:t>
      </w:r>
      <w:r>
        <w:rPr>
          <w:rFonts w:ascii="Palatino Linotype" w:hAnsi="Palatino Linotype"/>
          <w:bCs/>
          <w:sz w:val="24"/>
          <w:szCs w:val="24"/>
        </w:rPr>
        <w:t xml:space="preserve">que </w:t>
      </w:r>
      <w:r w:rsidR="008060B6">
        <w:rPr>
          <w:rFonts w:ascii="Palatino Linotype" w:hAnsi="Palatino Linotype"/>
          <w:bCs/>
          <w:sz w:val="24"/>
          <w:szCs w:val="24"/>
        </w:rPr>
        <w:t>de acuerdo con lo comunicado por el Servidor Público Habilitado de la Coordinación de Administración y Finanzas, se informa lo siguiente</w:t>
      </w:r>
      <w:r w:rsidR="003D463C">
        <w:rPr>
          <w:rFonts w:ascii="Palatino Linotype" w:hAnsi="Palatino Linotype"/>
          <w:bCs/>
          <w:sz w:val="24"/>
          <w:szCs w:val="24"/>
        </w:rPr>
        <w:t xml:space="preserve">: que referente a los puntos de la información solicitada no se encuentra desglosada por mes, debido a que la Plataforma de Recaudación e Información de Seguridad social del </w:t>
      </w:r>
      <w:proofErr w:type="spellStart"/>
      <w:r w:rsidR="003D463C">
        <w:rPr>
          <w:rFonts w:ascii="Palatino Linotype" w:hAnsi="Palatino Linotype"/>
          <w:bCs/>
          <w:sz w:val="24"/>
          <w:szCs w:val="24"/>
        </w:rPr>
        <w:t>ISSEMyM</w:t>
      </w:r>
      <w:proofErr w:type="spellEnd"/>
      <w:r w:rsidR="003D463C">
        <w:rPr>
          <w:rFonts w:ascii="Palatino Linotype" w:hAnsi="Palatino Linotype"/>
          <w:bCs/>
          <w:sz w:val="24"/>
          <w:szCs w:val="24"/>
        </w:rPr>
        <w:t xml:space="preserve"> (PRISMA)</w:t>
      </w:r>
      <w:r w:rsidR="00544056">
        <w:rPr>
          <w:rFonts w:ascii="Palatino Linotype" w:hAnsi="Palatino Linotype"/>
          <w:bCs/>
          <w:sz w:val="24"/>
          <w:szCs w:val="24"/>
        </w:rPr>
        <w:t xml:space="preserve">, ya que se actualiza de manera quincenal o mensual, asimismo tuvo a bien anexar un documento electrónico el cual contiene </w:t>
      </w:r>
      <w:r w:rsidR="008C3F8B">
        <w:rPr>
          <w:rFonts w:ascii="Palatino Linotype" w:hAnsi="Palatino Linotype"/>
          <w:bCs/>
          <w:sz w:val="24"/>
          <w:szCs w:val="24"/>
        </w:rPr>
        <w:t xml:space="preserve">fecha de emisión 16 de noviembre de dos mil veintiuno, en el que se </w:t>
      </w:r>
      <w:r w:rsidR="00B744A7">
        <w:rPr>
          <w:rFonts w:ascii="Palatino Linotype" w:hAnsi="Palatino Linotype"/>
          <w:bCs/>
          <w:sz w:val="24"/>
          <w:szCs w:val="24"/>
        </w:rPr>
        <w:t xml:space="preserve">detalla  en el anexo uno: la clave PRISMA, clave de IP, nombre, RFC, domicilio, Representante e IMP pendiente, tal y como se generan </w:t>
      </w:r>
      <w:r w:rsidR="008D4D32">
        <w:rPr>
          <w:rFonts w:ascii="Palatino Linotype" w:hAnsi="Palatino Linotype"/>
          <w:bCs/>
          <w:sz w:val="24"/>
          <w:szCs w:val="24"/>
        </w:rPr>
        <w:t>en los archivos del Sujeto Obligado.</w:t>
      </w:r>
      <w:r w:rsidR="00544056">
        <w:rPr>
          <w:rFonts w:ascii="Palatino Linotype" w:hAnsi="Palatino Linotype"/>
          <w:bCs/>
          <w:sz w:val="24"/>
          <w:szCs w:val="24"/>
        </w:rPr>
        <w:t xml:space="preserve"> </w:t>
      </w:r>
    </w:p>
    <w:p w14:paraId="229ED367" w14:textId="77777777" w:rsidR="001E3840" w:rsidRDefault="001E3840" w:rsidP="001E3840">
      <w:pPr>
        <w:tabs>
          <w:tab w:val="left" w:pos="709"/>
        </w:tabs>
        <w:spacing w:after="0" w:line="360" w:lineRule="auto"/>
        <w:jc w:val="both"/>
        <w:rPr>
          <w:rFonts w:ascii="Palatino Linotype" w:hAnsi="Palatino Linotype"/>
          <w:bCs/>
          <w:sz w:val="24"/>
          <w:szCs w:val="24"/>
        </w:rPr>
      </w:pPr>
    </w:p>
    <w:p w14:paraId="4220C8B2" w14:textId="37CBA897" w:rsidR="001E3840" w:rsidRDefault="001E3840" w:rsidP="001E3840">
      <w:pPr>
        <w:tabs>
          <w:tab w:val="left" w:pos="709"/>
        </w:tabs>
        <w:spacing w:after="0" w:line="360" w:lineRule="auto"/>
        <w:jc w:val="both"/>
        <w:rPr>
          <w:rFonts w:ascii="Palatino Linotype" w:hAnsi="Palatino Linotype"/>
          <w:i/>
          <w:color w:val="000000"/>
          <w:sz w:val="24"/>
          <w:szCs w:val="24"/>
        </w:rPr>
      </w:pPr>
      <w:r>
        <w:rPr>
          <w:rFonts w:ascii="Palatino Linotype" w:hAnsi="Palatino Linotype"/>
          <w:bCs/>
          <w:sz w:val="24"/>
          <w:szCs w:val="24"/>
        </w:rPr>
        <w:t>Derivando con ello el recurso de revisión en donde el solicitante manifestó que: “</w:t>
      </w:r>
      <w:r w:rsidR="008F2002" w:rsidRPr="008F2002">
        <w:rPr>
          <w:rFonts w:ascii="Palatino Linotype" w:hAnsi="Palatino Linotype"/>
          <w:i/>
          <w:color w:val="000000"/>
          <w:sz w:val="24"/>
          <w:szCs w:val="24"/>
        </w:rPr>
        <w:t>Respuesta parcial entregada por el ISSEMYM</w:t>
      </w:r>
      <w:r>
        <w:rPr>
          <w:rFonts w:ascii="Palatino Linotype" w:hAnsi="Palatino Linotype"/>
          <w:i/>
          <w:color w:val="000000"/>
          <w:sz w:val="24"/>
          <w:szCs w:val="24"/>
        </w:rPr>
        <w:t>”.</w:t>
      </w:r>
    </w:p>
    <w:p w14:paraId="7C3F13F0" w14:textId="77777777" w:rsidR="00264D25" w:rsidRDefault="00264D25" w:rsidP="00264D25">
      <w:pPr>
        <w:tabs>
          <w:tab w:val="left" w:pos="709"/>
        </w:tabs>
        <w:spacing w:line="360" w:lineRule="auto"/>
        <w:jc w:val="both"/>
        <w:rPr>
          <w:rFonts w:ascii="Palatino Linotype" w:hAnsi="Palatino Linotype" w:cs="Arial"/>
          <w:sz w:val="24"/>
        </w:rPr>
      </w:pPr>
    </w:p>
    <w:p w14:paraId="52819B4F" w14:textId="77777777" w:rsidR="00264D25" w:rsidRDefault="00264D25" w:rsidP="00264D25">
      <w:pPr>
        <w:tabs>
          <w:tab w:val="left" w:pos="709"/>
        </w:tabs>
        <w:spacing w:line="360" w:lineRule="auto"/>
        <w:jc w:val="both"/>
        <w:rPr>
          <w:rFonts w:ascii="Palatino Linotype" w:hAnsi="Palatino Linotype" w:cs="Arial"/>
          <w:sz w:val="24"/>
        </w:rPr>
      </w:pPr>
      <w:r>
        <w:rPr>
          <w:rFonts w:ascii="Palatino Linotype" w:hAnsi="Palatino Linotype" w:cs="Arial"/>
          <w:sz w:val="24"/>
        </w:rPr>
        <w:lastRenderedPageBreak/>
        <w:t>Es de mencionarse que el</w:t>
      </w:r>
      <w:r w:rsidRPr="00BF1721">
        <w:rPr>
          <w:rFonts w:ascii="Palatino Linotype" w:hAnsi="Palatino Linotype" w:cs="Arial"/>
          <w:sz w:val="24"/>
        </w:rPr>
        <w:t xml:space="preserve"> Sujeto Obligado, remitió su informe justificado en fecha </w:t>
      </w:r>
      <w:r>
        <w:rPr>
          <w:rFonts w:ascii="Palatino Linotype" w:hAnsi="Palatino Linotype" w:cs="Arial"/>
          <w:sz w:val="24"/>
        </w:rPr>
        <w:t>trece de diciembre</w:t>
      </w:r>
      <w:r w:rsidRPr="00BF1721">
        <w:rPr>
          <w:rFonts w:ascii="Palatino Linotype" w:hAnsi="Palatino Linotype" w:cs="Arial"/>
          <w:sz w:val="24"/>
        </w:rPr>
        <w:t xml:space="preserve"> de dos mil veintiuno, mediante dos archivos</w:t>
      </w:r>
      <w:r>
        <w:rPr>
          <w:rFonts w:ascii="Palatino Linotype" w:hAnsi="Palatino Linotype" w:cs="Arial"/>
          <w:sz w:val="24"/>
        </w:rPr>
        <w:t xml:space="preserve"> en los cuales medularmente se ratifica la respuesta inicial, tal como se muestra a continuación:</w:t>
      </w:r>
    </w:p>
    <w:p w14:paraId="51300B00" w14:textId="77777777" w:rsidR="00264D25" w:rsidRPr="00167BC8" w:rsidRDefault="00264D25" w:rsidP="00264D25">
      <w:pPr>
        <w:tabs>
          <w:tab w:val="left" w:pos="709"/>
        </w:tabs>
        <w:spacing w:line="360" w:lineRule="auto"/>
        <w:jc w:val="both"/>
        <w:rPr>
          <w:rFonts w:ascii="Palatino Linotype" w:hAnsi="Palatino Linotype" w:cs="Arial"/>
          <w:sz w:val="24"/>
          <w:szCs w:val="24"/>
        </w:rPr>
      </w:pPr>
      <w:r w:rsidRPr="00167BC8">
        <w:rPr>
          <w:rFonts w:ascii="Palatino Linotype" w:hAnsi="Palatino Linotype" w:cs="Arial"/>
          <w:b/>
          <w:i/>
          <w:sz w:val="24"/>
          <w:szCs w:val="24"/>
        </w:rPr>
        <w:t>INFORME JUSTIFICADO 866.IP.pdf</w:t>
      </w:r>
      <w:r>
        <w:rPr>
          <w:rFonts w:ascii="Palatino Linotype" w:hAnsi="Palatino Linotype" w:cs="Arial"/>
          <w:b/>
          <w:i/>
          <w:sz w:val="24"/>
          <w:szCs w:val="24"/>
        </w:rPr>
        <w:t>:</w:t>
      </w:r>
      <w:r>
        <w:rPr>
          <w:rFonts w:ascii="Palatino Linotype" w:hAnsi="Palatino Linotype" w:cs="Arial"/>
          <w:i/>
          <w:sz w:val="24"/>
          <w:szCs w:val="24"/>
        </w:rPr>
        <w:t xml:space="preserve"> </w:t>
      </w:r>
      <w:r>
        <w:rPr>
          <w:rFonts w:ascii="Palatino Linotype" w:hAnsi="Palatino Linotype" w:cs="Arial"/>
          <w:sz w:val="24"/>
          <w:szCs w:val="24"/>
        </w:rPr>
        <w:t>Consta del oficio 207C0401210001S-UT-1688/2021, el cual en lo medular ratifica la respuesta inicial del Sujeto Obligado, asimismo informa que el sistema PRISMA, se actualiza de forma quincenal y mensual, por lo que, en el caso particular, el sistema no permite retroceder a quincenas o meses anteriores.</w:t>
      </w:r>
    </w:p>
    <w:p w14:paraId="3B22EF05" w14:textId="77777777" w:rsidR="00264D25" w:rsidRPr="001F03DF" w:rsidRDefault="00264D25" w:rsidP="00264D25">
      <w:pPr>
        <w:tabs>
          <w:tab w:val="left" w:pos="709"/>
        </w:tabs>
        <w:spacing w:line="360" w:lineRule="auto"/>
        <w:jc w:val="both"/>
        <w:rPr>
          <w:rFonts w:ascii="Palatino Linotype" w:hAnsi="Palatino Linotype" w:cs="Arial"/>
          <w:sz w:val="24"/>
          <w:szCs w:val="24"/>
        </w:rPr>
      </w:pPr>
      <w:r w:rsidRPr="00167BC8">
        <w:rPr>
          <w:rFonts w:ascii="Palatino Linotype" w:hAnsi="Palatino Linotype" w:cs="Arial"/>
          <w:b/>
          <w:i/>
          <w:sz w:val="24"/>
          <w:szCs w:val="24"/>
        </w:rPr>
        <w:t>oficio 3867 administración.pdf</w:t>
      </w:r>
      <w:r>
        <w:rPr>
          <w:rFonts w:ascii="Palatino Linotype" w:hAnsi="Palatino Linotype" w:cs="Arial"/>
          <w:b/>
          <w:i/>
          <w:sz w:val="24"/>
          <w:szCs w:val="24"/>
        </w:rPr>
        <w:t>:</w:t>
      </w:r>
      <w:r>
        <w:rPr>
          <w:rFonts w:ascii="Palatino Linotype" w:hAnsi="Palatino Linotype" w:cs="Arial"/>
          <w:sz w:val="24"/>
          <w:szCs w:val="24"/>
        </w:rPr>
        <w:t xml:space="preserve"> Contiene el oficio 207C0401700000L/3867/2021 signado por la coordinadora de administración y finanzas, en el cual refiere que la información se actualiza en el sistema PRISMA de manera quincenal y mensual, por lo que no permite retroceder a quincenas o meses anteriores, asimismo, informa que se puso a disposición del solicitante el documento actual y vigente que se obtuvo de la plataforma PRISMA, denominada “Procesos de Cargos y Abonos Históricos por IP”, con fecha de emisión 16 de noviembre del año en curso correspondiente al Sistema Municipal para el Desarrollo Integral de la Familia Tultepec, por concepto de retenciones y contribuciones de seguridad social.</w:t>
      </w:r>
    </w:p>
    <w:p w14:paraId="46385B7F" w14:textId="77777777" w:rsidR="00264D25" w:rsidRDefault="00264D25" w:rsidP="00264D25">
      <w:pPr>
        <w:tabs>
          <w:tab w:val="left" w:pos="709"/>
        </w:tabs>
        <w:spacing w:line="360" w:lineRule="auto"/>
        <w:jc w:val="both"/>
        <w:rPr>
          <w:rFonts w:ascii="Palatino Linotype" w:hAnsi="Palatino Linotype" w:cs="Arial"/>
          <w:b/>
          <w:i/>
          <w:sz w:val="24"/>
          <w:szCs w:val="24"/>
        </w:rPr>
      </w:pPr>
      <w:r w:rsidRPr="00167BC8">
        <w:rPr>
          <w:rFonts w:ascii="Palatino Linotype" w:hAnsi="Palatino Linotype" w:cs="Arial"/>
          <w:b/>
          <w:i/>
          <w:sz w:val="24"/>
          <w:szCs w:val="24"/>
        </w:rPr>
        <w:t>“ANEXO RECURSO 866.IP.pdf”</w:t>
      </w:r>
      <w:r>
        <w:rPr>
          <w:rFonts w:ascii="Palatino Linotype" w:hAnsi="Palatino Linotype" w:cs="Arial"/>
          <w:b/>
          <w:i/>
          <w:sz w:val="24"/>
          <w:szCs w:val="24"/>
        </w:rPr>
        <w:t>:</w:t>
      </w:r>
    </w:p>
    <w:p w14:paraId="7EC029EE" w14:textId="633BF45A" w:rsidR="001E3840" w:rsidRPr="00264D25" w:rsidRDefault="00264D25" w:rsidP="00264D25">
      <w:pPr>
        <w:tabs>
          <w:tab w:val="left" w:pos="709"/>
        </w:tabs>
        <w:spacing w:line="360" w:lineRule="auto"/>
        <w:jc w:val="center"/>
        <w:rPr>
          <w:rFonts w:ascii="Palatino Linotype" w:hAnsi="Palatino Linotype" w:cs="Arial"/>
          <w:b/>
          <w:sz w:val="24"/>
        </w:rPr>
      </w:pPr>
      <w:r>
        <w:rPr>
          <w:rFonts w:ascii="Palatino Linotype" w:hAnsi="Palatino Linotype" w:cs="Arial"/>
          <w:b/>
          <w:noProof/>
          <w:sz w:val="24"/>
          <w:lang w:eastAsia="es-MX"/>
        </w:rPr>
        <w:lastRenderedPageBreak/>
        <w:drawing>
          <wp:inline distT="0" distB="0" distL="0" distR="0" wp14:anchorId="54B52BD1" wp14:editId="3766C277">
            <wp:extent cx="5607685" cy="2636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994" cy="2638076"/>
                    </a:xfrm>
                    <a:prstGeom prst="rect">
                      <a:avLst/>
                    </a:prstGeom>
                    <a:noFill/>
                    <a:ln>
                      <a:noFill/>
                    </a:ln>
                  </pic:spPr>
                </pic:pic>
              </a:graphicData>
            </a:graphic>
          </wp:inline>
        </w:drawing>
      </w:r>
    </w:p>
    <w:p w14:paraId="2D8611E8" w14:textId="1B0F7CB4" w:rsidR="001E3840" w:rsidRDefault="001E3840" w:rsidP="001E3840">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 En este sentido el estudio corresponderá a determinar si la información solicitada por el particular es generada, poseída o administrada por el Sujeto Obligado y de ser el caso los términos en los que esta será entregada.</w:t>
      </w:r>
    </w:p>
    <w:p w14:paraId="0B69AFA0" w14:textId="1E9B3498" w:rsidR="001E3840" w:rsidRDefault="001E3840" w:rsidP="001E3840">
      <w:pPr>
        <w:tabs>
          <w:tab w:val="left" w:pos="709"/>
        </w:tabs>
        <w:spacing w:after="0" w:line="360" w:lineRule="auto"/>
        <w:jc w:val="both"/>
        <w:rPr>
          <w:rFonts w:ascii="Palatino Linotype" w:hAnsi="Palatino Linotype"/>
          <w:sz w:val="24"/>
          <w:szCs w:val="24"/>
        </w:rPr>
      </w:pPr>
      <w:r>
        <w:rPr>
          <w:rFonts w:ascii="Palatino Linotype" w:hAnsi="Palatino Linotype"/>
          <w:color w:val="000000"/>
          <w:sz w:val="24"/>
          <w:szCs w:val="24"/>
        </w:rPr>
        <w:t xml:space="preserve">Primeramente debemos señalar que el particular </w:t>
      </w:r>
      <w:r w:rsidR="002615DA">
        <w:rPr>
          <w:rFonts w:ascii="Palatino Linotype" w:hAnsi="Palatino Linotype"/>
          <w:color w:val="000000"/>
          <w:sz w:val="24"/>
          <w:szCs w:val="24"/>
        </w:rPr>
        <w:t>mediante la solicitud de información</w:t>
      </w:r>
      <w:r>
        <w:rPr>
          <w:rFonts w:ascii="Palatino Linotype" w:hAnsi="Palatino Linotype"/>
          <w:color w:val="000000"/>
          <w:sz w:val="24"/>
          <w:szCs w:val="24"/>
        </w:rPr>
        <w:t>, manifestó que</w:t>
      </w:r>
      <w:r w:rsidR="002615DA">
        <w:rPr>
          <w:rFonts w:ascii="Palatino Linotype" w:hAnsi="Palatino Linotype"/>
          <w:color w:val="000000"/>
          <w:sz w:val="24"/>
          <w:szCs w:val="24"/>
        </w:rPr>
        <w:t xml:space="preserve"> requiere el monto de adeudos de cuotas reportados al sistema denominado PRISMA</w:t>
      </w:r>
      <w:r w:rsidR="003C793C">
        <w:rPr>
          <w:rFonts w:ascii="Palatino Linotype" w:hAnsi="Palatino Linotype"/>
          <w:color w:val="000000"/>
          <w:sz w:val="24"/>
          <w:szCs w:val="24"/>
        </w:rPr>
        <w:t xml:space="preserve"> de los meses de agosto, octubre y noviembre</w:t>
      </w:r>
      <w:r>
        <w:rPr>
          <w:rFonts w:ascii="Palatino Linotype" w:hAnsi="Palatino Linotype"/>
          <w:color w:val="000000"/>
          <w:sz w:val="24"/>
          <w:szCs w:val="24"/>
        </w:rPr>
        <w:t xml:space="preserve">, </w:t>
      </w:r>
      <w:r w:rsidRPr="001E704D">
        <w:rPr>
          <w:rFonts w:ascii="Palatino Linotype" w:hAnsi="Palatino Linotype"/>
          <w:color w:val="000000"/>
          <w:sz w:val="24"/>
          <w:szCs w:val="24"/>
        </w:rPr>
        <w:t xml:space="preserve">adicionalmente manifestó en sus motivos de inconformidad que el Sujeto Obligado </w:t>
      </w:r>
      <w:r w:rsidR="00842B5F">
        <w:rPr>
          <w:rFonts w:ascii="Palatino Linotype" w:hAnsi="Palatino Linotype"/>
          <w:color w:val="000000"/>
          <w:sz w:val="24"/>
          <w:szCs w:val="24"/>
        </w:rPr>
        <w:t>únicamente entregó la información relativa al mes de noviembre, faltando así la informaci</w:t>
      </w:r>
      <w:r w:rsidR="00B06D13">
        <w:rPr>
          <w:rFonts w:ascii="Palatino Linotype" w:hAnsi="Palatino Linotype"/>
          <w:color w:val="000000"/>
          <w:sz w:val="24"/>
          <w:szCs w:val="24"/>
        </w:rPr>
        <w:t>ón relativa a los meses de agosto y octubre</w:t>
      </w:r>
      <w:r w:rsidRPr="001E704D">
        <w:rPr>
          <w:rFonts w:ascii="Palatino Linotype" w:hAnsi="Palatino Linotype"/>
          <w:color w:val="000000"/>
          <w:sz w:val="24"/>
          <w:szCs w:val="24"/>
        </w:rPr>
        <w:t xml:space="preserve">, en este sentido, al analizar el </w:t>
      </w:r>
      <w:r w:rsidRPr="001E704D">
        <w:rPr>
          <w:rFonts w:ascii="Palatino Linotype" w:hAnsi="Palatino Linotype"/>
          <w:sz w:val="24"/>
          <w:szCs w:val="24"/>
        </w:rPr>
        <w:t>Manual Único de Contabilidad Gubernamental para las Dependencias y Entidades Públicas del Gobierno y Municipios del Estado de México, no se advierte ningún termino que refiera al PRISMA, sin</w:t>
      </w:r>
      <w:r>
        <w:rPr>
          <w:rFonts w:ascii="Palatino Linotype" w:hAnsi="Palatino Linotype"/>
          <w:sz w:val="24"/>
          <w:szCs w:val="24"/>
        </w:rPr>
        <w:t xml:space="preserve"> embargo podemos advertir que si se establece el monto de las cuotas y aportaciones de Seguridad Social.</w:t>
      </w:r>
    </w:p>
    <w:p w14:paraId="70834565" w14:textId="77777777" w:rsidR="001E3840" w:rsidRPr="007449D8" w:rsidRDefault="001E3840" w:rsidP="001E3840">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lastRenderedPageBreak/>
        <w:t xml:space="preserve">En razón de lo anterior, es necesario referir que la Ley del Trabajo de los Servidores Públicos del Estado y Municipios establece en su fracción V del numeral 84 que, el Instituto de Seguridad Social del Estado de México y Municipios podrá hacer retenciones, descuentos o deducciones a los servidores públicos con motivo de las cuotas y obligaciones contraídas con este. </w:t>
      </w:r>
    </w:p>
    <w:p w14:paraId="770A1D56"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ARTÍCULO 84. Sólo podrán hacerse retenciones, descuentos o deducciones al sueldo  de los servidores públicos por concepto de:</w:t>
      </w:r>
    </w:p>
    <w:p w14:paraId="5A1470F0" w14:textId="77777777" w:rsidR="001E3840"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 …. .</w:t>
      </w:r>
    </w:p>
    <w:p w14:paraId="5D3D9B66"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Descuentos ordenados por el Instituto de Seguridad Social del Estado de México y Municipios, con motivo de cuotas y obligaciones contraídas con éste por los servidores públicos;</w:t>
      </w:r>
    </w:p>
    <w:p w14:paraId="1F7F8DB2" w14:textId="77777777" w:rsidR="001E3840" w:rsidRDefault="001E3840" w:rsidP="001E3840">
      <w:pPr>
        <w:tabs>
          <w:tab w:val="left" w:pos="709"/>
        </w:tabs>
        <w:spacing w:after="0" w:line="360" w:lineRule="auto"/>
        <w:jc w:val="both"/>
      </w:pPr>
    </w:p>
    <w:p w14:paraId="7B6B9FE1" w14:textId="7732F4CD" w:rsidR="001E3840" w:rsidRPr="007449D8" w:rsidRDefault="001E3840" w:rsidP="001E3840">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Asimismo, la misma Ley del Trabajo establece en su numeral 98</w:t>
      </w:r>
      <w:r w:rsidR="00B6259B">
        <w:rPr>
          <w:rFonts w:ascii="Palatino Linotype" w:hAnsi="Palatino Linotype"/>
          <w:sz w:val="24"/>
          <w:szCs w:val="24"/>
        </w:rPr>
        <w:t>,</w:t>
      </w:r>
      <w:r w:rsidRPr="007449D8">
        <w:rPr>
          <w:rFonts w:ascii="Palatino Linotype" w:hAnsi="Palatino Linotype"/>
          <w:sz w:val="24"/>
          <w:szCs w:val="24"/>
        </w:rPr>
        <w:t xml:space="preserve"> fracción VIII las obligaciones de las instituciones públicas y que a la letra reza:</w:t>
      </w:r>
    </w:p>
    <w:p w14:paraId="6AE1801C"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 ARTÍCULO 98. Son obligaciones de las instituciones públicas: </w:t>
      </w:r>
    </w:p>
    <w:p w14:paraId="67FC984C"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 </w:t>
      </w:r>
    </w:p>
    <w:p w14:paraId="606B8BA0"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VIII. Cubrir las aportaciones del régimen de seguridad social que les correspondan, así como retener las cuotas y descuentos a cargo de los servidores públicos y enterarlos oportunamente en los términos que establece la Ley de Seguridad Social para los Servidores Públicos del Estado y Municipios.</w:t>
      </w:r>
    </w:p>
    <w:p w14:paraId="18D8682C" w14:textId="77777777" w:rsidR="001E3840" w:rsidRDefault="001E3840" w:rsidP="001E3840">
      <w:pPr>
        <w:tabs>
          <w:tab w:val="left" w:pos="709"/>
        </w:tabs>
        <w:spacing w:after="0" w:line="360" w:lineRule="auto"/>
        <w:jc w:val="both"/>
      </w:pPr>
      <w:r>
        <w:t xml:space="preserve"> …….</w:t>
      </w:r>
    </w:p>
    <w:p w14:paraId="41211ACE" w14:textId="77777777" w:rsidR="001E3840" w:rsidRDefault="001E3840" w:rsidP="001E3840">
      <w:pPr>
        <w:tabs>
          <w:tab w:val="left" w:pos="709"/>
        </w:tabs>
        <w:spacing w:after="0" w:line="360" w:lineRule="auto"/>
        <w:jc w:val="both"/>
      </w:pPr>
    </w:p>
    <w:p w14:paraId="2E0E1ADE" w14:textId="77777777" w:rsidR="001E3840" w:rsidRPr="007449D8" w:rsidRDefault="001E3840" w:rsidP="001E3840">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 xml:space="preserve">Coligado a lo anterior, la Ley de Seguridad Social para los Servidores Públicos del Estado de México y Municipios establece: </w:t>
      </w:r>
    </w:p>
    <w:p w14:paraId="6E297BCE"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ARTÍCULO 35.- Las instituciones públicas deberán enterar al Instituto el importe de las cuotas retenidas quincenalmente a los servidores públicos, así como el de las aportaciones que les correspondan, dentro de los cinco días siguientes al de la fecha en que efectúen la retención. En el mismo plazo, deberán enterar el importe de los descuentos que por créditos u otros conceptos que ordene el propio Instituto, en cumplimiento de lo dispuesto por esta ley. </w:t>
      </w:r>
    </w:p>
    <w:p w14:paraId="487F80C7" w14:textId="77777777" w:rsidR="001E3840" w:rsidRPr="00FB0CF4" w:rsidRDefault="001E3840" w:rsidP="001E3840">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lastRenderedPageBreak/>
        <w:t>El entero de cuotas y aportaciones que los ayuntamientos convengan a través de descuento de las participaciones federales que les correspondan, se realizará de forma mensual.</w:t>
      </w:r>
    </w:p>
    <w:p w14:paraId="5E7C1E58" w14:textId="77777777" w:rsidR="001E3840" w:rsidRDefault="001E3840" w:rsidP="001E3840">
      <w:pPr>
        <w:tabs>
          <w:tab w:val="left" w:pos="709"/>
        </w:tabs>
        <w:spacing w:after="0" w:line="360" w:lineRule="auto"/>
        <w:jc w:val="both"/>
      </w:pPr>
    </w:p>
    <w:p w14:paraId="5AA4FDD1" w14:textId="77777777" w:rsidR="001E3840" w:rsidRPr="007449D8" w:rsidRDefault="001E3840" w:rsidP="001E3840">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Así pues, de la normatividad señalada que las instituciones públicas deberán de enterar al Instituto de Seguridad Social del Estado de México y Municipios el importe de las cuotas retenidas quincenalmente, así como las aportaciones del régimen de seguridad social a cargo de los servidores públicos.</w:t>
      </w:r>
    </w:p>
    <w:p w14:paraId="06AA31B1" w14:textId="77777777" w:rsidR="001E3840" w:rsidRDefault="001E3840" w:rsidP="001E3840">
      <w:pPr>
        <w:tabs>
          <w:tab w:val="left" w:pos="709"/>
        </w:tabs>
        <w:spacing w:after="0" w:line="360" w:lineRule="auto"/>
        <w:jc w:val="both"/>
        <w:rPr>
          <w:rFonts w:ascii="Palatino Linotype" w:hAnsi="Palatino Linotype"/>
          <w:sz w:val="24"/>
          <w:szCs w:val="24"/>
        </w:rPr>
      </w:pPr>
    </w:p>
    <w:p w14:paraId="4A4102F4" w14:textId="77777777" w:rsidR="001E3840" w:rsidRDefault="001E3840" w:rsidP="001E384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razón de ellos </w:t>
      </w:r>
      <w:r w:rsidRPr="006F281B">
        <w:rPr>
          <w:rFonts w:ascii="Palatino Linotype" w:hAnsi="Palatino Linotype"/>
          <w:sz w:val="24"/>
          <w:szCs w:val="24"/>
        </w:rPr>
        <w:t xml:space="preserve">existe la Plataforma de Recaudación e Información de Seguridad Social del </w:t>
      </w:r>
      <w:proofErr w:type="spellStart"/>
      <w:r w:rsidRPr="006F281B">
        <w:rPr>
          <w:rFonts w:ascii="Palatino Linotype" w:hAnsi="Palatino Linotype"/>
          <w:sz w:val="24"/>
          <w:szCs w:val="24"/>
        </w:rPr>
        <w:t>ISSEMyM</w:t>
      </w:r>
      <w:proofErr w:type="spellEnd"/>
      <w:r w:rsidRPr="006F281B">
        <w:rPr>
          <w:rFonts w:ascii="Palatino Linotype" w:hAnsi="Palatino Linotype"/>
          <w:sz w:val="24"/>
          <w:szCs w:val="24"/>
        </w:rPr>
        <w:t xml:space="preserve"> (PRISMA), señalando que es una herramienta tecnológica que implica esta práctica y permite la recepción oportuna de información del entero de las cuotas, aportaciones, accesorios y retenciones del personal, que laboran en las instituciones públicas afiliadas al régimen de seguridad social del Estado de México y sus municipios, con los beneficios de la Ley. Asimismo, permite hacer más eficiente la recaudación, cobro y fiscalización de cuotas, aportaciones, accesorios, retenciones y aprovechamientos que derivan de las mismas, así como de los créditos fiscales que se generan, los cuales son enterados y cubiertos al Instituto de Seguridad Social del Estado de México y sus Municipios (</w:t>
      </w:r>
      <w:proofErr w:type="spellStart"/>
      <w:r w:rsidRPr="006F281B">
        <w:rPr>
          <w:rFonts w:ascii="Palatino Linotype" w:hAnsi="Palatino Linotype"/>
          <w:sz w:val="24"/>
          <w:szCs w:val="24"/>
        </w:rPr>
        <w:t>ISSEMyM</w:t>
      </w:r>
      <w:proofErr w:type="spellEnd"/>
      <w:r w:rsidRPr="006F281B">
        <w:rPr>
          <w:rFonts w:ascii="Palatino Linotype" w:hAnsi="Palatino Linotype"/>
          <w:sz w:val="24"/>
          <w:szCs w:val="24"/>
        </w:rPr>
        <w:t>). Favorece el pronto registro de alta, baja y/o modificación de datos tanto del personal al servicio público como de las mismas instituciones públicas, haciendo más expedita la acreditación de vigencia de derechos y además mejora la capacidad para administrar las cuentas del sistema de capitalización individual.</w:t>
      </w:r>
    </w:p>
    <w:p w14:paraId="3B1B3890" w14:textId="77777777" w:rsidR="001E3840" w:rsidRDefault="001E3840" w:rsidP="001E3840">
      <w:pPr>
        <w:tabs>
          <w:tab w:val="left" w:pos="709"/>
        </w:tabs>
        <w:spacing w:after="0" w:line="360" w:lineRule="auto"/>
        <w:jc w:val="both"/>
        <w:rPr>
          <w:rFonts w:ascii="Palatino Linotype" w:hAnsi="Palatino Linotype"/>
          <w:sz w:val="24"/>
          <w:szCs w:val="24"/>
        </w:rPr>
      </w:pPr>
    </w:p>
    <w:p w14:paraId="1E55B1B3" w14:textId="50A58FF2" w:rsidR="001E3840" w:rsidRPr="006F281B" w:rsidRDefault="001E3840" w:rsidP="001E3840">
      <w:pPr>
        <w:tabs>
          <w:tab w:val="left" w:pos="709"/>
        </w:tabs>
        <w:spacing w:after="0" w:line="360" w:lineRule="auto"/>
        <w:jc w:val="both"/>
        <w:rPr>
          <w:rFonts w:ascii="Palatino Linotype" w:hAnsi="Palatino Linotype"/>
          <w:color w:val="000000"/>
          <w:sz w:val="24"/>
          <w:szCs w:val="24"/>
        </w:rPr>
      </w:pPr>
      <w:r>
        <w:rPr>
          <w:rFonts w:ascii="Palatino Linotype" w:hAnsi="Palatino Linotype"/>
          <w:sz w:val="24"/>
          <w:szCs w:val="24"/>
        </w:rPr>
        <w:lastRenderedPageBreak/>
        <w:t>En este mismo tenor es necesario remitirnos a</w:t>
      </w:r>
      <w:r w:rsidRPr="006F281B">
        <w:rPr>
          <w:rFonts w:ascii="Palatino Linotype" w:hAnsi="Palatino Linotype"/>
          <w:sz w:val="24"/>
          <w:szCs w:val="24"/>
        </w:rPr>
        <w:t xml:space="preserve">l Manual de Procedimientos para la Administración de la Plataforma de Recaudación e Información de Seguridad Social PRISMA </w:t>
      </w:r>
      <w:proofErr w:type="spellStart"/>
      <w:r>
        <w:rPr>
          <w:rFonts w:ascii="Palatino Linotype" w:hAnsi="Palatino Linotype"/>
          <w:sz w:val="24"/>
          <w:szCs w:val="24"/>
        </w:rPr>
        <w:t>ISSEMy</w:t>
      </w:r>
      <w:r w:rsidRPr="006F281B">
        <w:rPr>
          <w:rFonts w:ascii="Palatino Linotype" w:hAnsi="Palatino Linotype"/>
          <w:sz w:val="24"/>
          <w:szCs w:val="24"/>
        </w:rPr>
        <w:t>M</w:t>
      </w:r>
      <w:proofErr w:type="spellEnd"/>
      <w:r>
        <w:rPr>
          <w:rFonts w:ascii="Palatino Linotype" w:hAnsi="Palatino Linotype"/>
          <w:sz w:val="24"/>
          <w:szCs w:val="24"/>
        </w:rPr>
        <w:t xml:space="preserve">, establece los procedimientos de registro de alta de Instituciones Públicas al Régimen de Seguridad Social, a través de la Plataforma de Recaudación e información de Seguridad Social (PRISMA </w:t>
      </w:r>
      <w:proofErr w:type="spellStart"/>
      <w:r>
        <w:rPr>
          <w:rFonts w:ascii="Palatino Linotype" w:hAnsi="Palatino Linotype"/>
          <w:sz w:val="24"/>
          <w:szCs w:val="24"/>
        </w:rPr>
        <w:t>ISSEMyM</w:t>
      </w:r>
      <w:proofErr w:type="spellEnd"/>
      <w:r>
        <w:rPr>
          <w:rFonts w:ascii="Palatino Linotype" w:hAnsi="Palatino Linotype"/>
          <w:sz w:val="24"/>
          <w:szCs w:val="24"/>
        </w:rPr>
        <w:t xml:space="preserve">) y el Registro de bajas, cambios y/o modificaciones de datos de las Instituciones Públicas afiliadas al Régimen de Seguridad Social del </w:t>
      </w:r>
      <w:proofErr w:type="spellStart"/>
      <w:r>
        <w:rPr>
          <w:rFonts w:ascii="Palatino Linotype" w:hAnsi="Palatino Linotype"/>
          <w:sz w:val="24"/>
          <w:szCs w:val="24"/>
        </w:rPr>
        <w:t>ISSEMyM</w:t>
      </w:r>
      <w:proofErr w:type="spellEnd"/>
      <w:r>
        <w:rPr>
          <w:rFonts w:ascii="Palatino Linotype" w:hAnsi="Palatino Linotype"/>
          <w:sz w:val="24"/>
          <w:szCs w:val="24"/>
        </w:rPr>
        <w:t xml:space="preserve">,  a través de la Plataforma de Recaudación e Información de Seguridad Social (PRISMA </w:t>
      </w:r>
      <w:proofErr w:type="spellStart"/>
      <w:r>
        <w:rPr>
          <w:rFonts w:ascii="Palatino Linotype" w:hAnsi="Palatino Linotype"/>
          <w:sz w:val="24"/>
          <w:szCs w:val="24"/>
        </w:rPr>
        <w:t>ISSEMyM</w:t>
      </w:r>
      <w:proofErr w:type="spellEnd"/>
      <w:r>
        <w:rPr>
          <w:rFonts w:ascii="Palatino Linotype" w:hAnsi="Palatino Linotype"/>
          <w:sz w:val="24"/>
          <w:szCs w:val="24"/>
        </w:rPr>
        <w:t xml:space="preserve">), </w:t>
      </w:r>
    </w:p>
    <w:p w14:paraId="7B7A0057" w14:textId="77777777" w:rsidR="001E3840" w:rsidRDefault="001E3840" w:rsidP="001E3840">
      <w:pPr>
        <w:tabs>
          <w:tab w:val="left" w:pos="709"/>
        </w:tabs>
        <w:spacing w:after="0" w:line="360" w:lineRule="auto"/>
        <w:jc w:val="both"/>
        <w:rPr>
          <w:rFonts w:ascii="Palatino Linotype" w:hAnsi="Palatino Linotype"/>
          <w:bCs/>
          <w:sz w:val="24"/>
          <w:szCs w:val="24"/>
        </w:rPr>
      </w:pPr>
    </w:p>
    <w:p w14:paraId="55EF19E0" w14:textId="6516FDAE" w:rsidR="001E3840" w:rsidRDefault="001E3840" w:rsidP="001E3840">
      <w:pPr>
        <w:tabs>
          <w:tab w:val="left" w:pos="709"/>
        </w:tabs>
        <w:spacing w:after="0" w:line="360" w:lineRule="auto"/>
        <w:jc w:val="both"/>
        <w:rPr>
          <w:rFonts w:ascii="Palatino Linotype" w:hAnsi="Palatino Linotype"/>
          <w:bCs/>
          <w:sz w:val="24"/>
          <w:szCs w:val="24"/>
        </w:rPr>
      </w:pPr>
      <w:r w:rsidRPr="001638BF">
        <w:rPr>
          <w:rFonts w:ascii="Palatino Linotype" w:hAnsi="Palatino Linotype"/>
          <w:bCs/>
          <w:sz w:val="24"/>
          <w:szCs w:val="24"/>
        </w:rPr>
        <w:t xml:space="preserve">Tiene como objetivo </w:t>
      </w:r>
      <w:proofErr w:type="spellStart"/>
      <w:r w:rsidRPr="001638BF">
        <w:rPr>
          <w:rFonts w:ascii="Palatino Linotype" w:hAnsi="Palatino Linotype"/>
          <w:bCs/>
          <w:sz w:val="24"/>
          <w:szCs w:val="24"/>
        </w:rPr>
        <w:t>e</w:t>
      </w:r>
      <w:r w:rsidRPr="001638BF">
        <w:rPr>
          <w:rFonts w:ascii="Palatino Linotype" w:hAnsi="Palatino Linotype"/>
          <w:sz w:val="24"/>
          <w:szCs w:val="24"/>
        </w:rPr>
        <w:t>ficientar</w:t>
      </w:r>
      <w:proofErr w:type="spellEnd"/>
      <w:r w:rsidRPr="001638BF">
        <w:rPr>
          <w:rFonts w:ascii="Palatino Linotype" w:hAnsi="Palatino Linotype"/>
          <w:sz w:val="24"/>
          <w:szCs w:val="24"/>
        </w:rPr>
        <w:t xml:space="preserve"> el registro de las altas, bajas, cambios y/o modificaciones de las Instituciones Públicas afiliadas al Régime</w:t>
      </w:r>
      <w:r>
        <w:rPr>
          <w:rFonts w:ascii="Palatino Linotype" w:hAnsi="Palatino Linotype"/>
          <w:sz w:val="24"/>
          <w:szCs w:val="24"/>
        </w:rPr>
        <w:t xml:space="preserve">n de Seguridad Social del </w:t>
      </w:r>
      <w:proofErr w:type="spellStart"/>
      <w:r>
        <w:rPr>
          <w:rFonts w:ascii="Palatino Linotype" w:hAnsi="Palatino Linotype"/>
          <w:sz w:val="24"/>
          <w:szCs w:val="24"/>
        </w:rPr>
        <w:t>ISSEMyM</w:t>
      </w:r>
      <w:proofErr w:type="spellEnd"/>
      <w:r>
        <w:rPr>
          <w:rFonts w:ascii="Palatino Linotype" w:hAnsi="Palatino Linotype"/>
          <w:sz w:val="24"/>
          <w:szCs w:val="24"/>
        </w:rPr>
        <w:t xml:space="preserve"> en la plataforma PRISMA </w:t>
      </w:r>
      <w:proofErr w:type="spellStart"/>
      <w:r>
        <w:rPr>
          <w:rFonts w:ascii="Palatino Linotype" w:hAnsi="Palatino Linotype"/>
          <w:sz w:val="24"/>
          <w:szCs w:val="24"/>
        </w:rPr>
        <w:t>ISSEMy</w:t>
      </w:r>
      <w:r w:rsidRPr="001638BF">
        <w:rPr>
          <w:rFonts w:ascii="Palatino Linotype" w:hAnsi="Palatino Linotype"/>
          <w:sz w:val="24"/>
          <w:szCs w:val="24"/>
        </w:rPr>
        <w:t>M</w:t>
      </w:r>
      <w:proofErr w:type="spellEnd"/>
      <w:r w:rsidRPr="001638BF">
        <w:rPr>
          <w:rFonts w:ascii="Palatino Linotype" w:hAnsi="Palatino Linotype"/>
          <w:sz w:val="24"/>
          <w:szCs w:val="24"/>
        </w:rPr>
        <w:t>, mediante la formalización y estandarización de los métodos de trabajo y el establecimiento de políticas que regulen la ejecución de los procedimientos y las situaciones de excepción que se presenten durante su desarrollo, así como orientar a los servidores públicos responsables de su ejecución.</w:t>
      </w:r>
    </w:p>
    <w:p w14:paraId="50C09186" w14:textId="77777777" w:rsidR="001E3840" w:rsidRDefault="001E3840" w:rsidP="001E3840">
      <w:pPr>
        <w:tabs>
          <w:tab w:val="left" w:pos="709"/>
        </w:tabs>
        <w:spacing w:after="0" w:line="360" w:lineRule="auto"/>
        <w:jc w:val="both"/>
        <w:rPr>
          <w:rFonts w:ascii="Palatino Linotype" w:hAnsi="Palatino Linotype"/>
          <w:sz w:val="24"/>
          <w:szCs w:val="24"/>
        </w:rPr>
      </w:pPr>
      <w:r>
        <w:rPr>
          <w:rFonts w:ascii="Palatino Linotype" w:hAnsi="Palatino Linotype"/>
          <w:bCs/>
          <w:sz w:val="24"/>
          <w:szCs w:val="24"/>
        </w:rPr>
        <w:t xml:space="preserve">El primero de los procedimientos aquí establecidos se refiere al </w:t>
      </w:r>
      <w:r>
        <w:rPr>
          <w:rFonts w:ascii="Palatino Linotype" w:hAnsi="Palatino Linotype"/>
          <w:sz w:val="24"/>
          <w:szCs w:val="24"/>
        </w:rPr>
        <w:t xml:space="preserve">registro de alta de Instituciones Públicas al Régimen de Seguridad Social, a través de la Plataforma de Recaudación e </w:t>
      </w:r>
      <w:r w:rsidRPr="001638BF">
        <w:rPr>
          <w:rFonts w:ascii="Palatino Linotype" w:hAnsi="Palatino Linotype"/>
          <w:sz w:val="24"/>
          <w:szCs w:val="24"/>
        </w:rPr>
        <w:t xml:space="preserve">información de Seguridad Social (PRISMA </w:t>
      </w:r>
      <w:proofErr w:type="spellStart"/>
      <w:r w:rsidRPr="001638BF">
        <w:rPr>
          <w:rFonts w:ascii="Palatino Linotype" w:hAnsi="Palatino Linotype"/>
          <w:sz w:val="24"/>
          <w:szCs w:val="24"/>
        </w:rPr>
        <w:t>ISSEMyM</w:t>
      </w:r>
      <w:proofErr w:type="spellEnd"/>
      <w:r w:rsidRPr="001638BF">
        <w:rPr>
          <w:rFonts w:ascii="Palatino Linotype" w:hAnsi="Palatino Linotype"/>
          <w:sz w:val="24"/>
          <w:szCs w:val="24"/>
        </w:rPr>
        <w:t>), cuyo objetivo es proporcionar a los servidores públicos las prestaciones que establece la Ley de Seguridad Social para los Servidores Públicos del Estado de México y Municipios, mediante el registro del alta de Instituciones Públicas al régimen de seguridad social, a través de la Plataforma de Recaudación e Información de</w:t>
      </w:r>
      <w:r>
        <w:rPr>
          <w:rFonts w:ascii="Palatino Linotype" w:hAnsi="Palatino Linotype"/>
          <w:sz w:val="24"/>
          <w:szCs w:val="24"/>
        </w:rPr>
        <w:t xml:space="preserve"> Seguridad Social (PRISMA </w:t>
      </w:r>
      <w:proofErr w:type="spellStart"/>
      <w:r>
        <w:rPr>
          <w:rFonts w:ascii="Palatino Linotype" w:hAnsi="Palatino Linotype"/>
          <w:sz w:val="24"/>
          <w:szCs w:val="24"/>
        </w:rPr>
        <w:t>ISSEMyM</w:t>
      </w:r>
      <w:proofErr w:type="spellEnd"/>
      <w:r>
        <w:rPr>
          <w:rFonts w:ascii="Palatino Linotype" w:hAnsi="Palatino Linotype"/>
          <w:sz w:val="24"/>
          <w:szCs w:val="24"/>
        </w:rPr>
        <w:t>), en donde intervendrán el</w:t>
      </w:r>
      <w:r w:rsidRPr="001638BF">
        <w:rPr>
          <w:rFonts w:ascii="Palatino Linotype" w:hAnsi="Palatino Linotype"/>
          <w:sz w:val="24"/>
          <w:szCs w:val="24"/>
        </w:rPr>
        <w:t xml:space="preserve"> Jefe de la Ventanilla Única de Atención Integral a Instituciones Públicas, </w:t>
      </w:r>
      <w:r>
        <w:rPr>
          <w:rFonts w:ascii="Palatino Linotype" w:hAnsi="Palatino Linotype"/>
          <w:sz w:val="24"/>
          <w:szCs w:val="24"/>
        </w:rPr>
        <w:t>e</w:t>
      </w:r>
      <w:r w:rsidRPr="001638BF">
        <w:rPr>
          <w:rFonts w:ascii="Palatino Linotype" w:hAnsi="Palatino Linotype"/>
          <w:sz w:val="24"/>
          <w:szCs w:val="24"/>
        </w:rPr>
        <w:t xml:space="preserve">l Ejecutivo de Ventanilla Única de Atención Integral a </w:t>
      </w:r>
      <w:r w:rsidRPr="001638BF">
        <w:rPr>
          <w:rFonts w:ascii="Palatino Linotype" w:hAnsi="Palatino Linotype"/>
          <w:sz w:val="24"/>
          <w:szCs w:val="24"/>
        </w:rPr>
        <w:lastRenderedPageBreak/>
        <w:t xml:space="preserve">Instituciones Públicas y </w:t>
      </w:r>
      <w:r>
        <w:rPr>
          <w:rFonts w:ascii="Palatino Linotype" w:hAnsi="Palatino Linotype"/>
          <w:sz w:val="24"/>
          <w:szCs w:val="24"/>
        </w:rPr>
        <w:t>e</w:t>
      </w:r>
      <w:r w:rsidRPr="001638BF">
        <w:rPr>
          <w:rFonts w:ascii="Palatino Linotype" w:hAnsi="Palatino Linotype"/>
          <w:sz w:val="24"/>
          <w:szCs w:val="24"/>
        </w:rPr>
        <w:t>l Usuario Administrador de la Ventanilla Única de Atención Integral a Instituciones Públicas, cubriendo cada uno sus funciones</w:t>
      </w:r>
      <w:r>
        <w:rPr>
          <w:rFonts w:ascii="Palatino Linotype" w:hAnsi="Palatino Linotype"/>
          <w:sz w:val="24"/>
          <w:szCs w:val="24"/>
        </w:rPr>
        <w:t xml:space="preserve"> y</w:t>
      </w:r>
      <w:r w:rsidRPr="001638BF">
        <w:rPr>
          <w:rFonts w:ascii="Palatino Linotype" w:hAnsi="Palatino Linotype"/>
          <w:sz w:val="24"/>
          <w:szCs w:val="24"/>
        </w:rPr>
        <w:t xml:space="preserve"> obteniendo como resultado el oficio de afiliación al </w:t>
      </w:r>
      <w:proofErr w:type="spellStart"/>
      <w:r w:rsidRPr="001638BF">
        <w:rPr>
          <w:rFonts w:ascii="Palatino Linotype" w:hAnsi="Palatino Linotype"/>
          <w:sz w:val="24"/>
          <w:szCs w:val="24"/>
        </w:rPr>
        <w:t>ISSEM</w:t>
      </w:r>
      <w:r>
        <w:rPr>
          <w:rFonts w:ascii="Palatino Linotype" w:hAnsi="Palatino Linotype"/>
          <w:sz w:val="24"/>
          <w:szCs w:val="24"/>
        </w:rPr>
        <w:t>y</w:t>
      </w:r>
      <w:r w:rsidRPr="001638BF">
        <w:rPr>
          <w:rFonts w:ascii="Palatino Linotype" w:hAnsi="Palatino Linotype"/>
          <w:sz w:val="24"/>
          <w:szCs w:val="24"/>
        </w:rPr>
        <w:t>M</w:t>
      </w:r>
      <w:proofErr w:type="spellEnd"/>
      <w:r w:rsidRPr="001638BF">
        <w:rPr>
          <w:rFonts w:ascii="Palatino Linotype" w:hAnsi="Palatino Linotype"/>
          <w:sz w:val="24"/>
          <w:szCs w:val="24"/>
        </w:rPr>
        <w:t xml:space="preserve"> entregado</w:t>
      </w:r>
      <w:r>
        <w:rPr>
          <w:rFonts w:ascii="Palatino Linotype" w:hAnsi="Palatino Linotype"/>
          <w:sz w:val="24"/>
          <w:szCs w:val="24"/>
        </w:rPr>
        <w:t xml:space="preserve"> l</w:t>
      </w:r>
      <w:r w:rsidRPr="001638BF">
        <w:rPr>
          <w:rFonts w:ascii="Palatino Linotype" w:hAnsi="Palatino Linotype"/>
          <w:sz w:val="24"/>
          <w:szCs w:val="24"/>
        </w:rPr>
        <w:t>a clave de usuario y contraseña para el acceso a la Plataforma PRISMA asignada, así como el reporte del mantenimiento del catálogo de Instituciones Públicas actualizado.</w:t>
      </w:r>
    </w:p>
    <w:p w14:paraId="069B91C8" w14:textId="77777777" w:rsidR="001E3840" w:rsidRDefault="001E3840" w:rsidP="001E3840">
      <w:pPr>
        <w:tabs>
          <w:tab w:val="left" w:pos="709"/>
        </w:tabs>
        <w:spacing w:after="0" w:line="360" w:lineRule="auto"/>
        <w:jc w:val="both"/>
        <w:rPr>
          <w:rFonts w:ascii="Palatino Linotype" w:hAnsi="Palatino Linotype"/>
          <w:sz w:val="24"/>
          <w:szCs w:val="24"/>
        </w:rPr>
      </w:pPr>
    </w:p>
    <w:p w14:paraId="094C1384" w14:textId="7372DFA5" w:rsidR="001E3840" w:rsidRPr="00CC4B17" w:rsidRDefault="001E3840" w:rsidP="001E384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relación al Resguardo de la información se establece que l</w:t>
      </w:r>
      <w:r w:rsidRPr="001130D0">
        <w:rPr>
          <w:rFonts w:ascii="Palatino Linotype" w:hAnsi="Palatino Linotype"/>
          <w:sz w:val="24"/>
          <w:szCs w:val="24"/>
        </w:rPr>
        <w:t>a información contenida en PRISMA es de carácter público y uso gratuito para las instituciones públicas, por lo tanto, la comunicación que se envíe al Instituto por cualquier medio, quedará amparada y sujeta en su tratamiento a lo dispuesto por la legislación aplicable en materia de protección de datos personales que prevé la Ley de Transparencia y Acceso a la Información Pública del Estado de México y Municipios y su Reglamento. El Instituto, utilizará diversas técnicas y procedimientos de seguridad de PRISMA, como es el caso del Certificado Único de Seguridad (CUS), diseñados para proteger el acceso no autorizado de usuarios, dentro y fuera de la Institución Pública.</w:t>
      </w:r>
    </w:p>
    <w:p w14:paraId="469572D7" w14:textId="77777777" w:rsidR="001E3840" w:rsidRPr="002600E3" w:rsidRDefault="001E3840" w:rsidP="001E3840">
      <w:pPr>
        <w:tabs>
          <w:tab w:val="left" w:pos="1275"/>
        </w:tabs>
        <w:spacing w:after="0" w:line="360" w:lineRule="auto"/>
        <w:jc w:val="both"/>
        <w:rPr>
          <w:rFonts w:ascii="Palatino Linotype" w:hAnsi="Palatino Linotype"/>
          <w:sz w:val="24"/>
          <w:szCs w:val="24"/>
        </w:rPr>
      </w:pPr>
      <w:r>
        <w:rPr>
          <w:rFonts w:ascii="Palatino Linotype" w:hAnsi="Palatino Linotype"/>
          <w:bCs/>
          <w:sz w:val="24"/>
          <w:szCs w:val="24"/>
        </w:rPr>
        <w:t xml:space="preserve">En relación al procedimiento </w:t>
      </w:r>
      <w:r>
        <w:rPr>
          <w:rFonts w:ascii="Palatino Linotype" w:hAnsi="Palatino Linotype"/>
          <w:sz w:val="24"/>
          <w:szCs w:val="24"/>
        </w:rPr>
        <w:t xml:space="preserve">Registro de bajas, cambios y/o modificaciones de datos de las Instituciones Públicas afiliadas al Régimen de Seguridad Social del </w:t>
      </w:r>
      <w:proofErr w:type="spellStart"/>
      <w:r>
        <w:rPr>
          <w:rFonts w:ascii="Palatino Linotype" w:hAnsi="Palatino Linotype"/>
          <w:sz w:val="24"/>
          <w:szCs w:val="24"/>
        </w:rPr>
        <w:t>ISSEMyM</w:t>
      </w:r>
      <w:proofErr w:type="spellEnd"/>
      <w:r>
        <w:rPr>
          <w:rFonts w:ascii="Palatino Linotype" w:hAnsi="Palatino Linotype"/>
          <w:sz w:val="24"/>
          <w:szCs w:val="24"/>
        </w:rPr>
        <w:t xml:space="preserve"> a través de la Plataforma de Recaudación e Información de Seguridad Social (PRISMA </w:t>
      </w:r>
      <w:proofErr w:type="spellStart"/>
      <w:r w:rsidRPr="00216B4D">
        <w:rPr>
          <w:rFonts w:ascii="Palatino Linotype" w:hAnsi="Palatino Linotype"/>
          <w:sz w:val="24"/>
          <w:szCs w:val="24"/>
        </w:rPr>
        <w:t>ISSEMyM</w:t>
      </w:r>
      <w:proofErr w:type="spellEnd"/>
      <w:r w:rsidRPr="00216B4D">
        <w:rPr>
          <w:rFonts w:ascii="Palatino Linotype" w:hAnsi="Palatino Linotype"/>
          <w:sz w:val="24"/>
          <w:szCs w:val="24"/>
        </w:rPr>
        <w:t xml:space="preserve">), su objetivo es mantener actualizado el sistema automatizado de instituciones públicas afiliadas al régimen de seguridad social, mediante el registro de las bajas, cambios y/o modificaciones de datos solicitados por las Instituciones Públicas afiliadas al régimen de seguridad social en la Plataforma de Recaudación e Información de Seguridad Social (PRISMA </w:t>
      </w:r>
      <w:proofErr w:type="spellStart"/>
      <w:r w:rsidRPr="00216B4D">
        <w:rPr>
          <w:rFonts w:ascii="Palatino Linotype" w:hAnsi="Palatino Linotype"/>
          <w:sz w:val="24"/>
          <w:szCs w:val="24"/>
        </w:rPr>
        <w:t>ISSEMyM</w:t>
      </w:r>
      <w:proofErr w:type="spellEnd"/>
      <w:r w:rsidRPr="00216B4D">
        <w:rPr>
          <w:rFonts w:ascii="Palatino Linotype" w:hAnsi="Palatino Linotype"/>
          <w:sz w:val="24"/>
          <w:szCs w:val="24"/>
        </w:rPr>
        <w:t xml:space="preserve">) y es aplicable para el personal adscrito a la Ventanilla Única de Atención Integral a Instituciones Públicas, </w:t>
      </w:r>
      <w:r w:rsidRPr="00216B4D">
        <w:rPr>
          <w:rFonts w:ascii="Palatino Linotype" w:hAnsi="Palatino Linotype"/>
          <w:sz w:val="24"/>
          <w:szCs w:val="24"/>
        </w:rPr>
        <w:lastRenderedPageBreak/>
        <w:t xml:space="preserve">responsable de realizar los trámites de bajas, cambios y/o modificaciones de las instituciones públicas afiliadas al régimen </w:t>
      </w:r>
      <w:r>
        <w:rPr>
          <w:rFonts w:ascii="Palatino Linotype" w:hAnsi="Palatino Linotype"/>
          <w:sz w:val="24"/>
          <w:szCs w:val="24"/>
        </w:rPr>
        <w:t>de seguridad social del ISSEMYM, en ese procedimiento intervienen: e</w:t>
      </w:r>
      <w:r w:rsidRPr="002600E3">
        <w:rPr>
          <w:rFonts w:ascii="Palatino Linotype" w:hAnsi="Palatino Linotype"/>
          <w:sz w:val="24"/>
          <w:szCs w:val="24"/>
        </w:rPr>
        <w:t xml:space="preserve">l Jefe de la Ventanilla Única de Atención Integral </w:t>
      </w:r>
      <w:r>
        <w:rPr>
          <w:rFonts w:ascii="Palatino Linotype" w:hAnsi="Palatino Linotype"/>
          <w:sz w:val="24"/>
          <w:szCs w:val="24"/>
        </w:rPr>
        <w:t>a Instituciones Públicas, e</w:t>
      </w:r>
      <w:r w:rsidRPr="002600E3">
        <w:rPr>
          <w:rFonts w:ascii="Palatino Linotype" w:hAnsi="Palatino Linotype"/>
          <w:sz w:val="24"/>
          <w:szCs w:val="24"/>
        </w:rPr>
        <w:t>l Ejecutivo de Ventanilla Única de Atención In</w:t>
      </w:r>
      <w:r>
        <w:rPr>
          <w:rFonts w:ascii="Palatino Linotype" w:hAnsi="Palatino Linotype"/>
          <w:sz w:val="24"/>
          <w:szCs w:val="24"/>
        </w:rPr>
        <w:t>tegral a Instituciones Públicas y e</w:t>
      </w:r>
      <w:r w:rsidRPr="002600E3">
        <w:rPr>
          <w:rFonts w:ascii="Palatino Linotype" w:hAnsi="Palatino Linotype"/>
          <w:sz w:val="24"/>
          <w:szCs w:val="24"/>
        </w:rPr>
        <w:t xml:space="preserve">l Usuario Administrador de la Ventanilla Única de Atención Integral </w:t>
      </w:r>
      <w:r>
        <w:rPr>
          <w:rFonts w:ascii="Palatino Linotype" w:hAnsi="Palatino Linotype"/>
          <w:sz w:val="24"/>
          <w:szCs w:val="24"/>
        </w:rPr>
        <w:t xml:space="preserve">a Instituciones Públicas </w:t>
      </w:r>
      <w:r w:rsidRPr="002600E3">
        <w:rPr>
          <w:rFonts w:ascii="Palatino Linotype" w:hAnsi="Palatino Linotype"/>
          <w:sz w:val="24"/>
          <w:szCs w:val="24"/>
        </w:rPr>
        <w:t>y derivado de cada función, se obtendrá como resultado: el reporte de movimientos del catálogo de Instituciones Públicas en la Plataforma PRISMA y la actualización de la Plataforma PRISMA.</w:t>
      </w:r>
    </w:p>
    <w:p w14:paraId="6A28B1C0" w14:textId="539BC5CC" w:rsidR="00825B0D" w:rsidRDefault="00B7403F" w:rsidP="00D45D91">
      <w:pPr>
        <w:tabs>
          <w:tab w:val="left" w:pos="1275"/>
        </w:tabs>
        <w:spacing w:after="0" w:line="360" w:lineRule="auto"/>
        <w:jc w:val="both"/>
        <w:rPr>
          <w:rFonts w:ascii="Palatino Linotype" w:hAnsi="Palatino Linotype"/>
          <w:bCs/>
          <w:sz w:val="24"/>
          <w:szCs w:val="24"/>
        </w:rPr>
      </w:pPr>
      <w:r>
        <w:rPr>
          <w:rFonts w:ascii="Palatino Linotype" w:hAnsi="Palatino Linotype"/>
          <w:bCs/>
          <w:sz w:val="24"/>
          <w:szCs w:val="24"/>
        </w:rPr>
        <w:t xml:space="preserve">En razón de lo anterior es necesario que el Sujeto Obligado realice una búsqueda de la información en los archivos a su cargo, con la finalidad de localizar los documentos en donde conste el </w:t>
      </w:r>
      <w:r>
        <w:rPr>
          <w:rFonts w:ascii="Palatino Linotype" w:hAnsi="Palatino Linotype"/>
          <w:sz w:val="24"/>
          <w:szCs w:val="24"/>
        </w:rPr>
        <w:t xml:space="preserve">Registro de bajas, cambios y/o modificaciones de datos del Sujeto Obligado al Régimen de Seguridad Social del </w:t>
      </w:r>
      <w:proofErr w:type="spellStart"/>
      <w:r>
        <w:rPr>
          <w:rFonts w:ascii="Palatino Linotype" w:hAnsi="Palatino Linotype"/>
          <w:sz w:val="24"/>
          <w:szCs w:val="24"/>
        </w:rPr>
        <w:t>ISSEMyM</w:t>
      </w:r>
      <w:proofErr w:type="spellEnd"/>
      <w:r>
        <w:rPr>
          <w:rFonts w:ascii="Palatino Linotype" w:hAnsi="Palatino Linotype"/>
          <w:sz w:val="24"/>
          <w:szCs w:val="24"/>
        </w:rPr>
        <w:t xml:space="preserve"> a través de la Plataforma de Recaudación e Información de Seguridad Social (PRISMA </w:t>
      </w:r>
      <w:proofErr w:type="spellStart"/>
      <w:r w:rsidRPr="00216B4D">
        <w:rPr>
          <w:rFonts w:ascii="Palatino Linotype" w:hAnsi="Palatino Linotype"/>
          <w:sz w:val="24"/>
          <w:szCs w:val="24"/>
        </w:rPr>
        <w:t>ISSEMyM</w:t>
      </w:r>
      <w:proofErr w:type="spellEnd"/>
      <w:r>
        <w:rPr>
          <w:rFonts w:ascii="Palatino Linotype" w:hAnsi="Palatino Linotype"/>
          <w:sz w:val="24"/>
          <w:szCs w:val="24"/>
        </w:rPr>
        <w:t>).</w:t>
      </w:r>
    </w:p>
    <w:p w14:paraId="19FFFB14" w14:textId="77777777" w:rsidR="00D45D91" w:rsidRPr="00D45D91" w:rsidRDefault="00D45D91" w:rsidP="00D45D91">
      <w:pPr>
        <w:tabs>
          <w:tab w:val="left" w:pos="1275"/>
        </w:tabs>
        <w:spacing w:after="0" w:line="360" w:lineRule="auto"/>
        <w:jc w:val="both"/>
        <w:rPr>
          <w:rFonts w:ascii="Palatino Linotype" w:hAnsi="Palatino Linotype"/>
          <w:bCs/>
          <w:sz w:val="24"/>
          <w:szCs w:val="24"/>
        </w:rPr>
      </w:pPr>
    </w:p>
    <w:p w14:paraId="5B3C2A63" w14:textId="77777777" w:rsidR="001E3840" w:rsidRDefault="001E3840" w:rsidP="001E3840">
      <w:pPr>
        <w:tabs>
          <w:tab w:val="left" w:pos="1275"/>
        </w:tabs>
        <w:spacing w:after="0" w:line="360" w:lineRule="auto"/>
        <w:jc w:val="both"/>
        <w:rPr>
          <w:rFonts w:ascii="Palatino Linotype" w:hAnsi="Palatino Linotype"/>
          <w:bCs/>
          <w:sz w:val="24"/>
          <w:szCs w:val="24"/>
        </w:rPr>
      </w:pPr>
      <w:r>
        <w:rPr>
          <w:rFonts w:ascii="Palatino Linotype" w:hAnsi="Palatino Linotype"/>
          <w:bCs/>
          <w:sz w:val="24"/>
          <w:szCs w:val="24"/>
        </w:rPr>
        <w:t>Por lo tanto es necesario realizar la versión pública de la documentación a entregar, sin dejar de observar el siguiente apartado.</w:t>
      </w:r>
    </w:p>
    <w:p w14:paraId="2E32F939" w14:textId="77777777" w:rsidR="001E3840" w:rsidRDefault="001E3840" w:rsidP="001E3840">
      <w:pPr>
        <w:tabs>
          <w:tab w:val="left" w:pos="1275"/>
        </w:tabs>
        <w:spacing w:after="0" w:line="360" w:lineRule="auto"/>
        <w:jc w:val="both"/>
        <w:rPr>
          <w:rFonts w:ascii="Palatino Linotype" w:hAnsi="Palatino Linotype"/>
          <w:bCs/>
          <w:sz w:val="24"/>
          <w:szCs w:val="24"/>
        </w:rPr>
      </w:pPr>
    </w:p>
    <w:p w14:paraId="748FD0B4" w14:textId="77777777" w:rsidR="001E3840" w:rsidRPr="00D62C3A" w:rsidRDefault="001E3840" w:rsidP="001E3840">
      <w:pPr>
        <w:pStyle w:val="Prrafodelista"/>
        <w:numPr>
          <w:ilvl w:val="0"/>
          <w:numId w:val="39"/>
        </w:numPr>
        <w:spacing w:before="240" w:after="240" w:line="360" w:lineRule="auto"/>
        <w:contextualSpacing/>
        <w:jc w:val="both"/>
        <w:rPr>
          <w:rFonts w:ascii="Palatino Linotype" w:hAnsi="Palatino Linotype"/>
          <w:b/>
          <w:i/>
          <w:color w:val="000000"/>
        </w:rPr>
      </w:pPr>
      <w:r w:rsidRPr="00D62C3A">
        <w:rPr>
          <w:rFonts w:ascii="Palatino Linotype" w:hAnsi="Palatino Linotype"/>
          <w:b/>
          <w:i/>
          <w:color w:val="000000"/>
        </w:rPr>
        <w:t>De la Versión Pública</w:t>
      </w:r>
    </w:p>
    <w:p w14:paraId="4C4670CB" w14:textId="77777777" w:rsidR="001E3840" w:rsidRPr="00E07DF5" w:rsidRDefault="001E3840" w:rsidP="001E3840">
      <w:pPr>
        <w:spacing w:line="360" w:lineRule="auto"/>
        <w:ind w:left="709" w:right="141"/>
        <w:jc w:val="both"/>
        <w:rPr>
          <w:rFonts w:ascii="Palatino Linotype" w:hAnsi="Palatino Linotype"/>
          <w:b/>
          <w:i/>
          <w:color w:val="000000"/>
          <w:sz w:val="2"/>
        </w:rPr>
      </w:pPr>
    </w:p>
    <w:p w14:paraId="4561E8B3" w14:textId="77777777" w:rsidR="001E3840" w:rsidRDefault="001E3840" w:rsidP="001E3840">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w:t>
      </w:r>
      <w:r w:rsidRPr="008873BA">
        <w:rPr>
          <w:rFonts w:ascii="Palatino Linotype" w:hAnsi="Palatino Linotype" w:cs="Arial"/>
          <w:sz w:val="24"/>
          <w:szCs w:val="24"/>
        </w:rPr>
        <w:lastRenderedPageBreak/>
        <w:t>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828E368" w14:textId="77777777" w:rsidR="001E3840" w:rsidRPr="000177F8" w:rsidRDefault="001E3840" w:rsidP="001E3840">
      <w:pPr>
        <w:spacing w:after="0" w:line="360" w:lineRule="auto"/>
        <w:jc w:val="both"/>
        <w:rPr>
          <w:rFonts w:ascii="Palatino Linotype" w:hAnsi="Palatino Linotype" w:cs="Arial"/>
          <w:sz w:val="18"/>
          <w:szCs w:val="24"/>
        </w:rPr>
      </w:pPr>
    </w:p>
    <w:p w14:paraId="33A8F874"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745054A7"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8CC74B1"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66A58509"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6EDA932"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1680D7D5"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E4B2CF"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BACA463"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392B471A"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szCs w:val="24"/>
        </w:rPr>
      </w:pPr>
    </w:p>
    <w:p w14:paraId="4C5381D1" w14:textId="77777777" w:rsidR="001E3840" w:rsidRPr="008873BA" w:rsidRDefault="001E3840" w:rsidP="001E3840">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AA812CE" w14:textId="77777777" w:rsidR="001E3840" w:rsidRPr="00E07DF5" w:rsidRDefault="001E3840" w:rsidP="001E384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5CE6478B" w14:textId="77777777" w:rsidR="001E3840" w:rsidRPr="00E07DF5" w:rsidRDefault="001E3840" w:rsidP="001E384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953901E" w14:textId="77777777" w:rsidR="001E3840" w:rsidRPr="00E07DF5" w:rsidRDefault="001E3840" w:rsidP="001E384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5CC8299" w14:textId="77777777" w:rsidR="001E3840" w:rsidRPr="00E07DF5" w:rsidRDefault="001E3840" w:rsidP="001E384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71BB0E28" w14:textId="77777777" w:rsidR="001E3840" w:rsidRPr="00E07DF5" w:rsidRDefault="001E3840" w:rsidP="001E384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01B07EC" w14:textId="77777777" w:rsidR="001E3840" w:rsidRPr="00E07DF5" w:rsidRDefault="001E3840" w:rsidP="001E3840">
      <w:pPr>
        <w:autoSpaceDE w:val="0"/>
        <w:autoSpaceDN w:val="0"/>
        <w:adjustRightInd w:val="0"/>
        <w:spacing w:after="0" w:line="360" w:lineRule="auto"/>
        <w:jc w:val="both"/>
        <w:rPr>
          <w:rFonts w:ascii="Palatino Linotype" w:hAnsi="Palatino Linotype" w:cs="Arial"/>
        </w:rPr>
      </w:pPr>
    </w:p>
    <w:p w14:paraId="180BB816" w14:textId="77777777" w:rsidR="001E3840" w:rsidRPr="00E07DF5" w:rsidRDefault="001E3840" w:rsidP="001E3840">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lastRenderedPageBreak/>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4A1E52F" w14:textId="77777777" w:rsidR="001E3840" w:rsidRPr="00E07DF5" w:rsidRDefault="001E3840" w:rsidP="001E3840">
      <w:pPr>
        <w:autoSpaceDE w:val="0"/>
        <w:autoSpaceDN w:val="0"/>
        <w:adjustRightInd w:val="0"/>
        <w:spacing w:after="0" w:line="240" w:lineRule="auto"/>
        <w:ind w:left="567" w:right="284"/>
        <w:jc w:val="both"/>
        <w:rPr>
          <w:rFonts w:ascii="Palatino Linotype" w:hAnsi="Palatino Linotype" w:cs="Arial"/>
          <w:i/>
        </w:rPr>
      </w:pPr>
    </w:p>
    <w:p w14:paraId="21E1F09A" w14:textId="77777777" w:rsidR="001E3840" w:rsidRPr="00E07DF5" w:rsidRDefault="001E3840" w:rsidP="001E3840">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73D80415" w14:textId="77777777" w:rsidR="001E3840" w:rsidRPr="00E07DF5" w:rsidRDefault="001E3840" w:rsidP="001E3840">
      <w:pPr>
        <w:pStyle w:val="Prrafodelista"/>
        <w:numPr>
          <w:ilvl w:val="0"/>
          <w:numId w:val="3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4121860D" w14:textId="77777777" w:rsidR="001E3840" w:rsidRPr="00E07DF5" w:rsidRDefault="001E3840" w:rsidP="001E3840">
      <w:pPr>
        <w:pStyle w:val="Prrafodelista"/>
        <w:autoSpaceDE w:val="0"/>
        <w:autoSpaceDN w:val="0"/>
        <w:adjustRightInd w:val="0"/>
        <w:ind w:left="1287" w:right="284"/>
        <w:jc w:val="both"/>
        <w:rPr>
          <w:rFonts w:ascii="Palatino Linotype" w:hAnsi="Palatino Linotype" w:cs="Arial"/>
          <w:i/>
        </w:rPr>
      </w:pPr>
    </w:p>
    <w:p w14:paraId="3E207445" w14:textId="5C6B7ABF" w:rsidR="001E3840" w:rsidRPr="003C00F4" w:rsidRDefault="003C00F4" w:rsidP="003C00F4">
      <w:pPr>
        <w:jc w:val="both"/>
        <w:rPr>
          <w:rFonts w:ascii="Palatino Linotype" w:hAnsi="Palatino Linotype"/>
          <w:b/>
          <w:sz w:val="24"/>
        </w:rPr>
      </w:pPr>
      <w:r w:rsidRPr="003C00F4">
        <w:rPr>
          <w:rFonts w:ascii="Palatino Linotype" w:hAnsi="Palatino Linotype"/>
          <w:b/>
          <w:sz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E1942D8" w14:textId="77777777" w:rsidR="001E3840" w:rsidRPr="00E07DF5" w:rsidRDefault="001E3840" w:rsidP="001E3840">
      <w:pPr>
        <w:rPr>
          <w:sz w:val="14"/>
          <w:lang w:val="es-ES" w:eastAsia="es-ES"/>
        </w:rPr>
      </w:pPr>
    </w:p>
    <w:p w14:paraId="2A26591F"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1C35CF75"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7648322"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4607A211"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2DE1438A"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5E8C50C"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3DDC34E0"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43E55535"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002B84E"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13657150"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35B8CFE6" w14:textId="77777777" w:rsidR="001E3840" w:rsidRPr="008873BA" w:rsidRDefault="001E3840" w:rsidP="001E384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0E0C6920" w14:textId="77777777" w:rsidR="001E3840" w:rsidRPr="001E534F" w:rsidRDefault="001E3840" w:rsidP="001E534F">
      <w:pPr>
        <w:ind w:left="851" w:right="850"/>
        <w:jc w:val="both"/>
        <w:rPr>
          <w:rFonts w:ascii="Palatino Linotype" w:hAnsi="Palatino Linotype"/>
          <w:b/>
          <w:i/>
        </w:rPr>
      </w:pPr>
      <w:r w:rsidRPr="001E534F">
        <w:rPr>
          <w:rFonts w:ascii="Palatino Linotype" w:hAnsi="Palatino Linotype"/>
          <w:b/>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D299771" w14:textId="77777777" w:rsidR="001E3840" w:rsidRPr="001E534F" w:rsidRDefault="001E3840" w:rsidP="001E534F">
      <w:pPr>
        <w:ind w:left="851" w:right="850"/>
        <w:jc w:val="both"/>
        <w:rPr>
          <w:rFonts w:ascii="Palatino Linotype" w:hAnsi="Palatino Linotype"/>
          <w:b/>
          <w:i/>
        </w:rPr>
      </w:pPr>
      <w:r w:rsidRPr="001E534F">
        <w:rPr>
          <w:rFonts w:ascii="Palatino Linotype" w:hAnsi="Palatino Linotype"/>
          <w:b/>
          <w:i/>
        </w:rPr>
        <w:t>III</w:t>
      </w:r>
      <w:proofErr w:type="gramStart"/>
      <w:r w:rsidRPr="001E534F">
        <w:rPr>
          <w:rFonts w:ascii="Palatino Linotype" w:hAnsi="Palatino Linotype"/>
          <w:b/>
          <w:i/>
        </w:rPr>
        <w:t>.  …</w:t>
      </w:r>
      <w:proofErr w:type="gramEnd"/>
    </w:p>
    <w:p w14:paraId="0FA380FA" w14:textId="77777777" w:rsidR="001E3840" w:rsidRPr="001E534F" w:rsidRDefault="001E3840" w:rsidP="001E534F">
      <w:pPr>
        <w:ind w:left="851" w:right="850"/>
        <w:jc w:val="both"/>
        <w:rPr>
          <w:rFonts w:ascii="Palatino Linotype" w:hAnsi="Palatino Linotype"/>
          <w:b/>
          <w:i/>
        </w:rPr>
      </w:pPr>
      <w:r w:rsidRPr="001E534F">
        <w:rPr>
          <w:rFonts w:ascii="Palatino Linotype" w:hAnsi="Palatino Linotype"/>
          <w:b/>
          <w:i/>
        </w:rPr>
        <w:t>La información confidencial no estará sujeta a temporalidad alguna y sólo podrán tener acceso a ella los titulares de la misma, sus representantes y los servidores públicos facultados para ello.”</w:t>
      </w:r>
    </w:p>
    <w:p w14:paraId="0E97AFC5"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C3ECDD7" w14:textId="77777777" w:rsidR="001E3840" w:rsidRPr="008873BA" w:rsidRDefault="001E3840" w:rsidP="001E3840">
      <w:pPr>
        <w:shd w:val="clear" w:color="auto" w:fill="FFFFFF"/>
        <w:spacing w:after="0" w:line="240" w:lineRule="auto"/>
        <w:ind w:left="851" w:right="851"/>
        <w:jc w:val="both"/>
        <w:rPr>
          <w:rFonts w:ascii="Palatino Linotype" w:eastAsia="Times New Roman" w:hAnsi="Palatino Linotype" w:cs="Arial"/>
          <w:lang w:eastAsia="es-MX"/>
        </w:rPr>
      </w:pPr>
    </w:p>
    <w:p w14:paraId="406B9090" w14:textId="77777777" w:rsidR="001E3840" w:rsidRDefault="001E3840" w:rsidP="001E3840">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7995CE08" w14:textId="77777777" w:rsidR="001E3840" w:rsidRDefault="001E3840" w:rsidP="001E3840">
      <w:pPr>
        <w:autoSpaceDE w:val="0"/>
        <w:autoSpaceDN w:val="0"/>
        <w:adjustRightInd w:val="0"/>
        <w:spacing w:after="0" w:line="360" w:lineRule="auto"/>
        <w:jc w:val="both"/>
        <w:rPr>
          <w:rFonts w:ascii="Palatino Linotype" w:hAnsi="Palatino Linotype"/>
          <w:sz w:val="24"/>
          <w:szCs w:val="24"/>
        </w:rPr>
      </w:pPr>
    </w:p>
    <w:p w14:paraId="030E146D" w14:textId="77777777" w:rsidR="001E3840" w:rsidRDefault="001E3840" w:rsidP="001E3840">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Dentro de los datos que se pueden encontrar en la información a entregar, podemos encontrar el RFC, CURP y numero de seguridad social, de los cuales se puede advertir lo siguiente:</w:t>
      </w:r>
    </w:p>
    <w:p w14:paraId="4E325577" w14:textId="77777777" w:rsidR="001E3840" w:rsidRDefault="001E3840" w:rsidP="001E3840">
      <w:pPr>
        <w:autoSpaceDE w:val="0"/>
        <w:autoSpaceDN w:val="0"/>
        <w:adjustRightInd w:val="0"/>
        <w:spacing w:after="0" w:line="360" w:lineRule="auto"/>
        <w:jc w:val="both"/>
        <w:rPr>
          <w:rFonts w:ascii="Palatino Linotype" w:hAnsi="Palatino Linotype"/>
          <w:sz w:val="24"/>
          <w:szCs w:val="24"/>
        </w:rPr>
      </w:pPr>
    </w:p>
    <w:p w14:paraId="7C059517" w14:textId="77777777" w:rsidR="001E3840" w:rsidRPr="006C3C8A" w:rsidRDefault="001E3840" w:rsidP="001E3840">
      <w:pPr>
        <w:pStyle w:val="Prrafodelista"/>
        <w:numPr>
          <w:ilvl w:val="0"/>
          <w:numId w:val="40"/>
        </w:numPr>
        <w:spacing w:line="360" w:lineRule="auto"/>
        <w:ind w:right="-93"/>
        <w:contextualSpacing/>
        <w:jc w:val="both"/>
        <w:rPr>
          <w:rFonts w:ascii="Palatino Linotype" w:hAnsi="Palatino Linotype" w:cs="Tahoma"/>
          <w:bCs/>
          <w:iCs/>
        </w:rPr>
      </w:pPr>
      <w:r w:rsidRPr="006C3C8A">
        <w:rPr>
          <w:rFonts w:ascii="Palatino Linotype" w:hAnsi="Palatino Linotype" w:cs="Tahoma"/>
          <w:b/>
          <w:bCs/>
          <w:iCs/>
        </w:rPr>
        <w:t>Registro Federal de Contribuyentes</w:t>
      </w:r>
      <w:r w:rsidRPr="006C3C8A">
        <w:rPr>
          <w:rFonts w:ascii="Palatino Linotype" w:hAnsi="Palatino Linotype" w:cs="Tahoma"/>
          <w:bCs/>
          <w:iCs/>
        </w:rPr>
        <w:t xml:space="preserve"> (RFC)</w:t>
      </w:r>
    </w:p>
    <w:p w14:paraId="7D35828C" w14:textId="77777777" w:rsidR="001E3840" w:rsidRPr="006C3C8A" w:rsidRDefault="001E3840" w:rsidP="001E3840">
      <w:pPr>
        <w:spacing w:after="0" w:line="360" w:lineRule="auto"/>
        <w:ind w:left="360" w:right="-28"/>
        <w:jc w:val="both"/>
        <w:rPr>
          <w:rFonts w:ascii="Palatino Linotype" w:hAnsi="Palatino Linotype" w:cs="Tahoma"/>
          <w:bCs/>
          <w:iCs/>
          <w:sz w:val="24"/>
          <w:szCs w:val="24"/>
        </w:rPr>
      </w:pPr>
    </w:p>
    <w:p w14:paraId="08DE23FB" w14:textId="77777777" w:rsidR="001E3840" w:rsidRPr="006C3C8A" w:rsidRDefault="001E3840" w:rsidP="001E3840">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D17160C" w14:textId="77777777" w:rsidR="001E3840" w:rsidRPr="006C3C8A" w:rsidRDefault="001E3840" w:rsidP="001E3840">
      <w:pPr>
        <w:spacing w:after="0" w:line="360" w:lineRule="auto"/>
        <w:ind w:right="-93"/>
        <w:jc w:val="both"/>
        <w:rPr>
          <w:rFonts w:ascii="Palatino Linotype" w:hAnsi="Palatino Linotype" w:cs="Tahoma"/>
          <w:bCs/>
          <w:iCs/>
          <w:sz w:val="24"/>
          <w:szCs w:val="24"/>
        </w:rPr>
      </w:pPr>
    </w:p>
    <w:p w14:paraId="09B5973D" w14:textId="77777777" w:rsidR="001E3840" w:rsidRPr="006C3C8A" w:rsidRDefault="001E3840" w:rsidP="001E3840">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 xml:space="preserve">De acuerdo con lo establecido en el artículo en comento, esta clave se compone de trece caracteres alfanuméricos, con datos obtenidos de los apellidos, nombre (s), fecha de nacimiento del titular, más una </w:t>
      </w:r>
      <w:proofErr w:type="spellStart"/>
      <w:r w:rsidRPr="006C3C8A">
        <w:rPr>
          <w:rFonts w:ascii="Palatino Linotype" w:hAnsi="Palatino Linotype" w:cs="Tahoma"/>
          <w:bCs/>
          <w:iCs/>
          <w:sz w:val="24"/>
          <w:szCs w:val="24"/>
        </w:rPr>
        <w:t>homoclave</w:t>
      </w:r>
      <w:proofErr w:type="spellEnd"/>
      <w:r w:rsidRPr="006C3C8A">
        <w:rPr>
          <w:rFonts w:ascii="Palatino Linotype" w:hAnsi="Palatino Linotype" w:cs="Tahoma"/>
          <w:bCs/>
          <w:iCs/>
          <w:sz w:val="24"/>
          <w:szCs w:val="24"/>
        </w:rPr>
        <w:t xml:space="preserve"> que establece el sistema automático del Servicio de Administración Tributaria.</w:t>
      </w:r>
    </w:p>
    <w:p w14:paraId="1677C093" w14:textId="77777777" w:rsidR="001E3840" w:rsidRPr="006C3C8A" w:rsidRDefault="001E3840" w:rsidP="001E3840">
      <w:pPr>
        <w:spacing w:after="0" w:line="360" w:lineRule="auto"/>
        <w:ind w:right="-93"/>
        <w:jc w:val="both"/>
        <w:rPr>
          <w:rFonts w:ascii="Palatino Linotype" w:hAnsi="Palatino Linotype" w:cs="Tahoma"/>
          <w:bCs/>
          <w:iCs/>
          <w:sz w:val="24"/>
          <w:szCs w:val="24"/>
        </w:rPr>
      </w:pPr>
    </w:p>
    <w:p w14:paraId="0B2390D6" w14:textId="77777777" w:rsidR="001E3840" w:rsidRPr="006C3C8A" w:rsidRDefault="001E3840" w:rsidP="001E3840">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E781584" w14:textId="77777777" w:rsidR="001E3840" w:rsidRPr="006C3C8A" w:rsidRDefault="001E3840" w:rsidP="001E3840">
      <w:pPr>
        <w:spacing w:after="0" w:line="360" w:lineRule="auto"/>
        <w:ind w:right="-28"/>
        <w:jc w:val="both"/>
        <w:rPr>
          <w:rFonts w:ascii="Palatino Linotype" w:hAnsi="Palatino Linotype" w:cs="Tahoma"/>
          <w:bCs/>
          <w:iCs/>
          <w:sz w:val="24"/>
          <w:szCs w:val="24"/>
        </w:rPr>
      </w:pPr>
    </w:p>
    <w:p w14:paraId="0FDE5680" w14:textId="77777777" w:rsidR="001E3840" w:rsidRPr="006C3C8A" w:rsidRDefault="001E3840" w:rsidP="001E3840">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 xml:space="preserve">Conforme a lo expuesto, el Registro Federal de Contribuyentes, es un dato personal, ya que hace a las personas físicas identificables, además de que las relaciona como </w:t>
      </w:r>
      <w:r w:rsidRPr="006C3C8A">
        <w:rPr>
          <w:rFonts w:ascii="Palatino Linotype" w:hAnsi="Palatino Linotype" w:cs="Tahoma"/>
          <w:bCs/>
          <w:iCs/>
          <w:sz w:val="24"/>
          <w:szCs w:val="24"/>
        </w:rPr>
        <w:lastRenderedPageBreak/>
        <w:t xml:space="preserve">contribuyentes de las autoridades fiscales. Es de destacar que dicho dato únicamente sirve para efectos fiscales y pago de contribuciones, por lo que se trata de un dato relevante únicamente para las personas </w:t>
      </w:r>
      <w:proofErr w:type="gramStart"/>
      <w:r w:rsidRPr="006C3C8A">
        <w:rPr>
          <w:rFonts w:ascii="Palatino Linotype" w:hAnsi="Palatino Linotype" w:cs="Tahoma"/>
          <w:bCs/>
          <w:iCs/>
          <w:sz w:val="24"/>
          <w:szCs w:val="24"/>
        </w:rPr>
        <w:t>involucradas</w:t>
      </w:r>
      <w:proofErr w:type="gramEnd"/>
      <w:r w:rsidRPr="006C3C8A">
        <w:rPr>
          <w:rFonts w:ascii="Palatino Linotype" w:hAnsi="Palatino Linotype" w:cs="Tahoma"/>
          <w:bCs/>
          <w:iCs/>
          <w:sz w:val="24"/>
          <w:szCs w:val="24"/>
        </w:rPr>
        <w:t xml:space="preserve">, en el pago de estos, en el presente caso, del pago del Impuesto Sobre el Producto del Trabajo. </w:t>
      </w:r>
    </w:p>
    <w:p w14:paraId="5FA9358E" w14:textId="77777777" w:rsidR="001E3840" w:rsidRPr="00F82B52" w:rsidRDefault="001E3840" w:rsidP="001E3840">
      <w:pPr>
        <w:spacing w:after="0" w:line="360" w:lineRule="auto"/>
        <w:ind w:right="-93"/>
        <w:jc w:val="both"/>
        <w:rPr>
          <w:rFonts w:ascii="Palatino Linotype" w:hAnsi="Palatino Linotype" w:cs="Tahoma"/>
          <w:bCs/>
          <w:iCs/>
          <w:sz w:val="16"/>
          <w:szCs w:val="24"/>
        </w:rPr>
      </w:pPr>
    </w:p>
    <w:p w14:paraId="7978663E" w14:textId="77777777" w:rsidR="001E3840" w:rsidRPr="006C3C8A" w:rsidRDefault="001E3840" w:rsidP="001E3840">
      <w:pPr>
        <w:spacing w:after="0" w:line="360" w:lineRule="auto"/>
        <w:ind w:right="-93"/>
        <w:jc w:val="both"/>
        <w:rPr>
          <w:rFonts w:ascii="Palatino Linotype" w:hAnsi="Palatino Linotype" w:cs="Tahoma"/>
          <w:bCs/>
          <w:iCs/>
          <w:sz w:val="24"/>
          <w:szCs w:val="24"/>
        </w:rPr>
      </w:pPr>
      <w:r w:rsidRPr="006C3C8A">
        <w:rPr>
          <w:rFonts w:ascii="Palatino Linotype" w:hAnsi="Palatino Linotype" w:cs="Tahoma"/>
          <w:bCs/>
          <w:iCs/>
          <w:sz w:val="24"/>
          <w:szCs w:val="24"/>
        </w:rPr>
        <w:t>Lo anterior, resulta congruente con el Criterio 19/17 emitido por el Instituto Nacional de Transparencia, Acceso a la Información y Protección de Datos Personales, en el cual se señala lo siguiente:</w:t>
      </w:r>
    </w:p>
    <w:p w14:paraId="1AF75AAD" w14:textId="77777777" w:rsidR="001E3840" w:rsidRPr="00F82B52" w:rsidRDefault="001E3840" w:rsidP="001E3840">
      <w:pPr>
        <w:spacing w:line="360" w:lineRule="auto"/>
        <w:ind w:right="-93"/>
        <w:jc w:val="both"/>
        <w:rPr>
          <w:rFonts w:ascii="Palatino Linotype" w:hAnsi="Palatino Linotype" w:cs="Tahoma"/>
          <w:bCs/>
          <w:iCs/>
          <w:sz w:val="12"/>
        </w:rPr>
      </w:pPr>
    </w:p>
    <w:p w14:paraId="1E5E65F5" w14:textId="77777777" w:rsidR="001E3840" w:rsidRPr="00DC4475" w:rsidRDefault="001E3840" w:rsidP="001E3840">
      <w:pPr>
        <w:spacing w:line="360" w:lineRule="auto"/>
        <w:ind w:left="567" w:right="539"/>
        <w:jc w:val="both"/>
        <w:rPr>
          <w:rFonts w:ascii="Palatino Linotype" w:hAnsi="Palatino Linotype" w:cs="Tahoma"/>
          <w:bCs/>
          <w:i/>
        </w:rPr>
      </w:pPr>
      <w:r w:rsidRPr="00DC4475">
        <w:rPr>
          <w:rFonts w:ascii="Palatino Linotype" w:hAnsi="Palatino Linotype" w:cs="Tahoma"/>
          <w:bCs/>
          <w:i/>
        </w:rPr>
        <w:t>“</w:t>
      </w:r>
      <w:r w:rsidRPr="00DC4475">
        <w:rPr>
          <w:rFonts w:ascii="Palatino Linotype" w:hAnsi="Palatino Linotype" w:cs="Tahoma"/>
          <w:b/>
          <w:bCs/>
          <w:i/>
        </w:rPr>
        <w:t>Registro Federal de Contribuyentes (RFC) de personas físicas</w:t>
      </w:r>
      <w:r w:rsidRPr="00DC4475">
        <w:rPr>
          <w:rFonts w:ascii="Palatino Linotype" w:hAnsi="Palatino Linotype" w:cs="Tahoma"/>
          <w:bCs/>
          <w:i/>
        </w:rPr>
        <w:t>. El RFC es una clave de carácter fiscal, única e irrepetible, que permite identificar al titular, su edad y fecha de nacimiento, por lo que es un dato personal de carácter confidencial.”</w:t>
      </w:r>
    </w:p>
    <w:p w14:paraId="267A29F1" w14:textId="77777777" w:rsidR="001E3840" w:rsidRPr="00F82B52" w:rsidRDefault="001E3840" w:rsidP="001E3840">
      <w:pPr>
        <w:spacing w:line="360" w:lineRule="auto"/>
        <w:ind w:right="-28"/>
        <w:jc w:val="both"/>
        <w:rPr>
          <w:rFonts w:ascii="Palatino Linotype" w:hAnsi="Palatino Linotype" w:cs="Tahoma"/>
          <w:bCs/>
          <w:iCs/>
          <w:sz w:val="14"/>
        </w:rPr>
      </w:pPr>
    </w:p>
    <w:p w14:paraId="3CD8C459" w14:textId="3613CAED" w:rsidR="001E3840" w:rsidRPr="00F82B52" w:rsidRDefault="001E3840" w:rsidP="00F82B52">
      <w:pPr>
        <w:spacing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2F15422" w14:textId="77777777" w:rsidR="001E3840" w:rsidRPr="006C3C8A" w:rsidRDefault="001E3840" w:rsidP="001E3840">
      <w:pPr>
        <w:pStyle w:val="Prrafodelista"/>
        <w:numPr>
          <w:ilvl w:val="0"/>
          <w:numId w:val="42"/>
        </w:numPr>
        <w:spacing w:before="240" w:after="240" w:line="360" w:lineRule="auto"/>
        <w:contextualSpacing/>
        <w:jc w:val="both"/>
        <w:rPr>
          <w:rFonts w:ascii="Palatino Linotype" w:hAnsi="Palatino Linotype" w:cs="Tahoma"/>
          <w:b/>
        </w:rPr>
      </w:pPr>
      <w:r w:rsidRPr="006C3C8A">
        <w:rPr>
          <w:rFonts w:ascii="Palatino Linotype" w:hAnsi="Palatino Linotype" w:cs="Tahoma"/>
          <w:b/>
        </w:rPr>
        <w:t xml:space="preserve">Clave </w:t>
      </w:r>
      <w:r w:rsidRPr="006C3C8A">
        <w:rPr>
          <w:rFonts w:ascii="Palatino Linotype" w:hAnsi="Palatino Linotype" w:cs="Tahoma"/>
          <w:b/>
          <w:caps/>
        </w:rPr>
        <w:t>ú</w:t>
      </w:r>
      <w:r w:rsidRPr="006C3C8A">
        <w:rPr>
          <w:rFonts w:ascii="Palatino Linotype" w:hAnsi="Palatino Linotype" w:cs="Tahoma"/>
          <w:b/>
        </w:rPr>
        <w:t>nica de Registro de Población –CURP-.</w:t>
      </w:r>
    </w:p>
    <w:p w14:paraId="5F359955"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El artículo 36 de la Constitución Política de los Estados Unidos Mexicanos, dispone la obligación de los ciudadanos de inscribirse en el Registro Nacional de Ciudadanos. </w:t>
      </w:r>
    </w:p>
    <w:p w14:paraId="26482AD2"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p>
    <w:p w14:paraId="399F8511"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37C0C1A8"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p>
    <w:p w14:paraId="78D213C2"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E4CEF7D" w14:textId="77777777" w:rsidR="001E3840" w:rsidRPr="006C3C8A" w:rsidRDefault="001E3840" w:rsidP="001E3840">
      <w:pPr>
        <w:spacing w:line="360" w:lineRule="auto"/>
        <w:contextualSpacing/>
        <w:jc w:val="both"/>
        <w:rPr>
          <w:rFonts w:ascii="Palatino Linotype" w:hAnsi="Palatino Linotype" w:cs="Tahoma"/>
          <w:b/>
          <w:sz w:val="24"/>
          <w:szCs w:val="24"/>
          <w:lang w:eastAsia="es-MX"/>
        </w:rPr>
      </w:pPr>
    </w:p>
    <w:p w14:paraId="588C6B8B"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De conformidad con lo precisado por la propia Secretaría de Gobernación en la dirección </w:t>
      </w:r>
      <w:hyperlink r:id="rId11" w:history="1">
        <w:r w:rsidRPr="006C3C8A">
          <w:rPr>
            <w:rStyle w:val="Hipervnculo"/>
            <w:rFonts w:ascii="Palatino Linotype" w:hAnsi="Palatino Linotype" w:cs="Tahoma"/>
            <w:sz w:val="24"/>
            <w:szCs w:val="24"/>
            <w:lang w:eastAsia="es-MX"/>
          </w:rPr>
          <w:t>https://consultas.curp.gob.mx/CurpSP/html/informacionecurpPS.html</w:t>
        </w:r>
      </w:hyperlink>
      <w:r w:rsidRPr="006C3C8A">
        <w:rPr>
          <w:rFonts w:ascii="Palatino Linotype" w:hAnsi="Palatino Linotype" w:cs="Tahoma"/>
          <w:sz w:val="24"/>
          <w:szCs w:val="24"/>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C3C8A">
        <w:rPr>
          <w:rFonts w:ascii="Palatino Linotype" w:hAnsi="Palatino Linotype" w:cs="Tahoma"/>
          <w:b/>
          <w:sz w:val="24"/>
          <w:szCs w:val="24"/>
          <w:lang w:eastAsia="es-MX"/>
        </w:rPr>
        <w:t xml:space="preserve">se generan a partir de los datos contenidos en el documento probatorio de la identidad del interesado </w:t>
      </w:r>
      <w:r w:rsidRPr="006C3C8A">
        <w:rPr>
          <w:rFonts w:ascii="Palatino Linotype" w:hAnsi="Palatino Linotype" w:cs="Tahoma"/>
          <w:sz w:val="24"/>
          <w:szCs w:val="24"/>
          <w:lang w:eastAsia="es-MX"/>
        </w:rPr>
        <w:t>(acta de nacimiento, carta de naturalización o documento migratorio) de la siguiente forma:</w:t>
      </w:r>
    </w:p>
    <w:p w14:paraId="1E06AB3C" w14:textId="77777777" w:rsidR="001E3840" w:rsidRPr="0018686D" w:rsidRDefault="001E3840" w:rsidP="001E3840">
      <w:pPr>
        <w:spacing w:line="360" w:lineRule="auto"/>
        <w:contextualSpacing/>
        <w:jc w:val="both"/>
        <w:rPr>
          <w:rFonts w:ascii="Palatino Linotype" w:hAnsi="Palatino Linotype" w:cs="Tahoma"/>
          <w:sz w:val="20"/>
          <w:szCs w:val="24"/>
          <w:lang w:eastAsia="es-MX"/>
        </w:rPr>
      </w:pPr>
    </w:p>
    <w:p w14:paraId="00E3DA51"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El primero y segundo apellidos, así como al nombre de pila.</w:t>
      </w:r>
    </w:p>
    <w:p w14:paraId="403B0DC6"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La fecha de nacimiento.</w:t>
      </w:r>
    </w:p>
    <w:p w14:paraId="348C2F30"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El sexo.</w:t>
      </w:r>
    </w:p>
    <w:p w14:paraId="00FB039B"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La entidad federativa de nacimiento.</w:t>
      </w:r>
    </w:p>
    <w:p w14:paraId="38C60981" w14:textId="77777777" w:rsidR="001E3840" w:rsidRPr="0018686D" w:rsidRDefault="001E3840" w:rsidP="001E3840">
      <w:pPr>
        <w:spacing w:line="360" w:lineRule="auto"/>
        <w:contextualSpacing/>
        <w:jc w:val="both"/>
        <w:rPr>
          <w:rFonts w:ascii="Palatino Linotype" w:hAnsi="Palatino Linotype" w:cs="Tahoma"/>
          <w:sz w:val="18"/>
          <w:szCs w:val="24"/>
          <w:lang w:eastAsia="es-MX"/>
        </w:rPr>
      </w:pPr>
    </w:p>
    <w:p w14:paraId="20677C8C"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lastRenderedPageBreak/>
        <w:t>Los dos últimos elementos de la CURP evitan la duplicidad de la Clave y garantizan su correcta integración.</w:t>
      </w:r>
    </w:p>
    <w:p w14:paraId="3D21CE44" w14:textId="77777777" w:rsidR="001E3840" w:rsidRPr="0018686D" w:rsidRDefault="001E3840" w:rsidP="001E3840">
      <w:pPr>
        <w:spacing w:line="360" w:lineRule="auto"/>
        <w:contextualSpacing/>
        <w:jc w:val="both"/>
        <w:rPr>
          <w:rFonts w:ascii="Palatino Linotype" w:hAnsi="Palatino Linotype" w:cs="Tahoma"/>
          <w:sz w:val="18"/>
          <w:szCs w:val="24"/>
          <w:lang w:eastAsia="es-MX"/>
        </w:rPr>
      </w:pPr>
    </w:p>
    <w:p w14:paraId="54F2E483" w14:textId="77777777" w:rsidR="001E3840" w:rsidRPr="006C3C8A" w:rsidRDefault="001E3840" w:rsidP="001E3840">
      <w:pPr>
        <w:spacing w:line="360" w:lineRule="auto"/>
        <w:contextualSpacing/>
        <w:jc w:val="both"/>
        <w:rPr>
          <w:rFonts w:ascii="Palatino Linotype" w:hAnsi="Palatino Linotype" w:cs="Tahoma"/>
          <w:sz w:val="24"/>
          <w:szCs w:val="24"/>
        </w:rPr>
      </w:pPr>
      <w:r w:rsidRPr="006C3C8A">
        <w:rPr>
          <w:rFonts w:ascii="Palatino Linotype" w:hAnsi="Palatino Linotype" w:cs="Tahoma"/>
          <w:sz w:val="24"/>
          <w:szCs w:val="24"/>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5355F51" w14:textId="77777777" w:rsidR="001E3840" w:rsidRPr="0018686D" w:rsidRDefault="001E3840" w:rsidP="001E3840">
      <w:pPr>
        <w:spacing w:line="360" w:lineRule="auto"/>
        <w:contextualSpacing/>
        <w:jc w:val="both"/>
        <w:rPr>
          <w:rFonts w:ascii="Palatino Linotype" w:hAnsi="Palatino Linotype" w:cs="Tahoma"/>
          <w:sz w:val="16"/>
          <w:szCs w:val="24"/>
        </w:rPr>
      </w:pPr>
    </w:p>
    <w:p w14:paraId="6B966537" w14:textId="77777777" w:rsidR="001E3840" w:rsidRPr="006C3C8A" w:rsidRDefault="001E3840" w:rsidP="001E3840">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Resulta aplicable en la especie, como argumento orientador, el Criterio 3/10, emitido por el INAI.</w:t>
      </w:r>
    </w:p>
    <w:p w14:paraId="03B5D111" w14:textId="77777777" w:rsidR="001E3840" w:rsidRPr="00A50EAF" w:rsidRDefault="001E3840" w:rsidP="001E3840">
      <w:pPr>
        <w:spacing w:line="360" w:lineRule="auto"/>
        <w:contextualSpacing/>
        <w:jc w:val="both"/>
        <w:rPr>
          <w:rFonts w:ascii="Palatino Linotype" w:hAnsi="Palatino Linotype" w:cs="Tahoma"/>
        </w:rPr>
      </w:pPr>
    </w:p>
    <w:p w14:paraId="712223CF" w14:textId="77777777" w:rsidR="001E3840" w:rsidRPr="006C3C8A" w:rsidRDefault="001E3840" w:rsidP="001E3840">
      <w:pPr>
        <w:autoSpaceDE w:val="0"/>
        <w:autoSpaceDN w:val="0"/>
        <w:adjustRightInd w:val="0"/>
        <w:spacing w:line="240" w:lineRule="auto"/>
        <w:ind w:left="567" w:right="567"/>
        <w:jc w:val="both"/>
        <w:rPr>
          <w:rFonts w:ascii="Palatino Linotype" w:eastAsia="Calibri" w:hAnsi="Palatino Linotype" w:cs="Tahoma"/>
          <w:i/>
          <w:color w:val="000000"/>
        </w:rPr>
      </w:pPr>
      <w:r w:rsidRPr="006C3C8A">
        <w:rPr>
          <w:rFonts w:ascii="Palatino Linotype" w:eastAsia="Calibri" w:hAnsi="Palatino Linotype" w:cs="Tahoma"/>
          <w:b/>
          <w:bCs/>
          <w:i/>
          <w:color w:val="000000"/>
        </w:rPr>
        <w:t xml:space="preserve">Clave Única de Registro de Población (CURP) es un dato personal confidencial. </w:t>
      </w:r>
      <w:r w:rsidRPr="006C3C8A">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5C4A39A" w14:textId="77777777" w:rsidR="001E3840" w:rsidRPr="006C3C8A" w:rsidRDefault="001E3840" w:rsidP="001E3840">
      <w:pPr>
        <w:spacing w:after="0" w:line="360" w:lineRule="auto"/>
        <w:jc w:val="both"/>
        <w:rPr>
          <w:rFonts w:ascii="Palatino Linotype" w:hAnsi="Palatino Linotype" w:cs="Tahoma"/>
          <w:sz w:val="24"/>
          <w:szCs w:val="24"/>
        </w:rPr>
      </w:pPr>
      <w:r>
        <w:rPr>
          <w:rFonts w:ascii="Palatino Linotype" w:hAnsi="Palatino Linotype" w:cs="Tahoma"/>
        </w:rPr>
        <w:t xml:space="preserve">De acuerdo con lo anterior, </w:t>
      </w:r>
      <w:r w:rsidRPr="00A50EAF">
        <w:rPr>
          <w:rFonts w:ascii="Palatino Linotype" w:hAnsi="Palatino Linotype" w:cs="Tahoma"/>
        </w:rPr>
        <w:t xml:space="preserve"> la clave CURP, es un dato personal confidencial, en términos del </w:t>
      </w:r>
      <w:r w:rsidRPr="006C3C8A">
        <w:rPr>
          <w:rFonts w:ascii="Palatino Linotype" w:hAnsi="Palatino Linotype" w:cs="Tahoma"/>
          <w:sz w:val="24"/>
          <w:szCs w:val="24"/>
        </w:rPr>
        <w:t>artículo 143, fracción I de la Ley de Transparencia y Acceso a la Información Pública del Estado de México y Municipios.</w:t>
      </w:r>
    </w:p>
    <w:p w14:paraId="23C517E6" w14:textId="77777777" w:rsidR="001E3840" w:rsidRPr="006C3C8A" w:rsidRDefault="001E3840" w:rsidP="001E3840">
      <w:pPr>
        <w:pStyle w:val="Prrafodelista"/>
        <w:numPr>
          <w:ilvl w:val="0"/>
          <w:numId w:val="41"/>
        </w:numPr>
        <w:spacing w:line="360" w:lineRule="auto"/>
        <w:contextualSpacing/>
        <w:jc w:val="both"/>
        <w:rPr>
          <w:rFonts w:ascii="Palatino Linotype" w:hAnsi="Palatino Linotype" w:cs="Tahoma"/>
          <w:b/>
          <w:lang w:eastAsia="es-MX"/>
        </w:rPr>
      </w:pPr>
      <w:r w:rsidRPr="006C3C8A">
        <w:rPr>
          <w:rFonts w:ascii="Palatino Linotype" w:hAnsi="Palatino Linotype" w:cs="Tahoma"/>
          <w:b/>
        </w:rPr>
        <w:t>Clave de seguridad social ISSEMYM.</w:t>
      </w:r>
    </w:p>
    <w:p w14:paraId="5B329AEF" w14:textId="77777777" w:rsidR="001E3840" w:rsidRPr="006C3C8A" w:rsidRDefault="001E3840" w:rsidP="001E3840">
      <w:pPr>
        <w:pStyle w:val="Prrafodelista"/>
        <w:spacing w:line="360" w:lineRule="auto"/>
        <w:jc w:val="both"/>
        <w:rPr>
          <w:rFonts w:ascii="Palatino Linotype" w:hAnsi="Palatino Linotype" w:cs="Tahoma"/>
          <w:lang w:eastAsia="es-MX"/>
        </w:rPr>
      </w:pPr>
    </w:p>
    <w:p w14:paraId="3F6EAE7F" w14:textId="77777777" w:rsidR="001E3840" w:rsidRPr="006C3C8A" w:rsidRDefault="001E3840" w:rsidP="001E3840">
      <w:pPr>
        <w:spacing w:after="0" w:line="360" w:lineRule="auto"/>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42918A7" w14:textId="77777777" w:rsidR="001E3840" w:rsidRPr="006C3C8A" w:rsidRDefault="001E3840" w:rsidP="001E3840">
      <w:pPr>
        <w:spacing w:after="0" w:line="360" w:lineRule="auto"/>
        <w:jc w:val="both"/>
        <w:rPr>
          <w:rFonts w:ascii="Palatino Linotype" w:hAnsi="Palatino Linotype" w:cs="Tahoma"/>
          <w:sz w:val="24"/>
          <w:szCs w:val="24"/>
          <w:lang w:eastAsia="es-MX"/>
        </w:rPr>
      </w:pPr>
    </w:p>
    <w:p w14:paraId="07A38255" w14:textId="77777777" w:rsidR="001E3840" w:rsidRPr="006C3C8A" w:rsidRDefault="001E3840" w:rsidP="001E3840">
      <w:pPr>
        <w:spacing w:after="0" w:line="360" w:lineRule="auto"/>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C3C8A">
        <w:rPr>
          <w:rFonts w:ascii="Palatino Linotype" w:hAnsi="Palatino Linotype" w:cs="Tahoma"/>
          <w:sz w:val="24"/>
          <w:szCs w:val="24"/>
          <w:u w:val="single"/>
          <w:lang w:eastAsia="es-MX"/>
        </w:rPr>
        <w:t>se le asigna una clave para hacer identificable al trabajador con el objetivo de poder proporcionar los servicios que brinda el ISSEMYM.</w:t>
      </w:r>
    </w:p>
    <w:p w14:paraId="26CBAB2E" w14:textId="77777777" w:rsidR="001E3840" w:rsidRPr="006C3C8A" w:rsidRDefault="001E3840" w:rsidP="001E3840">
      <w:pPr>
        <w:pStyle w:val="Prrafodelista"/>
        <w:spacing w:line="360" w:lineRule="auto"/>
        <w:jc w:val="both"/>
        <w:rPr>
          <w:rFonts w:ascii="Palatino Linotype" w:hAnsi="Palatino Linotype" w:cs="Tahoma"/>
          <w:lang w:eastAsia="es-MX"/>
        </w:rPr>
      </w:pPr>
    </w:p>
    <w:p w14:paraId="6E72D54E" w14:textId="77777777" w:rsidR="001E3840" w:rsidRPr="006C3C8A" w:rsidRDefault="001E3840" w:rsidP="001E3840">
      <w:pPr>
        <w:spacing w:after="0"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466E0A1F" w14:textId="77777777" w:rsidR="001E3840" w:rsidRPr="006C3C8A" w:rsidRDefault="001E3840" w:rsidP="001E3840">
      <w:pPr>
        <w:pStyle w:val="Prrafodelista"/>
        <w:spacing w:line="360" w:lineRule="auto"/>
        <w:jc w:val="both"/>
        <w:rPr>
          <w:rFonts w:ascii="Palatino Linotype" w:hAnsi="Palatino Linotype" w:cs="Tahoma"/>
          <w:lang w:eastAsia="es-MX"/>
        </w:rPr>
      </w:pPr>
    </w:p>
    <w:p w14:paraId="0687199D" w14:textId="77777777" w:rsidR="001E3840" w:rsidRPr="006C3C8A" w:rsidRDefault="001E3840" w:rsidP="001E3840">
      <w:pPr>
        <w:spacing w:after="0"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7EE410E" w14:textId="77777777" w:rsidR="001E3840" w:rsidRPr="006C3C8A" w:rsidRDefault="001E3840" w:rsidP="001E3840">
      <w:pPr>
        <w:autoSpaceDE w:val="0"/>
        <w:autoSpaceDN w:val="0"/>
        <w:adjustRightInd w:val="0"/>
        <w:spacing w:after="0" w:line="360" w:lineRule="auto"/>
        <w:jc w:val="both"/>
        <w:rPr>
          <w:rFonts w:ascii="Palatino Linotype" w:hAnsi="Palatino Linotype"/>
          <w:sz w:val="24"/>
          <w:szCs w:val="24"/>
        </w:rPr>
      </w:pPr>
    </w:p>
    <w:p w14:paraId="5A425F38" w14:textId="77777777" w:rsidR="001E3840" w:rsidRPr="006C3C8A" w:rsidRDefault="001E3840" w:rsidP="001E3840">
      <w:pPr>
        <w:autoSpaceDE w:val="0"/>
        <w:autoSpaceDN w:val="0"/>
        <w:adjustRightInd w:val="0"/>
        <w:spacing w:after="0" w:line="360" w:lineRule="auto"/>
        <w:jc w:val="both"/>
        <w:rPr>
          <w:rFonts w:ascii="Palatino Linotype" w:hAnsi="Palatino Linotype" w:cs="Arial"/>
          <w:bCs/>
          <w:sz w:val="24"/>
          <w:szCs w:val="24"/>
        </w:rPr>
      </w:pPr>
      <w:r w:rsidRPr="006C3C8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F4BDCD5" w14:textId="77777777" w:rsidR="001E3840" w:rsidRPr="006C3C8A" w:rsidRDefault="001E3840" w:rsidP="001E3840">
      <w:pPr>
        <w:autoSpaceDE w:val="0"/>
        <w:autoSpaceDN w:val="0"/>
        <w:adjustRightInd w:val="0"/>
        <w:spacing w:after="0" w:line="360" w:lineRule="auto"/>
        <w:jc w:val="both"/>
        <w:rPr>
          <w:rFonts w:ascii="Palatino Linotype" w:hAnsi="Palatino Linotype" w:cs="Arial"/>
          <w:bCs/>
          <w:sz w:val="24"/>
          <w:szCs w:val="24"/>
        </w:rPr>
      </w:pPr>
    </w:p>
    <w:p w14:paraId="5C63AA06" w14:textId="77777777" w:rsidR="001E3840" w:rsidRPr="006C3C8A" w:rsidRDefault="001E3840" w:rsidP="001E3840">
      <w:pPr>
        <w:autoSpaceDE w:val="0"/>
        <w:autoSpaceDN w:val="0"/>
        <w:adjustRightInd w:val="0"/>
        <w:spacing w:after="0" w:line="360" w:lineRule="auto"/>
        <w:jc w:val="both"/>
        <w:rPr>
          <w:rFonts w:ascii="Palatino Linotype" w:hAnsi="Palatino Linotype" w:cs="Arial"/>
          <w:bCs/>
          <w:sz w:val="24"/>
          <w:szCs w:val="24"/>
        </w:rPr>
      </w:pPr>
      <w:r w:rsidRPr="006C3C8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767E8F6E" w14:textId="77777777" w:rsidR="001E3840" w:rsidRPr="006C3C8A" w:rsidRDefault="001E3840" w:rsidP="001E3840">
      <w:pPr>
        <w:spacing w:after="0" w:line="360" w:lineRule="auto"/>
        <w:jc w:val="both"/>
        <w:rPr>
          <w:rFonts w:ascii="Palatino Linotype" w:hAnsi="Palatino Linotype" w:cs="Arial"/>
          <w:bCs/>
          <w:sz w:val="24"/>
          <w:szCs w:val="24"/>
        </w:rPr>
      </w:pPr>
    </w:p>
    <w:p w14:paraId="70515456" w14:textId="77777777" w:rsidR="001E3840" w:rsidRPr="006C3C8A" w:rsidRDefault="001E3840" w:rsidP="001E3840">
      <w:pPr>
        <w:spacing w:after="0" w:line="360" w:lineRule="auto"/>
        <w:jc w:val="both"/>
        <w:rPr>
          <w:rFonts w:ascii="Palatino Linotype" w:hAnsi="Palatino Linotype" w:cs="Arial"/>
          <w:bCs/>
          <w:sz w:val="24"/>
          <w:szCs w:val="24"/>
        </w:rPr>
      </w:pPr>
      <w:r w:rsidRPr="006C3C8A">
        <w:rPr>
          <w:rFonts w:ascii="Palatino Linotype" w:hAnsi="Palatino Linotype" w:cs="Arial"/>
          <w:bCs/>
          <w:sz w:val="24"/>
          <w:szCs w:val="24"/>
        </w:rPr>
        <w:t xml:space="preserve">Sirven de sustento, a lo anterior las tesis jurisprudenciales números I.4º.A. J/43 y VI. 2º. J/43, publicadas en el Semanario Judicial de la Federación y su Gaceta, con el número </w:t>
      </w:r>
      <w:r w:rsidRPr="006C3C8A">
        <w:rPr>
          <w:rFonts w:ascii="Palatino Linotype" w:hAnsi="Palatino Linotype" w:cs="Arial"/>
          <w:bCs/>
          <w:sz w:val="24"/>
          <w:szCs w:val="24"/>
        </w:rPr>
        <w:lastRenderedPageBreak/>
        <w:t>de registro 175,082 y 203,143, respectivamente, cuyo texto y sentido literal es el siguiente:</w:t>
      </w:r>
    </w:p>
    <w:p w14:paraId="7B1D5E4D" w14:textId="77777777" w:rsidR="001E3840" w:rsidRPr="008873BA" w:rsidRDefault="001E3840" w:rsidP="001E384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30B7A1F1" w14:textId="77777777" w:rsidR="001E3840" w:rsidRPr="008873BA" w:rsidRDefault="001E3840" w:rsidP="001E384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FCC58AB" w14:textId="77777777" w:rsidR="001E3840" w:rsidRPr="00E07DF5" w:rsidRDefault="001E3840" w:rsidP="001E3840">
      <w:pPr>
        <w:spacing w:after="0" w:line="240" w:lineRule="auto"/>
        <w:ind w:left="851" w:right="850"/>
        <w:jc w:val="both"/>
        <w:rPr>
          <w:rFonts w:ascii="Palatino Linotype" w:hAnsi="Palatino Linotype" w:cs="Arial"/>
          <w:bCs/>
          <w:i/>
          <w:iCs/>
          <w:sz w:val="16"/>
        </w:rPr>
      </w:pPr>
    </w:p>
    <w:p w14:paraId="2D7261DA" w14:textId="77777777" w:rsidR="001E3840" w:rsidRPr="008873BA" w:rsidRDefault="001E3840" w:rsidP="001E3840">
      <w:pPr>
        <w:spacing w:after="0" w:line="240" w:lineRule="auto"/>
        <w:ind w:left="851" w:right="850"/>
        <w:jc w:val="both"/>
        <w:rPr>
          <w:rFonts w:ascii="Palatino Linotype" w:hAnsi="Palatino Linotype" w:cs="Arial"/>
          <w:bCs/>
          <w:i/>
          <w:iCs/>
        </w:rPr>
      </w:pPr>
    </w:p>
    <w:p w14:paraId="1820B7D9" w14:textId="77777777" w:rsidR="001E3840" w:rsidRDefault="001E3840" w:rsidP="001E3840">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3C5715FD" w14:textId="77777777" w:rsidR="001E3840" w:rsidRPr="0018686D" w:rsidRDefault="001E3840" w:rsidP="00DD1E9C">
      <w:pPr>
        <w:spacing w:line="360" w:lineRule="auto"/>
        <w:contextualSpacing/>
        <w:jc w:val="both"/>
        <w:rPr>
          <w:rFonts w:ascii="Palatino Linotype" w:hAnsi="Palatino Linotype"/>
          <w:sz w:val="12"/>
        </w:rPr>
      </w:pPr>
    </w:p>
    <w:p w14:paraId="38BF4699" w14:textId="7A863C07" w:rsidR="00F8230A" w:rsidRPr="00AC5BF2" w:rsidRDefault="00F8230A" w:rsidP="00F8230A">
      <w:pPr>
        <w:pStyle w:val="Sinespaciado"/>
        <w:tabs>
          <w:tab w:val="left" w:pos="8505"/>
        </w:tabs>
        <w:spacing w:line="360" w:lineRule="auto"/>
        <w:jc w:val="both"/>
        <w:rPr>
          <w:rFonts w:ascii="Palatino Linotype" w:hAnsi="Palatino Linotype" w:cs="Arial"/>
        </w:rPr>
      </w:pPr>
      <w:r w:rsidRPr="00AC5BF2">
        <w:rPr>
          <w:rFonts w:ascii="Palatino Linotype" w:hAnsi="Palatino Linotype" w:cs="Arial"/>
        </w:rPr>
        <w:lastRenderedPageBreak/>
        <w:t xml:space="preserve">Así, en mérito de lo expuesto en líneas anteriores </w:t>
      </w:r>
      <w:r w:rsidRPr="0077442F">
        <w:rPr>
          <w:rFonts w:ascii="Palatino Linotype" w:hAnsi="Palatino Linotype"/>
          <w:noProof/>
          <w:lang w:eastAsia="es-MX"/>
        </w:rPr>
        <w:t>resultan 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 parte</w:t>
      </w:r>
      <w:r w:rsidRPr="00AC5BF2">
        <w:rPr>
          <w:rFonts w:ascii="Palatino Linotype" w:hAnsi="Palatino Linotype"/>
          <w:b/>
          <w:noProof/>
          <w:lang w:eastAsia="es-MX"/>
        </w:rPr>
        <w:t xml:space="preserve"> Recurrente</w:t>
      </w:r>
      <w:r w:rsidRPr="00AC5BF2">
        <w:rPr>
          <w:rFonts w:ascii="Palatino Linotype" w:hAnsi="Palatino Linotype"/>
          <w:noProof/>
          <w:lang w:eastAsia="es-MX"/>
        </w:rPr>
        <w:t xml:space="preserve">, </w:t>
      </w:r>
      <w:r w:rsidRPr="00AC5BF2">
        <w:rPr>
          <w:rFonts w:ascii="Palatino Linotype" w:hAnsi="Palatino Linotype" w:cs="Arial"/>
        </w:rPr>
        <w:t>por ello con fundamento en el artículo 186, fracción I</w:t>
      </w:r>
      <w:r>
        <w:rPr>
          <w:rFonts w:ascii="Palatino Linotype" w:hAnsi="Palatino Linotype" w:cs="Arial"/>
        </w:rPr>
        <w:t>I</w:t>
      </w:r>
      <w:r w:rsidRPr="00AC5BF2">
        <w:rPr>
          <w:rFonts w:ascii="Palatino Linotype" w:hAnsi="Palatino Linotype" w:cs="Arial"/>
        </w:rPr>
        <w:t xml:space="preserve">I, de la Ley de Transparencia y Acceso a la Información Pública del Estado de México y Municipios, se </w:t>
      </w:r>
      <w:r>
        <w:rPr>
          <w:rFonts w:ascii="Palatino Linotype" w:hAnsi="Palatino Linotype" w:cs="Arial"/>
          <w:b/>
        </w:rPr>
        <w:t>MODIFICA</w:t>
      </w:r>
      <w:r w:rsidRPr="00AC5BF2">
        <w:rPr>
          <w:rFonts w:ascii="Palatino Linotype" w:hAnsi="Palatino Linotype" w:cs="Arial"/>
        </w:rPr>
        <w:t xml:space="preserve"> la</w:t>
      </w:r>
      <w:r>
        <w:rPr>
          <w:rFonts w:ascii="Palatino Linotype" w:hAnsi="Palatino Linotype" w:cs="Arial"/>
        </w:rPr>
        <w:t xml:space="preserve"> respuesta</w:t>
      </w:r>
      <w:r w:rsidRPr="00AC5BF2">
        <w:rPr>
          <w:rFonts w:ascii="Palatino Linotype" w:hAnsi="Palatino Linotype" w:cs="Arial"/>
        </w:rPr>
        <w:t xml:space="preserve"> a la solicitud de información pública </w:t>
      </w:r>
      <w:r w:rsidRPr="00F8230A">
        <w:rPr>
          <w:rFonts w:ascii="Palatino Linotype" w:hAnsi="Palatino Linotype" w:cs="Arial"/>
          <w:b/>
        </w:rPr>
        <w:t>00866/ISSEMYM/IP/2021</w:t>
      </w:r>
      <w:r w:rsidRPr="0044693A">
        <w:rPr>
          <w:rFonts w:ascii="Palatino Linotype" w:hAnsi="Palatino Linotype" w:cs="Arial"/>
        </w:rPr>
        <w:t>,</w:t>
      </w:r>
      <w:r w:rsidRPr="00AC5BF2">
        <w:rPr>
          <w:rFonts w:ascii="Palatino Linotype" w:hAnsi="Palatino Linotype" w:cs="Arial"/>
          <w:b/>
        </w:rPr>
        <w:t xml:space="preserve"> </w:t>
      </w:r>
      <w:r w:rsidRPr="00AC5BF2">
        <w:rPr>
          <w:rFonts w:ascii="Palatino Linotype" w:hAnsi="Palatino Linotype" w:cs="Arial"/>
          <w:bCs/>
        </w:rPr>
        <w:t>que ha sido materia del presente fallo</w:t>
      </w:r>
      <w:r w:rsidRPr="00AC5BF2">
        <w:rPr>
          <w:rFonts w:ascii="Palatino Linotype" w:hAnsi="Palatino Linotype" w:cs="Arial"/>
        </w:rPr>
        <w:t>.</w:t>
      </w:r>
    </w:p>
    <w:p w14:paraId="5C755F86" w14:textId="77777777" w:rsidR="001E3840" w:rsidRDefault="001E3840" w:rsidP="001E3840">
      <w:pPr>
        <w:pStyle w:val="Prrafodelista"/>
        <w:spacing w:line="360" w:lineRule="auto"/>
        <w:ind w:left="0"/>
        <w:contextualSpacing/>
        <w:jc w:val="both"/>
        <w:rPr>
          <w:rFonts w:ascii="Palatino Linotype" w:eastAsia="Arial Unicode MS" w:hAnsi="Palatino Linotype" w:cs="Arial"/>
        </w:rPr>
      </w:pPr>
    </w:p>
    <w:p w14:paraId="1DDE75B8" w14:textId="77777777" w:rsidR="001E3840" w:rsidRPr="002C6934" w:rsidRDefault="001E3840" w:rsidP="001E3840">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7A56C5BE" w14:textId="77777777" w:rsidR="001E3840" w:rsidRPr="00ED28F4" w:rsidRDefault="001E3840" w:rsidP="001E3840">
      <w:pPr>
        <w:spacing w:after="0" w:line="360" w:lineRule="auto"/>
        <w:jc w:val="both"/>
        <w:rPr>
          <w:rFonts w:ascii="Palatino Linotype" w:eastAsia="Times New Roman" w:hAnsi="Palatino Linotype"/>
          <w:b/>
          <w:bCs/>
          <w:spacing w:val="60"/>
          <w:sz w:val="12"/>
          <w:szCs w:val="24"/>
          <w:lang w:val="es-ES_tradnl"/>
        </w:rPr>
      </w:pPr>
    </w:p>
    <w:p w14:paraId="3985E6A1" w14:textId="5661BCD0" w:rsidR="001E3840" w:rsidRDefault="001E3840" w:rsidP="001E3840">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3F42FF" w:rsidRPr="002811A3">
        <w:rPr>
          <w:rFonts w:ascii="Palatino Linotype" w:hAnsi="Palatino Linotype" w:cs="Arial"/>
          <w:b/>
          <w:sz w:val="24"/>
          <w:szCs w:val="24"/>
        </w:rPr>
        <w:t>MODIFICA</w:t>
      </w:r>
      <w:r>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información </w:t>
      </w:r>
      <w:r w:rsidR="002811A3" w:rsidRPr="002811A3">
        <w:rPr>
          <w:rFonts w:ascii="Palatino Linotype" w:hAnsi="Palatino Linotype" w:cs="Arial"/>
          <w:b/>
          <w:sz w:val="24"/>
          <w:szCs w:val="24"/>
        </w:rPr>
        <w:t>00866/ISSEMYM/IP/2021</w:t>
      </w:r>
      <w:r w:rsidRPr="00A64804">
        <w:rPr>
          <w:rFonts w:ascii="Palatino Linotype" w:hAnsi="Palatino Linotype" w:cs="Arial"/>
          <w:sz w:val="24"/>
          <w:szCs w:val="24"/>
        </w:rPr>
        <w:t>, por resultar</w:t>
      </w:r>
      <w:r>
        <w:rPr>
          <w:rFonts w:ascii="Palatino Linotype" w:hAnsi="Palatino Linotype" w:cs="Arial"/>
          <w:sz w:val="24"/>
          <w:szCs w:val="24"/>
        </w:rPr>
        <w:t xml:space="preserve"> f</w:t>
      </w:r>
      <w:r w:rsidRPr="00A64804">
        <w:rPr>
          <w:rFonts w:ascii="Palatino Linotype" w:hAnsi="Palatino Linotype" w:cs="Arial"/>
          <w:sz w:val="24"/>
          <w:szCs w:val="24"/>
        </w:rPr>
        <w:t xml:space="preserve">undados los motivos de inconformidad que arguye </w:t>
      </w:r>
      <w:r>
        <w:rPr>
          <w:rFonts w:ascii="Palatino Linotype" w:hAnsi="Palatino Linotype" w:cs="Arial"/>
          <w:sz w:val="24"/>
          <w:szCs w:val="24"/>
        </w:rPr>
        <w:t>e</w:t>
      </w:r>
      <w:r w:rsidRPr="00A64804">
        <w:rPr>
          <w:rFonts w:ascii="Palatino Linotype" w:hAnsi="Palatino Linotype" w:cs="Arial"/>
          <w:sz w:val="24"/>
          <w:szCs w:val="24"/>
        </w:rPr>
        <w:t>l recurrente, en términos del considerando cuarto de la presente resolución.</w:t>
      </w:r>
    </w:p>
    <w:p w14:paraId="7E955A9D" w14:textId="77777777" w:rsidR="002811A3" w:rsidRPr="00A64804" w:rsidRDefault="002811A3" w:rsidP="001E3840">
      <w:pPr>
        <w:spacing w:after="0" w:line="360" w:lineRule="auto"/>
        <w:jc w:val="both"/>
        <w:rPr>
          <w:rFonts w:ascii="Palatino Linotype" w:hAnsi="Palatino Linotype" w:cs="Arial"/>
          <w:sz w:val="24"/>
          <w:szCs w:val="24"/>
        </w:rPr>
      </w:pPr>
    </w:p>
    <w:p w14:paraId="26FDF0FB" w14:textId="672D980A" w:rsidR="001E3840" w:rsidRPr="0018686D" w:rsidRDefault="001E3840" w:rsidP="0018686D">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Pr>
          <w:rFonts w:ascii="Palatino Linotype" w:hAnsi="Palatino Linotype" w:cs="Arial"/>
          <w:sz w:val="24"/>
          <w:szCs w:val="24"/>
        </w:rPr>
        <w:t>, previa búsqueda exhaustiva y razonable en las áreas competentes,</w:t>
      </w:r>
      <w:r w:rsidRPr="00A64804">
        <w:rPr>
          <w:rFonts w:ascii="Palatino Linotype" w:hAnsi="Palatino Linotype" w:cs="Arial"/>
          <w:sz w:val="24"/>
          <w:szCs w:val="24"/>
        </w:rPr>
        <w:t xml:space="preserve"> haga entrega al Recurrente, </w:t>
      </w:r>
      <w:r>
        <w:rPr>
          <w:rFonts w:ascii="Palatino Linotype" w:hAnsi="Palatino Linotype" w:cs="Arial"/>
          <w:sz w:val="24"/>
          <w:szCs w:val="24"/>
        </w:rPr>
        <w:t xml:space="preserve">en términos del considerando cuarto de la presente resolución, mediante el </w:t>
      </w:r>
      <w:r w:rsidRPr="009D636F">
        <w:rPr>
          <w:rFonts w:ascii="Palatino Linotype" w:hAnsi="Palatino Linotype" w:cs="Arial"/>
          <w:sz w:val="24"/>
          <w:szCs w:val="24"/>
        </w:rPr>
        <w:t>Sistema de Acceso a la Información Mexiquense</w:t>
      </w:r>
      <w:r>
        <w:rPr>
          <w:rFonts w:ascii="Palatino Linotype" w:hAnsi="Palatino Linotype" w:cs="Arial"/>
          <w:sz w:val="24"/>
          <w:szCs w:val="24"/>
        </w:rPr>
        <w:t xml:space="preserve"> </w:t>
      </w:r>
      <w:r w:rsidR="00366EED">
        <w:rPr>
          <w:rFonts w:ascii="Palatino Linotype" w:hAnsi="Palatino Linotype" w:cs="Arial"/>
          <w:sz w:val="24"/>
          <w:szCs w:val="24"/>
        </w:rPr>
        <w:t>(</w:t>
      </w:r>
      <w:r>
        <w:rPr>
          <w:rFonts w:ascii="Palatino Linotype" w:hAnsi="Palatino Linotype" w:cs="Arial"/>
          <w:sz w:val="24"/>
          <w:szCs w:val="24"/>
        </w:rPr>
        <w:t>SAIMEX</w:t>
      </w:r>
      <w:r w:rsidR="00366EED">
        <w:rPr>
          <w:rFonts w:ascii="Palatino Linotype" w:hAnsi="Palatino Linotype" w:cs="Arial"/>
          <w:sz w:val="24"/>
          <w:szCs w:val="24"/>
        </w:rPr>
        <w:t>)</w:t>
      </w:r>
      <w:r>
        <w:rPr>
          <w:rFonts w:ascii="Palatino Linotype" w:hAnsi="Palatino Linotype" w:cs="Arial"/>
          <w:sz w:val="24"/>
          <w:szCs w:val="24"/>
        </w:rPr>
        <w:t xml:space="preserve"> y en versión pública </w:t>
      </w:r>
      <w:r w:rsidR="0007653F">
        <w:rPr>
          <w:rFonts w:ascii="Palatino Linotype" w:hAnsi="Palatino Linotype" w:cs="Arial"/>
          <w:sz w:val="24"/>
          <w:szCs w:val="24"/>
        </w:rPr>
        <w:t xml:space="preserve">de ser procedente, </w:t>
      </w:r>
      <w:r w:rsidRPr="00A64804">
        <w:rPr>
          <w:rFonts w:ascii="Palatino Linotype" w:hAnsi="Palatino Linotype" w:cs="Arial"/>
          <w:sz w:val="24"/>
          <w:szCs w:val="24"/>
        </w:rPr>
        <w:t xml:space="preserve">lo siguiente: </w:t>
      </w:r>
    </w:p>
    <w:p w14:paraId="1CA12D3A" w14:textId="0E53971E" w:rsidR="0005220A" w:rsidRDefault="001E3840" w:rsidP="001E3840">
      <w:pPr>
        <w:tabs>
          <w:tab w:val="left" w:pos="1275"/>
        </w:tabs>
        <w:spacing w:after="0" w:line="360" w:lineRule="auto"/>
        <w:ind w:left="567" w:right="567"/>
        <w:jc w:val="both"/>
        <w:rPr>
          <w:rFonts w:ascii="Palatino Linotype" w:hAnsi="Palatino Linotype"/>
          <w:i/>
          <w:sz w:val="24"/>
          <w:szCs w:val="24"/>
        </w:rPr>
      </w:pPr>
      <w:r w:rsidRPr="0002729B">
        <w:rPr>
          <w:rFonts w:ascii="Palatino Linotype" w:hAnsi="Palatino Linotype" w:cs="Arial"/>
          <w:i/>
          <w:sz w:val="24"/>
          <w:szCs w:val="24"/>
        </w:rPr>
        <w:t xml:space="preserve">1.- </w:t>
      </w:r>
      <w:r w:rsidR="009D48DF">
        <w:rPr>
          <w:rFonts w:ascii="Palatino Linotype" w:hAnsi="Palatino Linotype"/>
          <w:i/>
          <w:sz w:val="24"/>
          <w:szCs w:val="24"/>
        </w:rPr>
        <w:t>El</w:t>
      </w:r>
      <w:r w:rsidR="0007653F">
        <w:rPr>
          <w:rFonts w:ascii="Palatino Linotype" w:hAnsi="Palatino Linotype"/>
          <w:i/>
          <w:sz w:val="24"/>
          <w:szCs w:val="24"/>
        </w:rPr>
        <w:t xml:space="preserve"> o los documentos donde consten los</w:t>
      </w:r>
      <w:r w:rsidR="009D48DF">
        <w:rPr>
          <w:rFonts w:ascii="Palatino Linotype" w:hAnsi="Palatino Linotype"/>
          <w:i/>
          <w:sz w:val="24"/>
          <w:szCs w:val="24"/>
        </w:rPr>
        <w:t xml:space="preserve"> monto</w:t>
      </w:r>
      <w:r w:rsidR="0007653F">
        <w:rPr>
          <w:rFonts w:ascii="Palatino Linotype" w:hAnsi="Palatino Linotype"/>
          <w:i/>
          <w:sz w:val="24"/>
          <w:szCs w:val="24"/>
        </w:rPr>
        <w:t>s</w:t>
      </w:r>
      <w:r w:rsidR="009D48DF">
        <w:rPr>
          <w:rFonts w:ascii="Palatino Linotype" w:hAnsi="Palatino Linotype"/>
          <w:i/>
          <w:sz w:val="24"/>
          <w:szCs w:val="24"/>
        </w:rPr>
        <w:t xml:space="preserve"> de adeudos de cuotas del </w:t>
      </w:r>
      <w:r w:rsidR="0005220A">
        <w:rPr>
          <w:rFonts w:ascii="Palatino Linotype" w:hAnsi="Palatino Linotype"/>
          <w:i/>
          <w:sz w:val="24"/>
          <w:szCs w:val="24"/>
        </w:rPr>
        <w:t>Sistema Municipal para el Desarrollo Integral de la Familia Tultepec</w:t>
      </w:r>
      <w:r w:rsidR="00CB1F04">
        <w:rPr>
          <w:rFonts w:ascii="Palatino Linotype" w:hAnsi="Palatino Linotype"/>
          <w:i/>
          <w:sz w:val="24"/>
          <w:szCs w:val="24"/>
        </w:rPr>
        <w:t xml:space="preserve"> a favor del</w:t>
      </w:r>
      <w:r w:rsidR="0005220A">
        <w:rPr>
          <w:rFonts w:ascii="Palatino Linotype" w:hAnsi="Palatino Linotype"/>
          <w:i/>
          <w:sz w:val="24"/>
          <w:szCs w:val="24"/>
        </w:rPr>
        <w:t xml:space="preserve"> Instituto de Seguridad Social del Estado de México y Municipios</w:t>
      </w:r>
      <w:r w:rsidR="00ED5477">
        <w:rPr>
          <w:rFonts w:ascii="Palatino Linotype" w:hAnsi="Palatino Linotype"/>
          <w:i/>
          <w:sz w:val="24"/>
          <w:szCs w:val="24"/>
        </w:rPr>
        <w:t xml:space="preserve">, correspondientes al sistema reportado a la </w:t>
      </w:r>
      <w:r w:rsidR="00ED5477" w:rsidRPr="0002729B">
        <w:rPr>
          <w:rFonts w:ascii="Palatino Linotype" w:hAnsi="Palatino Linotype"/>
          <w:i/>
          <w:sz w:val="24"/>
          <w:szCs w:val="24"/>
        </w:rPr>
        <w:t xml:space="preserve">Plataforma de Recaudación e Información de Seguridad Social </w:t>
      </w:r>
      <w:r w:rsidR="00ED5477">
        <w:rPr>
          <w:rFonts w:ascii="Palatino Linotype" w:hAnsi="Palatino Linotype"/>
          <w:i/>
          <w:sz w:val="24"/>
          <w:szCs w:val="24"/>
        </w:rPr>
        <w:t xml:space="preserve">(PRISMA </w:t>
      </w:r>
      <w:proofErr w:type="spellStart"/>
      <w:r w:rsidR="00ED5477">
        <w:rPr>
          <w:rFonts w:ascii="Palatino Linotype" w:hAnsi="Palatino Linotype"/>
          <w:i/>
          <w:sz w:val="24"/>
          <w:szCs w:val="24"/>
        </w:rPr>
        <w:t>ISSEMyM</w:t>
      </w:r>
      <w:proofErr w:type="spellEnd"/>
      <w:r w:rsidR="00ED5477">
        <w:rPr>
          <w:rFonts w:ascii="Palatino Linotype" w:hAnsi="Palatino Linotype"/>
          <w:i/>
          <w:sz w:val="24"/>
          <w:szCs w:val="24"/>
        </w:rPr>
        <w:t xml:space="preserve">), </w:t>
      </w:r>
      <w:r w:rsidR="005E2A43">
        <w:rPr>
          <w:rFonts w:ascii="Palatino Linotype" w:hAnsi="Palatino Linotype"/>
          <w:i/>
          <w:sz w:val="24"/>
          <w:szCs w:val="24"/>
        </w:rPr>
        <w:t>relativos</w:t>
      </w:r>
      <w:r w:rsidR="00ED5477">
        <w:rPr>
          <w:rFonts w:ascii="Palatino Linotype" w:hAnsi="Palatino Linotype"/>
          <w:i/>
          <w:sz w:val="24"/>
          <w:szCs w:val="24"/>
        </w:rPr>
        <w:t xml:space="preserve"> al cierre de los meses de agosto y octubre de dos mil veintiuno</w:t>
      </w:r>
      <w:r w:rsidR="00ED5477" w:rsidRPr="0002729B">
        <w:rPr>
          <w:rFonts w:ascii="Palatino Linotype" w:hAnsi="Palatino Linotype"/>
          <w:i/>
          <w:sz w:val="24"/>
          <w:szCs w:val="24"/>
        </w:rPr>
        <w:t>.</w:t>
      </w:r>
    </w:p>
    <w:p w14:paraId="14297861" w14:textId="77777777" w:rsidR="001E3840" w:rsidRDefault="001E3840" w:rsidP="001E3840">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lastRenderedPageBreak/>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w:t>
      </w:r>
      <w:r>
        <w:rPr>
          <w:rFonts w:ascii="Palatino Linotype" w:hAnsi="Palatino Linotype" w:cs="Arial"/>
          <w:i/>
          <w:sz w:val="24"/>
          <w:szCs w:val="24"/>
        </w:rPr>
        <w:t>demás normatividades aplicables.</w:t>
      </w:r>
    </w:p>
    <w:p w14:paraId="15FBDEAF" w14:textId="77777777" w:rsidR="001E3840" w:rsidRPr="00366CFB" w:rsidRDefault="001E3840" w:rsidP="001E3840">
      <w:pPr>
        <w:autoSpaceDE w:val="0"/>
        <w:autoSpaceDN w:val="0"/>
        <w:adjustRightInd w:val="0"/>
        <w:spacing w:after="0" w:line="240" w:lineRule="auto"/>
        <w:jc w:val="both"/>
        <w:rPr>
          <w:rFonts w:ascii="Palatino Linotype" w:hAnsi="Palatino Linotype" w:cs="Arial"/>
          <w:b/>
          <w:i/>
        </w:rPr>
      </w:pPr>
    </w:p>
    <w:p w14:paraId="7A9A90F3" w14:textId="77777777" w:rsidR="001E3840" w:rsidRDefault="001E3840" w:rsidP="001E3840">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6B7AF05" w14:textId="77777777" w:rsidR="001E3840" w:rsidRPr="001624E8" w:rsidRDefault="001E3840" w:rsidP="001E3840">
      <w:pPr>
        <w:autoSpaceDE w:val="0"/>
        <w:autoSpaceDN w:val="0"/>
        <w:adjustRightInd w:val="0"/>
        <w:spacing w:after="0" w:line="360" w:lineRule="auto"/>
        <w:jc w:val="both"/>
        <w:rPr>
          <w:rFonts w:ascii="Palatino Linotype" w:hAnsi="Palatino Linotype" w:cs="Arial"/>
          <w:sz w:val="24"/>
          <w:szCs w:val="24"/>
        </w:rPr>
      </w:pPr>
    </w:p>
    <w:p w14:paraId="71783CEA" w14:textId="260985E1" w:rsidR="001E3840" w:rsidRPr="001624E8" w:rsidRDefault="001E3840" w:rsidP="001E384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690D0653" w14:textId="2914ADD7" w:rsidR="00967225" w:rsidRDefault="001E3840" w:rsidP="001E3840">
      <w:pPr>
        <w:spacing w:before="240" w:after="24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Pr>
          <w:rFonts w:ascii="Palatino Linotype" w:hAnsi="Palatino Linotype" w:cs="Arial"/>
          <w:bCs/>
          <w:sz w:val="24"/>
          <w:szCs w:val="24"/>
        </w:rPr>
        <w:t xml:space="preserve"> </w:t>
      </w:r>
      <w:r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w:t>
      </w:r>
      <w:r w:rsidR="00C5711F">
        <w:rPr>
          <w:rFonts w:ascii="Palatino Linotype" w:hAnsi="Palatino Linotype" w:cs="Arial"/>
          <w:bCs/>
          <w:sz w:val="24"/>
          <w:szCs w:val="24"/>
        </w:rPr>
        <w:t>(</w:t>
      </w:r>
      <w:r w:rsidRPr="00A64804">
        <w:rPr>
          <w:rFonts w:ascii="Palatino Linotype" w:hAnsi="Palatino Linotype" w:cs="Arial"/>
          <w:bCs/>
          <w:sz w:val="24"/>
          <w:szCs w:val="24"/>
        </w:rPr>
        <w:t>SAIMEX</w:t>
      </w:r>
      <w:r w:rsidR="00C5711F">
        <w:rPr>
          <w:rFonts w:ascii="Palatino Linotype" w:hAnsi="Palatino Linotype" w:cs="Arial"/>
          <w:bCs/>
          <w:sz w:val="24"/>
          <w:szCs w:val="24"/>
        </w:rPr>
        <w:t>)</w:t>
      </w:r>
      <w:r w:rsidRPr="00A64804">
        <w:rPr>
          <w:rFonts w:ascii="Palatino Linotype" w:hAnsi="Palatino Linotype" w:cs="Arial"/>
          <w:bCs/>
          <w:sz w:val="24"/>
          <w:szCs w:val="24"/>
        </w:rPr>
        <w:t xml:space="preserve">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5A2C9589" w14:textId="48CDA542" w:rsidR="00DD13E2" w:rsidRDefault="00D80AAA" w:rsidP="0018686D">
      <w:pPr>
        <w:spacing w:before="240" w:after="240" w:line="360" w:lineRule="auto"/>
        <w:jc w:val="both"/>
        <w:rPr>
          <w:rFonts w:cstheme="minorHAnsi"/>
          <w:sz w:val="20"/>
          <w:lang w:val="es-ES"/>
        </w:rPr>
      </w:pPr>
      <w:r w:rsidRPr="006B5EA9">
        <w:rPr>
          <w:rFonts w:ascii="Palatino Linotype" w:hAnsi="Palatino Linotype" w:cs="Arial"/>
          <w:sz w:val="24"/>
          <w:szCs w:val="24"/>
          <w:lang w:val="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57817">
        <w:rPr>
          <w:rFonts w:ascii="Palatino Linotype" w:hAnsi="Palatino Linotype" w:cs="Arial"/>
          <w:sz w:val="24"/>
          <w:szCs w:val="24"/>
          <w:lang w:val="es-ES"/>
        </w:rPr>
        <w:t xml:space="preserve"> (AUSENCIA JUSTIFICADA)</w:t>
      </w:r>
      <w:r w:rsidRPr="006B5EA9">
        <w:rPr>
          <w:rFonts w:ascii="Palatino Linotype" w:hAnsi="Palatino Linotype" w:cs="Arial"/>
          <w:sz w:val="24"/>
          <w:szCs w:val="24"/>
          <w:lang w:val="es-ES"/>
        </w:rPr>
        <w:t xml:space="preserve">, LUIS GUSTAVO PARRA NORIEGA Y GUADALUPE RAMÍREZ PEÑA; EN LA </w:t>
      </w:r>
      <w:r w:rsidR="00357817">
        <w:rPr>
          <w:rFonts w:ascii="Palatino Linotype" w:hAnsi="Palatino Linotype" w:cs="Arial"/>
          <w:sz w:val="24"/>
          <w:szCs w:val="24"/>
          <w:lang w:val="es-ES"/>
        </w:rPr>
        <w:t>CUARTA</w:t>
      </w:r>
      <w:r w:rsidR="00A61EFE" w:rsidRPr="006B5EA9">
        <w:rPr>
          <w:rFonts w:ascii="Palatino Linotype" w:hAnsi="Palatino Linotype" w:cs="Arial"/>
          <w:sz w:val="24"/>
          <w:szCs w:val="24"/>
          <w:lang w:val="es-ES"/>
        </w:rPr>
        <w:t xml:space="preserve"> </w:t>
      </w:r>
      <w:r w:rsidRPr="006B5EA9">
        <w:rPr>
          <w:rFonts w:ascii="Palatino Linotype" w:hAnsi="Palatino Linotype" w:cs="Arial"/>
          <w:sz w:val="24"/>
          <w:szCs w:val="24"/>
          <w:lang w:val="es-ES"/>
        </w:rPr>
        <w:t>SESIÓN ORDINARIA CELEBRADA EL</w:t>
      </w:r>
      <w:r w:rsidR="005B3416" w:rsidRPr="006B5EA9">
        <w:rPr>
          <w:rFonts w:ascii="Palatino Linotype" w:hAnsi="Palatino Linotype" w:cs="Arial"/>
          <w:sz w:val="24"/>
          <w:szCs w:val="24"/>
          <w:lang w:val="es-ES"/>
        </w:rPr>
        <w:t xml:space="preserve"> </w:t>
      </w:r>
      <w:r w:rsidR="004F1833">
        <w:rPr>
          <w:rFonts w:ascii="Palatino Linotype" w:hAnsi="Palatino Linotype" w:cs="Arial"/>
          <w:sz w:val="24"/>
          <w:szCs w:val="24"/>
          <w:lang w:val="es-ES"/>
        </w:rPr>
        <w:t>CUATRO</w:t>
      </w:r>
      <w:r w:rsidR="00357817">
        <w:rPr>
          <w:rFonts w:ascii="Palatino Linotype" w:hAnsi="Palatino Linotype" w:cs="Arial"/>
          <w:sz w:val="24"/>
          <w:szCs w:val="24"/>
          <w:lang w:val="es-ES"/>
        </w:rPr>
        <w:t xml:space="preserve"> DE FEBRERO DE DOS MIL VEINTIDÓS</w:t>
      </w:r>
      <w:r w:rsidRPr="006B5EA9">
        <w:rPr>
          <w:rFonts w:ascii="Palatino Linotype" w:hAnsi="Palatino Linotype" w:cs="Arial"/>
          <w:sz w:val="24"/>
          <w:szCs w:val="24"/>
          <w:lang w:val="es-ES"/>
        </w:rPr>
        <w:t>, ANTE EL SECRETARIO TÉCNICO DEL PLENO, ALEXIS TAPIA RAMÍREZ.-------------------------------</w:t>
      </w:r>
      <w:r w:rsidR="00713455">
        <w:rPr>
          <w:rFonts w:ascii="Palatino Linotype" w:hAnsi="Palatino Linotype" w:cs="Arial"/>
          <w:sz w:val="24"/>
          <w:szCs w:val="24"/>
          <w:lang w:val="es-ES"/>
        </w:rPr>
        <w:t>-------------</w:t>
      </w:r>
      <w:bookmarkStart w:id="0" w:name="_GoBack"/>
      <w:bookmarkEnd w:id="0"/>
      <w:r w:rsidR="00713455">
        <w:rPr>
          <w:rFonts w:ascii="Palatino Linotype" w:hAnsi="Palatino Linotype" w:cs="Arial"/>
          <w:sz w:val="24"/>
          <w:szCs w:val="24"/>
          <w:lang w:val="es-ES"/>
        </w:rPr>
        <w:t>-----------------------------------------------------------------------------------------------------------------------------------------------------------------------------------------------------------------------------------------------------------------------------------------------------------------------------------------------------------------------------------------------------------------------------------------------------------------------------------------</w:t>
      </w:r>
      <w:r w:rsidR="00713455" w:rsidRPr="00713455">
        <w:rPr>
          <w:rFonts w:ascii="Palatino Linotype" w:hAnsi="Palatino Linotype" w:cs="Arial"/>
          <w:sz w:val="24"/>
          <w:szCs w:val="24"/>
          <w:lang w:val="es-ES"/>
        </w:rPr>
        <w:t xml:space="preserve"> </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713455">
        <w:rPr>
          <w:rFonts w:ascii="Palatino Linotype" w:hAnsi="Palatino Linotype" w:cs="Arial"/>
          <w:sz w:val="24"/>
          <w:szCs w:val="24"/>
          <w:lang w:val="es-ES"/>
        </w:rPr>
        <w:t>-------------------------------------------------------------------------------</w:t>
      </w:r>
      <w:r w:rsidR="00713455" w:rsidRPr="006B5EA9">
        <w:rPr>
          <w:rFonts w:ascii="Palatino Linotype" w:hAnsi="Palatino Linotype" w:cs="Arial"/>
          <w:sz w:val="24"/>
          <w:szCs w:val="24"/>
          <w:lang w:val="es-ES"/>
        </w:rPr>
        <w:t>-------</w:t>
      </w:r>
      <w:r w:rsidR="004F1833">
        <w:rPr>
          <w:rFonts w:ascii="Palatino Linotype" w:hAnsi="Palatino Linotype" w:cs="Arial"/>
          <w:sz w:val="24"/>
          <w:szCs w:val="24"/>
          <w:lang w:val="es-ES"/>
        </w:rPr>
        <w:t>-----</w:t>
      </w:r>
      <w:r w:rsidR="006014DF" w:rsidRPr="00357817">
        <w:rPr>
          <w:rFonts w:cstheme="minorHAnsi"/>
          <w:sz w:val="20"/>
          <w:lang w:val="es-ES"/>
        </w:rPr>
        <w:t>JMV/CCR/FJJC</w:t>
      </w:r>
    </w:p>
    <w:p w14:paraId="54600370" w14:textId="77777777" w:rsidR="00692FF0" w:rsidRDefault="00692FF0" w:rsidP="0018686D">
      <w:pPr>
        <w:spacing w:before="240" w:after="240" w:line="360" w:lineRule="auto"/>
        <w:jc w:val="both"/>
        <w:rPr>
          <w:rFonts w:cstheme="minorHAnsi"/>
          <w:sz w:val="20"/>
          <w:lang w:val="es-ES"/>
        </w:rPr>
      </w:pPr>
    </w:p>
    <w:p w14:paraId="0270C6A5" w14:textId="77777777" w:rsidR="00692FF0" w:rsidRDefault="00692FF0" w:rsidP="0018686D">
      <w:pPr>
        <w:spacing w:before="240" w:after="240" w:line="360" w:lineRule="auto"/>
        <w:jc w:val="both"/>
        <w:rPr>
          <w:rFonts w:cstheme="minorHAnsi"/>
          <w:sz w:val="20"/>
          <w:lang w:val="es-ES"/>
        </w:rPr>
      </w:pPr>
    </w:p>
    <w:p w14:paraId="3B814B15" w14:textId="77777777" w:rsidR="00692FF0" w:rsidRDefault="00692FF0" w:rsidP="0018686D">
      <w:pPr>
        <w:spacing w:before="240" w:after="240" w:line="360" w:lineRule="auto"/>
        <w:jc w:val="both"/>
        <w:rPr>
          <w:rFonts w:cstheme="minorHAnsi"/>
          <w:sz w:val="20"/>
          <w:lang w:val="es-ES"/>
        </w:rPr>
      </w:pPr>
    </w:p>
    <w:p w14:paraId="6A2A45BC" w14:textId="77777777" w:rsidR="00692FF0" w:rsidRDefault="00692FF0" w:rsidP="0018686D">
      <w:pPr>
        <w:spacing w:before="240" w:after="240" w:line="360" w:lineRule="auto"/>
        <w:jc w:val="both"/>
        <w:rPr>
          <w:rFonts w:cstheme="minorHAnsi"/>
          <w:sz w:val="20"/>
          <w:lang w:val="es-ES"/>
        </w:rPr>
      </w:pPr>
    </w:p>
    <w:p w14:paraId="72C23DB9" w14:textId="77777777" w:rsidR="00692FF0" w:rsidRPr="0018686D" w:rsidRDefault="00692FF0" w:rsidP="0018686D">
      <w:pPr>
        <w:spacing w:before="240" w:after="240" w:line="360" w:lineRule="auto"/>
        <w:jc w:val="both"/>
        <w:rPr>
          <w:rFonts w:ascii="Palatino Linotype" w:hAnsi="Palatino Linotype" w:cs="Arial"/>
          <w:sz w:val="24"/>
          <w:szCs w:val="24"/>
          <w:lang w:val="es-ES"/>
        </w:rPr>
      </w:pPr>
    </w:p>
    <w:p w14:paraId="48EC2F66" w14:textId="77777777" w:rsidR="00F94F6D" w:rsidRDefault="00F94F6D" w:rsidP="00CB4F7F">
      <w:pPr>
        <w:spacing w:line="360" w:lineRule="auto"/>
        <w:ind w:right="333"/>
        <w:jc w:val="both"/>
        <w:rPr>
          <w:lang w:val="es-ES"/>
        </w:rPr>
      </w:pPr>
    </w:p>
    <w:p w14:paraId="796A2A98" w14:textId="77777777" w:rsidR="00F56E41" w:rsidRDefault="00F56E41" w:rsidP="00CB4F7F">
      <w:pPr>
        <w:spacing w:line="360" w:lineRule="auto"/>
        <w:ind w:right="333"/>
        <w:jc w:val="both"/>
        <w:rPr>
          <w:lang w:val="es-ES"/>
        </w:rPr>
      </w:pPr>
    </w:p>
    <w:p w14:paraId="78F10885" w14:textId="77777777" w:rsidR="00F56E41" w:rsidRDefault="00F56E41" w:rsidP="00CB4F7F">
      <w:pPr>
        <w:spacing w:line="360" w:lineRule="auto"/>
        <w:ind w:right="333"/>
        <w:jc w:val="both"/>
        <w:rPr>
          <w:lang w:val="es-ES"/>
        </w:rPr>
      </w:pPr>
    </w:p>
    <w:p w14:paraId="51E0C788" w14:textId="77777777" w:rsidR="00F56E41" w:rsidRDefault="00F56E41" w:rsidP="00CB4F7F">
      <w:pPr>
        <w:spacing w:line="360" w:lineRule="auto"/>
        <w:ind w:right="333"/>
        <w:jc w:val="both"/>
        <w:rPr>
          <w:lang w:val="es-ES"/>
        </w:rPr>
      </w:pPr>
    </w:p>
    <w:p w14:paraId="375397EE" w14:textId="77777777" w:rsidR="00F56E41" w:rsidRDefault="00F56E41" w:rsidP="00CB4F7F">
      <w:pPr>
        <w:spacing w:line="360" w:lineRule="auto"/>
        <w:ind w:right="333"/>
        <w:jc w:val="both"/>
        <w:rPr>
          <w:lang w:val="es-ES"/>
        </w:rPr>
      </w:pPr>
    </w:p>
    <w:p w14:paraId="1CF8520A" w14:textId="77777777" w:rsidR="00F56E41" w:rsidRDefault="00F56E41" w:rsidP="00CB4F7F">
      <w:pPr>
        <w:spacing w:line="360" w:lineRule="auto"/>
        <w:ind w:right="333"/>
        <w:jc w:val="both"/>
        <w:rPr>
          <w:lang w:val="es-ES"/>
        </w:rPr>
      </w:pPr>
    </w:p>
    <w:p w14:paraId="7D701588" w14:textId="77777777" w:rsidR="00F56E41" w:rsidRDefault="00F56E41" w:rsidP="00CB4F7F">
      <w:pPr>
        <w:spacing w:line="360" w:lineRule="auto"/>
        <w:ind w:right="333"/>
        <w:jc w:val="both"/>
        <w:rPr>
          <w:lang w:val="es-ES"/>
        </w:rPr>
      </w:pPr>
    </w:p>
    <w:p w14:paraId="4FF702AF" w14:textId="77777777" w:rsidR="00F56E41" w:rsidRDefault="00F56E41" w:rsidP="00CB4F7F">
      <w:pPr>
        <w:spacing w:line="360" w:lineRule="auto"/>
        <w:ind w:right="333"/>
        <w:jc w:val="both"/>
        <w:rPr>
          <w:lang w:val="es-ES"/>
        </w:rPr>
      </w:pPr>
    </w:p>
    <w:p w14:paraId="522ECC37" w14:textId="77777777" w:rsidR="00F56E41" w:rsidRDefault="00F56E41" w:rsidP="00CB4F7F">
      <w:pPr>
        <w:spacing w:line="360" w:lineRule="auto"/>
        <w:ind w:right="333"/>
        <w:jc w:val="both"/>
        <w:rPr>
          <w:lang w:val="es-ES"/>
        </w:rPr>
      </w:pPr>
    </w:p>
    <w:p w14:paraId="685D2F3F" w14:textId="77777777" w:rsidR="00F56E41" w:rsidRPr="00A771C3" w:rsidRDefault="00F56E41" w:rsidP="00CB4F7F">
      <w:pPr>
        <w:spacing w:line="360" w:lineRule="auto"/>
        <w:ind w:right="333"/>
        <w:jc w:val="both"/>
        <w:rPr>
          <w:lang w:val="es-ES"/>
        </w:rPr>
      </w:pPr>
    </w:p>
    <w:sectPr w:rsidR="00F56E41" w:rsidRPr="00A771C3"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A6A9" w14:textId="77777777" w:rsidR="00100735" w:rsidRDefault="00100735" w:rsidP="00E15E85">
      <w:pPr>
        <w:spacing w:after="0" w:line="240" w:lineRule="auto"/>
      </w:pPr>
      <w:r>
        <w:separator/>
      </w:r>
    </w:p>
  </w:endnote>
  <w:endnote w:type="continuationSeparator" w:id="0">
    <w:p w14:paraId="7DA486B0" w14:textId="77777777" w:rsidR="00100735" w:rsidRDefault="0010073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4B69">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4B69">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4B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4B69">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DB1B" w14:textId="77777777" w:rsidR="00100735" w:rsidRDefault="00100735" w:rsidP="00E15E85">
      <w:pPr>
        <w:spacing w:after="0" w:line="240" w:lineRule="auto"/>
      </w:pPr>
      <w:r>
        <w:separator/>
      </w:r>
    </w:p>
  </w:footnote>
  <w:footnote w:type="continuationSeparator" w:id="0">
    <w:p w14:paraId="55CD47F4" w14:textId="77777777" w:rsidR="00100735" w:rsidRDefault="00100735" w:rsidP="00E1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4B49187" w:rsidR="00E15E85" w:rsidRDefault="0051410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A148C9D" wp14:editId="739109A0">
          <wp:simplePos x="0" y="0"/>
          <wp:positionH relativeFrom="page">
            <wp:posOffset>-472393</wp:posOffset>
          </wp:positionH>
          <wp:positionV relativeFrom="page">
            <wp:posOffset>23808</wp:posOffset>
          </wp:positionV>
          <wp:extent cx="7705725" cy="10048875"/>
          <wp:effectExtent l="0" t="0" r="9525" b="9525"/>
          <wp:wrapNone/>
          <wp:docPr id="23" name="Imagen 2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6B5EA9">
      <w:trPr>
        <w:trHeight w:val="227"/>
      </w:trPr>
      <w:tc>
        <w:tcPr>
          <w:tcW w:w="5246"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D426DAC" w:rsidR="00E15E85" w:rsidRPr="00D56BC3" w:rsidRDefault="006200A2" w:rsidP="00B6609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66093">
            <w:rPr>
              <w:rFonts w:ascii="Palatino Linotype" w:hAnsi="Palatino Linotype" w:cs="Arial"/>
              <w:bCs/>
              <w:sz w:val="24"/>
              <w:lang w:eastAsia="es-MX"/>
            </w:rPr>
            <w:t>5960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6B5EA9">
      <w:trPr>
        <w:trHeight w:val="242"/>
      </w:trPr>
      <w:tc>
        <w:tcPr>
          <w:tcW w:w="5246" w:type="dxa"/>
          <w:hideMark/>
        </w:tcPr>
        <w:p w14:paraId="0B2A60D2" w14:textId="4F5FAE75"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513F4D83" w:rsidR="00E15E85" w:rsidRDefault="00B66093" w:rsidP="007444C8">
          <w:pPr>
            <w:spacing w:after="120" w:line="256" w:lineRule="auto"/>
            <w:ind w:left="-486" w:right="214" w:firstLine="284"/>
            <w:jc w:val="right"/>
            <w:rPr>
              <w:rFonts w:ascii="Palatino Linotype" w:hAnsi="Palatino Linotype" w:cs="Arial"/>
              <w:szCs w:val="20"/>
            </w:rPr>
          </w:pPr>
          <w:r w:rsidRPr="00B66093">
            <w:rPr>
              <w:rFonts w:ascii="Palatino Linotype" w:hAnsi="Palatino Linotype" w:cs="Arial"/>
              <w:szCs w:val="20"/>
            </w:rPr>
            <w:t>Instituto de Seguridad Social del Estado de México y Municipios</w:t>
          </w:r>
        </w:p>
      </w:tc>
    </w:tr>
    <w:tr w:rsidR="00E15E85" w14:paraId="5435A98B" w14:textId="77777777" w:rsidTr="006B5EA9">
      <w:trPr>
        <w:trHeight w:val="342"/>
      </w:trPr>
      <w:tc>
        <w:tcPr>
          <w:tcW w:w="5246"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6B5EA9" w14:paraId="5AB28EE3" w14:textId="77777777" w:rsidTr="006B5EA9">
      <w:trPr>
        <w:trHeight w:val="227"/>
      </w:trPr>
      <w:tc>
        <w:tcPr>
          <w:tcW w:w="5246" w:type="dxa"/>
          <w:hideMark/>
        </w:tcPr>
        <w:p w14:paraId="20B35CA9" w14:textId="23A70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43B53E6C"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B66093">
            <w:rPr>
              <w:rFonts w:ascii="Palatino Linotype" w:hAnsi="Palatino Linotype" w:cs="Arial"/>
              <w:bCs/>
              <w:sz w:val="24"/>
              <w:lang w:eastAsia="es-MX"/>
            </w:rPr>
            <w:t>5960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6B5EA9" w14:paraId="13BA9BA8" w14:textId="77777777" w:rsidTr="006B5EA9">
      <w:trPr>
        <w:trHeight w:val="196"/>
      </w:trPr>
      <w:tc>
        <w:tcPr>
          <w:tcW w:w="5246"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749C8F9D" w:rsidR="00E15E85" w:rsidRPr="00F06FED" w:rsidRDefault="00AD4B69" w:rsidP="00AD4B69">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xxxxxxxxxxxxxxxxxxxxxxxxxxxxxxxxxxxxxxx</w:t>
          </w:r>
          <w:proofErr w:type="spellEnd"/>
          <w:r w:rsidR="00B66093">
            <w:rPr>
              <w:rFonts w:ascii="Palatino Linotype" w:hAnsi="Palatino Linotype" w:cs="Arial"/>
            </w:rPr>
            <w:t xml:space="preserve"> </w:t>
          </w:r>
          <w:proofErr w:type="spellStart"/>
          <w:r>
            <w:rPr>
              <w:rFonts w:ascii="Palatino Linotype" w:hAnsi="Palatino Linotype" w:cs="Arial"/>
            </w:rPr>
            <w:t>xxxxxxxxx</w:t>
          </w:r>
          <w:proofErr w:type="spellEnd"/>
        </w:p>
      </w:tc>
    </w:tr>
    <w:tr w:rsidR="006B5EA9" w14:paraId="3AA51E97" w14:textId="77777777" w:rsidTr="006B5EA9">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35DFA3A" w:rsidR="00E15E85" w:rsidRDefault="00B66093" w:rsidP="007444C8">
          <w:pPr>
            <w:spacing w:after="120" w:line="256" w:lineRule="auto"/>
            <w:ind w:left="-495" w:right="214" w:firstLine="567"/>
            <w:jc w:val="right"/>
            <w:rPr>
              <w:rFonts w:ascii="Palatino Linotype" w:hAnsi="Palatino Linotype" w:cs="Arial"/>
              <w:szCs w:val="20"/>
            </w:rPr>
          </w:pPr>
          <w:r w:rsidRPr="00B66093">
            <w:rPr>
              <w:rFonts w:ascii="Palatino Linotype" w:hAnsi="Palatino Linotype" w:cs="Arial"/>
              <w:szCs w:val="20"/>
            </w:rPr>
            <w:t>Instituto de Seguridad Social del Estado de México y Municipios</w:t>
          </w:r>
        </w:p>
      </w:tc>
    </w:tr>
    <w:tr w:rsidR="006B5EA9" w14:paraId="4B575BC9" w14:textId="77777777" w:rsidTr="006B5EA9">
      <w:trPr>
        <w:trHeight w:val="342"/>
      </w:trPr>
      <w:tc>
        <w:tcPr>
          <w:tcW w:w="5246"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67CB7FD8" w:rsidR="00E15E85" w:rsidRDefault="0051410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3CAED8" wp14:editId="0CA1A86D">
          <wp:simplePos x="0" y="0"/>
          <wp:positionH relativeFrom="page">
            <wp:posOffset>-431449</wp:posOffset>
          </wp:positionH>
          <wp:positionV relativeFrom="page">
            <wp:posOffset>60145</wp:posOffset>
          </wp:positionV>
          <wp:extent cx="7705725" cy="10048875"/>
          <wp:effectExtent l="0" t="0" r="9525" b="9525"/>
          <wp:wrapNone/>
          <wp:docPr id="24" name="Imagen 2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6AF0E6A"/>
    <w:multiLevelType w:val="hybridMultilevel"/>
    <w:tmpl w:val="5EC66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CB6C09"/>
    <w:multiLevelType w:val="hybridMultilevel"/>
    <w:tmpl w:val="3890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A642C0"/>
    <w:multiLevelType w:val="hybridMultilevel"/>
    <w:tmpl w:val="F3E43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6">
    <w:nsid w:val="10B10C1D"/>
    <w:multiLevelType w:val="hybridMultilevel"/>
    <w:tmpl w:val="E61EB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534399"/>
    <w:multiLevelType w:val="hybridMultilevel"/>
    <w:tmpl w:val="0144C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29493E"/>
    <w:multiLevelType w:val="hybridMultilevel"/>
    <w:tmpl w:val="4A3661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45C14C69"/>
    <w:multiLevelType w:val="hybridMultilevel"/>
    <w:tmpl w:val="A3CA1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23">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7">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4">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nsid w:val="6DB212BA"/>
    <w:multiLevelType w:val="hybridMultilevel"/>
    <w:tmpl w:val="E3F482C4"/>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505884"/>
    <w:multiLevelType w:val="hybridMultilevel"/>
    <w:tmpl w:val="631C8702"/>
    <w:lvl w:ilvl="0" w:tplc="496C3480">
      <w:start w:val="1"/>
      <w:numFmt w:val="upperRoman"/>
      <w:lvlText w:val="%1."/>
      <w:lvlJc w:val="left"/>
      <w:pPr>
        <w:ind w:left="6719" w:hanging="720"/>
      </w:pPr>
      <w:rPr>
        <w:rFonts w:hint="default"/>
      </w:rPr>
    </w:lvl>
    <w:lvl w:ilvl="1" w:tplc="080A0019" w:tentative="1">
      <w:start w:val="1"/>
      <w:numFmt w:val="lowerLetter"/>
      <w:lvlText w:val="%2."/>
      <w:lvlJc w:val="left"/>
      <w:pPr>
        <w:ind w:left="7079" w:hanging="360"/>
      </w:pPr>
    </w:lvl>
    <w:lvl w:ilvl="2" w:tplc="080A001B" w:tentative="1">
      <w:start w:val="1"/>
      <w:numFmt w:val="lowerRoman"/>
      <w:lvlText w:val="%3."/>
      <w:lvlJc w:val="right"/>
      <w:pPr>
        <w:ind w:left="7799" w:hanging="180"/>
      </w:pPr>
    </w:lvl>
    <w:lvl w:ilvl="3" w:tplc="080A000F" w:tentative="1">
      <w:start w:val="1"/>
      <w:numFmt w:val="decimal"/>
      <w:lvlText w:val="%4."/>
      <w:lvlJc w:val="left"/>
      <w:pPr>
        <w:ind w:left="8519" w:hanging="360"/>
      </w:pPr>
    </w:lvl>
    <w:lvl w:ilvl="4" w:tplc="080A0019" w:tentative="1">
      <w:start w:val="1"/>
      <w:numFmt w:val="lowerLetter"/>
      <w:lvlText w:val="%5."/>
      <w:lvlJc w:val="left"/>
      <w:pPr>
        <w:ind w:left="9239" w:hanging="360"/>
      </w:pPr>
    </w:lvl>
    <w:lvl w:ilvl="5" w:tplc="080A001B" w:tentative="1">
      <w:start w:val="1"/>
      <w:numFmt w:val="lowerRoman"/>
      <w:lvlText w:val="%6."/>
      <w:lvlJc w:val="right"/>
      <w:pPr>
        <w:ind w:left="9959" w:hanging="180"/>
      </w:pPr>
    </w:lvl>
    <w:lvl w:ilvl="6" w:tplc="080A000F" w:tentative="1">
      <w:start w:val="1"/>
      <w:numFmt w:val="decimal"/>
      <w:lvlText w:val="%7."/>
      <w:lvlJc w:val="left"/>
      <w:pPr>
        <w:ind w:left="10679" w:hanging="360"/>
      </w:pPr>
    </w:lvl>
    <w:lvl w:ilvl="7" w:tplc="080A0019" w:tentative="1">
      <w:start w:val="1"/>
      <w:numFmt w:val="lowerLetter"/>
      <w:lvlText w:val="%8."/>
      <w:lvlJc w:val="left"/>
      <w:pPr>
        <w:ind w:left="11399" w:hanging="360"/>
      </w:pPr>
    </w:lvl>
    <w:lvl w:ilvl="8" w:tplc="080A001B" w:tentative="1">
      <w:start w:val="1"/>
      <w:numFmt w:val="lowerRoman"/>
      <w:lvlText w:val="%9."/>
      <w:lvlJc w:val="right"/>
      <w:pPr>
        <w:ind w:left="12119" w:hanging="180"/>
      </w:pPr>
    </w:lvl>
  </w:abstractNum>
  <w:abstractNum w:abstractNumId="3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A1A12D4"/>
    <w:multiLevelType w:val="hybridMultilevel"/>
    <w:tmpl w:val="0144C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EAA0FDE"/>
    <w:multiLevelType w:val="hybridMultilevel"/>
    <w:tmpl w:val="F42010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9"/>
  </w:num>
  <w:num w:numId="3">
    <w:abstractNumId w:val="8"/>
  </w:num>
  <w:num w:numId="4">
    <w:abstractNumId w:val="35"/>
  </w:num>
  <w:num w:numId="5">
    <w:abstractNumId w:val="30"/>
  </w:num>
  <w:num w:numId="6">
    <w:abstractNumId w:val="22"/>
  </w:num>
  <w:num w:numId="7">
    <w:abstractNumId w:val="24"/>
  </w:num>
  <w:num w:numId="8">
    <w:abstractNumId w:val="27"/>
  </w:num>
  <w:num w:numId="9">
    <w:abstractNumId w:val="37"/>
  </w:num>
  <w:num w:numId="10">
    <w:abstractNumId w:val="23"/>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34"/>
  </w:num>
  <w:num w:numId="14">
    <w:abstractNumId w:val="0"/>
  </w:num>
  <w:num w:numId="15">
    <w:abstractNumId w:val="18"/>
  </w:num>
  <w:num w:numId="16">
    <w:abstractNumId w:val="12"/>
  </w:num>
  <w:num w:numId="17">
    <w:abstractNumId w:val="33"/>
  </w:num>
  <w:num w:numId="18">
    <w:abstractNumId w:val="5"/>
  </w:num>
  <w:num w:numId="19">
    <w:abstractNumId w:val="31"/>
  </w:num>
  <w:num w:numId="20">
    <w:abstractNumId w:val="10"/>
  </w:num>
  <w:num w:numId="21">
    <w:abstractNumId w:val="20"/>
  </w:num>
  <w:num w:numId="22">
    <w:abstractNumId w:val="19"/>
  </w:num>
  <w:num w:numId="23">
    <w:abstractNumId w:val="25"/>
  </w:num>
  <w:num w:numId="24">
    <w:abstractNumId w:val="11"/>
  </w:num>
  <w:num w:numId="25">
    <w:abstractNumId w:val="4"/>
  </w:num>
  <w:num w:numId="26">
    <w:abstractNumId w:val="26"/>
  </w:num>
  <w:num w:numId="27">
    <w:abstractNumId w:val="7"/>
  </w:num>
  <w:num w:numId="28">
    <w:abstractNumId w:val="9"/>
  </w:num>
  <w:num w:numId="29">
    <w:abstractNumId w:val="15"/>
  </w:num>
  <w:num w:numId="30">
    <w:abstractNumId w:val="1"/>
  </w:num>
  <w:num w:numId="31">
    <w:abstractNumId w:val="14"/>
  </w:num>
  <w:num w:numId="32">
    <w:abstractNumId w:val="39"/>
  </w:num>
  <w:num w:numId="33">
    <w:abstractNumId w:val="40"/>
  </w:num>
  <w:num w:numId="34">
    <w:abstractNumId w:val="6"/>
  </w:num>
  <w:num w:numId="35">
    <w:abstractNumId w:val="16"/>
  </w:num>
  <w:num w:numId="36">
    <w:abstractNumId w:val="3"/>
  </w:num>
  <w:num w:numId="37">
    <w:abstractNumId w:val="38"/>
  </w:num>
  <w:num w:numId="38">
    <w:abstractNumId w:val="41"/>
  </w:num>
  <w:num w:numId="39">
    <w:abstractNumId w:val="36"/>
  </w:num>
  <w:num w:numId="40">
    <w:abstractNumId w:val="28"/>
  </w:num>
  <w:num w:numId="41">
    <w:abstractNumId w:val="2"/>
  </w:num>
  <w:num w:numId="42">
    <w:abstractNumId w:val="13"/>
  </w:num>
  <w:num w:numId="4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es-ES"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3BCB"/>
    <w:rsid w:val="00020EE0"/>
    <w:rsid w:val="0002192B"/>
    <w:rsid w:val="000222F7"/>
    <w:rsid w:val="0003050E"/>
    <w:rsid w:val="000329FD"/>
    <w:rsid w:val="00032CF7"/>
    <w:rsid w:val="00035EDB"/>
    <w:rsid w:val="00035F8F"/>
    <w:rsid w:val="0003747D"/>
    <w:rsid w:val="00041425"/>
    <w:rsid w:val="0004239B"/>
    <w:rsid w:val="0004428D"/>
    <w:rsid w:val="0004795A"/>
    <w:rsid w:val="00050DB5"/>
    <w:rsid w:val="0005220A"/>
    <w:rsid w:val="00052D4F"/>
    <w:rsid w:val="00053ED1"/>
    <w:rsid w:val="000562C4"/>
    <w:rsid w:val="00062CBD"/>
    <w:rsid w:val="00064960"/>
    <w:rsid w:val="00073973"/>
    <w:rsid w:val="00074A99"/>
    <w:rsid w:val="000751FB"/>
    <w:rsid w:val="0007599B"/>
    <w:rsid w:val="0007653F"/>
    <w:rsid w:val="00076643"/>
    <w:rsid w:val="00080C7B"/>
    <w:rsid w:val="00080E38"/>
    <w:rsid w:val="00081593"/>
    <w:rsid w:val="000817FC"/>
    <w:rsid w:val="00082B75"/>
    <w:rsid w:val="00082DF3"/>
    <w:rsid w:val="00083664"/>
    <w:rsid w:val="00084A23"/>
    <w:rsid w:val="0009266A"/>
    <w:rsid w:val="00092AE8"/>
    <w:rsid w:val="0009369C"/>
    <w:rsid w:val="00097E3F"/>
    <w:rsid w:val="00097F8E"/>
    <w:rsid w:val="000B00E1"/>
    <w:rsid w:val="000B2E9E"/>
    <w:rsid w:val="000B3319"/>
    <w:rsid w:val="000B44D6"/>
    <w:rsid w:val="000B56C9"/>
    <w:rsid w:val="000B5CA4"/>
    <w:rsid w:val="000B7A46"/>
    <w:rsid w:val="000B7E7A"/>
    <w:rsid w:val="000C156D"/>
    <w:rsid w:val="000C4D36"/>
    <w:rsid w:val="000C56D5"/>
    <w:rsid w:val="000C59EE"/>
    <w:rsid w:val="000D0319"/>
    <w:rsid w:val="000D23C7"/>
    <w:rsid w:val="000D2C0D"/>
    <w:rsid w:val="000D5294"/>
    <w:rsid w:val="000D7FDC"/>
    <w:rsid w:val="000E11D7"/>
    <w:rsid w:val="000E2FED"/>
    <w:rsid w:val="000E64FC"/>
    <w:rsid w:val="000E6761"/>
    <w:rsid w:val="000F019E"/>
    <w:rsid w:val="000F0611"/>
    <w:rsid w:val="000F1C8E"/>
    <w:rsid w:val="000F2A0E"/>
    <w:rsid w:val="000F3869"/>
    <w:rsid w:val="000F51C0"/>
    <w:rsid w:val="00100735"/>
    <w:rsid w:val="0010111E"/>
    <w:rsid w:val="00105EF1"/>
    <w:rsid w:val="00105FC6"/>
    <w:rsid w:val="00114E54"/>
    <w:rsid w:val="00115735"/>
    <w:rsid w:val="0011750A"/>
    <w:rsid w:val="00120F8C"/>
    <w:rsid w:val="0012266D"/>
    <w:rsid w:val="00122AE9"/>
    <w:rsid w:val="00122B28"/>
    <w:rsid w:val="00125254"/>
    <w:rsid w:val="00126661"/>
    <w:rsid w:val="00130D58"/>
    <w:rsid w:val="00131432"/>
    <w:rsid w:val="00131BCC"/>
    <w:rsid w:val="00132275"/>
    <w:rsid w:val="00132E81"/>
    <w:rsid w:val="00133526"/>
    <w:rsid w:val="00134741"/>
    <w:rsid w:val="00136083"/>
    <w:rsid w:val="00143758"/>
    <w:rsid w:val="001501D2"/>
    <w:rsid w:val="00151690"/>
    <w:rsid w:val="0015550A"/>
    <w:rsid w:val="00155942"/>
    <w:rsid w:val="00163EAF"/>
    <w:rsid w:val="00167BC8"/>
    <w:rsid w:val="00167C84"/>
    <w:rsid w:val="001707E3"/>
    <w:rsid w:val="001708B9"/>
    <w:rsid w:val="00171798"/>
    <w:rsid w:val="00171BD5"/>
    <w:rsid w:val="0017540C"/>
    <w:rsid w:val="0017679F"/>
    <w:rsid w:val="00180D2A"/>
    <w:rsid w:val="0018150F"/>
    <w:rsid w:val="001821FA"/>
    <w:rsid w:val="0018251E"/>
    <w:rsid w:val="001835E5"/>
    <w:rsid w:val="00183623"/>
    <w:rsid w:val="0018686D"/>
    <w:rsid w:val="001906D7"/>
    <w:rsid w:val="00191B38"/>
    <w:rsid w:val="00195489"/>
    <w:rsid w:val="00195991"/>
    <w:rsid w:val="00197169"/>
    <w:rsid w:val="001A32DE"/>
    <w:rsid w:val="001A4535"/>
    <w:rsid w:val="001A7EFC"/>
    <w:rsid w:val="001B066D"/>
    <w:rsid w:val="001B1AE6"/>
    <w:rsid w:val="001B1D16"/>
    <w:rsid w:val="001B3E5E"/>
    <w:rsid w:val="001B7455"/>
    <w:rsid w:val="001C0F7D"/>
    <w:rsid w:val="001C28D0"/>
    <w:rsid w:val="001C3E01"/>
    <w:rsid w:val="001C3F41"/>
    <w:rsid w:val="001C576C"/>
    <w:rsid w:val="001C6444"/>
    <w:rsid w:val="001C7069"/>
    <w:rsid w:val="001E0DD6"/>
    <w:rsid w:val="001E3840"/>
    <w:rsid w:val="001E3FC4"/>
    <w:rsid w:val="001E534F"/>
    <w:rsid w:val="001E5993"/>
    <w:rsid w:val="001E6DE4"/>
    <w:rsid w:val="001F03DF"/>
    <w:rsid w:val="001F7CBD"/>
    <w:rsid w:val="00200FF9"/>
    <w:rsid w:val="002019BD"/>
    <w:rsid w:val="002052F6"/>
    <w:rsid w:val="00207283"/>
    <w:rsid w:val="00207FE7"/>
    <w:rsid w:val="00210C2F"/>
    <w:rsid w:val="00210DAF"/>
    <w:rsid w:val="00214EF7"/>
    <w:rsid w:val="002174AB"/>
    <w:rsid w:val="00217E99"/>
    <w:rsid w:val="002214A0"/>
    <w:rsid w:val="00223C2F"/>
    <w:rsid w:val="00224181"/>
    <w:rsid w:val="002252B8"/>
    <w:rsid w:val="00227C88"/>
    <w:rsid w:val="00233D51"/>
    <w:rsid w:val="0024055C"/>
    <w:rsid w:val="00240AD0"/>
    <w:rsid w:val="00241578"/>
    <w:rsid w:val="00247E98"/>
    <w:rsid w:val="0025319F"/>
    <w:rsid w:val="00253A3D"/>
    <w:rsid w:val="00253C58"/>
    <w:rsid w:val="00254C85"/>
    <w:rsid w:val="00257B00"/>
    <w:rsid w:val="00257D55"/>
    <w:rsid w:val="00260563"/>
    <w:rsid w:val="002606F0"/>
    <w:rsid w:val="002615DA"/>
    <w:rsid w:val="00264D25"/>
    <w:rsid w:val="0026534C"/>
    <w:rsid w:val="002677ED"/>
    <w:rsid w:val="00271A1A"/>
    <w:rsid w:val="00272144"/>
    <w:rsid w:val="00272DDD"/>
    <w:rsid w:val="0027329E"/>
    <w:rsid w:val="00274DD6"/>
    <w:rsid w:val="00275963"/>
    <w:rsid w:val="002811A3"/>
    <w:rsid w:val="00283E9A"/>
    <w:rsid w:val="00287512"/>
    <w:rsid w:val="002902D7"/>
    <w:rsid w:val="00292B8F"/>
    <w:rsid w:val="00293868"/>
    <w:rsid w:val="00294ABB"/>
    <w:rsid w:val="00294D34"/>
    <w:rsid w:val="00294E65"/>
    <w:rsid w:val="002A0B8E"/>
    <w:rsid w:val="002A1712"/>
    <w:rsid w:val="002A1820"/>
    <w:rsid w:val="002A30B2"/>
    <w:rsid w:val="002A42E4"/>
    <w:rsid w:val="002A6F17"/>
    <w:rsid w:val="002A7397"/>
    <w:rsid w:val="002B05CE"/>
    <w:rsid w:val="002B144D"/>
    <w:rsid w:val="002B1A4F"/>
    <w:rsid w:val="002B1E5E"/>
    <w:rsid w:val="002B402D"/>
    <w:rsid w:val="002B6938"/>
    <w:rsid w:val="002B6FB7"/>
    <w:rsid w:val="002B78A2"/>
    <w:rsid w:val="002B7F42"/>
    <w:rsid w:val="002C184F"/>
    <w:rsid w:val="002C42B8"/>
    <w:rsid w:val="002C5AC2"/>
    <w:rsid w:val="002C6BFF"/>
    <w:rsid w:val="002D3785"/>
    <w:rsid w:val="002D57BB"/>
    <w:rsid w:val="002D5ABE"/>
    <w:rsid w:val="002E2183"/>
    <w:rsid w:val="002E31F9"/>
    <w:rsid w:val="002F07C3"/>
    <w:rsid w:val="002F0A36"/>
    <w:rsid w:val="002F0EDF"/>
    <w:rsid w:val="002F3B48"/>
    <w:rsid w:val="002F56EC"/>
    <w:rsid w:val="002F6F2F"/>
    <w:rsid w:val="003011A8"/>
    <w:rsid w:val="0030169E"/>
    <w:rsid w:val="003034F4"/>
    <w:rsid w:val="0030350B"/>
    <w:rsid w:val="0030478E"/>
    <w:rsid w:val="0030572C"/>
    <w:rsid w:val="00307CD9"/>
    <w:rsid w:val="0031075F"/>
    <w:rsid w:val="003113AB"/>
    <w:rsid w:val="00311958"/>
    <w:rsid w:val="00311C5E"/>
    <w:rsid w:val="00313FE3"/>
    <w:rsid w:val="00316099"/>
    <w:rsid w:val="003160E8"/>
    <w:rsid w:val="00317B8A"/>
    <w:rsid w:val="00320C95"/>
    <w:rsid w:val="003261BD"/>
    <w:rsid w:val="0032696F"/>
    <w:rsid w:val="00327444"/>
    <w:rsid w:val="00330A95"/>
    <w:rsid w:val="003341B0"/>
    <w:rsid w:val="00334E11"/>
    <w:rsid w:val="00336796"/>
    <w:rsid w:val="00337B49"/>
    <w:rsid w:val="00342A59"/>
    <w:rsid w:val="00343929"/>
    <w:rsid w:val="00345C5E"/>
    <w:rsid w:val="0034696E"/>
    <w:rsid w:val="003470B1"/>
    <w:rsid w:val="003474F2"/>
    <w:rsid w:val="0035101A"/>
    <w:rsid w:val="00356CFE"/>
    <w:rsid w:val="00357817"/>
    <w:rsid w:val="00357BFC"/>
    <w:rsid w:val="003617D2"/>
    <w:rsid w:val="003617FF"/>
    <w:rsid w:val="00365A3D"/>
    <w:rsid w:val="00366EED"/>
    <w:rsid w:val="003800CC"/>
    <w:rsid w:val="00382794"/>
    <w:rsid w:val="00382E48"/>
    <w:rsid w:val="00382EAD"/>
    <w:rsid w:val="00385299"/>
    <w:rsid w:val="0039084D"/>
    <w:rsid w:val="00392655"/>
    <w:rsid w:val="00393E8B"/>
    <w:rsid w:val="00394CC7"/>
    <w:rsid w:val="00397C72"/>
    <w:rsid w:val="003A0732"/>
    <w:rsid w:val="003A3848"/>
    <w:rsid w:val="003A5077"/>
    <w:rsid w:val="003B465B"/>
    <w:rsid w:val="003B5697"/>
    <w:rsid w:val="003C00F4"/>
    <w:rsid w:val="003C2442"/>
    <w:rsid w:val="003C33FE"/>
    <w:rsid w:val="003C45CD"/>
    <w:rsid w:val="003C5897"/>
    <w:rsid w:val="003C6897"/>
    <w:rsid w:val="003C793C"/>
    <w:rsid w:val="003D0754"/>
    <w:rsid w:val="003D2894"/>
    <w:rsid w:val="003D463C"/>
    <w:rsid w:val="003E0B2F"/>
    <w:rsid w:val="003E2AE6"/>
    <w:rsid w:val="003E5264"/>
    <w:rsid w:val="003F1C78"/>
    <w:rsid w:val="003F42FF"/>
    <w:rsid w:val="003F45D9"/>
    <w:rsid w:val="003F6C6C"/>
    <w:rsid w:val="004035A6"/>
    <w:rsid w:val="00411827"/>
    <w:rsid w:val="00413E41"/>
    <w:rsid w:val="00415CBE"/>
    <w:rsid w:val="00415ED7"/>
    <w:rsid w:val="0041722B"/>
    <w:rsid w:val="00417B15"/>
    <w:rsid w:val="00422513"/>
    <w:rsid w:val="0042378C"/>
    <w:rsid w:val="004254FE"/>
    <w:rsid w:val="004275EB"/>
    <w:rsid w:val="004319ED"/>
    <w:rsid w:val="00436187"/>
    <w:rsid w:val="00437C82"/>
    <w:rsid w:val="00437E85"/>
    <w:rsid w:val="00440AD3"/>
    <w:rsid w:val="00441A50"/>
    <w:rsid w:val="00444BCE"/>
    <w:rsid w:val="00453CE7"/>
    <w:rsid w:val="00454C8E"/>
    <w:rsid w:val="004565CD"/>
    <w:rsid w:val="00461C2B"/>
    <w:rsid w:val="00467965"/>
    <w:rsid w:val="00470101"/>
    <w:rsid w:val="00470583"/>
    <w:rsid w:val="00473BDE"/>
    <w:rsid w:val="00474BE2"/>
    <w:rsid w:val="004867DE"/>
    <w:rsid w:val="004868CF"/>
    <w:rsid w:val="00486FE1"/>
    <w:rsid w:val="00487F76"/>
    <w:rsid w:val="004920D8"/>
    <w:rsid w:val="00492244"/>
    <w:rsid w:val="004931E7"/>
    <w:rsid w:val="00494D47"/>
    <w:rsid w:val="00497466"/>
    <w:rsid w:val="00497BCC"/>
    <w:rsid w:val="004A2BFB"/>
    <w:rsid w:val="004A3A97"/>
    <w:rsid w:val="004A463C"/>
    <w:rsid w:val="004A4E4D"/>
    <w:rsid w:val="004B05CC"/>
    <w:rsid w:val="004B0DD1"/>
    <w:rsid w:val="004B174B"/>
    <w:rsid w:val="004B2594"/>
    <w:rsid w:val="004C0C26"/>
    <w:rsid w:val="004C3693"/>
    <w:rsid w:val="004C55AD"/>
    <w:rsid w:val="004C5C80"/>
    <w:rsid w:val="004D1468"/>
    <w:rsid w:val="004D2991"/>
    <w:rsid w:val="004D352A"/>
    <w:rsid w:val="004D6125"/>
    <w:rsid w:val="004E271B"/>
    <w:rsid w:val="004E3DD9"/>
    <w:rsid w:val="004E3E3B"/>
    <w:rsid w:val="004E3F30"/>
    <w:rsid w:val="004E5855"/>
    <w:rsid w:val="004E649E"/>
    <w:rsid w:val="004E6DB3"/>
    <w:rsid w:val="004F05B2"/>
    <w:rsid w:val="004F0D3D"/>
    <w:rsid w:val="004F1833"/>
    <w:rsid w:val="004F3EEE"/>
    <w:rsid w:val="004F652A"/>
    <w:rsid w:val="00503418"/>
    <w:rsid w:val="00503E9D"/>
    <w:rsid w:val="00506012"/>
    <w:rsid w:val="00506BDA"/>
    <w:rsid w:val="0050780F"/>
    <w:rsid w:val="00511AC9"/>
    <w:rsid w:val="0051410D"/>
    <w:rsid w:val="0051435E"/>
    <w:rsid w:val="00520D69"/>
    <w:rsid w:val="0052126A"/>
    <w:rsid w:val="00522FA9"/>
    <w:rsid w:val="005254F9"/>
    <w:rsid w:val="00525513"/>
    <w:rsid w:val="00527856"/>
    <w:rsid w:val="00527C6A"/>
    <w:rsid w:val="00531C66"/>
    <w:rsid w:val="00531D07"/>
    <w:rsid w:val="005329E8"/>
    <w:rsid w:val="00537BAC"/>
    <w:rsid w:val="005407FF"/>
    <w:rsid w:val="00541FE3"/>
    <w:rsid w:val="005434EC"/>
    <w:rsid w:val="00544056"/>
    <w:rsid w:val="00546F0D"/>
    <w:rsid w:val="00555FF1"/>
    <w:rsid w:val="005733EB"/>
    <w:rsid w:val="00574CEC"/>
    <w:rsid w:val="0057576D"/>
    <w:rsid w:val="0058641D"/>
    <w:rsid w:val="005A7D62"/>
    <w:rsid w:val="005B1DF4"/>
    <w:rsid w:val="005B25CF"/>
    <w:rsid w:val="005B3416"/>
    <w:rsid w:val="005B4560"/>
    <w:rsid w:val="005B7D33"/>
    <w:rsid w:val="005C3D21"/>
    <w:rsid w:val="005D0023"/>
    <w:rsid w:val="005D17CF"/>
    <w:rsid w:val="005D2F94"/>
    <w:rsid w:val="005D3545"/>
    <w:rsid w:val="005D3C58"/>
    <w:rsid w:val="005D5977"/>
    <w:rsid w:val="005E2A43"/>
    <w:rsid w:val="005E4E2F"/>
    <w:rsid w:val="005E601C"/>
    <w:rsid w:val="005E61EA"/>
    <w:rsid w:val="005F014F"/>
    <w:rsid w:val="005F27DF"/>
    <w:rsid w:val="005F32D2"/>
    <w:rsid w:val="005F4C74"/>
    <w:rsid w:val="006014DF"/>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1B5C"/>
    <w:rsid w:val="0064297F"/>
    <w:rsid w:val="006435BE"/>
    <w:rsid w:val="00646213"/>
    <w:rsid w:val="00650FCE"/>
    <w:rsid w:val="006527F3"/>
    <w:rsid w:val="006539D6"/>
    <w:rsid w:val="00653B08"/>
    <w:rsid w:val="00654533"/>
    <w:rsid w:val="00654B56"/>
    <w:rsid w:val="006562D4"/>
    <w:rsid w:val="00662E18"/>
    <w:rsid w:val="00664C93"/>
    <w:rsid w:val="00664CA7"/>
    <w:rsid w:val="00664E3A"/>
    <w:rsid w:val="00667DE6"/>
    <w:rsid w:val="00673CFD"/>
    <w:rsid w:val="006747D9"/>
    <w:rsid w:val="00680423"/>
    <w:rsid w:val="00681024"/>
    <w:rsid w:val="00681ABC"/>
    <w:rsid w:val="006835B3"/>
    <w:rsid w:val="006866FB"/>
    <w:rsid w:val="00687654"/>
    <w:rsid w:val="00690A52"/>
    <w:rsid w:val="00692FF0"/>
    <w:rsid w:val="006940E8"/>
    <w:rsid w:val="006A1167"/>
    <w:rsid w:val="006A6A6C"/>
    <w:rsid w:val="006A6F87"/>
    <w:rsid w:val="006B1D98"/>
    <w:rsid w:val="006B2AF9"/>
    <w:rsid w:val="006B2E10"/>
    <w:rsid w:val="006B4FDE"/>
    <w:rsid w:val="006B5155"/>
    <w:rsid w:val="006B5EA9"/>
    <w:rsid w:val="006C1A4F"/>
    <w:rsid w:val="006C2260"/>
    <w:rsid w:val="006C4A13"/>
    <w:rsid w:val="006C6675"/>
    <w:rsid w:val="006C7619"/>
    <w:rsid w:val="006D27AC"/>
    <w:rsid w:val="006D36F3"/>
    <w:rsid w:val="006D7C07"/>
    <w:rsid w:val="006D7CA8"/>
    <w:rsid w:val="006E09A0"/>
    <w:rsid w:val="006E375A"/>
    <w:rsid w:val="006F1EF7"/>
    <w:rsid w:val="006F245F"/>
    <w:rsid w:val="006F2EA8"/>
    <w:rsid w:val="006F46D5"/>
    <w:rsid w:val="007003B3"/>
    <w:rsid w:val="007029FD"/>
    <w:rsid w:val="00702AB3"/>
    <w:rsid w:val="00703EF7"/>
    <w:rsid w:val="007057AD"/>
    <w:rsid w:val="00706F94"/>
    <w:rsid w:val="00707CD8"/>
    <w:rsid w:val="0071132A"/>
    <w:rsid w:val="00712DB8"/>
    <w:rsid w:val="00713455"/>
    <w:rsid w:val="007135C5"/>
    <w:rsid w:val="00713FF9"/>
    <w:rsid w:val="0071577B"/>
    <w:rsid w:val="0071620F"/>
    <w:rsid w:val="00717B0F"/>
    <w:rsid w:val="007222CB"/>
    <w:rsid w:val="00732C05"/>
    <w:rsid w:val="007366F7"/>
    <w:rsid w:val="00737CA0"/>
    <w:rsid w:val="007444C8"/>
    <w:rsid w:val="0075107F"/>
    <w:rsid w:val="00755099"/>
    <w:rsid w:val="00760FAB"/>
    <w:rsid w:val="007622F7"/>
    <w:rsid w:val="00762402"/>
    <w:rsid w:val="00763924"/>
    <w:rsid w:val="007660F9"/>
    <w:rsid w:val="007703CB"/>
    <w:rsid w:val="00772FE5"/>
    <w:rsid w:val="0077321A"/>
    <w:rsid w:val="007743A8"/>
    <w:rsid w:val="00775527"/>
    <w:rsid w:val="0077680C"/>
    <w:rsid w:val="00777AD7"/>
    <w:rsid w:val="00777EDB"/>
    <w:rsid w:val="00782134"/>
    <w:rsid w:val="00784FE7"/>
    <w:rsid w:val="007850FC"/>
    <w:rsid w:val="00790FA4"/>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C55D3"/>
    <w:rsid w:val="007D276C"/>
    <w:rsid w:val="007D48FA"/>
    <w:rsid w:val="007E2959"/>
    <w:rsid w:val="007E7D01"/>
    <w:rsid w:val="007F5FC9"/>
    <w:rsid w:val="00801951"/>
    <w:rsid w:val="0080557E"/>
    <w:rsid w:val="008060B6"/>
    <w:rsid w:val="00825B0D"/>
    <w:rsid w:val="008265FF"/>
    <w:rsid w:val="008338A8"/>
    <w:rsid w:val="00834F4B"/>
    <w:rsid w:val="00842B5F"/>
    <w:rsid w:val="0084425F"/>
    <w:rsid w:val="00845C1C"/>
    <w:rsid w:val="00851AC8"/>
    <w:rsid w:val="0085246F"/>
    <w:rsid w:val="008541A0"/>
    <w:rsid w:val="00857F9A"/>
    <w:rsid w:val="00860F0A"/>
    <w:rsid w:val="00865995"/>
    <w:rsid w:val="00866863"/>
    <w:rsid w:val="00871B5D"/>
    <w:rsid w:val="00872278"/>
    <w:rsid w:val="00873D78"/>
    <w:rsid w:val="00873EF8"/>
    <w:rsid w:val="00874446"/>
    <w:rsid w:val="00875202"/>
    <w:rsid w:val="00875499"/>
    <w:rsid w:val="00876A3F"/>
    <w:rsid w:val="00881D0D"/>
    <w:rsid w:val="00884770"/>
    <w:rsid w:val="00887720"/>
    <w:rsid w:val="008904FC"/>
    <w:rsid w:val="00891220"/>
    <w:rsid w:val="0089320A"/>
    <w:rsid w:val="00894CC1"/>
    <w:rsid w:val="00895A18"/>
    <w:rsid w:val="008963B3"/>
    <w:rsid w:val="008A0C8F"/>
    <w:rsid w:val="008A12F6"/>
    <w:rsid w:val="008A1EB8"/>
    <w:rsid w:val="008A560C"/>
    <w:rsid w:val="008A630F"/>
    <w:rsid w:val="008A7A86"/>
    <w:rsid w:val="008B0615"/>
    <w:rsid w:val="008B34EC"/>
    <w:rsid w:val="008B4CAF"/>
    <w:rsid w:val="008C2D55"/>
    <w:rsid w:val="008C3F8B"/>
    <w:rsid w:val="008C69FF"/>
    <w:rsid w:val="008C7378"/>
    <w:rsid w:val="008D33FE"/>
    <w:rsid w:val="008D4D32"/>
    <w:rsid w:val="008D7517"/>
    <w:rsid w:val="008D791A"/>
    <w:rsid w:val="008E0DD2"/>
    <w:rsid w:val="008E0E21"/>
    <w:rsid w:val="008E1A32"/>
    <w:rsid w:val="008E5141"/>
    <w:rsid w:val="008F084E"/>
    <w:rsid w:val="008F127C"/>
    <w:rsid w:val="008F1B0E"/>
    <w:rsid w:val="008F1C74"/>
    <w:rsid w:val="008F2002"/>
    <w:rsid w:val="008F40B9"/>
    <w:rsid w:val="008F6FA7"/>
    <w:rsid w:val="008F7A52"/>
    <w:rsid w:val="009006B6"/>
    <w:rsid w:val="0090172A"/>
    <w:rsid w:val="00901A75"/>
    <w:rsid w:val="00903168"/>
    <w:rsid w:val="0090367F"/>
    <w:rsid w:val="009050B2"/>
    <w:rsid w:val="00905E09"/>
    <w:rsid w:val="00905F5E"/>
    <w:rsid w:val="00905FB8"/>
    <w:rsid w:val="00910851"/>
    <w:rsid w:val="009152B5"/>
    <w:rsid w:val="0091784E"/>
    <w:rsid w:val="00917901"/>
    <w:rsid w:val="00925375"/>
    <w:rsid w:val="00934353"/>
    <w:rsid w:val="00940804"/>
    <w:rsid w:val="00940EBE"/>
    <w:rsid w:val="0094232F"/>
    <w:rsid w:val="00943223"/>
    <w:rsid w:val="00944134"/>
    <w:rsid w:val="0094613F"/>
    <w:rsid w:val="0095157B"/>
    <w:rsid w:val="00951B8D"/>
    <w:rsid w:val="00953FD1"/>
    <w:rsid w:val="009559F4"/>
    <w:rsid w:val="00956134"/>
    <w:rsid w:val="009602D8"/>
    <w:rsid w:val="00962219"/>
    <w:rsid w:val="00962B95"/>
    <w:rsid w:val="00963155"/>
    <w:rsid w:val="00964C9E"/>
    <w:rsid w:val="00967225"/>
    <w:rsid w:val="0097286C"/>
    <w:rsid w:val="00974E91"/>
    <w:rsid w:val="00976A80"/>
    <w:rsid w:val="00980401"/>
    <w:rsid w:val="00982CDE"/>
    <w:rsid w:val="009838CD"/>
    <w:rsid w:val="00983B3E"/>
    <w:rsid w:val="009845EC"/>
    <w:rsid w:val="00985E6C"/>
    <w:rsid w:val="009877A2"/>
    <w:rsid w:val="00991CC2"/>
    <w:rsid w:val="00992273"/>
    <w:rsid w:val="0099252D"/>
    <w:rsid w:val="00994336"/>
    <w:rsid w:val="00997030"/>
    <w:rsid w:val="009A0459"/>
    <w:rsid w:val="009A423E"/>
    <w:rsid w:val="009A4B31"/>
    <w:rsid w:val="009B2C1A"/>
    <w:rsid w:val="009B4889"/>
    <w:rsid w:val="009B76BF"/>
    <w:rsid w:val="009B78E7"/>
    <w:rsid w:val="009B7EBB"/>
    <w:rsid w:val="009C2AB7"/>
    <w:rsid w:val="009C75A5"/>
    <w:rsid w:val="009D427C"/>
    <w:rsid w:val="009D48DF"/>
    <w:rsid w:val="009D4C08"/>
    <w:rsid w:val="009D666C"/>
    <w:rsid w:val="009E3B36"/>
    <w:rsid w:val="009E5649"/>
    <w:rsid w:val="009E6ADF"/>
    <w:rsid w:val="009F286F"/>
    <w:rsid w:val="009F30E4"/>
    <w:rsid w:val="009F4A77"/>
    <w:rsid w:val="009F4D4F"/>
    <w:rsid w:val="009F6268"/>
    <w:rsid w:val="009F7948"/>
    <w:rsid w:val="00A070F4"/>
    <w:rsid w:val="00A11088"/>
    <w:rsid w:val="00A15357"/>
    <w:rsid w:val="00A153E0"/>
    <w:rsid w:val="00A15A43"/>
    <w:rsid w:val="00A15A9C"/>
    <w:rsid w:val="00A21B83"/>
    <w:rsid w:val="00A21D31"/>
    <w:rsid w:val="00A21DA5"/>
    <w:rsid w:val="00A21EC5"/>
    <w:rsid w:val="00A22D38"/>
    <w:rsid w:val="00A24793"/>
    <w:rsid w:val="00A253C5"/>
    <w:rsid w:val="00A332E6"/>
    <w:rsid w:val="00A34786"/>
    <w:rsid w:val="00A34960"/>
    <w:rsid w:val="00A401A6"/>
    <w:rsid w:val="00A41693"/>
    <w:rsid w:val="00A432E8"/>
    <w:rsid w:val="00A447F3"/>
    <w:rsid w:val="00A459D0"/>
    <w:rsid w:val="00A46AA9"/>
    <w:rsid w:val="00A61EFE"/>
    <w:rsid w:val="00A6362D"/>
    <w:rsid w:val="00A70873"/>
    <w:rsid w:val="00A70BE5"/>
    <w:rsid w:val="00A74AE1"/>
    <w:rsid w:val="00A74B9F"/>
    <w:rsid w:val="00A75D74"/>
    <w:rsid w:val="00A76F44"/>
    <w:rsid w:val="00A771C3"/>
    <w:rsid w:val="00A77CBE"/>
    <w:rsid w:val="00A80892"/>
    <w:rsid w:val="00A85F73"/>
    <w:rsid w:val="00A863D6"/>
    <w:rsid w:val="00A92C85"/>
    <w:rsid w:val="00A948EF"/>
    <w:rsid w:val="00AA048A"/>
    <w:rsid w:val="00AA04B9"/>
    <w:rsid w:val="00AA2733"/>
    <w:rsid w:val="00AA2CB1"/>
    <w:rsid w:val="00AA4163"/>
    <w:rsid w:val="00AA4538"/>
    <w:rsid w:val="00AA5258"/>
    <w:rsid w:val="00AA6211"/>
    <w:rsid w:val="00AB30EB"/>
    <w:rsid w:val="00AC1215"/>
    <w:rsid w:val="00AC1D50"/>
    <w:rsid w:val="00AC4880"/>
    <w:rsid w:val="00AC5FA1"/>
    <w:rsid w:val="00AD4B69"/>
    <w:rsid w:val="00AD52F3"/>
    <w:rsid w:val="00AD6B72"/>
    <w:rsid w:val="00AE063D"/>
    <w:rsid w:val="00AE1180"/>
    <w:rsid w:val="00AE2701"/>
    <w:rsid w:val="00AE6C3B"/>
    <w:rsid w:val="00AE7232"/>
    <w:rsid w:val="00AF2CBB"/>
    <w:rsid w:val="00AF6A12"/>
    <w:rsid w:val="00B01C5F"/>
    <w:rsid w:val="00B020D7"/>
    <w:rsid w:val="00B040DA"/>
    <w:rsid w:val="00B048FB"/>
    <w:rsid w:val="00B052B4"/>
    <w:rsid w:val="00B06308"/>
    <w:rsid w:val="00B06D13"/>
    <w:rsid w:val="00B10670"/>
    <w:rsid w:val="00B10B28"/>
    <w:rsid w:val="00B10BF8"/>
    <w:rsid w:val="00B11FA7"/>
    <w:rsid w:val="00B12DA8"/>
    <w:rsid w:val="00B13C8E"/>
    <w:rsid w:val="00B165EF"/>
    <w:rsid w:val="00B17A1D"/>
    <w:rsid w:val="00B20422"/>
    <w:rsid w:val="00B21A04"/>
    <w:rsid w:val="00B221DF"/>
    <w:rsid w:val="00B252F9"/>
    <w:rsid w:val="00B255C6"/>
    <w:rsid w:val="00B258A2"/>
    <w:rsid w:val="00B2629C"/>
    <w:rsid w:val="00B304D4"/>
    <w:rsid w:val="00B3134F"/>
    <w:rsid w:val="00B34643"/>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59B"/>
    <w:rsid w:val="00B62E62"/>
    <w:rsid w:val="00B63EA3"/>
    <w:rsid w:val="00B66093"/>
    <w:rsid w:val="00B66DDA"/>
    <w:rsid w:val="00B67466"/>
    <w:rsid w:val="00B7403F"/>
    <w:rsid w:val="00B74369"/>
    <w:rsid w:val="00B744A7"/>
    <w:rsid w:val="00B75085"/>
    <w:rsid w:val="00B7512C"/>
    <w:rsid w:val="00B75682"/>
    <w:rsid w:val="00B810F6"/>
    <w:rsid w:val="00B81B30"/>
    <w:rsid w:val="00B828AE"/>
    <w:rsid w:val="00B828E9"/>
    <w:rsid w:val="00B8412B"/>
    <w:rsid w:val="00B86E3B"/>
    <w:rsid w:val="00B90BC9"/>
    <w:rsid w:val="00B96165"/>
    <w:rsid w:val="00B964C6"/>
    <w:rsid w:val="00BA1D95"/>
    <w:rsid w:val="00BA225C"/>
    <w:rsid w:val="00BA2458"/>
    <w:rsid w:val="00BA2908"/>
    <w:rsid w:val="00BA2DC5"/>
    <w:rsid w:val="00BA3963"/>
    <w:rsid w:val="00BA3BA6"/>
    <w:rsid w:val="00BA58D3"/>
    <w:rsid w:val="00BA68FA"/>
    <w:rsid w:val="00BB3860"/>
    <w:rsid w:val="00BB3CB6"/>
    <w:rsid w:val="00BB59A5"/>
    <w:rsid w:val="00BC1280"/>
    <w:rsid w:val="00BC1A30"/>
    <w:rsid w:val="00BC1C0A"/>
    <w:rsid w:val="00BC4EF7"/>
    <w:rsid w:val="00BC7291"/>
    <w:rsid w:val="00BD02AE"/>
    <w:rsid w:val="00BD02BE"/>
    <w:rsid w:val="00BD368C"/>
    <w:rsid w:val="00BD3741"/>
    <w:rsid w:val="00BD41F7"/>
    <w:rsid w:val="00BD481A"/>
    <w:rsid w:val="00BD5907"/>
    <w:rsid w:val="00BD652F"/>
    <w:rsid w:val="00BD6E24"/>
    <w:rsid w:val="00BE068F"/>
    <w:rsid w:val="00BE35D8"/>
    <w:rsid w:val="00BF1F57"/>
    <w:rsid w:val="00BF25AE"/>
    <w:rsid w:val="00BF2F26"/>
    <w:rsid w:val="00BF5799"/>
    <w:rsid w:val="00C04244"/>
    <w:rsid w:val="00C06006"/>
    <w:rsid w:val="00C0684A"/>
    <w:rsid w:val="00C070E4"/>
    <w:rsid w:val="00C079E3"/>
    <w:rsid w:val="00C13508"/>
    <w:rsid w:val="00C13638"/>
    <w:rsid w:val="00C13DE9"/>
    <w:rsid w:val="00C16071"/>
    <w:rsid w:val="00C1645F"/>
    <w:rsid w:val="00C203E8"/>
    <w:rsid w:val="00C24513"/>
    <w:rsid w:val="00C25017"/>
    <w:rsid w:val="00C25BA8"/>
    <w:rsid w:val="00C2624D"/>
    <w:rsid w:val="00C3682E"/>
    <w:rsid w:val="00C40694"/>
    <w:rsid w:val="00C42AA7"/>
    <w:rsid w:val="00C4357E"/>
    <w:rsid w:val="00C479DF"/>
    <w:rsid w:val="00C50029"/>
    <w:rsid w:val="00C546B6"/>
    <w:rsid w:val="00C56A1E"/>
    <w:rsid w:val="00C56C4E"/>
    <w:rsid w:val="00C5711F"/>
    <w:rsid w:val="00C60690"/>
    <w:rsid w:val="00C63001"/>
    <w:rsid w:val="00C646D6"/>
    <w:rsid w:val="00C6478B"/>
    <w:rsid w:val="00C64C22"/>
    <w:rsid w:val="00C66C4F"/>
    <w:rsid w:val="00C66E70"/>
    <w:rsid w:val="00C74505"/>
    <w:rsid w:val="00C80809"/>
    <w:rsid w:val="00C80AEF"/>
    <w:rsid w:val="00C84812"/>
    <w:rsid w:val="00C943CF"/>
    <w:rsid w:val="00C974C0"/>
    <w:rsid w:val="00CA3C0C"/>
    <w:rsid w:val="00CA5DA8"/>
    <w:rsid w:val="00CA79BC"/>
    <w:rsid w:val="00CA7BDA"/>
    <w:rsid w:val="00CA7DA4"/>
    <w:rsid w:val="00CB1F04"/>
    <w:rsid w:val="00CB4F7F"/>
    <w:rsid w:val="00CB6A1B"/>
    <w:rsid w:val="00CC3CD4"/>
    <w:rsid w:val="00CC4B17"/>
    <w:rsid w:val="00CC74A7"/>
    <w:rsid w:val="00CD2F09"/>
    <w:rsid w:val="00CD55BD"/>
    <w:rsid w:val="00CD7242"/>
    <w:rsid w:val="00CE0F79"/>
    <w:rsid w:val="00CE424E"/>
    <w:rsid w:val="00CE685B"/>
    <w:rsid w:val="00CE7A1C"/>
    <w:rsid w:val="00CE7C7D"/>
    <w:rsid w:val="00CF077A"/>
    <w:rsid w:val="00CF53DF"/>
    <w:rsid w:val="00CF53F3"/>
    <w:rsid w:val="00CF67D5"/>
    <w:rsid w:val="00D0284C"/>
    <w:rsid w:val="00D029FC"/>
    <w:rsid w:val="00D10D91"/>
    <w:rsid w:val="00D120B9"/>
    <w:rsid w:val="00D12C09"/>
    <w:rsid w:val="00D12C9D"/>
    <w:rsid w:val="00D15363"/>
    <w:rsid w:val="00D15AFD"/>
    <w:rsid w:val="00D15EDE"/>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5A5C"/>
    <w:rsid w:val="00D45D91"/>
    <w:rsid w:val="00D46B0B"/>
    <w:rsid w:val="00D55CE4"/>
    <w:rsid w:val="00D56BC3"/>
    <w:rsid w:val="00D62416"/>
    <w:rsid w:val="00D65D90"/>
    <w:rsid w:val="00D67113"/>
    <w:rsid w:val="00D67629"/>
    <w:rsid w:val="00D67D47"/>
    <w:rsid w:val="00D70FE3"/>
    <w:rsid w:val="00D712E3"/>
    <w:rsid w:val="00D74619"/>
    <w:rsid w:val="00D75F50"/>
    <w:rsid w:val="00D80AAA"/>
    <w:rsid w:val="00D81E54"/>
    <w:rsid w:val="00D8485C"/>
    <w:rsid w:val="00D86447"/>
    <w:rsid w:val="00D86881"/>
    <w:rsid w:val="00D874D8"/>
    <w:rsid w:val="00D9010D"/>
    <w:rsid w:val="00D95936"/>
    <w:rsid w:val="00D96638"/>
    <w:rsid w:val="00D96953"/>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1E9C"/>
    <w:rsid w:val="00DD2EEA"/>
    <w:rsid w:val="00DD452F"/>
    <w:rsid w:val="00DD54EE"/>
    <w:rsid w:val="00DE0D87"/>
    <w:rsid w:val="00DE34D6"/>
    <w:rsid w:val="00DE404C"/>
    <w:rsid w:val="00DE580E"/>
    <w:rsid w:val="00DE69FB"/>
    <w:rsid w:val="00DE6EF1"/>
    <w:rsid w:val="00DF2377"/>
    <w:rsid w:val="00DF3419"/>
    <w:rsid w:val="00DF48B9"/>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6288"/>
    <w:rsid w:val="00E372DA"/>
    <w:rsid w:val="00E44464"/>
    <w:rsid w:val="00E44BBB"/>
    <w:rsid w:val="00E57F62"/>
    <w:rsid w:val="00E623FA"/>
    <w:rsid w:val="00E67313"/>
    <w:rsid w:val="00E70CD8"/>
    <w:rsid w:val="00E730D2"/>
    <w:rsid w:val="00E738B6"/>
    <w:rsid w:val="00E80941"/>
    <w:rsid w:val="00E814FE"/>
    <w:rsid w:val="00E819A2"/>
    <w:rsid w:val="00E83C46"/>
    <w:rsid w:val="00E841E5"/>
    <w:rsid w:val="00E8549F"/>
    <w:rsid w:val="00E8593B"/>
    <w:rsid w:val="00E85DB7"/>
    <w:rsid w:val="00E86DBA"/>
    <w:rsid w:val="00E87E34"/>
    <w:rsid w:val="00E90187"/>
    <w:rsid w:val="00E91B25"/>
    <w:rsid w:val="00E92E34"/>
    <w:rsid w:val="00E92E4B"/>
    <w:rsid w:val="00E94423"/>
    <w:rsid w:val="00E94BA2"/>
    <w:rsid w:val="00E95D7C"/>
    <w:rsid w:val="00E95E8E"/>
    <w:rsid w:val="00EA0D06"/>
    <w:rsid w:val="00EA4B96"/>
    <w:rsid w:val="00EA63DD"/>
    <w:rsid w:val="00EA663A"/>
    <w:rsid w:val="00EB1C9E"/>
    <w:rsid w:val="00EB2D51"/>
    <w:rsid w:val="00EB3CB0"/>
    <w:rsid w:val="00EB551F"/>
    <w:rsid w:val="00EB65D3"/>
    <w:rsid w:val="00EC601F"/>
    <w:rsid w:val="00EC7015"/>
    <w:rsid w:val="00EC7EDE"/>
    <w:rsid w:val="00ED007C"/>
    <w:rsid w:val="00ED23DF"/>
    <w:rsid w:val="00ED3DC4"/>
    <w:rsid w:val="00ED466F"/>
    <w:rsid w:val="00ED5477"/>
    <w:rsid w:val="00ED5C65"/>
    <w:rsid w:val="00ED5D05"/>
    <w:rsid w:val="00ED6532"/>
    <w:rsid w:val="00ED7C88"/>
    <w:rsid w:val="00EE109E"/>
    <w:rsid w:val="00EE3C39"/>
    <w:rsid w:val="00EE5CB5"/>
    <w:rsid w:val="00EE7CBC"/>
    <w:rsid w:val="00EF2AE9"/>
    <w:rsid w:val="00EF330C"/>
    <w:rsid w:val="00EF5A8D"/>
    <w:rsid w:val="00F0461A"/>
    <w:rsid w:val="00F05674"/>
    <w:rsid w:val="00F056AD"/>
    <w:rsid w:val="00F05C9E"/>
    <w:rsid w:val="00F07156"/>
    <w:rsid w:val="00F07A84"/>
    <w:rsid w:val="00F10E76"/>
    <w:rsid w:val="00F1109C"/>
    <w:rsid w:val="00F12DC5"/>
    <w:rsid w:val="00F324A3"/>
    <w:rsid w:val="00F3348A"/>
    <w:rsid w:val="00F342A1"/>
    <w:rsid w:val="00F36E41"/>
    <w:rsid w:val="00F433DC"/>
    <w:rsid w:val="00F46209"/>
    <w:rsid w:val="00F465DC"/>
    <w:rsid w:val="00F56E41"/>
    <w:rsid w:val="00F63DC0"/>
    <w:rsid w:val="00F65165"/>
    <w:rsid w:val="00F6761B"/>
    <w:rsid w:val="00F72E4A"/>
    <w:rsid w:val="00F73864"/>
    <w:rsid w:val="00F7670F"/>
    <w:rsid w:val="00F77632"/>
    <w:rsid w:val="00F812A0"/>
    <w:rsid w:val="00F8230A"/>
    <w:rsid w:val="00F82B52"/>
    <w:rsid w:val="00F84072"/>
    <w:rsid w:val="00F87F64"/>
    <w:rsid w:val="00F9478E"/>
    <w:rsid w:val="00F94F6D"/>
    <w:rsid w:val="00F9756D"/>
    <w:rsid w:val="00FA03E9"/>
    <w:rsid w:val="00FA1E45"/>
    <w:rsid w:val="00FA2877"/>
    <w:rsid w:val="00FA4259"/>
    <w:rsid w:val="00FB12D0"/>
    <w:rsid w:val="00FB16F9"/>
    <w:rsid w:val="00FB42C9"/>
    <w:rsid w:val="00FC126F"/>
    <w:rsid w:val="00FC2F6B"/>
    <w:rsid w:val="00FC5292"/>
    <w:rsid w:val="00FD04A9"/>
    <w:rsid w:val="00FD2984"/>
    <w:rsid w:val="00FD2D80"/>
    <w:rsid w:val="00FD3879"/>
    <w:rsid w:val="00FD3BFD"/>
    <w:rsid w:val="00FD4DB9"/>
    <w:rsid w:val="00FD6335"/>
    <w:rsid w:val="00FD657D"/>
    <w:rsid w:val="00FE0916"/>
    <w:rsid w:val="00FE2CEA"/>
    <w:rsid w:val="00FE4AEC"/>
    <w:rsid w:val="00FE515D"/>
    <w:rsid w:val="00FE658B"/>
    <w:rsid w:val="00FE6A4F"/>
    <w:rsid w:val="00FF0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1541341">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1173283">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289284">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6843132">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19362246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08542619">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9616298">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4928">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3340458">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2634338">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1265299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7769627">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5095856">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8637084">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87118193">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19109963">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7757407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0824767">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0038196">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1249737">
      <w:bodyDiv w:val="1"/>
      <w:marLeft w:val="0"/>
      <w:marRight w:val="0"/>
      <w:marTop w:val="0"/>
      <w:marBottom w:val="0"/>
      <w:divBdr>
        <w:top w:val="none" w:sz="0" w:space="0" w:color="auto"/>
        <w:left w:val="none" w:sz="0" w:space="0" w:color="auto"/>
        <w:bottom w:val="none" w:sz="0" w:space="0" w:color="auto"/>
        <w:right w:val="none" w:sz="0" w:space="0" w:color="auto"/>
      </w:divBdr>
    </w:div>
    <w:div w:id="133198197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151558">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0562317">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6344404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7396651">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57576328">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7835568">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0691161">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6341125">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3282472">
      <w:bodyDiv w:val="1"/>
      <w:marLeft w:val="0"/>
      <w:marRight w:val="0"/>
      <w:marTop w:val="0"/>
      <w:marBottom w:val="0"/>
      <w:divBdr>
        <w:top w:val="none" w:sz="0" w:space="0" w:color="auto"/>
        <w:left w:val="none" w:sz="0" w:space="0" w:color="auto"/>
        <w:bottom w:val="none" w:sz="0" w:space="0" w:color="auto"/>
        <w:right w:val="none" w:sz="0" w:space="0" w:color="auto"/>
      </w:divBdr>
    </w:div>
    <w:div w:id="214245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99A4-CB30-4612-BDF3-6C01B971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36</Pages>
  <Words>9127</Words>
  <Characters>50202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2020-02-13T19:37:00Z</cp:lastPrinted>
  <dcterms:created xsi:type="dcterms:W3CDTF">2022-01-26T23:01:00Z</dcterms:created>
  <dcterms:modified xsi:type="dcterms:W3CDTF">2022-03-04T04:51:00Z</dcterms:modified>
</cp:coreProperties>
</file>