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88" w:rsidRPr="007B1FE3" w:rsidRDefault="006E3888" w:rsidP="006E3888">
      <w:pPr>
        <w:shd w:val="clear" w:color="auto" w:fill="FFFFFF"/>
        <w:spacing w:after="0" w:line="360" w:lineRule="auto"/>
        <w:jc w:val="both"/>
        <w:rPr>
          <w:rFonts w:ascii="Palatino Linotype" w:eastAsia="Times New Roman" w:hAnsi="Palatino Linotype" w:cs="Arial"/>
          <w:color w:val="000000"/>
          <w:sz w:val="24"/>
          <w:szCs w:val="24"/>
          <w:lang w:eastAsia="es-MX"/>
        </w:rPr>
      </w:pPr>
      <w:r w:rsidRPr="007B1FE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53E60" w:rsidRPr="007B1FE3">
        <w:rPr>
          <w:rFonts w:ascii="Palatino Linotype" w:eastAsia="Times New Roman" w:hAnsi="Palatino Linotype" w:cs="Arial"/>
          <w:color w:val="000000"/>
          <w:sz w:val="24"/>
          <w:szCs w:val="24"/>
          <w:lang w:eastAsia="es-MX"/>
        </w:rPr>
        <w:t>diecinueve</w:t>
      </w:r>
      <w:r w:rsidRPr="007B1FE3">
        <w:rPr>
          <w:rFonts w:ascii="Palatino Linotype" w:eastAsia="Times New Roman" w:hAnsi="Palatino Linotype" w:cs="Arial"/>
          <w:color w:val="000000"/>
          <w:sz w:val="24"/>
          <w:szCs w:val="24"/>
          <w:lang w:eastAsia="es-MX"/>
        </w:rPr>
        <w:t xml:space="preserve"> de </w:t>
      </w:r>
      <w:r w:rsidR="00053E60" w:rsidRPr="007B1FE3">
        <w:rPr>
          <w:rFonts w:ascii="Palatino Linotype" w:eastAsia="Times New Roman" w:hAnsi="Palatino Linotype" w:cs="Arial"/>
          <w:color w:val="000000"/>
          <w:sz w:val="24"/>
          <w:szCs w:val="24"/>
          <w:lang w:eastAsia="es-MX"/>
        </w:rPr>
        <w:t>octubre</w:t>
      </w:r>
      <w:r w:rsidRPr="007B1FE3">
        <w:rPr>
          <w:rFonts w:ascii="Palatino Linotype" w:eastAsia="Times New Roman" w:hAnsi="Palatino Linotype" w:cs="Arial"/>
          <w:color w:val="000000"/>
          <w:sz w:val="24"/>
          <w:szCs w:val="24"/>
          <w:lang w:eastAsia="es-MX"/>
        </w:rPr>
        <w:t xml:space="preserve"> de dos mil veintidós.</w:t>
      </w:r>
    </w:p>
    <w:p w:rsidR="006E3888" w:rsidRPr="007B1FE3" w:rsidRDefault="006E3888" w:rsidP="006E3888">
      <w:pPr>
        <w:shd w:val="clear" w:color="auto" w:fill="FFFFFF"/>
        <w:spacing w:after="0" w:line="360" w:lineRule="auto"/>
        <w:jc w:val="both"/>
        <w:rPr>
          <w:rFonts w:ascii="Palatino Linotype" w:eastAsia="Times New Roman" w:hAnsi="Palatino Linotype" w:cs="Arial"/>
          <w:color w:val="000000"/>
          <w:sz w:val="24"/>
          <w:szCs w:val="24"/>
          <w:lang w:eastAsia="es-MX"/>
        </w:rPr>
      </w:pPr>
    </w:p>
    <w:p w:rsidR="006E3888" w:rsidRPr="007B1FE3" w:rsidRDefault="006E3888" w:rsidP="006E3888">
      <w:pPr>
        <w:tabs>
          <w:tab w:val="left" w:pos="1701"/>
        </w:tabs>
        <w:spacing w:after="0" w:line="360" w:lineRule="auto"/>
        <w:jc w:val="both"/>
        <w:rPr>
          <w:rFonts w:ascii="Palatino Linotype" w:hAnsi="Palatino Linotype" w:cs="Arial"/>
          <w:b/>
          <w:sz w:val="24"/>
          <w:szCs w:val="24"/>
        </w:rPr>
      </w:pPr>
      <w:r w:rsidRPr="007B1FE3">
        <w:rPr>
          <w:rFonts w:ascii="Palatino Linotype" w:hAnsi="Palatino Linotype" w:cs="Arial"/>
          <w:b/>
          <w:sz w:val="24"/>
          <w:szCs w:val="24"/>
        </w:rPr>
        <w:t>VISTO</w:t>
      </w:r>
      <w:r w:rsidRPr="007B1FE3">
        <w:rPr>
          <w:rFonts w:ascii="Palatino Linotype" w:hAnsi="Palatino Linotype" w:cs="Arial"/>
          <w:sz w:val="24"/>
          <w:szCs w:val="24"/>
        </w:rPr>
        <w:t xml:space="preserve"> el expediente electrónico formado con motivo del recurso de revisión con número </w:t>
      </w:r>
      <w:r w:rsidRPr="007B1FE3">
        <w:rPr>
          <w:rFonts w:ascii="Palatino Linotype" w:hAnsi="Palatino Linotype" w:cs="Arial"/>
          <w:b/>
          <w:bCs/>
          <w:sz w:val="24"/>
          <w:szCs w:val="24"/>
          <w:lang w:eastAsia="es-MX"/>
        </w:rPr>
        <w:t>14910/INFOEM/IP/RR/2022</w:t>
      </w:r>
      <w:r w:rsidRPr="007B1FE3">
        <w:rPr>
          <w:rFonts w:ascii="Palatino Linotype" w:hAnsi="Palatino Linotype" w:cs="Arial"/>
          <w:sz w:val="24"/>
          <w:szCs w:val="24"/>
        </w:rPr>
        <w:t xml:space="preserve">, promovido por </w:t>
      </w:r>
      <w:r w:rsidR="001C044B">
        <w:rPr>
          <w:rFonts w:ascii="Palatino Linotype" w:hAnsi="Palatino Linotype" w:cs="Arial"/>
          <w:b/>
          <w:sz w:val="24"/>
          <w:szCs w:val="24"/>
        </w:rPr>
        <w:t>XXX</w:t>
      </w:r>
      <w:bookmarkStart w:id="0" w:name="_GoBack"/>
      <w:bookmarkEnd w:id="0"/>
      <w:r w:rsidRPr="007B1FE3">
        <w:rPr>
          <w:rFonts w:ascii="Palatino Linotype" w:hAnsi="Palatino Linotype" w:cs="Arial"/>
          <w:sz w:val="24"/>
          <w:szCs w:val="24"/>
        </w:rPr>
        <w:t xml:space="preserve">, quien en lo sucesivo se le denominara </w:t>
      </w:r>
      <w:r w:rsidRPr="007B1FE3">
        <w:rPr>
          <w:rFonts w:ascii="Palatino Linotype" w:hAnsi="Palatino Linotype" w:cs="Arial"/>
          <w:b/>
          <w:sz w:val="24"/>
          <w:szCs w:val="24"/>
        </w:rPr>
        <w:t>el Recurrente</w:t>
      </w:r>
      <w:r w:rsidRPr="007B1FE3">
        <w:rPr>
          <w:rFonts w:ascii="Palatino Linotype" w:hAnsi="Palatino Linotype" w:cs="Arial"/>
          <w:sz w:val="24"/>
          <w:szCs w:val="24"/>
        </w:rPr>
        <w:t xml:space="preserve">, en contra de la falta de respuesta del </w:t>
      </w:r>
      <w:r w:rsidRPr="007B1FE3">
        <w:rPr>
          <w:rFonts w:ascii="Palatino Linotype" w:hAnsi="Palatino Linotype" w:cs="Arial"/>
          <w:b/>
          <w:sz w:val="24"/>
          <w:szCs w:val="24"/>
        </w:rPr>
        <w:t xml:space="preserve">Ayuntamiento de Ixtapaluca, </w:t>
      </w:r>
      <w:r w:rsidRPr="007B1FE3">
        <w:rPr>
          <w:rFonts w:ascii="Palatino Linotype" w:hAnsi="Palatino Linotype" w:cs="Arial"/>
          <w:sz w:val="24"/>
          <w:szCs w:val="24"/>
        </w:rPr>
        <w:t>en lo subsecuente</w:t>
      </w:r>
      <w:r w:rsidRPr="007B1FE3">
        <w:rPr>
          <w:rFonts w:ascii="Palatino Linotype" w:hAnsi="Palatino Linotype" w:cs="Arial"/>
          <w:b/>
          <w:sz w:val="24"/>
          <w:szCs w:val="24"/>
        </w:rPr>
        <w:t xml:space="preserve"> el Sujeto Obligado, </w:t>
      </w:r>
      <w:r w:rsidRPr="007B1FE3">
        <w:rPr>
          <w:rFonts w:ascii="Palatino Linotype" w:hAnsi="Palatino Linotype" w:cs="Arial"/>
          <w:sz w:val="24"/>
          <w:szCs w:val="24"/>
        </w:rPr>
        <w:t>se procede a dictar la presente resolución.</w:t>
      </w:r>
    </w:p>
    <w:p w:rsidR="006E3888" w:rsidRPr="007B1FE3" w:rsidRDefault="006E3888" w:rsidP="006E3888">
      <w:pPr>
        <w:tabs>
          <w:tab w:val="left" w:pos="6960"/>
        </w:tabs>
        <w:spacing w:after="0" w:line="360" w:lineRule="auto"/>
        <w:jc w:val="both"/>
        <w:rPr>
          <w:rFonts w:ascii="Palatino Linotype" w:hAnsi="Palatino Linotype" w:cs="Arial"/>
          <w:sz w:val="24"/>
          <w:szCs w:val="24"/>
        </w:rPr>
      </w:pPr>
    </w:p>
    <w:p w:rsidR="006E3888" w:rsidRPr="007B1FE3" w:rsidRDefault="006E3888" w:rsidP="006E3888">
      <w:pPr>
        <w:spacing w:after="0" w:line="360" w:lineRule="auto"/>
        <w:jc w:val="center"/>
        <w:rPr>
          <w:rFonts w:ascii="Palatino Linotype" w:hAnsi="Palatino Linotype" w:cs="Arial"/>
          <w:b/>
          <w:sz w:val="28"/>
          <w:szCs w:val="24"/>
        </w:rPr>
      </w:pPr>
      <w:r w:rsidRPr="007B1FE3">
        <w:rPr>
          <w:rFonts w:ascii="Palatino Linotype" w:hAnsi="Palatino Linotype" w:cs="Arial"/>
          <w:b/>
          <w:sz w:val="28"/>
          <w:szCs w:val="24"/>
        </w:rPr>
        <w:t>A N T E C E D E N T E S</w:t>
      </w:r>
    </w:p>
    <w:p w:rsidR="006E3888" w:rsidRPr="007B1FE3" w:rsidRDefault="006E3888" w:rsidP="006E3888">
      <w:pPr>
        <w:spacing w:after="0" w:line="360" w:lineRule="auto"/>
        <w:rPr>
          <w:rFonts w:ascii="Palatino Linotype" w:hAnsi="Palatino Linotype" w:cs="Arial"/>
          <w:b/>
          <w:sz w:val="24"/>
          <w:szCs w:val="24"/>
        </w:rPr>
      </w:pPr>
    </w:p>
    <w:p w:rsidR="006E3888" w:rsidRPr="007B1FE3" w:rsidRDefault="006E3888" w:rsidP="006E3888">
      <w:pPr>
        <w:spacing w:after="0" w:line="360" w:lineRule="auto"/>
        <w:jc w:val="both"/>
        <w:rPr>
          <w:rFonts w:ascii="Palatino Linotype" w:hAnsi="Palatino Linotype"/>
          <w:b/>
          <w:sz w:val="28"/>
          <w:szCs w:val="28"/>
        </w:rPr>
      </w:pPr>
      <w:r w:rsidRPr="007B1FE3">
        <w:rPr>
          <w:rFonts w:ascii="Palatino Linotype" w:hAnsi="Palatino Linotype" w:cs="Arial"/>
          <w:b/>
          <w:sz w:val="28"/>
          <w:szCs w:val="28"/>
        </w:rPr>
        <w:t xml:space="preserve">PRIMERO. </w:t>
      </w:r>
      <w:r w:rsidRPr="007B1FE3">
        <w:rPr>
          <w:rFonts w:ascii="Palatino Linotype" w:hAnsi="Palatino Linotype"/>
          <w:b/>
          <w:sz w:val="28"/>
          <w:szCs w:val="28"/>
        </w:rPr>
        <w:t>De la Solicitud de Información.</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Con fecha </w:t>
      </w:r>
      <w:r w:rsidRPr="007B1FE3">
        <w:rPr>
          <w:rFonts w:ascii="Palatino Linotype" w:hAnsi="Palatino Linotype" w:cs="Arial"/>
          <w:b/>
          <w:sz w:val="24"/>
          <w:szCs w:val="24"/>
        </w:rPr>
        <w:t>veintiséis de agosto</w:t>
      </w:r>
      <w:r w:rsidRPr="007B1FE3">
        <w:rPr>
          <w:rFonts w:ascii="Palatino Linotype" w:hAnsi="Palatino Linotype" w:cs="Arial"/>
          <w:sz w:val="24"/>
          <w:szCs w:val="24"/>
        </w:rPr>
        <w:t xml:space="preserve"> de dos mil veintidós, </w:t>
      </w:r>
      <w:r w:rsidRPr="007B1FE3">
        <w:rPr>
          <w:rFonts w:ascii="Palatino Linotype" w:hAnsi="Palatino Linotype" w:cs="Arial"/>
          <w:b/>
          <w:sz w:val="24"/>
          <w:szCs w:val="24"/>
        </w:rPr>
        <w:t>el Recurrente</w:t>
      </w:r>
      <w:r w:rsidRPr="007B1FE3">
        <w:rPr>
          <w:rFonts w:ascii="Palatino Linotype" w:hAnsi="Palatino Linotype" w:cs="Arial"/>
          <w:sz w:val="24"/>
          <w:szCs w:val="24"/>
        </w:rPr>
        <w:t xml:space="preserve"> presentó a través del Sistema de Acceso a la Información Mexiquense, en lo posterior el </w:t>
      </w:r>
      <w:r w:rsidRPr="007B1FE3">
        <w:rPr>
          <w:rFonts w:ascii="Palatino Linotype" w:hAnsi="Palatino Linotype" w:cs="Arial"/>
          <w:b/>
          <w:sz w:val="24"/>
          <w:szCs w:val="24"/>
        </w:rPr>
        <w:t>SAIMEX</w:t>
      </w:r>
      <w:r w:rsidRPr="007B1FE3">
        <w:rPr>
          <w:rFonts w:ascii="Palatino Linotype" w:hAnsi="Palatino Linotype" w:cs="Arial"/>
          <w:sz w:val="24"/>
          <w:szCs w:val="24"/>
        </w:rPr>
        <w:t xml:space="preserve">, ante </w:t>
      </w:r>
      <w:r w:rsidRPr="007B1FE3">
        <w:rPr>
          <w:rFonts w:ascii="Palatino Linotype" w:hAnsi="Palatino Linotype" w:cs="Arial"/>
          <w:b/>
          <w:sz w:val="24"/>
          <w:szCs w:val="24"/>
        </w:rPr>
        <w:t>el Sujeto Obligado</w:t>
      </w:r>
      <w:r w:rsidRPr="007B1FE3">
        <w:rPr>
          <w:rFonts w:ascii="Palatino Linotype" w:hAnsi="Palatino Linotype" w:cs="Arial"/>
          <w:sz w:val="24"/>
          <w:szCs w:val="24"/>
        </w:rPr>
        <w:t>, solicitud de acceso a la información pública; registrada bajo el número de expediente</w:t>
      </w:r>
      <w:r w:rsidRPr="007B1FE3">
        <w:rPr>
          <w:rFonts w:ascii="Palatino Linotype" w:hAnsi="Palatino Linotype" w:cs="Arial"/>
          <w:b/>
          <w:sz w:val="24"/>
          <w:szCs w:val="24"/>
        </w:rPr>
        <w:t xml:space="preserve"> 00340/IXTAPALU/IP/2022</w:t>
      </w:r>
      <w:r w:rsidRPr="007B1FE3">
        <w:rPr>
          <w:rFonts w:ascii="Palatino Linotype" w:hAnsi="Palatino Linotype" w:cs="Arial"/>
          <w:sz w:val="24"/>
          <w:szCs w:val="24"/>
          <w:lang w:eastAsia="es-MX"/>
        </w:rPr>
        <w:t>,</w:t>
      </w:r>
      <w:r w:rsidRPr="007B1FE3">
        <w:rPr>
          <w:rFonts w:ascii="Palatino Linotype" w:hAnsi="Palatino Linotype" w:cs="Arial"/>
          <w:b/>
          <w:sz w:val="24"/>
          <w:szCs w:val="24"/>
          <w:lang w:eastAsia="es-MX"/>
        </w:rPr>
        <w:t xml:space="preserve"> </w:t>
      </w:r>
      <w:r w:rsidRPr="007B1FE3">
        <w:rPr>
          <w:rFonts w:ascii="Palatino Linotype" w:hAnsi="Palatino Linotype" w:cs="Arial"/>
          <w:sz w:val="24"/>
          <w:szCs w:val="24"/>
        </w:rPr>
        <w:t>mediante la cual solicitó información en el tenor siguiente:</w:t>
      </w:r>
    </w:p>
    <w:p w:rsidR="006E3888" w:rsidRPr="007B1FE3" w:rsidRDefault="006E3888" w:rsidP="006E3888">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6E3888" w:rsidRPr="007B1FE3" w:rsidRDefault="006E3888" w:rsidP="006E3888">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7B1FE3">
        <w:rPr>
          <w:rFonts w:ascii="Palatino Linotype" w:eastAsia="Times New Roman" w:hAnsi="Palatino Linotype" w:cs="Times New Roman"/>
          <w:i/>
          <w:sz w:val="24"/>
          <w:szCs w:val="24"/>
          <w:lang w:val="es-ES_tradnl" w:eastAsia="es-ES"/>
        </w:rPr>
        <w:t>“</w:t>
      </w:r>
      <w:r w:rsidRPr="007B1FE3">
        <w:rPr>
          <w:rFonts w:ascii="Palatino Linotype" w:eastAsia="Times New Roman" w:hAnsi="Palatino Linotype" w:cs="Times New Roman"/>
          <w:i/>
          <w:sz w:val="24"/>
          <w:szCs w:val="24"/>
          <w:lang w:eastAsia="es-ES"/>
        </w:rPr>
        <w:t>¿Qué obras públicas están planeadas para realizarse en el municipio de Ixtapaluca durante para el periodo 2022-2024? Favor de especificar obra, colonia, fecha de inicio y fecha de término de la obra, así como el monto de capital destinado para realizar cada obra.” (Sic)</w:t>
      </w:r>
    </w:p>
    <w:p w:rsidR="006E3888" w:rsidRPr="007B1FE3" w:rsidRDefault="006E3888" w:rsidP="006E388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E3888" w:rsidRPr="007B1FE3" w:rsidRDefault="006E3888" w:rsidP="006E3888">
      <w:pPr>
        <w:spacing w:after="0" w:line="360" w:lineRule="auto"/>
        <w:jc w:val="both"/>
        <w:rPr>
          <w:rFonts w:ascii="Palatino Linotype" w:eastAsia="Times New Roman" w:hAnsi="Palatino Linotype" w:cs="Times New Roman"/>
          <w:sz w:val="24"/>
          <w:szCs w:val="24"/>
          <w:lang w:val="es-ES_tradnl" w:eastAsia="es-ES"/>
        </w:rPr>
      </w:pPr>
      <w:r w:rsidRPr="007B1FE3">
        <w:rPr>
          <w:rFonts w:ascii="Palatino Linotype" w:eastAsia="Times New Roman" w:hAnsi="Palatino Linotype" w:cs="Times New Roman"/>
          <w:sz w:val="24"/>
          <w:szCs w:val="24"/>
          <w:lang w:val="es-ES_tradnl" w:eastAsia="es-ES"/>
        </w:rPr>
        <w:t xml:space="preserve">Modalidad de entrega: </w:t>
      </w:r>
      <w:r w:rsidRPr="007B1FE3">
        <w:rPr>
          <w:rFonts w:ascii="Palatino Linotype" w:eastAsia="Times New Roman" w:hAnsi="Palatino Linotype" w:cs="Times New Roman"/>
          <w:b/>
          <w:i/>
          <w:sz w:val="24"/>
          <w:szCs w:val="24"/>
          <w:lang w:val="es-ES_tradnl" w:eastAsia="es-ES"/>
        </w:rPr>
        <w:t>A través del SAIMEX.</w:t>
      </w:r>
    </w:p>
    <w:p w:rsidR="006E3888" w:rsidRPr="007B1FE3" w:rsidRDefault="006E3888" w:rsidP="006E3888">
      <w:pPr>
        <w:tabs>
          <w:tab w:val="left" w:pos="5647"/>
        </w:tabs>
        <w:spacing w:after="0" w:line="360" w:lineRule="auto"/>
        <w:ind w:right="850"/>
        <w:jc w:val="both"/>
        <w:rPr>
          <w:rFonts w:ascii="Palatino Linotype" w:hAnsi="Palatino Linotype"/>
          <w:color w:val="000000"/>
          <w:sz w:val="24"/>
          <w:szCs w:val="24"/>
          <w:lang w:val="es-ES_tradnl"/>
        </w:rPr>
      </w:pPr>
    </w:p>
    <w:p w:rsidR="006E3888" w:rsidRPr="007B1FE3" w:rsidRDefault="006E3888" w:rsidP="001D4A0A">
      <w:pPr>
        <w:spacing w:before="240" w:line="360" w:lineRule="auto"/>
        <w:jc w:val="both"/>
        <w:rPr>
          <w:rFonts w:ascii="Palatino Linotype" w:hAnsi="Palatino Linotype" w:cs="Arial"/>
          <w:b/>
          <w:sz w:val="28"/>
        </w:rPr>
      </w:pPr>
      <w:r w:rsidRPr="007B1FE3">
        <w:rPr>
          <w:rFonts w:ascii="Palatino Linotype" w:hAnsi="Palatino Linotype" w:cs="Arial"/>
          <w:b/>
          <w:sz w:val="28"/>
        </w:rPr>
        <w:t xml:space="preserve">SEGUNDO. </w:t>
      </w:r>
      <w:r w:rsidRPr="007B1FE3">
        <w:rPr>
          <w:rFonts w:ascii="Palatino Linotype" w:hAnsi="Palatino Linotype" w:cs="Arial"/>
          <w:b/>
          <w:sz w:val="28"/>
          <w:szCs w:val="20"/>
        </w:rPr>
        <w:t>De la falta de respuesta del Sujeto Obligado.</w:t>
      </w:r>
    </w:p>
    <w:p w:rsidR="006E3888" w:rsidRPr="007B1FE3" w:rsidRDefault="006E3888" w:rsidP="006E3888">
      <w:pPr>
        <w:spacing w:before="24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En el expediente electrónico </w:t>
      </w:r>
      <w:r w:rsidRPr="007B1FE3">
        <w:rPr>
          <w:rFonts w:ascii="Palatino Linotype" w:hAnsi="Palatino Linotype" w:cs="Arial"/>
          <w:b/>
          <w:sz w:val="24"/>
          <w:szCs w:val="24"/>
        </w:rPr>
        <w:t>SAIMEX</w:t>
      </w:r>
      <w:r w:rsidRPr="007B1FE3">
        <w:rPr>
          <w:rFonts w:ascii="Palatino Linotype" w:hAnsi="Palatino Linotype" w:cs="Arial"/>
          <w:sz w:val="24"/>
          <w:szCs w:val="24"/>
        </w:rPr>
        <w:t xml:space="preserve">, se aprecia que </w:t>
      </w:r>
      <w:r w:rsidRPr="007B1FE3">
        <w:rPr>
          <w:rFonts w:ascii="Palatino Linotype" w:hAnsi="Palatino Linotype" w:cs="Arial"/>
          <w:b/>
          <w:sz w:val="24"/>
          <w:szCs w:val="24"/>
        </w:rPr>
        <w:t xml:space="preserve">El Sujeto Obligado </w:t>
      </w:r>
      <w:r w:rsidRPr="007B1FE3">
        <w:rPr>
          <w:rFonts w:ascii="Palatino Linotype" w:hAnsi="Palatino Linotype" w:cs="Arial"/>
          <w:sz w:val="24"/>
          <w:szCs w:val="24"/>
        </w:rPr>
        <w:t xml:space="preserve">fue omiso en dar respuesta a la solicitud de información presentada por </w:t>
      </w:r>
      <w:r w:rsidRPr="007B1FE3">
        <w:rPr>
          <w:rFonts w:ascii="Palatino Linotype" w:hAnsi="Palatino Linotype" w:cs="Arial"/>
          <w:b/>
          <w:sz w:val="24"/>
          <w:szCs w:val="24"/>
        </w:rPr>
        <w:t xml:space="preserve">el Recurrente, </w:t>
      </w:r>
      <w:r w:rsidRPr="007B1FE3">
        <w:rPr>
          <w:rFonts w:ascii="Palatino Linotype" w:hAnsi="Palatino Linotype" w:cs="Arial"/>
          <w:sz w:val="24"/>
          <w:szCs w:val="24"/>
        </w:rPr>
        <w:t xml:space="preserve">derivado de lo anterior, se constituye la figura de la </w:t>
      </w:r>
      <w:r w:rsidRPr="007B1FE3">
        <w:rPr>
          <w:rFonts w:ascii="Palatino Linotype" w:hAnsi="Palatino Linotype" w:cs="Arial"/>
          <w:b/>
          <w:sz w:val="24"/>
          <w:szCs w:val="24"/>
        </w:rPr>
        <w:t xml:space="preserve">NEGATIVA FICTA, </w:t>
      </w:r>
      <w:r w:rsidRPr="007B1FE3">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6E3888" w:rsidRPr="007B1FE3" w:rsidRDefault="001D4A0A" w:rsidP="006E3888">
      <w:pPr>
        <w:spacing w:before="240" w:line="360" w:lineRule="auto"/>
        <w:jc w:val="both"/>
        <w:rPr>
          <w:rFonts w:ascii="Palatino Linotype" w:hAnsi="Palatino Linotype" w:cs="Arial"/>
          <w:b/>
          <w:sz w:val="28"/>
        </w:rPr>
      </w:pPr>
      <w:r w:rsidRPr="007B1FE3">
        <w:rPr>
          <w:rFonts w:ascii="Palatino Linotype" w:eastAsia="Times New Roman" w:hAnsi="Palatino Linotype" w:cs="Arial"/>
          <w:b/>
          <w:sz w:val="28"/>
          <w:lang w:eastAsia="es-ES"/>
        </w:rPr>
        <w:t>TERCERO</w:t>
      </w:r>
      <w:r w:rsidR="006E3888" w:rsidRPr="007B1FE3">
        <w:rPr>
          <w:rFonts w:ascii="Palatino Linotype" w:hAnsi="Palatino Linotype" w:cs="Arial"/>
          <w:sz w:val="24"/>
          <w:szCs w:val="24"/>
        </w:rPr>
        <w:t xml:space="preserve">. </w:t>
      </w:r>
      <w:r w:rsidR="006E3888" w:rsidRPr="007B1FE3">
        <w:rPr>
          <w:rFonts w:ascii="Palatino Linotype" w:hAnsi="Palatino Linotype"/>
          <w:b/>
          <w:sz w:val="28"/>
        </w:rPr>
        <w:t>Del recurso de revisión.</w:t>
      </w:r>
    </w:p>
    <w:p w:rsidR="006E3888" w:rsidRPr="007B1FE3" w:rsidRDefault="006E3888" w:rsidP="006E3888">
      <w:pPr>
        <w:spacing w:after="0" w:line="360" w:lineRule="auto"/>
        <w:jc w:val="both"/>
        <w:rPr>
          <w:rFonts w:ascii="Palatino Linotype" w:hAnsi="Palatino Linotype" w:cs="Arial"/>
          <w:b/>
          <w:sz w:val="24"/>
          <w:szCs w:val="24"/>
        </w:rPr>
      </w:pPr>
      <w:r w:rsidRPr="007B1FE3">
        <w:rPr>
          <w:rFonts w:ascii="Palatino Linotype" w:hAnsi="Palatino Linotype" w:cs="Arial"/>
          <w:sz w:val="24"/>
          <w:szCs w:val="24"/>
        </w:rPr>
        <w:t xml:space="preserve">Inconforme ante la falta de respuesta por parte del </w:t>
      </w:r>
      <w:r w:rsidRPr="007B1FE3">
        <w:rPr>
          <w:rFonts w:ascii="Palatino Linotype" w:hAnsi="Palatino Linotype" w:cs="Arial"/>
          <w:b/>
          <w:sz w:val="24"/>
          <w:szCs w:val="24"/>
        </w:rPr>
        <w:t>Sujeto Obligado</w:t>
      </w:r>
      <w:r w:rsidRPr="007B1FE3">
        <w:rPr>
          <w:rFonts w:ascii="Palatino Linotype" w:hAnsi="Palatino Linotype" w:cs="Arial"/>
          <w:sz w:val="24"/>
          <w:szCs w:val="24"/>
        </w:rPr>
        <w:t xml:space="preserve">, el ahora </w:t>
      </w:r>
      <w:r w:rsidRPr="007B1FE3">
        <w:rPr>
          <w:rFonts w:ascii="Palatino Linotype" w:hAnsi="Palatino Linotype" w:cs="Arial"/>
          <w:b/>
          <w:sz w:val="24"/>
          <w:szCs w:val="24"/>
        </w:rPr>
        <w:t>Recurrente</w:t>
      </w:r>
      <w:r w:rsidRPr="007B1FE3">
        <w:rPr>
          <w:rFonts w:ascii="Palatino Linotype" w:hAnsi="Palatino Linotype" w:cs="Arial"/>
          <w:sz w:val="24"/>
          <w:szCs w:val="24"/>
        </w:rPr>
        <w:t xml:space="preserve"> en fecha </w:t>
      </w:r>
      <w:r w:rsidRPr="007B1FE3">
        <w:rPr>
          <w:rFonts w:ascii="Palatino Linotype" w:hAnsi="Palatino Linotype" w:cs="Arial"/>
          <w:b/>
          <w:sz w:val="24"/>
          <w:szCs w:val="24"/>
        </w:rPr>
        <w:t>veinte de septiembre</w:t>
      </w:r>
      <w:r w:rsidRPr="007B1FE3">
        <w:rPr>
          <w:rFonts w:ascii="Palatino Linotype" w:hAnsi="Palatino Linotype" w:cs="Arial"/>
          <w:sz w:val="24"/>
          <w:szCs w:val="24"/>
        </w:rPr>
        <w:t xml:space="preserve"> de dos mil veintidós, interpuso recurso de revisión, que fue registrado</w:t>
      </w:r>
      <w:r w:rsidRPr="007B1FE3">
        <w:rPr>
          <w:rFonts w:ascii="Palatino Linotype" w:hAnsi="Palatino Linotype" w:cs="Arial"/>
          <w:b/>
          <w:sz w:val="24"/>
          <w:szCs w:val="24"/>
        </w:rPr>
        <w:t xml:space="preserve"> </w:t>
      </w:r>
      <w:r w:rsidRPr="007B1FE3">
        <w:rPr>
          <w:rFonts w:ascii="Palatino Linotype" w:hAnsi="Palatino Linotype" w:cs="Arial"/>
          <w:sz w:val="24"/>
          <w:szCs w:val="24"/>
        </w:rPr>
        <w:t xml:space="preserve">en el sistema electrónico con número de expediente </w:t>
      </w:r>
      <w:r w:rsidRPr="007B1FE3">
        <w:rPr>
          <w:rFonts w:ascii="Palatino Linotype" w:hAnsi="Palatino Linotype" w:cs="Arial"/>
          <w:b/>
          <w:bCs/>
          <w:sz w:val="24"/>
          <w:szCs w:val="24"/>
          <w:lang w:eastAsia="es-MX"/>
        </w:rPr>
        <w:t>14910/INFOEM/IP/RR/2022</w:t>
      </w:r>
      <w:r w:rsidRPr="007B1FE3">
        <w:rPr>
          <w:rFonts w:ascii="Palatino Linotype" w:hAnsi="Palatino Linotype" w:cs="Arial"/>
          <w:sz w:val="24"/>
          <w:szCs w:val="24"/>
        </w:rPr>
        <w:t>, aduciendo como acto impugnado y razones o motivos de inconformidad, los siguientes:</w:t>
      </w:r>
    </w:p>
    <w:p w:rsidR="006E3888" w:rsidRPr="007B1FE3" w:rsidRDefault="006E3888" w:rsidP="006E3888">
      <w:pPr>
        <w:spacing w:after="0" w:line="360" w:lineRule="auto"/>
        <w:jc w:val="both"/>
        <w:rPr>
          <w:rFonts w:ascii="Palatino Linotype" w:hAnsi="Palatino Linotype" w:cs="Arial"/>
          <w:b/>
          <w:sz w:val="24"/>
          <w:szCs w:val="24"/>
        </w:rPr>
      </w:pPr>
    </w:p>
    <w:p w:rsidR="006E3888" w:rsidRPr="007B1FE3" w:rsidRDefault="006E3888" w:rsidP="006E3888">
      <w:pPr>
        <w:pStyle w:val="Prrafodelista"/>
        <w:spacing w:line="360" w:lineRule="auto"/>
        <w:ind w:left="0"/>
        <w:jc w:val="both"/>
        <w:rPr>
          <w:rFonts w:ascii="Palatino Linotype" w:hAnsi="Palatino Linotype" w:cs="Arial"/>
          <w:b/>
        </w:rPr>
      </w:pPr>
      <w:r w:rsidRPr="007B1FE3">
        <w:rPr>
          <w:rFonts w:ascii="Palatino Linotype" w:hAnsi="Palatino Linotype" w:cs="Arial"/>
          <w:b/>
        </w:rPr>
        <w:t>Acto Impugnado:</w:t>
      </w:r>
    </w:p>
    <w:p w:rsidR="006E3888" w:rsidRPr="007B1FE3" w:rsidRDefault="006E3888" w:rsidP="006E3888">
      <w:pPr>
        <w:spacing w:after="0" w:line="240" w:lineRule="auto"/>
        <w:ind w:left="567" w:right="567"/>
        <w:jc w:val="both"/>
        <w:rPr>
          <w:rFonts w:ascii="Palatino Linotype" w:hAnsi="Palatino Linotype"/>
          <w:i/>
          <w:color w:val="000000"/>
        </w:rPr>
      </w:pPr>
      <w:r w:rsidRPr="007B1FE3">
        <w:rPr>
          <w:rFonts w:ascii="Palatino Linotype" w:hAnsi="Palatino Linotype" w:cs="Arial"/>
          <w:i/>
        </w:rPr>
        <w:t>“</w:t>
      </w:r>
      <w:r w:rsidRPr="007B1FE3">
        <w:rPr>
          <w:rFonts w:ascii="Palatino Linotype" w:hAnsi="Palatino Linotype"/>
          <w:i/>
          <w:color w:val="000000"/>
        </w:rPr>
        <w:t>El Ayuntamiento de Ixtapaluca ha hecho caso omiso en la atención a mi solicitud de información. Lo cual amerita alguna sanción al o los servidores públicos encargados de dar trámite a las solicitudes de ese Ayuntamiento. Asimismo, no se ha notificado que dicho sujeto obligado haya requerido algún tipo de ampliación de plazo para dar respuesta a mi solicitud.” (Sic)</w:t>
      </w:r>
    </w:p>
    <w:p w:rsidR="006E3888" w:rsidRPr="007B1FE3" w:rsidRDefault="006E3888" w:rsidP="006E3888">
      <w:pPr>
        <w:spacing w:after="0" w:line="360" w:lineRule="auto"/>
        <w:jc w:val="both"/>
        <w:rPr>
          <w:rFonts w:ascii="Palatino Linotype" w:hAnsi="Palatino Linotype" w:cs="Arial"/>
          <w:sz w:val="24"/>
          <w:szCs w:val="24"/>
        </w:rPr>
      </w:pP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b/>
          <w:sz w:val="24"/>
        </w:rPr>
        <w:t>Razones o motivos de inconformidad:</w:t>
      </w:r>
    </w:p>
    <w:p w:rsidR="006E3888" w:rsidRPr="007B1FE3" w:rsidRDefault="006E3888" w:rsidP="006E3888">
      <w:pPr>
        <w:spacing w:after="0" w:line="240" w:lineRule="auto"/>
        <w:ind w:left="567" w:right="567"/>
        <w:jc w:val="both"/>
        <w:rPr>
          <w:rFonts w:ascii="Palatino Linotype" w:hAnsi="Palatino Linotype" w:cs="Arial"/>
          <w:i/>
          <w:szCs w:val="24"/>
        </w:rPr>
      </w:pPr>
      <w:r w:rsidRPr="007B1FE3">
        <w:rPr>
          <w:rFonts w:ascii="Palatino Linotype" w:hAnsi="Palatino Linotype" w:cs="Arial"/>
          <w:i/>
          <w:szCs w:val="24"/>
        </w:rPr>
        <w:t>“Por tercera ocasión consecutiva, ese Ayuntamiento de Ixtapaluca omite dar trámite a una solicitud de información, cabe resaltar que parece ser que sus funcionarios públicos son incompetentes o que ese Ayuntamiento carece de Transparencia. Es una lástima que por más de un mes no se dé trámite a las solicitudes.” (Sic)</w:t>
      </w:r>
    </w:p>
    <w:p w:rsidR="00A31F83" w:rsidRPr="007B1FE3" w:rsidRDefault="00A31F83" w:rsidP="00A31F83">
      <w:pPr>
        <w:spacing w:after="0" w:line="360" w:lineRule="auto"/>
        <w:jc w:val="both"/>
        <w:rPr>
          <w:rFonts w:ascii="Palatino Linotype" w:hAnsi="Palatino Linotype" w:cs="Arial"/>
          <w:sz w:val="24"/>
          <w:szCs w:val="28"/>
          <w:lang w:val="es-ES"/>
        </w:rPr>
      </w:pPr>
    </w:p>
    <w:p w:rsidR="00A31F83" w:rsidRPr="007B1FE3" w:rsidRDefault="00A31F83" w:rsidP="00A31F83">
      <w:pPr>
        <w:spacing w:after="0" w:line="360" w:lineRule="auto"/>
        <w:jc w:val="both"/>
        <w:rPr>
          <w:rFonts w:ascii="Palatino Linotype" w:hAnsi="Palatino Linotype" w:cs="Arial"/>
          <w:sz w:val="24"/>
          <w:szCs w:val="28"/>
          <w:lang w:val="es-ES"/>
        </w:rPr>
      </w:pPr>
      <w:r w:rsidRPr="007B1FE3">
        <w:rPr>
          <w:rFonts w:ascii="Palatino Linotype" w:hAnsi="Palatino Linotype" w:cs="Arial"/>
          <w:sz w:val="24"/>
          <w:szCs w:val="28"/>
          <w:lang w:val="es-ES"/>
        </w:rPr>
        <w:t>Adicionalmente el recurrente adjunto el archivo electrónico “</w:t>
      </w:r>
      <w:r w:rsidRPr="007B1FE3">
        <w:rPr>
          <w:rFonts w:ascii="Palatino Linotype" w:hAnsi="Palatino Linotype" w:cs="Arial"/>
          <w:b/>
          <w:i/>
          <w:sz w:val="24"/>
          <w:szCs w:val="28"/>
          <w:lang w:val="es-ES"/>
        </w:rPr>
        <w:t xml:space="preserve">Omisión de solicitud.pdf”, </w:t>
      </w:r>
      <w:r w:rsidRPr="007B1FE3">
        <w:rPr>
          <w:rFonts w:ascii="Palatino Linotype" w:hAnsi="Palatino Linotype" w:cs="Arial"/>
          <w:sz w:val="24"/>
          <w:szCs w:val="28"/>
          <w:lang w:val="es-ES"/>
        </w:rPr>
        <w:t>consistente en el acuse de la solicitud.</w:t>
      </w:r>
    </w:p>
    <w:p w:rsidR="006E3888" w:rsidRPr="007B1FE3" w:rsidRDefault="006E3888" w:rsidP="006E3888">
      <w:pPr>
        <w:spacing w:after="0" w:line="360" w:lineRule="auto"/>
        <w:ind w:right="49"/>
        <w:jc w:val="both"/>
        <w:rPr>
          <w:rFonts w:ascii="Palatino Linotype" w:eastAsia="Times New Roman" w:hAnsi="Palatino Linotype" w:cs="Arial"/>
          <w:sz w:val="24"/>
          <w:lang w:eastAsia="es-ES"/>
        </w:rPr>
      </w:pPr>
    </w:p>
    <w:p w:rsidR="006E3888" w:rsidRPr="007B1FE3" w:rsidRDefault="001D4A0A" w:rsidP="006E3888">
      <w:pPr>
        <w:spacing w:before="240" w:line="360" w:lineRule="auto"/>
        <w:jc w:val="both"/>
        <w:rPr>
          <w:rFonts w:ascii="Palatino Linotype" w:hAnsi="Palatino Linotype" w:cs="Arial"/>
          <w:b/>
          <w:sz w:val="28"/>
          <w:szCs w:val="28"/>
        </w:rPr>
      </w:pPr>
      <w:r w:rsidRPr="007B1FE3">
        <w:rPr>
          <w:rFonts w:ascii="Palatino Linotype" w:hAnsi="Palatino Linotype" w:cs="Arial"/>
          <w:b/>
          <w:sz w:val="28"/>
        </w:rPr>
        <w:t>CUARTO</w:t>
      </w:r>
      <w:r w:rsidR="006E3888" w:rsidRPr="007B1FE3">
        <w:rPr>
          <w:rFonts w:ascii="Palatino Linotype" w:hAnsi="Palatino Linotype" w:cs="Arial"/>
          <w:b/>
          <w:sz w:val="24"/>
          <w:szCs w:val="24"/>
        </w:rPr>
        <w:t xml:space="preserve">. </w:t>
      </w:r>
      <w:r w:rsidR="006E3888" w:rsidRPr="007B1FE3">
        <w:rPr>
          <w:rFonts w:ascii="Palatino Linotype" w:hAnsi="Palatino Linotype" w:cs="Arial"/>
          <w:b/>
          <w:sz w:val="28"/>
          <w:szCs w:val="28"/>
        </w:rPr>
        <w:t>Del turno del recurso de revisión.</w:t>
      </w:r>
    </w:p>
    <w:p w:rsidR="006E3888" w:rsidRPr="007B1FE3" w:rsidRDefault="006E3888" w:rsidP="006E3888">
      <w:pPr>
        <w:spacing w:before="24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En fecha </w:t>
      </w:r>
      <w:r w:rsidRPr="007B1FE3">
        <w:rPr>
          <w:rFonts w:ascii="Palatino Linotype" w:hAnsi="Palatino Linotype" w:cs="Arial"/>
          <w:b/>
          <w:sz w:val="24"/>
          <w:szCs w:val="24"/>
        </w:rPr>
        <w:t>veinte de septiembre</w:t>
      </w:r>
      <w:r w:rsidRPr="007B1FE3">
        <w:rPr>
          <w:rFonts w:ascii="Palatino Linotype" w:hAnsi="Palatino Linotype" w:cs="Arial"/>
          <w:sz w:val="24"/>
          <w:szCs w:val="24"/>
        </w:rPr>
        <w:t xml:space="preserve"> de dos mil veintidós dicho medio de impugnación le fue </w:t>
      </w:r>
      <w:r w:rsidRPr="007B1FE3">
        <w:rPr>
          <w:rFonts w:ascii="Palatino Linotype" w:hAnsi="Palatino Linotype" w:cs="Arial"/>
          <w:b/>
          <w:sz w:val="24"/>
          <w:szCs w:val="24"/>
        </w:rPr>
        <w:t>turnado</w:t>
      </w:r>
      <w:r w:rsidRPr="007B1FE3">
        <w:rPr>
          <w:rFonts w:ascii="Palatino Linotype" w:hAnsi="Palatino Linotype" w:cs="Arial"/>
          <w:sz w:val="24"/>
          <w:szCs w:val="24"/>
        </w:rPr>
        <w:t xml:space="preserve"> al Comisionado Presidente </w:t>
      </w:r>
      <w:r w:rsidRPr="007B1FE3">
        <w:rPr>
          <w:rFonts w:ascii="Palatino Linotype" w:hAnsi="Palatino Linotype" w:cs="Arial"/>
          <w:b/>
          <w:sz w:val="24"/>
          <w:szCs w:val="24"/>
        </w:rPr>
        <w:t xml:space="preserve">José Martínez Vilchis, </w:t>
      </w:r>
      <w:r w:rsidRPr="007B1FE3">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7B1FE3">
        <w:rPr>
          <w:rFonts w:ascii="Palatino Linotype" w:hAnsi="Palatino Linotype" w:cs="Arial"/>
          <w:b/>
          <w:sz w:val="24"/>
          <w:szCs w:val="24"/>
        </w:rPr>
        <w:t>acuerdo de admisión</w:t>
      </w:r>
      <w:r w:rsidRPr="007B1FE3">
        <w:rPr>
          <w:rFonts w:ascii="Palatino Linotype" w:hAnsi="Palatino Linotype" w:cs="Arial"/>
          <w:sz w:val="24"/>
          <w:szCs w:val="24"/>
        </w:rPr>
        <w:t xml:space="preserve"> en fecha </w:t>
      </w:r>
      <w:r w:rsidR="009D2DE6" w:rsidRPr="007B1FE3">
        <w:rPr>
          <w:rFonts w:ascii="Palatino Linotype" w:hAnsi="Palatino Linotype" w:cs="Arial"/>
          <w:b/>
          <w:sz w:val="24"/>
          <w:szCs w:val="24"/>
        </w:rPr>
        <w:t>veintitrés de septiembre</w:t>
      </w:r>
      <w:r w:rsidRPr="007B1FE3">
        <w:rPr>
          <w:rFonts w:ascii="Palatino Linotype" w:hAnsi="Palatino Linotype" w:cs="Arial"/>
          <w:sz w:val="24"/>
          <w:szCs w:val="24"/>
        </w:rPr>
        <w:t xml:space="preserve"> de dos mil veintidós determinándose en él, un plazo de siete días hábiles para que las partes manifestaran lo que a su derecho corresponda en términos del numeral ya citado. </w:t>
      </w:r>
    </w:p>
    <w:p w:rsidR="006E3888" w:rsidRPr="007B1FE3" w:rsidRDefault="006E3888" w:rsidP="006E3888">
      <w:pPr>
        <w:spacing w:after="0" w:line="360" w:lineRule="auto"/>
        <w:jc w:val="both"/>
        <w:rPr>
          <w:rFonts w:ascii="Palatino Linotype" w:hAnsi="Palatino Linotype" w:cs="Arial"/>
          <w:sz w:val="24"/>
          <w:szCs w:val="28"/>
          <w:lang w:val="es-ES"/>
        </w:rPr>
      </w:pPr>
    </w:p>
    <w:p w:rsidR="006E3888" w:rsidRPr="007B1FE3" w:rsidRDefault="001D4A0A" w:rsidP="006E3888">
      <w:pPr>
        <w:spacing w:after="0" w:line="360" w:lineRule="auto"/>
        <w:jc w:val="both"/>
        <w:rPr>
          <w:rFonts w:ascii="Palatino Linotype" w:hAnsi="Palatino Linotype" w:cs="Arial"/>
          <w:b/>
          <w:sz w:val="28"/>
          <w:szCs w:val="28"/>
        </w:rPr>
      </w:pPr>
      <w:r w:rsidRPr="007B1FE3">
        <w:rPr>
          <w:rFonts w:ascii="Palatino Linotype" w:hAnsi="Palatino Linotype" w:cs="Arial"/>
          <w:b/>
          <w:sz w:val="28"/>
          <w:szCs w:val="28"/>
        </w:rPr>
        <w:t>QUINTO</w:t>
      </w:r>
      <w:r w:rsidR="006E3888" w:rsidRPr="007B1FE3">
        <w:rPr>
          <w:rFonts w:ascii="Palatino Linotype" w:hAnsi="Palatino Linotype" w:cs="Arial"/>
          <w:b/>
          <w:sz w:val="28"/>
          <w:szCs w:val="28"/>
        </w:rPr>
        <w:t>. De la Etapa de Instrucción.</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Una vez abierta la etapa de instrucción, se advierte que el Sujeto Obligado fue omiso en rendir su informe justificado De igual manera, se advierte que el Recurrente</w:t>
      </w:r>
      <w:r w:rsidRPr="007B1FE3">
        <w:rPr>
          <w:rFonts w:ascii="Palatino Linotype" w:hAnsi="Palatino Linotype" w:cs="Arial"/>
          <w:b/>
          <w:sz w:val="24"/>
          <w:szCs w:val="24"/>
        </w:rPr>
        <w:t>,</w:t>
      </w:r>
      <w:r w:rsidRPr="007B1FE3">
        <w:rPr>
          <w:rFonts w:ascii="Palatino Linotype" w:hAnsi="Palatino Linotype" w:cs="Arial"/>
          <w:sz w:val="24"/>
          <w:szCs w:val="24"/>
        </w:rPr>
        <w:t xml:space="preserve"> omitió rendir dentro del término de Ley, las manifestaciones que a sus intereses conviniera.</w:t>
      </w:r>
    </w:p>
    <w:p w:rsidR="006E3888" w:rsidRPr="007B1FE3" w:rsidRDefault="006E3888" w:rsidP="006E3888">
      <w:pPr>
        <w:spacing w:after="0" w:line="360" w:lineRule="auto"/>
        <w:rPr>
          <w:rFonts w:ascii="Palatino Linotype" w:hAnsi="Palatino Linotype" w:cs="Arial"/>
          <w:sz w:val="24"/>
          <w:szCs w:val="24"/>
        </w:rPr>
      </w:pP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Así mismo, se aprecia que no se llevaron a cabo audiencias durante la sustanciación del recurso de revisión, ni se ofrecieron pruebas por parte de</w:t>
      </w:r>
      <w:r w:rsidR="009D2DE6" w:rsidRPr="007B1FE3">
        <w:rPr>
          <w:rFonts w:ascii="Palatino Linotype" w:hAnsi="Palatino Linotype" w:cs="Arial"/>
          <w:sz w:val="24"/>
          <w:szCs w:val="24"/>
        </w:rPr>
        <w:t>l</w:t>
      </w:r>
      <w:r w:rsidRPr="007B1FE3">
        <w:rPr>
          <w:rFonts w:ascii="Palatino Linotype" w:hAnsi="Palatino Linotype" w:cs="Arial"/>
          <w:sz w:val="24"/>
          <w:szCs w:val="24"/>
        </w:rPr>
        <w:t xml:space="preserve"> </w:t>
      </w:r>
      <w:r w:rsidRPr="007B1FE3">
        <w:rPr>
          <w:rFonts w:ascii="Palatino Linotype" w:hAnsi="Palatino Linotype" w:cs="Arial"/>
          <w:b/>
          <w:sz w:val="24"/>
          <w:szCs w:val="24"/>
        </w:rPr>
        <w:t>Recurrente</w:t>
      </w:r>
      <w:r w:rsidRPr="007B1FE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6E3888" w:rsidRPr="007B1FE3" w:rsidRDefault="006E3888" w:rsidP="006E3888">
      <w:pPr>
        <w:spacing w:after="0" w:line="360" w:lineRule="auto"/>
        <w:jc w:val="both"/>
        <w:rPr>
          <w:rFonts w:ascii="Palatino Linotype" w:hAnsi="Palatino Linotype" w:cs="Arial"/>
          <w:sz w:val="24"/>
          <w:szCs w:val="24"/>
        </w:rPr>
      </w:pPr>
    </w:p>
    <w:p w:rsidR="006E3888" w:rsidRPr="007B1FE3" w:rsidRDefault="006E3888" w:rsidP="006E3888">
      <w:pPr>
        <w:spacing w:after="0" w:line="360" w:lineRule="auto"/>
        <w:jc w:val="both"/>
        <w:rPr>
          <w:rFonts w:ascii="Palatino Linotype" w:hAnsi="Palatino Linotype" w:cs="Arial"/>
          <w:b/>
          <w:sz w:val="28"/>
          <w:szCs w:val="28"/>
        </w:rPr>
      </w:pPr>
      <w:r w:rsidRPr="007B1FE3">
        <w:rPr>
          <w:rFonts w:ascii="Palatino Linotype" w:hAnsi="Palatino Linotype" w:cs="Arial"/>
          <w:b/>
          <w:sz w:val="28"/>
          <w:szCs w:val="28"/>
        </w:rPr>
        <w:lastRenderedPageBreak/>
        <w:t>SE</w:t>
      </w:r>
      <w:r w:rsidR="001D4A0A" w:rsidRPr="007B1FE3">
        <w:rPr>
          <w:rFonts w:ascii="Palatino Linotype" w:hAnsi="Palatino Linotype" w:cs="Arial"/>
          <w:b/>
          <w:sz w:val="28"/>
          <w:szCs w:val="28"/>
        </w:rPr>
        <w:t>XTO</w:t>
      </w:r>
      <w:r w:rsidRPr="007B1FE3">
        <w:rPr>
          <w:rFonts w:ascii="Palatino Linotype" w:hAnsi="Palatino Linotype" w:cs="Arial"/>
          <w:b/>
          <w:sz w:val="28"/>
          <w:szCs w:val="28"/>
        </w:rPr>
        <w:t>. Del cierre de instrucción</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D2DE6" w:rsidRPr="007B1FE3">
        <w:rPr>
          <w:rFonts w:ascii="Palatino Linotype" w:hAnsi="Palatino Linotype" w:cs="Arial"/>
          <w:b/>
          <w:sz w:val="24"/>
          <w:szCs w:val="24"/>
        </w:rPr>
        <w:t>cinco de octubre</w:t>
      </w:r>
      <w:r w:rsidRPr="007B1FE3">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el expediente a la resolución que en derecho proceda.</w:t>
      </w:r>
    </w:p>
    <w:p w:rsidR="006E3888" w:rsidRPr="007B1FE3" w:rsidRDefault="006E3888" w:rsidP="006E3888">
      <w:pPr>
        <w:spacing w:after="0" w:line="360" w:lineRule="auto"/>
        <w:jc w:val="both"/>
        <w:rPr>
          <w:rFonts w:ascii="Palatino Linotype" w:hAnsi="Palatino Linotype" w:cs="Arial"/>
          <w:sz w:val="24"/>
          <w:szCs w:val="24"/>
        </w:rPr>
      </w:pPr>
    </w:p>
    <w:p w:rsidR="006E3888" w:rsidRPr="007B1FE3" w:rsidRDefault="006E3888" w:rsidP="006E3888">
      <w:pPr>
        <w:spacing w:after="0" w:line="360" w:lineRule="auto"/>
        <w:jc w:val="center"/>
        <w:rPr>
          <w:rFonts w:ascii="Palatino Linotype" w:hAnsi="Palatino Linotype" w:cs="Arial"/>
          <w:sz w:val="24"/>
          <w:szCs w:val="24"/>
        </w:rPr>
      </w:pPr>
      <w:r w:rsidRPr="007B1FE3">
        <w:rPr>
          <w:rFonts w:ascii="Palatino Linotype" w:hAnsi="Palatino Linotype" w:cs="Arial"/>
          <w:b/>
          <w:sz w:val="28"/>
          <w:szCs w:val="24"/>
        </w:rPr>
        <w:t xml:space="preserve">C O N S I D E R A N D O </w:t>
      </w:r>
    </w:p>
    <w:p w:rsidR="006E3888" w:rsidRPr="007B1FE3" w:rsidRDefault="006E3888" w:rsidP="006E3888">
      <w:pPr>
        <w:spacing w:after="0" w:line="360" w:lineRule="auto"/>
        <w:jc w:val="center"/>
        <w:rPr>
          <w:rFonts w:ascii="Palatino Linotype" w:hAnsi="Palatino Linotype" w:cs="Arial"/>
          <w:sz w:val="24"/>
          <w:szCs w:val="24"/>
        </w:rPr>
      </w:pPr>
    </w:p>
    <w:p w:rsidR="006E3888" w:rsidRPr="007B1FE3" w:rsidRDefault="006E3888" w:rsidP="006E3888">
      <w:pPr>
        <w:spacing w:after="0" w:line="360" w:lineRule="auto"/>
        <w:jc w:val="both"/>
        <w:rPr>
          <w:rFonts w:ascii="Palatino Linotype" w:hAnsi="Palatino Linotype" w:cs="Arial"/>
          <w:sz w:val="28"/>
          <w:szCs w:val="28"/>
        </w:rPr>
      </w:pPr>
      <w:r w:rsidRPr="007B1FE3">
        <w:rPr>
          <w:rFonts w:ascii="Palatino Linotype" w:hAnsi="Palatino Linotype" w:cs="Arial"/>
          <w:b/>
          <w:sz w:val="28"/>
          <w:szCs w:val="28"/>
        </w:rPr>
        <w:t xml:space="preserve">PRIMERO. </w:t>
      </w:r>
      <w:r w:rsidRPr="007B1FE3">
        <w:rPr>
          <w:rFonts w:ascii="Palatino Linotype" w:hAnsi="Palatino Linotype" w:cs="Arial"/>
          <w:b/>
          <w:sz w:val="26"/>
          <w:szCs w:val="26"/>
        </w:rPr>
        <w:t>De la competencia</w:t>
      </w:r>
      <w:r w:rsidRPr="007B1FE3">
        <w:rPr>
          <w:rFonts w:ascii="Palatino Linotype" w:hAnsi="Palatino Linotype" w:cs="Arial"/>
          <w:sz w:val="26"/>
          <w:szCs w:val="26"/>
        </w:rPr>
        <w:t>.</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B1FE3">
        <w:rPr>
          <w:rFonts w:ascii="Palatino Linotype" w:hAnsi="Palatino Linotype" w:cs="Arial"/>
          <w:b/>
          <w:sz w:val="24"/>
          <w:szCs w:val="24"/>
        </w:rPr>
        <w:t>Recurrente</w:t>
      </w:r>
      <w:r w:rsidRPr="007B1FE3">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E3888" w:rsidRPr="007B1FE3" w:rsidRDefault="006E3888" w:rsidP="006E3888">
      <w:pPr>
        <w:spacing w:after="0" w:line="360" w:lineRule="auto"/>
        <w:jc w:val="both"/>
        <w:rPr>
          <w:rFonts w:ascii="Palatino Linotype" w:hAnsi="Palatino Linotype" w:cs="Arial"/>
          <w:sz w:val="24"/>
          <w:szCs w:val="24"/>
        </w:rPr>
      </w:pPr>
    </w:p>
    <w:p w:rsidR="006E3888" w:rsidRPr="007B1FE3" w:rsidRDefault="006E3888" w:rsidP="006E3888">
      <w:pPr>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jc w:val="both"/>
        <w:rPr>
          <w:rFonts w:ascii="Palatino Linotype" w:hAnsi="Palatino Linotype" w:cs="Arial"/>
          <w:b/>
          <w:sz w:val="28"/>
          <w:szCs w:val="28"/>
        </w:rPr>
      </w:pPr>
      <w:r w:rsidRPr="007B1FE3">
        <w:rPr>
          <w:rFonts w:ascii="Palatino Linotype" w:hAnsi="Palatino Linotype" w:cs="Arial"/>
          <w:b/>
          <w:sz w:val="28"/>
          <w:szCs w:val="28"/>
        </w:rPr>
        <w:t xml:space="preserve">SEGUNDO. Del </w:t>
      </w:r>
      <w:r w:rsidRPr="007B1FE3">
        <w:rPr>
          <w:rFonts w:ascii="Palatino Linotype" w:hAnsi="Palatino Linotype" w:cs="Arial"/>
          <w:b/>
          <w:sz w:val="26"/>
          <w:szCs w:val="26"/>
        </w:rPr>
        <w:t>alcance del recurso de revisión.</w:t>
      </w:r>
      <w:r w:rsidRPr="007B1FE3">
        <w:rPr>
          <w:rFonts w:ascii="Palatino Linotype" w:hAnsi="Palatino Linotype" w:cs="Arial"/>
          <w:b/>
          <w:sz w:val="28"/>
          <w:szCs w:val="28"/>
        </w:rPr>
        <w:t xml:space="preserve"> </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r w:rsidRPr="007B1FE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w:t>
      </w:r>
      <w:r w:rsidRPr="007B1FE3">
        <w:rPr>
          <w:rFonts w:ascii="Palatino Linotype" w:eastAsia="Times New Roman" w:hAnsi="Palatino Linotype" w:cs="Arial"/>
          <w:b/>
          <w:i/>
          <w:lang w:val="es-ES" w:eastAsia="es-ES"/>
        </w:rPr>
        <w:t>Artículo 163.</w:t>
      </w:r>
      <w:r w:rsidRPr="007B1FE3">
        <w:rPr>
          <w:rFonts w:ascii="Palatino Linotype" w:eastAsia="Times New Roman" w:hAnsi="Palatino Linotype" w:cs="Arial"/>
          <w:i/>
          <w:lang w:val="es-ES" w:eastAsia="es-ES"/>
        </w:rPr>
        <w:t xml:space="preserve"> </w:t>
      </w:r>
      <w:r w:rsidRPr="007B1FE3">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E3888" w:rsidRPr="007B1FE3" w:rsidRDefault="006E3888" w:rsidP="006E388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B1FE3">
        <w:rPr>
          <w:rFonts w:ascii="Palatino Linotype" w:eastAsia="Times New Roman" w:hAnsi="Palatino Linotype" w:cs="Arial"/>
          <w:lang w:val="es-ES" w:eastAsia="es-ES"/>
        </w:rPr>
        <w:t>(Énfasis añadido)</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De la interpretación al precepto legal inserto, se advierte que el plazo que les asiste a los </w:t>
      </w:r>
      <w:r w:rsidRPr="007B1FE3">
        <w:rPr>
          <w:rFonts w:ascii="Palatino Linotype" w:hAnsi="Palatino Linotype" w:cs="Arial"/>
          <w:b/>
          <w:sz w:val="24"/>
          <w:szCs w:val="24"/>
        </w:rPr>
        <w:t>sujetos</w:t>
      </w:r>
      <w:r w:rsidRPr="007B1FE3">
        <w:rPr>
          <w:rFonts w:ascii="Palatino Linotype" w:hAnsi="Palatino Linotype" w:cs="Arial"/>
          <w:sz w:val="24"/>
          <w:szCs w:val="24"/>
        </w:rPr>
        <w:t xml:space="preserve"> </w:t>
      </w:r>
      <w:r w:rsidRPr="007B1FE3">
        <w:rPr>
          <w:rFonts w:ascii="Palatino Linotype" w:hAnsi="Palatino Linotype" w:cs="Arial"/>
          <w:b/>
          <w:sz w:val="24"/>
          <w:szCs w:val="24"/>
        </w:rPr>
        <w:t>obligados</w:t>
      </w:r>
      <w:r w:rsidRPr="007B1FE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w:t>
      </w:r>
      <w:r w:rsidRPr="007B1FE3">
        <w:rPr>
          <w:rFonts w:ascii="Palatino Linotype" w:hAnsi="Palatino Linotype" w:cs="Arial"/>
          <w:sz w:val="24"/>
          <w:szCs w:val="24"/>
        </w:rPr>
        <w:lastRenderedPageBreak/>
        <w:t>sujetos obligados entreguen la respuesta a la solicitud de información, ésta debe considerarse como negada; por lo que al solicitante le asiste el derecho para poder presentar el recurso de revisión correspondiente.</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Se constituye la figura jurídica de la </w:t>
      </w:r>
      <w:r w:rsidRPr="007B1FE3">
        <w:rPr>
          <w:rFonts w:ascii="Palatino Linotype" w:hAnsi="Palatino Linotype" w:cs="Arial"/>
          <w:b/>
          <w:i/>
          <w:sz w:val="24"/>
          <w:szCs w:val="24"/>
        </w:rPr>
        <w:t>NEGATIVA FICTA</w:t>
      </w:r>
      <w:r w:rsidRPr="007B1FE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6E3888" w:rsidRPr="007B1FE3" w:rsidRDefault="006E3888" w:rsidP="006E3888">
      <w:pPr>
        <w:spacing w:after="0" w:line="240" w:lineRule="auto"/>
        <w:rPr>
          <w:rFonts w:ascii="Palatino Linotype" w:hAnsi="Palatino Linotype"/>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w:t>
      </w:r>
      <w:r w:rsidRPr="007B1FE3">
        <w:rPr>
          <w:rFonts w:ascii="Palatino Linotype" w:eastAsia="Times New Roman" w:hAnsi="Palatino Linotype" w:cs="Arial"/>
          <w:b/>
          <w:i/>
          <w:lang w:val="es-ES" w:eastAsia="es-ES"/>
        </w:rPr>
        <w:t>Artículo 178.</w:t>
      </w:r>
      <w:r w:rsidRPr="007B1FE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7B1FE3">
        <w:rPr>
          <w:rFonts w:ascii="Palatino Linotype" w:eastAsia="Times New Roman" w:hAnsi="Palatino Linotype" w:cs="Arial"/>
          <w:i/>
          <w:lang w:val="es-ES" w:eastAsia="es-ES"/>
        </w:rPr>
        <w:t>, acompañado con el documento que pruebe la fecha en que presentó la solicitud.</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6E3888" w:rsidRPr="007B1FE3" w:rsidRDefault="006E3888" w:rsidP="006E388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B1FE3">
        <w:rPr>
          <w:rFonts w:ascii="Palatino Linotype" w:eastAsia="Times New Roman" w:hAnsi="Palatino Linotype" w:cs="Arial"/>
          <w:lang w:val="es-ES" w:eastAsia="es-ES"/>
        </w:rPr>
        <w:t>(Énfasis añadido)</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7B1FE3">
        <w:rPr>
          <w:rFonts w:ascii="Palatino Linotype" w:hAnsi="Palatino Linotype" w:cs="Arial"/>
          <w:b/>
          <w:sz w:val="24"/>
          <w:szCs w:val="24"/>
        </w:rPr>
        <w:t>Sujeto Obligado</w:t>
      </w:r>
      <w:r w:rsidRPr="007B1FE3">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7B1FE3">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6E3888" w:rsidRPr="007B1FE3" w:rsidRDefault="006E3888" w:rsidP="006E3888">
      <w:pPr>
        <w:pStyle w:val="Prrafodelista"/>
        <w:autoSpaceDE w:val="0"/>
        <w:autoSpaceDN w:val="0"/>
        <w:adjustRightInd w:val="0"/>
        <w:spacing w:line="360" w:lineRule="auto"/>
        <w:ind w:left="0"/>
        <w:jc w:val="both"/>
        <w:rPr>
          <w:rFonts w:ascii="Palatino Linotype" w:hAnsi="Palatino Linotype" w:cs="Arial"/>
          <w:lang w:val="es-MX"/>
        </w:rPr>
      </w:pPr>
    </w:p>
    <w:p w:rsidR="006E3888" w:rsidRPr="007B1FE3" w:rsidRDefault="006E3888" w:rsidP="006E3888">
      <w:pPr>
        <w:spacing w:after="0" w:line="360" w:lineRule="auto"/>
        <w:ind w:right="49"/>
        <w:jc w:val="both"/>
        <w:rPr>
          <w:rFonts w:ascii="Palatino Linotype" w:eastAsia="Times New Roman" w:hAnsi="Palatino Linotype" w:cs="Arial"/>
          <w:b/>
          <w:sz w:val="28"/>
          <w:szCs w:val="28"/>
          <w:lang w:val="es-ES" w:eastAsia="es-ES"/>
        </w:rPr>
      </w:pPr>
      <w:r w:rsidRPr="007B1FE3">
        <w:rPr>
          <w:rFonts w:ascii="Palatino Linotype" w:eastAsia="Times New Roman" w:hAnsi="Palatino Linotype" w:cs="Arial"/>
          <w:b/>
          <w:sz w:val="28"/>
          <w:szCs w:val="28"/>
          <w:lang w:val="es-ES" w:eastAsia="es-ES"/>
        </w:rPr>
        <w:t>TERCERO.</w:t>
      </w:r>
      <w:r w:rsidRPr="007B1FE3">
        <w:rPr>
          <w:rFonts w:ascii="Palatino Linotype" w:eastAsia="Times New Roman" w:hAnsi="Palatino Linotype" w:cs="Arial"/>
          <w:sz w:val="28"/>
          <w:szCs w:val="28"/>
          <w:lang w:val="es-ES" w:eastAsia="es-ES"/>
        </w:rPr>
        <w:t xml:space="preserve"> </w:t>
      </w:r>
      <w:r w:rsidRPr="007B1FE3">
        <w:rPr>
          <w:rFonts w:ascii="Palatino Linotype" w:eastAsia="Times New Roman" w:hAnsi="Palatino Linotype" w:cs="Arial"/>
          <w:b/>
          <w:sz w:val="28"/>
          <w:szCs w:val="28"/>
          <w:lang w:val="es-ES" w:eastAsia="es-ES"/>
        </w:rPr>
        <w:t xml:space="preserve">De las causas de improcedencia. </w:t>
      </w:r>
    </w:p>
    <w:p w:rsidR="006E3888" w:rsidRPr="007B1FE3" w:rsidRDefault="006E3888" w:rsidP="006E3888">
      <w:pPr>
        <w:spacing w:after="0" w:line="360" w:lineRule="auto"/>
        <w:ind w:right="49"/>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B1FE3">
        <w:rPr>
          <w:rFonts w:ascii="Palatino Linotype" w:eastAsia="Times New Roman" w:hAnsi="Palatino Linotype" w:cs="Arial"/>
          <w:sz w:val="24"/>
          <w:szCs w:val="24"/>
          <w:vertAlign w:val="superscript"/>
          <w:lang w:val="es-ES" w:eastAsia="es-ES"/>
        </w:rPr>
        <w:footnoteReference w:id="1"/>
      </w:r>
      <w:r w:rsidRPr="007B1FE3">
        <w:rPr>
          <w:rFonts w:ascii="Palatino Linotype" w:eastAsia="Times New Roman" w:hAnsi="Palatino Linotype" w:cs="Arial"/>
          <w:sz w:val="24"/>
          <w:szCs w:val="24"/>
          <w:lang w:val="es-ES" w:eastAsia="es-ES"/>
        </w:rPr>
        <w:t>.</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B1FE3">
        <w:rPr>
          <w:rFonts w:ascii="Palatino Linotype" w:eastAsia="Times New Roman" w:hAnsi="Palatino Linotype" w:cs="Arial"/>
          <w:b/>
          <w:sz w:val="28"/>
          <w:szCs w:val="28"/>
          <w:lang w:val="es-ES" w:eastAsia="es-ES"/>
        </w:rPr>
        <w:t>CUARTO. Estudio y resolución del asunto</w:t>
      </w:r>
      <w:r w:rsidRPr="007B1FE3">
        <w:rPr>
          <w:rFonts w:ascii="Palatino Linotype" w:eastAsia="Times New Roman" w:hAnsi="Palatino Linotype" w:cs="Times New Roman"/>
          <w:b/>
          <w:sz w:val="28"/>
          <w:szCs w:val="28"/>
          <w:lang w:val="es-ES" w:eastAsia="es-ES"/>
        </w:rPr>
        <w:t xml:space="preserve">. </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En primera instancia, al referirnos a los actos impugnados por </w:t>
      </w:r>
      <w:r w:rsidR="009D2DE6" w:rsidRPr="007B1FE3">
        <w:rPr>
          <w:rFonts w:ascii="Palatino Linotype" w:eastAsia="Times New Roman" w:hAnsi="Palatino Linotype" w:cs="Arial"/>
          <w:sz w:val="24"/>
          <w:szCs w:val="24"/>
          <w:lang w:val="es-ES" w:eastAsia="es-ES"/>
        </w:rPr>
        <w:t>e</w:t>
      </w:r>
      <w:r w:rsidRPr="007B1FE3">
        <w:rPr>
          <w:rFonts w:ascii="Palatino Linotype" w:eastAsia="Times New Roman" w:hAnsi="Palatino Linotype" w:cs="Arial"/>
          <w:sz w:val="24"/>
          <w:szCs w:val="24"/>
          <w:lang w:val="es-ES" w:eastAsia="es-ES"/>
        </w:rPr>
        <w:t xml:space="preserve">l </w:t>
      </w:r>
      <w:r w:rsidRPr="007B1FE3">
        <w:rPr>
          <w:rFonts w:ascii="Palatino Linotype" w:eastAsia="Times New Roman" w:hAnsi="Palatino Linotype" w:cs="Arial"/>
          <w:b/>
          <w:sz w:val="24"/>
          <w:szCs w:val="24"/>
          <w:lang w:val="es-ES" w:eastAsia="es-ES"/>
        </w:rPr>
        <w:t>Recurrente</w:t>
      </w:r>
      <w:r w:rsidRPr="007B1FE3">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7B1FE3">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7B1FE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B1FE3">
        <w:rPr>
          <w:rFonts w:ascii="Palatino Linotype" w:eastAsia="Calibri" w:hAnsi="Palatino Linotype" w:cs="Arial"/>
          <w:color w:val="000000" w:themeColor="text1"/>
          <w:sz w:val="24"/>
          <w:szCs w:val="24"/>
          <w:lang w:val="es-ES" w:eastAsia="es-ES"/>
        </w:rPr>
        <w:t>,</w:t>
      </w:r>
      <w:r w:rsidRPr="007B1FE3">
        <w:rPr>
          <w:rFonts w:ascii="Palatino Linotype" w:eastAsia="Calibri" w:hAnsi="Palatino Linotype" w:cs="Arial"/>
          <w:b/>
          <w:color w:val="000000" w:themeColor="text1"/>
          <w:sz w:val="24"/>
          <w:szCs w:val="24"/>
          <w:lang w:val="es-ES" w:eastAsia="es-ES"/>
        </w:rPr>
        <w:t xml:space="preserve"> </w:t>
      </w:r>
      <w:r w:rsidRPr="007B1FE3">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7B1FE3">
        <w:rPr>
          <w:rFonts w:ascii="Palatino Linotype" w:eastAsia="Times New Roman" w:hAnsi="Palatino Linotype" w:cs="Times New Roman"/>
          <w:sz w:val="24"/>
          <w:szCs w:val="24"/>
          <w:lang w:val="es-ES" w:eastAsia="es-ES"/>
        </w:rPr>
        <w:t xml:space="preserve">inconformidad hechos valer, resultan </w:t>
      </w:r>
      <w:r w:rsidRPr="007B1FE3">
        <w:rPr>
          <w:rFonts w:ascii="Palatino Linotype" w:eastAsia="Times New Roman" w:hAnsi="Palatino Linotype" w:cs="Times New Roman"/>
          <w:b/>
          <w:sz w:val="24"/>
          <w:szCs w:val="24"/>
          <w:lang w:val="es-ES" w:eastAsia="es-ES"/>
        </w:rPr>
        <w:t>fundadas y procedentes</w:t>
      </w:r>
      <w:r w:rsidRPr="007B1FE3">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7B1FE3">
        <w:rPr>
          <w:rFonts w:ascii="Palatino Linotype" w:eastAsia="Times New Roman" w:hAnsi="Palatino Linotype" w:cs="Arial"/>
          <w:b/>
          <w:sz w:val="24"/>
          <w:szCs w:val="24"/>
          <w:lang w:val="es-ES" w:eastAsia="es-MX"/>
        </w:rPr>
        <w:t>Sujeto Obligado</w:t>
      </w:r>
      <w:r w:rsidRPr="007B1FE3">
        <w:rPr>
          <w:rFonts w:ascii="Palatino Linotype" w:eastAsia="Times New Roman" w:hAnsi="Palatino Linotype" w:cs="Arial"/>
          <w:sz w:val="24"/>
          <w:szCs w:val="24"/>
          <w:lang w:val="es-ES" w:eastAsia="es-MX"/>
        </w:rPr>
        <w:t xml:space="preserve"> fue omiso en responder la solicitud de información hecha por </w:t>
      </w:r>
      <w:r w:rsidR="00053E60" w:rsidRPr="007B1FE3">
        <w:rPr>
          <w:rFonts w:ascii="Palatino Linotype" w:eastAsia="Times New Roman" w:hAnsi="Palatino Linotype" w:cs="Arial"/>
          <w:b/>
          <w:sz w:val="24"/>
          <w:szCs w:val="24"/>
          <w:lang w:val="es-ES" w:eastAsia="es-MX"/>
        </w:rPr>
        <w:t>el</w:t>
      </w:r>
      <w:r w:rsidRPr="007B1FE3">
        <w:rPr>
          <w:rFonts w:ascii="Palatino Linotype" w:eastAsia="Times New Roman" w:hAnsi="Palatino Linotype" w:cs="Arial"/>
          <w:b/>
          <w:sz w:val="24"/>
          <w:szCs w:val="24"/>
          <w:lang w:val="es-ES" w:eastAsia="es-MX"/>
        </w:rPr>
        <w:t xml:space="preserve"> Recurrente</w:t>
      </w:r>
      <w:r w:rsidRPr="007B1FE3">
        <w:rPr>
          <w:rFonts w:ascii="Palatino Linotype" w:eastAsia="Times New Roman" w:hAnsi="Palatino Linotype" w:cs="Arial"/>
          <w:sz w:val="24"/>
          <w:szCs w:val="24"/>
          <w:lang w:val="es-ES" w:eastAsia="es-MX"/>
        </w:rPr>
        <w:t>.</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spacing w:after="0" w:line="360" w:lineRule="auto"/>
        <w:contextualSpacing/>
        <w:jc w:val="both"/>
        <w:rPr>
          <w:rFonts w:ascii="Palatino Linotype" w:eastAsia="Times New Roman" w:hAnsi="Palatino Linotype" w:cs="Times New Roman"/>
          <w:sz w:val="24"/>
          <w:szCs w:val="24"/>
          <w:lang w:val="es-ES" w:eastAsia="es-MX"/>
        </w:rPr>
      </w:pPr>
      <w:r w:rsidRPr="007B1FE3">
        <w:rPr>
          <w:rFonts w:ascii="Palatino Linotype" w:eastAsia="Times New Roman" w:hAnsi="Palatino Linotype" w:cs="Times New Roman"/>
          <w:sz w:val="24"/>
          <w:szCs w:val="24"/>
          <w:lang w:val="es-ES" w:eastAsia="es-MX"/>
        </w:rPr>
        <w:t xml:space="preserve">De tal manera que se hace patente que la negativa y falta de respuesta del </w:t>
      </w:r>
      <w:r w:rsidRPr="007B1FE3">
        <w:rPr>
          <w:rFonts w:ascii="Palatino Linotype" w:eastAsia="Times New Roman" w:hAnsi="Palatino Linotype" w:cs="Times New Roman"/>
          <w:b/>
          <w:sz w:val="24"/>
          <w:szCs w:val="24"/>
          <w:lang w:val="es-ES" w:eastAsia="es-MX"/>
        </w:rPr>
        <w:t>Sujeto Obligado</w:t>
      </w:r>
      <w:r w:rsidRPr="007B1FE3">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7B1FE3">
        <w:rPr>
          <w:rFonts w:ascii="Palatino Linotype" w:eastAsia="Times New Roman" w:hAnsi="Palatino Linotype" w:cs="Times New Roman"/>
          <w:b/>
          <w:sz w:val="24"/>
          <w:szCs w:val="24"/>
          <w:lang w:val="es-ES" w:eastAsia="es-MX"/>
        </w:rPr>
        <w:t>Sujeto Obligado</w:t>
      </w:r>
      <w:r w:rsidRPr="007B1FE3">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6E3888" w:rsidRPr="007B1FE3" w:rsidRDefault="006E3888" w:rsidP="006E3888">
      <w:pPr>
        <w:spacing w:after="0" w:line="360" w:lineRule="auto"/>
        <w:contextualSpacing/>
        <w:jc w:val="both"/>
        <w:rPr>
          <w:rFonts w:ascii="Palatino Linotype" w:eastAsia="Times New Roman" w:hAnsi="Palatino Linotype" w:cs="Times New Roman"/>
          <w:sz w:val="24"/>
          <w:szCs w:val="24"/>
          <w:lang w:val="es-ES" w:eastAsia="es-MX"/>
        </w:rPr>
      </w:pP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w:t>
      </w:r>
      <w:r w:rsidRPr="007B1FE3">
        <w:rPr>
          <w:rFonts w:ascii="Palatino Linotype" w:hAnsi="Palatino Linotype" w:cs="Arial"/>
          <w:b/>
          <w:bCs/>
          <w:i/>
        </w:rPr>
        <w:t>Artículo 4.</w:t>
      </w:r>
      <w:r w:rsidRPr="007B1FE3">
        <w:rPr>
          <w:rFonts w:ascii="Palatino Linotype" w:hAnsi="Palatino Linotype" w:cs="Arial"/>
          <w:bCs/>
          <w:i/>
        </w:rPr>
        <w:t xml:space="preserve"> </w:t>
      </w:r>
      <w:r w:rsidRPr="007B1FE3">
        <w:rPr>
          <w:rFonts w:ascii="Palatino Linotype" w:hAnsi="Palatino Linotype" w:cs="Arial"/>
          <w:bCs/>
          <w:i/>
          <w:u w:val="single"/>
        </w:rPr>
        <w:t>El derecho humano de acceso a la información pública</w:t>
      </w:r>
      <w:r w:rsidRPr="007B1FE3">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7B1FE3">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
          <w:bCs/>
          <w:i/>
        </w:rPr>
        <w:t>Artículo 12.</w:t>
      </w:r>
      <w:r w:rsidRPr="007B1FE3">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u w:val="single"/>
        </w:rPr>
        <w:t>Los sujetos obligados sólo proporcionarán la información pública que se les requiera y que obre en sus archivos y en el estado en que ésta se encuentre.</w:t>
      </w:r>
      <w:r w:rsidRPr="007B1FE3">
        <w:rPr>
          <w:rFonts w:ascii="Palatino Linotype" w:hAnsi="Palatino Linotype" w:cs="Arial"/>
          <w:bCs/>
          <w:i/>
        </w:rPr>
        <w:t xml:space="preserve"> La obligación de proporcionar información no comprende el procesamiento de la misma, ni el presentarla conforme al </w:t>
      </w:r>
      <w:r w:rsidRPr="007B1FE3">
        <w:rPr>
          <w:rFonts w:ascii="Palatino Linotype" w:hAnsi="Palatino Linotype" w:cs="Arial"/>
          <w:bCs/>
          <w:i/>
        </w:rPr>
        <w:lastRenderedPageBreak/>
        <w:t xml:space="preserve">interés del solicitante; no estarán obligados a generarla, resumirla, efectuar cálculos o practicar investigaciones. </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w:t>
      </w:r>
    </w:p>
    <w:p w:rsidR="006E3888" w:rsidRPr="007B1FE3" w:rsidRDefault="006E3888" w:rsidP="006E3888">
      <w:pPr>
        <w:spacing w:after="0" w:line="240" w:lineRule="auto"/>
        <w:ind w:left="709" w:right="567"/>
        <w:jc w:val="both"/>
        <w:rPr>
          <w:rFonts w:ascii="Palatino Linotype" w:hAnsi="Palatino Linotype" w:cs="Arial"/>
          <w:b/>
          <w:bCs/>
          <w:i/>
        </w:rPr>
      </w:pP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
          <w:bCs/>
          <w:i/>
        </w:rPr>
        <w:t>Artículo 23</w:t>
      </w:r>
      <w:r w:rsidRPr="007B1FE3">
        <w:rPr>
          <w:rFonts w:ascii="Palatino Linotype" w:hAnsi="Palatino Linotype" w:cs="Arial"/>
          <w:bCs/>
          <w:i/>
        </w:rPr>
        <w:t xml:space="preserve">. </w:t>
      </w:r>
      <w:r w:rsidRPr="007B1FE3">
        <w:rPr>
          <w:rFonts w:ascii="Palatino Linotype" w:hAnsi="Palatino Linotype" w:cs="Arial"/>
          <w:b/>
          <w:bCs/>
          <w:i/>
        </w:rPr>
        <w:t>Son sujetos obligados</w:t>
      </w:r>
      <w:r w:rsidRPr="007B1FE3">
        <w:rPr>
          <w:rFonts w:ascii="Palatino Linotype" w:hAnsi="Palatino Linotype" w:cs="Arial"/>
          <w:bCs/>
          <w:i/>
        </w:rPr>
        <w:t xml:space="preserve"> a transparentar y permitir el acceso a su información y proteger los datos personales que obren en su poder: </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
          <w:bCs/>
          <w:i/>
        </w:rPr>
        <w:t xml:space="preserve">IV. </w:t>
      </w:r>
      <w:r w:rsidRPr="007B1FE3">
        <w:rPr>
          <w:rFonts w:ascii="Palatino Linotype" w:hAnsi="Palatino Linotype" w:cs="Arial"/>
          <w:bCs/>
          <w:i/>
        </w:rPr>
        <w:t>Los ayuntamientos y las dependencias, organismos,</w:t>
      </w:r>
      <w:r w:rsidRPr="007B1FE3">
        <w:rPr>
          <w:rFonts w:ascii="Palatino Linotype" w:hAnsi="Palatino Linotype" w:cs="Arial"/>
          <w:b/>
          <w:bCs/>
          <w:i/>
          <w:u w:val="single"/>
        </w:rPr>
        <w:t xml:space="preserve"> </w:t>
      </w:r>
      <w:r w:rsidRPr="007B1FE3">
        <w:rPr>
          <w:rFonts w:ascii="Palatino Linotype" w:hAnsi="Palatino Linotype" w:cs="Arial"/>
          <w:bCs/>
          <w:i/>
        </w:rPr>
        <w:t>órganos y entidades de la administración municipal;</w:t>
      </w:r>
    </w:p>
    <w:p w:rsidR="006E3888" w:rsidRPr="007B1FE3" w:rsidRDefault="006E3888" w:rsidP="006E3888">
      <w:pPr>
        <w:spacing w:after="0" w:line="240" w:lineRule="auto"/>
        <w:ind w:left="709" w:right="567"/>
        <w:jc w:val="both"/>
        <w:rPr>
          <w:rFonts w:ascii="Palatino Linotype" w:hAnsi="Palatino Linotype" w:cs="Arial"/>
          <w:bCs/>
          <w:i/>
        </w:rPr>
      </w:pPr>
    </w:p>
    <w:p w:rsidR="006E3888" w:rsidRPr="007B1FE3" w:rsidRDefault="006E3888" w:rsidP="006E3888">
      <w:pPr>
        <w:spacing w:after="0" w:line="240" w:lineRule="auto"/>
        <w:ind w:left="709" w:right="567"/>
        <w:jc w:val="both"/>
        <w:rPr>
          <w:rFonts w:ascii="Palatino Linotype" w:hAnsi="Palatino Linotype" w:cs="Arial"/>
          <w:b/>
          <w:bCs/>
          <w:i/>
        </w:rPr>
      </w:pPr>
      <w:r w:rsidRPr="007B1FE3">
        <w:rPr>
          <w:rFonts w:ascii="Palatino Linotype" w:hAnsi="Palatino Linotype" w:cs="Arial"/>
          <w:b/>
          <w:bCs/>
          <w:i/>
        </w:rPr>
        <w:t xml:space="preserve">Artículo 24. </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Los sujetos obligados solo proporcionarán la información pública que generen, administren o posean en el ejercicio de sus atribuciones.”</w:t>
      </w: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w:t>
      </w:r>
    </w:p>
    <w:p w:rsidR="006E3888" w:rsidRPr="007B1FE3" w:rsidRDefault="006E3888" w:rsidP="006E3888">
      <w:pPr>
        <w:spacing w:after="0" w:line="240" w:lineRule="auto"/>
        <w:ind w:left="709" w:right="567"/>
        <w:jc w:val="both"/>
        <w:rPr>
          <w:rFonts w:ascii="Palatino Linotype" w:hAnsi="Palatino Linotype" w:cs="Arial"/>
          <w:bCs/>
          <w:i/>
        </w:rPr>
      </w:pP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
          <w:bCs/>
          <w:i/>
        </w:rPr>
        <w:t>Artículo 160.</w:t>
      </w:r>
      <w:r w:rsidRPr="007B1FE3">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E3888" w:rsidRPr="007B1FE3" w:rsidRDefault="006E3888" w:rsidP="006E3888">
      <w:pPr>
        <w:spacing w:after="0" w:line="240" w:lineRule="auto"/>
        <w:ind w:left="709" w:right="567"/>
        <w:jc w:val="both"/>
        <w:rPr>
          <w:rFonts w:ascii="Palatino Linotype" w:hAnsi="Palatino Linotype" w:cs="Arial"/>
          <w:bCs/>
          <w:i/>
        </w:rPr>
      </w:pPr>
    </w:p>
    <w:p w:rsidR="006E3888" w:rsidRPr="007B1FE3" w:rsidRDefault="006E3888" w:rsidP="006E3888">
      <w:pPr>
        <w:spacing w:after="0" w:line="240" w:lineRule="auto"/>
        <w:ind w:left="709" w:right="567"/>
        <w:jc w:val="both"/>
        <w:rPr>
          <w:rFonts w:ascii="Palatino Linotype" w:hAnsi="Palatino Linotype" w:cs="Arial"/>
          <w:bCs/>
          <w:i/>
        </w:rPr>
      </w:pPr>
      <w:r w:rsidRPr="007B1FE3">
        <w:rPr>
          <w:rFonts w:ascii="Palatino Linotype" w:hAnsi="Palatino Linotype" w:cs="Arial"/>
          <w:bCs/>
          <w:i/>
        </w:rPr>
        <w:t>En caso que la información solicitada consista en bases de datos se deberá privilegiar la entrega de la misma en formatos abiertos.</w:t>
      </w:r>
    </w:p>
    <w:p w:rsidR="006E3888" w:rsidRPr="007B1FE3" w:rsidRDefault="006E3888" w:rsidP="006E3888">
      <w:pPr>
        <w:spacing w:after="0" w:line="360" w:lineRule="auto"/>
        <w:contextualSpacing/>
        <w:jc w:val="both"/>
        <w:rPr>
          <w:rFonts w:ascii="Palatino Linotype" w:hAnsi="Palatino Linotype" w:cs="Arial"/>
          <w:bCs/>
        </w:rPr>
      </w:pPr>
    </w:p>
    <w:p w:rsidR="006E3888" w:rsidRPr="007B1FE3" w:rsidRDefault="006E3888" w:rsidP="006E3888">
      <w:pPr>
        <w:spacing w:after="0" w:line="360" w:lineRule="auto"/>
        <w:contextualSpacing/>
        <w:jc w:val="both"/>
        <w:rPr>
          <w:rFonts w:ascii="Palatino Linotype" w:eastAsia="Times New Roman" w:hAnsi="Palatino Linotype" w:cs="Arial"/>
          <w:color w:val="000000"/>
          <w:sz w:val="24"/>
          <w:szCs w:val="24"/>
          <w:lang w:val="es-ES_tradnl" w:eastAsia="es-ES"/>
        </w:rPr>
      </w:pPr>
      <w:r w:rsidRPr="007B1FE3">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7B1FE3">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B1FE3">
        <w:rPr>
          <w:rFonts w:ascii="Palatino Linotype" w:eastAsia="Times New Roman" w:hAnsi="Palatino Linotype" w:cs="Arial"/>
          <w:color w:val="000000"/>
          <w:sz w:val="24"/>
          <w:szCs w:val="24"/>
          <w:lang w:val="es-ES_tradnl" w:eastAsia="es-ES"/>
        </w:rPr>
        <w:t xml:space="preserve"> </w:t>
      </w:r>
      <w:r w:rsidRPr="007B1FE3">
        <w:rPr>
          <w:rFonts w:ascii="Palatino Linotype" w:eastAsia="Times New Roman" w:hAnsi="Palatino Linotype" w:cs="Arial"/>
          <w:b/>
          <w:color w:val="000000"/>
          <w:sz w:val="24"/>
          <w:szCs w:val="24"/>
          <w:lang w:val="es-ES_tradnl" w:eastAsia="es-ES"/>
        </w:rPr>
        <w:t>Sujeto Obligado</w:t>
      </w:r>
      <w:r w:rsidRPr="007B1FE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B1FE3">
        <w:rPr>
          <w:rFonts w:ascii="Palatino Linotype" w:eastAsia="Times New Roman" w:hAnsi="Palatino Linotype" w:cs="Arial"/>
          <w:b/>
          <w:color w:val="000000"/>
          <w:sz w:val="24"/>
          <w:szCs w:val="24"/>
          <w:lang w:val="es-ES_tradnl" w:eastAsia="es-ES"/>
        </w:rPr>
        <w:t xml:space="preserve">Constitución Política de los Estados Unidos Mexicanos </w:t>
      </w:r>
      <w:r w:rsidRPr="007B1FE3">
        <w:rPr>
          <w:rFonts w:ascii="Palatino Linotype" w:eastAsia="Times New Roman" w:hAnsi="Palatino Linotype" w:cs="Arial"/>
          <w:color w:val="000000"/>
          <w:sz w:val="24"/>
          <w:szCs w:val="24"/>
          <w:lang w:val="es-ES_tradnl" w:eastAsia="es-ES"/>
        </w:rPr>
        <w:t>al señalar la obligación de “</w:t>
      </w:r>
      <w:r w:rsidRPr="007B1FE3">
        <w:rPr>
          <w:rFonts w:ascii="Palatino Linotype" w:eastAsia="Times New Roman" w:hAnsi="Palatino Linotype" w:cs="Arial"/>
          <w:b/>
          <w:color w:val="000000"/>
          <w:sz w:val="24"/>
          <w:szCs w:val="24"/>
          <w:lang w:val="es-ES_tradnl" w:eastAsia="es-ES"/>
        </w:rPr>
        <w:t>promover,</w:t>
      </w:r>
      <w:r w:rsidRPr="007B1FE3">
        <w:rPr>
          <w:rFonts w:ascii="Palatino Linotype" w:eastAsia="Times New Roman" w:hAnsi="Palatino Linotype" w:cs="Arial"/>
          <w:color w:val="000000"/>
          <w:sz w:val="24"/>
          <w:szCs w:val="24"/>
          <w:lang w:val="es-ES_tradnl" w:eastAsia="es-ES"/>
        </w:rPr>
        <w:t xml:space="preserve"> </w:t>
      </w:r>
      <w:r w:rsidRPr="007B1FE3">
        <w:rPr>
          <w:rFonts w:ascii="Palatino Linotype" w:eastAsia="Times New Roman" w:hAnsi="Palatino Linotype" w:cs="Arial"/>
          <w:b/>
          <w:color w:val="000000"/>
          <w:sz w:val="24"/>
          <w:szCs w:val="24"/>
          <w:lang w:val="es-ES_tradnl" w:eastAsia="es-ES"/>
        </w:rPr>
        <w:lastRenderedPageBreak/>
        <w:t>respetar</w:t>
      </w:r>
      <w:r w:rsidRPr="007B1FE3">
        <w:rPr>
          <w:rFonts w:ascii="Palatino Linotype" w:eastAsia="Times New Roman" w:hAnsi="Palatino Linotype" w:cs="Arial"/>
          <w:color w:val="000000"/>
          <w:sz w:val="24"/>
          <w:szCs w:val="24"/>
          <w:lang w:val="es-ES_tradnl" w:eastAsia="es-ES"/>
        </w:rPr>
        <w:t xml:space="preserve">, </w:t>
      </w:r>
      <w:r w:rsidRPr="007B1FE3">
        <w:rPr>
          <w:rFonts w:ascii="Palatino Linotype" w:eastAsia="Times New Roman" w:hAnsi="Palatino Linotype" w:cs="Arial"/>
          <w:b/>
          <w:color w:val="000000"/>
          <w:sz w:val="24"/>
          <w:szCs w:val="24"/>
          <w:lang w:val="es-ES_tradnl" w:eastAsia="es-ES"/>
        </w:rPr>
        <w:t>proteger</w:t>
      </w:r>
      <w:r w:rsidRPr="007B1FE3">
        <w:rPr>
          <w:rFonts w:ascii="Palatino Linotype" w:eastAsia="Times New Roman" w:hAnsi="Palatino Linotype" w:cs="Arial"/>
          <w:color w:val="000000"/>
          <w:sz w:val="24"/>
          <w:szCs w:val="24"/>
          <w:lang w:val="es-ES_tradnl" w:eastAsia="es-ES"/>
        </w:rPr>
        <w:t xml:space="preserve"> y </w:t>
      </w:r>
      <w:r w:rsidRPr="007B1FE3">
        <w:rPr>
          <w:rFonts w:ascii="Palatino Linotype" w:eastAsia="Times New Roman" w:hAnsi="Palatino Linotype" w:cs="Arial"/>
          <w:b/>
          <w:color w:val="000000"/>
          <w:sz w:val="24"/>
          <w:szCs w:val="24"/>
          <w:lang w:val="es-ES_tradnl" w:eastAsia="es-ES"/>
        </w:rPr>
        <w:t>garantizar</w:t>
      </w:r>
      <w:r w:rsidRPr="007B1FE3">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6E3888" w:rsidRPr="007B1FE3" w:rsidRDefault="006E3888" w:rsidP="006E3888">
      <w:pPr>
        <w:spacing w:after="0" w:line="360" w:lineRule="auto"/>
        <w:contextualSpacing/>
        <w:jc w:val="both"/>
        <w:rPr>
          <w:rFonts w:ascii="Palatino Linotype" w:eastAsia="Times New Roman" w:hAnsi="Palatino Linotype" w:cs="Arial"/>
          <w:color w:val="000000"/>
          <w:sz w:val="24"/>
          <w:szCs w:val="24"/>
          <w:lang w:val="es-ES_tradnl" w:eastAsia="es-ES"/>
        </w:rPr>
      </w:pPr>
    </w:p>
    <w:p w:rsidR="006E3888" w:rsidRPr="007B1FE3" w:rsidRDefault="006E3888" w:rsidP="006E3888">
      <w:pPr>
        <w:spacing w:after="0" w:line="360" w:lineRule="auto"/>
        <w:contextualSpacing/>
        <w:jc w:val="both"/>
        <w:rPr>
          <w:rFonts w:ascii="Palatino Linotype" w:eastAsia="Times New Roman" w:hAnsi="Palatino Linotype" w:cs="Arial"/>
          <w:color w:val="000000"/>
          <w:sz w:val="24"/>
          <w:szCs w:val="24"/>
          <w:lang w:val="es-ES_tradnl" w:eastAsia="es-ES"/>
        </w:rPr>
      </w:pPr>
      <w:r w:rsidRPr="007B1FE3">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E3888" w:rsidRPr="007B1FE3" w:rsidRDefault="006E3888" w:rsidP="006E3888">
      <w:pPr>
        <w:spacing w:after="0" w:line="360" w:lineRule="auto"/>
        <w:contextualSpacing/>
        <w:jc w:val="both"/>
        <w:rPr>
          <w:rFonts w:ascii="Palatino Linotype" w:eastAsia="MS Mincho" w:hAnsi="Palatino Linotype" w:cs="Times New Roman"/>
          <w:sz w:val="24"/>
          <w:szCs w:val="24"/>
          <w:lang w:val="es-ES_tradnl" w:eastAsia="es-ES"/>
        </w:rPr>
      </w:pPr>
    </w:p>
    <w:p w:rsidR="006E3888" w:rsidRPr="007B1FE3" w:rsidRDefault="006E3888" w:rsidP="006E3888">
      <w:pPr>
        <w:spacing w:after="0" w:line="360" w:lineRule="auto"/>
        <w:contextualSpacing/>
        <w:jc w:val="both"/>
        <w:rPr>
          <w:rFonts w:ascii="Palatino Linotype" w:eastAsia="MS Mincho" w:hAnsi="Palatino Linotype" w:cs="Times New Roman"/>
          <w:sz w:val="24"/>
          <w:szCs w:val="24"/>
          <w:lang w:val="es-ES_tradnl" w:eastAsia="es-ES"/>
        </w:rPr>
      </w:pPr>
      <w:r w:rsidRPr="007B1FE3">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7B1FE3">
        <w:rPr>
          <w:rFonts w:ascii="Palatino Linotype" w:eastAsia="MS Mincho" w:hAnsi="Palatino Linotype" w:cs="Times New Roman"/>
          <w:b/>
          <w:sz w:val="24"/>
          <w:szCs w:val="24"/>
          <w:lang w:val="es-ES_tradnl" w:eastAsia="es-ES"/>
        </w:rPr>
        <w:t>Sujeto Obligado</w:t>
      </w:r>
      <w:r w:rsidRPr="007B1FE3">
        <w:rPr>
          <w:rFonts w:ascii="Palatino Linotype" w:eastAsia="MS Mincho" w:hAnsi="Palatino Linotype" w:cs="Times New Roman"/>
          <w:sz w:val="24"/>
          <w:szCs w:val="24"/>
          <w:lang w:val="es-ES_tradnl" w:eastAsia="es-ES"/>
        </w:rPr>
        <w:t>s.</w:t>
      </w:r>
    </w:p>
    <w:p w:rsidR="006E3888" w:rsidRPr="007B1FE3" w:rsidRDefault="006E3888" w:rsidP="006E3888">
      <w:pPr>
        <w:spacing w:after="0" w:line="360" w:lineRule="auto"/>
        <w:contextualSpacing/>
        <w:jc w:val="both"/>
        <w:rPr>
          <w:rFonts w:ascii="Palatino Linotype" w:eastAsia="Times New Roman" w:hAnsi="Palatino Linotype" w:cs="Times New Roman"/>
          <w:sz w:val="24"/>
          <w:szCs w:val="24"/>
          <w:lang w:val="es-ES" w:eastAsia="es-MX"/>
        </w:rPr>
      </w:pPr>
    </w:p>
    <w:p w:rsidR="006E3888" w:rsidRPr="007B1FE3" w:rsidRDefault="006E3888" w:rsidP="006E3888">
      <w:pPr>
        <w:spacing w:after="0" w:line="360" w:lineRule="auto"/>
        <w:contextualSpacing/>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Pr="007B1FE3">
        <w:rPr>
          <w:rFonts w:ascii="Palatino Linotype" w:hAnsi="Palatino Linotype"/>
          <w:sz w:val="24"/>
        </w:rPr>
        <w:t>Organismo Públicos Descentralizados de Asistencia Social, de Carácter Municipal, denominados “Sistemas Municipales para el Desarrollo Integral de la Familia”</w:t>
      </w:r>
      <w:r w:rsidRPr="007B1FE3">
        <w:rPr>
          <w:rFonts w:ascii="Palatino Linotype" w:eastAsia="Times New Roman" w:hAnsi="Palatino Linotype" w:cs="Arial"/>
          <w:sz w:val="28"/>
          <w:szCs w:val="24"/>
          <w:lang w:val="es-ES" w:eastAsia="es-ES"/>
        </w:rPr>
        <w:t xml:space="preserve"> </w:t>
      </w:r>
      <w:r w:rsidRPr="007B1FE3">
        <w:rPr>
          <w:rFonts w:ascii="Palatino Linotype" w:eastAsia="Times New Roman" w:hAnsi="Palatino Linotype" w:cs="Arial"/>
          <w:sz w:val="24"/>
          <w:szCs w:val="24"/>
          <w:lang w:val="es-ES" w:eastAsia="es-ES"/>
        </w:rPr>
        <w:t xml:space="preserve">para efectos de transparentar y permitir el acceso a la </w:t>
      </w:r>
      <w:r w:rsidRPr="007B1FE3">
        <w:rPr>
          <w:rFonts w:ascii="Palatino Linotype" w:eastAsia="Times New Roman" w:hAnsi="Palatino Linotype" w:cs="Arial"/>
          <w:sz w:val="24"/>
          <w:szCs w:val="24"/>
          <w:lang w:val="es-ES" w:eastAsia="es-ES"/>
        </w:rPr>
        <w:lastRenderedPageBreak/>
        <w:t>información pública que posean, y están obligados a documentar todo acto que derive del ejercicio de sus facultades, competencias o funciones. En ese sentido, debe privilegiarse en todo momento el principio de máxima publicidad.</w:t>
      </w:r>
    </w:p>
    <w:p w:rsidR="006E3888" w:rsidRPr="007B1FE3" w:rsidRDefault="006E3888" w:rsidP="006E3888">
      <w:pPr>
        <w:spacing w:after="0" w:line="360" w:lineRule="auto"/>
        <w:contextualSpacing/>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B1FE3">
        <w:rPr>
          <w:rFonts w:ascii="Palatino Linotype" w:eastAsia="Times New Roman" w:hAnsi="Palatino Linotype" w:cs="Arial"/>
          <w:b/>
          <w:sz w:val="24"/>
          <w:szCs w:val="24"/>
          <w:lang w:val="es-ES" w:eastAsia="es-ES"/>
        </w:rPr>
        <w:t>Sujeto Obligado</w:t>
      </w:r>
      <w:r w:rsidRPr="007B1FE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7B1FE3">
        <w:rPr>
          <w:rFonts w:ascii="Palatino Linotype" w:eastAsia="Times New Roman" w:hAnsi="Palatino Linotype" w:cs="Arial"/>
          <w:b/>
          <w:sz w:val="24"/>
          <w:szCs w:val="24"/>
          <w:lang w:val="es-ES" w:eastAsia="es-ES"/>
        </w:rPr>
        <w:t>Sujeto Obligado</w:t>
      </w:r>
      <w:r w:rsidRPr="007B1FE3">
        <w:rPr>
          <w:rFonts w:ascii="Palatino Linotype" w:eastAsia="Times New Roman" w:hAnsi="Palatino Linotype" w:cs="Arial"/>
          <w:sz w:val="24"/>
          <w:szCs w:val="24"/>
          <w:lang w:val="es-ES" w:eastAsia="es-ES"/>
        </w:rPr>
        <w:t xml:space="preserve"> fue omiso en dar respuesta a la solicitud.</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B1FE3">
        <w:rPr>
          <w:rFonts w:ascii="Palatino Linotype" w:eastAsia="Calibri" w:hAnsi="Palatino Linotype" w:cs="Times New Roman"/>
          <w:sz w:val="24"/>
          <w:szCs w:val="24"/>
          <w:lang w:val="es-ES" w:eastAsia="es-ES"/>
        </w:rPr>
        <w:t xml:space="preserve">No sobra decir que, al actuar de esta forma, el </w:t>
      </w:r>
      <w:r w:rsidRPr="007B1FE3">
        <w:rPr>
          <w:rFonts w:ascii="Palatino Linotype" w:eastAsia="Calibri" w:hAnsi="Palatino Linotype" w:cs="Times New Roman"/>
          <w:b/>
          <w:sz w:val="24"/>
          <w:szCs w:val="24"/>
          <w:lang w:val="es-ES" w:eastAsia="es-ES"/>
        </w:rPr>
        <w:t>Sujeto Obligado</w:t>
      </w:r>
      <w:r w:rsidRPr="007B1FE3">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7B1FE3">
        <w:rPr>
          <w:rFonts w:ascii="Palatino Linotype" w:eastAsia="Calibri" w:hAnsi="Palatino Linotype" w:cs="Times New Roman"/>
          <w:i/>
          <w:sz w:val="24"/>
          <w:szCs w:val="24"/>
          <w:lang w:val="es-ES" w:eastAsia="es-ES"/>
        </w:rPr>
        <w:t xml:space="preserve">en el ámbito de sus atribuciones, de promover, respetar, proteger y </w:t>
      </w:r>
      <w:r w:rsidRPr="007B1FE3">
        <w:rPr>
          <w:rFonts w:ascii="Palatino Linotype" w:eastAsia="Calibri" w:hAnsi="Palatino Linotype" w:cs="Times New Roman"/>
          <w:b/>
          <w:i/>
          <w:sz w:val="24"/>
          <w:szCs w:val="24"/>
          <w:lang w:val="es-ES" w:eastAsia="es-ES"/>
        </w:rPr>
        <w:t>garantizar</w:t>
      </w:r>
      <w:r w:rsidRPr="007B1FE3">
        <w:rPr>
          <w:rFonts w:ascii="Palatino Linotype" w:eastAsia="Calibri" w:hAnsi="Palatino Linotype" w:cs="Times New Roman"/>
          <w:i/>
          <w:sz w:val="24"/>
          <w:szCs w:val="24"/>
          <w:lang w:val="es-ES" w:eastAsia="es-ES"/>
        </w:rPr>
        <w:t xml:space="preserve"> los derechos humanos</w:t>
      </w:r>
      <w:r w:rsidRPr="007B1FE3">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7B1FE3">
        <w:rPr>
          <w:rFonts w:ascii="Palatino Linotype" w:eastAsia="Calibri" w:hAnsi="Palatino Linotype" w:cs="Times New Roman"/>
          <w:i/>
          <w:sz w:val="24"/>
          <w:szCs w:val="24"/>
          <w:lang w:val="es-ES" w:eastAsia="es-ES"/>
        </w:rPr>
        <w:t xml:space="preserve">procedimiento de acceso a la información es la garantía primaria </w:t>
      </w:r>
      <w:r w:rsidRPr="007B1FE3">
        <w:rPr>
          <w:rFonts w:ascii="Palatino Linotype" w:eastAsia="Calibri" w:hAnsi="Palatino Linotype" w:cs="Times New Roman"/>
          <w:i/>
          <w:sz w:val="24"/>
          <w:szCs w:val="24"/>
          <w:lang w:val="es-ES" w:eastAsia="es-ES"/>
        </w:rPr>
        <w:lastRenderedPageBreak/>
        <w:t>del derecho en cuestión.</w:t>
      </w:r>
      <w:r w:rsidRPr="007B1FE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7B1FE3">
        <w:rPr>
          <w:rFonts w:ascii="Palatino Linotype" w:eastAsia="Calibri" w:hAnsi="Palatino Linotype" w:cs="Times New Roman"/>
          <w:b/>
          <w:sz w:val="24"/>
          <w:szCs w:val="24"/>
          <w:lang w:val="es-ES" w:eastAsia="es-ES"/>
        </w:rPr>
        <w:t>Sujeto Obligado</w:t>
      </w:r>
      <w:r w:rsidRPr="007B1FE3">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B1FE3">
        <w:rPr>
          <w:rFonts w:ascii="Palatino Linotype" w:eastAsia="Calibri" w:hAnsi="Palatino Linotype" w:cs="Times New Roman"/>
          <w:i/>
          <w:sz w:val="24"/>
          <w:szCs w:val="24"/>
          <w:lang w:val="es-ES" w:eastAsia="es-ES"/>
        </w:rPr>
        <w:t>investigar, sancionar y reparar las violaciones a los derechos humanos.</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Por lo que, en cumplimiento a esta resolución, el </w:t>
      </w:r>
      <w:r w:rsidRPr="007B1FE3">
        <w:rPr>
          <w:rFonts w:ascii="Palatino Linotype" w:eastAsia="Times New Roman" w:hAnsi="Palatino Linotype" w:cs="Arial"/>
          <w:b/>
          <w:sz w:val="24"/>
          <w:szCs w:val="24"/>
          <w:lang w:val="es-ES" w:eastAsia="es-ES"/>
        </w:rPr>
        <w:t xml:space="preserve">Sujeto Obligado </w:t>
      </w:r>
      <w:r w:rsidRPr="007B1FE3">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DE6" w:rsidRPr="007B1FE3" w:rsidRDefault="006E3888" w:rsidP="009D2DE6">
      <w:pPr>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Ahora bien, de los requerimientos contenidos en la solicitud de información, se aprecia que objetivamente </w:t>
      </w:r>
      <w:r w:rsidR="009D2DE6" w:rsidRPr="007B1FE3">
        <w:rPr>
          <w:rFonts w:ascii="Palatino Linotype" w:eastAsia="Times New Roman" w:hAnsi="Palatino Linotype" w:cs="Arial"/>
          <w:sz w:val="24"/>
          <w:szCs w:val="24"/>
          <w:lang w:val="es-ES" w:eastAsia="es-ES"/>
        </w:rPr>
        <w:t>el</w:t>
      </w:r>
      <w:r w:rsidRPr="007B1FE3">
        <w:rPr>
          <w:rFonts w:ascii="Palatino Linotype" w:eastAsia="Times New Roman" w:hAnsi="Palatino Linotype" w:cs="Arial"/>
          <w:sz w:val="24"/>
          <w:szCs w:val="24"/>
          <w:lang w:val="es-ES" w:eastAsia="es-ES"/>
        </w:rPr>
        <w:t xml:space="preserve"> </w:t>
      </w:r>
      <w:r w:rsidRPr="007B1FE3">
        <w:rPr>
          <w:rFonts w:ascii="Palatino Linotype" w:eastAsia="Times New Roman" w:hAnsi="Palatino Linotype" w:cs="Arial"/>
          <w:b/>
          <w:sz w:val="24"/>
          <w:szCs w:val="24"/>
          <w:lang w:val="es-ES" w:eastAsia="es-ES"/>
        </w:rPr>
        <w:t>Recurrente</w:t>
      </w:r>
      <w:r w:rsidRPr="007B1FE3">
        <w:rPr>
          <w:rFonts w:ascii="Palatino Linotype" w:eastAsia="Times New Roman" w:hAnsi="Palatino Linotype" w:cs="Arial"/>
          <w:sz w:val="24"/>
          <w:szCs w:val="24"/>
          <w:lang w:val="es-ES" w:eastAsia="es-ES"/>
        </w:rPr>
        <w:t xml:space="preserve"> peticiona le sea </w:t>
      </w:r>
      <w:r w:rsidR="00053E60" w:rsidRPr="007B1FE3">
        <w:rPr>
          <w:rFonts w:ascii="Palatino Linotype" w:eastAsia="Times New Roman" w:hAnsi="Palatino Linotype" w:cs="Arial"/>
          <w:sz w:val="24"/>
          <w:szCs w:val="24"/>
          <w:lang w:val="es-ES" w:eastAsia="es-ES"/>
        </w:rPr>
        <w:t>entregado</w:t>
      </w:r>
      <w:r w:rsidRPr="007B1FE3">
        <w:rPr>
          <w:rFonts w:ascii="Palatino Linotype" w:eastAsia="Times New Roman" w:hAnsi="Palatino Linotype" w:cs="Arial"/>
          <w:sz w:val="24"/>
          <w:szCs w:val="24"/>
          <w:lang w:val="es-ES" w:eastAsia="es-ES"/>
        </w:rPr>
        <w:t xml:space="preserve"> por el sistema SAIMEX, lo siguiente:</w:t>
      </w:r>
    </w:p>
    <w:p w:rsidR="009D2DE6" w:rsidRPr="007B1FE3" w:rsidRDefault="009D2DE6" w:rsidP="009D2DE6">
      <w:pPr>
        <w:pStyle w:val="INFOEM"/>
        <w:numPr>
          <w:ilvl w:val="0"/>
          <w:numId w:val="4"/>
        </w:numPr>
        <w:ind w:right="-18"/>
        <w:rPr>
          <w:rFonts w:eastAsia="Times New Roman" w:cs="Arial"/>
          <w:i w:val="0"/>
          <w:sz w:val="24"/>
          <w:szCs w:val="24"/>
          <w:lang w:eastAsia="es-ES"/>
        </w:rPr>
      </w:pPr>
      <w:r w:rsidRPr="007B1FE3">
        <w:rPr>
          <w:rFonts w:eastAsia="Times New Roman" w:cs="Arial"/>
          <w:i w:val="0"/>
          <w:sz w:val="24"/>
          <w:szCs w:val="24"/>
          <w:lang w:eastAsia="es-ES"/>
        </w:rPr>
        <w:t>¿Qué obras públicas están planeadas para realizarse en el municipio de Ixtapaluca durante para el periodo 2022-2024? Favor de especificar obra, colonia, fecha de inicio y fecha de término de la obra, así como el monto de capital destinado para realizar cada obra.</w:t>
      </w:r>
    </w:p>
    <w:p w:rsidR="006E3888" w:rsidRPr="007B1FE3" w:rsidRDefault="006E3888" w:rsidP="009D2DE6">
      <w:pPr>
        <w:pStyle w:val="INFOEM"/>
        <w:ind w:left="0" w:right="-18"/>
        <w:rPr>
          <w:bCs/>
          <w:i w:val="0"/>
          <w:iCs/>
          <w:sz w:val="24"/>
          <w:szCs w:val="24"/>
        </w:rPr>
      </w:pPr>
      <w:r w:rsidRPr="007B1FE3">
        <w:rPr>
          <w:bCs/>
          <w:i w:val="0"/>
          <w:iCs/>
          <w:sz w:val="24"/>
          <w:szCs w:val="24"/>
        </w:rPr>
        <w:t xml:space="preserve">Bajo este contexto, resulta oportuno traer a colación el organigrama del </w:t>
      </w:r>
      <w:r w:rsidRPr="007B1FE3">
        <w:rPr>
          <w:b/>
          <w:i w:val="0"/>
          <w:iCs/>
          <w:sz w:val="24"/>
          <w:szCs w:val="24"/>
        </w:rPr>
        <w:t xml:space="preserve">Sujeto Obligado </w:t>
      </w:r>
      <w:r w:rsidRPr="007B1FE3">
        <w:rPr>
          <w:bCs/>
          <w:i w:val="0"/>
          <w:iCs/>
          <w:sz w:val="24"/>
          <w:szCs w:val="24"/>
        </w:rPr>
        <w:t>susceptible de ser consultado en la siguiente dirección electrónica:</w:t>
      </w:r>
    </w:p>
    <w:p w:rsidR="006E3888" w:rsidRPr="007B1FE3" w:rsidRDefault="009E3C8A" w:rsidP="006E3888">
      <w:pPr>
        <w:pStyle w:val="Sinespaciado"/>
        <w:numPr>
          <w:ilvl w:val="0"/>
          <w:numId w:val="3"/>
        </w:numPr>
        <w:spacing w:line="360" w:lineRule="auto"/>
        <w:jc w:val="both"/>
        <w:rPr>
          <w:rFonts w:ascii="Palatino Linotype" w:hAnsi="Palatino Linotype"/>
          <w:bCs/>
          <w:noProof/>
          <w:lang w:eastAsia="es-MX"/>
        </w:rPr>
      </w:pPr>
      <w:hyperlink r:id="rId7" w:history="1">
        <w:r w:rsidR="006E3888" w:rsidRPr="007B1FE3">
          <w:rPr>
            <w:rStyle w:val="Hipervnculo"/>
            <w:rFonts w:ascii="Palatino Linotype" w:eastAsiaTheme="minorHAnsi" w:hAnsi="Palatino Linotype" w:cstheme="minorBidi"/>
            <w:bCs/>
            <w:iCs/>
            <w:lang w:eastAsia="en-US"/>
          </w:rPr>
          <w:t>https://www.ixtapaluca22-24.com.mx/_files/ugd/64678c_856631203c88408db6d7f0cdc690637e.pdf</w:t>
        </w:r>
      </w:hyperlink>
    </w:p>
    <w:p w:rsidR="006E3888" w:rsidRPr="007B1FE3" w:rsidRDefault="006E3888" w:rsidP="006E3888">
      <w:pPr>
        <w:pStyle w:val="Sinespaciado"/>
        <w:spacing w:line="360" w:lineRule="auto"/>
        <w:ind w:left="720"/>
        <w:jc w:val="both"/>
        <w:rPr>
          <w:rFonts w:ascii="Palatino Linotype" w:hAnsi="Palatino Linotype"/>
          <w:bCs/>
        </w:rPr>
      </w:pPr>
      <w:r w:rsidRPr="007B1FE3">
        <w:rPr>
          <w:rFonts w:ascii="Palatino Linotype" w:hAnsi="Palatino Linotype"/>
          <w:bCs/>
          <w:noProof/>
          <w:lang w:eastAsia="es-MX"/>
        </w:rPr>
        <w:lastRenderedPageBreak/>
        <w:drawing>
          <wp:inline distT="0" distB="0" distL="0" distR="0" wp14:anchorId="65BAB857" wp14:editId="473ED00D">
            <wp:extent cx="5760720" cy="32010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C443E7.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201035"/>
                    </a:xfrm>
                    <a:prstGeom prst="rect">
                      <a:avLst/>
                    </a:prstGeom>
                  </pic:spPr>
                </pic:pic>
              </a:graphicData>
            </a:graphic>
          </wp:inline>
        </w:drawing>
      </w:r>
    </w:p>
    <w:p w:rsidR="006E3888" w:rsidRPr="007B1FE3" w:rsidRDefault="006E3888" w:rsidP="006E3888">
      <w:pPr>
        <w:pStyle w:val="Sinespaciado"/>
        <w:spacing w:line="360" w:lineRule="auto"/>
        <w:jc w:val="both"/>
        <w:rPr>
          <w:rFonts w:ascii="Palatino Linotype" w:hAnsi="Palatino Linotype"/>
          <w:bCs/>
          <w:i/>
          <w:sz w:val="22"/>
        </w:rPr>
      </w:pPr>
    </w:p>
    <w:p w:rsidR="006E3888" w:rsidRPr="007B1FE3" w:rsidRDefault="009D2DE6" w:rsidP="006E3888">
      <w:pPr>
        <w:pStyle w:val="Sinespaciado"/>
        <w:spacing w:line="360" w:lineRule="auto"/>
        <w:jc w:val="both"/>
        <w:rPr>
          <w:rFonts w:ascii="Palatino Linotype" w:hAnsi="Palatino Linotype"/>
          <w:bCs/>
          <w:sz w:val="22"/>
        </w:rPr>
      </w:pPr>
      <w:r w:rsidRPr="007B1FE3">
        <w:rPr>
          <w:rFonts w:ascii="Palatino Linotype" w:hAnsi="Palatino Linotype"/>
          <w:bCs/>
          <w:noProof/>
          <w:sz w:val="22"/>
          <w:lang w:eastAsia="es-MX"/>
        </w:rPr>
        <mc:AlternateContent>
          <mc:Choice Requires="wps">
            <w:drawing>
              <wp:anchor distT="0" distB="0" distL="114300" distR="114300" simplePos="0" relativeHeight="251659264" behindDoc="0" locked="0" layoutInCell="1" allowOverlap="1">
                <wp:simplePos x="0" y="0"/>
                <wp:positionH relativeFrom="column">
                  <wp:posOffset>2329815</wp:posOffset>
                </wp:positionH>
                <wp:positionV relativeFrom="paragraph">
                  <wp:posOffset>398145</wp:posOffset>
                </wp:positionV>
                <wp:extent cx="561975" cy="5429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561975" cy="542925"/>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E7E49" id="Rectángulo 2" o:spid="_x0000_s1026" style="position:absolute;margin-left:183.45pt;margin-top:31.35pt;width:44.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" filled="f" strokecolor="#00b0f0" strokeweight="2.25pt"/>
            </w:pict>
          </mc:Fallback>
        </mc:AlternateContent>
      </w:r>
      <w:r w:rsidR="006E3888" w:rsidRPr="007B1FE3">
        <w:rPr>
          <w:rFonts w:ascii="Palatino Linotype" w:hAnsi="Palatino Linotype"/>
          <w:bCs/>
          <w:noProof/>
          <w:sz w:val="22"/>
          <w:lang w:eastAsia="es-MX"/>
        </w:rPr>
        <w:drawing>
          <wp:inline distT="0" distB="0" distL="0" distR="0" wp14:anchorId="4FC05285" wp14:editId="202AA351">
            <wp:extent cx="5760720" cy="11442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C4FDDE.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144270"/>
                    </a:xfrm>
                    <a:prstGeom prst="rect">
                      <a:avLst/>
                    </a:prstGeom>
                  </pic:spPr>
                </pic:pic>
              </a:graphicData>
            </a:graphic>
          </wp:inline>
        </w:drawing>
      </w:r>
    </w:p>
    <w:p w:rsidR="006E3888" w:rsidRPr="007B1FE3" w:rsidRDefault="006E3888" w:rsidP="006E3888">
      <w:pPr>
        <w:pStyle w:val="Sinespaciado"/>
        <w:spacing w:line="360" w:lineRule="auto"/>
        <w:jc w:val="both"/>
        <w:rPr>
          <w:rFonts w:ascii="Palatino Linotype" w:hAnsi="Palatino Linotype"/>
          <w:bCs/>
        </w:rPr>
      </w:pPr>
      <w:r w:rsidRPr="007B1FE3">
        <w:rPr>
          <w:rFonts w:ascii="Palatino Linotype" w:hAnsi="Palatino Linotype" w:cs="Arial"/>
        </w:rPr>
        <w:t xml:space="preserve">De lo expuesto con anterioridad, se desprende que </w:t>
      </w:r>
      <w:r w:rsidRPr="007B1FE3">
        <w:rPr>
          <w:rFonts w:ascii="Palatino Linotype" w:hAnsi="Palatino Linotype" w:cs="Arial"/>
          <w:b/>
        </w:rPr>
        <w:t xml:space="preserve">El Sujeto Obligado </w:t>
      </w:r>
      <w:r w:rsidRPr="007B1FE3">
        <w:rPr>
          <w:rFonts w:ascii="Palatino Linotype" w:hAnsi="Palatino Linotype" w:cs="Arial"/>
        </w:rPr>
        <w:t xml:space="preserve">se auxilia de diversas Direcciones y Áreas Administrativas para cumplir con sus fines y objetivos, resultando de nuestro más amplio interés </w:t>
      </w:r>
      <w:r w:rsidR="009D2DE6" w:rsidRPr="007B1FE3">
        <w:rPr>
          <w:rFonts w:ascii="Palatino Linotype" w:hAnsi="Palatino Linotype" w:cs="Arial"/>
        </w:rPr>
        <w:t>la Dirección de Infraestructura y Obras Públicas.</w:t>
      </w:r>
    </w:p>
    <w:p w:rsidR="006E3888" w:rsidRPr="007B1FE3" w:rsidRDefault="006E3888" w:rsidP="006E3888">
      <w:pPr>
        <w:spacing w:after="0" w:line="360" w:lineRule="auto"/>
        <w:ind w:right="214"/>
        <w:jc w:val="both"/>
        <w:rPr>
          <w:rFonts w:ascii="Palatino Linotype" w:hAnsi="Palatino Linotype" w:cs="Arial"/>
          <w:sz w:val="24"/>
          <w:szCs w:val="24"/>
        </w:rPr>
      </w:pPr>
    </w:p>
    <w:p w:rsidR="006E3888" w:rsidRPr="007B1FE3" w:rsidRDefault="006E3888" w:rsidP="006E3888">
      <w:pPr>
        <w:spacing w:after="0" w:line="360" w:lineRule="auto"/>
        <w:ind w:right="214"/>
        <w:jc w:val="both"/>
        <w:rPr>
          <w:rFonts w:ascii="Palatino Linotype" w:hAnsi="Palatino Linotype" w:cs="Arial"/>
          <w:sz w:val="24"/>
          <w:szCs w:val="24"/>
        </w:rPr>
      </w:pPr>
      <w:r w:rsidRPr="007B1FE3">
        <w:rPr>
          <w:rFonts w:ascii="Palatino Linotype" w:hAnsi="Palatino Linotype" w:cs="Arial"/>
          <w:sz w:val="24"/>
          <w:szCs w:val="24"/>
        </w:rPr>
        <w:t>Debido a lo anterior, para delimitar las fronteras conceptuales de las unidades administrativas en cita, resulta oportuno traer a colación los artículos 74</w:t>
      </w:r>
      <w:r w:rsidR="00995A1D" w:rsidRPr="007B1FE3">
        <w:rPr>
          <w:rFonts w:ascii="Palatino Linotype" w:hAnsi="Palatino Linotype" w:cs="Arial"/>
          <w:sz w:val="24"/>
          <w:szCs w:val="24"/>
        </w:rPr>
        <w:t>,</w:t>
      </w:r>
      <w:r w:rsidR="005250B8" w:rsidRPr="007B1FE3">
        <w:rPr>
          <w:rFonts w:ascii="Palatino Linotype" w:hAnsi="Palatino Linotype" w:cs="Arial"/>
          <w:sz w:val="24"/>
          <w:szCs w:val="24"/>
        </w:rPr>
        <w:t xml:space="preserve"> 146</w:t>
      </w:r>
      <w:r w:rsidR="00995A1D" w:rsidRPr="007B1FE3">
        <w:rPr>
          <w:rFonts w:ascii="Palatino Linotype" w:hAnsi="Palatino Linotype" w:cs="Arial"/>
          <w:sz w:val="24"/>
          <w:szCs w:val="24"/>
        </w:rPr>
        <w:t xml:space="preserve"> y 147</w:t>
      </w:r>
      <w:r w:rsidRPr="007B1FE3">
        <w:rPr>
          <w:rFonts w:ascii="Palatino Linotype" w:hAnsi="Palatino Linotype" w:cs="Arial"/>
          <w:sz w:val="24"/>
          <w:szCs w:val="24"/>
        </w:rPr>
        <w:t xml:space="preserve"> del Bando Municipal del Ayuntamiento de Ixtapaluca, porciones normativas que disponen a la literalidad lo siguiente:</w:t>
      </w:r>
    </w:p>
    <w:p w:rsidR="006E3888" w:rsidRPr="007B1FE3" w:rsidRDefault="006E3888" w:rsidP="006E3888">
      <w:pPr>
        <w:spacing w:after="0" w:line="256" w:lineRule="auto"/>
        <w:ind w:right="214"/>
        <w:jc w:val="both"/>
        <w:rPr>
          <w:rFonts w:ascii="Palatino Linotype" w:hAnsi="Palatino Linotype" w:cs="Arial"/>
          <w:b/>
          <w:sz w:val="24"/>
          <w:szCs w:val="24"/>
        </w:rPr>
      </w:pPr>
    </w:p>
    <w:p w:rsidR="006E3888" w:rsidRPr="007B1FE3" w:rsidRDefault="006E3888" w:rsidP="006E3888">
      <w:pPr>
        <w:pStyle w:val="Prrafodelista"/>
        <w:spacing w:line="360" w:lineRule="auto"/>
        <w:ind w:left="720" w:right="567"/>
        <w:jc w:val="both"/>
        <w:rPr>
          <w:rFonts w:ascii="Palatino Linotype" w:hAnsi="Palatino Linotype"/>
          <w:i/>
          <w:sz w:val="22"/>
        </w:rPr>
      </w:pPr>
    </w:p>
    <w:p w:rsidR="006E3888" w:rsidRPr="007B1FE3" w:rsidRDefault="006E3888" w:rsidP="006E3888">
      <w:pPr>
        <w:pStyle w:val="Prrafodelista"/>
        <w:spacing w:line="360" w:lineRule="auto"/>
        <w:ind w:left="720" w:right="567"/>
        <w:jc w:val="both"/>
        <w:rPr>
          <w:rFonts w:ascii="Palatino Linotype" w:hAnsi="Palatino Linotype"/>
          <w:i/>
          <w:sz w:val="22"/>
          <w:lang w:val="es-MX"/>
        </w:rPr>
      </w:pPr>
      <w:r w:rsidRPr="007B1FE3">
        <w:rPr>
          <w:rFonts w:ascii="Palatino Linotype" w:hAnsi="Palatino Linotype"/>
          <w:b/>
          <w:bCs/>
          <w:i/>
          <w:sz w:val="22"/>
          <w:lang w:val="es-MX"/>
        </w:rPr>
        <w:t>ARTÍCULO 74.-</w:t>
      </w:r>
      <w:r w:rsidRPr="007B1FE3">
        <w:rPr>
          <w:rFonts w:ascii="Palatino Linotype" w:hAnsi="Palatino Linotype"/>
          <w:i/>
          <w:sz w:val="22"/>
          <w:lang w:val="es-MX"/>
        </w:rPr>
        <w:t xml:space="preserve"> Para el despacho de los asuntos de la Administración Pública Municipal, el Presidente Municipal, se auxiliará de las dependencias de la administración pública municipal centralizada, mismas que estarán subordinadas directamente a ella, y son las siguientes: </w:t>
      </w:r>
    </w:p>
    <w:p w:rsidR="006E3888" w:rsidRPr="007B1FE3" w:rsidRDefault="006E388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 xml:space="preserve">I. Direcciones: </w:t>
      </w:r>
    </w:p>
    <w:p w:rsidR="006E3888" w:rsidRPr="007B1FE3" w:rsidRDefault="006E388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 xml:space="preserve">A. La Oficina de la Presidencia; </w:t>
      </w:r>
    </w:p>
    <w:p w:rsidR="006E3888" w:rsidRPr="007B1FE3" w:rsidRDefault="006E388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 xml:space="preserve">B. La Secretaría del Ayuntamiento (en su función administrativa); </w:t>
      </w:r>
    </w:p>
    <w:p w:rsidR="006E3888" w:rsidRPr="007B1FE3" w:rsidRDefault="006E388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 xml:space="preserve">C. La Dirección de Gobierno. </w:t>
      </w:r>
    </w:p>
    <w:p w:rsidR="006E3888" w:rsidRPr="007B1FE3" w:rsidRDefault="006E388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 xml:space="preserve">D. La Dirección de Administración y Finanzas. (Tesorería); </w:t>
      </w:r>
    </w:p>
    <w:p w:rsidR="006E3888" w:rsidRPr="007B1FE3" w:rsidRDefault="006E388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E. La Contraloría Municipal;</w:t>
      </w:r>
    </w:p>
    <w:p w:rsidR="005250B8" w:rsidRPr="007B1FE3" w:rsidRDefault="005250B8" w:rsidP="006E3888">
      <w:pPr>
        <w:pStyle w:val="Prrafodelista"/>
        <w:spacing w:line="276" w:lineRule="auto"/>
        <w:ind w:left="720" w:right="567"/>
        <w:jc w:val="both"/>
        <w:rPr>
          <w:rFonts w:ascii="Palatino Linotype" w:hAnsi="Palatino Linotype"/>
          <w:b/>
          <w:i/>
          <w:sz w:val="22"/>
          <w:u w:val="single"/>
          <w:lang w:val="es-MX"/>
        </w:rPr>
      </w:pPr>
      <w:r w:rsidRPr="007B1FE3">
        <w:rPr>
          <w:rFonts w:ascii="Palatino Linotype" w:hAnsi="Palatino Linotype"/>
          <w:i/>
          <w:sz w:val="22"/>
          <w:lang w:val="es-MX"/>
        </w:rPr>
        <w:t>(…)</w:t>
      </w:r>
    </w:p>
    <w:p w:rsidR="006E3888" w:rsidRPr="007B1FE3" w:rsidRDefault="005250B8" w:rsidP="006E3888">
      <w:pPr>
        <w:pStyle w:val="Prrafodelista"/>
        <w:spacing w:line="276" w:lineRule="auto"/>
        <w:ind w:left="720" w:right="567"/>
        <w:jc w:val="both"/>
        <w:rPr>
          <w:rFonts w:ascii="Palatino Linotype" w:hAnsi="Palatino Linotype"/>
          <w:b/>
          <w:i/>
          <w:sz w:val="22"/>
          <w:u w:val="single"/>
          <w:lang w:val="es-MX"/>
        </w:rPr>
      </w:pPr>
      <w:r w:rsidRPr="007B1FE3">
        <w:rPr>
          <w:rFonts w:ascii="Palatino Linotype" w:hAnsi="Palatino Linotype"/>
          <w:b/>
          <w:i/>
          <w:sz w:val="22"/>
          <w:u w:val="single"/>
          <w:lang w:val="es-MX"/>
        </w:rPr>
        <w:t>K. La Dirección de Infraestructura y Obras Públicas;</w:t>
      </w:r>
    </w:p>
    <w:p w:rsidR="005250B8" w:rsidRPr="007B1FE3" w:rsidRDefault="005250B8"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t>(…)</w:t>
      </w:r>
    </w:p>
    <w:p w:rsidR="001D4A0A" w:rsidRPr="007B1FE3" w:rsidRDefault="001D4A0A" w:rsidP="006E3888">
      <w:pPr>
        <w:pStyle w:val="Prrafodelista"/>
        <w:spacing w:line="276" w:lineRule="auto"/>
        <w:ind w:left="720" w:right="567"/>
        <w:jc w:val="both"/>
        <w:rPr>
          <w:rFonts w:ascii="Palatino Linotype" w:hAnsi="Palatino Linotype"/>
          <w:i/>
          <w:sz w:val="22"/>
          <w:lang w:val="es-MX"/>
        </w:rPr>
      </w:pPr>
    </w:p>
    <w:p w:rsidR="005250B8" w:rsidRPr="007B1FE3" w:rsidRDefault="005250B8" w:rsidP="005250B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b/>
          <w:i/>
          <w:sz w:val="22"/>
          <w:lang w:val="es-MX"/>
        </w:rPr>
        <w:t>ARTÍCULO 146</w:t>
      </w:r>
      <w:r w:rsidRPr="007B1FE3">
        <w:rPr>
          <w:rFonts w:ascii="Palatino Linotype" w:hAnsi="Palatino Linotype"/>
          <w:i/>
          <w:sz w:val="22"/>
          <w:lang w:val="es-MX"/>
        </w:rPr>
        <w:t xml:space="preserve">.- El Ayuntamiento, por conducto de la </w:t>
      </w:r>
      <w:r w:rsidRPr="007B1FE3">
        <w:rPr>
          <w:rFonts w:ascii="Palatino Linotype" w:hAnsi="Palatino Linotype"/>
          <w:b/>
          <w:i/>
          <w:sz w:val="22"/>
          <w:lang w:val="es-MX"/>
        </w:rPr>
        <w:t>Dirección de Infraestructura y Obras Públicas</w:t>
      </w:r>
      <w:r w:rsidRPr="007B1FE3">
        <w:rPr>
          <w:rFonts w:ascii="Palatino Linotype" w:hAnsi="Palatino Linotype"/>
          <w:i/>
          <w:sz w:val="22"/>
          <w:lang w:val="es-MX"/>
        </w:rPr>
        <w:t xml:space="preserve">, planeará, programará, presupuestará, adjudicará, contratará, </w:t>
      </w:r>
      <w:r w:rsidRPr="007B1FE3">
        <w:rPr>
          <w:rFonts w:ascii="Palatino Linotype" w:hAnsi="Palatino Linotype"/>
          <w:b/>
          <w:i/>
          <w:sz w:val="22"/>
          <w:lang w:val="es-MX"/>
        </w:rPr>
        <w:t>ejecutará y supervisará, las Obras de Infraestructura y Equipamiento Urbano Municipal</w:t>
      </w:r>
      <w:r w:rsidRPr="007B1FE3">
        <w:rPr>
          <w:rFonts w:ascii="Palatino Linotype" w:hAnsi="Palatino Linotype"/>
          <w:i/>
          <w:sz w:val="22"/>
          <w:lang w:val="es-MX"/>
        </w:rPr>
        <w:t>. El Ayuntamiento a través de la Dirección de Infraestructura y Obras Públicas, realizará la planeación, programación, presupuestación, adjudicación, contratación, ejecución y control de las obras. Así, como los servicios relacionados con las mismas, por sí o por conducto de terceros, de conformidad con los Libros Décimo Segundo y Décimo Tercero del Código Administrativo, Ley General de Obras Públicas Servicios Relacionados con las mismas, al Manual de Organización y de Operación de la Dirección General de Obras Públicas, las Políticas, Bases y Lineamientos en Materia de Obras Públicas y demás disposiciones administrativas aplicables.</w:t>
      </w:r>
    </w:p>
    <w:p w:rsidR="00995A1D" w:rsidRPr="007B1FE3" w:rsidRDefault="00995A1D" w:rsidP="006E3888">
      <w:pPr>
        <w:pStyle w:val="Prrafodelista"/>
        <w:spacing w:line="276" w:lineRule="auto"/>
        <w:ind w:left="720" w:right="567"/>
        <w:jc w:val="both"/>
        <w:rPr>
          <w:rFonts w:ascii="Palatino Linotype" w:hAnsi="Palatino Linotype"/>
          <w:b/>
          <w:i/>
          <w:sz w:val="22"/>
          <w:lang w:val="es-MX"/>
        </w:rPr>
      </w:pPr>
    </w:p>
    <w:p w:rsidR="0007450A" w:rsidRPr="007B1FE3" w:rsidRDefault="00995A1D" w:rsidP="006E3888">
      <w:pPr>
        <w:pStyle w:val="Prrafodelista"/>
        <w:spacing w:line="276" w:lineRule="auto"/>
        <w:ind w:left="720" w:right="567"/>
        <w:jc w:val="both"/>
        <w:rPr>
          <w:rFonts w:ascii="Palatino Linotype" w:hAnsi="Palatino Linotype"/>
          <w:b/>
          <w:i/>
          <w:sz w:val="22"/>
          <w:lang w:val="es-MX"/>
        </w:rPr>
      </w:pPr>
      <w:r w:rsidRPr="007B1FE3">
        <w:rPr>
          <w:rFonts w:ascii="Palatino Linotype" w:hAnsi="Palatino Linotype"/>
          <w:b/>
          <w:i/>
          <w:sz w:val="22"/>
          <w:lang w:val="es-MX"/>
        </w:rPr>
        <w:t xml:space="preserve">ARTICULO 147. </w:t>
      </w:r>
    </w:p>
    <w:p w:rsidR="00564861" w:rsidRPr="007B1FE3" w:rsidRDefault="00564861" w:rsidP="006E3888">
      <w:pPr>
        <w:pStyle w:val="Prrafodelista"/>
        <w:spacing w:line="276" w:lineRule="auto"/>
        <w:ind w:left="720" w:right="567"/>
        <w:jc w:val="both"/>
        <w:rPr>
          <w:rFonts w:ascii="Palatino Linotype" w:hAnsi="Palatino Linotype"/>
          <w:b/>
          <w:i/>
          <w:sz w:val="22"/>
          <w:lang w:val="es-MX"/>
        </w:rPr>
      </w:pPr>
    </w:p>
    <w:p w:rsidR="00995A1D" w:rsidRPr="007B1FE3" w:rsidRDefault="00995A1D" w:rsidP="006E3888">
      <w:pPr>
        <w:pStyle w:val="Prrafodelista"/>
        <w:spacing w:line="276" w:lineRule="auto"/>
        <w:ind w:left="720" w:right="567"/>
        <w:jc w:val="both"/>
        <w:rPr>
          <w:rFonts w:ascii="Palatino Linotype" w:hAnsi="Palatino Linotype"/>
          <w:b/>
          <w:i/>
          <w:sz w:val="22"/>
          <w:lang w:val="es-MX"/>
        </w:rPr>
      </w:pPr>
      <w:r w:rsidRPr="007B1FE3">
        <w:rPr>
          <w:rFonts w:ascii="Palatino Linotype" w:hAnsi="Palatino Linotype"/>
          <w:b/>
          <w:i/>
          <w:sz w:val="22"/>
          <w:lang w:val="es-MX"/>
        </w:rPr>
        <w:t>(…)</w:t>
      </w:r>
    </w:p>
    <w:p w:rsidR="00564861" w:rsidRPr="007B1FE3" w:rsidRDefault="00564861" w:rsidP="006E3888">
      <w:pPr>
        <w:pStyle w:val="Prrafodelista"/>
        <w:spacing w:line="276" w:lineRule="auto"/>
        <w:ind w:left="720" w:right="567"/>
        <w:jc w:val="both"/>
        <w:rPr>
          <w:rFonts w:ascii="Palatino Linotype" w:hAnsi="Palatino Linotype"/>
          <w:b/>
          <w:i/>
          <w:sz w:val="22"/>
          <w:lang w:val="es-MX"/>
        </w:rPr>
      </w:pPr>
    </w:p>
    <w:p w:rsidR="00995A1D" w:rsidRPr="007B1FE3" w:rsidRDefault="00995A1D" w:rsidP="006E3888">
      <w:pPr>
        <w:pStyle w:val="Prrafodelista"/>
        <w:spacing w:line="276" w:lineRule="auto"/>
        <w:ind w:left="720" w:right="567"/>
        <w:jc w:val="both"/>
        <w:rPr>
          <w:rFonts w:ascii="Palatino Linotype" w:hAnsi="Palatino Linotype"/>
          <w:i/>
          <w:sz w:val="22"/>
          <w:lang w:val="es-MX"/>
        </w:rPr>
      </w:pPr>
      <w:r w:rsidRPr="007B1FE3">
        <w:rPr>
          <w:rFonts w:ascii="Palatino Linotype" w:hAnsi="Palatino Linotype"/>
          <w:i/>
          <w:sz w:val="22"/>
          <w:lang w:val="es-MX"/>
        </w:rPr>
        <w:lastRenderedPageBreak/>
        <w:t xml:space="preserve">El Ayuntamiento, de conformidad con las leyes Federales aplicables, el Código Administrativo del Estado de México, así como sus reglamentos respectivos tiene las siguientes atribuciones en materia de Obra Pública: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Formular anualmente al igual que la Dirección de Desarrollo Territorial y Urbano, planes y programas de trabajo para llevar a cabo la construcción, instalación, ampliación, adecuación, remodelación, restauración, conservación, mantenimiento, modificación o demolición de bienes inmuebles propiedad del Estado, de sus dependencias y entidades y de los municipios y sus organismos con cargo a recursos públicos Federales, estatales o municipales. </w:t>
      </w:r>
    </w:p>
    <w:p w:rsidR="00995A1D" w:rsidRPr="007B1FE3" w:rsidRDefault="00995A1D" w:rsidP="00995A1D">
      <w:pPr>
        <w:pStyle w:val="Prrafodelista"/>
        <w:numPr>
          <w:ilvl w:val="0"/>
          <w:numId w:val="5"/>
        </w:numPr>
        <w:spacing w:line="276" w:lineRule="auto"/>
        <w:ind w:right="567"/>
        <w:jc w:val="both"/>
        <w:rPr>
          <w:rFonts w:ascii="Palatino Linotype" w:hAnsi="Palatino Linotype"/>
          <w:b/>
          <w:i/>
          <w:sz w:val="22"/>
          <w:lang w:val="es-MX"/>
        </w:rPr>
      </w:pPr>
      <w:r w:rsidRPr="007B1FE3">
        <w:rPr>
          <w:rFonts w:ascii="Palatino Linotype" w:hAnsi="Palatino Linotype"/>
          <w:b/>
          <w:i/>
          <w:sz w:val="22"/>
          <w:lang w:val="es-MX"/>
        </w:rPr>
        <w:t>Elaborar y evaluar los programas anuales de Obras Públicas, de conformidad con los objetivos y lineamientos de los Planes de Desarrollo Nacional, Estatal y Municipal;</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Proponer para su análisis, discusión y aprobación por el Cabildo la integración del Comité Interno de Obra Pública;</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 Realizar los estudios técnicos, así como los proyectos ejecutivos de las Obras Públicas incluidos en los programas anuales;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Realizar los procedimientos de Adjudicación, en su caso, para la ejecución de obra pública o servicios relacionados con la misma, aprobadas en los Programas Anuales, de conformidad con las leyes aplicables de los recursos, montos y modalidad de adjudicación.</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Elaborar los Contratos de Obra Pública.</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Ejecutar las Obras Públicas por Contrato de los Programas Anuales aprobados;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Licitar, concursar o asignar, en su caso servicios de obra y las obras públicas aprobadas en los programas anuales, de conformidad con las leyes aplicables de los recursos y montos aprobados;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Elaborar al igual que la Dirección de Mantenimiento Institucional y Urbano los informes de avance físico y financiero de las Obras Públicas;</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Coadyuvar con la Contraloría Municipal, en la integración de los Comités Ciudadanos de Control y Vigilancia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b/>
          <w:i/>
          <w:sz w:val="22"/>
          <w:lang w:val="es-MX"/>
        </w:rPr>
        <w:t xml:space="preserve"> Revisar las estimaciones de obra</w:t>
      </w:r>
      <w:r w:rsidRPr="007B1FE3">
        <w:rPr>
          <w:rFonts w:ascii="Palatino Linotype" w:hAnsi="Palatino Linotype"/>
          <w:i/>
          <w:sz w:val="22"/>
          <w:lang w:val="es-MX"/>
        </w:rPr>
        <w:t xml:space="preserve"> y gestionar los pagos correspondientes, hasta el finiquito de las obras, así como aplicar las sanciones a que se hagan acreedores los contratistas por incumplimiento de los términos pactados;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Elaborar las actas de entrega – recepción de las obras concluidas de conformidad con las normas establecidas; </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Elaborar los Informes de avance físico y financiero de las Obras Públicas;</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lastRenderedPageBreak/>
        <w:t>Constituir los Comités Ciudadanos de Control y Vigilancia, los cuales coadyuvarán con la Contraloría Municipal para verificar con honestidad, transparencia y eficacia la ejecución de la Obra y el cumplimiento de los proyectos programados en el ejercicio de los recursos, atendiendo con ello a lo establecido en las fracciones VII y VIII del artículo 112 de la Ley Orgánica Municipal del Estado de México;</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Integrar y mantener actualizado el padrón de contratistas del municipio;</w:t>
      </w:r>
    </w:p>
    <w:p w:rsidR="00995A1D"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 xml:space="preserve">Dar vista a la Contraloría Municipal de las empresas que incumplan contratos de Obras Pública; y </w:t>
      </w:r>
    </w:p>
    <w:p w:rsidR="006E3888" w:rsidRPr="007B1FE3" w:rsidRDefault="00995A1D" w:rsidP="00995A1D">
      <w:pPr>
        <w:pStyle w:val="Prrafodelista"/>
        <w:numPr>
          <w:ilvl w:val="0"/>
          <w:numId w:val="5"/>
        </w:numPr>
        <w:spacing w:line="276" w:lineRule="auto"/>
        <w:ind w:right="567"/>
        <w:jc w:val="both"/>
        <w:rPr>
          <w:rFonts w:ascii="Palatino Linotype" w:hAnsi="Palatino Linotype"/>
          <w:i/>
          <w:sz w:val="22"/>
          <w:lang w:val="es-MX"/>
        </w:rPr>
      </w:pPr>
      <w:r w:rsidRPr="007B1FE3">
        <w:rPr>
          <w:rFonts w:ascii="Palatino Linotype" w:hAnsi="Palatino Linotype"/>
          <w:i/>
          <w:sz w:val="22"/>
          <w:lang w:val="es-MX"/>
        </w:rPr>
        <w:t>Las demás que establezcan los ordenamientos legales aplicables.</w:t>
      </w:r>
    </w:p>
    <w:p w:rsidR="00995A1D" w:rsidRPr="007B1FE3" w:rsidRDefault="00995A1D" w:rsidP="00995A1D">
      <w:pPr>
        <w:spacing w:line="276" w:lineRule="auto"/>
        <w:ind w:right="567"/>
        <w:jc w:val="both"/>
        <w:rPr>
          <w:rFonts w:ascii="Palatino Linotype" w:hAnsi="Palatino Linotype"/>
          <w:i/>
        </w:rPr>
      </w:pPr>
    </w:p>
    <w:p w:rsidR="00B14612" w:rsidRPr="007B1FE3" w:rsidRDefault="00B14612" w:rsidP="00B1461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B1FE3">
        <w:rPr>
          <w:rFonts w:ascii="Palatino Linotype" w:eastAsia="Times New Roman" w:hAnsi="Palatino Linotype" w:cs="Arial"/>
          <w:sz w:val="24"/>
          <w:szCs w:val="24"/>
          <w:lang w:val="es-ES" w:eastAsia="es-ES"/>
        </w:rPr>
        <w:t xml:space="preserve">Una vez sentado lo anterior, como fue mencionado en el antecedente tercero y sexto, </w:t>
      </w:r>
      <w:r w:rsidRPr="007B1FE3">
        <w:rPr>
          <w:rFonts w:ascii="Palatino Linotype" w:eastAsia="Times New Roman" w:hAnsi="Palatino Linotype" w:cs="Arial"/>
          <w:b/>
          <w:sz w:val="24"/>
          <w:szCs w:val="24"/>
          <w:lang w:val="es-ES" w:eastAsia="es-ES"/>
        </w:rPr>
        <w:t xml:space="preserve">El Sujeto Obligado </w:t>
      </w:r>
      <w:r w:rsidRPr="007B1FE3">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sidRPr="007B1FE3">
        <w:rPr>
          <w:rFonts w:ascii="Palatino Linotype" w:eastAsia="Times New Roman" w:hAnsi="Palatino Linotype" w:cs="Arial"/>
          <w:b/>
          <w:sz w:val="24"/>
          <w:szCs w:val="24"/>
          <w:lang w:val="es-ES" w:eastAsia="es-ES"/>
        </w:rPr>
        <w:t xml:space="preserve">–falta de respuesta a una solicitud de acceso a la información-, </w:t>
      </w:r>
      <w:r w:rsidRPr="007B1FE3">
        <w:rPr>
          <w:rFonts w:ascii="Palatino Linotype" w:eastAsia="Times New Roman" w:hAnsi="Palatino Linotype" w:cs="Arial"/>
          <w:sz w:val="24"/>
          <w:szCs w:val="24"/>
          <w:lang w:val="es-ES" w:eastAsia="es-ES"/>
        </w:rPr>
        <w:t xml:space="preserve">los cuales a toda luz son </w:t>
      </w:r>
      <w:r w:rsidRPr="007B1FE3">
        <w:rPr>
          <w:rFonts w:ascii="Palatino Linotype" w:eastAsia="Times New Roman" w:hAnsi="Palatino Linotype" w:cs="Arial"/>
          <w:b/>
          <w:sz w:val="24"/>
          <w:szCs w:val="24"/>
          <w:lang w:val="es-ES" w:eastAsia="es-ES"/>
        </w:rPr>
        <w:t xml:space="preserve">FUNDADOS. </w:t>
      </w:r>
    </w:p>
    <w:p w:rsidR="006E3888" w:rsidRPr="007B1FE3" w:rsidRDefault="006E3888" w:rsidP="006E3888">
      <w:pPr>
        <w:spacing w:line="360" w:lineRule="auto"/>
        <w:jc w:val="both"/>
        <w:rPr>
          <w:rFonts w:ascii="Palatino Linotype" w:hAnsi="Palatino Linotype"/>
          <w:i/>
          <w:sz w:val="20"/>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7B1FE3">
        <w:rPr>
          <w:rFonts w:ascii="Palatino Linotype" w:eastAsia="Times New Roman" w:hAnsi="Palatino Linotype" w:cs="Arial"/>
          <w:b/>
          <w:i/>
          <w:sz w:val="28"/>
          <w:szCs w:val="24"/>
          <w:lang w:val="es-ES" w:eastAsia="es-ES"/>
        </w:rPr>
        <w:t>•</w:t>
      </w:r>
      <w:r w:rsidRPr="007B1FE3">
        <w:rPr>
          <w:rFonts w:ascii="Palatino Linotype" w:eastAsia="Times New Roman" w:hAnsi="Palatino Linotype" w:cs="Arial"/>
          <w:b/>
          <w:i/>
          <w:sz w:val="28"/>
          <w:szCs w:val="24"/>
          <w:lang w:val="es-ES" w:eastAsia="es-ES"/>
        </w:rPr>
        <w:tab/>
        <w:t>De la clasificación de la información.</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lastRenderedPageBreak/>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i/>
          <w:szCs w:val="24"/>
          <w:lang w:val="es-ES" w:eastAsia="es-ES"/>
        </w:rPr>
        <w:t>“</w:t>
      </w:r>
      <w:r w:rsidRPr="007B1FE3">
        <w:rPr>
          <w:rFonts w:ascii="Palatino Linotype" w:eastAsia="Times New Roman" w:hAnsi="Palatino Linotype" w:cs="Arial"/>
          <w:b/>
          <w:i/>
          <w:szCs w:val="24"/>
          <w:lang w:val="es-ES" w:eastAsia="es-ES"/>
        </w:rPr>
        <w:t>Artículo 140.</w:t>
      </w:r>
      <w:r w:rsidRPr="007B1FE3">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w:t>
      </w:r>
      <w:r w:rsidRPr="007B1FE3">
        <w:rPr>
          <w:rFonts w:ascii="Palatino Linotype" w:eastAsia="Times New Roman" w:hAnsi="Palatino Linotype" w:cs="Arial"/>
          <w:i/>
          <w:szCs w:val="24"/>
          <w:lang w:val="es-ES" w:eastAsia="es-ES"/>
        </w:rPr>
        <w:t>. Comprometa la seguridad pública y cuente con un propósito genuino y un efecto demostrable;</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II</w:t>
      </w:r>
      <w:r w:rsidRPr="007B1FE3">
        <w:rPr>
          <w:rFonts w:ascii="Palatino Linotype" w:eastAsia="Times New Roman" w:hAnsi="Palatino Linotype" w:cs="Arial"/>
          <w:i/>
          <w:szCs w:val="24"/>
          <w:lang w:val="es-ES" w:eastAsia="es-ES"/>
        </w:rPr>
        <w:t>. Pueda menoscabar la conducción de las negociaciones y relaciones internacionales;</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III</w:t>
      </w:r>
      <w:r w:rsidRPr="007B1FE3">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IV</w:t>
      </w:r>
      <w:r w:rsidRPr="007B1FE3">
        <w:rPr>
          <w:rFonts w:ascii="Palatino Linotype" w:eastAsia="Times New Roman" w:hAnsi="Palatino Linotype" w:cs="Arial"/>
          <w:i/>
          <w:szCs w:val="24"/>
          <w:lang w:val="es-ES" w:eastAsia="es-ES"/>
        </w:rPr>
        <w:t>. Ponga en riesgo la vida, la seguridad o la salud de una persona física;</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7B1FE3">
        <w:rPr>
          <w:rFonts w:ascii="Palatino Linotype" w:eastAsia="Times New Roman" w:hAnsi="Palatino Linotype" w:cs="Arial"/>
          <w:b/>
          <w:i/>
          <w:szCs w:val="24"/>
          <w:lang w:val="es-ES" w:eastAsia="es-ES"/>
        </w:rPr>
        <w:t>V</w:t>
      </w:r>
      <w:r w:rsidRPr="007B1FE3">
        <w:rPr>
          <w:rFonts w:ascii="Palatino Linotype" w:eastAsia="Times New Roman" w:hAnsi="Palatino Linotype" w:cs="Arial"/>
          <w:i/>
          <w:szCs w:val="24"/>
          <w:lang w:val="es-ES" w:eastAsia="es-ES"/>
        </w:rPr>
        <w:t xml:space="preserve">. </w:t>
      </w:r>
      <w:r w:rsidRPr="007B1FE3">
        <w:rPr>
          <w:rFonts w:ascii="Palatino Linotype" w:eastAsia="Times New Roman" w:hAnsi="Palatino Linotype" w:cs="Arial"/>
          <w:b/>
          <w:i/>
          <w:szCs w:val="24"/>
          <w:lang w:val="es-ES" w:eastAsia="es-ES"/>
        </w:rPr>
        <w:t>Aquella cuya divulgación obstruya o pueda causar un serio perjuicio a:</w:t>
      </w:r>
    </w:p>
    <w:p w:rsidR="006E3888" w:rsidRPr="007B1FE3" w:rsidRDefault="006E3888" w:rsidP="006E388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1. Las actividades de fiscalización</w:t>
      </w:r>
      <w:r w:rsidRPr="007B1FE3">
        <w:rPr>
          <w:rFonts w:ascii="Palatino Linotype" w:eastAsia="Times New Roman" w:hAnsi="Palatino Linotype" w:cs="Arial"/>
          <w:i/>
          <w:szCs w:val="24"/>
          <w:lang w:val="es-ES" w:eastAsia="es-ES"/>
        </w:rPr>
        <w:t>, verificación, inspección, comprobación y auditoría sobre el cumplimiento de las Leyes; o</w:t>
      </w:r>
    </w:p>
    <w:p w:rsidR="006E3888" w:rsidRPr="007B1FE3" w:rsidRDefault="006E3888" w:rsidP="006E388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2</w:t>
      </w:r>
      <w:r w:rsidRPr="007B1FE3">
        <w:rPr>
          <w:rFonts w:ascii="Palatino Linotype" w:eastAsia="Times New Roman" w:hAnsi="Palatino Linotype" w:cs="Arial"/>
          <w:i/>
          <w:szCs w:val="24"/>
          <w:lang w:val="es-ES" w:eastAsia="es-ES"/>
        </w:rPr>
        <w:t>. La recaudación de las contribuciones.</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VI</w:t>
      </w:r>
      <w:r w:rsidRPr="007B1FE3">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lastRenderedPageBreak/>
        <w:t>VII</w:t>
      </w:r>
      <w:r w:rsidRPr="007B1FE3">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VIII</w:t>
      </w:r>
      <w:r w:rsidRPr="007B1FE3">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IX</w:t>
      </w:r>
      <w:r w:rsidRPr="007B1FE3">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X</w:t>
      </w:r>
      <w:r w:rsidRPr="007B1FE3">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XI</w:t>
      </w:r>
      <w:r w:rsidRPr="007B1FE3">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i/>
          <w:szCs w:val="24"/>
          <w:lang w:val="es-ES" w:eastAsia="es-ES"/>
        </w:rPr>
        <w:t>“</w:t>
      </w:r>
      <w:r w:rsidRPr="007B1FE3">
        <w:rPr>
          <w:rFonts w:ascii="Palatino Linotype" w:eastAsia="Times New Roman" w:hAnsi="Palatino Linotype" w:cs="Arial"/>
          <w:b/>
          <w:i/>
          <w:szCs w:val="24"/>
          <w:lang w:val="es-ES" w:eastAsia="es-ES"/>
        </w:rPr>
        <w:t>Artículo 128.</w:t>
      </w:r>
      <w:r w:rsidRPr="007B1FE3">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u w:val="single"/>
          <w:lang w:val="es-ES" w:eastAsia="es-ES"/>
        </w:rPr>
        <w:t>Para motivar</w:t>
      </w:r>
      <w:r w:rsidRPr="007B1FE3">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7B1FE3">
        <w:rPr>
          <w:rFonts w:ascii="Palatino Linotype" w:eastAsia="Times New Roman" w:hAnsi="Palatino Linotype" w:cs="Arial"/>
          <w:i/>
          <w:szCs w:val="24"/>
          <w:lang w:val="es-ES" w:eastAsia="es-ES"/>
        </w:rPr>
        <w:t>. Además, el sujeto obligado deberá, en todo momento, aplicar una prueba de daño.</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lastRenderedPageBreak/>
        <w:t>Artículo 129.</w:t>
      </w:r>
      <w:r w:rsidRPr="007B1FE3">
        <w:rPr>
          <w:rFonts w:ascii="Palatino Linotype" w:eastAsia="Times New Roman" w:hAnsi="Palatino Linotype" w:cs="Arial"/>
          <w:i/>
          <w:szCs w:val="24"/>
          <w:lang w:val="es-ES" w:eastAsia="es-ES"/>
        </w:rPr>
        <w:t xml:space="preserve"> </w:t>
      </w:r>
      <w:r w:rsidRPr="007B1FE3">
        <w:rPr>
          <w:rFonts w:ascii="Palatino Linotype" w:eastAsia="Times New Roman" w:hAnsi="Palatino Linotype" w:cs="Arial"/>
          <w:i/>
          <w:szCs w:val="24"/>
          <w:u w:val="single"/>
          <w:lang w:val="es-ES" w:eastAsia="es-ES"/>
        </w:rPr>
        <w:t>En la aplicación de la prueba de daño</w:t>
      </w:r>
      <w:r w:rsidRPr="007B1FE3">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w:t>
      </w:r>
      <w:r w:rsidRPr="007B1FE3">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1FE3">
        <w:rPr>
          <w:rFonts w:ascii="Palatino Linotype" w:eastAsia="Times New Roman" w:hAnsi="Palatino Linotype" w:cs="Arial"/>
          <w:b/>
          <w:i/>
          <w:szCs w:val="24"/>
          <w:lang w:val="es-ES" w:eastAsia="es-ES"/>
        </w:rPr>
        <w:t>II</w:t>
      </w:r>
      <w:r w:rsidRPr="007B1FE3">
        <w:rPr>
          <w:rFonts w:ascii="Palatino Linotype" w:eastAsia="Times New Roman" w:hAnsi="Palatino Linotype" w:cs="Arial"/>
          <w:i/>
          <w:szCs w:val="24"/>
          <w:lang w:val="es-ES" w:eastAsia="es-ES"/>
        </w:rPr>
        <w:t>. El riesgo de perjuicio que supondría la divulgación supera el interés público general de que se difunda; y</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7B1FE3">
        <w:rPr>
          <w:rFonts w:ascii="Palatino Linotype" w:eastAsia="Times New Roman" w:hAnsi="Palatino Linotype" w:cs="Arial"/>
          <w:b/>
          <w:i/>
          <w:szCs w:val="24"/>
          <w:lang w:val="es-ES" w:eastAsia="es-ES"/>
        </w:rPr>
        <w:t>III</w:t>
      </w:r>
      <w:r w:rsidRPr="007B1FE3">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7B1FE3">
        <w:rPr>
          <w:rFonts w:ascii="Palatino Linotype" w:eastAsia="Times New Roman" w:hAnsi="Palatino Linotype" w:cs="Arial"/>
          <w:b/>
          <w:sz w:val="24"/>
          <w:szCs w:val="24"/>
          <w:lang w:val="es-ES" w:eastAsia="es-ES"/>
        </w:rPr>
        <w:t>Sujeto Obligado</w:t>
      </w:r>
      <w:r w:rsidRPr="007B1FE3">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7B1FE3">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7B1FE3">
        <w:rPr>
          <w:rFonts w:ascii="Palatino Linotype" w:eastAsia="Times New Roman" w:hAnsi="Palatino Linotype" w:cs="Arial"/>
          <w:sz w:val="24"/>
          <w:szCs w:val="24"/>
          <w:lang w:val="es-ES" w:eastAsia="es-ES"/>
        </w:rPr>
        <w:t xml:space="preserve">. </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7B1FE3">
        <w:rPr>
          <w:rFonts w:ascii="Palatino Linotype" w:eastAsia="Times New Roman" w:hAnsi="Palatino Linotype" w:cs="Arial"/>
          <w:b/>
          <w:sz w:val="24"/>
          <w:szCs w:val="24"/>
          <w:lang w:val="es-ES" w:eastAsia="es-ES"/>
        </w:rPr>
        <w:t>Sujeto Obligado,</w:t>
      </w:r>
      <w:r w:rsidRPr="007B1FE3">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b/>
          <w:i/>
          <w:lang w:val="es-ES" w:eastAsia="es-ES"/>
        </w:rPr>
        <w:t>Artículo 49</w:t>
      </w:r>
      <w:r w:rsidRPr="007B1FE3">
        <w:rPr>
          <w:rFonts w:ascii="Palatino Linotype" w:eastAsia="Times New Roman" w:hAnsi="Palatino Linotype" w:cs="Arial"/>
          <w:i/>
          <w:lang w:val="es-ES" w:eastAsia="es-ES"/>
        </w:rPr>
        <w:t xml:space="preserve">. Los Comités de Transparencia tendrán las siguientes atribuciones: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 xml:space="preserve">(…)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b/>
          <w:i/>
          <w:lang w:val="es-ES" w:eastAsia="es-ES"/>
        </w:rPr>
        <w:t>VIII</w:t>
      </w:r>
      <w:r w:rsidRPr="007B1FE3">
        <w:rPr>
          <w:rFonts w:ascii="Palatino Linotype" w:eastAsia="Times New Roman" w:hAnsi="Palatino Linotype" w:cs="Arial"/>
          <w:i/>
          <w:lang w:val="es-ES" w:eastAsia="es-ES"/>
        </w:rPr>
        <w:t xml:space="preserve">. </w:t>
      </w:r>
      <w:r w:rsidRPr="007B1FE3">
        <w:rPr>
          <w:rFonts w:ascii="Palatino Linotype" w:eastAsia="Times New Roman" w:hAnsi="Palatino Linotype" w:cs="Arial"/>
          <w:i/>
          <w:lang w:val="es-ES" w:eastAsia="es-ES"/>
        </w:rPr>
        <w:tab/>
        <w:t xml:space="preserve">Aprobar, modificar o revocar la clasificación de la información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b/>
          <w:i/>
          <w:lang w:val="es-ES" w:eastAsia="es-ES"/>
        </w:rPr>
        <w:t>Artículo 122.</w:t>
      </w:r>
      <w:r w:rsidRPr="007B1FE3">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7B1FE3">
        <w:rPr>
          <w:rFonts w:ascii="Palatino Linotype" w:eastAsia="Times New Roman" w:hAnsi="Palatino Linotype" w:cs="Arial"/>
          <w:i/>
          <w:lang w:val="es-ES" w:eastAsia="es-ES"/>
        </w:rPr>
        <w:t>actualiza</w:t>
      </w:r>
      <w:proofErr w:type="spellEnd"/>
      <w:r w:rsidRPr="007B1FE3">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lastRenderedPageBreak/>
        <w:t xml:space="preserve">(…)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b/>
          <w:i/>
          <w:lang w:val="es-ES" w:eastAsia="es-ES"/>
        </w:rPr>
        <w:t>Artículo 132.</w:t>
      </w:r>
      <w:r w:rsidRPr="007B1FE3">
        <w:rPr>
          <w:rFonts w:ascii="Palatino Linotype" w:eastAsia="Times New Roman" w:hAnsi="Palatino Linotype" w:cs="Arial"/>
          <w:i/>
          <w:lang w:val="es-ES" w:eastAsia="es-ES"/>
        </w:rPr>
        <w:t xml:space="preserve"> La clasificación de la información se llevará a cabo en el momento en que: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 xml:space="preserve">(…)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b/>
          <w:i/>
          <w:lang w:val="es-ES" w:eastAsia="es-ES"/>
        </w:rPr>
        <w:t>II</w:t>
      </w:r>
      <w:r w:rsidRPr="007B1FE3">
        <w:rPr>
          <w:rFonts w:ascii="Palatino Linotype" w:eastAsia="Times New Roman" w:hAnsi="Palatino Linotype" w:cs="Arial"/>
          <w:i/>
          <w:lang w:val="es-ES" w:eastAsia="es-ES"/>
        </w:rPr>
        <w:t xml:space="preserve">... Se determine mediante resolución de autoridad competente; o </w:t>
      </w:r>
    </w:p>
    <w:p w:rsidR="006E3888" w:rsidRPr="007B1FE3" w:rsidRDefault="006E3888" w:rsidP="006E388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1FE3">
        <w:rPr>
          <w:rFonts w:ascii="Palatino Linotype" w:eastAsia="Times New Roman" w:hAnsi="Palatino Linotype" w:cs="Arial"/>
          <w:i/>
          <w:lang w:val="es-ES" w:eastAsia="es-ES"/>
        </w:rPr>
        <w:t>(…)</w:t>
      </w:r>
    </w:p>
    <w:p w:rsidR="006E3888" w:rsidRPr="007B1FE3" w:rsidRDefault="006E3888" w:rsidP="006E3888">
      <w:pPr>
        <w:spacing w:after="0" w:line="360" w:lineRule="auto"/>
        <w:jc w:val="both"/>
        <w:rPr>
          <w:rFonts w:ascii="Palatino Linotype" w:hAnsi="Palatino Linotype" w:cs="Arial"/>
          <w:sz w:val="24"/>
          <w:szCs w:val="24"/>
        </w:rPr>
      </w:pPr>
    </w:p>
    <w:p w:rsidR="006E3888" w:rsidRPr="007B1FE3" w:rsidRDefault="006E3888" w:rsidP="006E3888">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B1FE3">
        <w:rPr>
          <w:rFonts w:ascii="Palatino Linotype" w:eastAsia="Times New Roman" w:hAnsi="Palatino Linotype" w:cs="Arial"/>
          <w:b/>
          <w:i/>
          <w:sz w:val="28"/>
          <w:szCs w:val="24"/>
          <w:lang w:val="es-ES" w:eastAsia="es-ES"/>
        </w:rPr>
        <w:t>De la versión pública</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7B1FE3">
        <w:rPr>
          <w:rFonts w:ascii="Palatino Linotype" w:hAnsi="Palatino Linotype" w:cs="Arial"/>
          <w:sz w:val="24"/>
          <w:szCs w:val="24"/>
        </w:rPr>
        <w:lastRenderedPageBreak/>
        <w:t>públicas en las que se suprima aquella información relacionada con la vida privada de los particulares y de los servidores públicos.</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B1FE3">
        <w:rPr>
          <w:rFonts w:ascii="Palatino Linotype" w:hAnsi="Palatino Linotype" w:cs="Arial"/>
          <w:b/>
          <w:sz w:val="24"/>
          <w:szCs w:val="24"/>
        </w:rPr>
        <w:t>Registro Federal de Contribuyentes</w:t>
      </w:r>
      <w:r w:rsidRPr="007B1FE3">
        <w:rPr>
          <w:rFonts w:ascii="Palatino Linotype" w:hAnsi="Palatino Linotype" w:cs="Arial"/>
          <w:sz w:val="24"/>
          <w:szCs w:val="24"/>
        </w:rPr>
        <w:t xml:space="preserve"> (RFC), la </w:t>
      </w:r>
      <w:r w:rsidRPr="007B1FE3">
        <w:rPr>
          <w:rFonts w:ascii="Palatino Linotype" w:hAnsi="Palatino Linotype" w:cs="Arial"/>
          <w:b/>
          <w:sz w:val="24"/>
          <w:szCs w:val="24"/>
        </w:rPr>
        <w:t>Clave Única de Registro de Población</w:t>
      </w:r>
      <w:r w:rsidRPr="007B1FE3">
        <w:rPr>
          <w:rFonts w:ascii="Palatino Linotype" w:hAnsi="Palatino Linotype" w:cs="Arial"/>
          <w:sz w:val="24"/>
          <w:szCs w:val="24"/>
        </w:rPr>
        <w:t xml:space="preserve"> (CURP), la </w:t>
      </w:r>
      <w:r w:rsidRPr="007B1FE3">
        <w:rPr>
          <w:rFonts w:ascii="Palatino Linotype" w:hAnsi="Palatino Linotype" w:cs="Arial"/>
          <w:b/>
          <w:sz w:val="24"/>
          <w:szCs w:val="24"/>
        </w:rPr>
        <w:t>Clave de cualquier tipo de seguridad social</w:t>
      </w:r>
      <w:r w:rsidRPr="007B1FE3">
        <w:rPr>
          <w:rFonts w:ascii="Palatino Linotype" w:hAnsi="Palatino Linotype" w:cs="Arial"/>
          <w:sz w:val="24"/>
          <w:szCs w:val="24"/>
        </w:rPr>
        <w:t xml:space="preserve"> (ISSEMYM, u otros), así como, los </w:t>
      </w:r>
      <w:r w:rsidRPr="007B1FE3">
        <w:rPr>
          <w:rFonts w:ascii="Palatino Linotype" w:hAnsi="Palatino Linotype" w:cs="Arial"/>
          <w:b/>
          <w:sz w:val="24"/>
          <w:szCs w:val="24"/>
        </w:rPr>
        <w:t>préstamos o descuentos</w:t>
      </w:r>
      <w:r w:rsidRPr="007B1FE3">
        <w:rPr>
          <w:rFonts w:ascii="Palatino Linotype" w:hAnsi="Palatino Linotype" w:cs="Arial"/>
          <w:sz w:val="24"/>
          <w:szCs w:val="24"/>
        </w:rPr>
        <w:t xml:space="preserve"> que se le hagan a la persona y que no tengan relación con los impuestos o la cuota por seguridad social.</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240" w:lineRule="auto"/>
        <w:ind w:left="567" w:right="567"/>
        <w:jc w:val="both"/>
        <w:rPr>
          <w:rFonts w:ascii="Palatino Linotype" w:hAnsi="Palatino Linotype" w:cs="Arial"/>
          <w:bCs/>
          <w:i/>
        </w:rPr>
      </w:pPr>
      <w:r w:rsidRPr="007B1FE3">
        <w:rPr>
          <w:rFonts w:ascii="Palatino Linotype" w:hAnsi="Palatino Linotype" w:cs="Arial"/>
          <w:b/>
          <w:bCs/>
          <w:i/>
        </w:rPr>
        <w:t xml:space="preserve">“Registro Federal de Contribuyentes (RFC) de las personas físicas es un dato personal confidencial. </w:t>
      </w:r>
      <w:r w:rsidRPr="007B1FE3">
        <w:rPr>
          <w:rFonts w:ascii="Palatino Linotype" w:hAnsi="Palatino Linotype" w:cs="Arial"/>
          <w:i/>
        </w:rPr>
        <w:t>De conformidad con lo establecido en el artículo 18,</w:t>
      </w:r>
      <w:r w:rsidRPr="007B1FE3">
        <w:rPr>
          <w:rFonts w:ascii="Palatino Linotype" w:hAnsi="Palatino Linotype" w:cs="Arial"/>
          <w:b/>
          <w:bCs/>
          <w:i/>
        </w:rPr>
        <w:t xml:space="preserve"> </w:t>
      </w:r>
      <w:r w:rsidRPr="007B1FE3">
        <w:rPr>
          <w:rFonts w:ascii="Palatino Linotype" w:hAnsi="Palatino Linotype" w:cs="Arial"/>
          <w:i/>
        </w:rPr>
        <w:t>fracción II de la Ley Federal de Transparencia y Acceso a la Información Pública</w:t>
      </w:r>
      <w:r w:rsidRPr="007B1FE3">
        <w:rPr>
          <w:rFonts w:ascii="Palatino Linotype" w:hAnsi="Palatino Linotype" w:cs="Arial"/>
          <w:b/>
          <w:bCs/>
          <w:i/>
        </w:rPr>
        <w:t xml:space="preserve"> </w:t>
      </w:r>
      <w:r w:rsidRPr="007B1FE3">
        <w:rPr>
          <w:rFonts w:ascii="Palatino Linotype" w:hAnsi="Palatino Linotype" w:cs="Arial"/>
          <w:i/>
        </w:rPr>
        <w:t xml:space="preserve">Gubernamental </w:t>
      </w:r>
      <w:r w:rsidRPr="007B1FE3">
        <w:rPr>
          <w:rFonts w:ascii="Palatino Linotype" w:hAnsi="Palatino Linotype" w:cs="Arial"/>
          <w:i/>
          <w:u w:val="single"/>
        </w:rPr>
        <w:t xml:space="preserve">se </w:t>
      </w:r>
      <w:r w:rsidRPr="007B1FE3">
        <w:rPr>
          <w:rFonts w:ascii="Palatino Linotype" w:hAnsi="Palatino Linotype" w:cs="Arial"/>
          <w:i/>
          <w:u w:val="single"/>
        </w:rPr>
        <w:lastRenderedPageBreak/>
        <w:t>considera información confidencial los datos personales que</w:t>
      </w:r>
      <w:r w:rsidRPr="007B1FE3">
        <w:rPr>
          <w:rFonts w:ascii="Palatino Linotype" w:hAnsi="Palatino Linotype" w:cs="Arial"/>
          <w:bCs/>
          <w:i/>
          <w:u w:val="single"/>
        </w:rPr>
        <w:t xml:space="preserve"> </w:t>
      </w:r>
      <w:r w:rsidRPr="007B1FE3">
        <w:rPr>
          <w:rFonts w:ascii="Palatino Linotype" w:hAnsi="Palatino Linotype" w:cs="Arial"/>
          <w:i/>
          <w:u w:val="single"/>
        </w:rPr>
        <w:t>requieren el consentimiento de los individuos para su difusión, distribución o</w:t>
      </w:r>
      <w:r w:rsidRPr="007B1FE3">
        <w:rPr>
          <w:rFonts w:ascii="Palatino Linotype" w:hAnsi="Palatino Linotype" w:cs="Arial"/>
          <w:bCs/>
          <w:i/>
          <w:u w:val="single"/>
        </w:rPr>
        <w:t xml:space="preserve"> </w:t>
      </w:r>
      <w:r w:rsidRPr="007B1FE3">
        <w:rPr>
          <w:rFonts w:ascii="Palatino Linotype" w:hAnsi="Palatino Linotype" w:cs="Arial"/>
          <w:i/>
          <w:u w:val="single"/>
        </w:rPr>
        <w:t>comercialización en los términos de esta Ley. Por su parte, según dispone el</w:t>
      </w:r>
      <w:r w:rsidRPr="007B1FE3">
        <w:rPr>
          <w:rFonts w:ascii="Palatino Linotype" w:hAnsi="Palatino Linotype" w:cs="Arial"/>
          <w:bCs/>
          <w:i/>
          <w:u w:val="single"/>
        </w:rPr>
        <w:t xml:space="preserve"> </w:t>
      </w:r>
      <w:r w:rsidRPr="007B1FE3">
        <w:rPr>
          <w:rFonts w:ascii="Palatino Linotype" w:hAnsi="Palatino Linotype" w:cs="Arial"/>
          <w:i/>
          <w:u w:val="single"/>
        </w:rPr>
        <w:t>artículo 3, fracción II de la Ley Federal de Transparencia y Acceso a la Información</w:t>
      </w:r>
      <w:r w:rsidRPr="007B1FE3">
        <w:rPr>
          <w:rFonts w:ascii="Palatino Linotype" w:hAnsi="Palatino Linotype" w:cs="Arial"/>
          <w:bCs/>
          <w:i/>
          <w:u w:val="single"/>
        </w:rPr>
        <w:t xml:space="preserve"> </w:t>
      </w:r>
      <w:r w:rsidRPr="007B1FE3">
        <w:rPr>
          <w:rFonts w:ascii="Palatino Linotype" w:hAnsi="Palatino Linotype" w:cs="Arial"/>
          <w:i/>
          <w:u w:val="single"/>
        </w:rPr>
        <w:t>Pública Gubernamental, dato personal es toda aquella información concerniente a</w:t>
      </w:r>
      <w:r w:rsidRPr="007B1FE3">
        <w:rPr>
          <w:rFonts w:ascii="Palatino Linotype" w:hAnsi="Palatino Linotype" w:cs="Arial"/>
          <w:bCs/>
          <w:i/>
          <w:u w:val="single"/>
        </w:rPr>
        <w:t xml:space="preserve"> </w:t>
      </w:r>
      <w:r w:rsidRPr="007B1FE3">
        <w:rPr>
          <w:rFonts w:ascii="Palatino Linotype" w:hAnsi="Palatino Linotype" w:cs="Arial"/>
          <w:i/>
          <w:u w:val="single"/>
        </w:rPr>
        <w:t>una persona física identificada o identificable</w:t>
      </w:r>
      <w:r w:rsidRPr="007B1FE3">
        <w:rPr>
          <w:rFonts w:ascii="Palatino Linotype" w:hAnsi="Palatino Linotype" w:cs="Arial"/>
          <w:i/>
        </w:rPr>
        <w:t xml:space="preserve">. Para </w:t>
      </w:r>
      <w:r w:rsidRPr="007B1FE3">
        <w:rPr>
          <w:rFonts w:ascii="Palatino Linotype" w:hAnsi="Palatino Linotype" w:cs="Arial"/>
          <w:i/>
          <w:u w:val="single"/>
        </w:rPr>
        <w:t>obtener el RFC es necesario</w:t>
      </w:r>
      <w:r w:rsidRPr="007B1FE3">
        <w:rPr>
          <w:rFonts w:ascii="Palatino Linotype" w:hAnsi="Palatino Linotype" w:cs="Arial"/>
          <w:b/>
          <w:bCs/>
          <w:i/>
          <w:u w:val="single"/>
        </w:rPr>
        <w:t xml:space="preserve"> </w:t>
      </w:r>
      <w:r w:rsidRPr="007B1FE3">
        <w:rPr>
          <w:rFonts w:ascii="Palatino Linotype" w:hAnsi="Palatino Linotype" w:cs="Arial"/>
          <w:i/>
          <w:u w:val="single"/>
        </w:rPr>
        <w:t>acreditar previamente mediante documentos oficiales (pasaporte, acta de</w:t>
      </w:r>
      <w:r w:rsidRPr="007B1FE3">
        <w:rPr>
          <w:rFonts w:ascii="Palatino Linotype" w:hAnsi="Palatino Linotype" w:cs="Arial"/>
          <w:b/>
          <w:bCs/>
          <w:i/>
          <w:u w:val="single"/>
        </w:rPr>
        <w:t xml:space="preserve"> </w:t>
      </w:r>
      <w:r w:rsidRPr="007B1FE3">
        <w:rPr>
          <w:rFonts w:ascii="Palatino Linotype" w:hAnsi="Palatino Linotype" w:cs="Arial"/>
          <w:i/>
          <w:u w:val="single"/>
        </w:rPr>
        <w:t>nacimiento, etc.) la identidad de la persona, su fecha y lugar de nacimiento, entre</w:t>
      </w:r>
      <w:r w:rsidRPr="007B1FE3">
        <w:rPr>
          <w:rFonts w:ascii="Palatino Linotype" w:hAnsi="Palatino Linotype" w:cs="Arial"/>
          <w:b/>
          <w:bCs/>
          <w:i/>
          <w:u w:val="single"/>
        </w:rPr>
        <w:t xml:space="preserve"> </w:t>
      </w:r>
      <w:r w:rsidRPr="007B1FE3">
        <w:rPr>
          <w:rFonts w:ascii="Palatino Linotype" w:hAnsi="Palatino Linotype" w:cs="Arial"/>
          <w:i/>
          <w:u w:val="single"/>
        </w:rPr>
        <w:t xml:space="preserve">otros. </w:t>
      </w:r>
      <w:r w:rsidRPr="007B1FE3">
        <w:rPr>
          <w:rFonts w:ascii="Palatino Linotype" w:hAnsi="Palatino Linotype" w:cs="Arial"/>
          <w:i/>
        </w:rPr>
        <w:t>De acuerdo con la legislación tributaria, las personas físicas tramitan su</w:t>
      </w:r>
      <w:r w:rsidRPr="007B1FE3">
        <w:rPr>
          <w:rFonts w:ascii="Palatino Linotype" w:hAnsi="Palatino Linotype" w:cs="Arial"/>
          <w:b/>
          <w:bCs/>
          <w:i/>
        </w:rPr>
        <w:t xml:space="preserve"> </w:t>
      </w:r>
      <w:r w:rsidRPr="007B1FE3">
        <w:rPr>
          <w:rFonts w:ascii="Palatino Linotype" w:hAnsi="Palatino Linotype" w:cs="Arial"/>
          <w:i/>
        </w:rPr>
        <w:t>inscripción en el Registro Federal de Contribuyentes con el único propósito de</w:t>
      </w:r>
      <w:r w:rsidRPr="007B1FE3">
        <w:rPr>
          <w:rFonts w:ascii="Palatino Linotype" w:hAnsi="Palatino Linotype" w:cs="Arial"/>
          <w:b/>
          <w:bCs/>
          <w:i/>
        </w:rPr>
        <w:t xml:space="preserve"> </w:t>
      </w:r>
      <w:r w:rsidRPr="007B1FE3">
        <w:rPr>
          <w:rFonts w:ascii="Palatino Linotype" w:hAnsi="Palatino Linotype" w:cs="Arial"/>
          <w:i/>
        </w:rPr>
        <w:t>realizar mediante esa clave de identificación, operaciones o actividades de</w:t>
      </w:r>
      <w:r w:rsidRPr="007B1FE3">
        <w:rPr>
          <w:rFonts w:ascii="Palatino Linotype" w:hAnsi="Palatino Linotype" w:cs="Arial"/>
          <w:b/>
          <w:bCs/>
          <w:i/>
        </w:rPr>
        <w:t xml:space="preserve"> </w:t>
      </w:r>
      <w:r w:rsidRPr="007B1FE3">
        <w:rPr>
          <w:rFonts w:ascii="Palatino Linotype" w:hAnsi="Palatino Linotype" w:cs="Arial"/>
          <w:i/>
        </w:rPr>
        <w:t>naturaleza tributaria. En este sentido, el artículo 79 del Código Fiscal de la</w:t>
      </w:r>
      <w:r w:rsidRPr="007B1FE3">
        <w:rPr>
          <w:rFonts w:ascii="Palatino Linotype" w:hAnsi="Palatino Linotype" w:cs="Arial"/>
          <w:b/>
          <w:bCs/>
          <w:i/>
        </w:rPr>
        <w:t xml:space="preserve"> </w:t>
      </w:r>
      <w:r w:rsidRPr="007B1FE3">
        <w:rPr>
          <w:rFonts w:ascii="Palatino Linotype" w:hAnsi="Palatino Linotype" w:cs="Arial"/>
          <w:i/>
        </w:rPr>
        <w:t>Federación prevé que la utilización de una clave de registro no asignada por la</w:t>
      </w:r>
      <w:r w:rsidRPr="007B1FE3">
        <w:rPr>
          <w:rFonts w:ascii="Palatino Linotype" w:hAnsi="Palatino Linotype" w:cs="Arial"/>
          <w:b/>
          <w:bCs/>
          <w:i/>
        </w:rPr>
        <w:t xml:space="preserve"> </w:t>
      </w:r>
      <w:r w:rsidRPr="007B1FE3">
        <w:rPr>
          <w:rFonts w:ascii="Palatino Linotype" w:hAnsi="Palatino Linotype" w:cs="Arial"/>
          <w:i/>
        </w:rPr>
        <w:t>autoridad constituye como una infracción en materia fiscal. De acuerdo con lo</w:t>
      </w:r>
      <w:r w:rsidRPr="007B1FE3">
        <w:rPr>
          <w:rFonts w:ascii="Palatino Linotype" w:hAnsi="Palatino Linotype" w:cs="Arial"/>
          <w:b/>
          <w:bCs/>
          <w:i/>
        </w:rPr>
        <w:t xml:space="preserve"> </w:t>
      </w:r>
      <w:r w:rsidRPr="007B1FE3">
        <w:rPr>
          <w:rFonts w:ascii="Palatino Linotype" w:hAnsi="Palatino Linotype" w:cs="Arial"/>
          <w:i/>
        </w:rPr>
        <w:t>antes apuntado, el RFC vinculado al nombre de su titular, permite identificar la</w:t>
      </w:r>
      <w:r w:rsidRPr="007B1FE3">
        <w:rPr>
          <w:rFonts w:ascii="Palatino Linotype" w:hAnsi="Palatino Linotype" w:cs="Arial"/>
          <w:b/>
          <w:bCs/>
          <w:i/>
        </w:rPr>
        <w:t xml:space="preserve"> </w:t>
      </w:r>
      <w:r w:rsidRPr="007B1FE3">
        <w:rPr>
          <w:rFonts w:ascii="Palatino Linotype" w:hAnsi="Palatino Linotype" w:cs="Arial"/>
          <w:i/>
        </w:rPr>
        <w:t xml:space="preserve">edad de la persona, así como su </w:t>
      </w:r>
      <w:proofErr w:type="spellStart"/>
      <w:r w:rsidRPr="007B1FE3">
        <w:rPr>
          <w:rFonts w:ascii="Palatino Linotype" w:hAnsi="Palatino Linotype" w:cs="Arial"/>
          <w:i/>
        </w:rPr>
        <w:t>homoclave</w:t>
      </w:r>
      <w:proofErr w:type="spellEnd"/>
      <w:r w:rsidRPr="007B1FE3">
        <w:rPr>
          <w:rFonts w:ascii="Palatino Linotype" w:hAnsi="Palatino Linotype" w:cs="Arial"/>
          <w:i/>
        </w:rPr>
        <w:t>, siendo esta última única e irrepetible,</w:t>
      </w:r>
      <w:r w:rsidRPr="007B1FE3">
        <w:rPr>
          <w:rFonts w:ascii="Palatino Linotype" w:hAnsi="Palatino Linotype" w:cs="Arial"/>
          <w:b/>
          <w:bCs/>
          <w:i/>
        </w:rPr>
        <w:t xml:space="preserve"> </w:t>
      </w:r>
      <w:r w:rsidRPr="007B1FE3">
        <w:rPr>
          <w:rFonts w:ascii="Palatino Linotype" w:hAnsi="Palatino Linotype" w:cs="Arial"/>
          <w:i/>
        </w:rPr>
        <w:t>por lo que es posible concluir que el RFC constituye un dato personal y, por tanto,</w:t>
      </w:r>
      <w:r w:rsidRPr="007B1FE3">
        <w:rPr>
          <w:rFonts w:ascii="Palatino Linotype" w:hAnsi="Palatino Linotype" w:cs="Arial"/>
          <w:b/>
          <w:bCs/>
          <w:i/>
        </w:rPr>
        <w:t xml:space="preserve"> </w:t>
      </w:r>
      <w:r w:rsidRPr="007B1FE3">
        <w:rPr>
          <w:rFonts w:ascii="Palatino Linotype" w:hAnsi="Palatino Linotype" w:cs="Arial"/>
          <w:i/>
        </w:rPr>
        <w:t>información confidencial, de conformidad con los previsto en el artículo 18,</w:t>
      </w:r>
      <w:r w:rsidRPr="007B1FE3">
        <w:rPr>
          <w:rFonts w:ascii="Palatino Linotype" w:hAnsi="Palatino Linotype" w:cs="Arial"/>
          <w:b/>
          <w:bCs/>
          <w:i/>
        </w:rPr>
        <w:t xml:space="preserve"> </w:t>
      </w:r>
      <w:r w:rsidRPr="007B1FE3">
        <w:rPr>
          <w:rFonts w:ascii="Palatino Linotype" w:hAnsi="Palatino Linotype" w:cs="Arial"/>
          <w:i/>
        </w:rPr>
        <w:t>fracción II de la Ley Federal de Transparencia y Acceso a la Información Pública</w:t>
      </w:r>
      <w:r w:rsidRPr="007B1FE3">
        <w:rPr>
          <w:rFonts w:ascii="Palatino Linotype" w:hAnsi="Palatino Linotype" w:cs="Arial"/>
          <w:b/>
          <w:bCs/>
          <w:i/>
        </w:rPr>
        <w:t xml:space="preserve"> </w:t>
      </w:r>
      <w:r w:rsidRPr="007B1FE3">
        <w:rPr>
          <w:rFonts w:ascii="Palatino Linotype" w:hAnsi="Palatino Linotype" w:cs="Arial"/>
          <w:i/>
        </w:rPr>
        <w:t>Gubernamental</w:t>
      </w:r>
      <w:r w:rsidRPr="007B1FE3">
        <w:rPr>
          <w:rFonts w:ascii="Palatino Linotype" w:hAnsi="Palatino Linotype" w:cs="Arial"/>
          <w:bCs/>
          <w:i/>
        </w:rPr>
        <w:t xml:space="preserve">…” </w:t>
      </w:r>
    </w:p>
    <w:p w:rsidR="006E3888" w:rsidRPr="007B1FE3" w:rsidRDefault="006E3888" w:rsidP="006E3888">
      <w:pPr>
        <w:tabs>
          <w:tab w:val="left" w:pos="8647"/>
        </w:tabs>
        <w:spacing w:after="0" w:line="240" w:lineRule="auto"/>
        <w:ind w:left="567" w:right="567"/>
        <w:jc w:val="both"/>
        <w:rPr>
          <w:rFonts w:ascii="Palatino Linotype" w:hAnsi="Palatino Linotype" w:cs="Arial"/>
          <w:bCs/>
        </w:rPr>
      </w:pPr>
    </w:p>
    <w:p w:rsidR="006E3888" w:rsidRPr="007B1FE3" w:rsidRDefault="006E3888" w:rsidP="006E3888">
      <w:pPr>
        <w:tabs>
          <w:tab w:val="left" w:pos="8647"/>
        </w:tabs>
        <w:spacing w:after="0" w:line="240" w:lineRule="auto"/>
        <w:ind w:left="567" w:right="284"/>
        <w:jc w:val="right"/>
        <w:rPr>
          <w:rFonts w:ascii="Palatino Linotype" w:hAnsi="Palatino Linotype" w:cs="Arial"/>
        </w:rPr>
      </w:pPr>
      <w:r w:rsidRPr="007B1FE3">
        <w:rPr>
          <w:rFonts w:ascii="Palatino Linotype" w:hAnsi="Palatino Linotype" w:cs="Arial"/>
        </w:rPr>
        <w:t>(Énfasis añadido)</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7B1FE3">
        <w:rPr>
          <w:rFonts w:ascii="Palatino Linotype" w:hAnsi="Palatino Linotype" w:cs="Arial"/>
          <w:sz w:val="24"/>
          <w:szCs w:val="24"/>
        </w:rPr>
        <w:t>homoclave</w:t>
      </w:r>
      <w:proofErr w:type="spellEnd"/>
      <w:r w:rsidRPr="007B1FE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7B1FE3">
        <w:rPr>
          <w:rFonts w:ascii="Palatino Linotype" w:hAnsi="Palatino Linotype" w:cs="Arial"/>
          <w:sz w:val="24"/>
          <w:szCs w:val="24"/>
        </w:rPr>
        <w:lastRenderedPageBreak/>
        <w:t xml:space="preserve">compartido por el entonces </w:t>
      </w:r>
      <w:r w:rsidRPr="007B1FE3">
        <w:rPr>
          <w:rFonts w:ascii="Palatino Linotype" w:hAnsi="Palatino Linotype" w:cs="Arial"/>
          <w:b/>
          <w:bCs/>
          <w:sz w:val="24"/>
          <w:szCs w:val="24"/>
        </w:rPr>
        <w:t xml:space="preserve">Instituto Federal de Acceso a la Información y Protección de Datos (IFAI), conforme al </w:t>
      </w:r>
      <w:r w:rsidRPr="007B1FE3">
        <w:rPr>
          <w:rFonts w:ascii="Palatino Linotype" w:hAnsi="Palatino Linotype" w:cs="Arial"/>
          <w:sz w:val="24"/>
          <w:szCs w:val="24"/>
        </w:rPr>
        <w:t xml:space="preserve">criterio número 0003-10, el cual refiere: </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505"/>
        </w:tabs>
        <w:spacing w:after="0" w:line="276" w:lineRule="auto"/>
        <w:ind w:left="567" w:right="567"/>
        <w:jc w:val="both"/>
        <w:rPr>
          <w:rFonts w:ascii="Palatino Linotype" w:hAnsi="Palatino Linotype" w:cs="Arial"/>
          <w:i/>
        </w:rPr>
      </w:pPr>
      <w:r w:rsidRPr="007B1FE3">
        <w:rPr>
          <w:rFonts w:ascii="Palatino Linotype" w:hAnsi="Palatino Linotype" w:cs="Arial"/>
          <w:b/>
          <w:bCs/>
          <w:i/>
        </w:rPr>
        <w:t xml:space="preserve">“Clave Única de Registro de Población (CURP) es un dato personal confidencial. </w:t>
      </w:r>
      <w:r w:rsidRPr="007B1FE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 anteriormente señalado</w:t>
      </w:r>
      <w:r w:rsidRPr="007B1FE3">
        <w:rPr>
          <w:rFonts w:ascii="Palatino Linotype" w:hAnsi="Palatino Linotype" w:cs="Arial"/>
          <w:b/>
          <w:bCs/>
          <w:i/>
        </w:rPr>
        <w:t>..</w:t>
      </w:r>
      <w:r w:rsidRPr="007B1FE3">
        <w:rPr>
          <w:rFonts w:ascii="Palatino Linotype" w:hAnsi="Palatino Linotype" w:cs="Arial"/>
          <w:i/>
        </w:rPr>
        <w:t>.” (Sic)</w:t>
      </w:r>
    </w:p>
    <w:p w:rsidR="006E3888" w:rsidRPr="007B1FE3" w:rsidRDefault="006E3888" w:rsidP="006E38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E3888" w:rsidRPr="007B1FE3" w:rsidRDefault="006E3888" w:rsidP="006E38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B1FE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E3888" w:rsidRPr="007B1FE3" w:rsidRDefault="006E3888" w:rsidP="006E388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7B1FE3">
        <w:rPr>
          <w:rFonts w:ascii="Palatino Linotype" w:hAnsi="Palatino Linotype" w:cs="Arial"/>
          <w:sz w:val="24"/>
          <w:szCs w:val="24"/>
        </w:rPr>
        <w:lastRenderedPageBreak/>
        <w:t>que, se insiste, no son de acceso público, de ahí que deben protegerse mediante la versión pública correspondiente.</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505"/>
        </w:tabs>
        <w:spacing w:after="0" w:line="276" w:lineRule="auto"/>
        <w:ind w:left="567" w:right="567"/>
        <w:jc w:val="both"/>
        <w:rPr>
          <w:rFonts w:ascii="Palatino Linotype" w:hAnsi="Palatino Linotype" w:cs="Arial"/>
          <w:bCs/>
          <w:i/>
        </w:rPr>
      </w:pPr>
      <w:r w:rsidRPr="007B1FE3">
        <w:rPr>
          <w:rFonts w:ascii="Palatino Linotype" w:hAnsi="Palatino Linotype" w:cs="Arial"/>
          <w:bCs/>
          <w:i/>
        </w:rPr>
        <w:t>“</w:t>
      </w:r>
      <w:r w:rsidRPr="007B1FE3">
        <w:rPr>
          <w:rFonts w:ascii="Palatino Linotype" w:hAnsi="Palatino Linotype" w:cs="Arial"/>
          <w:b/>
          <w:bCs/>
          <w:i/>
        </w:rPr>
        <w:t>Cuarto</w:t>
      </w:r>
      <w:r w:rsidRPr="007B1FE3">
        <w:rPr>
          <w:rFonts w:ascii="Palatino Linotype" w:hAnsi="Palatino Linotype" w:cs="Arial"/>
          <w:bCs/>
          <w:i/>
        </w:rPr>
        <w:t xml:space="preserve">. </w:t>
      </w:r>
      <w:r w:rsidRPr="007B1FE3">
        <w:rPr>
          <w:rFonts w:ascii="Palatino Linotype" w:hAnsi="Palatino Linotype" w:cs="Arial"/>
          <w:b/>
          <w:bCs/>
          <w:i/>
          <w:u w:val="single"/>
        </w:rPr>
        <w:t>Para clasificar la información como reservada o confidencial,</w:t>
      </w:r>
      <w:r w:rsidRPr="007B1FE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Los sujetos obligados deberán aplicar, de manera estricta, las excepciones al derecho de acceso a la información y sólo podrán invocarlas cuando acrediten su procedencia.</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
          <w:bCs/>
          <w:i/>
        </w:rPr>
        <w:t>Quinto</w:t>
      </w:r>
      <w:r w:rsidRPr="007B1FE3">
        <w:rPr>
          <w:rFonts w:ascii="Palatino Linotype" w:hAnsi="Palatino Linotype" w:cs="Arial"/>
          <w:bCs/>
          <w:i/>
        </w:rPr>
        <w:t xml:space="preserve">. </w:t>
      </w:r>
      <w:r w:rsidRPr="007B1FE3">
        <w:rPr>
          <w:rFonts w:ascii="Palatino Linotype" w:hAnsi="Palatino Linotype" w:cs="Arial"/>
          <w:b/>
          <w:bCs/>
          <w:i/>
        </w:rPr>
        <w:t xml:space="preserve">La carga de la prueba para justificar toda negativa de acceso a la información, </w:t>
      </w:r>
      <w:r w:rsidRPr="007B1FE3">
        <w:rPr>
          <w:rFonts w:ascii="Palatino Linotype" w:hAnsi="Palatino Linotype" w:cs="Arial"/>
          <w:bCs/>
          <w:i/>
        </w:rPr>
        <w:t>por actualizarse cualquiera de los supuestos de clasificación previstos en la Ley General, la Ley Federal y leyes estatales, corresponderá</w:t>
      </w:r>
      <w:r w:rsidRPr="007B1FE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B1FE3">
        <w:rPr>
          <w:rFonts w:ascii="Palatino Linotype" w:hAnsi="Palatino Linotype" w:cs="Arial"/>
          <w:bCs/>
          <w:i/>
        </w:rPr>
        <w:t>, observando lo dispuesto en la Ley General y las demás disposiciones aplicables en la materia.</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
          <w:bCs/>
          <w:i/>
        </w:rPr>
        <w:t>Octavo</w:t>
      </w:r>
      <w:r w:rsidRPr="007B1FE3">
        <w:rPr>
          <w:rFonts w:ascii="Palatino Linotype" w:hAnsi="Palatino Linotype" w:cs="Arial"/>
          <w:bCs/>
          <w:i/>
        </w:rPr>
        <w:t xml:space="preserve">. </w:t>
      </w:r>
      <w:r w:rsidRPr="007B1FE3">
        <w:rPr>
          <w:rFonts w:ascii="Palatino Linotype" w:hAnsi="Palatino Linotype" w:cs="Arial"/>
          <w:bCs/>
          <w:i/>
          <w:u w:val="single"/>
        </w:rPr>
        <w:t>Para fundar la clasificación de la información se debe señalar el artículo, fracción, inciso, párrafo o numeral de la ley o tratado internacional</w:t>
      </w:r>
      <w:r w:rsidRPr="007B1FE3">
        <w:rPr>
          <w:rFonts w:ascii="Palatino Linotype" w:hAnsi="Palatino Linotype" w:cs="Arial"/>
          <w:bCs/>
          <w:i/>
        </w:rPr>
        <w:t xml:space="preserve"> suscrito por el Estado mexicano que expresamente le otorga el carácter de reservada o confidencial.</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w:t>
      </w:r>
    </w:p>
    <w:p w:rsidR="006E3888" w:rsidRPr="007B1FE3" w:rsidRDefault="006E3888" w:rsidP="006E3888">
      <w:pPr>
        <w:tabs>
          <w:tab w:val="left" w:pos="8647"/>
        </w:tabs>
        <w:spacing w:after="0" w:line="276" w:lineRule="auto"/>
        <w:ind w:left="567" w:right="567"/>
        <w:jc w:val="both"/>
        <w:rPr>
          <w:rFonts w:ascii="Palatino Linotype" w:hAnsi="Palatino Linotype" w:cs="Arial"/>
          <w:b/>
          <w:bCs/>
          <w:i/>
        </w:rPr>
      </w:pPr>
      <w:r w:rsidRPr="007B1FE3">
        <w:rPr>
          <w:rFonts w:ascii="Palatino Linotype" w:hAnsi="Palatino Linotype" w:cs="Arial"/>
          <w:b/>
          <w:bCs/>
          <w:i/>
        </w:rPr>
        <w:lastRenderedPageBreak/>
        <w:t>DE LA INFORMACIÓN CONFIDENCIAL</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
          <w:bCs/>
          <w:i/>
        </w:rPr>
        <w:t xml:space="preserve">Trigésimo octavo. </w:t>
      </w:r>
      <w:r w:rsidRPr="007B1FE3">
        <w:rPr>
          <w:rFonts w:ascii="Palatino Linotype" w:hAnsi="Palatino Linotype" w:cs="Arial"/>
          <w:bCs/>
          <w:i/>
        </w:rPr>
        <w:t>Se considera información confidencial:</w:t>
      </w:r>
    </w:p>
    <w:p w:rsidR="006E3888" w:rsidRPr="007B1FE3" w:rsidRDefault="006E3888" w:rsidP="006E3888">
      <w:pPr>
        <w:tabs>
          <w:tab w:val="left" w:pos="8647"/>
        </w:tabs>
        <w:spacing w:after="0" w:line="276" w:lineRule="auto"/>
        <w:ind w:left="567" w:right="567"/>
        <w:jc w:val="both"/>
        <w:rPr>
          <w:rFonts w:ascii="Palatino Linotype" w:hAnsi="Palatino Linotype" w:cs="Arial"/>
          <w:b/>
          <w:bCs/>
          <w:i/>
        </w:rPr>
      </w:pPr>
      <w:r w:rsidRPr="007B1FE3">
        <w:rPr>
          <w:rFonts w:ascii="Palatino Linotype" w:hAnsi="Palatino Linotype" w:cs="Arial"/>
          <w:bCs/>
          <w:i/>
        </w:rPr>
        <w:t xml:space="preserve">I. </w:t>
      </w:r>
      <w:r w:rsidRPr="007B1FE3">
        <w:rPr>
          <w:rFonts w:ascii="Palatino Linotype" w:hAnsi="Palatino Linotype" w:cs="Arial"/>
          <w:b/>
          <w:bCs/>
          <w:i/>
          <w:u w:val="single"/>
        </w:rPr>
        <w:t>Los datos personales en los términos de la norma aplicable</w:t>
      </w:r>
      <w:r w:rsidRPr="007B1FE3">
        <w:rPr>
          <w:rFonts w:ascii="Palatino Linotype" w:hAnsi="Palatino Linotype" w:cs="Arial"/>
          <w:b/>
          <w:bCs/>
          <w:i/>
        </w:rPr>
        <w:t>;</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III …</w:t>
      </w:r>
    </w:p>
    <w:p w:rsidR="006E3888" w:rsidRPr="007B1FE3" w:rsidRDefault="006E3888" w:rsidP="006E3888">
      <w:pPr>
        <w:tabs>
          <w:tab w:val="left" w:pos="8647"/>
        </w:tabs>
        <w:spacing w:after="0" w:line="276" w:lineRule="auto"/>
        <w:ind w:left="567" w:right="567"/>
        <w:jc w:val="both"/>
        <w:rPr>
          <w:rFonts w:ascii="Palatino Linotype" w:hAnsi="Palatino Linotype" w:cs="Arial"/>
          <w:bCs/>
          <w:i/>
        </w:rPr>
      </w:pPr>
      <w:r w:rsidRPr="007B1FE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6E3888" w:rsidRPr="007B1FE3" w:rsidRDefault="006E3888" w:rsidP="006E3888">
      <w:pPr>
        <w:tabs>
          <w:tab w:val="left" w:pos="8647"/>
        </w:tabs>
        <w:spacing w:after="0" w:line="360" w:lineRule="auto"/>
        <w:ind w:right="51"/>
        <w:jc w:val="both"/>
        <w:rPr>
          <w:rFonts w:ascii="Palatino Linotype" w:hAnsi="Palatino Linotype" w:cs="Arial"/>
          <w:bCs/>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contextualSpacing/>
        <w:jc w:val="both"/>
        <w:rPr>
          <w:rFonts w:ascii="Palatino Linotype" w:hAnsi="Palatino Linotype" w:cs="Arial"/>
          <w:sz w:val="24"/>
          <w:lang w:val="es-ES"/>
        </w:rPr>
      </w:pPr>
      <w:r w:rsidRPr="007B1FE3">
        <w:rPr>
          <w:rFonts w:ascii="Palatino Linotype" w:eastAsia="Times New Roman" w:hAnsi="Palatino Linotype" w:cs="Arial"/>
          <w:sz w:val="24"/>
          <w:szCs w:val="24"/>
          <w:lang w:val="es-ES" w:eastAsia="es-ES"/>
        </w:rPr>
        <w:lastRenderedPageBreak/>
        <w:t xml:space="preserve">Entonces, el </w:t>
      </w:r>
      <w:r w:rsidRPr="007B1FE3">
        <w:rPr>
          <w:rFonts w:ascii="Palatino Linotype" w:eastAsia="Times New Roman" w:hAnsi="Palatino Linotype" w:cs="Arial"/>
          <w:b/>
          <w:sz w:val="24"/>
          <w:szCs w:val="24"/>
          <w:lang w:val="es-ES" w:eastAsia="es-ES"/>
        </w:rPr>
        <w:t>Sujeto Obligado</w:t>
      </w:r>
      <w:r w:rsidRPr="007B1FE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B1FE3">
        <w:rPr>
          <w:rFonts w:ascii="Palatino Linotype" w:eastAsia="Times New Roman" w:hAnsi="Palatino Linotype" w:cs="Arial"/>
          <w:i/>
          <w:iCs/>
          <w:sz w:val="24"/>
          <w:szCs w:val="24"/>
          <w:lang w:val="es-ES" w:eastAsia="es-ES"/>
        </w:rPr>
        <w:t>.</w:t>
      </w:r>
    </w:p>
    <w:p w:rsidR="006E3888" w:rsidRPr="007B1FE3" w:rsidRDefault="006E3888" w:rsidP="006E3888">
      <w:pPr>
        <w:spacing w:after="0" w:line="360" w:lineRule="auto"/>
        <w:jc w:val="both"/>
        <w:rPr>
          <w:rFonts w:ascii="Palatino Linotype" w:hAnsi="Palatino Linotype" w:cs="Arial"/>
          <w:sz w:val="24"/>
        </w:rPr>
      </w:pPr>
    </w:p>
    <w:p w:rsidR="006E3888" w:rsidRPr="007B1FE3" w:rsidRDefault="006E3888" w:rsidP="006E3888">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7B1FE3">
        <w:rPr>
          <w:rFonts w:ascii="Palatino Linotype" w:eastAsia="Times New Roman" w:hAnsi="Palatino Linotype" w:cs="Times New Roman"/>
          <w:b/>
          <w:i/>
          <w:sz w:val="28"/>
          <w:szCs w:val="24"/>
          <w:lang w:val="es-ES" w:eastAsia="es-ES"/>
        </w:rPr>
        <w:t>Vista al Órgano de Control Interno</w:t>
      </w:r>
    </w:p>
    <w:p w:rsidR="006E3888" w:rsidRPr="007B1FE3" w:rsidRDefault="006E3888" w:rsidP="006E3888">
      <w:pPr>
        <w:tabs>
          <w:tab w:val="left" w:pos="709"/>
        </w:tabs>
        <w:spacing w:after="0" w:line="360" w:lineRule="auto"/>
        <w:jc w:val="both"/>
        <w:rPr>
          <w:rFonts w:ascii="Palatino Linotype" w:hAnsi="Palatino Linotype"/>
          <w:sz w:val="24"/>
          <w:szCs w:val="24"/>
        </w:rPr>
      </w:pPr>
    </w:p>
    <w:p w:rsidR="006E3888" w:rsidRPr="007B1FE3" w:rsidRDefault="006E3888" w:rsidP="006E3888">
      <w:pPr>
        <w:tabs>
          <w:tab w:val="left" w:pos="709"/>
        </w:tabs>
        <w:spacing w:after="0" w:line="360" w:lineRule="auto"/>
        <w:jc w:val="both"/>
        <w:rPr>
          <w:rFonts w:ascii="Palatino Linotype" w:hAnsi="Palatino Linotype"/>
          <w:sz w:val="24"/>
          <w:szCs w:val="24"/>
        </w:rPr>
      </w:pPr>
      <w:r w:rsidRPr="007B1FE3">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B1FE3">
        <w:rPr>
          <w:rFonts w:ascii="Palatino Linotype" w:hAnsi="Palatino Linotype"/>
          <w:b/>
          <w:sz w:val="24"/>
          <w:szCs w:val="24"/>
        </w:rPr>
        <w:t>Sujeto Obligado</w:t>
      </w:r>
      <w:r w:rsidRPr="007B1FE3">
        <w:rPr>
          <w:rFonts w:ascii="Palatino Linotype" w:hAnsi="Palatino Linotype"/>
          <w:sz w:val="24"/>
          <w:szCs w:val="24"/>
        </w:rPr>
        <w:t>.</w:t>
      </w:r>
    </w:p>
    <w:p w:rsidR="006E3888" w:rsidRPr="007B1FE3" w:rsidRDefault="006E3888" w:rsidP="006E3888">
      <w:pPr>
        <w:tabs>
          <w:tab w:val="left" w:pos="709"/>
        </w:tabs>
        <w:spacing w:after="0" w:line="360" w:lineRule="auto"/>
        <w:jc w:val="both"/>
        <w:rPr>
          <w:rFonts w:ascii="Palatino Linotype" w:hAnsi="Palatino Linotype"/>
          <w:sz w:val="24"/>
          <w:szCs w:val="24"/>
        </w:rPr>
      </w:pPr>
    </w:p>
    <w:p w:rsidR="006E3888" w:rsidRPr="007B1FE3" w:rsidRDefault="006E3888" w:rsidP="006E3888">
      <w:pPr>
        <w:tabs>
          <w:tab w:val="left" w:pos="709"/>
        </w:tabs>
        <w:spacing w:after="0" w:line="360" w:lineRule="auto"/>
        <w:jc w:val="both"/>
        <w:rPr>
          <w:rFonts w:ascii="Palatino Linotype" w:hAnsi="Palatino Linotype"/>
          <w:sz w:val="24"/>
          <w:szCs w:val="24"/>
        </w:rPr>
      </w:pPr>
      <w:r w:rsidRPr="007B1FE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E3888" w:rsidRPr="007B1FE3" w:rsidRDefault="006E3888" w:rsidP="006E3888">
      <w:pPr>
        <w:tabs>
          <w:tab w:val="left" w:pos="709"/>
        </w:tabs>
        <w:spacing w:after="0" w:line="360" w:lineRule="auto"/>
        <w:jc w:val="both"/>
        <w:rPr>
          <w:rFonts w:ascii="Palatino Linotype" w:hAnsi="Palatino Linotype"/>
          <w:sz w:val="24"/>
          <w:szCs w:val="24"/>
        </w:rPr>
      </w:pPr>
    </w:p>
    <w:p w:rsidR="006E3888" w:rsidRPr="007B1FE3" w:rsidRDefault="006E3888" w:rsidP="006E3888">
      <w:pPr>
        <w:tabs>
          <w:tab w:val="left" w:pos="709"/>
        </w:tabs>
        <w:spacing w:after="0" w:line="276" w:lineRule="auto"/>
        <w:ind w:left="567" w:right="567"/>
        <w:jc w:val="both"/>
        <w:rPr>
          <w:rFonts w:ascii="Palatino Linotype" w:hAnsi="Palatino Linotype"/>
          <w:i/>
          <w:szCs w:val="24"/>
        </w:rPr>
      </w:pPr>
      <w:r w:rsidRPr="007B1FE3">
        <w:rPr>
          <w:rFonts w:ascii="Palatino Linotype" w:hAnsi="Palatino Linotype"/>
          <w:i/>
          <w:szCs w:val="24"/>
        </w:rPr>
        <w:t>“</w:t>
      </w:r>
      <w:r w:rsidRPr="007B1FE3">
        <w:rPr>
          <w:rFonts w:ascii="Palatino Linotype" w:hAnsi="Palatino Linotype"/>
          <w:b/>
          <w:i/>
          <w:szCs w:val="24"/>
        </w:rPr>
        <w:t>Artículo 36</w:t>
      </w:r>
      <w:r w:rsidRPr="007B1FE3">
        <w:rPr>
          <w:rFonts w:ascii="Palatino Linotype" w:hAnsi="Palatino Linotype"/>
          <w:i/>
          <w:szCs w:val="24"/>
        </w:rPr>
        <w:t>. El Instituto tendrá, en el ámbito de su competencia, las siguientes atribuciones:</w:t>
      </w:r>
    </w:p>
    <w:p w:rsidR="006E3888" w:rsidRPr="007B1FE3" w:rsidRDefault="006E3888" w:rsidP="006E3888">
      <w:pPr>
        <w:tabs>
          <w:tab w:val="left" w:pos="709"/>
        </w:tabs>
        <w:spacing w:after="0" w:line="276" w:lineRule="auto"/>
        <w:ind w:left="567" w:right="567"/>
        <w:jc w:val="both"/>
        <w:rPr>
          <w:rFonts w:ascii="Palatino Linotype" w:hAnsi="Palatino Linotype"/>
          <w:i/>
          <w:szCs w:val="24"/>
        </w:rPr>
      </w:pPr>
      <w:r w:rsidRPr="007B1FE3">
        <w:rPr>
          <w:rFonts w:ascii="Palatino Linotype" w:hAnsi="Palatino Linotype"/>
          <w:i/>
          <w:szCs w:val="24"/>
        </w:rPr>
        <w:t>…</w:t>
      </w:r>
    </w:p>
    <w:p w:rsidR="006E3888" w:rsidRPr="007B1FE3" w:rsidRDefault="006E3888" w:rsidP="006E3888">
      <w:pPr>
        <w:tabs>
          <w:tab w:val="left" w:pos="709"/>
        </w:tabs>
        <w:spacing w:after="0" w:line="276" w:lineRule="auto"/>
        <w:ind w:left="567" w:right="567"/>
        <w:jc w:val="both"/>
        <w:rPr>
          <w:rFonts w:ascii="Palatino Linotype" w:hAnsi="Palatino Linotype"/>
          <w:i/>
          <w:szCs w:val="24"/>
        </w:rPr>
      </w:pPr>
      <w:r w:rsidRPr="007B1FE3">
        <w:rPr>
          <w:rFonts w:ascii="Palatino Linotype" w:hAnsi="Palatino Linotype"/>
          <w:b/>
          <w:i/>
          <w:szCs w:val="24"/>
        </w:rPr>
        <w:t>X</w:t>
      </w:r>
      <w:r w:rsidRPr="007B1FE3">
        <w:rPr>
          <w:rFonts w:ascii="Palatino Linotype" w:hAnsi="Palatino Linotype"/>
          <w:i/>
          <w:szCs w:val="24"/>
        </w:rPr>
        <w:t xml:space="preserve">. Hacer del conocimiento del órgano de control interno o equivalente de cada Sujeto Obligado las infracciones a esta Ley; </w:t>
      </w:r>
    </w:p>
    <w:p w:rsidR="006E3888" w:rsidRPr="007B1FE3" w:rsidRDefault="006E3888" w:rsidP="006E3888">
      <w:pPr>
        <w:tabs>
          <w:tab w:val="left" w:pos="709"/>
        </w:tabs>
        <w:spacing w:after="0" w:line="276" w:lineRule="auto"/>
        <w:ind w:left="567" w:right="567"/>
        <w:jc w:val="both"/>
        <w:rPr>
          <w:rFonts w:ascii="Palatino Linotype" w:hAnsi="Palatino Linotype"/>
          <w:i/>
          <w:szCs w:val="24"/>
        </w:rPr>
      </w:pPr>
      <w:r w:rsidRPr="007B1FE3">
        <w:rPr>
          <w:rFonts w:ascii="Palatino Linotype" w:hAnsi="Palatino Linotype"/>
          <w:i/>
          <w:szCs w:val="24"/>
        </w:rPr>
        <w:t>…”</w:t>
      </w:r>
    </w:p>
    <w:p w:rsidR="006E3888" w:rsidRPr="007B1FE3" w:rsidRDefault="006E3888" w:rsidP="006E3888">
      <w:pPr>
        <w:tabs>
          <w:tab w:val="left" w:pos="709"/>
        </w:tabs>
        <w:spacing w:after="0" w:line="360" w:lineRule="auto"/>
        <w:jc w:val="both"/>
        <w:rPr>
          <w:rFonts w:ascii="Palatino Linotype" w:hAnsi="Palatino Linotype"/>
          <w:sz w:val="24"/>
          <w:szCs w:val="24"/>
        </w:rPr>
      </w:pPr>
    </w:p>
    <w:p w:rsidR="006E3888" w:rsidRPr="007B1FE3" w:rsidRDefault="006E3888" w:rsidP="006E3888">
      <w:pPr>
        <w:tabs>
          <w:tab w:val="left" w:pos="709"/>
        </w:tabs>
        <w:spacing w:after="0" w:line="360" w:lineRule="auto"/>
        <w:jc w:val="both"/>
        <w:rPr>
          <w:rFonts w:ascii="Palatino Linotype" w:hAnsi="Palatino Linotype"/>
          <w:sz w:val="24"/>
          <w:szCs w:val="24"/>
        </w:rPr>
      </w:pPr>
      <w:r w:rsidRPr="007B1FE3">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E3888" w:rsidRPr="007B1FE3" w:rsidRDefault="006E3888" w:rsidP="006E3888">
      <w:pPr>
        <w:tabs>
          <w:tab w:val="left" w:pos="709"/>
        </w:tabs>
        <w:spacing w:after="0" w:line="360" w:lineRule="auto"/>
        <w:jc w:val="both"/>
        <w:rPr>
          <w:rFonts w:ascii="Palatino Linotype" w:hAnsi="Palatino Linotype"/>
          <w:sz w:val="24"/>
          <w:szCs w:val="24"/>
        </w:rPr>
      </w:pP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i/>
          <w:szCs w:val="24"/>
        </w:rPr>
        <w:t>“</w:t>
      </w:r>
      <w:r w:rsidRPr="007B1FE3">
        <w:rPr>
          <w:rFonts w:ascii="Palatino Linotype" w:hAnsi="Palatino Linotype"/>
          <w:b/>
          <w:i/>
          <w:szCs w:val="24"/>
        </w:rPr>
        <w:t>Artículo 190</w:t>
      </w:r>
      <w:r w:rsidRPr="007B1FE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b/>
          <w:i/>
          <w:szCs w:val="24"/>
        </w:rPr>
        <w:t>Artículo 222</w:t>
      </w:r>
      <w:r w:rsidRPr="007B1FE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i/>
          <w:szCs w:val="24"/>
        </w:rPr>
        <w:t>…</w:t>
      </w: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i/>
          <w:szCs w:val="24"/>
        </w:rPr>
        <w:t>I. Cualquier acto u omisión que provoque la suspensión o deficiencia en la atención de las solicitudes de información;</w:t>
      </w: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i/>
          <w:szCs w:val="24"/>
        </w:rPr>
        <w:t>II. La falta de respuesta a las solicitudes de información en los plazos señalados en la normatividad aplicable;</w:t>
      </w: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i/>
          <w:szCs w:val="24"/>
        </w:rPr>
        <w:t>…</w:t>
      </w:r>
    </w:p>
    <w:p w:rsidR="006E3888" w:rsidRPr="007B1FE3" w:rsidRDefault="006E3888" w:rsidP="006E3888">
      <w:pPr>
        <w:tabs>
          <w:tab w:val="left" w:pos="709"/>
        </w:tabs>
        <w:spacing w:after="0" w:line="240" w:lineRule="auto"/>
        <w:ind w:left="567" w:right="567"/>
        <w:jc w:val="both"/>
        <w:rPr>
          <w:rFonts w:ascii="Palatino Linotype" w:hAnsi="Palatino Linotype"/>
          <w:i/>
          <w:szCs w:val="24"/>
        </w:rPr>
      </w:pPr>
      <w:r w:rsidRPr="007B1FE3">
        <w:rPr>
          <w:rFonts w:ascii="Palatino Linotype" w:hAnsi="Palatino Linotype"/>
          <w:b/>
          <w:i/>
          <w:szCs w:val="24"/>
        </w:rPr>
        <w:t>Artículo 223</w:t>
      </w:r>
      <w:r w:rsidRPr="007B1FE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r w:rsidRPr="007B1FE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B1FE3">
        <w:rPr>
          <w:rFonts w:ascii="Palatino Linotype" w:hAnsi="Palatino Linotype" w:cs="Arial"/>
          <w:b/>
          <w:sz w:val="24"/>
          <w:szCs w:val="24"/>
        </w:rPr>
        <w:t>ORDENA</w:t>
      </w:r>
      <w:r w:rsidRPr="007B1FE3">
        <w:rPr>
          <w:rFonts w:ascii="Palatino Linotype" w:hAnsi="Palatino Linotype" w:cs="Arial"/>
          <w:sz w:val="24"/>
          <w:szCs w:val="24"/>
        </w:rPr>
        <w:t xml:space="preserve"> al </w:t>
      </w:r>
      <w:r w:rsidRPr="007B1FE3">
        <w:rPr>
          <w:rFonts w:ascii="Palatino Linotype" w:hAnsi="Palatino Linotype" w:cs="Arial"/>
          <w:b/>
          <w:sz w:val="24"/>
          <w:szCs w:val="24"/>
        </w:rPr>
        <w:t>Sujeto Obligado</w:t>
      </w:r>
      <w:r w:rsidRPr="007B1FE3">
        <w:rPr>
          <w:rFonts w:ascii="Palatino Linotype" w:hAnsi="Palatino Linotype" w:cs="Arial"/>
          <w:sz w:val="24"/>
          <w:szCs w:val="24"/>
        </w:rPr>
        <w:t xml:space="preserve">, atienda la solicitud de información </w:t>
      </w:r>
      <w:r w:rsidRPr="007B1FE3">
        <w:rPr>
          <w:rFonts w:ascii="Palatino Linotype" w:hAnsi="Palatino Linotype" w:cs="Arial"/>
          <w:b/>
          <w:sz w:val="24"/>
          <w:szCs w:val="24"/>
        </w:rPr>
        <w:t>00340/IXTAPALU/IP/2022</w:t>
      </w:r>
      <w:r w:rsidRPr="007B1FE3">
        <w:rPr>
          <w:rFonts w:ascii="Palatino Linotype" w:eastAsia="Times New Roman" w:hAnsi="Palatino Linotype" w:cs="Times New Roman"/>
          <w:b/>
          <w:bCs/>
          <w:sz w:val="24"/>
          <w:szCs w:val="24"/>
          <w:lang w:val="es-ES" w:eastAsia="es-ES"/>
        </w:rPr>
        <w:t>,</w:t>
      </w:r>
      <w:r w:rsidRPr="007B1FE3">
        <w:rPr>
          <w:rFonts w:ascii="Palatino Linotype" w:hAnsi="Palatino Linotype" w:cs="Arial"/>
          <w:sz w:val="24"/>
          <w:szCs w:val="24"/>
        </w:rPr>
        <w:t xml:space="preserve"> que ha sido materia del presente fallo.</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r w:rsidRPr="007B1FE3">
        <w:rPr>
          <w:rFonts w:ascii="Palatino Linotype" w:hAnsi="Palatino Linotype" w:cs="Arial"/>
          <w:sz w:val="24"/>
          <w:szCs w:val="24"/>
        </w:rPr>
        <w:t>Por lo antes expuesto y fundado es de resolverse y,</w:t>
      </w:r>
    </w:p>
    <w:p w:rsidR="006E3888" w:rsidRPr="007B1FE3" w:rsidRDefault="006E3888" w:rsidP="006E3888">
      <w:pPr>
        <w:autoSpaceDE w:val="0"/>
        <w:autoSpaceDN w:val="0"/>
        <w:adjustRightInd w:val="0"/>
        <w:spacing w:after="0" w:line="360" w:lineRule="auto"/>
        <w:jc w:val="both"/>
        <w:rPr>
          <w:rFonts w:ascii="Palatino Linotype" w:hAnsi="Palatino Linotype" w:cs="Arial"/>
          <w:sz w:val="24"/>
          <w:szCs w:val="24"/>
        </w:rPr>
      </w:pPr>
    </w:p>
    <w:p w:rsidR="006E3888" w:rsidRPr="007B1FE3" w:rsidRDefault="006E3888" w:rsidP="006E3888">
      <w:pPr>
        <w:spacing w:after="0" w:line="360" w:lineRule="auto"/>
        <w:ind w:left="426"/>
        <w:jc w:val="center"/>
        <w:rPr>
          <w:rFonts w:ascii="Palatino Linotype" w:eastAsia="Times New Roman" w:hAnsi="Palatino Linotype" w:cs="Times New Roman"/>
          <w:b/>
          <w:color w:val="000000"/>
          <w:sz w:val="28"/>
          <w:szCs w:val="24"/>
          <w:lang w:val="es-ES" w:eastAsia="es-ES"/>
        </w:rPr>
      </w:pPr>
      <w:r w:rsidRPr="007B1FE3">
        <w:rPr>
          <w:rFonts w:ascii="Palatino Linotype" w:eastAsia="Times New Roman" w:hAnsi="Palatino Linotype" w:cs="Times New Roman"/>
          <w:b/>
          <w:color w:val="000000"/>
          <w:sz w:val="28"/>
          <w:szCs w:val="24"/>
          <w:lang w:val="es-ES" w:eastAsia="es-ES"/>
        </w:rPr>
        <w:t>SE    RESUELVE</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b/>
          <w:sz w:val="28"/>
          <w:szCs w:val="24"/>
        </w:rPr>
        <w:t>PRIMERO.</w:t>
      </w:r>
      <w:r w:rsidRPr="007B1FE3">
        <w:rPr>
          <w:rFonts w:ascii="Palatino Linotype" w:hAnsi="Palatino Linotype" w:cs="Arial"/>
          <w:sz w:val="24"/>
          <w:szCs w:val="24"/>
        </w:rPr>
        <w:t xml:space="preserve"> Resultan fundadas las razones o motivos de i</w:t>
      </w:r>
      <w:r w:rsidR="00995A1D" w:rsidRPr="007B1FE3">
        <w:rPr>
          <w:rFonts w:ascii="Palatino Linotype" w:hAnsi="Palatino Linotype" w:cs="Arial"/>
          <w:sz w:val="24"/>
          <w:szCs w:val="24"/>
        </w:rPr>
        <w:t>nconformidad hechos valer por el</w:t>
      </w:r>
      <w:r w:rsidRPr="007B1FE3">
        <w:rPr>
          <w:rFonts w:ascii="Palatino Linotype" w:hAnsi="Palatino Linotype" w:cs="Arial"/>
          <w:sz w:val="24"/>
          <w:szCs w:val="24"/>
        </w:rPr>
        <w:t xml:space="preserve"> </w:t>
      </w:r>
      <w:r w:rsidRPr="007B1FE3">
        <w:rPr>
          <w:rFonts w:ascii="Palatino Linotype" w:hAnsi="Palatino Linotype" w:cs="Arial"/>
          <w:b/>
          <w:sz w:val="24"/>
          <w:szCs w:val="24"/>
        </w:rPr>
        <w:t>Recurrente,</w:t>
      </w:r>
      <w:r w:rsidRPr="007B1FE3">
        <w:rPr>
          <w:rFonts w:ascii="Palatino Linotype" w:hAnsi="Palatino Linotype" w:cs="Arial"/>
          <w:sz w:val="24"/>
          <w:szCs w:val="24"/>
        </w:rPr>
        <w:t xml:space="preserve"> en términos del considerando </w:t>
      </w:r>
      <w:r w:rsidRPr="007B1FE3">
        <w:rPr>
          <w:rFonts w:ascii="Palatino Linotype" w:hAnsi="Palatino Linotype" w:cs="Arial"/>
          <w:b/>
          <w:sz w:val="24"/>
          <w:szCs w:val="24"/>
        </w:rPr>
        <w:t>CUARTO</w:t>
      </w:r>
      <w:r w:rsidRPr="007B1FE3">
        <w:rPr>
          <w:rFonts w:ascii="Palatino Linotype" w:hAnsi="Palatino Linotype" w:cs="Arial"/>
          <w:sz w:val="24"/>
          <w:szCs w:val="24"/>
        </w:rPr>
        <w:t>, de la presente resolución.</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pStyle w:val="Sinespaciado"/>
        <w:spacing w:line="360" w:lineRule="auto"/>
        <w:jc w:val="both"/>
        <w:rPr>
          <w:rFonts w:ascii="Palatino Linotype" w:hAnsi="Palatino Linotype"/>
          <w:bCs/>
          <w:lang w:eastAsia="es-MX"/>
        </w:rPr>
      </w:pPr>
      <w:r w:rsidRPr="007B1FE3">
        <w:rPr>
          <w:rFonts w:ascii="Palatino Linotype" w:hAnsi="Palatino Linotype" w:cstheme="minorHAnsi"/>
          <w:b/>
          <w:sz w:val="28"/>
        </w:rPr>
        <w:t>SEGUNDO.</w:t>
      </w:r>
      <w:r w:rsidRPr="007B1FE3">
        <w:rPr>
          <w:rFonts w:ascii="Palatino Linotype" w:hAnsi="Palatino Linotype" w:cstheme="minorHAnsi"/>
          <w:b/>
        </w:rPr>
        <w:t xml:space="preserve"> </w:t>
      </w:r>
      <w:r w:rsidRPr="007B1FE3">
        <w:rPr>
          <w:rFonts w:ascii="Palatino Linotype" w:hAnsi="Palatino Linotype"/>
          <w:bCs/>
          <w:lang w:eastAsia="es-MX"/>
        </w:rPr>
        <w:t>Se</w:t>
      </w:r>
      <w:r w:rsidRPr="007B1FE3">
        <w:rPr>
          <w:rFonts w:ascii="Palatino Linotype" w:hAnsi="Palatino Linotype"/>
          <w:b/>
          <w:bCs/>
          <w:lang w:eastAsia="es-MX"/>
        </w:rPr>
        <w:t xml:space="preserve"> ORDENA </w:t>
      </w:r>
      <w:r w:rsidRPr="007B1FE3">
        <w:rPr>
          <w:rFonts w:ascii="Palatino Linotype" w:hAnsi="Palatino Linotype"/>
          <w:bCs/>
          <w:lang w:eastAsia="es-MX"/>
        </w:rPr>
        <w:t>al</w:t>
      </w:r>
      <w:r w:rsidRPr="007B1FE3">
        <w:rPr>
          <w:rFonts w:ascii="Palatino Linotype" w:hAnsi="Palatino Linotype"/>
          <w:b/>
          <w:lang w:eastAsia="es-MX"/>
        </w:rPr>
        <w:t xml:space="preserve"> SUJETO OBLIGADO </w:t>
      </w:r>
      <w:r w:rsidRPr="007B1FE3">
        <w:rPr>
          <w:rFonts w:ascii="Palatino Linotype" w:hAnsi="Palatino Linotype"/>
          <w:bCs/>
          <w:lang w:eastAsia="es-MX"/>
        </w:rPr>
        <w:t>atienda la solicitud de información número</w:t>
      </w:r>
      <w:r w:rsidRPr="007B1FE3">
        <w:rPr>
          <w:rFonts w:ascii="Palatino Linotype" w:hAnsi="Palatino Linotype"/>
          <w:b/>
          <w:bCs/>
          <w:lang w:eastAsia="es-MX"/>
        </w:rPr>
        <w:t xml:space="preserve"> </w:t>
      </w:r>
      <w:r w:rsidRPr="007B1FE3">
        <w:rPr>
          <w:rFonts w:ascii="Palatino Linotype" w:hAnsi="Palatino Linotype" w:cs="Arial"/>
          <w:b/>
          <w:lang w:val="es-ES"/>
        </w:rPr>
        <w:t>00340/IXTAPALU/IP/2022</w:t>
      </w:r>
      <w:r w:rsidRPr="007B1FE3">
        <w:rPr>
          <w:rFonts w:ascii="Palatino Linotype" w:hAnsi="Palatino Linotype"/>
          <w:b/>
          <w:lang w:eastAsia="es-MX"/>
        </w:rPr>
        <w:t xml:space="preserve">, </w:t>
      </w:r>
      <w:r w:rsidRPr="007B1FE3">
        <w:rPr>
          <w:rFonts w:ascii="Palatino Linotype" w:hAnsi="Palatino Linotype"/>
          <w:bCs/>
          <w:lang w:eastAsia="es-MX"/>
        </w:rPr>
        <w:t>en términos del Considerando CUARTO de esta resolución; vía Sistema de Acceso a la Información Mexiquense (SAIMEX).</w:t>
      </w:r>
    </w:p>
    <w:p w:rsidR="006E3888" w:rsidRPr="007B1FE3" w:rsidRDefault="006E3888" w:rsidP="006E3888">
      <w:pPr>
        <w:pStyle w:val="Sinespaciado"/>
        <w:spacing w:line="360" w:lineRule="auto"/>
        <w:jc w:val="both"/>
        <w:rPr>
          <w:rFonts w:ascii="Palatino Linotype" w:hAnsi="Palatino Linotype"/>
          <w:b/>
          <w:bCs/>
          <w:color w:val="222222"/>
          <w:lang w:eastAsia="es-MX"/>
        </w:rPr>
      </w:pP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r w:rsidRPr="007B1FE3">
        <w:rPr>
          <w:rFonts w:ascii="Palatino Linotype" w:hAnsi="Palatino Linotype" w:cs="Arial"/>
          <w:b/>
          <w:sz w:val="28"/>
          <w:szCs w:val="24"/>
        </w:rPr>
        <w:t>TERCERO</w:t>
      </w:r>
      <w:r w:rsidRPr="007B1FE3">
        <w:rPr>
          <w:rFonts w:ascii="Palatino Linotype" w:hAnsi="Palatino Linotype" w:cs="Arial"/>
          <w:b/>
          <w:sz w:val="24"/>
          <w:szCs w:val="24"/>
        </w:rPr>
        <w:t>.</w:t>
      </w:r>
      <w:r w:rsidRPr="007B1FE3">
        <w:rPr>
          <w:rFonts w:ascii="Palatino Linotype" w:hAnsi="Palatino Linotype" w:cs="Arial"/>
          <w:sz w:val="24"/>
          <w:szCs w:val="24"/>
        </w:rPr>
        <w:t xml:space="preserve"> </w:t>
      </w:r>
      <w:r w:rsidRPr="007B1FE3">
        <w:rPr>
          <w:rFonts w:ascii="Palatino Linotype" w:hAnsi="Palatino Linotype" w:cs="Arial"/>
          <w:b/>
          <w:sz w:val="24"/>
          <w:szCs w:val="24"/>
        </w:rPr>
        <w:t>Notifíquese</w:t>
      </w:r>
      <w:r w:rsidRPr="007B1FE3">
        <w:rPr>
          <w:rFonts w:ascii="Palatino Linotype" w:hAnsi="Palatino Linotype" w:cs="Arial"/>
          <w:b/>
          <w:i/>
          <w:sz w:val="24"/>
          <w:szCs w:val="24"/>
        </w:rPr>
        <w:t xml:space="preserve"> </w:t>
      </w:r>
      <w:r w:rsidRPr="007B1FE3">
        <w:rPr>
          <w:rFonts w:ascii="Palatino Linotype" w:hAnsi="Palatino Linotype" w:cs="Arial"/>
          <w:sz w:val="24"/>
          <w:szCs w:val="24"/>
        </w:rPr>
        <w:t>al Titular de la Unidad de Transparencia del</w:t>
      </w:r>
      <w:r w:rsidRPr="007B1FE3">
        <w:rPr>
          <w:rFonts w:ascii="Palatino Linotype" w:hAnsi="Palatino Linotype" w:cs="Arial"/>
          <w:b/>
          <w:sz w:val="24"/>
          <w:szCs w:val="24"/>
        </w:rPr>
        <w:t xml:space="preserve"> Sujeto Obligado</w:t>
      </w:r>
      <w:r w:rsidRPr="007B1FE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E3888" w:rsidRPr="007B1FE3" w:rsidRDefault="006E3888" w:rsidP="006E3888">
      <w:pPr>
        <w:tabs>
          <w:tab w:val="left" w:pos="8647"/>
        </w:tabs>
        <w:spacing w:after="0" w:line="360" w:lineRule="auto"/>
        <w:ind w:right="51"/>
        <w:jc w:val="both"/>
        <w:rPr>
          <w:rFonts w:ascii="Palatino Linotype" w:hAnsi="Palatino Linotype" w:cs="Arial"/>
          <w:sz w:val="24"/>
          <w:szCs w:val="24"/>
        </w:rPr>
      </w:pPr>
    </w:p>
    <w:p w:rsidR="006E3888" w:rsidRPr="007B1FE3" w:rsidRDefault="006E3888" w:rsidP="006E3888">
      <w:pPr>
        <w:spacing w:after="0" w:line="360" w:lineRule="auto"/>
        <w:jc w:val="both"/>
        <w:rPr>
          <w:rFonts w:ascii="Palatino Linotype" w:eastAsia="Calibri" w:hAnsi="Palatino Linotype" w:cs="Times New Roman"/>
          <w:sz w:val="24"/>
          <w:szCs w:val="24"/>
          <w:lang w:eastAsia="es-ES_tradnl"/>
        </w:rPr>
      </w:pPr>
      <w:r w:rsidRPr="007B1FE3">
        <w:rPr>
          <w:rFonts w:ascii="Palatino Linotype" w:eastAsia="Times New Roman" w:hAnsi="Palatino Linotype" w:cs="Arial"/>
          <w:b/>
          <w:sz w:val="28"/>
          <w:szCs w:val="24"/>
          <w:lang w:val="es-ES" w:eastAsia="es-ES"/>
        </w:rPr>
        <w:t>CUARTO</w:t>
      </w:r>
      <w:r w:rsidRPr="007B1FE3">
        <w:rPr>
          <w:rFonts w:ascii="Palatino Linotype" w:eastAsia="Times New Roman" w:hAnsi="Palatino Linotype" w:cs="Arial"/>
          <w:b/>
          <w:sz w:val="24"/>
          <w:szCs w:val="24"/>
          <w:lang w:val="es-ES" w:eastAsia="es-ES"/>
        </w:rPr>
        <w:t xml:space="preserve">. </w:t>
      </w:r>
      <w:r w:rsidRPr="007B1FE3">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7B1FE3">
        <w:rPr>
          <w:rFonts w:ascii="Palatino Linotype" w:eastAsia="Calibri" w:hAnsi="Palatino Linotype" w:cs="Times New Roman"/>
          <w:b/>
          <w:sz w:val="24"/>
          <w:szCs w:val="24"/>
          <w:lang w:eastAsia="es-ES_tradnl"/>
        </w:rPr>
        <w:t>Sujeto Obligado</w:t>
      </w:r>
      <w:r w:rsidRPr="007B1FE3">
        <w:rPr>
          <w:rFonts w:ascii="Palatino Linotype" w:eastAsia="Calibri" w:hAnsi="Palatino Linotype" w:cs="Times New Roman"/>
          <w:sz w:val="24"/>
          <w:szCs w:val="24"/>
          <w:lang w:eastAsia="es-ES_tradnl"/>
        </w:rPr>
        <w:t xml:space="preserve"> a que, en caso de negarse a cumplir la presente resolución o hacerlo de </w:t>
      </w:r>
      <w:r w:rsidRPr="007B1FE3">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E3888" w:rsidRPr="007B1FE3" w:rsidRDefault="006E3888" w:rsidP="006E38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1FE3">
        <w:rPr>
          <w:rFonts w:ascii="Palatino Linotype" w:hAnsi="Palatino Linotype"/>
          <w:b/>
          <w:sz w:val="28"/>
          <w:szCs w:val="28"/>
        </w:rPr>
        <w:t>QUINTO</w:t>
      </w:r>
      <w:r w:rsidRPr="007B1FE3">
        <w:rPr>
          <w:rFonts w:ascii="Palatino Linotype" w:hAnsi="Palatino Linotype"/>
          <w:b/>
          <w:sz w:val="24"/>
          <w:szCs w:val="24"/>
        </w:rPr>
        <w:t xml:space="preserve">. </w:t>
      </w:r>
      <w:r w:rsidRPr="007B1FE3">
        <w:rPr>
          <w:rFonts w:ascii="Palatino Linotype" w:eastAsia="Times New Roman" w:hAnsi="Palatino Linotype" w:cs="Arial"/>
          <w:b/>
          <w:sz w:val="24"/>
          <w:szCs w:val="24"/>
          <w:lang w:val="es-ES" w:eastAsia="es-ES"/>
        </w:rPr>
        <w:t>Notifíquese</w:t>
      </w:r>
      <w:r w:rsidRPr="007B1FE3">
        <w:rPr>
          <w:rFonts w:ascii="Palatino Linotype" w:eastAsia="Times New Roman" w:hAnsi="Palatino Linotype" w:cs="Arial"/>
          <w:sz w:val="24"/>
          <w:szCs w:val="24"/>
          <w:lang w:val="es-ES" w:eastAsia="es-ES"/>
        </w:rPr>
        <w:t xml:space="preserve"> </w:t>
      </w:r>
      <w:r w:rsidRPr="007B1FE3">
        <w:rPr>
          <w:rFonts w:ascii="Palatino Linotype" w:eastAsia="Times New Roman" w:hAnsi="Palatino Linotype" w:cs="Arial"/>
          <w:b/>
          <w:sz w:val="24"/>
          <w:szCs w:val="24"/>
          <w:lang w:val="es-ES" w:eastAsia="es-ES"/>
        </w:rPr>
        <w:t>a</w:t>
      </w:r>
      <w:r w:rsidR="00053E60" w:rsidRPr="007B1FE3">
        <w:rPr>
          <w:rFonts w:ascii="Palatino Linotype" w:eastAsia="Times New Roman" w:hAnsi="Palatino Linotype" w:cs="Arial"/>
          <w:b/>
          <w:sz w:val="24"/>
          <w:szCs w:val="24"/>
          <w:lang w:val="es-ES" w:eastAsia="es-ES"/>
        </w:rPr>
        <w:t>l</w:t>
      </w:r>
      <w:r w:rsidRPr="007B1FE3">
        <w:rPr>
          <w:rFonts w:ascii="Palatino Linotype" w:eastAsia="Times New Roman" w:hAnsi="Palatino Linotype" w:cs="Arial"/>
          <w:b/>
          <w:sz w:val="24"/>
          <w:szCs w:val="24"/>
          <w:lang w:val="es-ES" w:eastAsia="es-ES"/>
        </w:rPr>
        <w:t xml:space="preserve"> Recurrente</w:t>
      </w:r>
      <w:r w:rsidRPr="007B1FE3">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6E3888" w:rsidRPr="007B1FE3" w:rsidRDefault="006E3888" w:rsidP="006E3888">
      <w:pPr>
        <w:spacing w:after="0" w:line="360" w:lineRule="auto"/>
        <w:jc w:val="both"/>
        <w:rPr>
          <w:rFonts w:ascii="Palatino Linotype" w:hAnsi="Palatino Linotype"/>
          <w:sz w:val="24"/>
          <w:szCs w:val="24"/>
          <w:lang w:eastAsia="es-ES_tradnl"/>
        </w:rPr>
      </w:pPr>
    </w:p>
    <w:p w:rsidR="006E3888" w:rsidRPr="007B1FE3" w:rsidRDefault="006E3888" w:rsidP="006E3888">
      <w:pPr>
        <w:spacing w:after="0" w:line="360" w:lineRule="auto"/>
        <w:jc w:val="both"/>
        <w:rPr>
          <w:rFonts w:ascii="Palatino Linotype" w:eastAsia="Calibri" w:hAnsi="Palatino Linotype" w:cs="Times New Roman"/>
          <w:sz w:val="24"/>
          <w:szCs w:val="24"/>
          <w:lang w:eastAsia="es-ES_tradnl"/>
        </w:rPr>
      </w:pPr>
      <w:r w:rsidRPr="007B1FE3">
        <w:rPr>
          <w:rFonts w:ascii="Palatino Linotype" w:eastAsia="Calibri" w:hAnsi="Palatino Linotype" w:cs="Times New Roman"/>
          <w:b/>
          <w:sz w:val="28"/>
          <w:szCs w:val="24"/>
          <w:lang w:eastAsia="es-ES_tradnl"/>
        </w:rPr>
        <w:t>SEXTO</w:t>
      </w:r>
      <w:r w:rsidRPr="007B1FE3">
        <w:rPr>
          <w:rFonts w:ascii="Palatino Linotype" w:eastAsia="Calibri" w:hAnsi="Palatino Linotype" w:cs="Times New Roman"/>
          <w:b/>
          <w:sz w:val="24"/>
          <w:szCs w:val="24"/>
          <w:lang w:eastAsia="es-ES_tradnl"/>
        </w:rPr>
        <w:t>.</w:t>
      </w:r>
      <w:r w:rsidRPr="007B1FE3">
        <w:rPr>
          <w:rFonts w:ascii="Palatino Linotype" w:eastAsia="Calibri" w:hAnsi="Palatino Linotype" w:cs="Times New Roman"/>
          <w:sz w:val="24"/>
          <w:szCs w:val="24"/>
          <w:lang w:eastAsia="es-ES_tradnl"/>
        </w:rPr>
        <w:t xml:space="preserve"> </w:t>
      </w:r>
      <w:r w:rsidRPr="007B1FE3">
        <w:rPr>
          <w:rFonts w:ascii="Palatino Linotype" w:eastAsia="Calibri" w:hAnsi="Palatino Linotype" w:cs="Times New Roman"/>
          <w:b/>
          <w:sz w:val="24"/>
          <w:szCs w:val="24"/>
          <w:lang w:eastAsia="es-ES_tradnl"/>
        </w:rPr>
        <w:t>Notifíquese</w:t>
      </w:r>
      <w:r w:rsidRPr="007B1FE3">
        <w:rPr>
          <w:rFonts w:ascii="Palatino Linotype" w:eastAsia="Calibri" w:hAnsi="Palatino Linotype" w:cs="Times New Roman"/>
          <w:sz w:val="24"/>
          <w:szCs w:val="24"/>
          <w:lang w:eastAsia="es-ES_tradnl"/>
        </w:rPr>
        <w:t xml:space="preserve"> </w:t>
      </w:r>
      <w:r w:rsidR="00995A1D" w:rsidRPr="007B1FE3">
        <w:rPr>
          <w:rFonts w:ascii="Palatino Linotype" w:eastAsia="Calibri" w:hAnsi="Palatino Linotype" w:cs="Times New Roman"/>
          <w:sz w:val="24"/>
          <w:szCs w:val="24"/>
          <w:lang w:eastAsia="es-ES_tradnl"/>
        </w:rPr>
        <w:t>al</w:t>
      </w:r>
      <w:r w:rsidRPr="007B1FE3">
        <w:rPr>
          <w:rFonts w:ascii="Palatino Linotype" w:eastAsia="Calibri" w:hAnsi="Palatino Linotype" w:cs="Times New Roman"/>
          <w:sz w:val="24"/>
          <w:szCs w:val="24"/>
          <w:lang w:eastAsia="es-ES_tradnl"/>
        </w:rPr>
        <w:t xml:space="preserve"> </w:t>
      </w:r>
      <w:r w:rsidRPr="007B1FE3">
        <w:rPr>
          <w:rFonts w:ascii="Palatino Linotype" w:eastAsia="Calibri" w:hAnsi="Palatino Linotype" w:cs="Times New Roman"/>
          <w:b/>
          <w:sz w:val="24"/>
          <w:szCs w:val="24"/>
          <w:lang w:eastAsia="es-ES_tradnl"/>
        </w:rPr>
        <w:t>Recurrente</w:t>
      </w:r>
      <w:r w:rsidRPr="007B1FE3">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B1FE3">
        <w:rPr>
          <w:rFonts w:ascii="Palatino Linotype" w:eastAsia="Calibri" w:hAnsi="Palatino Linotype" w:cs="Times New Roman"/>
          <w:b/>
          <w:sz w:val="24"/>
          <w:szCs w:val="24"/>
          <w:lang w:eastAsia="es-ES_tradnl"/>
        </w:rPr>
        <w:t>Sujeto Obligado</w:t>
      </w:r>
      <w:r w:rsidRPr="007B1FE3">
        <w:rPr>
          <w:rFonts w:ascii="Palatino Linotype" w:eastAsia="Calibri" w:hAnsi="Palatino Linotype" w:cs="Times New Roman"/>
          <w:sz w:val="24"/>
          <w:szCs w:val="24"/>
          <w:lang w:eastAsia="es-ES_tradnl"/>
        </w:rPr>
        <w:t>, en cumplimiento a esta Resolución.</w:t>
      </w:r>
    </w:p>
    <w:p w:rsidR="006E3888" w:rsidRPr="007B1FE3" w:rsidRDefault="006E3888" w:rsidP="006E3888">
      <w:pPr>
        <w:spacing w:after="0" w:line="360" w:lineRule="auto"/>
        <w:jc w:val="both"/>
        <w:rPr>
          <w:rFonts w:ascii="Palatino Linotype" w:eastAsia="Calibri" w:hAnsi="Palatino Linotype" w:cs="Times New Roman"/>
          <w:sz w:val="24"/>
          <w:szCs w:val="24"/>
          <w:lang w:eastAsia="es-ES_tradnl"/>
        </w:rPr>
      </w:pPr>
    </w:p>
    <w:p w:rsidR="006E3888" w:rsidRPr="007B1FE3" w:rsidRDefault="006E3888" w:rsidP="006E3888">
      <w:pPr>
        <w:spacing w:after="0" w:line="360" w:lineRule="auto"/>
        <w:jc w:val="both"/>
        <w:rPr>
          <w:rFonts w:ascii="Palatino Linotype" w:hAnsi="Palatino Linotype"/>
          <w:sz w:val="24"/>
          <w:szCs w:val="24"/>
          <w:lang w:eastAsia="es-ES_tradnl"/>
        </w:rPr>
      </w:pPr>
      <w:r w:rsidRPr="007B1FE3">
        <w:rPr>
          <w:rFonts w:ascii="Palatino Linotype" w:eastAsia="Calibri" w:hAnsi="Palatino Linotype" w:cs="Times New Roman"/>
          <w:b/>
          <w:sz w:val="28"/>
          <w:szCs w:val="24"/>
          <w:lang w:eastAsia="es-ES_tradnl"/>
        </w:rPr>
        <w:t>SÉPTIMO</w:t>
      </w:r>
      <w:r w:rsidRPr="007B1FE3">
        <w:rPr>
          <w:rFonts w:ascii="Palatino Linotype" w:eastAsia="Calibri" w:hAnsi="Palatino Linotype" w:cs="Times New Roman"/>
          <w:b/>
          <w:sz w:val="24"/>
          <w:szCs w:val="24"/>
          <w:lang w:eastAsia="es-ES_tradnl"/>
        </w:rPr>
        <w:t xml:space="preserve">. - </w:t>
      </w:r>
      <w:r w:rsidRPr="007B1FE3">
        <w:rPr>
          <w:rFonts w:ascii="Palatino Linotype" w:hAnsi="Palatino Linotype"/>
          <w:b/>
          <w:sz w:val="24"/>
          <w:szCs w:val="24"/>
          <w:lang w:eastAsia="es-ES_tradnl"/>
        </w:rPr>
        <w:t>Gírese</w:t>
      </w:r>
      <w:r w:rsidRPr="007B1FE3">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6E3888" w:rsidRPr="007B1FE3" w:rsidRDefault="006E3888" w:rsidP="006E3888">
      <w:pPr>
        <w:spacing w:after="0" w:line="360" w:lineRule="auto"/>
        <w:jc w:val="both"/>
        <w:rPr>
          <w:rFonts w:ascii="Palatino Linotype" w:hAnsi="Palatino Linotype"/>
          <w:sz w:val="24"/>
          <w:szCs w:val="24"/>
          <w:lang w:eastAsia="es-ES_tradnl"/>
        </w:rPr>
      </w:pPr>
    </w:p>
    <w:p w:rsidR="006E3888" w:rsidRPr="007B1FE3" w:rsidRDefault="006E3888" w:rsidP="006E3888">
      <w:pPr>
        <w:spacing w:after="0" w:line="360" w:lineRule="auto"/>
        <w:jc w:val="both"/>
        <w:rPr>
          <w:rFonts w:ascii="Palatino Linotype" w:hAnsi="Palatino Linotype"/>
          <w:sz w:val="24"/>
          <w:szCs w:val="24"/>
          <w:lang w:eastAsia="es-ES_tradnl"/>
        </w:rPr>
      </w:pPr>
    </w:p>
    <w:p w:rsidR="00995A1D" w:rsidRPr="007B1FE3" w:rsidRDefault="00995A1D" w:rsidP="006E3888">
      <w:pPr>
        <w:spacing w:after="0" w:line="360" w:lineRule="auto"/>
        <w:jc w:val="both"/>
        <w:rPr>
          <w:rFonts w:ascii="Palatino Linotype" w:hAnsi="Palatino Linotype"/>
          <w:sz w:val="24"/>
          <w:szCs w:val="24"/>
          <w:lang w:eastAsia="es-ES_tradnl"/>
        </w:rPr>
      </w:pPr>
    </w:p>
    <w:p w:rsidR="00995A1D" w:rsidRPr="007B1FE3" w:rsidRDefault="00995A1D" w:rsidP="006E3888">
      <w:pPr>
        <w:spacing w:after="0" w:line="360" w:lineRule="auto"/>
        <w:jc w:val="both"/>
        <w:rPr>
          <w:rFonts w:ascii="Palatino Linotype" w:hAnsi="Palatino Linotype"/>
          <w:sz w:val="24"/>
          <w:szCs w:val="24"/>
          <w:lang w:eastAsia="es-ES_tradnl"/>
        </w:rPr>
      </w:pPr>
    </w:p>
    <w:p w:rsidR="006E3888" w:rsidRPr="007B1FE3" w:rsidRDefault="006E3888" w:rsidP="006E3888">
      <w:pPr>
        <w:spacing w:after="0" w:line="360" w:lineRule="auto"/>
        <w:jc w:val="both"/>
        <w:rPr>
          <w:rFonts w:ascii="Palatino Linotype" w:hAnsi="Palatino Linotype"/>
          <w:sz w:val="24"/>
          <w:szCs w:val="24"/>
          <w:lang w:eastAsia="es-ES_tradnl"/>
        </w:rPr>
      </w:pP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ASÍ LO RESUELVE, POR UNANIMIDAD DE VOTOS EL PLENO DEL</w:t>
      </w:r>
      <w:r w:rsidRPr="007B1FE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B1FE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95A1D" w:rsidRPr="007B1FE3">
        <w:rPr>
          <w:rFonts w:ascii="Palatino Linotype" w:hAnsi="Palatino Linotype" w:cs="Arial"/>
          <w:sz w:val="24"/>
          <w:szCs w:val="24"/>
        </w:rPr>
        <w:t>TRIG</w:t>
      </w:r>
      <w:r w:rsidRPr="007B1FE3">
        <w:rPr>
          <w:rFonts w:ascii="Palatino Linotype" w:hAnsi="Palatino Linotype" w:cs="Arial"/>
          <w:sz w:val="24"/>
          <w:szCs w:val="24"/>
        </w:rPr>
        <w:t xml:space="preserve">ÉSIMA </w:t>
      </w:r>
      <w:r w:rsidR="00995A1D" w:rsidRPr="007B1FE3">
        <w:rPr>
          <w:rFonts w:ascii="Palatino Linotype" w:hAnsi="Palatino Linotype" w:cs="Arial"/>
          <w:sz w:val="24"/>
          <w:szCs w:val="24"/>
        </w:rPr>
        <w:t>OCTAVA</w:t>
      </w:r>
      <w:r w:rsidRPr="007B1FE3">
        <w:rPr>
          <w:rFonts w:ascii="Palatino Linotype" w:hAnsi="Palatino Linotype" w:cs="Arial"/>
          <w:sz w:val="24"/>
          <w:szCs w:val="24"/>
        </w:rPr>
        <w:t xml:space="preserve"> SESIÓN ORDINARIA CELEBRADA EL </w:t>
      </w:r>
      <w:r w:rsidR="00995A1D" w:rsidRPr="007B1FE3">
        <w:rPr>
          <w:rFonts w:ascii="Palatino Linotype" w:hAnsi="Palatino Linotype" w:cs="Arial"/>
          <w:sz w:val="24"/>
          <w:szCs w:val="24"/>
        </w:rPr>
        <w:t>DIECINUEVE</w:t>
      </w:r>
      <w:r w:rsidRPr="007B1FE3">
        <w:rPr>
          <w:rFonts w:ascii="Palatino Linotype" w:hAnsi="Palatino Linotype" w:cs="Arial"/>
          <w:sz w:val="24"/>
          <w:szCs w:val="24"/>
        </w:rPr>
        <w:t xml:space="preserve"> DE </w:t>
      </w:r>
      <w:r w:rsidR="00995A1D" w:rsidRPr="007B1FE3">
        <w:rPr>
          <w:rFonts w:ascii="Palatino Linotype" w:hAnsi="Palatino Linotype" w:cs="Arial"/>
          <w:sz w:val="24"/>
          <w:szCs w:val="24"/>
        </w:rPr>
        <w:t>OCTUBRE</w:t>
      </w:r>
      <w:r w:rsidRPr="007B1FE3">
        <w:rPr>
          <w:rFonts w:ascii="Palatino Linotype" w:hAnsi="Palatino Linotype" w:cs="Arial"/>
          <w:sz w:val="24"/>
          <w:szCs w:val="24"/>
        </w:rPr>
        <w:t xml:space="preserve"> DE DOS MIL VEINTIDÓS, ANTE EL ANTE EL SECRETARIO TÉCNICO DEL PLENO, ALEXIS TAPIA RAMÍREZ. ---------------------------------------------------------------------------------------</w:t>
      </w:r>
      <w:r w:rsidR="00995A1D" w:rsidRPr="007B1FE3">
        <w:rPr>
          <w:rFonts w:ascii="Palatino Linotype" w:hAnsi="Palatino Linotype" w:cs="Arial"/>
          <w:sz w:val="24"/>
          <w:szCs w:val="24"/>
        </w:rPr>
        <w:t>------------------------------------------------------------------------------------</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w:t>
      </w:r>
    </w:p>
    <w:p w:rsidR="006E3888" w:rsidRPr="007B1FE3" w:rsidRDefault="006E3888" w:rsidP="006E3888">
      <w:pPr>
        <w:spacing w:after="0" w:line="360" w:lineRule="auto"/>
        <w:jc w:val="both"/>
        <w:rPr>
          <w:rFonts w:ascii="Palatino Linotype" w:hAnsi="Palatino Linotype" w:cs="Arial"/>
          <w:sz w:val="24"/>
          <w:szCs w:val="24"/>
        </w:rPr>
      </w:pPr>
      <w:r w:rsidRPr="007B1FE3">
        <w:rPr>
          <w:rFonts w:ascii="Palatino Linotype" w:hAnsi="Palatino Linotype" w:cs="Arial"/>
          <w:sz w:val="24"/>
          <w:szCs w:val="24"/>
        </w:rPr>
        <w:t>------------------------------------------------------------------------------------------------------------------------------------------------------------------------------------------------------------------------------------------------------------------------------------------------------------------------------------------------------------------------------------------------------------------------------------------------------------------------------------------------------------------------------------------------------------------------------------------------------------------------------------------------------------------------------------------------------</w:t>
      </w:r>
      <w:r w:rsidR="007B1FE3" w:rsidRPr="007B1FE3">
        <w:rPr>
          <w:rFonts w:ascii="Palatino Linotype" w:hAnsi="Palatino Linotype" w:cs="Arial"/>
          <w:sz w:val="24"/>
          <w:szCs w:val="24"/>
        </w:rPr>
        <w:t>-------------------------------------------------------------------------------------------------------------------------------------------------------------------------------------------------------------------------------------------------------------------------------------------------------------------------------------------------------------------------------------------------------------------------------------------------------------------------------------------------------------------------------------------------------------------------------------</w:t>
      </w:r>
    </w:p>
    <w:p w:rsidR="006E3888" w:rsidRPr="005323D1" w:rsidRDefault="00995A1D" w:rsidP="006E3888">
      <w:pPr>
        <w:spacing w:after="0" w:line="360" w:lineRule="auto"/>
        <w:jc w:val="both"/>
        <w:rPr>
          <w:rFonts w:ascii="Palatino Linotype" w:hAnsi="Palatino Linotype" w:cs="Arial"/>
          <w:sz w:val="20"/>
        </w:rPr>
      </w:pPr>
      <w:r w:rsidRPr="007B1FE3">
        <w:rPr>
          <w:rFonts w:ascii="Palatino Linotype" w:hAnsi="Palatino Linotype" w:cs="Arial"/>
          <w:sz w:val="20"/>
        </w:rPr>
        <w:t>JMV/</w:t>
      </w:r>
      <w:r w:rsidR="006E3888" w:rsidRPr="007B1FE3">
        <w:rPr>
          <w:rFonts w:ascii="Palatino Linotype" w:hAnsi="Palatino Linotype" w:cs="Arial"/>
          <w:sz w:val="20"/>
        </w:rPr>
        <w:t>CCR/LMST</w:t>
      </w:r>
    </w:p>
    <w:p w:rsidR="006E3888" w:rsidRDefault="006E3888" w:rsidP="006E3888">
      <w:pPr>
        <w:spacing w:after="0" w:line="360" w:lineRule="auto"/>
        <w:jc w:val="both"/>
        <w:rPr>
          <w:rFonts w:ascii="Palatino Linotype" w:hAnsi="Palatino Linotype" w:cs="Arial"/>
          <w:sz w:val="24"/>
          <w:szCs w:val="24"/>
        </w:rPr>
      </w:pPr>
    </w:p>
    <w:p w:rsidR="006E3888" w:rsidRDefault="006E3888" w:rsidP="006E3888">
      <w:pPr>
        <w:spacing w:after="0" w:line="360" w:lineRule="auto"/>
        <w:jc w:val="both"/>
        <w:rPr>
          <w:rFonts w:ascii="Palatino Linotype" w:hAnsi="Palatino Linotype" w:cs="Arial"/>
          <w:sz w:val="24"/>
          <w:szCs w:val="24"/>
        </w:rPr>
      </w:pPr>
    </w:p>
    <w:p w:rsidR="006E3888" w:rsidRDefault="006E3888" w:rsidP="006E3888">
      <w:pPr>
        <w:spacing w:after="0" w:line="360" w:lineRule="auto"/>
        <w:jc w:val="both"/>
        <w:rPr>
          <w:rFonts w:ascii="Palatino Linotype" w:hAnsi="Palatino Linotype" w:cs="Arial"/>
          <w:sz w:val="24"/>
          <w:szCs w:val="24"/>
        </w:rPr>
      </w:pPr>
    </w:p>
    <w:p w:rsidR="006E3888" w:rsidRDefault="006E3888" w:rsidP="006E3888">
      <w:pPr>
        <w:spacing w:after="0"/>
      </w:pPr>
    </w:p>
    <w:p w:rsidR="006E3888" w:rsidRDefault="006E3888" w:rsidP="006E3888">
      <w:pPr>
        <w:spacing w:after="0"/>
      </w:pPr>
    </w:p>
    <w:p w:rsidR="006E3888" w:rsidRDefault="006E3888" w:rsidP="006E3888">
      <w:pPr>
        <w:spacing w:after="0"/>
      </w:pPr>
    </w:p>
    <w:p w:rsidR="006E3888" w:rsidRDefault="006E3888" w:rsidP="006E3888">
      <w:pPr>
        <w:spacing w:after="0"/>
      </w:pPr>
    </w:p>
    <w:p w:rsidR="006E3888" w:rsidRDefault="006E3888" w:rsidP="006E3888">
      <w:pPr>
        <w:spacing w:after="0"/>
      </w:pPr>
    </w:p>
    <w:p w:rsidR="006E3888" w:rsidRDefault="006E3888" w:rsidP="006E3888">
      <w:pPr>
        <w:spacing w:after="0"/>
      </w:pPr>
    </w:p>
    <w:p w:rsidR="006E3888" w:rsidRDefault="006E3888" w:rsidP="006E3888">
      <w:pPr>
        <w:spacing w:after="0"/>
      </w:pPr>
    </w:p>
    <w:p w:rsidR="006E3888" w:rsidRDefault="006E3888" w:rsidP="006E3888">
      <w:pPr>
        <w:spacing w:after="0"/>
      </w:pPr>
    </w:p>
    <w:p w:rsidR="006E3888" w:rsidRDefault="006E3888" w:rsidP="006E3888"/>
    <w:p w:rsidR="006E3888" w:rsidRDefault="006E3888" w:rsidP="006E3888"/>
    <w:p w:rsidR="006E3888" w:rsidRDefault="006E3888" w:rsidP="006E3888"/>
    <w:p w:rsidR="006E3888" w:rsidRDefault="006E3888" w:rsidP="006E3888"/>
    <w:p w:rsidR="006E3888" w:rsidRDefault="006E3888" w:rsidP="006E3888"/>
    <w:p w:rsidR="006E3888" w:rsidRPr="007E5AE4" w:rsidRDefault="006E3888" w:rsidP="006E3888"/>
    <w:p w:rsidR="006E3888" w:rsidRDefault="006E3888" w:rsidP="006E3888"/>
    <w:p w:rsidR="006E3888" w:rsidRDefault="006E3888" w:rsidP="006E3888"/>
    <w:p w:rsidR="005D4138" w:rsidRDefault="005D4138"/>
    <w:sectPr w:rsidR="005D4138"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C8A" w:rsidRDefault="009E3C8A" w:rsidP="006E3888">
      <w:pPr>
        <w:spacing w:after="0" w:line="240" w:lineRule="auto"/>
      </w:pPr>
      <w:r>
        <w:separator/>
      </w:r>
    </w:p>
  </w:endnote>
  <w:endnote w:type="continuationSeparator" w:id="0">
    <w:p w:rsidR="009E3C8A" w:rsidRDefault="009E3C8A" w:rsidP="006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8453A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044B">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C044B">
              <w:rPr>
                <w:rFonts w:ascii="Palatino Linotype" w:hAnsi="Palatino Linotype"/>
                <w:bCs/>
                <w:noProof/>
                <w:sz w:val="20"/>
              </w:rPr>
              <w:t>32</w:t>
            </w:r>
            <w:r>
              <w:rPr>
                <w:rFonts w:ascii="Palatino Linotype" w:hAnsi="Palatino Linotype"/>
                <w:bCs/>
                <w:noProof/>
                <w:sz w:val="20"/>
              </w:rPr>
              <w:fldChar w:fldCharType="end"/>
            </w:r>
          </w:p>
        </w:sdtContent>
      </w:sdt>
    </w:sdtContent>
  </w:sdt>
  <w:p w:rsidR="00D271F1" w:rsidRDefault="009E3C8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1" w:rsidRPr="000B69FA" w:rsidRDefault="008453A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04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C044B">
      <w:rPr>
        <w:rFonts w:ascii="Palatino Linotype" w:hAnsi="Palatino Linotype"/>
        <w:bCs/>
        <w:noProof/>
        <w:sz w:val="20"/>
      </w:rPr>
      <w:t>32</w:t>
    </w:r>
    <w:r>
      <w:rPr>
        <w:rFonts w:ascii="Palatino Linotype" w:hAnsi="Palatino Linotype"/>
        <w:bCs/>
        <w:noProof/>
        <w:sz w:val="20"/>
      </w:rPr>
      <w:fldChar w:fldCharType="end"/>
    </w:r>
  </w:p>
  <w:p w:rsidR="00D271F1" w:rsidRDefault="009E3C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C8A" w:rsidRDefault="009E3C8A" w:rsidP="006E3888">
      <w:pPr>
        <w:spacing w:after="0" w:line="240" w:lineRule="auto"/>
      </w:pPr>
      <w:r>
        <w:separator/>
      </w:r>
    </w:p>
  </w:footnote>
  <w:footnote w:type="continuationSeparator" w:id="0">
    <w:p w:rsidR="009E3C8A" w:rsidRDefault="009E3C8A" w:rsidP="006E3888">
      <w:pPr>
        <w:spacing w:after="0" w:line="240" w:lineRule="auto"/>
      </w:pPr>
      <w:r>
        <w:continuationSeparator/>
      </w:r>
    </w:p>
  </w:footnote>
  <w:footnote w:id="1">
    <w:p w:rsidR="006E3888" w:rsidRPr="00946E1F" w:rsidRDefault="006E3888" w:rsidP="006E3888">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8453A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053E60" w:rsidP="008708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14910</w:t>
          </w:r>
          <w:r w:rsidR="008453A5">
            <w:rPr>
              <w:rFonts w:ascii="Palatino Linotype" w:hAnsi="Palatino Linotype" w:cs="Arial"/>
              <w:b/>
              <w:bCs/>
              <w:sz w:val="24"/>
              <w:lang w:eastAsia="es-MX"/>
            </w:rPr>
            <w:t>/INFOEM/IP/RR/2022</w:t>
          </w:r>
        </w:p>
      </w:tc>
    </w:tr>
    <w:tr w:rsidR="00D271F1" w:rsidTr="00D271F1">
      <w:trPr>
        <w:trHeight w:val="242"/>
      </w:trPr>
      <w:tc>
        <w:tcPr>
          <w:tcW w:w="5246" w:type="dxa"/>
          <w:hideMark/>
        </w:tcPr>
        <w:p w:rsidR="00D271F1" w:rsidRPr="00641471" w:rsidRDefault="008453A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8453A5" w:rsidP="00155AF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rsidTr="00D271F1">
      <w:trPr>
        <w:trHeight w:val="342"/>
      </w:trPr>
      <w:tc>
        <w:tcPr>
          <w:tcW w:w="5246" w:type="dxa"/>
          <w:hideMark/>
        </w:tcPr>
        <w:p w:rsidR="00D271F1" w:rsidRPr="00641471" w:rsidRDefault="008453A5"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8453A5"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8453A5"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CE8F029" wp14:editId="3F52589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8453A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6E3888" w:rsidP="00BE2E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14910</w:t>
          </w:r>
          <w:r w:rsidR="008453A5"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8453A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8453A5" w:rsidP="00D271F1">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Ayuntamiento de Ixtapaluca</w:t>
          </w:r>
        </w:p>
      </w:tc>
    </w:tr>
    <w:tr w:rsidR="00D271F1" w:rsidTr="00D271F1">
      <w:trPr>
        <w:trHeight w:val="342"/>
      </w:trPr>
      <w:tc>
        <w:tcPr>
          <w:tcW w:w="5104" w:type="dxa"/>
        </w:tcPr>
        <w:p w:rsidR="00D271F1" w:rsidRPr="00641471" w:rsidRDefault="008453A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8453A5" w:rsidP="001C044B">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551E8BD3" wp14:editId="0FE7031C">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C044B">
            <w:rPr>
              <w:rFonts w:ascii="Palatino Linotype" w:hAnsi="Palatino Linotype" w:cs="Arial"/>
              <w:b/>
              <w:noProof/>
              <w:szCs w:val="20"/>
              <w:lang w:eastAsia="es-MX"/>
            </w:rPr>
            <w:t>XXXXXX</w:t>
          </w:r>
        </w:p>
      </w:tc>
    </w:tr>
    <w:tr w:rsidR="00D271F1" w:rsidTr="00D271F1">
      <w:trPr>
        <w:trHeight w:val="342"/>
      </w:trPr>
      <w:tc>
        <w:tcPr>
          <w:tcW w:w="5104" w:type="dxa"/>
        </w:tcPr>
        <w:p w:rsidR="00D271F1" w:rsidRPr="00641471" w:rsidRDefault="008453A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8453A5"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9E3C8A">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D6D"/>
    <w:multiLevelType w:val="hybridMultilevel"/>
    <w:tmpl w:val="621A1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846813"/>
    <w:multiLevelType w:val="hybridMultilevel"/>
    <w:tmpl w:val="F558B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023C67"/>
    <w:multiLevelType w:val="hybridMultilevel"/>
    <w:tmpl w:val="0646F4EC"/>
    <w:lvl w:ilvl="0" w:tplc="EB90B75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88"/>
    <w:rsid w:val="00053E60"/>
    <w:rsid w:val="0007450A"/>
    <w:rsid w:val="00077BD6"/>
    <w:rsid w:val="001B4EFE"/>
    <w:rsid w:val="001C044B"/>
    <w:rsid w:val="001D4A0A"/>
    <w:rsid w:val="002609EC"/>
    <w:rsid w:val="00260A10"/>
    <w:rsid w:val="004604AE"/>
    <w:rsid w:val="00494142"/>
    <w:rsid w:val="005250B8"/>
    <w:rsid w:val="00564861"/>
    <w:rsid w:val="005D4138"/>
    <w:rsid w:val="006E3888"/>
    <w:rsid w:val="00746BD3"/>
    <w:rsid w:val="007B1FE3"/>
    <w:rsid w:val="008453A5"/>
    <w:rsid w:val="00880C75"/>
    <w:rsid w:val="00995A1D"/>
    <w:rsid w:val="009D2DE6"/>
    <w:rsid w:val="009E3C8A"/>
    <w:rsid w:val="00A31F83"/>
    <w:rsid w:val="00B14612"/>
    <w:rsid w:val="00FF0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BFCAD"/>
  <w15:chartTrackingRefBased/>
  <w15:docId w15:val="{BD540213-9CA8-472B-8BB5-EE76D676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8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88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E388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388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E388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388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388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E3888"/>
  </w:style>
  <w:style w:type="character" w:styleId="Hipervnculo">
    <w:name w:val="Hyperlink"/>
    <w:aliases w:val="Hipervínculo1,Hipervínculo11,Hipervínculo12,Hipervínculo13,Hipervínculo14,Hipervínculo15"/>
    <w:basedOn w:val="Fuentedeprrafopredeter"/>
    <w:uiPriority w:val="99"/>
    <w:unhideWhenUsed/>
    <w:rsid w:val="006E388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E3888"/>
    <w:rPr>
      <w:vertAlign w:val="superscript"/>
    </w:rPr>
  </w:style>
  <w:style w:type="paragraph" w:styleId="Sinespaciado">
    <w:name w:val="No Spacing"/>
    <w:aliases w:val="Francesa,INAI"/>
    <w:link w:val="SinespaciadoCar"/>
    <w:uiPriority w:val="1"/>
    <w:qFormat/>
    <w:rsid w:val="006E388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E3888"/>
    <w:rPr>
      <w:rFonts w:ascii="Times New Roman" w:eastAsia="Times New Roman" w:hAnsi="Times New Roman" w:cs="Times New Roman"/>
      <w:sz w:val="24"/>
      <w:szCs w:val="24"/>
      <w:lang w:eastAsia="es-ES"/>
    </w:rPr>
  </w:style>
  <w:style w:type="paragraph" w:customStyle="1" w:styleId="INFOEM">
    <w:name w:val="INFOEM"/>
    <w:basedOn w:val="Normal"/>
    <w:qFormat/>
    <w:rsid w:val="006E3888"/>
    <w:pPr>
      <w:spacing w:before="240" w:line="360" w:lineRule="auto"/>
      <w:ind w:left="851" w:right="851"/>
      <w:jc w:val="both"/>
    </w:pPr>
    <w:rPr>
      <w:rFonts w:ascii="Palatino Linotype" w:hAnsi="Palatino Linotype"/>
      <w:i/>
      <w:szCs w:val="14"/>
    </w:rPr>
  </w:style>
  <w:style w:type="paragraph" w:styleId="Textodeglobo">
    <w:name w:val="Balloon Text"/>
    <w:basedOn w:val="Normal"/>
    <w:link w:val="TextodegloboCar"/>
    <w:uiPriority w:val="99"/>
    <w:semiHidden/>
    <w:unhideWhenUsed/>
    <w:rsid w:val="001D4A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4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xtapaluca22-24.com.mx/_files/ugd/64678c_856631203c88408db6d7f0cdc690637e.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32</Pages>
  <Words>8294</Words>
  <Characters>45619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13</cp:revision>
  <dcterms:created xsi:type="dcterms:W3CDTF">2022-10-10T15:13:00Z</dcterms:created>
  <dcterms:modified xsi:type="dcterms:W3CDTF">2022-11-03T03:08:00Z</dcterms:modified>
</cp:coreProperties>
</file>