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9B9CE" w14:textId="781890B0" w:rsidR="004E7632" w:rsidRPr="000B61B4"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0B61B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E9684F">
        <w:rPr>
          <w:rFonts w:ascii="Palatino Linotype" w:eastAsia="Times New Roman" w:hAnsi="Palatino Linotype" w:cs="Arial"/>
          <w:color w:val="000000"/>
          <w:sz w:val="24"/>
          <w:szCs w:val="24"/>
          <w:lang w:eastAsia="es-MX"/>
        </w:rPr>
        <w:t>veintiuno</w:t>
      </w:r>
      <w:r w:rsidR="00555928" w:rsidRPr="00DC57F4">
        <w:rPr>
          <w:rFonts w:ascii="Palatino Linotype" w:eastAsia="Times New Roman" w:hAnsi="Palatino Linotype" w:cs="Arial"/>
          <w:color w:val="000000"/>
          <w:sz w:val="24"/>
          <w:szCs w:val="24"/>
          <w:lang w:eastAsia="es-MX"/>
        </w:rPr>
        <w:t xml:space="preserve"> de juni</w:t>
      </w:r>
      <w:r w:rsidR="00E77A29" w:rsidRPr="00DC57F4">
        <w:rPr>
          <w:rFonts w:ascii="Palatino Linotype" w:eastAsia="Times New Roman" w:hAnsi="Palatino Linotype" w:cs="Arial"/>
          <w:color w:val="000000"/>
          <w:sz w:val="24"/>
          <w:szCs w:val="24"/>
          <w:lang w:eastAsia="es-MX"/>
        </w:rPr>
        <w:t>o</w:t>
      </w:r>
      <w:r w:rsidR="007052BF" w:rsidRPr="000B61B4">
        <w:rPr>
          <w:rFonts w:ascii="Palatino Linotype" w:eastAsia="Times New Roman" w:hAnsi="Palatino Linotype" w:cs="Arial"/>
          <w:color w:val="000000"/>
          <w:sz w:val="24"/>
          <w:szCs w:val="24"/>
          <w:lang w:eastAsia="es-MX"/>
        </w:rPr>
        <w:t xml:space="preserve"> de dos mil veintidós</w:t>
      </w:r>
      <w:r w:rsidRPr="000B61B4">
        <w:rPr>
          <w:rFonts w:ascii="Palatino Linotype" w:eastAsia="Times New Roman" w:hAnsi="Palatino Linotype" w:cs="Arial"/>
          <w:color w:val="000000"/>
          <w:sz w:val="24"/>
          <w:szCs w:val="24"/>
          <w:lang w:eastAsia="es-MX"/>
        </w:rPr>
        <w:t>.</w:t>
      </w:r>
    </w:p>
    <w:p w14:paraId="3FA032C4" w14:textId="77777777" w:rsidR="004E7632" w:rsidRPr="000B61B4"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A7A03A0" w14:textId="04B7EB37" w:rsidR="004E7632" w:rsidRPr="009C342E" w:rsidRDefault="004E7632" w:rsidP="004E7632">
      <w:pPr>
        <w:tabs>
          <w:tab w:val="left" w:pos="1701"/>
        </w:tabs>
        <w:spacing w:after="0" w:line="360" w:lineRule="auto"/>
        <w:jc w:val="both"/>
        <w:rPr>
          <w:rFonts w:ascii="Palatino Linotype" w:hAnsi="Palatino Linotype" w:cs="Arial"/>
          <w:sz w:val="24"/>
          <w:szCs w:val="24"/>
        </w:rPr>
      </w:pPr>
      <w:r w:rsidRPr="009C342E">
        <w:rPr>
          <w:rFonts w:ascii="Palatino Linotype" w:hAnsi="Palatino Linotype" w:cs="Arial"/>
          <w:b/>
          <w:sz w:val="24"/>
          <w:szCs w:val="24"/>
        </w:rPr>
        <w:t>VISTOS</w:t>
      </w:r>
      <w:r w:rsidRPr="009C342E">
        <w:rPr>
          <w:rFonts w:ascii="Palatino Linotype" w:hAnsi="Palatino Linotype" w:cs="Arial"/>
          <w:sz w:val="24"/>
          <w:szCs w:val="24"/>
        </w:rPr>
        <w:t xml:space="preserve"> los expedientes electrónicos formados con motivo de los recursos de revisión números </w:t>
      </w:r>
      <w:r w:rsidRPr="005C50D4">
        <w:rPr>
          <w:rFonts w:ascii="Palatino Linotype" w:hAnsi="Palatino Linotype" w:cs="Arial"/>
          <w:b/>
          <w:bCs/>
          <w:sz w:val="23"/>
          <w:szCs w:val="23"/>
          <w:lang w:eastAsia="es-MX"/>
        </w:rPr>
        <w:t>0</w:t>
      </w:r>
      <w:r w:rsidR="00555928" w:rsidRPr="005C50D4">
        <w:rPr>
          <w:rFonts w:ascii="Palatino Linotype" w:hAnsi="Palatino Linotype" w:cs="Arial"/>
          <w:b/>
          <w:bCs/>
          <w:sz w:val="23"/>
          <w:szCs w:val="23"/>
          <w:lang w:eastAsia="es-MX"/>
        </w:rPr>
        <w:t>5</w:t>
      </w:r>
      <w:r w:rsidR="00DC57F4">
        <w:rPr>
          <w:rFonts w:ascii="Palatino Linotype" w:hAnsi="Palatino Linotype" w:cs="Arial"/>
          <w:b/>
          <w:bCs/>
          <w:sz w:val="23"/>
          <w:szCs w:val="23"/>
          <w:lang w:eastAsia="es-MX"/>
        </w:rPr>
        <w:t>485</w:t>
      </w:r>
      <w:r w:rsidRPr="005C50D4">
        <w:rPr>
          <w:rFonts w:ascii="Palatino Linotype" w:hAnsi="Palatino Linotype" w:cs="Arial"/>
          <w:b/>
          <w:bCs/>
          <w:sz w:val="23"/>
          <w:szCs w:val="23"/>
          <w:lang w:eastAsia="es-MX"/>
        </w:rPr>
        <w:t>/INFOEM/IP/RR/202</w:t>
      </w:r>
      <w:r w:rsidR="009D1905" w:rsidRPr="005C50D4">
        <w:rPr>
          <w:rFonts w:ascii="Palatino Linotype" w:hAnsi="Palatino Linotype" w:cs="Arial"/>
          <w:b/>
          <w:bCs/>
          <w:sz w:val="23"/>
          <w:szCs w:val="23"/>
          <w:lang w:eastAsia="es-MX"/>
        </w:rPr>
        <w:t>2</w:t>
      </w:r>
      <w:r w:rsidR="00555928" w:rsidRPr="005C50D4">
        <w:rPr>
          <w:rFonts w:ascii="Palatino Linotype" w:hAnsi="Palatino Linotype" w:cs="Arial"/>
          <w:bCs/>
          <w:sz w:val="23"/>
          <w:szCs w:val="23"/>
          <w:lang w:eastAsia="es-MX"/>
        </w:rPr>
        <w:t xml:space="preserve">, </w:t>
      </w:r>
      <w:r w:rsidR="00555928" w:rsidRPr="005C50D4">
        <w:rPr>
          <w:rFonts w:ascii="Palatino Linotype" w:hAnsi="Palatino Linotype" w:cs="Arial"/>
          <w:b/>
          <w:sz w:val="23"/>
          <w:szCs w:val="23"/>
          <w:lang w:eastAsia="es-MX"/>
        </w:rPr>
        <w:t>05</w:t>
      </w:r>
      <w:r w:rsidR="00DC57F4">
        <w:rPr>
          <w:rFonts w:ascii="Palatino Linotype" w:hAnsi="Palatino Linotype" w:cs="Arial"/>
          <w:b/>
          <w:sz w:val="23"/>
          <w:szCs w:val="23"/>
          <w:lang w:eastAsia="es-MX"/>
        </w:rPr>
        <w:t>486</w:t>
      </w:r>
      <w:r w:rsidR="00555928" w:rsidRPr="005C50D4">
        <w:rPr>
          <w:rFonts w:ascii="Palatino Linotype" w:hAnsi="Palatino Linotype" w:cs="Arial"/>
          <w:b/>
          <w:sz w:val="23"/>
          <w:szCs w:val="23"/>
          <w:lang w:eastAsia="es-MX"/>
        </w:rPr>
        <w:t>/</w:t>
      </w:r>
      <w:r w:rsidR="00555928" w:rsidRPr="005C50D4">
        <w:rPr>
          <w:rFonts w:ascii="Palatino Linotype" w:hAnsi="Palatino Linotype" w:cs="Arial"/>
          <w:b/>
          <w:bCs/>
          <w:sz w:val="23"/>
          <w:szCs w:val="23"/>
          <w:lang w:eastAsia="es-MX"/>
        </w:rPr>
        <w:t>INFOEM/IP/RR/2022</w:t>
      </w:r>
      <w:r w:rsidR="00555928" w:rsidRPr="005C50D4">
        <w:rPr>
          <w:rFonts w:ascii="Palatino Linotype" w:hAnsi="Palatino Linotype" w:cs="Arial"/>
          <w:bCs/>
          <w:sz w:val="23"/>
          <w:szCs w:val="23"/>
          <w:lang w:eastAsia="es-MX"/>
        </w:rPr>
        <w:t xml:space="preserve">, </w:t>
      </w:r>
      <w:r w:rsidR="00555928" w:rsidRPr="005C50D4">
        <w:rPr>
          <w:rFonts w:ascii="Palatino Linotype" w:hAnsi="Palatino Linotype" w:cs="Arial"/>
          <w:b/>
          <w:sz w:val="23"/>
          <w:szCs w:val="23"/>
          <w:lang w:eastAsia="es-MX"/>
        </w:rPr>
        <w:t>05</w:t>
      </w:r>
      <w:r w:rsidR="00DC57F4">
        <w:rPr>
          <w:rFonts w:ascii="Palatino Linotype" w:hAnsi="Palatino Linotype" w:cs="Arial"/>
          <w:b/>
          <w:sz w:val="23"/>
          <w:szCs w:val="23"/>
          <w:lang w:eastAsia="es-MX"/>
        </w:rPr>
        <w:t>487</w:t>
      </w:r>
      <w:r w:rsidR="00555928" w:rsidRPr="005C50D4">
        <w:rPr>
          <w:rFonts w:ascii="Palatino Linotype" w:hAnsi="Palatino Linotype" w:cs="Arial"/>
          <w:b/>
          <w:sz w:val="23"/>
          <w:szCs w:val="23"/>
          <w:lang w:eastAsia="es-MX"/>
        </w:rPr>
        <w:t>/</w:t>
      </w:r>
      <w:r w:rsidR="00555928" w:rsidRPr="005C50D4">
        <w:rPr>
          <w:rFonts w:ascii="Palatino Linotype" w:hAnsi="Palatino Linotype" w:cs="Arial"/>
          <w:b/>
          <w:bCs/>
          <w:sz w:val="23"/>
          <w:szCs w:val="23"/>
          <w:lang w:eastAsia="es-MX"/>
        </w:rPr>
        <w:t>INFOEM/IP/RR/2022</w:t>
      </w:r>
      <w:r w:rsidR="00555928" w:rsidRPr="005C50D4">
        <w:rPr>
          <w:rFonts w:ascii="Palatino Linotype" w:hAnsi="Palatino Linotype" w:cs="Arial"/>
          <w:bCs/>
          <w:sz w:val="23"/>
          <w:szCs w:val="23"/>
          <w:lang w:eastAsia="es-MX"/>
        </w:rPr>
        <w:t xml:space="preserve">, </w:t>
      </w:r>
      <w:r w:rsidR="00555928" w:rsidRPr="005C50D4">
        <w:rPr>
          <w:rFonts w:ascii="Palatino Linotype" w:hAnsi="Palatino Linotype" w:cs="Arial"/>
          <w:b/>
          <w:sz w:val="23"/>
          <w:szCs w:val="23"/>
          <w:lang w:eastAsia="es-MX"/>
        </w:rPr>
        <w:t>05</w:t>
      </w:r>
      <w:r w:rsidR="00DC57F4">
        <w:rPr>
          <w:rFonts w:ascii="Palatino Linotype" w:hAnsi="Palatino Linotype" w:cs="Arial"/>
          <w:b/>
          <w:sz w:val="23"/>
          <w:szCs w:val="23"/>
          <w:lang w:eastAsia="es-MX"/>
        </w:rPr>
        <w:t>489</w:t>
      </w:r>
      <w:r w:rsidR="00555928" w:rsidRPr="005C50D4">
        <w:rPr>
          <w:rFonts w:ascii="Palatino Linotype" w:hAnsi="Palatino Linotype" w:cs="Arial"/>
          <w:b/>
          <w:sz w:val="23"/>
          <w:szCs w:val="23"/>
          <w:lang w:eastAsia="es-MX"/>
        </w:rPr>
        <w:t>/</w:t>
      </w:r>
      <w:r w:rsidR="00555928" w:rsidRPr="005C50D4">
        <w:rPr>
          <w:rFonts w:ascii="Palatino Linotype" w:hAnsi="Palatino Linotype" w:cs="Arial"/>
          <w:b/>
          <w:bCs/>
          <w:sz w:val="23"/>
          <w:szCs w:val="23"/>
          <w:lang w:eastAsia="es-MX"/>
        </w:rPr>
        <w:t>INFOEM/IP/RR/2022</w:t>
      </w:r>
      <w:r w:rsidR="00555928" w:rsidRPr="005C50D4">
        <w:rPr>
          <w:rFonts w:ascii="Palatino Linotype" w:hAnsi="Palatino Linotype" w:cs="Arial"/>
          <w:bCs/>
          <w:sz w:val="23"/>
          <w:szCs w:val="23"/>
          <w:lang w:eastAsia="es-MX"/>
        </w:rPr>
        <w:t xml:space="preserve">, </w:t>
      </w:r>
      <w:r w:rsidR="00555928" w:rsidRPr="005C50D4">
        <w:rPr>
          <w:rFonts w:ascii="Palatino Linotype" w:hAnsi="Palatino Linotype" w:cs="Arial"/>
          <w:b/>
          <w:sz w:val="23"/>
          <w:szCs w:val="23"/>
          <w:lang w:eastAsia="es-MX"/>
        </w:rPr>
        <w:t>05</w:t>
      </w:r>
      <w:r w:rsidR="00DC57F4">
        <w:rPr>
          <w:rFonts w:ascii="Palatino Linotype" w:hAnsi="Palatino Linotype" w:cs="Arial"/>
          <w:b/>
          <w:sz w:val="23"/>
          <w:szCs w:val="23"/>
          <w:lang w:eastAsia="es-MX"/>
        </w:rPr>
        <w:t>490</w:t>
      </w:r>
      <w:r w:rsidR="00555928" w:rsidRPr="005C50D4">
        <w:rPr>
          <w:rFonts w:ascii="Palatino Linotype" w:hAnsi="Palatino Linotype" w:cs="Arial"/>
          <w:b/>
          <w:sz w:val="23"/>
          <w:szCs w:val="23"/>
          <w:lang w:eastAsia="es-MX"/>
        </w:rPr>
        <w:t>/</w:t>
      </w:r>
      <w:r w:rsidR="00555928" w:rsidRPr="005C50D4">
        <w:rPr>
          <w:rFonts w:ascii="Palatino Linotype" w:hAnsi="Palatino Linotype" w:cs="Arial"/>
          <w:b/>
          <w:bCs/>
          <w:sz w:val="23"/>
          <w:szCs w:val="23"/>
          <w:lang w:eastAsia="es-MX"/>
        </w:rPr>
        <w:t>INFOEM/IP/RR/2022</w:t>
      </w:r>
      <w:r w:rsidR="00555928" w:rsidRPr="005C50D4">
        <w:rPr>
          <w:rFonts w:ascii="Palatino Linotype" w:hAnsi="Palatino Linotype" w:cs="Arial"/>
          <w:bCs/>
          <w:sz w:val="23"/>
          <w:szCs w:val="23"/>
          <w:lang w:eastAsia="es-MX"/>
        </w:rPr>
        <w:t xml:space="preserve">, </w:t>
      </w:r>
      <w:r w:rsidR="00555928" w:rsidRPr="005C50D4">
        <w:rPr>
          <w:rFonts w:ascii="Palatino Linotype" w:hAnsi="Palatino Linotype" w:cs="Arial"/>
          <w:b/>
          <w:sz w:val="23"/>
          <w:szCs w:val="23"/>
          <w:lang w:eastAsia="es-MX"/>
        </w:rPr>
        <w:t>05</w:t>
      </w:r>
      <w:r w:rsidR="00DC57F4">
        <w:rPr>
          <w:rFonts w:ascii="Palatino Linotype" w:hAnsi="Palatino Linotype" w:cs="Arial"/>
          <w:b/>
          <w:sz w:val="23"/>
          <w:szCs w:val="23"/>
          <w:lang w:eastAsia="es-MX"/>
        </w:rPr>
        <w:t>4</w:t>
      </w:r>
      <w:r w:rsidR="00555928" w:rsidRPr="005C50D4">
        <w:rPr>
          <w:rFonts w:ascii="Palatino Linotype" w:hAnsi="Palatino Linotype" w:cs="Arial"/>
          <w:b/>
          <w:sz w:val="23"/>
          <w:szCs w:val="23"/>
          <w:lang w:eastAsia="es-MX"/>
        </w:rPr>
        <w:t>9</w:t>
      </w:r>
      <w:r w:rsidR="00DC57F4">
        <w:rPr>
          <w:rFonts w:ascii="Palatino Linotype" w:hAnsi="Palatino Linotype" w:cs="Arial"/>
          <w:b/>
          <w:sz w:val="23"/>
          <w:szCs w:val="23"/>
          <w:lang w:eastAsia="es-MX"/>
        </w:rPr>
        <w:t>1</w:t>
      </w:r>
      <w:r w:rsidR="00555928" w:rsidRPr="005C50D4">
        <w:rPr>
          <w:rFonts w:ascii="Palatino Linotype" w:hAnsi="Palatino Linotype" w:cs="Arial"/>
          <w:b/>
          <w:sz w:val="23"/>
          <w:szCs w:val="23"/>
          <w:lang w:eastAsia="es-MX"/>
        </w:rPr>
        <w:t>/</w:t>
      </w:r>
      <w:r w:rsidR="00555928" w:rsidRPr="005C50D4">
        <w:rPr>
          <w:rFonts w:ascii="Palatino Linotype" w:hAnsi="Palatino Linotype" w:cs="Arial"/>
          <w:b/>
          <w:bCs/>
          <w:sz w:val="23"/>
          <w:szCs w:val="23"/>
          <w:lang w:eastAsia="es-MX"/>
        </w:rPr>
        <w:t>INFOEM/IP/RR/2022</w:t>
      </w:r>
      <w:r w:rsidR="00555928" w:rsidRPr="005C50D4">
        <w:rPr>
          <w:rFonts w:ascii="Palatino Linotype" w:hAnsi="Palatino Linotype" w:cs="Arial"/>
          <w:bCs/>
          <w:sz w:val="23"/>
          <w:szCs w:val="23"/>
          <w:lang w:eastAsia="es-MX"/>
        </w:rPr>
        <w:t xml:space="preserve">, </w:t>
      </w:r>
      <w:r w:rsidR="00555928" w:rsidRPr="005C50D4">
        <w:rPr>
          <w:rFonts w:ascii="Palatino Linotype" w:hAnsi="Palatino Linotype" w:cs="Arial"/>
          <w:b/>
          <w:sz w:val="23"/>
          <w:szCs w:val="23"/>
          <w:lang w:eastAsia="es-MX"/>
        </w:rPr>
        <w:t>05</w:t>
      </w:r>
      <w:r w:rsidR="00DC57F4">
        <w:rPr>
          <w:rFonts w:ascii="Palatino Linotype" w:hAnsi="Palatino Linotype" w:cs="Arial"/>
          <w:b/>
          <w:sz w:val="23"/>
          <w:szCs w:val="23"/>
          <w:lang w:eastAsia="es-MX"/>
        </w:rPr>
        <w:t>4</w:t>
      </w:r>
      <w:r w:rsidR="00555928" w:rsidRPr="005C50D4">
        <w:rPr>
          <w:rFonts w:ascii="Palatino Linotype" w:hAnsi="Palatino Linotype" w:cs="Arial"/>
          <w:b/>
          <w:sz w:val="23"/>
          <w:szCs w:val="23"/>
          <w:lang w:eastAsia="es-MX"/>
        </w:rPr>
        <w:t>92</w:t>
      </w:r>
      <w:r w:rsidR="00DC57F4">
        <w:rPr>
          <w:rFonts w:ascii="Palatino Linotype" w:hAnsi="Palatino Linotype" w:cs="Arial"/>
          <w:b/>
          <w:sz w:val="23"/>
          <w:szCs w:val="23"/>
          <w:lang w:eastAsia="es-MX"/>
        </w:rPr>
        <w:t>/</w:t>
      </w:r>
      <w:r w:rsidR="00555928" w:rsidRPr="005C50D4">
        <w:rPr>
          <w:rFonts w:ascii="Palatino Linotype" w:hAnsi="Palatino Linotype" w:cs="Arial"/>
          <w:b/>
          <w:bCs/>
          <w:sz w:val="23"/>
          <w:szCs w:val="23"/>
          <w:lang w:eastAsia="es-MX"/>
        </w:rPr>
        <w:t>INFOEM/IP/RR/2022</w:t>
      </w:r>
      <w:r w:rsidR="00555928" w:rsidRPr="005C50D4">
        <w:rPr>
          <w:rFonts w:ascii="Palatino Linotype" w:hAnsi="Palatino Linotype" w:cs="Arial"/>
          <w:bCs/>
          <w:sz w:val="23"/>
          <w:szCs w:val="23"/>
          <w:lang w:eastAsia="es-MX"/>
        </w:rPr>
        <w:t xml:space="preserve">, </w:t>
      </w:r>
      <w:r w:rsidR="00555928" w:rsidRPr="005C50D4">
        <w:rPr>
          <w:rFonts w:ascii="Palatino Linotype" w:hAnsi="Palatino Linotype" w:cs="Arial"/>
          <w:b/>
          <w:sz w:val="23"/>
          <w:szCs w:val="23"/>
          <w:lang w:eastAsia="es-MX"/>
        </w:rPr>
        <w:t>05</w:t>
      </w:r>
      <w:r w:rsidR="00DC57F4">
        <w:rPr>
          <w:rFonts w:ascii="Palatino Linotype" w:hAnsi="Palatino Linotype" w:cs="Arial"/>
          <w:b/>
          <w:sz w:val="23"/>
          <w:szCs w:val="23"/>
          <w:lang w:eastAsia="es-MX"/>
        </w:rPr>
        <w:t>493</w:t>
      </w:r>
      <w:r w:rsidR="00555928" w:rsidRPr="005C50D4">
        <w:rPr>
          <w:rFonts w:ascii="Palatino Linotype" w:hAnsi="Palatino Linotype" w:cs="Arial"/>
          <w:b/>
          <w:sz w:val="23"/>
          <w:szCs w:val="23"/>
          <w:lang w:eastAsia="es-MX"/>
        </w:rPr>
        <w:t>/</w:t>
      </w:r>
      <w:r w:rsidR="00555928" w:rsidRPr="005C50D4">
        <w:rPr>
          <w:rFonts w:ascii="Palatino Linotype" w:hAnsi="Palatino Linotype" w:cs="Arial"/>
          <w:b/>
          <w:bCs/>
          <w:sz w:val="23"/>
          <w:szCs w:val="23"/>
          <w:lang w:eastAsia="es-MX"/>
        </w:rPr>
        <w:t>INFOEM/IP/RR/2022</w:t>
      </w:r>
      <w:r w:rsidR="00555928" w:rsidRPr="005C50D4">
        <w:rPr>
          <w:rFonts w:ascii="Palatino Linotype" w:hAnsi="Palatino Linotype" w:cs="Arial"/>
          <w:bCs/>
          <w:sz w:val="23"/>
          <w:szCs w:val="23"/>
          <w:lang w:eastAsia="es-MX"/>
        </w:rPr>
        <w:t xml:space="preserve">, </w:t>
      </w:r>
      <w:r w:rsidR="00555928" w:rsidRPr="005C50D4">
        <w:rPr>
          <w:rFonts w:ascii="Palatino Linotype" w:hAnsi="Palatino Linotype" w:cs="Arial"/>
          <w:b/>
          <w:sz w:val="23"/>
          <w:szCs w:val="23"/>
          <w:lang w:eastAsia="es-MX"/>
        </w:rPr>
        <w:t>05</w:t>
      </w:r>
      <w:r w:rsidR="00DC57F4">
        <w:rPr>
          <w:rFonts w:ascii="Palatino Linotype" w:hAnsi="Palatino Linotype" w:cs="Arial"/>
          <w:b/>
          <w:sz w:val="23"/>
          <w:szCs w:val="23"/>
          <w:lang w:eastAsia="es-MX"/>
        </w:rPr>
        <w:t>494</w:t>
      </w:r>
      <w:r w:rsidR="00555928" w:rsidRPr="005C50D4">
        <w:rPr>
          <w:rFonts w:ascii="Palatino Linotype" w:hAnsi="Palatino Linotype" w:cs="Arial"/>
          <w:b/>
          <w:sz w:val="23"/>
          <w:szCs w:val="23"/>
          <w:lang w:eastAsia="es-MX"/>
        </w:rPr>
        <w:t>/</w:t>
      </w:r>
      <w:r w:rsidR="00555928" w:rsidRPr="005C50D4">
        <w:rPr>
          <w:rFonts w:ascii="Palatino Linotype" w:hAnsi="Palatino Linotype" w:cs="Arial"/>
          <w:b/>
          <w:bCs/>
          <w:sz w:val="23"/>
          <w:szCs w:val="23"/>
          <w:lang w:eastAsia="es-MX"/>
        </w:rPr>
        <w:t>INFOEM/IP/RR/2022</w:t>
      </w:r>
      <w:r w:rsidR="00555928" w:rsidRPr="005C50D4">
        <w:rPr>
          <w:rFonts w:ascii="Palatino Linotype" w:hAnsi="Palatino Linotype" w:cs="Arial"/>
          <w:bCs/>
          <w:sz w:val="23"/>
          <w:szCs w:val="23"/>
          <w:lang w:eastAsia="es-MX"/>
        </w:rPr>
        <w:t>,</w:t>
      </w:r>
      <w:r w:rsidR="005C50D4" w:rsidRPr="005C50D4">
        <w:rPr>
          <w:rFonts w:ascii="Palatino Linotype" w:hAnsi="Palatino Linotype" w:cs="Arial"/>
          <w:bCs/>
          <w:sz w:val="23"/>
          <w:szCs w:val="23"/>
          <w:lang w:eastAsia="es-MX"/>
        </w:rPr>
        <w:t xml:space="preserve"> </w:t>
      </w:r>
      <w:r w:rsidR="005C50D4" w:rsidRPr="005C50D4">
        <w:rPr>
          <w:rFonts w:ascii="Palatino Linotype" w:hAnsi="Palatino Linotype" w:cs="Arial"/>
          <w:b/>
          <w:sz w:val="23"/>
          <w:szCs w:val="23"/>
          <w:lang w:eastAsia="es-MX"/>
        </w:rPr>
        <w:t>05</w:t>
      </w:r>
      <w:r w:rsidR="00DC57F4">
        <w:rPr>
          <w:rFonts w:ascii="Palatino Linotype" w:hAnsi="Palatino Linotype" w:cs="Arial"/>
          <w:b/>
          <w:sz w:val="23"/>
          <w:szCs w:val="23"/>
          <w:lang w:eastAsia="es-MX"/>
        </w:rPr>
        <w:t>495</w:t>
      </w:r>
      <w:r w:rsidR="005C50D4" w:rsidRPr="005C50D4">
        <w:rPr>
          <w:rFonts w:ascii="Palatino Linotype" w:hAnsi="Palatino Linotype" w:cs="Arial"/>
          <w:b/>
          <w:sz w:val="23"/>
          <w:szCs w:val="23"/>
          <w:lang w:eastAsia="es-MX"/>
        </w:rPr>
        <w:t>/</w:t>
      </w:r>
      <w:r w:rsidR="005C50D4" w:rsidRPr="005C50D4">
        <w:rPr>
          <w:rFonts w:ascii="Palatino Linotype" w:hAnsi="Palatino Linotype" w:cs="Arial"/>
          <w:b/>
          <w:bCs/>
          <w:sz w:val="23"/>
          <w:szCs w:val="23"/>
          <w:lang w:eastAsia="es-MX"/>
        </w:rPr>
        <w:t>INFOEM/IP/RR/2022</w:t>
      </w:r>
      <w:r w:rsidR="005C50D4" w:rsidRPr="005C50D4">
        <w:rPr>
          <w:rFonts w:ascii="Palatino Linotype" w:hAnsi="Palatino Linotype" w:cs="Arial"/>
          <w:bCs/>
          <w:sz w:val="23"/>
          <w:szCs w:val="23"/>
          <w:lang w:eastAsia="es-MX"/>
        </w:rPr>
        <w:t>,</w:t>
      </w:r>
      <w:r w:rsidR="00DC57F4">
        <w:rPr>
          <w:rFonts w:ascii="Palatino Linotype" w:hAnsi="Palatino Linotype" w:cs="Arial"/>
          <w:bCs/>
          <w:sz w:val="23"/>
          <w:szCs w:val="23"/>
          <w:lang w:eastAsia="es-MX"/>
        </w:rPr>
        <w:t xml:space="preserve"> </w:t>
      </w:r>
      <w:r w:rsidR="00DC57F4" w:rsidRPr="005C50D4">
        <w:rPr>
          <w:rFonts w:ascii="Palatino Linotype" w:hAnsi="Palatino Linotype" w:cs="Arial"/>
          <w:b/>
          <w:sz w:val="23"/>
          <w:szCs w:val="23"/>
          <w:lang w:eastAsia="es-MX"/>
        </w:rPr>
        <w:t>05</w:t>
      </w:r>
      <w:r w:rsidR="00DC57F4">
        <w:rPr>
          <w:rFonts w:ascii="Palatino Linotype" w:hAnsi="Palatino Linotype" w:cs="Arial"/>
          <w:b/>
          <w:sz w:val="23"/>
          <w:szCs w:val="23"/>
          <w:lang w:eastAsia="es-MX"/>
        </w:rPr>
        <w:t>495</w:t>
      </w:r>
      <w:r w:rsidR="00DC57F4" w:rsidRPr="005C50D4">
        <w:rPr>
          <w:rFonts w:ascii="Palatino Linotype" w:hAnsi="Palatino Linotype" w:cs="Arial"/>
          <w:b/>
          <w:sz w:val="23"/>
          <w:szCs w:val="23"/>
          <w:lang w:eastAsia="es-MX"/>
        </w:rPr>
        <w:t>/</w:t>
      </w:r>
      <w:r w:rsidR="00DC57F4" w:rsidRPr="005C50D4">
        <w:rPr>
          <w:rFonts w:ascii="Palatino Linotype" w:hAnsi="Palatino Linotype" w:cs="Arial"/>
          <w:b/>
          <w:bCs/>
          <w:sz w:val="23"/>
          <w:szCs w:val="23"/>
          <w:lang w:eastAsia="es-MX"/>
        </w:rPr>
        <w:t>INFOEM/IP/RR/2022</w:t>
      </w:r>
      <w:r w:rsidR="00DC57F4">
        <w:rPr>
          <w:rFonts w:ascii="Palatino Linotype" w:hAnsi="Palatino Linotype" w:cs="Arial"/>
          <w:b/>
          <w:bCs/>
          <w:sz w:val="23"/>
          <w:szCs w:val="23"/>
          <w:lang w:eastAsia="es-MX"/>
        </w:rPr>
        <w:t xml:space="preserve">, </w:t>
      </w:r>
      <w:r w:rsidR="00DC57F4" w:rsidRPr="005C50D4">
        <w:rPr>
          <w:rFonts w:ascii="Palatino Linotype" w:hAnsi="Palatino Linotype" w:cs="Arial"/>
          <w:b/>
          <w:sz w:val="23"/>
          <w:szCs w:val="23"/>
          <w:lang w:eastAsia="es-MX"/>
        </w:rPr>
        <w:t>05</w:t>
      </w:r>
      <w:r w:rsidR="00DC57F4">
        <w:rPr>
          <w:rFonts w:ascii="Palatino Linotype" w:hAnsi="Palatino Linotype" w:cs="Arial"/>
          <w:b/>
          <w:sz w:val="23"/>
          <w:szCs w:val="23"/>
          <w:lang w:eastAsia="es-MX"/>
        </w:rPr>
        <w:t>496</w:t>
      </w:r>
      <w:r w:rsidR="00DC57F4" w:rsidRPr="005C50D4">
        <w:rPr>
          <w:rFonts w:ascii="Palatino Linotype" w:hAnsi="Palatino Linotype" w:cs="Arial"/>
          <w:b/>
          <w:sz w:val="23"/>
          <w:szCs w:val="23"/>
          <w:lang w:eastAsia="es-MX"/>
        </w:rPr>
        <w:t>/</w:t>
      </w:r>
      <w:r w:rsidR="00DC57F4" w:rsidRPr="005C50D4">
        <w:rPr>
          <w:rFonts w:ascii="Palatino Linotype" w:hAnsi="Palatino Linotype" w:cs="Arial"/>
          <w:b/>
          <w:bCs/>
          <w:sz w:val="23"/>
          <w:szCs w:val="23"/>
          <w:lang w:eastAsia="es-MX"/>
        </w:rPr>
        <w:t>INFOEM/IP/RR/2022</w:t>
      </w:r>
      <w:r w:rsidR="00DC57F4">
        <w:rPr>
          <w:rFonts w:ascii="Palatino Linotype" w:hAnsi="Palatino Linotype" w:cs="Arial"/>
          <w:b/>
          <w:bCs/>
          <w:sz w:val="23"/>
          <w:szCs w:val="23"/>
          <w:lang w:eastAsia="es-MX"/>
        </w:rPr>
        <w:t xml:space="preserve">, </w:t>
      </w:r>
      <w:r w:rsidR="00DC57F4" w:rsidRPr="005C50D4">
        <w:rPr>
          <w:rFonts w:ascii="Palatino Linotype" w:hAnsi="Palatino Linotype" w:cs="Arial"/>
          <w:b/>
          <w:sz w:val="23"/>
          <w:szCs w:val="23"/>
          <w:lang w:eastAsia="es-MX"/>
        </w:rPr>
        <w:t>05</w:t>
      </w:r>
      <w:r w:rsidR="00DC57F4">
        <w:rPr>
          <w:rFonts w:ascii="Palatino Linotype" w:hAnsi="Palatino Linotype" w:cs="Arial"/>
          <w:b/>
          <w:sz w:val="23"/>
          <w:szCs w:val="23"/>
          <w:lang w:eastAsia="es-MX"/>
        </w:rPr>
        <w:t>497</w:t>
      </w:r>
      <w:r w:rsidR="00DC57F4" w:rsidRPr="005C50D4">
        <w:rPr>
          <w:rFonts w:ascii="Palatino Linotype" w:hAnsi="Palatino Linotype" w:cs="Arial"/>
          <w:b/>
          <w:sz w:val="23"/>
          <w:szCs w:val="23"/>
          <w:lang w:eastAsia="es-MX"/>
        </w:rPr>
        <w:t>/</w:t>
      </w:r>
      <w:r w:rsidR="00DC57F4" w:rsidRPr="005C50D4">
        <w:rPr>
          <w:rFonts w:ascii="Palatino Linotype" w:hAnsi="Palatino Linotype" w:cs="Arial"/>
          <w:b/>
          <w:bCs/>
          <w:sz w:val="23"/>
          <w:szCs w:val="23"/>
          <w:lang w:eastAsia="es-MX"/>
        </w:rPr>
        <w:t>INFOEM/IP/RR/2022</w:t>
      </w:r>
      <w:r w:rsidR="00DC57F4">
        <w:rPr>
          <w:rFonts w:ascii="Palatino Linotype" w:hAnsi="Palatino Linotype" w:cs="Arial"/>
          <w:b/>
          <w:bCs/>
          <w:sz w:val="23"/>
          <w:szCs w:val="23"/>
          <w:lang w:eastAsia="es-MX"/>
        </w:rPr>
        <w:t xml:space="preserve">, </w:t>
      </w:r>
      <w:r w:rsidR="00DC57F4" w:rsidRPr="005C50D4">
        <w:rPr>
          <w:rFonts w:ascii="Palatino Linotype" w:hAnsi="Palatino Linotype" w:cs="Arial"/>
          <w:b/>
          <w:sz w:val="23"/>
          <w:szCs w:val="23"/>
          <w:lang w:eastAsia="es-MX"/>
        </w:rPr>
        <w:t>05</w:t>
      </w:r>
      <w:r w:rsidR="00DC57F4">
        <w:rPr>
          <w:rFonts w:ascii="Palatino Linotype" w:hAnsi="Palatino Linotype" w:cs="Arial"/>
          <w:b/>
          <w:sz w:val="23"/>
          <w:szCs w:val="23"/>
          <w:lang w:eastAsia="es-MX"/>
        </w:rPr>
        <w:t>498</w:t>
      </w:r>
      <w:r w:rsidR="00DC57F4" w:rsidRPr="005C50D4">
        <w:rPr>
          <w:rFonts w:ascii="Palatino Linotype" w:hAnsi="Palatino Linotype" w:cs="Arial"/>
          <w:b/>
          <w:sz w:val="23"/>
          <w:szCs w:val="23"/>
          <w:lang w:eastAsia="es-MX"/>
        </w:rPr>
        <w:t>/</w:t>
      </w:r>
      <w:r w:rsidR="00DC57F4" w:rsidRPr="005C50D4">
        <w:rPr>
          <w:rFonts w:ascii="Palatino Linotype" w:hAnsi="Palatino Linotype" w:cs="Arial"/>
          <w:b/>
          <w:bCs/>
          <w:sz w:val="23"/>
          <w:szCs w:val="23"/>
          <w:lang w:eastAsia="es-MX"/>
        </w:rPr>
        <w:t>INFOEM/IP/RR/2022</w:t>
      </w:r>
      <w:r w:rsidR="00555928">
        <w:rPr>
          <w:rFonts w:ascii="Palatino Linotype" w:hAnsi="Palatino Linotype" w:cs="Arial"/>
          <w:bCs/>
          <w:sz w:val="24"/>
          <w:szCs w:val="24"/>
          <w:lang w:eastAsia="es-MX"/>
        </w:rPr>
        <w:t xml:space="preserve"> </w:t>
      </w:r>
      <w:r w:rsidRPr="009C342E">
        <w:rPr>
          <w:rFonts w:ascii="Palatino Linotype" w:hAnsi="Palatino Linotype" w:cs="Arial"/>
          <w:bCs/>
          <w:sz w:val="24"/>
          <w:szCs w:val="24"/>
          <w:lang w:eastAsia="es-MX"/>
        </w:rPr>
        <w:t xml:space="preserve">y </w:t>
      </w:r>
      <w:r w:rsidR="00005B2F" w:rsidRPr="005C50D4">
        <w:rPr>
          <w:rFonts w:ascii="Palatino Linotype" w:hAnsi="Palatino Linotype" w:cs="Arial"/>
          <w:b/>
          <w:bCs/>
          <w:sz w:val="23"/>
          <w:szCs w:val="23"/>
          <w:lang w:eastAsia="es-MX"/>
        </w:rPr>
        <w:t>0</w:t>
      </w:r>
      <w:r w:rsidR="00555928" w:rsidRPr="005C50D4">
        <w:rPr>
          <w:rFonts w:ascii="Palatino Linotype" w:hAnsi="Palatino Linotype" w:cs="Arial"/>
          <w:b/>
          <w:bCs/>
          <w:sz w:val="23"/>
          <w:szCs w:val="23"/>
          <w:lang w:eastAsia="es-MX"/>
        </w:rPr>
        <w:t>5</w:t>
      </w:r>
      <w:r w:rsidR="00DC57F4">
        <w:rPr>
          <w:rFonts w:ascii="Palatino Linotype" w:hAnsi="Palatino Linotype" w:cs="Arial"/>
          <w:b/>
          <w:bCs/>
          <w:sz w:val="23"/>
          <w:szCs w:val="23"/>
          <w:lang w:eastAsia="es-MX"/>
        </w:rPr>
        <w:t>504</w:t>
      </w:r>
      <w:r w:rsidR="00005B2F" w:rsidRPr="005C50D4">
        <w:rPr>
          <w:rFonts w:ascii="Palatino Linotype" w:hAnsi="Palatino Linotype" w:cs="Arial"/>
          <w:b/>
          <w:bCs/>
          <w:sz w:val="23"/>
          <w:szCs w:val="23"/>
          <w:lang w:eastAsia="es-MX"/>
        </w:rPr>
        <w:t>/INFOEM/IP/RR/202</w:t>
      </w:r>
      <w:r w:rsidR="009D1905" w:rsidRPr="005C50D4">
        <w:rPr>
          <w:rFonts w:ascii="Palatino Linotype" w:hAnsi="Palatino Linotype" w:cs="Arial"/>
          <w:b/>
          <w:bCs/>
          <w:sz w:val="23"/>
          <w:szCs w:val="23"/>
          <w:lang w:eastAsia="es-MX"/>
        </w:rPr>
        <w:t>2</w:t>
      </w:r>
      <w:r w:rsidRPr="009C342E">
        <w:rPr>
          <w:rFonts w:ascii="Palatino Linotype" w:hAnsi="Palatino Linotype" w:cs="Arial"/>
          <w:sz w:val="24"/>
          <w:szCs w:val="24"/>
        </w:rPr>
        <w:t xml:space="preserve">, interpuestos </w:t>
      </w:r>
      <w:r w:rsidR="009C342E" w:rsidRPr="009C342E">
        <w:rPr>
          <w:rFonts w:ascii="Palatino Linotype" w:hAnsi="Palatino Linotype" w:cs="Arial"/>
          <w:sz w:val="24"/>
          <w:szCs w:val="24"/>
        </w:rPr>
        <w:t xml:space="preserve">por </w:t>
      </w:r>
      <w:r w:rsidR="00E7656C" w:rsidRPr="006D46EE">
        <w:rPr>
          <w:rFonts w:ascii="Palatino Linotype" w:hAnsi="Palatino Linotype" w:cs="Arial"/>
          <w:b/>
          <w:sz w:val="24"/>
          <w:szCs w:val="24"/>
        </w:rPr>
        <w:t>persona que no proporcionó nombre</w:t>
      </w:r>
      <w:r w:rsidR="009C342E" w:rsidRPr="009C342E">
        <w:rPr>
          <w:rFonts w:ascii="Palatino Linotype" w:hAnsi="Palatino Linotype" w:cs="Arial"/>
          <w:sz w:val="24"/>
          <w:szCs w:val="24"/>
        </w:rPr>
        <w:t>, en lo sucesivo</w:t>
      </w:r>
      <w:r w:rsidR="00E7656C">
        <w:rPr>
          <w:rFonts w:ascii="Palatino Linotype" w:hAnsi="Palatino Linotype" w:cs="Arial"/>
          <w:sz w:val="24"/>
          <w:szCs w:val="24"/>
        </w:rPr>
        <w:t xml:space="preserve"> se le denominará</w:t>
      </w:r>
      <w:r w:rsidR="009C342E" w:rsidRPr="009C342E">
        <w:rPr>
          <w:rFonts w:ascii="Palatino Linotype" w:hAnsi="Palatino Linotype" w:cs="Arial"/>
          <w:sz w:val="24"/>
          <w:szCs w:val="24"/>
        </w:rPr>
        <w:t xml:space="preserve"> l</w:t>
      </w:r>
      <w:r w:rsidR="00E7656C">
        <w:rPr>
          <w:rFonts w:ascii="Palatino Linotype" w:hAnsi="Palatino Linotype" w:cs="Arial"/>
          <w:sz w:val="24"/>
          <w:szCs w:val="24"/>
        </w:rPr>
        <w:t>a parte</w:t>
      </w:r>
      <w:r w:rsidR="009C342E" w:rsidRPr="009C342E">
        <w:rPr>
          <w:rFonts w:ascii="Palatino Linotype" w:hAnsi="Palatino Linotype" w:cs="Arial"/>
          <w:b/>
          <w:sz w:val="24"/>
          <w:szCs w:val="24"/>
        </w:rPr>
        <w:t xml:space="preserve"> Recurrente</w:t>
      </w:r>
      <w:r w:rsidRPr="009C342E">
        <w:rPr>
          <w:rFonts w:ascii="Palatino Linotype" w:hAnsi="Palatino Linotype" w:cs="Arial"/>
          <w:sz w:val="24"/>
          <w:szCs w:val="24"/>
        </w:rPr>
        <w:t xml:space="preserve">, en contra de las respuestas del </w:t>
      </w:r>
      <w:r w:rsidR="00E7656C" w:rsidRPr="00E7656C">
        <w:rPr>
          <w:rFonts w:ascii="Palatino Linotype" w:hAnsi="Palatino Linotype" w:cs="Arial"/>
          <w:b/>
          <w:sz w:val="24"/>
          <w:szCs w:val="24"/>
        </w:rPr>
        <w:t>Organismo Público Descentralizado para la Prestación de Los Servicios de Agua Potable Alcantarillado y Saneamiento del Municipio de Metepec</w:t>
      </w:r>
      <w:r w:rsidRPr="009C342E">
        <w:rPr>
          <w:rFonts w:ascii="Palatino Linotype" w:hAnsi="Palatino Linotype" w:cs="Arial"/>
          <w:sz w:val="24"/>
          <w:szCs w:val="24"/>
        </w:rPr>
        <w:t>, en lo subsecuente</w:t>
      </w:r>
      <w:r w:rsidRPr="009C342E">
        <w:rPr>
          <w:rFonts w:ascii="Palatino Linotype" w:hAnsi="Palatino Linotype" w:cs="Arial"/>
          <w:b/>
          <w:sz w:val="24"/>
          <w:szCs w:val="24"/>
        </w:rPr>
        <w:t xml:space="preserve"> </w:t>
      </w:r>
      <w:r w:rsidR="009C342E" w:rsidRPr="009C342E">
        <w:rPr>
          <w:rFonts w:ascii="Palatino Linotype" w:hAnsi="Palatino Linotype" w:cs="Arial"/>
          <w:sz w:val="24"/>
          <w:szCs w:val="24"/>
        </w:rPr>
        <w:t>el</w:t>
      </w:r>
      <w:r w:rsidRPr="009C342E">
        <w:rPr>
          <w:rFonts w:ascii="Palatino Linotype" w:hAnsi="Palatino Linotype" w:cs="Arial"/>
          <w:b/>
          <w:sz w:val="24"/>
          <w:szCs w:val="24"/>
        </w:rPr>
        <w:t xml:space="preserve"> Sujeto Obligado</w:t>
      </w:r>
      <w:r w:rsidRPr="009C342E">
        <w:rPr>
          <w:rFonts w:ascii="Palatino Linotype" w:hAnsi="Palatino Linotype" w:cs="Arial"/>
          <w:sz w:val="24"/>
          <w:szCs w:val="24"/>
        </w:rPr>
        <w:t>,</w:t>
      </w:r>
      <w:r w:rsidRPr="009C342E">
        <w:rPr>
          <w:rFonts w:ascii="Palatino Linotype" w:hAnsi="Palatino Linotype" w:cs="Arial"/>
          <w:b/>
          <w:sz w:val="24"/>
          <w:szCs w:val="24"/>
        </w:rPr>
        <w:t xml:space="preserve"> </w:t>
      </w:r>
      <w:r w:rsidRPr="009C342E">
        <w:rPr>
          <w:rFonts w:ascii="Palatino Linotype" w:hAnsi="Palatino Linotype" w:cs="Arial"/>
          <w:sz w:val="24"/>
          <w:szCs w:val="24"/>
        </w:rPr>
        <w:t>se procede a dictar la presente resolución.</w:t>
      </w:r>
    </w:p>
    <w:p w14:paraId="26972F1B" w14:textId="77777777" w:rsidR="009D1905" w:rsidRPr="009D1905" w:rsidRDefault="009D1905" w:rsidP="004E7632">
      <w:pPr>
        <w:pStyle w:val="Sinespaciado"/>
        <w:jc w:val="both"/>
        <w:rPr>
          <w:rFonts w:ascii="Palatino Linotype" w:hAnsi="Palatino Linotype"/>
          <w:sz w:val="24"/>
        </w:rPr>
      </w:pPr>
    </w:p>
    <w:p w14:paraId="5FB314AB" w14:textId="77777777" w:rsidR="004E7632" w:rsidRPr="000B61B4" w:rsidRDefault="004E7632" w:rsidP="004E7632">
      <w:pPr>
        <w:spacing w:after="0" w:line="360" w:lineRule="auto"/>
        <w:jc w:val="center"/>
        <w:rPr>
          <w:rFonts w:ascii="Palatino Linotype" w:hAnsi="Palatino Linotype"/>
          <w:b/>
          <w:sz w:val="28"/>
        </w:rPr>
      </w:pPr>
      <w:r w:rsidRPr="000B61B4">
        <w:rPr>
          <w:rFonts w:ascii="Palatino Linotype" w:hAnsi="Palatino Linotype"/>
          <w:b/>
          <w:sz w:val="28"/>
        </w:rPr>
        <w:t>A N T E C E D E N T E S   D E L   A S U N T O</w:t>
      </w:r>
    </w:p>
    <w:p w14:paraId="742CD363" w14:textId="77777777" w:rsidR="004E7632" w:rsidRPr="009C342E" w:rsidRDefault="004E7632" w:rsidP="004E7632">
      <w:pPr>
        <w:spacing w:after="0" w:line="360" w:lineRule="auto"/>
        <w:jc w:val="both"/>
        <w:rPr>
          <w:rFonts w:ascii="Palatino Linotype" w:hAnsi="Palatino Linotype" w:cs="Arial"/>
          <w:b/>
          <w:sz w:val="14"/>
        </w:rPr>
      </w:pPr>
    </w:p>
    <w:p w14:paraId="76B6730C" w14:textId="77777777" w:rsidR="004E7632" w:rsidRPr="000B61B4" w:rsidRDefault="004E7632" w:rsidP="004E7632">
      <w:pPr>
        <w:spacing w:after="0" w:line="360" w:lineRule="auto"/>
        <w:jc w:val="both"/>
        <w:rPr>
          <w:rFonts w:ascii="Palatino Linotype" w:hAnsi="Palatino Linotype"/>
        </w:rPr>
      </w:pPr>
      <w:r w:rsidRPr="000B61B4">
        <w:rPr>
          <w:rFonts w:ascii="Palatino Linotype" w:hAnsi="Palatino Linotype" w:cs="Arial"/>
          <w:b/>
          <w:sz w:val="28"/>
        </w:rPr>
        <w:t>PRIMERO.</w:t>
      </w:r>
      <w:r w:rsidRPr="000B61B4">
        <w:rPr>
          <w:rFonts w:ascii="Palatino Linotype" w:hAnsi="Palatino Linotype" w:cs="Arial"/>
        </w:rPr>
        <w:t xml:space="preserve"> </w:t>
      </w:r>
      <w:r w:rsidRPr="000B61B4">
        <w:rPr>
          <w:rFonts w:ascii="Palatino Linotype" w:hAnsi="Palatino Linotype"/>
          <w:b/>
          <w:sz w:val="28"/>
          <w:szCs w:val="28"/>
        </w:rPr>
        <w:t>De las Solicitudes de Información.</w:t>
      </w:r>
    </w:p>
    <w:p w14:paraId="5878BB78" w14:textId="0262D81C" w:rsidR="004E7632" w:rsidRDefault="004E7632" w:rsidP="00F44AAE">
      <w:pPr>
        <w:spacing w:after="0" w:line="360" w:lineRule="auto"/>
        <w:jc w:val="both"/>
        <w:rPr>
          <w:rFonts w:ascii="Palatino Linotype" w:hAnsi="Palatino Linotype" w:cs="Arial"/>
          <w:sz w:val="24"/>
        </w:rPr>
      </w:pPr>
      <w:r w:rsidRPr="000B61B4">
        <w:rPr>
          <w:rFonts w:ascii="Palatino Linotype" w:hAnsi="Palatino Linotype" w:cs="Arial"/>
          <w:sz w:val="24"/>
        </w:rPr>
        <w:t xml:space="preserve">Con fecha </w:t>
      </w:r>
      <w:r w:rsidR="00E7656C">
        <w:rPr>
          <w:rFonts w:ascii="Palatino Linotype" w:hAnsi="Palatino Linotype" w:cs="Arial"/>
          <w:sz w:val="24"/>
        </w:rPr>
        <w:t>uno</w:t>
      </w:r>
      <w:r w:rsidR="00B20A7A">
        <w:rPr>
          <w:rFonts w:ascii="Palatino Linotype" w:hAnsi="Palatino Linotype" w:cs="Arial"/>
          <w:sz w:val="24"/>
        </w:rPr>
        <w:t xml:space="preserve"> y </w:t>
      </w:r>
      <w:r w:rsidR="00E7656C">
        <w:rPr>
          <w:rFonts w:ascii="Palatino Linotype" w:hAnsi="Palatino Linotype" w:cs="Arial"/>
          <w:sz w:val="24"/>
        </w:rPr>
        <w:t>tres</w:t>
      </w:r>
      <w:r w:rsidR="00792C5A">
        <w:rPr>
          <w:rFonts w:ascii="Palatino Linotype" w:hAnsi="Palatino Linotype" w:cs="Arial"/>
          <w:sz w:val="24"/>
        </w:rPr>
        <w:t xml:space="preserve"> de marzo</w:t>
      </w:r>
      <w:r w:rsidRPr="000B61B4">
        <w:rPr>
          <w:rFonts w:ascii="Palatino Linotype" w:hAnsi="Palatino Linotype" w:cs="Arial"/>
          <w:sz w:val="24"/>
        </w:rPr>
        <w:t xml:space="preserve"> dos mil </w:t>
      </w:r>
      <w:r w:rsidR="00F50781">
        <w:rPr>
          <w:rFonts w:ascii="Palatino Linotype" w:hAnsi="Palatino Linotype" w:cs="Arial"/>
          <w:sz w:val="24"/>
        </w:rPr>
        <w:t>veintidós</w:t>
      </w:r>
      <w:r w:rsidRPr="000B61B4">
        <w:rPr>
          <w:rFonts w:ascii="Palatino Linotype" w:hAnsi="Palatino Linotype" w:cs="Arial"/>
          <w:sz w:val="24"/>
        </w:rPr>
        <w:t xml:space="preserve">, </w:t>
      </w:r>
      <w:r w:rsidR="00F50781">
        <w:rPr>
          <w:rFonts w:ascii="Palatino Linotype" w:hAnsi="Palatino Linotype" w:cs="Arial"/>
          <w:b/>
          <w:sz w:val="24"/>
        </w:rPr>
        <w:t>l</w:t>
      </w:r>
      <w:r w:rsidR="00E7656C">
        <w:rPr>
          <w:rFonts w:ascii="Palatino Linotype" w:hAnsi="Palatino Linotype" w:cs="Arial"/>
          <w:b/>
          <w:sz w:val="24"/>
        </w:rPr>
        <w:t>a parte</w:t>
      </w:r>
      <w:r w:rsidRPr="000B61B4">
        <w:rPr>
          <w:rFonts w:ascii="Palatino Linotype" w:hAnsi="Palatino Linotype" w:cs="Arial"/>
          <w:b/>
          <w:sz w:val="24"/>
        </w:rPr>
        <w:t xml:space="preserve"> Recurrente</w:t>
      </w:r>
      <w:r w:rsidRPr="000B61B4">
        <w:rPr>
          <w:rFonts w:ascii="Palatino Linotype" w:hAnsi="Palatino Linotype" w:cs="Arial"/>
          <w:sz w:val="24"/>
        </w:rPr>
        <w:t xml:space="preserve">, presentó a través del Sistema de Acceso a la Información Mexiquense </w:t>
      </w:r>
      <w:r w:rsidRPr="000B61B4">
        <w:rPr>
          <w:rFonts w:ascii="Palatino Linotype" w:hAnsi="Palatino Linotype" w:cs="Arial"/>
          <w:b/>
          <w:sz w:val="24"/>
        </w:rPr>
        <w:t>(SAIMEX)</w:t>
      </w:r>
      <w:r w:rsidRPr="000B61B4">
        <w:rPr>
          <w:rFonts w:ascii="Palatino Linotype" w:hAnsi="Palatino Linotype" w:cs="Arial"/>
          <w:sz w:val="24"/>
        </w:rPr>
        <w:t xml:space="preserve"> ante </w:t>
      </w:r>
      <w:r w:rsidRPr="000B61B4">
        <w:rPr>
          <w:rFonts w:ascii="Palatino Linotype" w:hAnsi="Palatino Linotype" w:cs="Arial"/>
          <w:b/>
          <w:sz w:val="24"/>
        </w:rPr>
        <w:t>El Sujeto Obligado</w:t>
      </w:r>
      <w:r w:rsidRPr="000B61B4">
        <w:rPr>
          <w:rFonts w:ascii="Palatino Linotype" w:hAnsi="Palatino Linotype" w:cs="Arial"/>
          <w:sz w:val="24"/>
        </w:rPr>
        <w:t>, las solicitudes de acceso a la información pública, registradas bajo los números de expediente</w:t>
      </w:r>
      <w:r w:rsidR="00792C5A">
        <w:rPr>
          <w:rFonts w:ascii="Palatino Linotype" w:hAnsi="Palatino Linotype" w:cs="Arial"/>
          <w:b/>
          <w:sz w:val="24"/>
        </w:rPr>
        <w:t xml:space="preserve"> </w:t>
      </w:r>
      <w:bookmarkStart w:id="0" w:name="_Hlk104464857"/>
      <w:r w:rsidR="00E7656C" w:rsidRPr="00E7656C">
        <w:rPr>
          <w:rFonts w:ascii="Palatino Linotype" w:hAnsi="Palatino Linotype" w:cs="Arial"/>
          <w:b/>
          <w:sz w:val="21"/>
          <w:szCs w:val="21"/>
        </w:rPr>
        <w:t>00719/OASMETEPEC/IP/2022</w:t>
      </w:r>
      <w:r w:rsidR="00792C5A" w:rsidRPr="00E7656C">
        <w:rPr>
          <w:rFonts w:ascii="Palatino Linotype" w:hAnsi="Palatino Linotype" w:cs="Arial"/>
          <w:bCs/>
          <w:sz w:val="21"/>
          <w:szCs w:val="21"/>
        </w:rPr>
        <w:t>,</w:t>
      </w:r>
      <w:r w:rsidR="00792C5A" w:rsidRPr="00E7656C">
        <w:rPr>
          <w:rFonts w:ascii="Palatino Linotype" w:hAnsi="Palatino Linotype" w:cs="Arial"/>
          <w:b/>
          <w:sz w:val="21"/>
          <w:szCs w:val="21"/>
        </w:rPr>
        <w:t xml:space="preserve"> </w:t>
      </w:r>
      <w:r w:rsidR="00E7656C" w:rsidRPr="00E7656C">
        <w:rPr>
          <w:rFonts w:ascii="Palatino Linotype" w:hAnsi="Palatino Linotype" w:cs="Arial"/>
          <w:b/>
          <w:sz w:val="21"/>
          <w:szCs w:val="21"/>
        </w:rPr>
        <w:t>00720/OASMETEPEC/IP/2022</w:t>
      </w:r>
      <w:r w:rsidR="00792C5A" w:rsidRPr="00E7656C">
        <w:rPr>
          <w:rFonts w:ascii="Palatino Linotype" w:hAnsi="Palatino Linotype" w:cs="Arial"/>
          <w:bCs/>
          <w:sz w:val="21"/>
          <w:szCs w:val="21"/>
        </w:rPr>
        <w:t xml:space="preserve">, </w:t>
      </w:r>
      <w:r w:rsidR="00E7656C" w:rsidRPr="00E7656C">
        <w:rPr>
          <w:rFonts w:ascii="Palatino Linotype" w:hAnsi="Palatino Linotype" w:cs="Arial"/>
          <w:b/>
          <w:sz w:val="21"/>
          <w:szCs w:val="21"/>
        </w:rPr>
        <w:lastRenderedPageBreak/>
        <w:t>00712/OASMETEPEC/IP/2022</w:t>
      </w:r>
      <w:r w:rsidR="00792C5A" w:rsidRPr="00E7656C">
        <w:rPr>
          <w:rFonts w:ascii="Palatino Linotype" w:hAnsi="Palatino Linotype" w:cs="Arial"/>
          <w:bCs/>
          <w:sz w:val="21"/>
          <w:szCs w:val="21"/>
        </w:rPr>
        <w:t>,</w:t>
      </w:r>
      <w:bookmarkEnd w:id="0"/>
      <w:r w:rsidR="00792C5A" w:rsidRPr="00E7656C">
        <w:rPr>
          <w:rFonts w:ascii="Palatino Linotype" w:hAnsi="Palatino Linotype" w:cs="Arial"/>
          <w:b/>
          <w:sz w:val="21"/>
          <w:szCs w:val="21"/>
        </w:rPr>
        <w:t xml:space="preserve"> </w:t>
      </w:r>
      <w:r w:rsidR="00E7656C" w:rsidRPr="00E7656C">
        <w:rPr>
          <w:rFonts w:ascii="Palatino Linotype" w:hAnsi="Palatino Linotype" w:cs="Arial"/>
          <w:b/>
          <w:sz w:val="21"/>
          <w:szCs w:val="21"/>
        </w:rPr>
        <w:t>00727/OASMETEPEC/IP/2022</w:t>
      </w:r>
      <w:r w:rsidR="00792C5A" w:rsidRPr="00E7656C">
        <w:rPr>
          <w:rFonts w:ascii="Palatino Linotype" w:hAnsi="Palatino Linotype" w:cs="Arial"/>
          <w:bCs/>
          <w:sz w:val="21"/>
          <w:szCs w:val="21"/>
        </w:rPr>
        <w:t>,</w:t>
      </w:r>
      <w:r w:rsidR="00792C5A" w:rsidRPr="00E7656C">
        <w:rPr>
          <w:rFonts w:ascii="Palatino Linotype" w:hAnsi="Palatino Linotype" w:cs="Arial"/>
          <w:b/>
          <w:sz w:val="21"/>
          <w:szCs w:val="21"/>
        </w:rPr>
        <w:t xml:space="preserve"> </w:t>
      </w:r>
      <w:r w:rsidR="00E7656C" w:rsidRPr="00E7656C">
        <w:rPr>
          <w:rFonts w:ascii="Palatino Linotype" w:hAnsi="Palatino Linotype" w:cs="Arial"/>
          <w:b/>
          <w:sz w:val="21"/>
          <w:szCs w:val="21"/>
        </w:rPr>
        <w:t>00733/OASMETEPEC/IP/2022</w:t>
      </w:r>
      <w:r w:rsidR="00792C5A" w:rsidRPr="00E7656C">
        <w:rPr>
          <w:rFonts w:ascii="Palatino Linotype" w:hAnsi="Palatino Linotype" w:cs="Arial"/>
          <w:bCs/>
          <w:sz w:val="21"/>
          <w:szCs w:val="21"/>
        </w:rPr>
        <w:t xml:space="preserve">, </w:t>
      </w:r>
      <w:r w:rsidR="00E7656C" w:rsidRPr="00E7656C">
        <w:rPr>
          <w:rFonts w:ascii="Palatino Linotype" w:hAnsi="Palatino Linotype" w:cs="Arial"/>
          <w:b/>
          <w:sz w:val="21"/>
          <w:szCs w:val="21"/>
        </w:rPr>
        <w:t>00734/OASMETEPEC/IP/2022</w:t>
      </w:r>
      <w:r w:rsidR="00792C5A" w:rsidRPr="00E7656C">
        <w:rPr>
          <w:rFonts w:ascii="Palatino Linotype" w:hAnsi="Palatino Linotype" w:cs="Arial"/>
          <w:bCs/>
          <w:sz w:val="21"/>
          <w:szCs w:val="21"/>
        </w:rPr>
        <w:t xml:space="preserve">, </w:t>
      </w:r>
      <w:r w:rsidR="00E7656C" w:rsidRPr="00E7656C">
        <w:rPr>
          <w:rFonts w:ascii="Palatino Linotype" w:hAnsi="Palatino Linotype" w:cs="Arial"/>
          <w:b/>
          <w:sz w:val="21"/>
          <w:szCs w:val="21"/>
        </w:rPr>
        <w:t>00740/OASMETEPEC/IP/2022</w:t>
      </w:r>
      <w:r w:rsidR="00792C5A" w:rsidRPr="00E7656C">
        <w:rPr>
          <w:rFonts w:ascii="Palatino Linotype" w:hAnsi="Palatino Linotype" w:cs="Arial"/>
          <w:bCs/>
          <w:sz w:val="21"/>
          <w:szCs w:val="21"/>
        </w:rPr>
        <w:t>,</w:t>
      </w:r>
      <w:r w:rsidR="00792C5A" w:rsidRPr="00E7656C">
        <w:rPr>
          <w:rFonts w:ascii="Palatino Linotype" w:hAnsi="Palatino Linotype" w:cs="Arial"/>
          <w:b/>
          <w:sz w:val="21"/>
          <w:szCs w:val="21"/>
        </w:rPr>
        <w:t xml:space="preserve"> </w:t>
      </w:r>
      <w:r w:rsidR="00E7656C" w:rsidRPr="00E7656C">
        <w:rPr>
          <w:rFonts w:ascii="Palatino Linotype" w:hAnsi="Palatino Linotype" w:cs="Arial"/>
          <w:b/>
          <w:sz w:val="21"/>
          <w:szCs w:val="21"/>
        </w:rPr>
        <w:t>00741/OASMETEPEC/IP/2022</w:t>
      </w:r>
      <w:r w:rsidR="00792C5A" w:rsidRPr="00E7656C">
        <w:rPr>
          <w:rFonts w:ascii="Palatino Linotype" w:hAnsi="Palatino Linotype" w:cs="Arial"/>
          <w:bCs/>
          <w:sz w:val="21"/>
          <w:szCs w:val="21"/>
        </w:rPr>
        <w:t xml:space="preserve">, </w:t>
      </w:r>
      <w:r w:rsidR="00E7656C" w:rsidRPr="00E7656C">
        <w:rPr>
          <w:rFonts w:ascii="Palatino Linotype" w:hAnsi="Palatino Linotype" w:cs="Arial"/>
          <w:b/>
          <w:sz w:val="21"/>
          <w:szCs w:val="21"/>
        </w:rPr>
        <w:t>00747/OASMETEPEC/IP/2022</w:t>
      </w:r>
      <w:r w:rsidR="00792C5A" w:rsidRPr="00E7656C">
        <w:rPr>
          <w:rFonts w:ascii="Palatino Linotype" w:hAnsi="Palatino Linotype" w:cs="Arial"/>
          <w:bCs/>
          <w:sz w:val="21"/>
          <w:szCs w:val="21"/>
        </w:rPr>
        <w:t>,</w:t>
      </w:r>
      <w:r w:rsidR="00792C5A" w:rsidRPr="00E7656C">
        <w:rPr>
          <w:rFonts w:ascii="Palatino Linotype" w:hAnsi="Palatino Linotype" w:cs="Arial"/>
          <w:b/>
          <w:sz w:val="21"/>
          <w:szCs w:val="21"/>
        </w:rPr>
        <w:t xml:space="preserve"> </w:t>
      </w:r>
      <w:r w:rsidR="00E7656C" w:rsidRPr="00E7656C">
        <w:rPr>
          <w:rFonts w:ascii="Palatino Linotype" w:hAnsi="Palatino Linotype" w:cs="Arial"/>
          <w:b/>
          <w:sz w:val="21"/>
          <w:szCs w:val="21"/>
        </w:rPr>
        <w:t>00748/OASMETEPEC/IP/2022,</w:t>
      </w:r>
      <w:r w:rsidR="00E7656C" w:rsidRPr="00E7656C">
        <w:rPr>
          <w:rFonts w:ascii="Palatino Linotype" w:hAnsi="Palatino Linotype" w:cs="Arial"/>
          <w:bCs/>
          <w:sz w:val="21"/>
          <w:szCs w:val="21"/>
        </w:rPr>
        <w:t xml:space="preserve"> </w:t>
      </w:r>
      <w:r w:rsidR="00E7656C" w:rsidRPr="00E7656C">
        <w:rPr>
          <w:rFonts w:ascii="Palatino Linotype" w:hAnsi="Palatino Linotype" w:cs="Arial"/>
          <w:b/>
          <w:sz w:val="21"/>
          <w:szCs w:val="21"/>
        </w:rPr>
        <w:t>00754/OASMETEPEC/IP/2022, 00755/OASMETEPEC/IP/2022, 00824/OASMETEPEC/IP/2022</w:t>
      </w:r>
      <w:r w:rsidR="00792C5A" w:rsidRPr="00E7656C">
        <w:rPr>
          <w:rFonts w:ascii="Palatino Linotype" w:hAnsi="Palatino Linotype" w:cs="Arial"/>
          <w:b/>
          <w:sz w:val="21"/>
          <w:szCs w:val="21"/>
        </w:rPr>
        <w:t xml:space="preserve"> </w:t>
      </w:r>
      <w:r w:rsidR="00E7656C" w:rsidRPr="00E7656C">
        <w:rPr>
          <w:rFonts w:ascii="Palatino Linotype" w:hAnsi="Palatino Linotype" w:cs="Arial"/>
          <w:b/>
          <w:sz w:val="21"/>
          <w:szCs w:val="21"/>
        </w:rPr>
        <w:t xml:space="preserve">y </w:t>
      </w:r>
      <w:r w:rsidR="00792C5A" w:rsidRPr="00E7656C">
        <w:rPr>
          <w:rFonts w:ascii="Palatino Linotype" w:hAnsi="Palatino Linotype" w:cs="Arial"/>
          <w:b/>
          <w:sz w:val="21"/>
          <w:szCs w:val="21"/>
        </w:rPr>
        <w:t>0</w:t>
      </w:r>
      <w:r w:rsidR="00B9484E" w:rsidRPr="00E7656C">
        <w:rPr>
          <w:rFonts w:ascii="Palatino Linotype" w:hAnsi="Palatino Linotype" w:cs="Arial"/>
          <w:b/>
          <w:sz w:val="21"/>
          <w:szCs w:val="21"/>
        </w:rPr>
        <w:t>0</w:t>
      </w:r>
      <w:r w:rsidR="00E7656C" w:rsidRPr="00E7656C">
        <w:rPr>
          <w:rFonts w:ascii="Palatino Linotype" w:hAnsi="Palatino Linotype" w:cs="Arial"/>
          <w:b/>
          <w:sz w:val="21"/>
          <w:szCs w:val="21"/>
        </w:rPr>
        <w:t>833</w:t>
      </w:r>
      <w:r w:rsidR="00792C5A" w:rsidRPr="00E7656C">
        <w:rPr>
          <w:rFonts w:ascii="Palatino Linotype" w:hAnsi="Palatino Linotype" w:cs="Arial"/>
          <w:b/>
          <w:sz w:val="21"/>
          <w:szCs w:val="21"/>
        </w:rPr>
        <w:t>/</w:t>
      </w:r>
      <w:r w:rsidR="00E7656C" w:rsidRPr="00E7656C">
        <w:rPr>
          <w:rFonts w:ascii="Palatino Linotype" w:hAnsi="Palatino Linotype" w:cs="Arial"/>
          <w:b/>
          <w:sz w:val="21"/>
          <w:szCs w:val="21"/>
        </w:rPr>
        <w:t>OAS</w:t>
      </w:r>
      <w:r w:rsidR="00792C5A" w:rsidRPr="00E7656C">
        <w:rPr>
          <w:rFonts w:ascii="Palatino Linotype" w:hAnsi="Palatino Linotype" w:cs="Arial"/>
          <w:b/>
          <w:sz w:val="21"/>
          <w:szCs w:val="21"/>
        </w:rPr>
        <w:t>METEPEC/IP/2022</w:t>
      </w:r>
      <w:r w:rsidRPr="000B61B4">
        <w:rPr>
          <w:rFonts w:ascii="Palatino Linotype" w:hAnsi="Palatino Linotype" w:cs="Arial"/>
          <w:sz w:val="24"/>
          <w:lang w:eastAsia="es-MX"/>
        </w:rPr>
        <w:t>,</w:t>
      </w:r>
      <w:r w:rsidRPr="000B61B4">
        <w:rPr>
          <w:rFonts w:ascii="Palatino Linotype" w:hAnsi="Palatino Linotype" w:cs="Arial"/>
          <w:b/>
          <w:sz w:val="24"/>
          <w:lang w:eastAsia="es-MX"/>
        </w:rPr>
        <w:t xml:space="preserve"> </w:t>
      </w:r>
      <w:r w:rsidRPr="000B61B4">
        <w:rPr>
          <w:rFonts w:ascii="Palatino Linotype" w:hAnsi="Palatino Linotype" w:cs="Arial"/>
          <w:sz w:val="24"/>
        </w:rPr>
        <w:t>mediante las cuales solicitó información en el tenor siguiente:</w:t>
      </w:r>
    </w:p>
    <w:p w14:paraId="5E87574E" w14:textId="77777777" w:rsidR="00B9484E" w:rsidRPr="000B61B4" w:rsidRDefault="00B9484E" w:rsidP="00B9484E">
      <w:pPr>
        <w:pStyle w:val="Sinespaciado"/>
      </w:pPr>
    </w:p>
    <w:p w14:paraId="54757F5A" w14:textId="77777777" w:rsidR="00F44AAE" w:rsidRPr="009C342E" w:rsidRDefault="00F44AAE" w:rsidP="009C342E">
      <w:pPr>
        <w:pStyle w:val="Sinespaciado"/>
        <w:rPr>
          <w:sz w:val="4"/>
        </w:rPr>
      </w:pPr>
    </w:p>
    <w:tbl>
      <w:tblPr>
        <w:tblStyle w:val="Tablaconcuadrcula"/>
        <w:tblW w:w="0" w:type="auto"/>
        <w:tblLook w:val="04A0" w:firstRow="1" w:lastRow="0" w:firstColumn="1" w:lastColumn="0" w:noHBand="0" w:noVBand="1"/>
      </w:tblPr>
      <w:tblGrid>
        <w:gridCol w:w="3256"/>
        <w:gridCol w:w="5806"/>
      </w:tblGrid>
      <w:tr w:rsidR="00F44AAE" w:rsidRPr="000B61B4" w14:paraId="7300FC90" w14:textId="77777777" w:rsidTr="00F65B7D">
        <w:trPr>
          <w:trHeight w:val="696"/>
        </w:trPr>
        <w:tc>
          <w:tcPr>
            <w:tcW w:w="3256" w:type="dxa"/>
            <w:shd w:val="clear" w:color="auto" w:fill="D9D9D9" w:themeFill="background1" w:themeFillShade="D9"/>
            <w:vAlign w:val="center"/>
          </w:tcPr>
          <w:p w14:paraId="4680DE6E" w14:textId="15D89847" w:rsidR="00F44AAE" w:rsidRPr="000B61B4" w:rsidRDefault="00F44AAE" w:rsidP="009C342E">
            <w:pPr>
              <w:jc w:val="center"/>
              <w:rPr>
                <w:rFonts w:ascii="Palatino Linotype" w:hAnsi="Palatino Linotype" w:cs="Arial"/>
                <w:b/>
                <w:i/>
              </w:rPr>
            </w:pPr>
            <w:bookmarkStart w:id="1" w:name="_Hlk105759179"/>
            <w:r w:rsidRPr="000B61B4">
              <w:rPr>
                <w:rFonts w:ascii="Palatino Linotype" w:hAnsi="Palatino Linotype" w:cs="Arial"/>
                <w:b/>
                <w:i/>
              </w:rPr>
              <w:t xml:space="preserve">Número de </w:t>
            </w:r>
            <w:r w:rsidR="0089782A" w:rsidRPr="000B61B4">
              <w:rPr>
                <w:rFonts w:ascii="Palatino Linotype" w:hAnsi="Palatino Linotype" w:cs="Arial"/>
                <w:b/>
                <w:i/>
              </w:rPr>
              <w:t>folio de la solicitud</w:t>
            </w:r>
          </w:p>
        </w:tc>
        <w:tc>
          <w:tcPr>
            <w:tcW w:w="5806" w:type="dxa"/>
            <w:shd w:val="clear" w:color="auto" w:fill="D9D9D9" w:themeFill="background1" w:themeFillShade="D9"/>
            <w:vAlign w:val="center"/>
          </w:tcPr>
          <w:p w14:paraId="58E20C5C" w14:textId="2B95FBC0" w:rsidR="00F44AAE" w:rsidRPr="000B61B4" w:rsidRDefault="00F44AAE" w:rsidP="009C342E">
            <w:pPr>
              <w:jc w:val="center"/>
              <w:rPr>
                <w:rFonts w:ascii="Palatino Linotype" w:hAnsi="Palatino Linotype" w:cs="Arial"/>
                <w:b/>
                <w:i/>
              </w:rPr>
            </w:pPr>
            <w:r w:rsidRPr="000B61B4">
              <w:rPr>
                <w:rFonts w:ascii="Palatino Linotype" w:hAnsi="Palatino Linotype" w:cs="Arial"/>
                <w:b/>
                <w:i/>
              </w:rPr>
              <w:t>Descripción clara y precisa de la información solicitada</w:t>
            </w:r>
          </w:p>
        </w:tc>
      </w:tr>
      <w:tr w:rsidR="00F44AAE" w:rsidRPr="000B61B4" w14:paraId="6E220859" w14:textId="77777777" w:rsidTr="00B20A7A">
        <w:trPr>
          <w:trHeight w:val="460"/>
        </w:trPr>
        <w:tc>
          <w:tcPr>
            <w:tcW w:w="3256" w:type="dxa"/>
            <w:vAlign w:val="center"/>
          </w:tcPr>
          <w:p w14:paraId="07E603AC" w14:textId="2BA2ADFA" w:rsidR="00F44AAE" w:rsidRPr="000B61B4" w:rsidRDefault="004D732B" w:rsidP="00B20A7A">
            <w:pPr>
              <w:jc w:val="center"/>
              <w:rPr>
                <w:rFonts w:ascii="Palatino Linotype" w:hAnsi="Palatino Linotype" w:cs="Arial"/>
                <w:b/>
                <w:i/>
              </w:rPr>
            </w:pPr>
            <w:bookmarkStart w:id="2" w:name="_Hlk104471058"/>
            <w:r w:rsidRPr="00E7656C">
              <w:rPr>
                <w:rFonts w:ascii="Palatino Linotype" w:hAnsi="Palatino Linotype" w:cs="Arial"/>
                <w:b/>
                <w:sz w:val="21"/>
                <w:szCs w:val="21"/>
              </w:rPr>
              <w:t>00719/OASMETEPEC/IP/2022</w:t>
            </w:r>
          </w:p>
        </w:tc>
        <w:tc>
          <w:tcPr>
            <w:tcW w:w="5806" w:type="dxa"/>
            <w:vAlign w:val="center"/>
          </w:tcPr>
          <w:p w14:paraId="1E278B91" w14:textId="1A043F72" w:rsidR="00F44AAE" w:rsidRPr="000B61B4" w:rsidRDefault="009D1905" w:rsidP="004D732B">
            <w:pPr>
              <w:jc w:val="both"/>
              <w:rPr>
                <w:rFonts w:ascii="Palatino Linotype" w:hAnsi="Palatino Linotype" w:cs="Arial"/>
                <w:i/>
                <w:sz w:val="24"/>
              </w:rPr>
            </w:pPr>
            <w:r>
              <w:rPr>
                <w:rFonts w:ascii="Palatino Linotype" w:hAnsi="Palatino Linotype" w:cs="Arial"/>
                <w:i/>
                <w:sz w:val="20"/>
              </w:rPr>
              <w:t>“</w:t>
            </w:r>
            <w:r w:rsidR="004D732B" w:rsidRPr="004D732B">
              <w:rPr>
                <w:rFonts w:ascii="Palatino Linotype" w:hAnsi="Palatino Linotype" w:cs="Arial"/>
                <w:i/>
                <w:sz w:val="20"/>
              </w:rPr>
              <w:t>Se requiere copia de todas las requisiciones de compras con fecha de 8 de Enero de 2022</w:t>
            </w:r>
            <w:r w:rsidR="00F44AAE" w:rsidRPr="000B61B4">
              <w:rPr>
                <w:rFonts w:ascii="Palatino Linotype" w:hAnsi="Palatino Linotype" w:cs="Arial"/>
                <w:i/>
                <w:sz w:val="20"/>
              </w:rPr>
              <w:t>” (Sic).</w:t>
            </w:r>
          </w:p>
        </w:tc>
      </w:tr>
      <w:tr w:rsidR="00792C5A" w:rsidRPr="000B61B4" w14:paraId="767AEED5" w14:textId="77777777" w:rsidTr="00B20A7A">
        <w:trPr>
          <w:trHeight w:val="410"/>
        </w:trPr>
        <w:tc>
          <w:tcPr>
            <w:tcW w:w="3256" w:type="dxa"/>
            <w:vAlign w:val="center"/>
          </w:tcPr>
          <w:p w14:paraId="2AA733E5" w14:textId="79FBB34A" w:rsidR="00792C5A" w:rsidRPr="000B61B4" w:rsidRDefault="00B20A7A" w:rsidP="004D732B">
            <w:pPr>
              <w:jc w:val="center"/>
              <w:rPr>
                <w:rFonts w:ascii="Palatino Linotype" w:hAnsi="Palatino Linotype" w:cs="Arial"/>
                <w:b/>
                <w:i/>
              </w:rPr>
            </w:pPr>
            <w:r w:rsidRPr="00B20A7A">
              <w:rPr>
                <w:rFonts w:ascii="Palatino Linotype" w:hAnsi="Palatino Linotype" w:cs="Arial"/>
                <w:b/>
              </w:rPr>
              <w:t>0</w:t>
            </w:r>
            <w:r w:rsidR="004D732B">
              <w:rPr>
                <w:rFonts w:ascii="Palatino Linotype" w:hAnsi="Palatino Linotype" w:cs="Arial"/>
                <w:b/>
              </w:rPr>
              <w:t>0720</w:t>
            </w:r>
            <w:r w:rsidRPr="00B20A7A">
              <w:rPr>
                <w:rFonts w:ascii="Palatino Linotype" w:hAnsi="Palatino Linotype" w:cs="Arial"/>
                <w:b/>
              </w:rPr>
              <w:t>/</w:t>
            </w:r>
            <w:r w:rsidR="004D732B">
              <w:rPr>
                <w:rFonts w:ascii="Palatino Linotype" w:hAnsi="Palatino Linotype" w:cs="Arial"/>
                <w:b/>
              </w:rPr>
              <w:t>OAS</w:t>
            </w:r>
            <w:r w:rsidRPr="00B20A7A">
              <w:rPr>
                <w:rFonts w:ascii="Palatino Linotype" w:hAnsi="Palatino Linotype" w:cs="Arial"/>
                <w:b/>
              </w:rPr>
              <w:t>METEPEC/IP/2022</w:t>
            </w:r>
          </w:p>
        </w:tc>
        <w:tc>
          <w:tcPr>
            <w:tcW w:w="5806" w:type="dxa"/>
            <w:vAlign w:val="center"/>
          </w:tcPr>
          <w:p w14:paraId="6B7EB1E1" w14:textId="7DD47428" w:rsidR="00792C5A" w:rsidRPr="000B61B4" w:rsidRDefault="00792C5A" w:rsidP="00792C5A">
            <w:pPr>
              <w:jc w:val="both"/>
              <w:rPr>
                <w:rFonts w:ascii="Palatino Linotype" w:hAnsi="Palatino Linotype" w:cs="Arial"/>
                <w:i/>
                <w:sz w:val="20"/>
              </w:rPr>
            </w:pPr>
            <w:r>
              <w:rPr>
                <w:rFonts w:ascii="Palatino Linotype" w:hAnsi="Palatino Linotype" w:cs="Arial"/>
                <w:i/>
                <w:sz w:val="20"/>
              </w:rPr>
              <w:t>“</w:t>
            </w:r>
            <w:r w:rsidR="004D732B" w:rsidRPr="004D732B">
              <w:rPr>
                <w:rFonts w:ascii="Palatino Linotype" w:hAnsi="Palatino Linotype" w:cs="Arial"/>
                <w:i/>
                <w:sz w:val="20"/>
              </w:rPr>
              <w:t>Se requiere copia de todas las requisiciones de compras con fecha de 9 de Enero de 2022</w:t>
            </w:r>
            <w:r w:rsidRPr="000B61B4">
              <w:rPr>
                <w:rFonts w:ascii="Palatino Linotype" w:hAnsi="Palatino Linotype" w:cs="Arial"/>
                <w:i/>
                <w:sz w:val="20"/>
              </w:rPr>
              <w:t>” (Sic).</w:t>
            </w:r>
          </w:p>
        </w:tc>
      </w:tr>
      <w:tr w:rsidR="00792C5A" w:rsidRPr="000B61B4" w14:paraId="10B58029" w14:textId="77777777" w:rsidTr="00B20A7A">
        <w:trPr>
          <w:trHeight w:val="410"/>
        </w:trPr>
        <w:tc>
          <w:tcPr>
            <w:tcW w:w="3256" w:type="dxa"/>
            <w:vAlign w:val="center"/>
          </w:tcPr>
          <w:p w14:paraId="45219DDE" w14:textId="2780255D" w:rsidR="00792C5A" w:rsidRPr="00F65B7D" w:rsidRDefault="00792C5A" w:rsidP="004D732B">
            <w:pPr>
              <w:jc w:val="center"/>
              <w:rPr>
                <w:rFonts w:ascii="Palatino Linotype" w:hAnsi="Palatino Linotype" w:cs="Arial"/>
                <w:b/>
              </w:rPr>
            </w:pPr>
            <w:r w:rsidRPr="008E5905">
              <w:rPr>
                <w:rFonts w:ascii="Palatino Linotype" w:hAnsi="Palatino Linotype" w:cs="Arial"/>
                <w:b/>
              </w:rPr>
              <w:t>0</w:t>
            </w:r>
            <w:r w:rsidR="004D732B">
              <w:rPr>
                <w:rFonts w:ascii="Palatino Linotype" w:hAnsi="Palatino Linotype" w:cs="Arial"/>
                <w:b/>
              </w:rPr>
              <w:t>0712</w:t>
            </w:r>
            <w:r w:rsidRPr="008E5905">
              <w:rPr>
                <w:rFonts w:ascii="Palatino Linotype" w:hAnsi="Palatino Linotype" w:cs="Arial"/>
                <w:b/>
              </w:rPr>
              <w:t>/</w:t>
            </w:r>
            <w:r w:rsidR="004D732B">
              <w:rPr>
                <w:rFonts w:ascii="Palatino Linotype" w:hAnsi="Palatino Linotype" w:cs="Arial"/>
                <w:b/>
              </w:rPr>
              <w:t>OAS</w:t>
            </w:r>
            <w:r w:rsidRPr="008E5905">
              <w:rPr>
                <w:rFonts w:ascii="Palatino Linotype" w:hAnsi="Palatino Linotype" w:cs="Arial"/>
                <w:b/>
              </w:rPr>
              <w:t>METEPEC/IP/2022</w:t>
            </w:r>
          </w:p>
        </w:tc>
        <w:tc>
          <w:tcPr>
            <w:tcW w:w="5806" w:type="dxa"/>
          </w:tcPr>
          <w:p w14:paraId="35B2355A" w14:textId="66566A16" w:rsidR="00792C5A" w:rsidRDefault="00792C5A" w:rsidP="00792C5A">
            <w:pPr>
              <w:jc w:val="both"/>
              <w:rPr>
                <w:rFonts w:ascii="Palatino Linotype" w:hAnsi="Palatino Linotype" w:cs="Arial"/>
                <w:i/>
                <w:sz w:val="20"/>
              </w:rPr>
            </w:pPr>
            <w:r w:rsidRPr="00DA2E05">
              <w:rPr>
                <w:rFonts w:ascii="Palatino Linotype" w:hAnsi="Palatino Linotype" w:cs="Arial"/>
                <w:i/>
                <w:sz w:val="20"/>
              </w:rPr>
              <w:t>“</w:t>
            </w:r>
            <w:r w:rsidR="004D732B" w:rsidRPr="004D732B">
              <w:rPr>
                <w:rFonts w:ascii="Palatino Linotype" w:hAnsi="Palatino Linotype" w:cs="Arial"/>
                <w:i/>
                <w:sz w:val="20"/>
              </w:rPr>
              <w:t>Se requiere copia de todas las requisiciones de compras con fecha de 1 de Enero de 2022</w:t>
            </w:r>
            <w:r w:rsidRPr="00DA2E05">
              <w:rPr>
                <w:rFonts w:ascii="Palatino Linotype" w:hAnsi="Palatino Linotype" w:cs="Arial"/>
                <w:i/>
                <w:sz w:val="20"/>
              </w:rPr>
              <w:t>” (Sic).</w:t>
            </w:r>
          </w:p>
        </w:tc>
      </w:tr>
      <w:tr w:rsidR="00792C5A" w:rsidRPr="000B61B4" w14:paraId="3C3E5007" w14:textId="77777777" w:rsidTr="00B20A7A">
        <w:trPr>
          <w:trHeight w:val="410"/>
        </w:trPr>
        <w:tc>
          <w:tcPr>
            <w:tcW w:w="3256" w:type="dxa"/>
            <w:vAlign w:val="center"/>
          </w:tcPr>
          <w:p w14:paraId="55057A03" w14:textId="149D0CDE" w:rsidR="00792C5A" w:rsidRPr="00F65B7D" w:rsidRDefault="00B20A7A" w:rsidP="004D732B">
            <w:pPr>
              <w:jc w:val="center"/>
              <w:rPr>
                <w:rFonts w:ascii="Palatino Linotype" w:hAnsi="Palatino Linotype" w:cs="Arial"/>
                <w:b/>
              </w:rPr>
            </w:pPr>
            <w:r w:rsidRPr="00B20A7A">
              <w:rPr>
                <w:rFonts w:ascii="Palatino Linotype" w:hAnsi="Palatino Linotype" w:cs="Arial"/>
                <w:b/>
              </w:rPr>
              <w:t>0</w:t>
            </w:r>
            <w:r w:rsidR="004D732B">
              <w:rPr>
                <w:rFonts w:ascii="Palatino Linotype" w:hAnsi="Palatino Linotype" w:cs="Arial"/>
                <w:b/>
              </w:rPr>
              <w:t>0727</w:t>
            </w:r>
            <w:r w:rsidRPr="00B20A7A">
              <w:rPr>
                <w:rFonts w:ascii="Palatino Linotype" w:hAnsi="Palatino Linotype" w:cs="Arial"/>
                <w:b/>
              </w:rPr>
              <w:t>/DIFMETEPEC/IP/2022</w:t>
            </w:r>
          </w:p>
        </w:tc>
        <w:tc>
          <w:tcPr>
            <w:tcW w:w="5806" w:type="dxa"/>
          </w:tcPr>
          <w:p w14:paraId="4E26A96B" w14:textId="2201D117" w:rsidR="00792C5A" w:rsidRDefault="00792C5A" w:rsidP="00792C5A">
            <w:pPr>
              <w:jc w:val="both"/>
              <w:rPr>
                <w:rFonts w:ascii="Palatino Linotype" w:hAnsi="Palatino Linotype" w:cs="Arial"/>
                <w:i/>
                <w:sz w:val="20"/>
              </w:rPr>
            </w:pPr>
            <w:r w:rsidRPr="00DA2E05">
              <w:rPr>
                <w:rFonts w:ascii="Palatino Linotype" w:hAnsi="Palatino Linotype" w:cs="Arial"/>
                <w:i/>
                <w:sz w:val="20"/>
              </w:rPr>
              <w:t>“</w:t>
            </w:r>
            <w:r w:rsidR="004D732B" w:rsidRPr="004D732B">
              <w:rPr>
                <w:rFonts w:ascii="Palatino Linotype" w:hAnsi="Palatino Linotype" w:cs="Arial"/>
                <w:i/>
                <w:sz w:val="20"/>
              </w:rPr>
              <w:t>Se requiere copia de todas las requisiciones de compras con fecha de 16 de Enero de 2022</w:t>
            </w:r>
            <w:r w:rsidRPr="00DA2E05">
              <w:rPr>
                <w:rFonts w:ascii="Palatino Linotype" w:hAnsi="Palatino Linotype" w:cs="Arial"/>
                <w:i/>
                <w:sz w:val="20"/>
              </w:rPr>
              <w:t>” (Sic).</w:t>
            </w:r>
          </w:p>
        </w:tc>
      </w:tr>
      <w:tr w:rsidR="00792C5A" w:rsidRPr="000B61B4" w14:paraId="37BBE2FC" w14:textId="77777777" w:rsidTr="00B20A7A">
        <w:trPr>
          <w:trHeight w:val="410"/>
        </w:trPr>
        <w:tc>
          <w:tcPr>
            <w:tcW w:w="3256" w:type="dxa"/>
            <w:vAlign w:val="center"/>
          </w:tcPr>
          <w:p w14:paraId="3C8398AA" w14:textId="0893183F" w:rsidR="00792C5A" w:rsidRPr="00F65B7D" w:rsidRDefault="00B20A7A" w:rsidP="007C7791">
            <w:pPr>
              <w:jc w:val="center"/>
              <w:rPr>
                <w:rFonts w:ascii="Palatino Linotype" w:hAnsi="Palatino Linotype" w:cs="Arial"/>
                <w:b/>
              </w:rPr>
            </w:pPr>
            <w:r w:rsidRPr="00B20A7A">
              <w:rPr>
                <w:rFonts w:ascii="Palatino Linotype" w:hAnsi="Palatino Linotype" w:cs="Arial"/>
                <w:b/>
              </w:rPr>
              <w:t>0</w:t>
            </w:r>
            <w:r w:rsidR="007C7791">
              <w:rPr>
                <w:rFonts w:ascii="Palatino Linotype" w:hAnsi="Palatino Linotype" w:cs="Arial"/>
                <w:b/>
              </w:rPr>
              <w:t>0733</w:t>
            </w:r>
            <w:r w:rsidRPr="00B20A7A">
              <w:rPr>
                <w:rFonts w:ascii="Palatino Linotype" w:hAnsi="Palatino Linotype" w:cs="Arial"/>
                <w:b/>
              </w:rPr>
              <w:t>/</w:t>
            </w:r>
            <w:r w:rsidR="007C7791">
              <w:rPr>
                <w:rFonts w:ascii="Palatino Linotype" w:hAnsi="Palatino Linotype" w:cs="Arial"/>
                <w:b/>
              </w:rPr>
              <w:t>OAS</w:t>
            </w:r>
            <w:r w:rsidRPr="00B20A7A">
              <w:rPr>
                <w:rFonts w:ascii="Palatino Linotype" w:hAnsi="Palatino Linotype" w:cs="Arial"/>
                <w:b/>
              </w:rPr>
              <w:t>METEPEC/IP/2022</w:t>
            </w:r>
          </w:p>
        </w:tc>
        <w:tc>
          <w:tcPr>
            <w:tcW w:w="5806" w:type="dxa"/>
          </w:tcPr>
          <w:p w14:paraId="1F847652" w14:textId="0077BCAC" w:rsidR="00792C5A" w:rsidRDefault="00792C5A" w:rsidP="00792C5A">
            <w:pPr>
              <w:jc w:val="both"/>
              <w:rPr>
                <w:rFonts w:ascii="Palatino Linotype" w:hAnsi="Palatino Linotype" w:cs="Arial"/>
                <w:i/>
                <w:sz w:val="20"/>
              </w:rPr>
            </w:pPr>
            <w:r w:rsidRPr="00DA2E05">
              <w:rPr>
                <w:rFonts w:ascii="Palatino Linotype" w:hAnsi="Palatino Linotype" w:cs="Arial"/>
                <w:i/>
                <w:sz w:val="20"/>
              </w:rPr>
              <w:t>“</w:t>
            </w:r>
            <w:r w:rsidR="007C7791" w:rsidRPr="007C7791">
              <w:rPr>
                <w:rFonts w:ascii="Palatino Linotype" w:hAnsi="Palatino Linotype" w:cs="Arial"/>
                <w:i/>
                <w:sz w:val="20"/>
              </w:rPr>
              <w:t>Se requiere copia de todas las requisiciones de compras con fecha de 22 de Enero de 2022</w:t>
            </w:r>
            <w:r w:rsidRPr="00DA2E05">
              <w:rPr>
                <w:rFonts w:ascii="Palatino Linotype" w:hAnsi="Palatino Linotype" w:cs="Arial"/>
                <w:i/>
                <w:sz w:val="20"/>
              </w:rPr>
              <w:t>” (Sic).</w:t>
            </w:r>
          </w:p>
        </w:tc>
      </w:tr>
      <w:tr w:rsidR="00792C5A" w:rsidRPr="000B61B4" w14:paraId="58A8CE78" w14:textId="77777777" w:rsidTr="00B20A7A">
        <w:trPr>
          <w:trHeight w:val="410"/>
        </w:trPr>
        <w:tc>
          <w:tcPr>
            <w:tcW w:w="3256" w:type="dxa"/>
            <w:vAlign w:val="center"/>
          </w:tcPr>
          <w:p w14:paraId="6CE5E8D0" w14:textId="3D0382CE" w:rsidR="00792C5A" w:rsidRPr="00F65B7D" w:rsidRDefault="00B20A7A" w:rsidP="007C7791">
            <w:pPr>
              <w:jc w:val="center"/>
              <w:rPr>
                <w:rFonts w:ascii="Palatino Linotype" w:hAnsi="Palatino Linotype" w:cs="Arial"/>
                <w:b/>
              </w:rPr>
            </w:pPr>
            <w:r w:rsidRPr="00B20A7A">
              <w:rPr>
                <w:rFonts w:ascii="Palatino Linotype" w:hAnsi="Palatino Linotype" w:cs="Arial"/>
                <w:b/>
              </w:rPr>
              <w:t>00</w:t>
            </w:r>
            <w:r w:rsidR="007C7791">
              <w:rPr>
                <w:rFonts w:ascii="Palatino Linotype" w:hAnsi="Palatino Linotype" w:cs="Arial"/>
                <w:b/>
              </w:rPr>
              <w:t>734</w:t>
            </w:r>
            <w:r w:rsidRPr="00B20A7A">
              <w:rPr>
                <w:rFonts w:ascii="Palatino Linotype" w:hAnsi="Palatino Linotype" w:cs="Arial"/>
                <w:b/>
              </w:rPr>
              <w:t>/</w:t>
            </w:r>
            <w:r w:rsidR="007C7791">
              <w:rPr>
                <w:rFonts w:ascii="Palatino Linotype" w:hAnsi="Palatino Linotype" w:cs="Arial"/>
                <w:b/>
              </w:rPr>
              <w:t>OAS</w:t>
            </w:r>
            <w:r w:rsidRPr="00B20A7A">
              <w:rPr>
                <w:rFonts w:ascii="Palatino Linotype" w:hAnsi="Palatino Linotype" w:cs="Arial"/>
                <w:b/>
              </w:rPr>
              <w:t>METEPEC/IP/2022</w:t>
            </w:r>
          </w:p>
        </w:tc>
        <w:tc>
          <w:tcPr>
            <w:tcW w:w="5806" w:type="dxa"/>
          </w:tcPr>
          <w:p w14:paraId="4B215438" w14:textId="54278024" w:rsidR="00792C5A" w:rsidRDefault="00792C5A" w:rsidP="00792C5A">
            <w:pPr>
              <w:jc w:val="both"/>
              <w:rPr>
                <w:rFonts w:ascii="Palatino Linotype" w:hAnsi="Palatino Linotype" w:cs="Arial"/>
                <w:i/>
                <w:sz w:val="20"/>
              </w:rPr>
            </w:pPr>
            <w:r w:rsidRPr="00DA2E05">
              <w:rPr>
                <w:rFonts w:ascii="Palatino Linotype" w:hAnsi="Palatino Linotype" w:cs="Arial"/>
                <w:i/>
                <w:sz w:val="20"/>
              </w:rPr>
              <w:t>“</w:t>
            </w:r>
            <w:r w:rsidR="007C7791" w:rsidRPr="007C7791">
              <w:rPr>
                <w:rFonts w:ascii="Palatino Linotype" w:hAnsi="Palatino Linotype" w:cs="Arial"/>
                <w:i/>
                <w:sz w:val="20"/>
              </w:rPr>
              <w:t>Se requiere copia de todas las requisiciones de compras con fecha de 23 de Enero de 2022</w:t>
            </w:r>
            <w:r w:rsidRPr="00DA2E05">
              <w:rPr>
                <w:rFonts w:ascii="Palatino Linotype" w:hAnsi="Palatino Linotype" w:cs="Arial"/>
                <w:i/>
                <w:sz w:val="20"/>
              </w:rPr>
              <w:t>” (Sic).</w:t>
            </w:r>
          </w:p>
        </w:tc>
      </w:tr>
      <w:tr w:rsidR="00792C5A" w:rsidRPr="000B61B4" w14:paraId="2CA71B2D" w14:textId="77777777" w:rsidTr="00B20A7A">
        <w:trPr>
          <w:trHeight w:val="410"/>
        </w:trPr>
        <w:tc>
          <w:tcPr>
            <w:tcW w:w="3256" w:type="dxa"/>
            <w:vAlign w:val="center"/>
          </w:tcPr>
          <w:p w14:paraId="46CE1FC6" w14:textId="0D036782" w:rsidR="00792C5A" w:rsidRPr="00F65B7D" w:rsidRDefault="00B20A7A" w:rsidP="007C7791">
            <w:pPr>
              <w:jc w:val="center"/>
              <w:rPr>
                <w:rFonts w:ascii="Palatino Linotype" w:hAnsi="Palatino Linotype" w:cs="Arial"/>
                <w:b/>
              </w:rPr>
            </w:pPr>
            <w:r w:rsidRPr="00B20A7A">
              <w:rPr>
                <w:rFonts w:ascii="Palatino Linotype" w:hAnsi="Palatino Linotype" w:cs="Arial"/>
                <w:b/>
              </w:rPr>
              <w:t>0</w:t>
            </w:r>
            <w:r w:rsidR="007C7791">
              <w:rPr>
                <w:rFonts w:ascii="Palatino Linotype" w:hAnsi="Palatino Linotype" w:cs="Arial"/>
                <w:b/>
              </w:rPr>
              <w:t>0</w:t>
            </w:r>
            <w:r w:rsidRPr="00B20A7A">
              <w:rPr>
                <w:rFonts w:ascii="Palatino Linotype" w:hAnsi="Palatino Linotype" w:cs="Arial"/>
                <w:b/>
              </w:rPr>
              <w:t>7</w:t>
            </w:r>
            <w:r w:rsidR="007C7791">
              <w:rPr>
                <w:rFonts w:ascii="Palatino Linotype" w:hAnsi="Palatino Linotype" w:cs="Arial"/>
                <w:b/>
              </w:rPr>
              <w:t>40</w:t>
            </w:r>
            <w:r w:rsidRPr="00B20A7A">
              <w:rPr>
                <w:rFonts w:ascii="Palatino Linotype" w:hAnsi="Palatino Linotype" w:cs="Arial"/>
                <w:b/>
              </w:rPr>
              <w:t>/</w:t>
            </w:r>
            <w:r w:rsidR="007C7791">
              <w:rPr>
                <w:rFonts w:ascii="Palatino Linotype" w:hAnsi="Palatino Linotype" w:cs="Arial"/>
                <w:b/>
              </w:rPr>
              <w:t>OAS</w:t>
            </w:r>
            <w:r w:rsidRPr="00B20A7A">
              <w:rPr>
                <w:rFonts w:ascii="Palatino Linotype" w:hAnsi="Palatino Linotype" w:cs="Arial"/>
                <w:b/>
              </w:rPr>
              <w:t>METEPEC/IP/2022</w:t>
            </w:r>
          </w:p>
        </w:tc>
        <w:tc>
          <w:tcPr>
            <w:tcW w:w="5806" w:type="dxa"/>
          </w:tcPr>
          <w:p w14:paraId="6CA5B895" w14:textId="35BD9560" w:rsidR="00792C5A" w:rsidRDefault="00792C5A" w:rsidP="00792C5A">
            <w:pPr>
              <w:jc w:val="both"/>
              <w:rPr>
                <w:rFonts w:ascii="Palatino Linotype" w:hAnsi="Palatino Linotype" w:cs="Arial"/>
                <w:i/>
                <w:sz w:val="20"/>
              </w:rPr>
            </w:pPr>
            <w:r w:rsidRPr="00DA2E05">
              <w:rPr>
                <w:rFonts w:ascii="Palatino Linotype" w:hAnsi="Palatino Linotype" w:cs="Arial"/>
                <w:i/>
                <w:sz w:val="20"/>
              </w:rPr>
              <w:t>“</w:t>
            </w:r>
            <w:r w:rsidR="007C7791" w:rsidRPr="007C7791">
              <w:rPr>
                <w:rFonts w:ascii="Palatino Linotype" w:hAnsi="Palatino Linotype" w:cs="Arial"/>
                <w:i/>
                <w:sz w:val="20"/>
              </w:rPr>
              <w:t>Se requiere copia de todas las requisiciones de compras con fecha de 29 de Enero de 2022</w:t>
            </w:r>
            <w:r w:rsidRPr="00DA2E05">
              <w:rPr>
                <w:rFonts w:ascii="Palatino Linotype" w:hAnsi="Palatino Linotype" w:cs="Arial"/>
                <w:i/>
                <w:sz w:val="20"/>
              </w:rPr>
              <w:t>” (Sic).</w:t>
            </w:r>
          </w:p>
        </w:tc>
      </w:tr>
      <w:tr w:rsidR="00792C5A" w:rsidRPr="000B61B4" w14:paraId="793C40DB" w14:textId="77777777" w:rsidTr="00B20A7A">
        <w:trPr>
          <w:trHeight w:val="410"/>
        </w:trPr>
        <w:tc>
          <w:tcPr>
            <w:tcW w:w="3256" w:type="dxa"/>
            <w:vAlign w:val="center"/>
          </w:tcPr>
          <w:p w14:paraId="3F6B969C" w14:textId="68FB796E" w:rsidR="00792C5A" w:rsidRPr="00F65B7D" w:rsidRDefault="00B20A7A" w:rsidP="007C7791">
            <w:pPr>
              <w:jc w:val="center"/>
              <w:rPr>
                <w:rFonts w:ascii="Palatino Linotype" w:hAnsi="Palatino Linotype" w:cs="Arial"/>
                <w:b/>
              </w:rPr>
            </w:pPr>
            <w:r w:rsidRPr="00B20A7A">
              <w:rPr>
                <w:rFonts w:ascii="Palatino Linotype" w:hAnsi="Palatino Linotype" w:cs="Arial"/>
                <w:b/>
              </w:rPr>
              <w:t>00</w:t>
            </w:r>
            <w:r w:rsidR="007C7791">
              <w:rPr>
                <w:rFonts w:ascii="Palatino Linotype" w:hAnsi="Palatino Linotype" w:cs="Arial"/>
                <w:b/>
              </w:rPr>
              <w:t>741</w:t>
            </w:r>
            <w:r w:rsidRPr="00B20A7A">
              <w:rPr>
                <w:rFonts w:ascii="Palatino Linotype" w:hAnsi="Palatino Linotype" w:cs="Arial"/>
                <w:b/>
              </w:rPr>
              <w:t>/</w:t>
            </w:r>
            <w:r w:rsidR="007C7791">
              <w:rPr>
                <w:rFonts w:ascii="Palatino Linotype" w:hAnsi="Palatino Linotype" w:cs="Arial"/>
                <w:b/>
              </w:rPr>
              <w:t>OAS</w:t>
            </w:r>
            <w:r w:rsidRPr="00B20A7A">
              <w:rPr>
                <w:rFonts w:ascii="Palatino Linotype" w:hAnsi="Palatino Linotype" w:cs="Arial"/>
                <w:b/>
              </w:rPr>
              <w:t>METEPEC/IP/2022</w:t>
            </w:r>
          </w:p>
        </w:tc>
        <w:tc>
          <w:tcPr>
            <w:tcW w:w="5806" w:type="dxa"/>
          </w:tcPr>
          <w:p w14:paraId="1D7DAC00" w14:textId="2DA6CDBC" w:rsidR="00792C5A" w:rsidRDefault="00792C5A" w:rsidP="00792C5A">
            <w:pPr>
              <w:jc w:val="both"/>
              <w:rPr>
                <w:rFonts w:ascii="Palatino Linotype" w:hAnsi="Palatino Linotype" w:cs="Arial"/>
                <w:i/>
                <w:sz w:val="20"/>
              </w:rPr>
            </w:pPr>
            <w:r w:rsidRPr="00DA2E05">
              <w:rPr>
                <w:rFonts w:ascii="Palatino Linotype" w:hAnsi="Palatino Linotype" w:cs="Arial"/>
                <w:i/>
                <w:sz w:val="20"/>
              </w:rPr>
              <w:t>“</w:t>
            </w:r>
            <w:r w:rsidR="007C7791" w:rsidRPr="007C7791">
              <w:rPr>
                <w:rFonts w:ascii="Palatino Linotype" w:hAnsi="Palatino Linotype" w:cs="Arial"/>
                <w:i/>
                <w:sz w:val="20"/>
              </w:rPr>
              <w:t>Se requiere copia de todas las requisiciones de compras con fecha de 30 de Enero de 2022</w:t>
            </w:r>
            <w:r w:rsidRPr="00DA2E05">
              <w:rPr>
                <w:rFonts w:ascii="Palatino Linotype" w:hAnsi="Palatino Linotype" w:cs="Arial"/>
                <w:i/>
                <w:sz w:val="20"/>
              </w:rPr>
              <w:t>” (Sic).</w:t>
            </w:r>
          </w:p>
        </w:tc>
      </w:tr>
      <w:tr w:rsidR="00792C5A" w:rsidRPr="000B61B4" w14:paraId="2F22C3A7" w14:textId="77777777" w:rsidTr="00B20A7A">
        <w:trPr>
          <w:trHeight w:val="410"/>
        </w:trPr>
        <w:tc>
          <w:tcPr>
            <w:tcW w:w="3256" w:type="dxa"/>
            <w:vAlign w:val="center"/>
          </w:tcPr>
          <w:p w14:paraId="102DE7C5" w14:textId="4F154B3B" w:rsidR="00792C5A" w:rsidRPr="00F65B7D" w:rsidRDefault="00B20A7A" w:rsidP="007C7791">
            <w:pPr>
              <w:jc w:val="center"/>
              <w:rPr>
                <w:rFonts w:ascii="Palatino Linotype" w:hAnsi="Palatino Linotype" w:cs="Arial"/>
                <w:b/>
              </w:rPr>
            </w:pPr>
            <w:r w:rsidRPr="00B20A7A">
              <w:rPr>
                <w:rFonts w:ascii="Palatino Linotype" w:hAnsi="Palatino Linotype" w:cs="Arial"/>
                <w:b/>
              </w:rPr>
              <w:t>0</w:t>
            </w:r>
            <w:r w:rsidR="007C7791">
              <w:rPr>
                <w:rFonts w:ascii="Palatino Linotype" w:hAnsi="Palatino Linotype" w:cs="Arial"/>
                <w:b/>
              </w:rPr>
              <w:t>0747</w:t>
            </w:r>
            <w:r w:rsidRPr="00B20A7A">
              <w:rPr>
                <w:rFonts w:ascii="Palatino Linotype" w:hAnsi="Palatino Linotype" w:cs="Arial"/>
                <w:b/>
              </w:rPr>
              <w:t>/</w:t>
            </w:r>
            <w:r w:rsidR="007C7791">
              <w:rPr>
                <w:rFonts w:ascii="Palatino Linotype" w:hAnsi="Palatino Linotype" w:cs="Arial"/>
                <w:b/>
              </w:rPr>
              <w:t>OAS</w:t>
            </w:r>
            <w:r w:rsidRPr="00B20A7A">
              <w:rPr>
                <w:rFonts w:ascii="Palatino Linotype" w:hAnsi="Palatino Linotype" w:cs="Arial"/>
                <w:b/>
              </w:rPr>
              <w:t>METEPEC/IP/2022</w:t>
            </w:r>
          </w:p>
        </w:tc>
        <w:tc>
          <w:tcPr>
            <w:tcW w:w="5806" w:type="dxa"/>
          </w:tcPr>
          <w:p w14:paraId="4C2128B0" w14:textId="4EDBB82C" w:rsidR="00792C5A" w:rsidRDefault="00792C5A" w:rsidP="00792C5A">
            <w:pPr>
              <w:jc w:val="both"/>
              <w:rPr>
                <w:rFonts w:ascii="Palatino Linotype" w:hAnsi="Palatino Linotype" w:cs="Arial"/>
                <w:i/>
                <w:sz w:val="20"/>
              </w:rPr>
            </w:pPr>
            <w:r w:rsidRPr="00DA2E05">
              <w:rPr>
                <w:rFonts w:ascii="Palatino Linotype" w:hAnsi="Palatino Linotype" w:cs="Arial"/>
                <w:i/>
                <w:sz w:val="20"/>
              </w:rPr>
              <w:t>“</w:t>
            </w:r>
            <w:r w:rsidR="007C7791" w:rsidRPr="007C7791">
              <w:rPr>
                <w:rFonts w:ascii="Palatino Linotype" w:hAnsi="Palatino Linotype" w:cs="Arial"/>
                <w:i/>
                <w:sz w:val="20"/>
              </w:rPr>
              <w:t>Se requiere copia de todas las requisiciones de compras con fecha de 5 de Febrero de 2022</w:t>
            </w:r>
            <w:r w:rsidRPr="00DA2E05">
              <w:rPr>
                <w:rFonts w:ascii="Palatino Linotype" w:hAnsi="Palatino Linotype" w:cs="Arial"/>
                <w:i/>
                <w:sz w:val="20"/>
              </w:rPr>
              <w:t>” (Sic).</w:t>
            </w:r>
          </w:p>
        </w:tc>
      </w:tr>
      <w:tr w:rsidR="00792C5A" w:rsidRPr="000B61B4" w14:paraId="551606E5" w14:textId="77777777" w:rsidTr="00B20A7A">
        <w:trPr>
          <w:trHeight w:val="410"/>
        </w:trPr>
        <w:tc>
          <w:tcPr>
            <w:tcW w:w="3256" w:type="dxa"/>
            <w:vAlign w:val="center"/>
          </w:tcPr>
          <w:p w14:paraId="46B7518E" w14:textId="20A222C5" w:rsidR="00792C5A" w:rsidRPr="00F65B7D" w:rsidRDefault="00B20A7A" w:rsidP="007C7791">
            <w:pPr>
              <w:jc w:val="center"/>
              <w:rPr>
                <w:rFonts w:ascii="Palatino Linotype" w:hAnsi="Palatino Linotype" w:cs="Arial"/>
                <w:b/>
              </w:rPr>
            </w:pPr>
            <w:r w:rsidRPr="00B20A7A">
              <w:rPr>
                <w:rFonts w:ascii="Palatino Linotype" w:hAnsi="Palatino Linotype" w:cs="Arial"/>
                <w:b/>
              </w:rPr>
              <w:t>00</w:t>
            </w:r>
            <w:r w:rsidR="007C7791">
              <w:rPr>
                <w:rFonts w:ascii="Palatino Linotype" w:hAnsi="Palatino Linotype" w:cs="Arial"/>
                <w:b/>
              </w:rPr>
              <w:t>748</w:t>
            </w:r>
            <w:r w:rsidRPr="00B20A7A">
              <w:rPr>
                <w:rFonts w:ascii="Palatino Linotype" w:hAnsi="Palatino Linotype" w:cs="Arial"/>
                <w:b/>
              </w:rPr>
              <w:t>/</w:t>
            </w:r>
            <w:r w:rsidR="007C7791">
              <w:rPr>
                <w:rFonts w:ascii="Palatino Linotype" w:hAnsi="Palatino Linotype" w:cs="Arial"/>
                <w:b/>
              </w:rPr>
              <w:t>OAS</w:t>
            </w:r>
            <w:r w:rsidRPr="00B20A7A">
              <w:rPr>
                <w:rFonts w:ascii="Palatino Linotype" w:hAnsi="Palatino Linotype" w:cs="Arial"/>
                <w:b/>
              </w:rPr>
              <w:t>METEPEC/IP/202</w:t>
            </w:r>
            <w:r>
              <w:rPr>
                <w:rFonts w:ascii="Palatino Linotype" w:hAnsi="Palatino Linotype" w:cs="Arial"/>
                <w:b/>
              </w:rPr>
              <w:t>2</w:t>
            </w:r>
          </w:p>
        </w:tc>
        <w:tc>
          <w:tcPr>
            <w:tcW w:w="5806" w:type="dxa"/>
          </w:tcPr>
          <w:p w14:paraId="01C09B64" w14:textId="69CC580F" w:rsidR="00792C5A" w:rsidRDefault="00792C5A" w:rsidP="00792C5A">
            <w:pPr>
              <w:jc w:val="both"/>
              <w:rPr>
                <w:rFonts w:ascii="Palatino Linotype" w:hAnsi="Palatino Linotype" w:cs="Arial"/>
                <w:i/>
                <w:sz w:val="20"/>
              </w:rPr>
            </w:pPr>
            <w:r w:rsidRPr="00DA2E05">
              <w:rPr>
                <w:rFonts w:ascii="Palatino Linotype" w:hAnsi="Palatino Linotype" w:cs="Arial"/>
                <w:i/>
                <w:sz w:val="20"/>
              </w:rPr>
              <w:t>“</w:t>
            </w:r>
            <w:r w:rsidR="007C7791" w:rsidRPr="007C7791">
              <w:rPr>
                <w:rFonts w:ascii="Palatino Linotype" w:hAnsi="Palatino Linotype" w:cs="Arial"/>
                <w:i/>
                <w:sz w:val="20"/>
              </w:rPr>
              <w:t>Se requiere copia de todas las requisiciones de compras con fecha de 6 de Febrero de 2022</w:t>
            </w:r>
            <w:r w:rsidRPr="00DA2E05">
              <w:rPr>
                <w:rFonts w:ascii="Palatino Linotype" w:hAnsi="Palatino Linotype" w:cs="Arial"/>
                <w:i/>
                <w:sz w:val="20"/>
              </w:rPr>
              <w:t>” (Sic).</w:t>
            </w:r>
          </w:p>
        </w:tc>
      </w:tr>
      <w:tr w:rsidR="00792C5A" w:rsidRPr="000B61B4" w14:paraId="478489DC" w14:textId="77777777" w:rsidTr="00B20A7A">
        <w:trPr>
          <w:trHeight w:val="410"/>
        </w:trPr>
        <w:tc>
          <w:tcPr>
            <w:tcW w:w="3256" w:type="dxa"/>
            <w:vAlign w:val="center"/>
          </w:tcPr>
          <w:p w14:paraId="421A73D2" w14:textId="5F565E4F" w:rsidR="00792C5A" w:rsidRPr="00F65B7D" w:rsidRDefault="007C7791" w:rsidP="007C7791">
            <w:pPr>
              <w:jc w:val="center"/>
              <w:rPr>
                <w:rFonts w:ascii="Palatino Linotype" w:hAnsi="Palatino Linotype" w:cs="Arial"/>
                <w:b/>
              </w:rPr>
            </w:pPr>
            <w:r>
              <w:rPr>
                <w:rFonts w:ascii="Palatino Linotype" w:hAnsi="Palatino Linotype" w:cs="Arial"/>
                <w:b/>
              </w:rPr>
              <w:t>0</w:t>
            </w:r>
            <w:r w:rsidR="00B20A7A" w:rsidRPr="00B20A7A">
              <w:rPr>
                <w:rFonts w:ascii="Palatino Linotype" w:hAnsi="Palatino Linotype" w:cs="Arial"/>
                <w:b/>
              </w:rPr>
              <w:t>0</w:t>
            </w:r>
            <w:r>
              <w:rPr>
                <w:rFonts w:ascii="Palatino Linotype" w:hAnsi="Palatino Linotype" w:cs="Arial"/>
                <w:b/>
              </w:rPr>
              <w:t>754</w:t>
            </w:r>
            <w:r w:rsidR="00B20A7A" w:rsidRPr="00B20A7A">
              <w:rPr>
                <w:rFonts w:ascii="Palatino Linotype" w:hAnsi="Palatino Linotype" w:cs="Arial"/>
                <w:b/>
              </w:rPr>
              <w:t>/</w:t>
            </w:r>
            <w:r>
              <w:rPr>
                <w:rFonts w:ascii="Palatino Linotype" w:hAnsi="Palatino Linotype" w:cs="Arial"/>
                <w:b/>
              </w:rPr>
              <w:t>OAS</w:t>
            </w:r>
            <w:r w:rsidR="00B20A7A" w:rsidRPr="00B20A7A">
              <w:rPr>
                <w:rFonts w:ascii="Palatino Linotype" w:hAnsi="Palatino Linotype" w:cs="Arial"/>
                <w:b/>
              </w:rPr>
              <w:t>METEPEC/IP/2022</w:t>
            </w:r>
          </w:p>
        </w:tc>
        <w:tc>
          <w:tcPr>
            <w:tcW w:w="5806" w:type="dxa"/>
          </w:tcPr>
          <w:p w14:paraId="0BDA0F2B" w14:textId="33A075B0" w:rsidR="00792C5A" w:rsidRDefault="00792C5A" w:rsidP="00792C5A">
            <w:pPr>
              <w:jc w:val="both"/>
              <w:rPr>
                <w:rFonts w:ascii="Palatino Linotype" w:hAnsi="Palatino Linotype" w:cs="Arial"/>
                <w:i/>
                <w:sz w:val="20"/>
              </w:rPr>
            </w:pPr>
            <w:r w:rsidRPr="00DA2E05">
              <w:rPr>
                <w:rFonts w:ascii="Palatino Linotype" w:hAnsi="Palatino Linotype" w:cs="Arial"/>
                <w:i/>
                <w:sz w:val="20"/>
              </w:rPr>
              <w:t>“</w:t>
            </w:r>
            <w:r w:rsidR="00BD0D5C" w:rsidRPr="00BD0D5C">
              <w:rPr>
                <w:rFonts w:ascii="Palatino Linotype" w:hAnsi="Palatino Linotype" w:cs="Arial"/>
                <w:i/>
                <w:sz w:val="20"/>
              </w:rPr>
              <w:t>Se requiere copia de todas las requisiciones de compras con fecha de 12 de Febrero de 2022</w:t>
            </w:r>
            <w:r w:rsidRPr="00DA2E05">
              <w:rPr>
                <w:rFonts w:ascii="Palatino Linotype" w:hAnsi="Palatino Linotype" w:cs="Arial"/>
                <w:i/>
                <w:sz w:val="20"/>
              </w:rPr>
              <w:t>” (Sic).</w:t>
            </w:r>
          </w:p>
        </w:tc>
      </w:tr>
      <w:tr w:rsidR="00BD0D5C" w:rsidRPr="000B61B4" w14:paraId="34A857E6" w14:textId="77777777" w:rsidTr="007E3593">
        <w:trPr>
          <w:trHeight w:val="410"/>
        </w:trPr>
        <w:tc>
          <w:tcPr>
            <w:tcW w:w="3256" w:type="dxa"/>
            <w:vAlign w:val="center"/>
          </w:tcPr>
          <w:p w14:paraId="1DD1EF07" w14:textId="0E655D6E" w:rsidR="00BD0D5C" w:rsidRPr="00F65B7D" w:rsidRDefault="00BD0D5C" w:rsidP="00BD0D5C">
            <w:pPr>
              <w:jc w:val="center"/>
              <w:rPr>
                <w:rFonts w:ascii="Palatino Linotype" w:hAnsi="Palatino Linotype" w:cs="Arial"/>
                <w:b/>
              </w:rPr>
            </w:pPr>
            <w:r>
              <w:rPr>
                <w:rFonts w:ascii="Palatino Linotype" w:hAnsi="Palatino Linotype" w:cs="Arial"/>
                <w:b/>
              </w:rPr>
              <w:t>0</w:t>
            </w:r>
            <w:r w:rsidRPr="00B20A7A">
              <w:rPr>
                <w:rFonts w:ascii="Palatino Linotype" w:hAnsi="Palatino Linotype" w:cs="Arial"/>
                <w:b/>
              </w:rPr>
              <w:t>0</w:t>
            </w:r>
            <w:r>
              <w:rPr>
                <w:rFonts w:ascii="Palatino Linotype" w:hAnsi="Palatino Linotype" w:cs="Arial"/>
                <w:b/>
              </w:rPr>
              <w:t>755</w:t>
            </w:r>
            <w:r w:rsidRPr="00B20A7A">
              <w:rPr>
                <w:rFonts w:ascii="Palatino Linotype" w:hAnsi="Palatino Linotype" w:cs="Arial"/>
                <w:b/>
              </w:rPr>
              <w:t>/</w:t>
            </w:r>
            <w:r>
              <w:rPr>
                <w:rFonts w:ascii="Palatino Linotype" w:hAnsi="Palatino Linotype" w:cs="Arial"/>
                <w:b/>
              </w:rPr>
              <w:t>OAS</w:t>
            </w:r>
            <w:r w:rsidRPr="00B20A7A">
              <w:rPr>
                <w:rFonts w:ascii="Palatino Linotype" w:hAnsi="Palatino Linotype" w:cs="Arial"/>
                <w:b/>
              </w:rPr>
              <w:t>METEPEC/IP/2022</w:t>
            </w:r>
          </w:p>
        </w:tc>
        <w:tc>
          <w:tcPr>
            <w:tcW w:w="5806" w:type="dxa"/>
          </w:tcPr>
          <w:p w14:paraId="19CBA5E7" w14:textId="580DBF2D" w:rsidR="00BD0D5C" w:rsidRDefault="00BD0D5C" w:rsidP="007E3593">
            <w:pPr>
              <w:jc w:val="both"/>
              <w:rPr>
                <w:rFonts w:ascii="Palatino Linotype" w:hAnsi="Palatino Linotype" w:cs="Arial"/>
                <w:i/>
                <w:sz w:val="20"/>
              </w:rPr>
            </w:pPr>
            <w:r w:rsidRPr="00DA2E05">
              <w:rPr>
                <w:rFonts w:ascii="Palatino Linotype" w:hAnsi="Palatino Linotype" w:cs="Arial"/>
                <w:i/>
                <w:sz w:val="20"/>
              </w:rPr>
              <w:t>“</w:t>
            </w:r>
            <w:r w:rsidRPr="00BD0D5C">
              <w:rPr>
                <w:rFonts w:ascii="Palatino Linotype" w:hAnsi="Palatino Linotype" w:cs="Arial"/>
                <w:i/>
                <w:sz w:val="20"/>
              </w:rPr>
              <w:t>Se requiere copia de todas las requisiciones de compras con fecha de 13 de Febrero de 2022</w:t>
            </w:r>
            <w:r w:rsidRPr="00DA2E05">
              <w:rPr>
                <w:rFonts w:ascii="Palatino Linotype" w:hAnsi="Palatino Linotype" w:cs="Arial"/>
                <w:i/>
                <w:sz w:val="20"/>
              </w:rPr>
              <w:t>” (Sic).</w:t>
            </w:r>
          </w:p>
        </w:tc>
      </w:tr>
      <w:tr w:rsidR="00BD0D5C" w:rsidRPr="000B61B4" w14:paraId="0FFD2D69" w14:textId="77777777" w:rsidTr="007E3593">
        <w:trPr>
          <w:trHeight w:val="410"/>
        </w:trPr>
        <w:tc>
          <w:tcPr>
            <w:tcW w:w="3256" w:type="dxa"/>
            <w:vAlign w:val="center"/>
          </w:tcPr>
          <w:p w14:paraId="3D9C5CA8" w14:textId="24CC254D" w:rsidR="00BD0D5C" w:rsidRPr="00F65B7D" w:rsidRDefault="00BD0D5C" w:rsidP="00BD0D5C">
            <w:pPr>
              <w:jc w:val="center"/>
              <w:rPr>
                <w:rFonts w:ascii="Palatino Linotype" w:hAnsi="Palatino Linotype" w:cs="Arial"/>
                <w:b/>
              </w:rPr>
            </w:pPr>
            <w:r>
              <w:rPr>
                <w:rFonts w:ascii="Palatino Linotype" w:hAnsi="Palatino Linotype" w:cs="Arial"/>
                <w:b/>
              </w:rPr>
              <w:t>0</w:t>
            </w:r>
            <w:r w:rsidRPr="00B20A7A">
              <w:rPr>
                <w:rFonts w:ascii="Palatino Linotype" w:hAnsi="Palatino Linotype" w:cs="Arial"/>
                <w:b/>
              </w:rPr>
              <w:t>0</w:t>
            </w:r>
            <w:r>
              <w:rPr>
                <w:rFonts w:ascii="Palatino Linotype" w:hAnsi="Palatino Linotype" w:cs="Arial"/>
                <w:b/>
              </w:rPr>
              <w:t>824</w:t>
            </w:r>
            <w:r w:rsidRPr="00B20A7A">
              <w:rPr>
                <w:rFonts w:ascii="Palatino Linotype" w:hAnsi="Palatino Linotype" w:cs="Arial"/>
                <w:b/>
              </w:rPr>
              <w:t>/</w:t>
            </w:r>
            <w:r>
              <w:rPr>
                <w:rFonts w:ascii="Palatino Linotype" w:hAnsi="Palatino Linotype" w:cs="Arial"/>
                <w:b/>
              </w:rPr>
              <w:t>OAS</w:t>
            </w:r>
            <w:r w:rsidRPr="00B20A7A">
              <w:rPr>
                <w:rFonts w:ascii="Palatino Linotype" w:hAnsi="Palatino Linotype" w:cs="Arial"/>
                <w:b/>
              </w:rPr>
              <w:t>METEPEC/IP/2022</w:t>
            </w:r>
          </w:p>
        </w:tc>
        <w:tc>
          <w:tcPr>
            <w:tcW w:w="5806" w:type="dxa"/>
          </w:tcPr>
          <w:p w14:paraId="329B6EFA" w14:textId="5DE2C1D3" w:rsidR="00BD0D5C" w:rsidRDefault="00BD0D5C" w:rsidP="007E3593">
            <w:pPr>
              <w:jc w:val="both"/>
              <w:rPr>
                <w:rFonts w:ascii="Palatino Linotype" w:hAnsi="Palatino Linotype" w:cs="Arial"/>
                <w:i/>
                <w:sz w:val="20"/>
              </w:rPr>
            </w:pPr>
            <w:r w:rsidRPr="00DA2E05">
              <w:rPr>
                <w:rFonts w:ascii="Palatino Linotype" w:hAnsi="Palatino Linotype" w:cs="Arial"/>
                <w:i/>
                <w:sz w:val="20"/>
              </w:rPr>
              <w:t>“</w:t>
            </w:r>
            <w:r w:rsidRPr="00BD0D5C">
              <w:rPr>
                <w:rFonts w:ascii="Palatino Linotype" w:hAnsi="Palatino Linotype" w:cs="Arial"/>
                <w:i/>
                <w:sz w:val="20"/>
              </w:rPr>
              <w:t>Se requiere copia de todas las requisiciones de compras con fecha de 28 de Febrero de 2022</w:t>
            </w:r>
            <w:r w:rsidRPr="00DA2E05">
              <w:rPr>
                <w:rFonts w:ascii="Palatino Linotype" w:hAnsi="Palatino Linotype" w:cs="Arial"/>
                <w:i/>
                <w:sz w:val="20"/>
              </w:rPr>
              <w:t>” (Sic).</w:t>
            </w:r>
          </w:p>
        </w:tc>
      </w:tr>
      <w:tr w:rsidR="00BD0D5C" w:rsidRPr="000B61B4" w14:paraId="490DD8A2" w14:textId="77777777" w:rsidTr="007E3593">
        <w:trPr>
          <w:trHeight w:val="410"/>
        </w:trPr>
        <w:tc>
          <w:tcPr>
            <w:tcW w:w="3256" w:type="dxa"/>
            <w:vAlign w:val="center"/>
          </w:tcPr>
          <w:p w14:paraId="6D8F2069" w14:textId="5F812AFC" w:rsidR="00BD0D5C" w:rsidRPr="00F65B7D" w:rsidRDefault="00BD0D5C" w:rsidP="007E3593">
            <w:pPr>
              <w:jc w:val="center"/>
              <w:rPr>
                <w:rFonts w:ascii="Palatino Linotype" w:hAnsi="Palatino Linotype" w:cs="Arial"/>
                <w:b/>
              </w:rPr>
            </w:pPr>
            <w:r>
              <w:rPr>
                <w:rFonts w:ascii="Palatino Linotype" w:hAnsi="Palatino Linotype" w:cs="Arial"/>
                <w:b/>
              </w:rPr>
              <w:lastRenderedPageBreak/>
              <w:t>0</w:t>
            </w:r>
            <w:r w:rsidRPr="00B20A7A">
              <w:rPr>
                <w:rFonts w:ascii="Palatino Linotype" w:hAnsi="Palatino Linotype" w:cs="Arial"/>
                <w:b/>
              </w:rPr>
              <w:t>0</w:t>
            </w:r>
            <w:r>
              <w:rPr>
                <w:rFonts w:ascii="Palatino Linotype" w:hAnsi="Palatino Linotype" w:cs="Arial"/>
                <w:b/>
              </w:rPr>
              <w:t>8</w:t>
            </w:r>
            <w:r w:rsidR="00EA7CC5">
              <w:rPr>
                <w:rFonts w:ascii="Palatino Linotype" w:hAnsi="Palatino Linotype" w:cs="Arial"/>
                <w:b/>
              </w:rPr>
              <w:t>33</w:t>
            </w:r>
            <w:r w:rsidRPr="00B20A7A">
              <w:rPr>
                <w:rFonts w:ascii="Palatino Linotype" w:hAnsi="Palatino Linotype" w:cs="Arial"/>
                <w:b/>
              </w:rPr>
              <w:t>/</w:t>
            </w:r>
            <w:r>
              <w:rPr>
                <w:rFonts w:ascii="Palatino Linotype" w:hAnsi="Palatino Linotype" w:cs="Arial"/>
                <w:b/>
              </w:rPr>
              <w:t>OAS</w:t>
            </w:r>
            <w:r w:rsidRPr="00B20A7A">
              <w:rPr>
                <w:rFonts w:ascii="Palatino Linotype" w:hAnsi="Palatino Linotype" w:cs="Arial"/>
                <w:b/>
              </w:rPr>
              <w:t>METEPEC/IP/2022</w:t>
            </w:r>
          </w:p>
        </w:tc>
        <w:tc>
          <w:tcPr>
            <w:tcW w:w="5806" w:type="dxa"/>
          </w:tcPr>
          <w:p w14:paraId="26DB6065" w14:textId="56D6D5FF" w:rsidR="00BD0D5C" w:rsidRDefault="00BD0D5C" w:rsidP="007E3593">
            <w:pPr>
              <w:jc w:val="both"/>
              <w:rPr>
                <w:rFonts w:ascii="Palatino Linotype" w:hAnsi="Palatino Linotype" w:cs="Arial"/>
                <w:i/>
                <w:sz w:val="20"/>
              </w:rPr>
            </w:pPr>
            <w:r w:rsidRPr="00DA2E05">
              <w:rPr>
                <w:rFonts w:ascii="Palatino Linotype" w:hAnsi="Palatino Linotype" w:cs="Arial"/>
                <w:i/>
                <w:sz w:val="20"/>
              </w:rPr>
              <w:t>“</w:t>
            </w:r>
            <w:r w:rsidRPr="00BD0D5C">
              <w:rPr>
                <w:rFonts w:ascii="Palatino Linotype" w:hAnsi="Palatino Linotype" w:cs="Arial"/>
                <w:i/>
                <w:sz w:val="20"/>
              </w:rPr>
              <w:t>Se requiere copia de todas las requisiciones de compras con fecha de 29 de Febrero de 2022</w:t>
            </w:r>
            <w:r w:rsidRPr="00DA2E05">
              <w:rPr>
                <w:rFonts w:ascii="Palatino Linotype" w:hAnsi="Palatino Linotype" w:cs="Arial"/>
                <w:i/>
                <w:sz w:val="20"/>
              </w:rPr>
              <w:t>” (Sic).</w:t>
            </w:r>
          </w:p>
        </w:tc>
      </w:tr>
      <w:bookmarkEnd w:id="1"/>
      <w:bookmarkEnd w:id="2"/>
    </w:tbl>
    <w:p w14:paraId="2B2458D1" w14:textId="77777777" w:rsidR="00F50781" w:rsidRPr="009C342E" w:rsidRDefault="00F50781" w:rsidP="004E7632">
      <w:pPr>
        <w:spacing w:after="0" w:line="360" w:lineRule="auto"/>
        <w:jc w:val="both"/>
        <w:rPr>
          <w:rFonts w:ascii="Palatino Linotype" w:hAnsi="Palatino Linotype" w:cs="Arial"/>
          <w:b/>
          <w:sz w:val="4"/>
        </w:rPr>
      </w:pPr>
    </w:p>
    <w:p w14:paraId="42BF6615" w14:textId="77777777" w:rsidR="009C342E" w:rsidRPr="009C342E" w:rsidRDefault="009C342E" w:rsidP="009C342E">
      <w:pPr>
        <w:pStyle w:val="Prrafodelista"/>
        <w:ind w:left="720"/>
        <w:rPr>
          <w:rFonts w:ascii="Palatino Linotype" w:hAnsi="Palatino Linotype"/>
          <w:sz w:val="18"/>
          <w:lang w:val="es-ES_tradnl"/>
        </w:rPr>
      </w:pPr>
    </w:p>
    <w:p w14:paraId="6D568474" w14:textId="47B3741F" w:rsidR="00F50781" w:rsidRPr="009C342E" w:rsidRDefault="00BA610B" w:rsidP="009C342E">
      <w:pPr>
        <w:pStyle w:val="Prrafodelista"/>
        <w:numPr>
          <w:ilvl w:val="0"/>
          <w:numId w:val="16"/>
        </w:numPr>
        <w:rPr>
          <w:rFonts w:ascii="Palatino Linotype" w:hAnsi="Palatino Linotype"/>
          <w:lang w:val="es-ES_tradnl"/>
        </w:rPr>
      </w:pPr>
      <w:r w:rsidRPr="000B61B4">
        <w:rPr>
          <w:rFonts w:ascii="Palatino Linotype" w:hAnsi="Palatino Linotype"/>
          <w:b/>
          <w:lang w:val="es-ES_tradnl"/>
        </w:rPr>
        <w:t>MODALIDAD DE ENTREGA:</w:t>
      </w:r>
      <w:r w:rsidRPr="000B61B4">
        <w:rPr>
          <w:rFonts w:ascii="Palatino Linotype" w:hAnsi="Palatino Linotype"/>
          <w:lang w:val="es-ES_tradnl"/>
        </w:rPr>
        <w:t xml:space="preserve"> A través del </w:t>
      </w:r>
      <w:r w:rsidRPr="000B61B4">
        <w:rPr>
          <w:rFonts w:ascii="Palatino Linotype" w:hAnsi="Palatino Linotype"/>
          <w:b/>
          <w:lang w:val="es-ES_tradnl"/>
        </w:rPr>
        <w:t>SAIMEX</w:t>
      </w:r>
      <w:r w:rsidRPr="000B61B4">
        <w:rPr>
          <w:rFonts w:ascii="Palatino Linotype" w:hAnsi="Palatino Linotype"/>
          <w:lang w:val="es-ES_tradnl"/>
        </w:rPr>
        <w:t xml:space="preserve">, en </w:t>
      </w:r>
      <w:r w:rsidR="00B20A7A">
        <w:rPr>
          <w:rFonts w:ascii="Palatino Linotype" w:hAnsi="Palatino Linotype"/>
          <w:lang w:val="es-ES_tradnl"/>
        </w:rPr>
        <w:t>todos los</w:t>
      </w:r>
      <w:r w:rsidR="009D1905">
        <w:rPr>
          <w:rFonts w:ascii="Palatino Linotype" w:hAnsi="Palatino Linotype"/>
          <w:lang w:val="es-ES_tradnl"/>
        </w:rPr>
        <w:t xml:space="preserve"> </w:t>
      </w:r>
      <w:r w:rsidRPr="000B61B4">
        <w:rPr>
          <w:rFonts w:ascii="Palatino Linotype" w:hAnsi="Palatino Linotype"/>
          <w:lang w:val="es-ES_tradnl"/>
        </w:rPr>
        <w:t>casos.</w:t>
      </w:r>
    </w:p>
    <w:p w14:paraId="09A12C15" w14:textId="77777777" w:rsidR="00B9484E" w:rsidRDefault="00B9484E" w:rsidP="00F65B7D">
      <w:pPr>
        <w:spacing w:after="0" w:line="360" w:lineRule="auto"/>
        <w:jc w:val="both"/>
        <w:rPr>
          <w:rFonts w:ascii="Palatino Linotype" w:hAnsi="Palatino Linotype" w:cs="Arial"/>
          <w:b/>
          <w:sz w:val="28"/>
        </w:rPr>
      </w:pPr>
    </w:p>
    <w:p w14:paraId="38B807D1" w14:textId="57C8431E" w:rsidR="004E7632" w:rsidRPr="000B61B4" w:rsidRDefault="00F65B7D" w:rsidP="004E7632">
      <w:pPr>
        <w:spacing w:after="0" w:line="360" w:lineRule="auto"/>
        <w:jc w:val="both"/>
        <w:rPr>
          <w:rFonts w:ascii="Palatino Linotype" w:hAnsi="Palatino Linotype" w:cs="Arial"/>
          <w:b/>
          <w:sz w:val="28"/>
        </w:rPr>
      </w:pPr>
      <w:r w:rsidRPr="008C51F9">
        <w:rPr>
          <w:rFonts w:ascii="Palatino Linotype" w:hAnsi="Palatino Linotype" w:cs="Arial"/>
          <w:b/>
          <w:sz w:val="28"/>
        </w:rPr>
        <w:t xml:space="preserve">SEGUNDO. </w:t>
      </w:r>
      <w:r w:rsidR="004E7632" w:rsidRPr="000B61B4">
        <w:rPr>
          <w:rFonts w:ascii="Palatino Linotype" w:hAnsi="Palatino Linotype" w:cs="Arial"/>
          <w:b/>
          <w:sz w:val="28"/>
          <w:szCs w:val="20"/>
        </w:rPr>
        <w:t>De las respuestas del Sujeto Obligado.</w:t>
      </w:r>
    </w:p>
    <w:p w14:paraId="0710C11C" w14:textId="0D6E85F7" w:rsidR="004E7632" w:rsidRDefault="004E7632" w:rsidP="004E7632">
      <w:pPr>
        <w:spacing w:after="0" w:line="360" w:lineRule="auto"/>
        <w:jc w:val="both"/>
        <w:rPr>
          <w:rFonts w:ascii="Palatino Linotype" w:hAnsi="Palatino Linotype" w:cs="Arial"/>
          <w:sz w:val="24"/>
        </w:rPr>
      </w:pPr>
      <w:r w:rsidRPr="000B61B4">
        <w:rPr>
          <w:rFonts w:ascii="Palatino Linotype" w:hAnsi="Palatino Linotype" w:cs="Arial"/>
          <w:sz w:val="24"/>
        </w:rPr>
        <w:t xml:space="preserve">En el expediente electrónico </w:t>
      </w:r>
      <w:r w:rsidRPr="000B61B4">
        <w:rPr>
          <w:rFonts w:ascii="Palatino Linotype" w:hAnsi="Palatino Linotype" w:cs="Arial"/>
          <w:b/>
          <w:sz w:val="24"/>
        </w:rPr>
        <w:t>SAIMEX</w:t>
      </w:r>
      <w:r w:rsidRPr="000B61B4">
        <w:rPr>
          <w:rFonts w:ascii="Palatino Linotype" w:hAnsi="Palatino Linotype" w:cs="Arial"/>
          <w:sz w:val="24"/>
        </w:rPr>
        <w:t xml:space="preserve">, se aprecia que </w:t>
      </w:r>
      <w:r w:rsidR="00EF355B">
        <w:rPr>
          <w:rFonts w:ascii="Palatino Linotype" w:hAnsi="Palatino Linotype" w:cs="Arial"/>
          <w:sz w:val="24"/>
        </w:rPr>
        <w:t>los</w:t>
      </w:r>
      <w:r w:rsidR="00BA610B" w:rsidRPr="000B61B4">
        <w:rPr>
          <w:rFonts w:ascii="Palatino Linotype" w:hAnsi="Palatino Linotype" w:cs="Arial"/>
          <w:sz w:val="24"/>
        </w:rPr>
        <w:t xml:space="preserve"> día</w:t>
      </w:r>
      <w:r w:rsidR="00EF355B">
        <w:rPr>
          <w:rFonts w:ascii="Palatino Linotype" w:hAnsi="Palatino Linotype" w:cs="Arial"/>
          <w:sz w:val="24"/>
        </w:rPr>
        <w:t>s c</w:t>
      </w:r>
      <w:r w:rsidR="005C7772">
        <w:rPr>
          <w:rFonts w:ascii="Palatino Linotype" w:hAnsi="Palatino Linotype" w:cs="Arial"/>
          <w:sz w:val="24"/>
        </w:rPr>
        <w:t>atorce</w:t>
      </w:r>
      <w:r w:rsidR="00EF355B">
        <w:rPr>
          <w:rFonts w:ascii="Palatino Linotype" w:hAnsi="Palatino Linotype" w:cs="Arial"/>
          <w:sz w:val="24"/>
        </w:rPr>
        <w:t xml:space="preserve"> y</w:t>
      </w:r>
      <w:r w:rsidR="00BA610B" w:rsidRPr="000B61B4">
        <w:rPr>
          <w:rFonts w:ascii="Palatino Linotype" w:hAnsi="Palatino Linotype" w:cs="Arial"/>
          <w:sz w:val="24"/>
        </w:rPr>
        <w:t xml:space="preserve"> </w:t>
      </w:r>
      <w:r w:rsidR="005C7772">
        <w:rPr>
          <w:rFonts w:ascii="Palatino Linotype" w:hAnsi="Palatino Linotype" w:cs="Arial"/>
          <w:sz w:val="24"/>
        </w:rPr>
        <w:t>veinticinco</w:t>
      </w:r>
      <w:r w:rsidR="00DF5867">
        <w:rPr>
          <w:rFonts w:ascii="Palatino Linotype" w:hAnsi="Palatino Linotype" w:cs="Arial"/>
          <w:sz w:val="24"/>
        </w:rPr>
        <w:t xml:space="preserve"> de </w:t>
      </w:r>
      <w:r w:rsidR="005C7772">
        <w:rPr>
          <w:rFonts w:ascii="Palatino Linotype" w:hAnsi="Palatino Linotype" w:cs="Arial"/>
          <w:sz w:val="24"/>
        </w:rPr>
        <w:t>mayo</w:t>
      </w:r>
      <w:r w:rsidRPr="000B61B4">
        <w:rPr>
          <w:rFonts w:ascii="Palatino Linotype" w:hAnsi="Palatino Linotype" w:cs="Arial"/>
          <w:sz w:val="24"/>
        </w:rPr>
        <w:t xml:space="preserve"> de dos mil </w:t>
      </w:r>
      <w:r w:rsidR="004D3848">
        <w:rPr>
          <w:rFonts w:ascii="Palatino Linotype" w:hAnsi="Palatino Linotype" w:cs="Arial"/>
          <w:sz w:val="24"/>
        </w:rPr>
        <w:t>veintidós</w:t>
      </w:r>
      <w:r w:rsidRPr="000B61B4">
        <w:rPr>
          <w:rFonts w:ascii="Palatino Linotype" w:hAnsi="Palatino Linotype" w:cs="Arial"/>
          <w:sz w:val="24"/>
        </w:rPr>
        <w:t xml:space="preserve">, </w:t>
      </w:r>
      <w:r w:rsidR="005C7772">
        <w:rPr>
          <w:rFonts w:ascii="Palatino Linotype" w:hAnsi="Palatino Linotype" w:cs="Arial"/>
          <w:sz w:val="24"/>
        </w:rPr>
        <w:t>el</w:t>
      </w:r>
      <w:r w:rsidRPr="000B61B4">
        <w:rPr>
          <w:rFonts w:ascii="Palatino Linotype" w:hAnsi="Palatino Linotype" w:cs="Arial"/>
          <w:b/>
          <w:sz w:val="24"/>
        </w:rPr>
        <w:t xml:space="preserve"> Sujeto Obligado</w:t>
      </w:r>
      <w:r w:rsidRPr="000B61B4">
        <w:rPr>
          <w:rFonts w:ascii="Palatino Linotype" w:hAnsi="Palatino Linotype" w:cs="Arial"/>
          <w:sz w:val="24"/>
        </w:rPr>
        <w:t xml:space="preserve"> dio respuesta a las solicitudes de información señalando lo siguiente: </w:t>
      </w:r>
    </w:p>
    <w:p w14:paraId="2F49C916" w14:textId="3CB40E5C" w:rsidR="00DF5867" w:rsidRDefault="00DF5867" w:rsidP="004E7632">
      <w:pPr>
        <w:spacing w:after="0" w:line="360" w:lineRule="auto"/>
        <w:jc w:val="both"/>
        <w:rPr>
          <w:rFonts w:ascii="Palatino Linotype" w:hAnsi="Palatino Linotype" w:cs="Arial"/>
          <w:sz w:val="24"/>
        </w:rPr>
      </w:pPr>
    </w:p>
    <w:tbl>
      <w:tblPr>
        <w:tblStyle w:val="Tablaconcuadrcula"/>
        <w:tblW w:w="0" w:type="auto"/>
        <w:tblLook w:val="04A0" w:firstRow="1" w:lastRow="0" w:firstColumn="1" w:lastColumn="0" w:noHBand="0" w:noVBand="1"/>
      </w:tblPr>
      <w:tblGrid>
        <w:gridCol w:w="3256"/>
        <w:gridCol w:w="5806"/>
      </w:tblGrid>
      <w:tr w:rsidR="00DF5867" w:rsidRPr="000B61B4" w14:paraId="13074961" w14:textId="77777777" w:rsidTr="007E3593">
        <w:trPr>
          <w:trHeight w:val="696"/>
        </w:trPr>
        <w:tc>
          <w:tcPr>
            <w:tcW w:w="3256" w:type="dxa"/>
            <w:shd w:val="clear" w:color="auto" w:fill="D9D9D9" w:themeFill="background1" w:themeFillShade="D9"/>
            <w:vAlign w:val="center"/>
          </w:tcPr>
          <w:p w14:paraId="704F40A8" w14:textId="77777777" w:rsidR="00DF5867" w:rsidRPr="000B61B4" w:rsidRDefault="00DF5867" w:rsidP="007E3593">
            <w:pPr>
              <w:jc w:val="center"/>
              <w:rPr>
                <w:rFonts w:ascii="Palatino Linotype" w:hAnsi="Palatino Linotype" w:cs="Arial"/>
                <w:b/>
                <w:i/>
              </w:rPr>
            </w:pPr>
            <w:bookmarkStart w:id="3" w:name="_Hlk105759211"/>
            <w:r w:rsidRPr="000B61B4">
              <w:rPr>
                <w:rFonts w:ascii="Palatino Linotype" w:hAnsi="Palatino Linotype" w:cs="Arial"/>
                <w:b/>
                <w:i/>
              </w:rPr>
              <w:t>Número de folio de la solicitud</w:t>
            </w:r>
          </w:p>
        </w:tc>
        <w:tc>
          <w:tcPr>
            <w:tcW w:w="5806" w:type="dxa"/>
            <w:shd w:val="clear" w:color="auto" w:fill="D9D9D9" w:themeFill="background1" w:themeFillShade="D9"/>
            <w:vAlign w:val="center"/>
          </w:tcPr>
          <w:p w14:paraId="2B706CB6" w14:textId="11C170AD" w:rsidR="00DF5867" w:rsidRPr="000B61B4" w:rsidRDefault="00EF355B" w:rsidP="007E3593">
            <w:pPr>
              <w:jc w:val="center"/>
              <w:rPr>
                <w:rFonts w:ascii="Palatino Linotype" w:hAnsi="Palatino Linotype" w:cs="Arial"/>
                <w:b/>
                <w:i/>
              </w:rPr>
            </w:pPr>
            <w:r>
              <w:rPr>
                <w:rFonts w:ascii="Palatino Linotype" w:hAnsi="Palatino Linotype" w:cs="Arial"/>
                <w:b/>
                <w:i/>
              </w:rPr>
              <w:t>Respuesta</w:t>
            </w:r>
          </w:p>
        </w:tc>
      </w:tr>
      <w:tr w:rsidR="00DF5867" w:rsidRPr="000B61B4" w14:paraId="0A2ABD1A" w14:textId="77777777" w:rsidTr="007E3593">
        <w:trPr>
          <w:trHeight w:val="460"/>
        </w:trPr>
        <w:tc>
          <w:tcPr>
            <w:tcW w:w="3256" w:type="dxa"/>
            <w:vAlign w:val="center"/>
          </w:tcPr>
          <w:p w14:paraId="1996B7C0" w14:textId="3FD2F1F5" w:rsidR="00DF5867" w:rsidRPr="000B61B4" w:rsidRDefault="00DF5867" w:rsidP="005C7772">
            <w:pPr>
              <w:jc w:val="center"/>
              <w:rPr>
                <w:rFonts w:ascii="Palatino Linotype" w:hAnsi="Palatino Linotype" w:cs="Arial"/>
                <w:b/>
                <w:i/>
              </w:rPr>
            </w:pPr>
            <w:bookmarkStart w:id="4" w:name="_Hlk104466513"/>
            <w:r w:rsidRPr="00792C5A">
              <w:rPr>
                <w:rFonts w:ascii="Palatino Linotype" w:hAnsi="Palatino Linotype" w:cs="Arial"/>
                <w:b/>
              </w:rPr>
              <w:t>0</w:t>
            </w:r>
            <w:r w:rsidR="005C7772">
              <w:rPr>
                <w:rFonts w:ascii="Palatino Linotype" w:hAnsi="Palatino Linotype" w:cs="Arial"/>
                <w:b/>
              </w:rPr>
              <w:t>0719</w:t>
            </w:r>
            <w:r w:rsidRPr="00792C5A">
              <w:rPr>
                <w:rFonts w:ascii="Palatino Linotype" w:hAnsi="Palatino Linotype" w:cs="Arial"/>
                <w:b/>
              </w:rPr>
              <w:t>/</w:t>
            </w:r>
            <w:r w:rsidR="005C7772">
              <w:rPr>
                <w:rFonts w:ascii="Palatino Linotype" w:hAnsi="Palatino Linotype" w:cs="Arial"/>
                <w:b/>
              </w:rPr>
              <w:t>OAS</w:t>
            </w:r>
            <w:r w:rsidRPr="00792C5A">
              <w:rPr>
                <w:rFonts w:ascii="Palatino Linotype" w:hAnsi="Palatino Linotype" w:cs="Arial"/>
                <w:b/>
              </w:rPr>
              <w:t>METEPEC/IP/2022</w:t>
            </w:r>
            <w:bookmarkEnd w:id="4"/>
          </w:p>
        </w:tc>
        <w:tc>
          <w:tcPr>
            <w:tcW w:w="5806" w:type="dxa"/>
            <w:vAlign w:val="center"/>
          </w:tcPr>
          <w:p w14:paraId="46140C5A" w14:textId="3361FE4B" w:rsidR="00DF5867" w:rsidRPr="005C7772" w:rsidRDefault="00DF5867" w:rsidP="005C7772">
            <w:pPr>
              <w:jc w:val="both"/>
              <w:rPr>
                <w:rFonts w:ascii="Palatino Linotype" w:hAnsi="Palatino Linotype" w:cs="Arial"/>
                <w:i/>
                <w:sz w:val="20"/>
              </w:rPr>
            </w:pPr>
            <w:r>
              <w:rPr>
                <w:rFonts w:ascii="Palatino Linotype" w:hAnsi="Palatino Linotype" w:cs="Arial"/>
                <w:i/>
                <w:sz w:val="20"/>
              </w:rPr>
              <w:t>“</w:t>
            </w:r>
            <w:r w:rsidR="005C7772" w:rsidRPr="005C7772">
              <w:rPr>
                <w:rFonts w:ascii="Palatino Linotype" w:hAnsi="Palatino Linotype" w:cs="Arial"/>
                <w:i/>
                <w:sz w:val="20"/>
              </w:rPr>
              <w:t xml:space="preserve">En respuesta a su solicitud de información 00719/OASMETEPEC/IP/2022, informo a usted que en </w:t>
            </w:r>
            <w:r w:rsidR="005C7772" w:rsidRPr="005C7772">
              <w:rPr>
                <w:rFonts w:ascii="Palatino Linotype" w:hAnsi="Palatino Linotype" w:cs="Arial"/>
                <w:b/>
                <w:i/>
                <w:sz w:val="20"/>
              </w:rPr>
              <w:t>fecha 08 de enero del 2022 fue día inhábil</w:t>
            </w:r>
            <w:r w:rsidR="005C7772">
              <w:rPr>
                <w:rFonts w:ascii="Palatino Linotype" w:hAnsi="Palatino Linotype" w:cs="Arial"/>
                <w:i/>
                <w:sz w:val="20"/>
              </w:rPr>
              <w:t>. Saludos Cordiales</w:t>
            </w:r>
            <w:r w:rsidRPr="000B61B4">
              <w:rPr>
                <w:rFonts w:ascii="Palatino Linotype" w:hAnsi="Palatino Linotype" w:cs="Arial"/>
                <w:i/>
                <w:sz w:val="20"/>
              </w:rPr>
              <w:t xml:space="preserve"> (Sic).</w:t>
            </w:r>
          </w:p>
        </w:tc>
      </w:tr>
      <w:tr w:rsidR="00DF5867" w:rsidRPr="000B61B4" w14:paraId="4870ECDE" w14:textId="77777777" w:rsidTr="007E3593">
        <w:trPr>
          <w:trHeight w:val="410"/>
        </w:trPr>
        <w:tc>
          <w:tcPr>
            <w:tcW w:w="3256" w:type="dxa"/>
            <w:vAlign w:val="center"/>
          </w:tcPr>
          <w:p w14:paraId="24A55135" w14:textId="110573FC" w:rsidR="00DF5867" w:rsidRPr="000B61B4" w:rsidRDefault="00DF5867" w:rsidP="005C7772">
            <w:pPr>
              <w:jc w:val="center"/>
              <w:rPr>
                <w:rFonts w:ascii="Palatino Linotype" w:hAnsi="Palatino Linotype" w:cs="Arial"/>
                <w:b/>
                <w:i/>
              </w:rPr>
            </w:pPr>
            <w:r w:rsidRPr="00B20A7A">
              <w:rPr>
                <w:rFonts w:ascii="Palatino Linotype" w:hAnsi="Palatino Linotype" w:cs="Arial"/>
                <w:b/>
              </w:rPr>
              <w:t>0</w:t>
            </w:r>
            <w:r w:rsidR="005C7772">
              <w:rPr>
                <w:rFonts w:ascii="Palatino Linotype" w:hAnsi="Palatino Linotype" w:cs="Arial"/>
                <w:b/>
              </w:rPr>
              <w:t>0720</w:t>
            </w:r>
            <w:r w:rsidRPr="00B20A7A">
              <w:rPr>
                <w:rFonts w:ascii="Palatino Linotype" w:hAnsi="Palatino Linotype" w:cs="Arial"/>
                <w:b/>
              </w:rPr>
              <w:t>/</w:t>
            </w:r>
            <w:r w:rsidR="005C7772">
              <w:rPr>
                <w:rFonts w:ascii="Palatino Linotype" w:hAnsi="Palatino Linotype" w:cs="Arial"/>
                <w:b/>
              </w:rPr>
              <w:t>OAS</w:t>
            </w:r>
            <w:r w:rsidRPr="00B20A7A">
              <w:rPr>
                <w:rFonts w:ascii="Palatino Linotype" w:hAnsi="Palatino Linotype" w:cs="Arial"/>
                <w:b/>
              </w:rPr>
              <w:t>METEPEC/IP/2022</w:t>
            </w:r>
          </w:p>
        </w:tc>
        <w:tc>
          <w:tcPr>
            <w:tcW w:w="5806" w:type="dxa"/>
            <w:vAlign w:val="center"/>
          </w:tcPr>
          <w:p w14:paraId="75293205" w14:textId="495470B1" w:rsidR="00DF5867" w:rsidRPr="000B61B4" w:rsidRDefault="00DF5867" w:rsidP="007E3593">
            <w:pPr>
              <w:jc w:val="both"/>
              <w:rPr>
                <w:rFonts w:ascii="Palatino Linotype" w:hAnsi="Palatino Linotype" w:cs="Arial"/>
                <w:i/>
                <w:sz w:val="20"/>
              </w:rPr>
            </w:pPr>
            <w:r>
              <w:rPr>
                <w:rFonts w:ascii="Palatino Linotype" w:hAnsi="Palatino Linotype" w:cs="Arial"/>
                <w:i/>
                <w:sz w:val="20"/>
              </w:rPr>
              <w:t>“</w:t>
            </w:r>
            <w:r w:rsidR="005C7772" w:rsidRPr="005C7772">
              <w:rPr>
                <w:rFonts w:ascii="Palatino Linotype" w:hAnsi="Palatino Linotype" w:cs="Arial"/>
                <w:i/>
                <w:sz w:val="20"/>
              </w:rPr>
              <w:t xml:space="preserve">En respuesta a su solicitud de información 00720/OASMETEPEC/IP/2022, </w:t>
            </w:r>
            <w:r w:rsidR="005C7772" w:rsidRPr="005C7772">
              <w:rPr>
                <w:rFonts w:ascii="Palatino Linotype" w:hAnsi="Palatino Linotype" w:cs="Arial"/>
                <w:b/>
                <w:i/>
                <w:sz w:val="20"/>
              </w:rPr>
              <w:t xml:space="preserve">informo a usted que en fecha 09 de enero del 2022 fue día inhábil. </w:t>
            </w:r>
            <w:r w:rsidR="005C7772" w:rsidRPr="005C7772">
              <w:rPr>
                <w:rFonts w:ascii="Palatino Linotype" w:hAnsi="Palatino Linotype" w:cs="Arial"/>
                <w:i/>
                <w:sz w:val="20"/>
              </w:rPr>
              <w:t>Saludos Cordiales</w:t>
            </w:r>
            <w:r w:rsidRPr="000B61B4">
              <w:rPr>
                <w:rFonts w:ascii="Palatino Linotype" w:hAnsi="Palatino Linotype" w:cs="Arial"/>
                <w:i/>
                <w:sz w:val="20"/>
              </w:rPr>
              <w:t>” (Sic).</w:t>
            </w:r>
          </w:p>
        </w:tc>
      </w:tr>
      <w:tr w:rsidR="00DF5867" w:rsidRPr="000B61B4" w14:paraId="00EF074C" w14:textId="77777777" w:rsidTr="007E3593">
        <w:trPr>
          <w:trHeight w:val="410"/>
        </w:trPr>
        <w:tc>
          <w:tcPr>
            <w:tcW w:w="3256" w:type="dxa"/>
            <w:vAlign w:val="center"/>
          </w:tcPr>
          <w:p w14:paraId="2F3BCEA6" w14:textId="6E23C67D" w:rsidR="00DF5867" w:rsidRPr="00F65B7D" w:rsidRDefault="00DF5867" w:rsidP="005C7772">
            <w:pPr>
              <w:jc w:val="center"/>
              <w:rPr>
                <w:rFonts w:ascii="Palatino Linotype" w:hAnsi="Palatino Linotype" w:cs="Arial"/>
                <w:b/>
              </w:rPr>
            </w:pPr>
            <w:r w:rsidRPr="008E5905">
              <w:rPr>
                <w:rFonts w:ascii="Palatino Linotype" w:hAnsi="Palatino Linotype" w:cs="Arial"/>
                <w:b/>
              </w:rPr>
              <w:t>0</w:t>
            </w:r>
            <w:r w:rsidR="005C7772">
              <w:rPr>
                <w:rFonts w:ascii="Palatino Linotype" w:hAnsi="Palatino Linotype" w:cs="Arial"/>
                <w:b/>
              </w:rPr>
              <w:t>0</w:t>
            </w:r>
            <w:r>
              <w:rPr>
                <w:rFonts w:ascii="Palatino Linotype" w:hAnsi="Palatino Linotype" w:cs="Arial"/>
                <w:b/>
              </w:rPr>
              <w:t>7</w:t>
            </w:r>
            <w:r w:rsidR="005C7772">
              <w:rPr>
                <w:rFonts w:ascii="Palatino Linotype" w:hAnsi="Palatino Linotype" w:cs="Arial"/>
                <w:b/>
              </w:rPr>
              <w:t>12</w:t>
            </w:r>
            <w:r w:rsidRPr="008E5905">
              <w:rPr>
                <w:rFonts w:ascii="Palatino Linotype" w:hAnsi="Palatino Linotype" w:cs="Arial"/>
                <w:b/>
              </w:rPr>
              <w:t>/</w:t>
            </w:r>
            <w:r w:rsidR="005C7772">
              <w:rPr>
                <w:rFonts w:ascii="Palatino Linotype" w:hAnsi="Palatino Linotype" w:cs="Arial"/>
                <w:b/>
              </w:rPr>
              <w:t>OAS</w:t>
            </w:r>
            <w:r w:rsidRPr="008E5905">
              <w:rPr>
                <w:rFonts w:ascii="Palatino Linotype" w:hAnsi="Palatino Linotype" w:cs="Arial"/>
                <w:b/>
              </w:rPr>
              <w:t>METEPEC/IP/2022</w:t>
            </w:r>
          </w:p>
        </w:tc>
        <w:tc>
          <w:tcPr>
            <w:tcW w:w="5806" w:type="dxa"/>
          </w:tcPr>
          <w:p w14:paraId="24739384" w14:textId="31E4209C" w:rsidR="00DF5867" w:rsidRDefault="00DF5867" w:rsidP="007E3593">
            <w:pPr>
              <w:jc w:val="both"/>
              <w:rPr>
                <w:rFonts w:ascii="Palatino Linotype" w:hAnsi="Palatino Linotype" w:cs="Arial"/>
                <w:i/>
                <w:sz w:val="20"/>
              </w:rPr>
            </w:pPr>
            <w:r w:rsidRPr="00DA2E05">
              <w:rPr>
                <w:rFonts w:ascii="Palatino Linotype" w:hAnsi="Palatino Linotype" w:cs="Arial"/>
                <w:i/>
                <w:sz w:val="20"/>
              </w:rPr>
              <w:t>“</w:t>
            </w:r>
            <w:r w:rsidR="005C7772" w:rsidRPr="005C7772">
              <w:rPr>
                <w:rFonts w:ascii="Palatino Linotype" w:hAnsi="Palatino Linotype" w:cs="Arial"/>
                <w:i/>
                <w:sz w:val="20"/>
              </w:rPr>
              <w:t xml:space="preserve">En respuesta a su solicitud de información 00712/OASMETEPEC/IP/2022, </w:t>
            </w:r>
            <w:r w:rsidR="005C7772" w:rsidRPr="005C7772">
              <w:rPr>
                <w:rFonts w:ascii="Palatino Linotype" w:hAnsi="Palatino Linotype" w:cs="Arial"/>
                <w:b/>
                <w:i/>
                <w:sz w:val="20"/>
              </w:rPr>
              <w:t xml:space="preserve">informo a usted que en fecha 01 de enero del 2022 fue día inhábil. </w:t>
            </w:r>
            <w:r w:rsidR="005C7772" w:rsidRPr="005C7772">
              <w:rPr>
                <w:rFonts w:ascii="Palatino Linotype" w:hAnsi="Palatino Linotype" w:cs="Arial"/>
                <w:i/>
                <w:sz w:val="20"/>
              </w:rPr>
              <w:t>Saludos Cordiales</w:t>
            </w:r>
            <w:r w:rsidRPr="00DA2E05">
              <w:rPr>
                <w:rFonts w:ascii="Palatino Linotype" w:hAnsi="Palatino Linotype" w:cs="Arial"/>
                <w:i/>
                <w:sz w:val="20"/>
              </w:rPr>
              <w:t>” (Sic).</w:t>
            </w:r>
          </w:p>
        </w:tc>
      </w:tr>
      <w:tr w:rsidR="00DF5867" w:rsidRPr="000B61B4" w14:paraId="1B11C720" w14:textId="77777777" w:rsidTr="007E3593">
        <w:trPr>
          <w:trHeight w:val="410"/>
        </w:trPr>
        <w:tc>
          <w:tcPr>
            <w:tcW w:w="3256" w:type="dxa"/>
            <w:vAlign w:val="center"/>
          </w:tcPr>
          <w:p w14:paraId="6CF7A801" w14:textId="3539F41C" w:rsidR="00DF5867" w:rsidRPr="00F65B7D" w:rsidRDefault="00DF5867" w:rsidP="005C7772">
            <w:pPr>
              <w:jc w:val="center"/>
              <w:rPr>
                <w:rFonts w:ascii="Palatino Linotype" w:hAnsi="Palatino Linotype" w:cs="Arial"/>
                <w:b/>
              </w:rPr>
            </w:pPr>
            <w:r w:rsidRPr="00B20A7A">
              <w:rPr>
                <w:rFonts w:ascii="Palatino Linotype" w:hAnsi="Palatino Linotype" w:cs="Arial"/>
                <w:b/>
              </w:rPr>
              <w:t>0</w:t>
            </w:r>
            <w:r w:rsidR="005C7772">
              <w:rPr>
                <w:rFonts w:ascii="Palatino Linotype" w:hAnsi="Palatino Linotype" w:cs="Arial"/>
                <w:b/>
              </w:rPr>
              <w:t>0727</w:t>
            </w:r>
            <w:r w:rsidRPr="00B20A7A">
              <w:rPr>
                <w:rFonts w:ascii="Palatino Linotype" w:hAnsi="Palatino Linotype" w:cs="Arial"/>
                <w:b/>
              </w:rPr>
              <w:t>/</w:t>
            </w:r>
            <w:r w:rsidR="005C7772">
              <w:rPr>
                <w:rFonts w:ascii="Palatino Linotype" w:hAnsi="Palatino Linotype" w:cs="Arial"/>
                <w:b/>
              </w:rPr>
              <w:t>OAS</w:t>
            </w:r>
            <w:r w:rsidRPr="00B20A7A">
              <w:rPr>
                <w:rFonts w:ascii="Palatino Linotype" w:hAnsi="Palatino Linotype" w:cs="Arial"/>
                <w:b/>
              </w:rPr>
              <w:t>METEPEC/IP/2022</w:t>
            </w:r>
          </w:p>
        </w:tc>
        <w:tc>
          <w:tcPr>
            <w:tcW w:w="5806" w:type="dxa"/>
          </w:tcPr>
          <w:p w14:paraId="73F50D72" w14:textId="735D9217" w:rsidR="00DF5867" w:rsidRDefault="00DF5867" w:rsidP="007E3593">
            <w:pPr>
              <w:jc w:val="both"/>
              <w:rPr>
                <w:rFonts w:ascii="Palatino Linotype" w:hAnsi="Palatino Linotype" w:cs="Arial"/>
                <w:i/>
                <w:sz w:val="20"/>
              </w:rPr>
            </w:pPr>
            <w:r w:rsidRPr="00DA2E05">
              <w:rPr>
                <w:rFonts w:ascii="Palatino Linotype" w:hAnsi="Palatino Linotype" w:cs="Arial"/>
                <w:i/>
                <w:sz w:val="20"/>
              </w:rPr>
              <w:t>“</w:t>
            </w:r>
            <w:r w:rsidR="005C7772" w:rsidRPr="005C7772">
              <w:rPr>
                <w:rFonts w:ascii="Palatino Linotype" w:hAnsi="Palatino Linotype" w:cs="Arial"/>
                <w:i/>
                <w:sz w:val="20"/>
              </w:rPr>
              <w:t xml:space="preserve">En respuesta a su solicitud de información 00727/OASMETEPEC/IP/2022, </w:t>
            </w:r>
            <w:r w:rsidR="005C7772" w:rsidRPr="00F10F84">
              <w:rPr>
                <w:rFonts w:ascii="Palatino Linotype" w:hAnsi="Palatino Linotype" w:cs="Arial"/>
                <w:b/>
                <w:i/>
                <w:sz w:val="20"/>
              </w:rPr>
              <w:t>informo a usted que en fecha 16 de enero del 2022 fue día inhábil.</w:t>
            </w:r>
            <w:r w:rsidR="005C7772" w:rsidRPr="005C7772">
              <w:rPr>
                <w:rFonts w:ascii="Palatino Linotype" w:hAnsi="Palatino Linotype" w:cs="Arial"/>
                <w:i/>
                <w:sz w:val="20"/>
              </w:rPr>
              <w:t xml:space="preserve"> Saludos Cordiales</w:t>
            </w:r>
            <w:r w:rsidRPr="00DA2E05">
              <w:rPr>
                <w:rFonts w:ascii="Palatino Linotype" w:hAnsi="Palatino Linotype" w:cs="Arial"/>
                <w:i/>
                <w:sz w:val="20"/>
              </w:rPr>
              <w:t>” (Sic).</w:t>
            </w:r>
          </w:p>
        </w:tc>
      </w:tr>
      <w:tr w:rsidR="00DF5867" w:rsidRPr="000B61B4" w14:paraId="1FA2CA4D" w14:textId="77777777" w:rsidTr="007E3593">
        <w:trPr>
          <w:trHeight w:val="410"/>
        </w:trPr>
        <w:tc>
          <w:tcPr>
            <w:tcW w:w="3256" w:type="dxa"/>
            <w:vAlign w:val="center"/>
          </w:tcPr>
          <w:p w14:paraId="1410E215" w14:textId="2A4166B6" w:rsidR="00DF5867" w:rsidRPr="00F65B7D" w:rsidRDefault="00DF5867" w:rsidP="005C7772">
            <w:pPr>
              <w:jc w:val="center"/>
              <w:rPr>
                <w:rFonts w:ascii="Palatino Linotype" w:hAnsi="Palatino Linotype" w:cs="Arial"/>
                <w:b/>
              </w:rPr>
            </w:pPr>
            <w:r w:rsidRPr="00B20A7A">
              <w:rPr>
                <w:rFonts w:ascii="Palatino Linotype" w:hAnsi="Palatino Linotype" w:cs="Arial"/>
                <w:b/>
              </w:rPr>
              <w:t>0</w:t>
            </w:r>
            <w:r w:rsidR="005C7772">
              <w:rPr>
                <w:rFonts w:ascii="Palatino Linotype" w:hAnsi="Palatino Linotype" w:cs="Arial"/>
                <w:b/>
              </w:rPr>
              <w:t>0733</w:t>
            </w:r>
            <w:r w:rsidRPr="00B20A7A">
              <w:rPr>
                <w:rFonts w:ascii="Palatino Linotype" w:hAnsi="Palatino Linotype" w:cs="Arial"/>
                <w:b/>
              </w:rPr>
              <w:t>/</w:t>
            </w:r>
            <w:r w:rsidR="005C7772">
              <w:rPr>
                <w:rFonts w:ascii="Palatino Linotype" w:hAnsi="Palatino Linotype" w:cs="Arial"/>
                <w:b/>
              </w:rPr>
              <w:t>OAS</w:t>
            </w:r>
            <w:r w:rsidRPr="00B20A7A">
              <w:rPr>
                <w:rFonts w:ascii="Palatino Linotype" w:hAnsi="Palatino Linotype" w:cs="Arial"/>
                <w:b/>
              </w:rPr>
              <w:t>METEPEC/IP/2022</w:t>
            </w:r>
          </w:p>
        </w:tc>
        <w:tc>
          <w:tcPr>
            <w:tcW w:w="5806" w:type="dxa"/>
          </w:tcPr>
          <w:p w14:paraId="66BDEFBB" w14:textId="4A0DBEFE" w:rsidR="00DF5867" w:rsidRDefault="00DF5867" w:rsidP="005C7772">
            <w:pPr>
              <w:jc w:val="both"/>
              <w:rPr>
                <w:rFonts w:ascii="Palatino Linotype" w:hAnsi="Palatino Linotype" w:cs="Arial"/>
                <w:i/>
                <w:sz w:val="20"/>
              </w:rPr>
            </w:pPr>
            <w:r w:rsidRPr="00DA2E05">
              <w:rPr>
                <w:rFonts w:ascii="Palatino Linotype" w:hAnsi="Palatino Linotype" w:cs="Arial"/>
                <w:i/>
                <w:sz w:val="20"/>
              </w:rPr>
              <w:t>“</w:t>
            </w:r>
            <w:r w:rsidR="005C7772" w:rsidRPr="005C7772">
              <w:rPr>
                <w:rFonts w:ascii="Palatino Linotype" w:hAnsi="Palatino Linotype" w:cs="Arial"/>
                <w:i/>
                <w:sz w:val="20"/>
              </w:rPr>
              <w:t>En respuesta a su solicitud de información 00733/OASMETEPEC/IP/2022</w:t>
            </w:r>
            <w:r w:rsidR="005C7772" w:rsidRPr="00F10F84">
              <w:rPr>
                <w:rFonts w:ascii="Palatino Linotype" w:hAnsi="Palatino Linotype" w:cs="Arial"/>
                <w:b/>
                <w:i/>
                <w:sz w:val="20"/>
              </w:rPr>
              <w:t xml:space="preserve">, informo a usted que en fecha 22 de enero del 2022 fue día inhábil. </w:t>
            </w:r>
            <w:r w:rsidR="005C7772" w:rsidRPr="005C7772">
              <w:rPr>
                <w:rFonts w:ascii="Palatino Linotype" w:hAnsi="Palatino Linotype" w:cs="Arial"/>
                <w:i/>
                <w:sz w:val="20"/>
              </w:rPr>
              <w:t>Saludos Cordiales</w:t>
            </w:r>
            <w:r w:rsidRPr="00DA2E05">
              <w:rPr>
                <w:rFonts w:ascii="Palatino Linotype" w:hAnsi="Palatino Linotype" w:cs="Arial"/>
                <w:i/>
                <w:sz w:val="20"/>
              </w:rPr>
              <w:t>” (Sic).</w:t>
            </w:r>
          </w:p>
        </w:tc>
      </w:tr>
      <w:tr w:rsidR="00DF5867" w:rsidRPr="000B61B4" w14:paraId="3CD1C923" w14:textId="77777777" w:rsidTr="007E3593">
        <w:trPr>
          <w:trHeight w:val="410"/>
        </w:trPr>
        <w:tc>
          <w:tcPr>
            <w:tcW w:w="3256" w:type="dxa"/>
            <w:vAlign w:val="center"/>
          </w:tcPr>
          <w:p w14:paraId="4337BEFE" w14:textId="109BDEC9" w:rsidR="00DF5867" w:rsidRPr="00F65B7D" w:rsidRDefault="00DF5867" w:rsidP="005C7772">
            <w:pPr>
              <w:jc w:val="center"/>
              <w:rPr>
                <w:rFonts w:ascii="Palatino Linotype" w:hAnsi="Palatino Linotype" w:cs="Arial"/>
                <w:b/>
              </w:rPr>
            </w:pPr>
            <w:r w:rsidRPr="00B20A7A">
              <w:rPr>
                <w:rFonts w:ascii="Palatino Linotype" w:hAnsi="Palatino Linotype" w:cs="Arial"/>
                <w:b/>
              </w:rPr>
              <w:t>00</w:t>
            </w:r>
            <w:r w:rsidR="005C7772">
              <w:rPr>
                <w:rFonts w:ascii="Palatino Linotype" w:hAnsi="Palatino Linotype" w:cs="Arial"/>
                <w:b/>
              </w:rPr>
              <w:t>734</w:t>
            </w:r>
            <w:r w:rsidRPr="00B20A7A">
              <w:rPr>
                <w:rFonts w:ascii="Palatino Linotype" w:hAnsi="Palatino Linotype" w:cs="Arial"/>
                <w:b/>
              </w:rPr>
              <w:t>/</w:t>
            </w:r>
            <w:r w:rsidR="005C7772">
              <w:rPr>
                <w:rFonts w:ascii="Palatino Linotype" w:hAnsi="Palatino Linotype" w:cs="Arial"/>
                <w:b/>
              </w:rPr>
              <w:t>OAS</w:t>
            </w:r>
            <w:r w:rsidRPr="00B20A7A">
              <w:rPr>
                <w:rFonts w:ascii="Palatino Linotype" w:hAnsi="Palatino Linotype" w:cs="Arial"/>
                <w:b/>
              </w:rPr>
              <w:t>METEPEC/IP/2022</w:t>
            </w:r>
          </w:p>
        </w:tc>
        <w:tc>
          <w:tcPr>
            <w:tcW w:w="5806" w:type="dxa"/>
          </w:tcPr>
          <w:p w14:paraId="4CA6FA01" w14:textId="2054E6BC" w:rsidR="00DF5867" w:rsidRDefault="00DF5867" w:rsidP="005C7772">
            <w:pPr>
              <w:jc w:val="both"/>
              <w:rPr>
                <w:rFonts w:ascii="Palatino Linotype" w:hAnsi="Palatino Linotype" w:cs="Arial"/>
                <w:i/>
                <w:sz w:val="20"/>
              </w:rPr>
            </w:pPr>
            <w:r w:rsidRPr="00DA2E05">
              <w:rPr>
                <w:rFonts w:ascii="Palatino Linotype" w:hAnsi="Palatino Linotype" w:cs="Arial"/>
                <w:i/>
                <w:sz w:val="20"/>
              </w:rPr>
              <w:t>“</w:t>
            </w:r>
            <w:r w:rsidR="005C7772" w:rsidRPr="005C7772">
              <w:rPr>
                <w:rFonts w:ascii="Palatino Linotype" w:hAnsi="Palatino Linotype" w:cs="Arial"/>
                <w:i/>
                <w:sz w:val="20"/>
              </w:rPr>
              <w:t xml:space="preserve">En respuesta a su solicitud de información 00734/OASMETEPEC/IP/2022, </w:t>
            </w:r>
            <w:r w:rsidR="005C7772" w:rsidRPr="00F10F84">
              <w:rPr>
                <w:rFonts w:ascii="Palatino Linotype" w:hAnsi="Palatino Linotype" w:cs="Arial"/>
                <w:b/>
                <w:i/>
                <w:sz w:val="20"/>
              </w:rPr>
              <w:t>informo a usted que en fecha 23 de enero del 2022 fue día inhábil.</w:t>
            </w:r>
            <w:r w:rsidR="005C7772" w:rsidRPr="005C7772">
              <w:rPr>
                <w:rFonts w:ascii="Palatino Linotype" w:hAnsi="Palatino Linotype" w:cs="Arial"/>
                <w:i/>
                <w:sz w:val="20"/>
              </w:rPr>
              <w:t xml:space="preserve"> Saludos Cordiales</w:t>
            </w:r>
            <w:r w:rsidRPr="00DA2E05">
              <w:rPr>
                <w:rFonts w:ascii="Palatino Linotype" w:hAnsi="Palatino Linotype" w:cs="Arial"/>
                <w:i/>
                <w:sz w:val="20"/>
              </w:rPr>
              <w:t>” (Sic).</w:t>
            </w:r>
          </w:p>
        </w:tc>
      </w:tr>
      <w:tr w:rsidR="00DF5867" w:rsidRPr="000B61B4" w14:paraId="14490E16" w14:textId="77777777" w:rsidTr="007E3593">
        <w:trPr>
          <w:trHeight w:val="410"/>
        </w:trPr>
        <w:tc>
          <w:tcPr>
            <w:tcW w:w="3256" w:type="dxa"/>
            <w:vAlign w:val="center"/>
          </w:tcPr>
          <w:p w14:paraId="571E1636" w14:textId="23770754" w:rsidR="00DF5867" w:rsidRPr="00F65B7D" w:rsidRDefault="00DF5867" w:rsidP="005C7772">
            <w:pPr>
              <w:jc w:val="center"/>
              <w:rPr>
                <w:rFonts w:ascii="Palatino Linotype" w:hAnsi="Palatino Linotype" w:cs="Arial"/>
                <w:b/>
              </w:rPr>
            </w:pPr>
            <w:r w:rsidRPr="00B20A7A">
              <w:rPr>
                <w:rFonts w:ascii="Palatino Linotype" w:hAnsi="Palatino Linotype" w:cs="Arial"/>
                <w:b/>
              </w:rPr>
              <w:t>0</w:t>
            </w:r>
            <w:r w:rsidR="005C7772">
              <w:rPr>
                <w:rFonts w:ascii="Palatino Linotype" w:hAnsi="Palatino Linotype" w:cs="Arial"/>
                <w:b/>
              </w:rPr>
              <w:t>0</w:t>
            </w:r>
            <w:r w:rsidRPr="00B20A7A">
              <w:rPr>
                <w:rFonts w:ascii="Palatino Linotype" w:hAnsi="Palatino Linotype" w:cs="Arial"/>
                <w:b/>
              </w:rPr>
              <w:t>7</w:t>
            </w:r>
            <w:r w:rsidR="005C7772">
              <w:rPr>
                <w:rFonts w:ascii="Palatino Linotype" w:hAnsi="Palatino Linotype" w:cs="Arial"/>
                <w:b/>
              </w:rPr>
              <w:t>40</w:t>
            </w:r>
            <w:r w:rsidRPr="00B20A7A">
              <w:rPr>
                <w:rFonts w:ascii="Palatino Linotype" w:hAnsi="Palatino Linotype" w:cs="Arial"/>
                <w:b/>
              </w:rPr>
              <w:t>/DIFMETEPEC/IP/2022</w:t>
            </w:r>
          </w:p>
        </w:tc>
        <w:tc>
          <w:tcPr>
            <w:tcW w:w="5806" w:type="dxa"/>
          </w:tcPr>
          <w:p w14:paraId="3846EEEF" w14:textId="283B8C2F" w:rsidR="00DF5867" w:rsidRDefault="00DF5867" w:rsidP="005C7772">
            <w:pPr>
              <w:jc w:val="both"/>
              <w:rPr>
                <w:rFonts w:ascii="Palatino Linotype" w:hAnsi="Palatino Linotype" w:cs="Arial"/>
                <w:i/>
                <w:sz w:val="20"/>
              </w:rPr>
            </w:pPr>
            <w:r w:rsidRPr="00DA2E05">
              <w:rPr>
                <w:rFonts w:ascii="Palatino Linotype" w:hAnsi="Palatino Linotype" w:cs="Arial"/>
                <w:i/>
                <w:sz w:val="20"/>
              </w:rPr>
              <w:t>“</w:t>
            </w:r>
            <w:r w:rsidR="005C7772" w:rsidRPr="005C7772">
              <w:rPr>
                <w:rFonts w:ascii="Palatino Linotype" w:hAnsi="Palatino Linotype" w:cs="Arial"/>
                <w:i/>
                <w:sz w:val="20"/>
              </w:rPr>
              <w:t xml:space="preserve">En respuesta a su solicitud de información 00740/OASMETEPEC/IP/2022, </w:t>
            </w:r>
            <w:r w:rsidR="005C7772" w:rsidRPr="00F10F84">
              <w:rPr>
                <w:rFonts w:ascii="Palatino Linotype" w:hAnsi="Palatino Linotype" w:cs="Arial"/>
                <w:b/>
                <w:i/>
                <w:sz w:val="20"/>
              </w:rPr>
              <w:t>informo a usted que en fecha 29 de enero del 2022 fue día inhábil</w:t>
            </w:r>
            <w:r w:rsidR="005C7772" w:rsidRPr="005C7772">
              <w:rPr>
                <w:rFonts w:ascii="Palatino Linotype" w:hAnsi="Palatino Linotype" w:cs="Arial"/>
                <w:i/>
                <w:sz w:val="20"/>
              </w:rPr>
              <w:t>. Saludos Cordiales</w:t>
            </w:r>
            <w:r w:rsidRPr="00DA2E05">
              <w:rPr>
                <w:rFonts w:ascii="Palatino Linotype" w:hAnsi="Palatino Linotype" w:cs="Arial"/>
                <w:i/>
                <w:sz w:val="20"/>
              </w:rPr>
              <w:t>” (Sic).</w:t>
            </w:r>
          </w:p>
        </w:tc>
      </w:tr>
      <w:tr w:rsidR="00DF5867" w:rsidRPr="000B61B4" w14:paraId="0F4FFCA3" w14:textId="77777777" w:rsidTr="007E3593">
        <w:trPr>
          <w:trHeight w:val="410"/>
        </w:trPr>
        <w:tc>
          <w:tcPr>
            <w:tcW w:w="3256" w:type="dxa"/>
            <w:vAlign w:val="center"/>
          </w:tcPr>
          <w:p w14:paraId="51AE0B80" w14:textId="140AA754" w:rsidR="00DF5867" w:rsidRPr="00F65B7D" w:rsidRDefault="00DF5867" w:rsidP="007E3593">
            <w:pPr>
              <w:jc w:val="center"/>
              <w:rPr>
                <w:rFonts w:ascii="Palatino Linotype" w:hAnsi="Palatino Linotype" w:cs="Arial"/>
                <w:b/>
              </w:rPr>
            </w:pPr>
            <w:r w:rsidRPr="00B20A7A">
              <w:rPr>
                <w:rFonts w:ascii="Palatino Linotype" w:hAnsi="Palatino Linotype" w:cs="Arial"/>
                <w:b/>
              </w:rPr>
              <w:lastRenderedPageBreak/>
              <w:t>00</w:t>
            </w:r>
            <w:r w:rsidR="007E3593">
              <w:rPr>
                <w:rFonts w:ascii="Palatino Linotype" w:hAnsi="Palatino Linotype" w:cs="Arial"/>
                <w:b/>
              </w:rPr>
              <w:t>741</w:t>
            </w:r>
            <w:r w:rsidRPr="00B20A7A">
              <w:rPr>
                <w:rFonts w:ascii="Palatino Linotype" w:hAnsi="Palatino Linotype" w:cs="Arial"/>
                <w:b/>
              </w:rPr>
              <w:t>/</w:t>
            </w:r>
            <w:r w:rsidR="007E3593">
              <w:rPr>
                <w:rFonts w:ascii="Palatino Linotype" w:hAnsi="Palatino Linotype" w:cs="Arial"/>
                <w:b/>
              </w:rPr>
              <w:t>OAS</w:t>
            </w:r>
            <w:r w:rsidRPr="00B20A7A">
              <w:rPr>
                <w:rFonts w:ascii="Palatino Linotype" w:hAnsi="Palatino Linotype" w:cs="Arial"/>
                <w:b/>
              </w:rPr>
              <w:t>METEPEC/IP/2022</w:t>
            </w:r>
          </w:p>
        </w:tc>
        <w:tc>
          <w:tcPr>
            <w:tcW w:w="5806" w:type="dxa"/>
          </w:tcPr>
          <w:p w14:paraId="1CFC1F78" w14:textId="0BA7B148" w:rsidR="00DF5867" w:rsidRDefault="00DF5867" w:rsidP="007E3593">
            <w:pPr>
              <w:jc w:val="both"/>
              <w:rPr>
                <w:rFonts w:ascii="Palatino Linotype" w:hAnsi="Palatino Linotype" w:cs="Arial"/>
                <w:i/>
                <w:sz w:val="20"/>
              </w:rPr>
            </w:pPr>
            <w:r w:rsidRPr="00DA2E05">
              <w:rPr>
                <w:rFonts w:ascii="Palatino Linotype" w:hAnsi="Palatino Linotype" w:cs="Arial"/>
                <w:i/>
                <w:sz w:val="20"/>
              </w:rPr>
              <w:t>“</w:t>
            </w:r>
            <w:r w:rsidR="007E3593" w:rsidRPr="007E3593">
              <w:rPr>
                <w:rFonts w:ascii="Palatino Linotype" w:hAnsi="Palatino Linotype" w:cs="Arial"/>
                <w:i/>
                <w:sz w:val="20"/>
              </w:rPr>
              <w:t xml:space="preserve">En respuesta a su solicitud de información 00741/OASMETEPEC/IP/2022, </w:t>
            </w:r>
            <w:r w:rsidR="007E3593" w:rsidRPr="00F10F84">
              <w:rPr>
                <w:rFonts w:ascii="Palatino Linotype" w:hAnsi="Palatino Linotype" w:cs="Arial"/>
                <w:b/>
                <w:i/>
                <w:sz w:val="20"/>
              </w:rPr>
              <w:t>informo a usted que en fecha 30 de enero del 2022 fue día inhábil</w:t>
            </w:r>
            <w:r w:rsidR="007E3593" w:rsidRPr="007E3593">
              <w:rPr>
                <w:rFonts w:ascii="Palatino Linotype" w:hAnsi="Palatino Linotype" w:cs="Arial"/>
                <w:i/>
                <w:sz w:val="20"/>
              </w:rPr>
              <w:t>. Saludos Cordiales</w:t>
            </w:r>
            <w:r w:rsidRPr="00DA2E05">
              <w:rPr>
                <w:rFonts w:ascii="Palatino Linotype" w:hAnsi="Palatino Linotype" w:cs="Arial"/>
                <w:i/>
                <w:sz w:val="20"/>
              </w:rPr>
              <w:t>” (Sic).</w:t>
            </w:r>
          </w:p>
        </w:tc>
      </w:tr>
      <w:tr w:rsidR="00DF5867" w:rsidRPr="000B61B4" w14:paraId="45B9328B" w14:textId="77777777" w:rsidTr="007E3593">
        <w:trPr>
          <w:trHeight w:val="410"/>
        </w:trPr>
        <w:tc>
          <w:tcPr>
            <w:tcW w:w="3256" w:type="dxa"/>
            <w:vAlign w:val="center"/>
          </w:tcPr>
          <w:p w14:paraId="0A9BBBFB" w14:textId="493C0E94" w:rsidR="00DF5867" w:rsidRPr="00F65B7D" w:rsidRDefault="00DF5867" w:rsidP="007E3593">
            <w:pPr>
              <w:jc w:val="center"/>
              <w:rPr>
                <w:rFonts w:ascii="Palatino Linotype" w:hAnsi="Palatino Linotype" w:cs="Arial"/>
                <w:b/>
              </w:rPr>
            </w:pPr>
            <w:r w:rsidRPr="00B20A7A">
              <w:rPr>
                <w:rFonts w:ascii="Palatino Linotype" w:hAnsi="Palatino Linotype" w:cs="Arial"/>
                <w:b/>
              </w:rPr>
              <w:t>0</w:t>
            </w:r>
            <w:r w:rsidR="007E3593">
              <w:rPr>
                <w:rFonts w:ascii="Palatino Linotype" w:hAnsi="Palatino Linotype" w:cs="Arial"/>
                <w:b/>
              </w:rPr>
              <w:t>0747</w:t>
            </w:r>
            <w:r w:rsidRPr="00B20A7A">
              <w:rPr>
                <w:rFonts w:ascii="Palatino Linotype" w:hAnsi="Palatino Linotype" w:cs="Arial"/>
                <w:b/>
              </w:rPr>
              <w:t>/</w:t>
            </w:r>
            <w:r w:rsidR="007E3593">
              <w:rPr>
                <w:rFonts w:ascii="Palatino Linotype" w:hAnsi="Palatino Linotype" w:cs="Arial"/>
                <w:b/>
              </w:rPr>
              <w:t>OAS</w:t>
            </w:r>
            <w:r w:rsidRPr="00B20A7A">
              <w:rPr>
                <w:rFonts w:ascii="Palatino Linotype" w:hAnsi="Palatino Linotype" w:cs="Arial"/>
                <w:b/>
              </w:rPr>
              <w:t>METEPEC/IP/2022</w:t>
            </w:r>
          </w:p>
        </w:tc>
        <w:tc>
          <w:tcPr>
            <w:tcW w:w="5806" w:type="dxa"/>
          </w:tcPr>
          <w:p w14:paraId="13873998" w14:textId="1AF60E59" w:rsidR="00DF5867" w:rsidRDefault="00DF5867" w:rsidP="007E3593">
            <w:pPr>
              <w:jc w:val="both"/>
              <w:rPr>
                <w:rFonts w:ascii="Palatino Linotype" w:hAnsi="Palatino Linotype" w:cs="Arial"/>
                <w:i/>
                <w:sz w:val="20"/>
              </w:rPr>
            </w:pPr>
            <w:r w:rsidRPr="00DA2E05">
              <w:rPr>
                <w:rFonts w:ascii="Palatino Linotype" w:hAnsi="Palatino Linotype" w:cs="Arial"/>
                <w:i/>
                <w:sz w:val="20"/>
              </w:rPr>
              <w:t>“</w:t>
            </w:r>
            <w:r w:rsidR="007E3593" w:rsidRPr="007E3593">
              <w:rPr>
                <w:rFonts w:ascii="Palatino Linotype" w:hAnsi="Palatino Linotype" w:cs="Arial"/>
                <w:i/>
                <w:sz w:val="20"/>
              </w:rPr>
              <w:t xml:space="preserve">En respuesta a su solicitud de información 00747/OASMETEPEC/IP/2022, </w:t>
            </w:r>
            <w:r w:rsidR="007E3593" w:rsidRPr="00F10F84">
              <w:rPr>
                <w:rFonts w:ascii="Palatino Linotype" w:hAnsi="Palatino Linotype" w:cs="Arial"/>
                <w:b/>
                <w:i/>
                <w:sz w:val="20"/>
              </w:rPr>
              <w:t>informo a usted que en fecha 05 de febrero del 2022 fue día inhábil</w:t>
            </w:r>
            <w:r w:rsidR="007E3593" w:rsidRPr="007E3593">
              <w:rPr>
                <w:rFonts w:ascii="Palatino Linotype" w:hAnsi="Palatino Linotype" w:cs="Arial"/>
                <w:i/>
                <w:sz w:val="20"/>
              </w:rPr>
              <w:t>. Saludos Cordiales</w:t>
            </w:r>
            <w:r w:rsidRPr="00DA2E05">
              <w:rPr>
                <w:rFonts w:ascii="Palatino Linotype" w:hAnsi="Palatino Linotype" w:cs="Arial"/>
                <w:i/>
                <w:sz w:val="20"/>
              </w:rPr>
              <w:t>” (Sic).</w:t>
            </w:r>
          </w:p>
        </w:tc>
      </w:tr>
      <w:tr w:rsidR="00DF5867" w:rsidRPr="000B61B4" w14:paraId="051821DC" w14:textId="77777777" w:rsidTr="007E3593">
        <w:trPr>
          <w:trHeight w:val="410"/>
        </w:trPr>
        <w:tc>
          <w:tcPr>
            <w:tcW w:w="3256" w:type="dxa"/>
            <w:vAlign w:val="center"/>
          </w:tcPr>
          <w:p w14:paraId="6CD4CC6B" w14:textId="17791277" w:rsidR="00DF5867" w:rsidRPr="00F65B7D" w:rsidRDefault="00DF5867" w:rsidP="007E3593">
            <w:pPr>
              <w:jc w:val="center"/>
              <w:rPr>
                <w:rFonts w:ascii="Palatino Linotype" w:hAnsi="Palatino Linotype" w:cs="Arial"/>
                <w:b/>
              </w:rPr>
            </w:pPr>
            <w:r w:rsidRPr="00B20A7A">
              <w:rPr>
                <w:rFonts w:ascii="Palatino Linotype" w:hAnsi="Palatino Linotype" w:cs="Arial"/>
                <w:b/>
              </w:rPr>
              <w:t>00</w:t>
            </w:r>
            <w:r w:rsidR="007E3593">
              <w:rPr>
                <w:rFonts w:ascii="Palatino Linotype" w:hAnsi="Palatino Linotype" w:cs="Arial"/>
                <w:b/>
              </w:rPr>
              <w:t>748</w:t>
            </w:r>
            <w:r w:rsidRPr="00B20A7A">
              <w:rPr>
                <w:rFonts w:ascii="Palatino Linotype" w:hAnsi="Palatino Linotype" w:cs="Arial"/>
                <w:b/>
              </w:rPr>
              <w:t>/DIFMETEPEC/IP/202</w:t>
            </w:r>
            <w:r>
              <w:rPr>
                <w:rFonts w:ascii="Palatino Linotype" w:hAnsi="Palatino Linotype" w:cs="Arial"/>
                <w:b/>
              </w:rPr>
              <w:t>2</w:t>
            </w:r>
          </w:p>
        </w:tc>
        <w:tc>
          <w:tcPr>
            <w:tcW w:w="5806" w:type="dxa"/>
          </w:tcPr>
          <w:p w14:paraId="3AB3217A" w14:textId="53CB73B8" w:rsidR="00DF5867" w:rsidRDefault="00DF5867" w:rsidP="007E3593">
            <w:pPr>
              <w:jc w:val="both"/>
              <w:rPr>
                <w:rFonts w:ascii="Palatino Linotype" w:hAnsi="Palatino Linotype" w:cs="Arial"/>
                <w:i/>
                <w:sz w:val="20"/>
              </w:rPr>
            </w:pPr>
            <w:r w:rsidRPr="00DA2E05">
              <w:rPr>
                <w:rFonts w:ascii="Palatino Linotype" w:hAnsi="Palatino Linotype" w:cs="Arial"/>
                <w:i/>
                <w:sz w:val="20"/>
              </w:rPr>
              <w:t>“</w:t>
            </w:r>
            <w:r w:rsidR="007E3593" w:rsidRPr="007E3593">
              <w:rPr>
                <w:rFonts w:ascii="Palatino Linotype" w:hAnsi="Palatino Linotype" w:cs="Arial"/>
                <w:i/>
                <w:sz w:val="20"/>
              </w:rPr>
              <w:t xml:space="preserve">En respuesta a su solicitud de información 00748/OASMETEPEC/IP/2022, </w:t>
            </w:r>
            <w:r w:rsidR="007E3593" w:rsidRPr="00F10F84">
              <w:rPr>
                <w:rFonts w:ascii="Palatino Linotype" w:hAnsi="Palatino Linotype" w:cs="Arial"/>
                <w:b/>
                <w:i/>
                <w:sz w:val="20"/>
              </w:rPr>
              <w:t>informo a usted que en fecha 06 de febrero del 2022 fue día inhábil</w:t>
            </w:r>
            <w:r w:rsidR="007E3593" w:rsidRPr="007E3593">
              <w:rPr>
                <w:rFonts w:ascii="Palatino Linotype" w:hAnsi="Palatino Linotype" w:cs="Arial"/>
                <w:i/>
                <w:sz w:val="20"/>
              </w:rPr>
              <w:t>. Saludos Cordiales</w:t>
            </w:r>
            <w:r w:rsidRPr="00DA2E05">
              <w:rPr>
                <w:rFonts w:ascii="Palatino Linotype" w:hAnsi="Palatino Linotype" w:cs="Arial"/>
                <w:i/>
                <w:sz w:val="20"/>
              </w:rPr>
              <w:t>” (Sic).</w:t>
            </w:r>
          </w:p>
        </w:tc>
      </w:tr>
      <w:tr w:rsidR="00DF5867" w:rsidRPr="000B61B4" w14:paraId="598426B3" w14:textId="77777777" w:rsidTr="007E3593">
        <w:trPr>
          <w:trHeight w:val="410"/>
        </w:trPr>
        <w:tc>
          <w:tcPr>
            <w:tcW w:w="3256" w:type="dxa"/>
            <w:vAlign w:val="center"/>
          </w:tcPr>
          <w:p w14:paraId="09D7B4EA" w14:textId="6150B9FC" w:rsidR="00DF5867" w:rsidRPr="00F65B7D" w:rsidRDefault="00DF5867" w:rsidP="007E3593">
            <w:pPr>
              <w:jc w:val="center"/>
              <w:rPr>
                <w:rFonts w:ascii="Palatino Linotype" w:hAnsi="Palatino Linotype" w:cs="Arial"/>
                <w:b/>
              </w:rPr>
            </w:pPr>
            <w:bookmarkStart w:id="5" w:name="_Hlk104466463"/>
            <w:r w:rsidRPr="00B20A7A">
              <w:rPr>
                <w:rFonts w:ascii="Palatino Linotype" w:hAnsi="Palatino Linotype" w:cs="Arial"/>
                <w:b/>
              </w:rPr>
              <w:t>00</w:t>
            </w:r>
            <w:r w:rsidR="007E3593">
              <w:rPr>
                <w:rFonts w:ascii="Palatino Linotype" w:hAnsi="Palatino Linotype" w:cs="Arial"/>
                <w:b/>
              </w:rPr>
              <w:t>754</w:t>
            </w:r>
            <w:r w:rsidRPr="00B20A7A">
              <w:rPr>
                <w:rFonts w:ascii="Palatino Linotype" w:hAnsi="Palatino Linotype" w:cs="Arial"/>
                <w:b/>
              </w:rPr>
              <w:t>/</w:t>
            </w:r>
            <w:r w:rsidR="007E3593">
              <w:rPr>
                <w:rFonts w:ascii="Palatino Linotype" w:hAnsi="Palatino Linotype" w:cs="Arial"/>
                <w:b/>
              </w:rPr>
              <w:t>OAS</w:t>
            </w:r>
            <w:r w:rsidRPr="00B20A7A">
              <w:rPr>
                <w:rFonts w:ascii="Palatino Linotype" w:hAnsi="Palatino Linotype" w:cs="Arial"/>
                <w:b/>
              </w:rPr>
              <w:t>METEPEC/IP/2022</w:t>
            </w:r>
            <w:bookmarkEnd w:id="5"/>
          </w:p>
        </w:tc>
        <w:tc>
          <w:tcPr>
            <w:tcW w:w="5806" w:type="dxa"/>
          </w:tcPr>
          <w:p w14:paraId="33442D21" w14:textId="5C6878EA" w:rsidR="00DF5867" w:rsidRDefault="00DF5867" w:rsidP="007E3593">
            <w:pPr>
              <w:jc w:val="both"/>
              <w:rPr>
                <w:rFonts w:ascii="Palatino Linotype" w:hAnsi="Palatino Linotype" w:cs="Arial"/>
                <w:i/>
                <w:sz w:val="20"/>
              </w:rPr>
            </w:pPr>
            <w:r w:rsidRPr="00DA2E05">
              <w:rPr>
                <w:rFonts w:ascii="Palatino Linotype" w:hAnsi="Palatino Linotype" w:cs="Arial"/>
                <w:i/>
                <w:sz w:val="20"/>
              </w:rPr>
              <w:t>“</w:t>
            </w:r>
            <w:r w:rsidR="007E3593" w:rsidRPr="007E3593">
              <w:rPr>
                <w:rFonts w:ascii="Palatino Linotype" w:hAnsi="Palatino Linotype" w:cs="Arial"/>
                <w:i/>
                <w:sz w:val="20"/>
              </w:rPr>
              <w:t xml:space="preserve">En respuesta a su solicitud de información 00754/OASMETEPEC/IP/2022, </w:t>
            </w:r>
            <w:r w:rsidR="007E3593" w:rsidRPr="00F10F84">
              <w:rPr>
                <w:rFonts w:ascii="Palatino Linotype" w:hAnsi="Palatino Linotype" w:cs="Arial"/>
                <w:b/>
                <w:i/>
                <w:sz w:val="20"/>
              </w:rPr>
              <w:t>informo a usted que con fecha 14 de Febrero del 2022 fue día inhábil</w:t>
            </w:r>
            <w:r w:rsidR="007E3593" w:rsidRPr="007E3593">
              <w:rPr>
                <w:rFonts w:ascii="Palatino Linotype" w:hAnsi="Palatino Linotype" w:cs="Arial"/>
                <w:i/>
                <w:sz w:val="20"/>
              </w:rPr>
              <w:t>. Saludos Cordiales</w:t>
            </w:r>
            <w:r w:rsidRPr="00DA2E05">
              <w:rPr>
                <w:rFonts w:ascii="Palatino Linotype" w:hAnsi="Palatino Linotype" w:cs="Arial"/>
                <w:i/>
                <w:sz w:val="20"/>
              </w:rPr>
              <w:t>” (Sic).</w:t>
            </w:r>
          </w:p>
        </w:tc>
      </w:tr>
      <w:tr w:rsidR="007E3593" w:rsidRPr="000B61B4" w14:paraId="0E7BBCBD" w14:textId="77777777" w:rsidTr="007E3593">
        <w:trPr>
          <w:trHeight w:val="410"/>
        </w:trPr>
        <w:tc>
          <w:tcPr>
            <w:tcW w:w="3256" w:type="dxa"/>
            <w:vAlign w:val="center"/>
          </w:tcPr>
          <w:p w14:paraId="1F6D3BF0" w14:textId="4121B817" w:rsidR="007E3593" w:rsidRPr="00B20A7A" w:rsidRDefault="007E3593" w:rsidP="007E3593">
            <w:pPr>
              <w:jc w:val="center"/>
              <w:rPr>
                <w:rFonts w:ascii="Palatino Linotype" w:hAnsi="Palatino Linotype" w:cs="Arial"/>
                <w:b/>
              </w:rPr>
            </w:pPr>
            <w:r w:rsidRPr="00B20A7A">
              <w:rPr>
                <w:rFonts w:ascii="Palatino Linotype" w:hAnsi="Palatino Linotype" w:cs="Arial"/>
                <w:b/>
              </w:rPr>
              <w:t>00</w:t>
            </w:r>
            <w:r>
              <w:rPr>
                <w:rFonts w:ascii="Palatino Linotype" w:hAnsi="Palatino Linotype" w:cs="Arial"/>
                <w:b/>
              </w:rPr>
              <w:t>755</w:t>
            </w:r>
            <w:r w:rsidRPr="00B20A7A">
              <w:rPr>
                <w:rFonts w:ascii="Palatino Linotype" w:hAnsi="Palatino Linotype" w:cs="Arial"/>
                <w:b/>
              </w:rPr>
              <w:t>/</w:t>
            </w:r>
            <w:r>
              <w:rPr>
                <w:rFonts w:ascii="Palatino Linotype" w:hAnsi="Palatino Linotype" w:cs="Arial"/>
                <w:b/>
              </w:rPr>
              <w:t>OAS</w:t>
            </w:r>
            <w:r w:rsidRPr="00B20A7A">
              <w:rPr>
                <w:rFonts w:ascii="Palatino Linotype" w:hAnsi="Palatino Linotype" w:cs="Arial"/>
                <w:b/>
              </w:rPr>
              <w:t>METEPEC/IP/2022</w:t>
            </w:r>
          </w:p>
        </w:tc>
        <w:tc>
          <w:tcPr>
            <w:tcW w:w="5806" w:type="dxa"/>
          </w:tcPr>
          <w:p w14:paraId="3CA12E58" w14:textId="752A7C91" w:rsidR="007E3593" w:rsidRPr="00DA2E05" w:rsidRDefault="007E3593" w:rsidP="007E3593">
            <w:pPr>
              <w:jc w:val="both"/>
              <w:rPr>
                <w:rFonts w:ascii="Palatino Linotype" w:hAnsi="Palatino Linotype" w:cs="Arial"/>
                <w:i/>
                <w:sz w:val="20"/>
              </w:rPr>
            </w:pPr>
            <w:r w:rsidRPr="00DA2E05">
              <w:rPr>
                <w:rFonts w:ascii="Palatino Linotype" w:hAnsi="Palatino Linotype" w:cs="Arial"/>
                <w:i/>
                <w:sz w:val="20"/>
              </w:rPr>
              <w:t>“</w:t>
            </w:r>
            <w:r w:rsidRPr="007E3593">
              <w:rPr>
                <w:rFonts w:ascii="Palatino Linotype" w:hAnsi="Palatino Linotype" w:cs="Arial"/>
                <w:i/>
                <w:sz w:val="20"/>
              </w:rPr>
              <w:t xml:space="preserve">En respuesta a su solicitud de información 00755/OASMETEPEC/IP/2022, </w:t>
            </w:r>
            <w:r w:rsidRPr="00F10F84">
              <w:rPr>
                <w:rFonts w:ascii="Palatino Linotype" w:hAnsi="Palatino Linotype" w:cs="Arial"/>
                <w:b/>
                <w:i/>
                <w:sz w:val="20"/>
              </w:rPr>
              <w:t>informo a usted que con fecha 13 de Febrero del 2022 fue día inhábil</w:t>
            </w:r>
            <w:r w:rsidRPr="007E3593">
              <w:rPr>
                <w:rFonts w:ascii="Palatino Linotype" w:hAnsi="Palatino Linotype" w:cs="Arial"/>
                <w:i/>
                <w:sz w:val="20"/>
              </w:rPr>
              <w:t>. Saludos Cordiales</w:t>
            </w:r>
            <w:r w:rsidRPr="00DA2E05">
              <w:rPr>
                <w:rFonts w:ascii="Palatino Linotype" w:hAnsi="Palatino Linotype" w:cs="Arial"/>
                <w:i/>
                <w:sz w:val="20"/>
              </w:rPr>
              <w:t>” (Sic).</w:t>
            </w:r>
          </w:p>
        </w:tc>
      </w:tr>
      <w:tr w:rsidR="007E3593" w:rsidRPr="000B61B4" w14:paraId="54733821" w14:textId="77777777" w:rsidTr="007E3593">
        <w:trPr>
          <w:trHeight w:val="410"/>
        </w:trPr>
        <w:tc>
          <w:tcPr>
            <w:tcW w:w="3256" w:type="dxa"/>
            <w:vAlign w:val="center"/>
          </w:tcPr>
          <w:p w14:paraId="6114D514" w14:textId="73BF8FDB" w:rsidR="007E3593" w:rsidRPr="00B20A7A" w:rsidRDefault="007E3593" w:rsidP="007E3593">
            <w:pPr>
              <w:jc w:val="center"/>
              <w:rPr>
                <w:rFonts w:ascii="Palatino Linotype" w:hAnsi="Palatino Linotype" w:cs="Arial"/>
                <w:b/>
              </w:rPr>
            </w:pPr>
            <w:r w:rsidRPr="00B20A7A">
              <w:rPr>
                <w:rFonts w:ascii="Palatino Linotype" w:hAnsi="Palatino Linotype" w:cs="Arial"/>
                <w:b/>
              </w:rPr>
              <w:t>00</w:t>
            </w:r>
            <w:r>
              <w:rPr>
                <w:rFonts w:ascii="Palatino Linotype" w:hAnsi="Palatino Linotype" w:cs="Arial"/>
                <w:b/>
              </w:rPr>
              <w:t>824</w:t>
            </w:r>
            <w:r w:rsidRPr="00B20A7A">
              <w:rPr>
                <w:rFonts w:ascii="Palatino Linotype" w:hAnsi="Palatino Linotype" w:cs="Arial"/>
                <w:b/>
              </w:rPr>
              <w:t>/</w:t>
            </w:r>
            <w:r>
              <w:rPr>
                <w:rFonts w:ascii="Palatino Linotype" w:hAnsi="Palatino Linotype" w:cs="Arial"/>
                <w:b/>
              </w:rPr>
              <w:t>OAS</w:t>
            </w:r>
            <w:r w:rsidRPr="00B20A7A">
              <w:rPr>
                <w:rFonts w:ascii="Palatino Linotype" w:hAnsi="Palatino Linotype" w:cs="Arial"/>
                <w:b/>
              </w:rPr>
              <w:t>METEPEC/IP/2022</w:t>
            </w:r>
          </w:p>
        </w:tc>
        <w:tc>
          <w:tcPr>
            <w:tcW w:w="5806" w:type="dxa"/>
          </w:tcPr>
          <w:p w14:paraId="61DA569D" w14:textId="77777777" w:rsidR="007E3593" w:rsidRPr="007E3593" w:rsidRDefault="007E3593" w:rsidP="007E3593">
            <w:pPr>
              <w:jc w:val="both"/>
              <w:rPr>
                <w:rFonts w:ascii="Palatino Linotype" w:hAnsi="Palatino Linotype" w:cs="Arial"/>
                <w:i/>
                <w:sz w:val="20"/>
              </w:rPr>
            </w:pPr>
            <w:r w:rsidRPr="00DA2E05">
              <w:rPr>
                <w:rFonts w:ascii="Palatino Linotype" w:hAnsi="Palatino Linotype" w:cs="Arial"/>
                <w:i/>
                <w:sz w:val="20"/>
              </w:rPr>
              <w:t>“</w:t>
            </w:r>
            <w:r w:rsidRPr="007E3593">
              <w:rPr>
                <w:rFonts w:ascii="Palatino Linotype" w:hAnsi="Palatino Linotype" w:cs="Arial"/>
                <w:i/>
                <w:sz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CDE7B2D" w14:textId="5BBDE739" w:rsidR="007E3593" w:rsidRDefault="007E3593" w:rsidP="007E3593">
            <w:pPr>
              <w:jc w:val="both"/>
              <w:rPr>
                <w:rFonts w:ascii="Palatino Linotype" w:hAnsi="Palatino Linotype" w:cs="Arial"/>
                <w:i/>
                <w:sz w:val="20"/>
              </w:rPr>
            </w:pPr>
            <w:r w:rsidRPr="007E3593">
              <w:rPr>
                <w:rFonts w:ascii="Palatino Linotype" w:hAnsi="Palatino Linotype" w:cs="Arial"/>
                <w:i/>
                <w:sz w:val="20"/>
              </w:rPr>
              <w:t>se anexa respuesta a su solicitud</w:t>
            </w:r>
            <w:r w:rsidRPr="00DA2E05">
              <w:rPr>
                <w:rFonts w:ascii="Palatino Linotype" w:hAnsi="Palatino Linotype" w:cs="Arial"/>
                <w:i/>
                <w:sz w:val="20"/>
              </w:rPr>
              <w:t>” (Sic).</w:t>
            </w:r>
          </w:p>
          <w:p w14:paraId="1F5C4C40" w14:textId="77777777" w:rsidR="00F06B50" w:rsidRDefault="00F06B50" w:rsidP="007E3593">
            <w:pPr>
              <w:jc w:val="both"/>
              <w:rPr>
                <w:rFonts w:ascii="Palatino Linotype" w:hAnsi="Palatino Linotype" w:cs="Arial"/>
                <w:i/>
                <w:sz w:val="20"/>
              </w:rPr>
            </w:pPr>
          </w:p>
          <w:p w14:paraId="649BD121" w14:textId="38651284" w:rsidR="007E3593" w:rsidRDefault="007E3593" w:rsidP="00F06B50">
            <w:pPr>
              <w:jc w:val="both"/>
              <w:rPr>
                <w:rFonts w:ascii="Palatino Linotype" w:hAnsi="Palatino Linotype" w:cs="Arial"/>
                <w:sz w:val="20"/>
              </w:rPr>
            </w:pPr>
            <w:r w:rsidRPr="00F06B50">
              <w:rPr>
                <w:rFonts w:ascii="Palatino Linotype" w:hAnsi="Palatino Linotype" w:cs="Arial"/>
                <w:sz w:val="20"/>
              </w:rPr>
              <w:t xml:space="preserve">Adjuntando a su respuesta los archivos electrónicos denominados </w:t>
            </w:r>
            <w:r w:rsidR="00F06B50" w:rsidRPr="00F10F84">
              <w:rPr>
                <w:rFonts w:ascii="Palatino Linotype" w:hAnsi="Palatino Linotype" w:cs="Arial"/>
                <w:sz w:val="20"/>
              </w:rPr>
              <w:t>“respuesta 824.pdf” y “824.pdf”, los cuales contienen lo siguiente:</w:t>
            </w:r>
          </w:p>
          <w:p w14:paraId="1884220E" w14:textId="4A45DDC4" w:rsidR="00F10F84" w:rsidRDefault="00F10F84" w:rsidP="00F06B50">
            <w:pPr>
              <w:jc w:val="both"/>
              <w:rPr>
                <w:rFonts w:ascii="Palatino Linotype" w:hAnsi="Palatino Linotype" w:cs="Arial"/>
                <w:sz w:val="20"/>
              </w:rPr>
            </w:pPr>
          </w:p>
          <w:p w14:paraId="75598077" w14:textId="566CA71D" w:rsidR="00F10F84" w:rsidRPr="00F10F84" w:rsidRDefault="00F10F84" w:rsidP="00F10F84">
            <w:pPr>
              <w:pStyle w:val="Prrafodelista"/>
              <w:numPr>
                <w:ilvl w:val="0"/>
                <w:numId w:val="16"/>
              </w:numPr>
              <w:ind w:left="460" w:hanging="284"/>
              <w:jc w:val="both"/>
              <w:rPr>
                <w:rFonts w:ascii="Palatino Linotype" w:hAnsi="Palatino Linotype" w:cs="Arial"/>
                <w:sz w:val="20"/>
              </w:rPr>
            </w:pPr>
            <w:r w:rsidRPr="00F10F84">
              <w:rPr>
                <w:rFonts w:ascii="Palatino Linotype" w:hAnsi="Palatino Linotype" w:cs="Arial"/>
                <w:b/>
                <w:sz w:val="20"/>
              </w:rPr>
              <w:t>respuesta 824.pdf:</w:t>
            </w:r>
            <w:r w:rsidRPr="00F10F84">
              <w:rPr>
                <w:rFonts w:ascii="Palatino Linotype" w:hAnsi="Palatino Linotype" w:cs="Arial"/>
                <w:sz w:val="20"/>
              </w:rPr>
              <w:t xml:space="preserve"> Documento constante en una (1) foja, consistente en el oficio número OPDAPAS/UT/460/2022, de fecha veinticinco de marzo de dos mil veintidós, a través del cual la Titular de la Unidad de Transparencia informa al solicitante que se anexa la información remitida por el Subdirector de Administración.</w:t>
            </w:r>
          </w:p>
          <w:p w14:paraId="24FC061B" w14:textId="77777777" w:rsidR="00F10F84" w:rsidRDefault="00F10F84" w:rsidP="00F10F84">
            <w:pPr>
              <w:ind w:left="460" w:hanging="284"/>
              <w:jc w:val="both"/>
              <w:rPr>
                <w:rFonts w:ascii="Palatino Linotype" w:hAnsi="Palatino Linotype" w:cs="Arial"/>
                <w:sz w:val="20"/>
              </w:rPr>
            </w:pPr>
          </w:p>
          <w:p w14:paraId="1A6C557B" w14:textId="2CE61F5D" w:rsidR="00F10F84" w:rsidRPr="00F10F84" w:rsidRDefault="00F10F84" w:rsidP="00957F45">
            <w:pPr>
              <w:pStyle w:val="Prrafodelista"/>
              <w:numPr>
                <w:ilvl w:val="0"/>
                <w:numId w:val="16"/>
              </w:numPr>
              <w:ind w:left="460" w:hanging="284"/>
              <w:jc w:val="both"/>
              <w:rPr>
                <w:rFonts w:ascii="Palatino Linotype" w:hAnsi="Palatino Linotype" w:cs="Arial"/>
                <w:sz w:val="20"/>
              </w:rPr>
            </w:pPr>
            <w:r w:rsidRPr="00F10F84">
              <w:rPr>
                <w:rFonts w:ascii="Palatino Linotype" w:hAnsi="Palatino Linotype" w:cs="Arial"/>
                <w:b/>
                <w:sz w:val="20"/>
              </w:rPr>
              <w:t>824.pdf:</w:t>
            </w:r>
            <w:r w:rsidRPr="00F10F84">
              <w:rPr>
                <w:rFonts w:ascii="Palatino Linotype" w:hAnsi="Palatino Linotype" w:cs="Arial"/>
                <w:sz w:val="20"/>
              </w:rPr>
              <w:t xml:space="preserve"> Documento constante en dos (2) foja, consistente en oficio remitido por la Titular de la Unidad de Transparencia a través del cual señala que se anexa la información solicitada, así como el número de oficio OPDAPAS/SA/0202/2022, de fecha diecisiete de marzo de dos mil veintidós, a través del cual el Subdirector de Administración informa a la Titular de la Unidad de </w:t>
            </w:r>
            <w:r w:rsidRPr="00F10F84">
              <w:rPr>
                <w:rFonts w:ascii="Palatino Linotype" w:hAnsi="Palatino Linotype" w:cs="Arial"/>
                <w:sz w:val="20"/>
              </w:rPr>
              <w:lastRenderedPageBreak/>
              <w:t>Transparencia que en la fecha señalada no hubo ninguna requisición de compra solicitada por las áreas.</w:t>
            </w:r>
          </w:p>
          <w:p w14:paraId="773F5A2C" w14:textId="3EA89653" w:rsidR="00F06B50" w:rsidRPr="00F06B50" w:rsidRDefault="00F06B50" w:rsidP="00F06B50">
            <w:pPr>
              <w:jc w:val="both"/>
              <w:rPr>
                <w:rFonts w:ascii="Palatino Linotype" w:hAnsi="Palatino Linotype" w:cs="Arial"/>
                <w:sz w:val="20"/>
              </w:rPr>
            </w:pPr>
          </w:p>
        </w:tc>
      </w:tr>
      <w:tr w:rsidR="007E3593" w:rsidRPr="000B61B4" w14:paraId="6D3973F8" w14:textId="77777777" w:rsidTr="007E3593">
        <w:trPr>
          <w:trHeight w:val="410"/>
        </w:trPr>
        <w:tc>
          <w:tcPr>
            <w:tcW w:w="3256" w:type="dxa"/>
            <w:vAlign w:val="center"/>
          </w:tcPr>
          <w:p w14:paraId="05637FD0" w14:textId="57633C55" w:rsidR="007E3593" w:rsidRPr="00B20A7A" w:rsidRDefault="007E3593" w:rsidP="00F06B50">
            <w:pPr>
              <w:jc w:val="center"/>
              <w:rPr>
                <w:rFonts w:ascii="Palatino Linotype" w:hAnsi="Palatino Linotype" w:cs="Arial"/>
                <w:b/>
              </w:rPr>
            </w:pPr>
            <w:r w:rsidRPr="00B20A7A">
              <w:rPr>
                <w:rFonts w:ascii="Palatino Linotype" w:hAnsi="Palatino Linotype" w:cs="Arial"/>
                <w:b/>
              </w:rPr>
              <w:lastRenderedPageBreak/>
              <w:t>00</w:t>
            </w:r>
            <w:r w:rsidR="00F06B50">
              <w:rPr>
                <w:rFonts w:ascii="Palatino Linotype" w:hAnsi="Palatino Linotype" w:cs="Arial"/>
                <w:b/>
              </w:rPr>
              <w:t>833</w:t>
            </w:r>
            <w:r w:rsidRPr="00B20A7A">
              <w:rPr>
                <w:rFonts w:ascii="Palatino Linotype" w:hAnsi="Palatino Linotype" w:cs="Arial"/>
                <w:b/>
              </w:rPr>
              <w:t>/</w:t>
            </w:r>
            <w:r>
              <w:rPr>
                <w:rFonts w:ascii="Palatino Linotype" w:hAnsi="Palatino Linotype" w:cs="Arial"/>
                <w:b/>
              </w:rPr>
              <w:t>OAS</w:t>
            </w:r>
            <w:r w:rsidRPr="00B20A7A">
              <w:rPr>
                <w:rFonts w:ascii="Palatino Linotype" w:hAnsi="Palatino Linotype" w:cs="Arial"/>
                <w:b/>
              </w:rPr>
              <w:t>METEPEC/IP/2022</w:t>
            </w:r>
          </w:p>
        </w:tc>
        <w:tc>
          <w:tcPr>
            <w:tcW w:w="5806" w:type="dxa"/>
          </w:tcPr>
          <w:p w14:paraId="552AFD04" w14:textId="15C9DAEC" w:rsidR="007E3593" w:rsidRPr="00DA2E05" w:rsidRDefault="007E3593" w:rsidP="007E3593">
            <w:pPr>
              <w:jc w:val="both"/>
              <w:rPr>
                <w:rFonts w:ascii="Palatino Linotype" w:hAnsi="Palatino Linotype" w:cs="Arial"/>
                <w:i/>
                <w:sz w:val="20"/>
              </w:rPr>
            </w:pPr>
            <w:r w:rsidRPr="00DA2E05">
              <w:rPr>
                <w:rFonts w:ascii="Palatino Linotype" w:hAnsi="Palatino Linotype" w:cs="Arial"/>
                <w:i/>
                <w:sz w:val="20"/>
              </w:rPr>
              <w:t>“</w:t>
            </w:r>
            <w:r w:rsidR="00F06B50" w:rsidRPr="00F06B50">
              <w:rPr>
                <w:rFonts w:ascii="Palatino Linotype" w:hAnsi="Palatino Linotype" w:cs="Arial"/>
                <w:i/>
                <w:sz w:val="20"/>
              </w:rPr>
              <w:t xml:space="preserve">En respuesta a su solicitud de información 00833/OASMETEPEC/IP/2022, informo a usted </w:t>
            </w:r>
            <w:r w:rsidR="00F06B50" w:rsidRPr="00F10F84">
              <w:rPr>
                <w:rFonts w:ascii="Palatino Linotype" w:hAnsi="Palatino Linotype" w:cs="Arial"/>
                <w:b/>
                <w:i/>
                <w:sz w:val="20"/>
              </w:rPr>
              <w:t>que con fecha 29 de Febrero del 2022 no se genero información</w:t>
            </w:r>
            <w:r w:rsidR="00F06B50" w:rsidRPr="00F06B50">
              <w:rPr>
                <w:rFonts w:ascii="Palatino Linotype" w:hAnsi="Palatino Linotype" w:cs="Arial"/>
                <w:i/>
                <w:sz w:val="20"/>
              </w:rPr>
              <w:t>. Saludos Cordiales</w:t>
            </w:r>
            <w:r w:rsidRPr="00DA2E05">
              <w:rPr>
                <w:rFonts w:ascii="Palatino Linotype" w:hAnsi="Palatino Linotype" w:cs="Arial"/>
                <w:i/>
                <w:sz w:val="20"/>
              </w:rPr>
              <w:t>” (Sic).</w:t>
            </w:r>
          </w:p>
        </w:tc>
      </w:tr>
    </w:tbl>
    <w:p w14:paraId="0AE2D001" w14:textId="0218EB5A" w:rsidR="007F2D64" w:rsidRDefault="007F2D64" w:rsidP="0025170A">
      <w:pPr>
        <w:pStyle w:val="Sinespaciado"/>
        <w:rPr>
          <w:rFonts w:ascii="Palatino Linotype" w:hAnsi="Palatino Linotype"/>
          <w:sz w:val="24"/>
          <w:szCs w:val="24"/>
        </w:rPr>
      </w:pPr>
    </w:p>
    <w:bookmarkEnd w:id="3"/>
    <w:p w14:paraId="11097F70" w14:textId="77777777" w:rsidR="007F2D64" w:rsidRPr="007F2D64" w:rsidRDefault="007F2D64" w:rsidP="0025170A">
      <w:pPr>
        <w:pStyle w:val="Sinespaciado"/>
        <w:rPr>
          <w:rFonts w:ascii="Palatino Linotype" w:hAnsi="Palatino Linotype"/>
          <w:sz w:val="24"/>
          <w:szCs w:val="24"/>
        </w:rPr>
      </w:pPr>
    </w:p>
    <w:p w14:paraId="56F200D0" w14:textId="54B6C42D" w:rsidR="004E7632" w:rsidRPr="000B61B4" w:rsidRDefault="00F65B7D" w:rsidP="004E7632">
      <w:pPr>
        <w:spacing w:after="0" w:line="360" w:lineRule="auto"/>
        <w:jc w:val="both"/>
        <w:rPr>
          <w:rFonts w:ascii="Palatino Linotype" w:hAnsi="Palatino Linotype" w:cs="Arial"/>
          <w:b/>
          <w:sz w:val="28"/>
        </w:rPr>
      </w:pPr>
      <w:r>
        <w:rPr>
          <w:rFonts w:ascii="Palatino Linotype" w:hAnsi="Palatino Linotype" w:cs="Arial"/>
          <w:b/>
          <w:sz w:val="28"/>
        </w:rPr>
        <w:t>CUART</w:t>
      </w:r>
      <w:r w:rsidR="004E7632" w:rsidRPr="000B61B4">
        <w:rPr>
          <w:rFonts w:ascii="Palatino Linotype" w:hAnsi="Palatino Linotype" w:cs="Arial"/>
          <w:b/>
          <w:sz w:val="28"/>
        </w:rPr>
        <w:t xml:space="preserve">O. </w:t>
      </w:r>
      <w:r w:rsidR="004E7632" w:rsidRPr="000B61B4">
        <w:rPr>
          <w:rFonts w:ascii="Palatino Linotype" w:hAnsi="Palatino Linotype"/>
          <w:b/>
          <w:sz w:val="28"/>
        </w:rPr>
        <w:t>Del recurso de revisión.</w:t>
      </w:r>
    </w:p>
    <w:p w14:paraId="6871B72B" w14:textId="28DEBEAB" w:rsidR="00C76E1B" w:rsidRPr="007F2D64" w:rsidRDefault="004E7632" w:rsidP="0025170A">
      <w:pPr>
        <w:spacing w:after="0" w:line="360" w:lineRule="auto"/>
        <w:jc w:val="both"/>
        <w:rPr>
          <w:rFonts w:ascii="Palatino Linotype" w:hAnsi="Palatino Linotype" w:cs="Arial"/>
          <w:b/>
          <w:sz w:val="24"/>
        </w:rPr>
      </w:pPr>
      <w:r w:rsidRPr="000B61B4">
        <w:rPr>
          <w:rFonts w:ascii="Palatino Linotype" w:hAnsi="Palatino Linotype" w:cs="Arial"/>
          <w:sz w:val="24"/>
          <w:szCs w:val="24"/>
        </w:rPr>
        <w:t xml:space="preserve">Inconforme con las respuestas notificadas por </w:t>
      </w:r>
      <w:r w:rsidR="00B271F6" w:rsidRPr="00B271F6">
        <w:rPr>
          <w:rFonts w:ascii="Palatino Linotype" w:hAnsi="Palatino Linotype" w:cs="Arial"/>
          <w:sz w:val="24"/>
          <w:szCs w:val="24"/>
        </w:rPr>
        <w:t>el</w:t>
      </w:r>
      <w:r w:rsidRPr="00B271F6">
        <w:rPr>
          <w:rFonts w:ascii="Palatino Linotype" w:hAnsi="Palatino Linotype" w:cs="Arial"/>
          <w:sz w:val="24"/>
          <w:szCs w:val="24"/>
        </w:rPr>
        <w:t xml:space="preserve"> Sujeto Obligado, </w:t>
      </w:r>
      <w:r w:rsidR="00F50781" w:rsidRPr="00B271F6">
        <w:rPr>
          <w:rFonts w:ascii="Palatino Linotype" w:hAnsi="Palatino Linotype" w:cs="Arial"/>
          <w:sz w:val="24"/>
          <w:szCs w:val="24"/>
        </w:rPr>
        <w:t>l</w:t>
      </w:r>
      <w:r w:rsidR="00AD39C6" w:rsidRPr="00B271F6">
        <w:rPr>
          <w:rFonts w:ascii="Palatino Linotype" w:hAnsi="Palatino Linotype" w:cs="Arial"/>
          <w:sz w:val="24"/>
          <w:szCs w:val="24"/>
        </w:rPr>
        <w:t>a parte</w:t>
      </w:r>
      <w:r w:rsidRPr="00B271F6">
        <w:rPr>
          <w:rFonts w:ascii="Palatino Linotype" w:hAnsi="Palatino Linotype" w:cs="Arial"/>
          <w:sz w:val="24"/>
          <w:szCs w:val="24"/>
        </w:rPr>
        <w:t xml:space="preserve"> Recurrente</w:t>
      </w:r>
      <w:r w:rsidRPr="000B61B4">
        <w:rPr>
          <w:rFonts w:ascii="Palatino Linotype" w:hAnsi="Palatino Linotype" w:cs="Arial"/>
          <w:b/>
          <w:sz w:val="24"/>
          <w:szCs w:val="24"/>
        </w:rPr>
        <w:t xml:space="preserve"> </w:t>
      </w:r>
      <w:r w:rsidRPr="000B61B4">
        <w:rPr>
          <w:rFonts w:ascii="Palatino Linotype" w:hAnsi="Palatino Linotype" w:cs="Arial"/>
          <w:sz w:val="24"/>
          <w:szCs w:val="24"/>
        </w:rPr>
        <w:t xml:space="preserve">interpuso los recursos de revisión, en fecha </w:t>
      </w:r>
      <w:r w:rsidR="00B271F6">
        <w:rPr>
          <w:rFonts w:ascii="Palatino Linotype" w:hAnsi="Palatino Linotype" w:cs="Arial"/>
          <w:sz w:val="24"/>
          <w:szCs w:val="24"/>
        </w:rPr>
        <w:t>cuatro</w:t>
      </w:r>
      <w:r w:rsidR="007F2D64">
        <w:rPr>
          <w:rFonts w:ascii="Palatino Linotype" w:hAnsi="Palatino Linotype" w:cs="Arial"/>
          <w:sz w:val="24"/>
          <w:szCs w:val="24"/>
        </w:rPr>
        <w:t xml:space="preserve"> de abril</w:t>
      </w:r>
      <w:r w:rsidRPr="000B61B4">
        <w:rPr>
          <w:rFonts w:ascii="Palatino Linotype" w:hAnsi="Palatino Linotype" w:cs="Arial"/>
          <w:sz w:val="24"/>
          <w:szCs w:val="24"/>
        </w:rPr>
        <w:t xml:space="preserve"> de dos mil </w:t>
      </w:r>
      <w:r w:rsidR="00C76E1B">
        <w:rPr>
          <w:rFonts w:ascii="Palatino Linotype" w:hAnsi="Palatino Linotype" w:cs="Arial"/>
          <w:sz w:val="24"/>
          <w:szCs w:val="24"/>
        </w:rPr>
        <w:t>veintidós</w:t>
      </w:r>
      <w:r w:rsidRPr="000B61B4">
        <w:rPr>
          <w:rFonts w:ascii="Palatino Linotype" w:hAnsi="Palatino Linotype" w:cs="Arial"/>
          <w:sz w:val="24"/>
          <w:szCs w:val="24"/>
        </w:rPr>
        <w:t>, los cuales fueron registrados</w:t>
      </w:r>
      <w:r w:rsidRPr="000B61B4">
        <w:rPr>
          <w:rFonts w:ascii="Palatino Linotype" w:hAnsi="Palatino Linotype" w:cs="Arial"/>
          <w:b/>
          <w:sz w:val="24"/>
          <w:szCs w:val="24"/>
        </w:rPr>
        <w:t xml:space="preserve"> </w:t>
      </w:r>
      <w:r w:rsidRPr="000B61B4">
        <w:rPr>
          <w:rFonts w:ascii="Palatino Linotype" w:hAnsi="Palatino Linotype" w:cs="Arial"/>
          <w:sz w:val="24"/>
          <w:szCs w:val="24"/>
        </w:rPr>
        <w:t xml:space="preserve">en el sistema electrónico con los expedientes números </w:t>
      </w:r>
      <w:r w:rsidRPr="000B61B4">
        <w:rPr>
          <w:rFonts w:ascii="Palatino Linotype" w:hAnsi="Palatino Linotype" w:cs="Arial"/>
          <w:b/>
          <w:bCs/>
          <w:sz w:val="24"/>
          <w:szCs w:val="24"/>
          <w:lang w:eastAsia="es-MX"/>
        </w:rPr>
        <w:t>0</w:t>
      </w:r>
      <w:r w:rsidR="007F2D64">
        <w:rPr>
          <w:rFonts w:ascii="Palatino Linotype" w:hAnsi="Palatino Linotype" w:cs="Arial"/>
          <w:b/>
          <w:bCs/>
          <w:sz w:val="24"/>
          <w:szCs w:val="24"/>
          <w:lang w:eastAsia="es-MX"/>
        </w:rPr>
        <w:t>5</w:t>
      </w:r>
      <w:r w:rsidR="00B974BD">
        <w:rPr>
          <w:rFonts w:ascii="Palatino Linotype" w:hAnsi="Palatino Linotype" w:cs="Arial"/>
          <w:b/>
          <w:bCs/>
          <w:sz w:val="24"/>
          <w:szCs w:val="24"/>
          <w:lang w:eastAsia="es-MX"/>
        </w:rPr>
        <w:t>485</w:t>
      </w:r>
      <w:r w:rsidRPr="000B61B4">
        <w:rPr>
          <w:rFonts w:ascii="Palatino Linotype" w:hAnsi="Palatino Linotype" w:cs="Arial"/>
          <w:b/>
          <w:bCs/>
          <w:sz w:val="24"/>
          <w:szCs w:val="24"/>
          <w:lang w:eastAsia="es-MX"/>
        </w:rPr>
        <w:t>/INFOEM/IP/RR/202</w:t>
      </w:r>
      <w:r w:rsidR="00C76E1B">
        <w:rPr>
          <w:rFonts w:ascii="Palatino Linotype" w:hAnsi="Palatino Linotype" w:cs="Arial"/>
          <w:b/>
          <w:bCs/>
          <w:sz w:val="24"/>
          <w:szCs w:val="24"/>
          <w:lang w:eastAsia="es-MX"/>
        </w:rPr>
        <w:t>2</w:t>
      </w:r>
      <w:r w:rsidRPr="000B61B4">
        <w:rPr>
          <w:rFonts w:ascii="Palatino Linotype" w:hAnsi="Palatino Linotype" w:cs="Arial"/>
          <w:b/>
          <w:bCs/>
          <w:sz w:val="24"/>
          <w:szCs w:val="24"/>
          <w:lang w:eastAsia="es-MX"/>
        </w:rPr>
        <w:t xml:space="preserve"> </w:t>
      </w:r>
      <w:r w:rsidRPr="000B61B4">
        <w:rPr>
          <w:rFonts w:ascii="Palatino Linotype" w:hAnsi="Palatino Linotype" w:cs="Arial"/>
          <w:bCs/>
          <w:i/>
          <w:sz w:val="24"/>
          <w:szCs w:val="24"/>
          <w:lang w:eastAsia="es-MX"/>
        </w:rPr>
        <w:t xml:space="preserve">(para la solicitud </w:t>
      </w:r>
      <w:r w:rsidR="000567B1" w:rsidRPr="000567B1">
        <w:rPr>
          <w:rFonts w:ascii="Palatino Linotype" w:hAnsi="Palatino Linotype" w:cs="Arial"/>
          <w:i/>
          <w:sz w:val="24"/>
        </w:rPr>
        <w:t>00719/OASMETEPEC/IP/2022</w:t>
      </w:r>
      <w:r w:rsidRPr="000B61B4">
        <w:rPr>
          <w:rFonts w:ascii="Palatino Linotype" w:hAnsi="Palatino Linotype" w:cs="Arial"/>
          <w:i/>
          <w:sz w:val="24"/>
        </w:rPr>
        <w:t>)</w:t>
      </w:r>
      <w:r w:rsidRPr="000B61B4">
        <w:rPr>
          <w:rFonts w:ascii="Palatino Linotype" w:hAnsi="Palatino Linotype" w:cs="Arial"/>
          <w:sz w:val="24"/>
        </w:rPr>
        <w:t>,</w:t>
      </w:r>
      <w:r w:rsidR="007F2D64">
        <w:rPr>
          <w:rFonts w:ascii="Palatino Linotype" w:hAnsi="Palatino Linotype" w:cs="Arial"/>
          <w:b/>
          <w:sz w:val="24"/>
        </w:rPr>
        <w:t xml:space="preserve"> </w:t>
      </w:r>
      <w:r w:rsidR="007F2D64" w:rsidRPr="000B61B4">
        <w:rPr>
          <w:rFonts w:ascii="Palatino Linotype" w:hAnsi="Palatino Linotype" w:cs="Arial"/>
          <w:b/>
          <w:bCs/>
          <w:sz w:val="24"/>
          <w:szCs w:val="24"/>
          <w:lang w:eastAsia="es-MX"/>
        </w:rPr>
        <w:t>0</w:t>
      </w:r>
      <w:r w:rsidR="007F2D64">
        <w:rPr>
          <w:rFonts w:ascii="Palatino Linotype" w:hAnsi="Palatino Linotype" w:cs="Arial"/>
          <w:b/>
          <w:bCs/>
          <w:sz w:val="24"/>
          <w:szCs w:val="24"/>
          <w:lang w:eastAsia="es-MX"/>
        </w:rPr>
        <w:t>5</w:t>
      </w:r>
      <w:r w:rsidR="00B974BD">
        <w:rPr>
          <w:rFonts w:ascii="Palatino Linotype" w:hAnsi="Palatino Linotype" w:cs="Arial"/>
          <w:b/>
          <w:bCs/>
          <w:sz w:val="24"/>
          <w:szCs w:val="24"/>
          <w:lang w:eastAsia="es-MX"/>
        </w:rPr>
        <w:t>486</w:t>
      </w:r>
      <w:r w:rsidR="007F2D64" w:rsidRPr="000B61B4">
        <w:rPr>
          <w:rFonts w:ascii="Palatino Linotype" w:hAnsi="Palatino Linotype" w:cs="Arial"/>
          <w:b/>
          <w:bCs/>
          <w:sz w:val="24"/>
          <w:szCs w:val="24"/>
          <w:lang w:eastAsia="es-MX"/>
        </w:rPr>
        <w:t>/INFOEM/IP/RR/202</w:t>
      </w:r>
      <w:r w:rsidR="007F2D64">
        <w:rPr>
          <w:rFonts w:ascii="Palatino Linotype" w:hAnsi="Palatino Linotype" w:cs="Arial"/>
          <w:b/>
          <w:bCs/>
          <w:sz w:val="24"/>
          <w:szCs w:val="24"/>
          <w:lang w:eastAsia="es-MX"/>
        </w:rPr>
        <w:t>2</w:t>
      </w:r>
      <w:r w:rsidR="007F2D64" w:rsidRPr="000B61B4">
        <w:rPr>
          <w:rFonts w:ascii="Palatino Linotype" w:hAnsi="Palatino Linotype" w:cs="Arial"/>
          <w:b/>
          <w:bCs/>
          <w:sz w:val="24"/>
          <w:szCs w:val="24"/>
          <w:lang w:eastAsia="es-MX"/>
        </w:rPr>
        <w:t xml:space="preserve"> </w:t>
      </w:r>
      <w:r w:rsidR="007F2D64" w:rsidRPr="000B61B4">
        <w:rPr>
          <w:rFonts w:ascii="Palatino Linotype" w:hAnsi="Palatino Linotype" w:cs="Arial"/>
          <w:bCs/>
          <w:i/>
          <w:sz w:val="24"/>
          <w:szCs w:val="24"/>
          <w:lang w:eastAsia="es-MX"/>
        </w:rPr>
        <w:t xml:space="preserve">(para la solicitud </w:t>
      </w:r>
      <w:r w:rsidR="000567B1" w:rsidRPr="000567B1">
        <w:rPr>
          <w:rFonts w:ascii="Palatino Linotype" w:hAnsi="Palatino Linotype" w:cs="Arial"/>
          <w:i/>
          <w:sz w:val="24"/>
        </w:rPr>
        <w:t>007</w:t>
      </w:r>
      <w:r w:rsidR="000567B1">
        <w:rPr>
          <w:rFonts w:ascii="Palatino Linotype" w:hAnsi="Palatino Linotype" w:cs="Arial"/>
          <w:i/>
          <w:sz w:val="24"/>
        </w:rPr>
        <w:t>20</w:t>
      </w:r>
      <w:r w:rsidR="000567B1" w:rsidRPr="000567B1">
        <w:rPr>
          <w:rFonts w:ascii="Palatino Linotype" w:hAnsi="Palatino Linotype" w:cs="Arial"/>
          <w:i/>
          <w:sz w:val="24"/>
        </w:rPr>
        <w:t>/OASMETEPEC/IP/2022</w:t>
      </w:r>
      <w:r w:rsidR="007F2D64" w:rsidRPr="000B61B4">
        <w:rPr>
          <w:rFonts w:ascii="Palatino Linotype" w:hAnsi="Palatino Linotype" w:cs="Arial"/>
          <w:i/>
          <w:sz w:val="24"/>
        </w:rPr>
        <w:t>)</w:t>
      </w:r>
      <w:r w:rsidR="007F2D64" w:rsidRPr="000B61B4">
        <w:rPr>
          <w:rFonts w:ascii="Palatino Linotype" w:hAnsi="Palatino Linotype" w:cs="Arial"/>
          <w:sz w:val="24"/>
        </w:rPr>
        <w:t>,</w:t>
      </w:r>
      <w:r w:rsidR="007F2D64">
        <w:rPr>
          <w:rFonts w:ascii="Palatino Linotype" w:hAnsi="Palatino Linotype" w:cs="Arial"/>
          <w:sz w:val="24"/>
        </w:rPr>
        <w:t xml:space="preserve"> </w:t>
      </w:r>
      <w:r w:rsidR="007F2D64" w:rsidRPr="000B61B4">
        <w:rPr>
          <w:rFonts w:ascii="Palatino Linotype" w:hAnsi="Palatino Linotype" w:cs="Arial"/>
          <w:b/>
          <w:bCs/>
          <w:sz w:val="24"/>
          <w:szCs w:val="24"/>
          <w:lang w:eastAsia="es-MX"/>
        </w:rPr>
        <w:t>0</w:t>
      </w:r>
      <w:r w:rsidR="007F2D64">
        <w:rPr>
          <w:rFonts w:ascii="Palatino Linotype" w:hAnsi="Palatino Linotype" w:cs="Arial"/>
          <w:b/>
          <w:bCs/>
          <w:sz w:val="24"/>
          <w:szCs w:val="24"/>
          <w:lang w:eastAsia="es-MX"/>
        </w:rPr>
        <w:t>5</w:t>
      </w:r>
      <w:r w:rsidR="00B974BD">
        <w:rPr>
          <w:rFonts w:ascii="Palatino Linotype" w:hAnsi="Palatino Linotype" w:cs="Arial"/>
          <w:b/>
          <w:bCs/>
          <w:sz w:val="24"/>
          <w:szCs w:val="24"/>
          <w:lang w:eastAsia="es-MX"/>
        </w:rPr>
        <w:t>48</w:t>
      </w:r>
      <w:r w:rsidR="007F2D64">
        <w:rPr>
          <w:rFonts w:ascii="Palatino Linotype" w:hAnsi="Palatino Linotype" w:cs="Arial"/>
          <w:b/>
          <w:bCs/>
          <w:sz w:val="24"/>
          <w:szCs w:val="24"/>
          <w:lang w:eastAsia="es-MX"/>
        </w:rPr>
        <w:t>7</w:t>
      </w:r>
      <w:r w:rsidR="007F2D64" w:rsidRPr="000B61B4">
        <w:rPr>
          <w:rFonts w:ascii="Palatino Linotype" w:hAnsi="Palatino Linotype" w:cs="Arial"/>
          <w:b/>
          <w:bCs/>
          <w:sz w:val="24"/>
          <w:szCs w:val="24"/>
          <w:lang w:eastAsia="es-MX"/>
        </w:rPr>
        <w:t>/INFOEM/IP/RR/202</w:t>
      </w:r>
      <w:r w:rsidR="007F2D64">
        <w:rPr>
          <w:rFonts w:ascii="Palatino Linotype" w:hAnsi="Palatino Linotype" w:cs="Arial"/>
          <w:b/>
          <w:bCs/>
          <w:sz w:val="24"/>
          <w:szCs w:val="24"/>
          <w:lang w:eastAsia="es-MX"/>
        </w:rPr>
        <w:t>2</w:t>
      </w:r>
      <w:r w:rsidR="007F2D64" w:rsidRPr="000B61B4">
        <w:rPr>
          <w:rFonts w:ascii="Palatino Linotype" w:hAnsi="Palatino Linotype" w:cs="Arial"/>
          <w:b/>
          <w:bCs/>
          <w:sz w:val="24"/>
          <w:szCs w:val="24"/>
          <w:lang w:eastAsia="es-MX"/>
        </w:rPr>
        <w:t xml:space="preserve"> </w:t>
      </w:r>
      <w:r w:rsidR="007F2D64" w:rsidRPr="000B61B4">
        <w:rPr>
          <w:rFonts w:ascii="Palatino Linotype" w:hAnsi="Palatino Linotype" w:cs="Arial"/>
          <w:bCs/>
          <w:i/>
          <w:sz w:val="24"/>
          <w:szCs w:val="24"/>
          <w:lang w:eastAsia="es-MX"/>
        </w:rPr>
        <w:t xml:space="preserve">(para la solicitud </w:t>
      </w:r>
      <w:r w:rsidR="000567B1" w:rsidRPr="000567B1">
        <w:rPr>
          <w:rFonts w:ascii="Palatino Linotype" w:hAnsi="Palatino Linotype" w:cs="Arial"/>
          <w:i/>
          <w:sz w:val="24"/>
        </w:rPr>
        <w:t>0071</w:t>
      </w:r>
      <w:r w:rsidR="000567B1">
        <w:rPr>
          <w:rFonts w:ascii="Palatino Linotype" w:hAnsi="Palatino Linotype" w:cs="Arial"/>
          <w:i/>
          <w:sz w:val="24"/>
        </w:rPr>
        <w:t>2</w:t>
      </w:r>
      <w:r w:rsidR="000567B1" w:rsidRPr="000567B1">
        <w:rPr>
          <w:rFonts w:ascii="Palatino Linotype" w:hAnsi="Palatino Linotype" w:cs="Arial"/>
          <w:i/>
          <w:sz w:val="24"/>
        </w:rPr>
        <w:t>/OASMETEPEC/IP/2022</w:t>
      </w:r>
      <w:r w:rsidR="007F2D64" w:rsidRPr="000B61B4">
        <w:rPr>
          <w:rFonts w:ascii="Palatino Linotype" w:hAnsi="Palatino Linotype" w:cs="Arial"/>
          <w:i/>
          <w:sz w:val="24"/>
        </w:rPr>
        <w:t>)</w:t>
      </w:r>
      <w:r w:rsidR="007F2D64" w:rsidRPr="000B61B4">
        <w:rPr>
          <w:rFonts w:ascii="Palatino Linotype" w:hAnsi="Palatino Linotype" w:cs="Arial"/>
          <w:sz w:val="24"/>
        </w:rPr>
        <w:t>,</w:t>
      </w:r>
      <w:r w:rsidR="007F2D64">
        <w:rPr>
          <w:rFonts w:ascii="Palatino Linotype" w:hAnsi="Palatino Linotype" w:cs="Arial"/>
          <w:sz w:val="24"/>
        </w:rPr>
        <w:t xml:space="preserve"> </w:t>
      </w:r>
      <w:r w:rsidR="000567B1" w:rsidRPr="000B61B4">
        <w:rPr>
          <w:rFonts w:ascii="Palatino Linotype" w:hAnsi="Palatino Linotype" w:cs="Arial"/>
          <w:b/>
          <w:bCs/>
          <w:sz w:val="24"/>
          <w:szCs w:val="24"/>
          <w:lang w:eastAsia="es-MX"/>
        </w:rPr>
        <w:t>0</w:t>
      </w:r>
      <w:r w:rsidR="000567B1">
        <w:rPr>
          <w:rFonts w:ascii="Palatino Linotype" w:hAnsi="Palatino Linotype" w:cs="Arial"/>
          <w:b/>
          <w:bCs/>
          <w:sz w:val="24"/>
          <w:szCs w:val="24"/>
          <w:lang w:eastAsia="es-MX"/>
        </w:rPr>
        <w:t>5489</w:t>
      </w:r>
      <w:r w:rsidR="000567B1" w:rsidRPr="000B61B4">
        <w:rPr>
          <w:rFonts w:ascii="Palatino Linotype" w:hAnsi="Palatino Linotype" w:cs="Arial"/>
          <w:b/>
          <w:bCs/>
          <w:sz w:val="24"/>
          <w:szCs w:val="24"/>
          <w:lang w:eastAsia="es-MX"/>
        </w:rPr>
        <w:t>/INFOEM/IP/RR/202</w:t>
      </w:r>
      <w:r w:rsidR="000567B1">
        <w:rPr>
          <w:rFonts w:ascii="Palatino Linotype" w:hAnsi="Palatino Linotype" w:cs="Arial"/>
          <w:b/>
          <w:bCs/>
          <w:sz w:val="24"/>
          <w:szCs w:val="24"/>
          <w:lang w:eastAsia="es-MX"/>
        </w:rPr>
        <w:t>2</w:t>
      </w:r>
      <w:r w:rsidR="000567B1" w:rsidRPr="000B61B4">
        <w:rPr>
          <w:rFonts w:ascii="Palatino Linotype" w:hAnsi="Palatino Linotype" w:cs="Arial"/>
          <w:b/>
          <w:bCs/>
          <w:sz w:val="24"/>
          <w:szCs w:val="24"/>
          <w:lang w:eastAsia="es-MX"/>
        </w:rPr>
        <w:t xml:space="preserve"> </w:t>
      </w:r>
      <w:r w:rsidR="000567B1" w:rsidRPr="000B61B4">
        <w:rPr>
          <w:rFonts w:ascii="Palatino Linotype" w:hAnsi="Palatino Linotype" w:cs="Arial"/>
          <w:bCs/>
          <w:i/>
          <w:sz w:val="24"/>
          <w:szCs w:val="24"/>
          <w:lang w:eastAsia="es-MX"/>
        </w:rPr>
        <w:t xml:space="preserve">(para la solicitud </w:t>
      </w:r>
      <w:r w:rsidR="000567B1" w:rsidRPr="000567B1">
        <w:rPr>
          <w:rFonts w:ascii="Palatino Linotype" w:hAnsi="Palatino Linotype" w:cs="Arial"/>
          <w:i/>
          <w:sz w:val="24"/>
        </w:rPr>
        <w:t>007</w:t>
      </w:r>
      <w:r w:rsidR="000567B1">
        <w:rPr>
          <w:rFonts w:ascii="Palatino Linotype" w:hAnsi="Palatino Linotype" w:cs="Arial"/>
          <w:i/>
          <w:sz w:val="24"/>
        </w:rPr>
        <w:t>27</w:t>
      </w:r>
      <w:r w:rsidR="000567B1" w:rsidRPr="000567B1">
        <w:rPr>
          <w:rFonts w:ascii="Palatino Linotype" w:hAnsi="Palatino Linotype" w:cs="Arial"/>
          <w:i/>
          <w:sz w:val="24"/>
        </w:rPr>
        <w:t>/OASMETEPEC/IP/2022</w:t>
      </w:r>
      <w:r w:rsidR="000567B1" w:rsidRPr="000B61B4">
        <w:rPr>
          <w:rFonts w:ascii="Palatino Linotype" w:hAnsi="Palatino Linotype" w:cs="Arial"/>
          <w:i/>
          <w:sz w:val="24"/>
        </w:rPr>
        <w:t>)</w:t>
      </w:r>
      <w:r w:rsidR="000567B1" w:rsidRPr="000B61B4">
        <w:rPr>
          <w:rFonts w:ascii="Palatino Linotype" w:hAnsi="Palatino Linotype" w:cs="Arial"/>
          <w:sz w:val="24"/>
        </w:rPr>
        <w:t>,</w:t>
      </w:r>
      <w:r w:rsidR="000567B1">
        <w:rPr>
          <w:rFonts w:ascii="Palatino Linotype" w:hAnsi="Palatino Linotype" w:cs="Arial"/>
          <w:sz w:val="24"/>
        </w:rPr>
        <w:t xml:space="preserve"> </w:t>
      </w:r>
      <w:r w:rsidR="007F2D64" w:rsidRPr="000B61B4">
        <w:rPr>
          <w:rFonts w:ascii="Palatino Linotype" w:hAnsi="Palatino Linotype" w:cs="Arial"/>
          <w:b/>
          <w:bCs/>
          <w:sz w:val="24"/>
          <w:szCs w:val="24"/>
          <w:lang w:eastAsia="es-MX"/>
        </w:rPr>
        <w:t>0</w:t>
      </w:r>
      <w:r w:rsidR="007F2D64">
        <w:rPr>
          <w:rFonts w:ascii="Palatino Linotype" w:hAnsi="Palatino Linotype" w:cs="Arial"/>
          <w:b/>
          <w:bCs/>
          <w:sz w:val="24"/>
          <w:szCs w:val="24"/>
          <w:lang w:eastAsia="es-MX"/>
        </w:rPr>
        <w:t>5</w:t>
      </w:r>
      <w:r w:rsidR="00B974BD">
        <w:rPr>
          <w:rFonts w:ascii="Palatino Linotype" w:hAnsi="Palatino Linotype" w:cs="Arial"/>
          <w:b/>
          <w:bCs/>
          <w:sz w:val="24"/>
          <w:szCs w:val="24"/>
          <w:lang w:eastAsia="es-MX"/>
        </w:rPr>
        <w:t>4</w:t>
      </w:r>
      <w:r w:rsidR="007F2D64">
        <w:rPr>
          <w:rFonts w:ascii="Palatino Linotype" w:hAnsi="Palatino Linotype" w:cs="Arial"/>
          <w:b/>
          <w:bCs/>
          <w:sz w:val="24"/>
          <w:szCs w:val="24"/>
          <w:lang w:eastAsia="es-MX"/>
        </w:rPr>
        <w:t>9</w:t>
      </w:r>
      <w:r w:rsidR="00B974BD">
        <w:rPr>
          <w:rFonts w:ascii="Palatino Linotype" w:hAnsi="Palatino Linotype" w:cs="Arial"/>
          <w:b/>
          <w:bCs/>
          <w:sz w:val="24"/>
          <w:szCs w:val="24"/>
          <w:lang w:eastAsia="es-MX"/>
        </w:rPr>
        <w:t>0</w:t>
      </w:r>
      <w:r w:rsidR="007F2D64" w:rsidRPr="000B61B4">
        <w:rPr>
          <w:rFonts w:ascii="Palatino Linotype" w:hAnsi="Palatino Linotype" w:cs="Arial"/>
          <w:b/>
          <w:bCs/>
          <w:sz w:val="24"/>
          <w:szCs w:val="24"/>
          <w:lang w:eastAsia="es-MX"/>
        </w:rPr>
        <w:t>/INFOEM/IP/RR/202</w:t>
      </w:r>
      <w:r w:rsidR="007F2D64">
        <w:rPr>
          <w:rFonts w:ascii="Palatino Linotype" w:hAnsi="Palatino Linotype" w:cs="Arial"/>
          <w:b/>
          <w:bCs/>
          <w:sz w:val="24"/>
          <w:szCs w:val="24"/>
          <w:lang w:eastAsia="es-MX"/>
        </w:rPr>
        <w:t>2</w:t>
      </w:r>
      <w:r w:rsidR="007F2D64" w:rsidRPr="000B61B4">
        <w:rPr>
          <w:rFonts w:ascii="Palatino Linotype" w:hAnsi="Palatino Linotype" w:cs="Arial"/>
          <w:b/>
          <w:bCs/>
          <w:sz w:val="24"/>
          <w:szCs w:val="24"/>
          <w:lang w:eastAsia="es-MX"/>
        </w:rPr>
        <w:t xml:space="preserve"> </w:t>
      </w:r>
      <w:r w:rsidR="007F2D64" w:rsidRPr="000B61B4">
        <w:rPr>
          <w:rFonts w:ascii="Palatino Linotype" w:hAnsi="Palatino Linotype" w:cs="Arial"/>
          <w:bCs/>
          <w:i/>
          <w:sz w:val="24"/>
          <w:szCs w:val="24"/>
          <w:lang w:eastAsia="es-MX"/>
        </w:rPr>
        <w:t xml:space="preserve">(para la solicitud </w:t>
      </w:r>
      <w:r w:rsidR="000567B1" w:rsidRPr="000567B1">
        <w:rPr>
          <w:rFonts w:ascii="Palatino Linotype" w:hAnsi="Palatino Linotype" w:cs="Arial"/>
          <w:i/>
          <w:sz w:val="24"/>
        </w:rPr>
        <w:t>007</w:t>
      </w:r>
      <w:r w:rsidR="000567B1">
        <w:rPr>
          <w:rFonts w:ascii="Palatino Linotype" w:hAnsi="Palatino Linotype" w:cs="Arial"/>
          <w:i/>
          <w:sz w:val="24"/>
        </w:rPr>
        <w:t>33</w:t>
      </w:r>
      <w:r w:rsidR="000567B1" w:rsidRPr="000567B1">
        <w:rPr>
          <w:rFonts w:ascii="Palatino Linotype" w:hAnsi="Palatino Linotype" w:cs="Arial"/>
          <w:i/>
          <w:sz w:val="24"/>
        </w:rPr>
        <w:t>/OASMETEPEC/IP/2022</w:t>
      </w:r>
      <w:r w:rsidR="007F2D64" w:rsidRPr="000B61B4">
        <w:rPr>
          <w:rFonts w:ascii="Palatino Linotype" w:hAnsi="Palatino Linotype" w:cs="Arial"/>
          <w:i/>
          <w:sz w:val="24"/>
        </w:rPr>
        <w:t>)</w:t>
      </w:r>
      <w:r w:rsidR="007F2D64" w:rsidRPr="000B61B4">
        <w:rPr>
          <w:rFonts w:ascii="Palatino Linotype" w:hAnsi="Palatino Linotype" w:cs="Arial"/>
          <w:sz w:val="24"/>
        </w:rPr>
        <w:t>,</w:t>
      </w:r>
      <w:r w:rsidR="00261228">
        <w:rPr>
          <w:rFonts w:ascii="Palatino Linotype" w:hAnsi="Palatino Linotype" w:cs="Arial"/>
          <w:sz w:val="24"/>
        </w:rPr>
        <w:t xml:space="preserve"> </w:t>
      </w:r>
      <w:r w:rsidR="007F2D64" w:rsidRPr="000B61B4">
        <w:rPr>
          <w:rFonts w:ascii="Palatino Linotype" w:hAnsi="Palatino Linotype" w:cs="Arial"/>
          <w:b/>
          <w:bCs/>
          <w:sz w:val="24"/>
          <w:szCs w:val="24"/>
          <w:lang w:eastAsia="es-MX"/>
        </w:rPr>
        <w:t>0</w:t>
      </w:r>
      <w:r w:rsidR="007F2D64">
        <w:rPr>
          <w:rFonts w:ascii="Palatino Linotype" w:hAnsi="Palatino Linotype" w:cs="Arial"/>
          <w:b/>
          <w:bCs/>
          <w:sz w:val="24"/>
          <w:szCs w:val="24"/>
          <w:lang w:eastAsia="es-MX"/>
        </w:rPr>
        <w:t>5</w:t>
      </w:r>
      <w:r w:rsidR="00B974BD">
        <w:rPr>
          <w:rFonts w:ascii="Palatino Linotype" w:hAnsi="Palatino Linotype" w:cs="Arial"/>
          <w:b/>
          <w:bCs/>
          <w:sz w:val="24"/>
          <w:szCs w:val="24"/>
          <w:lang w:eastAsia="es-MX"/>
        </w:rPr>
        <w:t>4</w:t>
      </w:r>
      <w:r w:rsidR="007F2D64">
        <w:rPr>
          <w:rFonts w:ascii="Palatino Linotype" w:hAnsi="Palatino Linotype" w:cs="Arial"/>
          <w:b/>
          <w:bCs/>
          <w:sz w:val="24"/>
          <w:szCs w:val="24"/>
          <w:lang w:eastAsia="es-MX"/>
        </w:rPr>
        <w:t>91</w:t>
      </w:r>
      <w:r w:rsidR="007F2D64" w:rsidRPr="000B61B4">
        <w:rPr>
          <w:rFonts w:ascii="Palatino Linotype" w:hAnsi="Palatino Linotype" w:cs="Arial"/>
          <w:b/>
          <w:bCs/>
          <w:sz w:val="24"/>
          <w:szCs w:val="24"/>
          <w:lang w:eastAsia="es-MX"/>
        </w:rPr>
        <w:t>/INFOEM/IP/RR/202</w:t>
      </w:r>
      <w:r w:rsidR="007F2D64">
        <w:rPr>
          <w:rFonts w:ascii="Palatino Linotype" w:hAnsi="Palatino Linotype" w:cs="Arial"/>
          <w:b/>
          <w:bCs/>
          <w:sz w:val="24"/>
          <w:szCs w:val="24"/>
          <w:lang w:eastAsia="es-MX"/>
        </w:rPr>
        <w:t>2</w:t>
      </w:r>
      <w:r w:rsidR="007F2D64" w:rsidRPr="000B61B4">
        <w:rPr>
          <w:rFonts w:ascii="Palatino Linotype" w:hAnsi="Palatino Linotype" w:cs="Arial"/>
          <w:b/>
          <w:bCs/>
          <w:sz w:val="24"/>
          <w:szCs w:val="24"/>
          <w:lang w:eastAsia="es-MX"/>
        </w:rPr>
        <w:t xml:space="preserve"> </w:t>
      </w:r>
      <w:r w:rsidR="007F2D64" w:rsidRPr="000B61B4">
        <w:rPr>
          <w:rFonts w:ascii="Palatino Linotype" w:hAnsi="Palatino Linotype" w:cs="Arial"/>
          <w:bCs/>
          <w:i/>
          <w:sz w:val="24"/>
          <w:szCs w:val="24"/>
          <w:lang w:eastAsia="es-MX"/>
        </w:rPr>
        <w:t xml:space="preserve">(para la solicitud </w:t>
      </w:r>
      <w:r w:rsidR="000567B1" w:rsidRPr="000567B1">
        <w:rPr>
          <w:rFonts w:ascii="Palatino Linotype" w:hAnsi="Palatino Linotype" w:cs="Arial"/>
          <w:i/>
          <w:sz w:val="24"/>
        </w:rPr>
        <w:t>007</w:t>
      </w:r>
      <w:r w:rsidR="000567B1">
        <w:rPr>
          <w:rFonts w:ascii="Palatino Linotype" w:hAnsi="Palatino Linotype" w:cs="Arial"/>
          <w:i/>
          <w:sz w:val="24"/>
        </w:rPr>
        <w:t>3</w:t>
      </w:r>
      <w:r w:rsidR="006221A8">
        <w:rPr>
          <w:rFonts w:ascii="Palatino Linotype" w:hAnsi="Palatino Linotype" w:cs="Arial"/>
          <w:i/>
          <w:sz w:val="24"/>
        </w:rPr>
        <w:t>4</w:t>
      </w:r>
      <w:r w:rsidR="000567B1" w:rsidRPr="000567B1">
        <w:rPr>
          <w:rFonts w:ascii="Palatino Linotype" w:hAnsi="Palatino Linotype" w:cs="Arial"/>
          <w:i/>
          <w:sz w:val="24"/>
        </w:rPr>
        <w:t>/OASMETEPEC/IP/2022</w:t>
      </w:r>
      <w:r w:rsidR="007F2D64" w:rsidRPr="000B61B4">
        <w:rPr>
          <w:rFonts w:ascii="Palatino Linotype" w:hAnsi="Palatino Linotype" w:cs="Arial"/>
          <w:i/>
          <w:sz w:val="24"/>
        </w:rPr>
        <w:t>)</w:t>
      </w:r>
      <w:r w:rsidR="007F2D64" w:rsidRPr="000B61B4">
        <w:rPr>
          <w:rFonts w:ascii="Palatino Linotype" w:hAnsi="Palatino Linotype" w:cs="Arial"/>
          <w:sz w:val="24"/>
        </w:rPr>
        <w:t>,</w:t>
      </w:r>
      <w:r w:rsidR="007F2D64">
        <w:rPr>
          <w:rFonts w:ascii="Palatino Linotype" w:hAnsi="Palatino Linotype" w:cs="Arial"/>
          <w:sz w:val="24"/>
        </w:rPr>
        <w:t xml:space="preserve"> </w:t>
      </w:r>
      <w:r w:rsidR="007F2D64" w:rsidRPr="000B61B4">
        <w:rPr>
          <w:rFonts w:ascii="Palatino Linotype" w:hAnsi="Palatino Linotype" w:cs="Arial"/>
          <w:b/>
          <w:bCs/>
          <w:sz w:val="24"/>
          <w:szCs w:val="24"/>
          <w:lang w:eastAsia="es-MX"/>
        </w:rPr>
        <w:t>0</w:t>
      </w:r>
      <w:r w:rsidR="007F2D64">
        <w:rPr>
          <w:rFonts w:ascii="Palatino Linotype" w:hAnsi="Palatino Linotype" w:cs="Arial"/>
          <w:b/>
          <w:bCs/>
          <w:sz w:val="24"/>
          <w:szCs w:val="24"/>
          <w:lang w:eastAsia="es-MX"/>
        </w:rPr>
        <w:t>5</w:t>
      </w:r>
      <w:r w:rsidR="00B974BD">
        <w:rPr>
          <w:rFonts w:ascii="Palatino Linotype" w:hAnsi="Palatino Linotype" w:cs="Arial"/>
          <w:b/>
          <w:bCs/>
          <w:sz w:val="24"/>
          <w:szCs w:val="24"/>
          <w:lang w:eastAsia="es-MX"/>
        </w:rPr>
        <w:t>4</w:t>
      </w:r>
      <w:r w:rsidR="007F2D64">
        <w:rPr>
          <w:rFonts w:ascii="Palatino Linotype" w:hAnsi="Palatino Linotype" w:cs="Arial"/>
          <w:b/>
          <w:bCs/>
          <w:sz w:val="24"/>
          <w:szCs w:val="24"/>
          <w:lang w:eastAsia="es-MX"/>
        </w:rPr>
        <w:t>92</w:t>
      </w:r>
      <w:r w:rsidR="007F2D64" w:rsidRPr="000B61B4">
        <w:rPr>
          <w:rFonts w:ascii="Palatino Linotype" w:hAnsi="Palatino Linotype" w:cs="Arial"/>
          <w:b/>
          <w:bCs/>
          <w:sz w:val="24"/>
          <w:szCs w:val="24"/>
          <w:lang w:eastAsia="es-MX"/>
        </w:rPr>
        <w:t>/INFOEM/IP/RR/202</w:t>
      </w:r>
      <w:r w:rsidR="007F2D64">
        <w:rPr>
          <w:rFonts w:ascii="Palatino Linotype" w:hAnsi="Palatino Linotype" w:cs="Arial"/>
          <w:b/>
          <w:bCs/>
          <w:sz w:val="24"/>
          <w:szCs w:val="24"/>
          <w:lang w:eastAsia="es-MX"/>
        </w:rPr>
        <w:t>2</w:t>
      </w:r>
      <w:r w:rsidR="007F2D64" w:rsidRPr="000B61B4">
        <w:rPr>
          <w:rFonts w:ascii="Palatino Linotype" w:hAnsi="Palatino Linotype" w:cs="Arial"/>
          <w:b/>
          <w:bCs/>
          <w:sz w:val="24"/>
          <w:szCs w:val="24"/>
          <w:lang w:eastAsia="es-MX"/>
        </w:rPr>
        <w:t xml:space="preserve"> </w:t>
      </w:r>
      <w:r w:rsidR="007F2D64" w:rsidRPr="000B61B4">
        <w:rPr>
          <w:rFonts w:ascii="Palatino Linotype" w:hAnsi="Palatino Linotype" w:cs="Arial"/>
          <w:bCs/>
          <w:i/>
          <w:sz w:val="24"/>
          <w:szCs w:val="24"/>
          <w:lang w:eastAsia="es-MX"/>
        </w:rPr>
        <w:t xml:space="preserve">(para la solicitud </w:t>
      </w:r>
      <w:r w:rsidR="000567B1" w:rsidRPr="000567B1">
        <w:rPr>
          <w:rFonts w:ascii="Palatino Linotype" w:hAnsi="Palatino Linotype" w:cs="Arial"/>
          <w:i/>
          <w:sz w:val="24"/>
        </w:rPr>
        <w:t>007</w:t>
      </w:r>
      <w:r w:rsidR="000567B1">
        <w:rPr>
          <w:rFonts w:ascii="Palatino Linotype" w:hAnsi="Palatino Linotype" w:cs="Arial"/>
          <w:i/>
          <w:sz w:val="24"/>
        </w:rPr>
        <w:t>4</w:t>
      </w:r>
      <w:r w:rsidR="006221A8">
        <w:rPr>
          <w:rFonts w:ascii="Palatino Linotype" w:hAnsi="Palatino Linotype" w:cs="Arial"/>
          <w:i/>
          <w:sz w:val="24"/>
        </w:rPr>
        <w:t>0</w:t>
      </w:r>
      <w:r w:rsidR="000567B1" w:rsidRPr="000567B1">
        <w:rPr>
          <w:rFonts w:ascii="Palatino Linotype" w:hAnsi="Palatino Linotype" w:cs="Arial"/>
          <w:i/>
          <w:sz w:val="24"/>
        </w:rPr>
        <w:t>/OASMETEPEC/IP/2022</w:t>
      </w:r>
      <w:r w:rsidR="007F2D64" w:rsidRPr="000B61B4">
        <w:rPr>
          <w:rFonts w:ascii="Palatino Linotype" w:hAnsi="Palatino Linotype" w:cs="Arial"/>
          <w:i/>
          <w:sz w:val="24"/>
        </w:rPr>
        <w:t>)</w:t>
      </w:r>
      <w:r w:rsidR="007F2D64" w:rsidRPr="000B61B4">
        <w:rPr>
          <w:rFonts w:ascii="Palatino Linotype" w:hAnsi="Palatino Linotype" w:cs="Arial"/>
          <w:sz w:val="24"/>
        </w:rPr>
        <w:t>,</w:t>
      </w:r>
      <w:r w:rsidR="007F2D64">
        <w:rPr>
          <w:rFonts w:ascii="Palatino Linotype" w:hAnsi="Palatino Linotype" w:cs="Arial"/>
          <w:sz w:val="24"/>
        </w:rPr>
        <w:t xml:space="preserve"> </w:t>
      </w:r>
      <w:r w:rsidR="007F2D64" w:rsidRPr="000B61B4">
        <w:rPr>
          <w:rFonts w:ascii="Palatino Linotype" w:hAnsi="Palatino Linotype" w:cs="Arial"/>
          <w:b/>
          <w:bCs/>
          <w:sz w:val="24"/>
          <w:szCs w:val="24"/>
          <w:lang w:eastAsia="es-MX"/>
        </w:rPr>
        <w:t>0</w:t>
      </w:r>
      <w:r w:rsidR="007F2D64">
        <w:rPr>
          <w:rFonts w:ascii="Palatino Linotype" w:hAnsi="Palatino Linotype" w:cs="Arial"/>
          <w:b/>
          <w:bCs/>
          <w:sz w:val="24"/>
          <w:szCs w:val="24"/>
          <w:lang w:eastAsia="es-MX"/>
        </w:rPr>
        <w:t>5</w:t>
      </w:r>
      <w:r w:rsidR="00B974BD">
        <w:rPr>
          <w:rFonts w:ascii="Palatino Linotype" w:hAnsi="Palatino Linotype" w:cs="Arial"/>
          <w:b/>
          <w:bCs/>
          <w:sz w:val="24"/>
          <w:szCs w:val="24"/>
          <w:lang w:eastAsia="es-MX"/>
        </w:rPr>
        <w:t>4</w:t>
      </w:r>
      <w:r w:rsidR="007F2D64">
        <w:rPr>
          <w:rFonts w:ascii="Palatino Linotype" w:hAnsi="Palatino Linotype" w:cs="Arial"/>
          <w:b/>
          <w:bCs/>
          <w:sz w:val="24"/>
          <w:szCs w:val="24"/>
          <w:lang w:eastAsia="es-MX"/>
        </w:rPr>
        <w:t>9</w:t>
      </w:r>
      <w:r w:rsidR="00B974BD">
        <w:rPr>
          <w:rFonts w:ascii="Palatino Linotype" w:hAnsi="Palatino Linotype" w:cs="Arial"/>
          <w:b/>
          <w:bCs/>
          <w:sz w:val="24"/>
          <w:szCs w:val="24"/>
          <w:lang w:eastAsia="es-MX"/>
        </w:rPr>
        <w:t>3</w:t>
      </w:r>
      <w:r w:rsidR="007F2D64" w:rsidRPr="000B61B4">
        <w:rPr>
          <w:rFonts w:ascii="Palatino Linotype" w:hAnsi="Palatino Linotype" w:cs="Arial"/>
          <w:b/>
          <w:bCs/>
          <w:sz w:val="24"/>
          <w:szCs w:val="24"/>
          <w:lang w:eastAsia="es-MX"/>
        </w:rPr>
        <w:t>/INFOEM/IP/RR/202</w:t>
      </w:r>
      <w:r w:rsidR="007F2D64">
        <w:rPr>
          <w:rFonts w:ascii="Palatino Linotype" w:hAnsi="Palatino Linotype" w:cs="Arial"/>
          <w:b/>
          <w:bCs/>
          <w:sz w:val="24"/>
          <w:szCs w:val="24"/>
          <w:lang w:eastAsia="es-MX"/>
        </w:rPr>
        <w:t>2</w:t>
      </w:r>
      <w:r w:rsidR="007F2D64" w:rsidRPr="000B61B4">
        <w:rPr>
          <w:rFonts w:ascii="Palatino Linotype" w:hAnsi="Palatino Linotype" w:cs="Arial"/>
          <w:b/>
          <w:bCs/>
          <w:sz w:val="24"/>
          <w:szCs w:val="24"/>
          <w:lang w:eastAsia="es-MX"/>
        </w:rPr>
        <w:t xml:space="preserve"> </w:t>
      </w:r>
      <w:r w:rsidR="007F2D64" w:rsidRPr="000B61B4">
        <w:rPr>
          <w:rFonts w:ascii="Palatino Linotype" w:hAnsi="Palatino Linotype" w:cs="Arial"/>
          <w:bCs/>
          <w:i/>
          <w:sz w:val="24"/>
          <w:szCs w:val="24"/>
          <w:lang w:eastAsia="es-MX"/>
        </w:rPr>
        <w:t xml:space="preserve">(para la solicitud </w:t>
      </w:r>
      <w:r w:rsidR="000567B1" w:rsidRPr="000567B1">
        <w:rPr>
          <w:rFonts w:ascii="Palatino Linotype" w:hAnsi="Palatino Linotype" w:cs="Arial"/>
          <w:i/>
          <w:sz w:val="24"/>
        </w:rPr>
        <w:t>007</w:t>
      </w:r>
      <w:r w:rsidR="006221A8">
        <w:rPr>
          <w:rFonts w:ascii="Palatino Linotype" w:hAnsi="Palatino Linotype" w:cs="Arial"/>
          <w:i/>
          <w:sz w:val="24"/>
        </w:rPr>
        <w:t>4</w:t>
      </w:r>
      <w:r w:rsidR="000567B1" w:rsidRPr="000567B1">
        <w:rPr>
          <w:rFonts w:ascii="Palatino Linotype" w:hAnsi="Palatino Linotype" w:cs="Arial"/>
          <w:i/>
          <w:sz w:val="24"/>
        </w:rPr>
        <w:t>1/OASMETEPEC/IP/2022</w:t>
      </w:r>
      <w:r w:rsidR="007F2D64" w:rsidRPr="000B61B4">
        <w:rPr>
          <w:rFonts w:ascii="Palatino Linotype" w:hAnsi="Palatino Linotype" w:cs="Arial"/>
          <w:i/>
          <w:sz w:val="24"/>
        </w:rPr>
        <w:t>)</w:t>
      </w:r>
      <w:r w:rsidR="006221A8">
        <w:rPr>
          <w:rFonts w:ascii="Palatino Linotype" w:hAnsi="Palatino Linotype" w:cs="Arial"/>
          <w:i/>
          <w:sz w:val="24"/>
        </w:rPr>
        <w:t xml:space="preserve">, </w:t>
      </w:r>
      <w:r w:rsidR="006221A8" w:rsidRPr="000B61B4">
        <w:rPr>
          <w:rFonts w:ascii="Palatino Linotype" w:hAnsi="Palatino Linotype" w:cs="Arial"/>
          <w:b/>
          <w:bCs/>
          <w:sz w:val="24"/>
          <w:szCs w:val="24"/>
          <w:lang w:eastAsia="es-MX"/>
        </w:rPr>
        <w:t>0</w:t>
      </w:r>
      <w:r w:rsidR="006221A8">
        <w:rPr>
          <w:rFonts w:ascii="Palatino Linotype" w:hAnsi="Palatino Linotype" w:cs="Arial"/>
          <w:b/>
          <w:bCs/>
          <w:sz w:val="24"/>
          <w:szCs w:val="24"/>
          <w:lang w:eastAsia="es-MX"/>
        </w:rPr>
        <w:t>5494</w:t>
      </w:r>
      <w:r w:rsidR="006221A8" w:rsidRPr="000B61B4">
        <w:rPr>
          <w:rFonts w:ascii="Palatino Linotype" w:hAnsi="Palatino Linotype" w:cs="Arial"/>
          <w:b/>
          <w:bCs/>
          <w:sz w:val="24"/>
          <w:szCs w:val="24"/>
          <w:lang w:eastAsia="es-MX"/>
        </w:rPr>
        <w:t>/INFOEM/IP/RR/202</w:t>
      </w:r>
      <w:r w:rsidR="006221A8">
        <w:rPr>
          <w:rFonts w:ascii="Palatino Linotype" w:hAnsi="Palatino Linotype" w:cs="Arial"/>
          <w:b/>
          <w:bCs/>
          <w:sz w:val="24"/>
          <w:szCs w:val="24"/>
          <w:lang w:eastAsia="es-MX"/>
        </w:rPr>
        <w:t>2</w:t>
      </w:r>
      <w:r w:rsidR="006221A8" w:rsidRPr="000B61B4">
        <w:rPr>
          <w:rFonts w:ascii="Palatino Linotype" w:hAnsi="Palatino Linotype" w:cs="Arial"/>
          <w:b/>
          <w:bCs/>
          <w:sz w:val="24"/>
          <w:szCs w:val="24"/>
          <w:lang w:eastAsia="es-MX"/>
        </w:rPr>
        <w:t xml:space="preserve"> </w:t>
      </w:r>
      <w:r w:rsidR="006221A8" w:rsidRPr="000B61B4">
        <w:rPr>
          <w:rFonts w:ascii="Palatino Linotype" w:hAnsi="Palatino Linotype" w:cs="Arial"/>
          <w:bCs/>
          <w:i/>
          <w:sz w:val="24"/>
          <w:szCs w:val="24"/>
          <w:lang w:eastAsia="es-MX"/>
        </w:rPr>
        <w:t xml:space="preserve">(para la solicitud </w:t>
      </w:r>
      <w:r w:rsidR="006221A8" w:rsidRPr="000567B1">
        <w:rPr>
          <w:rFonts w:ascii="Palatino Linotype" w:hAnsi="Palatino Linotype" w:cs="Arial"/>
          <w:i/>
          <w:sz w:val="24"/>
        </w:rPr>
        <w:t>007</w:t>
      </w:r>
      <w:r w:rsidR="006221A8">
        <w:rPr>
          <w:rFonts w:ascii="Palatino Linotype" w:hAnsi="Palatino Linotype" w:cs="Arial"/>
          <w:i/>
          <w:sz w:val="24"/>
        </w:rPr>
        <w:t>47</w:t>
      </w:r>
      <w:r w:rsidR="006221A8" w:rsidRPr="000567B1">
        <w:rPr>
          <w:rFonts w:ascii="Palatino Linotype" w:hAnsi="Palatino Linotype" w:cs="Arial"/>
          <w:i/>
          <w:sz w:val="24"/>
        </w:rPr>
        <w:t>/OASMETEPEC/IP/2022</w:t>
      </w:r>
      <w:r w:rsidR="006221A8" w:rsidRPr="000B61B4">
        <w:rPr>
          <w:rFonts w:ascii="Palatino Linotype" w:hAnsi="Palatino Linotype" w:cs="Arial"/>
          <w:i/>
          <w:sz w:val="24"/>
        </w:rPr>
        <w:t>)</w:t>
      </w:r>
      <w:r w:rsidR="006221A8" w:rsidRPr="000B61B4">
        <w:rPr>
          <w:rFonts w:ascii="Palatino Linotype" w:hAnsi="Palatino Linotype" w:cs="Arial"/>
          <w:sz w:val="24"/>
        </w:rPr>
        <w:t>,</w:t>
      </w:r>
      <w:r w:rsidR="006221A8">
        <w:rPr>
          <w:rFonts w:ascii="Palatino Linotype" w:hAnsi="Palatino Linotype" w:cs="Arial"/>
          <w:sz w:val="24"/>
        </w:rPr>
        <w:t xml:space="preserve"> </w:t>
      </w:r>
      <w:r w:rsidR="006221A8" w:rsidRPr="000B61B4">
        <w:rPr>
          <w:rFonts w:ascii="Palatino Linotype" w:hAnsi="Palatino Linotype" w:cs="Arial"/>
          <w:b/>
          <w:bCs/>
          <w:sz w:val="24"/>
          <w:szCs w:val="24"/>
          <w:lang w:eastAsia="es-MX"/>
        </w:rPr>
        <w:t>0</w:t>
      </w:r>
      <w:r w:rsidR="006221A8">
        <w:rPr>
          <w:rFonts w:ascii="Palatino Linotype" w:hAnsi="Palatino Linotype" w:cs="Arial"/>
          <w:b/>
          <w:bCs/>
          <w:sz w:val="24"/>
          <w:szCs w:val="24"/>
          <w:lang w:eastAsia="es-MX"/>
        </w:rPr>
        <w:t>5495</w:t>
      </w:r>
      <w:r w:rsidR="006221A8" w:rsidRPr="000B61B4">
        <w:rPr>
          <w:rFonts w:ascii="Palatino Linotype" w:hAnsi="Palatino Linotype" w:cs="Arial"/>
          <w:b/>
          <w:bCs/>
          <w:sz w:val="24"/>
          <w:szCs w:val="24"/>
          <w:lang w:eastAsia="es-MX"/>
        </w:rPr>
        <w:t>/INFOEM/IP/RR/202</w:t>
      </w:r>
      <w:r w:rsidR="006221A8">
        <w:rPr>
          <w:rFonts w:ascii="Palatino Linotype" w:hAnsi="Palatino Linotype" w:cs="Arial"/>
          <w:b/>
          <w:bCs/>
          <w:sz w:val="24"/>
          <w:szCs w:val="24"/>
          <w:lang w:eastAsia="es-MX"/>
        </w:rPr>
        <w:t>2</w:t>
      </w:r>
      <w:r w:rsidR="006221A8" w:rsidRPr="000B61B4">
        <w:rPr>
          <w:rFonts w:ascii="Palatino Linotype" w:hAnsi="Palatino Linotype" w:cs="Arial"/>
          <w:b/>
          <w:bCs/>
          <w:sz w:val="24"/>
          <w:szCs w:val="24"/>
          <w:lang w:eastAsia="es-MX"/>
        </w:rPr>
        <w:t xml:space="preserve"> </w:t>
      </w:r>
      <w:r w:rsidR="006221A8" w:rsidRPr="000B61B4">
        <w:rPr>
          <w:rFonts w:ascii="Palatino Linotype" w:hAnsi="Palatino Linotype" w:cs="Arial"/>
          <w:bCs/>
          <w:i/>
          <w:sz w:val="24"/>
          <w:szCs w:val="24"/>
          <w:lang w:eastAsia="es-MX"/>
        </w:rPr>
        <w:t xml:space="preserve">(para la solicitud </w:t>
      </w:r>
      <w:r w:rsidR="006221A8" w:rsidRPr="000567B1">
        <w:rPr>
          <w:rFonts w:ascii="Palatino Linotype" w:hAnsi="Palatino Linotype" w:cs="Arial"/>
          <w:i/>
          <w:sz w:val="24"/>
        </w:rPr>
        <w:t>007</w:t>
      </w:r>
      <w:r w:rsidR="006221A8">
        <w:rPr>
          <w:rFonts w:ascii="Palatino Linotype" w:hAnsi="Palatino Linotype" w:cs="Arial"/>
          <w:i/>
          <w:sz w:val="24"/>
        </w:rPr>
        <w:t>48</w:t>
      </w:r>
      <w:r w:rsidR="006221A8" w:rsidRPr="000567B1">
        <w:rPr>
          <w:rFonts w:ascii="Palatino Linotype" w:hAnsi="Palatino Linotype" w:cs="Arial"/>
          <w:i/>
          <w:sz w:val="24"/>
        </w:rPr>
        <w:t>/OASMETEPEC/IP/2022</w:t>
      </w:r>
      <w:r w:rsidR="006221A8" w:rsidRPr="000B61B4">
        <w:rPr>
          <w:rFonts w:ascii="Palatino Linotype" w:hAnsi="Palatino Linotype" w:cs="Arial"/>
          <w:i/>
          <w:sz w:val="24"/>
        </w:rPr>
        <w:t>)</w:t>
      </w:r>
      <w:r w:rsidR="006221A8" w:rsidRPr="000B61B4">
        <w:rPr>
          <w:rFonts w:ascii="Palatino Linotype" w:hAnsi="Palatino Linotype" w:cs="Arial"/>
          <w:sz w:val="24"/>
        </w:rPr>
        <w:t>,</w:t>
      </w:r>
      <w:r w:rsidR="006221A8">
        <w:rPr>
          <w:rFonts w:ascii="Palatino Linotype" w:hAnsi="Palatino Linotype" w:cs="Arial"/>
          <w:sz w:val="24"/>
        </w:rPr>
        <w:t xml:space="preserve"> </w:t>
      </w:r>
      <w:r w:rsidR="006221A8" w:rsidRPr="000B61B4">
        <w:rPr>
          <w:rFonts w:ascii="Palatino Linotype" w:hAnsi="Palatino Linotype" w:cs="Arial"/>
          <w:b/>
          <w:bCs/>
          <w:sz w:val="24"/>
          <w:szCs w:val="24"/>
          <w:lang w:eastAsia="es-MX"/>
        </w:rPr>
        <w:t>0</w:t>
      </w:r>
      <w:r w:rsidR="006221A8">
        <w:rPr>
          <w:rFonts w:ascii="Palatino Linotype" w:hAnsi="Palatino Linotype" w:cs="Arial"/>
          <w:b/>
          <w:bCs/>
          <w:sz w:val="24"/>
          <w:szCs w:val="24"/>
          <w:lang w:eastAsia="es-MX"/>
        </w:rPr>
        <w:t>5496</w:t>
      </w:r>
      <w:r w:rsidR="006221A8" w:rsidRPr="000B61B4">
        <w:rPr>
          <w:rFonts w:ascii="Palatino Linotype" w:hAnsi="Palatino Linotype" w:cs="Arial"/>
          <w:b/>
          <w:bCs/>
          <w:sz w:val="24"/>
          <w:szCs w:val="24"/>
          <w:lang w:eastAsia="es-MX"/>
        </w:rPr>
        <w:t>/INFOEM/IP/RR/202</w:t>
      </w:r>
      <w:r w:rsidR="006221A8">
        <w:rPr>
          <w:rFonts w:ascii="Palatino Linotype" w:hAnsi="Palatino Linotype" w:cs="Arial"/>
          <w:b/>
          <w:bCs/>
          <w:sz w:val="24"/>
          <w:szCs w:val="24"/>
          <w:lang w:eastAsia="es-MX"/>
        </w:rPr>
        <w:t>2</w:t>
      </w:r>
      <w:r w:rsidR="006221A8" w:rsidRPr="000B61B4">
        <w:rPr>
          <w:rFonts w:ascii="Palatino Linotype" w:hAnsi="Palatino Linotype" w:cs="Arial"/>
          <w:b/>
          <w:bCs/>
          <w:sz w:val="24"/>
          <w:szCs w:val="24"/>
          <w:lang w:eastAsia="es-MX"/>
        </w:rPr>
        <w:t xml:space="preserve"> </w:t>
      </w:r>
      <w:r w:rsidR="006221A8" w:rsidRPr="000B61B4">
        <w:rPr>
          <w:rFonts w:ascii="Palatino Linotype" w:hAnsi="Palatino Linotype" w:cs="Arial"/>
          <w:bCs/>
          <w:i/>
          <w:sz w:val="24"/>
          <w:szCs w:val="24"/>
          <w:lang w:eastAsia="es-MX"/>
        </w:rPr>
        <w:t xml:space="preserve">(para la solicitud </w:t>
      </w:r>
      <w:r w:rsidR="006221A8" w:rsidRPr="000567B1">
        <w:rPr>
          <w:rFonts w:ascii="Palatino Linotype" w:hAnsi="Palatino Linotype" w:cs="Arial"/>
          <w:i/>
          <w:sz w:val="24"/>
        </w:rPr>
        <w:t>007</w:t>
      </w:r>
      <w:r w:rsidR="006221A8">
        <w:rPr>
          <w:rFonts w:ascii="Palatino Linotype" w:hAnsi="Palatino Linotype" w:cs="Arial"/>
          <w:i/>
          <w:sz w:val="24"/>
        </w:rPr>
        <w:t>54</w:t>
      </w:r>
      <w:r w:rsidR="006221A8" w:rsidRPr="000567B1">
        <w:rPr>
          <w:rFonts w:ascii="Palatino Linotype" w:hAnsi="Palatino Linotype" w:cs="Arial"/>
          <w:i/>
          <w:sz w:val="24"/>
        </w:rPr>
        <w:t>/OASMETEPEC/IP/2022</w:t>
      </w:r>
      <w:r w:rsidR="006221A8" w:rsidRPr="000B61B4">
        <w:rPr>
          <w:rFonts w:ascii="Palatino Linotype" w:hAnsi="Palatino Linotype" w:cs="Arial"/>
          <w:i/>
          <w:sz w:val="24"/>
        </w:rPr>
        <w:t>)</w:t>
      </w:r>
      <w:r w:rsidR="006221A8" w:rsidRPr="000B61B4">
        <w:rPr>
          <w:rFonts w:ascii="Palatino Linotype" w:hAnsi="Palatino Linotype" w:cs="Arial"/>
          <w:sz w:val="24"/>
        </w:rPr>
        <w:t>,</w:t>
      </w:r>
      <w:r w:rsidR="006221A8">
        <w:rPr>
          <w:rFonts w:ascii="Palatino Linotype" w:hAnsi="Palatino Linotype" w:cs="Arial"/>
          <w:sz w:val="24"/>
        </w:rPr>
        <w:t xml:space="preserve"> </w:t>
      </w:r>
      <w:r w:rsidR="006221A8" w:rsidRPr="000B61B4">
        <w:rPr>
          <w:rFonts w:ascii="Palatino Linotype" w:hAnsi="Palatino Linotype" w:cs="Arial"/>
          <w:b/>
          <w:bCs/>
          <w:sz w:val="24"/>
          <w:szCs w:val="24"/>
          <w:lang w:eastAsia="es-MX"/>
        </w:rPr>
        <w:t>0</w:t>
      </w:r>
      <w:r w:rsidR="006221A8">
        <w:rPr>
          <w:rFonts w:ascii="Palatino Linotype" w:hAnsi="Palatino Linotype" w:cs="Arial"/>
          <w:b/>
          <w:bCs/>
          <w:sz w:val="24"/>
          <w:szCs w:val="24"/>
          <w:lang w:eastAsia="es-MX"/>
        </w:rPr>
        <w:t>5497</w:t>
      </w:r>
      <w:r w:rsidR="006221A8" w:rsidRPr="000B61B4">
        <w:rPr>
          <w:rFonts w:ascii="Palatino Linotype" w:hAnsi="Palatino Linotype" w:cs="Arial"/>
          <w:b/>
          <w:bCs/>
          <w:sz w:val="24"/>
          <w:szCs w:val="24"/>
          <w:lang w:eastAsia="es-MX"/>
        </w:rPr>
        <w:t>/INFOEM/IP/RR/202</w:t>
      </w:r>
      <w:r w:rsidR="006221A8">
        <w:rPr>
          <w:rFonts w:ascii="Palatino Linotype" w:hAnsi="Palatino Linotype" w:cs="Arial"/>
          <w:b/>
          <w:bCs/>
          <w:sz w:val="24"/>
          <w:szCs w:val="24"/>
          <w:lang w:eastAsia="es-MX"/>
        </w:rPr>
        <w:t>2</w:t>
      </w:r>
      <w:r w:rsidR="006221A8" w:rsidRPr="000B61B4">
        <w:rPr>
          <w:rFonts w:ascii="Palatino Linotype" w:hAnsi="Palatino Linotype" w:cs="Arial"/>
          <w:b/>
          <w:bCs/>
          <w:sz w:val="24"/>
          <w:szCs w:val="24"/>
          <w:lang w:eastAsia="es-MX"/>
        </w:rPr>
        <w:t xml:space="preserve"> </w:t>
      </w:r>
      <w:r w:rsidR="006221A8" w:rsidRPr="000B61B4">
        <w:rPr>
          <w:rFonts w:ascii="Palatino Linotype" w:hAnsi="Palatino Linotype" w:cs="Arial"/>
          <w:bCs/>
          <w:i/>
          <w:sz w:val="24"/>
          <w:szCs w:val="24"/>
          <w:lang w:eastAsia="es-MX"/>
        </w:rPr>
        <w:t xml:space="preserve">(para la solicitud </w:t>
      </w:r>
      <w:r w:rsidR="006221A8" w:rsidRPr="000567B1">
        <w:rPr>
          <w:rFonts w:ascii="Palatino Linotype" w:hAnsi="Palatino Linotype" w:cs="Arial"/>
          <w:i/>
          <w:sz w:val="24"/>
        </w:rPr>
        <w:t>007</w:t>
      </w:r>
      <w:r w:rsidR="006221A8">
        <w:rPr>
          <w:rFonts w:ascii="Palatino Linotype" w:hAnsi="Palatino Linotype" w:cs="Arial"/>
          <w:i/>
          <w:sz w:val="24"/>
        </w:rPr>
        <w:t>55</w:t>
      </w:r>
      <w:r w:rsidR="006221A8" w:rsidRPr="000567B1">
        <w:rPr>
          <w:rFonts w:ascii="Palatino Linotype" w:hAnsi="Palatino Linotype" w:cs="Arial"/>
          <w:i/>
          <w:sz w:val="24"/>
        </w:rPr>
        <w:t>/OASMETEPEC/IP/2022</w:t>
      </w:r>
      <w:r w:rsidR="006221A8" w:rsidRPr="000B61B4">
        <w:rPr>
          <w:rFonts w:ascii="Palatino Linotype" w:hAnsi="Palatino Linotype" w:cs="Arial"/>
          <w:i/>
          <w:sz w:val="24"/>
        </w:rPr>
        <w:t>)</w:t>
      </w:r>
      <w:r w:rsidR="006221A8" w:rsidRPr="000B61B4">
        <w:rPr>
          <w:rFonts w:ascii="Palatino Linotype" w:hAnsi="Palatino Linotype" w:cs="Arial"/>
          <w:sz w:val="24"/>
        </w:rPr>
        <w:t>,</w:t>
      </w:r>
      <w:r w:rsidR="006221A8">
        <w:rPr>
          <w:rFonts w:ascii="Palatino Linotype" w:hAnsi="Palatino Linotype" w:cs="Arial"/>
          <w:sz w:val="24"/>
        </w:rPr>
        <w:t xml:space="preserve">  </w:t>
      </w:r>
      <w:r w:rsidR="006221A8" w:rsidRPr="000B61B4">
        <w:rPr>
          <w:rFonts w:ascii="Palatino Linotype" w:hAnsi="Palatino Linotype" w:cs="Arial"/>
          <w:b/>
          <w:bCs/>
          <w:sz w:val="24"/>
          <w:szCs w:val="24"/>
          <w:lang w:eastAsia="es-MX"/>
        </w:rPr>
        <w:t>0</w:t>
      </w:r>
      <w:r w:rsidR="006221A8">
        <w:rPr>
          <w:rFonts w:ascii="Palatino Linotype" w:hAnsi="Palatino Linotype" w:cs="Arial"/>
          <w:b/>
          <w:bCs/>
          <w:sz w:val="24"/>
          <w:szCs w:val="24"/>
          <w:lang w:eastAsia="es-MX"/>
        </w:rPr>
        <w:t>5498</w:t>
      </w:r>
      <w:r w:rsidR="006221A8" w:rsidRPr="000B61B4">
        <w:rPr>
          <w:rFonts w:ascii="Palatino Linotype" w:hAnsi="Palatino Linotype" w:cs="Arial"/>
          <w:b/>
          <w:bCs/>
          <w:sz w:val="24"/>
          <w:szCs w:val="24"/>
          <w:lang w:eastAsia="es-MX"/>
        </w:rPr>
        <w:t>/INFOEM/IP/RR/202</w:t>
      </w:r>
      <w:r w:rsidR="006221A8">
        <w:rPr>
          <w:rFonts w:ascii="Palatino Linotype" w:hAnsi="Palatino Linotype" w:cs="Arial"/>
          <w:b/>
          <w:bCs/>
          <w:sz w:val="24"/>
          <w:szCs w:val="24"/>
          <w:lang w:eastAsia="es-MX"/>
        </w:rPr>
        <w:t>2</w:t>
      </w:r>
      <w:r w:rsidR="006221A8" w:rsidRPr="000B61B4">
        <w:rPr>
          <w:rFonts w:ascii="Palatino Linotype" w:hAnsi="Palatino Linotype" w:cs="Arial"/>
          <w:b/>
          <w:bCs/>
          <w:sz w:val="24"/>
          <w:szCs w:val="24"/>
          <w:lang w:eastAsia="es-MX"/>
        </w:rPr>
        <w:t xml:space="preserve"> </w:t>
      </w:r>
      <w:r w:rsidR="006221A8" w:rsidRPr="000B61B4">
        <w:rPr>
          <w:rFonts w:ascii="Palatino Linotype" w:hAnsi="Palatino Linotype" w:cs="Arial"/>
          <w:bCs/>
          <w:i/>
          <w:sz w:val="24"/>
          <w:szCs w:val="24"/>
          <w:lang w:eastAsia="es-MX"/>
        </w:rPr>
        <w:t xml:space="preserve">(para la solicitud </w:t>
      </w:r>
      <w:r w:rsidR="006221A8" w:rsidRPr="000567B1">
        <w:rPr>
          <w:rFonts w:ascii="Palatino Linotype" w:hAnsi="Palatino Linotype" w:cs="Arial"/>
          <w:i/>
          <w:sz w:val="24"/>
        </w:rPr>
        <w:t>00</w:t>
      </w:r>
      <w:r w:rsidR="006221A8">
        <w:rPr>
          <w:rFonts w:ascii="Palatino Linotype" w:hAnsi="Palatino Linotype" w:cs="Arial"/>
          <w:i/>
          <w:sz w:val="24"/>
        </w:rPr>
        <w:t>824</w:t>
      </w:r>
      <w:r w:rsidR="006221A8" w:rsidRPr="000567B1">
        <w:rPr>
          <w:rFonts w:ascii="Palatino Linotype" w:hAnsi="Palatino Linotype" w:cs="Arial"/>
          <w:i/>
          <w:sz w:val="24"/>
        </w:rPr>
        <w:t>/OASMETEPEC/IP/2022</w:t>
      </w:r>
      <w:r w:rsidR="006221A8" w:rsidRPr="000B61B4">
        <w:rPr>
          <w:rFonts w:ascii="Palatino Linotype" w:hAnsi="Palatino Linotype" w:cs="Arial"/>
          <w:i/>
          <w:sz w:val="24"/>
        </w:rPr>
        <w:t>)</w:t>
      </w:r>
      <w:r w:rsidR="006221A8" w:rsidRPr="000B61B4">
        <w:rPr>
          <w:rFonts w:ascii="Palatino Linotype" w:hAnsi="Palatino Linotype" w:cs="Arial"/>
          <w:sz w:val="24"/>
        </w:rPr>
        <w:t>,</w:t>
      </w:r>
      <w:r w:rsidR="006221A8">
        <w:rPr>
          <w:rFonts w:ascii="Palatino Linotype" w:hAnsi="Palatino Linotype" w:cs="Arial"/>
          <w:sz w:val="24"/>
        </w:rPr>
        <w:t xml:space="preserve"> </w:t>
      </w:r>
      <w:r w:rsidR="00B974BD">
        <w:rPr>
          <w:rFonts w:ascii="Palatino Linotype" w:hAnsi="Palatino Linotype" w:cs="Arial"/>
          <w:sz w:val="24"/>
        </w:rPr>
        <w:t xml:space="preserve"> y </w:t>
      </w:r>
      <w:r w:rsidR="007F2D64" w:rsidRPr="000B61B4">
        <w:rPr>
          <w:rFonts w:ascii="Palatino Linotype" w:hAnsi="Palatino Linotype" w:cs="Arial"/>
          <w:b/>
          <w:bCs/>
          <w:sz w:val="24"/>
          <w:szCs w:val="24"/>
          <w:lang w:eastAsia="es-MX"/>
        </w:rPr>
        <w:lastRenderedPageBreak/>
        <w:t>0</w:t>
      </w:r>
      <w:r w:rsidR="007F2D64">
        <w:rPr>
          <w:rFonts w:ascii="Palatino Linotype" w:hAnsi="Palatino Linotype" w:cs="Arial"/>
          <w:b/>
          <w:bCs/>
          <w:sz w:val="24"/>
          <w:szCs w:val="24"/>
          <w:lang w:eastAsia="es-MX"/>
        </w:rPr>
        <w:t>5</w:t>
      </w:r>
      <w:r w:rsidR="006221A8">
        <w:rPr>
          <w:rFonts w:ascii="Palatino Linotype" w:hAnsi="Palatino Linotype" w:cs="Arial"/>
          <w:b/>
          <w:bCs/>
          <w:sz w:val="24"/>
          <w:szCs w:val="24"/>
          <w:lang w:eastAsia="es-MX"/>
        </w:rPr>
        <w:t>50</w:t>
      </w:r>
      <w:r w:rsidR="00B974BD">
        <w:rPr>
          <w:rFonts w:ascii="Palatino Linotype" w:hAnsi="Palatino Linotype" w:cs="Arial"/>
          <w:b/>
          <w:bCs/>
          <w:sz w:val="24"/>
          <w:szCs w:val="24"/>
          <w:lang w:eastAsia="es-MX"/>
        </w:rPr>
        <w:t>4</w:t>
      </w:r>
      <w:r w:rsidR="007F2D64" w:rsidRPr="000B61B4">
        <w:rPr>
          <w:rFonts w:ascii="Palatino Linotype" w:hAnsi="Palatino Linotype" w:cs="Arial"/>
          <w:b/>
          <w:bCs/>
          <w:sz w:val="24"/>
          <w:szCs w:val="24"/>
          <w:lang w:eastAsia="es-MX"/>
        </w:rPr>
        <w:t>/INFOEM/IP/RR/202</w:t>
      </w:r>
      <w:r w:rsidR="007F2D64">
        <w:rPr>
          <w:rFonts w:ascii="Palatino Linotype" w:hAnsi="Palatino Linotype" w:cs="Arial"/>
          <w:b/>
          <w:bCs/>
          <w:sz w:val="24"/>
          <w:szCs w:val="24"/>
          <w:lang w:eastAsia="es-MX"/>
        </w:rPr>
        <w:t>2</w:t>
      </w:r>
      <w:r w:rsidR="007F2D64" w:rsidRPr="000B61B4">
        <w:rPr>
          <w:rFonts w:ascii="Palatino Linotype" w:hAnsi="Palatino Linotype" w:cs="Arial"/>
          <w:b/>
          <w:bCs/>
          <w:sz w:val="24"/>
          <w:szCs w:val="24"/>
          <w:lang w:eastAsia="es-MX"/>
        </w:rPr>
        <w:t xml:space="preserve"> </w:t>
      </w:r>
      <w:r w:rsidR="007F2D64" w:rsidRPr="000B61B4">
        <w:rPr>
          <w:rFonts w:ascii="Palatino Linotype" w:hAnsi="Palatino Linotype" w:cs="Arial"/>
          <w:bCs/>
          <w:i/>
          <w:sz w:val="24"/>
          <w:szCs w:val="24"/>
          <w:lang w:eastAsia="es-MX"/>
        </w:rPr>
        <w:t xml:space="preserve">(para la solicitud </w:t>
      </w:r>
      <w:r w:rsidR="007F2D64" w:rsidRPr="007F2D64">
        <w:rPr>
          <w:rFonts w:ascii="Palatino Linotype" w:hAnsi="Palatino Linotype" w:cs="Arial"/>
          <w:i/>
          <w:sz w:val="24"/>
        </w:rPr>
        <w:t>0</w:t>
      </w:r>
      <w:r w:rsidR="006221A8">
        <w:rPr>
          <w:rFonts w:ascii="Palatino Linotype" w:hAnsi="Palatino Linotype" w:cs="Arial"/>
          <w:i/>
          <w:sz w:val="24"/>
        </w:rPr>
        <w:t>0833</w:t>
      </w:r>
      <w:r w:rsidR="007F2D64" w:rsidRPr="007F2D64">
        <w:rPr>
          <w:rFonts w:ascii="Palatino Linotype" w:hAnsi="Palatino Linotype" w:cs="Arial"/>
          <w:i/>
          <w:sz w:val="24"/>
        </w:rPr>
        <w:t>/</w:t>
      </w:r>
      <w:r w:rsidR="00FA50F8">
        <w:rPr>
          <w:rFonts w:ascii="Palatino Linotype" w:hAnsi="Palatino Linotype" w:cs="Arial"/>
          <w:i/>
          <w:sz w:val="24"/>
        </w:rPr>
        <w:t>OAS</w:t>
      </w:r>
      <w:r w:rsidR="007F2D64" w:rsidRPr="007F2D64">
        <w:rPr>
          <w:rFonts w:ascii="Palatino Linotype" w:hAnsi="Palatino Linotype" w:cs="Arial"/>
          <w:i/>
          <w:sz w:val="24"/>
        </w:rPr>
        <w:t>METEPEC/IP/2022</w:t>
      </w:r>
      <w:r w:rsidR="007F2D64" w:rsidRPr="000B61B4">
        <w:rPr>
          <w:rFonts w:ascii="Palatino Linotype" w:hAnsi="Palatino Linotype" w:cs="Arial"/>
          <w:i/>
          <w:sz w:val="24"/>
        </w:rPr>
        <w:t>)</w:t>
      </w:r>
      <w:r w:rsidR="007F2D64" w:rsidRPr="000B61B4">
        <w:rPr>
          <w:rFonts w:ascii="Palatino Linotype" w:hAnsi="Palatino Linotype" w:cs="Arial"/>
          <w:sz w:val="24"/>
        </w:rPr>
        <w:t>,</w:t>
      </w:r>
      <w:r w:rsidR="00B974BD">
        <w:rPr>
          <w:rFonts w:ascii="Palatino Linotype" w:hAnsi="Palatino Linotype" w:cs="Arial"/>
          <w:sz w:val="24"/>
        </w:rPr>
        <w:t xml:space="preserve"> </w:t>
      </w:r>
      <w:r w:rsidRPr="000B61B4">
        <w:rPr>
          <w:rFonts w:ascii="Palatino Linotype" w:hAnsi="Palatino Linotype" w:cs="Arial"/>
          <w:sz w:val="24"/>
          <w:szCs w:val="24"/>
        </w:rPr>
        <w:t xml:space="preserve">en los cuales </w:t>
      </w:r>
      <w:r w:rsidRPr="000B61B4">
        <w:rPr>
          <w:rFonts w:ascii="Palatino Linotype" w:hAnsi="Palatino Linotype" w:cs="Arial"/>
          <w:sz w:val="24"/>
        </w:rPr>
        <w:t>arguye, las siguientes manifestaciones:</w:t>
      </w:r>
    </w:p>
    <w:p w14:paraId="27BDFCB4" w14:textId="77777777" w:rsidR="00F65B7D" w:rsidRPr="0025170A" w:rsidRDefault="00F65B7D" w:rsidP="00F65B7D">
      <w:pPr>
        <w:pStyle w:val="Sinespaciado"/>
      </w:pPr>
    </w:p>
    <w:p w14:paraId="28804AD9" w14:textId="1358A270" w:rsidR="0089782A" w:rsidRPr="000B61B4" w:rsidRDefault="004E7632" w:rsidP="0089782A">
      <w:pPr>
        <w:pStyle w:val="Prrafodelista"/>
        <w:numPr>
          <w:ilvl w:val="0"/>
          <w:numId w:val="12"/>
        </w:numPr>
        <w:jc w:val="both"/>
        <w:rPr>
          <w:rFonts w:ascii="Palatino Linotype" w:hAnsi="Palatino Linotype" w:cs="Arial"/>
          <w:b/>
          <w:sz w:val="28"/>
        </w:rPr>
      </w:pPr>
      <w:r w:rsidRPr="000B61B4">
        <w:rPr>
          <w:rFonts w:ascii="Palatino Linotype" w:hAnsi="Palatino Linotype" w:cs="Arial"/>
          <w:b/>
          <w:sz w:val="28"/>
        </w:rPr>
        <w:t>Acto Impugnado:</w:t>
      </w:r>
    </w:p>
    <w:p w14:paraId="152B4EB2" w14:textId="6CB93C1C" w:rsidR="004E7632" w:rsidRPr="00981D66" w:rsidRDefault="004E7632" w:rsidP="0089782A">
      <w:pPr>
        <w:spacing w:after="0" w:line="240" w:lineRule="auto"/>
        <w:ind w:left="567" w:right="567"/>
        <w:jc w:val="both"/>
        <w:rPr>
          <w:rFonts w:ascii="Palatino Linotype" w:hAnsi="Palatino Linotype" w:cs="Arial"/>
          <w:i/>
          <w:sz w:val="24"/>
        </w:rPr>
      </w:pPr>
      <w:r w:rsidRPr="00981D66">
        <w:rPr>
          <w:rFonts w:ascii="Palatino Linotype" w:hAnsi="Palatino Linotype" w:cs="Arial"/>
          <w:i/>
          <w:sz w:val="24"/>
        </w:rPr>
        <w:t>“</w:t>
      </w:r>
      <w:r w:rsidR="006D6514" w:rsidRPr="006D6514">
        <w:rPr>
          <w:rFonts w:ascii="Palatino Linotype" w:hAnsi="Palatino Linotype" w:cs="Arial"/>
          <w:i/>
          <w:sz w:val="24"/>
        </w:rPr>
        <w:t>La respuesta proporcionada por el Sujeto Obligado.</w:t>
      </w:r>
      <w:r w:rsidRPr="00981D66">
        <w:rPr>
          <w:rFonts w:ascii="Palatino Linotype" w:hAnsi="Palatino Linotype" w:cs="Arial"/>
          <w:i/>
          <w:sz w:val="24"/>
        </w:rPr>
        <w:t>” [sic]</w:t>
      </w:r>
    </w:p>
    <w:p w14:paraId="4E2C9F14" w14:textId="77777777" w:rsidR="004E7632" w:rsidRPr="00981D66" w:rsidRDefault="004E7632" w:rsidP="004E7632">
      <w:pPr>
        <w:pStyle w:val="Sinespaciado"/>
        <w:rPr>
          <w:rFonts w:ascii="Palatino Linotype" w:hAnsi="Palatino Linotype"/>
          <w:sz w:val="16"/>
        </w:rPr>
      </w:pPr>
    </w:p>
    <w:p w14:paraId="6764FE65" w14:textId="5249C2D7" w:rsidR="0089782A" w:rsidRPr="000B61B4" w:rsidRDefault="004E7632" w:rsidP="0089782A">
      <w:pPr>
        <w:pStyle w:val="Prrafodelista"/>
        <w:numPr>
          <w:ilvl w:val="0"/>
          <w:numId w:val="12"/>
        </w:numPr>
        <w:jc w:val="both"/>
        <w:rPr>
          <w:rFonts w:ascii="Palatino Linotype" w:hAnsi="Palatino Linotype" w:cs="Arial"/>
          <w:sz w:val="28"/>
        </w:rPr>
      </w:pPr>
      <w:r w:rsidRPr="000B61B4">
        <w:rPr>
          <w:rFonts w:ascii="Palatino Linotype" w:hAnsi="Palatino Linotype" w:cs="Arial"/>
          <w:b/>
          <w:sz w:val="28"/>
        </w:rPr>
        <w:t>Razones o Motivos de Inconformidad</w:t>
      </w:r>
      <w:r w:rsidRPr="000B61B4">
        <w:rPr>
          <w:rFonts w:ascii="Palatino Linotype" w:hAnsi="Palatino Linotype" w:cs="Arial"/>
          <w:sz w:val="28"/>
        </w:rPr>
        <w:t xml:space="preserve">: </w:t>
      </w:r>
    </w:p>
    <w:p w14:paraId="2CFE5C33" w14:textId="2E8B92C0" w:rsidR="004E7632" w:rsidRDefault="004E7632" w:rsidP="0089782A">
      <w:pPr>
        <w:pStyle w:val="Prrafodelista"/>
        <w:ind w:left="567" w:right="567"/>
        <w:jc w:val="both"/>
        <w:rPr>
          <w:rFonts w:ascii="Palatino Linotype" w:hAnsi="Palatino Linotype" w:cs="Arial"/>
          <w:i/>
        </w:rPr>
      </w:pPr>
      <w:r w:rsidRPr="000B61B4">
        <w:rPr>
          <w:rFonts w:ascii="Palatino Linotype" w:hAnsi="Palatino Linotype" w:cs="Arial"/>
          <w:i/>
        </w:rPr>
        <w:t>“</w:t>
      </w:r>
      <w:r w:rsidR="006D6514" w:rsidRPr="006D6514">
        <w:rPr>
          <w:rFonts w:ascii="Palatino Linotype" w:hAnsi="Palatino Linotype" w:cs="Arial"/>
          <w:i/>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w:t>
      </w:r>
      <w:r w:rsidR="006D6514" w:rsidRPr="006D6514">
        <w:rPr>
          <w:rFonts w:ascii="Palatino Linotype" w:hAnsi="Palatino Linotype" w:cs="Arial"/>
          <w:i/>
        </w:rPr>
        <w:lastRenderedPageBreak/>
        <w:t>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 La respuesta proporcionada por el Sujeto Obligado, mencionan no haber recibido oficios en está fecha sin embargo en otra solicitud suben un archivo correspondiente a ese día, lo cual hace evidente la falta de interés en realizar la búsqueda exhaustiva de la documentación relativo a las solicitudes que reciben.</w:t>
      </w:r>
      <w:r w:rsidRPr="000B61B4">
        <w:rPr>
          <w:rFonts w:ascii="Palatino Linotype" w:hAnsi="Palatino Linotype" w:cs="Arial"/>
          <w:i/>
        </w:rPr>
        <w:t>” [sic]</w:t>
      </w:r>
    </w:p>
    <w:p w14:paraId="7A9F7179" w14:textId="77777777" w:rsidR="004E7632" w:rsidRDefault="004E7632" w:rsidP="004E7632">
      <w:pPr>
        <w:spacing w:after="0" w:line="360" w:lineRule="auto"/>
        <w:jc w:val="both"/>
        <w:rPr>
          <w:rFonts w:ascii="Palatino Linotype" w:hAnsi="Palatino Linotype" w:cs="Arial"/>
          <w:b/>
          <w:sz w:val="16"/>
        </w:rPr>
      </w:pPr>
    </w:p>
    <w:p w14:paraId="56FDF06B" w14:textId="77777777" w:rsidR="0025170A" w:rsidRPr="0025170A" w:rsidRDefault="0025170A" w:rsidP="004E7632">
      <w:pPr>
        <w:spacing w:after="0" w:line="360" w:lineRule="auto"/>
        <w:jc w:val="both"/>
        <w:rPr>
          <w:rFonts w:ascii="Palatino Linotype" w:hAnsi="Palatino Linotype" w:cs="Arial"/>
          <w:b/>
          <w:sz w:val="12"/>
        </w:rPr>
      </w:pPr>
    </w:p>
    <w:p w14:paraId="51D11921" w14:textId="660B91FB" w:rsidR="004E7632" w:rsidRPr="000B61B4" w:rsidRDefault="00F65B7D" w:rsidP="004E7632">
      <w:pPr>
        <w:spacing w:after="0" w:line="360" w:lineRule="auto"/>
        <w:jc w:val="both"/>
        <w:rPr>
          <w:rFonts w:ascii="Palatino Linotype" w:hAnsi="Palatino Linotype" w:cs="Arial"/>
          <w:b/>
          <w:sz w:val="24"/>
          <w:szCs w:val="24"/>
        </w:rPr>
      </w:pPr>
      <w:r>
        <w:rPr>
          <w:rFonts w:ascii="Palatino Linotype" w:hAnsi="Palatino Linotype" w:cs="Arial"/>
          <w:b/>
          <w:sz w:val="28"/>
        </w:rPr>
        <w:t>QUIN</w:t>
      </w:r>
      <w:r w:rsidR="00F50781">
        <w:rPr>
          <w:rFonts w:ascii="Palatino Linotype" w:hAnsi="Palatino Linotype" w:cs="Arial"/>
          <w:b/>
          <w:sz w:val="28"/>
        </w:rPr>
        <w:t>T</w:t>
      </w:r>
      <w:r w:rsidR="004E7632" w:rsidRPr="000B61B4">
        <w:rPr>
          <w:rFonts w:ascii="Palatino Linotype" w:hAnsi="Palatino Linotype" w:cs="Arial"/>
          <w:b/>
          <w:sz w:val="28"/>
        </w:rPr>
        <w:t>O</w:t>
      </w:r>
      <w:r w:rsidR="004E7632" w:rsidRPr="000B61B4">
        <w:rPr>
          <w:rFonts w:ascii="Palatino Linotype" w:hAnsi="Palatino Linotype" w:cs="Arial"/>
          <w:b/>
          <w:sz w:val="24"/>
          <w:szCs w:val="24"/>
        </w:rPr>
        <w:t xml:space="preserve">. </w:t>
      </w:r>
      <w:r w:rsidR="0089782A" w:rsidRPr="000B61B4">
        <w:rPr>
          <w:rFonts w:ascii="Palatino Linotype" w:hAnsi="Palatino Linotype" w:cs="Arial"/>
          <w:b/>
          <w:sz w:val="28"/>
          <w:szCs w:val="28"/>
        </w:rPr>
        <w:t>Del turno de los</w:t>
      </w:r>
      <w:r w:rsidR="004E7632" w:rsidRPr="000B61B4">
        <w:rPr>
          <w:rFonts w:ascii="Palatino Linotype" w:hAnsi="Palatino Linotype" w:cs="Arial"/>
          <w:b/>
          <w:sz w:val="28"/>
          <w:szCs w:val="28"/>
        </w:rPr>
        <w:t xml:space="preserve"> recurso</w:t>
      </w:r>
      <w:r w:rsidR="0089782A" w:rsidRPr="000B61B4">
        <w:rPr>
          <w:rFonts w:ascii="Palatino Linotype" w:hAnsi="Palatino Linotype" w:cs="Arial"/>
          <w:b/>
          <w:sz w:val="28"/>
          <w:szCs w:val="28"/>
        </w:rPr>
        <w:t>s</w:t>
      </w:r>
      <w:r w:rsidR="004E7632" w:rsidRPr="000B61B4">
        <w:rPr>
          <w:rFonts w:ascii="Palatino Linotype" w:hAnsi="Palatino Linotype" w:cs="Arial"/>
          <w:b/>
          <w:sz w:val="28"/>
          <w:szCs w:val="28"/>
        </w:rPr>
        <w:t xml:space="preserve"> de revisión.</w:t>
      </w:r>
    </w:p>
    <w:p w14:paraId="5AA01D14" w14:textId="1C6A655D" w:rsidR="004E7632" w:rsidRDefault="004E7632" w:rsidP="00EF0CDA">
      <w:pPr>
        <w:spacing w:after="0" w:line="360" w:lineRule="auto"/>
        <w:jc w:val="both"/>
        <w:rPr>
          <w:rFonts w:ascii="Palatino Linotype" w:hAnsi="Palatino Linotype" w:cs="Arial"/>
          <w:sz w:val="24"/>
          <w:szCs w:val="24"/>
        </w:rPr>
      </w:pPr>
      <w:r w:rsidRPr="000B61B4">
        <w:rPr>
          <w:rFonts w:ascii="Palatino Linotype" w:hAnsi="Palatino Linotype" w:cs="Arial"/>
          <w:sz w:val="24"/>
          <w:szCs w:val="24"/>
        </w:rPr>
        <w:t xml:space="preserve">Los medios de impugnación le fueron turnados a los Comisionados </w:t>
      </w:r>
      <w:r w:rsidR="0089782A" w:rsidRPr="000B61B4">
        <w:rPr>
          <w:rFonts w:ascii="Palatino Linotype" w:hAnsi="Palatino Linotype" w:cs="Arial"/>
          <w:b/>
          <w:sz w:val="24"/>
          <w:szCs w:val="24"/>
        </w:rPr>
        <w:t>José Martínez Vilchis</w:t>
      </w:r>
      <w:r w:rsidR="00743464">
        <w:rPr>
          <w:rFonts w:ascii="Palatino Linotype" w:hAnsi="Palatino Linotype" w:cs="Arial"/>
          <w:sz w:val="24"/>
          <w:szCs w:val="24"/>
        </w:rPr>
        <w:t xml:space="preserve">, </w:t>
      </w:r>
      <w:r w:rsidR="00EF0CDA" w:rsidRPr="00EF0CDA">
        <w:rPr>
          <w:rFonts w:ascii="Palatino Linotype" w:hAnsi="Palatino Linotype" w:cs="Arial"/>
          <w:b/>
          <w:bCs/>
          <w:sz w:val="24"/>
          <w:szCs w:val="24"/>
        </w:rPr>
        <w:t>Luis Gustavo Parra Noriega</w:t>
      </w:r>
      <w:r w:rsidR="00EF0CDA" w:rsidRPr="00EF0CDA">
        <w:rPr>
          <w:rFonts w:ascii="Palatino Linotype" w:hAnsi="Palatino Linotype" w:cs="Arial"/>
          <w:sz w:val="24"/>
          <w:szCs w:val="24"/>
        </w:rPr>
        <w:t>,</w:t>
      </w:r>
      <w:r w:rsidR="00EF0CDA">
        <w:rPr>
          <w:rFonts w:ascii="Palatino Linotype" w:hAnsi="Palatino Linotype" w:cs="Arial"/>
          <w:sz w:val="24"/>
          <w:szCs w:val="24"/>
        </w:rPr>
        <w:t xml:space="preserve"> </w:t>
      </w:r>
      <w:r w:rsidR="00743464" w:rsidRPr="00743464">
        <w:rPr>
          <w:rFonts w:ascii="Palatino Linotype" w:hAnsi="Palatino Linotype" w:cs="Arial"/>
          <w:b/>
          <w:bCs/>
          <w:sz w:val="24"/>
          <w:szCs w:val="24"/>
        </w:rPr>
        <w:t>Sharon Cristina Morales Martínez</w:t>
      </w:r>
      <w:r w:rsidR="00743464">
        <w:rPr>
          <w:rFonts w:ascii="Palatino Linotype" w:hAnsi="Palatino Linotype" w:cs="Arial"/>
          <w:sz w:val="24"/>
          <w:szCs w:val="24"/>
        </w:rPr>
        <w:t xml:space="preserve">, </w:t>
      </w:r>
      <w:r w:rsidR="00743464" w:rsidRPr="00743464">
        <w:rPr>
          <w:rFonts w:ascii="Palatino Linotype" w:hAnsi="Palatino Linotype" w:cs="Arial"/>
          <w:b/>
          <w:bCs/>
          <w:sz w:val="24"/>
          <w:szCs w:val="24"/>
        </w:rPr>
        <w:t>María del Rosario Mejía Ayala</w:t>
      </w:r>
      <w:r w:rsidR="00743464">
        <w:rPr>
          <w:rFonts w:ascii="Palatino Linotype" w:hAnsi="Palatino Linotype" w:cs="Arial"/>
          <w:sz w:val="24"/>
          <w:szCs w:val="24"/>
        </w:rPr>
        <w:t xml:space="preserve"> </w:t>
      </w:r>
      <w:r w:rsidR="00C76E1B">
        <w:rPr>
          <w:rFonts w:ascii="Palatino Linotype" w:hAnsi="Palatino Linotype" w:cs="Arial"/>
          <w:sz w:val="24"/>
          <w:szCs w:val="24"/>
        </w:rPr>
        <w:t>y</w:t>
      </w:r>
      <w:r w:rsidR="0089782A" w:rsidRPr="000B61B4">
        <w:rPr>
          <w:rFonts w:ascii="Palatino Linotype" w:hAnsi="Palatino Linotype" w:cs="Arial"/>
          <w:sz w:val="24"/>
          <w:szCs w:val="24"/>
        </w:rPr>
        <w:t xml:space="preserve"> </w:t>
      </w:r>
      <w:r w:rsidR="00743464">
        <w:rPr>
          <w:rFonts w:ascii="Palatino Linotype" w:hAnsi="Palatino Linotype" w:cs="Arial"/>
          <w:b/>
          <w:sz w:val="24"/>
          <w:szCs w:val="24"/>
        </w:rPr>
        <w:t>Guadalupe Ramírez Peña</w:t>
      </w:r>
      <w:r w:rsidRPr="000B61B4">
        <w:rPr>
          <w:rFonts w:ascii="Palatino Linotype" w:hAnsi="Palatino Linotype" w:cs="Arial"/>
          <w:sz w:val="24"/>
          <w:szCs w:val="24"/>
        </w:rPr>
        <w:t xml:space="preserve">, por medio del sistema electrónico SAIMEX, en términos del arábigo 185, fracción I, de la Ley de Transparencia y Acceso a la información Pública del Estado de México y Municipios, de los cuales recayeron acuerdos de admisión en fecha </w:t>
      </w:r>
      <w:r w:rsidR="00EF0CDA">
        <w:rPr>
          <w:rFonts w:ascii="Palatino Linotype" w:hAnsi="Palatino Linotype" w:cs="Arial"/>
          <w:sz w:val="24"/>
          <w:szCs w:val="24"/>
        </w:rPr>
        <w:t>cinco</w:t>
      </w:r>
      <w:r w:rsidR="00743464">
        <w:rPr>
          <w:rFonts w:ascii="Palatino Linotype" w:hAnsi="Palatino Linotype" w:cs="Arial"/>
          <w:sz w:val="24"/>
          <w:szCs w:val="24"/>
        </w:rPr>
        <w:t xml:space="preserve">, </w:t>
      </w:r>
      <w:r w:rsidR="00EF0CDA">
        <w:rPr>
          <w:rFonts w:ascii="Palatino Linotype" w:hAnsi="Palatino Linotype" w:cs="Arial"/>
          <w:sz w:val="24"/>
          <w:szCs w:val="24"/>
        </w:rPr>
        <w:t>seis</w:t>
      </w:r>
      <w:r w:rsidR="00743464">
        <w:rPr>
          <w:rFonts w:ascii="Palatino Linotype" w:hAnsi="Palatino Linotype" w:cs="Arial"/>
          <w:sz w:val="24"/>
          <w:szCs w:val="24"/>
        </w:rPr>
        <w:t xml:space="preserve">, </w:t>
      </w:r>
      <w:r w:rsidR="00EF0CDA">
        <w:rPr>
          <w:rFonts w:ascii="Palatino Linotype" w:hAnsi="Palatino Linotype" w:cs="Arial"/>
          <w:sz w:val="24"/>
          <w:szCs w:val="24"/>
        </w:rPr>
        <w:t>siete</w:t>
      </w:r>
      <w:r w:rsidR="00743464">
        <w:rPr>
          <w:rFonts w:ascii="Palatino Linotype" w:hAnsi="Palatino Linotype" w:cs="Arial"/>
          <w:sz w:val="24"/>
          <w:szCs w:val="24"/>
        </w:rPr>
        <w:t xml:space="preserve"> y </w:t>
      </w:r>
      <w:r w:rsidR="00EF0CDA">
        <w:rPr>
          <w:rFonts w:ascii="Palatino Linotype" w:hAnsi="Palatino Linotype" w:cs="Arial"/>
          <w:sz w:val="24"/>
          <w:szCs w:val="24"/>
        </w:rPr>
        <w:t>ocho</w:t>
      </w:r>
      <w:r w:rsidR="00743464">
        <w:rPr>
          <w:rFonts w:ascii="Palatino Linotype" w:hAnsi="Palatino Linotype" w:cs="Arial"/>
          <w:sz w:val="24"/>
          <w:szCs w:val="24"/>
        </w:rPr>
        <w:t xml:space="preserve"> </w:t>
      </w:r>
      <w:r w:rsidR="00C76E1B">
        <w:rPr>
          <w:rFonts w:ascii="Palatino Linotype" w:hAnsi="Palatino Linotype" w:cs="Arial"/>
          <w:sz w:val="24"/>
          <w:szCs w:val="24"/>
        </w:rPr>
        <w:t xml:space="preserve">de </w:t>
      </w:r>
      <w:r w:rsidR="00743464">
        <w:rPr>
          <w:rFonts w:ascii="Palatino Linotype" w:hAnsi="Palatino Linotype" w:cs="Arial"/>
          <w:sz w:val="24"/>
          <w:szCs w:val="24"/>
        </w:rPr>
        <w:t>abril</w:t>
      </w:r>
      <w:r w:rsidRPr="000B61B4">
        <w:rPr>
          <w:rFonts w:ascii="Palatino Linotype" w:hAnsi="Palatino Linotype" w:cs="Arial"/>
          <w:sz w:val="24"/>
          <w:szCs w:val="24"/>
        </w:rPr>
        <w:t xml:space="preserve"> de dos mil </w:t>
      </w:r>
      <w:r w:rsidR="00C76E1B">
        <w:rPr>
          <w:rFonts w:ascii="Palatino Linotype" w:hAnsi="Palatino Linotype" w:cs="Arial"/>
          <w:sz w:val="24"/>
          <w:szCs w:val="24"/>
        </w:rPr>
        <w:t>veintidós</w:t>
      </w:r>
      <w:r w:rsidRPr="000B61B4">
        <w:rPr>
          <w:rFonts w:ascii="Palatino Linotype" w:hAnsi="Palatino Linotype" w:cs="Arial"/>
          <w:sz w:val="24"/>
          <w:szCs w:val="24"/>
        </w:rPr>
        <w:t xml:space="preserve">, </w:t>
      </w:r>
      <w:r w:rsidRPr="000B61B4">
        <w:rPr>
          <w:rFonts w:ascii="Palatino Linotype" w:hAnsi="Palatino Linotype" w:cs="Arial"/>
          <w:sz w:val="24"/>
          <w:szCs w:val="24"/>
        </w:rPr>
        <w:lastRenderedPageBreak/>
        <w:t>determinándose en ellos, un plazo de siete días para que las partes manifestaran lo que a su derecho corresponda en términos del numeral ya citado.</w:t>
      </w:r>
    </w:p>
    <w:p w14:paraId="38BF5A8E" w14:textId="77777777" w:rsidR="00EF0CDA" w:rsidRPr="00743464" w:rsidRDefault="00EF0CDA" w:rsidP="00EF0CDA">
      <w:pPr>
        <w:spacing w:after="0" w:line="360" w:lineRule="auto"/>
        <w:jc w:val="both"/>
        <w:rPr>
          <w:rFonts w:ascii="Palatino Linotype" w:hAnsi="Palatino Linotype" w:cs="Arial"/>
          <w:sz w:val="24"/>
          <w:szCs w:val="24"/>
        </w:rPr>
      </w:pPr>
    </w:p>
    <w:p w14:paraId="4B887DAE" w14:textId="77777777" w:rsidR="004E7632" w:rsidRPr="000B61B4" w:rsidRDefault="004E7632" w:rsidP="004E7632">
      <w:pPr>
        <w:spacing w:after="0"/>
        <w:rPr>
          <w:rFonts w:ascii="Palatino Linotype" w:hAnsi="Palatino Linotype"/>
          <w:sz w:val="2"/>
        </w:rPr>
      </w:pPr>
    </w:p>
    <w:p w14:paraId="4E4A47E3" w14:textId="03AD3AD0" w:rsidR="004E7632" w:rsidRPr="000B61B4" w:rsidRDefault="00F65B7D" w:rsidP="004E7632">
      <w:pPr>
        <w:pStyle w:val="Prrafodelista"/>
        <w:spacing w:line="360" w:lineRule="auto"/>
        <w:ind w:left="0"/>
        <w:jc w:val="both"/>
        <w:rPr>
          <w:rFonts w:ascii="Palatino Linotype" w:hAnsi="Palatino Linotype" w:cs="Arial"/>
          <w:b/>
          <w:sz w:val="28"/>
          <w:szCs w:val="28"/>
        </w:rPr>
      </w:pPr>
      <w:r>
        <w:rPr>
          <w:rFonts w:ascii="Palatino Linotype" w:hAnsi="Palatino Linotype" w:cs="Arial"/>
          <w:b/>
          <w:color w:val="000000" w:themeColor="text1"/>
          <w:sz w:val="28"/>
        </w:rPr>
        <w:t>SEX</w:t>
      </w:r>
      <w:r w:rsidR="00F50781">
        <w:rPr>
          <w:rFonts w:ascii="Palatino Linotype" w:hAnsi="Palatino Linotype" w:cs="Arial"/>
          <w:b/>
          <w:color w:val="000000" w:themeColor="text1"/>
          <w:sz w:val="28"/>
        </w:rPr>
        <w:t>T</w:t>
      </w:r>
      <w:r w:rsidR="004E7632" w:rsidRPr="000B61B4">
        <w:rPr>
          <w:rFonts w:ascii="Palatino Linotype" w:hAnsi="Palatino Linotype" w:cs="Arial"/>
          <w:b/>
          <w:color w:val="000000" w:themeColor="text1"/>
          <w:sz w:val="28"/>
        </w:rPr>
        <w:t>O</w:t>
      </w:r>
      <w:r w:rsidR="004E7632" w:rsidRPr="000B61B4">
        <w:rPr>
          <w:rFonts w:ascii="Palatino Linotype" w:hAnsi="Palatino Linotype" w:cs="Arial"/>
          <w:b/>
          <w:color w:val="000000" w:themeColor="text1"/>
          <w:sz w:val="28"/>
          <w:szCs w:val="28"/>
        </w:rPr>
        <w:t xml:space="preserve">. </w:t>
      </w:r>
      <w:r w:rsidR="004E7632" w:rsidRPr="000B61B4">
        <w:rPr>
          <w:rFonts w:ascii="Palatino Linotype" w:hAnsi="Palatino Linotype" w:cs="Arial"/>
          <w:b/>
          <w:sz w:val="28"/>
          <w:szCs w:val="28"/>
        </w:rPr>
        <w:t>De la acumulación.</w:t>
      </w:r>
    </w:p>
    <w:p w14:paraId="3A7088BF" w14:textId="3FC3D2A0" w:rsidR="004E7632" w:rsidRPr="000B61B4" w:rsidRDefault="004E7632" w:rsidP="00291AA2">
      <w:pPr>
        <w:pStyle w:val="Prrafodelista"/>
        <w:spacing w:line="360" w:lineRule="auto"/>
        <w:ind w:left="0"/>
        <w:jc w:val="both"/>
        <w:rPr>
          <w:rFonts w:ascii="Palatino Linotype" w:hAnsi="Palatino Linotype" w:cs="Arial"/>
        </w:rPr>
      </w:pPr>
      <w:r w:rsidRPr="000B61B4">
        <w:rPr>
          <w:rFonts w:ascii="Palatino Linotype" w:hAnsi="Palatino Linotype" w:cs="Arial"/>
        </w:rPr>
        <w:t xml:space="preserve">Posteriormente por acuerdo del Pleno del Instituto, en la </w:t>
      </w:r>
      <w:r w:rsidR="00743464">
        <w:rPr>
          <w:rFonts w:ascii="Palatino Linotype" w:hAnsi="Palatino Linotype" w:cs="Arial"/>
          <w:b/>
        </w:rPr>
        <w:t xml:space="preserve">Décima </w:t>
      </w:r>
      <w:r w:rsidR="003C00A5">
        <w:rPr>
          <w:rFonts w:ascii="Palatino Linotype" w:hAnsi="Palatino Linotype" w:cs="Arial"/>
          <w:b/>
        </w:rPr>
        <w:t>Cuar</w:t>
      </w:r>
      <w:r w:rsidR="00743464">
        <w:rPr>
          <w:rFonts w:ascii="Palatino Linotype" w:hAnsi="Palatino Linotype" w:cs="Arial"/>
          <w:b/>
        </w:rPr>
        <w:t>ta</w:t>
      </w:r>
      <w:r w:rsidRPr="000B61B4">
        <w:rPr>
          <w:rFonts w:ascii="Palatino Linotype" w:hAnsi="Palatino Linotype" w:cs="Arial"/>
        </w:rPr>
        <w:t xml:space="preserve"> Sesión de Pleno de fecha </w:t>
      </w:r>
      <w:r w:rsidR="0025170A">
        <w:rPr>
          <w:rFonts w:ascii="Palatino Linotype" w:hAnsi="Palatino Linotype" w:cs="Arial"/>
          <w:b/>
        </w:rPr>
        <w:t>veint</w:t>
      </w:r>
      <w:r w:rsidR="00743464">
        <w:rPr>
          <w:rFonts w:ascii="Palatino Linotype" w:hAnsi="Palatino Linotype" w:cs="Arial"/>
          <w:b/>
        </w:rPr>
        <w:t>e</w:t>
      </w:r>
      <w:r w:rsidR="00C76E1B" w:rsidRPr="00C76E1B">
        <w:rPr>
          <w:rFonts w:ascii="Palatino Linotype" w:hAnsi="Palatino Linotype" w:cs="Arial"/>
          <w:b/>
        </w:rPr>
        <w:t xml:space="preserve"> de </w:t>
      </w:r>
      <w:r w:rsidR="00743464">
        <w:rPr>
          <w:rFonts w:ascii="Palatino Linotype" w:hAnsi="Palatino Linotype" w:cs="Arial"/>
          <w:b/>
        </w:rPr>
        <w:t>abril</w:t>
      </w:r>
      <w:r w:rsidRPr="00C76E1B">
        <w:rPr>
          <w:rFonts w:ascii="Palatino Linotype" w:hAnsi="Palatino Linotype" w:cs="Arial"/>
          <w:b/>
        </w:rPr>
        <w:t xml:space="preserve"> del año </w:t>
      </w:r>
      <w:r w:rsidR="00291AA2" w:rsidRPr="00C76E1B">
        <w:rPr>
          <w:rFonts w:ascii="Palatino Linotype" w:hAnsi="Palatino Linotype" w:cs="Arial"/>
          <w:b/>
        </w:rPr>
        <w:t>do</w:t>
      </w:r>
      <w:r w:rsidR="00C76E1B" w:rsidRPr="00C76E1B">
        <w:rPr>
          <w:rFonts w:ascii="Palatino Linotype" w:hAnsi="Palatino Linotype" w:cs="Arial"/>
          <w:b/>
        </w:rPr>
        <w:t>s mil veintidós</w:t>
      </w:r>
      <w:r w:rsidRPr="000B61B4">
        <w:rPr>
          <w:rFonts w:ascii="Palatino Linotype" w:hAnsi="Palatino Linotype" w:cs="Arial"/>
        </w:rPr>
        <w:t xml:space="preserve">, se determinó acumular los recursos de revisión en estudio, ya que existe identidad del solicitante, del </w:t>
      </w:r>
      <w:r w:rsidR="00C76E1B" w:rsidRPr="00C76E1B">
        <w:rPr>
          <w:rFonts w:ascii="Palatino Linotype" w:hAnsi="Palatino Linotype" w:cs="Arial"/>
          <w:b/>
        </w:rPr>
        <w:t>Sujeto Obligado</w:t>
      </w:r>
      <w:r w:rsidR="00C76E1B" w:rsidRPr="000B61B4">
        <w:rPr>
          <w:rFonts w:ascii="Palatino Linotype" w:hAnsi="Palatino Linotype" w:cs="Arial"/>
        </w:rPr>
        <w:t xml:space="preserve"> </w:t>
      </w:r>
      <w:r w:rsidRPr="000B61B4">
        <w:rPr>
          <w:rFonts w:ascii="Palatino Linotype" w:hAnsi="Palatino Linotype" w:cs="Arial"/>
        </w:rPr>
        <w:t>y similitud de causas y objeto de solicitud.</w:t>
      </w:r>
    </w:p>
    <w:p w14:paraId="69F326AE" w14:textId="77777777" w:rsidR="00291AA2" w:rsidRPr="000B61B4" w:rsidRDefault="00291AA2" w:rsidP="00291AA2">
      <w:pPr>
        <w:pStyle w:val="Prrafodelista"/>
        <w:spacing w:line="360" w:lineRule="auto"/>
        <w:ind w:left="0"/>
        <w:jc w:val="both"/>
        <w:rPr>
          <w:rFonts w:ascii="Palatino Linotype" w:hAnsi="Palatino Linotype" w:cs="Arial"/>
        </w:rPr>
      </w:pPr>
    </w:p>
    <w:p w14:paraId="0A3ADB89" w14:textId="77777777" w:rsidR="004E7632" w:rsidRPr="000B61B4" w:rsidRDefault="004E7632" w:rsidP="004E7632">
      <w:pPr>
        <w:spacing w:after="0" w:line="360" w:lineRule="auto"/>
        <w:jc w:val="both"/>
        <w:rPr>
          <w:rFonts w:ascii="Palatino Linotype" w:hAnsi="Palatino Linotype"/>
          <w:sz w:val="24"/>
          <w:szCs w:val="24"/>
        </w:rPr>
      </w:pPr>
      <w:r w:rsidRPr="000B61B4">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F04C993" w14:textId="77777777" w:rsidR="004E7632" w:rsidRPr="000B61B4" w:rsidRDefault="004E7632" w:rsidP="004E7632">
      <w:pPr>
        <w:pStyle w:val="Sinespaciado"/>
        <w:rPr>
          <w:rFonts w:ascii="Palatino Linotype" w:hAnsi="Palatino Linotype"/>
          <w:sz w:val="18"/>
        </w:rPr>
      </w:pPr>
    </w:p>
    <w:p w14:paraId="45B5C5B9" w14:textId="77777777" w:rsidR="004E7632" w:rsidRPr="000B61B4" w:rsidRDefault="004E7632" w:rsidP="004E7632">
      <w:pPr>
        <w:spacing w:after="0" w:line="240" w:lineRule="auto"/>
        <w:ind w:left="851" w:right="851"/>
        <w:jc w:val="both"/>
        <w:rPr>
          <w:rFonts w:ascii="Palatino Linotype" w:hAnsi="Palatino Linotype"/>
          <w:i/>
          <w:szCs w:val="24"/>
        </w:rPr>
      </w:pPr>
      <w:r w:rsidRPr="000B61B4">
        <w:rPr>
          <w:rFonts w:ascii="Palatino Linotype" w:hAnsi="Palatino Linotype"/>
          <w:i/>
          <w:szCs w:val="24"/>
        </w:rPr>
        <w:t>“</w:t>
      </w:r>
      <w:r w:rsidRPr="000B61B4">
        <w:rPr>
          <w:rFonts w:ascii="Palatino Linotype" w:hAnsi="Palatino Linotype"/>
          <w:b/>
          <w:i/>
          <w:szCs w:val="24"/>
        </w:rPr>
        <w:t>Artículo 195.</w:t>
      </w:r>
      <w:r w:rsidRPr="000B61B4">
        <w:rPr>
          <w:rFonts w:ascii="Palatino Linotype" w:hAnsi="Palatino Linotype"/>
          <w:i/>
          <w:szCs w:val="24"/>
        </w:rPr>
        <w:t xml:space="preserve"> En la tramitación del recurso de revisión se aplicarán supletoriamente las disposiciones contenidas en el </w:t>
      </w:r>
      <w:r w:rsidRPr="000B61B4">
        <w:rPr>
          <w:rFonts w:ascii="Palatino Linotype" w:hAnsi="Palatino Linotype"/>
          <w:b/>
          <w:i/>
          <w:szCs w:val="24"/>
          <w:u w:val="single"/>
        </w:rPr>
        <w:t>Código de Procedimientos Administrativos del Estado de México</w:t>
      </w:r>
      <w:r w:rsidRPr="000B61B4">
        <w:rPr>
          <w:rFonts w:ascii="Palatino Linotype" w:hAnsi="Palatino Linotype"/>
          <w:i/>
          <w:szCs w:val="24"/>
        </w:rPr>
        <w:t>.”</w:t>
      </w:r>
    </w:p>
    <w:p w14:paraId="696F2252" w14:textId="77777777" w:rsidR="004E7632" w:rsidRPr="000B61B4" w:rsidRDefault="004E7632" w:rsidP="004E7632">
      <w:pPr>
        <w:spacing w:after="0" w:line="240" w:lineRule="auto"/>
        <w:ind w:left="851" w:right="851"/>
        <w:jc w:val="both"/>
        <w:rPr>
          <w:rFonts w:ascii="Palatino Linotype" w:hAnsi="Palatino Linotype"/>
          <w:i/>
          <w:szCs w:val="24"/>
        </w:rPr>
      </w:pPr>
    </w:p>
    <w:p w14:paraId="67849501" w14:textId="77777777" w:rsidR="004E7632" w:rsidRPr="000B61B4" w:rsidRDefault="004E7632" w:rsidP="004E7632">
      <w:pPr>
        <w:spacing w:after="0" w:line="240" w:lineRule="auto"/>
        <w:ind w:left="851" w:right="851"/>
        <w:jc w:val="both"/>
        <w:rPr>
          <w:rFonts w:ascii="Palatino Linotype" w:hAnsi="Palatino Linotype"/>
          <w:i/>
          <w:szCs w:val="24"/>
        </w:rPr>
      </w:pPr>
      <w:r w:rsidRPr="000B61B4">
        <w:rPr>
          <w:rFonts w:ascii="Palatino Linotype" w:hAnsi="Palatino Linotype"/>
          <w:i/>
          <w:szCs w:val="24"/>
        </w:rPr>
        <w:t>“</w:t>
      </w:r>
      <w:r w:rsidRPr="000B61B4">
        <w:rPr>
          <w:rFonts w:ascii="Palatino Linotype" w:hAnsi="Palatino Linotype"/>
          <w:b/>
          <w:i/>
          <w:szCs w:val="24"/>
        </w:rPr>
        <w:t>Artículo 18.</w:t>
      </w:r>
      <w:r w:rsidRPr="000B61B4">
        <w:rPr>
          <w:rFonts w:ascii="Palatino Linotype" w:hAnsi="Palatino Linotype"/>
          <w:i/>
          <w:szCs w:val="24"/>
        </w:rPr>
        <w:t xml:space="preserve"> </w:t>
      </w:r>
      <w:r w:rsidRPr="000B61B4">
        <w:rPr>
          <w:rFonts w:ascii="Palatino Linotype" w:hAnsi="Palatino Linotype"/>
          <w:b/>
          <w:i/>
          <w:szCs w:val="24"/>
          <w:u w:val="single"/>
        </w:rPr>
        <w:t>La autoridad administrativa</w:t>
      </w:r>
      <w:r w:rsidRPr="000B61B4">
        <w:rPr>
          <w:rFonts w:ascii="Palatino Linotype" w:hAnsi="Palatino Linotype"/>
          <w:i/>
          <w:szCs w:val="24"/>
        </w:rPr>
        <w:t xml:space="preserve"> o el Tribunal </w:t>
      </w:r>
      <w:r w:rsidRPr="000B61B4">
        <w:rPr>
          <w:rFonts w:ascii="Palatino Linotype" w:hAnsi="Palatino Linotype"/>
          <w:b/>
          <w:i/>
          <w:szCs w:val="24"/>
          <w:u w:val="single"/>
        </w:rPr>
        <w:t>acordarán la acumulación</w:t>
      </w:r>
      <w:r w:rsidRPr="000B61B4">
        <w:rPr>
          <w:rFonts w:ascii="Palatino Linotype" w:hAnsi="Palatino Linotype"/>
          <w:i/>
          <w:szCs w:val="24"/>
        </w:rPr>
        <w:t xml:space="preserve"> de los expedientes del procedimiento y proceso administrativo que ante ellos se sigan</w:t>
      </w:r>
      <w:r w:rsidRPr="000B61B4">
        <w:rPr>
          <w:rFonts w:ascii="Palatino Linotype" w:hAnsi="Palatino Linotype"/>
          <w:b/>
          <w:i/>
          <w:szCs w:val="24"/>
          <w:u w:val="single"/>
        </w:rPr>
        <w:t>, de oficio</w:t>
      </w:r>
      <w:r w:rsidRPr="000B61B4">
        <w:rPr>
          <w:rFonts w:ascii="Palatino Linotype" w:hAnsi="Palatino Linotype"/>
          <w:i/>
          <w:szCs w:val="24"/>
        </w:rPr>
        <w:t xml:space="preserve"> o a petición de parte, </w:t>
      </w:r>
      <w:r w:rsidRPr="000B61B4">
        <w:rPr>
          <w:rFonts w:ascii="Palatino Linotype" w:hAnsi="Palatino Linotype"/>
          <w:b/>
          <w:i/>
          <w:szCs w:val="24"/>
          <w:u w:val="single"/>
        </w:rPr>
        <w:t>cuando las partes o los actos administrativos sean iguales, se trate de actos conexos o resulte conveniente el trámite unificado de los asuntos</w:t>
      </w:r>
      <w:r w:rsidRPr="000B61B4">
        <w:rPr>
          <w:rFonts w:ascii="Palatino Linotype" w:hAnsi="Palatino Linotype"/>
          <w:i/>
          <w:szCs w:val="24"/>
        </w:rPr>
        <w:t>, para evitar la emisión de resoluciones contradictorias. La misma regla se aplicará, en lo conducente, para la separación de los expedientes.”</w:t>
      </w:r>
    </w:p>
    <w:p w14:paraId="645532CF" w14:textId="77777777" w:rsidR="004E7632" w:rsidRPr="000B61B4" w:rsidRDefault="004E7632" w:rsidP="004E7632">
      <w:pPr>
        <w:spacing w:after="0" w:line="240" w:lineRule="auto"/>
        <w:ind w:left="851" w:right="851"/>
        <w:jc w:val="both"/>
        <w:rPr>
          <w:rFonts w:ascii="Palatino Linotype" w:hAnsi="Palatino Linotype"/>
          <w:i/>
          <w:sz w:val="24"/>
          <w:szCs w:val="24"/>
        </w:rPr>
      </w:pPr>
    </w:p>
    <w:p w14:paraId="338B1B2C" w14:textId="77777777" w:rsidR="004E7632" w:rsidRPr="000B61B4" w:rsidRDefault="004E7632" w:rsidP="004E7632">
      <w:pPr>
        <w:spacing w:after="0" w:line="240" w:lineRule="auto"/>
        <w:ind w:left="851" w:right="851"/>
        <w:jc w:val="both"/>
        <w:rPr>
          <w:rFonts w:ascii="Palatino Linotype" w:hAnsi="Palatino Linotype"/>
          <w:i/>
          <w:sz w:val="18"/>
          <w:szCs w:val="24"/>
        </w:rPr>
      </w:pPr>
    </w:p>
    <w:p w14:paraId="3C7E0322" w14:textId="77777777" w:rsidR="003C00A5" w:rsidRDefault="003C00A5" w:rsidP="004E7632">
      <w:pPr>
        <w:spacing w:after="0" w:line="360" w:lineRule="auto"/>
        <w:jc w:val="both"/>
        <w:rPr>
          <w:rFonts w:ascii="Palatino Linotype" w:hAnsi="Palatino Linotype" w:cs="Arial"/>
          <w:b/>
          <w:sz w:val="28"/>
        </w:rPr>
      </w:pPr>
    </w:p>
    <w:p w14:paraId="5BC6CFD6" w14:textId="77777777" w:rsidR="003C00A5" w:rsidRDefault="003C00A5" w:rsidP="004E7632">
      <w:pPr>
        <w:spacing w:after="0" w:line="360" w:lineRule="auto"/>
        <w:jc w:val="both"/>
        <w:rPr>
          <w:rFonts w:ascii="Palatino Linotype" w:hAnsi="Palatino Linotype" w:cs="Arial"/>
          <w:b/>
          <w:sz w:val="28"/>
        </w:rPr>
      </w:pPr>
    </w:p>
    <w:p w14:paraId="7A9E3701" w14:textId="494AF5DC" w:rsidR="004E7632" w:rsidRPr="000B61B4" w:rsidRDefault="00F65B7D" w:rsidP="004E7632">
      <w:pPr>
        <w:spacing w:after="0" w:line="360" w:lineRule="auto"/>
        <w:jc w:val="both"/>
        <w:rPr>
          <w:rFonts w:ascii="Palatino Linotype" w:hAnsi="Palatino Linotype" w:cs="Arial"/>
          <w:b/>
          <w:sz w:val="24"/>
          <w:szCs w:val="24"/>
        </w:rPr>
      </w:pPr>
      <w:r>
        <w:rPr>
          <w:rFonts w:ascii="Palatino Linotype" w:hAnsi="Palatino Linotype" w:cs="Arial"/>
          <w:b/>
          <w:sz w:val="28"/>
        </w:rPr>
        <w:t>SÉPTIM</w:t>
      </w:r>
      <w:r w:rsidR="004E7632" w:rsidRPr="000B61B4">
        <w:rPr>
          <w:rFonts w:ascii="Palatino Linotype" w:hAnsi="Palatino Linotype" w:cs="Arial"/>
          <w:b/>
          <w:sz w:val="28"/>
        </w:rPr>
        <w:t>O</w:t>
      </w:r>
      <w:r w:rsidR="004E7632" w:rsidRPr="000B61B4">
        <w:rPr>
          <w:rFonts w:ascii="Palatino Linotype" w:hAnsi="Palatino Linotype" w:cs="Arial"/>
          <w:b/>
          <w:sz w:val="24"/>
          <w:szCs w:val="24"/>
        </w:rPr>
        <w:t xml:space="preserve">. </w:t>
      </w:r>
      <w:r w:rsidR="004E7632" w:rsidRPr="000B61B4">
        <w:rPr>
          <w:rFonts w:ascii="Palatino Linotype" w:hAnsi="Palatino Linotype" w:cs="Arial"/>
          <w:b/>
          <w:sz w:val="28"/>
          <w:szCs w:val="28"/>
        </w:rPr>
        <w:t>De la etapa de instrucción.</w:t>
      </w:r>
    </w:p>
    <w:p w14:paraId="383EBD1E" w14:textId="02C0D6C2" w:rsidR="00291AA2" w:rsidRPr="000B61B4" w:rsidRDefault="004E7632" w:rsidP="004E7632">
      <w:pPr>
        <w:spacing w:after="0" w:line="360" w:lineRule="auto"/>
        <w:jc w:val="both"/>
        <w:rPr>
          <w:rFonts w:ascii="Palatino Linotype" w:hAnsi="Palatino Linotype" w:cs="Arial"/>
          <w:sz w:val="24"/>
          <w:szCs w:val="24"/>
        </w:rPr>
      </w:pPr>
      <w:r w:rsidRPr="000B61B4">
        <w:rPr>
          <w:rFonts w:ascii="Palatino Linotype" w:hAnsi="Palatino Linotype" w:cs="Arial"/>
          <w:sz w:val="24"/>
          <w:szCs w:val="24"/>
        </w:rPr>
        <w:t xml:space="preserve">De las constancias que obran en el expediente electrónico del SAIMEX se desprende que </w:t>
      </w:r>
      <w:r w:rsidR="00CF0BD7" w:rsidRPr="00CF0BD7">
        <w:rPr>
          <w:rFonts w:ascii="Palatino Linotype" w:hAnsi="Palatino Linotype" w:cs="Arial"/>
          <w:bCs/>
          <w:sz w:val="24"/>
          <w:szCs w:val="24"/>
        </w:rPr>
        <w:t>e</w:t>
      </w:r>
      <w:r w:rsidRPr="00CF0BD7">
        <w:rPr>
          <w:rFonts w:ascii="Palatino Linotype" w:hAnsi="Palatino Linotype" w:cs="Arial"/>
          <w:bCs/>
          <w:sz w:val="24"/>
          <w:szCs w:val="24"/>
        </w:rPr>
        <w:t>l</w:t>
      </w:r>
      <w:r w:rsidRPr="000B61B4">
        <w:rPr>
          <w:rFonts w:ascii="Palatino Linotype" w:hAnsi="Palatino Linotype" w:cs="Arial"/>
          <w:b/>
          <w:sz w:val="24"/>
          <w:szCs w:val="24"/>
        </w:rPr>
        <w:t xml:space="preserve"> Sujeto Obligado</w:t>
      </w:r>
      <w:r w:rsidRPr="000B61B4">
        <w:rPr>
          <w:rFonts w:ascii="Palatino Linotype" w:hAnsi="Palatino Linotype" w:cs="Arial"/>
          <w:sz w:val="24"/>
          <w:szCs w:val="24"/>
        </w:rPr>
        <w:t xml:space="preserve"> </w:t>
      </w:r>
      <w:r w:rsidR="00C76E1B">
        <w:rPr>
          <w:rFonts w:ascii="Palatino Linotype" w:hAnsi="Palatino Linotype" w:cs="Arial"/>
          <w:sz w:val="24"/>
          <w:szCs w:val="24"/>
        </w:rPr>
        <w:t>fue omiso en rendir su informe justificado</w:t>
      </w:r>
      <w:r w:rsidRPr="000B61B4">
        <w:rPr>
          <w:rFonts w:ascii="Palatino Linotype" w:hAnsi="Palatino Linotype" w:cs="Arial"/>
          <w:sz w:val="24"/>
          <w:szCs w:val="24"/>
        </w:rPr>
        <w:t xml:space="preserve">; por su parte, </w:t>
      </w:r>
      <w:r w:rsidR="00F50781">
        <w:rPr>
          <w:rFonts w:ascii="Palatino Linotype" w:hAnsi="Palatino Linotype" w:cs="Arial"/>
          <w:b/>
          <w:sz w:val="24"/>
          <w:szCs w:val="24"/>
        </w:rPr>
        <w:t>l</w:t>
      </w:r>
      <w:r w:rsidR="00CF0BD7">
        <w:rPr>
          <w:rFonts w:ascii="Palatino Linotype" w:hAnsi="Palatino Linotype" w:cs="Arial"/>
          <w:b/>
          <w:sz w:val="24"/>
          <w:szCs w:val="24"/>
        </w:rPr>
        <w:t>a parte</w:t>
      </w:r>
      <w:r w:rsidRPr="000B61B4">
        <w:rPr>
          <w:rFonts w:ascii="Palatino Linotype" w:hAnsi="Palatino Linotype" w:cs="Arial"/>
          <w:b/>
          <w:sz w:val="24"/>
          <w:szCs w:val="24"/>
        </w:rPr>
        <w:t xml:space="preserve"> Recurrente</w:t>
      </w:r>
      <w:r w:rsidRPr="000B61B4">
        <w:rPr>
          <w:rFonts w:ascii="Palatino Linotype" w:hAnsi="Palatino Linotype" w:cs="Arial"/>
          <w:sz w:val="24"/>
          <w:szCs w:val="24"/>
        </w:rPr>
        <w:t xml:space="preserve">, </w:t>
      </w:r>
      <w:r w:rsidR="00C76E1B">
        <w:rPr>
          <w:rFonts w:ascii="Palatino Linotype" w:hAnsi="Palatino Linotype" w:cs="Arial"/>
          <w:sz w:val="24"/>
          <w:szCs w:val="24"/>
        </w:rPr>
        <w:t xml:space="preserve">tampoco realizó alegatos, ni remitió </w:t>
      </w:r>
      <w:r w:rsidRPr="000B61B4">
        <w:rPr>
          <w:rFonts w:ascii="Palatino Linotype" w:hAnsi="Palatino Linotype" w:cs="Arial"/>
          <w:sz w:val="24"/>
          <w:szCs w:val="24"/>
        </w:rPr>
        <w:t>pruebas o manifestaciones.</w:t>
      </w:r>
    </w:p>
    <w:p w14:paraId="5AB4866C" w14:textId="77777777" w:rsidR="00C76E1B" w:rsidRDefault="00C76E1B" w:rsidP="004E7632">
      <w:pPr>
        <w:spacing w:after="0" w:line="360" w:lineRule="auto"/>
        <w:jc w:val="both"/>
        <w:rPr>
          <w:rFonts w:ascii="Palatino Linotype" w:hAnsi="Palatino Linotype" w:cs="Arial"/>
          <w:sz w:val="24"/>
          <w:szCs w:val="24"/>
        </w:rPr>
      </w:pPr>
    </w:p>
    <w:p w14:paraId="3BD24A51" w14:textId="6C4E2532" w:rsidR="00291AA2" w:rsidRPr="00C76E1B" w:rsidRDefault="00F65B7D" w:rsidP="004E7632">
      <w:pPr>
        <w:spacing w:after="0" w:line="360" w:lineRule="auto"/>
        <w:jc w:val="both"/>
        <w:rPr>
          <w:rFonts w:ascii="Palatino Linotype" w:hAnsi="Palatino Linotype" w:cs="Arial"/>
          <w:b/>
          <w:sz w:val="28"/>
          <w:szCs w:val="24"/>
        </w:rPr>
      </w:pPr>
      <w:r>
        <w:rPr>
          <w:rFonts w:ascii="Palatino Linotype" w:hAnsi="Palatino Linotype" w:cs="Arial"/>
          <w:b/>
          <w:sz w:val="28"/>
          <w:szCs w:val="24"/>
        </w:rPr>
        <w:t>OCTAV</w:t>
      </w:r>
      <w:r w:rsidR="00C76E1B" w:rsidRPr="00C76E1B">
        <w:rPr>
          <w:rFonts w:ascii="Palatino Linotype" w:hAnsi="Palatino Linotype" w:cs="Arial"/>
          <w:b/>
          <w:sz w:val="28"/>
          <w:szCs w:val="24"/>
        </w:rPr>
        <w:t>O. Del cierre de instrucción.</w:t>
      </w:r>
    </w:p>
    <w:p w14:paraId="607E18B0" w14:textId="6E05E707" w:rsidR="004E7632" w:rsidRDefault="00C76E1B" w:rsidP="004E7632">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004E7632" w:rsidRPr="000B61B4">
        <w:rPr>
          <w:rFonts w:ascii="Palatino Linotype" w:hAnsi="Palatino Linotype" w:cs="Arial"/>
          <w:sz w:val="24"/>
          <w:szCs w:val="24"/>
        </w:rPr>
        <w:t xml:space="preserve">n fecha </w:t>
      </w:r>
      <w:r w:rsidR="00CF0BD7">
        <w:rPr>
          <w:rFonts w:ascii="Palatino Linotype" w:hAnsi="Palatino Linotype" w:cs="Arial"/>
          <w:sz w:val="24"/>
          <w:szCs w:val="24"/>
        </w:rPr>
        <w:t>tres</w:t>
      </w:r>
      <w:r w:rsidR="00743464">
        <w:rPr>
          <w:rFonts w:ascii="Palatino Linotype" w:hAnsi="Palatino Linotype" w:cs="Arial"/>
          <w:sz w:val="24"/>
          <w:szCs w:val="24"/>
        </w:rPr>
        <w:t xml:space="preserve"> de mayo</w:t>
      </w:r>
      <w:r w:rsidR="004E7632" w:rsidRPr="000B61B4">
        <w:rPr>
          <w:rFonts w:ascii="Palatino Linotype" w:hAnsi="Palatino Linotype" w:cs="Arial"/>
          <w:sz w:val="24"/>
          <w:szCs w:val="24"/>
        </w:rPr>
        <w:t xml:space="preserve"> del año </w:t>
      </w:r>
      <w:r>
        <w:rPr>
          <w:rFonts w:ascii="Palatino Linotype" w:hAnsi="Palatino Linotype" w:cs="Arial"/>
          <w:sz w:val="24"/>
          <w:szCs w:val="24"/>
        </w:rPr>
        <w:t>en curso</w:t>
      </w:r>
      <w:r w:rsidR="004E7632" w:rsidRPr="000B61B4">
        <w:rPr>
          <w:rFonts w:ascii="Palatino Linotype" w:hAnsi="Palatino Linotype" w:cs="Arial"/>
          <w:sz w:val="24"/>
          <w:szCs w:val="24"/>
        </w:rPr>
        <w:t>, en términos del artículo 185, fracción VI, de la Ley de Transparencia y Acceso a la Información Pública del Estado de México y Municipios,</w:t>
      </w:r>
      <w:r>
        <w:rPr>
          <w:rFonts w:ascii="Palatino Linotype" w:hAnsi="Palatino Linotype" w:cs="Arial"/>
          <w:sz w:val="24"/>
          <w:szCs w:val="24"/>
        </w:rPr>
        <w:t xml:space="preserve"> </w:t>
      </w:r>
      <w:r w:rsidRPr="00C76E1B">
        <w:rPr>
          <w:rFonts w:ascii="Palatino Linotype" w:hAnsi="Palatino Linotype" w:cs="Arial"/>
          <w:sz w:val="24"/>
          <w:szCs w:val="24"/>
        </w:rPr>
        <w:t>se decretó el cierre de las mismas</w:t>
      </w:r>
      <w:r>
        <w:rPr>
          <w:rFonts w:ascii="Palatino Linotype" w:hAnsi="Palatino Linotype" w:cs="Arial"/>
          <w:sz w:val="24"/>
          <w:szCs w:val="24"/>
        </w:rPr>
        <w:t>,</w:t>
      </w:r>
      <w:r w:rsidR="004E7632" w:rsidRPr="000B61B4">
        <w:rPr>
          <w:rFonts w:ascii="Palatino Linotype" w:hAnsi="Palatino Linotype" w:cs="Arial"/>
          <w:sz w:val="24"/>
          <w:szCs w:val="24"/>
        </w:rPr>
        <w:t xml:space="preserve"> iniciando el término legal para dictar resolución definitiva del asunto.</w:t>
      </w:r>
    </w:p>
    <w:p w14:paraId="518E53DF" w14:textId="5C34736B" w:rsidR="00743464" w:rsidRDefault="00743464" w:rsidP="004E7632">
      <w:pPr>
        <w:spacing w:after="0" w:line="360" w:lineRule="auto"/>
        <w:jc w:val="both"/>
        <w:rPr>
          <w:rFonts w:ascii="Palatino Linotype" w:hAnsi="Palatino Linotype" w:cs="Arial"/>
          <w:sz w:val="24"/>
          <w:szCs w:val="24"/>
        </w:rPr>
      </w:pPr>
    </w:p>
    <w:p w14:paraId="2A0AF3FF" w14:textId="1B503A38" w:rsidR="00743464" w:rsidRPr="008A51AF" w:rsidRDefault="00743464" w:rsidP="00743464">
      <w:pPr>
        <w:pStyle w:val="Sinespaciado"/>
        <w:spacing w:line="360" w:lineRule="auto"/>
        <w:rPr>
          <w:rFonts w:ascii="Palatino Linotype" w:hAnsi="Palatino Linotype"/>
          <w:b/>
          <w:sz w:val="28"/>
          <w:szCs w:val="26"/>
        </w:rPr>
      </w:pPr>
      <w:r>
        <w:rPr>
          <w:rFonts w:ascii="Palatino Linotype" w:hAnsi="Palatino Linotype"/>
          <w:b/>
          <w:sz w:val="28"/>
          <w:szCs w:val="26"/>
        </w:rPr>
        <w:t>NOVEN</w:t>
      </w:r>
      <w:r w:rsidRPr="008A51AF">
        <w:rPr>
          <w:rFonts w:ascii="Palatino Linotype" w:hAnsi="Palatino Linotype"/>
          <w:b/>
          <w:sz w:val="28"/>
          <w:szCs w:val="26"/>
        </w:rPr>
        <w:t>O. De la ampliación del término para resolver.</w:t>
      </w:r>
    </w:p>
    <w:p w14:paraId="013F4B57" w14:textId="3DD341FE" w:rsidR="00743464" w:rsidRPr="005B0809" w:rsidRDefault="00743464" w:rsidP="00743464">
      <w:pPr>
        <w:pStyle w:val="Sinespaciado"/>
        <w:spacing w:line="360" w:lineRule="auto"/>
        <w:jc w:val="both"/>
        <w:rPr>
          <w:rFonts w:ascii="Palatino Linotype" w:hAnsi="Palatino Linotype"/>
          <w:sz w:val="24"/>
          <w:szCs w:val="24"/>
        </w:rPr>
      </w:pPr>
      <w:r w:rsidRPr="005B0809">
        <w:rPr>
          <w:rFonts w:ascii="Palatino Linotype" w:hAnsi="Palatino Linotype"/>
          <w:sz w:val="24"/>
          <w:szCs w:val="24"/>
        </w:rPr>
        <w:t xml:space="preserve">En fecha </w:t>
      </w:r>
      <w:r w:rsidR="00CF0BD7">
        <w:rPr>
          <w:rFonts w:ascii="Palatino Linotype" w:hAnsi="Palatino Linotype"/>
          <w:sz w:val="24"/>
          <w:szCs w:val="24"/>
        </w:rPr>
        <w:t>treinta y uno</w:t>
      </w:r>
      <w:r w:rsidRPr="005B0809">
        <w:rPr>
          <w:rFonts w:ascii="Palatino Linotype" w:hAnsi="Palatino Linotype"/>
          <w:sz w:val="24"/>
          <w:szCs w:val="24"/>
        </w:rPr>
        <w:t xml:space="preserve"> de junio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0934A4E5" w14:textId="77777777" w:rsidR="004E7632" w:rsidRPr="000B61B4" w:rsidRDefault="004E7632" w:rsidP="004E7632">
      <w:pPr>
        <w:spacing w:after="0" w:line="360" w:lineRule="auto"/>
        <w:jc w:val="both"/>
        <w:rPr>
          <w:rFonts w:ascii="Palatino Linotype" w:hAnsi="Palatino Linotype" w:cs="Arial"/>
          <w:sz w:val="24"/>
          <w:szCs w:val="24"/>
        </w:rPr>
      </w:pPr>
    </w:p>
    <w:p w14:paraId="460DD313" w14:textId="77777777" w:rsidR="004E74D8" w:rsidRPr="000B61B4" w:rsidRDefault="004E74D8" w:rsidP="004E74D8">
      <w:pPr>
        <w:spacing w:after="0" w:line="360" w:lineRule="auto"/>
        <w:jc w:val="center"/>
        <w:rPr>
          <w:rFonts w:ascii="Palatino Linotype" w:hAnsi="Palatino Linotype" w:cs="Arial"/>
          <w:b/>
          <w:sz w:val="28"/>
        </w:rPr>
      </w:pPr>
      <w:r w:rsidRPr="000B61B4">
        <w:rPr>
          <w:rFonts w:ascii="Palatino Linotype" w:hAnsi="Palatino Linotype" w:cs="Arial"/>
          <w:b/>
          <w:sz w:val="28"/>
        </w:rPr>
        <w:t xml:space="preserve">C O N S I D E R A N D O </w:t>
      </w:r>
    </w:p>
    <w:p w14:paraId="1B676489" w14:textId="77777777" w:rsidR="004E74D8" w:rsidRPr="000B61B4" w:rsidRDefault="004E74D8" w:rsidP="004E74D8">
      <w:pPr>
        <w:spacing w:after="0" w:line="240" w:lineRule="auto"/>
        <w:rPr>
          <w:rFonts w:ascii="Times New Roman" w:eastAsia="Times New Roman" w:hAnsi="Times New Roman" w:cs="Times New Roman"/>
          <w:sz w:val="16"/>
          <w:szCs w:val="24"/>
          <w:lang w:eastAsia="es-ES"/>
        </w:rPr>
      </w:pPr>
    </w:p>
    <w:p w14:paraId="7CA4FCC0" w14:textId="77777777" w:rsidR="00E9684F" w:rsidRDefault="00E9684F" w:rsidP="004E74D8">
      <w:pPr>
        <w:spacing w:after="0" w:line="360" w:lineRule="auto"/>
        <w:jc w:val="both"/>
        <w:rPr>
          <w:rFonts w:ascii="Palatino Linotype" w:hAnsi="Palatino Linotype" w:cs="Arial"/>
          <w:b/>
          <w:sz w:val="28"/>
        </w:rPr>
      </w:pPr>
    </w:p>
    <w:p w14:paraId="657D9906" w14:textId="77777777" w:rsidR="00E9684F" w:rsidRDefault="00E9684F" w:rsidP="004E74D8">
      <w:pPr>
        <w:spacing w:after="0" w:line="360" w:lineRule="auto"/>
        <w:jc w:val="both"/>
        <w:rPr>
          <w:rFonts w:ascii="Palatino Linotype" w:hAnsi="Palatino Linotype" w:cs="Arial"/>
          <w:b/>
          <w:sz w:val="28"/>
        </w:rPr>
      </w:pPr>
    </w:p>
    <w:p w14:paraId="638BBBE8" w14:textId="77777777" w:rsidR="00E9684F" w:rsidRDefault="00E9684F" w:rsidP="004E74D8">
      <w:pPr>
        <w:spacing w:after="0" w:line="360" w:lineRule="auto"/>
        <w:jc w:val="both"/>
        <w:rPr>
          <w:rFonts w:ascii="Palatino Linotype" w:hAnsi="Palatino Linotype" w:cs="Arial"/>
          <w:b/>
          <w:sz w:val="28"/>
        </w:rPr>
      </w:pPr>
    </w:p>
    <w:p w14:paraId="68888D12" w14:textId="65F0D797" w:rsidR="004E74D8" w:rsidRPr="000B61B4" w:rsidRDefault="004E74D8" w:rsidP="004E74D8">
      <w:pPr>
        <w:spacing w:after="0" w:line="360" w:lineRule="auto"/>
        <w:jc w:val="both"/>
        <w:rPr>
          <w:rFonts w:ascii="Palatino Linotype" w:hAnsi="Palatino Linotype" w:cs="Arial"/>
          <w:sz w:val="24"/>
        </w:rPr>
      </w:pPr>
      <w:r w:rsidRPr="000B61B4">
        <w:rPr>
          <w:rFonts w:ascii="Palatino Linotype" w:hAnsi="Palatino Linotype" w:cs="Arial"/>
          <w:b/>
          <w:sz w:val="28"/>
        </w:rPr>
        <w:t>PRIMERO.</w:t>
      </w:r>
      <w:r w:rsidRPr="000B61B4">
        <w:rPr>
          <w:rFonts w:ascii="Palatino Linotype" w:hAnsi="Palatino Linotype" w:cs="Arial"/>
          <w:b/>
        </w:rPr>
        <w:t xml:space="preserve"> </w:t>
      </w:r>
      <w:r w:rsidRPr="000B61B4">
        <w:rPr>
          <w:rFonts w:ascii="Palatino Linotype" w:hAnsi="Palatino Linotype" w:cs="Arial"/>
          <w:b/>
          <w:sz w:val="28"/>
          <w:szCs w:val="28"/>
        </w:rPr>
        <w:t>De la competencia</w:t>
      </w:r>
      <w:r w:rsidRPr="000B61B4">
        <w:rPr>
          <w:rFonts w:ascii="Palatino Linotype" w:hAnsi="Palatino Linotype" w:cs="Arial"/>
          <w:sz w:val="28"/>
          <w:szCs w:val="28"/>
        </w:rPr>
        <w:t>.</w:t>
      </w:r>
    </w:p>
    <w:p w14:paraId="189B346F" w14:textId="0D79E809" w:rsidR="004E74D8" w:rsidRPr="000B61B4" w:rsidRDefault="004E74D8"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r w:rsidRPr="000B61B4">
        <w:rPr>
          <w:rFonts w:ascii="Palatino Linotype" w:eastAsia="Times New Roman" w:hAnsi="Palatino Linotype" w:cs="Arial"/>
          <w:color w:val="222222"/>
          <w:sz w:val="24"/>
          <w:szCs w:val="24"/>
          <w:shd w:val="clear" w:color="auto" w:fill="FFFFFF"/>
          <w:lang w:eastAsia="es-MX"/>
        </w:rPr>
        <w:t>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8C7563F" w14:textId="77777777" w:rsidR="00291AA2" w:rsidRPr="000B61B4" w:rsidRDefault="00291AA2"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0B61B4"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0B61B4">
        <w:rPr>
          <w:rFonts w:ascii="Palatino Linotype" w:eastAsia="Times New Roman" w:hAnsi="Palatino Linotype" w:cs="Arial"/>
          <w:b/>
          <w:sz w:val="28"/>
          <w:szCs w:val="24"/>
          <w:lang w:val="es-ES" w:eastAsia="es-ES"/>
        </w:rPr>
        <w:t>SEGUNDO</w:t>
      </w:r>
      <w:r w:rsidRPr="000B61B4">
        <w:rPr>
          <w:rFonts w:ascii="Palatino Linotype" w:eastAsia="Times New Roman" w:hAnsi="Palatino Linotype" w:cs="Arial"/>
          <w:b/>
          <w:sz w:val="24"/>
          <w:szCs w:val="24"/>
          <w:lang w:val="es-ES" w:eastAsia="es-ES"/>
        </w:rPr>
        <w:t xml:space="preserve">. </w:t>
      </w:r>
      <w:r w:rsidRPr="000B61B4">
        <w:rPr>
          <w:rFonts w:ascii="Palatino Linotype" w:eastAsia="Times New Roman" w:hAnsi="Palatino Linotype" w:cs="Arial"/>
          <w:b/>
          <w:sz w:val="28"/>
          <w:szCs w:val="28"/>
          <w:lang w:val="es-ES" w:eastAsia="es-ES"/>
        </w:rPr>
        <w:t>Sobre los alcances del recurso de revisión.</w:t>
      </w:r>
      <w:r w:rsidRPr="000B61B4">
        <w:rPr>
          <w:rFonts w:ascii="Palatino Linotype" w:eastAsia="Times New Roman" w:hAnsi="Palatino Linotype" w:cs="Arial"/>
          <w:b/>
          <w:sz w:val="24"/>
          <w:szCs w:val="24"/>
          <w:lang w:val="es-ES" w:eastAsia="es-ES"/>
        </w:rPr>
        <w:t xml:space="preserve"> </w:t>
      </w:r>
    </w:p>
    <w:p w14:paraId="3242B967" w14:textId="1E4421BF" w:rsidR="005469C0" w:rsidRPr="000B61B4"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B61B4">
        <w:rPr>
          <w:rFonts w:ascii="Palatino Linotype" w:eastAsia="Times New Roman" w:hAnsi="Palatino Linotype" w:cs="Arial"/>
          <w:sz w:val="24"/>
          <w:szCs w:val="24"/>
          <w:lang w:val="es-ES" w:eastAsia="es-ES"/>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0B61B4">
        <w:rPr>
          <w:rFonts w:ascii="Palatino Linotype" w:eastAsia="Times New Roman" w:hAnsi="Palatino Linotype" w:cs="Arial"/>
          <w:sz w:val="24"/>
          <w:szCs w:val="24"/>
          <w:lang w:val="es-ES" w:eastAsia="es-ES"/>
        </w:rPr>
        <w:lastRenderedPageBreak/>
        <w:t>afectación al derecho de acceso a la información pública y garantizando el principio rector de máxima publicidad.</w:t>
      </w:r>
    </w:p>
    <w:p w14:paraId="5DA6D38C" w14:textId="77777777" w:rsidR="005B0809" w:rsidRDefault="005B0809" w:rsidP="0025170A">
      <w:pPr>
        <w:spacing w:after="0" w:line="360" w:lineRule="auto"/>
        <w:jc w:val="both"/>
        <w:rPr>
          <w:rFonts w:ascii="Palatino Linotype" w:eastAsia="Calibri" w:hAnsi="Palatino Linotype" w:cs="Arial"/>
          <w:b/>
          <w:sz w:val="26"/>
          <w:szCs w:val="26"/>
          <w:lang w:val="es-ES" w:eastAsia="es-ES"/>
        </w:rPr>
      </w:pPr>
    </w:p>
    <w:p w14:paraId="35FBB533" w14:textId="115DFC5A" w:rsidR="0025170A" w:rsidRPr="0025170A" w:rsidRDefault="0025170A" w:rsidP="0025170A">
      <w:pPr>
        <w:spacing w:after="0" w:line="360" w:lineRule="auto"/>
        <w:jc w:val="both"/>
        <w:rPr>
          <w:rFonts w:ascii="Palatino Linotype" w:eastAsia="Calibri" w:hAnsi="Palatino Linotype" w:cs="Arial"/>
          <w:sz w:val="26"/>
          <w:szCs w:val="26"/>
          <w:lang w:val="es-ES" w:eastAsia="es-ES"/>
        </w:rPr>
      </w:pPr>
      <w:r w:rsidRPr="0025170A">
        <w:rPr>
          <w:rFonts w:ascii="Palatino Linotype" w:eastAsia="Calibri" w:hAnsi="Palatino Linotype" w:cs="Arial"/>
          <w:b/>
          <w:sz w:val="26"/>
          <w:szCs w:val="26"/>
          <w:lang w:val="es-ES" w:eastAsia="es-ES"/>
        </w:rPr>
        <w:t>TERCERO. Cuestiones de previo y especial pronunciamiento.</w:t>
      </w:r>
    </w:p>
    <w:p w14:paraId="14633A6D" w14:textId="77777777" w:rsidR="0025170A" w:rsidRPr="0025170A" w:rsidRDefault="0025170A" w:rsidP="0025170A">
      <w:pPr>
        <w:spacing w:after="0" w:line="360" w:lineRule="auto"/>
        <w:jc w:val="both"/>
        <w:rPr>
          <w:rFonts w:ascii="Palatino Linotype" w:eastAsia="Times New Roman" w:hAnsi="Palatino Linotype" w:cs="Times New Roman"/>
          <w:sz w:val="24"/>
          <w:szCs w:val="24"/>
          <w:lang w:val="es-ES" w:eastAsia="es-ES"/>
        </w:rPr>
      </w:pPr>
      <w:r w:rsidRPr="0025170A">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25170A">
        <w:rPr>
          <w:rFonts w:ascii="Palatino Linotype" w:eastAsia="Times New Roman" w:hAnsi="Palatino Linotype" w:cs="Times New Roman"/>
          <w:sz w:val="24"/>
          <w:szCs w:val="24"/>
          <w:lang w:val="es-ES" w:eastAsia="es-ES"/>
        </w:rPr>
        <w:t xml:space="preserve">la Ley de Transparencia y </w:t>
      </w:r>
      <w:r w:rsidRPr="0025170A">
        <w:rPr>
          <w:rFonts w:ascii="Palatino Linotype" w:eastAsia="Times New Roman" w:hAnsi="Palatino Linotype" w:cs="Arial"/>
          <w:sz w:val="24"/>
          <w:szCs w:val="24"/>
          <w:lang w:val="es-ES_tradnl" w:eastAsia="es-ES"/>
        </w:rPr>
        <w:t>Acceso a la Información Pública del Estado de México y Municipios</w:t>
      </w:r>
      <w:r w:rsidRPr="0025170A">
        <w:rPr>
          <w:rFonts w:ascii="Palatino Linotype" w:eastAsia="Times New Roman" w:hAnsi="Palatino Linotype" w:cs="Times New Roman"/>
          <w:sz w:val="24"/>
          <w:szCs w:val="24"/>
          <w:lang w:val="es-ES" w:eastAsia="es-ES"/>
        </w:rPr>
        <w:t>, establecidos en el artículo 180 que enuncia:</w:t>
      </w:r>
    </w:p>
    <w:p w14:paraId="3DC52A5C" w14:textId="77777777" w:rsidR="0025170A" w:rsidRPr="0025170A" w:rsidRDefault="0025170A" w:rsidP="0025170A">
      <w:pPr>
        <w:spacing w:after="0" w:line="360" w:lineRule="auto"/>
        <w:jc w:val="both"/>
        <w:rPr>
          <w:rFonts w:ascii="Palatino Linotype" w:eastAsia="Times New Roman" w:hAnsi="Palatino Linotype" w:cs="Times New Roman"/>
          <w:sz w:val="18"/>
          <w:szCs w:val="24"/>
          <w:lang w:val="es-ES" w:eastAsia="es-ES"/>
        </w:rPr>
      </w:pPr>
    </w:p>
    <w:p w14:paraId="4FF6DF31" w14:textId="77777777" w:rsidR="0025170A" w:rsidRPr="0025170A" w:rsidRDefault="0025170A" w:rsidP="00E9684F">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b/>
          <w:i/>
          <w:szCs w:val="24"/>
          <w:lang w:val="es-ES" w:eastAsia="es-ES"/>
        </w:rPr>
        <w:t xml:space="preserve">“Artículo 180. </w:t>
      </w:r>
      <w:r w:rsidRPr="0025170A">
        <w:rPr>
          <w:rFonts w:ascii="Palatino Linotype" w:eastAsia="Times New Roman" w:hAnsi="Palatino Linotype" w:cs="Arial"/>
          <w:i/>
          <w:szCs w:val="24"/>
          <w:lang w:val="es-ES" w:eastAsia="es-ES"/>
        </w:rPr>
        <w:t>El recurso de revisión contendrá:</w:t>
      </w:r>
    </w:p>
    <w:p w14:paraId="4CDD377D" w14:textId="77777777" w:rsidR="0025170A" w:rsidRPr="0025170A" w:rsidRDefault="0025170A" w:rsidP="00E9684F">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I. El sujeto obligado ante la cual se presentó la solicitud;</w:t>
      </w:r>
    </w:p>
    <w:p w14:paraId="5DA68456" w14:textId="77777777" w:rsidR="0025170A" w:rsidRPr="0025170A" w:rsidRDefault="0025170A" w:rsidP="00E9684F">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b/>
          <w:i/>
          <w:szCs w:val="24"/>
          <w:lang w:val="es-ES" w:eastAsia="es-ES"/>
        </w:rPr>
        <w:t>II. El nombre del solicitante que recurre</w:t>
      </w:r>
      <w:r w:rsidRPr="0025170A">
        <w:rPr>
          <w:rFonts w:ascii="Palatino Linotype" w:eastAsia="Times New Roman" w:hAnsi="Palatino Linotype" w:cs="Arial"/>
          <w:i/>
          <w:szCs w:val="24"/>
          <w:lang w:val="es-ES" w:eastAsia="es-ES"/>
        </w:rPr>
        <w:t xml:space="preserve"> o de su representante y, en su caso, del tercero interesado, así como la dirección o medio que señale para recibir notificaciones;</w:t>
      </w:r>
    </w:p>
    <w:p w14:paraId="582FAD7C" w14:textId="77777777" w:rsidR="0025170A" w:rsidRPr="0025170A" w:rsidRDefault="0025170A" w:rsidP="00E9684F">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III. El número de folio de respuesta de la solicitud de acceso;</w:t>
      </w:r>
    </w:p>
    <w:p w14:paraId="381F4A82" w14:textId="77777777" w:rsidR="0025170A" w:rsidRPr="0025170A" w:rsidRDefault="0025170A" w:rsidP="00E9684F">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IV. La fecha en que fue notificada la respuesta al solicitante o tuvo conocimiento del acto reclamado, o de presentación de la solicitud, en caso de falta de respuesta;</w:t>
      </w:r>
    </w:p>
    <w:p w14:paraId="237A3C9D" w14:textId="77777777" w:rsidR="0025170A" w:rsidRPr="0025170A" w:rsidRDefault="0025170A" w:rsidP="00E9684F">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V. El acto que se recurre;</w:t>
      </w:r>
    </w:p>
    <w:p w14:paraId="23740F48" w14:textId="77777777" w:rsidR="0025170A" w:rsidRPr="0025170A" w:rsidRDefault="0025170A" w:rsidP="00E9684F">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VI. Las razones o motivos de inconformidad;</w:t>
      </w:r>
    </w:p>
    <w:p w14:paraId="367AF222" w14:textId="77777777" w:rsidR="0025170A" w:rsidRPr="0025170A" w:rsidRDefault="0025170A" w:rsidP="00E9684F">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VII. La copia de la respuesta que se impugna y, en su caso, de la notificación correspondiente, en el caso de respuesta de la solicitud; y</w:t>
      </w:r>
    </w:p>
    <w:p w14:paraId="25A7C5F0" w14:textId="77777777" w:rsidR="0025170A" w:rsidRPr="0025170A" w:rsidRDefault="0025170A" w:rsidP="00E9684F">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VIII. Firma del recurrente, en su caso, cuando se presente por escrito, requisito sin el cual se dará trámite al recurso.</w:t>
      </w:r>
    </w:p>
    <w:p w14:paraId="30615BE2" w14:textId="77777777" w:rsidR="0025170A" w:rsidRPr="0025170A" w:rsidRDefault="0025170A" w:rsidP="00E9684F">
      <w:pPr>
        <w:spacing w:after="0" w:line="240" w:lineRule="auto"/>
        <w:ind w:left="567" w:right="567"/>
        <w:jc w:val="both"/>
        <w:rPr>
          <w:rFonts w:ascii="Palatino Linotype" w:eastAsia="Times New Roman" w:hAnsi="Palatino Linotype" w:cs="Arial"/>
          <w:i/>
          <w:szCs w:val="24"/>
          <w:lang w:val="es-ES" w:eastAsia="es-ES"/>
        </w:rPr>
      </w:pPr>
    </w:p>
    <w:p w14:paraId="220EC2D2" w14:textId="77777777" w:rsidR="0025170A" w:rsidRPr="0025170A" w:rsidRDefault="0025170A" w:rsidP="00E9684F">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Adicionalmente, se podrán anexar las pruebas y demás elementos que considere procedentes someter a juicio del Instituto.</w:t>
      </w:r>
    </w:p>
    <w:p w14:paraId="2B54C456" w14:textId="77777777" w:rsidR="0025170A" w:rsidRPr="0025170A" w:rsidRDefault="0025170A" w:rsidP="00E9684F">
      <w:pPr>
        <w:spacing w:after="0" w:line="240" w:lineRule="auto"/>
        <w:ind w:left="567" w:right="567"/>
        <w:jc w:val="both"/>
        <w:rPr>
          <w:rFonts w:ascii="Palatino Linotype" w:eastAsia="Times New Roman" w:hAnsi="Palatino Linotype" w:cs="Arial"/>
          <w:i/>
          <w:szCs w:val="24"/>
          <w:lang w:val="es-ES" w:eastAsia="es-ES"/>
        </w:rPr>
      </w:pPr>
    </w:p>
    <w:p w14:paraId="6DFCED1C" w14:textId="77777777" w:rsidR="0025170A" w:rsidRPr="0025170A" w:rsidRDefault="0025170A" w:rsidP="00E9684F">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En ningún caso será necesario que el particular ratifique el recurso de revisión interpuesto.</w:t>
      </w:r>
    </w:p>
    <w:p w14:paraId="1B212B28" w14:textId="77777777" w:rsidR="0025170A" w:rsidRPr="0025170A" w:rsidRDefault="0025170A" w:rsidP="00E9684F">
      <w:pPr>
        <w:spacing w:after="0" w:line="240" w:lineRule="auto"/>
        <w:ind w:left="567" w:right="567"/>
        <w:jc w:val="both"/>
        <w:rPr>
          <w:rFonts w:ascii="Palatino Linotype" w:eastAsia="Times New Roman" w:hAnsi="Palatino Linotype" w:cs="Arial"/>
          <w:i/>
          <w:szCs w:val="24"/>
          <w:lang w:val="es-ES" w:eastAsia="es-ES"/>
        </w:rPr>
      </w:pPr>
    </w:p>
    <w:p w14:paraId="62816B3B" w14:textId="77777777" w:rsidR="0025170A" w:rsidRPr="0025170A" w:rsidRDefault="0025170A" w:rsidP="00E9684F">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b/>
          <w:i/>
          <w:szCs w:val="24"/>
          <w:lang w:val="es-ES" w:eastAsia="es-ES"/>
        </w:rPr>
        <w:t>En caso de que el recurso se interponga de manera electrónica no será indispensable que contengan los requisitos establecidos en las fracciones II</w:t>
      </w:r>
      <w:r w:rsidRPr="0025170A">
        <w:rPr>
          <w:rFonts w:ascii="Palatino Linotype" w:eastAsia="Times New Roman" w:hAnsi="Palatino Linotype" w:cs="Arial"/>
          <w:i/>
          <w:szCs w:val="24"/>
          <w:lang w:val="es-ES" w:eastAsia="es-ES"/>
        </w:rPr>
        <w:t>, IV, VII y VIII.”</w:t>
      </w:r>
    </w:p>
    <w:p w14:paraId="19FB9E23" w14:textId="77777777" w:rsidR="0025170A" w:rsidRPr="0025170A" w:rsidRDefault="0025170A" w:rsidP="00E9684F">
      <w:pPr>
        <w:spacing w:after="0" w:line="240" w:lineRule="auto"/>
        <w:ind w:left="567" w:right="567"/>
        <w:jc w:val="right"/>
        <w:rPr>
          <w:rFonts w:ascii="Palatino Linotype" w:eastAsia="Times New Roman" w:hAnsi="Palatino Linotype" w:cs="Arial"/>
          <w:i/>
          <w:sz w:val="20"/>
          <w:szCs w:val="24"/>
          <w:lang w:val="es-ES" w:eastAsia="es-ES"/>
        </w:rPr>
      </w:pPr>
      <w:r w:rsidRPr="0025170A">
        <w:rPr>
          <w:rFonts w:ascii="Palatino Linotype" w:eastAsia="Times New Roman" w:hAnsi="Palatino Linotype" w:cs="Arial"/>
          <w:i/>
          <w:sz w:val="20"/>
          <w:szCs w:val="24"/>
          <w:lang w:val="es-ES" w:eastAsia="es-ES"/>
        </w:rPr>
        <w:t>[Énfasis añadido]</w:t>
      </w:r>
    </w:p>
    <w:p w14:paraId="64EE672D" w14:textId="77777777" w:rsidR="0025170A" w:rsidRPr="0025170A" w:rsidRDefault="0025170A" w:rsidP="0025170A">
      <w:pPr>
        <w:spacing w:after="0" w:line="276" w:lineRule="auto"/>
        <w:ind w:left="851"/>
        <w:jc w:val="right"/>
        <w:rPr>
          <w:rFonts w:ascii="Palatino Linotype" w:eastAsia="Times New Roman" w:hAnsi="Palatino Linotype" w:cs="Arial"/>
          <w:b/>
          <w:i/>
          <w:sz w:val="24"/>
          <w:szCs w:val="24"/>
          <w:lang w:val="es-ES" w:eastAsia="es-ES"/>
        </w:rPr>
      </w:pPr>
    </w:p>
    <w:p w14:paraId="28F9079C" w14:textId="0903C335" w:rsidR="0025170A" w:rsidRDefault="0025170A" w:rsidP="0025170A">
      <w:pPr>
        <w:spacing w:after="0" w:line="360" w:lineRule="auto"/>
        <w:jc w:val="both"/>
        <w:rPr>
          <w:rFonts w:ascii="Palatino Linotype" w:eastAsia="Calibri" w:hAnsi="Palatino Linotype" w:cs="Arial"/>
          <w:sz w:val="24"/>
          <w:szCs w:val="24"/>
          <w:lang w:val="es-ES" w:eastAsia="es-ES"/>
        </w:rPr>
      </w:pPr>
      <w:r w:rsidRPr="0025170A">
        <w:rPr>
          <w:rFonts w:ascii="Palatino Linotype" w:eastAsia="Calibri" w:hAnsi="Palatino Linotype" w:cs="Segoe UI"/>
          <w:sz w:val="24"/>
          <w:szCs w:val="24"/>
          <w:lang w:val="es-ES" w:eastAsia="es-ES"/>
        </w:rPr>
        <w:t xml:space="preserve">Cabe señalar que </w:t>
      </w:r>
      <w:r w:rsidRPr="0025170A">
        <w:rPr>
          <w:rFonts w:ascii="Palatino Linotype" w:eastAsia="Calibri" w:hAnsi="Palatino Linotype" w:cs="Segoe UI"/>
          <w:b/>
          <w:sz w:val="24"/>
          <w:szCs w:val="24"/>
          <w:lang w:val="es-ES" w:eastAsia="es-ES"/>
        </w:rPr>
        <w:t>l</w:t>
      </w:r>
      <w:r w:rsidR="00CF0BD7">
        <w:rPr>
          <w:rFonts w:ascii="Palatino Linotype" w:eastAsia="Calibri" w:hAnsi="Palatino Linotype" w:cs="Segoe UI"/>
          <w:b/>
          <w:sz w:val="24"/>
          <w:szCs w:val="24"/>
          <w:lang w:val="es-ES" w:eastAsia="es-ES"/>
        </w:rPr>
        <w:t>a parte</w:t>
      </w:r>
      <w:r w:rsidRPr="0025170A">
        <w:rPr>
          <w:rFonts w:ascii="Palatino Linotype" w:eastAsia="Calibri" w:hAnsi="Palatino Linotype" w:cs="Segoe UI"/>
          <w:b/>
          <w:sz w:val="24"/>
          <w:szCs w:val="24"/>
          <w:lang w:val="es-ES" w:eastAsia="es-ES"/>
        </w:rPr>
        <w:t xml:space="preserve"> Recurrente</w:t>
      </w:r>
      <w:r w:rsidRPr="0025170A">
        <w:rPr>
          <w:rFonts w:ascii="Palatino Linotype" w:eastAsia="Calibri" w:hAnsi="Palatino Linotype" w:cs="Segoe UI"/>
          <w:sz w:val="24"/>
          <w:szCs w:val="24"/>
          <w:lang w:val="es-ES" w:eastAsia="es-ES"/>
        </w:rPr>
        <w:t xml:space="preserve"> ejerció de manera anónima su derecho de acceso a la información pública</w:t>
      </w:r>
      <w:r w:rsidRPr="0025170A">
        <w:rPr>
          <w:rFonts w:ascii="Palatino Linotype" w:eastAsia="Calibri" w:hAnsi="Palatino Linotype" w:cs="Times New Roman"/>
          <w:sz w:val="24"/>
          <w:szCs w:val="24"/>
          <w:lang w:val="es-ES" w:eastAsia="es-ES"/>
        </w:rPr>
        <w:t xml:space="preserve">, sin embargo, no es motivo para desechar las </w:t>
      </w:r>
      <w:r w:rsidRPr="0025170A">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70646F10" w14:textId="77777777" w:rsidR="00E9684F" w:rsidRPr="0025170A" w:rsidRDefault="00E9684F" w:rsidP="0025170A">
      <w:pPr>
        <w:spacing w:after="0" w:line="360" w:lineRule="auto"/>
        <w:jc w:val="both"/>
        <w:rPr>
          <w:rFonts w:ascii="Palatino Linotype" w:eastAsia="Calibri" w:hAnsi="Palatino Linotype" w:cs="Arial"/>
          <w:sz w:val="24"/>
          <w:szCs w:val="24"/>
          <w:lang w:val="es-ES" w:eastAsia="es-ES"/>
        </w:rPr>
      </w:pPr>
    </w:p>
    <w:p w14:paraId="74A5B27A" w14:textId="77777777" w:rsidR="0025170A" w:rsidRPr="0025170A" w:rsidRDefault="0025170A" w:rsidP="005B0809">
      <w:pPr>
        <w:spacing w:after="0" w:line="240" w:lineRule="auto"/>
        <w:ind w:left="851" w:right="900"/>
        <w:jc w:val="both"/>
        <w:rPr>
          <w:rFonts w:ascii="Palatino Linotype" w:eastAsia="Calibri" w:hAnsi="Palatino Linotype" w:cs="Arial"/>
          <w:i/>
          <w:szCs w:val="24"/>
          <w:lang w:val="es-ES" w:eastAsia="es-ES"/>
        </w:rPr>
      </w:pPr>
      <w:r w:rsidRPr="0025170A">
        <w:rPr>
          <w:rFonts w:ascii="Palatino Linotype" w:eastAsia="Calibri" w:hAnsi="Palatino Linotype" w:cs="Arial"/>
          <w:i/>
          <w:szCs w:val="24"/>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64A1C69D" w14:textId="77777777" w:rsidR="005B0809" w:rsidRDefault="005B0809" w:rsidP="005B0809">
      <w:pPr>
        <w:spacing w:after="0" w:line="360" w:lineRule="auto"/>
        <w:jc w:val="both"/>
        <w:rPr>
          <w:rFonts w:ascii="Palatino Linotype" w:eastAsia="Calibri" w:hAnsi="Palatino Linotype" w:cs="Times New Roman"/>
          <w:sz w:val="24"/>
          <w:szCs w:val="24"/>
          <w:lang w:val="es-ES" w:eastAsia="es-ES"/>
        </w:rPr>
      </w:pPr>
    </w:p>
    <w:p w14:paraId="13BCE51D" w14:textId="680A0D01" w:rsidR="0025170A" w:rsidRPr="0025170A" w:rsidRDefault="0025170A" w:rsidP="005B0809">
      <w:pPr>
        <w:spacing w:after="0" w:line="360" w:lineRule="auto"/>
        <w:jc w:val="both"/>
        <w:rPr>
          <w:rFonts w:ascii="Palatino Linotype" w:eastAsia="Calibri" w:hAnsi="Palatino Linotype" w:cs="Times New Roman"/>
          <w:sz w:val="24"/>
          <w:szCs w:val="24"/>
          <w:lang w:val="es-ES" w:eastAsia="es-ES"/>
        </w:rPr>
      </w:pPr>
      <w:r w:rsidRPr="0025170A">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25170A">
        <w:rPr>
          <w:rFonts w:ascii="Palatino Linotype" w:eastAsia="Calibri" w:hAnsi="Palatino Linotype" w:cs="Arial"/>
          <w:sz w:val="24"/>
          <w:szCs w:val="24"/>
          <w:lang w:val="es-ES" w:eastAsia="es-ES"/>
        </w:rPr>
        <w:t>vigésimo, vigésimo primero</w:t>
      </w:r>
      <w:r w:rsidRPr="0025170A">
        <w:rPr>
          <w:rFonts w:ascii="Palatino Linotype" w:eastAsia="Times New Roman" w:hAnsi="Palatino Linotype" w:cs="Arial"/>
          <w:sz w:val="24"/>
          <w:szCs w:val="24"/>
          <w:lang w:val="es-ES" w:eastAsia="es-ES"/>
        </w:rPr>
        <w:t xml:space="preserve"> y vigésimo segundo</w:t>
      </w:r>
      <w:r w:rsidRPr="0025170A">
        <w:rPr>
          <w:rFonts w:ascii="Palatino Linotype" w:eastAsia="Calibri" w:hAnsi="Palatino Linotype" w:cs="Times New Roman"/>
          <w:sz w:val="24"/>
          <w:szCs w:val="24"/>
          <w:lang w:val="es-ES" w:eastAsia="es-ES"/>
        </w:rPr>
        <w:t>, de la Constitución Política del Estado Libre y Soberano de México, se establece lo siguiente:</w:t>
      </w:r>
    </w:p>
    <w:p w14:paraId="50AE4780" w14:textId="77777777" w:rsidR="0025170A" w:rsidRPr="0025170A" w:rsidRDefault="0025170A" w:rsidP="0025170A">
      <w:pPr>
        <w:spacing w:before="120" w:after="120" w:line="240" w:lineRule="auto"/>
        <w:ind w:left="851" w:right="851"/>
        <w:jc w:val="center"/>
        <w:rPr>
          <w:rFonts w:ascii="Palatino Linotype" w:eastAsia="Calibri" w:hAnsi="Palatino Linotype" w:cs="Times New Roman"/>
          <w:b/>
          <w:i/>
          <w:szCs w:val="24"/>
          <w:lang w:val="es-ES" w:eastAsia="es-ES"/>
        </w:rPr>
      </w:pPr>
      <w:r w:rsidRPr="0025170A">
        <w:rPr>
          <w:rFonts w:ascii="Palatino Linotype" w:eastAsia="Calibri" w:hAnsi="Palatino Linotype" w:cs="Times New Roman"/>
          <w:b/>
          <w:i/>
          <w:szCs w:val="24"/>
          <w:lang w:val="es-ES" w:eastAsia="es-ES"/>
        </w:rPr>
        <w:t>Constitución Política de los Estados Unidos Mexicanos</w:t>
      </w:r>
    </w:p>
    <w:p w14:paraId="48F9DBA8"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r w:rsidRPr="0025170A">
        <w:rPr>
          <w:rFonts w:ascii="Palatino Linotype" w:eastAsia="Calibri" w:hAnsi="Palatino Linotype" w:cs="Times New Roman"/>
          <w:b/>
          <w:i/>
          <w:szCs w:val="24"/>
          <w:lang w:val="es-ES" w:eastAsia="es-ES"/>
        </w:rPr>
        <w:t>Artículo 6</w:t>
      </w:r>
      <w:r w:rsidRPr="0025170A">
        <w:rPr>
          <w:rFonts w:ascii="Palatino Linotype" w:eastAsia="Calibri" w:hAnsi="Palatino Linotype" w:cs="Times New Roman"/>
          <w:i/>
          <w:szCs w:val="24"/>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46C93EC"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p>
    <w:p w14:paraId="4473A10C"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Para efectos de lo dispuesto en el presente artículo se observará lo siguiente: </w:t>
      </w:r>
    </w:p>
    <w:p w14:paraId="22F61ACF"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A. Para el ejercicio del derecho de acceso a la información, la Federación, los Estados y el Distrito Federal, en el ámbito de sus respectivas competencias, se regirán por los siguientes principios y bases:</w:t>
      </w:r>
    </w:p>
    <w:p w14:paraId="566F3BAF"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lastRenderedPageBreak/>
        <w:t>(…)</w:t>
      </w:r>
    </w:p>
    <w:p w14:paraId="0451832B"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III. Toda persona, sin necesidad de acreditar interés alguno o justificar su utilización, tendrá acceso gratuito a la información pública, a sus datos personales o a la rectificación de éstos. </w:t>
      </w:r>
    </w:p>
    <w:p w14:paraId="4621ACE3"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16857FCF" w14:textId="77777777" w:rsidR="0025170A" w:rsidRPr="0025170A" w:rsidRDefault="0025170A" w:rsidP="005B0809">
      <w:pPr>
        <w:spacing w:before="120" w:after="120" w:line="240" w:lineRule="auto"/>
        <w:ind w:right="851"/>
        <w:jc w:val="both"/>
        <w:rPr>
          <w:rFonts w:ascii="Palatino Linotype" w:eastAsia="Calibri" w:hAnsi="Palatino Linotype" w:cs="Times New Roman"/>
          <w:i/>
          <w:szCs w:val="24"/>
          <w:lang w:val="es-ES" w:eastAsia="es-ES"/>
        </w:rPr>
      </w:pPr>
    </w:p>
    <w:p w14:paraId="3000B9B3" w14:textId="77777777" w:rsidR="0025170A" w:rsidRPr="0025170A" w:rsidRDefault="0025170A" w:rsidP="0025170A">
      <w:pPr>
        <w:spacing w:before="120" w:after="120" w:line="240" w:lineRule="auto"/>
        <w:ind w:left="851" w:right="851"/>
        <w:jc w:val="center"/>
        <w:rPr>
          <w:rFonts w:ascii="Palatino Linotype" w:eastAsia="Calibri" w:hAnsi="Palatino Linotype" w:cs="Times New Roman"/>
          <w:b/>
          <w:i/>
          <w:szCs w:val="24"/>
          <w:lang w:val="es-ES" w:eastAsia="es-ES"/>
        </w:rPr>
      </w:pPr>
      <w:r w:rsidRPr="0025170A">
        <w:rPr>
          <w:rFonts w:ascii="Palatino Linotype" w:eastAsia="Calibri" w:hAnsi="Palatino Linotype" w:cs="Times New Roman"/>
          <w:b/>
          <w:i/>
          <w:szCs w:val="24"/>
          <w:lang w:val="es-ES" w:eastAsia="es-ES"/>
        </w:rPr>
        <w:t>Constitución Política del Estado Libre y Soberano de México</w:t>
      </w:r>
    </w:p>
    <w:p w14:paraId="26E0D6EE"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r w:rsidRPr="0025170A">
        <w:rPr>
          <w:rFonts w:ascii="Palatino Linotype" w:eastAsia="Calibri" w:hAnsi="Palatino Linotype" w:cs="Times New Roman"/>
          <w:b/>
          <w:i/>
          <w:szCs w:val="24"/>
          <w:lang w:val="es-ES" w:eastAsia="es-ES"/>
        </w:rPr>
        <w:t>Artículo 5</w:t>
      </w:r>
      <w:r w:rsidRPr="0025170A">
        <w:rPr>
          <w:rFonts w:ascii="Palatino Linotype" w:eastAsia="Calibri" w:hAnsi="Palatino Linotype" w:cs="Times New Roman"/>
          <w:i/>
          <w:szCs w:val="24"/>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AA22634"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p>
    <w:p w14:paraId="59A06624"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Toda persona en el Estado de México, tiene derecho al libre acceso a la información plural y oportuna, así como a buscar recibir y difundir información e ideas de toda índole por cualquier medio de expresión.</w:t>
      </w:r>
    </w:p>
    <w:p w14:paraId="797B5754"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 (…)</w:t>
      </w:r>
    </w:p>
    <w:p w14:paraId="0BD23312"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El derecho a la información será garantizado por el Estado. La ley establecerá las previsiones que permitan asegurar la protección, el respeto y la difusión de este derecho. </w:t>
      </w:r>
    </w:p>
    <w:p w14:paraId="19FDEF44"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DD0C03F"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p>
    <w:p w14:paraId="0C6C01BD"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lastRenderedPageBreak/>
        <w:t>III. Toda persona, sin necesidad de acreditar interés alguno o justificar su utilización, tendrá acceso gratuito a la información pública, a sus datos personales o a la rectificación de éstos;</w:t>
      </w:r>
    </w:p>
    <w:p w14:paraId="268B62C3"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IV. Se establecerán mecanismos de acceso a la información y procedimientos de revisión expeditos que se sustanciarán ante el organismo autónomo especializado e imparcial que establece esta Constitución.</w:t>
      </w:r>
    </w:p>
    <w:p w14:paraId="4C58A808"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p>
    <w:p w14:paraId="003328E8" w14:textId="77777777" w:rsidR="0025170A" w:rsidRPr="0025170A" w:rsidRDefault="0025170A" w:rsidP="0025170A">
      <w:pPr>
        <w:spacing w:after="0" w:line="240" w:lineRule="auto"/>
        <w:ind w:left="851" w:right="851"/>
        <w:jc w:val="both"/>
        <w:rPr>
          <w:rFonts w:ascii="Palatino Linotype" w:eastAsia="Calibri" w:hAnsi="Palatino Linotype" w:cs="Times New Roman"/>
          <w:i/>
          <w:sz w:val="24"/>
          <w:szCs w:val="24"/>
          <w:lang w:val="es-ES" w:eastAsia="es-ES"/>
        </w:rPr>
      </w:pPr>
      <w:r w:rsidRPr="0025170A">
        <w:rPr>
          <w:rFonts w:ascii="Palatino Linotype" w:eastAsia="Calibri" w:hAnsi="Palatino Linotype" w:cs="Times New Roman"/>
          <w:i/>
          <w:szCs w:val="24"/>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5B4F245" w14:textId="77777777" w:rsidR="0025170A" w:rsidRPr="0025170A" w:rsidRDefault="0025170A" w:rsidP="0025170A">
      <w:pPr>
        <w:spacing w:after="0" w:line="360" w:lineRule="auto"/>
        <w:jc w:val="both"/>
        <w:rPr>
          <w:rFonts w:ascii="Palatino Linotype" w:eastAsia="Calibri" w:hAnsi="Palatino Linotype" w:cs="Times New Roman"/>
          <w:sz w:val="24"/>
          <w:szCs w:val="24"/>
          <w:lang w:val="es-ES" w:eastAsia="es-ES"/>
        </w:rPr>
      </w:pPr>
    </w:p>
    <w:p w14:paraId="49BF1E6E" w14:textId="77777777" w:rsidR="0025170A" w:rsidRPr="0025170A" w:rsidRDefault="0025170A" w:rsidP="0025170A">
      <w:pPr>
        <w:spacing w:after="0" w:line="360" w:lineRule="auto"/>
        <w:jc w:val="both"/>
        <w:rPr>
          <w:rFonts w:ascii="Palatino Linotype" w:eastAsia="Calibri" w:hAnsi="Palatino Linotype" w:cs="Times New Roman"/>
          <w:sz w:val="24"/>
          <w:szCs w:val="24"/>
          <w:lang w:val="es-ES" w:eastAsia="es-ES"/>
        </w:rPr>
      </w:pPr>
      <w:r w:rsidRPr="0025170A">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43FF3043" w14:textId="77777777" w:rsidR="0025170A" w:rsidRPr="0025170A" w:rsidRDefault="0025170A" w:rsidP="0025170A">
      <w:pPr>
        <w:spacing w:after="0" w:line="240" w:lineRule="auto"/>
        <w:rPr>
          <w:rFonts w:ascii="Times New Roman" w:eastAsia="Calibri" w:hAnsi="Times New Roman" w:cs="Times New Roman"/>
          <w:sz w:val="24"/>
          <w:szCs w:val="24"/>
          <w:lang w:eastAsia="es-ES"/>
        </w:rPr>
      </w:pPr>
    </w:p>
    <w:p w14:paraId="2FEB4D10"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r w:rsidRPr="0025170A">
        <w:rPr>
          <w:rFonts w:ascii="Palatino Linotype" w:eastAsia="Calibri" w:hAnsi="Palatino Linotype" w:cs="Times New Roman"/>
          <w:b/>
          <w:i/>
          <w:szCs w:val="24"/>
          <w:lang w:val="es-ES" w:eastAsia="es-ES"/>
        </w:rPr>
        <w:t>Artículo 1o</w:t>
      </w:r>
      <w:r w:rsidRPr="0025170A">
        <w:rPr>
          <w:rFonts w:ascii="Palatino Linotype" w:eastAsia="Calibri" w:hAnsi="Palatino Linotype" w:cs="Times New Roman"/>
          <w:i/>
          <w:szCs w:val="24"/>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0F826AB" w14:textId="77777777"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14:paraId="0655ABB1" w14:textId="77777777" w:rsid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7AF04F60" w14:textId="1FA84C58" w:rsidR="0025170A" w:rsidRPr="0025170A" w:rsidRDefault="0025170A" w:rsidP="0025170A">
      <w:pPr>
        <w:spacing w:before="120" w:after="120" w:line="240" w:lineRule="auto"/>
        <w:ind w:left="851" w:right="851"/>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En consecuencia, el Estado deberá prevenir, investigar, sancionar y reparar las violaciones a los derechos humanos, en los términos que establezca la ley.”</w:t>
      </w:r>
    </w:p>
    <w:p w14:paraId="70220D62" w14:textId="77777777" w:rsidR="0025170A" w:rsidRPr="0025170A" w:rsidRDefault="0025170A" w:rsidP="0025170A">
      <w:pPr>
        <w:spacing w:after="0" w:line="240" w:lineRule="auto"/>
        <w:rPr>
          <w:rFonts w:ascii="Times New Roman" w:eastAsia="Calibri" w:hAnsi="Times New Roman" w:cs="Times New Roman"/>
          <w:sz w:val="24"/>
          <w:szCs w:val="24"/>
          <w:lang w:eastAsia="es-ES"/>
        </w:rPr>
      </w:pPr>
    </w:p>
    <w:p w14:paraId="65685E03" w14:textId="77777777" w:rsidR="0025170A" w:rsidRPr="0025170A" w:rsidRDefault="0025170A" w:rsidP="0025170A">
      <w:pPr>
        <w:spacing w:after="0" w:line="360" w:lineRule="auto"/>
        <w:jc w:val="both"/>
        <w:rPr>
          <w:rFonts w:ascii="Palatino Linotype" w:eastAsia="Calibri" w:hAnsi="Palatino Linotype" w:cs="Times New Roman"/>
          <w:sz w:val="24"/>
          <w:szCs w:val="24"/>
          <w:lang w:val="es-ES" w:eastAsia="es-ES"/>
        </w:rPr>
      </w:pPr>
      <w:r w:rsidRPr="0025170A">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25170A">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25170A">
        <w:rPr>
          <w:rFonts w:ascii="Palatino Linotype" w:eastAsia="Calibri" w:hAnsi="Palatino Linotype" w:cs="Times New Roman"/>
          <w:sz w:val="24"/>
          <w:szCs w:val="24"/>
          <w:lang w:val="es-ES" w:eastAsia="es-ES"/>
        </w:rPr>
        <w:t>.</w:t>
      </w:r>
    </w:p>
    <w:p w14:paraId="6FEB8B34" w14:textId="77777777" w:rsidR="0025170A" w:rsidRPr="0025170A" w:rsidRDefault="0025170A" w:rsidP="0025170A">
      <w:pPr>
        <w:spacing w:after="0" w:line="360" w:lineRule="auto"/>
        <w:jc w:val="both"/>
        <w:rPr>
          <w:rFonts w:ascii="Palatino Linotype" w:eastAsia="Calibri" w:hAnsi="Palatino Linotype" w:cs="Arial"/>
          <w:sz w:val="24"/>
          <w:szCs w:val="24"/>
          <w:lang w:val="es-ES" w:eastAsia="es-ES"/>
        </w:rPr>
      </w:pPr>
    </w:p>
    <w:p w14:paraId="5E74830E" w14:textId="003B8478" w:rsidR="003163C5" w:rsidRPr="0025170A" w:rsidRDefault="0025170A" w:rsidP="0025170A">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25170A">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1A84DF76" w14:textId="77777777" w:rsidR="0025170A" w:rsidRPr="005B0809" w:rsidRDefault="0025170A" w:rsidP="00AA160F">
      <w:pPr>
        <w:spacing w:after="0" w:line="360" w:lineRule="auto"/>
        <w:jc w:val="both"/>
        <w:rPr>
          <w:rFonts w:ascii="Palatino Linotype" w:hAnsi="Palatino Linotype" w:cs="Arial"/>
          <w:b/>
          <w:sz w:val="24"/>
          <w:szCs w:val="24"/>
        </w:rPr>
      </w:pPr>
    </w:p>
    <w:p w14:paraId="6D6D8776" w14:textId="5BF4B370" w:rsidR="007E2FDC" w:rsidRPr="0047590A" w:rsidRDefault="0025170A" w:rsidP="007E2FDC">
      <w:pPr>
        <w:spacing w:after="0" w:line="360" w:lineRule="auto"/>
        <w:jc w:val="both"/>
        <w:rPr>
          <w:rFonts w:ascii="Palatino Linotype" w:eastAsiaTheme="minorEastAsia" w:hAnsi="Palatino Linotype" w:cs="Arial"/>
          <w:b/>
          <w:sz w:val="28"/>
          <w:szCs w:val="28"/>
          <w:lang w:val="es-ES_tradnl"/>
        </w:rPr>
      </w:pPr>
      <w:r>
        <w:rPr>
          <w:rFonts w:ascii="Palatino Linotype" w:hAnsi="Palatino Linotype" w:cs="Arial"/>
          <w:b/>
          <w:sz w:val="28"/>
          <w:szCs w:val="28"/>
        </w:rPr>
        <w:t>CUART</w:t>
      </w:r>
      <w:r w:rsidR="00291AA2" w:rsidRPr="000B61B4">
        <w:rPr>
          <w:rFonts w:ascii="Palatino Linotype" w:hAnsi="Palatino Linotype" w:cs="Arial"/>
          <w:b/>
          <w:sz w:val="28"/>
          <w:szCs w:val="28"/>
        </w:rPr>
        <w:t>O.</w:t>
      </w:r>
      <w:r w:rsidR="007E2FDC">
        <w:rPr>
          <w:rFonts w:ascii="Palatino Linotype" w:hAnsi="Palatino Linotype" w:cs="Arial"/>
          <w:b/>
          <w:sz w:val="28"/>
          <w:szCs w:val="28"/>
        </w:rPr>
        <w:t xml:space="preserve"> </w:t>
      </w:r>
      <w:r w:rsidR="007E2FDC" w:rsidRPr="0047590A">
        <w:rPr>
          <w:rFonts w:ascii="Palatino Linotype" w:eastAsiaTheme="minorEastAsia" w:hAnsi="Palatino Linotype" w:cs="Arial"/>
          <w:b/>
          <w:sz w:val="28"/>
          <w:szCs w:val="28"/>
          <w:lang w:val="es-ES_tradnl"/>
        </w:rPr>
        <w:t>Del estudio de las causas de improcedencia y sobreseimiento.</w:t>
      </w:r>
    </w:p>
    <w:p w14:paraId="1DF2B055" w14:textId="77777777" w:rsidR="007E2FDC" w:rsidRPr="007E2FDC" w:rsidRDefault="007E2FDC" w:rsidP="007E2FDC">
      <w:pPr>
        <w:autoSpaceDE w:val="0"/>
        <w:autoSpaceDN w:val="0"/>
        <w:adjustRightInd w:val="0"/>
        <w:spacing w:line="360" w:lineRule="auto"/>
        <w:contextualSpacing/>
        <w:jc w:val="both"/>
        <w:rPr>
          <w:rFonts w:ascii="Palatino Linotype" w:eastAsiaTheme="minorEastAsia" w:hAnsi="Palatino Linotype" w:cs="Arial"/>
          <w:sz w:val="24"/>
          <w:szCs w:val="24"/>
          <w:lang w:val="es-ES_tradnl"/>
        </w:rPr>
      </w:pPr>
      <w:r w:rsidRPr="007E2FDC">
        <w:rPr>
          <w:rFonts w:ascii="Palatino Linotype" w:eastAsiaTheme="minorEastAsia" w:hAnsi="Palatino Linotype" w:cs="Arial"/>
          <w:sz w:val="24"/>
          <w:szCs w:val="24"/>
          <w:lang w:val="es-ES_tradn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263671A" w14:textId="77777777" w:rsidR="007E2FDC" w:rsidRPr="007E2FDC" w:rsidRDefault="007E2FDC" w:rsidP="007E2FDC">
      <w:pPr>
        <w:autoSpaceDE w:val="0"/>
        <w:autoSpaceDN w:val="0"/>
        <w:adjustRightInd w:val="0"/>
        <w:spacing w:line="360" w:lineRule="auto"/>
        <w:contextualSpacing/>
        <w:jc w:val="both"/>
        <w:rPr>
          <w:rFonts w:ascii="Palatino Linotype" w:eastAsiaTheme="minorEastAsia" w:hAnsi="Palatino Linotype" w:cs="Arial"/>
          <w:sz w:val="24"/>
          <w:szCs w:val="24"/>
          <w:lang w:val="es-ES_tradnl"/>
        </w:rPr>
      </w:pPr>
    </w:p>
    <w:p w14:paraId="3A770917" w14:textId="77777777" w:rsidR="007E2FDC" w:rsidRPr="007E2FDC" w:rsidRDefault="007E2FDC" w:rsidP="007E2FDC">
      <w:pPr>
        <w:autoSpaceDE w:val="0"/>
        <w:autoSpaceDN w:val="0"/>
        <w:adjustRightInd w:val="0"/>
        <w:spacing w:line="360" w:lineRule="auto"/>
        <w:contextualSpacing/>
        <w:jc w:val="both"/>
        <w:rPr>
          <w:rFonts w:ascii="Palatino Linotype" w:eastAsiaTheme="minorEastAsia" w:hAnsi="Palatino Linotype" w:cs="Arial"/>
          <w:sz w:val="24"/>
          <w:szCs w:val="24"/>
          <w:lang w:val="es-ES_tradnl"/>
        </w:rPr>
      </w:pPr>
      <w:r w:rsidRPr="007E2FDC">
        <w:rPr>
          <w:rFonts w:ascii="Palatino Linotype" w:eastAsiaTheme="minorEastAsia" w:hAnsi="Palatino Linotype" w:cs="Arial"/>
          <w:sz w:val="24"/>
          <w:szCs w:val="24"/>
          <w:lang w:val="es-ES_tradnl"/>
        </w:rPr>
        <w:lastRenderedPageBreak/>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03A49D7D" w14:textId="77777777" w:rsidR="007E2FDC" w:rsidRPr="007E2FDC" w:rsidRDefault="007E2FDC" w:rsidP="007E2FDC">
      <w:pPr>
        <w:autoSpaceDE w:val="0"/>
        <w:autoSpaceDN w:val="0"/>
        <w:adjustRightInd w:val="0"/>
        <w:spacing w:line="360" w:lineRule="auto"/>
        <w:contextualSpacing/>
        <w:jc w:val="both"/>
        <w:rPr>
          <w:rFonts w:ascii="Palatino Linotype" w:eastAsiaTheme="minorEastAsia" w:hAnsi="Palatino Linotype" w:cs="Arial"/>
          <w:sz w:val="24"/>
          <w:szCs w:val="24"/>
          <w:lang w:val="es-ES_tradnl"/>
        </w:rPr>
      </w:pPr>
      <w:r w:rsidRPr="007E2FDC">
        <w:rPr>
          <w:rFonts w:ascii="Palatino Linotype" w:eastAsiaTheme="minorEastAsia" w:hAnsi="Palatino Linotype" w:cs="Arial"/>
          <w:sz w:val="24"/>
          <w:szCs w:val="24"/>
          <w:lang w:val="es-ES_tradnl"/>
        </w:rPr>
        <w:t>Estudio de causales de improcedencia que no son incompatibles con el derecho de acceso a la justicia, ya que éste no se coarta por regular causas de improcedencia y sobreseimiento con tales fines</w:t>
      </w:r>
      <w:r w:rsidRPr="007E2FDC">
        <w:rPr>
          <w:rFonts w:ascii="Palatino Linotype" w:eastAsiaTheme="minorEastAsia" w:hAnsi="Palatino Linotype" w:cs="Arial"/>
          <w:sz w:val="24"/>
          <w:szCs w:val="24"/>
          <w:vertAlign w:val="superscript"/>
          <w:lang w:val="es-ES_tradnl"/>
        </w:rPr>
        <w:footnoteReference w:id="1"/>
      </w:r>
      <w:r w:rsidRPr="007E2FDC">
        <w:rPr>
          <w:rFonts w:ascii="Palatino Linotype" w:eastAsiaTheme="minorEastAsia" w:hAnsi="Palatino Linotype" w:cs="Arial"/>
          <w:sz w:val="24"/>
          <w:szCs w:val="24"/>
          <w:lang w:val="es-ES_tradnl"/>
        </w:rPr>
        <w:t>.</w:t>
      </w:r>
    </w:p>
    <w:p w14:paraId="5D3A7EA1" w14:textId="77777777" w:rsidR="007E2FDC" w:rsidRPr="007E2FDC" w:rsidRDefault="007E2FDC" w:rsidP="007E2FDC">
      <w:pPr>
        <w:autoSpaceDE w:val="0"/>
        <w:autoSpaceDN w:val="0"/>
        <w:adjustRightInd w:val="0"/>
        <w:spacing w:line="360" w:lineRule="auto"/>
        <w:contextualSpacing/>
        <w:jc w:val="both"/>
        <w:rPr>
          <w:rFonts w:ascii="Palatino Linotype" w:eastAsiaTheme="minorEastAsia" w:hAnsi="Palatino Linotype" w:cs="Arial"/>
          <w:sz w:val="24"/>
          <w:szCs w:val="24"/>
          <w:lang w:val="es-ES_tradnl"/>
        </w:rPr>
      </w:pPr>
    </w:p>
    <w:p w14:paraId="2818C580" w14:textId="77777777" w:rsidR="007E2FDC" w:rsidRPr="007E2FDC" w:rsidRDefault="007E2FDC" w:rsidP="007E2FDC">
      <w:pPr>
        <w:autoSpaceDE w:val="0"/>
        <w:autoSpaceDN w:val="0"/>
        <w:adjustRightInd w:val="0"/>
        <w:spacing w:line="360" w:lineRule="auto"/>
        <w:jc w:val="both"/>
        <w:rPr>
          <w:rFonts w:ascii="Palatino Linotype" w:eastAsiaTheme="minorEastAsia" w:hAnsi="Palatino Linotype" w:cs="Arial"/>
          <w:sz w:val="24"/>
          <w:szCs w:val="24"/>
          <w:lang w:val="es-ES_tradnl"/>
        </w:rPr>
      </w:pPr>
      <w:r w:rsidRPr="007E2FDC">
        <w:rPr>
          <w:rFonts w:ascii="Palatino Linotype" w:eastAsiaTheme="minorEastAsia" w:hAnsi="Palatino Linotype" w:cs="Arial"/>
          <w:sz w:val="24"/>
          <w:szCs w:val="24"/>
          <w:lang w:val="es-ES_tradnl"/>
        </w:rPr>
        <w:t xml:space="preserve">En primer término es necesario hacer alusión a la solicitud de información ya que de ella deriva por un lado al procedimiento de acceso a la información ante el sujeto obligado, y por otro lado la materia sobre la que versara el recurso de revisión ante </w:t>
      </w:r>
      <w:r w:rsidRPr="007E2FDC">
        <w:rPr>
          <w:rFonts w:ascii="Palatino Linotype" w:eastAsiaTheme="minorEastAsia" w:hAnsi="Palatino Linotype" w:cs="Arial"/>
          <w:sz w:val="24"/>
          <w:szCs w:val="24"/>
          <w:lang w:val="es-ES_tradnl"/>
        </w:rPr>
        <w:lastRenderedPageBreak/>
        <w:t>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sujeto obligado puede considerar una circunstancia en particular diversa a la que el particular objetivamente requiere.</w:t>
      </w:r>
    </w:p>
    <w:p w14:paraId="595D7F43" w14:textId="77777777" w:rsidR="007E2FDC" w:rsidRPr="007E2FDC" w:rsidRDefault="007E2FDC" w:rsidP="007E2FDC">
      <w:pPr>
        <w:autoSpaceDE w:val="0"/>
        <w:autoSpaceDN w:val="0"/>
        <w:adjustRightInd w:val="0"/>
        <w:spacing w:line="360" w:lineRule="auto"/>
        <w:jc w:val="both"/>
        <w:rPr>
          <w:rFonts w:ascii="Palatino Linotype" w:eastAsiaTheme="minorEastAsia" w:hAnsi="Palatino Linotype" w:cs="Arial"/>
          <w:sz w:val="24"/>
          <w:szCs w:val="24"/>
          <w:lang w:val="es-ES_tradnl"/>
        </w:rPr>
      </w:pPr>
      <w:r w:rsidRPr="007E2FDC">
        <w:rPr>
          <w:rFonts w:ascii="Palatino Linotype" w:eastAsiaTheme="minorEastAsia" w:hAnsi="Palatino Linotype" w:cs="Arial"/>
          <w:sz w:val="24"/>
          <w:szCs w:val="24"/>
          <w:lang w:val="es-ES_tradnl"/>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10625E27" w14:textId="1323419A" w:rsidR="00CC7C72" w:rsidRDefault="00291AA2" w:rsidP="00AA160F">
      <w:pPr>
        <w:pStyle w:val="Prrafodelista"/>
        <w:autoSpaceDE w:val="0"/>
        <w:autoSpaceDN w:val="0"/>
        <w:adjustRightInd w:val="0"/>
        <w:spacing w:line="360" w:lineRule="auto"/>
        <w:ind w:left="0"/>
        <w:jc w:val="both"/>
        <w:rPr>
          <w:rFonts w:ascii="Palatino Linotype" w:hAnsi="Palatino Linotype" w:cs="Arial"/>
        </w:rPr>
      </w:pPr>
      <w:r w:rsidRPr="004879CA">
        <w:rPr>
          <w:rFonts w:ascii="Palatino Linotype" w:hAnsi="Palatino Linotype" w:cs="Arial"/>
        </w:rPr>
        <w:t xml:space="preserve">El estudio del presente recurso de revisión tiene como antecedentes, que </w:t>
      </w:r>
      <w:r w:rsidR="00AA160F" w:rsidRPr="004879CA">
        <w:rPr>
          <w:rFonts w:ascii="Palatino Linotype" w:hAnsi="Palatino Linotype" w:cs="Arial"/>
        </w:rPr>
        <w:t>l</w:t>
      </w:r>
      <w:r w:rsidR="00CF0BD7">
        <w:rPr>
          <w:rFonts w:ascii="Palatino Linotype" w:hAnsi="Palatino Linotype" w:cs="Arial"/>
        </w:rPr>
        <w:t>a</w:t>
      </w:r>
      <w:r w:rsidRPr="004879CA">
        <w:rPr>
          <w:rFonts w:ascii="Palatino Linotype" w:hAnsi="Palatino Linotype" w:cs="Arial"/>
        </w:rPr>
        <w:t xml:space="preserve"> hoy</w:t>
      </w:r>
      <w:r w:rsidR="00CF0BD7">
        <w:rPr>
          <w:rFonts w:ascii="Palatino Linotype" w:hAnsi="Palatino Linotype" w:cs="Arial"/>
        </w:rPr>
        <w:t xml:space="preserve"> parte</w:t>
      </w:r>
      <w:r w:rsidRPr="004879CA">
        <w:rPr>
          <w:rFonts w:ascii="Palatino Linotype" w:hAnsi="Palatino Linotype" w:cs="Arial"/>
        </w:rPr>
        <w:t xml:space="preserve"> </w:t>
      </w:r>
      <w:r w:rsidRPr="004879CA">
        <w:rPr>
          <w:rFonts w:ascii="Palatino Linotype" w:hAnsi="Palatino Linotype" w:cs="Arial"/>
          <w:b/>
        </w:rPr>
        <w:t xml:space="preserve">Recurrente </w:t>
      </w:r>
      <w:r w:rsidRPr="004879CA">
        <w:rPr>
          <w:rFonts w:ascii="Palatino Linotype" w:hAnsi="Palatino Linotype" w:cs="Arial"/>
        </w:rPr>
        <w:t xml:space="preserve">solicitó al </w:t>
      </w:r>
      <w:r w:rsidR="00CF0BD7" w:rsidRPr="00CF0BD7">
        <w:rPr>
          <w:rFonts w:ascii="Palatino Linotype" w:hAnsi="Palatino Linotype" w:cs="Arial"/>
          <w:b/>
        </w:rPr>
        <w:t>Organismo Público Descentralizado para la Prestación de Los Servicios de Agua Potable Alcantarillado y Saneamiento del Municipio de Metepec</w:t>
      </w:r>
      <w:r w:rsidRPr="004879CA">
        <w:rPr>
          <w:rFonts w:ascii="Palatino Linotype" w:hAnsi="Palatino Linotype" w:cs="Arial"/>
        </w:rPr>
        <w:t>,</w:t>
      </w:r>
      <w:r w:rsidRPr="004879CA">
        <w:rPr>
          <w:rFonts w:ascii="Palatino Linotype" w:hAnsi="Palatino Linotype" w:cs="Arial"/>
          <w:b/>
        </w:rPr>
        <w:t xml:space="preserve"> </w:t>
      </w:r>
      <w:r w:rsidRPr="004879CA">
        <w:rPr>
          <w:rFonts w:ascii="Palatino Linotype" w:hAnsi="Palatino Linotype" w:cs="Arial"/>
        </w:rPr>
        <w:t>la siguiente</w:t>
      </w:r>
      <w:r w:rsidRPr="004879CA">
        <w:rPr>
          <w:rFonts w:ascii="Palatino Linotype" w:hAnsi="Palatino Linotype" w:cs="Arial"/>
          <w:b/>
        </w:rPr>
        <w:t xml:space="preserve"> </w:t>
      </w:r>
      <w:r w:rsidRPr="004879CA">
        <w:rPr>
          <w:rFonts w:ascii="Palatino Linotype" w:hAnsi="Palatino Linotype" w:cs="Arial"/>
        </w:rPr>
        <w:t>información</w:t>
      </w:r>
      <w:r w:rsidR="005B0809">
        <w:rPr>
          <w:rFonts w:ascii="Palatino Linotype" w:hAnsi="Palatino Linotype" w:cs="Arial"/>
        </w:rPr>
        <w:t xml:space="preserve">, que se desagregará en el sucesivo cuadro comparativo, junto con las respuestas emitidas por parte del Titular de la Unidad de Transparencia del </w:t>
      </w:r>
      <w:r w:rsidR="005B0809" w:rsidRPr="005B0809">
        <w:rPr>
          <w:rFonts w:ascii="Palatino Linotype" w:hAnsi="Palatino Linotype" w:cs="Arial"/>
          <w:b/>
          <w:bCs/>
        </w:rPr>
        <w:t>Sujeto Obligado</w:t>
      </w:r>
      <w:r w:rsidR="005B0809">
        <w:rPr>
          <w:rFonts w:ascii="Palatino Linotype" w:hAnsi="Palatino Linotype" w:cs="Arial"/>
        </w:rPr>
        <w:t>, de conformidad con lo siguiente</w:t>
      </w:r>
      <w:r w:rsidRPr="004879CA">
        <w:rPr>
          <w:rFonts w:ascii="Palatino Linotype" w:hAnsi="Palatino Linotype" w:cs="Arial"/>
        </w:rPr>
        <w:t>:</w:t>
      </w:r>
    </w:p>
    <w:p w14:paraId="4A985B48" w14:textId="1C4A5CDB" w:rsidR="00E9684F" w:rsidRDefault="00E9684F" w:rsidP="00AA160F">
      <w:pPr>
        <w:pStyle w:val="Prrafodelista"/>
        <w:autoSpaceDE w:val="0"/>
        <w:autoSpaceDN w:val="0"/>
        <w:adjustRightInd w:val="0"/>
        <w:spacing w:line="360" w:lineRule="auto"/>
        <w:ind w:left="0"/>
        <w:jc w:val="both"/>
        <w:rPr>
          <w:rFonts w:ascii="Palatino Linotype" w:hAnsi="Palatino Linotype" w:cs="Arial"/>
        </w:rPr>
      </w:pPr>
    </w:p>
    <w:p w14:paraId="6BD90184" w14:textId="7FB5B590" w:rsidR="00E9684F" w:rsidRDefault="00E9684F" w:rsidP="00AA160F">
      <w:pPr>
        <w:pStyle w:val="Prrafodelista"/>
        <w:autoSpaceDE w:val="0"/>
        <w:autoSpaceDN w:val="0"/>
        <w:adjustRightInd w:val="0"/>
        <w:spacing w:line="360" w:lineRule="auto"/>
        <w:ind w:left="0"/>
        <w:jc w:val="both"/>
        <w:rPr>
          <w:rFonts w:ascii="Palatino Linotype" w:hAnsi="Palatino Linotype" w:cs="Arial"/>
        </w:rPr>
      </w:pPr>
    </w:p>
    <w:p w14:paraId="79036433" w14:textId="77777777" w:rsidR="00E9684F" w:rsidRDefault="00E9684F" w:rsidP="00AA160F">
      <w:pPr>
        <w:pStyle w:val="Prrafodelista"/>
        <w:autoSpaceDE w:val="0"/>
        <w:autoSpaceDN w:val="0"/>
        <w:adjustRightInd w:val="0"/>
        <w:spacing w:line="360" w:lineRule="auto"/>
        <w:ind w:left="0"/>
        <w:jc w:val="both"/>
        <w:rPr>
          <w:rFonts w:ascii="Palatino Linotype" w:hAnsi="Palatino Linotype" w:cs="Arial"/>
        </w:rPr>
      </w:pPr>
    </w:p>
    <w:p w14:paraId="1CD70534" w14:textId="77777777" w:rsidR="005B0809" w:rsidRPr="000B61B4" w:rsidRDefault="005B0809" w:rsidP="00AA160F">
      <w:pPr>
        <w:pStyle w:val="Prrafodelista"/>
        <w:autoSpaceDE w:val="0"/>
        <w:autoSpaceDN w:val="0"/>
        <w:adjustRightInd w:val="0"/>
        <w:spacing w:line="360" w:lineRule="auto"/>
        <w:ind w:left="0"/>
        <w:jc w:val="both"/>
        <w:rPr>
          <w:rFonts w:ascii="Palatino Linotype" w:hAnsi="Palatino Linotype" w:cs="Arial"/>
        </w:rPr>
      </w:pPr>
    </w:p>
    <w:tbl>
      <w:tblPr>
        <w:tblStyle w:val="Tablaconcuadrcula"/>
        <w:tblW w:w="0" w:type="auto"/>
        <w:tblLook w:val="04A0" w:firstRow="1" w:lastRow="0" w:firstColumn="1" w:lastColumn="0" w:noHBand="0" w:noVBand="1"/>
      </w:tblPr>
      <w:tblGrid>
        <w:gridCol w:w="3020"/>
        <w:gridCol w:w="4063"/>
        <w:gridCol w:w="1979"/>
      </w:tblGrid>
      <w:tr w:rsidR="005B0809" w14:paraId="04A7ECD0" w14:textId="77777777" w:rsidTr="00E87547">
        <w:tc>
          <w:tcPr>
            <w:tcW w:w="3020" w:type="dxa"/>
            <w:shd w:val="clear" w:color="auto" w:fill="D9D9D9" w:themeFill="background1" w:themeFillShade="D9"/>
            <w:vAlign w:val="center"/>
          </w:tcPr>
          <w:p w14:paraId="33773F0D" w14:textId="142521A2" w:rsidR="005B0809" w:rsidRPr="005B0809" w:rsidRDefault="005B0809" w:rsidP="00E87547">
            <w:pPr>
              <w:autoSpaceDE w:val="0"/>
              <w:autoSpaceDN w:val="0"/>
              <w:adjustRightInd w:val="0"/>
              <w:spacing w:line="360" w:lineRule="auto"/>
              <w:jc w:val="center"/>
              <w:rPr>
                <w:rFonts w:ascii="Palatino Linotype" w:hAnsi="Palatino Linotype"/>
                <w:b/>
                <w:bCs/>
                <w:lang w:val="es-ES_tradnl"/>
              </w:rPr>
            </w:pPr>
            <w:r w:rsidRPr="005B0809">
              <w:rPr>
                <w:rFonts w:ascii="Palatino Linotype" w:hAnsi="Palatino Linotype"/>
                <w:b/>
                <w:bCs/>
                <w:lang w:val="es-ES_tradnl"/>
              </w:rPr>
              <w:t>Solicitud de información</w:t>
            </w:r>
          </w:p>
        </w:tc>
        <w:tc>
          <w:tcPr>
            <w:tcW w:w="4063" w:type="dxa"/>
            <w:shd w:val="clear" w:color="auto" w:fill="D9D9D9" w:themeFill="background1" w:themeFillShade="D9"/>
            <w:vAlign w:val="center"/>
          </w:tcPr>
          <w:p w14:paraId="00BAAA2C" w14:textId="59AF81E6" w:rsidR="005B0809" w:rsidRPr="005B0809" w:rsidRDefault="005B0809" w:rsidP="00E87547">
            <w:pPr>
              <w:autoSpaceDE w:val="0"/>
              <w:autoSpaceDN w:val="0"/>
              <w:adjustRightInd w:val="0"/>
              <w:spacing w:line="360" w:lineRule="auto"/>
              <w:jc w:val="center"/>
              <w:rPr>
                <w:rFonts w:ascii="Palatino Linotype" w:hAnsi="Palatino Linotype"/>
                <w:b/>
                <w:bCs/>
                <w:lang w:val="es-ES_tradnl"/>
              </w:rPr>
            </w:pPr>
            <w:r w:rsidRPr="005B0809">
              <w:rPr>
                <w:rFonts w:ascii="Palatino Linotype" w:hAnsi="Palatino Linotype"/>
                <w:b/>
                <w:bCs/>
                <w:lang w:val="es-ES_tradnl"/>
              </w:rPr>
              <w:t>Respuesta</w:t>
            </w:r>
          </w:p>
        </w:tc>
        <w:tc>
          <w:tcPr>
            <w:tcW w:w="1979" w:type="dxa"/>
            <w:shd w:val="clear" w:color="auto" w:fill="D9D9D9" w:themeFill="background1" w:themeFillShade="D9"/>
            <w:vAlign w:val="center"/>
          </w:tcPr>
          <w:p w14:paraId="141F024C" w14:textId="0A6700DA" w:rsidR="005B0809" w:rsidRPr="005B0809" w:rsidRDefault="005B0809" w:rsidP="00E87547">
            <w:pPr>
              <w:autoSpaceDE w:val="0"/>
              <w:autoSpaceDN w:val="0"/>
              <w:adjustRightInd w:val="0"/>
              <w:spacing w:line="360" w:lineRule="auto"/>
              <w:jc w:val="center"/>
              <w:rPr>
                <w:rFonts w:ascii="Palatino Linotype" w:hAnsi="Palatino Linotype"/>
                <w:b/>
                <w:bCs/>
                <w:lang w:val="es-ES_tradnl"/>
              </w:rPr>
            </w:pPr>
            <w:r w:rsidRPr="005B0809">
              <w:rPr>
                <w:rFonts w:ascii="Palatino Linotype" w:hAnsi="Palatino Linotype"/>
                <w:b/>
                <w:bCs/>
                <w:lang w:val="es-ES_tradnl"/>
              </w:rPr>
              <w:t>Cumplimiento</w:t>
            </w:r>
          </w:p>
        </w:tc>
      </w:tr>
      <w:tr w:rsidR="00E87547" w14:paraId="7EF0A93E" w14:textId="77777777" w:rsidTr="00E87547">
        <w:tc>
          <w:tcPr>
            <w:tcW w:w="3020" w:type="dxa"/>
            <w:vAlign w:val="center"/>
          </w:tcPr>
          <w:p w14:paraId="3934A651" w14:textId="40186A88" w:rsidR="00E87547" w:rsidRPr="00FA7E0C" w:rsidRDefault="00FA7E0C" w:rsidP="00E87547">
            <w:pPr>
              <w:autoSpaceDE w:val="0"/>
              <w:autoSpaceDN w:val="0"/>
              <w:adjustRightInd w:val="0"/>
              <w:jc w:val="both"/>
              <w:rPr>
                <w:rFonts w:ascii="Palatino Linotype" w:hAnsi="Palatino Linotype"/>
                <w:iCs/>
                <w:sz w:val="20"/>
                <w:szCs w:val="20"/>
                <w:lang w:val="es-ES_tradnl"/>
              </w:rPr>
            </w:pPr>
            <w:r w:rsidRPr="00FA7E0C">
              <w:rPr>
                <w:rFonts w:ascii="Palatino Linotype" w:hAnsi="Palatino Linotype" w:cs="Arial"/>
                <w:iCs/>
                <w:sz w:val="20"/>
              </w:rPr>
              <w:t xml:space="preserve">Se requiere copia de todas las requisiciones de compras con </w:t>
            </w:r>
            <w:r w:rsidRPr="00FA7E0C">
              <w:rPr>
                <w:rFonts w:ascii="Palatino Linotype" w:hAnsi="Palatino Linotype" w:cs="Arial"/>
                <w:b/>
                <w:bCs/>
                <w:iCs/>
                <w:sz w:val="20"/>
                <w:u w:val="single"/>
              </w:rPr>
              <w:t xml:space="preserve">fecha de 8 de </w:t>
            </w:r>
            <w:r w:rsidR="00E25426" w:rsidRPr="00FA7E0C">
              <w:rPr>
                <w:rFonts w:ascii="Palatino Linotype" w:hAnsi="Palatino Linotype" w:cs="Arial"/>
                <w:b/>
                <w:bCs/>
                <w:iCs/>
                <w:sz w:val="20"/>
                <w:u w:val="single"/>
              </w:rPr>
              <w:t>enero</w:t>
            </w:r>
            <w:r w:rsidRPr="00FA7E0C">
              <w:rPr>
                <w:rFonts w:ascii="Palatino Linotype" w:hAnsi="Palatino Linotype" w:cs="Arial"/>
                <w:b/>
                <w:bCs/>
                <w:iCs/>
                <w:sz w:val="20"/>
                <w:u w:val="single"/>
              </w:rPr>
              <w:t xml:space="preserve"> de 2022</w:t>
            </w:r>
            <w:r>
              <w:rPr>
                <w:rFonts w:ascii="Palatino Linotype" w:hAnsi="Palatino Linotype" w:cs="Arial"/>
                <w:b/>
                <w:bCs/>
                <w:iCs/>
                <w:sz w:val="20"/>
                <w:u w:val="single"/>
              </w:rPr>
              <w:t>.</w:t>
            </w:r>
          </w:p>
        </w:tc>
        <w:tc>
          <w:tcPr>
            <w:tcW w:w="4063" w:type="dxa"/>
            <w:vAlign w:val="center"/>
          </w:tcPr>
          <w:p w14:paraId="33DD3CD8" w14:textId="4722D003" w:rsidR="00E87547" w:rsidRPr="00E87547" w:rsidRDefault="00E87547" w:rsidP="00E87547">
            <w:pPr>
              <w:autoSpaceDE w:val="0"/>
              <w:autoSpaceDN w:val="0"/>
              <w:adjustRightInd w:val="0"/>
              <w:jc w:val="both"/>
              <w:rPr>
                <w:rFonts w:ascii="Palatino Linotype" w:hAnsi="Palatino Linotype"/>
                <w:sz w:val="20"/>
                <w:szCs w:val="20"/>
              </w:rPr>
            </w:pPr>
            <w:r w:rsidRPr="00E87547">
              <w:rPr>
                <w:rFonts w:ascii="Palatino Linotype" w:hAnsi="Palatino Linotype"/>
                <w:sz w:val="20"/>
                <w:szCs w:val="20"/>
              </w:rPr>
              <w:t>“</w:t>
            </w:r>
            <w:r>
              <w:rPr>
                <w:rFonts w:ascii="Palatino Linotype" w:hAnsi="Palatino Linotype"/>
                <w:sz w:val="20"/>
                <w:szCs w:val="20"/>
              </w:rPr>
              <w:t>…</w:t>
            </w:r>
            <w:r w:rsidR="00FA7E0C" w:rsidRPr="00FA7E0C">
              <w:rPr>
                <w:rFonts w:ascii="Palatino Linotype" w:hAnsi="Palatino Linotype"/>
                <w:sz w:val="20"/>
                <w:szCs w:val="20"/>
              </w:rPr>
              <w:t xml:space="preserve">informo a usted que en </w:t>
            </w:r>
            <w:r w:rsidR="00FA7E0C" w:rsidRPr="00FA7E0C">
              <w:rPr>
                <w:rFonts w:ascii="Palatino Linotype" w:hAnsi="Palatino Linotype"/>
                <w:b/>
                <w:bCs/>
                <w:sz w:val="20"/>
                <w:szCs w:val="20"/>
              </w:rPr>
              <w:t>fecha 08 de enero del 2022 fue día inhábil</w:t>
            </w:r>
            <w:r w:rsidR="00FA7E0C" w:rsidRPr="00FA7E0C">
              <w:rPr>
                <w:rFonts w:ascii="Palatino Linotype" w:hAnsi="Palatino Linotype"/>
                <w:sz w:val="20"/>
                <w:szCs w:val="20"/>
              </w:rPr>
              <w:t xml:space="preserve">. </w:t>
            </w:r>
            <w:r>
              <w:rPr>
                <w:rFonts w:ascii="Palatino Linotype" w:hAnsi="Palatino Linotype"/>
                <w:sz w:val="20"/>
                <w:szCs w:val="20"/>
              </w:rPr>
              <w:t>…</w:t>
            </w:r>
            <w:r w:rsidRPr="00E87547">
              <w:rPr>
                <w:rFonts w:ascii="Palatino Linotype" w:hAnsi="Palatino Linotype"/>
                <w:sz w:val="20"/>
                <w:szCs w:val="20"/>
              </w:rPr>
              <w:t>” (Sic).</w:t>
            </w:r>
          </w:p>
        </w:tc>
        <w:tc>
          <w:tcPr>
            <w:tcW w:w="1979" w:type="dxa"/>
            <w:vAlign w:val="center"/>
          </w:tcPr>
          <w:p w14:paraId="4973EA4F" w14:textId="0427A7BB" w:rsidR="00E87547" w:rsidRDefault="00E87547" w:rsidP="00E87547">
            <w:pPr>
              <w:autoSpaceDE w:val="0"/>
              <w:autoSpaceDN w:val="0"/>
              <w:adjustRightInd w:val="0"/>
              <w:spacing w:line="360" w:lineRule="auto"/>
              <w:jc w:val="center"/>
              <w:rPr>
                <w:rFonts w:ascii="Palatino Linotype" w:hAnsi="Palatino Linotype"/>
                <w:lang w:val="es-ES_tradnl"/>
              </w:rPr>
            </w:pPr>
            <w:r>
              <w:rPr>
                <w:rFonts w:ascii="Palatino Linotype" w:hAnsi="Palatino Linotype"/>
                <w:lang w:val="es-ES_tradnl"/>
              </w:rPr>
              <w:t>Sí</w:t>
            </w:r>
          </w:p>
        </w:tc>
      </w:tr>
      <w:tr w:rsidR="00E87547" w14:paraId="4792F942" w14:textId="77777777" w:rsidTr="00E87547">
        <w:tc>
          <w:tcPr>
            <w:tcW w:w="3020" w:type="dxa"/>
            <w:vAlign w:val="center"/>
          </w:tcPr>
          <w:p w14:paraId="7199B9D7" w14:textId="08FB0B0F" w:rsidR="00E87547" w:rsidRPr="00412EAA" w:rsidRDefault="00941486" w:rsidP="00E87547">
            <w:pPr>
              <w:autoSpaceDE w:val="0"/>
              <w:autoSpaceDN w:val="0"/>
              <w:adjustRightInd w:val="0"/>
              <w:jc w:val="both"/>
              <w:rPr>
                <w:rFonts w:ascii="Palatino Linotype" w:hAnsi="Palatino Linotype"/>
                <w:sz w:val="20"/>
                <w:szCs w:val="20"/>
              </w:rPr>
            </w:pPr>
            <w:r w:rsidRPr="00941486">
              <w:rPr>
                <w:rFonts w:ascii="Palatino Linotype" w:hAnsi="Palatino Linotype"/>
                <w:sz w:val="20"/>
                <w:szCs w:val="20"/>
              </w:rPr>
              <w:t xml:space="preserve">Se requiere copia de todas las requisiciones de compras con fecha de </w:t>
            </w:r>
            <w:r w:rsidRPr="00941486">
              <w:rPr>
                <w:rFonts w:ascii="Palatino Linotype" w:hAnsi="Palatino Linotype"/>
                <w:b/>
                <w:bCs/>
                <w:sz w:val="20"/>
                <w:szCs w:val="20"/>
                <w:u w:val="single"/>
              </w:rPr>
              <w:t xml:space="preserve">9 de </w:t>
            </w:r>
            <w:r w:rsidR="00E25426" w:rsidRPr="00941486">
              <w:rPr>
                <w:rFonts w:ascii="Palatino Linotype" w:hAnsi="Palatino Linotype"/>
                <w:b/>
                <w:bCs/>
                <w:sz w:val="20"/>
                <w:szCs w:val="20"/>
                <w:u w:val="single"/>
              </w:rPr>
              <w:t>enero</w:t>
            </w:r>
            <w:r w:rsidRPr="00941486">
              <w:rPr>
                <w:rFonts w:ascii="Palatino Linotype" w:hAnsi="Palatino Linotype"/>
                <w:b/>
                <w:bCs/>
                <w:sz w:val="20"/>
                <w:szCs w:val="20"/>
                <w:u w:val="single"/>
              </w:rPr>
              <w:t xml:space="preserve"> de 2022</w:t>
            </w:r>
            <w:r>
              <w:rPr>
                <w:rFonts w:ascii="Palatino Linotype" w:hAnsi="Palatino Linotype"/>
                <w:b/>
                <w:bCs/>
                <w:sz w:val="20"/>
                <w:szCs w:val="20"/>
                <w:u w:val="single"/>
              </w:rPr>
              <w:t>.</w:t>
            </w:r>
          </w:p>
        </w:tc>
        <w:tc>
          <w:tcPr>
            <w:tcW w:w="4063" w:type="dxa"/>
            <w:vAlign w:val="center"/>
          </w:tcPr>
          <w:p w14:paraId="317B52EF" w14:textId="6265E5F3" w:rsidR="00E87547" w:rsidRPr="00E87547" w:rsidRDefault="00941486" w:rsidP="00E87547">
            <w:pPr>
              <w:autoSpaceDE w:val="0"/>
              <w:autoSpaceDN w:val="0"/>
              <w:adjustRightInd w:val="0"/>
              <w:jc w:val="both"/>
              <w:rPr>
                <w:rFonts w:ascii="Palatino Linotype" w:hAnsi="Palatino Linotype"/>
                <w:sz w:val="20"/>
                <w:szCs w:val="20"/>
              </w:rPr>
            </w:pPr>
            <w:r w:rsidRPr="00E87547">
              <w:rPr>
                <w:rFonts w:ascii="Palatino Linotype" w:hAnsi="Palatino Linotype"/>
                <w:sz w:val="20"/>
                <w:szCs w:val="20"/>
              </w:rPr>
              <w:t>“</w:t>
            </w:r>
            <w:r>
              <w:rPr>
                <w:rFonts w:ascii="Palatino Linotype" w:hAnsi="Palatino Linotype"/>
                <w:sz w:val="20"/>
                <w:szCs w:val="20"/>
              </w:rPr>
              <w:t>…</w:t>
            </w:r>
            <w:r w:rsidRPr="00FA7E0C">
              <w:rPr>
                <w:rFonts w:ascii="Palatino Linotype" w:hAnsi="Palatino Linotype"/>
                <w:sz w:val="20"/>
                <w:szCs w:val="20"/>
              </w:rPr>
              <w:t xml:space="preserve">informo a usted que en </w:t>
            </w:r>
            <w:r w:rsidRPr="00FA7E0C">
              <w:rPr>
                <w:rFonts w:ascii="Palatino Linotype" w:hAnsi="Palatino Linotype"/>
                <w:b/>
                <w:bCs/>
                <w:sz w:val="20"/>
                <w:szCs w:val="20"/>
              </w:rPr>
              <w:t>fecha 08 de enero del 2022 fue día inhábil</w:t>
            </w:r>
            <w:r w:rsidRPr="00FA7E0C">
              <w:rPr>
                <w:rFonts w:ascii="Palatino Linotype" w:hAnsi="Palatino Linotype"/>
                <w:sz w:val="20"/>
                <w:szCs w:val="20"/>
              </w:rPr>
              <w:t xml:space="preserve">. </w:t>
            </w:r>
            <w:r>
              <w:rPr>
                <w:rFonts w:ascii="Palatino Linotype" w:hAnsi="Palatino Linotype"/>
                <w:sz w:val="20"/>
                <w:szCs w:val="20"/>
              </w:rPr>
              <w:t>…</w:t>
            </w:r>
            <w:r w:rsidRPr="00E87547">
              <w:rPr>
                <w:rFonts w:ascii="Palatino Linotype" w:hAnsi="Palatino Linotype"/>
                <w:sz w:val="20"/>
                <w:szCs w:val="20"/>
              </w:rPr>
              <w:t>” (Sic).</w:t>
            </w:r>
          </w:p>
        </w:tc>
        <w:tc>
          <w:tcPr>
            <w:tcW w:w="1979" w:type="dxa"/>
            <w:vAlign w:val="center"/>
          </w:tcPr>
          <w:p w14:paraId="63296EF8" w14:textId="2829A909" w:rsidR="00E87547" w:rsidRDefault="00E87547" w:rsidP="00E87547">
            <w:pPr>
              <w:autoSpaceDE w:val="0"/>
              <w:autoSpaceDN w:val="0"/>
              <w:adjustRightInd w:val="0"/>
              <w:spacing w:line="360" w:lineRule="auto"/>
              <w:jc w:val="center"/>
              <w:rPr>
                <w:rFonts w:ascii="Palatino Linotype" w:hAnsi="Palatino Linotype"/>
                <w:lang w:val="es-ES_tradnl"/>
              </w:rPr>
            </w:pPr>
            <w:r>
              <w:rPr>
                <w:rFonts w:ascii="Palatino Linotype" w:hAnsi="Palatino Linotype"/>
                <w:lang w:val="es-ES_tradnl"/>
              </w:rPr>
              <w:t>Sí</w:t>
            </w:r>
          </w:p>
        </w:tc>
      </w:tr>
      <w:tr w:rsidR="00E87547" w14:paraId="1399F180" w14:textId="77777777" w:rsidTr="00E87547">
        <w:tc>
          <w:tcPr>
            <w:tcW w:w="3020" w:type="dxa"/>
            <w:vAlign w:val="center"/>
          </w:tcPr>
          <w:p w14:paraId="6C7138A8" w14:textId="49218A9E" w:rsidR="00E87547" w:rsidRPr="00412EAA" w:rsidRDefault="00326CB4" w:rsidP="00E87547">
            <w:pPr>
              <w:autoSpaceDE w:val="0"/>
              <w:autoSpaceDN w:val="0"/>
              <w:adjustRightInd w:val="0"/>
              <w:jc w:val="both"/>
              <w:rPr>
                <w:rFonts w:ascii="Palatino Linotype" w:hAnsi="Palatino Linotype"/>
                <w:sz w:val="20"/>
                <w:szCs w:val="20"/>
                <w:lang w:val="es-ES_tradnl"/>
              </w:rPr>
            </w:pPr>
            <w:r w:rsidRPr="00326CB4">
              <w:rPr>
                <w:rFonts w:ascii="Palatino Linotype" w:hAnsi="Palatino Linotype"/>
                <w:sz w:val="20"/>
                <w:szCs w:val="20"/>
              </w:rPr>
              <w:t xml:space="preserve">Se requiere copia de todas las requisiciones de compras con fecha de </w:t>
            </w:r>
            <w:r w:rsidRPr="00326CB4">
              <w:rPr>
                <w:rFonts w:ascii="Palatino Linotype" w:hAnsi="Palatino Linotype"/>
                <w:b/>
                <w:bCs/>
                <w:sz w:val="20"/>
                <w:szCs w:val="20"/>
                <w:u w:val="single"/>
              </w:rPr>
              <w:t xml:space="preserve">1 de </w:t>
            </w:r>
            <w:r w:rsidR="00E25426" w:rsidRPr="00326CB4">
              <w:rPr>
                <w:rFonts w:ascii="Palatino Linotype" w:hAnsi="Palatino Linotype"/>
                <w:b/>
                <w:bCs/>
                <w:sz w:val="20"/>
                <w:szCs w:val="20"/>
                <w:u w:val="single"/>
              </w:rPr>
              <w:t>enero</w:t>
            </w:r>
            <w:r w:rsidRPr="00326CB4">
              <w:rPr>
                <w:rFonts w:ascii="Palatino Linotype" w:hAnsi="Palatino Linotype"/>
                <w:b/>
                <w:bCs/>
                <w:sz w:val="20"/>
                <w:szCs w:val="20"/>
                <w:u w:val="single"/>
              </w:rPr>
              <w:t xml:space="preserve"> de 2022</w:t>
            </w:r>
            <w:r>
              <w:rPr>
                <w:rFonts w:ascii="Palatino Linotype" w:hAnsi="Palatino Linotype"/>
                <w:b/>
                <w:bCs/>
                <w:sz w:val="20"/>
                <w:szCs w:val="20"/>
                <w:u w:val="single"/>
              </w:rPr>
              <w:t>.</w:t>
            </w:r>
          </w:p>
        </w:tc>
        <w:tc>
          <w:tcPr>
            <w:tcW w:w="4063" w:type="dxa"/>
            <w:vAlign w:val="center"/>
          </w:tcPr>
          <w:p w14:paraId="4E978382" w14:textId="7F4B8B00" w:rsidR="00E87547" w:rsidRPr="00E87547" w:rsidRDefault="00326CB4" w:rsidP="00E87547">
            <w:pPr>
              <w:autoSpaceDE w:val="0"/>
              <w:autoSpaceDN w:val="0"/>
              <w:adjustRightInd w:val="0"/>
              <w:jc w:val="both"/>
              <w:rPr>
                <w:rFonts w:ascii="Palatino Linotype" w:hAnsi="Palatino Linotype"/>
                <w:sz w:val="20"/>
                <w:szCs w:val="20"/>
              </w:rPr>
            </w:pPr>
            <w:r w:rsidRPr="00E87547">
              <w:rPr>
                <w:rFonts w:ascii="Palatino Linotype" w:hAnsi="Palatino Linotype"/>
                <w:sz w:val="20"/>
                <w:szCs w:val="20"/>
              </w:rPr>
              <w:t>“</w:t>
            </w:r>
            <w:r>
              <w:rPr>
                <w:rFonts w:ascii="Palatino Linotype" w:hAnsi="Palatino Linotype"/>
                <w:sz w:val="20"/>
                <w:szCs w:val="20"/>
              </w:rPr>
              <w:t>…</w:t>
            </w:r>
            <w:r w:rsidRPr="00FA7E0C">
              <w:rPr>
                <w:rFonts w:ascii="Palatino Linotype" w:hAnsi="Palatino Linotype"/>
                <w:sz w:val="20"/>
                <w:szCs w:val="20"/>
              </w:rPr>
              <w:t xml:space="preserve">informo a usted que en </w:t>
            </w:r>
            <w:r w:rsidRPr="00FA7E0C">
              <w:rPr>
                <w:rFonts w:ascii="Palatino Linotype" w:hAnsi="Palatino Linotype"/>
                <w:b/>
                <w:bCs/>
                <w:sz w:val="20"/>
                <w:szCs w:val="20"/>
              </w:rPr>
              <w:t>fecha 08 de enero del 2022 fue día inhábil</w:t>
            </w:r>
            <w:r w:rsidRPr="00FA7E0C">
              <w:rPr>
                <w:rFonts w:ascii="Palatino Linotype" w:hAnsi="Palatino Linotype"/>
                <w:sz w:val="20"/>
                <w:szCs w:val="20"/>
              </w:rPr>
              <w:t xml:space="preserve">. </w:t>
            </w:r>
            <w:r>
              <w:rPr>
                <w:rFonts w:ascii="Palatino Linotype" w:hAnsi="Palatino Linotype"/>
                <w:sz w:val="20"/>
                <w:szCs w:val="20"/>
              </w:rPr>
              <w:t>…</w:t>
            </w:r>
            <w:r w:rsidRPr="00E87547">
              <w:rPr>
                <w:rFonts w:ascii="Palatino Linotype" w:hAnsi="Palatino Linotype"/>
                <w:sz w:val="20"/>
                <w:szCs w:val="20"/>
              </w:rPr>
              <w:t>” (Sic).</w:t>
            </w:r>
          </w:p>
        </w:tc>
        <w:tc>
          <w:tcPr>
            <w:tcW w:w="1979" w:type="dxa"/>
            <w:vAlign w:val="center"/>
          </w:tcPr>
          <w:p w14:paraId="259D0372" w14:textId="1FB76374" w:rsidR="00E87547" w:rsidRDefault="00C82EB9" w:rsidP="00E87547">
            <w:pPr>
              <w:autoSpaceDE w:val="0"/>
              <w:autoSpaceDN w:val="0"/>
              <w:adjustRightInd w:val="0"/>
              <w:spacing w:line="360" w:lineRule="auto"/>
              <w:jc w:val="center"/>
              <w:rPr>
                <w:rFonts w:ascii="Palatino Linotype" w:hAnsi="Palatino Linotype"/>
                <w:lang w:val="es-ES_tradnl"/>
              </w:rPr>
            </w:pPr>
            <w:r>
              <w:rPr>
                <w:rFonts w:ascii="Palatino Linotype" w:hAnsi="Palatino Linotype"/>
                <w:lang w:val="es-ES_tradnl"/>
              </w:rPr>
              <w:t>Sí</w:t>
            </w:r>
          </w:p>
        </w:tc>
      </w:tr>
      <w:tr w:rsidR="00A43DAB" w14:paraId="4F0D83E9" w14:textId="77777777" w:rsidTr="00BB4755">
        <w:tc>
          <w:tcPr>
            <w:tcW w:w="3020" w:type="dxa"/>
            <w:vAlign w:val="center"/>
          </w:tcPr>
          <w:p w14:paraId="6E2E878D" w14:textId="545327BD" w:rsidR="00A43DAB" w:rsidRPr="00412EAA" w:rsidRDefault="00A43DAB" w:rsidP="00A43DAB">
            <w:pPr>
              <w:autoSpaceDE w:val="0"/>
              <w:autoSpaceDN w:val="0"/>
              <w:adjustRightInd w:val="0"/>
              <w:jc w:val="both"/>
              <w:rPr>
                <w:rFonts w:ascii="Palatino Linotype" w:hAnsi="Palatino Linotype"/>
                <w:sz w:val="20"/>
                <w:szCs w:val="20"/>
              </w:rPr>
            </w:pPr>
            <w:r w:rsidRPr="00326CB4">
              <w:rPr>
                <w:rFonts w:ascii="Palatino Linotype" w:hAnsi="Palatino Linotype"/>
                <w:sz w:val="20"/>
                <w:szCs w:val="20"/>
              </w:rPr>
              <w:t xml:space="preserve">Se requiere copia de todas las requisiciones de compras con fecha de </w:t>
            </w:r>
            <w:r w:rsidRPr="00326CB4">
              <w:rPr>
                <w:rFonts w:ascii="Palatino Linotype" w:hAnsi="Palatino Linotype"/>
                <w:b/>
                <w:bCs/>
                <w:sz w:val="20"/>
                <w:szCs w:val="20"/>
                <w:u w:val="single"/>
              </w:rPr>
              <w:t xml:space="preserve">16 de </w:t>
            </w:r>
            <w:r w:rsidR="00E25426" w:rsidRPr="00326CB4">
              <w:rPr>
                <w:rFonts w:ascii="Palatino Linotype" w:hAnsi="Palatino Linotype"/>
                <w:b/>
                <w:bCs/>
                <w:sz w:val="20"/>
                <w:szCs w:val="20"/>
                <w:u w:val="single"/>
              </w:rPr>
              <w:t>enero</w:t>
            </w:r>
            <w:r w:rsidRPr="00326CB4">
              <w:rPr>
                <w:rFonts w:ascii="Palatino Linotype" w:hAnsi="Palatino Linotype"/>
                <w:b/>
                <w:bCs/>
                <w:sz w:val="20"/>
                <w:szCs w:val="20"/>
                <w:u w:val="single"/>
              </w:rPr>
              <w:t xml:space="preserve"> de 2022</w:t>
            </w:r>
            <w:r>
              <w:rPr>
                <w:rFonts w:ascii="Palatino Linotype" w:hAnsi="Palatino Linotype"/>
                <w:sz w:val="20"/>
                <w:szCs w:val="20"/>
              </w:rPr>
              <w:t>.</w:t>
            </w:r>
          </w:p>
        </w:tc>
        <w:tc>
          <w:tcPr>
            <w:tcW w:w="4063" w:type="dxa"/>
          </w:tcPr>
          <w:p w14:paraId="0A13161A" w14:textId="625B18DD" w:rsidR="00A43DAB" w:rsidRPr="00E87547" w:rsidRDefault="00A43DAB" w:rsidP="00A43DAB">
            <w:pPr>
              <w:autoSpaceDE w:val="0"/>
              <w:autoSpaceDN w:val="0"/>
              <w:adjustRightInd w:val="0"/>
              <w:jc w:val="both"/>
              <w:rPr>
                <w:rFonts w:ascii="Palatino Linotype" w:hAnsi="Palatino Linotype"/>
                <w:sz w:val="20"/>
                <w:szCs w:val="20"/>
              </w:rPr>
            </w:pPr>
            <w:r w:rsidRPr="00245F22">
              <w:rPr>
                <w:rFonts w:ascii="Palatino Linotype" w:hAnsi="Palatino Linotype"/>
                <w:sz w:val="20"/>
                <w:szCs w:val="20"/>
              </w:rPr>
              <w:t xml:space="preserve">“…informo a usted que en </w:t>
            </w:r>
            <w:r w:rsidRPr="00245F22">
              <w:rPr>
                <w:rFonts w:ascii="Palatino Linotype" w:hAnsi="Palatino Linotype"/>
                <w:b/>
                <w:bCs/>
                <w:sz w:val="20"/>
                <w:szCs w:val="20"/>
              </w:rPr>
              <w:t>fecha 08 de enero del 2022 fue día inhábil</w:t>
            </w:r>
            <w:r w:rsidRPr="00245F22">
              <w:rPr>
                <w:rFonts w:ascii="Palatino Linotype" w:hAnsi="Palatino Linotype"/>
                <w:sz w:val="20"/>
                <w:szCs w:val="20"/>
              </w:rPr>
              <w:t>. …” (Sic).</w:t>
            </w:r>
          </w:p>
        </w:tc>
        <w:tc>
          <w:tcPr>
            <w:tcW w:w="1979" w:type="dxa"/>
            <w:vAlign w:val="center"/>
          </w:tcPr>
          <w:p w14:paraId="194389E3" w14:textId="18518C63" w:rsidR="00A43DAB" w:rsidRDefault="00A43DAB" w:rsidP="00A43DAB">
            <w:pPr>
              <w:autoSpaceDE w:val="0"/>
              <w:autoSpaceDN w:val="0"/>
              <w:adjustRightInd w:val="0"/>
              <w:spacing w:line="360" w:lineRule="auto"/>
              <w:jc w:val="center"/>
              <w:rPr>
                <w:rFonts w:ascii="Palatino Linotype" w:hAnsi="Palatino Linotype"/>
                <w:lang w:val="es-ES_tradnl"/>
              </w:rPr>
            </w:pPr>
            <w:r>
              <w:rPr>
                <w:rFonts w:ascii="Palatino Linotype" w:hAnsi="Palatino Linotype"/>
                <w:lang w:val="es-ES_tradnl"/>
              </w:rPr>
              <w:t>Sí</w:t>
            </w:r>
          </w:p>
        </w:tc>
      </w:tr>
      <w:tr w:rsidR="00A43DAB" w14:paraId="55CB9E06" w14:textId="77777777" w:rsidTr="00BB4755">
        <w:tc>
          <w:tcPr>
            <w:tcW w:w="3020" w:type="dxa"/>
            <w:vAlign w:val="center"/>
          </w:tcPr>
          <w:p w14:paraId="2EAA83C5" w14:textId="63B6C2B3" w:rsidR="00A43DAB" w:rsidRPr="00412EAA" w:rsidRDefault="00A43DAB" w:rsidP="00A43DAB">
            <w:pPr>
              <w:autoSpaceDE w:val="0"/>
              <w:autoSpaceDN w:val="0"/>
              <w:adjustRightInd w:val="0"/>
              <w:jc w:val="both"/>
              <w:rPr>
                <w:rFonts w:ascii="Palatino Linotype" w:hAnsi="Palatino Linotype"/>
                <w:sz w:val="20"/>
                <w:szCs w:val="20"/>
              </w:rPr>
            </w:pPr>
            <w:r w:rsidRPr="00326CB4">
              <w:rPr>
                <w:rFonts w:ascii="Palatino Linotype" w:hAnsi="Palatino Linotype"/>
                <w:sz w:val="20"/>
                <w:szCs w:val="20"/>
              </w:rPr>
              <w:t xml:space="preserve">Se requiere copia de todas las requisiciones de compras con fecha </w:t>
            </w:r>
            <w:r w:rsidRPr="00326CB4">
              <w:rPr>
                <w:rFonts w:ascii="Palatino Linotype" w:hAnsi="Palatino Linotype"/>
                <w:b/>
                <w:bCs/>
                <w:sz w:val="20"/>
                <w:szCs w:val="20"/>
                <w:u w:val="single"/>
              </w:rPr>
              <w:t xml:space="preserve">de 22 de </w:t>
            </w:r>
            <w:r w:rsidR="00E25426" w:rsidRPr="00326CB4">
              <w:rPr>
                <w:rFonts w:ascii="Palatino Linotype" w:hAnsi="Palatino Linotype"/>
                <w:b/>
                <w:bCs/>
                <w:sz w:val="20"/>
                <w:szCs w:val="20"/>
                <w:u w:val="single"/>
              </w:rPr>
              <w:t>enero</w:t>
            </w:r>
            <w:r w:rsidRPr="00326CB4">
              <w:rPr>
                <w:rFonts w:ascii="Palatino Linotype" w:hAnsi="Palatino Linotype"/>
                <w:b/>
                <w:bCs/>
                <w:sz w:val="20"/>
                <w:szCs w:val="20"/>
                <w:u w:val="single"/>
              </w:rPr>
              <w:t xml:space="preserve"> de 2022</w:t>
            </w:r>
            <w:r w:rsidRPr="00412EAA">
              <w:rPr>
                <w:rFonts w:ascii="Palatino Linotype" w:hAnsi="Palatino Linotype"/>
                <w:sz w:val="20"/>
                <w:szCs w:val="20"/>
              </w:rPr>
              <w:t>.</w:t>
            </w:r>
          </w:p>
        </w:tc>
        <w:tc>
          <w:tcPr>
            <w:tcW w:w="4063" w:type="dxa"/>
          </w:tcPr>
          <w:p w14:paraId="5E8DEA6A" w14:textId="3150DC19" w:rsidR="00A43DAB" w:rsidRPr="00E87547" w:rsidRDefault="00A43DAB" w:rsidP="00A43DAB">
            <w:pPr>
              <w:autoSpaceDE w:val="0"/>
              <w:autoSpaceDN w:val="0"/>
              <w:adjustRightInd w:val="0"/>
              <w:jc w:val="both"/>
              <w:rPr>
                <w:rFonts w:ascii="Palatino Linotype" w:hAnsi="Palatino Linotype"/>
                <w:sz w:val="20"/>
                <w:szCs w:val="20"/>
              </w:rPr>
            </w:pPr>
            <w:r w:rsidRPr="00245F22">
              <w:rPr>
                <w:rFonts w:ascii="Palatino Linotype" w:hAnsi="Palatino Linotype"/>
                <w:sz w:val="20"/>
                <w:szCs w:val="20"/>
              </w:rPr>
              <w:t xml:space="preserve">“…informo a usted que en </w:t>
            </w:r>
            <w:r w:rsidRPr="00245F22">
              <w:rPr>
                <w:rFonts w:ascii="Palatino Linotype" w:hAnsi="Palatino Linotype"/>
                <w:b/>
                <w:bCs/>
                <w:sz w:val="20"/>
                <w:szCs w:val="20"/>
              </w:rPr>
              <w:t>fecha 08 de enero del 2022 fue día inhábil</w:t>
            </w:r>
            <w:r w:rsidRPr="00245F22">
              <w:rPr>
                <w:rFonts w:ascii="Palatino Linotype" w:hAnsi="Palatino Linotype"/>
                <w:sz w:val="20"/>
                <w:szCs w:val="20"/>
              </w:rPr>
              <w:t>. …” (Sic).</w:t>
            </w:r>
          </w:p>
        </w:tc>
        <w:tc>
          <w:tcPr>
            <w:tcW w:w="1979" w:type="dxa"/>
            <w:vAlign w:val="center"/>
          </w:tcPr>
          <w:p w14:paraId="0566DA26" w14:textId="4C0B03E2" w:rsidR="00A43DAB" w:rsidRDefault="00A43DAB" w:rsidP="00A43DAB">
            <w:pPr>
              <w:autoSpaceDE w:val="0"/>
              <w:autoSpaceDN w:val="0"/>
              <w:adjustRightInd w:val="0"/>
              <w:spacing w:line="360" w:lineRule="auto"/>
              <w:jc w:val="center"/>
              <w:rPr>
                <w:rFonts w:ascii="Palatino Linotype" w:hAnsi="Palatino Linotype"/>
                <w:lang w:val="es-ES_tradnl"/>
              </w:rPr>
            </w:pPr>
            <w:r>
              <w:rPr>
                <w:rFonts w:ascii="Palatino Linotype" w:hAnsi="Palatino Linotype"/>
                <w:lang w:val="es-ES_tradnl"/>
              </w:rPr>
              <w:t>Sí</w:t>
            </w:r>
          </w:p>
        </w:tc>
      </w:tr>
      <w:tr w:rsidR="00A43DAB" w14:paraId="4D7670C3" w14:textId="77777777" w:rsidTr="00BB4755">
        <w:tc>
          <w:tcPr>
            <w:tcW w:w="3020" w:type="dxa"/>
            <w:vAlign w:val="center"/>
          </w:tcPr>
          <w:p w14:paraId="36F75F8F" w14:textId="682FBA63" w:rsidR="00A43DAB" w:rsidRPr="00412EAA" w:rsidRDefault="00A43DAB" w:rsidP="00A43DAB">
            <w:pPr>
              <w:autoSpaceDE w:val="0"/>
              <w:autoSpaceDN w:val="0"/>
              <w:adjustRightInd w:val="0"/>
              <w:jc w:val="both"/>
              <w:rPr>
                <w:rFonts w:ascii="Palatino Linotype" w:hAnsi="Palatino Linotype"/>
                <w:sz w:val="20"/>
                <w:szCs w:val="20"/>
              </w:rPr>
            </w:pPr>
            <w:r w:rsidRPr="00326CB4">
              <w:rPr>
                <w:rFonts w:ascii="Palatino Linotype" w:hAnsi="Palatino Linotype"/>
                <w:sz w:val="20"/>
                <w:szCs w:val="20"/>
              </w:rPr>
              <w:t xml:space="preserve">Se requiere copia de todas las requisiciones de compras con fecha </w:t>
            </w:r>
            <w:r w:rsidRPr="00326CB4">
              <w:rPr>
                <w:rFonts w:ascii="Palatino Linotype" w:hAnsi="Palatino Linotype"/>
                <w:b/>
                <w:bCs/>
                <w:sz w:val="20"/>
                <w:szCs w:val="20"/>
                <w:u w:val="single"/>
              </w:rPr>
              <w:t xml:space="preserve">de 23 de </w:t>
            </w:r>
            <w:r w:rsidR="00E25426" w:rsidRPr="00326CB4">
              <w:rPr>
                <w:rFonts w:ascii="Palatino Linotype" w:hAnsi="Palatino Linotype"/>
                <w:b/>
                <w:bCs/>
                <w:sz w:val="20"/>
                <w:szCs w:val="20"/>
                <w:u w:val="single"/>
              </w:rPr>
              <w:t>enero</w:t>
            </w:r>
            <w:r w:rsidRPr="00326CB4">
              <w:rPr>
                <w:rFonts w:ascii="Palatino Linotype" w:hAnsi="Palatino Linotype"/>
                <w:b/>
                <w:bCs/>
                <w:sz w:val="20"/>
                <w:szCs w:val="20"/>
                <w:u w:val="single"/>
              </w:rPr>
              <w:t xml:space="preserve"> de 2022</w:t>
            </w:r>
            <w:r w:rsidRPr="00412EAA">
              <w:rPr>
                <w:rFonts w:ascii="Palatino Linotype" w:hAnsi="Palatino Linotype"/>
                <w:sz w:val="20"/>
                <w:szCs w:val="20"/>
              </w:rPr>
              <w:t>.</w:t>
            </w:r>
          </w:p>
        </w:tc>
        <w:tc>
          <w:tcPr>
            <w:tcW w:w="4063" w:type="dxa"/>
          </w:tcPr>
          <w:p w14:paraId="4B19D222" w14:textId="73F85731" w:rsidR="00A43DAB" w:rsidRPr="00E87547" w:rsidRDefault="00A43DAB" w:rsidP="00A43DAB">
            <w:pPr>
              <w:autoSpaceDE w:val="0"/>
              <w:autoSpaceDN w:val="0"/>
              <w:adjustRightInd w:val="0"/>
              <w:jc w:val="both"/>
              <w:rPr>
                <w:rFonts w:ascii="Palatino Linotype" w:hAnsi="Palatino Linotype"/>
                <w:sz w:val="20"/>
                <w:szCs w:val="20"/>
              </w:rPr>
            </w:pPr>
            <w:r w:rsidRPr="00245F22">
              <w:rPr>
                <w:rFonts w:ascii="Palatino Linotype" w:hAnsi="Palatino Linotype"/>
                <w:sz w:val="20"/>
                <w:szCs w:val="20"/>
              </w:rPr>
              <w:t xml:space="preserve">“…informo a usted que en </w:t>
            </w:r>
            <w:r w:rsidRPr="00245F22">
              <w:rPr>
                <w:rFonts w:ascii="Palatino Linotype" w:hAnsi="Palatino Linotype"/>
                <w:b/>
                <w:bCs/>
                <w:sz w:val="20"/>
                <w:szCs w:val="20"/>
              </w:rPr>
              <w:t>fecha 08 de enero del 2022 fue día inhábil</w:t>
            </w:r>
            <w:r w:rsidRPr="00245F22">
              <w:rPr>
                <w:rFonts w:ascii="Palatino Linotype" w:hAnsi="Palatino Linotype"/>
                <w:sz w:val="20"/>
                <w:szCs w:val="20"/>
              </w:rPr>
              <w:t>. …” (Sic).</w:t>
            </w:r>
          </w:p>
        </w:tc>
        <w:tc>
          <w:tcPr>
            <w:tcW w:w="1979" w:type="dxa"/>
            <w:vAlign w:val="center"/>
          </w:tcPr>
          <w:p w14:paraId="389F2C62" w14:textId="4A174C03" w:rsidR="00A43DAB" w:rsidRDefault="00A43DAB" w:rsidP="00A43DAB">
            <w:pPr>
              <w:autoSpaceDE w:val="0"/>
              <w:autoSpaceDN w:val="0"/>
              <w:adjustRightInd w:val="0"/>
              <w:spacing w:line="360" w:lineRule="auto"/>
              <w:jc w:val="center"/>
              <w:rPr>
                <w:rFonts w:ascii="Palatino Linotype" w:hAnsi="Palatino Linotype"/>
                <w:lang w:val="es-ES_tradnl"/>
              </w:rPr>
            </w:pPr>
            <w:r>
              <w:rPr>
                <w:rFonts w:ascii="Palatino Linotype" w:hAnsi="Palatino Linotype"/>
                <w:lang w:val="es-ES_tradnl"/>
              </w:rPr>
              <w:t>Sí</w:t>
            </w:r>
          </w:p>
        </w:tc>
      </w:tr>
      <w:tr w:rsidR="00A43DAB" w14:paraId="2C708FFA" w14:textId="77777777" w:rsidTr="00BB4755">
        <w:tc>
          <w:tcPr>
            <w:tcW w:w="3020" w:type="dxa"/>
            <w:vAlign w:val="center"/>
          </w:tcPr>
          <w:p w14:paraId="66FF851B" w14:textId="7C59D561" w:rsidR="00A43DAB" w:rsidRPr="00412EAA" w:rsidRDefault="00A43DAB" w:rsidP="00A43DAB">
            <w:pPr>
              <w:autoSpaceDE w:val="0"/>
              <w:autoSpaceDN w:val="0"/>
              <w:adjustRightInd w:val="0"/>
              <w:jc w:val="both"/>
              <w:rPr>
                <w:rFonts w:ascii="Palatino Linotype" w:hAnsi="Palatino Linotype"/>
                <w:sz w:val="20"/>
                <w:szCs w:val="20"/>
                <w:lang w:val="es-ES_tradnl"/>
              </w:rPr>
            </w:pPr>
            <w:r w:rsidRPr="00326CB4">
              <w:rPr>
                <w:rFonts w:ascii="Palatino Linotype" w:hAnsi="Palatino Linotype"/>
                <w:sz w:val="20"/>
                <w:szCs w:val="20"/>
              </w:rPr>
              <w:t xml:space="preserve">Se requiere copia de todas las requisiciones de compras con fecha </w:t>
            </w:r>
            <w:r w:rsidRPr="00326CB4">
              <w:rPr>
                <w:rFonts w:ascii="Palatino Linotype" w:hAnsi="Palatino Linotype"/>
                <w:b/>
                <w:bCs/>
                <w:sz w:val="20"/>
                <w:szCs w:val="20"/>
                <w:u w:val="single"/>
              </w:rPr>
              <w:t xml:space="preserve">de 29 de </w:t>
            </w:r>
            <w:r w:rsidR="00E25426" w:rsidRPr="00326CB4">
              <w:rPr>
                <w:rFonts w:ascii="Palatino Linotype" w:hAnsi="Palatino Linotype"/>
                <w:b/>
                <w:bCs/>
                <w:sz w:val="20"/>
                <w:szCs w:val="20"/>
                <w:u w:val="single"/>
              </w:rPr>
              <w:t>enero</w:t>
            </w:r>
            <w:r w:rsidRPr="00326CB4">
              <w:rPr>
                <w:rFonts w:ascii="Palatino Linotype" w:hAnsi="Palatino Linotype"/>
                <w:b/>
                <w:bCs/>
                <w:sz w:val="20"/>
                <w:szCs w:val="20"/>
                <w:u w:val="single"/>
              </w:rPr>
              <w:t xml:space="preserve"> de 2022</w:t>
            </w:r>
            <w:r w:rsidRPr="00412EAA">
              <w:rPr>
                <w:rFonts w:ascii="Palatino Linotype" w:hAnsi="Palatino Linotype"/>
                <w:sz w:val="20"/>
                <w:szCs w:val="20"/>
              </w:rPr>
              <w:t>.</w:t>
            </w:r>
          </w:p>
        </w:tc>
        <w:tc>
          <w:tcPr>
            <w:tcW w:w="4063" w:type="dxa"/>
          </w:tcPr>
          <w:p w14:paraId="73A25870" w14:textId="42684530" w:rsidR="00A43DAB" w:rsidRPr="00E87547" w:rsidRDefault="00A43DAB" w:rsidP="00A43DAB">
            <w:pPr>
              <w:autoSpaceDE w:val="0"/>
              <w:autoSpaceDN w:val="0"/>
              <w:adjustRightInd w:val="0"/>
              <w:jc w:val="both"/>
              <w:rPr>
                <w:rFonts w:ascii="Palatino Linotype" w:hAnsi="Palatino Linotype"/>
                <w:sz w:val="20"/>
                <w:szCs w:val="20"/>
              </w:rPr>
            </w:pPr>
            <w:r w:rsidRPr="00245F22">
              <w:rPr>
                <w:rFonts w:ascii="Palatino Linotype" w:hAnsi="Palatino Linotype"/>
                <w:sz w:val="20"/>
                <w:szCs w:val="20"/>
              </w:rPr>
              <w:t xml:space="preserve">“…informo a usted que en </w:t>
            </w:r>
            <w:r w:rsidRPr="00245F22">
              <w:rPr>
                <w:rFonts w:ascii="Palatino Linotype" w:hAnsi="Palatino Linotype"/>
                <w:b/>
                <w:bCs/>
                <w:sz w:val="20"/>
                <w:szCs w:val="20"/>
              </w:rPr>
              <w:t>fecha 08 de enero del 2022 fue día inhábil</w:t>
            </w:r>
            <w:r w:rsidRPr="00245F22">
              <w:rPr>
                <w:rFonts w:ascii="Palatino Linotype" w:hAnsi="Palatino Linotype"/>
                <w:sz w:val="20"/>
                <w:szCs w:val="20"/>
              </w:rPr>
              <w:t>. …” (Sic).</w:t>
            </w:r>
          </w:p>
        </w:tc>
        <w:tc>
          <w:tcPr>
            <w:tcW w:w="1979" w:type="dxa"/>
            <w:vAlign w:val="center"/>
          </w:tcPr>
          <w:p w14:paraId="3627B5A7" w14:textId="15F329AB" w:rsidR="00A43DAB" w:rsidRDefault="00A43DAB" w:rsidP="00A43DAB">
            <w:pPr>
              <w:autoSpaceDE w:val="0"/>
              <w:autoSpaceDN w:val="0"/>
              <w:adjustRightInd w:val="0"/>
              <w:spacing w:line="360" w:lineRule="auto"/>
              <w:jc w:val="center"/>
              <w:rPr>
                <w:rFonts w:ascii="Palatino Linotype" w:hAnsi="Palatino Linotype"/>
                <w:lang w:val="es-ES_tradnl"/>
              </w:rPr>
            </w:pPr>
            <w:r>
              <w:rPr>
                <w:rFonts w:ascii="Palatino Linotype" w:hAnsi="Palatino Linotype"/>
                <w:lang w:val="es-ES_tradnl"/>
              </w:rPr>
              <w:t>Sí</w:t>
            </w:r>
          </w:p>
        </w:tc>
      </w:tr>
      <w:tr w:rsidR="00A43DAB" w14:paraId="3E51526F" w14:textId="77777777" w:rsidTr="00BB4755">
        <w:tc>
          <w:tcPr>
            <w:tcW w:w="3020" w:type="dxa"/>
            <w:vAlign w:val="center"/>
          </w:tcPr>
          <w:p w14:paraId="4B817B5B" w14:textId="58D62B09" w:rsidR="00A43DAB" w:rsidRPr="00412EAA" w:rsidRDefault="00A43DAB" w:rsidP="00A43DAB">
            <w:pPr>
              <w:autoSpaceDE w:val="0"/>
              <w:autoSpaceDN w:val="0"/>
              <w:adjustRightInd w:val="0"/>
              <w:jc w:val="both"/>
              <w:rPr>
                <w:rFonts w:ascii="Palatino Linotype" w:hAnsi="Palatino Linotype"/>
                <w:sz w:val="20"/>
                <w:szCs w:val="20"/>
                <w:lang w:val="es-ES_tradnl"/>
              </w:rPr>
            </w:pPr>
            <w:r w:rsidRPr="00326CB4">
              <w:rPr>
                <w:rFonts w:ascii="Palatino Linotype" w:hAnsi="Palatino Linotype"/>
                <w:sz w:val="20"/>
                <w:szCs w:val="20"/>
              </w:rPr>
              <w:t xml:space="preserve">Se requiere copia de todas las requisiciones de compras con fecha </w:t>
            </w:r>
            <w:r w:rsidRPr="00326CB4">
              <w:rPr>
                <w:rFonts w:ascii="Palatino Linotype" w:hAnsi="Palatino Linotype"/>
                <w:b/>
                <w:bCs/>
                <w:sz w:val="20"/>
                <w:szCs w:val="20"/>
                <w:u w:val="single"/>
              </w:rPr>
              <w:t xml:space="preserve">de 30 de </w:t>
            </w:r>
            <w:r w:rsidR="0065788A" w:rsidRPr="00326CB4">
              <w:rPr>
                <w:rFonts w:ascii="Palatino Linotype" w:hAnsi="Palatino Linotype"/>
                <w:b/>
                <w:bCs/>
                <w:sz w:val="20"/>
                <w:szCs w:val="20"/>
                <w:u w:val="single"/>
              </w:rPr>
              <w:t>enero</w:t>
            </w:r>
            <w:r w:rsidRPr="00326CB4">
              <w:rPr>
                <w:rFonts w:ascii="Palatino Linotype" w:hAnsi="Palatino Linotype"/>
                <w:b/>
                <w:bCs/>
                <w:sz w:val="20"/>
                <w:szCs w:val="20"/>
                <w:u w:val="single"/>
              </w:rPr>
              <w:t xml:space="preserve"> de 2022</w:t>
            </w:r>
            <w:r w:rsidRPr="00412EAA">
              <w:rPr>
                <w:rFonts w:ascii="Palatino Linotype" w:hAnsi="Palatino Linotype"/>
                <w:sz w:val="20"/>
                <w:szCs w:val="20"/>
              </w:rPr>
              <w:t>.</w:t>
            </w:r>
          </w:p>
        </w:tc>
        <w:tc>
          <w:tcPr>
            <w:tcW w:w="4063" w:type="dxa"/>
          </w:tcPr>
          <w:p w14:paraId="41663424" w14:textId="02F656CF" w:rsidR="00A43DAB" w:rsidRPr="00E87547" w:rsidRDefault="00A43DAB" w:rsidP="00A43DAB">
            <w:pPr>
              <w:autoSpaceDE w:val="0"/>
              <w:autoSpaceDN w:val="0"/>
              <w:adjustRightInd w:val="0"/>
              <w:jc w:val="both"/>
              <w:rPr>
                <w:rFonts w:ascii="Palatino Linotype" w:hAnsi="Palatino Linotype"/>
                <w:sz w:val="20"/>
                <w:szCs w:val="20"/>
              </w:rPr>
            </w:pPr>
            <w:r w:rsidRPr="00245F22">
              <w:rPr>
                <w:rFonts w:ascii="Palatino Linotype" w:hAnsi="Palatino Linotype"/>
                <w:sz w:val="20"/>
                <w:szCs w:val="20"/>
              </w:rPr>
              <w:t xml:space="preserve">“…informo a usted que en </w:t>
            </w:r>
            <w:r w:rsidRPr="00245F22">
              <w:rPr>
                <w:rFonts w:ascii="Palatino Linotype" w:hAnsi="Palatino Linotype"/>
                <w:b/>
                <w:bCs/>
                <w:sz w:val="20"/>
                <w:szCs w:val="20"/>
              </w:rPr>
              <w:t>fecha 08 de enero del 2022 fue día inhábil</w:t>
            </w:r>
            <w:r w:rsidRPr="00245F22">
              <w:rPr>
                <w:rFonts w:ascii="Palatino Linotype" w:hAnsi="Palatino Linotype"/>
                <w:sz w:val="20"/>
                <w:szCs w:val="20"/>
              </w:rPr>
              <w:t>. …” (Sic).</w:t>
            </w:r>
          </w:p>
        </w:tc>
        <w:tc>
          <w:tcPr>
            <w:tcW w:w="1979" w:type="dxa"/>
            <w:vAlign w:val="center"/>
          </w:tcPr>
          <w:p w14:paraId="08EB1A01" w14:textId="0976B2F1" w:rsidR="00A43DAB" w:rsidRDefault="00A43DAB" w:rsidP="00A43DAB">
            <w:pPr>
              <w:autoSpaceDE w:val="0"/>
              <w:autoSpaceDN w:val="0"/>
              <w:adjustRightInd w:val="0"/>
              <w:spacing w:line="360" w:lineRule="auto"/>
              <w:jc w:val="center"/>
              <w:rPr>
                <w:rFonts w:ascii="Palatino Linotype" w:hAnsi="Palatino Linotype"/>
                <w:lang w:val="es-ES_tradnl"/>
              </w:rPr>
            </w:pPr>
            <w:r>
              <w:rPr>
                <w:rFonts w:ascii="Palatino Linotype" w:hAnsi="Palatino Linotype"/>
                <w:lang w:val="es-ES_tradnl"/>
              </w:rPr>
              <w:t>Sí</w:t>
            </w:r>
          </w:p>
        </w:tc>
      </w:tr>
      <w:tr w:rsidR="00A43DAB" w14:paraId="34E63047" w14:textId="77777777" w:rsidTr="00BB4755">
        <w:tc>
          <w:tcPr>
            <w:tcW w:w="3020" w:type="dxa"/>
            <w:vAlign w:val="center"/>
          </w:tcPr>
          <w:p w14:paraId="0BE0C2B3" w14:textId="2BC85889" w:rsidR="00A43DAB" w:rsidRPr="00412EAA" w:rsidRDefault="00A43DAB" w:rsidP="00A43DAB">
            <w:pPr>
              <w:autoSpaceDE w:val="0"/>
              <w:autoSpaceDN w:val="0"/>
              <w:adjustRightInd w:val="0"/>
              <w:jc w:val="both"/>
              <w:rPr>
                <w:rFonts w:ascii="Palatino Linotype" w:hAnsi="Palatino Linotype"/>
                <w:sz w:val="20"/>
                <w:szCs w:val="20"/>
                <w:lang w:val="es-ES_tradnl"/>
              </w:rPr>
            </w:pPr>
            <w:r w:rsidRPr="00326CB4">
              <w:rPr>
                <w:rFonts w:ascii="Palatino Linotype" w:hAnsi="Palatino Linotype"/>
                <w:sz w:val="20"/>
                <w:szCs w:val="20"/>
              </w:rPr>
              <w:t xml:space="preserve">Se requiere copia de todas las requisiciones de compras con fecha </w:t>
            </w:r>
            <w:r w:rsidRPr="00326CB4">
              <w:rPr>
                <w:rFonts w:ascii="Palatino Linotype" w:hAnsi="Palatino Linotype"/>
                <w:b/>
                <w:bCs/>
                <w:sz w:val="20"/>
                <w:szCs w:val="20"/>
                <w:u w:val="single"/>
              </w:rPr>
              <w:t xml:space="preserve">de 5 de </w:t>
            </w:r>
            <w:r w:rsidR="0065788A" w:rsidRPr="00326CB4">
              <w:rPr>
                <w:rFonts w:ascii="Palatino Linotype" w:hAnsi="Palatino Linotype"/>
                <w:b/>
                <w:bCs/>
                <w:sz w:val="20"/>
                <w:szCs w:val="20"/>
                <w:u w:val="single"/>
              </w:rPr>
              <w:t>febrero</w:t>
            </w:r>
            <w:r w:rsidRPr="00326CB4">
              <w:rPr>
                <w:rFonts w:ascii="Palatino Linotype" w:hAnsi="Palatino Linotype"/>
                <w:b/>
                <w:bCs/>
                <w:sz w:val="20"/>
                <w:szCs w:val="20"/>
                <w:u w:val="single"/>
              </w:rPr>
              <w:t xml:space="preserve"> de 2022</w:t>
            </w:r>
            <w:r w:rsidRPr="00412EAA">
              <w:rPr>
                <w:rFonts w:ascii="Palatino Linotype" w:hAnsi="Palatino Linotype"/>
                <w:sz w:val="20"/>
                <w:szCs w:val="20"/>
              </w:rPr>
              <w:t>.</w:t>
            </w:r>
          </w:p>
        </w:tc>
        <w:tc>
          <w:tcPr>
            <w:tcW w:w="4063" w:type="dxa"/>
          </w:tcPr>
          <w:p w14:paraId="489A0ED0" w14:textId="50998F88" w:rsidR="00A43DAB" w:rsidRPr="00E87547" w:rsidRDefault="00A43DAB" w:rsidP="00A43DAB">
            <w:pPr>
              <w:autoSpaceDE w:val="0"/>
              <w:autoSpaceDN w:val="0"/>
              <w:adjustRightInd w:val="0"/>
              <w:jc w:val="both"/>
              <w:rPr>
                <w:rFonts w:ascii="Palatino Linotype" w:hAnsi="Palatino Linotype"/>
                <w:sz w:val="20"/>
                <w:szCs w:val="20"/>
              </w:rPr>
            </w:pPr>
            <w:r w:rsidRPr="00245F22">
              <w:rPr>
                <w:rFonts w:ascii="Palatino Linotype" w:hAnsi="Palatino Linotype"/>
                <w:sz w:val="20"/>
                <w:szCs w:val="20"/>
              </w:rPr>
              <w:t xml:space="preserve">“…informo a usted que en </w:t>
            </w:r>
            <w:r w:rsidRPr="00245F22">
              <w:rPr>
                <w:rFonts w:ascii="Palatino Linotype" w:hAnsi="Palatino Linotype"/>
                <w:b/>
                <w:bCs/>
                <w:sz w:val="20"/>
                <w:szCs w:val="20"/>
              </w:rPr>
              <w:t>fecha 08 de enero del 2022 fue día inhábil</w:t>
            </w:r>
            <w:r w:rsidRPr="00245F22">
              <w:rPr>
                <w:rFonts w:ascii="Palatino Linotype" w:hAnsi="Palatino Linotype"/>
                <w:sz w:val="20"/>
                <w:szCs w:val="20"/>
              </w:rPr>
              <w:t>. …” (Sic).</w:t>
            </w:r>
          </w:p>
        </w:tc>
        <w:tc>
          <w:tcPr>
            <w:tcW w:w="1979" w:type="dxa"/>
            <w:vAlign w:val="center"/>
          </w:tcPr>
          <w:p w14:paraId="59372DD5" w14:textId="4850FB03" w:rsidR="00A43DAB" w:rsidRDefault="00A43DAB" w:rsidP="00A43DAB">
            <w:pPr>
              <w:autoSpaceDE w:val="0"/>
              <w:autoSpaceDN w:val="0"/>
              <w:adjustRightInd w:val="0"/>
              <w:spacing w:line="360" w:lineRule="auto"/>
              <w:jc w:val="center"/>
              <w:rPr>
                <w:rFonts w:ascii="Palatino Linotype" w:hAnsi="Palatino Linotype"/>
                <w:lang w:val="es-ES_tradnl"/>
              </w:rPr>
            </w:pPr>
            <w:r>
              <w:rPr>
                <w:rFonts w:ascii="Palatino Linotype" w:hAnsi="Palatino Linotype"/>
                <w:lang w:val="es-ES_tradnl"/>
              </w:rPr>
              <w:t>Sí</w:t>
            </w:r>
          </w:p>
        </w:tc>
      </w:tr>
      <w:tr w:rsidR="00A43DAB" w14:paraId="7F276934" w14:textId="77777777" w:rsidTr="00BB4755">
        <w:tc>
          <w:tcPr>
            <w:tcW w:w="3020" w:type="dxa"/>
            <w:vAlign w:val="center"/>
          </w:tcPr>
          <w:p w14:paraId="46CC0216" w14:textId="3BCB4368" w:rsidR="00A43DAB" w:rsidRPr="00412EAA" w:rsidRDefault="00A43DAB" w:rsidP="00A43DAB">
            <w:pPr>
              <w:autoSpaceDE w:val="0"/>
              <w:autoSpaceDN w:val="0"/>
              <w:adjustRightInd w:val="0"/>
              <w:jc w:val="both"/>
              <w:rPr>
                <w:rFonts w:ascii="Palatino Linotype" w:hAnsi="Palatino Linotype"/>
                <w:sz w:val="20"/>
                <w:szCs w:val="20"/>
              </w:rPr>
            </w:pPr>
            <w:r w:rsidRPr="00326CB4">
              <w:rPr>
                <w:rFonts w:ascii="Palatino Linotype" w:hAnsi="Palatino Linotype"/>
                <w:sz w:val="20"/>
                <w:szCs w:val="20"/>
              </w:rPr>
              <w:t xml:space="preserve">Se requiere copia de todas las requisiciones de compras con fecha </w:t>
            </w:r>
            <w:r w:rsidRPr="00326CB4">
              <w:rPr>
                <w:rFonts w:ascii="Palatino Linotype" w:hAnsi="Palatino Linotype"/>
                <w:b/>
                <w:bCs/>
                <w:sz w:val="20"/>
                <w:szCs w:val="20"/>
                <w:u w:val="single"/>
              </w:rPr>
              <w:t xml:space="preserve">de 6 de </w:t>
            </w:r>
            <w:r w:rsidR="0065788A" w:rsidRPr="00326CB4">
              <w:rPr>
                <w:rFonts w:ascii="Palatino Linotype" w:hAnsi="Palatino Linotype"/>
                <w:b/>
                <w:bCs/>
                <w:sz w:val="20"/>
                <w:szCs w:val="20"/>
                <w:u w:val="single"/>
              </w:rPr>
              <w:t>febrero</w:t>
            </w:r>
            <w:r w:rsidRPr="00326CB4">
              <w:rPr>
                <w:rFonts w:ascii="Palatino Linotype" w:hAnsi="Palatino Linotype"/>
                <w:b/>
                <w:bCs/>
                <w:sz w:val="20"/>
                <w:szCs w:val="20"/>
                <w:u w:val="single"/>
              </w:rPr>
              <w:t xml:space="preserve"> de 2022</w:t>
            </w:r>
            <w:r w:rsidRPr="00412EAA">
              <w:rPr>
                <w:rFonts w:ascii="Palatino Linotype" w:hAnsi="Palatino Linotype"/>
                <w:sz w:val="20"/>
                <w:szCs w:val="20"/>
              </w:rPr>
              <w:t>.</w:t>
            </w:r>
          </w:p>
        </w:tc>
        <w:tc>
          <w:tcPr>
            <w:tcW w:w="4063" w:type="dxa"/>
          </w:tcPr>
          <w:p w14:paraId="1B78DF16" w14:textId="3F3C9F78" w:rsidR="00A43DAB" w:rsidRPr="00E87547" w:rsidRDefault="00A43DAB" w:rsidP="00A43DAB">
            <w:pPr>
              <w:autoSpaceDE w:val="0"/>
              <w:autoSpaceDN w:val="0"/>
              <w:adjustRightInd w:val="0"/>
              <w:jc w:val="both"/>
              <w:rPr>
                <w:rFonts w:ascii="Palatino Linotype" w:hAnsi="Palatino Linotype"/>
                <w:sz w:val="20"/>
                <w:szCs w:val="20"/>
              </w:rPr>
            </w:pPr>
            <w:r w:rsidRPr="00245F22">
              <w:rPr>
                <w:rFonts w:ascii="Palatino Linotype" w:hAnsi="Palatino Linotype"/>
                <w:sz w:val="20"/>
                <w:szCs w:val="20"/>
              </w:rPr>
              <w:t xml:space="preserve">“…informo a usted que en </w:t>
            </w:r>
            <w:r w:rsidRPr="00245F22">
              <w:rPr>
                <w:rFonts w:ascii="Palatino Linotype" w:hAnsi="Palatino Linotype"/>
                <w:b/>
                <w:bCs/>
                <w:sz w:val="20"/>
                <w:szCs w:val="20"/>
              </w:rPr>
              <w:t>fecha 08 de enero del 2022 fue día inhábil</w:t>
            </w:r>
            <w:r w:rsidRPr="00245F22">
              <w:rPr>
                <w:rFonts w:ascii="Palatino Linotype" w:hAnsi="Palatino Linotype"/>
                <w:sz w:val="20"/>
                <w:szCs w:val="20"/>
              </w:rPr>
              <w:t>. …” (Sic).</w:t>
            </w:r>
          </w:p>
        </w:tc>
        <w:tc>
          <w:tcPr>
            <w:tcW w:w="1979" w:type="dxa"/>
            <w:vAlign w:val="center"/>
          </w:tcPr>
          <w:p w14:paraId="07130159" w14:textId="4FA97FAC" w:rsidR="00A43DAB" w:rsidRDefault="00A43DAB" w:rsidP="00A43DAB">
            <w:pPr>
              <w:autoSpaceDE w:val="0"/>
              <w:autoSpaceDN w:val="0"/>
              <w:adjustRightInd w:val="0"/>
              <w:spacing w:line="360" w:lineRule="auto"/>
              <w:jc w:val="center"/>
              <w:rPr>
                <w:rFonts w:ascii="Palatino Linotype" w:hAnsi="Palatino Linotype"/>
                <w:lang w:val="es-ES_tradnl"/>
              </w:rPr>
            </w:pPr>
            <w:r>
              <w:rPr>
                <w:rFonts w:ascii="Palatino Linotype" w:hAnsi="Palatino Linotype"/>
                <w:lang w:val="es-ES_tradnl"/>
              </w:rPr>
              <w:t>Sí</w:t>
            </w:r>
          </w:p>
        </w:tc>
      </w:tr>
      <w:tr w:rsidR="00A43DAB" w14:paraId="606E0AA1" w14:textId="77777777" w:rsidTr="00BB4755">
        <w:tc>
          <w:tcPr>
            <w:tcW w:w="3020" w:type="dxa"/>
            <w:vAlign w:val="center"/>
          </w:tcPr>
          <w:p w14:paraId="23E44649" w14:textId="015B63B0" w:rsidR="00A43DAB" w:rsidRPr="00412EAA" w:rsidRDefault="00A43DAB" w:rsidP="00A43DAB">
            <w:pPr>
              <w:autoSpaceDE w:val="0"/>
              <w:autoSpaceDN w:val="0"/>
              <w:adjustRightInd w:val="0"/>
              <w:jc w:val="both"/>
              <w:rPr>
                <w:rFonts w:ascii="Palatino Linotype" w:hAnsi="Palatino Linotype"/>
                <w:sz w:val="20"/>
                <w:szCs w:val="20"/>
                <w:lang w:val="es-ES_tradnl"/>
              </w:rPr>
            </w:pPr>
            <w:r w:rsidRPr="00326CB4">
              <w:rPr>
                <w:rFonts w:ascii="Palatino Linotype" w:hAnsi="Palatino Linotype"/>
                <w:sz w:val="20"/>
                <w:szCs w:val="20"/>
              </w:rPr>
              <w:t xml:space="preserve">Se requiere copia de todas las requisiciones de compras con fecha </w:t>
            </w:r>
            <w:r w:rsidRPr="00326CB4">
              <w:rPr>
                <w:rFonts w:ascii="Palatino Linotype" w:hAnsi="Palatino Linotype"/>
                <w:b/>
                <w:bCs/>
                <w:sz w:val="20"/>
                <w:szCs w:val="20"/>
                <w:u w:val="single"/>
              </w:rPr>
              <w:t xml:space="preserve">de 12 de </w:t>
            </w:r>
            <w:r w:rsidR="0065788A" w:rsidRPr="00326CB4">
              <w:rPr>
                <w:rFonts w:ascii="Palatino Linotype" w:hAnsi="Palatino Linotype"/>
                <w:b/>
                <w:bCs/>
                <w:sz w:val="20"/>
                <w:szCs w:val="20"/>
                <w:u w:val="single"/>
              </w:rPr>
              <w:t>febrero</w:t>
            </w:r>
            <w:r w:rsidRPr="00326CB4">
              <w:rPr>
                <w:rFonts w:ascii="Palatino Linotype" w:hAnsi="Palatino Linotype"/>
                <w:b/>
                <w:bCs/>
                <w:sz w:val="20"/>
                <w:szCs w:val="20"/>
                <w:u w:val="single"/>
              </w:rPr>
              <w:t xml:space="preserve"> de 2022</w:t>
            </w:r>
            <w:r w:rsidRPr="00412EAA">
              <w:rPr>
                <w:rFonts w:ascii="Palatino Linotype" w:hAnsi="Palatino Linotype"/>
                <w:sz w:val="20"/>
                <w:szCs w:val="20"/>
              </w:rPr>
              <w:t>.</w:t>
            </w:r>
          </w:p>
        </w:tc>
        <w:tc>
          <w:tcPr>
            <w:tcW w:w="4063" w:type="dxa"/>
          </w:tcPr>
          <w:p w14:paraId="07692422" w14:textId="12C5222C" w:rsidR="00A43DAB" w:rsidRPr="00E87547" w:rsidRDefault="00A43DAB" w:rsidP="00A43DAB">
            <w:pPr>
              <w:autoSpaceDE w:val="0"/>
              <w:autoSpaceDN w:val="0"/>
              <w:adjustRightInd w:val="0"/>
              <w:jc w:val="both"/>
              <w:rPr>
                <w:rFonts w:ascii="Palatino Linotype" w:hAnsi="Palatino Linotype"/>
                <w:sz w:val="20"/>
                <w:szCs w:val="20"/>
              </w:rPr>
            </w:pPr>
            <w:r w:rsidRPr="00245F22">
              <w:rPr>
                <w:rFonts w:ascii="Palatino Linotype" w:hAnsi="Palatino Linotype"/>
                <w:sz w:val="20"/>
                <w:szCs w:val="20"/>
              </w:rPr>
              <w:t xml:space="preserve">“…informo a usted que en </w:t>
            </w:r>
            <w:r w:rsidRPr="00245F22">
              <w:rPr>
                <w:rFonts w:ascii="Palatino Linotype" w:hAnsi="Palatino Linotype"/>
                <w:b/>
                <w:bCs/>
                <w:sz w:val="20"/>
                <w:szCs w:val="20"/>
              </w:rPr>
              <w:t>fecha 08 de enero del 2022 fue día inhábil</w:t>
            </w:r>
            <w:r w:rsidRPr="00245F22">
              <w:rPr>
                <w:rFonts w:ascii="Palatino Linotype" w:hAnsi="Palatino Linotype"/>
                <w:sz w:val="20"/>
                <w:szCs w:val="20"/>
              </w:rPr>
              <w:t>. …” (Sic).</w:t>
            </w:r>
          </w:p>
        </w:tc>
        <w:tc>
          <w:tcPr>
            <w:tcW w:w="1979" w:type="dxa"/>
            <w:vAlign w:val="center"/>
          </w:tcPr>
          <w:p w14:paraId="679BD602" w14:textId="77C12EB2" w:rsidR="00A43DAB" w:rsidRDefault="00A43DAB" w:rsidP="00A43DAB">
            <w:pPr>
              <w:autoSpaceDE w:val="0"/>
              <w:autoSpaceDN w:val="0"/>
              <w:adjustRightInd w:val="0"/>
              <w:spacing w:line="360" w:lineRule="auto"/>
              <w:jc w:val="center"/>
              <w:rPr>
                <w:rFonts w:ascii="Palatino Linotype" w:hAnsi="Palatino Linotype"/>
                <w:lang w:val="es-ES_tradnl"/>
              </w:rPr>
            </w:pPr>
            <w:r>
              <w:rPr>
                <w:rFonts w:ascii="Palatino Linotype" w:hAnsi="Palatino Linotype"/>
                <w:lang w:val="es-ES_tradnl"/>
              </w:rPr>
              <w:t>Sí</w:t>
            </w:r>
          </w:p>
        </w:tc>
      </w:tr>
      <w:tr w:rsidR="00A43DAB" w14:paraId="2D32431D" w14:textId="77777777" w:rsidTr="00BB4755">
        <w:tc>
          <w:tcPr>
            <w:tcW w:w="3020" w:type="dxa"/>
            <w:vAlign w:val="center"/>
          </w:tcPr>
          <w:p w14:paraId="7C1FF7C0" w14:textId="45951187" w:rsidR="00A43DAB" w:rsidRPr="00326CB4" w:rsidRDefault="00A43DAB" w:rsidP="00A43DAB">
            <w:pPr>
              <w:autoSpaceDE w:val="0"/>
              <w:autoSpaceDN w:val="0"/>
              <w:adjustRightInd w:val="0"/>
              <w:jc w:val="both"/>
              <w:rPr>
                <w:rFonts w:ascii="Palatino Linotype" w:hAnsi="Palatino Linotype"/>
                <w:sz w:val="20"/>
                <w:szCs w:val="20"/>
              </w:rPr>
            </w:pPr>
            <w:r w:rsidRPr="00326CB4">
              <w:rPr>
                <w:rFonts w:ascii="Palatino Linotype" w:hAnsi="Palatino Linotype"/>
                <w:sz w:val="20"/>
                <w:szCs w:val="20"/>
              </w:rPr>
              <w:t xml:space="preserve">Se requiere copia de todas las requisiciones de compras con fecha </w:t>
            </w:r>
            <w:r w:rsidRPr="00326CB4">
              <w:rPr>
                <w:rFonts w:ascii="Palatino Linotype" w:hAnsi="Palatino Linotype"/>
                <w:b/>
                <w:bCs/>
                <w:sz w:val="20"/>
                <w:szCs w:val="20"/>
                <w:u w:val="single"/>
              </w:rPr>
              <w:t>de 1</w:t>
            </w:r>
            <w:r>
              <w:rPr>
                <w:rFonts w:ascii="Palatino Linotype" w:hAnsi="Palatino Linotype"/>
                <w:b/>
                <w:bCs/>
                <w:sz w:val="20"/>
                <w:szCs w:val="20"/>
                <w:u w:val="single"/>
              </w:rPr>
              <w:t>3</w:t>
            </w:r>
            <w:r w:rsidRPr="00326CB4">
              <w:rPr>
                <w:rFonts w:ascii="Palatino Linotype" w:hAnsi="Palatino Linotype"/>
                <w:b/>
                <w:bCs/>
                <w:sz w:val="20"/>
                <w:szCs w:val="20"/>
                <w:u w:val="single"/>
              </w:rPr>
              <w:t xml:space="preserve"> de </w:t>
            </w:r>
            <w:r w:rsidR="0065788A" w:rsidRPr="00326CB4">
              <w:rPr>
                <w:rFonts w:ascii="Palatino Linotype" w:hAnsi="Palatino Linotype"/>
                <w:b/>
                <w:bCs/>
                <w:sz w:val="20"/>
                <w:szCs w:val="20"/>
                <w:u w:val="single"/>
              </w:rPr>
              <w:t>febrero</w:t>
            </w:r>
            <w:r w:rsidRPr="00326CB4">
              <w:rPr>
                <w:rFonts w:ascii="Palatino Linotype" w:hAnsi="Palatino Linotype"/>
                <w:b/>
                <w:bCs/>
                <w:sz w:val="20"/>
                <w:szCs w:val="20"/>
                <w:u w:val="single"/>
              </w:rPr>
              <w:t xml:space="preserve"> de 2022</w:t>
            </w:r>
            <w:r w:rsidRPr="00412EAA">
              <w:rPr>
                <w:rFonts w:ascii="Palatino Linotype" w:hAnsi="Palatino Linotype"/>
                <w:sz w:val="20"/>
                <w:szCs w:val="20"/>
              </w:rPr>
              <w:t>.</w:t>
            </w:r>
          </w:p>
        </w:tc>
        <w:tc>
          <w:tcPr>
            <w:tcW w:w="4063" w:type="dxa"/>
          </w:tcPr>
          <w:p w14:paraId="71708B84" w14:textId="7221BD2D" w:rsidR="00A43DAB" w:rsidRPr="00E87547" w:rsidRDefault="00A43DAB" w:rsidP="00A43DAB">
            <w:pPr>
              <w:autoSpaceDE w:val="0"/>
              <w:autoSpaceDN w:val="0"/>
              <w:adjustRightInd w:val="0"/>
              <w:jc w:val="both"/>
              <w:rPr>
                <w:rFonts w:ascii="Palatino Linotype" w:hAnsi="Palatino Linotype"/>
                <w:sz w:val="20"/>
                <w:szCs w:val="20"/>
              </w:rPr>
            </w:pPr>
            <w:r w:rsidRPr="00245F22">
              <w:rPr>
                <w:rFonts w:ascii="Palatino Linotype" w:hAnsi="Palatino Linotype"/>
                <w:sz w:val="20"/>
                <w:szCs w:val="20"/>
              </w:rPr>
              <w:t xml:space="preserve">“…informo a usted que en </w:t>
            </w:r>
            <w:r w:rsidRPr="00245F22">
              <w:rPr>
                <w:rFonts w:ascii="Palatino Linotype" w:hAnsi="Palatino Linotype"/>
                <w:b/>
                <w:bCs/>
                <w:sz w:val="20"/>
                <w:szCs w:val="20"/>
              </w:rPr>
              <w:t>fecha 08 de enero del 2022 fue día inhábil</w:t>
            </w:r>
            <w:r w:rsidRPr="00245F22">
              <w:rPr>
                <w:rFonts w:ascii="Palatino Linotype" w:hAnsi="Palatino Linotype"/>
                <w:sz w:val="20"/>
                <w:szCs w:val="20"/>
              </w:rPr>
              <w:t>. …” (Sic).</w:t>
            </w:r>
          </w:p>
        </w:tc>
        <w:tc>
          <w:tcPr>
            <w:tcW w:w="1979" w:type="dxa"/>
            <w:vAlign w:val="center"/>
          </w:tcPr>
          <w:p w14:paraId="05A53015" w14:textId="0E98A855" w:rsidR="00A43DAB" w:rsidRDefault="00A43DAB" w:rsidP="00A43DAB">
            <w:pPr>
              <w:autoSpaceDE w:val="0"/>
              <w:autoSpaceDN w:val="0"/>
              <w:adjustRightInd w:val="0"/>
              <w:spacing w:line="360" w:lineRule="auto"/>
              <w:jc w:val="center"/>
              <w:rPr>
                <w:rFonts w:ascii="Palatino Linotype" w:hAnsi="Palatino Linotype"/>
                <w:lang w:val="es-ES_tradnl"/>
              </w:rPr>
            </w:pPr>
            <w:r>
              <w:rPr>
                <w:rFonts w:ascii="Palatino Linotype" w:hAnsi="Palatino Linotype"/>
                <w:lang w:val="es-ES_tradnl"/>
              </w:rPr>
              <w:t>Sí</w:t>
            </w:r>
          </w:p>
        </w:tc>
      </w:tr>
      <w:tr w:rsidR="00A43DAB" w14:paraId="7E80380C" w14:textId="77777777" w:rsidTr="00BB4755">
        <w:tc>
          <w:tcPr>
            <w:tcW w:w="3020" w:type="dxa"/>
            <w:vAlign w:val="center"/>
          </w:tcPr>
          <w:p w14:paraId="7B032375" w14:textId="2E7799B2" w:rsidR="00A43DAB" w:rsidRPr="00326CB4" w:rsidRDefault="00A43DAB" w:rsidP="00A43DAB">
            <w:pPr>
              <w:autoSpaceDE w:val="0"/>
              <w:autoSpaceDN w:val="0"/>
              <w:adjustRightInd w:val="0"/>
              <w:jc w:val="both"/>
              <w:rPr>
                <w:rFonts w:ascii="Palatino Linotype" w:hAnsi="Palatino Linotype"/>
                <w:sz w:val="20"/>
                <w:szCs w:val="20"/>
              </w:rPr>
            </w:pPr>
            <w:r w:rsidRPr="00326CB4">
              <w:rPr>
                <w:rFonts w:ascii="Palatino Linotype" w:hAnsi="Palatino Linotype"/>
                <w:sz w:val="20"/>
                <w:szCs w:val="20"/>
              </w:rPr>
              <w:lastRenderedPageBreak/>
              <w:t xml:space="preserve">Se requiere copia de todas las requisiciones de compras con fecha </w:t>
            </w:r>
            <w:r w:rsidRPr="00326CB4">
              <w:rPr>
                <w:rFonts w:ascii="Palatino Linotype" w:hAnsi="Palatino Linotype"/>
                <w:b/>
                <w:bCs/>
                <w:sz w:val="20"/>
                <w:szCs w:val="20"/>
                <w:u w:val="single"/>
              </w:rPr>
              <w:t>de 2</w:t>
            </w:r>
            <w:r>
              <w:rPr>
                <w:rFonts w:ascii="Palatino Linotype" w:hAnsi="Palatino Linotype"/>
                <w:b/>
                <w:bCs/>
                <w:sz w:val="20"/>
                <w:szCs w:val="20"/>
                <w:u w:val="single"/>
              </w:rPr>
              <w:t>8</w:t>
            </w:r>
            <w:r w:rsidRPr="00326CB4">
              <w:rPr>
                <w:rFonts w:ascii="Palatino Linotype" w:hAnsi="Palatino Linotype"/>
                <w:b/>
                <w:bCs/>
                <w:sz w:val="20"/>
                <w:szCs w:val="20"/>
                <w:u w:val="single"/>
              </w:rPr>
              <w:t xml:space="preserve"> de </w:t>
            </w:r>
            <w:r w:rsidR="0065788A" w:rsidRPr="00326CB4">
              <w:rPr>
                <w:rFonts w:ascii="Palatino Linotype" w:hAnsi="Palatino Linotype"/>
                <w:b/>
                <w:bCs/>
                <w:sz w:val="20"/>
                <w:szCs w:val="20"/>
                <w:u w:val="single"/>
              </w:rPr>
              <w:t>febrero</w:t>
            </w:r>
            <w:r w:rsidRPr="00326CB4">
              <w:rPr>
                <w:rFonts w:ascii="Palatino Linotype" w:hAnsi="Palatino Linotype"/>
                <w:b/>
                <w:bCs/>
                <w:sz w:val="20"/>
                <w:szCs w:val="20"/>
                <w:u w:val="single"/>
              </w:rPr>
              <w:t xml:space="preserve"> de 2022</w:t>
            </w:r>
            <w:r w:rsidRPr="00412EAA">
              <w:rPr>
                <w:rFonts w:ascii="Palatino Linotype" w:hAnsi="Palatino Linotype"/>
                <w:sz w:val="20"/>
                <w:szCs w:val="20"/>
              </w:rPr>
              <w:t>.</w:t>
            </w:r>
          </w:p>
        </w:tc>
        <w:tc>
          <w:tcPr>
            <w:tcW w:w="4063" w:type="dxa"/>
          </w:tcPr>
          <w:p w14:paraId="42744C98" w14:textId="541159DF" w:rsidR="00A43DAB" w:rsidRPr="000D59D9" w:rsidRDefault="000D59D9" w:rsidP="00A43DAB">
            <w:pPr>
              <w:autoSpaceDE w:val="0"/>
              <w:autoSpaceDN w:val="0"/>
              <w:adjustRightInd w:val="0"/>
              <w:jc w:val="both"/>
              <w:rPr>
                <w:rFonts w:ascii="Palatino Linotype" w:hAnsi="Palatino Linotype"/>
                <w:sz w:val="20"/>
                <w:szCs w:val="20"/>
                <w:lang w:val="es-ES"/>
              </w:rPr>
            </w:pPr>
            <w:r>
              <w:rPr>
                <w:rFonts w:ascii="Palatino Linotype" w:hAnsi="Palatino Linotype"/>
                <w:sz w:val="20"/>
                <w:szCs w:val="20"/>
              </w:rPr>
              <w:t xml:space="preserve">El Sujeto Obligado </w:t>
            </w:r>
            <w:r w:rsidRPr="000D59D9">
              <w:rPr>
                <w:rFonts w:ascii="Palatino Linotype" w:hAnsi="Palatino Linotype"/>
                <w:sz w:val="20"/>
                <w:szCs w:val="20"/>
              </w:rPr>
              <w:t>a través del Subdirector de Administración inform</w:t>
            </w:r>
            <w:r w:rsidR="0065788A">
              <w:rPr>
                <w:rFonts w:ascii="Palatino Linotype" w:hAnsi="Palatino Linotype"/>
                <w:sz w:val="20"/>
                <w:szCs w:val="20"/>
              </w:rPr>
              <w:t>ó</w:t>
            </w:r>
            <w:r w:rsidRPr="000D59D9">
              <w:rPr>
                <w:rFonts w:ascii="Palatino Linotype" w:hAnsi="Palatino Linotype"/>
                <w:sz w:val="20"/>
                <w:szCs w:val="20"/>
              </w:rPr>
              <w:t xml:space="preserve"> a la Titular de la Unidad de Transparencia que en la fecha señalada </w:t>
            </w:r>
            <w:r w:rsidRPr="0065788A">
              <w:rPr>
                <w:rFonts w:ascii="Palatino Linotype" w:hAnsi="Palatino Linotype"/>
                <w:b/>
                <w:bCs/>
                <w:sz w:val="20"/>
                <w:szCs w:val="20"/>
                <w:u w:val="single"/>
              </w:rPr>
              <w:t>no hubo ninguna requisición de compra solicitada por las áreas</w:t>
            </w:r>
            <w:r w:rsidRPr="000D59D9">
              <w:rPr>
                <w:rFonts w:ascii="Palatino Linotype" w:hAnsi="Palatino Linotype"/>
                <w:sz w:val="20"/>
                <w:szCs w:val="20"/>
              </w:rPr>
              <w:t>.</w:t>
            </w:r>
          </w:p>
        </w:tc>
        <w:tc>
          <w:tcPr>
            <w:tcW w:w="1979" w:type="dxa"/>
            <w:vAlign w:val="center"/>
          </w:tcPr>
          <w:p w14:paraId="02AB3E43" w14:textId="7AE86BE6" w:rsidR="00A43DAB" w:rsidRDefault="00A43DAB" w:rsidP="00A43DAB">
            <w:pPr>
              <w:autoSpaceDE w:val="0"/>
              <w:autoSpaceDN w:val="0"/>
              <w:adjustRightInd w:val="0"/>
              <w:spacing w:line="360" w:lineRule="auto"/>
              <w:jc w:val="center"/>
              <w:rPr>
                <w:rFonts w:ascii="Palatino Linotype" w:hAnsi="Palatino Linotype"/>
                <w:lang w:val="es-ES_tradnl"/>
              </w:rPr>
            </w:pPr>
            <w:r>
              <w:rPr>
                <w:rFonts w:ascii="Palatino Linotype" w:hAnsi="Palatino Linotype"/>
                <w:lang w:val="es-ES_tradnl"/>
              </w:rPr>
              <w:t>Sí</w:t>
            </w:r>
          </w:p>
        </w:tc>
      </w:tr>
      <w:tr w:rsidR="00A43DAB" w14:paraId="5244994E" w14:textId="77777777" w:rsidTr="00BB4755">
        <w:tc>
          <w:tcPr>
            <w:tcW w:w="3020" w:type="dxa"/>
            <w:vAlign w:val="center"/>
          </w:tcPr>
          <w:p w14:paraId="3ADB98F6" w14:textId="6393FFF1" w:rsidR="00A43DAB" w:rsidRPr="00326CB4" w:rsidRDefault="00A43DAB" w:rsidP="00A43DAB">
            <w:pPr>
              <w:autoSpaceDE w:val="0"/>
              <w:autoSpaceDN w:val="0"/>
              <w:adjustRightInd w:val="0"/>
              <w:jc w:val="both"/>
              <w:rPr>
                <w:rFonts w:ascii="Palatino Linotype" w:hAnsi="Palatino Linotype"/>
                <w:sz w:val="20"/>
                <w:szCs w:val="20"/>
              </w:rPr>
            </w:pPr>
            <w:r w:rsidRPr="00326CB4">
              <w:rPr>
                <w:rFonts w:ascii="Palatino Linotype" w:hAnsi="Palatino Linotype"/>
                <w:sz w:val="20"/>
                <w:szCs w:val="20"/>
              </w:rPr>
              <w:t xml:space="preserve">Se requiere copia de todas las requisiciones de compras con fecha </w:t>
            </w:r>
            <w:r w:rsidRPr="00326CB4">
              <w:rPr>
                <w:rFonts w:ascii="Palatino Linotype" w:hAnsi="Palatino Linotype"/>
                <w:b/>
                <w:bCs/>
                <w:sz w:val="20"/>
                <w:szCs w:val="20"/>
                <w:u w:val="single"/>
              </w:rPr>
              <w:t>de 2</w:t>
            </w:r>
            <w:r>
              <w:rPr>
                <w:rFonts w:ascii="Palatino Linotype" w:hAnsi="Palatino Linotype"/>
                <w:b/>
                <w:bCs/>
                <w:sz w:val="20"/>
                <w:szCs w:val="20"/>
                <w:u w:val="single"/>
              </w:rPr>
              <w:t>9</w:t>
            </w:r>
            <w:r w:rsidRPr="00326CB4">
              <w:rPr>
                <w:rFonts w:ascii="Palatino Linotype" w:hAnsi="Palatino Linotype"/>
                <w:b/>
                <w:bCs/>
                <w:sz w:val="20"/>
                <w:szCs w:val="20"/>
                <w:u w:val="single"/>
              </w:rPr>
              <w:t xml:space="preserve"> de </w:t>
            </w:r>
            <w:r w:rsidR="0065788A" w:rsidRPr="00326CB4">
              <w:rPr>
                <w:rFonts w:ascii="Palatino Linotype" w:hAnsi="Palatino Linotype"/>
                <w:b/>
                <w:bCs/>
                <w:sz w:val="20"/>
                <w:szCs w:val="20"/>
                <w:u w:val="single"/>
              </w:rPr>
              <w:t>febrero</w:t>
            </w:r>
            <w:r w:rsidRPr="00326CB4">
              <w:rPr>
                <w:rFonts w:ascii="Palatino Linotype" w:hAnsi="Palatino Linotype"/>
                <w:b/>
                <w:bCs/>
                <w:sz w:val="20"/>
                <w:szCs w:val="20"/>
                <w:u w:val="single"/>
              </w:rPr>
              <w:t xml:space="preserve"> de 2022</w:t>
            </w:r>
            <w:r w:rsidRPr="00412EAA">
              <w:rPr>
                <w:rFonts w:ascii="Palatino Linotype" w:hAnsi="Palatino Linotype"/>
                <w:sz w:val="20"/>
                <w:szCs w:val="20"/>
              </w:rPr>
              <w:t>.</w:t>
            </w:r>
          </w:p>
        </w:tc>
        <w:tc>
          <w:tcPr>
            <w:tcW w:w="4063" w:type="dxa"/>
          </w:tcPr>
          <w:p w14:paraId="1587DE33" w14:textId="13823E25" w:rsidR="00A43DAB" w:rsidRPr="00E87547" w:rsidRDefault="00A43DAB" w:rsidP="00A43DAB">
            <w:pPr>
              <w:autoSpaceDE w:val="0"/>
              <w:autoSpaceDN w:val="0"/>
              <w:adjustRightInd w:val="0"/>
              <w:jc w:val="both"/>
              <w:rPr>
                <w:rFonts w:ascii="Palatino Linotype" w:hAnsi="Palatino Linotype"/>
                <w:sz w:val="20"/>
                <w:szCs w:val="20"/>
              </w:rPr>
            </w:pPr>
            <w:r w:rsidRPr="00245F22">
              <w:rPr>
                <w:rFonts w:ascii="Palatino Linotype" w:hAnsi="Palatino Linotype"/>
                <w:sz w:val="20"/>
                <w:szCs w:val="20"/>
              </w:rPr>
              <w:t xml:space="preserve">“…informo a usted que </w:t>
            </w:r>
            <w:r w:rsidR="0065788A" w:rsidRPr="0065788A">
              <w:rPr>
                <w:rFonts w:ascii="Palatino Linotype" w:hAnsi="Palatino Linotype"/>
                <w:b/>
                <w:bCs/>
                <w:sz w:val="20"/>
                <w:szCs w:val="20"/>
              </w:rPr>
              <w:t>con fecha 29 de Febrero del 2022 no se generó información</w:t>
            </w:r>
            <w:r w:rsidRPr="00245F22">
              <w:rPr>
                <w:rFonts w:ascii="Palatino Linotype" w:hAnsi="Palatino Linotype"/>
                <w:sz w:val="20"/>
                <w:szCs w:val="20"/>
              </w:rPr>
              <w:t>…” (Sic).</w:t>
            </w:r>
          </w:p>
        </w:tc>
        <w:tc>
          <w:tcPr>
            <w:tcW w:w="1979" w:type="dxa"/>
            <w:vAlign w:val="center"/>
          </w:tcPr>
          <w:p w14:paraId="18641349" w14:textId="093903BC" w:rsidR="00A43DAB" w:rsidRDefault="00A43DAB" w:rsidP="00A43DAB">
            <w:pPr>
              <w:autoSpaceDE w:val="0"/>
              <w:autoSpaceDN w:val="0"/>
              <w:adjustRightInd w:val="0"/>
              <w:spacing w:line="360" w:lineRule="auto"/>
              <w:jc w:val="center"/>
              <w:rPr>
                <w:rFonts w:ascii="Palatino Linotype" w:hAnsi="Palatino Linotype"/>
                <w:lang w:val="es-ES_tradnl"/>
              </w:rPr>
            </w:pPr>
            <w:r>
              <w:rPr>
                <w:rFonts w:ascii="Palatino Linotype" w:hAnsi="Palatino Linotype"/>
                <w:lang w:val="es-ES_tradnl"/>
              </w:rPr>
              <w:t>Sí</w:t>
            </w:r>
          </w:p>
        </w:tc>
      </w:tr>
    </w:tbl>
    <w:p w14:paraId="5010A13B" w14:textId="48BA50AE" w:rsidR="00981D66" w:rsidRPr="00981D66" w:rsidRDefault="00981D66" w:rsidP="002F2038">
      <w:pPr>
        <w:autoSpaceDE w:val="0"/>
        <w:autoSpaceDN w:val="0"/>
        <w:adjustRightInd w:val="0"/>
        <w:spacing w:line="360" w:lineRule="auto"/>
        <w:rPr>
          <w:rFonts w:ascii="Palatino Linotype" w:hAnsi="Palatino Linotype"/>
          <w:lang w:val="es-ES_tradnl"/>
        </w:rPr>
      </w:pPr>
    </w:p>
    <w:p w14:paraId="37D800AC" w14:textId="5583A46D" w:rsidR="0085256F" w:rsidRPr="000B61B4" w:rsidRDefault="0085256F" w:rsidP="00981D66">
      <w:pPr>
        <w:autoSpaceDE w:val="0"/>
        <w:autoSpaceDN w:val="0"/>
        <w:adjustRightInd w:val="0"/>
        <w:spacing w:after="0" w:line="360" w:lineRule="auto"/>
        <w:jc w:val="both"/>
        <w:rPr>
          <w:rFonts w:ascii="Palatino Linotype" w:hAnsi="Palatino Linotype" w:cs="Arial"/>
          <w:bCs/>
          <w:sz w:val="24"/>
        </w:rPr>
      </w:pPr>
      <w:r w:rsidRPr="00981D66">
        <w:rPr>
          <w:rFonts w:ascii="Palatino Linotype" w:hAnsi="Palatino Linotype" w:cs="Arial"/>
          <w:bCs/>
          <w:sz w:val="24"/>
        </w:rPr>
        <w:t xml:space="preserve">Es de destacar </w:t>
      </w:r>
      <w:r w:rsidR="005B0809" w:rsidRPr="00981D66">
        <w:rPr>
          <w:rFonts w:ascii="Palatino Linotype" w:hAnsi="Palatino Linotype" w:cs="Arial"/>
          <w:bCs/>
          <w:sz w:val="24"/>
        </w:rPr>
        <w:t>que,</w:t>
      </w:r>
      <w:r w:rsidR="002F2038">
        <w:rPr>
          <w:rFonts w:ascii="Palatino Linotype" w:hAnsi="Palatino Linotype" w:cs="Arial"/>
          <w:bCs/>
          <w:sz w:val="24"/>
        </w:rPr>
        <w:t xml:space="preserve"> al haber un pronunciamiento por parte de un Servidor Público dentro de sus atribuciones, </w:t>
      </w:r>
      <w:r w:rsidRPr="00981D66">
        <w:rPr>
          <w:rFonts w:ascii="Palatino Linotype" w:hAnsi="Palatino Linotype" w:cs="Arial"/>
          <w:bCs/>
          <w:sz w:val="24"/>
        </w:rPr>
        <w:t xml:space="preserve">este Órgano Garante, no está facultado para manifestarse sobre la veracidad de lo afirmado por parte del </w:t>
      </w:r>
      <w:r w:rsidRPr="00981D66">
        <w:rPr>
          <w:rFonts w:ascii="Palatino Linotype" w:hAnsi="Palatino Linotype" w:cs="Arial"/>
          <w:b/>
          <w:bCs/>
          <w:sz w:val="24"/>
        </w:rPr>
        <w:t>Sujeto Obligado</w:t>
      </w:r>
      <w:r w:rsidRPr="00981D66">
        <w:rPr>
          <w:rFonts w:ascii="Palatino Linotype" w:hAnsi="Palatino Linotype" w:cs="Arial"/>
          <w:bCs/>
          <w:sz w:val="24"/>
        </w:rPr>
        <w:t xml:space="preserve"> pues no existe precepto legal alguno en la Ley de la materia que lo faculte para ello. </w:t>
      </w:r>
    </w:p>
    <w:p w14:paraId="7B9B3037" w14:textId="77777777" w:rsidR="00981D66" w:rsidRDefault="00981D66" w:rsidP="00981D66">
      <w:pPr>
        <w:spacing w:after="0" w:line="360" w:lineRule="auto"/>
        <w:jc w:val="both"/>
        <w:rPr>
          <w:rFonts w:ascii="Palatino Linotype" w:hAnsi="Palatino Linotype" w:cs="Arial"/>
          <w:sz w:val="24"/>
          <w:szCs w:val="24"/>
        </w:rPr>
      </w:pPr>
    </w:p>
    <w:p w14:paraId="749E8C18" w14:textId="77777777" w:rsidR="0085256F" w:rsidRPr="000B61B4" w:rsidRDefault="0085256F" w:rsidP="00981D66">
      <w:pPr>
        <w:spacing w:after="0" w:line="360" w:lineRule="auto"/>
        <w:jc w:val="both"/>
        <w:rPr>
          <w:rFonts w:ascii="Palatino Linotype" w:hAnsi="Palatino Linotype"/>
          <w:sz w:val="24"/>
          <w:szCs w:val="24"/>
        </w:rPr>
      </w:pPr>
      <w:r w:rsidRPr="000B61B4">
        <w:rPr>
          <w:rFonts w:ascii="Palatino Linotype" w:hAnsi="Palatino Linotype" w:cs="Arial"/>
          <w:sz w:val="24"/>
          <w:szCs w:val="24"/>
        </w:rPr>
        <w:t>Lo anterior se robustece con lo plasmado en el criterio</w:t>
      </w:r>
      <w:r w:rsidRPr="000B61B4">
        <w:rPr>
          <w:rFonts w:ascii="Palatino Linotype" w:hAnsi="Palatino Linotype"/>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01715BC0" w14:textId="77777777" w:rsidR="0085256F" w:rsidRPr="000B61B4" w:rsidRDefault="0085256F" w:rsidP="0085256F">
      <w:pPr>
        <w:pStyle w:val="Sinespaciado"/>
      </w:pPr>
    </w:p>
    <w:p w14:paraId="74D97EEF" w14:textId="77777777" w:rsidR="0085256F" w:rsidRPr="000B61B4" w:rsidRDefault="0085256F" w:rsidP="0085256F">
      <w:pPr>
        <w:spacing w:line="360" w:lineRule="auto"/>
        <w:jc w:val="both"/>
        <w:rPr>
          <w:rFonts w:ascii="Palatino Linotype" w:hAnsi="Palatino Linotype"/>
          <w:sz w:val="2"/>
        </w:rPr>
      </w:pPr>
    </w:p>
    <w:p w14:paraId="56E77AC7" w14:textId="77777777" w:rsidR="0085256F" w:rsidRPr="000B61B4" w:rsidRDefault="0085256F" w:rsidP="00F11546">
      <w:pPr>
        <w:pStyle w:val="Prrafodelista"/>
        <w:ind w:left="567" w:right="616"/>
        <w:jc w:val="both"/>
        <w:rPr>
          <w:rFonts w:ascii="Palatino Linotype" w:hAnsi="Palatino Linotype"/>
          <w:i/>
          <w:sz w:val="22"/>
        </w:rPr>
      </w:pPr>
      <w:r w:rsidRPr="000B61B4">
        <w:rPr>
          <w:rFonts w:ascii="Palatino Linotype" w:hAnsi="Palatino Linotype"/>
          <w:i/>
          <w:sz w:val="22"/>
        </w:rPr>
        <w:t>“</w:t>
      </w:r>
      <w:r w:rsidRPr="000B61B4">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0B61B4">
        <w:rPr>
          <w:rFonts w:ascii="Palatino Linotype" w:hAnsi="Palatino Linotype"/>
          <w:b/>
          <w:i/>
          <w:sz w:val="22"/>
        </w:rPr>
        <w:t>.</w:t>
      </w:r>
      <w:r w:rsidRPr="000B61B4">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w:t>
      </w:r>
      <w:r w:rsidRPr="000B61B4">
        <w:rPr>
          <w:rFonts w:ascii="Palatino Linotype" w:hAnsi="Palatino Linotype"/>
          <w:i/>
          <w:sz w:val="22"/>
        </w:rPr>
        <w:lastRenderedPageBreak/>
        <w:t>prevé una causal que permita al Instituto Federal de Acceso a la Información y Protección de Datos conocer, vía recurso revisión, al respecto.”</w:t>
      </w:r>
    </w:p>
    <w:p w14:paraId="14216051" w14:textId="3CEF7007" w:rsidR="003B6EA5" w:rsidRPr="0085256F" w:rsidRDefault="003B6EA5" w:rsidP="00F11546">
      <w:pPr>
        <w:spacing w:after="0"/>
      </w:pPr>
    </w:p>
    <w:p w14:paraId="51165110" w14:textId="77777777" w:rsidR="00E25426" w:rsidRDefault="00E25426" w:rsidP="00981D66">
      <w:pPr>
        <w:spacing w:after="0" w:line="360" w:lineRule="auto"/>
        <w:ind w:right="141"/>
        <w:jc w:val="both"/>
        <w:rPr>
          <w:rFonts w:ascii="Palatino Linotype" w:hAnsi="Palatino Linotype" w:cs="Arial"/>
          <w:bCs/>
          <w:sz w:val="24"/>
          <w:szCs w:val="24"/>
        </w:rPr>
      </w:pPr>
    </w:p>
    <w:p w14:paraId="2FDAA532" w14:textId="5B4F2713" w:rsidR="00981D66" w:rsidRPr="00981D66" w:rsidRDefault="00A77280" w:rsidP="00981D66">
      <w:pPr>
        <w:spacing w:after="0" w:line="360" w:lineRule="auto"/>
        <w:ind w:right="141"/>
        <w:jc w:val="both"/>
        <w:rPr>
          <w:rFonts w:ascii="Palatino Linotype" w:eastAsia="MS Mincho" w:hAnsi="Palatino Linotype"/>
          <w:b/>
          <w:i/>
          <w:sz w:val="24"/>
          <w:szCs w:val="24"/>
          <w:lang w:val="es-ES"/>
        </w:rPr>
      </w:pPr>
      <w:r w:rsidRPr="00981D66">
        <w:rPr>
          <w:rFonts w:ascii="Palatino Linotype" w:hAnsi="Palatino Linotype" w:cs="Arial"/>
          <w:bCs/>
          <w:sz w:val="24"/>
          <w:szCs w:val="24"/>
        </w:rPr>
        <w:t xml:space="preserve">Es así que derivado de la respuesta emitida por </w:t>
      </w:r>
      <w:r w:rsidR="00CF0BD7" w:rsidRPr="00CF0BD7">
        <w:rPr>
          <w:rFonts w:ascii="Palatino Linotype" w:hAnsi="Palatino Linotype" w:cs="Arial"/>
          <w:sz w:val="24"/>
          <w:szCs w:val="24"/>
        </w:rPr>
        <w:t>e</w:t>
      </w:r>
      <w:r w:rsidRPr="00CF0BD7">
        <w:rPr>
          <w:rFonts w:ascii="Palatino Linotype" w:hAnsi="Palatino Linotype" w:cs="Arial"/>
          <w:sz w:val="24"/>
          <w:szCs w:val="24"/>
        </w:rPr>
        <w:t>l Sujeto Obligado, l</w:t>
      </w:r>
      <w:r w:rsidR="00CF0BD7" w:rsidRPr="00CF0BD7">
        <w:rPr>
          <w:rFonts w:ascii="Palatino Linotype" w:hAnsi="Palatino Linotype" w:cs="Arial"/>
          <w:sz w:val="24"/>
          <w:szCs w:val="24"/>
        </w:rPr>
        <w:t>a parte</w:t>
      </w:r>
      <w:r w:rsidRPr="00CF0BD7">
        <w:rPr>
          <w:rFonts w:ascii="Palatino Linotype" w:hAnsi="Palatino Linotype" w:cs="Arial"/>
          <w:sz w:val="24"/>
          <w:szCs w:val="24"/>
        </w:rPr>
        <w:t xml:space="preserve"> Recurrente</w:t>
      </w:r>
      <w:r w:rsidRPr="00981D66">
        <w:rPr>
          <w:rFonts w:ascii="Palatino Linotype" w:hAnsi="Palatino Linotype" w:cs="Arial"/>
          <w:bCs/>
          <w:sz w:val="24"/>
          <w:szCs w:val="24"/>
        </w:rPr>
        <w:t xml:space="preserve">, interpuso </w:t>
      </w:r>
      <w:r w:rsidR="00874F4E" w:rsidRPr="00981D66">
        <w:rPr>
          <w:rFonts w:ascii="Palatino Linotype" w:hAnsi="Palatino Linotype" w:cs="Arial"/>
          <w:bCs/>
          <w:sz w:val="24"/>
          <w:szCs w:val="24"/>
        </w:rPr>
        <w:t>los</w:t>
      </w:r>
      <w:r w:rsidRPr="00981D66">
        <w:rPr>
          <w:rFonts w:ascii="Palatino Linotype" w:hAnsi="Palatino Linotype" w:cs="Arial"/>
          <w:bCs/>
          <w:sz w:val="24"/>
          <w:szCs w:val="24"/>
        </w:rPr>
        <w:t xml:space="preserve"> presente</w:t>
      </w:r>
      <w:r w:rsidR="00874F4E" w:rsidRPr="00981D66">
        <w:rPr>
          <w:rFonts w:ascii="Palatino Linotype" w:hAnsi="Palatino Linotype" w:cs="Arial"/>
          <w:bCs/>
          <w:sz w:val="24"/>
          <w:szCs w:val="24"/>
        </w:rPr>
        <w:t>s</w:t>
      </w:r>
      <w:r w:rsidRPr="00981D66">
        <w:rPr>
          <w:rFonts w:ascii="Palatino Linotype" w:hAnsi="Palatino Linotype" w:cs="Arial"/>
          <w:bCs/>
          <w:sz w:val="24"/>
          <w:szCs w:val="24"/>
        </w:rPr>
        <w:t xml:space="preserve"> recurso</w:t>
      </w:r>
      <w:r w:rsidR="00874F4E" w:rsidRPr="00981D66">
        <w:rPr>
          <w:rFonts w:ascii="Palatino Linotype" w:hAnsi="Palatino Linotype" w:cs="Arial"/>
          <w:bCs/>
          <w:sz w:val="24"/>
          <w:szCs w:val="24"/>
        </w:rPr>
        <w:t>s</w:t>
      </w:r>
      <w:r w:rsidRPr="00981D66">
        <w:rPr>
          <w:rFonts w:ascii="Palatino Linotype" w:hAnsi="Palatino Linotype" w:cs="Arial"/>
          <w:bCs/>
          <w:sz w:val="24"/>
          <w:szCs w:val="24"/>
        </w:rPr>
        <w:t xml:space="preserve"> de revisión, señalando sustancialmente como sus razones o motivos de inconformidad, lo siguiente:</w:t>
      </w:r>
      <w:r w:rsidR="00501937" w:rsidRPr="00981D66">
        <w:rPr>
          <w:rFonts w:ascii="Palatino Linotype" w:hAnsi="Palatino Linotype" w:cs="Arial"/>
          <w:bCs/>
          <w:sz w:val="24"/>
          <w:szCs w:val="24"/>
        </w:rPr>
        <w:t xml:space="preserve"> </w:t>
      </w:r>
      <w:r w:rsidR="00981D66" w:rsidRPr="00981D66">
        <w:rPr>
          <w:rFonts w:ascii="Palatino Linotype" w:eastAsia="MS Mincho" w:hAnsi="Palatino Linotype"/>
          <w:b/>
          <w:i/>
          <w:sz w:val="24"/>
          <w:szCs w:val="24"/>
          <w:lang w:val="es-ES"/>
        </w:rPr>
        <w:t>“</w:t>
      </w:r>
      <w:r w:rsidR="001D1783">
        <w:rPr>
          <w:rFonts w:ascii="Palatino Linotype" w:eastAsia="MS Mincho" w:hAnsi="Palatino Linotype"/>
          <w:b/>
          <w:i/>
          <w:sz w:val="24"/>
          <w:szCs w:val="24"/>
          <w:lang w:val="es-ES"/>
        </w:rPr>
        <w:t>…</w:t>
      </w:r>
      <w:r w:rsidR="001D1783" w:rsidRPr="001D1783">
        <w:rPr>
          <w:rFonts w:ascii="Palatino Linotype" w:eastAsia="MS Mincho" w:hAnsi="Palatino Linotype"/>
          <w:b/>
          <w:i/>
          <w:sz w:val="24"/>
          <w:szCs w:val="24"/>
          <w:lang w:val="es-ES"/>
        </w:rPr>
        <w:t xml:space="preserve">No omito mencionar que el sujeto obligado omitió en su respuesta informar a los interesados el derecho y plazo que tienen para promover recurso de revisión, de acuerdo a lo señalado por el artículo 177 de la ley en mención. La respuesta proporcionada por el Sujeto Obligado, mencionan </w:t>
      </w:r>
      <w:r w:rsidR="001D1783" w:rsidRPr="005A7204">
        <w:rPr>
          <w:rFonts w:ascii="Palatino Linotype" w:eastAsia="MS Mincho" w:hAnsi="Palatino Linotype"/>
          <w:b/>
          <w:i/>
          <w:sz w:val="24"/>
          <w:szCs w:val="24"/>
          <w:u w:val="single"/>
          <w:lang w:val="es-ES"/>
        </w:rPr>
        <w:t>no haber recibido oficios en está fecha</w:t>
      </w:r>
      <w:r w:rsidR="001D1783" w:rsidRPr="001D1783">
        <w:rPr>
          <w:rFonts w:ascii="Palatino Linotype" w:eastAsia="MS Mincho" w:hAnsi="Palatino Linotype"/>
          <w:b/>
          <w:i/>
          <w:sz w:val="24"/>
          <w:szCs w:val="24"/>
          <w:lang w:val="es-ES"/>
        </w:rPr>
        <w:t xml:space="preserve"> sin embargo en otra solicitud suben un archivo correspondiente a ese día, lo cual hace evidente la falta de interés en realizar la búsqueda exhaustiva de la documentación relativo a las solicitudes que reciben.</w:t>
      </w:r>
      <w:r w:rsidR="00981D66" w:rsidRPr="00981D66">
        <w:rPr>
          <w:rFonts w:ascii="Palatino Linotype" w:eastAsia="MS Mincho" w:hAnsi="Palatino Linotype"/>
          <w:b/>
          <w:i/>
          <w:sz w:val="24"/>
          <w:szCs w:val="24"/>
          <w:lang w:val="es-ES"/>
        </w:rPr>
        <w:t>” [</w:t>
      </w:r>
      <w:r w:rsidR="00981D66">
        <w:rPr>
          <w:rFonts w:ascii="Palatino Linotype" w:eastAsia="MS Mincho" w:hAnsi="Palatino Linotype"/>
          <w:b/>
          <w:i/>
          <w:sz w:val="24"/>
          <w:szCs w:val="24"/>
          <w:lang w:val="es-ES"/>
        </w:rPr>
        <w:t>S</w:t>
      </w:r>
      <w:r w:rsidR="00981D66" w:rsidRPr="00981D66">
        <w:rPr>
          <w:rFonts w:ascii="Palatino Linotype" w:eastAsia="MS Mincho" w:hAnsi="Palatino Linotype"/>
          <w:b/>
          <w:i/>
          <w:sz w:val="24"/>
          <w:szCs w:val="24"/>
          <w:lang w:val="es-ES"/>
        </w:rPr>
        <w:t xml:space="preserve">ic] </w:t>
      </w:r>
    </w:p>
    <w:p w14:paraId="270D2042" w14:textId="77777777" w:rsidR="002F2038" w:rsidRDefault="002F2038" w:rsidP="00F11546">
      <w:pPr>
        <w:autoSpaceDE w:val="0"/>
        <w:autoSpaceDN w:val="0"/>
        <w:adjustRightInd w:val="0"/>
        <w:spacing w:after="0" w:line="360" w:lineRule="auto"/>
        <w:jc w:val="both"/>
        <w:rPr>
          <w:rFonts w:ascii="Palatino Linotype" w:hAnsi="Palatino Linotype" w:cs="Arial"/>
          <w:bCs/>
          <w:sz w:val="24"/>
          <w:szCs w:val="24"/>
        </w:rPr>
      </w:pPr>
    </w:p>
    <w:p w14:paraId="4CF68633" w14:textId="77777777" w:rsidR="007E2FDC" w:rsidRPr="00F11546" w:rsidRDefault="007E2FDC" w:rsidP="00F11546">
      <w:pPr>
        <w:spacing w:after="0" w:line="360" w:lineRule="auto"/>
        <w:jc w:val="both"/>
        <w:rPr>
          <w:rFonts w:ascii="Palatino Linotype" w:hAnsi="Palatino Linotype"/>
          <w:bCs/>
          <w:sz w:val="24"/>
          <w:szCs w:val="24"/>
        </w:rPr>
      </w:pPr>
      <w:r w:rsidRPr="00F11546">
        <w:rPr>
          <w:rFonts w:ascii="Palatino Linotype" w:hAnsi="Palatino Linotype"/>
          <w:bCs/>
          <w:sz w:val="24"/>
          <w:szCs w:val="24"/>
        </w:rPr>
        <w:t>Razones o motivos de inconformidad que no encuadran en algún supuesto de procedencia del recurso de revisión, consagrados en el artículo 179 de la Ley de Transparencia y Acceso a la Información Pública del Estado de México y Municipios, los cuales establecen lo siguiente:</w:t>
      </w:r>
    </w:p>
    <w:p w14:paraId="28873596" w14:textId="77777777" w:rsidR="007E2FDC" w:rsidRDefault="007E2FDC" w:rsidP="00F11546">
      <w:pPr>
        <w:spacing w:after="0" w:line="360" w:lineRule="auto"/>
        <w:jc w:val="both"/>
        <w:rPr>
          <w:rFonts w:ascii="Palatino Linotype" w:hAnsi="Palatino Linotype"/>
          <w:bCs/>
        </w:rPr>
      </w:pPr>
    </w:p>
    <w:p w14:paraId="661F73E9" w14:textId="77777777" w:rsidR="007E2FDC" w:rsidRPr="00DE5D50" w:rsidRDefault="007E2FDC" w:rsidP="00F11546">
      <w:pPr>
        <w:spacing w:after="0" w:line="360" w:lineRule="auto"/>
        <w:ind w:left="567" w:right="567"/>
        <w:jc w:val="both"/>
        <w:rPr>
          <w:rFonts w:ascii="Palatino Linotype" w:hAnsi="Palatino Linotype"/>
          <w:bCs/>
          <w:i/>
        </w:rPr>
      </w:pPr>
      <w:r>
        <w:rPr>
          <w:rFonts w:ascii="Palatino Linotype" w:hAnsi="Palatino Linotype"/>
          <w:bCs/>
          <w:i/>
        </w:rPr>
        <w:t>“</w:t>
      </w:r>
      <w:r w:rsidRPr="0008305D">
        <w:rPr>
          <w:rFonts w:ascii="Palatino Linotype" w:hAnsi="Palatino Linotype"/>
          <w:b/>
          <w:bCs/>
          <w:i/>
        </w:rPr>
        <w:t>Artículo 179.</w:t>
      </w:r>
      <w:r w:rsidRPr="00DE5D50">
        <w:rPr>
          <w:rFonts w:ascii="Palatino Linotype" w:hAnsi="Palatino Linotype"/>
          <w:bCs/>
          <w:i/>
        </w:rPr>
        <w:t xml:space="preserve"> El recurso de revisión es un medio de protección que la Ley otorga a los particulares,</w:t>
      </w:r>
      <w:r>
        <w:rPr>
          <w:rFonts w:ascii="Palatino Linotype" w:hAnsi="Palatino Linotype"/>
          <w:bCs/>
          <w:i/>
        </w:rPr>
        <w:t xml:space="preserve"> </w:t>
      </w:r>
      <w:r w:rsidRPr="00DE5D50">
        <w:rPr>
          <w:rFonts w:ascii="Palatino Linotype" w:hAnsi="Palatino Linotype"/>
          <w:bCs/>
          <w:i/>
        </w:rPr>
        <w:t>para hacer valer su derecho de acceso a la información pública, y procederá en contra de las siguientes</w:t>
      </w:r>
      <w:r>
        <w:rPr>
          <w:rFonts w:ascii="Palatino Linotype" w:hAnsi="Palatino Linotype"/>
          <w:bCs/>
          <w:i/>
        </w:rPr>
        <w:t xml:space="preserve"> </w:t>
      </w:r>
      <w:r w:rsidRPr="00DE5D50">
        <w:rPr>
          <w:rFonts w:ascii="Palatino Linotype" w:hAnsi="Palatino Linotype"/>
          <w:bCs/>
          <w:i/>
        </w:rPr>
        <w:t>causas:</w:t>
      </w:r>
    </w:p>
    <w:p w14:paraId="5FAEA93A" w14:textId="77777777" w:rsidR="007E2FDC" w:rsidRPr="00DE5D50" w:rsidRDefault="007E2FDC" w:rsidP="00F11546">
      <w:pPr>
        <w:spacing w:after="0" w:line="360" w:lineRule="auto"/>
        <w:ind w:left="567" w:right="567"/>
        <w:jc w:val="both"/>
        <w:rPr>
          <w:rFonts w:ascii="Palatino Linotype" w:hAnsi="Palatino Linotype"/>
          <w:bCs/>
          <w:i/>
        </w:rPr>
      </w:pPr>
      <w:r w:rsidRPr="0008305D">
        <w:rPr>
          <w:rFonts w:ascii="Palatino Linotype" w:hAnsi="Palatino Linotype"/>
          <w:b/>
          <w:bCs/>
          <w:i/>
        </w:rPr>
        <w:t>I</w:t>
      </w:r>
      <w:r w:rsidRPr="00DE5D50">
        <w:rPr>
          <w:rFonts w:ascii="Palatino Linotype" w:hAnsi="Palatino Linotype"/>
          <w:bCs/>
          <w:i/>
        </w:rPr>
        <w:t>. La negativa a la información solicitada;</w:t>
      </w:r>
    </w:p>
    <w:p w14:paraId="4A9F1260" w14:textId="77777777" w:rsidR="007E2FDC" w:rsidRPr="00DE5D50" w:rsidRDefault="007E2FDC" w:rsidP="00F11546">
      <w:pPr>
        <w:spacing w:after="0" w:line="360" w:lineRule="auto"/>
        <w:ind w:left="567" w:right="567"/>
        <w:jc w:val="both"/>
        <w:rPr>
          <w:rFonts w:ascii="Palatino Linotype" w:hAnsi="Palatino Linotype"/>
          <w:bCs/>
          <w:i/>
        </w:rPr>
      </w:pPr>
      <w:r w:rsidRPr="0008305D">
        <w:rPr>
          <w:rFonts w:ascii="Palatino Linotype" w:hAnsi="Palatino Linotype"/>
          <w:b/>
          <w:bCs/>
          <w:i/>
        </w:rPr>
        <w:lastRenderedPageBreak/>
        <w:t>II</w:t>
      </w:r>
      <w:r w:rsidRPr="00DE5D50">
        <w:rPr>
          <w:rFonts w:ascii="Palatino Linotype" w:hAnsi="Palatino Linotype"/>
          <w:bCs/>
          <w:i/>
        </w:rPr>
        <w:t>. La clasificación de la información;</w:t>
      </w:r>
    </w:p>
    <w:p w14:paraId="5390D3D3" w14:textId="77777777" w:rsidR="007E2FDC" w:rsidRPr="00DE5D50" w:rsidRDefault="007E2FDC" w:rsidP="00F11546">
      <w:pPr>
        <w:spacing w:after="0" w:line="360" w:lineRule="auto"/>
        <w:ind w:left="567" w:right="567"/>
        <w:jc w:val="both"/>
        <w:rPr>
          <w:rFonts w:ascii="Palatino Linotype" w:hAnsi="Palatino Linotype"/>
          <w:bCs/>
          <w:i/>
        </w:rPr>
      </w:pPr>
      <w:r w:rsidRPr="0008305D">
        <w:rPr>
          <w:rFonts w:ascii="Palatino Linotype" w:hAnsi="Palatino Linotype"/>
          <w:b/>
          <w:bCs/>
          <w:i/>
        </w:rPr>
        <w:t>III</w:t>
      </w:r>
      <w:r w:rsidRPr="00DE5D50">
        <w:rPr>
          <w:rFonts w:ascii="Palatino Linotype" w:hAnsi="Palatino Linotype"/>
          <w:bCs/>
          <w:i/>
        </w:rPr>
        <w:t>. La declaración de inexistencia de la información;</w:t>
      </w:r>
    </w:p>
    <w:p w14:paraId="761B3584" w14:textId="77777777" w:rsidR="007E2FDC" w:rsidRPr="00DE5D50" w:rsidRDefault="007E2FDC" w:rsidP="00F11546">
      <w:pPr>
        <w:spacing w:after="0" w:line="360" w:lineRule="auto"/>
        <w:ind w:left="567" w:right="567"/>
        <w:jc w:val="both"/>
        <w:rPr>
          <w:rFonts w:ascii="Palatino Linotype" w:hAnsi="Palatino Linotype"/>
          <w:bCs/>
          <w:i/>
        </w:rPr>
      </w:pPr>
      <w:r w:rsidRPr="0008305D">
        <w:rPr>
          <w:rFonts w:ascii="Palatino Linotype" w:hAnsi="Palatino Linotype"/>
          <w:b/>
          <w:bCs/>
          <w:i/>
        </w:rPr>
        <w:t>IV</w:t>
      </w:r>
      <w:r w:rsidRPr="00DE5D50">
        <w:rPr>
          <w:rFonts w:ascii="Palatino Linotype" w:hAnsi="Palatino Linotype"/>
          <w:bCs/>
          <w:i/>
        </w:rPr>
        <w:t>. La declaración de incompetencia por el sujeto obligado;</w:t>
      </w:r>
    </w:p>
    <w:p w14:paraId="0CE1106D" w14:textId="77777777" w:rsidR="007E2FDC" w:rsidRDefault="007E2FDC" w:rsidP="00F11546">
      <w:pPr>
        <w:spacing w:after="0" w:line="360" w:lineRule="auto"/>
        <w:ind w:left="567" w:right="567"/>
        <w:jc w:val="both"/>
        <w:rPr>
          <w:rFonts w:ascii="Palatino Linotype" w:hAnsi="Palatino Linotype"/>
          <w:bCs/>
          <w:i/>
        </w:rPr>
      </w:pPr>
      <w:r w:rsidRPr="0008305D">
        <w:rPr>
          <w:rFonts w:ascii="Palatino Linotype" w:hAnsi="Palatino Linotype"/>
          <w:b/>
          <w:bCs/>
          <w:i/>
        </w:rPr>
        <w:t>V.</w:t>
      </w:r>
      <w:r w:rsidRPr="00DE5D50">
        <w:rPr>
          <w:rFonts w:ascii="Palatino Linotype" w:hAnsi="Palatino Linotype"/>
          <w:bCs/>
          <w:i/>
        </w:rPr>
        <w:t xml:space="preserve"> La entrega de información incompleta;</w:t>
      </w:r>
    </w:p>
    <w:p w14:paraId="313FE8A9" w14:textId="77777777" w:rsidR="007E2FDC" w:rsidRPr="00DE5D50" w:rsidRDefault="007E2FDC" w:rsidP="00F11546">
      <w:pPr>
        <w:spacing w:after="0" w:line="360" w:lineRule="auto"/>
        <w:ind w:left="567" w:right="567"/>
        <w:jc w:val="both"/>
        <w:rPr>
          <w:rFonts w:ascii="Palatino Linotype" w:hAnsi="Palatino Linotype"/>
          <w:bCs/>
          <w:i/>
        </w:rPr>
      </w:pPr>
      <w:r w:rsidRPr="0008305D">
        <w:rPr>
          <w:rFonts w:ascii="Palatino Linotype" w:hAnsi="Palatino Linotype"/>
          <w:b/>
          <w:bCs/>
          <w:i/>
        </w:rPr>
        <w:t>VI.</w:t>
      </w:r>
      <w:r w:rsidRPr="00DE5D50">
        <w:rPr>
          <w:rFonts w:ascii="Palatino Linotype" w:hAnsi="Palatino Linotype"/>
          <w:bCs/>
          <w:i/>
        </w:rPr>
        <w:t xml:space="preserve"> La entrega de información que no corresponda con lo solicitado;</w:t>
      </w:r>
    </w:p>
    <w:p w14:paraId="7BCD64AC" w14:textId="77777777" w:rsidR="007E2FDC" w:rsidRPr="00DE5D50" w:rsidRDefault="007E2FDC" w:rsidP="00F11546">
      <w:pPr>
        <w:spacing w:after="0" w:line="360" w:lineRule="auto"/>
        <w:ind w:left="567" w:right="567"/>
        <w:jc w:val="both"/>
        <w:rPr>
          <w:rFonts w:ascii="Palatino Linotype" w:hAnsi="Palatino Linotype"/>
          <w:bCs/>
          <w:i/>
        </w:rPr>
      </w:pPr>
      <w:r w:rsidRPr="0008305D">
        <w:rPr>
          <w:rFonts w:ascii="Palatino Linotype" w:hAnsi="Palatino Linotype"/>
          <w:b/>
          <w:bCs/>
          <w:i/>
        </w:rPr>
        <w:t>VII.</w:t>
      </w:r>
      <w:r w:rsidRPr="00DE5D50">
        <w:rPr>
          <w:rFonts w:ascii="Palatino Linotype" w:hAnsi="Palatino Linotype"/>
          <w:bCs/>
          <w:i/>
        </w:rPr>
        <w:t xml:space="preserve"> La falta de respuesta a una solicitud de acceso a la información;</w:t>
      </w:r>
    </w:p>
    <w:p w14:paraId="119C0D0E" w14:textId="77777777" w:rsidR="007E2FDC" w:rsidRPr="00DE5D50" w:rsidRDefault="007E2FDC" w:rsidP="00F11546">
      <w:pPr>
        <w:spacing w:after="0" w:line="360" w:lineRule="auto"/>
        <w:ind w:left="567" w:right="567"/>
        <w:jc w:val="both"/>
        <w:rPr>
          <w:rFonts w:ascii="Palatino Linotype" w:hAnsi="Palatino Linotype"/>
          <w:bCs/>
          <w:i/>
        </w:rPr>
      </w:pPr>
      <w:r w:rsidRPr="0008305D">
        <w:rPr>
          <w:rFonts w:ascii="Palatino Linotype" w:hAnsi="Palatino Linotype"/>
          <w:b/>
          <w:bCs/>
          <w:i/>
        </w:rPr>
        <w:t>VIII.</w:t>
      </w:r>
      <w:r w:rsidRPr="00DE5D50">
        <w:rPr>
          <w:rFonts w:ascii="Palatino Linotype" w:hAnsi="Palatino Linotype"/>
          <w:bCs/>
          <w:i/>
        </w:rPr>
        <w:t xml:space="preserve"> La notificación, entrega o puesta a disposición de información en una modalidad o formato distinto</w:t>
      </w:r>
      <w:r>
        <w:rPr>
          <w:rFonts w:ascii="Palatino Linotype" w:hAnsi="Palatino Linotype"/>
          <w:bCs/>
          <w:i/>
        </w:rPr>
        <w:t xml:space="preserve"> </w:t>
      </w:r>
      <w:r w:rsidRPr="00DE5D50">
        <w:rPr>
          <w:rFonts w:ascii="Palatino Linotype" w:hAnsi="Palatino Linotype"/>
          <w:bCs/>
          <w:i/>
        </w:rPr>
        <w:t>al solicitado;</w:t>
      </w:r>
    </w:p>
    <w:p w14:paraId="2AAD7B39" w14:textId="77777777" w:rsidR="007E2FDC" w:rsidRPr="00DE5D50" w:rsidRDefault="007E2FDC" w:rsidP="00F11546">
      <w:pPr>
        <w:spacing w:after="0" w:line="360" w:lineRule="auto"/>
        <w:ind w:left="567" w:right="567"/>
        <w:jc w:val="both"/>
        <w:rPr>
          <w:rFonts w:ascii="Palatino Linotype" w:hAnsi="Palatino Linotype"/>
          <w:bCs/>
          <w:i/>
        </w:rPr>
      </w:pPr>
      <w:r w:rsidRPr="0008305D">
        <w:rPr>
          <w:rFonts w:ascii="Palatino Linotype" w:hAnsi="Palatino Linotype"/>
          <w:b/>
          <w:bCs/>
          <w:i/>
        </w:rPr>
        <w:t>IX.</w:t>
      </w:r>
      <w:r w:rsidRPr="00DE5D50">
        <w:rPr>
          <w:rFonts w:ascii="Palatino Linotype" w:hAnsi="Palatino Linotype"/>
          <w:bCs/>
          <w:i/>
        </w:rPr>
        <w:t xml:space="preserve"> La entrega o puesta a disposición de información en un formato incomprensible y/o no accesible</w:t>
      </w:r>
      <w:r>
        <w:rPr>
          <w:rFonts w:ascii="Palatino Linotype" w:hAnsi="Palatino Linotype"/>
          <w:bCs/>
          <w:i/>
        </w:rPr>
        <w:t xml:space="preserve"> </w:t>
      </w:r>
      <w:r w:rsidRPr="00DE5D50">
        <w:rPr>
          <w:rFonts w:ascii="Palatino Linotype" w:hAnsi="Palatino Linotype"/>
          <w:bCs/>
          <w:i/>
        </w:rPr>
        <w:t>para el solicitante;</w:t>
      </w:r>
    </w:p>
    <w:p w14:paraId="5C5D08D4" w14:textId="77777777" w:rsidR="007E2FDC" w:rsidRPr="00DE5D50" w:rsidRDefault="007E2FDC" w:rsidP="00F11546">
      <w:pPr>
        <w:spacing w:after="0" w:line="360" w:lineRule="auto"/>
        <w:ind w:left="567" w:right="567"/>
        <w:jc w:val="both"/>
        <w:rPr>
          <w:rFonts w:ascii="Palatino Linotype" w:hAnsi="Palatino Linotype"/>
          <w:bCs/>
          <w:i/>
        </w:rPr>
      </w:pPr>
      <w:r w:rsidRPr="0008305D">
        <w:rPr>
          <w:rFonts w:ascii="Palatino Linotype" w:hAnsi="Palatino Linotype"/>
          <w:b/>
          <w:bCs/>
          <w:i/>
        </w:rPr>
        <w:t>X</w:t>
      </w:r>
      <w:r w:rsidRPr="00DE5D50">
        <w:rPr>
          <w:rFonts w:ascii="Palatino Linotype" w:hAnsi="Palatino Linotype"/>
          <w:bCs/>
          <w:i/>
        </w:rPr>
        <w:t>. Los costos o tiempos de entrega de la información;</w:t>
      </w:r>
    </w:p>
    <w:p w14:paraId="7828A606" w14:textId="77777777" w:rsidR="007E2FDC" w:rsidRPr="00DE5D50" w:rsidRDefault="007E2FDC" w:rsidP="00F11546">
      <w:pPr>
        <w:spacing w:after="0" w:line="360" w:lineRule="auto"/>
        <w:ind w:left="567" w:right="567"/>
        <w:jc w:val="both"/>
        <w:rPr>
          <w:rFonts w:ascii="Palatino Linotype" w:hAnsi="Palatino Linotype"/>
          <w:bCs/>
          <w:i/>
        </w:rPr>
      </w:pPr>
      <w:r w:rsidRPr="0008305D">
        <w:rPr>
          <w:rFonts w:ascii="Palatino Linotype" w:hAnsi="Palatino Linotype"/>
          <w:b/>
          <w:bCs/>
          <w:i/>
        </w:rPr>
        <w:t>XI.</w:t>
      </w:r>
      <w:r w:rsidRPr="00DE5D50">
        <w:rPr>
          <w:rFonts w:ascii="Palatino Linotype" w:hAnsi="Palatino Linotype"/>
          <w:bCs/>
          <w:i/>
        </w:rPr>
        <w:t xml:space="preserve"> La falta de trámite a una solicitud;</w:t>
      </w:r>
    </w:p>
    <w:p w14:paraId="4A761B6E" w14:textId="77777777" w:rsidR="007E2FDC" w:rsidRPr="00DE5D50" w:rsidRDefault="007E2FDC" w:rsidP="00F11546">
      <w:pPr>
        <w:spacing w:after="0" w:line="360" w:lineRule="auto"/>
        <w:ind w:left="567" w:right="567"/>
        <w:jc w:val="both"/>
        <w:rPr>
          <w:rFonts w:ascii="Palatino Linotype" w:hAnsi="Palatino Linotype"/>
          <w:bCs/>
          <w:i/>
        </w:rPr>
      </w:pPr>
      <w:r w:rsidRPr="0008305D">
        <w:rPr>
          <w:rFonts w:ascii="Palatino Linotype" w:hAnsi="Palatino Linotype"/>
          <w:b/>
          <w:bCs/>
          <w:i/>
        </w:rPr>
        <w:t>XII.</w:t>
      </w:r>
      <w:r w:rsidRPr="00DE5D50">
        <w:rPr>
          <w:rFonts w:ascii="Palatino Linotype" w:hAnsi="Palatino Linotype"/>
          <w:bCs/>
          <w:i/>
        </w:rPr>
        <w:t xml:space="preserve"> La negativa a permitir la consulta directa de la información;</w:t>
      </w:r>
    </w:p>
    <w:p w14:paraId="3007307D" w14:textId="77777777" w:rsidR="007E2FDC" w:rsidRPr="00DE5D50" w:rsidRDefault="007E2FDC" w:rsidP="00F11546">
      <w:pPr>
        <w:spacing w:after="0" w:line="360" w:lineRule="auto"/>
        <w:ind w:left="567" w:right="567"/>
        <w:jc w:val="both"/>
        <w:rPr>
          <w:rFonts w:ascii="Palatino Linotype" w:hAnsi="Palatino Linotype"/>
          <w:bCs/>
          <w:i/>
        </w:rPr>
      </w:pPr>
      <w:r w:rsidRPr="0008305D">
        <w:rPr>
          <w:rFonts w:ascii="Palatino Linotype" w:hAnsi="Palatino Linotype"/>
          <w:b/>
          <w:bCs/>
          <w:i/>
        </w:rPr>
        <w:t>XIII.</w:t>
      </w:r>
      <w:r w:rsidRPr="00DE5D50">
        <w:rPr>
          <w:rFonts w:ascii="Palatino Linotype" w:hAnsi="Palatino Linotype"/>
          <w:bCs/>
          <w:i/>
        </w:rPr>
        <w:t xml:space="preserve"> La falta, deficiencia o insuficiencia de la fundamentación y/o motivación en la respuesta; y</w:t>
      </w:r>
    </w:p>
    <w:p w14:paraId="1EDC09F9" w14:textId="77777777" w:rsidR="007E2FDC" w:rsidRPr="00DE5D50" w:rsidRDefault="007E2FDC" w:rsidP="00F11546">
      <w:pPr>
        <w:spacing w:after="0" w:line="360" w:lineRule="auto"/>
        <w:ind w:left="567" w:right="567"/>
        <w:jc w:val="both"/>
        <w:rPr>
          <w:rFonts w:ascii="Palatino Linotype" w:hAnsi="Palatino Linotype"/>
          <w:bCs/>
          <w:i/>
        </w:rPr>
      </w:pPr>
      <w:r w:rsidRPr="0008305D">
        <w:rPr>
          <w:rFonts w:ascii="Palatino Linotype" w:hAnsi="Palatino Linotype"/>
          <w:b/>
          <w:bCs/>
          <w:i/>
        </w:rPr>
        <w:t>XIV.</w:t>
      </w:r>
      <w:r w:rsidRPr="00DE5D50">
        <w:rPr>
          <w:rFonts w:ascii="Palatino Linotype" w:hAnsi="Palatino Linotype"/>
          <w:bCs/>
          <w:i/>
        </w:rPr>
        <w:t xml:space="preserve"> La orientación a un trámite específico.</w:t>
      </w:r>
    </w:p>
    <w:p w14:paraId="7A7751C5" w14:textId="77777777" w:rsidR="007E2FDC" w:rsidRPr="00DE5D50" w:rsidRDefault="007E2FDC" w:rsidP="00F11546">
      <w:pPr>
        <w:spacing w:after="0" w:line="360" w:lineRule="auto"/>
        <w:ind w:left="567" w:right="567"/>
        <w:jc w:val="both"/>
        <w:rPr>
          <w:rFonts w:ascii="Palatino Linotype" w:hAnsi="Palatino Linotype"/>
          <w:bCs/>
          <w:i/>
        </w:rPr>
      </w:pPr>
      <w:r w:rsidRPr="00DE5D50">
        <w:rPr>
          <w:rFonts w:ascii="Palatino Linotype" w:hAnsi="Palatino Linotype"/>
          <w:bCs/>
          <w:i/>
        </w:rPr>
        <w:t>La respuesta que den los sujetos obligados derivada de la resolución a un recurso de revisión que</w:t>
      </w:r>
      <w:r>
        <w:rPr>
          <w:rFonts w:ascii="Palatino Linotype" w:hAnsi="Palatino Linotype"/>
          <w:bCs/>
          <w:i/>
        </w:rPr>
        <w:t xml:space="preserve"> </w:t>
      </w:r>
      <w:r w:rsidRPr="00DE5D50">
        <w:rPr>
          <w:rFonts w:ascii="Palatino Linotype" w:hAnsi="Palatino Linotype"/>
          <w:bCs/>
          <w:i/>
        </w:rPr>
        <w:t>proceda por las causales señaladas en las fracciones IV, VII, IX, X, XI y XII es susceptible de ser</w:t>
      </w:r>
      <w:r>
        <w:rPr>
          <w:rFonts w:ascii="Palatino Linotype" w:hAnsi="Palatino Linotype"/>
          <w:bCs/>
          <w:i/>
        </w:rPr>
        <w:t xml:space="preserve"> </w:t>
      </w:r>
      <w:r w:rsidRPr="00DE5D50">
        <w:rPr>
          <w:rFonts w:ascii="Palatino Linotype" w:hAnsi="Palatino Linotype"/>
          <w:bCs/>
          <w:i/>
        </w:rPr>
        <w:t>impugnada de nueva cuenta, mediante recurso de revisión, ante el Instituto.</w:t>
      </w:r>
    </w:p>
    <w:p w14:paraId="4E88FB3C" w14:textId="77777777" w:rsidR="007E2FDC" w:rsidRPr="00F11546" w:rsidRDefault="007E2FDC" w:rsidP="00F11546">
      <w:pPr>
        <w:spacing w:after="0" w:line="360" w:lineRule="auto"/>
        <w:jc w:val="both"/>
        <w:rPr>
          <w:rFonts w:ascii="Palatino Linotype" w:hAnsi="Palatino Linotype"/>
          <w:bCs/>
          <w:sz w:val="24"/>
          <w:szCs w:val="24"/>
        </w:rPr>
      </w:pPr>
    </w:p>
    <w:p w14:paraId="781B129F" w14:textId="0C66F77A" w:rsidR="007E2FDC" w:rsidRPr="00F11546" w:rsidRDefault="007E2FDC" w:rsidP="00F11546">
      <w:pPr>
        <w:spacing w:after="0" w:line="360" w:lineRule="auto"/>
        <w:jc w:val="both"/>
        <w:rPr>
          <w:rFonts w:ascii="Palatino Linotype" w:hAnsi="Palatino Linotype"/>
          <w:bCs/>
          <w:sz w:val="24"/>
          <w:szCs w:val="24"/>
        </w:rPr>
      </w:pPr>
      <w:r w:rsidRPr="00F11546">
        <w:rPr>
          <w:rFonts w:ascii="Palatino Linotype" w:hAnsi="Palatino Linotype"/>
          <w:bCs/>
          <w:sz w:val="24"/>
          <w:szCs w:val="24"/>
        </w:rPr>
        <w:t xml:space="preserve">Ordenamiento que establece que para la procedencia del recurso de revisión, debe encuadrar en una o varias de las 14 (catorce) hipótesis normativas; empero de las razones o motivos de inconformidad, es acredita que el </w:t>
      </w:r>
      <w:r w:rsidRPr="00F11546">
        <w:rPr>
          <w:rFonts w:ascii="Palatino Linotype" w:hAnsi="Palatino Linotype"/>
          <w:b/>
          <w:bCs/>
          <w:sz w:val="24"/>
          <w:szCs w:val="24"/>
        </w:rPr>
        <w:t>recurrente</w:t>
      </w:r>
      <w:r w:rsidRPr="00F11546">
        <w:rPr>
          <w:rFonts w:ascii="Palatino Linotype" w:hAnsi="Palatino Linotype"/>
          <w:bCs/>
          <w:sz w:val="24"/>
          <w:szCs w:val="24"/>
        </w:rPr>
        <w:t xml:space="preserve"> no se adolece por </w:t>
      </w:r>
      <w:r w:rsidRPr="00F11546">
        <w:rPr>
          <w:rFonts w:ascii="Palatino Linotype" w:hAnsi="Palatino Linotype"/>
          <w:bCs/>
          <w:sz w:val="24"/>
          <w:szCs w:val="24"/>
        </w:rPr>
        <w:lastRenderedPageBreak/>
        <w:t xml:space="preserve">algún supuesto que encuadre; es decir, </w:t>
      </w:r>
      <w:r w:rsidR="00E9684F">
        <w:rPr>
          <w:rFonts w:ascii="Palatino Linotype" w:hAnsi="Palatino Linotype"/>
          <w:bCs/>
          <w:sz w:val="24"/>
          <w:szCs w:val="24"/>
        </w:rPr>
        <w:t xml:space="preserve">los motivos de inconformidad no son acordes con lo solicitado y </w:t>
      </w:r>
      <w:r w:rsidR="00796295">
        <w:rPr>
          <w:rFonts w:ascii="Palatino Linotype" w:hAnsi="Palatino Linotype"/>
          <w:bCs/>
          <w:sz w:val="24"/>
          <w:szCs w:val="24"/>
        </w:rPr>
        <w:t xml:space="preserve">lo </w:t>
      </w:r>
      <w:r w:rsidR="00E9684F">
        <w:rPr>
          <w:rFonts w:ascii="Palatino Linotype" w:hAnsi="Palatino Linotype"/>
          <w:bCs/>
          <w:sz w:val="24"/>
          <w:szCs w:val="24"/>
        </w:rPr>
        <w:t>entregado en respuesta</w:t>
      </w:r>
      <w:r w:rsidR="00796295">
        <w:rPr>
          <w:rFonts w:ascii="Palatino Linotype" w:hAnsi="Palatino Linotype"/>
          <w:bCs/>
          <w:sz w:val="24"/>
          <w:szCs w:val="24"/>
        </w:rPr>
        <w:t xml:space="preserve"> por el Sujeto Obligado</w:t>
      </w:r>
      <w:r w:rsidRPr="00F11546">
        <w:rPr>
          <w:rFonts w:ascii="Palatino Linotype" w:hAnsi="Palatino Linotype"/>
          <w:bCs/>
          <w:sz w:val="24"/>
          <w:szCs w:val="24"/>
        </w:rPr>
        <w:t>; manifestaciones que no se adolecen por una negativa de información, clasificación, cambio de modalidad, entrega incompleta, etcétera.</w:t>
      </w:r>
    </w:p>
    <w:p w14:paraId="0BBF7CFB" w14:textId="77777777" w:rsidR="00F11546" w:rsidRDefault="00F11546" w:rsidP="00F11546">
      <w:pPr>
        <w:spacing w:after="0" w:line="360" w:lineRule="auto"/>
        <w:jc w:val="both"/>
        <w:rPr>
          <w:rFonts w:ascii="Palatino Linotype" w:hAnsi="Palatino Linotype"/>
          <w:bCs/>
          <w:sz w:val="24"/>
          <w:szCs w:val="24"/>
        </w:rPr>
      </w:pPr>
    </w:p>
    <w:p w14:paraId="25924883" w14:textId="294D0B84" w:rsidR="007E2FDC" w:rsidRPr="00F11546" w:rsidRDefault="007E2FDC" w:rsidP="00F11546">
      <w:pPr>
        <w:spacing w:after="0" w:line="360" w:lineRule="auto"/>
        <w:jc w:val="both"/>
        <w:rPr>
          <w:rFonts w:ascii="Palatino Linotype" w:hAnsi="Palatino Linotype"/>
          <w:bCs/>
          <w:sz w:val="24"/>
          <w:szCs w:val="24"/>
        </w:rPr>
      </w:pPr>
      <w:r w:rsidRPr="00F11546">
        <w:rPr>
          <w:rFonts w:ascii="Palatino Linotype" w:hAnsi="Palatino Linotype"/>
          <w:bCs/>
          <w:sz w:val="24"/>
          <w:szCs w:val="24"/>
        </w:rPr>
        <w:t>Atentos a lo anterior, se advierte que en el presente asunto, se actualiza la causal de sobreseimiento prevista en la fracción IV del artículo 192, en relación el numeral 191 fracción V, ambos de la Ley de Transparencia y Acceso a información Pública del Estado de México y Municipios, que disponen lo siguiente:</w:t>
      </w:r>
    </w:p>
    <w:p w14:paraId="77F494F7" w14:textId="77777777" w:rsidR="007E2FDC" w:rsidRDefault="007E2FDC" w:rsidP="00F11546">
      <w:pPr>
        <w:spacing w:after="0" w:line="360" w:lineRule="auto"/>
        <w:jc w:val="both"/>
        <w:rPr>
          <w:rFonts w:ascii="Palatino Linotype" w:hAnsi="Palatino Linotype"/>
          <w:bCs/>
        </w:rPr>
      </w:pPr>
    </w:p>
    <w:p w14:paraId="7D03BD97" w14:textId="77777777" w:rsidR="007E2FDC" w:rsidRPr="001B5F43" w:rsidRDefault="007E2FDC" w:rsidP="00F11546">
      <w:pPr>
        <w:spacing w:after="0" w:line="360" w:lineRule="auto"/>
        <w:ind w:left="567" w:right="567"/>
        <w:jc w:val="both"/>
        <w:rPr>
          <w:rFonts w:ascii="Palatino Linotype" w:hAnsi="Palatino Linotype"/>
          <w:bCs/>
          <w:i/>
        </w:rPr>
      </w:pPr>
      <w:r>
        <w:rPr>
          <w:rFonts w:ascii="Palatino Linotype" w:hAnsi="Palatino Linotype"/>
          <w:bCs/>
          <w:i/>
        </w:rPr>
        <w:t>“</w:t>
      </w:r>
      <w:r w:rsidRPr="00B34AEC">
        <w:rPr>
          <w:rFonts w:ascii="Palatino Linotype" w:hAnsi="Palatino Linotype"/>
          <w:b/>
          <w:bCs/>
          <w:i/>
        </w:rPr>
        <w:t>Artículo 191.</w:t>
      </w:r>
      <w:r w:rsidRPr="001B5F43">
        <w:rPr>
          <w:rFonts w:ascii="Palatino Linotype" w:hAnsi="Palatino Linotype"/>
          <w:bCs/>
          <w:i/>
        </w:rPr>
        <w:t xml:space="preserve"> El recurso será </w:t>
      </w:r>
      <w:r w:rsidRPr="00B34AEC">
        <w:rPr>
          <w:rFonts w:ascii="Palatino Linotype" w:hAnsi="Palatino Linotype"/>
          <w:bCs/>
          <w:i/>
          <w:u w:val="single"/>
        </w:rPr>
        <w:t>desechado</w:t>
      </w:r>
      <w:r w:rsidRPr="001B5F43">
        <w:rPr>
          <w:rFonts w:ascii="Palatino Linotype" w:hAnsi="Palatino Linotype"/>
          <w:bCs/>
          <w:i/>
        </w:rPr>
        <w:t xml:space="preserve"> por improcedente cuando:</w:t>
      </w:r>
    </w:p>
    <w:p w14:paraId="138D3F6C" w14:textId="77777777" w:rsidR="007E2FDC" w:rsidRPr="001B5F43" w:rsidRDefault="007E2FDC" w:rsidP="00F11546">
      <w:pPr>
        <w:spacing w:after="0" w:line="360" w:lineRule="auto"/>
        <w:ind w:left="567" w:right="567"/>
        <w:jc w:val="both"/>
        <w:rPr>
          <w:rFonts w:ascii="Palatino Linotype" w:hAnsi="Palatino Linotype"/>
          <w:bCs/>
          <w:i/>
        </w:rPr>
      </w:pPr>
      <w:r>
        <w:rPr>
          <w:rFonts w:ascii="Palatino Linotype" w:hAnsi="Palatino Linotype"/>
          <w:bCs/>
          <w:i/>
        </w:rPr>
        <w:t>(…)</w:t>
      </w:r>
    </w:p>
    <w:p w14:paraId="2CC6C590" w14:textId="77777777" w:rsidR="007E2FDC" w:rsidRPr="001B5F43" w:rsidRDefault="007E2FDC" w:rsidP="00F11546">
      <w:pPr>
        <w:spacing w:after="0" w:line="360" w:lineRule="auto"/>
        <w:ind w:left="567" w:right="567"/>
        <w:jc w:val="both"/>
        <w:rPr>
          <w:rFonts w:ascii="Palatino Linotype" w:hAnsi="Palatino Linotype"/>
          <w:bCs/>
          <w:i/>
        </w:rPr>
      </w:pPr>
      <w:r w:rsidRPr="001B5F43">
        <w:rPr>
          <w:rFonts w:ascii="Palatino Linotype" w:hAnsi="Palatino Linotype"/>
          <w:bCs/>
          <w:i/>
        </w:rPr>
        <w:t>III. No actualice alguno de los supuestos previstos en la presente Ley;</w:t>
      </w:r>
    </w:p>
    <w:p w14:paraId="6095E90C" w14:textId="77777777" w:rsidR="007E2FDC" w:rsidRDefault="007E2FDC" w:rsidP="00F11546">
      <w:pPr>
        <w:spacing w:after="0" w:line="360" w:lineRule="auto"/>
        <w:ind w:left="567" w:right="567"/>
        <w:jc w:val="both"/>
        <w:rPr>
          <w:rFonts w:ascii="Palatino Linotype" w:hAnsi="Palatino Linotype"/>
          <w:bCs/>
          <w:i/>
        </w:rPr>
      </w:pPr>
      <w:r>
        <w:rPr>
          <w:rFonts w:ascii="Palatino Linotype" w:hAnsi="Palatino Linotype"/>
          <w:bCs/>
          <w:i/>
        </w:rPr>
        <w:t>(…)</w:t>
      </w:r>
    </w:p>
    <w:p w14:paraId="721A52FD" w14:textId="77777777" w:rsidR="007E2FDC" w:rsidRPr="001B5F43" w:rsidRDefault="007E2FDC" w:rsidP="00F11546">
      <w:pPr>
        <w:spacing w:after="0" w:line="360" w:lineRule="auto"/>
        <w:ind w:left="567" w:right="567"/>
        <w:jc w:val="both"/>
        <w:rPr>
          <w:rFonts w:ascii="Palatino Linotype" w:hAnsi="Palatino Linotype"/>
          <w:bCs/>
          <w:i/>
        </w:rPr>
      </w:pPr>
    </w:p>
    <w:p w14:paraId="76EEA7BF" w14:textId="77777777" w:rsidR="007E2FDC" w:rsidRPr="001B5F43" w:rsidRDefault="007E2FDC" w:rsidP="00F11546">
      <w:pPr>
        <w:spacing w:after="0" w:line="360" w:lineRule="auto"/>
        <w:ind w:left="567" w:right="567"/>
        <w:jc w:val="both"/>
        <w:rPr>
          <w:rFonts w:ascii="Palatino Linotype" w:hAnsi="Palatino Linotype"/>
          <w:bCs/>
          <w:i/>
        </w:rPr>
      </w:pPr>
      <w:r w:rsidRPr="001B5F43">
        <w:rPr>
          <w:rFonts w:ascii="Palatino Linotype" w:hAnsi="Palatino Linotype"/>
          <w:b/>
          <w:bCs/>
          <w:i/>
        </w:rPr>
        <w:t>Artículo 192.</w:t>
      </w:r>
      <w:r w:rsidRPr="001B5F43">
        <w:rPr>
          <w:rFonts w:ascii="Palatino Linotype" w:hAnsi="Palatino Linotype"/>
          <w:bCs/>
          <w:i/>
        </w:rPr>
        <w:t xml:space="preserve"> El recurso será </w:t>
      </w:r>
      <w:r w:rsidRPr="001B5F43">
        <w:rPr>
          <w:rFonts w:ascii="Palatino Linotype" w:hAnsi="Palatino Linotype"/>
          <w:bCs/>
          <w:i/>
          <w:u w:val="single"/>
        </w:rPr>
        <w:t>sobreseído</w:t>
      </w:r>
      <w:r w:rsidRPr="001B5F43">
        <w:rPr>
          <w:rFonts w:ascii="Palatino Linotype" w:hAnsi="Palatino Linotype"/>
          <w:bCs/>
          <w:i/>
        </w:rPr>
        <w:t>, en todo o en parte, cuando una vez admitido, se actualicen</w:t>
      </w:r>
      <w:r>
        <w:rPr>
          <w:rFonts w:ascii="Palatino Linotype" w:hAnsi="Palatino Linotype"/>
          <w:bCs/>
          <w:i/>
        </w:rPr>
        <w:t xml:space="preserve"> </w:t>
      </w:r>
      <w:r w:rsidRPr="001B5F43">
        <w:rPr>
          <w:rFonts w:ascii="Palatino Linotype" w:hAnsi="Palatino Linotype"/>
          <w:bCs/>
          <w:i/>
        </w:rPr>
        <w:t>alguno de los siguientes supuestos:</w:t>
      </w:r>
    </w:p>
    <w:p w14:paraId="3CA643B2" w14:textId="77777777" w:rsidR="007E2FDC" w:rsidRPr="001B5F43" w:rsidRDefault="007E2FDC" w:rsidP="00F11546">
      <w:pPr>
        <w:spacing w:after="0" w:line="360" w:lineRule="auto"/>
        <w:ind w:left="567" w:right="567"/>
        <w:jc w:val="both"/>
        <w:rPr>
          <w:rFonts w:ascii="Palatino Linotype" w:hAnsi="Palatino Linotype"/>
          <w:bCs/>
          <w:i/>
        </w:rPr>
      </w:pPr>
      <w:r>
        <w:rPr>
          <w:rFonts w:ascii="Palatino Linotype" w:hAnsi="Palatino Linotype"/>
          <w:bCs/>
          <w:i/>
        </w:rPr>
        <w:t>(…)</w:t>
      </w:r>
    </w:p>
    <w:p w14:paraId="517FE080" w14:textId="77777777" w:rsidR="007E2FDC" w:rsidRPr="001B5F43" w:rsidRDefault="007E2FDC" w:rsidP="00F11546">
      <w:pPr>
        <w:spacing w:after="0" w:line="360" w:lineRule="auto"/>
        <w:ind w:left="567" w:right="567"/>
        <w:jc w:val="both"/>
        <w:rPr>
          <w:rFonts w:ascii="Palatino Linotype" w:hAnsi="Palatino Linotype"/>
          <w:bCs/>
          <w:i/>
        </w:rPr>
      </w:pPr>
      <w:r w:rsidRPr="001B5F43">
        <w:rPr>
          <w:rFonts w:ascii="Palatino Linotype" w:hAnsi="Palatino Linotype"/>
          <w:bCs/>
          <w:i/>
        </w:rPr>
        <w:t xml:space="preserve">IV. </w:t>
      </w:r>
      <w:r w:rsidRPr="00B34AEC">
        <w:rPr>
          <w:rFonts w:ascii="Palatino Linotype" w:hAnsi="Palatino Linotype"/>
          <w:bCs/>
          <w:i/>
          <w:u w:val="single"/>
        </w:rPr>
        <w:t>Admitido</w:t>
      </w:r>
      <w:r w:rsidRPr="001B5F43">
        <w:rPr>
          <w:rFonts w:ascii="Palatino Linotype" w:hAnsi="Palatino Linotype"/>
          <w:bCs/>
          <w:i/>
        </w:rPr>
        <w:t xml:space="preserve"> el recurso de revisión, </w:t>
      </w:r>
      <w:r w:rsidRPr="00B34AEC">
        <w:rPr>
          <w:rFonts w:ascii="Palatino Linotype" w:hAnsi="Palatino Linotype"/>
          <w:bCs/>
          <w:i/>
          <w:u w:val="single"/>
        </w:rPr>
        <w:t>aparezca alguna causal de improcedencia</w:t>
      </w:r>
      <w:r w:rsidRPr="001B5F43">
        <w:rPr>
          <w:rFonts w:ascii="Palatino Linotype" w:hAnsi="Palatino Linotype"/>
          <w:bCs/>
          <w:i/>
        </w:rPr>
        <w:t xml:space="preserve"> en los términos de la</w:t>
      </w:r>
      <w:r>
        <w:rPr>
          <w:rFonts w:ascii="Palatino Linotype" w:hAnsi="Palatino Linotype"/>
          <w:bCs/>
          <w:i/>
        </w:rPr>
        <w:t xml:space="preserve"> </w:t>
      </w:r>
      <w:r w:rsidRPr="001B5F43">
        <w:rPr>
          <w:rFonts w:ascii="Palatino Linotype" w:hAnsi="Palatino Linotype"/>
          <w:bCs/>
          <w:i/>
        </w:rPr>
        <w:t>presente Ley; y</w:t>
      </w:r>
    </w:p>
    <w:p w14:paraId="31D46A5D" w14:textId="77777777" w:rsidR="007E2FDC" w:rsidRDefault="007E2FDC" w:rsidP="00F11546">
      <w:pPr>
        <w:spacing w:after="0" w:line="360" w:lineRule="auto"/>
        <w:ind w:left="567" w:right="567"/>
        <w:jc w:val="both"/>
        <w:rPr>
          <w:rFonts w:ascii="Palatino Linotype" w:hAnsi="Palatino Linotype"/>
          <w:bCs/>
        </w:rPr>
      </w:pPr>
      <w:r>
        <w:rPr>
          <w:rFonts w:ascii="Palatino Linotype" w:hAnsi="Palatino Linotype"/>
          <w:bCs/>
          <w:i/>
        </w:rPr>
        <w:t>(…)”</w:t>
      </w:r>
    </w:p>
    <w:p w14:paraId="3D013FC9" w14:textId="77777777" w:rsidR="007E2FDC" w:rsidRPr="00B34AEC" w:rsidRDefault="007E2FDC" w:rsidP="00F11546">
      <w:pPr>
        <w:spacing w:after="0" w:line="360" w:lineRule="auto"/>
        <w:ind w:left="567" w:right="567"/>
        <w:jc w:val="right"/>
        <w:rPr>
          <w:rFonts w:ascii="Palatino Linotype" w:hAnsi="Palatino Linotype"/>
          <w:bCs/>
        </w:rPr>
      </w:pPr>
      <w:r>
        <w:rPr>
          <w:rFonts w:ascii="Palatino Linotype" w:hAnsi="Palatino Linotype"/>
          <w:bCs/>
        </w:rPr>
        <w:t>(Énfasis añadido)</w:t>
      </w:r>
    </w:p>
    <w:p w14:paraId="73F8DF3A" w14:textId="3BCFE3F2" w:rsidR="007E2FDC" w:rsidRDefault="007E2FDC" w:rsidP="00F11546">
      <w:pPr>
        <w:spacing w:after="0" w:line="360" w:lineRule="auto"/>
        <w:jc w:val="both"/>
        <w:rPr>
          <w:rFonts w:ascii="Palatino Linotype" w:hAnsi="Palatino Linotype"/>
          <w:bCs/>
        </w:rPr>
      </w:pPr>
    </w:p>
    <w:p w14:paraId="708146FC" w14:textId="77777777" w:rsidR="00796295" w:rsidRDefault="00796295" w:rsidP="00F11546">
      <w:pPr>
        <w:spacing w:after="0" w:line="360" w:lineRule="auto"/>
        <w:jc w:val="both"/>
        <w:rPr>
          <w:rFonts w:ascii="Palatino Linotype" w:hAnsi="Palatino Linotype"/>
          <w:bCs/>
          <w:sz w:val="24"/>
          <w:szCs w:val="24"/>
        </w:rPr>
      </w:pPr>
    </w:p>
    <w:p w14:paraId="31687F2D" w14:textId="40A762AC" w:rsidR="002C46C8" w:rsidRDefault="002C46C8" w:rsidP="00F11546">
      <w:pPr>
        <w:spacing w:after="0" w:line="360" w:lineRule="auto"/>
        <w:jc w:val="both"/>
        <w:rPr>
          <w:rFonts w:ascii="Palatino Linotype" w:hAnsi="Palatino Linotype"/>
          <w:bCs/>
          <w:sz w:val="24"/>
          <w:szCs w:val="24"/>
        </w:rPr>
      </w:pPr>
      <w:r w:rsidRPr="002C46C8">
        <w:rPr>
          <w:rFonts w:ascii="Palatino Linotype" w:hAnsi="Palatino Linotype"/>
          <w:bCs/>
          <w:sz w:val="24"/>
          <w:szCs w:val="24"/>
        </w:rPr>
        <w:t>Finalmente, respecto de las manifestaciones realizadas por El Recurrente como razones o motivos de inconformidad, consistentes en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 y derivado que el recurso de revisión no es el medio idóneo para sancionar, este Órgano Garante sugiere al solicitante, interponer su queja o denuncia ante la autoridad competente.</w:t>
      </w:r>
    </w:p>
    <w:p w14:paraId="738FD046" w14:textId="77777777" w:rsidR="002C46C8" w:rsidRPr="002C46C8" w:rsidRDefault="002C46C8" w:rsidP="00F11546">
      <w:pPr>
        <w:spacing w:after="0" w:line="360" w:lineRule="auto"/>
        <w:jc w:val="both"/>
        <w:rPr>
          <w:rFonts w:ascii="Palatino Linotype" w:hAnsi="Palatino Linotype"/>
          <w:bCs/>
          <w:sz w:val="24"/>
          <w:szCs w:val="24"/>
        </w:rPr>
      </w:pPr>
    </w:p>
    <w:p w14:paraId="2D98B2C7" w14:textId="2C2BD37F" w:rsidR="007E2FDC" w:rsidRPr="00F11546" w:rsidRDefault="007E2FDC" w:rsidP="00F11546">
      <w:pPr>
        <w:tabs>
          <w:tab w:val="left" w:pos="709"/>
        </w:tabs>
        <w:spacing w:after="0" w:line="360" w:lineRule="auto"/>
        <w:ind w:right="51"/>
        <w:jc w:val="both"/>
        <w:rPr>
          <w:rFonts w:ascii="Palatino Linotype" w:eastAsiaTheme="minorEastAsia" w:hAnsi="Palatino Linotype"/>
          <w:sz w:val="24"/>
          <w:szCs w:val="24"/>
          <w:lang w:val="es-ES_tradnl"/>
        </w:rPr>
      </w:pPr>
      <w:r w:rsidRPr="00F11546">
        <w:rPr>
          <w:rFonts w:ascii="Palatino Linotype" w:eastAsiaTheme="minorEastAsia" w:hAnsi="Palatino Linotype"/>
          <w:sz w:val="24"/>
          <w:szCs w:val="24"/>
          <w:lang w:val="es-ES_tradnl"/>
        </w:rPr>
        <w:t xml:space="preserve">Por lo tanto, en mérito de lo expuesto en líneas anteriores, si bien en un principio pudieran haber parecido fundados los motivos de inconformidad que arguye </w:t>
      </w:r>
      <w:r w:rsidRPr="00F11546">
        <w:rPr>
          <w:rFonts w:ascii="Palatino Linotype" w:eastAsiaTheme="minorEastAsia" w:hAnsi="Palatino Linotype"/>
          <w:b/>
          <w:sz w:val="24"/>
          <w:szCs w:val="24"/>
          <w:lang w:val="es-ES_tradnl"/>
        </w:rPr>
        <w:t>l</w:t>
      </w:r>
      <w:r w:rsidR="00F11546">
        <w:rPr>
          <w:rFonts w:ascii="Palatino Linotype" w:eastAsiaTheme="minorEastAsia" w:hAnsi="Palatino Linotype"/>
          <w:b/>
          <w:sz w:val="24"/>
          <w:szCs w:val="24"/>
          <w:lang w:val="es-ES_tradnl"/>
        </w:rPr>
        <w:t>a parte</w:t>
      </w:r>
      <w:r w:rsidRPr="00F11546">
        <w:rPr>
          <w:rFonts w:ascii="Palatino Linotype" w:eastAsiaTheme="minorEastAsia" w:hAnsi="Palatino Linotype"/>
          <w:b/>
          <w:sz w:val="24"/>
          <w:szCs w:val="24"/>
          <w:lang w:val="es-ES_tradnl"/>
        </w:rPr>
        <w:t xml:space="preserve"> </w:t>
      </w:r>
      <w:r w:rsidR="00F11546">
        <w:rPr>
          <w:rFonts w:ascii="Palatino Linotype" w:eastAsiaTheme="minorEastAsia" w:hAnsi="Palatino Linotype"/>
          <w:b/>
          <w:sz w:val="24"/>
          <w:szCs w:val="24"/>
          <w:lang w:val="es-ES_tradnl"/>
        </w:rPr>
        <w:t>R</w:t>
      </w:r>
      <w:r w:rsidRPr="00F11546">
        <w:rPr>
          <w:rFonts w:ascii="Palatino Linotype" w:eastAsiaTheme="minorEastAsia" w:hAnsi="Palatino Linotype"/>
          <w:b/>
          <w:sz w:val="24"/>
          <w:szCs w:val="24"/>
          <w:lang w:val="es-ES_tradnl"/>
        </w:rPr>
        <w:t>ecurrente</w:t>
      </w:r>
      <w:r w:rsidRPr="00F11546">
        <w:rPr>
          <w:rFonts w:ascii="Palatino Linotype" w:eastAsiaTheme="minorEastAsia" w:hAnsi="Palatino Linotype"/>
          <w:sz w:val="24"/>
          <w:szCs w:val="24"/>
          <w:lang w:val="es-ES_tradnl"/>
        </w:rPr>
        <w:t xml:space="preserve"> al momento de interponer su medio de impugnación, también lo es que los mismos durante la sustanciación del recurso, se acredito que los mismos resultan infundados e inoperantes de conformidad con las consideraciones de hecho y de derecho hechas valer en líneas precedentes que fueron materia de estudio, por ello </w:t>
      </w:r>
      <w:r w:rsidRPr="00F11546">
        <w:rPr>
          <w:rFonts w:ascii="Palatino Linotype" w:eastAsiaTheme="minorEastAsia" w:hAnsi="Palatino Linotype" w:cs="Arial"/>
          <w:b/>
          <w:sz w:val="24"/>
          <w:szCs w:val="24"/>
          <w:lang w:val="es-ES_tradnl"/>
        </w:rPr>
        <w:t xml:space="preserve">con fundamento en la segunda hipótesis de la fracción I del artículo 186, </w:t>
      </w:r>
      <w:r w:rsidRPr="00F11546">
        <w:rPr>
          <w:rFonts w:ascii="Palatino Linotype" w:eastAsiaTheme="minorEastAsia" w:hAnsi="Palatino Linotype" w:cs="Arial"/>
          <w:sz w:val="24"/>
          <w:szCs w:val="24"/>
          <w:lang w:val="es-ES_tradnl"/>
        </w:rPr>
        <w:t xml:space="preserve">de la Ley de Transparencia y Acceso a la Información Pública del Estado de México y Municipios, se </w:t>
      </w:r>
      <w:r w:rsidR="00F11546" w:rsidRPr="00F11546">
        <w:rPr>
          <w:rFonts w:ascii="Palatino Linotype" w:eastAsiaTheme="minorEastAsia" w:hAnsi="Palatino Linotype" w:cs="Arial"/>
          <w:b/>
          <w:sz w:val="24"/>
          <w:szCs w:val="24"/>
          <w:lang w:val="es-ES_tradnl"/>
        </w:rPr>
        <w:t>SOBRESEEN</w:t>
      </w:r>
      <w:r w:rsidRPr="00F11546">
        <w:rPr>
          <w:rFonts w:ascii="Palatino Linotype" w:eastAsiaTheme="minorEastAsia" w:hAnsi="Palatino Linotype" w:cs="Arial"/>
          <w:b/>
          <w:sz w:val="24"/>
          <w:szCs w:val="24"/>
          <w:lang w:val="es-ES_tradnl"/>
        </w:rPr>
        <w:t xml:space="preserve"> </w:t>
      </w:r>
      <w:r w:rsidRPr="00F11546">
        <w:rPr>
          <w:rFonts w:ascii="Palatino Linotype" w:eastAsiaTheme="minorEastAsia" w:hAnsi="Palatino Linotype" w:cs="Arial"/>
          <w:sz w:val="24"/>
          <w:szCs w:val="24"/>
          <w:lang w:val="es-ES_tradnl"/>
        </w:rPr>
        <w:t xml:space="preserve">los recursos de revisión </w:t>
      </w:r>
      <w:r w:rsidRPr="00F11546">
        <w:rPr>
          <w:rFonts w:ascii="Palatino Linotype" w:hAnsi="Palatino Linotype" w:cs="Arial"/>
          <w:b/>
          <w:bCs/>
          <w:lang w:eastAsia="es-MX"/>
        </w:rPr>
        <w:t>05485/INFOEM/IP/RR/2022</w:t>
      </w:r>
      <w:r w:rsidRPr="00F11546">
        <w:rPr>
          <w:rFonts w:ascii="Palatino Linotype" w:hAnsi="Palatino Linotype" w:cs="Arial"/>
          <w:bCs/>
          <w:lang w:eastAsia="es-MX"/>
        </w:rPr>
        <w:t xml:space="preserve">, </w:t>
      </w:r>
      <w:r w:rsidRPr="00F11546">
        <w:rPr>
          <w:rFonts w:ascii="Palatino Linotype" w:hAnsi="Palatino Linotype" w:cs="Arial"/>
          <w:b/>
          <w:lang w:eastAsia="es-MX"/>
        </w:rPr>
        <w:lastRenderedPageBreak/>
        <w:t>05486/</w:t>
      </w:r>
      <w:r w:rsidRPr="00F11546">
        <w:rPr>
          <w:rFonts w:ascii="Palatino Linotype" w:hAnsi="Palatino Linotype" w:cs="Arial"/>
          <w:b/>
          <w:bCs/>
          <w:lang w:eastAsia="es-MX"/>
        </w:rPr>
        <w:t>INFOEM/IP/RR/2022</w:t>
      </w:r>
      <w:r w:rsidRPr="00F11546">
        <w:rPr>
          <w:rFonts w:ascii="Palatino Linotype" w:hAnsi="Palatino Linotype" w:cs="Arial"/>
          <w:bCs/>
          <w:lang w:eastAsia="es-MX"/>
        </w:rPr>
        <w:t xml:space="preserve">, </w:t>
      </w:r>
      <w:r w:rsidRPr="00F11546">
        <w:rPr>
          <w:rFonts w:ascii="Palatino Linotype" w:hAnsi="Palatino Linotype" w:cs="Arial"/>
          <w:b/>
          <w:lang w:eastAsia="es-MX"/>
        </w:rPr>
        <w:t>05487/</w:t>
      </w:r>
      <w:r w:rsidRPr="00F11546">
        <w:rPr>
          <w:rFonts w:ascii="Palatino Linotype" w:hAnsi="Palatino Linotype" w:cs="Arial"/>
          <w:b/>
          <w:bCs/>
          <w:lang w:eastAsia="es-MX"/>
        </w:rPr>
        <w:t>INFOEM/IP/RR/2022</w:t>
      </w:r>
      <w:r w:rsidRPr="00F11546">
        <w:rPr>
          <w:rFonts w:ascii="Palatino Linotype" w:hAnsi="Palatino Linotype" w:cs="Arial"/>
          <w:bCs/>
          <w:lang w:eastAsia="es-MX"/>
        </w:rPr>
        <w:t xml:space="preserve">, </w:t>
      </w:r>
      <w:r w:rsidRPr="00F11546">
        <w:rPr>
          <w:rFonts w:ascii="Palatino Linotype" w:hAnsi="Palatino Linotype" w:cs="Arial"/>
          <w:b/>
          <w:lang w:eastAsia="es-MX"/>
        </w:rPr>
        <w:t>05489/</w:t>
      </w:r>
      <w:r w:rsidRPr="00F11546">
        <w:rPr>
          <w:rFonts w:ascii="Palatino Linotype" w:hAnsi="Palatino Linotype" w:cs="Arial"/>
          <w:b/>
          <w:bCs/>
          <w:lang w:eastAsia="es-MX"/>
        </w:rPr>
        <w:t>INFOEM/IP/RR/2022</w:t>
      </w:r>
      <w:r w:rsidRPr="00F11546">
        <w:rPr>
          <w:rFonts w:ascii="Palatino Linotype" w:hAnsi="Palatino Linotype" w:cs="Arial"/>
          <w:bCs/>
          <w:lang w:eastAsia="es-MX"/>
        </w:rPr>
        <w:t xml:space="preserve">, </w:t>
      </w:r>
      <w:r w:rsidRPr="00F11546">
        <w:rPr>
          <w:rFonts w:ascii="Palatino Linotype" w:hAnsi="Palatino Linotype" w:cs="Arial"/>
          <w:b/>
          <w:lang w:eastAsia="es-MX"/>
        </w:rPr>
        <w:t>05490/</w:t>
      </w:r>
      <w:r w:rsidRPr="00F11546">
        <w:rPr>
          <w:rFonts w:ascii="Palatino Linotype" w:hAnsi="Palatino Linotype" w:cs="Arial"/>
          <w:b/>
          <w:bCs/>
          <w:lang w:eastAsia="es-MX"/>
        </w:rPr>
        <w:t>INFOEM/IP/RR/2022</w:t>
      </w:r>
      <w:r w:rsidRPr="00F11546">
        <w:rPr>
          <w:rFonts w:ascii="Palatino Linotype" w:hAnsi="Palatino Linotype" w:cs="Arial"/>
          <w:bCs/>
          <w:lang w:eastAsia="es-MX"/>
        </w:rPr>
        <w:t xml:space="preserve">, </w:t>
      </w:r>
      <w:r w:rsidRPr="00F11546">
        <w:rPr>
          <w:rFonts w:ascii="Palatino Linotype" w:hAnsi="Palatino Linotype" w:cs="Arial"/>
          <w:b/>
          <w:lang w:eastAsia="es-MX"/>
        </w:rPr>
        <w:t>05491/</w:t>
      </w:r>
      <w:r w:rsidRPr="00F11546">
        <w:rPr>
          <w:rFonts w:ascii="Palatino Linotype" w:hAnsi="Palatino Linotype" w:cs="Arial"/>
          <w:b/>
          <w:bCs/>
          <w:lang w:eastAsia="es-MX"/>
        </w:rPr>
        <w:t>INFOEM/IP/RR/2022</w:t>
      </w:r>
      <w:r w:rsidRPr="00F11546">
        <w:rPr>
          <w:rFonts w:ascii="Palatino Linotype" w:hAnsi="Palatino Linotype" w:cs="Arial"/>
          <w:bCs/>
          <w:lang w:eastAsia="es-MX"/>
        </w:rPr>
        <w:t xml:space="preserve">, </w:t>
      </w:r>
      <w:r w:rsidRPr="00F11546">
        <w:rPr>
          <w:rFonts w:ascii="Palatino Linotype" w:hAnsi="Palatino Linotype" w:cs="Arial"/>
          <w:b/>
          <w:lang w:eastAsia="es-MX"/>
        </w:rPr>
        <w:t>05492/</w:t>
      </w:r>
      <w:r w:rsidRPr="00F11546">
        <w:rPr>
          <w:rFonts w:ascii="Palatino Linotype" w:hAnsi="Palatino Linotype" w:cs="Arial"/>
          <w:b/>
          <w:bCs/>
          <w:lang w:eastAsia="es-MX"/>
        </w:rPr>
        <w:t>INFOEM/IP/RR/2022</w:t>
      </w:r>
      <w:r w:rsidRPr="00F11546">
        <w:rPr>
          <w:rFonts w:ascii="Palatino Linotype" w:hAnsi="Palatino Linotype" w:cs="Arial"/>
          <w:bCs/>
          <w:lang w:eastAsia="es-MX"/>
        </w:rPr>
        <w:t xml:space="preserve">, </w:t>
      </w:r>
      <w:r w:rsidRPr="00F11546">
        <w:rPr>
          <w:rFonts w:ascii="Palatino Linotype" w:hAnsi="Palatino Linotype" w:cs="Arial"/>
          <w:b/>
          <w:lang w:eastAsia="es-MX"/>
        </w:rPr>
        <w:t>05493/</w:t>
      </w:r>
      <w:r w:rsidRPr="00F11546">
        <w:rPr>
          <w:rFonts w:ascii="Palatino Linotype" w:hAnsi="Palatino Linotype" w:cs="Arial"/>
          <w:b/>
          <w:bCs/>
          <w:lang w:eastAsia="es-MX"/>
        </w:rPr>
        <w:t>INFOEM/IP/RR/2022</w:t>
      </w:r>
      <w:r w:rsidRPr="00F11546">
        <w:rPr>
          <w:rFonts w:ascii="Palatino Linotype" w:hAnsi="Palatino Linotype" w:cs="Arial"/>
          <w:bCs/>
          <w:lang w:eastAsia="es-MX"/>
        </w:rPr>
        <w:t xml:space="preserve">, </w:t>
      </w:r>
      <w:r w:rsidRPr="00F11546">
        <w:rPr>
          <w:rFonts w:ascii="Palatino Linotype" w:hAnsi="Palatino Linotype" w:cs="Arial"/>
          <w:b/>
          <w:lang w:eastAsia="es-MX"/>
        </w:rPr>
        <w:t>05494/</w:t>
      </w:r>
      <w:r w:rsidRPr="00F11546">
        <w:rPr>
          <w:rFonts w:ascii="Palatino Linotype" w:hAnsi="Palatino Linotype" w:cs="Arial"/>
          <w:b/>
          <w:bCs/>
          <w:lang w:eastAsia="es-MX"/>
        </w:rPr>
        <w:t>INFOEM/IP/RR/2022</w:t>
      </w:r>
      <w:r w:rsidRPr="00F11546">
        <w:rPr>
          <w:rFonts w:ascii="Palatino Linotype" w:hAnsi="Palatino Linotype" w:cs="Arial"/>
          <w:bCs/>
          <w:lang w:eastAsia="es-MX"/>
        </w:rPr>
        <w:t xml:space="preserve">, </w:t>
      </w:r>
      <w:r w:rsidRPr="00F11546">
        <w:rPr>
          <w:rFonts w:ascii="Palatino Linotype" w:hAnsi="Palatino Linotype" w:cs="Arial"/>
          <w:b/>
          <w:lang w:eastAsia="es-MX"/>
        </w:rPr>
        <w:t>05495/</w:t>
      </w:r>
      <w:r w:rsidRPr="00F11546">
        <w:rPr>
          <w:rFonts w:ascii="Palatino Linotype" w:hAnsi="Palatino Linotype" w:cs="Arial"/>
          <w:b/>
          <w:bCs/>
          <w:lang w:eastAsia="es-MX"/>
        </w:rPr>
        <w:t>INFOEM/IP/RR/2022</w:t>
      </w:r>
      <w:r w:rsidRPr="00F11546">
        <w:rPr>
          <w:rFonts w:ascii="Palatino Linotype" w:hAnsi="Palatino Linotype" w:cs="Arial"/>
          <w:bCs/>
          <w:lang w:eastAsia="es-MX"/>
        </w:rPr>
        <w:t xml:space="preserve">, </w:t>
      </w:r>
      <w:r w:rsidRPr="00F11546">
        <w:rPr>
          <w:rFonts w:ascii="Palatino Linotype" w:hAnsi="Palatino Linotype" w:cs="Arial"/>
          <w:b/>
          <w:lang w:eastAsia="es-MX"/>
        </w:rPr>
        <w:t>05496/</w:t>
      </w:r>
      <w:r w:rsidRPr="00F11546">
        <w:rPr>
          <w:rFonts w:ascii="Palatino Linotype" w:hAnsi="Palatino Linotype" w:cs="Arial"/>
          <w:b/>
          <w:bCs/>
          <w:lang w:eastAsia="es-MX"/>
        </w:rPr>
        <w:t xml:space="preserve">INFOEM/IP/RR/2022, </w:t>
      </w:r>
      <w:r w:rsidRPr="00F11546">
        <w:rPr>
          <w:rFonts w:ascii="Palatino Linotype" w:hAnsi="Palatino Linotype" w:cs="Arial"/>
          <w:b/>
          <w:lang w:eastAsia="es-MX"/>
        </w:rPr>
        <w:t>05497/</w:t>
      </w:r>
      <w:r w:rsidRPr="00F11546">
        <w:rPr>
          <w:rFonts w:ascii="Palatino Linotype" w:hAnsi="Palatino Linotype" w:cs="Arial"/>
          <w:b/>
          <w:bCs/>
          <w:lang w:eastAsia="es-MX"/>
        </w:rPr>
        <w:t xml:space="preserve">INFOEM/IP/RR/2022, </w:t>
      </w:r>
      <w:r w:rsidRPr="00F11546">
        <w:rPr>
          <w:rFonts w:ascii="Palatino Linotype" w:hAnsi="Palatino Linotype" w:cs="Arial"/>
          <w:b/>
          <w:lang w:eastAsia="es-MX"/>
        </w:rPr>
        <w:t>05498/</w:t>
      </w:r>
      <w:r w:rsidRPr="00F11546">
        <w:rPr>
          <w:rFonts w:ascii="Palatino Linotype" w:hAnsi="Palatino Linotype" w:cs="Arial"/>
          <w:b/>
          <w:bCs/>
          <w:lang w:eastAsia="es-MX"/>
        </w:rPr>
        <w:t>INFOEM/IP/RR/2022</w:t>
      </w:r>
      <w:r w:rsidRPr="00F11546">
        <w:rPr>
          <w:rFonts w:ascii="Palatino Linotype" w:hAnsi="Palatino Linotype" w:cs="Arial"/>
          <w:bCs/>
          <w:lang w:eastAsia="es-MX"/>
        </w:rPr>
        <w:t xml:space="preserve"> y </w:t>
      </w:r>
      <w:r w:rsidRPr="00F11546">
        <w:rPr>
          <w:rFonts w:ascii="Palatino Linotype" w:hAnsi="Palatino Linotype" w:cs="Arial"/>
          <w:b/>
          <w:bCs/>
          <w:lang w:eastAsia="es-MX"/>
        </w:rPr>
        <w:t>05504/INFOEM/IP/RR/2022</w:t>
      </w:r>
      <w:r w:rsidRPr="00F11546">
        <w:rPr>
          <w:rFonts w:ascii="Palatino Linotype" w:eastAsiaTheme="minorEastAsia" w:hAnsi="Palatino Linotype" w:cs="Arial"/>
          <w:sz w:val="24"/>
          <w:szCs w:val="24"/>
          <w:lang w:val="es-ES_tradnl"/>
        </w:rPr>
        <w:t>,</w:t>
      </w:r>
      <w:r w:rsidRPr="00F11546">
        <w:rPr>
          <w:rFonts w:ascii="Palatino Linotype" w:eastAsiaTheme="minorEastAsia" w:hAnsi="Palatino Linotype"/>
          <w:sz w:val="24"/>
          <w:szCs w:val="24"/>
          <w:lang w:val="es-ES_tradnl"/>
        </w:rPr>
        <w:t xml:space="preserve"> que ha sido materia del presente fallo.</w:t>
      </w:r>
    </w:p>
    <w:p w14:paraId="6100A13C" w14:textId="77777777" w:rsidR="007E2FDC" w:rsidRPr="00E505A7" w:rsidRDefault="007E2FDC" w:rsidP="00F11546">
      <w:pPr>
        <w:tabs>
          <w:tab w:val="left" w:pos="709"/>
        </w:tabs>
        <w:spacing w:after="0" w:line="360" w:lineRule="auto"/>
        <w:ind w:right="51"/>
        <w:jc w:val="both"/>
        <w:rPr>
          <w:rFonts w:ascii="Palatino Linotype" w:eastAsiaTheme="minorEastAsia" w:hAnsi="Palatino Linotype"/>
          <w:lang w:val="es-ES_tradnl"/>
        </w:rPr>
      </w:pPr>
    </w:p>
    <w:p w14:paraId="68ABCC13" w14:textId="08331BAA" w:rsidR="007E2FDC" w:rsidRDefault="007E2FDC" w:rsidP="00F11546">
      <w:pPr>
        <w:spacing w:after="0" w:line="360" w:lineRule="auto"/>
        <w:jc w:val="both"/>
        <w:rPr>
          <w:rFonts w:ascii="Palatino Linotype" w:hAnsi="Palatino Linotype"/>
          <w:sz w:val="24"/>
          <w:szCs w:val="24"/>
        </w:rPr>
      </w:pPr>
      <w:r w:rsidRPr="00F11546">
        <w:rPr>
          <w:rFonts w:ascii="Palatino Linotype" w:hAnsi="Palatino Linotype"/>
          <w:sz w:val="24"/>
          <w:szCs w:val="24"/>
        </w:rPr>
        <w:t>Por lo antes expuesto y fundado es de resolverse y,</w:t>
      </w:r>
    </w:p>
    <w:p w14:paraId="2BB8F4D1" w14:textId="77777777" w:rsidR="00F11546" w:rsidRPr="00F11546" w:rsidRDefault="00F11546" w:rsidP="00F11546">
      <w:pPr>
        <w:spacing w:after="0" w:line="360" w:lineRule="auto"/>
        <w:jc w:val="both"/>
        <w:rPr>
          <w:rFonts w:ascii="Palatino Linotype" w:hAnsi="Palatino Linotype"/>
          <w:sz w:val="24"/>
          <w:szCs w:val="24"/>
        </w:rPr>
      </w:pPr>
    </w:p>
    <w:p w14:paraId="0090D51E" w14:textId="7194C845" w:rsidR="007E2FDC" w:rsidRDefault="007E2FDC" w:rsidP="00F11546">
      <w:pPr>
        <w:spacing w:after="0" w:line="360" w:lineRule="auto"/>
        <w:jc w:val="center"/>
        <w:rPr>
          <w:rFonts w:ascii="Palatino Linotype" w:hAnsi="Palatino Linotype"/>
          <w:b/>
          <w:bCs/>
          <w:spacing w:val="60"/>
          <w:sz w:val="28"/>
          <w:lang w:val="es-ES_tradnl"/>
        </w:rPr>
      </w:pPr>
      <w:r w:rsidRPr="00DC0F04">
        <w:rPr>
          <w:rFonts w:ascii="Palatino Linotype" w:hAnsi="Palatino Linotype"/>
          <w:b/>
          <w:bCs/>
          <w:spacing w:val="60"/>
          <w:sz w:val="28"/>
          <w:lang w:val="es-ES_tradnl"/>
        </w:rPr>
        <w:t>SE    RESUELVE</w:t>
      </w:r>
    </w:p>
    <w:p w14:paraId="73D3F0CE" w14:textId="77777777" w:rsidR="00F11546" w:rsidRDefault="00F11546" w:rsidP="00F11546">
      <w:pPr>
        <w:spacing w:after="0" w:line="360" w:lineRule="auto"/>
        <w:jc w:val="center"/>
        <w:rPr>
          <w:rFonts w:ascii="Palatino Linotype" w:hAnsi="Palatino Linotype"/>
          <w:bCs/>
          <w:spacing w:val="60"/>
          <w:lang w:val="es-ES_tradnl"/>
        </w:rPr>
      </w:pPr>
    </w:p>
    <w:p w14:paraId="468549A5" w14:textId="06BA7BEA" w:rsidR="007E2FDC" w:rsidRPr="00F11546" w:rsidRDefault="007E2FDC" w:rsidP="00F11546">
      <w:pPr>
        <w:tabs>
          <w:tab w:val="left" w:pos="8647"/>
        </w:tabs>
        <w:spacing w:after="0" w:line="360" w:lineRule="auto"/>
        <w:ind w:right="51"/>
        <w:jc w:val="both"/>
        <w:rPr>
          <w:rFonts w:ascii="Palatino Linotype" w:eastAsiaTheme="minorEastAsia" w:hAnsi="Palatino Linotype" w:cs="Arial"/>
          <w:sz w:val="24"/>
          <w:szCs w:val="24"/>
          <w:lang w:val="es-ES_tradnl"/>
        </w:rPr>
      </w:pPr>
      <w:bookmarkStart w:id="6" w:name="_GoBack"/>
      <w:r w:rsidRPr="00EB1705">
        <w:rPr>
          <w:rFonts w:ascii="Palatino Linotype" w:eastAsiaTheme="minorEastAsia" w:hAnsi="Palatino Linotype" w:cs="Arial"/>
          <w:b/>
          <w:sz w:val="28"/>
          <w:lang w:val="es-ES_tradnl"/>
        </w:rPr>
        <w:t>PRIMERO.</w:t>
      </w:r>
      <w:r w:rsidRPr="00EB1705">
        <w:rPr>
          <w:rFonts w:ascii="Palatino Linotype" w:eastAsiaTheme="minorEastAsia" w:hAnsi="Palatino Linotype" w:cs="Arial"/>
          <w:lang w:val="es-ES_tradnl"/>
        </w:rPr>
        <w:t xml:space="preserve"> </w:t>
      </w:r>
      <w:r w:rsidRPr="00F11546">
        <w:rPr>
          <w:rFonts w:ascii="Palatino Linotype" w:eastAsiaTheme="minorEastAsia" w:hAnsi="Palatino Linotype" w:cs="Arial"/>
          <w:sz w:val="24"/>
          <w:szCs w:val="24"/>
          <w:lang w:val="es-ES_tradnl"/>
        </w:rPr>
        <w:t xml:space="preserve">Se </w:t>
      </w:r>
      <w:r w:rsidRPr="00F11546">
        <w:rPr>
          <w:rFonts w:ascii="Palatino Linotype" w:eastAsiaTheme="minorEastAsia" w:hAnsi="Palatino Linotype" w:cs="Arial"/>
          <w:b/>
          <w:sz w:val="24"/>
          <w:szCs w:val="24"/>
          <w:lang w:val="es-ES_tradnl"/>
        </w:rPr>
        <w:t>SOBRESEEN</w:t>
      </w:r>
      <w:r w:rsidRPr="00F11546">
        <w:rPr>
          <w:rFonts w:ascii="Palatino Linotype" w:eastAsiaTheme="minorEastAsia" w:hAnsi="Palatino Linotype" w:cs="Arial"/>
          <w:sz w:val="24"/>
          <w:szCs w:val="24"/>
          <w:lang w:val="es-ES_tradnl"/>
        </w:rPr>
        <w:t xml:space="preserve"> los recursos de revisión </w:t>
      </w:r>
      <w:r w:rsidR="00F11546" w:rsidRPr="005C50D4">
        <w:rPr>
          <w:rFonts w:ascii="Palatino Linotype" w:hAnsi="Palatino Linotype" w:cs="Arial"/>
          <w:b/>
          <w:bCs/>
          <w:sz w:val="23"/>
          <w:szCs w:val="23"/>
          <w:lang w:eastAsia="es-MX"/>
        </w:rPr>
        <w:t>05</w:t>
      </w:r>
      <w:r w:rsidR="00F11546">
        <w:rPr>
          <w:rFonts w:ascii="Palatino Linotype" w:hAnsi="Palatino Linotype" w:cs="Arial"/>
          <w:b/>
          <w:bCs/>
          <w:sz w:val="23"/>
          <w:szCs w:val="23"/>
          <w:lang w:eastAsia="es-MX"/>
        </w:rPr>
        <w:t>485</w:t>
      </w:r>
      <w:r w:rsidR="00F11546" w:rsidRPr="005C50D4">
        <w:rPr>
          <w:rFonts w:ascii="Palatino Linotype" w:hAnsi="Palatino Linotype" w:cs="Arial"/>
          <w:b/>
          <w:bCs/>
          <w:sz w:val="23"/>
          <w:szCs w:val="23"/>
          <w:lang w:eastAsia="es-MX"/>
        </w:rPr>
        <w:t>/INFOEM/IP/RR/2022</w:t>
      </w:r>
      <w:r w:rsidR="00F11546" w:rsidRPr="005C50D4">
        <w:rPr>
          <w:rFonts w:ascii="Palatino Linotype" w:hAnsi="Palatino Linotype" w:cs="Arial"/>
          <w:bCs/>
          <w:sz w:val="23"/>
          <w:szCs w:val="23"/>
          <w:lang w:eastAsia="es-MX"/>
        </w:rPr>
        <w:t xml:space="preserve">, </w:t>
      </w:r>
      <w:r w:rsidR="00F11546" w:rsidRPr="005C50D4">
        <w:rPr>
          <w:rFonts w:ascii="Palatino Linotype" w:hAnsi="Palatino Linotype" w:cs="Arial"/>
          <w:b/>
          <w:sz w:val="23"/>
          <w:szCs w:val="23"/>
          <w:lang w:eastAsia="es-MX"/>
        </w:rPr>
        <w:t>05</w:t>
      </w:r>
      <w:r w:rsidR="00F11546">
        <w:rPr>
          <w:rFonts w:ascii="Palatino Linotype" w:hAnsi="Palatino Linotype" w:cs="Arial"/>
          <w:b/>
          <w:sz w:val="23"/>
          <w:szCs w:val="23"/>
          <w:lang w:eastAsia="es-MX"/>
        </w:rPr>
        <w:t>486</w:t>
      </w:r>
      <w:r w:rsidR="00F11546" w:rsidRPr="005C50D4">
        <w:rPr>
          <w:rFonts w:ascii="Palatino Linotype" w:hAnsi="Palatino Linotype" w:cs="Arial"/>
          <w:b/>
          <w:sz w:val="23"/>
          <w:szCs w:val="23"/>
          <w:lang w:eastAsia="es-MX"/>
        </w:rPr>
        <w:t>/</w:t>
      </w:r>
      <w:r w:rsidR="00F11546" w:rsidRPr="005C50D4">
        <w:rPr>
          <w:rFonts w:ascii="Palatino Linotype" w:hAnsi="Palatino Linotype" w:cs="Arial"/>
          <w:b/>
          <w:bCs/>
          <w:sz w:val="23"/>
          <w:szCs w:val="23"/>
          <w:lang w:eastAsia="es-MX"/>
        </w:rPr>
        <w:t>INFOEM/IP/RR/2022</w:t>
      </w:r>
      <w:r w:rsidR="00F11546" w:rsidRPr="005C50D4">
        <w:rPr>
          <w:rFonts w:ascii="Palatino Linotype" w:hAnsi="Palatino Linotype" w:cs="Arial"/>
          <w:bCs/>
          <w:sz w:val="23"/>
          <w:szCs w:val="23"/>
          <w:lang w:eastAsia="es-MX"/>
        </w:rPr>
        <w:t xml:space="preserve">, </w:t>
      </w:r>
      <w:r w:rsidR="00F11546" w:rsidRPr="005C50D4">
        <w:rPr>
          <w:rFonts w:ascii="Palatino Linotype" w:hAnsi="Palatino Linotype" w:cs="Arial"/>
          <w:b/>
          <w:sz w:val="23"/>
          <w:szCs w:val="23"/>
          <w:lang w:eastAsia="es-MX"/>
        </w:rPr>
        <w:t>05</w:t>
      </w:r>
      <w:r w:rsidR="00F11546">
        <w:rPr>
          <w:rFonts w:ascii="Palatino Linotype" w:hAnsi="Palatino Linotype" w:cs="Arial"/>
          <w:b/>
          <w:sz w:val="23"/>
          <w:szCs w:val="23"/>
          <w:lang w:eastAsia="es-MX"/>
        </w:rPr>
        <w:t>487</w:t>
      </w:r>
      <w:r w:rsidR="00F11546" w:rsidRPr="005C50D4">
        <w:rPr>
          <w:rFonts w:ascii="Palatino Linotype" w:hAnsi="Palatino Linotype" w:cs="Arial"/>
          <w:b/>
          <w:sz w:val="23"/>
          <w:szCs w:val="23"/>
          <w:lang w:eastAsia="es-MX"/>
        </w:rPr>
        <w:t>/</w:t>
      </w:r>
      <w:r w:rsidR="00F11546" w:rsidRPr="005C50D4">
        <w:rPr>
          <w:rFonts w:ascii="Palatino Linotype" w:hAnsi="Palatino Linotype" w:cs="Arial"/>
          <w:b/>
          <w:bCs/>
          <w:sz w:val="23"/>
          <w:szCs w:val="23"/>
          <w:lang w:eastAsia="es-MX"/>
        </w:rPr>
        <w:t>INFOEM/IP/RR/2022</w:t>
      </w:r>
      <w:r w:rsidR="00F11546" w:rsidRPr="005C50D4">
        <w:rPr>
          <w:rFonts w:ascii="Palatino Linotype" w:hAnsi="Palatino Linotype" w:cs="Arial"/>
          <w:bCs/>
          <w:sz w:val="23"/>
          <w:szCs w:val="23"/>
          <w:lang w:eastAsia="es-MX"/>
        </w:rPr>
        <w:t xml:space="preserve">, </w:t>
      </w:r>
      <w:r w:rsidR="00F11546" w:rsidRPr="005C50D4">
        <w:rPr>
          <w:rFonts w:ascii="Palatino Linotype" w:hAnsi="Palatino Linotype" w:cs="Arial"/>
          <w:b/>
          <w:sz w:val="23"/>
          <w:szCs w:val="23"/>
          <w:lang w:eastAsia="es-MX"/>
        </w:rPr>
        <w:t>05</w:t>
      </w:r>
      <w:r w:rsidR="00F11546">
        <w:rPr>
          <w:rFonts w:ascii="Palatino Linotype" w:hAnsi="Palatino Linotype" w:cs="Arial"/>
          <w:b/>
          <w:sz w:val="23"/>
          <w:szCs w:val="23"/>
          <w:lang w:eastAsia="es-MX"/>
        </w:rPr>
        <w:t>489</w:t>
      </w:r>
      <w:r w:rsidR="00F11546" w:rsidRPr="005C50D4">
        <w:rPr>
          <w:rFonts w:ascii="Palatino Linotype" w:hAnsi="Palatino Linotype" w:cs="Arial"/>
          <w:b/>
          <w:sz w:val="23"/>
          <w:szCs w:val="23"/>
          <w:lang w:eastAsia="es-MX"/>
        </w:rPr>
        <w:t>/</w:t>
      </w:r>
      <w:r w:rsidR="00F11546" w:rsidRPr="005C50D4">
        <w:rPr>
          <w:rFonts w:ascii="Palatino Linotype" w:hAnsi="Palatino Linotype" w:cs="Arial"/>
          <w:b/>
          <w:bCs/>
          <w:sz w:val="23"/>
          <w:szCs w:val="23"/>
          <w:lang w:eastAsia="es-MX"/>
        </w:rPr>
        <w:t>INFOEM/IP/RR/2022</w:t>
      </w:r>
      <w:r w:rsidR="00F11546" w:rsidRPr="005C50D4">
        <w:rPr>
          <w:rFonts w:ascii="Palatino Linotype" w:hAnsi="Palatino Linotype" w:cs="Arial"/>
          <w:bCs/>
          <w:sz w:val="23"/>
          <w:szCs w:val="23"/>
          <w:lang w:eastAsia="es-MX"/>
        </w:rPr>
        <w:t xml:space="preserve">, </w:t>
      </w:r>
      <w:r w:rsidR="00F11546" w:rsidRPr="005C50D4">
        <w:rPr>
          <w:rFonts w:ascii="Palatino Linotype" w:hAnsi="Palatino Linotype" w:cs="Arial"/>
          <w:b/>
          <w:sz w:val="23"/>
          <w:szCs w:val="23"/>
          <w:lang w:eastAsia="es-MX"/>
        </w:rPr>
        <w:t>05</w:t>
      </w:r>
      <w:r w:rsidR="00F11546">
        <w:rPr>
          <w:rFonts w:ascii="Palatino Linotype" w:hAnsi="Palatino Linotype" w:cs="Arial"/>
          <w:b/>
          <w:sz w:val="23"/>
          <w:szCs w:val="23"/>
          <w:lang w:eastAsia="es-MX"/>
        </w:rPr>
        <w:t>490</w:t>
      </w:r>
      <w:r w:rsidR="00F11546" w:rsidRPr="005C50D4">
        <w:rPr>
          <w:rFonts w:ascii="Palatino Linotype" w:hAnsi="Palatino Linotype" w:cs="Arial"/>
          <w:b/>
          <w:sz w:val="23"/>
          <w:szCs w:val="23"/>
          <w:lang w:eastAsia="es-MX"/>
        </w:rPr>
        <w:t>/</w:t>
      </w:r>
      <w:r w:rsidR="00F11546" w:rsidRPr="005C50D4">
        <w:rPr>
          <w:rFonts w:ascii="Palatino Linotype" w:hAnsi="Palatino Linotype" w:cs="Arial"/>
          <w:b/>
          <w:bCs/>
          <w:sz w:val="23"/>
          <w:szCs w:val="23"/>
          <w:lang w:eastAsia="es-MX"/>
        </w:rPr>
        <w:t>INFOEM/IP/RR/2022</w:t>
      </w:r>
      <w:r w:rsidR="00F11546" w:rsidRPr="005C50D4">
        <w:rPr>
          <w:rFonts w:ascii="Palatino Linotype" w:hAnsi="Palatino Linotype" w:cs="Arial"/>
          <w:bCs/>
          <w:sz w:val="23"/>
          <w:szCs w:val="23"/>
          <w:lang w:eastAsia="es-MX"/>
        </w:rPr>
        <w:t xml:space="preserve">, </w:t>
      </w:r>
      <w:r w:rsidR="00F11546" w:rsidRPr="005C50D4">
        <w:rPr>
          <w:rFonts w:ascii="Palatino Linotype" w:hAnsi="Palatino Linotype" w:cs="Arial"/>
          <w:b/>
          <w:sz w:val="23"/>
          <w:szCs w:val="23"/>
          <w:lang w:eastAsia="es-MX"/>
        </w:rPr>
        <w:t>05</w:t>
      </w:r>
      <w:r w:rsidR="00F11546">
        <w:rPr>
          <w:rFonts w:ascii="Palatino Linotype" w:hAnsi="Palatino Linotype" w:cs="Arial"/>
          <w:b/>
          <w:sz w:val="23"/>
          <w:szCs w:val="23"/>
          <w:lang w:eastAsia="es-MX"/>
        </w:rPr>
        <w:t>4</w:t>
      </w:r>
      <w:r w:rsidR="00F11546" w:rsidRPr="005C50D4">
        <w:rPr>
          <w:rFonts w:ascii="Palatino Linotype" w:hAnsi="Palatino Linotype" w:cs="Arial"/>
          <w:b/>
          <w:sz w:val="23"/>
          <w:szCs w:val="23"/>
          <w:lang w:eastAsia="es-MX"/>
        </w:rPr>
        <w:t>9</w:t>
      </w:r>
      <w:r w:rsidR="00F11546">
        <w:rPr>
          <w:rFonts w:ascii="Palatino Linotype" w:hAnsi="Palatino Linotype" w:cs="Arial"/>
          <w:b/>
          <w:sz w:val="23"/>
          <w:szCs w:val="23"/>
          <w:lang w:eastAsia="es-MX"/>
        </w:rPr>
        <w:t>1</w:t>
      </w:r>
      <w:r w:rsidR="00F11546" w:rsidRPr="005C50D4">
        <w:rPr>
          <w:rFonts w:ascii="Palatino Linotype" w:hAnsi="Palatino Linotype" w:cs="Arial"/>
          <w:b/>
          <w:sz w:val="23"/>
          <w:szCs w:val="23"/>
          <w:lang w:eastAsia="es-MX"/>
        </w:rPr>
        <w:t>/</w:t>
      </w:r>
      <w:r w:rsidR="00F11546" w:rsidRPr="005C50D4">
        <w:rPr>
          <w:rFonts w:ascii="Palatino Linotype" w:hAnsi="Palatino Linotype" w:cs="Arial"/>
          <w:b/>
          <w:bCs/>
          <w:sz w:val="23"/>
          <w:szCs w:val="23"/>
          <w:lang w:eastAsia="es-MX"/>
        </w:rPr>
        <w:t>INFOEM/IP/RR/2022</w:t>
      </w:r>
      <w:r w:rsidR="00F11546" w:rsidRPr="005C50D4">
        <w:rPr>
          <w:rFonts w:ascii="Palatino Linotype" w:hAnsi="Palatino Linotype" w:cs="Arial"/>
          <w:bCs/>
          <w:sz w:val="23"/>
          <w:szCs w:val="23"/>
          <w:lang w:eastAsia="es-MX"/>
        </w:rPr>
        <w:t xml:space="preserve">, </w:t>
      </w:r>
      <w:r w:rsidR="00F11546" w:rsidRPr="005C50D4">
        <w:rPr>
          <w:rFonts w:ascii="Palatino Linotype" w:hAnsi="Palatino Linotype" w:cs="Arial"/>
          <w:b/>
          <w:sz w:val="23"/>
          <w:szCs w:val="23"/>
          <w:lang w:eastAsia="es-MX"/>
        </w:rPr>
        <w:t>05</w:t>
      </w:r>
      <w:r w:rsidR="00F11546">
        <w:rPr>
          <w:rFonts w:ascii="Palatino Linotype" w:hAnsi="Palatino Linotype" w:cs="Arial"/>
          <w:b/>
          <w:sz w:val="23"/>
          <w:szCs w:val="23"/>
          <w:lang w:eastAsia="es-MX"/>
        </w:rPr>
        <w:t>4</w:t>
      </w:r>
      <w:r w:rsidR="00F11546" w:rsidRPr="005C50D4">
        <w:rPr>
          <w:rFonts w:ascii="Palatino Linotype" w:hAnsi="Palatino Linotype" w:cs="Arial"/>
          <w:b/>
          <w:sz w:val="23"/>
          <w:szCs w:val="23"/>
          <w:lang w:eastAsia="es-MX"/>
        </w:rPr>
        <w:t>92</w:t>
      </w:r>
      <w:r w:rsidR="00F11546">
        <w:rPr>
          <w:rFonts w:ascii="Palatino Linotype" w:hAnsi="Palatino Linotype" w:cs="Arial"/>
          <w:b/>
          <w:sz w:val="23"/>
          <w:szCs w:val="23"/>
          <w:lang w:eastAsia="es-MX"/>
        </w:rPr>
        <w:t>/</w:t>
      </w:r>
      <w:r w:rsidR="00F11546" w:rsidRPr="005C50D4">
        <w:rPr>
          <w:rFonts w:ascii="Palatino Linotype" w:hAnsi="Palatino Linotype" w:cs="Arial"/>
          <w:b/>
          <w:bCs/>
          <w:sz w:val="23"/>
          <w:szCs w:val="23"/>
          <w:lang w:eastAsia="es-MX"/>
        </w:rPr>
        <w:t>INFOEM/IP/RR/2022</w:t>
      </w:r>
      <w:r w:rsidR="00F11546" w:rsidRPr="005C50D4">
        <w:rPr>
          <w:rFonts w:ascii="Palatino Linotype" w:hAnsi="Palatino Linotype" w:cs="Arial"/>
          <w:bCs/>
          <w:sz w:val="23"/>
          <w:szCs w:val="23"/>
          <w:lang w:eastAsia="es-MX"/>
        </w:rPr>
        <w:t xml:space="preserve">, </w:t>
      </w:r>
      <w:r w:rsidR="00F11546" w:rsidRPr="005C50D4">
        <w:rPr>
          <w:rFonts w:ascii="Palatino Linotype" w:hAnsi="Palatino Linotype" w:cs="Arial"/>
          <w:b/>
          <w:sz w:val="23"/>
          <w:szCs w:val="23"/>
          <w:lang w:eastAsia="es-MX"/>
        </w:rPr>
        <w:t>05</w:t>
      </w:r>
      <w:r w:rsidR="00F11546">
        <w:rPr>
          <w:rFonts w:ascii="Palatino Linotype" w:hAnsi="Palatino Linotype" w:cs="Arial"/>
          <w:b/>
          <w:sz w:val="23"/>
          <w:szCs w:val="23"/>
          <w:lang w:eastAsia="es-MX"/>
        </w:rPr>
        <w:t>493</w:t>
      </w:r>
      <w:r w:rsidR="00F11546" w:rsidRPr="005C50D4">
        <w:rPr>
          <w:rFonts w:ascii="Palatino Linotype" w:hAnsi="Palatino Linotype" w:cs="Arial"/>
          <w:b/>
          <w:sz w:val="23"/>
          <w:szCs w:val="23"/>
          <w:lang w:eastAsia="es-MX"/>
        </w:rPr>
        <w:t>/</w:t>
      </w:r>
      <w:r w:rsidR="00F11546" w:rsidRPr="005C50D4">
        <w:rPr>
          <w:rFonts w:ascii="Palatino Linotype" w:hAnsi="Palatino Linotype" w:cs="Arial"/>
          <w:b/>
          <w:bCs/>
          <w:sz w:val="23"/>
          <w:szCs w:val="23"/>
          <w:lang w:eastAsia="es-MX"/>
        </w:rPr>
        <w:t>INFOEM/IP/RR/2022</w:t>
      </w:r>
      <w:r w:rsidR="00F11546" w:rsidRPr="005C50D4">
        <w:rPr>
          <w:rFonts w:ascii="Palatino Linotype" w:hAnsi="Palatino Linotype" w:cs="Arial"/>
          <w:bCs/>
          <w:sz w:val="23"/>
          <w:szCs w:val="23"/>
          <w:lang w:eastAsia="es-MX"/>
        </w:rPr>
        <w:t xml:space="preserve">, </w:t>
      </w:r>
      <w:r w:rsidR="00F11546" w:rsidRPr="005C50D4">
        <w:rPr>
          <w:rFonts w:ascii="Palatino Linotype" w:hAnsi="Palatino Linotype" w:cs="Arial"/>
          <w:b/>
          <w:sz w:val="23"/>
          <w:szCs w:val="23"/>
          <w:lang w:eastAsia="es-MX"/>
        </w:rPr>
        <w:t>05</w:t>
      </w:r>
      <w:r w:rsidR="00F11546">
        <w:rPr>
          <w:rFonts w:ascii="Palatino Linotype" w:hAnsi="Palatino Linotype" w:cs="Arial"/>
          <w:b/>
          <w:sz w:val="23"/>
          <w:szCs w:val="23"/>
          <w:lang w:eastAsia="es-MX"/>
        </w:rPr>
        <w:t>494</w:t>
      </w:r>
      <w:r w:rsidR="00F11546" w:rsidRPr="005C50D4">
        <w:rPr>
          <w:rFonts w:ascii="Palatino Linotype" w:hAnsi="Palatino Linotype" w:cs="Arial"/>
          <w:b/>
          <w:sz w:val="23"/>
          <w:szCs w:val="23"/>
          <w:lang w:eastAsia="es-MX"/>
        </w:rPr>
        <w:t>/</w:t>
      </w:r>
      <w:r w:rsidR="00F11546" w:rsidRPr="005C50D4">
        <w:rPr>
          <w:rFonts w:ascii="Palatino Linotype" w:hAnsi="Palatino Linotype" w:cs="Arial"/>
          <w:b/>
          <w:bCs/>
          <w:sz w:val="23"/>
          <w:szCs w:val="23"/>
          <w:lang w:eastAsia="es-MX"/>
        </w:rPr>
        <w:t>INFOEM/IP/RR/2022</w:t>
      </w:r>
      <w:r w:rsidR="00F11546" w:rsidRPr="005C50D4">
        <w:rPr>
          <w:rFonts w:ascii="Palatino Linotype" w:hAnsi="Palatino Linotype" w:cs="Arial"/>
          <w:bCs/>
          <w:sz w:val="23"/>
          <w:szCs w:val="23"/>
          <w:lang w:eastAsia="es-MX"/>
        </w:rPr>
        <w:t xml:space="preserve">, </w:t>
      </w:r>
      <w:r w:rsidR="00F11546" w:rsidRPr="005C50D4">
        <w:rPr>
          <w:rFonts w:ascii="Palatino Linotype" w:hAnsi="Palatino Linotype" w:cs="Arial"/>
          <w:b/>
          <w:sz w:val="23"/>
          <w:szCs w:val="23"/>
          <w:lang w:eastAsia="es-MX"/>
        </w:rPr>
        <w:t>05</w:t>
      </w:r>
      <w:r w:rsidR="00F11546">
        <w:rPr>
          <w:rFonts w:ascii="Palatino Linotype" w:hAnsi="Palatino Linotype" w:cs="Arial"/>
          <w:b/>
          <w:sz w:val="23"/>
          <w:szCs w:val="23"/>
          <w:lang w:eastAsia="es-MX"/>
        </w:rPr>
        <w:t>495</w:t>
      </w:r>
      <w:r w:rsidR="00F11546" w:rsidRPr="005C50D4">
        <w:rPr>
          <w:rFonts w:ascii="Palatino Linotype" w:hAnsi="Palatino Linotype" w:cs="Arial"/>
          <w:b/>
          <w:sz w:val="23"/>
          <w:szCs w:val="23"/>
          <w:lang w:eastAsia="es-MX"/>
        </w:rPr>
        <w:t>/</w:t>
      </w:r>
      <w:r w:rsidR="00F11546" w:rsidRPr="005C50D4">
        <w:rPr>
          <w:rFonts w:ascii="Palatino Linotype" w:hAnsi="Palatino Linotype" w:cs="Arial"/>
          <w:b/>
          <w:bCs/>
          <w:sz w:val="23"/>
          <w:szCs w:val="23"/>
          <w:lang w:eastAsia="es-MX"/>
        </w:rPr>
        <w:t>INFOEM/IP/RR/2022</w:t>
      </w:r>
      <w:r w:rsidR="00F11546">
        <w:rPr>
          <w:rFonts w:ascii="Palatino Linotype" w:hAnsi="Palatino Linotype" w:cs="Arial"/>
          <w:b/>
          <w:bCs/>
          <w:sz w:val="23"/>
          <w:szCs w:val="23"/>
          <w:lang w:eastAsia="es-MX"/>
        </w:rPr>
        <w:t xml:space="preserve">, </w:t>
      </w:r>
      <w:r w:rsidR="00F11546" w:rsidRPr="005C50D4">
        <w:rPr>
          <w:rFonts w:ascii="Palatino Linotype" w:hAnsi="Palatino Linotype" w:cs="Arial"/>
          <w:b/>
          <w:sz w:val="23"/>
          <w:szCs w:val="23"/>
          <w:lang w:eastAsia="es-MX"/>
        </w:rPr>
        <w:t>05</w:t>
      </w:r>
      <w:r w:rsidR="00F11546">
        <w:rPr>
          <w:rFonts w:ascii="Palatino Linotype" w:hAnsi="Palatino Linotype" w:cs="Arial"/>
          <w:b/>
          <w:sz w:val="23"/>
          <w:szCs w:val="23"/>
          <w:lang w:eastAsia="es-MX"/>
        </w:rPr>
        <w:t>496</w:t>
      </w:r>
      <w:r w:rsidR="00F11546" w:rsidRPr="005C50D4">
        <w:rPr>
          <w:rFonts w:ascii="Palatino Linotype" w:hAnsi="Palatino Linotype" w:cs="Arial"/>
          <w:b/>
          <w:sz w:val="23"/>
          <w:szCs w:val="23"/>
          <w:lang w:eastAsia="es-MX"/>
        </w:rPr>
        <w:t>/</w:t>
      </w:r>
      <w:r w:rsidR="00F11546" w:rsidRPr="005C50D4">
        <w:rPr>
          <w:rFonts w:ascii="Palatino Linotype" w:hAnsi="Palatino Linotype" w:cs="Arial"/>
          <w:b/>
          <w:bCs/>
          <w:sz w:val="23"/>
          <w:szCs w:val="23"/>
          <w:lang w:eastAsia="es-MX"/>
        </w:rPr>
        <w:t>INFOEM/IP/RR/2022</w:t>
      </w:r>
      <w:r w:rsidR="00F11546">
        <w:rPr>
          <w:rFonts w:ascii="Palatino Linotype" w:hAnsi="Palatino Linotype" w:cs="Arial"/>
          <w:b/>
          <w:bCs/>
          <w:sz w:val="23"/>
          <w:szCs w:val="23"/>
          <w:lang w:eastAsia="es-MX"/>
        </w:rPr>
        <w:t xml:space="preserve">, </w:t>
      </w:r>
      <w:r w:rsidR="00F11546" w:rsidRPr="005C50D4">
        <w:rPr>
          <w:rFonts w:ascii="Palatino Linotype" w:hAnsi="Palatino Linotype" w:cs="Arial"/>
          <w:b/>
          <w:sz w:val="23"/>
          <w:szCs w:val="23"/>
          <w:lang w:eastAsia="es-MX"/>
        </w:rPr>
        <w:t>05</w:t>
      </w:r>
      <w:r w:rsidR="00F11546">
        <w:rPr>
          <w:rFonts w:ascii="Palatino Linotype" w:hAnsi="Palatino Linotype" w:cs="Arial"/>
          <w:b/>
          <w:sz w:val="23"/>
          <w:szCs w:val="23"/>
          <w:lang w:eastAsia="es-MX"/>
        </w:rPr>
        <w:t>497</w:t>
      </w:r>
      <w:r w:rsidR="00F11546" w:rsidRPr="005C50D4">
        <w:rPr>
          <w:rFonts w:ascii="Palatino Linotype" w:hAnsi="Palatino Linotype" w:cs="Arial"/>
          <w:b/>
          <w:sz w:val="23"/>
          <w:szCs w:val="23"/>
          <w:lang w:eastAsia="es-MX"/>
        </w:rPr>
        <w:t>/</w:t>
      </w:r>
      <w:r w:rsidR="00F11546" w:rsidRPr="005C50D4">
        <w:rPr>
          <w:rFonts w:ascii="Palatino Linotype" w:hAnsi="Palatino Linotype" w:cs="Arial"/>
          <w:b/>
          <w:bCs/>
          <w:sz w:val="23"/>
          <w:szCs w:val="23"/>
          <w:lang w:eastAsia="es-MX"/>
        </w:rPr>
        <w:t>INFOEM/IP/RR/2022</w:t>
      </w:r>
      <w:r w:rsidR="00F11546">
        <w:rPr>
          <w:rFonts w:ascii="Palatino Linotype" w:hAnsi="Palatino Linotype" w:cs="Arial"/>
          <w:b/>
          <w:bCs/>
          <w:sz w:val="23"/>
          <w:szCs w:val="23"/>
          <w:lang w:eastAsia="es-MX"/>
        </w:rPr>
        <w:t xml:space="preserve">, </w:t>
      </w:r>
      <w:r w:rsidR="00F11546" w:rsidRPr="005C50D4">
        <w:rPr>
          <w:rFonts w:ascii="Palatino Linotype" w:hAnsi="Palatino Linotype" w:cs="Arial"/>
          <w:b/>
          <w:sz w:val="23"/>
          <w:szCs w:val="23"/>
          <w:lang w:eastAsia="es-MX"/>
        </w:rPr>
        <w:t>05</w:t>
      </w:r>
      <w:r w:rsidR="00F11546">
        <w:rPr>
          <w:rFonts w:ascii="Palatino Linotype" w:hAnsi="Palatino Linotype" w:cs="Arial"/>
          <w:b/>
          <w:sz w:val="23"/>
          <w:szCs w:val="23"/>
          <w:lang w:eastAsia="es-MX"/>
        </w:rPr>
        <w:t>498</w:t>
      </w:r>
      <w:r w:rsidR="00F11546" w:rsidRPr="005C50D4">
        <w:rPr>
          <w:rFonts w:ascii="Palatino Linotype" w:hAnsi="Palatino Linotype" w:cs="Arial"/>
          <w:b/>
          <w:sz w:val="23"/>
          <w:szCs w:val="23"/>
          <w:lang w:eastAsia="es-MX"/>
        </w:rPr>
        <w:t>/</w:t>
      </w:r>
      <w:r w:rsidR="00F11546" w:rsidRPr="005C50D4">
        <w:rPr>
          <w:rFonts w:ascii="Palatino Linotype" w:hAnsi="Palatino Linotype" w:cs="Arial"/>
          <w:b/>
          <w:bCs/>
          <w:sz w:val="23"/>
          <w:szCs w:val="23"/>
          <w:lang w:eastAsia="es-MX"/>
        </w:rPr>
        <w:t>INFOEM/IP/RR/2022</w:t>
      </w:r>
      <w:r w:rsidR="00F11546">
        <w:rPr>
          <w:rFonts w:ascii="Palatino Linotype" w:hAnsi="Palatino Linotype" w:cs="Arial"/>
          <w:bCs/>
          <w:sz w:val="24"/>
          <w:szCs w:val="24"/>
          <w:lang w:eastAsia="es-MX"/>
        </w:rPr>
        <w:t xml:space="preserve"> </w:t>
      </w:r>
      <w:r w:rsidR="00F11546" w:rsidRPr="009C342E">
        <w:rPr>
          <w:rFonts w:ascii="Palatino Linotype" w:hAnsi="Palatino Linotype" w:cs="Arial"/>
          <w:bCs/>
          <w:sz w:val="24"/>
          <w:szCs w:val="24"/>
          <w:lang w:eastAsia="es-MX"/>
        </w:rPr>
        <w:t xml:space="preserve">y </w:t>
      </w:r>
      <w:r w:rsidR="00F11546" w:rsidRPr="005C50D4">
        <w:rPr>
          <w:rFonts w:ascii="Palatino Linotype" w:hAnsi="Palatino Linotype" w:cs="Arial"/>
          <w:b/>
          <w:bCs/>
          <w:sz w:val="23"/>
          <w:szCs w:val="23"/>
          <w:lang w:eastAsia="es-MX"/>
        </w:rPr>
        <w:t>05</w:t>
      </w:r>
      <w:r w:rsidR="00F11546">
        <w:rPr>
          <w:rFonts w:ascii="Palatino Linotype" w:hAnsi="Palatino Linotype" w:cs="Arial"/>
          <w:b/>
          <w:bCs/>
          <w:sz w:val="23"/>
          <w:szCs w:val="23"/>
          <w:lang w:eastAsia="es-MX"/>
        </w:rPr>
        <w:t>504</w:t>
      </w:r>
      <w:r w:rsidR="00F11546" w:rsidRPr="005C50D4">
        <w:rPr>
          <w:rFonts w:ascii="Palatino Linotype" w:hAnsi="Palatino Linotype" w:cs="Arial"/>
          <w:b/>
          <w:bCs/>
          <w:sz w:val="23"/>
          <w:szCs w:val="23"/>
          <w:lang w:eastAsia="es-MX"/>
        </w:rPr>
        <w:t>/INFOEM/IP/RR/2022</w:t>
      </w:r>
      <w:r w:rsidRPr="004F05F5">
        <w:rPr>
          <w:rFonts w:ascii="Palatino Linotype" w:eastAsiaTheme="minorEastAsia" w:hAnsi="Palatino Linotype" w:cs="Arial"/>
          <w:lang w:val="es-ES_tradnl"/>
        </w:rPr>
        <w:t xml:space="preserve">, </w:t>
      </w:r>
      <w:r w:rsidRPr="00F11546">
        <w:rPr>
          <w:rFonts w:ascii="Palatino Linotype" w:eastAsiaTheme="minorEastAsia" w:hAnsi="Palatino Linotype" w:cs="Arial"/>
          <w:sz w:val="24"/>
          <w:szCs w:val="24"/>
          <w:lang w:val="es-ES_tradnl"/>
        </w:rPr>
        <w:t xml:space="preserve">por actualizarse la causal de improcedencia inmersa en la fracción III (tres romano) del artículo 191 de la Ley de Transparencia vigente en la entidad, en términos de lo expuesto en el Considerando </w:t>
      </w:r>
      <w:r w:rsidRPr="00F11546">
        <w:rPr>
          <w:rFonts w:ascii="Palatino Linotype" w:eastAsiaTheme="minorEastAsia" w:hAnsi="Palatino Linotype" w:cs="Arial"/>
          <w:b/>
          <w:sz w:val="24"/>
          <w:szCs w:val="24"/>
          <w:lang w:val="es-ES_tradnl"/>
        </w:rPr>
        <w:t>Tercero</w:t>
      </w:r>
      <w:r w:rsidRPr="00F11546">
        <w:rPr>
          <w:rFonts w:ascii="Palatino Linotype" w:eastAsiaTheme="minorEastAsia" w:hAnsi="Palatino Linotype" w:cs="Arial"/>
          <w:sz w:val="24"/>
          <w:szCs w:val="24"/>
          <w:lang w:val="es-ES_tradnl"/>
        </w:rPr>
        <w:t xml:space="preserve"> de la presente resolución.</w:t>
      </w:r>
    </w:p>
    <w:p w14:paraId="7B38F74B" w14:textId="77777777" w:rsidR="007A7245" w:rsidRPr="007E2FDC" w:rsidRDefault="007A7245" w:rsidP="007A7245">
      <w:pPr>
        <w:spacing w:after="0" w:line="360" w:lineRule="auto"/>
        <w:jc w:val="both"/>
        <w:rPr>
          <w:rFonts w:ascii="Palatino Linotype" w:hAnsi="Palatino Linotype"/>
          <w:b/>
          <w:sz w:val="20"/>
          <w:szCs w:val="24"/>
          <w:lang w:val="es-ES_tradnl"/>
        </w:rPr>
      </w:pPr>
    </w:p>
    <w:p w14:paraId="5373FFDE" w14:textId="6F7ABA4F" w:rsidR="007A7245" w:rsidRPr="007A7245" w:rsidRDefault="007A7245" w:rsidP="007A7245">
      <w:pPr>
        <w:spacing w:after="0" w:line="360" w:lineRule="auto"/>
        <w:jc w:val="both"/>
        <w:rPr>
          <w:rFonts w:ascii="Palatino Linotype" w:hAnsi="Palatino Linotype"/>
          <w:sz w:val="24"/>
          <w:szCs w:val="24"/>
        </w:rPr>
      </w:pPr>
      <w:r w:rsidRPr="007A7245">
        <w:rPr>
          <w:rFonts w:ascii="Palatino Linotype" w:hAnsi="Palatino Linotype"/>
          <w:b/>
          <w:sz w:val="28"/>
          <w:szCs w:val="24"/>
        </w:rPr>
        <w:t>SEGUNDO.</w:t>
      </w:r>
      <w:r w:rsidRPr="007A7245">
        <w:rPr>
          <w:rFonts w:ascii="Palatino Linotype" w:hAnsi="Palatino Linotype"/>
          <w:sz w:val="28"/>
          <w:szCs w:val="24"/>
        </w:rPr>
        <w:t xml:space="preserve"> </w:t>
      </w:r>
      <w:r w:rsidRPr="007A7245">
        <w:rPr>
          <w:rFonts w:ascii="Palatino Linotype" w:hAnsi="Palatino Linotype"/>
          <w:b/>
          <w:sz w:val="24"/>
          <w:szCs w:val="24"/>
        </w:rPr>
        <w:t>NOTIFÍQUESE</w:t>
      </w:r>
      <w:r w:rsidRPr="007A7245">
        <w:rPr>
          <w:rFonts w:ascii="Palatino Linotype" w:hAnsi="Palatino Linotype"/>
          <w:sz w:val="24"/>
          <w:szCs w:val="24"/>
        </w:rPr>
        <w:t xml:space="preserve"> vía Sistema de Acceso a la Información Mexiquense </w:t>
      </w:r>
      <w:r w:rsidRPr="007A7245">
        <w:rPr>
          <w:rFonts w:ascii="Palatino Linotype" w:hAnsi="Palatino Linotype"/>
          <w:b/>
          <w:sz w:val="24"/>
          <w:szCs w:val="24"/>
        </w:rPr>
        <w:t>(SAIMEX)</w:t>
      </w:r>
      <w:r w:rsidRPr="007A7245">
        <w:rPr>
          <w:rFonts w:ascii="Palatino Linotype" w:hAnsi="Palatino Linotype"/>
          <w:sz w:val="24"/>
          <w:szCs w:val="24"/>
        </w:rPr>
        <w:t xml:space="preserve">, la presente resolución al Titular de la Unidad de Transparencia del </w:t>
      </w:r>
      <w:r w:rsidRPr="007A7245">
        <w:rPr>
          <w:rFonts w:ascii="Palatino Linotype" w:hAnsi="Palatino Linotype"/>
          <w:b/>
          <w:sz w:val="24"/>
          <w:szCs w:val="24"/>
        </w:rPr>
        <w:t>Sujeto Obligado</w:t>
      </w:r>
      <w:r w:rsidRPr="007A7245">
        <w:rPr>
          <w:rFonts w:ascii="Palatino Linotype" w:hAnsi="Palatino Linotype"/>
          <w:sz w:val="24"/>
          <w:szCs w:val="24"/>
        </w:rPr>
        <w:t>, para su conocimiento.</w:t>
      </w:r>
    </w:p>
    <w:p w14:paraId="242BB8CC" w14:textId="77777777" w:rsidR="007A7245" w:rsidRPr="007A7245" w:rsidRDefault="007A7245" w:rsidP="007A7245">
      <w:pPr>
        <w:spacing w:after="0" w:line="360" w:lineRule="auto"/>
        <w:jc w:val="both"/>
        <w:rPr>
          <w:rFonts w:ascii="Palatino Linotype" w:hAnsi="Palatino Linotype"/>
          <w:sz w:val="20"/>
          <w:szCs w:val="24"/>
        </w:rPr>
      </w:pPr>
    </w:p>
    <w:p w14:paraId="3C5D3916" w14:textId="3F7026AC" w:rsidR="007A7245" w:rsidRPr="007A7245" w:rsidRDefault="007A7245" w:rsidP="007A7245">
      <w:pPr>
        <w:spacing w:after="0" w:line="360" w:lineRule="auto"/>
        <w:jc w:val="both"/>
        <w:rPr>
          <w:rFonts w:ascii="Palatino Linotype" w:hAnsi="Palatino Linotype"/>
          <w:sz w:val="24"/>
          <w:szCs w:val="24"/>
        </w:rPr>
      </w:pPr>
      <w:r w:rsidRPr="007A7245">
        <w:rPr>
          <w:rFonts w:ascii="Palatino Linotype" w:hAnsi="Palatino Linotype"/>
          <w:b/>
          <w:sz w:val="28"/>
          <w:szCs w:val="24"/>
        </w:rPr>
        <w:t>TERCERO.</w:t>
      </w:r>
      <w:r w:rsidRPr="007A7245">
        <w:rPr>
          <w:rFonts w:ascii="Palatino Linotype" w:hAnsi="Palatino Linotype"/>
          <w:sz w:val="24"/>
          <w:szCs w:val="24"/>
        </w:rPr>
        <w:t xml:space="preserve"> </w:t>
      </w:r>
      <w:r w:rsidRPr="007A7245">
        <w:rPr>
          <w:rFonts w:ascii="Palatino Linotype" w:hAnsi="Palatino Linotype"/>
          <w:b/>
          <w:sz w:val="24"/>
          <w:szCs w:val="24"/>
        </w:rPr>
        <w:t>NOTIFÍQUESE</w:t>
      </w:r>
      <w:r w:rsidRPr="007A7245">
        <w:rPr>
          <w:rFonts w:ascii="Palatino Linotype" w:hAnsi="Palatino Linotype"/>
          <w:sz w:val="24"/>
          <w:szCs w:val="24"/>
        </w:rPr>
        <w:t xml:space="preserve"> vía Sistema de Acceso a la Información Mexiquense </w:t>
      </w:r>
      <w:r w:rsidRPr="007A7245">
        <w:rPr>
          <w:rFonts w:ascii="Palatino Linotype" w:hAnsi="Palatino Linotype"/>
          <w:b/>
          <w:sz w:val="24"/>
          <w:szCs w:val="24"/>
        </w:rPr>
        <w:t>(SAIMEX)</w:t>
      </w:r>
      <w:r w:rsidRPr="007A7245">
        <w:rPr>
          <w:rFonts w:ascii="Palatino Linotype" w:hAnsi="Palatino Linotype"/>
          <w:sz w:val="24"/>
          <w:szCs w:val="24"/>
        </w:rPr>
        <w:t xml:space="preserve"> l</w:t>
      </w:r>
      <w:r w:rsidR="00CF0BD7">
        <w:rPr>
          <w:rFonts w:ascii="Palatino Linotype" w:hAnsi="Palatino Linotype"/>
          <w:sz w:val="24"/>
          <w:szCs w:val="24"/>
        </w:rPr>
        <w:t>a parte</w:t>
      </w:r>
      <w:r w:rsidRPr="007A7245">
        <w:rPr>
          <w:rFonts w:ascii="Palatino Linotype" w:hAnsi="Palatino Linotype"/>
          <w:sz w:val="24"/>
          <w:szCs w:val="24"/>
        </w:rPr>
        <w:t xml:space="preserve"> </w:t>
      </w:r>
      <w:r w:rsidRPr="007A7245">
        <w:rPr>
          <w:rFonts w:ascii="Palatino Linotype" w:hAnsi="Palatino Linotype"/>
          <w:b/>
          <w:sz w:val="24"/>
          <w:szCs w:val="24"/>
        </w:rPr>
        <w:t xml:space="preserve">Recurrente </w:t>
      </w:r>
      <w:r w:rsidRPr="007A7245">
        <w:rPr>
          <w:rFonts w:ascii="Palatino Linotype" w:hAnsi="Palatino Linotype"/>
          <w:sz w:val="24"/>
          <w:szCs w:val="24"/>
        </w:rPr>
        <w:t xml:space="preserve">la presente resolución y hágase de su conocimiento que en caso de que considere que le causa algún perjuicio, podrá promover el Juicio de Amparo en los términos de las leyes aplicables, </w:t>
      </w:r>
      <w:r w:rsidR="00F11546" w:rsidRPr="007A7245">
        <w:rPr>
          <w:rFonts w:ascii="Palatino Linotype" w:hAnsi="Palatino Linotype"/>
          <w:sz w:val="24"/>
          <w:szCs w:val="24"/>
        </w:rPr>
        <w:t>de acuerdo con</w:t>
      </w:r>
      <w:r w:rsidRPr="007A7245">
        <w:rPr>
          <w:rFonts w:ascii="Palatino Linotype" w:hAnsi="Palatino Linotype"/>
          <w:sz w:val="24"/>
          <w:szCs w:val="24"/>
        </w:rPr>
        <w:t xml:space="preserve"> lo estipulado por el artículo 196, de la Ley de Transparencia y Acceso a la Información Pública del Estado de México y Municipios.</w:t>
      </w:r>
    </w:p>
    <w:bookmarkEnd w:id="6"/>
    <w:p w14:paraId="405CB35A" w14:textId="77777777" w:rsidR="000A1173" w:rsidRPr="000A1173" w:rsidRDefault="000A1173" w:rsidP="000E5B1A">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5EFB98C4" w14:textId="18DD89E1" w:rsidR="000B61B4" w:rsidRPr="000E5B1A" w:rsidRDefault="004E74D8" w:rsidP="000E5B1A">
      <w:pPr>
        <w:autoSpaceDE w:val="0"/>
        <w:autoSpaceDN w:val="0"/>
        <w:adjustRightInd w:val="0"/>
        <w:spacing w:after="0" w:line="360" w:lineRule="auto"/>
        <w:ind w:right="49"/>
        <w:jc w:val="both"/>
        <w:rPr>
          <w:rFonts w:ascii="Palatino Linotype" w:hAnsi="Palatino Linotype" w:cs="Arial"/>
        </w:rPr>
      </w:pPr>
      <w:r w:rsidRPr="000B61B4">
        <w:rPr>
          <w:rFonts w:ascii="Palatino Linotype" w:hAnsi="Palatino Linotype" w:cs="Arial"/>
          <w:sz w:val="24"/>
          <w:szCs w:val="24"/>
        </w:rPr>
        <w:t>ASÍ LO RESUELVE, POR UNANIMIDAD DE VOTOS EL PLENO DEL</w:t>
      </w:r>
      <w:r w:rsidRPr="000B61B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B61B4">
        <w:rPr>
          <w:rFonts w:ascii="Palatino Linotype" w:hAnsi="Palatino Linotype" w:cs="Arial"/>
          <w:sz w:val="24"/>
          <w:szCs w:val="24"/>
        </w:rPr>
        <w:t>, CONFORMADO POR LOS COMISIONADOS JOSÉ MARTÍNEZ VILCHIS; MARÍA DEL ROSARIO MEJÍA AYALA; SHARON CRISTINA MORALES MARTÍNEZ</w:t>
      </w:r>
      <w:r w:rsidR="004879CA" w:rsidRPr="000B61B4">
        <w:rPr>
          <w:rFonts w:ascii="Palatino Linotype" w:hAnsi="Palatino Linotype" w:cs="Arial"/>
          <w:sz w:val="24"/>
          <w:szCs w:val="24"/>
        </w:rPr>
        <w:t xml:space="preserve">; LUIS GUSTAVO PARRA NORIEGA Y GUADALUPE RAMÍREZ PEÑA; EN LA </w:t>
      </w:r>
      <w:r w:rsidR="00555928" w:rsidRPr="00F11546">
        <w:rPr>
          <w:rFonts w:ascii="Palatino Linotype" w:hAnsi="Palatino Linotype" w:cs="Arial"/>
          <w:sz w:val="24"/>
          <w:szCs w:val="24"/>
        </w:rPr>
        <w:t>VIGÉSIM</w:t>
      </w:r>
      <w:r w:rsidR="004879CA" w:rsidRPr="00F11546">
        <w:rPr>
          <w:rFonts w:ascii="Palatino Linotype" w:hAnsi="Palatino Linotype" w:cs="Arial"/>
          <w:sz w:val="24"/>
          <w:szCs w:val="24"/>
        </w:rPr>
        <w:t>A</w:t>
      </w:r>
      <w:r w:rsidR="009C342E" w:rsidRPr="00F11546">
        <w:rPr>
          <w:rFonts w:ascii="Palatino Linotype" w:hAnsi="Palatino Linotype" w:cs="Arial"/>
          <w:sz w:val="24"/>
          <w:szCs w:val="24"/>
        </w:rPr>
        <w:t xml:space="preserve"> </w:t>
      </w:r>
      <w:r w:rsidR="00F11546" w:rsidRPr="00F11546">
        <w:rPr>
          <w:rFonts w:ascii="Palatino Linotype" w:hAnsi="Palatino Linotype" w:cs="Arial"/>
          <w:sz w:val="24"/>
          <w:szCs w:val="24"/>
        </w:rPr>
        <w:t>TERC</w:t>
      </w:r>
      <w:r w:rsidR="009C342E" w:rsidRPr="00F11546">
        <w:rPr>
          <w:rFonts w:ascii="Palatino Linotype" w:hAnsi="Palatino Linotype" w:cs="Arial"/>
          <w:sz w:val="24"/>
          <w:szCs w:val="24"/>
        </w:rPr>
        <w:t>ERA</w:t>
      </w:r>
      <w:r w:rsidR="004879CA" w:rsidRPr="000B61B4">
        <w:rPr>
          <w:rFonts w:ascii="Palatino Linotype" w:hAnsi="Palatino Linotype" w:cs="Arial"/>
          <w:sz w:val="24"/>
          <w:szCs w:val="24"/>
        </w:rPr>
        <w:t xml:space="preserve"> SESIÓN ORDINARIA CELEBRADA EL </w:t>
      </w:r>
      <w:r w:rsidR="00F11546" w:rsidRPr="00F11546">
        <w:rPr>
          <w:rFonts w:ascii="Palatino Linotype" w:hAnsi="Palatino Linotype" w:cs="Arial"/>
          <w:sz w:val="24"/>
          <w:szCs w:val="24"/>
        </w:rPr>
        <w:t>VEINTI</w:t>
      </w:r>
      <w:r w:rsidR="00476593">
        <w:rPr>
          <w:rFonts w:ascii="Palatino Linotype" w:hAnsi="Palatino Linotype" w:cs="Arial"/>
          <w:sz w:val="24"/>
          <w:szCs w:val="24"/>
        </w:rPr>
        <w:t>UNO</w:t>
      </w:r>
      <w:r w:rsidR="00555928" w:rsidRPr="00F11546">
        <w:rPr>
          <w:rFonts w:ascii="Palatino Linotype" w:hAnsi="Palatino Linotype" w:cs="Arial"/>
          <w:sz w:val="24"/>
          <w:szCs w:val="24"/>
        </w:rPr>
        <w:t xml:space="preserve"> DE JUNI</w:t>
      </w:r>
      <w:r w:rsidR="004879CA" w:rsidRPr="00F11546">
        <w:rPr>
          <w:rFonts w:ascii="Palatino Linotype" w:hAnsi="Palatino Linotype" w:cs="Arial"/>
          <w:sz w:val="24"/>
          <w:szCs w:val="24"/>
        </w:rPr>
        <w:t>O</w:t>
      </w:r>
      <w:r w:rsidR="004879CA" w:rsidRPr="000B61B4">
        <w:rPr>
          <w:rFonts w:ascii="Palatino Linotype" w:hAnsi="Palatino Linotype" w:cs="Arial"/>
          <w:sz w:val="24"/>
          <w:szCs w:val="24"/>
        </w:rPr>
        <w:t xml:space="preserve"> DE DOS MIL VEINTIDÓS, ANTE EL SECRETARIO TÉCNICO DEL PLENO, ALEXIS TAPIA RAMÍREZ</w:t>
      </w:r>
      <w:r w:rsidRPr="000B61B4">
        <w:rPr>
          <w:rFonts w:ascii="Palatino Linotype" w:hAnsi="Palatino Linotype" w:cs="Arial"/>
          <w:sz w:val="24"/>
          <w:szCs w:val="24"/>
        </w:rPr>
        <w:t>.------------------------</w:t>
      </w:r>
      <w:r w:rsidR="00B82FD1" w:rsidRPr="000B61B4">
        <w:rPr>
          <w:rFonts w:ascii="Palatino Linotype" w:hAnsi="Palatino Linotype" w:cs="Arial"/>
          <w:sz w:val="24"/>
          <w:szCs w:val="24"/>
        </w:rPr>
        <w:t>----------------------------------------------------------------</w:t>
      </w:r>
      <w:r w:rsidR="0003350B" w:rsidRPr="000B61B4">
        <w:rPr>
          <w:rFonts w:ascii="Palatino Linotype" w:hAnsi="Palatino Linotype" w:cs="Arial"/>
          <w:sz w:val="24"/>
          <w:szCs w:val="24"/>
        </w:rPr>
        <w:t>----------------------------------------------------------------------------------------------------------------------------------------------------------------------------------------------------</w:t>
      </w:r>
      <w:r w:rsidR="0003350B">
        <w:rPr>
          <w:rFonts w:ascii="Palatino Linotype" w:hAnsi="Palatino Linotype" w:cs="Arial"/>
          <w:sz w:val="24"/>
          <w:szCs w:val="24"/>
        </w:rPr>
        <w:t>----------------------------</w:t>
      </w:r>
      <w:r w:rsidR="007A7245" w:rsidRPr="000B61B4">
        <w:rPr>
          <w:rFonts w:ascii="Palatino Linotype" w:hAnsi="Palatino Linotype" w:cs="Arial"/>
          <w:sz w:val="24"/>
          <w:szCs w:val="24"/>
        </w:rPr>
        <w:t>-----------------------------------------------------------------------------------------------------</w:t>
      </w:r>
      <w:r w:rsidR="002C46C8" w:rsidRPr="002C46C8">
        <w:rPr>
          <w:rFonts w:ascii="Palatino Linotype" w:hAnsi="Palatino Linotype" w:cs="Arial"/>
          <w:sz w:val="24"/>
          <w:szCs w:val="24"/>
        </w:rPr>
        <w:t xml:space="preserve"> </w:t>
      </w:r>
      <w:r w:rsidR="002C46C8" w:rsidRPr="000B61B4">
        <w:rPr>
          <w:rFonts w:ascii="Palatino Linotype" w:hAnsi="Palatino Linotype" w:cs="Arial"/>
          <w:sz w:val="24"/>
          <w:szCs w:val="24"/>
        </w:rPr>
        <w:t>----------------------------------------------------------------------------------------------------------------</w:t>
      </w:r>
    </w:p>
    <w:p w14:paraId="14E63B2D" w14:textId="6D6519A3" w:rsidR="004D11F8" w:rsidRPr="008F6317" w:rsidRDefault="004E74D8" w:rsidP="004E74D8">
      <w:pPr>
        <w:spacing w:after="0" w:line="360" w:lineRule="auto"/>
        <w:jc w:val="both"/>
        <w:rPr>
          <w:rFonts w:ascii="Palatino Linotype" w:hAnsi="Palatino Linotype" w:cs="Arial"/>
          <w:sz w:val="18"/>
          <w:szCs w:val="24"/>
        </w:rPr>
      </w:pPr>
      <w:r w:rsidRPr="008F6317">
        <w:rPr>
          <w:rFonts w:ascii="Palatino Linotype" w:hAnsi="Palatino Linotype" w:cs="Arial"/>
          <w:sz w:val="18"/>
          <w:szCs w:val="24"/>
        </w:rPr>
        <w:t>JMV/CCR/</w:t>
      </w:r>
      <w:r w:rsidR="002C46C8">
        <w:rPr>
          <w:rFonts w:ascii="Palatino Linotype" w:hAnsi="Palatino Linotype" w:cs="Arial"/>
          <w:sz w:val="18"/>
          <w:szCs w:val="24"/>
        </w:rPr>
        <w:t>bpac</w:t>
      </w:r>
    </w:p>
    <w:p w14:paraId="3BA61198" w14:textId="77777777" w:rsidR="004E74D8" w:rsidRPr="004E74D8" w:rsidRDefault="004E74D8" w:rsidP="004E74D8">
      <w:pPr>
        <w:spacing w:after="0" w:line="360" w:lineRule="auto"/>
        <w:jc w:val="both"/>
        <w:rPr>
          <w:rFonts w:ascii="Palatino Linotype" w:hAnsi="Palatino Linotype" w:cs="Arial"/>
          <w:sz w:val="32"/>
          <w:szCs w:val="24"/>
        </w:rPr>
      </w:pPr>
    </w:p>
    <w:p w14:paraId="6CFDC570" w14:textId="77777777" w:rsidR="004E74D8" w:rsidRPr="004E74D8" w:rsidRDefault="004E74D8" w:rsidP="004E74D8">
      <w:pPr>
        <w:spacing w:after="0" w:line="360" w:lineRule="auto"/>
        <w:jc w:val="both"/>
        <w:rPr>
          <w:rFonts w:ascii="Palatino Linotype" w:hAnsi="Palatino Linotype" w:cs="Arial"/>
          <w:sz w:val="24"/>
          <w:szCs w:val="24"/>
        </w:rPr>
      </w:pPr>
    </w:p>
    <w:p w14:paraId="5E8C55FE" w14:textId="77777777" w:rsidR="004E74D8" w:rsidRPr="004E74D8" w:rsidRDefault="004E74D8" w:rsidP="004E74D8">
      <w:pPr>
        <w:spacing w:after="0" w:line="360" w:lineRule="auto"/>
        <w:jc w:val="both"/>
        <w:rPr>
          <w:rFonts w:ascii="Palatino Linotype" w:hAnsi="Palatino Linotype" w:cs="Arial"/>
          <w:sz w:val="24"/>
          <w:szCs w:val="24"/>
        </w:rPr>
      </w:pPr>
    </w:p>
    <w:p w14:paraId="48CBD84D" w14:textId="77777777" w:rsidR="004E74D8" w:rsidRPr="004E74D8" w:rsidRDefault="004E74D8" w:rsidP="004E74D8">
      <w:pPr>
        <w:spacing w:after="0" w:line="360" w:lineRule="auto"/>
        <w:jc w:val="both"/>
        <w:rPr>
          <w:rFonts w:ascii="Palatino Linotype" w:hAnsi="Palatino Linotype" w:cs="Arial"/>
          <w:sz w:val="24"/>
          <w:szCs w:val="24"/>
        </w:rPr>
      </w:pPr>
    </w:p>
    <w:p w14:paraId="4F35D272"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4E74D8" w:rsidRDefault="004E74D8" w:rsidP="004E74D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1D16A044" w14:textId="77777777" w:rsidR="004E74D8" w:rsidRPr="004E74D8" w:rsidRDefault="004E74D8" w:rsidP="004E74D8">
      <w:pPr>
        <w:spacing w:after="0" w:line="480" w:lineRule="auto"/>
        <w:jc w:val="both"/>
        <w:rPr>
          <w:rFonts w:ascii="Palatino Linotype" w:hAnsi="Palatino Linotype"/>
        </w:rPr>
      </w:pPr>
    </w:p>
    <w:p w14:paraId="5AD97BC2" w14:textId="77777777" w:rsidR="004E74D8" w:rsidRPr="004E74D8" w:rsidRDefault="004E74D8" w:rsidP="004E74D8">
      <w:pPr>
        <w:spacing w:after="0" w:line="480" w:lineRule="auto"/>
        <w:rPr>
          <w:rFonts w:ascii="Palatino Linotype" w:hAnsi="Palatino Linotype"/>
          <w:b/>
        </w:rPr>
      </w:pPr>
    </w:p>
    <w:p w14:paraId="646D9817" w14:textId="77777777" w:rsidR="004E74D8" w:rsidRPr="004E74D8" w:rsidRDefault="004E74D8" w:rsidP="004E74D8">
      <w:pPr>
        <w:spacing w:after="0" w:line="480" w:lineRule="auto"/>
        <w:rPr>
          <w:rFonts w:ascii="Palatino Linotype" w:hAnsi="Palatino Linotype"/>
          <w:b/>
        </w:rPr>
      </w:pPr>
    </w:p>
    <w:p w14:paraId="5B70A9A8" w14:textId="77777777" w:rsidR="004E74D8" w:rsidRPr="004E74D8" w:rsidRDefault="004E74D8" w:rsidP="004E74D8">
      <w:pPr>
        <w:spacing w:after="0" w:line="480" w:lineRule="auto"/>
        <w:rPr>
          <w:rFonts w:ascii="Palatino Linotype" w:hAnsi="Palatino Linotype"/>
          <w:b/>
        </w:rPr>
      </w:pPr>
    </w:p>
    <w:p w14:paraId="0C29832D" w14:textId="77777777" w:rsidR="004E74D8" w:rsidRPr="004E74D8" w:rsidRDefault="004E74D8" w:rsidP="004E74D8">
      <w:pPr>
        <w:spacing w:after="0" w:line="480" w:lineRule="auto"/>
        <w:rPr>
          <w:rFonts w:ascii="Palatino Linotype" w:hAnsi="Palatino Linotype"/>
          <w:b/>
        </w:rPr>
      </w:pPr>
    </w:p>
    <w:p w14:paraId="2F9A1377" w14:textId="77777777" w:rsidR="004E74D8" w:rsidRPr="004E74D8" w:rsidRDefault="004E74D8" w:rsidP="004E74D8">
      <w:pPr>
        <w:spacing w:after="0" w:line="480" w:lineRule="auto"/>
        <w:rPr>
          <w:rFonts w:ascii="Palatino Linotype" w:hAnsi="Palatino Linotype"/>
          <w:b/>
        </w:rPr>
      </w:pPr>
    </w:p>
    <w:p w14:paraId="44E985F6" w14:textId="77777777" w:rsidR="004E74D8" w:rsidRPr="004E74D8" w:rsidRDefault="004E74D8" w:rsidP="004E74D8">
      <w:pPr>
        <w:spacing w:after="0" w:line="480" w:lineRule="auto"/>
        <w:rPr>
          <w:rFonts w:ascii="Palatino Linotype" w:hAnsi="Palatino Linotype"/>
          <w:b/>
        </w:rPr>
      </w:pPr>
    </w:p>
    <w:p w14:paraId="4DC4FE04" w14:textId="77777777" w:rsidR="004E74D8" w:rsidRPr="004E74D8" w:rsidRDefault="004E74D8" w:rsidP="004E74D8">
      <w:pPr>
        <w:tabs>
          <w:tab w:val="left" w:pos="709"/>
        </w:tabs>
        <w:spacing w:after="0" w:line="360" w:lineRule="auto"/>
        <w:ind w:right="51"/>
        <w:jc w:val="both"/>
        <w:rPr>
          <w:rFonts w:ascii="Palatino Linotype" w:hAnsi="Palatino Linotype"/>
          <w:sz w:val="24"/>
          <w:szCs w:val="24"/>
        </w:rPr>
      </w:pPr>
    </w:p>
    <w:p w14:paraId="6FB9DE5B" w14:textId="77777777" w:rsidR="004E74D8" w:rsidRPr="004E74D8" w:rsidRDefault="004E74D8" w:rsidP="004E74D8">
      <w:pPr>
        <w:tabs>
          <w:tab w:val="left" w:pos="5415"/>
        </w:tabs>
        <w:spacing w:after="0" w:line="240" w:lineRule="auto"/>
        <w:ind w:right="51"/>
        <w:jc w:val="both"/>
        <w:rPr>
          <w:rFonts w:ascii="Palatino Linotype" w:hAnsi="Palatino Linotype" w:cs="Arial"/>
          <w:sz w:val="12"/>
          <w:szCs w:val="16"/>
        </w:rPr>
      </w:pPr>
    </w:p>
    <w:p w14:paraId="1B9E63F0" w14:textId="77777777" w:rsidR="00BF3F7B" w:rsidRDefault="00BF3F7B" w:rsidP="000B2724">
      <w:pPr>
        <w:spacing w:after="0"/>
      </w:pPr>
    </w:p>
    <w:sectPr w:rsidR="00BF3F7B" w:rsidSect="00BF3F7B">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0869D" w14:textId="77777777" w:rsidR="007205C0" w:rsidRDefault="007205C0" w:rsidP="00BF3F7B">
      <w:pPr>
        <w:spacing w:after="0" w:line="240" w:lineRule="auto"/>
      </w:pPr>
      <w:r>
        <w:separator/>
      </w:r>
    </w:p>
  </w:endnote>
  <w:endnote w:type="continuationSeparator" w:id="0">
    <w:p w14:paraId="018AA27E" w14:textId="77777777" w:rsidR="007205C0" w:rsidRDefault="007205C0"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0468321F" w:rsidR="007E3593" w:rsidRPr="002D6DD8" w:rsidRDefault="007E3593"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A50F8">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A50F8">
              <w:rPr>
                <w:rFonts w:ascii="Palatino Linotype" w:hAnsi="Palatino Linotype"/>
                <w:bCs/>
                <w:noProof/>
                <w:sz w:val="20"/>
              </w:rPr>
              <w:t>26</w:t>
            </w:r>
            <w:r>
              <w:rPr>
                <w:rFonts w:ascii="Palatino Linotype" w:hAnsi="Palatino Linotype"/>
                <w:bCs/>
                <w:noProof/>
                <w:sz w:val="20"/>
              </w:rPr>
              <w:fldChar w:fldCharType="end"/>
            </w:r>
          </w:p>
        </w:sdtContent>
      </w:sdt>
    </w:sdtContent>
  </w:sdt>
  <w:p w14:paraId="5DF78F98" w14:textId="77777777" w:rsidR="007E3593" w:rsidRDefault="007E3593">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4FDF4" w14:textId="71B47AF0" w:rsidR="007E3593" w:rsidRPr="000B69FA" w:rsidRDefault="007E3593"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A50F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A50F8">
      <w:rPr>
        <w:rFonts w:ascii="Palatino Linotype" w:hAnsi="Palatino Linotype"/>
        <w:bCs/>
        <w:noProof/>
        <w:sz w:val="20"/>
      </w:rPr>
      <w:t>27</w:t>
    </w:r>
    <w:r>
      <w:rPr>
        <w:rFonts w:ascii="Palatino Linotype" w:hAnsi="Palatino Linotype"/>
        <w:bCs/>
        <w:noProof/>
        <w:sz w:val="20"/>
      </w:rPr>
      <w:fldChar w:fldCharType="end"/>
    </w:r>
  </w:p>
  <w:p w14:paraId="259F31C4" w14:textId="77777777" w:rsidR="007E3593" w:rsidRDefault="007E359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E778C" w14:textId="77777777" w:rsidR="007205C0" w:rsidRDefault="007205C0" w:rsidP="00BF3F7B">
      <w:pPr>
        <w:spacing w:after="0" w:line="240" w:lineRule="auto"/>
      </w:pPr>
      <w:r>
        <w:separator/>
      </w:r>
    </w:p>
  </w:footnote>
  <w:footnote w:type="continuationSeparator" w:id="0">
    <w:p w14:paraId="1A789635" w14:textId="77777777" w:rsidR="007205C0" w:rsidRDefault="007205C0" w:rsidP="00BF3F7B">
      <w:pPr>
        <w:spacing w:after="0" w:line="240" w:lineRule="auto"/>
      </w:pPr>
      <w:r>
        <w:continuationSeparator/>
      </w:r>
    </w:p>
  </w:footnote>
  <w:footnote w:id="1">
    <w:p w14:paraId="2FC52BD0" w14:textId="77777777" w:rsidR="007E2FDC" w:rsidRPr="00911081" w:rsidRDefault="007E2FDC" w:rsidP="007E2FDC">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A2E9B30" w14:textId="77777777" w:rsidR="007E2FDC" w:rsidRPr="00911081" w:rsidRDefault="007E2FDC" w:rsidP="007E2FDC">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Pr>
          <w:rFonts w:ascii="Palatino Linotype" w:hAnsi="Palatino Linotype"/>
          <w:i/>
          <w:sz w:val="16"/>
          <w:szCs w:val="16"/>
        </w:rPr>
        <w:t xml:space="preserve"> </w:t>
      </w:r>
      <w:hyperlink r:id="rId1" w:history="1">
        <w:r w:rsidRPr="00911081">
          <w:rPr>
            <w:rStyle w:val="Hipervnculo"/>
            <w:rFonts w:ascii="Palatino Linotype" w:hAnsi="Palatino Linotype"/>
            <w:i/>
            <w:sz w:val="16"/>
            <w:szCs w:val="16"/>
          </w:rPr>
          <w:t>73 y 74 de la Ley de Amparo</w:t>
        </w:r>
      </w:hyperlink>
      <w:r w:rsidRPr="005D5598">
        <w:rPr>
          <w:rStyle w:val="apple-converted-space"/>
          <w:rFonts w:ascii="Palatino Linotype" w:hAnsi="Palatino Linotype"/>
          <w:i/>
          <w:sz w:val="16"/>
          <w:szCs w:val="16"/>
        </w:rPr>
        <w:t xml:space="preserve"> </w:t>
      </w:r>
      <w:r w:rsidRPr="00911081">
        <w:rPr>
          <w:rFonts w:ascii="Palatino Linotype" w:hAnsi="Palatino Linotype"/>
          <w:i/>
          <w:sz w:val="16"/>
          <w:szCs w:val="16"/>
        </w:rPr>
        <w:t>con el artículo</w:t>
      </w:r>
      <w:r>
        <w:rPr>
          <w:rFonts w:ascii="Palatino Linotype" w:hAnsi="Palatino Linotype"/>
          <w:i/>
          <w:sz w:val="16"/>
          <w:szCs w:val="16"/>
        </w:rPr>
        <w:t xml:space="preserve"> </w:t>
      </w:r>
      <w:hyperlink r:id="rId2" w:history="1">
        <w:r w:rsidRPr="00911081">
          <w:rPr>
            <w:rStyle w:val="Hipervnculo"/>
            <w:rFonts w:ascii="Palatino Linotype" w:hAnsi="Palatino Linotype"/>
            <w:i/>
            <w:sz w:val="16"/>
            <w:szCs w:val="16"/>
          </w:rPr>
          <w:t>25.1 de la Convención Americana sobre Derechos Humanos</w:t>
        </w:r>
      </w:hyperlink>
      <w:r w:rsidRPr="005D5598">
        <w:rPr>
          <w:rStyle w:val="Hipervnculo"/>
          <w:rFonts w:ascii="Palatino Linotype" w:hAnsi="Palatino Linotype"/>
          <w:i/>
          <w:sz w:val="16"/>
          <w:szCs w:val="16"/>
        </w:rPr>
        <w:t xml:space="preserve">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7E3593" w14:paraId="7B7D63E7" w14:textId="77777777" w:rsidTr="00555928">
      <w:trPr>
        <w:trHeight w:val="227"/>
      </w:trPr>
      <w:tc>
        <w:tcPr>
          <w:tcW w:w="5916" w:type="dxa"/>
          <w:vAlign w:val="center"/>
          <w:hideMark/>
        </w:tcPr>
        <w:p w14:paraId="34F4937E" w14:textId="2161835F" w:rsidR="007E3593" w:rsidRPr="00641471" w:rsidRDefault="007E3593" w:rsidP="00555928">
          <w:pPr>
            <w:spacing w:after="120" w:line="256"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119663F9">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vAlign w:val="center"/>
          <w:hideMark/>
        </w:tcPr>
        <w:p w14:paraId="25CB18A6" w14:textId="72807351" w:rsidR="007E3593" w:rsidRPr="007052BF" w:rsidRDefault="007E3593" w:rsidP="00DC57F4">
          <w:pPr>
            <w:spacing w:after="120" w:line="256" w:lineRule="auto"/>
            <w:ind w:left="-486" w:firstLine="1585"/>
            <w:jc w:val="right"/>
            <w:rPr>
              <w:rFonts w:ascii="Palatino Linotype" w:hAnsi="Palatino Linotype" w:cs="Arial"/>
              <w:szCs w:val="20"/>
            </w:rPr>
          </w:pPr>
          <w:r w:rsidRPr="007052BF">
            <w:rPr>
              <w:rFonts w:ascii="Palatino Linotype" w:hAnsi="Palatino Linotype" w:cs="Arial"/>
              <w:bCs/>
              <w:sz w:val="24"/>
              <w:lang w:eastAsia="es-MX"/>
            </w:rPr>
            <w:t>0</w:t>
          </w:r>
          <w:r>
            <w:rPr>
              <w:rFonts w:ascii="Palatino Linotype" w:hAnsi="Palatino Linotype" w:cs="Arial"/>
              <w:bCs/>
              <w:sz w:val="24"/>
              <w:lang w:eastAsia="es-MX"/>
            </w:rPr>
            <w:t>5485</w:t>
          </w:r>
          <w:r w:rsidRPr="007052BF">
            <w:rPr>
              <w:rFonts w:ascii="Palatino Linotype" w:hAnsi="Palatino Linotype" w:cs="Arial"/>
              <w:bCs/>
              <w:sz w:val="24"/>
              <w:lang w:eastAsia="es-MX"/>
            </w:rPr>
            <w:t>/INFOEM/IP/RR/202</w:t>
          </w:r>
          <w:r>
            <w:rPr>
              <w:rFonts w:ascii="Palatino Linotype" w:hAnsi="Palatino Linotype" w:cs="Arial"/>
              <w:bCs/>
              <w:sz w:val="24"/>
              <w:lang w:eastAsia="es-MX"/>
            </w:rPr>
            <w:t>2 y acumulados</w:t>
          </w:r>
        </w:p>
      </w:tc>
    </w:tr>
    <w:tr w:rsidR="007E3593" w14:paraId="1EA8D7CD" w14:textId="77777777" w:rsidTr="00555928">
      <w:trPr>
        <w:trHeight w:val="242"/>
      </w:trPr>
      <w:tc>
        <w:tcPr>
          <w:tcW w:w="5916" w:type="dxa"/>
          <w:vAlign w:val="center"/>
          <w:hideMark/>
        </w:tcPr>
        <w:p w14:paraId="146E9FB0" w14:textId="77777777" w:rsidR="007E3593" w:rsidRPr="00641471" w:rsidRDefault="007E3593" w:rsidP="00555928">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vAlign w:val="center"/>
          <w:hideMark/>
        </w:tcPr>
        <w:p w14:paraId="72F0E5B2" w14:textId="5B52D44C" w:rsidR="007E3593" w:rsidRPr="007052BF" w:rsidRDefault="007E3593" w:rsidP="00555928">
          <w:pPr>
            <w:spacing w:after="120" w:line="256" w:lineRule="auto"/>
            <w:jc w:val="right"/>
            <w:rPr>
              <w:rFonts w:ascii="Palatino Linotype" w:hAnsi="Palatino Linotype" w:cs="Arial"/>
              <w:szCs w:val="20"/>
            </w:rPr>
          </w:pPr>
          <w:r w:rsidRPr="00DC57F4">
            <w:rPr>
              <w:rFonts w:ascii="Palatino Linotype" w:hAnsi="Palatino Linotype" w:cs="Arial"/>
            </w:rPr>
            <w:t>Organismo Público Descentralizado para la Prestación de Los Servicios de Agua Potable Alcantarillado y Saneamiento del Municipio de Metepec</w:t>
          </w:r>
        </w:p>
      </w:tc>
    </w:tr>
    <w:tr w:rsidR="007E3593" w14:paraId="7430744A" w14:textId="77777777" w:rsidTr="00555928">
      <w:trPr>
        <w:trHeight w:val="342"/>
      </w:trPr>
      <w:tc>
        <w:tcPr>
          <w:tcW w:w="5916" w:type="dxa"/>
          <w:vAlign w:val="center"/>
          <w:hideMark/>
        </w:tcPr>
        <w:p w14:paraId="4E6B89F2" w14:textId="77777777" w:rsidR="007E3593" w:rsidRPr="00641471" w:rsidRDefault="007E3593" w:rsidP="00555928">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vAlign w:val="center"/>
          <w:hideMark/>
        </w:tcPr>
        <w:p w14:paraId="0E97E4C8" w14:textId="77777777" w:rsidR="007E3593" w:rsidRPr="007052BF" w:rsidRDefault="007E3593" w:rsidP="00555928">
          <w:pPr>
            <w:spacing w:after="120" w:line="256"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bl>
  <w:p w14:paraId="01EA3E76" w14:textId="66C4A7AD" w:rsidR="007E3593" w:rsidRPr="00AE046A" w:rsidRDefault="007E3593"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7E3593" w14:paraId="58899F3B" w14:textId="77777777" w:rsidTr="004E74D8">
      <w:trPr>
        <w:trHeight w:val="227"/>
      </w:trPr>
      <w:tc>
        <w:tcPr>
          <w:tcW w:w="2704" w:type="dxa"/>
          <w:hideMark/>
        </w:tcPr>
        <w:p w14:paraId="00067C09" w14:textId="77777777" w:rsidR="007E3593" w:rsidRPr="00E77A29" w:rsidRDefault="007E3593" w:rsidP="004E7632">
          <w:pPr>
            <w:spacing w:after="0" w:line="276"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14:paraId="13D11E71" w14:textId="58E6DAD3" w:rsidR="007E3593" w:rsidRPr="00E77A29" w:rsidRDefault="007E3593" w:rsidP="00E9684F">
          <w:pPr>
            <w:spacing w:after="0" w:line="276" w:lineRule="auto"/>
            <w:ind w:left="-486" w:firstLine="1585"/>
            <w:jc w:val="right"/>
            <w:rPr>
              <w:rFonts w:ascii="Palatino Linotype" w:hAnsi="Palatino Linotype" w:cs="Arial"/>
            </w:rPr>
          </w:pPr>
          <w:r w:rsidRPr="00E77A29">
            <w:rPr>
              <w:rFonts w:ascii="Palatino Linotype" w:hAnsi="Palatino Linotype" w:cs="Arial"/>
              <w:bCs/>
              <w:lang w:eastAsia="es-MX"/>
            </w:rPr>
            <w:t>0</w:t>
          </w:r>
          <w:r>
            <w:rPr>
              <w:rFonts w:ascii="Palatino Linotype" w:hAnsi="Palatino Linotype" w:cs="Arial"/>
              <w:bCs/>
              <w:lang w:eastAsia="es-MX"/>
            </w:rPr>
            <w:t>5</w:t>
          </w:r>
          <w:r w:rsidR="00E9684F">
            <w:rPr>
              <w:rFonts w:ascii="Palatino Linotype" w:hAnsi="Palatino Linotype" w:cs="Arial"/>
              <w:bCs/>
              <w:lang w:eastAsia="es-MX"/>
            </w:rPr>
            <w:t>485</w:t>
          </w:r>
          <w:r w:rsidRPr="00E77A29">
            <w:rPr>
              <w:rFonts w:ascii="Palatino Linotype" w:hAnsi="Palatino Linotype" w:cs="Arial"/>
              <w:bCs/>
              <w:lang w:eastAsia="es-MX"/>
            </w:rPr>
            <w:t>/INFOEM/IP/RR/2022 y acumulado</w:t>
          </w:r>
          <w:r>
            <w:rPr>
              <w:rFonts w:ascii="Palatino Linotype" w:hAnsi="Palatino Linotype" w:cs="Arial"/>
              <w:bCs/>
              <w:lang w:eastAsia="es-MX"/>
            </w:rPr>
            <w:t>s</w:t>
          </w:r>
        </w:p>
      </w:tc>
    </w:tr>
    <w:tr w:rsidR="007E3593" w14:paraId="47BE7648" w14:textId="77777777" w:rsidTr="004E74D8">
      <w:trPr>
        <w:trHeight w:val="242"/>
      </w:trPr>
      <w:tc>
        <w:tcPr>
          <w:tcW w:w="2704" w:type="dxa"/>
          <w:hideMark/>
        </w:tcPr>
        <w:p w14:paraId="32AE7B30" w14:textId="77777777" w:rsidR="007E3593" w:rsidRPr="00E77A29" w:rsidRDefault="007E3593" w:rsidP="004E7632">
          <w:pPr>
            <w:spacing w:after="0" w:line="276"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AB89F26" w14:textId="62CF88EB" w:rsidR="007E3593" w:rsidRPr="00E77A29" w:rsidRDefault="007E3593" w:rsidP="00E77A29">
          <w:pPr>
            <w:spacing w:after="0" w:line="276" w:lineRule="auto"/>
            <w:ind w:left="-486" w:firstLine="977"/>
            <w:jc w:val="right"/>
            <w:rPr>
              <w:rFonts w:ascii="Palatino Linotype" w:hAnsi="Palatino Linotype" w:cs="Arial"/>
            </w:rPr>
          </w:pPr>
          <w:r w:rsidRPr="00DC57F4">
            <w:rPr>
              <w:rFonts w:ascii="Palatino Linotype" w:hAnsi="Palatino Linotype" w:cs="Arial"/>
            </w:rPr>
            <w:t>Organismo Público Descentralizado para la Prestación de Los Servicios de Agua Potable Alcantarillado y Saneamiento del Municipio de Metepec</w:t>
          </w:r>
        </w:p>
      </w:tc>
    </w:tr>
    <w:tr w:rsidR="007E3593" w14:paraId="4906683C" w14:textId="77777777" w:rsidTr="004E74D8">
      <w:trPr>
        <w:trHeight w:val="342"/>
      </w:trPr>
      <w:tc>
        <w:tcPr>
          <w:tcW w:w="2704" w:type="dxa"/>
        </w:tcPr>
        <w:p w14:paraId="70CC7D32" w14:textId="07F6302D" w:rsidR="007E3593" w:rsidRPr="00E77A29" w:rsidRDefault="007E3593" w:rsidP="004E7632">
          <w:pPr>
            <w:tabs>
              <w:tab w:val="left" w:pos="4892"/>
            </w:tabs>
            <w:spacing w:after="0" w:line="276"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247A6530" w:rsidR="007E3593" w:rsidRPr="00E77A29" w:rsidRDefault="007E3593" w:rsidP="004E7632">
          <w:pPr>
            <w:spacing w:after="0" w:line="276" w:lineRule="auto"/>
            <w:ind w:left="-486" w:firstLine="567"/>
            <w:jc w:val="right"/>
            <w:rPr>
              <w:rFonts w:ascii="Palatino Linotype" w:hAnsi="Palatino Linotype" w:cs="Arial"/>
            </w:rPr>
          </w:pPr>
        </w:p>
      </w:tc>
    </w:tr>
    <w:tr w:rsidR="007E3593" w14:paraId="6FC7E25C" w14:textId="77777777" w:rsidTr="004E74D8">
      <w:trPr>
        <w:trHeight w:val="60"/>
      </w:trPr>
      <w:tc>
        <w:tcPr>
          <w:tcW w:w="2704" w:type="dxa"/>
        </w:tcPr>
        <w:p w14:paraId="15D9B06C" w14:textId="77777777" w:rsidR="007E3593" w:rsidRPr="00E77A29" w:rsidRDefault="007E3593" w:rsidP="004E7632">
          <w:pPr>
            <w:tabs>
              <w:tab w:val="left" w:pos="4892"/>
            </w:tabs>
            <w:spacing w:after="0" w:line="276"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7E3593" w:rsidRPr="00E77A29" w:rsidRDefault="007E3593" w:rsidP="004E7632">
          <w:pPr>
            <w:spacing w:after="0" w:line="276"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7E3593" w:rsidRPr="00C222C0" w:rsidRDefault="007E3593">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232D3993">
          <wp:simplePos x="0" y="0"/>
          <wp:positionH relativeFrom="margin">
            <wp:posOffset>-1238470</wp:posOffset>
          </wp:positionH>
          <wp:positionV relativeFrom="margin">
            <wp:posOffset>-1854973</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83E29"/>
    <w:multiLevelType w:val="multilevel"/>
    <w:tmpl w:val="FD46FC0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FD1AE8"/>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11F81C95"/>
    <w:multiLevelType w:val="hybridMultilevel"/>
    <w:tmpl w:val="2FEA7CA8"/>
    <w:lvl w:ilvl="0" w:tplc="A12808CC">
      <w:start w:val="3"/>
      <w:numFmt w:val="lowerLetter"/>
      <w:lvlText w:val="%1."/>
      <w:lvlJc w:val="left"/>
      <w:pPr>
        <w:ind w:left="1542" w:hanging="336"/>
      </w:pPr>
      <w:rPr>
        <w:rFonts w:ascii="Palatino Linotype" w:eastAsia="Arial" w:hAnsi="Palatino Linotype" w:cs="Arial" w:hint="default"/>
        <w:b/>
        <w:w w:val="100"/>
        <w:sz w:val="22"/>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3" w15:restartNumberingAfterBreak="0">
    <w:nsid w:val="16823FAE"/>
    <w:multiLevelType w:val="hybridMultilevel"/>
    <w:tmpl w:val="6DC22212"/>
    <w:lvl w:ilvl="0" w:tplc="8574315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19421F47"/>
    <w:multiLevelType w:val="hybridMultilevel"/>
    <w:tmpl w:val="765AE474"/>
    <w:lvl w:ilvl="0" w:tplc="E1EE1ACE">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0C5E76"/>
    <w:multiLevelType w:val="hybridMultilevel"/>
    <w:tmpl w:val="2A0C88FE"/>
    <w:lvl w:ilvl="0" w:tplc="186C47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1F202D"/>
    <w:multiLevelType w:val="hybridMultilevel"/>
    <w:tmpl w:val="FDD2EE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94462D"/>
    <w:multiLevelType w:val="hybridMultilevel"/>
    <w:tmpl w:val="0CA209E8"/>
    <w:lvl w:ilvl="0" w:tplc="080A0001">
      <w:start w:val="27"/>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8126672"/>
    <w:multiLevelType w:val="multilevel"/>
    <w:tmpl w:val="AA3AEAC4"/>
    <w:lvl w:ilvl="0">
      <w:start w:val="1"/>
      <w:numFmt w:val="decimal"/>
      <w:lvlText w:val="%1."/>
      <w:lvlJc w:val="left"/>
      <w:pPr>
        <w:ind w:left="720" w:hanging="360"/>
      </w:pPr>
      <w:rPr>
        <w:rFonts w:ascii="Palatino Linotype" w:eastAsia="Times New Roman" w:hAnsi="Palatino Linotype" w:hint="default"/>
        <w:b/>
        <w:sz w:val="24"/>
      </w:rPr>
    </w:lvl>
    <w:lvl w:ilvl="1">
      <w:start w:val="1"/>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440" w:hanging="108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800" w:hanging="1440"/>
      </w:pPr>
      <w:rPr>
        <w:rFonts w:hint="default"/>
        <w:sz w:val="20"/>
      </w:rPr>
    </w:lvl>
    <w:lvl w:ilvl="7">
      <w:start w:val="1"/>
      <w:numFmt w:val="decimal"/>
      <w:isLgl/>
      <w:lvlText w:val="%1.%2.%3.%4.%5.%6.%7.%8."/>
      <w:lvlJc w:val="left"/>
      <w:pPr>
        <w:ind w:left="1800" w:hanging="1440"/>
      </w:pPr>
      <w:rPr>
        <w:rFonts w:hint="default"/>
        <w:sz w:val="20"/>
      </w:rPr>
    </w:lvl>
    <w:lvl w:ilvl="8">
      <w:start w:val="1"/>
      <w:numFmt w:val="decimal"/>
      <w:isLgl/>
      <w:lvlText w:val="%1.%2.%3.%4.%5.%6.%7.%8.%9."/>
      <w:lvlJc w:val="left"/>
      <w:pPr>
        <w:ind w:left="2160" w:hanging="1800"/>
      </w:pPr>
      <w:rPr>
        <w:rFonts w:hint="default"/>
        <w:sz w:val="20"/>
      </w:rPr>
    </w:lvl>
  </w:abstractNum>
  <w:abstractNum w:abstractNumId="10" w15:restartNumberingAfterBreak="0">
    <w:nsid w:val="28422BFC"/>
    <w:multiLevelType w:val="multilevel"/>
    <w:tmpl w:val="FD46FC0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601CE0"/>
    <w:multiLevelType w:val="hybridMultilevel"/>
    <w:tmpl w:val="B6E28F9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096A7D"/>
    <w:multiLevelType w:val="hybridMultilevel"/>
    <w:tmpl w:val="99A4C95C"/>
    <w:lvl w:ilvl="0" w:tplc="44E6AA6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AE2BAD"/>
    <w:multiLevelType w:val="hybridMultilevel"/>
    <w:tmpl w:val="330A5F86"/>
    <w:lvl w:ilvl="0" w:tplc="EBAA9B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DA8321F"/>
    <w:multiLevelType w:val="hybridMultilevel"/>
    <w:tmpl w:val="2A0C88FE"/>
    <w:lvl w:ilvl="0" w:tplc="186C47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2B34CB1"/>
    <w:multiLevelType w:val="hybridMultilevel"/>
    <w:tmpl w:val="86BAF70C"/>
    <w:lvl w:ilvl="0" w:tplc="124643C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C31EC9"/>
    <w:multiLevelType w:val="hybridMultilevel"/>
    <w:tmpl w:val="A9C67E80"/>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5A6EC1AA">
      <w:start w:val="1"/>
      <w:numFmt w:val="lowerLetter"/>
      <w:lvlText w:val="%2."/>
      <w:lvlJc w:val="left"/>
      <w:pPr>
        <w:ind w:left="620" w:hanging="336"/>
      </w:pPr>
      <w:rPr>
        <w:rFonts w:ascii="Palatino Linotype" w:eastAsia="Arial" w:hAnsi="Palatino Linotype" w:cs="Arial" w:hint="default"/>
        <w:b/>
        <w:spacing w:val="-6"/>
        <w:w w:val="99"/>
        <w:sz w:val="22"/>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23" w15:restartNumberingAfterBreak="0">
    <w:nsid w:val="41A9339D"/>
    <w:multiLevelType w:val="hybridMultilevel"/>
    <w:tmpl w:val="5FEEB778"/>
    <w:lvl w:ilvl="0" w:tplc="0A84C19E">
      <w:start w:val="1"/>
      <w:numFmt w:val="upperRoman"/>
      <w:lvlText w:val="%1."/>
      <w:lvlJc w:val="left"/>
      <w:pPr>
        <w:ind w:left="1080" w:hanging="720"/>
      </w:pPr>
      <w:rPr>
        <w:rFonts w:ascii="Palatino Linotype" w:eastAsiaTheme="minorHAnsi" w:hAnsi="Palatino Linotype" w:cstheme="minorBidi"/>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28B1743"/>
    <w:multiLevelType w:val="hybridMultilevel"/>
    <w:tmpl w:val="4FE8046E"/>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25"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7914A13"/>
    <w:multiLevelType w:val="hybridMultilevel"/>
    <w:tmpl w:val="974015CE"/>
    <w:lvl w:ilvl="0" w:tplc="0038AD6C">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DEE6F2E"/>
    <w:multiLevelType w:val="hybridMultilevel"/>
    <w:tmpl w:val="0F3E3B4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B772735"/>
    <w:multiLevelType w:val="hybridMultilevel"/>
    <w:tmpl w:val="96CEC614"/>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3713BA6"/>
    <w:multiLevelType w:val="hybridMultilevel"/>
    <w:tmpl w:val="7FEAC9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4" w15:restartNumberingAfterBreak="0">
    <w:nsid w:val="6F0C013B"/>
    <w:multiLevelType w:val="hybridMultilevel"/>
    <w:tmpl w:val="AC909A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73924EB"/>
    <w:multiLevelType w:val="hybridMultilevel"/>
    <w:tmpl w:val="5B38CC82"/>
    <w:lvl w:ilvl="0" w:tplc="2474CEA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36"/>
  </w:num>
  <w:num w:numId="3">
    <w:abstractNumId w:val="27"/>
  </w:num>
  <w:num w:numId="4">
    <w:abstractNumId w:val="7"/>
  </w:num>
  <w:num w:numId="5">
    <w:abstractNumId w:val="35"/>
  </w:num>
  <w:num w:numId="6">
    <w:abstractNumId w:val="26"/>
  </w:num>
  <w:num w:numId="7">
    <w:abstractNumId w:val="19"/>
  </w:num>
  <w:num w:numId="8">
    <w:abstractNumId w:val="11"/>
  </w:num>
  <w:num w:numId="9">
    <w:abstractNumId w:val="6"/>
  </w:num>
  <w:num w:numId="10">
    <w:abstractNumId w:val="22"/>
  </w:num>
  <w:num w:numId="11">
    <w:abstractNumId w:val="2"/>
  </w:num>
  <w:num w:numId="12">
    <w:abstractNumId w:val="21"/>
  </w:num>
  <w:num w:numId="13">
    <w:abstractNumId w:val="20"/>
  </w:num>
  <w:num w:numId="14">
    <w:abstractNumId w:val="31"/>
  </w:num>
  <w:num w:numId="15">
    <w:abstractNumId w:val="32"/>
  </w:num>
  <w:num w:numId="16">
    <w:abstractNumId w:val="25"/>
  </w:num>
  <w:num w:numId="17">
    <w:abstractNumId w:val="30"/>
  </w:num>
  <w:num w:numId="18">
    <w:abstractNumId w:val="37"/>
  </w:num>
  <w:num w:numId="19">
    <w:abstractNumId w:val="28"/>
  </w:num>
  <w:num w:numId="20">
    <w:abstractNumId w:val="33"/>
  </w:num>
  <w:num w:numId="21">
    <w:abstractNumId w:val="8"/>
  </w:num>
  <w:num w:numId="22">
    <w:abstractNumId w:val="12"/>
  </w:num>
  <w:num w:numId="23">
    <w:abstractNumId w:val="4"/>
  </w:num>
  <w:num w:numId="24">
    <w:abstractNumId w:val="0"/>
  </w:num>
  <w:num w:numId="25">
    <w:abstractNumId w:val="5"/>
  </w:num>
  <w:num w:numId="26">
    <w:abstractNumId w:val="3"/>
  </w:num>
  <w:num w:numId="27">
    <w:abstractNumId w:val="23"/>
  </w:num>
  <w:num w:numId="28">
    <w:abstractNumId w:val="1"/>
  </w:num>
  <w:num w:numId="29">
    <w:abstractNumId w:val="24"/>
  </w:num>
  <w:num w:numId="30">
    <w:abstractNumId w:val="17"/>
  </w:num>
  <w:num w:numId="31">
    <w:abstractNumId w:val="16"/>
  </w:num>
  <w:num w:numId="32">
    <w:abstractNumId w:val="15"/>
  </w:num>
  <w:num w:numId="33">
    <w:abstractNumId w:val="10"/>
  </w:num>
  <w:num w:numId="34">
    <w:abstractNumId w:val="34"/>
  </w:num>
  <w:num w:numId="35">
    <w:abstractNumId w:val="18"/>
  </w:num>
  <w:num w:numId="36">
    <w:abstractNumId w:val="9"/>
  </w:num>
  <w:num w:numId="37">
    <w:abstractNumId w:val="13"/>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5B2F"/>
    <w:rsid w:val="00015CF7"/>
    <w:rsid w:val="0003350B"/>
    <w:rsid w:val="00036F8B"/>
    <w:rsid w:val="0003724D"/>
    <w:rsid w:val="000567B1"/>
    <w:rsid w:val="00056B3F"/>
    <w:rsid w:val="0007032B"/>
    <w:rsid w:val="000847DF"/>
    <w:rsid w:val="000A1173"/>
    <w:rsid w:val="000A6199"/>
    <w:rsid w:val="000B2724"/>
    <w:rsid w:val="000B61B4"/>
    <w:rsid w:val="000D0F10"/>
    <w:rsid w:val="000D14DC"/>
    <w:rsid w:val="000D59D9"/>
    <w:rsid w:val="000D5FAA"/>
    <w:rsid w:val="000E5B1A"/>
    <w:rsid w:val="00106F80"/>
    <w:rsid w:val="00123996"/>
    <w:rsid w:val="001405DA"/>
    <w:rsid w:val="001823F8"/>
    <w:rsid w:val="001A1576"/>
    <w:rsid w:val="001D1783"/>
    <w:rsid w:val="0025170A"/>
    <w:rsid w:val="00261228"/>
    <w:rsid w:val="002812AA"/>
    <w:rsid w:val="00291AA2"/>
    <w:rsid w:val="002A05C9"/>
    <w:rsid w:val="002B3F07"/>
    <w:rsid w:val="002C46C8"/>
    <w:rsid w:val="002D7F66"/>
    <w:rsid w:val="002F2038"/>
    <w:rsid w:val="002F4ED3"/>
    <w:rsid w:val="003066E3"/>
    <w:rsid w:val="00307CD9"/>
    <w:rsid w:val="003163C5"/>
    <w:rsid w:val="00326CB4"/>
    <w:rsid w:val="00364F71"/>
    <w:rsid w:val="003804FC"/>
    <w:rsid w:val="003B24A5"/>
    <w:rsid w:val="003B55E0"/>
    <w:rsid w:val="003B6EA5"/>
    <w:rsid w:val="003C00A5"/>
    <w:rsid w:val="00412EAA"/>
    <w:rsid w:val="0044589E"/>
    <w:rsid w:val="004516AA"/>
    <w:rsid w:val="00476593"/>
    <w:rsid w:val="004824F0"/>
    <w:rsid w:val="004879CA"/>
    <w:rsid w:val="004916AF"/>
    <w:rsid w:val="004B1228"/>
    <w:rsid w:val="004D019A"/>
    <w:rsid w:val="004D11F8"/>
    <w:rsid w:val="004D3848"/>
    <w:rsid w:val="004D732B"/>
    <w:rsid w:val="004E74D8"/>
    <w:rsid w:val="004E7632"/>
    <w:rsid w:val="00501937"/>
    <w:rsid w:val="00502F83"/>
    <w:rsid w:val="0051123C"/>
    <w:rsid w:val="005227A0"/>
    <w:rsid w:val="00536E53"/>
    <w:rsid w:val="005379D7"/>
    <w:rsid w:val="00540082"/>
    <w:rsid w:val="005469C0"/>
    <w:rsid w:val="00555928"/>
    <w:rsid w:val="00594B93"/>
    <w:rsid w:val="005A7204"/>
    <w:rsid w:val="005B0809"/>
    <w:rsid w:val="005C226B"/>
    <w:rsid w:val="005C50D4"/>
    <w:rsid w:val="005C7772"/>
    <w:rsid w:val="005D5686"/>
    <w:rsid w:val="006221A8"/>
    <w:rsid w:val="006232CC"/>
    <w:rsid w:val="00627A64"/>
    <w:rsid w:val="0065788A"/>
    <w:rsid w:val="006C2525"/>
    <w:rsid w:val="006D46EE"/>
    <w:rsid w:val="006D6514"/>
    <w:rsid w:val="006D670E"/>
    <w:rsid w:val="006F4760"/>
    <w:rsid w:val="007010DC"/>
    <w:rsid w:val="007052BF"/>
    <w:rsid w:val="007052C5"/>
    <w:rsid w:val="007205C0"/>
    <w:rsid w:val="007340D3"/>
    <w:rsid w:val="0073655B"/>
    <w:rsid w:val="00743464"/>
    <w:rsid w:val="00743958"/>
    <w:rsid w:val="007517C0"/>
    <w:rsid w:val="00756DA5"/>
    <w:rsid w:val="00792C5A"/>
    <w:rsid w:val="00796295"/>
    <w:rsid w:val="007A7245"/>
    <w:rsid w:val="007C7791"/>
    <w:rsid w:val="007D550C"/>
    <w:rsid w:val="007D58F0"/>
    <w:rsid w:val="007E2C27"/>
    <w:rsid w:val="007E2FDC"/>
    <w:rsid w:val="007E3593"/>
    <w:rsid w:val="007E7BF7"/>
    <w:rsid w:val="007F2D64"/>
    <w:rsid w:val="00807A25"/>
    <w:rsid w:val="00807C45"/>
    <w:rsid w:val="00821A80"/>
    <w:rsid w:val="0085256F"/>
    <w:rsid w:val="0086538B"/>
    <w:rsid w:val="00874F4E"/>
    <w:rsid w:val="0089245A"/>
    <w:rsid w:val="0089782A"/>
    <w:rsid w:val="008C6598"/>
    <w:rsid w:val="008D51A5"/>
    <w:rsid w:val="008D59FD"/>
    <w:rsid w:val="008E5D4C"/>
    <w:rsid w:val="008F6317"/>
    <w:rsid w:val="0092499F"/>
    <w:rsid w:val="0092673D"/>
    <w:rsid w:val="00932335"/>
    <w:rsid w:val="00941486"/>
    <w:rsid w:val="00977258"/>
    <w:rsid w:val="00981D66"/>
    <w:rsid w:val="009A55CD"/>
    <w:rsid w:val="009A658B"/>
    <w:rsid w:val="009B56D0"/>
    <w:rsid w:val="009C342E"/>
    <w:rsid w:val="009D1905"/>
    <w:rsid w:val="009F5ACA"/>
    <w:rsid w:val="00A17753"/>
    <w:rsid w:val="00A27D00"/>
    <w:rsid w:val="00A43DAB"/>
    <w:rsid w:val="00A77280"/>
    <w:rsid w:val="00A8792B"/>
    <w:rsid w:val="00AA160F"/>
    <w:rsid w:val="00AC05DF"/>
    <w:rsid w:val="00AC60CF"/>
    <w:rsid w:val="00AC77FB"/>
    <w:rsid w:val="00AD0E19"/>
    <w:rsid w:val="00AD39C6"/>
    <w:rsid w:val="00AE26C8"/>
    <w:rsid w:val="00B136CE"/>
    <w:rsid w:val="00B20A7A"/>
    <w:rsid w:val="00B271F6"/>
    <w:rsid w:val="00B4043C"/>
    <w:rsid w:val="00B45F7E"/>
    <w:rsid w:val="00B61157"/>
    <w:rsid w:val="00B82FD1"/>
    <w:rsid w:val="00B9484E"/>
    <w:rsid w:val="00B974BD"/>
    <w:rsid w:val="00BA16D1"/>
    <w:rsid w:val="00BA610B"/>
    <w:rsid w:val="00BD048D"/>
    <w:rsid w:val="00BD0D5C"/>
    <w:rsid w:val="00BF3F7B"/>
    <w:rsid w:val="00C22C9F"/>
    <w:rsid w:val="00C63EE7"/>
    <w:rsid w:val="00C76941"/>
    <w:rsid w:val="00C76E1B"/>
    <w:rsid w:val="00C82EB9"/>
    <w:rsid w:val="00C97B31"/>
    <w:rsid w:val="00CA4264"/>
    <w:rsid w:val="00CB23C8"/>
    <w:rsid w:val="00CB5773"/>
    <w:rsid w:val="00CC7C72"/>
    <w:rsid w:val="00CC7F82"/>
    <w:rsid w:val="00CF0BD7"/>
    <w:rsid w:val="00D12795"/>
    <w:rsid w:val="00D216E7"/>
    <w:rsid w:val="00D305AB"/>
    <w:rsid w:val="00D57786"/>
    <w:rsid w:val="00D6065A"/>
    <w:rsid w:val="00D70AD7"/>
    <w:rsid w:val="00DB3D82"/>
    <w:rsid w:val="00DC57F4"/>
    <w:rsid w:val="00DD2FB7"/>
    <w:rsid w:val="00DF11F8"/>
    <w:rsid w:val="00DF5867"/>
    <w:rsid w:val="00E25426"/>
    <w:rsid w:val="00E257CB"/>
    <w:rsid w:val="00E32AF9"/>
    <w:rsid w:val="00E5281D"/>
    <w:rsid w:val="00E54255"/>
    <w:rsid w:val="00E7656C"/>
    <w:rsid w:val="00E77A29"/>
    <w:rsid w:val="00E86F9D"/>
    <w:rsid w:val="00E87547"/>
    <w:rsid w:val="00E87C82"/>
    <w:rsid w:val="00E9684F"/>
    <w:rsid w:val="00EA7CC5"/>
    <w:rsid w:val="00EB3458"/>
    <w:rsid w:val="00EC0F11"/>
    <w:rsid w:val="00ED1A42"/>
    <w:rsid w:val="00EF0CDA"/>
    <w:rsid w:val="00EF1AAF"/>
    <w:rsid w:val="00EF355B"/>
    <w:rsid w:val="00F06B50"/>
    <w:rsid w:val="00F10F84"/>
    <w:rsid w:val="00F11546"/>
    <w:rsid w:val="00F276B0"/>
    <w:rsid w:val="00F43E9B"/>
    <w:rsid w:val="00F44AAE"/>
    <w:rsid w:val="00F50781"/>
    <w:rsid w:val="00F54C7E"/>
    <w:rsid w:val="00F65B7D"/>
    <w:rsid w:val="00F9259D"/>
    <w:rsid w:val="00FA50F8"/>
    <w:rsid w:val="00FA7E0C"/>
    <w:rsid w:val="00FE29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8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5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48864">
      <w:bodyDiv w:val="1"/>
      <w:marLeft w:val="0"/>
      <w:marRight w:val="0"/>
      <w:marTop w:val="0"/>
      <w:marBottom w:val="0"/>
      <w:divBdr>
        <w:top w:val="none" w:sz="0" w:space="0" w:color="auto"/>
        <w:left w:val="none" w:sz="0" w:space="0" w:color="auto"/>
        <w:bottom w:val="none" w:sz="0" w:space="0" w:color="auto"/>
        <w:right w:val="none" w:sz="0" w:space="0" w:color="auto"/>
      </w:divBdr>
    </w:div>
    <w:div w:id="150366714">
      <w:bodyDiv w:val="1"/>
      <w:marLeft w:val="0"/>
      <w:marRight w:val="0"/>
      <w:marTop w:val="0"/>
      <w:marBottom w:val="0"/>
      <w:divBdr>
        <w:top w:val="none" w:sz="0" w:space="0" w:color="auto"/>
        <w:left w:val="none" w:sz="0" w:space="0" w:color="auto"/>
        <w:bottom w:val="none" w:sz="0" w:space="0" w:color="auto"/>
        <w:right w:val="none" w:sz="0" w:space="0" w:color="auto"/>
      </w:divBdr>
    </w:div>
    <w:div w:id="209658030">
      <w:bodyDiv w:val="1"/>
      <w:marLeft w:val="0"/>
      <w:marRight w:val="0"/>
      <w:marTop w:val="0"/>
      <w:marBottom w:val="0"/>
      <w:divBdr>
        <w:top w:val="none" w:sz="0" w:space="0" w:color="auto"/>
        <w:left w:val="none" w:sz="0" w:space="0" w:color="auto"/>
        <w:bottom w:val="none" w:sz="0" w:space="0" w:color="auto"/>
        <w:right w:val="none" w:sz="0" w:space="0" w:color="auto"/>
      </w:divBdr>
    </w:div>
    <w:div w:id="263613704">
      <w:bodyDiv w:val="1"/>
      <w:marLeft w:val="0"/>
      <w:marRight w:val="0"/>
      <w:marTop w:val="0"/>
      <w:marBottom w:val="0"/>
      <w:divBdr>
        <w:top w:val="none" w:sz="0" w:space="0" w:color="auto"/>
        <w:left w:val="none" w:sz="0" w:space="0" w:color="auto"/>
        <w:bottom w:val="none" w:sz="0" w:space="0" w:color="auto"/>
        <w:right w:val="none" w:sz="0" w:space="0" w:color="auto"/>
      </w:divBdr>
    </w:div>
    <w:div w:id="352463821">
      <w:bodyDiv w:val="1"/>
      <w:marLeft w:val="0"/>
      <w:marRight w:val="0"/>
      <w:marTop w:val="0"/>
      <w:marBottom w:val="0"/>
      <w:divBdr>
        <w:top w:val="none" w:sz="0" w:space="0" w:color="auto"/>
        <w:left w:val="none" w:sz="0" w:space="0" w:color="auto"/>
        <w:bottom w:val="none" w:sz="0" w:space="0" w:color="auto"/>
        <w:right w:val="none" w:sz="0" w:space="0" w:color="auto"/>
      </w:divBdr>
    </w:div>
    <w:div w:id="501356607">
      <w:bodyDiv w:val="1"/>
      <w:marLeft w:val="0"/>
      <w:marRight w:val="0"/>
      <w:marTop w:val="0"/>
      <w:marBottom w:val="0"/>
      <w:divBdr>
        <w:top w:val="none" w:sz="0" w:space="0" w:color="auto"/>
        <w:left w:val="none" w:sz="0" w:space="0" w:color="auto"/>
        <w:bottom w:val="none" w:sz="0" w:space="0" w:color="auto"/>
        <w:right w:val="none" w:sz="0" w:space="0" w:color="auto"/>
      </w:divBdr>
    </w:div>
    <w:div w:id="641008922">
      <w:bodyDiv w:val="1"/>
      <w:marLeft w:val="0"/>
      <w:marRight w:val="0"/>
      <w:marTop w:val="0"/>
      <w:marBottom w:val="0"/>
      <w:divBdr>
        <w:top w:val="none" w:sz="0" w:space="0" w:color="auto"/>
        <w:left w:val="none" w:sz="0" w:space="0" w:color="auto"/>
        <w:bottom w:val="none" w:sz="0" w:space="0" w:color="auto"/>
        <w:right w:val="none" w:sz="0" w:space="0" w:color="auto"/>
      </w:divBdr>
    </w:div>
    <w:div w:id="765273806">
      <w:bodyDiv w:val="1"/>
      <w:marLeft w:val="0"/>
      <w:marRight w:val="0"/>
      <w:marTop w:val="0"/>
      <w:marBottom w:val="0"/>
      <w:divBdr>
        <w:top w:val="none" w:sz="0" w:space="0" w:color="auto"/>
        <w:left w:val="none" w:sz="0" w:space="0" w:color="auto"/>
        <w:bottom w:val="none" w:sz="0" w:space="0" w:color="auto"/>
        <w:right w:val="none" w:sz="0" w:space="0" w:color="auto"/>
      </w:divBdr>
    </w:div>
    <w:div w:id="938953146">
      <w:bodyDiv w:val="1"/>
      <w:marLeft w:val="0"/>
      <w:marRight w:val="0"/>
      <w:marTop w:val="0"/>
      <w:marBottom w:val="0"/>
      <w:divBdr>
        <w:top w:val="none" w:sz="0" w:space="0" w:color="auto"/>
        <w:left w:val="none" w:sz="0" w:space="0" w:color="auto"/>
        <w:bottom w:val="none" w:sz="0" w:space="0" w:color="auto"/>
        <w:right w:val="none" w:sz="0" w:space="0" w:color="auto"/>
      </w:divBdr>
    </w:div>
    <w:div w:id="953513735">
      <w:bodyDiv w:val="1"/>
      <w:marLeft w:val="0"/>
      <w:marRight w:val="0"/>
      <w:marTop w:val="0"/>
      <w:marBottom w:val="0"/>
      <w:divBdr>
        <w:top w:val="none" w:sz="0" w:space="0" w:color="auto"/>
        <w:left w:val="none" w:sz="0" w:space="0" w:color="auto"/>
        <w:bottom w:val="none" w:sz="0" w:space="0" w:color="auto"/>
        <w:right w:val="none" w:sz="0" w:space="0" w:color="auto"/>
      </w:divBdr>
    </w:div>
    <w:div w:id="1071931299">
      <w:bodyDiv w:val="1"/>
      <w:marLeft w:val="0"/>
      <w:marRight w:val="0"/>
      <w:marTop w:val="0"/>
      <w:marBottom w:val="0"/>
      <w:divBdr>
        <w:top w:val="none" w:sz="0" w:space="0" w:color="auto"/>
        <w:left w:val="none" w:sz="0" w:space="0" w:color="auto"/>
        <w:bottom w:val="none" w:sz="0" w:space="0" w:color="auto"/>
        <w:right w:val="none" w:sz="0" w:space="0" w:color="auto"/>
      </w:divBdr>
    </w:div>
    <w:div w:id="1425498226">
      <w:bodyDiv w:val="1"/>
      <w:marLeft w:val="0"/>
      <w:marRight w:val="0"/>
      <w:marTop w:val="0"/>
      <w:marBottom w:val="0"/>
      <w:divBdr>
        <w:top w:val="none" w:sz="0" w:space="0" w:color="auto"/>
        <w:left w:val="none" w:sz="0" w:space="0" w:color="auto"/>
        <w:bottom w:val="none" w:sz="0" w:space="0" w:color="auto"/>
        <w:right w:val="none" w:sz="0" w:space="0" w:color="auto"/>
      </w:divBdr>
    </w:div>
    <w:div w:id="1464805912">
      <w:bodyDiv w:val="1"/>
      <w:marLeft w:val="0"/>
      <w:marRight w:val="0"/>
      <w:marTop w:val="0"/>
      <w:marBottom w:val="0"/>
      <w:divBdr>
        <w:top w:val="none" w:sz="0" w:space="0" w:color="auto"/>
        <w:left w:val="none" w:sz="0" w:space="0" w:color="auto"/>
        <w:bottom w:val="none" w:sz="0" w:space="0" w:color="auto"/>
        <w:right w:val="none" w:sz="0" w:space="0" w:color="auto"/>
      </w:divBdr>
    </w:div>
    <w:div w:id="1573463335">
      <w:bodyDiv w:val="1"/>
      <w:marLeft w:val="0"/>
      <w:marRight w:val="0"/>
      <w:marTop w:val="0"/>
      <w:marBottom w:val="0"/>
      <w:divBdr>
        <w:top w:val="none" w:sz="0" w:space="0" w:color="auto"/>
        <w:left w:val="none" w:sz="0" w:space="0" w:color="auto"/>
        <w:bottom w:val="none" w:sz="0" w:space="0" w:color="auto"/>
        <w:right w:val="none" w:sz="0" w:space="0" w:color="auto"/>
      </w:divBdr>
    </w:div>
    <w:div w:id="1635910555">
      <w:bodyDiv w:val="1"/>
      <w:marLeft w:val="0"/>
      <w:marRight w:val="0"/>
      <w:marTop w:val="0"/>
      <w:marBottom w:val="0"/>
      <w:divBdr>
        <w:top w:val="none" w:sz="0" w:space="0" w:color="auto"/>
        <w:left w:val="none" w:sz="0" w:space="0" w:color="auto"/>
        <w:bottom w:val="none" w:sz="0" w:space="0" w:color="auto"/>
        <w:right w:val="none" w:sz="0" w:space="0" w:color="auto"/>
      </w:divBdr>
    </w:div>
    <w:div w:id="1814521372">
      <w:bodyDiv w:val="1"/>
      <w:marLeft w:val="0"/>
      <w:marRight w:val="0"/>
      <w:marTop w:val="0"/>
      <w:marBottom w:val="0"/>
      <w:divBdr>
        <w:top w:val="none" w:sz="0" w:space="0" w:color="auto"/>
        <w:left w:val="none" w:sz="0" w:space="0" w:color="auto"/>
        <w:bottom w:val="none" w:sz="0" w:space="0" w:color="auto"/>
        <w:right w:val="none" w:sz="0" w:space="0" w:color="auto"/>
      </w:divBdr>
    </w:div>
    <w:div w:id="1969625781">
      <w:bodyDiv w:val="1"/>
      <w:marLeft w:val="0"/>
      <w:marRight w:val="0"/>
      <w:marTop w:val="0"/>
      <w:marBottom w:val="0"/>
      <w:divBdr>
        <w:top w:val="none" w:sz="0" w:space="0" w:color="auto"/>
        <w:left w:val="none" w:sz="0" w:space="0" w:color="auto"/>
        <w:bottom w:val="none" w:sz="0" w:space="0" w:color="auto"/>
        <w:right w:val="none" w:sz="0" w:space="0" w:color="auto"/>
      </w:divBdr>
    </w:div>
    <w:div w:id="1981382244">
      <w:bodyDiv w:val="1"/>
      <w:marLeft w:val="0"/>
      <w:marRight w:val="0"/>
      <w:marTop w:val="0"/>
      <w:marBottom w:val="0"/>
      <w:divBdr>
        <w:top w:val="none" w:sz="0" w:space="0" w:color="auto"/>
        <w:left w:val="none" w:sz="0" w:space="0" w:color="auto"/>
        <w:bottom w:val="none" w:sz="0" w:space="0" w:color="auto"/>
        <w:right w:val="none" w:sz="0" w:space="0" w:color="auto"/>
      </w:divBdr>
    </w:div>
    <w:div w:id="212561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C8D8D-D4B3-4471-BCE2-7DA8600E0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26</Pages>
  <Words>6251</Words>
  <Characters>34385</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 INFOEM</cp:lastModifiedBy>
  <cp:revision>6</cp:revision>
  <dcterms:created xsi:type="dcterms:W3CDTF">2022-06-14T17:41:00Z</dcterms:created>
  <dcterms:modified xsi:type="dcterms:W3CDTF">2022-06-15T17:10:00Z</dcterms:modified>
</cp:coreProperties>
</file>