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E37B2" w14:textId="45362411" w:rsidR="00020260" w:rsidRPr="003F2C2B" w:rsidRDefault="00020260" w:rsidP="00020260">
      <w:pPr>
        <w:spacing w:line="360" w:lineRule="auto"/>
        <w:jc w:val="both"/>
        <w:rPr>
          <w:rFonts w:ascii="Palatino Linotype" w:hAnsi="Palatino Linotype" w:cs="Tahoma"/>
          <w:bCs/>
          <w:sz w:val="22"/>
          <w:szCs w:val="22"/>
        </w:rPr>
      </w:pPr>
      <w:r w:rsidRPr="003F2C2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237EE">
        <w:rPr>
          <w:rFonts w:ascii="Palatino Linotype" w:hAnsi="Palatino Linotype" w:cs="Tahoma"/>
          <w:bCs/>
          <w:sz w:val="22"/>
          <w:szCs w:val="22"/>
        </w:rPr>
        <w:t>once</w:t>
      </w:r>
      <w:r w:rsidRPr="003F2C2B">
        <w:rPr>
          <w:rFonts w:ascii="Palatino Linotype" w:hAnsi="Palatino Linotype" w:cs="Tahoma"/>
          <w:bCs/>
          <w:sz w:val="22"/>
          <w:szCs w:val="22"/>
        </w:rPr>
        <w:t xml:space="preserve"> de </w:t>
      </w:r>
      <w:r w:rsidR="00591333">
        <w:rPr>
          <w:rFonts w:ascii="Palatino Linotype" w:hAnsi="Palatino Linotype" w:cs="Tahoma"/>
          <w:bCs/>
          <w:sz w:val="22"/>
          <w:szCs w:val="22"/>
        </w:rPr>
        <w:t>mayo</w:t>
      </w:r>
      <w:r w:rsidRPr="003F2C2B">
        <w:rPr>
          <w:rFonts w:ascii="Palatino Linotype" w:hAnsi="Palatino Linotype" w:cs="Tahoma"/>
          <w:bCs/>
          <w:sz w:val="22"/>
          <w:szCs w:val="22"/>
        </w:rPr>
        <w:t xml:space="preserve"> de dos mil </w:t>
      </w:r>
      <w:r>
        <w:rPr>
          <w:rFonts w:ascii="Palatino Linotype" w:hAnsi="Palatino Linotype" w:cs="Tahoma"/>
          <w:bCs/>
          <w:sz w:val="22"/>
          <w:szCs w:val="22"/>
        </w:rPr>
        <w:t>veintidós</w:t>
      </w:r>
      <w:r w:rsidRPr="003F2C2B">
        <w:rPr>
          <w:rFonts w:ascii="Palatino Linotype" w:hAnsi="Palatino Linotype" w:cs="Tahoma"/>
          <w:bCs/>
          <w:sz w:val="22"/>
          <w:szCs w:val="22"/>
        </w:rPr>
        <w:t>.</w:t>
      </w:r>
    </w:p>
    <w:p w14:paraId="371B9EF3" w14:textId="77777777" w:rsidR="00020260" w:rsidRPr="003F2C2B" w:rsidRDefault="00020260" w:rsidP="00020260">
      <w:pPr>
        <w:spacing w:line="360" w:lineRule="auto"/>
        <w:rPr>
          <w:rFonts w:ascii="Palatino Linotype" w:hAnsi="Palatino Linotype" w:cs="Tahoma"/>
          <w:bCs/>
          <w:sz w:val="22"/>
          <w:szCs w:val="22"/>
        </w:rPr>
      </w:pPr>
    </w:p>
    <w:p w14:paraId="39ADB0B6" w14:textId="5D803E17" w:rsidR="00020260" w:rsidRPr="00855E71" w:rsidRDefault="00020260" w:rsidP="00020260">
      <w:pPr>
        <w:spacing w:line="360" w:lineRule="auto"/>
        <w:jc w:val="both"/>
        <w:rPr>
          <w:rFonts w:ascii="Palatino Linotype" w:hAnsi="Palatino Linotype" w:cs="Tahoma"/>
          <w:bCs/>
          <w:color w:val="0D0D0D" w:themeColor="text1" w:themeTint="F2"/>
          <w:sz w:val="22"/>
          <w:szCs w:val="22"/>
        </w:rPr>
      </w:pPr>
      <w:r w:rsidRPr="003F2C2B">
        <w:rPr>
          <w:rFonts w:ascii="Palatino Linotype" w:hAnsi="Palatino Linotype" w:cs="Tahoma"/>
          <w:b/>
          <w:bCs/>
          <w:color w:val="0D0D0D" w:themeColor="text1" w:themeTint="F2"/>
          <w:sz w:val="22"/>
          <w:szCs w:val="22"/>
        </w:rPr>
        <w:t xml:space="preserve">VISTO </w:t>
      </w:r>
      <w:r w:rsidRPr="00855E71">
        <w:rPr>
          <w:rFonts w:ascii="Palatino Linotype" w:hAnsi="Palatino Linotype" w:cs="Tahoma"/>
          <w:bCs/>
          <w:color w:val="0D0D0D" w:themeColor="text1" w:themeTint="F2"/>
          <w:sz w:val="22"/>
          <w:szCs w:val="22"/>
        </w:rPr>
        <w:t xml:space="preserve">el expediente conformado con motivo del Recurso de Revisión </w:t>
      </w:r>
      <w:r w:rsidR="009237EE">
        <w:rPr>
          <w:rFonts w:ascii="Palatino Linotype" w:hAnsi="Palatino Linotype" w:cs="Tahoma"/>
          <w:bCs/>
          <w:color w:val="0D0D0D" w:themeColor="text1" w:themeTint="F2"/>
          <w:sz w:val="22"/>
          <w:szCs w:val="22"/>
        </w:rPr>
        <w:t>02131/INFOEM/IP/RR/2022</w:t>
      </w:r>
      <w:r w:rsidRPr="00855E71">
        <w:rPr>
          <w:rFonts w:ascii="Palatino Linotype" w:hAnsi="Palatino Linotype" w:cs="Tahoma"/>
          <w:bCs/>
          <w:color w:val="0D0D0D" w:themeColor="text1" w:themeTint="F2"/>
          <w:sz w:val="22"/>
          <w:szCs w:val="22"/>
        </w:rPr>
        <w:t>, interpuesto por</w:t>
      </w:r>
      <w:r w:rsidR="0063799A">
        <w:rPr>
          <w:rFonts w:ascii="Palatino Linotype" w:hAnsi="Palatino Linotype" w:cs="Tahoma"/>
          <w:bCs/>
          <w:color w:val="0D0D0D" w:themeColor="text1" w:themeTint="F2"/>
          <w:sz w:val="22"/>
          <w:szCs w:val="22"/>
        </w:rPr>
        <w:t xml:space="preserve"> </w:t>
      </w:r>
      <w:r w:rsidRPr="00855E71">
        <w:rPr>
          <w:rFonts w:ascii="Palatino Linotype" w:hAnsi="Palatino Linotype" w:cs="Tahoma"/>
          <w:bCs/>
          <w:color w:val="0D0D0D" w:themeColor="text1" w:themeTint="F2"/>
          <w:sz w:val="22"/>
          <w:szCs w:val="22"/>
        </w:rPr>
        <w:t xml:space="preserve">el Recurrente o Particular, en contra de la respuesta del Sujeto Obligado </w:t>
      </w:r>
      <w:r w:rsidR="00CA50C3">
        <w:rPr>
          <w:rFonts w:ascii="Palatino Linotype" w:eastAsia="Calibri" w:hAnsi="Palatino Linotype" w:cs="Tahoma"/>
          <w:bCs/>
          <w:sz w:val="22"/>
          <w:szCs w:val="22"/>
        </w:rPr>
        <w:t>Ayuntamiento de Metepec</w:t>
      </w:r>
      <w:r w:rsidRPr="00855E71">
        <w:rPr>
          <w:rFonts w:ascii="Palatino Linotype" w:eastAsia="Calibri" w:hAnsi="Palatino Linotype" w:cs="Tahoma"/>
          <w:bCs/>
          <w:sz w:val="22"/>
          <w:szCs w:val="22"/>
        </w:rPr>
        <w:t xml:space="preserve">, </w:t>
      </w:r>
      <w:r w:rsidRPr="00855E71">
        <w:rPr>
          <w:rFonts w:ascii="Palatino Linotype" w:hAnsi="Palatino Linotype" w:cs="Tahoma"/>
          <w:bCs/>
          <w:color w:val="0D0D0D" w:themeColor="text1" w:themeTint="F2"/>
          <w:sz w:val="22"/>
          <w:szCs w:val="22"/>
        </w:rPr>
        <w:t>se emite la presente Resolución con base en los Antecedentes y C</w:t>
      </w:r>
      <w:r w:rsidRPr="00855E71">
        <w:rPr>
          <w:rFonts w:ascii="Palatino Linotype" w:hAnsi="Palatino Linotype" w:cs="Tahoma"/>
          <w:bCs/>
          <w:sz w:val="22"/>
          <w:szCs w:val="22"/>
        </w:rPr>
        <w:t>onsiderandos que se exponen a continuación:</w:t>
      </w:r>
    </w:p>
    <w:p w14:paraId="57610730" w14:textId="77777777" w:rsidR="00020260" w:rsidRPr="00855E71" w:rsidRDefault="00020260" w:rsidP="00020260">
      <w:pPr>
        <w:spacing w:line="360" w:lineRule="auto"/>
        <w:jc w:val="both"/>
        <w:rPr>
          <w:rFonts w:ascii="Palatino Linotype" w:hAnsi="Palatino Linotype" w:cs="Tahoma"/>
          <w:bCs/>
          <w:sz w:val="22"/>
          <w:szCs w:val="22"/>
        </w:rPr>
      </w:pPr>
      <w:r w:rsidRPr="00855E71">
        <w:rPr>
          <w:rFonts w:ascii="Palatino Linotype" w:hAnsi="Palatino Linotype" w:cs="Tahoma"/>
          <w:bCs/>
          <w:sz w:val="22"/>
          <w:szCs w:val="22"/>
        </w:rPr>
        <w:t xml:space="preserve"> </w:t>
      </w:r>
    </w:p>
    <w:p w14:paraId="405DAACF" w14:textId="77777777" w:rsidR="00020260" w:rsidRPr="003F2C2B" w:rsidRDefault="00020260" w:rsidP="00020260">
      <w:pPr>
        <w:tabs>
          <w:tab w:val="center" w:pos="4522"/>
          <w:tab w:val="left" w:pos="7245"/>
        </w:tabs>
        <w:spacing w:line="360" w:lineRule="auto"/>
        <w:jc w:val="center"/>
        <w:rPr>
          <w:rFonts w:ascii="Palatino Linotype" w:hAnsi="Palatino Linotype" w:cs="Tahoma"/>
          <w:b/>
          <w:sz w:val="22"/>
          <w:szCs w:val="22"/>
        </w:rPr>
      </w:pPr>
      <w:r w:rsidRPr="003F2C2B">
        <w:rPr>
          <w:rFonts w:ascii="Palatino Linotype" w:hAnsi="Palatino Linotype" w:cs="Tahoma"/>
          <w:b/>
          <w:sz w:val="22"/>
          <w:szCs w:val="22"/>
        </w:rPr>
        <w:t>ANTECEDENTES</w:t>
      </w:r>
    </w:p>
    <w:p w14:paraId="646E9007" w14:textId="77777777" w:rsidR="00020260" w:rsidRPr="003F2C2B" w:rsidRDefault="00020260" w:rsidP="00020260">
      <w:pPr>
        <w:pStyle w:val="Prrafodelista"/>
        <w:tabs>
          <w:tab w:val="left" w:pos="567"/>
        </w:tabs>
        <w:spacing w:line="360" w:lineRule="auto"/>
        <w:ind w:left="0"/>
        <w:contextualSpacing w:val="0"/>
        <w:jc w:val="both"/>
        <w:rPr>
          <w:rFonts w:ascii="Palatino Linotype" w:hAnsi="Palatino Linotype" w:cs="Tahoma"/>
          <w:szCs w:val="22"/>
        </w:rPr>
      </w:pPr>
    </w:p>
    <w:p w14:paraId="00984BAA" w14:textId="77777777" w:rsidR="00020260" w:rsidRPr="0059271F" w:rsidRDefault="00020260" w:rsidP="00020260">
      <w:pPr>
        <w:pStyle w:val="Prrafodelista"/>
        <w:tabs>
          <w:tab w:val="left" w:pos="567"/>
        </w:tabs>
        <w:spacing w:line="360" w:lineRule="auto"/>
        <w:ind w:left="0"/>
        <w:contextualSpacing w:val="0"/>
        <w:jc w:val="both"/>
        <w:rPr>
          <w:rFonts w:ascii="Palatino Linotype" w:hAnsi="Palatino Linotype" w:cs="Tahoma"/>
          <w:b/>
        </w:rPr>
      </w:pPr>
      <w:bookmarkStart w:id="0" w:name="_Hlk13731818"/>
      <w:r w:rsidRPr="0059271F">
        <w:rPr>
          <w:rFonts w:ascii="Palatino Linotype" w:hAnsi="Palatino Linotype" w:cs="Tahoma"/>
          <w:b/>
        </w:rPr>
        <w:t xml:space="preserve">I. Presentación de la solicitud de información. </w:t>
      </w:r>
    </w:p>
    <w:p w14:paraId="6D9B7A8B" w14:textId="77777777" w:rsidR="00020260" w:rsidRPr="00FB63BA" w:rsidRDefault="00020260" w:rsidP="00020260">
      <w:pPr>
        <w:pStyle w:val="Prrafodelista"/>
        <w:tabs>
          <w:tab w:val="left" w:pos="567"/>
        </w:tabs>
        <w:spacing w:line="360" w:lineRule="auto"/>
        <w:ind w:left="0"/>
        <w:contextualSpacing w:val="0"/>
        <w:jc w:val="both"/>
        <w:rPr>
          <w:rFonts w:ascii="Palatino Linotype" w:hAnsi="Palatino Linotype" w:cs="Tahoma"/>
          <w:b/>
        </w:rPr>
      </w:pPr>
    </w:p>
    <w:bookmarkEnd w:id="0"/>
    <w:p w14:paraId="00B912C6" w14:textId="7B2DE6CC" w:rsidR="00020260" w:rsidRPr="00855E71" w:rsidRDefault="00020260" w:rsidP="00020260">
      <w:pPr>
        <w:pStyle w:val="Prrafodelista"/>
        <w:tabs>
          <w:tab w:val="left" w:pos="567"/>
        </w:tabs>
        <w:spacing w:line="360" w:lineRule="auto"/>
        <w:ind w:left="0"/>
        <w:contextualSpacing w:val="0"/>
        <w:jc w:val="both"/>
        <w:rPr>
          <w:rFonts w:ascii="Palatino Linotype" w:hAnsi="Palatino Linotype" w:cs="Tahoma"/>
        </w:rPr>
      </w:pPr>
      <w:r w:rsidRPr="00855E71">
        <w:rPr>
          <w:rFonts w:ascii="Palatino Linotype" w:hAnsi="Palatino Linotype" w:cs="Tahoma"/>
        </w:rPr>
        <w:t xml:space="preserve">Con fecha </w:t>
      </w:r>
      <w:r w:rsidR="00B018EC">
        <w:rPr>
          <w:rFonts w:ascii="Palatino Linotype" w:hAnsi="Palatino Linotype" w:cs="Tahoma"/>
        </w:rPr>
        <w:t>diez</w:t>
      </w:r>
      <w:r w:rsidR="00222017">
        <w:rPr>
          <w:rFonts w:ascii="Palatino Linotype" w:hAnsi="Palatino Linotype" w:cs="Tahoma"/>
        </w:rPr>
        <w:t xml:space="preserve"> </w:t>
      </w:r>
      <w:r w:rsidRPr="00855E71">
        <w:rPr>
          <w:rFonts w:ascii="Palatino Linotype" w:hAnsi="Palatino Linotype" w:cs="Tahoma"/>
        </w:rPr>
        <w:t xml:space="preserve">de enero de dos mil veintidós, el Particular presentó solicitud de acceso a la información pública a través del Sistema de Acceso a la Información Mexiquense (SAIMEX), ante el </w:t>
      </w:r>
      <w:r w:rsidR="00CA50C3">
        <w:rPr>
          <w:rFonts w:ascii="Palatino Linotype" w:hAnsi="Palatino Linotype" w:cs="Tahoma"/>
        </w:rPr>
        <w:t>Ayuntamiento de Metepec</w:t>
      </w:r>
      <w:r w:rsidRPr="00855E71">
        <w:rPr>
          <w:rFonts w:ascii="Palatino Linotype" w:hAnsi="Palatino Linotype" w:cs="Tahoma"/>
        </w:rPr>
        <w:t xml:space="preserve">, misma que fue registrada con el número de folio </w:t>
      </w:r>
      <w:r w:rsidR="007D2D6D" w:rsidRPr="007D2D6D">
        <w:rPr>
          <w:rFonts w:ascii="Palatino Linotype" w:hAnsi="Palatino Linotype" w:cs="Tahoma"/>
        </w:rPr>
        <w:t>00488/METEPEC/IP/2022</w:t>
      </w:r>
      <w:r w:rsidRPr="00855E71">
        <w:rPr>
          <w:rFonts w:ascii="Palatino Linotype" w:hAnsi="Palatino Linotype" w:cs="Tahoma"/>
        </w:rPr>
        <w:t>, mediante la cual requirió:</w:t>
      </w:r>
      <w:r w:rsidR="001433E2">
        <w:rPr>
          <w:rFonts w:ascii="Palatino Linotype" w:hAnsi="Palatino Linotype" w:cs="Tahoma"/>
        </w:rPr>
        <w:t xml:space="preserve"> </w:t>
      </w:r>
      <w:r w:rsidR="00531074">
        <w:rPr>
          <w:rFonts w:ascii="Palatino Linotype" w:hAnsi="Palatino Linotype" w:cs="Tahoma"/>
        </w:rPr>
        <w:t xml:space="preserve"> </w:t>
      </w:r>
    </w:p>
    <w:p w14:paraId="5711E0B6" w14:textId="77777777" w:rsidR="00020260" w:rsidRPr="003F2C2B" w:rsidRDefault="00020260" w:rsidP="00020260">
      <w:pPr>
        <w:tabs>
          <w:tab w:val="left" w:pos="4667"/>
        </w:tabs>
        <w:spacing w:line="360" w:lineRule="auto"/>
        <w:ind w:left="567" w:right="567"/>
        <w:jc w:val="both"/>
        <w:rPr>
          <w:rFonts w:ascii="Palatino Linotype" w:hAnsi="Palatino Linotype" w:cs="Tahoma"/>
          <w:b/>
          <w:bCs/>
        </w:rPr>
      </w:pPr>
    </w:p>
    <w:p w14:paraId="63E69B74" w14:textId="77777777" w:rsidR="00020260" w:rsidRPr="003F2C2B" w:rsidRDefault="00020260" w:rsidP="00020260">
      <w:pPr>
        <w:tabs>
          <w:tab w:val="left" w:pos="4667"/>
        </w:tabs>
        <w:spacing w:line="360" w:lineRule="auto"/>
        <w:ind w:left="567" w:right="567"/>
        <w:jc w:val="both"/>
        <w:rPr>
          <w:rFonts w:ascii="Palatino Linotype" w:hAnsi="Palatino Linotype" w:cs="Tahoma"/>
          <w:b/>
          <w:bCs/>
        </w:rPr>
      </w:pPr>
      <w:r w:rsidRPr="003F2C2B">
        <w:rPr>
          <w:rFonts w:ascii="Palatino Linotype" w:hAnsi="Palatino Linotype" w:cs="Tahoma"/>
          <w:b/>
          <w:bCs/>
        </w:rPr>
        <w:t>DESCRIPCIÓN CLARA Y PRECISA DE LA INFORMACIÓN SOLICITADA</w:t>
      </w:r>
    </w:p>
    <w:p w14:paraId="1A6851C5" w14:textId="0E41F117" w:rsidR="00531074" w:rsidRDefault="00D97D53" w:rsidP="00020260">
      <w:pPr>
        <w:tabs>
          <w:tab w:val="left" w:pos="4667"/>
        </w:tabs>
        <w:spacing w:line="360" w:lineRule="auto"/>
        <w:ind w:left="567" w:right="567"/>
        <w:jc w:val="both"/>
        <w:rPr>
          <w:rFonts w:ascii="Palatino Linotype" w:hAnsi="Palatino Linotype" w:cs="Tahoma"/>
          <w:bCs/>
          <w:i/>
        </w:rPr>
      </w:pPr>
      <w:r w:rsidRPr="00D97D53">
        <w:rPr>
          <w:rFonts w:ascii="Palatino Linotype" w:hAnsi="Palatino Linotype" w:cs="Tahoma"/>
          <w:bCs/>
          <w:i/>
        </w:rPr>
        <w:t xml:space="preserve">Se solicita conocer </w:t>
      </w:r>
      <w:proofErr w:type="spellStart"/>
      <w:r w:rsidRPr="00D97D53">
        <w:rPr>
          <w:rFonts w:ascii="Palatino Linotype" w:hAnsi="Palatino Linotype" w:cs="Tahoma"/>
          <w:bCs/>
          <w:i/>
        </w:rPr>
        <w:t>quien</w:t>
      </w:r>
      <w:proofErr w:type="spellEnd"/>
      <w:r w:rsidRPr="00D97D53">
        <w:rPr>
          <w:rFonts w:ascii="Palatino Linotype" w:hAnsi="Palatino Linotype" w:cs="Tahoma"/>
          <w:bCs/>
          <w:i/>
        </w:rPr>
        <w:t xml:space="preserve"> es el responsable del cobro del estacionamiento en donde se encuentra el mercado de antojitos del calvario de </w:t>
      </w:r>
      <w:proofErr w:type="spellStart"/>
      <w:r w:rsidRPr="00D97D53">
        <w:rPr>
          <w:rFonts w:ascii="Palatino Linotype" w:hAnsi="Palatino Linotype" w:cs="Tahoma"/>
          <w:bCs/>
          <w:i/>
        </w:rPr>
        <w:t>metepec</w:t>
      </w:r>
      <w:proofErr w:type="spellEnd"/>
      <w:r w:rsidRPr="00D97D53">
        <w:rPr>
          <w:rFonts w:ascii="Palatino Linotype" w:hAnsi="Palatino Linotype" w:cs="Tahoma"/>
          <w:bCs/>
          <w:i/>
        </w:rPr>
        <w:t>. Como referencia se encuentra una oficina de la Secretaría del ayuntamiento y para la expedición de licencias de conducir. Lo anterior del ejercicio 2022.</w:t>
      </w:r>
      <w:r w:rsidR="00766651">
        <w:rPr>
          <w:rFonts w:ascii="Palatino Linotype" w:hAnsi="Palatino Linotype" w:cs="Tahoma"/>
          <w:bCs/>
          <w:i/>
        </w:rPr>
        <w:t xml:space="preserve"> (</w:t>
      </w:r>
      <w:r w:rsidR="00BA0C9D">
        <w:rPr>
          <w:rFonts w:ascii="Palatino Linotype" w:hAnsi="Palatino Linotype" w:cs="Tahoma"/>
          <w:bCs/>
          <w:i/>
        </w:rPr>
        <w:t>S</w:t>
      </w:r>
      <w:r w:rsidR="00766651">
        <w:rPr>
          <w:rFonts w:ascii="Palatino Linotype" w:hAnsi="Palatino Linotype" w:cs="Tahoma"/>
          <w:bCs/>
          <w:i/>
        </w:rPr>
        <w:t>ic)</w:t>
      </w:r>
      <w:r w:rsidR="00BA0C9D">
        <w:rPr>
          <w:rFonts w:ascii="Palatino Linotype" w:hAnsi="Palatino Linotype" w:cs="Tahoma"/>
          <w:bCs/>
          <w:i/>
        </w:rPr>
        <w:t>.</w:t>
      </w:r>
    </w:p>
    <w:p w14:paraId="24501F67" w14:textId="77777777" w:rsidR="00D97D53" w:rsidRPr="003F2C2B" w:rsidRDefault="00D97D53" w:rsidP="00020260">
      <w:pPr>
        <w:tabs>
          <w:tab w:val="left" w:pos="4667"/>
        </w:tabs>
        <w:spacing w:line="360" w:lineRule="auto"/>
        <w:ind w:left="567" w:right="567"/>
        <w:jc w:val="both"/>
        <w:rPr>
          <w:rFonts w:ascii="Palatino Linotype" w:hAnsi="Palatino Linotype" w:cs="Tahoma"/>
          <w:b/>
          <w:bCs/>
          <w:color w:val="000000" w:themeColor="text1"/>
          <w:szCs w:val="22"/>
        </w:rPr>
      </w:pPr>
    </w:p>
    <w:p w14:paraId="73106712" w14:textId="77777777" w:rsidR="00020260" w:rsidRPr="003F2C2B" w:rsidRDefault="00020260" w:rsidP="00020260">
      <w:pPr>
        <w:tabs>
          <w:tab w:val="left" w:pos="4667"/>
        </w:tabs>
        <w:spacing w:line="360" w:lineRule="auto"/>
        <w:ind w:left="567" w:right="567"/>
        <w:jc w:val="both"/>
        <w:rPr>
          <w:rFonts w:ascii="Palatino Linotype" w:hAnsi="Palatino Linotype" w:cs="Tahoma"/>
          <w:b/>
          <w:bCs/>
          <w:color w:val="000000" w:themeColor="text1"/>
          <w:szCs w:val="22"/>
        </w:rPr>
      </w:pPr>
      <w:r w:rsidRPr="003F2C2B">
        <w:rPr>
          <w:rFonts w:ascii="Palatino Linotype" w:hAnsi="Palatino Linotype" w:cs="Tahoma"/>
          <w:b/>
          <w:bCs/>
          <w:color w:val="000000" w:themeColor="text1"/>
          <w:szCs w:val="22"/>
        </w:rPr>
        <w:t>MODALIDAD DE ENTREGA</w:t>
      </w:r>
    </w:p>
    <w:p w14:paraId="2375EC6A" w14:textId="7A634E3C" w:rsidR="00020260" w:rsidRDefault="001A5DE0" w:rsidP="00B24795">
      <w:pPr>
        <w:tabs>
          <w:tab w:val="left" w:pos="4667"/>
        </w:tabs>
        <w:spacing w:line="360" w:lineRule="auto"/>
        <w:ind w:left="567" w:right="567"/>
        <w:jc w:val="both"/>
        <w:rPr>
          <w:rFonts w:ascii="Palatino Linotype" w:hAnsi="Palatino Linotype" w:cs="Tahoma"/>
          <w:bCs/>
          <w:i/>
          <w:szCs w:val="22"/>
        </w:rPr>
      </w:pPr>
      <w:r>
        <w:rPr>
          <w:rFonts w:ascii="Palatino Linotype" w:hAnsi="Palatino Linotype" w:cs="Tahoma"/>
          <w:bCs/>
          <w:i/>
          <w:szCs w:val="22"/>
        </w:rPr>
        <w:t>A través del SAIMEX</w:t>
      </w:r>
    </w:p>
    <w:p w14:paraId="432792F8" w14:textId="77777777" w:rsidR="00254430" w:rsidRPr="00B24795" w:rsidRDefault="00254430" w:rsidP="00B24795">
      <w:pPr>
        <w:tabs>
          <w:tab w:val="left" w:pos="4667"/>
        </w:tabs>
        <w:spacing w:line="360" w:lineRule="auto"/>
        <w:ind w:left="567" w:right="567"/>
        <w:jc w:val="both"/>
        <w:rPr>
          <w:rFonts w:ascii="Palatino Linotype" w:hAnsi="Palatino Linotype" w:cs="Tahoma"/>
          <w:bCs/>
          <w:i/>
          <w:szCs w:val="22"/>
        </w:rPr>
      </w:pPr>
    </w:p>
    <w:p w14:paraId="31FD0EC0" w14:textId="23DD9A13" w:rsidR="00020260" w:rsidRDefault="00020260" w:rsidP="00020260">
      <w:pPr>
        <w:spacing w:line="360" w:lineRule="auto"/>
        <w:jc w:val="both"/>
        <w:rPr>
          <w:rFonts w:ascii="Palatino Linotype" w:eastAsia="Calibri" w:hAnsi="Palatino Linotype" w:cs="Tahoma"/>
          <w:b/>
          <w:bCs/>
          <w:sz w:val="22"/>
          <w:szCs w:val="22"/>
        </w:rPr>
      </w:pPr>
      <w:r w:rsidRPr="003F2C2B">
        <w:rPr>
          <w:rFonts w:ascii="Palatino Linotype" w:eastAsia="Calibri" w:hAnsi="Palatino Linotype" w:cs="Tahoma"/>
          <w:b/>
          <w:bCs/>
          <w:sz w:val="22"/>
          <w:szCs w:val="22"/>
        </w:rPr>
        <w:t xml:space="preserve">II. </w:t>
      </w:r>
      <w:r w:rsidR="00274154">
        <w:rPr>
          <w:rFonts w:ascii="Palatino Linotype" w:eastAsia="Calibri" w:hAnsi="Palatino Linotype" w:cs="Tahoma"/>
          <w:b/>
          <w:bCs/>
          <w:sz w:val="22"/>
          <w:szCs w:val="22"/>
        </w:rPr>
        <w:t>Prórroga</w:t>
      </w:r>
    </w:p>
    <w:p w14:paraId="542B9837" w14:textId="7BD69CF7" w:rsidR="00020260" w:rsidRDefault="00020260" w:rsidP="00020260">
      <w:pPr>
        <w:tabs>
          <w:tab w:val="left" w:pos="4667"/>
          <w:tab w:val="left" w:pos="8222"/>
        </w:tabs>
        <w:spacing w:line="360" w:lineRule="auto"/>
        <w:ind w:right="-28"/>
        <w:jc w:val="both"/>
        <w:rPr>
          <w:rFonts w:ascii="Palatino Linotype" w:hAnsi="Palatino Linotype" w:cs="Tahoma"/>
          <w:bCs/>
          <w:sz w:val="22"/>
          <w:szCs w:val="22"/>
        </w:rPr>
      </w:pPr>
      <w:r w:rsidRPr="003F2C2B">
        <w:rPr>
          <w:rFonts w:ascii="Palatino Linotype" w:hAnsi="Palatino Linotype" w:cs="Tahoma"/>
          <w:bCs/>
          <w:sz w:val="22"/>
          <w:szCs w:val="22"/>
        </w:rPr>
        <w:lastRenderedPageBreak/>
        <w:t xml:space="preserve">Con fecha </w:t>
      </w:r>
      <w:r w:rsidR="00274154">
        <w:rPr>
          <w:rFonts w:ascii="Palatino Linotype" w:hAnsi="Palatino Linotype" w:cs="Tahoma"/>
          <w:bCs/>
          <w:sz w:val="22"/>
          <w:szCs w:val="22"/>
        </w:rPr>
        <w:t>veintinueve</w:t>
      </w:r>
      <w:r>
        <w:rPr>
          <w:rFonts w:ascii="Palatino Linotype" w:hAnsi="Palatino Linotype" w:cs="Tahoma"/>
          <w:bCs/>
          <w:sz w:val="22"/>
          <w:szCs w:val="22"/>
        </w:rPr>
        <w:t xml:space="preserve"> </w:t>
      </w:r>
      <w:r w:rsidRPr="003F2C2B">
        <w:rPr>
          <w:rFonts w:ascii="Palatino Linotype" w:hAnsi="Palatino Linotype" w:cs="Tahoma"/>
          <w:bCs/>
          <w:sz w:val="22"/>
          <w:szCs w:val="22"/>
        </w:rPr>
        <w:t xml:space="preserve">de </w:t>
      </w:r>
      <w:r w:rsidR="00274154">
        <w:rPr>
          <w:rFonts w:ascii="Palatino Linotype" w:hAnsi="Palatino Linotype" w:cs="Tahoma"/>
          <w:bCs/>
          <w:sz w:val="22"/>
          <w:szCs w:val="22"/>
        </w:rPr>
        <w:t>enero</w:t>
      </w:r>
      <w:r w:rsidRPr="003F2C2B">
        <w:rPr>
          <w:rFonts w:ascii="Palatino Linotype" w:hAnsi="Palatino Linotype" w:cs="Tahoma"/>
          <w:bCs/>
          <w:sz w:val="22"/>
          <w:szCs w:val="22"/>
        </w:rPr>
        <w:t xml:space="preserve"> de dos mil </w:t>
      </w:r>
      <w:r>
        <w:rPr>
          <w:rFonts w:ascii="Palatino Linotype" w:hAnsi="Palatino Linotype" w:cs="Tahoma"/>
          <w:bCs/>
          <w:sz w:val="22"/>
          <w:szCs w:val="22"/>
        </w:rPr>
        <w:t>veintidós</w:t>
      </w:r>
      <w:r w:rsidRPr="003F2C2B">
        <w:rPr>
          <w:rFonts w:ascii="Palatino Linotype" w:hAnsi="Palatino Linotype" w:cs="Tahoma"/>
          <w:bCs/>
          <w:sz w:val="22"/>
          <w:szCs w:val="22"/>
        </w:rPr>
        <w:t xml:space="preserve">, a través del Sistema de Acceso a la Información Mexiquense (SAIMEX), el Sujeto Obligado </w:t>
      </w:r>
      <w:r w:rsidRPr="003F2C2B">
        <w:rPr>
          <w:rFonts w:ascii="Palatino Linotype" w:hAnsi="Palatino Linotype" w:cs="Tahoma"/>
          <w:sz w:val="22"/>
          <w:szCs w:val="22"/>
        </w:rPr>
        <w:t>notificó</w:t>
      </w:r>
      <w:r w:rsidRPr="003F2C2B">
        <w:rPr>
          <w:rFonts w:ascii="Palatino Linotype" w:hAnsi="Palatino Linotype" w:cs="Tahoma"/>
          <w:bCs/>
          <w:sz w:val="22"/>
          <w:szCs w:val="22"/>
        </w:rPr>
        <w:t xml:space="preserve"> al Particular </w:t>
      </w:r>
      <w:r w:rsidR="003F74D2">
        <w:rPr>
          <w:rFonts w:ascii="Palatino Linotype" w:hAnsi="Palatino Linotype" w:cs="Tahoma"/>
          <w:bCs/>
          <w:sz w:val="22"/>
          <w:szCs w:val="22"/>
        </w:rPr>
        <w:t>la prórroga para dar atención</w:t>
      </w:r>
      <w:r w:rsidRPr="003F2C2B">
        <w:rPr>
          <w:rFonts w:ascii="Palatino Linotype" w:hAnsi="Palatino Linotype" w:cs="Tahoma"/>
          <w:bCs/>
          <w:sz w:val="22"/>
          <w:szCs w:val="22"/>
        </w:rPr>
        <w:t xml:space="preserve"> a su solicitud de acceso a la información, </w:t>
      </w:r>
      <w:r>
        <w:rPr>
          <w:rFonts w:ascii="Palatino Linotype" w:hAnsi="Palatino Linotype" w:cs="Tahoma"/>
          <w:bCs/>
          <w:sz w:val="22"/>
          <w:szCs w:val="22"/>
        </w:rPr>
        <w:t xml:space="preserve">en ajuste a lo siguiente: </w:t>
      </w:r>
    </w:p>
    <w:p w14:paraId="277B663A" w14:textId="77777777" w:rsidR="00020260" w:rsidRPr="003F2C2B" w:rsidRDefault="00020260" w:rsidP="00020260">
      <w:pPr>
        <w:tabs>
          <w:tab w:val="left" w:pos="4667"/>
          <w:tab w:val="left" w:pos="8222"/>
        </w:tabs>
        <w:spacing w:line="360" w:lineRule="auto"/>
        <w:ind w:right="-28"/>
        <w:jc w:val="both"/>
        <w:rPr>
          <w:rFonts w:ascii="Palatino Linotype" w:hAnsi="Palatino Linotype" w:cs="Tahoma"/>
          <w:bCs/>
          <w:sz w:val="22"/>
          <w:szCs w:val="22"/>
        </w:rPr>
      </w:pPr>
    </w:p>
    <w:p w14:paraId="6B6606B2" w14:textId="466E8294" w:rsidR="00E53447" w:rsidRDefault="0012596B" w:rsidP="00020260">
      <w:pPr>
        <w:tabs>
          <w:tab w:val="left" w:pos="1470"/>
        </w:tabs>
        <w:spacing w:line="360" w:lineRule="auto"/>
        <w:ind w:left="567" w:right="539"/>
        <w:jc w:val="both"/>
        <w:rPr>
          <w:rFonts w:ascii="Palatino Linotype" w:hAnsi="Palatino Linotype" w:cs="Tahoma"/>
          <w:bCs/>
          <w:i/>
          <w:szCs w:val="22"/>
        </w:rPr>
      </w:pPr>
      <w:r w:rsidRPr="0012596B">
        <w:rPr>
          <w:rFonts w:ascii="Palatino Linotype" w:hAnsi="Palatino Linotype" w:cs="Tahoma"/>
          <w:bCs/>
          <w:i/>
          <w:szCs w:val="22"/>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0DDAB1A4" w14:textId="77777777" w:rsidR="0012596B" w:rsidRPr="0038252E" w:rsidRDefault="0012596B" w:rsidP="00020260">
      <w:pPr>
        <w:tabs>
          <w:tab w:val="left" w:pos="1470"/>
        </w:tabs>
        <w:spacing w:line="360" w:lineRule="auto"/>
        <w:ind w:left="567" w:right="539"/>
        <w:jc w:val="both"/>
        <w:rPr>
          <w:rFonts w:ascii="Palatino Linotype" w:hAnsi="Palatino Linotype" w:cs="Tahoma"/>
          <w:b/>
          <w:i/>
          <w:szCs w:val="22"/>
        </w:rPr>
      </w:pPr>
    </w:p>
    <w:p w14:paraId="27F18F44" w14:textId="0F87B116" w:rsidR="00AF4AF2" w:rsidRPr="0085640C" w:rsidRDefault="007A62EE" w:rsidP="006B7040">
      <w:pPr>
        <w:pStyle w:val="Prrafodelista"/>
        <w:numPr>
          <w:ilvl w:val="0"/>
          <w:numId w:val="11"/>
        </w:numPr>
        <w:tabs>
          <w:tab w:val="left" w:pos="1470"/>
        </w:tabs>
        <w:spacing w:line="360" w:lineRule="auto"/>
        <w:ind w:left="709" w:right="539"/>
        <w:jc w:val="both"/>
        <w:rPr>
          <w:rFonts w:ascii="Palatino Linotype" w:hAnsi="Palatino Linotype"/>
          <w:bCs/>
          <w:szCs w:val="22"/>
        </w:rPr>
      </w:pPr>
      <w:r w:rsidRPr="0085640C">
        <w:rPr>
          <w:rFonts w:ascii="Palatino Linotype" w:hAnsi="Palatino Linotype"/>
          <w:b/>
          <w:bCs/>
        </w:rPr>
        <w:t xml:space="preserve">acta primera </w:t>
      </w:r>
      <w:proofErr w:type="spellStart"/>
      <w:r w:rsidRPr="0085640C">
        <w:rPr>
          <w:rFonts w:ascii="Palatino Linotype" w:hAnsi="Palatino Linotype"/>
          <w:b/>
          <w:bCs/>
        </w:rPr>
        <w:t>sesion</w:t>
      </w:r>
      <w:proofErr w:type="spellEnd"/>
      <w:r w:rsidRPr="0085640C">
        <w:rPr>
          <w:rFonts w:ascii="Palatino Linotype" w:hAnsi="Palatino Linotype"/>
          <w:b/>
          <w:bCs/>
        </w:rPr>
        <w:t xml:space="preserve"> extraordinaria.pdf</w:t>
      </w:r>
      <w:r w:rsidR="0038252E" w:rsidRPr="0085640C">
        <w:rPr>
          <w:rFonts w:ascii="Palatino Linotype" w:hAnsi="Palatino Linotype"/>
          <w:b/>
          <w:szCs w:val="22"/>
        </w:rPr>
        <w:t xml:space="preserve">; </w:t>
      </w:r>
      <w:r w:rsidR="00E75F39" w:rsidRPr="0085640C">
        <w:rPr>
          <w:rFonts w:ascii="Palatino Linotype" w:hAnsi="Palatino Linotype"/>
          <w:bCs/>
          <w:szCs w:val="22"/>
        </w:rPr>
        <w:t xml:space="preserve">Acta de la Primera Sesión Extraordinaria </w:t>
      </w:r>
      <w:r w:rsidR="00DC29CB" w:rsidRPr="0085640C">
        <w:rPr>
          <w:rFonts w:ascii="Palatino Linotype" w:hAnsi="Palatino Linotype"/>
          <w:bCs/>
          <w:szCs w:val="22"/>
        </w:rPr>
        <w:t xml:space="preserve">del Comité de Transparencia del Ayuntamiento de Metepec, Estado de México, por medio de la cual, </w:t>
      </w:r>
      <w:r w:rsidR="00337178" w:rsidRPr="0085640C">
        <w:rPr>
          <w:rFonts w:ascii="Palatino Linotype" w:hAnsi="Palatino Linotype"/>
          <w:bCs/>
          <w:szCs w:val="22"/>
        </w:rPr>
        <w:t xml:space="preserve">se autoriza la ampliación de término </w:t>
      </w:r>
      <w:r w:rsidR="003D03A4" w:rsidRPr="0085640C">
        <w:rPr>
          <w:rFonts w:ascii="Palatino Linotype" w:hAnsi="Palatino Linotype"/>
          <w:bCs/>
          <w:szCs w:val="22"/>
        </w:rPr>
        <w:t>hasta por siete días</w:t>
      </w:r>
      <w:r w:rsidR="0085640C">
        <w:rPr>
          <w:rFonts w:ascii="Palatino Linotype" w:hAnsi="Palatino Linotype"/>
          <w:bCs/>
          <w:szCs w:val="22"/>
        </w:rPr>
        <w:t xml:space="preserve"> </w:t>
      </w:r>
      <w:r w:rsidR="003D03A4" w:rsidRPr="0085640C">
        <w:rPr>
          <w:rFonts w:ascii="Palatino Linotype" w:hAnsi="Palatino Linotype"/>
          <w:bCs/>
          <w:szCs w:val="22"/>
        </w:rPr>
        <w:t xml:space="preserve">hábiles, para dar trámite a la solicitud de acceso. </w:t>
      </w:r>
    </w:p>
    <w:p w14:paraId="2D7545B2" w14:textId="77777777" w:rsidR="003D03A4" w:rsidRDefault="003D03A4" w:rsidP="003D03A4">
      <w:pPr>
        <w:tabs>
          <w:tab w:val="left" w:pos="1470"/>
        </w:tabs>
        <w:spacing w:line="360" w:lineRule="auto"/>
        <w:ind w:right="539"/>
        <w:jc w:val="both"/>
        <w:rPr>
          <w:rFonts w:ascii="Palatino Linotype" w:hAnsi="Palatino Linotype" w:cs="Tahoma"/>
          <w:bCs/>
          <w:i/>
          <w:szCs w:val="22"/>
        </w:rPr>
      </w:pPr>
    </w:p>
    <w:p w14:paraId="1A27712C" w14:textId="3386155B" w:rsidR="003D03A4" w:rsidRDefault="003D03A4" w:rsidP="003D03A4">
      <w:pPr>
        <w:tabs>
          <w:tab w:val="left" w:pos="1470"/>
        </w:tabs>
        <w:spacing w:line="360" w:lineRule="auto"/>
        <w:ind w:right="539"/>
        <w:jc w:val="both"/>
        <w:rPr>
          <w:rFonts w:ascii="Palatino Linotype" w:hAnsi="Palatino Linotype" w:cs="Tahoma"/>
          <w:b/>
          <w:iCs/>
          <w:sz w:val="22"/>
          <w:szCs w:val="24"/>
        </w:rPr>
      </w:pPr>
      <w:r w:rsidRPr="00F86FCA">
        <w:rPr>
          <w:rFonts w:ascii="Palatino Linotype" w:hAnsi="Palatino Linotype" w:cs="Tahoma"/>
          <w:b/>
          <w:iCs/>
          <w:sz w:val="22"/>
          <w:szCs w:val="24"/>
        </w:rPr>
        <w:t xml:space="preserve">III. Respuesta </w:t>
      </w:r>
      <w:r w:rsidR="00F86FCA" w:rsidRPr="00F86FCA">
        <w:rPr>
          <w:rFonts w:ascii="Palatino Linotype" w:hAnsi="Palatino Linotype" w:cs="Tahoma"/>
          <w:b/>
          <w:iCs/>
          <w:sz w:val="22"/>
          <w:szCs w:val="24"/>
        </w:rPr>
        <w:t>del Sujeto Obligado</w:t>
      </w:r>
    </w:p>
    <w:p w14:paraId="7B579C41" w14:textId="77777777" w:rsidR="00F86FCA" w:rsidRDefault="00F86FCA" w:rsidP="003D03A4">
      <w:pPr>
        <w:tabs>
          <w:tab w:val="left" w:pos="1470"/>
        </w:tabs>
        <w:spacing w:line="360" w:lineRule="auto"/>
        <w:ind w:right="539"/>
        <w:jc w:val="both"/>
        <w:rPr>
          <w:rFonts w:ascii="Palatino Linotype" w:hAnsi="Palatino Linotype" w:cs="Tahoma"/>
          <w:b/>
          <w:iCs/>
          <w:sz w:val="22"/>
          <w:szCs w:val="24"/>
        </w:rPr>
      </w:pPr>
    </w:p>
    <w:p w14:paraId="1DACBD26" w14:textId="265E2E4A" w:rsidR="00F86FCA" w:rsidRDefault="00F86FCA" w:rsidP="00F86FCA">
      <w:pPr>
        <w:tabs>
          <w:tab w:val="left" w:pos="4667"/>
          <w:tab w:val="left" w:pos="8222"/>
        </w:tabs>
        <w:spacing w:line="360" w:lineRule="auto"/>
        <w:ind w:right="-28"/>
        <w:jc w:val="both"/>
        <w:rPr>
          <w:rFonts w:ascii="Palatino Linotype" w:hAnsi="Palatino Linotype" w:cs="Tahoma"/>
          <w:bCs/>
          <w:sz w:val="22"/>
          <w:szCs w:val="22"/>
        </w:rPr>
      </w:pPr>
      <w:r w:rsidRPr="003F2C2B">
        <w:rPr>
          <w:rFonts w:ascii="Palatino Linotype" w:hAnsi="Palatino Linotype" w:cs="Tahoma"/>
          <w:bCs/>
          <w:sz w:val="22"/>
          <w:szCs w:val="22"/>
        </w:rPr>
        <w:t xml:space="preserve">Con fecha </w:t>
      </w:r>
      <w:r w:rsidR="00A47AB7">
        <w:rPr>
          <w:rFonts w:ascii="Palatino Linotype" w:hAnsi="Palatino Linotype" w:cs="Tahoma"/>
          <w:bCs/>
          <w:sz w:val="22"/>
          <w:szCs w:val="22"/>
        </w:rPr>
        <w:t>quince</w:t>
      </w:r>
      <w:r>
        <w:rPr>
          <w:rFonts w:ascii="Palatino Linotype" w:hAnsi="Palatino Linotype" w:cs="Tahoma"/>
          <w:bCs/>
          <w:sz w:val="22"/>
          <w:szCs w:val="22"/>
        </w:rPr>
        <w:t xml:space="preserve"> de febrero</w:t>
      </w:r>
      <w:r w:rsidRPr="003F2C2B">
        <w:rPr>
          <w:rFonts w:ascii="Palatino Linotype" w:hAnsi="Palatino Linotype" w:cs="Tahoma"/>
          <w:bCs/>
          <w:sz w:val="22"/>
          <w:szCs w:val="22"/>
        </w:rPr>
        <w:t xml:space="preserve"> de dos mil </w:t>
      </w:r>
      <w:r>
        <w:rPr>
          <w:rFonts w:ascii="Palatino Linotype" w:hAnsi="Palatino Linotype" w:cs="Tahoma"/>
          <w:bCs/>
          <w:sz w:val="22"/>
          <w:szCs w:val="22"/>
        </w:rPr>
        <w:t>veintidós</w:t>
      </w:r>
      <w:r w:rsidRPr="003F2C2B">
        <w:rPr>
          <w:rFonts w:ascii="Palatino Linotype" w:hAnsi="Palatino Linotype" w:cs="Tahoma"/>
          <w:bCs/>
          <w:sz w:val="22"/>
          <w:szCs w:val="22"/>
        </w:rPr>
        <w:t xml:space="preserve">, a través del Sistema de Acceso a la Información Mexiquense (SAIMEX), el Sujeto Obligado </w:t>
      </w:r>
      <w:r w:rsidRPr="003F2C2B">
        <w:rPr>
          <w:rFonts w:ascii="Palatino Linotype" w:hAnsi="Palatino Linotype" w:cs="Tahoma"/>
          <w:sz w:val="22"/>
          <w:szCs w:val="22"/>
        </w:rPr>
        <w:t>notificó</w:t>
      </w:r>
      <w:r w:rsidRPr="003F2C2B">
        <w:rPr>
          <w:rFonts w:ascii="Palatino Linotype" w:hAnsi="Palatino Linotype" w:cs="Tahoma"/>
          <w:bCs/>
          <w:sz w:val="22"/>
          <w:szCs w:val="22"/>
        </w:rPr>
        <w:t xml:space="preserve"> al Particular la respuesta a su</w:t>
      </w:r>
      <w:r w:rsidR="00A47AB7">
        <w:rPr>
          <w:rFonts w:ascii="Palatino Linotype" w:hAnsi="Palatino Linotype" w:cs="Tahoma"/>
          <w:bCs/>
          <w:sz w:val="22"/>
          <w:szCs w:val="22"/>
        </w:rPr>
        <w:t xml:space="preserve"> </w:t>
      </w:r>
      <w:r w:rsidRPr="003F2C2B">
        <w:rPr>
          <w:rFonts w:ascii="Palatino Linotype" w:hAnsi="Palatino Linotype" w:cs="Tahoma"/>
          <w:bCs/>
          <w:sz w:val="22"/>
          <w:szCs w:val="22"/>
        </w:rPr>
        <w:t xml:space="preserve">solicitud de acceso a la información, </w:t>
      </w:r>
      <w:r>
        <w:rPr>
          <w:rFonts w:ascii="Palatino Linotype" w:hAnsi="Palatino Linotype" w:cs="Tahoma"/>
          <w:bCs/>
          <w:sz w:val="22"/>
          <w:szCs w:val="22"/>
        </w:rPr>
        <w:t xml:space="preserve">en los mismos términos como a continuación se refiere: </w:t>
      </w:r>
    </w:p>
    <w:p w14:paraId="3BDFAF32" w14:textId="77777777" w:rsidR="00F86FCA" w:rsidRDefault="00F86FCA" w:rsidP="003D03A4">
      <w:pPr>
        <w:tabs>
          <w:tab w:val="left" w:pos="1470"/>
        </w:tabs>
        <w:spacing w:line="360" w:lineRule="auto"/>
        <w:ind w:right="539"/>
        <w:jc w:val="both"/>
        <w:rPr>
          <w:rFonts w:ascii="Palatino Linotype" w:hAnsi="Palatino Linotype" w:cs="Tahoma"/>
          <w:b/>
          <w:iCs/>
          <w:sz w:val="22"/>
          <w:szCs w:val="24"/>
        </w:rPr>
      </w:pPr>
    </w:p>
    <w:p w14:paraId="7AC77F50" w14:textId="68C5886D" w:rsidR="00F15972" w:rsidRDefault="00010A26" w:rsidP="00010A26">
      <w:pPr>
        <w:tabs>
          <w:tab w:val="left" w:pos="1470"/>
        </w:tabs>
        <w:spacing w:line="360" w:lineRule="auto"/>
        <w:ind w:left="567" w:right="539"/>
        <w:jc w:val="both"/>
        <w:rPr>
          <w:rFonts w:ascii="Palatino Linotype" w:hAnsi="Palatino Linotype" w:cs="Tahoma"/>
          <w:bCs/>
          <w:i/>
          <w:sz w:val="22"/>
          <w:szCs w:val="24"/>
        </w:rPr>
      </w:pPr>
      <w:r w:rsidRPr="00010A26">
        <w:rPr>
          <w:rFonts w:ascii="Palatino Linotype" w:hAnsi="Palatino Linotype" w:cs="Tahoma"/>
          <w:bCs/>
          <w:i/>
          <w:sz w:val="22"/>
          <w:szCs w:val="24"/>
        </w:rPr>
        <w:t xml:space="preserve">C. SOLICITANTE P R E S E N T E. En respuesta a la solicitud número 00488/METEPEC/IP/2022, recibida por medio del Sistema de Acceso a la Información Mexiquense (SAIMEX). Al respecto, le informo que esta Unidad de Transparencia turnó </w:t>
      </w:r>
      <w:r w:rsidRPr="00010A26">
        <w:rPr>
          <w:rFonts w:ascii="Palatino Linotype" w:hAnsi="Palatino Linotype" w:cs="Tahoma"/>
          <w:bCs/>
          <w:i/>
          <w:sz w:val="22"/>
          <w:szCs w:val="24"/>
        </w:rPr>
        <w:lastRenderedPageBreak/>
        <w:t>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2157EE83" w14:textId="77777777" w:rsidR="00010A26" w:rsidRDefault="00010A26" w:rsidP="00010A26">
      <w:pPr>
        <w:tabs>
          <w:tab w:val="left" w:pos="1470"/>
        </w:tabs>
        <w:spacing w:line="360" w:lineRule="auto"/>
        <w:ind w:right="539"/>
        <w:jc w:val="both"/>
        <w:rPr>
          <w:rFonts w:ascii="Palatino Linotype" w:hAnsi="Palatino Linotype" w:cs="Tahoma"/>
          <w:bCs/>
          <w:i/>
          <w:sz w:val="22"/>
          <w:szCs w:val="24"/>
        </w:rPr>
      </w:pPr>
    </w:p>
    <w:p w14:paraId="31CEC736" w14:textId="6242B48D" w:rsidR="00010A26" w:rsidRDefault="00010A26" w:rsidP="00010A26">
      <w:pPr>
        <w:tabs>
          <w:tab w:val="left" w:pos="1470"/>
        </w:tabs>
        <w:spacing w:line="360" w:lineRule="auto"/>
        <w:ind w:right="539"/>
        <w:jc w:val="both"/>
        <w:rPr>
          <w:rFonts w:ascii="Palatino Linotype" w:hAnsi="Palatino Linotype" w:cs="Tahoma"/>
          <w:bCs/>
          <w:iCs/>
          <w:sz w:val="22"/>
          <w:szCs w:val="24"/>
        </w:rPr>
      </w:pPr>
      <w:r>
        <w:rPr>
          <w:rFonts w:ascii="Palatino Linotype" w:hAnsi="Palatino Linotype" w:cs="Tahoma"/>
          <w:bCs/>
          <w:iCs/>
          <w:sz w:val="22"/>
          <w:szCs w:val="24"/>
        </w:rPr>
        <w:t xml:space="preserve">Al escrito preliminar, el Sujeto </w:t>
      </w:r>
      <w:r w:rsidR="002D2299">
        <w:rPr>
          <w:rFonts w:ascii="Palatino Linotype" w:hAnsi="Palatino Linotype" w:cs="Tahoma"/>
          <w:bCs/>
          <w:iCs/>
          <w:sz w:val="22"/>
          <w:szCs w:val="24"/>
        </w:rPr>
        <w:t xml:space="preserve">Obligado anexó lo siguiente: </w:t>
      </w:r>
    </w:p>
    <w:p w14:paraId="35C119E5" w14:textId="77777777" w:rsidR="002D2299" w:rsidRDefault="002D2299" w:rsidP="00010A26">
      <w:pPr>
        <w:tabs>
          <w:tab w:val="left" w:pos="1470"/>
        </w:tabs>
        <w:spacing w:line="360" w:lineRule="auto"/>
        <w:ind w:right="539"/>
        <w:jc w:val="both"/>
        <w:rPr>
          <w:rFonts w:ascii="Palatino Linotype" w:hAnsi="Palatino Linotype" w:cs="Tahoma"/>
          <w:bCs/>
          <w:iCs/>
          <w:sz w:val="22"/>
          <w:szCs w:val="24"/>
        </w:rPr>
      </w:pPr>
    </w:p>
    <w:p w14:paraId="662B8A02" w14:textId="791029E5" w:rsidR="002D2299" w:rsidRPr="002D2299" w:rsidRDefault="002D2299" w:rsidP="00C971EB">
      <w:pPr>
        <w:pStyle w:val="Prrafodelista"/>
        <w:numPr>
          <w:ilvl w:val="0"/>
          <w:numId w:val="11"/>
        </w:numPr>
        <w:tabs>
          <w:tab w:val="left" w:pos="1470"/>
        </w:tabs>
        <w:spacing w:line="360" w:lineRule="auto"/>
        <w:ind w:left="567" w:right="539"/>
        <w:jc w:val="both"/>
        <w:rPr>
          <w:rFonts w:ascii="Palatino Linotype" w:hAnsi="Palatino Linotype" w:cs="Tahoma"/>
          <w:b/>
          <w:iCs/>
        </w:rPr>
      </w:pPr>
      <w:r w:rsidRPr="002D2299">
        <w:rPr>
          <w:rFonts w:ascii="Palatino Linotype" w:hAnsi="Palatino Linotype" w:cs="Tahoma"/>
          <w:b/>
          <w:iCs/>
        </w:rPr>
        <w:t>Folio 0488 2022.pdf</w:t>
      </w:r>
      <w:r w:rsidR="00C971EB">
        <w:rPr>
          <w:rFonts w:ascii="Palatino Linotype" w:hAnsi="Palatino Linotype" w:cs="Tahoma"/>
          <w:b/>
          <w:iCs/>
        </w:rPr>
        <w:t xml:space="preserve">; </w:t>
      </w:r>
      <w:r w:rsidR="003D418B">
        <w:rPr>
          <w:rFonts w:ascii="Palatino Linotype" w:hAnsi="Palatino Linotype" w:cs="Tahoma"/>
          <w:bCs/>
          <w:iCs/>
        </w:rPr>
        <w:t xml:space="preserve">Oficio número DA/0590/2022 signado por </w:t>
      </w:r>
      <w:r w:rsidR="00F27542">
        <w:rPr>
          <w:rFonts w:ascii="Palatino Linotype" w:hAnsi="Palatino Linotype" w:cs="Tahoma"/>
          <w:bCs/>
          <w:iCs/>
        </w:rPr>
        <w:t xml:space="preserve">el Director de Administración, por medio del cual, señala que una vez hecha una búsqueda exhaustiva y razonable, </w:t>
      </w:r>
      <w:r w:rsidR="00543E1F">
        <w:rPr>
          <w:rFonts w:ascii="Palatino Linotype" w:hAnsi="Palatino Linotype" w:cs="Tahoma"/>
          <w:bCs/>
          <w:iCs/>
        </w:rPr>
        <w:t xml:space="preserve">en los archivos de esa Dirección, no se localizó información relacionada con lo solicitado. </w:t>
      </w:r>
    </w:p>
    <w:p w14:paraId="5D664CD5" w14:textId="77777777" w:rsidR="00F15972" w:rsidRDefault="00A47AB7" w:rsidP="00E213B3">
      <w:pPr>
        <w:tabs>
          <w:tab w:val="left" w:pos="1470"/>
        </w:tabs>
        <w:spacing w:line="360" w:lineRule="auto"/>
        <w:ind w:right="539"/>
        <w:jc w:val="both"/>
        <w:rPr>
          <w:rFonts w:ascii="Palatino Linotype" w:hAnsi="Palatino Linotype" w:cs="Tahoma"/>
          <w:bCs/>
          <w:iCs/>
          <w:szCs w:val="22"/>
        </w:rPr>
      </w:pPr>
      <w:r>
        <w:rPr>
          <w:rFonts w:ascii="Palatino Linotype" w:hAnsi="Palatino Linotype" w:cs="Tahoma"/>
          <w:bCs/>
          <w:iCs/>
          <w:szCs w:val="22"/>
        </w:rPr>
        <w:tab/>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F15972" w:rsidRPr="00F15972" w14:paraId="3165D79A" w14:textId="77777777" w:rsidTr="00F15972">
        <w:trPr>
          <w:trHeight w:val="150"/>
          <w:tblCellSpacing w:w="0" w:type="dxa"/>
          <w:jc w:val="center"/>
        </w:trPr>
        <w:tc>
          <w:tcPr>
            <w:tcW w:w="0" w:type="auto"/>
            <w:vAlign w:val="center"/>
            <w:hideMark/>
          </w:tcPr>
          <w:p w14:paraId="389E711A" w14:textId="2F78DC17" w:rsidR="00F15972" w:rsidRPr="00F15972" w:rsidRDefault="00F15972" w:rsidP="00F15972">
            <w:pPr>
              <w:rPr>
                <w:sz w:val="24"/>
                <w:szCs w:val="24"/>
                <w:lang w:eastAsia="es-MX"/>
              </w:rPr>
            </w:pPr>
          </w:p>
        </w:tc>
      </w:tr>
      <w:tr w:rsidR="00F15972" w:rsidRPr="00F15972" w14:paraId="29934CAF" w14:textId="77777777" w:rsidTr="00F15972">
        <w:trPr>
          <w:tblCellSpacing w:w="0" w:type="dxa"/>
          <w:jc w:val="center"/>
        </w:trPr>
        <w:tc>
          <w:tcPr>
            <w:tcW w:w="0" w:type="auto"/>
            <w:vAlign w:val="center"/>
            <w:hideMark/>
          </w:tcPr>
          <w:p w14:paraId="2B0CEAAA" w14:textId="77777777" w:rsidR="00F15972" w:rsidRPr="00F15972" w:rsidRDefault="00F15972" w:rsidP="00F15972">
            <w:pPr>
              <w:ind w:left="567"/>
              <w:rPr>
                <w:sz w:val="24"/>
                <w:szCs w:val="24"/>
                <w:lang w:eastAsia="es-MX"/>
              </w:rPr>
            </w:pPr>
          </w:p>
        </w:tc>
      </w:tr>
    </w:tbl>
    <w:p w14:paraId="4F1EBE63" w14:textId="50B98D72" w:rsidR="00C57FF5" w:rsidRDefault="00020260" w:rsidP="00020260">
      <w:pPr>
        <w:autoSpaceDE w:val="0"/>
        <w:autoSpaceDN w:val="0"/>
        <w:adjustRightInd w:val="0"/>
        <w:spacing w:line="360" w:lineRule="auto"/>
        <w:jc w:val="both"/>
        <w:rPr>
          <w:rFonts w:ascii="Palatino Linotype" w:hAnsi="Palatino Linotype" w:cs="Tahoma"/>
          <w:b/>
          <w:sz w:val="22"/>
          <w:szCs w:val="22"/>
        </w:rPr>
      </w:pPr>
      <w:r w:rsidRPr="003F2C2B">
        <w:rPr>
          <w:rFonts w:ascii="Palatino Linotype" w:hAnsi="Palatino Linotype" w:cs="Tahoma"/>
          <w:b/>
          <w:sz w:val="22"/>
          <w:szCs w:val="22"/>
        </w:rPr>
        <w:t>I</w:t>
      </w:r>
      <w:r w:rsidR="00D40B16">
        <w:rPr>
          <w:rFonts w:ascii="Palatino Linotype" w:hAnsi="Palatino Linotype" w:cs="Tahoma"/>
          <w:b/>
          <w:sz w:val="22"/>
          <w:szCs w:val="22"/>
        </w:rPr>
        <w:t>V</w:t>
      </w:r>
      <w:r w:rsidRPr="003F2C2B">
        <w:rPr>
          <w:rFonts w:ascii="Palatino Linotype" w:hAnsi="Palatino Linotype" w:cs="Tahoma"/>
          <w:b/>
          <w:sz w:val="22"/>
          <w:szCs w:val="22"/>
        </w:rPr>
        <w:t xml:space="preserve">. Interposición del Recurso de Revisión. </w:t>
      </w:r>
    </w:p>
    <w:p w14:paraId="53BF4244" w14:textId="27F07755" w:rsidR="00020260" w:rsidRPr="003F2C2B" w:rsidRDefault="00020260" w:rsidP="00020260">
      <w:pPr>
        <w:autoSpaceDE w:val="0"/>
        <w:autoSpaceDN w:val="0"/>
        <w:adjustRightInd w:val="0"/>
        <w:spacing w:line="360" w:lineRule="auto"/>
        <w:jc w:val="both"/>
        <w:rPr>
          <w:rFonts w:ascii="Palatino Linotype" w:hAnsi="Palatino Linotype" w:cs="Tahoma"/>
          <w:sz w:val="22"/>
          <w:szCs w:val="22"/>
        </w:rPr>
      </w:pPr>
      <w:r w:rsidRPr="003F2C2B">
        <w:rPr>
          <w:rFonts w:ascii="Palatino Linotype" w:hAnsi="Palatino Linotype" w:cs="Tahoma"/>
          <w:sz w:val="22"/>
          <w:szCs w:val="22"/>
        </w:rPr>
        <w:tab/>
      </w:r>
    </w:p>
    <w:p w14:paraId="6B5E0045" w14:textId="128DE585" w:rsidR="00020260" w:rsidRPr="00456EB7" w:rsidRDefault="00020260" w:rsidP="00020260">
      <w:pPr>
        <w:autoSpaceDE w:val="0"/>
        <w:autoSpaceDN w:val="0"/>
        <w:adjustRightInd w:val="0"/>
        <w:spacing w:line="360" w:lineRule="auto"/>
        <w:jc w:val="both"/>
        <w:rPr>
          <w:rFonts w:ascii="Palatino Linotype" w:hAnsi="Palatino Linotype" w:cs="Tahoma"/>
          <w:sz w:val="22"/>
          <w:szCs w:val="22"/>
          <w:lang w:val="es-ES"/>
        </w:rPr>
      </w:pPr>
      <w:r w:rsidRPr="003F2C2B">
        <w:rPr>
          <w:rFonts w:ascii="Palatino Linotype" w:hAnsi="Palatino Linotype" w:cs="Tahoma"/>
          <w:sz w:val="22"/>
          <w:szCs w:val="22"/>
        </w:rPr>
        <w:t xml:space="preserve">Con fecha </w:t>
      </w:r>
      <w:r w:rsidR="00323CBE">
        <w:rPr>
          <w:rFonts w:ascii="Palatino Linotype" w:hAnsi="Palatino Linotype" w:cs="Tahoma"/>
          <w:sz w:val="22"/>
          <w:szCs w:val="22"/>
        </w:rPr>
        <w:t>veintiocho</w:t>
      </w:r>
      <w:r w:rsidRPr="003F2C2B">
        <w:rPr>
          <w:rFonts w:ascii="Palatino Linotype" w:hAnsi="Palatino Linotype" w:cs="Tahoma"/>
          <w:sz w:val="22"/>
          <w:szCs w:val="22"/>
        </w:rPr>
        <w:t xml:space="preserve"> de </w:t>
      </w:r>
      <w:r>
        <w:rPr>
          <w:rFonts w:ascii="Palatino Linotype" w:hAnsi="Palatino Linotype" w:cs="Tahoma"/>
          <w:sz w:val="22"/>
          <w:szCs w:val="22"/>
        </w:rPr>
        <w:t>febrero</w:t>
      </w:r>
      <w:r w:rsidRPr="003F2C2B">
        <w:rPr>
          <w:rFonts w:ascii="Palatino Linotype" w:hAnsi="Palatino Linotype" w:cs="Tahoma"/>
          <w:sz w:val="22"/>
          <w:szCs w:val="22"/>
        </w:rPr>
        <w:t xml:space="preserve"> de dos mil </w:t>
      </w:r>
      <w:r>
        <w:rPr>
          <w:rFonts w:ascii="Palatino Linotype" w:hAnsi="Palatino Linotype" w:cs="Tahoma"/>
          <w:sz w:val="22"/>
          <w:szCs w:val="22"/>
        </w:rPr>
        <w:t>veintidós</w:t>
      </w:r>
      <w:r w:rsidRPr="003F2C2B">
        <w:rPr>
          <w:rFonts w:ascii="Palatino Linotype" w:hAnsi="Palatino Linotype" w:cs="Tahoma"/>
          <w:sz w:val="22"/>
          <w:szCs w:val="22"/>
        </w:rPr>
        <w:t xml:space="preserve">, se recibió en este Instituto, a través del </w:t>
      </w:r>
      <w:r w:rsidRPr="003F2C2B">
        <w:rPr>
          <w:rFonts w:ascii="Palatino Linotype" w:hAnsi="Palatino Linotype" w:cs="Tahoma"/>
          <w:sz w:val="22"/>
          <w:szCs w:val="22"/>
          <w:lang w:val="es-ES"/>
        </w:rPr>
        <w:t>Sistema de Acceso a la Información Mexiquense (SAIMEX)</w:t>
      </w:r>
      <w:r w:rsidRPr="003F2C2B">
        <w:rPr>
          <w:rFonts w:ascii="Palatino Linotype" w:hAnsi="Palatino Linotype" w:cs="Tahoma"/>
          <w:sz w:val="22"/>
          <w:szCs w:val="22"/>
        </w:rPr>
        <w:t>, el Recurso de Revisión interpuesto por la parte Recurrente en contra de la respuesta emitida por el Sujeto Obligado a la solicitud de información, en los términos siguientes:</w:t>
      </w:r>
    </w:p>
    <w:p w14:paraId="103D418B" w14:textId="77777777" w:rsidR="00020260" w:rsidRPr="003F2C2B" w:rsidRDefault="00020260" w:rsidP="00020260">
      <w:pPr>
        <w:autoSpaceDE w:val="0"/>
        <w:autoSpaceDN w:val="0"/>
        <w:adjustRightInd w:val="0"/>
        <w:spacing w:line="360" w:lineRule="auto"/>
        <w:jc w:val="both"/>
        <w:rPr>
          <w:rFonts w:ascii="Palatino Linotype" w:hAnsi="Palatino Linotype" w:cs="Tahoma"/>
          <w:bCs/>
          <w:szCs w:val="22"/>
        </w:rPr>
      </w:pPr>
    </w:p>
    <w:p w14:paraId="19082952" w14:textId="77777777" w:rsidR="00020260" w:rsidRPr="00655230" w:rsidRDefault="00020260" w:rsidP="00020260">
      <w:pPr>
        <w:tabs>
          <w:tab w:val="left" w:pos="4667"/>
        </w:tabs>
        <w:spacing w:line="360" w:lineRule="auto"/>
        <w:ind w:left="567" w:right="567"/>
        <w:jc w:val="both"/>
        <w:rPr>
          <w:rFonts w:ascii="Palatino Linotype" w:hAnsi="Palatino Linotype" w:cs="Tahoma"/>
          <w:b/>
          <w:bCs/>
        </w:rPr>
      </w:pPr>
      <w:r w:rsidRPr="003F2C2B">
        <w:rPr>
          <w:rFonts w:ascii="Palatino Linotype" w:hAnsi="Palatino Linotype" w:cs="Tahoma"/>
          <w:b/>
          <w:bCs/>
        </w:rPr>
        <w:t>ACTO IMPUGNADO</w:t>
      </w:r>
    </w:p>
    <w:p w14:paraId="773166AF" w14:textId="6A9677E8" w:rsidR="0069735C" w:rsidRPr="006D206A" w:rsidRDefault="006D206A" w:rsidP="006D206A">
      <w:pPr>
        <w:ind w:left="567"/>
        <w:jc w:val="both"/>
        <w:rPr>
          <w:rFonts w:ascii="Palatino Linotype" w:hAnsi="Palatino Linotype"/>
          <w:i/>
          <w:iCs/>
          <w:sz w:val="36"/>
          <w:szCs w:val="36"/>
          <w:lang w:eastAsia="es-MX"/>
        </w:rPr>
      </w:pPr>
      <w:r w:rsidRPr="006D206A">
        <w:rPr>
          <w:rFonts w:ascii="Palatino Linotype" w:hAnsi="Palatino Linotype"/>
          <w:i/>
          <w:iCs/>
          <w:lang w:eastAsia="es-MX"/>
        </w:rPr>
        <w:lastRenderedPageBreak/>
        <w:t>La respuesta proporcionada por el Sujeto Obligado.</w:t>
      </w:r>
    </w:p>
    <w:p w14:paraId="14BDA83A" w14:textId="77777777" w:rsidR="00020260" w:rsidRPr="003F2C2B" w:rsidRDefault="00020260" w:rsidP="00020260">
      <w:pPr>
        <w:autoSpaceDE w:val="0"/>
        <w:autoSpaceDN w:val="0"/>
        <w:adjustRightInd w:val="0"/>
        <w:spacing w:line="360" w:lineRule="auto"/>
        <w:ind w:left="567" w:right="567"/>
        <w:jc w:val="both"/>
        <w:rPr>
          <w:rFonts w:ascii="Palatino Linotype" w:hAnsi="Palatino Linotype" w:cs="Tahoma"/>
          <w:b/>
        </w:rPr>
      </w:pPr>
      <w:r w:rsidRPr="003F2C2B">
        <w:rPr>
          <w:rFonts w:ascii="Palatino Linotype" w:hAnsi="Palatino Linotype" w:cs="Tahoma"/>
          <w:b/>
        </w:rPr>
        <w:t>RAZONES O MOTIVOS DE LA INCONFORMIDAD</w:t>
      </w:r>
    </w:p>
    <w:p w14:paraId="7DC66BC6" w14:textId="29901A5B" w:rsidR="00700F3F" w:rsidRDefault="006D206A" w:rsidP="00BF3226">
      <w:pPr>
        <w:spacing w:line="360" w:lineRule="auto"/>
        <w:ind w:left="567" w:right="539"/>
        <w:jc w:val="both"/>
        <w:rPr>
          <w:rFonts w:ascii="Palatino Linotype" w:hAnsi="Palatino Linotype" w:cs="Tahoma"/>
          <w:i/>
        </w:rPr>
      </w:pPr>
      <w:r w:rsidRPr="006D206A">
        <w:rPr>
          <w:rFonts w:ascii="Palatino Linotype" w:hAnsi="Palatino Linotype" w:cs="Tahoma"/>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w:t>
      </w:r>
      <w:r w:rsidRPr="006D206A">
        <w:rPr>
          <w:rFonts w:ascii="Palatino Linotype" w:hAnsi="Palatino Linotype" w:cs="Tahoma"/>
          <w:i/>
        </w:rPr>
        <w:lastRenderedPageBreak/>
        <w:t>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p>
    <w:p w14:paraId="50A9DAC7" w14:textId="77777777" w:rsidR="00020260" w:rsidRPr="003F2C2B" w:rsidRDefault="00020260" w:rsidP="00020260">
      <w:pPr>
        <w:spacing w:line="360" w:lineRule="auto"/>
        <w:ind w:right="539"/>
        <w:jc w:val="both"/>
        <w:rPr>
          <w:rFonts w:ascii="Palatino Linotype" w:hAnsi="Palatino Linotype" w:cs="Tahoma"/>
          <w:i/>
        </w:rPr>
      </w:pPr>
    </w:p>
    <w:p w14:paraId="1F3ADC09" w14:textId="77777777" w:rsidR="00020260" w:rsidRPr="003F2C2B" w:rsidRDefault="00020260" w:rsidP="00020260">
      <w:pPr>
        <w:spacing w:line="360" w:lineRule="auto"/>
        <w:jc w:val="both"/>
        <w:rPr>
          <w:rFonts w:ascii="Palatino Linotype" w:eastAsia="Batang" w:hAnsi="Palatino Linotype" w:cs="Tahoma"/>
          <w:b/>
          <w:bCs/>
          <w:sz w:val="22"/>
          <w:szCs w:val="22"/>
        </w:rPr>
      </w:pPr>
      <w:r w:rsidRPr="003F2C2B">
        <w:rPr>
          <w:rFonts w:ascii="Palatino Linotype" w:hAnsi="Palatino Linotype" w:cs="Tahoma"/>
          <w:b/>
          <w:sz w:val="22"/>
          <w:szCs w:val="22"/>
        </w:rPr>
        <w:t xml:space="preserve">IV. </w:t>
      </w:r>
      <w:r w:rsidRPr="003F2C2B">
        <w:rPr>
          <w:rFonts w:ascii="Palatino Linotype" w:eastAsia="Batang" w:hAnsi="Palatino Linotype" w:cs="Tahoma"/>
          <w:b/>
          <w:bCs/>
          <w:sz w:val="22"/>
          <w:szCs w:val="22"/>
        </w:rPr>
        <w:t xml:space="preserve">Trámite del </w:t>
      </w:r>
      <w:r w:rsidRPr="003F2C2B">
        <w:rPr>
          <w:rFonts w:ascii="Palatino Linotype" w:hAnsi="Palatino Linotype" w:cs="Tahoma"/>
          <w:b/>
          <w:sz w:val="22"/>
          <w:szCs w:val="22"/>
        </w:rPr>
        <w:t xml:space="preserve">Recurso de Revisión </w:t>
      </w:r>
      <w:r w:rsidRPr="003F2C2B">
        <w:rPr>
          <w:rFonts w:ascii="Palatino Linotype" w:eastAsia="Batang" w:hAnsi="Palatino Linotype" w:cs="Tahoma"/>
          <w:b/>
          <w:bCs/>
          <w:sz w:val="22"/>
          <w:szCs w:val="22"/>
        </w:rPr>
        <w:t>ante el Instituto.</w:t>
      </w:r>
    </w:p>
    <w:p w14:paraId="301813A5" w14:textId="77777777" w:rsidR="00020260" w:rsidRPr="003F2C2B" w:rsidRDefault="00020260" w:rsidP="00020260">
      <w:pPr>
        <w:spacing w:line="360" w:lineRule="auto"/>
        <w:jc w:val="both"/>
        <w:rPr>
          <w:rFonts w:ascii="Palatino Linotype" w:eastAsia="Batang" w:hAnsi="Palatino Linotype" w:cs="Tahoma"/>
          <w:b/>
          <w:bCs/>
          <w:sz w:val="22"/>
          <w:szCs w:val="22"/>
        </w:rPr>
      </w:pPr>
    </w:p>
    <w:p w14:paraId="26B67AA2" w14:textId="77777777" w:rsidR="00020260" w:rsidRDefault="00020260" w:rsidP="00020260">
      <w:pPr>
        <w:spacing w:line="360" w:lineRule="auto"/>
        <w:jc w:val="both"/>
        <w:rPr>
          <w:rFonts w:ascii="Palatino Linotype" w:eastAsia="Batang" w:hAnsi="Palatino Linotype" w:cs="Tahoma"/>
          <w:b/>
          <w:bCs/>
          <w:sz w:val="22"/>
          <w:szCs w:val="22"/>
        </w:rPr>
      </w:pPr>
      <w:r w:rsidRPr="003F2C2B">
        <w:rPr>
          <w:rFonts w:ascii="Palatino Linotype" w:eastAsia="Batang" w:hAnsi="Palatino Linotype" w:cs="Tahoma"/>
          <w:b/>
          <w:bCs/>
          <w:sz w:val="22"/>
          <w:szCs w:val="22"/>
        </w:rPr>
        <w:t xml:space="preserve">a) Turno del </w:t>
      </w:r>
      <w:r w:rsidRPr="003F2C2B">
        <w:rPr>
          <w:rFonts w:ascii="Palatino Linotype" w:hAnsi="Palatino Linotype" w:cs="Tahoma"/>
          <w:b/>
          <w:sz w:val="22"/>
          <w:szCs w:val="22"/>
        </w:rPr>
        <w:t>Recurso de Revisión</w:t>
      </w:r>
      <w:r w:rsidRPr="003F2C2B">
        <w:rPr>
          <w:rFonts w:ascii="Palatino Linotype" w:eastAsia="Batang" w:hAnsi="Palatino Linotype" w:cs="Tahoma"/>
          <w:b/>
          <w:bCs/>
          <w:sz w:val="22"/>
          <w:szCs w:val="22"/>
        </w:rPr>
        <w:t>.</w:t>
      </w:r>
    </w:p>
    <w:p w14:paraId="232D568E" w14:textId="77777777" w:rsidR="00C57FF5" w:rsidRPr="003F2C2B" w:rsidRDefault="00C57FF5" w:rsidP="00020260">
      <w:pPr>
        <w:spacing w:line="360" w:lineRule="auto"/>
        <w:jc w:val="both"/>
        <w:rPr>
          <w:rFonts w:ascii="Palatino Linotype" w:eastAsia="Batang" w:hAnsi="Palatino Linotype" w:cs="Tahoma"/>
          <w:b/>
          <w:bCs/>
          <w:sz w:val="22"/>
          <w:szCs w:val="22"/>
        </w:rPr>
      </w:pPr>
    </w:p>
    <w:p w14:paraId="418B5C96" w14:textId="40460A8F" w:rsidR="00020260" w:rsidRDefault="00020260" w:rsidP="00020260">
      <w:pPr>
        <w:spacing w:line="360" w:lineRule="auto"/>
        <w:jc w:val="both"/>
        <w:rPr>
          <w:rFonts w:ascii="Palatino Linotype" w:eastAsia="Batang" w:hAnsi="Palatino Linotype" w:cs="Tahoma"/>
          <w:bCs/>
          <w:sz w:val="22"/>
          <w:szCs w:val="22"/>
        </w:rPr>
      </w:pPr>
      <w:r w:rsidRPr="003F2C2B">
        <w:rPr>
          <w:rFonts w:ascii="Palatino Linotype" w:eastAsia="Batang" w:hAnsi="Palatino Linotype" w:cs="Tahoma"/>
          <w:bCs/>
          <w:sz w:val="22"/>
          <w:szCs w:val="22"/>
        </w:rPr>
        <w:t xml:space="preserve">El </w:t>
      </w:r>
      <w:r w:rsidR="0072354B">
        <w:rPr>
          <w:rFonts w:ascii="Palatino Linotype" w:eastAsia="Batang" w:hAnsi="Palatino Linotype" w:cs="Tahoma"/>
          <w:bCs/>
          <w:sz w:val="22"/>
          <w:szCs w:val="22"/>
        </w:rPr>
        <w:t>veintiocho</w:t>
      </w:r>
      <w:r w:rsidRPr="003F2C2B">
        <w:rPr>
          <w:rFonts w:ascii="Palatino Linotype" w:eastAsia="Batang" w:hAnsi="Palatino Linotype" w:cs="Tahoma"/>
          <w:bCs/>
          <w:sz w:val="22"/>
          <w:szCs w:val="22"/>
        </w:rPr>
        <w:t xml:space="preserve"> de </w:t>
      </w:r>
      <w:r>
        <w:rPr>
          <w:rFonts w:ascii="Palatino Linotype" w:eastAsia="Batang" w:hAnsi="Palatino Linotype" w:cs="Tahoma"/>
          <w:bCs/>
          <w:sz w:val="22"/>
          <w:szCs w:val="22"/>
        </w:rPr>
        <w:t>febrero</w:t>
      </w:r>
      <w:r w:rsidRPr="003F2C2B">
        <w:rPr>
          <w:rFonts w:ascii="Palatino Linotype" w:eastAsia="Batang" w:hAnsi="Palatino Linotype" w:cs="Tahoma"/>
          <w:bCs/>
          <w:sz w:val="22"/>
          <w:szCs w:val="22"/>
        </w:rPr>
        <w:t xml:space="preserve"> de dos mil </w:t>
      </w:r>
      <w:r>
        <w:rPr>
          <w:rFonts w:ascii="Palatino Linotype" w:eastAsia="Batang" w:hAnsi="Palatino Linotype" w:cs="Tahoma"/>
          <w:bCs/>
          <w:sz w:val="22"/>
          <w:szCs w:val="22"/>
        </w:rPr>
        <w:t>veintidós</w:t>
      </w:r>
      <w:r w:rsidRPr="003F2C2B">
        <w:rPr>
          <w:rFonts w:ascii="Palatino Linotype" w:eastAsia="Batang" w:hAnsi="Palatino Linotype" w:cs="Tahoma"/>
          <w:bCs/>
          <w:sz w:val="22"/>
          <w:szCs w:val="22"/>
        </w:rPr>
        <w:t xml:space="preserve">, el </w:t>
      </w:r>
      <w:r w:rsidRPr="003F2C2B">
        <w:rPr>
          <w:rFonts w:ascii="Palatino Linotype" w:hAnsi="Palatino Linotype" w:cs="Tahoma"/>
          <w:sz w:val="22"/>
          <w:szCs w:val="22"/>
          <w:lang w:val="es-ES"/>
        </w:rPr>
        <w:t>Sistema de Acceso a la Información Mexiquense (SAIMEX),</w:t>
      </w:r>
      <w:r w:rsidRPr="003F2C2B">
        <w:rPr>
          <w:rFonts w:ascii="Palatino Linotype" w:eastAsia="Batang" w:hAnsi="Palatino Linotype" w:cs="Tahoma"/>
          <w:bCs/>
          <w:sz w:val="22"/>
          <w:szCs w:val="22"/>
        </w:rPr>
        <w:t xml:space="preserve"> asignó el número de expediente</w:t>
      </w:r>
      <w:r>
        <w:rPr>
          <w:rFonts w:ascii="Palatino Linotype" w:eastAsia="Batang" w:hAnsi="Palatino Linotype" w:cs="Tahoma"/>
          <w:bCs/>
          <w:sz w:val="22"/>
          <w:szCs w:val="22"/>
        </w:rPr>
        <w:t xml:space="preserve"> </w:t>
      </w:r>
      <w:r w:rsidR="009237EE">
        <w:rPr>
          <w:rFonts w:ascii="Palatino Linotype" w:eastAsia="Batang" w:hAnsi="Palatino Linotype" w:cs="Tahoma"/>
          <w:b/>
          <w:bCs/>
          <w:sz w:val="22"/>
          <w:szCs w:val="22"/>
        </w:rPr>
        <w:t>02131/INFOEM/IP/RR/2022</w:t>
      </w:r>
      <w:r w:rsidRPr="003F2C2B">
        <w:rPr>
          <w:rFonts w:ascii="Palatino Linotype" w:eastAsia="Batang" w:hAnsi="Palatino Linotype" w:cs="Tahoma"/>
          <w:bCs/>
          <w:sz w:val="22"/>
          <w:szCs w:val="22"/>
        </w:rPr>
        <w:t>,</w:t>
      </w:r>
      <w:r>
        <w:rPr>
          <w:rFonts w:ascii="Palatino Linotype" w:eastAsia="Batang" w:hAnsi="Palatino Linotype" w:cs="Tahoma"/>
          <w:bCs/>
          <w:sz w:val="22"/>
          <w:szCs w:val="22"/>
        </w:rPr>
        <w:t xml:space="preserve"> </w:t>
      </w:r>
      <w:r w:rsidRPr="003F2C2B">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1A6BC820" w14:textId="77777777" w:rsidR="00020260" w:rsidRPr="003F2C2B" w:rsidRDefault="00020260" w:rsidP="00020260">
      <w:pPr>
        <w:spacing w:line="360" w:lineRule="auto"/>
        <w:jc w:val="both"/>
        <w:rPr>
          <w:rFonts w:ascii="Palatino Linotype" w:eastAsia="Batang" w:hAnsi="Palatino Linotype" w:cs="Tahoma"/>
          <w:bCs/>
          <w:sz w:val="22"/>
          <w:szCs w:val="22"/>
        </w:rPr>
      </w:pPr>
    </w:p>
    <w:p w14:paraId="1673553E" w14:textId="35C14455" w:rsidR="00020260" w:rsidRDefault="00020260" w:rsidP="00020260">
      <w:pPr>
        <w:spacing w:line="360" w:lineRule="auto"/>
        <w:jc w:val="both"/>
        <w:rPr>
          <w:rFonts w:ascii="Palatino Linotype" w:hAnsi="Palatino Linotype" w:cs="Tahoma"/>
          <w:b/>
          <w:sz w:val="22"/>
          <w:szCs w:val="22"/>
        </w:rPr>
      </w:pPr>
      <w:r w:rsidRPr="003F2C2B">
        <w:rPr>
          <w:rFonts w:ascii="Palatino Linotype" w:eastAsia="Batang" w:hAnsi="Palatino Linotype" w:cs="Tahoma"/>
          <w:b/>
          <w:bCs/>
          <w:sz w:val="22"/>
          <w:szCs w:val="22"/>
        </w:rPr>
        <w:t xml:space="preserve">b) Admisión del </w:t>
      </w:r>
      <w:r w:rsidRPr="003F2C2B">
        <w:rPr>
          <w:rFonts w:ascii="Palatino Linotype" w:hAnsi="Palatino Linotype" w:cs="Tahoma"/>
          <w:b/>
          <w:sz w:val="22"/>
          <w:szCs w:val="22"/>
        </w:rPr>
        <w:t>Recurso de Revisión</w:t>
      </w:r>
      <w:r w:rsidR="0072354B">
        <w:rPr>
          <w:rFonts w:ascii="Palatino Linotype" w:hAnsi="Palatino Linotype" w:cs="Tahoma"/>
          <w:b/>
          <w:sz w:val="22"/>
          <w:szCs w:val="22"/>
        </w:rPr>
        <w:t>.</w:t>
      </w:r>
    </w:p>
    <w:p w14:paraId="2DE7EECF" w14:textId="77777777" w:rsidR="0072354B" w:rsidRPr="003F2C2B" w:rsidRDefault="0072354B" w:rsidP="00020260">
      <w:pPr>
        <w:spacing w:line="360" w:lineRule="auto"/>
        <w:jc w:val="both"/>
        <w:rPr>
          <w:rFonts w:ascii="Palatino Linotype" w:eastAsia="Batang" w:hAnsi="Palatino Linotype" w:cs="Tahoma"/>
          <w:b/>
          <w:bCs/>
          <w:sz w:val="22"/>
          <w:szCs w:val="22"/>
          <w:lang w:val="es-ES_tradnl"/>
        </w:rPr>
      </w:pPr>
    </w:p>
    <w:p w14:paraId="7694FA4B" w14:textId="65E09EC1" w:rsidR="002914A6" w:rsidRPr="00E418C0" w:rsidRDefault="00020260" w:rsidP="00E418C0">
      <w:pPr>
        <w:spacing w:line="360" w:lineRule="auto"/>
        <w:jc w:val="both"/>
        <w:rPr>
          <w:rStyle w:val="normaltextrun"/>
          <w:rFonts w:ascii="Palatino Linotype" w:eastAsia="Batang" w:hAnsi="Palatino Linotype" w:cs="Tahoma"/>
          <w:bCs/>
          <w:sz w:val="22"/>
          <w:szCs w:val="22"/>
          <w:lang w:val="es-ES_tradnl"/>
        </w:rPr>
      </w:pPr>
      <w:r w:rsidRPr="003F2C2B">
        <w:rPr>
          <w:rFonts w:ascii="Palatino Linotype" w:eastAsia="Batang" w:hAnsi="Palatino Linotype" w:cs="Tahoma"/>
          <w:bCs/>
          <w:sz w:val="22"/>
          <w:szCs w:val="22"/>
          <w:lang w:val="es-ES_tradnl"/>
        </w:rPr>
        <w:t xml:space="preserve">El </w:t>
      </w:r>
      <w:r w:rsidR="003E07FA">
        <w:rPr>
          <w:rFonts w:ascii="Palatino Linotype" w:eastAsia="Batang" w:hAnsi="Palatino Linotype" w:cs="Tahoma"/>
          <w:bCs/>
          <w:sz w:val="22"/>
          <w:szCs w:val="22"/>
          <w:lang w:val="es-ES_tradnl"/>
        </w:rPr>
        <w:t>cuatro</w:t>
      </w:r>
      <w:r w:rsidRPr="003F2C2B">
        <w:rPr>
          <w:rFonts w:ascii="Palatino Linotype" w:eastAsia="Batang" w:hAnsi="Palatino Linotype" w:cs="Tahoma"/>
          <w:bCs/>
          <w:sz w:val="22"/>
          <w:szCs w:val="22"/>
          <w:lang w:val="es-ES_tradnl"/>
        </w:rPr>
        <w:t xml:space="preserve"> de </w:t>
      </w:r>
      <w:r w:rsidR="00A36C91">
        <w:rPr>
          <w:rFonts w:ascii="Palatino Linotype" w:eastAsia="Batang" w:hAnsi="Palatino Linotype" w:cs="Tahoma"/>
          <w:bCs/>
          <w:sz w:val="22"/>
          <w:szCs w:val="22"/>
          <w:lang w:val="es-ES_tradnl"/>
        </w:rPr>
        <w:t>marzo</w:t>
      </w:r>
      <w:r w:rsidRPr="003F2C2B">
        <w:rPr>
          <w:rFonts w:ascii="Palatino Linotype" w:eastAsia="Batang" w:hAnsi="Palatino Linotype" w:cs="Tahoma"/>
          <w:bCs/>
          <w:sz w:val="22"/>
          <w:szCs w:val="22"/>
          <w:lang w:val="es-ES_tradnl"/>
        </w:rPr>
        <w:t xml:space="preserve"> de dos mil </w:t>
      </w:r>
      <w:r>
        <w:rPr>
          <w:rFonts w:ascii="Palatino Linotype" w:eastAsia="Batang" w:hAnsi="Palatino Linotype" w:cs="Tahoma"/>
          <w:bCs/>
          <w:sz w:val="22"/>
          <w:szCs w:val="22"/>
          <w:lang w:val="es-ES_tradnl"/>
        </w:rPr>
        <w:t>veintidós</w:t>
      </w:r>
      <w:r w:rsidRPr="003F2C2B">
        <w:rPr>
          <w:rFonts w:ascii="Palatino Linotype" w:eastAsia="Batang"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3E07FA">
        <w:rPr>
          <w:rFonts w:ascii="Palatino Linotype" w:eastAsia="Batang" w:hAnsi="Palatino Linotype" w:cs="Tahoma"/>
          <w:bCs/>
          <w:sz w:val="22"/>
          <w:szCs w:val="22"/>
          <w:lang w:val="es-ES_tradnl"/>
        </w:rPr>
        <w:t>siete del mismo mes y año</w:t>
      </w:r>
      <w:r w:rsidRPr="003F2C2B">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282E6FD7" w14:textId="2DDE8A86" w:rsidR="002914A6" w:rsidRPr="002914A6" w:rsidRDefault="00832735" w:rsidP="00020260">
      <w:pPr>
        <w:pStyle w:val="paragraph"/>
        <w:spacing w:before="0" w:beforeAutospacing="0" w:after="0" w:afterAutospacing="0" w:line="360" w:lineRule="auto"/>
        <w:jc w:val="both"/>
        <w:textAlignment w:val="baseline"/>
        <w:rPr>
          <w:rStyle w:val="normaltextrun"/>
          <w:rFonts w:ascii="Palatino Linotype" w:hAnsi="Palatino Linotype" w:cs="Segoe UI"/>
          <w:b/>
          <w:bCs/>
          <w:sz w:val="22"/>
          <w:szCs w:val="22"/>
        </w:rPr>
      </w:pPr>
      <w:r>
        <w:rPr>
          <w:rStyle w:val="normaltextrun"/>
          <w:rFonts w:ascii="Palatino Linotype" w:hAnsi="Palatino Linotype" w:cs="Segoe UI"/>
          <w:b/>
          <w:bCs/>
          <w:sz w:val="22"/>
          <w:szCs w:val="22"/>
        </w:rPr>
        <w:lastRenderedPageBreak/>
        <w:t>Así las cosas</w:t>
      </w:r>
      <w:r w:rsidR="002914A6">
        <w:rPr>
          <w:rStyle w:val="normaltextrun"/>
          <w:rFonts w:ascii="Palatino Linotype" w:hAnsi="Palatino Linotype" w:cs="Segoe UI"/>
          <w:b/>
          <w:bCs/>
          <w:sz w:val="22"/>
          <w:szCs w:val="22"/>
        </w:rPr>
        <w:t xml:space="preserve">, </w:t>
      </w:r>
      <w:r>
        <w:rPr>
          <w:rStyle w:val="normaltextrun"/>
          <w:rFonts w:ascii="Palatino Linotype" w:hAnsi="Palatino Linotype" w:cs="Segoe UI"/>
          <w:b/>
          <w:bCs/>
          <w:sz w:val="22"/>
          <w:szCs w:val="22"/>
        </w:rPr>
        <w:t xml:space="preserve">es de precisar que </w:t>
      </w:r>
      <w:r w:rsidR="002914A6">
        <w:rPr>
          <w:rStyle w:val="normaltextrun"/>
          <w:rFonts w:ascii="Palatino Linotype" w:hAnsi="Palatino Linotype" w:cs="Segoe UI"/>
          <w:b/>
          <w:bCs/>
          <w:sz w:val="22"/>
          <w:szCs w:val="22"/>
        </w:rPr>
        <w:t xml:space="preserve">el </w:t>
      </w:r>
      <w:r w:rsidR="000C2872">
        <w:rPr>
          <w:rStyle w:val="normaltextrun"/>
          <w:rFonts w:ascii="Palatino Linotype" w:hAnsi="Palatino Linotype" w:cs="Segoe UI"/>
          <w:b/>
          <w:bCs/>
          <w:sz w:val="22"/>
          <w:szCs w:val="22"/>
        </w:rPr>
        <w:t>Sujeto Obligado</w:t>
      </w:r>
      <w:r w:rsidR="00E418C0">
        <w:rPr>
          <w:rStyle w:val="normaltextrun"/>
          <w:rFonts w:ascii="Palatino Linotype" w:hAnsi="Palatino Linotype" w:cs="Segoe UI"/>
          <w:b/>
          <w:bCs/>
          <w:sz w:val="22"/>
          <w:szCs w:val="22"/>
        </w:rPr>
        <w:t xml:space="preserve"> así como el Recurrente,</w:t>
      </w:r>
      <w:r w:rsidR="002914A6">
        <w:rPr>
          <w:rStyle w:val="normaltextrun"/>
          <w:rFonts w:ascii="Palatino Linotype" w:hAnsi="Palatino Linotype" w:cs="Segoe UI"/>
          <w:b/>
          <w:bCs/>
          <w:sz w:val="22"/>
          <w:szCs w:val="22"/>
        </w:rPr>
        <w:t xml:space="preserve"> fue</w:t>
      </w:r>
      <w:r w:rsidR="00E418C0">
        <w:rPr>
          <w:rStyle w:val="normaltextrun"/>
          <w:rFonts w:ascii="Palatino Linotype" w:hAnsi="Palatino Linotype" w:cs="Segoe UI"/>
          <w:b/>
          <w:bCs/>
          <w:sz w:val="22"/>
          <w:szCs w:val="22"/>
        </w:rPr>
        <w:t>ron</w:t>
      </w:r>
      <w:r w:rsidR="002914A6">
        <w:rPr>
          <w:rStyle w:val="normaltextrun"/>
          <w:rFonts w:ascii="Palatino Linotype" w:hAnsi="Palatino Linotype" w:cs="Segoe UI"/>
          <w:b/>
          <w:bCs/>
          <w:sz w:val="22"/>
          <w:szCs w:val="22"/>
        </w:rPr>
        <w:t xml:space="preserve"> omiso</w:t>
      </w:r>
      <w:r w:rsidR="00E418C0">
        <w:rPr>
          <w:rStyle w:val="normaltextrun"/>
          <w:rFonts w:ascii="Palatino Linotype" w:hAnsi="Palatino Linotype" w:cs="Segoe UI"/>
          <w:b/>
          <w:bCs/>
          <w:sz w:val="22"/>
          <w:szCs w:val="22"/>
        </w:rPr>
        <w:t>s</w:t>
      </w:r>
      <w:r w:rsidR="002914A6">
        <w:rPr>
          <w:rStyle w:val="normaltextrun"/>
          <w:rFonts w:ascii="Palatino Linotype" w:hAnsi="Palatino Linotype" w:cs="Segoe UI"/>
          <w:b/>
          <w:bCs/>
          <w:sz w:val="22"/>
          <w:szCs w:val="22"/>
        </w:rPr>
        <w:t xml:space="preserve"> en rendir manifestaciones adicionales que a sus intereses conviniera</w:t>
      </w:r>
      <w:r w:rsidR="00E418C0">
        <w:rPr>
          <w:rStyle w:val="normaltextrun"/>
          <w:rFonts w:ascii="Palatino Linotype" w:hAnsi="Palatino Linotype" w:cs="Segoe UI"/>
          <w:b/>
          <w:bCs/>
          <w:sz w:val="22"/>
          <w:szCs w:val="22"/>
        </w:rPr>
        <w:t>n</w:t>
      </w:r>
      <w:r w:rsidR="002914A6">
        <w:rPr>
          <w:rStyle w:val="normaltextrun"/>
          <w:rFonts w:ascii="Palatino Linotype" w:hAnsi="Palatino Linotype" w:cs="Segoe UI"/>
          <w:b/>
          <w:bCs/>
          <w:sz w:val="22"/>
          <w:szCs w:val="22"/>
        </w:rPr>
        <w:t xml:space="preserve">. </w:t>
      </w:r>
    </w:p>
    <w:p w14:paraId="40E94DB0" w14:textId="77777777" w:rsidR="00020260" w:rsidRDefault="00020260" w:rsidP="00020260">
      <w:pPr>
        <w:spacing w:line="360" w:lineRule="auto"/>
        <w:jc w:val="both"/>
        <w:rPr>
          <w:rFonts w:ascii="Palatino Linotype" w:hAnsi="Palatino Linotype" w:cs="Tahoma"/>
          <w:b/>
          <w:bCs/>
          <w:iCs/>
          <w:sz w:val="22"/>
          <w:szCs w:val="22"/>
        </w:rPr>
      </w:pPr>
    </w:p>
    <w:p w14:paraId="51562151" w14:textId="77DD8845" w:rsidR="00020260" w:rsidRPr="00EA3D92" w:rsidRDefault="00A14431" w:rsidP="00020260">
      <w:pPr>
        <w:spacing w:line="360" w:lineRule="auto"/>
        <w:jc w:val="both"/>
        <w:rPr>
          <w:rFonts w:ascii="Palatino Linotype" w:eastAsia="Calibri" w:hAnsi="Palatino Linotype" w:cs="Tahoma"/>
          <w:b/>
          <w:sz w:val="22"/>
          <w:szCs w:val="22"/>
        </w:rPr>
      </w:pPr>
      <w:r>
        <w:rPr>
          <w:rFonts w:ascii="Palatino Linotype" w:eastAsia="Calibri" w:hAnsi="Palatino Linotype" w:cs="Tahoma"/>
          <w:b/>
          <w:sz w:val="22"/>
          <w:szCs w:val="22"/>
        </w:rPr>
        <w:t>c</w:t>
      </w:r>
      <w:r w:rsidR="00020260" w:rsidRPr="00EA3D92">
        <w:rPr>
          <w:rFonts w:ascii="Palatino Linotype" w:eastAsia="Calibri" w:hAnsi="Palatino Linotype" w:cs="Tahoma"/>
          <w:b/>
          <w:sz w:val="22"/>
          <w:szCs w:val="22"/>
        </w:rPr>
        <w:t>) Ampliación de plazo para resolver.</w:t>
      </w:r>
    </w:p>
    <w:p w14:paraId="70490C18" w14:textId="77777777" w:rsidR="00020260" w:rsidRPr="00EA3D92" w:rsidRDefault="00020260" w:rsidP="00020260">
      <w:pPr>
        <w:spacing w:line="360" w:lineRule="auto"/>
        <w:jc w:val="both"/>
        <w:rPr>
          <w:rFonts w:ascii="Palatino Linotype" w:eastAsia="Calibri" w:hAnsi="Palatino Linotype" w:cs="Tahoma"/>
          <w:sz w:val="22"/>
          <w:szCs w:val="22"/>
        </w:rPr>
      </w:pPr>
    </w:p>
    <w:p w14:paraId="3838CBD2" w14:textId="2B76288E" w:rsidR="002914A6" w:rsidRDefault="00020260" w:rsidP="00020260">
      <w:pPr>
        <w:spacing w:line="360" w:lineRule="auto"/>
        <w:jc w:val="both"/>
        <w:rPr>
          <w:rFonts w:ascii="Palatino Linotype" w:eastAsia="Calibri" w:hAnsi="Palatino Linotype" w:cs="Tahoma"/>
          <w:sz w:val="22"/>
          <w:szCs w:val="22"/>
        </w:rPr>
      </w:pPr>
      <w:r w:rsidRPr="00EA3D92">
        <w:rPr>
          <w:rFonts w:ascii="Palatino Linotype" w:eastAsia="Calibri" w:hAnsi="Palatino Linotype" w:cs="Tahoma"/>
          <w:sz w:val="22"/>
          <w:szCs w:val="22"/>
        </w:rPr>
        <w:t>El</w:t>
      </w:r>
      <w:r>
        <w:rPr>
          <w:rFonts w:ascii="Palatino Linotype" w:eastAsia="Calibri" w:hAnsi="Palatino Linotype" w:cs="Tahoma"/>
          <w:sz w:val="22"/>
          <w:szCs w:val="22"/>
        </w:rPr>
        <w:t xml:space="preserve"> </w:t>
      </w:r>
      <w:r w:rsidR="003C02C8">
        <w:rPr>
          <w:rFonts w:ascii="Palatino Linotype" w:eastAsia="Calibri" w:hAnsi="Palatino Linotype" w:cs="Tahoma"/>
          <w:sz w:val="22"/>
          <w:szCs w:val="22"/>
        </w:rPr>
        <w:t>veinticinco</w:t>
      </w:r>
      <w:r w:rsidRPr="00EA3D92">
        <w:rPr>
          <w:rFonts w:ascii="Palatino Linotype" w:eastAsia="Calibri" w:hAnsi="Palatino Linotype" w:cs="Tahoma"/>
          <w:sz w:val="22"/>
          <w:szCs w:val="22"/>
        </w:rPr>
        <w:t xml:space="preserve"> de </w:t>
      </w:r>
      <w:r>
        <w:rPr>
          <w:rFonts w:ascii="Palatino Linotype" w:eastAsia="Calibri" w:hAnsi="Palatino Linotype" w:cs="Tahoma"/>
          <w:sz w:val="22"/>
          <w:szCs w:val="22"/>
        </w:rPr>
        <w:t>abril</w:t>
      </w:r>
      <w:r w:rsidRPr="00EA3D92">
        <w:rPr>
          <w:rFonts w:ascii="Palatino Linotype" w:eastAsia="Calibri" w:hAnsi="Palatino Linotype" w:cs="Tahoma"/>
          <w:sz w:val="22"/>
          <w:szCs w:val="22"/>
        </w:rPr>
        <w:t xml:space="preserve"> de dos mil </w:t>
      </w:r>
      <w:r>
        <w:rPr>
          <w:rFonts w:ascii="Palatino Linotype" w:eastAsia="Calibri" w:hAnsi="Palatino Linotype" w:cs="Tahoma"/>
          <w:sz w:val="22"/>
          <w:szCs w:val="22"/>
        </w:rPr>
        <w:t>veintidós</w:t>
      </w:r>
      <w:r w:rsidRPr="00EA3D92">
        <w:rPr>
          <w:rFonts w:ascii="Palatino Linotype" w:eastAsia="Calibri" w:hAnsi="Palatino Linotype" w:cs="Tahoma"/>
          <w:sz w:val="22"/>
          <w:szCs w:val="22"/>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r w:rsidR="002914A6">
        <w:rPr>
          <w:rFonts w:ascii="Palatino Linotype" w:eastAsia="Calibri" w:hAnsi="Palatino Linotype" w:cs="Tahoma"/>
          <w:sz w:val="22"/>
          <w:szCs w:val="22"/>
        </w:rPr>
        <w:t>.</w:t>
      </w:r>
    </w:p>
    <w:p w14:paraId="7217B23D" w14:textId="77777777" w:rsidR="00020260" w:rsidRPr="00484C68" w:rsidRDefault="00020260" w:rsidP="00020260">
      <w:pPr>
        <w:spacing w:line="360" w:lineRule="auto"/>
        <w:jc w:val="both"/>
        <w:rPr>
          <w:rFonts w:ascii="Palatino Linotype" w:eastAsia="Calibri" w:hAnsi="Palatino Linotype" w:cs="Tahoma"/>
          <w:sz w:val="22"/>
          <w:szCs w:val="22"/>
        </w:rPr>
      </w:pPr>
    </w:p>
    <w:p w14:paraId="121DCF31" w14:textId="04BD92DE" w:rsidR="00020260" w:rsidRPr="003F2C2B" w:rsidRDefault="00853205" w:rsidP="00020260">
      <w:pPr>
        <w:spacing w:line="360" w:lineRule="auto"/>
        <w:jc w:val="both"/>
        <w:rPr>
          <w:rFonts w:ascii="Palatino Linotype" w:hAnsi="Palatino Linotype" w:cs="Tahoma"/>
          <w:b/>
          <w:sz w:val="22"/>
          <w:szCs w:val="22"/>
        </w:rPr>
      </w:pPr>
      <w:r>
        <w:rPr>
          <w:rFonts w:ascii="Palatino Linotype" w:hAnsi="Palatino Linotype" w:cs="Tahoma"/>
          <w:b/>
          <w:sz w:val="22"/>
          <w:szCs w:val="22"/>
        </w:rPr>
        <w:t>d</w:t>
      </w:r>
      <w:r w:rsidR="00020260" w:rsidRPr="003F2C2B">
        <w:rPr>
          <w:rFonts w:ascii="Palatino Linotype" w:hAnsi="Palatino Linotype" w:cs="Tahoma"/>
          <w:b/>
          <w:sz w:val="22"/>
          <w:szCs w:val="22"/>
        </w:rPr>
        <w:t>) Cierre de instrucción.</w:t>
      </w:r>
    </w:p>
    <w:p w14:paraId="1CA23630" w14:textId="77777777" w:rsidR="00020260" w:rsidRPr="003F2C2B" w:rsidRDefault="00020260" w:rsidP="00020260">
      <w:pPr>
        <w:spacing w:line="360" w:lineRule="auto"/>
        <w:jc w:val="both"/>
        <w:rPr>
          <w:rFonts w:ascii="Palatino Linotype" w:hAnsi="Palatino Linotype" w:cs="Tahoma"/>
          <w:b/>
          <w:sz w:val="22"/>
          <w:szCs w:val="22"/>
        </w:rPr>
      </w:pPr>
    </w:p>
    <w:p w14:paraId="1605896F" w14:textId="4131623C" w:rsidR="00020260" w:rsidRPr="003F2C2B" w:rsidRDefault="00020260" w:rsidP="00020260">
      <w:pPr>
        <w:spacing w:line="360" w:lineRule="auto"/>
        <w:jc w:val="both"/>
        <w:rPr>
          <w:rFonts w:ascii="Palatino Linotype" w:hAnsi="Palatino Linotype" w:cs="Tahoma"/>
          <w:sz w:val="22"/>
          <w:szCs w:val="22"/>
        </w:rPr>
      </w:pPr>
      <w:r w:rsidRPr="003F2C2B">
        <w:rPr>
          <w:rFonts w:ascii="Palatino Linotype" w:hAnsi="Palatino Linotype" w:cs="Tahoma"/>
          <w:sz w:val="22"/>
          <w:szCs w:val="22"/>
        </w:rPr>
        <w:t xml:space="preserve">Con fecha </w:t>
      </w:r>
      <w:r w:rsidR="003C02C8">
        <w:rPr>
          <w:rFonts w:ascii="Palatino Linotype" w:hAnsi="Palatino Linotype" w:cs="Tahoma"/>
          <w:sz w:val="22"/>
          <w:szCs w:val="22"/>
        </w:rPr>
        <w:t>seis</w:t>
      </w:r>
      <w:r w:rsidRPr="003F2C2B">
        <w:rPr>
          <w:rFonts w:ascii="Palatino Linotype" w:hAnsi="Palatino Linotype" w:cs="Tahoma"/>
          <w:sz w:val="22"/>
          <w:szCs w:val="22"/>
        </w:rPr>
        <w:t xml:space="preserve"> de </w:t>
      </w:r>
      <w:r w:rsidR="003C02C8">
        <w:rPr>
          <w:rFonts w:ascii="Palatino Linotype" w:hAnsi="Palatino Linotype" w:cs="Tahoma"/>
          <w:sz w:val="22"/>
          <w:szCs w:val="22"/>
        </w:rPr>
        <w:t>mayo</w:t>
      </w:r>
      <w:r w:rsidRPr="003F2C2B">
        <w:rPr>
          <w:rFonts w:ascii="Palatino Linotype" w:hAnsi="Palatino Linotype" w:cs="Tahoma"/>
          <w:sz w:val="22"/>
          <w:szCs w:val="22"/>
        </w:rPr>
        <w:t xml:space="preserve"> de dos mil </w:t>
      </w:r>
      <w:r>
        <w:rPr>
          <w:rFonts w:ascii="Palatino Linotype" w:hAnsi="Palatino Linotype" w:cs="Tahoma"/>
          <w:sz w:val="22"/>
          <w:szCs w:val="22"/>
        </w:rPr>
        <w:t>veintidós</w:t>
      </w:r>
      <w:r w:rsidRPr="003F2C2B">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3F2C2B">
        <w:rPr>
          <w:rFonts w:ascii="Palatino Linotype" w:hAnsi="Palatino Linotype" w:cs="Tahoma"/>
          <w:sz w:val="22"/>
          <w:szCs w:val="22"/>
          <w:lang w:val="es-ES"/>
        </w:rPr>
        <w:t>Sistema de Acceso a la Información Mexiquense (SAIMEX)</w:t>
      </w:r>
      <w:r w:rsidRPr="003F2C2B">
        <w:rPr>
          <w:rFonts w:ascii="Palatino Linotype" w:hAnsi="Palatino Linotype" w:cs="Tahoma"/>
          <w:sz w:val="22"/>
          <w:szCs w:val="22"/>
        </w:rPr>
        <w:t>.</w:t>
      </w:r>
    </w:p>
    <w:p w14:paraId="6D76316D" w14:textId="77777777" w:rsidR="00020260" w:rsidRPr="003F2C2B" w:rsidRDefault="00020260" w:rsidP="00020260">
      <w:pPr>
        <w:spacing w:line="360" w:lineRule="auto"/>
        <w:jc w:val="both"/>
        <w:rPr>
          <w:rFonts w:ascii="Palatino Linotype" w:hAnsi="Palatino Linotype" w:cs="Tahoma"/>
          <w:sz w:val="22"/>
          <w:szCs w:val="22"/>
          <w:lang w:val="es-ES"/>
        </w:rPr>
      </w:pPr>
    </w:p>
    <w:p w14:paraId="6A531516" w14:textId="77777777" w:rsidR="00020260" w:rsidRPr="003F2C2B" w:rsidRDefault="00020260" w:rsidP="00020260">
      <w:pPr>
        <w:spacing w:line="360" w:lineRule="auto"/>
        <w:jc w:val="both"/>
        <w:rPr>
          <w:rFonts w:ascii="Palatino Linotype" w:hAnsi="Palatino Linotype" w:cs="Tahoma"/>
          <w:color w:val="000000"/>
          <w:sz w:val="22"/>
          <w:szCs w:val="22"/>
        </w:rPr>
      </w:pPr>
      <w:r w:rsidRPr="003F2C2B">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105CDBD0" w14:textId="77777777" w:rsidR="00020260" w:rsidRPr="003F2C2B" w:rsidRDefault="00020260" w:rsidP="00020260">
      <w:pPr>
        <w:spacing w:line="360" w:lineRule="auto"/>
        <w:jc w:val="both"/>
        <w:rPr>
          <w:rFonts w:ascii="Palatino Linotype" w:hAnsi="Palatino Linotype" w:cs="Tahoma"/>
          <w:color w:val="000000"/>
          <w:sz w:val="22"/>
          <w:szCs w:val="22"/>
        </w:rPr>
      </w:pPr>
    </w:p>
    <w:p w14:paraId="556986D7" w14:textId="77777777" w:rsidR="00020260" w:rsidRPr="003F2C2B" w:rsidRDefault="00020260" w:rsidP="00020260">
      <w:pPr>
        <w:spacing w:line="360" w:lineRule="auto"/>
        <w:jc w:val="center"/>
        <w:rPr>
          <w:rFonts w:ascii="Palatino Linotype" w:hAnsi="Palatino Linotype" w:cs="Tahoma"/>
          <w:b/>
          <w:sz w:val="22"/>
          <w:szCs w:val="22"/>
          <w:lang w:val="es-ES"/>
        </w:rPr>
      </w:pPr>
      <w:r w:rsidRPr="003F2C2B">
        <w:rPr>
          <w:rFonts w:ascii="Palatino Linotype" w:hAnsi="Palatino Linotype" w:cs="Tahoma"/>
          <w:b/>
          <w:sz w:val="22"/>
          <w:szCs w:val="22"/>
          <w:lang w:val="es-ES"/>
        </w:rPr>
        <w:t>CONSIDERANDOS</w:t>
      </w:r>
    </w:p>
    <w:p w14:paraId="4C66BC7F" w14:textId="77777777" w:rsidR="00020260" w:rsidRPr="003F2C2B" w:rsidRDefault="00020260" w:rsidP="00020260">
      <w:pPr>
        <w:spacing w:line="360" w:lineRule="auto"/>
        <w:jc w:val="center"/>
        <w:rPr>
          <w:rFonts w:ascii="Palatino Linotype" w:hAnsi="Palatino Linotype" w:cs="Tahoma"/>
          <w:b/>
          <w:sz w:val="22"/>
          <w:szCs w:val="22"/>
          <w:lang w:val="es-ES"/>
        </w:rPr>
      </w:pPr>
    </w:p>
    <w:p w14:paraId="1C5A3E8A" w14:textId="77777777" w:rsidR="00020260" w:rsidRPr="003F2C2B" w:rsidRDefault="00020260" w:rsidP="00020260">
      <w:pPr>
        <w:autoSpaceDE w:val="0"/>
        <w:autoSpaceDN w:val="0"/>
        <w:adjustRightInd w:val="0"/>
        <w:spacing w:line="360" w:lineRule="auto"/>
        <w:jc w:val="both"/>
        <w:rPr>
          <w:rFonts w:ascii="Palatino Linotype" w:hAnsi="Palatino Linotype" w:cs="Tahoma"/>
          <w:b/>
          <w:sz w:val="22"/>
          <w:szCs w:val="22"/>
          <w:lang w:val="es-ES"/>
        </w:rPr>
      </w:pPr>
      <w:r w:rsidRPr="003F2C2B">
        <w:rPr>
          <w:rFonts w:ascii="Palatino Linotype" w:eastAsia="Calibri" w:hAnsi="Palatino Linotype" w:cs="Tahoma"/>
          <w:b/>
          <w:color w:val="000000"/>
          <w:sz w:val="22"/>
          <w:szCs w:val="22"/>
          <w:lang w:val="es-ES" w:eastAsia="es-MX"/>
        </w:rPr>
        <w:lastRenderedPageBreak/>
        <w:t>PRIMERO</w:t>
      </w:r>
      <w:r w:rsidRPr="003F2C2B">
        <w:rPr>
          <w:rFonts w:ascii="Palatino Linotype" w:eastAsia="Calibri" w:hAnsi="Palatino Linotype" w:cs="Tahoma"/>
          <w:color w:val="000000"/>
          <w:sz w:val="22"/>
          <w:szCs w:val="22"/>
          <w:lang w:val="es-ES" w:eastAsia="es-MX"/>
        </w:rPr>
        <w:t xml:space="preserve">. </w:t>
      </w:r>
      <w:r w:rsidRPr="003F2C2B">
        <w:rPr>
          <w:rFonts w:ascii="Palatino Linotype" w:hAnsi="Palatino Linotype" w:cs="Tahoma"/>
          <w:b/>
          <w:sz w:val="22"/>
          <w:szCs w:val="22"/>
          <w:lang w:val="es-ES"/>
        </w:rPr>
        <w:t>Competencia.</w:t>
      </w:r>
    </w:p>
    <w:p w14:paraId="4D1DE4E9" w14:textId="77777777" w:rsidR="00020260" w:rsidRPr="003F2C2B" w:rsidRDefault="00020260" w:rsidP="00020260">
      <w:pPr>
        <w:autoSpaceDE w:val="0"/>
        <w:autoSpaceDN w:val="0"/>
        <w:adjustRightInd w:val="0"/>
        <w:spacing w:line="360" w:lineRule="auto"/>
        <w:jc w:val="both"/>
        <w:rPr>
          <w:rFonts w:ascii="Palatino Linotype" w:hAnsi="Palatino Linotype" w:cs="Tahoma"/>
          <w:b/>
          <w:sz w:val="22"/>
          <w:szCs w:val="22"/>
          <w:lang w:val="es-ES"/>
        </w:rPr>
      </w:pPr>
    </w:p>
    <w:p w14:paraId="0EE3A201" w14:textId="77777777" w:rsidR="00020260" w:rsidRPr="004D1E8F" w:rsidRDefault="00020260" w:rsidP="00020260">
      <w:pPr>
        <w:spacing w:line="360" w:lineRule="auto"/>
        <w:jc w:val="both"/>
        <w:rPr>
          <w:rFonts w:ascii="Palatino Linotype" w:hAnsi="Palatino Linotype" w:cs="Tahoma"/>
          <w:sz w:val="22"/>
          <w:szCs w:val="22"/>
        </w:rPr>
      </w:pPr>
      <w:r w:rsidRPr="004D1E8F">
        <w:rPr>
          <w:rFonts w:ascii="Palatino Linotype" w:hAnsi="Palatino Linotype" w:cs="Tahoma"/>
          <w:sz w:val="22"/>
          <w:szCs w:val="22"/>
        </w:rPr>
        <w:t>El Instituto de Transparencia, Acceso a la Información Pública y Protección de Datos</w:t>
      </w:r>
      <w:r>
        <w:rPr>
          <w:rFonts w:ascii="Palatino Linotype" w:hAnsi="Palatino Linotype" w:cs="Tahoma"/>
          <w:sz w:val="22"/>
          <w:szCs w:val="22"/>
        </w:rPr>
        <w:t xml:space="preserve"> </w:t>
      </w:r>
      <w:r w:rsidRPr="004D1E8F">
        <w:rPr>
          <w:rFonts w:ascii="Palatino Linotype" w:hAnsi="Palatino Linotype" w:cs="Tahoma"/>
          <w:sz w:val="22"/>
          <w:szCs w:val="22"/>
        </w:rPr>
        <w:t>Personales del Estado de México y Municipios, es competente para conocer y resolver el</w:t>
      </w:r>
      <w:r>
        <w:rPr>
          <w:rFonts w:ascii="Palatino Linotype" w:hAnsi="Palatino Linotype" w:cs="Tahoma"/>
          <w:sz w:val="22"/>
          <w:szCs w:val="22"/>
        </w:rPr>
        <w:t xml:space="preserve"> </w:t>
      </w:r>
      <w:r w:rsidRPr="004D1E8F">
        <w:rPr>
          <w:rFonts w:ascii="Palatino Linotype" w:hAnsi="Palatino Linotype" w:cs="Tahoma"/>
          <w:sz w:val="22"/>
          <w:szCs w:val="22"/>
        </w:rPr>
        <w:t>presente Recurso de Revisión interpuesto por la parte recurrente, conforme a lo dispuesto en</w:t>
      </w:r>
    </w:p>
    <w:p w14:paraId="4DCAAE4B" w14:textId="77777777" w:rsidR="00020260" w:rsidRPr="004D1E8F" w:rsidRDefault="00020260" w:rsidP="00020260">
      <w:pPr>
        <w:spacing w:line="360" w:lineRule="auto"/>
        <w:jc w:val="both"/>
        <w:rPr>
          <w:rFonts w:ascii="Palatino Linotype" w:hAnsi="Palatino Linotype" w:cs="Tahoma"/>
          <w:sz w:val="22"/>
          <w:szCs w:val="22"/>
        </w:rPr>
      </w:pPr>
      <w:r w:rsidRPr="004D1E8F">
        <w:rPr>
          <w:rFonts w:ascii="Palatino Linotype" w:hAnsi="Palatino Linotype" w:cs="Tahoma"/>
          <w:sz w:val="22"/>
          <w:szCs w:val="22"/>
        </w:rPr>
        <w:t>los artículos 6°, apartado A de la Constitución Política de los Estados Unidos Mexicanos; 5°,</w:t>
      </w:r>
      <w:r>
        <w:rPr>
          <w:rFonts w:ascii="Palatino Linotype" w:hAnsi="Palatino Linotype" w:cs="Tahoma"/>
          <w:sz w:val="22"/>
          <w:szCs w:val="22"/>
        </w:rPr>
        <w:t xml:space="preserve"> </w:t>
      </w:r>
      <w:r w:rsidRPr="004D1E8F">
        <w:rPr>
          <w:rFonts w:ascii="Palatino Linotype" w:hAnsi="Palatino Linotype" w:cs="Tahoma"/>
          <w:sz w:val="22"/>
          <w:szCs w:val="22"/>
        </w:rPr>
        <w:t>párrafos trigésimo, trigésimo primero y trigésimo segundo, fracciones I, II, III, IV y V de la</w:t>
      </w:r>
      <w:r>
        <w:rPr>
          <w:rFonts w:ascii="Palatino Linotype" w:hAnsi="Palatino Linotype" w:cs="Tahoma"/>
          <w:sz w:val="22"/>
          <w:szCs w:val="22"/>
        </w:rPr>
        <w:t xml:space="preserve"> </w:t>
      </w:r>
      <w:r w:rsidRPr="004D1E8F">
        <w:rPr>
          <w:rFonts w:ascii="Palatino Linotype" w:hAnsi="Palatino Linotype" w:cs="Tahoma"/>
          <w:sz w:val="22"/>
          <w:szCs w:val="22"/>
        </w:rPr>
        <w:t>Constitución Política del Estado Libre y Soberano de México; 1°, 8°, 9°, 10, 37 y 42,</w:t>
      </w:r>
      <w:r>
        <w:rPr>
          <w:rFonts w:ascii="Palatino Linotype" w:hAnsi="Palatino Linotype" w:cs="Tahoma"/>
          <w:sz w:val="22"/>
          <w:szCs w:val="22"/>
        </w:rPr>
        <w:t xml:space="preserve"> </w:t>
      </w:r>
      <w:r w:rsidRPr="004D1E8F">
        <w:rPr>
          <w:rFonts w:ascii="Palatino Linotype" w:hAnsi="Palatino Linotype" w:cs="Tahoma"/>
          <w:sz w:val="22"/>
          <w:szCs w:val="22"/>
        </w:rPr>
        <w:t>fracciones I, II y III, de la Ley General de Transparencia y Acceso a la Información Pública;</w:t>
      </w:r>
      <w:r>
        <w:rPr>
          <w:rFonts w:ascii="Palatino Linotype" w:hAnsi="Palatino Linotype" w:cs="Tahoma"/>
          <w:sz w:val="22"/>
          <w:szCs w:val="22"/>
        </w:rPr>
        <w:t xml:space="preserve"> </w:t>
      </w:r>
      <w:r w:rsidRPr="004D1E8F">
        <w:rPr>
          <w:rFonts w:ascii="Palatino Linotype" w:hAnsi="Palatino Linotype" w:cs="Tahoma"/>
          <w:sz w:val="22"/>
          <w:szCs w:val="22"/>
        </w:rPr>
        <w:t>1°, 2°, fracciones II y IV; 13, 29, 36, fracciones I y II; 176, 178, 179, 181 párrafo tercero, 185,</w:t>
      </w:r>
      <w:r>
        <w:rPr>
          <w:rFonts w:ascii="Palatino Linotype" w:hAnsi="Palatino Linotype" w:cs="Tahoma"/>
          <w:sz w:val="22"/>
          <w:szCs w:val="22"/>
        </w:rPr>
        <w:t xml:space="preserve"> </w:t>
      </w:r>
      <w:r w:rsidRPr="004D1E8F">
        <w:rPr>
          <w:rFonts w:ascii="Palatino Linotype" w:hAnsi="Palatino Linotype" w:cs="Tahoma"/>
          <w:sz w:val="22"/>
          <w:szCs w:val="22"/>
        </w:rPr>
        <w:t>188 y 189 de la Ley Transparencia y Acceso a la Información Pública del Estado de México y</w:t>
      </w:r>
      <w:r>
        <w:rPr>
          <w:rFonts w:ascii="Palatino Linotype" w:hAnsi="Palatino Linotype" w:cs="Tahoma"/>
          <w:sz w:val="22"/>
          <w:szCs w:val="22"/>
        </w:rPr>
        <w:t xml:space="preserve"> </w:t>
      </w:r>
      <w:r w:rsidRPr="004D1E8F">
        <w:rPr>
          <w:rFonts w:ascii="Palatino Linotype" w:hAnsi="Palatino Linotype" w:cs="Tahoma"/>
          <w:sz w:val="22"/>
          <w:szCs w:val="22"/>
        </w:rPr>
        <w:t>Municipios; 7°, 9°, fracciones I y XXIV y 11 del Reglamento Interior del Instituto de</w:t>
      </w:r>
      <w:r>
        <w:rPr>
          <w:rFonts w:ascii="Palatino Linotype" w:hAnsi="Palatino Linotype" w:cs="Tahoma"/>
          <w:sz w:val="22"/>
          <w:szCs w:val="22"/>
        </w:rPr>
        <w:t xml:space="preserve"> </w:t>
      </w:r>
      <w:r w:rsidRPr="004D1E8F">
        <w:rPr>
          <w:rFonts w:ascii="Palatino Linotype" w:hAnsi="Palatino Linotype" w:cs="Tahoma"/>
          <w:sz w:val="22"/>
          <w:szCs w:val="22"/>
        </w:rPr>
        <w:t>Transparencia, Acceso a la Información Pública y Protección de Datos Personales del</w:t>
      </w:r>
      <w:r>
        <w:rPr>
          <w:rFonts w:ascii="Palatino Linotype" w:hAnsi="Palatino Linotype" w:cs="Tahoma"/>
          <w:sz w:val="22"/>
          <w:szCs w:val="22"/>
        </w:rPr>
        <w:t xml:space="preserve"> </w:t>
      </w:r>
      <w:r w:rsidRPr="004D1E8F">
        <w:rPr>
          <w:rFonts w:ascii="Palatino Linotype" w:hAnsi="Palatino Linotype" w:cs="Tahoma"/>
          <w:sz w:val="22"/>
          <w:szCs w:val="22"/>
        </w:rPr>
        <w:t>Estado de México y Municipios.</w:t>
      </w:r>
    </w:p>
    <w:p w14:paraId="738D5A58" w14:textId="77777777" w:rsidR="00020260" w:rsidRPr="003F2C2B" w:rsidRDefault="00020260" w:rsidP="00020260">
      <w:pPr>
        <w:spacing w:line="360" w:lineRule="auto"/>
        <w:jc w:val="both"/>
        <w:rPr>
          <w:rFonts w:ascii="Palatino Linotype" w:hAnsi="Palatino Linotype"/>
          <w:sz w:val="22"/>
        </w:rPr>
      </w:pPr>
    </w:p>
    <w:p w14:paraId="11C887DF" w14:textId="132B150D" w:rsidR="00020260" w:rsidRDefault="00020260" w:rsidP="00020260">
      <w:pPr>
        <w:spacing w:line="360" w:lineRule="auto"/>
        <w:jc w:val="both"/>
        <w:rPr>
          <w:rFonts w:ascii="Palatino Linotype" w:eastAsia="Calibri" w:hAnsi="Palatino Linotype" w:cs="Tahoma"/>
          <w:b/>
          <w:color w:val="000000"/>
          <w:sz w:val="22"/>
          <w:szCs w:val="22"/>
          <w:lang w:val="es-ES" w:eastAsia="es-MX"/>
        </w:rPr>
      </w:pPr>
      <w:r w:rsidRPr="003F2C2B">
        <w:rPr>
          <w:rFonts w:ascii="Palatino Linotype" w:hAnsi="Palatino Linotype" w:cs="Tahoma"/>
          <w:b/>
          <w:sz w:val="22"/>
          <w:szCs w:val="22"/>
          <w:shd w:val="clear" w:color="auto" w:fill="FFFFFF"/>
          <w:lang w:val="es-ES"/>
        </w:rPr>
        <w:t>SEGUNDO</w:t>
      </w:r>
      <w:r w:rsidRPr="003F2C2B">
        <w:rPr>
          <w:rFonts w:ascii="Palatino Linotype" w:hAnsi="Palatino Linotype" w:cs="Tahoma"/>
          <w:sz w:val="22"/>
          <w:szCs w:val="22"/>
          <w:shd w:val="clear" w:color="auto" w:fill="FFFFFF"/>
          <w:lang w:val="es-ES"/>
        </w:rPr>
        <w:t xml:space="preserve">. </w:t>
      </w:r>
      <w:r w:rsidRPr="003F2C2B">
        <w:rPr>
          <w:rFonts w:ascii="Palatino Linotype" w:eastAsia="Calibri" w:hAnsi="Palatino Linotype" w:cs="Tahoma"/>
          <w:b/>
          <w:color w:val="000000"/>
          <w:sz w:val="22"/>
          <w:szCs w:val="22"/>
          <w:lang w:val="es-ES" w:eastAsia="es-MX"/>
        </w:rPr>
        <w:t>Causales de improcedencia y sobreseimiento.</w:t>
      </w:r>
    </w:p>
    <w:p w14:paraId="21E0C6E4" w14:textId="77777777" w:rsidR="00103446" w:rsidRPr="003F2C2B" w:rsidRDefault="00103446" w:rsidP="00020260">
      <w:pPr>
        <w:spacing w:line="360" w:lineRule="auto"/>
        <w:jc w:val="both"/>
        <w:rPr>
          <w:rFonts w:ascii="Palatino Linotype" w:hAnsi="Palatino Linotype" w:cs="Tahoma"/>
          <w:sz w:val="22"/>
          <w:szCs w:val="22"/>
          <w:shd w:val="clear" w:color="auto" w:fill="FFFFFF"/>
          <w:lang w:val="es-ES"/>
        </w:rPr>
      </w:pPr>
    </w:p>
    <w:p w14:paraId="551140CA" w14:textId="77777777" w:rsidR="00020260" w:rsidRDefault="00020260" w:rsidP="00020260">
      <w:pPr>
        <w:spacing w:line="360" w:lineRule="auto"/>
        <w:jc w:val="both"/>
        <w:rPr>
          <w:rFonts w:ascii="Palatino Linotype" w:hAnsi="Palatino Linotype"/>
          <w:sz w:val="22"/>
        </w:rPr>
      </w:pPr>
      <w:r w:rsidRPr="003F2C2B">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3F2C2B">
        <w:rPr>
          <w:rFonts w:ascii="Palatino Linotype" w:hAnsi="Palatino Linotype"/>
          <w:b/>
          <w:sz w:val="22"/>
        </w:rPr>
        <w:t>IMPROCEDENCIA</w:t>
      </w:r>
      <w:r w:rsidRPr="003F2C2B">
        <w:rPr>
          <w:rFonts w:ascii="Palatino Linotype" w:hAnsi="Palatino Linotype"/>
          <w:sz w:val="22"/>
        </w:rPr>
        <w:t xml:space="preserve">.” </w:t>
      </w:r>
      <w:r w:rsidRPr="003F2C2B">
        <w:rPr>
          <w:rFonts w:ascii="Palatino Linotype" w:hAnsi="Palatino Linotype"/>
          <w:b/>
          <w:sz w:val="22"/>
        </w:rPr>
        <w:t>(Semanario Judicial de la Federación, Quinta Época, 1985, pág. 262),</w:t>
      </w:r>
      <w:r w:rsidRPr="003F2C2B">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EF69DD" w14:textId="77777777" w:rsidR="00020260" w:rsidRDefault="00020260" w:rsidP="00020260">
      <w:pPr>
        <w:spacing w:line="360" w:lineRule="auto"/>
        <w:jc w:val="both"/>
        <w:rPr>
          <w:rFonts w:ascii="Palatino Linotype" w:hAnsi="Palatino Linotype"/>
          <w:sz w:val="22"/>
        </w:rPr>
      </w:pPr>
    </w:p>
    <w:p w14:paraId="28BD0D04" w14:textId="77777777" w:rsidR="00020260" w:rsidRDefault="00020260" w:rsidP="00020260">
      <w:pPr>
        <w:spacing w:line="360" w:lineRule="auto"/>
        <w:jc w:val="both"/>
        <w:rPr>
          <w:rFonts w:ascii="Palatino Linotype" w:hAnsi="Palatino Linotype"/>
          <w:sz w:val="22"/>
        </w:rPr>
      </w:pPr>
      <w:r w:rsidRPr="00A54548">
        <w:rPr>
          <w:rFonts w:ascii="Palatino Linotype" w:hAnsi="Palatino Linotype"/>
          <w:sz w:val="22"/>
        </w:rPr>
        <w:lastRenderedPageBreak/>
        <w:t>En el presente caso, no se actualiza ninguna de las causale</w:t>
      </w:r>
      <w:r>
        <w:rPr>
          <w:rFonts w:ascii="Palatino Linotype" w:hAnsi="Palatino Linotype"/>
          <w:sz w:val="22"/>
        </w:rPr>
        <w:t xml:space="preserve">s de improcedencia establecidas </w:t>
      </w:r>
      <w:r w:rsidRPr="00A54548">
        <w:rPr>
          <w:rFonts w:ascii="Palatino Linotype" w:hAnsi="Palatino Linotype"/>
          <w:sz w:val="22"/>
        </w:rPr>
        <w:t>en el ordenamiento jurídico previamente señalado, toda vez</w:t>
      </w:r>
      <w:r>
        <w:rPr>
          <w:rFonts w:ascii="Palatino Linotype" w:hAnsi="Palatino Linotype"/>
          <w:sz w:val="22"/>
        </w:rPr>
        <w:t xml:space="preserve"> que: el recurso fue presentado </w:t>
      </w:r>
      <w:r w:rsidRPr="00A54548">
        <w:rPr>
          <w:rFonts w:ascii="Palatino Linotype" w:hAnsi="Palatino Linotype"/>
          <w:sz w:val="22"/>
        </w:rPr>
        <w:t>dentro del plazo establecido en el artículo 178 de la Ley la materia; además, que e</w:t>
      </w:r>
      <w:r>
        <w:rPr>
          <w:rFonts w:ascii="Palatino Linotype" w:hAnsi="Palatino Linotype"/>
          <w:sz w:val="22"/>
        </w:rPr>
        <w:t xml:space="preserve">ste </w:t>
      </w:r>
      <w:r w:rsidRPr="00A54548">
        <w:rPr>
          <w:rFonts w:ascii="Palatino Linotype" w:hAnsi="Palatino Linotype"/>
          <w:sz w:val="22"/>
        </w:rPr>
        <w:t>Instituto no tiene conocimiento de que se encuentre en</w:t>
      </w:r>
      <w:r>
        <w:rPr>
          <w:rFonts w:ascii="Palatino Linotype" w:hAnsi="Palatino Linotype"/>
          <w:sz w:val="22"/>
        </w:rPr>
        <w:t xml:space="preserve"> trámite algún medio de defensa </w:t>
      </w:r>
      <w:r w:rsidRPr="00A54548">
        <w:rPr>
          <w:rFonts w:ascii="Palatino Linotype" w:hAnsi="Palatino Linotype"/>
          <w:sz w:val="22"/>
        </w:rPr>
        <w:t xml:space="preserve">presentado por el Recurrente ante otra instancia; no existió </w:t>
      </w:r>
      <w:r>
        <w:rPr>
          <w:rFonts w:ascii="Palatino Linotype" w:hAnsi="Palatino Linotype"/>
          <w:sz w:val="22"/>
        </w:rPr>
        <w:t xml:space="preserve">prevención alguna; la veracidad </w:t>
      </w:r>
      <w:r w:rsidRPr="00A54548">
        <w:rPr>
          <w:rFonts w:ascii="Palatino Linotype" w:hAnsi="Palatino Linotype"/>
          <w:sz w:val="22"/>
        </w:rPr>
        <w:t xml:space="preserve">de la respuesta no formó parte del agravio; ni se realizó </w:t>
      </w:r>
      <w:r>
        <w:rPr>
          <w:rFonts w:ascii="Palatino Linotype" w:hAnsi="Palatino Linotype"/>
          <w:sz w:val="22"/>
        </w:rPr>
        <w:t xml:space="preserve">una consulta o ampliación a los </w:t>
      </w:r>
      <w:r w:rsidRPr="00A54548">
        <w:rPr>
          <w:rFonts w:ascii="Palatino Linotype" w:hAnsi="Palatino Linotype"/>
          <w:sz w:val="22"/>
        </w:rPr>
        <w:t>alcances del requerimiento informativo.</w:t>
      </w:r>
    </w:p>
    <w:p w14:paraId="77A92219" w14:textId="77777777" w:rsidR="00020260" w:rsidRPr="00484C68" w:rsidRDefault="00020260" w:rsidP="00020260">
      <w:pPr>
        <w:spacing w:line="360" w:lineRule="auto"/>
        <w:jc w:val="both"/>
        <w:rPr>
          <w:rFonts w:ascii="Palatino Linotype" w:hAnsi="Palatino Linotype"/>
          <w:sz w:val="22"/>
        </w:rPr>
      </w:pPr>
    </w:p>
    <w:p w14:paraId="2E8E1C82" w14:textId="77777777" w:rsidR="00020260" w:rsidRPr="003F2C2B" w:rsidRDefault="00020260" w:rsidP="00020260">
      <w:pPr>
        <w:spacing w:line="360" w:lineRule="auto"/>
        <w:jc w:val="both"/>
        <w:rPr>
          <w:rFonts w:ascii="Palatino Linotype" w:hAnsi="Palatino Linotype"/>
          <w:b/>
          <w:sz w:val="22"/>
        </w:rPr>
      </w:pPr>
      <w:r w:rsidRPr="003F2C2B">
        <w:rPr>
          <w:rFonts w:ascii="Palatino Linotype" w:hAnsi="Palatino Linotype"/>
          <w:b/>
          <w:sz w:val="22"/>
        </w:rPr>
        <w:t>Causales de sobreseimiento.</w:t>
      </w:r>
    </w:p>
    <w:p w14:paraId="1CE871C8" w14:textId="77777777" w:rsidR="00020260" w:rsidRPr="003F2C2B" w:rsidRDefault="00020260" w:rsidP="00020260">
      <w:pPr>
        <w:spacing w:line="360" w:lineRule="auto"/>
        <w:jc w:val="both"/>
        <w:rPr>
          <w:rFonts w:ascii="Palatino Linotype" w:hAnsi="Palatino Linotype"/>
          <w:sz w:val="22"/>
        </w:rPr>
      </w:pPr>
    </w:p>
    <w:p w14:paraId="1C61D53C" w14:textId="77777777" w:rsidR="00020260" w:rsidRPr="003F2C2B" w:rsidRDefault="00020260" w:rsidP="00020260">
      <w:pPr>
        <w:spacing w:line="360" w:lineRule="auto"/>
        <w:jc w:val="both"/>
        <w:rPr>
          <w:rFonts w:ascii="Palatino Linotype" w:hAnsi="Palatino Linotype"/>
          <w:sz w:val="22"/>
        </w:rPr>
      </w:pPr>
      <w:r w:rsidRPr="003F2C2B">
        <w:rPr>
          <w:rFonts w:ascii="Palatino Linotype" w:hAnsi="Palatino Linotype"/>
          <w:sz w:val="22"/>
        </w:rPr>
        <w:t>Por ser de previo y especial pronunciamiento, este Instituto analiza si se actualiza alguna causal de sobreseimiento.</w:t>
      </w:r>
    </w:p>
    <w:p w14:paraId="703E0E86" w14:textId="77777777" w:rsidR="00020260" w:rsidRPr="003F2C2B" w:rsidRDefault="00020260" w:rsidP="00020260">
      <w:pPr>
        <w:spacing w:line="360" w:lineRule="auto"/>
        <w:jc w:val="both"/>
        <w:rPr>
          <w:rFonts w:ascii="Palatino Linotype" w:hAnsi="Palatino Linotype"/>
          <w:sz w:val="22"/>
        </w:rPr>
      </w:pPr>
    </w:p>
    <w:p w14:paraId="17C01F92" w14:textId="77777777" w:rsidR="00020260" w:rsidRDefault="00020260" w:rsidP="00020260">
      <w:pPr>
        <w:spacing w:line="360" w:lineRule="auto"/>
        <w:jc w:val="both"/>
        <w:rPr>
          <w:rFonts w:ascii="Palatino Linotype" w:hAnsi="Palatino Linotype"/>
          <w:sz w:val="22"/>
        </w:rPr>
      </w:pPr>
      <w:r w:rsidRPr="003F2C2B">
        <w:rPr>
          <w:rFonts w:ascii="Palatino Linotype" w:hAnsi="Palatino Linotype"/>
          <w:sz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087E54D" w14:textId="77777777" w:rsidR="00020260" w:rsidRPr="003F2C2B" w:rsidRDefault="00020260" w:rsidP="00020260">
      <w:pPr>
        <w:spacing w:line="360" w:lineRule="auto"/>
        <w:jc w:val="both"/>
        <w:rPr>
          <w:rFonts w:ascii="Palatino Linotype" w:hAnsi="Palatino Linotype"/>
          <w:sz w:val="22"/>
        </w:rPr>
      </w:pPr>
    </w:p>
    <w:p w14:paraId="38749CD4" w14:textId="77777777" w:rsidR="00020260" w:rsidRPr="003F2C2B" w:rsidRDefault="00020260" w:rsidP="00020260">
      <w:pPr>
        <w:spacing w:line="360" w:lineRule="auto"/>
        <w:jc w:val="both"/>
        <w:rPr>
          <w:rFonts w:ascii="Palatino Linotype" w:hAnsi="Palatino Linotype"/>
          <w:sz w:val="22"/>
        </w:rPr>
      </w:pPr>
      <w:r w:rsidRPr="003F2C2B">
        <w:rPr>
          <w:rFonts w:ascii="Palatino Linotype" w:hAnsi="Palatino Linotype"/>
          <w:sz w:val="22"/>
        </w:rPr>
        <w:t xml:space="preserve">En ese orden de ideas, toda vez que no ha quedado por completo sin materia el Recurso de Revisión, se considera procedente entrar al fondo del presente asunto. </w:t>
      </w:r>
    </w:p>
    <w:p w14:paraId="6CB15365" w14:textId="77777777" w:rsidR="00020260" w:rsidRPr="003F2C2B" w:rsidRDefault="00020260" w:rsidP="00020260">
      <w:pPr>
        <w:spacing w:line="360" w:lineRule="auto"/>
        <w:jc w:val="both"/>
        <w:rPr>
          <w:rFonts w:ascii="Palatino Linotype" w:hAnsi="Palatino Linotype" w:cs="Tahoma"/>
          <w:sz w:val="22"/>
          <w:szCs w:val="22"/>
          <w:shd w:val="clear" w:color="auto" w:fill="FFFFFF"/>
        </w:rPr>
      </w:pPr>
    </w:p>
    <w:p w14:paraId="69D9367C" w14:textId="77777777" w:rsidR="00020260" w:rsidRPr="003F2C2B" w:rsidRDefault="00020260" w:rsidP="00020260">
      <w:pPr>
        <w:spacing w:line="360" w:lineRule="auto"/>
        <w:jc w:val="both"/>
        <w:rPr>
          <w:rFonts w:ascii="Palatino Linotype" w:hAnsi="Palatino Linotype"/>
          <w:b/>
          <w:sz w:val="22"/>
        </w:rPr>
      </w:pPr>
      <w:r w:rsidRPr="003F2C2B">
        <w:rPr>
          <w:rFonts w:ascii="Palatino Linotype" w:hAnsi="Palatino Linotype"/>
          <w:b/>
          <w:sz w:val="22"/>
        </w:rPr>
        <w:t xml:space="preserve">TERCERO. Determinación de la Controversia. </w:t>
      </w:r>
    </w:p>
    <w:p w14:paraId="4D0C295C" w14:textId="77777777" w:rsidR="00020260" w:rsidRPr="003F2C2B" w:rsidRDefault="00020260" w:rsidP="00020260">
      <w:pPr>
        <w:spacing w:line="360" w:lineRule="auto"/>
        <w:jc w:val="both"/>
        <w:rPr>
          <w:rFonts w:ascii="Palatino Linotype" w:hAnsi="Palatino Linotype" w:cs="Tahoma"/>
          <w:b/>
          <w:iCs/>
          <w:sz w:val="22"/>
          <w:szCs w:val="22"/>
          <w:shd w:val="clear" w:color="auto" w:fill="FFFFFF"/>
          <w:lang w:val="es-ES"/>
        </w:rPr>
      </w:pPr>
    </w:p>
    <w:p w14:paraId="669B80FE" w14:textId="6F7BA450" w:rsidR="00020260" w:rsidRDefault="00020260" w:rsidP="00020260">
      <w:pPr>
        <w:spacing w:line="360" w:lineRule="auto"/>
        <w:jc w:val="both"/>
        <w:rPr>
          <w:rFonts w:ascii="Palatino Linotype" w:hAnsi="Palatino Linotype"/>
          <w:sz w:val="22"/>
        </w:rPr>
      </w:pPr>
      <w:r w:rsidRPr="003F2C2B">
        <w:rPr>
          <w:rFonts w:ascii="Palatino Linotype" w:hAnsi="Palatino Linotype"/>
          <w:sz w:val="22"/>
        </w:rPr>
        <w:lastRenderedPageBreak/>
        <w:t xml:space="preserve">Una vez realizado el estudio de las constancias que integran el expediente en que se actúa, se desprende que el Particular solicitó al </w:t>
      </w:r>
      <w:r w:rsidR="00CA50C3">
        <w:rPr>
          <w:rFonts w:ascii="Palatino Linotype" w:hAnsi="Palatino Linotype"/>
          <w:sz w:val="22"/>
        </w:rPr>
        <w:t>Ayuntamiento de Metepec</w:t>
      </w:r>
      <w:r w:rsidR="00FF1C37">
        <w:rPr>
          <w:rFonts w:ascii="Palatino Linotype" w:hAnsi="Palatino Linotype"/>
          <w:sz w:val="22"/>
        </w:rPr>
        <w:t xml:space="preserve">, </w:t>
      </w:r>
      <w:r>
        <w:rPr>
          <w:rFonts w:ascii="Palatino Linotype" w:hAnsi="Palatino Linotype"/>
          <w:sz w:val="22"/>
        </w:rPr>
        <w:t>lo siguiente:</w:t>
      </w:r>
    </w:p>
    <w:p w14:paraId="76B0708E" w14:textId="77777777" w:rsidR="00020260" w:rsidRDefault="00020260" w:rsidP="00020260">
      <w:pPr>
        <w:spacing w:line="360" w:lineRule="auto"/>
        <w:jc w:val="both"/>
        <w:rPr>
          <w:rFonts w:ascii="Palatino Linotype" w:hAnsi="Palatino Linotype"/>
          <w:sz w:val="22"/>
        </w:rPr>
      </w:pPr>
    </w:p>
    <w:p w14:paraId="764F7D31" w14:textId="203ED3A1" w:rsidR="001468AF" w:rsidRPr="00103446" w:rsidRDefault="00D62EA6" w:rsidP="00103446">
      <w:pPr>
        <w:pStyle w:val="Prrafodelista"/>
        <w:numPr>
          <w:ilvl w:val="0"/>
          <w:numId w:val="9"/>
        </w:numPr>
        <w:spacing w:line="360" w:lineRule="auto"/>
        <w:jc w:val="both"/>
        <w:rPr>
          <w:rFonts w:ascii="Palatino Linotype" w:hAnsi="Palatino Linotype"/>
        </w:rPr>
      </w:pPr>
      <w:bookmarkStart w:id="1" w:name="_Hlk74821493"/>
      <w:r>
        <w:rPr>
          <w:rFonts w:ascii="Palatino Linotype" w:hAnsi="Palatino Linotype"/>
        </w:rPr>
        <w:t xml:space="preserve">Saber </w:t>
      </w:r>
      <w:proofErr w:type="spellStart"/>
      <w:r>
        <w:rPr>
          <w:rFonts w:ascii="Palatino Linotype" w:hAnsi="Palatino Linotype"/>
        </w:rPr>
        <w:t>quien</w:t>
      </w:r>
      <w:proofErr w:type="spellEnd"/>
      <w:r>
        <w:rPr>
          <w:rFonts w:ascii="Palatino Linotype" w:hAnsi="Palatino Linotype"/>
        </w:rPr>
        <w:t xml:space="preserve"> administra </w:t>
      </w:r>
      <w:r w:rsidR="001B5E8A">
        <w:rPr>
          <w:rFonts w:ascii="Palatino Linotype" w:hAnsi="Palatino Linotype"/>
        </w:rPr>
        <w:t xml:space="preserve">el cobro </w:t>
      </w:r>
      <w:r>
        <w:rPr>
          <w:rFonts w:ascii="Palatino Linotype" w:hAnsi="Palatino Linotype"/>
        </w:rPr>
        <w:t xml:space="preserve">del </w:t>
      </w:r>
      <w:r w:rsidR="001B5E8A">
        <w:rPr>
          <w:rFonts w:ascii="Palatino Linotype" w:hAnsi="Palatino Linotype"/>
        </w:rPr>
        <w:t>estacionamiento</w:t>
      </w:r>
      <w:r w:rsidR="00AF19C8">
        <w:rPr>
          <w:rFonts w:ascii="Palatino Linotype" w:hAnsi="Palatino Linotype"/>
        </w:rPr>
        <w:t xml:space="preserve"> en el mercado de antojitos que se encuentra a un costado de la iglesia del Calvario.</w:t>
      </w:r>
    </w:p>
    <w:p w14:paraId="273C9AE7" w14:textId="77777777" w:rsidR="00A85154" w:rsidRPr="00C57FF5" w:rsidRDefault="00A85154" w:rsidP="00A85154">
      <w:pPr>
        <w:pStyle w:val="Prrafodelista"/>
        <w:spacing w:line="360" w:lineRule="auto"/>
        <w:jc w:val="both"/>
        <w:rPr>
          <w:rFonts w:ascii="Palatino Linotype" w:hAnsi="Palatino Linotype"/>
        </w:rPr>
      </w:pPr>
    </w:p>
    <w:bookmarkEnd w:id="1"/>
    <w:p w14:paraId="6FFBE856" w14:textId="0C9D729C" w:rsidR="00CF0D49" w:rsidRPr="006D63F6" w:rsidRDefault="00020260" w:rsidP="00863E9C">
      <w:pPr>
        <w:spacing w:line="360" w:lineRule="auto"/>
        <w:jc w:val="both"/>
        <w:rPr>
          <w:rFonts w:ascii="Palatino Linotype" w:hAnsi="Palatino Linotype" w:cs="Tahoma"/>
          <w:bCs/>
          <w:iCs/>
          <w:szCs w:val="22"/>
        </w:rPr>
      </w:pPr>
      <w:r w:rsidRPr="003F2C2B">
        <w:rPr>
          <w:rFonts w:ascii="Palatino Linotype" w:hAnsi="Palatino Linotype"/>
          <w:sz w:val="22"/>
        </w:rPr>
        <w:t xml:space="preserve">En atención a lo solicitado, el </w:t>
      </w:r>
      <w:r w:rsidR="00CA50C3">
        <w:rPr>
          <w:rFonts w:ascii="Palatino Linotype" w:hAnsi="Palatino Linotype"/>
          <w:sz w:val="22"/>
        </w:rPr>
        <w:t>Ayuntamiento de Metepec</w:t>
      </w:r>
      <w:r w:rsidRPr="003F2C2B">
        <w:rPr>
          <w:rFonts w:ascii="Palatino Linotype" w:hAnsi="Palatino Linotype"/>
          <w:sz w:val="22"/>
        </w:rPr>
        <w:t xml:space="preserve"> a través del Sistema de Acceso a la Información Mexiquense (SAIMEX)</w:t>
      </w:r>
      <w:r>
        <w:rPr>
          <w:rFonts w:ascii="Palatino Linotype" w:hAnsi="Palatino Linotype"/>
          <w:sz w:val="22"/>
        </w:rPr>
        <w:t xml:space="preserve">, </w:t>
      </w:r>
      <w:r w:rsidR="00863E9C">
        <w:rPr>
          <w:rFonts w:ascii="Palatino Linotype" w:hAnsi="Palatino Linotype"/>
          <w:sz w:val="22"/>
        </w:rPr>
        <w:t>señaló por medio del Director de Administración,</w:t>
      </w:r>
      <w:r w:rsidR="00CF0D49">
        <w:rPr>
          <w:rFonts w:ascii="Palatino Linotype" w:hAnsi="Palatino Linotype"/>
          <w:sz w:val="22"/>
        </w:rPr>
        <w:t xml:space="preserve"> </w:t>
      </w:r>
      <w:r w:rsidR="00F110DA">
        <w:rPr>
          <w:rFonts w:ascii="Palatino Linotype" w:hAnsi="Palatino Linotype"/>
          <w:sz w:val="22"/>
        </w:rPr>
        <w:t xml:space="preserve">que realizada una búsqueda exhaustiva y razonable en los archivos de esa área, no se localizó información </w:t>
      </w:r>
      <w:r w:rsidR="008F6DD3">
        <w:rPr>
          <w:rFonts w:ascii="Palatino Linotype" w:hAnsi="Palatino Linotype"/>
          <w:sz w:val="22"/>
        </w:rPr>
        <w:t>relacionada con la petición del Particular.</w:t>
      </w:r>
    </w:p>
    <w:p w14:paraId="4534F51B" w14:textId="77777777" w:rsidR="00020260" w:rsidRPr="003F2C2B" w:rsidRDefault="00020260" w:rsidP="00020260">
      <w:pPr>
        <w:spacing w:line="360" w:lineRule="auto"/>
        <w:jc w:val="both"/>
        <w:rPr>
          <w:rFonts w:ascii="Palatino Linotype" w:hAnsi="Palatino Linotype"/>
          <w:sz w:val="22"/>
        </w:rPr>
      </w:pPr>
    </w:p>
    <w:p w14:paraId="1BABF7CF" w14:textId="615A2EFC" w:rsidR="00020260" w:rsidRDefault="00020260" w:rsidP="00020260">
      <w:pPr>
        <w:spacing w:line="360" w:lineRule="auto"/>
        <w:jc w:val="both"/>
        <w:rPr>
          <w:rFonts w:ascii="Palatino Linotype" w:hAnsi="Palatino Linotype"/>
          <w:sz w:val="22"/>
        </w:rPr>
      </w:pPr>
      <w:r w:rsidRPr="003F2C2B">
        <w:rPr>
          <w:rFonts w:ascii="Palatino Linotype" w:hAnsi="Palatino Linotype"/>
          <w:sz w:val="22"/>
        </w:rPr>
        <w:t xml:space="preserve">Inconforme con lo anterior, el Solicitante interpuso Recurso de Revisión, en donde </w:t>
      </w:r>
      <w:r w:rsidR="0065681B">
        <w:rPr>
          <w:rFonts w:ascii="Palatino Linotype" w:hAnsi="Palatino Linotype"/>
          <w:sz w:val="22"/>
        </w:rPr>
        <w:t xml:space="preserve">sus motivos de </w:t>
      </w:r>
      <w:proofErr w:type="gramStart"/>
      <w:r w:rsidR="0065681B">
        <w:rPr>
          <w:rFonts w:ascii="Palatino Linotype" w:hAnsi="Palatino Linotype"/>
          <w:sz w:val="22"/>
        </w:rPr>
        <w:t>agravio,</w:t>
      </w:r>
      <w:proofErr w:type="gramEnd"/>
      <w:r w:rsidR="0065681B">
        <w:rPr>
          <w:rFonts w:ascii="Palatino Linotype" w:hAnsi="Palatino Linotype"/>
          <w:sz w:val="22"/>
        </w:rPr>
        <w:t xml:space="preserve"> versan en señalar que </w:t>
      </w:r>
      <w:r w:rsidR="008F6DD3">
        <w:rPr>
          <w:rFonts w:ascii="Palatino Linotype" w:hAnsi="Palatino Linotype"/>
          <w:sz w:val="22"/>
        </w:rPr>
        <w:t>la respuesta del Sujeto Obligado se encuentra con inconsistencias</w:t>
      </w:r>
      <w:r w:rsidR="00185F30">
        <w:rPr>
          <w:rFonts w:ascii="Palatino Linotype" w:hAnsi="Palatino Linotype"/>
          <w:sz w:val="22"/>
        </w:rPr>
        <w:t xml:space="preserve"> al no cumplir con las formalidades que marca la Ley de transparencia local</w:t>
      </w:r>
      <w:r>
        <w:rPr>
          <w:rFonts w:ascii="Palatino Linotype" w:hAnsi="Palatino Linotype"/>
          <w:sz w:val="22"/>
        </w:rPr>
        <w:t xml:space="preserve">; </w:t>
      </w:r>
      <w:r w:rsidRPr="003F2C2B">
        <w:rPr>
          <w:rFonts w:ascii="Palatino Linotype" w:hAnsi="Palatino Linotype"/>
          <w:sz w:val="22"/>
        </w:rPr>
        <w:t xml:space="preserve">por lo que en el caso en particular se actualiza la causal de procedencia del artículo 179 fracción </w:t>
      </w:r>
      <w:r w:rsidR="000A5439">
        <w:rPr>
          <w:rFonts w:ascii="Palatino Linotype" w:hAnsi="Palatino Linotype"/>
          <w:sz w:val="22"/>
        </w:rPr>
        <w:t>X</w:t>
      </w:r>
      <w:r w:rsidR="000401ED">
        <w:rPr>
          <w:rFonts w:ascii="Palatino Linotype" w:hAnsi="Palatino Linotype"/>
          <w:sz w:val="22"/>
        </w:rPr>
        <w:t>III</w:t>
      </w:r>
      <w:r w:rsidRPr="003F2C2B">
        <w:rPr>
          <w:rFonts w:ascii="Palatino Linotype" w:hAnsi="Palatino Linotype"/>
          <w:sz w:val="22"/>
        </w:rPr>
        <w:t xml:space="preserve">, la cual versa en </w:t>
      </w:r>
      <w:r w:rsidR="000401ED">
        <w:rPr>
          <w:rFonts w:ascii="Palatino Linotype" w:hAnsi="Palatino Linotype"/>
          <w:sz w:val="22"/>
        </w:rPr>
        <w:t xml:space="preserve">la </w:t>
      </w:r>
      <w:r w:rsidR="000A5439" w:rsidRPr="000A5439">
        <w:rPr>
          <w:rFonts w:ascii="Palatino Linotype" w:hAnsi="Palatino Linotype"/>
          <w:sz w:val="22"/>
        </w:rPr>
        <w:t>falta, deficiencia o insuficiencia de la fundamentación y/o motivación en la respuesta</w:t>
      </w:r>
      <w:r w:rsidR="000A5439">
        <w:rPr>
          <w:rFonts w:ascii="Palatino Linotype" w:hAnsi="Palatino Linotype"/>
          <w:sz w:val="22"/>
        </w:rPr>
        <w:t>.</w:t>
      </w:r>
    </w:p>
    <w:p w14:paraId="02D02B48" w14:textId="77777777" w:rsidR="00020260" w:rsidRPr="003F2C2B" w:rsidRDefault="00020260" w:rsidP="00020260">
      <w:pPr>
        <w:spacing w:line="360" w:lineRule="auto"/>
        <w:jc w:val="both"/>
        <w:rPr>
          <w:rFonts w:ascii="Palatino Linotype" w:hAnsi="Palatino Linotype"/>
          <w:sz w:val="22"/>
        </w:rPr>
      </w:pPr>
    </w:p>
    <w:p w14:paraId="07190DCD" w14:textId="1A7E6BBA" w:rsidR="00020260" w:rsidRPr="003F2C2B" w:rsidRDefault="00020260" w:rsidP="00020260">
      <w:pPr>
        <w:spacing w:line="360" w:lineRule="auto"/>
        <w:jc w:val="both"/>
        <w:rPr>
          <w:rFonts w:ascii="Palatino Linotype" w:hAnsi="Palatino Linotype"/>
          <w:sz w:val="22"/>
        </w:rPr>
      </w:pPr>
      <w:r w:rsidRPr="003F2C2B">
        <w:rPr>
          <w:rFonts w:ascii="Palatino Linotype" w:hAnsi="Palatino Linotype"/>
          <w:sz w:val="22"/>
        </w:rPr>
        <w:t xml:space="preserve">Lo anterior, se desprende de las documentales que obran en el expediente de referencia materia de la presente </w:t>
      </w:r>
      <w:r>
        <w:rPr>
          <w:rFonts w:ascii="Palatino Linotype" w:hAnsi="Palatino Linotype"/>
          <w:sz w:val="22"/>
        </w:rPr>
        <w:t>R</w:t>
      </w:r>
      <w:r w:rsidRPr="003F2C2B">
        <w:rPr>
          <w:rFonts w:ascii="Palatino Linotype" w:hAnsi="Palatino Linotype"/>
          <w:sz w:val="22"/>
        </w:rPr>
        <w:t xml:space="preserve">esolución, consistentes en: la solicitud de acceso a la información con número de folio </w:t>
      </w:r>
      <w:r w:rsidR="00A94AC7" w:rsidRPr="00A94AC7">
        <w:rPr>
          <w:rFonts w:ascii="Palatino Linotype" w:hAnsi="Palatino Linotype"/>
          <w:sz w:val="22"/>
        </w:rPr>
        <w:t>00488/METEPEC/IP/2022</w:t>
      </w:r>
      <w:r w:rsidRPr="003F2C2B">
        <w:rPr>
          <w:rFonts w:ascii="Palatino Linotype" w:hAnsi="Palatino Linotype"/>
          <w:sz w:val="22"/>
        </w:rPr>
        <w:t xml:space="preserve">; la respuesta proporcionada por </w:t>
      </w:r>
      <w:r>
        <w:rPr>
          <w:rFonts w:ascii="Palatino Linotype" w:hAnsi="Palatino Linotype"/>
          <w:sz w:val="22"/>
        </w:rPr>
        <w:t xml:space="preserve">el </w:t>
      </w:r>
      <w:r w:rsidR="00CA50C3">
        <w:rPr>
          <w:rFonts w:ascii="Palatino Linotype" w:hAnsi="Palatino Linotype"/>
          <w:sz w:val="22"/>
        </w:rPr>
        <w:t>Ayuntamiento de Metepec</w:t>
      </w:r>
      <w:r w:rsidR="00A94AC7">
        <w:rPr>
          <w:rFonts w:ascii="Palatino Linotype" w:hAnsi="Palatino Linotype"/>
          <w:sz w:val="22"/>
        </w:rPr>
        <w:t xml:space="preserve"> y </w:t>
      </w:r>
      <w:r w:rsidRPr="003F2C2B">
        <w:rPr>
          <w:rFonts w:ascii="Palatino Linotype" w:hAnsi="Palatino Linotype"/>
          <w:sz w:val="22"/>
        </w:rPr>
        <w:t xml:space="preserve">el escrito </w:t>
      </w:r>
      <w:proofErr w:type="spellStart"/>
      <w:r w:rsidRPr="003F2C2B">
        <w:rPr>
          <w:rFonts w:ascii="Palatino Linotype" w:hAnsi="Palatino Linotype"/>
          <w:sz w:val="22"/>
        </w:rPr>
        <w:t>recursal</w:t>
      </w:r>
      <w:proofErr w:type="spellEnd"/>
      <w:r w:rsidRPr="003F2C2B">
        <w:rPr>
          <w:rFonts w:ascii="Palatino Linotype" w:hAnsi="Palatino Linotype"/>
          <w:sz w:val="22"/>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p>
    <w:p w14:paraId="67331E21" w14:textId="77777777" w:rsidR="00020260" w:rsidRPr="003F2C2B" w:rsidRDefault="00020260" w:rsidP="00020260">
      <w:pPr>
        <w:spacing w:line="360" w:lineRule="auto"/>
        <w:jc w:val="both"/>
        <w:rPr>
          <w:rFonts w:ascii="Palatino Linotype" w:hAnsi="Palatino Linotype"/>
          <w:sz w:val="22"/>
        </w:rPr>
      </w:pPr>
    </w:p>
    <w:p w14:paraId="761B40A5" w14:textId="5C99A65C" w:rsidR="00A85154" w:rsidRPr="003F2C2B" w:rsidRDefault="00020260" w:rsidP="00020260">
      <w:pPr>
        <w:spacing w:line="360" w:lineRule="auto"/>
        <w:jc w:val="both"/>
        <w:rPr>
          <w:rFonts w:ascii="Palatino Linotype" w:hAnsi="Palatino Linotype"/>
          <w:b/>
          <w:sz w:val="22"/>
        </w:rPr>
      </w:pPr>
      <w:r w:rsidRPr="003F2C2B">
        <w:rPr>
          <w:rFonts w:ascii="Palatino Linotype" w:hAnsi="Palatino Linotype"/>
          <w:shd w:val="clear" w:color="auto" w:fill="FFFFFF"/>
        </w:rPr>
        <w:t xml:space="preserve"> </w:t>
      </w:r>
      <w:r w:rsidRPr="003F2C2B">
        <w:rPr>
          <w:rFonts w:ascii="Palatino Linotype" w:hAnsi="Palatino Linotype"/>
          <w:b/>
          <w:sz w:val="22"/>
        </w:rPr>
        <w:t>CUARTO. Marco normativo aplicable en materia de transparencia y acceso a la información pública.</w:t>
      </w:r>
    </w:p>
    <w:p w14:paraId="2BDA6524" w14:textId="77777777" w:rsidR="00020260" w:rsidRPr="003F2C2B" w:rsidRDefault="00020260" w:rsidP="00020260">
      <w:pPr>
        <w:spacing w:line="360" w:lineRule="auto"/>
        <w:jc w:val="both"/>
        <w:rPr>
          <w:rFonts w:ascii="Palatino Linotype" w:hAnsi="Palatino Linotype"/>
          <w:sz w:val="22"/>
        </w:rPr>
      </w:pPr>
      <w:r w:rsidRPr="003F2C2B">
        <w:rPr>
          <w:rFonts w:ascii="Palatino Linotype" w:hAnsi="Palatino Linotype"/>
          <w:sz w:val="22"/>
        </w:rPr>
        <w:lastRenderedPageBreak/>
        <w:t xml:space="preserve">El artículo 6°, Apartado A), fracción I de la Constitución Política de los Estados Unidos Mexicanos, establece que toda la información en posesión de cualquier </w:t>
      </w:r>
      <w:proofErr w:type="gramStart"/>
      <w:r w:rsidRPr="003F2C2B">
        <w:rPr>
          <w:rFonts w:ascii="Palatino Linotype" w:hAnsi="Palatino Linotype"/>
          <w:sz w:val="22"/>
        </w:rPr>
        <w:t>autoridad,</w:t>
      </w:r>
      <w:proofErr w:type="gramEnd"/>
      <w:r w:rsidRPr="003F2C2B">
        <w:rPr>
          <w:rFonts w:ascii="Palatino Linotype" w:hAnsi="Palatino Linotype"/>
          <w:sz w:val="22"/>
        </w:rPr>
        <w:t xml:space="preserve"> es pública y sólo podrá ser reservada temporalmente por razones de interés público.</w:t>
      </w:r>
    </w:p>
    <w:p w14:paraId="7466EC05" w14:textId="77777777" w:rsidR="00020260" w:rsidRPr="003F2C2B" w:rsidRDefault="00020260" w:rsidP="00020260">
      <w:pPr>
        <w:spacing w:line="360" w:lineRule="auto"/>
        <w:jc w:val="both"/>
        <w:rPr>
          <w:rFonts w:ascii="Palatino Linotype" w:hAnsi="Palatino Linotype"/>
          <w:sz w:val="22"/>
        </w:rPr>
      </w:pPr>
    </w:p>
    <w:p w14:paraId="2B7962C5" w14:textId="77777777" w:rsidR="00020260" w:rsidRDefault="00020260" w:rsidP="00020260">
      <w:pPr>
        <w:spacing w:line="360" w:lineRule="auto"/>
        <w:jc w:val="both"/>
        <w:rPr>
          <w:rFonts w:ascii="Palatino Linotype" w:hAnsi="Palatino Linotype"/>
          <w:sz w:val="22"/>
        </w:rPr>
      </w:pPr>
      <w:r w:rsidRPr="003F2C2B">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ACEE938" w14:textId="77777777" w:rsidR="00020260" w:rsidRPr="003F2C2B" w:rsidRDefault="00020260" w:rsidP="00020260">
      <w:pPr>
        <w:spacing w:line="360" w:lineRule="auto"/>
        <w:jc w:val="both"/>
        <w:rPr>
          <w:rFonts w:ascii="Palatino Linotype" w:hAnsi="Palatino Linotype"/>
          <w:sz w:val="22"/>
        </w:rPr>
      </w:pPr>
    </w:p>
    <w:p w14:paraId="1ED5F864" w14:textId="77777777" w:rsidR="00020260" w:rsidRPr="003F2C2B" w:rsidRDefault="00020260" w:rsidP="00020260">
      <w:pPr>
        <w:spacing w:line="360" w:lineRule="auto"/>
        <w:jc w:val="both"/>
        <w:rPr>
          <w:rFonts w:ascii="Palatino Linotype" w:hAnsi="Palatino Linotype"/>
          <w:sz w:val="22"/>
        </w:rPr>
      </w:pPr>
      <w:r w:rsidRPr="003F2C2B">
        <w:rPr>
          <w:rFonts w:ascii="Palatino Linotype" w:hAnsi="Palatino Linotype"/>
          <w:sz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11A6CF4D" w14:textId="77777777" w:rsidR="00020260" w:rsidRPr="003F2C2B" w:rsidRDefault="00020260" w:rsidP="00020260">
      <w:pPr>
        <w:spacing w:line="360" w:lineRule="auto"/>
        <w:jc w:val="both"/>
        <w:rPr>
          <w:rFonts w:ascii="Palatino Linotype" w:hAnsi="Palatino Linotype"/>
          <w:sz w:val="22"/>
        </w:rPr>
      </w:pPr>
    </w:p>
    <w:p w14:paraId="476B6E93" w14:textId="77777777" w:rsidR="00020260" w:rsidRPr="003F2C2B" w:rsidRDefault="00020260" w:rsidP="00020260">
      <w:pPr>
        <w:spacing w:line="360" w:lineRule="auto"/>
        <w:jc w:val="both"/>
        <w:rPr>
          <w:rFonts w:ascii="Palatino Linotype" w:hAnsi="Palatino Linotype"/>
          <w:sz w:val="22"/>
        </w:rPr>
      </w:pPr>
      <w:r w:rsidRPr="003F2C2B">
        <w:rPr>
          <w:rFonts w:ascii="Palatino Linotype" w:hAnsi="Palatino Linotype"/>
          <w:sz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F7DE0AE" w14:textId="77777777" w:rsidR="00020260" w:rsidRPr="003F2C2B" w:rsidRDefault="00020260" w:rsidP="00020260">
      <w:pPr>
        <w:spacing w:line="360" w:lineRule="auto"/>
        <w:jc w:val="both"/>
        <w:rPr>
          <w:rFonts w:ascii="Palatino Linotype" w:hAnsi="Palatino Linotype" w:cs="Tahoma"/>
          <w:sz w:val="22"/>
          <w:szCs w:val="22"/>
          <w:shd w:val="clear" w:color="auto" w:fill="FFFFFF"/>
        </w:rPr>
      </w:pPr>
    </w:p>
    <w:p w14:paraId="1B2166E7" w14:textId="77777777" w:rsidR="00020260" w:rsidRPr="003F2C2B" w:rsidRDefault="00020260" w:rsidP="00020260">
      <w:pPr>
        <w:spacing w:line="360" w:lineRule="auto"/>
        <w:jc w:val="both"/>
        <w:rPr>
          <w:rFonts w:ascii="Palatino Linotype" w:hAnsi="Palatino Linotype"/>
          <w:sz w:val="22"/>
        </w:rPr>
      </w:pPr>
      <w:r w:rsidRPr="003F2C2B">
        <w:rPr>
          <w:rFonts w:ascii="Palatino Linotype" w:hAnsi="Palatino Linotype"/>
          <w:sz w:val="22"/>
        </w:rPr>
        <w:t>Por su parte, la Ley de Transparencia y Acceso a la Información Pública del Estado de México y Municipios (Reglamentaria del artículo 5° de la Constitución Local), establece lo siguiente:</w:t>
      </w:r>
    </w:p>
    <w:p w14:paraId="6B7570C6" w14:textId="77777777" w:rsidR="00020260" w:rsidRPr="003F2C2B" w:rsidRDefault="00020260" w:rsidP="00020260">
      <w:pPr>
        <w:spacing w:line="360" w:lineRule="auto"/>
        <w:jc w:val="both"/>
        <w:rPr>
          <w:rFonts w:ascii="Palatino Linotype" w:hAnsi="Palatino Linotype"/>
          <w:sz w:val="22"/>
        </w:rPr>
      </w:pPr>
      <w:r w:rsidRPr="003F2C2B">
        <w:rPr>
          <w:rFonts w:ascii="Palatino Linotype" w:hAnsi="Palatino Linotype"/>
          <w:sz w:val="22"/>
        </w:rPr>
        <w:t>El artículo 12, que, quienes generen, recopilen, administren, manejen, procesen, archiven o conserven información pública serán responsables de la misma.</w:t>
      </w:r>
    </w:p>
    <w:p w14:paraId="1374595D" w14:textId="77777777" w:rsidR="00020260" w:rsidRPr="003F2C2B" w:rsidRDefault="00020260" w:rsidP="00020260">
      <w:pPr>
        <w:spacing w:line="360" w:lineRule="auto"/>
        <w:jc w:val="both"/>
        <w:rPr>
          <w:rFonts w:ascii="Palatino Linotype" w:hAnsi="Palatino Linotype"/>
          <w:sz w:val="22"/>
        </w:rPr>
      </w:pPr>
    </w:p>
    <w:p w14:paraId="7194FAF5" w14:textId="77777777" w:rsidR="00020260" w:rsidRPr="003F2C2B" w:rsidRDefault="00020260" w:rsidP="00020260">
      <w:pPr>
        <w:spacing w:line="360" w:lineRule="auto"/>
        <w:jc w:val="both"/>
        <w:rPr>
          <w:rFonts w:ascii="Palatino Linotype" w:hAnsi="Palatino Linotype"/>
          <w:sz w:val="22"/>
        </w:rPr>
      </w:pPr>
      <w:r w:rsidRPr="003F2C2B">
        <w:rPr>
          <w:rFonts w:ascii="Palatino Linotype" w:hAnsi="Palatino Linotype"/>
          <w:sz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7B6C6F5A" w14:textId="77777777" w:rsidR="00020260" w:rsidRPr="003F2C2B" w:rsidRDefault="00020260" w:rsidP="00020260">
      <w:pPr>
        <w:spacing w:line="360" w:lineRule="auto"/>
        <w:jc w:val="both"/>
        <w:rPr>
          <w:rFonts w:ascii="Palatino Linotype" w:hAnsi="Palatino Linotype"/>
          <w:sz w:val="22"/>
        </w:rPr>
      </w:pPr>
    </w:p>
    <w:p w14:paraId="09F8D4B2" w14:textId="77777777" w:rsidR="00020260" w:rsidRPr="003F2C2B" w:rsidRDefault="00020260" w:rsidP="00020260">
      <w:pPr>
        <w:spacing w:line="360" w:lineRule="auto"/>
        <w:jc w:val="both"/>
        <w:rPr>
          <w:rFonts w:ascii="Palatino Linotype" w:hAnsi="Palatino Linotype"/>
          <w:sz w:val="22"/>
        </w:rPr>
      </w:pPr>
      <w:r w:rsidRPr="003F2C2B">
        <w:rPr>
          <w:rFonts w:ascii="Palatino Linotype" w:hAnsi="Palatino Linotype"/>
          <w:sz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A047407" w14:textId="77777777" w:rsidR="00020260" w:rsidRPr="003F2C2B" w:rsidRDefault="00020260" w:rsidP="00020260">
      <w:pPr>
        <w:spacing w:line="360" w:lineRule="auto"/>
        <w:jc w:val="both"/>
        <w:rPr>
          <w:rFonts w:ascii="Palatino Linotype" w:hAnsi="Palatino Linotype" w:cs="Tahoma"/>
          <w:sz w:val="22"/>
          <w:szCs w:val="22"/>
          <w:shd w:val="clear" w:color="auto" w:fill="FFFFFF"/>
        </w:rPr>
      </w:pPr>
    </w:p>
    <w:p w14:paraId="07E3EF56" w14:textId="77777777" w:rsidR="00020260" w:rsidRPr="003F2C2B" w:rsidRDefault="00020260" w:rsidP="00020260">
      <w:pPr>
        <w:spacing w:line="360" w:lineRule="auto"/>
        <w:jc w:val="both"/>
        <w:rPr>
          <w:rFonts w:ascii="Palatino Linotype" w:hAnsi="Palatino Linotype"/>
          <w:b/>
          <w:bCs/>
          <w:sz w:val="22"/>
          <w:szCs w:val="22"/>
        </w:rPr>
      </w:pPr>
      <w:r w:rsidRPr="003F2C2B">
        <w:rPr>
          <w:rFonts w:ascii="Palatino Linotype" w:hAnsi="Palatino Linotype"/>
          <w:b/>
          <w:bCs/>
          <w:sz w:val="22"/>
          <w:szCs w:val="22"/>
        </w:rPr>
        <w:t>QUINTO. Estudio de Fondo.</w:t>
      </w:r>
    </w:p>
    <w:p w14:paraId="4E6171F6" w14:textId="77777777" w:rsidR="00020260" w:rsidRPr="003F2C2B" w:rsidRDefault="00020260" w:rsidP="00020260">
      <w:pPr>
        <w:spacing w:line="360" w:lineRule="auto"/>
        <w:jc w:val="both"/>
        <w:rPr>
          <w:rFonts w:ascii="Palatino Linotype" w:hAnsi="Palatino Linotype" w:cs="Tahoma"/>
          <w:b/>
          <w:sz w:val="22"/>
          <w:szCs w:val="22"/>
          <w:shd w:val="clear" w:color="auto" w:fill="FFFFFF"/>
        </w:rPr>
      </w:pPr>
    </w:p>
    <w:p w14:paraId="0B5DBB4B" w14:textId="77777777" w:rsidR="00020260" w:rsidRPr="003F2C2B" w:rsidRDefault="00020260" w:rsidP="00020260">
      <w:pPr>
        <w:spacing w:line="360" w:lineRule="auto"/>
        <w:jc w:val="both"/>
        <w:rPr>
          <w:rFonts w:ascii="Palatino Linotype" w:hAnsi="Palatino Linotype"/>
          <w:sz w:val="22"/>
        </w:rPr>
      </w:pPr>
      <w:r w:rsidRPr="003F2C2B">
        <w:rPr>
          <w:rFonts w:ascii="Palatino Linotype" w:hAnsi="Palatino Linotype"/>
          <w:sz w:val="22"/>
        </w:rPr>
        <w:t>Expuesta la controversia, se procede al análisis de los agravios hechos valer por el Recurrente</w:t>
      </w:r>
      <w:r>
        <w:rPr>
          <w:rFonts w:ascii="Palatino Linotype" w:hAnsi="Palatino Linotype"/>
          <w:sz w:val="22"/>
        </w:rPr>
        <w:t xml:space="preserve">; </w:t>
      </w:r>
      <w:r w:rsidRPr="003F2C2B">
        <w:rPr>
          <w:rFonts w:ascii="Palatino Linotype" w:hAnsi="Palatino Linotype"/>
          <w:sz w:val="22"/>
        </w:rPr>
        <w:t>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25E6E651" w14:textId="77777777" w:rsidR="00020260" w:rsidRPr="007E184E" w:rsidRDefault="00020260" w:rsidP="00020260">
      <w:pPr>
        <w:spacing w:line="360" w:lineRule="auto"/>
        <w:jc w:val="both"/>
        <w:rPr>
          <w:rFonts w:ascii="Palatino Linotype" w:hAnsi="Palatino Linotype"/>
          <w:sz w:val="24"/>
          <w:szCs w:val="22"/>
        </w:rPr>
      </w:pPr>
    </w:p>
    <w:p w14:paraId="261E8280" w14:textId="77777777" w:rsidR="00020260" w:rsidRPr="007E184E" w:rsidRDefault="00020260" w:rsidP="003176DC">
      <w:pPr>
        <w:pStyle w:val="Prrafodelista"/>
        <w:numPr>
          <w:ilvl w:val="0"/>
          <w:numId w:val="3"/>
        </w:numPr>
        <w:spacing w:line="360" w:lineRule="auto"/>
        <w:jc w:val="both"/>
        <w:rPr>
          <w:rFonts w:ascii="Palatino Linotype" w:hAnsi="Palatino Linotype"/>
          <w:szCs w:val="22"/>
        </w:rPr>
      </w:pPr>
      <w:r w:rsidRPr="007E184E">
        <w:rPr>
          <w:rFonts w:ascii="Palatino Linotype" w:hAnsi="Palatino Linotype"/>
          <w:szCs w:val="22"/>
        </w:rPr>
        <w:t>Proveer lo necesario para garantizar a toda persona el derecho de acceso a la información pública, a través de procedimientos sencillos, expeditos, oportunos y gratuitos;</w:t>
      </w:r>
    </w:p>
    <w:p w14:paraId="7B813081" w14:textId="77777777" w:rsidR="00020260" w:rsidRPr="007E184E" w:rsidRDefault="00020260" w:rsidP="003176DC">
      <w:pPr>
        <w:pStyle w:val="Prrafodelista"/>
        <w:numPr>
          <w:ilvl w:val="0"/>
          <w:numId w:val="3"/>
        </w:numPr>
        <w:spacing w:line="360" w:lineRule="auto"/>
        <w:jc w:val="both"/>
        <w:rPr>
          <w:rFonts w:ascii="Palatino Linotype" w:hAnsi="Palatino Linotype"/>
          <w:szCs w:val="22"/>
        </w:rPr>
      </w:pPr>
      <w:r w:rsidRPr="007E184E">
        <w:rPr>
          <w:rFonts w:ascii="Palatino Linotype" w:hAnsi="Palatino Linotype"/>
          <w:szCs w:val="22"/>
        </w:rPr>
        <w:t>Transparentar la gestión pública, mediante la difusión de la información generada por los Sujetos Obligados, y</w:t>
      </w:r>
    </w:p>
    <w:p w14:paraId="262EB40F" w14:textId="77777777" w:rsidR="00020260" w:rsidRPr="007E184E" w:rsidRDefault="00020260" w:rsidP="003176DC">
      <w:pPr>
        <w:pStyle w:val="Prrafodelista"/>
        <w:numPr>
          <w:ilvl w:val="0"/>
          <w:numId w:val="3"/>
        </w:numPr>
        <w:spacing w:line="360" w:lineRule="auto"/>
        <w:jc w:val="both"/>
        <w:rPr>
          <w:rFonts w:ascii="Palatino Linotype" w:hAnsi="Palatino Linotype"/>
          <w:szCs w:val="22"/>
        </w:rPr>
      </w:pPr>
      <w:r w:rsidRPr="007E184E">
        <w:rPr>
          <w:rFonts w:ascii="Palatino Linotype" w:hAnsi="Palatino Linotype"/>
          <w:szCs w:val="22"/>
        </w:rPr>
        <w:t>Promover, fomentar y difundir la cultura de la transparencia en el ejercicio de la función pública, el acceso a la información y la participación ciudadana, así como, la rendición de cuentas.</w:t>
      </w:r>
    </w:p>
    <w:p w14:paraId="68BE6C34" w14:textId="77777777" w:rsidR="00020260" w:rsidRPr="003F2C2B" w:rsidRDefault="00020260" w:rsidP="00020260">
      <w:pPr>
        <w:spacing w:line="360" w:lineRule="auto"/>
        <w:ind w:left="720"/>
        <w:jc w:val="both"/>
        <w:rPr>
          <w:rFonts w:ascii="Palatino Linotype" w:hAnsi="Palatino Linotype" w:cs="Tahoma"/>
          <w:bCs/>
          <w:sz w:val="22"/>
          <w:szCs w:val="22"/>
          <w:shd w:val="clear" w:color="auto" w:fill="FFFFFF"/>
        </w:rPr>
      </w:pPr>
    </w:p>
    <w:p w14:paraId="6C49EF0A" w14:textId="77777777" w:rsidR="00020260" w:rsidRDefault="00020260" w:rsidP="00020260">
      <w:pPr>
        <w:spacing w:line="360" w:lineRule="auto"/>
        <w:jc w:val="both"/>
        <w:rPr>
          <w:rFonts w:ascii="Palatino Linotype" w:hAnsi="Palatino Linotype"/>
          <w:sz w:val="22"/>
        </w:rPr>
      </w:pPr>
      <w:r w:rsidRPr="003F2C2B">
        <w:rPr>
          <w:rFonts w:ascii="Palatino Linotype" w:hAnsi="Palatino Linotype"/>
          <w:sz w:val="22"/>
        </w:rPr>
        <w:lastRenderedPageBreak/>
        <w:t xml:space="preserve">Conforme a lo anterior, se deprende que </w:t>
      </w:r>
      <w:r w:rsidRPr="003F2C2B">
        <w:rPr>
          <w:rFonts w:ascii="Palatino Linotype" w:hAnsi="Palatino Linotype"/>
          <w:b/>
          <w:sz w:val="22"/>
        </w:rPr>
        <w:t xml:space="preserve">los objetivos de la Ley de la </w:t>
      </w:r>
      <w:proofErr w:type="gramStart"/>
      <w:r w:rsidRPr="003F2C2B">
        <w:rPr>
          <w:rFonts w:ascii="Palatino Linotype" w:hAnsi="Palatino Linotype"/>
          <w:b/>
          <w:sz w:val="22"/>
        </w:rPr>
        <w:t>materia</w:t>
      </w:r>
      <w:r w:rsidRPr="003F2C2B">
        <w:rPr>
          <w:rFonts w:ascii="Palatino Linotype" w:hAnsi="Palatino Linotype"/>
          <w:sz w:val="22"/>
        </w:rPr>
        <w:t>,</w:t>
      </w:r>
      <w:proofErr w:type="gramEnd"/>
      <w:r w:rsidRPr="003F2C2B">
        <w:rPr>
          <w:rFonts w:ascii="Palatino Linotype" w:hAnsi="Palatino Linotype"/>
          <w:sz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6B643EE7" w14:textId="77777777" w:rsidR="00020260" w:rsidRPr="003F2C2B" w:rsidRDefault="00020260" w:rsidP="00020260">
      <w:pPr>
        <w:spacing w:line="360" w:lineRule="auto"/>
        <w:jc w:val="both"/>
        <w:rPr>
          <w:rFonts w:ascii="Palatino Linotype" w:hAnsi="Palatino Linotype"/>
          <w:sz w:val="22"/>
        </w:rPr>
      </w:pPr>
    </w:p>
    <w:p w14:paraId="7FCE0FE3" w14:textId="77777777" w:rsidR="00020260" w:rsidRDefault="00020260" w:rsidP="00020260">
      <w:pPr>
        <w:spacing w:line="360" w:lineRule="auto"/>
        <w:jc w:val="both"/>
        <w:rPr>
          <w:rFonts w:ascii="Palatino Linotype" w:hAnsi="Palatino Linotype"/>
          <w:sz w:val="22"/>
        </w:rPr>
      </w:pPr>
      <w:r w:rsidRPr="003F2C2B">
        <w:rPr>
          <w:rFonts w:ascii="Palatino Linotype" w:hAnsi="Palatino Linotype"/>
          <w:sz w:val="22"/>
        </w:rPr>
        <w:t xml:space="preserve">En ese orden de ideas, para la atención de las solicitudes de acceso a la información, debe privilegiarse el </w:t>
      </w:r>
      <w:r w:rsidRPr="003F2C2B">
        <w:rPr>
          <w:rFonts w:ascii="Palatino Linotype" w:hAnsi="Palatino Linotype"/>
          <w:b/>
          <w:sz w:val="22"/>
        </w:rPr>
        <w:t>principio de máxima publicidad</w:t>
      </w:r>
      <w:r w:rsidRPr="003F2C2B">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1F446DEE" w14:textId="77777777" w:rsidR="00020260" w:rsidRPr="003F2C2B" w:rsidRDefault="00020260" w:rsidP="00020260">
      <w:pPr>
        <w:spacing w:line="360" w:lineRule="auto"/>
        <w:jc w:val="both"/>
        <w:rPr>
          <w:rFonts w:ascii="Palatino Linotype" w:hAnsi="Palatino Linotype"/>
          <w:sz w:val="22"/>
        </w:rPr>
      </w:pPr>
    </w:p>
    <w:p w14:paraId="1F39FDAF" w14:textId="77777777" w:rsidR="00020260" w:rsidRDefault="00020260" w:rsidP="00020260">
      <w:pPr>
        <w:spacing w:line="360" w:lineRule="auto"/>
        <w:jc w:val="both"/>
        <w:rPr>
          <w:rFonts w:ascii="Palatino Linotype" w:hAnsi="Palatino Linotype"/>
          <w:sz w:val="22"/>
        </w:rPr>
      </w:pPr>
      <w:r w:rsidRPr="003F2C2B">
        <w:rPr>
          <w:rFonts w:ascii="Palatino Linotype" w:hAnsi="Palatino Linotype"/>
          <w:sz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EC5DB39" w14:textId="77777777" w:rsidR="00020260" w:rsidRPr="003F2C2B" w:rsidRDefault="00020260" w:rsidP="00020260">
      <w:pPr>
        <w:spacing w:line="360" w:lineRule="auto"/>
        <w:jc w:val="both"/>
        <w:rPr>
          <w:rFonts w:ascii="Palatino Linotype" w:hAnsi="Palatino Linotype"/>
          <w:sz w:val="22"/>
        </w:rPr>
      </w:pPr>
    </w:p>
    <w:p w14:paraId="5777D978" w14:textId="77777777" w:rsidR="00020260" w:rsidRPr="00C57FF5" w:rsidRDefault="00020260" w:rsidP="003176DC">
      <w:pPr>
        <w:pStyle w:val="Prrafodelista"/>
        <w:numPr>
          <w:ilvl w:val="0"/>
          <w:numId w:val="4"/>
        </w:numPr>
        <w:spacing w:line="360" w:lineRule="auto"/>
        <w:jc w:val="both"/>
        <w:rPr>
          <w:rFonts w:ascii="Palatino Linotype" w:hAnsi="Palatino Linotype"/>
          <w:szCs w:val="22"/>
        </w:rPr>
      </w:pPr>
      <w:r w:rsidRPr="00C57FF5">
        <w:rPr>
          <w:rFonts w:ascii="Palatino Linotype" w:hAnsi="Palatino Linotype"/>
          <w:szCs w:val="22"/>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2BDEC08A" w14:textId="77777777" w:rsidR="00020260" w:rsidRPr="00C57FF5" w:rsidRDefault="00020260" w:rsidP="003176DC">
      <w:pPr>
        <w:pStyle w:val="Prrafodelista"/>
        <w:numPr>
          <w:ilvl w:val="0"/>
          <w:numId w:val="2"/>
        </w:numPr>
        <w:spacing w:line="360" w:lineRule="auto"/>
        <w:jc w:val="both"/>
        <w:rPr>
          <w:rFonts w:ascii="Palatino Linotype" w:hAnsi="Palatino Linotype"/>
          <w:szCs w:val="22"/>
        </w:rPr>
      </w:pPr>
      <w:r w:rsidRPr="00C57FF5">
        <w:rPr>
          <w:rFonts w:ascii="Palatino Linotype" w:hAnsi="Palatino Linotype"/>
          <w:szCs w:val="22"/>
        </w:rPr>
        <w:t xml:space="preserve">La respuesta a los requerimientos deberá notificarse al interesado en el menor tiempo posible, periodo que no podrá exceder quince días hábiles, contados a partir del día siguiente a la presentación de éste. Excepcionalmente, el plazo referido podrá </w:t>
      </w:r>
      <w:r w:rsidRPr="00C57FF5">
        <w:rPr>
          <w:rFonts w:ascii="Palatino Linotype" w:hAnsi="Palatino Linotype"/>
          <w:szCs w:val="22"/>
        </w:rPr>
        <w:lastRenderedPageBreak/>
        <w:t>ampliarse por siete días hábiles más, cuando existan razones fundadas y motivadas, a través del Comité de Transparencia;</w:t>
      </w:r>
    </w:p>
    <w:p w14:paraId="1B8D2FD9" w14:textId="77777777" w:rsidR="00020260" w:rsidRPr="00C57FF5" w:rsidRDefault="00020260" w:rsidP="003176DC">
      <w:pPr>
        <w:pStyle w:val="Prrafodelista"/>
        <w:numPr>
          <w:ilvl w:val="0"/>
          <w:numId w:val="2"/>
        </w:numPr>
        <w:spacing w:line="360" w:lineRule="auto"/>
        <w:jc w:val="both"/>
        <w:rPr>
          <w:rFonts w:ascii="Palatino Linotype" w:hAnsi="Palatino Linotype"/>
          <w:szCs w:val="22"/>
        </w:rPr>
      </w:pPr>
      <w:r w:rsidRPr="00C57FF5">
        <w:rPr>
          <w:rFonts w:ascii="Palatino Linotype" w:hAnsi="Palatino Linotype"/>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127156C6" w14:textId="77777777" w:rsidR="00020260" w:rsidRPr="00C57FF5" w:rsidRDefault="00020260" w:rsidP="003176DC">
      <w:pPr>
        <w:pStyle w:val="Prrafodelista"/>
        <w:numPr>
          <w:ilvl w:val="0"/>
          <w:numId w:val="2"/>
        </w:numPr>
        <w:spacing w:line="360" w:lineRule="auto"/>
        <w:jc w:val="both"/>
        <w:rPr>
          <w:rFonts w:ascii="Palatino Linotype" w:hAnsi="Palatino Linotype"/>
          <w:szCs w:val="22"/>
        </w:rPr>
      </w:pPr>
      <w:r w:rsidRPr="00C57FF5">
        <w:rPr>
          <w:rFonts w:ascii="Palatino Linotype" w:hAnsi="Palatino Linotype"/>
          <w:szCs w:val="22"/>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211AB396" w14:textId="77777777" w:rsidR="00020260" w:rsidRPr="00C57FF5" w:rsidRDefault="00020260" w:rsidP="003176DC">
      <w:pPr>
        <w:pStyle w:val="Prrafodelista"/>
        <w:numPr>
          <w:ilvl w:val="0"/>
          <w:numId w:val="2"/>
        </w:numPr>
        <w:spacing w:line="360" w:lineRule="auto"/>
        <w:jc w:val="both"/>
        <w:rPr>
          <w:rFonts w:ascii="Palatino Linotype" w:hAnsi="Palatino Linotype"/>
          <w:szCs w:val="22"/>
        </w:rPr>
      </w:pPr>
      <w:r w:rsidRPr="00C57FF5">
        <w:rPr>
          <w:rFonts w:ascii="Palatino Linotype" w:hAnsi="Palatino Linotype"/>
          <w:szCs w:val="22"/>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7DFC6565" w14:textId="77777777" w:rsidR="00E6074A" w:rsidRPr="00E6074A" w:rsidRDefault="00E6074A" w:rsidP="00E6074A">
      <w:pPr>
        <w:spacing w:line="360" w:lineRule="auto"/>
        <w:jc w:val="both"/>
        <w:rPr>
          <w:rFonts w:ascii="Palatino Linotype" w:hAnsi="Palatino Linotype"/>
          <w:szCs w:val="22"/>
        </w:rPr>
      </w:pPr>
    </w:p>
    <w:p w14:paraId="56CAC97A" w14:textId="3ED9DF70" w:rsidR="00E6074A" w:rsidRDefault="00E6074A" w:rsidP="00E6074A">
      <w:pPr>
        <w:spacing w:line="360" w:lineRule="auto"/>
        <w:jc w:val="both"/>
        <w:rPr>
          <w:rFonts w:ascii="Palatino Linotype" w:eastAsia="Calibri" w:hAnsi="Palatino Linotype"/>
          <w:b/>
          <w:bCs/>
          <w:sz w:val="22"/>
          <w:szCs w:val="22"/>
        </w:rPr>
      </w:pPr>
      <w:r w:rsidRPr="00A657CF">
        <w:rPr>
          <w:rFonts w:ascii="Palatino Linotype" w:eastAsia="Calibri" w:hAnsi="Palatino Linotype"/>
          <w:sz w:val="22"/>
          <w:szCs w:val="22"/>
        </w:rPr>
        <w:t xml:space="preserve">Una vez que se ha establecido lo anterior, resulta conducente hacer énfasis en que el requerimiento del ahora </w:t>
      </w:r>
      <w:proofErr w:type="gramStart"/>
      <w:r w:rsidRPr="00A657CF">
        <w:rPr>
          <w:rFonts w:ascii="Palatino Linotype" w:eastAsia="Calibri" w:hAnsi="Palatino Linotype"/>
          <w:sz w:val="22"/>
          <w:szCs w:val="22"/>
        </w:rPr>
        <w:t>Recurrente,</w:t>
      </w:r>
      <w:proofErr w:type="gramEnd"/>
      <w:r w:rsidRPr="00A657CF">
        <w:rPr>
          <w:rFonts w:ascii="Palatino Linotype" w:eastAsia="Calibri" w:hAnsi="Palatino Linotype"/>
          <w:sz w:val="22"/>
          <w:szCs w:val="22"/>
        </w:rPr>
        <w:t xml:space="preserve"> versa en acceder</w:t>
      </w:r>
      <w:r w:rsidR="00A830F5">
        <w:rPr>
          <w:rFonts w:ascii="Palatino Linotype" w:eastAsia="Calibri" w:hAnsi="Palatino Linotype"/>
          <w:sz w:val="22"/>
          <w:szCs w:val="22"/>
        </w:rPr>
        <w:t xml:space="preserve"> al </w:t>
      </w:r>
      <w:r w:rsidR="00A830F5" w:rsidRPr="00D930B6">
        <w:rPr>
          <w:rFonts w:ascii="Palatino Linotype" w:eastAsia="Calibri" w:hAnsi="Palatino Linotype"/>
          <w:b/>
          <w:bCs/>
          <w:sz w:val="22"/>
          <w:szCs w:val="22"/>
        </w:rPr>
        <w:t xml:space="preserve">documento que </w:t>
      </w:r>
      <w:r w:rsidR="0085640C" w:rsidRPr="00D930B6">
        <w:rPr>
          <w:rFonts w:ascii="Palatino Linotype" w:eastAsia="Calibri" w:hAnsi="Palatino Linotype"/>
          <w:b/>
          <w:bCs/>
          <w:sz w:val="22"/>
          <w:szCs w:val="22"/>
        </w:rPr>
        <w:t>dé</w:t>
      </w:r>
      <w:r w:rsidR="00A830F5" w:rsidRPr="00D930B6">
        <w:rPr>
          <w:rFonts w:ascii="Palatino Linotype" w:eastAsia="Calibri" w:hAnsi="Palatino Linotype"/>
          <w:b/>
          <w:bCs/>
          <w:sz w:val="22"/>
          <w:szCs w:val="22"/>
        </w:rPr>
        <w:t xml:space="preserve"> cuenta del </w:t>
      </w:r>
      <w:r w:rsidR="00D930B6" w:rsidRPr="00D930B6">
        <w:rPr>
          <w:rFonts w:ascii="Palatino Linotype" w:eastAsia="Calibri" w:hAnsi="Palatino Linotype"/>
          <w:b/>
          <w:bCs/>
          <w:sz w:val="22"/>
          <w:szCs w:val="22"/>
        </w:rPr>
        <w:t>encargado del estacionamiento en el mercado de antojitos, ubicado a un costado de la iglesia del Calvario</w:t>
      </w:r>
      <w:r w:rsidR="00D930B6">
        <w:rPr>
          <w:rFonts w:ascii="Palatino Linotype" w:eastAsia="Calibri" w:hAnsi="Palatino Linotype"/>
          <w:sz w:val="22"/>
          <w:szCs w:val="22"/>
        </w:rPr>
        <w:t>.</w:t>
      </w:r>
    </w:p>
    <w:p w14:paraId="6CE81888" w14:textId="77777777" w:rsidR="00793D98" w:rsidRDefault="00793D98" w:rsidP="00020260">
      <w:pPr>
        <w:spacing w:line="360" w:lineRule="auto"/>
        <w:jc w:val="both"/>
        <w:rPr>
          <w:rFonts w:ascii="Palatino Linotype" w:eastAsia="Calibri" w:hAnsi="Palatino Linotype"/>
          <w:sz w:val="22"/>
          <w:szCs w:val="22"/>
        </w:rPr>
      </w:pPr>
    </w:p>
    <w:p w14:paraId="5A1991B8" w14:textId="113A9785" w:rsidR="00D52F1F" w:rsidRDefault="00D930B6" w:rsidP="00D52F1F">
      <w:pPr>
        <w:tabs>
          <w:tab w:val="left" w:pos="4962"/>
        </w:tabs>
        <w:spacing w:line="360" w:lineRule="auto"/>
        <w:jc w:val="both"/>
        <w:rPr>
          <w:rFonts w:ascii="Palatino Linotype" w:eastAsia="Calibri" w:hAnsi="Palatino Linotype" w:cs="Tahoma"/>
          <w:bCs/>
          <w:sz w:val="22"/>
          <w:szCs w:val="22"/>
        </w:rPr>
      </w:pPr>
      <w:r w:rsidRPr="00A657CF">
        <w:rPr>
          <w:rFonts w:ascii="Palatino Linotype" w:eastAsia="Calibri" w:hAnsi="Palatino Linotype" w:cs="Tahoma"/>
          <w:bCs/>
          <w:sz w:val="22"/>
          <w:szCs w:val="22"/>
        </w:rPr>
        <w:t xml:space="preserve">En atención a lo anterior, el Sujeto Obligado </w:t>
      </w:r>
      <w:r>
        <w:rPr>
          <w:rFonts w:ascii="Palatino Linotype" w:eastAsia="Calibri" w:hAnsi="Palatino Linotype" w:cs="Tahoma"/>
          <w:bCs/>
          <w:sz w:val="22"/>
          <w:szCs w:val="22"/>
        </w:rPr>
        <w:t>por medio del Director de Administración, se limitó a manifestar que, una vez realizada la búsqueda exhaustiva y razonable de l</w:t>
      </w:r>
      <w:r w:rsidR="00B97B0D">
        <w:rPr>
          <w:rFonts w:ascii="Palatino Linotype" w:eastAsia="Calibri" w:hAnsi="Palatino Linotype" w:cs="Tahoma"/>
          <w:bCs/>
          <w:sz w:val="22"/>
          <w:szCs w:val="22"/>
        </w:rPr>
        <w:t>o requerido</w:t>
      </w:r>
      <w:r>
        <w:rPr>
          <w:rFonts w:ascii="Palatino Linotype" w:eastAsia="Calibri" w:hAnsi="Palatino Linotype" w:cs="Tahoma"/>
          <w:bCs/>
          <w:sz w:val="22"/>
          <w:szCs w:val="22"/>
        </w:rPr>
        <w:t>, no se localizó documental alguna en los archivos de esa área</w:t>
      </w:r>
      <w:r w:rsidR="00EF7F1E">
        <w:rPr>
          <w:rFonts w:ascii="Palatino Linotype" w:eastAsia="Calibri" w:hAnsi="Palatino Linotype" w:cs="Tahoma"/>
          <w:bCs/>
          <w:sz w:val="22"/>
          <w:szCs w:val="22"/>
        </w:rPr>
        <w:t>.</w:t>
      </w:r>
    </w:p>
    <w:p w14:paraId="29856A98" w14:textId="060071C7" w:rsidR="00020260" w:rsidRPr="007C0B21" w:rsidRDefault="00D52F1F" w:rsidP="00D52F1F">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lastRenderedPageBreak/>
        <w:t>E</w:t>
      </w:r>
      <w:r w:rsidR="00020260" w:rsidRPr="007C0B21">
        <w:rPr>
          <w:rFonts w:ascii="Palatino Linotype" w:eastAsia="Calibri" w:hAnsi="Palatino Linotype" w:cs="Tahoma"/>
          <w:bCs/>
          <w:sz w:val="22"/>
          <w:szCs w:val="22"/>
        </w:rPr>
        <w:t xml:space="preserve">n ese orden de ideas, es importante señalar que, el artículo 4°, párrafo segundo de la Ley de Transparencia y Acceso a la Información Pública del Estado de México y Municipios, </w:t>
      </w:r>
      <w:r w:rsidR="00020260" w:rsidRPr="003D14C8">
        <w:rPr>
          <w:rFonts w:ascii="Palatino Linotype" w:eastAsia="Calibri" w:hAnsi="Palatino Linotype" w:cs="Tahoma"/>
          <w:b/>
          <w:sz w:val="22"/>
          <w:szCs w:val="22"/>
          <w:u w:val="single"/>
        </w:rPr>
        <w:t>señala que toda la información</w:t>
      </w:r>
      <w:r w:rsidR="00020260" w:rsidRPr="007C0B21">
        <w:rPr>
          <w:rFonts w:ascii="Palatino Linotype" w:eastAsia="Calibri" w:hAnsi="Palatino Linotype" w:cs="Tahoma"/>
          <w:bCs/>
          <w:sz w:val="22"/>
          <w:szCs w:val="22"/>
        </w:rPr>
        <w:t xml:space="preserve"> </w:t>
      </w:r>
      <w:r w:rsidR="00020260" w:rsidRPr="00EE56F3">
        <w:rPr>
          <w:rFonts w:ascii="Palatino Linotype" w:eastAsia="Calibri" w:hAnsi="Palatino Linotype" w:cs="Tahoma"/>
          <w:b/>
          <w:sz w:val="22"/>
          <w:szCs w:val="22"/>
          <w:u w:val="single"/>
        </w:rPr>
        <w:t>generada</w:t>
      </w:r>
      <w:r w:rsidR="00020260" w:rsidRPr="007C0B21">
        <w:rPr>
          <w:rFonts w:ascii="Palatino Linotype" w:eastAsia="Calibri" w:hAnsi="Palatino Linotype" w:cs="Tahoma"/>
          <w:bCs/>
          <w:sz w:val="22"/>
          <w:szCs w:val="22"/>
        </w:rPr>
        <w:t xml:space="preserve">, obtenida, adquirida, transformada, administrada o en posesión de los </w:t>
      </w:r>
      <w:r w:rsidR="00020260">
        <w:rPr>
          <w:rFonts w:ascii="Palatino Linotype" w:eastAsia="Calibri" w:hAnsi="Palatino Linotype" w:cs="Tahoma"/>
          <w:bCs/>
          <w:sz w:val="22"/>
          <w:szCs w:val="22"/>
        </w:rPr>
        <w:t>S</w:t>
      </w:r>
      <w:r w:rsidR="00020260" w:rsidRPr="007C0B21">
        <w:rPr>
          <w:rFonts w:ascii="Palatino Linotype" w:eastAsia="Calibri" w:hAnsi="Palatino Linotype" w:cs="Tahoma"/>
          <w:bCs/>
          <w:sz w:val="22"/>
          <w:szCs w:val="22"/>
        </w:rPr>
        <w:t xml:space="preserve">ujetos </w:t>
      </w:r>
      <w:r w:rsidR="00020260">
        <w:rPr>
          <w:rFonts w:ascii="Palatino Linotype" w:eastAsia="Calibri" w:hAnsi="Palatino Linotype" w:cs="Tahoma"/>
          <w:bCs/>
          <w:sz w:val="22"/>
          <w:szCs w:val="22"/>
        </w:rPr>
        <w:t>O</w:t>
      </w:r>
      <w:r w:rsidR="00020260" w:rsidRPr="007C0B21">
        <w:rPr>
          <w:rFonts w:ascii="Palatino Linotype" w:eastAsia="Calibri" w:hAnsi="Palatino Linotype" w:cs="Tahoma"/>
          <w:bCs/>
          <w:sz w:val="22"/>
          <w:szCs w:val="22"/>
        </w:rPr>
        <w:t>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R="00020260">
        <w:rPr>
          <w:rFonts w:ascii="Palatino Linotype" w:eastAsia="Calibri" w:hAnsi="Palatino Linotype" w:cs="Tahoma"/>
          <w:bCs/>
          <w:sz w:val="22"/>
          <w:szCs w:val="22"/>
        </w:rPr>
        <w:t xml:space="preserve"> </w:t>
      </w:r>
    </w:p>
    <w:p w14:paraId="7E57151E" w14:textId="77777777" w:rsidR="00020260" w:rsidRPr="007C0B21" w:rsidRDefault="00020260" w:rsidP="00020260">
      <w:pPr>
        <w:spacing w:line="360" w:lineRule="auto"/>
        <w:ind w:right="-93"/>
        <w:jc w:val="both"/>
        <w:rPr>
          <w:rFonts w:ascii="Palatino Linotype" w:eastAsia="Calibri" w:hAnsi="Palatino Linotype" w:cs="Tahoma"/>
          <w:bCs/>
          <w:sz w:val="22"/>
          <w:szCs w:val="22"/>
        </w:rPr>
      </w:pPr>
    </w:p>
    <w:p w14:paraId="6DD2202C" w14:textId="77777777" w:rsidR="00020260" w:rsidRDefault="00020260" w:rsidP="00020260">
      <w:pPr>
        <w:spacing w:line="360" w:lineRule="auto"/>
        <w:ind w:right="-93"/>
        <w:jc w:val="both"/>
        <w:rPr>
          <w:rFonts w:ascii="Palatino Linotype" w:eastAsia="Calibri" w:hAnsi="Palatino Linotype" w:cs="Tahoma"/>
          <w:bCs/>
          <w:sz w:val="22"/>
          <w:szCs w:val="22"/>
        </w:rPr>
      </w:pPr>
      <w:r w:rsidRPr="007C0B21">
        <w:rPr>
          <w:rFonts w:ascii="Palatino Linotype" w:eastAsia="Calibri" w:hAnsi="Palatino Linotype" w:cs="Tahoma"/>
          <w:bCs/>
          <w:sz w:val="22"/>
          <w:szCs w:val="22"/>
        </w:rPr>
        <w:t>De lo anterior, se deduce que la información generada, obtenida, adquirida, transmitida, administrada o en posesión de los Sujetos Obligados, será accesible a cualquier persona, privilegiando el principio de máxima publicidad de la información.</w:t>
      </w:r>
    </w:p>
    <w:p w14:paraId="312936FD" w14:textId="77777777" w:rsidR="00020260" w:rsidRPr="007C0B21" w:rsidRDefault="00020260" w:rsidP="00020260">
      <w:pPr>
        <w:spacing w:line="360" w:lineRule="auto"/>
        <w:ind w:right="-93"/>
        <w:jc w:val="both"/>
        <w:rPr>
          <w:rFonts w:ascii="Palatino Linotype" w:eastAsia="Calibri" w:hAnsi="Palatino Linotype" w:cs="Tahoma"/>
          <w:bCs/>
          <w:sz w:val="22"/>
          <w:szCs w:val="22"/>
        </w:rPr>
      </w:pPr>
    </w:p>
    <w:p w14:paraId="152F5D42" w14:textId="77777777" w:rsidR="00020260" w:rsidRPr="007C0B21" w:rsidRDefault="00020260" w:rsidP="00020260">
      <w:pPr>
        <w:spacing w:line="360" w:lineRule="auto"/>
        <w:ind w:right="-93"/>
        <w:jc w:val="both"/>
        <w:rPr>
          <w:rFonts w:ascii="Palatino Linotype" w:eastAsia="Calibri" w:hAnsi="Palatino Linotype" w:cs="Tahoma"/>
          <w:bCs/>
          <w:sz w:val="22"/>
          <w:szCs w:val="22"/>
        </w:rPr>
      </w:pPr>
      <w:r w:rsidRPr="007C0B21">
        <w:rPr>
          <w:rFonts w:ascii="Palatino Linotype" w:eastAsia="Calibri" w:hAnsi="Palatino Linotype" w:cs="Tahoma"/>
          <w:bCs/>
          <w:sz w:val="22"/>
          <w:szCs w:val="22"/>
        </w:rPr>
        <w:t xml:space="preserve">En síntesis, el derecho de acceso a la información pública se satisface </w:t>
      </w:r>
      <w:r w:rsidRPr="00BF2C7D">
        <w:rPr>
          <w:rFonts w:ascii="Palatino Linotype" w:eastAsia="Calibri" w:hAnsi="Palatino Linotype" w:cs="Tahoma"/>
          <w:b/>
          <w:sz w:val="22"/>
          <w:szCs w:val="22"/>
        </w:rPr>
        <w:t xml:space="preserve">en aquellos casos en que se entregue el soporte documental en que conste la información pública, sin la necesidad de elaborar documentos </w:t>
      </w:r>
      <w:r w:rsidRPr="00BF2C7D">
        <w:rPr>
          <w:rFonts w:ascii="Palatino Linotype" w:eastAsia="Calibri" w:hAnsi="Palatino Linotype" w:cs="Tahoma"/>
          <w:b/>
          <w:i/>
          <w:sz w:val="22"/>
          <w:szCs w:val="22"/>
        </w:rPr>
        <w:t>ad hoc</w:t>
      </w:r>
      <w:r w:rsidRPr="00BF2C7D">
        <w:rPr>
          <w:rFonts w:ascii="Palatino Linotype" w:eastAsia="Calibri" w:hAnsi="Palatino Linotype" w:cs="Tahoma"/>
          <w:b/>
          <w:sz w:val="22"/>
          <w:szCs w:val="22"/>
        </w:rPr>
        <w:t>;</w:t>
      </w:r>
      <w:r w:rsidRPr="007C0B21">
        <w:rPr>
          <w:rFonts w:ascii="Palatino Linotype" w:eastAsia="Calibri" w:hAnsi="Palatino Linotype" w:cs="Tahoma"/>
          <w:bCs/>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w:t>
      </w:r>
    </w:p>
    <w:p w14:paraId="55195C2E" w14:textId="77777777" w:rsidR="00020260" w:rsidRDefault="00020260" w:rsidP="00020260">
      <w:pPr>
        <w:spacing w:line="360" w:lineRule="auto"/>
        <w:ind w:right="-93"/>
        <w:jc w:val="both"/>
        <w:rPr>
          <w:rFonts w:ascii="Palatino Linotype" w:eastAsia="Calibri" w:hAnsi="Palatino Linotype" w:cs="Tahoma"/>
          <w:bCs/>
          <w:sz w:val="22"/>
          <w:szCs w:val="22"/>
        </w:rPr>
      </w:pPr>
    </w:p>
    <w:p w14:paraId="48F23B2F" w14:textId="77777777" w:rsidR="00020260" w:rsidRDefault="00020260" w:rsidP="00020260">
      <w:pPr>
        <w:spacing w:line="360" w:lineRule="auto"/>
        <w:ind w:right="-93"/>
        <w:jc w:val="both"/>
        <w:rPr>
          <w:rFonts w:ascii="Palatino Linotype" w:eastAsia="Calibri" w:hAnsi="Palatino Linotype" w:cs="Tahoma"/>
          <w:bCs/>
          <w:sz w:val="22"/>
          <w:szCs w:val="22"/>
        </w:rPr>
      </w:pPr>
      <w:r w:rsidRPr="007C0B21">
        <w:rPr>
          <w:rFonts w:ascii="Palatino Linotype" w:eastAsia="Calibri" w:hAnsi="Palatino Linotype" w:cs="Tahoma"/>
          <w:bCs/>
          <w:sz w:val="22"/>
          <w:szCs w:val="22"/>
        </w:rPr>
        <w:t xml:space="preserve">Asimismo, el artículo 24 de la Ley de la materia, dispone que los Sujetos Obligados sólo proporcionarán la información pública </w:t>
      </w:r>
      <w:r w:rsidRPr="007A6DC4">
        <w:rPr>
          <w:rFonts w:ascii="Palatino Linotype" w:eastAsia="Calibri" w:hAnsi="Palatino Linotype" w:cs="Tahoma"/>
          <w:b/>
          <w:sz w:val="22"/>
          <w:szCs w:val="22"/>
          <w:u w:val="single"/>
        </w:rPr>
        <w:t>que generen, administren o posean en el ejercicio de sus atribuciones;</w:t>
      </w:r>
      <w:r w:rsidRPr="007C0B21">
        <w:rPr>
          <w:rFonts w:ascii="Palatino Linotype" w:eastAsia="Calibri" w:hAnsi="Palatino Linotype" w:cs="Tahoma"/>
          <w:bCs/>
          <w:sz w:val="22"/>
          <w:szCs w:val="22"/>
        </w:rPr>
        <w:t xml:space="preserve"> por consiguiente, la información pública se encuentra a disposición de cualquier persona, lo que implica que es deber de los sujetos obligados, garantizar el derecho de acceso a la información pública.</w:t>
      </w:r>
    </w:p>
    <w:p w14:paraId="0FD55830" w14:textId="77777777" w:rsidR="00020260" w:rsidRDefault="00020260" w:rsidP="00020260">
      <w:pPr>
        <w:spacing w:line="360" w:lineRule="auto"/>
        <w:ind w:right="-93"/>
        <w:jc w:val="both"/>
        <w:rPr>
          <w:rFonts w:ascii="Palatino Linotype" w:eastAsia="Calibri" w:hAnsi="Palatino Linotype" w:cs="Tahoma"/>
          <w:bCs/>
          <w:sz w:val="22"/>
          <w:szCs w:val="22"/>
        </w:rPr>
      </w:pPr>
    </w:p>
    <w:p w14:paraId="06A4E250" w14:textId="0492C757" w:rsidR="00020260" w:rsidRDefault="00020260" w:rsidP="00020260">
      <w:pPr>
        <w:spacing w:line="360" w:lineRule="auto"/>
        <w:ind w:firstLine="1"/>
        <w:jc w:val="both"/>
        <w:rPr>
          <w:rFonts w:ascii="Palatino Linotype" w:hAnsi="Palatino Linotype" w:cs="Arial"/>
          <w:sz w:val="22"/>
          <w:szCs w:val="22"/>
          <w:lang w:val="es-ES"/>
        </w:rPr>
      </w:pPr>
      <w:r>
        <w:rPr>
          <w:rFonts w:ascii="Palatino Linotype" w:hAnsi="Palatino Linotype" w:cs="Arial"/>
          <w:sz w:val="22"/>
          <w:szCs w:val="22"/>
          <w:lang w:val="es-ES"/>
        </w:rPr>
        <w:lastRenderedPageBreak/>
        <w:t xml:space="preserve">Con lo hasta aquí expuesto, </w:t>
      </w:r>
      <w:r w:rsidRPr="00F2742B">
        <w:rPr>
          <w:rFonts w:ascii="Palatino Linotype" w:hAnsi="Palatino Linotype" w:cs="Arial"/>
          <w:b/>
          <w:bCs/>
          <w:sz w:val="22"/>
          <w:szCs w:val="22"/>
          <w:u w:val="single"/>
          <w:lang w:val="es-ES"/>
        </w:rPr>
        <w:t>es necesario precisar que como motivos de inconformidad</w:t>
      </w:r>
      <w:r>
        <w:rPr>
          <w:rFonts w:ascii="Palatino Linotype" w:hAnsi="Palatino Linotype" w:cs="Arial"/>
          <w:sz w:val="22"/>
          <w:szCs w:val="22"/>
          <w:lang w:val="es-ES"/>
        </w:rPr>
        <w:t xml:space="preserve">, el ahora Recurrente señaló que </w:t>
      </w:r>
      <w:r w:rsidR="00884FF1">
        <w:rPr>
          <w:rFonts w:ascii="Palatino Linotype" w:hAnsi="Palatino Linotype" w:cs="Arial"/>
          <w:sz w:val="22"/>
          <w:szCs w:val="22"/>
          <w:lang w:val="es-ES"/>
        </w:rPr>
        <w:t xml:space="preserve">la respuesta del Sujeto Obligado se encontraba llena </w:t>
      </w:r>
      <w:r w:rsidR="00116D6A">
        <w:rPr>
          <w:rFonts w:ascii="Palatino Linotype" w:hAnsi="Palatino Linotype" w:cs="Arial"/>
          <w:sz w:val="22"/>
          <w:szCs w:val="22"/>
          <w:lang w:val="es-ES"/>
        </w:rPr>
        <w:t>de inconsistencias al no observar lo que marca la Ley local de la materia</w:t>
      </w:r>
      <w:r w:rsidR="00B52CD5">
        <w:rPr>
          <w:rFonts w:ascii="Palatino Linotype" w:hAnsi="Palatino Linotype" w:cs="Arial"/>
          <w:sz w:val="22"/>
          <w:szCs w:val="22"/>
          <w:lang w:val="es-ES"/>
        </w:rPr>
        <w:t>, sin que manifestara mayores elementos sobre su inconformidad</w:t>
      </w:r>
      <w:r w:rsidR="00116D6A">
        <w:rPr>
          <w:rFonts w:ascii="Palatino Linotype" w:hAnsi="Palatino Linotype" w:cs="Arial"/>
          <w:sz w:val="22"/>
          <w:szCs w:val="22"/>
          <w:lang w:val="es-ES"/>
        </w:rPr>
        <w:t>;</w:t>
      </w:r>
      <w:r>
        <w:rPr>
          <w:rFonts w:ascii="Palatino Linotype" w:hAnsi="Palatino Linotype" w:cs="Arial"/>
          <w:sz w:val="22"/>
          <w:szCs w:val="22"/>
          <w:lang w:val="es-ES"/>
        </w:rPr>
        <w:t xml:space="preserve"> así, para dar certeza al Recurrente sobre si se atendió su pretensión, se analizara si con l</w:t>
      </w:r>
      <w:r w:rsidR="00BB39B9">
        <w:rPr>
          <w:rFonts w:ascii="Palatino Linotype" w:hAnsi="Palatino Linotype" w:cs="Arial"/>
          <w:sz w:val="22"/>
          <w:szCs w:val="22"/>
          <w:lang w:val="es-ES"/>
        </w:rPr>
        <w:t>a actuación del Ayuntamiento de Metepec</w:t>
      </w:r>
      <w:r>
        <w:rPr>
          <w:rFonts w:ascii="Palatino Linotype" w:hAnsi="Palatino Linotype" w:cs="Arial"/>
          <w:sz w:val="22"/>
          <w:szCs w:val="22"/>
          <w:lang w:val="es-ES"/>
        </w:rPr>
        <w:t>, se satisface su derecho de acceso a la información pública.</w:t>
      </w:r>
    </w:p>
    <w:p w14:paraId="7E8AC55D" w14:textId="77777777" w:rsidR="00020260" w:rsidRDefault="00020260" w:rsidP="00020260">
      <w:pPr>
        <w:spacing w:line="360" w:lineRule="auto"/>
        <w:ind w:firstLine="1"/>
        <w:jc w:val="both"/>
        <w:rPr>
          <w:rFonts w:ascii="Palatino Linotype" w:hAnsi="Palatino Linotype" w:cs="Arial"/>
          <w:sz w:val="22"/>
          <w:szCs w:val="22"/>
          <w:lang w:val="es-ES"/>
        </w:rPr>
      </w:pPr>
    </w:p>
    <w:p w14:paraId="2CC28ABB" w14:textId="77777777" w:rsidR="00020260" w:rsidRDefault="00020260" w:rsidP="00020260">
      <w:pPr>
        <w:spacing w:line="360" w:lineRule="auto"/>
        <w:jc w:val="both"/>
        <w:rPr>
          <w:rFonts w:ascii="Palatino Linotype" w:eastAsia="Calibri" w:hAnsi="Palatino Linotype" w:cs="Tahoma"/>
          <w:iCs/>
          <w:sz w:val="22"/>
          <w:szCs w:val="22"/>
          <w:lang w:val="es-ES" w:eastAsia="es-ES_tradnl"/>
        </w:rPr>
      </w:pPr>
      <w:r>
        <w:rPr>
          <w:rFonts w:ascii="Palatino Linotype" w:hAnsi="Palatino Linotype" w:cs="Arial"/>
          <w:sz w:val="22"/>
          <w:szCs w:val="22"/>
          <w:lang w:val="es-ES"/>
        </w:rPr>
        <w:t>Lo anterior,</w:t>
      </w:r>
      <w:r w:rsidRPr="0077344C">
        <w:rPr>
          <w:rFonts w:ascii="Palatino Linotype" w:hAnsi="Palatino Linotype" w:cs="Arial"/>
          <w:sz w:val="22"/>
          <w:szCs w:val="22"/>
          <w:lang w:val="es-ES"/>
        </w:rPr>
        <w:t xml:space="preserve"> bajo los principios rectores que rigen al Instituto de Transparencia, Acceso a la Información y Protección de Datos Personales del Estado de México y Municipios, como son eficacia, máxima publicidad y objetividad, a fin de proporcionar la mayor protección al derecho de acceso a la información del Particular; </w:t>
      </w:r>
      <w:r w:rsidRPr="00581CB7">
        <w:rPr>
          <w:rFonts w:ascii="Palatino Linotype" w:eastAsia="Calibri" w:hAnsi="Palatino Linotype" w:cs="Tahoma"/>
          <w:iCs/>
          <w:sz w:val="22"/>
          <w:szCs w:val="22"/>
          <w:lang w:val="es-ES" w:eastAsia="es-ES_tradnl"/>
        </w:rPr>
        <w:t xml:space="preserve">en ese sentido resulta necesario hacerle del conocimiento </w:t>
      </w:r>
      <w:r>
        <w:rPr>
          <w:rFonts w:ascii="Palatino Linotype" w:eastAsia="Calibri" w:hAnsi="Palatino Linotype" w:cs="Tahoma"/>
          <w:iCs/>
          <w:sz w:val="22"/>
          <w:szCs w:val="22"/>
          <w:lang w:val="es-ES" w:eastAsia="es-ES_tradnl"/>
        </w:rPr>
        <w:t xml:space="preserve">de este último, </w:t>
      </w:r>
      <w:r w:rsidRPr="00581CB7">
        <w:rPr>
          <w:rFonts w:ascii="Palatino Linotype" w:eastAsia="Calibri" w:hAnsi="Palatino Linotype" w:cs="Tahoma"/>
          <w:iCs/>
          <w:sz w:val="22"/>
          <w:szCs w:val="22"/>
          <w:lang w:val="es-ES" w:eastAsia="es-ES_tradnl"/>
        </w:rPr>
        <w:t>que la obligación de acceso a la información se tendrá por cumplida cuando el Sujeto Obligado haga entrega del soporte documental, en que obre la información requerida, conforme a los artículo 12 de la Ley de Transparencia y Acceso a la Información Pública de</w:t>
      </w:r>
      <w:r>
        <w:rPr>
          <w:rFonts w:ascii="Palatino Linotype" w:eastAsia="Calibri" w:hAnsi="Palatino Linotype" w:cs="Tahoma"/>
          <w:iCs/>
          <w:sz w:val="22"/>
          <w:szCs w:val="22"/>
          <w:lang w:val="es-ES" w:eastAsia="es-ES_tradnl"/>
        </w:rPr>
        <w:t>l Estado de México y Municipios el cual señala que l</w:t>
      </w:r>
      <w:r w:rsidRPr="00581CB7">
        <w:rPr>
          <w:rFonts w:ascii="Palatino Linotype" w:eastAsia="Calibri" w:hAnsi="Palatino Linotype" w:cs="Tahoma"/>
          <w:iCs/>
          <w:sz w:val="22"/>
          <w:szCs w:val="22"/>
          <w:lang w:val="es-ES" w:eastAsia="es-ES_tradnl"/>
        </w:rPr>
        <w:t>os sujetos obligados sólo proporcionarán la información pública que se les requiera y que obre en sus archivos y en el estado en que ésta se encuentre</w:t>
      </w:r>
      <w:r>
        <w:rPr>
          <w:rFonts w:ascii="Palatino Linotype" w:eastAsia="Calibri" w:hAnsi="Palatino Linotype" w:cs="Tahoma"/>
          <w:iCs/>
          <w:sz w:val="22"/>
          <w:szCs w:val="22"/>
          <w:lang w:val="es-ES" w:eastAsia="es-ES_tradnl"/>
        </w:rPr>
        <w:t>.</w:t>
      </w:r>
    </w:p>
    <w:p w14:paraId="414E422D" w14:textId="437AE8C6" w:rsidR="00020260" w:rsidRDefault="00020260" w:rsidP="00020260">
      <w:pPr>
        <w:spacing w:line="360" w:lineRule="auto"/>
        <w:ind w:right="-93"/>
        <w:jc w:val="both"/>
        <w:rPr>
          <w:rFonts w:ascii="Palatino Linotype" w:eastAsia="Calibri" w:hAnsi="Palatino Linotype" w:cs="Tahoma"/>
          <w:iCs/>
          <w:sz w:val="22"/>
          <w:szCs w:val="22"/>
          <w:lang w:val="es-ES" w:eastAsia="es-ES_tradnl"/>
        </w:rPr>
      </w:pPr>
    </w:p>
    <w:p w14:paraId="7D911A48" w14:textId="37914E72" w:rsidR="001F5C64" w:rsidRDefault="00020260" w:rsidP="0040721F">
      <w:pPr>
        <w:spacing w:line="360" w:lineRule="auto"/>
        <w:ind w:right="-93"/>
        <w:jc w:val="both"/>
        <w:rPr>
          <w:rFonts w:ascii="Palatino Linotype" w:hAnsi="Palatino Linotype" w:cs="Arial"/>
          <w:sz w:val="22"/>
          <w:szCs w:val="22"/>
          <w:lang w:val="es-ES"/>
        </w:rPr>
      </w:pPr>
      <w:r w:rsidRPr="00493729">
        <w:rPr>
          <w:rFonts w:ascii="Palatino Linotype" w:hAnsi="Palatino Linotype" w:cs="Arial"/>
          <w:sz w:val="22"/>
          <w:szCs w:val="22"/>
          <w:lang w:val="es-ES"/>
        </w:rPr>
        <w:t xml:space="preserve">Así entonces, respecto al tema de la solicitud, es necesario </w:t>
      </w:r>
      <w:r w:rsidR="00793D98" w:rsidRPr="00493729">
        <w:rPr>
          <w:rFonts w:ascii="Palatino Linotype" w:hAnsi="Palatino Linotype" w:cs="Arial"/>
          <w:sz w:val="22"/>
          <w:szCs w:val="22"/>
          <w:lang w:val="es-ES"/>
        </w:rPr>
        <w:t>señalar</w:t>
      </w:r>
      <w:r w:rsidR="00AF0BC3">
        <w:rPr>
          <w:rFonts w:ascii="Palatino Linotype" w:hAnsi="Palatino Linotype" w:cs="Arial"/>
          <w:sz w:val="22"/>
          <w:szCs w:val="22"/>
          <w:lang w:val="es-ES"/>
        </w:rPr>
        <w:t xml:space="preserve"> que el </w:t>
      </w:r>
      <w:r w:rsidR="0003450C">
        <w:rPr>
          <w:rFonts w:ascii="Palatino Linotype" w:hAnsi="Palatino Linotype" w:cs="Arial"/>
          <w:sz w:val="22"/>
          <w:szCs w:val="22"/>
          <w:lang w:val="es-ES"/>
        </w:rPr>
        <w:t>Código Reglamentario Municipal de Metepec 20222,</w:t>
      </w:r>
      <w:r w:rsidR="000D70DD">
        <w:rPr>
          <w:rFonts w:ascii="Palatino Linotype" w:hAnsi="Palatino Linotype" w:cs="Arial"/>
          <w:sz w:val="22"/>
          <w:szCs w:val="22"/>
          <w:lang w:val="es-ES"/>
        </w:rPr>
        <w:t xml:space="preserve"> estipula lo siguiente:</w:t>
      </w:r>
    </w:p>
    <w:p w14:paraId="3E781353" w14:textId="77777777" w:rsidR="00BB39B9" w:rsidRPr="0040721F" w:rsidRDefault="00BB39B9" w:rsidP="0040721F">
      <w:pPr>
        <w:spacing w:line="360" w:lineRule="auto"/>
        <w:ind w:right="-93"/>
        <w:jc w:val="both"/>
        <w:rPr>
          <w:rFonts w:ascii="Palatino Linotype" w:hAnsi="Palatino Linotype" w:cs="Arial"/>
          <w:sz w:val="22"/>
          <w:szCs w:val="22"/>
          <w:lang w:val="es-ES"/>
        </w:rPr>
      </w:pPr>
    </w:p>
    <w:p w14:paraId="23BCEC20" w14:textId="26F90E3E" w:rsidR="00085AE8" w:rsidRPr="00834903" w:rsidRDefault="00085AE8" w:rsidP="00085AE8">
      <w:pPr>
        <w:spacing w:line="360" w:lineRule="auto"/>
        <w:ind w:right="-93"/>
        <w:jc w:val="center"/>
        <w:rPr>
          <w:rFonts w:ascii="Palatino Linotype" w:hAnsi="Palatino Linotype"/>
          <w:b/>
          <w:bCs/>
        </w:rPr>
      </w:pPr>
      <w:r w:rsidRPr="00834903">
        <w:rPr>
          <w:rFonts w:ascii="Palatino Linotype" w:hAnsi="Palatino Linotype"/>
          <w:b/>
          <w:bCs/>
        </w:rPr>
        <w:t>CAPÍTULO XII</w:t>
      </w:r>
    </w:p>
    <w:p w14:paraId="6965B5A8" w14:textId="0226C0BE" w:rsidR="000D70DD" w:rsidRPr="00834903" w:rsidRDefault="00085AE8" w:rsidP="00085AE8">
      <w:pPr>
        <w:spacing w:line="360" w:lineRule="auto"/>
        <w:ind w:right="-93"/>
        <w:jc w:val="center"/>
        <w:rPr>
          <w:rFonts w:ascii="Palatino Linotype" w:hAnsi="Palatino Linotype"/>
          <w:b/>
          <w:bCs/>
        </w:rPr>
      </w:pPr>
      <w:r w:rsidRPr="00834903">
        <w:rPr>
          <w:rFonts w:ascii="Palatino Linotype" w:hAnsi="Palatino Linotype"/>
          <w:b/>
          <w:bCs/>
        </w:rPr>
        <w:t>Dirección de Gobernación</w:t>
      </w:r>
    </w:p>
    <w:p w14:paraId="700BCEFE" w14:textId="77777777" w:rsidR="00085AE8" w:rsidRPr="00834903" w:rsidRDefault="00085AE8" w:rsidP="00085AE8">
      <w:pPr>
        <w:spacing w:line="360" w:lineRule="auto"/>
        <w:ind w:right="-93"/>
        <w:rPr>
          <w:rFonts w:ascii="Palatino Linotype" w:hAnsi="Palatino Linotype"/>
        </w:rPr>
      </w:pPr>
    </w:p>
    <w:p w14:paraId="3C07D239" w14:textId="3D5DA166" w:rsidR="00085AE8" w:rsidRPr="00834903" w:rsidRDefault="00174416" w:rsidP="00D456D0">
      <w:pPr>
        <w:spacing w:line="360" w:lineRule="auto"/>
        <w:ind w:left="567" w:right="539"/>
        <w:jc w:val="both"/>
        <w:rPr>
          <w:rFonts w:ascii="Palatino Linotype" w:hAnsi="Palatino Linotype"/>
          <w:i/>
          <w:iCs/>
        </w:rPr>
      </w:pPr>
      <w:r w:rsidRPr="00834903">
        <w:rPr>
          <w:rFonts w:ascii="Palatino Linotype" w:hAnsi="Palatino Linotype"/>
          <w:b/>
          <w:bCs/>
          <w:i/>
          <w:iCs/>
          <w:u w:val="single"/>
        </w:rPr>
        <w:t>Artículo 3.185</w:t>
      </w:r>
      <w:r w:rsidRPr="00834903">
        <w:rPr>
          <w:rFonts w:ascii="Palatino Linotype" w:hAnsi="Palatino Linotype"/>
          <w:i/>
          <w:iCs/>
        </w:rPr>
        <w:t xml:space="preserve">.- La Dirección de Gobernación, es la dependencia encargada de atender los asuntos religiosos, sociales y políticos del territorio municipal procurando generar un ambiente de respeto y tolerancia, entre las autoridades municipales y ciudadanía, mediante la recopilación de la </w:t>
      </w:r>
      <w:r w:rsidRPr="00834903">
        <w:rPr>
          <w:rFonts w:ascii="Palatino Linotype" w:hAnsi="Palatino Linotype"/>
          <w:i/>
          <w:iCs/>
        </w:rPr>
        <w:lastRenderedPageBreak/>
        <w:t>información sociopolítica, veraz y oportuna que permita la toma de decisiones certeras para el bienestar de la comunidad y la gobernabilidad del Municipio, garantizando el estado de derecho; así como generar acciones orientadas a lograr cambios socioculturales para la prevención social de la delincuencia y violencia. Asimismo, dirigir, coordinar, vigilar y regular las acciones, así como diseñar las políticas que permitan verificar y ordenar la actividad comercial, industrial o de servicios y los eventos públicos, que se lleva a cabo en el territorio del Municipio.</w:t>
      </w:r>
    </w:p>
    <w:p w14:paraId="5CD0A0A8" w14:textId="77777777" w:rsidR="00174416" w:rsidRPr="00834903" w:rsidRDefault="00174416" w:rsidP="00D456D0">
      <w:pPr>
        <w:spacing w:line="360" w:lineRule="auto"/>
        <w:ind w:left="567" w:right="539"/>
        <w:jc w:val="both"/>
        <w:rPr>
          <w:rFonts w:ascii="Palatino Linotype" w:hAnsi="Palatino Linotype"/>
          <w:i/>
          <w:iCs/>
        </w:rPr>
      </w:pPr>
    </w:p>
    <w:p w14:paraId="64AA5558" w14:textId="46A752AE" w:rsidR="00174416" w:rsidRPr="00834903" w:rsidRDefault="00174416" w:rsidP="00D456D0">
      <w:pPr>
        <w:spacing w:line="360" w:lineRule="auto"/>
        <w:ind w:left="567" w:right="539"/>
        <w:jc w:val="both"/>
        <w:rPr>
          <w:rFonts w:ascii="Palatino Linotype" w:hAnsi="Palatino Linotype"/>
          <w:i/>
          <w:iCs/>
        </w:rPr>
      </w:pPr>
      <w:r w:rsidRPr="00834903">
        <w:rPr>
          <w:rFonts w:ascii="Palatino Linotype" w:hAnsi="Palatino Linotype"/>
          <w:b/>
          <w:bCs/>
          <w:i/>
          <w:iCs/>
          <w:u w:val="single"/>
        </w:rPr>
        <w:t>Artículo 3.186</w:t>
      </w:r>
      <w:r w:rsidRPr="00834903">
        <w:rPr>
          <w:rFonts w:ascii="Palatino Linotype" w:hAnsi="Palatino Linotype"/>
          <w:i/>
          <w:iCs/>
        </w:rPr>
        <w:t>.- Para el cumplimiento de sus fines, la Dirección de Gobernación tiene las siguientes atribuciones:</w:t>
      </w:r>
    </w:p>
    <w:p w14:paraId="6796EC83" w14:textId="77777777" w:rsidR="00174416" w:rsidRPr="00834903" w:rsidRDefault="00174416" w:rsidP="00D456D0">
      <w:pPr>
        <w:spacing w:line="360" w:lineRule="auto"/>
        <w:ind w:left="567" w:right="539"/>
        <w:jc w:val="both"/>
        <w:rPr>
          <w:rFonts w:ascii="Palatino Linotype" w:hAnsi="Palatino Linotype"/>
          <w:i/>
          <w:iCs/>
        </w:rPr>
      </w:pPr>
    </w:p>
    <w:p w14:paraId="45EB049C" w14:textId="18717394" w:rsidR="00D456D0" w:rsidRPr="00834903" w:rsidRDefault="00D456D0" w:rsidP="00D456D0">
      <w:pPr>
        <w:spacing w:line="360" w:lineRule="auto"/>
        <w:ind w:left="567" w:right="539"/>
        <w:jc w:val="both"/>
        <w:rPr>
          <w:rFonts w:ascii="Palatino Linotype" w:hAnsi="Palatino Linotype"/>
          <w:i/>
          <w:iCs/>
        </w:rPr>
      </w:pPr>
      <w:r w:rsidRPr="00834903">
        <w:rPr>
          <w:rFonts w:ascii="Palatino Linotype" w:hAnsi="Palatino Linotype"/>
          <w:i/>
          <w:iCs/>
        </w:rPr>
        <w:t xml:space="preserve">I a </w:t>
      </w:r>
      <w:r w:rsidR="002E5C34" w:rsidRPr="00834903">
        <w:rPr>
          <w:rFonts w:ascii="Palatino Linotype" w:hAnsi="Palatino Linotype"/>
          <w:i/>
          <w:iCs/>
        </w:rPr>
        <w:t xml:space="preserve">XX … </w:t>
      </w:r>
    </w:p>
    <w:p w14:paraId="23BB2584" w14:textId="3BCCD943" w:rsidR="00174416" w:rsidRPr="00834903" w:rsidRDefault="00D456D0" w:rsidP="00D456D0">
      <w:pPr>
        <w:spacing w:line="360" w:lineRule="auto"/>
        <w:ind w:left="567" w:right="539"/>
        <w:jc w:val="both"/>
        <w:rPr>
          <w:rFonts w:ascii="Palatino Linotype" w:hAnsi="Palatino Linotype"/>
          <w:i/>
          <w:iCs/>
        </w:rPr>
      </w:pPr>
      <w:r w:rsidRPr="00834903">
        <w:rPr>
          <w:rFonts w:ascii="Palatino Linotype" w:hAnsi="Palatino Linotype"/>
          <w:i/>
          <w:iCs/>
        </w:rPr>
        <w:t xml:space="preserve">XXI. </w:t>
      </w:r>
      <w:r w:rsidRPr="00834903">
        <w:rPr>
          <w:rFonts w:ascii="Palatino Linotype" w:hAnsi="Palatino Linotype"/>
          <w:b/>
          <w:bCs/>
          <w:i/>
          <w:iCs/>
          <w:u w:val="single"/>
        </w:rPr>
        <w:t>Vigilar que los mercados públicos funcionen de manera ordenada</w:t>
      </w:r>
      <w:r w:rsidRPr="00834903">
        <w:rPr>
          <w:rFonts w:ascii="Palatino Linotype" w:hAnsi="Palatino Linotype"/>
          <w:i/>
          <w:iCs/>
        </w:rPr>
        <w:t>; además, llevar a cabo acciones para contener el comercio irregular en el interior y exterior de ellos;</w:t>
      </w:r>
    </w:p>
    <w:p w14:paraId="41886BEF" w14:textId="2F765F98" w:rsidR="00E21C81" w:rsidRPr="00834903" w:rsidRDefault="00E21C81" w:rsidP="00D456D0">
      <w:pPr>
        <w:spacing w:line="360" w:lineRule="auto"/>
        <w:ind w:left="567" w:right="539"/>
        <w:jc w:val="both"/>
        <w:rPr>
          <w:rFonts w:ascii="Palatino Linotype" w:hAnsi="Palatino Linotype"/>
          <w:i/>
          <w:iCs/>
        </w:rPr>
      </w:pPr>
      <w:r w:rsidRPr="00834903">
        <w:rPr>
          <w:rFonts w:ascii="Palatino Linotype" w:hAnsi="Palatino Linotype"/>
          <w:i/>
          <w:iCs/>
        </w:rPr>
        <w:t xml:space="preserve">XXVI. </w:t>
      </w:r>
      <w:r w:rsidRPr="00834903">
        <w:rPr>
          <w:rFonts w:ascii="Palatino Linotype" w:hAnsi="Palatino Linotype"/>
          <w:b/>
          <w:bCs/>
          <w:i/>
          <w:iCs/>
          <w:u w:val="single"/>
        </w:rPr>
        <w:t>Vigilar los mercados públicos</w:t>
      </w:r>
      <w:r w:rsidRPr="00834903">
        <w:rPr>
          <w:rFonts w:ascii="Palatino Linotype" w:hAnsi="Palatino Linotype"/>
          <w:i/>
          <w:iCs/>
        </w:rPr>
        <w:t xml:space="preserve"> y módulos comerciales ubicados en inmuebles municipales;</w:t>
      </w:r>
    </w:p>
    <w:p w14:paraId="004BB619" w14:textId="0CE737D8" w:rsidR="002E5C34" w:rsidRPr="00834903" w:rsidRDefault="002E5C34" w:rsidP="00E21C81">
      <w:pPr>
        <w:spacing w:line="360" w:lineRule="auto"/>
        <w:ind w:right="539" w:firstLine="567"/>
        <w:jc w:val="both"/>
        <w:rPr>
          <w:rFonts w:ascii="Palatino Linotype" w:hAnsi="Palatino Linotype"/>
          <w:i/>
          <w:iCs/>
        </w:rPr>
      </w:pPr>
      <w:r w:rsidRPr="00834903">
        <w:rPr>
          <w:rFonts w:ascii="Palatino Linotype" w:hAnsi="Palatino Linotype"/>
          <w:i/>
          <w:iCs/>
        </w:rPr>
        <w:t>XXVII …</w:t>
      </w:r>
    </w:p>
    <w:p w14:paraId="0AF8FD8B" w14:textId="77777777" w:rsidR="00E21C81" w:rsidRPr="00834903" w:rsidRDefault="00E21C81" w:rsidP="00E21C81">
      <w:pPr>
        <w:spacing w:line="360" w:lineRule="auto"/>
        <w:ind w:right="539" w:firstLine="567"/>
        <w:jc w:val="both"/>
        <w:rPr>
          <w:rFonts w:ascii="Palatino Linotype" w:hAnsi="Palatino Linotype"/>
          <w:i/>
          <w:iCs/>
        </w:rPr>
      </w:pPr>
    </w:p>
    <w:p w14:paraId="57044C94" w14:textId="77777777" w:rsidR="002D2D1C" w:rsidRPr="00834903" w:rsidRDefault="002D2D1C" w:rsidP="002D2D1C">
      <w:pPr>
        <w:spacing w:line="360" w:lineRule="auto"/>
        <w:ind w:left="567" w:right="539"/>
        <w:jc w:val="both"/>
        <w:rPr>
          <w:rFonts w:ascii="Palatino Linotype" w:hAnsi="Palatino Linotype"/>
          <w:i/>
          <w:iCs/>
        </w:rPr>
      </w:pPr>
      <w:r w:rsidRPr="00834903">
        <w:rPr>
          <w:rFonts w:ascii="Palatino Linotype" w:hAnsi="Palatino Linotype"/>
          <w:b/>
          <w:bCs/>
          <w:i/>
          <w:iCs/>
          <w:u w:val="single"/>
        </w:rPr>
        <w:t>Artículo 3.187.-</w:t>
      </w:r>
      <w:r w:rsidRPr="00834903">
        <w:rPr>
          <w:rFonts w:ascii="Palatino Linotype" w:hAnsi="Palatino Linotype"/>
          <w:i/>
          <w:iCs/>
        </w:rPr>
        <w:t xml:space="preserve"> Para el cumplimiento de sus atribuciones y facultades la Dirección de Gobernación, se auxiliará de: </w:t>
      </w:r>
    </w:p>
    <w:p w14:paraId="5D6E96F4" w14:textId="77777777" w:rsidR="002D2D1C" w:rsidRPr="00834903" w:rsidRDefault="002D2D1C" w:rsidP="002D2D1C">
      <w:pPr>
        <w:spacing w:line="360" w:lineRule="auto"/>
        <w:ind w:left="567" w:right="539"/>
        <w:jc w:val="both"/>
        <w:rPr>
          <w:rFonts w:ascii="Palatino Linotype" w:hAnsi="Palatino Linotype"/>
          <w:i/>
          <w:iCs/>
        </w:rPr>
      </w:pPr>
      <w:r w:rsidRPr="00834903">
        <w:rPr>
          <w:rFonts w:ascii="Palatino Linotype" w:hAnsi="Palatino Linotype"/>
          <w:i/>
          <w:iCs/>
        </w:rPr>
        <w:t xml:space="preserve">I. Secretaría Técnica; </w:t>
      </w:r>
    </w:p>
    <w:p w14:paraId="63110B08" w14:textId="77777777" w:rsidR="002D2D1C" w:rsidRPr="00834903" w:rsidRDefault="002D2D1C" w:rsidP="002D2D1C">
      <w:pPr>
        <w:spacing w:line="360" w:lineRule="auto"/>
        <w:ind w:left="567" w:right="539"/>
        <w:jc w:val="both"/>
        <w:rPr>
          <w:rFonts w:ascii="Palatino Linotype" w:hAnsi="Palatino Linotype"/>
          <w:i/>
          <w:iCs/>
        </w:rPr>
      </w:pPr>
      <w:r w:rsidRPr="00834903">
        <w:rPr>
          <w:rFonts w:ascii="Palatino Linotype" w:hAnsi="Palatino Linotype"/>
          <w:i/>
          <w:iCs/>
        </w:rPr>
        <w:t xml:space="preserve">II. Subdirección de Gobierno en Comunidad; </w:t>
      </w:r>
    </w:p>
    <w:p w14:paraId="1AF368E0" w14:textId="77777777" w:rsidR="002D2D1C" w:rsidRPr="00834903" w:rsidRDefault="002D2D1C" w:rsidP="002D2D1C">
      <w:pPr>
        <w:spacing w:line="360" w:lineRule="auto"/>
        <w:ind w:left="567" w:right="539"/>
        <w:jc w:val="both"/>
        <w:rPr>
          <w:rFonts w:ascii="Palatino Linotype" w:hAnsi="Palatino Linotype"/>
          <w:i/>
          <w:iCs/>
        </w:rPr>
      </w:pPr>
      <w:r w:rsidRPr="00834903">
        <w:rPr>
          <w:rFonts w:ascii="Palatino Linotype" w:hAnsi="Palatino Linotype"/>
          <w:i/>
          <w:iCs/>
        </w:rPr>
        <w:t xml:space="preserve">III. Subdirección de Prevención Social del Delito; y </w:t>
      </w:r>
    </w:p>
    <w:p w14:paraId="25A31BC2" w14:textId="1FE12273" w:rsidR="00E21C81" w:rsidRPr="00834903" w:rsidRDefault="002D2D1C" w:rsidP="002D2D1C">
      <w:pPr>
        <w:spacing w:line="360" w:lineRule="auto"/>
        <w:ind w:left="567" w:right="539"/>
        <w:jc w:val="both"/>
        <w:rPr>
          <w:rFonts w:ascii="Palatino Linotype" w:hAnsi="Palatino Linotype"/>
        </w:rPr>
      </w:pPr>
      <w:r w:rsidRPr="00834903">
        <w:rPr>
          <w:rFonts w:ascii="Palatino Linotype" w:hAnsi="Palatino Linotype"/>
          <w:b/>
          <w:bCs/>
          <w:i/>
          <w:iCs/>
          <w:u w:val="single"/>
        </w:rPr>
        <w:t>IV. Subdirección de Verificación y Regulación del Comercio</w:t>
      </w:r>
      <w:r w:rsidRPr="00834903">
        <w:rPr>
          <w:rFonts w:ascii="Palatino Linotype" w:hAnsi="Palatino Linotype"/>
        </w:rPr>
        <w:t>.</w:t>
      </w:r>
    </w:p>
    <w:p w14:paraId="462F3114" w14:textId="77777777" w:rsidR="00D60977" w:rsidRPr="00834903" w:rsidRDefault="00D60977" w:rsidP="002D2D1C">
      <w:pPr>
        <w:spacing w:line="360" w:lineRule="auto"/>
        <w:ind w:left="567" w:right="539"/>
        <w:jc w:val="both"/>
        <w:rPr>
          <w:rFonts w:ascii="Palatino Linotype" w:hAnsi="Palatino Linotype"/>
          <w:i/>
          <w:iCs/>
        </w:rPr>
      </w:pPr>
    </w:p>
    <w:p w14:paraId="496600F3" w14:textId="521E9386" w:rsidR="00D60977" w:rsidRPr="002814C9" w:rsidRDefault="00A40D17" w:rsidP="002D2D1C">
      <w:pPr>
        <w:spacing w:line="360" w:lineRule="auto"/>
        <w:ind w:left="567" w:right="539"/>
        <w:jc w:val="both"/>
        <w:rPr>
          <w:rFonts w:ascii="Palatino Linotype" w:hAnsi="Palatino Linotype"/>
          <w:i/>
          <w:iCs/>
        </w:rPr>
      </w:pPr>
      <w:r w:rsidRPr="002814C9">
        <w:rPr>
          <w:rFonts w:ascii="Palatino Linotype" w:hAnsi="Palatino Linotype"/>
          <w:b/>
          <w:bCs/>
          <w:i/>
          <w:iCs/>
          <w:u w:val="single"/>
        </w:rPr>
        <w:t>Artículo 3.191.-</w:t>
      </w:r>
      <w:r w:rsidRPr="002814C9">
        <w:rPr>
          <w:rFonts w:ascii="Palatino Linotype" w:hAnsi="Palatino Linotype"/>
          <w:i/>
          <w:iCs/>
        </w:rPr>
        <w:t xml:space="preserve"> La Subdirección de Verificación y Regulación del Comercio, tiene las siguientes atribuciones:</w:t>
      </w:r>
    </w:p>
    <w:p w14:paraId="6C772C25" w14:textId="7FAE55BE" w:rsidR="00A40D17" w:rsidRPr="002814C9" w:rsidRDefault="00A40D17" w:rsidP="002D2D1C">
      <w:pPr>
        <w:spacing w:line="360" w:lineRule="auto"/>
        <w:ind w:left="567" w:right="539"/>
        <w:jc w:val="both"/>
        <w:rPr>
          <w:rFonts w:ascii="Palatino Linotype" w:hAnsi="Palatino Linotype"/>
          <w:i/>
          <w:iCs/>
        </w:rPr>
      </w:pPr>
      <w:r w:rsidRPr="002814C9">
        <w:rPr>
          <w:rFonts w:ascii="Palatino Linotype" w:hAnsi="Palatino Linotype"/>
          <w:i/>
          <w:iCs/>
        </w:rPr>
        <w:t xml:space="preserve">I a VI … </w:t>
      </w:r>
    </w:p>
    <w:p w14:paraId="7EC44B93" w14:textId="0A28A939" w:rsidR="00A40D17" w:rsidRPr="002814C9" w:rsidRDefault="00A40D17" w:rsidP="002D2D1C">
      <w:pPr>
        <w:spacing w:line="360" w:lineRule="auto"/>
        <w:ind w:left="567" w:right="539"/>
        <w:jc w:val="both"/>
        <w:rPr>
          <w:rFonts w:ascii="Palatino Linotype" w:hAnsi="Palatino Linotype"/>
          <w:i/>
          <w:iCs/>
        </w:rPr>
      </w:pPr>
      <w:r w:rsidRPr="002814C9">
        <w:rPr>
          <w:rFonts w:ascii="Palatino Linotype" w:hAnsi="Palatino Linotype"/>
          <w:i/>
          <w:iCs/>
        </w:rPr>
        <w:t xml:space="preserve">VII. Administrar y ordenar, </w:t>
      </w:r>
      <w:r w:rsidRPr="002814C9">
        <w:rPr>
          <w:rFonts w:ascii="Palatino Linotype" w:hAnsi="Palatino Linotype"/>
          <w:b/>
          <w:bCs/>
          <w:i/>
          <w:iCs/>
          <w:u w:val="single"/>
        </w:rPr>
        <w:t>los mercados públicos</w:t>
      </w:r>
      <w:r w:rsidRPr="002814C9">
        <w:rPr>
          <w:rFonts w:ascii="Palatino Linotype" w:hAnsi="Palatino Linotype"/>
          <w:i/>
          <w:iCs/>
        </w:rPr>
        <w:t xml:space="preserve"> y módulos comerciales ubicados en inmuebles municipales,</w:t>
      </w:r>
    </w:p>
    <w:p w14:paraId="406EAAA4" w14:textId="5A738804" w:rsidR="006C2571" w:rsidRPr="00834903" w:rsidRDefault="006C2571" w:rsidP="00BB39B9">
      <w:pPr>
        <w:spacing w:line="360" w:lineRule="auto"/>
        <w:ind w:left="567" w:right="539"/>
        <w:jc w:val="both"/>
        <w:rPr>
          <w:rFonts w:ascii="Palatino Linotype" w:hAnsi="Palatino Linotype"/>
          <w:i/>
          <w:iCs/>
        </w:rPr>
      </w:pPr>
      <w:r w:rsidRPr="002814C9">
        <w:rPr>
          <w:rFonts w:ascii="Palatino Linotype" w:hAnsi="Palatino Linotype"/>
          <w:i/>
          <w:iCs/>
        </w:rPr>
        <w:t xml:space="preserve">VIII a XII … </w:t>
      </w:r>
    </w:p>
    <w:p w14:paraId="2F6E48F3" w14:textId="1A20B014" w:rsidR="00DE71F5" w:rsidRPr="00834903" w:rsidRDefault="00DE71F5" w:rsidP="00DE71F5">
      <w:pPr>
        <w:spacing w:line="360" w:lineRule="auto"/>
        <w:ind w:left="567" w:right="539"/>
        <w:jc w:val="center"/>
        <w:rPr>
          <w:rFonts w:ascii="Palatino Linotype" w:hAnsi="Palatino Linotype"/>
          <w:b/>
          <w:bCs/>
        </w:rPr>
      </w:pPr>
      <w:r w:rsidRPr="00834903">
        <w:rPr>
          <w:rFonts w:ascii="Palatino Linotype" w:hAnsi="Palatino Linotype"/>
          <w:b/>
          <w:bCs/>
        </w:rPr>
        <w:lastRenderedPageBreak/>
        <w:t>TÍTULO SÉPTIMO</w:t>
      </w:r>
    </w:p>
    <w:p w14:paraId="2A94662E" w14:textId="730FC009" w:rsidR="00DE71F5" w:rsidRPr="00834903" w:rsidRDefault="00DE71F5" w:rsidP="00DE71F5">
      <w:pPr>
        <w:spacing w:line="360" w:lineRule="auto"/>
        <w:ind w:left="567" w:right="539"/>
        <w:jc w:val="center"/>
        <w:rPr>
          <w:rFonts w:ascii="Palatino Linotype" w:hAnsi="Palatino Linotype"/>
          <w:b/>
          <w:bCs/>
        </w:rPr>
      </w:pPr>
      <w:r w:rsidRPr="00834903">
        <w:rPr>
          <w:rFonts w:ascii="Palatino Linotype" w:hAnsi="Palatino Linotype"/>
          <w:b/>
          <w:bCs/>
        </w:rPr>
        <w:t>Mercados públicos y rastros</w:t>
      </w:r>
    </w:p>
    <w:p w14:paraId="01C95D31" w14:textId="34F15D48" w:rsidR="008D7152" w:rsidRPr="00834903" w:rsidRDefault="00DE71F5" w:rsidP="00DE71F5">
      <w:pPr>
        <w:spacing w:line="360" w:lineRule="auto"/>
        <w:ind w:left="567" w:right="539"/>
        <w:jc w:val="center"/>
        <w:rPr>
          <w:rFonts w:ascii="Palatino Linotype" w:hAnsi="Palatino Linotype"/>
          <w:b/>
          <w:bCs/>
        </w:rPr>
      </w:pPr>
      <w:r w:rsidRPr="00834903">
        <w:rPr>
          <w:rFonts w:ascii="Palatino Linotype" w:hAnsi="Palatino Linotype"/>
          <w:b/>
          <w:bCs/>
        </w:rPr>
        <w:t>CAPÍTULO I Mercados</w:t>
      </w:r>
    </w:p>
    <w:p w14:paraId="1FC2FCCE" w14:textId="77777777" w:rsidR="00DE71F5" w:rsidRPr="00834903" w:rsidRDefault="00DE71F5" w:rsidP="00DE71F5">
      <w:pPr>
        <w:spacing w:line="360" w:lineRule="auto"/>
        <w:ind w:left="567" w:right="539"/>
        <w:rPr>
          <w:rFonts w:ascii="Palatino Linotype" w:hAnsi="Palatino Linotype"/>
          <w:b/>
          <w:bCs/>
        </w:rPr>
      </w:pPr>
    </w:p>
    <w:p w14:paraId="46CAB697" w14:textId="77777777" w:rsidR="001E78E7" w:rsidRPr="00834903" w:rsidRDefault="001E78E7" w:rsidP="00DE71F5">
      <w:pPr>
        <w:spacing w:line="360" w:lineRule="auto"/>
        <w:ind w:left="567" w:right="539"/>
        <w:jc w:val="both"/>
        <w:rPr>
          <w:rFonts w:ascii="Palatino Linotype" w:hAnsi="Palatino Linotype"/>
          <w:i/>
          <w:iCs/>
        </w:rPr>
      </w:pPr>
      <w:r w:rsidRPr="00834903">
        <w:rPr>
          <w:rFonts w:ascii="Palatino Linotype" w:hAnsi="Palatino Linotype"/>
          <w:b/>
          <w:bCs/>
          <w:i/>
          <w:iCs/>
        </w:rPr>
        <w:t xml:space="preserve">Artículo 8.195.- </w:t>
      </w:r>
      <w:r w:rsidRPr="00834903">
        <w:rPr>
          <w:rFonts w:ascii="Palatino Linotype" w:hAnsi="Palatino Linotype"/>
          <w:i/>
          <w:iCs/>
        </w:rPr>
        <w:t xml:space="preserve">La actividad comercial en los </w:t>
      </w:r>
      <w:r w:rsidRPr="00834903">
        <w:rPr>
          <w:rFonts w:ascii="Palatino Linotype" w:hAnsi="Palatino Linotype"/>
          <w:b/>
          <w:bCs/>
          <w:i/>
          <w:iCs/>
          <w:u w:val="single"/>
        </w:rPr>
        <w:t>mercados constituye un servicio público municipal a cargo del Ayuntamiento,</w:t>
      </w:r>
      <w:r w:rsidRPr="00834903">
        <w:rPr>
          <w:rFonts w:ascii="Palatino Linotype" w:hAnsi="Palatino Linotype"/>
          <w:i/>
          <w:iCs/>
        </w:rPr>
        <w:t xml:space="preserve"> que se prestará bajo la supervisión de la Comisión de Mercados, Centrales de Abasto y Rastros, </w:t>
      </w:r>
      <w:r w:rsidRPr="00834903">
        <w:rPr>
          <w:rFonts w:ascii="Palatino Linotype" w:hAnsi="Palatino Linotype"/>
          <w:b/>
          <w:bCs/>
          <w:i/>
          <w:iCs/>
          <w:u w:val="single"/>
        </w:rPr>
        <w:t>siendo la dependencia competente para la administración, operación y control, la Dirección de Gobernación.</w:t>
      </w:r>
      <w:r w:rsidRPr="00834903">
        <w:rPr>
          <w:rFonts w:ascii="Palatino Linotype" w:hAnsi="Palatino Linotype"/>
          <w:i/>
          <w:iCs/>
        </w:rPr>
        <w:t xml:space="preserve"> </w:t>
      </w:r>
    </w:p>
    <w:p w14:paraId="3FF615A2" w14:textId="77777777" w:rsidR="001E78E7" w:rsidRPr="00834903" w:rsidRDefault="001E78E7" w:rsidP="00DE71F5">
      <w:pPr>
        <w:spacing w:line="360" w:lineRule="auto"/>
        <w:ind w:left="567" w:right="539"/>
        <w:jc w:val="both"/>
        <w:rPr>
          <w:rFonts w:ascii="Palatino Linotype" w:hAnsi="Palatino Linotype"/>
          <w:i/>
          <w:iCs/>
        </w:rPr>
      </w:pPr>
    </w:p>
    <w:p w14:paraId="51BB2510" w14:textId="69CB868F" w:rsidR="00DE71F5" w:rsidRPr="00834903" w:rsidRDefault="001E78E7" w:rsidP="00DE71F5">
      <w:pPr>
        <w:spacing w:line="360" w:lineRule="auto"/>
        <w:ind w:left="567" w:right="539"/>
        <w:jc w:val="both"/>
        <w:rPr>
          <w:rFonts w:ascii="Palatino Linotype" w:hAnsi="Palatino Linotype"/>
          <w:b/>
          <w:bCs/>
          <w:i/>
          <w:iCs/>
        </w:rPr>
      </w:pPr>
      <w:r w:rsidRPr="00834903">
        <w:rPr>
          <w:rFonts w:ascii="Palatino Linotype" w:hAnsi="Palatino Linotype"/>
          <w:b/>
          <w:bCs/>
          <w:i/>
          <w:iCs/>
        </w:rPr>
        <w:t>Artículo 8.196</w:t>
      </w:r>
      <w:r w:rsidRPr="00834903">
        <w:rPr>
          <w:rFonts w:ascii="Palatino Linotype" w:hAnsi="Palatino Linotype"/>
          <w:b/>
          <w:bCs/>
          <w:i/>
          <w:iCs/>
          <w:u w:val="single"/>
        </w:rPr>
        <w:t>.- La Dirección de Gobernación es la dependencia de la administración pública municipal, facultada para administrar, operar y vigilar el funcionamiento de los mercados públicos municipales,</w:t>
      </w:r>
      <w:r w:rsidRPr="00834903">
        <w:rPr>
          <w:rFonts w:ascii="Palatino Linotype" w:hAnsi="Palatino Linotype"/>
          <w:i/>
          <w:iCs/>
        </w:rPr>
        <w:t xml:space="preserve"> así como para establecer programas de construcción y mantenimiento de </w:t>
      </w:r>
      <w:proofErr w:type="gramStart"/>
      <w:r w:rsidRPr="00834903">
        <w:rPr>
          <w:rFonts w:ascii="Palatino Linotype" w:hAnsi="Palatino Linotype"/>
          <w:i/>
          <w:iCs/>
        </w:rPr>
        <w:t>los mismos</w:t>
      </w:r>
      <w:proofErr w:type="gramEnd"/>
      <w:r w:rsidRPr="00834903">
        <w:rPr>
          <w:rFonts w:ascii="Palatino Linotype" w:hAnsi="Palatino Linotype"/>
          <w:i/>
          <w:iCs/>
        </w:rPr>
        <w:t>.</w:t>
      </w:r>
    </w:p>
    <w:p w14:paraId="24C4DF01" w14:textId="7180C6D7" w:rsidR="006C2571" w:rsidRPr="00834903" w:rsidRDefault="00052EB1" w:rsidP="002E5C34">
      <w:pPr>
        <w:spacing w:line="360" w:lineRule="auto"/>
        <w:ind w:left="567" w:right="539"/>
        <w:jc w:val="both"/>
        <w:rPr>
          <w:rFonts w:ascii="Palatino Linotype" w:hAnsi="Palatino Linotype"/>
          <w:i/>
          <w:iCs/>
        </w:rPr>
      </w:pPr>
      <w:r w:rsidRPr="00834903">
        <w:rPr>
          <w:rFonts w:ascii="Palatino Linotype" w:hAnsi="Palatino Linotype"/>
          <w:i/>
          <w:iCs/>
        </w:rPr>
        <w:t>(</w:t>
      </w:r>
      <w:r w:rsidRPr="000703AF">
        <w:rPr>
          <w:rFonts w:ascii="Palatino Linotype" w:hAnsi="Palatino Linotype"/>
          <w:i/>
          <w:iCs/>
          <w:caps/>
        </w:rPr>
        <w:t>é</w:t>
      </w:r>
      <w:r w:rsidRPr="00834903">
        <w:rPr>
          <w:rFonts w:ascii="Palatino Linotype" w:hAnsi="Palatino Linotype"/>
          <w:i/>
          <w:iCs/>
        </w:rPr>
        <w:t>nfasis añadido)</w:t>
      </w:r>
      <w:r w:rsidR="000703AF">
        <w:rPr>
          <w:rFonts w:ascii="Palatino Linotype" w:hAnsi="Palatino Linotype"/>
          <w:i/>
          <w:iCs/>
        </w:rPr>
        <w:t>.</w:t>
      </w:r>
    </w:p>
    <w:p w14:paraId="79A29590" w14:textId="77777777" w:rsidR="00052EB1" w:rsidRDefault="00052EB1" w:rsidP="003B3BCB">
      <w:pPr>
        <w:spacing w:line="360" w:lineRule="auto"/>
        <w:ind w:right="539"/>
        <w:jc w:val="both"/>
        <w:rPr>
          <w:rFonts w:ascii="Palatino Linotype" w:hAnsi="Palatino Linotype"/>
          <w:i/>
          <w:iCs/>
        </w:rPr>
      </w:pPr>
    </w:p>
    <w:p w14:paraId="32940B0D" w14:textId="7909A8C1" w:rsidR="001D54B5" w:rsidRDefault="00FD07A4" w:rsidP="00FD07A4">
      <w:pPr>
        <w:spacing w:line="360" w:lineRule="auto"/>
        <w:ind w:right="-28"/>
        <w:jc w:val="both"/>
        <w:rPr>
          <w:rFonts w:ascii="Palatino Linotype" w:hAnsi="Palatino Linotype"/>
          <w:sz w:val="22"/>
          <w:szCs w:val="22"/>
        </w:rPr>
      </w:pPr>
      <w:r>
        <w:rPr>
          <w:rFonts w:ascii="Palatino Linotype" w:hAnsi="Palatino Linotype"/>
          <w:sz w:val="22"/>
          <w:szCs w:val="22"/>
        </w:rPr>
        <w:t>De los numerales en cita, este Instituto pudo advertir que</w:t>
      </w:r>
      <w:r w:rsidR="006C419B">
        <w:rPr>
          <w:rFonts w:ascii="Palatino Linotype" w:hAnsi="Palatino Linotype"/>
          <w:sz w:val="22"/>
          <w:szCs w:val="22"/>
        </w:rPr>
        <w:t xml:space="preserve">, los mercados públicos que se encuentran dentro de la demarcación territorial del Ayuntamiento, </w:t>
      </w:r>
      <w:r w:rsidR="001A1762">
        <w:rPr>
          <w:rFonts w:ascii="Palatino Linotype" w:hAnsi="Palatino Linotype"/>
          <w:sz w:val="22"/>
          <w:szCs w:val="22"/>
        </w:rPr>
        <w:t xml:space="preserve">son un servicio que corre a cargo de la Administración </w:t>
      </w:r>
      <w:r>
        <w:rPr>
          <w:rFonts w:ascii="Palatino Linotype" w:hAnsi="Palatino Linotype"/>
          <w:sz w:val="22"/>
          <w:szCs w:val="22"/>
        </w:rPr>
        <w:t>Pública,</w:t>
      </w:r>
      <w:r w:rsidR="00285BB9">
        <w:rPr>
          <w:rFonts w:ascii="Palatino Linotype" w:hAnsi="Palatino Linotype"/>
          <w:sz w:val="22"/>
          <w:szCs w:val="22"/>
        </w:rPr>
        <w:t xml:space="preserve"> para ello, </w:t>
      </w:r>
      <w:r>
        <w:rPr>
          <w:rFonts w:ascii="Palatino Linotype" w:hAnsi="Palatino Linotype"/>
          <w:sz w:val="22"/>
          <w:szCs w:val="22"/>
        </w:rPr>
        <w:t xml:space="preserve"> </w:t>
      </w:r>
      <w:r w:rsidR="0040721F" w:rsidRPr="00DF5F4D">
        <w:rPr>
          <w:rFonts w:ascii="Palatino Linotype" w:hAnsi="Palatino Linotype"/>
          <w:b/>
          <w:bCs/>
          <w:sz w:val="22"/>
          <w:szCs w:val="22"/>
        </w:rPr>
        <w:t>la Dirección de Gobernación</w:t>
      </w:r>
      <w:r w:rsidR="0040721F">
        <w:rPr>
          <w:rFonts w:ascii="Palatino Linotype" w:hAnsi="Palatino Linotype"/>
          <w:sz w:val="22"/>
          <w:szCs w:val="22"/>
        </w:rPr>
        <w:t xml:space="preserve">, </w:t>
      </w:r>
      <w:r w:rsidR="00E67A1F">
        <w:rPr>
          <w:rFonts w:ascii="Palatino Linotype" w:hAnsi="Palatino Linotype"/>
          <w:sz w:val="22"/>
          <w:szCs w:val="22"/>
        </w:rPr>
        <w:t xml:space="preserve">es la encargada de </w:t>
      </w:r>
      <w:r w:rsidR="007C2EDC">
        <w:rPr>
          <w:rFonts w:ascii="Palatino Linotype" w:hAnsi="Palatino Linotype"/>
          <w:sz w:val="22"/>
          <w:szCs w:val="22"/>
        </w:rPr>
        <w:t>-</w:t>
      </w:r>
      <w:r w:rsidR="007C2EDC" w:rsidRPr="007C2EDC">
        <w:rPr>
          <w:rFonts w:ascii="Palatino Linotype" w:hAnsi="Palatino Linotype"/>
          <w:i/>
          <w:iCs/>
          <w:sz w:val="22"/>
          <w:szCs w:val="22"/>
        </w:rPr>
        <w:t xml:space="preserve">entre otras cosas- </w:t>
      </w:r>
      <w:r w:rsidR="006C419B">
        <w:rPr>
          <w:rFonts w:ascii="Palatino Linotype" w:hAnsi="Palatino Linotype"/>
          <w:sz w:val="22"/>
          <w:szCs w:val="22"/>
        </w:rPr>
        <w:t>administrar, operar y vigilar</w:t>
      </w:r>
      <w:r w:rsidR="00E67A1F">
        <w:rPr>
          <w:rFonts w:ascii="Palatino Linotype" w:hAnsi="Palatino Linotype"/>
          <w:sz w:val="22"/>
          <w:szCs w:val="22"/>
        </w:rPr>
        <w:t xml:space="preserve"> el funcionamiento de los mercados públicos que </w:t>
      </w:r>
      <w:r w:rsidR="001D54B5">
        <w:rPr>
          <w:rFonts w:ascii="Palatino Linotype" w:hAnsi="Palatino Linotype"/>
          <w:sz w:val="22"/>
          <w:szCs w:val="22"/>
        </w:rPr>
        <w:t xml:space="preserve">operan en la demarcación territorial del Ente Municipal, para lo cual, </w:t>
      </w:r>
      <w:r w:rsidR="00102889">
        <w:rPr>
          <w:rFonts w:ascii="Palatino Linotype" w:hAnsi="Palatino Linotype"/>
          <w:sz w:val="22"/>
          <w:szCs w:val="22"/>
        </w:rPr>
        <w:t>tiene a su cargo, la</w:t>
      </w:r>
      <w:r w:rsidR="001D54B5">
        <w:rPr>
          <w:rFonts w:ascii="Palatino Linotype" w:hAnsi="Palatino Linotype"/>
          <w:sz w:val="22"/>
          <w:szCs w:val="22"/>
        </w:rPr>
        <w:t xml:space="preserve"> Subdirección </w:t>
      </w:r>
      <w:r w:rsidR="00460F08">
        <w:rPr>
          <w:rFonts w:ascii="Palatino Linotype" w:hAnsi="Palatino Linotype"/>
          <w:sz w:val="22"/>
          <w:szCs w:val="22"/>
        </w:rPr>
        <w:t>de Verificación y Regulación del Comercio.</w:t>
      </w:r>
    </w:p>
    <w:p w14:paraId="5923451D" w14:textId="77777777" w:rsidR="001D54B5" w:rsidRDefault="001D54B5" w:rsidP="00FD07A4">
      <w:pPr>
        <w:spacing w:line="360" w:lineRule="auto"/>
        <w:ind w:right="-28"/>
        <w:jc w:val="both"/>
        <w:rPr>
          <w:rFonts w:ascii="Palatino Linotype" w:hAnsi="Palatino Linotype"/>
          <w:sz w:val="22"/>
          <w:szCs w:val="22"/>
        </w:rPr>
      </w:pPr>
    </w:p>
    <w:p w14:paraId="4B73C829" w14:textId="64F05435" w:rsidR="003B3BCB" w:rsidRDefault="001D54B5" w:rsidP="00FD07A4">
      <w:pPr>
        <w:spacing w:line="360" w:lineRule="auto"/>
        <w:ind w:right="-28"/>
        <w:jc w:val="both"/>
        <w:rPr>
          <w:rFonts w:ascii="Palatino Linotype" w:hAnsi="Palatino Linotype"/>
          <w:sz w:val="22"/>
          <w:szCs w:val="22"/>
        </w:rPr>
      </w:pPr>
      <w:r>
        <w:rPr>
          <w:rFonts w:ascii="Palatino Linotype" w:hAnsi="Palatino Linotype"/>
          <w:sz w:val="22"/>
          <w:szCs w:val="22"/>
        </w:rPr>
        <w:t>En este sentido,</w:t>
      </w:r>
      <w:r w:rsidR="004D6E49">
        <w:rPr>
          <w:rFonts w:ascii="Palatino Linotype" w:hAnsi="Palatino Linotype"/>
          <w:sz w:val="22"/>
          <w:szCs w:val="22"/>
        </w:rPr>
        <w:t xml:space="preserve"> conviene precisar que de las constancias que obran en el expediente electrónico formado en el Sistema de Acceso a la Información Mexiquense </w:t>
      </w:r>
      <w:r w:rsidR="00280FAC">
        <w:rPr>
          <w:rFonts w:ascii="Palatino Linotype" w:hAnsi="Palatino Linotype"/>
          <w:sz w:val="22"/>
          <w:szCs w:val="22"/>
        </w:rPr>
        <w:t>(</w:t>
      </w:r>
      <w:r w:rsidR="004D6E49">
        <w:rPr>
          <w:rFonts w:ascii="Palatino Linotype" w:hAnsi="Palatino Linotype"/>
          <w:sz w:val="22"/>
          <w:szCs w:val="22"/>
        </w:rPr>
        <w:t>SAIMEX</w:t>
      </w:r>
      <w:r w:rsidR="00280FAC">
        <w:rPr>
          <w:rFonts w:ascii="Palatino Linotype" w:hAnsi="Palatino Linotype"/>
          <w:sz w:val="22"/>
          <w:szCs w:val="22"/>
        </w:rPr>
        <w:t>)</w:t>
      </w:r>
      <w:r w:rsidR="004D6E49">
        <w:rPr>
          <w:rFonts w:ascii="Palatino Linotype" w:hAnsi="Palatino Linotype"/>
          <w:sz w:val="22"/>
          <w:szCs w:val="22"/>
        </w:rPr>
        <w:t xml:space="preserve">, </w:t>
      </w:r>
      <w:r w:rsidR="00187397">
        <w:rPr>
          <w:rFonts w:ascii="Palatino Linotype" w:hAnsi="Palatino Linotype"/>
          <w:sz w:val="22"/>
          <w:szCs w:val="22"/>
        </w:rPr>
        <w:t>se tiene que la Unidad de Transparencia únicamente realizó el turno</w:t>
      </w:r>
      <w:r w:rsidR="00280FAC">
        <w:rPr>
          <w:rFonts w:ascii="Palatino Linotype" w:hAnsi="Palatino Linotype"/>
          <w:sz w:val="22"/>
          <w:szCs w:val="22"/>
        </w:rPr>
        <w:t xml:space="preserve"> interno</w:t>
      </w:r>
      <w:r w:rsidR="00187397">
        <w:rPr>
          <w:rFonts w:ascii="Palatino Linotype" w:hAnsi="Palatino Linotype"/>
          <w:sz w:val="22"/>
          <w:szCs w:val="22"/>
        </w:rPr>
        <w:t xml:space="preserve"> de la solicitud a la Dirección de Administración</w:t>
      </w:r>
      <w:r w:rsidR="00F466B1">
        <w:rPr>
          <w:rFonts w:ascii="Palatino Linotype" w:hAnsi="Palatino Linotype"/>
          <w:sz w:val="22"/>
          <w:szCs w:val="22"/>
        </w:rPr>
        <w:t>,</w:t>
      </w:r>
      <w:r w:rsidR="00187397">
        <w:rPr>
          <w:rFonts w:ascii="Palatino Linotype" w:hAnsi="Palatino Linotype"/>
          <w:sz w:val="22"/>
          <w:szCs w:val="22"/>
        </w:rPr>
        <w:t xml:space="preserve"> tal y como se ilustra a continuación: </w:t>
      </w:r>
    </w:p>
    <w:p w14:paraId="30ACE5D1" w14:textId="77777777" w:rsidR="00187397" w:rsidRDefault="00187397" w:rsidP="00FD07A4">
      <w:pPr>
        <w:spacing w:line="360" w:lineRule="auto"/>
        <w:ind w:right="-28"/>
        <w:jc w:val="both"/>
        <w:rPr>
          <w:rFonts w:ascii="Palatino Linotype" w:hAnsi="Palatino Linotype"/>
          <w:sz w:val="22"/>
          <w:szCs w:val="22"/>
        </w:rPr>
      </w:pPr>
    </w:p>
    <w:p w14:paraId="3FE742B2" w14:textId="254C6223" w:rsidR="00187397" w:rsidRPr="00B147B3" w:rsidRDefault="00D077F9" w:rsidP="00187397">
      <w:pPr>
        <w:spacing w:line="360" w:lineRule="auto"/>
        <w:ind w:left="567" w:right="-28"/>
        <w:jc w:val="both"/>
        <w:rPr>
          <w:rFonts w:ascii="Palatino Linotype" w:hAnsi="Palatino Linotype"/>
          <w:sz w:val="22"/>
          <w:szCs w:val="22"/>
        </w:rPr>
      </w:pPr>
      <w:r>
        <w:rPr>
          <w:noProof/>
          <w:lang w:eastAsia="es-MX"/>
        </w:rPr>
        <w:lastRenderedPageBreak/>
        <w:drawing>
          <wp:inline distT="0" distB="0" distL="0" distR="0" wp14:anchorId="7E5D94F4" wp14:editId="0BA82CF2">
            <wp:extent cx="5023412" cy="931545"/>
            <wp:effectExtent l="0" t="0" r="635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9388" cy="932653"/>
                    </a:xfrm>
                    <a:prstGeom prst="rect">
                      <a:avLst/>
                    </a:prstGeom>
                  </pic:spPr>
                </pic:pic>
              </a:graphicData>
            </a:graphic>
          </wp:inline>
        </w:drawing>
      </w:r>
      <w:r w:rsidR="00187397">
        <w:rPr>
          <w:rFonts w:ascii="Palatino Linotype" w:hAnsi="Palatino Linotype"/>
          <w:sz w:val="22"/>
          <w:szCs w:val="22"/>
        </w:rPr>
        <w:tab/>
      </w:r>
    </w:p>
    <w:p w14:paraId="6BBB4B30" w14:textId="77777777" w:rsidR="006C2571" w:rsidRDefault="006C2571" w:rsidP="002E5C34">
      <w:pPr>
        <w:spacing w:line="360" w:lineRule="auto"/>
        <w:ind w:left="567" w:right="539"/>
        <w:jc w:val="both"/>
        <w:rPr>
          <w:rFonts w:ascii="Palatino Linotype" w:hAnsi="Palatino Linotype"/>
          <w:i/>
          <w:iCs/>
        </w:rPr>
      </w:pPr>
    </w:p>
    <w:p w14:paraId="3FF7CEE1" w14:textId="7BC7FF2A" w:rsidR="006C2571" w:rsidRDefault="00F466B1" w:rsidP="00217B10">
      <w:pPr>
        <w:spacing w:line="360" w:lineRule="auto"/>
        <w:ind w:right="-28"/>
        <w:jc w:val="both"/>
        <w:rPr>
          <w:rFonts w:ascii="Palatino Linotype" w:hAnsi="Palatino Linotype"/>
          <w:sz w:val="22"/>
          <w:szCs w:val="22"/>
        </w:rPr>
      </w:pPr>
      <w:r>
        <w:rPr>
          <w:rFonts w:ascii="Palatino Linotype" w:hAnsi="Palatino Linotype"/>
          <w:sz w:val="22"/>
          <w:szCs w:val="22"/>
        </w:rPr>
        <w:t xml:space="preserve">La determinación anterior, </w:t>
      </w:r>
      <w:r w:rsidR="00AC1320">
        <w:rPr>
          <w:rFonts w:ascii="Palatino Linotype" w:hAnsi="Palatino Linotype"/>
          <w:sz w:val="22"/>
          <w:szCs w:val="22"/>
        </w:rPr>
        <w:t>obedece a que el nombre del Servidor Público Habilitado, concuerda con el del Director de Administración que firm</w:t>
      </w:r>
      <w:r w:rsidR="00217B10">
        <w:rPr>
          <w:rFonts w:ascii="Palatino Linotype" w:hAnsi="Palatino Linotype"/>
          <w:sz w:val="22"/>
          <w:szCs w:val="22"/>
        </w:rPr>
        <w:t xml:space="preserve">ó el documento rendido en </w:t>
      </w:r>
      <w:proofErr w:type="gramStart"/>
      <w:r w:rsidR="00217B10">
        <w:rPr>
          <w:rFonts w:ascii="Palatino Linotype" w:hAnsi="Palatino Linotype"/>
          <w:sz w:val="22"/>
          <w:szCs w:val="22"/>
        </w:rPr>
        <w:t>respuesta  al</w:t>
      </w:r>
      <w:proofErr w:type="gramEnd"/>
      <w:r w:rsidR="00217B10">
        <w:rPr>
          <w:rFonts w:ascii="Palatino Linotype" w:hAnsi="Palatino Linotype"/>
          <w:sz w:val="22"/>
          <w:szCs w:val="22"/>
        </w:rPr>
        <w:t xml:space="preserve"> requerimiento de información</w:t>
      </w:r>
      <w:r w:rsidR="00266674">
        <w:rPr>
          <w:rFonts w:ascii="Palatino Linotype" w:hAnsi="Palatino Linotype"/>
          <w:sz w:val="22"/>
          <w:szCs w:val="22"/>
        </w:rPr>
        <w:t xml:space="preserve">, lo cual, se ilustra con el siguiente extracto: </w:t>
      </w:r>
    </w:p>
    <w:p w14:paraId="62DE2108" w14:textId="77777777" w:rsidR="00266674" w:rsidRDefault="00266674" w:rsidP="00217B10">
      <w:pPr>
        <w:spacing w:line="360" w:lineRule="auto"/>
        <w:ind w:right="-28"/>
        <w:jc w:val="both"/>
        <w:rPr>
          <w:rFonts w:ascii="Palatino Linotype" w:hAnsi="Palatino Linotype"/>
          <w:sz w:val="22"/>
          <w:szCs w:val="22"/>
        </w:rPr>
      </w:pPr>
    </w:p>
    <w:p w14:paraId="4523BB4A" w14:textId="69BC6242" w:rsidR="00266674" w:rsidRPr="00187397" w:rsidRDefault="00CB46C7" w:rsidP="006F2799">
      <w:pPr>
        <w:spacing w:line="360" w:lineRule="auto"/>
        <w:ind w:left="567" w:right="-28"/>
        <w:jc w:val="both"/>
        <w:rPr>
          <w:rFonts w:ascii="Palatino Linotype" w:hAnsi="Palatino Linotype"/>
          <w:sz w:val="22"/>
          <w:szCs w:val="22"/>
        </w:rPr>
      </w:pPr>
      <w:r>
        <w:rPr>
          <w:noProof/>
          <w:lang w:eastAsia="es-MX"/>
        </w:rPr>
        <w:drawing>
          <wp:inline distT="0" distB="0" distL="0" distR="0" wp14:anchorId="7B127B41" wp14:editId="26202D0C">
            <wp:extent cx="4890135" cy="2409245"/>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03389" cy="2415775"/>
                    </a:xfrm>
                    <a:prstGeom prst="rect">
                      <a:avLst/>
                    </a:prstGeom>
                  </pic:spPr>
                </pic:pic>
              </a:graphicData>
            </a:graphic>
          </wp:inline>
        </w:drawing>
      </w:r>
      <w:r w:rsidR="00266674">
        <w:rPr>
          <w:rFonts w:ascii="Palatino Linotype" w:hAnsi="Palatino Linotype"/>
          <w:sz w:val="22"/>
          <w:szCs w:val="22"/>
        </w:rPr>
        <w:tab/>
      </w:r>
    </w:p>
    <w:p w14:paraId="571902F4" w14:textId="77777777" w:rsidR="002E5C34" w:rsidRDefault="002E5C34" w:rsidP="00CB46C7">
      <w:pPr>
        <w:spacing w:line="360" w:lineRule="auto"/>
        <w:ind w:right="539"/>
        <w:jc w:val="both"/>
        <w:rPr>
          <w:rFonts w:ascii="Palatino Linotype" w:hAnsi="Palatino Linotype"/>
          <w:i/>
          <w:iCs/>
        </w:rPr>
      </w:pPr>
    </w:p>
    <w:p w14:paraId="3149E3E6" w14:textId="65AC843F" w:rsidR="00CB46C7" w:rsidRDefault="00CB46C7" w:rsidP="004437FA">
      <w:pPr>
        <w:spacing w:line="360" w:lineRule="auto"/>
        <w:ind w:right="-28"/>
        <w:jc w:val="both"/>
        <w:rPr>
          <w:rFonts w:ascii="Palatino Linotype" w:hAnsi="Palatino Linotype"/>
          <w:sz w:val="22"/>
          <w:szCs w:val="22"/>
        </w:rPr>
      </w:pPr>
      <w:r>
        <w:rPr>
          <w:rFonts w:ascii="Palatino Linotype" w:hAnsi="Palatino Linotype"/>
          <w:sz w:val="22"/>
          <w:szCs w:val="22"/>
        </w:rPr>
        <w:t xml:space="preserve">Por lo anterior, </w:t>
      </w:r>
      <w:r w:rsidR="00676DB8">
        <w:rPr>
          <w:rFonts w:ascii="Palatino Linotype" w:hAnsi="Palatino Linotype"/>
          <w:sz w:val="22"/>
          <w:szCs w:val="22"/>
        </w:rPr>
        <w:t xml:space="preserve">es evidente que el Titular de la Unidad de Transparencia del Sujeto Obligado, no realizó el turno interno de la solicitud de acceso con folio </w:t>
      </w:r>
      <w:r w:rsidR="004437FA" w:rsidRPr="004437FA">
        <w:rPr>
          <w:rFonts w:ascii="Palatino Linotype" w:hAnsi="Palatino Linotype"/>
          <w:sz w:val="22"/>
          <w:szCs w:val="22"/>
        </w:rPr>
        <w:t>00488/METEPEC/IP/2022</w:t>
      </w:r>
      <w:r w:rsidR="00EC20A3">
        <w:rPr>
          <w:rFonts w:ascii="Palatino Linotype" w:hAnsi="Palatino Linotype"/>
          <w:sz w:val="22"/>
          <w:szCs w:val="22"/>
        </w:rPr>
        <w:t xml:space="preserve"> </w:t>
      </w:r>
      <w:r w:rsidR="004437FA">
        <w:rPr>
          <w:rFonts w:ascii="Palatino Linotype" w:hAnsi="Palatino Linotype"/>
          <w:sz w:val="22"/>
          <w:szCs w:val="22"/>
        </w:rPr>
        <w:t xml:space="preserve">a todas las áreas competentes que, por sus atribuciones, debían conocer </w:t>
      </w:r>
      <w:r w:rsidR="00E7539A">
        <w:rPr>
          <w:rFonts w:ascii="Palatino Linotype" w:hAnsi="Palatino Linotype"/>
          <w:sz w:val="22"/>
          <w:szCs w:val="22"/>
        </w:rPr>
        <w:t>la misma</w:t>
      </w:r>
      <w:r w:rsidR="004437FA">
        <w:rPr>
          <w:rFonts w:ascii="Palatino Linotype" w:hAnsi="Palatino Linotype"/>
          <w:sz w:val="22"/>
          <w:szCs w:val="22"/>
        </w:rPr>
        <w:t>,</w:t>
      </w:r>
      <w:r w:rsidR="00EC20A3">
        <w:rPr>
          <w:rFonts w:ascii="Palatino Linotype" w:hAnsi="Palatino Linotype"/>
          <w:sz w:val="22"/>
          <w:szCs w:val="22"/>
        </w:rPr>
        <w:t xml:space="preserve"> atribución que encuentra sustento legal en el artículo 162 de la Ley de Transparencia </w:t>
      </w:r>
      <w:r w:rsidR="001B7922">
        <w:rPr>
          <w:rFonts w:ascii="Palatino Linotype" w:hAnsi="Palatino Linotype"/>
          <w:sz w:val="22"/>
          <w:szCs w:val="22"/>
        </w:rPr>
        <w:t>y Acceso a la Información Pública del Estado de México y Municipios</w:t>
      </w:r>
      <w:r w:rsidR="00985D79">
        <w:rPr>
          <w:rFonts w:ascii="Palatino Linotype" w:hAnsi="Palatino Linotype"/>
          <w:sz w:val="22"/>
          <w:szCs w:val="22"/>
        </w:rPr>
        <w:t xml:space="preserve">, el cual, a la letra, da cuenta de lo siguiente: </w:t>
      </w:r>
    </w:p>
    <w:p w14:paraId="74103E98" w14:textId="77777777" w:rsidR="00985D79" w:rsidRDefault="00985D79" w:rsidP="004437FA">
      <w:pPr>
        <w:spacing w:line="360" w:lineRule="auto"/>
        <w:ind w:right="-28"/>
        <w:jc w:val="both"/>
        <w:rPr>
          <w:rFonts w:ascii="Palatino Linotype" w:hAnsi="Palatino Linotype"/>
          <w:sz w:val="22"/>
          <w:szCs w:val="22"/>
        </w:rPr>
      </w:pPr>
    </w:p>
    <w:p w14:paraId="26D0FE1F" w14:textId="55C59DA0" w:rsidR="00985D79" w:rsidRPr="00985D79" w:rsidRDefault="00985D79" w:rsidP="00985D79">
      <w:pPr>
        <w:spacing w:line="360" w:lineRule="auto"/>
        <w:ind w:left="567" w:right="539"/>
        <w:jc w:val="both"/>
        <w:rPr>
          <w:rFonts w:ascii="Palatino Linotype" w:hAnsi="Palatino Linotype"/>
          <w:i/>
          <w:iCs/>
          <w:sz w:val="22"/>
          <w:szCs w:val="22"/>
        </w:rPr>
      </w:pPr>
      <w:r w:rsidRPr="00985D79">
        <w:rPr>
          <w:b/>
          <w:bCs/>
          <w:i/>
          <w:iCs/>
        </w:rPr>
        <w:t>Artículo 162.</w:t>
      </w:r>
      <w:r w:rsidRPr="00985D79">
        <w:rPr>
          <w:i/>
          <w:iCs/>
        </w:rPr>
        <w:t xml:space="preserve"> Las unidades de transparencia deberán garantizar que las solicitudes se turnen a todas las Áreas competentes que cuenten con la información o deban tenerla de acuerdo a sus </w:t>
      </w:r>
      <w:r w:rsidRPr="00985D79">
        <w:rPr>
          <w:i/>
          <w:iCs/>
        </w:rPr>
        <w:lastRenderedPageBreak/>
        <w:t>facultades, competencias y funciones, con el objeto de que realicen una búsqueda exhaustiva y razonable de la información solicitada.</w:t>
      </w:r>
    </w:p>
    <w:p w14:paraId="0843D81F" w14:textId="77777777" w:rsidR="00A8226D" w:rsidRDefault="00A8226D" w:rsidP="004437FA">
      <w:pPr>
        <w:spacing w:line="360" w:lineRule="auto"/>
        <w:ind w:right="-28"/>
        <w:jc w:val="both"/>
        <w:rPr>
          <w:rFonts w:ascii="Palatino Linotype" w:hAnsi="Palatino Linotype"/>
          <w:sz w:val="22"/>
          <w:szCs w:val="22"/>
        </w:rPr>
      </w:pPr>
    </w:p>
    <w:p w14:paraId="15B4AC92" w14:textId="1DE8A028" w:rsidR="001226D3" w:rsidRDefault="00840A54" w:rsidP="004437FA">
      <w:pPr>
        <w:spacing w:line="360" w:lineRule="auto"/>
        <w:ind w:right="-28"/>
        <w:jc w:val="both"/>
        <w:rPr>
          <w:rFonts w:ascii="Palatino Linotype" w:hAnsi="Palatino Linotype"/>
          <w:sz w:val="22"/>
          <w:szCs w:val="22"/>
        </w:rPr>
      </w:pPr>
      <w:r>
        <w:rPr>
          <w:rFonts w:ascii="Palatino Linotype" w:hAnsi="Palatino Linotype"/>
          <w:sz w:val="22"/>
          <w:szCs w:val="22"/>
        </w:rPr>
        <w:t xml:space="preserve">En tales circunstancias, la respuesta emitida al requerimiento de información antecedente </w:t>
      </w:r>
      <w:r w:rsidR="008F5806">
        <w:rPr>
          <w:rFonts w:ascii="Palatino Linotype" w:hAnsi="Palatino Linotype"/>
          <w:sz w:val="22"/>
          <w:szCs w:val="22"/>
        </w:rPr>
        <w:t>del Recurso de Revisión que se resuelve, no atiende la pretensión del Particular, esto, toda vez</w:t>
      </w:r>
      <w:r w:rsidR="00112BE7">
        <w:rPr>
          <w:rFonts w:ascii="Palatino Linotype" w:hAnsi="Palatino Linotype"/>
          <w:sz w:val="22"/>
          <w:szCs w:val="22"/>
        </w:rPr>
        <w:t xml:space="preserve"> que no se realizó el turno de la misma a todas las áreas que por sus atribuciones</w:t>
      </w:r>
      <w:r w:rsidR="002D7555">
        <w:rPr>
          <w:rFonts w:ascii="Palatino Linotype" w:hAnsi="Palatino Linotype"/>
          <w:sz w:val="22"/>
          <w:szCs w:val="22"/>
        </w:rPr>
        <w:t xml:space="preserve"> </w:t>
      </w:r>
      <w:r w:rsidR="00112BE7">
        <w:rPr>
          <w:rFonts w:ascii="Palatino Linotype" w:hAnsi="Palatino Linotype"/>
          <w:sz w:val="22"/>
          <w:szCs w:val="22"/>
        </w:rPr>
        <w:t xml:space="preserve">pudieran contener información y/o documentales </w:t>
      </w:r>
      <w:r w:rsidR="00FE40E9">
        <w:rPr>
          <w:rFonts w:ascii="Palatino Linotype" w:hAnsi="Palatino Linotype"/>
          <w:sz w:val="22"/>
          <w:szCs w:val="22"/>
        </w:rPr>
        <w:t xml:space="preserve">a fin de </w:t>
      </w:r>
      <w:r w:rsidR="00112BE7">
        <w:rPr>
          <w:rFonts w:ascii="Palatino Linotype" w:hAnsi="Palatino Linotype"/>
          <w:sz w:val="22"/>
          <w:szCs w:val="22"/>
        </w:rPr>
        <w:t>atender el derecho de acceso a la información del Particular</w:t>
      </w:r>
      <w:r w:rsidR="00FE40E9">
        <w:rPr>
          <w:rFonts w:ascii="Palatino Linotype" w:hAnsi="Palatino Linotype"/>
          <w:sz w:val="22"/>
          <w:szCs w:val="22"/>
        </w:rPr>
        <w:t>;</w:t>
      </w:r>
      <w:r w:rsidR="00112BE7">
        <w:rPr>
          <w:rFonts w:ascii="Palatino Linotype" w:hAnsi="Palatino Linotype"/>
          <w:sz w:val="22"/>
          <w:szCs w:val="22"/>
        </w:rPr>
        <w:t xml:space="preserve"> además, el Sujeto Obligado, no </w:t>
      </w:r>
      <w:r w:rsidR="001A0C47">
        <w:rPr>
          <w:rFonts w:ascii="Palatino Linotype" w:hAnsi="Palatino Linotype"/>
          <w:sz w:val="22"/>
          <w:szCs w:val="22"/>
        </w:rPr>
        <w:t xml:space="preserve">señaló si el mercado </w:t>
      </w:r>
      <w:r w:rsidR="00FE40E9">
        <w:rPr>
          <w:rFonts w:ascii="Palatino Linotype" w:hAnsi="Palatino Linotype"/>
          <w:sz w:val="22"/>
          <w:szCs w:val="22"/>
        </w:rPr>
        <w:t>que fue referido en la solicitud de acceso,</w:t>
      </w:r>
      <w:r w:rsidR="001A0C47">
        <w:rPr>
          <w:rFonts w:ascii="Palatino Linotype" w:hAnsi="Palatino Linotype"/>
          <w:sz w:val="22"/>
          <w:szCs w:val="22"/>
        </w:rPr>
        <w:t xml:space="preserve"> es manejado por Particulares, o bien, se encuentra a </w:t>
      </w:r>
      <w:r w:rsidR="00614670">
        <w:rPr>
          <w:rFonts w:ascii="Palatino Linotype" w:hAnsi="Palatino Linotype"/>
          <w:sz w:val="22"/>
          <w:szCs w:val="22"/>
        </w:rPr>
        <w:t>su cargo</w:t>
      </w:r>
      <w:r w:rsidR="001A0C47">
        <w:rPr>
          <w:rFonts w:ascii="Palatino Linotype" w:hAnsi="Palatino Linotype"/>
          <w:sz w:val="22"/>
          <w:szCs w:val="22"/>
        </w:rPr>
        <w:t xml:space="preserve">, por ello, la respuesta </w:t>
      </w:r>
      <w:r w:rsidR="00614670">
        <w:rPr>
          <w:rFonts w:ascii="Palatino Linotype" w:hAnsi="Palatino Linotype"/>
          <w:sz w:val="22"/>
          <w:szCs w:val="22"/>
        </w:rPr>
        <w:t>notificada</w:t>
      </w:r>
      <w:r w:rsidR="001226D3">
        <w:rPr>
          <w:rFonts w:ascii="Palatino Linotype" w:hAnsi="Palatino Linotype"/>
          <w:sz w:val="22"/>
          <w:szCs w:val="22"/>
        </w:rPr>
        <w:t xml:space="preserve"> </w:t>
      </w:r>
      <w:r w:rsidR="00614670">
        <w:rPr>
          <w:rFonts w:ascii="Palatino Linotype" w:hAnsi="Palatino Linotype"/>
          <w:sz w:val="22"/>
          <w:szCs w:val="22"/>
        </w:rPr>
        <w:t>deja en estado de incertidumbre al P</w:t>
      </w:r>
      <w:r w:rsidR="001226D3">
        <w:rPr>
          <w:rFonts w:ascii="Palatino Linotype" w:hAnsi="Palatino Linotype"/>
          <w:sz w:val="22"/>
          <w:szCs w:val="22"/>
        </w:rPr>
        <w:t>a</w:t>
      </w:r>
      <w:r w:rsidR="00614670">
        <w:rPr>
          <w:rFonts w:ascii="Palatino Linotype" w:hAnsi="Palatino Linotype"/>
          <w:sz w:val="22"/>
          <w:szCs w:val="22"/>
        </w:rPr>
        <w:t>rticul</w:t>
      </w:r>
      <w:r w:rsidR="001226D3">
        <w:rPr>
          <w:rFonts w:ascii="Palatino Linotype" w:hAnsi="Palatino Linotype"/>
          <w:sz w:val="22"/>
          <w:szCs w:val="22"/>
        </w:rPr>
        <w:t>ar, al únicamente avocarse a señalar que no se encontraron documentos y/o información, al interior de los archivos de la Dirección de Administración.</w:t>
      </w:r>
    </w:p>
    <w:p w14:paraId="1D4EEF6C" w14:textId="79933BEE" w:rsidR="0048524F" w:rsidRPr="0075307E" w:rsidRDefault="0048524F" w:rsidP="0081623B">
      <w:pPr>
        <w:spacing w:line="360" w:lineRule="auto"/>
        <w:jc w:val="both"/>
        <w:rPr>
          <w:rFonts w:ascii="Palatino Linotype" w:hAnsi="Palatino Linotype" w:cs="Tahoma"/>
          <w:bCs/>
          <w:sz w:val="22"/>
          <w:szCs w:val="22"/>
        </w:rPr>
      </w:pPr>
    </w:p>
    <w:p w14:paraId="6229C133" w14:textId="41B2D6CC" w:rsidR="00BE6C0D" w:rsidRDefault="0048524F" w:rsidP="00002DD9">
      <w:pPr>
        <w:spacing w:line="360" w:lineRule="auto"/>
        <w:ind w:right="-28"/>
        <w:jc w:val="both"/>
        <w:rPr>
          <w:rFonts w:ascii="Palatino Linotype" w:hAnsi="Palatino Linotype" w:cs="Tahoma"/>
          <w:sz w:val="22"/>
          <w:szCs w:val="22"/>
        </w:rPr>
      </w:pPr>
      <w:r w:rsidRPr="00983CC9">
        <w:rPr>
          <w:rFonts w:ascii="Palatino Linotype" w:hAnsi="Palatino Linotype" w:cs="Tahoma"/>
          <w:sz w:val="22"/>
          <w:szCs w:val="22"/>
        </w:rPr>
        <w:t>Así</w:t>
      </w:r>
      <w:r w:rsidR="0027656C" w:rsidRPr="00983CC9">
        <w:rPr>
          <w:rFonts w:ascii="Palatino Linotype" w:hAnsi="Palatino Linotype" w:cs="Tahoma"/>
          <w:sz w:val="22"/>
          <w:szCs w:val="22"/>
        </w:rPr>
        <w:t>,</w:t>
      </w:r>
      <w:r w:rsidRPr="00983CC9">
        <w:rPr>
          <w:rFonts w:ascii="Palatino Linotype" w:hAnsi="Palatino Linotype" w:cs="Tahoma"/>
          <w:sz w:val="22"/>
          <w:szCs w:val="22"/>
        </w:rPr>
        <w:t xml:space="preserve"> es de recordar</w:t>
      </w:r>
      <w:r w:rsidR="0027656C" w:rsidRPr="00983CC9">
        <w:rPr>
          <w:rFonts w:ascii="Palatino Linotype" w:hAnsi="Palatino Linotype" w:cs="Tahoma"/>
          <w:sz w:val="22"/>
          <w:szCs w:val="22"/>
        </w:rPr>
        <w:t xml:space="preserve"> que </w:t>
      </w:r>
      <w:r w:rsidR="0027656C" w:rsidRPr="00983CC9">
        <w:rPr>
          <w:rFonts w:ascii="Palatino Linotype" w:eastAsia="Calibri" w:hAnsi="Palatino Linotype" w:cs="Tahoma"/>
          <w:bCs/>
          <w:sz w:val="22"/>
          <w:szCs w:val="22"/>
          <w:lang w:eastAsia="en-US"/>
        </w:rPr>
        <w:t>en el</w:t>
      </w:r>
      <w:r w:rsidR="0027656C" w:rsidRPr="00983CC9">
        <w:rPr>
          <w:rFonts w:ascii="Palatino Linotype" w:hAnsi="Palatino Linotype" w:cs="Tahoma"/>
          <w:sz w:val="22"/>
          <w:szCs w:val="22"/>
        </w:rPr>
        <w:t xml:space="preserve"> artículo 12 de la Ley de Transparencia y Acceso a la Información Pública del Estado de México y Municipios, se establece que </w:t>
      </w:r>
      <w:r w:rsidR="0027656C" w:rsidRPr="00983CC9">
        <w:rPr>
          <w:rFonts w:ascii="Palatino Linotype" w:hAnsi="Palatino Linotype" w:cs="Tahoma"/>
          <w:b/>
          <w:sz w:val="22"/>
          <w:szCs w:val="22"/>
          <w:u w:val="single"/>
        </w:rPr>
        <w:t>los Sujetos Obligados sólo están constreñidos a proporcionar la información pública que obre en sus archivos,</w:t>
      </w:r>
      <w:r w:rsidR="0027656C" w:rsidRPr="00983CC9">
        <w:rPr>
          <w:rFonts w:ascii="Palatino Linotype" w:hAnsi="Palatino Linotype" w:cs="Tahoma"/>
          <w:sz w:val="22"/>
          <w:szCs w:val="22"/>
        </w:rPr>
        <w:t xml:space="preserve"> en el estado en que esta se encuentre; por lo que, la entrega no comprende el procesamiento de la misma, ni presentarla conforme al interés del Solicitante, </w:t>
      </w:r>
      <w:r w:rsidR="0027656C" w:rsidRPr="00983CC9">
        <w:rPr>
          <w:rFonts w:ascii="Palatino Linotype" w:hAnsi="Palatino Linotype" w:cs="Tahoma"/>
          <w:b/>
          <w:sz w:val="22"/>
          <w:szCs w:val="22"/>
          <w:u w:val="single"/>
        </w:rPr>
        <w:t>además, que tampoco deberá generarla, resumirla, efectuar cálculos o practicar investigaciones</w:t>
      </w:r>
      <w:r w:rsidR="002F503A">
        <w:rPr>
          <w:rFonts w:ascii="Palatino Linotype" w:hAnsi="Palatino Linotype" w:cs="Tahoma"/>
          <w:sz w:val="22"/>
          <w:szCs w:val="22"/>
        </w:rPr>
        <w:t xml:space="preserve">, por lo que, de ser el caso que el Sujeto Obligado advierta que el mercado </w:t>
      </w:r>
      <w:r w:rsidR="002E24FC">
        <w:rPr>
          <w:rFonts w:ascii="Palatino Linotype" w:hAnsi="Palatino Linotype" w:cs="Tahoma"/>
          <w:sz w:val="22"/>
          <w:szCs w:val="22"/>
        </w:rPr>
        <w:t xml:space="preserve">referido en la solicitud de acceso se encuentra bajo el manejo de Particulares, deberá hacerlo del conocimiento del Recurrente </w:t>
      </w:r>
      <w:r w:rsidR="00D1161B">
        <w:rPr>
          <w:rFonts w:ascii="Palatino Linotype" w:hAnsi="Palatino Linotype" w:cs="Tahoma"/>
          <w:sz w:val="22"/>
          <w:szCs w:val="22"/>
        </w:rPr>
        <w:t xml:space="preserve">por medio de un pronunciamiento simple, en atención a lo señalado en el artículo 19 </w:t>
      </w:r>
      <w:r w:rsidR="001B3028">
        <w:rPr>
          <w:rFonts w:ascii="Palatino Linotype" w:hAnsi="Palatino Linotype" w:cs="Tahoma"/>
          <w:sz w:val="22"/>
          <w:szCs w:val="22"/>
        </w:rPr>
        <w:t xml:space="preserve">de la Ley de Transparencia y Acceso a la Información Pública del Estado de México y Municipios. </w:t>
      </w:r>
    </w:p>
    <w:p w14:paraId="790D4A3A" w14:textId="77777777" w:rsidR="001B3028" w:rsidRDefault="001B3028" w:rsidP="00002DD9">
      <w:pPr>
        <w:spacing w:line="360" w:lineRule="auto"/>
        <w:ind w:right="-28"/>
        <w:jc w:val="both"/>
        <w:rPr>
          <w:rFonts w:ascii="Palatino Linotype" w:hAnsi="Palatino Linotype" w:cs="Tahoma"/>
          <w:sz w:val="22"/>
          <w:szCs w:val="22"/>
        </w:rPr>
      </w:pPr>
    </w:p>
    <w:p w14:paraId="3FA20AAC" w14:textId="5FE4D884" w:rsidR="00AA7F19" w:rsidRDefault="00AA7F19" w:rsidP="00AA7F19">
      <w:pPr>
        <w:spacing w:line="360" w:lineRule="auto"/>
        <w:contextualSpacing/>
        <w:jc w:val="both"/>
        <w:rPr>
          <w:rFonts w:ascii="Palatino Linotype" w:hAnsi="Palatino Linotype" w:cs="Tahoma"/>
          <w:bCs/>
          <w:sz w:val="22"/>
          <w:szCs w:val="22"/>
        </w:rPr>
      </w:pPr>
      <w:r w:rsidRPr="00A5014E">
        <w:rPr>
          <w:rFonts w:ascii="Palatino Linotype" w:hAnsi="Palatino Linotype" w:cs="Tahoma"/>
          <w:sz w:val="22"/>
          <w:szCs w:val="22"/>
        </w:rPr>
        <w:t xml:space="preserve">Así, en conclusión a todo lo antes expuesto, se colige que la respuesta del Sujeto Obligado a la solicitud con folio </w:t>
      </w:r>
      <w:r w:rsidR="00E069F7" w:rsidRPr="00E069F7">
        <w:rPr>
          <w:rFonts w:ascii="Palatino Linotype" w:hAnsi="Palatino Linotype" w:cs="Tahoma"/>
          <w:b/>
          <w:bCs/>
          <w:sz w:val="22"/>
          <w:szCs w:val="22"/>
        </w:rPr>
        <w:t>00488/METEPEC/IP/2022</w:t>
      </w:r>
      <w:r w:rsidR="00E069F7">
        <w:rPr>
          <w:rFonts w:ascii="Palatino Linotype" w:hAnsi="Palatino Linotype" w:cs="Tahoma"/>
          <w:b/>
          <w:bCs/>
          <w:sz w:val="22"/>
          <w:szCs w:val="22"/>
        </w:rPr>
        <w:t xml:space="preserve"> </w:t>
      </w:r>
      <w:r w:rsidR="00E069F7">
        <w:rPr>
          <w:rFonts w:ascii="Palatino Linotype" w:hAnsi="Palatino Linotype" w:cs="Tahoma"/>
          <w:sz w:val="22"/>
          <w:szCs w:val="22"/>
        </w:rPr>
        <w:t>no</w:t>
      </w:r>
      <w:r w:rsidR="00E069F7">
        <w:rPr>
          <w:rFonts w:ascii="Palatino Linotype" w:hAnsi="Palatino Linotype" w:cs="Tahoma"/>
          <w:b/>
          <w:bCs/>
          <w:sz w:val="22"/>
          <w:szCs w:val="22"/>
        </w:rPr>
        <w:t xml:space="preserve"> </w:t>
      </w:r>
      <w:r w:rsidRPr="00A5014E">
        <w:rPr>
          <w:rFonts w:ascii="Palatino Linotype" w:hAnsi="Palatino Linotype" w:cs="Tahoma"/>
          <w:sz w:val="22"/>
          <w:szCs w:val="22"/>
        </w:rPr>
        <w:t xml:space="preserve">satisface el derecho de acceso a la información </w:t>
      </w:r>
      <w:r>
        <w:rPr>
          <w:rFonts w:ascii="Palatino Linotype" w:hAnsi="Palatino Linotype" w:cs="Tahoma"/>
          <w:sz w:val="22"/>
          <w:szCs w:val="22"/>
        </w:rPr>
        <w:t>pública d</w:t>
      </w:r>
      <w:r w:rsidRPr="00A5014E">
        <w:rPr>
          <w:rFonts w:ascii="Palatino Linotype" w:hAnsi="Palatino Linotype" w:cs="Tahoma"/>
          <w:sz w:val="22"/>
          <w:szCs w:val="22"/>
        </w:rPr>
        <w:t xml:space="preserve">el Particular, por ello, en consecuencia deviene </w:t>
      </w:r>
      <w:r w:rsidRPr="00A5014E">
        <w:rPr>
          <w:rFonts w:ascii="Palatino Linotype" w:hAnsi="Palatino Linotype" w:cs="Tahoma"/>
          <w:b/>
          <w:sz w:val="22"/>
          <w:szCs w:val="22"/>
        </w:rPr>
        <w:t>MODIFICAR</w:t>
      </w:r>
      <w:r w:rsidRPr="00A5014E">
        <w:rPr>
          <w:rFonts w:ascii="Palatino Linotype" w:hAnsi="Palatino Linotype" w:cs="Tahoma"/>
          <w:sz w:val="22"/>
          <w:szCs w:val="22"/>
        </w:rPr>
        <w:t xml:space="preserve"> la respuesta</w:t>
      </w:r>
      <w:r>
        <w:rPr>
          <w:rFonts w:ascii="Palatino Linotype" w:hAnsi="Palatino Linotype" w:cs="Tahoma"/>
          <w:sz w:val="22"/>
          <w:szCs w:val="22"/>
        </w:rPr>
        <w:t xml:space="preserve"> otorgada</w:t>
      </w:r>
      <w:r w:rsidRPr="00A5014E">
        <w:rPr>
          <w:rFonts w:ascii="Palatino Linotype" w:hAnsi="Palatino Linotype" w:cs="Tahoma"/>
          <w:sz w:val="22"/>
          <w:szCs w:val="22"/>
        </w:rPr>
        <w:t xml:space="preserve">, </w:t>
      </w:r>
      <w:r w:rsidRPr="00A5014E">
        <w:rPr>
          <w:rFonts w:ascii="Palatino Linotype" w:hAnsi="Palatino Linotype" w:cs="Tahoma"/>
          <w:sz w:val="22"/>
          <w:szCs w:val="22"/>
        </w:rPr>
        <w:lastRenderedPageBreak/>
        <w:t xml:space="preserve">a fin de </w:t>
      </w:r>
      <w:r w:rsidRPr="00A5014E">
        <w:rPr>
          <w:rFonts w:ascii="Palatino Linotype" w:hAnsi="Palatino Linotype" w:cs="Tahoma"/>
          <w:b/>
          <w:sz w:val="22"/>
          <w:szCs w:val="22"/>
        </w:rPr>
        <w:t>ORDENAR</w:t>
      </w:r>
      <w:r w:rsidRPr="00A5014E">
        <w:rPr>
          <w:rFonts w:ascii="Palatino Linotype" w:hAnsi="Palatino Linotype" w:cs="Tahoma"/>
          <w:sz w:val="22"/>
          <w:szCs w:val="22"/>
        </w:rPr>
        <w:t xml:space="preserve"> que</w:t>
      </w:r>
      <w:r>
        <w:rPr>
          <w:rFonts w:ascii="Palatino Linotype" w:hAnsi="Palatino Linotype" w:cs="Tahoma"/>
          <w:sz w:val="22"/>
          <w:szCs w:val="22"/>
        </w:rPr>
        <w:t>,</w:t>
      </w:r>
      <w:r w:rsidRPr="00A5014E">
        <w:rPr>
          <w:rFonts w:ascii="Palatino Linotype" w:hAnsi="Palatino Linotype" w:cs="Tahoma"/>
          <w:sz w:val="22"/>
          <w:szCs w:val="22"/>
        </w:rPr>
        <w:t xml:space="preserve"> vía </w:t>
      </w:r>
      <w:r w:rsidRPr="00A5014E">
        <w:rPr>
          <w:rFonts w:ascii="Palatino Linotype" w:hAnsi="Palatino Linotype" w:cs="Tahoma"/>
          <w:bCs/>
          <w:sz w:val="22"/>
          <w:szCs w:val="22"/>
        </w:rPr>
        <w:t>el Sistema de Acceso a la Información Mexiquense (SAIMEX),</w:t>
      </w:r>
      <w:r>
        <w:rPr>
          <w:rFonts w:ascii="Palatino Linotype" w:hAnsi="Palatino Linotype" w:cs="Tahoma"/>
          <w:bCs/>
          <w:sz w:val="22"/>
          <w:szCs w:val="22"/>
        </w:rPr>
        <w:t xml:space="preserve"> el Ayuntamiento de </w:t>
      </w:r>
      <w:r w:rsidR="00FC7488">
        <w:rPr>
          <w:rFonts w:ascii="Palatino Linotype" w:hAnsi="Palatino Linotype" w:cs="Tahoma"/>
          <w:bCs/>
          <w:sz w:val="22"/>
          <w:szCs w:val="22"/>
        </w:rPr>
        <w:t>Metepec</w:t>
      </w:r>
      <w:r>
        <w:rPr>
          <w:rFonts w:ascii="Palatino Linotype" w:hAnsi="Palatino Linotype" w:cs="Tahoma"/>
          <w:bCs/>
          <w:sz w:val="22"/>
          <w:szCs w:val="22"/>
        </w:rPr>
        <w:t>,</w:t>
      </w:r>
      <w:r w:rsidR="00FC7488">
        <w:rPr>
          <w:rFonts w:ascii="Palatino Linotype" w:hAnsi="Palatino Linotype" w:cs="Tahoma"/>
          <w:bCs/>
          <w:sz w:val="22"/>
          <w:szCs w:val="22"/>
        </w:rPr>
        <w:t xml:space="preserve"> previa búsqueda exhaustiva y razonable,</w:t>
      </w:r>
      <w:r w:rsidRPr="00A5014E">
        <w:rPr>
          <w:rFonts w:ascii="Palatino Linotype" w:hAnsi="Palatino Linotype" w:cs="Tahoma"/>
          <w:bCs/>
          <w:sz w:val="22"/>
          <w:szCs w:val="22"/>
        </w:rPr>
        <w:t xml:space="preserve"> </w:t>
      </w:r>
      <w:r w:rsidR="00FC7488">
        <w:rPr>
          <w:rFonts w:ascii="Palatino Linotype" w:hAnsi="Palatino Linotype" w:cs="Tahoma"/>
          <w:bCs/>
          <w:sz w:val="22"/>
          <w:szCs w:val="22"/>
        </w:rPr>
        <w:t>entregue el o los documentos que den cuenta de la persona encargada de administrar el estacionamiento del mercado de antojitos, ubicado a un costado de la iglesia del Calvario</w:t>
      </w:r>
      <w:r w:rsidR="003C56B0">
        <w:rPr>
          <w:rFonts w:ascii="Palatino Linotype" w:hAnsi="Palatino Linotype" w:cs="Tahoma"/>
          <w:bCs/>
          <w:sz w:val="22"/>
          <w:szCs w:val="22"/>
        </w:rPr>
        <w:t xml:space="preserve">, o bien, de ser el caso que dicho espacio de comercio sea administrado por particulares, deberá hacer del conocimiento del Recurrente, a través de un pronunciamiento simple, en términos del numeral 19 de la Ley local de la materia. </w:t>
      </w:r>
    </w:p>
    <w:p w14:paraId="2E58BE75" w14:textId="77777777" w:rsidR="00454BAE" w:rsidRPr="00983CC9" w:rsidRDefault="00454BAE" w:rsidP="0081623B">
      <w:pPr>
        <w:spacing w:line="360" w:lineRule="auto"/>
        <w:jc w:val="both"/>
        <w:rPr>
          <w:rFonts w:ascii="Palatino Linotype" w:eastAsia="Calibri" w:hAnsi="Palatino Linotype" w:cs="Tahoma"/>
          <w:bCs/>
          <w:color w:val="000000" w:themeColor="text1"/>
          <w:sz w:val="22"/>
          <w:szCs w:val="22"/>
          <w:lang w:eastAsia="en-US"/>
        </w:rPr>
      </w:pPr>
    </w:p>
    <w:p w14:paraId="5C4E2918" w14:textId="44659644" w:rsidR="00E15926" w:rsidRPr="00983CC9" w:rsidRDefault="001B3028" w:rsidP="0081623B">
      <w:pPr>
        <w:spacing w:line="360" w:lineRule="auto"/>
        <w:ind w:right="-9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SEXTO</w:t>
      </w:r>
      <w:r w:rsidR="00454BAE" w:rsidRPr="00983CC9">
        <w:rPr>
          <w:rFonts w:ascii="Palatino Linotype" w:eastAsia="Palatino Linotype" w:hAnsi="Palatino Linotype" w:cs="Palatino Linotype"/>
          <w:b/>
          <w:sz w:val="22"/>
          <w:szCs w:val="22"/>
        </w:rPr>
        <w:t xml:space="preserve">. </w:t>
      </w:r>
      <w:r w:rsidR="00E15926" w:rsidRPr="00983CC9">
        <w:rPr>
          <w:rFonts w:ascii="Palatino Linotype" w:eastAsia="Palatino Linotype" w:hAnsi="Palatino Linotype" w:cs="Palatino Linotype"/>
          <w:b/>
          <w:sz w:val="22"/>
          <w:szCs w:val="22"/>
        </w:rPr>
        <w:t xml:space="preserve">Decisión. </w:t>
      </w:r>
    </w:p>
    <w:p w14:paraId="5A824D5C" w14:textId="77777777" w:rsidR="004726BC" w:rsidRPr="00983CC9" w:rsidRDefault="004726BC" w:rsidP="0081623B">
      <w:pPr>
        <w:spacing w:line="360" w:lineRule="auto"/>
        <w:ind w:right="-93"/>
        <w:jc w:val="both"/>
        <w:rPr>
          <w:rFonts w:ascii="Palatino Linotype" w:eastAsia="Palatino Linotype" w:hAnsi="Palatino Linotype" w:cs="Palatino Linotype"/>
          <w:b/>
          <w:sz w:val="22"/>
          <w:szCs w:val="22"/>
        </w:rPr>
      </w:pPr>
    </w:p>
    <w:p w14:paraId="16AA0059" w14:textId="7C366D63" w:rsidR="00282260" w:rsidRDefault="00E15926" w:rsidP="0081623B">
      <w:pPr>
        <w:spacing w:line="360" w:lineRule="auto"/>
        <w:ind w:right="-93"/>
        <w:jc w:val="both"/>
        <w:rPr>
          <w:rFonts w:ascii="Palatino Linotype" w:eastAsia="Calibri" w:hAnsi="Palatino Linotype" w:cs="Tahoma"/>
          <w:sz w:val="22"/>
          <w:szCs w:val="22"/>
          <w:lang w:eastAsia="en-US"/>
        </w:rPr>
      </w:pPr>
      <w:r w:rsidRPr="00983CC9">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00002DD9">
        <w:rPr>
          <w:rFonts w:ascii="Palatino Linotype" w:eastAsia="Palatino Linotype" w:hAnsi="Palatino Linotype" w:cs="Palatino Linotype"/>
          <w:b/>
          <w:sz w:val="22"/>
          <w:szCs w:val="22"/>
        </w:rPr>
        <w:t>MODIFICAR</w:t>
      </w:r>
      <w:r w:rsidRPr="00983CC9">
        <w:rPr>
          <w:rFonts w:ascii="Palatino Linotype" w:eastAsia="Palatino Linotype" w:hAnsi="Palatino Linotype" w:cs="Palatino Linotype"/>
          <w:b/>
          <w:sz w:val="22"/>
          <w:szCs w:val="22"/>
        </w:rPr>
        <w:t xml:space="preserve"> </w:t>
      </w:r>
      <w:r w:rsidRPr="00983CC9">
        <w:rPr>
          <w:rFonts w:ascii="Palatino Linotype" w:eastAsia="Palatino Linotype" w:hAnsi="Palatino Linotype" w:cs="Palatino Linotype"/>
          <w:sz w:val="22"/>
          <w:szCs w:val="22"/>
        </w:rPr>
        <w:t xml:space="preserve">la respuesta otorgada por </w:t>
      </w:r>
      <w:r w:rsidR="00341414" w:rsidRPr="00983CC9">
        <w:rPr>
          <w:rFonts w:ascii="Palatino Linotype" w:eastAsia="Palatino Linotype" w:hAnsi="Palatino Linotype" w:cs="Palatino Linotype"/>
          <w:sz w:val="22"/>
          <w:szCs w:val="22"/>
        </w:rPr>
        <w:t xml:space="preserve">el </w:t>
      </w:r>
      <w:r w:rsidR="00013DD6" w:rsidRPr="00983CC9">
        <w:rPr>
          <w:rFonts w:ascii="Palatino Linotype" w:eastAsia="Calibri" w:hAnsi="Palatino Linotype" w:cs="Tahoma"/>
          <w:sz w:val="22"/>
          <w:szCs w:val="22"/>
          <w:lang w:eastAsia="en-US"/>
        </w:rPr>
        <w:t xml:space="preserve">Ayuntamiento de </w:t>
      </w:r>
      <w:r w:rsidR="00FC7488">
        <w:rPr>
          <w:rFonts w:ascii="Palatino Linotype" w:eastAsia="Calibri" w:hAnsi="Palatino Linotype" w:cs="Tahoma"/>
          <w:sz w:val="22"/>
          <w:szCs w:val="22"/>
          <w:lang w:eastAsia="en-US"/>
        </w:rPr>
        <w:t>Metepec</w:t>
      </w:r>
      <w:r w:rsidR="0048524F" w:rsidRPr="00983CC9">
        <w:rPr>
          <w:rFonts w:ascii="Palatino Linotype" w:eastAsia="Calibri" w:hAnsi="Palatino Linotype" w:cs="Tahoma"/>
          <w:sz w:val="22"/>
          <w:szCs w:val="22"/>
          <w:lang w:eastAsia="en-US"/>
        </w:rPr>
        <w:t xml:space="preserve">. </w:t>
      </w:r>
    </w:p>
    <w:p w14:paraId="72D8DF58" w14:textId="77777777" w:rsidR="0075307E" w:rsidRPr="00983CC9" w:rsidRDefault="0075307E" w:rsidP="0081623B">
      <w:pPr>
        <w:spacing w:line="360" w:lineRule="auto"/>
        <w:ind w:right="-93"/>
        <w:jc w:val="both"/>
        <w:rPr>
          <w:rFonts w:ascii="Palatino Linotype" w:eastAsia="Palatino Linotype" w:hAnsi="Palatino Linotype" w:cs="Palatino Linotype"/>
          <w:sz w:val="22"/>
          <w:szCs w:val="22"/>
        </w:rPr>
      </w:pPr>
    </w:p>
    <w:p w14:paraId="37F22097" w14:textId="77777777" w:rsidR="00263023" w:rsidRPr="00983CC9" w:rsidRDefault="00263023" w:rsidP="0081623B">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r w:rsidRPr="00983CC9">
        <w:rPr>
          <w:rFonts w:ascii="Palatino Linotype" w:eastAsia="Calibri" w:hAnsi="Palatino Linotype" w:cs="Tahoma"/>
          <w:b/>
          <w:bCs/>
          <w:iCs/>
          <w:sz w:val="22"/>
          <w:szCs w:val="22"/>
          <w:u w:val="single"/>
          <w:lang w:val="es-ES" w:eastAsia="es-ES_tradnl"/>
        </w:rPr>
        <w:t>Términos de la Resolución para el Recurrente:</w:t>
      </w:r>
    </w:p>
    <w:p w14:paraId="2CBE1F3F" w14:textId="77777777" w:rsidR="00263023" w:rsidRPr="00983CC9" w:rsidRDefault="00263023" w:rsidP="0081623B">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p>
    <w:p w14:paraId="732BFE9D" w14:textId="77777777" w:rsidR="0053383F" w:rsidRDefault="00DD35D6" w:rsidP="0081623B">
      <w:pPr>
        <w:autoSpaceDE w:val="0"/>
        <w:autoSpaceDN w:val="0"/>
        <w:adjustRightInd w:val="0"/>
        <w:spacing w:line="360" w:lineRule="auto"/>
        <w:contextualSpacing/>
        <w:jc w:val="both"/>
        <w:rPr>
          <w:rFonts w:ascii="Palatino Linotype" w:hAnsi="Palatino Linotype" w:cs="Tahoma"/>
          <w:sz w:val="22"/>
          <w:szCs w:val="22"/>
        </w:rPr>
      </w:pPr>
      <w:r w:rsidRPr="00983CC9">
        <w:rPr>
          <w:rFonts w:ascii="Palatino Linotype" w:hAnsi="Palatino Linotype" w:cs="Tahoma"/>
          <w:sz w:val="22"/>
          <w:szCs w:val="22"/>
        </w:rPr>
        <w:t>Este Instituto Garante</w:t>
      </w:r>
      <w:r w:rsidR="00FA5A80" w:rsidRPr="00983CC9">
        <w:rPr>
          <w:rFonts w:ascii="Palatino Linotype" w:hAnsi="Palatino Linotype" w:cs="Tahoma"/>
          <w:sz w:val="22"/>
          <w:szCs w:val="22"/>
        </w:rPr>
        <w:t xml:space="preserve">, </w:t>
      </w:r>
      <w:r w:rsidR="0048524F" w:rsidRPr="00983CC9">
        <w:rPr>
          <w:rFonts w:ascii="Palatino Linotype" w:hAnsi="Palatino Linotype" w:cs="Tahoma"/>
          <w:sz w:val="22"/>
          <w:szCs w:val="22"/>
        </w:rPr>
        <w:t>le otorg</w:t>
      </w:r>
      <w:r w:rsidR="00E416F6" w:rsidRPr="00983CC9">
        <w:rPr>
          <w:rFonts w:ascii="Palatino Linotype" w:hAnsi="Palatino Linotype" w:cs="Tahoma"/>
          <w:sz w:val="22"/>
          <w:szCs w:val="22"/>
        </w:rPr>
        <w:t>a</w:t>
      </w:r>
      <w:r w:rsidR="0048524F" w:rsidRPr="00983CC9">
        <w:rPr>
          <w:rFonts w:ascii="Palatino Linotype" w:hAnsi="Palatino Linotype" w:cs="Tahoma"/>
          <w:sz w:val="22"/>
          <w:szCs w:val="22"/>
        </w:rPr>
        <w:t xml:space="preserve"> la razón a</w:t>
      </w:r>
      <w:r w:rsidR="004E2F03" w:rsidRPr="00983CC9">
        <w:rPr>
          <w:rFonts w:ascii="Palatino Linotype" w:hAnsi="Palatino Linotype" w:cs="Tahoma"/>
          <w:sz w:val="22"/>
          <w:szCs w:val="22"/>
        </w:rPr>
        <w:t xml:space="preserve">l </w:t>
      </w:r>
      <w:r w:rsidR="0048524F" w:rsidRPr="00983CC9">
        <w:rPr>
          <w:rFonts w:ascii="Palatino Linotype" w:hAnsi="Palatino Linotype" w:cs="Tahoma"/>
          <w:sz w:val="22"/>
          <w:szCs w:val="22"/>
        </w:rPr>
        <w:t xml:space="preserve">motivo de </w:t>
      </w:r>
      <w:r w:rsidR="004E2F03" w:rsidRPr="00983CC9">
        <w:rPr>
          <w:rFonts w:ascii="Palatino Linotype" w:hAnsi="Palatino Linotype" w:cs="Tahoma"/>
          <w:sz w:val="22"/>
          <w:szCs w:val="22"/>
        </w:rPr>
        <w:t>inconformidad que hizo valer a través de la interposición de</w:t>
      </w:r>
      <w:r w:rsidR="003323A3" w:rsidRPr="00983CC9">
        <w:rPr>
          <w:rFonts w:ascii="Palatino Linotype" w:hAnsi="Palatino Linotype" w:cs="Tahoma"/>
          <w:sz w:val="22"/>
          <w:szCs w:val="22"/>
        </w:rPr>
        <w:t xml:space="preserve">l presente Recurso de Revisión, esto, toda vez que el Sujeto Obligado </w:t>
      </w:r>
      <w:r w:rsidR="00FC7488">
        <w:rPr>
          <w:rFonts w:ascii="Palatino Linotype" w:hAnsi="Palatino Linotype" w:cs="Tahoma"/>
          <w:sz w:val="22"/>
          <w:szCs w:val="22"/>
        </w:rPr>
        <w:t xml:space="preserve">no realizó el turno interno de su solicitud de acceso a todas las áreas que, por sus atribuciones, </w:t>
      </w:r>
      <w:r w:rsidR="0027281B">
        <w:rPr>
          <w:rFonts w:ascii="Palatino Linotype" w:hAnsi="Palatino Linotype" w:cs="Tahoma"/>
          <w:sz w:val="22"/>
          <w:szCs w:val="22"/>
        </w:rPr>
        <w:t xml:space="preserve">debieron conocer la misma, por lo tanto, se dejaron de cumplir con las formalidades que señala la Ley de Transparencia para darle certeza </w:t>
      </w:r>
      <w:r w:rsidR="003C56B0">
        <w:rPr>
          <w:rFonts w:ascii="Palatino Linotype" w:hAnsi="Palatino Linotype" w:cs="Tahoma"/>
          <w:sz w:val="22"/>
          <w:szCs w:val="22"/>
        </w:rPr>
        <w:t>sobre la inexistencia de la información que requirió.</w:t>
      </w:r>
    </w:p>
    <w:p w14:paraId="49453F38" w14:textId="77777777" w:rsidR="0053383F" w:rsidRDefault="0053383F" w:rsidP="0081623B">
      <w:pPr>
        <w:autoSpaceDE w:val="0"/>
        <w:autoSpaceDN w:val="0"/>
        <w:adjustRightInd w:val="0"/>
        <w:spacing w:line="360" w:lineRule="auto"/>
        <w:contextualSpacing/>
        <w:jc w:val="both"/>
        <w:rPr>
          <w:rFonts w:ascii="Palatino Linotype" w:hAnsi="Palatino Linotype" w:cs="Tahoma"/>
          <w:sz w:val="22"/>
          <w:szCs w:val="22"/>
        </w:rPr>
      </w:pPr>
    </w:p>
    <w:p w14:paraId="2CC06821" w14:textId="46C574E5" w:rsidR="003C56B0" w:rsidRPr="00983CC9" w:rsidRDefault="0053383F" w:rsidP="0081623B">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Ahora bien, no debe dejarse de lado que, de ser el caso que el espacio de comercio que usted </w:t>
      </w:r>
      <w:proofErr w:type="gramStart"/>
      <w:r>
        <w:rPr>
          <w:rFonts w:ascii="Palatino Linotype" w:hAnsi="Palatino Linotype" w:cs="Tahoma"/>
          <w:sz w:val="22"/>
          <w:szCs w:val="22"/>
        </w:rPr>
        <w:t>refirió,</w:t>
      </w:r>
      <w:proofErr w:type="gramEnd"/>
      <w:r>
        <w:rPr>
          <w:rFonts w:ascii="Palatino Linotype" w:hAnsi="Palatino Linotype" w:cs="Tahoma"/>
          <w:sz w:val="22"/>
          <w:szCs w:val="22"/>
        </w:rPr>
        <w:t xml:space="preserve"> sea administrado por Particulares, el Sujeto Obligado, por medio de un pronunciamiento simple, </w:t>
      </w:r>
      <w:r w:rsidR="00BE6AF2">
        <w:rPr>
          <w:rFonts w:ascii="Palatino Linotype" w:hAnsi="Palatino Linotype" w:cs="Tahoma"/>
          <w:sz w:val="22"/>
          <w:szCs w:val="22"/>
        </w:rPr>
        <w:t>deberá hacerlo de su conocimiento.</w:t>
      </w:r>
      <w:r w:rsidR="003C56B0">
        <w:rPr>
          <w:rFonts w:ascii="Palatino Linotype" w:hAnsi="Palatino Linotype" w:cs="Tahoma"/>
          <w:sz w:val="22"/>
          <w:szCs w:val="22"/>
        </w:rPr>
        <w:t xml:space="preserve"> </w:t>
      </w:r>
    </w:p>
    <w:p w14:paraId="4DA92646" w14:textId="77777777" w:rsidR="00D47E16" w:rsidRPr="00983CC9" w:rsidRDefault="00D47E16" w:rsidP="0081623B">
      <w:pPr>
        <w:autoSpaceDE w:val="0"/>
        <w:autoSpaceDN w:val="0"/>
        <w:adjustRightInd w:val="0"/>
        <w:spacing w:line="360" w:lineRule="auto"/>
        <w:contextualSpacing/>
        <w:jc w:val="both"/>
        <w:rPr>
          <w:rFonts w:ascii="Palatino Linotype" w:hAnsi="Palatino Linotype" w:cs="Tahoma"/>
          <w:bCs/>
          <w:color w:val="0D0D0D" w:themeColor="text1" w:themeTint="F2"/>
          <w:sz w:val="22"/>
          <w:szCs w:val="22"/>
        </w:rPr>
      </w:pPr>
    </w:p>
    <w:p w14:paraId="24FECCE9" w14:textId="74AACB8F" w:rsidR="008A3054" w:rsidRPr="00983CC9" w:rsidRDefault="00282260" w:rsidP="0081623B">
      <w:pPr>
        <w:spacing w:line="360" w:lineRule="auto"/>
        <w:contextualSpacing/>
        <w:jc w:val="both"/>
        <w:rPr>
          <w:rFonts w:ascii="Palatino Linotype" w:eastAsia="Calibri" w:hAnsi="Palatino Linotype" w:cs="Tahoma"/>
          <w:bCs/>
          <w:iCs/>
          <w:sz w:val="22"/>
          <w:szCs w:val="22"/>
          <w:lang w:eastAsia="es-ES_tradnl"/>
        </w:rPr>
      </w:pPr>
      <w:r w:rsidRPr="00983CC9">
        <w:rPr>
          <w:rFonts w:ascii="Palatino Linotype" w:eastAsia="Calibri" w:hAnsi="Palatino Linotype" w:cs="Tahoma"/>
          <w:iCs/>
          <w:sz w:val="22"/>
          <w:szCs w:val="22"/>
          <w:lang w:val="es-ES" w:eastAsia="es-ES_tradnl"/>
        </w:rPr>
        <w:lastRenderedPageBreak/>
        <w:t xml:space="preserve">La labor del </w:t>
      </w:r>
      <w:r w:rsidR="00504E2D" w:rsidRPr="00983CC9">
        <w:rPr>
          <w:rFonts w:ascii="Palatino Linotype" w:eastAsia="Calibri" w:hAnsi="Palatino Linotype" w:cs="Tahoma"/>
          <w:iCs/>
          <w:sz w:val="22"/>
          <w:szCs w:val="22"/>
          <w:lang w:val="es-ES" w:eastAsia="es-ES_tradnl"/>
        </w:rPr>
        <w:t xml:space="preserve">Instituto de Transparencia Acceso a la Información Pública y Protección de Datos Personales del Estado de México y </w:t>
      </w:r>
      <w:proofErr w:type="gramStart"/>
      <w:r w:rsidR="00504E2D" w:rsidRPr="00983CC9">
        <w:rPr>
          <w:rFonts w:ascii="Palatino Linotype" w:eastAsia="Calibri" w:hAnsi="Palatino Linotype" w:cs="Tahoma"/>
          <w:iCs/>
          <w:sz w:val="22"/>
          <w:szCs w:val="22"/>
          <w:lang w:val="es-ES" w:eastAsia="es-ES_tradnl"/>
        </w:rPr>
        <w:t>Municipios</w:t>
      </w:r>
      <w:r w:rsidRPr="00983CC9">
        <w:rPr>
          <w:rFonts w:ascii="Palatino Linotype" w:eastAsia="Calibri" w:hAnsi="Palatino Linotype" w:cs="Tahoma"/>
          <w:iCs/>
          <w:sz w:val="22"/>
          <w:szCs w:val="22"/>
          <w:lang w:val="es-ES" w:eastAsia="es-ES_tradnl"/>
        </w:rPr>
        <w:t>,</w:t>
      </w:r>
      <w:proofErr w:type="gramEnd"/>
      <w:r w:rsidRPr="00983CC9">
        <w:rPr>
          <w:rFonts w:ascii="Palatino Linotype" w:eastAsia="Calibri" w:hAnsi="Palatino Linotype" w:cs="Tahoma"/>
          <w:iCs/>
          <w:sz w:val="22"/>
          <w:szCs w:val="22"/>
          <w:lang w:val="es-ES" w:eastAsia="es-ES_tradnl"/>
        </w:rPr>
        <w:t xml:space="preserve"> es apoyar a la población para acceder a la información pública y garantizar la protección de sus datos personales.</w:t>
      </w:r>
    </w:p>
    <w:p w14:paraId="422C9435" w14:textId="77777777" w:rsidR="0020074E" w:rsidRPr="00983CC9" w:rsidRDefault="0020074E" w:rsidP="0081623B">
      <w:pPr>
        <w:spacing w:line="360" w:lineRule="auto"/>
        <w:jc w:val="both"/>
        <w:rPr>
          <w:rFonts w:ascii="Palatino Linotype" w:eastAsia="Palatino Linotype" w:hAnsi="Palatino Linotype" w:cs="Palatino Linotype"/>
          <w:sz w:val="22"/>
          <w:szCs w:val="22"/>
        </w:rPr>
      </w:pPr>
    </w:p>
    <w:p w14:paraId="0E246F5A" w14:textId="152AFDE2" w:rsidR="00146D94" w:rsidRPr="00983CC9" w:rsidRDefault="00E15926" w:rsidP="0081623B">
      <w:pPr>
        <w:spacing w:line="360" w:lineRule="auto"/>
        <w:jc w:val="both"/>
        <w:rPr>
          <w:rFonts w:ascii="Palatino Linotype" w:eastAsia="Palatino Linotype" w:hAnsi="Palatino Linotype" w:cs="Palatino Linotype"/>
          <w:sz w:val="22"/>
          <w:szCs w:val="22"/>
        </w:rPr>
      </w:pPr>
      <w:r w:rsidRPr="00983CC9">
        <w:rPr>
          <w:rFonts w:ascii="Palatino Linotype" w:eastAsia="Palatino Linotype" w:hAnsi="Palatino Linotype" w:cs="Palatino Linotype"/>
          <w:sz w:val="22"/>
          <w:szCs w:val="22"/>
        </w:rPr>
        <w:t>Por lo expuesto y fundado, este Pleno:</w:t>
      </w:r>
    </w:p>
    <w:p w14:paraId="2D5A8691" w14:textId="77777777" w:rsidR="00356BDD" w:rsidRPr="00983CC9" w:rsidRDefault="00356BDD" w:rsidP="0081623B">
      <w:pPr>
        <w:spacing w:line="360" w:lineRule="auto"/>
        <w:jc w:val="both"/>
        <w:rPr>
          <w:rFonts w:ascii="Palatino Linotype" w:eastAsia="Palatino Linotype" w:hAnsi="Palatino Linotype" w:cs="Palatino Linotype"/>
          <w:sz w:val="22"/>
          <w:szCs w:val="22"/>
        </w:rPr>
      </w:pPr>
    </w:p>
    <w:p w14:paraId="121BCB64" w14:textId="77777777" w:rsidR="00E15926" w:rsidRPr="00983CC9" w:rsidRDefault="00E15926" w:rsidP="0081623B">
      <w:pPr>
        <w:spacing w:line="360" w:lineRule="auto"/>
        <w:ind w:right="-91"/>
        <w:jc w:val="center"/>
        <w:rPr>
          <w:rFonts w:ascii="Palatino Linotype" w:eastAsia="Palatino Linotype" w:hAnsi="Palatino Linotype" w:cs="Palatino Linotype"/>
          <w:b/>
          <w:sz w:val="22"/>
          <w:szCs w:val="22"/>
        </w:rPr>
      </w:pPr>
      <w:r w:rsidRPr="00983CC9">
        <w:rPr>
          <w:rFonts w:ascii="Palatino Linotype" w:eastAsia="Palatino Linotype" w:hAnsi="Palatino Linotype" w:cs="Palatino Linotype"/>
          <w:b/>
          <w:sz w:val="22"/>
          <w:szCs w:val="22"/>
        </w:rPr>
        <w:t>RESUELVE:</w:t>
      </w:r>
    </w:p>
    <w:p w14:paraId="735744F5" w14:textId="77777777" w:rsidR="007271A0" w:rsidRPr="00983CC9" w:rsidRDefault="007271A0" w:rsidP="0081623B">
      <w:pPr>
        <w:spacing w:line="360" w:lineRule="auto"/>
        <w:contextualSpacing/>
        <w:jc w:val="both"/>
        <w:rPr>
          <w:rFonts w:ascii="Palatino Linotype" w:eastAsia="Calibri" w:hAnsi="Palatino Linotype" w:cs="Tahoma"/>
          <w:bCs/>
          <w:iCs/>
          <w:sz w:val="22"/>
          <w:szCs w:val="22"/>
          <w:lang w:eastAsia="en-US"/>
        </w:rPr>
      </w:pPr>
    </w:p>
    <w:p w14:paraId="0A98828A" w14:textId="76E49F93" w:rsidR="00FA54F1" w:rsidRPr="00983CC9" w:rsidRDefault="3BACFE45" w:rsidP="0081623B">
      <w:pPr>
        <w:spacing w:line="360" w:lineRule="auto"/>
        <w:jc w:val="both"/>
        <w:rPr>
          <w:rFonts w:ascii="Palatino Linotype" w:eastAsia="Calibri" w:hAnsi="Palatino Linotype" w:cs="Tahoma"/>
          <w:sz w:val="22"/>
          <w:szCs w:val="22"/>
          <w:lang w:eastAsia="en-US"/>
        </w:rPr>
      </w:pPr>
      <w:r w:rsidRPr="00983CC9">
        <w:rPr>
          <w:rFonts w:ascii="Palatino Linotype" w:hAnsi="Palatino Linotype" w:cs="Tahoma"/>
          <w:b/>
          <w:bCs/>
          <w:sz w:val="22"/>
          <w:szCs w:val="22"/>
        </w:rPr>
        <w:t xml:space="preserve">PRIMERO. </w:t>
      </w:r>
      <w:r w:rsidRPr="00983CC9">
        <w:rPr>
          <w:rFonts w:ascii="Palatino Linotype" w:eastAsia="Calibri" w:hAnsi="Palatino Linotype" w:cs="Tahoma"/>
          <w:sz w:val="22"/>
          <w:szCs w:val="22"/>
          <w:lang w:eastAsia="en-US"/>
        </w:rPr>
        <w:t xml:space="preserve">Se </w:t>
      </w:r>
      <w:r w:rsidR="00D47E16">
        <w:rPr>
          <w:rFonts w:ascii="Palatino Linotype" w:eastAsia="Calibri" w:hAnsi="Palatino Linotype" w:cs="Tahoma"/>
          <w:b/>
          <w:bCs/>
          <w:sz w:val="22"/>
          <w:szCs w:val="22"/>
          <w:lang w:eastAsia="en-US"/>
        </w:rPr>
        <w:t>MODIFCA</w:t>
      </w:r>
      <w:r w:rsidRPr="00983CC9">
        <w:rPr>
          <w:rFonts w:ascii="Palatino Linotype" w:eastAsia="Calibri" w:hAnsi="Palatino Linotype" w:cs="Tahoma"/>
          <w:sz w:val="22"/>
          <w:szCs w:val="22"/>
          <w:lang w:eastAsia="en-US"/>
        </w:rPr>
        <w:t xml:space="preserve"> la respuesta entregada por </w:t>
      </w:r>
      <w:r w:rsidR="00374AFC" w:rsidRPr="00983CC9">
        <w:rPr>
          <w:rFonts w:ascii="Palatino Linotype" w:eastAsia="Calibri" w:hAnsi="Palatino Linotype" w:cs="Tahoma"/>
          <w:sz w:val="22"/>
          <w:szCs w:val="22"/>
          <w:lang w:eastAsia="en-US"/>
        </w:rPr>
        <w:t>el</w:t>
      </w:r>
      <w:r w:rsidRPr="00983CC9">
        <w:rPr>
          <w:rFonts w:ascii="Palatino Linotype" w:eastAsia="Calibri" w:hAnsi="Palatino Linotype" w:cs="Tahoma"/>
          <w:sz w:val="22"/>
          <w:szCs w:val="22"/>
          <w:lang w:eastAsia="en-US"/>
        </w:rPr>
        <w:t xml:space="preserve"> </w:t>
      </w:r>
      <w:r w:rsidR="00013DD6" w:rsidRPr="00983CC9">
        <w:rPr>
          <w:rFonts w:ascii="Palatino Linotype" w:eastAsia="Calibri" w:hAnsi="Palatino Linotype" w:cs="Tahoma"/>
          <w:b/>
          <w:bCs/>
          <w:sz w:val="22"/>
          <w:szCs w:val="22"/>
          <w:lang w:eastAsia="en-US"/>
        </w:rPr>
        <w:t xml:space="preserve">Ayuntamiento de </w:t>
      </w:r>
      <w:r w:rsidR="00BE6AF2">
        <w:rPr>
          <w:rFonts w:ascii="Palatino Linotype" w:eastAsia="Calibri" w:hAnsi="Palatino Linotype" w:cs="Tahoma"/>
          <w:b/>
          <w:bCs/>
          <w:sz w:val="22"/>
          <w:szCs w:val="22"/>
          <w:lang w:eastAsia="en-US"/>
        </w:rPr>
        <w:t>Metepec</w:t>
      </w:r>
      <w:r w:rsidRPr="00983CC9">
        <w:rPr>
          <w:rFonts w:ascii="Palatino Linotype" w:eastAsia="Calibri" w:hAnsi="Palatino Linotype" w:cs="Tahoma"/>
          <w:sz w:val="22"/>
          <w:szCs w:val="22"/>
          <w:lang w:eastAsia="en-US"/>
        </w:rPr>
        <w:t xml:space="preserve">, a la solicitud de información </w:t>
      </w:r>
      <w:r w:rsidR="00BE6AF2" w:rsidRPr="00BE6AF2">
        <w:rPr>
          <w:rFonts w:ascii="Palatino Linotype" w:eastAsia="Calibri" w:hAnsi="Palatino Linotype" w:cs="Tahoma"/>
          <w:b/>
          <w:bCs/>
          <w:sz w:val="22"/>
          <w:szCs w:val="22"/>
          <w:lang w:eastAsia="en-US"/>
        </w:rPr>
        <w:t>00488/METEPEC/IP/2022</w:t>
      </w:r>
      <w:r w:rsidRPr="00983CC9">
        <w:rPr>
          <w:rFonts w:ascii="Palatino Linotype" w:eastAsia="Calibri" w:hAnsi="Palatino Linotype" w:cs="Tahoma"/>
          <w:b/>
          <w:bCs/>
          <w:sz w:val="22"/>
          <w:szCs w:val="22"/>
          <w:lang w:eastAsia="en-US"/>
        </w:rPr>
        <w:t xml:space="preserve">, </w:t>
      </w:r>
      <w:r w:rsidRPr="00983CC9">
        <w:rPr>
          <w:rFonts w:ascii="Palatino Linotype" w:eastAsia="Calibri" w:hAnsi="Palatino Linotype" w:cs="Tahoma"/>
          <w:sz w:val="22"/>
          <w:szCs w:val="22"/>
          <w:lang w:eastAsia="en-US"/>
        </w:rPr>
        <w:t xml:space="preserve">por resultar </w:t>
      </w:r>
      <w:r w:rsidR="0085640C">
        <w:rPr>
          <w:rFonts w:ascii="Palatino Linotype" w:eastAsia="Calibri" w:hAnsi="Palatino Linotype" w:cs="Tahoma"/>
          <w:b/>
          <w:bCs/>
          <w:sz w:val="22"/>
          <w:szCs w:val="22"/>
          <w:lang w:eastAsia="en-US"/>
        </w:rPr>
        <w:t>FUNDADA</w:t>
      </w:r>
      <w:r w:rsidRPr="00983CC9">
        <w:rPr>
          <w:rFonts w:ascii="Palatino Linotype" w:eastAsia="Calibri" w:hAnsi="Palatino Linotype" w:cs="Tahoma"/>
          <w:sz w:val="22"/>
          <w:szCs w:val="22"/>
          <w:lang w:eastAsia="en-US"/>
        </w:rPr>
        <w:t xml:space="preserve"> la razón</w:t>
      </w:r>
      <w:r w:rsidR="0085640C">
        <w:rPr>
          <w:rFonts w:ascii="Palatino Linotype" w:eastAsia="Calibri" w:hAnsi="Palatino Linotype" w:cs="Tahoma"/>
          <w:sz w:val="22"/>
          <w:szCs w:val="22"/>
          <w:lang w:eastAsia="en-US"/>
        </w:rPr>
        <w:t xml:space="preserve"> o motivo de inconformidad hecha</w:t>
      </w:r>
      <w:r w:rsidRPr="00983CC9">
        <w:rPr>
          <w:rFonts w:ascii="Palatino Linotype" w:eastAsia="Calibri" w:hAnsi="Palatino Linotype" w:cs="Tahoma"/>
          <w:sz w:val="22"/>
          <w:szCs w:val="22"/>
          <w:lang w:eastAsia="en-US"/>
        </w:rPr>
        <w:t xml:space="preserve"> valer por el Recurrente en el Recurso de Revisión </w:t>
      </w:r>
      <w:r w:rsidR="00BE6AF2">
        <w:rPr>
          <w:rFonts w:ascii="Palatino Linotype" w:eastAsia="Calibri" w:hAnsi="Palatino Linotype" w:cs="Tahoma"/>
          <w:b/>
          <w:bCs/>
          <w:sz w:val="22"/>
          <w:szCs w:val="22"/>
          <w:lang w:eastAsia="en-US"/>
        </w:rPr>
        <w:t>02131</w:t>
      </w:r>
      <w:r w:rsidR="00013DD6" w:rsidRPr="00983CC9">
        <w:rPr>
          <w:rFonts w:ascii="Palatino Linotype" w:eastAsia="Calibri" w:hAnsi="Palatino Linotype" w:cs="Tahoma"/>
          <w:b/>
          <w:bCs/>
          <w:sz w:val="22"/>
          <w:szCs w:val="22"/>
          <w:lang w:eastAsia="en-US"/>
        </w:rPr>
        <w:t>/INFOEM/IP/RR/</w:t>
      </w:r>
      <w:r w:rsidR="00BE6AF2">
        <w:rPr>
          <w:rFonts w:ascii="Palatino Linotype" w:eastAsia="Calibri" w:hAnsi="Palatino Linotype" w:cs="Tahoma"/>
          <w:b/>
          <w:bCs/>
          <w:sz w:val="22"/>
          <w:szCs w:val="22"/>
          <w:lang w:eastAsia="en-US"/>
        </w:rPr>
        <w:t>2022</w:t>
      </w:r>
      <w:r w:rsidRPr="00983CC9">
        <w:rPr>
          <w:rFonts w:ascii="Palatino Linotype" w:eastAsia="Calibri" w:hAnsi="Palatino Linotype" w:cs="Tahoma"/>
          <w:b/>
          <w:bCs/>
          <w:sz w:val="22"/>
          <w:szCs w:val="22"/>
          <w:lang w:eastAsia="en-US"/>
        </w:rPr>
        <w:t xml:space="preserve"> </w:t>
      </w:r>
      <w:r w:rsidRPr="00983CC9">
        <w:rPr>
          <w:rFonts w:ascii="Palatino Linotype" w:eastAsia="Calibri" w:hAnsi="Palatino Linotype" w:cs="Tahoma"/>
          <w:sz w:val="22"/>
          <w:szCs w:val="22"/>
          <w:lang w:eastAsia="en-US"/>
        </w:rPr>
        <w:t>en términos de</w:t>
      </w:r>
      <w:r w:rsidR="0085640C">
        <w:rPr>
          <w:rFonts w:ascii="Palatino Linotype" w:eastAsia="Calibri" w:hAnsi="Palatino Linotype" w:cs="Tahoma"/>
          <w:sz w:val="22"/>
          <w:szCs w:val="22"/>
          <w:lang w:eastAsia="en-US"/>
        </w:rPr>
        <w:t xml:space="preserve"> </w:t>
      </w:r>
      <w:r w:rsidRPr="00983CC9">
        <w:rPr>
          <w:rFonts w:ascii="Palatino Linotype" w:eastAsia="Calibri" w:hAnsi="Palatino Linotype" w:cs="Tahoma"/>
          <w:sz w:val="22"/>
          <w:szCs w:val="22"/>
          <w:lang w:eastAsia="en-US"/>
        </w:rPr>
        <w:t>l</w:t>
      </w:r>
      <w:r w:rsidR="0085640C">
        <w:rPr>
          <w:rFonts w:ascii="Palatino Linotype" w:eastAsia="Calibri" w:hAnsi="Palatino Linotype" w:cs="Tahoma"/>
          <w:sz w:val="22"/>
          <w:szCs w:val="22"/>
          <w:lang w:eastAsia="en-US"/>
        </w:rPr>
        <w:t>os</w:t>
      </w:r>
      <w:r w:rsidRPr="00983CC9">
        <w:rPr>
          <w:rFonts w:ascii="Palatino Linotype" w:eastAsia="Calibri" w:hAnsi="Palatino Linotype" w:cs="Tahoma"/>
          <w:sz w:val="22"/>
          <w:szCs w:val="22"/>
          <w:lang w:eastAsia="en-US"/>
        </w:rPr>
        <w:t xml:space="preserve"> </w:t>
      </w:r>
      <w:r w:rsidR="0085640C">
        <w:rPr>
          <w:rFonts w:ascii="Palatino Linotype" w:eastAsia="Calibri" w:hAnsi="Palatino Linotype" w:cs="Tahoma"/>
          <w:sz w:val="22"/>
          <w:szCs w:val="22"/>
          <w:lang w:eastAsia="en-US"/>
        </w:rPr>
        <w:t>C</w:t>
      </w:r>
      <w:r w:rsidRPr="00983CC9">
        <w:rPr>
          <w:rFonts w:ascii="Palatino Linotype" w:eastAsia="Calibri" w:hAnsi="Palatino Linotype" w:cs="Tahoma"/>
          <w:sz w:val="22"/>
          <w:szCs w:val="22"/>
          <w:lang w:eastAsia="en-US"/>
        </w:rPr>
        <w:t>onsiderando</w:t>
      </w:r>
      <w:r w:rsidR="0085640C">
        <w:rPr>
          <w:rFonts w:ascii="Palatino Linotype" w:eastAsia="Calibri" w:hAnsi="Palatino Linotype" w:cs="Tahoma"/>
          <w:sz w:val="22"/>
          <w:szCs w:val="22"/>
          <w:lang w:eastAsia="en-US"/>
        </w:rPr>
        <w:t>s</w:t>
      </w:r>
      <w:r w:rsidRPr="00983CC9">
        <w:rPr>
          <w:rFonts w:ascii="Palatino Linotype" w:eastAsia="Calibri" w:hAnsi="Palatino Linotype" w:cs="Tahoma"/>
          <w:sz w:val="22"/>
          <w:szCs w:val="22"/>
          <w:lang w:eastAsia="en-US"/>
        </w:rPr>
        <w:t xml:space="preserve"> </w:t>
      </w:r>
      <w:r w:rsidRPr="0085640C">
        <w:rPr>
          <w:rFonts w:ascii="Palatino Linotype" w:eastAsia="Calibri" w:hAnsi="Palatino Linotype" w:cs="Tahoma"/>
          <w:bCs/>
          <w:sz w:val="22"/>
          <w:szCs w:val="22"/>
          <w:lang w:eastAsia="en-US"/>
        </w:rPr>
        <w:t>QUINTO</w:t>
      </w:r>
      <w:r w:rsidR="00BE6AF2" w:rsidRPr="0085640C">
        <w:rPr>
          <w:rFonts w:ascii="Palatino Linotype" w:eastAsia="Calibri" w:hAnsi="Palatino Linotype" w:cs="Tahoma"/>
          <w:bCs/>
          <w:sz w:val="22"/>
          <w:szCs w:val="22"/>
          <w:lang w:eastAsia="en-US"/>
        </w:rPr>
        <w:t xml:space="preserve"> y SEXTO</w:t>
      </w:r>
      <w:r w:rsidRPr="0085640C">
        <w:rPr>
          <w:rFonts w:ascii="Palatino Linotype" w:eastAsia="Calibri" w:hAnsi="Palatino Linotype" w:cs="Tahoma"/>
          <w:bCs/>
          <w:sz w:val="22"/>
          <w:szCs w:val="22"/>
          <w:lang w:eastAsia="en-US"/>
        </w:rPr>
        <w:t xml:space="preserve"> </w:t>
      </w:r>
      <w:r w:rsidRPr="0085640C">
        <w:rPr>
          <w:rFonts w:ascii="Palatino Linotype" w:eastAsia="Calibri" w:hAnsi="Palatino Linotype" w:cs="Tahoma"/>
          <w:sz w:val="22"/>
          <w:szCs w:val="22"/>
          <w:lang w:eastAsia="en-US"/>
        </w:rPr>
        <w:t>de</w:t>
      </w:r>
      <w:r w:rsidRPr="00983CC9">
        <w:rPr>
          <w:rFonts w:ascii="Palatino Linotype" w:eastAsia="Calibri" w:hAnsi="Palatino Linotype" w:cs="Tahoma"/>
          <w:sz w:val="22"/>
          <w:szCs w:val="22"/>
          <w:lang w:eastAsia="en-US"/>
        </w:rPr>
        <w:t xml:space="preserve"> la presente Resolución.</w:t>
      </w:r>
    </w:p>
    <w:p w14:paraId="246AB396" w14:textId="77777777" w:rsidR="005C444E" w:rsidRPr="00983CC9" w:rsidRDefault="005C444E" w:rsidP="0081623B">
      <w:pPr>
        <w:spacing w:line="360" w:lineRule="auto"/>
        <w:jc w:val="both"/>
        <w:rPr>
          <w:rFonts w:ascii="Palatino Linotype" w:eastAsia="Calibri" w:hAnsi="Palatino Linotype" w:cs="Tahoma"/>
          <w:sz w:val="22"/>
          <w:szCs w:val="22"/>
          <w:lang w:eastAsia="en-US"/>
        </w:rPr>
      </w:pPr>
    </w:p>
    <w:p w14:paraId="37AAEC0B" w14:textId="4E28F5D3" w:rsidR="00606B7A" w:rsidRDefault="00FA54F1" w:rsidP="0085640C">
      <w:pPr>
        <w:autoSpaceDE w:val="0"/>
        <w:autoSpaceDN w:val="0"/>
        <w:adjustRightInd w:val="0"/>
        <w:spacing w:line="360" w:lineRule="auto"/>
        <w:contextualSpacing/>
        <w:jc w:val="both"/>
        <w:rPr>
          <w:rFonts w:ascii="Palatino Linotype" w:hAnsi="Palatino Linotype" w:cs="Tahoma"/>
          <w:bCs/>
          <w:iCs/>
          <w:sz w:val="22"/>
          <w:szCs w:val="22"/>
        </w:rPr>
      </w:pPr>
      <w:r w:rsidRPr="00983CC9">
        <w:rPr>
          <w:rFonts w:ascii="Palatino Linotype" w:eastAsia="Calibri" w:hAnsi="Palatino Linotype" w:cs="Tahoma"/>
          <w:b/>
          <w:bCs/>
          <w:sz w:val="22"/>
          <w:szCs w:val="22"/>
          <w:lang w:eastAsia="en-US"/>
        </w:rPr>
        <w:t>SEGUNDO</w:t>
      </w:r>
      <w:r w:rsidRPr="00983CC9">
        <w:rPr>
          <w:rFonts w:ascii="Palatino Linotype" w:hAnsi="Palatino Linotype" w:cs="Tahoma"/>
          <w:b/>
          <w:bCs/>
          <w:sz w:val="22"/>
          <w:szCs w:val="22"/>
        </w:rPr>
        <w:t xml:space="preserve">. </w:t>
      </w:r>
      <w:r w:rsidRPr="00983CC9">
        <w:rPr>
          <w:rFonts w:ascii="Palatino Linotype" w:hAnsi="Palatino Linotype" w:cs="Tahoma"/>
          <w:sz w:val="22"/>
          <w:szCs w:val="22"/>
        </w:rPr>
        <w:t xml:space="preserve">Se </w:t>
      </w:r>
      <w:r w:rsidRPr="00983CC9">
        <w:rPr>
          <w:rFonts w:ascii="Palatino Linotype" w:hAnsi="Palatino Linotype" w:cs="Tahoma"/>
          <w:b/>
          <w:sz w:val="22"/>
          <w:szCs w:val="22"/>
        </w:rPr>
        <w:t xml:space="preserve">ORDENA </w:t>
      </w:r>
      <w:r w:rsidRPr="00983CC9">
        <w:rPr>
          <w:rFonts w:ascii="Palatino Linotype" w:hAnsi="Palatino Linotype" w:cs="Tahoma"/>
          <w:sz w:val="22"/>
          <w:szCs w:val="22"/>
        </w:rPr>
        <w:t>a</w:t>
      </w:r>
      <w:r w:rsidR="005C444E" w:rsidRPr="00983CC9">
        <w:rPr>
          <w:rFonts w:ascii="Palatino Linotype" w:hAnsi="Palatino Linotype" w:cs="Tahoma"/>
          <w:sz w:val="22"/>
          <w:szCs w:val="22"/>
        </w:rPr>
        <w:t>l</w:t>
      </w:r>
      <w:r w:rsidR="006E18C7" w:rsidRPr="00983CC9">
        <w:rPr>
          <w:rFonts w:ascii="Palatino Linotype" w:hAnsi="Palatino Linotype" w:cs="Tahoma"/>
          <w:sz w:val="22"/>
          <w:szCs w:val="22"/>
        </w:rPr>
        <w:t xml:space="preserve"> </w:t>
      </w:r>
      <w:r w:rsidR="00013DD6" w:rsidRPr="00983CC9">
        <w:rPr>
          <w:rFonts w:ascii="Palatino Linotype" w:eastAsia="Calibri" w:hAnsi="Palatino Linotype" w:cs="Tahoma"/>
          <w:b/>
          <w:bCs/>
          <w:sz w:val="22"/>
          <w:szCs w:val="22"/>
          <w:lang w:eastAsia="en-US"/>
        </w:rPr>
        <w:t xml:space="preserve">Ayuntamiento de </w:t>
      </w:r>
      <w:r w:rsidR="0085640C">
        <w:rPr>
          <w:rFonts w:ascii="Palatino Linotype" w:eastAsia="Calibri" w:hAnsi="Palatino Linotype" w:cs="Tahoma"/>
          <w:b/>
          <w:bCs/>
          <w:sz w:val="22"/>
          <w:szCs w:val="22"/>
          <w:lang w:eastAsia="en-US"/>
        </w:rPr>
        <w:t>Metepec</w:t>
      </w:r>
      <w:r w:rsidRPr="00983CC9">
        <w:rPr>
          <w:rFonts w:ascii="Palatino Linotype" w:hAnsi="Palatino Linotype" w:cs="Tahoma"/>
          <w:sz w:val="22"/>
          <w:szCs w:val="22"/>
        </w:rPr>
        <w:t xml:space="preserve">, a efecto de que, </w:t>
      </w:r>
      <w:r w:rsidR="005C444E" w:rsidRPr="00983CC9">
        <w:rPr>
          <w:rFonts w:ascii="Palatino Linotype" w:hAnsi="Palatino Linotype" w:cs="Tahoma"/>
          <w:sz w:val="22"/>
          <w:szCs w:val="22"/>
        </w:rPr>
        <w:t xml:space="preserve">realice una búsqueda exhaustiva y razonable y, </w:t>
      </w:r>
      <w:r w:rsidRPr="00983CC9">
        <w:rPr>
          <w:rFonts w:ascii="Palatino Linotype" w:hAnsi="Palatino Linotype" w:cs="Tahoma"/>
          <w:sz w:val="22"/>
          <w:szCs w:val="22"/>
        </w:rPr>
        <w:t>remita</w:t>
      </w:r>
      <w:r w:rsidR="0085640C">
        <w:rPr>
          <w:rFonts w:ascii="Palatino Linotype" w:hAnsi="Palatino Linotype" w:cs="Tahoma"/>
          <w:sz w:val="22"/>
          <w:szCs w:val="22"/>
        </w:rPr>
        <w:t xml:space="preserve"> en su caso en </w:t>
      </w:r>
      <w:r w:rsidR="0085640C" w:rsidRPr="0085640C">
        <w:rPr>
          <w:rFonts w:ascii="Palatino Linotype" w:hAnsi="Palatino Linotype" w:cs="Tahoma"/>
          <w:sz w:val="22"/>
          <w:szCs w:val="22"/>
        </w:rPr>
        <w:t>versión pública,</w:t>
      </w:r>
      <w:r w:rsidRPr="0085640C">
        <w:rPr>
          <w:rFonts w:ascii="Palatino Linotype" w:hAnsi="Palatino Linotype" w:cs="Tahoma"/>
          <w:sz w:val="22"/>
          <w:szCs w:val="22"/>
        </w:rPr>
        <w:t xml:space="preserve"> </w:t>
      </w:r>
      <w:r w:rsidRPr="0085640C">
        <w:rPr>
          <w:rFonts w:ascii="Palatino Linotype" w:hAnsi="Palatino Linotype" w:cs="Tahoma"/>
          <w:bCs/>
          <w:iCs/>
          <w:sz w:val="22"/>
          <w:szCs w:val="22"/>
        </w:rPr>
        <w:t xml:space="preserve">a través del Sistema de Acceso a la Información Mexiquense (SAIMEX), </w:t>
      </w:r>
      <w:r w:rsidR="0085640C" w:rsidRPr="0085640C">
        <w:rPr>
          <w:rFonts w:ascii="Palatino Linotype" w:hAnsi="Palatino Linotype" w:cs="Tahoma"/>
          <w:bCs/>
          <w:iCs/>
          <w:sz w:val="22"/>
          <w:szCs w:val="22"/>
        </w:rPr>
        <w:t>e</w:t>
      </w:r>
      <w:r w:rsidR="00BE6AF2" w:rsidRPr="0085640C">
        <w:rPr>
          <w:rFonts w:ascii="Palatino Linotype" w:hAnsi="Palatino Linotype" w:cs="Tahoma"/>
          <w:bCs/>
          <w:iCs/>
          <w:sz w:val="22"/>
          <w:szCs w:val="22"/>
        </w:rPr>
        <w:t>l documento que d</w:t>
      </w:r>
      <w:r w:rsidR="0085640C">
        <w:rPr>
          <w:rFonts w:ascii="Palatino Linotype" w:hAnsi="Palatino Linotype" w:cs="Tahoma"/>
          <w:bCs/>
          <w:iCs/>
          <w:sz w:val="22"/>
          <w:szCs w:val="22"/>
        </w:rPr>
        <w:t>é</w:t>
      </w:r>
      <w:r w:rsidR="00BE6AF2" w:rsidRPr="0085640C">
        <w:rPr>
          <w:rFonts w:ascii="Palatino Linotype" w:hAnsi="Palatino Linotype" w:cs="Tahoma"/>
          <w:bCs/>
          <w:iCs/>
          <w:sz w:val="22"/>
          <w:szCs w:val="22"/>
        </w:rPr>
        <w:t xml:space="preserve"> cuenta del </w:t>
      </w:r>
      <w:r w:rsidR="0085640C">
        <w:rPr>
          <w:rFonts w:ascii="Palatino Linotype" w:hAnsi="Palatino Linotype" w:cs="Tahoma"/>
          <w:bCs/>
          <w:iCs/>
          <w:sz w:val="22"/>
          <w:szCs w:val="22"/>
        </w:rPr>
        <w:t>nombre y cargo del servidor público responsable del cobro d</w:t>
      </w:r>
      <w:r w:rsidR="00BE6AF2" w:rsidRPr="0085640C">
        <w:rPr>
          <w:rFonts w:ascii="Palatino Linotype" w:hAnsi="Palatino Linotype" w:cs="Tahoma"/>
          <w:bCs/>
          <w:iCs/>
          <w:sz w:val="22"/>
          <w:szCs w:val="22"/>
        </w:rPr>
        <w:t xml:space="preserve">el estacionamiento del </w:t>
      </w:r>
      <w:r w:rsidR="003F399B" w:rsidRPr="0085640C">
        <w:rPr>
          <w:rFonts w:ascii="Palatino Linotype" w:hAnsi="Palatino Linotype" w:cs="Tahoma"/>
          <w:bCs/>
          <w:iCs/>
          <w:sz w:val="22"/>
          <w:szCs w:val="22"/>
        </w:rPr>
        <w:t>mercado referido en la solicitud de acceso</w:t>
      </w:r>
      <w:r w:rsidR="004A6431" w:rsidRPr="0085640C">
        <w:rPr>
          <w:rFonts w:ascii="Palatino Linotype" w:hAnsi="Palatino Linotype" w:cs="Tahoma"/>
          <w:bCs/>
          <w:iCs/>
          <w:sz w:val="22"/>
          <w:szCs w:val="22"/>
        </w:rPr>
        <w:t xml:space="preserve">. </w:t>
      </w:r>
    </w:p>
    <w:p w14:paraId="27AFB0EB" w14:textId="77777777" w:rsidR="0085640C" w:rsidRDefault="0085640C" w:rsidP="0085640C">
      <w:pPr>
        <w:autoSpaceDE w:val="0"/>
        <w:autoSpaceDN w:val="0"/>
        <w:adjustRightInd w:val="0"/>
        <w:spacing w:line="360" w:lineRule="auto"/>
        <w:contextualSpacing/>
        <w:jc w:val="both"/>
        <w:rPr>
          <w:rFonts w:ascii="Palatino Linotype" w:hAnsi="Palatino Linotype" w:cs="Tahoma"/>
          <w:bCs/>
          <w:iCs/>
          <w:sz w:val="22"/>
          <w:szCs w:val="22"/>
        </w:rPr>
      </w:pPr>
    </w:p>
    <w:p w14:paraId="0DB10009" w14:textId="2E19BCFD" w:rsidR="00BF2563" w:rsidRPr="00BF2563" w:rsidRDefault="0085640C" w:rsidP="00BF2563">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De ser necesaria la versión pública, junto con el documento, se deberá entregar </w:t>
      </w:r>
      <w:r w:rsidR="00BF2563" w:rsidRPr="00BF2563">
        <w:rPr>
          <w:rFonts w:ascii="Palatino Linotype" w:hAnsi="Palatino Linotype" w:cs="Tahoma"/>
          <w:bCs/>
          <w:iCs/>
          <w:sz w:val="22"/>
          <w:szCs w:val="22"/>
        </w:rPr>
        <w:t xml:space="preserve">el Acuerdo de Clasificación donde el Comité de Transparencia, confirme la eliminación de los datos </w:t>
      </w:r>
      <w:r w:rsidR="00BF2563">
        <w:rPr>
          <w:rFonts w:ascii="Palatino Linotype" w:hAnsi="Palatino Linotype" w:cs="Tahoma"/>
          <w:bCs/>
          <w:iCs/>
          <w:sz w:val="22"/>
          <w:szCs w:val="22"/>
        </w:rPr>
        <w:t>confidenciales</w:t>
      </w:r>
      <w:r w:rsidR="00BF2563" w:rsidRPr="00BF2563">
        <w:rPr>
          <w:rFonts w:ascii="Palatino Linotype" w:hAnsi="Palatino Linotype" w:cs="Tahoma"/>
          <w:bCs/>
          <w:iCs/>
          <w:sz w:val="22"/>
          <w:szCs w:val="22"/>
        </w:rPr>
        <w:t>, en la versión pública, de conformidad con los artículos 49, fracciones II y VIII, 132, fracción II</w:t>
      </w:r>
      <w:r w:rsidR="00BF2563">
        <w:rPr>
          <w:rFonts w:ascii="Palatino Linotype" w:hAnsi="Palatino Linotype" w:cs="Tahoma"/>
          <w:bCs/>
          <w:iCs/>
          <w:sz w:val="22"/>
          <w:szCs w:val="22"/>
        </w:rPr>
        <w:t>, 143, fracción I</w:t>
      </w:r>
      <w:r w:rsidR="00BF2563" w:rsidRPr="00BF2563">
        <w:rPr>
          <w:rFonts w:ascii="Palatino Linotype" w:hAnsi="Palatino Linotype" w:cs="Tahoma"/>
          <w:bCs/>
          <w:iCs/>
          <w:sz w:val="22"/>
          <w:szCs w:val="22"/>
        </w:rPr>
        <w:t xml:space="preserve"> y 149 de la Ley de Transparencia y Acceso a la Información Pública del Estado de México y Municipios.</w:t>
      </w:r>
    </w:p>
    <w:p w14:paraId="1A22E50A" w14:textId="22941CAF" w:rsidR="0085640C" w:rsidRPr="0085640C" w:rsidRDefault="0085640C" w:rsidP="0085640C">
      <w:pPr>
        <w:autoSpaceDE w:val="0"/>
        <w:autoSpaceDN w:val="0"/>
        <w:adjustRightInd w:val="0"/>
        <w:spacing w:line="360" w:lineRule="auto"/>
        <w:contextualSpacing/>
        <w:jc w:val="both"/>
        <w:rPr>
          <w:rFonts w:ascii="Palatino Linotype" w:hAnsi="Palatino Linotype" w:cs="Tahoma"/>
          <w:bCs/>
          <w:iCs/>
          <w:sz w:val="22"/>
          <w:szCs w:val="22"/>
        </w:rPr>
      </w:pPr>
    </w:p>
    <w:p w14:paraId="699A2404" w14:textId="77777777" w:rsidR="004A6431" w:rsidRDefault="004A6431" w:rsidP="004A6431">
      <w:pPr>
        <w:autoSpaceDE w:val="0"/>
        <w:autoSpaceDN w:val="0"/>
        <w:adjustRightInd w:val="0"/>
        <w:spacing w:line="360" w:lineRule="auto"/>
        <w:jc w:val="both"/>
        <w:rPr>
          <w:rFonts w:ascii="Palatino Linotype" w:hAnsi="Palatino Linotype" w:cs="Tahoma"/>
          <w:bCs/>
          <w:iCs/>
          <w:szCs w:val="22"/>
        </w:rPr>
      </w:pPr>
    </w:p>
    <w:p w14:paraId="1D36F366" w14:textId="322334AD" w:rsidR="004A6431" w:rsidRPr="00BF2563" w:rsidRDefault="004A6431" w:rsidP="004A6431">
      <w:pPr>
        <w:autoSpaceDE w:val="0"/>
        <w:autoSpaceDN w:val="0"/>
        <w:adjustRightInd w:val="0"/>
        <w:spacing w:line="360" w:lineRule="auto"/>
        <w:jc w:val="both"/>
        <w:rPr>
          <w:rFonts w:ascii="Palatino Linotype" w:hAnsi="Palatino Linotype" w:cs="Tahoma"/>
          <w:bCs/>
          <w:iCs/>
          <w:sz w:val="22"/>
          <w:szCs w:val="22"/>
        </w:rPr>
      </w:pPr>
      <w:r w:rsidRPr="00BF2563">
        <w:rPr>
          <w:rFonts w:ascii="Palatino Linotype" w:hAnsi="Palatino Linotype" w:cs="Tahoma"/>
          <w:bCs/>
          <w:iCs/>
          <w:sz w:val="22"/>
          <w:szCs w:val="22"/>
        </w:rPr>
        <w:lastRenderedPageBreak/>
        <w:t xml:space="preserve">De ser el caso que la información que se ordena </w:t>
      </w:r>
      <w:proofErr w:type="gramStart"/>
      <w:r w:rsidRPr="00BF2563">
        <w:rPr>
          <w:rFonts w:ascii="Palatino Linotype" w:hAnsi="Palatino Linotype" w:cs="Tahoma"/>
          <w:bCs/>
          <w:iCs/>
          <w:sz w:val="22"/>
          <w:szCs w:val="22"/>
        </w:rPr>
        <w:t>entregar,</w:t>
      </w:r>
      <w:proofErr w:type="gramEnd"/>
      <w:r w:rsidRPr="00BF2563">
        <w:rPr>
          <w:rFonts w:ascii="Palatino Linotype" w:hAnsi="Palatino Linotype" w:cs="Tahoma"/>
          <w:bCs/>
          <w:iCs/>
          <w:sz w:val="22"/>
          <w:szCs w:val="22"/>
        </w:rPr>
        <w:t xml:space="preserve"> no obre en sus archivos en virtud de ser un espacio administrado por </w:t>
      </w:r>
      <w:r w:rsidR="001B3B73" w:rsidRPr="00BF2563">
        <w:rPr>
          <w:rFonts w:ascii="Palatino Linotype" w:hAnsi="Palatino Linotype" w:cs="Tahoma"/>
          <w:bCs/>
          <w:iCs/>
          <w:sz w:val="22"/>
          <w:szCs w:val="22"/>
        </w:rPr>
        <w:t>p</w:t>
      </w:r>
      <w:r w:rsidRPr="00BF2563">
        <w:rPr>
          <w:rFonts w:ascii="Palatino Linotype" w:hAnsi="Palatino Linotype" w:cs="Tahoma"/>
          <w:bCs/>
          <w:iCs/>
          <w:sz w:val="22"/>
          <w:szCs w:val="22"/>
        </w:rPr>
        <w:t>articulares,</w:t>
      </w:r>
      <w:r w:rsidR="001B3B73" w:rsidRPr="00BF2563">
        <w:rPr>
          <w:rFonts w:ascii="Palatino Linotype" w:hAnsi="Palatino Linotype" w:cs="Tahoma"/>
          <w:bCs/>
          <w:iCs/>
          <w:sz w:val="22"/>
          <w:szCs w:val="22"/>
        </w:rPr>
        <w:t xml:space="preserve"> deberá hacerlo d</w:t>
      </w:r>
      <w:r w:rsidR="00BF2563" w:rsidRPr="00BF2563">
        <w:rPr>
          <w:rFonts w:ascii="Palatino Linotype" w:hAnsi="Palatino Linotype" w:cs="Tahoma"/>
          <w:bCs/>
          <w:iCs/>
          <w:sz w:val="22"/>
          <w:szCs w:val="22"/>
        </w:rPr>
        <w:t>el conocimiento del Particular de manera precisa y clara.</w:t>
      </w:r>
    </w:p>
    <w:p w14:paraId="200CB43B" w14:textId="77777777" w:rsidR="0008327F" w:rsidRPr="00983CC9" w:rsidRDefault="0008327F" w:rsidP="0081623B">
      <w:pPr>
        <w:spacing w:line="360" w:lineRule="auto"/>
        <w:ind w:right="-28"/>
        <w:jc w:val="both"/>
        <w:rPr>
          <w:rFonts w:ascii="Palatino Linotype" w:hAnsi="Palatino Linotype" w:cs="Tahoma"/>
          <w:sz w:val="22"/>
          <w:szCs w:val="22"/>
          <w:lang w:val="es-ES"/>
        </w:rPr>
      </w:pPr>
    </w:p>
    <w:p w14:paraId="1837652A" w14:textId="77777777" w:rsidR="00657066" w:rsidRPr="00983CC9" w:rsidRDefault="00657066" w:rsidP="0081623B">
      <w:pPr>
        <w:spacing w:line="360" w:lineRule="auto"/>
        <w:jc w:val="both"/>
        <w:rPr>
          <w:rFonts w:ascii="Palatino Linotype" w:hAnsi="Palatino Linotype" w:cs="Tahoma"/>
          <w:sz w:val="22"/>
          <w:szCs w:val="22"/>
        </w:rPr>
      </w:pPr>
      <w:r w:rsidRPr="00983CC9">
        <w:rPr>
          <w:rFonts w:ascii="Palatino Linotype" w:eastAsia="Calibri" w:hAnsi="Palatino Linotype" w:cs="Tahoma"/>
          <w:b/>
          <w:bCs/>
          <w:sz w:val="22"/>
          <w:szCs w:val="22"/>
          <w:lang w:eastAsia="en-US"/>
        </w:rPr>
        <w:t>TERCERO.</w:t>
      </w:r>
      <w:r w:rsidRPr="00983CC9">
        <w:rPr>
          <w:rFonts w:ascii="Palatino Linotype" w:hAnsi="Palatino Linotype" w:cs="Tahoma"/>
          <w:color w:val="000000" w:themeColor="text1"/>
          <w:sz w:val="22"/>
          <w:szCs w:val="22"/>
        </w:rPr>
        <w:t xml:space="preserve"> </w:t>
      </w:r>
      <w:r w:rsidRPr="00983CC9">
        <w:rPr>
          <w:rFonts w:ascii="Palatino Linotype" w:hAnsi="Palatino Linotype" w:cs="Tahoma"/>
          <w:b/>
          <w:sz w:val="22"/>
          <w:szCs w:val="22"/>
        </w:rPr>
        <w:t xml:space="preserve">NOTIFÍQUESE </w:t>
      </w:r>
      <w:r w:rsidRPr="00983CC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030AEFD" w14:textId="77777777" w:rsidR="00657066" w:rsidRPr="00983CC9" w:rsidRDefault="00657066" w:rsidP="0081623B">
      <w:pPr>
        <w:spacing w:line="360" w:lineRule="auto"/>
        <w:jc w:val="both"/>
        <w:rPr>
          <w:rFonts w:ascii="Palatino Linotype" w:hAnsi="Palatino Linotype" w:cs="Tahoma"/>
          <w:sz w:val="22"/>
          <w:szCs w:val="22"/>
        </w:rPr>
      </w:pPr>
    </w:p>
    <w:p w14:paraId="06B5D244" w14:textId="77777777" w:rsidR="00657066" w:rsidRPr="00983CC9" w:rsidRDefault="00657066" w:rsidP="0081623B">
      <w:pPr>
        <w:spacing w:line="360" w:lineRule="auto"/>
        <w:jc w:val="both"/>
        <w:rPr>
          <w:rFonts w:ascii="Palatino Linotype" w:hAnsi="Palatino Linotype" w:cs="Tahoma"/>
          <w:iCs/>
          <w:sz w:val="22"/>
          <w:szCs w:val="22"/>
        </w:rPr>
      </w:pPr>
      <w:r w:rsidRPr="00983CC9">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8503095" w14:textId="77777777" w:rsidR="00657066" w:rsidRPr="00983CC9" w:rsidRDefault="00657066" w:rsidP="0081623B">
      <w:pPr>
        <w:spacing w:line="360" w:lineRule="auto"/>
        <w:jc w:val="both"/>
        <w:rPr>
          <w:rFonts w:ascii="Palatino Linotype" w:eastAsia="Calibri" w:hAnsi="Palatino Linotype" w:cs="Tahoma"/>
          <w:sz w:val="22"/>
          <w:szCs w:val="22"/>
          <w:lang w:eastAsia="es-MX"/>
        </w:rPr>
      </w:pPr>
    </w:p>
    <w:p w14:paraId="07646840" w14:textId="77777777" w:rsidR="00657066" w:rsidRDefault="00657066" w:rsidP="0081623B">
      <w:pPr>
        <w:spacing w:line="360" w:lineRule="auto"/>
        <w:jc w:val="both"/>
        <w:rPr>
          <w:rFonts w:ascii="Palatino Linotype" w:hAnsi="Palatino Linotype" w:cs="Tahoma"/>
          <w:sz w:val="22"/>
          <w:szCs w:val="22"/>
        </w:rPr>
      </w:pPr>
      <w:r w:rsidRPr="00983CC9">
        <w:rPr>
          <w:rFonts w:ascii="Palatino Linotype" w:eastAsia="Calibri" w:hAnsi="Palatino Linotype" w:cs="Tahoma"/>
          <w:b/>
          <w:sz w:val="22"/>
          <w:szCs w:val="22"/>
          <w:lang w:eastAsia="es-MX"/>
        </w:rPr>
        <w:t>CUARTO</w:t>
      </w:r>
      <w:r w:rsidRPr="00983CC9">
        <w:rPr>
          <w:rFonts w:ascii="Palatino Linotype" w:eastAsia="Calibri" w:hAnsi="Palatino Linotype" w:cs="Tahoma"/>
          <w:b/>
          <w:bCs/>
          <w:sz w:val="22"/>
          <w:szCs w:val="22"/>
          <w:lang w:eastAsia="en-US"/>
        </w:rPr>
        <w:t>.</w:t>
      </w:r>
      <w:r w:rsidRPr="00983CC9">
        <w:rPr>
          <w:rFonts w:ascii="Palatino Linotype" w:eastAsia="Calibri" w:hAnsi="Palatino Linotype" w:cs="Tahoma"/>
          <w:sz w:val="22"/>
          <w:szCs w:val="22"/>
          <w:lang w:eastAsia="es-MX"/>
        </w:rPr>
        <w:t xml:space="preserve"> </w:t>
      </w:r>
      <w:r w:rsidRPr="00983CC9">
        <w:rPr>
          <w:rFonts w:ascii="Palatino Linotype" w:hAnsi="Palatino Linotype" w:cs="Tahoma"/>
          <w:b/>
          <w:sz w:val="22"/>
          <w:szCs w:val="22"/>
        </w:rPr>
        <w:t>NOTIFÍQUESE</w:t>
      </w:r>
      <w:r w:rsidRPr="00983CC9">
        <w:rPr>
          <w:rFonts w:ascii="Palatino Linotype" w:hAnsi="Palatino Linotype" w:cs="Tahoma"/>
          <w:sz w:val="22"/>
          <w:szCs w:val="22"/>
        </w:rPr>
        <w:t xml:space="preserve"> al Recurrente la presente Resolución, </w:t>
      </w:r>
      <w:r w:rsidRPr="00983CC9">
        <w:rPr>
          <w:rFonts w:ascii="Palatino Linotype" w:hAnsi="Palatino Linotype" w:cs="Tahoma"/>
          <w:color w:val="000000" w:themeColor="text1"/>
          <w:sz w:val="22"/>
          <w:szCs w:val="22"/>
        </w:rPr>
        <w:t xml:space="preserve">a través del </w:t>
      </w:r>
      <w:r w:rsidRPr="00983CC9">
        <w:rPr>
          <w:rFonts w:ascii="Palatino Linotype" w:eastAsia="Calibri" w:hAnsi="Palatino Linotype" w:cs="Tahoma"/>
          <w:bCs/>
          <w:color w:val="000000" w:themeColor="text1"/>
          <w:sz w:val="22"/>
          <w:szCs w:val="22"/>
          <w:lang w:eastAsia="en-US"/>
        </w:rPr>
        <w:t>Sistema de Acceso a la Información Mexiquense (SAIMEX),</w:t>
      </w:r>
      <w:r w:rsidRPr="00983CC9">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0EB26C" w14:textId="77777777" w:rsidR="00F0633B" w:rsidRPr="00983CC9" w:rsidRDefault="00F0633B" w:rsidP="0081623B">
      <w:pPr>
        <w:spacing w:line="360" w:lineRule="auto"/>
        <w:jc w:val="both"/>
        <w:rPr>
          <w:rFonts w:ascii="Palatino Linotype" w:hAnsi="Palatino Linotype" w:cs="Tahoma"/>
          <w:sz w:val="22"/>
          <w:szCs w:val="22"/>
        </w:rPr>
      </w:pPr>
    </w:p>
    <w:p w14:paraId="764A0115" w14:textId="4DBCEA3B" w:rsidR="005A3D27" w:rsidRPr="00983CC9" w:rsidRDefault="6E6F311A" w:rsidP="0081623B">
      <w:pPr>
        <w:spacing w:line="360" w:lineRule="auto"/>
        <w:ind w:right="-93"/>
        <w:jc w:val="both"/>
        <w:rPr>
          <w:rFonts w:ascii="Palatino Linotype" w:eastAsia="Calibri" w:hAnsi="Palatino Linotype" w:cs="Tahoma"/>
          <w:sz w:val="22"/>
          <w:szCs w:val="22"/>
          <w:lang w:val="es-ES" w:eastAsia="en-US"/>
        </w:rPr>
      </w:pPr>
      <w:r w:rsidRPr="00983CC9">
        <w:rPr>
          <w:rFonts w:ascii="Palatino Linotype" w:eastAsia="Calibri" w:hAnsi="Palatino Linotype" w:cs="Tahoma"/>
          <w:sz w:val="22"/>
          <w:szCs w:val="22"/>
          <w:lang w:val="es-ES"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983CC9">
        <w:rPr>
          <w:rFonts w:ascii="Palatino Linotype" w:eastAsia="Calibri" w:hAnsi="Palatino Linotype" w:cs="Tahoma"/>
          <w:sz w:val="22"/>
          <w:szCs w:val="22"/>
          <w:lang w:val="es-ES" w:eastAsia="en-US"/>
        </w:rPr>
        <w:lastRenderedPageBreak/>
        <w:t xml:space="preserve">GUADALUPE RAMÍREZ PEÑA, EN LA </w:t>
      </w:r>
      <w:r w:rsidR="00862198">
        <w:rPr>
          <w:rFonts w:ascii="Palatino Linotype" w:eastAsia="Calibri" w:hAnsi="Palatino Linotype" w:cs="Tahoma"/>
          <w:sz w:val="22"/>
          <w:szCs w:val="22"/>
          <w:lang w:val="es-ES" w:eastAsia="en-US"/>
        </w:rPr>
        <w:t xml:space="preserve">DÉCIMA SÉPTIMA </w:t>
      </w:r>
      <w:r w:rsidRPr="00983CC9">
        <w:rPr>
          <w:rFonts w:ascii="Palatino Linotype" w:eastAsia="Calibri" w:hAnsi="Palatino Linotype" w:cs="Tahoma"/>
          <w:sz w:val="22"/>
          <w:szCs w:val="22"/>
          <w:lang w:val="es-ES" w:eastAsia="en-US"/>
        </w:rPr>
        <w:t xml:space="preserve">SESIÓN ORDINARIA, CELEBRADA EL </w:t>
      </w:r>
      <w:r w:rsidR="00862198">
        <w:rPr>
          <w:rFonts w:ascii="Palatino Linotype" w:eastAsia="Calibri" w:hAnsi="Palatino Linotype" w:cs="Tahoma"/>
          <w:sz w:val="22"/>
          <w:szCs w:val="22"/>
          <w:lang w:val="es-ES" w:eastAsia="en-US"/>
        </w:rPr>
        <w:t>ONCE</w:t>
      </w:r>
      <w:r w:rsidRPr="00983CC9">
        <w:rPr>
          <w:rFonts w:ascii="Palatino Linotype" w:eastAsia="Calibri" w:hAnsi="Palatino Linotype" w:cs="Tahoma"/>
          <w:sz w:val="22"/>
          <w:szCs w:val="22"/>
          <w:lang w:val="es-ES" w:eastAsia="en-US"/>
        </w:rPr>
        <w:t xml:space="preserve"> DE </w:t>
      </w:r>
      <w:r w:rsidR="00862198">
        <w:rPr>
          <w:rFonts w:ascii="Palatino Linotype" w:eastAsia="Calibri" w:hAnsi="Palatino Linotype" w:cs="Tahoma"/>
          <w:sz w:val="22"/>
          <w:szCs w:val="22"/>
          <w:lang w:val="es-ES" w:eastAsia="en-US"/>
        </w:rPr>
        <w:t>MAYO</w:t>
      </w:r>
      <w:r w:rsidRPr="00983CC9">
        <w:rPr>
          <w:rFonts w:ascii="Palatino Linotype" w:eastAsia="Calibri" w:hAnsi="Palatino Linotype" w:cs="Tahoma"/>
          <w:sz w:val="22"/>
          <w:szCs w:val="22"/>
          <w:lang w:val="es-ES" w:eastAsia="en-US"/>
        </w:rPr>
        <w:t xml:space="preserve"> DE DOS MIL </w:t>
      </w:r>
      <w:r w:rsidR="0098439E" w:rsidRPr="00983CC9">
        <w:rPr>
          <w:rFonts w:ascii="Palatino Linotype" w:eastAsia="Calibri" w:hAnsi="Palatino Linotype" w:cs="Tahoma"/>
          <w:sz w:val="22"/>
          <w:szCs w:val="22"/>
          <w:lang w:val="es-ES" w:eastAsia="en-US"/>
        </w:rPr>
        <w:t>VEINTIDÓS</w:t>
      </w:r>
      <w:r w:rsidRPr="00983CC9">
        <w:rPr>
          <w:rFonts w:ascii="Palatino Linotype" w:eastAsia="Calibri" w:hAnsi="Palatino Linotype" w:cs="Tahoma"/>
          <w:sz w:val="22"/>
          <w:szCs w:val="22"/>
          <w:lang w:val="es-ES" w:eastAsia="en-US"/>
        </w:rPr>
        <w:t>, ANTE EL SECRETARIO TÉCNICO DEL PLENO, ALEXIS TAPIA RAMÍREZ.</w:t>
      </w:r>
    </w:p>
    <w:p w14:paraId="314AAB34" w14:textId="2F29C4CF" w:rsidR="00402CDB" w:rsidRDefault="00402CDB">
      <w:pPr>
        <w:spacing w:after="160" w:line="259" w:lineRule="auto"/>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br w:type="page"/>
      </w:r>
    </w:p>
    <w:p w14:paraId="707017FB" w14:textId="77777777" w:rsidR="0039391D" w:rsidRPr="00983CC9" w:rsidRDefault="0039391D" w:rsidP="0081623B">
      <w:pPr>
        <w:tabs>
          <w:tab w:val="center" w:pos="4568"/>
        </w:tabs>
        <w:spacing w:line="360" w:lineRule="auto"/>
        <w:ind w:right="-93"/>
        <w:jc w:val="both"/>
        <w:rPr>
          <w:rFonts w:ascii="Palatino Linotype" w:eastAsia="Calibri" w:hAnsi="Palatino Linotype" w:cs="Tahoma"/>
          <w:bCs/>
          <w:sz w:val="22"/>
          <w:szCs w:val="22"/>
          <w:lang w:eastAsia="en-US"/>
        </w:rPr>
      </w:pPr>
    </w:p>
    <w:sectPr w:rsidR="0039391D" w:rsidRPr="00983CC9" w:rsidSect="009D5C33">
      <w:headerReference w:type="default" r:id="rId10"/>
      <w:footerReference w:type="default" r:id="rId11"/>
      <w:headerReference w:type="first" r:id="rId12"/>
      <w:footerReference w:type="first" r:id="rId13"/>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6B629" w14:textId="77777777" w:rsidR="00690DA8" w:rsidRDefault="00690DA8" w:rsidP="00B31222">
      <w:r>
        <w:separator/>
      </w:r>
    </w:p>
  </w:endnote>
  <w:endnote w:type="continuationSeparator" w:id="0">
    <w:p w14:paraId="61059D09" w14:textId="77777777" w:rsidR="00690DA8" w:rsidRDefault="00690DA8"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D90697" w:rsidRDefault="00D90697">
            <w:pPr>
              <w:pStyle w:val="Piedepgina"/>
              <w:jc w:val="right"/>
            </w:pPr>
          </w:p>
          <w:p w14:paraId="58BFAB62" w14:textId="0901A5F3" w:rsidR="00D90697" w:rsidRDefault="00D9069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B5BA1">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5BA1">
              <w:rPr>
                <w:b/>
                <w:bCs/>
                <w:noProof/>
              </w:rPr>
              <w:t>23</w:t>
            </w:r>
            <w:r>
              <w:rPr>
                <w:b/>
                <w:bCs/>
                <w:sz w:val="24"/>
                <w:szCs w:val="24"/>
              </w:rPr>
              <w:fldChar w:fldCharType="end"/>
            </w:r>
          </w:p>
        </w:sdtContent>
      </w:sdt>
    </w:sdtContent>
  </w:sdt>
  <w:p w14:paraId="4C1EBC12" w14:textId="77777777" w:rsidR="00D90697" w:rsidRDefault="00D906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68FFA40E" w:rsidR="00D90697" w:rsidRDefault="00D9069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A0C9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A0C9D">
              <w:rPr>
                <w:b/>
                <w:bCs/>
                <w:noProof/>
              </w:rPr>
              <w:t>23</w:t>
            </w:r>
            <w:r>
              <w:rPr>
                <w:b/>
                <w:bCs/>
                <w:sz w:val="24"/>
                <w:szCs w:val="24"/>
              </w:rPr>
              <w:fldChar w:fldCharType="end"/>
            </w:r>
          </w:p>
        </w:sdtContent>
      </w:sdt>
    </w:sdtContent>
  </w:sdt>
  <w:p w14:paraId="15BD444E" w14:textId="77777777" w:rsidR="00D90697" w:rsidRDefault="00D906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30CC8" w14:textId="77777777" w:rsidR="00690DA8" w:rsidRDefault="00690DA8" w:rsidP="00B31222">
      <w:r>
        <w:separator/>
      </w:r>
    </w:p>
  </w:footnote>
  <w:footnote w:type="continuationSeparator" w:id="0">
    <w:p w14:paraId="618CC9B0" w14:textId="77777777" w:rsidR="00690DA8" w:rsidRDefault="00690DA8"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00D90697" w:rsidRPr="005C106F" w14:paraId="717A868E" w14:textId="77777777" w:rsidTr="002465DF">
      <w:trPr>
        <w:trHeight w:val="1435"/>
      </w:trPr>
      <w:tc>
        <w:tcPr>
          <w:tcW w:w="283" w:type="dxa"/>
          <w:shd w:val="clear" w:color="auto" w:fill="auto"/>
        </w:tcPr>
        <w:p w14:paraId="4289BF87" w14:textId="424F5393" w:rsidR="00D90697" w:rsidRPr="005C106F" w:rsidRDefault="00D90697"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D90697" w:rsidRDefault="00D90697" w:rsidP="005743D2"/>
        <w:tbl>
          <w:tblPr>
            <w:tblStyle w:val="Tablaconcuadrcula"/>
            <w:tblW w:w="6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43"/>
            <w:gridCol w:w="3787"/>
          </w:tblGrid>
          <w:tr w:rsidR="00D90697" w14:paraId="39F88D19" w14:textId="77777777" w:rsidTr="002465DF">
            <w:trPr>
              <w:trHeight w:val="99"/>
            </w:trPr>
            <w:tc>
              <w:tcPr>
                <w:tcW w:w="2943" w:type="dxa"/>
              </w:tcPr>
              <w:p w14:paraId="4E3B62F5" w14:textId="77777777" w:rsidR="00D90697" w:rsidRPr="008D640C" w:rsidRDefault="00D90697" w:rsidP="00E43A0F">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Recurso de Revisión:</w:t>
                </w:r>
              </w:p>
            </w:tc>
            <w:tc>
              <w:tcPr>
                <w:tcW w:w="3787" w:type="dxa"/>
              </w:tcPr>
              <w:p w14:paraId="57502DC4" w14:textId="12D007A9" w:rsidR="00D90697" w:rsidRPr="008D640C" w:rsidRDefault="009237EE" w:rsidP="0064524C">
                <w:pPr>
                  <w:tabs>
                    <w:tab w:val="right" w:pos="8838"/>
                  </w:tabs>
                  <w:ind w:left="-28"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02131</w:t>
                </w:r>
                <w:r w:rsidR="00D90697" w:rsidRPr="008D640C">
                  <w:rPr>
                    <w:rFonts w:ascii="Palatino Linotype" w:eastAsia="Calibri" w:hAnsi="Palatino Linotype" w:cs="Tahoma"/>
                    <w:b/>
                    <w:bCs/>
                    <w:sz w:val="22"/>
                    <w:szCs w:val="22"/>
                    <w:lang w:eastAsia="en-US"/>
                  </w:rPr>
                  <w:t>/INFOEM/IP/RR/</w:t>
                </w:r>
                <w:r w:rsidR="005C6A9E">
                  <w:rPr>
                    <w:rFonts w:ascii="Palatino Linotype" w:eastAsia="Calibri" w:hAnsi="Palatino Linotype" w:cs="Tahoma"/>
                    <w:b/>
                    <w:bCs/>
                    <w:sz w:val="22"/>
                    <w:szCs w:val="22"/>
                    <w:lang w:eastAsia="en-US"/>
                  </w:rPr>
                  <w:t>2022</w:t>
                </w:r>
              </w:p>
            </w:tc>
          </w:tr>
          <w:tr w:rsidR="00D90697" w14:paraId="3385006F" w14:textId="77777777" w:rsidTr="002465DF">
            <w:trPr>
              <w:trHeight w:val="195"/>
            </w:trPr>
            <w:tc>
              <w:tcPr>
                <w:tcW w:w="2943" w:type="dxa"/>
              </w:tcPr>
              <w:p w14:paraId="0F49CA35" w14:textId="77777777" w:rsidR="00D90697" w:rsidRPr="008D640C" w:rsidRDefault="00D90697" w:rsidP="00495430">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Sujeto Obligado:</w:t>
                </w:r>
              </w:p>
            </w:tc>
            <w:tc>
              <w:tcPr>
                <w:tcW w:w="3787" w:type="dxa"/>
              </w:tcPr>
              <w:p w14:paraId="1CDF09BB" w14:textId="21270D1D" w:rsidR="00D90697" w:rsidRPr="008D640C" w:rsidRDefault="0064524C" w:rsidP="0064524C">
                <w:pPr>
                  <w:tabs>
                    <w:tab w:val="left" w:pos="2834"/>
                    <w:tab w:val="right" w:pos="8838"/>
                  </w:tabs>
                  <w:ind w:left="-28" w:right="171"/>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 xml:space="preserve">Ayuntamiento de </w:t>
                </w:r>
                <w:r w:rsidR="009237EE">
                  <w:rPr>
                    <w:rFonts w:ascii="Palatino Linotype" w:eastAsia="Calibri" w:hAnsi="Palatino Linotype" w:cs="Tahoma"/>
                    <w:sz w:val="22"/>
                    <w:szCs w:val="22"/>
                    <w:lang w:eastAsia="en-US"/>
                  </w:rPr>
                  <w:t>Metepec</w:t>
                </w:r>
              </w:p>
            </w:tc>
          </w:tr>
          <w:tr w:rsidR="00D90697" w14:paraId="341FB120" w14:textId="77777777" w:rsidTr="002465DF">
            <w:trPr>
              <w:trHeight w:val="404"/>
            </w:trPr>
            <w:tc>
              <w:tcPr>
                <w:tcW w:w="2943" w:type="dxa"/>
              </w:tcPr>
              <w:p w14:paraId="106E7054" w14:textId="77777777" w:rsidR="00D90697" w:rsidRPr="008D640C" w:rsidRDefault="00D90697" w:rsidP="00495430">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Comisionado Ponente:</w:t>
                </w:r>
              </w:p>
            </w:tc>
            <w:tc>
              <w:tcPr>
                <w:tcW w:w="3787" w:type="dxa"/>
              </w:tcPr>
              <w:p w14:paraId="77D7FD5C" w14:textId="77777777" w:rsidR="00D90697" w:rsidRPr="008D640C" w:rsidRDefault="00D90697" w:rsidP="0064524C">
                <w:pPr>
                  <w:tabs>
                    <w:tab w:val="right" w:pos="8838"/>
                  </w:tabs>
                  <w:ind w:left="-28" w:right="171"/>
                  <w:jc w:val="both"/>
                  <w:rPr>
                    <w:rFonts w:ascii="Palatino Linotype" w:eastAsia="Calibri" w:hAnsi="Palatino Linotype" w:cs="Tahoma"/>
                    <w:b/>
                    <w:sz w:val="22"/>
                    <w:szCs w:val="22"/>
                    <w:lang w:eastAsia="en-US"/>
                  </w:rPr>
                </w:pPr>
                <w:r w:rsidRPr="008D640C">
                  <w:rPr>
                    <w:rFonts w:ascii="Palatino Linotype" w:eastAsia="Calibri" w:hAnsi="Palatino Linotype" w:cs="Tahoma"/>
                    <w:sz w:val="22"/>
                    <w:szCs w:val="22"/>
                    <w:lang w:eastAsia="en-US"/>
                  </w:rPr>
                  <w:t>Luis Gustavo Parra Noriega</w:t>
                </w:r>
              </w:p>
            </w:tc>
          </w:tr>
        </w:tbl>
        <w:p w14:paraId="3EDAF875" w14:textId="77777777" w:rsidR="00D90697" w:rsidRPr="005C106F" w:rsidRDefault="00D90697" w:rsidP="005743D2">
          <w:pPr>
            <w:tabs>
              <w:tab w:val="right" w:pos="8838"/>
            </w:tabs>
            <w:ind w:left="-28"/>
            <w:jc w:val="both"/>
            <w:rPr>
              <w:rFonts w:ascii="Arial" w:eastAsia="Calibri" w:hAnsi="Arial" w:cs="Arial"/>
              <w:b/>
              <w:sz w:val="22"/>
              <w:szCs w:val="22"/>
              <w:lang w:eastAsia="en-US"/>
            </w:rPr>
          </w:pPr>
        </w:p>
      </w:tc>
    </w:tr>
  </w:tbl>
  <w:p w14:paraId="11CF0039" w14:textId="69A619A1" w:rsidR="00D90697" w:rsidRDefault="00D90697" w:rsidP="00EA66FC">
    <w:pPr>
      <w:pStyle w:val="Encabezado"/>
      <w:tabs>
        <w:tab w:val="clear" w:pos="4419"/>
        <w:tab w:val="clear" w:pos="8838"/>
        <w:tab w:val="left" w:pos="1640"/>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748D7AAE" wp14:editId="32BE17F6">
          <wp:simplePos x="0" y="0"/>
          <wp:positionH relativeFrom="margin">
            <wp:posOffset>-1204595</wp:posOffset>
          </wp:positionH>
          <wp:positionV relativeFrom="margin">
            <wp:posOffset>-1782445</wp:posOffset>
          </wp:positionV>
          <wp:extent cx="8426450" cy="10972800"/>
          <wp:effectExtent l="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14:paraId="4D48503D" w14:textId="77777777" w:rsidR="00D90697" w:rsidRPr="00443C6B" w:rsidRDefault="00D90697"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00D90697" w:rsidRPr="00330DA7" w14:paraId="0756BAA3" w14:textId="77777777" w:rsidTr="002465DF">
      <w:trPr>
        <w:trHeight w:val="1435"/>
      </w:trPr>
      <w:tc>
        <w:tcPr>
          <w:tcW w:w="283" w:type="dxa"/>
          <w:shd w:val="clear" w:color="auto" w:fill="auto"/>
        </w:tcPr>
        <w:p w14:paraId="79A199F2" w14:textId="77777777" w:rsidR="00D90697" w:rsidRPr="00330DA7" w:rsidRDefault="00D90697" w:rsidP="00DB7E5F">
          <w:pPr>
            <w:tabs>
              <w:tab w:val="right" w:pos="4273"/>
            </w:tabs>
            <w:rPr>
              <w:rFonts w:ascii="Garamond" w:eastAsia="Calibri" w:hAnsi="Garamond"/>
              <w:sz w:val="22"/>
              <w:szCs w:val="22"/>
              <w:lang w:eastAsia="en-US"/>
            </w:rPr>
          </w:pPr>
        </w:p>
      </w:tc>
      <w:tc>
        <w:tcPr>
          <w:tcW w:w="6379"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D90697" w:rsidRPr="00330DA7" w14:paraId="1FED1AD9" w14:textId="77777777" w:rsidTr="001171BD">
            <w:trPr>
              <w:trHeight w:val="144"/>
            </w:trPr>
            <w:tc>
              <w:tcPr>
                <w:tcW w:w="2727" w:type="dxa"/>
              </w:tcPr>
              <w:p w14:paraId="479BE2EF" w14:textId="77777777" w:rsidR="00D90697" w:rsidRPr="00330DA7" w:rsidRDefault="00D90697" w:rsidP="00844CB5">
                <w:pPr>
                  <w:tabs>
                    <w:tab w:val="right" w:pos="8838"/>
                  </w:tabs>
                  <w:ind w:left="-74" w:right="-105"/>
                  <w:rPr>
                    <w:rFonts w:ascii="Palatino Linotype" w:eastAsia="Calibri" w:hAnsi="Palatino Linotype" w:cs="Tahoma"/>
                    <w:b/>
                    <w:sz w:val="22"/>
                    <w:szCs w:val="22"/>
                    <w:lang w:eastAsia="en-US"/>
                  </w:rPr>
                </w:pPr>
                <w:bookmarkStart w:id="2" w:name="_Hlk12526980"/>
                <w:r w:rsidRPr="00330DA7">
                  <w:rPr>
                    <w:rFonts w:ascii="Palatino Linotype" w:eastAsia="Calibri" w:hAnsi="Palatino Linotype" w:cs="Tahoma"/>
                    <w:b/>
                    <w:sz w:val="22"/>
                    <w:szCs w:val="22"/>
                    <w:lang w:eastAsia="en-US"/>
                  </w:rPr>
                  <w:t>Recurso de Revisión:</w:t>
                </w:r>
              </w:p>
            </w:tc>
            <w:tc>
              <w:tcPr>
                <w:tcW w:w="3402" w:type="dxa"/>
              </w:tcPr>
              <w:p w14:paraId="425DB4C7" w14:textId="64A2BF20" w:rsidR="00D90697" w:rsidRPr="00B366F1" w:rsidRDefault="009237EE" w:rsidP="002C2524">
                <w:pPr>
                  <w:tabs>
                    <w:tab w:val="right" w:pos="8838"/>
                  </w:tabs>
                  <w:ind w:left="-74"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02131</w:t>
                </w:r>
                <w:r w:rsidR="00D90697">
                  <w:rPr>
                    <w:rFonts w:ascii="Palatino Linotype" w:eastAsia="Calibri" w:hAnsi="Palatino Linotype" w:cs="Tahoma"/>
                    <w:b/>
                    <w:bCs/>
                    <w:sz w:val="22"/>
                    <w:szCs w:val="22"/>
                    <w:lang w:eastAsia="en-US"/>
                  </w:rPr>
                  <w:t>/INFOEM/IP/RR/</w:t>
                </w:r>
                <w:r w:rsidR="006D34D4">
                  <w:rPr>
                    <w:rFonts w:ascii="Palatino Linotype" w:eastAsia="Calibri" w:hAnsi="Palatino Linotype" w:cs="Tahoma"/>
                    <w:b/>
                    <w:bCs/>
                    <w:sz w:val="22"/>
                    <w:szCs w:val="22"/>
                    <w:lang w:eastAsia="en-US"/>
                  </w:rPr>
                  <w:t>2022</w:t>
                </w:r>
              </w:p>
            </w:tc>
          </w:tr>
          <w:tr w:rsidR="00D90697" w:rsidRPr="00330DA7" w14:paraId="660FE942" w14:textId="6B2EDFC8" w:rsidTr="001171BD">
            <w:trPr>
              <w:trHeight w:val="144"/>
            </w:trPr>
            <w:tc>
              <w:tcPr>
                <w:tcW w:w="2727" w:type="dxa"/>
              </w:tcPr>
              <w:p w14:paraId="662BC787" w14:textId="77777777" w:rsidR="00D90697" w:rsidRPr="00330DA7" w:rsidRDefault="00D90697" w:rsidP="00844CB5">
                <w:pPr>
                  <w:tabs>
                    <w:tab w:val="right" w:pos="8838"/>
                  </w:tabs>
                  <w:ind w:left="-74" w:right="-105"/>
                  <w:rPr>
                    <w:rFonts w:ascii="Palatino Linotype" w:eastAsia="Calibri" w:hAnsi="Palatino Linotype" w:cs="Tahoma"/>
                    <w:b/>
                    <w:sz w:val="22"/>
                    <w:szCs w:val="22"/>
                    <w:lang w:eastAsia="en-US"/>
                  </w:rPr>
                </w:pPr>
                <w:bookmarkStart w:id="3" w:name="_Hlk10641523"/>
                <w:bookmarkEnd w:id="2"/>
                <w:r w:rsidRPr="00330DA7">
                  <w:rPr>
                    <w:rFonts w:ascii="Palatino Linotype" w:eastAsia="Calibri" w:hAnsi="Palatino Linotype" w:cs="Tahoma"/>
                    <w:b/>
                    <w:sz w:val="22"/>
                    <w:szCs w:val="22"/>
                    <w:lang w:eastAsia="en-US"/>
                  </w:rPr>
                  <w:t>Recurrente:</w:t>
                </w:r>
              </w:p>
            </w:tc>
            <w:tc>
              <w:tcPr>
                <w:tcW w:w="3402" w:type="dxa"/>
              </w:tcPr>
              <w:p w14:paraId="389277EF" w14:textId="1A12F4AD" w:rsidR="00D90697" w:rsidRPr="00330DA7" w:rsidRDefault="00D90697" w:rsidP="00DE7299">
                <w:pPr>
                  <w:tabs>
                    <w:tab w:val="left" w:pos="3122"/>
                    <w:tab w:val="right" w:pos="8838"/>
                  </w:tabs>
                  <w:ind w:left="-105" w:right="-105"/>
                  <w:jc w:val="both"/>
                  <w:rPr>
                    <w:rFonts w:ascii="Palatino Linotype" w:eastAsia="Calibri" w:hAnsi="Palatino Linotype" w:cs="Tahoma"/>
                    <w:sz w:val="22"/>
                    <w:szCs w:val="22"/>
                    <w:lang w:eastAsia="en-US"/>
                  </w:rPr>
                </w:pPr>
              </w:p>
            </w:tc>
          </w:tr>
          <w:bookmarkEnd w:id="3"/>
          <w:tr w:rsidR="00D90697" w:rsidRPr="00330DA7" w14:paraId="215691A8" w14:textId="77777777" w:rsidTr="001171BD">
            <w:trPr>
              <w:trHeight w:val="283"/>
            </w:trPr>
            <w:tc>
              <w:tcPr>
                <w:tcW w:w="2727" w:type="dxa"/>
              </w:tcPr>
              <w:p w14:paraId="0B74763A" w14:textId="77777777" w:rsidR="00D90697" w:rsidRPr="00330DA7" w:rsidRDefault="00D90697"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402" w:type="dxa"/>
              </w:tcPr>
              <w:p w14:paraId="0DE83C1B" w14:textId="2C4C3E62" w:rsidR="00D90697" w:rsidRPr="00330DA7" w:rsidRDefault="00063A96" w:rsidP="009B3F3B">
                <w:pPr>
                  <w:tabs>
                    <w:tab w:val="left" w:pos="2834"/>
                    <w:tab w:val="right" w:pos="8838"/>
                  </w:tabs>
                  <w:ind w:left="-108"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 xml:space="preserve">Ayuntamiento de </w:t>
                </w:r>
                <w:r w:rsidR="009237EE">
                  <w:rPr>
                    <w:rFonts w:ascii="Palatino Linotype" w:eastAsia="Calibri" w:hAnsi="Palatino Linotype" w:cs="Tahoma"/>
                    <w:sz w:val="22"/>
                    <w:szCs w:val="22"/>
                    <w:lang w:eastAsia="en-US"/>
                  </w:rPr>
                  <w:t>Metepec</w:t>
                </w:r>
                <w:r w:rsidR="00116641">
                  <w:rPr>
                    <w:rFonts w:ascii="Palatino Linotype" w:eastAsia="Calibri" w:hAnsi="Palatino Linotype" w:cs="Tahoma"/>
                    <w:sz w:val="22"/>
                    <w:szCs w:val="22"/>
                    <w:lang w:eastAsia="en-US"/>
                  </w:rPr>
                  <w:t xml:space="preserve"> </w:t>
                </w:r>
              </w:p>
            </w:tc>
          </w:tr>
          <w:tr w:rsidR="00D90697" w:rsidRPr="00330DA7" w14:paraId="6B309D42" w14:textId="77777777" w:rsidTr="001171BD">
            <w:trPr>
              <w:trHeight w:val="283"/>
            </w:trPr>
            <w:tc>
              <w:tcPr>
                <w:tcW w:w="2727" w:type="dxa"/>
              </w:tcPr>
              <w:p w14:paraId="111E9634" w14:textId="77777777" w:rsidR="00D90697" w:rsidRPr="00330DA7" w:rsidRDefault="00D90697"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402" w:type="dxa"/>
              </w:tcPr>
              <w:p w14:paraId="5D74F6E5" w14:textId="1C6F280C" w:rsidR="00D90697" w:rsidRPr="00EA66FC" w:rsidRDefault="00D90697" w:rsidP="00EA66FC">
                <w:pPr>
                  <w:tabs>
                    <w:tab w:val="right" w:pos="8838"/>
                  </w:tabs>
                  <w:ind w:left="-108" w:right="-105"/>
                  <w:jc w:val="both"/>
                  <w:rPr>
                    <w:rFonts w:ascii="Palatino Linotype" w:eastAsia="Calibri" w:hAnsi="Palatino Linotype" w:cs="Tahoma"/>
                    <w:sz w:val="22"/>
                    <w:szCs w:val="22"/>
                    <w:lang w:eastAsia="en-US"/>
                  </w:rPr>
                </w:pPr>
                <w:r w:rsidRPr="00330DA7">
                  <w:rPr>
                    <w:rFonts w:ascii="Palatino Linotype" w:eastAsia="Calibri" w:hAnsi="Palatino Linotype" w:cs="Tahoma"/>
                    <w:sz w:val="22"/>
                    <w:szCs w:val="22"/>
                    <w:lang w:eastAsia="en-US"/>
                  </w:rPr>
                  <w:t>Luis Gustavo Parra Noriega</w:t>
                </w:r>
              </w:p>
            </w:tc>
          </w:tr>
        </w:tbl>
        <w:p w14:paraId="430DE6A9" w14:textId="77777777" w:rsidR="00D90697" w:rsidRPr="00330DA7" w:rsidRDefault="00D90697" w:rsidP="00DB7E5F">
          <w:pPr>
            <w:tabs>
              <w:tab w:val="right" w:pos="8838"/>
            </w:tabs>
            <w:ind w:left="-28"/>
            <w:jc w:val="both"/>
            <w:rPr>
              <w:rFonts w:ascii="Arial" w:eastAsia="Calibri" w:hAnsi="Arial" w:cs="Arial"/>
              <w:b/>
              <w:sz w:val="22"/>
              <w:szCs w:val="22"/>
              <w:lang w:eastAsia="en-US"/>
            </w:rPr>
          </w:pPr>
        </w:p>
      </w:tc>
    </w:tr>
  </w:tbl>
  <w:p w14:paraId="0CB98BDD" w14:textId="00A5E0D2" w:rsidR="00D90697" w:rsidRPr="00765661" w:rsidRDefault="00402CDB" w:rsidP="00B727C5">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103.85pt;margin-top:-141.3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C123E7E"/>
    <w:multiLevelType w:val="hybridMultilevel"/>
    <w:tmpl w:val="8EC252D6"/>
    <w:lvl w:ilvl="0" w:tplc="3EC0B6E2">
      <w:start w:val="1"/>
      <w:numFmt w:val="decimal"/>
      <w:lvlText w:val="%1."/>
      <w:lvlJc w:val="left"/>
      <w:pPr>
        <w:ind w:left="1070" w:hanging="360"/>
      </w:pPr>
      <w:rPr>
        <w:rFonts w:ascii="Palatino Linotype" w:eastAsia="Times New Roman" w:hAnsi="Palatino Linotype" w:cs="Times New Roman"/>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 w15:restartNumberingAfterBreak="0">
    <w:nsid w:val="0F88747E"/>
    <w:multiLevelType w:val="hybridMultilevel"/>
    <w:tmpl w:val="731A417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0D977CD"/>
    <w:multiLevelType w:val="hybridMultilevel"/>
    <w:tmpl w:val="7AD00CBC"/>
    <w:lvl w:ilvl="0" w:tplc="080A0001">
      <w:start w:val="1"/>
      <w:numFmt w:val="bullet"/>
      <w:lvlText w:val=""/>
      <w:lvlJc w:val="left"/>
      <w:pPr>
        <w:ind w:left="2193" w:hanging="360"/>
      </w:pPr>
      <w:rPr>
        <w:rFonts w:ascii="Symbol" w:hAnsi="Symbol" w:hint="default"/>
      </w:rPr>
    </w:lvl>
    <w:lvl w:ilvl="1" w:tplc="080A0003" w:tentative="1">
      <w:start w:val="1"/>
      <w:numFmt w:val="bullet"/>
      <w:lvlText w:val="o"/>
      <w:lvlJc w:val="left"/>
      <w:pPr>
        <w:ind w:left="2913" w:hanging="360"/>
      </w:pPr>
      <w:rPr>
        <w:rFonts w:ascii="Courier New" w:hAnsi="Courier New" w:cs="Courier New" w:hint="default"/>
      </w:rPr>
    </w:lvl>
    <w:lvl w:ilvl="2" w:tplc="080A0005" w:tentative="1">
      <w:start w:val="1"/>
      <w:numFmt w:val="bullet"/>
      <w:lvlText w:val=""/>
      <w:lvlJc w:val="left"/>
      <w:pPr>
        <w:ind w:left="3633" w:hanging="360"/>
      </w:pPr>
      <w:rPr>
        <w:rFonts w:ascii="Wingdings" w:hAnsi="Wingdings" w:hint="default"/>
      </w:rPr>
    </w:lvl>
    <w:lvl w:ilvl="3" w:tplc="080A0001" w:tentative="1">
      <w:start w:val="1"/>
      <w:numFmt w:val="bullet"/>
      <w:lvlText w:val=""/>
      <w:lvlJc w:val="left"/>
      <w:pPr>
        <w:ind w:left="4353" w:hanging="360"/>
      </w:pPr>
      <w:rPr>
        <w:rFonts w:ascii="Symbol" w:hAnsi="Symbol" w:hint="default"/>
      </w:rPr>
    </w:lvl>
    <w:lvl w:ilvl="4" w:tplc="080A0003" w:tentative="1">
      <w:start w:val="1"/>
      <w:numFmt w:val="bullet"/>
      <w:lvlText w:val="o"/>
      <w:lvlJc w:val="left"/>
      <w:pPr>
        <w:ind w:left="5073" w:hanging="360"/>
      </w:pPr>
      <w:rPr>
        <w:rFonts w:ascii="Courier New" w:hAnsi="Courier New" w:cs="Courier New" w:hint="default"/>
      </w:rPr>
    </w:lvl>
    <w:lvl w:ilvl="5" w:tplc="080A0005" w:tentative="1">
      <w:start w:val="1"/>
      <w:numFmt w:val="bullet"/>
      <w:lvlText w:val=""/>
      <w:lvlJc w:val="left"/>
      <w:pPr>
        <w:ind w:left="5793" w:hanging="360"/>
      </w:pPr>
      <w:rPr>
        <w:rFonts w:ascii="Wingdings" w:hAnsi="Wingdings" w:hint="default"/>
      </w:rPr>
    </w:lvl>
    <w:lvl w:ilvl="6" w:tplc="080A0001" w:tentative="1">
      <w:start w:val="1"/>
      <w:numFmt w:val="bullet"/>
      <w:lvlText w:val=""/>
      <w:lvlJc w:val="left"/>
      <w:pPr>
        <w:ind w:left="6513" w:hanging="360"/>
      </w:pPr>
      <w:rPr>
        <w:rFonts w:ascii="Symbol" w:hAnsi="Symbol" w:hint="default"/>
      </w:rPr>
    </w:lvl>
    <w:lvl w:ilvl="7" w:tplc="080A0003" w:tentative="1">
      <w:start w:val="1"/>
      <w:numFmt w:val="bullet"/>
      <w:lvlText w:val="o"/>
      <w:lvlJc w:val="left"/>
      <w:pPr>
        <w:ind w:left="7233" w:hanging="360"/>
      </w:pPr>
      <w:rPr>
        <w:rFonts w:ascii="Courier New" w:hAnsi="Courier New" w:cs="Courier New" w:hint="default"/>
      </w:rPr>
    </w:lvl>
    <w:lvl w:ilvl="8" w:tplc="080A0005" w:tentative="1">
      <w:start w:val="1"/>
      <w:numFmt w:val="bullet"/>
      <w:lvlText w:val=""/>
      <w:lvlJc w:val="left"/>
      <w:pPr>
        <w:ind w:left="7953" w:hanging="360"/>
      </w:pPr>
      <w:rPr>
        <w:rFonts w:ascii="Wingdings" w:hAnsi="Wingdings" w:hint="default"/>
      </w:rPr>
    </w:lvl>
  </w:abstractNum>
  <w:abstractNum w:abstractNumId="4"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8918A2"/>
    <w:multiLevelType w:val="hybridMultilevel"/>
    <w:tmpl w:val="7E3E9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E3255AB"/>
    <w:multiLevelType w:val="hybridMultilevel"/>
    <w:tmpl w:val="108074F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A86EF9"/>
    <w:multiLevelType w:val="hybridMultilevel"/>
    <w:tmpl w:val="45DA1A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C8547F8"/>
    <w:multiLevelType w:val="hybridMultilevel"/>
    <w:tmpl w:val="587CFEA0"/>
    <w:lvl w:ilvl="0" w:tplc="F174759E">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8394F26"/>
    <w:multiLevelType w:val="hybridMultilevel"/>
    <w:tmpl w:val="DABC0C4E"/>
    <w:lvl w:ilvl="0" w:tplc="D30E3D4C">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DCB7F59"/>
    <w:multiLevelType w:val="hybridMultilevel"/>
    <w:tmpl w:val="45DA1A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EA42E4F"/>
    <w:multiLevelType w:val="hybridMultilevel"/>
    <w:tmpl w:val="66B481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96054149">
    <w:abstractNumId w:val="0"/>
  </w:num>
  <w:num w:numId="2" w16cid:durableId="603464620">
    <w:abstractNumId w:val="13"/>
  </w:num>
  <w:num w:numId="3" w16cid:durableId="573274621">
    <w:abstractNumId w:val="10"/>
  </w:num>
  <w:num w:numId="4" w16cid:durableId="1197697491">
    <w:abstractNumId w:val="4"/>
  </w:num>
  <w:num w:numId="5" w16cid:durableId="1956322860">
    <w:abstractNumId w:val="6"/>
  </w:num>
  <w:num w:numId="6" w16cid:durableId="23286148">
    <w:abstractNumId w:val="11"/>
  </w:num>
  <w:num w:numId="7" w16cid:durableId="276566105">
    <w:abstractNumId w:val="7"/>
  </w:num>
  <w:num w:numId="8" w16cid:durableId="162672799">
    <w:abstractNumId w:val="14"/>
  </w:num>
  <w:num w:numId="9" w16cid:durableId="39864507">
    <w:abstractNumId w:val="12"/>
  </w:num>
  <w:num w:numId="10" w16cid:durableId="840698347">
    <w:abstractNumId w:val="5"/>
  </w:num>
  <w:num w:numId="11" w16cid:durableId="108742647">
    <w:abstractNumId w:val="2"/>
  </w:num>
  <w:num w:numId="12" w16cid:durableId="1373533605">
    <w:abstractNumId w:val="9"/>
  </w:num>
  <w:num w:numId="13" w16cid:durableId="2000041170">
    <w:abstractNumId w:val="1"/>
  </w:num>
  <w:num w:numId="14" w16cid:durableId="555357168">
    <w:abstractNumId w:val="8"/>
  </w:num>
  <w:num w:numId="15" w16cid:durableId="112088293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01F1"/>
    <w:rsid w:val="000027EB"/>
    <w:rsid w:val="00002954"/>
    <w:rsid w:val="00002DD9"/>
    <w:rsid w:val="00003179"/>
    <w:rsid w:val="0000356B"/>
    <w:rsid w:val="0000395A"/>
    <w:rsid w:val="00003EB8"/>
    <w:rsid w:val="000043DC"/>
    <w:rsid w:val="0000485A"/>
    <w:rsid w:val="000054AF"/>
    <w:rsid w:val="00005EA6"/>
    <w:rsid w:val="00006499"/>
    <w:rsid w:val="00006543"/>
    <w:rsid w:val="00007017"/>
    <w:rsid w:val="00007ECA"/>
    <w:rsid w:val="00010A26"/>
    <w:rsid w:val="0001103D"/>
    <w:rsid w:val="0001124C"/>
    <w:rsid w:val="00012C24"/>
    <w:rsid w:val="00012DBA"/>
    <w:rsid w:val="000139E8"/>
    <w:rsid w:val="00013A19"/>
    <w:rsid w:val="00013DD6"/>
    <w:rsid w:val="000143FA"/>
    <w:rsid w:val="00014465"/>
    <w:rsid w:val="000159D3"/>
    <w:rsid w:val="000173FB"/>
    <w:rsid w:val="00017858"/>
    <w:rsid w:val="00017B2C"/>
    <w:rsid w:val="00017D26"/>
    <w:rsid w:val="00017E22"/>
    <w:rsid w:val="00020260"/>
    <w:rsid w:val="00020818"/>
    <w:rsid w:val="00020B0A"/>
    <w:rsid w:val="0002120A"/>
    <w:rsid w:val="000212E5"/>
    <w:rsid w:val="00021C64"/>
    <w:rsid w:val="0002289F"/>
    <w:rsid w:val="00023078"/>
    <w:rsid w:val="000241C5"/>
    <w:rsid w:val="00024A96"/>
    <w:rsid w:val="00024D74"/>
    <w:rsid w:val="00024F5F"/>
    <w:rsid w:val="0002561A"/>
    <w:rsid w:val="00025F5D"/>
    <w:rsid w:val="00027175"/>
    <w:rsid w:val="00027906"/>
    <w:rsid w:val="00027F0F"/>
    <w:rsid w:val="000312F0"/>
    <w:rsid w:val="000313A7"/>
    <w:rsid w:val="00032F5B"/>
    <w:rsid w:val="00033BE7"/>
    <w:rsid w:val="00034195"/>
    <w:rsid w:val="0003450C"/>
    <w:rsid w:val="00034CDC"/>
    <w:rsid w:val="00034E9D"/>
    <w:rsid w:val="00034F30"/>
    <w:rsid w:val="0003569F"/>
    <w:rsid w:val="000356AE"/>
    <w:rsid w:val="00035F9E"/>
    <w:rsid w:val="00036315"/>
    <w:rsid w:val="000369DB"/>
    <w:rsid w:val="00036B38"/>
    <w:rsid w:val="000373BC"/>
    <w:rsid w:val="000378BC"/>
    <w:rsid w:val="00037B34"/>
    <w:rsid w:val="00037F4B"/>
    <w:rsid w:val="000401ED"/>
    <w:rsid w:val="00041588"/>
    <w:rsid w:val="000415F1"/>
    <w:rsid w:val="000415FB"/>
    <w:rsid w:val="00043072"/>
    <w:rsid w:val="0004349F"/>
    <w:rsid w:val="00043AB1"/>
    <w:rsid w:val="00043C4B"/>
    <w:rsid w:val="00044768"/>
    <w:rsid w:val="000457A5"/>
    <w:rsid w:val="00045F73"/>
    <w:rsid w:val="0004646B"/>
    <w:rsid w:val="00046B97"/>
    <w:rsid w:val="00046F21"/>
    <w:rsid w:val="0004731B"/>
    <w:rsid w:val="0004790A"/>
    <w:rsid w:val="00050EC4"/>
    <w:rsid w:val="00051C33"/>
    <w:rsid w:val="000527B4"/>
    <w:rsid w:val="000528E6"/>
    <w:rsid w:val="00052EB1"/>
    <w:rsid w:val="00053196"/>
    <w:rsid w:val="000534C8"/>
    <w:rsid w:val="00053B75"/>
    <w:rsid w:val="00055DD3"/>
    <w:rsid w:val="00056D2E"/>
    <w:rsid w:val="00057250"/>
    <w:rsid w:val="00057499"/>
    <w:rsid w:val="0005769F"/>
    <w:rsid w:val="0006017B"/>
    <w:rsid w:val="000603A7"/>
    <w:rsid w:val="0006115F"/>
    <w:rsid w:val="000614B4"/>
    <w:rsid w:val="0006199A"/>
    <w:rsid w:val="000620E1"/>
    <w:rsid w:val="00062D7B"/>
    <w:rsid w:val="000634CC"/>
    <w:rsid w:val="00063A96"/>
    <w:rsid w:val="00063EA8"/>
    <w:rsid w:val="0006409F"/>
    <w:rsid w:val="0006430A"/>
    <w:rsid w:val="00064855"/>
    <w:rsid w:val="00064D35"/>
    <w:rsid w:val="00065BF2"/>
    <w:rsid w:val="000678EA"/>
    <w:rsid w:val="000678F4"/>
    <w:rsid w:val="00067B8C"/>
    <w:rsid w:val="00067C06"/>
    <w:rsid w:val="000703AF"/>
    <w:rsid w:val="00071A4A"/>
    <w:rsid w:val="00073110"/>
    <w:rsid w:val="000739FC"/>
    <w:rsid w:val="000744D6"/>
    <w:rsid w:val="000749B4"/>
    <w:rsid w:val="00074BB0"/>
    <w:rsid w:val="000758B2"/>
    <w:rsid w:val="00076F40"/>
    <w:rsid w:val="000771CC"/>
    <w:rsid w:val="00077F49"/>
    <w:rsid w:val="00080971"/>
    <w:rsid w:val="000813B0"/>
    <w:rsid w:val="0008148B"/>
    <w:rsid w:val="00082267"/>
    <w:rsid w:val="00082C5D"/>
    <w:rsid w:val="0008327F"/>
    <w:rsid w:val="00083520"/>
    <w:rsid w:val="00084CD3"/>
    <w:rsid w:val="000853C2"/>
    <w:rsid w:val="00085AE8"/>
    <w:rsid w:val="00086D84"/>
    <w:rsid w:val="00087158"/>
    <w:rsid w:val="000910A3"/>
    <w:rsid w:val="00092475"/>
    <w:rsid w:val="0009267E"/>
    <w:rsid w:val="00092C55"/>
    <w:rsid w:val="00092F1D"/>
    <w:rsid w:val="000932D5"/>
    <w:rsid w:val="000952F7"/>
    <w:rsid w:val="00095932"/>
    <w:rsid w:val="00095E4F"/>
    <w:rsid w:val="000962CB"/>
    <w:rsid w:val="00096D31"/>
    <w:rsid w:val="00097211"/>
    <w:rsid w:val="00097946"/>
    <w:rsid w:val="000A00FA"/>
    <w:rsid w:val="000A0518"/>
    <w:rsid w:val="000A0861"/>
    <w:rsid w:val="000A1CB7"/>
    <w:rsid w:val="000A1F83"/>
    <w:rsid w:val="000A20A4"/>
    <w:rsid w:val="000A2159"/>
    <w:rsid w:val="000A5058"/>
    <w:rsid w:val="000A5439"/>
    <w:rsid w:val="000A5A1D"/>
    <w:rsid w:val="000A5C6A"/>
    <w:rsid w:val="000A60ED"/>
    <w:rsid w:val="000A61DD"/>
    <w:rsid w:val="000A7211"/>
    <w:rsid w:val="000B079E"/>
    <w:rsid w:val="000B15D2"/>
    <w:rsid w:val="000B1D37"/>
    <w:rsid w:val="000B262E"/>
    <w:rsid w:val="000B2C93"/>
    <w:rsid w:val="000B36DD"/>
    <w:rsid w:val="000B5457"/>
    <w:rsid w:val="000B5711"/>
    <w:rsid w:val="000B6020"/>
    <w:rsid w:val="000B7CE9"/>
    <w:rsid w:val="000C0941"/>
    <w:rsid w:val="000C095A"/>
    <w:rsid w:val="000C0EAD"/>
    <w:rsid w:val="000C1D33"/>
    <w:rsid w:val="000C2283"/>
    <w:rsid w:val="000C27CA"/>
    <w:rsid w:val="000C2872"/>
    <w:rsid w:val="000C3DD9"/>
    <w:rsid w:val="000C3E67"/>
    <w:rsid w:val="000C589B"/>
    <w:rsid w:val="000C59CB"/>
    <w:rsid w:val="000C5A78"/>
    <w:rsid w:val="000C5CEE"/>
    <w:rsid w:val="000C64BD"/>
    <w:rsid w:val="000C7410"/>
    <w:rsid w:val="000D06DE"/>
    <w:rsid w:val="000D0B08"/>
    <w:rsid w:val="000D1DDF"/>
    <w:rsid w:val="000D21AC"/>
    <w:rsid w:val="000D2A27"/>
    <w:rsid w:val="000D4028"/>
    <w:rsid w:val="000D49ED"/>
    <w:rsid w:val="000D4C39"/>
    <w:rsid w:val="000D62EF"/>
    <w:rsid w:val="000D6AEB"/>
    <w:rsid w:val="000D6B5A"/>
    <w:rsid w:val="000D6CF8"/>
    <w:rsid w:val="000D7077"/>
    <w:rsid w:val="000D70DD"/>
    <w:rsid w:val="000E0BEA"/>
    <w:rsid w:val="000E4755"/>
    <w:rsid w:val="000E6F80"/>
    <w:rsid w:val="000F13A8"/>
    <w:rsid w:val="000F178F"/>
    <w:rsid w:val="000F213F"/>
    <w:rsid w:val="000F2431"/>
    <w:rsid w:val="000F24C8"/>
    <w:rsid w:val="000F2580"/>
    <w:rsid w:val="000F26D2"/>
    <w:rsid w:val="000F2EBF"/>
    <w:rsid w:val="000F3684"/>
    <w:rsid w:val="000F3DA0"/>
    <w:rsid w:val="000F4183"/>
    <w:rsid w:val="000F4876"/>
    <w:rsid w:val="000F50AF"/>
    <w:rsid w:val="000F5537"/>
    <w:rsid w:val="000F555D"/>
    <w:rsid w:val="000F63AA"/>
    <w:rsid w:val="000F6834"/>
    <w:rsid w:val="000F7149"/>
    <w:rsid w:val="000F76AB"/>
    <w:rsid w:val="000F7A45"/>
    <w:rsid w:val="000F7FD8"/>
    <w:rsid w:val="00100BAC"/>
    <w:rsid w:val="001017B7"/>
    <w:rsid w:val="0010269F"/>
    <w:rsid w:val="00102889"/>
    <w:rsid w:val="00102F43"/>
    <w:rsid w:val="00103446"/>
    <w:rsid w:val="001034C6"/>
    <w:rsid w:val="00103D21"/>
    <w:rsid w:val="00103FCA"/>
    <w:rsid w:val="001049B0"/>
    <w:rsid w:val="00104ADB"/>
    <w:rsid w:val="0010569D"/>
    <w:rsid w:val="001057BC"/>
    <w:rsid w:val="0010640C"/>
    <w:rsid w:val="00106CE0"/>
    <w:rsid w:val="001078DF"/>
    <w:rsid w:val="00107D2F"/>
    <w:rsid w:val="00110837"/>
    <w:rsid w:val="00110B45"/>
    <w:rsid w:val="001115D4"/>
    <w:rsid w:val="001117DF"/>
    <w:rsid w:val="00111E8D"/>
    <w:rsid w:val="00112BE7"/>
    <w:rsid w:val="001133D5"/>
    <w:rsid w:val="001134C9"/>
    <w:rsid w:val="001139FD"/>
    <w:rsid w:val="00114068"/>
    <w:rsid w:val="001142C7"/>
    <w:rsid w:val="001150E9"/>
    <w:rsid w:val="001165D7"/>
    <w:rsid w:val="00116641"/>
    <w:rsid w:val="001166C8"/>
    <w:rsid w:val="00116D6A"/>
    <w:rsid w:val="001171BD"/>
    <w:rsid w:val="00117F59"/>
    <w:rsid w:val="001204D8"/>
    <w:rsid w:val="001206C7"/>
    <w:rsid w:val="00120C53"/>
    <w:rsid w:val="001221B8"/>
    <w:rsid w:val="001226D3"/>
    <w:rsid w:val="00122A57"/>
    <w:rsid w:val="00123B13"/>
    <w:rsid w:val="00123CDB"/>
    <w:rsid w:val="0012505A"/>
    <w:rsid w:val="0012596B"/>
    <w:rsid w:val="001265A5"/>
    <w:rsid w:val="00127757"/>
    <w:rsid w:val="001279BF"/>
    <w:rsid w:val="00127E0D"/>
    <w:rsid w:val="00132104"/>
    <w:rsid w:val="00132A80"/>
    <w:rsid w:val="00132F95"/>
    <w:rsid w:val="00134409"/>
    <w:rsid w:val="00135453"/>
    <w:rsid w:val="0013647C"/>
    <w:rsid w:val="00136A09"/>
    <w:rsid w:val="0013791C"/>
    <w:rsid w:val="00137B8F"/>
    <w:rsid w:val="00140643"/>
    <w:rsid w:val="00140BC9"/>
    <w:rsid w:val="00141895"/>
    <w:rsid w:val="0014223B"/>
    <w:rsid w:val="00142A73"/>
    <w:rsid w:val="00142C89"/>
    <w:rsid w:val="0014307A"/>
    <w:rsid w:val="00143189"/>
    <w:rsid w:val="001433E2"/>
    <w:rsid w:val="001436E0"/>
    <w:rsid w:val="001438C4"/>
    <w:rsid w:val="001438D1"/>
    <w:rsid w:val="00144683"/>
    <w:rsid w:val="00144747"/>
    <w:rsid w:val="00144D0B"/>
    <w:rsid w:val="00145727"/>
    <w:rsid w:val="0014604E"/>
    <w:rsid w:val="0014620A"/>
    <w:rsid w:val="0014668C"/>
    <w:rsid w:val="0014688E"/>
    <w:rsid w:val="001468AF"/>
    <w:rsid w:val="00146D94"/>
    <w:rsid w:val="00147566"/>
    <w:rsid w:val="00147666"/>
    <w:rsid w:val="00147887"/>
    <w:rsid w:val="00150B1D"/>
    <w:rsid w:val="00150E21"/>
    <w:rsid w:val="00151053"/>
    <w:rsid w:val="001519CC"/>
    <w:rsid w:val="00151FBB"/>
    <w:rsid w:val="00152348"/>
    <w:rsid w:val="00152668"/>
    <w:rsid w:val="001528FD"/>
    <w:rsid w:val="00153448"/>
    <w:rsid w:val="001537C2"/>
    <w:rsid w:val="0015381E"/>
    <w:rsid w:val="0015405A"/>
    <w:rsid w:val="00155F96"/>
    <w:rsid w:val="00156023"/>
    <w:rsid w:val="0015608F"/>
    <w:rsid w:val="00156408"/>
    <w:rsid w:val="00156A6B"/>
    <w:rsid w:val="00156D3F"/>
    <w:rsid w:val="00161C5D"/>
    <w:rsid w:val="00161DF9"/>
    <w:rsid w:val="00161ED0"/>
    <w:rsid w:val="00162383"/>
    <w:rsid w:val="001628CA"/>
    <w:rsid w:val="00162CCE"/>
    <w:rsid w:val="00164B24"/>
    <w:rsid w:val="00165891"/>
    <w:rsid w:val="001658C8"/>
    <w:rsid w:val="00166B3A"/>
    <w:rsid w:val="00170545"/>
    <w:rsid w:val="001710BF"/>
    <w:rsid w:val="0017140B"/>
    <w:rsid w:val="00171613"/>
    <w:rsid w:val="00171ADD"/>
    <w:rsid w:val="00173F09"/>
    <w:rsid w:val="00174292"/>
    <w:rsid w:val="00174416"/>
    <w:rsid w:val="001744E3"/>
    <w:rsid w:val="0017459B"/>
    <w:rsid w:val="00175CEB"/>
    <w:rsid w:val="00176367"/>
    <w:rsid w:val="00176773"/>
    <w:rsid w:val="00176D78"/>
    <w:rsid w:val="00176E8E"/>
    <w:rsid w:val="001807FF"/>
    <w:rsid w:val="00181915"/>
    <w:rsid w:val="00181E52"/>
    <w:rsid w:val="00182D6C"/>
    <w:rsid w:val="00182DCE"/>
    <w:rsid w:val="00182F0F"/>
    <w:rsid w:val="00183D24"/>
    <w:rsid w:val="001847E4"/>
    <w:rsid w:val="00184982"/>
    <w:rsid w:val="001851A6"/>
    <w:rsid w:val="00185714"/>
    <w:rsid w:val="00185F30"/>
    <w:rsid w:val="001867E9"/>
    <w:rsid w:val="00187397"/>
    <w:rsid w:val="00187592"/>
    <w:rsid w:val="001875A7"/>
    <w:rsid w:val="001879E1"/>
    <w:rsid w:val="00190600"/>
    <w:rsid w:val="00190A15"/>
    <w:rsid w:val="0019151D"/>
    <w:rsid w:val="00191AB2"/>
    <w:rsid w:val="00192206"/>
    <w:rsid w:val="00192A4C"/>
    <w:rsid w:val="0019389B"/>
    <w:rsid w:val="00193CD6"/>
    <w:rsid w:val="00193E29"/>
    <w:rsid w:val="00194110"/>
    <w:rsid w:val="001954D2"/>
    <w:rsid w:val="00195BA5"/>
    <w:rsid w:val="00195E1E"/>
    <w:rsid w:val="0019600C"/>
    <w:rsid w:val="00196522"/>
    <w:rsid w:val="001A0C47"/>
    <w:rsid w:val="001A0D8D"/>
    <w:rsid w:val="001A1762"/>
    <w:rsid w:val="001A1B94"/>
    <w:rsid w:val="001A22F5"/>
    <w:rsid w:val="001A2B55"/>
    <w:rsid w:val="001A4B83"/>
    <w:rsid w:val="001A57BE"/>
    <w:rsid w:val="001A5DE0"/>
    <w:rsid w:val="001A6236"/>
    <w:rsid w:val="001A650C"/>
    <w:rsid w:val="001A6FCC"/>
    <w:rsid w:val="001A7588"/>
    <w:rsid w:val="001A7702"/>
    <w:rsid w:val="001A7C6B"/>
    <w:rsid w:val="001A7FD2"/>
    <w:rsid w:val="001B0BF3"/>
    <w:rsid w:val="001B107D"/>
    <w:rsid w:val="001B1140"/>
    <w:rsid w:val="001B1524"/>
    <w:rsid w:val="001B1986"/>
    <w:rsid w:val="001B26B2"/>
    <w:rsid w:val="001B2CD9"/>
    <w:rsid w:val="001B2DCA"/>
    <w:rsid w:val="001B2F97"/>
    <w:rsid w:val="001B3028"/>
    <w:rsid w:val="001B3222"/>
    <w:rsid w:val="001B38FF"/>
    <w:rsid w:val="001B3B73"/>
    <w:rsid w:val="001B4E2E"/>
    <w:rsid w:val="001B5BA1"/>
    <w:rsid w:val="001B5E8A"/>
    <w:rsid w:val="001B62A0"/>
    <w:rsid w:val="001B764F"/>
    <w:rsid w:val="001B7922"/>
    <w:rsid w:val="001C17B0"/>
    <w:rsid w:val="001C1A4D"/>
    <w:rsid w:val="001C1FE2"/>
    <w:rsid w:val="001C282F"/>
    <w:rsid w:val="001C298A"/>
    <w:rsid w:val="001C2F9F"/>
    <w:rsid w:val="001C3052"/>
    <w:rsid w:val="001C38D5"/>
    <w:rsid w:val="001C3946"/>
    <w:rsid w:val="001C51ED"/>
    <w:rsid w:val="001C6379"/>
    <w:rsid w:val="001C6568"/>
    <w:rsid w:val="001C6701"/>
    <w:rsid w:val="001C67BF"/>
    <w:rsid w:val="001C7622"/>
    <w:rsid w:val="001C797F"/>
    <w:rsid w:val="001D0086"/>
    <w:rsid w:val="001D0094"/>
    <w:rsid w:val="001D00D6"/>
    <w:rsid w:val="001D0F76"/>
    <w:rsid w:val="001D18F2"/>
    <w:rsid w:val="001D1B4B"/>
    <w:rsid w:val="001D256A"/>
    <w:rsid w:val="001D4203"/>
    <w:rsid w:val="001D4377"/>
    <w:rsid w:val="001D45E8"/>
    <w:rsid w:val="001D4E4C"/>
    <w:rsid w:val="001D54B5"/>
    <w:rsid w:val="001D67AC"/>
    <w:rsid w:val="001D6F69"/>
    <w:rsid w:val="001D7012"/>
    <w:rsid w:val="001D71AF"/>
    <w:rsid w:val="001D7B82"/>
    <w:rsid w:val="001D7BD2"/>
    <w:rsid w:val="001E16EB"/>
    <w:rsid w:val="001E2A4D"/>
    <w:rsid w:val="001E4D8F"/>
    <w:rsid w:val="001E53C2"/>
    <w:rsid w:val="001E545B"/>
    <w:rsid w:val="001E54A5"/>
    <w:rsid w:val="001E6927"/>
    <w:rsid w:val="001E6947"/>
    <w:rsid w:val="001E6FC5"/>
    <w:rsid w:val="001E7235"/>
    <w:rsid w:val="001E78E7"/>
    <w:rsid w:val="001E7EE2"/>
    <w:rsid w:val="001F0E9C"/>
    <w:rsid w:val="001F0EB8"/>
    <w:rsid w:val="001F0F77"/>
    <w:rsid w:val="001F0FDA"/>
    <w:rsid w:val="001F1540"/>
    <w:rsid w:val="001F17CC"/>
    <w:rsid w:val="001F1EE7"/>
    <w:rsid w:val="001F21D7"/>
    <w:rsid w:val="001F24ED"/>
    <w:rsid w:val="001F43D1"/>
    <w:rsid w:val="001F582D"/>
    <w:rsid w:val="001F5C64"/>
    <w:rsid w:val="001F652C"/>
    <w:rsid w:val="001F78D9"/>
    <w:rsid w:val="0020074E"/>
    <w:rsid w:val="0020227A"/>
    <w:rsid w:val="00202DB8"/>
    <w:rsid w:val="00203560"/>
    <w:rsid w:val="00203DF0"/>
    <w:rsid w:val="00205F69"/>
    <w:rsid w:val="002060B4"/>
    <w:rsid w:val="00206209"/>
    <w:rsid w:val="00206CE5"/>
    <w:rsid w:val="00207332"/>
    <w:rsid w:val="0020755E"/>
    <w:rsid w:val="002076B9"/>
    <w:rsid w:val="00207736"/>
    <w:rsid w:val="00210A50"/>
    <w:rsid w:val="00212460"/>
    <w:rsid w:val="0021247B"/>
    <w:rsid w:val="0021348D"/>
    <w:rsid w:val="002141C0"/>
    <w:rsid w:val="002145FD"/>
    <w:rsid w:val="00215A16"/>
    <w:rsid w:val="00215D0D"/>
    <w:rsid w:val="00216C67"/>
    <w:rsid w:val="00217ACE"/>
    <w:rsid w:val="00217AEF"/>
    <w:rsid w:val="00217B10"/>
    <w:rsid w:val="00220CBC"/>
    <w:rsid w:val="00220CE6"/>
    <w:rsid w:val="00221305"/>
    <w:rsid w:val="0022181F"/>
    <w:rsid w:val="00221EC9"/>
    <w:rsid w:val="00222017"/>
    <w:rsid w:val="00222731"/>
    <w:rsid w:val="002229C6"/>
    <w:rsid w:val="002239AA"/>
    <w:rsid w:val="00223C46"/>
    <w:rsid w:val="00223C6D"/>
    <w:rsid w:val="00223ECD"/>
    <w:rsid w:val="00224092"/>
    <w:rsid w:val="002240B8"/>
    <w:rsid w:val="002241A6"/>
    <w:rsid w:val="002241E8"/>
    <w:rsid w:val="00224774"/>
    <w:rsid w:val="002247B0"/>
    <w:rsid w:val="00224F7A"/>
    <w:rsid w:val="00225152"/>
    <w:rsid w:val="002256FE"/>
    <w:rsid w:val="00225E15"/>
    <w:rsid w:val="00226980"/>
    <w:rsid w:val="00226E46"/>
    <w:rsid w:val="00226E4A"/>
    <w:rsid w:val="00226E55"/>
    <w:rsid w:val="00227746"/>
    <w:rsid w:val="0022779E"/>
    <w:rsid w:val="00227BB7"/>
    <w:rsid w:val="0023095D"/>
    <w:rsid w:val="00230E81"/>
    <w:rsid w:val="002312EA"/>
    <w:rsid w:val="00231E95"/>
    <w:rsid w:val="00232673"/>
    <w:rsid w:val="00234273"/>
    <w:rsid w:val="00234722"/>
    <w:rsid w:val="00234FF6"/>
    <w:rsid w:val="00236080"/>
    <w:rsid w:val="00236206"/>
    <w:rsid w:val="00236863"/>
    <w:rsid w:val="00236CB5"/>
    <w:rsid w:val="00237A96"/>
    <w:rsid w:val="00237C1F"/>
    <w:rsid w:val="00237D0D"/>
    <w:rsid w:val="00237D58"/>
    <w:rsid w:val="00240328"/>
    <w:rsid w:val="002403A3"/>
    <w:rsid w:val="00241116"/>
    <w:rsid w:val="00241974"/>
    <w:rsid w:val="002424C2"/>
    <w:rsid w:val="002432BC"/>
    <w:rsid w:val="002433A4"/>
    <w:rsid w:val="002435DC"/>
    <w:rsid w:val="002438E1"/>
    <w:rsid w:val="00243B71"/>
    <w:rsid w:val="0024436B"/>
    <w:rsid w:val="002448A6"/>
    <w:rsid w:val="0024538A"/>
    <w:rsid w:val="00245C67"/>
    <w:rsid w:val="00245D77"/>
    <w:rsid w:val="00246501"/>
    <w:rsid w:val="002465DF"/>
    <w:rsid w:val="00246DD4"/>
    <w:rsid w:val="00247B17"/>
    <w:rsid w:val="00250142"/>
    <w:rsid w:val="00250389"/>
    <w:rsid w:val="002511F1"/>
    <w:rsid w:val="002512C2"/>
    <w:rsid w:val="00251DA0"/>
    <w:rsid w:val="00251FF7"/>
    <w:rsid w:val="00252354"/>
    <w:rsid w:val="00252669"/>
    <w:rsid w:val="00252E75"/>
    <w:rsid w:val="00252F20"/>
    <w:rsid w:val="00253653"/>
    <w:rsid w:val="00253D16"/>
    <w:rsid w:val="00254209"/>
    <w:rsid w:val="00254288"/>
    <w:rsid w:val="00254430"/>
    <w:rsid w:val="0025469C"/>
    <w:rsid w:val="002550C4"/>
    <w:rsid w:val="00255F1E"/>
    <w:rsid w:val="0025770A"/>
    <w:rsid w:val="002579CE"/>
    <w:rsid w:val="002606CD"/>
    <w:rsid w:val="002606E8"/>
    <w:rsid w:val="00260FEC"/>
    <w:rsid w:val="00261DD6"/>
    <w:rsid w:val="00262653"/>
    <w:rsid w:val="00263023"/>
    <w:rsid w:val="0026324B"/>
    <w:rsid w:val="00263885"/>
    <w:rsid w:val="002657E2"/>
    <w:rsid w:val="00266674"/>
    <w:rsid w:val="002671CF"/>
    <w:rsid w:val="00267528"/>
    <w:rsid w:val="00267875"/>
    <w:rsid w:val="002700CF"/>
    <w:rsid w:val="00270DBB"/>
    <w:rsid w:val="00271E0B"/>
    <w:rsid w:val="0027276F"/>
    <w:rsid w:val="002727CC"/>
    <w:rsid w:val="0027281B"/>
    <w:rsid w:val="00273679"/>
    <w:rsid w:val="00274154"/>
    <w:rsid w:val="00275268"/>
    <w:rsid w:val="00275CC4"/>
    <w:rsid w:val="00275D40"/>
    <w:rsid w:val="00275D99"/>
    <w:rsid w:val="0027656C"/>
    <w:rsid w:val="0027732A"/>
    <w:rsid w:val="00277869"/>
    <w:rsid w:val="002802E4"/>
    <w:rsid w:val="0028054D"/>
    <w:rsid w:val="002808E4"/>
    <w:rsid w:val="00280FAC"/>
    <w:rsid w:val="002814C9"/>
    <w:rsid w:val="00281769"/>
    <w:rsid w:val="00281A35"/>
    <w:rsid w:val="00281AD9"/>
    <w:rsid w:val="0028209A"/>
    <w:rsid w:val="00282260"/>
    <w:rsid w:val="00282E6A"/>
    <w:rsid w:val="00283189"/>
    <w:rsid w:val="00283517"/>
    <w:rsid w:val="0028434A"/>
    <w:rsid w:val="00284486"/>
    <w:rsid w:val="00284E8C"/>
    <w:rsid w:val="00285118"/>
    <w:rsid w:val="00285644"/>
    <w:rsid w:val="0028581E"/>
    <w:rsid w:val="00285BB9"/>
    <w:rsid w:val="00286DE7"/>
    <w:rsid w:val="00287034"/>
    <w:rsid w:val="0028756C"/>
    <w:rsid w:val="00287810"/>
    <w:rsid w:val="00287DE8"/>
    <w:rsid w:val="0029059D"/>
    <w:rsid w:val="002909BA"/>
    <w:rsid w:val="002914A6"/>
    <w:rsid w:val="0029252D"/>
    <w:rsid w:val="00292F7C"/>
    <w:rsid w:val="00293491"/>
    <w:rsid w:val="002934DF"/>
    <w:rsid w:val="00293946"/>
    <w:rsid w:val="00294030"/>
    <w:rsid w:val="00294301"/>
    <w:rsid w:val="002943AE"/>
    <w:rsid w:val="00294BDD"/>
    <w:rsid w:val="00295F53"/>
    <w:rsid w:val="00296423"/>
    <w:rsid w:val="00296AE5"/>
    <w:rsid w:val="00297A75"/>
    <w:rsid w:val="00297FA7"/>
    <w:rsid w:val="002A04DF"/>
    <w:rsid w:val="002A063E"/>
    <w:rsid w:val="002A0E2B"/>
    <w:rsid w:val="002A0FB8"/>
    <w:rsid w:val="002A1B97"/>
    <w:rsid w:val="002A2A2B"/>
    <w:rsid w:val="002A2BC3"/>
    <w:rsid w:val="002A30A5"/>
    <w:rsid w:val="002A3619"/>
    <w:rsid w:val="002A3B90"/>
    <w:rsid w:val="002A50B6"/>
    <w:rsid w:val="002A5232"/>
    <w:rsid w:val="002A539E"/>
    <w:rsid w:val="002A57D2"/>
    <w:rsid w:val="002A6193"/>
    <w:rsid w:val="002A66CD"/>
    <w:rsid w:val="002A6BF6"/>
    <w:rsid w:val="002A7BD4"/>
    <w:rsid w:val="002A7F32"/>
    <w:rsid w:val="002B0073"/>
    <w:rsid w:val="002B06F8"/>
    <w:rsid w:val="002B0D3D"/>
    <w:rsid w:val="002B14E7"/>
    <w:rsid w:val="002B1FA7"/>
    <w:rsid w:val="002B20A1"/>
    <w:rsid w:val="002B226E"/>
    <w:rsid w:val="002B3E72"/>
    <w:rsid w:val="002B46D4"/>
    <w:rsid w:val="002B4802"/>
    <w:rsid w:val="002B48C5"/>
    <w:rsid w:val="002B4988"/>
    <w:rsid w:val="002B4CFE"/>
    <w:rsid w:val="002B54CF"/>
    <w:rsid w:val="002B6DCE"/>
    <w:rsid w:val="002B6DFB"/>
    <w:rsid w:val="002B7BE2"/>
    <w:rsid w:val="002C02B9"/>
    <w:rsid w:val="002C06E4"/>
    <w:rsid w:val="002C0DC2"/>
    <w:rsid w:val="002C2524"/>
    <w:rsid w:val="002C4046"/>
    <w:rsid w:val="002C458A"/>
    <w:rsid w:val="002C7BD3"/>
    <w:rsid w:val="002D0142"/>
    <w:rsid w:val="002D02BC"/>
    <w:rsid w:val="002D1BE4"/>
    <w:rsid w:val="002D1D6C"/>
    <w:rsid w:val="002D2299"/>
    <w:rsid w:val="002D245E"/>
    <w:rsid w:val="002D24ED"/>
    <w:rsid w:val="002D2D1C"/>
    <w:rsid w:val="002D3FA0"/>
    <w:rsid w:val="002D481C"/>
    <w:rsid w:val="002D5FDB"/>
    <w:rsid w:val="002D7468"/>
    <w:rsid w:val="002D7555"/>
    <w:rsid w:val="002D7DC7"/>
    <w:rsid w:val="002E2418"/>
    <w:rsid w:val="002E24FC"/>
    <w:rsid w:val="002E3100"/>
    <w:rsid w:val="002E32B9"/>
    <w:rsid w:val="002E3D7F"/>
    <w:rsid w:val="002E44F3"/>
    <w:rsid w:val="002E4F9B"/>
    <w:rsid w:val="002E5015"/>
    <w:rsid w:val="002E53B9"/>
    <w:rsid w:val="002E5C34"/>
    <w:rsid w:val="002E7ACF"/>
    <w:rsid w:val="002E7CF9"/>
    <w:rsid w:val="002F0490"/>
    <w:rsid w:val="002F09CA"/>
    <w:rsid w:val="002F0C1A"/>
    <w:rsid w:val="002F0CE9"/>
    <w:rsid w:val="002F310B"/>
    <w:rsid w:val="002F3BD0"/>
    <w:rsid w:val="002F3C49"/>
    <w:rsid w:val="002F47A7"/>
    <w:rsid w:val="002F503A"/>
    <w:rsid w:val="002F58D8"/>
    <w:rsid w:val="002F5FDA"/>
    <w:rsid w:val="002F6707"/>
    <w:rsid w:val="002F6EBE"/>
    <w:rsid w:val="0030032A"/>
    <w:rsid w:val="00300A0B"/>
    <w:rsid w:val="003012EF"/>
    <w:rsid w:val="00301894"/>
    <w:rsid w:val="00301F46"/>
    <w:rsid w:val="00303CAD"/>
    <w:rsid w:val="00303E71"/>
    <w:rsid w:val="00304630"/>
    <w:rsid w:val="00304E7C"/>
    <w:rsid w:val="00304EC0"/>
    <w:rsid w:val="00306392"/>
    <w:rsid w:val="00306418"/>
    <w:rsid w:val="00307887"/>
    <w:rsid w:val="003100F3"/>
    <w:rsid w:val="00310C11"/>
    <w:rsid w:val="00311701"/>
    <w:rsid w:val="00311D8B"/>
    <w:rsid w:val="00311F87"/>
    <w:rsid w:val="00312456"/>
    <w:rsid w:val="0031377A"/>
    <w:rsid w:val="00313E93"/>
    <w:rsid w:val="0031453D"/>
    <w:rsid w:val="0031491C"/>
    <w:rsid w:val="00314BBC"/>
    <w:rsid w:val="00315651"/>
    <w:rsid w:val="00315994"/>
    <w:rsid w:val="0031614E"/>
    <w:rsid w:val="00316600"/>
    <w:rsid w:val="003172EC"/>
    <w:rsid w:val="003173F9"/>
    <w:rsid w:val="003176DC"/>
    <w:rsid w:val="00320C52"/>
    <w:rsid w:val="0032170B"/>
    <w:rsid w:val="00323325"/>
    <w:rsid w:val="00323CBE"/>
    <w:rsid w:val="003243B0"/>
    <w:rsid w:val="003250CF"/>
    <w:rsid w:val="00325EC0"/>
    <w:rsid w:val="0032653F"/>
    <w:rsid w:val="00326EB4"/>
    <w:rsid w:val="00330021"/>
    <w:rsid w:val="00330729"/>
    <w:rsid w:val="00330DA7"/>
    <w:rsid w:val="003320BC"/>
    <w:rsid w:val="003323A3"/>
    <w:rsid w:val="00332472"/>
    <w:rsid w:val="00332A90"/>
    <w:rsid w:val="00332D49"/>
    <w:rsid w:val="0033339B"/>
    <w:rsid w:val="0033384E"/>
    <w:rsid w:val="003340EC"/>
    <w:rsid w:val="003350FF"/>
    <w:rsid w:val="003353E3"/>
    <w:rsid w:val="00336399"/>
    <w:rsid w:val="00336417"/>
    <w:rsid w:val="003365A9"/>
    <w:rsid w:val="00337178"/>
    <w:rsid w:val="003377E9"/>
    <w:rsid w:val="00337AD3"/>
    <w:rsid w:val="00337B4C"/>
    <w:rsid w:val="0034057C"/>
    <w:rsid w:val="00340619"/>
    <w:rsid w:val="0034091C"/>
    <w:rsid w:val="00340C52"/>
    <w:rsid w:val="00341414"/>
    <w:rsid w:val="0034147F"/>
    <w:rsid w:val="00341716"/>
    <w:rsid w:val="003417FF"/>
    <w:rsid w:val="00341DA8"/>
    <w:rsid w:val="003421BF"/>
    <w:rsid w:val="00342499"/>
    <w:rsid w:val="00342A00"/>
    <w:rsid w:val="003446A4"/>
    <w:rsid w:val="0034476F"/>
    <w:rsid w:val="003447C4"/>
    <w:rsid w:val="00344EF9"/>
    <w:rsid w:val="003451CC"/>
    <w:rsid w:val="00345880"/>
    <w:rsid w:val="00346412"/>
    <w:rsid w:val="00346C07"/>
    <w:rsid w:val="00350142"/>
    <w:rsid w:val="003503E8"/>
    <w:rsid w:val="00350D3D"/>
    <w:rsid w:val="00353B6D"/>
    <w:rsid w:val="003547EF"/>
    <w:rsid w:val="00354920"/>
    <w:rsid w:val="00354EEC"/>
    <w:rsid w:val="00355A78"/>
    <w:rsid w:val="00355C21"/>
    <w:rsid w:val="00355DC6"/>
    <w:rsid w:val="00356B3E"/>
    <w:rsid w:val="00356BDD"/>
    <w:rsid w:val="003572CF"/>
    <w:rsid w:val="00357700"/>
    <w:rsid w:val="00360130"/>
    <w:rsid w:val="003604D7"/>
    <w:rsid w:val="00360AA6"/>
    <w:rsid w:val="0036116D"/>
    <w:rsid w:val="00361176"/>
    <w:rsid w:val="0036164E"/>
    <w:rsid w:val="003627C6"/>
    <w:rsid w:val="0036351E"/>
    <w:rsid w:val="00363615"/>
    <w:rsid w:val="00363A23"/>
    <w:rsid w:val="00364521"/>
    <w:rsid w:val="00364CC3"/>
    <w:rsid w:val="00365026"/>
    <w:rsid w:val="0036528D"/>
    <w:rsid w:val="00366381"/>
    <w:rsid w:val="003668FC"/>
    <w:rsid w:val="00367F82"/>
    <w:rsid w:val="00370A9D"/>
    <w:rsid w:val="00370CB0"/>
    <w:rsid w:val="00371616"/>
    <w:rsid w:val="00372798"/>
    <w:rsid w:val="00372803"/>
    <w:rsid w:val="00372CCA"/>
    <w:rsid w:val="00373387"/>
    <w:rsid w:val="00373CE4"/>
    <w:rsid w:val="00374469"/>
    <w:rsid w:val="00374624"/>
    <w:rsid w:val="00374683"/>
    <w:rsid w:val="003749EC"/>
    <w:rsid w:val="00374AFC"/>
    <w:rsid w:val="00374D97"/>
    <w:rsid w:val="00374E2B"/>
    <w:rsid w:val="00374EB6"/>
    <w:rsid w:val="003756AF"/>
    <w:rsid w:val="00375815"/>
    <w:rsid w:val="00377383"/>
    <w:rsid w:val="003800D0"/>
    <w:rsid w:val="00380441"/>
    <w:rsid w:val="00380C8F"/>
    <w:rsid w:val="00380EF9"/>
    <w:rsid w:val="00381447"/>
    <w:rsid w:val="00381E0A"/>
    <w:rsid w:val="0038252E"/>
    <w:rsid w:val="00382696"/>
    <w:rsid w:val="0038312D"/>
    <w:rsid w:val="0038358D"/>
    <w:rsid w:val="0038438A"/>
    <w:rsid w:val="00384633"/>
    <w:rsid w:val="00384DF7"/>
    <w:rsid w:val="0038530D"/>
    <w:rsid w:val="00385F16"/>
    <w:rsid w:val="003864D2"/>
    <w:rsid w:val="00386B19"/>
    <w:rsid w:val="003870E2"/>
    <w:rsid w:val="00387191"/>
    <w:rsid w:val="00387C00"/>
    <w:rsid w:val="00390249"/>
    <w:rsid w:val="00390BF8"/>
    <w:rsid w:val="0039109D"/>
    <w:rsid w:val="00391162"/>
    <w:rsid w:val="003911F2"/>
    <w:rsid w:val="00391A37"/>
    <w:rsid w:val="00391EB1"/>
    <w:rsid w:val="00392877"/>
    <w:rsid w:val="00392E12"/>
    <w:rsid w:val="0039353D"/>
    <w:rsid w:val="00393855"/>
    <w:rsid w:val="0039391D"/>
    <w:rsid w:val="00393C79"/>
    <w:rsid w:val="003943A3"/>
    <w:rsid w:val="00394D7E"/>
    <w:rsid w:val="003952E7"/>
    <w:rsid w:val="0039562A"/>
    <w:rsid w:val="003956E9"/>
    <w:rsid w:val="003965EC"/>
    <w:rsid w:val="00396BA0"/>
    <w:rsid w:val="00396D74"/>
    <w:rsid w:val="003A00EE"/>
    <w:rsid w:val="003A0E17"/>
    <w:rsid w:val="003A1A54"/>
    <w:rsid w:val="003A24F5"/>
    <w:rsid w:val="003A357E"/>
    <w:rsid w:val="003A3A5A"/>
    <w:rsid w:val="003A407B"/>
    <w:rsid w:val="003A461D"/>
    <w:rsid w:val="003A47E4"/>
    <w:rsid w:val="003A693B"/>
    <w:rsid w:val="003A6CF5"/>
    <w:rsid w:val="003A6E62"/>
    <w:rsid w:val="003A70AB"/>
    <w:rsid w:val="003A7425"/>
    <w:rsid w:val="003A78B5"/>
    <w:rsid w:val="003A7930"/>
    <w:rsid w:val="003A7BE8"/>
    <w:rsid w:val="003A7C85"/>
    <w:rsid w:val="003A7FBE"/>
    <w:rsid w:val="003B0CBB"/>
    <w:rsid w:val="003B0D09"/>
    <w:rsid w:val="003B165A"/>
    <w:rsid w:val="003B1A7B"/>
    <w:rsid w:val="003B2140"/>
    <w:rsid w:val="003B3BCB"/>
    <w:rsid w:val="003B5AD4"/>
    <w:rsid w:val="003B5D41"/>
    <w:rsid w:val="003B6BEF"/>
    <w:rsid w:val="003C02C8"/>
    <w:rsid w:val="003C0AFA"/>
    <w:rsid w:val="003C0B71"/>
    <w:rsid w:val="003C1B21"/>
    <w:rsid w:val="003C28B8"/>
    <w:rsid w:val="003C3423"/>
    <w:rsid w:val="003C35AE"/>
    <w:rsid w:val="003C4082"/>
    <w:rsid w:val="003C56B0"/>
    <w:rsid w:val="003C5C01"/>
    <w:rsid w:val="003C6486"/>
    <w:rsid w:val="003C6934"/>
    <w:rsid w:val="003C71F9"/>
    <w:rsid w:val="003C7F39"/>
    <w:rsid w:val="003C7FD0"/>
    <w:rsid w:val="003D0268"/>
    <w:rsid w:val="003D03A4"/>
    <w:rsid w:val="003D0E07"/>
    <w:rsid w:val="003D16CF"/>
    <w:rsid w:val="003D1A43"/>
    <w:rsid w:val="003D1A64"/>
    <w:rsid w:val="003D418B"/>
    <w:rsid w:val="003D44DB"/>
    <w:rsid w:val="003D46A3"/>
    <w:rsid w:val="003D537A"/>
    <w:rsid w:val="003D5FF4"/>
    <w:rsid w:val="003D624F"/>
    <w:rsid w:val="003D7425"/>
    <w:rsid w:val="003D75E8"/>
    <w:rsid w:val="003E0029"/>
    <w:rsid w:val="003E07FA"/>
    <w:rsid w:val="003E167E"/>
    <w:rsid w:val="003E1A6D"/>
    <w:rsid w:val="003E1C81"/>
    <w:rsid w:val="003E31E5"/>
    <w:rsid w:val="003E32ED"/>
    <w:rsid w:val="003E39B4"/>
    <w:rsid w:val="003E3A39"/>
    <w:rsid w:val="003E3F5F"/>
    <w:rsid w:val="003E42D7"/>
    <w:rsid w:val="003E58C9"/>
    <w:rsid w:val="003E5FBA"/>
    <w:rsid w:val="003E68B5"/>
    <w:rsid w:val="003E72F3"/>
    <w:rsid w:val="003E765D"/>
    <w:rsid w:val="003F01B2"/>
    <w:rsid w:val="003F05D3"/>
    <w:rsid w:val="003F0DFC"/>
    <w:rsid w:val="003F1017"/>
    <w:rsid w:val="003F1215"/>
    <w:rsid w:val="003F164F"/>
    <w:rsid w:val="003F2A61"/>
    <w:rsid w:val="003F2AFE"/>
    <w:rsid w:val="003F317E"/>
    <w:rsid w:val="003F336F"/>
    <w:rsid w:val="003F399B"/>
    <w:rsid w:val="003F3B98"/>
    <w:rsid w:val="003F496E"/>
    <w:rsid w:val="003F650B"/>
    <w:rsid w:val="003F6D5A"/>
    <w:rsid w:val="003F74D2"/>
    <w:rsid w:val="003F7B18"/>
    <w:rsid w:val="004004E9"/>
    <w:rsid w:val="0040094C"/>
    <w:rsid w:val="00400987"/>
    <w:rsid w:val="00400A53"/>
    <w:rsid w:val="0040151D"/>
    <w:rsid w:val="00402938"/>
    <w:rsid w:val="00402CDB"/>
    <w:rsid w:val="00402D7F"/>
    <w:rsid w:val="004033F4"/>
    <w:rsid w:val="004037DD"/>
    <w:rsid w:val="00403F7D"/>
    <w:rsid w:val="004042C9"/>
    <w:rsid w:val="0040468B"/>
    <w:rsid w:val="004046F6"/>
    <w:rsid w:val="004047F5"/>
    <w:rsid w:val="00404BF7"/>
    <w:rsid w:val="00404D75"/>
    <w:rsid w:val="004052C5"/>
    <w:rsid w:val="004059FB"/>
    <w:rsid w:val="0040721F"/>
    <w:rsid w:val="00407A93"/>
    <w:rsid w:val="004100AA"/>
    <w:rsid w:val="00410188"/>
    <w:rsid w:val="00410CD2"/>
    <w:rsid w:val="00411ABA"/>
    <w:rsid w:val="00412203"/>
    <w:rsid w:val="004124D4"/>
    <w:rsid w:val="004125DE"/>
    <w:rsid w:val="004128E7"/>
    <w:rsid w:val="00413146"/>
    <w:rsid w:val="00413D17"/>
    <w:rsid w:val="00413E2E"/>
    <w:rsid w:val="00414733"/>
    <w:rsid w:val="00414F7D"/>
    <w:rsid w:val="00414F9B"/>
    <w:rsid w:val="00415371"/>
    <w:rsid w:val="00416511"/>
    <w:rsid w:val="00417828"/>
    <w:rsid w:val="00417D66"/>
    <w:rsid w:val="00417DE3"/>
    <w:rsid w:val="00420019"/>
    <w:rsid w:val="00420B07"/>
    <w:rsid w:val="0042139A"/>
    <w:rsid w:val="00422869"/>
    <w:rsid w:val="00423D2F"/>
    <w:rsid w:val="00423F48"/>
    <w:rsid w:val="00424833"/>
    <w:rsid w:val="0042519C"/>
    <w:rsid w:val="004253A0"/>
    <w:rsid w:val="004253AB"/>
    <w:rsid w:val="00426448"/>
    <w:rsid w:val="00426613"/>
    <w:rsid w:val="0042698D"/>
    <w:rsid w:val="00426FBB"/>
    <w:rsid w:val="00427457"/>
    <w:rsid w:val="00430767"/>
    <w:rsid w:val="0043091A"/>
    <w:rsid w:val="00431CE3"/>
    <w:rsid w:val="004321C5"/>
    <w:rsid w:val="0043257A"/>
    <w:rsid w:val="00433645"/>
    <w:rsid w:val="00433693"/>
    <w:rsid w:val="004339ED"/>
    <w:rsid w:val="004339FC"/>
    <w:rsid w:val="00434202"/>
    <w:rsid w:val="00436FD3"/>
    <w:rsid w:val="0043710C"/>
    <w:rsid w:val="00437A03"/>
    <w:rsid w:val="004406CF"/>
    <w:rsid w:val="00441253"/>
    <w:rsid w:val="00441804"/>
    <w:rsid w:val="00441B56"/>
    <w:rsid w:val="00442002"/>
    <w:rsid w:val="00442A31"/>
    <w:rsid w:val="004435B4"/>
    <w:rsid w:val="0044360B"/>
    <w:rsid w:val="004437FA"/>
    <w:rsid w:val="004439DD"/>
    <w:rsid w:val="004446C8"/>
    <w:rsid w:val="004448AE"/>
    <w:rsid w:val="00444B20"/>
    <w:rsid w:val="00444F38"/>
    <w:rsid w:val="0044550A"/>
    <w:rsid w:val="00445BD8"/>
    <w:rsid w:val="004467C5"/>
    <w:rsid w:val="004468FA"/>
    <w:rsid w:val="0044758E"/>
    <w:rsid w:val="00447F7D"/>
    <w:rsid w:val="00452064"/>
    <w:rsid w:val="0045240C"/>
    <w:rsid w:val="004538CB"/>
    <w:rsid w:val="0045429E"/>
    <w:rsid w:val="00454BAE"/>
    <w:rsid w:val="00454E0C"/>
    <w:rsid w:val="00455CC5"/>
    <w:rsid w:val="004561E1"/>
    <w:rsid w:val="00457188"/>
    <w:rsid w:val="004571AA"/>
    <w:rsid w:val="0045724C"/>
    <w:rsid w:val="00460032"/>
    <w:rsid w:val="0046048A"/>
    <w:rsid w:val="00460F08"/>
    <w:rsid w:val="00460F92"/>
    <w:rsid w:val="00461043"/>
    <w:rsid w:val="00461048"/>
    <w:rsid w:val="0046163D"/>
    <w:rsid w:val="00461EC6"/>
    <w:rsid w:val="00462607"/>
    <w:rsid w:val="00462DA0"/>
    <w:rsid w:val="004638A9"/>
    <w:rsid w:val="00463A3F"/>
    <w:rsid w:val="00463CB7"/>
    <w:rsid w:val="00463D36"/>
    <w:rsid w:val="004662F0"/>
    <w:rsid w:val="00466346"/>
    <w:rsid w:val="004669A3"/>
    <w:rsid w:val="004702B0"/>
    <w:rsid w:val="00471DB3"/>
    <w:rsid w:val="004726BC"/>
    <w:rsid w:val="004726E2"/>
    <w:rsid w:val="004734BA"/>
    <w:rsid w:val="0047369C"/>
    <w:rsid w:val="00473CBC"/>
    <w:rsid w:val="004751D4"/>
    <w:rsid w:val="004751D6"/>
    <w:rsid w:val="004752F6"/>
    <w:rsid w:val="00475321"/>
    <w:rsid w:val="00475E6B"/>
    <w:rsid w:val="00476AB2"/>
    <w:rsid w:val="00477DBA"/>
    <w:rsid w:val="00477E20"/>
    <w:rsid w:val="00480BB8"/>
    <w:rsid w:val="00481504"/>
    <w:rsid w:val="0048153E"/>
    <w:rsid w:val="00481D51"/>
    <w:rsid w:val="004840F1"/>
    <w:rsid w:val="0048519E"/>
    <w:rsid w:val="0048524F"/>
    <w:rsid w:val="00485C4A"/>
    <w:rsid w:val="00485EC7"/>
    <w:rsid w:val="004860BD"/>
    <w:rsid w:val="00487430"/>
    <w:rsid w:val="0048794C"/>
    <w:rsid w:val="00487A54"/>
    <w:rsid w:val="00487D2B"/>
    <w:rsid w:val="00487F36"/>
    <w:rsid w:val="00492721"/>
    <w:rsid w:val="004933B7"/>
    <w:rsid w:val="00493729"/>
    <w:rsid w:val="00494455"/>
    <w:rsid w:val="00494D2C"/>
    <w:rsid w:val="00495430"/>
    <w:rsid w:val="0049640C"/>
    <w:rsid w:val="00496768"/>
    <w:rsid w:val="00497378"/>
    <w:rsid w:val="004A0A7B"/>
    <w:rsid w:val="004A0BB0"/>
    <w:rsid w:val="004A1376"/>
    <w:rsid w:val="004A13E5"/>
    <w:rsid w:val="004A2313"/>
    <w:rsid w:val="004A260B"/>
    <w:rsid w:val="004A26CD"/>
    <w:rsid w:val="004A2C97"/>
    <w:rsid w:val="004A3584"/>
    <w:rsid w:val="004A3685"/>
    <w:rsid w:val="004A3A0A"/>
    <w:rsid w:val="004A3D60"/>
    <w:rsid w:val="004A466C"/>
    <w:rsid w:val="004A4FE3"/>
    <w:rsid w:val="004A5121"/>
    <w:rsid w:val="004A577A"/>
    <w:rsid w:val="004A5780"/>
    <w:rsid w:val="004A6431"/>
    <w:rsid w:val="004A6ECB"/>
    <w:rsid w:val="004A7990"/>
    <w:rsid w:val="004A7B08"/>
    <w:rsid w:val="004B02CA"/>
    <w:rsid w:val="004B1796"/>
    <w:rsid w:val="004B180D"/>
    <w:rsid w:val="004B1C49"/>
    <w:rsid w:val="004B2962"/>
    <w:rsid w:val="004B2CEC"/>
    <w:rsid w:val="004B33CE"/>
    <w:rsid w:val="004B3E40"/>
    <w:rsid w:val="004B473E"/>
    <w:rsid w:val="004B4A84"/>
    <w:rsid w:val="004B533A"/>
    <w:rsid w:val="004B53D7"/>
    <w:rsid w:val="004B591D"/>
    <w:rsid w:val="004B60B2"/>
    <w:rsid w:val="004B68DA"/>
    <w:rsid w:val="004B7528"/>
    <w:rsid w:val="004B7542"/>
    <w:rsid w:val="004B769A"/>
    <w:rsid w:val="004B7DB2"/>
    <w:rsid w:val="004C0800"/>
    <w:rsid w:val="004C14AC"/>
    <w:rsid w:val="004C1EE3"/>
    <w:rsid w:val="004C2C2F"/>
    <w:rsid w:val="004C2CC0"/>
    <w:rsid w:val="004C3941"/>
    <w:rsid w:val="004C4394"/>
    <w:rsid w:val="004C4ACC"/>
    <w:rsid w:val="004C4E8E"/>
    <w:rsid w:val="004C50EC"/>
    <w:rsid w:val="004C5645"/>
    <w:rsid w:val="004C5E05"/>
    <w:rsid w:val="004C6F68"/>
    <w:rsid w:val="004C7526"/>
    <w:rsid w:val="004C7E83"/>
    <w:rsid w:val="004D04BD"/>
    <w:rsid w:val="004D0A3B"/>
    <w:rsid w:val="004D0D1A"/>
    <w:rsid w:val="004D153C"/>
    <w:rsid w:val="004D1BA6"/>
    <w:rsid w:val="004D275A"/>
    <w:rsid w:val="004D2B43"/>
    <w:rsid w:val="004D2DE1"/>
    <w:rsid w:val="004D2F08"/>
    <w:rsid w:val="004D3136"/>
    <w:rsid w:val="004D31E1"/>
    <w:rsid w:val="004D37EB"/>
    <w:rsid w:val="004D41F9"/>
    <w:rsid w:val="004D4370"/>
    <w:rsid w:val="004D4540"/>
    <w:rsid w:val="004D50D4"/>
    <w:rsid w:val="004D51C6"/>
    <w:rsid w:val="004D583C"/>
    <w:rsid w:val="004D5DB3"/>
    <w:rsid w:val="004D6231"/>
    <w:rsid w:val="004D6388"/>
    <w:rsid w:val="004D6E49"/>
    <w:rsid w:val="004D725E"/>
    <w:rsid w:val="004E199D"/>
    <w:rsid w:val="004E1A47"/>
    <w:rsid w:val="004E2F03"/>
    <w:rsid w:val="004E345F"/>
    <w:rsid w:val="004E3A47"/>
    <w:rsid w:val="004E3A4C"/>
    <w:rsid w:val="004E3BBA"/>
    <w:rsid w:val="004E401B"/>
    <w:rsid w:val="004E41C7"/>
    <w:rsid w:val="004E5124"/>
    <w:rsid w:val="004E59B8"/>
    <w:rsid w:val="004E6582"/>
    <w:rsid w:val="004E75FE"/>
    <w:rsid w:val="004E7B79"/>
    <w:rsid w:val="004E7DB7"/>
    <w:rsid w:val="004F002F"/>
    <w:rsid w:val="004F1163"/>
    <w:rsid w:val="004F1B62"/>
    <w:rsid w:val="004F2BBF"/>
    <w:rsid w:val="004F2D88"/>
    <w:rsid w:val="004F3018"/>
    <w:rsid w:val="004F3D21"/>
    <w:rsid w:val="004F56BB"/>
    <w:rsid w:val="004F60EF"/>
    <w:rsid w:val="004F6565"/>
    <w:rsid w:val="004F7041"/>
    <w:rsid w:val="004F737E"/>
    <w:rsid w:val="00500E12"/>
    <w:rsid w:val="00503089"/>
    <w:rsid w:val="005031CF"/>
    <w:rsid w:val="005039C5"/>
    <w:rsid w:val="00503D54"/>
    <w:rsid w:val="00504E2D"/>
    <w:rsid w:val="00506925"/>
    <w:rsid w:val="005070C3"/>
    <w:rsid w:val="00507100"/>
    <w:rsid w:val="00507FAA"/>
    <w:rsid w:val="00511CAD"/>
    <w:rsid w:val="00511D17"/>
    <w:rsid w:val="00511FCD"/>
    <w:rsid w:val="0051215C"/>
    <w:rsid w:val="00512316"/>
    <w:rsid w:val="0051276F"/>
    <w:rsid w:val="005128C5"/>
    <w:rsid w:val="00512922"/>
    <w:rsid w:val="00512E5F"/>
    <w:rsid w:val="0051302A"/>
    <w:rsid w:val="005130AC"/>
    <w:rsid w:val="0051464F"/>
    <w:rsid w:val="00514F84"/>
    <w:rsid w:val="00515212"/>
    <w:rsid w:val="00515FAC"/>
    <w:rsid w:val="00516378"/>
    <w:rsid w:val="00516B19"/>
    <w:rsid w:val="00516E98"/>
    <w:rsid w:val="005176C4"/>
    <w:rsid w:val="005202D0"/>
    <w:rsid w:val="005210D9"/>
    <w:rsid w:val="005220BE"/>
    <w:rsid w:val="00522D55"/>
    <w:rsid w:val="00523785"/>
    <w:rsid w:val="00523F88"/>
    <w:rsid w:val="00525A91"/>
    <w:rsid w:val="00526575"/>
    <w:rsid w:val="00527771"/>
    <w:rsid w:val="00527A7F"/>
    <w:rsid w:val="00527D6F"/>
    <w:rsid w:val="00531074"/>
    <w:rsid w:val="00532538"/>
    <w:rsid w:val="005325C5"/>
    <w:rsid w:val="00532852"/>
    <w:rsid w:val="0053383F"/>
    <w:rsid w:val="00533B79"/>
    <w:rsid w:val="00533FD4"/>
    <w:rsid w:val="00534258"/>
    <w:rsid w:val="005347F2"/>
    <w:rsid w:val="00534D1B"/>
    <w:rsid w:val="00536006"/>
    <w:rsid w:val="00536125"/>
    <w:rsid w:val="0053662B"/>
    <w:rsid w:val="005367AE"/>
    <w:rsid w:val="0053794B"/>
    <w:rsid w:val="0054071B"/>
    <w:rsid w:val="005407ED"/>
    <w:rsid w:val="00540BDE"/>
    <w:rsid w:val="00541575"/>
    <w:rsid w:val="00541592"/>
    <w:rsid w:val="00541B66"/>
    <w:rsid w:val="00541BD8"/>
    <w:rsid w:val="00541DE5"/>
    <w:rsid w:val="00542615"/>
    <w:rsid w:val="00542D5F"/>
    <w:rsid w:val="005435DE"/>
    <w:rsid w:val="00543AD3"/>
    <w:rsid w:val="00543E1F"/>
    <w:rsid w:val="0054404F"/>
    <w:rsid w:val="005441AD"/>
    <w:rsid w:val="0054451F"/>
    <w:rsid w:val="00544C28"/>
    <w:rsid w:val="005453F3"/>
    <w:rsid w:val="00545E60"/>
    <w:rsid w:val="00546769"/>
    <w:rsid w:val="00546BAE"/>
    <w:rsid w:val="00546C4E"/>
    <w:rsid w:val="00547318"/>
    <w:rsid w:val="00547644"/>
    <w:rsid w:val="00547789"/>
    <w:rsid w:val="00547B8E"/>
    <w:rsid w:val="00552EBD"/>
    <w:rsid w:val="00553827"/>
    <w:rsid w:val="00554237"/>
    <w:rsid w:val="005546ED"/>
    <w:rsid w:val="00554D65"/>
    <w:rsid w:val="00555F71"/>
    <w:rsid w:val="00556E58"/>
    <w:rsid w:val="00560121"/>
    <w:rsid w:val="00560707"/>
    <w:rsid w:val="0056070E"/>
    <w:rsid w:val="00560FF4"/>
    <w:rsid w:val="00561750"/>
    <w:rsid w:val="005619AA"/>
    <w:rsid w:val="0056271B"/>
    <w:rsid w:val="00562FCE"/>
    <w:rsid w:val="00563A1D"/>
    <w:rsid w:val="00563BEB"/>
    <w:rsid w:val="00566849"/>
    <w:rsid w:val="00566AD4"/>
    <w:rsid w:val="0056740F"/>
    <w:rsid w:val="0056748C"/>
    <w:rsid w:val="00567F54"/>
    <w:rsid w:val="00570067"/>
    <w:rsid w:val="00570561"/>
    <w:rsid w:val="00570981"/>
    <w:rsid w:val="00570EA7"/>
    <w:rsid w:val="00571A05"/>
    <w:rsid w:val="00571EE9"/>
    <w:rsid w:val="00572738"/>
    <w:rsid w:val="00572DC8"/>
    <w:rsid w:val="0057323B"/>
    <w:rsid w:val="00573EBC"/>
    <w:rsid w:val="005740F6"/>
    <w:rsid w:val="005743D2"/>
    <w:rsid w:val="005747B2"/>
    <w:rsid w:val="00575905"/>
    <w:rsid w:val="00575FC5"/>
    <w:rsid w:val="00576039"/>
    <w:rsid w:val="0057644C"/>
    <w:rsid w:val="005772C7"/>
    <w:rsid w:val="005802BD"/>
    <w:rsid w:val="00580891"/>
    <w:rsid w:val="00580A33"/>
    <w:rsid w:val="00580BBC"/>
    <w:rsid w:val="005813F2"/>
    <w:rsid w:val="005815FB"/>
    <w:rsid w:val="00584338"/>
    <w:rsid w:val="0058461C"/>
    <w:rsid w:val="0058571F"/>
    <w:rsid w:val="0058591C"/>
    <w:rsid w:val="00586FA8"/>
    <w:rsid w:val="00587278"/>
    <w:rsid w:val="005876C0"/>
    <w:rsid w:val="00587F23"/>
    <w:rsid w:val="00591333"/>
    <w:rsid w:val="00591D8E"/>
    <w:rsid w:val="00591E3A"/>
    <w:rsid w:val="005924F2"/>
    <w:rsid w:val="00592865"/>
    <w:rsid w:val="00592C3E"/>
    <w:rsid w:val="00593CB4"/>
    <w:rsid w:val="00593E68"/>
    <w:rsid w:val="00594652"/>
    <w:rsid w:val="005958D7"/>
    <w:rsid w:val="00596010"/>
    <w:rsid w:val="005970E0"/>
    <w:rsid w:val="00597E65"/>
    <w:rsid w:val="005A02DB"/>
    <w:rsid w:val="005A2395"/>
    <w:rsid w:val="005A2EAD"/>
    <w:rsid w:val="005A3D27"/>
    <w:rsid w:val="005A52AC"/>
    <w:rsid w:val="005A576F"/>
    <w:rsid w:val="005A62BE"/>
    <w:rsid w:val="005A7EE1"/>
    <w:rsid w:val="005B084E"/>
    <w:rsid w:val="005B08E6"/>
    <w:rsid w:val="005B0D7C"/>
    <w:rsid w:val="005B0E86"/>
    <w:rsid w:val="005B1ADD"/>
    <w:rsid w:val="005B2670"/>
    <w:rsid w:val="005B290B"/>
    <w:rsid w:val="005B5CB1"/>
    <w:rsid w:val="005B63D5"/>
    <w:rsid w:val="005B6854"/>
    <w:rsid w:val="005B73A4"/>
    <w:rsid w:val="005C00D2"/>
    <w:rsid w:val="005C1943"/>
    <w:rsid w:val="005C1D74"/>
    <w:rsid w:val="005C1E36"/>
    <w:rsid w:val="005C36DC"/>
    <w:rsid w:val="005C37A0"/>
    <w:rsid w:val="005C3851"/>
    <w:rsid w:val="005C4034"/>
    <w:rsid w:val="005C444E"/>
    <w:rsid w:val="005C4611"/>
    <w:rsid w:val="005C483A"/>
    <w:rsid w:val="005C4A51"/>
    <w:rsid w:val="005C5D6F"/>
    <w:rsid w:val="005C651C"/>
    <w:rsid w:val="005C656A"/>
    <w:rsid w:val="005C65E1"/>
    <w:rsid w:val="005C6A9E"/>
    <w:rsid w:val="005C6D86"/>
    <w:rsid w:val="005C7854"/>
    <w:rsid w:val="005D0033"/>
    <w:rsid w:val="005D0F70"/>
    <w:rsid w:val="005D1427"/>
    <w:rsid w:val="005D22D3"/>
    <w:rsid w:val="005D349B"/>
    <w:rsid w:val="005D457F"/>
    <w:rsid w:val="005D49C8"/>
    <w:rsid w:val="005D533A"/>
    <w:rsid w:val="005D5607"/>
    <w:rsid w:val="005D5AFD"/>
    <w:rsid w:val="005D5D31"/>
    <w:rsid w:val="005D6A2B"/>
    <w:rsid w:val="005D6AD9"/>
    <w:rsid w:val="005D6E6D"/>
    <w:rsid w:val="005D6FC2"/>
    <w:rsid w:val="005D7312"/>
    <w:rsid w:val="005D761A"/>
    <w:rsid w:val="005D79C5"/>
    <w:rsid w:val="005E1AB8"/>
    <w:rsid w:val="005E1D5D"/>
    <w:rsid w:val="005E1EE5"/>
    <w:rsid w:val="005E215B"/>
    <w:rsid w:val="005E2203"/>
    <w:rsid w:val="005E2760"/>
    <w:rsid w:val="005E2836"/>
    <w:rsid w:val="005E37E9"/>
    <w:rsid w:val="005E50A8"/>
    <w:rsid w:val="005E6136"/>
    <w:rsid w:val="005E6931"/>
    <w:rsid w:val="005E6C26"/>
    <w:rsid w:val="005E7373"/>
    <w:rsid w:val="005E750A"/>
    <w:rsid w:val="005E75B7"/>
    <w:rsid w:val="005E7775"/>
    <w:rsid w:val="005F03DB"/>
    <w:rsid w:val="005F0435"/>
    <w:rsid w:val="005F0447"/>
    <w:rsid w:val="005F0719"/>
    <w:rsid w:val="005F375E"/>
    <w:rsid w:val="005F444A"/>
    <w:rsid w:val="005F48F1"/>
    <w:rsid w:val="005F53A4"/>
    <w:rsid w:val="005F56A9"/>
    <w:rsid w:val="005F6434"/>
    <w:rsid w:val="005F6506"/>
    <w:rsid w:val="005F67DB"/>
    <w:rsid w:val="00600038"/>
    <w:rsid w:val="0060077A"/>
    <w:rsid w:val="00601E59"/>
    <w:rsid w:val="00603A46"/>
    <w:rsid w:val="0060404B"/>
    <w:rsid w:val="00606194"/>
    <w:rsid w:val="00606B7A"/>
    <w:rsid w:val="00607F45"/>
    <w:rsid w:val="00610935"/>
    <w:rsid w:val="00610E0B"/>
    <w:rsid w:val="00611044"/>
    <w:rsid w:val="0061115C"/>
    <w:rsid w:val="0061139B"/>
    <w:rsid w:val="00611A49"/>
    <w:rsid w:val="00612A69"/>
    <w:rsid w:val="00613017"/>
    <w:rsid w:val="00613703"/>
    <w:rsid w:val="00613A54"/>
    <w:rsid w:val="00613BF0"/>
    <w:rsid w:val="0061430E"/>
    <w:rsid w:val="006143FB"/>
    <w:rsid w:val="00614670"/>
    <w:rsid w:val="00614A81"/>
    <w:rsid w:val="006155D5"/>
    <w:rsid w:val="00616189"/>
    <w:rsid w:val="00616D2C"/>
    <w:rsid w:val="00616E93"/>
    <w:rsid w:val="00616FB9"/>
    <w:rsid w:val="006172A0"/>
    <w:rsid w:val="00617AD7"/>
    <w:rsid w:val="00617F66"/>
    <w:rsid w:val="0062078C"/>
    <w:rsid w:val="00620E8F"/>
    <w:rsid w:val="00620FEC"/>
    <w:rsid w:val="00621760"/>
    <w:rsid w:val="006217BB"/>
    <w:rsid w:val="00621C0E"/>
    <w:rsid w:val="00621DC4"/>
    <w:rsid w:val="006223EC"/>
    <w:rsid w:val="0062374F"/>
    <w:rsid w:val="00623AB9"/>
    <w:rsid w:val="006248EF"/>
    <w:rsid w:val="00625B91"/>
    <w:rsid w:val="00625BD5"/>
    <w:rsid w:val="00625DFB"/>
    <w:rsid w:val="00626E72"/>
    <w:rsid w:val="006277B7"/>
    <w:rsid w:val="00630F94"/>
    <w:rsid w:val="00631B35"/>
    <w:rsid w:val="0063200D"/>
    <w:rsid w:val="00633873"/>
    <w:rsid w:val="00633E29"/>
    <w:rsid w:val="00634D1A"/>
    <w:rsid w:val="0063586D"/>
    <w:rsid w:val="00635A17"/>
    <w:rsid w:val="00635C63"/>
    <w:rsid w:val="006361B0"/>
    <w:rsid w:val="00636F36"/>
    <w:rsid w:val="00637179"/>
    <w:rsid w:val="0063799A"/>
    <w:rsid w:val="00637DE9"/>
    <w:rsid w:val="00640516"/>
    <w:rsid w:val="00640553"/>
    <w:rsid w:val="006408C4"/>
    <w:rsid w:val="00641804"/>
    <w:rsid w:val="006418ED"/>
    <w:rsid w:val="00641BE9"/>
    <w:rsid w:val="00642B13"/>
    <w:rsid w:val="006431FF"/>
    <w:rsid w:val="0064524C"/>
    <w:rsid w:val="00645F7D"/>
    <w:rsid w:val="00646100"/>
    <w:rsid w:val="00646A84"/>
    <w:rsid w:val="00646D1E"/>
    <w:rsid w:val="006476CA"/>
    <w:rsid w:val="006506F5"/>
    <w:rsid w:val="00650E30"/>
    <w:rsid w:val="006512E7"/>
    <w:rsid w:val="006516BF"/>
    <w:rsid w:val="00652EBA"/>
    <w:rsid w:val="006545C7"/>
    <w:rsid w:val="006552AE"/>
    <w:rsid w:val="00655773"/>
    <w:rsid w:val="0065625A"/>
    <w:rsid w:val="006563CA"/>
    <w:rsid w:val="0065681B"/>
    <w:rsid w:val="00657066"/>
    <w:rsid w:val="006577CA"/>
    <w:rsid w:val="006578FC"/>
    <w:rsid w:val="00657ABF"/>
    <w:rsid w:val="00657E3D"/>
    <w:rsid w:val="00660125"/>
    <w:rsid w:val="006608AB"/>
    <w:rsid w:val="006614D5"/>
    <w:rsid w:val="006620DA"/>
    <w:rsid w:val="00662DE8"/>
    <w:rsid w:val="00662E72"/>
    <w:rsid w:val="006644B6"/>
    <w:rsid w:val="00664587"/>
    <w:rsid w:val="006645B2"/>
    <w:rsid w:val="0066578D"/>
    <w:rsid w:val="00665E05"/>
    <w:rsid w:val="00666F25"/>
    <w:rsid w:val="00667C1C"/>
    <w:rsid w:val="0067001F"/>
    <w:rsid w:val="00670A43"/>
    <w:rsid w:val="00671565"/>
    <w:rsid w:val="00671E59"/>
    <w:rsid w:val="006720E6"/>
    <w:rsid w:val="0067232C"/>
    <w:rsid w:val="006737E5"/>
    <w:rsid w:val="00673DD4"/>
    <w:rsid w:val="00673FE2"/>
    <w:rsid w:val="0067423B"/>
    <w:rsid w:val="00674AEB"/>
    <w:rsid w:val="00674D77"/>
    <w:rsid w:val="0067555C"/>
    <w:rsid w:val="0067655A"/>
    <w:rsid w:val="00676983"/>
    <w:rsid w:val="00676DB8"/>
    <w:rsid w:val="006773CD"/>
    <w:rsid w:val="00677EF8"/>
    <w:rsid w:val="00677F39"/>
    <w:rsid w:val="00680ADA"/>
    <w:rsid w:val="006811F2"/>
    <w:rsid w:val="00681747"/>
    <w:rsid w:val="006828D8"/>
    <w:rsid w:val="00683066"/>
    <w:rsid w:val="00683E82"/>
    <w:rsid w:val="006844AA"/>
    <w:rsid w:val="0068455C"/>
    <w:rsid w:val="00684887"/>
    <w:rsid w:val="006867FA"/>
    <w:rsid w:val="006872AA"/>
    <w:rsid w:val="0069037C"/>
    <w:rsid w:val="006906D6"/>
    <w:rsid w:val="00690BC2"/>
    <w:rsid w:val="00690DA8"/>
    <w:rsid w:val="00691AA8"/>
    <w:rsid w:val="00692EC1"/>
    <w:rsid w:val="00693551"/>
    <w:rsid w:val="00693C8E"/>
    <w:rsid w:val="00694335"/>
    <w:rsid w:val="00694F73"/>
    <w:rsid w:val="006951C9"/>
    <w:rsid w:val="0069560B"/>
    <w:rsid w:val="00695ED4"/>
    <w:rsid w:val="006961DD"/>
    <w:rsid w:val="00696413"/>
    <w:rsid w:val="006964A4"/>
    <w:rsid w:val="006969BA"/>
    <w:rsid w:val="00696CC0"/>
    <w:rsid w:val="0069735C"/>
    <w:rsid w:val="00697FF1"/>
    <w:rsid w:val="006A026A"/>
    <w:rsid w:val="006A0425"/>
    <w:rsid w:val="006A057C"/>
    <w:rsid w:val="006A066B"/>
    <w:rsid w:val="006A11A1"/>
    <w:rsid w:val="006A1D62"/>
    <w:rsid w:val="006A2659"/>
    <w:rsid w:val="006A4EAE"/>
    <w:rsid w:val="006A56C3"/>
    <w:rsid w:val="006A59BC"/>
    <w:rsid w:val="006A6B88"/>
    <w:rsid w:val="006A6D7F"/>
    <w:rsid w:val="006A736A"/>
    <w:rsid w:val="006B0298"/>
    <w:rsid w:val="006B0E83"/>
    <w:rsid w:val="006B1357"/>
    <w:rsid w:val="006B2679"/>
    <w:rsid w:val="006B2A87"/>
    <w:rsid w:val="006B2DC9"/>
    <w:rsid w:val="006B4196"/>
    <w:rsid w:val="006B53F0"/>
    <w:rsid w:val="006B5493"/>
    <w:rsid w:val="006B77E2"/>
    <w:rsid w:val="006C10C0"/>
    <w:rsid w:val="006C1136"/>
    <w:rsid w:val="006C1368"/>
    <w:rsid w:val="006C1B1D"/>
    <w:rsid w:val="006C2571"/>
    <w:rsid w:val="006C2752"/>
    <w:rsid w:val="006C2ACC"/>
    <w:rsid w:val="006C32BB"/>
    <w:rsid w:val="006C35EF"/>
    <w:rsid w:val="006C369C"/>
    <w:rsid w:val="006C3747"/>
    <w:rsid w:val="006C419B"/>
    <w:rsid w:val="006C4888"/>
    <w:rsid w:val="006C4893"/>
    <w:rsid w:val="006C631F"/>
    <w:rsid w:val="006C6F4E"/>
    <w:rsid w:val="006C7686"/>
    <w:rsid w:val="006C7760"/>
    <w:rsid w:val="006C7EEA"/>
    <w:rsid w:val="006D048E"/>
    <w:rsid w:val="006D05D6"/>
    <w:rsid w:val="006D0FA7"/>
    <w:rsid w:val="006D1374"/>
    <w:rsid w:val="006D1525"/>
    <w:rsid w:val="006D206A"/>
    <w:rsid w:val="006D233A"/>
    <w:rsid w:val="006D27A0"/>
    <w:rsid w:val="006D34D4"/>
    <w:rsid w:val="006D3563"/>
    <w:rsid w:val="006D3B45"/>
    <w:rsid w:val="006D3F60"/>
    <w:rsid w:val="006D522C"/>
    <w:rsid w:val="006D56AA"/>
    <w:rsid w:val="006D5C98"/>
    <w:rsid w:val="006D63A8"/>
    <w:rsid w:val="006D63F6"/>
    <w:rsid w:val="006D643F"/>
    <w:rsid w:val="006D7795"/>
    <w:rsid w:val="006D7ACB"/>
    <w:rsid w:val="006E00EF"/>
    <w:rsid w:val="006E06BB"/>
    <w:rsid w:val="006E1225"/>
    <w:rsid w:val="006E15EA"/>
    <w:rsid w:val="006E18C7"/>
    <w:rsid w:val="006E1A39"/>
    <w:rsid w:val="006E1A7A"/>
    <w:rsid w:val="006E1ADC"/>
    <w:rsid w:val="006E1FBA"/>
    <w:rsid w:val="006E20DE"/>
    <w:rsid w:val="006E2447"/>
    <w:rsid w:val="006E3F81"/>
    <w:rsid w:val="006E407B"/>
    <w:rsid w:val="006E43F3"/>
    <w:rsid w:val="006E469B"/>
    <w:rsid w:val="006E4723"/>
    <w:rsid w:val="006E477D"/>
    <w:rsid w:val="006E678F"/>
    <w:rsid w:val="006E716F"/>
    <w:rsid w:val="006E7DA9"/>
    <w:rsid w:val="006E7DEE"/>
    <w:rsid w:val="006F008A"/>
    <w:rsid w:val="006F01E7"/>
    <w:rsid w:val="006F0A11"/>
    <w:rsid w:val="006F0B17"/>
    <w:rsid w:val="006F1D87"/>
    <w:rsid w:val="006F1F3A"/>
    <w:rsid w:val="006F2799"/>
    <w:rsid w:val="006F66FC"/>
    <w:rsid w:val="006F710A"/>
    <w:rsid w:val="006F7EB8"/>
    <w:rsid w:val="006F7F1C"/>
    <w:rsid w:val="00700324"/>
    <w:rsid w:val="0070094A"/>
    <w:rsid w:val="00700F3F"/>
    <w:rsid w:val="007010C0"/>
    <w:rsid w:val="007013CB"/>
    <w:rsid w:val="007019B1"/>
    <w:rsid w:val="00702998"/>
    <w:rsid w:val="00702C3C"/>
    <w:rsid w:val="00702D85"/>
    <w:rsid w:val="00702DD7"/>
    <w:rsid w:val="00702EC5"/>
    <w:rsid w:val="00703D21"/>
    <w:rsid w:val="007047D3"/>
    <w:rsid w:val="00704A27"/>
    <w:rsid w:val="00705663"/>
    <w:rsid w:val="00705B82"/>
    <w:rsid w:val="00705C40"/>
    <w:rsid w:val="00706C46"/>
    <w:rsid w:val="007076E0"/>
    <w:rsid w:val="00707F1C"/>
    <w:rsid w:val="00707F5C"/>
    <w:rsid w:val="0071087E"/>
    <w:rsid w:val="00711885"/>
    <w:rsid w:val="007125CF"/>
    <w:rsid w:val="00713645"/>
    <w:rsid w:val="007147C2"/>
    <w:rsid w:val="00715262"/>
    <w:rsid w:val="007156D5"/>
    <w:rsid w:val="00716001"/>
    <w:rsid w:val="007169A8"/>
    <w:rsid w:val="00717316"/>
    <w:rsid w:val="00717AFE"/>
    <w:rsid w:val="0072059E"/>
    <w:rsid w:val="0072107A"/>
    <w:rsid w:val="00721648"/>
    <w:rsid w:val="0072185D"/>
    <w:rsid w:val="007229A1"/>
    <w:rsid w:val="007229DF"/>
    <w:rsid w:val="00722F18"/>
    <w:rsid w:val="0072347B"/>
    <w:rsid w:val="0072354B"/>
    <w:rsid w:val="007235AA"/>
    <w:rsid w:val="00725E35"/>
    <w:rsid w:val="007271A0"/>
    <w:rsid w:val="00727A1C"/>
    <w:rsid w:val="00727ACB"/>
    <w:rsid w:val="00730D35"/>
    <w:rsid w:val="0073135D"/>
    <w:rsid w:val="00732289"/>
    <w:rsid w:val="007324B0"/>
    <w:rsid w:val="00732EE9"/>
    <w:rsid w:val="007330B9"/>
    <w:rsid w:val="00733CDC"/>
    <w:rsid w:val="007341A5"/>
    <w:rsid w:val="007342F5"/>
    <w:rsid w:val="007343FD"/>
    <w:rsid w:val="00734956"/>
    <w:rsid w:val="00734AD0"/>
    <w:rsid w:val="007356E7"/>
    <w:rsid w:val="00735915"/>
    <w:rsid w:val="00735C21"/>
    <w:rsid w:val="0073614A"/>
    <w:rsid w:val="00736932"/>
    <w:rsid w:val="00736FF2"/>
    <w:rsid w:val="00737130"/>
    <w:rsid w:val="007371A5"/>
    <w:rsid w:val="007402A3"/>
    <w:rsid w:val="00740C8C"/>
    <w:rsid w:val="00741448"/>
    <w:rsid w:val="00741AC4"/>
    <w:rsid w:val="00742AE3"/>
    <w:rsid w:val="00742CA5"/>
    <w:rsid w:val="007460D7"/>
    <w:rsid w:val="00746358"/>
    <w:rsid w:val="00750560"/>
    <w:rsid w:val="00750EC3"/>
    <w:rsid w:val="007513F0"/>
    <w:rsid w:val="007515BC"/>
    <w:rsid w:val="00752204"/>
    <w:rsid w:val="00752223"/>
    <w:rsid w:val="00752606"/>
    <w:rsid w:val="0075307E"/>
    <w:rsid w:val="00753F3F"/>
    <w:rsid w:val="0075402E"/>
    <w:rsid w:val="0075445F"/>
    <w:rsid w:val="00754897"/>
    <w:rsid w:val="00755495"/>
    <w:rsid w:val="00755AFC"/>
    <w:rsid w:val="00756D3D"/>
    <w:rsid w:val="00756E01"/>
    <w:rsid w:val="00757151"/>
    <w:rsid w:val="0075734C"/>
    <w:rsid w:val="007573B2"/>
    <w:rsid w:val="007574BB"/>
    <w:rsid w:val="00757627"/>
    <w:rsid w:val="0075764C"/>
    <w:rsid w:val="007576C1"/>
    <w:rsid w:val="0075786C"/>
    <w:rsid w:val="007604AD"/>
    <w:rsid w:val="00761033"/>
    <w:rsid w:val="00761232"/>
    <w:rsid w:val="00762198"/>
    <w:rsid w:val="00763CE8"/>
    <w:rsid w:val="007640FF"/>
    <w:rsid w:val="00764E3B"/>
    <w:rsid w:val="00765661"/>
    <w:rsid w:val="00765F9B"/>
    <w:rsid w:val="00766651"/>
    <w:rsid w:val="00770280"/>
    <w:rsid w:val="007705F9"/>
    <w:rsid w:val="00770792"/>
    <w:rsid w:val="00770FAE"/>
    <w:rsid w:val="00770FB0"/>
    <w:rsid w:val="00771523"/>
    <w:rsid w:val="00771CC8"/>
    <w:rsid w:val="00771F98"/>
    <w:rsid w:val="00771FDA"/>
    <w:rsid w:val="007725B1"/>
    <w:rsid w:val="00772B88"/>
    <w:rsid w:val="007737B5"/>
    <w:rsid w:val="00773C41"/>
    <w:rsid w:val="0077443B"/>
    <w:rsid w:val="00774DE1"/>
    <w:rsid w:val="00774FFE"/>
    <w:rsid w:val="00775638"/>
    <w:rsid w:val="00775677"/>
    <w:rsid w:val="00775961"/>
    <w:rsid w:val="0077599A"/>
    <w:rsid w:val="00776048"/>
    <w:rsid w:val="007765C3"/>
    <w:rsid w:val="00776811"/>
    <w:rsid w:val="0077724D"/>
    <w:rsid w:val="00777353"/>
    <w:rsid w:val="0077759B"/>
    <w:rsid w:val="00777681"/>
    <w:rsid w:val="007809D6"/>
    <w:rsid w:val="00780CD6"/>
    <w:rsid w:val="0078123D"/>
    <w:rsid w:val="00781332"/>
    <w:rsid w:val="00781A64"/>
    <w:rsid w:val="00782EA4"/>
    <w:rsid w:val="00782F46"/>
    <w:rsid w:val="007839C9"/>
    <w:rsid w:val="0078400A"/>
    <w:rsid w:val="0078483E"/>
    <w:rsid w:val="00785461"/>
    <w:rsid w:val="007866BA"/>
    <w:rsid w:val="00786FF3"/>
    <w:rsid w:val="007876CF"/>
    <w:rsid w:val="00787B77"/>
    <w:rsid w:val="00790463"/>
    <w:rsid w:val="007909C3"/>
    <w:rsid w:val="00791361"/>
    <w:rsid w:val="0079260D"/>
    <w:rsid w:val="00793070"/>
    <w:rsid w:val="00793090"/>
    <w:rsid w:val="0079334A"/>
    <w:rsid w:val="00793D98"/>
    <w:rsid w:val="007948D3"/>
    <w:rsid w:val="00795691"/>
    <w:rsid w:val="00795AA4"/>
    <w:rsid w:val="00796C9B"/>
    <w:rsid w:val="00796F2A"/>
    <w:rsid w:val="007A00D4"/>
    <w:rsid w:val="007A0176"/>
    <w:rsid w:val="007A0314"/>
    <w:rsid w:val="007A059A"/>
    <w:rsid w:val="007A06E4"/>
    <w:rsid w:val="007A0DFD"/>
    <w:rsid w:val="007A0F2A"/>
    <w:rsid w:val="007A2F67"/>
    <w:rsid w:val="007A3918"/>
    <w:rsid w:val="007A41EF"/>
    <w:rsid w:val="007A4412"/>
    <w:rsid w:val="007A5398"/>
    <w:rsid w:val="007A62EE"/>
    <w:rsid w:val="007A6674"/>
    <w:rsid w:val="007A6ED1"/>
    <w:rsid w:val="007A6F0F"/>
    <w:rsid w:val="007A71ED"/>
    <w:rsid w:val="007A75DF"/>
    <w:rsid w:val="007B0E89"/>
    <w:rsid w:val="007B0F7A"/>
    <w:rsid w:val="007B2C38"/>
    <w:rsid w:val="007B2E54"/>
    <w:rsid w:val="007B3826"/>
    <w:rsid w:val="007B56A8"/>
    <w:rsid w:val="007B6DED"/>
    <w:rsid w:val="007B7498"/>
    <w:rsid w:val="007B75C2"/>
    <w:rsid w:val="007B7AEE"/>
    <w:rsid w:val="007C0598"/>
    <w:rsid w:val="007C0E1E"/>
    <w:rsid w:val="007C2866"/>
    <w:rsid w:val="007C2D12"/>
    <w:rsid w:val="007C2EDC"/>
    <w:rsid w:val="007C5C9B"/>
    <w:rsid w:val="007C6C24"/>
    <w:rsid w:val="007C706D"/>
    <w:rsid w:val="007C742B"/>
    <w:rsid w:val="007C7EB6"/>
    <w:rsid w:val="007C7EBB"/>
    <w:rsid w:val="007D0014"/>
    <w:rsid w:val="007D0AD3"/>
    <w:rsid w:val="007D11FA"/>
    <w:rsid w:val="007D1CC4"/>
    <w:rsid w:val="007D2D6D"/>
    <w:rsid w:val="007D2F75"/>
    <w:rsid w:val="007D3400"/>
    <w:rsid w:val="007D378C"/>
    <w:rsid w:val="007D5162"/>
    <w:rsid w:val="007D5EFF"/>
    <w:rsid w:val="007D680C"/>
    <w:rsid w:val="007D6EC8"/>
    <w:rsid w:val="007D710E"/>
    <w:rsid w:val="007D74E3"/>
    <w:rsid w:val="007D761B"/>
    <w:rsid w:val="007D7E3A"/>
    <w:rsid w:val="007E0A20"/>
    <w:rsid w:val="007E1177"/>
    <w:rsid w:val="007E22E7"/>
    <w:rsid w:val="007E2893"/>
    <w:rsid w:val="007E2FD6"/>
    <w:rsid w:val="007E3949"/>
    <w:rsid w:val="007E4232"/>
    <w:rsid w:val="007E47F8"/>
    <w:rsid w:val="007E5C74"/>
    <w:rsid w:val="007E69BB"/>
    <w:rsid w:val="007E6AB8"/>
    <w:rsid w:val="007E74B7"/>
    <w:rsid w:val="007E7E96"/>
    <w:rsid w:val="007E7EE8"/>
    <w:rsid w:val="007F0ABD"/>
    <w:rsid w:val="007F2109"/>
    <w:rsid w:val="007F21C5"/>
    <w:rsid w:val="007F26EE"/>
    <w:rsid w:val="007F3107"/>
    <w:rsid w:val="007F32CC"/>
    <w:rsid w:val="007F38D0"/>
    <w:rsid w:val="007F3EF1"/>
    <w:rsid w:val="007F4E73"/>
    <w:rsid w:val="007F6312"/>
    <w:rsid w:val="007F76A3"/>
    <w:rsid w:val="007F774A"/>
    <w:rsid w:val="00800516"/>
    <w:rsid w:val="0080056E"/>
    <w:rsid w:val="00801457"/>
    <w:rsid w:val="00801BCE"/>
    <w:rsid w:val="00801E7D"/>
    <w:rsid w:val="00802515"/>
    <w:rsid w:val="0080340C"/>
    <w:rsid w:val="0080349A"/>
    <w:rsid w:val="008037C9"/>
    <w:rsid w:val="00806724"/>
    <w:rsid w:val="00807232"/>
    <w:rsid w:val="00807504"/>
    <w:rsid w:val="00807648"/>
    <w:rsid w:val="0080799F"/>
    <w:rsid w:val="00810515"/>
    <w:rsid w:val="00810C43"/>
    <w:rsid w:val="008117F6"/>
    <w:rsid w:val="0081283F"/>
    <w:rsid w:val="00812C0C"/>
    <w:rsid w:val="00813BB1"/>
    <w:rsid w:val="00813FF9"/>
    <w:rsid w:val="0081480A"/>
    <w:rsid w:val="00815C69"/>
    <w:rsid w:val="0081623B"/>
    <w:rsid w:val="00816B1B"/>
    <w:rsid w:val="0081782E"/>
    <w:rsid w:val="00817A79"/>
    <w:rsid w:val="008202EB"/>
    <w:rsid w:val="008203F9"/>
    <w:rsid w:val="00820F86"/>
    <w:rsid w:val="00821410"/>
    <w:rsid w:val="00821938"/>
    <w:rsid w:val="00821E1D"/>
    <w:rsid w:val="008242C5"/>
    <w:rsid w:val="00824D80"/>
    <w:rsid w:val="00825B2D"/>
    <w:rsid w:val="00827F88"/>
    <w:rsid w:val="008303B3"/>
    <w:rsid w:val="008309F9"/>
    <w:rsid w:val="008315CE"/>
    <w:rsid w:val="00831BF5"/>
    <w:rsid w:val="00831E20"/>
    <w:rsid w:val="00832735"/>
    <w:rsid w:val="008336A5"/>
    <w:rsid w:val="00834903"/>
    <w:rsid w:val="00834E7B"/>
    <w:rsid w:val="00835474"/>
    <w:rsid w:val="00837022"/>
    <w:rsid w:val="008373C0"/>
    <w:rsid w:val="00837420"/>
    <w:rsid w:val="00840A54"/>
    <w:rsid w:val="0084105A"/>
    <w:rsid w:val="00841189"/>
    <w:rsid w:val="0084145F"/>
    <w:rsid w:val="00841656"/>
    <w:rsid w:val="00841752"/>
    <w:rsid w:val="00841DA2"/>
    <w:rsid w:val="00843CFB"/>
    <w:rsid w:val="008444D7"/>
    <w:rsid w:val="00844AC9"/>
    <w:rsid w:val="00844CB5"/>
    <w:rsid w:val="008458F6"/>
    <w:rsid w:val="00845AED"/>
    <w:rsid w:val="00845BDD"/>
    <w:rsid w:val="008463D4"/>
    <w:rsid w:val="008467AB"/>
    <w:rsid w:val="00846AA6"/>
    <w:rsid w:val="0084708E"/>
    <w:rsid w:val="00851328"/>
    <w:rsid w:val="008514E1"/>
    <w:rsid w:val="00851AE4"/>
    <w:rsid w:val="008521C1"/>
    <w:rsid w:val="00852D59"/>
    <w:rsid w:val="00853205"/>
    <w:rsid w:val="00853C04"/>
    <w:rsid w:val="008541AC"/>
    <w:rsid w:val="00854E64"/>
    <w:rsid w:val="00855019"/>
    <w:rsid w:val="008554B6"/>
    <w:rsid w:val="0085598D"/>
    <w:rsid w:val="00855E71"/>
    <w:rsid w:val="0085640C"/>
    <w:rsid w:val="00860E15"/>
    <w:rsid w:val="00860FBA"/>
    <w:rsid w:val="00861845"/>
    <w:rsid w:val="00862198"/>
    <w:rsid w:val="00862276"/>
    <w:rsid w:val="0086231B"/>
    <w:rsid w:val="00862771"/>
    <w:rsid w:val="00863A1C"/>
    <w:rsid w:val="00863E9C"/>
    <w:rsid w:val="008642BE"/>
    <w:rsid w:val="0086682F"/>
    <w:rsid w:val="008668F6"/>
    <w:rsid w:val="00867687"/>
    <w:rsid w:val="00867896"/>
    <w:rsid w:val="008704DF"/>
    <w:rsid w:val="008736D8"/>
    <w:rsid w:val="00873761"/>
    <w:rsid w:val="00873A74"/>
    <w:rsid w:val="00873AF2"/>
    <w:rsid w:val="00873E7B"/>
    <w:rsid w:val="00873F06"/>
    <w:rsid w:val="00874748"/>
    <w:rsid w:val="00874894"/>
    <w:rsid w:val="00876F54"/>
    <w:rsid w:val="00877292"/>
    <w:rsid w:val="0087754A"/>
    <w:rsid w:val="0087766C"/>
    <w:rsid w:val="008778E3"/>
    <w:rsid w:val="00880552"/>
    <w:rsid w:val="00880B83"/>
    <w:rsid w:val="00882808"/>
    <w:rsid w:val="00883091"/>
    <w:rsid w:val="008839DA"/>
    <w:rsid w:val="00884EE8"/>
    <w:rsid w:val="00884FF1"/>
    <w:rsid w:val="00885168"/>
    <w:rsid w:val="008856A3"/>
    <w:rsid w:val="0088614D"/>
    <w:rsid w:val="0088668A"/>
    <w:rsid w:val="008873CC"/>
    <w:rsid w:val="00887DA0"/>
    <w:rsid w:val="00890CAD"/>
    <w:rsid w:val="00891434"/>
    <w:rsid w:val="0089173B"/>
    <w:rsid w:val="00891E76"/>
    <w:rsid w:val="0089220F"/>
    <w:rsid w:val="00893420"/>
    <w:rsid w:val="008935AA"/>
    <w:rsid w:val="0089401D"/>
    <w:rsid w:val="0089487A"/>
    <w:rsid w:val="00894DE1"/>
    <w:rsid w:val="00895543"/>
    <w:rsid w:val="008963F0"/>
    <w:rsid w:val="00897404"/>
    <w:rsid w:val="00897444"/>
    <w:rsid w:val="00897BD9"/>
    <w:rsid w:val="008A02C0"/>
    <w:rsid w:val="008A03A5"/>
    <w:rsid w:val="008A0600"/>
    <w:rsid w:val="008A0DF3"/>
    <w:rsid w:val="008A1134"/>
    <w:rsid w:val="008A1757"/>
    <w:rsid w:val="008A1B76"/>
    <w:rsid w:val="008A23CD"/>
    <w:rsid w:val="008A282C"/>
    <w:rsid w:val="008A2CDD"/>
    <w:rsid w:val="008A3054"/>
    <w:rsid w:val="008A3F77"/>
    <w:rsid w:val="008A4138"/>
    <w:rsid w:val="008A4B66"/>
    <w:rsid w:val="008A5234"/>
    <w:rsid w:val="008A5D96"/>
    <w:rsid w:val="008A70D7"/>
    <w:rsid w:val="008A7498"/>
    <w:rsid w:val="008B0A26"/>
    <w:rsid w:val="008B0B01"/>
    <w:rsid w:val="008B178F"/>
    <w:rsid w:val="008B1E85"/>
    <w:rsid w:val="008B2B0D"/>
    <w:rsid w:val="008B2FB6"/>
    <w:rsid w:val="008B482D"/>
    <w:rsid w:val="008B5AB3"/>
    <w:rsid w:val="008B5C31"/>
    <w:rsid w:val="008B6765"/>
    <w:rsid w:val="008B6848"/>
    <w:rsid w:val="008B68B4"/>
    <w:rsid w:val="008B6B3F"/>
    <w:rsid w:val="008B7ED8"/>
    <w:rsid w:val="008C0B03"/>
    <w:rsid w:val="008C0FE5"/>
    <w:rsid w:val="008C2FA1"/>
    <w:rsid w:val="008C3800"/>
    <w:rsid w:val="008C4080"/>
    <w:rsid w:val="008C5092"/>
    <w:rsid w:val="008C58DF"/>
    <w:rsid w:val="008C628E"/>
    <w:rsid w:val="008C7441"/>
    <w:rsid w:val="008D0090"/>
    <w:rsid w:val="008D04E1"/>
    <w:rsid w:val="008D1369"/>
    <w:rsid w:val="008D1AEB"/>
    <w:rsid w:val="008D2C4C"/>
    <w:rsid w:val="008D2EE9"/>
    <w:rsid w:val="008D34AB"/>
    <w:rsid w:val="008D4CA3"/>
    <w:rsid w:val="008D55BD"/>
    <w:rsid w:val="008D60A8"/>
    <w:rsid w:val="008D640C"/>
    <w:rsid w:val="008D6848"/>
    <w:rsid w:val="008D69E0"/>
    <w:rsid w:val="008D6B4E"/>
    <w:rsid w:val="008D7152"/>
    <w:rsid w:val="008D7E0D"/>
    <w:rsid w:val="008D7EDB"/>
    <w:rsid w:val="008E002E"/>
    <w:rsid w:val="008E017C"/>
    <w:rsid w:val="008E1829"/>
    <w:rsid w:val="008E1A61"/>
    <w:rsid w:val="008E2327"/>
    <w:rsid w:val="008E2D66"/>
    <w:rsid w:val="008E3052"/>
    <w:rsid w:val="008E4D2A"/>
    <w:rsid w:val="008E5077"/>
    <w:rsid w:val="008E54AD"/>
    <w:rsid w:val="008E5CA3"/>
    <w:rsid w:val="008E64F0"/>
    <w:rsid w:val="008E69F1"/>
    <w:rsid w:val="008E6D59"/>
    <w:rsid w:val="008E6FF3"/>
    <w:rsid w:val="008E7187"/>
    <w:rsid w:val="008E7B05"/>
    <w:rsid w:val="008E7BD5"/>
    <w:rsid w:val="008F00E6"/>
    <w:rsid w:val="008F010E"/>
    <w:rsid w:val="008F0965"/>
    <w:rsid w:val="008F0B47"/>
    <w:rsid w:val="008F18ED"/>
    <w:rsid w:val="008F1BEF"/>
    <w:rsid w:val="008F230E"/>
    <w:rsid w:val="008F23C4"/>
    <w:rsid w:val="008F2650"/>
    <w:rsid w:val="008F2DC5"/>
    <w:rsid w:val="008F37AD"/>
    <w:rsid w:val="008F3C95"/>
    <w:rsid w:val="008F3F00"/>
    <w:rsid w:val="008F3F51"/>
    <w:rsid w:val="008F46C2"/>
    <w:rsid w:val="008F5806"/>
    <w:rsid w:val="008F6DD3"/>
    <w:rsid w:val="008F6F1A"/>
    <w:rsid w:val="008F7068"/>
    <w:rsid w:val="008F70F4"/>
    <w:rsid w:val="008F788E"/>
    <w:rsid w:val="008F7FA5"/>
    <w:rsid w:val="00901EEC"/>
    <w:rsid w:val="00902346"/>
    <w:rsid w:val="0090360E"/>
    <w:rsid w:val="00903D37"/>
    <w:rsid w:val="00904523"/>
    <w:rsid w:val="009052E4"/>
    <w:rsid w:val="009065CA"/>
    <w:rsid w:val="009067F9"/>
    <w:rsid w:val="00906B23"/>
    <w:rsid w:val="009079D1"/>
    <w:rsid w:val="00907D60"/>
    <w:rsid w:val="0091055D"/>
    <w:rsid w:val="00910A37"/>
    <w:rsid w:val="00911F05"/>
    <w:rsid w:val="009138F9"/>
    <w:rsid w:val="00914606"/>
    <w:rsid w:val="00914C61"/>
    <w:rsid w:val="00915E08"/>
    <w:rsid w:val="009163E9"/>
    <w:rsid w:val="0091641C"/>
    <w:rsid w:val="009171FD"/>
    <w:rsid w:val="00917D6F"/>
    <w:rsid w:val="0092073B"/>
    <w:rsid w:val="009214BB"/>
    <w:rsid w:val="0092181F"/>
    <w:rsid w:val="00921B1A"/>
    <w:rsid w:val="00921B7F"/>
    <w:rsid w:val="00921DDA"/>
    <w:rsid w:val="00922DE1"/>
    <w:rsid w:val="009237EE"/>
    <w:rsid w:val="00924615"/>
    <w:rsid w:val="0092600D"/>
    <w:rsid w:val="00926541"/>
    <w:rsid w:val="009266D5"/>
    <w:rsid w:val="009276C2"/>
    <w:rsid w:val="009301D7"/>
    <w:rsid w:val="00930345"/>
    <w:rsid w:val="0093039D"/>
    <w:rsid w:val="00930A13"/>
    <w:rsid w:val="00930C00"/>
    <w:rsid w:val="009318B4"/>
    <w:rsid w:val="00931E4F"/>
    <w:rsid w:val="00932F3C"/>
    <w:rsid w:val="0093364D"/>
    <w:rsid w:val="0093429F"/>
    <w:rsid w:val="0093462E"/>
    <w:rsid w:val="009346E1"/>
    <w:rsid w:val="00935A8F"/>
    <w:rsid w:val="00936574"/>
    <w:rsid w:val="00937297"/>
    <w:rsid w:val="00937EE1"/>
    <w:rsid w:val="009410BA"/>
    <w:rsid w:val="00941253"/>
    <w:rsid w:val="00941FB5"/>
    <w:rsid w:val="0094203F"/>
    <w:rsid w:val="00943949"/>
    <w:rsid w:val="00943BCE"/>
    <w:rsid w:val="0094413F"/>
    <w:rsid w:val="009449C5"/>
    <w:rsid w:val="0094552F"/>
    <w:rsid w:val="00946A1E"/>
    <w:rsid w:val="009501A3"/>
    <w:rsid w:val="009508A0"/>
    <w:rsid w:val="00951402"/>
    <w:rsid w:val="009520CC"/>
    <w:rsid w:val="009527CF"/>
    <w:rsid w:val="00953FF0"/>
    <w:rsid w:val="00954B9C"/>
    <w:rsid w:val="009553B0"/>
    <w:rsid w:val="00955886"/>
    <w:rsid w:val="00956711"/>
    <w:rsid w:val="00956F6E"/>
    <w:rsid w:val="009577D7"/>
    <w:rsid w:val="009579E2"/>
    <w:rsid w:val="00960311"/>
    <w:rsid w:val="00960346"/>
    <w:rsid w:val="00961564"/>
    <w:rsid w:val="00961752"/>
    <w:rsid w:val="009617D3"/>
    <w:rsid w:val="009626AE"/>
    <w:rsid w:val="00962B35"/>
    <w:rsid w:val="009636AA"/>
    <w:rsid w:val="0096463B"/>
    <w:rsid w:val="00964F5E"/>
    <w:rsid w:val="00965929"/>
    <w:rsid w:val="00965F3C"/>
    <w:rsid w:val="0096617A"/>
    <w:rsid w:val="00966E0E"/>
    <w:rsid w:val="0096750C"/>
    <w:rsid w:val="0096768C"/>
    <w:rsid w:val="00967869"/>
    <w:rsid w:val="0096796E"/>
    <w:rsid w:val="00971F54"/>
    <w:rsid w:val="009725C5"/>
    <w:rsid w:val="00972AEA"/>
    <w:rsid w:val="00972B4E"/>
    <w:rsid w:val="0097394E"/>
    <w:rsid w:val="00973B43"/>
    <w:rsid w:val="00973F40"/>
    <w:rsid w:val="009764A8"/>
    <w:rsid w:val="0097666B"/>
    <w:rsid w:val="00976BC1"/>
    <w:rsid w:val="0097736F"/>
    <w:rsid w:val="00977508"/>
    <w:rsid w:val="0098056C"/>
    <w:rsid w:val="00980900"/>
    <w:rsid w:val="00981316"/>
    <w:rsid w:val="0098133B"/>
    <w:rsid w:val="009838DE"/>
    <w:rsid w:val="00983CC9"/>
    <w:rsid w:val="00983EDC"/>
    <w:rsid w:val="00983EED"/>
    <w:rsid w:val="00984216"/>
    <w:rsid w:val="0098439E"/>
    <w:rsid w:val="009849E0"/>
    <w:rsid w:val="009849EF"/>
    <w:rsid w:val="00984B3F"/>
    <w:rsid w:val="00984C32"/>
    <w:rsid w:val="00984E2B"/>
    <w:rsid w:val="00985D79"/>
    <w:rsid w:val="00986D54"/>
    <w:rsid w:val="00986DB7"/>
    <w:rsid w:val="0099048C"/>
    <w:rsid w:val="00991FA0"/>
    <w:rsid w:val="00992D5A"/>
    <w:rsid w:val="009930DF"/>
    <w:rsid w:val="009934CF"/>
    <w:rsid w:val="00994396"/>
    <w:rsid w:val="00994FB1"/>
    <w:rsid w:val="0099519F"/>
    <w:rsid w:val="00996D27"/>
    <w:rsid w:val="00997C76"/>
    <w:rsid w:val="009A0786"/>
    <w:rsid w:val="009A0A38"/>
    <w:rsid w:val="009A0D75"/>
    <w:rsid w:val="009A11FD"/>
    <w:rsid w:val="009A1912"/>
    <w:rsid w:val="009A2459"/>
    <w:rsid w:val="009A3057"/>
    <w:rsid w:val="009A306D"/>
    <w:rsid w:val="009A347A"/>
    <w:rsid w:val="009A41F0"/>
    <w:rsid w:val="009A4205"/>
    <w:rsid w:val="009A4683"/>
    <w:rsid w:val="009A5671"/>
    <w:rsid w:val="009A620E"/>
    <w:rsid w:val="009A646C"/>
    <w:rsid w:val="009B2007"/>
    <w:rsid w:val="009B22FF"/>
    <w:rsid w:val="009B2BDA"/>
    <w:rsid w:val="009B3668"/>
    <w:rsid w:val="009B3E70"/>
    <w:rsid w:val="009B3F3B"/>
    <w:rsid w:val="009B6452"/>
    <w:rsid w:val="009B6A6F"/>
    <w:rsid w:val="009B7E51"/>
    <w:rsid w:val="009C0921"/>
    <w:rsid w:val="009C1AFE"/>
    <w:rsid w:val="009C22AA"/>
    <w:rsid w:val="009C295D"/>
    <w:rsid w:val="009C299E"/>
    <w:rsid w:val="009C2A20"/>
    <w:rsid w:val="009C2A45"/>
    <w:rsid w:val="009C2F2A"/>
    <w:rsid w:val="009C3729"/>
    <w:rsid w:val="009C3E33"/>
    <w:rsid w:val="009C52E7"/>
    <w:rsid w:val="009C548B"/>
    <w:rsid w:val="009C5F24"/>
    <w:rsid w:val="009C6014"/>
    <w:rsid w:val="009D048B"/>
    <w:rsid w:val="009D1B43"/>
    <w:rsid w:val="009D1B5D"/>
    <w:rsid w:val="009D1D4F"/>
    <w:rsid w:val="009D2991"/>
    <w:rsid w:val="009D3432"/>
    <w:rsid w:val="009D3F7B"/>
    <w:rsid w:val="009D4254"/>
    <w:rsid w:val="009D43FE"/>
    <w:rsid w:val="009D4CFA"/>
    <w:rsid w:val="009D5B33"/>
    <w:rsid w:val="009D5C33"/>
    <w:rsid w:val="009D69C6"/>
    <w:rsid w:val="009D6F70"/>
    <w:rsid w:val="009D7457"/>
    <w:rsid w:val="009E04E8"/>
    <w:rsid w:val="009E0E7C"/>
    <w:rsid w:val="009E10E1"/>
    <w:rsid w:val="009E110C"/>
    <w:rsid w:val="009E1487"/>
    <w:rsid w:val="009E1850"/>
    <w:rsid w:val="009E22A9"/>
    <w:rsid w:val="009E2329"/>
    <w:rsid w:val="009E262F"/>
    <w:rsid w:val="009E3E34"/>
    <w:rsid w:val="009E487F"/>
    <w:rsid w:val="009E4AEF"/>
    <w:rsid w:val="009E4EF3"/>
    <w:rsid w:val="009E53A5"/>
    <w:rsid w:val="009E5419"/>
    <w:rsid w:val="009E5A6E"/>
    <w:rsid w:val="009E5C14"/>
    <w:rsid w:val="009E6994"/>
    <w:rsid w:val="009E70E7"/>
    <w:rsid w:val="009E79B4"/>
    <w:rsid w:val="009F04F8"/>
    <w:rsid w:val="009F1196"/>
    <w:rsid w:val="009F129A"/>
    <w:rsid w:val="009F16AA"/>
    <w:rsid w:val="009F25A8"/>
    <w:rsid w:val="009F2FFC"/>
    <w:rsid w:val="009F46DC"/>
    <w:rsid w:val="009F4F11"/>
    <w:rsid w:val="009F58BE"/>
    <w:rsid w:val="009F59D8"/>
    <w:rsid w:val="009F5CAF"/>
    <w:rsid w:val="009F656D"/>
    <w:rsid w:val="009F65AF"/>
    <w:rsid w:val="009F6756"/>
    <w:rsid w:val="009F6BF1"/>
    <w:rsid w:val="009F727B"/>
    <w:rsid w:val="00A013E9"/>
    <w:rsid w:val="00A0156B"/>
    <w:rsid w:val="00A01C00"/>
    <w:rsid w:val="00A02488"/>
    <w:rsid w:val="00A030EA"/>
    <w:rsid w:val="00A03A1B"/>
    <w:rsid w:val="00A040C9"/>
    <w:rsid w:val="00A0443E"/>
    <w:rsid w:val="00A0636A"/>
    <w:rsid w:val="00A06CC5"/>
    <w:rsid w:val="00A07167"/>
    <w:rsid w:val="00A07771"/>
    <w:rsid w:val="00A1041C"/>
    <w:rsid w:val="00A10847"/>
    <w:rsid w:val="00A10C91"/>
    <w:rsid w:val="00A11181"/>
    <w:rsid w:val="00A11CAD"/>
    <w:rsid w:val="00A11F7F"/>
    <w:rsid w:val="00A14431"/>
    <w:rsid w:val="00A1457B"/>
    <w:rsid w:val="00A14C69"/>
    <w:rsid w:val="00A14EC0"/>
    <w:rsid w:val="00A1598D"/>
    <w:rsid w:val="00A15A51"/>
    <w:rsid w:val="00A1620D"/>
    <w:rsid w:val="00A16AC0"/>
    <w:rsid w:val="00A16AD3"/>
    <w:rsid w:val="00A16C69"/>
    <w:rsid w:val="00A16DC1"/>
    <w:rsid w:val="00A1760B"/>
    <w:rsid w:val="00A2011B"/>
    <w:rsid w:val="00A20F4C"/>
    <w:rsid w:val="00A21D9F"/>
    <w:rsid w:val="00A22077"/>
    <w:rsid w:val="00A22584"/>
    <w:rsid w:val="00A22CAD"/>
    <w:rsid w:val="00A23809"/>
    <w:rsid w:val="00A23D31"/>
    <w:rsid w:val="00A24C9B"/>
    <w:rsid w:val="00A25083"/>
    <w:rsid w:val="00A252B7"/>
    <w:rsid w:val="00A2536F"/>
    <w:rsid w:val="00A266BF"/>
    <w:rsid w:val="00A26ECD"/>
    <w:rsid w:val="00A27D2B"/>
    <w:rsid w:val="00A301A7"/>
    <w:rsid w:val="00A30901"/>
    <w:rsid w:val="00A30A59"/>
    <w:rsid w:val="00A30C34"/>
    <w:rsid w:val="00A30C89"/>
    <w:rsid w:val="00A30FD3"/>
    <w:rsid w:val="00A325F8"/>
    <w:rsid w:val="00A33113"/>
    <w:rsid w:val="00A331FC"/>
    <w:rsid w:val="00A34223"/>
    <w:rsid w:val="00A34F11"/>
    <w:rsid w:val="00A35311"/>
    <w:rsid w:val="00A35C23"/>
    <w:rsid w:val="00A35D1C"/>
    <w:rsid w:val="00A35E2F"/>
    <w:rsid w:val="00A36013"/>
    <w:rsid w:val="00A36C06"/>
    <w:rsid w:val="00A36C91"/>
    <w:rsid w:val="00A36E15"/>
    <w:rsid w:val="00A37676"/>
    <w:rsid w:val="00A37793"/>
    <w:rsid w:val="00A37891"/>
    <w:rsid w:val="00A406B4"/>
    <w:rsid w:val="00A40A51"/>
    <w:rsid w:val="00A40D17"/>
    <w:rsid w:val="00A415BA"/>
    <w:rsid w:val="00A41795"/>
    <w:rsid w:val="00A41832"/>
    <w:rsid w:val="00A41B03"/>
    <w:rsid w:val="00A41F43"/>
    <w:rsid w:val="00A42240"/>
    <w:rsid w:val="00A42AF8"/>
    <w:rsid w:val="00A42B22"/>
    <w:rsid w:val="00A42E88"/>
    <w:rsid w:val="00A43920"/>
    <w:rsid w:val="00A445E3"/>
    <w:rsid w:val="00A45316"/>
    <w:rsid w:val="00A4594F"/>
    <w:rsid w:val="00A47916"/>
    <w:rsid w:val="00A47AB7"/>
    <w:rsid w:val="00A47F2A"/>
    <w:rsid w:val="00A508E0"/>
    <w:rsid w:val="00A51058"/>
    <w:rsid w:val="00A52CF0"/>
    <w:rsid w:val="00A536DA"/>
    <w:rsid w:val="00A53E93"/>
    <w:rsid w:val="00A5406C"/>
    <w:rsid w:val="00A54801"/>
    <w:rsid w:val="00A54CDD"/>
    <w:rsid w:val="00A5596D"/>
    <w:rsid w:val="00A55DB6"/>
    <w:rsid w:val="00A56F39"/>
    <w:rsid w:val="00A571CD"/>
    <w:rsid w:val="00A57A8E"/>
    <w:rsid w:val="00A57C3D"/>
    <w:rsid w:val="00A600CA"/>
    <w:rsid w:val="00A60619"/>
    <w:rsid w:val="00A60A2E"/>
    <w:rsid w:val="00A60F2A"/>
    <w:rsid w:val="00A61875"/>
    <w:rsid w:val="00A63E95"/>
    <w:rsid w:val="00A6550C"/>
    <w:rsid w:val="00A6697B"/>
    <w:rsid w:val="00A67022"/>
    <w:rsid w:val="00A7087B"/>
    <w:rsid w:val="00A719AA"/>
    <w:rsid w:val="00A71B80"/>
    <w:rsid w:val="00A7221E"/>
    <w:rsid w:val="00A73DE3"/>
    <w:rsid w:val="00A74C2D"/>
    <w:rsid w:val="00A7512C"/>
    <w:rsid w:val="00A75171"/>
    <w:rsid w:val="00A75AEA"/>
    <w:rsid w:val="00A76B34"/>
    <w:rsid w:val="00A77021"/>
    <w:rsid w:val="00A80A86"/>
    <w:rsid w:val="00A81AA3"/>
    <w:rsid w:val="00A8226D"/>
    <w:rsid w:val="00A82E4A"/>
    <w:rsid w:val="00A830F5"/>
    <w:rsid w:val="00A83487"/>
    <w:rsid w:val="00A83686"/>
    <w:rsid w:val="00A84390"/>
    <w:rsid w:val="00A8453C"/>
    <w:rsid w:val="00A84A8E"/>
    <w:rsid w:val="00A84BAC"/>
    <w:rsid w:val="00A84DEF"/>
    <w:rsid w:val="00A85154"/>
    <w:rsid w:val="00A854FF"/>
    <w:rsid w:val="00A858D3"/>
    <w:rsid w:val="00A85AB3"/>
    <w:rsid w:val="00A860A0"/>
    <w:rsid w:val="00A86E30"/>
    <w:rsid w:val="00A87035"/>
    <w:rsid w:val="00A870F1"/>
    <w:rsid w:val="00A8745D"/>
    <w:rsid w:val="00A87B83"/>
    <w:rsid w:val="00A908DA"/>
    <w:rsid w:val="00A90B0E"/>
    <w:rsid w:val="00A90F9B"/>
    <w:rsid w:val="00A9170D"/>
    <w:rsid w:val="00A91ACA"/>
    <w:rsid w:val="00A92694"/>
    <w:rsid w:val="00A92C65"/>
    <w:rsid w:val="00A93072"/>
    <w:rsid w:val="00A9424D"/>
    <w:rsid w:val="00A943FD"/>
    <w:rsid w:val="00A94AC7"/>
    <w:rsid w:val="00A94BB7"/>
    <w:rsid w:val="00A94F26"/>
    <w:rsid w:val="00A9629C"/>
    <w:rsid w:val="00A96E80"/>
    <w:rsid w:val="00AA013F"/>
    <w:rsid w:val="00AA131E"/>
    <w:rsid w:val="00AA16A7"/>
    <w:rsid w:val="00AA2289"/>
    <w:rsid w:val="00AA2296"/>
    <w:rsid w:val="00AA247F"/>
    <w:rsid w:val="00AA2AFF"/>
    <w:rsid w:val="00AA2BAC"/>
    <w:rsid w:val="00AA35D5"/>
    <w:rsid w:val="00AA393F"/>
    <w:rsid w:val="00AA4116"/>
    <w:rsid w:val="00AA417B"/>
    <w:rsid w:val="00AA533F"/>
    <w:rsid w:val="00AA5449"/>
    <w:rsid w:val="00AA5A86"/>
    <w:rsid w:val="00AA5D4C"/>
    <w:rsid w:val="00AA5EC8"/>
    <w:rsid w:val="00AA6F0D"/>
    <w:rsid w:val="00AA7B74"/>
    <w:rsid w:val="00AA7F19"/>
    <w:rsid w:val="00AA7F48"/>
    <w:rsid w:val="00AB010D"/>
    <w:rsid w:val="00AB0749"/>
    <w:rsid w:val="00AB2267"/>
    <w:rsid w:val="00AB22A9"/>
    <w:rsid w:val="00AB2302"/>
    <w:rsid w:val="00AB2F4D"/>
    <w:rsid w:val="00AB4406"/>
    <w:rsid w:val="00AB5725"/>
    <w:rsid w:val="00AB613C"/>
    <w:rsid w:val="00AB6F5E"/>
    <w:rsid w:val="00AB75E2"/>
    <w:rsid w:val="00AB76D8"/>
    <w:rsid w:val="00AB7A1A"/>
    <w:rsid w:val="00AB7E6A"/>
    <w:rsid w:val="00AC056C"/>
    <w:rsid w:val="00AC080B"/>
    <w:rsid w:val="00AC1320"/>
    <w:rsid w:val="00AC1B50"/>
    <w:rsid w:val="00AC1B61"/>
    <w:rsid w:val="00AC20DC"/>
    <w:rsid w:val="00AC2C6E"/>
    <w:rsid w:val="00AC4E2E"/>
    <w:rsid w:val="00AC504B"/>
    <w:rsid w:val="00AC535B"/>
    <w:rsid w:val="00AC53A7"/>
    <w:rsid w:val="00AC5EE6"/>
    <w:rsid w:val="00AC621A"/>
    <w:rsid w:val="00AD017E"/>
    <w:rsid w:val="00AD0D24"/>
    <w:rsid w:val="00AD13B7"/>
    <w:rsid w:val="00AD1923"/>
    <w:rsid w:val="00AD1CF4"/>
    <w:rsid w:val="00AD1F53"/>
    <w:rsid w:val="00AD2611"/>
    <w:rsid w:val="00AD3182"/>
    <w:rsid w:val="00AD34EB"/>
    <w:rsid w:val="00AD3AC5"/>
    <w:rsid w:val="00AD3D57"/>
    <w:rsid w:val="00AD3F20"/>
    <w:rsid w:val="00AD43A4"/>
    <w:rsid w:val="00AD47D3"/>
    <w:rsid w:val="00AD497C"/>
    <w:rsid w:val="00AD50F9"/>
    <w:rsid w:val="00AD5DE8"/>
    <w:rsid w:val="00AD637E"/>
    <w:rsid w:val="00AE0B4B"/>
    <w:rsid w:val="00AE2FAC"/>
    <w:rsid w:val="00AE453E"/>
    <w:rsid w:val="00AE47BF"/>
    <w:rsid w:val="00AE489D"/>
    <w:rsid w:val="00AE4A5D"/>
    <w:rsid w:val="00AE4B5E"/>
    <w:rsid w:val="00AE552E"/>
    <w:rsid w:val="00AE6572"/>
    <w:rsid w:val="00AE7184"/>
    <w:rsid w:val="00AE7D03"/>
    <w:rsid w:val="00AF08DA"/>
    <w:rsid w:val="00AF090F"/>
    <w:rsid w:val="00AF0A77"/>
    <w:rsid w:val="00AF0BC3"/>
    <w:rsid w:val="00AF0F89"/>
    <w:rsid w:val="00AF19C8"/>
    <w:rsid w:val="00AF34B1"/>
    <w:rsid w:val="00AF42A3"/>
    <w:rsid w:val="00AF4AF2"/>
    <w:rsid w:val="00AF4C29"/>
    <w:rsid w:val="00AF51F1"/>
    <w:rsid w:val="00AF533E"/>
    <w:rsid w:val="00AF55C8"/>
    <w:rsid w:val="00AF5FE9"/>
    <w:rsid w:val="00AF6432"/>
    <w:rsid w:val="00AF6B70"/>
    <w:rsid w:val="00AF6DED"/>
    <w:rsid w:val="00AF79BD"/>
    <w:rsid w:val="00B00E36"/>
    <w:rsid w:val="00B01191"/>
    <w:rsid w:val="00B018EC"/>
    <w:rsid w:val="00B01B41"/>
    <w:rsid w:val="00B049B9"/>
    <w:rsid w:val="00B05957"/>
    <w:rsid w:val="00B06723"/>
    <w:rsid w:val="00B07F12"/>
    <w:rsid w:val="00B07FE3"/>
    <w:rsid w:val="00B10355"/>
    <w:rsid w:val="00B1035B"/>
    <w:rsid w:val="00B10BAE"/>
    <w:rsid w:val="00B10E5D"/>
    <w:rsid w:val="00B1106A"/>
    <w:rsid w:val="00B118F0"/>
    <w:rsid w:val="00B11DD5"/>
    <w:rsid w:val="00B12157"/>
    <w:rsid w:val="00B12AE0"/>
    <w:rsid w:val="00B1392F"/>
    <w:rsid w:val="00B14154"/>
    <w:rsid w:val="00B1415B"/>
    <w:rsid w:val="00B14638"/>
    <w:rsid w:val="00B147B3"/>
    <w:rsid w:val="00B14AEA"/>
    <w:rsid w:val="00B14E35"/>
    <w:rsid w:val="00B15278"/>
    <w:rsid w:val="00B1621D"/>
    <w:rsid w:val="00B16246"/>
    <w:rsid w:val="00B16560"/>
    <w:rsid w:val="00B16F5F"/>
    <w:rsid w:val="00B17296"/>
    <w:rsid w:val="00B17EC0"/>
    <w:rsid w:val="00B203BE"/>
    <w:rsid w:val="00B2109B"/>
    <w:rsid w:val="00B2112F"/>
    <w:rsid w:val="00B218B3"/>
    <w:rsid w:val="00B21B0D"/>
    <w:rsid w:val="00B222A2"/>
    <w:rsid w:val="00B222A8"/>
    <w:rsid w:val="00B231D2"/>
    <w:rsid w:val="00B234EC"/>
    <w:rsid w:val="00B24795"/>
    <w:rsid w:val="00B259B1"/>
    <w:rsid w:val="00B25F7E"/>
    <w:rsid w:val="00B26E79"/>
    <w:rsid w:val="00B274AE"/>
    <w:rsid w:val="00B274BF"/>
    <w:rsid w:val="00B30AB6"/>
    <w:rsid w:val="00B31222"/>
    <w:rsid w:val="00B3127D"/>
    <w:rsid w:val="00B318C9"/>
    <w:rsid w:val="00B31CC2"/>
    <w:rsid w:val="00B31FDB"/>
    <w:rsid w:val="00B330C9"/>
    <w:rsid w:val="00B3342E"/>
    <w:rsid w:val="00B33D0A"/>
    <w:rsid w:val="00B33F64"/>
    <w:rsid w:val="00B34B9C"/>
    <w:rsid w:val="00B35DE1"/>
    <w:rsid w:val="00B36095"/>
    <w:rsid w:val="00B36104"/>
    <w:rsid w:val="00B36693"/>
    <w:rsid w:val="00B366F1"/>
    <w:rsid w:val="00B37DE4"/>
    <w:rsid w:val="00B41744"/>
    <w:rsid w:val="00B41DF3"/>
    <w:rsid w:val="00B42118"/>
    <w:rsid w:val="00B4235B"/>
    <w:rsid w:val="00B42C7F"/>
    <w:rsid w:val="00B42E4B"/>
    <w:rsid w:val="00B42E81"/>
    <w:rsid w:val="00B4329D"/>
    <w:rsid w:val="00B45BEE"/>
    <w:rsid w:val="00B45FA7"/>
    <w:rsid w:val="00B4666D"/>
    <w:rsid w:val="00B466A5"/>
    <w:rsid w:val="00B475BF"/>
    <w:rsid w:val="00B50A04"/>
    <w:rsid w:val="00B512AD"/>
    <w:rsid w:val="00B520F9"/>
    <w:rsid w:val="00B52812"/>
    <w:rsid w:val="00B52CD5"/>
    <w:rsid w:val="00B5491F"/>
    <w:rsid w:val="00B5495A"/>
    <w:rsid w:val="00B55C51"/>
    <w:rsid w:val="00B568D8"/>
    <w:rsid w:val="00B577A3"/>
    <w:rsid w:val="00B60A9C"/>
    <w:rsid w:val="00B612B1"/>
    <w:rsid w:val="00B6144B"/>
    <w:rsid w:val="00B61569"/>
    <w:rsid w:val="00B6170F"/>
    <w:rsid w:val="00B62BB2"/>
    <w:rsid w:val="00B63AD5"/>
    <w:rsid w:val="00B63C7A"/>
    <w:rsid w:val="00B63FA5"/>
    <w:rsid w:val="00B640B0"/>
    <w:rsid w:val="00B64641"/>
    <w:rsid w:val="00B65719"/>
    <w:rsid w:val="00B65D6A"/>
    <w:rsid w:val="00B66024"/>
    <w:rsid w:val="00B67E17"/>
    <w:rsid w:val="00B71674"/>
    <w:rsid w:val="00B717BA"/>
    <w:rsid w:val="00B72352"/>
    <w:rsid w:val="00B723EE"/>
    <w:rsid w:val="00B7262F"/>
    <w:rsid w:val="00B72646"/>
    <w:rsid w:val="00B727C5"/>
    <w:rsid w:val="00B729E5"/>
    <w:rsid w:val="00B734E3"/>
    <w:rsid w:val="00B73FD4"/>
    <w:rsid w:val="00B74FC5"/>
    <w:rsid w:val="00B75A6C"/>
    <w:rsid w:val="00B76674"/>
    <w:rsid w:val="00B77875"/>
    <w:rsid w:val="00B77DE1"/>
    <w:rsid w:val="00B77E53"/>
    <w:rsid w:val="00B77EB7"/>
    <w:rsid w:val="00B80085"/>
    <w:rsid w:val="00B803A5"/>
    <w:rsid w:val="00B8119D"/>
    <w:rsid w:val="00B8158F"/>
    <w:rsid w:val="00B8161D"/>
    <w:rsid w:val="00B81DD0"/>
    <w:rsid w:val="00B82324"/>
    <w:rsid w:val="00B823D2"/>
    <w:rsid w:val="00B8290C"/>
    <w:rsid w:val="00B82F2D"/>
    <w:rsid w:val="00B83E2A"/>
    <w:rsid w:val="00B83E38"/>
    <w:rsid w:val="00B85D80"/>
    <w:rsid w:val="00B85DF3"/>
    <w:rsid w:val="00B86C19"/>
    <w:rsid w:val="00B87F8E"/>
    <w:rsid w:val="00B87FD5"/>
    <w:rsid w:val="00B9027B"/>
    <w:rsid w:val="00B91499"/>
    <w:rsid w:val="00B9153A"/>
    <w:rsid w:val="00B92336"/>
    <w:rsid w:val="00B92EDF"/>
    <w:rsid w:val="00B9334B"/>
    <w:rsid w:val="00B93510"/>
    <w:rsid w:val="00B93640"/>
    <w:rsid w:val="00B93E33"/>
    <w:rsid w:val="00B93FFB"/>
    <w:rsid w:val="00B9465C"/>
    <w:rsid w:val="00B94C99"/>
    <w:rsid w:val="00B94DB7"/>
    <w:rsid w:val="00B954F3"/>
    <w:rsid w:val="00B95BCD"/>
    <w:rsid w:val="00B95BD9"/>
    <w:rsid w:val="00B95CDC"/>
    <w:rsid w:val="00B95CE5"/>
    <w:rsid w:val="00B96107"/>
    <w:rsid w:val="00B9731C"/>
    <w:rsid w:val="00B97875"/>
    <w:rsid w:val="00B97B0D"/>
    <w:rsid w:val="00BA0C9D"/>
    <w:rsid w:val="00BA0D0B"/>
    <w:rsid w:val="00BA2486"/>
    <w:rsid w:val="00BA3161"/>
    <w:rsid w:val="00BA4CE5"/>
    <w:rsid w:val="00BA593A"/>
    <w:rsid w:val="00BA5BC4"/>
    <w:rsid w:val="00BA5C65"/>
    <w:rsid w:val="00BA6B30"/>
    <w:rsid w:val="00BA6FE3"/>
    <w:rsid w:val="00BB0BBF"/>
    <w:rsid w:val="00BB35CE"/>
    <w:rsid w:val="00BB375D"/>
    <w:rsid w:val="00BB3763"/>
    <w:rsid w:val="00BB39B9"/>
    <w:rsid w:val="00BB3A50"/>
    <w:rsid w:val="00BB41BC"/>
    <w:rsid w:val="00BB4391"/>
    <w:rsid w:val="00BB43A5"/>
    <w:rsid w:val="00BB446D"/>
    <w:rsid w:val="00BB49A0"/>
    <w:rsid w:val="00BB515F"/>
    <w:rsid w:val="00BB532B"/>
    <w:rsid w:val="00BB545D"/>
    <w:rsid w:val="00BB5656"/>
    <w:rsid w:val="00BB6A70"/>
    <w:rsid w:val="00BB6C54"/>
    <w:rsid w:val="00BC0924"/>
    <w:rsid w:val="00BC1FA5"/>
    <w:rsid w:val="00BC225B"/>
    <w:rsid w:val="00BC2485"/>
    <w:rsid w:val="00BC2C0C"/>
    <w:rsid w:val="00BC32ED"/>
    <w:rsid w:val="00BC3753"/>
    <w:rsid w:val="00BC4547"/>
    <w:rsid w:val="00BC4715"/>
    <w:rsid w:val="00BC4A92"/>
    <w:rsid w:val="00BC4B29"/>
    <w:rsid w:val="00BC56E8"/>
    <w:rsid w:val="00BC5B6D"/>
    <w:rsid w:val="00BC61CC"/>
    <w:rsid w:val="00BC6C48"/>
    <w:rsid w:val="00BC6E69"/>
    <w:rsid w:val="00BC732A"/>
    <w:rsid w:val="00BC758B"/>
    <w:rsid w:val="00BD00D8"/>
    <w:rsid w:val="00BD0834"/>
    <w:rsid w:val="00BD1953"/>
    <w:rsid w:val="00BD1BB2"/>
    <w:rsid w:val="00BD1E16"/>
    <w:rsid w:val="00BD2EAC"/>
    <w:rsid w:val="00BD2F63"/>
    <w:rsid w:val="00BD39C2"/>
    <w:rsid w:val="00BD455F"/>
    <w:rsid w:val="00BD4BB3"/>
    <w:rsid w:val="00BD4C44"/>
    <w:rsid w:val="00BD4E38"/>
    <w:rsid w:val="00BD500F"/>
    <w:rsid w:val="00BD5401"/>
    <w:rsid w:val="00BD59B1"/>
    <w:rsid w:val="00BD5DC0"/>
    <w:rsid w:val="00BD66CD"/>
    <w:rsid w:val="00BD782A"/>
    <w:rsid w:val="00BE048F"/>
    <w:rsid w:val="00BE09CA"/>
    <w:rsid w:val="00BE1318"/>
    <w:rsid w:val="00BE14A4"/>
    <w:rsid w:val="00BE17C6"/>
    <w:rsid w:val="00BE1CED"/>
    <w:rsid w:val="00BE2BD3"/>
    <w:rsid w:val="00BE35B6"/>
    <w:rsid w:val="00BE3735"/>
    <w:rsid w:val="00BE3C06"/>
    <w:rsid w:val="00BE4843"/>
    <w:rsid w:val="00BE4865"/>
    <w:rsid w:val="00BE4AE8"/>
    <w:rsid w:val="00BE5595"/>
    <w:rsid w:val="00BE55D1"/>
    <w:rsid w:val="00BE618D"/>
    <w:rsid w:val="00BE6479"/>
    <w:rsid w:val="00BE64B4"/>
    <w:rsid w:val="00BE6525"/>
    <w:rsid w:val="00BE668F"/>
    <w:rsid w:val="00BE69BF"/>
    <w:rsid w:val="00BE6AC1"/>
    <w:rsid w:val="00BE6AF2"/>
    <w:rsid w:val="00BE6C0D"/>
    <w:rsid w:val="00BE725A"/>
    <w:rsid w:val="00BE73B6"/>
    <w:rsid w:val="00BE73C1"/>
    <w:rsid w:val="00BE7430"/>
    <w:rsid w:val="00BE7995"/>
    <w:rsid w:val="00BE7B48"/>
    <w:rsid w:val="00BF03EB"/>
    <w:rsid w:val="00BF1455"/>
    <w:rsid w:val="00BF1995"/>
    <w:rsid w:val="00BF2340"/>
    <w:rsid w:val="00BF2563"/>
    <w:rsid w:val="00BF2578"/>
    <w:rsid w:val="00BF267B"/>
    <w:rsid w:val="00BF3226"/>
    <w:rsid w:val="00BF3381"/>
    <w:rsid w:val="00BF3450"/>
    <w:rsid w:val="00BF45F2"/>
    <w:rsid w:val="00BF667D"/>
    <w:rsid w:val="00C007D9"/>
    <w:rsid w:val="00C02435"/>
    <w:rsid w:val="00C02957"/>
    <w:rsid w:val="00C035C7"/>
    <w:rsid w:val="00C04312"/>
    <w:rsid w:val="00C04BB0"/>
    <w:rsid w:val="00C060B7"/>
    <w:rsid w:val="00C06AF1"/>
    <w:rsid w:val="00C06CE9"/>
    <w:rsid w:val="00C076CE"/>
    <w:rsid w:val="00C10FCF"/>
    <w:rsid w:val="00C11944"/>
    <w:rsid w:val="00C12810"/>
    <w:rsid w:val="00C13874"/>
    <w:rsid w:val="00C13CB2"/>
    <w:rsid w:val="00C140D6"/>
    <w:rsid w:val="00C144F4"/>
    <w:rsid w:val="00C14756"/>
    <w:rsid w:val="00C14770"/>
    <w:rsid w:val="00C14814"/>
    <w:rsid w:val="00C15121"/>
    <w:rsid w:val="00C15CE5"/>
    <w:rsid w:val="00C163F6"/>
    <w:rsid w:val="00C16B4B"/>
    <w:rsid w:val="00C17427"/>
    <w:rsid w:val="00C17443"/>
    <w:rsid w:val="00C20766"/>
    <w:rsid w:val="00C20C00"/>
    <w:rsid w:val="00C210FD"/>
    <w:rsid w:val="00C214AD"/>
    <w:rsid w:val="00C22901"/>
    <w:rsid w:val="00C22B9E"/>
    <w:rsid w:val="00C23359"/>
    <w:rsid w:val="00C237C1"/>
    <w:rsid w:val="00C244A7"/>
    <w:rsid w:val="00C249C2"/>
    <w:rsid w:val="00C25238"/>
    <w:rsid w:val="00C25672"/>
    <w:rsid w:val="00C256BD"/>
    <w:rsid w:val="00C26F71"/>
    <w:rsid w:val="00C305F2"/>
    <w:rsid w:val="00C30A88"/>
    <w:rsid w:val="00C30BCF"/>
    <w:rsid w:val="00C31E10"/>
    <w:rsid w:val="00C3345C"/>
    <w:rsid w:val="00C3349B"/>
    <w:rsid w:val="00C34F5F"/>
    <w:rsid w:val="00C350A8"/>
    <w:rsid w:val="00C355B8"/>
    <w:rsid w:val="00C35C2C"/>
    <w:rsid w:val="00C36E6F"/>
    <w:rsid w:val="00C40468"/>
    <w:rsid w:val="00C407E5"/>
    <w:rsid w:val="00C40A41"/>
    <w:rsid w:val="00C42DAC"/>
    <w:rsid w:val="00C43000"/>
    <w:rsid w:val="00C4342B"/>
    <w:rsid w:val="00C436E3"/>
    <w:rsid w:val="00C442B4"/>
    <w:rsid w:val="00C459A9"/>
    <w:rsid w:val="00C45B7F"/>
    <w:rsid w:val="00C46EC0"/>
    <w:rsid w:val="00C4704E"/>
    <w:rsid w:val="00C477E7"/>
    <w:rsid w:val="00C4796A"/>
    <w:rsid w:val="00C47E13"/>
    <w:rsid w:val="00C50008"/>
    <w:rsid w:val="00C502A5"/>
    <w:rsid w:val="00C50DBC"/>
    <w:rsid w:val="00C5107E"/>
    <w:rsid w:val="00C521F7"/>
    <w:rsid w:val="00C526F5"/>
    <w:rsid w:val="00C53008"/>
    <w:rsid w:val="00C55151"/>
    <w:rsid w:val="00C553D0"/>
    <w:rsid w:val="00C55558"/>
    <w:rsid w:val="00C5575D"/>
    <w:rsid w:val="00C558FF"/>
    <w:rsid w:val="00C560FA"/>
    <w:rsid w:val="00C5640A"/>
    <w:rsid w:val="00C56772"/>
    <w:rsid w:val="00C56A84"/>
    <w:rsid w:val="00C57055"/>
    <w:rsid w:val="00C57FF5"/>
    <w:rsid w:val="00C57FF9"/>
    <w:rsid w:val="00C60320"/>
    <w:rsid w:val="00C6193B"/>
    <w:rsid w:val="00C61A98"/>
    <w:rsid w:val="00C63059"/>
    <w:rsid w:val="00C63158"/>
    <w:rsid w:val="00C633F2"/>
    <w:rsid w:val="00C63BA4"/>
    <w:rsid w:val="00C64434"/>
    <w:rsid w:val="00C6448C"/>
    <w:rsid w:val="00C64A51"/>
    <w:rsid w:val="00C64B27"/>
    <w:rsid w:val="00C64BAE"/>
    <w:rsid w:val="00C6515E"/>
    <w:rsid w:val="00C65303"/>
    <w:rsid w:val="00C65C4D"/>
    <w:rsid w:val="00C65DBE"/>
    <w:rsid w:val="00C66B80"/>
    <w:rsid w:val="00C7024C"/>
    <w:rsid w:val="00C7063C"/>
    <w:rsid w:val="00C70989"/>
    <w:rsid w:val="00C70EAD"/>
    <w:rsid w:val="00C7130A"/>
    <w:rsid w:val="00C713BB"/>
    <w:rsid w:val="00C7266E"/>
    <w:rsid w:val="00C72A3F"/>
    <w:rsid w:val="00C73335"/>
    <w:rsid w:val="00C733B3"/>
    <w:rsid w:val="00C734B5"/>
    <w:rsid w:val="00C73C57"/>
    <w:rsid w:val="00C74105"/>
    <w:rsid w:val="00C746D9"/>
    <w:rsid w:val="00C74D43"/>
    <w:rsid w:val="00C75250"/>
    <w:rsid w:val="00C75A2C"/>
    <w:rsid w:val="00C75CA7"/>
    <w:rsid w:val="00C7683D"/>
    <w:rsid w:val="00C76FA5"/>
    <w:rsid w:val="00C803F7"/>
    <w:rsid w:val="00C82300"/>
    <w:rsid w:val="00C830B2"/>
    <w:rsid w:val="00C834EF"/>
    <w:rsid w:val="00C83CDA"/>
    <w:rsid w:val="00C83CE0"/>
    <w:rsid w:val="00C85A7E"/>
    <w:rsid w:val="00C86432"/>
    <w:rsid w:val="00C86FC6"/>
    <w:rsid w:val="00C901BB"/>
    <w:rsid w:val="00C90CD3"/>
    <w:rsid w:val="00C917E2"/>
    <w:rsid w:val="00C91ED9"/>
    <w:rsid w:val="00C92411"/>
    <w:rsid w:val="00C92552"/>
    <w:rsid w:val="00C92C00"/>
    <w:rsid w:val="00C92C27"/>
    <w:rsid w:val="00C9388A"/>
    <w:rsid w:val="00C93D77"/>
    <w:rsid w:val="00C93E12"/>
    <w:rsid w:val="00C93EFF"/>
    <w:rsid w:val="00C93F1B"/>
    <w:rsid w:val="00C95093"/>
    <w:rsid w:val="00C96DFE"/>
    <w:rsid w:val="00C971EB"/>
    <w:rsid w:val="00C976D1"/>
    <w:rsid w:val="00CA1195"/>
    <w:rsid w:val="00CA1444"/>
    <w:rsid w:val="00CA305D"/>
    <w:rsid w:val="00CA308F"/>
    <w:rsid w:val="00CA349E"/>
    <w:rsid w:val="00CA4238"/>
    <w:rsid w:val="00CA437E"/>
    <w:rsid w:val="00CA4710"/>
    <w:rsid w:val="00CA50C3"/>
    <w:rsid w:val="00CA55D0"/>
    <w:rsid w:val="00CA64D3"/>
    <w:rsid w:val="00CA6891"/>
    <w:rsid w:val="00CA6F0D"/>
    <w:rsid w:val="00CA7061"/>
    <w:rsid w:val="00CA71D4"/>
    <w:rsid w:val="00CB0E19"/>
    <w:rsid w:val="00CB107F"/>
    <w:rsid w:val="00CB1813"/>
    <w:rsid w:val="00CB26C0"/>
    <w:rsid w:val="00CB39CE"/>
    <w:rsid w:val="00CB3BC4"/>
    <w:rsid w:val="00CB46C7"/>
    <w:rsid w:val="00CB4917"/>
    <w:rsid w:val="00CB53C9"/>
    <w:rsid w:val="00CB55D0"/>
    <w:rsid w:val="00CB5B35"/>
    <w:rsid w:val="00CB5C90"/>
    <w:rsid w:val="00CB5D29"/>
    <w:rsid w:val="00CB675A"/>
    <w:rsid w:val="00CB68D9"/>
    <w:rsid w:val="00CB6EC8"/>
    <w:rsid w:val="00CB7450"/>
    <w:rsid w:val="00CB782B"/>
    <w:rsid w:val="00CC0600"/>
    <w:rsid w:val="00CC082B"/>
    <w:rsid w:val="00CC0B0A"/>
    <w:rsid w:val="00CC0B33"/>
    <w:rsid w:val="00CC0E77"/>
    <w:rsid w:val="00CC12AE"/>
    <w:rsid w:val="00CC2092"/>
    <w:rsid w:val="00CC285C"/>
    <w:rsid w:val="00CC34C5"/>
    <w:rsid w:val="00CC416C"/>
    <w:rsid w:val="00CC50C4"/>
    <w:rsid w:val="00CC5298"/>
    <w:rsid w:val="00CC5595"/>
    <w:rsid w:val="00CC5E76"/>
    <w:rsid w:val="00CC680B"/>
    <w:rsid w:val="00CC7058"/>
    <w:rsid w:val="00CD049D"/>
    <w:rsid w:val="00CD0915"/>
    <w:rsid w:val="00CD1770"/>
    <w:rsid w:val="00CD19B0"/>
    <w:rsid w:val="00CD1D4F"/>
    <w:rsid w:val="00CD3A5D"/>
    <w:rsid w:val="00CD3A73"/>
    <w:rsid w:val="00CD5FD4"/>
    <w:rsid w:val="00CD67C8"/>
    <w:rsid w:val="00CE0DCE"/>
    <w:rsid w:val="00CE1BC9"/>
    <w:rsid w:val="00CE2DD1"/>
    <w:rsid w:val="00CE33C1"/>
    <w:rsid w:val="00CE3C95"/>
    <w:rsid w:val="00CE4899"/>
    <w:rsid w:val="00CE48C9"/>
    <w:rsid w:val="00CE4DD6"/>
    <w:rsid w:val="00CE6F99"/>
    <w:rsid w:val="00CE76FF"/>
    <w:rsid w:val="00CF0D49"/>
    <w:rsid w:val="00CF1000"/>
    <w:rsid w:val="00CF1829"/>
    <w:rsid w:val="00CF1CF7"/>
    <w:rsid w:val="00CF2474"/>
    <w:rsid w:val="00CF2771"/>
    <w:rsid w:val="00CF2E65"/>
    <w:rsid w:val="00CF31DF"/>
    <w:rsid w:val="00CF3F3A"/>
    <w:rsid w:val="00CF4012"/>
    <w:rsid w:val="00CF40D2"/>
    <w:rsid w:val="00CF4124"/>
    <w:rsid w:val="00CF43D5"/>
    <w:rsid w:val="00CF443B"/>
    <w:rsid w:val="00CF46AA"/>
    <w:rsid w:val="00CF5E74"/>
    <w:rsid w:val="00D001EA"/>
    <w:rsid w:val="00D0064F"/>
    <w:rsid w:val="00D01F2B"/>
    <w:rsid w:val="00D01F75"/>
    <w:rsid w:val="00D01FC7"/>
    <w:rsid w:val="00D0215D"/>
    <w:rsid w:val="00D02339"/>
    <w:rsid w:val="00D02BC6"/>
    <w:rsid w:val="00D02C0D"/>
    <w:rsid w:val="00D0310D"/>
    <w:rsid w:val="00D03AB3"/>
    <w:rsid w:val="00D03B48"/>
    <w:rsid w:val="00D03F9F"/>
    <w:rsid w:val="00D0556E"/>
    <w:rsid w:val="00D05803"/>
    <w:rsid w:val="00D05C7C"/>
    <w:rsid w:val="00D06906"/>
    <w:rsid w:val="00D07742"/>
    <w:rsid w:val="00D077DC"/>
    <w:rsid w:val="00D077F9"/>
    <w:rsid w:val="00D11594"/>
    <w:rsid w:val="00D1161B"/>
    <w:rsid w:val="00D11803"/>
    <w:rsid w:val="00D12063"/>
    <w:rsid w:val="00D1276A"/>
    <w:rsid w:val="00D132F9"/>
    <w:rsid w:val="00D14880"/>
    <w:rsid w:val="00D14D0E"/>
    <w:rsid w:val="00D14D1A"/>
    <w:rsid w:val="00D14D28"/>
    <w:rsid w:val="00D14DB7"/>
    <w:rsid w:val="00D15ED5"/>
    <w:rsid w:val="00D16656"/>
    <w:rsid w:val="00D17448"/>
    <w:rsid w:val="00D1769A"/>
    <w:rsid w:val="00D17825"/>
    <w:rsid w:val="00D200AB"/>
    <w:rsid w:val="00D204F4"/>
    <w:rsid w:val="00D20613"/>
    <w:rsid w:val="00D20B81"/>
    <w:rsid w:val="00D223BF"/>
    <w:rsid w:val="00D244BD"/>
    <w:rsid w:val="00D25230"/>
    <w:rsid w:val="00D255F9"/>
    <w:rsid w:val="00D25F67"/>
    <w:rsid w:val="00D266C4"/>
    <w:rsid w:val="00D3191C"/>
    <w:rsid w:val="00D31CD5"/>
    <w:rsid w:val="00D32875"/>
    <w:rsid w:val="00D32AB8"/>
    <w:rsid w:val="00D34402"/>
    <w:rsid w:val="00D348F7"/>
    <w:rsid w:val="00D3532F"/>
    <w:rsid w:val="00D3564E"/>
    <w:rsid w:val="00D357F5"/>
    <w:rsid w:val="00D36EF4"/>
    <w:rsid w:val="00D371D0"/>
    <w:rsid w:val="00D37502"/>
    <w:rsid w:val="00D3776F"/>
    <w:rsid w:val="00D378C6"/>
    <w:rsid w:val="00D4062A"/>
    <w:rsid w:val="00D407D3"/>
    <w:rsid w:val="00D40B16"/>
    <w:rsid w:val="00D40BC3"/>
    <w:rsid w:val="00D41005"/>
    <w:rsid w:val="00D41805"/>
    <w:rsid w:val="00D41949"/>
    <w:rsid w:val="00D41A0E"/>
    <w:rsid w:val="00D43257"/>
    <w:rsid w:val="00D434EC"/>
    <w:rsid w:val="00D43E69"/>
    <w:rsid w:val="00D43EC7"/>
    <w:rsid w:val="00D44462"/>
    <w:rsid w:val="00D4453A"/>
    <w:rsid w:val="00D44A97"/>
    <w:rsid w:val="00D44E9D"/>
    <w:rsid w:val="00D454E0"/>
    <w:rsid w:val="00D456D0"/>
    <w:rsid w:val="00D45D5E"/>
    <w:rsid w:val="00D466D0"/>
    <w:rsid w:val="00D472A7"/>
    <w:rsid w:val="00D479E6"/>
    <w:rsid w:val="00D47E16"/>
    <w:rsid w:val="00D50ED7"/>
    <w:rsid w:val="00D51515"/>
    <w:rsid w:val="00D52C05"/>
    <w:rsid w:val="00D52F1F"/>
    <w:rsid w:val="00D54605"/>
    <w:rsid w:val="00D5499A"/>
    <w:rsid w:val="00D54BD5"/>
    <w:rsid w:val="00D554FA"/>
    <w:rsid w:val="00D575F0"/>
    <w:rsid w:val="00D57F43"/>
    <w:rsid w:val="00D60578"/>
    <w:rsid w:val="00D60977"/>
    <w:rsid w:val="00D61A0E"/>
    <w:rsid w:val="00D61B2C"/>
    <w:rsid w:val="00D62EA6"/>
    <w:rsid w:val="00D63448"/>
    <w:rsid w:val="00D642CF"/>
    <w:rsid w:val="00D66CF4"/>
    <w:rsid w:val="00D67398"/>
    <w:rsid w:val="00D71CF9"/>
    <w:rsid w:val="00D71E69"/>
    <w:rsid w:val="00D72264"/>
    <w:rsid w:val="00D7238C"/>
    <w:rsid w:val="00D72970"/>
    <w:rsid w:val="00D7675E"/>
    <w:rsid w:val="00D7766D"/>
    <w:rsid w:val="00D776AD"/>
    <w:rsid w:val="00D77A4B"/>
    <w:rsid w:val="00D80080"/>
    <w:rsid w:val="00D809E2"/>
    <w:rsid w:val="00D80CA8"/>
    <w:rsid w:val="00D80F9D"/>
    <w:rsid w:val="00D80FFB"/>
    <w:rsid w:val="00D81BAE"/>
    <w:rsid w:val="00D8250A"/>
    <w:rsid w:val="00D83EF5"/>
    <w:rsid w:val="00D84352"/>
    <w:rsid w:val="00D84779"/>
    <w:rsid w:val="00D848E9"/>
    <w:rsid w:val="00D84B17"/>
    <w:rsid w:val="00D8507D"/>
    <w:rsid w:val="00D85B3E"/>
    <w:rsid w:val="00D86735"/>
    <w:rsid w:val="00D86DD1"/>
    <w:rsid w:val="00D8718E"/>
    <w:rsid w:val="00D871FB"/>
    <w:rsid w:val="00D87AA2"/>
    <w:rsid w:val="00D90697"/>
    <w:rsid w:val="00D90AFA"/>
    <w:rsid w:val="00D90C9D"/>
    <w:rsid w:val="00D90E57"/>
    <w:rsid w:val="00D91910"/>
    <w:rsid w:val="00D91AA8"/>
    <w:rsid w:val="00D9235F"/>
    <w:rsid w:val="00D92ACE"/>
    <w:rsid w:val="00D92B37"/>
    <w:rsid w:val="00D92BA5"/>
    <w:rsid w:val="00D92F22"/>
    <w:rsid w:val="00D930B6"/>
    <w:rsid w:val="00D94199"/>
    <w:rsid w:val="00D944A6"/>
    <w:rsid w:val="00D95B5F"/>
    <w:rsid w:val="00D9604B"/>
    <w:rsid w:val="00D96FC3"/>
    <w:rsid w:val="00D97D53"/>
    <w:rsid w:val="00DA000B"/>
    <w:rsid w:val="00DA0839"/>
    <w:rsid w:val="00DA0D92"/>
    <w:rsid w:val="00DA12C3"/>
    <w:rsid w:val="00DA15A6"/>
    <w:rsid w:val="00DA1B87"/>
    <w:rsid w:val="00DA22B5"/>
    <w:rsid w:val="00DA3EAE"/>
    <w:rsid w:val="00DA495D"/>
    <w:rsid w:val="00DA4F15"/>
    <w:rsid w:val="00DA500A"/>
    <w:rsid w:val="00DA5277"/>
    <w:rsid w:val="00DA5851"/>
    <w:rsid w:val="00DA5DCA"/>
    <w:rsid w:val="00DA69DA"/>
    <w:rsid w:val="00DA7BA0"/>
    <w:rsid w:val="00DB1281"/>
    <w:rsid w:val="00DB1E79"/>
    <w:rsid w:val="00DB3909"/>
    <w:rsid w:val="00DB42F5"/>
    <w:rsid w:val="00DB469A"/>
    <w:rsid w:val="00DB4791"/>
    <w:rsid w:val="00DB52C3"/>
    <w:rsid w:val="00DB5454"/>
    <w:rsid w:val="00DB5612"/>
    <w:rsid w:val="00DB5DA3"/>
    <w:rsid w:val="00DB635D"/>
    <w:rsid w:val="00DB67D3"/>
    <w:rsid w:val="00DB69D1"/>
    <w:rsid w:val="00DB6A10"/>
    <w:rsid w:val="00DB6C6C"/>
    <w:rsid w:val="00DB78A0"/>
    <w:rsid w:val="00DB7E5F"/>
    <w:rsid w:val="00DC07FB"/>
    <w:rsid w:val="00DC10B0"/>
    <w:rsid w:val="00DC1246"/>
    <w:rsid w:val="00DC14EE"/>
    <w:rsid w:val="00DC1594"/>
    <w:rsid w:val="00DC1AB4"/>
    <w:rsid w:val="00DC29CB"/>
    <w:rsid w:val="00DC44C2"/>
    <w:rsid w:val="00DC4BCD"/>
    <w:rsid w:val="00DC58D0"/>
    <w:rsid w:val="00DC6827"/>
    <w:rsid w:val="00DC6CB0"/>
    <w:rsid w:val="00DC7369"/>
    <w:rsid w:val="00DD1107"/>
    <w:rsid w:val="00DD178F"/>
    <w:rsid w:val="00DD1FE4"/>
    <w:rsid w:val="00DD2373"/>
    <w:rsid w:val="00DD25E8"/>
    <w:rsid w:val="00DD27A2"/>
    <w:rsid w:val="00DD2899"/>
    <w:rsid w:val="00DD35D6"/>
    <w:rsid w:val="00DD383B"/>
    <w:rsid w:val="00DD4A4E"/>
    <w:rsid w:val="00DD53C4"/>
    <w:rsid w:val="00DD5FD2"/>
    <w:rsid w:val="00DD6EE6"/>
    <w:rsid w:val="00DD787B"/>
    <w:rsid w:val="00DE181E"/>
    <w:rsid w:val="00DE2966"/>
    <w:rsid w:val="00DE2C8D"/>
    <w:rsid w:val="00DE32E4"/>
    <w:rsid w:val="00DE40E0"/>
    <w:rsid w:val="00DE4107"/>
    <w:rsid w:val="00DE5B8D"/>
    <w:rsid w:val="00DE6289"/>
    <w:rsid w:val="00DE6A37"/>
    <w:rsid w:val="00DE71F5"/>
    <w:rsid w:val="00DE7299"/>
    <w:rsid w:val="00DE73F1"/>
    <w:rsid w:val="00DF04ED"/>
    <w:rsid w:val="00DF09AB"/>
    <w:rsid w:val="00DF0B5E"/>
    <w:rsid w:val="00DF0ED5"/>
    <w:rsid w:val="00DF17AF"/>
    <w:rsid w:val="00DF1E58"/>
    <w:rsid w:val="00DF2DB8"/>
    <w:rsid w:val="00DF2E76"/>
    <w:rsid w:val="00DF3362"/>
    <w:rsid w:val="00DF53E5"/>
    <w:rsid w:val="00DF5F4D"/>
    <w:rsid w:val="00DF61A3"/>
    <w:rsid w:val="00DF70CC"/>
    <w:rsid w:val="00DF72D9"/>
    <w:rsid w:val="00DF7DF3"/>
    <w:rsid w:val="00DF7EC8"/>
    <w:rsid w:val="00E009F7"/>
    <w:rsid w:val="00E016DD"/>
    <w:rsid w:val="00E01C4A"/>
    <w:rsid w:val="00E02371"/>
    <w:rsid w:val="00E028ED"/>
    <w:rsid w:val="00E02A67"/>
    <w:rsid w:val="00E02E30"/>
    <w:rsid w:val="00E03F9F"/>
    <w:rsid w:val="00E043D3"/>
    <w:rsid w:val="00E0499F"/>
    <w:rsid w:val="00E05476"/>
    <w:rsid w:val="00E05A1C"/>
    <w:rsid w:val="00E06904"/>
    <w:rsid w:val="00E069F7"/>
    <w:rsid w:val="00E07294"/>
    <w:rsid w:val="00E07833"/>
    <w:rsid w:val="00E104F6"/>
    <w:rsid w:val="00E10748"/>
    <w:rsid w:val="00E12A8A"/>
    <w:rsid w:val="00E12ABF"/>
    <w:rsid w:val="00E12F57"/>
    <w:rsid w:val="00E13347"/>
    <w:rsid w:val="00E14106"/>
    <w:rsid w:val="00E14282"/>
    <w:rsid w:val="00E14CDD"/>
    <w:rsid w:val="00E156F2"/>
    <w:rsid w:val="00E15926"/>
    <w:rsid w:val="00E15EF1"/>
    <w:rsid w:val="00E17FA7"/>
    <w:rsid w:val="00E201F3"/>
    <w:rsid w:val="00E205B7"/>
    <w:rsid w:val="00E213B3"/>
    <w:rsid w:val="00E21C81"/>
    <w:rsid w:val="00E2250E"/>
    <w:rsid w:val="00E22C3D"/>
    <w:rsid w:val="00E2330C"/>
    <w:rsid w:val="00E234C4"/>
    <w:rsid w:val="00E23912"/>
    <w:rsid w:val="00E240EF"/>
    <w:rsid w:val="00E245F1"/>
    <w:rsid w:val="00E24BF5"/>
    <w:rsid w:val="00E24E3E"/>
    <w:rsid w:val="00E27DDF"/>
    <w:rsid w:val="00E27E01"/>
    <w:rsid w:val="00E30550"/>
    <w:rsid w:val="00E30946"/>
    <w:rsid w:val="00E30A90"/>
    <w:rsid w:val="00E3109F"/>
    <w:rsid w:val="00E31325"/>
    <w:rsid w:val="00E32106"/>
    <w:rsid w:val="00E32DBA"/>
    <w:rsid w:val="00E32FD6"/>
    <w:rsid w:val="00E35C45"/>
    <w:rsid w:val="00E36677"/>
    <w:rsid w:val="00E37186"/>
    <w:rsid w:val="00E37A92"/>
    <w:rsid w:val="00E400A0"/>
    <w:rsid w:val="00E40628"/>
    <w:rsid w:val="00E407A6"/>
    <w:rsid w:val="00E41415"/>
    <w:rsid w:val="00E4156C"/>
    <w:rsid w:val="00E41574"/>
    <w:rsid w:val="00E416F6"/>
    <w:rsid w:val="00E418C0"/>
    <w:rsid w:val="00E43469"/>
    <w:rsid w:val="00E4369C"/>
    <w:rsid w:val="00E43A0F"/>
    <w:rsid w:val="00E445DA"/>
    <w:rsid w:val="00E45379"/>
    <w:rsid w:val="00E465CB"/>
    <w:rsid w:val="00E4768A"/>
    <w:rsid w:val="00E47C0D"/>
    <w:rsid w:val="00E47D4C"/>
    <w:rsid w:val="00E47E2E"/>
    <w:rsid w:val="00E50B22"/>
    <w:rsid w:val="00E50D7F"/>
    <w:rsid w:val="00E51E18"/>
    <w:rsid w:val="00E51F0F"/>
    <w:rsid w:val="00E533BD"/>
    <w:rsid w:val="00E53447"/>
    <w:rsid w:val="00E53706"/>
    <w:rsid w:val="00E55F02"/>
    <w:rsid w:val="00E57CE2"/>
    <w:rsid w:val="00E57E96"/>
    <w:rsid w:val="00E6074A"/>
    <w:rsid w:val="00E60E0B"/>
    <w:rsid w:val="00E60ED8"/>
    <w:rsid w:val="00E617BD"/>
    <w:rsid w:val="00E61A48"/>
    <w:rsid w:val="00E61C0C"/>
    <w:rsid w:val="00E61D38"/>
    <w:rsid w:val="00E61E05"/>
    <w:rsid w:val="00E61F7C"/>
    <w:rsid w:val="00E63C5F"/>
    <w:rsid w:val="00E64A4C"/>
    <w:rsid w:val="00E64BD9"/>
    <w:rsid w:val="00E6519C"/>
    <w:rsid w:val="00E661F3"/>
    <w:rsid w:val="00E6728E"/>
    <w:rsid w:val="00E67A1F"/>
    <w:rsid w:val="00E67E50"/>
    <w:rsid w:val="00E67EF5"/>
    <w:rsid w:val="00E70567"/>
    <w:rsid w:val="00E705B4"/>
    <w:rsid w:val="00E706AD"/>
    <w:rsid w:val="00E72967"/>
    <w:rsid w:val="00E72BFA"/>
    <w:rsid w:val="00E72C88"/>
    <w:rsid w:val="00E72F02"/>
    <w:rsid w:val="00E7356B"/>
    <w:rsid w:val="00E739D0"/>
    <w:rsid w:val="00E7539A"/>
    <w:rsid w:val="00E754F8"/>
    <w:rsid w:val="00E75AD6"/>
    <w:rsid w:val="00E75F39"/>
    <w:rsid w:val="00E7654C"/>
    <w:rsid w:val="00E76DE3"/>
    <w:rsid w:val="00E76E33"/>
    <w:rsid w:val="00E7778E"/>
    <w:rsid w:val="00E77CF5"/>
    <w:rsid w:val="00E80000"/>
    <w:rsid w:val="00E8155D"/>
    <w:rsid w:val="00E8211B"/>
    <w:rsid w:val="00E83A16"/>
    <w:rsid w:val="00E8415E"/>
    <w:rsid w:val="00E84AD7"/>
    <w:rsid w:val="00E85177"/>
    <w:rsid w:val="00E85CC0"/>
    <w:rsid w:val="00E87AEE"/>
    <w:rsid w:val="00E87C2D"/>
    <w:rsid w:val="00E931A0"/>
    <w:rsid w:val="00E93B7A"/>
    <w:rsid w:val="00E94BA9"/>
    <w:rsid w:val="00E94F1A"/>
    <w:rsid w:val="00E95235"/>
    <w:rsid w:val="00E963E3"/>
    <w:rsid w:val="00E96E1A"/>
    <w:rsid w:val="00E971C0"/>
    <w:rsid w:val="00E9734B"/>
    <w:rsid w:val="00E978D0"/>
    <w:rsid w:val="00EA0E04"/>
    <w:rsid w:val="00EA1AD4"/>
    <w:rsid w:val="00EA200D"/>
    <w:rsid w:val="00EA220D"/>
    <w:rsid w:val="00EA312A"/>
    <w:rsid w:val="00EA3156"/>
    <w:rsid w:val="00EA339E"/>
    <w:rsid w:val="00EA40A2"/>
    <w:rsid w:val="00EA4CD5"/>
    <w:rsid w:val="00EA5D2C"/>
    <w:rsid w:val="00EA5D8E"/>
    <w:rsid w:val="00EA66FC"/>
    <w:rsid w:val="00EA6DEB"/>
    <w:rsid w:val="00EB07CF"/>
    <w:rsid w:val="00EB11E8"/>
    <w:rsid w:val="00EB1A02"/>
    <w:rsid w:val="00EB1D0D"/>
    <w:rsid w:val="00EB1FC7"/>
    <w:rsid w:val="00EB3860"/>
    <w:rsid w:val="00EB3B88"/>
    <w:rsid w:val="00EB3EED"/>
    <w:rsid w:val="00EB644E"/>
    <w:rsid w:val="00EB69D5"/>
    <w:rsid w:val="00EB6E1E"/>
    <w:rsid w:val="00EB71CE"/>
    <w:rsid w:val="00EC0711"/>
    <w:rsid w:val="00EC0C14"/>
    <w:rsid w:val="00EC1AA8"/>
    <w:rsid w:val="00EC208D"/>
    <w:rsid w:val="00EC20A3"/>
    <w:rsid w:val="00EC2B42"/>
    <w:rsid w:val="00EC3B8F"/>
    <w:rsid w:val="00EC3C8F"/>
    <w:rsid w:val="00EC55B7"/>
    <w:rsid w:val="00EC58EC"/>
    <w:rsid w:val="00EC5CA0"/>
    <w:rsid w:val="00EC65F1"/>
    <w:rsid w:val="00EC7372"/>
    <w:rsid w:val="00EC7821"/>
    <w:rsid w:val="00ED075E"/>
    <w:rsid w:val="00ED17F9"/>
    <w:rsid w:val="00ED19D1"/>
    <w:rsid w:val="00ED1FC1"/>
    <w:rsid w:val="00ED2617"/>
    <w:rsid w:val="00ED2AC0"/>
    <w:rsid w:val="00ED30E8"/>
    <w:rsid w:val="00ED3618"/>
    <w:rsid w:val="00ED3B69"/>
    <w:rsid w:val="00ED3ECA"/>
    <w:rsid w:val="00ED3F39"/>
    <w:rsid w:val="00ED4168"/>
    <w:rsid w:val="00ED527A"/>
    <w:rsid w:val="00ED578C"/>
    <w:rsid w:val="00ED6067"/>
    <w:rsid w:val="00ED63AE"/>
    <w:rsid w:val="00ED679B"/>
    <w:rsid w:val="00ED6CD1"/>
    <w:rsid w:val="00ED6E65"/>
    <w:rsid w:val="00ED715E"/>
    <w:rsid w:val="00ED7225"/>
    <w:rsid w:val="00ED7A42"/>
    <w:rsid w:val="00EE04BA"/>
    <w:rsid w:val="00EE06C9"/>
    <w:rsid w:val="00EE0C6D"/>
    <w:rsid w:val="00EE13C3"/>
    <w:rsid w:val="00EE13D7"/>
    <w:rsid w:val="00EE22AF"/>
    <w:rsid w:val="00EE235C"/>
    <w:rsid w:val="00EE2D7B"/>
    <w:rsid w:val="00EE3B22"/>
    <w:rsid w:val="00EE42C5"/>
    <w:rsid w:val="00EE44D5"/>
    <w:rsid w:val="00EE555B"/>
    <w:rsid w:val="00EE5A3B"/>
    <w:rsid w:val="00EE5D92"/>
    <w:rsid w:val="00EE5F2E"/>
    <w:rsid w:val="00EE7019"/>
    <w:rsid w:val="00EF0517"/>
    <w:rsid w:val="00EF0734"/>
    <w:rsid w:val="00EF0EA0"/>
    <w:rsid w:val="00EF16A6"/>
    <w:rsid w:val="00EF1B47"/>
    <w:rsid w:val="00EF2C2D"/>
    <w:rsid w:val="00EF2CC6"/>
    <w:rsid w:val="00EF3247"/>
    <w:rsid w:val="00EF437D"/>
    <w:rsid w:val="00EF45F3"/>
    <w:rsid w:val="00EF4A64"/>
    <w:rsid w:val="00EF4D52"/>
    <w:rsid w:val="00EF6284"/>
    <w:rsid w:val="00EF665D"/>
    <w:rsid w:val="00EF72F4"/>
    <w:rsid w:val="00EF7F1E"/>
    <w:rsid w:val="00F00012"/>
    <w:rsid w:val="00F00847"/>
    <w:rsid w:val="00F018AD"/>
    <w:rsid w:val="00F01929"/>
    <w:rsid w:val="00F02171"/>
    <w:rsid w:val="00F033EF"/>
    <w:rsid w:val="00F0363D"/>
    <w:rsid w:val="00F04D28"/>
    <w:rsid w:val="00F0528B"/>
    <w:rsid w:val="00F061A6"/>
    <w:rsid w:val="00F0633B"/>
    <w:rsid w:val="00F0710C"/>
    <w:rsid w:val="00F0778D"/>
    <w:rsid w:val="00F110DA"/>
    <w:rsid w:val="00F111B4"/>
    <w:rsid w:val="00F11AB3"/>
    <w:rsid w:val="00F14017"/>
    <w:rsid w:val="00F1436E"/>
    <w:rsid w:val="00F1562B"/>
    <w:rsid w:val="00F15972"/>
    <w:rsid w:val="00F16186"/>
    <w:rsid w:val="00F16696"/>
    <w:rsid w:val="00F1684C"/>
    <w:rsid w:val="00F16B38"/>
    <w:rsid w:val="00F17EF1"/>
    <w:rsid w:val="00F20633"/>
    <w:rsid w:val="00F20876"/>
    <w:rsid w:val="00F20FC8"/>
    <w:rsid w:val="00F21DD6"/>
    <w:rsid w:val="00F24B62"/>
    <w:rsid w:val="00F25CFE"/>
    <w:rsid w:val="00F2753A"/>
    <w:rsid w:val="00F27542"/>
    <w:rsid w:val="00F3018B"/>
    <w:rsid w:val="00F30371"/>
    <w:rsid w:val="00F306ED"/>
    <w:rsid w:val="00F31DEE"/>
    <w:rsid w:val="00F31E12"/>
    <w:rsid w:val="00F329FF"/>
    <w:rsid w:val="00F32E91"/>
    <w:rsid w:val="00F34879"/>
    <w:rsid w:val="00F35243"/>
    <w:rsid w:val="00F35611"/>
    <w:rsid w:val="00F35B48"/>
    <w:rsid w:val="00F35B99"/>
    <w:rsid w:val="00F36D7C"/>
    <w:rsid w:val="00F36E9F"/>
    <w:rsid w:val="00F37436"/>
    <w:rsid w:val="00F4047E"/>
    <w:rsid w:val="00F40F08"/>
    <w:rsid w:val="00F413E4"/>
    <w:rsid w:val="00F41B19"/>
    <w:rsid w:val="00F4252C"/>
    <w:rsid w:val="00F42AB5"/>
    <w:rsid w:val="00F42DC3"/>
    <w:rsid w:val="00F43411"/>
    <w:rsid w:val="00F43E6E"/>
    <w:rsid w:val="00F43EBF"/>
    <w:rsid w:val="00F44423"/>
    <w:rsid w:val="00F44558"/>
    <w:rsid w:val="00F458BB"/>
    <w:rsid w:val="00F466B1"/>
    <w:rsid w:val="00F469D7"/>
    <w:rsid w:val="00F47DDA"/>
    <w:rsid w:val="00F50BE6"/>
    <w:rsid w:val="00F50DE1"/>
    <w:rsid w:val="00F51236"/>
    <w:rsid w:val="00F51438"/>
    <w:rsid w:val="00F5374C"/>
    <w:rsid w:val="00F541B8"/>
    <w:rsid w:val="00F546D7"/>
    <w:rsid w:val="00F54A26"/>
    <w:rsid w:val="00F560B2"/>
    <w:rsid w:val="00F56B6D"/>
    <w:rsid w:val="00F56CC2"/>
    <w:rsid w:val="00F5787E"/>
    <w:rsid w:val="00F57A7F"/>
    <w:rsid w:val="00F57ADE"/>
    <w:rsid w:val="00F60BC0"/>
    <w:rsid w:val="00F6113C"/>
    <w:rsid w:val="00F615A8"/>
    <w:rsid w:val="00F61B7F"/>
    <w:rsid w:val="00F62370"/>
    <w:rsid w:val="00F628D3"/>
    <w:rsid w:val="00F62A4D"/>
    <w:rsid w:val="00F62EF2"/>
    <w:rsid w:val="00F63079"/>
    <w:rsid w:val="00F638C3"/>
    <w:rsid w:val="00F63BB0"/>
    <w:rsid w:val="00F6497E"/>
    <w:rsid w:val="00F64C6E"/>
    <w:rsid w:val="00F66DD8"/>
    <w:rsid w:val="00F677E2"/>
    <w:rsid w:val="00F6793C"/>
    <w:rsid w:val="00F67F41"/>
    <w:rsid w:val="00F70109"/>
    <w:rsid w:val="00F70D50"/>
    <w:rsid w:val="00F710FC"/>
    <w:rsid w:val="00F717E6"/>
    <w:rsid w:val="00F720F5"/>
    <w:rsid w:val="00F72608"/>
    <w:rsid w:val="00F72B67"/>
    <w:rsid w:val="00F72DE6"/>
    <w:rsid w:val="00F72EA2"/>
    <w:rsid w:val="00F734F7"/>
    <w:rsid w:val="00F73751"/>
    <w:rsid w:val="00F73DC5"/>
    <w:rsid w:val="00F74042"/>
    <w:rsid w:val="00F7484C"/>
    <w:rsid w:val="00F7521F"/>
    <w:rsid w:val="00F75EAD"/>
    <w:rsid w:val="00F76248"/>
    <w:rsid w:val="00F77154"/>
    <w:rsid w:val="00F77F88"/>
    <w:rsid w:val="00F77FC0"/>
    <w:rsid w:val="00F80CBF"/>
    <w:rsid w:val="00F80F33"/>
    <w:rsid w:val="00F824BB"/>
    <w:rsid w:val="00F82EC0"/>
    <w:rsid w:val="00F835C6"/>
    <w:rsid w:val="00F83744"/>
    <w:rsid w:val="00F846D6"/>
    <w:rsid w:val="00F84DFE"/>
    <w:rsid w:val="00F85133"/>
    <w:rsid w:val="00F8647F"/>
    <w:rsid w:val="00F86997"/>
    <w:rsid w:val="00F86F9E"/>
    <w:rsid w:val="00F86FCA"/>
    <w:rsid w:val="00F871D7"/>
    <w:rsid w:val="00F878EE"/>
    <w:rsid w:val="00F87B4B"/>
    <w:rsid w:val="00F901CF"/>
    <w:rsid w:val="00F9173A"/>
    <w:rsid w:val="00F91800"/>
    <w:rsid w:val="00F93469"/>
    <w:rsid w:val="00F93BB2"/>
    <w:rsid w:val="00F9414C"/>
    <w:rsid w:val="00F94E99"/>
    <w:rsid w:val="00F95AD2"/>
    <w:rsid w:val="00F95CBD"/>
    <w:rsid w:val="00F9650A"/>
    <w:rsid w:val="00F967C7"/>
    <w:rsid w:val="00FA0437"/>
    <w:rsid w:val="00FA0988"/>
    <w:rsid w:val="00FA155E"/>
    <w:rsid w:val="00FA1FE6"/>
    <w:rsid w:val="00FA233F"/>
    <w:rsid w:val="00FA2E05"/>
    <w:rsid w:val="00FA3093"/>
    <w:rsid w:val="00FA3DF0"/>
    <w:rsid w:val="00FA43AD"/>
    <w:rsid w:val="00FA43CE"/>
    <w:rsid w:val="00FA4851"/>
    <w:rsid w:val="00FA48B8"/>
    <w:rsid w:val="00FA4997"/>
    <w:rsid w:val="00FA541C"/>
    <w:rsid w:val="00FA54F1"/>
    <w:rsid w:val="00FA5A80"/>
    <w:rsid w:val="00FA64B9"/>
    <w:rsid w:val="00FA7547"/>
    <w:rsid w:val="00FA7765"/>
    <w:rsid w:val="00FA7D57"/>
    <w:rsid w:val="00FB0008"/>
    <w:rsid w:val="00FB071C"/>
    <w:rsid w:val="00FB19FC"/>
    <w:rsid w:val="00FB1A0B"/>
    <w:rsid w:val="00FB1ACE"/>
    <w:rsid w:val="00FB2A36"/>
    <w:rsid w:val="00FB3013"/>
    <w:rsid w:val="00FB32DD"/>
    <w:rsid w:val="00FB3EA0"/>
    <w:rsid w:val="00FB4787"/>
    <w:rsid w:val="00FB4B27"/>
    <w:rsid w:val="00FB55F4"/>
    <w:rsid w:val="00FB58D8"/>
    <w:rsid w:val="00FB6525"/>
    <w:rsid w:val="00FB7140"/>
    <w:rsid w:val="00FB7615"/>
    <w:rsid w:val="00FB77CE"/>
    <w:rsid w:val="00FC0B63"/>
    <w:rsid w:val="00FC0F07"/>
    <w:rsid w:val="00FC112B"/>
    <w:rsid w:val="00FC12ED"/>
    <w:rsid w:val="00FC2209"/>
    <w:rsid w:val="00FC24BF"/>
    <w:rsid w:val="00FC29CE"/>
    <w:rsid w:val="00FC36A4"/>
    <w:rsid w:val="00FC371B"/>
    <w:rsid w:val="00FC3D0A"/>
    <w:rsid w:val="00FC3FF7"/>
    <w:rsid w:val="00FC499E"/>
    <w:rsid w:val="00FC49E6"/>
    <w:rsid w:val="00FC4F38"/>
    <w:rsid w:val="00FC6482"/>
    <w:rsid w:val="00FC678C"/>
    <w:rsid w:val="00FC715C"/>
    <w:rsid w:val="00FC7488"/>
    <w:rsid w:val="00FC7531"/>
    <w:rsid w:val="00FC7EAA"/>
    <w:rsid w:val="00FD0169"/>
    <w:rsid w:val="00FD055A"/>
    <w:rsid w:val="00FD07A4"/>
    <w:rsid w:val="00FD161B"/>
    <w:rsid w:val="00FD3198"/>
    <w:rsid w:val="00FD3974"/>
    <w:rsid w:val="00FD3BEB"/>
    <w:rsid w:val="00FD438F"/>
    <w:rsid w:val="00FD4903"/>
    <w:rsid w:val="00FD4EEF"/>
    <w:rsid w:val="00FD4FA5"/>
    <w:rsid w:val="00FD5166"/>
    <w:rsid w:val="00FD6836"/>
    <w:rsid w:val="00FD69FB"/>
    <w:rsid w:val="00FD758C"/>
    <w:rsid w:val="00FD77AF"/>
    <w:rsid w:val="00FE05EF"/>
    <w:rsid w:val="00FE090E"/>
    <w:rsid w:val="00FE0D6F"/>
    <w:rsid w:val="00FE1845"/>
    <w:rsid w:val="00FE19FD"/>
    <w:rsid w:val="00FE1E45"/>
    <w:rsid w:val="00FE33F6"/>
    <w:rsid w:val="00FE3AF9"/>
    <w:rsid w:val="00FE3C70"/>
    <w:rsid w:val="00FE40E9"/>
    <w:rsid w:val="00FE449D"/>
    <w:rsid w:val="00FE45A2"/>
    <w:rsid w:val="00FE54C5"/>
    <w:rsid w:val="00FE6BB9"/>
    <w:rsid w:val="00FE7D9A"/>
    <w:rsid w:val="00FF05B9"/>
    <w:rsid w:val="00FF077B"/>
    <w:rsid w:val="00FF0A9B"/>
    <w:rsid w:val="00FF0EB1"/>
    <w:rsid w:val="00FF0F5C"/>
    <w:rsid w:val="00FF1349"/>
    <w:rsid w:val="00FF1C37"/>
    <w:rsid w:val="00FF2075"/>
    <w:rsid w:val="00FF2256"/>
    <w:rsid w:val="00FF22E5"/>
    <w:rsid w:val="00FF2CFD"/>
    <w:rsid w:val="00FF3498"/>
    <w:rsid w:val="00FF3860"/>
    <w:rsid w:val="00FF3E19"/>
    <w:rsid w:val="00FF456A"/>
    <w:rsid w:val="00FF460C"/>
    <w:rsid w:val="00FF46FD"/>
    <w:rsid w:val="00FF6204"/>
    <w:rsid w:val="00FF634D"/>
    <w:rsid w:val="00FF6446"/>
    <w:rsid w:val="00FF6507"/>
    <w:rsid w:val="00FF6DFB"/>
    <w:rsid w:val="00FF7066"/>
    <w:rsid w:val="00FF71C1"/>
    <w:rsid w:val="00FF7D55"/>
    <w:rsid w:val="3BACFE45"/>
    <w:rsid w:val="6572CA0D"/>
    <w:rsid w:val="6E6F31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07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Ttulo2Car">
    <w:name w:val="Título 2 Car"/>
    <w:basedOn w:val="Fuentedeprrafopredeter"/>
    <w:link w:val="Ttulo2"/>
    <w:uiPriority w:val="9"/>
    <w:semiHidden/>
    <w:rsid w:val="00515FAC"/>
    <w:rPr>
      <w:rFonts w:asciiTheme="majorHAnsi" w:eastAsiaTheme="majorEastAsia" w:hAnsiTheme="majorHAnsi" w:cstheme="majorBidi"/>
      <w:color w:val="2F5496" w:themeColor="accent1" w:themeShade="BF"/>
      <w:sz w:val="26"/>
      <w:szCs w:val="26"/>
      <w:lang w:eastAsia="es-ES"/>
    </w:rPr>
  </w:style>
  <w:style w:type="character" w:customStyle="1" w:styleId="Ttulo4Car">
    <w:name w:val="Título 4 Car"/>
    <w:basedOn w:val="Fuentedeprrafopredeter"/>
    <w:link w:val="Ttulo4"/>
    <w:uiPriority w:val="9"/>
    <w:semiHidden/>
    <w:rsid w:val="00897BD9"/>
    <w:rPr>
      <w:rFonts w:asciiTheme="majorHAnsi" w:eastAsiaTheme="majorEastAsia" w:hAnsiTheme="majorHAnsi" w:cstheme="majorBidi"/>
      <w:i/>
      <w:iCs/>
      <w:color w:val="2F5496" w:themeColor="accent1" w:themeShade="BF"/>
      <w:sz w:val="20"/>
      <w:szCs w:val="20"/>
      <w:lang w:eastAsia="es-ES"/>
    </w:rPr>
  </w:style>
  <w:style w:type="character" w:customStyle="1" w:styleId="normaltextrun">
    <w:name w:val="normaltextrun"/>
    <w:basedOn w:val="Fuentedeprrafopredeter"/>
    <w:rsid w:val="00053196"/>
  </w:style>
  <w:style w:type="character" w:customStyle="1" w:styleId="Mencinsinresolver1">
    <w:name w:val="Mención sin resolver1"/>
    <w:basedOn w:val="Fuentedeprrafopredeter"/>
    <w:uiPriority w:val="99"/>
    <w:semiHidden/>
    <w:unhideWhenUsed/>
    <w:rsid w:val="00C56A84"/>
    <w:rPr>
      <w:color w:val="605E5C"/>
      <w:shd w:val="clear" w:color="auto" w:fill="E1DFDD"/>
    </w:rPr>
  </w:style>
  <w:style w:type="character" w:customStyle="1" w:styleId="Mencinsinresolver2">
    <w:name w:val="Mención sin resolver2"/>
    <w:basedOn w:val="Fuentedeprrafopredeter"/>
    <w:uiPriority w:val="99"/>
    <w:semiHidden/>
    <w:unhideWhenUsed/>
    <w:rsid w:val="008D2EE9"/>
    <w:rPr>
      <w:color w:val="605E5C"/>
      <w:shd w:val="clear" w:color="auto" w:fill="E1DFDD"/>
    </w:rPr>
  </w:style>
  <w:style w:type="character" w:customStyle="1" w:styleId="eop">
    <w:name w:val="eop"/>
    <w:basedOn w:val="Fuentedeprrafopredeter"/>
    <w:rsid w:val="00135453"/>
  </w:style>
  <w:style w:type="paragraph" w:customStyle="1" w:styleId="paragraph">
    <w:name w:val="paragraph"/>
    <w:basedOn w:val="Normal"/>
    <w:rsid w:val="00135453"/>
    <w:pPr>
      <w:spacing w:before="100" w:beforeAutospacing="1" w:after="100" w:afterAutospacing="1"/>
    </w:pPr>
    <w:rPr>
      <w:sz w:val="24"/>
      <w:szCs w:val="24"/>
      <w:lang w:eastAsia="es-MX"/>
    </w:rPr>
  </w:style>
  <w:style w:type="character" w:customStyle="1" w:styleId="findhit">
    <w:name w:val="findhit"/>
    <w:basedOn w:val="Fuentedeprrafopredeter"/>
    <w:rsid w:val="00135453"/>
  </w:style>
  <w:style w:type="character" w:customStyle="1" w:styleId="titulorubrolgt">
    <w:name w:val="titulorubrolgt"/>
    <w:basedOn w:val="Fuentedeprrafopredeter"/>
    <w:rsid w:val="00024A96"/>
  </w:style>
  <w:style w:type="character" w:customStyle="1" w:styleId="ctr">
    <w:name w:val="ctr"/>
    <w:basedOn w:val="Fuentedeprrafopredeter"/>
    <w:rsid w:val="00024A96"/>
  </w:style>
  <w:style w:type="paragraph" w:styleId="Revisin">
    <w:name w:val="Revision"/>
    <w:hidden/>
    <w:uiPriority w:val="99"/>
    <w:semiHidden/>
    <w:rsid w:val="0058591C"/>
    <w:pPr>
      <w:spacing w:after="0" w:line="240" w:lineRule="auto"/>
    </w:pPr>
    <w:rPr>
      <w:rFonts w:ascii="Times New Roman" w:eastAsia="Times New Roman" w:hAnsi="Times New Roman" w:cs="Times New Roman"/>
      <w:sz w:val="20"/>
      <w:szCs w:val="20"/>
      <w:lang w:eastAsia="es-ES"/>
    </w:rPr>
  </w:style>
  <w:style w:type="character" w:customStyle="1" w:styleId="Mencinsinresolver3">
    <w:name w:val="Mención sin resolver3"/>
    <w:basedOn w:val="Fuentedeprrafopredeter"/>
    <w:uiPriority w:val="99"/>
    <w:semiHidden/>
    <w:unhideWhenUsed/>
    <w:rsid w:val="00727A1C"/>
    <w:rPr>
      <w:color w:val="605E5C"/>
      <w:shd w:val="clear" w:color="auto" w:fill="E1DFDD"/>
    </w:rPr>
  </w:style>
  <w:style w:type="character" w:customStyle="1" w:styleId="Mencinsinresolver4">
    <w:name w:val="Mención sin resolver4"/>
    <w:basedOn w:val="Fuentedeprrafopredeter"/>
    <w:uiPriority w:val="99"/>
    <w:semiHidden/>
    <w:unhideWhenUsed/>
    <w:rsid w:val="003D7425"/>
    <w:rPr>
      <w:color w:val="605E5C"/>
      <w:shd w:val="clear" w:color="auto" w:fill="E1DFDD"/>
    </w:rPr>
  </w:style>
  <w:style w:type="character" w:customStyle="1" w:styleId="Mencinsinresolver5">
    <w:name w:val="Mención sin resolver5"/>
    <w:basedOn w:val="Fuentedeprrafopredeter"/>
    <w:uiPriority w:val="99"/>
    <w:semiHidden/>
    <w:unhideWhenUsed/>
    <w:rsid w:val="00BA593A"/>
    <w:rPr>
      <w:color w:val="605E5C"/>
      <w:shd w:val="clear" w:color="auto" w:fill="E1DFDD"/>
    </w:rPr>
  </w:style>
  <w:style w:type="character" w:customStyle="1" w:styleId="Mencinsinresolver6">
    <w:name w:val="Mención sin resolver6"/>
    <w:basedOn w:val="Fuentedeprrafopredeter"/>
    <w:uiPriority w:val="99"/>
    <w:semiHidden/>
    <w:unhideWhenUsed/>
    <w:rsid w:val="009F6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342996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05975204">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47063411">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4484271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34116171">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3407346">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580458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6133944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28622">
      <w:bodyDiv w:val="1"/>
      <w:marLeft w:val="0"/>
      <w:marRight w:val="0"/>
      <w:marTop w:val="0"/>
      <w:marBottom w:val="0"/>
      <w:divBdr>
        <w:top w:val="none" w:sz="0" w:space="0" w:color="auto"/>
        <w:left w:val="none" w:sz="0" w:space="0" w:color="auto"/>
        <w:bottom w:val="none" w:sz="0" w:space="0" w:color="auto"/>
        <w:right w:val="none" w:sz="0" w:space="0" w:color="auto"/>
      </w:divBdr>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64163421">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0811758">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2439047">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294481871">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093551714">
          <w:marLeft w:val="0"/>
          <w:marRight w:val="0"/>
          <w:marTop w:val="0"/>
          <w:marBottom w:val="0"/>
          <w:divBdr>
            <w:top w:val="none" w:sz="0" w:space="0" w:color="auto"/>
            <w:left w:val="none" w:sz="0" w:space="0" w:color="auto"/>
            <w:bottom w:val="none" w:sz="0" w:space="0" w:color="auto"/>
            <w:right w:val="none" w:sz="0" w:space="0" w:color="auto"/>
          </w:divBdr>
        </w:div>
      </w:divsChild>
    </w:div>
    <w:div w:id="866722885">
      <w:bodyDiv w:val="1"/>
      <w:marLeft w:val="0"/>
      <w:marRight w:val="0"/>
      <w:marTop w:val="0"/>
      <w:marBottom w:val="0"/>
      <w:divBdr>
        <w:top w:val="none" w:sz="0" w:space="0" w:color="auto"/>
        <w:left w:val="none" w:sz="0" w:space="0" w:color="auto"/>
        <w:bottom w:val="none" w:sz="0" w:space="0" w:color="auto"/>
        <w:right w:val="none" w:sz="0" w:space="0" w:color="auto"/>
      </w:divBdr>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861993">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2369514">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1653644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5659944">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079716175">
      <w:bodyDiv w:val="1"/>
      <w:marLeft w:val="0"/>
      <w:marRight w:val="0"/>
      <w:marTop w:val="0"/>
      <w:marBottom w:val="0"/>
      <w:divBdr>
        <w:top w:val="none" w:sz="0" w:space="0" w:color="auto"/>
        <w:left w:val="none" w:sz="0" w:space="0" w:color="auto"/>
        <w:bottom w:val="none" w:sz="0" w:space="0" w:color="auto"/>
        <w:right w:val="none" w:sz="0" w:space="0" w:color="auto"/>
      </w:divBdr>
    </w:div>
    <w:div w:id="1082333678">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980474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705103">
      <w:bodyDiv w:val="1"/>
      <w:marLeft w:val="0"/>
      <w:marRight w:val="0"/>
      <w:marTop w:val="0"/>
      <w:marBottom w:val="0"/>
      <w:divBdr>
        <w:top w:val="none" w:sz="0" w:space="0" w:color="auto"/>
        <w:left w:val="none" w:sz="0" w:space="0" w:color="auto"/>
        <w:bottom w:val="none" w:sz="0" w:space="0" w:color="auto"/>
        <w:right w:val="none" w:sz="0" w:space="0" w:color="auto"/>
      </w:divBdr>
    </w:div>
    <w:div w:id="1186822157">
      <w:bodyDiv w:val="1"/>
      <w:marLeft w:val="0"/>
      <w:marRight w:val="0"/>
      <w:marTop w:val="0"/>
      <w:marBottom w:val="0"/>
      <w:divBdr>
        <w:top w:val="none" w:sz="0" w:space="0" w:color="auto"/>
        <w:left w:val="none" w:sz="0" w:space="0" w:color="auto"/>
        <w:bottom w:val="none" w:sz="0" w:space="0" w:color="auto"/>
        <w:right w:val="none" w:sz="0" w:space="0" w:color="auto"/>
      </w:divBdr>
    </w:div>
    <w:div w:id="1202981430">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19435144">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2082209">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8053323">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461312">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1703556">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7478118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4157844">
      <w:bodyDiv w:val="1"/>
      <w:marLeft w:val="0"/>
      <w:marRight w:val="0"/>
      <w:marTop w:val="0"/>
      <w:marBottom w:val="0"/>
      <w:divBdr>
        <w:top w:val="none" w:sz="0" w:space="0" w:color="auto"/>
        <w:left w:val="none" w:sz="0" w:space="0" w:color="auto"/>
        <w:bottom w:val="none" w:sz="0" w:space="0" w:color="auto"/>
        <w:right w:val="none" w:sz="0" w:space="0" w:color="auto"/>
      </w:divBdr>
    </w:div>
    <w:div w:id="1806854611">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2011909732">
          <w:marLeft w:val="0"/>
          <w:marRight w:val="0"/>
          <w:marTop w:val="0"/>
          <w:marBottom w:val="0"/>
          <w:divBdr>
            <w:top w:val="none" w:sz="0" w:space="0" w:color="auto"/>
            <w:left w:val="none" w:sz="0" w:space="0" w:color="auto"/>
            <w:bottom w:val="none" w:sz="0" w:space="0" w:color="auto"/>
            <w:right w:val="none" w:sz="0" w:space="0" w:color="auto"/>
          </w:divBdr>
        </w:div>
        <w:div w:id="1682930473">
          <w:marLeft w:val="0"/>
          <w:marRight w:val="0"/>
          <w:marTop w:val="0"/>
          <w:marBottom w:val="0"/>
          <w:divBdr>
            <w:top w:val="none" w:sz="0" w:space="0" w:color="auto"/>
            <w:left w:val="none" w:sz="0" w:space="0" w:color="auto"/>
            <w:bottom w:val="none" w:sz="0" w:space="0" w:color="auto"/>
            <w:right w:val="none" w:sz="0" w:space="0" w:color="auto"/>
          </w:divBdr>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2449814">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54030798">
      <w:bodyDiv w:val="1"/>
      <w:marLeft w:val="0"/>
      <w:marRight w:val="0"/>
      <w:marTop w:val="0"/>
      <w:marBottom w:val="0"/>
      <w:divBdr>
        <w:top w:val="none" w:sz="0" w:space="0" w:color="auto"/>
        <w:left w:val="none" w:sz="0" w:space="0" w:color="auto"/>
        <w:bottom w:val="none" w:sz="0" w:space="0" w:color="auto"/>
        <w:right w:val="none" w:sz="0" w:space="0" w:color="auto"/>
      </w:divBdr>
    </w:div>
    <w:div w:id="1854954644">
      <w:bodyDiv w:val="1"/>
      <w:marLeft w:val="0"/>
      <w:marRight w:val="0"/>
      <w:marTop w:val="0"/>
      <w:marBottom w:val="0"/>
      <w:divBdr>
        <w:top w:val="none" w:sz="0" w:space="0" w:color="auto"/>
        <w:left w:val="none" w:sz="0" w:space="0" w:color="auto"/>
        <w:bottom w:val="none" w:sz="0" w:space="0" w:color="auto"/>
        <w:right w:val="none" w:sz="0" w:space="0" w:color="auto"/>
      </w:divBdr>
    </w:div>
    <w:div w:id="1861821696">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4631998">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0360096">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05705">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61266">
      <w:bodyDiv w:val="1"/>
      <w:marLeft w:val="0"/>
      <w:marRight w:val="0"/>
      <w:marTop w:val="0"/>
      <w:marBottom w:val="0"/>
      <w:divBdr>
        <w:top w:val="none" w:sz="0" w:space="0" w:color="auto"/>
        <w:left w:val="none" w:sz="0" w:space="0" w:color="auto"/>
        <w:bottom w:val="none" w:sz="0" w:space="0" w:color="auto"/>
        <w:right w:val="none" w:sz="0" w:space="0" w:color="auto"/>
      </w:divBdr>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4743160">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FE8A5-0226-42BB-ABCB-C260176B5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24</Pages>
  <Words>5787</Words>
  <Characters>31833</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Oswaldo Hernández</cp:lastModifiedBy>
  <cp:revision>9</cp:revision>
  <cp:lastPrinted>2019-11-07T17:48:00Z</cp:lastPrinted>
  <dcterms:created xsi:type="dcterms:W3CDTF">2022-05-06T15:50:00Z</dcterms:created>
  <dcterms:modified xsi:type="dcterms:W3CDTF">2022-05-13T03:21:00Z</dcterms:modified>
</cp:coreProperties>
</file>