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0A" w:rsidRDefault="00A34473">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35183">
        <w:rPr>
          <w:rFonts w:ascii="Palatino Linotype" w:eastAsia="Palatino Linotype" w:hAnsi="Palatino Linotype" w:cs="Palatino Linotype"/>
        </w:rPr>
        <w:t>ocho</w:t>
      </w:r>
      <w:r>
        <w:rPr>
          <w:rFonts w:ascii="Palatino Linotype" w:eastAsia="Palatino Linotype" w:hAnsi="Palatino Linotype" w:cs="Palatino Linotype"/>
        </w:rPr>
        <w:t xml:space="preserve"> de </w:t>
      </w:r>
      <w:r w:rsidR="00435183">
        <w:rPr>
          <w:rFonts w:ascii="Palatino Linotype" w:eastAsia="Palatino Linotype" w:hAnsi="Palatino Linotype" w:cs="Palatino Linotype"/>
        </w:rPr>
        <w:t>junio</w:t>
      </w:r>
      <w:r>
        <w:rPr>
          <w:rFonts w:ascii="Palatino Linotype" w:eastAsia="Palatino Linotype" w:hAnsi="Palatino Linotype" w:cs="Palatino Linotype"/>
        </w:rPr>
        <w:t xml:space="preserve"> del dos mil veintidós.</w:t>
      </w:r>
    </w:p>
    <w:p w:rsidR="00C7130A" w:rsidRDefault="00A34473">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w:t>
      </w:r>
      <w:r w:rsidR="00435183">
        <w:rPr>
          <w:rFonts w:ascii="Palatino Linotype" w:eastAsia="Palatino Linotype" w:hAnsi="Palatino Linotype" w:cs="Palatino Linotype"/>
          <w:b/>
        </w:rPr>
        <w:t>7394</w:t>
      </w:r>
      <w:r>
        <w:rPr>
          <w:rFonts w:ascii="Palatino Linotype" w:eastAsia="Palatino Linotype" w:hAnsi="Palatino Linotype" w:cs="Palatino Linotype"/>
          <w:b/>
        </w:rPr>
        <w:t>/INFOEM/IP/RR/2022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proofErr w:type="spellStart"/>
      <w:r w:rsidR="00F01C75">
        <w:rPr>
          <w:rFonts w:ascii="Palatino Linotype" w:eastAsia="Palatino Linotype" w:hAnsi="Palatino Linotype" w:cs="Palatino Linotype"/>
          <w:b/>
        </w:rPr>
        <w:t>Xxxxxxxx</w:t>
      </w:r>
      <w:proofErr w:type="spellEnd"/>
      <w:r w:rsidR="00435183" w:rsidRPr="00435183">
        <w:rPr>
          <w:rFonts w:ascii="Palatino Linotype" w:eastAsia="Palatino Linotype" w:hAnsi="Palatino Linotype" w:cs="Palatino Linotype"/>
          <w:b/>
        </w:rPr>
        <w:t xml:space="preserve"> </w:t>
      </w:r>
      <w:proofErr w:type="spellStart"/>
      <w:r w:rsidR="00F01C75">
        <w:rPr>
          <w:rFonts w:ascii="Palatino Linotype" w:eastAsia="Palatino Linotype" w:hAnsi="Palatino Linotype" w:cs="Palatino Linotype"/>
          <w:b/>
        </w:rPr>
        <w:t>Xxxxxxxxx</w:t>
      </w:r>
      <w:proofErr w:type="spellEnd"/>
      <w:r w:rsidR="00435183" w:rsidRPr="00435183">
        <w:rPr>
          <w:rFonts w:ascii="Palatino Linotype" w:eastAsia="Palatino Linotype" w:hAnsi="Palatino Linotype" w:cs="Palatino Linotype"/>
          <w:b/>
        </w:rPr>
        <w:t xml:space="preserve"> </w:t>
      </w:r>
      <w:proofErr w:type="spellStart"/>
      <w:r w:rsidR="00F01C75">
        <w:rPr>
          <w:rFonts w:ascii="Palatino Linotype" w:eastAsia="Palatino Linotype" w:hAnsi="Palatino Linotype" w:cs="Palatino Linotype"/>
          <w:b/>
        </w:rPr>
        <w:t>Xxxxxxx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w:t>
      </w:r>
      <w:r w:rsidR="00C44092">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w:t>
      </w:r>
      <w:r w:rsidR="00435183">
        <w:rPr>
          <w:rFonts w:ascii="Palatino Linotype" w:eastAsia="Palatino Linotype" w:hAnsi="Palatino Linotype" w:cs="Palatino Linotype"/>
          <w:b/>
        </w:rPr>
        <w:t>275</w:t>
      </w:r>
      <w:r>
        <w:rPr>
          <w:rFonts w:ascii="Palatino Linotype" w:eastAsia="Palatino Linotype" w:hAnsi="Palatino Linotype" w:cs="Palatino Linotype"/>
          <w:b/>
        </w:rPr>
        <w:t>/</w:t>
      </w:r>
      <w:r w:rsidR="00435183">
        <w:rPr>
          <w:rFonts w:ascii="Palatino Linotype" w:eastAsia="Palatino Linotype" w:hAnsi="Palatino Linotype" w:cs="Palatino Linotype"/>
          <w:b/>
        </w:rPr>
        <w:t>CHALCO</w:t>
      </w:r>
      <w:r>
        <w:rPr>
          <w:rFonts w:ascii="Palatino Linotype" w:eastAsia="Palatino Linotype" w:hAnsi="Palatino Linotype" w:cs="Palatino Linotype"/>
          <w:b/>
        </w:rPr>
        <w:t>/IP/2022,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435183">
        <w:rPr>
          <w:rFonts w:ascii="Palatino Linotype" w:eastAsia="Palatino Linotype" w:hAnsi="Palatino Linotype" w:cs="Palatino Linotype"/>
          <w:b/>
        </w:rPr>
        <w:t>Chalco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435183">
        <w:rPr>
          <w:rFonts w:ascii="Palatino Linotype" w:eastAsia="Palatino Linotype" w:hAnsi="Palatino Linotype" w:cs="Palatino Linotype"/>
          <w:b/>
        </w:rPr>
        <w:t xml:space="preserve">veintisiete </w:t>
      </w:r>
      <w:r>
        <w:rPr>
          <w:rFonts w:ascii="Palatino Linotype" w:eastAsia="Palatino Linotype" w:hAnsi="Palatino Linotype" w:cs="Palatino Linotype"/>
          <w:b/>
        </w:rPr>
        <w:t>de marzo de dos mil veintidós</w:t>
      </w:r>
      <w:r>
        <w:rPr>
          <w:rFonts w:ascii="Palatino Linotype" w:eastAsia="Palatino Linotype" w:hAnsi="Palatino Linotype" w:cs="Palatino Linotype"/>
        </w:rPr>
        <w:t xml:space="preserve">, la </w:t>
      </w:r>
      <w:r w:rsidR="00C44092">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sidR="00C44092">
        <w:rPr>
          <w:rFonts w:ascii="Palatino Linotype" w:eastAsia="Palatino Linotype" w:hAnsi="Palatino Linotype" w:cs="Palatino Linotype"/>
          <w:b/>
        </w:rPr>
        <w:t>SUJETO OBLIGADO</w:t>
      </w:r>
      <w:r w:rsidR="00C44092">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435183" w:rsidRPr="00435183">
        <w:rPr>
          <w:rFonts w:ascii="Palatino Linotype" w:eastAsia="Palatino Linotype" w:hAnsi="Palatino Linotype" w:cs="Palatino Linotype"/>
          <w:i/>
          <w:sz w:val="22"/>
          <w:szCs w:val="22"/>
        </w:rPr>
        <w:t>Solicito respuesta a las siguientes preguntas, por favor. 1. Existe la aplicación eficiente del proceso de administración del patrimonio municipal: recepción, adquisición, enajenación, inventario</w:t>
      </w:r>
      <w:proofErr w:type="gramStart"/>
      <w:r w:rsidR="00435183" w:rsidRPr="00435183">
        <w:rPr>
          <w:rFonts w:ascii="Palatino Linotype" w:eastAsia="Palatino Linotype" w:hAnsi="Palatino Linotype" w:cs="Palatino Linotype"/>
          <w:i/>
          <w:sz w:val="22"/>
          <w:szCs w:val="22"/>
        </w:rPr>
        <w:t>?</w:t>
      </w:r>
      <w:proofErr w:type="gramEnd"/>
      <w:r w:rsidR="00435183" w:rsidRPr="00435183">
        <w:rPr>
          <w:rFonts w:ascii="Palatino Linotype" w:eastAsia="Palatino Linotype" w:hAnsi="Palatino Linotype" w:cs="Palatino Linotype"/>
          <w:i/>
          <w:sz w:val="22"/>
          <w:szCs w:val="22"/>
        </w:rPr>
        <w:t xml:space="preserve"> 2. ¿Qué porcentaje de su presupuesto total es destinado al pago de deuda? 3. ¿Cuál es el nivel de deuda, plazos y apalancamiento financiero? 4. ¿Cuál es el sistema de planificación financiera con que cuenta el municipio? 5. ¿Cuenta con un balance general? 6. ¿Lleva a cabo el municipio acciones tendientes a la armonización contable? ¿</w:t>
      </w:r>
      <w:proofErr w:type="gramStart"/>
      <w:r w:rsidR="00435183" w:rsidRPr="00435183">
        <w:rPr>
          <w:rFonts w:ascii="Palatino Linotype" w:eastAsia="Palatino Linotype" w:hAnsi="Palatino Linotype" w:cs="Palatino Linotype"/>
          <w:i/>
          <w:sz w:val="22"/>
          <w:szCs w:val="22"/>
        </w:rPr>
        <w:t>cuales</w:t>
      </w:r>
      <w:proofErr w:type="gramEnd"/>
      <w:r w:rsidR="00435183" w:rsidRPr="00435183">
        <w:rPr>
          <w:rFonts w:ascii="Palatino Linotype" w:eastAsia="Palatino Linotype" w:hAnsi="Palatino Linotype" w:cs="Palatino Linotype"/>
          <w:i/>
          <w:sz w:val="22"/>
          <w:szCs w:val="22"/>
        </w:rPr>
        <w:t xml:space="preserve">? 7. ¿A cuánto asciende la deuda total del municipio? Especificar conceptos, nombres de </w:t>
      </w:r>
      <w:proofErr w:type="gramStart"/>
      <w:r w:rsidR="00435183" w:rsidRPr="00435183">
        <w:rPr>
          <w:rFonts w:ascii="Palatino Linotype" w:eastAsia="Palatino Linotype" w:hAnsi="Palatino Linotype" w:cs="Palatino Linotype"/>
          <w:i/>
          <w:sz w:val="22"/>
          <w:szCs w:val="22"/>
        </w:rPr>
        <w:t>acreedores</w:t>
      </w:r>
      <w:proofErr w:type="gramEnd"/>
      <w:r w:rsidR="00435183" w:rsidRPr="00435183">
        <w:rPr>
          <w:rFonts w:ascii="Palatino Linotype" w:eastAsia="Palatino Linotype" w:hAnsi="Palatino Linotype" w:cs="Palatino Linotype"/>
          <w:i/>
          <w:sz w:val="22"/>
          <w:szCs w:val="22"/>
        </w:rPr>
        <w:t xml:space="preserve"> y montos de deuda, incluyendo deuda por pago de compras, proveedores y juicios (Civiles, mercantiles, laborales y otros) 8. ¿Cuántos elementos de seguridad por cada 1000 habitantes tiene el municipio? 9. ¿Cuántos elementos son en total? 10. ¿Cuántos elementos se encuentran comisionados a labores distintas a la prevención del delito y seguridad pública? ¿Cuántos tienen </w:t>
      </w:r>
      <w:r w:rsidR="00435183" w:rsidRPr="00435183">
        <w:rPr>
          <w:rFonts w:ascii="Palatino Linotype" w:eastAsia="Palatino Linotype" w:hAnsi="Palatino Linotype" w:cs="Palatino Linotype"/>
          <w:i/>
          <w:sz w:val="22"/>
          <w:szCs w:val="22"/>
        </w:rPr>
        <w:lastRenderedPageBreak/>
        <w:t>función de escolta y cuantos están comisionados al resguardo de instalaciones municipales?</w:t>
      </w:r>
      <w:r>
        <w:rPr>
          <w:rFonts w:ascii="Palatino Linotype" w:eastAsia="Palatino Linotype" w:hAnsi="Palatino Linotype" w:cs="Palatino Linotype"/>
          <w:i/>
          <w:sz w:val="22"/>
          <w:szCs w:val="22"/>
        </w:rPr>
        <w:t>” (Sic)</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sidR="00C44092">
        <w:rPr>
          <w:rFonts w:ascii="Palatino Linotype" w:eastAsia="Palatino Linotype" w:hAnsi="Palatino Linotype" w:cs="Palatino Linotype"/>
          <w:b/>
        </w:rPr>
        <w:t>SUJETO OBLIGADO</w:t>
      </w:r>
      <w:r w:rsidR="00C44092">
        <w:rPr>
          <w:rFonts w:ascii="Palatino Linotype" w:eastAsia="Palatino Linotype" w:hAnsi="Palatino Linotype" w:cs="Palatino Linotype"/>
        </w:rPr>
        <w:t xml:space="preserve"> </w:t>
      </w:r>
      <w:r>
        <w:rPr>
          <w:rFonts w:ascii="Palatino Linotype" w:eastAsia="Palatino Linotype" w:hAnsi="Palatino Linotype" w:cs="Palatino Linotype"/>
        </w:rPr>
        <w:t xml:space="preserve">no emitió respuesta a la solicitud </w:t>
      </w:r>
      <w:r w:rsidR="00C44092">
        <w:rPr>
          <w:rFonts w:ascii="Palatino Linotype" w:eastAsia="Palatino Linotype" w:hAnsi="Palatino Linotype" w:cs="Palatino Linotype"/>
        </w:rPr>
        <w:t>de información formulada por la</w:t>
      </w:r>
      <w:r>
        <w:rPr>
          <w:rFonts w:ascii="Palatino Linotype" w:eastAsia="Palatino Linotype" w:hAnsi="Palatino Linotype" w:cs="Palatino Linotype"/>
        </w:rPr>
        <w:t xml:space="preserve"> </w:t>
      </w:r>
      <w:r w:rsidR="00C44092">
        <w:rPr>
          <w:rFonts w:ascii="Palatino Linotype" w:eastAsia="Palatino Linotype" w:hAnsi="Palatino Linotype" w:cs="Palatino Linotype"/>
          <w:b/>
        </w:rPr>
        <w:t>RECURRENTE</w:t>
      </w:r>
      <w:r>
        <w:rPr>
          <w:rFonts w:ascii="Palatino Linotype" w:eastAsia="Palatino Linotype" w:hAnsi="Palatino Linotype" w:cs="Palatino Linotype"/>
          <w:b/>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sidR="00C44092">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435183">
        <w:rPr>
          <w:rFonts w:ascii="Palatino Linotype" w:eastAsia="Palatino Linotype" w:hAnsi="Palatino Linotype" w:cs="Palatino Linotype"/>
          <w:b/>
        </w:rPr>
        <w:t>nueve</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expresando lo siguiente:</w:t>
      </w:r>
    </w:p>
    <w:p w:rsidR="00C7130A" w:rsidRDefault="00A34473">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435183" w:rsidRPr="00435183">
        <w:rPr>
          <w:rFonts w:ascii="Palatino Linotype" w:eastAsia="Palatino Linotype" w:hAnsi="Palatino Linotype" w:cs="Palatino Linotype"/>
          <w:i/>
          <w:sz w:val="22"/>
          <w:szCs w:val="22"/>
        </w:rPr>
        <w:t>El día 26 de marzo de 2022, se hizo una serie de preguntas al ayuntamiento de Chalco, a las cuales no dieron respuesta. Lo solicitado era: "1. Existe la aplicación eficiente del proceso de administración del patrimonio municipal: recepción, adquisición, enajenación, inventario</w:t>
      </w:r>
      <w:proofErr w:type="gramStart"/>
      <w:r w:rsidR="00435183" w:rsidRPr="00435183">
        <w:rPr>
          <w:rFonts w:ascii="Palatino Linotype" w:eastAsia="Palatino Linotype" w:hAnsi="Palatino Linotype" w:cs="Palatino Linotype"/>
          <w:i/>
          <w:sz w:val="22"/>
          <w:szCs w:val="22"/>
        </w:rPr>
        <w:t>?</w:t>
      </w:r>
      <w:proofErr w:type="gramEnd"/>
      <w:r w:rsidR="00435183" w:rsidRPr="00435183">
        <w:rPr>
          <w:rFonts w:ascii="Palatino Linotype" w:eastAsia="Palatino Linotype" w:hAnsi="Palatino Linotype" w:cs="Palatino Linotype"/>
          <w:i/>
          <w:sz w:val="22"/>
          <w:szCs w:val="22"/>
        </w:rPr>
        <w:t xml:space="preserve"> 2. ¿Qué porcentaje de su presupuesto total es destinado al pago de deuda? 3. ¿Cuál es el nivel de deuda, plazos y apalancamiento financiero? 4. ¿Cuál es el sistema de planificación financiera con que cuenta el municipio? 5. ¿Cuenta con un balance general? 6. ¿Lleva a cabo el municipio acciones tendientes a la armonización contable? ¿</w:t>
      </w:r>
      <w:proofErr w:type="gramStart"/>
      <w:r w:rsidR="00435183" w:rsidRPr="00435183">
        <w:rPr>
          <w:rFonts w:ascii="Palatino Linotype" w:eastAsia="Palatino Linotype" w:hAnsi="Palatino Linotype" w:cs="Palatino Linotype"/>
          <w:i/>
          <w:sz w:val="22"/>
          <w:szCs w:val="22"/>
        </w:rPr>
        <w:t>cuales</w:t>
      </w:r>
      <w:proofErr w:type="gramEnd"/>
      <w:r w:rsidR="00435183" w:rsidRPr="00435183">
        <w:rPr>
          <w:rFonts w:ascii="Palatino Linotype" w:eastAsia="Palatino Linotype" w:hAnsi="Palatino Linotype" w:cs="Palatino Linotype"/>
          <w:i/>
          <w:sz w:val="22"/>
          <w:szCs w:val="22"/>
        </w:rPr>
        <w:t>? 7. ¿A cuánto asciende la deuda total del municipio? Especificar conceptos, nombres de acreedores y montos de deuda, incluyendo deuda por pago de compras, proveedores y juicios (Civiles, mercantiles, laborales y otros) 8. ¿Cuántos elementos de seguridad por cada 1000 habitantes tiene el municipio? 9. ¿Cuántos elementos son en total? 10. ¿Cuántos elementos se encuentran comisionados a labores distintas a la prevención del delito y seguridad pública? ¿Cuántos tienen función de escolta y cuantos están comisionados al resguardo de instalaciones municipales?"</w:t>
      </w:r>
      <w:r>
        <w:rPr>
          <w:rFonts w:ascii="Palatino Linotype" w:eastAsia="Palatino Linotype" w:hAnsi="Palatino Linotype" w:cs="Palatino Linotype"/>
          <w:i/>
          <w:sz w:val="22"/>
          <w:szCs w:val="22"/>
        </w:rPr>
        <w:t>.” (Sic)</w:t>
      </w:r>
    </w:p>
    <w:p w:rsidR="00435183" w:rsidRDefault="0043518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p>
    <w:p w:rsidR="00435183" w:rsidRDefault="0043518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p>
    <w:p w:rsidR="00C7130A" w:rsidRDefault="00A34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435183" w:rsidRPr="00435183">
        <w:rPr>
          <w:rFonts w:ascii="Palatino Linotype" w:eastAsia="Palatino Linotype" w:hAnsi="Palatino Linotype" w:cs="Palatino Linotype"/>
          <w:i/>
          <w:sz w:val="22"/>
          <w:szCs w:val="22"/>
        </w:rPr>
        <w:t xml:space="preserve">Tras la falta de respuesta por parte del Ayuntamiento de Chalco, el sujeto obligado en cuestión, impiden ejercer mi derecho al acceso a la información plasmados en el artículo 6 de nuestra constitución. Además en conformidad con lo establecido en el artículo 178 de la Ley de Transparencia y Acceso a la Información Pública del Estado de México y Municipios, el solicitante podrá imponer un recurso de revisión, y “a falta de respuesta del sujeto obligado, dentro de los plazos establecidos en esta Ley, una solicitud de acceso a la información pública, el recurso podrá ser interpuesto en cualquier momento, acompañado con el documento que pruebe la fecha en que presentó la solicitud.” En este caso el sujeto obligado, es el Ayuntamiento de Chalco, quien no dio respuesta a la solicitud de transparencia realizada por </w:t>
      </w:r>
      <w:proofErr w:type="spellStart"/>
      <w:r w:rsidR="00F01C75">
        <w:rPr>
          <w:rFonts w:ascii="Palatino Linotype" w:eastAsia="Palatino Linotype" w:hAnsi="Palatino Linotype" w:cs="Palatino Linotype"/>
          <w:i/>
          <w:sz w:val="22"/>
          <w:szCs w:val="22"/>
        </w:rPr>
        <w:t>Xxxxxxxxx</w:t>
      </w:r>
      <w:proofErr w:type="spellEnd"/>
      <w:r w:rsidR="00435183" w:rsidRPr="00435183">
        <w:rPr>
          <w:rFonts w:ascii="Palatino Linotype" w:eastAsia="Palatino Linotype" w:hAnsi="Palatino Linotype" w:cs="Palatino Linotype"/>
          <w:i/>
          <w:sz w:val="22"/>
          <w:szCs w:val="22"/>
        </w:rPr>
        <w:t xml:space="preserve"> </w:t>
      </w:r>
      <w:proofErr w:type="spellStart"/>
      <w:r w:rsidR="00F01C75">
        <w:rPr>
          <w:rFonts w:ascii="Palatino Linotype" w:eastAsia="Palatino Linotype" w:hAnsi="Palatino Linotype" w:cs="Palatino Linotype"/>
          <w:i/>
          <w:sz w:val="22"/>
          <w:szCs w:val="22"/>
        </w:rPr>
        <w:t>Xxxxxxxx</w:t>
      </w:r>
      <w:proofErr w:type="spellEnd"/>
      <w:r w:rsidR="00435183" w:rsidRPr="00435183">
        <w:rPr>
          <w:rFonts w:ascii="Palatino Linotype" w:eastAsia="Palatino Linotype" w:hAnsi="Palatino Linotype" w:cs="Palatino Linotype"/>
          <w:i/>
          <w:sz w:val="22"/>
          <w:szCs w:val="22"/>
        </w:rPr>
        <w:t xml:space="preserve"> </w:t>
      </w:r>
      <w:proofErr w:type="spellStart"/>
      <w:r w:rsidR="00F01C75">
        <w:rPr>
          <w:rFonts w:ascii="Palatino Linotype" w:eastAsia="Palatino Linotype" w:hAnsi="Palatino Linotype" w:cs="Palatino Linotype"/>
          <w:i/>
          <w:sz w:val="22"/>
          <w:szCs w:val="22"/>
        </w:rPr>
        <w:t>Xxxxx</w:t>
      </w:r>
      <w:proofErr w:type="spellEnd"/>
      <w:r w:rsidR="00435183" w:rsidRPr="00435183">
        <w:rPr>
          <w:rFonts w:ascii="Palatino Linotype" w:eastAsia="Palatino Linotype" w:hAnsi="Palatino Linotype" w:cs="Palatino Linotype"/>
          <w:i/>
          <w:sz w:val="22"/>
          <w:szCs w:val="22"/>
        </w:rPr>
        <w:t>, hecha el día 26 de marzo de 2022, con número de folio de la solicitud: 00275/CHALCO/IP/2022</w:t>
      </w:r>
      <w:bookmarkStart w:id="2" w:name="_GoBack"/>
      <w:bookmarkEnd w:id="2"/>
      <w:r w:rsidR="00435183" w:rsidRPr="00435183">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w:t>
      </w:r>
      <w:r w:rsidR="00435183">
        <w:rPr>
          <w:rFonts w:ascii="Palatino Linotype" w:eastAsia="Palatino Linotype" w:hAnsi="Palatino Linotype" w:cs="Palatino Linotype"/>
          <w:b/>
        </w:rPr>
        <w:t>7394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435183">
        <w:rPr>
          <w:rFonts w:ascii="Palatino Linotype" w:eastAsia="Palatino Linotype" w:hAnsi="Palatino Linotype" w:cs="Palatino Linotype"/>
          <w:b/>
        </w:rPr>
        <w:t>doce</w:t>
      </w:r>
      <w:r>
        <w:rPr>
          <w:rFonts w:ascii="Palatino Linotype" w:eastAsia="Palatino Linotype" w:hAnsi="Palatino Linotype" w:cs="Palatino Linotype"/>
          <w:b/>
        </w:rPr>
        <w:t xml:space="preserve"> de mayo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n</w:t>
      </w:r>
      <w:r w:rsidR="003F2EFB">
        <w:rPr>
          <w:rFonts w:ascii="Palatino Linotype" w:eastAsia="Palatino Linotype" w:hAnsi="Palatino Linotype" w:cs="Palatino Linotype"/>
        </w:rPr>
        <w:t>o rindió su informe justificado,</w:t>
      </w:r>
      <w:r>
        <w:rPr>
          <w:rFonts w:ascii="Palatino Linotype" w:eastAsia="Palatino Linotype" w:hAnsi="Palatino Linotype" w:cs="Palatino Linotype"/>
        </w:rPr>
        <w:t xml:space="preserve"> como se observa a continuación:</w:t>
      </w:r>
    </w:p>
    <w:p w:rsidR="00C7130A" w:rsidRDefault="00435183">
      <w:pPr>
        <w:spacing w:before="240" w:after="240" w:line="360" w:lineRule="auto"/>
        <w:jc w:val="both"/>
        <w:rPr>
          <w:rFonts w:ascii="Palatino Linotype" w:eastAsia="Palatino Linotype" w:hAnsi="Palatino Linotype" w:cs="Palatino Linotype"/>
        </w:rPr>
      </w:pPr>
      <w:r w:rsidRPr="00435183">
        <w:rPr>
          <w:rFonts w:ascii="Palatino Linotype" w:eastAsia="Palatino Linotype" w:hAnsi="Palatino Linotype" w:cs="Palatino Linotype"/>
          <w:noProof/>
          <w:lang w:eastAsia="es-MX"/>
        </w:rPr>
        <w:lastRenderedPageBreak/>
        <w:drawing>
          <wp:inline distT="0" distB="0" distL="0" distR="0" wp14:anchorId="1E0AC468" wp14:editId="18F2A9B5">
            <wp:extent cx="5612130" cy="2086610"/>
            <wp:effectExtent l="19050" t="19050" r="2667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086610"/>
                    </a:xfrm>
                    <a:prstGeom prst="rect">
                      <a:avLst/>
                    </a:prstGeom>
                    <a:ln w="19050">
                      <a:solidFill>
                        <a:schemeClr val="tx1"/>
                      </a:solidFill>
                    </a:ln>
                  </pic:spPr>
                </pic:pic>
              </a:graphicData>
            </a:graphic>
          </wp:inline>
        </w:drawing>
      </w:r>
    </w:p>
    <w:p w:rsidR="00435183" w:rsidRDefault="004351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remitió los archivos electrónicos siguientes: </w:t>
      </w:r>
    </w:p>
    <w:p w:rsidR="00435183" w:rsidRPr="00E86D46" w:rsidRDefault="00E86D46" w:rsidP="00E86D46">
      <w:pPr>
        <w:pStyle w:val="Prrafodelista"/>
        <w:numPr>
          <w:ilvl w:val="0"/>
          <w:numId w:val="4"/>
        </w:num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w:t>
      </w:r>
      <w:r w:rsidR="00435183" w:rsidRPr="00E86D46">
        <w:rPr>
          <w:rFonts w:ascii="Palatino Linotype" w:eastAsia="Palatino Linotype" w:hAnsi="Palatino Linotype" w:cs="Palatino Linotype"/>
          <w:b/>
          <w:i/>
        </w:rPr>
        <w:t>Acuse de solicitud del particular 7.pdf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Contiene el acuse de la solicitud de información pública número </w:t>
      </w:r>
      <w:r w:rsidRPr="00E86D46">
        <w:rPr>
          <w:rFonts w:ascii="Palatino Linotype" w:eastAsia="Palatino Linotype" w:hAnsi="Palatino Linotype" w:cs="Palatino Linotype"/>
          <w:b/>
        </w:rPr>
        <w:t>00</w:t>
      </w:r>
      <w:r>
        <w:rPr>
          <w:rFonts w:ascii="Palatino Linotype" w:eastAsia="Palatino Linotype" w:hAnsi="Palatino Linotype" w:cs="Palatino Linotype"/>
          <w:b/>
        </w:rPr>
        <w:t xml:space="preserve">275/CHALCO/IP/2022. </w:t>
      </w:r>
    </w:p>
    <w:p w:rsidR="00A7270A" w:rsidRDefault="00E86D46" w:rsidP="00A7270A">
      <w:pPr>
        <w:pStyle w:val="Prrafodelista"/>
        <w:numPr>
          <w:ilvl w:val="0"/>
          <w:numId w:val="4"/>
        </w:num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w:t>
      </w:r>
      <w:r w:rsidRPr="00E86D46">
        <w:rPr>
          <w:rFonts w:ascii="Palatino Linotype" w:eastAsia="Palatino Linotype" w:hAnsi="Palatino Linotype" w:cs="Palatino Linotype"/>
          <w:b/>
          <w:i/>
        </w:rPr>
        <w:t>Recurso de revisión de 00275.pdf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Se trata del escrito de fecha 9 de </w:t>
      </w:r>
      <w:r w:rsidR="00A7270A">
        <w:rPr>
          <w:rFonts w:ascii="Palatino Linotype" w:eastAsia="Palatino Linotype" w:hAnsi="Palatino Linotype" w:cs="Palatino Linotype"/>
        </w:rPr>
        <w:t xml:space="preserve">mayo de 2022, signado por la </w:t>
      </w:r>
      <w:r w:rsidR="00A7270A">
        <w:rPr>
          <w:rFonts w:ascii="Palatino Linotype" w:eastAsia="Palatino Linotype" w:hAnsi="Palatino Linotype" w:cs="Palatino Linotype"/>
          <w:b/>
        </w:rPr>
        <w:t xml:space="preserve">RECURRENTE </w:t>
      </w:r>
      <w:r w:rsidR="00A7270A">
        <w:rPr>
          <w:rFonts w:ascii="Palatino Linotype" w:eastAsia="Palatino Linotype" w:hAnsi="Palatino Linotype" w:cs="Palatino Linotype"/>
        </w:rPr>
        <w:t xml:space="preserve"> que en su parte sustantiva señala:</w:t>
      </w:r>
      <w:r w:rsidR="00A7270A">
        <w:rPr>
          <w:rFonts w:ascii="Palatino Linotype" w:eastAsia="Palatino Linotype" w:hAnsi="Palatino Linotype" w:cs="Palatino Linotype"/>
          <w:b/>
          <w:i/>
        </w:rPr>
        <w:t xml:space="preserve"> </w:t>
      </w:r>
    </w:p>
    <w:p w:rsidR="00A7270A" w:rsidRDefault="00A7270A" w:rsidP="00A7270A">
      <w:pPr>
        <w:spacing w:before="240" w:after="240" w:line="360" w:lineRule="auto"/>
        <w:ind w:left="360"/>
        <w:jc w:val="both"/>
        <w:rPr>
          <w:rFonts w:ascii="Palatino Linotype" w:eastAsia="Palatino Linotype" w:hAnsi="Palatino Linotype" w:cs="Palatino Linotype"/>
          <w:b/>
          <w:i/>
        </w:rPr>
      </w:pPr>
      <w:r w:rsidRPr="00A7270A">
        <w:rPr>
          <w:rFonts w:ascii="Palatino Linotype" w:eastAsia="Palatino Linotype" w:hAnsi="Palatino Linotype" w:cs="Palatino Linotype"/>
          <w:b/>
          <w:i/>
          <w:noProof/>
          <w:lang w:eastAsia="es-MX"/>
        </w:rPr>
        <w:drawing>
          <wp:inline distT="0" distB="0" distL="0" distR="0" wp14:anchorId="3E846531" wp14:editId="7FB66652">
            <wp:extent cx="5324475" cy="318135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5218" cy="3181794"/>
                    </a:xfrm>
                    <a:prstGeom prst="rect">
                      <a:avLst/>
                    </a:prstGeom>
                    <a:ln w="9525">
                      <a:solidFill>
                        <a:schemeClr val="tx1"/>
                      </a:solidFill>
                    </a:ln>
                  </pic:spPr>
                </pic:pic>
              </a:graphicData>
            </a:graphic>
          </wp:inline>
        </w:drawing>
      </w:r>
    </w:p>
    <w:p w:rsidR="00A7270A" w:rsidRDefault="00A7270A" w:rsidP="00A7270A">
      <w:pPr>
        <w:spacing w:before="240" w:after="240" w:line="360" w:lineRule="auto"/>
        <w:ind w:left="360"/>
        <w:jc w:val="both"/>
        <w:rPr>
          <w:rFonts w:ascii="Palatino Linotype" w:eastAsia="Palatino Linotype" w:hAnsi="Palatino Linotype" w:cs="Palatino Linotype"/>
          <w:b/>
          <w:i/>
        </w:rPr>
      </w:pPr>
      <w:r w:rsidRPr="00A7270A">
        <w:rPr>
          <w:rFonts w:ascii="Palatino Linotype" w:eastAsia="Palatino Linotype" w:hAnsi="Palatino Linotype" w:cs="Palatino Linotype"/>
          <w:b/>
          <w:i/>
          <w:noProof/>
          <w:lang w:eastAsia="es-MX"/>
        </w:rPr>
        <w:lastRenderedPageBreak/>
        <w:drawing>
          <wp:inline distT="0" distB="0" distL="0" distR="0" wp14:anchorId="1D80866C" wp14:editId="3059CE6B">
            <wp:extent cx="5334000" cy="692467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4749" cy="6925647"/>
                    </a:xfrm>
                    <a:prstGeom prst="rect">
                      <a:avLst/>
                    </a:prstGeom>
                    <a:ln w="12700">
                      <a:solidFill>
                        <a:schemeClr val="tx1"/>
                      </a:solidFill>
                    </a:ln>
                  </pic:spPr>
                </pic:pic>
              </a:graphicData>
            </a:graphic>
          </wp:inline>
        </w:drawing>
      </w:r>
    </w:p>
    <w:p w:rsidR="00C44092" w:rsidRDefault="00C44092" w:rsidP="00A7270A">
      <w:pPr>
        <w:spacing w:before="240" w:after="240" w:line="360" w:lineRule="auto"/>
        <w:ind w:left="360"/>
        <w:jc w:val="both"/>
        <w:rPr>
          <w:rFonts w:ascii="Palatino Linotype" w:eastAsia="Palatino Linotype" w:hAnsi="Palatino Linotype" w:cs="Palatino Linotype"/>
          <w:b/>
          <w:i/>
        </w:rPr>
      </w:pPr>
      <w:r w:rsidRPr="00C44092">
        <w:rPr>
          <w:rFonts w:ascii="Palatino Linotype" w:eastAsia="Palatino Linotype" w:hAnsi="Palatino Linotype" w:cs="Palatino Linotype"/>
          <w:b/>
          <w:i/>
          <w:noProof/>
          <w:lang w:eastAsia="es-MX"/>
        </w:rPr>
        <w:lastRenderedPageBreak/>
        <w:drawing>
          <wp:inline distT="0" distB="0" distL="0" distR="0" wp14:anchorId="62F64938" wp14:editId="1BBBC047">
            <wp:extent cx="5219700" cy="287655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0440" cy="2876958"/>
                    </a:xfrm>
                    <a:prstGeom prst="rect">
                      <a:avLst/>
                    </a:prstGeom>
                    <a:ln w="12700">
                      <a:solidFill>
                        <a:schemeClr val="tx1"/>
                      </a:solidFill>
                    </a:ln>
                  </pic:spPr>
                </pic:pic>
              </a:graphicData>
            </a:graphic>
          </wp:inline>
        </w:drawing>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3F2EFB">
        <w:rPr>
          <w:rFonts w:ascii="Palatino Linotype" w:eastAsia="Palatino Linotype" w:hAnsi="Palatino Linotype" w:cs="Palatino Linotype"/>
          <w:b/>
        </w:rPr>
        <w:t>veinticuatro</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w:t>
      </w:r>
      <w:r w:rsidR="003F2EFB">
        <w:rPr>
          <w:rFonts w:ascii="Palatino Linotype" w:eastAsia="Palatino Linotype" w:hAnsi="Palatino Linotype" w:cs="Palatino Linotype"/>
        </w:rPr>
        <w:t xml:space="preserve">visión interpuesto por la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C7130A" w:rsidRDefault="00A34473">
      <w:pPr>
        <w:ind w:left="851" w:right="851"/>
        <w:jc w:val="both"/>
        <w:rPr>
          <w:rFonts w:ascii="Palatino Linotype" w:eastAsia="Palatino Linotype" w:hAnsi="Palatino Linotype" w:cs="Palatino Linotype"/>
          <w:i/>
        </w:rPr>
      </w:pPr>
      <w:bookmarkStart w:id="3" w:name="_heading=h.tyjcwt" w:colFirst="0" w:colLast="0"/>
      <w:bookmarkEnd w:id="3"/>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003F2EFB">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sidR="003F2EFB">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3F2EFB">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7130A" w:rsidRDefault="00A34473">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w:t>
      </w:r>
      <w:r w:rsidR="003F2EFB">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estime negado el acceso a la información por la falta de respuesta por el </w:t>
      </w:r>
      <w:r w:rsidR="003F2EFB">
        <w:rPr>
          <w:rFonts w:ascii="Palatino Linotype" w:eastAsia="Palatino Linotype" w:hAnsi="Palatino Linotype" w:cs="Palatino Linotype"/>
          <w:b/>
        </w:rPr>
        <w:t>SUJETO OBLIGADO</w:t>
      </w:r>
      <w:r>
        <w:rPr>
          <w:rFonts w:ascii="Palatino Linotype" w:eastAsia="Palatino Linotype" w:hAnsi="Palatino Linotype" w:cs="Palatino Linotype"/>
        </w:rPr>
        <w:t>, en este asunto se actualiza la hipótesis jurídica ci</w:t>
      </w:r>
      <w:r w:rsidR="003F2EFB">
        <w:rPr>
          <w:rFonts w:ascii="Palatino Linotype" w:eastAsia="Palatino Linotype" w:hAnsi="Palatino Linotype" w:cs="Palatino Linotype"/>
        </w:rPr>
        <w:t xml:space="preserve">tada, en atención a que la </w:t>
      </w:r>
      <w:r>
        <w:rPr>
          <w:rFonts w:ascii="Palatino Linotype" w:eastAsia="Palatino Linotype" w:hAnsi="Palatino Linotype" w:cs="Palatino Linotype"/>
        </w:rPr>
        <w:t xml:space="preserve">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w:t>
      </w:r>
      <w:r>
        <w:rPr>
          <w:rFonts w:ascii="Palatino Linotype" w:eastAsia="Palatino Linotype" w:hAnsi="Palatino Linotype" w:cs="Palatino Linotype"/>
        </w:rPr>
        <w:lastRenderedPageBreak/>
        <w:t xml:space="preserve">falta de trámite por el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y expresa motivos de inconformidad en contra de dicha circunstancia.</w:t>
      </w:r>
    </w:p>
    <w:p w:rsidR="00C7130A" w:rsidRDefault="00A34473">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Organismo Garante procede del análisis de los ag</w:t>
      </w:r>
      <w:r w:rsidR="003F2EFB">
        <w:rPr>
          <w:rFonts w:ascii="Palatino Linotype" w:eastAsia="Palatino Linotype" w:hAnsi="Palatino Linotype" w:cs="Palatino Linotype"/>
        </w:rPr>
        <w:t>ravios hechos valer por la</w:t>
      </w:r>
      <w:r>
        <w:rPr>
          <w:rFonts w:ascii="Palatino Linotype" w:eastAsia="Palatino Linotype" w:hAnsi="Palatino Linotype" w:cs="Palatino Linotype"/>
        </w:rPr>
        <w:t xml:space="preserve">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3F2EFB">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dio respuesta a la solicitud de inf</w:t>
      </w:r>
      <w:r w:rsidR="003F2EFB">
        <w:rPr>
          <w:rFonts w:ascii="Palatino Linotype" w:eastAsia="Palatino Linotype" w:hAnsi="Palatino Linotype" w:cs="Palatino Linotype"/>
        </w:rPr>
        <w:t xml:space="preserve">ormación planteada por la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no emitió respuesta a la solicitud dentro del plazo legal previsto para ello.</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w:t>
      </w:r>
      <w:r w:rsidR="003D3537">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le proporcionara, lo siguiente:</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1. Existe la aplicación eficiente del proceso de administración del patrimonio municipal: recepción, adquisición, enajenación, inventario</w:t>
      </w:r>
      <w:proofErr w:type="gramStart"/>
      <w:r w:rsidRPr="003D3537">
        <w:rPr>
          <w:rFonts w:ascii="Palatino Linotype" w:eastAsia="Palatino Linotype" w:hAnsi="Palatino Linotype" w:cs="Palatino Linotype"/>
          <w:color w:val="000000"/>
        </w:rPr>
        <w:t>?</w:t>
      </w:r>
      <w:proofErr w:type="gramEnd"/>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2. ¿Qué porcentaje de su presupuesto total es destinado al pago de deuda?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lastRenderedPageBreak/>
        <w:t xml:space="preserve">3. ¿Cuál es el nivel de deuda, plazos y apalancamiento financiero?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4. ¿Cuál es el sistema de planificación financiera con que cuenta el municipio?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5. ¿Cuenta con un balance general?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6. ¿Lleva a cabo el municipio acciones tendientes a la armonización contable? ¿</w:t>
      </w:r>
      <w:proofErr w:type="gramStart"/>
      <w:r w:rsidRPr="003D3537">
        <w:rPr>
          <w:rFonts w:ascii="Palatino Linotype" w:eastAsia="Palatino Linotype" w:hAnsi="Palatino Linotype" w:cs="Palatino Linotype"/>
          <w:color w:val="000000"/>
        </w:rPr>
        <w:t>cuales</w:t>
      </w:r>
      <w:proofErr w:type="gramEnd"/>
      <w:r w:rsidRPr="003D3537">
        <w:rPr>
          <w:rFonts w:ascii="Palatino Linotype" w:eastAsia="Palatino Linotype" w:hAnsi="Palatino Linotype" w:cs="Palatino Linotype"/>
          <w:color w:val="000000"/>
        </w:rPr>
        <w:t xml:space="preserve">?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7. ¿A cuánto asciende la deuda total del municipio? Especificar conceptos, nombres de acreedores y montos de deuda, incluyendo deuda por pago de compras, proveedores y juicios (Civiles, mercantiles, laborales y otros)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8. ¿Cuántos elementos de seguridad por cada 1000 habitantes tiene el municipio?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9. ¿Cuántos elementos son en total? </w:t>
      </w:r>
    </w:p>
    <w:p w:rsidR="003D3537" w:rsidRDefault="003D3537">
      <w:pPr>
        <w:spacing w:before="240" w:after="240" w:line="360" w:lineRule="auto"/>
        <w:jc w:val="both"/>
        <w:rPr>
          <w:rFonts w:ascii="Palatino Linotype" w:eastAsia="Palatino Linotype" w:hAnsi="Palatino Linotype" w:cs="Palatino Linotype"/>
          <w:color w:val="000000"/>
        </w:rPr>
      </w:pPr>
      <w:r w:rsidRPr="003D3537">
        <w:rPr>
          <w:rFonts w:ascii="Palatino Linotype" w:eastAsia="Palatino Linotype" w:hAnsi="Palatino Linotype" w:cs="Palatino Linotype"/>
          <w:color w:val="000000"/>
        </w:rPr>
        <w:t xml:space="preserve">10. ¿Cuántos elementos se encuentran comisionados a labores distintas a la prevención del delito y seguridad pública? </w:t>
      </w:r>
    </w:p>
    <w:p w:rsidR="003D3537" w:rsidRDefault="003D353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11. </w:t>
      </w:r>
      <w:r w:rsidRPr="003D3537">
        <w:rPr>
          <w:rFonts w:ascii="Palatino Linotype" w:eastAsia="Palatino Linotype" w:hAnsi="Palatino Linotype" w:cs="Palatino Linotype"/>
          <w:color w:val="000000"/>
        </w:rPr>
        <w:t xml:space="preserve">¿Cuántos tienen función de escolta y cuantos están comisionados al resguardo de instalaciones municipales?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rsidR="00C7130A" w:rsidRDefault="00A3447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7130A" w:rsidRDefault="00C7130A">
      <w:pPr>
        <w:tabs>
          <w:tab w:val="left" w:pos="709"/>
        </w:tabs>
        <w:ind w:left="851" w:right="850"/>
        <w:jc w:val="both"/>
        <w:rPr>
          <w:rFonts w:ascii="Palatino Linotype" w:eastAsia="Palatino Linotype" w:hAnsi="Palatino Linotype" w:cs="Palatino Linotype"/>
        </w:rPr>
      </w:pPr>
    </w:p>
    <w:p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7130A" w:rsidRDefault="00A34473">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lastRenderedPageBreak/>
        <w:t xml:space="preserve">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7130A" w:rsidRDefault="00C7130A">
      <w:pPr>
        <w:ind w:left="1134" w:right="851"/>
        <w:jc w:val="both"/>
        <w:rPr>
          <w:rFonts w:ascii="Palatino Linotype" w:eastAsia="Palatino Linotype" w:hAnsi="Palatino Linotype" w:cs="Palatino Linotype"/>
          <w:i/>
          <w:sz w:val="22"/>
          <w:szCs w:val="22"/>
        </w:rPr>
      </w:pP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w:t>
      </w:r>
      <w:r>
        <w:rPr>
          <w:rFonts w:ascii="Palatino Linotype" w:eastAsia="Palatino Linotype" w:hAnsi="Palatino Linotype" w:cs="Palatino Linotype"/>
        </w:rPr>
        <w:lastRenderedPageBreak/>
        <w:t>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7130A" w:rsidRDefault="00A34473">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lastRenderedPageBreak/>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Pr>
          <w:rFonts w:ascii="Palatino Linotype" w:eastAsia="Palatino Linotype" w:hAnsi="Palatino Linotype" w:cs="Palatino Linotype"/>
        </w:rPr>
        <w:lastRenderedPageBreak/>
        <w:t>solicitada.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Pr>
          <w:rFonts w:ascii="Palatino Linotype" w:eastAsia="Palatino Linotype" w:hAnsi="Palatino Linotype" w:cs="Palatino Linotype"/>
          <w:b/>
          <w:i/>
          <w:sz w:val="22"/>
          <w:szCs w:val="22"/>
        </w:rPr>
        <w:lastRenderedPageBreak/>
        <w:t>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Pr>
          <w:rFonts w:ascii="Palatino Linotype" w:eastAsia="Palatino Linotype" w:hAnsi="Palatino Linotype" w:cs="Palatino Linotype"/>
        </w:rPr>
        <w:lastRenderedPageBreak/>
        <w:t xml:space="preserve">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C7130A" w:rsidRDefault="00A3447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C7130A" w:rsidRDefault="00A3447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C7130A" w:rsidRDefault="00A34473" w:rsidP="003D353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7130A" w:rsidRDefault="00A34473" w:rsidP="003D3537">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D3537" w:rsidRDefault="003D3537">
      <w:pPr>
        <w:spacing w:before="280" w:after="280" w:line="360" w:lineRule="auto"/>
        <w:jc w:val="both"/>
        <w:rPr>
          <w:rFonts w:ascii="Palatino Linotype" w:eastAsia="Palatino Linotype" w:hAnsi="Palatino Linotype" w:cs="Palatino Linotype"/>
        </w:rPr>
      </w:pP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7130A" w:rsidRDefault="00A34473">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C7130A" w:rsidRDefault="00A34473">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C7130A" w:rsidRDefault="00A34473">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C7130A" w:rsidRDefault="00A34473">
      <w:pPr>
        <w:spacing w:before="280" w:after="28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C7130A" w:rsidRDefault="00A34473">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C7130A" w:rsidRDefault="00A34473">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C7130A" w:rsidRDefault="00A34473">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7130A" w:rsidRDefault="00A34473">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es necesario hacer hincapié que en el caso de que existan causas </w:t>
      </w:r>
      <w:r>
        <w:rPr>
          <w:rFonts w:ascii="Palatino Linotype" w:eastAsia="Palatino Linotype" w:hAnsi="Palatino Linotype" w:cs="Palatino Linotype"/>
        </w:rPr>
        <w:lastRenderedPageBreak/>
        <w:t>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w:t>
      </w:r>
      <w:r>
        <w:rPr>
          <w:rFonts w:ascii="Palatino Linotype" w:eastAsia="Palatino Linotype" w:hAnsi="Palatino Linotype" w:cs="Palatino Linotype"/>
          <w:i/>
          <w:sz w:val="22"/>
          <w:szCs w:val="22"/>
        </w:rPr>
        <w:lastRenderedPageBreak/>
        <w:t xml:space="preserve">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w:t>
      </w:r>
      <w:r w:rsidR="003D353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sidR="003D3537">
        <w:rPr>
          <w:rFonts w:ascii="Palatino Linotype" w:eastAsia="Palatino Linotype" w:hAnsi="Palatino Linotype" w:cs="Palatino Linotype"/>
          <w:b/>
        </w:rPr>
        <w:t>SUJETO OBLIGADO</w:t>
      </w:r>
      <w:r w:rsidR="003D3537">
        <w:rPr>
          <w:rFonts w:ascii="Palatino Linotype" w:eastAsia="Palatino Linotype" w:hAnsi="Palatino Linotype" w:cs="Palatino Linotype"/>
        </w:rPr>
        <w:t xml:space="preserve"> </w:t>
      </w:r>
      <w:r>
        <w:rPr>
          <w:rFonts w:ascii="Palatino Linotype" w:eastAsia="Palatino Linotype" w:hAnsi="Palatino Linotype" w:cs="Palatino Linotype"/>
        </w:rPr>
        <w:t>dé respuesta a la solicitud de acceso a la información, atendiendo lo señalado en el presente Considerando.</w:t>
      </w:r>
    </w:p>
    <w:p w:rsidR="00C7130A" w:rsidRDefault="00A3447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7130A" w:rsidRDefault="00A34473">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7130A" w:rsidRDefault="00A3447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C7130A" w:rsidRDefault="00A3447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sidR="003D3537">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w:t>
      </w:r>
      <w:r w:rsidR="003D3537">
        <w:rPr>
          <w:rFonts w:ascii="Palatino Linotype" w:eastAsia="Palatino Linotype" w:hAnsi="Palatino Linotype" w:cs="Palatino Linotype"/>
          <w:b/>
        </w:rPr>
        <w:t>7394</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sidR="003D3537">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sidRPr="003D3537">
        <w:rPr>
          <w:rFonts w:ascii="Palatino Linotype" w:eastAsia="Palatino Linotype" w:hAnsi="Palatino Linotype" w:cs="Palatino Linotype"/>
        </w:rPr>
        <w:t>Sistema de Acceso a la Información Mexiquense</w:t>
      </w:r>
      <w:r w:rsidR="003D3537" w:rsidRPr="003D3537">
        <w:rPr>
          <w:rFonts w:ascii="Palatino Linotype" w:eastAsia="Palatino Linotype" w:hAnsi="Palatino Linotype" w:cs="Palatino Linotype"/>
        </w:rPr>
        <w:t xml:space="preserve"> (</w:t>
      </w:r>
      <w:r w:rsidRPr="003D3537">
        <w:rPr>
          <w:rFonts w:ascii="Palatino Linotype" w:eastAsia="Palatino Linotype" w:hAnsi="Palatino Linotype" w:cs="Palatino Linotype"/>
        </w:rPr>
        <w:t>SAIMEX</w:t>
      </w:r>
      <w:r w:rsidR="003D3537" w:rsidRPr="003D3537">
        <w:rPr>
          <w:rFonts w:ascii="Palatino Linotype" w:eastAsia="Palatino Linotype" w:hAnsi="Palatino Linotype" w:cs="Palatino Linotype"/>
        </w:rPr>
        <w:t>)</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00</w:t>
      </w:r>
      <w:r w:rsidR="003D3537">
        <w:rPr>
          <w:rFonts w:ascii="Palatino Linotype" w:eastAsia="Palatino Linotype" w:hAnsi="Palatino Linotype" w:cs="Palatino Linotype"/>
          <w:b/>
        </w:rPr>
        <w:t>275</w:t>
      </w:r>
      <w:r>
        <w:rPr>
          <w:rFonts w:ascii="Palatino Linotype" w:eastAsia="Palatino Linotype" w:hAnsi="Palatino Linotype" w:cs="Palatino Linotype"/>
          <w:b/>
        </w:rPr>
        <w:t>/</w:t>
      </w:r>
      <w:r w:rsidR="003D3537">
        <w:rPr>
          <w:rFonts w:ascii="Palatino Linotype" w:eastAsia="Palatino Linotype" w:hAnsi="Palatino Linotype" w:cs="Palatino Linotype"/>
          <w:b/>
        </w:rPr>
        <w:t>CHALCO</w:t>
      </w:r>
      <w:r w:rsidR="00C22142">
        <w:rPr>
          <w:rFonts w:ascii="Palatino Linotype" w:eastAsia="Palatino Linotype" w:hAnsi="Palatino Linotype" w:cs="Palatino Linotype"/>
          <w:b/>
        </w:rPr>
        <w:t>/IP/2022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w:t>
      </w:r>
      <w:r>
        <w:rPr>
          <w:rFonts w:ascii="Palatino Linotype" w:eastAsia="Palatino Linotype" w:hAnsi="Palatino Linotype" w:cs="Palatino Linotype"/>
        </w:rPr>
        <w:lastRenderedPageBreak/>
        <w:t>Ley de Transparencia y Acceso a la Información Pública del Estado de México y Municipios.</w:t>
      </w:r>
    </w:p>
    <w:p w:rsidR="00C7130A" w:rsidRDefault="00A34473">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sidR="00B94AC8">
        <w:rPr>
          <w:rFonts w:ascii="Palatino Linotype" w:eastAsia="Palatino Linotype" w:hAnsi="Palatino Linotype" w:cs="Palatino Linotype"/>
          <w:b/>
        </w:rPr>
        <w:t>SUJETO OBLIGADO</w:t>
      </w:r>
      <w:r>
        <w:rPr>
          <w:rFonts w:ascii="Palatino Linotype" w:eastAsia="Palatino Linotype" w:hAnsi="Palatino Linotype" w:cs="Palatino Linotype"/>
          <w:b/>
        </w:rPr>
        <w:t>,</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sidR="003D3537">
        <w:rPr>
          <w:rFonts w:ascii="Palatino Linotype" w:eastAsia="Palatino Linotype" w:hAnsi="Palatino Linotype" w:cs="Palatino Linotype"/>
        </w:rPr>
        <w:t xml:space="preserve"> a la </w:t>
      </w:r>
      <w:r w:rsidR="003D3537">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sidR="003D3537">
        <w:rPr>
          <w:rFonts w:ascii="Palatino Linotype" w:eastAsia="Palatino Linotype" w:hAnsi="Palatino Linotype" w:cs="Palatino Linotype"/>
        </w:rPr>
        <w:t>a la</w:t>
      </w:r>
      <w:r>
        <w:rPr>
          <w:rFonts w:ascii="Palatino Linotype" w:eastAsia="Palatino Linotype" w:hAnsi="Palatino Linotype" w:cs="Palatino Linotype"/>
        </w:rPr>
        <w:t xml:space="preserve"> </w:t>
      </w:r>
      <w:r w:rsidR="003D3537">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respuesta que dé el </w:t>
      </w:r>
      <w:r w:rsidR="003D3537">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w:t>
      </w:r>
      <w:r>
        <w:rPr>
          <w:rFonts w:ascii="Palatino Linotype" w:eastAsia="Palatino Linotype" w:hAnsi="Palatino Linotype" w:cs="Palatino Linotype"/>
        </w:rPr>
        <w:lastRenderedPageBreak/>
        <w:t>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C7130A" w:rsidRDefault="00A34473">
      <w:pPr>
        <w:spacing w:line="360" w:lineRule="auto"/>
        <w:ind w:right="49"/>
        <w:jc w:val="both"/>
        <w:rPr>
          <w:rFonts w:ascii="Palatino Linotype" w:eastAsia="Palatino Linotype" w:hAnsi="Palatino Linotype" w:cs="Palatino Linotype"/>
        </w:rPr>
        <w:sectPr w:rsidR="00C7130A">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bookmarkStart w:id="7" w:name="_heading=h.3dy6vkm"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3537">
        <w:rPr>
          <w:rFonts w:ascii="Palatino Linotype" w:eastAsia="Palatino Linotype" w:hAnsi="Palatino Linotype" w:cs="Palatino Linotype"/>
        </w:rPr>
        <w:t>VIGÉSIMA</w:t>
      </w:r>
      <w:r w:rsidR="00C22142">
        <w:rPr>
          <w:rFonts w:ascii="Palatino Linotype" w:eastAsia="Palatino Linotype" w:hAnsi="Palatino Linotype" w:cs="Palatino Linotype"/>
        </w:rPr>
        <w:t xml:space="preserve"> PRIMERA</w:t>
      </w:r>
      <w:r>
        <w:rPr>
          <w:rFonts w:ascii="Palatino Linotype" w:eastAsia="Palatino Linotype" w:hAnsi="Palatino Linotype" w:cs="Palatino Linotype"/>
        </w:rPr>
        <w:t xml:space="preserve"> SESIÓN ORDINARIA CELEBRADA EL </w:t>
      </w:r>
      <w:r w:rsidR="00C22142">
        <w:rPr>
          <w:rFonts w:ascii="Palatino Linotype" w:eastAsia="Palatino Linotype" w:hAnsi="Palatino Linotype" w:cs="Palatino Linotype"/>
        </w:rPr>
        <w:t>OCHO</w:t>
      </w:r>
      <w:r>
        <w:rPr>
          <w:rFonts w:ascii="Palatino Linotype" w:eastAsia="Palatino Linotype" w:hAnsi="Palatino Linotype" w:cs="Palatino Linotype"/>
        </w:rPr>
        <w:t xml:space="preserve"> DE </w:t>
      </w:r>
      <w:r w:rsidR="00B94AC8">
        <w:rPr>
          <w:rFonts w:ascii="Palatino Linotype" w:eastAsia="Palatino Linotype" w:hAnsi="Palatino Linotype" w:cs="Palatino Linotype"/>
        </w:rPr>
        <w:t>JUNIO</w:t>
      </w:r>
      <w:r>
        <w:rPr>
          <w:rFonts w:ascii="Palatino Linotype" w:eastAsia="Palatino Linotype" w:hAnsi="Palatino Linotype" w:cs="Palatino Linotype"/>
        </w:rPr>
        <w:t xml:space="preserve"> DE DOS MIL VEINTIDÓS, ANTE EL SECRETARIO TÉCNICO DEL PLENO ALEXIS TAPIA RAMÍREZ.</w:t>
      </w:r>
    </w:p>
    <w:p w:rsidR="00C7130A" w:rsidRDefault="00C7130A">
      <w:pPr>
        <w:tabs>
          <w:tab w:val="left" w:pos="709"/>
        </w:tabs>
        <w:spacing w:before="240" w:after="240" w:line="360" w:lineRule="auto"/>
        <w:jc w:val="both"/>
        <w:rPr>
          <w:rFonts w:ascii="Palatino Linotype" w:eastAsia="Palatino Linotype" w:hAnsi="Palatino Linotype" w:cs="Palatino Linotype"/>
        </w:rPr>
      </w:pPr>
    </w:p>
    <w:p w:rsidR="00C7130A" w:rsidRDefault="00C7130A"/>
    <w:p w:rsidR="00C7130A" w:rsidRDefault="00C7130A"/>
    <w:sectPr w:rsidR="00C7130A">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D57" w:rsidRDefault="00544D57">
      <w:r>
        <w:separator/>
      </w:r>
    </w:p>
  </w:endnote>
  <w:endnote w:type="continuationSeparator" w:id="0">
    <w:p w:rsidR="00544D57" w:rsidRDefault="0054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01C75">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01C75">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C7130A" w:rsidRDefault="00C7130A">
    <w:pPr>
      <w:pBdr>
        <w:top w:val="nil"/>
        <w:left w:val="nil"/>
        <w:bottom w:val="nil"/>
        <w:right w:val="nil"/>
        <w:between w:val="nil"/>
      </w:pBdr>
      <w:tabs>
        <w:tab w:val="center" w:pos="4252"/>
        <w:tab w:val="right" w:pos="8504"/>
      </w:tabs>
      <w:rPr>
        <w:color w:val="000000"/>
      </w:rPr>
    </w:pPr>
  </w:p>
  <w:p w:rsidR="00C7130A" w:rsidRDefault="00C7130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01C7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01C75">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D57" w:rsidRDefault="00544D57">
      <w:r>
        <w:separator/>
      </w:r>
    </w:p>
  </w:footnote>
  <w:footnote w:type="continuationSeparator" w:id="0">
    <w:p w:rsidR="00544D57" w:rsidRDefault="00544D57">
      <w:r>
        <w:continuationSeparator/>
      </w:r>
    </w:p>
  </w:footnote>
  <w:footnote w:id="1">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-1009646</wp:posOffset>
          </wp:positionH>
          <wp:positionV relativeFrom="paragraph">
            <wp:posOffset>-384172</wp:posOffset>
          </wp:positionV>
          <wp:extent cx="7635163" cy="99441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C7130A">
      <w:trPr>
        <w:trHeight w:val="311"/>
      </w:trPr>
      <w:tc>
        <w:tcPr>
          <w:tcW w:w="2552"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C7130A" w:rsidRDefault="00A34473" w:rsidP="004351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35183">
            <w:rPr>
              <w:rFonts w:ascii="Palatino Linotype" w:eastAsia="Palatino Linotype" w:hAnsi="Palatino Linotype" w:cs="Palatino Linotype"/>
              <w:b/>
              <w:sz w:val="22"/>
              <w:szCs w:val="22"/>
            </w:rPr>
            <w:t>739</w:t>
          </w:r>
          <w:r>
            <w:rPr>
              <w:rFonts w:ascii="Palatino Linotype" w:eastAsia="Palatino Linotype" w:hAnsi="Palatino Linotype" w:cs="Palatino Linotype"/>
              <w:b/>
              <w:sz w:val="22"/>
              <w:szCs w:val="22"/>
            </w:rPr>
            <w:t xml:space="preserve">4/INFOEM/IP/RR/2022 </w:t>
          </w:r>
        </w:p>
      </w:tc>
    </w:tr>
    <w:tr w:rsidR="00C7130A">
      <w:trPr>
        <w:trHeight w:val="228"/>
      </w:trPr>
      <w:tc>
        <w:tcPr>
          <w:tcW w:w="2552"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C7130A" w:rsidRDefault="00435183" w:rsidP="004351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Chalco</w:t>
          </w:r>
        </w:p>
      </w:tc>
    </w:tr>
    <w:tr w:rsidR="00C7130A">
      <w:tc>
        <w:tcPr>
          <w:tcW w:w="2552"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130A" w:rsidRDefault="00A34473">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-1013455</wp:posOffset>
          </wp:positionH>
          <wp:positionV relativeFrom="paragraph">
            <wp:posOffset>-372105</wp:posOffset>
          </wp:positionV>
          <wp:extent cx="7635600" cy="994320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C7130A">
      <w:tc>
        <w:tcPr>
          <w:tcW w:w="2551"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C7130A" w:rsidRDefault="00A34473" w:rsidP="004351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35183">
            <w:rPr>
              <w:rFonts w:ascii="Palatino Linotype" w:eastAsia="Palatino Linotype" w:hAnsi="Palatino Linotype" w:cs="Palatino Linotype"/>
              <w:b/>
              <w:sz w:val="22"/>
              <w:szCs w:val="22"/>
            </w:rPr>
            <w:t>739</w:t>
          </w:r>
          <w:r>
            <w:rPr>
              <w:rFonts w:ascii="Palatino Linotype" w:eastAsia="Palatino Linotype" w:hAnsi="Palatino Linotype" w:cs="Palatino Linotype"/>
              <w:b/>
              <w:sz w:val="22"/>
              <w:szCs w:val="22"/>
            </w:rPr>
            <w:t>4/INFOEM/IP/RR/2022</w:t>
          </w:r>
        </w:p>
      </w:tc>
    </w:tr>
    <w:tr w:rsidR="00C7130A">
      <w:tc>
        <w:tcPr>
          <w:tcW w:w="2551" w:type="dxa"/>
          <w:vAlign w:val="center"/>
        </w:tcPr>
        <w:p w:rsidR="00C7130A" w:rsidRDefault="00A3447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C7130A" w:rsidRDefault="00F01C75" w:rsidP="00F01C75">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w:t>
          </w:r>
          <w:proofErr w:type="spellEnd"/>
          <w:r w:rsidR="00435183">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r w:rsidR="00435183">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C7130A">
      <w:trPr>
        <w:trHeight w:val="228"/>
      </w:trPr>
      <w:tc>
        <w:tcPr>
          <w:tcW w:w="2551"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C7130A" w:rsidRDefault="00A34473" w:rsidP="004351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435183">
            <w:rPr>
              <w:rFonts w:ascii="Palatino Linotype" w:eastAsia="Palatino Linotype" w:hAnsi="Palatino Linotype" w:cs="Palatino Linotype"/>
              <w:b/>
              <w:sz w:val="22"/>
              <w:szCs w:val="22"/>
            </w:rPr>
            <w:t>Chalco</w:t>
          </w:r>
        </w:p>
      </w:tc>
    </w:tr>
    <w:tr w:rsidR="00C7130A">
      <w:tc>
        <w:tcPr>
          <w:tcW w:w="2551"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130A" w:rsidRDefault="00C7130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72B13"/>
    <w:multiLevelType w:val="multilevel"/>
    <w:tmpl w:val="6798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35054E"/>
    <w:multiLevelType w:val="multilevel"/>
    <w:tmpl w:val="5C56D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8E1986"/>
    <w:multiLevelType w:val="multilevel"/>
    <w:tmpl w:val="D12AAE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C75134"/>
    <w:multiLevelType w:val="hybridMultilevel"/>
    <w:tmpl w:val="0F044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A"/>
    <w:rsid w:val="000D0CC2"/>
    <w:rsid w:val="00142D78"/>
    <w:rsid w:val="003D3537"/>
    <w:rsid w:val="003F2EFB"/>
    <w:rsid w:val="00435183"/>
    <w:rsid w:val="00455C83"/>
    <w:rsid w:val="004E753F"/>
    <w:rsid w:val="00544D57"/>
    <w:rsid w:val="006171C1"/>
    <w:rsid w:val="00673781"/>
    <w:rsid w:val="00747DC7"/>
    <w:rsid w:val="007F0934"/>
    <w:rsid w:val="00814154"/>
    <w:rsid w:val="00850BFC"/>
    <w:rsid w:val="008655F7"/>
    <w:rsid w:val="00952CBA"/>
    <w:rsid w:val="0099173C"/>
    <w:rsid w:val="00A34473"/>
    <w:rsid w:val="00A7270A"/>
    <w:rsid w:val="00B94AC8"/>
    <w:rsid w:val="00C22142"/>
    <w:rsid w:val="00C44092"/>
    <w:rsid w:val="00C7130A"/>
    <w:rsid w:val="00E51D85"/>
    <w:rsid w:val="00E80EB0"/>
    <w:rsid w:val="00E86D46"/>
    <w:rsid w:val="00E93122"/>
    <w:rsid w:val="00F01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4E876-ECD5-41E9-9807-DFB2613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7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ZxpGIZ9yPkDMaWsJrMDBqvpA==">AMUW2mU2ubMKU5JvLawV6dF1QDeK+yfRQ5GXFeegGzhTSKi+1Rfm30i9BOSRtz9Eox5c4hAnYl/ULfq4Mt6daPQ/+ErVAi4Jv1ZtyS9GfVO77oyaf8TJmlpHjAJ1N8/ffvJRB50D5Z2AEYI7OWFMMHaaGOMcsFZcgeCaawqOV8Gk5TkbGqFIU6gEwgnGyVribxVmeoVP5Z4Ym6fZQP1N/fx0Ut5DWbJe9A==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7810</Words>
  <Characters>42956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cp:lastPrinted>2022-06-09T16:58:00Z</cp:lastPrinted>
  <dcterms:created xsi:type="dcterms:W3CDTF">2022-06-27T17:02:00Z</dcterms:created>
  <dcterms:modified xsi:type="dcterms:W3CDTF">2022-07-08T00:42:00Z</dcterms:modified>
</cp:coreProperties>
</file>