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97EA8" w:rsidR="00446612" w:rsidP="00446612" w:rsidRDefault="00446612" w14:paraId="1E8D253B" w14:textId="5A447A0D">
      <w:pPr>
        <w:tabs>
          <w:tab w:val="left" w:pos="8931"/>
        </w:tabs>
        <w:spacing w:after="0" w:line="360" w:lineRule="auto"/>
        <w:rPr>
          <w:rFonts w:eastAsia="Calibri" w:cs="Tahoma"/>
          <w:lang w:val="es-ES"/>
        </w:rPr>
      </w:pPr>
      <w:r w:rsidRPr="00597EA8">
        <w:rPr>
          <w:rFonts w:cs="Tahoma"/>
          <w:bCs/>
        </w:rPr>
        <w:t xml:space="preserve">Resolución del Pleno del Instituto de Transparencia, Acceso a la Información Pública y Protección de Datos Personales del Estado de México y Municipios, con domicilio en Metepec, </w:t>
      </w:r>
      <w:r w:rsidRPr="00597EA8">
        <w:rPr>
          <w:rFonts w:eastAsia="Calibri" w:cs="Tahoma"/>
          <w:lang w:val="es-ES"/>
        </w:rPr>
        <w:t xml:space="preserve">Estado de México, de fecha </w:t>
      </w:r>
      <w:r w:rsidR="00B81706">
        <w:rPr>
          <w:rFonts w:eastAsia="Calibri" w:cs="Tahoma"/>
          <w:lang w:val="es-ES"/>
        </w:rPr>
        <w:t>cuatro de mayo de dos mil veintidós</w:t>
      </w:r>
      <w:r w:rsidRPr="00597EA8">
        <w:rPr>
          <w:rFonts w:eastAsia="Calibri" w:cs="Tahoma"/>
          <w:lang w:val="es-ES"/>
        </w:rPr>
        <w:t xml:space="preserve">.  </w:t>
      </w:r>
    </w:p>
    <w:p w:rsidRPr="00597EA8" w:rsidR="00446612" w:rsidP="00446612" w:rsidRDefault="00446612" w14:paraId="27D9F7DD" w14:textId="77777777">
      <w:pPr>
        <w:spacing w:after="0" w:line="360" w:lineRule="auto"/>
        <w:rPr>
          <w:rFonts w:eastAsia="Calibri" w:cs="Tahoma"/>
          <w:b/>
          <w:bCs/>
          <w:lang w:val="es-ES"/>
        </w:rPr>
      </w:pPr>
    </w:p>
    <w:p w:rsidRPr="00597EA8" w:rsidR="00446612" w:rsidP="78676135" w:rsidRDefault="00446612" w14:paraId="7006B24C" w14:textId="67F9E4FC">
      <w:pPr>
        <w:spacing w:after="0" w:line="360" w:lineRule="auto"/>
        <w:rPr>
          <w:rFonts w:cs="Tahoma"/>
          <w:color w:val="0D0D0D" w:themeColor="text1" w:themeTint="F2"/>
        </w:rPr>
      </w:pPr>
      <w:r w:rsidRPr="78676135" w:rsidR="78676135">
        <w:rPr>
          <w:rFonts w:eastAsia="Calibri" w:cs="Tahoma"/>
          <w:b w:val="1"/>
          <w:bCs w:val="1"/>
          <w:lang w:val="es-ES"/>
        </w:rPr>
        <w:t xml:space="preserve">VISTO </w:t>
      </w:r>
      <w:r w:rsidRPr="78676135" w:rsidR="78676135">
        <w:rPr>
          <w:rFonts w:eastAsia="Calibri" w:cs="Tahoma"/>
          <w:lang w:val="es-ES"/>
        </w:rPr>
        <w:t xml:space="preserve">el expediente conformado con motivo del Recurso de Revisión </w:t>
      </w:r>
      <w:r w:rsidRPr="78676135" w:rsidR="78676135">
        <w:rPr>
          <w:rFonts w:eastAsia="Calibri" w:cs="Tahoma"/>
        </w:rPr>
        <w:t>05581/INFOEM/IP/RR/2022</w:t>
      </w:r>
      <w:r w:rsidRPr="78676135" w:rsidR="78676135">
        <w:rPr>
          <w:rFonts w:cs="Tahoma"/>
          <w:color w:val="0D0D0D" w:themeColor="text1" w:themeTint="F2" w:themeShade="FF"/>
        </w:rPr>
        <w:t xml:space="preserve">, interpuesto por </w:t>
      </w:r>
      <w:r w:rsidRPr="78676135" w:rsidR="78676135">
        <w:rPr>
          <w:rFonts w:cs="Tahoma"/>
          <w:color w:val="0D0D0D" w:themeColor="text1" w:themeTint="F2" w:themeShade="FF"/>
          <w:highlight w:val="black"/>
        </w:rPr>
        <w:t>XXXXXXXXXXXX</w:t>
      </w:r>
      <w:r w:rsidRPr="78676135" w:rsidR="78676135">
        <w:rPr>
          <w:rFonts w:eastAsia="Calibri" w:cs="Tahoma"/>
        </w:rPr>
        <w:t>, en lo sucesivo el</w:t>
      </w:r>
      <w:r w:rsidRPr="78676135" w:rsidR="78676135">
        <w:rPr>
          <w:rFonts w:cs="Tahoma"/>
          <w:color w:val="0D0D0D" w:themeColor="text1" w:themeTint="F2" w:themeShade="FF"/>
        </w:rPr>
        <w:t xml:space="preserve"> Recurrente o Particular, en contra de la falta de respuesta del Sujeto Obligado, Ayuntamiento de Ecatepec de Morelos, a la solicitud de acceso a la información 00170/ECATEPEC/IP/2022, se emite la presente Resolución, con base en los Antecedentes y Considerandos que se exponen a continuación:</w:t>
      </w:r>
    </w:p>
    <w:p w:rsidRPr="00597EA8" w:rsidR="00446612" w:rsidP="00446612" w:rsidRDefault="00446612" w14:paraId="4BF305B8" w14:textId="77777777">
      <w:pPr>
        <w:spacing w:after="0" w:line="360" w:lineRule="auto"/>
        <w:rPr>
          <w:rFonts w:eastAsia="Calibri" w:cs="Tahoma"/>
          <w:b/>
          <w:bCs/>
          <w:lang w:val="es-ES"/>
        </w:rPr>
      </w:pPr>
    </w:p>
    <w:p w:rsidRPr="00597EA8" w:rsidR="00446612" w:rsidP="00446612" w:rsidRDefault="00446612" w14:paraId="452F4447" w14:textId="77777777">
      <w:pPr>
        <w:spacing w:after="0" w:line="360" w:lineRule="auto"/>
        <w:jc w:val="center"/>
        <w:rPr>
          <w:rFonts w:eastAsia="Calibri" w:cs="Tahoma"/>
          <w:b/>
          <w:bCs/>
          <w:lang w:val="es-ES"/>
        </w:rPr>
      </w:pPr>
      <w:r w:rsidRPr="00597EA8">
        <w:rPr>
          <w:rFonts w:eastAsia="Calibri" w:cs="Tahoma"/>
          <w:b/>
          <w:bCs/>
          <w:lang w:val="es-ES"/>
        </w:rPr>
        <w:t>A N T E C E D E N T E S:</w:t>
      </w:r>
    </w:p>
    <w:p w:rsidRPr="00597EA8" w:rsidR="00446612" w:rsidP="00446612" w:rsidRDefault="00446612" w14:paraId="415B28DE" w14:textId="77777777">
      <w:pPr>
        <w:spacing w:after="0" w:line="360" w:lineRule="auto"/>
        <w:rPr>
          <w:lang w:val="es-ES"/>
        </w:rPr>
      </w:pPr>
    </w:p>
    <w:p w:rsidRPr="00597EA8" w:rsidR="00446612" w:rsidP="00446612" w:rsidRDefault="00446612" w14:paraId="613B94A7" w14:textId="77777777">
      <w:pPr>
        <w:spacing w:after="0" w:line="360" w:lineRule="auto"/>
        <w:rPr>
          <w:rFonts w:eastAsia="Calibri" w:cs="Tahoma"/>
          <w:b/>
          <w:bCs/>
          <w:lang w:val="es-ES"/>
        </w:rPr>
      </w:pPr>
      <w:r w:rsidRPr="00597EA8">
        <w:rPr>
          <w:rFonts w:eastAsia="Calibri" w:cs="Tahoma"/>
          <w:b/>
          <w:bCs/>
          <w:lang w:val="es-ES"/>
        </w:rPr>
        <w:t xml:space="preserve">I. Presentación de la solicitud de información. </w:t>
      </w:r>
    </w:p>
    <w:p w:rsidRPr="00597EA8" w:rsidR="00446612" w:rsidP="00446612" w:rsidRDefault="00446612" w14:paraId="45C2B9DD" w14:textId="77777777">
      <w:pPr>
        <w:spacing w:after="0" w:line="360" w:lineRule="auto"/>
        <w:rPr>
          <w:rFonts w:eastAsia="Calibri" w:cs="Tahoma"/>
          <w:b/>
          <w:bCs/>
          <w:lang w:val="es-ES"/>
        </w:rPr>
      </w:pPr>
    </w:p>
    <w:p w:rsidRPr="00597EA8" w:rsidR="00446612" w:rsidP="00446612" w:rsidRDefault="00446612" w14:paraId="5A611C0A" w14:textId="67F14E80">
      <w:pPr>
        <w:spacing w:after="0" w:line="360" w:lineRule="auto"/>
        <w:rPr>
          <w:rFonts w:cs="Tahoma"/>
        </w:rPr>
      </w:pPr>
      <w:r w:rsidRPr="00597EA8">
        <w:rPr>
          <w:rFonts w:eastAsia="Calibri" w:cs="Tahoma"/>
          <w:lang w:val="es-ES"/>
        </w:rPr>
        <w:t xml:space="preserve">Con fecha </w:t>
      </w:r>
      <w:r w:rsidRPr="00597EA8" w:rsidR="00D734C9">
        <w:rPr>
          <w:rFonts w:eastAsia="Calibri" w:cs="Tahoma"/>
          <w:lang w:val="es-ES"/>
        </w:rPr>
        <w:t xml:space="preserve">cuatro de </w:t>
      </w:r>
      <w:r w:rsidR="00B81706">
        <w:rPr>
          <w:rFonts w:eastAsia="Calibri" w:cs="Tahoma"/>
          <w:lang w:val="es-ES"/>
        </w:rPr>
        <w:t>marzo de dos mil veintidós</w:t>
      </w:r>
      <w:r w:rsidRPr="00597EA8">
        <w:rPr>
          <w:rFonts w:eastAsia="Calibri" w:cs="Tahoma"/>
          <w:lang w:val="es-ES"/>
        </w:rPr>
        <w:t xml:space="preserve">, el Particular presentó una solicitud de acceso a la información pública, a través </w:t>
      </w:r>
      <w:r w:rsidR="00B81706">
        <w:rPr>
          <w:rFonts w:eastAsia="Calibri" w:cs="Tahoma"/>
          <w:lang w:val="es-ES"/>
        </w:rPr>
        <w:t>de la Plataforma Nacional de Transparencia</w:t>
      </w:r>
      <w:r w:rsidRPr="00597EA8">
        <w:rPr>
          <w:rFonts w:eastAsia="Calibri" w:cs="Tahoma"/>
          <w:lang w:val="es-ES"/>
        </w:rPr>
        <w:t xml:space="preserve">, ante el </w:t>
      </w:r>
      <w:r w:rsidR="00B81706">
        <w:rPr>
          <w:rFonts w:eastAsia="Calibri" w:cs="Tahoma"/>
        </w:rPr>
        <w:t>Ayuntamiento de Ecatepec de Morelos</w:t>
      </w:r>
      <w:r w:rsidRPr="00597EA8">
        <w:rPr>
          <w:rFonts w:cs="Tahoma"/>
        </w:rPr>
        <w:t>, en los siguientes términos:</w:t>
      </w:r>
    </w:p>
    <w:p w:rsidRPr="00597EA8" w:rsidR="00446612" w:rsidP="00446612" w:rsidRDefault="00446612" w14:paraId="5A7D93C8" w14:textId="77777777">
      <w:pPr>
        <w:spacing w:after="0" w:line="360" w:lineRule="auto"/>
        <w:rPr>
          <w:rFonts w:cs="Tahoma"/>
        </w:rPr>
      </w:pPr>
    </w:p>
    <w:p w:rsidRPr="00597EA8" w:rsidR="00446612" w:rsidP="00446612" w:rsidRDefault="00446612" w14:paraId="1E9B4BEE" w14:textId="77777777">
      <w:pPr>
        <w:tabs>
          <w:tab w:val="left" w:pos="4667"/>
        </w:tabs>
        <w:spacing w:after="0" w:line="360" w:lineRule="auto"/>
        <w:ind w:left="567" w:right="567"/>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rsidRPr="00597EA8" w:rsidR="00446612" w:rsidP="00446612" w:rsidRDefault="00B81706" w14:paraId="46BCAEFF" w14:textId="46DF2C4B">
      <w:pPr>
        <w:tabs>
          <w:tab w:val="left" w:pos="4667"/>
        </w:tabs>
        <w:spacing w:after="0" w:line="360" w:lineRule="auto"/>
        <w:ind w:left="567" w:right="567"/>
        <w:rPr>
          <w:rFonts w:eastAsia="Times New Roman" w:cs="Tahoma"/>
          <w:bCs/>
          <w:i/>
          <w:iCs/>
          <w:sz w:val="20"/>
          <w:szCs w:val="20"/>
          <w:lang w:eastAsia="es-ES"/>
        </w:rPr>
      </w:pPr>
      <w:r w:rsidRPr="00B81706">
        <w:rPr>
          <w:rFonts w:eastAsia="Times New Roman" w:cs="Tahoma"/>
          <w:bCs/>
          <w:i/>
          <w:iCs/>
          <w:sz w:val="20"/>
          <w:szCs w:val="20"/>
          <w:lang w:eastAsia="es-ES"/>
        </w:rPr>
        <w:t xml:space="preserve">Por medio del presente y con fundamento en los artículos 6, 7 y 8 de la Constitución Política de los Estados Unidos Mexicanos, 5 párrafos décimo séptimo, décimo octavo y décimo noveno de la Constitución Política del Estado Libre y Soberano de México y 4 Ley de Transparencia y Acceso a la Información Pública del Estado de México y Municipios, solicito tenga a bien emitir a mi favor, en formato PDF, así como enviarlo al correo electrónico que indica esta solicitud, el contrato relacionado con la PRESTACIÓN DEL SERVICIO CONSISTENTE EN LA INSTALACIÓN DE PABELLONES, CARPAS, SILLAS, TABLONES, VALLAS Y SUMINISTRO DE AGUAS PARA LAS SEDES DE VACUNACIÓN CONTRA EL VIRUS SARS-CoV-2 (COVID-19) EN </w:t>
      </w:r>
      <w:r w:rsidRPr="00B81706">
        <w:rPr>
          <w:rFonts w:eastAsia="Times New Roman" w:cs="Tahoma"/>
          <w:bCs/>
          <w:i/>
          <w:iCs/>
          <w:sz w:val="20"/>
          <w:szCs w:val="20"/>
          <w:lang w:eastAsia="es-ES"/>
        </w:rPr>
        <w:lastRenderedPageBreak/>
        <w:t>EL MUNICIPIO DE ECATEPEC DE MORELOS, prestado por la empresa denominada PRODUCCIONES PRODESS, S.A. DE C.V., durante el año 2021, en las siguientes fechas y sedes que se especifican: FECHAS DE VACUNACIÓN: Primera dosis de 60 a 69 años del 22 de febrero al 13 de marzo 2021. Segunda dosis de 60 a 69 años del 29 de marzo al 17 de abril 2021. Primera dosis de 50 a 59 años del 13 al 19 de mayo 2021. Primera dosis de 40 a 49 años del 24 al 30 de junio 2021. Primera dosis de 30 a 39 años del 14 al 21 de julio 2021. Segunda dosis de 50 a 59 años del 07 al 13 de agosto 2021. Segunda dosis de 40 a 49 años del 24 al 30 de septiembre 2021. Segunda dosis de 30 a 39 años del 07 al 13 de octubre 2021. Primera dosis de 18 a 29 años del 18 al 27 de octubre 2021. Segunda dosis de 18 a 29 años del 21 al 28 de noviembre 2021. Primera dosis de rezagados de 60 0 más y 18 a 29 años del 25 al 28 de octubre 2021. SEDES DE VACUNACIÓN: 1.- CHICONAUTLA 3000 2.- CENTRO CULTURAL Y DEPORTIVO “LAS AMÉRICAS”. 3.- DEPORTIVO ALBERCAS “LAS AMÉRICAS”. 4.- CENTRO CÍVICO RÍO DE LUZ. 5.- CENTRO CÍVICO CHAMIZAL. 6.- DEPORTIVO EJIDAL EMILIANO ZAPATA. 7.- DEPORTIVO BICENTENARIO. 8.- CENTRO CÍVICO MUZQUIZ. 9.- UNEVE. 10.- CENTRO CULTURAL Y DEPORTIVO “LAS AMÉRICAS” 2. Expuesto lo anterior pido de Usted: ÚNICO. - Emitir a mi favor el contrato que expongo en el cuerpo del presente. Así como se me informe qué recursos se asignaron para el pago de los servicios en comento. C.C.P. DIRECTORA DE ADMINISTRACIÓN DEL MUNICIPIO DE ECATEPEC DE MORELOS. CONTRALORA MUNICIPAL DE ECATEPEC DE MORELOS</w:t>
      </w:r>
      <w:r w:rsidRPr="00597EA8" w:rsidR="00446612">
        <w:rPr>
          <w:rFonts w:eastAsia="Times New Roman" w:cs="Tahoma"/>
          <w:bCs/>
          <w:i/>
          <w:iCs/>
          <w:sz w:val="20"/>
          <w:szCs w:val="20"/>
          <w:lang w:eastAsia="es-ES"/>
        </w:rPr>
        <w:t xml:space="preserve">” (Sic) </w:t>
      </w:r>
    </w:p>
    <w:p w:rsidRPr="00597EA8" w:rsidR="00446612" w:rsidP="00446612" w:rsidRDefault="00446612" w14:paraId="4F9235B1" w14:textId="77777777">
      <w:pPr>
        <w:tabs>
          <w:tab w:val="left" w:pos="4667"/>
        </w:tabs>
        <w:spacing w:after="0" w:line="360" w:lineRule="auto"/>
        <w:ind w:left="567" w:right="567"/>
        <w:rPr>
          <w:rFonts w:eastAsia="Times New Roman" w:cs="Tahoma"/>
          <w:bCs/>
          <w:i/>
          <w:iCs/>
          <w:sz w:val="20"/>
          <w:szCs w:val="20"/>
          <w:lang w:eastAsia="es-ES"/>
        </w:rPr>
      </w:pPr>
    </w:p>
    <w:p w:rsidRPr="00E2286D" w:rsidR="00E2286D" w:rsidP="00E2286D" w:rsidRDefault="00E2286D" w14:paraId="3A5C7E43" w14:textId="77777777">
      <w:pPr>
        <w:tabs>
          <w:tab w:val="left" w:pos="4667"/>
        </w:tabs>
        <w:spacing w:after="0" w:line="360" w:lineRule="auto"/>
        <w:ind w:left="567" w:right="567"/>
        <w:rPr>
          <w:rFonts w:eastAsia="Calibri" w:cs="Tahoma"/>
          <w:b/>
          <w:bCs/>
          <w:i/>
          <w:iCs/>
          <w:color w:val="000000"/>
          <w:sz w:val="20"/>
          <w:szCs w:val="20"/>
          <w:lang w:val="es-ES"/>
        </w:rPr>
      </w:pPr>
      <w:r w:rsidRPr="00E2286D">
        <w:rPr>
          <w:rFonts w:eastAsia="Calibri" w:cs="Tahoma"/>
          <w:b/>
          <w:bCs/>
          <w:i/>
          <w:iCs/>
          <w:color w:val="000000"/>
          <w:sz w:val="20"/>
          <w:szCs w:val="20"/>
          <w:lang w:val="es-ES"/>
        </w:rPr>
        <w:t xml:space="preserve">“MODALIDAD DE ENTREGA: </w:t>
      </w:r>
    </w:p>
    <w:p w:rsidRPr="00E2286D" w:rsidR="00E2286D" w:rsidP="00E2286D" w:rsidRDefault="00E2286D" w14:paraId="09649F2B" w14:textId="77777777">
      <w:pPr>
        <w:tabs>
          <w:tab w:val="left" w:pos="4667"/>
        </w:tabs>
        <w:spacing w:after="0" w:line="360" w:lineRule="auto"/>
        <w:ind w:left="567" w:right="567"/>
        <w:rPr>
          <w:rFonts w:eastAsia="Calibri" w:cs="Tahoma"/>
          <w:b/>
          <w:bCs/>
          <w:i/>
          <w:color w:val="000000"/>
          <w:sz w:val="20"/>
          <w:szCs w:val="20"/>
          <w:lang w:val="es-ES"/>
        </w:rPr>
      </w:pPr>
      <w:r w:rsidRPr="00E2286D">
        <w:rPr>
          <w:rFonts w:eastAsia="Calibri" w:cs="Tahoma"/>
          <w:b/>
          <w:bCs/>
          <w:i/>
          <w:color w:val="000000"/>
          <w:sz w:val="20"/>
          <w:szCs w:val="20"/>
          <w:lang w:val="es-ES"/>
        </w:rPr>
        <w:t>Medio para recibir información o notificaciones</w:t>
      </w:r>
    </w:p>
    <w:p w:rsidRPr="00E2286D" w:rsidR="00E2286D" w:rsidP="00E2286D" w:rsidRDefault="00E2286D" w14:paraId="743AEB64" w14:textId="77777777">
      <w:pPr>
        <w:spacing w:after="0" w:line="360" w:lineRule="auto"/>
        <w:ind w:left="567"/>
        <w:rPr>
          <w:rFonts w:eastAsia="Calibri" w:cs="Tahoma"/>
          <w:bCs/>
          <w:i/>
          <w:color w:val="000000"/>
          <w:sz w:val="20"/>
          <w:szCs w:val="20"/>
          <w:lang w:val="es-ES"/>
        </w:rPr>
      </w:pPr>
      <w:r w:rsidRPr="00E2286D">
        <w:rPr>
          <w:rFonts w:eastAsia="Calibri" w:cs="Tahoma"/>
          <w:bCs/>
          <w:i/>
          <w:color w:val="000000"/>
          <w:sz w:val="20"/>
          <w:szCs w:val="20"/>
          <w:lang w:val="es-ES"/>
        </w:rPr>
        <w:t>Entrega por el sistema de solicitudes de acceso a la información de la PNT</w:t>
      </w:r>
    </w:p>
    <w:p w:rsidRPr="00E2286D" w:rsidR="00E2286D" w:rsidP="00E2286D" w:rsidRDefault="00E2286D" w14:paraId="13655311" w14:textId="77777777">
      <w:pPr>
        <w:spacing w:after="0" w:line="360" w:lineRule="auto"/>
        <w:ind w:left="567"/>
        <w:rPr>
          <w:rFonts w:eastAsia="Calibri" w:cs="Tahoma"/>
          <w:bCs/>
          <w:i/>
          <w:color w:val="000000"/>
          <w:sz w:val="20"/>
          <w:szCs w:val="20"/>
          <w:lang w:val="es-ES"/>
        </w:rPr>
      </w:pPr>
    </w:p>
    <w:p w:rsidRPr="00E2286D" w:rsidR="00E2286D" w:rsidP="00E2286D" w:rsidRDefault="00E2286D" w14:paraId="313070D8" w14:textId="77777777">
      <w:pPr>
        <w:spacing w:after="0" w:line="360" w:lineRule="auto"/>
        <w:ind w:left="567"/>
        <w:rPr>
          <w:rFonts w:eastAsia="Calibri" w:cs="Tahoma"/>
          <w:b/>
          <w:i/>
          <w:color w:val="000000"/>
          <w:sz w:val="20"/>
          <w:szCs w:val="20"/>
          <w:lang w:val="es-ES"/>
        </w:rPr>
      </w:pPr>
      <w:r w:rsidRPr="00E2286D">
        <w:rPr>
          <w:rFonts w:eastAsia="Calibri" w:cs="Tahoma"/>
          <w:b/>
          <w:i/>
          <w:color w:val="000000"/>
          <w:sz w:val="20"/>
          <w:szCs w:val="20"/>
          <w:lang w:val="es-ES"/>
        </w:rPr>
        <w:t>Indique cómo desea recibir la información</w:t>
      </w:r>
    </w:p>
    <w:p w:rsidR="00E2286D" w:rsidP="00E2286D" w:rsidRDefault="00364166" w14:paraId="1F9FB221" w14:textId="4C221074">
      <w:pPr>
        <w:spacing w:after="0" w:line="360" w:lineRule="auto"/>
        <w:ind w:left="567"/>
        <w:rPr>
          <w:rFonts w:eastAsia="Calibri" w:cs="Tahoma"/>
          <w:bCs/>
          <w:i/>
          <w:color w:val="000000"/>
          <w:sz w:val="20"/>
          <w:szCs w:val="20"/>
        </w:rPr>
      </w:pPr>
      <w:r w:rsidRPr="00364166">
        <w:rPr>
          <w:rFonts w:eastAsia="Calibri" w:cs="Tahoma"/>
          <w:bCs/>
          <w:i/>
          <w:color w:val="000000"/>
          <w:sz w:val="20"/>
          <w:szCs w:val="20"/>
        </w:rPr>
        <w:t>Copia Simple</w:t>
      </w:r>
    </w:p>
    <w:p w:rsidRPr="00E2286D" w:rsidR="00364166" w:rsidP="00E2286D" w:rsidRDefault="00364166" w14:paraId="4C92E3F8" w14:textId="77777777">
      <w:pPr>
        <w:spacing w:after="0" w:line="360" w:lineRule="auto"/>
        <w:ind w:left="567"/>
        <w:rPr>
          <w:rFonts w:eastAsia="Calibri" w:cs="Tahoma"/>
          <w:bCs/>
          <w:i/>
          <w:color w:val="000000"/>
          <w:sz w:val="20"/>
          <w:szCs w:val="20"/>
          <w:lang w:val="es-ES"/>
        </w:rPr>
      </w:pPr>
    </w:p>
    <w:p w:rsidRPr="00E2286D" w:rsidR="00E2286D" w:rsidP="00E2286D" w:rsidRDefault="00E2286D" w14:paraId="4C815070" w14:textId="77777777">
      <w:pPr>
        <w:spacing w:after="0" w:line="360" w:lineRule="auto"/>
        <w:ind w:left="567"/>
        <w:rPr>
          <w:rFonts w:eastAsia="Calibri" w:cs="Tahoma"/>
          <w:bCs/>
          <w:i/>
          <w:color w:val="000000"/>
          <w:sz w:val="20"/>
          <w:szCs w:val="20"/>
          <w:lang w:val="es-ES"/>
        </w:rPr>
      </w:pPr>
      <w:r w:rsidRPr="00E2286D">
        <w:rPr>
          <w:rFonts w:eastAsia="Calibri" w:cs="Tahoma"/>
          <w:b/>
          <w:bCs/>
          <w:i/>
          <w:color w:val="000000"/>
          <w:sz w:val="20"/>
          <w:szCs w:val="20"/>
          <w:lang w:val="es-ES"/>
        </w:rPr>
        <w:t>Correo electrónico para recibir la información:</w:t>
      </w:r>
      <w:r w:rsidRPr="00E2286D">
        <w:rPr>
          <w:rFonts w:eastAsia="Calibri" w:cs="Tahoma"/>
          <w:bCs/>
          <w:i/>
          <w:color w:val="000000"/>
          <w:sz w:val="20"/>
          <w:szCs w:val="20"/>
          <w:lang w:val="es-ES"/>
        </w:rPr>
        <w:t xml:space="preserve"> ….”</w:t>
      </w:r>
    </w:p>
    <w:p w:rsidRPr="00E2286D" w:rsidR="00E2286D" w:rsidP="00E2286D" w:rsidRDefault="00E2286D" w14:paraId="17F7B839" w14:textId="77777777">
      <w:pPr>
        <w:spacing w:after="0" w:line="360" w:lineRule="auto"/>
        <w:ind w:left="567"/>
        <w:rPr>
          <w:rFonts w:eastAsia="Calibri" w:cs="Tahoma"/>
          <w:bCs/>
          <w:i/>
          <w:color w:val="000000"/>
          <w:sz w:val="20"/>
          <w:szCs w:val="20"/>
          <w:lang w:val="es-ES"/>
        </w:rPr>
      </w:pPr>
    </w:p>
    <w:p w:rsidRPr="00E2286D" w:rsidR="00E2286D" w:rsidP="00E2286D" w:rsidRDefault="00E2286D" w14:paraId="15632CE4" w14:textId="0E814FF6">
      <w:pPr>
        <w:spacing w:after="0" w:line="360" w:lineRule="auto"/>
        <w:rPr>
          <w:rFonts w:eastAsia="Calibri" w:cs="Tahoma"/>
          <w:color w:val="000000"/>
          <w:lang w:val="es-ES"/>
        </w:rPr>
      </w:pPr>
      <w:r w:rsidRPr="00E2286D">
        <w:rPr>
          <w:rFonts w:eastAsia="Calibri" w:cs="Tahoma"/>
          <w:color w:val="000000"/>
          <w:lang w:val="es-ES"/>
        </w:rPr>
        <w:lastRenderedPageBreak/>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w:t>
      </w:r>
      <w:r w:rsidRPr="00E2286D">
        <w:rPr>
          <w:rFonts w:eastAsia="Calibri" w:cs="Tahoma"/>
          <w:i/>
          <w:color w:val="000000"/>
          <w:lang w:val="es-ES"/>
        </w:rPr>
        <w:t xml:space="preserve">“A través del SAIMEX” </w:t>
      </w:r>
      <w:r w:rsidRPr="00E2286D">
        <w:rPr>
          <w:rFonts w:eastAsia="Calibri" w:cs="Tahoma"/>
          <w:iCs/>
          <w:color w:val="000000"/>
          <w:lang w:val="es-ES"/>
        </w:rPr>
        <w:t xml:space="preserve">y </w:t>
      </w:r>
      <w:r>
        <w:rPr>
          <w:rFonts w:eastAsia="Calibri" w:cs="Tahoma"/>
          <w:iCs/>
          <w:color w:val="000000"/>
          <w:lang w:val="es-ES"/>
        </w:rPr>
        <w:t>para</w:t>
      </w:r>
      <w:r w:rsidRPr="00E2286D">
        <w:rPr>
          <w:rFonts w:eastAsia="Calibri" w:cs="Tahoma"/>
          <w:iCs/>
          <w:color w:val="000000"/>
          <w:lang w:val="es-ES"/>
        </w:rPr>
        <w:t xml:space="preserve"> entrega de la información, por dicho sistema y el correo electrónico señalado</w:t>
      </w:r>
      <w:r w:rsidRPr="00E2286D">
        <w:rPr>
          <w:rFonts w:eastAsia="Calibri" w:cs="Tahoma"/>
          <w:color w:val="000000"/>
          <w:lang w:val="es-ES"/>
        </w:rPr>
        <w:t>.</w:t>
      </w:r>
    </w:p>
    <w:p w:rsidRPr="00597EA8" w:rsidR="00446612" w:rsidP="00446612" w:rsidRDefault="00446612" w14:paraId="16DFBE91" w14:textId="77777777">
      <w:pPr>
        <w:spacing w:after="0" w:line="360" w:lineRule="auto"/>
      </w:pPr>
    </w:p>
    <w:p w:rsidRPr="00597EA8" w:rsidR="00446612" w:rsidP="00446612" w:rsidRDefault="00446612" w14:paraId="209E7BA6" w14:textId="77777777">
      <w:pPr>
        <w:spacing w:after="0" w:line="360" w:lineRule="auto"/>
        <w:rPr>
          <w:rFonts w:eastAsia="Calibri" w:cs="Tahoma"/>
          <w:b/>
          <w:bCs/>
        </w:rPr>
      </w:pPr>
      <w:r w:rsidRPr="00597EA8">
        <w:rPr>
          <w:rFonts w:eastAsia="Calibri" w:cs="Tahoma"/>
          <w:b/>
          <w:bCs/>
        </w:rPr>
        <w:t xml:space="preserve">II. </w:t>
      </w:r>
      <w:r w:rsidRPr="00597EA8">
        <w:rPr>
          <w:rFonts w:eastAsia="Calibri" w:cs="Tahoma"/>
          <w:b/>
        </w:rPr>
        <w:t>Respuesta</w:t>
      </w:r>
      <w:r w:rsidRPr="00597EA8">
        <w:rPr>
          <w:rFonts w:eastAsia="Calibri" w:cs="Tahoma"/>
          <w:b/>
          <w:bCs/>
        </w:rPr>
        <w:t xml:space="preserve"> del Sujeto Obligado.</w:t>
      </w:r>
    </w:p>
    <w:p w:rsidRPr="00597EA8" w:rsidR="00446612" w:rsidP="00446612" w:rsidRDefault="00446612" w14:paraId="1DF84CB7" w14:textId="77777777">
      <w:pPr>
        <w:spacing w:after="0" w:line="360" w:lineRule="auto"/>
        <w:rPr>
          <w:rFonts w:eastAsia="Calibri" w:cs="Tahoma"/>
          <w:b/>
          <w:bCs/>
        </w:rPr>
      </w:pPr>
    </w:p>
    <w:p w:rsidRPr="00597EA8" w:rsidR="00446612" w:rsidP="00446612" w:rsidRDefault="00446612" w14:paraId="59A3D462" w14:textId="503AA976">
      <w:pPr>
        <w:autoSpaceDE w:val="0"/>
        <w:autoSpaceDN w:val="0"/>
        <w:adjustRightInd w:val="0"/>
        <w:spacing w:after="0" w:line="360" w:lineRule="auto"/>
        <w:rPr>
          <w:rFonts w:eastAsia="Calibri" w:cs="Tahoma"/>
          <w:color w:val="000000"/>
          <w:lang w:val="es-ES"/>
        </w:rPr>
      </w:pPr>
      <w:r w:rsidRPr="00597EA8">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97EA8">
        <w:rPr>
          <w:rFonts w:eastAsia="Calibri" w:cs="Tahoma"/>
          <w:color w:val="000000"/>
          <w:lang w:val="es-ES"/>
        </w:rPr>
        <w:t xml:space="preserve">Sistema de Acceso a la Información Mexiquense (SAIMEX), se advierte que el </w:t>
      </w:r>
      <w:r w:rsidR="00B81706">
        <w:rPr>
          <w:rFonts w:eastAsia="Calibri" w:cs="Tahoma"/>
          <w:b/>
          <w:bCs/>
        </w:rPr>
        <w:t>Ayuntamiento de Ecatepec de Morelos</w:t>
      </w:r>
      <w:r w:rsidRPr="00597EA8">
        <w:rPr>
          <w:rFonts w:eastAsia="Calibri" w:cs="Tahoma"/>
          <w:bCs/>
          <w:color w:val="000000"/>
        </w:rPr>
        <w:t xml:space="preserve">, omitió dar respuesta, por lo que </w:t>
      </w:r>
      <w:r w:rsidRPr="00597EA8">
        <w:rPr>
          <w:rFonts w:eastAsia="Calibri" w:cs="Tahoma"/>
          <w:b/>
          <w:color w:val="000000"/>
        </w:rPr>
        <w:t xml:space="preserve">se configura la </w:t>
      </w:r>
      <w:r w:rsidRPr="00597EA8">
        <w:rPr>
          <w:rFonts w:eastAsia="Calibri" w:cs="Tahoma"/>
          <w:b/>
          <w:color w:val="000000"/>
          <w:lang w:val="es-ES"/>
        </w:rPr>
        <w:t>negativa ficta</w:t>
      </w:r>
      <w:r w:rsidRPr="00597EA8">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597EA8" w:rsidR="00446612" w:rsidP="00446612" w:rsidRDefault="00446612" w14:paraId="7D178D83" w14:textId="77777777">
      <w:pPr>
        <w:spacing w:after="0" w:line="360" w:lineRule="auto"/>
      </w:pPr>
    </w:p>
    <w:p w:rsidRPr="00597EA8" w:rsidR="00446612" w:rsidP="00446612" w:rsidRDefault="00446612" w14:paraId="0B9CD999" w14:textId="77777777">
      <w:pPr>
        <w:autoSpaceDE w:val="0"/>
        <w:autoSpaceDN w:val="0"/>
        <w:adjustRightInd w:val="0"/>
        <w:spacing w:after="0" w:line="360" w:lineRule="auto"/>
        <w:rPr>
          <w:rFonts w:eastAsia="Calibri" w:cs="Tahoma"/>
          <w:b/>
          <w:color w:val="000000"/>
        </w:rPr>
      </w:pPr>
      <w:r w:rsidRPr="00597EA8">
        <w:rPr>
          <w:rFonts w:eastAsia="Calibri" w:cs="Tahoma"/>
          <w:b/>
          <w:color w:val="000000"/>
        </w:rPr>
        <w:t xml:space="preserve">III. Interposición de los Recursos de Revisión. </w:t>
      </w:r>
    </w:p>
    <w:p w:rsidRPr="00597EA8" w:rsidR="00446612" w:rsidP="00446612" w:rsidRDefault="00446612" w14:paraId="1B547191" w14:textId="77777777">
      <w:pPr>
        <w:spacing w:after="0" w:line="360" w:lineRule="auto"/>
        <w:rPr>
          <w:rFonts w:eastAsia="Times New Roman" w:cs="Tahoma"/>
          <w:bCs/>
          <w:color w:val="auto"/>
          <w:lang w:eastAsia="es-ES"/>
        </w:rPr>
      </w:pPr>
    </w:p>
    <w:p w:rsidRPr="00597EA8" w:rsidR="00446612" w:rsidP="00446612" w:rsidRDefault="00446612" w14:paraId="119576E2" w14:textId="3C04AF60">
      <w:pPr>
        <w:spacing w:after="0" w:line="360" w:lineRule="auto"/>
        <w:rPr>
          <w:rFonts w:eastAsia="Times New Roman" w:cs="Tahoma"/>
          <w:bCs/>
          <w:color w:val="auto"/>
          <w:lang w:eastAsia="es-ES"/>
        </w:rPr>
      </w:pPr>
      <w:r w:rsidRPr="00597EA8">
        <w:rPr>
          <w:rFonts w:eastAsia="Times New Roman" w:cs="Tahoma"/>
          <w:bCs/>
          <w:color w:val="auto"/>
          <w:lang w:eastAsia="es-ES"/>
        </w:rPr>
        <w:t xml:space="preserve">Con fecha </w:t>
      </w:r>
      <w:r w:rsidR="00364166">
        <w:rPr>
          <w:rFonts w:eastAsia="Times New Roman" w:cs="Tahoma"/>
          <w:bCs/>
          <w:color w:val="auto"/>
          <w:lang w:eastAsia="es-ES"/>
        </w:rPr>
        <w:t>seis de abril de dos mil veintidós</w:t>
      </w:r>
      <w:r w:rsidRPr="00597EA8">
        <w:rPr>
          <w:rFonts w:eastAsia="Times New Roman" w:cs="Tahoma"/>
          <w:bCs/>
          <w:color w:val="auto"/>
          <w:lang w:eastAsia="es-ES"/>
        </w:rPr>
        <w:t xml:space="preserve">, se recibió en este Instituto, a través del </w:t>
      </w:r>
      <w:r w:rsidRPr="00597EA8">
        <w:rPr>
          <w:rFonts w:eastAsia="Times New Roman" w:cs="Tahoma"/>
          <w:bCs/>
          <w:color w:val="auto"/>
          <w:lang w:val="es-ES" w:eastAsia="es-ES"/>
        </w:rPr>
        <w:t>Sistema de Acceso a la Información Mexiquense (SAIMEX)</w:t>
      </w:r>
      <w:r w:rsidRPr="00597EA8">
        <w:rPr>
          <w:rFonts w:eastAsia="Times New Roman" w:cs="Tahoma"/>
          <w:bCs/>
          <w:color w:val="auto"/>
          <w:lang w:eastAsia="es-ES"/>
        </w:rPr>
        <w:t>, Recurso de Revisión interpuesto por la parte Recurrente, en contra de la falta de respuesta del Sujeto Obligado,</w:t>
      </w:r>
      <w:r w:rsidRPr="00597EA8">
        <w:rPr>
          <w:rFonts w:cs="Tahoma"/>
          <w:bCs/>
        </w:rPr>
        <w:t xml:space="preserve"> en los términos siguientes:</w:t>
      </w:r>
    </w:p>
    <w:p w:rsidRPr="00597EA8" w:rsidR="00446612" w:rsidP="00446612" w:rsidRDefault="00446612" w14:paraId="2DFE8036" w14:textId="77777777">
      <w:pPr>
        <w:spacing w:after="0" w:line="360" w:lineRule="auto"/>
        <w:rPr>
          <w:rFonts w:eastAsia="Times New Roman" w:cs="Tahoma"/>
          <w:bCs/>
          <w:color w:val="auto"/>
          <w:lang w:eastAsia="es-ES"/>
        </w:rPr>
      </w:pPr>
    </w:p>
    <w:p w:rsidRPr="00597EA8" w:rsidR="00446612" w:rsidP="00446612" w:rsidRDefault="00446612" w14:paraId="178975BB" w14:textId="77777777">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“ACTO IMPUGNADO</w:t>
      </w:r>
    </w:p>
    <w:p w:rsidRPr="00597EA8" w:rsidR="00446612" w:rsidP="00446612" w:rsidRDefault="00364166" w14:paraId="0F763FCF" w14:textId="7E66DADC">
      <w:pPr>
        <w:spacing w:after="0" w:line="360" w:lineRule="auto"/>
        <w:ind w:left="567" w:right="567"/>
        <w:rPr>
          <w:rFonts w:eastAsia="Times New Roman" w:cs="Tahoma"/>
          <w:bCs/>
          <w:i/>
          <w:color w:val="auto"/>
          <w:sz w:val="20"/>
          <w:szCs w:val="20"/>
          <w:lang w:eastAsia="es-ES"/>
        </w:rPr>
      </w:pPr>
      <w:r w:rsidRPr="00364166">
        <w:rPr>
          <w:rFonts w:eastAsia="Times New Roman" w:cs="Tahoma"/>
          <w:bCs/>
          <w:i/>
          <w:color w:val="auto"/>
          <w:sz w:val="20"/>
          <w:szCs w:val="20"/>
          <w:lang w:eastAsia="es-ES"/>
        </w:rPr>
        <w:t>no dieron contestación dentro del plazo legal para hacerlo</w:t>
      </w:r>
      <w:r w:rsidRPr="00597EA8" w:rsidR="00446612">
        <w:rPr>
          <w:rFonts w:eastAsia="Times New Roman" w:cs="Tahoma"/>
          <w:bCs/>
          <w:i/>
          <w:color w:val="auto"/>
          <w:sz w:val="20"/>
          <w:szCs w:val="20"/>
          <w:lang w:eastAsia="es-ES"/>
        </w:rPr>
        <w:t>” (Sic.)</w:t>
      </w:r>
    </w:p>
    <w:p w:rsidRPr="00597EA8" w:rsidR="00446612" w:rsidP="00446612" w:rsidRDefault="00446612" w14:paraId="467A9681" w14:textId="77777777">
      <w:pPr>
        <w:spacing w:after="0" w:line="360" w:lineRule="auto"/>
        <w:ind w:left="567" w:right="567"/>
        <w:rPr>
          <w:rFonts w:eastAsia="Times New Roman" w:cs="Tahoma"/>
          <w:bCs/>
          <w:i/>
          <w:color w:val="auto"/>
          <w:sz w:val="20"/>
          <w:szCs w:val="20"/>
          <w:lang w:eastAsia="es-ES"/>
        </w:rPr>
      </w:pPr>
    </w:p>
    <w:p w:rsidRPr="00597EA8" w:rsidR="00446612" w:rsidP="00446612" w:rsidRDefault="00446612" w14:paraId="39D5F58D" w14:textId="77777777">
      <w:pPr>
        <w:spacing w:after="0" w:line="360" w:lineRule="auto"/>
        <w:rPr>
          <w:rFonts w:eastAsia="Batang" w:cs="Tahoma"/>
          <w:b/>
          <w:bCs/>
          <w:color w:val="000000"/>
        </w:rPr>
      </w:pPr>
      <w:r w:rsidRPr="00597EA8">
        <w:rPr>
          <w:rFonts w:eastAsia="Calibri" w:cs="Tahoma"/>
          <w:b/>
          <w:color w:val="000000"/>
        </w:rPr>
        <w:t xml:space="preserve">IV. </w:t>
      </w:r>
      <w:r w:rsidRPr="00597EA8">
        <w:rPr>
          <w:rFonts w:eastAsia="Batang" w:cs="Tahoma"/>
          <w:b/>
          <w:bCs/>
          <w:color w:val="000000"/>
        </w:rPr>
        <w:t>Trámite de los Recursos de Revisión</w:t>
      </w:r>
      <w:r w:rsidRPr="00597EA8">
        <w:rPr>
          <w:rFonts w:eastAsia="Calibri" w:cs="Tahoma"/>
          <w:b/>
          <w:color w:val="000000"/>
        </w:rPr>
        <w:t xml:space="preserve"> </w:t>
      </w:r>
      <w:r w:rsidRPr="00597EA8">
        <w:rPr>
          <w:rFonts w:eastAsia="Batang" w:cs="Tahoma"/>
          <w:b/>
          <w:bCs/>
          <w:color w:val="000000"/>
        </w:rPr>
        <w:t>ante este Instituto.</w:t>
      </w:r>
    </w:p>
    <w:p w:rsidRPr="00597EA8" w:rsidR="00446612" w:rsidP="00446612" w:rsidRDefault="00446612" w14:paraId="6039F77D" w14:textId="77777777">
      <w:pPr>
        <w:spacing w:after="0" w:line="360" w:lineRule="auto"/>
        <w:rPr>
          <w:rFonts w:eastAsia="Batang" w:cs="Tahoma"/>
          <w:bCs/>
          <w:color w:val="000000"/>
        </w:rPr>
      </w:pPr>
    </w:p>
    <w:p w:rsidRPr="00597EA8" w:rsidR="00446612" w:rsidP="00446612" w:rsidRDefault="00446612" w14:paraId="2AD86B60" w14:textId="266F100B">
      <w:pPr>
        <w:spacing w:after="0" w:line="360" w:lineRule="auto"/>
        <w:rPr>
          <w:rFonts w:eastAsia="Batang" w:cs="Tahoma"/>
          <w:bCs/>
        </w:rPr>
      </w:pPr>
      <w:r w:rsidRPr="00597EA8">
        <w:rPr>
          <w:rFonts w:eastAsia="Batang" w:cs="Tahoma"/>
          <w:b/>
          <w:bCs/>
        </w:rPr>
        <w:t xml:space="preserve">a) Turno del Medio de Impugnación. </w:t>
      </w:r>
      <w:r w:rsidRPr="00597EA8">
        <w:rPr>
          <w:rFonts w:eastAsia="Batang" w:cs="Tahoma"/>
          <w:bCs/>
        </w:rPr>
        <w:t xml:space="preserve">El </w:t>
      </w:r>
      <w:r w:rsidR="00364166">
        <w:rPr>
          <w:rFonts w:eastAsia="Times New Roman" w:cs="Tahoma"/>
          <w:bCs/>
          <w:color w:val="auto"/>
          <w:lang w:eastAsia="es-ES"/>
        </w:rPr>
        <w:t>seis de abril de dos mil veintidós</w:t>
      </w:r>
      <w:r w:rsidRPr="00597EA8">
        <w:rPr>
          <w:rFonts w:eastAsia="Batang" w:cs="Tahoma"/>
          <w:bCs/>
        </w:rPr>
        <w:t xml:space="preserve">, el </w:t>
      </w:r>
      <w:r w:rsidRPr="00597EA8">
        <w:rPr>
          <w:rFonts w:eastAsia="Calibri" w:cs="Tahoma"/>
          <w:lang w:val="es-ES"/>
        </w:rPr>
        <w:t>Sistema de Acceso a la Información Mexiquense (SAIMEX),</w:t>
      </w:r>
      <w:r w:rsidRPr="00597EA8">
        <w:rPr>
          <w:rFonts w:eastAsia="Batang" w:cs="Tahoma"/>
          <w:bCs/>
        </w:rPr>
        <w:t xml:space="preserve"> asignó el número de expediente </w:t>
      </w:r>
      <w:r w:rsidR="00B81706">
        <w:rPr>
          <w:rFonts w:eastAsia="Batang" w:cs="Tahoma"/>
          <w:b/>
        </w:rPr>
        <w:t>05581/INFOEM/IP/RR/2022</w:t>
      </w:r>
      <w:r w:rsidRPr="00597EA8">
        <w:rPr>
          <w:rFonts w:eastAsia="Batang" w:cs="Tahoma"/>
          <w:bCs/>
        </w:rPr>
        <w:t xml:space="preserve">, al medio de impugnación que nos ocupa, con base en el sistema aprobado por el Pleno de este Órgano Garante y lo turnó al Comisionado Ponente </w:t>
      </w:r>
      <w:r w:rsidRPr="00597EA8">
        <w:rPr>
          <w:rFonts w:eastAsia="Batang" w:cs="Tahoma"/>
          <w:b/>
        </w:rPr>
        <w:t>Luis Gustavo Parra Noriega</w:t>
      </w:r>
      <w:r w:rsidRPr="00597EA8">
        <w:rPr>
          <w:rFonts w:eastAsia="Batang" w:cs="Tahoma"/>
          <w:bCs/>
        </w:rPr>
        <w:t>, para los efectos del artículo 185, fracción I de la Ley de Transparencia y Acceso a la Información Pública del Estado de México y Municipios.</w:t>
      </w:r>
    </w:p>
    <w:p w:rsidRPr="00597EA8" w:rsidR="00446612" w:rsidP="00446612" w:rsidRDefault="00446612" w14:paraId="4B9C0A1B" w14:textId="77777777">
      <w:pPr>
        <w:spacing w:after="0" w:line="360" w:lineRule="auto"/>
        <w:rPr>
          <w:rFonts w:eastAsia="Batang" w:cs="Tahoma"/>
          <w:b/>
          <w:bCs/>
        </w:rPr>
      </w:pPr>
    </w:p>
    <w:p w:rsidRPr="00597EA8" w:rsidR="00446612" w:rsidP="00446612" w:rsidRDefault="00446612" w14:paraId="3C3C8B8B" w14:textId="531330F4">
      <w:pPr>
        <w:spacing w:after="0" w:line="360" w:lineRule="auto"/>
        <w:rPr>
          <w:rFonts w:eastAsia="Times New Roman" w:cs="Tahoma"/>
          <w:bCs/>
          <w:lang w:val="es-ES_tradnl" w:eastAsia="es-ES"/>
        </w:rPr>
      </w:pPr>
      <w:r w:rsidRPr="00597EA8">
        <w:rPr>
          <w:rFonts w:eastAsia="Times New Roman" w:cs="Tahoma"/>
          <w:b/>
          <w:bCs/>
          <w:lang w:eastAsia="es-ES"/>
        </w:rPr>
        <w:t>b) Admisión del Recurso de Revisión</w:t>
      </w:r>
      <w:r w:rsidRPr="00597EA8">
        <w:rPr>
          <w:rFonts w:eastAsia="Times New Roman" w:cs="Tahoma"/>
          <w:b/>
          <w:bCs/>
          <w:lang w:val="es-ES_tradnl" w:eastAsia="es-ES"/>
        </w:rPr>
        <w:t xml:space="preserve">. </w:t>
      </w:r>
      <w:r w:rsidRPr="00597EA8">
        <w:rPr>
          <w:rFonts w:eastAsia="Times New Roman" w:cs="Tahoma"/>
          <w:bCs/>
          <w:lang w:val="es-ES_tradnl" w:eastAsia="es-ES"/>
        </w:rPr>
        <w:t xml:space="preserve">El </w:t>
      </w:r>
      <w:r w:rsidR="00364166">
        <w:rPr>
          <w:rFonts w:eastAsia="Times New Roman" w:cs="Tahoma"/>
          <w:bCs/>
          <w:lang w:eastAsia="es-ES"/>
        </w:rPr>
        <w:t>dieciocho de abril</w:t>
      </w:r>
      <w:r w:rsidRPr="00597EA8" w:rsidR="00184833">
        <w:rPr>
          <w:rFonts w:eastAsia="Times New Roman" w:cs="Tahoma"/>
          <w:bCs/>
          <w:lang w:eastAsia="es-ES"/>
        </w:rPr>
        <w:t xml:space="preserve"> de </w:t>
      </w:r>
      <w:r w:rsidRPr="00597EA8">
        <w:rPr>
          <w:rFonts w:eastAsia="Times New Roman" w:cs="Tahoma"/>
          <w:bCs/>
          <w:lang w:eastAsia="es-ES"/>
        </w:rPr>
        <w:t xml:space="preserve">dos mil </w:t>
      </w:r>
      <w:r w:rsidR="00364166">
        <w:rPr>
          <w:rFonts w:eastAsia="Times New Roman" w:cs="Tahoma"/>
          <w:bCs/>
          <w:lang w:eastAsia="es-ES"/>
        </w:rPr>
        <w:t>veintidós</w:t>
      </w:r>
      <w:r w:rsidRPr="00597EA8">
        <w:rPr>
          <w:rFonts w:eastAsia="Times New Roman"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47582A">
        <w:rPr>
          <w:rFonts w:eastAsia="Times New Roman" w:cs="Tahoma"/>
          <w:bCs/>
          <w:lang w:val="es-ES_tradnl" w:eastAsia="es-ES"/>
        </w:rPr>
        <w:t>, el mismo día</w:t>
      </w:r>
      <w:r w:rsidRPr="00597EA8">
        <w:rPr>
          <w:rFonts w:eastAsia="Times New Roman" w:cs="Tahoma"/>
          <w:bCs/>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597EA8" w:rsidR="00446612" w:rsidP="00446612" w:rsidRDefault="00446612" w14:paraId="79C23640" w14:textId="77777777">
      <w:pPr>
        <w:spacing w:after="0" w:line="360" w:lineRule="auto"/>
        <w:rPr>
          <w:rFonts w:eastAsia="Times New Roman" w:cs="Tahoma"/>
          <w:b/>
          <w:bCs/>
          <w:lang w:eastAsia="es-ES"/>
        </w:rPr>
      </w:pPr>
    </w:p>
    <w:p w:rsidRPr="00597EA8" w:rsidR="00446612" w:rsidP="00446612" w:rsidRDefault="00446612" w14:paraId="2AA81E87" w14:textId="77777777">
      <w:pPr>
        <w:widowControl w:val="0"/>
        <w:spacing w:after="0" w:line="360" w:lineRule="auto"/>
        <w:rPr>
          <w:bCs/>
        </w:rPr>
      </w:pPr>
      <w:r w:rsidRPr="00597EA8">
        <w:rPr>
          <w:b/>
          <w:bCs/>
        </w:rPr>
        <w:t xml:space="preserve">c) </w:t>
      </w:r>
      <w:r w:rsidRPr="00597EA8">
        <w:rPr>
          <w:b/>
          <w:lang w:val="es-ES_tradnl"/>
        </w:rPr>
        <w:t xml:space="preserve">Informe Justificado o Manifestaciones. </w:t>
      </w:r>
      <w:r w:rsidRPr="00597EA8">
        <w:rPr>
          <w:bCs/>
          <w:lang w:val="es-ES_tradnl"/>
        </w:rPr>
        <w:t>Las partes fueron omisas en realizar manifestaciones o alegatos.</w:t>
      </w:r>
    </w:p>
    <w:p w:rsidRPr="00597EA8" w:rsidR="00446612" w:rsidP="00446612" w:rsidRDefault="00446612" w14:paraId="10E372B7" w14:textId="77777777">
      <w:pPr>
        <w:spacing w:after="0" w:line="360" w:lineRule="auto"/>
        <w:rPr>
          <w:rFonts w:eastAsia="Times New Roman" w:cs="Tahoma"/>
          <w:bCs/>
          <w:szCs w:val="24"/>
          <w:lang w:eastAsia="es-ES"/>
        </w:rPr>
      </w:pPr>
    </w:p>
    <w:p w:rsidRPr="00597EA8" w:rsidR="00446612" w:rsidP="00446612" w:rsidRDefault="00184833" w14:paraId="00B47FB2" w14:textId="5368B844">
      <w:pPr>
        <w:spacing w:after="0" w:line="360" w:lineRule="auto"/>
        <w:rPr>
          <w:rFonts w:eastAsia="Times New Roman" w:cs="Tahoma"/>
          <w:szCs w:val="24"/>
          <w:lang w:val="es-ES" w:eastAsia="es-ES"/>
        </w:rPr>
      </w:pPr>
      <w:r w:rsidRPr="00597EA8">
        <w:rPr>
          <w:rFonts w:eastAsia="Times New Roman" w:cs="Tahoma"/>
          <w:b/>
          <w:szCs w:val="24"/>
          <w:lang w:eastAsia="es-ES"/>
        </w:rPr>
        <w:t>d</w:t>
      </w:r>
      <w:r w:rsidRPr="00597EA8" w:rsidR="00446612">
        <w:rPr>
          <w:rFonts w:eastAsia="Times New Roman" w:cs="Tahoma"/>
          <w:b/>
          <w:szCs w:val="24"/>
          <w:lang w:eastAsia="es-ES"/>
        </w:rPr>
        <w:t>) Cierre de instrucción.</w:t>
      </w:r>
      <w:r w:rsidRPr="00597EA8" w:rsidR="00446612">
        <w:rPr>
          <w:rFonts w:eastAsia="Times New Roman" w:cs="Tahoma"/>
          <w:szCs w:val="24"/>
          <w:lang w:eastAsia="es-ES"/>
        </w:rPr>
        <w:t xml:space="preserve"> El </w:t>
      </w:r>
      <w:r w:rsidR="008835DA">
        <w:rPr>
          <w:rFonts w:eastAsia="Times New Roman" w:cs="Tahoma"/>
          <w:szCs w:val="24"/>
          <w:lang w:val="es-ES" w:eastAsia="es-ES"/>
        </w:rPr>
        <w:t>veintinueve de abril de dos mil veintidós</w:t>
      </w:r>
      <w:r w:rsidRPr="00597EA8" w:rsidR="00446612">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97EA8" w:rsidR="00446612">
        <w:rPr>
          <w:rFonts w:eastAsia="Times New Roman" w:cs="Tahoma"/>
          <w:szCs w:val="20"/>
          <w:lang w:val="es-ES" w:eastAsia="es-ES"/>
        </w:rPr>
        <w:t>Sistema de Acceso a la Información Mexiquense (SAIMEX)</w:t>
      </w:r>
      <w:r w:rsidRPr="00597EA8" w:rsidR="00446612">
        <w:rPr>
          <w:rFonts w:eastAsia="Times New Roman" w:cs="Tahoma"/>
          <w:szCs w:val="24"/>
          <w:lang w:eastAsia="es-ES"/>
        </w:rPr>
        <w:t>.</w:t>
      </w:r>
    </w:p>
    <w:p w:rsidRPr="00597EA8" w:rsidR="00446612" w:rsidP="00446612" w:rsidRDefault="00446612" w14:paraId="27937F65" w14:textId="77777777">
      <w:pPr>
        <w:spacing w:after="0" w:line="360" w:lineRule="auto"/>
        <w:rPr>
          <w:rFonts w:eastAsia="Times New Roman" w:cs="Tahoma"/>
          <w:szCs w:val="24"/>
          <w:lang w:eastAsia="es-ES"/>
        </w:rPr>
      </w:pPr>
    </w:p>
    <w:p w:rsidRPr="00597EA8" w:rsidR="00446612" w:rsidP="00446612" w:rsidRDefault="00446612" w14:paraId="608B1437" w14:textId="77777777">
      <w:pPr>
        <w:spacing w:after="0" w:line="360" w:lineRule="auto"/>
        <w:rPr>
          <w:rFonts w:eastAsia="Times New Roman" w:cs="Tahoma"/>
          <w:szCs w:val="24"/>
          <w:lang w:eastAsia="es-ES"/>
        </w:rPr>
      </w:pPr>
      <w:r w:rsidRPr="00597EA8">
        <w:rPr>
          <w:rFonts w:eastAsia="Times New Roman" w:cs="Tahoma"/>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597EA8" w:rsidR="00446612" w:rsidP="00446612" w:rsidRDefault="00446612" w14:paraId="5293751B" w14:textId="77777777">
      <w:pPr>
        <w:spacing w:after="0" w:line="360" w:lineRule="auto"/>
        <w:rPr>
          <w:rFonts w:eastAsia="Times New Roman" w:cs="Tahoma"/>
          <w:bCs/>
          <w:iCs/>
          <w:color w:val="auto"/>
          <w:lang w:val="es-ES" w:eastAsia="es-ES"/>
        </w:rPr>
      </w:pPr>
    </w:p>
    <w:p w:rsidRPr="00597EA8" w:rsidR="00446612" w:rsidP="00446612" w:rsidRDefault="00446612" w14:paraId="7E007D59" w14:textId="77777777">
      <w:pPr>
        <w:spacing w:after="0" w:line="360" w:lineRule="auto"/>
        <w:jc w:val="center"/>
        <w:rPr>
          <w:rFonts w:eastAsia="Times New Roman" w:cs="Tahoma"/>
          <w:b/>
          <w:color w:val="auto"/>
          <w:lang w:val="es-ES" w:eastAsia="es-ES"/>
        </w:rPr>
      </w:pPr>
      <w:r w:rsidRPr="00597EA8">
        <w:rPr>
          <w:rFonts w:eastAsia="Times New Roman" w:cs="Tahoma"/>
          <w:b/>
          <w:color w:val="auto"/>
          <w:lang w:val="es-ES" w:eastAsia="es-ES"/>
        </w:rPr>
        <w:t>C O N S I D E R A N D O S:</w:t>
      </w:r>
    </w:p>
    <w:p w:rsidRPr="00597EA8" w:rsidR="00446612" w:rsidP="00446612" w:rsidRDefault="00446612" w14:paraId="73D5B8CA" w14:textId="77777777">
      <w:pPr>
        <w:spacing w:after="0" w:line="360" w:lineRule="auto"/>
      </w:pPr>
    </w:p>
    <w:p w:rsidRPr="00597EA8" w:rsidR="00446612" w:rsidP="00446612" w:rsidRDefault="00446612" w14:paraId="691F0827" w14:textId="77777777">
      <w:pPr>
        <w:autoSpaceDE w:val="0"/>
        <w:autoSpaceDN w:val="0"/>
        <w:adjustRightInd w:val="0"/>
        <w:spacing w:after="0" w:line="360" w:lineRule="auto"/>
        <w:rPr>
          <w:rFonts w:eastAsia="Times New Roman" w:cs="Tahoma"/>
          <w:b/>
          <w:color w:val="auto"/>
          <w:szCs w:val="24"/>
          <w:lang w:val="es-ES" w:eastAsia="es-ES"/>
        </w:rPr>
      </w:pPr>
      <w:r w:rsidRPr="00597EA8">
        <w:rPr>
          <w:rFonts w:eastAsia="Calibri" w:cs="Tahoma"/>
          <w:b/>
          <w:color w:val="000000"/>
          <w:szCs w:val="24"/>
          <w:lang w:val="es-ES" w:eastAsia="es-MX"/>
        </w:rPr>
        <w:t>PRIMERO</w:t>
      </w:r>
      <w:r w:rsidRPr="00597EA8">
        <w:rPr>
          <w:rFonts w:eastAsia="Calibri" w:cs="Tahoma"/>
          <w:color w:val="000000"/>
          <w:szCs w:val="24"/>
          <w:lang w:val="es-ES" w:eastAsia="es-MX"/>
        </w:rPr>
        <w:t xml:space="preserve">. </w:t>
      </w:r>
      <w:r w:rsidRPr="00597EA8">
        <w:rPr>
          <w:rFonts w:eastAsia="Times New Roman" w:cs="Tahoma"/>
          <w:b/>
          <w:color w:val="auto"/>
          <w:szCs w:val="24"/>
          <w:lang w:val="es-ES" w:eastAsia="es-ES"/>
        </w:rPr>
        <w:t>Competencia.</w:t>
      </w:r>
    </w:p>
    <w:p w:rsidRPr="00597EA8" w:rsidR="00446612" w:rsidP="00446612" w:rsidRDefault="00446612" w14:paraId="6688BA39" w14:textId="77777777">
      <w:pPr>
        <w:autoSpaceDE w:val="0"/>
        <w:autoSpaceDN w:val="0"/>
        <w:adjustRightInd w:val="0"/>
        <w:spacing w:after="0" w:line="360" w:lineRule="auto"/>
        <w:rPr>
          <w:rFonts w:eastAsia="Times New Roman" w:cs="Tahoma"/>
          <w:b/>
          <w:color w:val="auto"/>
          <w:szCs w:val="24"/>
          <w:lang w:val="es-ES" w:eastAsia="es-ES"/>
        </w:rPr>
      </w:pPr>
    </w:p>
    <w:p w:rsidRPr="00597EA8" w:rsidR="00446612" w:rsidP="00446612" w:rsidRDefault="00446612" w14:paraId="265D18CA" w14:textId="0A1B0A86">
      <w:pPr>
        <w:spacing w:after="0" w:line="360" w:lineRule="auto"/>
        <w:rPr>
          <w:rFonts w:eastAsia="Times New Roman" w:cs="Tahoma"/>
          <w:bCs/>
          <w:color w:val="auto"/>
          <w:lang w:eastAsia="es-ES"/>
        </w:rPr>
      </w:pPr>
      <w:bookmarkStart w:name="_Hlk63334754" w:id="0"/>
      <w:r w:rsidRPr="00597EA8">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759F8">
        <w:rPr>
          <w:rFonts w:eastAsia="Times New Roman" w:cs="Tahoma"/>
          <w:bCs/>
          <w:color w:val="auto"/>
          <w:lang w:eastAsia="es-ES"/>
        </w:rPr>
        <w:t>trigésimo, trigésimo primero y trigésimo segundo</w:t>
      </w:r>
      <w:r w:rsidRPr="00597EA8">
        <w:rPr>
          <w:rFonts w:eastAsia="Times New Roman" w:cs="Tahoma"/>
          <w:bCs/>
          <w:color w:val="auto"/>
          <w:lang w:eastAsia="es-ES"/>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97EA8">
        <w:rPr>
          <w:rFonts w:eastAsia="Times New Roman" w:cs="Times New Roman"/>
          <w:bCs/>
          <w:color w:val="auto"/>
          <w:lang w:eastAsia="es-ES"/>
        </w:rPr>
        <w:t xml:space="preserve"> 7°, </w:t>
      </w:r>
      <w:r w:rsidRPr="00597EA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597EA8" w:rsidR="00446612" w:rsidP="00446612" w:rsidRDefault="00446612" w14:paraId="5C8CCF6E" w14:textId="77777777">
      <w:pPr>
        <w:spacing w:after="0" w:line="360" w:lineRule="auto"/>
      </w:pPr>
    </w:p>
    <w:p w:rsidRPr="00597EA8" w:rsidR="00446612" w:rsidP="00446612" w:rsidRDefault="00446612" w14:paraId="20FE84D5" w14:textId="77777777">
      <w:pPr>
        <w:autoSpaceDE w:val="0"/>
        <w:autoSpaceDN w:val="0"/>
        <w:adjustRightInd w:val="0"/>
        <w:spacing w:after="0" w:line="360" w:lineRule="auto"/>
        <w:rPr>
          <w:rFonts w:eastAsia="Times New Roman" w:cs="Tahoma"/>
          <w:color w:val="auto"/>
          <w:szCs w:val="24"/>
          <w:lang w:val="es-ES" w:eastAsia="es-ES"/>
        </w:rPr>
      </w:pPr>
      <w:r w:rsidRPr="00597EA8">
        <w:rPr>
          <w:rFonts w:eastAsia="Calibri" w:cs="Tahoma"/>
          <w:b/>
          <w:color w:val="000000"/>
          <w:szCs w:val="24"/>
          <w:lang w:val="es-ES" w:eastAsia="es-MX"/>
        </w:rPr>
        <w:t>SEGUNDO</w:t>
      </w:r>
      <w:r w:rsidRPr="00597EA8">
        <w:rPr>
          <w:rFonts w:eastAsia="Calibri" w:cs="Tahoma"/>
          <w:color w:val="000000"/>
          <w:szCs w:val="24"/>
          <w:lang w:val="es-ES" w:eastAsia="es-MX"/>
        </w:rPr>
        <w:t xml:space="preserve">. </w:t>
      </w:r>
      <w:r w:rsidRPr="00597EA8">
        <w:rPr>
          <w:rFonts w:eastAsia="Times New Roman" w:cs="Tahoma"/>
          <w:b/>
          <w:color w:val="auto"/>
          <w:szCs w:val="24"/>
          <w:lang w:val="es-ES" w:eastAsia="es-ES"/>
        </w:rPr>
        <w:t>Causales de improcedencia y sobreseimiento.</w:t>
      </w:r>
      <w:r w:rsidRPr="00597EA8">
        <w:rPr>
          <w:rFonts w:eastAsia="Times New Roman" w:cs="Tahoma"/>
          <w:color w:val="auto"/>
          <w:szCs w:val="24"/>
          <w:lang w:val="es-ES" w:eastAsia="es-ES"/>
        </w:rPr>
        <w:t xml:space="preserve"> </w:t>
      </w:r>
    </w:p>
    <w:p w:rsidRPr="00597EA8" w:rsidR="00446612" w:rsidP="00446612" w:rsidRDefault="00446612" w14:paraId="5F3A98FF" w14:textId="77777777">
      <w:pPr>
        <w:autoSpaceDE w:val="0"/>
        <w:autoSpaceDN w:val="0"/>
        <w:adjustRightInd w:val="0"/>
        <w:spacing w:after="0" w:line="360" w:lineRule="auto"/>
        <w:rPr>
          <w:rFonts w:eastAsia="Times New Roman" w:cs="Tahoma"/>
          <w:color w:val="auto"/>
          <w:szCs w:val="24"/>
          <w:lang w:val="es-ES" w:eastAsia="es-ES"/>
        </w:rPr>
      </w:pPr>
    </w:p>
    <w:p w:rsidRPr="00597EA8" w:rsidR="00446612" w:rsidP="00446612" w:rsidRDefault="00446612" w14:paraId="660C62A0" w14:textId="77777777">
      <w:pPr>
        <w:autoSpaceDE w:val="0"/>
        <w:autoSpaceDN w:val="0"/>
        <w:adjustRightInd w:val="0"/>
        <w:spacing w:after="0" w:line="360" w:lineRule="auto"/>
        <w:rPr>
          <w:rFonts w:eastAsia="Times New Roman" w:cs="Tahoma"/>
          <w:color w:val="auto"/>
          <w:szCs w:val="24"/>
          <w:lang w:val="es-ES" w:eastAsia="es-ES"/>
        </w:rPr>
      </w:pPr>
      <w:r w:rsidRPr="00597EA8">
        <w:rPr>
          <w:rFonts w:eastAsia="Times New Roman" w:cs="Tahoma"/>
          <w:color w:val="auto"/>
          <w:szCs w:val="24"/>
          <w:lang w:val="es-ES" w:eastAsia="es-ES"/>
        </w:rPr>
        <w:t xml:space="preserve">De las constancias que forma parte del Recurso de Revisión que se analiza, se advierte que previo al estudio del fondo de la </w:t>
      </w:r>
      <w:r w:rsidRPr="00597EA8">
        <w:rPr>
          <w:rFonts w:eastAsia="Times New Roman" w:cs="Tahoma"/>
          <w:i/>
          <w:color w:val="auto"/>
          <w:szCs w:val="24"/>
          <w:lang w:val="es-ES" w:eastAsia="es-ES"/>
        </w:rPr>
        <w:t>litis</w:t>
      </w:r>
      <w:r w:rsidRPr="00597EA8">
        <w:rPr>
          <w:rFonts w:eastAsia="Times New Roman" w:cs="Tahoma"/>
          <w:color w:val="auto"/>
          <w:szCs w:val="24"/>
          <w:lang w:val="es-ES" w:eastAsia="es-ES"/>
        </w:rPr>
        <w:t>, es necesario estudiar las causales de improcedencia y sobreseimiento que se adviertan, para determinar lo que en Derecho proceda.</w:t>
      </w:r>
    </w:p>
    <w:p w:rsidRPr="00597EA8" w:rsidR="00446612" w:rsidP="00446612" w:rsidRDefault="00446612" w14:paraId="043074DD" w14:textId="77777777">
      <w:pPr>
        <w:autoSpaceDE w:val="0"/>
        <w:autoSpaceDN w:val="0"/>
        <w:adjustRightInd w:val="0"/>
        <w:spacing w:after="0" w:line="360" w:lineRule="auto"/>
        <w:rPr>
          <w:rFonts w:eastAsia="Times New Roman" w:cs="Tahoma"/>
          <w:color w:val="auto"/>
          <w:szCs w:val="24"/>
          <w:lang w:val="es-ES" w:eastAsia="es-ES"/>
        </w:rPr>
      </w:pPr>
    </w:p>
    <w:p w:rsidRPr="00597EA8" w:rsidR="00446612" w:rsidP="00446612" w:rsidRDefault="00446612" w14:paraId="51FFE281" w14:textId="77777777">
      <w:pPr>
        <w:spacing w:after="0" w:line="360" w:lineRule="auto"/>
        <w:rPr>
          <w:b/>
          <w:lang w:val="es-ES"/>
        </w:rPr>
      </w:pPr>
      <w:r w:rsidRPr="00597EA8">
        <w:rPr>
          <w:b/>
          <w:lang w:val="es-ES"/>
        </w:rPr>
        <w:t>Causales de improcedencia</w:t>
      </w:r>
    </w:p>
    <w:p w:rsidRPr="00597EA8" w:rsidR="00446612" w:rsidP="00446612" w:rsidRDefault="00446612" w14:paraId="270A2C15" w14:textId="77777777">
      <w:pPr>
        <w:spacing w:after="0" w:line="360" w:lineRule="auto"/>
        <w:rPr>
          <w:rFonts w:eastAsia="Times New Roman" w:cs="Tahoma"/>
          <w:color w:val="auto"/>
          <w:lang w:eastAsia="es-ES"/>
        </w:rPr>
      </w:pPr>
      <w:r w:rsidRPr="00597EA8">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97EA8" w:rsidR="00446612" w:rsidP="00446612" w:rsidRDefault="00446612" w14:paraId="4C49DC4C" w14:textId="77777777">
      <w:pPr>
        <w:spacing w:after="0" w:line="360" w:lineRule="auto"/>
        <w:rPr>
          <w:rFonts w:eastAsia="Times New Roman" w:cs="Tahoma"/>
          <w:color w:val="auto"/>
          <w:lang w:eastAsia="es-ES"/>
        </w:rPr>
      </w:pPr>
    </w:p>
    <w:p w:rsidRPr="00597EA8" w:rsidR="00446612" w:rsidP="00446612" w:rsidRDefault="00446612" w14:paraId="48953211" w14:textId="77777777">
      <w:pPr>
        <w:spacing w:after="0" w:line="360" w:lineRule="auto"/>
        <w:rPr>
          <w:rFonts w:eastAsia="Times New Roman" w:cs="Tahoma"/>
          <w:color w:val="auto"/>
          <w:lang w:eastAsia="es-ES"/>
        </w:rPr>
      </w:pPr>
      <w:r w:rsidRPr="00597EA8">
        <w:rPr>
          <w:rFonts w:eastAsia="Times New Roman" w:cs="Tahoma"/>
          <w:color w:val="auto"/>
          <w:lang w:eastAsia="es-ES"/>
        </w:rPr>
        <w:t>En el presente caso, </w:t>
      </w:r>
      <w:r w:rsidRPr="00597EA8">
        <w:rPr>
          <w:rFonts w:eastAsia="Times New Roman" w:cs="Tahoma"/>
          <w:b/>
          <w:bCs/>
          <w:color w:val="auto"/>
          <w:lang w:eastAsia="es-ES"/>
        </w:rPr>
        <w:t>no se actualiza ninguna de las causales de improcedencia</w:t>
      </w:r>
      <w:r w:rsidRPr="00597EA8">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597EA8" w:rsidR="00446612" w:rsidP="00446612" w:rsidRDefault="00446612" w14:paraId="1EAE8394" w14:textId="77777777">
      <w:pPr>
        <w:spacing w:after="0" w:line="360" w:lineRule="auto"/>
        <w:rPr>
          <w:rFonts w:eastAsia="Times New Roman" w:cs="Tahoma"/>
          <w:color w:val="auto"/>
          <w:lang w:eastAsia="es-ES"/>
        </w:rPr>
      </w:pPr>
    </w:p>
    <w:p w:rsidRPr="00597EA8" w:rsidR="00446612" w:rsidP="00446612" w:rsidRDefault="00446612" w14:paraId="27FA9098" w14:textId="77777777">
      <w:pPr>
        <w:spacing w:after="0" w:line="360" w:lineRule="auto"/>
        <w:rPr>
          <w:rFonts w:eastAsia="Times New Roman" w:cs="Tahoma"/>
          <w:color w:val="auto"/>
          <w:lang w:val="es-ES" w:eastAsia="es-ES"/>
        </w:rPr>
      </w:pPr>
      <w:r w:rsidRPr="00597EA8">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597EA8">
        <w:rPr>
          <w:rFonts w:eastAsia="Times New Roman" w:cs="Tahoma"/>
          <w:b/>
          <w:color w:val="auto"/>
          <w:lang w:val="es-ES" w:eastAsia="es-ES"/>
        </w:rPr>
        <w:t>negativa ficta</w:t>
      </w:r>
      <w:r w:rsidRPr="00597EA8">
        <w:rPr>
          <w:rFonts w:eastAsia="Times New Roman" w:cs="Tahoma"/>
          <w:color w:val="auto"/>
          <w:lang w:val="es-ES" w:eastAsia="es-ES"/>
        </w:rPr>
        <w:t xml:space="preserve">, que genera la posibilidad de los particulares de interponer un recurso de revisión ante tal omisión, </w:t>
      </w:r>
      <w:r w:rsidRPr="00597EA8">
        <w:rPr>
          <w:rFonts w:eastAsia="Times New Roman" w:cs="Tahoma"/>
          <w:color w:val="auto"/>
          <w:u w:val="single"/>
          <w:lang w:val="es-ES" w:eastAsia="es-ES"/>
        </w:rPr>
        <w:t>en cualquier momento</w:t>
      </w:r>
      <w:r w:rsidRPr="00597EA8">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597EA8" w:rsidR="00446612" w:rsidP="00446612" w:rsidRDefault="00446612" w14:paraId="5289EA2A" w14:textId="77777777">
      <w:pPr>
        <w:spacing w:after="0" w:line="360" w:lineRule="auto"/>
        <w:rPr>
          <w:rFonts w:eastAsia="Times New Roman" w:cs="Tahoma"/>
          <w:color w:val="auto"/>
          <w:lang w:val="es-ES" w:eastAsia="es-ES"/>
        </w:rPr>
      </w:pPr>
    </w:p>
    <w:p w:rsidRPr="00597EA8" w:rsidR="00446612" w:rsidP="00446612" w:rsidRDefault="00446612" w14:paraId="0FE92A06" w14:textId="77777777">
      <w:pPr>
        <w:spacing w:after="0" w:line="360" w:lineRule="auto"/>
        <w:rPr>
          <w:rFonts w:eastAsia="Times New Roman" w:cs="Tahoma"/>
          <w:bCs/>
          <w:color w:val="auto"/>
          <w:lang w:val="es-ES" w:eastAsia="es-ES"/>
        </w:rPr>
      </w:pPr>
      <w:r w:rsidRPr="00597EA8">
        <w:rPr>
          <w:rFonts w:eastAsia="Times New Roman" w:cs="Tahoma"/>
          <w:color w:val="auto"/>
          <w:lang w:val="es-ES" w:eastAsia="es-ES"/>
        </w:rPr>
        <w:t>Conforme a lo anterior, se actualiza la causal de procedencia señalada en el artículo 179, fracción VII, de la Ley de la materia</w:t>
      </w:r>
      <w:r w:rsidRPr="00597EA8">
        <w:rPr>
          <w:rFonts w:eastAsia="Times New Roman" w:cs="Tahoma"/>
          <w:bCs/>
          <w:color w:val="auto"/>
          <w:lang w:val="es-ES" w:eastAsia="es-ES"/>
        </w:rPr>
        <w:t>, toda vez que la Solicitante se inconformó con la falta de respuesta a sus solicitudes de acceso a información pública.</w:t>
      </w:r>
    </w:p>
    <w:p w:rsidRPr="00597EA8" w:rsidR="00446612" w:rsidP="00446612" w:rsidRDefault="00446612" w14:paraId="7EFDD6B5" w14:textId="77777777">
      <w:pPr>
        <w:spacing w:after="0" w:line="360" w:lineRule="auto"/>
        <w:rPr>
          <w:rFonts w:eastAsia="Times New Roman" w:cs="Tahoma"/>
          <w:bCs/>
          <w:color w:val="auto"/>
          <w:lang w:val="es-ES" w:eastAsia="es-ES"/>
        </w:rPr>
      </w:pPr>
    </w:p>
    <w:p w:rsidRPr="00597EA8" w:rsidR="00446612" w:rsidP="00446612" w:rsidRDefault="00446612" w14:paraId="6B22D63C" w14:textId="77777777">
      <w:pPr>
        <w:spacing w:after="0" w:line="360" w:lineRule="auto"/>
        <w:rPr>
          <w:rFonts w:eastAsia="Times New Roman" w:cs="Tahoma"/>
          <w:bCs/>
          <w:color w:val="0D0D0D" w:themeColor="text1" w:themeTint="F2"/>
          <w:lang w:eastAsia="es-ES"/>
        </w:rPr>
      </w:pPr>
      <w:r w:rsidRPr="00597EA8">
        <w:rPr>
          <w:rFonts w:eastAsia="Times New Roman" w:cs="Tahoma"/>
          <w:b/>
          <w:bCs/>
          <w:color w:val="0D0D0D" w:themeColor="text1" w:themeTint="F2"/>
          <w:lang w:eastAsia="es-ES"/>
        </w:rPr>
        <w:lastRenderedPageBreak/>
        <w:t>Causales de sobreseimiento.</w:t>
      </w:r>
    </w:p>
    <w:p w:rsidRPr="00597EA8" w:rsidR="00446612" w:rsidP="00446612" w:rsidRDefault="00446612" w14:paraId="3281BEFF" w14:textId="77777777">
      <w:pPr>
        <w:spacing w:after="0" w:line="360" w:lineRule="auto"/>
        <w:rPr>
          <w:rFonts w:eastAsia="Times New Roman" w:cs="Tahoma"/>
          <w:bCs/>
          <w:color w:val="0D0D0D" w:themeColor="text1" w:themeTint="F2"/>
          <w:lang w:eastAsia="es-ES"/>
        </w:rPr>
      </w:pPr>
    </w:p>
    <w:p w:rsidRPr="00597EA8" w:rsidR="00446612" w:rsidP="00446612" w:rsidRDefault="00446612" w14:paraId="36891893" w14:textId="77777777">
      <w:pPr>
        <w:spacing w:after="0" w:line="360" w:lineRule="auto"/>
        <w:rPr>
          <w:rFonts w:eastAsia="Times New Roman" w:cs="Tahoma"/>
          <w:bCs/>
          <w:color w:val="0D0D0D" w:themeColor="text1" w:themeTint="F2"/>
          <w:lang w:eastAsia="es-ES"/>
        </w:rPr>
      </w:pPr>
      <w:r w:rsidRPr="00597EA8">
        <w:rPr>
          <w:rFonts w:eastAsia="Times New Roman" w:cs="Tahoma"/>
          <w:bCs/>
          <w:color w:val="0D0D0D" w:themeColor="text1" w:themeTint="F2"/>
          <w:lang w:eastAsia="es-ES"/>
        </w:rPr>
        <w:t>Por ser de previo y especial pronunciamiento, este Instituto analiza si se actualiza alguna causal de sobreseimiento.</w:t>
      </w:r>
    </w:p>
    <w:p w:rsidRPr="00597EA8" w:rsidR="00446612" w:rsidP="00446612" w:rsidRDefault="00446612" w14:paraId="4480945F" w14:textId="77777777">
      <w:pPr>
        <w:spacing w:after="0" w:line="360" w:lineRule="auto"/>
        <w:rPr>
          <w:rFonts w:eastAsia="Times New Roman" w:cs="Tahoma"/>
          <w:bCs/>
          <w:color w:val="0D0D0D" w:themeColor="text1" w:themeTint="F2"/>
          <w:lang w:eastAsia="es-ES"/>
        </w:rPr>
      </w:pPr>
    </w:p>
    <w:p w:rsidR="00446612" w:rsidP="00446612" w:rsidRDefault="00446612" w14:paraId="13C8D99B" w14:textId="77777777">
      <w:pPr>
        <w:spacing w:after="0" w:line="360" w:lineRule="auto"/>
        <w:rPr>
          <w:rFonts w:eastAsia="Times New Roman" w:cs="Tahoma"/>
          <w:color w:val="auto"/>
          <w:szCs w:val="24"/>
          <w:lang w:eastAsia="es-ES"/>
        </w:rPr>
      </w:pPr>
      <w:r w:rsidRPr="00597EA8">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597EA8" w:rsidR="00D759F8" w:rsidP="00446612" w:rsidRDefault="00D759F8" w14:paraId="4A6F776B" w14:textId="77777777">
      <w:pPr>
        <w:spacing w:after="0" w:line="360" w:lineRule="auto"/>
        <w:rPr>
          <w:rFonts w:eastAsia="Times New Roman" w:cs="Tahoma"/>
          <w:color w:val="auto"/>
          <w:szCs w:val="24"/>
          <w:lang w:eastAsia="es-ES"/>
        </w:rPr>
      </w:pPr>
    </w:p>
    <w:p w:rsidRPr="00597EA8" w:rsidR="00446612" w:rsidP="00446612" w:rsidRDefault="00446612" w14:paraId="1B50C1AA" w14:textId="77777777">
      <w:pPr>
        <w:spacing w:after="0" w:line="360" w:lineRule="auto"/>
        <w:rPr>
          <w:rFonts w:eastAsia="Times New Roman" w:cs="Tahoma"/>
          <w:bCs/>
          <w:color w:val="0D0D0D" w:themeColor="text1" w:themeTint="F2"/>
          <w:lang w:eastAsia="es-ES"/>
        </w:rPr>
      </w:pPr>
      <w:r w:rsidRPr="00597EA8">
        <w:rPr>
          <w:rFonts w:eastAsia="Times New Roman" w:cs="Tahoma"/>
          <w:bCs/>
          <w:color w:val="0D0D0D" w:themeColor="text1" w:themeTint="F2"/>
          <w:lang w:eastAsia="es-ES"/>
        </w:rPr>
        <w:t xml:space="preserve">Por tales motivos, se considera procedente entrar al fondo del presente asunto. </w:t>
      </w:r>
    </w:p>
    <w:p w:rsidRPr="00597EA8" w:rsidR="00446612" w:rsidP="00446612" w:rsidRDefault="00446612" w14:paraId="04224CA3" w14:textId="77777777">
      <w:pPr>
        <w:autoSpaceDE w:val="0"/>
        <w:autoSpaceDN w:val="0"/>
        <w:adjustRightInd w:val="0"/>
        <w:spacing w:after="0" w:line="360" w:lineRule="auto"/>
        <w:rPr>
          <w:rFonts w:eastAsia="Times New Roman" w:cs="Tahoma"/>
          <w:color w:val="auto"/>
          <w:szCs w:val="24"/>
          <w:lang w:val="es-ES" w:eastAsia="es-ES"/>
        </w:rPr>
      </w:pPr>
    </w:p>
    <w:p w:rsidRPr="00597EA8" w:rsidR="00446612" w:rsidP="00446612" w:rsidRDefault="00446612" w14:paraId="32E2AD55" w14:textId="77777777">
      <w:pPr>
        <w:spacing w:after="0" w:line="360" w:lineRule="auto"/>
        <w:rPr>
          <w:rFonts w:eastAsia="Times New Roman" w:cs="Tahoma"/>
          <w:b/>
          <w:bCs/>
          <w:iCs/>
          <w:color w:val="auto"/>
          <w:lang w:val="es-ES" w:eastAsia="es-ES"/>
        </w:rPr>
      </w:pPr>
      <w:r w:rsidRPr="00597EA8">
        <w:rPr>
          <w:rFonts w:eastAsia="Times New Roman" w:cs="Tahoma"/>
          <w:b/>
          <w:bCs/>
          <w:iCs/>
          <w:color w:val="auto"/>
          <w:lang w:val="es-ES" w:eastAsia="es-ES"/>
        </w:rPr>
        <w:t xml:space="preserve">TERCERO. Determinación de la Controversia. </w:t>
      </w:r>
    </w:p>
    <w:p w:rsidRPr="00597EA8" w:rsidR="00446612" w:rsidP="00446612" w:rsidRDefault="00446612" w14:paraId="3D205E7C" w14:textId="77777777">
      <w:pPr>
        <w:autoSpaceDE w:val="0"/>
        <w:autoSpaceDN w:val="0"/>
        <w:adjustRightInd w:val="0"/>
        <w:spacing w:after="0" w:line="360" w:lineRule="auto"/>
        <w:rPr>
          <w:rFonts w:eastAsia="Calibri" w:cs="Tahoma"/>
          <w:color w:val="000000"/>
          <w:szCs w:val="24"/>
          <w:lang w:val="es-ES" w:eastAsia="es-MX"/>
        </w:rPr>
      </w:pPr>
    </w:p>
    <w:p w:rsidR="00446612" w:rsidP="00446612" w:rsidRDefault="00446612" w14:paraId="25CBF97E" w14:textId="778AD0B2">
      <w:pPr>
        <w:autoSpaceDE w:val="0"/>
        <w:autoSpaceDN w:val="0"/>
        <w:adjustRightInd w:val="0"/>
        <w:spacing w:after="0" w:line="360" w:lineRule="auto"/>
        <w:rPr>
          <w:rFonts w:eastAsia="Calibri" w:cs="Tahoma"/>
          <w:color w:val="000000"/>
          <w:szCs w:val="24"/>
          <w:lang w:val="es-ES" w:eastAsia="es-MX"/>
        </w:rPr>
      </w:pPr>
      <w:r w:rsidRPr="00597EA8">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w:t>
      </w:r>
      <w:r w:rsidRPr="00597EA8" w:rsidR="00A97F30">
        <w:rPr>
          <w:rFonts w:eastAsia="Calibri" w:cs="Tahoma"/>
          <w:color w:val="000000"/>
          <w:szCs w:val="24"/>
          <w:lang w:val="es-ES" w:eastAsia="es-MX"/>
        </w:rPr>
        <w:t xml:space="preserve"> solicito</w:t>
      </w:r>
      <w:r w:rsidR="008835DA">
        <w:rPr>
          <w:rFonts w:eastAsia="Calibri" w:cs="Tahoma"/>
          <w:color w:val="000000"/>
          <w:szCs w:val="24"/>
          <w:lang w:val="es-ES" w:eastAsia="es-MX"/>
        </w:rPr>
        <w:t>, en formato “PDF”, el contrato</w:t>
      </w:r>
      <w:r w:rsidR="00555CD9">
        <w:rPr>
          <w:rFonts w:eastAsia="Calibri" w:cs="Tahoma"/>
          <w:color w:val="000000"/>
          <w:szCs w:val="24"/>
          <w:lang w:val="es-ES" w:eastAsia="es-MX"/>
        </w:rPr>
        <w:t xml:space="preserve"> celebrado por el Ayuntamiento y </w:t>
      </w:r>
      <w:r w:rsidRPr="00CF6D1F" w:rsidR="00CF6D1F">
        <w:rPr>
          <w:rFonts w:eastAsia="Calibri" w:cs="Tahoma"/>
          <w:color w:val="000000"/>
          <w:szCs w:val="24"/>
          <w:lang w:eastAsia="es-MX"/>
        </w:rPr>
        <w:t>PRODUCCIONES PRODESS</w:t>
      </w:r>
      <w:r w:rsidR="00555CD9">
        <w:rPr>
          <w:rFonts w:eastAsia="Calibri" w:cs="Tahoma"/>
          <w:color w:val="000000"/>
          <w:szCs w:val="24"/>
          <w:lang w:val="es-ES" w:eastAsia="es-MX"/>
        </w:rPr>
        <w:t>, S.A. de C.V.,</w:t>
      </w:r>
      <w:r w:rsidR="008835DA">
        <w:rPr>
          <w:rFonts w:eastAsia="Calibri" w:cs="Tahoma"/>
          <w:color w:val="000000"/>
          <w:szCs w:val="24"/>
          <w:lang w:val="es-ES" w:eastAsia="es-MX"/>
        </w:rPr>
        <w:t xml:space="preserve"> relacionado con la prestación del servicio consistente en la instalación de pabellones, carpas, sillas, tablones, vallas y suministro de aguas para las sedes de vacunación contra el virus </w:t>
      </w:r>
      <w:r w:rsidR="008835DA">
        <w:t>SARS-CoV-2</w:t>
      </w:r>
      <w:r w:rsidR="00555CD9">
        <w:t>,</w:t>
      </w:r>
      <w:r w:rsidRPr="00597EA8" w:rsidR="00A97F30">
        <w:rPr>
          <w:rFonts w:eastAsia="Calibri" w:cs="Tahoma"/>
          <w:color w:val="000000"/>
          <w:szCs w:val="24"/>
          <w:lang w:val="es-ES" w:eastAsia="es-MX"/>
        </w:rPr>
        <w:t xml:space="preserve"> </w:t>
      </w:r>
      <w:r w:rsidR="00555CD9">
        <w:rPr>
          <w:rFonts w:eastAsia="Calibri" w:cs="Tahoma"/>
          <w:color w:val="000000"/>
          <w:szCs w:val="24"/>
          <w:lang w:val="es-ES" w:eastAsia="es-MX"/>
        </w:rPr>
        <w:t>durante el dos mil veintiuno, en diversas fechas y sedes de vacunación.</w:t>
      </w:r>
    </w:p>
    <w:p w:rsidR="008835DA" w:rsidP="00446612" w:rsidRDefault="008835DA" w14:paraId="72F00175" w14:textId="77777777">
      <w:pPr>
        <w:autoSpaceDE w:val="0"/>
        <w:autoSpaceDN w:val="0"/>
        <w:adjustRightInd w:val="0"/>
        <w:spacing w:after="0" w:line="360" w:lineRule="auto"/>
        <w:rPr>
          <w:rFonts w:eastAsia="Calibri" w:cs="Tahoma"/>
          <w:color w:val="000000"/>
          <w:szCs w:val="24"/>
          <w:lang w:val="es-ES" w:eastAsia="es-MX"/>
        </w:rPr>
      </w:pPr>
    </w:p>
    <w:p w:rsidRPr="00597EA8" w:rsidR="00446612" w:rsidP="00446612" w:rsidRDefault="00446612" w14:paraId="1D2F1B8F" w14:textId="77777777">
      <w:pPr>
        <w:pStyle w:val="NormalWeb"/>
        <w:spacing w:after="0" w:line="360" w:lineRule="auto"/>
        <w:ind w:right="-28"/>
        <w:rPr>
          <w:rFonts w:ascii="Palatino Linotype" w:hAnsi="Palatino Linotype" w:cs="Tahoma"/>
          <w:bCs/>
          <w:iCs/>
          <w:color w:val="auto"/>
          <w:sz w:val="22"/>
          <w:szCs w:val="22"/>
          <w:lang w:val="es-ES" w:eastAsia="es-ES"/>
        </w:rPr>
      </w:pPr>
      <w:r w:rsidRPr="00597EA8">
        <w:rPr>
          <w:rFonts w:ascii="Palatino Linotype" w:hAnsi="Palatino Linotype" w:cs="Tahoma"/>
          <w:bCs/>
          <w:iCs/>
          <w:sz w:val="22"/>
          <w:szCs w:val="22"/>
          <w:lang w:val="es-ES"/>
        </w:rPr>
        <w:t xml:space="preserve">Ante la falta de respuesta del Ente Recurrido, el Particular, justamente se inconformó porque no se le dio contestación al requerimiento informativo, lo cual se actualiza el supuesto previsto en el artículo 179, fracción VII, de la Ley de Transparencia y Acceso a la Información </w:t>
      </w:r>
      <w:r w:rsidRPr="00597EA8">
        <w:rPr>
          <w:rFonts w:ascii="Palatino Linotype" w:hAnsi="Palatino Linotype" w:cs="Tahoma"/>
          <w:bCs/>
          <w:iCs/>
          <w:sz w:val="22"/>
          <w:szCs w:val="22"/>
          <w:lang w:val="es-ES"/>
        </w:rPr>
        <w:lastRenderedPageBreak/>
        <w:t>Pública del Estado de México y Municipios</w:t>
      </w:r>
      <w:r w:rsidRPr="00597EA8">
        <w:rPr>
          <w:rFonts w:ascii="Palatino Linotype" w:hAnsi="Palatino Linotype" w:cs="Tahoma"/>
          <w:bCs/>
          <w:iCs/>
          <w:sz w:val="22"/>
          <w:szCs w:val="22"/>
          <w:shd w:val="clear" w:color="auto" w:fill="FFFFFF"/>
        </w:rPr>
        <w:t xml:space="preserve">. </w:t>
      </w:r>
      <w:r w:rsidRPr="00597EA8">
        <w:rPr>
          <w:rFonts w:ascii="Palatino Linotype" w:hAnsi="Palatino Linotype" w:cs="Tahoma"/>
          <w:sz w:val="22"/>
          <w:szCs w:val="22"/>
          <w:lang w:val="es-ES"/>
        </w:rPr>
        <w:t>Así las cosas, una vez admitido y notificado el Recurso de Revisión a las partes, estas</w:t>
      </w:r>
      <w:r w:rsidRPr="00597EA8">
        <w:rPr>
          <w:rFonts w:ascii="Palatino Linotype" w:hAnsi="Palatino Linotype" w:cs="Tahoma"/>
          <w:bCs/>
          <w:iCs/>
          <w:sz w:val="22"/>
          <w:szCs w:val="22"/>
          <w:lang w:val="es-ES" w:eastAsia="es-ES"/>
        </w:rPr>
        <w:t xml:space="preserve"> fueron omisas en realizar manifestaciones o alegatos.</w:t>
      </w:r>
    </w:p>
    <w:p w:rsidRPr="00597EA8" w:rsidR="00446612" w:rsidP="00446612" w:rsidRDefault="00446612" w14:paraId="33410D0C" w14:textId="77777777">
      <w:pPr>
        <w:tabs>
          <w:tab w:val="left" w:pos="4962"/>
        </w:tabs>
        <w:spacing w:after="0" w:line="360" w:lineRule="auto"/>
        <w:rPr>
          <w:rFonts w:eastAsia="Calibri" w:cs="Tahoma"/>
          <w:iCs/>
          <w:lang w:val="es-ES"/>
        </w:rPr>
      </w:pPr>
    </w:p>
    <w:p w:rsidRPr="00597EA8" w:rsidR="00446612" w:rsidP="00446612" w:rsidRDefault="00446612" w14:paraId="619E65DE" w14:textId="77777777">
      <w:pPr>
        <w:tabs>
          <w:tab w:val="left" w:pos="4962"/>
        </w:tabs>
        <w:spacing w:after="0" w:line="360" w:lineRule="auto"/>
        <w:rPr>
          <w:rFonts w:eastAsia="Calibri" w:cs="Tahoma"/>
          <w:bCs/>
          <w:szCs w:val="24"/>
        </w:rPr>
      </w:pPr>
      <w:r w:rsidRPr="00597EA8">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97EA8">
        <w:rPr>
          <w:rFonts w:eastAsia="Calibri" w:cs="Tahoma"/>
          <w:iCs/>
          <w:lang w:eastAsia="es-ES_tradnl"/>
        </w:rPr>
        <w:t xml:space="preserve">y el escrito recursal; </w:t>
      </w:r>
      <w:r w:rsidRPr="00597EA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597EA8" w:rsidR="00446612" w:rsidP="00446612" w:rsidRDefault="00446612" w14:paraId="14B6CDB1" w14:textId="77777777">
      <w:pPr>
        <w:spacing w:after="0" w:line="360" w:lineRule="auto"/>
        <w:rPr>
          <w:rFonts w:eastAsia="Calibri" w:cs="Tahoma"/>
          <w:color w:val="auto"/>
          <w:lang w:eastAsia="es-ES_tradnl"/>
        </w:rPr>
      </w:pPr>
    </w:p>
    <w:p w:rsidRPr="00597EA8" w:rsidR="00446612" w:rsidP="00446612" w:rsidRDefault="00446612" w14:paraId="43FDC330" w14:textId="77777777">
      <w:pPr>
        <w:spacing w:after="0" w:line="360" w:lineRule="auto"/>
        <w:rPr>
          <w:rFonts w:eastAsia="Times New Roman" w:cs="Tahoma"/>
          <w:b/>
          <w:bCs/>
          <w:iCs/>
          <w:color w:val="auto"/>
          <w:lang w:eastAsia="es-ES"/>
        </w:rPr>
      </w:pPr>
      <w:r w:rsidRPr="00597EA8">
        <w:rPr>
          <w:rFonts w:eastAsia="Times New Roman" w:cs="Tahoma"/>
          <w:b/>
          <w:bCs/>
          <w:iCs/>
          <w:color w:val="auto"/>
          <w:lang w:val="es-ES" w:eastAsia="es-ES"/>
        </w:rPr>
        <w:t xml:space="preserve">CUARTO. </w:t>
      </w:r>
      <w:r w:rsidRPr="00597EA8">
        <w:rPr>
          <w:rFonts w:eastAsia="Times New Roman" w:cs="Tahoma"/>
          <w:b/>
          <w:bCs/>
          <w:iCs/>
          <w:color w:val="auto"/>
          <w:lang w:eastAsia="es-ES"/>
        </w:rPr>
        <w:t>Marco normativo aplicable en materia de transparencia y acceso a la información pública.</w:t>
      </w:r>
    </w:p>
    <w:p w:rsidRPr="00597EA8" w:rsidR="00446612" w:rsidP="00446612" w:rsidRDefault="00446612" w14:paraId="7935D1A4" w14:textId="77777777">
      <w:pPr>
        <w:autoSpaceDE w:val="0"/>
        <w:autoSpaceDN w:val="0"/>
        <w:adjustRightInd w:val="0"/>
        <w:spacing w:after="0" w:line="360" w:lineRule="auto"/>
        <w:rPr>
          <w:rFonts w:eastAsia="Times New Roman" w:cs="Tahoma"/>
          <w:bCs/>
          <w:iCs/>
          <w:color w:val="auto"/>
          <w:lang w:val="es-ES" w:eastAsia="es-ES"/>
        </w:rPr>
      </w:pPr>
    </w:p>
    <w:p w:rsidRPr="00597EA8" w:rsidR="00446612" w:rsidP="00446612" w:rsidRDefault="00446612" w14:paraId="20B86C2D"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597EA8">
        <w:rPr>
          <w:rFonts w:eastAsia="Times New Roman" w:cs="Tahoma"/>
          <w:bCs/>
          <w:iCs/>
          <w:color w:val="auto"/>
          <w:lang w:eastAsia="es-ES"/>
        </w:rPr>
        <w:t>autoridad,</w:t>
      </w:r>
      <w:proofErr w:type="gramEnd"/>
      <w:r w:rsidRPr="00597EA8">
        <w:rPr>
          <w:rFonts w:eastAsia="Times New Roman" w:cs="Tahoma"/>
          <w:bCs/>
          <w:iCs/>
          <w:color w:val="auto"/>
          <w:lang w:eastAsia="es-ES"/>
        </w:rPr>
        <w:t xml:space="preserve"> es pública y sólo podrá ser reservada temporalmente por razones de interés público.</w:t>
      </w:r>
    </w:p>
    <w:p w:rsidRPr="00597EA8" w:rsidR="00446612" w:rsidP="00446612" w:rsidRDefault="00446612" w14:paraId="5E1ACDE4" w14:textId="77777777">
      <w:pPr>
        <w:spacing w:after="0" w:line="360" w:lineRule="auto"/>
        <w:rPr>
          <w:rFonts w:eastAsia="Times New Roman" w:cs="Tahoma"/>
          <w:bCs/>
          <w:iCs/>
          <w:color w:val="auto"/>
          <w:lang w:eastAsia="es-ES"/>
        </w:rPr>
      </w:pPr>
    </w:p>
    <w:p w:rsidRPr="00597EA8" w:rsidR="00446612" w:rsidP="00446612" w:rsidRDefault="00446612" w14:paraId="455991F9"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97EA8" w:rsidR="00446612" w:rsidP="00446612" w:rsidRDefault="00446612" w14:paraId="1841D7C0" w14:textId="77777777">
      <w:pPr>
        <w:spacing w:after="0" w:line="360" w:lineRule="auto"/>
        <w:rPr>
          <w:rFonts w:eastAsia="Times New Roman" w:cs="Tahoma"/>
          <w:bCs/>
          <w:iCs/>
          <w:color w:val="auto"/>
          <w:lang w:eastAsia="es-ES"/>
        </w:rPr>
      </w:pPr>
    </w:p>
    <w:p w:rsidRPr="00597EA8" w:rsidR="00446612" w:rsidP="00446612" w:rsidRDefault="00446612" w14:paraId="30FE8F82"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97EA8" w:rsidR="00446612" w:rsidP="00446612" w:rsidRDefault="00446612" w14:paraId="30D42EE4" w14:textId="77777777">
      <w:pPr>
        <w:spacing w:after="0" w:line="360" w:lineRule="auto"/>
        <w:rPr>
          <w:rFonts w:eastAsia="Times New Roman" w:cs="Tahoma"/>
          <w:bCs/>
          <w:iCs/>
          <w:color w:val="auto"/>
          <w:lang w:eastAsia="es-ES"/>
        </w:rPr>
      </w:pPr>
    </w:p>
    <w:p w:rsidRPr="00597EA8" w:rsidR="00446612" w:rsidP="00446612" w:rsidRDefault="00446612" w14:paraId="5717B14D"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597EA8" w:rsidR="00446612" w:rsidP="00446612" w:rsidRDefault="00446612" w14:paraId="42F9B3F5" w14:textId="77777777">
      <w:pPr>
        <w:spacing w:after="0" w:line="360" w:lineRule="auto"/>
        <w:rPr>
          <w:rFonts w:eastAsia="Times New Roman" w:cs="Tahoma"/>
          <w:bCs/>
          <w:iCs/>
          <w:color w:val="auto"/>
          <w:lang w:eastAsia="es-ES"/>
        </w:rPr>
      </w:pPr>
    </w:p>
    <w:p w:rsidRPr="00597EA8" w:rsidR="00446612" w:rsidP="00446612" w:rsidRDefault="00446612" w14:paraId="0079A7CF"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12, que, quienes generen, recopilen, administren, manejen, procesen, archiven o conserven información pública serán responsables de la misma.</w:t>
      </w:r>
    </w:p>
    <w:p w:rsidRPr="00597EA8" w:rsidR="00446612" w:rsidP="00446612" w:rsidRDefault="00446612" w14:paraId="56274F98" w14:textId="77777777">
      <w:pPr>
        <w:spacing w:after="0" w:line="360" w:lineRule="auto"/>
        <w:rPr>
          <w:rFonts w:eastAsia="Times New Roman" w:cs="Tahoma"/>
          <w:bCs/>
          <w:iCs/>
          <w:color w:val="auto"/>
          <w:lang w:eastAsia="es-ES"/>
        </w:rPr>
      </w:pPr>
    </w:p>
    <w:p w:rsidRPr="00597EA8" w:rsidR="00446612" w:rsidP="00446612" w:rsidRDefault="00446612" w14:paraId="3D25582E"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597EA8" w:rsidR="00446612" w:rsidP="00446612" w:rsidRDefault="00446612" w14:paraId="5CB4B979" w14:textId="77777777">
      <w:pPr>
        <w:spacing w:after="0" w:line="360" w:lineRule="auto"/>
        <w:rPr>
          <w:rFonts w:eastAsia="Times New Roman" w:cs="Tahoma"/>
          <w:bCs/>
          <w:iCs/>
          <w:color w:val="auto"/>
          <w:lang w:eastAsia="es-ES"/>
        </w:rPr>
      </w:pPr>
    </w:p>
    <w:p w:rsidRPr="00597EA8" w:rsidR="00446612" w:rsidP="00446612" w:rsidRDefault="00446612" w14:paraId="1C3C2BDA"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46612" w:rsidP="00446612" w:rsidRDefault="00446612" w14:paraId="57F0E233" w14:textId="77777777">
      <w:pPr>
        <w:spacing w:after="0" w:line="360" w:lineRule="auto"/>
        <w:rPr>
          <w:rFonts w:cs="Tahoma"/>
          <w:bCs/>
          <w:iCs/>
          <w:lang w:val="es-ES"/>
        </w:rPr>
      </w:pPr>
    </w:p>
    <w:p w:rsidRPr="00555CD9" w:rsidR="00555CD9" w:rsidP="00555CD9" w:rsidRDefault="00555CD9" w14:paraId="13A59247" w14:textId="77777777">
      <w:pPr>
        <w:spacing w:after="0" w:line="360" w:lineRule="auto"/>
        <w:rPr>
          <w:rFonts w:eastAsia="Times New Roman" w:cs="Tahoma"/>
          <w:color w:val="auto"/>
          <w:lang w:eastAsia="es-ES"/>
        </w:rPr>
      </w:pPr>
      <w:r w:rsidRPr="00555CD9">
        <w:rPr>
          <w:rFonts w:eastAsia="Times New Roman" w:cs="Tahoma"/>
          <w:color w:val="auto"/>
          <w:lang w:eastAsia="es-ES"/>
        </w:rPr>
        <w:t xml:space="preserve">El artículo 92, fracción </w:t>
      </w:r>
      <w:r w:rsidRPr="00555CD9">
        <w:rPr>
          <w:rFonts w:eastAsia="Times New Roman" w:cs="Tahoma"/>
          <w:color w:val="auto"/>
          <w:lang w:val="x-none" w:eastAsia="es-ES"/>
        </w:rPr>
        <w:t>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597EA8" w:rsidR="00555CD9" w:rsidP="00446612" w:rsidRDefault="00555CD9" w14:paraId="0145836C" w14:textId="77777777">
      <w:pPr>
        <w:spacing w:after="0" w:line="360" w:lineRule="auto"/>
        <w:rPr>
          <w:rFonts w:cs="Tahoma"/>
          <w:bCs/>
          <w:iCs/>
          <w:lang w:val="es-ES"/>
        </w:rPr>
      </w:pPr>
    </w:p>
    <w:p w:rsidRPr="00597EA8" w:rsidR="00446612" w:rsidP="00446612" w:rsidRDefault="00446612" w14:paraId="4F22B2E4" w14:textId="77777777">
      <w:pPr>
        <w:spacing w:after="0" w:line="360" w:lineRule="auto"/>
        <w:rPr>
          <w:rFonts w:eastAsia="Times New Roman" w:cs="Tahoma"/>
          <w:b/>
          <w:bCs/>
          <w:iCs/>
          <w:color w:val="auto"/>
          <w:lang w:val="es-ES" w:eastAsia="es-ES"/>
        </w:rPr>
      </w:pPr>
      <w:r w:rsidRPr="00597EA8">
        <w:rPr>
          <w:rFonts w:eastAsia="Times New Roman" w:cs="Tahoma"/>
          <w:b/>
          <w:bCs/>
          <w:iCs/>
          <w:color w:val="auto"/>
          <w:lang w:val="es-ES" w:eastAsia="es-ES"/>
        </w:rPr>
        <w:t>Quinto. Estudio de Fondo.</w:t>
      </w:r>
    </w:p>
    <w:p w:rsidRPr="00597EA8" w:rsidR="00446612" w:rsidP="00446612" w:rsidRDefault="00446612" w14:paraId="0135B20B" w14:textId="77777777">
      <w:pPr>
        <w:autoSpaceDE w:val="0"/>
        <w:autoSpaceDN w:val="0"/>
        <w:adjustRightInd w:val="0"/>
        <w:spacing w:after="0" w:line="360" w:lineRule="auto"/>
        <w:rPr>
          <w:rFonts w:eastAsia="Times New Roman" w:cs="Tahoma"/>
          <w:bCs/>
          <w:iCs/>
          <w:color w:val="auto"/>
          <w:lang w:val="es-ES" w:eastAsia="es-ES"/>
        </w:rPr>
      </w:pPr>
    </w:p>
    <w:p w:rsidRPr="00597EA8" w:rsidR="00446612" w:rsidP="00446612" w:rsidRDefault="00446612" w14:paraId="03FC01FA" w14:textId="626DFCF9">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B81706">
        <w:rPr>
          <w:rFonts w:eastAsia="Calibri" w:cs="Tahoma"/>
          <w:b/>
          <w:bCs/>
        </w:rPr>
        <w:t>Ayuntamiento de Ecatepec de Morelos</w:t>
      </w:r>
      <w:r w:rsidRPr="00597EA8">
        <w:rPr>
          <w:rFonts w:eastAsia="Times New Roman" w:cs="Tahoma"/>
          <w:iCs/>
          <w:color w:val="auto"/>
          <w:lang w:eastAsia="es-ES"/>
        </w:rPr>
        <w:t>, a</w:t>
      </w:r>
      <w:r w:rsidRPr="00597EA8">
        <w:rPr>
          <w:rFonts w:eastAsia="Times New Roman" w:cs="Tahoma"/>
          <w:bCs/>
          <w:iCs/>
          <w:color w:val="auto"/>
          <w:lang w:eastAsia="es-ES"/>
        </w:rPr>
        <w:t xml:space="preserve"> la solicitud de información presentada por el Recurrente. </w:t>
      </w:r>
    </w:p>
    <w:p w:rsidRPr="00597EA8" w:rsidR="00446612" w:rsidP="00446612" w:rsidRDefault="00446612" w14:paraId="75E48D37" w14:textId="77777777">
      <w:pPr>
        <w:spacing w:after="0" w:line="360" w:lineRule="auto"/>
        <w:rPr>
          <w:rFonts w:eastAsia="Times New Roman" w:cs="Tahoma"/>
          <w:bCs/>
          <w:iCs/>
          <w:color w:val="auto"/>
          <w:lang w:eastAsia="es-ES"/>
        </w:rPr>
      </w:pPr>
    </w:p>
    <w:p w:rsidRPr="00597EA8" w:rsidR="00446612" w:rsidP="00446612" w:rsidRDefault="00446612" w14:paraId="5C0A618F"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597EA8" w:rsidR="00446612" w:rsidP="00446612" w:rsidRDefault="00446612" w14:paraId="154D9F2A" w14:textId="77777777">
      <w:pPr>
        <w:spacing w:after="0" w:line="360" w:lineRule="auto"/>
        <w:rPr>
          <w:rFonts w:eastAsia="Times New Roman" w:cs="Tahoma"/>
          <w:bCs/>
          <w:iCs/>
          <w:color w:val="auto"/>
          <w:lang w:eastAsia="es-ES"/>
        </w:rPr>
      </w:pPr>
    </w:p>
    <w:p w:rsidRPr="00597EA8" w:rsidR="00446612" w:rsidP="00446612" w:rsidRDefault="00446612" w14:paraId="5DDFDD88" w14:textId="77777777">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597EA8" w:rsidR="00446612" w:rsidP="00446612" w:rsidRDefault="00446612" w14:paraId="70428AFC" w14:textId="77777777">
      <w:pPr>
        <w:spacing w:after="0" w:line="360" w:lineRule="auto"/>
        <w:rPr>
          <w:rFonts w:eastAsia="Times New Roman" w:cs="Tahoma"/>
          <w:bCs/>
          <w:iCs/>
          <w:color w:val="auto"/>
          <w:lang w:eastAsia="es-ES"/>
        </w:rPr>
      </w:pPr>
    </w:p>
    <w:p w:rsidRPr="00597EA8" w:rsidR="00446612" w:rsidP="00446612" w:rsidRDefault="00446612" w14:paraId="43DAEAEB" w14:textId="77777777">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Transparentar la gestión pública, mediante la difusión de la información generada por los Sujetos Obligados, y</w:t>
      </w:r>
    </w:p>
    <w:p w:rsidRPr="00597EA8" w:rsidR="00446612" w:rsidP="00446612" w:rsidRDefault="00446612" w14:paraId="40731F80" w14:textId="77777777">
      <w:pPr>
        <w:spacing w:after="0" w:line="360" w:lineRule="auto"/>
        <w:rPr>
          <w:rFonts w:eastAsia="Times New Roman" w:cs="Tahoma"/>
          <w:bCs/>
          <w:iCs/>
          <w:color w:val="auto"/>
          <w:lang w:eastAsia="es-ES"/>
        </w:rPr>
      </w:pPr>
    </w:p>
    <w:p w:rsidRPr="00597EA8" w:rsidR="00446612" w:rsidP="00446612" w:rsidRDefault="00446612" w14:paraId="1B8C3B15" w14:textId="77777777">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597EA8" w:rsidR="00446612" w:rsidP="00446612" w:rsidRDefault="00446612" w14:paraId="6DC35657" w14:textId="77777777">
      <w:pPr>
        <w:spacing w:after="0" w:line="360" w:lineRule="auto"/>
        <w:rPr>
          <w:rFonts w:eastAsia="Times New Roman" w:cs="Tahoma"/>
          <w:bCs/>
          <w:iCs/>
          <w:color w:val="auto"/>
          <w:lang w:eastAsia="es-ES"/>
        </w:rPr>
      </w:pPr>
    </w:p>
    <w:p w:rsidRPr="00597EA8" w:rsidR="00446612" w:rsidP="00446612" w:rsidRDefault="00446612" w14:paraId="79D42CE8"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Conforme a lo anterior, se deprende que </w:t>
      </w:r>
      <w:r w:rsidRPr="00597EA8">
        <w:rPr>
          <w:rFonts w:eastAsia="Times New Roman" w:cs="Tahoma"/>
          <w:b/>
          <w:bCs/>
          <w:iCs/>
          <w:color w:val="auto"/>
          <w:lang w:eastAsia="es-ES"/>
        </w:rPr>
        <w:t xml:space="preserve">los objetivos de la Ley de la </w:t>
      </w:r>
      <w:proofErr w:type="gramStart"/>
      <w:r w:rsidRPr="00597EA8">
        <w:rPr>
          <w:rFonts w:eastAsia="Times New Roman" w:cs="Tahoma"/>
          <w:b/>
          <w:bCs/>
          <w:iCs/>
          <w:color w:val="auto"/>
          <w:lang w:eastAsia="es-ES"/>
        </w:rPr>
        <w:t>materia,</w:t>
      </w:r>
      <w:proofErr w:type="gramEnd"/>
      <w:r w:rsidRPr="00597EA8">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597EA8" w:rsidR="00446612" w:rsidP="00446612" w:rsidRDefault="00446612" w14:paraId="5BCBB04C" w14:textId="77777777">
      <w:pPr>
        <w:spacing w:after="0" w:line="360" w:lineRule="auto"/>
        <w:rPr>
          <w:rFonts w:eastAsia="Times New Roman" w:cs="Tahoma"/>
          <w:bCs/>
          <w:iCs/>
          <w:color w:val="auto"/>
          <w:lang w:eastAsia="es-ES"/>
        </w:rPr>
      </w:pPr>
    </w:p>
    <w:p w:rsidRPr="00597EA8" w:rsidR="00446612" w:rsidP="00446612" w:rsidRDefault="00446612" w14:paraId="303742BB"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En ese orden de ideas, para la atención de las solicitudes de acceso a la información, debe privilegiarse el </w:t>
      </w:r>
      <w:r w:rsidRPr="00597EA8">
        <w:rPr>
          <w:rFonts w:eastAsia="Times New Roman" w:cs="Tahoma"/>
          <w:b/>
          <w:bCs/>
          <w:iCs/>
          <w:color w:val="auto"/>
          <w:lang w:eastAsia="es-ES"/>
        </w:rPr>
        <w:t>principio de máxima publicidad</w:t>
      </w:r>
      <w:r w:rsidRPr="00597EA8">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97EA8" w:rsidR="00446612" w:rsidP="00446612" w:rsidRDefault="00446612" w14:paraId="5307C1B8" w14:textId="77777777">
      <w:pPr>
        <w:spacing w:after="0" w:line="360" w:lineRule="auto"/>
        <w:rPr>
          <w:rFonts w:eastAsia="Times New Roman" w:cs="Tahoma"/>
          <w:bCs/>
          <w:iCs/>
          <w:color w:val="auto"/>
          <w:lang w:eastAsia="es-ES"/>
        </w:rPr>
      </w:pPr>
    </w:p>
    <w:p w:rsidRPr="00597EA8" w:rsidR="00446612" w:rsidP="00446612" w:rsidRDefault="00446612" w14:paraId="6B9F9C1D" w14:textId="77777777">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160, 162, 163, 164, </w:t>
      </w:r>
      <w:r w:rsidRPr="00597EA8">
        <w:rPr>
          <w:rFonts w:eastAsia="Times New Roman" w:cs="Tahoma"/>
          <w:bCs/>
          <w:iCs/>
          <w:color w:val="auto"/>
          <w:lang w:eastAsia="es-ES"/>
        </w:rPr>
        <w:lastRenderedPageBreak/>
        <w:t>165 y 166, de la Ley de Transparencia y Acceso a la Información Pública del Estado de México y Municipios, el cual es el siguiente:</w:t>
      </w:r>
    </w:p>
    <w:p w:rsidRPr="00597EA8" w:rsidR="00446612" w:rsidP="00446612" w:rsidRDefault="00446612" w14:paraId="6534F06E" w14:textId="77777777">
      <w:pPr>
        <w:spacing w:after="0" w:line="360" w:lineRule="auto"/>
        <w:rPr>
          <w:rFonts w:eastAsia="Times New Roman" w:cs="Tahoma"/>
          <w:bCs/>
          <w:iCs/>
          <w:color w:val="auto"/>
          <w:lang w:eastAsia="es-ES"/>
        </w:rPr>
      </w:pPr>
    </w:p>
    <w:p w:rsidRPr="00597EA8" w:rsidR="00446612" w:rsidP="00446612" w:rsidRDefault="00446612" w14:paraId="3AF89B61" w14:textId="77777777">
      <w:pPr>
        <w:numPr>
          <w:ilvl w:val="0"/>
          <w:numId w:val="2"/>
        </w:numPr>
        <w:spacing w:after="0" w:line="360" w:lineRule="auto"/>
        <w:rPr>
          <w:rFonts w:eastAsia="Times New Roman" w:cs="Tahoma"/>
          <w:bCs/>
          <w:iCs/>
          <w:color w:val="auto"/>
          <w:lang w:eastAsia="es-ES"/>
        </w:rPr>
      </w:pPr>
      <w:r w:rsidRPr="00597EA8">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597EA8" w:rsidR="00446612" w:rsidP="00446612" w:rsidRDefault="00446612" w14:paraId="6E6DB5E5" w14:textId="77777777">
      <w:pPr>
        <w:spacing w:after="0" w:line="360" w:lineRule="auto"/>
        <w:rPr>
          <w:rFonts w:eastAsia="Times New Roman" w:cs="Tahoma"/>
          <w:bCs/>
          <w:iCs/>
          <w:color w:val="auto"/>
          <w:lang w:eastAsia="es-ES"/>
        </w:rPr>
      </w:pPr>
    </w:p>
    <w:p w:rsidRPr="00597EA8" w:rsidR="00446612" w:rsidP="00446612" w:rsidRDefault="00446612" w14:paraId="01E81459" w14:textId="77777777">
      <w:pPr>
        <w:numPr>
          <w:ilvl w:val="0"/>
          <w:numId w:val="2"/>
        </w:num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Las respuestas a los requerimientos informativos deberán notificarse al interesado en el menor tiempo posible, que no podrá exceder </w:t>
      </w:r>
      <w:r w:rsidRPr="00597EA8">
        <w:rPr>
          <w:rFonts w:eastAsia="Times New Roman" w:cs="Tahoma"/>
          <w:b/>
          <w:bCs/>
          <w:iCs/>
          <w:color w:val="auto"/>
          <w:lang w:eastAsia="es-ES"/>
        </w:rPr>
        <w:t>quince días, contados a partir del día siguiente a la presentación de ésta.</w:t>
      </w:r>
      <w:r w:rsidRPr="00597EA8">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597EA8" w:rsidR="00446612" w:rsidP="00446612" w:rsidRDefault="00446612" w14:paraId="3F613B13" w14:textId="77777777">
      <w:pPr>
        <w:spacing w:after="0" w:line="360" w:lineRule="auto"/>
        <w:rPr>
          <w:rFonts w:eastAsia="Times New Roman" w:cs="Tahoma"/>
          <w:bCs/>
          <w:iCs/>
          <w:color w:val="auto"/>
          <w:lang w:eastAsia="es-ES"/>
        </w:rPr>
      </w:pPr>
    </w:p>
    <w:p w:rsidRPr="00597EA8" w:rsidR="00446612" w:rsidP="00446612" w:rsidRDefault="00446612" w14:paraId="10243035" w14:textId="77777777">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97EA8">
        <w:rPr>
          <w:rFonts w:eastAsia="Times New Roman" w:cs="Tahoma"/>
          <w:b/>
          <w:bCs/>
          <w:iCs/>
          <w:color w:val="auto"/>
          <w:lang w:eastAsia="es-ES"/>
        </w:rPr>
        <w:t>que se encuentren en sus archivos o que estén constreñidos a elaborar;</w:t>
      </w:r>
    </w:p>
    <w:p w:rsidRPr="00597EA8" w:rsidR="00446612" w:rsidP="00446612" w:rsidRDefault="00446612" w14:paraId="575A25BD" w14:textId="77777777">
      <w:pPr>
        <w:spacing w:after="0" w:line="360" w:lineRule="auto"/>
        <w:rPr>
          <w:rFonts w:eastAsia="Times New Roman" w:cs="Tahoma"/>
          <w:b/>
          <w:bCs/>
          <w:iCs/>
          <w:color w:val="auto"/>
          <w:lang w:eastAsia="es-ES"/>
        </w:rPr>
      </w:pPr>
    </w:p>
    <w:p w:rsidRPr="00597EA8" w:rsidR="00446612" w:rsidP="00446612" w:rsidRDefault="00446612" w14:paraId="38669E40" w14:textId="77777777">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597EA8" w:rsidR="00446612" w:rsidP="00446612" w:rsidRDefault="00446612" w14:paraId="53D1C7E1" w14:textId="77777777">
      <w:pPr>
        <w:spacing w:after="0" w:line="360" w:lineRule="auto"/>
        <w:rPr>
          <w:rFonts w:eastAsia="Times New Roman" w:cs="Tahoma"/>
          <w:b/>
          <w:bCs/>
          <w:iCs/>
          <w:color w:val="auto"/>
          <w:lang w:eastAsia="es-ES"/>
        </w:rPr>
      </w:pPr>
    </w:p>
    <w:p w:rsidRPr="00597EA8" w:rsidR="00446612" w:rsidP="00446612" w:rsidRDefault="00446612" w14:paraId="31EDD948" w14:textId="77777777">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597EA8" w:rsidR="00446612" w:rsidP="00446612" w:rsidRDefault="00446612" w14:paraId="0CB57122" w14:textId="77777777">
      <w:pPr>
        <w:spacing w:after="0" w:line="360" w:lineRule="auto"/>
        <w:ind w:left="720"/>
        <w:rPr>
          <w:rFonts w:eastAsia="Times New Roman" w:cs="Tahoma"/>
          <w:b/>
          <w:bCs/>
          <w:iCs/>
          <w:color w:val="auto"/>
          <w:lang w:eastAsia="es-ES"/>
        </w:rPr>
      </w:pPr>
    </w:p>
    <w:p w:rsidRPr="00597EA8" w:rsidR="00446612" w:rsidP="00446612" w:rsidRDefault="00446612" w14:paraId="27C1CDE4" w14:textId="1294DF6B">
      <w:pPr>
        <w:spacing w:after="0" w:line="360" w:lineRule="auto"/>
        <w:rPr>
          <w:rFonts w:eastAsia="Times New Roman" w:cs="Tahoma"/>
          <w:b/>
          <w:bCs/>
          <w:iCs/>
          <w:color w:val="auto"/>
          <w:lang w:eastAsia="es-ES"/>
        </w:rPr>
      </w:pPr>
      <w:r w:rsidRPr="00597EA8">
        <w:rPr>
          <w:rFonts w:eastAsia="Times New Roman" w:cs="Tahoma"/>
          <w:bCs/>
          <w:iCs/>
          <w:color w:val="auto"/>
          <w:lang w:eastAsia="es-ES"/>
        </w:rPr>
        <w:t xml:space="preserve">Una vez establecido lo anterior, es de indicar que el agravio de la Particular consistió en que, a la fecha de interposición del Recurso de Revisión, el </w:t>
      </w:r>
      <w:r w:rsidR="00B81706">
        <w:rPr>
          <w:rFonts w:eastAsia="Calibri" w:cs="Tahoma"/>
        </w:rPr>
        <w:t>Ayuntamiento de Ecatepec de Morelos</w:t>
      </w:r>
      <w:r w:rsidRPr="00597EA8">
        <w:rPr>
          <w:rFonts w:eastAsia="Times New Roman" w:cs="Tahoma"/>
          <w:iCs/>
          <w:color w:val="auto"/>
          <w:lang w:eastAsia="es-ES"/>
        </w:rPr>
        <w:t>,</w:t>
      </w:r>
      <w:r w:rsidR="00B3756B">
        <w:rPr>
          <w:rFonts w:eastAsia="Times New Roman" w:cs="Tahoma"/>
          <w:bCs/>
          <w:iCs/>
          <w:color w:val="auto"/>
          <w:lang w:eastAsia="es-ES"/>
        </w:rPr>
        <w:t xml:space="preserve"> no había registrado respuesta a</w:t>
      </w:r>
      <w:r w:rsidRPr="00597EA8" w:rsidR="00F20AE2">
        <w:rPr>
          <w:rFonts w:eastAsia="Times New Roman" w:cs="Tahoma"/>
          <w:bCs/>
          <w:iCs/>
          <w:color w:val="auto"/>
          <w:lang w:eastAsia="es-ES"/>
        </w:rPr>
        <w:t>l</w:t>
      </w:r>
      <w:r w:rsidR="00B3756B">
        <w:rPr>
          <w:rFonts w:eastAsia="Times New Roman" w:cs="Tahoma"/>
          <w:bCs/>
          <w:iCs/>
          <w:color w:val="auto"/>
          <w:lang w:eastAsia="es-ES"/>
        </w:rPr>
        <w:t xml:space="preserve"> requerimient</w:t>
      </w:r>
      <w:r w:rsidRPr="00597EA8" w:rsidR="00B3756B">
        <w:rPr>
          <w:rFonts w:eastAsia="Times New Roman" w:cs="Tahoma"/>
          <w:bCs/>
          <w:iCs/>
          <w:color w:val="auto"/>
          <w:lang w:eastAsia="es-ES"/>
        </w:rPr>
        <w:t>o</w:t>
      </w:r>
      <w:r w:rsidRPr="00597EA8">
        <w:rPr>
          <w:rFonts w:eastAsia="Times New Roman" w:cs="Tahoma"/>
          <w:bCs/>
          <w:iCs/>
          <w:color w:val="auto"/>
          <w:lang w:eastAsia="es-ES"/>
        </w:rPr>
        <w:t xml:space="preserve"> de acceso a la información, el cual se present</w:t>
      </w:r>
      <w:r w:rsidR="00B3756B">
        <w:rPr>
          <w:rFonts w:eastAsia="Times New Roman" w:cs="Tahoma"/>
          <w:bCs/>
          <w:iCs/>
          <w:color w:val="auto"/>
          <w:lang w:eastAsia="es-ES"/>
        </w:rPr>
        <w:t>ó</w:t>
      </w:r>
      <w:r w:rsidRPr="00597EA8">
        <w:rPr>
          <w:rFonts w:eastAsia="Times New Roman" w:cs="Tahoma"/>
          <w:bCs/>
          <w:iCs/>
          <w:color w:val="auto"/>
          <w:lang w:eastAsia="es-ES"/>
        </w:rPr>
        <w:t xml:space="preserve"> el </w:t>
      </w:r>
      <w:r w:rsidRPr="00597EA8" w:rsidR="00F20AE2">
        <w:rPr>
          <w:rFonts w:eastAsia="Calibri" w:cs="Tahoma"/>
          <w:b/>
          <w:bCs/>
          <w:lang w:val="es-ES"/>
        </w:rPr>
        <w:t xml:space="preserve">cuatro de </w:t>
      </w:r>
      <w:r w:rsidR="001B73FC">
        <w:rPr>
          <w:rFonts w:eastAsia="Calibri" w:cs="Tahoma"/>
          <w:b/>
          <w:bCs/>
          <w:lang w:val="es-ES"/>
        </w:rPr>
        <w:t>marzo de dos mil veintidós</w:t>
      </w:r>
      <w:r w:rsidRPr="00597EA8">
        <w:rPr>
          <w:rFonts w:eastAsia="Calibri" w:cs="Tahoma"/>
          <w:b/>
          <w:bCs/>
          <w:lang w:val="es-ES"/>
        </w:rPr>
        <w:t xml:space="preserve">. </w:t>
      </w:r>
    </w:p>
    <w:p w:rsidRPr="00597EA8" w:rsidR="00446612" w:rsidP="00446612" w:rsidRDefault="00446612" w14:paraId="51046191" w14:textId="77777777">
      <w:pPr>
        <w:spacing w:after="0" w:line="360" w:lineRule="auto"/>
        <w:rPr>
          <w:rFonts w:eastAsia="Times New Roman" w:cs="Tahoma"/>
          <w:b/>
          <w:bCs/>
          <w:iCs/>
          <w:color w:val="auto"/>
          <w:lang w:eastAsia="es-ES"/>
        </w:rPr>
      </w:pPr>
    </w:p>
    <w:p w:rsidRPr="00597EA8" w:rsidR="00446612" w:rsidP="00446612" w:rsidRDefault="00446612" w14:paraId="301FEB4B" w14:textId="09F88B9A">
      <w:pPr>
        <w:spacing w:after="0" w:line="360" w:lineRule="auto"/>
        <w:rPr>
          <w:rFonts w:eastAsia="Calibri" w:cs="Tahoma"/>
          <w:color w:val="000000"/>
        </w:rPr>
      </w:pPr>
      <w:r w:rsidRPr="00597EA8">
        <w:rPr>
          <w:rFonts w:eastAsia="Calibri" w:cs="Tahoma"/>
          <w:bCs/>
          <w:color w:val="000000"/>
        </w:rPr>
        <w:t xml:space="preserve">En ese orden de ideas, el plazo con el que contaba el Sujeto Obligado para emitir contestación al requerimiento informativo </w:t>
      </w:r>
      <w:r w:rsidRPr="00597EA8">
        <w:rPr>
          <w:rFonts w:eastAsia="Calibri" w:cs="Tahoma"/>
          <w:b/>
          <w:bCs/>
          <w:color w:val="000000"/>
        </w:rPr>
        <w:t>comenzó a correr</w:t>
      </w:r>
      <w:r w:rsidR="001B73FC">
        <w:rPr>
          <w:rFonts w:eastAsia="Calibri" w:cs="Tahoma"/>
          <w:b/>
          <w:bCs/>
          <w:color w:val="000000"/>
        </w:rPr>
        <w:t xml:space="preserve"> el cinco</w:t>
      </w:r>
      <w:r w:rsidRPr="00597EA8" w:rsidR="00F20AE2">
        <w:rPr>
          <w:rFonts w:eastAsia="Calibri" w:cs="Tahoma"/>
          <w:b/>
          <w:bCs/>
          <w:color w:val="000000"/>
        </w:rPr>
        <w:t xml:space="preserve"> y feneció el </w:t>
      </w:r>
      <w:r w:rsidR="001B73FC">
        <w:rPr>
          <w:rFonts w:eastAsia="Calibri" w:cs="Tahoma"/>
          <w:b/>
          <w:bCs/>
          <w:color w:val="000000"/>
        </w:rPr>
        <w:t>veintiocho, ambos de marzo de la presente anualidad</w:t>
      </w:r>
      <w:r w:rsidRPr="00597EA8" w:rsidR="00F20AE2">
        <w:rPr>
          <w:rFonts w:eastAsia="Calibri" w:cs="Tahoma"/>
          <w:b/>
          <w:bCs/>
          <w:color w:val="000000"/>
        </w:rPr>
        <w:t xml:space="preserve">, </w:t>
      </w:r>
      <w:r w:rsidRPr="00597EA8" w:rsidR="00F20AE2">
        <w:rPr>
          <w:rFonts w:eastAsia="Calibri" w:cs="Tahoma"/>
          <w:color w:val="000000"/>
        </w:rPr>
        <w:t>lo anterior, sin contar</w:t>
      </w:r>
      <w:r w:rsidR="00C3234D">
        <w:rPr>
          <w:rFonts w:eastAsia="Calibri" w:cs="Tahoma"/>
          <w:color w:val="000000"/>
        </w:rPr>
        <w:t xml:space="preserve"> los días,</w:t>
      </w:r>
      <w:r w:rsidRPr="00597EA8" w:rsidR="00F20AE2">
        <w:rPr>
          <w:rFonts w:eastAsia="Calibri" w:cs="Tahoma"/>
          <w:color w:val="000000"/>
        </w:rPr>
        <w:t xml:space="preserve"> cinco, </w:t>
      </w:r>
      <w:r w:rsidR="00CF6D1F">
        <w:rPr>
          <w:rFonts w:eastAsia="Calibri" w:cs="Tahoma"/>
          <w:color w:val="000000"/>
        </w:rPr>
        <w:t xml:space="preserve">seis, doce, trece, diecinueve, </w:t>
      </w:r>
      <w:r w:rsidRPr="00597EA8" w:rsidR="00F20AE2">
        <w:rPr>
          <w:rFonts w:eastAsia="Calibri" w:cs="Tahoma"/>
          <w:color w:val="000000"/>
        </w:rPr>
        <w:t>veinte</w:t>
      </w:r>
      <w:r w:rsidR="00CF6D1F">
        <w:rPr>
          <w:rFonts w:eastAsia="Calibri" w:cs="Tahoma"/>
          <w:color w:val="000000"/>
        </w:rPr>
        <w:t>, veintiuno, veintiséis y veintisiete</w:t>
      </w:r>
      <w:r w:rsidRPr="00597EA8" w:rsidR="00F20AE2">
        <w:rPr>
          <w:rFonts w:eastAsia="Calibri" w:cs="Tahoma"/>
          <w:color w:val="000000"/>
        </w:rPr>
        <w:t xml:space="preserve"> </w:t>
      </w:r>
      <w:r w:rsidR="00C3234D">
        <w:rPr>
          <w:rFonts w:eastAsia="Calibri" w:cs="Tahoma"/>
          <w:color w:val="000000"/>
        </w:rPr>
        <w:t>del mes y año mencionados</w:t>
      </w:r>
      <w:r w:rsidRPr="00597EA8">
        <w:rPr>
          <w:rFonts w:eastAsia="Calibri" w:cs="Tahoma"/>
          <w:color w:val="000000"/>
        </w:rPr>
        <w:t xml:space="preserve">, </w:t>
      </w:r>
      <w:r w:rsidRPr="00597EA8">
        <w:rPr>
          <w:rFonts w:eastAsia="Batang" w:cs="Tahoma"/>
          <w:bCs/>
        </w:rPr>
        <w:t xml:space="preserve">de conformidad con el artículo 3°, fracción X, de la Ley de Transparencia y Acceso a la Información Pública del Estado de México y Municipios y </w:t>
      </w:r>
      <w:bookmarkStart w:name="_Hlk65786947" w:id="1"/>
      <w:r w:rsidRPr="00597EA8">
        <w:rPr>
          <w:rFonts w:eastAsia="Batang" w:cs="Tahoma"/>
          <w:bCs/>
        </w:rPr>
        <w:t xml:space="preserve">el </w:t>
      </w:r>
      <w:r w:rsidRPr="00597EA8">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CF6D1F">
        <w:rPr>
          <w:rFonts w:eastAsia="Batang" w:cs="Tahoma"/>
          <w:lang w:val="es-ES"/>
        </w:rPr>
        <w:t>veintidós</w:t>
      </w:r>
      <w:r w:rsidRPr="00597EA8">
        <w:rPr>
          <w:rFonts w:eastAsia="Batang" w:cs="Tahoma"/>
          <w:lang w:val="es-ES"/>
        </w:rPr>
        <w:t xml:space="preserve"> y enero dos </w:t>
      </w:r>
      <w:bookmarkEnd w:id="1"/>
      <w:r w:rsidRPr="00597EA8">
        <w:rPr>
          <w:rFonts w:eastAsia="Batang" w:cs="Tahoma"/>
          <w:lang w:val="es-ES"/>
        </w:rPr>
        <w:t xml:space="preserve">mil </w:t>
      </w:r>
      <w:r w:rsidR="00CF6D1F">
        <w:rPr>
          <w:rFonts w:eastAsia="Batang" w:cs="Tahoma"/>
          <w:lang w:val="es-ES"/>
        </w:rPr>
        <w:t>veintitrés.</w:t>
      </w:r>
    </w:p>
    <w:p w:rsidRPr="00597EA8" w:rsidR="00446612" w:rsidP="00446612" w:rsidRDefault="00446612" w14:paraId="53925A23" w14:textId="77777777">
      <w:pPr>
        <w:spacing w:after="0" w:line="360" w:lineRule="auto"/>
        <w:rPr>
          <w:rFonts w:eastAsia="Calibri" w:cs="Tahoma"/>
          <w:bCs/>
          <w:color w:val="000000"/>
        </w:rPr>
      </w:pPr>
    </w:p>
    <w:p w:rsidRPr="00597EA8" w:rsidR="00446612" w:rsidP="00446612" w:rsidRDefault="00446612" w14:paraId="3098CBE7" w14:textId="77777777">
      <w:pPr>
        <w:spacing w:after="0" w:line="360" w:lineRule="auto"/>
        <w:rPr>
          <w:rFonts w:eastAsia="Calibri" w:cs="Tahoma"/>
          <w:color w:val="000000"/>
          <w:lang w:val="es-ES"/>
        </w:rPr>
      </w:pPr>
      <w:r w:rsidRPr="00597EA8">
        <w:rPr>
          <w:rFonts w:eastAsia="Calibri" w:cs="Tahoma"/>
          <w:bCs/>
          <w:color w:val="000000"/>
        </w:rPr>
        <w:t xml:space="preserve">Así, este Instituto verificó que, en efecto, no se registró respuesta a la solicitud de información del ahora Recurrente, en el </w:t>
      </w:r>
      <w:r w:rsidRPr="00597EA8">
        <w:rPr>
          <w:rFonts w:eastAsia="Calibri" w:cs="Tahoma"/>
          <w:color w:val="000000"/>
          <w:lang w:val="es-ES"/>
        </w:rPr>
        <w:t>Sistema de Acceso a la Información Mexiquense (SAIMEX), tal como se observa a continuación:</w:t>
      </w:r>
    </w:p>
    <w:p w:rsidRPr="00597EA8" w:rsidR="00446612" w:rsidP="00446612" w:rsidRDefault="00446612" w14:paraId="70D338ED" w14:textId="77777777">
      <w:pPr>
        <w:autoSpaceDE w:val="0"/>
        <w:autoSpaceDN w:val="0"/>
        <w:adjustRightInd w:val="0"/>
        <w:spacing w:after="0" w:line="360" w:lineRule="auto"/>
        <w:rPr>
          <w:rFonts w:eastAsia="Times New Roman" w:cs="Tahoma"/>
          <w:bCs/>
          <w:iCs/>
          <w:color w:val="auto"/>
          <w:lang w:val="es-ES" w:eastAsia="es-ES"/>
        </w:rPr>
      </w:pPr>
    </w:p>
    <w:p w:rsidRPr="00597EA8" w:rsidR="00446612" w:rsidP="00446612" w:rsidRDefault="00CF6D1F" w14:paraId="723BDE65" w14:textId="46F54665">
      <w:pPr>
        <w:autoSpaceDE w:val="0"/>
        <w:autoSpaceDN w:val="0"/>
        <w:adjustRightInd w:val="0"/>
        <w:spacing w:after="0" w:line="360" w:lineRule="auto"/>
        <w:jc w:val="center"/>
        <w:rPr>
          <w:rFonts w:eastAsia="Times New Roman" w:cs="Tahoma"/>
          <w:bCs/>
          <w:iCs/>
          <w:color w:val="auto"/>
          <w:lang w:val="es-ES" w:eastAsia="es-ES"/>
        </w:rPr>
      </w:pPr>
      <w:r>
        <w:rPr>
          <w:noProof/>
          <w:lang w:eastAsia="es-MX"/>
        </w:rPr>
        <w:lastRenderedPageBreak/>
        <w:drawing>
          <wp:inline distT="0" distB="0" distL="0" distR="0" wp14:anchorId="4E7F40FA" wp14:editId="02EC869F">
            <wp:extent cx="3352800" cy="2305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52800" cy="2305050"/>
                    </a:xfrm>
                    <a:prstGeom prst="rect">
                      <a:avLst/>
                    </a:prstGeom>
                  </pic:spPr>
                </pic:pic>
              </a:graphicData>
            </a:graphic>
          </wp:inline>
        </w:drawing>
      </w:r>
    </w:p>
    <w:p w:rsidRPr="00597EA8" w:rsidR="00446612" w:rsidP="00446612" w:rsidRDefault="00446612" w14:paraId="7DCFC418" w14:textId="77777777">
      <w:pPr>
        <w:autoSpaceDE w:val="0"/>
        <w:autoSpaceDN w:val="0"/>
        <w:adjustRightInd w:val="0"/>
        <w:spacing w:after="0" w:line="360" w:lineRule="auto"/>
        <w:rPr>
          <w:rFonts w:eastAsia="Times New Roman" w:cs="Tahoma"/>
          <w:bCs/>
          <w:iCs/>
          <w:color w:val="auto"/>
          <w:lang w:val="es-ES" w:eastAsia="es-ES"/>
        </w:rPr>
      </w:pPr>
    </w:p>
    <w:p w:rsidRPr="00597EA8" w:rsidR="00446612" w:rsidP="00446612" w:rsidRDefault="00446612" w14:paraId="26A2D338" w14:textId="0BFC2351">
      <w:pPr>
        <w:tabs>
          <w:tab w:val="left" w:pos="4962"/>
        </w:tabs>
        <w:spacing w:after="0" w:line="360" w:lineRule="auto"/>
      </w:pPr>
      <w:r w:rsidRPr="00597EA8">
        <w:rPr>
          <w:rFonts w:eastAsia="Calibri" w:cs="Tahoma"/>
          <w:bCs/>
          <w:color w:val="000000"/>
        </w:rPr>
        <w:t xml:space="preserve">Así, se colige que, tal como lo precisó la Recurrente, el </w:t>
      </w:r>
      <w:r w:rsidR="00B81706">
        <w:rPr>
          <w:rFonts w:eastAsia="Calibri" w:cs="Tahoma"/>
        </w:rPr>
        <w:t>Ayuntamiento de Ecatepec de Morelos</w:t>
      </w:r>
      <w:r w:rsidRPr="00597EA8">
        <w:rPr>
          <w:rFonts w:eastAsia="Calibri" w:cs="Tahoma"/>
          <w:color w:val="000000"/>
        </w:rPr>
        <w:t>, no</w:t>
      </w:r>
      <w:r w:rsidRPr="00597EA8">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w:t>
      </w:r>
      <w:r w:rsidRPr="00597EA8" w:rsidR="001F5DE1">
        <w:rPr>
          <w:rFonts w:eastAsia="Calibri" w:cs="Tahoma"/>
          <w:bCs/>
          <w:color w:val="000000"/>
        </w:rPr>
        <w:t xml:space="preserve"> el </w:t>
      </w:r>
      <w:r w:rsidR="00CF6D1F">
        <w:rPr>
          <w:rFonts w:eastAsia="Calibri" w:cs="Tahoma"/>
          <w:b/>
          <w:color w:val="000000"/>
        </w:rPr>
        <w:t>veintiocho de marzo de dos mil veintidós</w:t>
      </w:r>
      <w:r w:rsidRPr="00597EA8">
        <w:rPr>
          <w:rFonts w:eastAsia="Calibri" w:cs="Tahoma"/>
          <w:bCs/>
          <w:color w:val="000000"/>
        </w:rPr>
        <w:t xml:space="preserve">, para realizar dicha situación, por lo que el agravio </w:t>
      </w:r>
      <w:r w:rsidRPr="00597EA8" w:rsidR="001F5DE1">
        <w:rPr>
          <w:rFonts w:eastAsia="Calibri" w:cs="Tahoma"/>
          <w:bCs/>
          <w:color w:val="000000"/>
        </w:rPr>
        <w:t xml:space="preserve">hecho valer por el hoy Recurrente </w:t>
      </w:r>
      <w:r w:rsidRPr="00597EA8">
        <w:rPr>
          <w:rFonts w:eastAsia="Calibri" w:cs="Tahoma"/>
          <w:bCs/>
          <w:color w:val="000000"/>
        </w:rPr>
        <w:t xml:space="preserve">es </w:t>
      </w:r>
      <w:r w:rsidRPr="00597EA8">
        <w:rPr>
          <w:rFonts w:eastAsia="Calibri" w:cs="Tahoma"/>
          <w:b/>
          <w:color w:val="000000"/>
        </w:rPr>
        <w:t xml:space="preserve">FUNDADO, </w:t>
      </w:r>
      <w:r w:rsidRPr="00597EA8">
        <w:rPr>
          <w:rFonts w:eastAsia="Calibri" w:cs="Tahoma"/>
          <w:bCs/>
          <w:color w:val="000000"/>
        </w:rPr>
        <w:t>inclusive a la fecha no ha emitido contestación alguna.</w:t>
      </w:r>
      <w:r w:rsidRPr="00597EA8">
        <w:rPr>
          <w:rFonts w:eastAsia="Calibri" w:cs="Tahoma"/>
          <w:b/>
          <w:color w:val="000000"/>
        </w:rPr>
        <w:t xml:space="preserve"> </w:t>
      </w:r>
    </w:p>
    <w:p w:rsidRPr="00597EA8" w:rsidR="00446612" w:rsidP="00446612" w:rsidRDefault="00446612" w14:paraId="4F8DC09E" w14:textId="77777777">
      <w:pPr>
        <w:tabs>
          <w:tab w:val="left" w:pos="4962"/>
        </w:tabs>
        <w:spacing w:after="0" w:line="360" w:lineRule="auto"/>
        <w:rPr>
          <w:rFonts w:eastAsia="Calibri" w:cs="Tahoma"/>
          <w:b/>
          <w:color w:val="000000"/>
        </w:rPr>
      </w:pPr>
    </w:p>
    <w:p w:rsidR="00446612" w:rsidP="00446612" w:rsidRDefault="00446612" w14:paraId="0C234CDC" w14:textId="1E714C2C">
      <w:pPr>
        <w:spacing w:after="0" w:line="360" w:lineRule="auto"/>
        <w:rPr>
          <w:rFonts w:eastAsia="Calibri" w:cs="Tahoma"/>
          <w:bCs/>
        </w:rPr>
      </w:pPr>
      <w:r w:rsidRPr="00597EA8">
        <w:rPr>
          <w:rFonts w:eastAsia="Calibri" w:cs="Tahoma"/>
          <w:bCs/>
        </w:rPr>
        <w:t xml:space="preserve">Con base en lo expuesto, es procedente </w:t>
      </w:r>
      <w:r w:rsidRPr="00597EA8">
        <w:rPr>
          <w:rFonts w:eastAsia="Calibri" w:cs="Tahoma"/>
          <w:b/>
          <w:bCs/>
        </w:rPr>
        <w:t>ORDENAR</w:t>
      </w:r>
      <w:r w:rsidRPr="00597EA8">
        <w:rPr>
          <w:rFonts w:eastAsia="Calibri" w:cs="Tahoma"/>
          <w:bCs/>
        </w:rPr>
        <w:t xml:space="preserve"> al Sujeto Obligado, que emita respuesta que a derecho corresponda, al requerimiento de información; no obstante, para tal circunstancia es necesario analizar si cuenta con competencia</w:t>
      </w:r>
      <w:r w:rsidR="0047582A">
        <w:rPr>
          <w:rFonts w:eastAsia="Calibri" w:cs="Tahoma"/>
          <w:bCs/>
        </w:rPr>
        <w:t xml:space="preserve"> para conocer de lo peticionado, referente </w:t>
      </w:r>
      <w:r w:rsidR="00CF6D1F">
        <w:rPr>
          <w:rFonts w:eastAsia="Calibri" w:cs="Tahoma"/>
          <w:bCs/>
        </w:rPr>
        <w:t>a un contrato de prestaci</w:t>
      </w:r>
      <w:r w:rsidR="009B3E58">
        <w:rPr>
          <w:rFonts w:eastAsia="Calibri" w:cs="Tahoma"/>
          <w:bCs/>
        </w:rPr>
        <w:t>ón de servicios</w:t>
      </w:r>
      <w:r w:rsidR="00CF6D1F">
        <w:rPr>
          <w:rFonts w:eastAsia="Calibri" w:cs="Tahoma"/>
          <w:bCs/>
        </w:rPr>
        <w:t xml:space="preserve"> celebrado con la empresa </w:t>
      </w:r>
      <w:r w:rsidRPr="009B3E58" w:rsidR="009B3E58">
        <w:rPr>
          <w:rFonts w:eastAsia="Calibri" w:cs="Tahoma"/>
          <w:bCs/>
        </w:rPr>
        <w:t>PRODUCCIONES PRODESS</w:t>
      </w:r>
      <w:r w:rsidRPr="009B3E58" w:rsidR="009B3E58">
        <w:rPr>
          <w:rFonts w:eastAsia="Calibri" w:cs="Tahoma"/>
          <w:bCs/>
          <w:lang w:val="es-ES"/>
        </w:rPr>
        <w:t>, S.A. de C.V.</w:t>
      </w:r>
    </w:p>
    <w:p w:rsidR="00386B6B" w:rsidP="00446612" w:rsidRDefault="00386B6B" w14:paraId="46298930" w14:textId="77777777">
      <w:pPr>
        <w:spacing w:after="0" w:line="360" w:lineRule="auto"/>
        <w:rPr>
          <w:rFonts w:eastAsia="Calibri" w:cs="Tahoma"/>
          <w:bCs/>
        </w:rPr>
      </w:pPr>
    </w:p>
    <w:p w:rsidRPr="009B3E58" w:rsidR="009B3E58" w:rsidP="009B3E58" w:rsidRDefault="009B3E58" w14:paraId="367D2961" w14:textId="77777777">
      <w:pPr>
        <w:spacing w:after="0" w:line="360" w:lineRule="auto"/>
        <w:rPr>
          <w:rFonts w:eastAsia="Calibri" w:cs="Tahoma"/>
        </w:rPr>
      </w:pPr>
      <w:r w:rsidRPr="009B3E58">
        <w:rPr>
          <w:rFonts w:eastAsia="Calibri" w:cs="Times New Roman"/>
        </w:rPr>
        <w:t xml:space="preserve">Sobre la información requerida, </w:t>
      </w:r>
      <w:r w:rsidRPr="009B3E58">
        <w:rPr>
          <w:rFonts w:eastAsia="Calibri" w:cs="Tahoma"/>
        </w:rPr>
        <w:t xml:space="preserve">los artículos 1°, fracción III, y 4° de la Ley de Contratación Pública del Estado de México y Municipios, especifican que los Ayuntamientos, serán los encargados de realizar los actos relativos a la planeación, programación, presupuestación, ejecución y control de la adquisición (bienes muebles e inmuebles), arrendamiento (bienes </w:t>
      </w:r>
      <w:r w:rsidRPr="009B3E58">
        <w:rPr>
          <w:rFonts w:eastAsia="Calibri" w:cs="Tahoma"/>
        </w:rPr>
        <w:lastRenderedPageBreak/>
        <w:t xml:space="preserve">muebles e inmuebles), y la contratación de servicios de cualquier naturaleza, que realicen los Ayuntamientos de los Municipios. </w:t>
      </w:r>
    </w:p>
    <w:p w:rsidRPr="009B3E58" w:rsidR="009B3E58" w:rsidP="009B3E58" w:rsidRDefault="009B3E58" w14:paraId="7AA92FF2" w14:textId="77777777">
      <w:pPr>
        <w:spacing w:after="0" w:line="360" w:lineRule="auto"/>
        <w:rPr>
          <w:rFonts w:eastAsia="Calibri" w:cs="Tahoma"/>
        </w:rPr>
      </w:pPr>
    </w:p>
    <w:p w:rsidRPr="009B3E58" w:rsidR="009B3E58" w:rsidP="009B3E58" w:rsidRDefault="009B3E58" w14:paraId="47A16295" w14:textId="77777777">
      <w:pPr>
        <w:spacing w:after="0" w:line="360" w:lineRule="auto"/>
        <w:rPr>
          <w:rFonts w:eastAsia="Calibri" w:cs="Tahoma"/>
          <w:b/>
          <w:bCs/>
        </w:rPr>
      </w:pPr>
      <w:r w:rsidRPr="009B3E58">
        <w:rPr>
          <w:rFonts w:eastAsia="Calibri" w:cs="Tahoma"/>
        </w:rPr>
        <w:t xml:space="preserve">Además, conforme a los artículos 26 y 27 de dicho ordenamiento jurídico, las adquisiciones, arrendamientos y servicios, se adjudicarán a través de procedimientos de </w:t>
      </w:r>
      <w:r w:rsidRPr="009B3E58">
        <w:rPr>
          <w:rFonts w:eastAsia="Calibri" w:cs="Tahoma"/>
          <w:b/>
          <w:bCs/>
        </w:rPr>
        <w:t>licitación pública, invitación restringida y adjudicación directa.</w:t>
      </w:r>
    </w:p>
    <w:p w:rsidRPr="009B3E58" w:rsidR="009B3E58" w:rsidP="009B3E58" w:rsidRDefault="009B3E58" w14:paraId="154FB7C9" w14:textId="77777777">
      <w:pPr>
        <w:spacing w:after="0" w:line="360" w:lineRule="auto"/>
        <w:rPr>
          <w:rFonts w:eastAsia="Calibri" w:cs="Tahoma"/>
          <w:b/>
          <w:bCs/>
        </w:rPr>
      </w:pPr>
    </w:p>
    <w:p w:rsidRPr="009B3E58" w:rsidR="009B3E58" w:rsidP="009B3E58" w:rsidRDefault="009B3E58" w14:paraId="2E4A62B4" w14:textId="3CF3424A">
      <w:pPr>
        <w:spacing w:after="0" w:line="360" w:lineRule="auto"/>
        <w:rPr>
          <w:rFonts w:eastAsia="Calibri" w:cs="Tahoma"/>
          <w:lang w:val="es-ES"/>
        </w:rPr>
      </w:pPr>
      <w:r w:rsidRPr="009B3E58">
        <w:rPr>
          <w:rFonts w:eastAsia="Calibri" w:cs="Times New Roman"/>
        </w:rPr>
        <w:t xml:space="preserve">Ahora bien, sobre los documentos peticionados, se trae </w:t>
      </w:r>
      <w:r w:rsidRPr="009B3E58">
        <w:rPr>
          <w:rFonts w:eastAsia="Calibri" w:cs="Tahoma"/>
          <w:lang w:val="es-ES"/>
        </w:rPr>
        <w:t xml:space="preserve">a colación el artículo 65 de la Ley de Contratación Pública del Estado de México y Municipios, que establece que la adjudicación de un procedimiento de </w:t>
      </w:r>
      <w:r w:rsidR="00BF10FA">
        <w:rPr>
          <w:rFonts w:eastAsia="Calibri" w:cs="Tahoma"/>
          <w:b/>
          <w:bCs/>
          <w:lang w:val="es-ES"/>
        </w:rPr>
        <w:t xml:space="preserve">adquisición, </w:t>
      </w:r>
      <w:r w:rsidRPr="009B3E58">
        <w:rPr>
          <w:rFonts w:eastAsia="Calibri" w:cs="Tahoma"/>
          <w:b/>
          <w:bCs/>
          <w:lang w:val="es-ES"/>
        </w:rPr>
        <w:t>arrendamiento de bienes</w:t>
      </w:r>
      <w:r w:rsidR="00BF10FA">
        <w:rPr>
          <w:rFonts w:eastAsia="Calibri" w:cs="Tahoma"/>
          <w:b/>
          <w:bCs/>
          <w:lang w:val="es-ES"/>
        </w:rPr>
        <w:t>, o bien, de contratación de servicios</w:t>
      </w:r>
      <w:r w:rsidRPr="009B3E58">
        <w:rPr>
          <w:rFonts w:eastAsia="Calibri" w:cs="Tahoma"/>
          <w:b/>
          <w:bCs/>
          <w:lang w:val="es-ES"/>
        </w:rPr>
        <w:t>,</w:t>
      </w:r>
      <w:r w:rsidRPr="009B3E58">
        <w:rPr>
          <w:rFonts w:eastAsia="Calibri" w:cs="Tahoma"/>
          <w:lang w:val="es-ES"/>
        </w:rPr>
        <w:t xml:space="preserve"> se realizará mediante la suscripción de un contrato, entre el Ayuntamiento y la persona a la cual haya ganado el procedimiento licitatorio, dentro de los diez días hábiles siguientes a la notificación del fallo.</w:t>
      </w:r>
    </w:p>
    <w:p w:rsidRPr="009B3E58" w:rsidR="009B3E58" w:rsidP="009B3E58" w:rsidRDefault="009B3E58" w14:paraId="76B94E35" w14:textId="77777777">
      <w:pPr>
        <w:spacing w:after="0" w:line="360" w:lineRule="auto"/>
        <w:rPr>
          <w:rFonts w:eastAsia="Calibri" w:cs="Times New Roman"/>
        </w:rPr>
      </w:pPr>
    </w:p>
    <w:p w:rsidR="009B3E58" w:rsidP="009B3E58" w:rsidRDefault="009B3E58" w14:paraId="3DFA37A6" w14:textId="77777777">
      <w:pPr>
        <w:spacing w:after="0" w:line="360" w:lineRule="auto"/>
        <w:rPr>
          <w:rFonts w:eastAsia="Calibri" w:cs="Tahoma"/>
          <w:lang w:val="es-ES"/>
        </w:rPr>
      </w:pPr>
      <w:r w:rsidRPr="009B3E58">
        <w:rPr>
          <w:rFonts w:eastAsia="Calibri" w:cs="Tahoma"/>
          <w:lang w:val="es-ES"/>
        </w:rPr>
        <w:t>Además, que conforme al artículo 120 del Reglamento de la Ley de Contratación Pública del Estado de México y Municipios dicho acto jurídico se conforma por diversos datos, entre los cuales, se encuentran los datos de identificación de las partes y del contrato, así como el importe total.</w:t>
      </w:r>
    </w:p>
    <w:p w:rsidRPr="009B3E58" w:rsidR="00BF10FA" w:rsidP="009B3E58" w:rsidRDefault="00BF10FA" w14:paraId="304DBDB7" w14:textId="77777777">
      <w:pPr>
        <w:spacing w:after="0" w:line="360" w:lineRule="auto"/>
        <w:rPr>
          <w:rFonts w:eastAsia="Calibri" w:cs="Tahoma"/>
          <w:lang w:val="es-ES"/>
        </w:rPr>
      </w:pPr>
    </w:p>
    <w:p w:rsidRPr="00D80CBF" w:rsidR="00BF10FA" w:rsidP="00BF10FA" w:rsidRDefault="00BF10FA" w14:paraId="077F0E21" w14:textId="7C6C763D">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Así, se colige que el Sujeto Obligado cuenta con atribuciones para pronunciarse de la información solicitada, pues tiene facultades para llevar a cabo la </w:t>
      </w:r>
      <w:r w:rsidRPr="00F54767">
        <w:rPr>
          <w:rFonts w:eastAsia="Calibri" w:cs="Tahoma"/>
          <w:bCs/>
          <w:color w:val="000000"/>
        </w:rPr>
        <w:t>adquisición (bienes mue</w:t>
      </w:r>
      <w:r>
        <w:rPr>
          <w:rFonts w:eastAsia="Calibri" w:cs="Tahoma"/>
          <w:bCs/>
          <w:color w:val="000000"/>
        </w:rPr>
        <w:t>bles</w:t>
      </w:r>
      <w:r w:rsidRPr="00F54767">
        <w:rPr>
          <w:rFonts w:eastAsia="Calibri" w:cs="Tahoma"/>
          <w:bCs/>
          <w:color w:val="000000"/>
        </w:rPr>
        <w:t xml:space="preserve"> e inmuebles), arrendamiento (bienes muebles e inmuebles</w:t>
      </w:r>
      <w:r w:rsidRPr="00D80CD4">
        <w:rPr>
          <w:rFonts w:eastAsia="Calibri" w:cs="Tahoma"/>
          <w:bCs/>
          <w:color w:val="000000"/>
        </w:rPr>
        <w:t>), y la contratación de servicios de cualquier naturaleza</w:t>
      </w:r>
      <w:r>
        <w:rPr>
          <w:rFonts w:eastAsia="Calibri" w:cs="Tahoma"/>
          <w:bCs/>
          <w:color w:val="000000"/>
        </w:rPr>
        <w:t xml:space="preserve">, por medio </w:t>
      </w:r>
      <w:r w:rsidR="00193DCB">
        <w:rPr>
          <w:rFonts w:eastAsia="Calibri" w:cs="Tahoma"/>
          <w:bCs/>
          <w:color w:val="000000"/>
        </w:rPr>
        <w:t xml:space="preserve">de los procedimientos de adjudicación; por lo que, </w:t>
      </w:r>
      <w:r w:rsidRPr="00E17BF6">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rsidRPr="00597EA8" w:rsidR="00446612" w:rsidP="00446612" w:rsidRDefault="00446612" w14:paraId="55E2FCD1" w14:textId="5A5253E2">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lastRenderedPageBreak/>
        <w:t>No pasa desaperci</w:t>
      </w:r>
      <w:r w:rsidR="00960CDC">
        <w:rPr>
          <w:rFonts w:eastAsia="Times New Roman" w:cs="Tahoma"/>
          <w:bCs/>
          <w:iCs/>
          <w:color w:val="auto"/>
          <w:lang w:val="es-ES_tradnl" w:eastAsia="es-ES"/>
        </w:rPr>
        <w:t>bido para este Instituto que las expresiones 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597EA8" w:rsidR="00446612" w:rsidP="00446612" w:rsidRDefault="00446612" w14:paraId="0009D00C" w14:textId="77777777">
      <w:pPr>
        <w:spacing w:after="0" w:line="360" w:lineRule="auto"/>
        <w:rPr>
          <w:rFonts w:eastAsia="Times New Roman" w:cs="Tahoma"/>
          <w:bCs/>
          <w:iCs/>
          <w:color w:val="auto"/>
          <w:lang w:val="es-ES" w:eastAsia="es-ES"/>
        </w:rPr>
      </w:pPr>
    </w:p>
    <w:p w:rsidRPr="00597EA8" w:rsidR="00446612" w:rsidP="00446612" w:rsidRDefault="00446612" w14:paraId="137F01FA" w14:textId="77777777">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97EA8" w:rsidR="00446612" w:rsidP="00446612" w:rsidRDefault="00446612" w14:paraId="0A7B8E58" w14:textId="77777777">
      <w:pPr>
        <w:spacing w:after="0" w:line="360" w:lineRule="auto"/>
        <w:rPr>
          <w:rFonts w:eastAsia="Times New Roman" w:cs="Tahoma"/>
          <w:bCs/>
          <w:iCs/>
          <w:color w:val="auto"/>
          <w:lang w:val="es-ES" w:eastAsia="es-ES"/>
        </w:rPr>
      </w:pPr>
    </w:p>
    <w:p w:rsidRPr="00597EA8" w:rsidR="00446612" w:rsidP="00446612" w:rsidRDefault="00446612" w14:paraId="411081C8" w14:textId="77777777">
      <w:pPr>
        <w:spacing w:after="0" w:line="360" w:lineRule="auto"/>
        <w:contextualSpacing/>
        <w:rPr>
          <w:rFonts w:eastAsia="Calibri" w:cs="Tahoma"/>
          <w:b/>
          <w:color w:val="000000"/>
        </w:rPr>
      </w:pPr>
      <w:r w:rsidRPr="00597EA8">
        <w:rPr>
          <w:rFonts w:eastAsia="Calibri" w:cs="Tahoma"/>
          <w:b/>
          <w:color w:val="000000"/>
        </w:rPr>
        <w:t xml:space="preserve">SEXTO. Decisión. </w:t>
      </w:r>
    </w:p>
    <w:p w:rsidRPr="00597EA8" w:rsidR="00446612" w:rsidP="00446612" w:rsidRDefault="00446612" w14:paraId="314FA5B3" w14:textId="77777777">
      <w:pPr>
        <w:spacing w:after="0" w:line="240" w:lineRule="auto"/>
        <w:contextualSpacing/>
        <w:rPr>
          <w:rFonts w:eastAsia="Calibri" w:cs="Tahoma"/>
          <w:b/>
          <w:color w:val="000000"/>
        </w:rPr>
      </w:pPr>
    </w:p>
    <w:p w:rsidRPr="00597EA8" w:rsidR="00446612" w:rsidP="00446612" w:rsidRDefault="00446612" w14:paraId="579495B3" w14:textId="4C481E94">
      <w:pPr>
        <w:spacing w:after="0" w:line="360" w:lineRule="auto"/>
        <w:rPr>
          <w:rFonts w:eastAsia="Times New Roman" w:cs="Tahoma"/>
          <w:color w:val="auto"/>
          <w:lang w:eastAsia="es-ES"/>
        </w:rPr>
      </w:pPr>
      <w:r w:rsidRPr="00597EA8">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97EA8">
        <w:rPr>
          <w:rFonts w:eastAsia="Times New Roman" w:cs="Tahoma"/>
          <w:b/>
          <w:color w:val="auto"/>
          <w:lang w:eastAsia="es-ES"/>
        </w:rPr>
        <w:t xml:space="preserve">ORDENAR </w:t>
      </w:r>
      <w:r w:rsidRPr="00597EA8">
        <w:rPr>
          <w:rFonts w:eastAsia="Times New Roman" w:cs="Tahoma"/>
          <w:color w:val="auto"/>
          <w:lang w:eastAsia="es-ES"/>
        </w:rPr>
        <w:t>al Sujeto Obligado,</w:t>
      </w:r>
      <w:r w:rsidRPr="00597EA8">
        <w:rPr>
          <w:rFonts w:eastAsia="Calibri" w:cs="Tahoma"/>
          <w:color w:val="auto"/>
        </w:rPr>
        <w:t xml:space="preserve"> a que dé trámite y </w:t>
      </w:r>
      <w:r w:rsidRPr="00597EA8">
        <w:rPr>
          <w:rFonts w:eastAsia="Times New Roman" w:cs="Tahoma"/>
          <w:color w:val="auto"/>
          <w:lang w:eastAsia="es-ES"/>
        </w:rPr>
        <w:t xml:space="preserve">respuesta a la solicitud de información con número </w:t>
      </w:r>
      <w:r w:rsidR="00B81706">
        <w:rPr>
          <w:rFonts w:eastAsia="Times New Roman" w:cs="Tahoma"/>
          <w:b/>
          <w:bCs/>
          <w:iCs/>
          <w:color w:val="auto"/>
          <w:lang w:eastAsia="es-ES"/>
        </w:rPr>
        <w:t>00170/ECATEPEC/IP/2022</w:t>
      </w:r>
      <w:r w:rsidRPr="00597EA8">
        <w:rPr>
          <w:rFonts w:eastAsia="Times New Roman" w:cs="Tahoma"/>
          <w:b/>
          <w:bCs/>
          <w:iCs/>
          <w:color w:val="auto"/>
          <w:lang w:eastAsia="es-ES"/>
        </w:rPr>
        <w:t>.</w:t>
      </w:r>
    </w:p>
    <w:p w:rsidRPr="00597EA8" w:rsidR="00446612" w:rsidP="00446612" w:rsidRDefault="00446612" w14:paraId="7A3FCD6A" w14:textId="77777777">
      <w:pPr>
        <w:spacing w:after="0" w:line="360" w:lineRule="auto"/>
        <w:rPr>
          <w:rFonts w:eastAsia="Times New Roman" w:cs="Tahoma"/>
          <w:b/>
          <w:bCs/>
          <w:iCs/>
          <w:color w:val="auto"/>
          <w:lang w:eastAsia="es-ES"/>
        </w:rPr>
      </w:pPr>
    </w:p>
    <w:p w:rsidRPr="00597EA8" w:rsidR="00446612" w:rsidP="00446612" w:rsidRDefault="00446612" w14:paraId="7CB85018" w14:textId="77777777">
      <w:pPr>
        <w:autoSpaceDE w:val="0"/>
        <w:autoSpaceDN w:val="0"/>
        <w:adjustRightInd w:val="0"/>
        <w:spacing w:after="0" w:line="360" w:lineRule="auto"/>
        <w:rPr>
          <w:rFonts w:eastAsia="Calibri" w:cs="Tahoma"/>
          <w:b/>
          <w:bCs/>
          <w:iCs/>
          <w:color w:val="auto"/>
          <w:lang w:val="es-ES"/>
        </w:rPr>
      </w:pPr>
      <w:r w:rsidRPr="00597EA8">
        <w:rPr>
          <w:rFonts w:eastAsia="Calibri" w:cs="Tahoma"/>
          <w:b/>
          <w:bCs/>
          <w:iCs/>
          <w:color w:val="auto"/>
          <w:lang w:val="es-ES"/>
        </w:rPr>
        <w:t>Términos de la Resolución para conocimiento del Particular.</w:t>
      </w:r>
    </w:p>
    <w:p w:rsidRPr="00597EA8" w:rsidR="00446612" w:rsidP="00446612" w:rsidRDefault="00446612" w14:paraId="45E59AD6" w14:textId="77777777">
      <w:pPr>
        <w:autoSpaceDE w:val="0"/>
        <w:autoSpaceDN w:val="0"/>
        <w:adjustRightInd w:val="0"/>
        <w:spacing w:after="0" w:line="360" w:lineRule="auto"/>
        <w:rPr>
          <w:rFonts w:eastAsia="Calibri" w:cs="Tahoma"/>
          <w:b/>
          <w:bCs/>
          <w:iCs/>
          <w:color w:val="auto"/>
          <w:lang w:val="es-ES"/>
        </w:rPr>
      </w:pPr>
    </w:p>
    <w:p w:rsidR="00446612" w:rsidP="00C13A64" w:rsidRDefault="00446612" w14:paraId="6D3D8698" w14:textId="6F9EAE06">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Ayuntamiento no emitió contestación alguna, por lo que, deberá </w:t>
      </w:r>
      <w:r w:rsidR="00C13A64">
        <w:rPr>
          <w:rFonts w:eastAsia="Calibri" w:cs="Tahoma"/>
          <w:bCs/>
          <w:iCs/>
          <w:color w:val="auto"/>
          <w:lang w:val="es-ES"/>
        </w:rPr>
        <w:t xml:space="preserve">dar trámite </w:t>
      </w:r>
      <w:r w:rsidR="003907E8">
        <w:rPr>
          <w:rFonts w:eastAsia="Calibri" w:cs="Tahoma"/>
          <w:bCs/>
          <w:iCs/>
          <w:color w:val="auto"/>
          <w:lang w:val="es-ES"/>
        </w:rPr>
        <w:t xml:space="preserve">al requerimiento de información y en su caso, entregarle </w:t>
      </w:r>
      <w:r w:rsidR="00193DCB">
        <w:rPr>
          <w:rFonts w:eastAsia="Calibri" w:cs="Tahoma"/>
          <w:bCs/>
          <w:iCs/>
          <w:color w:val="auto"/>
          <w:lang w:val="es-ES"/>
        </w:rPr>
        <w:t>el contrato solicitado.</w:t>
      </w:r>
    </w:p>
    <w:p w:rsidRPr="00597EA8" w:rsidR="00C13A64" w:rsidP="00C13A64" w:rsidRDefault="00C13A64" w14:paraId="292BC998" w14:textId="77777777">
      <w:pPr>
        <w:widowControl w:val="0"/>
        <w:autoSpaceDE w:val="0"/>
        <w:autoSpaceDN w:val="0"/>
        <w:adjustRightInd w:val="0"/>
        <w:spacing w:after="0" w:line="360" w:lineRule="auto"/>
        <w:rPr>
          <w:rFonts w:eastAsia="Calibri" w:cs="Tahoma"/>
          <w:bCs/>
          <w:iCs/>
          <w:color w:val="auto"/>
          <w:lang w:val="es-ES"/>
        </w:rPr>
      </w:pPr>
    </w:p>
    <w:p w:rsidRPr="00597EA8" w:rsidR="00446612" w:rsidP="00446612" w:rsidRDefault="00446612" w14:paraId="040F3958" w14:textId="56C4F528">
      <w:pPr>
        <w:spacing w:after="0" w:line="360" w:lineRule="auto"/>
        <w:rPr>
          <w:rFonts w:eastAsia="Calibri" w:cs="Tahoma"/>
          <w:bCs/>
          <w:iCs/>
          <w:color w:val="auto"/>
        </w:rPr>
      </w:pPr>
      <w:r w:rsidRPr="00597EA8">
        <w:rPr>
          <w:rFonts w:eastAsia="Calibri" w:cs="Tahoma"/>
          <w:bCs/>
          <w:iCs/>
          <w:color w:val="auto"/>
          <w:lang w:val="es-ES" w:eastAsia="es-ES_tradnl"/>
        </w:rPr>
        <w:lastRenderedPageBreak/>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193DCB">
        <w:rPr>
          <w:rFonts w:eastAsia="Calibri" w:cs="Tahoma"/>
          <w:bCs/>
          <w:iCs/>
          <w:color w:val="auto"/>
          <w:lang w:val="es-ES" w:eastAsia="es-ES_tradnl"/>
        </w:rPr>
        <w:t xml:space="preserve"> </w:t>
      </w:r>
      <w:r w:rsidRPr="00597EA8">
        <w:rPr>
          <w:rFonts w:eastAsia="Calibri" w:cs="Tahoma"/>
          <w:bCs/>
          <w:iCs/>
          <w:color w:val="auto"/>
        </w:rPr>
        <w:t xml:space="preserve">La labor de este </w:t>
      </w:r>
      <w:proofErr w:type="gramStart"/>
      <w:r w:rsidRPr="00597EA8">
        <w:rPr>
          <w:rFonts w:eastAsia="Calibri" w:cs="Tahoma"/>
          <w:bCs/>
          <w:iCs/>
          <w:color w:val="auto"/>
        </w:rPr>
        <w:t>Instituto,</w:t>
      </w:r>
      <w:proofErr w:type="gramEnd"/>
      <w:r w:rsidRPr="00597EA8">
        <w:rPr>
          <w:rFonts w:eastAsia="Calibri" w:cs="Tahoma"/>
          <w:bCs/>
          <w:iCs/>
          <w:color w:val="auto"/>
        </w:rPr>
        <w:t xml:space="preserve"> es apoyar a la población a acceder a la información pública y garantizar la protección de sus datos personales.</w:t>
      </w:r>
    </w:p>
    <w:p w:rsidRPr="00597EA8" w:rsidR="00446612" w:rsidP="00446612" w:rsidRDefault="00446612" w14:paraId="57179D3D" w14:textId="77777777">
      <w:pPr>
        <w:spacing w:after="0" w:line="360" w:lineRule="auto"/>
        <w:rPr>
          <w:rFonts w:eastAsia="Times New Roman" w:cs="Tahoma"/>
          <w:bCs/>
          <w:iCs/>
          <w:color w:val="auto"/>
          <w:lang w:val="es-ES" w:eastAsia="es-ES"/>
        </w:rPr>
      </w:pPr>
    </w:p>
    <w:p w:rsidRPr="00597EA8" w:rsidR="00446612" w:rsidP="00446612" w:rsidRDefault="00446612" w14:paraId="3FF816CF" w14:textId="77777777">
      <w:pPr>
        <w:spacing w:after="0" w:line="360" w:lineRule="auto"/>
        <w:rPr>
          <w:rFonts w:eastAsia="Times New Roman" w:cs="Tahoma"/>
          <w:b/>
          <w:bCs/>
          <w:iCs/>
          <w:color w:val="auto"/>
          <w:lang w:eastAsia="es-ES"/>
        </w:rPr>
      </w:pPr>
      <w:r w:rsidRPr="00597EA8">
        <w:rPr>
          <w:rFonts w:eastAsia="Times New Roman" w:cs="Tahoma"/>
          <w:b/>
          <w:bCs/>
          <w:iCs/>
          <w:color w:val="auto"/>
          <w:lang w:eastAsia="es-ES"/>
        </w:rPr>
        <w:t xml:space="preserve">SÉPTIMO. Vista a la Contraloría Interna y Órgano de Control y Vigilancia. </w:t>
      </w:r>
    </w:p>
    <w:p w:rsidRPr="00597EA8" w:rsidR="00446612" w:rsidP="00446612" w:rsidRDefault="00446612" w14:paraId="2B8FE163" w14:textId="77777777">
      <w:pPr>
        <w:spacing w:after="0" w:line="360" w:lineRule="auto"/>
        <w:rPr>
          <w:rFonts w:eastAsia="Times New Roman" w:cs="Tahoma"/>
          <w:bCs/>
          <w:color w:val="auto"/>
          <w:lang w:eastAsia="es-ES"/>
        </w:rPr>
      </w:pPr>
    </w:p>
    <w:p w:rsidRPr="00597EA8" w:rsidR="00446612" w:rsidP="00446612" w:rsidRDefault="00446612" w14:paraId="49C652CE" w14:textId="2440C6B4">
      <w:pPr>
        <w:spacing w:after="0" w:line="360" w:lineRule="auto"/>
        <w:rPr>
          <w:rFonts w:eastAsia="Times New Roman" w:cs="Tahoma"/>
          <w:bCs/>
          <w:color w:val="auto"/>
          <w:lang w:eastAsia="es-ES"/>
        </w:rPr>
      </w:pPr>
      <w:r w:rsidRPr="00597EA8">
        <w:rPr>
          <w:rFonts w:eastAsia="Times New Roman" w:cs="Tahoma"/>
          <w:bCs/>
          <w:color w:val="auto"/>
          <w:lang w:eastAsia="es-ES"/>
        </w:rPr>
        <w:t xml:space="preserve">En el caso en estudio, ha quedado acreditado que el </w:t>
      </w:r>
      <w:r w:rsidR="00B81706">
        <w:rPr>
          <w:rFonts w:eastAsia="Times New Roman" w:cs="Tahoma"/>
          <w:bCs/>
          <w:color w:val="auto"/>
          <w:lang w:eastAsia="es-ES"/>
        </w:rPr>
        <w:t>Ayuntamiento de Ecatepec de Morelos</w:t>
      </w:r>
      <w:r w:rsidRPr="00597EA8">
        <w:rPr>
          <w:rFonts w:eastAsia="Calibri" w:cs="Tahoma"/>
          <w:bCs/>
          <w:color w:val="000000"/>
        </w:rPr>
        <w:t xml:space="preserve"> </w:t>
      </w:r>
      <w:r w:rsidRPr="00597EA8">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597EA8" w:rsidR="00446612" w:rsidP="00446612" w:rsidRDefault="00446612" w14:paraId="58637962" w14:textId="77777777">
      <w:pPr>
        <w:spacing w:after="0" w:line="360" w:lineRule="auto"/>
        <w:rPr>
          <w:rFonts w:eastAsia="Times New Roman" w:cs="Tahoma"/>
          <w:bCs/>
          <w:color w:val="auto"/>
          <w:lang w:eastAsia="es-ES"/>
        </w:rPr>
      </w:pPr>
    </w:p>
    <w:p w:rsidRPr="00597EA8" w:rsidR="00446612" w:rsidP="00446612" w:rsidRDefault="00446612" w14:paraId="7B34888D" w14:textId="77777777">
      <w:pPr>
        <w:spacing w:after="0" w:line="360" w:lineRule="auto"/>
        <w:rPr>
          <w:rFonts w:eastAsia="Times New Roman" w:cs="Tahoma"/>
          <w:bCs/>
          <w:color w:val="auto"/>
          <w:lang w:eastAsia="es-ES"/>
        </w:rPr>
      </w:pPr>
      <w:r w:rsidRPr="00597EA8">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597EA8" w:rsidR="00446612" w:rsidP="00446612" w:rsidRDefault="00446612" w14:paraId="29679544" w14:textId="77777777">
      <w:pPr>
        <w:spacing w:after="0" w:line="360" w:lineRule="auto"/>
        <w:rPr>
          <w:rFonts w:eastAsia="Times New Roman" w:cs="Tahoma"/>
          <w:bCs/>
          <w:color w:val="auto"/>
          <w:lang w:eastAsia="es-ES"/>
        </w:rPr>
      </w:pPr>
    </w:p>
    <w:p w:rsidRPr="00597EA8" w:rsidR="00446612" w:rsidP="00446612" w:rsidRDefault="00446612" w14:paraId="05D617EA" w14:textId="77777777">
      <w:pPr>
        <w:widowControl w:val="0"/>
        <w:spacing w:after="0" w:line="360" w:lineRule="auto"/>
        <w:rPr>
          <w:rFonts w:eastAsia="Times New Roman" w:cs="Tahoma"/>
          <w:bCs/>
          <w:color w:val="auto"/>
          <w:lang w:eastAsia="es-ES"/>
        </w:rPr>
      </w:pPr>
      <w:r w:rsidRPr="00597EA8">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597EA8" w:rsidR="00446612" w:rsidP="00446612" w:rsidRDefault="00446612" w14:paraId="0160270E" w14:textId="77777777">
      <w:pPr>
        <w:spacing w:after="0" w:line="360" w:lineRule="auto"/>
        <w:rPr>
          <w:rFonts w:eastAsia="Times New Roman" w:cs="Tahoma"/>
          <w:bCs/>
          <w:color w:val="auto"/>
          <w:lang w:eastAsia="es-ES"/>
        </w:rPr>
      </w:pPr>
    </w:p>
    <w:p w:rsidRPr="00597EA8" w:rsidR="00446612" w:rsidP="00446612" w:rsidRDefault="00446612" w14:paraId="60C6FCA8" w14:textId="77777777">
      <w:pPr>
        <w:spacing w:after="0" w:line="360" w:lineRule="auto"/>
        <w:rPr>
          <w:rFonts w:eastAsia="Times New Roman" w:cs="Tahoma"/>
          <w:bCs/>
          <w:color w:val="auto"/>
          <w:lang w:eastAsia="es-ES"/>
        </w:rPr>
      </w:pPr>
      <w:r w:rsidRPr="00597EA8">
        <w:rPr>
          <w:rFonts w:eastAsia="Times New Roman" w:cs="Tahoma"/>
          <w:bCs/>
          <w:color w:val="auto"/>
          <w:lang w:eastAsia="es-E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97EA8">
        <w:rPr>
          <w:rFonts w:eastAsia="Times New Roman" w:cs="Tahoma"/>
          <w:bCs/>
          <w:color w:val="auto"/>
          <w:lang w:val="es-ES_tradnl" w:eastAsia="es-ES"/>
        </w:rPr>
        <w:t>al Contralor Interno y Titular del Órgano de Control y Vigilancia de este Instituto</w:t>
      </w:r>
      <w:r w:rsidRPr="00597EA8">
        <w:rPr>
          <w:rFonts w:eastAsia="Times New Roman" w:cs="Tahoma"/>
          <w:bCs/>
          <w:color w:val="auto"/>
          <w:lang w:eastAsia="es-ES"/>
        </w:rPr>
        <w:t>.</w:t>
      </w:r>
    </w:p>
    <w:p w:rsidRPr="00597EA8" w:rsidR="00446612" w:rsidP="00446612" w:rsidRDefault="00446612" w14:paraId="4CD79831" w14:textId="77777777">
      <w:pPr>
        <w:spacing w:after="0" w:line="360" w:lineRule="auto"/>
        <w:rPr>
          <w:rFonts w:eastAsia="Times New Roman" w:cs="Tahoma"/>
          <w:bCs/>
          <w:color w:val="auto"/>
          <w:lang w:eastAsia="es-ES"/>
        </w:rPr>
      </w:pPr>
    </w:p>
    <w:p w:rsidRPr="00597EA8" w:rsidR="00446612" w:rsidP="00446612" w:rsidRDefault="00446612" w14:paraId="05F668F8" w14:textId="77777777">
      <w:pPr>
        <w:spacing w:after="0" w:line="360" w:lineRule="auto"/>
        <w:rPr>
          <w:rFonts w:eastAsia="Times New Roman" w:cs="Tahoma"/>
          <w:bCs/>
          <w:color w:val="auto"/>
          <w:lang w:eastAsia="es-ES"/>
        </w:rPr>
      </w:pPr>
      <w:r w:rsidRPr="00597EA8">
        <w:rPr>
          <w:rFonts w:eastAsia="Times New Roman" w:cs="Tahoma"/>
          <w:bCs/>
          <w:color w:val="auto"/>
          <w:lang w:eastAsia="es-ES"/>
        </w:rPr>
        <w:t>Por lo expuesto y fundado, este Pleno:</w:t>
      </w:r>
    </w:p>
    <w:p w:rsidRPr="00597EA8" w:rsidR="00446612" w:rsidP="00446612" w:rsidRDefault="00446612" w14:paraId="5925AB6A" w14:textId="77777777">
      <w:pPr>
        <w:spacing w:after="0" w:line="360" w:lineRule="auto"/>
        <w:rPr>
          <w:rFonts w:eastAsia="Times New Roman" w:cs="Tahoma"/>
          <w:bCs/>
          <w:color w:val="auto"/>
          <w:lang w:eastAsia="es-ES"/>
        </w:rPr>
      </w:pPr>
    </w:p>
    <w:p w:rsidRPr="00597EA8" w:rsidR="00446612" w:rsidP="00446612" w:rsidRDefault="00446612" w14:paraId="152DD9A0" w14:textId="77777777">
      <w:pPr>
        <w:spacing w:after="0" w:line="360" w:lineRule="auto"/>
        <w:jc w:val="center"/>
        <w:rPr>
          <w:rFonts w:eastAsia="Times New Roman" w:cs="Tahoma"/>
          <w:b/>
          <w:bCs/>
          <w:color w:val="auto"/>
          <w:lang w:eastAsia="es-ES"/>
        </w:rPr>
      </w:pPr>
      <w:r w:rsidRPr="00597EA8">
        <w:rPr>
          <w:rFonts w:eastAsia="Times New Roman" w:cs="Tahoma"/>
          <w:b/>
          <w:bCs/>
          <w:color w:val="auto"/>
          <w:lang w:eastAsia="es-ES"/>
        </w:rPr>
        <w:t>R E S U E L V E:</w:t>
      </w:r>
    </w:p>
    <w:p w:rsidRPr="00597EA8" w:rsidR="00446612" w:rsidP="00446612" w:rsidRDefault="00446612" w14:paraId="1B0299FB" w14:textId="77777777">
      <w:pPr>
        <w:spacing w:after="0" w:line="360" w:lineRule="auto"/>
        <w:ind w:right="113"/>
        <w:rPr>
          <w:rFonts w:eastAsia="Times New Roman" w:cs="Arial"/>
          <w:b/>
          <w:color w:val="auto"/>
          <w:lang w:eastAsia="es-ES"/>
        </w:rPr>
      </w:pPr>
    </w:p>
    <w:p w:rsidRPr="00597EA8" w:rsidR="00446612" w:rsidP="00446612" w:rsidRDefault="00446612" w14:paraId="4DD9F744" w14:textId="4A3D4B60">
      <w:pPr>
        <w:widowControl w:val="0"/>
        <w:spacing w:after="0" w:line="360" w:lineRule="auto"/>
        <w:rPr>
          <w:rFonts w:eastAsia="Calibri" w:cs="Tahoma"/>
          <w:bCs/>
          <w:color w:val="auto"/>
        </w:rPr>
      </w:pPr>
      <w:r w:rsidRPr="00597EA8">
        <w:rPr>
          <w:rFonts w:eastAsia="Times New Roman" w:cs="Tahoma"/>
          <w:b/>
          <w:bCs/>
          <w:color w:val="auto"/>
          <w:lang w:eastAsia="es-ES"/>
        </w:rPr>
        <w:t xml:space="preserve">PRIMERO. </w:t>
      </w:r>
      <w:r w:rsidRPr="00597EA8">
        <w:rPr>
          <w:rFonts w:eastAsia="Calibri" w:cs="Tahoma"/>
          <w:bCs/>
          <w:color w:val="auto"/>
        </w:rPr>
        <w:t xml:space="preserve">Resultan </w:t>
      </w:r>
      <w:r w:rsidRPr="00597EA8">
        <w:rPr>
          <w:rFonts w:eastAsia="Calibri" w:cs="Tahoma"/>
          <w:b/>
          <w:bCs/>
          <w:color w:val="auto"/>
        </w:rPr>
        <w:t>FUNDADAS</w:t>
      </w:r>
      <w:r w:rsidRPr="00597EA8">
        <w:rPr>
          <w:rFonts w:eastAsia="Calibri" w:cs="Tahoma"/>
          <w:bCs/>
          <w:color w:val="auto"/>
        </w:rPr>
        <w:t xml:space="preserve"> las razones o motivos de inconformidad hechos valer por el Particular en el Recursos de Revisión con número </w:t>
      </w:r>
      <w:r w:rsidR="00B81706">
        <w:rPr>
          <w:rFonts w:eastAsia="Calibri" w:cs="Tahoma"/>
        </w:rPr>
        <w:t>05581/INFOEM/IP/RR/2022</w:t>
      </w:r>
      <w:r w:rsidRPr="00597EA8">
        <w:rPr>
          <w:rFonts w:eastAsia="Times New Roman" w:cs="Tahoma"/>
          <w:color w:val="0D0D0D"/>
          <w:lang w:eastAsia="es-ES"/>
        </w:rPr>
        <w:t>,</w:t>
      </w:r>
      <w:r w:rsidRPr="00597EA8">
        <w:rPr>
          <w:rFonts w:eastAsia="Times New Roman" w:cs="Tahoma"/>
          <w:b/>
          <w:color w:val="0D0D0D"/>
          <w:lang w:eastAsia="es-ES"/>
        </w:rPr>
        <w:t xml:space="preserve"> </w:t>
      </w:r>
      <w:r w:rsidRPr="00597EA8">
        <w:rPr>
          <w:rFonts w:eastAsia="Calibri" w:cs="Tahoma"/>
          <w:bCs/>
          <w:color w:val="auto"/>
        </w:rPr>
        <w:t xml:space="preserve">en términos del considerando </w:t>
      </w:r>
      <w:r w:rsidRPr="00597EA8">
        <w:rPr>
          <w:rFonts w:eastAsia="Calibri" w:cs="Tahoma"/>
          <w:b/>
          <w:bCs/>
          <w:color w:val="auto"/>
        </w:rPr>
        <w:t xml:space="preserve">QUINTO </w:t>
      </w:r>
      <w:r w:rsidRPr="00597EA8">
        <w:rPr>
          <w:rFonts w:eastAsia="Calibri" w:cs="Tahoma"/>
          <w:color w:val="auto"/>
        </w:rPr>
        <w:t>y</w:t>
      </w:r>
      <w:r w:rsidRPr="00597EA8">
        <w:rPr>
          <w:rFonts w:eastAsia="Calibri" w:cs="Tahoma"/>
          <w:b/>
          <w:bCs/>
          <w:color w:val="auto"/>
        </w:rPr>
        <w:t xml:space="preserve"> SEXTO </w:t>
      </w:r>
      <w:r w:rsidRPr="00597EA8">
        <w:rPr>
          <w:rFonts w:eastAsia="Calibri" w:cs="Tahoma"/>
          <w:bCs/>
          <w:color w:val="auto"/>
        </w:rPr>
        <w:t>de la presente Resolución.</w:t>
      </w:r>
    </w:p>
    <w:p w:rsidRPr="00597EA8" w:rsidR="00446612" w:rsidP="00446612" w:rsidRDefault="00446612" w14:paraId="3DEFD7AD" w14:textId="77777777">
      <w:pPr>
        <w:spacing w:after="0" w:line="360" w:lineRule="auto"/>
        <w:rPr>
          <w:rFonts w:eastAsia="Times New Roman" w:cs="Tahoma"/>
          <w:b/>
          <w:bCs/>
          <w:color w:val="auto"/>
          <w:lang w:eastAsia="es-ES"/>
        </w:rPr>
      </w:pPr>
    </w:p>
    <w:p w:rsidRPr="00597EA8" w:rsidR="00446612" w:rsidP="00446612" w:rsidRDefault="00446612" w14:paraId="3531D7DF" w14:textId="2FAA199A">
      <w:pPr>
        <w:spacing w:after="0" w:line="360" w:lineRule="auto"/>
        <w:ind w:right="-93"/>
        <w:rPr>
          <w:rFonts w:eastAsia="Calibri" w:cs="Tahoma"/>
          <w:bCs/>
          <w:color w:val="auto"/>
        </w:rPr>
      </w:pPr>
      <w:r w:rsidRPr="00597EA8">
        <w:rPr>
          <w:rFonts w:eastAsia="Calibri" w:cs="Tahoma"/>
          <w:b/>
          <w:bCs/>
          <w:color w:val="auto"/>
        </w:rPr>
        <w:t>SEGUNDO.</w:t>
      </w:r>
      <w:r w:rsidRPr="00597EA8">
        <w:rPr>
          <w:rFonts w:eastAsia="Calibri" w:cs="Tahoma"/>
          <w:color w:val="auto"/>
          <w:lang w:eastAsia="es-MX"/>
        </w:rPr>
        <w:t xml:space="preserve"> Se </w:t>
      </w:r>
      <w:r w:rsidRPr="00597EA8">
        <w:rPr>
          <w:rFonts w:eastAsia="Calibri" w:cs="Tahoma"/>
          <w:b/>
          <w:color w:val="auto"/>
          <w:lang w:eastAsia="es-MX"/>
        </w:rPr>
        <w:t xml:space="preserve">ORDENA </w:t>
      </w:r>
      <w:r w:rsidRPr="00597EA8">
        <w:rPr>
          <w:rFonts w:eastAsia="Calibri" w:cs="Tahoma"/>
          <w:color w:val="auto"/>
          <w:lang w:eastAsia="es-MX"/>
        </w:rPr>
        <w:t xml:space="preserve">al Sujeto Obligado, </w:t>
      </w:r>
      <w:r w:rsidRPr="00597EA8">
        <w:rPr>
          <w:rFonts w:eastAsia="Calibri" w:cs="Tahoma"/>
          <w:bCs/>
          <w:color w:val="auto"/>
        </w:rPr>
        <w:t xml:space="preserve">a efecto de que dé trámite a la solicitud de información </w:t>
      </w:r>
      <w:r w:rsidR="00B81706">
        <w:rPr>
          <w:rFonts w:cs="Tahoma"/>
          <w:b/>
          <w:bCs/>
          <w:iCs/>
          <w:color w:val="0D0D0D" w:themeColor="text1" w:themeTint="F2"/>
        </w:rPr>
        <w:t>00170/ECATEPEC/IP/2022</w:t>
      </w:r>
      <w:r w:rsidR="003907E8">
        <w:rPr>
          <w:rFonts w:cs="Tahoma"/>
          <w:b/>
          <w:bCs/>
          <w:iCs/>
          <w:color w:val="0D0D0D" w:themeColor="text1" w:themeTint="F2"/>
        </w:rPr>
        <w:t xml:space="preserve"> </w:t>
      </w:r>
      <w:r w:rsidRPr="003907E8" w:rsidR="003907E8">
        <w:rPr>
          <w:rFonts w:cs="Tahoma"/>
          <w:bCs/>
          <w:iCs/>
          <w:color w:val="0D0D0D" w:themeColor="text1" w:themeTint="F2"/>
        </w:rPr>
        <w:t>y</w:t>
      </w:r>
      <w:r w:rsidRPr="00597EA8">
        <w:rPr>
          <w:rFonts w:eastAsia="Times New Roman" w:cs="Tahoma"/>
          <w:color w:val="auto"/>
          <w:szCs w:val="20"/>
          <w:lang w:eastAsia="es-ES"/>
        </w:rPr>
        <w:t>,</w:t>
      </w:r>
      <w:r w:rsidRPr="00597EA8">
        <w:rPr>
          <w:rFonts w:eastAsia="Times New Roman" w:cs="Tahoma"/>
          <w:b/>
          <w:color w:val="auto"/>
          <w:szCs w:val="20"/>
          <w:lang w:eastAsia="es-ES"/>
        </w:rPr>
        <w:t xml:space="preserve"> </w:t>
      </w:r>
      <w:r w:rsidRPr="00597EA8">
        <w:rPr>
          <w:rFonts w:eastAsia="Times New Roman" w:cs="Tahoma"/>
          <w:color w:val="auto"/>
          <w:szCs w:val="20"/>
          <w:lang w:eastAsia="es-ES"/>
        </w:rPr>
        <w:t xml:space="preserve">a través del </w:t>
      </w:r>
      <w:r w:rsidRPr="00597EA8">
        <w:rPr>
          <w:rFonts w:eastAsia="Times New Roman" w:cs="Tahoma"/>
          <w:color w:val="auto"/>
          <w:szCs w:val="20"/>
          <w:lang w:val="es-ES" w:eastAsia="es-ES"/>
        </w:rPr>
        <w:t>Sistema de Acceso a la Información Mexiquense (SAIMEX)</w:t>
      </w:r>
      <w:r w:rsidR="003907E8">
        <w:rPr>
          <w:rFonts w:eastAsia="Times New Roman" w:cs="Tahoma"/>
          <w:color w:val="auto"/>
          <w:szCs w:val="20"/>
          <w:lang w:val="es-ES" w:eastAsia="es-ES"/>
        </w:rPr>
        <w:t xml:space="preserve"> y el correo electrónico señalado en la solicitud</w:t>
      </w:r>
      <w:r w:rsidRPr="00597EA8">
        <w:rPr>
          <w:rFonts w:eastAsia="Times New Roman" w:cs="Tahoma"/>
          <w:color w:val="auto"/>
          <w:szCs w:val="20"/>
          <w:lang w:val="es-ES" w:eastAsia="es-ES"/>
        </w:rPr>
        <w:t>,  dé la respuesta que conforme a derecho corresponda.</w:t>
      </w:r>
    </w:p>
    <w:p w:rsidRPr="00597EA8" w:rsidR="00446612" w:rsidP="00446612" w:rsidRDefault="00446612" w14:paraId="54335F8D" w14:textId="77777777">
      <w:pPr>
        <w:spacing w:after="0" w:line="360" w:lineRule="auto"/>
        <w:ind w:right="-93"/>
        <w:rPr>
          <w:rFonts w:eastAsia="Calibri" w:cs="Tahoma"/>
          <w:bCs/>
          <w:color w:val="auto"/>
        </w:rPr>
      </w:pPr>
    </w:p>
    <w:p w:rsidRPr="00597EA8" w:rsidR="00446612" w:rsidP="00446612" w:rsidRDefault="00446612" w14:paraId="51E58062" w14:textId="77777777">
      <w:pPr>
        <w:spacing w:after="0" w:line="360" w:lineRule="auto"/>
        <w:rPr>
          <w:rFonts w:eastAsia="Calibri" w:cs="Tahoma"/>
          <w:bCs/>
          <w:iCs/>
          <w:color w:val="auto"/>
          <w:lang w:eastAsia="es-ES"/>
        </w:rPr>
      </w:pPr>
      <w:r w:rsidRPr="00597EA8">
        <w:rPr>
          <w:rFonts w:eastAsia="Calibri" w:cs="Tahoma"/>
          <w:b/>
          <w:bCs/>
          <w:iCs/>
          <w:color w:val="auto"/>
          <w:lang w:val="es-ES" w:eastAsia="es-ES"/>
        </w:rPr>
        <w:t>TERCERO</w:t>
      </w:r>
      <w:r w:rsidRPr="00597EA8">
        <w:rPr>
          <w:rFonts w:eastAsia="Calibri" w:cs="Tahoma"/>
          <w:b/>
          <w:bCs/>
          <w:color w:val="auto"/>
        </w:rPr>
        <w:t xml:space="preserve">. </w:t>
      </w:r>
      <w:r w:rsidRPr="00597EA8">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597EA8" w:rsidR="00446612" w:rsidP="00446612" w:rsidRDefault="00446612" w14:paraId="6C7B1979" w14:textId="77777777">
      <w:pPr>
        <w:spacing w:after="0" w:line="360" w:lineRule="auto"/>
        <w:rPr>
          <w:rFonts w:eastAsia="Calibri" w:cs="Tahoma"/>
          <w:b/>
          <w:bCs/>
          <w:color w:val="auto"/>
        </w:rPr>
      </w:pPr>
    </w:p>
    <w:p w:rsidRPr="00597EA8" w:rsidR="00446612" w:rsidP="003907E8" w:rsidRDefault="00446612" w14:paraId="498D2A0C" w14:textId="77777777">
      <w:pPr>
        <w:spacing w:after="0" w:line="360" w:lineRule="auto"/>
        <w:rPr>
          <w:rFonts w:eastAsia="Times New Roman" w:cs="Tahoma"/>
          <w:i/>
          <w:color w:val="auto"/>
          <w:lang w:eastAsia="es-ES"/>
        </w:rPr>
      </w:pPr>
      <w:r w:rsidRPr="00597EA8">
        <w:rPr>
          <w:rFonts w:eastAsia="Calibri" w:cs="Tahoma"/>
          <w:b/>
          <w:color w:val="auto"/>
          <w:lang w:eastAsia="es-MX"/>
        </w:rPr>
        <w:t>CUARTO</w:t>
      </w:r>
      <w:r w:rsidRPr="00597EA8">
        <w:rPr>
          <w:rFonts w:eastAsia="Calibri" w:cs="Tahoma"/>
          <w:b/>
          <w:bCs/>
          <w:color w:val="auto"/>
        </w:rPr>
        <w:t xml:space="preserve">. </w:t>
      </w:r>
      <w:r w:rsidRPr="00597EA8">
        <w:rPr>
          <w:rFonts w:eastAsia="Times New Roman" w:cs="Tahoma"/>
          <w:b/>
          <w:color w:val="auto"/>
          <w:lang w:eastAsia="es-ES"/>
        </w:rPr>
        <w:t xml:space="preserve">NOTIFÍQUESE </w:t>
      </w:r>
      <w:r w:rsidRPr="00597EA8">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597EA8">
        <w:rPr>
          <w:rFonts w:eastAsia="Times New Roman" w:cs="Tahoma"/>
          <w:color w:val="auto"/>
          <w:lang w:eastAsia="es-ES"/>
        </w:rPr>
        <w:lastRenderedPageBreak/>
        <w:t>Municipios; dé cumplimiento a lo ordenado dentro del plazo de diez días hábiles, e informe a este Instituto en un plazo de tres días hábiles siguientes sobre el cumplimiento dado a la presente.</w:t>
      </w:r>
    </w:p>
    <w:p w:rsidRPr="00597EA8" w:rsidR="00446612" w:rsidP="00446612" w:rsidRDefault="00446612" w14:paraId="3AA783EB" w14:textId="77777777">
      <w:pPr>
        <w:spacing w:after="0" w:line="360" w:lineRule="auto"/>
        <w:rPr>
          <w:rFonts w:eastAsia="Calibri" w:cs="Tahoma"/>
          <w:color w:val="auto"/>
          <w:lang w:eastAsia="es-MX"/>
        </w:rPr>
      </w:pPr>
    </w:p>
    <w:p w:rsidRPr="00597EA8" w:rsidR="00446612" w:rsidP="00446612" w:rsidRDefault="00446612" w14:paraId="477C9C99" w14:textId="7CD0C4F5">
      <w:pPr>
        <w:spacing w:after="0" w:line="360" w:lineRule="auto"/>
        <w:rPr>
          <w:rFonts w:eastAsia="Times New Roman" w:cs="Tahoma"/>
          <w:color w:val="auto"/>
          <w:lang w:eastAsia="es-ES"/>
        </w:rPr>
      </w:pPr>
      <w:r w:rsidRPr="00597EA8">
        <w:rPr>
          <w:rFonts w:eastAsia="Calibri" w:cs="Tahoma"/>
          <w:b/>
          <w:bCs/>
          <w:iCs/>
          <w:color w:val="auto"/>
          <w:lang w:val="es-ES" w:eastAsia="es-ES"/>
        </w:rPr>
        <w:t>QUINTO</w:t>
      </w:r>
      <w:r w:rsidRPr="00597EA8">
        <w:rPr>
          <w:rFonts w:eastAsia="Calibri" w:cs="Tahoma"/>
          <w:bCs/>
          <w:iCs/>
          <w:color w:val="auto"/>
          <w:lang w:val="es-ES" w:eastAsia="es-ES"/>
        </w:rPr>
        <w:t>.</w:t>
      </w:r>
      <w:r w:rsidRPr="00597EA8">
        <w:rPr>
          <w:rFonts w:eastAsia="Times New Roman" w:cs="Tahoma"/>
          <w:b/>
          <w:color w:val="auto"/>
          <w:lang w:eastAsia="es-ES"/>
        </w:rPr>
        <w:t>NOTIFÍQUESE</w:t>
      </w:r>
      <w:r w:rsidRPr="00597EA8">
        <w:rPr>
          <w:rFonts w:eastAsia="Times New Roman" w:cs="Tahoma"/>
          <w:color w:val="auto"/>
          <w:lang w:eastAsia="es-ES"/>
        </w:rPr>
        <w:t xml:space="preserve"> al Recurrente la presente Resolución</w:t>
      </w:r>
      <w:r w:rsidR="009305C1">
        <w:rPr>
          <w:rFonts w:eastAsia="Times New Roman" w:cs="Tahoma"/>
          <w:color w:val="auto"/>
          <w:lang w:eastAsia="es-ES"/>
        </w:rPr>
        <w:t xml:space="preserve"> por SAIMEX y correo electrónico</w:t>
      </w:r>
      <w:r w:rsidRPr="00597EA8">
        <w:rPr>
          <w:rFonts w:eastAsia="Times New Roman" w:cs="Tahoma"/>
          <w:color w:val="auto"/>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97EA8" w:rsidR="00446612" w:rsidP="00446612" w:rsidRDefault="00446612" w14:paraId="12906556" w14:textId="77777777">
      <w:pPr>
        <w:spacing w:after="0" w:line="360" w:lineRule="auto"/>
        <w:rPr>
          <w:rFonts w:eastAsia="Calibri" w:cs="Tahoma"/>
          <w:bCs/>
          <w:color w:val="000000"/>
          <w:lang w:val="es-ES" w:eastAsia="es-ES"/>
        </w:rPr>
      </w:pPr>
    </w:p>
    <w:p w:rsidRPr="00597EA8" w:rsidR="00446612" w:rsidP="00446612" w:rsidRDefault="00446612" w14:paraId="488C6038" w14:textId="77777777">
      <w:pPr>
        <w:spacing w:after="0" w:line="360" w:lineRule="auto"/>
      </w:pPr>
      <w:r w:rsidRPr="00597EA8">
        <w:rPr>
          <w:b/>
          <w:bCs/>
        </w:rPr>
        <w:t>SEXTO.</w:t>
      </w:r>
      <w:r w:rsidRPr="00597EA8">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597EA8" w:rsidR="00446612" w:rsidP="00446612" w:rsidRDefault="00446612" w14:paraId="4C54253A" w14:textId="77777777">
      <w:pPr>
        <w:spacing w:after="0" w:line="360" w:lineRule="auto"/>
        <w:ind w:right="-93"/>
        <w:rPr>
          <w:rFonts w:eastAsia="Times New Roman" w:cs="Times New Roman"/>
          <w:color w:val="000000"/>
          <w:shd w:val="clear" w:color="auto" w:fill="FFFFFF"/>
          <w:lang w:eastAsia="es-ES"/>
        </w:rPr>
      </w:pPr>
    </w:p>
    <w:p w:rsidRPr="00597EA8" w:rsidR="00446612" w:rsidP="00446612" w:rsidRDefault="00446612" w14:paraId="5324F697" w14:textId="77777777">
      <w:pPr>
        <w:spacing w:after="0" w:line="360" w:lineRule="auto"/>
        <w:ind w:right="-93"/>
        <w:rPr>
          <w:rFonts w:eastAsia="Times New Roman" w:cs="Times New Roman"/>
          <w:color w:val="000000"/>
          <w:shd w:val="clear" w:color="auto" w:fill="FFFFFF"/>
          <w:lang w:eastAsia="es-ES"/>
        </w:rPr>
      </w:pPr>
      <w:r w:rsidRPr="00597EA8">
        <w:rPr>
          <w:rFonts w:eastAsia="Times New Roman" w:cs="Tahoma"/>
          <w:b/>
          <w:color w:val="000000"/>
          <w:lang w:eastAsia="es-ES"/>
        </w:rPr>
        <w:t xml:space="preserve">SÉPTIMO. </w:t>
      </w:r>
      <w:r w:rsidRPr="00597EA8">
        <w:rPr>
          <w:rFonts w:eastAsia="Calibri" w:cs="Tahoma"/>
          <w:bCs/>
          <w:color w:val="auto"/>
        </w:rPr>
        <w:t xml:space="preserve">Con fundamento en lo dispuesto en los artículos 190 de la </w:t>
      </w:r>
      <w:r w:rsidRPr="00597EA8">
        <w:rPr>
          <w:rFonts w:eastAsia="Times New Roman" w:cs="Tahoma"/>
          <w:color w:val="auto"/>
          <w:lang w:eastAsia="es-ES"/>
        </w:rPr>
        <w:t xml:space="preserve">Ley de Transparencia y Acceso a la Información Pública del Estado de México y Municipios, gírese </w:t>
      </w:r>
      <w:r w:rsidRPr="00597EA8">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76154">
        <w:rPr>
          <w:rFonts w:eastAsia="Calibri" w:cs="Tahoma"/>
          <w:color w:val="auto"/>
        </w:rPr>
        <w:t>SÉPTIMO</w:t>
      </w:r>
      <w:r w:rsidRPr="00597EA8">
        <w:rPr>
          <w:rFonts w:eastAsia="Calibri" w:cs="Tahoma"/>
          <w:b/>
          <w:bCs/>
          <w:color w:val="auto"/>
        </w:rPr>
        <w:t xml:space="preserve"> </w:t>
      </w:r>
      <w:r w:rsidRPr="00597EA8">
        <w:rPr>
          <w:rFonts w:eastAsia="Calibri" w:cs="Tahoma"/>
          <w:bCs/>
          <w:color w:val="auto"/>
        </w:rPr>
        <w:t>de la presente Resolución.</w:t>
      </w:r>
    </w:p>
    <w:p w:rsidR="00446612" w:rsidP="00446612" w:rsidRDefault="00446612" w14:paraId="4C14D480" w14:textId="77777777">
      <w:pPr>
        <w:spacing w:after="0" w:line="360" w:lineRule="auto"/>
        <w:rPr>
          <w:rFonts w:eastAsia="Calibri" w:cs="Tahoma"/>
          <w:bCs/>
          <w:color w:val="auto"/>
        </w:rPr>
      </w:pPr>
    </w:p>
    <w:p w:rsidRPr="00193DCB" w:rsidR="00193DCB" w:rsidP="00193DCB" w:rsidRDefault="00193DCB" w14:paraId="63B77B2A" w14:textId="731C9E9C">
      <w:pPr>
        <w:spacing w:after="0" w:line="360" w:lineRule="auto"/>
        <w:contextualSpacing/>
        <w:rPr>
          <w:rFonts w:eastAsia="Calibri" w:cs="Tahoma"/>
          <w:color w:val="auto"/>
          <w:lang w:val="es-ES" w:eastAsia="es-ES_tradnl"/>
        </w:rPr>
      </w:pPr>
      <w:r w:rsidRPr="00193DCB">
        <w:rPr>
          <w:rFonts w:eastAsia="Calibri" w:cs="Tahoma"/>
          <w:color w:val="auto"/>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6A3E04">
        <w:rPr>
          <w:rFonts w:eastAsia="Calibri" w:cs="Tahoma"/>
          <w:color w:val="auto"/>
          <w:lang w:val="es-ES" w:eastAsia="es-ES_tradnl"/>
        </w:rPr>
        <w:t>SEXTA</w:t>
      </w:r>
      <w:r w:rsidRPr="00193DCB">
        <w:rPr>
          <w:rFonts w:eastAsia="Calibri" w:cs="Tahoma"/>
          <w:color w:val="auto"/>
          <w:lang w:val="es-ES" w:eastAsia="es-ES_tradnl"/>
        </w:rPr>
        <w:t xml:space="preserve"> SESIÓN </w:t>
      </w:r>
      <w:r w:rsidRPr="00193DCB">
        <w:rPr>
          <w:rFonts w:eastAsia="Calibri" w:cs="Tahoma"/>
          <w:color w:val="auto"/>
          <w:lang w:val="es-ES" w:eastAsia="es-ES_tradnl"/>
        </w:rPr>
        <w:lastRenderedPageBreak/>
        <w:t xml:space="preserve">ORDINARIA, CELEBRADA </w:t>
      </w:r>
      <w:r w:rsidR="006A3E04">
        <w:rPr>
          <w:rFonts w:eastAsia="Calibri" w:cs="Tahoma"/>
          <w:color w:val="auto"/>
          <w:lang w:val="es-ES" w:eastAsia="es-ES_tradnl"/>
        </w:rPr>
        <w:t>CUATRO DE MAYO</w:t>
      </w:r>
      <w:r w:rsidRPr="00193DCB">
        <w:rPr>
          <w:rFonts w:eastAsia="Calibri" w:cs="Tahoma"/>
          <w:color w:val="auto"/>
          <w:lang w:val="es-ES" w:eastAsia="es-ES_tradnl"/>
        </w:rPr>
        <w:t xml:space="preserve"> DE DOS MIL VEINTIDÓS, ANTE EL SECRETARIO TÉCNICO DEL PLENO, ALEXIS TAPIA RAMÍREZ.</w:t>
      </w:r>
    </w:p>
    <w:p w:rsidR="003F641C" w:rsidRDefault="003F641C" w14:paraId="23659B5F" w14:textId="25A0BE9B">
      <w:pPr>
        <w:jc w:val="left"/>
        <w:rPr>
          <w:rFonts w:eastAsia="Calibri" w:cs="Tahoma"/>
          <w:bCs/>
          <w:color w:val="auto"/>
        </w:rPr>
      </w:pPr>
      <w:r>
        <w:rPr>
          <w:rFonts w:eastAsia="Calibri" w:cs="Tahoma"/>
          <w:bCs/>
          <w:color w:val="auto"/>
        </w:rPr>
        <w:br w:type="page"/>
      </w:r>
    </w:p>
    <w:p w:rsidRPr="00597EA8" w:rsidR="00193DCB" w:rsidP="00446612" w:rsidRDefault="00193DCB" w14:paraId="22BD16B4" w14:textId="77777777">
      <w:pPr>
        <w:spacing w:after="0" w:line="360" w:lineRule="auto"/>
        <w:rPr>
          <w:rFonts w:eastAsia="Calibri" w:cs="Tahoma"/>
          <w:bCs/>
          <w:color w:val="auto"/>
        </w:rPr>
      </w:pPr>
    </w:p>
    <w:sectPr w:rsidRPr="00597EA8" w:rsidR="00193DCB" w:rsidSect="00E157D3">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73DA" w:rsidP="00446612" w:rsidRDefault="00B273DA" w14:paraId="31E6B066" w14:textId="77777777">
      <w:pPr>
        <w:spacing w:after="0" w:line="240" w:lineRule="auto"/>
      </w:pPr>
      <w:r>
        <w:separator/>
      </w:r>
    </w:p>
  </w:endnote>
  <w:endnote w:type="continuationSeparator" w:id="0">
    <w:p w:rsidR="00B273DA" w:rsidP="00446612" w:rsidRDefault="00B273DA" w14:paraId="6F8C4C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7D3" w:rsidRDefault="00694B06" w14:paraId="21A8897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E157D3" w:rsidRDefault="00E157D3" w14:paraId="59ADF63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157D3" w:rsidRDefault="00694B06" w14:paraId="50D610B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E04">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E04">
              <w:rPr>
                <w:b/>
                <w:bCs/>
                <w:noProof/>
              </w:rPr>
              <w:t>19</w:t>
            </w:r>
            <w:r>
              <w:rPr>
                <w:b/>
                <w:bCs/>
                <w:sz w:val="24"/>
                <w:szCs w:val="24"/>
              </w:rPr>
              <w:fldChar w:fldCharType="end"/>
            </w:r>
          </w:p>
        </w:sdtContent>
      </w:sdt>
    </w:sdtContent>
  </w:sdt>
  <w:p w:rsidR="00E157D3" w:rsidRDefault="00E157D3" w14:paraId="3F4B3B4F"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57D3" w:rsidRDefault="00694B06" w14:paraId="0909626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3DC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3DCB">
      <w:rPr>
        <w:b/>
        <w:bCs/>
        <w:noProof/>
      </w:rPr>
      <w:t>19</w:t>
    </w:r>
    <w:r>
      <w:rPr>
        <w:b/>
        <w:bCs/>
        <w:sz w:val="24"/>
        <w:szCs w:val="24"/>
      </w:rPr>
      <w:fldChar w:fldCharType="end"/>
    </w:r>
  </w:p>
  <w:p w:rsidR="00E157D3" w:rsidRDefault="00E157D3" w14:paraId="4811C9E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73DA" w:rsidP="00446612" w:rsidRDefault="00B273DA" w14:paraId="36786D31" w14:textId="77777777">
      <w:pPr>
        <w:spacing w:after="0" w:line="240" w:lineRule="auto"/>
      </w:pPr>
      <w:r>
        <w:separator/>
      </w:r>
    </w:p>
  </w:footnote>
  <w:footnote w:type="continuationSeparator" w:id="0">
    <w:p w:rsidR="00B273DA" w:rsidP="00446612" w:rsidRDefault="00B273DA" w14:paraId="6D35B0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157D3" w:rsidTr="00E157D3" w14:paraId="30AD973C" w14:textId="77777777">
      <w:trPr>
        <w:trHeight w:val="132"/>
      </w:trPr>
      <w:tc>
        <w:tcPr>
          <w:tcW w:w="2691" w:type="dxa"/>
        </w:tcPr>
        <w:p w:rsidRPr="00E152D8" w:rsidR="00E157D3" w:rsidP="00E157D3" w:rsidRDefault="00694B06" w14:paraId="3641B509"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157D3" w:rsidP="00E157D3" w:rsidRDefault="00694B06" w14:paraId="11CAEB32" w14:textId="77777777">
          <w:pPr>
            <w:tabs>
              <w:tab w:val="right" w:pos="8838"/>
            </w:tabs>
            <w:ind w:left="-28" w:right="-32"/>
            <w:rPr>
              <w:rFonts w:eastAsia="Calibri" w:cs="Tahoma"/>
            </w:rPr>
          </w:pPr>
          <w:r w:rsidRPr="00EE1572">
            <w:rPr>
              <w:rFonts w:eastAsia="Calibri" w:cs="Tahoma"/>
            </w:rPr>
            <w:t>03846/INFOEM/IP/RR/2020</w:t>
          </w:r>
        </w:p>
      </w:tc>
    </w:tr>
    <w:tr w:rsidRPr="00E152D8" w:rsidR="00E157D3" w:rsidTr="00E157D3" w14:paraId="6BF8C0A5" w14:textId="77777777">
      <w:trPr>
        <w:trHeight w:val="261"/>
      </w:trPr>
      <w:tc>
        <w:tcPr>
          <w:tcW w:w="2691" w:type="dxa"/>
        </w:tcPr>
        <w:p w:rsidRPr="00E152D8" w:rsidR="00E157D3" w:rsidP="00E157D3" w:rsidRDefault="00694B06" w14:paraId="0E8FA9DF"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157D3" w:rsidP="00E157D3" w:rsidRDefault="00694B06" w14:paraId="38749805"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157D3" w:rsidTr="00E157D3" w14:paraId="16A455BA" w14:textId="77777777">
      <w:trPr>
        <w:trHeight w:val="261"/>
      </w:trPr>
      <w:tc>
        <w:tcPr>
          <w:tcW w:w="2691" w:type="dxa"/>
        </w:tcPr>
        <w:p w:rsidRPr="00E152D8" w:rsidR="00E157D3" w:rsidP="00E157D3" w:rsidRDefault="00694B06" w14:paraId="4103690F"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157D3" w:rsidP="00E157D3" w:rsidRDefault="00694B06" w14:paraId="3AE24CA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157D3" w:rsidRDefault="003F641C" w14:paraId="397981FC" w14:textId="77777777">
    <w:pPr>
      <w:pStyle w:val="Encabezado"/>
    </w:pPr>
    <w:r>
      <w:rPr>
        <w:noProof/>
      </w:rPr>
      <w:pict w14:anchorId="2F5889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8"/>
    </w:tblGrid>
    <w:tr w:rsidRPr="00E152D8" w:rsidR="00E157D3" w:rsidTr="00193DCB" w14:paraId="62895B20" w14:textId="77777777">
      <w:trPr>
        <w:trHeight w:val="138"/>
      </w:trPr>
      <w:tc>
        <w:tcPr>
          <w:tcW w:w="2410" w:type="dxa"/>
          <w:vAlign w:val="bottom"/>
        </w:tcPr>
        <w:p w:rsidRPr="00E152D8" w:rsidR="00E157D3" w:rsidP="00E157D3" w:rsidRDefault="00694B06" w14:paraId="10FA75F6"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8" w:type="dxa"/>
        </w:tcPr>
        <w:p w:rsidR="00074756" w:rsidP="00E157D3" w:rsidRDefault="00074756" w14:paraId="300F06B2" w14:textId="77777777">
          <w:pPr>
            <w:tabs>
              <w:tab w:val="right" w:pos="8838"/>
            </w:tabs>
            <w:ind w:right="-32"/>
            <w:rPr>
              <w:rFonts w:eastAsia="Calibri" w:cs="Tahoma"/>
              <w:lang w:val="es-MX"/>
            </w:rPr>
          </w:pPr>
        </w:p>
        <w:p w:rsidRPr="00B5390A" w:rsidR="00E157D3" w:rsidP="00E157D3" w:rsidRDefault="00B81706" w14:paraId="738C258C" w14:textId="009EB432">
          <w:pPr>
            <w:tabs>
              <w:tab w:val="right" w:pos="8838"/>
            </w:tabs>
            <w:ind w:right="-32"/>
            <w:rPr>
              <w:rFonts w:eastAsia="Calibri" w:cs="Tahoma"/>
            </w:rPr>
          </w:pPr>
          <w:r>
            <w:rPr>
              <w:rFonts w:eastAsia="Calibri" w:cs="Tahoma"/>
              <w:lang w:val="es-MX"/>
            </w:rPr>
            <w:t>05581/INFOEM/IP/RR/2022</w:t>
          </w:r>
        </w:p>
      </w:tc>
    </w:tr>
    <w:tr w:rsidRPr="00E152D8" w:rsidR="00E157D3" w:rsidTr="00193DCB" w14:paraId="756073FA" w14:textId="77777777">
      <w:trPr>
        <w:trHeight w:val="273"/>
      </w:trPr>
      <w:tc>
        <w:tcPr>
          <w:tcW w:w="2410" w:type="dxa"/>
        </w:tcPr>
        <w:p w:rsidRPr="00E152D8" w:rsidR="00E157D3" w:rsidP="00E157D3" w:rsidRDefault="00694B06" w14:paraId="4A79D0C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8" w:type="dxa"/>
        </w:tcPr>
        <w:p w:rsidRPr="001D33D1" w:rsidR="00E157D3" w:rsidP="00E157D3" w:rsidRDefault="00B81706" w14:paraId="3E4B9A04" w14:textId="21EE1188">
          <w:pPr>
            <w:tabs>
              <w:tab w:val="right" w:pos="8838"/>
            </w:tabs>
            <w:ind w:left="-28" w:right="-32"/>
            <w:rPr>
              <w:rFonts w:eastAsia="Calibri" w:cs="Tahoma"/>
              <w:lang w:val="es-MX"/>
            </w:rPr>
          </w:pPr>
          <w:r>
            <w:rPr>
              <w:rFonts w:eastAsia="Calibri" w:cs="Tahoma"/>
              <w:lang w:val="es-MX"/>
            </w:rPr>
            <w:t>Ayuntamiento de Ecatepec de Morelos</w:t>
          </w:r>
        </w:p>
      </w:tc>
    </w:tr>
    <w:tr w:rsidRPr="00E152D8" w:rsidR="00E157D3" w:rsidTr="00193DCB" w14:paraId="7775F58C" w14:textId="77777777">
      <w:trPr>
        <w:trHeight w:val="273"/>
      </w:trPr>
      <w:tc>
        <w:tcPr>
          <w:tcW w:w="2410" w:type="dxa"/>
        </w:tcPr>
        <w:p w:rsidRPr="00E152D8" w:rsidR="00E157D3" w:rsidP="00E157D3" w:rsidRDefault="00694B06" w14:paraId="104E2693"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8" w:type="dxa"/>
        </w:tcPr>
        <w:p w:rsidRPr="00E152D8" w:rsidR="00E157D3" w:rsidP="00E157D3" w:rsidRDefault="00694B06" w14:paraId="212A867C"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E157D3" w:rsidP="00E157D3" w:rsidRDefault="003F641C" w14:paraId="0359E609" w14:textId="77777777">
    <w:pPr>
      <w:pStyle w:val="Encabezado"/>
    </w:pPr>
    <w:r>
      <w:rPr>
        <w:noProof/>
      </w:rPr>
      <w:pict w14:anchorId="729DBB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15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546"/>
    </w:tblGrid>
    <w:tr w:rsidRPr="00E152D8" w:rsidR="00E157D3" w:rsidTr="78676135" w14:paraId="53B6A051" w14:textId="77777777">
      <w:trPr>
        <w:trHeight w:val="132"/>
      </w:trPr>
      <w:tc>
        <w:tcPr>
          <w:tcW w:w="2691" w:type="dxa"/>
          <w:tcMar/>
        </w:tcPr>
        <w:p w:rsidRPr="00E152D8" w:rsidR="00E157D3" w:rsidP="00E157D3" w:rsidRDefault="00694B06" w14:paraId="5BB20725" w14:textId="77777777">
          <w:pPr>
            <w:tabs>
              <w:tab w:val="right" w:pos="8838"/>
            </w:tabs>
            <w:ind w:right="-105"/>
            <w:rPr>
              <w:rFonts w:eastAsia="Calibri" w:cs="Tahoma"/>
              <w:b/>
              <w:lang w:val="es-MX"/>
            </w:rPr>
          </w:pPr>
          <w:r w:rsidRPr="00E152D8">
            <w:rPr>
              <w:rFonts w:eastAsia="Calibri" w:cs="Tahoma"/>
              <w:b/>
              <w:lang w:val="es-MX"/>
            </w:rPr>
            <w:t>Recurso de Revisión:</w:t>
          </w:r>
        </w:p>
      </w:tc>
      <w:tc>
        <w:tcPr>
          <w:tcW w:w="3546" w:type="dxa"/>
          <w:tcMar/>
        </w:tcPr>
        <w:p w:rsidRPr="00446612" w:rsidR="00E157D3" w:rsidP="00E157D3" w:rsidRDefault="00B81706" w14:paraId="57C8F6F3" w14:textId="375C574C">
          <w:pPr>
            <w:tabs>
              <w:tab w:val="right" w:pos="8838"/>
            </w:tabs>
            <w:ind w:left="-111" w:right="-32"/>
            <w:rPr>
              <w:rFonts w:eastAsia="Calibri" w:cs="Tahoma"/>
            </w:rPr>
          </w:pPr>
          <w:r>
            <w:rPr>
              <w:rFonts w:eastAsia="Calibri" w:cs="Tahoma"/>
              <w:lang w:val="es-MX"/>
            </w:rPr>
            <w:t>05581/INFOEM/IP/RR/2022</w:t>
          </w:r>
        </w:p>
      </w:tc>
    </w:tr>
    <w:tr w:rsidRPr="00E152D8" w:rsidR="00E157D3" w:rsidTr="78676135" w14:paraId="5EF85151" w14:textId="77777777">
      <w:trPr>
        <w:trHeight w:val="132"/>
      </w:trPr>
      <w:tc>
        <w:tcPr>
          <w:tcW w:w="2691" w:type="dxa"/>
          <w:tcMar/>
        </w:tcPr>
        <w:p w:rsidRPr="00E152D8" w:rsidR="00E157D3" w:rsidP="00E157D3" w:rsidRDefault="00694B06" w14:paraId="20312DAD" w14:textId="77777777">
          <w:pPr>
            <w:tabs>
              <w:tab w:val="right" w:pos="8838"/>
            </w:tabs>
            <w:ind w:right="-105"/>
            <w:rPr>
              <w:rFonts w:eastAsia="Calibri" w:cs="Tahoma"/>
              <w:b/>
              <w:lang w:val="es-MX"/>
            </w:rPr>
          </w:pPr>
          <w:r w:rsidRPr="00E152D8">
            <w:rPr>
              <w:rFonts w:eastAsia="Calibri" w:cs="Tahoma"/>
              <w:b/>
              <w:lang w:val="es-MX"/>
            </w:rPr>
            <w:t>Recurrente:</w:t>
          </w:r>
        </w:p>
      </w:tc>
      <w:tc>
        <w:tcPr>
          <w:tcW w:w="3546" w:type="dxa"/>
          <w:tcMar/>
        </w:tcPr>
        <w:p w:rsidRPr="00E152D8" w:rsidR="00E157D3" w:rsidP="78676135" w:rsidRDefault="00B81706" w14:paraId="19B20F0E" w14:textId="5EEB9DA0">
          <w:pPr>
            <w:tabs>
              <w:tab w:val="right" w:pos="8838"/>
            </w:tabs>
            <w:ind w:left="-111" w:right="-109"/>
            <w:rPr>
              <w:rFonts w:eastAsia="Calibri" w:cs="Tahoma"/>
              <w:highlight w:val="black"/>
              <w:lang w:val="es-MX"/>
            </w:rPr>
          </w:pPr>
          <w:r w:rsidRPr="78676135" w:rsidR="78676135">
            <w:rPr>
              <w:rFonts w:eastAsia="Calibri" w:cs="Tahoma"/>
              <w:highlight w:val="black"/>
              <w:lang w:val="es-MX"/>
            </w:rPr>
            <w:t>XXXXXXXXXXXXXX</w:t>
          </w:r>
        </w:p>
      </w:tc>
    </w:tr>
    <w:tr w:rsidRPr="00E152D8" w:rsidR="00E157D3" w:rsidTr="78676135" w14:paraId="5405399E" w14:textId="77777777">
      <w:trPr>
        <w:trHeight w:val="261"/>
      </w:trPr>
      <w:tc>
        <w:tcPr>
          <w:tcW w:w="2691" w:type="dxa"/>
          <w:tcMar/>
        </w:tcPr>
        <w:p w:rsidRPr="00E152D8" w:rsidR="00E157D3" w:rsidP="00E157D3" w:rsidRDefault="00694B06" w14:paraId="77548A5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Mar/>
        </w:tcPr>
        <w:p w:rsidRPr="00872C62" w:rsidR="00E157D3" w:rsidP="00446612" w:rsidRDefault="00B81706" w14:paraId="014BCD07" w14:textId="2C061FE9">
          <w:pPr>
            <w:tabs>
              <w:tab w:val="right" w:pos="8838"/>
            </w:tabs>
            <w:ind w:left="-103" w:right="-32"/>
            <w:rPr>
              <w:rFonts w:eastAsia="Calibri" w:cs="Tahoma"/>
              <w:lang w:val="es-MX"/>
            </w:rPr>
          </w:pPr>
          <w:r>
            <w:rPr>
              <w:rFonts w:eastAsia="Calibri" w:cs="Tahoma"/>
              <w:lang w:val="es-MX"/>
            </w:rPr>
            <w:t>Ayuntamiento de Ecatepec de Morelos</w:t>
          </w:r>
        </w:p>
      </w:tc>
    </w:tr>
    <w:tr w:rsidRPr="00E152D8" w:rsidR="00E157D3" w:rsidTr="78676135" w14:paraId="660C8E88" w14:textId="77777777">
      <w:trPr>
        <w:trHeight w:val="261"/>
      </w:trPr>
      <w:tc>
        <w:tcPr>
          <w:tcW w:w="2691" w:type="dxa"/>
          <w:tcMar/>
        </w:tcPr>
        <w:p w:rsidRPr="00E152D8" w:rsidR="00E157D3" w:rsidP="00E157D3" w:rsidRDefault="00694B06" w14:paraId="67804574"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6" w:type="dxa"/>
          <w:tcMar/>
        </w:tcPr>
        <w:p w:rsidRPr="00E152D8" w:rsidR="00E157D3" w:rsidP="00E157D3" w:rsidRDefault="00694B06" w14:paraId="3EF55D64"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E157D3" w:rsidP="00E157D3" w:rsidRDefault="003F641C" w14:paraId="0AC4E302" w14:textId="77777777">
    <w:pPr>
      <w:pStyle w:val="Encabezado"/>
      <w:tabs>
        <w:tab w:val="left" w:pos="5812"/>
      </w:tabs>
    </w:pPr>
    <w:r>
      <w:rPr>
        <w:noProof/>
      </w:rPr>
      <w:pict w14:anchorId="281E87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7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337118087">
    <w:abstractNumId w:val="0"/>
  </w:num>
  <w:num w:numId="2" w16cid:durableId="206663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12"/>
    <w:rsid w:val="00074756"/>
    <w:rsid w:val="0013113D"/>
    <w:rsid w:val="00162B27"/>
    <w:rsid w:val="00184833"/>
    <w:rsid w:val="00193DCB"/>
    <w:rsid w:val="001B73FC"/>
    <w:rsid w:val="001F5DE1"/>
    <w:rsid w:val="002F74D7"/>
    <w:rsid w:val="00302C5F"/>
    <w:rsid w:val="00364166"/>
    <w:rsid w:val="00386B6B"/>
    <w:rsid w:val="003907E8"/>
    <w:rsid w:val="003F641C"/>
    <w:rsid w:val="00414768"/>
    <w:rsid w:val="00446612"/>
    <w:rsid w:val="0047006C"/>
    <w:rsid w:val="0047582A"/>
    <w:rsid w:val="00555CD9"/>
    <w:rsid w:val="00597EA8"/>
    <w:rsid w:val="00604199"/>
    <w:rsid w:val="00694B06"/>
    <w:rsid w:val="006A3E04"/>
    <w:rsid w:val="007B4FF8"/>
    <w:rsid w:val="008835DA"/>
    <w:rsid w:val="009305C1"/>
    <w:rsid w:val="00960CDC"/>
    <w:rsid w:val="009B3E58"/>
    <w:rsid w:val="00A0312C"/>
    <w:rsid w:val="00A97F30"/>
    <w:rsid w:val="00B273DA"/>
    <w:rsid w:val="00B37252"/>
    <w:rsid w:val="00B3756B"/>
    <w:rsid w:val="00B81706"/>
    <w:rsid w:val="00BF10FA"/>
    <w:rsid w:val="00C13A64"/>
    <w:rsid w:val="00C3234D"/>
    <w:rsid w:val="00CF6D1F"/>
    <w:rsid w:val="00D56C46"/>
    <w:rsid w:val="00D734C9"/>
    <w:rsid w:val="00D759F8"/>
    <w:rsid w:val="00D76154"/>
    <w:rsid w:val="00E157D3"/>
    <w:rsid w:val="00E2286D"/>
    <w:rsid w:val="00E749CF"/>
    <w:rsid w:val="00EF3ED1"/>
    <w:rsid w:val="00F20AE2"/>
    <w:rsid w:val="00F32D09"/>
    <w:rsid w:val="00F76A59"/>
    <w:rsid w:val="786761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D85B"/>
  <w15:chartTrackingRefBased/>
  <w15:docId w15:val="{70CD3646-32B6-4A36-96B2-9B9FCB3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661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4661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46612"/>
    <w:rPr>
      <w:rFonts w:ascii="Palatino Linotype" w:hAnsi="Palatino Linotype"/>
      <w:color w:val="000000" w:themeColor="text1"/>
    </w:rPr>
  </w:style>
  <w:style w:type="paragraph" w:styleId="Piedepgina">
    <w:name w:val="footer"/>
    <w:basedOn w:val="Normal"/>
    <w:link w:val="PiedepginaCar"/>
    <w:uiPriority w:val="99"/>
    <w:unhideWhenUsed/>
    <w:rsid w:val="0044661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46612"/>
    <w:rPr>
      <w:rFonts w:ascii="Palatino Linotype" w:hAnsi="Palatino Linotype"/>
      <w:color w:val="000000" w:themeColor="text1"/>
    </w:rPr>
  </w:style>
  <w:style w:type="table" w:styleId="Tablaconcuadrcula">
    <w:name w:val="Table Grid"/>
    <w:basedOn w:val="Tablanormal"/>
    <w:uiPriority w:val="39"/>
    <w:qFormat/>
    <w:rsid w:val="0044661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46612"/>
    <w:rPr>
      <w:rFonts w:ascii="Times New Roman" w:hAnsi="Times New Roman" w:cs="Times New Roman"/>
      <w:sz w:val="24"/>
      <w:szCs w:val="24"/>
    </w:rPr>
  </w:style>
  <w:style w:type="character" w:styleId="Hipervnculo">
    <w:name w:val="Hyperlink"/>
    <w:basedOn w:val="Fuentedeprrafopredeter"/>
    <w:uiPriority w:val="99"/>
    <w:unhideWhenUsed/>
    <w:rsid w:val="00386B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6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bd849c2993ce4d8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69a6601-92bd-4049-b372-69c586f4dba5}"/>
      </w:docPartPr>
      <w:docPartBody>
        <w:p w14:paraId="4A7A0E7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2022-04-29T00:07:00.0000000Z</dcterms:created>
  <dcterms:modified xsi:type="dcterms:W3CDTF">2022-05-20T16:27:28.6914980Z</dcterms:modified>
</coreProperties>
</file>