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F5A20" w14:textId="77777777" w:rsidR="007F0775" w:rsidRDefault="007F0775" w:rsidP="00C91BA7">
      <w:pPr>
        <w:spacing w:line="360" w:lineRule="auto"/>
        <w:jc w:val="both"/>
        <w:rPr>
          <w:rFonts w:ascii="Palatino Linotype" w:eastAsia="Palatino Linotype" w:hAnsi="Palatino Linotype" w:cs="Palatino Linotype"/>
        </w:rPr>
      </w:pPr>
    </w:p>
    <w:p w14:paraId="7D154577" w14:textId="740531FD"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C63137">
        <w:rPr>
          <w:rFonts w:ascii="Palatino Linotype" w:eastAsia="Palatino Linotype" w:hAnsi="Palatino Linotype" w:cs="Palatino Linotype"/>
          <w:lang w:val="es-419"/>
        </w:rPr>
        <w:t>catorce</w:t>
      </w:r>
      <w:r w:rsidR="00373ED3" w:rsidRPr="00C91BA7">
        <w:rPr>
          <w:rFonts w:ascii="Palatino Linotype" w:eastAsia="Palatino Linotype" w:hAnsi="Palatino Linotype" w:cs="Palatino Linotype"/>
        </w:rPr>
        <w:t xml:space="preserve"> </w:t>
      </w:r>
      <w:r w:rsidR="00FF4920" w:rsidRPr="00C91BA7">
        <w:rPr>
          <w:rFonts w:ascii="Palatino Linotype" w:eastAsia="Palatino Linotype" w:hAnsi="Palatino Linotype" w:cs="Palatino Linotype"/>
        </w:rPr>
        <w:t xml:space="preserve">de </w:t>
      </w:r>
      <w:r w:rsidR="00C63137">
        <w:rPr>
          <w:rFonts w:ascii="Palatino Linotype" w:eastAsia="Palatino Linotype" w:hAnsi="Palatino Linotype" w:cs="Palatino Linotype"/>
          <w:lang w:val="es-419"/>
        </w:rPr>
        <w:t>septiembre</w:t>
      </w:r>
      <w:r w:rsidR="00CD1FA6" w:rsidRPr="00C91BA7">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de dos mil </w:t>
      </w:r>
      <w:r w:rsidR="001C7434" w:rsidRPr="00C91BA7">
        <w:rPr>
          <w:rFonts w:ascii="Palatino Linotype" w:eastAsia="Palatino Linotype" w:hAnsi="Palatino Linotype" w:cs="Palatino Linotype"/>
        </w:rPr>
        <w:t>veintidós</w:t>
      </w:r>
      <w:r w:rsidRPr="00C91BA7">
        <w:rPr>
          <w:rFonts w:ascii="Palatino Linotype" w:eastAsia="Palatino Linotype" w:hAnsi="Palatino Linotype" w:cs="Palatino Linotype"/>
        </w:rPr>
        <w:t xml:space="preserve">. </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1D9E009E"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del recurso de revisión </w:t>
      </w:r>
      <w:r w:rsidR="00C63137">
        <w:rPr>
          <w:rFonts w:ascii="Palatino Linotype" w:eastAsia="Palatino Linotype" w:hAnsi="Palatino Linotype" w:cs="Palatino Linotype"/>
          <w:b/>
          <w:lang w:val="es-419"/>
        </w:rPr>
        <w:t>10320</w:t>
      </w:r>
      <w:r w:rsidRPr="00C91BA7">
        <w:rPr>
          <w:rFonts w:ascii="Palatino Linotype" w:eastAsia="Palatino Linotype" w:hAnsi="Palatino Linotype" w:cs="Palatino Linotype"/>
          <w:b/>
        </w:rPr>
        <w:t>/INFOEM/IP/RR/202</w:t>
      </w:r>
      <w:r w:rsidR="00517286" w:rsidRPr="00C91BA7">
        <w:rPr>
          <w:rFonts w:ascii="Palatino Linotype" w:eastAsia="Palatino Linotype" w:hAnsi="Palatino Linotype" w:cs="Palatino Linotype"/>
          <w:b/>
        </w:rPr>
        <w:t>2</w:t>
      </w:r>
      <w:r w:rsidRPr="00C91BA7">
        <w:rPr>
          <w:rFonts w:ascii="Palatino Linotype" w:eastAsia="Palatino Linotype" w:hAnsi="Palatino Linotype" w:cs="Palatino Linotype"/>
        </w:rPr>
        <w:t>, interpuesto por</w:t>
      </w:r>
      <w:r w:rsidR="007F0775">
        <w:rPr>
          <w:rFonts w:ascii="Palatino Linotype" w:eastAsia="Palatino Linotype" w:hAnsi="Palatino Linotype" w:cs="Palatino Linotype"/>
          <w:lang w:val="es-419"/>
        </w:rPr>
        <w:t xml:space="preserve"> </w:t>
      </w:r>
      <w:r w:rsidR="00C63137">
        <w:rPr>
          <w:rFonts w:ascii="Palatino Linotype" w:eastAsia="Palatino Linotype" w:hAnsi="Palatino Linotype" w:cs="Palatino Linotype"/>
          <w:lang w:val="es-419"/>
        </w:rPr>
        <w:t xml:space="preserve">un ciudadano que al momento de ingresar su solicitud de información no proporcionó nombre o seudónimo para su identificación, y que </w:t>
      </w:r>
      <w:r w:rsidRPr="00C91BA7">
        <w:rPr>
          <w:rFonts w:ascii="Palatino Linotype" w:eastAsia="Palatino Linotype" w:hAnsi="Palatino Linotype" w:cs="Palatino Linotype"/>
        </w:rPr>
        <w:t xml:space="preserve">en lo </w:t>
      </w:r>
      <w:r w:rsidRPr="00C63137">
        <w:rPr>
          <w:rFonts w:ascii="Palatino Linotype" w:eastAsia="Palatino Linotype" w:hAnsi="Palatino Linotype" w:cs="Palatino Linotype"/>
        </w:rPr>
        <w:t xml:space="preserve">sucesivo </w:t>
      </w:r>
      <w:r w:rsidRPr="00C91BA7">
        <w:rPr>
          <w:rFonts w:ascii="Palatino Linotype" w:eastAsia="Palatino Linotype" w:hAnsi="Palatino Linotype" w:cs="Palatino Linotype"/>
        </w:rPr>
        <w:t xml:space="preserve">la parte </w:t>
      </w:r>
      <w:r w:rsidRPr="00C91BA7">
        <w:rPr>
          <w:rFonts w:ascii="Palatino Linotype" w:eastAsia="Palatino Linotype" w:hAnsi="Palatino Linotype" w:cs="Palatino Linotype"/>
          <w:b/>
        </w:rPr>
        <w:t>Recurrente,</w:t>
      </w:r>
      <w:r w:rsidRPr="00C91BA7">
        <w:rPr>
          <w:rFonts w:ascii="Palatino Linotype" w:eastAsia="Palatino Linotype" w:hAnsi="Palatino Linotype" w:cs="Palatino Linotype"/>
        </w:rPr>
        <w:t xml:space="preserve"> en contra de la respuesta a su solicitud por parte del </w:t>
      </w:r>
      <w:r w:rsidR="00C63137" w:rsidRPr="00C63137">
        <w:rPr>
          <w:rFonts w:ascii="Palatino Linotype" w:eastAsia="Palatino Linotype" w:hAnsi="Palatino Linotype" w:cs="Palatino Linotype"/>
          <w:b/>
        </w:rPr>
        <w:t>Ayuntamiento de Tenango del Aire</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 xml:space="preserve">en lo sucesivo el </w:t>
      </w:r>
      <w:r w:rsidRPr="00C91BA7">
        <w:rPr>
          <w:rFonts w:ascii="Palatino Linotype" w:eastAsia="Palatino Linotype" w:hAnsi="Palatino Linotype" w:cs="Palatino Linotype"/>
          <w:b/>
        </w:rPr>
        <w:t xml:space="preserve">Sujeto Obligado, </w:t>
      </w:r>
      <w:r w:rsidRPr="00C91BA7">
        <w:rPr>
          <w:rFonts w:ascii="Palatino Linotype" w:eastAsia="Palatino Linotype" w:hAnsi="Palatino Linotype" w:cs="Palatino Linotype"/>
        </w:rPr>
        <w:t>se procede a dictar la presente resoluc</w:t>
      </w:r>
      <w:r w:rsidR="00C91BA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bookmarkStart w:id="0" w:name="_GoBack"/>
      <w:bookmarkEnd w:id="0"/>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777777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 de acceso a la información.</w:t>
      </w:r>
      <w:r w:rsidR="005A212F" w:rsidRPr="00C91BA7">
        <w:rPr>
          <w:rFonts w:ascii="Palatino Linotype" w:eastAsia="Palatino Linotype" w:hAnsi="Palatino Linotype" w:cs="Palatino Linotype"/>
          <w:sz w:val="28"/>
        </w:rPr>
        <w:t xml:space="preserve"> </w:t>
      </w:r>
    </w:p>
    <w:p w14:paraId="536CE98A" w14:textId="636D39B8"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C63137">
        <w:rPr>
          <w:rFonts w:ascii="Palatino Linotype" w:eastAsia="Palatino Linotype" w:hAnsi="Palatino Linotype" w:cs="Palatino Linotype"/>
          <w:b/>
          <w:lang w:val="es-419"/>
        </w:rPr>
        <w:t>seis</w:t>
      </w:r>
      <w:r w:rsidR="003D313D" w:rsidRPr="00C91BA7">
        <w:rPr>
          <w:rFonts w:ascii="Palatino Linotype" w:eastAsia="Palatino Linotype" w:hAnsi="Palatino Linotype" w:cs="Palatino Linotype"/>
          <w:b/>
        </w:rPr>
        <w:t xml:space="preserve"> </w:t>
      </w:r>
      <w:r w:rsidR="001C7434" w:rsidRPr="00C91BA7">
        <w:rPr>
          <w:rFonts w:ascii="Palatino Linotype" w:eastAsia="Palatino Linotype" w:hAnsi="Palatino Linotype" w:cs="Palatino Linotype"/>
          <w:b/>
        </w:rPr>
        <w:t xml:space="preserve">de </w:t>
      </w:r>
      <w:r w:rsidR="00C63137">
        <w:rPr>
          <w:rFonts w:ascii="Palatino Linotype" w:eastAsia="Palatino Linotype" w:hAnsi="Palatino Linotype" w:cs="Palatino Linotype"/>
          <w:b/>
          <w:lang w:val="es-419"/>
        </w:rPr>
        <w:t>mayo</w:t>
      </w:r>
      <w:r w:rsidRPr="00C91BA7">
        <w:rPr>
          <w:rFonts w:ascii="Palatino Linotype" w:eastAsia="Palatino Linotype" w:hAnsi="Palatino Linotype" w:cs="Palatino Linotype"/>
          <w:b/>
        </w:rPr>
        <w:t xml:space="preserve"> de dos mil veinti</w:t>
      </w:r>
      <w:r w:rsidR="00DF3EEC"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la solicitud de acceso a la información pública, a la que se </w:t>
      </w:r>
      <w:proofErr w:type="gramStart"/>
      <w:r w:rsidRPr="00C91BA7">
        <w:rPr>
          <w:rFonts w:ascii="Palatino Linotype" w:eastAsia="Palatino Linotype" w:hAnsi="Palatino Linotype" w:cs="Palatino Linotype"/>
        </w:rPr>
        <w:t>le</w:t>
      </w:r>
      <w:proofErr w:type="gramEnd"/>
      <w:r w:rsidRPr="00C91BA7">
        <w:rPr>
          <w:rFonts w:ascii="Palatino Linotype" w:eastAsia="Palatino Linotype" w:hAnsi="Palatino Linotype" w:cs="Palatino Linotype"/>
        </w:rPr>
        <w:t xml:space="preserve"> asignó el número</w:t>
      </w:r>
      <w:r w:rsidRPr="00C91BA7">
        <w:rPr>
          <w:rFonts w:ascii="Palatino Linotype" w:eastAsia="Palatino Linotype" w:hAnsi="Palatino Linotype" w:cs="Palatino Linotype"/>
          <w:b/>
        </w:rPr>
        <w:t xml:space="preserve"> </w:t>
      </w:r>
      <w:r w:rsidR="0009799E" w:rsidRPr="00EB3ED3">
        <w:rPr>
          <w:rFonts w:ascii="Palatino Linotype" w:eastAsia="Palatino Linotype" w:hAnsi="Palatino Linotype" w:cs="Palatino Linotype"/>
          <w:b/>
          <w:lang w:val="es-419"/>
        </w:rPr>
        <w:t>000</w:t>
      </w:r>
      <w:r w:rsidR="00EB3ED3">
        <w:rPr>
          <w:rFonts w:ascii="Palatino Linotype" w:eastAsia="Palatino Linotype" w:hAnsi="Palatino Linotype" w:cs="Palatino Linotype"/>
          <w:b/>
          <w:lang w:val="es-419"/>
        </w:rPr>
        <w:t>77</w:t>
      </w:r>
      <w:r w:rsidR="0009799E" w:rsidRPr="00EB3ED3">
        <w:rPr>
          <w:rFonts w:ascii="Palatino Linotype" w:eastAsia="Palatino Linotype" w:hAnsi="Palatino Linotype" w:cs="Palatino Linotype"/>
          <w:b/>
          <w:lang w:val="es-419"/>
        </w:rPr>
        <w:t>/</w:t>
      </w:r>
      <w:r w:rsidR="00EB3ED3" w:rsidRPr="00EB3ED3">
        <w:rPr>
          <w:rFonts w:ascii="Palatino Linotype" w:eastAsia="Palatino Linotype" w:hAnsi="Palatino Linotype" w:cs="Palatino Linotype"/>
          <w:b/>
          <w:lang w:val="es-419"/>
        </w:rPr>
        <w:t>TENAAIR</w:t>
      </w:r>
      <w:r w:rsidR="0009799E" w:rsidRPr="00EB3ED3">
        <w:rPr>
          <w:rFonts w:ascii="Palatino Linotype" w:eastAsia="Palatino Linotype" w:hAnsi="Palatino Linotype" w:cs="Palatino Linotype"/>
          <w:b/>
          <w:lang w:val="es-419"/>
        </w:rPr>
        <w:t>/IP</w:t>
      </w:r>
      <w:r w:rsidR="0009799E" w:rsidRPr="00C91BA7">
        <w:rPr>
          <w:rFonts w:ascii="Palatino Linotype" w:eastAsia="Palatino Linotype" w:hAnsi="Palatino Linotype" w:cs="Palatino Linotype"/>
          <w:b/>
        </w:rPr>
        <w:t>/2022</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sidR="00C91BA7">
        <w:rPr>
          <w:rFonts w:ascii="Palatino Linotype" w:eastAsia="Palatino Linotype" w:hAnsi="Palatino Linotype" w:cs="Palatino Linotype"/>
        </w:rPr>
        <w:t>uirió la información siguiente:</w:t>
      </w:r>
    </w:p>
    <w:p w14:paraId="2CD6C41D" w14:textId="77777777" w:rsidR="00C91BA7" w:rsidRPr="00C91BA7" w:rsidRDefault="00C91BA7" w:rsidP="00C91BA7">
      <w:pPr>
        <w:spacing w:line="360" w:lineRule="auto"/>
        <w:jc w:val="both"/>
        <w:rPr>
          <w:rFonts w:ascii="Palatino Linotype" w:eastAsia="Palatino Linotype" w:hAnsi="Palatino Linotype" w:cs="Palatino Linotype"/>
        </w:rPr>
      </w:pPr>
    </w:p>
    <w:p w14:paraId="14483F42" w14:textId="3E4499EA" w:rsidR="009B616B" w:rsidRPr="00C91BA7" w:rsidRDefault="005A212F" w:rsidP="00C91BA7">
      <w:pPr>
        <w:spacing w:line="360" w:lineRule="auto"/>
        <w:ind w:left="851" w:right="902"/>
        <w:jc w:val="both"/>
        <w:rPr>
          <w:rFonts w:ascii="Palatino Linotype" w:eastAsia="Palatino Linotype" w:hAnsi="Palatino Linotype" w:cs="Palatino Linotype"/>
          <w:i/>
        </w:rPr>
      </w:pPr>
      <w:bookmarkStart w:id="1" w:name="_heading=h.gjdgxs" w:colFirst="0" w:colLast="0"/>
      <w:bookmarkEnd w:id="1"/>
      <w:r w:rsidRPr="00C91BA7">
        <w:rPr>
          <w:rFonts w:ascii="Palatino Linotype" w:eastAsia="Palatino Linotype" w:hAnsi="Palatino Linotype" w:cs="Palatino Linotype"/>
          <w:i/>
        </w:rPr>
        <w:t>“</w:t>
      </w:r>
      <w:r w:rsidR="00680D3D" w:rsidRPr="00680D3D">
        <w:rPr>
          <w:rFonts w:ascii="Palatino Linotype" w:eastAsia="Palatino Linotype" w:hAnsi="Palatino Linotype" w:cs="Palatino Linotype"/>
          <w:i/>
        </w:rPr>
        <w:t xml:space="preserve">facturas pagadas por </w:t>
      </w:r>
      <w:proofErr w:type="spellStart"/>
      <w:r w:rsidR="00680D3D" w:rsidRPr="00680D3D">
        <w:rPr>
          <w:rFonts w:ascii="Palatino Linotype" w:eastAsia="Palatino Linotype" w:hAnsi="Palatino Linotype" w:cs="Palatino Linotype"/>
          <w:i/>
        </w:rPr>
        <w:t>jueguetes</w:t>
      </w:r>
      <w:proofErr w:type="spellEnd"/>
      <w:r w:rsidR="00680D3D" w:rsidRPr="00680D3D">
        <w:rPr>
          <w:rFonts w:ascii="Palatino Linotype" w:eastAsia="Palatino Linotype" w:hAnsi="Palatino Linotype" w:cs="Palatino Linotype"/>
          <w:i/>
        </w:rPr>
        <w:t xml:space="preserve"> del </w:t>
      </w:r>
      <w:proofErr w:type="spellStart"/>
      <w:r w:rsidR="00680D3D" w:rsidRPr="00680D3D">
        <w:rPr>
          <w:rFonts w:ascii="Palatino Linotype" w:eastAsia="Palatino Linotype" w:hAnsi="Palatino Linotype" w:cs="Palatino Linotype"/>
          <w:i/>
        </w:rPr>
        <w:t>dia</w:t>
      </w:r>
      <w:proofErr w:type="spellEnd"/>
      <w:r w:rsidR="00680D3D" w:rsidRPr="00680D3D">
        <w:rPr>
          <w:rFonts w:ascii="Palatino Linotype" w:eastAsia="Palatino Linotype" w:hAnsi="Palatino Linotype" w:cs="Palatino Linotype"/>
          <w:i/>
        </w:rPr>
        <w:t xml:space="preserve"> del niño 2022</w:t>
      </w:r>
      <w:r w:rsidR="00C91BA7" w:rsidRPr="00C91BA7">
        <w:rPr>
          <w:rFonts w:ascii="Palatino Linotype" w:eastAsia="Palatino Linotype" w:hAnsi="Palatino Linotype" w:cs="Palatino Linotype"/>
          <w:i/>
        </w:rPr>
        <w:t>.</w:t>
      </w:r>
      <w:r w:rsidRPr="00C91BA7">
        <w:rPr>
          <w:rFonts w:ascii="Palatino Linotype" w:eastAsia="Palatino Linotype" w:hAnsi="Palatino Linotype" w:cs="Palatino Linotype"/>
          <w:i/>
        </w:rPr>
        <w:t>” (</w:t>
      </w:r>
      <w:proofErr w:type="gramStart"/>
      <w:r w:rsidRPr="00C91BA7">
        <w:rPr>
          <w:rFonts w:ascii="Palatino Linotype" w:eastAsia="Palatino Linotype" w:hAnsi="Palatino Linotype" w:cs="Palatino Linotype"/>
          <w:i/>
        </w:rPr>
        <w:t>sic</w:t>
      </w:r>
      <w:proofErr w:type="gramEnd"/>
      <w:r w:rsidRPr="00C91BA7">
        <w:rPr>
          <w:rFonts w:ascii="Palatino Linotype" w:eastAsia="Palatino Linotype" w:hAnsi="Palatino Linotype" w:cs="Palatino Linotype"/>
          <w:i/>
        </w:rPr>
        <w:t>)</w:t>
      </w:r>
    </w:p>
    <w:p w14:paraId="17068BD7" w14:textId="77777777" w:rsidR="00C91BA7" w:rsidRDefault="00C91BA7" w:rsidP="00C91BA7">
      <w:pPr>
        <w:spacing w:line="360" w:lineRule="auto"/>
        <w:jc w:val="both"/>
        <w:rPr>
          <w:rFonts w:ascii="Palatino Linotype" w:eastAsia="Palatino Linotype" w:hAnsi="Palatino Linotype" w:cs="Palatino Linotype"/>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3371296A" w14:textId="77777777" w:rsidR="00C91BA7" w:rsidRPr="00C91BA7" w:rsidRDefault="00C91BA7" w:rsidP="00C91BA7">
      <w:pPr>
        <w:spacing w:line="360" w:lineRule="auto"/>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SEGUNDO.-</w:t>
      </w:r>
      <w:r w:rsidR="005A212F" w:rsidRPr="00C91BA7">
        <w:rPr>
          <w:rFonts w:ascii="Palatino Linotype" w:eastAsia="Palatino Linotype" w:hAnsi="Palatino Linotype" w:cs="Palatino Linotype"/>
          <w:b/>
          <w:sz w:val="28"/>
        </w:rPr>
        <w:t xml:space="preserve"> </w:t>
      </w:r>
      <w:r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Pr="00C91BA7">
        <w:rPr>
          <w:rFonts w:ascii="Palatino Linotype" w:eastAsia="Palatino Linotype" w:hAnsi="Palatino Linotype" w:cs="Palatino Linotype"/>
          <w:b/>
          <w:sz w:val="28"/>
        </w:rPr>
        <w:t xml:space="preserve"> del Sujeto Obligado</w:t>
      </w:r>
      <w:r w:rsidR="005A212F" w:rsidRPr="00C91BA7">
        <w:rPr>
          <w:rFonts w:ascii="Palatino Linotype" w:eastAsia="Palatino Linotype" w:hAnsi="Palatino Linotype" w:cs="Palatino Linotype"/>
          <w:b/>
          <w:sz w:val="28"/>
        </w:rPr>
        <w:t xml:space="preserve">. </w:t>
      </w:r>
    </w:p>
    <w:p w14:paraId="7E467B04" w14:textId="1ED4F32C" w:rsidR="009B616B" w:rsidRDefault="001C7434"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680D3D">
        <w:rPr>
          <w:rFonts w:ascii="Palatino Linotype" w:eastAsia="Palatino Linotype" w:hAnsi="Palatino Linotype" w:cs="Palatino Linotype"/>
          <w:b/>
          <w:lang w:val="es-419"/>
        </w:rPr>
        <w:t xml:space="preserve">veinticuatro </w:t>
      </w:r>
      <w:r w:rsidR="0030403E" w:rsidRPr="00C91BA7">
        <w:rPr>
          <w:rFonts w:ascii="Palatino Linotype" w:eastAsia="Palatino Linotype" w:hAnsi="Palatino Linotype" w:cs="Palatino Linotype"/>
          <w:b/>
        </w:rPr>
        <w:t xml:space="preserve">de </w:t>
      </w:r>
      <w:r w:rsidR="00680D3D">
        <w:rPr>
          <w:rFonts w:ascii="Palatino Linotype" w:eastAsia="Palatino Linotype" w:hAnsi="Palatino Linotype" w:cs="Palatino Linotype"/>
          <w:b/>
          <w:lang w:val="es-419"/>
        </w:rPr>
        <w:t>mayo</w:t>
      </w:r>
      <w:r w:rsidR="00D559FB"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w:t>
      </w:r>
      <w:r w:rsidR="005A212F" w:rsidRPr="00C91BA7">
        <w:rPr>
          <w:rFonts w:ascii="Palatino Linotype" w:eastAsia="Palatino Linotype" w:hAnsi="Palatino Linotype" w:cs="Palatino Linotype"/>
          <w:b/>
        </w:rPr>
        <w:t xml:space="preserve">os mil </w:t>
      </w:r>
      <w:r w:rsidR="00D559FB" w:rsidRPr="00C91BA7">
        <w:rPr>
          <w:rFonts w:ascii="Palatino Linotype" w:eastAsia="Palatino Linotype" w:hAnsi="Palatino Linotype" w:cs="Palatino Linotype"/>
          <w:b/>
        </w:rPr>
        <w:t>veintidós</w:t>
      </w:r>
      <w:r w:rsidR="005A212F" w:rsidRPr="00C91BA7">
        <w:rPr>
          <w:rFonts w:ascii="Palatino Linotype" w:eastAsia="Palatino Linotype" w:hAnsi="Palatino Linotype" w:cs="Palatino Linotype"/>
        </w:rPr>
        <w:t xml:space="preserve">, el </w:t>
      </w:r>
      <w:r w:rsidR="005A212F" w:rsidRPr="00C91BA7">
        <w:rPr>
          <w:rFonts w:ascii="Palatino Linotype" w:eastAsia="Palatino Linotype" w:hAnsi="Palatino Linotype" w:cs="Palatino Linotype"/>
          <w:b/>
        </w:rPr>
        <w:t xml:space="preserve">Sujeto Obligado </w:t>
      </w:r>
      <w:r w:rsidR="007F0775">
        <w:rPr>
          <w:rFonts w:ascii="Palatino Linotype" w:eastAsia="Palatino Linotype" w:hAnsi="Palatino Linotype" w:cs="Palatino Linotype"/>
          <w:lang w:val="es-419"/>
        </w:rPr>
        <w:t xml:space="preserve">dio </w:t>
      </w:r>
      <w:r w:rsidR="005A212F" w:rsidRPr="00C91BA7">
        <w:rPr>
          <w:rFonts w:ascii="Palatino Linotype" w:eastAsia="Palatino Linotype" w:hAnsi="Palatino Linotype" w:cs="Palatino Linotype"/>
        </w:rPr>
        <w:t>su respuesta a la solicitud de acceso a la información a través de SAIMEX, en los términos siguientes:</w:t>
      </w:r>
    </w:p>
    <w:p w14:paraId="3092D607" w14:textId="77777777" w:rsidR="00C91BA7" w:rsidRPr="00C91BA7" w:rsidRDefault="00C91BA7" w:rsidP="00C91BA7">
      <w:pPr>
        <w:spacing w:line="360" w:lineRule="auto"/>
        <w:jc w:val="both"/>
        <w:rPr>
          <w:rFonts w:ascii="Palatino Linotype" w:eastAsia="Palatino Linotype" w:hAnsi="Palatino Linotype" w:cs="Palatino Linotype"/>
          <w:b/>
        </w:rPr>
      </w:pPr>
    </w:p>
    <w:p w14:paraId="70EA38B2" w14:textId="5CBECEC8" w:rsidR="009B616B" w:rsidRPr="00C91BA7" w:rsidRDefault="005A212F" w:rsidP="007F0775">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D372C7" w:rsidRPr="00D372C7">
        <w:rPr>
          <w:rFonts w:ascii="Palatino Linotype" w:eastAsia="Palatino Linotype" w:hAnsi="Palatino Linotype" w:cs="Palatino Linotype"/>
          <w:i/>
        </w:rPr>
        <w:t xml:space="preserve">Me permito dar contestación a su solicitud con número de folio: 00077/TENAAIR/IP/2022 de fecha 06 de mayo del año en curso al tenor de lo siguiente: facturas pagadas por </w:t>
      </w:r>
      <w:proofErr w:type="spellStart"/>
      <w:r w:rsidR="00D372C7" w:rsidRPr="00D372C7">
        <w:rPr>
          <w:rFonts w:ascii="Palatino Linotype" w:eastAsia="Palatino Linotype" w:hAnsi="Palatino Linotype" w:cs="Palatino Linotype"/>
          <w:i/>
        </w:rPr>
        <w:t>jueguetes</w:t>
      </w:r>
      <w:proofErr w:type="spellEnd"/>
      <w:r w:rsidR="00D372C7" w:rsidRPr="00D372C7">
        <w:rPr>
          <w:rFonts w:ascii="Palatino Linotype" w:eastAsia="Palatino Linotype" w:hAnsi="Palatino Linotype" w:cs="Palatino Linotype"/>
          <w:i/>
        </w:rPr>
        <w:t xml:space="preserve"> del </w:t>
      </w:r>
      <w:proofErr w:type="spellStart"/>
      <w:r w:rsidR="00D372C7" w:rsidRPr="00D372C7">
        <w:rPr>
          <w:rFonts w:ascii="Palatino Linotype" w:eastAsia="Palatino Linotype" w:hAnsi="Palatino Linotype" w:cs="Palatino Linotype"/>
          <w:i/>
        </w:rPr>
        <w:t>dia</w:t>
      </w:r>
      <w:proofErr w:type="spellEnd"/>
      <w:r w:rsidR="00D372C7" w:rsidRPr="00D372C7">
        <w:rPr>
          <w:rFonts w:ascii="Palatino Linotype" w:eastAsia="Palatino Linotype" w:hAnsi="Palatino Linotype" w:cs="Palatino Linotype"/>
          <w:i/>
        </w:rPr>
        <w:t xml:space="preserve"> del niño 2022 Para dar una respuesta favorable le envió la factura en formato PDF, que cubrió todos los gastos relacionados con el evento del día del niño, así como la compra de los juguetes que se repartieron en las diferentes escuelas del municipio de Tenango del Aire</w:t>
      </w:r>
      <w:r w:rsidRPr="00C91BA7">
        <w:rPr>
          <w:rFonts w:ascii="Palatino Linotype" w:eastAsia="Palatino Linotype" w:hAnsi="Palatino Linotype" w:cs="Palatino Linotype"/>
          <w:i/>
        </w:rPr>
        <w:t>..” (</w:t>
      </w:r>
      <w:proofErr w:type="gramStart"/>
      <w:r w:rsidRPr="00C91BA7">
        <w:rPr>
          <w:rFonts w:ascii="Palatino Linotype" w:eastAsia="Palatino Linotype" w:hAnsi="Palatino Linotype" w:cs="Palatino Linotype"/>
          <w:i/>
        </w:rPr>
        <w:t>sic</w:t>
      </w:r>
      <w:proofErr w:type="gramEnd"/>
      <w:r w:rsidRPr="00C91BA7">
        <w:rPr>
          <w:rFonts w:ascii="Palatino Linotype" w:eastAsia="Palatino Linotype" w:hAnsi="Palatino Linotype" w:cs="Palatino Linotype"/>
          <w:i/>
        </w:rPr>
        <w:t>)</w:t>
      </w:r>
    </w:p>
    <w:p w14:paraId="0C29A583" w14:textId="77777777" w:rsidR="00C91BA7" w:rsidRDefault="00C91BA7" w:rsidP="00C91BA7">
      <w:pPr>
        <w:spacing w:line="360" w:lineRule="auto"/>
        <w:ind w:right="49"/>
        <w:jc w:val="both"/>
        <w:rPr>
          <w:rFonts w:ascii="Palatino Linotype" w:eastAsia="Palatino Linotype" w:hAnsi="Palatino Linotype" w:cs="Palatino Linotype"/>
        </w:rPr>
      </w:pPr>
    </w:p>
    <w:p w14:paraId="4A39C523" w14:textId="73D2E0CF" w:rsidR="00C91BA7"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adjuntó </w:t>
      </w:r>
      <w:r w:rsidR="0009799E" w:rsidRPr="00C91BA7">
        <w:rPr>
          <w:rFonts w:ascii="Palatino Linotype" w:eastAsia="Palatino Linotype" w:hAnsi="Palatino Linotype" w:cs="Palatino Linotype"/>
        </w:rPr>
        <w:t xml:space="preserve">el archivo </w:t>
      </w:r>
      <w:r w:rsidR="00C91BA7" w:rsidRPr="00D372C7">
        <w:rPr>
          <w:rFonts w:ascii="Palatino Linotype" w:eastAsia="Palatino Linotype" w:hAnsi="Palatino Linotype" w:cs="Palatino Linotype"/>
        </w:rPr>
        <w:t>“</w:t>
      </w:r>
      <w:r w:rsidR="00D372C7" w:rsidRPr="00D372C7">
        <w:rPr>
          <w:rFonts w:ascii="Palatino Linotype" w:eastAsia="Palatino Linotype" w:hAnsi="Palatino Linotype" w:cs="Palatino Linotype"/>
        </w:rPr>
        <w:t xml:space="preserve">Factura del </w:t>
      </w:r>
      <w:proofErr w:type="spellStart"/>
      <w:r w:rsidR="00D372C7" w:rsidRPr="00D372C7">
        <w:rPr>
          <w:rFonts w:ascii="Palatino Linotype" w:eastAsia="Palatino Linotype" w:hAnsi="Palatino Linotype" w:cs="Palatino Linotype"/>
        </w:rPr>
        <w:t>dia</w:t>
      </w:r>
      <w:proofErr w:type="spellEnd"/>
      <w:r w:rsidR="00D372C7" w:rsidRPr="00D372C7">
        <w:rPr>
          <w:rFonts w:ascii="Palatino Linotype" w:eastAsia="Palatino Linotype" w:hAnsi="Palatino Linotype" w:cs="Palatino Linotype"/>
        </w:rPr>
        <w:t xml:space="preserve"> del niño.pdf</w:t>
      </w:r>
      <w:r w:rsidR="0009799E" w:rsidRPr="00D372C7">
        <w:rPr>
          <w:rFonts w:ascii="Palatino Linotype" w:eastAsia="Palatino Linotype" w:hAnsi="Palatino Linotype" w:cs="Palatino Linotype"/>
        </w:rPr>
        <w:t>”,</w:t>
      </w:r>
      <w:r w:rsidR="00C91BA7">
        <w:rPr>
          <w:rFonts w:ascii="Palatino Linotype" w:eastAsia="Palatino Linotype" w:hAnsi="Palatino Linotype" w:cs="Palatino Linotype"/>
        </w:rPr>
        <w:t xml:space="preserve"> el cual será motivo de análisis en la parte considerativa de la presente resolución </w:t>
      </w:r>
    </w:p>
    <w:p w14:paraId="0B11273E" w14:textId="0819F9B9" w:rsidR="00C91BA7" w:rsidRDefault="00C91BA7" w:rsidP="00C91BA7">
      <w:pPr>
        <w:spacing w:line="360" w:lineRule="auto"/>
        <w:ind w:right="49"/>
        <w:jc w:val="both"/>
        <w:rPr>
          <w:rFonts w:ascii="Palatino Linotype" w:eastAsia="Palatino Linotype" w:hAnsi="Palatino Linotype" w:cs="Palatino Linotype"/>
        </w:rPr>
      </w:pPr>
    </w:p>
    <w:p w14:paraId="6D46929B" w14:textId="77777777" w:rsidR="00C91BA7" w:rsidRPr="00C91BA7" w:rsidRDefault="00C91BA7" w:rsidP="00C91BA7">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TERCERO</w:t>
      </w:r>
      <w:r w:rsidR="005A212F" w:rsidRPr="00C91BA7">
        <w:rPr>
          <w:rFonts w:ascii="Palatino Linotype" w:eastAsia="Palatino Linotype" w:hAnsi="Palatino Linotype" w:cs="Palatino Linotype"/>
          <w:b/>
          <w:sz w:val="28"/>
        </w:rPr>
        <w:t xml:space="preserve">. Interposición del recurso de revisión. </w:t>
      </w:r>
    </w:p>
    <w:p w14:paraId="33E8323B" w14:textId="3DC78E55"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Inconforme con los términos de la 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D372C7">
        <w:rPr>
          <w:rFonts w:ascii="Palatino Linotype" w:eastAsia="Palatino Linotype" w:hAnsi="Palatino Linotype" w:cs="Palatino Linotype"/>
          <w:b/>
          <w:lang w:val="es-419"/>
        </w:rPr>
        <w:t>treinta</w:t>
      </w:r>
      <w:r w:rsidR="002279C8" w:rsidRPr="00C91BA7">
        <w:rPr>
          <w:rFonts w:ascii="Palatino Linotype" w:eastAsia="Palatino Linotype" w:hAnsi="Palatino Linotype" w:cs="Palatino Linotype"/>
          <w:b/>
        </w:rPr>
        <w:t xml:space="preserve"> </w:t>
      </w:r>
      <w:r w:rsidR="005A7535" w:rsidRPr="00C91BA7">
        <w:rPr>
          <w:rFonts w:ascii="Palatino Linotype" w:eastAsia="Palatino Linotype" w:hAnsi="Palatino Linotype" w:cs="Palatino Linotype"/>
          <w:b/>
        </w:rPr>
        <w:t xml:space="preserve">de </w:t>
      </w:r>
      <w:r w:rsidR="00746830">
        <w:rPr>
          <w:rFonts w:ascii="Palatino Linotype" w:eastAsia="Palatino Linotype" w:hAnsi="Palatino Linotype" w:cs="Palatino Linotype"/>
          <w:b/>
          <w:lang w:val="es-419"/>
        </w:rPr>
        <w:t>ma</w:t>
      </w:r>
      <w:r w:rsidR="00D372C7">
        <w:rPr>
          <w:rFonts w:ascii="Palatino Linotype" w:eastAsia="Palatino Linotype" w:hAnsi="Palatino Linotype" w:cs="Palatino Linotype"/>
          <w:b/>
          <w:lang w:val="es-419"/>
        </w:rPr>
        <w:t>y</w:t>
      </w:r>
      <w:r w:rsidR="00746830">
        <w:rPr>
          <w:rFonts w:ascii="Palatino Linotype" w:eastAsia="Palatino Linotype" w:hAnsi="Palatino Linotype" w:cs="Palatino Linotype"/>
          <w:b/>
          <w:lang w:val="es-419"/>
        </w:rPr>
        <w:t>o</w:t>
      </w:r>
      <w:r w:rsidR="005A7535"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dos mil veinti</w:t>
      </w:r>
      <w:r w:rsidR="00C716F7"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recurrente interpuso el recurso de revisión a través de </w:t>
      </w:r>
      <w:r w:rsidRPr="00C91BA7">
        <w:rPr>
          <w:rFonts w:ascii="Palatino Linotype" w:eastAsia="Palatino Linotype" w:hAnsi="Palatino Linotype" w:cs="Palatino Linotype"/>
          <w:b/>
        </w:rPr>
        <w:t xml:space="preserve">SAIMEX, </w:t>
      </w:r>
      <w:r w:rsidRPr="00C91BA7">
        <w:rPr>
          <w:rFonts w:ascii="Palatino Linotype" w:eastAsia="Palatino Linotype" w:hAnsi="Palatino Linotype" w:cs="Palatino Linotype"/>
        </w:rPr>
        <w:t>en donde se manifestó de la siguiente manera:</w:t>
      </w:r>
    </w:p>
    <w:p w14:paraId="0AB4CF50" w14:textId="77777777" w:rsidR="007F7C45" w:rsidRPr="00C91BA7"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lastRenderedPageBreak/>
        <w:t xml:space="preserve">Acto impugnado: </w:t>
      </w:r>
    </w:p>
    <w:p w14:paraId="3720A332" w14:textId="77777777" w:rsidR="005D4DCB" w:rsidRPr="00C91BA7" w:rsidRDefault="005D4DCB" w:rsidP="00C91BA7">
      <w:pPr>
        <w:tabs>
          <w:tab w:val="left" w:pos="2745"/>
        </w:tabs>
        <w:spacing w:line="360" w:lineRule="auto"/>
        <w:jc w:val="both"/>
        <w:rPr>
          <w:rFonts w:ascii="Palatino Linotype" w:eastAsia="Palatino Linotype" w:hAnsi="Palatino Linotype" w:cs="Palatino Linotype"/>
          <w:b/>
        </w:rPr>
      </w:pPr>
    </w:p>
    <w:p w14:paraId="40C4CC91" w14:textId="0AEBF3AB" w:rsidR="009B616B" w:rsidRPr="00C91BA7" w:rsidRDefault="005A212F" w:rsidP="00C91BA7">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D372C7" w:rsidRPr="00D372C7">
        <w:rPr>
          <w:rFonts w:ascii="Palatino Linotype" w:eastAsia="Palatino Linotype" w:hAnsi="Palatino Linotype" w:cs="Palatino Linotype"/>
          <w:i/>
        </w:rPr>
        <w:t xml:space="preserve">recurso de </w:t>
      </w:r>
      <w:proofErr w:type="spellStart"/>
      <w:r w:rsidR="00D372C7" w:rsidRPr="00D372C7">
        <w:rPr>
          <w:rFonts w:ascii="Palatino Linotype" w:eastAsia="Palatino Linotype" w:hAnsi="Palatino Linotype" w:cs="Palatino Linotype"/>
          <w:i/>
        </w:rPr>
        <w:t>revision</w:t>
      </w:r>
      <w:proofErr w:type="spellEnd"/>
      <w:r w:rsidRPr="00C91BA7">
        <w:rPr>
          <w:rFonts w:ascii="Palatino Linotype" w:eastAsia="Palatino Linotype" w:hAnsi="Palatino Linotype" w:cs="Palatino Linotype"/>
          <w:i/>
        </w:rPr>
        <w:t>” (sic)</w:t>
      </w:r>
    </w:p>
    <w:p w14:paraId="4D70117A" w14:textId="77777777" w:rsidR="00740B06" w:rsidRDefault="00740B06" w:rsidP="00C91BA7">
      <w:pPr>
        <w:spacing w:line="360" w:lineRule="auto"/>
        <w:jc w:val="both"/>
        <w:rPr>
          <w:rFonts w:ascii="Palatino Linotype" w:eastAsia="Palatino Linotype" w:hAnsi="Palatino Linotype" w:cs="Palatino Linotype"/>
          <w:b/>
        </w:rPr>
      </w:pPr>
    </w:p>
    <w:p w14:paraId="72B15F26" w14:textId="4C9F8D93"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7A218A48" w14:textId="77777777" w:rsidR="005D4DCB" w:rsidRPr="00C91BA7" w:rsidRDefault="005D4DCB" w:rsidP="00C91BA7">
      <w:pPr>
        <w:spacing w:line="360" w:lineRule="auto"/>
        <w:jc w:val="both"/>
        <w:rPr>
          <w:rFonts w:ascii="Palatino Linotype" w:eastAsia="Palatino Linotype" w:hAnsi="Palatino Linotype" w:cs="Palatino Linotype"/>
        </w:rPr>
      </w:pPr>
    </w:p>
    <w:p w14:paraId="14912EC1" w14:textId="4C38120E" w:rsidR="009B616B" w:rsidRPr="00C91BA7" w:rsidRDefault="005A212F" w:rsidP="00740B06">
      <w:pPr>
        <w:tabs>
          <w:tab w:val="left" w:pos="2745"/>
        </w:tabs>
        <w:spacing w:line="360" w:lineRule="auto"/>
        <w:ind w:left="851"/>
        <w:jc w:val="both"/>
        <w:rPr>
          <w:rFonts w:ascii="Palatino Linotype" w:eastAsia="Palatino Linotype" w:hAnsi="Palatino Linotype" w:cs="Palatino Linotype"/>
          <w:i/>
        </w:rPr>
      </w:pPr>
      <w:bookmarkStart w:id="2" w:name="_heading=h.30j0zll" w:colFirst="0" w:colLast="0"/>
      <w:bookmarkEnd w:id="2"/>
      <w:r w:rsidRPr="00C91BA7">
        <w:rPr>
          <w:rFonts w:ascii="Palatino Linotype" w:eastAsia="Palatino Linotype" w:hAnsi="Palatino Linotype" w:cs="Palatino Linotype"/>
          <w:i/>
        </w:rPr>
        <w:t>“</w:t>
      </w:r>
      <w:r w:rsidR="00D372C7" w:rsidRPr="00D372C7">
        <w:rPr>
          <w:rFonts w:ascii="Palatino Linotype" w:eastAsia="Palatino Linotype" w:hAnsi="Palatino Linotype" w:cs="Palatino Linotype"/>
          <w:i/>
        </w:rPr>
        <w:t xml:space="preserve">factura le faltan datos </w:t>
      </w:r>
      <w:proofErr w:type="spellStart"/>
      <w:r w:rsidR="00D372C7" w:rsidRPr="00D372C7">
        <w:rPr>
          <w:rFonts w:ascii="Palatino Linotype" w:eastAsia="Palatino Linotype" w:hAnsi="Palatino Linotype" w:cs="Palatino Linotype"/>
          <w:i/>
        </w:rPr>
        <w:t>apocrifa</w:t>
      </w:r>
      <w:proofErr w:type="spellEnd"/>
      <w:r w:rsidRPr="00C91BA7">
        <w:rPr>
          <w:rFonts w:ascii="Palatino Linotype" w:eastAsia="Palatino Linotype" w:hAnsi="Palatino Linotype" w:cs="Palatino Linotype"/>
          <w:i/>
        </w:rPr>
        <w:t>” (sic)</w:t>
      </w:r>
    </w:p>
    <w:p w14:paraId="3F478E08" w14:textId="77777777" w:rsidR="005D4DCB" w:rsidRDefault="005D4DCB" w:rsidP="00C91BA7">
      <w:pPr>
        <w:spacing w:line="360" w:lineRule="auto"/>
        <w:ind w:right="51"/>
        <w:jc w:val="both"/>
        <w:rPr>
          <w:rFonts w:ascii="Palatino Linotype" w:eastAsia="Palatino Linotype" w:hAnsi="Palatino Linotype" w:cs="Palatino Linotype"/>
          <w:b/>
        </w:rPr>
      </w:pPr>
    </w:p>
    <w:p w14:paraId="4EC41133" w14:textId="77777777" w:rsidR="00740B06" w:rsidRPr="00740B06" w:rsidRDefault="00740B06" w:rsidP="00740B06">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52D4BCF9" w14:textId="5392B866" w:rsidR="00740B06" w:rsidRDefault="00740B06" w:rsidP="00740B06">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D372C7">
        <w:rPr>
          <w:rFonts w:ascii="Palatino Linotype" w:hAnsi="Palatino Linotype" w:cs="Arial"/>
          <w:b/>
          <w:lang w:val="es-419"/>
        </w:rPr>
        <w:t>10320</w:t>
      </w:r>
      <w:r w:rsidRPr="002F0A5E">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764BA0">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D372C7">
        <w:rPr>
          <w:rFonts w:ascii="Palatino Linotype" w:hAnsi="Palatino Linotype" w:cs="Arial"/>
          <w:b/>
          <w:lang w:val="es-419"/>
        </w:rPr>
        <w:t>tres</w:t>
      </w:r>
      <w:r>
        <w:rPr>
          <w:rFonts w:ascii="Palatino Linotype" w:hAnsi="Palatino Linotype" w:cs="Arial"/>
          <w:b/>
        </w:rPr>
        <w:t xml:space="preserve"> </w:t>
      </w:r>
      <w:r w:rsidRPr="007673C3">
        <w:rPr>
          <w:rFonts w:ascii="Palatino Linotype" w:hAnsi="Palatino Linotype" w:cs="Arial"/>
          <w:b/>
        </w:rPr>
        <w:t xml:space="preserve">de </w:t>
      </w:r>
      <w:r w:rsidR="00D372C7">
        <w:rPr>
          <w:rFonts w:ascii="Palatino Linotype" w:hAnsi="Palatino Linotype" w:cs="Arial"/>
          <w:b/>
          <w:lang w:val="es-419"/>
        </w:rPr>
        <w:t>junio</w:t>
      </w:r>
      <w:r w:rsidRPr="007673C3">
        <w:rPr>
          <w:rFonts w:ascii="Palatino Linotype" w:hAnsi="Palatino Linotype" w:cs="Arial"/>
          <w:b/>
        </w:rPr>
        <w:t xml:space="preserve"> de dos mil </w:t>
      </w:r>
      <w:r>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Default="00740B06" w:rsidP="00740B06">
      <w:pPr>
        <w:spacing w:line="360" w:lineRule="auto"/>
        <w:jc w:val="both"/>
        <w:rPr>
          <w:rFonts w:ascii="Palatino Linotype" w:hAnsi="Palatino Linotype" w:cs="Arial"/>
        </w:rPr>
      </w:pPr>
    </w:p>
    <w:p w14:paraId="4D18B3FC" w14:textId="77777777" w:rsidR="00740B06" w:rsidRPr="00740B06" w:rsidRDefault="00740B06" w:rsidP="00740B06">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47BDA416" w14:textId="1B088F77" w:rsidR="00740B06" w:rsidRDefault="00740B06" w:rsidP="00740B06">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D372C7">
        <w:rPr>
          <w:rFonts w:ascii="Palatino Linotype" w:hAnsi="Palatino Linotype" w:cs="Arial"/>
          <w:b/>
          <w:lang w:val="es-419"/>
        </w:rPr>
        <w:t>10320</w:t>
      </w:r>
      <w:r w:rsidRPr="002F0A5E">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D372C7">
        <w:rPr>
          <w:rFonts w:ascii="Palatino Linotype" w:hAnsi="Palatino Linotype" w:cs="Arial"/>
          <w:lang w:val="es-419"/>
        </w:rPr>
        <w:t xml:space="preserve"> no</w:t>
      </w:r>
      <w:r>
        <w:rPr>
          <w:rFonts w:ascii="Palatino Linotype" w:hAnsi="Palatino Linotype" w:cs="Arial"/>
        </w:rPr>
        <w:t xml:space="preserve"> </w:t>
      </w:r>
      <w:r w:rsidR="00746830">
        <w:rPr>
          <w:rFonts w:ascii="Palatino Linotype" w:hAnsi="Palatino Linotype" w:cs="Arial"/>
        </w:rPr>
        <w:t>rindió</w:t>
      </w:r>
      <w:r w:rsidR="00746830">
        <w:rPr>
          <w:rFonts w:ascii="Palatino Linotype" w:hAnsi="Palatino Linotype" w:cs="Arial"/>
          <w:lang w:val="es-419"/>
        </w:rPr>
        <w:t xml:space="preserve"> </w:t>
      </w:r>
      <w:r>
        <w:rPr>
          <w:rFonts w:ascii="Palatino Linotype" w:hAnsi="Palatino Linotype" w:cs="Arial"/>
        </w:rPr>
        <w:t>informe justificad</w:t>
      </w:r>
      <w:r w:rsidR="00746830">
        <w:rPr>
          <w:rFonts w:ascii="Palatino Linotype" w:hAnsi="Palatino Linotype" w:cs="Arial"/>
          <w:lang w:val="es-419"/>
        </w:rPr>
        <w:t>o</w:t>
      </w:r>
      <w:r w:rsidR="000806B2">
        <w:rPr>
          <w:rFonts w:ascii="Palatino Linotype" w:hAnsi="Palatino Linotype" w:cs="Arial"/>
          <w:lang w:val="es-419"/>
        </w:rPr>
        <w:t>;</w:t>
      </w:r>
      <w:r w:rsidR="00D372C7">
        <w:rPr>
          <w:rFonts w:ascii="Palatino Linotype" w:hAnsi="Palatino Linotype" w:cs="Arial"/>
          <w:lang w:val="es-419"/>
        </w:rPr>
        <w:t xml:space="preserve"> asimismo, se hizo constar que </w:t>
      </w:r>
      <w:r>
        <w:rPr>
          <w:rFonts w:ascii="Palatino Linotype" w:hAnsi="Palatino Linotype" w:cs="Arial"/>
        </w:rPr>
        <w:t xml:space="preserve">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estación alguna</w:t>
      </w:r>
      <w:r w:rsidR="00D372C7">
        <w:rPr>
          <w:rFonts w:ascii="Palatino Linotype" w:hAnsi="Palatino Linotype" w:cs="Arial"/>
          <w:lang w:val="es-419"/>
        </w:rPr>
        <w:t xml:space="preserve"> que conviniera a sus intereses</w:t>
      </w:r>
      <w:r>
        <w:rPr>
          <w:rFonts w:ascii="Palatino Linotype" w:hAnsi="Palatino Linotype" w:cs="Arial"/>
        </w:rPr>
        <w:t>.</w:t>
      </w:r>
    </w:p>
    <w:p w14:paraId="2162BD08" w14:textId="77777777" w:rsidR="007F0775" w:rsidRDefault="007F0775" w:rsidP="00740B06">
      <w:pPr>
        <w:spacing w:line="360" w:lineRule="auto"/>
        <w:jc w:val="both"/>
        <w:rPr>
          <w:rFonts w:ascii="Palatino Linotype" w:hAnsi="Palatino Linotype" w:cs="Arial"/>
        </w:rPr>
      </w:pPr>
    </w:p>
    <w:p w14:paraId="07DB0E0C" w14:textId="77777777" w:rsidR="00740B06" w:rsidRPr="00475E68" w:rsidRDefault="00740B06" w:rsidP="00740B06">
      <w:pPr>
        <w:spacing w:line="360" w:lineRule="auto"/>
        <w:jc w:val="both"/>
        <w:rPr>
          <w:rFonts w:ascii="Palatino Linotype" w:hAnsi="Palatino Linotype" w:cs="Arial"/>
          <w:b/>
          <w:sz w:val="28"/>
        </w:rPr>
      </w:pPr>
      <w:r w:rsidRPr="00475E68">
        <w:rPr>
          <w:rFonts w:ascii="Palatino Linotype" w:hAnsi="Palatino Linotype" w:cs="Arial"/>
          <w:b/>
          <w:sz w:val="28"/>
        </w:rPr>
        <w:lastRenderedPageBreak/>
        <w:t>SEXTO. Del cierre de instrucción.</w:t>
      </w:r>
    </w:p>
    <w:p w14:paraId="79B688B8" w14:textId="59AFBB29" w:rsidR="00740B06" w:rsidRDefault="00740B06" w:rsidP="00740B06">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0806B2">
        <w:rPr>
          <w:rFonts w:ascii="Palatino Linotype" w:hAnsi="Palatino Linotype" w:cs="Arial"/>
          <w:b/>
          <w:lang w:val="es-419"/>
        </w:rPr>
        <w:t xml:space="preserve">veinte </w:t>
      </w:r>
      <w:r w:rsidRPr="00B8050B">
        <w:rPr>
          <w:rFonts w:ascii="Palatino Linotype" w:hAnsi="Palatino Linotype" w:cs="Arial"/>
          <w:b/>
        </w:rPr>
        <w:t xml:space="preserve">de </w:t>
      </w:r>
      <w:r w:rsidR="000806B2">
        <w:rPr>
          <w:rFonts w:ascii="Palatino Linotype" w:hAnsi="Palatino Linotype" w:cs="Arial"/>
          <w:b/>
          <w:lang w:val="es-419"/>
        </w:rPr>
        <w:t>junio</w:t>
      </w:r>
      <w:r w:rsidRPr="00B8050B">
        <w:rPr>
          <w:rFonts w:ascii="Palatino Linotype" w:hAnsi="Palatino Linotype" w:cs="Arial"/>
          <w:b/>
        </w:rPr>
        <w:t xml:space="preserve"> de dos mil </w:t>
      </w:r>
      <w:r>
        <w:rPr>
          <w:rFonts w:ascii="Palatino Linotype" w:hAnsi="Palatino Linotype" w:cs="Arial"/>
          <w:b/>
        </w:rPr>
        <w:t>veintidós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w:t>
      </w:r>
    </w:p>
    <w:p w14:paraId="6AA7FB0B" w14:textId="77777777" w:rsidR="00740B06" w:rsidRDefault="00740B06" w:rsidP="00740B06">
      <w:pPr>
        <w:spacing w:line="360" w:lineRule="auto"/>
        <w:jc w:val="both"/>
        <w:rPr>
          <w:rFonts w:ascii="Palatino Linotype" w:hAnsi="Palatino Linotype" w:cs="Arial"/>
        </w:rPr>
      </w:pPr>
    </w:p>
    <w:p w14:paraId="627CD567" w14:textId="77777777" w:rsidR="00D82832" w:rsidRPr="00CC1419" w:rsidRDefault="00D82832" w:rsidP="00D82832">
      <w:pPr>
        <w:spacing w:line="360" w:lineRule="auto"/>
        <w:jc w:val="both"/>
        <w:rPr>
          <w:rFonts w:ascii="Palatino Linotype" w:hAnsi="Palatino Linotype" w:cs="Arial"/>
          <w:b/>
        </w:rPr>
      </w:pPr>
      <w:r>
        <w:rPr>
          <w:rFonts w:ascii="Palatino Linotype" w:hAnsi="Palatino Linotype" w:cs="Arial"/>
          <w:b/>
          <w:sz w:val="28"/>
          <w:szCs w:val="28"/>
          <w:lang w:val="es-419"/>
        </w:rPr>
        <w:t>SÉPTIMO</w:t>
      </w:r>
      <w:r w:rsidRPr="00FE67DF">
        <w:rPr>
          <w:rFonts w:ascii="Palatino Linotype" w:hAnsi="Palatino Linotype" w:cs="Arial"/>
          <w:b/>
          <w:sz w:val="28"/>
          <w:szCs w:val="28"/>
        </w:rPr>
        <w:t>.</w:t>
      </w:r>
      <w:r w:rsidRPr="00CC1419">
        <w:rPr>
          <w:rFonts w:ascii="Palatino Linotype" w:hAnsi="Palatino Linotype" w:cs="Arial"/>
          <w:b/>
        </w:rPr>
        <w:t xml:space="preserve"> Ampliación del término para resolver</w:t>
      </w:r>
    </w:p>
    <w:p w14:paraId="6A13BCC3" w14:textId="2E52D172" w:rsidR="00D82832" w:rsidRPr="00BE3282" w:rsidRDefault="00D82832" w:rsidP="00D82832">
      <w:pPr>
        <w:spacing w:line="360" w:lineRule="auto"/>
        <w:jc w:val="both"/>
        <w:rPr>
          <w:rFonts w:ascii="Palatino Linotype" w:hAnsi="Palatino Linotype" w:cs="Arial"/>
        </w:rPr>
      </w:pPr>
      <w:r w:rsidRPr="00BE3282">
        <w:rPr>
          <w:rFonts w:ascii="Palatino Linotype" w:hAnsi="Palatino Linotype" w:cs="Arial"/>
        </w:rPr>
        <w:t>Posteriormente, en fecha</w:t>
      </w:r>
      <w:r w:rsidRPr="005543D0">
        <w:rPr>
          <w:rFonts w:ascii="Palatino Linotype" w:hAnsi="Palatino Linotype" w:cs="Arial"/>
        </w:rPr>
        <w:t xml:space="preserve"> </w:t>
      </w:r>
      <w:r>
        <w:rPr>
          <w:rFonts w:ascii="Palatino Linotype" w:hAnsi="Palatino Linotype" w:cs="Arial"/>
          <w:lang w:val="es-419"/>
        </w:rPr>
        <w:t>quince</w:t>
      </w:r>
      <w:r w:rsidRPr="005543D0">
        <w:rPr>
          <w:rFonts w:ascii="Palatino Linotype" w:hAnsi="Palatino Linotype" w:cs="Arial"/>
        </w:rPr>
        <w:t xml:space="preserve"> de </w:t>
      </w:r>
      <w:r w:rsidRPr="005543D0">
        <w:rPr>
          <w:rFonts w:ascii="Palatino Linotype" w:hAnsi="Palatino Linotype" w:cs="Arial"/>
          <w:lang w:val="es-419"/>
        </w:rPr>
        <w:t>julio</w:t>
      </w:r>
      <w:r w:rsidRPr="005543D0">
        <w:rPr>
          <w:rFonts w:ascii="Palatino Linotype" w:hAnsi="Palatino Linotype" w:cs="Arial"/>
        </w:rPr>
        <w:t xml:space="preserve"> del año dos mil veintidós, en</w:t>
      </w:r>
      <w:r w:rsidRPr="00BE3282">
        <w:rPr>
          <w:rFonts w:ascii="Palatino Linotype" w:hAnsi="Palatino Linotype" w:cs="Arial"/>
        </w:rPr>
        <w:t xml:space="preserve"> términos del párrafo tercero del artículo 181, de la Ley de Transparencia y Acceso a la Información Pública del Estado de México y Municipios, se emitió acuerdo mediante el cual se amplío el plazo para emitir la resolución que en derecho proceda.</w:t>
      </w:r>
    </w:p>
    <w:p w14:paraId="123D77B5" w14:textId="77777777" w:rsidR="00D82832" w:rsidRPr="00BE3282" w:rsidRDefault="00D82832" w:rsidP="00D82832">
      <w:pPr>
        <w:spacing w:line="360" w:lineRule="auto"/>
        <w:jc w:val="both"/>
        <w:rPr>
          <w:rFonts w:ascii="Palatino Linotype" w:hAnsi="Palatino Linotype" w:cs="Arial"/>
        </w:rPr>
      </w:pPr>
    </w:p>
    <w:p w14:paraId="5B261FB0" w14:textId="77777777" w:rsidR="00D82832" w:rsidRPr="00BE3282" w:rsidRDefault="00D82832" w:rsidP="00D82832">
      <w:pPr>
        <w:spacing w:line="360" w:lineRule="auto"/>
        <w:jc w:val="both"/>
        <w:rPr>
          <w:rFonts w:ascii="Palatino Linotype" w:hAnsi="Palatino Linotype"/>
        </w:rPr>
      </w:pPr>
      <w:r w:rsidRPr="000D6D18">
        <w:rPr>
          <w:rFonts w:ascii="Palatino Linotype" w:hAnsi="Palatino Linotype" w:cs="Arial"/>
        </w:rPr>
        <w:t>Este organismo garante no pasa por alto justificar, que la dilación en la resolución del presente asunto encuentra justificación en el alto número de recursos de revisión recibidos dentro del primer semestre</w:t>
      </w:r>
      <w:r w:rsidRPr="00BE3282">
        <w:rPr>
          <w:rFonts w:ascii="Palatino Linotype" w:hAnsi="Palatino Linotype"/>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09A80F9" w14:textId="77777777" w:rsidR="00D82832" w:rsidRPr="00BE3282" w:rsidRDefault="00D82832" w:rsidP="00D82832">
      <w:pPr>
        <w:spacing w:line="360" w:lineRule="auto"/>
        <w:jc w:val="both"/>
        <w:rPr>
          <w:rFonts w:ascii="Palatino Linotype" w:hAnsi="Palatino Linotype"/>
        </w:rPr>
      </w:pPr>
    </w:p>
    <w:p w14:paraId="2252A8BA"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 xml:space="preserve">Por ello, es menester precisar que si bien se ha excedido el plazo para resolver el presente medio de impugnación, de conformidad con la ley de la materia, dicha </w:t>
      </w:r>
      <w:r w:rsidRPr="00BE3282">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81F99FF" w14:textId="77777777" w:rsidR="00D82832" w:rsidRPr="00BE3282" w:rsidRDefault="00D82832" w:rsidP="00D82832">
      <w:pPr>
        <w:spacing w:line="360" w:lineRule="auto"/>
        <w:jc w:val="both"/>
        <w:rPr>
          <w:rFonts w:ascii="Palatino Linotype" w:hAnsi="Palatino Linotype"/>
        </w:rPr>
      </w:pPr>
    </w:p>
    <w:p w14:paraId="4F63AED7"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375AD4" w14:textId="77777777" w:rsidR="00D82832" w:rsidRPr="00BE3282" w:rsidRDefault="00D82832" w:rsidP="00D82832">
      <w:pPr>
        <w:spacing w:line="360" w:lineRule="auto"/>
        <w:jc w:val="both"/>
        <w:rPr>
          <w:rFonts w:ascii="Palatino Linotype" w:hAnsi="Palatino Linotype"/>
        </w:rPr>
      </w:pPr>
    </w:p>
    <w:p w14:paraId="6CA43FFE"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437F053" w14:textId="77777777" w:rsidR="00D82832" w:rsidRPr="00BE3282" w:rsidRDefault="00D82832" w:rsidP="00D82832">
      <w:pPr>
        <w:spacing w:line="360" w:lineRule="auto"/>
        <w:jc w:val="both"/>
        <w:rPr>
          <w:rFonts w:ascii="Palatino Linotype" w:hAnsi="Palatino Linotype"/>
        </w:rPr>
      </w:pPr>
    </w:p>
    <w:p w14:paraId="210BA680"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6FF4A33" w14:textId="77777777" w:rsidR="00D82832" w:rsidRPr="00BE3282" w:rsidRDefault="00D82832" w:rsidP="00D82832">
      <w:pPr>
        <w:spacing w:line="360" w:lineRule="auto"/>
        <w:jc w:val="both"/>
        <w:rPr>
          <w:rFonts w:ascii="Palatino Linotype" w:hAnsi="Palatino Linotype"/>
        </w:rPr>
      </w:pPr>
    </w:p>
    <w:p w14:paraId="1ACE6E3B" w14:textId="77777777" w:rsidR="00D8283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14:paraId="7C678FE4" w14:textId="77777777" w:rsidR="00D82832" w:rsidRPr="00BE3282" w:rsidRDefault="00D82832" w:rsidP="00D82832">
      <w:pPr>
        <w:pStyle w:val="Prrafodelista"/>
        <w:spacing w:line="360" w:lineRule="auto"/>
        <w:ind w:left="426" w:right="850"/>
        <w:jc w:val="both"/>
        <w:rPr>
          <w:rFonts w:ascii="Palatino Linotype" w:hAnsi="Palatino Linotype"/>
        </w:rPr>
      </w:pPr>
    </w:p>
    <w:p w14:paraId="2C082274" w14:textId="77777777" w:rsidR="00D8283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lastRenderedPageBreak/>
        <w:t>Actividad Procesal del interesado</w:t>
      </w:r>
      <w:r>
        <w:rPr>
          <w:rFonts w:ascii="Palatino Linotype" w:hAnsi="Palatino Linotype"/>
          <w:b/>
          <w:lang w:val="es-419"/>
        </w:rPr>
        <w:t>:</w:t>
      </w:r>
      <w:r w:rsidRPr="00BE3282">
        <w:rPr>
          <w:rFonts w:ascii="Palatino Linotype" w:hAnsi="Palatino Linotype"/>
        </w:rPr>
        <w:t xml:space="preserve"> Acciones u omisiones del interesado.</w:t>
      </w:r>
    </w:p>
    <w:p w14:paraId="4F1E8319" w14:textId="77777777" w:rsidR="00D82832" w:rsidRPr="003966FD" w:rsidRDefault="00D82832" w:rsidP="00D82832">
      <w:pPr>
        <w:pStyle w:val="Prrafodelista"/>
        <w:spacing w:line="360" w:lineRule="auto"/>
        <w:ind w:left="426" w:right="850"/>
        <w:jc w:val="both"/>
        <w:rPr>
          <w:rFonts w:ascii="Palatino Linotype" w:hAnsi="Palatino Linotype"/>
        </w:rPr>
      </w:pPr>
    </w:p>
    <w:p w14:paraId="60983072" w14:textId="77777777" w:rsidR="00D8283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49876180" w14:textId="77777777" w:rsidR="00D82832" w:rsidRPr="00BE3282" w:rsidRDefault="00D82832" w:rsidP="00D82832">
      <w:pPr>
        <w:pStyle w:val="Prrafodelista"/>
        <w:spacing w:line="360" w:lineRule="auto"/>
        <w:ind w:left="426" w:right="850"/>
        <w:jc w:val="both"/>
        <w:rPr>
          <w:rFonts w:ascii="Palatino Linotype" w:hAnsi="Palatino Linotype"/>
        </w:rPr>
      </w:pPr>
    </w:p>
    <w:p w14:paraId="69B44E67" w14:textId="77777777" w:rsidR="00D82832" w:rsidRPr="00BE328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4530BCA1" w14:textId="77777777" w:rsidR="00D82832" w:rsidRPr="00BE3282" w:rsidRDefault="00D82832" w:rsidP="00D82832">
      <w:pPr>
        <w:spacing w:line="360" w:lineRule="auto"/>
        <w:jc w:val="both"/>
        <w:rPr>
          <w:rFonts w:ascii="Palatino Linotype" w:hAnsi="Palatino Linotype"/>
        </w:rPr>
      </w:pPr>
    </w:p>
    <w:p w14:paraId="79C145F3"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A576D7" w14:textId="77777777" w:rsidR="00D82832" w:rsidRPr="00BE3282" w:rsidRDefault="00D82832" w:rsidP="00D82832">
      <w:pPr>
        <w:spacing w:line="360" w:lineRule="auto"/>
        <w:jc w:val="both"/>
        <w:rPr>
          <w:rFonts w:ascii="Palatino Linotype" w:hAnsi="Palatino Linotype"/>
        </w:rPr>
      </w:pPr>
    </w:p>
    <w:p w14:paraId="14CCB774" w14:textId="77777777" w:rsidR="00D82832" w:rsidRPr="00BE3282" w:rsidRDefault="00D82832" w:rsidP="00D82832">
      <w:pPr>
        <w:spacing w:line="360" w:lineRule="auto"/>
        <w:jc w:val="both"/>
        <w:rPr>
          <w:rFonts w:ascii="Palatino Linotype" w:hAnsi="Palatino Linotype"/>
          <w:b/>
        </w:rPr>
      </w:pPr>
      <w:r w:rsidRPr="00BE3282">
        <w:rPr>
          <w:rFonts w:ascii="Palatino Linotype" w:hAnsi="Palatino Linotype"/>
        </w:rPr>
        <w:t>Argumento que encuentra sustento en la jurisprudencia P</w:t>
      </w:r>
      <w:proofErr w:type="gramStart"/>
      <w:r w:rsidRPr="00BE3282">
        <w:rPr>
          <w:rFonts w:ascii="Palatino Linotype" w:hAnsi="Palatino Linotype"/>
        </w:rPr>
        <w:t>./</w:t>
      </w:r>
      <w:proofErr w:type="gramEnd"/>
      <w:r w:rsidRPr="00BE3282">
        <w:rPr>
          <w:rFonts w:ascii="Palatino Linotype" w:hAnsi="Palatino Linotype"/>
        </w:rPr>
        <w:t xml:space="preserve">J. 32/92 emitida por el Pleno de la Suprema Corte de Justicia de la Nación de rubro </w:t>
      </w:r>
      <w:r w:rsidRPr="00BE328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rPr>
        <w:t>, visible en la Gaceta del Seminario Judicial de la Federación con el registro digital 205635.</w:t>
      </w:r>
    </w:p>
    <w:p w14:paraId="0CA68A1A" w14:textId="77777777" w:rsidR="00D82832" w:rsidRPr="00BE3282" w:rsidRDefault="00D82832" w:rsidP="00D82832">
      <w:pPr>
        <w:spacing w:line="360" w:lineRule="auto"/>
        <w:jc w:val="both"/>
        <w:rPr>
          <w:rFonts w:ascii="Palatino Linotype" w:hAnsi="Palatino Linotype"/>
        </w:rPr>
      </w:pPr>
    </w:p>
    <w:p w14:paraId="6C0CBA52"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54C271" w14:textId="77777777" w:rsidR="00D82832" w:rsidRPr="00BE3282" w:rsidRDefault="00D82832" w:rsidP="00D82832">
      <w:pPr>
        <w:spacing w:line="360" w:lineRule="auto"/>
        <w:jc w:val="both"/>
        <w:rPr>
          <w:rFonts w:ascii="Palatino Linotype" w:hAnsi="Palatino Linotype"/>
        </w:rPr>
      </w:pPr>
    </w:p>
    <w:p w14:paraId="31B43D32"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A9C8054" w14:textId="77777777" w:rsidR="00D82832" w:rsidRPr="00BE3282" w:rsidRDefault="00D82832" w:rsidP="00D82832">
      <w:pPr>
        <w:spacing w:line="360" w:lineRule="auto"/>
        <w:jc w:val="both"/>
        <w:rPr>
          <w:rFonts w:ascii="Palatino Linotype" w:hAnsi="Palatino Linotype"/>
        </w:rPr>
      </w:pPr>
    </w:p>
    <w:p w14:paraId="10F3F634"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38DAA4" w14:textId="77777777" w:rsidR="00D82832" w:rsidRPr="00BE3282" w:rsidRDefault="00D82832" w:rsidP="00D82832">
      <w:pPr>
        <w:spacing w:line="360" w:lineRule="auto"/>
        <w:jc w:val="both"/>
        <w:rPr>
          <w:rFonts w:ascii="Palatino Linotype" w:hAnsi="Palatino Linotype"/>
        </w:rPr>
      </w:pPr>
    </w:p>
    <w:p w14:paraId="7228B6CB"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i/>
        </w:rPr>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1EF97545" w14:textId="77777777" w:rsidR="00D82832" w:rsidRPr="00BE3282" w:rsidRDefault="00D82832" w:rsidP="00D82832">
      <w:pPr>
        <w:spacing w:line="360" w:lineRule="auto"/>
        <w:jc w:val="both"/>
        <w:rPr>
          <w:rFonts w:ascii="Palatino Linotype" w:hAnsi="Palatino Linotype"/>
          <w:b/>
        </w:rPr>
      </w:pPr>
    </w:p>
    <w:p w14:paraId="6314A4B7" w14:textId="77777777" w:rsidR="00D82832" w:rsidRDefault="00D82832" w:rsidP="00D82832">
      <w:pPr>
        <w:spacing w:line="360" w:lineRule="auto"/>
        <w:jc w:val="both"/>
        <w:rPr>
          <w:rFonts w:ascii="Palatino Linotype" w:hAnsi="Palatino Linotype"/>
        </w:rPr>
      </w:pPr>
      <w:r w:rsidRPr="00BE3282">
        <w:rPr>
          <w:rFonts w:ascii="Palatino Linotype" w:hAnsi="Palatino Linotype"/>
          <w:i/>
        </w:rPr>
        <w:lastRenderedPageBreak/>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 y,</w:t>
      </w:r>
    </w:p>
    <w:p w14:paraId="10C0ECBA" w14:textId="77777777" w:rsidR="00740B06" w:rsidRDefault="00740B06"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6A1D98EB" w14:textId="77777777" w:rsidR="003271D6" w:rsidRDefault="003271D6" w:rsidP="003271D6">
      <w:pPr>
        <w:spacing w:line="360" w:lineRule="auto"/>
        <w:jc w:val="center"/>
        <w:rPr>
          <w:rFonts w:ascii="Palatino Linotype" w:hAnsi="Palatino Linotype" w:cs="Arial"/>
        </w:rPr>
      </w:pPr>
    </w:p>
    <w:p w14:paraId="122FAFE4" w14:textId="77777777" w:rsidR="005D4DCB" w:rsidRPr="009A6B97" w:rsidRDefault="005D4DCB" w:rsidP="005D4DCB">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4A7B8935" w14:textId="77777777" w:rsidR="005D4DCB" w:rsidRPr="009A6B97" w:rsidRDefault="005D4DCB" w:rsidP="005D4DC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04B85C2"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14:paraId="627D52CE"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w:t>
      </w:r>
      <w:r w:rsidRPr="009A6B97">
        <w:rPr>
          <w:rFonts w:ascii="Palatino Linotype" w:eastAsiaTheme="minorHAnsi" w:hAnsi="Palatino Linotype" w:cs="Arial"/>
          <w:lang w:val="es-MX" w:eastAsia="en-US"/>
        </w:rPr>
        <w:lastRenderedPageBreak/>
        <w:t>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DE9E8B" w14:textId="77777777" w:rsidR="005D4DCB"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6FDE225E" w14:textId="77777777" w:rsidR="00C938AB" w:rsidRPr="007A712C" w:rsidRDefault="00C938AB" w:rsidP="00C938AB">
      <w:pPr>
        <w:autoSpaceDE w:val="0"/>
        <w:autoSpaceDN w:val="0"/>
        <w:adjustRightInd w:val="0"/>
        <w:spacing w:line="360" w:lineRule="auto"/>
        <w:jc w:val="both"/>
        <w:rPr>
          <w:rFonts w:ascii="Palatino Linotype" w:hAnsi="Palatino Linotype" w:cs="Arial"/>
          <w:b/>
          <w:sz w:val="26"/>
          <w:szCs w:val="26"/>
        </w:rPr>
      </w:pPr>
      <w:r>
        <w:rPr>
          <w:rFonts w:ascii="Palatino Linotype" w:hAnsi="Palatino Linotype" w:cs="Arial"/>
          <w:b/>
          <w:sz w:val="28"/>
          <w:szCs w:val="28"/>
          <w:lang w:val="es-419" w:eastAsia="es-ES"/>
        </w:rPr>
        <w:t xml:space="preserve">TERCERO. </w:t>
      </w:r>
      <w:r w:rsidRPr="00161CEB">
        <w:rPr>
          <w:rFonts w:ascii="Palatino Linotype" w:hAnsi="Palatino Linotype" w:cs="Arial"/>
          <w:b/>
          <w:sz w:val="28"/>
        </w:rPr>
        <w:t xml:space="preserve">. </w:t>
      </w:r>
      <w:r w:rsidRPr="007A712C">
        <w:rPr>
          <w:rFonts w:ascii="Palatino Linotype" w:hAnsi="Palatino Linotype" w:cs="Arial"/>
          <w:b/>
          <w:sz w:val="26"/>
          <w:szCs w:val="26"/>
        </w:rPr>
        <w:t>Cuestiones de previo y especial pronunciamiento.</w:t>
      </w:r>
    </w:p>
    <w:p w14:paraId="37D95634" w14:textId="77777777" w:rsidR="00C938AB" w:rsidRDefault="00C938AB" w:rsidP="00C938AB">
      <w:pPr>
        <w:spacing w:line="360" w:lineRule="auto"/>
        <w:jc w:val="both"/>
        <w:rPr>
          <w:rFonts w:ascii="Palatino Linotype" w:hAnsi="Palatino Linotype" w:cs="Arial"/>
        </w:rPr>
      </w:pPr>
      <w:r>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rPr>
        <w:t>Recurrente,</w:t>
      </w:r>
      <w:r>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rPr>
        <w:t xml:space="preserve"> o seudónimo con el cual identificarse</w:t>
      </w:r>
      <w:r>
        <w:rPr>
          <w:rFonts w:ascii="Palatino Linotype" w:hAnsi="Palatino Linotype" w:cs="Arial"/>
        </w:rPr>
        <w:t>.</w:t>
      </w:r>
    </w:p>
    <w:p w14:paraId="27CCCBA7" w14:textId="77777777" w:rsidR="00C938AB" w:rsidRDefault="00C938AB" w:rsidP="00C938AB">
      <w:pPr>
        <w:spacing w:line="360" w:lineRule="auto"/>
        <w:jc w:val="both"/>
        <w:rPr>
          <w:rFonts w:ascii="Palatino Linotype" w:hAnsi="Palatino Linotype"/>
        </w:rPr>
      </w:pPr>
    </w:p>
    <w:p w14:paraId="76AD996F"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CE43A5F"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cs="Arial"/>
        </w:rPr>
      </w:pPr>
    </w:p>
    <w:p w14:paraId="5AA042E0" w14:textId="77777777" w:rsidR="00C938AB" w:rsidRPr="006265D9" w:rsidRDefault="00C938AB" w:rsidP="00C938AB">
      <w:pPr>
        <w:spacing w:line="360" w:lineRule="auto"/>
        <w:ind w:left="851" w:right="851"/>
        <w:jc w:val="both"/>
        <w:rPr>
          <w:rFonts w:ascii="Palatino Linotype" w:hAnsi="Palatino Linotype"/>
          <w:b/>
          <w:i/>
          <w:lang w:val="es-419"/>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rPr>
        <w:t>de</w:t>
      </w:r>
      <w:r>
        <w:rPr>
          <w:rFonts w:ascii="Palatino Linotype" w:hAnsi="Palatino Linotype"/>
          <w:i/>
        </w:rPr>
        <w:t xml:space="preserve"> revisión contendrá:</w:t>
      </w:r>
      <w:r>
        <w:rPr>
          <w:rFonts w:ascii="Palatino Linotype" w:hAnsi="Palatino Linotype"/>
          <w:b/>
          <w:i/>
        </w:rPr>
        <w:t xml:space="preserve"> </w:t>
      </w:r>
      <w:r>
        <w:rPr>
          <w:rFonts w:ascii="Palatino Linotype" w:hAnsi="Palatino Linotype"/>
          <w:b/>
          <w:i/>
          <w:lang w:val="es-419"/>
        </w:rPr>
        <w:t>…</w:t>
      </w:r>
    </w:p>
    <w:p w14:paraId="513268A9" w14:textId="77777777" w:rsidR="00C938AB" w:rsidRDefault="00C938AB" w:rsidP="00C938AB">
      <w:pPr>
        <w:spacing w:line="360" w:lineRule="auto"/>
        <w:ind w:left="851" w:right="851"/>
        <w:jc w:val="both"/>
        <w:rPr>
          <w:rFonts w:ascii="Palatino Linotype" w:hAnsi="Palatino Linotype"/>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sidRPr="006265D9">
        <w:rPr>
          <w:rFonts w:ascii="Palatino Linotype" w:hAnsi="Palatino Linotype"/>
          <w:i/>
        </w:rPr>
        <w:t>;”</w:t>
      </w:r>
    </w:p>
    <w:p w14:paraId="15E5FAB5"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highlight w:val="yellow"/>
        </w:rPr>
      </w:pPr>
    </w:p>
    <w:p w14:paraId="32CFA707"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63479700"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rPr>
      </w:pPr>
    </w:p>
    <w:p w14:paraId="4C78C493" w14:textId="77777777" w:rsidR="00C938AB" w:rsidRPr="005A79C7" w:rsidRDefault="00C938AB" w:rsidP="00C938A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rPr>
        <w:t xml:space="preserve">Ley de Transparencia y Acceso a la Información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501A129E" w14:textId="77777777" w:rsidR="00C938AB" w:rsidRPr="005A79C7" w:rsidRDefault="00C938AB" w:rsidP="00C938AB">
      <w:pPr>
        <w:pStyle w:val="Prrafodelista"/>
        <w:widowControl w:val="0"/>
        <w:autoSpaceDE w:val="0"/>
        <w:autoSpaceDN w:val="0"/>
        <w:adjustRightInd w:val="0"/>
        <w:ind w:left="0"/>
        <w:jc w:val="both"/>
        <w:rPr>
          <w:rFonts w:ascii="Palatino Linotype" w:hAnsi="Palatino Linotype"/>
          <w:highlight w:val="yellow"/>
        </w:rPr>
      </w:pPr>
    </w:p>
    <w:p w14:paraId="2B7249EA" w14:textId="134921BA" w:rsidR="00A85EC1" w:rsidRDefault="00C938AB" w:rsidP="00C938AB">
      <w:pPr>
        <w:autoSpaceDE w:val="0"/>
        <w:autoSpaceDN w:val="0"/>
        <w:adjustRightInd w:val="0"/>
        <w:spacing w:line="360" w:lineRule="auto"/>
        <w:jc w:val="both"/>
        <w:rPr>
          <w:rFonts w:ascii="Palatino Linotype" w:eastAsiaTheme="minorHAnsi" w:hAnsi="Palatino Linotype" w:cs="Arial"/>
          <w:lang w:val="es-MX" w:eastAsia="en-US"/>
        </w:rPr>
      </w:pPr>
      <w:r w:rsidRPr="005A79C7">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rPr>
        <w:t>derecho</w:t>
      </w:r>
      <w:r w:rsidRPr="005A79C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rPr>
        <w:t>.</w:t>
      </w:r>
    </w:p>
    <w:p w14:paraId="5A8A5A1E" w14:textId="77777777" w:rsidR="00A85EC1" w:rsidRDefault="00A85EC1" w:rsidP="005D4DCB">
      <w:pPr>
        <w:autoSpaceDE w:val="0"/>
        <w:autoSpaceDN w:val="0"/>
        <w:adjustRightInd w:val="0"/>
        <w:spacing w:line="360" w:lineRule="auto"/>
        <w:jc w:val="both"/>
        <w:rPr>
          <w:rFonts w:ascii="Palatino Linotype" w:eastAsiaTheme="minorHAnsi" w:hAnsi="Palatino Linotype" w:cs="Arial"/>
          <w:lang w:val="es-MX" w:eastAsia="en-US"/>
        </w:rPr>
      </w:pPr>
    </w:p>
    <w:p w14:paraId="27950850" w14:textId="6CB65F48" w:rsidR="005D4DCB" w:rsidRPr="001D0751" w:rsidRDefault="00A85EC1" w:rsidP="005D4DCB">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lang w:val="es-419"/>
        </w:rPr>
        <w:t>CUARTO</w:t>
      </w:r>
      <w:r w:rsidR="005D4DCB" w:rsidRPr="001D0751">
        <w:rPr>
          <w:rFonts w:ascii="Palatino Linotype" w:hAnsi="Palatino Linotype" w:cs="Arial"/>
          <w:b/>
          <w:sz w:val="28"/>
        </w:rPr>
        <w:t>. Del estudio de las causas de improcedencia y sobreseimiento.</w:t>
      </w:r>
    </w:p>
    <w:p w14:paraId="1B6CB9F5"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DB3D40">
        <w:rPr>
          <w:rFonts w:ascii="Palatino Linotype" w:hAnsi="Palatino Linotype" w:cs="Arial"/>
        </w:rPr>
        <w:t>Es menester resaltar que en el procedimiento de acceso a la información pública y de los medios</w:t>
      </w:r>
      <w:r w:rsidRPr="001D0751">
        <w:rPr>
          <w:rFonts w:ascii="Palatino Linotype" w:hAnsi="Palatino Linotype" w:cs="Arial"/>
        </w:rPr>
        <w:t xml:space="preserve">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26BE2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2A58AE76"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w:t>
      </w:r>
      <w:r w:rsidRPr="001D0751">
        <w:rPr>
          <w:rFonts w:ascii="Palatino Linotype" w:hAnsi="Palatino Linotype" w:cs="Arial"/>
        </w:rPr>
        <w:lastRenderedPageBreak/>
        <w:t>admitido el recurso de revisión se advierta una causa de improcedencia que permita sobreseerlo.</w:t>
      </w:r>
    </w:p>
    <w:p w14:paraId="2729C0BB"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07D393F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1D0751">
        <w:rPr>
          <w:rFonts w:ascii="Palatino Linotype" w:hAnsi="Palatino Linotype" w:cs="Arial"/>
          <w:vertAlign w:val="superscript"/>
        </w:rPr>
        <w:footnoteReference w:id="1"/>
      </w:r>
      <w:r w:rsidRPr="001D0751">
        <w:rPr>
          <w:rFonts w:ascii="Palatino Linotype" w:hAnsi="Palatino Linotype" w:cs="Arial"/>
        </w:rPr>
        <w:t>.</w:t>
      </w:r>
    </w:p>
    <w:p w14:paraId="5ADF1509"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3B36D29C" w14:textId="77777777" w:rsidR="005D4DCB" w:rsidRPr="001D0751"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1D0751">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w:t>
      </w:r>
      <w:r w:rsidRPr="001D0751">
        <w:rPr>
          <w:rFonts w:ascii="Palatino Linotype" w:eastAsiaTheme="minorHAnsi" w:hAnsi="Palatino Linotype" w:cs="Arial"/>
          <w:lang w:val="es-MX" w:eastAsia="en-US"/>
        </w:rPr>
        <w:lastRenderedPageBreak/>
        <w:t>interpretación que se le dé a las solicitudes de información, ya que el sujeto obligado puede considerar una circunstancia en particular diversa a la que el particular objetivamente requiere.</w:t>
      </w:r>
    </w:p>
    <w:p w14:paraId="413A8A6E"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7DDD7D0B" w14:textId="77777777" w:rsidR="005D4DCB"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512FC18" w14:textId="77777777" w:rsidR="005D4DCB" w:rsidRDefault="005D4DCB" w:rsidP="005D4DCB">
      <w:pPr>
        <w:autoSpaceDE w:val="0"/>
        <w:autoSpaceDN w:val="0"/>
        <w:adjustRightInd w:val="0"/>
        <w:spacing w:line="360" w:lineRule="auto"/>
        <w:jc w:val="both"/>
        <w:rPr>
          <w:rFonts w:ascii="Palatino Linotype" w:hAnsi="Palatino Linotype" w:cs="Arial"/>
        </w:rPr>
      </w:pPr>
    </w:p>
    <w:p w14:paraId="345DEA2E" w14:textId="77777777" w:rsidR="005D4DCB" w:rsidRPr="001D0751" w:rsidRDefault="005D4DCB" w:rsidP="005D4DCB">
      <w:pPr>
        <w:tabs>
          <w:tab w:val="left" w:pos="709"/>
        </w:tabs>
        <w:spacing w:line="360" w:lineRule="auto"/>
        <w:jc w:val="both"/>
        <w:rPr>
          <w:rFonts w:ascii="Palatino Linotype" w:eastAsiaTheme="minorHAnsi" w:hAnsi="Palatino Linotype" w:cs="Arial"/>
          <w:lang w:val="es-MX" w:eastAsia="en-US"/>
        </w:rPr>
      </w:pPr>
      <w:r w:rsidRPr="001D0751">
        <w:rPr>
          <w:rFonts w:ascii="Palatino Linotype" w:eastAsiaTheme="minorHAnsi" w:hAnsi="Palatino Linotype" w:cs="Arial"/>
          <w:lang w:val="es-MX" w:eastAsia="en-US"/>
        </w:rPr>
        <w:t xml:space="preserve">La Ley de Transparencia de la entidad, en su artículo 192, contempla la figura jurídica del sobreseimiento, y específicamente en sus hipótesis inmersas en la fracción </w:t>
      </w:r>
      <w:r>
        <w:rPr>
          <w:rFonts w:ascii="Palatino Linotype" w:eastAsiaTheme="minorHAnsi" w:hAnsi="Palatino Linotype" w:cs="Arial"/>
          <w:lang w:val="es-MX" w:eastAsia="en-US"/>
        </w:rPr>
        <w:t>I</w:t>
      </w:r>
      <w:r w:rsidRPr="001D0751">
        <w:rPr>
          <w:rFonts w:ascii="Palatino Linotype" w:eastAsiaTheme="minorHAnsi" w:hAnsi="Palatino Linotype" w:cs="Arial"/>
          <w:lang w:val="es-MX" w:eastAsia="en-US"/>
        </w:rPr>
        <w:t>V, refieren que</w:t>
      </w:r>
      <w:r>
        <w:rPr>
          <w:rFonts w:ascii="Palatino Linotype" w:eastAsiaTheme="minorHAnsi" w:hAnsi="Palatino Linotype" w:cs="Arial"/>
          <w:lang w:val="es-MX" w:eastAsia="en-US"/>
        </w:rPr>
        <w:t xml:space="preserve"> se sobreseerá el asunto cuando, a</w:t>
      </w:r>
      <w:r w:rsidRPr="001D0751">
        <w:rPr>
          <w:rFonts w:ascii="Palatino Linotype" w:eastAsiaTheme="minorHAnsi" w:hAnsi="Palatino Linotype" w:cs="Arial"/>
          <w:lang w:val="es-MX" w:eastAsia="en-US"/>
        </w:rPr>
        <w:t>dmitido el recurso de revisión, aparezca alguna causal de improcedencia en los términos de la presente Ley.</w:t>
      </w:r>
    </w:p>
    <w:p w14:paraId="11EDA8CD"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65717BE4" w14:textId="77777777" w:rsidR="005D4DCB" w:rsidRPr="001D0751" w:rsidRDefault="005D4DCB" w:rsidP="005D4DCB">
      <w:pPr>
        <w:tabs>
          <w:tab w:val="left" w:pos="709"/>
        </w:tabs>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theme="minorBidi"/>
          <w:lang w:val="es-MX"/>
        </w:rPr>
        <w:t>En este sentido nuestro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rPr>
        <w:t xml:space="preserve"> </w:t>
      </w:r>
      <w:r w:rsidRPr="009A6B97">
        <w:rPr>
          <w:rFonts w:ascii="Palatino Linotype" w:eastAsiaTheme="minorHAnsi" w:hAnsi="Palatino Linotype" w:cstheme="minorBidi"/>
          <w:lang w:val="es-MX"/>
        </w:rPr>
        <w:t>parte</w:t>
      </w:r>
      <w:r w:rsidRPr="009A6B97">
        <w:rPr>
          <w:rFonts w:ascii="Palatino Linotype" w:eastAsiaTheme="minorHAnsi" w:hAnsi="Palatino Linotype" w:cstheme="minorBidi"/>
          <w:b/>
          <w:lang w:val="es-MX"/>
        </w:rPr>
        <w:t xml:space="preserve"> Recurrente</w:t>
      </w:r>
      <w:r w:rsidRPr="009A6B97">
        <w:rPr>
          <w:rFonts w:ascii="Palatino Linotype" w:eastAsiaTheme="minorHAnsi" w:hAnsi="Palatino Linotype" w:cstheme="minorBidi"/>
          <w:lang w:val="es-MX"/>
        </w:rPr>
        <w:t>, para ello analizaremos lo solicitado</w:t>
      </w:r>
      <w:r>
        <w:rPr>
          <w:rFonts w:ascii="Palatino Linotype" w:eastAsiaTheme="minorHAnsi" w:hAnsi="Palatino Linotype" w:cstheme="minorBidi"/>
          <w:lang w:val="es-MX"/>
        </w:rPr>
        <w:t xml:space="preserve"> y la información proporcionada,</w:t>
      </w:r>
      <w:r w:rsidRPr="001D0751">
        <w:rPr>
          <w:rFonts w:ascii="Palatino Linotype" w:eastAsiaTheme="minorHAnsi" w:hAnsi="Palatino Linotype" w:cs="Arial"/>
          <w:lang w:val="es-MX" w:eastAsia="en-US"/>
        </w:rPr>
        <w:t xml:space="preserve"> y determinar si dicha consecuencia se subsume en el presupuesto procesal que establece la fracción </w:t>
      </w:r>
      <w:r>
        <w:rPr>
          <w:rFonts w:ascii="Palatino Linotype" w:eastAsiaTheme="minorHAnsi" w:hAnsi="Palatino Linotype" w:cs="Arial"/>
          <w:lang w:val="es-MX" w:eastAsia="en-US"/>
        </w:rPr>
        <w:t>IV</w:t>
      </w:r>
      <w:r w:rsidRPr="001D0751">
        <w:rPr>
          <w:rFonts w:ascii="Palatino Linotype" w:eastAsiaTheme="minorHAnsi" w:hAnsi="Palatino Linotype" w:cs="Arial"/>
          <w:lang w:val="es-MX" w:eastAsia="en-US"/>
        </w:rPr>
        <w:t xml:space="preserve">, del artículo 192, de la Ley de Transparencia y Acceso a la Información Pública del Estado de México y Municipios, a efecto de generar certeza jurídica sobre la satisfacción del derecho de acceso a la información </w:t>
      </w:r>
      <w:r w:rsidRPr="001D0751">
        <w:rPr>
          <w:rFonts w:ascii="Palatino Linotype" w:eastAsiaTheme="minorHAnsi" w:hAnsi="Palatino Linotype" w:cs="Arial"/>
          <w:lang w:val="es-MX" w:eastAsia="en-US"/>
        </w:rPr>
        <w:lastRenderedPageBreak/>
        <w:t>accionado por el particular, sirviendo para tales efectos las siguientes líneas argumentativas.</w:t>
      </w:r>
    </w:p>
    <w:p w14:paraId="4DAAB53D" w14:textId="77777777" w:rsidR="005D4DCB" w:rsidRPr="009A6B97" w:rsidRDefault="005D4DCB" w:rsidP="005D4DCB">
      <w:pPr>
        <w:spacing w:line="360" w:lineRule="auto"/>
        <w:ind w:right="141"/>
        <w:jc w:val="both"/>
        <w:rPr>
          <w:rFonts w:ascii="Palatino Linotype" w:eastAsiaTheme="minorHAnsi" w:hAnsi="Palatino Linotype" w:cstheme="minorBidi"/>
          <w:lang w:val="es-MX"/>
        </w:rPr>
      </w:pPr>
    </w:p>
    <w:p w14:paraId="28F7D614" w14:textId="77777777" w:rsidR="005D4DCB" w:rsidRPr="009A6B97" w:rsidRDefault="005D4DCB" w:rsidP="005D4DCB">
      <w:pPr>
        <w:spacing w:line="360" w:lineRule="auto"/>
        <w:ind w:right="141"/>
        <w:jc w:val="both"/>
        <w:rPr>
          <w:rFonts w:ascii="Palatino Linotype" w:eastAsiaTheme="minorHAnsi" w:hAnsi="Palatino Linotype" w:cstheme="minorBidi"/>
          <w:b/>
          <w:szCs w:val="22"/>
          <w:lang w:val="es-MX"/>
        </w:rPr>
      </w:pPr>
      <w:r w:rsidRPr="009A6B97">
        <w:rPr>
          <w:rFonts w:ascii="Palatino Linotype" w:eastAsiaTheme="minorHAnsi" w:hAnsi="Palatino Linotype" w:cstheme="minorBidi"/>
          <w:b/>
          <w:szCs w:val="22"/>
          <w:lang w:val="es-MX"/>
        </w:rPr>
        <w:t xml:space="preserve">REQUERIMIENTOS SOLICITADOS: </w:t>
      </w:r>
    </w:p>
    <w:p w14:paraId="46DC8CD7" w14:textId="77777777" w:rsidR="005D4DCB" w:rsidRPr="009A6B97" w:rsidRDefault="005D4DCB" w:rsidP="00C4112F">
      <w:pPr>
        <w:tabs>
          <w:tab w:val="left" w:pos="709"/>
        </w:tabs>
        <w:spacing w:line="360" w:lineRule="auto"/>
        <w:jc w:val="both"/>
        <w:rPr>
          <w:rFonts w:eastAsiaTheme="minorHAnsi"/>
        </w:rPr>
      </w:pPr>
    </w:p>
    <w:p w14:paraId="1613EA33" w14:textId="55516636" w:rsidR="005D4DCB" w:rsidRPr="003B3A87" w:rsidRDefault="00DB3D40" w:rsidP="00C14040">
      <w:pPr>
        <w:pStyle w:val="Prrafodelista"/>
        <w:numPr>
          <w:ilvl w:val="0"/>
          <w:numId w:val="13"/>
        </w:numPr>
        <w:spacing w:line="360" w:lineRule="auto"/>
        <w:ind w:right="49"/>
        <w:contextualSpacing w:val="0"/>
        <w:jc w:val="both"/>
        <w:rPr>
          <w:rFonts w:ascii="Palatino Linotype" w:hAnsi="Palatino Linotype" w:cs="Arial"/>
        </w:rPr>
      </w:pPr>
      <w:r w:rsidRPr="00DB3D40">
        <w:rPr>
          <w:rFonts w:ascii="Palatino Linotype" w:eastAsia="Palatino Linotype" w:hAnsi="Palatino Linotype" w:cs="Palatino Linotype"/>
        </w:rPr>
        <w:t>Facturas pagadas por juguetes del día del niño 2022</w:t>
      </w:r>
      <w:r w:rsidR="00183A54" w:rsidRPr="003B3A87">
        <w:rPr>
          <w:rFonts w:ascii="Palatino Linotype" w:eastAsia="Palatino Linotype" w:hAnsi="Palatino Linotype" w:cs="Palatino Linotype"/>
        </w:rPr>
        <w:t>.</w:t>
      </w:r>
    </w:p>
    <w:p w14:paraId="150C750E" w14:textId="77777777" w:rsidR="005D4DCB" w:rsidRPr="00E9680B" w:rsidRDefault="005D4DCB" w:rsidP="005D4DCB">
      <w:pPr>
        <w:pStyle w:val="Prrafodelista"/>
        <w:spacing w:line="360" w:lineRule="auto"/>
        <w:ind w:right="49"/>
        <w:jc w:val="both"/>
        <w:rPr>
          <w:rFonts w:ascii="Palatino Linotype" w:hAnsi="Palatino Linotype" w:cs="Arial"/>
          <w:sz w:val="16"/>
        </w:rPr>
      </w:pPr>
    </w:p>
    <w:p w14:paraId="1DD6E83E" w14:textId="41A62528" w:rsidR="00DB3D40" w:rsidRDefault="005D4DCB" w:rsidP="005D4DCB">
      <w:pPr>
        <w:spacing w:line="360" w:lineRule="auto"/>
        <w:ind w:right="49"/>
        <w:jc w:val="both"/>
        <w:rPr>
          <w:rFonts w:ascii="Palatino Linotype" w:eastAsiaTheme="minorHAnsi" w:hAnsi="Palatino Linotype" w:cstheme="minorBidi"/>
          <w:lang w:val="es-419"/>
        </w:rPr>
      </w:pPr>
      <w:r w:rsidRPr="009A6B97">
        <w:rPr>
          <w:rFonts w:ascii="Palatino Linotype" w:eastAsiaTheme="minorHAnsi" w:hAnsi="Palatino Linotype" w:cstheme="minorBidi"/>
          <w:lang w:val="es-MX"/>
        </w:rPr>
        <w:t xml:space="preserve">Atento a la solicitud de información </w:t>
      </w:r>
      <w:r w:rsidRPr="009A6B97">
        <w:rPr>
          <w:rFonts w:ascii="Palatino Linotype" w:eastAsiaTheme="minorHAnsi" w:hAnsi="Palatino Linotype" w:cstheme="minorBidi"/>
          <w:b/>
          <w:lang w:val="es-MX"/>
        </w:rPr>
        <w:t>El Sujeto Obligado</w:t>
      </w:r>
      <w:r w:rsidRPr="009A6B97">
        <w:rPr>
          <w:rFonts w:ascii="Palatino Linotype" w:eastAsiaTheme="minorHAnsi" w:hAnsi="Palatino Linotype" w:cstheme="minorBidi"/>
          <w:lang w:val="es-MX"/>
        </w:rPr>
        <w:t xml:space="preserve">, </w:t>
      </w:r>
      <w:r w:rsidR="00DB3D40">
        <w:rPr>
          <w:rFonts w:ascii="Palatino Linotype" w:eastAsiaTheme="minorHAnsi" w:hAnsi="Palatino Linotype" w:cstheme="minorBidi"/>
          <w:lang w:val="es-419"/>
        </w:rPr>
        <w:t>adjunto un archivo electrónico que contiene una factura</w:t>
      </w:r>
      <w:r w:rsidR="00C4112F">
        <w:rPr>
          <w:rFonts w:ascii="Palatino Linotype" w:eastAsiaTheme="minorHAnsi" w:hAnsi="Palatino Linotype" w:cstheme="minorBidi"/>
          <w:lang w:val="es-419"/>
        </w:rPr>
        <w:t xml:space="preserve"> de fecha dos de mayo de dos mil veintidós,</w:t>
      </w:r>
      <w:r w:rsidR="00DB3D40">
        <w:rPr>
          <w:rFonts w:ascii="Palatino Linotype" w:eastAsiaTheme="minorHAnsi" w:hAnsi="Palatino Linotype" w:cstheme="minorBidi"/>
          <w:lang w:val="es-419"/>
        </w:rPr>
        <w:t xml:space="preserve"> por el concepto de “Juguetes para el evento del Día del Niño en el Municipio de Tenango del Aire</w:t>
      </w:r>
      <w:r w:rsidR="00C4112F">
        <w:rPr>
          <w:rFonts w:ascii="Palatino Linotype" w:eastAsiaTheme="minorHAnsi" w:hAnsi="Palatino Linotype" w:cstheme="minorBidi"/>
          <w:lang w:val="es-419"/>
        </w:rPr>
        <w:t>”</w:t>
      </w:r>
      <w:r w:rsidR="00DB3D40">
        <w:rPr>
          <w:rFonts w:ascii="Palatino Linotype" w:eastAsiaTheme="minorHAnsi" w:hAnsi="Palatino Linotype" w:cstheme="minorBidi"/>
          <w:lang w:val="es-419"/>
        </w:rPr>
        <w:t xml:space="preserve">, emitido por la empresa cuya razón social es “COMERCIALIZADORA Y PROYECTOS MAFAMI”, </w:t>
      </w:r>
      <w:r w:rsidR="00C4112F">
        <w:rPr>
          <w:rFonts w:ascii="Palatino Linotype" w:eastAsiaTheme="minorHAnsi" w:hAnsi="Palatino Linotype" w:cstheme="minorBidi"/>
          <w:lang w:val="es-419"/>
        </w:rPr>
        <w:t xml:space="preserve">por la cantidad total de $233,514.90 (doscientos treinta y tres mil, quinientos catorce pesos 90/100 M.N.), </w:t>
      </w:r>
      <w:r w:rsidR="00871A00">
        <w:rPr>
          <w:rFonts w:ascii="Palatino Linotype" w:eastAsiaTheme="minorHAnsi" w:hAnsi="Palatino Linotype" w:cstheme="minorBidi"/>
          <w:lang w:val="es-419"/>
        </w:rPr>
        <w:t>y cuya forma de pago fue por transferencia electrónica</w:t>
      </w:r>
      <w:r w:rsidR="00371778">
        <w:rPr>
          <w:rFonts w:ascii="Palatino Linotype" w:eastAsiaTheme="minorHAnsi" w:hAnsi="Palatino Linotype" w:cstheme="minorBidi"/>
          <w:lang w:val="es-419"/>
        </w:rPr>
        <w:t xml:space="preserve"> de fondos</w:t>
      </w:r>
      <w:r w:rsidR="00661DFE">
        <w:rPr>
          <w:rFonts w:ascii="Palatino Linotype" w:eastAsiaTheme="minorHAnsi" w:hAnsi="Palatino Linotype" w:cstheme="minorBidi"/>
          <w:lang w:val="es-419"/>
        </w:rPr>
        <w:t>.</w:t>
      </w:r>
    </w:p>
    <w:p w14:paraId="11893F78" w14:textId="77777777" w:rsidR="00C4112F" w:rsidRDefault="00C4112F" w:rsidP="005D4DCB">
      <w:pPr>
        <w:shd w:val="clear" w:color="auto" w:fill="FFFFFF"/>
        <w:spacing w:line="360" w:lineRule="auto"/>
        <w:jc w:val="both"/>
        <w:rPr>
          <w:rFonts w:ascii="Palatino Linotype" w:eastAsiaTheme="minorHAnsi" w:hAnsi="Palatino Linotype" w:cstheme="minorBidi"/>
          <w:lang w:val="es-MX"/>
        </w:rPr>
      </w:pPr>
    </w:p>
    <w:p w14:paraId="59548DCC" w14:textId="623E36B5" w:rsidR="00C4112F" w:rsidRPr="00626F7E" w:rsidRDefault="00626F7E" w:rsidP="005D4DCB">
      <w:pPr>
        <w:shd w:val="clear" w:color="auto" w:fill="FFFFFF"/>
        <w:spacing w:line="360" w:lineRule="auto"/>
        <w:jc w:val="both"/>
        <w:rPr>
          <w:rFonts w:ascii="Palatino Linotype" w:eastAsiaTheme="minorHAnsi" w:hAnsi="Palatino Linotype" w:cstheme="minorBidi"/>
          <w:lang w:val="es-419"/>
        </w:rPr>
      </w:pPr>
      <w:r>
        <w:rPr>
          <w:rFonts w:ascii="Palatino Linotype" w:eastAsiaTheme="minorHAnsi" w:hAnsi="Palatino Linotype" w:cstheme="minorBidi"/>
          <w:lang w:val="es-419"/>
        </w:rPr>
        <w:t>Se considera que el sujeto obligado colma la solicitud de información, pues entregó lo que solicitó, pidió facturas del pago del evento del día del niño y el sujeto obligado le entrego una factura por ese mismo concepto.</w:t>
      </w:r>
    </w:p>
    <w:p w14:paraId="30D2F33D" w14:textId="77777777" w:rsidR="00C4112F" w:rsidRDefault="00C4112F" w:rsidP="005D4DCB">
      <w:pPr>
        <w:shd w:val="clear" w:color="auto" w:fill="FFFFFF"/>
        <w:spacing w:line="360" w:lineRule="auto"/>
        <w:jc w:val="both"/>
        <w:rPr>
          <w:rFonts w:ascii="Palatino Linotype" w:eastAsiaTheme="minorHAnsi" w:hAnsi="Palatino Linotype" w:cstheme="minorBidi"/>
          <w:lang w:val="es-MX"/>
        </w:rPr>
      </w:pPr>
    </w:p>
    <w:p w14:paraId="602DA2E2" w14:textId="4440FDC7" w:rsidR="005D4DCB" w:rsidRPr="009A6B97" w:rsidRDefault="00481962" w:rsidP="005D4DCB">
      <w:pPr>
        <w:shd w:val="clear" w:color="auto" w:fill="FFFFFF"/>
        <w:spacing w:line="360" w:lineRule="auto"/>
        <w:jc w:val="both"/>
        <w:rPr>
          <w:rFonts w:ascii="Palatino Linotype" w:hAnsi="Palatino Linotype"/>
          <w:color w:val="222222"/>
        </w:rPr>
      </w:pPr>
      <w:r>
        <w:rPr>
          <w:rFonts w:ascii="Palatino Linotype" w:hAnsi="Palatino Linotype"/>
          <w:color w:val="222222"/>
        </w:rPr>
        <w:t xml:space="preserve">En este sentido, </w:t>
      </w:r>
      <w:r w:rsidR="005D4DCB" w:rsidRPr="009A6B97">
        <w:rPr>
          <w:rFonts w:ascii="Palatino Linotype" w:hAnsi="Palatino Linotype"/>
          <w:color w:val="222222"/>
        </w:rPr>
        <w:t>debe dejarse claro que al haber existido un pronunciamiento por parte del</w:t>
      </w:r>
      <w:r w:rsidR="00626F7E">
        <w:rPr>
          <w:rFonts w:ascii="Palatino Linotype" w:hAnsi="Palatino Linotype"/>
          <w:color w:val="222222"/>
          <w:lang w:val="es-419"/>
        </w:rPr>
        <w:t xml:space="preserve"> </w:t>
      </w:r>
      <w:r w:rsidR="005D4DCB" w:rsidRPr="009A6B97">
        <w:rPr>
          <w:rFonts w:ascii="Palatino Linotype" w:hAnsi="Palatino Linotype"/>
          <w:b/>
          <w:bCs/>
          <w:color w:val="222222"/>
        </w:rPr>
        <w:t>Sujeto Obligado</w:t>
      </w:r>
      <w:r w:rsidR="005D4DCB" w:rsidRPr="009A6B97">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Sirve de apoyo </w:t>
      </w:r>
      <w:r w:rsidR="005D4DCB" w:rsidRPr="009A6B97">
        <w:rPr>
          <w:rFonts w:ascii="Palatino Linotype" w:hAnsi="Palatino Linotype"/>
          <w:color w:val="222222"/>
        </w:rPr>
        <w:lastRenderedPageBreak/>
        <w:t>a lo anterior, por analogía, el criterio 31-10, emitido por el entonces Instituto Federal de Acceso a la Información que a la letra indica:</w:t>
      </w:r>
    </w:p>
    <w:p w14:paraId="51CEA93E" w14:textId="77777777" w:rsidR="005D4DCB" w:rsidRPr="00626F7E" w:rsidRDefault="005D4DCB" w:rsidP="00626F7E">
      <w:pPr>
        <w:shd w:val="clear" w:color="auto" w:fill="FFFFFF"/>
        <w:spacing w:line="360" w:lineRule="auto"/>
        <w:jc w:val="both"/>
        <w:rPr>
          <w:rFonts w:ascii="Palatino Linotype" w:hAnsi="Palatino Linotype"/>
          <w:color w:val="222222"/>
        </w:rPr>
      </w:pPr>
    </w:p>
    <w:p w14:paraId="003F9402" w14:textId="77777777" w:rsidR="005D4DCB" w:rsidRPr="009A6B97" w:rsidRDefault="005D4DCB" w:rsidP="00626F7E">
      <w:pPr>
        <w:shd w:val="clear" w:color="auto" w:fill="FFFFFF"/>
        <w:spacing w:line="360" w:lineRule="auto"/>
        <w:ind w:left="851" w:right="1276"/>
        <w:jc w:val="both"/>
        <w:rPr>
          <w:color w:val="222222"/>
          <w:sz w:val="22"/>
        </w:rPr>
      </w:pPr>
      <w:r w:rsidRPr="009A6B97">
        <w:rPr>
          <w:rFonts w:ascii="Palatino Linotype" w:hAnsi="Palatino Linotype"/>
          <w:i/>
          <w:iCs/>
          <w:color w:val="222222"/>
          <w:sz w:val="22"/>
        </w:rPr>
        <w:t>“</w:t>
      </w:r>
      <w:r w:rsidRPr="009A6B97">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9A6B97">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1DB418" w14:textId="77777777" w:rsidR="005D4DCB" w:rsidRPr="009A6B97" w:rsidRDefault="005D4DCB" w:rsidP="005D4DCB">
      <w:pPr>
        <w:spacing w:line="360" w:lineRule="auto"/>
        <w:ind w:right="141"/>
        <w:jc w:val="both"/>
        <w:rPr>
          <w:rFonts w:ascii="Palatino Linotype" w:eastAsiaTheme="minorHAnsi" w:hAnsi="Palatino Linotype" w:cs="Arial"/>
          <w:bCs/>
          <w:lang w:val="es-MX" w:eastAsia="en-US"/>
        </w:rPr>
      </w:pPr>
    </w:p>
    <w:p w14:paraId="25F73C31" w14:textId="4CF52F30" w:rsidR="005D4DCB" w:rsidRPr="00E9680B" w:rsidRDefault="005D4DCB" w:rsidP="00603728">
      <w:pPr>
        <w:spacing w:line="360" w:lineRule="auto"/>
        <w:ind w:right="141"/>
        <w:jc w:val="both"/>
        <w:rPr>
          <w:rFonts w:ascii="Palatino Linotype" w:eastAsiaTheme="minorHAnsi" w:hAnsi="Palatino Linotype" w:cs="Arial"/>
          <w:bCs/>
          <w:lang w:val="es-MX" w:eastAsia="en-US"/>
        </w:rPr>
      </w:pPr>
      <w:r w:rsidRPr="009A6B97">
        <w:rPr>
          <w:rFonts w:ascii="Palatino Linotype" w:eastAsiaTheme="minorHAnsi" w:hAnsi="Palatino Linotype" w:cs="Arial"/>
          <w:bCs/>
          <w:lang w:val="es-MX" w:eastAsia="en-US"/>
        </w:rPr>
        <w:t xml:space="preserve">Es así que derivado de la respuesta emitida por </w:t>
      </w:r>
      <w:r w:rsidRPr="009A6B97">
        <w:rPr>
          <w:rFonts w:ascii="Palatino Linotype" w:eastAsiaTheme="minorHAnsi" w:hAnsi="Palatino Linotype" w:cs="Arial"/>
          <w:b/>
          <w:bCs/>
          <w:lang w:val="es-MX" w:eastAsia="en-US"/>
        </w:rPr>
        <w:t>El Sujeto Obligado</w:t>
      </w:r>
      <w:r w:rsidRPr="009A6B97">
        <w:rPr>
          <w:rFonts w:ascii="Palatino Linotype" w:eastAsiaTheme="minorHAnsi" w:hAnsi="Palatino Linotype" w:cs="Arial"/>
          <w:bCs/>
          <w:lang w:val="es-MX" w:eastAsia="en-US"/>
        </w:rPr>
        <w:t xml:space="preserve">, </w:t>
      </w:r>
      <w:r w:rsidRPr="009A6B97">
        <w:rPr>
          <w:rFonts w:ascii="Palatino Linotype" w:eastAsiaTheme="minorHAnsi" w:hAnsi="Palatino Linotype" w:cs="Arial"/>
          <w:b/>
          <w:bCs/>
          <w:lang w:val="es-MX" w:eastAsia="en-US"/>
        </w:rPr>
        <w:t>El Recurrente</w:t>
      </w:r>
      <w:r w:rsidRPr="009A6B97">
        <w:rPr>
          <w:rFonts w:ascii="Palatino Linotype" w:eastAsiaTheme="minorHAnsi" w:hAnsi="Palatino Linotype" w:cs="Arial"/>
          <w:bCs/>
          <w:lang w:val="es-MX" w:eastAsia="en-US"/>
        </w:rPr>
        <w:t>, interpuso el presente recurso de revisión, señalando sustancialmente como sus razones o motivos de inconformidad, lo siguiente:</w:t>
      </w:r>
      <w:r>
        <w:rPr>
          <w:rFonts w:ascii="Palatino Linotype" w:eastAsiaTheme="minorHAnsi" w:hAnsi="Palatino Linotype" w:cs="Arial"/>
          <w:bCs/>
          <w:lang w:val="es-MX" w:eastAsia="en-US"/>
        </w:rPr>
        <w:t xml:space="preserve"> </w:t>
      </w:r>
      <w:r w:rsidRPr="00626F7E">
        <w:rPr>
          <w:rFonts w:ascii="Palatino Linotype" w:eastAsiaTheme="minorHAnsi" w:hAnsi="Palatino Linotype" w:cs="Arial"/>
          <w:bCs/>
          <w:lang w:val="es-MX" w:eastAsia="en-US"/>
        </w:rPr>
        <w:t>“</w:t>
      </w:r>
      <w:r w:rsidR="00626F7E" w:rsidRPr="00626F7E">
        <w:rPr>
          <w:rFonts w:ascii="Palatino Linotype" w:eastAsiaTheme="minorHAnsi" w:hAnsi="Palatino Linotype" w:cs="Arial"/>
          <w:bCs/>
          <w:i/>
          <w:lang w:val="es-MX" w:eastAsia="en-US"/>
        </w:rPr>
        <w:t xml:space="preserve">factura le faltan datos </w:t>
      </w:r>
      <w:proofErr w:type="spellStart"/>
      <w:r w:rsidR="00626F7E" w:rsidRPr="00626F7E">
        <w:rPr>
          <w:rFonts w:ascii="Palatino Linotype" w:eastAsiaTheme="minorHAnsi" w:hAnsi="Palatino Linotype" w:cs="Arial"/>
          <w:bCs/>
          <w:i/>
          <w:lang w:val="es-MX" w:eastAsia="en-US"/>
        </w:rPr>
        <w:t>apocrifa</w:t>
      </w:r>
      <w:proofErr w:type="spellEnd"/>
      <w:r w:rsidR="00603728" w:rsidRPr="00626F7E">
        <w:rPr>
          <w:rFonts w:ascii="Palatino Linotype" w:eastAsiaTheme="minorHAnsi" w:hAnsi="Palatino Linotype" w:cs="Arial"/>
          <w:bCs/>
          <w:lang w:val="es-MX" w:eastAsia="en-US"/>
        </w:rPr>
        <w:t>” (sic)</w:t>
      </w:r>
      <w:r w:rsidRPr="00626F7E">
        <w:rPr>
          <w:rFonts w:ascii="Palatino Linotype" w:eastAsiaTheme="minorHAnsi" w:hAnsi="Palatino Linotype" w:cs="Arial"/>
          <w:bCs/>
          <w:lang w:val="es-MX" w:eastAsia="en-US"/>
        </w:rPr>
        <w:t>.</w:t>
      </w:r>
    </w:p>
    <w:p w14:paraId="18CCF3D4" w14:textId="77777777" w:rsidR="005D4DCB" w:rsidRPr="005218BD" w:rsidRDefault="005D4DCB" w:rsidP="005218BD">
      <w:pPr>
        <w:spacing w:line="360" w:lineRule="auto"/>
        <w:jc w:val="both"/>
        <w:rPr>
          <w:rFonts w:ascii="Palatino Linotype" w:hAnsi="Palatino Linotype" w:cs="Arial"/>
        </w:rPr>
      </w:pPr>
    </w:p>
    <w:p w14:paraId="295D96F7" w14:textId="0D99E3D1" w:rsidR="005D4DCB" w:rsidRPr="00662500" w:rsidRDefault="005D4DCB" w:rsidP="005D4DCB">
      <w:pPr>
        <w:spacing w:line="360" w:lineRule="auto"/>
        <w:jc w:val="both"/>
        <w:rPr>
          <w:rFonts w:ascii="Palatino Linotype" w:hAnsi="Palatino Linotype" w:cs="Arial"/>
        </w:rPr>
      </w:pPr>
      <w:r w:rsidRPr="005218BD">
        <w:rPr>
          <w:rFonts w:ascii="Palatino Linotype" w:hAnsi="Palatino Linotype" w:cs="Arial"/>
        </w:rPr>
        <w:lastRenderedPageBreak/>
        <w:t xml:space="preserve">Por lo anterior, se aprecia que el </w:t>
      </w:r>
      <w:r w:rsidRPr="005218BD">
        <w:rPr>
          <w:rFonts w:ascii="Palatino Linotype" w:hAnsi="Palatino Linotype" w:cs="Arial"/>
          <w:b/>
        </w:rPr>
        <w:t>Recurrente</w:t>
      </w:r>
      <w:r w:rsidRPr="005218BD">
        <w:rPr>
          <w:rFonts w:ascii="Palatino Linotype" w:hAnsi="Palatino Linotype" w:cs="Arial"/>
        </w:rPr>
        <w:t xml:space="preserve"> al momento de interponer el presente recurso</w:t>
      </w:r>
      <w:r w:rsidRPr="00662500">
        <w:rPr>
          <w:rFonts w:ascii="Palatino Linotype" w:hAnsi="Palatino Linotype" w:cs="Arial"/>
        </w:rPr>
        <w:t xml:space="preserve"> de revisión, </w:t>
      </w:r>
      <w:r w:rsidR="005218BD" w:rsidRPr="005218BD">
        <w:rPr>
          <w:rFonts w:ascii="Palatino Linotype" w:hAnsi="Palatino Linotype" w:cs="Arial"/>
        </w:rPr>
        <w:t>impugnó</w:t>
      </w:r>
      <w:r w:rsidR="005218BD">
        <w:rPr>
          <w:rFonts w:ascii="Palatino Linotype" w:hAnsi="Palatino Linotype" w:cs="Arial"/>
          <w:lang w:val="es-419"/>
        </w:rPr>
        <w:t xml:space="preserve"> por un lado la veracidad de la información contenida en la factura antes descrita al decir: “</w:t>
      </w:r>
      <w:r w:rsidR="005218BD" w:rsidRPr="005218BD">
        <w:rPr>
          <w:rFonts w:ascii="Palatino Linotype" w:hAnsi="Palatino Linotype" w:cs="Arial"/>
          <w:i/>
          <w:lang w:val="es-419"/>
        </w:rPr>
        <w:t>le faltan datos</w:t>
      </w:r>
      <w:r w:rsidR="005218BD">
        <w:rPr>
          <w:rFonts w:ascii="Palatino Linotype" w:hAnsi="Palatino Linotype" w:cs="Arial"/>
          <w:lang w:val="es-419"/>
        </w:rPr>
        <w:t>”, y por otro lado duda de la veracidad de la factura misma al manifestar “</w:t>
      </w:r>
      <w:r w:rsidR="005218BD" w:rsidRPr="005218BD">
        <w:rPr>
          <w:rFonts w:ascii="Palatino Linotype" w:hAnsi="Palatino Linotype" w:cs="Arial"/>
          <w:i/>
          <w:lang w:val="es-419"/>
        </w:rPr>
        <w:t>apócrifa</w:t>
      </w:r>
      <w:r w:rsidR="005218BD">
        <w:rPr>
          <w:rFonts w:ascii="Palatino Linotype" w:hAnsi="Palatino Linotype" w:cs="Arial"/>
          <w:lang w:val="es-419"/>
        </w:rPr>
        <w:t>”</w:t>
      </w:r>
      <w:r w:rsidRPr="00662500">
        <w:rPr>
          <w:rFonts w:ascii="Palatino Linotype" w:hAnsi="Palatino Linotype" w:cs="Arial"/>
        </w:rPr>
        <w:t>.</w:t>
      </w:r>
    </w:p>
    <w:p w14:paraId="0675453F" w14:textId="77777777" w:rsidR="005D4DCB" w:rsidRPr="00662500" w:rsidRDefault="005D4DCB" w:rsidP="005D4DCB">
      <w:pPr>
        <w:spacing w:line="360" w:lineRule="auto"/>
        <w:jc w:val="both"/>
        <w:rPr>
          <w:rFonts w:ascii="Palatino Linotype" w:hAnsi="Palatino Linotype"/>
          <w:bCs/>
        </w:rPr>
      </w:pPr>
    </w:p>
    <w:p w14:paraId="2A11AB06" w14:textId="0E9508D0" w:rsidR="00CF406B" w:rsidRDefault="005D4DCB" w:rsidP="00CF406B">
      <w:pPr>
        <w:spacing w:line="360" w:lineRule="auto"/>
        <w:jc w:val="both"/>
        <w:rPr>
          <w:rFonts w:ascii="Palatino Linotype" w:hAnsi="Palatino Linotype"/>
          <w:bCs/>
          <w:lang w:val="es-419"/>
        </w:rPr>
      </w:pPr>
      <w:r w:rsidRPr="00662500">
        <w:rPr>
          <w:rFonts w:ascii="Palatino Linotype" w:hAnsi="Palatino Linotype"/>
          <w:bCs/>
        </w:rPr>
        <w:t xml:space="preserve">Por tales razones, este Instituto no puede manifestarse al respecto, ya que se trata de </w:t>
      </w:r>
      <w:r w:rsidR="00CF406B">
        <w:rPr>
          <w:rFonts w:ascii="Palatino Linotype" w:hAnsi="Palatino Linotype"/>
          <w:bCs/>
          <w:lang w:val="es-419"/>
        </w:rPr>
        <w:t>una impugnación a la veracidad del documento entregado por el sujeto obligado</w:t>
      </w:r>
      <w:r w:rsidRPr="00662500">
        <w:rPr>
          <w:rFonts w:ascii="Palatino Linotype" w:hAnsi="Palatino Linotype"/>
          <w:bCs/>
        </w:rPr>
        <w:t>, resultando injustificado examinar tales argumentos pues éstos no</w:t>
      </w:r>
      <w:r w:rsidR="00CF406B">
        <w:rPr>
          <w:rFonts w:ascii="Palatino Linotype" w:hAnsi="Palatino Linotype"/>
          <w:bCs/>
          <w:lang w:val="es-419"/>
        </w:rPr>
        <w:t xml:space="preserve"> se refieren a la falta de entrega de la información </w:t>
      </w:r>
      <w:r w:rsidR="00802037">
        <w:rPr>
          <w:rFonts w:ascii="Palatino Linotype" w:hAnsi="Palatino Linotype"/>
          <w:bCs/>
          <w:lang w:val="es-419"/>
        </w:rPr>
        <w:t>o que no sea la información solicitada, sino que pone en tela de juicio la veracidad de la misma.</w:t>
      </w:r>
    </w:p>
    <w:p w14:paraId="1F3AD08E" w14:textId="77777777" w:rsidR="00CF406B" w:rsidRDefault="00CF406B" w:rsidP="00CF406B">
      <w:pPr>
        <w:spacing w:line="360" w:lineRule="auto"/>
        <w:jc w:val="both"/>
        <w:rPr>
          <w:rFonts w:ascii="Palatino Linotype" w:hAnsi="Palatino Linotype"/>
          <w:bCs/>
          <w:lang w:val="es-419"/>
        </w:rPr>
      </w:pPr>
    </w:p>
    <w:p w14:paraId="067FCDA3" w14:textId="26B2CC45" w:rsidR="00802037" w:rsidRDefault="00802037" w:rsidP="00CF406B">
      <w:pPr>
        <w:spacing w:line="360" w:lineRule="auto"/>
        <w:jc w:val="both"/>
        <w:rPr>
          <w:rFonts w:ascii="Palatino Linotype" w:hAnsi="Palatino Linotype"/>
          <w:bCs/>
          <w:lang w:val="es-419"/>
        </w:rPr>
      </w:pPr>
      <w:r>
        <w:rPr>
          <w:rFonts w:ascii="Palatino Linotype" w:hAnsi="Palatino Linotype"/>
          <w:bCs/>
          <w:lang w:val="es-419"/>
        </w:rPr>
        <w:t xml:space="preserve">En ese sentido este Órgano Garante de la Transparencia carece de facultades </w:t>
      </w:r>
      <w:r w:rsidR="00B6023F">
        <w:rPr>
          <w:rFonts w:ascii="Palatino Linotype" w:hAnsi="Palatino Linotype"/>
          <w:bCs/>
          <w:lang w:val="es-419"/>
        </w:rPr>
        <w:t xml:space="preserve">para indagar o realizar investigaciones para determinar si la factura en cuestión es apócrifa o no, o los datos en ella asentados son falsos, si bien existen Instituciones cuyas facultades les permite validar la veracidad de las facturas, lo cierto es que a este Instituto no le corresponde, sino el de velar que la información sea entregada a la ciudadanía de la forma en que </w:t>
      </w:r>
      <w:r w:rsidR="00AB0F85">
        <w:rPr>
          <w:rFonts w:ascii="Palatino Linotype" w:hAnsi="Palatino Linotype"/>
          <w:bCs/>
          <w:lang w:val="es-419"/>
        </w:rPr>
        <w:t xml:space="preserve">aquellos </w:t>
      </w:r>
      <w:r w:rsidR="00B6023F">
        <w:rPr>
          <w:rFonts w:ascii="Palatino Linotype" w:hAnsi="Palatino Linotype"/>
          <w:bCs/>
          <w:lang w:val="es-419"/>
        </w:rPr>
        <w:t xml:space="preserve">la </w:t>
      </w:r>
      <w:r w:rsidR="00170AC6">
        <w:rPr>
          <w:rFonts w:ascii="Palatino Linotype" w:hAnsi="Palatino Linotype"/>
          <w:bCs/>
          <w:lang w:val="es-419"/>
        </w:rPr>
        <w:t xml:space="preserve">generan, </w:t>
      </w:r>
      <w:r w:rsidR="00AB0F85">
        <w:rPr>
          <w:rFonts w:ascii="Palatino Linotype" w:hAnsi="Palatino Linotype"/>
          <w:bCs/>
          <w:lang w:val="es-419"/>
        </w:rPr>
        <w:t>administran</w:t>
      </w:r>
      <w:r w:rsidR="00170AC6">
        <w:rPr>
          <w:rFonts w:ascii="Palatino Linotype" w:hAnsi="Palatino Linotype"/>
          <w:bCs/>
          <w:lang w:val="es-419"/>
        </w:rPr>
        <w:t xml:space="preserve"> o poseen</w:t>
      </w:r>
      <w:r w:rsidR="00B6023F">
        <w:rPr>
          <w:rFonts w:ascii="Palatino Linotype" w:hAnsi="Palatino Linotype"/>
          <w:bCs/>
          <w:lang w:val="es-419"/>
        </w:rPr>
        <w:t>.</w:t>
      </w:r>
    </w:p>
    <w:p w14:paraId="2ABB0B7E" w14:textId="77777777" w:rsidR="005D4DCB" w:rsidRDefault="005D4DCB" w:rsidP="005D4DCB">
      <w:pPr>
        <w:tabs>
          <w:tab w:val="left" w:pos="709"/>
        </w:tabs>
        <w:spacing w:line="360" w:lineRule="auto"/>
        <w:contextualSpacing/>
        <w:jc w:val="both"/>
        <w:rPr>
          <w:rFonts w:ascii="Palatino Linotype" w:hAnsi="Palatino Linotype" w:cs="Arial"/>
          <w:lang w:val="es-ES_tradnl"/>
        </w:rPr>
      </w:pPr>
    </w:p>
    <w:p w14:paraId="64B4B54A" w14:textId="77777777" w:rsidR="005D4DCB" w:rsidRPr="009A6B97" w:rsidRDefault="005D4DCB" w:rsidP="005D4DCB">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Ante ello</w:t>
      </w:r>
      <w:r w:rsidRPr="009A6B97">
        <w:rPr>
          <w:rFonts w:ascii="Palatino Linotype" w:hAnsi="Palatino Linotype" w:cs="Arial"/>
          <w:lang w:val="es-ES_tradnl"/>
        </w:rPr>
        <w:t xml:space="preserve">, es de </w:t>
      </w:r>
      <w:r w:rsidRPr="009A6B97">
        <w:rPr>
          <w:rFonts w:ascii="Palatino Linotype" w:hAnsi="Palatino Linotype" w:cs="Arial"/>
        </w:rPr>
        <w:t>señalar que el artículo 4, párrafo segundo de la Ley de Transparencia y Acceso a la Información Pública del Estado de México y Municipios, dispone:</w:t>
      </w:r>
    </w:p>
    <w:p w14:paraId="039BD3E5" w14:textId="77777777" w:rsidR="005D4DCB" w:rsidRPr="009A6B97" w:rsidRDefault="005D4DCB" w:rsidP="005D4DCB">
      <w:pPr>
        <w:pStyle w:val="Sinespaciado"/>
      </w:pPr>
    </w:p>
    <w:p w14:paraId="0C1C9CE9"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4. </w:t>
      </w:r>
      <w:r w:rsidRPr="009A6B97">
        <w:rPr>
          <w:rFonts w:ascii="Palatino Linotype" w:hAnsi="Palatino Linotype" w:cs="Arial"/>
          <w:i/>
          <w:sz w:val="22"/>
        </w:rPr>
        <w:t xml:space="preserve">… </w:t>
      </w:r>
    </w:p>
    <w:p w14:paraId="40BC4A45" w14:textId="77777777" w:rsidR="005D4DCB" w:rsidRPr="00FC1FC5"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w:t>
      </w:r>
      <w:r w:rsidRPr="009A6B97">
        <w:rPr>
          <w:rFonts w:ascii="Palatino Linotype" w:hAnsi="Palatino Linotype" w:cs="Arial"/>
          <w:i/>
          <w:sz w:val="22"/>
        </w:rPr>
        <w:lastRenderedPageBreak/>
        <w:t>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Pr>
          <w:rFonts w:ascii="Palatino Linotype" w:hAnsi="Palatino Linotype" w:cs="Arial"/>
          <w:i/>
          <w:sz w:val="22"/>
        </w:rPr>
        <w:t>evistas por esta Ley.</w:t>
      </w:r>
      <w:r w:rsidRPr="009A6B97">
        <w:rPr>
          <w:rFonts w:ascii="Palatino Linotype" w:hAnsi="Palatino Linotype" w:cs="Arial"/>
          <w:i/>
          <w:sz w:val="22"/>
        </w:rPr>
        <w:t>”</w:t>
      </w:r>
    </w:p>
    <w:p w14:paraId="127A18AE" w14:textId="77777777" w:rsidR="005D4DCB" w:rsidRDefault="005D4DCB" w:rsidP="005D4DCB">
      <w:pPr>
        <w:tabs>
          <w:tab w:val="left" w:pos="709"/>
        </w:tabs>
        <w:spacing w:line="360" w:lineRule="auto"/>
        <w:contextualSpacing/>
        <w:jc w:val="both"/>
        <w:rPr>
          <w:rFonts w:ascii="Palatino Linotype" w:hAnsi="Palatino Linotype" w:cs="Arial"/>
          <w:lang w:val="es-ES_tradnl"/>
        </w:rPr>
      </w:pPr>
    </w:p>
    <w:p w14:paraId="711175FE" w14:textId="77777777" w:rsidR="005D4DCB" w:rsidRPr="009A6B97" w:rsidRDefault="005D4DCB" w:rsidP="005D4DCB">
      <w:pPr>
        <w:tabs>
          <w:tab w:val="left" w:pos="709"/>
        </w:tabs>
        <w:spacing w:line="360" w:lineRule="auto"/>
        <w:contextualSpacing/>
        <w:jc w:val="both"/>
        <w:rPr>
          <w:rFonts w:ascii="Palatino Linotype" w:hAnsi="Palatino Linotype" w:cs="Arial"/>
          <w:lang w:val="es-ES_tradnl"/>
        </w:rPr>
      </w:pPr>
      <w:r w:rsidRPr="009A6B9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E8869C" w14:textId="77777777" w:rsidR="005D4DCB" w:rsidRPr="009A6B97" w:rsidRDefault="005D4DCB" w:rsidP="005D4DCB">
      <w:pPr>
        <w:tabs>
          <w:tab w:val="left" w:pos="709"/>
        </w:tabs>
        <w:spacing w:line="360" w:lineRule="auto"/>
        <w:contextualSpacing/>
        <w:jc w:val="both"/>
        <w:rPr>
          <w:rFonts w:ascii="Palatino Linotype" w:hAnsi="Palatino Linotype" w:cs="Arial"/>
        </w:rPr>
      </w:pPr>
    </w:p>
    <w:p w14:paraId="0480F9E6"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2FF9D42" w14:textId="77777777" w:rsidR="005D4DCB" w:rsidRPr="009A6B97" w:rsidRDefault="005D4DCB" w:rsidP="005D4DCB">
      <w:pPr>
        <w:pStyle w:val="Sinespaciado"/>
      </w:pPr>
    </w:p>
    <w:p w14:paraId="6779CD33" w14:textId="77777777" w:rsidR="005D4DCB" w:rsidRPr="009A6B97" w:rsidRDefault="005D4DCB" w:rsidP="005D4DCB">
      <w:pPr>
        <w:ind w:left="567" w:right="616"/>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Artículo 12.</w:t>
      </w:r>
      <w:r w:rsidRPr="009A6B9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6C20442" w14:textId="77777777" w:rsidR="005D4DCB" w:rsidRPr="009A6B97" w:rsidRDefault="005D4DCB" w:rsidP="005D4DCB">
      <w:pPr>
        <w:ind w:left="567" w:right="616"/>
        <w:jc w:val="both"/>
        <w:rPr>
          <w:rFonts w:ascii="Palatino Linotype" w:hAnsi="Palatino Linotype" w:cs="Arial"/>
          <w:i/>
          <w:sz w:val="22"/>
        </w:rPr>
      </w:pPr>
    </w:p>
    <w:p w14:paraId="1C2A2395" w14:textId="77777777" w:rsidR="005D4DCB" w:rsidRPr="009A6B97" w:rsidRDefault="005D4DCB" w:rsidP="005D4DCB">
      <w:pPr>
        <w:ind w:left="567" w:right="616"/>
        <w:jc w:val="both"/>
        <w:rPr>
          <w:rFonts w:ascii="Palatino Linotype" w:hAnsi="Palatino Linotype" w:cs="Arial"/>
          <w:i/>
          <w:sz w:val="22"/>
        </w:rPr>
      </w:pPr>
      <w:r w:rsidRPr="009A6B9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A3C92C" w14:textId="77777777" w:rsidR="005D4DCB" w:rsidRDefault="005D4DCB" w:rsidP="005D4DCB">
      <w:pPr>
        <w:tabs>
          <w:tab w:val="left" w:pos="709"/>
        </w:tabs>
        <w:spacing w:line="360" w:lineRule="auto"/>
        <w:contextualSpacing/>
        <w:jc w:val="both"/>
        <w:rPr>
          <w:rFonts w:ascii="Palatino Linotype" w:hAnsi="Palatino Linotype" w:cs="Arial"/>
        </w:rPr>
      </w:pPr>
    </w:p>
    <w:p w14:paraId="01695FC0"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En síntesis, el derecho de acceso a la información pública se satisface en aquellos casos en que se entregue el soporte documental en que conste la información </w:t>
      </w:r>
      <w:r w:rsidRPr="009A6B97">
        <w:rPr>
          <w:rFonts w:ascii="Palatino Linotype" w:hAnsi="Palatino Linotype" w:cs="Arial"/>
        </w:rPr>
        <w:lastRenderedPageBreak/>
        <w:t>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8AF628" w14:textId="77777777" w:rsidR="005D4DCB" w:rsidRPr="009A6B97" w:rsidRDefault="005D4DCB" w:rsidP="005D4DCB">
      <w:pPr>
        <w:tabs>
          <w:tab w:val="left" w:pos="709"/>
        </w:tabs>
        <w:spacing w:line="360" w:lineRule="auto"/>
        <w:contextualSpacing/>
        <w:jc w:val="both"/>
        <w:rPr>
          <w:rFonts w:ascii="Palatino Linotype" w:hAnsi="Palatino Linotype" w:cs="Arial"/>
        </w:rPr>
      </w:pPr>
    </w:p>
    <w:p w14:paraId="68123937"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A6B9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A6B9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E29F2BC" w14:textId="77777777" w:rsidR="005D4DCB" w:rsidRPr="009A6B97" w:rsidRDefault="005D4DCB" w:rsidP="005D4DCB">
      <w:pPr>
        <w:pStyle w:val="Sinespaciado"/>
      </w:pPr>
    </w:p>
    <w:p w14:paraId="4A51E486"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3. </w:t>
      </w:r>
      <w:r w:rsidRPr="009A6B97">
        <w:rPr>
          <w:rFonts w:ascii="Palatino Linotype" w:hAnsi="Palatino Linotype" w:cs="Arial"/>
          <w:i/>
          <w:sz w:val="22"/>
        </w:rPr>
        <w:t>Para los efectos de la presente Ley se entenderá por:</w:t>
      </w:r>
    </w:p>
    <w:p w14:paraId="42B8B46F" w14:textId="77777777" w:rsidR="005D4DCB" w:rsidRPr="009A6B97" w:rsidRDefault="005D4DCB" w:rsidP="005D4DCB">
      <w:pPr>
        <w:ind w:left="851" w:right="850"/>
        <w:jc w:val="both"/>
        <w:rPr>
          <w:rFonts w:ascii="Palatino Linotype" w:hAnsi="Palatino Linotype" w:cs="Arial"/>
          <w:i/>
          <w:sz w:val="22"/>
        </w:rPr>
      </w:pPr>
      <w:r w:rsidRPr="009A6B97">
        <w:rPr>
          <w:rFonts w:ascii="Palatino Linotype" w:hAnsi="Palatino Linotype" w:cs="Arial"/>
          <w:i/>
          <w:sz w:val="22"/>
        </w:rPr>
        <w:t>(…)</w:t>
      </w:r>
    </w:p>
    <w:p w14:paraId="42EED24D"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b/>
          <w:i/>
          <w:sz w:val="22"/>
        </w:rPr>
        <w:t>XI. Documento:</w:t>
      </w:r>
      <w:r w:rsidRPr="009A6B9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A6B97">
        <w:rPr>
          <w:rFonts w:ascii="Palatino Linotype" w:hAnsi="Palatino Linotype" w:cs="Arial"/>
          <w:b/>
          <w:i/>
          <w:sz w:val="22"/>
          <w:u w:val="single"/>
        </w:rPr>
        <w:t>registro que documente el ejercicio de las facultades, funciones y competencias de los sujetos obligados</w:t>
      </w:r>
      <w:r w:rsidRPr="009A6B97">
        <w:rPr>
          <w:rFonts w:ascii="Palatino Linotype" w:hAnsi="Palatino Linotype" w:cs="Arial"/>
          <w:i/>
          <w:sz w:val="22"/>
          <w:u w:val="single"/>
        </w:rPr>
        <w:t>,</w:t>
      </w:r>
      <w:r w:rsidRPr="009A6B97">
        <w:rPr>
          <w:rFonts w:ascii="Palatino Linotype" w:hAnsi="Palatino Linotype" w:cs="Arial"/>
          <w:i/>
          <w:sz w:val="22"/>
        </w:rPr>
        <w:t xml:space="preserve"> sus servidores públicos e integrantes, </w:t>
      </w:r>
      <w:r w:rsidRPr="009A6B97">
        <w:rPr>
          <w:rFonts w:ascii="Palatino Linotype" w:hAnsi="Palatino Linotype" w:cs="Arial"/>
          <w:b/>
          <w:i/>
          <w:sz w:val="22"/>
          <w:u w:val="single"/>
        </w:rPr>
        <w:t>sin importar su fuente o fecha de elaboración.</w:t>
      </w:r>
      <w:r w:rsidRPr="009A6B97">
        <w:rPr>
          <w:rFonts w:ascii="Palatino Linotype" w:hAnsi="Palatino Linotype" w:cs="Arial"/>
          <w:i/>
          <w:sz w:val="22"/>
        </w:rPr>
        <w:t xml:space="preserve"> Los documentos podrán estar en cualquier medio, sea escrito, impreso, sonoro, visual, electrónico, informático u holográfico;</w:t>
      </w:r>
    </w:p>
    <w:p w14:paraId="5F06B4DA"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p>
    <w:p w14:paraId="1C7076E9" w14:textId="77777777" w:rsidR="005D4DCB" w:rsidRPr="00AB0F85" w:rsidRDefault="005D4DCB" w:rsidP="00AB0F85">
      <w:pPr>
        <w:spacing w:before="240" w:after="240" w:line="360" w:lineRule="auto"/>
        <w:ind w:right="49"/>
        <w:contextualSpacing/>
        <w:jc w:val="both"/>
        <w:rPr>
          <w:rFonts w:ascii="Palatino Linotype" w:eastAsia="MS Mincho" w:hAnsi="Palatino Linotype"/>
        </w:rPr>
      </w:pPr>
    </w:p>
    <w:p w14:paraId="218E93BA" w14:textId="77777777" w:rsidR="005D4DCB" w:rsidRPr="00AB0F85" w:rsidRDefault="005D4DCB" w:rsidP="005D4DCB">
      <w:pPr>
        <w:spacing w:before="240" w:after="240" w:line="360" w:lineRule="auto"/>
        <w:ind w:right="49"/>
        <w:contextualSpacing/>
        <w:jc w:val="both"/>
        <w:rPr>
          <w:rFonts w:ascii="Palatino Linotype" w:eastAsia="MS Mincho" w:hAnsi="Palatino Linotype"/>
        </w:rPr>
      </w:pPr>
      <w:r w:rsidRPr="00AB0F85">
        <w:rPr>
          <w:rFonts w:ascii="Palatino Linotype" w:eastAsia="MS Mincho" w:hAnsi="Palatino Linotype"/>
        </w:rPr>
        <w:lastRenderedPageBreak/>
        <w:t xml:space="preserve">Además, </w:t>
      </w:r>
      <w:r w:rsidRPr="009A6B9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5C5FA31" w14:textId="77777777" w:rsidR="005D4DCB" w:rsidRPr="00AB0F85" w:rsidRDefault="005D4DCB" w:rsidP="005D4DCB">
      <w:pPr>
        <w:spacing w:before="240" w:after="240" w:line="360" w:lineRule="auto"/>
        <w:ind w:right="49"/>
        <w:contextualSpacing/>
        <w:jc w:val="both"/>
        <w:rPr>
          <w:rFonts w:ascii="Palatino Linotype" w:eastAsia="MS Mincho" w:hAnsi="Palatino Linotype"/>
        </w:rPr>
      </w:pPr>
    </w:p>
    <w:p w14:paraId="471C2FC6" w14:textId="77777777" w:rsidR="005D4DCB" w:rsidRPr="00AB0F85" w:rsidRDefault="005D4DCB" w:rsidP="005D4DCB">
      <w:pPr>
        <w:spacing w:before="240" w:after="240" w:line="360" w:lineRule="auto"/>
        <w:ind w:right="49"/>
        <w:contextualSpacing/>
        <w:jc w:val="both"/>
        <w:rPr>
          <w:rFonts w:ascii="Palatino Linotype" w:eastAsia="MS Mincho" w:hAnsi="Palatino Linotype"/>
        </w:rPr>
      </w:pPr>
      <w:r w:rsidRPr="00AB0F85">
        <w:rPr>
          <w:rFonts w:ascii="Palatino Linotype" w:eastAsia="MS Mincho" w:hAnsi="Palatino Linotype"/>
        </w:rPr>
        <w:t xml:space="preserve">De la misma forma, </w:t>
      </w:r>
      <w:r w:rsidRPr="009A6B97">
        <w:rPr>
          <w:rFonts w:ascii="Palatino Linotype" w:eastAsia="MS Mincho" w:hAnsi="Palatino Linotype"/>
        </w:rPr>
        <w:t>de acuerdo al contenido del artículo 160,</w:t>
      </w:r>
      <w:r w:rsidRPr="00AB0F85">
        <w:rPr>
          <w:rFonts w:ascii="Palatino Linotype" w:eastAsia="MS Mincho" w:hAnsi="Palatino Linotype"/>
        </w:rPr>
        <w:t xml:space="preserve"> de la Ley General de Transparencia y Acceso a la Información Pública que a la letra dispone:</w:t>
      </w:r>
    </w:p>
    <w:p w14:paraId="1F619014" w14:textId="77777777" w:rsidR="005D4DCB" w:rsidRPr="00AB0F85" w:rsidRDefault="005D4DCB" w:rsidP="00AB0F85">
      <w:pPr>
        <w:spacing w:before="240" w:after="240" w:line="360" w:lineRule="auto"/>
        <w:ind w:right="49"/>
        <w:contextualSpacing/>
        <w:jc w:val="both"/>
        <w:rPr>
          <w:rFonts w:ascii="Palatino Linotype" w:eastAsia="MS Mincho" w:hAnsi="Palatino Linotype"/>
        </w:rPr>
      </w:pPr>
    </w:p>
    <w:p w14:paraId="7CE11E3D" w14:textId="77777777" w:rsidR="005D4DCB" w:rsidRPr="009A6B97" w:rsidRDefault="005D4DCB" w:rsidP="005D4DCB">
      <w:pPr>
        <w:ind w:left="851" w:right="616"/>
        <w:contextualSpacing/>
        <w:jc w:val="both"/>
        <w:rPr>
          <w:rFonts w:ascii="Palatino Linotype" w:hAnsi="Palatino Linotype" w:cs="Arial"/>
          <w:i/>
          <w:sz w:val="22"/>
          <w:lang w:eastAsia="gl-ES"/>
        </w:rPr>
      </w:pPr>
      <w:r w:rsidRPr="009A6B97">
        <w:rPr>
          <w:rFonts w:ascii="Palatino Linotype" w:hAnsi="Palatino Linotype" w:cs="Arial"/>
          <w:b/>
          <w:i/>
          <w:sz w:val="22"/>
          <w:lang w:eastAsia="gl-ES"/>
        </w:rPr>
        <w:t>Artículo 160</w:t>
      </w:r>
      <w:r w:rsidRPr="009A6B9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7639C92" w14:textId="77777777" w:rsidR="005D4DCB" w:rsidRPr="00AB0F85" w:rsidRDefault="005D4DCB" w:rsidP="00AB0F85">
      <w:pPr>
        <w:spacing w:line="360" w:lineRule="auto"/>
        <w:contextualSpacing/>
        <w:jc w:val="both"/>
        <w:rPr>
          <w:rFonts w:ascii="Palatino Linotype" w:hAnsi="Palatino Linotype" w:cs="Arial"/>
        </w:rPr>
      </w:pPr>
    </w:p>
    <w:p w14:paraId="337A4E27" w14:textId="03638D73" w:rsidR="005D4DCB" w:rsidRPr="009A6B97" w:rsidRDefault="005D4DCB" w:rsidP="005D4DCB">
      <w:pPr>
        <w:spacing w:line="360" w:lineRule="auto"/>
        <w:contextualSpacing/>
        <w:jc w:val="both"/>
        <w:rPr>
          <w:rFonts w:ascii="Palatino Linotype" w:hAnsi="Palatino Linotype" w:cs="Arial"/>
        </w:rPr>
      </w:pPr>
      <w:r w:rsidRPr="00AB0F85">
        <w:rPr>
          <w:rFonts w:ascii="Palatino Linotype" w:hAnsi="Palatino Linotype" w:cs="Arial"/>
        </w:rPr>
        <w:t xml:space="preserve">Además, </w:t>
      </w:r>
      <w:r w:rsidRPr="009A6B97">
        <w:rPr>
          <w:rFonts w:ascii="Palatino Linotype" w:hAnsi="Palatino Linotype" w:cs="Arial"/>
        </w:rPr>
        <w:t xml:space="preserve">a Ley de Transparencia y Acceso a la Información Pública del Estado de México y Municipios, prevé en su </w:t>
      </w:r>
      <w:r w:rsidRPr="00AB0F85">
        <w:rPr>
          <w:rFonts w:ascii="Palatino Linotype" w:hAnsi="Palatino Linotype" w:cs="Arial"/>
        </w:rPr>
        <w:t>artículo 23, fracción I</w:t>
      </w:r>
      <w:r w:rsidR="009B6C46">
        <w:rPr>
          <w:rFonts w:ascii="Palatino Linotype" w:hAnsi="Palatino Linotype" w:cs="Arial"/>
          <w:lang w:val="es-419"/>
        </w:rPr>
        <w:t>V</w:t>
      </w:r>
      <w:r w:rsidRPr="00AB0F85">
        <w:rPr>
          <w:rFonts w:ascii="Palatino Linotype" w:hAnsi="Palatino Linotype" w:cs="Arial"/>
        </w:rPr>
        <w:t>, que son</w:t>
      </w:r>
      <w:r w:rsidRPr="009A6B97">
        <w:rPr>
          <w:rFonts w:ascii="Palatino Linotype" w:hAnsi="Palatino Linotype" w:cs="Arial"/>
        </w:rPr>
        <w:t xml:space="preserve"> Sujetos Obligados a Transparentar y permitir el acceso a su información y proteger los datos que obren en su poder:</w:t>
      </w:r>
    </w:p>
    <w:p w14:paraId="76150216" w14:textId="77777777" w:rsidR="005D4DCB" w:rsidRPr="00AB0F85" w:rsidRDefault="005D4DCB" w:rsidP="00AB0F85">
      <w:pPr>
        <w:spacing w:line="360" w:lineRule="auto"/>
        <w:contextualSpacing/>
        <w:jc w:val="both"/>
        <w:rPr>
          <w:rFonts w:ascii="Palatino Linotype" w:hAnsi="Palatino Linotype" w:cs="Arial"/>
        </w:rPr>
      </w:pPr>
    </w:p>
    <w:p w14:paraId="380D47A1" w14:textId="63429487" w:rsidR="009B6C46" w:rsidRPr="009B6C46" w:rsidRDefault="009B6C46" w:rsidP="009B6C46">
      <w:pPr>
        <w:ind w:left="851" w:right="616"/>
        <w:contextualSpacing/>
        <w:jc w:val="both"/>
        <w:rPr>
          <w:rFonts w:ascii="Palatino Linotype" w:hAnsi="Palatino Linotype" w:cs="Arial"/>
          <w:i/>
          <w:sz w:val="22"/>
          <w:lang w:eastAsia="gl-ES"/>
        </w:rPr>
      </w:pPr>
      <w:r>
        <w:rPr>
          <w:rFonts w:ascii="Palatino Linotype" w:hAnsi="Palatino Linotype" w:cs="Arial"/>
          <w:i/>
          <w:sz w:val="22"/>
          <w:lang w:val="es-419" w:eastAsia="gl-ES"/>
        </w:rPr>
        <w:lastRenderedPageBreak/>
        <w:t>“</w:t>
      </w:r>
      <w:r w:rsidRPr="009B6C46">
        <w:rPr>
          <w:rFonts w:ascii="Palatino Linotype" w:hAnsi="Palatino Linotype" w:cs="Arial"/>
          <w:i/>
          <w:sz w:val="22"/>
          <w:lang w:eastAsia="gl-ES"/>
        </w:rPr>
        <w:t>Artículo 23. Son sujetos obligados a transparentar y permitir el acceso a su información y proteger los datos personales que obren en su poder:</w:t>
      </w:r>
    </w:p>
    <w:p w14:paraId="0F4FFA8F" w14:textId="5D268A8C" w:rsidR="009B6C46" w:rsidRPr="009B6C46" w:rsidRDefault="009B6C46" w:rsidP="009B6C46">
      <w:pPr>
        <w:ind w:left="851" w:right="616"/>
        <w:contextualSpacing/>
        <w:jc w:val="both"/>
        <w:rPr>
          <w:rFonts w:ascii="Palatino Linotype" w:hAnsi="Palatino Linotype" w:cs="Arial"/>
          <w:i/>
          <w:sz w:val="22"/>
          <w:lang w:eastAsia="gl-ES"/>
        </w:rPr>
      </w:pPr>
      <w:r w:rsidRPr="009B6C46">
        <w:rPr>
          <w:rFonts w:ascii="Palatino Linotype" w:hAnsi="Palatino Linotype" w:cs="Arial"/>
          <w:i/>
          <w:sz w:val="22"/>
          <w:lang w:eastAsia="gl-ES"/>
        </w:rPr>
        <w:t>…</w:t>
      </w:r>
    </w:p>
    <w:p w14:paraId="41B8D707" w14:textId="1B41CC0A" w:rsidR="009B6C46" w:rsidRPr="009B6C46" w:rsidRDefault="009B6C46" w:rsidP="009B6C46">
      <w:pPr>
        <w:ind w:left="851" w:right="616"/>
        <w:contextualSpacing/>
        <w:jc w:val="both"/>
        <w:rPr>
          <w:rFonts w:ascii="Palatino Linotype" w:hAnsi="Palatino Linotype" w:cs="Arial"/>
          <w:i/>
          <w:sz w:val="22"/>
          <w:lang w:eastAsia="gl-ES"/>
        </w:rPr>
      </w:pPr>
      <w:r w:rsidRPr="009B6C46">
        <w:rPr>
          <w:rFonts w:ascii="Palatino Linotype" w:hAnsi="Palatino Linotype" w:cs="Arial"/>
          <w:i/>
          <w:sz w:val="22"/>
          <w:lang w:eastAsia="gl-ES"/>
        </w:rPr>
        <w:t>IV</w:t>
      </w:r>
      <w:r w:rsidR="005D4DCB" w:rsidRPr="009B6C46">
        <w:rPr>
          <w:rFonts w:ascii="Palatino Linotype" w:hAnsi="Palatino Linotype" w:cs="Arial"/>
          <w:i/>
          <w:sz w:val="22"/>
          <w:lang w:eastAsia="gl-ES"/>
        </w:rPr>
        <w:t xml:space="preserve">.- </w:t>
      </w:r>
      <w:r w:rsidRPr="009B6C46">
        <w:rPr>
          <w:rFonts w:ascii="Palatino Linotype" w:hAnsi="Palatino Linotype" w:cs="Arial"/>
          <w:i/>
          <w:sz w:val="22"/>
          <w:lang w:eastAsia="gl-ES"/>
        </w:rPr>
        <w:t>Los ayuntamientos y las dependencias, organismos, órganos y entidades de la administración municipal;”</w:t>
      </w:r>
    </w:p>
    <w:p w14:paraId="0F04A329" w14:textId="77777777" w:rsidR="005D4DCB" w:rsidRDefault="005D4DCB" w:rsidP="005D4DCB">
      <w:pPr>
        <w:spacing w:line="360" w:lineRule="auto"/>
        <w:jc w:val="both"/>
        <w:rPr>
          <w:rFonts w:ascii="Palatino Linotype" w:hAnsi="Palatino Linotype" w:cs="Arial"/>
        </w:rPr>
      </w:pPr>
    </w:p>
    <w:p w14:paraId="78B2598C" w14:textId="020344A7" w:rsidR="005D4DCB" w:rsidRPr="009F2046" w:rsidRDefault="005D4DCB" w:rsidP="00C76316">
      <w:pPr>
        <w:autoSpaceDE w:val="0"/>
        <w:autoSpaceDN w:val="0"/>
        <w:adjustRightInd w:val="0"/>
        <w:spacing w:line="360" w:lineRule="auto"/>
        <w:jc w:val="both"/>
        <w:rPr>
          <w:rFonts w:ascii="Palatino Linotype" w:hAnsi="Palatino Linotype"/>
        </w:rPr>
      </w:pPr>
      <w:r w:rsidRPr="009F2046">
        <w:rPr>
          <w:rFonts w:ascii="Palatino Linotype" w:eastAsiaTheme="minorHAnsi" w:hAnsi="Palatino Linotype" w:cs="Arial"/>
          <w:lang w:val="es-MX" w:eastAsia="en-US"/>
        </w:rPr>
        <w:t xml:space="preserve">Hasta lo aquí expuesto, se concluye que </w:t>
      </w:r>
      <w:r w:rsidRPr="009F2046">
        <w:rPr>
          <w:rFonts w:ascii="Palatino Linotype" w:eastAsiaTheme="minorHAnsi" w:hAnsi="Palatino Linotype" w:cs="Arial"/>
          <w:b/>
          <w:lang w:val="es-MX" w:eastAsia="en-US"/>
        </w:rPr>
        <w:t>El Sujeto Obligado</w:t>
      </w:r>
      <w:r w:rsidRPr="009F2046">
        <w:rPr>
          <w:rFonts w:ascii="Palatino Linotype" w:eastAsiaTheme="minorHAnsi" w:hAnsi="Palatino Linotype" w:cs="Arial"/>
          <w:lang w:val="es-MX" w:eastAsia="en-US"/>
        </w:rPr>
        <w:t xml:space="preserve"> satisfizo el derecho de acceso a la información mediante la respuesta primigenia, actualizándose la</w:t>
      </w:r>
      <w:r w:rsidR="00C76316">
        <w:rPr>
          <w:rFonts w:ascii="Palatino Linotype" w:eastAsiaTheme="minorHAnsi" w:hAnsi="Palatino Linotype" w:cs="Arial"/>
          <w:lang w:val="es-419" w:eastAsia="en-US"/>
        </w:rPr>
        <w:t xml:space="preserve"> fracción V, del artículo 191;</w:t>
      </w:r>
      <w:r w:rsidRPr="009F2046">
        <w:rPr>
          <w:rFonts w:ascii="Palatino Linotype" w:eastAsiaTheme="minorHAnsi" w:hAnsi="Palatino Linotype" w:cs="Arial"/>
          <w:lang w:val="es-MX" w:eastAsia="en-US"/>
        </w:rPr>
        <w:t xml:space="preserve"> fracción IV, del arábigo 192, de la Ley de Transparencia vigente en la entidad</w:t>
      </w:r>
      <w:r w:rsidR="00C76316">
        <w:rPr>
          <w:rFonts w:ascii="Palatino Linotype" w:eastAsiaTheme="minorHAnsi" w:hAnsi="Palatino Linotype" w:cstheme="minorBidi"/>
          <w:lang w:val="es-MX" w:eastAsia="en-US"/>
        </w:rPr>
        <w:t>.</w:t>
      </w:r>
    </w:p>
    <w:p w14:paraId="6D2253CE" w14:textId="77777777" w:rsidR="005D4DCB" w:rsidRPr="009F2046"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58F60117" w14:textId="427DBD72" w:rsidR="005D4DCB" w:rsidRPr="009F2046" w:rsidRDefault="00C76316" w:rsidP="005D4DCB">
      <w:pPr>
        <w:autoSpaceDE w:val="0"/>
        <w:autoSpaceDN w:val="0"/>
        <w:adjustRightInd w:val="0"/>
        <w:spacing w:line="360" w:lineRule="auto"/>
        <w:jc w:val="both"/>
        <w:rPr>
          <w:rFonts w:ascii="Palatino Linotype" w:eastAsiaTheme="minorHAnsi" w:hAnsi="Palatino Linotype" w:cs="Arial"/>
          <w:lang w:val="es-MX" w:eastAsia="en-US"/>
        </w:rPr>
      </w:pPr>
      <w:r w:rsidRPr="009F2046">
        <w:rPr>
          <w:rFonts w:ascii="Palatino Linotype" w:eastAsiaTheme="minorHAnsi" w:hAnsi="Palatino Linotype" w:cs="Arial"/>
          <w:lang w:val="es-MX" w:eastAsia="en-US"/>
        </w:rPr>
        <w:t xml:space="preserve">El </w:t>
      </w:r>
      <w:r w:rsidR="005D4DCB" w:rsidRPr="009F2046">
        <w:rPr>
          <w:rFonts w:ascii="Palatino Linotype" w:eastAsiaTheme="minorHAnsi" w:hAnsi="Palatino Linotype" w:cs="Arial"/>
          <w:lang w:val="es-MX" w:eastAsia="en-US"/>
        </w:rPr>
        <w:t>artículo 191 de la Ley, que prevé siete supuestos de improcedencia, algunas de las cuales pueden aparecer antes de admitir el recurso, o bien, después, de conformidad con lo siguiente:</w:t>
      </w:r>
    </w:p>
    <w:p w14:paraId="7094C7EA" w14:textId="77777777" w:rsidR="005D4DCB" w:rsidRPr="00C76316" w:rsidRDefault="005D4DCB" w:rsidP="00C76316">
      <w:pPr>
        <w:autoSpaceDE w:val="0"/>
        <w:autoSpaceDN w:val="0"/>
        <w:adjustRightInd w:val="0"/>
        <w:spacing w:line="360" w:lineRule="auto"/>
        <w:jc w:val="both"/>
        <w:rPr>
          <w:rFonts w:ascii="Palatino Linotype" w:eastAsiaTheme="minorHAnsi" w:hAnsi="Palatino Linotype" w:cs="Arial"/>
          <w:lang w:val="es-MX" w:eastAsia="en-US"/>
        </w:rPr>
      </w:pPr>
    </w:p>
    <w:p w14:paraId="16C63FD1" w14:textId="77777777" w:rsidR="005D4DCB" w:rsidRPr="009F2046" w:rsidRDefault="005D4DCB" w:rsidP="005D4DCB">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r w:rsidRPr="009F2046">
        <w:rPr>
          <w:rFonts w:ascii="Palatino Linotype" w:eastAsiaTheme="minorHAnsi" w:hAnsi="Palatino Linotype" w:cs="Arial"/>
          <w:b/>
          <w:i/>
          <w:sz w:val="22"/>
          <w:lang w:val="es-MX" w:eastAsia="en-US"/>
        </w:rPr>
        <w:t>Artículo 191.</w:t>
      </w:r>
      <w:r w:rsidRPr="009F2046">
        <w:rPr>
          <w:rFonts w:ascii="Palatino Linotype" w:eastAsiaTheme="minorHAnsi" w:hAnsi="Palatino Linotype" w:cs="Arial"/>
          <w:i/>
          <w:sz w:val="22"/>
          <w:lang w:val="es-MX" w:eastAsia="en-US"/>
        </w:rPr>
        <w:t xml:space="preserve"> </w:t>
      </w:r>
      <w:r w:rsidRPr="009F2046">
        <w:rPr>
          <w:rFonts w:ascii="Palatino Linotype" w:eastAsiaTheme="minorHAnsi" w:hAnsi="Palatino Linotype" w:cs="Arial"/>
          <w:i/>
          <w:sz w:val="22"/>
          <w:u w:val="single"/>
          <w:lang w:val="es-MX" w:eastAsia="en-US"/>
        </w:rPr>
        <w:t>El recurso será desechado por improcedente cuando</w:t>
      </w:r>
      <w:r w:rsidRPr="009F2046">
        <w:rPr>
          <w:rFonts w:ascii="Palatino Linotype" w:eastAsiaTheme="minorHAnsi" w:hAnsi="Palatino Linotype" w:cs="Arial"/>
          <w:i/>
          <w:sz w:val="22"/>
          <w:lang w:val="es-MX" w:eastAsia="en-US"/>
        </w:rPr>
        <w:t>:</w:t>
      </w:r>
    </w:p>
    <w:p w14:paraId="4E8AE64E" w14:textId="77777777" w:rsidR="005D4DCB" w:rsidRPr="009F2046" w:rsidRDefault="005D4DCB" w:rsidP="005D4DCB">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p>
    <w:p w14:paraId="41B20CB6"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Sea extemporáneo por haber transcurrido el plazo establecido en la presente Ley, a partir de la respuesta;</w:t>
      </w:r>
    </w:p>
    <w:p w14:paraId="669E7BCE"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esté tramitando ante el Poder Judicial de la Federación algún recurso o medio de defensa interpuesto por el recurrente;</w:t>
      </w:r>
    </w:p>
    <w:p w14:paraId="690077EF"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No actualice alguno de los supuestos previstos en la presente Ley;</w:t>
      </w:r>
    </w:p>
    <w:p w14:paraId="5205ED74"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No se haya desahogado la prevención en los términos establecidos en la presente Ley;</w:t>
      </w:r>
    </w:p>
    <w:p w14:paraId="48736EFB" w14:textId="77777777" w:rsidR="005D4DCB" w:rsidRPr="00626F7E"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b/>
          <w:i/>
          <w:sz w:val="22"/>
          <w:u w:val="single"/>
          <w:lang w:val="es-MX" w:eastAsia="en-US"/>
        </w:rPr>
      </w:pPr>
      <w:r w:rsidRPr="00626F7E">
        <w:rPr>
          <w:rFonts w:ascii="Palatino Linotype" w:eastAsiaTheme="minorHAnsi" w:hAnsi="Palatino Linotype" w:cs="Arial"/>
          <w:b/>
          <w:i/>
          <w:sz w:val="22"/>
          <w:u w:val="single"/>
          <w:lang w:val="es-MX" w:eastAsia="en-US"/>
        </w:rPr>
        <w:t>Se impugne la veracidad de la información proporcionada;</w:t>
      </w:r>
    </w:p>
    <w:p w14:paraId="0F7565FC"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trate de una consulta, o trámite en específico; y</w:t>
      </w:r>
    </w:p>
    <w:p w14:paraId="25D61D03" w14:textId="77777777" w:rsidR="005D4DCB" w:rsidRPr="00626F7E"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626F7E">
        <w:rPr>
          <w:rFonts w:ascii="Palatino Linotype" w:eastAsiaTheme="minorHAnsi" w:hAnsi="Palatino Linotype" w:cs="Arial"/>
          <w:i/>
          <w:sz w:val="22"/>
          <w:lang w:val="es-MX" w:eastAsia="en-US"/>
        </w:rPr>
        <w:t>El recurrente amplíe su solicitud en el recurso de revisión, únicamente respecto de los nuevos contenidos.</w:t>
      </w:r>
    </w:p>
    <w:p w14:paraId="2223B2DD" w14:textId="77777777" w:rsidR="005D4DCB" w:rsidRPr="009F2046" w:rsidRDefault="005D4DCB" w:rsidP="005D4DCB">
      <w:pPr>
        <w:spacing w:line="360" w:lineRule="auto"/>
        <w:jc w:val="both"/>
        <w:rPr>
          <w:rFonts w:ascii="Palatino Linotype" w:eastAsiaTheme="minorHAnsi" w:hAnsi="Palatino Linotype" w:cstheme="minorBidi"/>
          <w:szCs w:val="22"/>
          <w:lang w:val="es-MX" w:eastAsia="en-US"/>
        </w:rPr>
      </w:pPr>
    </w:p>
    <w:p w14:paraId="4E9199A8" w14:textId="77777777" w:rsidR="005D4DCB" w:rsidRPr="009F2046" w:rsidRDefault="005D4DCB" w:rsidP="005D4DCB">
      <w:pPr>
        <w:autoSpaceDE w:val="0"/>
        <w:autoSpaceDN w:val="0"/>
        <w:adjustRightInd w:val="0"/>
        <w:spacing w:line="360" w:lineRule="auto"/>
        <w:jc w:val="both"/>
        <w:rPr>
          <w:rFonts w:ascii="Palatino Linotype" w:hAnsi="Palatino Linotype" w:cs="Arial"/>
        </w:rPr>
      </w:pPr>
      <w:r w:rsidRPr="009F2046">
        <w:rPr>
          <w:rFonts w:ascii="Palatino Linotype" w:eastAsiaTheme="minorHAnsi" w:hAnsi="Palatino Linotype" w:cs="Arial"/>
          <w:szCs w:val="22"/>
          <w:lang w:val="es-MX" w:eastAsia="en-US"/>
        </w:rPr>
        <w:lastRenderedPageBreak/>
        <w:t xml:space="preserve">En conclusión, la ley de la materia establece </w:t>
      </w:r>
      <w:r w:rsidRPr="009F2046">
        <w:rPr>
          <w:rFonts w:ascii="Palatino Linotype" w:hAnsi="Palatino Linotype" w:cs="Arial"/>
        </w:rPr>
        <w:t>en la fracción IV, del artículo 192, de la Ley de Transparencia vigente en la entidad, que a la letra establecen:</w:t>
      </w:r>
    </w:p>
    <w:p w14:paraId="42C0A5E9" w14:textId="77777777" w:rsidR="005D4DCB" w:rsidRPr="009F2046" w:rsidRDefault="005D4DCB" w:rsidP="005D4DCB">
      <w:pPr>
        <w:autoSpaceDE w:val="0"/>
        <w:autoSpaceDN w:val="0"/>
        <w:adjustRightInd w:val="0"/>
        <w:spacing w:line="360" w:lineRule="auto"/>
        <w:jc w:val="both"/>
        <w:rPr>
          <w:rFonts w:ascii="Palatino Linotype" w:hAnsi="Palatino Linotype" w:cs="Arial"/>
        </w:rPr>
      </w:pPr>
    </w:p>
    <w:p w14:paraId="73A9BA5A" w14:textId="77777777" w:rsidR="005D4DCB" w:rsidRPr="009F2046" w:rsidRDefault="005D4DCB" w:rsidP="005D4DCB">
      <w:pPr>
        <w:autoSpaceDE w:val="0"/>
        <w:autoSpaceDN w:val="0"/>
        <w:adjustRightInd w:val="0"/>
        <w:ind w:left="708"/>
        <w:jc w:val="both"/>
        <w:rPr>
          <w:rFonts w:ascii="Palatino Linotype" w:hAnsi="Palatino Linotype"/>
          <w:i/>
          <w:sz w:val="22"/>
        </w:rPr>
      </w:pPr>
      <w:r w:rsidRPr="009F2046">
        <w:rPr>
          <w:rFonts w:ascii="Palatino Linotype" w:hAnsi="Palatino Linotype"/>
          <w:b/>
          <w:i/>
          <w:sz w:val="22"/>
        </w:rPr>
        <w:t xml:space="preserve">“Artículo 192. </w:t>
      </w:r>
      <w:r w:rsidRPr="009F2046">
        <w:rPr>
          <w:rFonts w:ascii="Palatino Linotype" w:hAnsi="Palatino Linotype"/>
          <w:b/>
          <w:i/>
          <w:sz w:val="22"/>
          <w:u w:val="single"/>
        </w:rPr>
        <w:t>El recurso será sobreseído, en todo o en parte, cuando una vez admitido, se actualicen alguno de los siguientes supuestos</w:t>
      </w:r>
      <w:r w:rsidRPr="009F2046">
        <w:rPr>
          <w:rFonts w:ascii="Palatino Linotype" w:hAnsi="Palatino Linotype"/>
          <w:i/>
          <w:sz w:val="22"/>
        </w:rPr>
        <w:t>:</w:t>
      </w:r>
    </w:p>
    <w:p w14:paraId="515EFF50" w14:textId="77777777" w:rsidR="005D4DCB" w:rsidRPr="009F2046" w:rsidRDefault="005D4DCB" w:rsidP="005D4DCB">
      <w:pPr>
        <w:autoSpaceDE w:val="0"/>
        <w:autoSpaceDN w:val="0"/>
        <w:adjustRightInd w:val="0"/>
        <w:ind w:left="708"/>
        <w:jc w:val="both"/>
        <w:rPr>
          <w:rFonts w:ascii="Palatino Linotype" w:hAnsi="Palatino Linotype"/>
          <w:i/>
          <w:sz w:val="22"/>
        </w:rPr>
      </w:pPr>
    </w:p>
    <w:p w14:paraId="44757A34" w14:textId="77777777" w:rsidR="005D4DCB" w:rsidRPr="009F2046" w:rsidRDefault="005D4DCB" w:rsidP="005D4DCB">
      <w:pPr>
        <w:numPr>
          <w:ilvl w:val="0"/>
          <w:numId w:val="16"/>
        </w:numPr>
        <w:autoSpaceDE w:val="0"/>
        <w:autoSpaceDN w:val="0"/>
        <w:adjustRightInd w:val="0"/>
        <w:spacing w:after="160" w:line="259" w:lineRule="auto"/>
        <w:jc w:val="both"/>
        <w:rPr>
          <w:rFonts w:ascii="Palatino Linotype" w:hAnsi="Palatino Linotype"/>
          <w:i/>
          <w:sz w:val="22"/>
        </w:rPr>
      </w:pPr>
      <w:r w:rsidRPr="009F2046">
        <w:rPr>
          <w:rFonts w:ascii="Palatino Linotype" w:hAnsi="Palatino Linotype"/>
          <w:i/>
          <w:sz w:val="22"/>
        </w:rPr>
        <w:t xml:space="preserve">El recurrente se desista expresamente del recurso; </w:t>
      </w:r>
    </w:p>
    <w:p w14:paraId="69DDE412" w14:textId="77777777" w:rsidR="005D4DCB" w:rsidRPr="009F2046"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i/>
          <w:sz w:val="22"/>
        </w:rPr>
        <w:t xml:space="preserve">El recurrente fallezca o, tratándose de personas jurídicas colectivas, se disuelva; </w:t>
      </w:r>
    </w:p>
    <w:p w14:paraId="008375D0" w14:textId="77777777" w:rsidR="005D4DCB" w:rsidRPr="009F2046"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i/>
          <w:sz w:val="22"/>
        </w:rPr>
        <w:t xml:space="preserve">El sujeto obligado responsable del acto lo modifique o revoque de tal manera que el recurso de revisión quede sin materia; </w:t>
      </w:r>
    </w:p>
    <w:p w14:paraId="4E4B55EC" w14:textId="77777777" w:rsidR="005D4DCB" w:rsidRPr="009F2046"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b/>
          <w:i/>
          <w:sz w:val="22"/>
          <w:u w:val="single"/>
        </w:rPr>
        <w:t>Admitido el recurso de revisión, aparezca alguna causal de improcedencia en los términos de la presente Ley</w:t>
      </w:r>
      <w:r w:rsidRPr="009F2046">
        <w:rPr>
          <w:rFonts w:ascii="Palatino Linotype" w:hAnsi="Palatino Linotype"/>
          <w:i/>
          <w:sz w:val="22"/>
        </w:rPr>
        <w:t xml:space="preserve">; y </w:t>
      </w:r>
    </w:p>
    <w:p w14:paraId="3B2C22C4" w14:textId="77777777" w:rsidR="005D4DCB" w:rsidRPr="009F2046"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i/>
          <w:sz w:val="22"/>
        </w:rPr>
        <w:t>Cuando por cualquier motivo quede sin materia el recurso.”</w:t>
      </w:r>
    </w:p>
    <w:p w14:paraId="273E8AF4" w14:textId="77777777" w:rsidR="005D4DCB" w:rsidRPr="009F2046" w:rsidRDefault="005D4DCB" w:rsidP="005D4DCB">
      <w:pPr>
        <w:spacing w:after="160" w:line="259" w:lineRule="auto"/>
        <w:rPr>
          <w:rFonts w:ascii="Palatino Linotype" w:eastAsiaTheme="minorHAnsi" w:hAnsi="Palatino Linotype" w:cstheme="minorBidi"/>
          <w:szCs w:val="22"/>
        </w:rPr>
      </w:pPr>
    </w:p>
    <w:p w14:paraId="25656CA3" w14:textId="77777777" w:rsidR="005D4DCB" w:rsidRPr="009F2046" w:rsidRDefault="005D4DCB" w:rsidP="005D4DCB">
      <w:pPr>
        <w:autoSpaceDE w:val="0"/>
        <w:autoSpaceDN w:val="0"/>
        <w:adjustRightInd w:val="0"/>
        <w:spacing w:line="360" w:lineRule="auto"/>
        <w:jc w:val="both"/>
        <w:rPr>
          <w:rFonts w:ascii="Palatino Linotype" w:hAnsi="Palatino Linotype" w:cs="Arial"/>
        </w:rPr>
      </w:pPr>
      <w:r w:rsidRPr="009F2046">
        <w:rPr>
          <w:rFonts w:ascii="Palatino Linotype" w:hAnsi="Palatino Linotype" w:cs="Arial"/>
        </w:rPr>
        <w:t>Por lo que hace a los requisitos de procedencia del sobreseimiento en términos del artículo 192, de la Ley de Transparencia estatal se establece lo siguiente:</w:t>
      </w:r>
    </w:p>
    <w:p w14:paraId="3F057352" w14:textId="77777777" w:rsidR="005D4DCB" w:rsidRPr="009F2046" w:rsidRDefault="005D4DCB" w:rsidP="005D4DCB">
      <w:pPr>
        <w:rPr>
          <w:rFonts w:asciiTheme="minorHAnsi" w:eastAsiaTheme="minorHAnsi" w:hAnsiTheme="minorHAnsi" w:cstheme="minorBidi"/>
          <w:sz w:val="22"/>
          <w:szCs w:val="22"/>
          <w:lang w:eastAsia="en-US"/>
        </w:rPr>
      </w:pPr>
    </w:p>
    <w:p w14:paraId="4F25DCEA" w14:textId="50BB0030" w:rsidR="005D4DCB" w:rsidRPr="009F2046" w:rsidRDefault="005D4DCB" w:rsidP="005D4DCB">
      <w:pPr>
        <w:numPr>
          <w:ilvl w:val="0"/>
          <w:numId w:val="17"/>
        </w:numPr>
        <w:autoSpaceDE w:val="0"/>
        <w:autoSpaceDN w:val="0"/>
        <w:adjustRightInd w:val="0"/>
        <w:spacing w:after="160" w:line="360" w:lineRule="auto"/>
        <w:ind w:left="851" w:right="850" w:firstLine="10"/>
        <w:jc w:val="both"/>
        <w:rPr>
          <w:rFonts w:ascii="Palatino Linotype" w:hAnsi="Palatino Linotype" w:cs="Arial"/>
        </w:rPr>
      </w:pPr>
      <w:r w:rsidRPr="009F2046">
        <w:rPr>
          <w:rFonts w:ascii="Palatino Linotype" w:hAnsi="Palatino Linotype" w:cs="Arial"/>
        </w:rPr>
        <w:t xml:space="preserve">Mediante acuerdo de fecha </w:t>
      </w:r>
      <w:r w:rsidR="00C76316">
        <w:rPr>
          <w:rFonts w:ascii="Palatino Linotype" w:hAnsi="Palatino Linotype" w:cs="Arial"/>
          <w:b/>
          <w:lang w:val="es-419"/>
        </w:rPr>
        <w:t>tres</w:t>
      </w:r>
      <w:r w:rsidRPr="009F2046">
        <w:rPr>
          <w:rFonts w:ascii="Palatino Linotype" w:hAnsi="Palatino Linotype" w:cs="Arial"/>
          <w:b/>
        </w:rPr>
        <w:t xml:space="preserve"> de </w:t>
      </w:r>
      <w:r w:rsidR="00C76316">
        <w:rPr>
          <w:rFonts w:ascii="Palatino Linotype" w:hAnsi="Palatino Linotype" w:cs="Arial"/>
          <w:b/>
          <w:lang w:val="es-419"/>
        </w:rPr>
        <w:t>junio</w:t>
      </w:r>
      <w:r w:rsidRPr="009F2046">
        <w:rPr>
          <w:rFonts w:ascii="Palatino Linotype" w:hAnsi="Palatino Linotype" w:cs="Arial"/>
          <w:b/>
        </w:rPr>
        <w:t xml:space="preserve"> de dos mil veintidós</w:t>
      </w:r>
      <w:r w:rsidRPr="009F2046">
        <w:rPr>
          <w:rFonts w:ascii="Palatino Linotype" w:hAnsi="Palatino Linotype" w:cs="Arial"/>
        </w:rPr>
        <w:t xml:space="preserve">, el Comisionado Presidente </w:t>
      </w:r>
      <w:r w:rsidRPr="009F2046">
        <w:rPr>
          <w:rFonts w:ascii="Palatino Linotype" w:hAnsi="Palatino Linotype" w:cs="Arial"/>
          <w:b/>
        </w:rPr>
        <w:t>José Martínez Vilchis</w:t>
      </w:r>
      <w:r w:rsidRPr="009F2046">
        <w:rPr>
          <w:rFonts w:ascii="Palatino Linotype" w:hAnsi="Palatino Linotype" w:cs="Arial"/>
        </w:rPr>
        <w:t>, admitió a trámite el recurso de revisión que nos ocupa</w:t>
      </w:r>
      <w:r w:rsidRPr="009F2046">
        <w:rPr>
          <w:rFonts w:ascii="Palatino Linotype" w:hAnsi="Palatino Linotype" w:cs="Arial"/>
          <w:lang w:val="es-MX"/>
        </w:rPr>
        <w:t>.</w:t>
      </w:r>
    </w:p>
    <w:p w14:paraId="7A98EBD3" w14:textId="29ACDA44" w:rsidR="005D4DCB" w:rsidRPr="009F2046" w:rsidRDefault="005D4DCB" w:rsidP="005D4DCB">
      <w:pPr>
        <w:numPr>
          <w:ilvl w:val="0"/>
          <w:numId w:val="17"/>
        </w:numPr>
        <w:autoSpaceDE w:val="0"/>
        <w:autoSpaceDN w:val="0"/>
        <w:adjustRightInd w:val="0"/>
        <w:spacing w:after="160" w:line="360" w:lineRule="auto"/>
        <w:ind w:left="851" w:right="850" w:firstLine="10"/>
        <w:jc w:val="both"/>
        <w:rPr>
          <w:rFonts w:asciiTheme="minorHAnsi" w:eastAsiaTheme="minorHAnsi" w:hAnsiTheme="minorHAnsi" w:cstheme="minorBidi"/>
          <w:lang w:val="es-MX" w:eastAsia="en-US"/>
        </w:rPr>
      </w:pPr>
      <w:r w:rsidRPr="009F2046">
        <w:rPr>
          <w:rFonts w:ascii="Palatino Linotype" w:eastAsiaTheme="minorHAnsi" w:hAnsi="Palatino Linotype" w:cs="Arial"/>
          <w:lang w:val="es-MX" w:eastAsia="en-US"/>
        </w:rPr>
        <w:t xml:space="preserve">Lo esgrimido por el particular dentro del recurso de revisión impugnado queda sin materia, toda vez que la parte Recurrente </w:t>
      </w:r>
      <w:r w:rsidR="00232F4D">
        <w:rPr>
          <w:rFonts w:ascii="Palatino Linotype" w:eastAsiaTheme="minorHAnsi" w:hAnsi="Palatino Linotype" w:cs="Arial"/>
          <w:lang w:val="es-419" w:eastAsia="en-US"/>
        </w:rPr>
        <w:t>impugnó la respuesta del sujeto obligado</w:t>
      </w:r>
      <w:r w:rsidRPr="009F2046">
        <w:rPr>
          <w:rFonts w:ascii="Palatino Linotype" w:eastAsiaTheme="minorHAnsi" w:hAnsi="Palatino Linotype" w:cs="Arial"/>
          <w:lang w:val="es-MX" w:eastAsia="en-US"/>
        </w:rPr>
        <w:t>.</w:t>
      </w:r>
    </w:p>
    <w:p w14:paraId="579BF04B" w14:textId="587D5F7D" w:rsidR="005D4DCB" w:rsidRPr="009F2046" w:rsidRDefault="005D4DCB" w:rsidP="005D4DCB">
      <w:pPr>
        <w:numPr>
          <w:ilvl w:val="0"/>
          <w:numId w:val="17"/>
        </w:numPr>
        <w:autoSpaceDE w:val="0"/>
        <w:autoSpaceDN w:val="0"/>
        <w:adjustRightInd w:val="0"/>
        <w:spacing w:after="160" w:line="360" w:lineRule="auto"/>
        <w:ind w:left="851" w:right="850" w:firstLine="10"/>
        <w:jc w:val="both"/>
        <w:rPr>
          <w:rFonts w:ascii="Palatino Linotype" w:hAnsi="Palatino Linotype" w:cs="Arial"/>
        </w:rPr>
      </w:pPr>
      <w:r w:rsidRPr="009F2046">
        <w:rPr>
          <w:rFonts w:ascii="Palatino Linotype" w:hAnsi="Palatino Linotype" w:cs="Arial"/>
        </w:rPr>
        <w:t xml:space="preserve">El recurso </w:t>
      </w:r>
      <w:r w:rsidR="00232F4D">
        <w:rPr>
          <w:rFonts w:ascii="Palatino Linotype" w:eastAsia="Palatino Linotype" w:hAnsi="Palatino Linotype" w:cs="Palatino Linotype"/>
          <w:b/>
          <w:lang w:val="es-419"/>
        </w:rPr>
        <w:t>10320</w:t>
      </w:r>
      <w:r w:rsidR="009F2046" w:rsidRPr="009F2046">
        <w:rPr>
          <w:rFonts w:ascii="Palatino Linotype" w:eastAsia="Palatino Linotype" w:hAnsi="Palatino Linotype" w:cs="Palatino Linotype"/>
          <w:b/>
        </w:rPr>
        <w:t>/INFOEM/IP/RR/2022</w:t>
      </w:r>
      <w:r w:rsidRPr="009F2046">
        <w:rPr>
          <w:rFonts w:ascii="Palatino Linotype" w:hAnsi="Palatino Linotype" w:cs="Arial"/>
          <w:bCs/>
        </w:rPr>
        <w:t>,</w:t>
      </w:r>
      <w:r w:rsidRPr="009F2046">
        <w:rPr>
          <w:rFonts w:ascii="Palatino Linotype" w:hAnsi="Palatino Linotype" w:cs="Arial"/>
        </w:rPr>
        <w:t xml:space="preserve"> no actualiza ninguna hipótesis de las inmersas en el numeral 179, de la Ley en materia vigente en la entidad.</w:t>
      </w:r>
      <w:r w:rsidR="009F2046" w:rsidRPr="009F2046">
        <w:rPr>
          <w:rFonts w:ascii="Palatino Linotype" w:hAnsi="Palatino Linotype" w:cs="Arial"/>
        </w:rPr>
        <w:t xml:space="preserve"> </w:t>
      </w:r>
    </w:p>
    <w:p w14:paraId="145E43CB" w14:textId="77777777" w:rsidR="005D4DCB" w:rsidRPr="009F2046" w:rsidRDefault="005D4DCB" w:rsidP="005D4DCB">
      <w:pPr>
        <w:autoSpaceDE w:val="0"/>
        <w:autoSpaceDN w:val="0"/>
        <w:adjustRightInd w:val="0"/>
        <w:spacing w:line="360" w:lineRule="auto"/>
        <w:jc w:val="both"/>
        <w:rPr>
          <w:rFonts w:ascii="Palatino Linotype" w:hAnsi="Palatino Linotype"/>
          <w:sz w:val="16"/>
        </w:rPr>
      </w:pPr>
    </w:p>
    <w:p w14:paraId="7F5B6E5A" w14:textId="77777777" w:rsidR="005D4DCB" w:rsidRPr="009F2046" w:rsidRDefault="005D4DCB" w:rsidP="005D4DCB">
      <w:pPr>
        <w:autoSpaceDE w:val="0"/>
        <w:autoSpaceDN w:val="0"/>
        <w:adjustRightInd w:val="0"/>
        <w:spacing w:line="360" w:lineRule="auto"/>
        <w:jc w:val="both"/>
        <w:rPr>
          <w:rFonts w:ascii="Palatino Linotype" w:hAnsi="Palatino Linotype"/>
          <w:b/>
          <w:u w:val="single"/>
        </w:rPr>
      </w:pPr>
      <w:r w:rsidRPr="009F2046">
        <w:rPr>
          <w:rFonts w:ascii="Palatino Linotype" w:hAnsi="Palatino Linotype"/>
        </w:rPr>
        <w:t xml:space="preserve">Es importante resaltar a manera de analogía que la Suprema Corte de Justicia de la Nación mediante el número 2 de la Serie </w:t>
      </w:r>
      <w:r w:rsidRPr="009F2046">
        <w:rPr>
          <w:rFonts w:ascii="Palatino Linotype" w:hAnsi="Palatino Linotype"/>
          <w:i/>
        </w:rPr>
        <w:t xml:space="preserve">Estudios Introductorios sobre el Juicio de Amparo </w:t>
      </w:r>
      <w:r w:rsidRPr="009F2046">
        <w:rPr>
          <w:rFonts w:ascii="Palatino Linotype" w:hAnsi="Palatino Linotype"/>
        </w:rPr>
        <w:t xml:space="preserve">relativo a </w:t>
      </w:r>
      <w:r w:rsidRPr="009F2046">
        <w:rPr>
          <w:rFonts w:ascii="Palatino Linotype" w:hAnsi="Palatino Linotype"/>
          <w:i/>
        </w:rPr>
        <w:t xml:space="preserve">LA IMPROCEDENCIA DE LA ACCIÓN DE AMPARO </w:t>
      </w:r>
      <w:r w:rsidRPr="009F2046">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F2046">
        <w:rPr>
          <w:rFonts w:ascii="Palatino Linotype" w:hAnsi="Palatino Linotype"/>
          <w:b/>
          <w:u w:val="single"/>
        </w:rPr>
        <w:t>lo que generará que la demanda sea desechada; o bien, después de admitida la demanda, lo que tendrá como consecuencia que se sobresea en el juicio.</w:t>
      </w:r>
    </w:p>
    <w:p w14:paraId="71A567F5" w14:textId="77777777" w:rsidR="005D4DCB" w:rsidRPr="00B52B8E" w:rsidRDefault="005D4DCB" w:rsidP="005D4DCB">
      <w:pPr>
        <w:autoSpaceDE w:val="0"/>
        <w:autoSpaceDN w:val="0"/>
        <w:adjustRightInd w:val="0"/>
        <w:spacing w:line="360" w:lineRule="auto"/>
        <w:jc w:val="both"/>
        <w:rPr>
          <w:rFonts w:ascii="Palatino Linotype" w:hAnsi="Palatino Linotype"/>
          <w:b/>
          <w:u w:val="single"/>
        </w:rPr>
      </w:pPr>
    </w:p>
    <w:p w14:paraId="5881B653" w14:textId="108DBD6F" w:rsidR="005D4DCB" w:rsidRDefault="005D4DCB" w:rsidP="005D4DCB">
      <w:pPr>
        <w:spacing w:line="360" w:lineRule="auto"/>
        <w:ind w:right="51"/>
        <w:jc w:val="both"/>
        <w:rPr>
          <w:rFonts w:ascii="Palatino Linotype" w:hAnsi="Palatino Linotype" w:cs="Arial"/>
          <w:bCs/>
        </w:rPr>
      </w:pPr>
      <w:r w:rsidRPr="00B52B8E">
        <w:rPr>
          <w:rFonts w:ascii="Palatino Linotype" w:hAnsi="Palatino Linotype" w:cs="Arial"/>
        </w:rPr>
        <w:t>En mérito de lo expuesto en líneas anteriores</w:t>
      </w:r>
      <w:r w:rsidRPr="00B52B8E">
        <w:rPr>
          <w:rFonts w:ascii="Palatino Linotype" w:hAnsi="Palatino Linotype"/>
          <w:noProof/>
        </w:rPr>
        <w:t xml:space="preserve">, resultan parcialmente procedentes los motivos de inconformidad que arguye el </w:t>
      </w:r>
      <w:r w:rsidRPr="00B52B8E">
        <w:rPr>
          <w:rFonts w:ascii="Palatino Linotype" w:hAnsi="Palatino Linotype"/>
          <w:b/>
          <w:noProof/>
        </w:rPr>
        <w:t>Recurrente</w:t>
      </w:r>
      <w:r w:rsidRPr="00B52B8E">
        <w:rPr>
          <w:rFonts w:ascii="Palatino Linotype" w:hAnsi="Palatino Linotype"/>
          <w:noProof/>
        </w:rPr>
        <w:t xml:space="preserve"> en su medio de impugnación que fue materia de estudio, </w:t>
      </w:r>
      <w:r w:rsidRPr="00B52B8E">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B52B8E">
        <w:rPr>
          <w:rFonts w:ascii="Palatino Linotype" w:hAnsi="Palatino Linotype" w:cs="Arial"/>
          <w:b/>
        </w:rPr>
        <w:t>SOBRESEE</w:t>
      </w:r>
      <w:r w:rsidRPr="00B52B8E">
        <w:rPr>
          <w:rFonts w:ascii="Palatino Linotype" w:hAnsi="Palatino Linotype" w:cs="Arial"/>
        </w:rPr>
        <w:t xml:space="preserve"> el recurso de revisión </w:t>
      </w:r>
      <w:r w:rsidR="00232F4D">
        <w:rPr>
          <w:rFonts w:ascii="Palatino Linotype" w:eastAsia="Palatino Linotype" w:hAnsi="Palatino Linotype" w:cs="Palatino Linotype"/>
          <w:b/>
          <w:lang w:val="es-419"/>
        </w:rPr>
        <w:t>10320</w:t>
      </w:r>
      <w:r w:rsidR="00B52B8E">
        <w:rPr>
          <w:rFonts w:ascii="Palatino Linotype" w:eastAsia="Palatino Linotype" w:hAnsi="Palatino Linotype" w:cs="Palatino Linotype"/>
          <w:b/>
        </w:rPr>
        <w:t>/INFOEM/IP/RR/2022</w:t>
      </w:r>
      <w:r w:rsidRPr="00B52B8E">
        <w:rPr>
          <w:rFonts w:ascii="Palatino Linotype" w:eastAsiaTheme="minorEastAsia" w:hAnsi="Palatino Linotype" w:cstheme="minorBidi"/>
          <w:lang w:val="es-ES_tradnl"/>
        </w:rPr>
        <w:t>,</w:t>
      </w:r>
      <w:r w:rsidRPr="00B52B8E">
        <w:rPr>
          <w:rFonts w:ascii="Palatino Linotype" w:eastAsiaTheme="minorEastAsia" w:hAnsi="Palatino Linotype" w:cstheme="minorBidi"/>
          <w:b/>
          <w:lang w:val="es-ES_tradnl"/>
        </w:rPr>
        <w:t xml:space="preserve"> </w:t>
      </w:r>
      <w:r w:rsidRPr="00B52B8E">
        <w:rPr>
          <w:rFonts w:ascii="Palatino Linotype" w:hAnsi="Palatino Linotype" w:cs="Arial"/>
          <w:bCs/>
        </w:rPr>
        <w:t>que ha sido materia del presente fallo.</w:t>
      </w:r>
    </w:p>
    <w:p w14:paraId="33E26916" w14:textId="77777777" w:rsidR="00B52B8E" w:rsidRPr="00B52B8E" w:rsidRDefault="00B52B8E" w:rsidP="005D4DCB">
      <w:pPr>
        <w:spacing w:line="360" w:lineRule="auto"/>
        <w:ind w:right="51"/>
        <w:jc w:val="both"/>
        <w:rPr>
          <w:rFonts w:ascii="Palatino Linotype" w:hAnsi="Palatino Linotype" w:cs="Arial"/>
          <w:bCs/>
        </w:rPr>
      </w:pPr>
    </w:p>
    <w:p w14:paraId="033C6C91" w14:textId="77777777" w:rsidR="005D4DCB" w:rsidRPr="00B52B8E"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lang w:val="es-MX" w:eastAsia="en-US"/>
        </w:rPr>
        <w:t>Por lo antes expuesto y fundado es de resolverse y,</w:t>
      </w:r>
    </w:p>
    <w:p w14:paraId="401DA50F" w14:textId="77777777" w:rsidR="005D4DCB"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p>
    <w:p w14:paraId="04AB60AB" w14:textId="77777777" w:rsidR="00CA3578" w:rsidRDefault="00CA3578" w:rsidP="005D4DCB">
      <w:pPr>
        <w:tabs>
          <w:tab w:val="left" w:pos="8931"/>
        </w:tabs>
        <w:spacing w:line="360" w:lineRule="auto"/>
        <w:ind w:right="51"/>
        <w:jc w:val="both"/>
        <w:rPr>
          <w:rFonts w:ascii="Palatino Linotype" w:eastAsiaTheme="minorHAnsi" w:hAnsi="Palatino Linotype" w:cstheme="minorBidi"/>
          <w:lang w:val="es-MX" w:eastAsia="en-US"/>
        </w:rPr>
      </w:pPr>
    </w:p>
    <w:p w14:paraId="3DA843A2" w14:textId="77777777" w:rsidR="00CA3578" w:rsidRPr="00B52B8E" w:rsidRDefault="00CA3578" w:rsidP="005D4DCB">
      <w:pPr>
        <w:tabs>
          <w:tab w:val="left" w:pos="8931"/>
        </w:tabs>
        <w:spacing w:line="360" w:lineRule="auto"/>
        <w:ind w:right="51"/>
        <w:jc w:val="both"/>
        <w:rPr>
          <w:rFonts w:ascii="Palatino Linotype" w:eastAsiaTheme="minorHAnsi" w:hAnsi="Palatino Linotype" w:cstheme="minorBidi"/>
          <w:lang w:val="es-MX" w:eastAsia="en-US"/>
        </w:rPr>
      </w:pPr>
    </w:p>
    <w:p w14:paraId="4C51F4A3" w14:textId="77777777" w:rsidR="005D4DCB" w:rsidRPr="00B52B8E" w:rsidRDefault="005D4DCB" w:rsidP="005D4DCB">
      <w:pPr>
        <w:spacing w:line="360" w:lineRule="auto"/>
        <w:jc w:val="center"/>
        <w:rPr>
          <w:rFonts w:ascii="Palatino Linotype" w:hAnsi="Palatino Linotype"/>
          <w:b/>
          <w:sz w:val="28"/>
          <w:lang w:val="pt-BR"/>
        </w:rPr>
      </w:pPr>
      <w:r w:rsidRPr="00B52B8E">
        <w:rPr>
          <w:rFonts w:ascii="Palatino Linotype" w:hAnsi="Palatino Linotype"/>
          <w:b/>
          <w:sz w:val="28"/>
          <w:lang w:val="pt-BR"/>
        </w:rPr>
        <w:lastRenderedPageBreak/>
        <w:t>S E   R E S U E L V E</w:t>
      </w:r>
    </w:p>
    <w:p w14:paraId="7F22E6EE" w14:textId="77777777" w:rsidR="005D4DCB" w:rsidRPr="00B52B8E" w:rsidRDefault="005D4DCB" w:rsidP="005D4DCB">
      <w:pPr>
        <w:spacing w:line="360" w:lineRule="auto"/>
        <w:jc w:val="center"/>
        <w:rPr>
          <w:rFonts w:ascii="Palatino Linotype" w:hAnsi="Palatino Linotype"/>
          <w:b/>
          <w:lang w:val="pt-BR"/>
        </w:rPr>
      </w:pPr>
    </w:p>
    <w:p w14:paraId="790230DE" w14:textId="06217F22" w:rsidR="005D4DCB" w:rsidRPr="00B52B8E" w:rsidRDefault="005D4DCB" w:rsidP="005D4DCB">
      <w:pPr>
        <w:spacing w:line="360" w:lineRule="auto"/>
        <w:jc w:val="both"/>
        <w:rPr>
          <w:rFonts w:ascii="Palatino Linotype" w:eastAsiaTheme="minorEastAsia" w:hAnsi="Palatino Linotype" w:cstheme="minorBidi"/>
          <w:lang w:val="es-ES_tradnl" w:eastAsia="en-US"/>
        </w:rPr>
      </w:pPr>
      <w:r w:rsidRPr="00B52B8E">
        <w:rPr>
          <w:rFonts w:ascii="Palatino Linotype" w:hAnsi="Palatino Linotype" w:cstheme="minorBidi"/>
          <w:b/>
          <w:bCs/>
          <w:sz w:val="28"/>
          <w:szCs w:val="22"/>
          <w:lang w:val="es-MX"/>
        </w:rPr>
        <w:t>PRIMERO</w:t>
      </w:r>
      <w:r w:rsidRPr="00B52B8E">
        <w:rPr>
          <w:rFonts w:ascii="Palatino Linotype" w:hAnsi="Palatino Linotype" w:cstheme="minorBidi"/>
          <w:sz w:val="28"/>
          <w:szCs w:val="22"/>
          <w:lang w:val="es-MX"/>
        </w:rPr>
        <w:t xml:space="preserve">. </w:t>
      </w:r>
      <w:r w:rsidRPr="00B52B8E">
        <w:rPr>
          <w:rFonts w:ascii="Palatino Linotype" w:eastAsiaTheme="minorHAnsi" w:hAnsi="Palatino Linotype" w:cs="Arial"/>
          <w:lang w:val="es-ES_tradnl" w:eastAsia="en-US"/>
        </w:rPr>
        <w:t xml:space="preserve">Se </w:t>
      </w:r>
      <w:r w:rsidRPr="00B52B8E">
        <w:rPr>
          <w:rFonts w:ascii="Palatino Linotype" w:eastAsiaTheme="minorHAnsi" w:hAnsi="Palatino Linotype" w:cs="Arial"/>
          <w:b/>
          <w:lang w:val="es-ES_tradnl" w:eastAsia="en-US"/>
        </w:rPr>
        <w:t>SOBRESEE</w:t>
      </w:r>
      <w:r w:rsidRPr="00B52B8E">
        <w:rPr>
          <w:rFonts w:ascii="Palatino Linotype" w:eastAsiaTheme="minorHAnsi" w:hAnsi="Palatino Linotype" w:cs="Arial"/>
          <w:lang w:val="es-ES_tradnl" w:eastAsia="en-US"/>
        </w:rPr>
        <w:t xml:space="preserve"> el recurso de revisión número </w:t>
      </w:r>
      <w:r w:rsidR="00232F4D">
        <w:rPr>
          <w:rFonts w:ascii="Palatino Linotype" w:eastAsia="Palatino Linotype" w:hAnsi="Palatino Linotype" w:cs="Palatino Linotype"/>
          <w:b/>
          <w:lang w:val="es-419"/>
        </w:rPr>
        <w:t>10320</w:t>
      </w:r>
      <w:r w:rsidR="00B52B8E">
        <w:rPr>
          <w:rFonts w:ascii="Palatino Linotype" w:eastAsia="Palatino Linotype" w:hAnsi="Palatino Linotype" w:cs="Palatino Linotype"/>
          <w:b/>
        </w:rPr>
        <w:t>/INFOEM/IP/RR/2022</w:t>
      </w:r>
      <w:r w:rsidRPr="00B52B8E">
        <w:rPr>
          <w:rFonts w:ascii="Palatino Linotype" w:eastAsiaTheme="minorHAnsi" w:hAnsi="Palatino Linotype" w:cs="Arial"/>
          <w:lang w:val="es-ES_tradnl" w:eastAsia="en-US"/>
        </w:rPr>
        <w:t xml:space="preserve">, por actualizarse la causal de </w:t>
      </w:r>
      <w:r w:rsidR="00232F4D">
        <w:rPr>
          <w:rFonts w:ascii="Palatino Linotype" w:eastAsiaTheme="minorHAnsi" w:hAnsi="Palatino Linotype" w:cs="Arial"/>
          <w:lang w:val="es-419" w:eastAsia="en-US"/>
        </w:rPr>
        <w:t>sobreseimiento</w:t>
      </w:r>
      <w:r w:rsidRPr="00B52B8E">
        <w:rPr>
          <w:rFonts w:ascii="Palatino Linotype" w:eastAsiaTheme="minorHAnsi" w:hAnsi="Palatino Linotype" w:cs="Arial"/>
          <w:lang w:val="es-ES_tradnl" w:eastAsia="en-US"/>
        </w:rPr>
        <w:t xml:space="preserve"> </w:t>
      </w:r>
      <w:r w:rsidR="00800415">
        <w:rPr>
          <w:rFonts w:ascii="Palatino Linotype" w:eastAsiaTheme="minorHAnsi" w:hAnsi="Palatino Linotype" w:cs="Arial"/>
          <w:lang w:val="es-419" w:eastAsia="en-US"/>
        </w:rPr>
        <w:t>contenida</w:t>
      </w:r>
      <w:r w:rsidRPr="00B52B8E">
        <w:rPr>
          <w:rFonts w:ascii="Palatino Linotype" w:eastAsiaTheme="minorHAnsi" w:hAnsi="Palatino Linotype" w:cs="Arial"/>
          <w:lang w:val="es-ES_tradnl" w:eastAsia="en-US"/>
        </w:rPr>
        <w:t xml:space="preserve"> en la fracción </w:t>
      </w:r>
      <w:r w:rsidR="00232F4D">
        <w:rPr>
          <w:rFonts w:ascii="Palatino Linotype" w:eastAsiaTheme="minorHAnsi" w:hAnsi="Palatino Linotype" w:cs="Arial"/>
          <w:lang w:val="es-419" w:eastAsia="en-US"/>
        </w:rPr>
        <w:t>I</w:t>
      </w:r>
      <w:r w:rsidRPr="00B52B8E">
        <w:rPr>
          <w:rFonts w:ascii="Palatino Linotype" w:eastAsiaTheme="minorHAnsi" w:hAnsi="Palatino Linotype" w:cs="Arial"/>
          <w:lang w:val="es-ES_tradnl" w:eastAsia="en-US"/>
        </w:rPr>
        <w:t>V del artículo 19</w:t>
      </w:r>
      <w:r w:rsidR="00232F4D">
        <w:rPr>
          <w:rFonts w:ascii="Palatino Linotype" w:eastAsiaTheme="minorHAnsi" w:hAnsi="Palatino Linotype" w:cs="Arial"/>
          <w:lang w:val="es-419" w:eastAsia="en-US"/>
        </w:rPr>
        <w:t>2</w:t>
      </w:r>
      <w:r w:rsidRPr="00B52B8E">
        <w:rPr>
          <w:rFonts w:ascii="Palatino Linotype" w:eastAsiaTheme="minorHAnsi" w:hAnsi="Palatino Linotype" w:cs="Arial"/>
          <w:lang w:val="es-ES_tradnl" w:eastAsia="en-US"/>
        </w:rPr>
        <w:t>, de la Ley de Transparencia</w:t>
      </w:r>
      <w:r w:rsidR="00800415">
        <w:rPr>
          <w:rFonts w:ascii="Palatino Linotype" w:eastAsiaTheme="minorHAnsi" w:hAnsi="Palatino Linotype" w:cs="Arial"/>
          <w:lang w:val="es-419" w:eastAsia="en-US"/>
        </w:rPr>
        <w:t xml:space="preserve"> y Acceso a la Información Pública del Estado de México y Municipios</w:t>
      </w:r>
      <w:r w:rsidRPr="00B52B8E">
        <w:rPr>
          <w:rFonts w:ascii="Palatino Linotype" w:eastAsiaTheme="minorHAnsi" w:hAnsi="Palatino Linotype" w:cs="Arial"/>
          <w:lang w:val="es-ES_tradnl" w:eastAsia="en-US"/>
        </w:rPr>
        <w:t xml:space="preserve">, en términos del Considerando </w:t>
      </w:r>
      <w:r w:rsidR="00232F4D">
        <w:rPr>
          <w:rFonts w:ascii="Palatino Linotype" w:eastAsiaTheme="minorHAnsi" w:hAnsi="Palatino Linotype" w:cs="Arial"/>
          <w:b/>
          <w:lang w:val="es-419" w:eastAsia="en-US"/>
        </w:rPr>
        <w:t>CUARTO</w:t>
      </w:r>
      <w:r w:rsidR="00C00341">
        <w:rPr>
          <w:rFonts w:ascii="Palatino Linotype" w:eastAsiaTheme="minorHAnsi" w:hAnsi="Palatino Linotype" w:cs="Arial"/>
          <w:b/>
          <w:lang w:val="es-419" w:eastAsia="en-US"/>
        </w:rPr>
        <w:t xml:space="preserve"> </w:t>
      </w:r>
      <w:r w:rsidRPr="00B52B8E">
        <w:rPr>
          <w:rFonts w:ascii="Palatino Linotype" w:eastAsiaTheme="minorHAnsi" w:hAnsi="Palatino Linotype" w:cs="Arial"/>
          <w:lang w:val="es-ES_tradnl" w:eastAsia="en-US"/>
        </w:rPr>
        <w:t>de la presente resolución.</w:t>
      </w:r>
    </w:p>
    <w:p w14:paraId="6419B0F4" w14:textId="77777777" w:rsidR="005D4DCB" w:rsidRPr="00B52B8E" w:rsidRDefault="005D4DCB" w:rsidP="005D4DCB">
      <w:pPr>
        <w:spacing w:line="360" w:lineRule="auto"/>
        <w:jc w:val="both"/>
        <w:rPr>
          <w:rFonts w:ascii="Palatino Linotype" w:eastAsiaTheme="minorEastAsia" w:hAnsi="Palatino Linotype" w:cstheme="minorBidi"/>
          <w:lang w:val="es-ES_tradnl" w:eastAsia="en-US"/>
        </w:rPr>
      </w:pPr>
    </w:p>
    <w:p w14:paraId="48A667AB" w14:textId="77777777" w:rsidR="005D4DCB" w:rsidRPr="00B52B8E" w:rsidRDefault="005D4DCB" w:rsidP="005D4DCB">
      <w:pPr>
        <w:spacing w:line="360" w:lineRule="auto"/>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b/>
          <w:sz w:val="28"/>
          <w:lang w:val="es-MX" w:eastAsia="en-US"/>
        </w:rPr>
        <w:t>SEGUNDO.</w:t>
      </w:r>
      <w:r w:rsidRPr="00B52B8E">
        <w:rPr>
          <w:rFonts w:ascii="Palatino Linotype" w:eastAsiaTheme="minorHAnsi" w:hAnsi="Palatino Linotype" w:cs="Arial"/>
          <w:sz w:val="28"/>
          <w:lang w:val="es-MX" w:eastAsia="en-US"/>
        </w:rPr>
        <w:t xml:space="preserve"> </w:t>
      </w:r>
      <w:r w:rsidRPr="00B52B8E">
        <w:rPr>
          <w:rFonts w:ascii="Palatino Linotype" w:eastAsiaTheme="minorHAnsi" w:hAnsi="Palatino Linotype" w:cstheme="minorBidi"/>
          <w:b/>
          <w:lang w:val="es-MX" w:eastAsia="en-US"/>
        </w:rPr>
        <w:t>NOTIFÍQUESE</w:t>
      </w:r>
      <w:r w:rsidRPr="00B52B8E">
        <w:rPr>
          <w:rFonts w:ascii="Palatino Linotype" w:eastAsiaTheme="minorHAnsi" w:hAnsi="Palatino Linotype" w:cstheme="minorBidi"/>
          <w:lang w:val="es-MX" w:eastAsia="en-US"/>
        </w:rPr>
        <w:t xml:space="preserve"> vía Sistema de Acceso a la Información Mexiquense </w:t>
      </w:r>
      <w:r w:rsidRPr="00B52B8E">
        <w:rPr>
          <w:rFonts w:ascii="Palatino Linotype" w:eastAsiaTheme="minorHAnsi" w:hAnsi="Palatino Linotype" w:cstheme="minorBidi"/>
          <w:b/>
          <w:lang w:val="es-MX" w:eastAsia="en-US"/>
        </w:rPr>
        <w:t>(SAIMEX)</w:t>
      </w:r>
      <w:r w:rsidRPr="00B52B8E">
        <w:rPr>
          <w:rFonts w:ascii="Palatino Linotype" w:eastAsiaTheme="minorHAnsi" w:hAnsi="Palatino Linotype" w:cstheme="minorBidi"/>
          <w:lang w:val="es-MX" w:eastAsia="en-US"/>
        </w:rPr>
        <w:t xml:space="preserve">, la presente resolución al Titular de la Unidad de Transparencia del </w:t>
      </w:r>
      <w:r w:rsidRPr="00B52B8E">
        <w:rPr>
          <w:rFonts w:ascii="Palatino Linotype" w:eastAsiaTheme="minorHAnsi" w:hAnsi="Palatino Linotype" w:cstheme="minorBidi"/>
          <w:b/>
          <w:lang w:val="es-MX" w:eastAsia="en-US"/>
        </w:rPr>
        <w:t>Sujeto Obligado</w:t>
      </w:r>
      <w:r w:rsidRPr="00B52B8E">
        <w:rPr>
          <w:rFonts w:ascii="Palatino Linotype" w:eastAsiaTheme="minorHAnsi" w:hAnsi="Palatino Linotype" w:cstheme="minorBidi"/>
          <w:lang w:val="es-MX" w:eastAsia="en-US"/>
        </w:rPr>
        <w:t>.</w:t>
      </w:r>
    </w:p>
    <w:p w14:paraId="32E3DB98" w14:textId="77777777" w:rsidR="005D4DCB" w:rsidRPr="00B52B8E" w:rsidRDefault="005D4DCB" w:rsidP="005D4DCB">
      <w:pPr>
        <w:spacing w:line="360" w:lineRule="auto"/>
        <w:jc w:val="both"/>
        <w:rPr>
          <w:rFonts w:ascii="Palatino Linotype" w:eastAsiaTheme="minorHAnsi" w:hAnsi="Palatino Linotype" w:cstheme="minorBidi"/>
          <w:lang w:val="es-MX" w:eastAsia="en-US"/>
        </w:rPr>
      </w:pPr>
    </w:p>
    <w:p w14:paraId="6A6C3334" w14:textId="1C366F1E" w:rsidR="005D4DCB" w:rsidRDefault="00BD452C" w:rsidP="005D4DCB">
      <w:pPr>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Arial"/>
          <w:b/>
          <w:noProof/>
          <w:sz w:val="28"/>
          <w:lang w:val="es-MX"/>
        </w:rPr>
        <mc:AlternateContent>
          <mc:Choice Requires="wps">
            <w:drawing>
              <wp:anchor distT="0" distB="0" distL="114300" distR="114300" simplePos="0" relativeHeight="251659264" behindDoc="0" locked="0" layoutInCell="1" allowOverlap="1" wp14:anchorId="6F518599" wp14:editId="7B641758">
                <wp:simplePos x="0" y="0"/>
                <wp:positionH relativeFrom="column">
                  <wp:posOffset>-40608</wp:posOffset>
                </wp:positionH>
                <wp:positionV relativeFrom="paragraph">
                  <wp:posOffset>1850523</wp:posOffset>
                </wp:positionV>
                <wp:extent cx="5659655" cy="1857675"/>
                <wp:effectExtent l="0" t="0" r="36830" b="28575"/>
                <wp:wrapNone/>
                <wp:docPr id="1" name="Conector recto 1"/>
                <wp:cNvGraphicFramePr/>
                <a:graphic xmlns:a="http://schemas.openxmlformats.org/drawingml/2006/main">
                  <a:graphicData uri="http://schemas.microsoft.com/office/word/2010/wordprocessingShape">
                    <wps:wsp>
                      <wps:cNvCnPr/>
                      <wps:spPr>
                        <a:xfrm>
                          <a:off x="0" y="0"/>
                          <a:ext cx="5659655" cy="185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9AE03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145.7pt" to="442.45pt,2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" strokecolor="#4579b8 [3044]"/>
            </w:pict>
          </mc:Fallback>
        </mc:AlternateContent>
      </w:r>
      <w:r w:rsidR="005D4DCB" w:rsidRPr="00B52B8E">
        <w:rPr>
          <w:rFonts w:ascii="Palatino Linotype" w:eastAsiaTheme="minorHAnsi" w:hAnsi="Palatino Linotype" w:cs="Arial"/>
          <w:b/>
          <w:sz w:val="28"/>
          <w:lang w:val="es-MX" w:eastAsia="en-US"/>
        </w:rPr>
        <w:t xml:space="preserve">TERCERO. </w:t>
      </w:r>
      <w:r w:rsidR="005D4DCB" w:rsidRPr="00B52B8E">
        <w:rPr>
          <w:rFonts w:ascii="Palatino Linotype" w:eastAsiaTheme="minorHAnsi" w:hAnsi="Palatino Linotype" w:cstheme="minorBidi"/>
          <w:b/>
          <w:lang w:val="es-MX" w:eastAsia="en-US"/>
        </w:rPr>
        <w:t>NOTIFÍQUESE</w:t>
      </w:r>
      <w:r w:rsidR="005D4DCB" w:rsidRPr="00B52B8E">
        <w:rPr>
          <w:rFonts w:ascii="Palatino Linotype" w:eastAsiaTheme="minorHAnsi" w:hAnsi="Palatino Linotype" w:cstheme="minorBidi"/>
          <w:lang w:val="es-MX" w:eastAsia="en-US"/>
        </w:rPr>
        <w:t xml:space="preserve"> a la </w:t>
      </w:r>
      <w:r w:rsidR="005D4DCB" w:rsidRPr="00B52B8E">
        <w:rPr>
          <w:rFonts w:ascii="Palatino Linotype" w:eastAsiaTheme="minorHAnsi" w:hAnsi="Palatino Linotype" w:cstheme="minorBidi"/>
          <w:b/>
          <w:lang w:val="es-MX" w:eastAsia="en-US"/>
        </w:rPr>
        <w:t xml:space="preserve">Recurrente </w:t>
      </w:r>
      <w:r w:rsidR="005D4DCB" w:rsidRPr="00B52B8E">
        <w:rPr>
          <w:rFonts w:ascii="Palatino Linotype" w:eastAsiaTheme="minorHAnsi" w:hAnsi="Palatino Linotype" w:cstheme="minorBidi"/>
          <w:lang w:val="es-MX" w:eastAsia="en-US"/>
        </w:rPr>
        <w:t xml:space="preserve">la presente resolución vía Sistema de Acceso a la Información Mexiquense </w:t>
      </w:r>
      <w:r w:rsidR="005D4DCB" w:rsidRPr="00B52B8E">
        <w:rPr>
          <w:rFonts w:ascii="Palatino Linotype" w:eastAsiaTheme="minorHAnsi" w:hAnsi="Palatino Linotype" w:cstheme="minorBidi"/>
          <w:b/>
          <w:lang w:val="es-MX" w:eastAsia="en-US"/>
        </w:rPr>
        <w:t>(SAIMEX)</w:t>
      </w:r>
      <w:r w:rsidR="005D4DCB" w:rsidRPr="00B52B8E">
        <w:rPr>
          <w:rFonts w:ascii="Palatino Linotype" w:eastAsiaTheme="minorHAnsi" w:hAnsi="Palatino Linotype" w:cstheme="minorBidi"/>
          <w:lang w:val="es-MX" w:eastAsia="en-US"/>
        </w:rPr>
        <w:t xml:space="preserve">, y </w:t>
      </w:r>
      <w:r w:rsidR="005D4DCB" w:rsidRPr="00B52B8E">
        <w:rPr>
          <w:rFonts w:ascii="Palatino Linotype" w:eastAsiaTheme="minorHAnsi" w:hAnsi="Palatino Linotype" w:cs="Arial"/>
          <w:lang w:val="es-MX" w:eastAsia="en-US"/>
        </w:rPr>
        <w:t>hágase</w:t>
      </w:r>
      <w:r w:rsidR="005D4DCB" w:rsidRPr="00B52B8E">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1C2E69D0" w14:textId="77777777" w:rsidR="00BD452C" w:rsidRDefault="00BD452C" w:rsidP="005D4DCB">
      <w:pPr>
        <w:spacing w:line="360" w:lineRule="auto"/>
        <w:jc w:val="both"/>
        <w:rPr>
          <w:rFonts w:ascii="Palatino Linotype" w:eastAsiaTheme="minorHAnsi" w:hAnsi="Palatino Linotype" w:cstheme="minorBidi"/>
          <w:lang w:val="es-MX" w:eastAsia="en-US"/>
        </w:rPr>
      </w:pPr>
    </w:p>
    <w:p w14:paraId="3B9E1F63" w14:textId="77777777" w:rsidR="00BD452C" w:rsidRDefault="00BD452C" w:rsidP="005D4DCB">
      <w:pPr>
        <w:spacing w:line="360" w:lineRule="auto"/>
        <w:jc w:val="both"/>
        <w:rPr>
          <w:rFonts w:ascii="Palatino Linotype" w:eastAsiaTheme="minorHAnsi" w:hAnsi="Palatino Linotype" w:cstheme="minorBidi"/>
          <w:lang w:val="es-MX" w:eastAsia="en-US"/>
        </w:rPr>
      </w:pPr>
    </w:p>
    <w:p w14:paraId="3C26F61A" w14:textId="77777777" w:rsidR="00BD452C" w:rsidRDefault="00BD452C" w:rsidP="005D4DCB">
      <w:pPr>
        <w:spacing w:line="360" w:lineRule="auto"/>
        <w:jc w:val="both"/>
        <w:rPr>
          <w:rFonts w:ascii="Palatino Linotype" w:eastAsiaTheme="minorHAnsi" w:hAnsi="Palatino Linotype" w:cstheme="minorBidi"/>
          <w:lang w:val="es-MX" w:eastAsia="en-US"/>
        </w:rPr>
      </w:pPr>
    </w:p>
    <w:p w14:paraId="3DBC14D1" w14:textId="77777777" w:rsidR="00BD452C" w:rsidRDefault="00BD452C" w:rsidP="005D4DCB">
      <w:pPr>
        <w:spacing w:line="360" w:lineRule="auto"/>
        <w:jc w:val="both"/>
        <w:rPr>
          <w:rFonts w:ascii="Palatino Linotype" w:eastAsiaTheme="minorHAnsi" w:hAnsi="Palatino Linotype" w:cstheme="minorBidi"/>
          <w:lang w:val="es-MX" w:eastAsia="en-US"/>
        </w:rPr>
      </w:pPr>
    </w:p>
    <w:p w14:paraId="737779CD" w14:textId="77777777" w:rsidR="00BD452C" w:rsidRPr="006E51B2" w:rsidRDefault="00BD452C" w:rsidP="005D4DCB">
      <w:pPr>
        <w:spacing w:line="360" w:lineRule="auto"/>
        <w:jc w:val="both"/>
        <w:rPr>
          <w:rFonts w:ascii="Palatino Linotype" w:eastAsiaTheme="minorHAnsi" w:hAnsi="Palatino Linotype" w:cstheme="minorBidi"/>
          <w:lang w:val="es-MX" w:eastAsia="en-US"/>
        </w:rPr>
      </w:pPr>
    </w:p>
    <w:p w14:paraId="73D24C67" w14:textId="77777777" w:rsidR="005D4DCB" w:rsidRDefault="005D4DCB" w:rsidP="003271D6">
      <w:pPr>
        <w:spacing w:line="360" w:lineRule="auto"/>
        <w:jc w:val="center"/>
        <w:rPr>
          <w:rFonts w:ascii="Palatino Linotype" w:hAnsi="Palatino Linotype" w:cs="Arial"/>
        </w:rPr>
      </w:pPr>
    </w:p>
    <w:p w14:paraId="0C8070B3" w14:textId="1BAD29B5" w:rsidR="003271D6" w:rsidRDefault="003271D6" w:rsidP="003271D6">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JOSÉ MARTÍNEZ VILCHIS, MARÍA DEL ROSARIO MEJÍA AYALA, SHARON CRISTINA MORALES MARTÍNEZ, LUIS GUSTAVO PARRA NORIEGA Y GUADALUPE RAMÍREZ PEÑA</w:t>
      </w:r>
      <w:r w:rsidR="004B7500">
        <w:rPr>
          <w:rFonts w:ascii="Palatino Linotype" w:hAnsi="Palatino Linotype" w:cs="Arial"/>
        </w:rPr>
        <w:t xml:space="preserve"> (CON VOTO EN CONTRA DISIDENTE)</w:t>
      </w:r>
      <w:r w:rsidR="004B7500" w:rsidRPr="00EE5467">
        <w:rPr>
          <w:rFonts w:ascii="Palatino Linotype" w:hAnsi="Palatino Linotype" w:cs="Arial"/>
        </w:rPr>
        <w:t xml:space="preserve">, EN LA </w:t>
      </w:r>
      <w:r w:rsidR="004B7500">
        <w:rPr>
          <w:rFonts w:ascii="Palatino Linotype" w:hAnsi="Palatino Linotype" w:cs="Arial"/>
          <w:lang w:val="es-419"/>
        </w:rPr>
        <w:t xml:space="preserve">TRIGÉSIMA </w:t>
      </w:r>
      <w:r w:rsidR="00232F4D">
        <w:rPr>
          <w:rFonts w:ascii="Palatino Linotype" w:hAnsi="Palatino Linotype" w:cs="Arial"/>
          <w:lang w:val="es-419"/>
        </w:rPr>
        <w:t xml:space="preserve">TERCERA </w:t>
      </w:r>
      <w:r w:rsidRPr="00EE5467">
        <w:rPr>
          <w:rFonts w:ascii="Palatino Linotype" w:hAnsi="Palatino Linotype" w:cs="Arial"/>
        </w:rPr>
        <w:t xml:space="preserve">SESIÓN ORDINARIA CELEBRADA EL </w:t>
      </w:r>
      <w:r w:rsidR="00232F4D">
        <w:rPr>
          <w:rFonts w:ascii="Palatino Linotype" w:hAnsi="Palatino Linotype" w:cs="Arial"/>
          <w:lang w:val="es-419"/>
        </w:rPr>
        <w:t>CATORCE</w:t>
      </w:r>
      <w:r w:rsidRPr="00EE5467">
        <w:rPr>
          <w:rFonts w:ascii="Palatino Linotype" w:hAnsi="Palatino Linotype" w:cs="Arial"/>
        </w:rPr>
        <w:t xml:space="preserve"> DE </w:t>
      </w:r>
      <w:r w:rsidR="00232F4D">
        <w:rPr>
          <w:rFonts w:ascii="Palatino Linotype" w:hAnsi="Palatino Linotype" w:cs="Arial"/>
          <w:lang w:val="es-419"/>
        </w:rPr>
        <w:t>SEPTIEMBRE</w:t>
      </w:r>
      <w:r w:rsidRPr="00EE5467">
        <w:rPr>
          <w:rFonts w:ascii="Palatino Linotype" w:hAnsi="Palatino Linotype" w:cs="Arial"/>
        </w:rPr>
        <w:t xml:space="preserve"> DE DOS MIL </w:t>
      </w:r>
      <w:r>
        <w:rPr>
          <w:rFonts w:ascii="Palatino Linotype" w:hAnsi="Palatino Linotype" w:cs="Arial"/>
        </w:rPr>
        <w:t>VEINTIDÓS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p>
    <w:p w14:paraId="36704A23" w14:textId="77777777" w:rsidR="003271D6" w:rsidRDefault="003271D6" w:rsidP="003271D6">
      <w:pPr>
        <w:spacing w:line="360" w:lineRule="auto"/>
        <w:jc w:val="both"/>
        <w:rPr>
          <w:rFonts w:ascii="Palatino Linotype" w:hAnsi="Palatino Linotype" w:cs="Arial"/>
        </w:rPr>
      </w:pP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Default="009B616B" w:rsidP="00C91BA7">
      <w:pPr>
        <w:spacing w:line="360" w:lineRule="auto"/>
        <w:jc w:val="both"/>
        <w:rPr>
          <w:rFonts w:ascii="Palatino Linotype" w:eastAsia="Palatino Linotype" w:hAnsi="Palatino Linotype" w:cs="Palatino Linotype"/>
        </w:rPr>
      </w:pPr>
    </w:p>
    <w:p w14:paraId="5D25D3A7" w14:textId="77777777" w:rsidR="004B7500" w:rsidRDefault="004B7500" w:rsidP="00C91BA7">
      <w:pPr>
        <w:spacing w:line="360" w:lineRule="auto"/>
        <w:jc w:val="both"/>
        <w:rPr>
          <w:rFonts w:ascii="Palatino Linotype" w:eastAsia="Palatino Linotype" w:hAnsi="Palatino Linotype" w:cs="Palatino Linotype"/>
        </w:rPr>
      </w:pPr>
    </w:p>
    <w:p w14:paraId="0F3591C7" w14:textId="77777777" w:rsidR="004B7500" w:rsidRDefault="004B7500" w:rsidP="00C91BA7">
      <w:pPr>
        <w:spacing w:line="360" w:lineRule="auto"/>
        <w:jc w:val="both"/>
        <w:rPr>
          <w:rFonts w:ascii="Palatino Linotype" w:eastAsia="Palatino Linotype" w:hAnsi="Palatino Linotype" w:cs="Palatino Linotype"/>
        </w:rPr>
      </w:pPr>
    </w:p>
    <w:p w14:paraId="1526262F" w14:textId="77777777" w:rsidR="004B7500" w:rsidRDefault="004B7500" w:rsidP="00C91BA7">
      <w:pPr>
        <w:spacing w:line="360" w:lineRule="auto"/>
        <w:jc w:val="both"/>
        <w:rPr>
          <w:rFonts w:ascii="Palatino Linotype" w:eastAsia="Palatino Linotype" w:hAnsi="Palatino Linotype" w:cs="Palatino Linotype"/>
        </w:rPr>
      </w:pPr>
    </w:p>
    <w:p w14:paraId="739396F6" w14:textId="77777777" w:rsidR="004B7500" w:rsidRDefault="004B7500" w:rsidP="00C91BA7">
      <w:pPr>
        <w:spacing w:line="360" w:lineRule="auto"/>
        <w:jc w:val="both"/>
        <w:rPr>
          <w:rFonts w:ascii="Palatino Linotype" w:eastAsia="Palatino Linotype" w:hAnsi="Palatino Linotype" w:cs="Palatino Linotype"/>
        </w:rPr>
      </w:pPr>
    </w:p>
    <w:p w14:paraId="00135CEC" w14:textId="77777777" w:rsidR="004B7500" w:rsidRDefault="004B7500" w:rsidP="00C91BA7">
      <w:pPr>
        <w:spacing w:line="360" w:lineRule="auto"/>
        <w:jc w:val="both"/>
        <w:rPr>
          <w:rFonts w:ascii="Palatino Linotype" w:eastAsia="Palatino Linotype" w:hAnsi="Palatino Linotype" w:cs="Palatino Linotype"/>
        </w:rPr>
      </w:pPr>
    </w:p>
    <w:p w14:paraId="01E07F76" w14:textId="77777777" w:rsidR="004B7500" w:rsidRDefault="004B7500" w:rsidP="00C91BA7">
      <w:pPr>
        <w:spacing w:line="360" w:lineRule="auto"/>
        <w:jc w:val="both"/>
        <w:rPr>
          <w:rFonts w:ascii="Palatino Linotype" w:eastAsia="Palatino Linotype" w:hAnsi="Palatino Linotype" w:cs="Palatino Linotype"/>
        </w:rPr>
      </w:pPr>
    </w:p>
    <w:p w14:paraId="1C868E6A" w14:textId="77777777" w:rsidR="004B7500" w:rsidRDefault="004B7500" w:rsidP="00C91BA7">
      <w:pPr>
        <w:spacing w:line="360" w:lineRule="auto"/>
        <w:jc w:val="both"/>
        <w:rPr>
          <w:rFonts w:ascii="Palatino Linotype" w:eastAsia="Palatino Linotype" w:hAnsi="Palatino Linotype" w:cs="Palatino Linotype"/>
        </w:rPr>
      </w:pPr>
    </w:p>
    <w:p w14:paraId="711230A5" w14:textId="77777777" w:rsidR="004B7500" w:rsidRPr="00C91BA7" w:rsidRDefault="004B7500"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B1E60" w14:textId="77777777" w:rsidR="006A5869" w:rsidRDefault="006A5869">
      <w:r>
        <w:separator/>
      </w:r>
    </w:p>
  </w:endnote>
  <w:endnote w:type="continuationSeparator" w:id="0">
    <w:p w14:paraId="21561EF0" w14:textId="77777777" w:rsidR="006A5869" w:rsidRDefault="006A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035FE">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035FE">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035F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035FE">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1026F" w14:textId="77777777" w:rsidR="006A5869" w:rsidRDefault="006A5869">
      <w:r>
        <w:separator/>
      </w:r>
    </w:p>
  </w:footnote>
  <w:footnote w:type="continuationSeparator" w:id="0">
    <w:p w14:paraId="40582D27" w14:textId="77777777" w:rsidR="006A5869" w:rsidRDefault="006A5869">
      <w:r>
        <w:continuationSeparator/>
      </w:r>
    </w:p>
  </w:footnote>
  <w:footnote w:id="1">
    <w:p w14:paraId="53F53BB0" w14:textId="77777777" w:rsidR="005D4DCB" w:rsidRPr="00911081" w:rsidRDefault="005D4DCB" w:rsidP="005D4DCB">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FFBB10" w14:textId="77777777" w:rsidR="005D4DCB" w:rsidRPr="00911081" w:rsidRDefault="005D4DCB" w:rsidP="005D4DC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D4122" w14:paraId="1BA0C8BA" w14:textId="77777777">
      <w:tc>
        <w:tcPr>
          <w:tcW w:w="2489" w:type="dxa"/>
          <w:shd w:val="clear" w:color="auto" w:fill="auto"/>
        </w:tcPr>
        <w:p w14:paraId="2EE80798"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39F6F7A2" w:rsidR="003D4122" w:rsidRDefault="00235AD7" w:rsidP="004F5C0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10320</w:t>
          </w:r>
          <w:r w:rsidR="003D4122">
            <w:rPr>
              <w:rFonts w:ascii="Palatino Linotype" w:eastAsia="Palatino Linotype" w:hAnsi="Palatino Linotype" w:cs="Palatino Linotype"/>
              <w:b/>
              <w:sz w:val="22"/>
              <w:szCs w:val="22"/>
            </w:rPr>
            <w:t>/INFOEM/IP/RR/2022</w:t>
          </w:r>
        </w:p>
      </w:tc>
    </w:tr>
    <w:tr w:rsidR="003D4122" w14:paraId="24E6EA7E" w14:textId="77777777">
      <w:trPr>
        <w:trHeight w:val="228"/>
      </w:trPr>
      <w:tc>
        <w:tcPr>
          <w:tcW w:w="2489" w:type="dxa"/>
          <w:shd w:val="clear" w:color="auto" w:fill="auto"/>
          <w:vAlign w:val="center"/>
        </w:tcPr>
        <w:p w14:paraId="024147F0"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A9BAB32" w14:textId="77777777" w:rsidR="00235AD7" w:rsidRDefault="00235AD7" w:rsidP="00235AD7">
          <w:pPr>
            <w:ind w:left="-45" w:right="176"/>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 xml:space="preserve">Ayuntamiento de Tenango </w:t>
          </w:r>
        </w:p>
        <w:p w14:paraId="1D7176CA" w14:textId="4103A3E3" w:rsidR="003D4122" w:rsidRPr="00235AD7" w:rsidRDefault="00235AD7" w:rsidP="00235AD7">
          <w:pPr>
            <w:ind w:left="-45" w:right="176"/>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del Aire</w:t>
          </w:r>
        </w:p>
      </w:tc>
    </w:tr>
    <w:tr w:rsidR="003D4122" w14:paraId="6C6A5F74" w14:textId="77777777">
      <w:tc>
        <w:tcPr>
          <w:tcW w:w="2489" w:type="dxa"/>
          <w:shd w:val="clear" w:color="auto" w:fill="auto"/>
          <w:vAlign w:val="center"/>
        </w:tcPr>
        <w:p w14:paraId="49BEBCB7" w14:textId="19E61E0A" w:rsidR="003D4122" w:rsidRDefault="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464"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C91BA7" w14:paraId="55658D9F" w14:textId="77777777" w:rsidTr="00E67A99">
      <w:tc>
        <w:tcPr>
          <w:tcW w:w="2489" w:type="dxa"/>
          <w:shd w:val="clear" w:color="auto" w:fill="auto"/>
        </w:tcPr>
        <w:p w14:paraId="2081AC6C"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3AEB9EF7" w:rsidR="00C91BA7" w:rsidRDefault="00235AD7" w:rsidP="004F5C0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10320</w:t>
          </w:r>
          <w:r w:rsidR="00C91BA7">
            <w:rPr>
              <w:rFonts w:ascii="Palatino Linotype" w:eastAsia="Palatino Linotype" w:hAnsi="Palatino Linotype" w:cs="Palatino Linotype"/>
              <w:b/>
              <w:sz w:val="22"/>
              <w:szCs w:val="22"/>
            </w:rPr>
            <w:t>/INFOEM/IP/RR/2022</w:t>
          </w:r>
        </w:p>
      </w:tc>
    </w:tr>
    <w:tr w:rsidR="00C91BA7" w14:paraId="7DD29680" w14:textId="77777777" w:rsidTr="00E67A99">
      <w:tc>
        <w:tcPr>
          <w:tcW w:w="2489" w:type="dxa"/>
          <w:shd w:val="clear" w:color="auto" w:fill="auto"/>
        </w:tcPr>
        <w:p w14:paraId="10935B42" w14:textId="3CCDB5AE"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4800A8BE" w:rsidR="00C91BA7" w:rsidRPr="007F0775" w:rsidRDefault="00E035FE" w:rsidP="00C91BA7">
          <w:pPr>
            <w:ind w:right="175"/>
            <w:jc w:val="both"/>
            <w:rPr>
              <w:rFonts w:ascii="Palatino Linotype" w:eastAsia="Palatino Linotype" w:hAnsi="Palatino Linotype" w:cs="Palatino Linotype"/>
              <w:b/>
              <w:sz w:val="22"/>
              <w:szCs w:val="22"/>
              <w:lang w:val="es-419"/>
            </w:rPr>
          </w:pPr>
          <w:proofErr w:type="spellStart"/>
          <w:r>
            <w:rPr>
              <w:rFonts w:ascii="Palatino Linotype" w:eastAsia="Palatino Linotype" w:hAnsi="Palatino Linotype" w:cs="Palatino Linotype"/>
              <w:b/>
              <w:sz w:val="22"/>
              <w:szCs w:val="22"/>
              <w:lang w:val="es-419"/>
            </w:rPr>
            <w:t>xxxx</w:t>
          </w:r>
          <w:proofErr w:type="spellEnd"/>
        </w:p>
      </w:tc>
    </w:tr>
    <w:tr w:rsidR="00C91BA7" w14:paraId="1AC60469" w14:textId="77777777" w:rsidTr="00E67A99">
      <w:trPr>
        <w:trHeight w:val="228"/>
      </w:trPr>
      <w:tc>
        <w:tcPr>
          <w:tcW w:w="2489" w:type="dxa"/>
          <w:shd w:val="clear" w:color="auto" w:fill="auto"/>
          <w:vAlign w:val="center"/>
        </w:tcPr>
        <w:p w14:paraId="33F6FC1B"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A5A6806" w14:textId="77777777" w:rsidR="00235AD7" w:rsidRDefault="00235AD7" w:rsidP="00235AD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 xml:space="preserve">Ayuntamiento de Tenango </w:t>
          </w:r>
        </w:p>
        <w:p w14:paraId="25326E81" w14:textId="79559F65" w:rsidR="00C91BA7" w:rsidRPr="00235AD7" w:rsidRDefault="00235AD7" w:rsidP="00235AD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del Aire</w:t>
          </w:r>
        </w:p>
      </w:tc>
    </w:tr>
    <w:tr w:rsidR="00C91BA7" w14:paraId="4B998BB9" w14:textId="77777777" w:rsidTr="00E67A99">
      <w:tc>
        <w:tcPr>
          <w:tcW w:w="2489" w:type="dxa"/>
          <w:shd w:val="clear" w:color="auto" w:fill="auto"/>
          <w:vAlign w:val="center"/>
        </w:tcPr>
        <w:p w14:paraId="39A3F6CD" w14:textId="77777777" w:rsidR="00C91BA7" w:rsidRDefault="00C91BA7"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16"/>
  </w:num>
  <w:num w:numId="3">
    <w:abstractNumId w:val="9"/>
  </w:num>
  <w:num w:numId="4">
    <w:abstractNumId w:val="10"/>
  </w:num>
  <w:num w:numId="5">
    <w:abstractNumId w:val="15"/>
  </w:num>
  <w:num w:numId="6">
    <w:abstractNumId w:val="2"/>
  </w:num>
  <w:num w:numId="7">
    <w:abstractNumId w:val="6"/>
  </w:num>
  <w:num w:numId="8">
    <w:abstractNumId w:val="12"/>
  </w:num>
  <w:num w:numId="9">
    <w:abstractNumId w:val="8"/>
  </w:num>
  <w:num w:numId="10">
    <w:abstractNumId w:val="13"/>
  </w:num>
  <w:num w:numId="11">
    <w:abstractNumId w:val="0"/>
  </w:num>
  <w:num w:numId="12">
    <w:abstractNumId w:val="1"/>
  </w:num>
  <w:num w:numId="13">
    <w:abstractNumId w:val="14"/>
  </w:num>
  <w:num w:numId="14">
    <w:abstractNumId w:val="7"/>
  </w:num>
  <w:num w:numId="15">
    <w:abstractNumId w:val="17"/>
  </w:num>
  <w:num w:numId="16">
    <w:abstractNumId w:val="5"/>
  </w:num>
  <w:num w:numId="17">
    <w:abstractNumId w:val="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F23"/>
    <w:rsid w:val="000112A8"/>
    <w:rsid w:val="0002069D"/>
    <w:rsid w:val="00033229"/>
    <w:rsid w:val="00037FA8"/>
    <w:rsid w:val="000421A7"/>
    <w:rsid w:val="000423F5"/>
    <w:rsid w:val="000458A4"/>
    <w:rsid w:val="00062525"/>
    <w:rsid w:val="000806B2"/>
    <w:rsid w:val="00087A76"/>
    <w:rsid w:val="00092B60"/>
    <w:rsid w:val="00094490"/>
    <w:rsid w:val="000961F6"/>
    <w:rsid w:val="0009799E"/>
    <w:rsid w:val="000A0A06"/>
    <w:rsid w:val="000B3EF3"/>
    <w:rsid w:val="000C4C2E"/>
    <w:rsid w:val="000C5625"/>
    <w:rsid w:val="000C6E90"/>
    <w:rsid w:val="000D278E"/>
    <w:rsid w:val="000F649E"/>
    <w:rsid w:val="00104CB7"/>
    <w:rsid w:val="0011037D"/>
    <w:rsid w:val="00111705"/>
    <w:rsid w:val="001210AD"/>
    <w:rsid w:val="00146BBA"/>
    <w:rsid w:val="00147C89"/>
    <w:rsid w:val="0015101B"/>
    <w:rsid w:val="00170AC6"/>
    <w:rsid w:val="00183A54"/>
    <w:rsid w:val="0018704F"/>
    <w:rsid w:val="00187086"/>
    <w:rsid w:val="001924C4"/>
    <w:rsid w:val="001938CA"/>
    <w:rsid w:val="00193D95"/>
    <w:rsid w:val="001968CE"/>
    <w:rsid w:val="001A4E3B"/>
    <w:rsid w:val="001B37E1"/>
    <w:rsid w:val="001C7434"/>
    <w:rsid w:val="001D5833"/>
    <w:rsid w:val="001D60B9"/>
    <w:rsid w:val="001D6148"/>
    <w:rsid w:val="001D7F78"/>
    <w:rsid w:val="001E2C2B"/>
    <w:rsid w:val="001E5060"/>
    <w:rsid w:val="001F2B27"/>
    <w:rsid w:val="001F2E6A"/>
    <w:rsid w:val="00200B9A"/>
    <w:rsid w:val="00206B74"/>
    <w:rsid w:val="0021490A"/>
    <w:rsid w:val="002279C8"/>
    <w:rsid w:val="00231096"/>
    <w:rsid w:val="00232F4D"/>
    <w:rsid w:val="00234FB5"/>
    <w:rsid w:val="00235AD7"/>
    <w:rsid w:val="0024649A"/>
    <w:rsid w:val="002559DC"/>
    <w:rsid w:val="00261F75"/>
    <w:rsid w:val="0026589A"/>
    <w:rsid w:val="00286BA7"/>
    <w:rsid w:val="002938CC"/>
    <w:rsid w:val="00295087"/>
    <w:rsid w:val="002B4065"/>
    <w:rsid w:val="002B5592"/>
    <w:rsid w:val="002D5D31"/>
    <w:rsid w:val="002E57DF"/>
    <w:rsid w:val="002F1BD1"/>
    <w:rsid w:val="002F39FB"/>
    <w:rsid w:val="0030403E"/>
    <w:rsid w:val="00320C5D"/>
    <w:rsid w:val="00321308"/>
    <w:rsid w:val="00326171"/>
    <w:rsid w:val="003271D6"/>
    <w:rsid w:val="003359C4"/>
    <w:rsid w:val="00344471"/>
    <w:rsid w:val="00355FC5"/>
    <w:rsid w:val="00363209"/>
    <w:rsid w:val="00366CEB"/>
    <w:rsid w:val="00371778"/>
    <w:rsid w:val="00373ED3"/>
    <w:rsid w:val="00374088"/>
    <w:rsid w:val="003777F4"/>
    <w:rsid w:val="003831BE"/>
    <w:rsid w:val="003832B5"/>
    <w:rsid w:val="00391CE7"/>
    <w:rsid w:val="00393B11"/>
    <w:rsid w:val="003957CA"/>
    <w:rsid w:val="003B07F9"/>
    <w:rsid w:val="003B3A87"/>
    <w:rsid w:val="003B4F9C"/>
    <w:rsid w:val="003B670D"/>
    <w:rsid w:val="003B714B"/>
    <w:rsid w:val="003D313D"/>
    <w:rsid w:val="003D4122"/>
    <w:rsid w:val="003E01A2"/>
    <w:rsid w:val="003E0C8B"/>
    <w:rsid w:val="003E68D7"/>
    <w:rsid w:val="003F0FC8"/>
    <w:rsid w:val="003F2474"/>
    <w:rsid w:val="003F76D4"/>
    <w:rsid w:val="00421476"/>
    <w:rsid w:val="00462185"/>
    <w:rsid w:val="00467FC2"/>
    <w:rsid w:val="0047415A"/>
    <w:rsid w:val="00481962"/>
    <w:rsid w:val="004B08B0"/>
    <w:rsid w:val="004B0FBC"/>
    <w:rsid w:val="004B5A65"/>
    <w:rsid w:val="004B7500"/>
    <w:rsid w:val="004C0647"/>
    <w:rsid w:val="004C1C35"/>
    <w:rsid w:val="004E26F0"/>
    <w:rsid w:val="004E5924"/>
    <w:rsid w:val="004F318B"/>
    <w:rsid w:val="004F5C0C"/>
    <w:rsid w:val="00503CC3"/>
    <w:rsid w:val="005140EA"/>
    <w:rsid w:val="00517286"/>
    <w:rsid w:val="005218BD"/>
    <w:rsid w:val="00522DED"/>
    <w:rsid w:val="005334FC"/>
    <w:rsid w:val="005415EB"/>
    <w:rsid w:val="00542C56"/>
    <w:rsid w:val="0054555B"/>
    <w:rsid w:val="00547514"/>
    <w:rsid w:val="00555F10"/>
    <w:rsid w:val="00563362"/>
    <w:rsid w:val="00573B20"/>
    <w:rsid w:val="00590DFF"/>
    <w:rsid w:val="0059616D"/>
    <w:rsid w:val="005978C4"/>
    <w:rsid w:val="005A0682"/>
    <w:rsid w:val="005A212F"/>
    <w:rsid w:val="005A7535"/>
    <w:rsid w:val="005B09AA"/>
    <w:rsid w:val="005B10CE"/>
    <w:rsid w:val="005B4951"/>
    <w:rsid w:val="005D4DCB"/>
    <w:rsid w:val="005D7369"/>
    <w:rsid w:val="005E642E"/>
    <w:rsid w:val="005F0586"/>
    <w:rsid w:val="005F543F"/>
    <w:rsid w:val="00603728"/>
    <w:rsid w:val="00613EB8"/>
    <w:rsid w:val="0061625C"/>
    <w:rsid w:val="00626F7E"/>
    <w:rsid w:val="006472EE"/>
    <w:rsid w:val="00661DFE"/>
    <w:rsid w:val="0067132F"/>
    <w:rsid w:val="00673285"/>
    <w:rsid w:val="006809B1"/>
    <w:rsid w:val="00680D3D"/>
    <w:rsid w:val="00681DF5"/>
    <w:rsid w:val="006953BB"/>
    <w:rsid w:val="00697525"/>
    <w:rsid w:val="006A1A65"/>
    <w:rsid w:val="006A5869"/>
    <w:rsid w:val="006A6E89"/>
    <w:rsid w:val="006B17C2"/>
    <w:rsid w:val="006C5584"/>
    <w:rsid w:val="006C6FCB"/>
    <w:rsid w:val="006D3C5C"/>
    <w:rsid w:val="006D66EC"/>
    <w:rsid w:val="006D6B2F"/>
    <w:rsid w:val="006E1738"/>
    <w:rsid w:val="006F04E7"/>
    <w:rsid w:val="007025E0"/>
    <w:rsid w:val="00707499"/>
    <w:rsid w:val="007104CD"/>
    <w:rsid w:val="00716722"/>
    <w:rsid w:val="007208F3"/>
    <w:rsid w:val="007249C7"/>
    <w:rsid w:val="007264BC"/>
    <w:rsid w:val="007302B8"/>
    <w:rsid w:val="00735683"/>
    <w:rsid w:val="007357C7"/>
    <w:rsid w:val="00740B06"/>
    <w:rsid w:val="00746830"/>
    <w:rsid w:val="00752DDC"/>
    <w:rsid w:val="0075589E"/>
    <w:rsid w:val="007617AE"/>
    <w:rsid w:val="00764BA0"/>
    <w:rsid w:val="0076586F"/>
    <w:rsid w:val="007664ED"/>
    <w:rsid w:val="00774E4B"/>
    <w:rsid w:val="00783720"/>
    <w:rsid w:val="00783A20"/>
    <w:rsid w:val="00792F09"/>
    <w:rsid w:val="00796A2F"/>
    <w:rsid w:val="007978FC"/>
    <w:rsid w:val="007B73ED"/>
    <w:rsid w:val="007C3B81"/>
    <w:rsid w:val="007C40C6"/>
    <w:rsid w:val="007E3A79"/>
    <w:rsid w:val="007F0775"/>
    <w:rsid w:val="007F589E"/>
    <w:rsid w:val="007F7C45"/>
    <w:rsid w:val="00800415"/>
    <w:rsid w:val="00800AB6"/>
    <w:rsid w:val="00802037"/>
    <w:rsid w:val="008033D3"/>
    <w:rsid w:val="00820FBB"/>
    <w:rsid w:val="0082381F"/>
    <w:rsid w:val="00846413"/>
    <w:rsid w:val="008553E0"/>
    <w:rsid w:val="00871A00"/>
    <w:rsid w:val="00873496"/>
    <w:rsid w:val="00877B63"/>
    <w:rsid w:val="00887B81"/>
    <w:rsid w:val="008943EA"/>
    <w:rsid w:val="008B0307"/>
    <w:rsid w:val="008B6269"/>
    <w:rsid w:val="008C558E"/>
    <w:rsid w:val="008E10E4"/>
    <w:rsid w:val="008E2945"/>
    <w:rsid w:val="008F33D8"/>
    <w:rsid w:val="008F5AB8"/>
    <w:rsid w:val="008F729C"/>
    <w:rsid w:val="00903F04"/>
    <w:rsid w:val="00915B69"/>
    <w:rsid w:val="00916261"/>
    <w:rsid w:val="00920E1F"/>
    <w:rsid w:val="00921ABF"/>
    <w:rsid w:val="009318AE"/>
    <w:rsid w:val="00940970"/>
    <w:rsid w:val="009436AD"/>
    <w:rsid w:val="00945094"/>
    <w:rsid w:val="0094565C"/>
    <w:rsid w:val="009722CB"/>
    <w:rsid w:val="009772A8"/>
    <w:rsid w:val="009823F3"/>
    <w:rsid w:val="0098769C"/>
    <w:rsid w:val="009A14D5"/>
    <w:rsid w:val="009A6583"/>
    <w:rsid w:val="009A6B53"/>
    <w:rsid w:val="009B26B8"/>
    <w:rsid w:val="009B616B"/>
    <w:rsid w:val="009B6C46"/>
    <w:rsid w:val="009C2C50"/>
    <w:rsid w:val="009D3406"/>
    <w:rsid w:val="009D72D5"/>
    <w:rsid w:val="009E5C5E"/>
    <w:rsid w:val="009F2046"/>
    <w:rsid w:val="009F2AE0"/>
    <w:rsid w:val="009F3B3A"/>
    <w:rsid w:val="00A02B16"/>
    <w:rsid w:val="00A04CA3"/>
    <w:rsid w:val="00A137E0"/>
    <w:rsid w:val="00A306B8"/>
    <w:rsid w:val="00A354DA"/>
    <w:rsid w:val="00A35B94"/>
    <w:rsid w:val="00A531E9"/>
    <w:rsid w:val="00A56E0A"/>
    <w:rsid w:val="00A62EA9"/>
    <w:rsid w:val="00A704E9"/>
    <w:rsid w:val="00A85EC1"/>
    <w:rsid w:val="00AB0F85"/>
    <w:rsid w:val="00AB155E"/>
    <w:rsid w:val="00AB2AE4"/>
    <w:rsid w:val="00AE0840"/>
    <w:rsid w:val="00AE31BA"/>
    <w:rsid w:val="00AF3D50"/>
    <w:rsid w:val="00B01FAD"/>
    <w:rsid w:val="00B22104"/>
    <w:rsid w:val="00B33441"/>
    <w:rsid w:val="00B37193"/>
    <w:rsid w:val="00B37777"/>
    <w:rsid w:val="00B51B3B"/>
    <w:rsid w:val="00B52B8E"/>
    <w:rsid w:val="00B6023F"/>
    <w:rsid w:val="00B6077F"/>
    <w:rsid w:val="00B612F1"/>
    <w:rsid w:val="00BB7817"/>
    <w:rsid w:val="00BC5773"/>
    <w:rsid w:val="00BD292F"/>
    <w:rsid w:val="00BD452C"/>
    <w:rsid w:val="00BE085F"/>
    <w:rsid w:val="00BF3255"/>
    <w:rsid w:val="00BF38B2"/>
    <w:rsid w:val="00BF6CCC"/>
    <w:rsid w:val="00C00341"/>
    <w:rsid w:val="00C01078"/>
    <w:rsid w:val="00C203E6"/>
    <w:rsid w:val="00C23009"/>
    <w:rsid w:val="00C40C9F"/>
    <w:rsid w:val="00C4112F"/>
    <w:rsid w:val="00C45646"/>
    <w:rsid w:val="00C52C08"/>
    <w:rsid w:val="00C63137"/>
    <w:rsid w:val="00C66731"/>
    <w:rsid w:val="00C708D5"/>
    <w:rsid w:val="00C716F7"/>
    <w:rsid w:val="00C76316"/>
    <w:rsid w:val="00C82FF5"/>
    <w:rsid w:val="00C91BA7"/>
    <w:rsid w:val="00C938AB"/>
    <w:rsid w:val="00CA3578"/>
    <w:rsid w:val="00CA5F7A"/>
    <w:rsid w:val="00CB021A"/>
    <w:rsid w:val="00CC4D7D"/>
    <w:rsid w:val="00CC69B2"/>
    <w:rsid w:val="00CD1E23"/>
    <w:rsid w:val="00CD1FA6"/>
    <w:rsid w:val="00CF1817"/>
    <w:rsid w:val="00CF406B"/>
    <w:rsid w:val="00D024DD"/>
    <w:rsid w:val="00D079F2"/>
    <w:rsid w:val="00D16EC8"/>
    <w:rsid w:val="00D17443"/>
    <w:rsid w:val="00D30AAC"/>
    <w:rsid w:val="00D354EF"/>
    <w:rsid w:val="00D372C7"/>
    <w:rsid w:val="00D54F09"/>
    <w:rsid w:val="00D559FB"/>
    <w:rsid w:val="00D62CDA"/>
    <w:rsid w:val="00D67C8C"/>
    <w:rsid w:val="00D73130"/>
    <w:rsid w:val="00D74FBF"/>
    <w:rsid w:val="00D82832"/>
    <w:rsid w:val="00D878CA"/>
    <w:rsid w:val="00D91105"/>
    <w:rsid w:val="00D95D48"/>
    <w:rsid w:val="00DA08A3"/>
    <w:rsid w:val="00DA728F"/>
    <w:rsid w:val="00DB3D40"/>
    <w:rsid w:val="00DB62E2"/>
    <w:rsid w:val="00DB6C48"/>
    <w:rsid w:val="00DC49D4"/>
    <w:rsid w:val="00DC68F5"/>
    <w:rsid w:val="00DD243A"/>
    <w:rsid w:val="00DD3487"/>
    <w:rsid w:val="00DD62BE"/>
    <w:rsid w:val="00DD7F26"/>
    <w:rsid w:val="00DE4A4D"/>
    <w:rsid w:val="00DE5FA3"/>
    <w:rsid w:val="00DF3EEC"/>
    <w:rsid w:val="00E035FE"/>
    <w:rsid w:val="00E07877"/>
    <w:rsid w:val="00E15287"/>
    <w:rsid w:val="00E21530"/>
    <w:rsid w:val="00E24EDF"/>
    <w:rsid w:val="00E30F96"/>
    <w:rsid w:val="00E325CF"/>
    <w:rsid w:val="00E36DEA"/>
    <w:rsid w:val="00E371D7"/>
    <w:rsid w:val="00E411D4"/>
    <w:rsid w:val="00E42812"/>
    <w:rsid w:val="00E508F7"/>
    <w:rsid w:val="00E57155"/>
    <w:rsid w:val="00E64DA9"/>
    <w:rsid w:val="00E67317"/>
    <w:rsid w:val="00E77571"/>
    <w:rsid w:val="00E871C1"/>
    <w:rsid w:val="00E93671"/>
    <w:rsid w:val="00EB282D"/>
    <w:rsid w:val="00EB3ED3"/>
    <w:rsid w:val="00EB6993"/>
    <w:rsid w:val="00EC7591"/>
    <w:rsid w:val="00ED1981"/>
    <w:rsid w:val="00ED6BB4"/>
    <w:rsid w:val="00ED7545"/>
    <w:rsid w:val="00EE475E"/>
    <w:rsid w:val="00EF208A"/>
    <w:rsid w:val="00EF44A4"/>
    <w:rsid w:val="00F0621E"/>
    <w:rsid w:val="00F13772"/>
    <w:rsid w:val="00F15ED9"/>
    <w:rsid w:val="00F2145E"/>
    <w:rsid w:val="00F37EE7"/>
    <w:rsid w:val="00F4511B"/>
    <w:rsid w:val="00F64C07"/>
    <w:rsid w:val="00F740E7"/>
    <w:rsid w:val="00F93873"/>
    <w:rsid w:val="00F93A4E"/>
    <w:rsid w:val="00FB2214"/>
    <w:rsid w:val="00FB5777"/>
    <w:rsid w:val="00FC0A12"/>
    <w:rsid w:val="00FC6310"/>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485F68-6B4C-4FAC-8B98-FDCCB2B0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25</Pages>
  <Words>5016</Words>
  <Characters>27588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59</cp:revision>
  <dcterms:created xsi:type="dcterms:W3CDTF">2022-04-30T05:26:00Z</dcterms:created>
  <dcterms:modified xsi:type="dcterms:W3CDTF">2022-10-10T03:19:00Z</dcterms:modified>
</cp:coreProperties>
</file>