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513FB02" w:rsidR="00662C69" w:rsidRPr="008029B0"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8029B0">
        <w:rPr>
          <w:rFonts w:ascii="Palatino Linotype" w:hAnsi="Palatino Linotype"/>
          <w:color w:val="000000" w:themeColor="text1"/>
        </w:rPr>
        <w:t>R</w:t>
      </w:r>
      <w:r w:rsidR="00662C69" w:rsidRPr="008029B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029B0">
        <w:rPr>
          <w:rFonts w:ascii="Palatino Linotype" w:hAnsi="Palatino Linotype"/>
          <w:color w:val="000000" w:themeColor="text1"/>
        </w:rPr>
        <w:t>icipios, con</w:t>
      </w:r>
      <w:r w:rsidR="00662C69" w:rsidRPr="008029B0">
        <w:rPr>
          <w:rFonts w:ascii="Palatino Linotype" w:hAnsi="Palatino Linotype"/>
          <w:color w:val="000000" w:themeColor="text1"/>
        </w:rPr>
        <w:t xml:space="preserve"> </w:t>
      </w:r>
      <w:r w:rsidR="00485DB6" w:rsidRPr="008029B0">
        <w:rPr>
          <w:rFonts w:ascii="Palatino Linotype" w:hAnsi="Palatino Linotype"/>
          <w:color w:val="000000" w:themeColor="text1"/>
        </w:rPr>
        <w:t xml:space="preserve">domicilio </w:t>
      </w:r>
      <w:r w:rsidR="00662C69" w:rsidRPr="008029B0">
        <w:rPr>
          <w:rFonts w:ascii="Palatino Linotype" w:hAnsi="Palatino Linotype"/>
          <w:color w:val="000000" w:themeColor="text1"/>
        </w:rPr>
        <w:t xml:space="preserve">en Metepec, Estado de México; de </w:t>
      </w:r>
      <w:r w:rsidR="00755146" w:rsidRPr="008029B0">
        <w:rPr>
          <w:rFonts w:ascii="Palatino Linotype" w:hAnsi="Palatino Linotype"/>
          <w:color w:val="000000" w:themeColor="text1"/>
        </w:rPr>
        <w:t>cuatro</w:t>
      </w:r>
      <w:r w:rsidR="007076C5" w:rsidRPr="008029B0">
        <w:rPr>
          <w:rFonts w:ascii="Palatino Linotype" w:hAnsi="Palatino Linotype"/>
          <w:color w:val="000000" w:themeColor="text1"/>
        </w:rPr>
        <w:t xml:space="preserve"> (</w:t>
      </w:r>
      <w:r w:rsidR="008029B0" w:rsidRPr="008029B0">
        <w:rPr>
          <w:rFonts w:ascii="Palatino Linotype" w:hAnsi="Palatino Linotype"/>
          <w:color w:val="000000" w:themeColor="text1"/>
        </w:rPr>
        <w:t>0</w:t>
      </w:r>
      <w:r w:rsidR="00755146" w:rsidRPr="008029B0">
        <w:rPr>
          <w:rFonts w:ascii="Palatino Linotype" w:hAnsi="Palatino Linotype"/>
          <w:color w:val="000000" w:themeColor="text1"/>
        </w:rPr>
        <w:t>4</w:t>
      </w:r>
      <w:r w:rsidR="007076C5" w:rsidRPr="008029B0">
        <w:rPr>
          <w:rFonts w:ascii="Palatino Linotype" w:hAnsi="Palatino Linotype"/>
          <w:color w:val="000000" w:themeColor="text1"/>
        </w:rPr>
        <w:t xml:space="preserve">) de </w:t>
      </w:r>
      <w:r w:rsidR="00755146" w:rsidRPr="008029B0">
        <w:rPr>
          <w:rFonts w:ascii="Palatino Linotype" w:hAnsi="Palatino Linotype"/>
          <w:color w:val="000000" w:themeColor="text1"/>
        </w:rPr>
        <w:t>mayo</w:t>
      </w:r>
      <w:r w:rsidR="002D1AA7" w:rsidRPr="008029B0">
        <w:rPr>
          <w:rFonts w:ascii="Palatino Linotype" w:hAnsi="Palatino Linotype"/>
          <w:color w:val="000000" w:themeColor="text1"/>
        </w:rPr>
        <w:t xml:space="preserve"> de dos mil veinti</w:t>
      </w:r>
      <w:r w:rsidR="00384F2B" w:rsidRPr="008029B0">
        <w:rPr>
          <w:rFonts w:ascii="Palatino Linotype" w:hAnsi="Palatino Linotype"/>
          <w:color w:val="000000" w:themeColor="text1"/>
        </w:rPr>
        <w:t>dós</w:t>
      </w:r>
      <w:r w:rsidR="00662C69" w:rsidRPr="008029B0">
        <w:rPr>
          <w:rFonts w:ascii="Palatino Linotype" w:hAnsi="Palatino Linotype"/>
          <w:color w:val="000000" w:themeColor="text1"/>
        </w:rPr>
        <w:t>.</w:t>
      </w:r>
    </w:p>
    <w:p w14:paraId="1181C59D" w14:textId="77777777" w:rsidR="00B31E90" w:rsidRPr="008029B0" w:rsidRDefault="00B31E90" w:rsidP="00B31E90">
      <w:pPr>
        <w:tabs>
          <w:tab w:val="left" w:pos="3465"/>
        </w:tabs>
        <w:spacing w:line="360" w:lineRule="auto"/>
        <w:jc w:val="both"/>
        <w:rPr>
          <w:rFonts w:ascii="Palatino Linotype" w:hAnsi="Palatino Linotype"/>
          <w:color w:val="000000" w:themeColor="text1"/>
        </w:rPr>
      </w:pPr>
    </w:p>
    <w:p w14:paraId="04F87235" w14:textId="275EFFAD" w:rsidR="005F0007" w:rsidRPr="008029B0" w:rsidRDefault="00662C69" w:rsidP="00B31E90">
      <w:pPr>
        <w:spacing w:line="360" w:lineRule="auto"/>
        <w:jc w:val="both"/>
        <w:rPr>
          <w:rFonts w:ascii="Palatino Linotype" w:eastAsia="Times New Roman" w:hAnsi="Palatino Linotype" w:cs="Times New Roman"/>
          <w:color w:val="000000" w:themeColor="text1"/>
        </w:rPr>
      </w:pPr>
      <w:r w:rsidRPr="008029B0">
        <w:rPr>
          <w:rFonts w:ascii="Palatino Linotype" w:hAnsi="Palatino Linotype"/>
          <w:b/>
          <w:color w:val="000000" w:themeColor="text1"/>
        </w:rPr>
        <w:t>VISTO</w:t>
      </w:r>
      <w:r w:rsidRPr="008029B0">
        <w:rPr>
          <w:rFonts w:ascii="Palatino Linotype" w:hAnsi="Palatino Linotype"/>
          <w:color w:val="000000" w:themeColor="text1"/>
        </w:rPr>
        <w:t xml:space="preserve"> el expediente electrónico for</w:t>
      </w:r>
      <w:r w:rsidR="00D37494" w:rsidRPr="008029B0">
        <w:rPr>
          <w:rFonts w:ascii="Palatino Linotype" w:hAnsi="Palatino Linotype"/>
          <w:color w:val="000000" w:themeColor="text1"/>
        </w:rPr>
        <w:t>mado con motivo del</w:t>
      </w:r>
      <w:r w:rsidRPr="008029B0">
        <w:rPr>
          <w:rFonts w:ascii="Palatino Linotype" w:hAnsi="Palatino Linotype"/>
          <w:color w:val="000000" w:themeColor="text1"/>
        </w:rPr>
        <w:t xml:space="preserve"> recurso de revisión </w:t>
      </w:r>
      <w:r w:rsidR="00FD2865" w:rsidRPr="008029B0">
        <w:rPr>
          <w:rFonts w:ascii="Palatino Linotype" w:hAnsi="Palatino Linotype"/>
          <w:b/>
          <w:szCs w:val="22"/>
        </w:rPr>
        <w:t>01483/INFOEM/IP/RR/2022</w:t>
      </w:r>
      <w:r w:rsidR="005F1362" w:rsidRPr="008029B0">
        <w:rPr>
          <w:rFonts w:ascii="Palatino Linotype" w:eastAsia="Times New Roman" w:hAnsi="Palatino Linotype" w:cs="Arial"/>
          <w:bCs/>
          <w:color w:val="000000" w:themeColor="text1"/>
        </w:rPr>
        <w:t xml:space="preserve">, </w:t>
      </w:r>
      <w:r w:rsidR="006B31E7" w:rsidRPr="008029B0">
        <w:rPr>
          <w:rFonts w:ascii="Palatino Linotype" w:eastAsia="Times New Roman" w:hAnsi="Palatino Linotype" w:cs="Times New Roman"/>
          <w:color w:val="000000" w:themeColor="text1"/>
        </w:rPr>
        <w:t>interpuesto por</w:t>
      </w:r>
      <w:r w:rsidR="0078249C" w:rsidRPr="008029B0">
        <w:rPr>
          <w:rFonts w:ascii="Palatino Linotype" w:eastAsia="Times New Roman" w:hAnsi="Palatino Linotype" w:cs="Times New Roman"/>
          <w:color w:val="000000" w:themeColor="text1"/>
        </w:rPr>
        <w:t xml:space="preserve"> </w:t>
      </w:r>
      <w:r w:rsidR="004D2EB7">
        <w:rPr>
          <w:rFonts w:ascii="Palatino Linotype" w:eastAsia="Times New Roman" w:hAnsi="Palatino Linotype" w:cs="Times New Roman"/>
          <w:b/>
          <w:color w:val="000000" w:themeColor="text1"/>
        </w:rPr>
        <w:t xml:space="preserve">XXXXX </w:t>
      </w:r>
      <w:proofErr w:type="spellStart"/>
      <w:r w:rsidR="004D2EB7">
        <w:rPr>
          <w:rFonts w:ascii="Palatino Linotype" w:eastAsia="Times New Roman" w:hAnsi="Palatino Linotype" w:cs="Times New Roman"/>
          <w:b/>
          <w:color w:val="000000" w:themeColor="text1"/>
        </w:rPr>
        <w:t>XXXXX</w:t>
      </w:r>
      <w:proofErr w:type="spellEnd"/>
      <w:r w:rsidR="004D2EB7">
        <w:rPr>
          <w:rFonts w:ascii="Palatino Linotype" w:eastAsia="Times New Roman" w:hAnsi="Palatino Linotype" w:cs="Times New Roman"/>
          <w:b/>
          <w:color w:val="000000" w:themeColor="text1"/>
        </w:rPr>
        <w:t xml:space="preserve"> XXXX</w:t>
      </w:r>
      <w:r w:rsidR="00DC6944" w:rsidRPr="008029B0">
        <w:rPr>
          <w:rFonts w:ascii="Palatino Linotype" w:eastAsia="Times New Roman" w:hAnsi="Palatino Linotype" w:cs="Times New Roman"/>
          <w:color w:val="000000" w:themeColor="text1"/>
        </w:rPr>
        <w:t>,</w:t>
      </w:r>
      <w:r w:rsidR="00D0377B" w:rsidRPr="008029B0">
        <w:rPr>
          <w:rFonts w:ascii="Palatino Linotype" w:eastAsia="Times New Roman" w:hAnsi="Palatino Linotype" w:cs="Times New Roman"/>
          <w:color w:val="000000" w:themeColor="text1"/>
        </w:rPr>
        <w:t xml:space="preserve"> </w:t>
      </w:r>
      <w:r w:rsidR="007076C5" w:rsidRPr="008029B0">
        <w:rPr>
          <w:rFonts w:ascii="Palatino Linotype" w:eastAsia="Times New Roman" w:hAnsi="Palatino Linotype" w:cs="Times New Roman"/>
          <w:color w:val="000000" w:themeColor="text1"/>
        </w:rPr>
        <w:t>en adelante la</w:t>
      </w:r>
      <w:r w:rsidR="00E92215" w:rsidRPr="008029B0">
        <w:rPr>
          <w:rFonts w:ascii="Palatino Linotype" w:eastAsia="Times New Roman" w:hAnsi="Palatino Linotype" w:cs="Times New Roman"/>
          <w:color w:val="000000" w:themeColor="text1"/>
        </w:rPr>
        <w:t xml:space="preserve"> </w:t>
      </w:r>
      <w:r w:rsidR="006B31E7" w:rsidRPr="008029B0">
        <w:rPr>
          <w:rFonts w:ascii="Palatino Linotype" w:eastAsia="Times New Roman" w:hAnsi="Palatino Linotype" w:cs="Times New Roman"/>
          <w:b/>
          <w:bCs/>
          <w:color w:val="000000" w:themeColor="text1"/>
        </w:rPr>
        <w:t>RECURRENTE</w:t>
      </w:r>
      <w:r w:rsidR="00E647FF" w:rsidRPr="008029B0">
        <w:rPr>
          <w:rFonts w:ascii="Palatino Linotype" w:eastAsia="Times New Roman" w:hAnsi="Palatino Linotype" w:cs="Arial"/>
          <w:color w:val="000000" w:themeColor="text1"/>
        </w:rPr>
        <w:t>;</w:t>
      </w:r>
      <w:r w:rsidR="005F1362" w:rsidRPr="008029B0">
        <w:rPr>
          <w:rFonts w:ascii="Palatino Linotype" w:eastAsia="Times New Roman" w:hAnsi="Palatino Linotype" w:cs="Arial"/>
          <w:color w:val="000000" w:themeColor="text1"/>
        </w:rPr>
        <w:t xml:space="preserve"> en contra de la respuesta del</w:t>
      </w:r>
      <w:r w:rsidR="002C1007" w:rsidRPr="008029B0">
        <w:rPr>
          <w:rFonts w:ascii="Palatino Linotype" w:eastAsia="Times New Roman" w:hAnsi="Palatino Linotype" w:cs="Arial"/>
          <w:color w:val="000000" w:themeColor="text1"/>
        </w:rPr>
        <w:t xml:space="preserve"> </w:t>
      </w:r>
      <w:r w:rsidR="00FD2865" w:rsidRPr="008029B0">
        <w:rPr>
          <w:rFonts w:ascii="Palatino Linotype" w:eastAsia="Calibri" w:hAnsi="Palatino Linotype" w:cs="Arial"/>
          <w:b/>
          <w:bCs/>
          <w:lang w:val="es-ES"/>
        </w:rPr>
        <w:t>Organismo Público Descentralizado para la Prestación de los Servicios de Agua Potable Alcantarillado y Saneamiento de Atizapán de Zaragoza por sus siglas S.A.P.A.S.A</w:t>
      </w:r>
      <w:r w:rsidR="009572EE" w:rsidRPr="008029B0">
        <w:rPr>
          <w:rFonts w:ascii="Palatino Linotype" w:eastAsia="Calibri" w:hAnsi="Palatino Linotype" w:cs="Arial"/>
          <w:color w:val="000000" w:themeColor="text1"/>
          <w:lang w:val="es-ES"/>
        </w:rPr>
        <w:t>,</w:t>
      </w:r>
      <w:r w:rsidR="005F1362" w:rsidRPr="008029B0">
        <w:rPr>
          <w:rFonts w:ascii="Palatino Linotype" w:eastAsia="Calibri" w:hAnsi="Palatino Linotype" w:cs="Arial"/>
          <w:color w:val="000000" w:themeColor="text1"/>
          <w:lang w:val="es-ES"/>
        </w:rPr>
        <w:t xml:space="preserve"> </w:t>
      </w:r>
      <w:r w:rsidR="005F1362" w:rsidRPr="008029B0">
        <w:rPr>
          <w:rFonts w:ascii="Palatino Linotype" w:eastAsia="Times New Roman" w:hAnsi="Palatino Linotype" w:cs="Times New Roman"/>
          <w:color w:val="000000" w:themeColor="text1"/>
        </w:rPr>
        <w:t>en lo sucesivo el</w:t>
      </w:r>
      <w:r w:rsidR="005F1362" w:rsidRPr="008029B0">
        <w:rPr>
          <w:rFonts w:ascii="Palatino Linotype" w:eastAsia="Times New Roman" w:hAnsi="Palatino Linotype" w:cs="Times New Roman"/>
          <w:b/>
          <w:color w:val="000000" w:themeColor="text1"/>
        </w:rPr>
        <w:t xml:space="preserve"> SUJETO OBLIGADO, </w:t>
      </w:r>
      <w:r w:rsidR="005F1362" w:rsidRPr="008029B0">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8029B0"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8029B0">
        <w:rPr>
          <w:b/>
          <w:color w:val="000000" w:themeColor="text1"/>
        </w:rPr>
        <w:t>A</w:t>
      </w:r>
      <w:r w:rsidR="00C967DD" w:rsidRPr="008029B0">
        <w:rPr>
          <w:b/>
          <w:color w:val="000000" w:themeColor="text1"/>
        </w:rPr>
        <w:t xml:space="preserve"> </w:t>
      </w:r>
      <w:r w:rsidRPr="008029B0">
        <w:rPr>
          <w:b/>
          <w:color w:val="000000" w:themeColor="text1"/>
        </w:rPr>
        <w:t>N</w:t>
      </w:r>
      <w:r w:rsidR="00C967DD" w:rsidRPr="008029B0">
        <w:rPr>
          <w:b/>
          <w:color w:val="000000" w:themeColor="text1"/>
        </w:rPr>
        <w:t xml:space="preserve"> </w:t>
      </w:r>
      <w:r w:rsidRPr="008029B0">
        <w:rPr>
          <w:b/>
          <w:color w:val="000000" w:themeColor="text1"/>
        </w:rPr>
        <w:t>T</w:t>
      </w:r>
      <w:r w:rsidR="00C967DD" w:rsidRPr="008029B0">
        <w:rPr>
          <w:b/>
          <w:color w:val="000000" w:themeColor="text1"/>
        </w:rPr>
        <w:t xml:space="preserve"> </w:t>
      </w:r>
      <w:r w:rsidRPr="008029B0">
        <w:rPr>
          <w:b/>
          <w:color w:val="000000" w:themeColor="text1"/>
        </w:rPr>
        <w:t>E</w:t>
      </w:r>
      <w:r w:rsidR="00C967DD" w:rsidRPr="008029B0">
        <w:rPr>
          <w:b/>
          <w:color w:val="000000" w:themeColor="text1"/>
        </w:rPr>
        <w:t xml:space="preserve"> </w:t>
      </w:r>
      <w:r w:rsidRPr="008029B0">
        <w:rPr>
          <w:b/>
          <w:color w:val="000000" w:themeColor="text1"/>
        </w:rPr>
        <w:t>C</w:t>
      </w:r>
      <w:r w:rsidR="00C967DD" w:rsidRPr="008029B0">
        <w:rPr>
          <w:b/>
          <w:color w:val="000000" w:themeColor="text1"/>
        </w:rPr>
        <w:t xml:space="preserve"> </w:t>
      </w:r>
      <w:r w:rsidRPr="008029B0">
        <w:rPr>
          <w:b/>
          <w:color w:val="000000" w:themeColor="text1"/>
        </w:rPr>
        <w:t>E</w:t>
      </w:r>
      <w:r w:rsidR="00C967DD" w:rsidRPr="008029B0">
        <w:rPr>
          <w:b/>
          <w:color w:val="000000" w:themeColor="text1"/>
        </w:rPr>
        <w:t xml:space="preserve"> </w:t>
      </w:r>
      <w:r w:rsidRPr="008029B0">
        <w:rPr>
          <w:b/>
          <w:color w:val="000000" w:themeColor="text1"/>
        </w:rPr>
        <w:t>D</w:t>
      </w:r>
      <w:r w:rsidR="00C967DD" w:rsidRPr="008029B0">
        <w:rPr>
          <w:b/>
          <w:color w:val="000000" w:themeColor="text1"/>
        </w:rPr>
        <w:t xml:space="preserve"> </w:t>
      </w:r>
      <w:r w:rsidRPr="008029B0">
        <w:rPr>
          <w:b/>
          <w:color w:val="000000" w:themeColor="text1"/>
        </w:rPr>
        <w:t>E</w:t>
      </w:r>
      <w:r w:rsidR="00C967DD" w:rsidRPr="008029B0">
        <w:rPr>
          <w:b/>
          <w:color w:val="000000" w:themeColor="text1"/>
        </w:rPr>
        <w:t xml:space="preserve"> </w:t>
      </w:r>
      <w:r w:rsidRPr="008029B0">
        <w:rPr>
          <w:b/>
          <w:color w:val="000000" w:themeColor="text1"/>
        </w:rPr>
        <w:t>N</w:t>
      </w:r>
      <w:r w:rsidR="00C967DD" w:rsidRPr="008029B0">
        <w:rPr>
          <w:b/>
          <w:color w:val="000000" w:themeColor="text1"/>
        </w:rPr>
        <w:t xml:space="preserve"> </w:t>
      </w:r>
      <w:r w:rsidRPr="008029B0">
        <w:rPr>
          <w:b/>
          <w:color w:val="000000" w:themeColor="text1"/>
        </w:rPr>
        <w:t>T</w:t>
      </w:r>
      <w:r w:rsidR="00C967DD" w:rsidRPr="008029B0">
        <w:rPr>
          <w:b/>
          <w:color w:val="000000" w:themeColor="text1"/>
        </w:rPr>
        <w:t xml:space="preserve"> </w:t>
      </w:r>
      <w:r w:rsidRPr="008029B0">
        <w:rPr>
          <w:b/>
          <w:color w:val="000000" w:themeColor="text1"/>
        </w:rPr>
        <w:t>E</w:t>
      </w:r>
      <w:r w:rsidR="00C967DD" w:rsidRPr="008029B0">
        <w:rPr>
          <w:b/>
          <w:color w:val="000000" w:themeColor="text1"/>
        </w:rPr>
        <w:t xml:space="preserve"> </w:t>
      </w:r>
      <w:r w:rsidRPr="008029B0">
        <w:rPr>
          <w:b/>
          <w:color w:val="000000" w:themeColor="text1"/>
        </w:rPr>
        <w:t>S</w:t>
      </w:r>
      <w:bookmarkEnd w:id="1"/>
      <w:bookmarkEnd w:id="2"/>
      <w:bookmarkEnd w:id="3"/>
    </w:p>
    <w:p w14:paraId="402A4C0A" w14:textId="7503CA57" w:rsidR="00D9392E" w:rsidRPr="008029B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29B0">
        <w:rPr>
          <w:rFonts w:ascii="Palatino Linotype" w:eastAsia="Calibri" w:hAnsi="Palatino Linotype" w:cs="Arial"/>
          <w:color w:val="000000" w:themeColor="text1"/>
          <w:lang w:val="es-ES"/>
        </w:rPr>
        <w:t>El</w:t>
      </w:r>
      <w:r w:rsidR="00D9392E" w:rsidRPr="008029B0">
        <w:rPr>
          <w:rFonts w:ascii="Palatino Linotype" w:eastAsia="Calibri" w:hAnsi="Palatino Linotype" w:cs="Arial"/>
          <w:color w:val="000000" w:themeColor="text1"/>
          <w:lang w:val="es-ES"/>
        </w:rPr>
        <w:t xml:space="preserve"> </w:t>
      </w:r>
      <w:r w:rsidR="00FD2865" w:rsidRPr="008029B0">
        <w:rPr>
          <w:rFonts w:ascii="Palatino Linotype" w:eastAsia="Calibri" w:hAnsi="Palatino Linotype" w:cs="Arial"/>
          <w:color w:val="000000" w:themeColor="text1"/>
          <w:lang w:val="es-ES"/>
        </w:rPr>
        <w:t>treinta y uno</w:t>
      </w:r>
      <w:r w:rsidR="00755146" w:rsidRPr="008029B0">
        <w:rPr>
          <w:rFonts w:ascii="Palatino Linotype" w:eastAsia="Calibri" w:hAnsi="Palatino Linotype" w:cs="Arial"/>
          <w:color w:val="000000" w:themeColor="text1"/>
          <w:lang w:val="es-ES"/>
        </w:rPr>
        <w:t xml:space="preserve"> </w:t>
      </w:r>
      <w:r w:rsidR="007076C5" w:rsidRPr="008029B0">
        <w:rPr>
          <w:rFonts w:ascii="Palatino Linotype" w:eastAsia="Calibri" w:hAnsi="Palatino Linotype" w:cs="Arial"/>
          <w:color w:val="000000" w:themeColor="text1"/>
          <w:lang w:val="es-ES"/>
        </w:rPr>
        <w:t>(</w:t>
      </w:r>
      <w:r w:rsidR="00FD2865" w:rsidRPr="008029B0">
        <w:rPr>
          <w:rFonts w:ascii="Palatino Linotype" w:eastAsia="Calibri" w:hAnsi="Palatino Linotype" w:cs="Arial"/>
          <w:color w:val="000000" w:themeColor="text1"/>
          <w:lang w:val="es-ES"/>
        </w:rPr>
        <w:t>31</w:t>
      </w:r>
      <w:r w:rsidR="007076C5" w:rsidRPr="008029B0">
        <w:rPr>
          <w:rFonts w:ascii="Palatino Linotype" w:eastAsia="Calibri" w:hAnsi="Palatino Linotype" w:cs="Arial"/>
          <w:color w:val="000000" w:themeColor="text1"/>
          <w:lang w:val="es-ES"/>
        </w:rPr>
        <w:t xml:space="preserve">) de </w:t>
      </w:r>
      <w:r w:rsidR="004130AB" w:rsidRPr="008029B0">
        <w:rPr>
          <w:rFonts w:ascii="Palatino Linotype" w:eastAsia="Calibri" w:hAnsi="Palatino Linotype" w:cs="Arial"/>
          <w:color w:val="000000" w:themeColor="text1"/>
          <w:lang w:val="es-ES"/>
        </w:rPr>
        <w:t>enero</w:t>
      </w:r>
      <w:r w:rsidR="00B31E90" w:rsidRPr="008029B0">
        <w:rPr>
          <w:rFonts w:ascii="Palatino Linotype" w:eastAsia="Calibri" w:hAnsi="Palatino Linotype" w:cs="Arial"/>
          <w:color w:val="000000" w:themeColor="text1"/>
          <w:lang w:val="es-ES"/>
        </w:rPr>
        <w:t xml:space="preserve"> de dos mil veinti</w:t>
      </w:r>
      <w:r w:rsidR="00DC6944" w:rsidRPr="008029B0">
        <w:rPr>
          <w:rFonts w:ascii="Palatino Linotype" w:eastAsia="Calibri" w:hAnsi="Palatino Linotype" w:cs="Arial"/>
          <w:color w:val="000000" w:themeColor="text1"/>
          <w:lang w:val="es-ES"/>
        </w:rPr>
        <w:t>dós</w:t>
      </w:r>
      <w:r w:rsidR="005F1362" w:rsidRPr="008029B0">
        <w:rPr>
          <w:rFonts w:ascii="Palatino Linotype" w:eastAsia="Calibri" w:hAnsi="Palatino Linotype" w:cs="Arial"/>
          <w:color w:val="000000" w:themeColor="text1"/>
          <w:lang w:val="es-ES"/>
        </w:rPr>
        <w:t xml:space="preserve">, </w:t>
      </w:r>
      <w:r w:rsidR="004E197E" w:rsidRPr="008029B0">
        <w:rPr>
          <w:rFonts w:ascii="Palatino Linotype" w:eastAsia="Calibri" w:hAnsi="Palatino Linotype" w:cs="Arial"/>
          <w:color w:val="000000" w:themeColor="text1"/>
          <w:lang w:val="es-ES"/>
        </w:rPr>
        <w:t>el</w:t>
      </w:r>
      <w:r w:rsidR="00B31E90" w:rsidRPr="008029B0">
        <w:rPr>
          <w:rFonts w:ascii="Palatino Linotype" w:hAnsi="Palatino Linotype"/>
          <w:color w:val="000000" w:themeColor="text1"/>
        </w:rPr>
        <w:t xml:space="preserve"> particular</w:t>
      </w:r>
      <w:r w:rsidR="005F1362" w:rsidRPr="008029B0">
        <w:rPr>
          <w:rFonts w:ascii="Palatino Linotype" w:hAnsi="Palatino Linotype"/>
          <w:color w:val="000000" w:themeColor="text1"/>
        </w:rPr>
        <w:t xml:space="preserve"> presentó</w:t>
      </w:r>
      <w:r w:rsidR="005F1362" w:rsidRPr="008029B0">
        <w:rPr>
          <w:rFonts w:ascii="Palatino Linotype" w:hAnsi="Palatino Linotype"/>
          <w:b/>
          <w:color w:val="000000" w:themeColor="text1"/>
        </w:rPr>
        <w:t xml:space="preserve"> </w:t>
      </w:r>
      <w:r w:rsidR="00127E68" w:rsidRPr="008029B0">
        <w:rPr>
          <w:rFonts w:ascii="Palatino Linotype" w:hAnsi="Palatino Linotype"/>
          <w:bCs/>
          <w:color w:val="000000" w:themeColor="text1"/>
        </w:rPr>
        <w:t xml:space="preserve">a través </w:t>
      </w:r>
      <w:r w:rsidR="00DE4F75" w:rsidRPr="008029B0">
        <w:rPr>
          <w:rFonts w:ascii="Palatino Linotype" w:hAnsi="Palatino Linotype"/>
          <w:bCs/>
          <w:color w:val="000000" w:themeColor="text1"/>
        </w:rPr>
        <w:t>de</w:t>
      </w:r>
      <w:r w:rsidR="004863BC" w:rsidRPr="008029B0">
        <w:rPr>
          <w:rFonts w:ascii="Palatino Linotype" w:hAnsi="Palatino Linotype"/>
          <w:bCs/>
          <w:color w:val="000000" w:themeColor="text1"/>
        </w:rPr>
        <w:t xml:space="preserve">l </w:t>
      </w:r>
      <w:r w:rsidR="005F1362" w:rsidRPr="008029B0">
        <w:rPr>
          <w:rFonts w:ascii="Palatino Linotype" w:eastAsia="Calibri" w:hAnsi="Palatino Linotype" w:cs="Arial"/>
          <w:color w:val="000000" w:themeColor="text1"/>
          <w:lang w:val="es-ES"/>
        </w:rPr>
        <w:t xml:space="preserve">Sistema de Acceso a la Información Mexiquense </w:t>
      </w:r>
      <w:r w:rsidR="005F1362" w:rsidRPr="008029B0">
        <w:rPr>
          <w:rFonts w:ascii="Palatino Linotype" w:eastAsia="Calibri" w:hAnsi="Palatino Linotype" w:cs="Arial"/>
          <w:bCs/>
          <w:color w:val="000000" w:themeColor="text1"/>
          <w:lang w:val="es-ES"/>
        </w:rPr>
        <w:t>(SAIMEX)</w:t>
      </w:r>
      <w:r w:rsidR="005F1362" w:rsidRPr="008029B0">
        <w:rPr>
          <w:rFonts w:ascii="Palatino Linotype" w:eastAsia="Calibri" w:hAnsi="Palatino Linotype" w:cs="Arial"/>
          <w:color w:val="000000" w:themeColor="text1"/>
          <w:lang w:val="es-ES"/>
        </w:rPr>
        <w:t>, la solicitud de información pública registrada con el número</w:t>
      </w:r>
      <w:r w:rsidR="005F1362" w:rsidRPr="008029B0">
        <w:rPr>
          <w:rFonts w:ascii="Palatino Linotype" w:hAnsi="Palatino Linotype"/>
          <w:b/>
          <w:bCs/>
          <w:color w:val="000000" w:themeColor="text1"/>
        </w:rPr>
        <w:t xml:space="preserve"> </w:t>
      </w:r>
      <w:r w:rsidR="000544CE" w:rsidRPr="008029B0">
        <w:rPr>
          <w:rFonts w:ascii="Palatino Linotype" w:hAnsi="Palatino Linotype"/>
          <w:b/>
          <w:bCs/>
          <w:color w:val="000000" w:themeColor="text1"/>
        </w:rPr>
        <w:t>00</w:t>
      </w:r>
      <w:r w:rsidR="00304056" w:rsidRPr="008029B0">
        <w:rPr>
          <w:rFonts w:ascii="Palatino Linotype" w:hAnsi="Palatino Linotype"/>
          <w:b/>
          <w:bCs/>
          <w:color w:val="000000" w:themeColor="text1"/>
        </w:rPr>
        <w:t>0</w:t>
      </w:r>
      <w:r w:rsidR="00FD2865" w:rsidRPr="008029B0">
        <w:rPr>
          <w:rFonts w:ascii="Palatino Linotype" w:hAnsi="Palatino Linotype"/>
          <w:b/>
          <w:bCs/>
          <w:color w:val="000000" w:themeColor="text1"/>
        </w:rPr>
        <w:t>19</w:t>
      </w:r>
      <w:r w:rsidR="00304056" w:rsidRPr="008029B0">
        <w:rPr>
          <w:rFonts w:ascii="Palatino Linotype" w:hAnsi="Palatino Linotype"/>
          <w:b/>
          <w:bCs/>
          <w:color w:val="000000" w:themeColor="text1"/>
        </w:rPr>
        <w:t>/</w:t>
      </w:r>
      <w:r w:rsidR="00FD2865" w:rsidRPr="008029B0">
        <w:rPr>
          <w:rFonts w:ascii="Palatino Linotype" w:hAnsi="Palatino Linotype"/>
          <w:b/>
          <w:bCs/>
          <w:color w:val="000000" w:themeColor="text1"/>
        </w:rPr>
        <w:t>OASATIZARA</w:t>
      </w:r>
      <w:r w:rsidR="007B50DF" w:rsidRPr="008029B0">
        <w:rPr>
          <w:rFonts w:ascii="Palatino Linotype" w:hAnsi="Palatino Linotype"/>
          <w:b/>
          <w:bCs/>
          <w:color w:val="000000" w:themeColor="text1"/>
        </w:rPr>
        <w:t>/IP/202</w:t>
      </w:r>
      <w:r w:rsidR="000544CE" w:rsidRPr="008029B0">
        <w:rPr>
          <w:rFonts w:ascii="Palatino Linotype" w:hAnsi="Palatino Linotype"/>
          <w:b/>
          <w:bCs/>
          <w:color w:val="000000" w:themeColor="text1"/>
        </w:rPr>
        <w:t>2</w:t>
      </w:r>
      <w:r w:rsidR="005F1362" w:rsidRPr="008029B0">
        <w:rPr>
          <w:rFonts w:ascii="Palatino Linotype" w:hAnsi="Palatino Linotype"/>
          <w:b/>
          <w:bCs/>
          <w:color w:val="000000" w:themeColor="text1"/>
        </w:rPr>
        <w:t>,</w:t>
      </w:r>
      <w:r w:rsidR="005F1362" w:rsidRPr="008029B0">
        <w:rPr>
          <w:rFonts w:ascii="Palatino Linotype" w:eastAsia="Calibri" w:hAnsi="Palatino Linotype" w:cs="Arial"/>
          <w:color w:val="000000" w:themeColor="text1"/>
          <w:lang w:val="es-ES"/>
        </w:rPr>
        <w:t xml:space="preserve"> mediante la cual requirió</w:t>
      </w:r>
      <w:r w:rsidR="00022D89" w:rsidRPr="008029B0">
        <w:rPr>
          <w:rFonts w:ascii="Palatino Linotype" w:eastAsia="Calibri" w:hAnsi="Palatino Linotype" w:cs="Arial"/>
          <w:color w:val="000000" w:themeColor="text1"/>
          <w:lang w:val="es-ES"/>
        </w:rPr>
        <w:t xml:space="preserve"> lo siguiente</w:t>
      </w:r>
      <w:r w:rsidR="005F1362" w:rsidRPr="008029B0">
        <w:rPr>
          <w:rFonts w:ascii="Palatino Linotype" w:eastAsia="Calibri" w:hAnsi="Palatino Linotype" w:cs="Arial"/>
          <w:color w:val="000000" w:themeColor="text1"/>
          <w:lang w:val="es-ES"/>
        </w:rPr>
        <w:t>:</w:t>
      </w:r>
    </w:p>
    <w:p w14:paraId="76EB7490" w14:textId="77777777" w:rsidR="00B31E90" w:rsidRPr="008029B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C28248E" w:rsidR="0097210F" w:rsidRPr="008029B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8029B0">
        <w:rPr>
          <w:rFonts w:ascii="Palatino Linotype" w:hAnsi="Palatino Linotype"/>
          <w:i/>
          <w:color w:val="000000" w:themeColor="text1"/>
          <w:sz w:val="22"/>
          <w:szCs w:val="22"/>
        </w:rPr>
        <w:t>“</w:t>
      </w:r>
      <w:r w:rsidR="00FD2865" w:rsidRPr="008029B0">
        <w:rPr>
          <w:rFonts w:ascii="Palatino Linotype" w:hAnsi="Palatino Linotype"/>
          <w:bCs/>
          <w:i/>
          <w:color w:val="000000"/>
          <w:sz w:val="22"/>
          <w:szCs w:val="22"/>
        </w:rPr>
        <w:t xml:space="preserve">Solicito me indique como esta fraccionado el portal de IPOMEX en cada área saber </w:t>
      </w:r>
      <w:proofErr w:type="spellStart"/>
      <w:r w:rsidR="00FD2865" w:rsidRPr="008029B0">
        <w:rPr>
          <w:rFonts w:ascii="Palatino Linotype" w:hAnsi="Palatino Linotype"/>
          <w:bCs/>
          <w:i/>
          <w:color w:val="000000"/>
          <w:sz w:val="22"/>
          <w:szCs w:val="22"/>
        </w:rPr>
        <w:t>que</w:t>
      </w:r>
      <w:proofErr w:type="spellEnd"/>
      <w:r w:rsidR="00FD2865" w:rsidRPr="008029B0">
        <w:rPr>
          <w:rFonts w:ascii="Palatino Linotype" w:hAnsi="Palatino Linotype"/>
          <w:bCs/>
          <w:i/>
          <w:color w:val="000000"/>
          <w:sz w:val="22"/>
          <w:szCs w:val="22"/>
        </w:rPr>
        <w:t xml:space="preserve"> áreas alimentan el portal de </w:t>
      </w:r>
      <w:proofErr w:type="spellStart"/>
      <w:r w:rsidR="00FD2865" w:rsidRPr="008029B0">
        <w:rPr>
          <w:rFonts w:ascii="Palatino Linotype" w:hAnsi="Palatino Linotype"/>
          <w:bCs/>
          <w:i/>
          <w:color w:val="000000"/>
          <w:sz w:val="22"/>
          <w:szCs w:val="22"/>
        </w:rPr>
        <w:t>ipomex</w:t>
      </w:r>
      <w:proofErr w:type="spellEnd"/>
      <w:r w:rsidR="00FD2865" w:rsidRPr="008029B0">
        <w:rPr>
          <w:rFonts w:ascii="Palatino Linotype" w:hAnsi="Palatino Linotype"/>
          <w:bCs/>
          <w:i/>
          <w:color w:val="000000"/>
          <w:sz w:val="22"/>
          <w:szCs w:val="22"/>
        </w:rPr>
        <w:t xml:space="preserve"> y las fracciones que cada área tienen asignada y saber porque no se encuentra actualizado</w:t>
      </w:r>
      <w:r w:rsidRPr="008029B0">
        <w:rPr>
          <w:rFonts w:ascii="Palatino Linotype" w:hAnsi="Palatino Linotype"/>
          <w:i/>
          <w:color w:val="000000" w:themeColor="text1"/>
          <w:sz w:val="22"/>
          <w:szCs w:val="22"/>
        </w:rPr>
        <w:t>” (Sic).</w:t>
      </w:r>
    </w:p>
    <w:p w14:paraId="010F49EF" w14:textId="4293FA51" w:rsidR="004E197E" w:rsidRPr="008029B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8029B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029B0">
        <w:rPr>
          <w:rFonts w:ascii="Palatino Linotype" w:hAnsi="Palatino Linotype" w:cs="Arial"/>
          <w:color w:val="000000" w:themeColor="text1"/>
        </w:rPr>
        <w:t>Modalidad de entrega: A través d</w:t>
      </w:r>
      <w:r w:rsidR="009C0215" w:rsidRPr="008029B0">
        <w:rPr>
          <w:rFonts w:ascii="Palatino Linotype" w:hAnsi="Palatino Linotype" w:cs="Arial"/>
          <w:color w:val="000000" w:themeColor="text1"/>
        </w:rPr>
        <w:t>e</w:t>
      </w:r>
      <w:r w:rsidR="00755146" w:rsidRPr="008029B0">
        <w:rPr>
          <w:rFonts w:ascii="Palatino Linotype" w:hAnsi="Palatino Linotype" w:cs="Arial"/>
          <w:color w:val="000000" w:themeColor="text1"/>
        </w:rPr>
        <w:t>l SAIMEX</w:t>
      </w:r>
      <w:r w:rsidR="004E197E" w:rsidRPr="008029B0">
        <w:rPr>
          <w:rFonts w:ascii="Palatino Linotype" w:hAnsi="Palatino Linotype" w:cs="Arial"/>
          <w:color w:val="000000" w:themeColor="text1"/>
        </w:rPr>
        <w:t>.</w:t>
      </w:r>
      <w:r w:rsidR="009E6A7E" w:rsidRPr="008029B0">
        <w:rPr>
          <w:rFonts w:ascii="Palatino Linotype" w:hAnsi="Palatino Linotype" w:cs="Arial"/>
          <w:color w:val="000000" w:themeColor="text1"/>
        </w:rPr>
        <w:t xml:space="preserve"> </w:t>
      </w:r>
    </w:p>
    <w:p w14:paraId="35BA18A9" w14:textId="77777777" w:rsidR="0039142B" w:rsidRPr="008029B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A52464F" w:rsidR="0022448D" w:rsidRPr="008029B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029B0">
        <w:rPr>
          <w:rFonts w:ascii="Palatino Linotype" w:eastAsia="MS Mincho" w:hAnsi="Palatino Linotype" w:cs="Times New Roman"/>
          <w:color w:val="000000" w:themeColor="text1"/>
        </w:rPr>
        <w:lastRenderedPageBreak/>
        <w:t xml:space="preserve">El </w:t>
      </w:r>
      <w:r w:rsidR="00FD2865" w:rsidRPr="008029B0">
        <w:rPr>
          <w:rFonts w:ascii="Palatino Linotype" w:eastAsia="MS Mincho" w:hAnsi="Palatino Linotype" w:cs="Times New Roman"/>
          <w:color w:val="000000" w:themeColor="text1"/>
        </w:rPr>
        <w:t xml:space="preserve">veintidós </w:t>
      </w:r>
      <w:r w:rsidR="007076C5" w:rsidRPr="008029B0">
        <w:rPr>
          <w:rFonts w:ascii="Palatino Linotype" w:eastAsia="MS Mincho" w:hAnsi="Palatino Linotype" w:cs="Times New Roman"/>
          <w:color w:val="000000" w:themeColor="text1"/>
        </w:rPr>
        <w:t>(</w:t>
      </w:r>
      <w:r w:rsidR="00FD2865" w:rsidRPr="008029B0">
        <w:rPr>
          <w:rFonts w:ascii="Palatino Linotype" w:eastAsia="MS Mincho" w:hAnsi="Palatino Linotype" w:cs="Times New Roman"/>
          <w:color w:val="000000" w:themeColor="text1"/>
        </w:rPr>
        <w:t>22</w:t>
      </w:r>
      <w:r w:rsidR="007076C5" w:rsidRPr="008029B0">
        <w:rPr>
          <w:rFonts w:ascii="Palatino Linotype" w:eastAsia="MS Mincho" w:hAnsi="Palatino Linotype" w:cs="Times New Roman"/>
          <w:color w:val="000000" w:themeColor="text1"/>
        </w:rPr>
        <w:t xml:space="preserve">) de </w:t>
      </w:r>
      <w:r w:rsidR="00EA3158" w:rsidRPr="008029B0">
        <w:rPr>
          <w:rFonts w:ascii="Palatino Linotype" w:eastAsia="MS Mincho" w:hAnsi="Palatino Linotype" w:cs="Times New Roman"/>
          <w:color w:val="000000" w:themeColor="text1"/>
        </w:rPr>
        <w:t>febrero</w:t>
      </w:r>
      <w:r w:rsidR="00762697" w:rsidRPr="008029B0">
        <w:rPr>
          <w:rFonts w:ascii="Palatino Linotype" w:eastAsia="MS Mincho" w:hAnsi="Palatino Linotype" w:cs="Times New Roman"/>
          <w:color w:val="000000" w:themeColor="text1"/>
        </w:rPr>
        <w:t xml:space="preserve"> de dos mil veinti</w:t>
      </w:r>
      <w:r w:rsidR="00AD2900" w:rsidRPr="008029B0">
        <w:rPr>
          <w:rFonts w:ascii="Palatino Linotype" w:eastAsia="MS Mincho" w:hAnsi="Palatino Linotype" w:cs="Times New Roman"/>
          <w:color w:val="000000" w:themeColor="text1"/>
        </w:rPr>
        <w:t>dós</w:t>
      </w:r>
      <w:r w:rsidR="00762697" w:rsidRPr="008029B0">
        <w:rPr>
          <w:rFonts w:ascii="Palatino Linotype" w:eastAsia="MS Mincho" w:hAnsi="Palatino Linotype" w:cs="Times New Roman"/>
          <w:color w:val="000000" w:themeColor="text1"/>
        </w:rPr>
        <w:t xml:space="preserve">, </w:t>
      </w:r>
      <w:r w:rsidR="005F1362" w:rsidRPr="008029B0">
        <w:rPr>
          <w:rFonts w:ascii="Palatino Linotype" w:hAnsi="Palatino Linotype"/>
          <w:color w:val="000000" w:themeColor="text1"/>
          <w:szCs w:val="14"/>
        </w:rPr>
        <w:t xml:space="preserve">el </w:t>
      </w:r>
      <w:r w:rsidR="005F1362" w:rsidRPr="008029B0">
        <w:rPr>
          <w:rFonts w:ascii="Palatino Linotype" w:hAnsi="Palatino Linotype"/>
          <w:b/>
          <w:color w:val="000000" w:themeColor="text1"/>
          <w:szCs w:val="14"/>
        </w:rPr>
        <w:t>SUJETO OBLIGADO</w:t>
      </w:r>
      <w:r w:rsidR="005F1362" w:rsidRPr="008029B0">
        <w:rPr>
          <w:rFonts w:ascii="Palatino Linotype" w:hAnsi="Palatino Linotype"/>
          <w:color w:val="000000" w:themeColor="text1"/>
          <w:szCs w:val="14"/>
        </w:rPr>
        <w:t xml:space="preserve"> </w:t>
      </w:r>
      <w:r w:rsidR="007076C5" w:rsidRPr="008029B0">
        <w:rPr>
          <w:rFonts w:ascii="Palatino Linotype" w:hAnsi="Palatino Linotype"/>
          <w:color w:val="000000" w:themeColor="text1"/>
          <w:szCs w:val="14"/>
        </w:rPr>
        <w:t xml:space="preserve">dio respuesta a la solicitud de información </w:t>
      </w:r>
      <w:r w:rsidR="00FD2865" w:rsidRPr="008029B0">
        <w:rPr>
          <w:rFonts w:ascii="Palatino Linotype" w:hAnsi="Palatino Linotype"/>
          <w:b/>
          <w:bCs/>
          <w:color w:val="000000" w:themeColor="text1"/>
        </w:rPr>
        <w:t>00019/OASATIZARA/IP/2022</w:t>
      </w:r>
      <w:r w:rsidR="007076C5" w:rsidRPr="008029B0">
        <w:rPr>
          <w:rFonts w:ascii="Palatino Linotype" w:hAnsi="Palatino Linotype"/>
          <w:color w:val="000000" w:themeColor="text1"/>
          <w:szCs w:val="14"/>
        </w:rPr>
        <w:t xml:space="preserve"> en los siguientes términos</w:t>
      </w:r>
      <w:r w:rsidR="005F1362" w:rsidRPr="008029B0">
        <w:rPr>
          <w:rFonts w:ascii="Palatino Linotype" w:hAnsi="Palatino Linotype"/>
          <w:color w:val="000000" w:themeColor="text1"/>
          <w:szCs w:val="14"/>
        </w:rPr>
        <w:t>:</w:t>
      </w:r>
    </w:p>
    <w:p w14:paraId="0E759FD5" w14:textId="77777777" w:rsidR="009A593A" w:rsidRPr="008029B0" w:rsidRDefault="009A593A" w:rsidP="00B31E90">
      <w:pPr>
        <w:pStyle w:val="Sinespaciado"/>
        <w:ind w:left="567" w:right="567"/>
        <w:jc w:val="right"/>
        <w:rPr>
          <w:rFonts w:ascii="Palatino Linotype" w:hAnsi="Palatino Linotype"/>
          <w:i/>
          <w:noProof/>
          <w:color w:val="000000" w:themeColor="text1"/>
          <w:lang w:eastAsia="es-MX"/>
        </w:rPr>
      </w:pPr>
    </w:p>
    <w:p w14:paraId="2D766A05" w14:textId="77777777" w:rsidR="00FD2865" w:rsidRPr="008029B0" w:rsidRDefault="005F1362" w:rsidP="00FD286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29B0">
        <w:rPr>
          <w:rFonts w:ascii="Palatino Linotype" w:hAnsi="Palatino Linotype"/>
          <w:i/>
          <w:noProof/>
          <w:color w:val="000000" w:themeColor="text1"/>
          <w:sz w:val="22"/>
          <w:szCs w:val="22"/>
          <w:lang w:val="es-MX" w:eastAsia="es-MX"/>
        </w:rPr>
        <w:t>“</w:t>
      </w:r>
      <w:r w:rsidR="00FD2865" w:rsidRPr="008029B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CE1104" w14:textId="77777777" w:rsidR="00FD2865" w:rsidRPr="008029B0" w:rsidRDefault="00FD2865" w:rsidP="00FD286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29B0">
        <w:rPr>
          <w:rFonts w:ascii="Palatino Linotype" w:hAnsi="Palatino Linotype"/>
          <w:i/>
          <w:noProof/>
          <w:color w:val="000000" w:themeColor="text1"/>
          <w:sz w:val="22"/>
          <w:szCs w:val="22"/>
          <w:lang w:val="es-MX" w:eastAsia="es-MX"/>
        </w:rPr>
        <w:t>Por lo que atañe a la Dirección General, área encargada de atender su solicitud, la cual adjunta emite la siguiente respuesta: "...Estimado peticionario, se le informa que, dentro de los archivos de la Unidad de Transparencia, no obra algún documento en el que se encuentre la información tal y como la solicita, lo anterior con fundamento en el Artículo 12 de la Ley de Transparencia y Acceso a la Información Pública del Estado de México y Municipios, mismo que a continuación se cita: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embargo, en función del principio de máxima publicidad se le proporciona la tabla de aplicabilidad de las fracciones que le competen al OPD de Atizapán de Zaragoza..."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266FA012" w14:textId="77777777" w:rsidR="00FD2865" w:rsidRPr="008029B0" w:rsidRDefault="00FD2865" w:rsidP="00FD286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029B0">
        <w:rPr>
          <w:rFonts w:ascii="Palatino Linotype" w:hAnsi="Palatino Linotype"/>
          <w:i/>
          <w:noProof/>
          <w:color w:val="000000" w:themeColor="text1"/>
          <w:sz w:val="22"/>
          <w:szCs w:val="22"/>
          <w:lang w:val="es-MX" w:eastAsia="es-MX"/>
        </w:rPr>
        <w:t>ATENTAMENTE</w:t>
      </w:r>
    </w:p>
    <w:p w14:paraId="35A36DE0" w14:textId="235C8F4F" w:rsidR="0039142B" w:rsidRPr="008029B0" w:rsidRDefault="00FD2865" w:rsidP="00FD286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029B0">
        <w:rPr>
          <w:rFonts w:ascii="Palatino Linotype" w:hAnsi="Palatino Linotype"/>
          <w:i/>
          <w:noProof/>
          <w:color w:val="000000" w:themeColor="text1"/>
          <w:sz w:val="22"/>
          <w:szCs w:val="22"/>
          <w:lang w:val="es-MX" w:eastAsia="es-MX"/>
        </w:rPr>
        <w:t>C. MARIAMNEÈ VEGA BLANCARTE</w:t>
      </w:r>
      <w:r w:rsidR="005F1362" w:rsidRPr="008029B0">
        <w:rPr>
          <w:rFonts w:ascii="Palatino Linotype" w:hAnsi="Palatino Linotype"/>
          <w:i/>
          <w:noProof/>
          <w:color w:val="000000" w:themeColor="text1"/>
          <w:sz w:val="22"/>
          <w:szCs w:val="22"/>
          <w:lang w:val="es-MX" w:eastAsia="es-MX"/>
        </w:rPr>
        <w:t>”</w:t>
      </w:r>
      <w:r w:rsidR="00EB3DF7" w:rsidRPr="008029B0">
        <w:rPr>
          <w:rFonts w:ascii="Palatino Linotype" w:hAnsi="Palatino Linotype"/>
          <w:noProof/>
          <w:color w:val="000000" w:themeColor="text1"/>
          <w:sz w:val="22"/>
          <w:szCs w:val="22"/>
          <w:lang w:val="es-MX" w:eastAsia="es-MX"/>
        </w:rPr>
        <w:t xml:space="preserve"> (Sic.)</w:t>
      </w:r>
    </w:p>
    <w:p w14:paraId="2D68519B" w14:textId="77777777" w:rsidR="0097210F" w:rsidRPr="008029B0" w:rsidRDefault="0097210F" w:rsidP="009A593A">
      <w:pPr>
        <w:pStyle w:val="Sinespaciado"/>
        <w:ind w:right="567"/>
        <w:jc w:val="both"/>
        <w:rPr>
          <w:rFonts w:ascii="Palatino Linotype" w:hAnsi="Palatino Linotype"/>
          <w:noProof/>
          <w:color w:val="000000" w:themeColor="text1"/>
          <w:lang w:val="es-MX" w:eastAsia="es-MX"/>
        </w:rPr>
      </w:pPr>
    </w:p>
    <w:p w14:paraId="292AC795" w14:textId="4EED91A2" w:rsidR="0035066B" w:rsidRPr="008029B0"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29B0">
        <w:rPr>
          <w:rFonts w:ascii="Palatino Linotype" w:hAnsi="Palatino Linotype"/>
          <w:color w:val="000000" w:themeColor="text1"/>
          <w:szCs w:val="22"/>
        </w:rPr>
        <w:t xml:space="preserve">El Sujeto Obligado acompañó la respuesta del documento electrónico denominado </w:t>
      </w:r>
      <w:r w:rsidR="00FD2865" w:rsidRPr="008029B0">
        <w:rPr>
          <w:rFonts w:ascii="Palatino Linotype" w:hAnsi="Palatino Linotype"/>
          <w:b/>
          <w:i/>
          <w:color w:val="000000" w:themeColor="text1"/>
          <w:szCs w:val="22"/>
        </w:rPr>
        <w:t>TABLA APLICABILIDAD OPD</w:t>
      </w:r>
      <w:r w:rsidR="00755146" w:rsidRPr="008029B0">
        <w:rPr>
          <w:rFonts w:ascii="Palatino Linotype" w:hAnsi="Palatino Linotype"/>
          <w:b/>
          <w:bCs/>
          <w:i/>
          <w:iCs/>
          <w:color w:val="000000" w:themeColor="text1"/>
          <w:sz w:val="22"/>
          <w:szCs w:val="20"/>
        </w:rPr>
        <w:t xml:space="preserve"> </w:t>
      </w:r>
      <w:r w:rsidR="00755146" w:rsidRPr="008029B0">
        <w:rPr>
          <w:rFonts w:ascii="Palatino Linotype" w:hAnsi="Palatino Linotype"/>
          <w:color w:val="000000" w:themeColor="text1"/>
          <w:szCs w:val="22"/>
        </w:rPr>
        <w:t>los cuales contienen lo siguiente:</w:t>
      </w:r>
    </w:p>
    <w:p w14:paraId="0DA7909C" w14:textId="77777777" w:rsidR="0035066B" w:rsidRPr="008029B0"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5AA0345" w14:textId="682EECD4" w:rsidR="00FD2865" w:rsidRPr="008029B0" w:rsidRDefault="00FD2865"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8029B0">
        <w:rPr>
          <w:rFonts w:ascii="Palatino Linotype" w:hAnsi="Palatino Linotype"/>
          <w:b/>
          <w:i/>
          <w:color w:val="000000" w:themeColor="text1"/>
          <w:szCs w:val="22"/>
        </w:rPr>
        <w:t>TABLA APLICABILIDAD OPD</w:t>
      </w:r>
      <w:r w:rsidRPr="008029B0">
        <w:rPr>
          <w:rFonts w:ascii="Palatino Linotype" w:hAnsi="Palatino Linotype"/>
          <w:bCs/>
          <w:iCs/>
          <w:color w:val="000000" w:themeColor="text1"/>
          <w:sz w:val="22"/>
          <w:szCs w:val="20"/>
        </w:rPr>
        <w:t>: Documento integrado por cuatro páginas que contienen la tabla d aplicabilidad de las obligaciones de transparencia común respecto de la Ley General de Transparencia y la Ley de Transparencia y Acceso a la Información Pública del Estado de México y Municipios</w:t>
      </w:r>
    </w:p>
    <w:p w14:paraId="10B2AE8D" w14:textId="77777777" w:rsidR="00FD2865" w:rsidRPr="008029B0" w:rsidRDefault="00FD2865" w:rsidP="003F2190">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588938DE" w:rsidR="000D5A1D" w:rsidRPr="008029B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029B0">
        <w:rPr>
          <w:rFonts w:ascii="Palatino Linotype" w:eastAsia="Times New Roman" w:hAnsi="Palatino Linotype" w:cs="Arial"/>
          <w:color w:val="000000" w:themeColor="text1"/>
          <w:lang w:val="es-ES"/>
        </w:rPr>
        <w:t>D</w:t>
      </w:r>
      <w:r w:rsidR="00561ED1" w:rsidRPr="008029B0">
        <w:rPr>
          <w:rFonts w:ascii="Palatino Linotype" w:eastAsia="Times New Roman" w:hAnsi="Palatino Linotype" w:cs="Arial"/>
          <w:color w:val="000000" w:themeColor="text1"/>
          <w:lang w:val="es-ES"/>
        </w:rPr>
        <w:t xml:space="preserve">erivado de la respuesta emitida por el </w:t>
      </w:r>
      <w:r w:rsidR="00561ED1" w:rsidRPr="008029B0">
        <w:rPr>
          <w:rFonts w:ascii="Palatino Linotype" w:eastAsia="Times New Roman" w:hAnsi="Palatino Linotype" w:cs="Arial"/>
          <w:b/>
          <w:color w:val="000000" w:themeColor="text1"/>
          <w:lang w:val="es-ES"/>
        </w:rPr>
        <w:t>SUJETO OBLIGADO</w:t>
      </w:r>
      <w:r w:rsidR="00561ED1" w:rsidRPr="008029B0">
        <w:rPr>
          <w:rFonts w:ascii="Palatino Linotype" w:eastAsia="Times New Roman" w:hAnsi="Palatino Linotype" w:cs="Arial"/>
          <w:color w:val="000000" w:themeColor="text1"/>
          <w:lang w:val="es-ES"/>
        </w:rPr>
        <w:t>, e</w:t>
      </w:r>
      <w:r w:rsidR="00DB4BEF" w:rsidRPr="008029B0">
        <w:rPr>
          <w:rFonts w:ascii="Palatino Linotype" w:eastAsia="Times New Roman" w:hAnsi="Palatino Linotype" w:cs="Arial"/>
          <w:color w:val="000000" w:themeColor="text1"/>
          <w:lang w:val="es-ES"/>
        </w:rPr>
        <w:t xml:space="preserve">l </w:t>
      </w:r>
      <w:r w:rsidR="00EA3158" w:rsidRPr="008029B0">
        <w:rPr>
          <w:rFonts w:ascii="Palatino Linotype" w:eastAsia="Times New Roman" w:hAnsi="Palatino Linotype" w:cs="Arial"/>
          <w:color w:val="000000" w:themeColor="text1"/>
          <w:lang w:val="es-ES"/>
        </w:rPr>
        <w:t>veinti</w:t>
      </w:r>
      <w:r w:rsidR="003F2190" w:rsidRPr="008029B0">
        <w:rPr>
          <w:rFonts w:ascii="Palatino Linotype" w:eastAsia="Times New Roman" w:hAnsi="Palatino Linotype" w:cs="Arial"/>
          <w:color w:val="000000" w:themeColor="text1"/>
          <w:lang w:val="es-ES"/>
        </w:rPr>
        <w:t>trés</w:t>
      </w:r>
      <w:r w:rsidR="002D6CF5" w:rsidRPr="008029B0">
        <w:rPr>
          <w:rFonts w:ascii="Palatino Linotype" w:eastAsia="Times New Roman" w:hAnsi="Palatino Linotype" w:cs="Arial"/>
          <w:color w:val="000000" w:themeColor="text1"/>
          <w:lang w:val="es-ES"/>
        </w:rPr>
        <w:t xml:space="preserve"> (</w:t>
      </w:r>
      <w:r w:rsidR="00EA3158" w:rsidRPr="008029B0">
        <w:rPr>
          <w:rFonts w:ascii="Palatino Linotype" w:eastAsia="Times New Roman" w:hAnsi="Palatino Linotype" w:cs="Arial"/>
          <w:color w:val="000000" w:themeColor="text1"/>
          <w:lang w:val="es-ES"/>
        </w:rPr>
        <w:t>2</w:t>
      </w:r>
      <w:r w:rsidR="003F2190" w:rsidRPr="008029B0">
        <w:rPr>
          <w:rFonts w:ascii="Palatino Linotype" w:eastAsia="Times New Roman" w:hAnsi="Palatino Linotype" w:cs="Arial"/>
          <w:color w:val="000000" w:themeColor="text1"/>
          <w:lang w:val="es-ES"/>
        </w:rPr>
        <w:t>3</w:t>
      </w:r>
      <w:r w:rsidR="007A078A" w:rsidRPr="008029B0">
        <w:rPr>
          <w:rFonts w:ascii="Palatino Linotype" w:eastAsia="Times New Roman" w:hAnsi="Palatino Linotype" w:cs="Arial"/>
          <w:color w:val="000000" w:themeColor="text1"/>
          <w:lang w:val="es-ES"/>
        </w:rPr>
        <w:t xml:space="preserve">) de </w:t>
      </w:r>
      <w:r w:rsidR="00EA3158" w:rsidRPr="008029B0">
        <w:rPr>
          <w:rFonts w:ascii="Palatino Linotype" w:eastAsia="Times New Roman" w:hAnsi="Palatino Linotype" w:cs="Arial"/>
          <w:color w:val="000000" w:themeColor="text1"/>
          <w:lang w:val="es-ES"/>
        </w:rPr>
        <w:t>febrero</w:t>
      </w:r>
      <w:r w:rsidR="008965EF" w:rsidRPr="008029B0">
        <w:rPr>
          <w:rFonts w:ascii="Palatino Linotype" w:eastAsia="Times New Roman" w:hAnsi="Palatino Linotype" w:cs="Arial"/>
          <w:color w:val="000000" w:themeColor="text1"/>
          <w:lang w:val="es-ES"/>
        </w:rPr>
        <w:t xml:space="preserve"> </w:t>
      </w:r>
      <w:r w:rsidR="00613655" w:rsidRPr="008029B0">
        <w:rPr>
          <w:rFonts w:ascii="Palatino Linotype" w:eastAsia="Times New Roman" w:hAnsi="Palatino Linotype" w:cs="Arial"/>
          <w:color w:val="000000" w:themeColor="text1"/>
          <w:lang w:val="es-ES"/>
        </w:rPr>
        <w:t>de dos mil veinti</w:t>
      </w:r>
      <w:r w:rsidR="00751F6F" w:rsidRPr="008029B0">
        <w:rPr>
          <w:rFonts w:ascii="Palatino Linotype" w:eastAsia="Times New Roman" w:hAnsi="Palatino Linotype" w:cs="Arial"/>
          <w:color w:val="000000" w:themeColor="text1"/>
          <w:lang w:val="es-ES"/>
        </w:rPr>
        <w:t>dós</w:t>
      </w:r>
      <w:r w:rsidR="00FE49E3" w:rsidRPr="008029B0">
        <w:rPr>
          <w:rFonts w:ascii="Palatino Linotype" w:eastAsia="Times New Roman" w:hAnsi="Palatino Linotype" w:cs="Arial"/>
          <w:color w:val="000000" w:themeColor="text1"/>
          <w:lang w:val="es-ES"/>
        </w:rPr>
        <w:t xml:space="preserve">, </w:t>
      </w:r>
      <w:r w:rsidR="007A078A" w:rsidRPr="008029B0">
        <w:rPr>
          <w:rFonts w:ascii="Palatino Linotype" w:eastAsia="Times New Roman" w:hAnsi="Palatino Linotype" w:cs="Arial"/>
          <w:color w:val="000000" w:themeColor="text1"/>
          <w:lang w:val="es-ES"/>
        </w:rPr>
        <w:t>la</w:t>
      </w:r>
      <w:r w:rsidR="005F1362" w:rsidRPr="008029B0">
        <w:rPr>
          <w:rFonts w:ascii="Palatino Linotype" w:eastAsia="Times New Roman" w:hAnsi="Palatino Linotype" w:cs="Arial"/>
          <w:color w:val="000000" w:themeColor="text1"/>
          <w:lang w:val="es-ES"/>
        </w:rPr>
        <w:t xml:space="preserve"> particular</w:t>
      </w:r>
      <w:r w:rsidR="00DB4BEF" w:rsidRPr="008029B0">
        <w:rPr>
          <w:rFonts w:ascii="Palatino Linotype" w:eastAsia="Times New Roman" w:hAnsi="Palatino Linotype" w:cs="Arial"/>
          <w:color w:val="000000" w:themeColor="text1"/>
          <w:lang w:val="es-ES"/>
        </w:rPr>
        <w:t xml:space="preserve"> interpuso</w:t>
      </w:r>
      <w:r w:rsidR="009316E9" w:rsidRPr="008029B0">
        <w:rPr>
          <w:rFonts w:ascii="Palatino Linotype" w:eastAsia="Times New Roman" w:hAnsi="Palatino Linotype" w:cs="Arial"/>
          <w:color w:val="000000" w:themeColor="text1"/>
          <w:lang w:val="es-ES"/>
        </w:rPr>
        <w:t xml:space="preserve"> </w:t>
      </w:r>
      <w:r w:rsidR="00102D65" w:rsidRPr="008029B0">
        <w:rPr>
          <w:rFonts w:ascii="Palatino Linotype" w:eastAsia="Times New Roman" w:hAnsi="Palatino Linotype" w:cs="Arial"/>
          <w:color w:val="000000" w:themeColor="text1"/>
          <w:lang w:val="es-ES"/>
        </w:rPr>
        <w:t>el</w:t>
      </w:r>
      <w:r w:rsidR="004D68F8" w:rsidRPr="008029B0">
        <w:rPr>
          <w:rFonts w:ascii="Palatino Linotype" w:eastAsia="Times New Roman" w:hAnsi="Palatino Linotype" w:cs="Arial"/>
          <w:color w:val="000000" w:themeColor="text1"/>
          <w:lang w:val="es-ES"/>
        </w:rPr>
        <w:t xml:space="preserve"> recurso de revisión </w:t>
      </w:r>
      <w:r w:rsidR="00FD2865" w:rsidRPr="008029B0">
        <w:rPr>
          <w:rFonts w:ascii="Palatino Linotype" w:hAnsi="Palatino Linotype"/>
          <w:b/>
          <w:szCs w:val="22"/>
        </w:rPr>
        <w:t>01483/INFOEM/IP/RR/2022</w:t>
      </w:r>
      <w:r w:rsidR="009A0461" w:rsidRPr="008029B0">
        <w:rPr>
          <w:rFonts w:ascii="Palatino Linotype" w:eastAsia="Calibri" w:hAnsi="Palatino Linotype" w:cs="Arial"/>
          <w:b/>
          <w:color w:val="000000" w:themeColor="text1"/>
          <w:lang w:val="es-ES"/>
        </w:rPr>
        <w:t>;</w:t>
      </w:r>
      <w:r w:rsidR="00102D65" w:rsidRPr="008029B0">
        <w:rPr>
          <w:rFonts w:ascii="Palatino Linotype" w:eastAsia="Times New Roman" w:hAnsi="Palatino Linotype" w:cs="Arial"/>
          <w:color w:val="000000" w:themeColor="text1"/>
          <w:lang w:val="es-ES"/>
        </w:rPr>
        <w:t xml:space="preserve"> impugnación</w:t>
      </w:r>
      <w:r w:rsidR="004D68F8" w:rsidRPr="008029B0">
        <w:rPr>
          <w:rFonts w:ascii="Palatino Linotype" w:eastAsia="Times New Roman" w:hAnsi="Palatino Linotype" w:cs="Arial"/>
          <w:color w:val="000000" w:themeColor="text1"/>
          <w:lang w:val="es-ES"/>
        </w:rPr>
        <w:t xml:space="preserve"> </w:t>
      </w:r>
      <w:r w:rsidR="00A45546" w:rsidRPr="008029B0">
        <w:rPr>
          <w:rFonts w:ascii="Palatino Linotype" w:eastAsia="Times New Roman" w:hAnsi="Palatino Linotype" w:cs="Arial"/>
          <w:color w:val="000000" w:themeColor="text1"/>
          <w:lang w:val="es-ES"/>
        </w:rPr>
        <w:t xml:space="preserve">en </w:t>
      </w:r>
      <w:r w:rsidR="00977D37" w:rsidRPr="008029B0">
        <w:rPr>
          <w:rFonts w:ascii="Palatino Linotype" w:eastAsia="Times New Roman" w:hAnsi="Palatino Linotype" w:cs="Arial"/>
          <w:color w:val="000000" w:themeColor="text1"/>
          <w:lang w:val="es-ES"/>
        </w:rPr>
        <w:t>la</w:t>
      </w:r>
      <w:r w:rsidR="00A45546" w:rsidRPr="008029B0">
        <w:rPr>
          <w:rFonts w:ascii="Palatino Linotype" w:eastAsia="Times New Roman" w:hAnsi="Palatino Linotype" w:cs="Arial"/>
          <w:color w:val="000000" w:themeColor="text1"/>
          <w:lang w:val="es-ES"/>
        </w:rPr>
        <w:t xml:space="preserve"> que refirió </w:t>
      </w:r>
      <w:r w:rsidR="004D68F8" w:rsidRPr="008029B0">
        <w:rPr>
          <w:rFonts w:ascii="Palatino Linotype" w:eastAsia="Times New Roman" w:hAnsi="Palatino Linotype" w:cs="Arial"/>
          <w:color w:val="000000" w:themeColor="text1"/>
          <w:lang w:val="es-ES"/>
        </w:rPr>
        <w:t>lo siguiente:</w:t>
      </w:r>
    </w:p>
    <w:p w14:paraId="054906C6" w14:textId="77777777" w:rsidR="00E34622" w:rsidRPr="008029B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CABAE19" w:rsidR="00E34622" w:rsidRPr="008029B0" w:rsidRDefault="00E34622" w:rsidP="003F219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029B0">
        <w:rPr>
          <w:rFonts w:ascii="Palatino Linotype" w:eastAsia="Times New Roman" w:hAnsi="Palatino Linotype" w:cs="Arial"/>
          <w:b/>
          <w:color w:val="000000" w:themeColor="text1"/>
          <w:lang w:val="es-ES"/>
        </w:rPr>
        <w:t>Acto impugnado:</w:t>
      </w:r>
      <w:r w:rsidRPr="008029B0">
        <w:rPr>
          <w:rFonts w:ascii="Palatino Linotype" w:eastAsia="Times New Roman" w:hAnsi="Palatino Linotype" w:cs="Arial"/>
          <w:color w:val="000000" w:themeColor="text1"/>
          <w:lang w:val="es-ES"/>
        </w:rPr>
        <w:t xml:space="preserve"> “</w:t>
      </w:r>
      <w:r w:rsidR="003F2190" w:rsidRPr="008029B0">
        <w:rPr>
          <w:rFonts w:ascii="Palatino Linotype" w:eastAsia="Times New Roman" w:hAnsi="Palatino Linotype" w:cs="Arial"/>
          <w:i/>
          <w:color w:val="000000" w:themeColor="text1"/>
          <w:lang w:val="es-ES"/>
        </w:rPr>
        <w:t>YA IDENTIFIQUE A LA TITULAR DE TRANSPARENCIA LA QUE SIMPRE CAMBIA DE MODALIDAD Y TIENDE SANCIONES EN TLALNEPANTLA Y EN AYUNTAMIENTO DE ATIZAPAN JUSTAMENTE LAS UNICAS DOS AREAS DONDE HA ESTADO PERO BUENO, LE COMENTO A LA TITULAR QUE YO SOLICITE LAS FRACCIONES DE CADA AREA NO LA TABLA DE APLICABILIDAD YA QUE EN LA TABLA DE APLICABILIDAD SON LAS FRACCIONES QUE LE APLICAN AL SUJETO OBLIGADO (SAPASA) ASI QUE SOLICITO ME ENVIE TODO TAL CUAL SE LO PEDI Y NO SOLICITE UN CAMBIO DE MODALIDAD POR FAVOR</w:t>
      </w:r>
      <w:r w:rsidRPr="008029B0">
        <w:rPr>
          <w:rFonts w:ascii="Palatino Linotype" w:eastAsia="Times New Roman" w:hAnsi="Palatino Linotype" w:cs="Arial"/>
          <w:i/>
          <w:color w:val="000000" w:themeColor="text1"/>
          <w:lang w:val="es-ES"/>
        </w:rPr>
        <w:t>”</w:t>
      </w:r>
      <w:r w:rsidRPr="008029B0">
        <w:rPr>
          <w:rFonts w:ascii="Palatino Linotype" w:eastAsia="Times New Roman" w:hAnsi="Palatino Linotype" w:cs="Arial"/>
          <w:color w:val="000000" w:themeColor="text1"/>
          <w:lang w:val="es-ES"/>
        </w:rPr>
        <w:t xml:space="preserve"> (Sic).</w:t>
      </w:r>
    </w:p>
    <w:p w14:paraId="033BFDE8" w14:textId="172484B3" w:rsidR="00901BB1" w:rsidRPr="008029B0" w:rsidRDefault="00901BB1" w:rsidP="003F219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8029B0">
        <w:rPr>
          <w:rFonts w:ascii="Palatino Linotype" w:eastAsia="Times New Roman" w:hAnsi="Palatino Linotype" w:cs="Arial"/>
          <w:b/>
          <w:color w:val="000000" w:themeColor="text1"/>
          <w:lang w:val="es-ES"/>
        </w:rPr>
        <w:t>Motivos o razones de inconformidad:</w:t>
      </w:r>
      <w:r w:rsidRPr="008029B0">
        <w:rPr>
          <w:rFonts w:ascii="Palatino Linotype" w:eastAsia="Times New Roman" w:hAnsi="Palatino Linotype" w:cs="Arial"/>
          <w:color w:val="000000" w:themeColor="text1"/>
          <w:lang w:val="es-ES"/>
        </w:rPr>
        <w:t xml:space="preserve"> “</w:t>
      </w:r>
      <w:r w:rsidR="003F2190" w:rsidRPr="008029B0">
        <w:rPr>
          <w:rFonts w:ascii="Palatino Linotype" w:eastAsia="Times New Roman" w:hAnsi="Palatino Linotype" w:cs="Arial"/>
          <w:color w:val="000000" w:themeColor="text1"/>
          <w:lang w:val="es-ES"/>
        </w:rPr>
        <w:t xml:space="preserve">YA IDENTIFIQUE A LA TITULAR DE TRANSPARENCIA LA QUE SIMPRE CAMBIA DE MODALIDAD Y TIENDE SANCIONES EN TLALNEPANTLA Y EN </w:t>
      </w:r>
      <w:r w:rsidR="003F2190" w:rsidRPr="008029B0">
        <w:rPr>
          <w:rFonts w:ascii="Palatino Linotype" w:eastAsia="Times New Roman" w:hAnsi="Palatino Linotype" w:cs="Arial"/>
          <w:color w:val="000000" w:themeColor="text1"/>
          <w:lang w:val="es-ES"/>
        </w:rPr>
        <w:lastRenderedPageBreak/>
        <w:t>AYUNTAMIENTO DE ATIZAPAN JUSTAMENTE LAS UNICAS DOS AREAS DONDE HA ESTADO PERO BUENO, LE COMENTO A LA TITULAR QUE YO SOLICITE LAS FRACCIONES DE CADA AREA NO LA TABLA DE APLICABILIDAD YA QUE EN LA TABLA DE APLICABILIDAD SON LAS FRACCIONES QUE LE APLICAN AL SUJETO OBLIGADO (SAPASA) ASI QUE SOLICITO ME ENVIE TODO TAL CUAL SE LO PEDI Y NO SOLICITE UN CAMBIO DE MODALIDAD POR FAVOR</w:t>
      </w:r>
      <w:r w:rsidRPr="008029B0">
        <w:rPr>
          <w:rFonts w:ascii="Palatino Linotype" w:eastAsia="Times New Roman" w:hAnsi="Palatino Linotype" w:cs="Arial"/>
          <w:color w:val="000000" w:themeColor="text1"/>
          <w:lang w:val="es-ES"/>
        </w:rPr>
        <w:t>”</w:t>
      </w:r>
      <w:r w:rsidR="005B0765" w:rsidRPr="008029B0">
        <w:rPr>
          <w:rFonts w:ascii="Palatino Linotype" w:eastAsia="Times New Roman" w:hAnsi="Palatino Linotype" w:cs="Arial"/>
          <w:color w:val="000000" w:themeColor="text1"/>
          <w:lang w:val="es-ES"/>
        </w:rPr>
        <w:t xml:space="preserve"> (sic)</w:t>
      </w:r>
      <w:r w:rsidR="00E76251" w:rsidRPr="008029B0">
        <w:rPr>
          <w:rFonts w:ascii="Palatino Linotype" w:eastAsia="Times New Roman" w:hAnsi="Palatino Linotype" w:cs="Arial"/>
          <w:color w:val="000000" w:themeColor="text1"/>
          <w:lang w:val="es-ES"/>
        </w:rPr>
        <w:t xml:space="preserve"> </w:t>
      </w:r>
    </w:p>
    <w:p w14:paraId="3875A9E7" w14:textId="77777777" w:rsidR="00AD2900" w:rsidRPr="008029B0"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8029B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29B0">
        <w:rPr>
          <w:rFonts w:ascii="Palatino Linotype" w:eastAsia="Times New Roman" w:hAnsi="Palatino Linotype" w:cs="Arial"/>
          <w:color w:val="000000" w:themeColor="text1"/>
          <w:lang w:val="es-ES"/>
        </w:rPr>
        <w:t xml:space="preserve">Se registró el recurso de revisión bajo el número de expediente </w:t>
      </w:r>
      <w:r w:rsidR="004F785F" w:rsidRPr="008029B0">
        <w:rPr>
          <w:rFonts w:ascii="Palatino Linotype" w:hAnsi="Palatino Linotype" w:cs="Arial"/>
          <w:bCs/>
          <w:color w:val="000000" w:themeColor="text1"/>
        </w:rPr>
        <w:t>al rubro indicado, asi</w:t>
      </w:r>
      <w:r w:rsidRPr="008029B0">
        <w:rPr>
          <w:rFonts w:ascii="Palatino Linotype" w:hAnsi="Palatino Linotype" w:cs="Arial"/>
          <w:bCs/>
          <w:color w:val="000000" w:themeColor="text1"/>
        </w:rPr>
        <w:t xml:space="preserve">mismo, con fundamento en lo dispuesto por el </w:t>
      </w:r>
      <w:r w:rsidRPr="008029B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029B0">
        <w:rPr>
          <w:rFonts w:ascii="Palatino Linotype" w:eastAsia="Times New Roman" w:hAnsi="Palatino Linotype" w:cs="Arial"/>
          <w:bCs/>
          <w:color w:val="000000" w:themeColor="text1"/>
          <w:lang w:val="es-ES"/>
        </w:rPr>
        <w:t xml:space="preserve">se turnó </w:t>
      </w:r>
      <w:r w:rsidR="0096234B" w:rsidRPr="008029B0">
        <w:rPr>
          <w:rFonts w:ascii="Palatino Linotype" w:eastAsia="Times New Roman" w:hAnsi="Palatino Linotype" w:cs="Arial"/>
          <w:bCs/>
          <w:color w:val="000000" w:themeColor="text1"/>
          <w:lang w:val="es-ES"/>
        </w:rPr>
        <w:t xml:space="preserve">a la </w:t>
      </w:r>
      <w:r w:rsidR="0096234B" w:rsidRPr="008029B0">
        <w:rPr>
          <w:rFonts w:ascii="Palatino Linotype" w:eastAsia="Times New Roman" w:hAnsi="Palatino Linotype" w:cs="Arial"/>
          <w:b/>
          <w:bCs/>
          <w:color w:val="000000" w:themeColor="text1"/>
          <w:lang w:val="es-ES"/>
        </w:rPr>
        <w:t xml:space="preserve">Comisionada </w:t>
      </w:r>
      <w:r w:rsidR="00D12402" w:rsidRPr="008029B0">
        <w:rPr>
          <w:rFonts w:ascii="Palatino Linotype" w:eastAsia="Times New Roman" w:hAnsi="Palatino Linotype" w:cs="Arial"/>
          <w:b/>
          <w:bCs/>
          <w:color w:val="000000" w:themeColor="text1"/>
          <w:lang w:val="es-ES"/>
        </w:rPr>
        <w:t>María del Rosario Mejía Ayala</w:t>
      </w:r>
      <w:r w:rsidRPr="008029B0">
        <w:rPr>
          <w:rFonts w:ascii="Palatino Linotype" w:eastAsia="Times New Roman" w:hAnsi="Palatino Linotype" w:cs="Arial"/>
          <w:bCs/>
          <w:color w:val="000000" w:themeColor="text1"/>
          <w:lang w:val="es-ES"/>
        </w:rPr>
        <w:t xml:space="preserve">, con el objeto de </w:t>
      </w:r>
      <w:r w:rsidRPr="008029B0">
        <w:rPr>
          <w:rFonts w:ascii="Palatino Linotype" w:eastAsia="Times New Roman" w:hAnsi="Palatino Linotype" w:cs="Arial"/>
          <w:bCs/>
          <w:color w:val="000000" w:themeColor="text1"/>
        </w:rPr>
        <w:t>su análisis.</w:t>
      </w:r>
    </w:p>
    <w:p w14:paraId="2BDE682E" w14:textId="77777777" w:rsidR="005F1362" w:rsidRPr="008029B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1952223" w:rsidR="007446C2" w:rsidRPr="008029B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029B0">
        <w:rPr>
          <w:rFonts w:ascii="Palatino Linotype" w:eastAsia="Times New Roman" w:hAnsi="Palatino Linotype" w:cs="Arial"/>
          <w:color w:val="000000" w:themeColor="text1"/>
          <w:lang w:val="es-ES"/>
        </w:rPr>
        <w:t>La</w:t>
      </w:r>
      <w:r w:rsidR="00E647FF" w:rsidRPr="008029B0">
        <w:rPr>
          <w:rFonts w:ascii="Palatino Linotype" w:eastAsia="Times New Roman" w:hAnsi="Palatino Linotype" w:cs="Arial"/>
          <w:color w:val="000000" w:themeColor="text1"/>
          <w:lang w:val="es-ES"/>
        </w:rPr>
        <w:t xml:space="preserve"> </w:t>
      </w:r>
      <w:r w:rsidR="0004686A" w:rsidRPr="008029B0">
        <w:rPr>
          <w:rFonts w:ascii="Palatino Linotype" w:eastAsia="Calibri" w:hAnsi="Palatino Linotype" w:cs="Arial"/>
          <w:color w:val="000000" w:themeColor="text1"/>
          <w:lang w:val="es-ES"/>
        </w:rPr>
        <w:t>Comisionad</w:t>
      </w:r>
      <w:r w:rsidRPr="008029B0">
        <w:rPr>
          <w:rFonts w:ascii="Palatino Linotype" w:eastAsia="Calibri" w:hAnsi="Palatino Linotype" w:cs="Arial"/>
          <w:color w:val="000000" w:themeColor="text1"/>
          <w:lang w:val="es-ES"/>
        </w:rPr>
        <w:t>a</w:t>
      </w:r>
      <w:r w:rsidR="0004686A" w:rsidRPr="008029B0">
        <w:rPr>
          <w:rFonts w:ascii="Palatino Linotype" w:eastAsia="Calibri" w:hAnsi="Palatino Linotype" w:cs="Arial"/>
          <w:color w:val="000000" w:themeColor="text1"/>
          <w:lang w:val="es-ES"/>
        </w:rPr>
        <w:t xml:space="preserve"> Ponente</w:t>
      </w:r>
      <w:r w:rsidR="006B31E7" w:rsidRPr="008029B0">
        <w:rPr>
          <w:rFonts w:ascii="Palatino Linotype" w:eastAsia="Calibri" w:hAnsi="Palatino Linotype" w:cs="Arial"/>
          <w:color w:val="000000" w:themeColor="text1"/>
          <w:lang w:val="es-ES"/>
        </w:rPr>
        <w:t>,</w:t>
      </w:r>
      <w:r w:rsidR="0004686A" w:rsidRPr="008029B0">
        <w:rPr>
          <w:rFonts w:ascii="Palatino Linotype" w:eastAsia="Calibri" w:hAnsi="Palatino Linotype" w:cs="Arial"/>
          <w:color w:val="000000" w:themeColor="text1"/>
          <w:lang w:val="es-ES"/>
        </w:rPr>
        <w:t xml:space="preserve"> con fundamento en lo dispuesto por el artículo 185 fracción II de la </w:t>
      </w:r>
      <w:r w:rsidR="00613655" w:rsidRPr="008029B0">
        <w:rPr>
          <w:rFonts w:ascii="Palatino Linotype" w:eastAsia="Calibri" w:hAnsi="Palatino Linotype" w:cs="Arial"/>
          <w:color w:val="000000" w:themeColor="text1"/>
          <w:lang w:val="es-ES"/>
        </w:rPr>
        <w:t>Ley de Transparencia y Acceso a la Información Pública del Estado de México y Municipios</w:t>
      </w:r>
      <w:r w:rsidR="0004686A" w:rsidRPr="008029B0">
        <w:rPr>
          <w:rFonts w:ascii="Palatino Linotype" w:eastAsia="Calibri" w:hAnsi="Palatino Linotype" w:cs="Arial"/>
          <w:color w:val="000000" w:themeColor="text1"/>
          <w:lang w:val="es-ES"/>
        </w:rPr>
        <w:t xml:space="preserve">, a través </w:t>
      </w:r>
      <w:r w:rsidR="006E4E2A" w:rsidRPr="008029B0">
        <w:rPr>
          <w:rFonts w:ascii="Palatino Linotype" w:eastAsia="Calibri" w:hAnsi="Palatino Linotype" w:cs="Arial"/>
          <w:color w:val="000000" w:themeColor="text1"/>
          <w:lang w:val="es-ES"/>
        </w:rPr>
        <w:t>del</w:t>
      </w:r>
      <w:r w:rsidR="0004686A" w:rsidRPr="008029B0">
        <w:rPr>
          <w:rFonts w:ascii="Palatino Linotype" w:eastAsia="Calibri" w:hAnsi="Palatino Linotype" w:cs="Arial"/>
          <w:color w:val="000000" w:themeColor="text1"/>
          <w:lang w:val="es-ES"/>
        </w:rPr>
        <w:t xml:space="preserve"> </w:t>
      </w:r>
      <w:r w:rsidR="00B81371" w:rsidRPr="008029B0">
        <w:rPr>
          <w:rFonts w:ascii="Palatino Linotype" w:eastAsia="Calibri" w:hAnsi="Palatino Linotype" w:cs="Arial"/>
          <w:color w:val="000000" w:themeColor="text1"/>
          <w:lang w:val="es-ES"/>
        </w:rPr>
        <w:t xml:space="preserve">acuerdo </w:t>
      </w:r>
      <w:r w:rsidR="00F147C6" w:rsidRPr="008029B0">
        <w:rPr>
          <w:rFonts w:ascii="Palatino Linotype" w:eastAsia="Calibri" w:hAnsi="Palatino Linotype" w:cs="Arial"/>
          <w:color w:val="000000" w:themeColor="text1"/>
          <w:lang w:val="es-ES"/>
        </w:rPr>
        <w:t xml:space="preserve">de admisión </w:t>
      </w:r>
      <w:r w:rsidR="00091F3E" w:rsidRPr="008029B0">
        <w:rPr>
          <w:rFonts w:ascii="Palatino Linotype" w:eastAsia="Calibri" w:hAnsi="Palatino Linotype" w:cs="Arial"/>
          <w:color w:val="000000" w:themeColor="text1"/>
          <w:lang w:val="es-ES"/>
        </w:rPr>
        <w:t>de</w:t>
      </w:r>
      <w:r w:rsidR="003F2190" w:rsidRPr="008029B0">
        <w:rPr>
          <w:rFonts w:ascii="Palatino Linotype" w:eastAsia="Calibri" w:hAnsi="Palatino Linotype" w:cs="Arial"/>
          <w:color w:val="000000" w:themeColor="text1"/>
          <w:lang w:val="es-ES"/>
        </w:rPr>
        <w:t xml:space="preserve"> fecha veintiocho</w:t>
      </w:r>
      <w:r w:rsidR="00BD6C40" w:rsidRPr="008029B0">
        <w:rPr>
          <w:rFonts w:ascii="Palatino Linotype" w:eastAsia="Calibri" w:hAnsi="Palatino Linotype" w:cs="Arial"/>
          <w:color w:val="000000" w:themeColor="text1"/>
          <w:lang w:val="es-ES"/>
        </w:rPr>
        <w:t xml:space="preserve"> (</w:t>
      </w:r>
      <w:r w:rsidR="00091F3E" w:rsidRPr="008029B0">
        <w:rPr>
          <w:rFonts w:ascii="Palatino Linotype" w:eastAsia="Calibri" w:hAnsi="Palatino Linotype" w:cs="Arial"/>
          <w:color w:val="000000" w:themeColor="text1"/>
          <w:lang w:val="es-ES"/>
        </w:rPr>
        <w:t>2</w:t>
      </w:r>
      <w:r w:rsidR="003F2190" w:rsidRPr="008029B0">
        <w:rPr>
          <w:rFonts w:ascii="Palatino Linotype" w:eastAsia="Calibri" w:hAnsi="Palatino Linotype" w:cs="Arial"/>
          <w:color w:val="000000" w:themeColor="text1"/>
          <w:lang w:val="es-ES"/>
        </w:rPr>
        <w:t>8</w:t>
      </w:r>
      <w:r w:rsidR="00BD6C40" w:rsidRPr="008029B0">
        <w:rPr>
          <w:rFonts w:ascii="Palatino Linotype" w:eastAsia="Calibri" w:hAnsi="Palatino Linotype" w:cs="Arial"/>
          <w:color w:val="000000" w:themeColor="text1"/>
          <w:lang w:val="es-ES"/>
        </w:rPr>
        <w:t xml:space="preserve">) de </w:t>
      </w:r>
      <w:r w:rsidR="00091F3E" w:rsidRPr="008029B0">
        <w:rPr>
          <w:rFonts w:ascii="Palatino Linotype" w:eastAsia="Calibri" w:hAnsi="Palatino Linotype" w:cs="Arial"/>
          <w:color w:val="000000" w:themeColor="text1"/>
          <w:lang w:val="es-ES"/>
        </w:rPr>
        <w:t>febrero</w:t>
      </w:r>
      <w:r w:rsidR="00613655" w:rsidRPr="008029B0">
        <w:rPr>
          <w:rFonts w:ascii="Palatino Linotype" w:eastAsia="Calibri" w:hAnsi="Palatino Linotype" w:cs="Arial"/>
          <w:color w:val="000000" w:themeColor="text1"/>
          <w:lang w:val="es-ES"/>
        </w:rPr>
        <w:t xml:space="preserve"> de dos mil veinti</w:t>
      </w:r>
      <w:r w:rsidR="00751F6F" w:rsidRPr="008029B0">
        <w:rPr>
          <w:rFonts w:ascii="Palatino Linotype" w:eastAsia="Calibri" w:hAnsi="Palatino Linotype" w:cs="Arial"/>
          <w:color w:val="000000" w:themeColor="text1"/>
          <w:lang w:val="es-ES"/>
        </w:rPr>
        <w:t>dós</w:t>
      </w:r>
      <w:r w:rsidR="006A1047" w:rsidRPr="008029B0">
        <w:rPr>
          <w:rFonts w:ascii="Palatino Linotype" w:eastAsia="Calibri" w:hAnsi="Palatino Linotype" w:cs="Arial"/>
          <w:color w:val="000000" w:themeColor="text1"/>
          <w:lang w:val="es-ES"/>
        </w:rPr>
        <w:t xml:space="preserve">, </w:t>
      </w:r>
      <w:r w:rsidR="00B81371" w:rsidRPr="008029B0">
        <w:rPr>
          <w:rFonts w:ascii="Palatino Linotype" w:eastAsia="Calibri" w:hAnsi="Palatino Linotype" w:cs="Arial"/>
          <w:color w:val="000000" w:themeColor="text1"/>
          <w:lang w:val="es-ES"/>
        </w:rPr>
        <w:t xml:space="preserve">puso a </w:t>
      </w:r>
      <w:r w:rsidR="00875167" w:rsidRPr="008029B0">
        <w:rPr>
          <w:rFonts w:ascii="Palatino Linotype" w:eastAsia="Calibri" w:hAnsi="Palatino Linotype" w:cs="Arial"/>
          <w:color w:val="000000" w:themeColor="text1"/>
          <w:lang w:val="es-ES"/>
        </w:rPr>
        <w:t>disposición</w:t>
      </w:r>
      <w:r w:rsidR="00B81371" w:rsidRPr="008029B0">
        <w:rPr>
          <w:rFonts w:ascii="Palatino Linotype" w:eastAsia="Calibri" w:hAnsi="Palatino Linotype" w:cs="Arial"/>
          <w:color w:val="000000" w:themeColor="text1"/>
          <w:lang w:val="es-ES"/>
        </w:rPr>
        <w:t xml:space="preserve"> de las partes el expediente electrónico </w:t>
      </w:r>
      <w:r w:rsidR="00B81371" w:rsidRPr="008029B0">
        <w:rPr>
          <w:rFonts w:ascii="Palatino Linotype" w:eastAsia="Calibri" w:hAnsi="Palatino Linotype" w:cs="Arial"/>
          <w:color w:val="000000" w:themeColor="text1"/>
        </w:rPr>
        <w:t xml:space="preserve">vía </w:t>
      </w:r>
      <w:r w:rsidR="00B81371" w:rsidRPr="008029B0">
        <w:rPr>
          <w:rFonts w:ascii="Palatino Linotype" w:eastAsia="Calibri" w:hAnsi="Palatino Linotype" w:cs="Arial"/>
          <w:color w:val="000000" w:themeColor="text1"/>
          <w:lang w:val="es-ES"/>
        </w:rPr>
        <w:t xml:space="preserve">Sistema de Acceso a la Información Mexiquense </w:t>
      </w:r>
      <w:r w:rsidR="001468E9" w:rsidRPr="008029B0">
        <w:rPr>
          <w:rFonts w:ascii="Palatino Linotype" w:eastAsia="Calibri" w:hAnsi="Palatino Linotype" w:cs="Arial"/>
          <w:color w:val="000000" w:themeColor="text1"/>
          <w:lang w:val="es-ES"/>
        </w:rPr>
        <w:t>(</w:t>
      </w:r>
      <w:r w:rsidR="00B81371" w:rsidRPr="008029B0">
        <w:rPr>
          <w:rFonts w:ascii="Palatino Linotype" w:eastAsia="Calibri" w:hAnsi="Palatino Linotype" w:cs="Arial"/>
          <w:b/>
          <w:i/>
          <w:color w:val="000000" w:themeColor="text1"/>
          <w:lang w:val="es-ES"/>
        </w:rPr>
        <w:t>SAIMEX</w:t>
      </w:r>
      <w:r w:rsidR="001468E9" w:rsidRPr="008029B0">
        <w:rPr>
          <w:rFonts w:ascii="Palatino Linotype" w:eastAsia="Calibri" w:hAnsi="Palatino Linotype" w:cs="Arial"/>
          <w:b/>
          <w:i/>
          <w:color w:val="000000" w:themeColor="text1"/>
          <w:lang w:val="es-ES"/>
        </w:rPr>
        <w:t>)</w:t>
      </w:r>
      <w:r w:rsidR="00B81371" w:rsidRPr="008029B0">
        <w:rPr>
          <w:rFonts w:ascii="Palatino Linotype" w:eastAsia="Calibri" w:hAnsi="Palatino Linotype" w:cs="Arial"/>
          <w:b/>
          <w:color w:val="000000" w:themeColor="text1"/>
          <w:lang w:val="es-ES"/>
        </w:rPr>
        <w:t xml:space="preserve"> </w:t>
      </w:r>
      <w:r w:rsidR="00B81371" w:rsidRPr="008029B0">
        <w:rPr>
          <w:rFonts w:ascii="Palatino Linotype" w:eastAsia="Calibri" w:hAnsi="Palatino Linotype" w:cs="Arial"/>
          <w:color w:val="000000" w:themeColor="text1"/>
          <w:lang w:val="es-ES"/>
        </w:rPr>
        <w:t xml:space="preserve">a efecto de que en un plazo máximo de siete días </w:t>
      </w:r>
      <w:r w:rsidR="00875167" w:rsidRPr="008029B0">
        <w:rPr>
          <w:rFonts w:ascii="Palatino Linotype" w:eastAsia="Calibri" w:hAnsi="Palatino Linotype" w:cs="Arial"/>
          <w:color w:val="000000" w:themeColor="text1"/>
          <w:lang w:val="es-ES"/>
        </w:rPr>
        <w:t>manifestaran</w:t>
      </w:r>
      <w:r w:rsidR="00B81371" w:rsidRPr="008029B0">
        <w:rPr>
          <w:rFonts w:ascii="Palatino Linotype" w:eastAsia="Calibri" w:hAnsi="Palatino Linotype" w:cs="Arial"/>
          <w:color w:val="000000" w:themeColor="text1"/>
          <w:lang w:val="es-ES"/>
        </w:rPr>
        <w:t xml:space="preserve"> lo que a</w:t>
      </w:r>
      <w:r w:rsidR="003A2029" w:rsidRPr="008029B0">
        <w:rPr>
          <w:rFonts w:ascii="Palatino Linotype" w:eastAsia="Calibri" w:hAnsi="Palatino Linotype" w:cs="Arial"/>
          <w:color w:val="000000" w:themeColor="text1"/>
          <w:lang w:val="es-ES"/>
        </w:rPr>
        <w:t xml:space="preserve"> su</w:t>
      </w:r>
      <w:r w:rsidR="00B81371" w:rsidRPr="008029B0">
        <w:rPr>
          <w:rFonts w:ascii="Palatino Linotype" w:eastAsia="Calibri" w:hAnsi="Palatino Linotype" w:cs="Arial"/>
          <w:color w:val="000000" w:themeColor="text1"/>
          <w:lang w:val="es-ES"/>
        </w:rPr>
        <w:t xml:space="preserve"> derecho conviniera</w:t>
      </w:r>
      <w:r w:rsidR="00875167" w:rsidRPr="008029B0">
        <w:rPr>
          <w:rFonts w:ascii="Palatino Linotype" w:eastAsia="Calibri" w:hAnsi="Palatino Linotype" w:cs="Arial"/>
          <w:color w:val="000000" w:themeColor="text1"/>
          <w:lang w:val="es-ES"/>
        </w:rPr>
        <w:t>n</w:t>
      </w:r>
      <w:r w:rsidR="00032493" w:rsidRPr="008029B0">
        <w:rPr>
          <w:rFonts w:ascii="Palatino Linotype" w:eastAsia="Calibri" w:hAnsi="Palatino Linotype" w:cs="Arial"/>
          <w:color w:val="000000" w:themeColor="text1"/>
          <w:lang w:val="es-ES"/>
        </w:rPr>
        <w:t>,</w:t>
      </w:r>
      <w:r w:rsidR="00B81371" w:rsidRPr="008029B0">
        <w:rPr>
          <w:rFonts w:ascii="Palatino Linotype" w:eastAsia="Calibri" w:hAnsi="Palatino Linotype" w:cs="Arial"/>
          <w:color w:val="000000" w:themeColor="text1"/>
          <w:lang w:val="es-ES"/>
        </w:rPr>
        <w:t xml:space="preserve"> </w:t>
      </w:r>
      <w:r w:rsidR="00875167" w:rsidRPr="008029B0">
        <w:rPr>
          <w:rFonts w:ascii="Palatino Linotype" w:eastAsia="Calibri" w:hAnsi="Palatino Linotype" w:cs="Arial"/>
          <w:color w:val="000000" w:themeColor="text1"/>
          <w:lang w:val="es-ES"/>
        </w:rPr>
        <w:t>ofrecieran pruebas y</w:t>
      </w:r>
      <w:r w:rsidR="00132C06" w:rsidRPr="008029B0">
        <w:rPr>
          <w:rFonts w:ascii="Palatino Linotype" w:eastAsia="Calibri" w:hAnsi="Palatino Linotype" w:cs="Arial"/>
          <w:color w:val="000000" w:themeColor="text1"/>
          <w:lang w:val="es-ES"/>
        </w:rPr>
        <w:t xml:space="preserve"> </w:t>
      </w:r>
      <w:r w:rsidR="00875167" w:rsidRPr="008029B0">
        <w:rPr>
          <w:rFonts w:ascii="Palatino Linotype" w:eastAsia="Calibri" w:hAnsi="Palatino Linotype" w:cs="Arial"/>
          <w:color w:val="000000" w:themeColor="text1"/>
          <w:lang w:val="es-ES"/>
        </w:rPr>
        <w:t>alegatos según corresponda a</w:t>
      </w:r>
      <w:r w:rsidR="004C20F2" w:rsidRPr="008029B0">
        <w:rPr>
          <w:rFonts w:ascii="Palatino Linotype" w:eastAsia="Calibri" w:hAnsi="Palatino Linotype" w:cs="Arial"/>
          <w:color w:val="000000" w:themeColor="text1"/>
          <w:lang w:val="es-ES"/>
        </w:rPr>
        <w:t xml:space="preserve"> </w:t>
      </w:r>
      <w:r w:rsidR="00875167" w:rsidRPr="008029B0">
        <w:rPr>
          <w:rFonts w:ascii="Palatino Linotype" w:eastAsia="Calibri" w:hAnsi="Palatino Linotype" w:cs="Arial"/>
          <w:color w:val="000000" w:themeColor="text1"/>
          <w:lang w:val="es-ES"/>
        </w:rPr>
        <w:t>l</w:t>
      </w:r>
      <w:r w:rsidR="004C20F2" w:rsidRPr="008029B0">
        <w:rPr>
          <w:rFonts w:ascii="Palatino Linotype" w:eastAsia="Calibri" w:hAnsi="Palatino Linotype" w:cs="Arial"/>
          <w:color w:val="000000" w:themeColor="text1"/>
          <w:lang w:val="es-ES"/>
        </w:rPr>
        <w:t>os</w:t>
      </w:r>
      <w:r w:rsidR="00875167" w:rsidRPr="008029B0">
        <w:rPr>
          <w:rFonts w:ascii="Palatino Linotype" w:eastAsia="Calibri" w:hAnsi="Palatino Linotype" w:cs="Arial"/>
          <w:color w:val="000000" w:themeColor="text1"/>
          <w:lang w:val="es-ES"/>
        </w:rPr>
        <w:t xml:space="preserve"> caso</w:t>
      </w:r>
      <w:r w:rsidR="004C20F2" w:rsidRPr="008029B0">
        <w:rPr>
          <w:rFonts w:ascii="Palatino Linotype" w:eastAsia="Calibri" w:hAnsi="Palatino Linotype" w:cs="Arial"/>
          <w:color w:val="000000" w:themeColor="text1"/>
          <w:lang w:val="es-ES"/>
        </w:rPr>
        <w:t>s</w:t>
      </w:r>
      <w:r w:rsidR="00875167" w:rsidRPr="008029B0">
        <w:rPr>
          <w:rFonts w:ascii="Palatino Linotype" w:eastAsia="Calibri" w:hAnsi="Palatino Linotype" w:cs="Arial"/>
          <w:color w:val="000000" w:themeColor="text1"/>
          <w:lang w:val="es-ES"/>
        </w:rPr>
        <w:t xml:space="preserve"> concreto</w:t>
      </w:r>
      <w:r w:rsidR="004C20F2" w:rsidRPr="008029B0">
        <w:rPr>
          <w:rFonts w:ascii="Palatino Linotype" w:eastAsia="Calibri" w:hAnsi="Palatino Linotype" w:cs="Arial"/>
          <w:color w:val="000000" w:themeColor="text1"/>
          <w:lang w:val="es-ES"/>
        </w:rPr>
        <w:t>s</w:t>
      </w:r>
      <w:r w:rsidR="00875167" w:rsidRPr="008029B0">
        <w:rPr>
          <w:rFonts w:ascii="Palatino Linotype" w:eastAsia="Calibri" w:hAnsi="Palatino Linotype" w:cs="Arial"/>
          <w:color w:val="000000" w:themeColor="text1"/>
          <w:lang w:val="es-ES"/>
        </w:rPr>
        <w:t xml:space="preserve">, </w:t>
      </w:r>
      <w:r w:rsidR="00F147C6" w:rsidRPr="008029B0">
        <w:rPr>
          <w:rFonts w:ascii="Palatino Linotype" w:eastAsia="Calibri" w:hAnsi="Palatino Linotype" w:cs="Arial"/>
          <w:color w:val="000000" w:themeColor="text1"/>
          <w:lang w:val="es-ES"/>
        </w:rPr>
        <w:lastRenderedPageBreak/>
        <w:t>de esta forma</w:t>
      </w:r>
      <w:r w:rsidR="00875167" w:rsidRPr="008029B0">
        <w:rPr>
          <w:rFonts w:ascii="Palatino Linotype" w:eastAsia="Calibri" w:hAnsi="Palatino Linotype" w:cs="Arial"/>
          <w:color w:val="000000" w:themeColor="text1"/>
          <w:lang w:val="es-ES"/>
        </w:rPr>
        <w:t xml:space="preserve"> para que el </w:t>
      </w:r>
      <w:r w:rsidR="00875167" w:rsidRPr="008029B0">
        <w:rPr>
          <w:rFonts w:ascii="Palatino Linotype" w:eastAsia="Calibri" w:hAnsi="Palatino Linotype" w:cs="Arial"/>
          <w:b/>
          <w:color w:val="000000" w:themeColor="text1"/>
          <w:lang w:val="es-ES"/>
        </w:rPr>
        <w:t>SUJETO OBLIGADO</w:t>
      </w:r>
      <w:r w:rsidR="00875167" w:rsidRPr="008029B0">
        <w:rPr>
          <w:rFonts w:ascii="Palatino Linotype" w:eastAsia="Calibri" w:hAnsi="Palatino Linotype" w:cs="Arial"/>
          <w:color w:val="000000" w:themeColor="text1"/>
          <w:lang w:val="es-ES"/>
        </w:rPr>
        <w:t xml:space="preserve"> </w:t>
      </w:r>
      <w:r w:rsidR="00B81371" w:rsidRPr="008029B0">
        <w:rPr>
          <w:rFonts w:ascii="Palatino Linotype" w:eastAsia="Calibri" w:hAnsi="Palatino Linotype" w:cs="Arial"/>
          <w:color w:val="000000" w:themeColor="text1"/>
          <w:lang w:val="es-ES"/>
        </w:rPr>
        <w:t>presentar</w:t>
      </w:r>
      <w:r w:rsidR="003A03D0" w:rsidRPr="008029B0">
        <w:rPr>
          <w:rFonts w:ascii="Palatino Linotype" w:eastAsia="Calibri" w:hAnsi="Palatino Linotype" w:cs="Arial"/>
          <w:color w:val="000000" w:themeColor="text1"/>
          <w:lang w:val="es-ES"/>
        </w:rPr>
        <w:t>a</w:t>
      </w:r>
      <w:r w:rsidR="00B81371" w:rsidRPr="008029B0">
        <w:rPr>
          <w:rFonts w:ascii="Palatino Linotype" w:eastAsia="Calibri" w:hAnsi="Palatino Linotype" w:cs="Arial"/>
          <w:color w:val="000000" w:themeColor="text1"/>
          <w:lang w:val="es-ES"/>
        </w:rPr>
        <w:t xml:space="preserve"> el </w:t>
      </w:r>
      <w:r w:rsidR="00556F72" w:rsidRPr="008029B0">
        <w:rPr>
          <w:rFonts w:ascii="Palatino Linotype" w:eastAsia="Calibri" w:hAnsi="Palatino Linotype" w:cs="Arial"/>
          <w:color w:val="000000" w:themeColor="text1"/>
          <w:lang w:val="es-ES"/>
        </w:rPr>
        <w:t xml:space="preserve">informe justificado </w:t>
      </w:r>
      <w:r w:rsidR="00875167" w:rsidRPr="008029B0">
        <w:rPr>
          <w:rFonts w:ascii="Palatino Linotype" w:eastAsia="Calibri" w:hAnsi="Palatino Linotype" w:cs="Arial"/>
          <w:color w:val="000000" w:themeColor="text1"/>
          <w:lang w:val="es-ES"/>
        </w:rPr>
        <w:t>procedente</w:t>
      </w:r>
      <w:r w:rsidR="00787184" w:rsidRPr="008029B0">
        <w:rPr>
          <w:rFonts w:ascii="Palatino Linotype" w:eastAsia="Calibri" w:hAnsi="Palatino Linotype" w:cs="Arial"/>
          <w:color w:val="000000" w:themeColor="text1"/>
          <w:lang w:val="es-ES"/>
        </w:rPr>
        <w:t>.</w:t>
      </w:r>
    </w:p>
    <w:p w14:paraId="67D7209A" w14:textId="77777777" w:rsidR="001B32B2" w:rsidRPr="008029B0" w:rsidRDefault="001B32B2" w:rsidP="001B32B2">
      <w:pPr>
        <w:pStyle w:val="Prrafodelista"/>
        <w:rPr>
          <w:rFonts w:ascii="Palatino Linotype" w:eastAsia="Calibri" w:hAnsi="Palatino Linotype" w:cs="Arial"/>
          <w:color w:val="000000" w:themeColor="text1"/>
          <w:lang w:val="es-ES"/>
        </w:rPr>
      </w:pPr>
    </w:p>
    <w:p w14:paraId="054D0183" w14:textId="77777777" w:rsidR="00EF0C03" w:rsidRPr="008029B0" w:rsidRDefault="003F2190"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8029B0">
        <w:rPr>
          <w:rFonts w:ascii="Palatino Linotype" w:eastAsia="Calibri" w:hAnsi="Palatino Linotype" w:cs="Arial"/>
          <w:color w:val="000000" w:themeColor="text1"/>
          <w:lang w:val="es-ES"/>
        </w:rPr>
        <w:t xml:space="preserve">El siete (7) de marzo </w:t>
      </w:r>
      <w:r w:rsidR="00EF0C03" w:rsidRPr="008029B0">
        <w:rPr>
          <w:rFonts w:ascii="Palatino Linotype" w:eastAsia="Calibri" w:hAnsi="Palatino Linotype" w:cs="Arial"/>
          <w:color w:val="000000" w:themeColor="text1"/>
          <w:lang w:val="es-ES"/>
        </w:rPr>
        <w:t xml:space="preserve">de dos mil veintidós, el Sujeto Obligado remitió el documento electrónico denominado </w:t>
      </w:r>
      <w:r w:rsidR="00EF0C03" w:rsidRPr="008029B0">
        <w:rPr>
          <w:rFonts w:ascii="Palatino Linotype" w:eastAsia="Calibri" w:hAnsi="Palatino Linotype" w:cs="Arial"/>
          <w:b/>
          <w:i/>
          <w:color w:val="000000" w:themeColor="text1"/>
          <w:lang w:val="es-ES"/>
        </w:rPr>
        <w:t>19.pdf</w:t>
      </w:r>
      <w:r w:rsidR="00EF0C03" w:rsidRPr="008029B0">
        <w:rPr>
          <w:rFonts w:ascii="Palatino Linotype" w:eastAsia="Calibri" w:hAnsi="Palatino Linotype" w:cs="Arial"/>
          <w:color w:val="000000" w:themeColor="text1"/>
          <w:lang w:val="es-ES"/>
        </w:rPr>
        <w:t>, el cual se puso a la vista del Recurrente el ocho (8) de abril de dos mil veintidós; no obstante, se describe su contenido medular.</w:t>
      </w:r>
    </w:p>
    <w:p w14:paraId="035D1656" w14:textId="77777777" w:rsidR="00EF0C03" w:rsidRPr="008029B0" w:rsidRDefault="00EF0C03" w:rsidP="00EF0C03">
      <w:pPr>
        <w:pStyle w:val="Prrafodelista"/>
        <w:rPr>
          <w:rFonts w:ascii="Palatino Linotype" w:eastAsia="Calibri" w:hAnsi="Palatino Linotype" w:cs="Arial"/>
          <w:color w:val="000000" w:themeColor="text1"/>
          <w:lang w:val="es-ES"/>
        </w:rPr>
      </w:pPr>
    </w:p>
    <w:p w14:paraId="308DE63A" w14:textId="3540C9D3" w:rsidR="00EF0C03" w:rsidRPr="008029B0" w:rsidRDefault="00EF0C03" w:rsidP="00041DCC">
      <w:pPr>
        <w:pStyle w:val="Prrafodelista"/>
        <w:numPr>
          <w:ilvl w:val="0"/>
          <w:numId w:val="6"/>
        </w:numPr>
        <w:tabs>
          <w:tab w:val="left" w:pos="426"/>
        </w:tabs>
        <w:spacing w:line="360" w:lineRule="auto"/>
        <w:jc w:val="both"/>
        <w:rPr>
          <w:rFonts w:ascii="Palatino Linotype" w:hAnsi="Palatino Linotype"/>
          <w:color w:val="000000" w:themeColor="text1"/>
        </w:rPr>
      </w:pPr>
      <w:r w:rsidRPr="008029B0">
        <w:rPr>
          <w:rFonts w:ascii="Palatino Linotype" w:eastAsia="Calibri" w:hAnsi="Palatino Linotype" w:cs="Arial"/>
          <w:b/>
          <w:i/>
          <w:color w:val="000000" w:themeColor="text1"/>
          <w:lang w:val="es-ES"/>
        </w:rPr>
        <w:t>19</w:t>
      </w:r>
      <w:proofErr w:type="gramStart"/>
      <w:r w:rsidRPr="008029B0">
        <w:rPr>
          <w:rFonts w:ascii="Palatino Linotype" w:eastAsia="Calibri" w:hAnsi="Palatino Linotype" w:cs="Arial"/>
          <w:b/>
          <w:i/>
          <w:color w:val="000000" w:themeColor="text1"/>
          <w:lang w:val="es-ES"/>
        </w:rPr>
        <w:t>.pdf</w:t>
      </w:r>
      <w:proofErr w:type="gramEnd"/>
      <w:r w:rsidRPr="008029B0">
        <w:rPr>
          <w:rFonts w:ascii="Palatino Linotype" w:eastAsia="Calibri" w:hAnsi="Palatino Linotype" w:cs="Arial"/>
          <w:b/>
          <w:i/>
          <w:color w:val="000000" w:themeColor="text1"/>
          <w:lang w:val="es-ES"/>
        </w:rPr>
        <w:t xml:space="preserve">: </w:t>
      </w:r>
      <w:r w:rsidRPr="008029B0">
        <w:rPr>
          <w:rFonts w:ascii="Palatino Linotype" w:eastAsia="Calibri" w:hAnsi="Palatino Linotype" w:cs="Arial"/>
          <w:color w:val="000000" w:themeColor="text1"/>
          <w:lang w:val="es-ES"/>
        </w:rPr>
        <w:t xml:space="preserve">Oficio SAPASA/UT/MVB/0123/2022 suscrito por la Titular de la Unidad de Transparencia mediante el cual </w:t>
      </w:r>
      <w:r w:rsidR="00041DCC" w:rsidRPr="008029B0">
        <w:rPr>
          <w:rFonts w:ascii="Palatino Linotype" w:eastAsia="Calibri" w:hAnsi="Palatino Linotype" w:cs="Arial"/>
          <w:color w:val="000000" w:themeColor="text1"/>
          <w:lang w:val="es-ES"/>
        </w:rPr>
        <w:t>ratifica la respuesta inicial. Argumentando que, se proporcionó la tabla de aplicabilidad y, que el resto de los requerimientos configuran el derecho de petición.</w:t>
      </w:r>
    </w:p>
    <w:p w14:paraId="4EC61011" w14:textId="77777777" w:rsidR="00EF0C03" w:rsidRPr="008029B0" w:rsidRDefault="00EF0C03" w:rsidP="00EF0C03">
      <w:pPr>
        <w:pStyle w:val="Prrafodelista"/>
        <w:rPr>
          <w:rFonts w:ascii="Palatino Linotype" w:eastAsia="Calibri" w:hAnsi="Palatino Linotype" w:cs="Arial"/>
          <w:color w:val="000000" w:themeColor="text1"/>
          <w:lang w:val="es-ES"/>
        </w:rPr>
      </w:pPr>
    </w:p>
    <w:p w14:paraId="3001AA57" w14:textId="1F414EF4" w:rsidR="008965EF" w:rsidRPr="008029B0" w:rsidRDefault="00534A71"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8029B0">
        <w:rPr>
          <w:rFonts w:ascii="Palatino Linotype" w:hAnsi="Palatino Linotype" w:cs="Arial"/>
          <w:color w:val="000000" w:themeColor="text1"/>
        </w:rPr>
        <w:t>El veinti</w:t>
      </w:r>
      <w:r w:rsidR="001232B6" w:rsidRPr="008029B0">
        <w:rPr>
          <w:rFonts w:ascii="Palatino Linotype" w:hAnsi="Palatino Linotype" w:cs="Arial"/>
          <w:color w:val="000000" w:themeColor="text1"/>
        </w:rPr>
        <w:t>ocho</w:t>
      </w:r>
      <w:r w:rsidR="00E23CA4" w:rsidRPr="008029B0">
        <w:rPr>
          <w:rFonts w:ascii="Palatino Linotype" w:hAnsi="Palatino Linotype" w:cs="Arial"/>
          <w:color w:val="000000" w:themeColor="text1"/>
        </w:rPr>
        <w:t xml:space="preserve"> (2</w:t>
      </w:r>
      <w:r w:rsidR="001232B6" w:rsidRPr="008029B0">
        <w:rPr>
          <w:rFonts w:ascii="Palatino Linotype" w:hAnsi="Palatino Linotype" w:cs="Arial"/>
          <w:color w:val="000000" w:themeColor="text1"/>
        </w:rPr>
        <w:t>8</w:t>
      </w:r>
      <w:r w:rsidR="00E23CA4" w:rsidRPr="008029B0">
        <w:rPr>
          <w:rFonts w:ascii="Palatino Linotype" w:hAnsi="Palatino Linotype" w:cs="Arial"/>
          <w:color w:val="000000" w:themeColor="text1"/>
        </w:rPr>
        <w:t xml:space="preserve">) de abril de dos mil veintidós, </w:t>
      </w:r>
      <w:r w:rsidR="00041DCC" w:rsidRPr="008029B0">
        <w:rPr>
          <w:rFonts w:ascii="Palatino Linotype" w:hAnsi="Palatino Linotype" w:cs="Arial"/>
          <w:color w:val="000000" w:themeColor="text1"/>
        </w:rPr>
        <w:t xml:space="preserve">la Comisionada Ponente decretó el cierre de instrucción, asimismo, </w:t>
      </w:r>
      <w:r w:rsidR="00374B45" w:rsidRPr="008029B0">
        <w:rPr>
          <w:rFonts w:ascii="Palatino Linotype" w:hAnsi="Palatino Linotype" w:cs="Arial"/>
          <w:color w:val="000000" w:themeColor="text1"/>
        </w:rPr>
        <w:t>notificó el acuerdo mediante el cual se amplió el plazo para emitir resolución,</w:t>
      </w:r>
      <w:r w:rsidR="00AD6AC5" w:rsidRPr="008029B0">
        <w:rPr>
          <w:rFonts w:ascii="Palatino Linotype" w:hAnsi="Palatino Linotype" w:cs="Arial"/>
          <w:color w:val="000000" w:themeColor="text1"/>
        </w:rPr>
        <w:t xml:space="preserve"> por lo que ordenó turnar el expediente para su resolución, misma que ahora se pronuncia</w:t>
      </w:r>
      <w:r w:rsidR="00F84865" w:rsidRPr="008029B0">
        <w:rPr>
          <w:rFonts w:ascii="Palatino Linotype" w:hAnsi="Palatino Linotype" w:cs="Arial"/>
          <w:color w:val="000000" w:themeColor="text1"/>
        </w:rPr>
        <w:t xml:space="preserve">; </w:t>
      </w:r>
    </w:p>
    <w:p w14:paraId="433D3DD8" w14:textId="7920A746" w:rsidR="003718A1" w:rsidRPr="008029B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029B0" w:rsidRDefault="007C0013" w:rsidP="00B31E90">
      <w:pPr>
        <w:pStyle w:val="Ttulo1"/>
        <w:spacing w:before="0"/>
        <w:jc w:val="center"/>
        <w:rPr>
          <w:b/>
          <w:color w:val="000000" w:themeColor="text1"/>
        </w:rPr>
      </w:pPr>
      <w:bookmarkStart w:id="6" w:name="_Toc87456485"/>
      <w:r w:rsidRPr="008029B0">
        <w:rPr>
          <w:b/>
          <w:color w:val="000000" w:themeColor="text1"/>
        </w:rPr>
        <w:t>CONSIDERANDO</w:t>
      </w:r>
      <w:bookmarkEnd w:id="4"/>
      <w:bookmarkEnd w:id="5"/>
      <w:bookmarkEnd w:id="6"/>
    </w:p>
    <w:p w14:paraId="435CF9A4" w14:textId="77777777" w:rsidR="00FC1DA7" w:rsidRPr="008029B0" w:rsidRDefault="00FC1DA7" w:rsidP="00B31E90">
      <w:pPr>
        <w:rPr>
          <w:color w:val="000000" w:themeColor="text1"/>
          <w:lang w:eastAsia="en-US"/>
        </w:rPr>
      </w:pPr>
    </w:p>
    <w:p w14:paraId="629A5BE2" w14:textId="56C3E7D5" w:rsidR="007C0013" w:rsidRPr="008029B0"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8029B0">
        <w:rPr>
          <w:rFonts w:ascii="Palatino Linotype" w:hAnsi="Palatino Linotype"/>
          <w:b/>
          <w:color w:val="000000" w:themeColor="text1"/>
          <w:sz w:val="24"/>
        </w:rPr>
        <w:t>PRIMERO. De la competencia</w:t>
      </w:r>
      <w:bookmarkEnd w:id="7"/>
      <w:bookmarkEnd w:id="8"/>
      <w:bookmarkEnd w:id="9"/>
    </w:p>
    <w:p w14:paraId="60FBD8C7" w14:textId="77777777" w:rsidR="00FC1DA7" w:rsidRPr="008029B0" w:rsidRDefault="00FC1DA7" w:rsidP="00B31E90">
      <w:pPr>
        <w:rPr>
          <w:rFonts w:ascii="Palatino Linotype" w:hAnsi="Palatino Linotype"/>
          <w:color w:val="000000" w:themeColor="text1"/>
          <w:lang w:eastAsia="en-US"/>
        </w:rPr>
      </w:pPr>
    </w:p>
    <w:p w14:paraId="0BF52B18" w14:textId="515C3AEB" w:rsidR="005A228F" w:rsidRPr="008029B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029B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029B0">
        <w:rPr>
          <w:rFonts w:ascii="Palatino Linotype" w:eastAsia="Calibri" w:hAnsi="Palatino Linotype" w:cs="Times New Roman"/>
          <w:color w:val="000000" w:themeColor="text1"/>
          <w:lang w:val="es-ES"/>
        </w:rPr>
        <w:t xml:space="preserve">etente para conocer y resolver </w:t>
      </w:r>
      <w:r w:rsidRPr="008029B0">
        <w:rPr>
          <w:rFonts w:ascii="Palatino Linotype" w:eastAsia="Calibri" w:hAnsi="Palatino Linotype" w:cs="Times New Roman"/>
          <w:color w:val="000000" w:themeColor="text1"/>
          <w:lang w:val="es-ES"/>
        </w:rPr>
        <w:t xml:space="preserve">el presente recurso de conformidad con el artículo: 6, apartado A, fracción </w:t>
      </w:r>
      <w:r w:rsidRPr="008029B0">
        <w:rPr>
          <w:rFonts w:ascii="Palatino Linotype" w:eastAsia="Calibri" w:hAnsi="Palatino Linotype" w:cs="Times New Roman"/>
          <w:color w:val="000000" w:themeColor="text1"/>
          <w:lang w:val="es-ES"/>
        </w:rPr>
        <w:lastRenderedPageBreak/>
        <w:t xml:space="preserve">IV de la </w:t>
      </w:r>
      <w:r w:rsidRPr="008029B0">
        <w:rPr>
          <w:rFonts w:ascii="Palatino Linotype" w:eastAsia="Calibri" w:hAnsi="Palatino Linotype" w:cs="Times New Roman"/>
          <w:b/>
          <w:color w:val="000000" w:themeColor="text1"/>
          <w:lang w:val="es-ES"/>
        </w:rPr>
        <w:t>Constitución Política de los Estados Unidos Mexicanos</w:t>
      </w:r>
      <w:r w:rsidRPr="008029B0">
        <w:rPr>
          <w:rFonts w:ascii="Palatino Linotype" w:eastAsia="Calibri" w:hAnsi="Palatino Linotype" w:cs="Times New Roman"/>
          <w:color w:val="000000" w:themeColor="text1"/>
          <w:lang w:val="es-ES"/>
        </w:rPr>
        <w:t xml:space="preserve">; 5, párrafos </w:t>
      </w:r>
      <w:r w:rsidR="000B7C4F" w:rsidRPr="008029B0">
        <w:rPr>
          <w:rFonts w:ascii="Palatino Linotype" w:eastAsia="Calibri" w:hAnsi="Palatino Linotype" w:cs="Times New Roman"/>
          <w:color w:val="000000" w:themeColor="text1"/>
          <w:lang w:val="es-ES"/>
        </w:rPr>
        <w:t>trigésimo, trigésimo primero y trigésimo segundo</w:t>
      </w:r>
      <w:r w:rsidR="004F785F" w:rsidRPr="008029B0">
        <w:rPr>
          <w:rFonts w:ascii="Palatino Linotype" w:eastAsia="Calibri" w:hAnsi="Palatino Linotype" w:cs="Times New Roman"/>
          <w:color w:val="000000" w:themeColor="text1"/>
          <w:lang w:val="es-ES"/>
        </w:rPr>
        <w:t>,</w:t>
      </w:r>
      <w:r w:rsidRPr="008029B0">
        <w:rPr>
          <w:rFonts w:ascii="Palatino Linotype" w:eastAsia="Calibri" w:hAnsi="Palatino Linotype" w:cs="Times New Roman"/>
          <w:color w:val="000000" w:themeColor="text1"/>
          <w:lang w:val="es-ES"/>
        </w:rPr>
        <w:t xml:space="preserve"> fracciones IV y V</w:t>
      </w:r>
      <w:r w:rsidR="004F785F" w:rsidRPr="008029B0">
        <w:rPr>
          <w:rFonts w:ascii="Palatino Linotype" w:eastAsia="Calibri" w:hAnsi="Palatino Linotype" w:cs="Times New Roman"/>
          <w:color w:val="000000" w:themeColor="text1"/>
          <w:lang w:val="es-ES"/>
        </w:rPr>
        <w:t>,</w:t>
      </w:r>
      <w:r w:rsidRPr="008029B0">
        <w:rPr>
          <w:rFonts w:ascii="Palatino Linotype" w:eastAsia="Calibri" w:hAnsi="Palatino Linotype" w:cs="Times New Roman"/>
          <w:color w:val="000000" w:themeColor="text1"/>
          <w:lang w:val="es-ES"/>
        </w:rPr>
        <w:t xml:space="preserve"> de la </w:t>
      </w:r>
      <w:r w:rsidRPr="008029B0">
        <w:rPr>
          <w:rFonts w:ascii="Palatino Linotype" w:eastAsia="Calibri" w:hAnsi="Palatino Linotype" w:cs="Times New Roman"/>
          <w:b/>
          <w:color w:val="000000" w:themeColor="text1"/>
          <w:lang w:val="es-ES"/>
        </w:rPr>
        <w:t>Constitución Política del Estado Libre y Soberano de México</w:t>
      </w:r>
      <w:r w:rsidRPr="008029B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029B0">
        <w:rPr>
          <w:rFonts w:ascii="Palatino Linotype" w:eastAsia="Calibri" w:hAnsi="Palatino Linotype" w:cs="Arial"/>
          <w:color w:val="000000" w:themeColor="text1"/>
          <w:lang w:val="es-ES"/>
        </w:rPr>
        <w:t xml:space="preserve">de la </w:t>
      </w:r>
      <w:r w:rsidRPr="008029B0">
        <w:rPr>
          <w:rFonts w:ascii="Palatino Linotype" w:eastAsia="Calibri" w:hAnsi="Palatino Linotype" w:cs="Arial"/>
          <w:b/>
          <w:color w:val="000000" w:themeColor="text1"/>
          <w:lang w:val="es-ES"/>
        </w:rPr>
        <w:t>Ley de Transparencia y Acceso a la Información Pública del Estado de México y Municipios</w:t>
      </w:r>
      <w:r w:rsidRPr="008029B0">
        <w:rPr>
          <w:rFonts w:ascii="Palatino Linotype" w:eastAsia="Calibri" w:hAnsi="Palatino Linotype" w:cs="Arial"/>
          <w:color w:val="000000" w:themeColor="text1"/>
          <w:lang w:val="es-ES"/>
        </w:rPr>
        <w:t xml:space="preserve">; y 10, 7, 9 fracciones I y XXIV, y 11 del </w:t>
      </w:r>
      <w:r w:rsidRPr="008029B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029B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029B0"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8029B0">
        <w:rPr>
          <w:rFonts w:ascii="Palatino Linotype" w:hAnsi="Palatino Linotype"/>
          <w:b/>
          <w:color w:val="000000" w:themeColor="text1"/>
          <w:sz w:val="24"/>
        </w:rPr>
        <w:t>SEGUNDO. De la oportunidad y proced</w:t>
      </w:r>
      <w:r w:rsidR="00F35C44" w:rsidRPr="008029B0">
        <w:rPr>
          <w:rFonts w:ascii="Palatino Linotype" w:hAnsi="Palatino Linotype"/>
          <w:b/>
          <w:color w:val="000000" w:themeColor="text1"/>
          <w:sz w:val="24"/>
        </w:rPr>
        <w:t>encia</w:t>
      </w:r>
      <w:r w:rsidRPr="008029B0">
        <w:rPr>
          <w:rFonts w:ascii="Palatino Linotype" w:hAnsi="Palatino Linotype"/>
          <w:b/>
          <w:color w:val="000000" w:themeColor="text1"/>
          <w:sz w:val="24"/>
        </w:rPr>
        <w:t>.</w:t>
      </w:r>
      <w:bookmarkEnd w:id="10"/>
      <w:bookmarkEnd w:id="11"/>
      <w:bookmarkEnd w:id="12"/>
    </w:p>
    <w:p w14:paraId="18E22450" w14:textId="77777777" w:rsidR="00C6440A" w:rsidRPr="008029B0" w:rsidRDefault="00C6440A" w:rsidP="00B31E90">
      <w:pPr>
        <w:rPr>
          <w:color w:val="000000" w:themeColor="text1"/>
          <w:lang w:eastAsia="en-US"/>
        </w:rPr>
      </w:pPr>
    </w:p>
    <w:p w14:paraId="7D631690" w14:textId="15B426B9" w:rsidR="00B34758" w:rsidRPr="008029B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029B0">
        <w:rPr>
          <w:rFonts w:ascii="Palatino Linotype" w:eastAsia="Calibri" w:hAnsi="Palatino Linotype" w:cs="Arial"/>
          <w:color w:val="000000" w:themeColor="text1"/>
        </w:rPr>
        <w:t xml:space="preserve">El </w:t>
      </w:r>
      <w:r w:rsidR="00740BA4" w:rsidRPr="008029B0">
        <w:rPr>
          <w:rFonts w:ascii="Palatino Linotype" w:eastAsia="Calibri" w:hAnsi="Palatino Linotype" w:cs="Arial"/>
          <w:color w:val="000000" w:themeColor="text1"/>
        </w:rPr>
        <w:t xml:space="preserve">medio de impugnación fue presentado a través del </w:t>
      </w:r>
      <w:r w:rsidR="00740BA4" w:rsidRPr="008029B0">
        <w:rPr>
          <w:rFonts w:ascii="Palatino Linotype" w:eastAsia="Calibri" w:hAnsi="Palatino Linotype" w:cs="Arial"/>
          <w:bCs/>
          <w:iCs/>
          <w:color w:val="000000" w:themeColor="text1"/>
        </w:rPr>
        <w:t>SAIMEX</w:t>
      </w:r>
      <w:r w:rsidR="00740BA4" w:rsidRPr="008029B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029B0">
        <w:rPr>
          <w:rFonts w:ascii="Palatino Linotype" w:eastAsia="Calibri" w:hAnsi="Palatino Linotype" w:cs="Arial"/>
          <w:b/>
          <w:color w:val="000000" w:themeColor="text1"/>
        </w:rPr>
        <w:t>SUJETO OBLIGADO</w:t>
      </w:r>
      <w:r w:rsidR="00740BA4" w:rsidRPr="008029B0">
        <w:rPr>
          <w:rFonts w:ascii="Palatino Linotype" w:eastAsia="Calibri" w:hAnsi="Palatino Linotype" w:cs="Arial"/>
          <w:color w:val="000000" w:themeColor="text1"/>
        </w:rPr>
        <w:t xml:space="preserve"> entregó respuesta el </w:t>
      </w:r>
      <w:r w:rsidR="00041DCC" w:rsidRPr="008029B0">
        <w:rPr>
          <w:rFonts w:ascii="Palatino Linotype" w:eastAsia="Calibri" w:hAnsi="Palatino Linotype" w:cs="Arial"/>
          <w:color w:val="000000" w:themeColor="text1"/>
        </w:rPr>
        <w:t>veintidós</w:t>
      </w:r>
      <w:r w:rsidR="00921375" w:rsidRPr="008029B0">
        <w:rPr>
          <w:rFonts w:ascii="Palatino Linotype" w:eastAsia="Calibri" w:hAnsi="Palatino Linotype" w:cs="Arial"/>
          <w:color w:val="000000" w:themeColor="text1"/>
        </w:rPr>
        <w:t xml:space="preserve"> (</w:t>
      </w:r>
      <w:r w:rsidR="00041DCC" w:rsidRPr="008029B0">
        <w:rPr>
          <w:rFonts w:ascii="Palatino Linotype" w:eastAsia="Calibri" w:hAnsi="Palatino Linotype" w:cs="Arial"/>
          <w:color w:val="000000" w:themeColor="text1"/>
        </w:rPr>
        <w:t>22</w:t>
      </w:r>
      <w:r w:rsidR="00921375" w:rsidRPr="008029B0">
        <w:rPr>
          <w:rFonts w:ascii="Palatino Linotype" w:eastAsia="Calibri" w:hAnsi="Palatino Linotype" w:cs="Arial"/>
          <w:color w:val="000000" w:themeColor="text1"/>
        </w:rPr>
        <w:t xml:space="preserve">) de </w:t>
      </w:r>
      <w:r w:rsidR="005A3F61" w:rsidRPr="008029B0">
        <w:rPr>
          <w:rFonts w:ascii="Palatino Linotype" w:eastAsia="Calibri" w:hAnsi="Palatino Linotype" w:cs="Arial"/>
          <w:color w:val="000000" w:themeColor="text1"/>
        </w:rPr>
        <w:t>febrero</w:t>
      </w:r>
      <w:r w:rsidR="007F372C" w:rsidRPr="008029B0">
        <w:rPr>
          <w:rFonts w:ascii="Palatino Linotype" w:eastAsia="Calibri" w:hAnsi="Palatino Linotype" w:cs="Arial"/>
          <w:color w:val="000000" w:themeColor="text1"/>
        </w:rPr>
        <w:t xml:space="preserve"> </w:t>
      </w:r>
      <w:r w:rsidR="00740BA4" w:rsidRPr="008029B0">
        <w:rPr>
          <w:rFonts w:ascii="Palatino Linotype" w:eastAsia="Calibri" w:hAnsi="Palatino Linotype" w:cs="Arial"/>
          <w:color w:val="000000" w:themeColor="text1"/>
        </w:rPr>
        <w:t>de dos mil veinti</w:t>
      </w:r>
      <w:r w:rsidR="001B32B2" w:rsidRPr="008029B0">
        <w:rPr>
          <w:rFonts w:ascii="Palatino Linotype" w:eastAsia="Calibri" w:hAnsi="Palatino Linotype" w:cs="Arial"/>
          <w:color w:val="000000" w:themeColor="text1"/>
        </w:rPr>
        <w:t>dós</w:t>
      </w:r>
      <w:r w:rsidR="00740BA4" w:rsidRPr="008029B0">
        <w:rPr>
          <w:rFonts w:ascii="Palatino Linotype" w:eastAsia="Calibri" w:hAnsi="Palatino Linotype" w:cs="Arial"/>
          <w:color w:val="000000" w:themeColor="text1"/>
        </w:rPr>
        <w:t>, de tal forma que el plazo para interponer el recurso de revisión transcurrió del</w:t>
      </w:r>
      <w:r w:rsidR="005A3F61" w:rsidRPr="008029B0">
        <w:rPr>
          <w:rFonts w:ascii="Palatino Linotype" w:eastAsia="Calibri" w:hAnsi="Palatino Linotype" w:cs="Arial"/>
          <w:color w:val="000000" w:themeColor="text1"/>
        </w:rPr>
        <w:t xml:space="preserve"> </w:t>
      </w:r>
      <w:r w:rsidR="00041DCC" w:rsidRPr="008029B0">
        <w:rPr>
          <w:rFonts w:ascii="Palatino Linotype" w:eastAsia="Calibri" w:hAnsi="Palatino Linotype" w:cs="Arial"/>
          <w:color w:val="000000" w:themeColor="text1"/>
        </w:rPr>
        <w:t>veintitrés</w:t>
      </w:r>
      <w:r w:rsidR="00CE035D" w:rsidRPr="008029B0">
        <w:rPr>
          <w:rFonts w:ascii="Palatino Linotype" w:eastAsia="Calibri" w:hAnsi="Palatino Linotype" w:cs="Arial"/>
          <w:color w:val="000000" w:themeColor="text1"/>
        </w:rPr>
        <w:t xml:space="preserve"> </w:t>
      </w:r>
      <w:r w:rsidR="00921375" w:rsidRPr="008029B0">
        <w:rPr>
          <w:rFonts w:ascii="Palatino Linotype" w:eastAsia="Calibri" w:hAnsi="Palatino Linotype" w:cs="Arial"/>
          <w:color w:val="000000" w:themeColor="text1"/>
        </w:rPr>
        <w:t>(</w:t>
      </w:r>
      <w:r w:rsidR="00041DCC" w:rsidRPr="008029B0">
        <w:rPr>
          <w:rFonts w:ascii="Palatino Linotype" w:eastAsia="Calibri" w:hAnsi="Palatino Linotype" w:cs="Arial"/>
          <w:color w:val="000000" w:themeColor="text1"/>
        </w:rPr>
        <w:t>23</w:t>
      </w:r>
      <w:r w:rsidR="00921375" w:rsidRPr="008029B0">
        <w:rPr>
          <w:rFonts w:ascii="Palatino Linotype" w:eastAsia="Calibri" w:hAnsi="Palatino Linotype" w:cs="Arial"/>
          <w:color w:val="000000" w:themeColor="text1"/>
        </w:rPr>
        <w:t xml:space="preserve">) </w:t>
      </w:r>
      <w:r w:rsidR="001B32B2" w:rsidRPr="008029B0">
        <w:rPr>
          <w:rFonts w:ascii="Palatino Linotype" w:eastAsia="Calibri" w:hAnsi="Palatino Linotype" w:cs="Arial"/>
          <w:color w:val="000000" w:themeColor="text1"/>
        </w:rPr>
        <w:t xml:space="preserve">de </w:t>
      </w:r>
      <w:r w:rsidR="005A3F61" w:rsidRPr="008029B0">
        <w:rPr>
          <w:rFonts w:ascii="Palatino Linotype" w:eastAsia="Calibri" w:hAnsi="Palatino Linotype" w:cs="Arial"/>
          <w:color w:val="000000" w:themeColor="text1"/>
        </w:rPr>
        <w:t xml:space="preserve">febrero </w:t>
      </w:r>
      <w:r w:rsidR="00236319" w:rsidRPr="008029B0">
        <w:rPr>
          <w:rFonts w:ascii="Palatino Linotype" w:eastAsia="Calibri" w:hAnsi="Palatino Linotype" w:cs="Arial"/>
          <w:color w:val="000000" w:themeColor="text1"/>
        </w:rPr>
        <w:t xml:space="preserve">al </w:t>
      </w:r>
      <w:r w:rsidR="00041DCC" w:rsidRPr="008029B0">
        <w:rPr>
          <w:rFonts w:ascii="Palatino Linotype" w:eastAsia="Calibri" w:hAnsi="Palatino Linotype" w:cs="Arial"/>
          <w:color w:val="000000" w:themeColor="text1"/>
        </w:rPr>
        <w:t>dieciséis</w:t>
      </w:r>
      <w:r w:rsidR="00236319" w:rsidRPr="008029B0">
        <w:rPr>
          <w:rFonts w:ascii="Palatino Linotype" w:eastAsia="Calibri" w:hAnsi="Palatino Linotype" w:cs="Arial"/>
          <w:color w:val="000000" w:themeColor="text1"/>
        </w:rPr>
        <w:t xml:space="preserve"> (</w:t>
      </w:r>
      <w:r w:rsidR="00041DCC" w:rsidRPr="008029B0">
        <w:rPr>
          <w:rFonts w:ascii="Palatino Linotype" w:eastAsia="Calibri" w:hAnsi="Palatino Linotype" w:cs="Arial"/>
          <w:color w:val="000000" w:themeColor="text1"/>
        </w:rPr>
        <w:t>16</w:t>
      </w:r>
      <w:r w:rsidR="00236319" w:rsidRPr="008029B0">
        <w:rPr>
          <w:rFonts w:ascii="Palatino Linotype" w:eastAsia="Calibri" w:hAnsi="Palatino Linotype" w:cs="Arial"/>
          <w:color w:val="000000" w:themeColor="text1"/>
        </w:rPr>
        <w:t xml:space="preserve">) de </w:t>
      </w:r>
      <w:r w:rsidR="005A3F61" w:rsidRPr="008029B0">
        <w:rPr>
          <w:rFonts w:ascii="Palatino Linotype" w:eastAsia="Calibri" w:hAnsi="Palatino Linotype" w:cs="Arial"/>
          <w:color w:val="000000" w:themeColor="text1"/>
        </w:rPr>
        <w:t>marzo</w:t>
      </w:r>
      <w:r w:rsidR="00AA37A7" w:rsidRPr="008029B0">
        <w:rPr>
          <w:rFonts w:ascii="Palatino Linotype" w:eastAsia="Calibri" w:hAnsi="Palatino Linotype" w:cs="Arial"/>
          <w:color w:val="000000" w:themeColor="text1"/>
        </w:rPr>
        <w:t xml:space="preserve"> </w:t>
      </w:r>
      <w:r w:rsidR="00921375" w:rsidRPr="008029B0">
        <w:rPr>
          <w:rFonts w:ascii="Palatino Linotype" w:eastAsia="Calibri" w:hAnsi="Palatino Linotype" w:cs="Arial"/>
          <w:color w:val="000000" w:themeColor="text1"/>
        </w:rPr>
        <w:t xml:space="preserve">de dos mil </w:t>
      </w:r>
      <w:r w:rsidR="00AA37A7" w:rsidRPr="008029B0">
        <w:rPr>
          <w:rFonts w:ascii="Palatino Linotype" w:eastAsia="Calibri" w:hAnsi="Palatino Linotype" w:cs="Arial"/>
          <w:color w:val="000000" w:themeColor="text1"/>
        </w:rPr>
        <w:t>veintidós</w:t>
      </w:r>
      <w:r w:rsidR="00CE035D" w:rsidRPr="008029B0">
        <w:rPr>
          <w:rFonts w:ascii="Palatino Linotype" w:eastAsia="Calibri" w:hAnsi="Palatino Linotype" w:cs="Arial"/>
          <w:color w:val="000000" w:themeColor="text1"/>
        </w:rPr>
        <w:t xml:space="preserve">, el recurso de revisión </w:t>
      </w:r>
      <w:r w:rsidR="00E95534" w:rsidRPr="008029B0">
        <w:rPr>
          <w:rFonts w:ascii="Palatino Linotype" w:hAnsi="Palatino Linotype"/>
          <w:color w:val="000000" w:themeColor="text1"/>
        </w:rPr>
        <w:t xml:space="preserve">fue interpuesto el </w:t>
      </w:r>
      <w:r w:rsidR="00041DCC" w:rsidRPr="008029B0">
        <w:rPr>
          <w:rFonts w:ascii="Palatino Linotype" w:hAnsi="Palatino Linotype"/>
          <w:color w:val="000000" w:themeColor="text1"/>
        </w:rPr>
        <w:t>veintitrés</w:t>
      </w:r>
      <w:r w:rsidR="00CE035D" w:rsidRPr="008029B0">
        <w:rPr>
          <w:rFonts w:ascii="Palatino Linotype" w:hAnsi="Palatino Linotype"/>
          <w:color w:val="000000" w:themeColor="text1"/>
        </w:rPr>
        <w:t xml:space="preserve"> </w:t>
      </w:r>
      <w:r w:rsidR="00921375" w:rsidRPr="008029B0">
        <w:rPr>
          <w:rFonts w:ascii="Palatino Linotype" w:hAnsi="Palatino Linotype"/>
          <w:color w:val="000000" w:themeColor="text1"/>
        </w:rPr>
        <w:t>(</w:t>
      </w:r>
      <w:r w:rsidR="00041DCC" w:rsidRPr="008029B0">
        <w:rPr>
          <w:rFonts w:ascii="Palatino Linotype" w:hAnsi="Palatino Linotype"/>
          <w:color w:val="000000" w:themeColor="text1"/>
        </w:rPr>
        <w:t>23</w:t>
      </w:r>
      <w:r w:rsidR="00921375" w:rsidRPr="008029B0">
        <w:rPr>
          <w:rFonts w:ascii="Palatino Linotype" w:hAnsi="Palatino Linotype"/>
          <w:color w:val="000000" w:themeColor="text1"/>
        </w:rPr>
        <w:t xml:space="preserve">) de </w:t>
      </w:r>
      <w:r w:rsidR="005A3F61" w:rsidRPr="008029B0">
        <w:rPr>
          <w:rFonts w:ascii="Palatino Linotype" w:hAnsi="Palatino Linotype"/>
          <w:color w:val="000000" w:themeColor="text1"/>
        </w:rPr>
        <w:t>febrero</w:t>
      </w:r>
      <w:r w:rsidR="00061A86" w:rsidRPr="008029B0">
        <w:rPr>
          <w:rFonts w:ascii="Palatino Linotype" w:hAnsi="Palatino Linotype"/>
          <w:color w:val="000000" w:themeColor="text1"/>
        </w:rPr>
        <w:t xml:space="preserve"> de dos mil veintidós</w:t>
      </w:r>
      <w:r w:rsidR="00E95534" w:rsidRPr="008029B0">
        <w:rPr>
          <w:rFonts w:ascii="Palatino Linotype" w:hAnsi="Palatino Linotype"/>
          <w:color w:val="000000" w:themeColor="text1"/>
        </w:rPr>
        <w:t>, éste</w:t>
      </w:r>
      <w:r w:rsidR="00E95534" w:rsidRPr="008029B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029B0">
        <w:rPr>
          <w:rFonts w:ascii="Palatino Linotype" w:hAnsi="Palatino Linotype" w:cs="Arial"/>
          <w:b/>
          <w:color w:val="000000" w:themeColor="text1"/>
        </w:rPr>
        <w:t xml:space="preserve"> </w:t>
      </w:r>
      <w:r w:rsidR="00E95534" w:rsidRPr="008029B0">
        <w:rPr>
          <w:rFonts w:ascii="Palatino Linotype" w:hAnsi="Palatino Linotype" w:cs="Arial"/>
          <w:color w:val="000000" w:themeColor="text1"/>
        </w:rPr>
        <w:t>vigente.</w:t>
      </w:r>
    </w:p>
    <w:p w14:paraId="5CB8FFBB" w14:textId="77777777" w:rsidR="00D91544" w:rsidRPr="008029B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8029B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029B0">
        <w:rPr>
          <w:rFonts w:ascii="Palatino Linotype" w:eastAsia="Calibri" w:hAnsi="Palatino Linotype" w:cs="Arial"/>
          <w:color w:val="000000" w:themeColor="text1"/>
        </w:rPr>
        <w:t>C</w:t>
      </w:r>
      <w:r w:rsidR="00AF6795" w:rsidRPr="008029B0">
        <w:rPr>
          <w:rFonts w:ascii="Palatino Linotype" w:eastAsia="Calibri" w:hAnsi="Palatino Linotype" w:cs="Arial"/>
          <w:color w:val="000000" w:themeColor="text1"/>
        </w:rPr>
        <w:t>onsecuencia de lo anterior, este</w:t>
      </w:r>
      <w:r w:rsidRPr="008029B0">
        <w:rPr>
          <w:rFonts w:ascii="Palatino Linotype" w:eastAsia="Calibri" w:hAnsi="Palatino Linotype" w:cs="Arial"/>
          <w:color w:val="000000" w:themeColor="text1"/>
        </w:rPr>
        <w:t xml:space="preserve"> </w:t>
      </w:r>
      <w:r w:rsidR="00AF6795" w:rsidRPr="008029B0">
        <w:rPr>
          <w:rFonts w:ascii="Palatino Linotype" w:eastAsia="Calibri" w:hAnsi="Palatino Linotype" w:cs="Arial"/>
          <w:color w:val="000000" w:themeColor="text1"/>
        </w:rPr>
        <w:t>Órgano Garante</w:t>
      </w:r>
      <w:r w:rsidRPr="008029B0">
        <w:rPr>
          <w:rFonts w:ascii="Palatino Linotype" w:eastAsia="Calibri" w:hAnsi="Palatino Linotype" w:cs="Arial"/>
          <w:color w:val="000000" w:themeColor="text1"/>
        </w:rPr>
        <w:t xml:space="preserve"> advierte que </w:t>
      </w:r>
      <w:r w:rsidR="00540208" w:rsidRPr="008029B0">
        <w:rPr>
          <w:rFonts w:ascii="Palatino Linotype" w:eastAsia="Calibri" w:hAnsi="Palatino Linotype" w:cs="Arial"/>
          <w:color w:val="000000" w:themeColor="text1"/>
        </w:rPr>
        <w:t xml:space="preserve">el escrito contiene las formalidades previstas por el artículo 180 último párrafo de la Ley </w:t>
      </w:r>
      <w:r w:rsidR="004911B6" w:rsidRPr="008029B0">
        <w:rPr>
          <w:rFonts w:ascii="Palatino Linotype" w:eastAsia="Calibri" w:hAnsi="Palatino Linotype" w:cs="Arial"/>
          <w:color w:val="000000" w:themeColor="text1"/>
        </w:rPr>
        <w:t xml:space="preserve">de </w:t>
      </w:r>
      <w:r w:rsidR="004911B6" w:rsidRPr="008029B0">
        <w:rPr>
          <w:rFonts w:ascii="Palatino Linotype" w:eastAsia="Calibri" w:hAnsi="Palatino Linotype" w:cs="Arial"/>
          <w:color w:val="000000" w:themeColor="text1"/>
        </w:rPr>
        <w:lastRenderedPageBreak/>
        <w:t>Transparencia y Acceso a la Información Pública del Estado de México y Municipios</w:t>
      </w:r>
      <w:r w:rsidR="00540208" w:rsidRPr="008029B0">
        <w:rPr>
          <w:rFonts w:ascii="Palatino Linotype" w:eastAsia="Calibri" w:hAnsi="Palatino Linotype" w:cs="Arial"/>
          <w:color w:val="000000" w:themeColor="text1"/>
        </w:rPr>
        <w:t xml:space="preserve">, por lo que es procedente que </w:t>
      </w:r>
      <w:r w:rsidR="004911B6" w:rsidRPr="008029B0">
        <w:rPr>
          <w:rFonts w:ascii="Palatino Linotype" w:eastAsia="Calibri" w:hAnsi="Palatino Linotype" w:cs="Arial"/>
          <w:color w:val="000000" w:themeColor="text1"/>
        </w:rPr>
        <w:t>e</w:t>
      </w:r>
      <w:r w:rsidR="00540208" w:rsidRPr="008029B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8029B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8029B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8029B0"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8029B0">
        <w:rPr>
          <w:rFonts w:ascii="Palatino Linotype" w:hAnsi="Palatino Linotype"/>
          <w:b/>
          <w:color w:val="000000" w:themeColor="text1"/>
          <w:sz w:val="24"/>
          <w:szCs w:val="24"/>
        </w:rPr>
        <w:t>TERCERO</w:t>
      </w:r>
      <w:r w:rsidR="00C50A2B" w:rsidRPr="008029B0">
        <w:rPr>
          <w:rFonts w:ascii="Palatino Linotype" w:hAnsi="Palatino Linotype"/>
          <w:b/>
          <w:color w:val="000000" w:themeColor="text1"/>
          <w:sz w:val="24"/>
          <w:szCs w:val="24"/>
        </w:rPr>
        <w:t>. De</w:t>
      </w:r>
      <w:r w:rsidR="00AD76A1" w:rsidRPr="008029B0">
        <w:rPr>
          <w:rFonts w:ascii="Palatino Linotype" w:hAnsi="Palatino Linotype"/>
          <w:b/>
          <w:color w:val="000000" w:themeColor="text1"/>
          <w:sz w:val="24"/>
          <w:szCs w:val="24"/>
        </w:rPr>
        <w:t xml:space="preserve">l planteamiento de la </w:t>
      </w:r>
      <w:r w:rsidR="00AD76A1" w:rsidRPr="008029B0">
        <w:rPr>
          <w:rFonts w:ascii="Palatino Linotype" w:hAnsi="Palatino Linotype"/>
          <w:b/>
          <w:i/>
          <w:color w:val="000000" w:themeColor="text1"/>
          <w:sz w:val="24"/>
          <w:szCs w:val="24"/>
        </w:rPr>
        <w:t>Litis</w:t>
      </w:r>
      <w:r w:rsidR="00C50A2B" w:rsidRPr="008029B0">
        <w:rPr>
          <w:rFonts w:ascii="Palatino Linotype" w:hAnsi="Palatino Linotype"/>
          <w:b/>
          <w:color w:val="000000" w:themeColor="text1"/>
          <w:sz w:val="24"/>
          <w:szCs w:val="24"/>
        </w:rPr>
        <w:t>.</w:t>
      </w:r>
      <w:bookmarkEnd w:id="13"/>
      <w:bookmarkEnd w:id="14"/>
      <w:bookmarkEnd w:id="15"/>
    </w:p>
    <w:p w14:paraId="4231B8D5" w14:textId="77777777" w:rsidR="00540208" w:rsidRPr="008029B0" w:rsidRDefault="00540208" w:rsidP="00B31E90">
      <w:pPr>
        <w:rPr>
          <w:rFonts w:ascii="Palatino Linotype" w:hAnsi="Palatino Linotype"/>
          <w:color w:val="000000" w:themeColor="text1"/>
          <w:lang w:eastAsia="en-US"/>
        </w:rPr>
      </w:pPr>
    </w:p>
    <w:bookmarkEnd w:id="16"/>
    <w:bookmarkEnd w:id="17"/>
    <w:p w14:paraId="00889231" w14:textId="77777777" w:rsidR="00325738" w:rsidRPr="008029B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29B0">
        <w:rPr>
          <w:rFonts w:ascii="Palatino Linotype" w:hAnsi="Palatino Linotype" w:cs="Arial"/>
          <w:color w:val="000000" w:themeColor="text1"/>
        </w:rPr>
        <w:t>El Recurrente solicitó</w:t>
      </w:r>
      <w:r w:rsidR="001B32B2" w:rsidRPr="008029B0">
        <w:rPr>
          <w:rFonts w:ascii="Palatino Linotype" w:hAnsi="Palatino Linotype" w:cs="Arial"/>
          <w:color w:val="000000" w:themeColor="text1"/>
        </w:rPr>
        <w:t xml:space="preserve"> </w:t>
      </w:r>
      <w:r w:rsidR="00325738" w:rsidRPr="008029B0">
        <w:rPr>
          <w:rFonts w:ascii="Palatino Linotype" w:hAnsi="Palatino Linotype" w:cs="Arial"/>
          <w:color w:val="000000" w:themeColor="text1"/>
        </w:rPr>
        <w:t>la siguiente información:</w:t>
      </w:r>
    </w:p>
    <w:p w14:paraId="3E75C6C9" w14:textId="324538B3" w:rsidR="00041DCC" w:rsidRPr="008029B0" w:rsidRDefault="00041DCC" w:rsidP="00041DCC">
      <w:pPr>
        <w:pStyle w:val="Prrafodelista"/>
        <w:numPr>
          <w:ilvl w:val="0"/>
          <w:numId w:val="6"/>
        </w:numPr>
        <w:spacing w:line="276" w:lineRule="auto"/>
        <w:ind w:right="567"/>
        <w:jc w:val="both"/>
        <w:rPr>
          <w:rFonts w:ascii="Palatino Linotype" w:hAnsi="Palatino Linotype"/>
          <w:color w:val="000000" w:themeColor="text1"/>
          <w:szCs w:val="22"/>
        </w:rPr>
      </w:pPr>
      <w:r w:rsidRPr="008029B0">
        <w:rPr>
          <w:rFonts w:ascii="Palatino Linotype" w:hAnsi="Palatino Linotype"/>
          <w:color w:val="000000" w:themeColor="text1"/>
          <w:szCs w:val="22"/>
        </w:rPr>
        <w:t>Solicito me indique como esta fraccionado el portal de IPOMEX en cada área;</w:t>
      </w:r>
    </w:p>
    <w:p w14:paraId="100CF0F2" w14:textId="29558C4B" w:rsidR="00041DCC" w:rsidRPr="008029B0" w:rsidRDefault="00513D5C" w:rsidP="00041DCC">
      <w:pPr>
        <w:pStyle w:val="Prrafodelista"/>
        <w:numPr>
          <w:ilvl w:val="0"/>
          <w:numId w:val="6"/>
        </w:numPr>
        <w:spacing w:line="276" w:lineRule="auto"/>
        <w:ind w:right="567"/>
        <w:jc w:val="both"/>
        <w:rPr>
          <w:rFonts w:ascii="Palatino Linotype" w:hAnsi="Palatino Linotype"/>
          <w:color w:val="000000" w:themeColor="text1"/>
          <w:szCs w:val="22"/>
        </w:rPr>
      </w:pPr>
      <w:r w:rsidRPr="008029B0">
        <w:rPr>
          <w:rFonts w:ascii="Palatino Linotype" w:hAnsi="Palatino Linotype"/>
          <w:color w:val="000000" w:themeColor="text1"/>
          <w:szCs w:val="22"/>
        </w:rPr>
        <w:t>S</w:t>
      </w:r>
      <w:r w:rsidR="00041DCC" w:rsidRPr="008029B0">
        <w:rPr>
          <w:rFonts w:ascii="Palatino Linotype" w:hAnsi="Palatino Linotype"/>
          <w:color w:val="000000" w:themeColor="text1"/>
          <w:szCs w:val="22"/>
        </w:rPr>
        <w:t>aber qué áreas alimentan el portal de IPOMEX;</w:t>
      </w:r>
    </w:p>
    <w:p w14:paraId="13671554" w14:textId="561C39D3" w:rsidR="00041DCC" w:rsidRPr="008029B0" w:rsidRDefault="00513D5C" w:rsidP="00041DCC">
      <w:pPr>
        <w:pStyle w:val="Prrafodelista"/>
        <w:numPr>
          <w:ilvl w:val="0"/>
          <w:numId w:val="6"/>
        </w:numPr>
        <w:spacing w:line="276" w:lineRule="auto"/>
        <w:ind w:right="567"/>
        <w:jc w:val="both"/>
        <w:rPr>
          <w:rFonts w:ascii="Palatino Linotype" w:hAnsi="Palatino Linotype"/>
          <w:color w:val="000000" w:themeColor="text1"/>
          <w:szCs w:val="22"/>
        </w:rPr>
      </w:pPr>
      <w:r w:rsidRPr="008029B0">
        <w:rPr>
          <w:rFonts w:ascii="Palatino Linotype" w:hAnsi="Palatino Linotype"/>
          <w:color w:val="000000" w:themeColor="text1"/>
          <w:szCs w:val="22"/>
        </w:rPr>
        <w:t>F</w:t>
      </w:r>
      <w:r w:rsidR="00041DCC" w:rsidRPr="008029B0">
        <w:rPr>
          <w:rFonts w:ascii="Palatino Linotype" w:hAnsi="Palatino Linotype"/>
          <w:color w:val="000000" w:themeColor="text1"/>
          <w:szCs w:val="22"/>
        </w:rPr>
        <w:t>racciones que cada área tienen asignada; y,</w:t>
      </w:r>
    </w:p>
    <w:p w14:paraId="5C052CC4" w14:textId="11431F2F" w:rsidR="00041DCC" w:rsidRPr="008029B0" w:rsidRDefault="00513D5C" w:rsidP="00041DCC">
      <w:pPr>
        <w:pStyle w:val="Prrafodelista"/>
        <w:numPr>
          <w:ilvl w:val="0"/>
          <w:numId w:val="6"/>
        </w:numPr>
        <w:spacing w:line="276" w:lineRule="auto"/>
        <w:ind w:right="567"/>
        <w:jc w:val="both"/>
        <w:rPr>
          <w:rFonts w:ascii="Palatino Linotype" w:hAnsi="Palatino Linotype"/>
          <w:color w:val="000000" w:themeColor="text1"/>
          <w:szCs w:val="22"/>
        </w:rPr>
      </w:pPr>
      <w:r w:rsidRPr="008029B0">
        <w:rPr>
          <w:rFonts w:ascii="Palatino Linotype" w:hAnsi="Palatino Linotype"/>
          <w:color w:val="000000" w:themeColor="text1"/>
          <w:szCs w:val="22"/>
        </w:rPr>
        <w:t>S</w:t>
      </w:r>
      <w:r w:rsidR="00041DCC" w:rsidRPr="008029B0">
        <w:rPr>
          <w:rFonts w:ascii="Palatino Linotype" w:hAnsi="Palatino Linotype"/>
          <w:color w:val="000000" w:themeColor="text1"/>
          <w:szCs w:val="22"/>
        </w:rPr>
        <w:t>aber porque no se encuentra actualizado.</w:t>
      </w:r>
    </w:p>
    <w:p w14:paraId="4D933065" w14:textId="77777777" w:rsidR="00041DCC" w:rsidRPr="008029B0" w:rsidRDefault="00041DCC" w:rsidP="00BE38FF">
      <w:pPr>
        <w:pStyle w:val="Prrafodelista"/>
        <w:spacing w:line="276" w:lineRule="auto"/>
        <w:ind w:left="567" w:right="567"/>
        <w:jc w:val="both"/>
        <w:rPr>
          <w:rFonts w:ascii="Palatino Linotype" w:hAnsi="Palatino Linotype"/>
          <w:i/>
          <w:color w:val="000000" w:themeColor="text1"/>
          <w:sz w:val="22"/>
          <w:szCs w:val="22"/>
        </w:rPr>
      </w:pPr>
    </w:p>
    <w:p w14:paraId="40501E44" w14:textId="0F31144A" w:rsidR="00325738" w:rsidRPr="008029B0"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29B0">
        <w:rPr>
          <w:rFonts w:ascii="Palatino Linotype" w:hAnsi="Palatino Linotype" w:cs="Arial"/>
          <w:color w:val="000000" w:themeColor="text1"/>
        </w:rPr>
        <w:t>El Sujeto Obligado</w:t>
      </w:r>
      <w:r w:rsidR="005946F4" w:rsidRPr="008029B0">
        <w:rPr>
          <w:rFonts w:ascii="Palatino Linotype" w:hAnsi="Palatino Linotype" w:cs="Arial"/>
          <w:color w:val="000000" w:themeColor="text1"/>
        </w:rPr>
        <w:t xml:space="preserve"> </w:t>
      </w:r>
      <w:r w:rsidR="00D91544" w:rsidRPr="008029B0">
        <w:rPr>
          <w:rFonts w:ascii="Palatino Linotype" w:hAnsi="Palatino Linotype" w:cs="Arial"/>
          <w:color w:val="000000" w:themeColor="text1"/>
        </w:rPr>
        <w:t xml:space="preserve">entregó </w:t>
      </w:r>
      <w:r w:rsidR="00041DCC" w:rsidRPr="008029B0">
        <w:rPr>
          <w:rFonts w:ascii="Palatino Linotype" w:hAnsi="Palatino Linotype" w:cs="Arial"/>
          <w:color w:val="000000" w:themeColor="text1"/>
        </w:rPr>
        <w:t>la tabla de aplicabilidad de las obligaciones de trasparencia.</w:t>
      </w:r>
    </w:p>
    <w:p w14:paraId="7BA13BA8" w14:textId="77777777" w:rsidR="00810806" w:rsidRPr="008029B0"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6D464114" w:rsidR="00810806" w:rsidRPr="008029B0"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29B0">
        <w:rPr>
          <w:rFonts w:ascii="Palatino Linotype" w:hAnsi="Palatino Linotype" w:cs="Arial"/>
          <w:color w:val="000000" w:themeColor="text1"/>
        </w:rPr>
        <w:t xml:space="preserve">El </w:t>
      </w:r>
      <w:r w:rsidR="00041DCC" w:rsidRPr="008029B0">
        <w:rPr>
          <w:rFonts w:ascii="Palatino Linotype" w:hAnsi="Palatino Linotype" w:cs="Arial"/>
          <w:color w:val="000000" w:themeColor="text1"/>
        </w:rPr>
        <w:t>Recurrente</w:t>
      </w:r>
      <w:r w:rsidRPr="008029B0">
        <w:rPr>
          <w:rFonts w:ascii="Palatino Linotype" w:hAnsi="Palatino Linotype" w:cs="Arial"/>
          <w:color w:val="000000" w:themeColor="text1"/>
        </w:rPr>
        <w:t xml:space="preserve"> se inconformó </w:t>
      </w:r>
      <w:r w:rsidR="00041DCC" w:rsidRPr="008029B0">
        <w:rPr>
          <w:rFonts w:ascii="Palatino Linotype" w:hAnsi="Palatino Linotype" w:cs="Arial"/>
          <w:color w:val="000000" w:themeColor="text1"/>
        </w:rPr>
        <w:t>porque no le entregaron el documento donde conste las fracciones del IPOMEX que le corresponden a cada área dentro de la estructura orgánica del sujeto obligado</w:t>
      </w:r>
      <w:r w:rsidR="00513D5C" w:rsidRPr="008029B0">
        <w:rPr>
          <w:rFonts w:ascii="Palatino Linotype" w:hAnsi="Palatino Linotype" w:cs="Arial"/>
          <w:color w:val="000000" w:themeColor="text1"/>
        </w:rPr>
        <w:t>, así como por el cambio de modalidad.</w:t>
      </w:r>
    </w:p>
    <w:p w14:paraId="64016210" w14:textId="77777777" w:rsidR="00325738" w:rsidRPr="008029B0"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8029B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029B0">
        <w:rPr>
          <w:rFonts w:ascii="Palatino Linotype" w:hAnsi="Palatino Linotype" w:cs="Arial"/>
          <w:color w:val="000000" w:themeColor="text1"/>
          <w:szCs w:val="23"/>
        </w:rPr>
        <w:t xml:space="preserve">Por lo anterior, la </w:t>
      </w:r>
      <w:r w:rsidRPr="008029B0">
        <w:rPr>
          <w:rFonts w:ascii="Palatino Linotype" w:hAnsi="Palatino Linotype" w:cs="Arial"/>
          <w:i/>
          <w:color w:val="000000" w:themeColor="text1"/>
          <w:szCs w:val="23"/>
        </w:rPr>
        <w:t>Litis</w:t>
      </w:r>
      <w:r w:rsidRPr="008029B0">
        <w:rPr>
          <w:rFonts w:ascii="Palatino Linotype" w:hAnsi="Palatino Linotype" w:cs="Arial"/>
          <w:color w:val="000000" w:themeColor="text1"/>
          <w:szCs w:val="23"/>
        </w:rPr>
        <w:t xml:space="preserve"> a resolver en el presente recurso se circunscribe en determinar si</w:t>
      </w:r>
      <w:r w:rsidR="002C6561" w:rsidRPr="008029B0">
        <w:rPr>
          <w:rFonts w:ascii="Palatino Linotype" w:hAnsi="Palatino Linotype" w:cs="Arial"/>
          <w:color w:val="000000" w:themeColor="text1"/>
          <w:szCs w:val="23"/>
        </w:rPr>
        <w:t xml:space="preserve"> </w:t>
      </w:r>
      <w:r w:rsidR="004B0EB6" w:rsidRPr="008029B0">
        <w:rPr>
          <w:rFonts w:ascii="Palatino Linotype" w:hAnsi="Palatino Linotype" w:cs="Arial"/>
          <w:color w:val="000000" w:themeColor="text1"/>
          <w:szCs w:val="23"/>
        </w:rPr>
        <w:t>la respuesta del</w:t>
      </w:r>
      <w:r w:rsidR="002C6561" w:rsidRPr="008029B0">
        <w:rPr>
          <w:rFonts w:ascii="Palatino Linotype" w:hAnsi="Palatino Linotype" w:cs="Arial"/>
          <w:color w:val="000000" w:themeColor="text1"/>
          <w:szCs w:val="23"/>
        </w:rPr>
        <w:t xml:space="preserve"> </w:t>
      </w:r>
      <w:r w:rsidR="002C6561" w:rsidRPr="008029B0">
        <w:rPr>
          <w:rFonts w:ascii="Palatino Linotype" w:hAnsi="Palatino Linotype" w:cs="Arial"/>
          <w:b/>
          <w:bCs/>
          <w:color w:val="000000" w:themeColor="text1"/>
          <w:szCs w:val="23"/>
        </w:rPr>
        <w:t>SUJETO OBLIGADO</w:t>
      </w:r>
      <w:r w:rsidR="002C6561" w:rsidRPr="008029B0">
        <w:rPr>
          <w:rFonts w:ascii="Palatino Linotype" w:hAnsi="Palatino Linotype" w:cs="Arial"/>
          <w:color w:val="000000" w:themeColor="text1"/>
          <w:szCs w:val="23"/>
        </w:rPr>
        <w:t xml:space="preserve"> </w:t>
      </w:r>
      <w:r w:rsidR="004B0EB6" w:rsidRPr="008029B0">
        <w:rPr>
          <w:rFonts w:ascii="Palatino Linotype" w:hAnsi="Palatino Linotype" w:cs="Arial"/>
          <w:color w:val="000000" w:themeColor="text1"/>
          <w:szCs w:val="23"/>
        </w:rPr>
        <w:t xml:space="preserve">colma el derecho de acceso a la información ejercido por el </w:t>
      </w:r>
      <w:r w:rsidR="004B0EB6" w:rsidRPr="008029B0">
        <w:rPr>
          <w:rFonts w:ascii="Palatino Linotype" w:hAnsi="Palatino Linotype" w:cs="Arial"/>
          <w:b/>
          <w:bCs/>
          <w:color w:val="000000" w:themeColor="text1"/>
          <w:szCs w:val="23"/>
        </w:rPr>
        <w:t>RECURRENTE</w:t>
      </w:r>
      <w:r w:rsidR="002C6561" w:rsidRPr="008029B0">
        <w:rPr>
          <w:rFonts w:ascii="Palatino Linotype" w:hAnsi="Palatino Linotype" w:cs="Arial"/>
          <w:color w:val="000000" w:themeColor="text1"/>
          <w:szCs w:val="23"/>
        </w:rPr>
        <w:t>; o si, por el contrario, se</w:t>
      </w:r>
      <w:r w:rsidR="00E32652" w:rsidRPr="008029B0">
        <w:rPr>
          <w:rFonts w:ascii="Palatino Linotype" w:hAnsi="Palatino Linotype" w:cs="Arial"/>
          <w:color w:val="000000" w:themeColor="text1"/>
          <w:szCs w:val="23"/>
        </w:rPr>
        <w:t xml:space="preserve"> </w:t>
      </w:r>
      <w:r w:rsidR="0028248C" w:rsidRPr="008029B0">
        <w:rPr>
          <w:rFonts w:ascii="Palatino Linotype" w:hAnsi="Palatino Linotype"/>
          <w:color w:val="000000" w:themeColor="text1"/>
        </w:rPr>
        <w:t xml:space="preserve">actualiza la </w:t>
      </w:r>
      <w:r w:rsidR="0028248C" w:rsidRPr="008029B0">
        <w:rPr>
          <w:rFonts w:ascii="Palatino Linotype" w:hAnsi="Palatino Linotype"/>
          <w:color w:val="000000" w:themeColor="text1"/>
        </w:rPr>
        <w:lastRenderedPageBreak/>
        <w:t>causal de procedencia</w:t>
      </w:r>
      <w:r w:rsidR="00E66A80" w:rsidRPr="008029B0">
        <w:rPr>
          <w:rFonts w:ascii="Palatino Linotype" w:hAnsi="Palatino Linotype" w:cs="Arial"/>
          <w:color w:val="000000" w:themeColor="text1"/>
          <w:szCs w:val="23"/>
        </w:rPr>
        <w:t xml:space="preserve"> del recurso de revisión establecida</w:t>
      </w:r>
      <w:r w:rsidR="00A42161" w:rsidRPr="008029B0">
        <w:rPr>
          <w:rFonts w:ascii="Palatino Linotype" w:hAnsi="Palatino Linotype" w:cs="Arial"/>
          <w:color w:val="000000" w:themeColor="text1"/>
          <w:szCs w:val="23"/>
        </w:rPr>
        <w:t xml:space="preserve"> en la fracci</w:t>
      </w:r>
      <w:r w:rsidR="00765786" w:rsidRPr="008029B0">
        <w:rPr>
          <w:rFonts w:ascii="Palatino Linotype" w:hAnsi="Palatino Linotype" w:cs="Arial"/>
          <w:color w:val="000000" w:themeColor="text1"/>
          <w:szCs w:val="23"/>
        </w:rPr>
        <w:t>ón</w:t>
      </w:r>
      <w:r w:rsidR="00A42161" w:rsidRPr="008029B0">
        <w:rPr>
          <w:rFonts w:ascii="Palatino Linotype" w:hAnsi="Palatino Linotype" w:cs="Arial"/>
          <w:color w:val="000000" w:themeColor="text1"/>
          <w:szCs w:val="23"/>
        </w:rPr>
        <w:t xml:space="preserve"> </w:t>
      </w:r>
      <w:r w:rsidR="00765786" w:rsidRPr="008029B0">
        <w:rPr>
          <w:rFonts w:ascii="Palatino Linotype" w:hAnsi="Palatino Linotype" w:cs="Arial"/>
          <w:color w:val="000000" w:themeColor="text1"/>
          <w:szCs w:val="23"/>
        </w:rPr>
        <w:t>V</w:t>
      </w:r>
      <w:r w:rsidR="00E66A80" w:rsidRPr="008029B0">
        <w:rPr>
          <w:rFonts w:ascii="Palatino Linotype" w:hAnsi="Palatino Linotype" w:cs="Arial"/>
          <w:color w:val="000000" w:themeColor="text1"/>
          <w:szCs w:val="23"/>
        </w:rPr>
        <w:t xml:space="preserve"> </w:t>
      </w:r>
      <w:r w:rsidR="00A42161" w:rsidRPr="008029B0">
        <w:rPr>
          <w:rFonts w:ascii="Palatino Linotype" w:hAnsi="Palatino Linotype" w:cs="Arial"/>
          <w:color w:val="000000" w:themeColor="text1"/>
          <w:szCs w:val="23"/>
        </w:rPr>
        <w:t>de</w:t>
      </w:r>
      <w:r w:rsidR="00E66A80" w:rsidRPr="008029B0">
        <w:rPr>
          <w:rFonts w:ascii="Palatino Linotype" w:hAnsi="Palatino Linotype" w:cs="Arial"/>
          <w:color w:val="000000" w:themeColor="text1"/>
          <w:szCs w:val="23"/>
        </w:rPr>
        <w:t>l artículo 179</w:t>
      </w:r>
      <w:r w:rsidR="008E4483" w:rsidRPr="008029B0">
        <w:rPr>
          <w:rFonts w:ascii="Palatino Linotype" w:hAnsi="Palatino Linotype" w:cs="Arial"/>
          <w:color w:val="000000" w:themeColor="text1"/>
          <w:szCs w:val="23"/>
        </w:rPr>
        <w:t xml:space="preserve"> </w:t>
      </w:r>
      <w:r w:rsidR="00E66A80" w:rsidRPr="008029B0">
        <w:rPr>
          <w:rFonts w:ascii="Palatino Linotype" w:hAnsi="Palatino Linotype" w:cs="Arial"/>
          <w:color w:val="000000" w:themeColor="text1"/>
          <w:szCs w:val="23"/>
        </w:rPr>
        <w:t xml:space="preserve">de la Ley de Transparencia y Acceso a la Información Pública del Estado de México y Municipios, </w:t>
      </w:r>
      <w:r w:rsidR="004364EE" w:rsidRPr="008029B0">
        <w:rPr>
          <w:rFonts w:ascii="Palatino Linotype" w:hAnsi="Palatino Linotype" w:cs="Arial"/>
          <w:color w:val="000000" w:themeColor="text1"/>
          <w:szCs w:val="23"/>
        </w:rPr>
        <w:t>misma</w:t>
      </w:r>
      <w:r w:rsidR="00C51671" w:rsidRPr="008029B0">
        <w:rPr>
          <w:rFonts w:ascii="Palatino Linotype" w:hAnsi="Palatino Linotype" w:cs="Arial"/>
          <w:color w:val="000000" w:themeColor="text1"/>
          <w:szCs w:val="23"/>
        </w:rPr>
        <w:t xml:space="preserve"> </w:t>
      </w:r>
      <w:r w:rsidR="00E66A80" w:rsidRPr="008029B0">
        <w:rPr>
          <w:rFonts w:ascii="Palatino Linotype" w:hAnsi="Palatino Linotype" w:cs="Arial"/>
          <w:color w:val="000000" w:themeColor="text1"/>
          <w:szCs w:val="23"/>
        </w:rPr>
        <w:t>que se transcribe a continuación:</w:t>
      </w:r>
    </w:p>
    <w:p w14:paraId="0F0C773B" w14:textId="77777777" w:rsidR="005946F4" w:rsidRPr="008029B0" w:rsidRDefault="005946F4" w:rsidP="005946F4">
      <w:pPr>
        <w:pStyle w:val="Prrafodelista"/>
        <w:rPr>
          <w:rFonts w:ascii="Palatino Linotype" w:hAnsi="Palatino Linotype" w:cs="Arial"/>
          <w:color w:val="000000" w:themeColor="text1"/>
        </w:rPr>
      </w:pPr>
    </w:p>
    <w:p w14:paraId="31379DA7" w14:textId="77777777" w:rsidR="005946F4" w:rsidRPr="008029B0" w:rsidRDefault="005946F4" w:rsidP="005946F4">
      <w:pPr>
        <w:tabs>
          <w:tab w:val="left" w:pos="426"/>
        </w:tabs>
        <w:spacing w:line="360" w:lineRule="auto"/>
        <w:ind w:left="567" w:right="616"/>
        <w:jc w:val="both"/>
        <w:rPr>
          <w:rFonts w:ascii="Palatino Linotype" w:hAnsi="Palatino Linotype"/>
          <w:i/>
          <w:iCs/>
        </w:rPr>
      </w:pPr>
      <w:r w:rsidRPr="008029B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8029B0" w:rsidRDefault="000643B8" w:rsidP="005946F4">
      <w:pPr>
        <w:tabs>
          <w:tab w:val="left" w:pos="426"/>
        </w:tabs>
        <w:spacing w:line="360" w:lineRule="auto"/>
        <w:ind w:left="567" w:right="616"/>
        <w:jc w:val="both"/>
        <w:rPr>
          <w:rFonts w:ascii="Palatino Linotype" w:hAnsi="Palatino Linotype"/>
          <w:i/>
          <w:iCs/>
        </w:rPr>
      </w:pPr>
      <w:r w:rsidRPr="008029B0">
        <w:rPr>
          <w:rFonts w:ascii="Palatino Linotype" w:hAnsi="Palatino Linotype"/>
          <w:i/>
          <w:iCs/>
        </w:rPr>
        <w:t>…</w:t>
      </w:r>
    </w:p>
    <w:p w14:paraId="2DFA4862" w14:textId="77777777" w:rsidR="00D91544" w:rsidRPr="008029B0" w:rsidRDefault="00D91544" w:rsidP="005946F4">
      <w:pPr>
        <w:tabs>
          <w:tab w:val="left" w:pos="426"/>
        </w:tabs>
        <w:spacing w:line="360" w:lineRule="auto"/>
        <w:ind w:left="567" w:right="616"/>
        <w:jc w:val="both"/>
        <w:rPr>
          <w:rFonts w:ascii="Palatino Linotype" w:hAnsi="Palatino Linotype"/>
          <w:i/>
          <w:iCs/>
        </w:rPr>
      </w:pPr>
      <w:r w:rsidRPr="008029B0">
        <w:rPr>
          <w:rFonts w:ascii="Palatino Linotype" w:hAnsi="Palatino Linotype"/>
          <w:i/>
          <w:iCs/>
        </w:rPr>
        <w:t>V. La entrega de información incompleta;</w:t>
      </w:r>
    </w:p>
    <w:p w14:paraId="4BBAE667" w14:textId="75B795DD" w:rsidR="005946F4" w:rsidRPr="008029B0"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8029B0">
        <w:rPr>
          <w:rFonts w:ascii="Palatino Linotype" w:hAnsi="Palatino Linotype" w:cs="Arial"/>
          <w:i/>
          <w:iCs/>
          <w:color w:val="000000" w:themeColor="text1"/>
        </w:rPr>
        <w:t>…</w:t>
      </w:r>
    </w:p>
    <w:p w14:paraId="26AD5E23" w14:textId="77777777" w:rsidR="008E4483" w:rsidRPr="008029B0" w:rsidRDefault="008E4483" w:rsidP="008E4483">
      <w:pPr>
        <w:pStyle w:val="Prrafodelista"/>
        <w:rPr>
          <w:rFonts w:ascii="Palatino Linotype" w:hAnsi="Palatino Linotype" w:cs="Arial"/>
          <w:color w:val="000000" w:themeColor="text1"/>
        </w:rPr>
      </w:pPr>
    </w:p>
    <w:p w14:paraId="5CEC2F48" w14:textId="1B05DC04" w:rsidR="00EF014A" w:rsidRPr="008029B0" w:rsidRDefault="00273D1A" w:rsidP="00F96156">
      <w:pPr>
        <w:pStyle w:val="Ttulo2"/>
        <w:tabs>
          <w:tab w:val="left" w:pos="426"/>
        </w:tabs>
        <w:rPr>
          <w:rFonts w:ascii="Palatino Linotype" w:hAnsi="Palatino Linotype" w:cs="Arial"/>
          <w:b/>
          <w:color w:val="000000" w:themeColor="text1"/>
          <w:sz w:val="24"/>
        </w:rPr>
      </w:pPr>
      <w:bookmarkStart w:id="23" w:name="_Toc87456489"/>
      <w:r w:rsidRPr="008029B0">
        <w:rPr>
          <w:rFonts w:ascii="Palatino Linotype" w:hAnsi="Palatino Linotype" w:cs="Arial"/>
          <w:b/>
          <w:color w:val="000000" w:themeColor="text1"/>
          <w:sz w:val="24"/>
        </w:rPr>
        <w:t>CUARTO</w:t>
      </w:r>
      <w:r w:rsidR="00EF014A" w:rsidRPr="008029B0">
        <w:rPr>
          <w:rFonts w:ascii="Palatino Linotype" w:hAnsi="Palatino Linotype" w:cs="Arial"/>
          <w:b/>
          <w:color w:val="000000" w:themeColor="text1"/>
          <w:sz w:val="24"/>
        </w:rPr>
        <w:t>. Estudio y Resolución del asunto.</w:t>
      </w:r>
      <w:bookmarkEnd w:id="23"/>
    </w:p>
    <w:p w14:paraId="6E979250" w14:textId="2A34D6B5" w:rsidR="00A55D2B" w:rsidRPr="008029B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8029B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8029B0">
        <w:rPr>
          <w:rFonts w:ascii="Palatino Linotype" w:hAnsi="Palatino Linotype"/>
          <w:b/>
          <w:bCs/>
          <w:color w:val="000000" w:themeColor="text1"/>
        </w:rPr>
        <w:t xml:space="preserve">I. De la </w:t>
      </w:r>
      <w:r w:rsidR="00167813" w:rsidRPr="008029B0">
        <w:rPr>
          <w:rFonts w:ascii="Palatino Linotype" w:hAnsi="Palatino Linotype"/>
          <w:b/>
          <w:bCs/>
          <w:color w:val="000000" w:themeColor="text1"/>
        </w:rPr>
        <w:t>atención</w:t>
      </w:r>
      <w:r w:rsidR="00D00269" w:rsidRPr="008029B0">
        <w:rPr>
          <w:rFonts w:ascii="Palatino Linotype" w:hAnsi="Palatino Linotype"/>
          <w:b/>
          <w:bCs/>
          <w:color w:val="000000" w:themeColor="text1"/>
        </w:rPr>
        <w:t xml:space="preserve"> a la solicitud de información</w:t>
      </w:r>
      <w:r w:rsidRPr="008029B0">
        <w:rPr>
          <w:rFonts w:ascii="Palatino Linotype" w:hAnsi="Palatino Linotype"/>
          <w:b/>
          <w:bCs/>
          <w:color w:val="000000" w:themeColor="text1"/>
        </w:rPr>
        <w:t>.</w:t>
      </w:r>
      <w:bookmarkEnd w:id="26"/>
    </w:p>
    <w:p w14:paraId="4AC32336" w14:textId="77777777" w:rsidR="008E4483" w:rsidRPr="008029B0"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8029B0">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8029B0" w:rsidRDefault="008E4483" w:rsidP="008E4483">
      <w:pPr>
        <w:rPr>
          <w:lang w:val="es-ES"/>
        </w:rPr>
      </w:pPr>
    </w:p>
    <w:p w14:paraId="7178C08C" w14:textId="77777777" w:rsidR="008E4483" w:rsidRPr="008029B0" w:rsidRDefault="008E4483" w:rsidP="008E4483">
      <w:pPr>
        <w:numPr>
          <w:ilvl w:val="0"/>
          <w:numId w:val="1"/>
        </w:numPr>
        <w:spacing w:line="360" w:lineRule="auto"/>
        <w:ind w:right="34"/>
        <w:contextualSpacing/>
        <w:jc w:val="both"/>
        <w:rPr>
          <w:rFonts w:ascii="Palatino Linotype" w:eastAsia="MS Mincho" w:hAnsi="Palatino Linotype" w:cs="Arial"/>
        </w:rPr>
      </w:pPr>
      <w:r w:rsidRPr="008029B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029B0">
        <w:rPr>
          <w:rFonts w:ascii="Palatino Linotype" w:hAnsi="Palatino Linotype" w:cs="Arial"/>
          <w:color w:val="000000"/>
        </w:rPr>
        <w:t xml:space="preserve"> </w:t>
      </w:r>
      <w:r w:rsidRPr="008029B0">
        <w:rPr>
          <w:rFonts w:ascii="Palatino Linotype" w:hAnsi="Palatino Linotype" w:cs="Arial"/>
          <w:b/>
          <w:color w:val="000000"/>
        </w:rPr>
        <w:t>SUJETO OBLIGADO</w:t>
      </w:r>
      <w:r w:rsidRPr="008029B0">
        <w:rPr>
          <w:rFonts w:ascii="Palatino Linotype" w:hAnsi="Palatino Linotype" w:cs="Arial"/>
          <w:color w:val="000000"/>
        </w:rPr>
        <w:t xml:space="preserve"> debe ser cuidadoso del debido cumplimiento de las obligaciones constitucionales que se le imponen, en consecuencia, a todas las autoridades, en el </w:t>
      </w:r>
      <w:r w:rsidRPr="008029B0">
        <w:rPr>
          <w:rFonts w:ascii="Palatino Linotype" w:hAnsi="Palatino Linotype" w:cs="Arial"/>
          <w:color w:val="000000"/>
        </w:rPr>
        <w:lastRenderedPageBreak/>
        <w:t xml:space="preserve">ámbito de su competencia, según lo dispone el tercer párrafo del artículo primero de la </w:t>
      </w:r>
      <w:r w:rsidRPr="008029B0">
        <w:rPr>
          <w:rFonts w:ascii="Palatino Linotype" w:hAnsi="Palatino Linotype" w:cs="Arial"/>
          <w:b/>
          <w:color w:val="000000"/>
        </w:rPr>
        <w:t xml:space="preserve">Constitución Política de los Estados Unidos Mexicanos </w:t>
      </w:r>
      <w:r w:rsidRPr="008029B0">
        <w:rPr>
          <w:rFonts w:ascii="Palatino Linotype" w:hAnsi="Palatino Linotype" w:cs="Arial"/>
          <w:color w:val="000000"/>
        </w:rPr>
        <w:t xml:space="preserve">al señalar la obligación de “promover, </w:t>
      </w:r>
      <w:r w:rsidRPr="008029B0">
        <w:rPr>
          <w:rFonts w:ascii="Palatino Linotype" w:hAnsi="Palatino Linotype" w:cs="Arial"/>
          <w:b/>
          <w:color w:val="000000"/>
        </w:rPr>
        <w:t>respetar</w:t>
      </w:r>
      <w:r w:rsidRPr="008029B0">
        <w:rPr>
          <w:rFonts w:ascii="Palatino Linotype" w:hAnsi="Palatino Linotype" w:cs="Arial"/>
          <w:color w:val="000000"/>
        </w:rPr>
        <w:t xml:space="preserve">, proteger y </w:t>
      </w:r>
      <w:r w:rsidRPr="008029B0">
        <w:rPr>
          <w:rFonts w:ascii="Palatino Linotype" w:hAnsi="Palatino Linotype" w:cs="Arial"/>
          <w:b/>
          <w:color w:val="000000"/>
        </w:rPr>
        <w:t>garantizar</w:t>
      </w:r>
      <w:r w:rsidRPr="008029B0">
        <w:rPr>
          <w:rFonts w:ascii="Palatino Linotype" w:hAnsi="Palatino Linotype" w:cs="Arial"/>
          <w:color w:val="000000"/>
        </w:rPr>
        <w:t xml:space="preserve"> los derechos humanos”, entre los cuales se encuentra dicho derecho. </w:t>
      </w:r>
    </w:p>
    <w:p w14:paraId="407FBD4F" w14:textId="77777777" w:rsidR="008E4483" w:rsidRPr="008029B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8029B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029B0">
        <w:rPr>
          <w:rFonts w:ascii="Palatino Linotype" w:hAnsi="Palatino Linotype"/>
        </w:rPr>
        <w:t xml:space="preserve">Definiendo el Derecho de Acceso a la Información Pública como: </w:t>
      </w:r>
      <w:r w:rsidRPr="008029B0">
        <w:rPr>
          <w:rFonts w:ascii="Palatino Linotype" w:hAnsi="Palatino Linotype"/>
          <w:i/>
          <w:color w:val="000000"/>
          <w:sz w:val="22"/>
        </w:rPr>
        <w:t>La igualdad de oportunidades para recibir, buscar e impartir información</w:t>
      </w:r>
      <w:r w:rsidRPr="008029B0">
        <w:rPr>
          <w:rFonts w:ascii="Palatino Linotype" w:hAnsi="Palatino Linotype"/>
          <w:i/>
          <w:color w:val="000000"/>
          <w:sz w:val="22"/>
          <w:vertAlign w:val="superscript"/>
        </w:rPr>
        <w:footnoteReference w:id="1"/>
      </w:r>
      <w:r w:rsidRPr="008029B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29B0">
        <w:rPr>
          <w:rFonts w:ascii="Palatino Linotype" w:hAnsi="Palatino Linotype"/>
          <w:i/>
          <w:color w:val="000000"/>
          <w:sz w:val="22"/>
          <w:vertAlign w:val="superscript"/>
        </w:rPr>
        <w:footnoteReference w:id="2"/>
      </w:r>
      <w:r w:rsidRPr="008029B0">
        <w:rPr>
          <w:rFonts w:ascii="Palatino Linotype" w:hAnsi="Palatino Linotype"/>
          <w:color w:val="000000"/>
          <w:sz w:val="22"/>
        </w:rPr>
        <w:t>que se constituye como una herramienta fundamental para ejercer</w:t>
      </w:r>
      <w:r w:rsidRPr="008029B0">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8029B0">
        <w:rPr>
          <w:rFonts w:ascii="Palatino Linotype" w:hAnsi="Palatino Linotype"/>
          <w:i/>
          <w:color w:val="000000"/>
          <w:sz w:val="22"/>
          <w:vertAlign w:val="superscript"/>
        </w:rPr>
        <w:footnoteReference w:id="3"/>
      </w:r>
      <w:r w:rsidRPr="008029B0">
        <w:rPr>
          <w:rFonts w:ascii="Palatino Linotype" w:hAnsi="Palatino Linotype"/>
          <w:color w:val="000000"/>
          <w:sz w:val="22"/>
        </w:rPr>
        <w:t>fomentando</w:t>
      </w:r>
      <w:r w:rsidRPr="008029B0">
        <w:rPr>
          <w:rFonts w:ascii="Palatino Linotype" w:hAnsi="Palatino Linotype"/>
          <w:i/>
          <w:color w:val="000000"/>
          <w:sz w:val="22"/>
        </w:rPr>
        <w:t xml:space="preserve"> la transparencia de las actividades estatales y </w:t>
      </w:r>
      <w:r w:rsidRPr="008029B0">
        <w:rPr>
          <w:rFonts w:ascii="Palatino Linotype" w:hAnsi="Palatino Linotype"/>
          <w:color w:val="000000"/>
          <w:sz w:val="22"/>
        </w:rPr>
        <w:t>promoviendo</w:t>
      </w:r>
      <w:r w:rsidRPr="008029B0">
        <w:rPr>
          <w:rFonts w:ascii="Palatino Linotype" w:hAnsi="Palatino Linotype"/>
          <w:i/>
          <w:color w:val="000000"/>
          <w:sz w:val="22"/>
        </w:rPr>
        <w:t xml:space="preserve"> la responsabilidad de los funcionarios sobre su gestión pública,</w:t>
      </w:r>
      <w:r w:rsidRPr="008029B0">
        <w:rPr>
          <w:rFonts w:ascii="Palatino Linotype" w:hAnsi="Palatino Linotype"/>
          <w:i/>
          <w:color w:val="000000"/>
          <w:sz w:val="22"/>
          <w:vertAlign w:val="superscript"/>
        </w:rPr>
        <w:footnoteReference w:id="4"/>
      </w:r>
      <w:r w:rsidRPr="008029B0">
        <w:rPr>
          <w:rFonts w:ascii="Palatino Linotype" w:hAnsi="Palatino Linotype"/>
          <w:color w:val="000000"/>
          <w:sz w:val="22"/>
        </w:rPr>
        <w:t>que permite</w:t>
      </w:r>
      <w:r w:rsidRPr="008029B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8029B0" w:rsidRDefault="008E4483" w:rsidP="008E4483">
      <w:pPr>
        <w:tabs>
          <w:tab w:val="left" w:pos="284"/>
        </w:tabs>
        <w:contextualSpacing/>
        <w:rPr>
          <w:rFonts w:ascii="Palatino Linotype" w:hAnsi="Palatino Linotype"/>
        </w:rPr>
      </w:pPr>
    </w:p>
    <w:p w14:paraId="223832E3" w14:textId="3A93AA98" w:rsidR="008E4483" w:rsidRPr="008029B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8029B0">
        <w:rPr>
          <w:rFonts w:ascii="Palatino Linotype" w:hAnsi="Palatino Linotype"/>
        </w:rPr>
        <w:t xml:space="preserve">Se deduce que el derecho de acceso a la información pública es un derecho humano constitucionalmente reconocido, en consecuencia, todas las autoridades en </w:t>
      </w:r>
      <w:r w:rsidRPr="008029B0">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8029B0" w:rsidRDefault="008E4483" w:rsidP="008E4483">
      <w:pPr>
        <w:tabs>
          <w:tab w:val="left" w:pos="284"/>
        </w:tabs>
        <w:spacing w:before="240" w:after="240" w:line="360" w:lineRule="auto"/>
        <w:contextualSpacing/>
        <w:jc w:val="both"/>
        <w:rPr>
          <w:rFonts w:ascii="Palatino Linotype" w:hAnsi="Palatino Linotype"/>
          <w:i/>
        </w:rPr>
      </w:pPr>
      <w:r w:rsidRPr="008029B0">
        <w:rPr>
          <w:rFonts w:ascii="Palatino Linotype" w:hAnsi="Palatino Linotype"/>
          <w:i/>
        </w:rPr>
        <w:t xml:space="preserve"> </w:t>
      </w:r>
    </w:p>
    <w:p w14:paraId="18789162" w14:textId="77777777" w:rsidR="008E4483" w:rsidRPr="008029B0" w:rsidRDefault="008E4483" w:rsidP="008E4483">
      <w:pPr>
        <w:numPr>
          <w:ilvl w:val="0"/>
          <w:numId w:val="1"/>
        </w:numPr>
        <w:tabs>
          <w:tab w:val="left" w:pos="284"/>
        </w:tabs>
        <w:spacing w:before="240" w:line="360" w:lineRule="auto"/>
        <w:contextualSpacing/>
        <w:jc w:val="both"/>
        <w:rPr>
          <w:rFonts w:ascii="Palatino Linotype" w:hAnsi="Palatino Linotype"/>
        </w:rPr>
      </w:pPr>
      <w:r w:rsidRPr="008029B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029B0">
        <w:rPr>
          <w:rFonts w:ascii="Palatino Linotype" w:hAnsi="Palatino Linotype" w:cs="Arial"/>
          <w:i/>
          <w:sz w:val="22"/>
        </w:rPr>
        <w:t>por los principios de simplicidad, rapidez gratuidad del procedimiento, auxilio y orientación a los particulares</w:t>
      </w:r>
      <w:r w:rsidRPr="008029B0">
        <w:rPr>
          <w:rFonts w:ascii="Palatino Linotype" w:hAnsi="Palatino Linotype" w:cs="Arial"/>
          <w:sz w:val="22"/>
        </w:rPr>
        <w:t xml:space="preserve">, contemplando el derecho de las personas con discapacidad y hablantes de lengua indígena. </w:t>
      </w:r>
    </w:p>
    <w:p w14:paraId="646E1459" w14:textId="77777777" w:rsidR="008E4483" w:rsidRPr="008029B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8029B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029B0">
        <w:rPr>
          <w:rFonts w:ascii="Palatino Linotype" w:hAnsi="Palatino Linotype"/>
        </w:rPr>
        <w:t xml:space="preserve">Es así que la </w:t>
      </w:r>
      <w:r w:rsidRPr="008029B0">
        <w:rPr>
          <w:rFonts w:ascii="Palatino Linotype" w:hAnsi="Palatino Linotype"/>
          <w:b/>
        </w:rPr>
        <w:t xml:space="preserve">Ley de Transparencia y Acceso a la Información Pública del Estado de México y Municipios, </w:t>
      </w:r>
      <w:r w:rsidRPr="008029B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8029B0">
        <w:rPr>
          <w:rFonts w:ascii="Palatino Linotype" w:hAnsi="Palatino Linotype"/>
          <w:b/>
        </w:rPr>
        <w:t xml:space="preserve"> </w:t>
      </w:r>
      <w:r w:rsidRPr="008029B0">
        <w:rPr>
          <w:rFonts w:ascii="Palatino Linotype" w:hAnsi="Palatino Linotype"/>
        </w:rPr>
        <w:t xml:space="preserve">establece que </w:t>
      </w:r>
      <w:r w:rsidRPr="008029B0">
        <w:rPr>
          <w:rFonts w:ascii="Palatino Linotype" w:hAnsi="Palatino Linotype"/>
          <w:b/>
          <w:i/>
          <w:sz w:val="22"/>
          <w:u w:val="single"/>
        </w:rPr>
        <w:t>el recurso de revisión es la garantía secundaria</w:t>
      </w:r>
      <w:r w:rsidRPr="008029B0">
        <w:rPr>
          <w:rFonts w:ascii="Palatino Linotype" w:hAnsi="Palatino Linotype"/>
          <w:b/>
          <w:i/>
          <w:sz w:val="22"/>
        </w:rPr>
        <w:t xml:space="preserve"> mediante la cual se pretende reparar cualquier posible afectación al derecho de acceso a la información pública</w:t>
      </w:r>
      <w:r w:rsidRPr="008029B0">
        <w:rPr>
          <w:rFonts w:ascii="Palatino Linotype" w:hAnsi="Palatino Linotype"/>
          <w:b/>
          <w:sz w:val="22"/>
        </w:rPr>
        <w:t>, s</w:t>
      </w:r>
      <w:r w:rsidRPr="008029B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8029B0">
        <w:rPr>
          <w:rFonts w:ascii="Palatino Linotype" w:hAnsi="Palatino Linotype"/>
          <w:sz w:val="22"/>
        </w:rPr>
        <w:t xml:space="preserve"> </w:t>
      </w:r>
    </w:p>
    <w:p w14:paraId="62B78458" w14:textId="77777777" w:rsidR="008E4483" w:rsidRPr="008029B0" w:rsidRDefault="008E4483" w:rsidP="008E4483">
      <w:pPr>
        <w:tabs>
          <w:tab w:val="left" w:pos="284"/>
        </w:tabs>
        <w:rPr>
          <w:rFonts w:ascii="Palatino Linotype" w:eastAsia="MS Mincho" w:hAnsi="Palatino Linotype" w:cs="Arial"/>
        </w:rPr>
      </w:pPr>
    </w:p>
    <w:p w14:paraId="355D07B3" w14:textId="77777777" w:rsidR="008E4483" w:rsidRPr="008029B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8029B0">
        <w:rPr>
          <w:rFonts w:ascii="Palatino Linotype" w:eastAsia="Calibri" w:hAnsi="Palatino Linotype"/>
        </w:rPr>
        <w:t xml:space="preserve">Establecido lo anterior, resulta evidente que las razones o motivos de inconformidad hechos valer en el recurso de revisión resultan </w:t>
      </w:r>
      <w:r w:rsidRPr="008029B0">
        <w:rPr>
          <w:rFonts w:ascii="Palatino Linotype" w:eastAsia="Calibri" w:hAnsi="Palatino Linotype"/>
          <w:b/>
        </w:rPr>
        <w:t xml:space="preserve">fundadas y </w:t>
      </w:r>
      <w:r w:rsidRPr="008029B0">
        <w:rPr>
          <w:rFonts w:ascii="Palatino Linotype" w:eastAsia="Calibri" w:hAnsi="Palatino Linotype"/>
          <w:b/>
        </w:rPr>
        <w:lastRenderedPageBreak/>
        <w:t>procedentes</w:t>
      </w:r>
      <w:r w:rsidRPr="008029B0">
        <w:rPr>
          <w:rFonts w:ascii="Palatino Linotype" w:eastAsia="Calibri" w:hAnsi="Palatino Linotype"/>
        </w:rPr>
        <w:t xml:space="preserve">, debido a que el </w:t>
      </w:r>
      <w:r w:rsidRPr="008029B0">
        <w:rPr>
          <w:rFonts w:ascii="Palatino Linotype" w:eastAsia="Calibri" w:hAnsi="Palatino Linotype"/>
          <w:b/>
        </w:rPr>
        <w:t>SUJETO OBLIGADO</w:t>
      </w:r>
      <w:r w:rsidRPr="008029B0">
        <w:rPr>
          <w:rFonts w:ascii="Palatino Linotype" w:eastAsia="Calibri" w:hAnsi="Palatino Linotype"/>
        </w:rPr>
        <w:t xml:space="preserve"> proporcionó información que no corresponde con lo solicitado.</w:t>
      </w:r>
    </w:p>
    <w:p w14:paraId="4CFD2ECD" w14:textId="0AA5462A" w:rsidR="008E4483" w:rsidRPr="008029B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8029B0">
        <w:rPr>
          <w:rFonts w:ascii="Palatino Linotype" w:hAnsi="Palatino Linotype" w:cs="Arial"/>
        </w:rPr>
        <w:t xml:space="preserve">Ahora bien, para entender los alcances de la información pública se considera importante citar el criterio </w:t>
      </w:r>
      <w:r w:rsidRPr="008029B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029B0">
        <w:rPr>
          <w:rFonts w:ascii="Palatino Linotype" w:hAnsi="Palatino Linotype" w:cs="Arial"/>
        </w:rPr>
        <w:t>cuyo rubro y texto dispone:</w:t>
      </w:r>
    </w:p>
    <w:p w14:paraId="27F940F8" w14:textId="77777777" w:rsidR="008E4483" w:rsidRPr="008029B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8029B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8029B0">
        <w:rPr>
          <w:rFonts w:ascii="Palatino Linotype" w:hAnsi="Palatino Linotype" w:cs="Arial"/>
          <w:b/>
          <w:i/>
          <w:sz w:val="22"/>
          <w:szCs w:val="22"/>
          <w:lang w:eastAsia="es-MX"/>
        </w:rPr>
        <w:t>“CRITERIO 0002-11</w:t>
      </w:r>
    </w:p>
    <w:p w14:paraId="0FACDA68" w14:textId="77777777" w:rsidR="008E4483" w:rsidRPr="00802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29B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8029B0">
        <w:rPr>
          <w:rFonts w:ascii="Palatino Linotype" w:hAnsi="Palatino Linotype" w:cs="Arial"/>
          <w:b/>
          <w:bCs/>
          <w:i/>
          <w:sz w:val="22"/>
          <w:szCs w:val="22"/>
          <w:lang w:eastAsia="es-MX"/>
        </w:rPr>
        <w:t xml:space="preserve">V, XV, Y XVI, </w:t>
      </w:r>
      <w:r w:rsidRPr="008029B0">
        <w:rPr>
          <w:rFonts w:ascii="Palatino Linotype" w:hAnsi="Palatino Linotype" w:cs="Arial"/>
          <w:b/>
          <w:i/>
          <w:sz w:val="22"/>
          <w:szCs w:val="22"/>
          <w:lang w:eastAsia="es-MX"/>
        </w:rPr>
        <w:t>3, 4,11 Y 41.</w:t>
      </w:r>
      <w:r w:rsidRPr="008029B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802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29B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802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29B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8029B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029B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8029B0" w:rsidRDefault="008E4483" w:rsidP="008E4483">
      <w:pPr>
        <w:ind w:left="567" w:right="567"/>
        <w:jc w:val="both"/>
        <w:rPr>
          <w:rFonts w:ascii="Palatino Linotype" w:hAnsi="Palatino Linotype" w:cs="Arial"/>
          <w:i/>
          <w:color w:val="000000" w:themeColor="text1"/>
          <w:sz w:val="22"/>
          <w:szCs w:val="22"/>
        </w:rPr>
      </w:pPr>
      <w:r w:rsidRPr="008029B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8029B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8029B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8029B0">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8029B0" w:rsidRDefault="008E4483" w:rsidP="008E4483">
      <w:pPr>
        <w:autoSpaceDE w:val="0"/>
        <w:autoSpaceDN w:val="0"/>
        <w:adjustRightInd w:val="0"/>
        <w:ind w:left="567" w:right="567"/>
        <w:jc w:val="both"/>
        <w:rPr>
          <w:rFonts w:ascii="Palatino Linotype" w:hAnsi="Palatino Linotype"/>
          <w:i/>
          <w:sz w:val="28"/>
          <w:lang w:val="es-ES"/>
        </w:rPr>
      </w:pPr>
      <w:r w:rsidRPr="008029B0">
        <w:rPr>
          <w:rFonts w:ascii="Palatino Linotype" w:eastAsiaTheme="minorHAnsi" w:hAnsi="Palatino Linotype" w:cs="Bookman Old Style,Bold"/>
          <w:b/>
          <w:bCs/>
          <w:i/>
          <w:sz w:val="22"/>
          <w:lang w:eastAsia="en-US"/>
        </w:rPr>
        <w:t xml:space="preserve">XI. Documento: </w:t>
      </w:r>
      <w:r w:rsidRPr="008029B0">
        <w:rPr>
          <w:rFonts w:ascii="Palatino Linotype" w:eastAsiaTheme="minorHAnsi" w:hAnsi="Palatino Linotype" w:cs="Bookman Old Style"/>
          <w:i/>
          <w:sz w:val="22"/>
          <w:lang w:eastAsia="en-US"/>
        </w:rPr>
        <w:t xml:space="preserve">Los expedientes, reportes, estudios, actas, resoluciones, </w:t>
      </w:r>
      <w:r w:rsidRPr="008029B0">
        <w:rPr>
          <w:rFonts w:ascii="Palatino Linotype" w:eastAsiaTheme="minorHAnsi" w:hAnsi="Palatino Linotype" w:cs="Bookman Old Style"/>
          <w:b/>
          <w:i/>
          <w:sz w:val="22"/>
          <w:lang w:eastAsia="en-US"/>
        </w:rPr>
        <w:t>oficios,</w:t>
      </w:r>
      <w:r w:rsidRPr="008029B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029B0">
        <w:rPr>
          <w:rFonts w:ascii="Palatino Linotype" w:eastAsiaTheme="minorHAnsi" w:hAnsi="Palatino Linotype" w:cs="Bookman Old Style"/>
          <w:b/>
          <w:i/>
          <w:sz w:val="22"/>
          <w:lang w:eastAsia="en-US"/>
        </w:rPr>
        <w:t>cualquier otro registro</w:t>
      </w:r>
      <w:r w:rsidRPr="008029B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8029B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802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029B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8029B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8029B0" w:rsidRDefault="008E4483" w:rsidP="003B5FD2">
      <w:pPr>
        <w:pStyle w:val="Prrafodelista"/>
        <w:numPr>
          <w:ilvl w:val="0"/>
          <w:numId w:val="4"/>
        </w:numPr>
        <w:spacing w:line="360" w:lineRule="auto"/>
        <w:jc w:val="both"/>
        <w:rPr>
          <w:rFonts w:ascii="Palatino Linotype" w:eastAsia="Calibri" w:hAnsi="Palatino Linotype" w:cs="Arial"/>
        </w:rPr>
      </w:pPr>
      <w:r w:rsidRPr="008029B0">
        <w:rPr>
          <w:rFonts w:ascii="Palatino Linotype" w:hAnsi="Palatino Linotype"/>
          <w:color w:val="000000" w:themeColor="text1"/>
        </w:rPr>
        <w:t xml:space="preserve">Resulta necesario referir que, el </w:t>
      </w:r>
      <w:r w:rsidRPr="008029B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029B0">
        <w:rPr>
          <w:rFonts w:ascii="Palatino Linotype" w:eastAsia="Calibri" w:hAnsi="Palatino Linotype" w:cs="Arial"/>
          <w:b/>
        </w:rPr>
        <w:t>los Sujetos Obligados deberán documentar todo acto que se derive del ejercicio de sus facultades, competencias o funciones,</w:t>
      </w:r>
      <w:r w:rsidRPr="008029B0">
        <w:rPr>
          <w:rFonts w:ascii="Palatino Linotype" w:eastAsia="Calibri" w:hAnsi="Palatino Linotype" w:cs="Arial"/>
        </w:rPr>
        <w:t xml:space="preserve"> considerando </w:t>
      </w:r>
      <w:r w:rsidRPr="008029B0">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8029B0" w:rsidRDefault="008E4483" w:rsidP="008E4483">
      <w:pPr>
        <w:pStyle w:val="Prrafodelista"/>
        <w:rPr>
          <w:rFonts w:ascii="Palatino Linotype" w:eastAsia="Calibri" w:hAnsi="Palatino Linotype" w:cs="Arial"/>
        </w:rPr>
      </w:pPr>
    </w:p>
    <w:p w14:paraId="308FCB42" w14:textId="77777777" w:rsidR="008E4483" w:rsidRPr="008029B0" w:rsidRDefault="008E4483" w:rsidP="003B5FD2">
      <w:pPr>
        <w:pStyle w:val="Prrafodelista"/>
        <w:numPr>
          <w:ilvl w:val="0"/>
          <w:numId w:val="4"/>
        </w:numPr>
        <w:spacing w:line="360" w:lineRule="auto"/>
        <w:jc w:val="both"/>
        <w:rPr>
          <w:rFonts w:ascii="Palatino Linotype" w:eastAsia="Calibri" w:hAnsi="Palatino Linotype" w:cs="Arial"/>
        </w:rPr>
      </w:pPr>
      <w:r w:rsidRPr="008029B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8029B0" w:rsidRDefault="008E4483" w:rsidP="008E4483">
      <w:pPr>
        <w:pStyle w:val="Prrafodelista"/>
        <w:spacing w:line="360" w:lineRule="auto"/>
        <w:rPr>
          <w:rFonts w:ascii="Palatino Linotype" w:hAnsi="Palatino Linotype" w:cs="Arial"/>
          <w:color w:val="000000"/>
        </w:rPr>
      </w:pPr>
    </w:p>
    <w:p w14:paraId="0DE0F687"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r w:rsidRPr="008029B0">
        <w:rPr>
          <w:rFonts w:ascii="Palatino Linotype" w:hAnsi="Palatino Linotype" w:cs="Bookman Old Style,Bold"/>
          <w:b/>
          <w:bCs/>
          <w:i/>
          <w:sz w:val="22"/>
        </w:rPr>
        <w:t xml:space="preserve">Artículo 4. </w:t>
      </w:r>
      <w:r w:rsidRPr="008029B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r w:rsidRPr="008029B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r w:rsidRPr="008029B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8029B0"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r w:rsidRPr="008029B0">
        <w:rPr>
          <w:rFonts w:ascii="Palatino Linotype" w:hAnsi="Palatino Linotype" w:cs="Bookman Old Style,Bold"/>
          <w:b/>
          <w:bCs/>
          <w:i/>
          <w:sz w:val="22"/>
        </w:rPr>
        <w:t xml:space="preserve">Artículo 12. </w:t>
      </w:r>
      <w:r w:rsidRPr="008029B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8029B0"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8029B0" w:rsidRDefault="008E4483" w:rsidP="008E4483">
      <w:pPr>
        <w:autoSpaceDE w:val="0"/>
        <w:autoSpaceDN w:val="0"/>
        <w:adjustRightInd w:val="0"/>
        <w:ind w:left="567" w:right="567"/>
        <w:jc w:val="both"/>
        <w:rPr>
          <w:rFonts w:ascii="Palatino Linotype" w:hAnsi="Palatino Linotype" w:cs="Bookman Old Style"/>
          <w:b/>
          <w:i/>
          <w:sz w:val="22"/>
        </w:rPr>
      </w:pPr>
      <w:r w:rsidRPr="008029B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029B0">
        <w:rPr>
          <w:rFonts w:ascii="Palatino Linotype" w:hAnsi="Palatino Linotype" w:cs="Bookman Old Style"/>
          <w:b/>
          <w:i/>
          <w:sz w:val="22"/>
        </w:rPr>
        <w:t xml:space="preserve">La obligación de proporcionar información no comprende el procesamiento de la misma, ni el </w:t>
      </w:r>
      <w:r w:rsidRPr="008029B0">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8029B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802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029B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029B0">
        <w:rPr>
          <w:rStyle w:val="Refdenotaalpie"/>
          <w:lang w:val="es-ES"/>
        </w:rPr>
        <w:footnoteReference w:id="5"/>
      </w:r>
      <w:r w:rsidRPr="008029B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8029B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802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029B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8029B0" w:rsidRDefault="008E4483" w:rsidP="008E4483">
      <w:pPr>
        <w:pStyle w:val="Prrafodelista"/>
        <w:spacing w:line="360" w:lineRule="auto"/>
        <w:rPr>
          <w:rFonts w:ascii="Palatino Linotype" w:hAnsi="Palatino Linotype"/>
          <w:lang w:val="es-ES"/>
        </w:rPr>
      </w:pPr>
    </w:p>
    <w:p w14:paraId="1C9461BC" w14:textId="77777777" w:rsidR="008E4483" w:rsidRPr="008029B0" w:rsidRDefault="008E4483" w:rsidP="008E4483">
      <w:pPr>
        <w:pStyle w:val="Prrafodelista"/>
        <w:tabs>
          <w:tab w:val="left" w:pos="851"/>
        </w:tabs>
        <w:ind w:left="567" w:right="567"/>
        <w:jc w:val="both"/>
        <w:rPr>
          <w:rFonts w:ascii="Palatino Linotype" w:hAnsi="Palatino Linotype"/>
          <w:i/>
        </w:rPr>
      </w:pPr>
      <w:r w:rsidRPr="008029B0">
        <w:rPr>
          <w:rFonts w:ascii="Palatino Linotype" w:hAnsi="Palatino Linotype"/>
          <w:b/>
          <w:i/>
        </w:rPr>
        <w:t>ACCESO A LA INFORMACIÓN. IMPLICACIÓN DEL PRINCIPIO DE MÁXIMA PUBLICIDAD EN EL DERECHO FUNDAMENTAL RELATIVO.</w:t>
      </w:r>
      <w:r w:rsidRPr="008029B0">
        <w:rPr>
          <w:rFonts w:ascii="Palatino Linotype" w:hAnsi="Palatino Linotype"/>
          <w:i/>
        </w:rPr>
        <w:t xml:space="preserve"> Del artículo 6o. de la Constitución Política de los Estados Unidos Mexicanos se advierte que el Estado Mexicano está constreñido a publicitar sus </w:t>
      </w:r>
      <w:r w:rsidRPr="008029B0">
        <w:rPr>
          <w:rFonts w:ascii="Palatino Linotype" w:hAnsi="Palatino Linotype"/>
          <w:i/>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8029B0"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8029B0" w:rsidRDefault="008E4483" w:rsidP="008E4483">
      <w:pPr>
        <w:pStyle w:val="Prrafodelista"/>
        <w:tabs>
          <w:tab w:val="left" w:pos="851"/>
        </w:tabs>
        <w:ind w:left="567" w:right="567"/>
        <w:jc w:val="both"/>
        <w:rPr>
          <w:rFonts w:ascii="Palatino Linotype" w:hAnsi="Palatino Linotype"/>
          <w:i/>
        </w:rPr>
      </w:pPr>
      <w:r w:rsidRPr="008029B0">
        <w:rPr>
          <w:rFonts w:ascii="Palatino Linotype" w:hAnsi="Palatino Linotype"/>
          <w:i/>
        </w:rPr>
        <w:t xml:space="preserve">CUARTO TRIBUNAL COLEGIADO EN MATERIA ADMINISTRATIVA DEL PRIMER CIRCUITO. </w:t>
      </w:r>
    </w:p>
    <w:p w14:paraId="31A63FA8" w14:textId="77777777" w:rsidR="008E4483" w:rsidRPr="008029B0"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8029B0" w:rsidRDefault="008E4483" w:rsidP="008E4483">
      <w:pPr>
        <w:pStyle w:val="Prrafodelista"/>
        <w:tabs>
          <w:tab w:val="left" w:pos="851"/>
        </w:tabs>
        <w:ind w:left="567" w:right="567"/>
        <w:jc w:val="both"/>
        <w:rPr>
          <w:rFonts w:ascii="Palatino Linotype" w:hAnsi="Palatino Linotype"/>
          <w:i/>
        </w:rPr>
      </w:pPr>
      <w:r w:rsidRPr="008029B0">
        <w:rPr>
          <w:rFonts w:ascii="Palatino Linotype" w:hAnsi="Palatino Linotype"/>
          <w:i/>
        </w:rPr>
        <w:t xml:space="preserve">Amparo en revisión 257/2012. Ruth Corona Muñoz. 6 de diciembre de 2012. Unanimidad de votos. Ponente: Jean Claude </w:t>
      </w:r>
      <w:proofErr w:type="spellStart"/>
      <w:r w:rsidRPr="008029B0">
        <w:rPr>
          <w:rFonts w:ascii="Palatino Linotype" w:hAnsi="Palatino Linotype"/>
          <w:i/>
        </w:rPr>
        <w:t>Tron</w:t>
      </w:r>
      <w:proofErr w:type="spellEnd"/>
      <w:r w:rsidRPr="008029B0">
        <w:rPr>
          <w:rFonts w:ascii="Palatino Linotype" w:hAnsi="Palatino Linotype"/>
          <w:i/>
        </w:rPr>
        <w:t xml:space="preserve"> </w:t>
      </w:r>
      <w:proofErr w:type="spellStart"/>
      <w:r w:rsidRPr="008029B0">
        <w:rPr>
          <w:rFonts w:ascii="Palatino Linotype" w:hAnsi="Palatino Linotype"/>
          <w:i/>
        </w:rPr>
        <w:t>Petit</w:t>
      </w:r>
      <w:proofErr w:type="spellEnd"/>
      <w:r w:rsidRPr="008029B0">
        <w:rPr>
          <w:rFonts w:ascii="Palatino Linotype" w:hAnsi="Palatino Linotype"/>
          <w:i/>
        </w:rPr>
        <w:t>. Secretaria: Mayra Susana Martínez López.</w:t>
      </w:r>
    </w:p>
    <w:p w14:paraId="5662BC61" w14:textId="77777777" w:rsidR="008E4483" w:rsidRPr="008029B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8029B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8029B0">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8029B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8029B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8029B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b/>
          <w:i/>
          <w:sz w:val="22"/>
        </w:rPr>
        <w:t>“Artículo 6o.</w:t>
      </w:r>
      <w:r w:rsidRPr="008029B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29B0">
        <w:rPr>
          <w:rFonts w:ascii="Palatino Linotype" w:hAnsi="Palatino Linotype" w:cs="Arial"/>
          <w:b/>
          <w:i/>
          <w:sz w:val="22"/>
        </w:rPr>
        <w:t>El derecho a la información será garantizado por el Estado.</w:t>
      </w:r>
      <w:r w:rsidRPr="008029B0">
        <w:rPr>
          <w:rFonts w:ascii="Palatino Linotype" w:hAnsi="Palatino Linotype" w:cs="Arial"/>
          <w:i/>
          <w:sz w:val="22"/>
        </w:rPr>
        <w:t xml:space="preserve"> </w:t>
      </w:r>
    </w:p>
    <w:p w14:paraId="4AC38F1F" w14:textId="77777777" w:rsidR="008E4483" w:rsidRPr="008029B0" w:rsidRDefault="008E4483" w:rsidP="008E4483">
      <w:pPr>
        <w:ind w:left="567" w:right="567"/>
        <w:jc w:val="both"/>
        <w:rPr>
          <w:rFonts w:ascii="Palatino Linotype" w:hAnsi="Palatino Linotype" w:cs="Arial"/>
          <w:i/>
          <w:sz w:val="22"/>
        </w:rPr>
      </w:pPr>
    </w:p>
    <w:p w14:paraId="4B5681D6"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8029B0" w:rsidRDefault="008E4483" w:rsidP="008E4483">
      <w:pPr>
        <w:ind w:left="567" w:right="567"/>
        <w:jc w:val="both"/>
        <w:rPr>
          <w:rFonts w:ascii="Palatino Linotype" w:hAnsi="Palatino Linotype" w:cs="Arial"/>
          <w:i/>
          <w:sz w:val="22"/>
        </w:rPr>
      </w:pPr>
    </w:p>
    <w:p w14:paraId="681A3253"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Para efectos de lo dispuesto en el presente artículo se observará lo siguiente:</w:t>
      </w:r>
    </w:p>
    <w:p w14:paraId="500990B0" w14:textId="77777777" w:rsidR="008E4483" w:rsidRPr="008029B0" w:rsidRDefault="008E4483" w:rsidP="008E4483">
      <w:pPr>
        <w:ind w:left="567" w:right="567"/>
        <w:jc w:val="both"/>
        <w:rPr>
          <w:rFonts w:ascii="Palatino Linotype" w:hAnsi="Palatino Linotype" w:cs="Arial"/>
          <w:i/>
          <w:sz w:val="22"/>
        </w:rPr>
      </w:pPr>
    </w:p>
    <w:p w14:paraId="1A00976B"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8029B0" w:rsidRDefault="008E4483" w:rsidP="008E4483">
      <w:pPr>
        <w:ind w:left="567" w:right="567"/>
        <w:jc w:val="both"/>
        <w:rPr>
          <w:rFonts w:ascii="Palatino Linotype" w:hAnsi="Palatino Linotype" w:cs="Arial"/>
          <w:b/>
          <w:i/>
          <w:sz w:val="22"/>
        </w:rPr>
      </w:pPr>
    </w:p>
    <w:p w14:paraId="3A80ED39"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b/>
          <w:i/>
          <w:sz w:val="22"/>
        </w:rPr>
        <w:t>I. Toda la información en posesión de</w:t>
      </w:r>
      <w:r w:rsidRPr="008029B0">
        <w:rPr>
          <w:rFonts w:ascii="Palatino Linotype" w:hAnsi="Palatino Linotype" w:cs="Arial"/>
          <w:i/>
          <w:sz w:val="22"/>
        </w:rPr>
        <w:t xml:space="preserve"> </w:t>
      </w:r>
      <w:r w:rsidRPr="008029B0">
        <w:rPr>
          <w:rFonts w:ascii="Palatino Linotype" w:hAnsi="Palatino Linotype" w:cs="Arial"/>
          <w:b/>
          <w:i/>
          <w:sz w:val="22"/>
        </w:rPr>
        <w:t>cualquier autoridad</w:t>
      </w:r>
      <w:r w:rsidRPr="008029B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029B0">
        <w:rPr>
          <w:rFonts w:ascii="Palatino Linotype" w:hAnsi="Palatino Linotype" w:cs="Arial"/>
          <w:b/>
          <w:i/>
          <w:sz w:val="22"/>
        </w:rPr>
        <w:t>es pública</w:t>
      </w:r>
      <w:r w:rsidRPr="008029B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029B0">
        <w:rPr>
          <w:rFonts w:ascii="Palatino Linotype" w:hAnsi="Palatino Linotype" w:cs="Arial"/>
          <w:b/>
          <w:i/>
          <w:sz w:val="22"/>
        </w:rPr>
        <w:t xml:space="preserve">Los sujetos obligados deberán documentar todo acto que derive del ejercicio de </w:t>
      </w:r>
      <w:r w:rsidRPr="008029B0">
        <w:rPr>
          <w:rFonts w:ascii="Palatino Linotype" w:hAnsi="Palatino Linotype" w:cs="Arial"/>
          <w:b/>
          <w:i/>
          <w:sz w:val="22"/>
        </w:rPr>
        <w:lastRenderedPageBreak/>
        <w:t>sus facultades, competencias o funciones</w:t>
      </w:r>
      <w:r w:rsidRPr="008029B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8029B0" w:rsidRDefault="008E4483" w:rsidP="008E4483">
      <w:pPr>
        <w:ind w:left="567" w:right="567"/>
        <w:jc w:val="both"/>
        <w:rPr>
          <w:rFonts w:ascii="Palatino Linotype" w:hAnsi="Palatino Linotype" w:cs="Arial"/>
          <w:i/>
          <w:sz w:val="22"/>
        </w:rPr>
      </w:pPr>
    </w:p>
    <w:p w14:paraId="0CECF853"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8029B0" w:rsidRDefault="008E4483" w:rsidP="008E4483">
      <w:pPr>
        <w:ind w:left="567" w:right="567"/>
        <w:jc w:val="both"/>
        <w:rPr>
          <w:rFonts w:ascii="Palatino Linotype" w:hAnsi="Palatino Linotype" w:cs="Arial"/>
          <w:i/>
          <w:sz w:val="22"/>
        </w:rPr>
      </w:pPr>
    </w:p>
    <w:p w14:paraId="4EF8A8A9"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8029B0" w:rsidRDefault="008E4483" w:rsidP="008E4483">
      <w:pPr>
        <w:ind w:left="567" w:right="567"/>
        <w:jc w:val="both"/>
        <w:rPr>
          <w:rFonts w:ascii="Palatino Linotype" w:hAnsi="Palatino Linotype" w:cs="Arial"/>
          <w:i/>
          <w:sz w:val="22"/>
        </w:rPr>
      </w:pPr>
    </w:p>
    <w:p w14:paraId="112801FD"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8029B0" w:rsidRDefault="008E4483" w:rsidP="008E4483">
      <w:pPr>
        <w:ind w:left="567" w:right="567"/>
        <w:jc w:val="both"/>
        <w:rPr>
          <w:rFonts w:ascii="Palatino Linotype" w:hAnsi="Palatino Linotype" w:cs="Arial"/>
          <w:b/>
          <w:i/>
          <w:sz w:val="22"/>
        </w:rPr>
      </w:pPr>
    </w:p>
    <w:p w14:paraId="3FB33C7B"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b/>
          <w:i/>
          <w:sz w:val="22"/>
        </w:rPr>
        <w:t>V. Los sujetos obligados deberán preservar sus documentos en archivos administrativos actualizados y publicarán, a través de los medios electrónicos disponibles</w:t>
      </w:r>
      <w:r w:rsidRPr="008029B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8029B0" w:rsidRDefault="008E4483" w:rsidP="008E4483">
      <w:pPr>
        <w:ind w:left="567" w:right="567"/>
        <w:jc w:val="both"/>
        <w:rPr>
          <w:rFonts w:ascii="Palatino Linotype" w:hAnsi="Palatino Linotype" w:cs="Arial"/>
          <w:i/>
          <w:sz w:val="22"/>
        </w:rPr>
      </w:pPr>
    </w:p>
    <w:p w14:paraId="37399313"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8029B0" w:rsidRDefault="008E4483" w:rsidP="008E4483">
      <w:pPr>
        <w:ind w:left="567" w:right="567"/>
        <w:jc w:val="both"/>
        <w:rPr>
          <w:rFonts w:ascii="Palatino Linotype" w:hAnsi="Palatino Linotype" w:cs="Arial"/>
          <w:i/>
          <w:sz w:val="22"/>
        </w:rPr>
      </w:pPr>
    </w:p>
    <w:p w14:paraId="4D04B6B7"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8029B0" w:rsidRDefault="008E4483" w:rsidP="008E4483">
      <w:pPr>
        <w:ind w:left="567" w:right="567"/>
        <w:jc w:val="both"/>
        <w:rPr>
          <w:rFonts w:ascii="Palatino Linotype" w:hAnsi="Palatino Linotype" w:cs="Arial"/>
          <w:i/>
          <w:sz w:val="22"/>
        </w:rPr>
      </w:pPr>
    </w:p>
    <w:p w14:paraId="30D06838"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w:t>
      </w:r>
    </w:p>
    <w:p w14:paraId="6140CC8E"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cs="Arial"/>
          <w:i/>
          <w:sz w:val="22"/>
        </w:rPr>
        <w:t>La ley establecerá aquella información que se considere reservada o confidencial.”</w:t>
      </w:r>
    </w:p>
    <w:p w14:paraId="0DF4504F" w14:textId="77777777" w:rsidR="008E4483" w:rsidRPr="008029B0" w:rsidRDefault="008E4483" w:rsidP="008E4483">
      <w:pPr>
        <w:ind w:left="567" w:right="567"/>
        <w:jc w:val="both"/>
        <w:rPr>
          <w:rFonts w:ascii="Palatino Linotype" w:hAnsi="Palatino Linotype"/>
          <w:i/>
          <w:sz w:val="22"/>
        </w:rPr>
      </w:pPr>
    </w:p>
    <w:p w14:paraId="70B9AFAD"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t>(Énfasis añadido)</w:t>
      </w:r>
    </w:p>
    <w:p w14:paraId="1E957CE8" w14:textId="77777777" w:rsidR="008E4483" w:rsidRPr="008029B0" w:rsidRDefault="008E4483" w:rsidP="008E4483">
      <w:pPr>
        <w:spacing w:line="360" w:lineRule="auto"/>
        <w:ind w:left="709" w:right="757"/>
        <w:jc w:val="both"/>
        <w:rPr>
          <w:rFonts w:ascii="Palatino Linotype" w:hAnsi="Palatino Linotype"/>
        </w:rPr>
      </w:pPr>
    </w:p>
    <w:p w14:paraId="67E589E6" w14:textId="77777777" w:rsidR="008E4483" w:rsidRPr="008029B0" w:rsidRDefault="008E4483" w:rsidP="008E4483">
      <w:pPr>
        <w:pStyle w:val="Prrafodelista"/>
        <w:numPr>
          <w:ilvl w:val="0"/>
          <w:numId w:val="1"/>
        </w:numPr>
        <w:spacing w:line="360" w:lineRule="auto"/>
        <w:jc w:val="both"/>
        <w:rPr>
          <w:rFonts w:ascii="Palatino Linotype" w:hAnsi="Palatino Linotype" w:cs="Arial"/>
        </w:rPr>
      </w:pPr>
      <w:r w:rsidRPr="008029B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8029B0" w:rsidRDefault="008E4483" w:rsidP="008E4483">
      <w:pPr>
        <w:spacing w:line="360" w:lineRule="auto"/>
        <w:ind w:left="709" w:right="757"/>
        <w:jc w:val="both"/>
        <w:rPr>
          <w:rFonts w:ascii="Palatino Linotype" w:hAnsi="Palatino Linotype" w:cs="Arial"/>
        </w:rPr>
      </w:pPr>
    </w:p>
    <w:p w14:paraId="459B253A" w14:textId="77777777" w:rsidR="008E4483" w:rsidRPr="008029B0" w:rsidRDefault="008E4483" w:rsidP="008E4483">
      <w:pPr>
        <w:ind w:left="567" w:right="567"/>
        <w:jc w:val="both"/>
        <w:rPr>
          <w:rFonts w:ascii="Palatino Linotype" w:hAnsi="Palatino Linotype" w:cs="Arial"/>
          <w:b/>
          <w:i/>
          <w:sz w:val="22"/>
        </w:rPr>
      </w:pPr>
      <w:r w:rsidRPr="008029B0">
        <w:rPr>
          <w:rFonts w:ascii="Palatino Linotype" w:hAnsi="Palatino Linotype" w:cs="Arial"/>
          <w:b/>
          <w:i/>
          <w:sz w:val="22"/>
        </w:rPr>
        <w:t xml:space="preserve">“Artículo 5. … </w:t>
      </w:r>
    </w:p>
    <w:p w14:paraId="6BF00F17"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b/>
          <w:i/>
          <w:sz w:val="22"/>
        </w:rPr>
        <w:t>El derecho a la información será garantizado por el Estado</w:t>
      </w:r>
      <w:r w:rsidRPr="008029B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8029B0" w:rsidRDefault="008E4483" w:rsidP="008E4483">
      <w:pPr>
        <w:ind w:left="567" w:right="567"/>
        <w:jc w:val="both"/>
        <w:rPr>
          <w:rFonts w:ascii="Palatino Linotype" w:hAnsi="Palatino Linotype"/>
          <w:i/>
          <w:sz w:val="22"/>
        </w:rPr>
      </w:pPr>
    </w:p>
    <w:p w14:paraId="480C22E0"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t>Este derecho se regirá por los principios y bases siguientes:</w:t>
      </w:r>
    </w:p>
    <w:p w14:paraId="14A2C90A" w14:textId="77777777" w:rsidR="008E4483" w:rsidRPr="008029B0" w:rsidRDefault="008E4483" w:rsidP="008E4483">
      <w:pPr>
        <w:ind w:left="567" w:right="567"/>
        <w:jc w:val="both"/>
        <w:rPr>
          <w:rFonts w:ascii="Palatino Linotype" w:hAnsi="Palatino Linotype"/>
          <w:b/>
          <w:i/>
          <w:sz w:val="22"/>
        </w:rPr>
      </w:pPr>
    </w:p>
    <w:p w14:paraId="44073A0F"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b/>
          <w:i/>
          <w:sz w:val="22"/>
        </w:rPr>
        <w:t xml:space="preserve">I. Toda la información en posesión </w:t>
      </w:r>
      <w:r w:rsidRPr="008029B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029B0">
        <w:rPr>
          <w:rFonts w:ascii="Palatino Linotype" w:hAnsi="Palatino Linotype"/>
          <w:b/>
          <w:i/>
          <w:sz w:val="22"/>
        </w:rPr>
        <w:t>del gobierno y de la administración pública municipal y sus organismos descentralizados</w:t>
      </w:r>
      <w:r w:rsidRPr="008029B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029B0">
        <w:rPr>
          <w:rFonts w:ascii="Palatino Linotype" w:hAnsi="Palatino Linotype"/>
          <w:b/>
          <w:i/>
          <w:sz w:val="22"/>
        </w:rPr>
        <w:t>es pública</w:t>
      </w:r>
      <w:r w:rsidRPr="008029B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8029B0" w:rsidRDefault="008E4483" w:rsidP="008E4483">
      <w:pPr>
        <w:ind w:left="567" w:right="567"/>
        <w:jc w:val="both"/>
        <w:rPr>
          <w:rFonts w:ascii="Palatino Linotype" w:hAnsi="Palatino Linotype"/>
          <w:i/>
          <w:sz w:val="22"/>
        </w:rPr>
      </w:pPr>
    </w:p>
    <w:p w14:paraId="2FF70804"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8029B0" w:rsidRDefault="008E4483" w:rsidP="008E4483">
      <w:pPr>
        <w:ind w:left="567" w:right="567"/>
        <w:jc w:val="both"/>
        <w:rPr>
          <w:rFonts w:ascii="Palatino Linotype" w:hAnsi="Palatino Linotype"/>
          <w:i/>
          <w:sz w:val="22"/>
        </w:rPr>
      </w:pPr>
    </w:p>
    <w:p w14:paraId="6FA24126"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8029B0" w:rsidRDefault="008E4483" w:rsidP="008E4483">
      <w:pPr>
        <w:ind w:left="567" w:right="567"/>
        <w:jc w:val="both"/>
        <w:rPr>
          <w:rFonts w:ascii="Palatino Linotype" w:hAnsi="Palatino Linotype"/>
          <w:i/>
          <w:sz w:val="22"/>
        </w:rPr>
      </w:pPr>
    </w:p>
    <w:p w14:paraId="24C5C6FF"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8029B0" w:rsidRDefault="008E4483" w:rsidP="008E4483">
      <w:pPr>
        <w:ind w:left="567" w:right="567"/>
        <w:jc w:val="both"/>
        <w:rPr>
          <w:rFonts w:ascii="Palatino Linotype" w:hAnsi="Palatino Linotype"/>
          <w:i/>
          <w:sz w:val="22"/>
        </w:rPr>
      </w:pPr>
    </w:p>
    <w:p w14:paraId="2D1804C7"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8029B0" w:rsidRDefault="008E4483" w:rsidP="008E4483">
      <w:pPr>
        <w:ind w:left="567" w:right="567"/>
        <w:jc w:val="both"/>
        <w:rPr>
          <w:rFonts w:ascii="Palatino Linotype" w:hAnsi="Palatino Linotype"/>
          <w:b/>
          <w:i/>
          <w:sz w:val="22"/>
        </w:rPr>
      </w:pPr>
    </w:p>
    <w:p w14:paraId="6DB2EC7A" w14:textId="77777777" w:rsidR="008E4483" w:rsidRPr="008029B0" w:rsidRDefault="008E4483" w:rsidP="008E4483">
      <w:pPr>
        <w:ind w:left="567" w:right="567"/>
        <w:jc w:val="both"/>
        <w:rPr>
          <w:rFonts w:ascii="Palatino Linotype" w:hAnsi="Palatino Linotype"/>
          <w:i/>
          <w:sz w:val="22"/>
        </w:rPr>
      </w:pPr>
      <w:r w:rsidRPr="008029B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029B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8029B0" w:rsidRDefault="008E4483" w:rsidP="008E4483">
      <w:pPr>
        <w:ind w:left="567" w:right="567"/>
        <w:jc w:val="both"/>
        <w:rPr>
          <w:rFonts w:ascii="Palatino Linotype" w:hAnsi="Palatino Linotype"/>
          <w:i/>
          <w:sz w:val="22"/>
        </w:rPr>
      </w:pPr>
    </w:p>
    <w:p w14:paraId="6810788F" w14:textId="77777777" w:rsidR="008E4483" w:rsidRPr="008029B0" w:rsidRDefault="008E4483" w:rsidP="008E4483">
      <w:pPr>
        <w:ind w:left="567" w:right="567"/>
        <w:jc w:val="both"/>
        <w:rPr>
          <w:rFonts w:ascii="Palatino Linotype" w:hAnsi="Palatino Linotype" w:cs="Arial"/>
          <w:i/>
          <w:sz w:val="22"/>
        </w:rPr>
      </w:pPr>
      <w:r w:rsidRPr="008029B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8029B0" w:rsidRDefault="008E4483" w:rsidP="008E4483">
      <w:pPr>
        <w:ind w:left="567" w:right="567"/>
        <w:jc w:val="both"/>
        <w:rPr>
          <w:rFonts w:ascii="Palatino Linotype" w:hAnsi="Palatino Linotype"/>
          <w:sz w:val="22"/>
        </w:rPr>
      </w:pPr>
    </w:p>
    <w:p w14:paraId="76F0890A" w14:textId="77777777" w:rsidR="008E4483" w:rsidRPr="008029B0" w:rsidRDefault="008E4483" w:rsidP="008E4483">
      <w:pPr>
        <w:ind w:left="567" w:right="567"/>
        <w:jc w:val="both"/>
        <w:rPr>
          <w:rFonts w:ascii="Palatino Linotype" w:hAnsi="Palatino Linotype"/>
          <w:sz w:val="22"/>
        </w:rPr>
      </w:pPr>
      <w:r w:rsidRPr="008029B0">
        <w:rPr>
          <w:rFonts w:ascii="Palatino Linotype" w:hAnsi="Palatino Linotype"/>
          <w:sz w:val="22"/>
        </w:rPr>
        <w:t>(Énfasis añadido)</w:t>
      </w:r>
    </w:p>
    <w:p w14:paraId="04C6290A" w14:textId="77777777" w:rsidR="008E4483" w:rsidRPr="008029B0" w:rsidRDefault="008E4483" w:rsidP="008E4483">
      <w:pPr>
        <w:spacing w:line="360" w:lineRule="auto"/>
        <w:ind w:left="567" w:right="567"/>
        <w:jc w:val="both"/>
        <w:rPr>
          <w:rFonts w:ascii="Palatino Linotype" w:hAnsi="Palatino Linotype"/>
          <w:sz w:val="22"/>
        </w:rPr>
      </w:pPr>
    </w:p>
    <w:p w14:paraId="41212765" w14:textId="6239A0F6" w:rsidR="008E4483" w:rsidRPr="008029B0" w:rsidRDefault="008E4483" w:rsidP="008E4483">
      <w:pPr>
        <w:pStyle w:val="Prrafodelista"/>
        <w:numPr>
          <w:ilvl w:val="0"/>
          <w:numId w:val="1"/>
        </w:numPr>
        <w:spacing w:line="360" w:lineRule="auto"/>
        <w:jc w:val="both"/>
        <w:rPr>
          <w:rFonts w:ascii="Palatino Linotype" w:hAnsi="Palatino Linotype" w:cs="Arial"/>
        </w:rPr>
      </w:pPr>
      <w:r w:rsidRPr="008029B0">
        <w:rPr>
          <w:rFonts w:ascii="Palatino Linotype" w:hAnsi="Palatino Linotype" w:cs="Arial"/>
        </w:rPr>
        <w:t>Adicional, tenemos que la Ley de Transparencia y Acceso a la Información Pública del Estado de México y Municipios, prevé en su artículo 23 fracción I</w:t>
      </w:r>
      <w:r w:rsidR="00E00CF8" w:rsidRPr="008029B0">
        <w:rPr>
          <w:rFonts w:ascii="Palatino Linotype" w:hAnsi="Palatino Linotype" w:cs="Arial"/>
        </w:rPr>
        <w:t>V</w:t>
      </w:r>
      <w:r w:rsidRPr="008029B0">
        <w:rPr>
          <w:rFonts w:ascii="Palatino Linotype" w:hAnsi="Palatino Linotype" w:cs="Arial"/>
        </w:rPr>
        <w:t>, lo siguiente:</w:t>
      </w:r>
    </w:p>
    <w:p w14:paraId="2FF12176" w14:textId="77777777" w:rsidR="008E4483" w:rsidRPr="008029B0" w:rsidRDefault="008E4483" w:rsidP="008E4483">
      <w:pPr>
        <w:spacing w:line="360" w:lineRule="auto"/>
        <w:jc w:val="both"/>
        <w:rPr>
          <w:rFonts w:ascii="Palatino Linotype" w:hAnsi="Palatino Linotype" w:cs="Arial"/>
        </w:rPr>
      </w:pPr>
    </w:p>
    <w:p w14:paraId="509D888E" w14:textId="77777777" w:rsidR="008E4483" w:rsidRPr="008029B0" w:rsidRDefault="008E4483" w:rsidP="008E4483">
      <w:pPr>
        <w:ind w:left="567" w:right="822"/>
        <w:jc w:val="both"/>
        <w:rPr>
          <w:rFonts w:ascii="Palatino Linotype" w:eastAsia="MS Mincho" w:hAnsi="Palatino Linotype" w:cs="Arial"/>
          <w:i/>
          <w:sz w:val="22"/>
          <w:szCs w:val="22"/>
        </w:rPr>
      </w:pPr>
      <w:r w:rsidRPr="008029B0">
        <w:rPr>
          <w:rFonts w:ascii="Palatino Linotype" w:eastAsia="MS Mincho" w:hAnsi="Palatino Linotype" w:cs="Arial"/>
          <w:b/>
          <w:i/>
          <w:sz w:val="22"/>
          <w:szCs w:val="22"/>
        </w:rPr>
        <w:t xml:space="preserve">“Artículo 23. Son sujetos obligados a transparentar y permitir el acceso a su información y </w:t>
      </w:r>
      <w:r w:rsidRPr="008029B0">
        <w:rPr>
          <w:rFonts w:ascii="Palatino Linotype" w:eastAsia="MS Mincho" w:hAnsi="Palatino Linotype"/>
          <w:b/>
          <w:i/>
          <w:sz w:val="22"/>
          <w:szCs w:val="22"/>
        </w:rPr>
        <w:t>proteger</w:t>
      </w:r>
      <w:r w:rsidRPr="008029B0">
        <w:rPr>
          <w:rFonts w:ascii="Palatino Linotype" w:eastAsia="MS Mincho" w:hAnsi="Palatino Linotype" w:cs="Arial"/>
          <w:b/>
          <w:i/>
          <w:sz w:val="22"/>
          <w:szCs w:val="22"/>
        </w:rPr>
        <w:t xml:space="preserve"> los datos personales que obren en su poder</w:t>
      </w:r>
      <w:r w:rsidRPr="008029B0">
        <w:rPr>
          <w:rFonts w:ascii="Palatino Linotype" w:eastAsia="MS Mincho" w:hAnsi="Palatino Linotype" w:cs="Arial"/>
          <w:i/>
          <w:sz w:val="22"/>
          <w:szCs w:val="22"/>
        </w:rPr>
        <w:t>:</w:t>
      </w:r>
    </w:p>
    <w:p w14:paraId="468C7D83" w14:textId="042810AB" w:rsidR="008E4483" w:rsidRPr="008029B0" w:rsidRDefault="00E00CF8" w:rsidP="008E4483">
      <w:pPr>
        <w:ind w:left="567" w:right="822"/>
        <w:jc w:val="both"/>
        <w:rPr>
          <w:rFonts w:ascii="Palatino Linotype" w:eastAsia="MS Mincho" w:hAnsi="Palatino Linotype" w:cs="Arial"/>
          <w:i/>
          <w:sz w:val="22"/>
          <w:szCs w:val="22"/>
        </w:rPr>
      </w:pPr>
      <w:r w:rsidRPr="008029B0">
        <w:rPr>
          <w:rFonts w:ascii="Palatino Linotype" w:eastAsia="MS Mincho" w:hAnsi="Palatino Linotype" w:cs="Arial"/>
          <w:i/>
          <w:sz w:val="22"/>
          <w:szCs w:val="22"/>
        </w:rPr>
        <w:lastRenderedPageBreak/>
        <w:t>…</w:t>
      </w:r>
    </w:p>
    <w:p w14:paraId="16B7E0D6" w14:textId="56029346" w:rsidR="008E4483" w:rsidRPr="008029B0" w:rsidRDefault="00E00CF8" w:rsidP="008E4483">
      <w:pPr>
        <w:ind w:left="567" w:right="822"/>
        <w:jc w:val="both"/>
        <w:rPr>
          <w:rFonts w:ascii="Palatino Linotype" w:eastAsia="MS Mincho" w:hAnsi="Palatino Linotype" w:cs="Arial"/>
          <w:b/>
          <w:i/>
          <w:iCs/>
          <w:sz w:val="22"/>
          <w:szCs w:val="22"/>
        </w:rPr>
      </w:pPr>
      <w:r w:rsidRPr="008029B0">
        <w:rPr>
          <w:rFonts w:ascii="Palatino Linotype" w:hAnsi="Palatino Linotype"/>
          <w:i/>
          <w:iCs/>
        </w:rPr>
        <w:t>IV. Los ayuntamientos y las dependencias, organismos, órganos y entidades de la administración municipal;</w:t>
      </w:r>
      <w:r w:rsidR="008E4483" w:rsidRPr="008029B0">
        <w:rPr>
          <w:rFonts w:ascii="Palatino Linotype" w:eastAsia="MS Mincho" w:hAnsi="Palatino Linotype" w:cs="Arial"/>
          <w:b/>
          <w:i/>
          <w:iCs/>
          <w:sz w:val="22"/>
          <w:szCs w:val="22"/>
        </w:rPr>
        <w:t xml:space="preserve"> </w:t>
      </w:r>
    </w:p>
    <w:p w14:paraId="273927D8" w14:textId="77777777" w:rsidR="008E4483" w:rsidRPr="008029B0" w:rsidRDefault="008E4483" w:rsidP="008E4483">
      <w:pPr>
        <w:ind w:left="567" w:right="822"/>
        <w:jc w:val="both"/>
        <w:rPr>
          <w:rFonts w:ascii="Palatino Linotype" w:eastAsia="MS Mincho" w:hAnsi="Palatino Linotype" w:cs="Arial"/>
          <w:b/>
          <w:i/>
          <w:sz w:val="22"/>
          <w:szCs w:val="22"/>
        </w:rPr>
      </w:pPr>
      <w:r w:rsidRPr="008029B0">
        <w:rPr>
          <w:rFonts w:ascii="Palatino Linotype" w:eastAsia="MS Mincho" w:hAnsi="Palatino Linotype" w:cs="Arial"/>
          <w:b/>
          <w:i/>
          <w:sz w:val="22"/>
          <w:szCs w:val="22"/>
        </w:rPr>
        <w:t>…</w:t>
      </w:r>
    </w:p>
    <w:p w14:paraId="56BA427D" w14:textId="77777777" w:rsidR="008E4483" w:rsidRPr="008029B0" w:rsidRDefault="008E4483" w:rsidP="008E4483">
      <w:pPr>
        <w:ind w:left="567" w:right="822"/>
        <w:jc w:val="both"/>
        <w:rPr>
          <w:rFonts w:ascii="Palatino Linotype" w:eastAsia="MS Mincho" w:hAnsi="Palatino Linotype"/>
          <w:b/>
          <w:i/>
          <w:sz w:val="22"/>
          <w:szCs w:val="22"/>
        </w:rPr>
      </w:pPr>
      <w:r w:rsidRPr="008029B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8029B0">
        <w:rPr>
          <w:rFonts w:ascii="Palatino Linotype" w:eastAsia="MS Mincho" w:hAnsi="Palatino Linotype"/>
          <w:i/>
          <w:sz w:val="22"/>
          <w:szCs w:val="22"/>
        </w:rPr>
        <w:t xml:space="preserve">, </w:t>
      </w:r>
      <w:r w:rsidRPr="008029B0">
        <w:rPr>
          <w:rFonts w:ascii="Palatino Linotype" w:eastAsia="MS Mincho" w:hAnsi="Palatino Linotype"/>
          <w:b/>
          <w:i/>
          <w:sz w:val="22"/>
          <w:szCs w:val="22"/>
        </w:rPr>
        <w:t>así como</w:t>
      </w:r>
      <w:r w:rsidRPr="008029B0">
        <w:rPr>
          <w:rFonts w:ascii="Palatino Linotype" w:eastAsia="MS Mincho" w:hAnsi="Palatino Linotype"/>
          <w:i/>
          <w:sz w:val="22"/>
          <w:szCs w:val="22"/>
        </w:rPr>
        <w:t xml:space="preserve"> </w:t>
      </w:r>
      <w:r w:rsidRPr="008029B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8029B0" w:rsidRDefault="008E4483" w:rsidP="008E4483">
      <w:pPr>
        <w:ind w:left="567" w:right="822"/>
        <w:jc w:val="both"/>
        <w:rPr>
          <w:rFonts w:ascii="Palatino Linotype" w:eastAsia="MS Mincho" w:hAnsi="Palatino Linotype"/>
          <w:b/>
          <w:i/>
          <w:sz w:val="22"/>
          <w:szCs w:val="22"/>
        </w:rPr>
      </w:pPr>
    </w:p>
    <w:p w14:paraId="7FF5ACCA" w14:textId="77777777" w:rsidR="008E4483" w:rsidRPr="008029B0" w:rsidRDefault="008E4483" w:rsidP="008E4483">
      <w:pPr>
        <w:ind w:left="567" w:right="822"/>
        <w:jc w:val="both"/>
        <w:rPr>
          <w:rFonts w:ascii="Palatino Linotype" w:eastAsia="MS Mincho" w:hAnsi="Palatino Linotype" w:cs="Arial"/>
          <w:i/>
          <w:sz w:val="22"/>
          <w:szCs w:val="22"/>
        </w:rPr>
      </w:pPr>
      <w:r w:rsidRPr="008029B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8029B0" w:rsidRDefault="008E4483" w:rsidP="008E4483">
      <w:pPr>
        <w:ind w:left="567" w:right="822"/>
        <w:jc w:val="both"/>
        <w:rPr>
          <w:rFonts w:ascii="Palatino Linotype" w:eastAsia="MS Mincho" w:hAnsi="Palatino Linotype" w:cs="Arial"/>
          <w:i/>
          <w:sz w:val="22"/>
          <w:szCs w:val="22"/>
        </w:rPr>
      </w:pPr>
      <w:r w:rsidRPr="008029B0">
        <w:rPr>
          <w:rFonts w:ascii="Palatino Linotype" w:eastAsia="MS Mincho" w:hAnsi="Palatino Linotype" w:cs="Arial"/>
          <w:i/>
          <w:sz w:val="22"/>
          <w:szCs w:val="22"/>
        </w:rPr>
        <w:t>(Énfasis añadido)</w:t>
      </w:r>
    </w:p>
    <w:p w14:paraId="0EA3AFBA" w14:textId="77777777" w:rsidR="008E4483" w:rsidRPr="008029B0" w:rsidRDefault="008E4483" w:rsidP="008E4483">
      <w:pPr>
        <w:spacing w:line="360" w:lineRule="auto"/>
        <w:jc w:val="both"/>
        <w:rPr>
          <w:rFonts w:ascii="Palatino Linotype" w:hAnsi="Palatino Linotype" w:cs="Arial"/>
        </w:rPr>
      </w:pPr>
    </w:p>
    <w:p w14:paraId="38992FDD" w14:textId="77777777" w:rsidR="008E4483" w:rsidRPr="008029B0" w:rsidRDefault="008E4483" w:rsidP="008E4483">
      <w:pPr>
        <w:pStyle w:val="Prrafodelista"/>
        <w:numPr>
          <w:ilvl w:val="0"/>
          <w:numId w:val="1"/>
        </w:numPr>
        <w:spacing w:line="360" w:lineRule="auto"/>
        <w:jc w:val="both"/>
        <w:rPr>
          <w:rFonts w:ascii="Palatino Linotype" w:hAnsi="Palatino Linotype" w:cs="Arial"/>
        </w:rPr>
      </w:pPr>
      <w:r w:rsidRPr="008029B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8029B0" w:rsidRDefault="008E4483" w:rsidP="008E4483">
      <w:pPr>
        <w:pStyle w:val="Prrafodelista"/>
        <w:spacing w:line="360" w:lineRule="auto"/>
        <w:ind w:left="0"/>
        <w:jc w:val="both"/>
        <w:rPr>
          <w:rFonts w:ascii="Palatino Linotype" w:hAnsi="Palatino Linotype" w:cs="Arial"/>
        </w:rPr>
      </w:pPr>
    </w:p>
    <w:p w14:paraId="642677F8" w14:textId="3876A904" w:rsidR="008E4483" w:rsidRPr="008029B0" w:rsidRDefault="008E4483" w:rsidP="008E4483">
      <w:pPr>
        <w:pStyle w:val="Prrafodelista"/>
        <w:numPr>
          <w:ilvl w:val="0"/>
          <w:numId w:val="1"/>
        </w:numPr>
        <w:spacing w:line="360" w:lineRule="auto"/>
        <w:jc w:val="both"/>
        <w:rPr>
          <w:rFonts w:ascii="Palatino Linotype" w:hAnsi="Palatino Linotype" w:cs="Arial"/>
        </w:rPr>
      </w:pPr>
      <w:r w:rsidRPr="008029B0">
        <w:rPr>
          <w:rFonts w:ascii="Palatino Linotype" w:hAnsi="Palatino Linotype" w:cs="Arial"/>
        </w:rPr>
        <w:t>Por lo anterior, es de referir que,</w:t>
      </w:r>
      <w:r w:rsidRPr="008029B0">
        <w:rPr>
          <w:rFonts w:ascii="Palatino Linotype" w:hAnsi="Palatino Linotype" w:cs="Arial"/>
          <w:b/>
        </w:rPr>
        <w:t xml:space="preserve"> </w:t>
      </w:r>
      <w:r w:rsidR="00E87AD0" w:rsidRPr="008029B0">
        <w:rPr>
          <w:rFonts w:ascii="Palatino Linotype" w:hAnsi="Palatino Linotype" w:cs="Arial"/>
          <w:b/>
        </w:rPr>
        <w:t>el</w:t>
      </w:r>
      <w:r w:rsidRPr="008029B0">
        <w:rPr>
          <w:rFonts w:ascii="Palatino Linotype" w:hAnsi="Palatino Linotype"/>
          <w:b/>
          <w:bCs/>
        </w:rPr>
        <w:t xml:space="preserve"> </w:t>
      </w:r>
      <w:r w:rsidR="00FD2865" w:rsidRPr="008029B0">
        <w:rPr>
          <w:rFonts w:ascii="Palatino Linotype" w:eastAsia="Calibri" w:hAnsi="Palatino Linotype" w:cs="Arial"/>
          <w:b/>
          <w:bCs/>
          <w:lang w:val="es-ES"/>
        </w:rPr>
        <w:t>Organismo Público Descentralizado para la Prestación de los Servicios de Agua Potable Alcantarillado y Saneamiento de Atizapán de Zaragoza por sus siglas S.A.P.A.S.A</w:t>
      </w:r>
      <w:r w:rsidRPr="008029B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8029B0" w:rsidRDefault="00D47015" w:rsidP="00D47015">
      <w:pPr>
        <w:pStyle w:val="Prrafodelista"/>
        <w:rPr>
          <w:rFonts w:ascii="Palatino Linotype" w:hAnsi="Palatino Linotype" w:cs="Arial"/>
        </w:rPr>
      </w:pPr>
    </w:p>
    <w:p w14:paraId="12CB4493" w14:textId="1E7392C1" w:rsidR="00671FDF" w:rsidRPr="008029B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8029B0">
        <w:rPr>
          <w:rFonts w:ascii="Palatino Linotype" w:hAnsi="Palatino Linotype"/>
          <w:b/>
          <w:color w:val="000000" w:themeColor="text1"/>
        </w:rPr>
        <w:t xml:space="preserve">II. </w:t>
      </w:r>
      <w:r w:rsidR="00FD0BDD" w:rsidRPr="008029B0">
        <w:rPr>
          <w:rFonts w:ascii="Palatino Linotype" w:hAnsi="Palatino Linotype"/>
          <w:b/>
          <w:color w:val="000000" w:themeColor="text1"/>
        </w:rPr>
        <w:t>De</w:t>
      </w:r>
      <w:r w:rsidR="00765786" w:rsidRPr="008029B0">
        <w:rPr>
          <w:rFonts w:ascii="Palatino Linotype" w:hAnsi="Palatino Linotype"/>
          <w:b/>
          <w:color w:val="000000" w:themeColor="text1"/>
        </w:rPr>
        <w:t xml:space="preserve"> la</w:t>
      </w:r>
      <w:r w:rsidR="00EE3FD0" w:rsidRPr="008029B0">
        <w:rPr>
          <w:rFonts w:ascii="Palatino Linotype" w:hAnsi="Palatino Linotype"/>
          <w:b/>
          <w:color w:val="000000" w:themeColor="text1"/>
        </w:rPr>
        <w:t>s actuaciones de las partes.</w:t>
      </w:r>
      <w:bookmarkEnd w:id="32"/>
    </w:p>
    <w:p w14:paraId="2DECDC75" w14:textId="77777777" w:rsidR="00E44438" w:rsidRPr="008029B0" w:rsidRDefault="00E44438" w:rsidP="00E44438">
      <w:pPr>
        <w:pStyle w:val="Prrafodelista"/>
        <w:spacing w:line="360" w:lineRule="auto"/>
        <w:ind w:left="0"/>
        <w:jc w:val="both"/>
        <w:rPr>
          <w:rFonts w:ascii="Palatino Linotype" w:eastAsia="MS Mincho" w:hAnsi="Palatino Linotype"/>
        </w:rPr>
      </w:pPr>
    </w:p>
    <w:p w14:paraId="2AEF9306" w14:textId="05A9AA41" w:rsidR="00D91544" w:rsidRPr="008029B0" w:rsidRDefault="00D91544" w:rsidP="00765786">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lastRenderedPageBreak/>
        <w:t>Para una mejor referencia, es necesario realizar el siguiente recuadro, a efecto de verificar lo que solicitó el particular, frente a la información que entregó el sujeto obligado.</w:t>
      </w:r>
    </w:p>
    <w:p w14:paraId="58F5230E" w14:textId="77777777" w:rsidR="00D47015" w:rsidRPr="008029B0" w:rsidRDefault="00D47015" w:rsidP="00D47015">
      <w:pPr>
        <w:pStyle w:val="Prrafodelista"/>
        <w:tabs>
          <w:tab w:val="left" w:pos="567"/>
        </w:tabs>
        <w:spacing w:line="360" w:lineRule="auto"/>
        <w:ind w:left="0"/>
        <w:jc w:val="both"/>
        <w:rPr>
          <w:rFonts w:ascii="Palatino Linotype" w:eastAsia="Calibri" w:hAnsi="Palatino Linotype" w:cs="Arial"/>
        </w:rPr>
      </w:pPr>
    </w:p>
    <w:tbl>
      <w:tblPr>
        <w:tblStyle w:val="Tablaconcuadrcula"/>
        <w:tblW w:w="8784" w:type="dxa"/>
        <w:tblLook w:val="04A0" w:firstRow="1" w:lastRow="0" w:firstColumn="1" w:lastColumn="0" w:noHBand="0" w:noVBand="1"/>
      </w:tblPr>
      <w:tblGrid>
        <w:gridCol w:w="4390"/>
        <w:gridCol w:w="3260"/>
        <w:gridCol w:w="1134"/>
      </w:tblGrid>
      <w:tr w:rsidR="00D91544" w:rsidRPr="008029B0" w14:paraId="6DA6713D" w14:textId="77777777" w:rsidTr="00736F44">
        <w:tc>
          <w:tcPr>
            <w:tcW w:w="4390" w:type="dxa"/>
          </w:tcPr>
          <w:p w14:paraId="4483FC5A" w14:textId="3A629FE7" w:rsidR="00D91544" w:rsidRPr="008029B0" w:rsidRDefault="00D91544" w:rsidP="00D91544">
            <w:pPr>
              <w:pStyle w:val="Prrafodelista"/>
              <w:tabs>
                <w:tab w:val="left" w:pos="567"/>
              </w:tabs>
              <w:spacing w:line="360" w:lineRule="auto"/>
              <w:ind w:left="0"/>
              <w:jc w:val="both"/>
              <w:rPr>
                <w:rFonts w:ascii="Palatino Linotype" w:eastAsia="Calibri" w:hAnsi="Palatino Linotype" w:cs="Arial"/>
                <w:b/>
                <w:bCs/>
                <w:sz w:val="20"/>
                <w:szCs w:val="22"/>
              </w:rPr>
            </w:pPr>
            <w:r w:rsidRPr="008029B0">
              <w:rPr>
                <w:rFonts w:ascii="Palatino Linotype" w:eastAsia="Calibri" w:hAnsi="Palatino Linotype" w:cs="Arial"/>
                <w:b/>
                <w:bCs/>
                <w:sz w:val="20"/>
                <w:szCs w:val="22"/>
              </w:rPr>
              <w:t>Información requerida</w:t>
            </w:r>
          </w:p>
        </w:tc>
        <w:tc>
          <w:tcPr>
            <w:tcW w:w="3260" w:type="dxa"/>
          </w:tcPr>
          <w:p w14:paraId="1674D0F7" w14:textId="5D7F79A7" w:rsidR="00D91544" w:rsidRPr="008029B0" w:rsidRDefault="00D91544" w:rsidP="00D91544">
            <w:pPr>
              <w:pStyle w:val="Prrafodelista"/>
              <w:tabs>
                <w:tab w:val="left" w:pos="567"/>
              </w:tabs>
              <w:spacing w:line="360" w:lineRule="auto"/>
              <w:ind w:left="0"/>
              <w:jc w:val="both"/>
              <w:rPr>
                <w:rFonts w:ascii="Palatino Linotype" w:eastAsia="Calibri" w:hAnsi="Palatino Linotype" w:cs="Arial"/>
                <w:b/>
                <w:bCs/>
                <w:sz w:val="20"/>
                <w:szCs w:val="22"/>
              </w:rPr>
            </w:pPr>
            <w:r w:rsidRPr="008029B0">
              <w:rPr>
                <w:rFonts w:ascii="Palatino Linotype" w:eastAsia="Calibri" w:hAnsi="Palatino Linotype" w:cs="Arial"/>
                <w:b/>
                <w:bCs/>
                <w:sz w:val="20"/>
                <w:szCs w:val="22"/>
              </w:rPr>
              <w:t>Información proporcionada</w:t>
            </w:r>
          </w:p>
        </w:tc>
        <w:tc>
          <w:tcPr>
            <w:tcW w:w="1134" w:type="dxa"/>
          </w:tcPr>
          <w:p w14:paraId="1A814ACE" w14:textId="70D0E80F" w:rsidR="00D91544" w:rsidRPr="008029B0" w:rsidRDefault="00D91544" w:rsidP="00D91544">
            <w:pPr>
              <w:pStyle w:val="Prrafodelista"/>
              <w:tabs>
                <w:tab w:val="left" w:pos="567"/>
              </w:tabs>
              <w:spacing w:line="360" w:lineRule="auto"/>
              <w:ind w:left="0"/>
              <w:jc w:val="both"/>
              <w:rPr>
                <w:rFonts w:ascii="Palatino Linotype" w:eastAsia="Calibri" w:hAnsi="Palatino Linotype" w:cs="Arial"/>
                <w:b/>
                <w:bCs/>
                <w:sz w:val="20"/>
                <w:szCs w:val="22"/>
              </w:rPr>
            </w:pPr>
            <w:r w:rsidRPr="008029B0">
              <w:rPr>
                <w:rFonts w:ascii="Palatino Linotype" w:eastAsia="Calibri" w:hAnsi="Palatino Linotype" w:cs="Arial"/>
                <w:b/>
                <w:bCs/>
                <w:sz w:val="20"/>
                <w:szCs w:val="22"/>
              </w:rPr>
              <w:t>¿Colma?</w:t>
            </w:r>
          </w:p>
        </w:tc>
      </w:tr>
      <w:tr w:rsidR="00513D5C" w:rsidRPr="008029B0" w14:paraId="57AEC51E" w14:textId="77777777" w:rsidTr="00736F44">
        <w:tc>
          <w:tcPr>
            <w:tcW w:w="4390" w:type="dxa"/>
          </w:tcPr>
          <w:p w14:paraId="035581E9" w14:textId="14D66E7B"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hAnsi="Palatino Linotype"/>
                <w:color w:val="000000" w:themeColor="text1"/>
                <w:szCs w:val="22"/>
              </w:rPr>
              <w:t>Solicito me indique como esta fraccionado el portal de IPOMEX en cada área;</w:t>
            </w:r>
          </w:p>
        </w:tc>
        <w:tc>
          <w:tcPr>
            <w:tcW w:w="3260" w:type="dxa"/>
          </w:tcPr>
          <w:p w14:paraId="02657714" w14:textId="12C097B7"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Entregó la tabla de aplicabilidad de las obligaciones de transparencia.</w:t>
            </w:r>
          </w:p>
        </w:tc>
        <w:tc>
          <w:tcPr>
            <w:tcW w:w="1134" w:type="dxa"/>
          </w:tcPr>
          <w:p w14:paraId="0995ECEC" w14:textId="230B35D5"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Si colma</w:t>
            </w:r>
          </w:p>
        </w:tc>
      </w:tr>
      <w:tr w:rsidR="00513D5C" w:rsidRPr="008029B0" w14:paraId="76BF2222" w14:textId="77777777" w:rsidTr="00736F44">
        <w:tc>
          <w:tcPr>
            <w:tcW w:w="4390" w:type="dxa"/>
          </w:tcPr>
          <w:p w14:paraId="03721AF7" w14:textId="18AA04F9"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hAnsi="Palatino Linotype"/>
                <w:color w:val="000000" w:themeColor="text1"/>
                <w:szCs w:val="22"/>
              </w:rPr>
              <w:t>Saber qué áreas alimentan el portal de IPOMEX;</w:t>
            </w:r>
          </w:p>
        </w:tc>
        <w:tc>
          <w:tcPr>
            <w:tcW w:w="3260" w:type="dxa"/>
          </w:tcPr>
          <w:p w14:paraId="4B811A5F" w14:textId="71C94396"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No se pronunció</w:t>
            </w:r>
          </w:p>
        </w:tc>
        <w:tc>
          <w:tcPr>
            <w:tcW w:w="1134" w:type="dxa"/>
          </w:tcPr>
          <w:p w14:paraId="32DD8189" w14:textId="219899F8"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No colma</w:t>
            </w:r>
          </w:p>
        </w:tc>
      </w:tr>
      <w:tr w:rsidR="00513D5C" w:rsidRPr="008029B0" w14:paraId="1FE1F3A3" w14:textId="77777777" w:rsidTr="00736F44">
        <w:tc>
          <w:tcPr>
            <w:tcW w:w="4390" w:type="dxa"/>
          </w:tcPr>
          <w:p w14:paraId="25531172" w14:textId="5E420638" w:rsidR="00513D5C" w:rsidRPr="008029B0" w:rsidRDefault="00513D5C" w:rsidP="00513D5C">
            <w:pPr>
              <w:pStyle w:val="Prrafodelista"/>
              <w:spacing w:line="276" w:lineRule="auto"/>
              <w:ind w:left="0" w:right="34"/>
              <w:jc w:val="both"/>
              <w:rPr>
                <w:rFonts w:ascii="Palatino Linotype" w:eastAsia="Calibri" w:hAnsi="Palatino Linotype" w:cs="Arial"/>
                <w:sz w:val="20"/>
                <w:szCs w:val="22"/>
              </w:rPr>
            </w:pPr>
            <w:r w:rsidRPr="008029B0">
              <w:rPr>
                <w:rFonts w:ascii="Palatino Linotype" w:hAnsi="Palatino Linotype"/>
                <w:color w:val="000000" w:themeColor="text1"/>
                <w:szCs w:val="22"/>
              </w:rPr>
              <w:t>Fracciones que cada área tienen asignada; y,</w:t>
            </w:r>
          </w:p>
        </w:tc>
        <w:tc>
          <w:tcPr>
            <w:tcW w:w="3260" w:type="dxa"/>
          </w:tcPr>
          <w:p w14:paraId="7ED1059F" w14:textId="3C735349"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No se pronunció</w:t>
            </w:r>
          </w:p>
        </w:tc>
        <w:tc>
          <w:tcPr>
            <w:tcW w:w="1134" w:type="dxa"/>
          </w:tcPr>
          <w:p w14:paraId="33D1A258" w14:textId="7F832B23"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No colma</w:t>
            </w:r>
          </w:p>
        </w:tc>
      </w:tr>
      <w:tr w:rsidR="00513D5C" w:rsidRPr="008029B0" w14:paraId="13664A5D" w14:textId="77777777" w:rsidTr="00736F44">
        <w:tc>
          <w:tcPr>
            <w:tcW w:w="4390" w:type="dxa"/>
          </w:tcPr>
          <w:p w14:paraId="3A4C7554" w14:textId="57014DAE" w:rsidR="00513D5C" w:rsidRPr="008029B0" w:rsidRDefault="00513D5C" w:rsidP="00513D5C">
            <w:pPr>
              <w:pStyle w:val="Prrafodelista"/>
              <w:tabs>
                <w:tab w:val="left" w:pos="567"/>
              </w:tabs>
              <w:spacing w:line="360" w:lineRule="auto"/>
              <w:ind w:left="0" w:right="34"/>
              <w:jc w:val="both"/>
              <w:rPr>
                <w:rFonts w:ascii="Palatino Linotype" w:eastAsia="Calibri" w:hAnsi="Palatino Linotype" w:cs="Arial"/>
                <w:sz w:val="20"/>
                <w:szCs w:val="22"/>
              </w:rPr>
            </w:pPr>
            <w:r w:rsidRPr="008029B0">
              <w:rPr>
                <w:rFonts w:ascii="Palatino Linotype" w:hAnsi="Palatino Linotype"/>
                <w:color w:val="000000" w:themeColor="text1"/>
                <w:szCs w:val="22"/>
              </w:rPr>
              <w:t>Saber porque no se encuentra actualizado.</w:t>
            </w:r>
          </w:p>
        </w:tc>
        <w:tc>
          <w:tcPr>
            <w:tcW w:w="3260" w:type="dxa"/>
          </w:tcPr>
          <w:p w14:paraId="223DEB70" w14:textId="37809A36" w:rsidR="00513D5C" w:rsidRPr="008029B0" w:rsidRDefault="009F52EF"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Derecho de petición</w:t>
            </w:r>
            <w:r w:rsidR="000175D5" w:rsidRPr="008029B0">
              <w:rPr>
                <w:rFonts w:ascii="Palatino Linotype" w:eastAsia="Calibri" w:hAnsi="Palatino Linotype" w:cs="Arial"/>
                <w:sz w:val="20"/>
                <w:szCs w:val="22"/>
              </w:rPr>
              <w:t xml:space="preserve"> mediante informe justificado</w:t>
            </w:r>
          </w:p>
        </w:tc>
        <w:tc>
          <w:tcPr>
            <w:tcW w:w="1134" w:type="dxa"/>
          </w:tcPr>
          <w:p w14:paraId="3C7DEBF3" w14:textId="7AB9845A" w:rsidR="00513D5C" w:rsidRPr="008029B0" w:rsidRDefault="009F52EF" w:rsidP="00513D5C">
            <w:pPr>
              <w:pStyle w:val="Prrafodelista"/>
              <w:tabs>
                <w:tab w:val="left" w:pos="567"/>
              </w:tabs>
              <w:spacing w:line="360" w:lineRule="auto"/>
              <w:ind w:left="0"/>
              <w:jc w:val="both"/>
              <w:rPr>
                <w:rFonts w:ascii="Palatino Linotype" w:eastAsia="Calibri" w:hAnsi="Palatino Linotype" w:cs="Arial"/>
                <w:sz w:val="20"/>
                <w:szCs w:val="22"/>
              </w:rPr>
            </w:pPr>
            <w:r w:rsidRPr="008029B0">
              <w:rPr>
                <w:rFonts w:ascii="Palatino Linotype" w:eastAsia="Calibri" w:hAnsi="Palatino Linotype" w:cs="Arial"/>
                <w:sz w:val="20"/>
                <w:szCs w:val="22"/>
              </w:rPr>
              <w:t>Si colma</w:t>
            </w:r>
          </w:p>
        </w:tc>
      </w:tr>
    </w:tbl>
    <w:p w14:paraId="29902134" w14:textId="77777777" w:rsidR="003F2E6E" w:rsidRPr="008029B0" w:rsidRDefault="003F2E6E" w:rsidP="003F2E6E">
      <w:pPr>
        <w:pStyle w:val="Prrafodelista"/>
        <w:tabs>
          <w:tab w:val="left" w:pos="567"/>
        </w:tabs>
        <w:spacing w:line="360" w:lineRule="auto"/>
        <w:ind w:left="0"/>
        <w:jc w:val="both"/>
        <w:rPr>
          <w:rFonts w:ascii="Palatino Linotype" w:eastAsia="Calibri" w:hAnsi="Palatino Linotype" w:cs="Arial"/>
        </w:rPr>
      </w:pPr>
    </w:p>
    <w:p w14:paraId="7585DC03" w14:textId="44661538" w:rsidR="00513D5C" w:rsidRPr="008029B0" w:rsidRDefault="00513D5C" w:rsidP="00513D5C">
      <w:pPr>
        <w:pStyle w:val="Prrafodelista"/>
        <w:numPr>
          <w:ilvl w:val="0"/>
          <w:numId w:val="1"/>
        </w:numPr>
        <w:spacing w:line="360" w:lineRule="auto"/>
        <w:jc w:val="both"/>
        <w:rPr>
          <w:rFonts w:ascii="Palatino Linotype" w:eastAsia="MS Mincho" w:hAnsi="Palatino Linotype"/>
        </w:rPr>
      </w:pPr>
      <w:r w:rsidRPr="008029B0">
        <w:rPr>
          <w:rFonts w:ascii="Palatino Linotype" w:eastAsia="MS Mincho" w:hAnsi="Palatino Linotype"/>
        </w:rPr>
        <w:t xml:space="preserve">Dicho lo anterior, es necesario enfatizar que, la parte Recurrente en su escrito </w:t>
      </w:r>
      <w:proofErr w:type="spellStart"/>
      <w:r w:rsidRPr="008029B0">
        <w:rPr>
          <w:rFonts w:ascii="Palatino Linotype" w:eastAsia="MS Mincho" w:hAnsi="Palatino Linotype"/>
        </w:rPr>
        <w:t>recursal</w:t>
      </w:r>
      <w:proofErr w:type="spellEnd"/>
      <w:r w:rsidRPr="008029B0">
        <w:rPr>
          <w:rFonts w:ascii="Palatino Linotype" w:eastAsia="MS Mincho" w:hAnsi="Palatino Linotype"/>
        </w:rPr>
        <w:t xml:space="preserve"> se inconformó únicamente porque no se le proporcionó el documento que contenga las fracciones del IPOMEX que le corresponden a cada área dentro de la estructura orgánica del sujeto obligado, así como el cambio de modalidad, es decir, no mostró inconformidad por el resto de la información, en consecuencia, </w:t>
      </w:r>
      <w:r w:rsidRPr="008029B0">
        <w:rPr>
          <w:rFonts w:ascii="Palatino Linotype" w:eastAsia="Calibri" w:hAnsi="Palatino Linotype" w:cs="Arial"/>
        </w:rPr>
        <w:t xml:space="preserve">dichos rubros deben declararse atendidos, pues se entiende que la parte Recurrente ésta conforme con la información entregada al no contravenir la misma. Sirve de Apoyo a lo anterior, por analogía la Tesis Jurisprudencial Número 3ª./J.7/91, Publicada en </w:t>
      </w:r>
      <w:r w:rsidRPr="008029B0">
        <w:rPr>
          <w:rFonts w:ascii="Palatino Linotype" w:eastAsia="Calibri" w:hAnsi="Palatino Linotype" w:cs="Arial"/>
        </w:rPr>
        <w:lastRenderedPageBreak/>
        <w:t>el Semanario Judicial de la Federación y su Gaceta bajo el número de registro 174,177, que establece lo siguiente:</w:t>
      </w:r>
    </w:p>
    <w:p w14:paraId="2B56588D" w14:textId="77777777" w:rsidR="00513D5C" w:rsidRPr="008029B0" w:rsidRDefault="00513D5C" w:rsidP="00513D5C">
      <w:pPr>
        <w:autoSpaceDE w:val="0"/>
        <w:autoSpaceDN w:val="0"/>
        <w:adjustRightInd w:val="0"/>
        <w:spacing w:before="240" w:after="360"/>
        <w:ind w:left="851" w:right="900"/>
        <w:jc w:val="both"/>
        <w:rPr>
          <w:rFonts w:ascii="Palatino Linotype" w:eastAsia="Calibri" w:hAnsi="Palatino Linotype" w:cs="Arial"/>
          <w:i/>
          <w:sz w:val="22"/>
        </w:rPr>
      </w:pPr>
      <w:r w:rsidRPr="008029B0">
        <w:rPr>
          <w:rFonts w:ascii="Palatino Linotype" w:eastAsia="Calibri" w:hAnsi="Palatino Linotype" w:cs="Arial"/>
          <w:b/>
          <w:i/>
          <w:sz w:val="22"/>
        </w:rPr>
        <w:t xml:space="preserve">“REVISIÓN EN AMPARO. LOS RESOLUTIVOS NO COMBATIDOS DEBEN DECLARARSE FIRMES. </w:t>
      </w:r>
      <w:r w:rsidRPr="008029B0">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A8FDDA2" w14:textId="77777777" w:rsidR="00513D5C" w:rsidRPr="008029B0"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8029B0">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C366378" w14:textId="77777777" w:rsidR="00513D5C" w:rsidRPr="008029B0" w:rsidRDefault="00513D5C" w:rsidP="00513D5C">
      <w:pPr>
        <w:pStyle w:val="Prrafodelista"/>
        <w:spacing w:before="240" w:after="240" w:line="360" w:lineRule="auto"/>
        <w:ind w:left="0"/>
        <w:jc w:val="both"/>
        <w:rPr>
          <w:rFonts w:ascii="Palatino Linotype" w:eastAsia="Arial Unicode MS" w:hAnsi="Palatino Linotype" w:cs="Arial"/>
        </w:rPr>
      </w:pPr>
    </w:p>
    <w:p w14:paraId="7D92E7B4" w14:textId="77777777" w:rsidR="00513D5C" w:rsidRPr="008029B0" w:rsidRDefault="00513D5C" w:rsidP="00513D5C">
      <w:pPr>
        <w:pStyle w:val="Prrafodelista"/>
        <w:numPr>
          <w:ilvl w:val="0"/>
          <w:numId w:val="1"/>
        </w:numPr>
        <w:spacing w:before="240" w:after="240" w:line="360" w:lineRule="auto"/>
        <w:jc w:val="both"/>
        <w:rPr>
          <w:rFonts w:ascii="Palatino Linotype" w:eastAsia="Arial Unicode MS" w:hAnsi="Palatino Linotype" w:cs="Arial"/>
        </w:rPr>
      </w:pPr>
      <w:r w:rsidRPr="008029B0">
        <w:rPr>
          <w:rFonts w:ascii="Palatino Linotype" w:eastAsia="Arial Unicode MS" w:hAnsi="Palatino Linotype" w:cs="Arial"/>
        </w:rPr>
        <w:t xml:space="preserve">Sirve de sustento a lo anterior por analogía la tesis jurisprudencial número </w:t>
      </w:r>
      <w:r w:rsidRPr="008029B0">
        <w:rPr>
          <w:rFonts w:ascii="Palatino Linotype" w:eastAsia="Calibri" w:hAnsi="Palatino Linotype" w:cs="Arial"/>
        </w:rPr>
        <w:t>VI.3o.C. J/60, publicada en el Semanario Judicial de la Federación y su Gaceta bajo el número de registro 176,608 que a la letra dice:</w:t>
      </w:r>
    </w:p>
    <w:p w14:paraId="07CFE100" w14:textId="77777777" w:rsidR="00513D5C" w:rsidRPr="008029B0" w:rsidRDefault="00513D5C" w:rsidP="00513D5C">
      <w:pPr>
        <w:pStyle w:val="Prrafodelista"/>
        <w:rPr>
          <w:rFonts w:ascii="Palatino Linotype" w:eastAsia="Arial Unicode MS" w:hAnsi="Palatino Linotype" w:cs="Arial"/>
        </w:rPr>
      </w:pPr>
    </w:p>
    <w:p w14:paraId="4CF7732C" w14:textId="77777777" w:rsidR="00513D5C" w:rsidRPr="008029B0" w:rsidRDefault="00513D5C" w:rsidP="00513D5C">
      <w:pPr>
        <w:pStyle w:val="Prrafodelista"/>
        <w:spacing w:line="360" w:lineRule="auto"/>
        <w:ind w:left="567" w:right="616"/>
        <w:jc w:val="both"/>
        <w:rPr>
          <w:rFonts w:ascii="Palatino Linotype" w:hAnsi="Palatino Linotype" w:cs="Arial"/>
          <w:i/>
        </w:rPr>
      </w:pPr>
      <w:r w:rsidRPr="008029B0">
        <w:rPr>
          <w:rFonts w:ascii="Palatino Linotype" w:hAnsi="Palatino Linotype" w:cs="Arial"/>
          <w:b/>
          <w:bCs/>
          <w:i/>
          <w:caps/>
        </w:rPr>
        <w:t xml:space="preserve">“ACTOS CONSENTIDOS. SON LOS QUE NO SE IMPUGNAN MEDIANTE EL RECURSO IDÓNEO. </w:t>
      </w:r>
      <w:r w:rsidRPr="008029B0">
        <w:rPr>
          <w:rFonts w:ascii="Palatino Linotype" w:hAnsi="Palatino Linotype" w:cs="Arial"/>
          <w:i/>
        </w:rPr>
        <w:t xml:space="preserve">Debe reputarse como consentido el acto que no se impugnó por el medio establecido por la ley, ya que si se hizo uso de otro no previsto por ella o si se hace una simple manifestación de </w:t>
      </w:r>
      <w:r w:rsidRPr="008029B0">
        <w:rPr>
          <w:rFonts w:ascii="Palatino Linotype" w:hAnsi="Palatino Linotype" w:cs="Arial"/>
          <w:i/>
        </w:rPr>
        <w:lastRenderedPageBreak/>
        <w:t>inconformidad, tales actuaciones no producen efectos jurídicos tendientes a revocar, confirmar o modificar el acto reclamado en amparo, lo que significa consentimiento del mismo por falta de impugnación eficaz.”</w:t>
      </w:r>
    </w:p>
    <w:p w14:paraId="1B48CC74" w14:textId="77777777" w:rsidR="00513D5C" w:rsidRPr="008029B0" w:rsidRDefault="00513D5C" w:rsidP="00513D5C">
      <w:pPr>
        <w:pStyle w:val="Prrafodelista"/>
        <w:tabs>
          <w:tab w:val="left" w:pos="567"/>
        </w:tabs>
        <w:spacing w:line="360" w:lineRule="auto"/>
        <w:ind w:left="0"/>
        <w:jc w:val="both"/>
        <w:rPr>
          <w:rFonts w:ascii="Palatino Linotype" w:eastAsia="Calibri" w:hAnsi="Palatino Linotype" w:cs="Arial"/>
        </w:rPr>
      </w:pPr>
    </w:p>
    <w:p w14:paraId="375CE2A3" w14:textId="2D5C1C38" w:rsidR="00A44C1A" w:rsidRPr="008029B0" w:rsidRDefault="00513D5C" w:rsidP="00A44C1A">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t xml:space="preserve">Por lo que el análisis y estudio se centrará en el requerimiento que es parte de la inconformidad. Asimismo, es necesario que el Recurrente, en su escrito </w:t>
      </w:r>
      <w:proofErr w:type="spellStart"/>
      <w:r w:rsidRPr="008029B0">
        <w:rPr>
          <w:rFonts w:ascii="Palatino Linotype" w:eastAsia="Calibri" w:hAnsi="Palatino Linotype" w:cs="Arial"/>
        </w:rPr>
        <w:t>recursal</w:t>
      </w:r>
      <w:proofErr w:type="spellEnd"/>
      <w:r w:rsidRPr="008029B0">
        <w:rPr>
          <w:rFonts w:ascii="Palatino Linotype" w:eastAsia="Calibri" w:hAnsi="Palatino Linotype" w:cs="Arial"/>
        </w:rPr>
        <w:t xml:space="preserve"> expresa que el Sujeto Obligado solicitó un cambio de modalidad; no obstante, de la revisión a las actuaciones que realizaron las partes, no se aprecia que el sujeto obligado haya solicitado dicho cambio de modalidad, por lo que dicha manifestación resulta a todas luces impro</w:t>
      </w:r>
      <w:r w:rsidR="00D6144F" w:rsidRPr="008029B0">
        <w:rPr>
          <w:rFonts w:ascii="Palatino Linotype" w:eastAsia="Calibri" w:hAnsi="Palatino Linotype" w:cs="Arial"/>
        </w:rPr>
        <w:t>c</w:t>
      </w:r>
      <w:r w:rsidRPr="008029B0">
        <w:rPr>
          <w:rFonts w:ascii="Palatino Linotype" w:eastAsia="Calibri" w:hAnsi="Palatino Linotype" w:cs="Arial"/>
        </w:rPr>
        <w:t>edente.</w:t>
      </w:r>
    </w:p>
    <w:p w14:paraId="41B35248" w14:textId="77777777" w:rsidR="00D6144F" w:rsidRPr="008029B0" w:rsidRDefault="00D6144F" w:rsidP="00D6144F">
      <w:pPr>
        <w:pStyle w:val="Prrafodelista"/>
        <w:tabs>
          <w:tab w:val="left" w:pos="567"/>
        </w:tabs>
        <w:spacing w:line="360" w:lineRule="auto"/>
        <w:ind w:left="0"/>
        <w:jc w:val="both"/>
        <w:rPr>
          <w:rFonts w:ascii="Palatino Linotype" w:eastAsia="Calibri" w:hAnsi="Palatino Linotype" w:cs="Arial"/>
        </w:rPr>
      </w:pPr>
    </w:p>
    <w:p w14:paraId="5BCA4ECE" w14:textId="77777777" w:rsidR="00046091" w:rsidRPr="008029B0" w:rsidRDefault="00D6144F" w:rsidP="00046091">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t xml:space="preserve">El Sujeto Obligado mediante su informe justificado indica que el requerimiento identificado como </w:t>
      </w:r>
      <w:r w:rsidRPr="008029B0">
        <w:rPr>
          <w:rFonts w:ascii="Palatino Linotype" w:eastAsia="Calibri" w:hAnsi="Palatino Linotype" w:cs="Arial"/>
          <w:i/>
          <w:iCs/>
        </w:rPr>
        <w:t>“saber porque no se encuentra actualizado</w:t>
      </w:r>
      <w:r w:rsidR="00046091" w:rsidRPr="008029B0">
        <w:rPr>
          <w:rFonts w:ascii="Palatino Linotype" w:eastAsia="Calibri" w:hAnsi="Palatino Linotype" w:cs="Arial"/>
          <w:i/>
          <w:iCs/>
        </w:rPr>
        <w:t xml:space="preserve">” </w:t>
      </w:r>
      <w:r w:rsidR="00046091" w:rsidRPr="008029B0">
        <w:rPr>
          <w:rFonts w:ascii="Palatino Linotype" w:eastAsia="Calibri" w:hAnsi="Palatino Linotype" w:cs="Arial"/>
        </w:rPr>
        <w:t>se trata del ejercicio del derecho de petición.</w:t>
      </w:r>
      <w:r w:rsidRPr="008029B0">
        <w:rPr>
          <w:rFonts w:ascii="Palatino Linotype" w:eastAsia="Calibri" w:hAnsi="Palatino Linotype" w:cs="Arial"/>
          <w:i/>
          <w:iCs/>
        </w:rPr>
        <w:t xml:space="preserve"> </w:t>
      </w:r>
    </w:p>
    <w:p w14:paraId="7B3E2C58" w14:textId="77777777" w:rsidR="00046091" w:rsidRPr="008029B0" w:rsidRDefault="00046091" w:rsidP="00046091">
      <w:pPr>
        <w:pStyle w:val="Prrafodelista"/>
        <w:rPr>
          <w:rFonts w:ascii="Palatino Linotype" w:hAnsi="Palatino Linotype" w:cs="Arial"/>
        </w:rPr>
      </w:pPr>
    </w:p>
    <w:p w14:paraId="1DE0F311" w14:textId="0E0AF30C" w:rsidR="00046091" w:rsidRPr="008029B0" w:rsidRDefault="00046091" w:rsidP="00046091">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hAnsi="Palatino Linotype" w:cs="Arial"/>
        </w:rPr>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F78CF57" w14:textId="77777777" w:rsidR="00046091" w:rsidRPr="008029B0" w:rsidRDefault="00046091" w:rsidP="00046091">
      <w:pPr>
        <w:pStyle w:val="Prrafodelista"/>
        <w:rPr>
          <w:rFonts w:ascii="Palatino Linotype" w:eastAsia="Calibri" w:hAnsi="Palatino Linotype" w:cs="Arial"/>
        </w:rPr>
      </w:pPr>
    </w:p>
    <w:p w14:paraId="0B656B72" w14:textId="77777777" w:rsidR="00046091" w:rsidRPr="008029B0" w:rsidRDefault="00046091" w:rsidP="00046091">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hAnsi="Palatino Linotype" w:cs="Arial"/>
        </w:rPr>
        <w:t>Es importante dejar en claro lo que debe entenderse por derecho de petición y por derecho de acceso a la información pública.</w:t>
      </w:r>
    </w:p>
    <w:p w14:paraId="06457F0B" w14:textId="5639DA1A" w:rsidR="00046091" w:rsidRPr="008029B0" w:rsidRDefault="00046091" w:rsidP="00046091">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8029B0">
        <w:rPr>
          <w:rFonts w:ascii="Palatino Linotype" w:hAnsi="Palatino Linotype" w:cs="Arial"/>
        </w:rPr>
        <w:lastRenderedPageBreak/>
        <w:t>Por lo que respecta a la definición de derecho de petición, el Maestro Ignacio Burgoa Orihuela refiere: “…</w:t>
      </w:r>
      <w:r w:rsidRPr="008029B0">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029B0">
        <w:rPr>
          <w:rStyle w:val="Refdenotaalpie"/>
          <w:rFonts w:ascii="Palatino Linotype" w:hAnsi="Palatino Linotype"/>
          <w:i/>
        </w:rPr>
        <w:t xml:space="preserve"> </w:t>
      </w:r>
      <w:r w:rsidRPr="008029B0">
        <w:rPr>
          <w:rStyle w:val="Refdenotaalpie"/>
          <w:rFonts w:ascii="Palatino Linotype" w:hAnsi="Palatino Linotype"/>
          <w:i/>
        </w:rPr>
        <w:footnoteReference w:id="6"/>
      </w:r>
      <w:r w:rsidRPr="008029B0">
        <w:rPr>
          <w:rFonts w:ascii="Palatino Linotype" w:hAnsi="Palatino Linotype"/>
          <w:i/>
        </w:rPr>
        <w:t>“</w:t>
      </w:r>
      <w:r w:rsidRPr="008029B0">
        <w:rPr>
          <w:rFonts w:ascii="Palatino Linotype" w:hAnsi="Palatino Linotype" w:cs="Arial"/>
          <w:i/>
        </w:rPr>
        <w:t xml:space="preserve"> (Sic)</w:t>
      </w:r>
    </w:p>
    <w:p w14:paraId="33276ACA" w14:textId="77777777" w:rsidR="00046091" w:rsidRPr="008029B0" w:rsidRDefault="00046091" w:rsidP="00046091">
      <w:pPr>
        <w:pStyle w:val="Prrafodelista"/>
        <w:autoSpaceDE w:val="0"/>
        <w:autoSpaceDN w:val="0"/>
        <w:adjustRightInd w:val="0"/>
        <w:spacing w:after="240" w:line="360" w:lineRule="auto"/>
        <w:ind w:left="0"/>
        <w:jc w:val="both"/>
        <w:rPr>
          <w:rFonts w:ascii="Palatino Linotype" w:hAnsi="Palatino Linotype" w:cs="Arial"/>
        </w:rPr>
      </w:pPr>
    </w:p>
    <w:p w14:paraId="0A389E27" w14:textId="77777777" w:rsidR="00046091" w:rsidRPr="008029B0" w:rsidRDefault="00046091" w:rsidP="00046091">
      <w:pPr>
        <w:pStyle w:val="Prrafodelista"/>
        <w:numPr>
          <w:ilvl w:val="0"/>
          <w:numId w:val="18"/>
        </w:numPr>
        <w:autoSpaceDE w:val="0"/>
        <w:autoSpaceDN w:val="0"/>
        <w:adjustRightInd w:val="0"/>
        <w:spacing w:before="240" w:after="360" w:line="360" w:lineRule="auto"/>
        <w:jc w:val="both"/>
        <w:rPr>
          <w:rFonts w:ascii="Palatino Linotype" w:hAnsi="Palatino Linotype" w:cs="Arial"/>
          <w:i/>
        </w:rPr>
      </w:pPr>
      <w:r w:rsidRPr="008029B0">
        <w:rPr>
          <w:rFonts w:ascii="Palatino Linotype" w:hAnsi="Palatino Linotype" w:cs="Arial"/>
        </w:rPr>
        <w:t xml:space="preserve">Por su parte, David Cienfuegos Salgado, concibe al derecho de petición como </w:t>
      </w:r>
      <w:r w:rsidRPr="008029B0">
        <w:rPr>
          <w:rFonts w:ascii="Palatino Linotype" w:hAnsi="Palatino Linotype" w:cs="Arial"/>
          <w:i/>
        </w:rPr>
        <w:t>“el derecho de toda persona a ser escuchado por quienes ejercen el poder público.</w:t>
      </w:r>
      <w:r w:rsidRPr="008029B0">
        <w:rPr>
          <w:rStyle w:val="Refdenotaalpie"/>
          <w:rFonts w:ascii="Palatino Linotype" w:hAnsi="Palatino Linotype"/>
          <w:i/>
        </w:rPr>
        <w:t xml:space="preserve"> </w:t>
      </w:r>
      <w:r w:rsidRPr="008029B0">
        <w:rPr>
          <w:rStyle w:val="Refdenotaalpie"/>
          <w:rFonts w:ascii="Palatino Linotype" w:hAnsi="Palatino Linotype"/>
          <w:i/>
        </w:rPr>
        <w:footnoteReference w:id="7"/>
      </w:r>
      <w:r w:rsidRPr="008029B0">
        <w:rPr>
          <w:rFonts w:ascii="Palatino Linotype" w:hAnsi="Palatino Linotype" w:cs="Arial"/>
          <w:i/>
        </w:rPr>
        <w:t xml:space="preserve">” (Sic) </w:t>
      </w:r>
    </w:p>
    <w:p w14:paraId="3917FEAF" w14:textId="77777777" w:rsidR="00046091" w:rsidRPr="008029B0" w:rsidRDefault="00046091" w:rsidP="00046091">
      <w:pPr>
        <w:pStyle w:val="Prrafodelista"/>
        <w:autoSpaceDE w:val="0"/>
        <w:autoSpaceDN w:val="0"/>
        <w:adjustRightInd w:val="0"/>
        <w:spacing w:after="240" w:line="360" w:lineRule="auto"/>
        <w:ind w:left="0"/>
        <w:jc w:val="both"/>
        <w:rPr>
          <w:rFonts w:ascii="Palatino Linotype" w:hAnsi="Palatino Linotype" w:cs="Arial"/>
        </w:rPr>
      </w:pPr>
    </w:p>
    <w:p w14:paraId="6892421C" w14:textId="77777777" w:rsidR="00046091" w:rsidRPr="008029B0" w:rsidRDefault="00046091" w:rsidP="00046091">
      <w:pPr>
        <w:pStyle w:val="Prrafodelista"/>
        <w:numPr>
          <w:ilvl w:val="0"/>
          <w:numId w:val="18"/>
        </w:numPr>
        <w:spacing w:before="240" w:after="360" w:line="360" w:lineRule="auto"/>
        <w:jc w:val="both"/>
        <w:rPr>
          <w:rFonts w:ascii="Palatino Linotype" w:hAnsi="Palatino Linotype" w:cs="Arial"/>
          <w:i/>
        </w:rPr>
      </w:pPr>
      <w:r w:rsidRPr="008029B0">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8029B0">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8029B0">
        <w:rPr>
          <w:rStyle w:val="Refdenotaalpie"/>
          <w:rFonts w:ascii="Palatino Linotype" w:hAnsi="Palatino Linotype"/>
          <w:i/>
        </w:rPr>
        <w:t xml:space="preserve"> </w:t>
      </w:r>
      <w:r w:rsidRPr="008029B0">
        <w:rPr>
          <w:rStyle w:val="Refdenotaalpie"/>
          <w:rFonts w:ascii="Palatino Linotype" w:hAnsi="Palatino Linotype"/>
          <w:i/>
        </w:rPr>
        <w:footnoteReference w:id="8"/>
      </w:r>
      <w:r w:rsidRPr="008029B0">
        <w:rPr>
          <w:rFonts w:ascii="Palatino Linotype" w:hAnsi="Palatino Linotype" w:cs="Arial"/>
          <w:i/>
        </w:rPr>
        <w:t xml:space="preserve">“(Sic) </w:t>
      </w:r>
    </w:p>
    <w:p w14:paraId="4DFF1166" w14:textId="77777777" w:rsidR="00046091" w:rsidRPr="008029B0" w:rsidRDefault="00046091" w:rsidP="00046091">
      <w:pPr>
        <w:pStyle w:val="Prrafodelista"/>
        <w:autoSpaceDE w:val="0"/>
        <w:autoSpaceDN w:val="0"/>
        <w:adjustRightInd w:val="0"/>
        <w:spacing w:after="240" w:line="360" w:lineRule="auto"/>
        <w:ind w:left="0"/>
        <w:jc w:val="both"/>
        <w:rPr>
          <w:rFonts w:ascii="Palatino Linotype" w:hAnsi="Palatino Linotype" w:cs="Arial"/>
        </w:rPr>
      </w:pPr>
    </w:p>
    <w:p w14:paraId="4D4B5F1B" w14:textId="77777777" w:rsidR="00046091" w:rsidRPr="008029B0" w:rsidRDefault="00046091" w:rsidP="00046091">
      <w:pPr>
        <w:pStyle w:val="Prrafodelista"/>
        <w:numPr>
          <w:ilvl w:val="0"/>
          <w:numId w:val="18"/>
        </w:numPr>
        <w:spacing w:before="240" w:after="360" w:line="360" w:lineRule="auto"/>
        <w:jc w:val="both"/>
        <w:rPr>
          <w:rFonts w:ascii="Palatino Linotype" w:hAnsi="Palatino Linotype" w:cs="Arial"/>
          <w:i/>
        </w:rPr>
      </w:pPr>
      <w:r w:rsidRPr="008029B0">
        <w:rPr>
          <w:rFonts w:ascii="Palatino Linotype" w:eastAsia="Times New Roman" w:hAnsi="Palatino Linotype" w:cs="Arial"/>
          <w:lang w:eastAsia="es-MX"/>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8029B0">
        <w:rPr>
          <w:rFonts w:ascii="Palatino Linotype" w:eastAsia="Times New Roman" w:hAnsi="Palatino Linotype" w:cs="Arial"/>
          <w:lang w:eastAsia="es-MX"/>
        </w:rPr>
        <w:t>Villanueva</w:t>
      </w:r>
      <w:proofErr w:type="spellEnd"/>
      <w:r w:rsidRPr="008029B0">
        <w:rPr>
          <w:rFonts w:ascii="Palatino Linotype" w:eastAsia="Times New Roman" w:hAnsi="Palatino Linotype" w:cs="Arial"/>
          <w:lang w:eastAsia="es-MX"/>
        </w:rPr>
        <w:t xml:space="preserve"> que dice: “</w:t>
      </w:r>
      <w:r w:rsidRPr="008029B0">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8029B0">
        <w:rPr>
          <w:rStyle w:val="Refdenotaalpie"/>
          <w:rFonts w:ascii="Palatino Linotype" w:eastAsia="Times New Roman" w:hAnsi="Palatino Linotype" w:cs="Arial"/>
          <w:i/>
          <w:lang w:eastAsia="es-MX"/>
        </w:rPr>
        <w:footnoteReference w:id="9"/>
      </w:r>
      <w:r w:rsidRPr="008029B0">
        <w:rPr>
          <w:rFonts w:ascii="Palatino Linotype" w:eastAsia="Times New Roman" w:hAnsi="Palatino Linotype" w:cs="Arial"/>
          <w:i/>
          <w:lang w:eastAsia="es-MX"/>
        </w:rPr>
        <w:t xml:space="preserve"> </w:t>
      </w:r>
    </w:p>
    <w:p w14:paraId="5F8C5B9C" w14:textId="77777777" w:rsidR="00046091" w:rsidRPr="008029B0" w:rsidRDefault="00046091" w:rsidP="00046091">
      <w:pPr>
        <w:pStyle w:val="Prrafodelista"/>
        <w:spacing w:line="360" w:lineRule="auto"/>
        <w:ind w:left="0"/>
        <w:jc w:val="both"/>
        <w:rPr>
          <w:rFonts w:ascii="Palatino Linotype" w:eastAsia="MS Mincho" w:hAnsi="Palatino Linotype"/>
        </w:rPr>
      </w:pPr>
    </w:p>
    <w:p w14:paraId="037404B0" w14:textId="1E09E1C5" w:rsidR="00046091" w:rsidRPr="008029B0" w:rsidRDefault="00046091" w:rsidP="00046091">
      <w:pPr>
        <w:pStyle w:val="Prrafodelista"/>
        <w:numPr>
          <w:ilvl w:val="0"/>
          <w:numId w:val="18"/>
        </w:numPr>
        <w:spacing w:line="360" w:lineRule="auto"/>
        <w:jc w:val="both"/>
        <w:rPr>
          <w:rFonts w:ascii="Palatino Linotype" w:eastAsia="MS Mincho" w:hAnsi="Palatino Linotype"/>
        </w:rPr>
      </w:pPr>
      <w:r w:rsidRPr="008029B0">
        <w:rPr>
          <w:rFonts w:ascii="Palatino Linotype" w:eastAsia="MS Mincho" w:hAnsi="Palatino Linotype"/>
        </w:rPr>
        <w:t xml:space="preserve">Dicho lo anterior y analizando el requerimiento del particular, se determina que lo dicho por el Sujeto Obligado en su informe justificado </w:t>
      </w:r>
      <w:r w:rsidR="00673478" w:rsidRPr="008029B0">
        <w:rPr>
          <w:rFonts w:ascii="Palatino Linotype" w:eastAsia="MS Mincho" w:hAnsi="Palatino Linotype"/>
        </w:rPr>
        <w:t>es cierto, toda vez que, para dar contestación al requerimiento del particular es necesario realizar un juicio de valor y responder un cuestionamiento, a lo que no están obligados los sujetos obligados, en consecuencia, dicho requerimiento puede ser atendido mediante el ejercicio del derecho de acceso a la información pública.</w:t>
      </w:r>
    </w:p>
    <w:p w14:paraId="14E48E4F" w14:textId="77777777" w:rsidR="00046091" w:rsidRPr="008029B0" w:rsidRDefault="00046091" w:rsidP="00046091">
      <w:pPr>
        <w:pStyle w:val="Prrafodelista"/>
        <w:rPr>
          <w:rFonts w:ascii="Palatino Linotype" w:eastAsia="MS Mincho" w:hAnsi="Palatino Linotype"/>
        </w:rPr>
      </w:pPr>
    </w:p>
    <w:p w14:paraId="47B7E930" w14:textId="0404A7FD" w:rsidR="00513D5C" w:rsidRPr="008029B0" w:rsidRDefault="00673478" w:rsidP="00765786">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t>Por otra parte, e</w:t>
      </w:r>
      <w:r w:rsidR="00513D5C" w:rsidRPr="008029B0">
        <w:rPr>
          <w:rFonts w:ascii="Palatino Linotype" w:eastAsia="Calibri" w:hAnsi="Palatino Linotype" w:cs="Arial"/>
        </w:rPr>
        <w:t xml:space="preserve">s necesario traer a contexto </w:t>
      </w:r>
      <w:r w:rsidR="00683ACA" w:rsidRPr="008029B0">
        <w:rPr>
          <w:rFonts w:ascii="Palatino Linotype" w:eastAsia="Calibri" w:hAnsi="Palatino Linotype" w:cs="Arial"/>
        </w:rPr>
        <w:t>la Ley de Transparencia y Acceso a la Información Pública del Estado de México y Municipios en los artículos 24 fracción XII, 82 y 103, los cuales disponen lo siguiente:</w:t>
      </w:r>
    </w:p>
    <w:p w14:paraId="37866F29" w14:textId="77777777" w:rsidR="00631C43" w:rsidRPr="008029B0" w:rsidRDefault="00631C43" w:rsidP="00631C43">
      <w:pPr>
        <w:pStyle w:val="Prrafodelista"/>
        <w:rPr>
          <w:rFonts w:ascii="Palatino Linotype" w:eastAsia="Calibri" w:hAnsi="Palatino Linotype" w:cs="Arial"/>
        </w:rPr>
      </w:pPr>
    </w:p>
    <w:p w14:paraId="61D4B090" w14:textId="23B0ED68" w:rsidR="00631C43"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lastRenderedPageBreak/>
        <w:t>Artículo 24.</w:t>
      </w:r>
      <w:r w:rsidRPr="008029B0">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559076BB" w14:textId="6CCBB7D2"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w:t>
      </w:r>
    </w:p>
    <w:p w14:paraId="5E57E21B" w14:textId="06F99542"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XII. Publicar y mantener actualizada la información relativa a las obligaciones generales de transparencia previstas en la presente Ley o determinadas así por el Instituto, y en general aquella que sea de interés público;</w:t>
      </w:r>
    </w:p>
    <w:p w14:paraId="2FDFC8B7" w14:textId="50F271DE"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w:t>
      </w:r>
    </w:p>
    <w:p w14:paraId="0007208D" w14:textId="77777777"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p>
    <w:p w14:paraId="51F5C769" w14:textId="77777777"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t>Artículo 82.</w:t>
      </w:r>
      <w:r w:rsidRPr="008029B0">
        <w:rPr>
          <w:rFonts w:ascii="Palatino Linotype" w:hAnsi="Palatino Linotype"/>
          <w:i/>
          <w:sz w:val="22"/>
        </w:rPr>
        <w:t xml:space="preserve"> Los sujetos obligados deberán llevar a cabo el proceso de sistematización correspondiente para la debida generación, integración y actualización del listado de información que debe ponerse a disposición, según corresponda a cada sujeto obligado. </w:t>
      </w:r>
    </w:p>
    <w:p w14:paraId="7C9F124C" w14:textId="77777777"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p>
    <w:p w14:paraId="2C787EF7" w14:textId="5CEFF536" w:rsidR="00683ACA" w:rsidRPr="008029B0" w:rsidRDefault="00683ACA" w:rsidP="00683ACA">
      <w:pPr>
        <w:pStyle w:val="Prrafodelista"/>
        <w:tabs>
          <w:tab w:val="left" w:pos="567"/>
        </w:tabs>
        <w:spacing w:line="360" w:lineRule="auto"/>
        <w:ind w:left="567" w:right="616"/>
        <w:jc w:val="both"/>
        <w:rPr>
          <w:rFonts w:ascii="Palatino Linotype" w:hAnsi="Palatino Linotype"/>
          <w:b/>
          <w:i/>
          <w:sz w:val="22"/>
        </w:rPr>
      </w:pPr>
      <w:r w:rsidRPr="008029B0">
        <w:rPr>
          <w:rFonts w:ascii="Palatino Linotype" w:hAnsi="Palatino Linotype"/>
          <w:b/>
          <w:i/>
          <w:sz w:val="22"/>
        </w:rPr>
        <w:t>La publicación de la información referida a las obligaciones de transparencia, deberá indicar la unidad administrativa responsable de generarla o poseerla y que son responsables de publicar y actualizar la información.</w:t>
      </w:r>
    </w:p>
    <w:p w14:paraId="7D8DED35" w14:textId="77777777" w:rsidR="00683ACA" w:rsidRPr="008029B0" w:rsidRDefault="00683ACA" w:rsidP="00683ACA">
      <w:pPr>
        <w:pStyle w:val="Prrafodelista"/>
        <w:tabs>
          <w:tab w:val="left" w:pos="567"/>
        </w:tabs>
        <w:spacing w:line="360" w:lineRule="auto"/>
        <w:ind w:left="567" w:right="616"/>
        <w:jc w:val="both"/>
        <w:rPr>
          <w:rFonts w:ascii="Palatino Linotype" w:hAnsi="Palatino Linotype"/>
          <w:i/>
          <w:sz w:val="22"/>
        </w:rPr>
      </w:pPr>
    </w:p>
    <w:p w14:paraId="11EDC56F" w14:textId="77777777" w:rsidR="00DC0423"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t>Artículo 103.</w:t>
      </w:r>
      <w:r w:rsidRPr="008029B0">
        <w:rPr>
          <w:rFonts w:ascii="Palatino Linotype" w:hAnsi="Palatino Linotype"/>
          <w:i/>
          <w:sz w:val="22"/>
        </w:rPr>
        <w:t xml:space="preserve"> Para determinar la información adicional que publicarán todos los sujetos obligados de manera obligatoria, el Instituto deberá: </w:t>
      </w:r>
    </w:p>
    <w:p w14:paraId="6A300585" w14:textId="77777777" w:rsidR="00DC0423"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 xml:space="preserve">I. Solicitar a los sujetos obligados que, atendiendo a los lineamientos emitidos por el Sistema Nacional y el Instituto, así como las demás disposiciones de la materia, remitan el listado de información que consideren de interés público; </w:t>
      </w:r>
    </w:p>
    <w:p w14:paraId="56E76D05" w14:textId="77777777" w:rsidR="00DC0423" w:rsidRPr="008029B0" w:rsidRDefault="00683ACA" w:rsidP="00683AC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 xml:space="preserve">II. Revisar el listado que remitió el sujeto obligado con base en las funciones, atribuciones y competencias que la normatividad aplicable le otorgue; y </w:t>
      </w:r>
    </w:p>
    <w:p w14:paraId="48D21758" w14:textId="074E2D7D" w:rsidR="00683ACA" w:rsidRPr="008029B0" w:rsidRDefault="00683ACA" w:rsidP="00683ACA">
      <w:pPr>
        <w:pStyle w:val="Prrafodelista"/>
        <w:tabs>
          <w:tab w:val="left" w:pos="567"/>
        </w:tabs>
        <w:spacing w:line="360" w:lineRule="auto"/>
        <w:ind w:left="567" w:right="616"/>
        <w:jc w:val="both"/>
        <w:rPr>
          <w:rFonts w:ascii="Palatino Linotype" w:eastAsia="Calibri" w:hAnsi="Palatino Linotype" w:cs="Arial"/>
          <w:i/>
          <w:sz w:val="22"/>
        </w:rPr>
      </w:pPr>
      <w:r w:rsidRPr="008029B0">
        <w:rPr>
          <w:rFonts w:ascii="Palatino Linotype" w:hAnsi="Palatino Linotype"/>
          <w:i/>
          <w:sz w:val="22"/>
        </w:rPr>
        <w:lastRenderedPageBreak/>
        <w:t>III. Determinar el catálogo de información que el sujeto obligado deberá publicar como obligación de transparencia.</w:t>
      </w:r>
    </w:p>
    <w:p w14:paraId="7579B332" w14:textId="77777777" w:rsidR="00513D5C" w:rsidRPr="008029B0" w:rsidRDefault="00513D5C" w:rsidP="00513D5C">
      <w:pPr>
        <w:pStyle w:val="Prrafodelista"/>
        <w:rPr>
          <w:rFonts w:ascii="Palatino Linotype" w:eastAsia="Calibri" w:hAnsi="Palatino Linotype" w:cs="Arial"/>
        </w:rPr>
      </w:pPr>
    </w:p>
    <w:p w14:paraId="739C0C92" w14:textId="2A28A1FD" w:rsidR="00513D5C" w:rsidRPr="008029B0" w:rsidRDefault="00683ACA" w:rsidP="00765786">
      <w:pPr>
        <w:pStyle w:val="Prrafodelista"/>
        <w:numPr>
          <w:ilvl w:val="0"/>
          <w:numId w:val="1"/>
        </w:numPr>
        <w:tabs>
          <w:tab w:val="left" w:pos="567"/>
        </w:tabs>
        <w:spacing w:line="360" w:lineRule="auto"/>
        <w:jc w:val="both"/>
        <w:rPr>
          <w:rFonts w:ascii="Palatino Linotype" w:eastAsia="Calibri" w:hAnsi="Palatino Linotype" w:cs="Arial"/>
          <w:b/>
          <w:u w:val="single"/>
        </w:rPr>
      </w:pPr>
      <w:r w:rsidRPr="008029B0">
        <w:rPr>
          <w:rFonts w:ascii="Palatino Linotype" w:eastAsia="Calibri" w:hAnsi="Palatino Linotype" w:cs="Arial"/>
        </w:rPr>
        <w:t>Los sujetos obligados conforme a lo que dispone el artículo 92 de la Ley de la Materia, deben publicar de manera permanente, actualizada y de forma sencilla y entendible en los respectivos medios electrónicos, de acuerdo con sus facul</w:t>
      </w:r>
      <w:r w:rsidR="00DC0423" w:rsidRPr="008029B0">
        <w:rPr>
          <w:rFonts w:ascii="Palatino Linotype" w:eastAsia="Calibri" w:hAnsi="Palatino Linotype" w:cs="Arial"/>
        </w:rPr>
        <w:t xml:space="preserve">tades, atribuciones y funciones, para tal efecto, los sujetos obligados deben llevar a cabo el proceso de sistematización para la debida generación, integración y actualización del listado de información que debe publicarse. </w:t>
      </w:r>
      <w:r w:rsidR="00DC0423" w:rsidRPr="008029B0">
        <w:rPr>
          <w:rFonts w:ascii="Palatino Linotype" w:eastAsia="Calibri" w:hAnsi="Palatino Linotype" w:cs="Arial"/>
          <w:b/>
          <w:u w:val="single"/>
        </w:rPr>
        <w:t>La publicación de la información referida a las obligaciones de transparencia debe indicar la unidad administrativa responsable de generarla o poseerla, y que son responsables de publicar y actualizar la información.</w:t>
      </w:r>
    </w:p>
    <w:p w14:paraId="449B2723" w14:textId="77777777" w:rsidR="00513D5C" w:rsidRPr="008029B0" w:rsidRDefault="00513D5C" w:rsidP="00DC0423">
      <w:pPr>
        <w:pStyle w:val="Prrafodelista"/>
        <w:tabs>
          <w:tab w:val="left" w:pos="567"/>
        </w:tabs>
        <w:spacing w:line="360" w:lineRule="auto"/>
        <w:ind w:left="0"/>
        <w:jc w:val="both"/>
        <w:rPr>
          <w:rFonts w:ascii="Palatino Linotype" w:eastAsia="Calibri" w:hAnsi="Palatino Linotype" w:cs="Arial"/>
        </w:rPr>
      </w:pPr>
    </w:p>
    <w:p w14:paraId="0F394B5A" w14:textId="133BA8B9" w:rsidR="00513D5C" w:rsidRPr="008029B0" w:rsidRDefault="00DC0423" w:rsidP="00765786">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t>Asimismo, el artículo 103 antes citado establece que los sujetos obligados deben atender los lineamientos emitidos por el Sistema Nacional y el Instituto, para lo cual resulta conveniente traer a contexto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los cuales indican los siguiente:</w:t>
      </w:r>
    </w:p>
    <w:p w14:paraId="77835ACF" w14:textId="77777777" w:rsidR="00DC0423" w:rsidRPr="008029B0" w:rsidRDefault="00DC0423" w:rsidP="00DC0423">
      <w:pPr>
        <w:pStyle w:val="Prrafodelista"/>
        <w:rPr>
          <w:rFonts w:ascii="Palatino Linotype" w:eastAsia="Calibri" w:hAnsi="Palatino Linotype" w:cs="Arial"/>
        </w:rPr>
      </w:pPr>
    </w:p>
    <w:p w14:paraId="72C48085" w14:textId="77777777" w:rsidR="00DC0423" w:rsidRPr="008029B0" w:rsidRDefault="00DC0423" w:rsidP="00DC0423">
      <w:pPr>
        <w:pStyle w:val="Prrafodelista"/>
        <w:tabs>
          <w:tab w:val="left" w:pos="567"/>
        </w:tabs>
        <w:spacing w:line="360" w:lineRule="auto"/>
        <w:ind w:left="0"/>
        <w:jc w:val="both"/>
        <w:rPr>
          <w:rFonts w:ascii="Palatino Linotype" w:eastAsia="Calibri" w:hAnsi="Palatino Linotype" w:cs="Arial"/>
        </w:rPr>
      </w:pPr>
    </w:p>
    <w:p w14:paraId="796A25C2" w14:textId="77282D24" w:rsidR="00DC0423" w:rsidRPr="008029B0" w:rsidRDefault="00DC0423" w:rsidP="00E06CEA">
      <w:pPr>
        <w:pStyle w:val="Prrafodelista"/>
        <w:tabs>
          <w:tab w:val="left" w:pos="567"/>
        </w:tabs>
        <w:spacing w:line="360" w:lineRule="auto"/>
        <w:ind w:left="567" w:right="616"/>
        <w:jc w:val="both"/>
        <w:rPr>
          <w:rFonts w:ascii="Palatino Linotype" w:hAnsi="Palatino Linotype"/>
          <w:b/>
          <w:i/>
          <w:sz w:val="22"/>
        </w:rPr>
      </w:pPr>
      <w:r w:rsidRPr="008029B0">
        <w:rPr>
          <w:rFonts w:ascii="Palatino Linotype" w:hAnsi="Palatino Linotype"/>
          <w:b/>
          <w:i/>
          <w:sz w:val="22"/>
        </w:rPr>
        <w:lastRenderedPageBreak/>
        <w:t>CAPÍTULO II. DE LAS POLÍTICAS GENERALES QUE ORIENTARÁN LA PUBLICIDAD Y ACTUALIZACIÓN DE LA INFORMACIÓN QUE GENEREN LOS SUJETOS OBLIGADOS</w:t>
      </w:r>
    </w:p>
    <w:p w14:paraId="5B58C758" w14:textId="37FB1BB1" w:rsidR="00DC0423" w:rsidRPr="008029B0" w:rsidRDefault="00DC0423" w:rsidP="00E06CE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w:t>
      </w:r>
    </w:p>
    <w:p w14:paraId="37622ADF" w14:textId="2D997A86" w:rsidR="00DC0423" w:rsidRPr="008029B0" w:rsidRDefault="00DC0423" w:rsidP="00E06CE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t>Décimo.</w:t>
      </w:r>
      <w:r w:rsidRPr="008029B0">
        <w:rPr>
          <w:rFonts w:ascii="Palatino Linotype" w:hAnsi="Palatino Linotype"/>
          <w:i/>
          <w:sz w:val="22"/>
        </w:rPr>
        <w:t xml:space="preserve"> Las políticas para la distribución de competencias y responsabilidades para la carga de la información prescrita en el Título Quinto de la Ley General en la Plataforma Nacional de Transparencia son las siguientes:</w:t>
      </w:r>
    </w:p>
    <w:p w14:paraId="0D3BF84D" w14:textId="77777777" w:rsidR="00E06CEA" w:rsidRPr="008029B0" w:rsidRDefault="00E06CEA" w:rsidP="00E06CEA">
      <w:pPr>
        <w:pStyle w:val="Prrafodelista"/>
        <w:tabs>
          <w:tab w:val="left" w:pos="567"/>
        </w:tabs>
        <w:spacing w:line="360" w:lineRule="auto"/>
        <w:ind w:left="567" w:right="616"/>
        <w:jc w:val="both"/>
        <w:rPr>
          <w:rFonts w:ascii="Palatino Linotype" w:hAnsi="Palatino Linotype"/>
          <w:i/>
          <w:sz w:val="22"/>
        </w:rPr>
      </w:pPr>
    </w:p>
    <w:p w14:paraId="79BDAA4B" w14:textId="77777777" w:rsidR="00E06CEA" w:rsidRPr="008029B0" w:rsidRDefault="00E06CEA" w:rsidP="00E06CE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t>I. La Unidad de Transparencia tendrá la responsabilidad de recabar la información generada, organizada y preparada por las unidades administrativas y/o áreas del sujeto obligado,</w:t>
      </w:r>
      <w:r w:rsidRPr="008029B0">
        <w:rPr>
          <w:rFonts w:ascii="Palatino Linotype" w:hAnsi="Palatino Linotype"/>
          <w:i/>
          <w:sz w:val="22"/>
        </w:rPr>
        <w:t xml:space="preserve"> únicamente para supervisar que cumpla con los criterios establecidos en los presentes lineamientos; </w:t>
      </w:r>
    </w:p>
    <w:p w14:paraId="50B15E24" w14:textId="7C3AFCF9" w:rsidR="00E06CEA" w:rsidRPr="008029B0" w:rsidRDefault="00E06CEA" w:rsidP="00E06CE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t>II. La Unidad de Transparencia verificará que todas las unidades administrativas y/o áreas del sujeto obligado colaboren con la publicación y actualización de la información derivada de sus obligaciones de transparencia</w:t>
      </w:r>
      <w:r w:rsidRPr="008029B0">
        <w:rPr>
          <w:rFonts w:ascii="Palatino Linotype" w:hAnsi="Palatino Linotype"/>
          <w:i/>
          <w:sz w:val="22"/>
        </w:rPr>
        <w:t xml:space="preserve"> en sus portales de Internet y en la Plataforma Nacional en los tiempos y periodos establecidos en estos Lineamientos de acuerdo con lo dispuesto en el artículo 45 de la Ley General. La responsabilidad última del contenido de la información es exclusiva de las unidades administrativas y/o áreas;</w:t>
      </w:r>
    </w:p>
    <w:p w14:paraId="4D4E3163" w14:textId="77777777" w:rsidR="00E06CEA" w:rsidRPr="008029B0" w:rsidRDefault="00E06CEA" w:rsidP="00E06CEA">
      <w:pPr>
        <w:pStyle w:val="Prrafodelista"/>
        <w:tabs>
          <w:tab w:val="left" w:pos="567"/>
        </w:tabs>
        <w:spacing w:line="360" w:lineRule="auto"/>
        <w:ind w:left="567" w:right="616"/>
        <w:jc w:val="both"/>
        <w:rPr>
          <w:rFonts w:ascii="Palatino Linotype" w:hAnsi="Palatino Linotype"/>
          <w:b/>
          <w:i/>
          <w:sz w:val="22"/>
        </w:rPr>
      </w:pPr>
      <w:r w:rsidRPr="008029B0">
        <w:rPr>
          <w:rFonts w:ascii="Palatino Linotype" w:hAnsi="Palatino Linotype"/>
          <w:b/>
          <w:i/>
          <w:sz w:val="22"/>
        </w:rPr>
        <w:t>III. Las unidades administrativas y/o áreas deberán publicar, actualizar y/o validar la información de las obligaciones de transparencia</w:t>
      </w:r>
      <w:r w:rsidRPr="008029B0">
        <w:rPr>
          <w:rFonts w:ascii="Palatino Linotype" w:hAnsi="Palatino Linotype"/>
          <w:i/>
          <w:sz w:val="22"/>
        </w:rPr>
        <w:t xml:space="preserve"> en la sección correspondiente del portal de Internet institucional y en la Plataforma Nacional, </w:t>
      </w:r>
      <w:r w:rsidRPr="008029B0">
        <w:rPr>
          <w:rFonts w:ascii="Palatino Linotype" w:hAnsi="Palatino Linotype"/>
          <w:b/>
          <w:i/>
          <w:sz w:val="22"/>
        </w:rPr>
        <w:t xml:space="preserve">en el tramo de administración y con las claves de acceso que le sean otorgadas por el administrador del sistema, y conforme a lo establecido en los Lineamientos; </w:t>
      </w:r>
    </w:p>
    <w:p w14:paraId="1F98C559" w14:textId="4BC988DE" w:rsidR="00E06CEA" w:rsidRPr="008029B0" w:rsidRDefault="00E06CEA" w:rsidP="00E06CE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b/>
          <w:i/>
          <w:sz w:val="22"/>
        </w:rPr>
        <w:lastRenderedPageBreak/>
        <w:t>IV. Será responsabilidad del titular de cada Unidad administrativa y/o área del sujeto obligado establecer los procedimientos necesarios para identificar, organizar, publicar, actualizar y validar la información que generan y/o poseen en ejercicio de sus facultades, competencias y funciones, y que es requerida por las obligaciones de transparencia descritas</w:t>
      </w:r>
      <w:r w:rsidRPr="008029B0">
        <w:rPr>
          <w:rFonts w:ascii="Palatino Linotype" w:hAnsi="Palatino Linotype"/>
          <w:i/>
          <w:sz w:val="22"/>
        </w:rPr>
        <w:t xml:space="preserve"> en el Título Quinto de la Ley General, de conformidad con las políticas establecidas por el Comité de Transparencia;</w:t>
      </w:r>
    </w:p>
    <w:p w14:paraId="16263904" w14:textId="28DFDBA7" w:rsidR="00E06CEA" w:rsidRPr="008029B0" w:rsidRDefault="00E06CEA" w:rsidP="00E06CEA">
      <w:pPr>
        <w:pStyle w:val="Prrafodelista"/>
        <w:tabs>
          <w:tab w:val="left" w:pos="567"/>
        </w:tabs>
        <w:spacing w:line="360" w:lineRule="auto"/>
        <w:ind w:left="567" w:right="616"/>
        <w:jc w:val="both"/>
        <w:rPr>
          <w:rFonts w:ascii="Palatino Linotype" w:hAnsi="Palatino Linotype"/>
          <w:i/>
          <w:sz w:val="22"/>
        </w:rPr>
      </w:pPr>
      <w:r w:rsidRPr="008029B0">
        <w:rPr>
          <w:rFonts w:ascii="Palatino Linotype" w:hAnsi="Palatino Linotype"/>
          <w:i/>
          <w:sz w:val="22"/>
        </w:rPr>
        <w:t>…</w:t>
      </w:r>
    </w:p>
    <w:p w14:paraId="2EFA713B" w14:textId="4E4CFA4D" w:rsidR="00E06CEA" w:rsidRPr="008029B0" w:rsidRDefault="00E06CEA" w:rsidP="00E06CEA">
      <w:pPr>
        <w:pStyle w:val="Prrafodelista"/>
        <w:tabs>
          <w:tab w:val="left" w:pos="567"/>
        </w:tabs>
        <w:spacing w:line="360" w:lineRule="auto"/>
        <w:ind w:left="567" w:right="616"/>
        <w:jc w:val="both"/>
        <w:rPr>
          <w:rFonts w:ascii="Palatino Linotype" w:eastAsia="Calibri" w:hAnsi="Palatino Linotype" w:cs="Arial"/>
          <w:i/>
          <w:sz w:val="22"/>
        </w:rPr>
      </w:pPr>
      <w:r w:rsidRPr="008029B0">
        <w:rPr>
          <w:rFonts w:ascii="Palatino Linotype" w:hAnsi="Palatino Linotype"/>
          <w:i/>
          <w:sz w:val="22"/>
        </w:rPr>
        <w:t>VI. La información pública derivada de las obligaciones de transparencia forma parte de los sistemas de archivos y gestión documental que los sujetos obligados construyen y mantienen conforme a la normatividad aplicable, por tanto, los sujetos obligados deberán asegurarse de que lo publicado en el portal de Internet y en la Plataforma Nacional guarde estricta correspondencia y coherencia plena con los documentos y expedientes en los que se documenta el ejercicio de las facultades, funciones y competencias de los sujetos obligados, sus servidores(as) públicos(as), integrantes, miembros o toda persona que desempeñe un empleo, cargo, comisión y/o ejerzan actos de autoridad;</w:t>
      </w:r>
    </w:p>
    <w:p w14:paraId="783785D9" w14:textId="77777777" w:rsidR="00DC0423" w:rsidRPr="008029B0" w:rsidRDefault="00DC0423" w:rsidP="00DC0423">
      <w:pPr>
        <w:pStyle w:val="Prrafodelista"/>
        <w:tabs>
          <w:tab w:val="left" w:pos="567"/>
        </w:tabs>
        <w:spacing w:line="360" w:lineRule="auto"/>
        <w:ind w:left="0"/>
        <w:jc w:val="both"/>
        <w:rPr>
          <w:rFonts w:ascii="Palatino Linotype" w:eastAsia="Calibri" w:hAnsi="Palatino Linotype" w:cs="Arial"/>
        </w:rPr>
      </w:pPr>
    </w:p>
    <w:p w14:paraId="0D5D045F" w14:textId="1D28126E" w:rsidR="00E06CEA" w:rsidRPr="008029B0" w:rsidRDefault="00E06CEA" w:rsidP="00E06CEA">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t xml:space="preserve">De la interpretación armónica y progresiva de los preceptos legales, se tiene que, cada unidad administrativa que integra la estructura orgánica de los sujetos obligados, de acuerdo a sus atribuciones, funciones y competencias debe cargar la información relativa a las obligaciones de transparencia en los respectivos portales electrónicos </w:t>
      </w:r>
      <w:r w:rsidRPr="008029B0">
        <w:rPr>
          <w:rFonts w:ascii="Palatino Linotype" w:hAnsi="Palatino Linotype"/>
          <w:b/>
          <w:i/>
          <w:sz w:val="22"/>
        </w:rPr>
        <w:t xml:space="preserve">en el tramo de administración y con las claves de acceso que le sean otorgadas por el administrador del sistema </w:t>
      </w:r>
      <w:r w:rsidRPr="008029B0">
        <w:rPr>
          <w:rFonts w:ascii="Palatino Linotype" w:hAnsi="Palatino Linotype"/>
          <w:sz w:val="22"/>
        </w:rPr>
        <w:t xml:space="preserve">y, será responsabilidad de la Unidad de Transparencia </w:t>
      </w:r>
      <w:r w:rsidRPr="008029B0">
        <w:rPr>
          <w:rFonts w:ascii="Palatino Linotype" w:hAnsi="Palatino Linotype"/>
          <w:sz w:val="22"/>
        </w:rPr>
        <w:lastRenderedPageBreak/>
        <w:t>verificar que todas las unidades administrativas y/o áreas del sujeto obligado colaboren con la publicación y actualización de la información.</w:t>
      </w:r>
    </w:p>
    <w:p w14:paraId="5771614A" w14:textId="77777777" w:rsidR="00E06CEA" w:rsidRPr="008029B0" w:rsidRDefault="00E06CEA" w:rsidP="00E06CEA">
      <w:pPr>
        <w:pStyle w:val="Prrafodelista"/>
        <w:tabs>
          <w:tab w:val="left" w:pos="567"/>
        </w:tabs>
        <w:spacing w:line="360" w:lineRule="auto"/>
        <w:ind w:left="0"/>
        <w:jc w:val="both"/>
        <w:rPr>
          <w:rFonts w:ascii="Palatino Linotype" w:hAnsi="Palatino Linotype"/>
          <w:sz w:val="22"/>
        </w:rPr>
      </w:pPr>
    </w:p>
    <w:p w14:paraId="6AADEB97" w14:textId="31049351" w:rsidR="00FC08C9" w:rsidRPr="008029B0" w:rsidRDefault="00FC08C9" w:rsidP="00765786">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eastAsia="Calibri" w:hAnsi="Palatino Linotype" w:cs="Arial"/>
        </w:rPr>
        <w:t xml:space="preserve">Es por lo anterior que, y aunado a que, el artículo 82 de la Ley de Transparencia local establece que la publicación de la información referida en las obligaciones de transparencia debe indicar la unidad administrativa responsable de generarla o poseerla y que son </w:t>
      </w:r>
      <w:proofErr w:type="spellStart"/>
      <w:r w:rsidRPr="008029B0">
        <w:rPr>
          <w:rFonts w:ascii="Palatino Linotype" w:eastAsia="Calibri" w:hAnsi="Palatino Linotype" w:cs="Arial"/>
        </w:rPr>
        <w:t>resposables</w:t>
      </w:r>
      <w:proofErr w:type="spellEnd"/>
      <w:r w:rsidRPr="008029B0">
        <w:rPr>
          <w:rFonts w:ascii="Palatino Linotype" w:eastAsia="Calibri" w:hAnsi="Palatino Linotype" w:cs="Arial"/>
        </w:rPr>
        <w:t xml:space="preserve"> de publica y actualizar la información, se tiene que existe fuente obligacional para contar con los documentos requeridos por el particular, sin que esto implique la generación de un documento ad hoc, toda vez que la propia ley así lo establece.</w:t>
      </w:r>
    </w:p>
    <w:p w14:paraId="3F54CCB9" w14:textId="77777777" w:rsidR="00FC08C9" w:rsidRPr="008029B0" w:rsidRDefault="00FC08C9" w:rsidP="00FC08C9">
      <w:pPr>
        <w:pStyle w:val="Prrafodelista"/>
        <w:rPr>
          <w:rFonts w:ascii="Palatino Linotype" w:eastAsia="Calibri" w:hAnsi="Palatino Linotype" w:cs="Arial"/>
        </w:rPr>
      </w:pPr>
    </w:p>
    <w:p w14:paraId="617E650E" w14:textId="309BFDBC" w:rsidR="00FC08C9" w:rsidRPr="008029B0" w:rsidRDefault="00FC08C9" w:rsidP="00FC08C9">
      <w:pPr>
        <w:pStyle w:val="Prrafodelista"/>
        <w:numPr>
          <w:ilvl w:val="0"/>
          <w:numId w:val="1"/>
        </w:numPr>
        <w:tabs>
          <w:tab w:val="left" w:pos="567"/>
        </w:tabs>
        <w:spacing w:line="360" w:lineRule="auto"/>
        <w:jc w:val="both"/>
        <w:rPr>
          <w:rFonts w:ascii="Palatino Linotype" w:eastAsia="Calibri" w:hAnsi="Palatino Linotype" w:cs="Arial"/>
        </w:rPr>
      </w:pPr>
      <w:r w:rsidRPr="008029B0">
        <w:rPr>
          <w:rFonts w:ascii="Palatino Linotype" w:hAnsi="Palatino Linotype"/>
          <w:sz w:val="22"/>
        </w:rPr>
        <w:t>En consecuencia, se ORDENA al Sujeto Obligado entregar el documento en donde conste</w:t>
      </w:r>
      <w:r w:rsidRPr="008029B0">
        <w:rPr>
          <w:rFonts w:ascii="Palatino Linotype" w:hAnsi="Palatino Linotype" w:cs="Tahoma"/>
          <w:bCs/>
          <w:iCs/>
          <w:szCs w:val="22"/>
          <w:lang w:val="es-ES_tradnl"/>
        </w:rPr>
        <w:t>n las fracciones del IPOMEX que corresponden a cada una de las áreas que integran su estructura orgánica para la publicación de la información de las obligaciones de transparencia, tanto comunes como específicas contempladas en la Ley de Transparencia y Acceso a la Información Pública del Estado de México y M</w:t>
      </w:r>
      <w:r w:rsidR="00317319" w:rsidRPr="008029B0">
        <w:rPr>
          <w:rFonts w:ascii="Palatino Linotype" w:hAnsi="Palatino Linotype" w:cs="Tahoma"/>
          <w:bCs/>
          <w:iCs/>
          <w:szCs w:val="22"/>
          <w:lang w:val="es-ES_tradnl"/>
        </w:rPr>
        <w:t>unicipios, las cuales deben corresponder a la tabla de aplicabilidad proporcionada en respuesta a la solicitud.</w:t>
      </w:r>
    </w:p>
    <w:p w14:paraId="2BE70A2F" w14:textId="77777777" w:rsidR="00FC08C9" w:rsidRPr="008029B0" w:rsidRDefault="00FC08C9" w:rsidP="00FC08C9">
      <w:pPr>
        <w:tabs>
          <w:tab w:val="left" w:pos="567"/>
        </w:tabs>
        <w:spacing w:line="360" w:lineRule="auto"/>
        <w:jc w:val="both"/>
        <w:rPr>
          <w:rFonts w:ascii="Palatino Linotype" w:eastAsia="Calibri" w:hAnsi="Palatino Linotype" w:cs="Arial"/>
        </w:rPr>
      </w:pPr>
    </w:p>
    <w:p w14:paraId="278A67F8" w14:textId="77777777" w:rsidR="001C4F63" w:rsidRPr="008029B0" w:rsidRDefault="001C4F63" w:rsidP="001C4F63">
      <w:pPr>
        <w:pStyle w:val="Prrafodelista"/>
        <w:numPr>
          <w:ilvl w:val="0"/>
          <w:numId w:val="1"/>
        </w:numPr>
        <w:spacing w:line="360" w:lineRule="auto"/>
        <w:jc w:val="both"/>
        <w:rPr>
          <w:rFonts w:ascii="Palatino Linotype" w:hAnsi="Palatino Linotype" w:cs="Arial"/>
        </w:rPr>
      </w:pPr>
      <w:r w:rsidRPr="008029B0">
        <w:rPr>
          <w:rFonts w:ascii="Palatino Linotype" w:eastAsia="Times New Roman" w:hAnsi="Palatino Linotype" w:cs="Arial"/>
          <w:color w:val="222222"/>
          <w:lang w:eastAsia="es-MX"/>
        </w:rPr>
        <w:t xml:space="preserve">Por lo anteriormente expuesto y fundado, este </w:t>
      </w:r>
      <w:r w:rsidRPr="008029B0">
        <w:rPr>
          <w:rFonts w:ascii="Palatino Linotype" w:eastAsia="Times New Roman" w:hAnsi="Palatino Linotype" w:cs="Arial"/>
          <w:b/>
          <w:bCs/>
          <w:color w:val="222222"/>
          <w:lang w:eastAsia="es-MX"/>
        </w:rPr>
        <w:t>ÓRGANO GARANTE</w:t>
      </w:r>
      <w:r w:rsidRPr="008029B0">
        <w:rPr>
          <w:rFonts w:ascii="Palatino Linotype" w:eastAsia="Times New Roman" w:hAnsi="Palatino Linotype" w:cs="Arial"/>
          <w:color w:val="222222"/>
          <w:lang w:eastAsia="es-MX"/>
        </w:rPr>
        <w:t xml:space="preserve"> emite los siguientes:</w:t>
      </w:r>
    </w:p>
    <w:p w14:paraId="18C7D92B" w14:textId="77777777" w:rsidR="009959DB" w:rsidRPr="008029B0"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8029B0">
        <w:rPr>
          <w:b/>
          <w:color w:val="000000" w:themeColor="text1"/>
          <w:szCs w:val="24"/>
        </w:rPr>
        <w:lastRenderedPageBreak/>
        <w:t>R E S O L U T I V O S</w:t>
      </w:r>
      <w:bookmarkEnd w:id="24"/>
      <w:bookmarkEnd w:id="25"/>
      <w:bookmarkEnd w:id="33"/>
      <w:bookmarkEnd w:id="34"/>
      <w:bookmarkEnd w:id="35"/>
    </w:p>
    <w:p w14:paraId="5DF7248B" w14:textId="74375432" w:rsidR="00014006" w:rsidRPr="008029B0" w:rsidRDefault="00014006" w:rsidP="00014006">
      <w:pPr>
        <w:spacing w:line="360" w:lineRule="auto"/>
        <w:jc w:val="both"/>
        <w:rPr>
          <w:rFonts w:ascii="Palatino Linotype" w:eastAsia="Times New Roman" w:hAnsi="Palatino Linotype" w:cs="Times New Roman"/>
        </w:rPr>
      </w:pPr>
      <w:r w:rsidRPr="008029B0">
        <w:rPr>
          <w:rFonts w:ascii="Palatino Linotype" w:eastAsia="Times New Roman" w:hAnsi="Palatino Linotype" w:cs="Arial"/>
          <w:b/>
        </w:rPr>
        <w:t>PRIMERO.</w:t>
      </w:r>
      <w:r w:rsidRPr="008029B0">
        <w:rPr>
          <w:rFonts w:ascii="Palatino Linotype" w:eastAsia="Times New Roman" w:hAnsi="Palatino Linotype" w:cs="Arial"/>
          <w:b/>
          <w:sz w:val="28"/>
        </w:rPr>
        <w:t xml:space="preserve"> </w:t>
      </w:r>
      <w:r w:rsidRPr="008029B0">
        <w:rPr>
          <w:rFonts w:ascii="Palatino Linotype" w:eastAsia="Times New Roman" w:hAnsi="Palatino Linotype" w:cs="Arial"/>
        </w:rPr>
        <w:t>Resultan parcialmente fundadas las</w:t>
      </w:r>
      <w:r w:rsidRPr="008029B0">
        <w:rPr>
          <w:rFonts w:ascii="Palatino Linotype" w:eastAsia="Times New Roman" w:hAnsi="Palatino Linotype" w:cs="Arial"/>
          <w:b/>
        </w:rPr>
        <w:t xml:space="preserve"> </w:t>
      </w:r>
      <w:r w:rsidRPr="008029B0">
        <w:rPr>
          <w:rFonts w:ascii="Palatino Linotype" w:eastAsia="Times New Roman" w:hAnsi="Palatino Linotype" w:cs="Arial"/>
          <w:lang w:val="es-ES"/>
        </w:rPr>
        <w:t xml:space="preserve">razones o motivos de inconformidad hechos valer </w:t>
      </w:r>
      <w:r w:rsidRPr="008029B0">
        <w:rPr>
          <w:rFonts w:ascii="Palatino Linotype" w:eastAsia="Calibri" w:hAnsi="Palatino Linotype" w:cs="Arial"/>
          <w:lang w:val="es-ES"/>
        </w:rPr>
        <w:t xml:space="preserve">en el recurso de revisión </w:t>
      </w:r>
      <w:r w:rsidR="00FD2865" w:rsidRPr="008029B0">
        <w:rPr>
          <w:rFonts w:ascii="Palatino Linotype" w:hAnsi="Palatino Linotype"/>
          <w:b/>
          <w:szCs w:val="22"/>
        </w:rPr>
        <w:t>01483/INFOEM/IP/RR/2022</w:t>
      </w:r>
      <w:r w:rsidRPr="008029B0">
        <w:rPr>
          <w:rFonts w:ascii="Palatino Linotype" w:eastAsia="Times New Roman" w:hAnsi="Palatino Linotype" w:cs="Times New Roman"/>
          <w:b/>
          <w:sz w:val="32"/>
          <w:szCs w:val="28"/>
        </w:rPr>
        <w:t xml:space="preserve"> </w:t>
      </w:r>
      <w:r w:rsidRPr="008029B0">
        <w:rPr>
          <w:rFonts w:ascii="Palatino Linotype" w:eastAsia="Times New Roman" w:hAnsi="Palatino Linotype" w:cs="Times New Roman"/>
        </w:rPr>
        <w:t>en términos de los</w:t>
      </w:r>
      <w:r w:rsidRPr="008029B0">
        <w:rPr>
          <w:rFonts w:ascii="Palatino Linotype" w:eastAsia="Times New Roman" w:hAnsi="Palatino Linotype" w:cs="Times New Roman"/>
          <w:b/>
          <w:bCs/>
        </w:rPr>
        <w:t xml:space="preserve"> Considerandos</w:t>
      </w:r>
      <w:r w:rsidRPr="008029B0">
        <w:rPr>
          <w:rFonts w:ascii="Palatino Linotype" w:eastAsia="Times New Roman" w:hAnsi="Palatino Linotype" w:cs="Times New Roman"/>
        </w:rPr>
        <w:t xml:space="preserve"> </w:t>
      </w:r>
      <w:r w:rsidRPr="008029B0">
        <w:rPr>
          <w:rFonts w:ascii="Palatino Linotype" w:eastAsia="Times New Roman" w:hAnsi="Palatino Linotype" w:cs="Times New Roman"/>
          <w:b/>
        </w:rPr>
        <w:t>CUARTO y QUINTO</w:t>
      </w:r>
      <w:r w:rsidRPr="008029B0">
        <w:rPr>
          <w:rFonts w:ascii="Palatino Linotype" w:eastAsia="Times New Roman" w:hAnsi="Palatino Linotype" w:cs="Times New Roman"/>
        </w:rPr>
        <w:t xml:space="preserve"> de la presente resolución.</w:t>
      </w:r>
    </w:p>
    <w:p w14:paraId="6D41C51B" w14:textId="77777777" w:rsidR="00014006" w:rsidRPr="008029B0" w:rsidRDefault="00014006" w:rsidP="00014006">
      <w:pPr>
        <w:spacing w:line="360" w:lineRule="auto"/>
        <w:contextualSpacing/>
        <w:jc w:val="both"/>
        <w:rPr>
          <w:rFonts w:ascii="Palatino Linotype" w:eastAsia="Calibri" w:hAnsi="Palatino Linotype" w:cs="Arial"/>
          <w:b/>
          <w:bCs/>
          <w:lang w:val="es-ES"/>
        </w:rPr>
      </w:pPr>
    </w:p>
    <w:p w14:paraId="0F338A22" w14:textId="6E10602C" w:rsidR="00014006" w:rsidRPr="008029B0" w:rsidRDefault="00014006" w:rsidP="00014006">
      <w:pPr>
        <w:pStyle w:val="Sinespaciado"/>
        <w:spacing w:line="360" w:lineRule="auto"/>
        <w:jc w:val="both"/>
        <w:rPr>
          <w:rFonts w:ascii="Palatino Linotype" w:eastAsia="Calibri" w:hAnsi="Palatino Linotype" w:cs="Arial"/>
          <w:bCs/>
          <w:lang w:val="es-ES"/>
        </w:rPr>
      </w:pPr>
      <w:r w:rsidRPr="008029B0">
        <w:rPr>
          <w:rFonts w:ascii="Palatino Linotype" w:eastAsia="Calibri" w:hAnsi="Palatino Linotype" w:cs="Arial"/>
          <w:b/>
          <w:bCs/>
          <w:lang w:val="es-ES"/>
        </w:rPr>
        <w:t xml:space="preserve">SEGUNDO. Se </w:t>
      </w:r>
      <w:r w:rsidR="005974B4" w:rsidRPr="008029B0">
        <w:rPr>
          <w:rFonts w:ascii="Palatino Linotype" w:eastAsia="Calibri" w:hAnsi="Palatino Linotype" w:cs="Arial"/>
          <w:b/>
          <w:bCs/>
          <w:lang w:val="es-ES"/>
        </w:rPr>
        <w:t>MODIFICA</w:t>
      </w:r>
      <w:r w:rsidRPr="008029B0">
        <w:rPr>
          <w:rFonts w:ascii="Palatino Linotype" w:eastAsia="Calibri" w:hAnsi="Palatino Linotype" w:cs="Arial"/>
          <w:b/>
          <w:bCs/>
          <w:lang w:val="es-ES"/>
        </w:rPr>
        <w:t xml:space="preserve"> </w:t>
      </w:r>
      <w:r w:rsidRPr="008029B0">
        <w:rPr>
          <w:rFonts w:ascii="Palatino Linotype" w:eastAsia="Calibri" w:hAnsi="Palatino Linotype" w:cs="Arial"/>
          <w:bCs/>
          <w:lang w:val="es-ES"/>
        </w:rPr>
        <w:t>la respuesta emitida por</w:t>
      </w:r>
      <w:r w:rsidRPr="008029B0">
        <w:rPr>
          <w:rFonts w:ascii="Palatino Linotype" w:eastAsia="Calibri" w:hAnsi="Palatino Linotype" w:cs="Arial"/>
          <w:b/>
          <w:bCs/>
          <w:lang w:val="es-ES"/>
        </w:rPr>
        <w:t xml:space="preserve"> </w:t>
      </w:r>
      <w:r w:rsidR="00B16954" w:rsidRPr="008029B0">
        <w:rPr>
          <w:rFonts w:ascii="Palatino Linotype" w:eastAsia="Calibri" w:hAnsi="Palatino Linotype" w:cs="Arial"/>
          <w:bCs/>
          <w:lang w:val="es-ES"/>
        </w:rPr>
        <w:t xml:space="preserve">el </w:t>
      </w:r>
      <w:r w:rsidR="00FD2865" w:rsidRPr="008029B0">
        <w:rPr>
          <w:rFonts w:ascii="Palatino Linotype" w:eastAsia="Calibri" w:hAnsi="Palatino Linotype" w:cs="Arial"/>
          <w:b/>
          <w:bCs/>
          <w:lang w:val="es-ES"/>
        </w:rPr>
        <w:t>Organismo Público Descentralizado para la Prestación de los Servicios de Agua Potable Alcantarillado y Saneamiento de Atizapán de Zaragoza por sus siglas S.A.P.A.S.A</w:t>
      </w:r>
      <w:r w:rsidRPr="008029B0">
        <w:rPr>
          <w:rFonts w:ascii="Palatino Linotype" w:hAnsi="Palatino Linotype"/>
          <w:b/>
          <w:bCs/>
          <w:color w:val="000000"/>
          <w:szCs w:val="22"/>
        </w:rPr>
        <w:t xml:space="preserve"> </w:t>
      </w:r>
      <w:r w:rsidRPr="008029B0">
        <w:rPr>
          <w:rFonts w:ascii="Palatino Linotype" w:eastAsia="Calibri" w:hAnsi="Palatino Linotype" w:cs="Arial"/>
          <w:bCs/>
          <w:lang w:val="es-ES"/>
        </w:rPr>
        <w:t>y se</w:t>
      </w:r>
      <w:r w:rsidRPr="008029B0">
        <w:rPr>
          <w:rFonts w:ascii="Palatino Linotype" w:eastAsia="Calibri" w:hAnsi="Palatino Linotype" w:cs="Arial"/>
          <w:b/>
          <w:bCs/>
          <w:lang w:val="es-ES"/>
        </w:rPr>
        <w:t xml:space="preserve"> ORDENA </w:t>
      </w:r>
      <w:r w:rsidRPr="008029B0">
        <w:rPr>
          <w:rFonts w:ascii="Palatino Linotype" w:eastAsia="Calibri" w:hAnsi="Palatino Linotype" w:cs="Arial"/>
          <w:bCs/>
          <w:lang w:val="es-ES"/>
        </w:rPr>
        <w:t xml:space="preserve">entregar vía </w:t>
      </w:r>
      <w:r w:rsidRPr="008029B0">
        <w:rPr>
          <w:rFonts w:ascii="Palatino Linotype" w:eastAsia="Calibri" w:hAnsi="Palatino Linotype" w:cs="Arial"/>
          <w:b/>
          <w:bCs/>
          <w:lang w:val="es-ES"/>
        </w:rPr>
        <w:t>Sistema de Acceso a la Información Mexiquense (SAIMEX</w:t>
      </w:r>
      <w:r w:rsidR="0016383D" w:rsidRPr="008029B0">
        <w:rPr>
          <w:rFonts w:ascii="Palatino Linotype" w:eastAsia="Calibri" w:hAnsi="Palatino Linotype" w:cs="Arial"/>
          <w:b/>
          <w:bCs/>
          <w:lang w:val="es-ES"/>
        </w:rPr>
        <w:t>,</w:t>
      </w:r>
      <w:r w:rsidRPr="008029B0">
        <w:rPr>
          <w:rFonts w:ascii="Palatino Linotype" w:eastAsia="Calibri" w:hAnsi="Palatino Linotype" w:cs="Arial"/>
          <w:lang w:val="es-ES"/>
        </w:rPr>
        <w:t xml:space="preserve"> </w:t>
      </w:r>
      <w:r w:rsidRPr="008029B0">
        <w:rPr>
          <w:rFonts w:ascii="Palatino Linotype" w:eastAsia="Calibri" w:hAnsi="Palatino Linotype" w:cs="Arial"/>
          <w:bCs/>
          <w:lang w:val="es-ES"/>
        </w:rPr>
        <w:t>los documentos que contengan la siguiente información:</w:t>
      </w:r>
    </w:p>
    <w:p w14:paraId="4746EE6D" w14:textId="77777777" w:rsidR="00014006" w:rsidRPr="008029B0" w:rsidRDefault="00014006" w:rsidP="00014006">
      <w:pPr>
        <w:pStyle w:val="Sinespaciado"/>
        <w:spacing w:line="360" w:lineRule="auto"/>
        <w:jc w:val="both"/>
        <w:rPr>
          <w:rFonts w:ascii="Palatino Linotype" w:eastAsia="Calibri" w:hAnsi="Palatino Linotype" w:cs="Arial"/>
          <w:bCs/>
          <w:lang w:val="es-ES"/>
        </w:rPr>
      </w:pPr>
    </w:p>
    <w:p w14:paraId="23DE89DB" w14:textId="77777777" w:rsidR="0001539E" w:rsidRPr="008029B0" w:rsidRDefault="0001539E" w:rsidP="0001539E">
      <w:pPr>
        <w:pStyle w:val="Prrafodelista"/>
        <w:numPr>
          <w:ilvl w:val="0"/>
          <w:numId w:val="5"/>
        </w:numPr>
        <w:tabs>
          <w:tab w:val="left" w:pos="4962"/>
        </w:tabs>
        <w:spacing w:line="360" w:lineRule="auto"/>
        <w:jc w:val="both"/>
        <w:rPr>
          <w:rFonts w:ascii="Palatino Linotype" w:eastAsia="Calibri" w:hAnsi="Palatino Linotype" w:cs="Tahoma"/>
          <w:b/>
          <w:iCs/>
          <w:szCs w:val="22"/>
          <w:lang w:val="es-ES" w:eastAsia="es-ES_tradnl"/>
        </w:rPr>
      </w:pPr>
      <w:r w:rsidRPr="008029B0">
        <w:rPr>
          <w:rFonts w:ascii="Palatino Linotype" w:hAnsi="Palatino Linotype" w:cs="Tahoma"/>
          <w:b/>
          <w:bCs/>
          <w:iCs/>
          <w:szCs w:val="22"/>
          <w:lang w:val="es-ES_tradnl"/>
        </w:rPr>
        <w:t>Documento donde consten las fracciones del IPOMEX que corresponden a cada una de las áreas que integran su estructura orgánica para la publicación de la información de las obligaciones de transparencia, tanto comunes como específicas contempladas en la Ley de Transparencia y Acceso a la Información Pública del Estado de México y Municipios.</w:t>
      </w:r>
    </w:p>
    <w:p w14:paraId="6E3E0510" w14:textId="77777777" w:rsidR="00AA6595" w:rsidRPr="008029B0" w:rsidRDefault="00AA6595" w:rsidP="00AA6595">
      <w:pPr>
        <w:pStyle w:val="Prrafodelista"/>
        <w:spacing w:line="360" w:lineRule="auto"/>
        <w:contextualSpacing w:val="0"/>
        <w:jc w:val="both"/>
        <w:rPr>
          <w:rFonts w:ascii="Palatino Linotype" w:hAnsi="Palatino Linotype" w:cs="Arial"/>
          <w:b/>
        </w:rPr>
      </w:pPr>
    </w:p>
    <w:p w14:paraId="4CA3832E" w14:textId="77777777" w:rsidR="00014006" w:rsidRPr="008029B0"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8029B0">
        <w:rPr>
          <w:rFonts w:ascii="Palatino Linotype" w:eastAsia="Palatino Linotype" w:hAnsi="Palatino Linotype" w:cs="Palatino Linotype"/>
          <w:b/>
        </w:rPr>
        <w:t xml:space="preserve">TERCERO. Notifíquese </w:t>
      </w:r>
      <w:r w:rsidRPr="008029B0">
        <w:rPr>
          <w:rFonts w:ascii="Palatino Linotype" w:eastAsia="Palatino Linotype" w:hAnsi="Palatino Linotype" w:cs="Palatino Linotype"/>
        </w:rPr>
        <w:t xml:space="preserve">al Titular de la Unidad de Transparencia del </w:t>
      </w:r>
      <w:r w:rsidRPr="008029B0">
        <w:rPr>
          <w:rFonts w:ascii="Palatino Linotype" w:eastAsia="Palatino Linotype" w:hAnsi="Palatino Linotype" w:cs="Palatino Linotype"/>
          <w:b/>
        </w:rPr>
        <w:t>SUJETO OBLIGADO</w:t>
      </w:r>
      <w:r w:rsidRPr="008029B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29B0">
        <w:rPr>
          <w:rFonts w:ascii="Palatino Linotype" w:hAnsi="Palatino Linotype"/>
          <w:color w:val="222222"/>
          <w:shd w:val="clear" w:color="auto" w:fill="FFFFFF"/>
        </w:rPr>
        <w:t xml:space="preserve">vigente, dé cumplimiento a lo ordenado dentro del </w:t>
      </w:r>
      <w:r w:rsidRPr="008029B0">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37EC6523" w14:textId="77777777" w:rsidR="00014006" w:rsidRPr="008029B0"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8029B0" w:rsidRDefault="00014006" w:rsidP="00014006">
      <w:pPr>
        <w:spacing w:line="360" w:lineRule="auto"/>
        <w:jc w:val="both"/>
        <w:rPr>
          <w:rFonts w:ascii="Palatino Linotype" w:eastAsia="Calibri" w:hAnsi="Palatino Linotype" w:cs="Arial"/>
          <w:bCs/>
        </w:rPr>
      </w:pPr>
      <w:r w:rsidRPr="008029B0">
        <w:rPr>
          <w:rFonts w:ascii="Palatino Linotype" w:hAnsi="Palatino Linotype" w:cs="Arial"/>
          <w:b/>
        </w:rPr>
        <w:t xml:space="preserve">CUARTO. </w:t>
      </w:r>
      <w:r w:rsidRPr="008029B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8029B0" w:rsidRDefault="00014006" w:rsidP="00014006">
      <w:pPr>
        <w:pStyle w:val="Sinespaciado"/>
        <w:spacing w:line="360" w:lineRule="auto"/>
        <w:jc w:val="both"/>
        <w:rPr>
          <w:rFonts w:ascii="Palatino Linotype" w:eastAsia="Times New Roman" w:hAnsi="Palatino Linotype" w:cs="Arial"/>
          <w:b/>
        </w:rPr>
      </w:pPr>
    </w:p>
    <w:p w14:paraId="5DD93988" w14:textId="3D95F2B9" w:rsidR="00014006" w:rsidRPr="008029B0"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8029B0">
        <w:rPr>
          <w:rFonts w:ascii="Palatino Linotype" w:eastAsia="Times New Roman" w:hAnsi="Palatino Linotype" w:cs="Arial"/>
          <w:b/>
        </w:rPr>
        <w:t xml:space="preserve">QUINTO. </w:t>
      </w:r>
      <w:r w:rsidRPr="008029B0">
        <w:rPr>
          <w:rFonts w:ascii="Palatino Linotype" w:eastAsia="Times New Roman" w:hAnsi="Palatino Linotype" w:cs="Times New Roman"/>
          <w:b/>
          <w:bCs/>
          <w:color w:val="222222"/>
          <w:lang w:val="es-ES"/>
        </w:rPr>
        <w:t xml:space="preserve">Notifíquese </w:t>
      </w:r>
      <w:r w:rsidRPr="008029B0">
        <w:rPr>
          <w:rFonts w:ascii="Palatino Linotype" w:eastAsia="Times New Roman" w:hAnsi="Palatino Linotype" w:cs="Times New Roman"/>
          <w:bCs/>
          <w:color w:val="222222"/>
          <w:lang w:val="es-ES"/>
        </w:rPr>
        <w:t xml:space="preserve">al </w:t>
      </w:r>
      <w:r w:rsidRPr="008029B0">
        <w:rPr>
          <w:rFonts w:ascii="Palatino Linotype" w:eastAsia="Times New Roman" w:hAnsi="Palatino Linotype" w:cs="Times New Roman"/>
          <w:b/>
          <w:color w:val="222222"/>
          <w:lang w:val="es-ES"/>
        </w:rPr>
        <w:t>RECURRENTE</w:t>
      </w:r>
      <w:r w:rsidRPr="008029B0">
        <w:rPr>
          <w:rFonts w:ascii="Palatino Linotype" w:eastAsia="Times New Roman" w:hAnsi="Palatino Linotype" w:cs="Times New Roman"/>
          <w:color w:val="222222"/>
          <w:lang w:val="es-ES" w:eastAsia="es-MX"/>
        </w:rPr>
        <w:t xml:space="preserve"> la presente resolución vía SAIMEX</w:t>
      </w:r>
      <w:r w:rsidR="00275260" w:rsidRPr="008029B0">
        <w:rPr>
          <w:rFonts w:ascii="Palatino Linotype" w:eastAsia="Times New Roman" w:hAnsi="Palatino Linotype" w:cs="Times New Roman"/>
          <w:color w:val="222222"/>
          <w:lang w:val="es-ES" w:eastAsia="es-MX"/>
        </w:rPr>
        <w:t xml:space="preserve"> y correo electrónico.</w:t>
      </w:r>
    </w:p>
    <w:p w14:paraId="7180F590" w14:textId="77777777" w:rsidR="00014006" w:rsidRPr="008029B0"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8029B0" w:rsidRDefault="00014006" w:rsidP="00930741">
      <w:pPr>
        <w:pStyle w:val="Sinespaciado"/>
        <w:spacing w:line="360" w:lineRule="auto"/>
        <w:jc w:val="both"/>
        <w:rPr>
          <w:rFonts w:ascii="Palatino Linotype" w:eastAsia="Times New Roman" w:hAnsi="Palatino Linotype" w:cs="Times New Roman"/>
          <w:color w:val="222222"/>
          <w:lang w:val="es-ES" w:eastAsia="es-MX"/>
        </w:rPr>
      </w:pPr>
      <w:r w:rsidRPr="008029B0">
        <w:rPr>
          <w:rFonts w:ascii="Palatino Linotype" w:hAnsi="Palatino Linotype"/>
          <w:b/>
        </w:rPr>
        <w:t>SEXTO.</w:t>
      </w:r>
      <w:r w:rsidRPr="008029B0">
        <w:rPr>
          <w:rFonts w:ascii="Palatino Linotype" w:eastAsia="Times New Roman" w:hAnsi="Palatino Linotype" w:cs="Times New Roman"/>
          <w:color w:val="222222"/>
          <w:lang w:val="es-ES" w:eastAsia="es-MX"/>
        </w:rPr>
        <w:t xml:space="preserve"> Se hace del conocimiento del </w:t>
      </w:r>
      <w:r w:rsidRPr="008029B0">
        <w:rPr>
          <w:rFonts w:ascii="Palatino Linotype" w:eastAsia="Times New Roman" w:hAnsi="Palatino Linotype" w:cs="Times New Roman"/>
          <w:b/>
          <w:bCs/>
          <w:color w:val="222222"/>
          <w:lang w:val="es-ES" w:eastAsia="es-MX"/>
        </w:rPr>
        <w:t>RECURRENTE</w:t>
      </w:r>
      <w:r w:rsidRPr="008029B0">
        <w:rPr>
          <w:rFonts w:ascii="Palatino Linotype" w:eastAsia="Times New Roman" w:hAnsi="Palatino Linotype" w:cs="Times New Roman"/>
          <w:color w:val="222222"/>
          <w:lang w:eastAsia="es-MX"/>
        </w:rPr>
        <w:t xml:space="preserve"> que,</w:t>
      </w:r>
      <w:r w:rsidRPr="008029B0">
        <w:rPr>
          <w:rFonts w:ascii="Palatino Linotype" w:eastAsia="Times New Roman" w:hAnsi="Palatino Linotype" w:cs="Arial"/>
          <w:b/>
          <w:lang w:val="es-ES"/>
        </w:rPr>
        <w:t xml:space="preserve"> </w:t>
      </w:r>
      <w:r w:rsidRPr="008029B0">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8029B0">
        <w:rPr>
          <w:rFonts w:ascii="Palatino Linotype" w:eastAsia="Times New Roman" w:hAnsi="Palatino Linotype" w:cs="Times New Roman"/>
          <w:color w:val="222222"/>
          <w:lang w:val="es-ES" w:eastAsia="es-MX"/>
        </w:rPr>
        <w:t xml:space="preserve"> </w:t>
      </w:r>
      <w:r w:rsidR="00930741" w:rsidRPr="008029B0">
        <w:rPr>
          <w:rFonts w:ascii="Palatino Linotype" w:hAnsi="Palatino Linotype"/>
          <w:color w:val="000000"/>
          <w:shd w:val="clear" w:color="auto" w:fill="FFFFFF"/>
        </w:rPr>
        <w:t xml:space="preserve">en caso de que considere que la resolución le cause algún perjuicio podrá impugnarla vía </w:t>
      </w:r>
      <w:r w:rsidR="00930741" w:rsidRPr="008029B0">
        <w:rPr>
          <w:rFonts w:ascii="Palatino Linotype" w:hAnsi="Palatino Linotype"/>
          <w:color w:val="222222"/>
          <w:shd w:val="clear" w:color="auto" w:fill="FFFFFF"/>
          <w:lang w:val="es-ES"/>
        </w:rPr>
        <w:t>juicio de amparo en los términos de las leyes aplicables.</w:t>
      </w:r>
    </w:p>
    <w:p w14:paraId="0826FDAF" w14:textId="77777777" w:rsidR="008029B0" w:rsidRDefault="008029B0" w:rsidP="008029B0">
      <w:pPr>
        <w:spacing w:before="240" w:after="240" w:line="360" w:lineRule="auto"/>
        <w:ind w:firstLine="1"/>
        <w:jc w:val="both"/>
        <w:rPr>
          <w:rFonts w:ascii="Palatino Linotype" w:hAnsi="Palatino Linotype"/>
        </w:rPr>
      </w:pPr>
      <w:r w:rsidRPr="008029B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8029B0">
        <w:rPr>
          <w:rFonts w:ascii="Palatino Linotype" w:hAnsi="Palatino Linotype"/>
        </w:rPr>
        <w:lastRenderedPageBreak/>
        <w:t>RAMÍREZ PEÑA EN LA DÉCIMA SEXTA SESIÓN ORDINARIA CELEBRADA EL CUATRO (04)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03896" w14:textId="77777777" w:rsidR="009205EE" w:rsidRDefault="009205EE" w:rsidP="00587366">
      <w:r>
        <w:separator/>
      </w:r>
    </w:p>
  </w:endnote>
  <w:endnote w:type="continuationSeparator" w:id="0">
    <w:p w14:paraId="52298F43" w14:textId="77777777" w:rsidR="009205EE" w:rsidRDefault="009205E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D2865" w:rsidRPr="00883450" w:rsidRDefault="00FD286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5682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5682A">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FD2865" w:rsidRDefault="00FD28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D2865" w:rsidRPr="00883450" w:rsidRDefault="00FD286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5682A" w:rsidRPr="0095682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5682A" w:rsidRPr="0095682A">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FD2865" w:rsidRPr="00883450" w:rsidRDefault="00FD28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A283F" w14:textId="77777777" w:rsidR="009205EE" w:rsidRDefault="009205EE" w:rsidP="00587366">
      <w:r>
        <w:separator/>
      </w:r>
    </w:p>
  </w:footnote>
  <w:footnote w:type="continuationSeparator" w:id="0">
    <w:p w14:paraId="2CA03011" w14:textId="77777777" w:rsidR="009205EE" w:rsidRDefault="009205EE" w:rsidP="00587366">
      <w:r>
        <w:continuationSeparator/>
      </w:r>
    </w:p>
  </w:footnote>
  <w:footnote w:id="1">
    <w:p w14:paraId="32D56466" w14:textId="77777777" w:rsidR="00FD2865" w:rsidRDefault="00FD2865" w:rsidP="008E4483">
      <w:pPr>
        <w:pStyle w:val="Textonotapie"/>
      </w:pPr>
      <w:r>
        <w:rPr>
          <w:rStyle w:val="Refdenotaalpie"/>
        </w:rPr>
        <w:footnoteRef/>
      </w:r>
      <w:r>
        <w:t xml:space="preserve"> Convención Americana sobre Derechos Humanos. Artículo 13.</w:t>
      </w:r>
    </w:p>
  </w:footnote>
  <w:footnote w:id="2">
    <w:p w14:paraId="3F7967D5" w14:textId="77777777" w:rsidR="00FD2865" w:rsidRDefault="00FD286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FD2865" w:rsidRDefault="00FD286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FD2865" w:rsidRDefault="00FD2865"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FD2865" w:rsidRDefault="00FD286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FD2865" w:rsidRDefault="00FD2865" w:rsidP="008E4483">
      <w:pPr>
        <w:pStyle w:val="Textonotapie"/>
      </w:pPr>
      <w:r>
        <w:t>II. Eficacia: Obligación del Instituto para tutelar, de manera efectiva, el derecho de acceso a la información;</w:t>
      </w:r>
    </w:p>
    <w:p w14:paraId="707D8AAF" w14:textId="77777777" w:rsidR="00FD2865" w:rsidRDefault="00FD2865" w:rsidP="008E4483">
      <w:pPr>
        <w:pStyle w:val="Textonotapie"/>
      </w:pPr>
      <w:r>
        <w:t xml:space="preserve">… </w:t>
      </w:r>
    </w:p>
  </w:footnote>
  <w:footnote w:id="6">
    <w:p w14:paraId="62534C3C" w14:textId="77777777" w:rsidR="00046091" w:rsidRDefault="00046091" w:rsidP="00046091">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7">
    <w:p w14:paraId="30A07390" w14:textId="77777777" w:rsidR="00046091" w:rsidRDefault="00046091" w:rsidP="00046091">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8">
    <w:p w14:paraId="167E2605" w14:textId="77777777" w:rsidR="00046091" w:rsidRDefault="00046091" w:rsidP="00046091">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9">
    <w:p w14:paraId="008544F8" w14:textId="77777777" w:rsidR="00046091" w:rsidRDefault="00046091" w:rsidP="00046091">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w:t>
      </w:r>
      <w:proofErr w:type="spellStart"/>
      <w:r>
        <w:rPr>
          <w:rFonts w:ascii="Palatino Linotype" w:hAnsi="Palatino Linotype" w:cs="Arial"/>
          <w:sz w:val="16"/>
          <w:szCs w:val="16"/>
        </w:rPr>
        <w:t>VILLANUEVA</w:t>
      </w:r>
      <w:proofErr w:type="spellEnd"/>
      <w:r>
        <w:rPr>
          <w:rFonts w:ascii="Palatino Linotype" w:hAnsi="Palatino Linotype" w:cs="Arial"/>
          <w:sz w:val="16"/>
          <w:szCs w:val="16"/>
        </w:rPr>
        <w:t xml:space="preserve">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13B38596" w14:textId="77777777" w:rsidR="00046091" w:rsidRDefault="00046091" w:rsidP="00046091">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D2865" w:rsidRPr="00025127" w14:paraId="07F2896E" w14:textId="77777777" w:rsidTr="00FA0F09">
      <w:trPr>
        <w:trHeight w:val="138"/>
        <w:jc w:val="right"/>
      </w:trPr>
      <w:tc>
        <w:tcPr>
          <w:tcW w:w="3260" w:type="dxa"/>
          <w:vAlign w:val="center"/>
        </w:tcPr>
        <w:p w14:paraId="4A5B1974" w14:textId="44CA9AFE" w:rsidR="00FD2865" w:rsidRPr="00025127" w:rsidRDefault="00FD286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0D79323" w:rsidR="00FD2865" w:rsidRPr="00025127" w:rsidRDefault="00FD2865" w:rsidP="00755146">
          <w:pPr>
            <w:pStyle w:val="Encabezado"/>
            <w:jc w:val="both"/>
            <w:rPr>
              <w:rFonts w:ascii="Palatino Linotype" w:hAnsi="Palatino Linotype"/>
              <w:b/>
              <w:sz w:val="22"/>
              <w:szCs w:val="22"/>
            </w:rPr>
          </w:pPr>
          <w:r>
            <w:rPr>
              <w:rFonts w:ascii="Palatino Linotype" w:hAnsi="Palatino Linotype"/>
              <w:b/>
              <w:sz w:val="22"/>
              <w:szCs w:val="22"/>
            </w:rPr>
            <w:t>01483</w:t>
          </w:r>
          <w:r w:rsidRPr="00025127">
            <w:rPr>
              <w:rFonts w:ascii="Palatino Linotype" w:hAnsi="Palatino Linotype"/>
              <w:b/>
              <w:sz w:val="22"/>
              <w:szCs w:val="22"/>
            </w:rPr>
            <w:t>/INFOEM/IP/RR/</w:t>
          </w:r>
          <w:r>
            <w:rPr>
              <w:rFonts w:ascii="Palatino Linotype" w:hAnsi="Palatino Linotype"/>
              <w:b/>
              <w:sz w:val="22"/>
              <w:szCs w:val="22"/>
            </w:rPr>
            <w:t>2022</w:t>
          </w:r>
        </w:p>
      </w:tc>
    </w:tr>
    <w:tr w:rsidR="00FD2865" w:rsidRPr="00025127" w14:paraId="1B5D8690" w14:textId="77777777" w:rsidTr="00FA0F09">
      <w:trPr>
        <w:trHeight w:val="233"/>
        <w:jc w:val="right"/>
      </w:trPr>
      <w:tc>
        <w:tcPr>
          <w:tcW w:w="3260" w:type="dxa"/>
          <w:vAlign w:val="center"/>
        </w:tcPr>
        <w:p w14:paraId="3903F2C6" w14:textId="22D569F8" w:rsidR="00FD2865" w:rsidRPr="00025127" w:rsidRDefault="00FD286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2553BF8" w:rsidR="00FD2865" w:rsidRPr="00025127" w:rsidRDefault="00FD2865" w:rsidP="00FD2865">
          <w:pPr>
            <w:pStyle w:val="Encabezado"/>
            <w:jc w:val="both"/>
            <w:rPr>
              <w:rFonts w:ascii="Palatino Linotype" w:hAnsi="Palatino Linotype"/>
              <w:b/>
              <w:sz w:val="22"/>
              <w:szCs w:val="22"/>
            </w:rPr>
          </w:pPr>
          <w:r w:rsidRPr="00FD2865">
            <w:rPr>
              <w:rFonts w:ascii="Palatino Linotype" w:eastAsia="Calibri" w:hAnsi="Palatino Linotype" w:cs="Arial"/>
              <w:b/>
              <w:bCs/>
              <w:sz w:val="22"/>
              <w:lang w:val="es-ES"/>
            </w:rPr>
            <w:t>Organismo Público Descentralizado para la Prestación de los Servicios de Agua Potable Alcantarillado y Saneamiento de Atizapán de Zaragoza por sus siglas S.A.P.A.S.A</w:t>
          </w:r>
        </w:p>
      </w:tc>
    </w:tr>
    <w:tr w:rsidR="00FD2865" w:rsidRPr="00025127" w14:paraId="095EB01B" w14:textId="77777777" w:rsidTr="00FA0F09">
      <w:trPr>
        <w:trHeight w:val="321"/>
        <w:jc w:val="right"/>
      </w:trPr>
      <w:tc>
        <w:tcPr>
          <w:tcW w:w="3260" w:type="dxa"/>
          <w:vAlign w:val="center"/>
        </w:tcPr>
        <w:p w14:paraId="6E000A51" w14:textId="05E1861A" w:rsidR="00FD2865" w:rsidRPr="00025127" w:rsidRDefault="00FD286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D2865" w:rsidRPr="00025127" w:rsidRDefault="00FD286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D2865" w:rsidRDefault="00FD286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D2865" w:rsidRDefault="009205E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D286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D2865" w:rsidRPr="00025127" w14:paraId="0A3256F2" w14:textId="77777777" w:rsidTr="006E6B65">
      <w:trPr>
        <w:trHeight w:val="138"/>
        <w:jc w:val="right"/>
      </w:trPr>
      <w:tc>
        <w:tcPr>
          <w:tcW w:w="3261" w:type="dxa"/>
          <w:vAlign w:val="center"/>
        </w:tcPr>
        <w:p w14:paraId="3D80769D" w14:textId="316F11F8" w:rsidR="00FD2865" w:rsidRPr="00025127" w:rsidRDefault="00FD286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6EEF229" w:rsidR="00FD2865" w:rsidRPr="00025127" w:rsidRDefault="00FD2865" w:rsidP="00FD2865">
          <w:pPr>
            <w:pStyle w:val="Encabezado"/>
            <w:rPr>
              <w:rFonts w:ascii="Palatino Linotype" w:hAnsi="Palatino Linotype"/>
              <w:b/>
              <w:sz w:val="22"/>
              <w:szCs w:val="22"/>
            </w:rPr>
          </w:pPr>
          <w:r>
            <w:rPr>
              <w:rFonts w:ascii="Palatino Linotype" w:hAnsi="Palatino Linotype"/>
              <w:b/>
              <w:sz w:val="22"/>
              <w:szCs w:val="22"/>
            </w:rPr>
            <w:t>01483</w:t>
          </w:r>
          <w:r w:rsidRPr="00025127">
            <w:rPr>
              <w:rFonts w:ascii="Palatino Linotype" w:hAnsi="Palatino Linotype"/>
              <w:b/>
              <w:sz w:val="22"/>
              <w:szCs w:val="22"/>
            </w:rPr>
            <w:t>/INFOEM/IP/RR/</w:t>
          </w:r>
          <w:r>
            <w:rPr>
              <w:rFonts w:ascii="Palatino Linotype" w:hAnsi="Palatino Linotype"/>
              <w:b/>
              <w:sz w:val="22"/>
              <w:szCs w:val="22"/>
            </w:rPr>
            <w:t>2022</w:t>
          </w:r>
        </w:p>
      </w:tc>
    </w:tr>
    <w:tr w:rsidR="00FD2865" w:rsidRPr="00025127" w14:paraId="128C8B3C" w14:textId="77777777" w:rsidTr="006E6B65">
      <w:trPr>
        <w:trHeight w:val="233"/>
        <w:jc w:val="right"/>
      </w:trPr>
      <w:tc>
        <w:tcPr>
          <w:tcW w:w="3261" w:type="dxa"/>
          <w:vAlign w:val="center"/>
        </w:tcPr>
        <w:p w14:paraId="483E3371" w14:textId="66B1BC74" w:rsidR="00FD2865" w:rsidRPr="00025127" w:rsidRDefault="00FD286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994098B" w:rsidR="00FD2865" w:rsidRPr="0035066B" w:rsidRDefault="004D2EB7" w:rsidP="007B50DF">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w:t>
          </w:r>
        </w:p>
      </w:tc>
    </w:tr>
    <w:tr w:rsidR="00FD2865" w:rsidRPr="00025127" w14:paraId="41BE0704" w14:textId="77777777" w:rsidTr="006E6B65">
      <w:trPr>
        <w:trHeight w:val="321"/>
        <w:jc w:val="right"/>
      </w:trPr>
      <w:tc>
        <w:tcPr>
          <w:tcW w:w="3261" w:type="dxa"/>
          <w:vAlign w:val="center"/>
        </w:tcPr>
        <w:p w14:paraId="34C64148" w14:textId="10C6C8A9" w:rsidR="00FD2865" w:rsidRPr="00025127" w:rsidRDefault="00FD286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800A635" w:rsidR="00FD2865" w:rsidRPr="00025127" w:rsidRDefault="00FD2865" w:rsidP="00FD2865">
          <w:pPr>
            <w:pStyle w:val="Encabezado"/>
            <w:jc w:val="both"/>
            <w:rPr>
              <w:rFonts w:ascii="Palatino Linotype" w:hAnsi="Palatino Linotype"/>
              <w:b/>
              <w:sz w:val="22"/>
              <w:szCs w:val="22"/>
            </w:rPr>
          </w:pPr>
          <w:r w:rsidRPr="00FD2865">
            <w:rPr>
              <w:rFonts w:ascii="Palatino Linotype" w:eastAsia="Calibri" w:hAnsi="Palatino Linotype" w:cs="Arial"/>
              <w:b/>
              <w:bCs/>
              <w:sz w:val="22"/>
              <w:lang w:val="es-ES"/>
            </w:rPr>
            <w:t>Organismo Público Descentralizado para la Prestación de los Servicios de Agua Potable Alcantarillado y Saneamiento de Atizapán de Zaragoza por sus siglas S.A.P.A.S.A</w:t>
          </w:r>
        </w:p>
      </w:tc>
    </w:tr>
    <w:tr w:rsidR="00FD2865" w:rsidRPr="00025127" w14:paraId="0C8B6193" w14:textId="77777777" w:rsidTr="006E6B65">
      <w:trPr>
        <w:trHeight w:val="321"/>
        <w:jc w:val="right"/>
      </w:trPr>
      <w:tc>
        <w:tcPr>
          <w:tcW w:w="3261" w:type="dxa"/>
          <w:vAlign w:val="center"/>
        </w:tcPr>
        <w:p w14:paraId="321FFAFF" w14:textId="0E8C2CE7" w:rsidR="00FD2865" w:rsidRPr="00025127" w:rsidRDefault="00FD286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D2865" w:rsidRPr="00025127" w:rsidRDefault="00FD286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D2865" w:rsidRDefault="00FD286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A90A71"/>
    <w:multiLevelType w:val="hybridMultilevel"/>
    <w:tmpl w:val="5C9E7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4"/>
  </w:num>
  <w:num w:numId="5">
    <w:abstractNumId w:val="12"/>
  </w:num>
  <w:num w:numId="6">
    <w:abstractNumId w:val="14"/>
  </w:num>
  <w:num w:numId="7">
    <w:abstractNumId w:val="6"/>
  </w:num>
  <w:num w:numId="8">
    <w:abstractNumId w:val="4"/>
  </w:num>
  <w:num w:numId="9">
    <w:abstractNumId w:val="7"/>
  </w:num>
  <w:num w:numId="10">
    <w:abstractNumId w:val="2"/>
  </w:num>
  <w:num w:numId="11">
    <w:abstractNumId w:val="9"/>
  </w:num>
  <w:num w:numId="12">
    <w:abstractNumId w:val="1"/>
  </w:num>
  <w:num w:numId="13">
    <w:abstractNumId w:val="5"/>
  </w:num>
  <w:num w:numId="14">
    <w:abstractNumId w:val="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 w:numId="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539E"/>
    <w:rsid w:val="000160F8"/>
    <w:rsid w:val="000170F8"/>
    <w:rsid w:val="000175D5"/>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091"/>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2B6"/>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5D3"/>
    <w:rsid w:val="00396545"/>
    <w:rsid w:val="0039671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EB7"/>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478"/>
    <w:rsid w:val="00673695"/>
    <w:rsid w:val="00673DB5"/>
    <w:rsid w:val="00674701"/>
    <w:rsid w:val="00674A46"/>
    <w:rsid w:val="006752B0"/>
    <w:rsid w:val="00675F80"/>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1D4C"/>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7F7613"/>
    <w:rsid w:val="00800E69"/>
    <w:rsid w:val="00800EFF"/>
    <w:rsid w:val="00801202"/>
    <w:rsid w:val="008029B0"/>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382F"/>
    <w:rsid w:val="008B38BC"/>
    <w:rsid w:val="008B4590"/>
    <w:rsid w:val="008B51A7"/>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05EE"/>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2A"/>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44F"/>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1620"/>
    <w:rsid w:val="00F84240"/>
    <w:rsid w:val="00F8486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6191972">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7A650-5E51-4792-8DCE-9DF133B10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34</Pages>
  <Words>7363</Words>
  <Characters>40499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2019-12-11T01:19:00Z</cp:lastPrinted>
  <dcterms:created xsi:type="dcterms:W3CDTF">2022-04-27T20:06:00Z</dcterms:created>
  <dcterms:modified xsi:type="dcterms:W3CDTF">2022-05-26T18:28:00Z</dcterms:modified>
</cp:coreProperties>
</file>