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9BF" w:rsidRPr="00B54D5D" w:rsidRDefault="00616C37">
      <w:pPr>
        <w:spacing w:before="240"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w:t>
      </w:r>
      <w:r w:rsidR="00890155" w:rsidRPr="00B54D5D">
        <w:rPr>
          <w:rFonts w:ascii="Palatino Linotype" w:eastAsia="Palatino Linotype" w:hAnsi="Palatino Linotype" w:cs="Palatino Linotype"/>
        </w:rPr>
        <w:t>d</w:t>
      </w:r>
      <w:r w:rsidR="009F4A51" w:rsidRPr="00B54D5D">
        <w:rPr>
          <w:rFonts w:ascii="Palatino Linotype" w:eastAsia="Palatino Linotype" w:hAnsi="Palatino Linotype" w:cs="Palatino Linotype"/>
        </w:rPr>
        <w:t>o de México, de fecha treinta</w:t>
      </w:r>
      <w:r w:rsidR="00EC2D86" w:rsidRPr="00B54D5D">
        <w:rPr>
          <w:rFonts w:ascii="Palatino Linotype" w:eastAsia="Palatino Linotype" w:hAnsi="Palatino Linotype" w:cs="Palatino Linotype"/>
        </w:rPr>
        <w:t xml:space="preserve"> de noviembre</w:t>
      </w:r>
      <w:r w:rsidRPr="00B54D5D">
        <w:rPr>
          <w:rFonts w:ascii="Palatino Linotype" w:eastAsia="Palatino Linotype" w:hAnsi="Palatino Linotype" w:cs="Palatino Linotype"/>
        </w:rPr>
        <w:t xml:space="preserve"> de dos mil veintidós. </w:t>
      </w:r>
    </w:p>
    <w:p w:rsidR="001449BF" w:rsidRPr="00B54D5D" w:rsidRDefault="00616C37">
      <w:pPr>
        <w:spacing w:before="240"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Vistos</w:t>
      </w:r>
      <w:r w:rsidRPr="00B54D5D">
        <w:rPr>
          <w:rFonts w:ascii="Palatino Linotype" w:eastAsia="Palatino Linotype" w:hAnsi="Palatino Linotype" w:cs="Palatino Linotype"/>
        </w:rPr>
        <w:t xml:space="preserve"> los expedientes relativos a los recursos de revisión</w:t>
      </w:r>
      <w:r w:rsidR="009F4A51" w:rsidRPr="00B54D5D">
        <w:rPr>
          <w:rFonts w:ascii="Palatino Linotype" w:eastAsia="Palatino Linotype" w:hAnsi="Palatino Linotype" w:cs="Palatino Linotype"/>
          <w:b/>
        </w:rPr>
        <w:t xml:space="preserve"> 12459/INFOEM/IP/RR/2022 y 13143</w:t>
      </w:r>
      <w:r w:rsidR="00417ECD" w:rsidRPr="00B54D5D">
        <w:rPr>
          <w:rFonts w:ascii="Palatino Linotype" w:eastAsia="Palatino Linotype" w:hAnsi="Palatino Linotype" w:cs="Palatino Linotype"/>
          <w:b/>
        </w:rPr>
        <w:t>/INFOEM/IP/RR/2022</w:t>
      </w:r>
      <w:r w:rsidRPr="00B54D5D">
        <w:rPr>
          <w:rFonts w:ascii="Palatino Linotype" w:eastAsia="Palatino Linotype" w:hAnsi="Palatino Linotype" w:cs="Palatino Linotype"/>
          <w:b/>
        </w:rPr>
        <w:t xml:space="preserve">, </w:t>
      </w:r>
      <w:r w:rsidRPr="00B54D5D">
        <w:rPr>
          <w:rFonts w:ascii="Palatino Linotype" w:eastAsia="Palatino Linotype" w:hAnsi="Palatino Linotype" w:cs="Palatino Linotype"/>
        </w:rPr>
        <w:t xml:space="preserve">interpuestos por </w:t>
      </w:r>
      <w:r w:rsidR="000A19C0">
        <w:rPr>
          <w:rFonts w:ascii="Palatino Linotype" w:eastAsia="Palatino Linotype" w:hAnsi="Palatino Linotype" w:cs="Palatino Linotype"/>
          <w:b/>
        </w:rPr>
        <w:t>XXXXXXX XXXXX XXXXX</w:t>
      </w:r>
      <w:bookmarkStart w:id="0" w:name="_GoBack"/>
      <w:bookmarkEnd w:id="0"/>
      <w:r w:rsidRPr="00B54D5D">
        <w:rPr>
          <w:rFonts w:ascii="Palatino Linotype" w:eastAsia="Palatino Linotype" w:hAnsi="Palatino Linotype" w:cs="Palatino Linotype"/>
          <w:b/>
        </w:rPr>
        <w:t>,</w:t>
      </w:r>
      <w:r w:rsidRPr="00B54D5D">
        <w:rPr>
          <w:rFonts w:ascii="Palatino Linotype" w:eastAsia="Palatino Linotype" w:hAnsi="Palatino Linotype" w:cs="Palatino Linotype"/>
        </w:rPr>
        <w:t xml:space="preserve"> a quien se le denominada el </w:t>
      </w:r>
      <w:r w:rsidRPr="00B54D5D">
        <w:rPr>
          <w:rFonts w:ascii="Palatino Linotype" w:eastAsia="Palatino Linotype" w:hAnsi="Palatino Linotype" w:cs="Palatino Linotype"/>
          <w:b/>
        </w:rPr>
        <w:t>RECURRENTE</w:t>
      </w:r>
      <w:r w:rsidRPr="00B54D5D">
        <w:rPr>
          <w:rFonts w:ascii="Palatino Linotype" w:eastAsia="Palatino Linotype" w:hAnsi="Palatino Linotype" w:cs="Palatino Linotype"/>
        </w:rPr>
        <w:t xml:space="preserve"> en contra de las respuestas a sus solicitudes de información con número de folio </w:t>
      </w:r>
      <w:r w:rsidR="009F4A51" w:rsidRPr="00B54D5D">
        <w:rPr>
          <w:rFonts w:ascii="Palatino Linotype" w:eastAsia="Palatino Linotype" w:hAnsi="Palatino Linotype" w:cs="Palatino Linotype"/>
          <w:b/>
        </w:rPr>
        <w:t>00010/DIFTULTEPE/IP/2022</w:t>
      </w:r>
      <w:r w:rsidR="009F4A51" w:rsidRPr="00B54D5D">
        <w:rPr>
          <w:rFonts w:ascii="Verdana" w:hAnsi="Verdana"/>
          <w:b/>
          <w:bCs/>
        </w:rPr>
        <w:t xml:space="preserve"> </w:t>
      </w:r>
      <w:r w:rsidRPr="00B54D5D">
        <w:rPr>
          <w:rFonts w:ascii="Palatino Linotype" w:eastAsia="Palatino Linotype" w:hAnsi="Palatino Linotype" w:cs="Palatino Linotype"/>
          <w:b/>
        </w:rPr>
        <w:t xml:space="preserve">y </w:t>
      </w:r>
      <w:r w:rsidR="009F4A51" w:rsidRPr="00B54D5D">
        <w:rPr>
          <w:rFonts w:ascii="Palatino Linotype" w:eastAsia="Palatino Linotype" w:hAnsi="Palatino Linotype" w:cs="Palatino Linotype"/>
          <w:b/>
        </w:rPr>
        <w:t>00017/DIFTULTEPE/IP/2022</w:t>
      </w:r>
      <w:r w:rsidR="00890155" w:rsidRPr="00B54D5D">
        <w:rPr>
          <w:rFonts w:ascii="Palatino Linotype" w:eastAsia="Palatino Linotype" w:hAnsi="Palatino Linotype" w:cs="Palatino Linotype"/>
          <w:b/>
        </w:rPr>
        <w:t xml:space="preserve">, </w:t>
      </w:r>
      <w:r w:rsidRPr="00B54D5D">
        <w:rPr>
          <w:rFonts w:ascii="Palatino Linotype" w:eastAsia="Palatino Linotype" w:hAnsi="Palatino Linotype" w:cs="Palatino Linotype"/>
        </w:rPr>
        <w:t xml:space="preserve">por parte del </w:t>
      </w:r>
      <w:r w:rsidR="009F4A51" w:rsidRPr="00B54D5D">
        <w:rPr>
          <w:rFonts w:ascii="Palatino Linotype" w:eastAsia="Palatino Linotype" w:hAnsi="Palatino Linotype" w:cs="Palatino Linotype"/>
          <w:b/>
        </w:rPr>
        <w:t>Sistema Municipal Para el Desarrollo Integral de la Familia de Tultepec</w:t>
      </w:r>
      <w:r w:rsidRPr="00B54D5D">
        <w:rPr>
          <w:rFonts w:ascii="Palatino Linotype" w:eastAsia="Palatino Linotype" w:hAnsi="Palatino Linotype" w:cs="Palatino Linotype"/>
          <w:b/>
        </w:rPr>
        <w:t xml:space="preserve">, </w:t>
      </w:r>
      <w:r w:rsidRPr="00B54D5D">
        <w:rPr>
          <w:rFonts w:ascii="Palatino Linotype" w:eastAsia="Palatino Linotype" w:hAnsi="Palatino Linotype" w:cs="Palatino Linotype"/>
        </w:rPr>
        <w:t xml:space="preserve">en lo sucesivo el </w:t>
      </w:r>
      <w:r w:rsidRPr="00B54D5D">
        <w:rPr>
          <w:rFonts w:ascii="Palatino Linotype" w:eastAsia="Palatino Linotype" w:hAnsi="Palatino Linotype" w:cs="Palatino Linotype"/>
          <w:b/>
        </w:rPr>
        <w:t xml:space="preserve">SUJETO OBLIGADO; </w:t>
      </w:r>
      <w:r w:rsidRPr="00B54D5D">
        <w:rPr>
          <w:rFonts w:ascii="Palatino Linotype" w:eastAsia="Palatino Linotype" w:hAnsi="Palatino Linotype" w:cs="Palatino Linotype"/>
        </w:rPr>
        <w:t>se procede a dictar la presente resolución, con base en los siguientes:</w:t>
      </w:r>
    </w:p>
    <w:p w:rsidR="001449BF" w:rsidRPr="00B54D5D" w:rsidRDefault="00616C37">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B54D5D">
        <w:rPr>
          <w:rFonts w:ascii="Palatino Linotype" w:eastAsia="Palatino Linotype" w:hAnsi="Palatino Linotype" w:cs="Palatino Linotype"/>
          <w:b/>
          <w:sz w:val="22"/>
          <w:szCs w:val="22"/>
        </w:rPr>
        <w:t>A N T E C E D E N T E S:</w:t>
      </w:r>
    </w:p>
    <w:p w:rsidR="001449BF" w:rsidRPr="00B54D5D" w:rsidRDefault="00616C37">
      <w:pPr>
        <w:spacing w:before="240"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 xml:space="preserve">1. Solicitudes de acceso a la información. </w:t>
      </w:r>
      <w:r w:rsidR="00E9517F" w:rsidRPr="00B54D5D">
        <w:rPr>
          <w:rFonts w:ascii="Palatino Linotype" w:eastAsia="Palatino Linotype" w:hAnsi="Palatino Linotype" w:cs="Palatino Linotype"/>
        </w:rPr>
        <w:t>Con fecha</w:t>
      </w:r>
      <w:r w:rsidR="009F4A51" w:rsidRPr="00B54D5D">
        <w:rPr>
          <w:rFonts w:ascii="Palatino Linotype" w:eastAsia="Palatino Linotype" w:hAnsi="Palatino Linotype" w:cs="Palatino Linotype"/>
        </w:rPr>
        <w:t>s</w:t>
      </w:r>
      <w:r w:rsidR="00E9517F" w:rsidRPr="00B54D5D">
        <w:rPr>
          <w:rFonts w:ascii="Palatino Linotype" w:eastAsia="Palatino Linotype" w:hAnsi="Palatino Linotype" w:cs="Palatino Linotype"/>
        </w:rPr>
        <w:t xml:space="preserve"> </w:t>
      </w:r>
      <w:r w:rsidR="009F4A51" w:rsidRPr="00B54D5D">
        <w:rPr>
          <w:rFonts w:ascii="Palatino Linotype" w:eastAsia="Palatino Linotype" w:hAnsi="Palatino Linotype" w:cs="Palatino Linotype"/>
        </w:rPr>
        <w:t>veintitrés de junio y cinco de julio, ambas fechas</w:t>
      </w:r>
      <w:r w:rsidRPr="00B54D5D">
        <w:rPr>
          <w:rFonts w:ascii="Palatino Linotype" w:eastAsia="Palatino Linotype" w:hAnsi="Palatino Linotype" w:cs="Palatino Linotype"/>
        </w:rPr>
        <w:t xml:space="preserve"> del dos mil veintidós, la parte </w:t>
      </w:r>
      <w:r w:rsidRPr="00B54D5D">
        <w:rPr>
          <w:rFonts w:ascii="Palatino Linotype" w:eastAsia="Palatino Linotype" w:hAnsi="Palatino Linotype" w:cs="Palatino Linotype"/>
          <w:b/>
        </w:rPr>
        <w:t>RECURRENTE</w:t>
      </w:r>
      <w:r w:rsidRPr="00B54D5D">
        <w:rPr>
          <w:rFonts w:ascii="Palatino Linotype" w:eastAsia="Palatino Linotype" w:hAnsi="Palatino Linotype" w:cs="Palatino Linotype"/>
        </w:rPr>
        <w:t xml:space="preserve"> formuló solicitudes de acceso a información pública al </w:t>
      </w:r>
      <w:r w:rsidRPr="00B54D5D">
        <w:rPr>
          <w:rFonts w:ascii="Palatino Linotype" w:eastAsia="Palatino Linotype" w:hAnsi="Palatino Linotype" w:cs="Palatino Linotype"/>
          <w:b/>
        </w:rPr>
        <w:t>SUJETO OBLIGADO</w:t>
      </w:r>
      <w:r w:rsidRPr="00B54D5D">
        <w:rPr>
          <w:rFonts w:ascii="Palatino Linotype" w:eastAsia="Palatino Linotype" w:hAnsi="Palatino Linotype" w:cs="Palatino Linotype"/>
        </w:rPr>
        <w:t xml:space="preserve"> a través del Sistema de Acceso a la Información Mexiquense, en adelante </w:t>
      </w:r>
      <w:r w:rsidRPr="00B54D5D">
        <w:rPr>
          <w:rFonts w:ascii="Palatino Linotype" w:eastAsia="Palatino Linotype" w:hAnsi="Palatino Linotype" w:cs="Palatino Linotype"/>
          <w:b/>
        </w:rPr>
        <w:t>SAIMEX,</w:t>
      </w:r>
      <w:r w:rsidRPr="00B54D5D">
        <w:rPr>
          <w:rFonts w:ascii="Palatino Linotype" w:eastAsia="Palatino Linotype" w:hAnsi="Palatino Linotype" w:cs="Palatino Linotype"/>
        </w:rPr>
        <w:t xml:space="preserve"> requiriéndole lo siguiente:</w:t>
      </w:r>
    </w:p>
    <w:p w:rsidR="001449BF" w:rsidRPr="00B54D5D" w:rsidRDefault="00616C37">
      <w:pPr>
        <w:spacing w:before="240" w:after="240"/>
        <w:ind w:right="900"/>
        <w:jc w:val="both"/>
        <w:rPr>
          <w:rFonts w:ascii="Palatino Linotype" w:eastAsia="Palatino Linotype" w:hAnsi="Palatino Linotype" w:cs="Palatino Linotype"/>
          <w:b/>
        </w:rPr>
      </w:pPr>
      <w:r w:rsidRPr="00B54D5D">
        <w:rPr>
          <w:rFonts w:ascii="Palatino Linotype" w:eastAsia="Palatino Linotype" w:hAnsi="Palatino Linotype" w:cs="Palatino Linotype"/>
          <w:b/>
        </w:rPr>
        <w:t xml:space="preserve">Solicitud </w:t>
      </w:r>
      <w:r w:rsidR="009F4A51" w:rsidRPr="00B54D5D">
        <w:rPr>
          <w:rFonts w:ascii="Palatino Linotype" w:eastAsia="Palatino Linotype" w:hAnsi="Palatino Linotype" w:cs="Palatino Linotype"/>
          <w:b/>
        </w:rPr>
        <w:t>00010/DIFTULTEPE/IP/2022</w:t>
      </w:r>
      <w:r w:rsidRPr="00B54D5D">
        <w:rPr>
          <w:rFonts w:ascii="Palatino Linotype" w:eastAsia="Palatino Linotype" w:hAnsi="Palatino Linotype" w:cs="Palatino Linotype"/>
          <w:b/>
        </w:rPr>
        <w:t>:</w:t>
      </w:r>
    </w:p>
    <w:p w:rsidR="001449BF" w:rsidRPr="00B54D5D" w:rsidRDefault="00616C37">
      <w:pPr>
        <w:spacing w:before="240" w:after="240"/>
        <w:ind w:left="850" w:right="900"/>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w:t>
      </w:r>
      <w:r w:rsidR="009F4A51" w:rsidRPr="00B54D5D">
        <w:rPr>
          <w:rFonts w:ascii="Palatino Linotype" w:eastAsia="Palatino Linotype" w:hAnsi="Palatino Linotype" w:cs="Palatino Linotype"/>
          <w:i/>
          <w:sz w:val="22"/>
          <w:szCs w:val="22"/>
        </w:rPr>
        <w:t xml:space="preserve">Pedimos que el </w:t>
      </w:r>
      <w:proofErr w:type="spellStart"/>
      <w:r w:rsidR="009F4A51" w:rsidRPr="00B54D5D">
        <w:rPr>
          <w:rFonts w:ascii="Palatino Linotype" w:eastAsia="Palatino Linotype" w:hAnsi="Palatino Linotype" w:cs="Palatino Linotype"/>
          <w:i/>
          <w:sz w:val="22"/>
          <w:szCs w:val="22"/>
        </w:rPr>
        <w:t>Dif</w:t>
      </w:r>
      <w:proofErr w:type="spellEnd"/>
      <w:r w:rsidR="009F4A51" w:rsidRPr="00B54D5D">
        <w:rPr>
          <w:rFonts w:ascii="Palatino Linotype" w:eastAsia="Palatino Linotype" w:hAnsi="Palatino Linotype" w:cs="Palatino Linotype"/>
          <w:i/>
          <w:sz w:val="22"/>
          <w:szCs w:val="22"/>
        </w:rPr>
        <w:t xml:space="preserve"> de </w:t>
      </w:r>
      <w:proofErr w:type="spellStart"/>
      <w:r w:rsidR="009F4A51" w:rsidRPr="00B54D5D">
        <w:rPr>
          <w:rFonts w:ascii="Palatino Linotype" w:eastAsia="Palatino Linotype" w:hAnsi="Palatino Linotype" w:cs="Palatino Linotype"/>
          <w:i/>
          <w:sz w:val="22"/>
          <w:szCs w:val="22"/>
        </w:rPr>
        <w:t>tultepec</w:t>
      </w:r>
      <w:proofErr w:type="spellEnd"/>
      <w:r w:rsidR="009F4A51" w:rsidRPr="00B54D5D">
        <w:rPr>
          <w:rFonts w:ascii="Palatino Linotype" w:eastAsia="Palatino Linotype" w:hAnsi="Palatino Linotype" w:cs="Palatino Linotype"/>
          <w:i/>
          <w:sz w:val="22"/>
          <w:szCs w:val="22"/>
        </w:rPr>
        <w:t xml:space="preserve"> nos entregue un listado de los nuevos ingresos de personal realizados del 1 de enero al 15 de junio del presente año. Se solicita que </w:t>
      </w:r>
      <w:r w:rsidR="009F4A51" w:rsidRPr="00B54D5D">
        <w:rPr>
          <w:rFonts w:ascii="Palatino Linotype" w:eastAsia="Palatino Linotype" w:hAnsi="Palatino Linotype" w:cs="Palatino Linotype"/>
          <w:i/>
          <w:sz w:val="22"/>
          <w:szCs w:val="22"/>
        </w:rPr>
        <w:lastRenderedPageBreak/>
        <w:t xml:space="preserve">se entregue la información con nombre, cargo o </w:t>
      </w:r>
      <w:proofErr w:type="spellStart"/>
      <w:r w:rsidR="009F4A51" w:rsidRPr="00B54D5D">
        <w:rPr>
          <w:rFonts w:ascii="Palatino Linotype" w:eastAsia="Palatino Linotype" w:hAnsi="Palatino Linotype" w:cs="Palatino Linotype"/>
          <w:i/>
          <w:sz w:val="22"/>
          <w:szCs w:val="22"/>
        </w:rPr>
        <w:t>comision</w:t>
      </w:r>
      <w:proofErr w:type="spellEnd"/>
      <w:r w:rsidR="009F4A51" w:rsidRPr="00B54D5D">
        <w:rPr>
          <w:rFonts w:ascii="Palatino Linotype" w:eastAsia="Palatino Linotype" w:hAnsi="Palatino Linotype" w:cs="Palatino Linotype"/>
          <w:i/>
          <w:sz w:val="22"/>
          <w:szCs w:val="22"/>
        </w:rPr>
        <w:t xml:space="preserve"> y sueldo. Y </w:t>
      </w:r>
      <w:proofErr w:type="spellStart"/>
      <w:r w:rsidR="009F4A51" w:rsidRPr="00B54D5D">
        <w:rPr>
          <w:rFonts w:ascii="Palatino Linotype" w:eastAsia="Palatino Linotype" w:hAnsi="Palatino Linotype" w:cs="Palatino Linotype"/>
          <w:i/>
          <w:sz w:val="22"/>
          <w:szCs w:val="22"/>
        </w:rPr>
        <w:t>tambien</w:t>
      </w:r>
      <w:proofErr w:type="spellEnd"/>
      <w:r w:rsidR="009F4A51" w:rsidRPr="00B54D5D">
        <w:rPr>
          <w:rFonts w:ascii="Palatino Linotype" w:eastAsia="Palatino Linotype" w:hAnsi="Palatino Linotype" w:cs="Palatino Linotype"/>
          <w:i/>
          <w:sz w:val="22"/>
          <w:szCs w:val="22"/>
        </w:rPr>
        <w:t xml:space="preserve"> especificar en la información que se entregue si fueron dados de alta como: 1.- Alta como sindicalizados, 2.- Altas directas en </w:t>
      </w:r>
      <w:proofErr w:type="spellStart"/>
      <w:r w:rsidR="009F4A51" w:rsidRPr="00B54D5D">
        <w:rPr>
          <w:rFonts w:ascii="Palatino Linotype" w:eastAsia="Palatino Linotype" w:hAnsi="Palatino Linotype" w:cs="Palatino Linotype"/>
          <w:i/>
          <w:sz w:val="22"/>
          <w:szCs w:val="22"/>
        </w:rPr>
        <w:t>nomina</w:t>
      </w:r>
      <w:proofErr w:type="spellEnd"/>
      <w:r w:rsidR="009F4A51" w:rsidRPr="00B54D5D">
        <w:rPr>
          <w:rFonts w:ascii="Palatino Linotype" w:eastAsia="Palatino Linotype" w:hAnsi="Palatino Linotype" w:cs="Palatino Linotype"/>
          <w:i/>
          <w:sz w:val="22"/>
          <w:szCs w:val="22"/>
        </w:rPr>
        <w:t xml:space="preserve"> 3.- Alta en lista de raya o alta como personal asimilable a salarios o cualquier modalidad. En caso de contar con la información, también incluir al personal dado de Alta por contrato de </w:t>
      </w:r>
      <w:proofErr w:type="spellStart"/>
      <w:r w:rsidR="009F4A51" w:rsidRPr="00B54D5D">
        <w:rPr>
          <w:rFonts w:ascii="Palatino Linotype" w:eastAsia="Palatino Linotype" w:hAnsi="Palatino Linotype" w:cs="Palatino Linotype"/>
          <w:i/>
          <w:sz w:val="22"/>
          <w:szCs w:val="22"/>
        </w:rPr>
        <w:t>prestasion</w:t>
      </w:r>
      <w:proofErr w:type="spellEnd"/>
      <w:r w:rsidR="009F4A51" w:rsidRPr="00B54D5D">
        <w:rPr>
          <w:rFonts w:ascii="Palatino Linotype" w:eastAsia="Palatino Linotype" w:hAnsi="Palatino Linotype" w:cs="Palatino Linotype"/>
          <w:i/>
          <w:sz w:val="22"/>
          <w:szCs w:val="22"/>
        </w:rPr>
        <w:t xml:space="preserve"> de servicios especializados.</w:t>
      </w:r>
      <w:r w:rsidRPr="00B54D5D">
        <w:rPr>
          <w:rFonts w:ascii="Palatino Linotype" w:eastAsia="Palatino Linotype" w:hAnsi="Palatino Linotype" w:cs="Palatino Linotype"/>
          <w:i/>
          <w:sz w:val="22"/>
          <w:szCs w:val="22"/>
        </w:rPr>
        <w:t>” (Sic)</w:t>
      </w:r>
    </w:p>
    <w:p w:rsidR="008D0413" w:rsidRPr="00B54D5D" w:rsidRDefault="00616C37">
      <w:pPr>
        <w:spacing w:before="240" w:after="240"/>
        <w:ind w:right="900"/>
        <w:jc w:val="both"/>
        <w:rPr>
          <w:rFonts w:ascii="Palatino Linotype" w:eastAsia="Palatino Linotype" w:hAnsi="Palatino Linotype" w:cs="Palatino Linotype"/>
          <w:b/>
        </w:rPr>
      </w:pPr>
      <w:r w:rsidRPr="00B54D5D">
        <w:rPr>
          <w:rFonts w:ascii="Palatino Linotype" w:eastAsia="Palatino Linotype" w:hAnsi="Palatino Linotype" w:cs="Palatino Linotype"/>
          <w:b/>
        </w:rPr>
        <w:t xml:space="preserve">Solicitud </w:t>
      </w:r>
      <w:r w:rsidR="009F4A51" w:rsidRPr="00B54D5D">
        <w:rPr>
          <w:rFonts w:ascii="Palatino Linotype" w:eastAsia="Palatino Linotype" w:hAnsi="Palatino Linotype" w:cs="Palatino Linotype"/>
          <w:b/>
        </w:rPr>
        <w:t>00017/DIFTULTEPE/IP/2022</w:t>
      </w:r>
      <w:r w:rsidR="008D0413" w:rsidRPr="00B54D5D">
        <w:rPr>
          <w:rFonts w:ascii="Palatino Linotype" w:eastAsia="Palatino Linotype" w:hAnsi="Palatino Linotype" w:cs="Palatino Linotype"/>
          <w:b/>
        </w:rPr>
        <w:t>:</w:t>
      </w:r>
    </w:p>
    <w:p w:rsidR="008D0413" w:rsidRPr="00B54D5D" w:rsidRDefault="00943848" w:rsidP="00943848">
      <w:pPr>
        <w:spacing w:before="240" w:after="240"/>
        <w:ind w:left="850" w:right="900"/>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w:t>
      </w:r>
      <w:r w:rsidR="009F4A51" w:rsidRPr="00B54D5D">
        <w:rPr>
          <w:rFonts w:ascii="Palatino Linotype" w:eastAsia="Palatino Linotype" w:hAnsi="Palatino Linotype" w:cs="Palatino Linotype"/>
          <w:i/>
          <w:sz w:val="22"/>
          <w:szCs w:val="22"/>
        </w:rPr>
        <w:t xml:space="preserve">Pedimos que el </w:t>
      </w:r>
      <w:proofErr w:type="spellStart"/>
      <w:r w:rsidR="009F4A51" w:rsidRPr="00B54D5D">
        <w:rPr>
          <w:rFonts w:ascii="Palatino Linotype" w:eastAsia="Palatino Linotype" w:hAnsi="Palatino Linotype" w:cs="Palatino Linotype"/>
          <w:i/>
          <w:sz w:val="22"/>
          <w:szCs w:val="22"/>
        </w:rPr>
        <w:t>Dif</w:t>
      </w:r>
      <w:proofErr w:type="spellEnd"/>
      <w:r w:rsidR="009F4A51" w:rsidRPr="00B54D5D">
        <w:rPr>
          <w:rFonts w:ascii="Palatino Linotype" w:eastAsia="Palatino Linotype" w:hAnsi="Palatino Linotype" w:cs="Palatino Linotype"/>
          <w:i/>
          <w:sz w:val="22"/>
          <w:szCs w:val="22"/>
        </w:rPr>
        <w:t xml:space="preserve"> de </w:t>
      </w:r>
      <w:proofErr w:type="spellStart"/>
      <w:r w:rsidR="009F4A51" w:rsidRPr="00B54D5D">
        <w:rPr>
          <w:rFonts w:ascii="Palatino Linotype" w:eastAsia="Palatino Linotype" w:hAnsi="Palatino Linotype" w:cs="Palatino Linotype"/>
          <w:i/>
          <w:sz w:val="22"/>
          <w:szCs w:val="22"/>
        </w:rPr>
        <w:t>tultepec</w:t>
      </w:r>
      <w:proofErr w:type="spellEnd"/>
      <w:r w:rsidR="009F4A51" w:rsidRPr="00B54D5D">
        <w:rPr>
          <w:rFonts w:ascii="Palatino Linotype" w:eastAsia="Palatino Linotype" w:hAnsi="Palatino Linotype" w:cs="Palatino Linotype"/>
          <w:i/>
          <w:sz w:val="22"/>
          <w:szCs w:val="22"/>
        </w:rPr>
        <w:t xml:space="preserve"> nos entregue un listado de los nuevos ingresos de personal realizados del 1 de enero al 15 de junio de 2022. Se solicita que se entregue la información con nombre y cargo.</w:t>
      </w:r>
      <w:r w:rsidRPr="00B54D5D">
        <w:rPr>
          <w:rFonts w:ascii="Palatino Linotype" w:eastAsia="Palatino Linotype" w:hAnsi="Palatino Linotype" w:cs="Palatino Linotype"/>
          <w:i/>
          <w:sz w:val="22"/>
          <w:szCs w:val="22"/>
        </w:rPr>
        <w:t>"(Sic)</w:t>
      </w:r>
    </w:p>
    <w:p w:rsidR="001449BF" w:rsidRPr="00B54D5D" w:rsidRDefault="00616C37">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 xml:space="preserve">Modalidad elegida para la entrega de la información en ambas solicitudes: </w:t>
      </w:r>
      <w:r w:rsidRPr="00B54D5D">
        <w:rPr>
          <w:rFonts w:ascii="Palatino Linotype" w:eastAsia="Palatino Linotype" w:hAnsi="Palatino Linotype" w:cs="Palatino Linotype"/>
        </w:rPr>
        <w:t xml:space="preserve">a través del </w:t>
      </w:r>
      <w:r w:rsidRPr="00B54D5D">
        <w:rPr>
          <w:rFonts w:ascii="Palatino Linotype" w:eastAsia="Palatino Linotype" w:hAnsi="Palatino Linotype" w:cs="Palatino Linotype"/>
          <w:b/>
        </w:rPr>
        <w:t>SAIMEX</w:t>
      </w:r>
      <w:r w:rsidRPr="00B54D5D">
        <w:rPr>
          <w:rFonts w:ascii="Palatino Linotype" w:eastAsia="Palatino Linotype" w:hAnsi="Palatino Linotype" w:cs="Palatino Linotype"/>
        </w:rPr>
        <w:t>.</w:t>
      </w:r>
    </w:p>
    <w:p w:rsidR="001449BF" w:rsidRPr="00B54D5D" w:rsidRDefault="00943848" w:rsidP="00BB2BC4">
      <w:pPr>
        <w:spacing w:before="240"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 xml:space="preserve">2. </w:t>
      </w:r>
      <w:r w:rsidR="00BB2BC4" w:rsidRPr="00B54D5D">
        <w:rPr>
          <w:rFonts w:ascii="Palatino Linotype" w:eastAsia="Palatino Linotype" w:hAnsi="Palatino Linotype" w:cs="Palatino Linotype"/>
          <w:b/>
        </w:rPr>
        <w:t>R</w:t>
      </w:r>
      <w:r w:rsidR="00616C37" w:rsidRPr="00B54D5D">
        <w:rPr>
          <w:rFonts w:ascii="Palatino Linotype" w:eastAsia="Palatino Linotype" w:hAnsi="Palatino Linotype" w:cs="Palatino Linotype"/>
          <w:b/>
        </w:rPr>
        <w:t xml:space="preserve">espuestas. </w:t>
      </w:r>
      <w:r w:rsidR="00E97DF9" w:rsidRPr="00B54D5D">
        <w:rPr>
          <w:rFonts w:ascii="Palatino Linotype" w:eastAsia="Palatino Linotype" w:hAnsi="Palatino Linotype" w:cs="Palatino Linotype"/>
        </w:rPr>
        <w:t xml:space="preserve">Con fecha </w:t>
      </w:r>
      <w:r w:rsidR="009F4A51" w:rsidRPr="00B54D5D">
        <w:rPr>
          <w:rFonts w:ascii="Palatino Linotype" w:eastAsia="Palatino Linotype" w:hAnsi="Palatino Linotype" w:cs="Palatino Linotype"/>
        </w:rPr>
        <w:t xml:space="preserve">cinco </w:t>
      </w:r>
      <w:r w:rsidR="00423A7A" w:rsidRPr="00B54D5D">
        <w:rPr>
          <w:rFonts w:ascii="Palatino Linotype" w:eastAsia="Palatino Linotype" w:hAnsi="Palatino Linotype" w:cs="Palatino Linotype"/>
        </w:rPr>
        <w:t xml:space="preserve">y veintinueve </w:t>
      </w:r>
      <w:r w:rsidR="009F4A51" w:rsidRPr="00B54D5D">
        <w:rPr>
          <w:rFonts w:ascii="Palatino Linotype" w:eastAsia="Palatino Linotype" w:hAnsi="Palatino Linotype" w:cs="Palatino Linotype"/>
        </w:rPr>
        <w:t xml:space="preserve">de julio del </w:t>
      </w:r>
      <w:r w:rsidR="00616C37" w:rsidRPr="00B54D5D">
        <w:rPr>
          <w:rFonts w:ascii="Palatino Linotype" w:eastAsia="Palatino Linotype" w:hAnsi="Palatino Linotype" w:cs="Palatino Linotype"/>
        </w:rPr>
        <w:t xml:space="preserve">dos mil veintidós el </w:t>
      </w:r>
      <w:r w:rsidR="00616C37" w:rsidRPr="00B54D5D">
        <w:rPr>
          <w:rFonts w:ascii="Palatino Linotype" w:eastAsia="Palatino Linotype" w:hAnsi="Palatino Linotype" w:cs="Palatino Linotype"/>
          <w:b/>
        </w:rPr>
        <w:t>SUJETO OBLIGADO</w:t>
      </w:r>
      <w:r w:rsidR="00616C37" w:rsidRPr="00B54D5D">
        <w:rPr>
          <w:rFonts w:ascii="Palatino Linotype" w:eastAsia="Palatino Linotype" w:hAnsi="Palatino Linotype" w:cs="Palatino Linotype"/>
        </w:rPr>
        <w:t xml:space="preserve"> envió sus respuestas a las solicitudes de acceso a la información a través del SAIMEX, la cual versa como sigue</w:t>
      </w:r>
      <w:r w:rsidR="00E97DF9" w:rsidRPr="00B54D5D">
        <w:rPr>
          <w:rFonts w:ascii="Palatino Linotype" w:eastAsia="Palatino Linotype" w:hAnsi="Palatino Linotype" w:cs="Palatino Linotype"/>
        </w:rPr>
        <w:t xml:space="preserve"> siendo la misma en cada solicitud</w:t>
      </w:r>
      <w:r w:rsidR="00616C37" w:rsidRPr="00B54D5D">
        <w:rPr>
          <w:rFonts w:ascii="Palatino Linotype" w:eastAsia="Palatino Linotype" w:hAnsi="Palatino Linotype" w:cs="Palatino Linotype"/>
        </w:rPr>
        <w:t>:</w:t>
      </w:r>
    </w:p>
    <w:p w:rsidR="00BB2BC4" w:rsidRPr="00B54D5D" w:rsidRDefault="00BB2BC4" w:rsidP="00BB2BC4">
      <w:pPr>
        <w:spacing w:before="240" w:after="240"/>
        <w:ind w:right="900"/>
        <w:jc w:val="both"/>
        <w:rPr>
          <w:rFonts w:ascii="Palatino Linotype" w:eastAsia="Palatino Linotype" w:hAnsi="Palatino Linotype" w:cs="Palatino Linotype"/>
          <w:b/>
        </w:rPr>
      </w:pPr>
      <w:r w:rsidRPr="00B54D5D">
        <w:rPr>
          <w:rFonts w:ascii="Palatino Linotype" w:eastAsia="Palatino Linotype" w:hAnsi="Palatino Linotype" w:cs="Palatino Linotype"/>
          <w:b/>
        </w:rPr>
        <w:t xml:space="preserve">Solicitud </w:t>
      </w:r>
      <w:r w:rsidR="009F4A51" w:rsidRPr="00B54D5D">
        <w:rPr>
          <w:rFonts w:ascii="Palatino Linotype" w:eastAsia="Palatino Linotype" w:hAnsi="Palatino Linotype" w:cs="Palatino Linotype"/>
          <w:b/>
        </w:rPr>
        <w:t>00010/DIFTULTEPE/IP/2022</w:t>
      </w:r>
      <w:r w:rsidRPr="00B54D5D">
        <w:rPr>
          <w:rFonts w:ascii="Palatino Linotype" w:eastAsia="Palatino Linotype" w:hAnsi="Palatino Linotype" w:cs="Palatino Linotype"/>
          <w:b/>
        </w:rPr>
        <w:t>:</w:t>
      </w:r>
    </w:p>
    <w:p w:rsidR="00387B64" w:rsidRPr="00B54D5D" w:rsidRDefault="00E97DF9" w:rsidP="00387B64">
      <w:pPr>
        <w:spacing w:before="240"/>
        <w:ind w:left="851" w:right="902"/>
        <w:contextualSpacing/>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 xml:space="preserve"> </w:t>
      </w:r>
      <w:r w:rsidR="00616C37" w:rsidRPr="00B54D5D">
        <w:rPr>
          <w:rFonts w:ascii="Palatino Linotype" w:eastAsia="Palatino Linotype" w:hAnsi="Palatino Linotype" w:cs="Palatino Linotype"/>
          <w:i/>
          <w:sz w:val="22"/>
          <w:szCs w:val="22"/>
        </w:rPr>
        <w:t>“</w:t>
      </w:r>
      <w:r w:rsidR="009F4A51" w:rsidRPr="00B54D5D">
        <w:rPr>
          <w:rFonts w:ascii="Palatino Linotype" w:eastAsia="Palatino Linotype" w:hAnsi="Palatino Linotype" w:cs="Palatino Linotype"/>
          <w:i/>
          <w:sz w:val="22"/>
          <w:szCs w:val="22"/>
        </w:rPr>
        <w:t>Por medio de la presente y con la finalidad de garantizar su derecho de acceso a la información pública y cubrir satisfactoriamente su solicitud ingresada bajo el número de folio 00009/DIFTULTEPE/IP/2002 dando cumplimiento a lo establecido en el artículos 3 fracciones IX, XX, XLV, 4, 49 fracción VIII, 53 fracciones II, V y VI, 91, 132 y 137 de la Ley de Transparencia y Acceso a la Información del Estado de México y Municipios, y dando cumplimiento a lo establecido en los artículos 81, 82 fracciones I, II, XIII, de la XXIII a la XXVIII, XXX, XXXII, XXXIV, XLI, 83, 88, 95, 97 y 98 de la Ley de Protección de Datos Personales en Posesión de Sujetos Obligados del Estado de México y Municipios, ANEXO ARCHIVO ELECTRONICO CON RESPUESTA. Sin otro particular quedo a sus órdenes. Coordinador de la Unidad de Transparencia</w:t>
      </w:r>
      <w:r w:rsidR="00616C37" w:rsidRPr="00B54D5D">
        <w:rPr>
          <w:rFonts w:ascii="Palatino Linotype" w:eastAsia="Palatino Linotype" w:hAnsi="Palatino Linotype" w:cs="Palatino Linotype"/>
          <w:i/>
          <w:sz w:val="22"/>
          <w:szCs w:val="22"/>
        </w:rPr>
        <w:t>:</w:t>
      </w:r>
    </w:p>
    <w:p w:rsidR="009F4A51" w:rsidRPr="00B54D5D" w:rsidRDefault="009F4A51" w:rsidP="00387B64">
      <w:pPr>
        <w:spacing w:before="240"/>
        <w:ind w:left="851" w:right="902"/>
        <w:contextualSpacing/>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lastRenderedPageBreak/>
        <w:t>ATENTAMENTE</w:t>
      </w:r>
    </w:p>
    <w:p w:rsidR="001449BF" w:rsidRPr="00B54D5D" w:rsidRDefault="009F4A51" w:rsidP="009F4A51">
      <w:pPr>
        <w:spacing w:before="240"/>
        <w:ind w:left="851" w:right="902"/>
        <w:contextualSpacing/>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LIC. RICARDO CUAUHTEMOC CORRALES GONZALEZ</w:t>
      </w:r>
      <w:r w:rsidR="00616C37" w:rsidRPr="00B54D5D">
        <w:rPr>
          <w:rFonts w:ascii="Palatino Linotype" w:eastAsia="Palatino Linotype" w:hAnsi="Palatino Linotype" w:cs="Palatino Linotype"/>
          <w:i/>
          <w:sz w:val="22"/>
          <w:szCs w:val="22"/>
        </w:rPr>
        <w:t>” (Sic)</w:t>
      </w:r>
    </w:p>
    <w:p w:rsidR="001449BF" w:rsidRPr="00B54D5D" w:rsidRDefault="001449BF">
      <w:pPr>
        <w:ind w:left="851" w:right="902"/>
        <w:jc w:val="both"/>
        <w:rPr>
          <w:rFonts w:ascii="Palatino Linotype" w:eastAsia="Palatino Linotype" w:hAnsi="Palatino Linotype" w:cs="Palatino Linotype"/>
          <w:i/>
          <w:sz w:val="22"/>
          <w:szCs w:val="22"/>
        </w:rPr>
      </w:pPr>
    </w:p>
    <w:p w:rsidR="00BB2BC4" w:rsidRPr="00B54D5D" w:rsidRDefault="00387B64" w:rsidP="00E97DF9">
      <w:pPr>
        <w:spacing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El </w:t>
      </w:r>
      <w:r w:rsidRPr="00B54D5D">
        <w:rPr>
          <w:rFonts w:ascii="Palatino Linotype" w:eastAsia="Palatino Linotype" w:hAnsi="Palatino Linotype" w:cs="Palatino Linotype"/>
          <w:b/>
        </w:rPr>
        <w:t>SUJETO OBLIGADO</w:t>
      </w:r>
      <w:r w:rsidRPr="00B54D5D">
        <w:rPr>
          <w:rFonts w:ascii="Palatino Linotype" w:eastAsia="Palatino Linotype" w:hAnsi="Palatino Linotype" w:cs="Palatino Linotype"/>
        </w:rPr>
        <w:t>, adjuntó a su respuesta</w:t>
      </w:r>
      <w:r w:rsidR="009F4A51" w:rsidRPr="00B54D5D">
        <w:rPr>
          <w:rFonts w:ascii="Palatino Linotype" w:eastAsia="Palatino Linotype" w:hAnsi="Palatino Linotype" w:cs="Palatino Linotype"/>
        </w:rPr>
        <w:t xml:space="preserve"> el</w:t>
      </w:r>
      <w:r w:rsidRPr="00B54D5D">
        <w:rPr>
          <w:rFonts w:ascii="Palatino Linotype" w:eastAsia="Palatino Linotype" w:hAnsi="Palatino Linotype" w:cs="Palatino Linotype"/>
        </w:rPr>
        <w:t xml:space="preserve"> archivo electrónico</w:t>
      </w:r>
      <w:r w:rsidR="009F4A51" w:rsidRPr="00B54D5D">
        <w:rPr>
          <w:rFonts w:ascii="Palatino Linotype" w:eastAsia="Palatino Linotype" w:hAnsi="Palatino Linotype" w:cs="Palatino Linotype"/>
        </w:rPr>
        <w:t xml:space="preserve"> siguiente</w:t>
      </w:r>
      <w:r w:rsidR="00BB2BC4" w:rsidRPr="00B54D5D">
        <w:rPr>
          <w:rFonts w:ascii="Palatino Linotype" w:eastAsia="Palatino Linotype" w:hAnsi="Palatino Linotype" w:cs="Palatino Linotype"/>
        </w:rPr>
        <w:t>:</w:t>
      </w:r>
    </w:p>
    <w:p w:rsidR="009F4A51" w:rsidRPr="00B54D5D" w:rsidRDefault="009F4A51" w:rsidP="009F4A51">
      <w:pPr>
        <w:spacing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w:t>
      </w:r>
      <w:hyperlink r:id="rId9" w:tgtFrame="_blank" w:history="1">
        <w:r w:rsidRPr="00B54D5D">
          <w:rPr>
            <w:rFonts w:ascii="Palatino Linotype" w:eastAsia="Palatino Linotype" w:hAnsi="Palatino Linotype" w:cs="Palatino Linotype"/>
          </w:rPr>
          <w:t>00010</w:t>
        </w:r>
        <w:proofErr w:type="gramStart"/>
        <w:r w:rsidRPr="00B54D5D">
          <w:rPr>
            <w:rFonts w:ascii="Palatino Linotype" w:eastAsia="Palatino Linotype" w:hAnsi="Palatino Linotype" w:cs="Palatino Linotype"/>
          </w:rPr>
          <w:t>:DIFTULTEPE:IP:2022.zip</w:t>
        </w:r>
        <w:proofErr w:type="gramEnd"/>
      </w:hyperlink>
      <w:r w:rsidRPr="00B54D5D">
        <w:rPr>
          <w:rFonts w:ascii="Palatino Linotype" w:eastAsia="Palatino Linotype" w:hAnsi="Palatino Linotype" w:cs="Palatino Linotype"/>
        </w:rPr>
        <w:t>”, el cual contiene a su vez los siguientes archivos electrónicos:</w:t>
      </w:r>
    </w:p>
    <w:p w:rsidR="009F4A51" w:rsidRPr="00B54D5D" w:rsidRDefault="009F4A51" w:rsidP="009F4A51">
      <w:pPr>
        <w:spacing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“1.pdf”, el cual contiene un listado constante de cuatro fojas, en donde se apre</w:t>
      </w:r>
      <w:r w:rsidR="00423A7A" w:rsidRPr="00B54D5D">
        <w:rPr>
          <w:rFonts w:ascii="Palatino Linotype" w:eastAsia="Palatino Linotype" w:hAnsi="Palatino Linotype" w:cs="Palatino Linotype"/>
        </w:rPr>
        <w:t xml:space="preserve">cia el puesto, sueldo y estatus, en </w:t>
      </w:r>
      <w:r w:rsidR="00423A7A" w:rsidRPr="00B54D5D">
        <w:rPr>
          <w:rFonts w:ascii="Palatino Linotype" w:eastAsia="Palatino Linotype" w:hAnsi="Palatino Linotype" w:cs="Palatino Linotype"/>
          <w:b/>
          <w:u w:val="single"/>
        </w:rPr>
        <w:t>cuanto al nombre se aprecia que fue testado</w:t>
      </w:r>
      <w:r w:rsidR="0042233D" w:rsidRPr="00B54D5D">
        <w:rPr>
          <w:rFonts w:ascii="Palatino Linotype" w:eastAsia="Palatino Linotype" w:hAnsi="Palatino Linotype" w:cs="Palatino Linotype"/>
        </w:rPr>
        <w:t>, como se aprecia en la siguiente imagen que se inserta de manera de ejemplo:</w:t>
      </w:r>
    </w:p>
    <w:p w:rsidR="00D30557" w:rsidRPr="00B54D5D" w:rsidRDefault="0042233D" w:rsidP="009F4A51">
      <w:pPr>
        <w:spacing w:after="240" w:line="360" w:lineRule="auto"/>
        <w:jc w:val="both"/>
        <w:rPr>
          <w:rFonts w:ascii="Palatino Linotype" w:eastAsia="Palatino Linotype" w:hAnsi="Palatino Linotype" w:cs="Palatino Linotype"/>
        </w:rPr>
      </w:pPr>
      <w:r w:rsidRPr="00B54D5D">
        <w:rPr>
          <w:noProof/>
          <w:lang w:val="es-MX" w:eastAsia="es-MX"/>
        </w:rPr>
        <w:drawing>
          <wp:inline distT="0" distB="0" distL="0" distR="0" wp14:anchorId="22DE3D5E" wp14:editId="0F116960">
            <wp:extent cx="5509895" cy="3158836"/>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8460" t="18622" r="5514" b="17778"/>
                    <a:stretch/>
                  </pic:blipFill>
                  <pic:spPr bwMode="auto">
                    <a:xfrm>
                      <a:off x="0" y="0"/>
                      <a:ext cx="5526413" cy="3168306"/>
                    </a:xfrm>
                    <a:prstGeom prst="rect">
                      <a:avLst/>
                    </a:prstGeom>
                    <a:ln>
                      <a:noFill/>
                    </a:ln>
                    <a:extLst>
                      <a:ext uri="{53640926-AAD7-44D8-BBD7-CCE9431645EC}">
                        <a14:shadowObscured xmlns:a14="http://schemas.microsoft.com/office/drawing/2010/main"/>
                      </a:ext>
                    </a:extLst>
                  </pic:spPr>
                </pic:pic>
              </a:graphicData>
            </a:graphic>
          </wp:inline>
        </w:drawing>
      </w:r>
    </w:p>
    <w:p w:rsidR="00423A7A" w:rsidRPr="00B54D5D" w:rsidRDefault="00423A7A" w:rsidP="009F4A51">
      <w:pPr>
        <w:spacing w:after="240" w:line="360" w:lineRule="auto"/>
        <w:jc w:val="both"/>
        <w:rPr>
          <w:rFonts w:ascii="Palatino Linotype" w:eastAsia="Palatino Linotype" w:hAnsi="Palatino Linotype" w:cs="Palatino Linotype"/>
          <w:b/>
        </w:rPr>
      </w:pPr>
      <w:r w:rsidRPr="00B54D5D">
        <w:rPr>
          <w:rFonts w:ascii="Palatino Linotype" w:eastAsia="Palatino Linotype" w:hAnsi="Palatino Linotype" w:cs="Palatino Linotype"/>
        </w:rPr>
        <w:t xml:space="preserve">“465404.page.pdf”, a través del cual corresponde al acuse de la solicitud de acceso a la información pública número </w:t>
      </w:r>
      <w:r w:rsidRPr="00B54D5D">
        <w:rPr>
          <w:rFonts w:ascii="Palatino Linotype" w:eastAsia="Palatino Linotype" w:hAnsi="Palatino Linotype" w:cs="Palatino Linotype"/>
          <w:b/>
        </w:rPr>
        <w:t>00010/DIFTULTEPE/IP/2022.</w:t>
      </w:r>
    </w:p>
    <w:p w:rsidR="009F4A51" w:rsidRPr="00B54D5D" w:rsidRDefault="00423A7A" w:rsidP="00423A7A">
      <w:pPr>
        <w:spacing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lastRenderedPageBreak/>
        <w:t xml:space="preserve">“OFICIOS EMITIDOS Y RECIBIDOS.pdf”, el cual contiene un par de oficios el primero corresponde al turno de la solicitud por parte del Coordinador de la Unidad de Transparencia del </w:t>
      </w:r>
      <w:r w:rsidRPr="00B54D5D">
        <w:rPr>
          <w:rFonts w:ascii="Palatino Linotype" w:eastAsia="Palatino Linotype" w:hAnsi="Palatino Linotype" w:cs="Palatino Linotype"/>
          <w:b/>
        </w:rPr>
        <w:t>SUJETO OBLIGADO</w:t>
      </w:r>
      <w:r w:rsidRPr="00B54D5D">
        <w:rPr>
          <w:rFonts w:ascii="Palatino Linotype" w:eastAsia="Palatino Linotype" w:hAnsi="Palatino Linotype" w:cs="Palatino Linotype"/>
        </w:rPr>
        <w:t xml:space="preserve"> a la Tesorería y el segundo corresponde a la respuesta del Tesorero del Sistema Municipal Para el Desarrollo Integral de la Familia de Tultepec, mediante el cual señaló que hizo llegar en forma magnética la relación de los nuevos ingresos del personal de nómina y lista de raya del periodo 01 de enero al 15 de junio del presente año.</w:t>
      </w:r>
    </w:p>
    <w:p w:rsidR="00BB2BC4" w:rsidRPr="00B54D5D" w:rsidRDefault="00BB2BC4" w:rsidP="00BB2BC4">
      <w:pPr>
        <w:spacing w:before="240" w:after="240"/>
        <w:ind w:right="900"/>
        <w:jc w:val="both"/>
        <w:rPr>
          <w:rFonts w:ascii="Palatino Linotype" w:eastAsia="Palatino Linotype" w:hAnsi="Palatino Linotype" w:cs="Palatino Linotype"/>
          <w:b/>
        </w:rPr>
      </w:pPr>
      <w:r w:rsidRPr="00B54D5D">
        <w:rPr>
          <w:rFonts w:ascii="Palatino Linotype" w:eastAsia="Palatino Linotype" w:hAnsi="Palatino Linotype" w:cs="Palatino Linotype"/>
          <w:b/>
        </w:rPr>
        <w:t xml:space="preserve">Solicitud </w:t>
      </w:r>
      <w:r w:rsidR="00423A7A" w:rsidRPr="00B54D5D">
        <w:rPr>
          <w:rFonts w:ascii="Palatino Linotype" w:eastAsia="Palatino Linotype" w:hAnsi="Palatino Linotype" w:cs="Palatino Linotype"/>
          <w:b/>
        </w:rPr>
        <w:t>00017/DIFTULTEPE/IP/2022</w:t>
      </w:r>
      <w:proofErr w:type="gramStart"/>
      <w:r w:rsidR="00423A7A" w:rsidRPr="00B54D5D">
        <w:rPr>
          <w:rFonts w:ascii="Palatino Linotype" w:eastAsia="Palatino Linotype" w:hAnsi="Palatino Linotype" w:cs="Palatino Linotype"/>
          <w:b/>
        </w:rPr>
        <w:t>:</w:t>
      </w:r>
      <w:r w:rsidRPr="00B54D5D">
        <w:rPr>
          <w:rFonts w:ascii="Palatino Linotype" w:eastAsia="Palatino Linotype" w:hAnsi="Palatino Linotype" w:cs="Palatino Linotype"/>
          <w:b/>
        </w:rPr>
        <w:t>:</w:t>
      </w:r>
      <w:proofErr w:type="gramEnd"/>
    </w:p>
    <w:p w:rsidR="00423A7A" w:rsidRPr="00B54D5D" w:rsidRDefault="00EF4753" w:rsidP="00423A7A">
      <w:pPr>
        <w:spacing w:before="240"/>
        <w:ind w:left="851" w:right="902"/>
        <w:contextualSpacing/>
        <w:jc w:val="both"/>
        <w:rPr>
          <w:rFonts w:ascii="Verdana" w:hAnsi="Verdana"/>
          <w:sz w:val="18"/>
          <w:szCs w:val="18"/>
        </w:rPr>
      </w:pPr>
      <w:r w:rsidRPr="00B54D5D">
        <w:rPr>
          <w:rFonts w:ascii="Palatino Linotype" w:eastAsia="Palatino Linotype" w:hAnsi="Palatino Linotype" w:cs="Palatino Linotype"/>
          <w:i/>
          <w:sz w:val="22"/>
          <w:szCs w:val="22"/>
        </w:rPr>
        <w:t>“</w:t>
      </w:r>
      <w:r w:rsidR="00423A7A" w:rsidRPr="00B54D5D">
        <w:rPr>
          <w:rFonts w:ascii="Palatino Linotype" w:eastAsia="Palatino Linotype" w:hAnsi="Palatino Linotype" w:cs="Palatino Linotype"/>
          <w:i/>
          <w:sz w:val="22"/>
          <w:szCs w:val="22"/>
        </w:rPr>
        <w:t>Por medio de la presente y con la finalidad de garantizar su derecho de acceso a la información pública y cubrir satisfactoriamente su solicitud ingresada bajo el número de folio 000017/DIFTULTEPE/IP/2002 dando cumplimiento a lo establecido en el artículos 3 fracciones IX, XX, XLV, 4, 49 fracción VIII, 53 fracciones II, V y VI, 91, 132 y 137 de la Ley de Transparencia y Acceso a la Información del Estado de México y Municipios, y dando cumplimiento a lo establecido en los artículos 81, 82 fracciones I, II, XIII, de la XXIII a la XXVIII, XXX, XXXII, XXXIV, XLI, 83, 88, 95, 97 y 98 de la Ley de Protección de Datos Personales en Posesión de Sujetos Obligados del Estado de México y Municipios, ANEXO ARCHIVO ELECTRONICO CON RESPUESTA. Sin otro particular quedo a sus órdenes. Coordinador de la Unidad de Transparencia.</w:t>
      </w:r>
    </w:p>
    <w:p w:rsidR="00423A7A" w:rsidRPr="00B54D5D" w:rsidRDefault="00423A7A" w:rsidP="00423A7A">
      <w:pPr>
        <w:spacing w:before="240"/>
        <w:ind w:left="851" w:right="902"/>
        <w:contextualSpacing/>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ATENTAMENTE</w:t>
      </w:r>
    </w:p>
    <w:p w:rsidR="00EF4753" w:rsidRPr="00B54D5D" w:rsidRDefault="00423A7A" w:rsidP="00423A7A">
      <w:pPr>
        <w:ind w:left="851" w:right="902"/>
        <w:contextualSpacing/>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LIC. RICARDO CUAUHTEMOC CORRALES GONZALEZ</w:t>
      </w:r>
      <w:r w:rsidR="00EF4753" w:rsidRPr="00B54D5D">
        <w:rPr>
          <w:rFonts w:ascii="Palatino Linotype" w:eastAsia="Palatino Linotype" w:hAnsi="Palatino Linotype" w:cs="Palatino Linotype"/>
          <w:i/>
          <w:sz w:val="22"/>
          <w:szCs w:val="22"/>
        </w:rPr>
        <w:t>” (Sic)</w:t>
      </w:r>
    </w:p>
    <w:p w:rsidR="00EF4753" w:rsidRPr="00B54D5D" w:rsidRDefault="00EF4753" w:rsidP="00EF4753">
      <w:pPr>
        <w:ind w:left="851" w:right="902"/>
        <w:jc w:val="both"/>
        <w:rPr>
          <w:rFonts w:ascii="Palatino Linotype" w:eastAsia="Palatino Linotype" w:hAnsi="Palatino Linotype" w:cs="Palatino Linotype"/>
          <w:i/>
          <w:sz w:val="22"/>
          <w:szCs w:val="22"/>
        </w:rPr>
      </w:pPr>
    </w:p>
    <w:p w:rsidR="00EF4753" w:rsidRPr="00B54D5D" w:rsidRDefault="00EF4753" w:rsidP="00EF4753">
      <w:pPr>
        <w:spacing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El </w:t>
      </w:r>
      <w:r w:rsidRPr="00B54D5D">
        <w:rPr>
          <w:rFonts w:ascii="Palatino Linotype" w:eastAsia="Palatino Linotype" w:hAnsi="Palatino Linotype" w:cs="Palatino Linotype"/>
          <w:b/>
        </w:rPr>
        <w:t>SUJETO OBLIGADO</w:t>
      </w:r>
      <w:r w:rsidRPr="00B54D5D">
        <w:rPr>
          <w:rFonts w:ascii="Palatino Linotype" w:eastAsia="Palatino Linotype" w:hAnsi="Palatino Linotype" w:cs="Palatino Linotype"/>
        </w:rPr>
        <w:t>, adjuntó a su respuesta</w:t>
      </w:r>
      <w:r w:rsidR="00423A7A" w:rsidRPr="00B54D5D">
        <w:rPr>
          <w:rFonts w:ascii="Palatino Linotype" w:eastAsia="Palatino Linotype" w:hAnsi="Palatino Linotype" w:cs="Palatino Linotype"/>
        </w:rPr>
        <w:t xml:space="preserve"> el</w:t>
      </w:r>
      <w:r w:rsidRPr="00B54D5D">
        <w:rPr>
          <w:rFonts w:ascii="Palatino Linotype" w:eastAsia="Palatino Linotype" w:hAnsi="Palatino Linotype" w:cs="Palatino Linotype"/>
        </w:rPr>
        <w:t xml:space="preserve"> archivo electrónico</w:t>
      </w:r>
      <w:r w:rsidR="00423A7A" w:rsidRPr="00B54D5D">
        <w:rPr>
          <w:rFonts w:ascii="Palatino Linotype" w:eastAsia="Palatino Linotype" w:hAnsi="Palatino Linotype" w:cs="Palatino Linotype"/>
        </w:rPr>
        <w:t xml:space="preserve"> siguiente</w:t>
      </w:r>
      <w:r w:rsidRPr="00B54D5D">
        <w:rPr>
          <w:rFonts w:ascii="Palatino Linotype" w:eastAsia="Palatino Linotype" w:hAnsi="Palatino Linotype" w:cs="Palatino Linotype"/>
        </w:rPr>
        <w:t>:</w:t>
      </w:r>
    </w:p>
    <w:p w:rsidR="00CB2ECD" w:rsidRPr="00B54D5D" w:rsidRDefault="00423A7A" w:rsidP="00CB2ECD">
      <w:pPr>
        <w:spacing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w:t>
      </w:r>
      <w:hyperlink r:id="rId11" w:tgtFrame="_blank" w:history="1">
        <w:r w:rsidRPr="00B54D5D">
          <w:rPr>
            <w:rFonts w:ascii="Palatino Linotype" w:eastAsia="Palatino Linotype" w:hAnsi="Palatino Linotype" w:cs="Palatino Linotype"/>
          </w:rPr>
          <w:t>00017</w:t>
        </w:r>
        <w:proofErr w:type="gramStart"/>
        <w:r w:rsidRPr="00B54D5D">
          <w:rPr>
            <w:rFonts w:ascii="Palatino Linotype" w:eastAsia="Palatino Linotype" w:hAnsi="Palatino Linotype" w:cs="Palatino Linotype"/>
          </w:rPr>
          <w:t>:DIFTULTEPE:IP:2022.zip</w:t>
        </w:r>
        <w:proofErr w:type="gramEnd"/>
      </w:hyperlink>
      <w:r w:rsidRPr="00B54D5D">
        <w:rPr>
          <w:rFonts w:ascii="Palatino Linotype" w:eastAsia="Palatino Linotype" w:hAnsi="Palatino Linotype" w:cs="Palatino Linotype"/>
        </w:rPr>
        <w:t xml:space="preserve">”, </w:t>
      </w:r>
      <w:r w:rsidR="00CB2ECD" w:rsidRPr="00B54D5D">
        <w:rPr>
          <w:rFonts w:ascii="Palatino Linotype" w:eastAsia="Palatino Linotype" w:hAnsi="Palatino Linotype" w:cs="Palatino Linotype"/>
        </w:rPr>
        <w:t>el cual contiene a su vez los siguientes archivos electrónicos:</w:t>
      </w:r>
    </w:p>
    <w:p w:rsidR="0042233D" w:rsidRPr="00B54D5D" w:rsidRDefault="00CB2ECD" w:rsidP="0042233D">
      <w:pPr>
        <w:spacing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“1.pdf”, el cual contiene un listado constante de cuatro fojas, en donde se aprecia el puesto, sueldo y estatus, en cuanto al no</w:t>
      </w:r>
      <w:r w:rsidR="0042233D" w:rsidRPr="00B54D5D">
        <w:rPr>
          <w:rFonts w:ascii="Palatino Linotype" w:eastAsia="Palatino Linotype" w:hAnsi="Palatino Linotype" w:cs="Palatino Linotype"/>
        </w:rPr>
        <w:t>mbre se aprecia que fue testado, como se aprecia en la siguiente imagen que se inserta de manera de ejemplo:</w:t>
      </w:r>
    </w:p>
    <w:p w:rsidR="0042233D" w:rsidRPr="00B54D5D" w:rsidRDefault="0042233D" w:rsidP="0042233D">
      <w:pPr>
        <w:spacing w:after="240" w:line="360" w:lineRule="auto"/>
        <w:jc w:val="both"/>
        <w:rPr>
          <w:rFonts w:ascii="Palatino Linotype" w:eastAsia="Palatino Linotype" w:hAnsi="Palatino Linotype" w:cs="Palatino Linotype"/>
        </w:rPr>
      </w:pPr>
      <w:r w:rsidRPr="00B54D5D">
        <w:rPr>
          <w:noProof/>
          <w:lang w:val="es-MX" w:eastAsia="es-MX"/>
        </w:rPr>
        <w:drawing>
          <wp:inline distT="0" distB="0" distL="0" distR="0" wp14:anchorId="2273354D" wp14:editId="38D0A03E">
            <wp:extent cx="5509895" cy="3158836"/>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8460" t="18622" r="5514" b="17778"/>
                    <a:stretch/>
                  </pic:blipFill>
                  <pic:spPr bwMode="auto">
                    <a:xfrm>
                      <a:off x="0" y="0"/>
                      <a:ext cx="5526413" cy="3168306"/>
                    </a:xfrm>
                    <a:prstGeom prst="rect">
                      <a:avLst/>
                    </a:prstGeom>
                    <a:ln>
                      <a:noFill/>
                    </a:ln>
                    <a:extLst>
                      <a:ext uri="{53640926-AAD7-44D8-BBD7-CCE9431645EC}">
                        <a14:shadowObscured xmlns:a14="http://schemas.microsoft.com/office/drawing/2010/main"/>
                      </a:ext>
                    </a:extLst>
                  </pic:spPr>
                </pic:pic>
              </a:graphicData>
            </a:graphic>
          </wp:inline>
        </w:drawing>
      </w:r>
    </w:p>
    <w:p w:rsidR="00CB2ECD" w:rsidRPr="00B54D5D" w:rsidRDefault="00CB2ECD" w:rsidP="00CB2ECD">
      <w:pPr>
        <w:spacing w:after="240" w:line="360" w:lineRule="auto"/>
        <w:jc w:val="both"/>
        <w:rPr>
          <w:rFonts w:ascii="Palatino Linotype" w:eastAsia="Palatino Linotype" w:hAnsi="Palatino Linotype" w:cs="Palatino Linotype"/>
          <w:b/>
        </w:rPr>
      </w:pPr>
      <w:r w:rsidRPr="00B54D5D">
        <w:rPr>
          <w:rFonts w:ascii="Palatino Linotype" w:eastAsia="Palatino Linotype" w:hAnsi="Palatino Linotype" w:cs="Palatino Linotype"/>
        </w:rPr>
        <w:t xml:space="preserve">“465404.page.pdf”, a través del cual corresponde al acuse de la solicitud de acceso a la información pública número </w:t>
      </w:r>
      <w:r w:rsidRPr="00B54D5D">
        <w:rPr>
          <w:rFonts w:ascii="Palatino Linotype" w:eastAsia="Palatino Linotype" w:hAnsi="Palatino Linotype" w:cs="Palatino Linotype"/>
          <w:b/>
        </w:rPr>
        <w:t>00017/DIFTULTEPE/IP/2022.</w:t>
      </w:r>
    </w:p>
    <w:p w:rsidR="00CB2ECD" w:rsidRPr="00B54D5D" w:rsidRDefault="00CB2ECD" w:rsidP="00CB2ECD">
      <w:pPr>
        <w:spacing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“OFICIOS EMITIDOS Y RECIBIDOS.pdf”, el cual contiene un par de oficios el primero corresponde al turno de la solicitud por parte del Coordinador de la Unidad de Transparencia del </w:t>
      </w:r>
      <w:r w:rsidRPr="00B54D5D">
        <w:rPr>
          <w:rFonts w:ascii="Palatino Linotype" w:eastAsia="Palatino Linotype" w:hAnsi="Palatino Linotype" w:cs="Palatino Linotype"/>
          <w:b/>
        </w:rPr>
        <w:t>SUJETO OBLIGADO</w:t>
      </w:r>
      <w:r w:rsidRPr="00B54D5D">
        <w:rPr>
          <w:rFonts w:ascii="Palatino Linotype" w:eastAsia="Palatino Linotype" w:hAnsi="Palatino Linotype" w:cs="Palatino Linotype"/>
        </w:rPr>
        <w:t xml:space="preserve"> a la Tesorería y el segundo corresponde a la respuesta del Tesorero del Sistema Municipal Para el Desarrollo Integral de la Familia de Tultepec, mediante el cual señaló que hizo llegar en forma magnética la relación de los nuevos ingresos del personal de nómina y lista de raya del periodo 01 de enero al 15 de junio del presente año.</w:t>
      </w:r>
    </w:p>
    <w:p w:rsidR="001449BF" w:rsidRPr="00B54D5D" w:rsidRDefault="00EF4753">
      <w:pPr>
        <w:spacing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3</w:t>
      </w:r>
      <w:r w:rsidR="00616C37" w:rsidRPr="00B54D5D">
        <w:rPr>
          <w:rFonts w:ascii="Palatino Linotype" w:eastAsia="Palatino Linotype" w:hAnsi="Palatino Linotype" w:cs="Palatino Linotype"/>
          <w:b/>
        </w:rPr>
        <w:t xml:space="preserve">. Interposición de los recursos de revisión. </w:t>
      </w:r>
      <w:r w:rsidR="00616C37" w:rsidRPr="00B54D5D">
        <w:rPr>
          <w:rFonts w:ascii="Palatino Linotype" w:eastAsia="Palatino Linotype" w:hAnsi="Palatino Linotype" w:cs="Palatino Linotype"/>
        </w:rPr>
        <w:t xml:space="preserve">Inconforme el solicitante con la respuesta del </w:t>
      </w:r>
      <w:r w:rsidR="00616C37" w:rsidRPr="00B54D5D">
        <w:rPr>
          <w:rFonts w:ascii="Palatino Linotype" w:eastAsia="Palatino Linotype" w:hAnsi="Palatino Linotype" w:cs="Palatino Linotype"/>
          <w:b/>
        </w:rPr>
        <w:t>SUJETO OBLIGADO</w:t>
      </w:r>
      <w:r w:rsidR="00616C37" w:rsidRPr="00B54D5D">
        <w:rPr>
          <w:rFonts w:ascii="Palatino Linotype" w:eastAsia="Palatino Linotype" w:hAnsi="Palatino Linotype" w:cs="Palatino Linotype"/>
        </w:rPr>
        <w:t xml:space="preserve"> interpuso los recursos de revisión a través del SAIME</w:t>
      </w:r>
      <w:r w:rsidR="00F3010A" w:rsidRPr="00B54D5D">
        <w:rPr>
          <w:rFonts w:ascii="Palatino Linotype" w:eastAsia="Palatino Linotype" w:hAnsi="Palatino Linotype" w:cs="Palatino Linotype"/>
        </w:rPr>
        <w:t>X en fecha</w:t>
      </w:r>
      <w:r w:rsidR="00027F78" w:rsidRPr="00B54D5D">
        <w:rPr>
          <w:rFonts w:ascii="Palatino Linotype" w:eastAsia="Palatino Linotype" w:hAnsi="Palatino Linotype" w:cs="Palatino Linotype"/>
        </w:rPr>
        <w:t xml:space="preserve">s cinco de julio y cinco de agosto, ambas fechas del año </w:t>
      </w:r>
      <w:r w:rsidR="00616C37" w:rsidRPr="00B54D5D">
        <w:rPr>
          <w:rFonts w:ascii="Palatino Linotype" w:eastAsia="Palatino Linotype" w:hAnsi="Palatino Linotype" w:cs="Palatino Linotype"/>
        </w:rPr>
        <w:t xml:space="preserve">dos mil veintidós, a través de </w:t>
      </w:r>
      <w:r w:rsidR="001719E5" w:rsidRPr="00B54D5D">
        <w:rPr>
          <w:rFonts w:ascii="Palatino Linotype" w:eastAsia="Palatino Linotype" w:hAnsi="Palatino Linotype" w:cs="Palatino Linotype"/>
        </w:rPr>
        <w:t>los cuales expresó lo siguiente</w:t>
      </w:r>
      <w:r w:rsidR="00616C37" w:rsidRPr="00B54D5D">
        <w:rPr>
          <w:rFonts w:ascii="Palatino Linotype" w:eastAsia="Palatino Linotype" w:hAnsi="Palatino Linotype" w:cs="Palatino Linotype"/>
        </w:rPr>
        <w:t>:</w:t>
      </w:r>
    </w:p>
    <w:p w:rsidR="00F3010A" w:rsidRPr="00B54D5D" w:rsidRDefault="00F3010A">
      <w:pPr>
        <w:spacing w:after="240" w:line="360" w:lineRule="auto"/>
        <w:jc w:val="both"/>
        <w:rPr>
          <w:rFonts w:ascii="Palatino Linotype" w:eastAsia="Palatino Linotype" w:hAnsi="Palatino Linotype" w:cs="Palatino Linotype"/>
          <w:b/>
        </w:rPr>
      </w:pPr>
      <w:r w:rsidRPr="00B54D5D">
        <w:rPr>
          <w:rFonts w:ascii="Palatino Linotype" w:eastAsia="Palatino Linotype" w:hAnsi="Palatino Linotype" w:cs="Palatino Linotype"/>
        </w:rPr>
        <w:t xml:space="preserve">Recurso de Revisión </w:t>
      </w:r>
      <w:r w:rsidR="00C71A04" w:rsidRPr="00B54D5D">
        <w:rPr>
          <w:rFonts w:ascii="Palatino Linotype" w:eastAsia="Palatino Linotype" w:hAnsi="Palatino Linotype" w:cs="Palatino Linotype"/>
          <w:b/>
        </w:rPr>
        <w:t>12459</w:t>
      </w:r>
      <w:r w:rsidRPr="00B54D5D">
        <w:rPr>
          <w:rFonts w:ascii="Palatino Linotype" w:eastAsia="Palatino Linotype" w:hAnsi="Palatino Linotype" w:cs="Palatino Linotype"/>
          <w:b/>
        </w:rPr>
        <w:t>/INFOEM/IP/RR/2022:</w:t>
      </w:r>
    </w:p>
    <w:p w:rsidR="001449BF" w:rsidRPr="00B54D5D" w:rsidRDefault="00616C37">
      <w:pPr>
        <w:spacing w:after="240" w:line="360" w:lineRule="auto"/>
        <w:jc w:val="both"/>
        <w:rPr>
          <w:rFonts w:ascii="Palatino Linotype" w:eastAsia="Palatino Linotype" w:hAnsi="Palatino Linotype" w:cs="Palatino Linotype"/>
          <w:b/>
        </w:rPr>
      </w:pPr>
      <w:r w:rsidRPr="00B54D5D">
        <w:rPr>
          <w:rFonts w:ascii="Palatino Linotype" w:eastAsia="Palatino Linotype" w:hAnsi="Palatino Linotype" w:cs="Palatino Linotype"/>
          <w:b/>
        </w:rPr>
        <w:t>a) Acto impugnado.</w:t>
      </w:r>
    </w:p>
    <w:p w:rsidR="001449BF" w:rsidRPr="00B54D5D" w:rsidRDefault="00616C37">
      <w:pPr>
        <w:ind w:left="851" w:right="902"/>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w:t>
      </w:r>
      <w:r w:rsidR="00027F78" w:rsidRPr="00B54D5D">
        <w:rPr>
          <w:rFonts w:ascii="Palatino Linotype" w:eastAsia="Palatino Linotype" w:hAnsi="Palatino Linotype" w:cs="Palatino Linotype"/>
          <w:i/>
          <w:sz w:val="22"/>
          <w:szCs w:val="22"/>
        </w:rPr>
        <w:t>Respuesta incompleta.</w:t>
      </w:r>
      <w:r w:rsidR="00F3010A" w:rsidRPr="00B54D5D">
        <w:rPr>
          <w:rFonts w:ascii="Palatino Linotype" w:eastAsia="Palatino Linotype" w:hAnsi="Palatino Linotype" w:cs="Palatino Linotype"/>
          <w:i/>
          <w:sz w:val="22"/>
          <w:szCs w:val="22"/>
        </w:rPr>
        <w:t xml:space="preserve">” </w:t>
      </w:r>
      <w:r w:rsidRPr="00B54D5D">
        <w:rPr>
          <w:rFonts w:ascii="Palatino Linotype" w:eastAsia="Palatino Linotype" w:hAnsi="Palatino Linotype" w:cs="Palatino Linotype"/>
          <w:i/>
          <w:sz w:val="22"/>
          <w:szCs w:val="22"/>
        </w:rPr>
        <w:t>(Sic)</w:t>
      </w:r>
    </w:p>
    <w:p w:rsidR="001449BF" w:rsidRPr="00B54D5D" w:rsidRDefault="001449BF">
      <w:pPr>
        <w:ind w:left="851" w:right="902"/>
        <w:jc w:val="both"/>
        <w:rPr>
          <w:rFonts w:ascii="Palatino Linotype" w:eastAsia="Palatino Linotype" w:hAnsi="Palatino Linotype" w:cs="Palatino Linotype"/>
          <w:i/>
          <w:sz w:val="22"/>
          <w:szCs w:val="22"/>
        </w:rPr>
      </w:pPr>
    </w:p>
    <w:p w:rsidR="001449BF" w:rsidRPr="00B54D5D" w:rsidRDefault="00616C37">
      <w:pPr>
        <w:spacing w:line="360" w:lineRule="auto"/>
        <w:jc w:val="both"/>
        <w:rPr>
          <w:rFonts w:ascii="Palatino Linotype" w:eastAsia="Palatino Linotype" w:hAnsi="Palatino Linotype" w:cs="Palatino Linotype"/>
          <w:b/>
        </w:rPr>
      </w:pPr>
      <w:r w:rsidRPr="00B54D5D">
        <w:rPr>
          <w:rFonts w:ascii="Palatino Linotype" w:eastAsia="Palatino Linotype" w:hAnsi="Palatino Linotype" w:cs="Palatino Linotype"/>
          <w:b/>
        </w:rPr>
        <w:t>b) Motivos de inconformidad.</w:t>
      </w:r>
    </w:p>
    <w:p w:rsidR="001449BF" w:rsidRPr="00B54D5D" w:rsidRDefault="00616C37">
      <w:pPr>
        <w:ind w:left="851" w:right="902"/>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w:t>
      </w:r>
      <w:r w:rsidR="00027F78" w:rsidRPr="00B54D5D">
        <w:rPr>
          <w:rFonts w:ascii="Palatino Linotype" w:eastAsia="Palatino Linotype" w:hAnsi="Palatino Linotype" w:cs="Palatino Linotype"/>
          <w:i/>
          <w:sz w:val="22"/>
          <w:szCs w:val="22"/>
        </w:rPr>
        <w:t>No pusieron los nombres de las personas contratadas. No se deben cubrir los nombres</w:t>
      </w:r>
      <w:r w:rsidRPr="00B54D5D">
        <w:rPr>
          <w:rFonts w:ascii="Palatino Linotype" w:eastAsia="Palatino Linotype" w:hAnsi="Palatino Linotype" w:cs="Palatino Linotype"/>
          <w:i/>
          <w:sz w:val="22"/>
          <w:szCs w:val="22"/>
        </w:rPr>
        <w:t>” (Sic)</w:t>
      </w:r>
    </w:p>
    <w:p w:rsidR="001449BF" w:rsidRPr="00B54D5D" w:rsidRDefault="001449BF">
      <w:pPr>
        <w:spacing w:line="360" w:lineRule="auto"/>
        <w:jc w:val="both"/>
        <w:rPr>
          <w:rFonts w:ascii="Palatino Linotype" w:eastAsia="Palatino Linotype" w:hAnsi="Palatino Linotype" w:cs="Palatino Linotype"/>
          <w:b/>
        </w:rPr>
      </w:pPr>
    </w:p>
    <w:p w:rsidR="00F3010A" w:rsidRPr="00B54D5D" w:rsidRDefault="00027F78" w:rsidP="00F3010A">
      <w:pPr>
        <w:spacing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Recurso de Revisión 13143</w:t>
      </w:r>
      <w:r w:rsidR="00F3010A" w:rsidRPr="00B54D5D">
        <w:rPr>
          <w:rFonts w:ascii="Palatino Linotype" w:eastAsia="Palatino Linotype" w:hAnsi="Palatino Linotype" w:cs="Palatino Linotype"/>
          <w:b/>
        </w:rPr>
        <w:t>/INFOEM/IP/RR/2022:</w:t>
      </w:r>
    </w:p>
    <w:p w:rsidR="00F3010A" w:rsidRPr="00B54D5D" w:rsidRDefault="00F3010A" w:rsidP="00F3010A">
      <w:pPr>
        <w:spacing w:after="240" w:line="360" w:lineRule="auto"/>
        <w:jc w:val="both"/>
        <w:rPr>
          <w:rFonts w:ascii="Palatino Linotype" w:eastAsia="Palatino Linotype" w:hAnsi="Palatino Linotype" w:cs="Palatino Linotype"/>
          <w:b/>
        </w:rPr>
      </w:pPr>
      <w:r w:rsidRPr="00B54D5D">
        <w:rPr>
          <w:rFonts w:ascii="Palatino Linotype" w:eastAsia="Palatino Linotype" w:hAnsi="Palatino Linotype" w:cs="Palatino Linotype"/>
          <w:b/>
        </w:rPr>
        <w:t>a) Acto impugnado.</w:t>
      </w:r>
    </w:p>
    <w:p w:rsidR="00F3010A" w:rsidRPr="00B54D5D" w:rsidRDefault="00F3010A" w:rsidP="00F3010A">
      <w:pPr>
        <w:ind w:left="851" w:right="902"/>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w:t>
      </w:r>
      <w:r w:rsidR="00027F78" w:rsidRPr="00B54D5D">
        <w:rPr>
          <w:rFonts w:ascii="Palatino Linotype" w:eastAsia="Palatino Linotype" w:hAnsi="Palatino Linotype" w:cs="Palatino Linotype"/>
          <w:i/>
          <w:sz w:val="22"/>
          <w:szCs w:val="22"/>
        </w:rPr>
        <w:t>respuesta incompleta a la solicitud</w:t>
      </w:r>
      <w:r w:rsidRPr="00B54D5D">
        <w:rPr>
          <w:rFonts w:ascii="Palatino Linotype" w:eastAsia="Palatino Linotype" w:hAnsi="Palatino Linotype" w:cs="Palatino Linotype"/>
          <w:i/>
          <w:sz w:val="22"/>
          <w:szCs w:val="22"/>
        </w:rPr>
        <w:t>” (Sic)</w:t>
      </w:r>
    </w:p>
    <w:p w:rsidR="00F3010A" w:rsidRPr="00B54D5D" w:rsidRDefault="00F3010A" w:rsidP="00F3010A">
      <w:pPr>
        <w:ind w:left="851" w:right="902"/>
        <w:jc w:val="both"/>
        <w:rPr>
          <w:rFonts w:ascii="Palatino Linotype" w:eastAsia="Palatino Linotype" w:hAnsi="Palatino Linotype" w:cs="Palatino Linotype"/>
          <w:i/>
          <w:sz w:val="22"/>
          <w:szCs w:val="22"/>
        </w:rPr>
      </w:pPr>
    </w:p>
    <w:p w:rsidR="00F3010A" w:rsidRPr="00B54D5D" w:rsidRDefault="00F3010A" w:rsidP="00F3010A">
      <w:pPr>
        <w:spacing w:line="360" w:lineRule="auto"/>
        <w:jc w:val="both"/>
        <w:rPr>
          <w:rFonts w:ascii="Palatino Linotype" w:eastAsia="Palatino Linotype" w:hAnsi="Palatino Linotype" w:cs="Palatino Linotype"/>
          <w:b/>
        </w:rPr>
      </w:pPr>
      <w:r w:rsidRPr="00B54D5D">
        <w:rPr>
          <w:rFonts w:ascii="Palatino Linotype" w:eastAsia="Palatino Linotype" w:hAnsi="Palatino Linotype" w:cs="Palatino Linotype"/>
          <w:b/>
        </w:rPr>
        <w:t>b) Motivos de inconformidad.</w:t>
      </w:r>
    </w:p>
    <w:p w:rsidR="00F3010A" w:rsidRPr="00B54D5D" w:rsidRDefault="00F3010A" w:rsidP="00F3010A">
      <w:pPr>
        <w:ind w:left="851" w:right="902"/>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w:t>
      </w:r>
      <w:r w:rsidR="00027F78" w:rsidRPr="00B54D5D">
        <w:rPr>
          <w:rFonts w:ascii="Palatino Linotype" w:eastAsia="Palatino Linotype" w:hAnsi="Palatino Linotype" w:cs="Palatino Linotype"/>
          <w:i/>
          <w:sz w:val="22"/>
          <w:szCs w:val="22"/>
        </w:rPr>
        <w:t xml:space="preserve">se requieren los nombres que </w:t>
      </w:r>
      <w:proofErr w:type="spellStart"/>
      <w:r w:rsidR="00027F78" w:rsidRPr="00B54D5D">
        <w:rPr>
          <w:rFonts w:ascii="Palatino Linotype" w:eastAsia="Palatino Linotype" w:hAnsi="Palatino Linotype" w:cs="Palatino Linotype"/>
          <w:i/>
          <w:sz w:val="22"/>
          <w:szCs w:val="22"/>
        </w:rPr>
        <w:t>estan</w:t>
      </w:r>
      <w:proofErr w:type="spellEnd"/>
      <w:r w:rsidR="00027F78" w:rsidRPr="00B54D5D">
        <w:rPr>
          <w:rFonts w:ascii="Palatino Linotype" w:eastAsia="Palatino Linotype" w:hAnsi="Palatino Linotype" w:cs="Palatino Linotype"/>
          <w:i/>
          <w:sz w:val="22"/>
          <w:szCs w:val="22"/>
        </w:rPr>
        <w:t xml:space="preserve"> escondiendo. </w:t>
      </w:r>
      <w:proofErr w:type="gramStart"/>
      <w:r w:rsidR="00027F78" w:rsidRPr="00B54D5D">
        <w:rPr>
          <w:rFonts w:ascii="Palatino Linotype" w:eastAsia="Palatino Linotype" w:hAnsi="Palatino Linotype" w:cs="Palatino Linotype"/>
          <w:i/>
          <w:sz w:val="22"/>
          <w:szCs w:val="22"/>
        </w:rPr>
        <w:t>tal</w:t>
      </w:r>
      <w:proofErr w:type="gramEnd"/>
      <w:r w:rsidR="00027F78" w:rsidRPr="00B54D5D">
        <w:rPr>
          <w:rFonts w:ascii="Palatino Linotype" w:eastAsia="Palatino Linotype" w:hAnsi="Palatino Linotype" w:cs="Palatino Linotype"/>
          <w:i/>
          <w:sz w:val="22"/>
          <w:szCs w:val="22"/>
        </w:rPr>
        <w:t xml:space="preserve"> y como nos </w:t>
      </w:r>
      <w:proofErr w:type="spellStart"/>
      <w:r w:rsidR="00027F78" w:rsidRPr="00B54D5D">
        <w:rPr>
          <w:rFonts w:ascii="Palatino Linotype" w:eastAsia="Palatino Linotype" w:hAnsi="Palatino Linotype" w:cs="Palatino Linotype"/>
          <w:i/>
          <w:sz w:val="22"/>
          <w:szCs w:val="22"/>
        </w:rPr>
        <w:t>contesto</w:t>
      </w:r>
      <w:proofErr w:type="spellEnd"/>
      <w:r w:rsidR="00027F78" w:rsidRPr="00B54D5D">
        <w:rPr>
          <w:rFonts w:ascii="Palatino Linotype" w:eastAsia="Palatino Linotype" w:hAnsi="Palatino Linotype" w:cs="Palatino Linotype"/>
          <w:i/>
          <w:sz w:val="22"/>
          <w:szCs w:val="22"/>
        </w:rPr>
        <w:t xml:space="preserve"> el ayuntamiento</w:t>
      </w:r>
      <w:r w:rsidRPr="00B54D5D">
        <w:rPr>
          <w:rFonts w:ascii="Palatino Linotype" w:eastAsia="Palatino Linotype" w:hAnsi="Palatino Linotype" w:cs="Palatino Linotype"/>
          <w:i/>
          <w:sz w:val="22"/>
          <w:szCs w:val="22"/>
        </w:rPr>
        <w:t>” (Sic)</w:t>
      </w:r>
    </w:p>
    <w:p w:rsidR="00F3010A" w:rsidRPr="00B54D5D" w:rsidRDefault="00F3010A">
      <w:pPr>
        <w:spacing w:line="360" w:lineRule="auto"/>
        <w:jc w:val="both"/>
        <w:rPr>
          <w:rFonts w:ascii="Palatino Linotype" w:eastAsia="Palatino Linotype" w:hAnsi="Palatino Linotype" w:cs="Palatino Linotype"/>
          <w:b/>
        </w:rPr>
      </w:pPr>
    </w:p>
    <w:p w:rsidR="00027F78" w:rsidRPr="00B54D5D" w:rsidRDefault="00027F78">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El </w:t>
      </w:r>
      <w:r w:rsidRPr="00B54D5D">
        <w:rPr>
          <w:rFonts w:ascii="Palatino Linotype" w:eastAsia="Palatino Linotype" w:hAnsi="Palatino Linotype" w:cs="Palatino Linotype"/>
          <w:b/>
        </w:rPr>
        <w:t>RECURRENTE</w:t>
      </w:r>
      <w:r w:rsidR="00D30557" w:rsidRPr="00B54D5D">
        <w:rPr>
          <w:rFonts w:ascii="Palatino Linotype" w:eastAsia="Palatino Linotype" w:hAnsi="Palatino Linotype" w:cs="Palatino Linotype"/>
        </w:rPr>
        <w:t>, adjuntó</w:t>
      </w:r>
      <w:r w:rsidRPr="00B54D5D">
        <w:rPr>
          <w:rFonts w:ascii="Palatino Linotype" w:eastAsia="Palatino Linotype" w:hAnsi="Palatino Linotype" w:cs="Palatino Linotype"/>
        </w:rPr>
        <w:t xml:space="preserve"> su acuse del recurso de revisión el archivo electrónico denominado: </w:t>
      </w:r>
    </w:p>
    <w:p w:rsidR="0042233D" w:rsidRPr="00B54D5D" w:rsidRDefault="0042233D">
      <w:pPr>
        <w:spacing w:line="360" w:lineRule="auto"/>
        <w:jc w:val="both"/>
        <w:rPr>
          <w:rFonts w:ascii="Palatino Linotype" w:eastAsia="Palatino Linotype" w:hAnsi="Palatino Linotype" w:cs="Palatino Linotype"/>
        </w:rPr>
      </w:pPr>
    </w:p>
    <w:p w:rsidR="00027F78" w:rsidRPr="00B54D5D" w:rsidRDefault="00027F78">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w:t>
      </w:r>
      <w:hyperlink r:id="rId12" w:tgtFrame="_blank" w:history="1">
        <w:r w:rsidRPr="00B54D5D">
          <w:rPr>
            <w:rFonts w:ascii="Palatino Linotype" w:eastAsia="Palatino Linotype" w:hAnsi="Palatino Linotype" w:cs="Palatino Linotype"/>
          </w:rPr>
          <w:t>ALTAS DEL AYUNTAMIENTO 2022.pdf</w:t>
        </w:r>
      </w:hyperlink>
      <w:r w:rsidRPr="00B54D5D">
        <w:rPr>
          <w:rFonts w:ascii="Palatino Linotype" w:eastAsia="Palatino Linotype" w:hAnsi="Palatino Linotype" w:cs="Palatino Linotype"/>
        </w:rPr>
        <w:t>”, el cual contiene una respuesta a una solicitud diversa a la que nos ocupa, siendo la número 00136/TULTEPE/IP/2022, por parte del Director de Recursos Humanos del Ayuntamiento de Tultepec, con la cual entregó un listado con la información de los ingresos a nómina y lista de raya a partir del 01 de enero al 15 de junio del año en curso del Ayuntamiento de Tultepec, en donde se aprecia el nombre completo, cargo y sueldo, constante de 10 fojas.</w:t>
      </w:r>
    </w:p>
    <w:p w:rsidR="00027F78" w:rsidRPr="00B54D5D" w:rsidRDefault="00027F78">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 </w:t>
      </w:r>
    </w:p>
    <w:p w:rsidR="001449BF" w:rsidRPr="00B54D5D" w:rsidRDefault="00F3010A">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4</w:t>
      </w:r>
      <w:r w:rsidR="00616C37" w:rsidRPr="00B54D5D">
        <w:rPr>
          <w:rFonts w:ascii="Palatino Linotype" w:eastAsia="Palatino Linotype" w:hAnsi="Palatino Linotype" w:cs="Palatino Linotype"/>
          <w:b/>
        </w:rPr>
        <w:t xml:space="preserve">. Turno. </w:t>
      </w:r>
      <w:r w:rsidR="00616C37" w:rsidRPr="00B54D5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890AAC" w:rsidRPr="00B54D5D">
        <w:rPr>
          <w:rFonts w:ascii="Palatino Linotype" w:eastAsia="Palatino Linotype" w:hAnsi="Palatino Linotype" w:cs="Palatino Linotype"/>
          <w:b/>
        </w:rPr>
        <w:t>12459</w:t>
      </w:r>
      <w:r w:rsidR="00616C37" w:rsidRPr="00B54D5D">
        <w:rPr>
          <w:rFonts w:ascii="Palatino Linotype" w:eastAsia="Palatino Linotype" w:hAnsi="Palatino Linotype" w:cs="Palatino Linotype"/>
          <w:b/>
        </w:rPr>
        <w:t xml:space="preserve">/INFOEM/IP/RR/2022, </w:t>
      </w:r>
      <w:r w:rsidR="00616C37" w:rsidRPr="00B54D5D">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00616C37" w:rsidRPr="00B54D5D">
        <w:rPr>
          <w:rFonts w:ascii="Palatino Linotype" w:eastAsia="Palatino Linotype" w:hAnsi="Palatino Linotype" w:cs="Palatino Linotype"/>
          <w:b/>
        </w:rPr>
        <w:t>Guadalupe Ramírez Peña</w:t>
      </w:r>
      <w:r w:rsidR="002129F0" w:rsidRPr="00B54D5D">
        <w:rPr>
          <w:rFonts w:ascii="Palatino Linotype" w:eastAsia="Palatino Linotype" w:hAnsi="Palatino Linotype" w:cs="Palatino Linotype"/>
          <w:b/>
        </w:rPr>
        <w:t xml:space="preserve"> y  13143</w:t>
      </w:r>
      <w:r w:rsidR="001719E5" w:rsidRPr="00B54D5D">
        <w:rPr>
          <w:rFonts w:ascii="Palatino Linotype" w:eastAsia="Palatino Linotype" w:hAnsi="Palatino Linotype" w:cs="Palatino Linotype"/>
          <w:b/>
        </w:rPr>
        <w:t xml:space="preserve">/INFOEM/IP/RR/2022, </w:t>
      </w:r>
      <w:r w:rsidR="001719E5" w:rsidRPr="00B54D5D">
        <w:rPr>
          <w:rFonts w:ascii="Palatino Linotype" w:eastAsia="Palatino Linotype" w:hAnsi="Palatino Linotype" w:cs="Palatino Linotype"/>
        </w:rPr>
        <w:t>se turnó por el sistema electrónico del Instituto de Transparencia, Acceso a la Información Pública y Protección de Datos Personales del E</w:t>
      </w:r>
      <w:r w:rsidR="002129F0" w:rsidRPr="00B54D5D">
        <w:rPr>
          <w:rFonts w:ascii="Palatino Linotype" w:eastAsia="Palatino Linotype" w:hAnsi="Palatino Linotype" w:cs="Palatino Linotype"/>
        </w:rPr>
        <w:t>stado de México y Municipios, a la Comisionada</w:t>
      </w:r>
      <w:r w:rsidR="001719E5" w:rsidRPr="00B54D5D">
        <w:rPr>
          <w:rFonts w:ascii="Palatino Linotype" w:eastAsia="Palatino Linotype" w:hAnsi="Palatino Linotype" w:cs="Palatino Linotype"/>
        </w:rPr>
        <w:t xml:space="preserve"> </w:t>
      </w:r>
      <w:r w:rsidR="002129F0" w:rsidRPr="00B54D5D">
        <w:rPr>
          <w:rFonts w:ascii="Palatino Linotype" w:eastAsia="Palatino Linotype" w:hAnsi="Palatino Linotype" w:cs="Palatino Linotype"/>
          <w:b/>
        </w:rPr>
        <w:t>María del Rosario Mejía Ayala</w:t>
      </w:r>
      <w:r w:rsidR="00616C37" w:rsidRPr="00B54D5D">
        <w:rPr>
          <w:rFonts w:ascii="Palatino Linotype" w:eastAsia="Palatino Linotype" w:hAnsi="Palatino Linotype" w:cs="Palatino Linotype"/>
        </w:rPr>
        <w:t>, para su análisis, estudio, elaboración del proyecto y presentación ante el Pleno de este Instituto.</w:t>
      </w:r>
    </w:p>
    <w:p w:rsidR="00C67D96" w:rsidRPr="00B54D5D" w:rsidRDefault="00F3010A" w:rsidP="00C67D96">
      <w:pPr>
        <w:spacing w:before="240"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5</w:t>
      </w:r>
      <w:r w:rsidR="00616C37" w:rsidRPr="00B54D5D">
        <w:rPr>
          <w:rFonts w:ascii="Palatino Linotype" w:eastAsia="Palatino Linotype" w:hAnsi="Palatino Linotype" w:cs="Palatino Linotype"/>
          <w:b/>
        </w:rPr>
        <w:t xml:space="preserve">. </w:t>
      </w:r>
      <w:r w:rsidR="00C67D96" w:rsidRPr="00B54D5D">
        <w:rPr>
          <w:rFonts w:ascii="Palatino Linotype" w:eastAsia="Palatino Linotype" w:hAnsi="Palatino Linotype" w:cs="Palatino Linotype"/>
          <w:b/>
        </w:rPr>
        <w:t xml:space="preserve">Admisión de los recursos de revisión: </w:t>
      </w:r>
      <w:r w:rsidR="00B10EDD" w:rsidRPr="00B54D5D">
        <w:rPr>
          <w:rFonts w:ascii="Palatino Linotype" w:eastAsia="Palatino Linotype" w:hAnsi="Palatino Linotype" w:cs="Palatino Linotype"/>
        </w:rPr>
        <w:t xml:space="preserve">En </w:t>
      </w:r>
      <w:r w:rsidR="0042233D" w:rsidRPr="00B54D5D">
        <w:rPr>
          <w:rFonts w:ascii="Palatino Linotype" w:eastAsia="Palatino Linotype" w:hAnsi="Palatino Linotype" w:cs="Palatino Linotype"/>
        </w:rPr>
        <w:t>fecha ocho de julio</w:t>
      </w:r>
      <w:r w:rsidR="00B10EDD" w:rsidRPr="00B54D5D">
        <w:rPr>
          <w:rFonts w:ascii="Palatino Linotype" w:eastAsia="Palatino Linotype" w:hAnsi="Palatino Linotype" w:cs="Palatino Linotype"/>
        </w:rPr>
        <w:t xml:space="preserve"> y ocho</w:t>
      </w:r>
      <w:r w:rsidR="001719E5" w:rsidRPr="00B54D5D">
        <w:rPr>
          <w:rFonts w:ascii="Palatino Linotype" w:eastAsia="Palatino Linotype" w:hAnsi="Palatino Linotype" w:cs="Palatino Linotype"/>
        </w:rPr>
        <w:t xml:space="preserve"> </w:t>
      </w:r>
      <w:r w:rsidR="00B10EDD" w:rsidRPr="00B54D5D">
        <w:rPr>
          <w:rFonts w:ascii="Palatino Linotype" w:eastAsia="Palatino Linotype" w:hAnsi="Palatino Linotype" w:cs="Palatino Linotype"/>
        </w:rPr>
        <w:t>de agosto</w:t>
      </w:r>
      <w:r w:rsidR="0042233D" w:rsidRPr="00B54D5D">
        <w:rPr>
          <w:rFonts w:ascii="Palatino Linotype" w:eastAsia="Palatino Linotype" w:hAnsi="Palatino Linotype" w:cs="Palatino Linotype"/>
        </w:rPr>
        <w:t>, ambas fechas</w:t>
      </w:r>
      <w:r w:rsidR="00B10EDD" w:rsidRPr="00B54D5D">
        <w:rPr>
          <w:rFonts w:ascii="Palatino Linotype" w:eastAsia="Palatino Linotype" w:hAnsi="Palatino Linotype" w:cs="Palatino Linotype"/>
        </w:rPr>
        <w:t xml:space="preserve"> </w:t>
      </w:r>
      <w:r w:rsidR="00C67D96" w:rsidRPr="00B54D5D">
        <w:rPr>
          <w:rFonts w:ascii="Palatino Linotype" w:eastAsia="Palatino Linotype" w:hAnsi="Palatino Linotype" w:cs="Palatino Linotype"/>
        </w:rPr>
        <w:t xml:space="preserve">del dos mil veintidós, </w:t>
      </w:r>
      <w:r w:rsidR="006B5DE4" w:rsidRPr="00B54D5D">
        <w:rPr>
          <w:rFonts w:ascii="Palatino Linotype" w:eastAsia="Palatino Linotype" w:hAnsi="Palatino Linotype" w:cs="Palatino Linotype"/>
        </w:rPr>
        <w:t>se admitieron</w:t>
      </w:r>
      <w:r w:rsidR="00C67D96" w:rsidRPr="00B54D5D">
        <w:rPr>
          <w:rFonts w:ascii="Palatino Linotype" w:eastAsia="Palatino Linotype" w:hAnsi="Palatino Linotype" w:cs="Palatino Linotype"/>
        </w:rPr>
        <w:t xml:space="preserve"> a trámite los recursos de revisión que ahora se resuelven, dando un plazo máximo de siete días hábiles para que las partes manifestaran lo que a su derecho resultara conveniente, ofrecieran pruebas, formularan alegatos y el Sujeto Obligado presentara su informe justificado. </w:t>
      </w:r>
    </w:p>
    <w:p w:rsidR="001449BF" w:rsidRPr="00B54D5D" w:rsidRDefault="00B118C0">
      <w:pPr>
        <w:spacing w:before="40" w:after="280" w:line="360" w:lineRule="auto"/>
        <w:ind w:right="49"/>
        <w:jc w:val="both"/>
        <w:rPr>
          <w:rFonts w:ascii="Palatino Linotype" w:eastAsia="Palatino Linotype" w:hAnsi="Palatino Linotype" w:cs="Palatino Linotype"/>
        </w:rPr>
      </w:pPr>
      <w:r w:rsidRPr="00B54D5D">
        <w:rPr>
          <w:rFonts w:ascii="Palatino Linotype" w:eastAsia="Palatino Linotype" w:hAnsi="Palatino Linotype" w:cs="Palatino Linotype"/>
          <w:b/>
        </w:rPr>
        <w:t>6</w:t>
      </w:r>
      <w:r w:rsidR="00C67D96" w:rsidRPr="00B54D5D">
        <w:rPr>
          <w:rFonts w:ascii="Palatino Linotype" w:eastAsia="Palatino Linotype" w:hAnsi="Palatino Linotype" w:cs="Palatino Linotype"/>
          <w:b/>
        </w:rPr>
        <w:t xml:space="preserve">. </w:t>
      </w:r>
      <w:r w:rsidR="00616C37" w:rsidRPr="00B54D5D">
        <w:rPr>
          <w:rFonts w:ascii="Palatino Linotype" w:eastAsia="Palatino Linotype" w:hAnsi="Palatino Linotype" w:cs="Palatino Linotype"/>
          <w:b/>
        </w:rPr>
        <w:t xml:space="preserve">Acumulación, </w:t>
      </w:r>
      <w:r w:rsidR="00616C37" w:rsidRPr="00B54D5D">
        <w:rPr>
          <w:rFonts w:ascii="Palatino Linotype" w:eastAsia="Palatino Linotype" w:hAnsi="Palatino Linotype" w:cs="Palatino Linotype"/>
        </w:rPr>
        <w:t xml:space="preserve">en la </w:t>
      </w:r>
      <w:r w:rsidR="001719E5" w:rsidRPr="00B54D5D">
        <w:rPr>
          <w:rFonts w:ascii="Palatino Linotype" w:eastAsia="Palatino Linotype" w:hAnsi="Palatino Linotype" w:cs="Palatino Linotype"/>
        </w:rPr>
        <w:t>Vigésima</w:t>
      </w:r>
      <w:r w:rsidR="009D5503" w:rsidRPr="00B54D5D">
        <w:rPr>
          <w:rFonts w:ascii="Palatino Linotype" w:eastAsia="Palatino Linotype" w:hAnsi="Palatino Linotype" w:cs="Palatino Linotype"/>
        </w:rPr>
        <w:t xml:space="preserve"> Novena</w:t>
      </w:r>
      <w:r w:rsidR="00C67D96" w:rsidRPr="00B54D5D">
        <w:rPr>
          <w:rFonts w:ascii="Palatino Linotype" w:eastAsia="Palatino Linotype" w:hAnsi="Palatino Linotype" w:cs="Palatino Linotype"/>
        </w:rPr>
        <w:t xml:space="preserve"> </w:t>
      </w:r>
      <w:r w:rsidR="00616C37" w:rsidRPr="00B54D5D">
        <w:rPr>
          <w:rFonts w:ascii="Palatino Linotype" w:eastAsia="Palatino Linotype" w:hAnsi="Palatino Linotype" w:cs="Palatino Linotype"/>
        </w:rPr>
        <w:t>Sesión Ordinaria del Pleno de este Instituto de Transparencia, Acceso a la Información Pública y Protección de Datos Personales del Estado de México y Municipi</w:t>
      </w:r>
      <w:r w:rsidR="009D5503" w:rsidRPr="00B54D5D">
        <w:rPr>
          <w:rFonts w:ascii="Palatino Linotype" w:eastAsia="Palatino Linotype" w:hAnsi="Palatino Linotype" w:cs="Palatino Linotype"/>
        </w:rPr>
        <w:t>os, celebrada en fecha diecisiete de agosto</w:t>
      </w:r>
      <w:r w:rsidR="00616C37" w:rsidRPr="00B54D5D">
        <w:rPr>
          <w:rFonts w:ascii="Palatino Linotype" w:eastAsia="Palatino Linotype" w:hAnsi="Palatino Linotype" w:cs="Palatino Linotype"/>
        </w:rPr>
        <w:t xml:space="preserve"> del dos mil veintidós, al advertir la conexidad de causa y con la finalidad de evitar que se dicten resoluciones contradictorias, se acordó la acumulación de los recursos señalados en este fallo; determinando que fuera Ponente, la Comisionada </w:t>
      </w:r>
      <w:r w:rsidR="00616C37" w:rsidRPr="00B54D5D">
        <w:rPr>
          <w:rFonts w:ascii="Palatino Linotype" w:eastAsia="Palatino Linotype" w:hAnsi="Palatino Linotype" w:cs="Palatino Linotype"/>
          <w:b/>
        </w:rPr>
        <w:t xml:space="preserve">Guadalupe Ramírez Peña; </w:t>
      </w:r>
      <w:r w:rsidR="00616C37" w:rsidRPr="00B54D5D">
        <w:rPr>
          <w:rFonts w:ascii="Palatino Linotype" w:eastAsia="Palatino Linotype" w:hAnsi="Palatino Linotype" w:cs="Palatino Linotype"/>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p>
    <w:p w:rsidR="001449BF" w:rsidRPr="00B54D5D" w:rsidRDefault="00616C37">
      <w:pPr>
        <w:spacing w:before="280"/>
        <w:ind w:left="1134" w:right="1325"/>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“Artículo 195.- En la tramitación del recurso de revisión se aplicarán supletoriamente las disposiciones contenidas en el Código de Procedimientos Administrativos del Estado de México.” (Sic)</w:t>
      </w:r>
    </w:p>
    <w:p w:rsidR="001449BF" w:rsidRPr="00B54D5D" w:rsidRDefault="001449BF">
      <w:pPr>
        <w:ind w:right="1325"/>
        <w:jc w:val="both"/>
        <w:rPr>
          <w:rFonts w:ascii="Palatino Linotype" w:eastAsia="Palatino Linotype" w:hAnsi="Palatino Linotype" w:cs="Palatino Linotype"/>
          <w:i/>
          <w:sz w:val="22"/>
          <w:szCs w:val="22"/>
        </w:rPr>
      </w:pPr>
    </w:p>
    <w:p w:rsidR="001449BF" w:rsidRPr="00B54D5D" w:rsidRDefault="00616C37">
      <w:pPr>
        <w:ind w:left="1134" w:right="1327"/>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1449BF" w:rsidRPr="00B54D5D" w:rsidRDefault="001449BF">
      <w:pPr>
        <w:spacing w:after="240" w:line="360" w:lineRule="auto"/>
        <w:jc w:val="both"/>
        <w:rPr>
          <w:rFonts w:ascii="Palatino Linotype" w:eastAsia="Palatino Linotype" w:hAnsi="Palatino Linotype" w:cs="Palatino Linotype"/>
          <w:b/>
        </w:rPr>
      </w:pPr>
    </w:p>
    <w:p w:rsidR="001449BF" w:rsidRPr="00B54D5D" w:rsidRDefault="00B118C0">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7</w:t>
      </w:r>
      <w:r w:rsidR="00616C37" w:rsidRPr="00B54D5D">
        <w:rPr>
          <w:rFonts w:ascii="Palatino Linotype" w:eastAsia="Palatino Linotype" w:hAnsi="Palatino Linotype" w:cs="Palatino Linotype"/>
          <w:b/>
        </w:rPr>
        <w:t>. Manifestaciones</w:t>
      </w:r>
      <w:r w:rsidR="00616C37" w:rsidRPr="00B54D5D">
        <w:rPr>
          <w:rFonts w:ascii="Palatino Linotype" w:eastAsia="Palatino Linotype" w:hAnsi="Palatino Linotype" w:cs="Palatino Linotype"/>
        </w:rPr>
        <w:t>: De las constancias que integran los expedientes en que se actúa se advierte que el recurrente fue omiso en ofrecer pruebas o expresar alegatos; en términos del artículo 185 fracciones II de la ley que nos ocupa. Por su parte, el Sujeto Obligado</w:t>
      </w:r>
      <w:r w:rsidR="00616C37" w:rsidRPr="00B54D5D">
        <w:rPr>
          <w:rFonts w:ascii="Palatino Linotype" w:eastAsia="Palatino Linotype" w:hAnsi="Palatino Linotype" w:cs="Palatino Linotype"/>
          <w:b/>
        </w:rPr>
        <w:t xml:space="preserve"> </w:t>
      </w:r>
      <w:r w:rsidR="00616C37" w:rsidRPr="00B54D5D">
        <w:rPr>
          <w:rFonts w:ascii="Palatino Linotype" w:eastAsia="Palatino Linotype" w:hAnsi="Palatino Linotype" w:cs="Palatino Linotype"/>
        </w:rPr>
        <w:t>de igual f</w:t>
      </w:r>
      <w:r w:rsidR="006B5DE4" w:rsidRPr="00B54D5D">
        <w:rPr>
          <w:rFonts w:ascii="Palatino Linotype" w:eastAsia="Palatino Linotype" w:hAnsi="Palatino Linotype" w:cs="Palatino Linotype"/>
        </w:rPr>
        <w:t xml:space="preserve">orma, fue omiso en presentar los </w:t>
      </w:r>
      <w:r w:rsidR="00616C37" w:rsidRPr="00B54D5D">
        <w:rPr>
          <w:rFonts w:ascii="Palatino Linotype" w:eastAsia="Palatino Linotype" w:hAnsi="Palatino Linotype" w:cs="Palatino Linotype"/>
        </w:rPr>
        <w:t>Informe</w:t>
      </w:r>
      <w:r w:rsidR="006B5DE4" w:rsidRPr="00B54D5D">
        <w:rPr>
          <w:rFonts w:ascii="Palatino Linotype" w:eastAsia="Palatino Linotype" w:hAnsi="Palatino Linotype" w:cs="Palatino Linotype"/>
        </w:rPr>
        <w:t>s</w:t>
      </w:r>
      <w:r w:rsidR="00616C37" w:rsidRPr="00B54D5D">
        <w:rPr>
          <w:rFonts w:ascii="Palatino Linotype" w:eastAsia="Palatino Linotype" w:hAnsi="Palatino Linotype" w:cs="Palatino Linotype"/>
        </w:rPr>
        <w:t xml:space="preserve"> Justificado</w:t>
      </w:r>
      <w:r w:rsidR="006B5DE4" w:rsidRPr="00B54D5D">
        <w:rPr>
          <w:rFonts w:ascii="Palatino Linotype" w:eastAsia="Palatino Linotype" w:hAnsi="Palatino Linotype" w:cs="Palatino Linotype"/>
        </w:rPr>
        <w:t>s</w:t>
      </w:r>
      <w:r w:rsidR="00616C37" w:rsidRPr="00B54D5D">
        <w:rPr>
          <w:rFonts w:ascii="Palatino Linotype" w:eastAsia="Palatino Linotype" w:hAnsi="Palatino Linotype" w:cs="Palatino Linotype"/>
        </w:rPr>
        <w:t xml:space="preserve"> correspondiente</w:t>
      </w:r>
      <w:r w:rsidR="006B5DE4" w:rsidRPr="00B54D5D">
        <w:rPr>
          <w:rFonts w:ascii="Palatino Linotype" w:eastAsia="Palatino Linotype" w:hAnsi="Palatino Linotype" w:cs="Palatino Linotype"/>
        </w:rPr>
        <w:t>s</w:t>
      </w:r>
      <w:r w:rsidR="00616C37" w:rsidRPr="00B54D5D">
        <w:rPr>
          <w:rFonts w:ascii="Palatino Linotype" w:eastAsia="Palatino Linotype" w:hAnsi="Palatino Linotype" w:cs="Palatino Linotype"/>
        </w:rPr>
        <w:t>.</w:t>
      </w:r>
    </w:p>
    <w:p w:rsidR="00D30557" w:rsidRPr="00B54D5D" w:rsidRDefault="00D3055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noProof/>
          <w:lang w:val="es-MX" w:eastAsia="es-MX"/>
        </w:rPr>
        <w:drawing>
          <wp:inline distT="0" distB="0" distL="0" distR="0" wp14:anchorId="656B60BC" wp14:editId="51163463">
            <wp:extent cx="5612130" cy="16840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684020"/>
                    </a:xfrm>
                    <a:prstGeom prst="rect">
                      <a:avLst/>
                    </a:prstGeom>
                  </pic:spPr>
                </pic:pic>
              </a:graphicData>
            </a:graphic>
          </wp:inline>
        </w:drawing>
      </w:r>
    </w:p>
    <w:p w:rsidR="00D30557" w:rsidRPr="00B54D5D" w:rsidRDefault="00D3055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noProof/>
          <w:lang w:val="es-MX" w:eastAsia="es-MX"/>
        </w:rPr>
        <w:drawing>
          <wp:inline distT="0" distB="0" distL="0" distR="0" wp14:anchorId="5E0B80A2" wp14:editId="59BD1C41">
            <wp:extent cx="5612130" cy="174371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743710"/>
                    </a:xfrm>
                    <a:prstGeom prst="rect">
                      <a:avLst/>
                    </a:prstGeom>
                  </pic:spPr>
                </pic:pic>
              </a:graphicData>
            </a:graphic>
          </wp:inline>
        </w:drawing>
      </w:r>
    </w:p>
    <w:p w:rsidR="00C67D96" w:rsidRPr="00B54D5D" w:rsidRDefault="00B118C0" w:rsidP="00C67D96">
      <w:pPr>
        <w:widowControl w:val="0"/>
        <w:spacing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8</w:t>
      </w:r>
      <w:r w:rsidR="00616C37" w:rsidRPr="00B54D5D">
        <w:rPr>
          <w:rFonts w:ascii="Palatino Linotype" w:eastAsia="Palatino Linotype" w:hAnsi="Palatino Linotype" w:cs="Palatino Linotype"/>
          <w:b/>
        </w:rPr>
        <w:t>.-</w:t>
      </w:r>
      <w:r w:rsidR="00616C37" w:rsidRPr="00B54D5D">
        <w:rPr>
          <w:rFonts w:ascii="Palatino Linotype" w:eastAsia="Palatino Linotype" w:hAnsi="Palatino Linotype" w:cs="Palatino Linotype"/>
        </w:rPr>
        <w:t xml:space="preserve"> </w:t>
      </w:r>
      <w:r w:rsidR="00C67D96" w:rsidRPr="00B54D5D">
        <w:rPr>
          <w:rFonts w:ascii="Palatino Linotype" w:eastAsia="Palatino Linotype" w:hAnsi="Palatino Linotype" w:cs="Palatino Linotype"/>
          <w:b/>
        </w:rPr>
        <w:t>Ampliación del plazo.</w:t>
      </w:r>
      <w:r w:rsidR="009D5503" w:rsidRPr="00B54D5D">
        <w:rPr>
          <w:rFonts w:ascii="Palatino Linotype" w:eastAsia="Palatino Linotype" w:hAnsi="Palatino Linotype" w:cs="Palatino Linotype"/>
        </w:rPr>
        <w:t xml:space="preserve"> En fecha veintidós</w:t>
      </w:r>
      <w:r w:rsidR="00C67D96" w:rsidRPr="00B54D5D">
        <w:rPr>
          <w:rFonts w:ascii="Palatino Linotype" w:eastAsia="Palatino Linotype" w:hAnsi="Palatino Linotype" w:cs="Palatino Linotype"/>
        </w:rPr>
        <w:t xml:space="preserve"> de</w:t>
      </w:r>
      <w:r w:rsidR="009D5503" w:rsidRPr="00B54D5D">
        <w:rPr>
          <w:rFonts w:ascii="Palatino Linotype" w:eastAsia="Palatino Linotype" w:hAnsi="Palatino Linotype" w:cs="Palatino Linotype"/>
        </w:rPr>
        <w:t xml:space="preserve"> noviembre</w:t>
      </w:r>
      <w:r w:rsidR="00C67D96" w:rsidRPr="00B54D5D">
        <w:rPr>
          <w:rFonts w:ascii="Palatino Linotype" w:eastAsia="Palatino Linotype" w:hAnsi="Palatino Linotype" w:cs="Palatino Linotype"/>
        </w:rPr>
        <w:t xml:space="preserve"> del año dos mil veintidós, con fundamento en el artículo 181, párrafo tercero de la Ley de Transparencia y Acceso a la Información Pública del Estado de México y Municipios, se acordó la ampliación del plazo para su resolución.</w:t>
      </w:r>
    </w:p>
    <w:p w:rsidR="00C67D96" w:rsidRPr="00B54D5D" w:rsidRDefault="00C67D96" w:rsidP="00C67D96">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67D96" w:rsidRPr="00B54D5D" w:rsidRDefault="00C67D96" w:rsidP="00C67D96">
      <w:pPr>
        <w:spacing w:line="360" w:lineRule="auto"/>
        <w:jc w:val="both"/>
        <w:rPr>
          <w:rFonts w:ascii="Palatino Linotype" w:eastAsia="Palatino Linotype" w:hAnsi="Palatino Linotype" w:cs="Palatino Linotype"/>
        </w:rPr>
      </w:pPr>
    </w:p>
    <w:p w:rsidR="00C67D96" w:rsidRPr="00B54D5D" w:rsidRDefault="00C67D96" w:rsidP="00C67D96">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C67D96" w:rsidRPr="00B54D5D" w:rsidRDefault="00C67D96" w:rsidP="00C67D96">
      <w:pPr>
        <w:spacing w:line="360" w:lineRule="auto"/>
        <w:jc w:val="both"/>
        <w:rPr>
          <w:rFonts w:ascii="Palatino Linotype" w:eastAsia="Palatino Linotype" w:hAnsi="Palatino Linotype" w:cs="Palatino Linotype"/>
        </w:rPr>
      </w:pPr>
    </w:p>
    <w:p w:rsidR="00C67D96" w:rsidRPr="00B54D5D" w:rsidRDefault="00C67D96" w:rsidP="00C67D96">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67D96" w:rsidRPr="00B54D5D" w:rsidRDefault="00C67D96" w:rsidP="00C67D96">
      <w:pPr>
        <w:spacing w:line="360" w:lineRule="auto"/>
        <w:jc w:val="both"/>
        <w:rPr>
          <w:rFonts w:ascii="Palatino Linotype" w:eastAsia="Palatino Linotype" w:hAnsi="Palatino Linotype" w:cs="Palatino Linotype"/>
        </w:rPr>
      </w:pPr>
    </w:p>
    <w:p w:rsidR="00C67D96" w:rsidRPr="00B54D5D" w:rsidRDefault="00C67D96" w:rsidP="00C67D96">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C67D96" w:rsidRPr="00B54D5D" w:rsidRDefault="00C67D96" w:rsidP="00C67D96">
      <w:pPr>
        <w:spacing w:line="360" w:lineRule="auto"/>
        <w:jc w:val="both"/>
        <w:rPr>
          <w:rFonts w:ascii="Palatino Linotype" w:eastAsia="Palatino Linotype" w:hAnsi="Palatino Linotype" w:cs="Palatino Linotype"/>
        </w:rPr>
      </w:pPr>
    </w:p>
    <w:p w:rsidR="00C67D96" w:rsidRPr="00B54D5D" w:rsidRDefault="00C67D96" w:rsidP="00C67D96">
      <w:pPr>
        <w:spacing w:line="360" w:lineRule="auto"/>
        <w:jc w:val="both"/>
        <w:rPr>
          <w:rFonts w:ascii="Palatino Linotype" w:eastAsia="Palatino Linotype" w:hAnsi="Palatino Linotype" w:cs="Palatino Linotype"/>
          <w:strike/>
        </w:rPr>
      </w:pPr>
      <w:r w:rsidRPr="00B54D5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C67D96" w:rsidRPr="00B54D5D" w:rsidRDefault="00C67D96" w:rsidP="00C67D96">
      <w:pPr>
        <w:spacing w:line="360" w:lineRule="auto"/>
        <w:jc w:val="both"/>
        <w:rPr>
          <w:rFonts w:ascii="Palatino Linotype" w:eastAsia="Palatino Linotype" w:hAnsi="Palatino Linotype" w:cs="Palatino Linotype"/>
        </w:rPr>
      </w:pPr>
    </w:p>
    <w:p w:rsidR="00C67D96" w:rsidRPr="00B54D5D" w:rsidRDefault="00C67D96" w:rsidP="00C67D96">
      <w:pPr>
        <w:numPr>
          <w:ilvl w:val="0"/>
          <w:numId w:val="4"/>
        </w:num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C67D96" w:rsidRPr="00B54D5D" w:rsidRDefault="00C67D96" w:rsidP="00C67D96">
      <w:pPr>
        <w:spacing w:line="360" w:lineRule="auto"/>
        <w:ind w:left="927"/>
        <w:jc w:val="both"/>
        <w:rPr>
          <w:rFonts w:ascii="Palatino Linotype" w:eastAsia="Palatino Linotype" w:hAnsi="Palatino Linotype" w:cs="Palatino Linotype"/>
        </w:rPr>
      </w:pPr>
    </w:p>
    <w:p w:rsidR="00C67D96" w:rsidRPr="00B54D5D" w:rsidRDefault="00C67D96" w:rsidP="00C67D96">
      <w:pPr>
        <w:numPr>
          <w:ilvl w:val="0"/>
          <w:numId w:val="4"/>
        </w:num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Actividad Procesal del interesado. Acciones u omisiones del interesado.</w:t>
      </w:r>
    </w:p>
    <w:p w:rsidR="00C67D96" w:rsidRPr="00B54D5D" w:rsidRDefault="00C67D96" w:rsidP="00C67D96">
      <w:pPr>
        <w:spacing w:line="360" w:lineRule="auto"/>
        <w:jc w:val="both"/>
        <w:rPr>
          <w:rFonts w:ascii="Palatino Linotype" w:eastAsia="Palatino Linotype" w:hAnsi="Palatino Linotype" w:cs="Palatino Linotype"/>
        </w:rPr>
      </w:pPr>
    </w:p>
    <w:p w:rsidR="00C67D96" w:rsidRPr="00B54D5D" w:rsidRDefault="00C67D96" w:rsidP="00C67D96">
      <w:pPr>
        <w:numPr>
          <w:ilvl w:val="0"/>
          <w:numId w:val="4"/>
        </w:num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Conducta de la Autoridad: Las Acciones u omisiones realizadas en el procedimiento. Así como si la autoridad actuó con la debida diligencia.</w:t>
      </w:r>
    </w:p>
    <w:p w:rsidR="00C67D96" w:rsidRPr="00B54D5D" w:rsidRDefault="00C67D96" w:rsidP="00C67D96">
      <w:pPr>
        <w:spacing w:line="360" w:lineRule="auto"/>
        <w:ind w:left="708"/>
        <w:rPr>
          <w:rFonts w:ascii="Palatino Linotype" w:eastAsia="Palatino Linotype" w:hAnsi="Palatino Linotype" w:cs="Palatino Linotype"/>
        </w:rPr>
      </w:pPr>
    </w:p>
    <w:p w:rsidR="00C67D96" w:rsidRPr="00B54D5D" w:rsidRDefault="00C67D96" w:rsidP="00C67D96">
      <w:pPr>
        <w:spacing w:line="360" w:lineRule="auto"/>
        <w:ind w:left="567"/>
        <w:jc w:val="both"/>
        <w:rPr>
          <w:rFonts w:ascii="Palatino Linotype" w:eastAsia="Palatino Linotype" w:hAnsi="Palatino Linotype" w:cs="Palatino Linotype"/>
        </w:rPr>
      </w:pPr>
      <w:r w:rsidRPr="00B54D5D">
        <w:rPr>
          <w:rFonts w:ascii="Palatino Linotype" w:eastAsia="Palatino Linotype" w:hAnsi="Palatino Linotype" w:cs="Palatino Linotype"/>
        </w:rPr>
        <w:t>d) La afectación generada en la situación jurídica de la persona involucrada en el proceso: Violación a sus derechos humanos.</w:t>
      </w:r>
    </w:p>
    <w:p w:rsidR="00C67D96" w:rsidRPr="00B54D5D" w:rsidRDefault="00C67D96" w:rsidP="00C67D96">
      <w:pPr>
        <w:spacing w:line="360" w:lineRule="auto"/>
        <w:jc w:val="both"/>
        <w:rPr>
          <w:rFonts w:ascii="Palatino Linotype" w:eastAsia="Palatino Linotype" w:hAnsi="Palatino Linotype" w:cs="Palatino Linotype"/>
        </w:rPr>
      </w:pPr>
    </w:p>
    <w:p w:rsidR="00C67D96" w:rsidRPr="00B54D5D" w:rsidRDefault="00C67D96" w:rsidP="00C67D96">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67D96" w:rsidRPr="00B54D5D" w:rsidRDefault="00C67D96" w:rsidP="00C67D96">
      <w:pPr>
        <w:spacing w:line="360" w:lineRule="auto"/>
        <w:jc w:val="both"/>
        <w:rPr>
          <w:rFonts w:ascii="Palatino Linotype" w:eastAsia="Palatino Linotype" w:hAnsi="Palatino Linotype" w:cs="Palatino Linotype"/>
        </w:rPr>
      </w:pPr>
    </w:p>
    <w:p w:rsidR="00C67D96" w:rsidRPr="00B54D5D" w:rsidRDefault="00C67D96" w:rsidP="00C67D96">
      <w:pPr>
        <w:spacing w:line="360" w:lineRule="auto"/>
        <w:jc w:val="both"/>
        <w:rPr>
          <w:rFonts w:ascii="Palatino Linotype" w:eastAsia="Palatino Linotype" w:hAnsi="Palatino Linotype" w:cs="Palatino Linotype"/>
          <w:b/>
        </w:rPr>
      </w:pPr>
      <w:r w:rsidRPr="00B54D5D">
        <w:rPr>
          <w:rFonts w:ascii="Palatino Linotype" w:eastAsia="Palatino Linotype" w:hAnsi="Palatino Linotype" w:cs="Palatino Linotype"/>
        </w:rPr>
        <w:t>Argumento que encuentra sustento en la jurisprudencia P</w:t>
      </w:r>
      <w:proofErr w:type="gramStart"/>
      <w:r w:rsidRPr="00B54D5D">
        <w:rPr>
          <w:rFonts w:ascii="Palatino Linotype" w:eastAsia="Palatino Linotype" w:hAnsi="Palatino Linotype" w:cs="Palatino Linotype"/>
        </w:rPr>
        <w:t>./</w:t>
      </w:r>
      <w:proofErr w:type="gramEnd"/>
      <w:r w:rsidRPr="00B54D5D">
        <w:rPr>
          <w:rFonts w:ascii="Palatino Linotype" w:eastAsia="Palatino Linotype" w:hAnsi="Palatino Linotype" w:cs="Palatino Linotype"/>
        </w:rPr>
        <w:t xml:space="preserve">J. 32/92 emitida por el Pleno de la Suprema Corte de Justicia de la Nación de rubro </w:t>
      </w:r>
      <w:r w:rsidRPr="00B54D5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54D5D">
        <w:rPr>
          <w:rFonts w:ascii="Palatino Linotype" w:eastAsia="Palatino Linotype" w:hAnsi="Palatino Linotype" w:cs="Palatino Linotype"/>
        </w:rPr>
        <w:t>, visible en la Gaceta del Seminario Judicial de la Federación con el registro digital 205635.</w:t>
      </w:r>
    </w:p>
    <w:p w:rsidR="00C67D96" w:rsidRPr="00B54D5D" w:rsidRDefault="00C67D96" w:rsidP="00C67D96">
      <w:pPr>
        <w:spacing w:line="360" w:lineRule="auto"/>
        <w:jc w:val="both"/>
        <w:rPr>
          <w:rFonts w:ascii="Palatino Linotype" w:eastAsia="Palatino Linotype" w:hAnsi="Palatino Linotype" w:cs="Palatino Linotype"/>
        </w:rPr>
      </w:pPr>
    </w:p>
    <w:p w:rsidR="00C67D96" w:rsidRPr="00B54D5D" w:rsidRDefault="00C67D96" w:rsidP="00C67D96">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67D96" w:rsidRPr="00B54D5D" w:rsidRDefault="00C67D96" w:rsidP="00C67D96">
      <w:pPr>
        <w:spacing w:line="360" w:lineRule="auto"/>
        <w:jc w:val="both"/>
        <w:rPr>
          <w:rFonts w:ascii="Palatino Linotype" w:eastAsia="Palatino Linotype" w:hAnsi="Palatino Linotype" w:cs="Palatino Linotype"/>
        </w:rPr>
      </w:pPr>
    </w:p>
    <w:p w:rsidR="00C67D96" w:rsidRPr="00B54D5D" w:rsidRDefault="00C67D96" w:rsidP="00C67D96">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C67D96" w:rsidRPr="00B54D5D" w:rsidRDefault="00C67D96" w:rsidP="00C67D96">
      <w:pPr>
        <w:spacing w:line="360" w:lineRule="auto"/>
        <w:jc w:val="both"/>
        <w:rPr>
          <w:rFonts w:ascii="Palatino Linotype" w:eastAsia="Palatino Linotype" w:hAnsi="Palatino Linotype" w:cs="Palatino Linotype"/>
        </w:rPr>
      </w:pPr>
    </w:p>
    <w:p w:rsidR="00C67D96" w:rsidRPr="00B54D5D" w:rsidRDefault="00C67D96" w:rsidP="00C67D96">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 </w:t>
      </w:r>
      <w:r w:rsidRPr="00B54D5D">
        <w:rPr>
          <w:rFonts w:ascii="Palatino Linotype" w:eastAsia="Palatino Linotype" w:hAnsi="Palatino Linotype" w:cs="Palatino Linotype"/>
          <w:i/>
        </w:rPr>
        <w:t>“PLAZO RAZONABLE PARA RESOLVER. DIMENSIÓN Y EFECTOS DE ESTE CONCEPTO CUANDO SE ADUCE EXCESIVA CARGA DE TRABAJO.”</w:t>
      </w:r>
      <w:r w:rsidRPr="00B54D5D">
        <w:rPr>
          <w:rFonts w:ascii="Palatino Linotype" w:eastAsia="Palatino Linotype" w:hAnsi="Palatino Linotype" w:cs="Palatino Linotype"/>
        </w:rPr>
        <w:t xml:space="preserve"> consultable en el Seminario Judicial de la Federación y su gaceta, con el registro digital 2002351.</w:t>
      </w:r>
    </w:p>
    <w:p w:rsidR="00C67D96" w:rsidRPr="00B54D5D" w:rsidRDefault="00C67D96" w:rsidP="00C67D96">
      <w:pPr>
        <w:spacing w:line="360" w:lineRule="auto"/>
        <w:jc w:val="both"/>
        <w:rPr>
          <w:rFonts w:ascii="Palatino Linotype" w:eastAsia="Palatino Linotype" w:hAnsi="Palatino Linotype" w:cs="Palatino Linotype"/>
          <w:b/>
        </w:rPr>
      </w:pPr>
    </w:p>
    <w:p w:rsidR="00C67D96" w:rsidRPr="00B54D5D" w:rsidRDefault="00C67D96" w:rsidP="00C67D96">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i/>
        </w:rPr>
        <w:t>“PLAZO RAZONABLE PARA RESOLVER. CONCEPTO Y ELEMENTOS QUE LO INTEGRAN A LA LUZ DEL DERECHO INTERNACIONAL DE LOS DERECHOS HUMANOS.”</w:t>
      </w:r>
      <w:r w:rsidRPr="00B54D5D">
        <w:rPr>
          <w:rFonts w:ascii="Palatino Linotype" w:eastAsia="Palatino Linotype" w:hAnsi="Palatino Linotype" w:cs="Palatino Linotype"/>
        </w:rPr>
        <w:t>, visible en el Seminario Judicial de la Federación y su gaceta, con el registro digital 2002350.</w:t>
      </w:r>
    </w:p>
    <w:p w:rsidR="00C67D96" w:rsidRPr="00B54D5D" w:rsidRDefault="00C67D96" w:rsidP="00C67D96">
      <w:pPr>
        <w:spacing w:line="360" w:lineRule="auto"/>
        <w:jc w:val="both"/>
        <w:rPr>
          <w:rFonts w:ascii="Palatino Linotype" w:eastAsia="Palatino Linotype" w:hAnsi="Palatino Linotype" w:cs="Palatino Linotype"/>
        </w:rPr>
      </w:pPr>
    </w:p>
    <w:p w:rsidR="00C67D96" w:rsidRPr="00B54D5D" w:rsidRDefault="00C67D96" w:rsidP="00C67D96">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5A54E2" w:rsidRPr="00B54D5D" w:rsidRDefault="005A54E2" w:rsidP="00A37B77">
      <w:pPr>
        <w:tabs>
          <w:tab w:val="left" w:pos="426"/>
        </w:tabs>
        <w:spacing w:line="360" w:lineRule="auto"/>
        <w:contextualSpacing/>
        <w:jc w:val="both"/>
        <w:rPr>
          <w:rFonts w:ascii="Palatino Linotype" w:eastAsia="Palatino Linotype" w:hAnsi="Palatino Linotype" w:cs="Palatino Linotype"/>
          <w:b/>
        </w:rPr>
      </w:pPr>
    </w:p>
    <w:p w:rsidR="001449BF" w:rsidRPr="00B54D5D" w:rsidRDefault="00B118C0" w:rsidP="00A37B77">
      <w:pPr>
        <w:tabs>
          <w:tab w:val="left" w:pos="426"/>
        </w:tabs>
        <w:spacing w:line="360" w:lineRule="auto"/>
        <w:contextualSpacing/>
        <w:jc w:val="both"/>
        <w:rPr>
          <w:rFonts w:ascii="Palatino Linotype" w:eastAsia="Palatino Linotype" w:hAnsi="Palatino Linotype" w:cs="Palatino Linotype"/>
        </w:rPr>
      </w:pPr>
      <w:r w:rsidRPr="00B54D5D">
        <w:rPr>
          <w:rFonts w:ascii="Palatino Linotype" w:eastAsia="Palatino Linotype" w:hAnsi="Palatino Linotype" w:cs="Palatino Linotype"/>
          <w:b/>
        </w:rPr>
        <w:t>9</w:t>
      </w:r>
      <w:r w:rsidR="002E2F87" w:rsidRPr="00B54D5D">
        <w:rPr>
          <w:rFonts w:ascii="Palatino Linotype" w:eastAsia="Palatino Linotype" w:hAnsi="Palatino Linotype" w:cs="Palatino Linotype"/>
          <w:b/>
        </w:rPr>
        <w:t xml:space="preserve">. </w:t>
      </w:r>
      <w:r w:rsidR="00616C37" w:rsidRPr="00B54D5D">
        <w:rPr>
          <w:rFonts w:ascii="Palatino Linotype" w:eastAsia="Palatino Linotype" w:hAnsi="Palatino Linotype" w:cs="Palatino Linotype"/>
          <w:b/>
        </w:rPr>
        <w:t xml:space="preserve">Cierre de instrucción. </w:t>
      </w:r>
      <w:r w:rsidR="005A54E2" w:rsidRPr="00B54D5D">
        <w:rPr>
          <w:rFonts w:ascii="Palatino Linotype" w:eastAsia="Palatino Linotype" w:hAnsi="Palatino Linotype" w:cs="Palatino Linotype"/>
        </w:rPr>
        <w:t xml:space="preserve">En fecha </w:t>
      </w:r>
      <w:r w:rsidR="0042233D" w:rsidRPr="00B54D5D">
        <w:rPr>
          <w:rFonts w:ascii="Palatino Linotype" w:eastAsia="Palatino Linotype" w:hAnsi="Palatino Linotype" w:cs="Palatino Linotype"/>
        </w:rPr>
        <w:t>veinticuatro</w:t>
      </w:r>
      <w:r w:rsidR="00BB24D0" w:rsidRPr="00B54D5D">
        <w:rPr>
          <w:rFonts w:ascii="Palatino Linotype" w:eastAsia="Palatino Linotype" w:hAnsi="Palatino Linotype" w:cs="Palatino Linotype"/>
        </w:rPr>
        <w:t xml:space="preserve"> de noviembre del año en curso</w:t>
      </w:r>
      <w:r w:rsidR="00616C37" w:rsidRPr="00B54D5D">
        <w:rPr>
          <w:rFonts w:ascii="Palatino Linotype" w:eastAsia="Palatino Linotype" w:hAnsi="Palatino Linotype" w:cs="Palatino Linotype"/>
        </w:rPr>
        <w:t>, la Comisionada ponente determinó los cierres de instrucción en términos de la fracción VI del artículo 185 de la Ley de Transparencia y Acceso a la Información Pública del Estado de México y Municipios.</w:t>
      </w:r>
    </w:p>
    <w:p w:rsidR="009539C4" w:rsidRPr="00B54D5D" w:rsidRDefault="009539C4" w:rsidP="009539C4">
      <w:pPr>
        <w:spacing w:before="240" w:after="240" w:line="360" w:lineRule="auto"/>
        <w:jc w:val="both"/>
        <w:rPr>
          <w:rFonts w:ascii="Palatino Linotype" w:eastAsia="Palatino Linotype" w:hAnsi="Palatino Linotype" w:cs="Palatino Linotype"/>
          <w:lang w:eastAsia="es-MX"/>
        </w:rPr>
      </w:pPr>
      <w:r w:rsidRPr="00B54D5D">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rsidR="001449BF" w:rsidRPr="00B54D5D" w:rsidRDefault="00616C37" w:rsidP="009539C4">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B54D5D">
        <w:rPr>
          <w:rFonts w:ascii="Palatino Linotype" w:eastAsia="Palatino Linotype" w:hAnsi="Palatino Linotype" w:cs="Palatino Linotype"/>
          <w:b/>
          <w:sz w:val="22"/>
          <w:szCs w:val="22"/>
        </w:rPr>
        <w:t>C O N S I D E R A N D O:</w:t>
      </w:r>
    </w:p>
    <w:p w:rsidR="001449BF" w:rsidRPr="00B54D5D" w:rsidRDefault="00616C37">
      <w:pPr>
        <w:spacing w:before="240"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 xml:space="preserve">Primero. Competencia. </w:t>
      </w:r>
      <w:r w:rsidRPr="00B54D5D">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1449BF" w:rsidRPr="00B54D5D" w:rsidRDefault="00616C37">
      <w:pPr>
        <w:spacing w:before="240"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 xml:space="preserve">Segundo. Oportunidad y </w:t>
      </w:r>
      <w:proofErr w:type="spellStart"/>
      <w:r w:rsidRPr="00B54D5D">
        <w:rPr>
          <w:rFonts w:ascii="Palatino Linotype" w:eastAsia="Palatino Linotype" w:hAnsi="Palatino Linotype" w:cs="Palatino Linotype"/>
          <w:b/>
        </w:rPr>
        <w:t>Procedibilidad</w:t>
      </w:r>
      <w:proofErr w:type="spellEnd"/>
      <w:r w:rsidRPr="00B54D5D">
        <w:rPr>
          <w:rFonts w:ascii="Palatino Linotype" w:eastAsia="Palatino Linotype" w:hAnsi="Palatino Linotype" w:cs="Palatino Linotype"/>
          <w:b/>
        </w:rPr>
        <w:t xml:space="preserve"> de los Recursos de Revisión</w:t>
      </w:r>
      <w:r w:rsidRPr="00B54D5D">
        <w:rPr>
          <w:rFonts w:ascii="Palatino Linotype" w:eastAsia="Palatino Linotype" w:hAnsi="Palatino Linotype" w:cs="Palatino Linotype"/>
        </w:rPr>
        <w:t xml:space="preserve">. De conformidad con los requisitos de Oportunidad y </w:t>
      </w:r>
      <w:proofErr w:type="spellStart"/>
      <w:r w:rsidRPr="00B54D5D">
        <w:rPr>
          <w:rFonts w:ascii="Palatino Linotype" w:eastAsia="Palatino Linotype" w:hAnsi="Palatino Linotype" w:cs="Palatino Linotype"/>
        </w:rPr>
        <w:t>Procedibilidad</w:t>
      </w:r>
      <w:proofErr w:type="spellEnd"/>
      <w:r w:rsidRPr="00B54D5D">
        <w:rPr>
          <w:rFonts w:ascii="Palatino Linotype" w:eastAsia="Palatino Linotype" w:hAnsi="Palatino Linotype" w:cs="Palatino Linotype"/>
        </w:rPr>
        <w:t xml:space="preserve"> que deben reunir los recursos de revisión interpuestos, previstos en los artículos 178 y 180 de la Ley de Transparencia y Acceso a la Información Pública del Estado de México y Municipios; en la especie se advierte que los presentes medios de impugnación fueron interpuestos dentro del plazo de quince días previsto en el primer artículo de referencia; toda vez que el </w:t>
      </w:r>
      <w:r w:rsidRPr="00B54D5D">
        <w:rPr>
          <w:rFonts w:ascii="Palatino Linotype" w:eastAsia="Palatino Linotype" w:hAnsi="Palatino Linotype" w:cs="Palatino Linotype"/>
          <w:b/>
        </w:rPr>
        <w:t>SUJETO OBLIGADO</w:t>
      </w:r>
      <w:r w:rsidRPr="00B54D5D">
        <w:rPr>
          <w:rFonts w:ascii="Palatino Linotype" w:eastAsia="Palatino Linotype" w:hAnsi="Palatino Linotype" w:cs="Palatino Linotype"/>
        </w:rPr>
        <w:t xml:space="preserve"> emitió sus respuestas a las solicitudes planteadas po</w:t>
      </w:r>
      <w:r w:rsidR="005A54E2" w:rsidRPr="00B54D5D">
        <w:rPr>
          <w:rFonts w:ascii="Palatino Linotype" w:eastAsia="Palatino Linotype" w:hAnsi="Palatino Linotype" w:cs="Palatino Linotype"/>
        </w:rPr>
        <w:t xml:space="preserve">r el solicitante el </w:t>
      </w:r>
      <w:r w:rsidR="002C100F" w:rsidRPr="00B54D5D">
        <w:rPr>
          <w:rFonts w:ascii="Palatino Linotype" w:eastAsia="Palatino Linotype" w:hAnsi="Palatino Linotype" w:cs="Palatino Linotype"/>
        </w:rPr>
        <w:t>cinco y veintinueve de julio</w:t>
      </w:r>
      <w:r w:rsidRPr="00B54D5D">
        <w:rPr>
          <w:rFonts w:ascii="Palatino Linotype" w:eastAsia="Palatino Linotype" w:hAnsi="Palatino Linotype" w:cs="Palatino Linotype"/>
        </w:rPr>
        <w:t xml:space="preserve"> del año dos mil veintidós y el </w:t>
      </w:r>
      <w:r w:rsidR="005A54E2" w:rsidRPr="00B54D5D">
        <w:rPr>
          <w:rFonts w:ascii="Palatino Linotype" w:eastAsia="Palatino Linotype" w:hAnsi="Palatino Linotype" w:cs="Palatino Linotype"/>
          <w:b/>
        </w:rPr>
        <w:t>RECURRENTE</w:t>
      </w:r>
      <w:r w:rsidRPr="00B54D5D">
        <w:rPr>
          <w:rFonts w:ascii="Palatino Linotype" w:eastAsia="Palatino Linotype" w:hAnsi="Palatino Linotype" w:cs="Palatino Linotype"/>
        </w:rPr>
        <w:t xml:space="preserve"> presen</w:t>
      </w:r>
      <w:r w:rsidR="005A54E2" w:rsidRPr="00B54D5D">
        <w:rPr>
          <w:rFonts w:ascii="Palatino Linotype" w:eastAsia="Palatino Linotype" w:hAnsi="Palatino Linotype" w:cs="Palatino Linotype"/>
        </w:rPr>
        <w:t>tó r</w:t>
      </w:r>
      <w:r w:rsidR="00B118C0" w:rsidRPr="00B54D5D">
        <w:rPr>
          <w:rFonts w:ascii="Palatino Linotype" w:eastAsia="Palatino Linotype" w:hAnsi="Palatino Linotype" w:cs="Palatino Linotype"/>
        </w:rPr>
        <w:t>ecur</w:t>
      </w:r>
      <w:r w:rsidR="002C100F" w:rsidRPr="00B54D5D">
        <w:rPr>
          <w:rFonts w:ascii="Palatino Linotype" w:eastAsia="Palatino Linotype" w:hAnsi="Palatino Linotype" w:cs="Palatino Linotype"/>
        </w:rPr>
        <w:t xml:space="preserve">sos de revisión el </w:t>
      </w:r>
      <w:r w:rsidR="0042233D" w:rsidRPr="00B54D5D">
        <w:rPr>
          <w:rFonts w:ascii="Palatino Linotype" w:eastAsia="Palatino Linotype" w:hAnsi="Palatino Linotype" w:cs="Palatino Linotype"/>
        </w:rPr>
        <w:t xml:space="preserve">cinco de julio </w:t>
      </w:r>
      <w:r w:rsidR="002C100F" w:rsidRPr="00B54D5D">
        <w:rPr>
          <w:rFonts w:ascii="Palatino Linotype" w:eastAsia="Palatino Linotype" w:hAnsi="Palatino Linotype" w:cs="Palatino Linotype"/>
        </w:rPr>
        <w:t xml:space="preserve">y cinco de agosto, ambas </w:t>
      </w:r>
      <w:r w:rsidR="0042233D" w:rsidRPr="00B54D5D">
        <w:rPr>
          <w:rFonts w:ascii="Palatino Linotype" w:eastAsia="Palatino Linotype" w:hAnsi="Palatino Linotype" w:cs="Palatino Linotype"/>
        </w:rPr>
        <w:t xml:space="preserve">fecha del </w:t>
      </w:r>
      <w:r w:rsidRPr="00B54D5D">
        <w:rPr>
          <w:rFonts w:ascii="Palatino Linotype" w:eastAsia="Palatino Linotype" w:hAnsi="Palatino Linotype" w:cs="Palatino Linotype"/>
        </w:rPr>
        <w:t>año</w:t>
      </w:r>
      <w:r w:rsidR="0042233D" w:rsidRPr="00B54D5D">
        <w:rPr>
          <w:rFonts w:ascii="Palatino Linotype" w:eastAsia="Palatino Linotype" w:hAnsi="Palatino Linotype" w:cs="Palatino Linotype"/>
        </w:rPr>
        <w:t xml:space="preserve"> en curso</w:t>
      </w:r>
      <w:r w:rsidRPr="00B54D5D">
        <w:rPr>
          <w:rFonts w:ascii="Palatino Linotype" w:eastAsia="Palatino Linotype" w:hAnsi="Palatino Linotype" w:cs="Palatino Linotype"/>
        </w:rPr>
        <w:t>, esto es</w:t>
      </w:r>
      <w:r w:rsidR="005A54E2" w:rsidRPr="00B54D5D">
        <w:rPr>
          <w:rFonts w:ascii="Palatino Linotype" w:eastAsia="Palatino Linotype" w:hAnsi="Palatino Linotype" w:cs="Palatino Linotype"/>
        </w:rPr>
        <w:t xml:space="preserve"> al </w:t>
      </w:r>
      <w:r w:rsidR="0042233D" w:rsidRPr="00B54D5D">
        <w:rPr>
          <w:rFonts w:ascii="Palatino Linotype" w:eastAsia="Palatino Linotype" w:hAnsi="Palatino Linotype" w:cs="Palatino Linotype"/>
        </w:rPr>
        <w:t xml:space="preserve">mismo día y </w:t>
      </w:r>
      <w:r w:rsidR="003C62C8" w:rsidRPr="00B54D5D">
        <w:rPr>
          <w:rFonts w:ascii="Palatino Linotype" w:eastAsia="Palatino Linotype" w:hAnsi="Palatino Linotype" w:cs="Palatino Linotype"/>
        </w:rPr>
        <w:t xml:space="preserve">al </w:t>
      </w:r>
      <w:r w:rsidR="002C100F" w:rsidRPr="00B54D5D">
        <w:rPr>
          <w:rFonts w:ascii="Palatino Linotype" w:eastAsia="Palatino Linotype" w:hAnsi="Palatino Linotype" w:cs="Palatino Linotype"/>
        </w:rPr>
        <w:t>quinto día</w:t>
      </w:r>
      <w:r w:rsidRPr="00B54D5D">
        <w:rPr>
          <w:rFonts w:ascii="Palatino Linotype" w:eastAsia="Palatino Linotype" w:hAnsi="Palatino Linotype" w:cs="Palatino Linotype"/>
        </w:rPr>
        <w:t xml:space="preserve"> </w:t>
      </w:r>
      <w:r w:rsidR="002C100F" w:rsidRPr="00B54D5D">
        <w:rPr>
          <w:rFonts w:ascii="Palatino Linotype" w:eastAsia="Palatino Linotype" w:hAnsi="Palatino Linotype" w:cs="Palatino Linotype"/>
        </w:rPr>
        <w:t xml:space="preserve">de aquel </w:t>
      </w:r>
      <w:r w:rsidRPr="00B54D5D">
        <w:rPr>
          <w:rFonts w:ascii="Palatino Linotype" w:eastAsia="Palatino Linotype" w:hAnsi="Palatino Linotype" w:cs="Palatino Linotype"/>
        </w:rPr>
        <w:t>en que tuvo conocimiento de las respuestas, respectivamente; evidenciándose que la interposición de los recursos se encuentra dentro de los márgenes temporales previstos en el citado precepto legal.</w:t>
      </w:r>
    </w:p>
    <w:p w:rsidR="003C62C8" w:rsidRPr="00B54D5D" w:rsidRDefault="003C62C8" w:rsidP="003C62C8">
      <w:pPr>
        <w:spacing w:line="360" w:lineRule="auto"/>
        <w:jc w:val="both"/>
        <w:rPr>
          <w:rFonts w:ascii="Palatino Linotype" w:hAnsi="Palatino Linotype"/>
        </w:rPr>
      </w:pPr>
      <w:r w:rsidRPr="00B54D5D">
        <w:rPr>
          <w:rFonts w:ascii="Palatino Linotype" w:hAnsi="Palatino Linotype" w:cs="Arial"/>
        </w:rPr>
        <w:t xml:space="preserve">En este sentido, sobre la interposición del recurso de revisión que se hizo el mismo día, </w:t>
      </w:r>
      <w:r w:rsidRPr="00B54D5D">
        <w:rPr>
          <w:rFonts w:ascii="Palatino Linotype" w:hAnsi="Palatino Linotype"/>
        </w:rPr>
        <w:t xml:space="preserve">al considerar la fecha en que se formuló la solicitud y la fecha en que respondió a ésta el </w:t>
      </w:r>
      <w:r w:rsidRPr="00B54D5D">
        <w:rPr>
          <w:rFonts w:ascii="Palatino Linotype" w:hAnsi="Palatino Linotype"/>
          <w:b/>
          <w:bCs/>
        </w:rPr>
        <w:t>SUJETO OBLIGADO</w:t>
      </w:r>
      <w:r w:rsidRPr="00B54D5D">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p w:rsidR="003C62C8" w:rsidRPr="00B54D5D" w:rsidRDefault="003C62C8" w:rsidP="003C62C8">
      <w:pPr>
        <w:spacing w:before="240" w:after="240" w:line="360" w:lineRule="auto"/>
        <w:jc w:val="both"/>
        <w:rPr>
          <w:rFonts w:ascii="Palatino Linotype" w:hAnsi="Palatino Linotype"/>
          <w:lang w:val="es-MX"/>
        </w:rPr>
      </w:pPr>
      <w:r w:rsidRPr="00B54D5D">
        <w:rPr>
          <w:rFonts w:ascii="Palatino Linotype" w:hAnsi="Palatino Linotype"/>
          <w:lang w:val="es-MX"/>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3C62C8" w:rsidRPr="00B54D5D" w:rsidRDefault="003C62C8" w:rsidP="003C62C8">
      <w:pPr>
        <w:spacing w:before="120" w:after="120"/>
        <w:ind w:left="851" w:right="902"/>
        <w:jc w:val="both"/>
        <w:rPr>
          <w:rFonts w:ascii="Palatino Linotype" w:hAnsi="Palatino Linotype"/>
          <w:i/>
          <w:sz w:val="22"/>
          <w:lang w:val="es-MX"/>
        </w:rPr>
      </w:pPr>
      <w:r w:rsidRPr="00B54D5D">
        <w:rPr>
          <w:rFonts w:ascii="Palatino Linotype" w:hAnsi="Palatino Linotype"/>
          <w:b/>
          <w:i/>
          <w:sz w:val="22"/>
          <w:lang w:val="es-MX"/>
        </w:rPr>
        <w:t>“RECURSO DE RECLAMACIÓN. SU INTERPOSICIÓN NO ES EXTEMPORÁNEA SI SE REALIZA ANTES DE QUE INICIE EL PLAZO PARA HACERLO</w:t>
      </w:r>
      <w:r w:rsidRPr="00B54D5D">
        <w:rPr>
          <w:rFonts w:ascii="Palatino Linotype" w:hAnsi="Palatino Linotype"/>
          <w:i/>
          <w:sz w:val="22"/>
          <w:lang w:val="es-MX"/>
        </w:rPr>
        <w:t>.</w:t>
      </w:r>
    </w:p>
    <w:p w:rsidR="003C62C8" w:rsidRPr="00B54D5D" w:rsidRDefault="003C62C8" w:rsidP="003C62C8">
      <w:pPr>
        <w:spacing w:before="120" w:after="120"/>
        <w:ind w:left="851" w:right="902"/>
        <w:jc w:val="both"/>
        <w:rPr>
          <w:rFonts w:ascii="Palatino Linotype" w:hAnsi="Palatino Linotype"/>
          <w:i/>
          <w:sz w:val="22"/>
          <w:lang w:val="es-MX"/>
        </w:rPr>
      </w:pPr>
      <w:r w:rsidRPr="00B54D5D">
        <w:rPr>
          <w:rFonts w:ascii="Palatino Linotype" w:hAnsi="Palatino Linotype"/>
          <w:i/>
          <w:sz w:val="22"/>
          <w:lang w:val="es-MX"/>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rsidR="003C62C8" w:rsidRPr="00B54D5D" w:rsidRDefault="003C62C8" w:rsidP="002C100F">
      <w:pPr>
        <w:spacing w:before="240" w:line="360" w:lineRule="auto"/>
        <w:contextualSpacing/>
        <w:jc w:val="both"/>
        <w:rPr>
          <w:rFonts w:ascii="Palatino Linotype" w:eastAsia="Palatino Linotype" w:hAnsi="Palatino Linotype" w:cs="Palatino Linotype"/>
        </w:rPr>
      </w:pPr>
    </w:p>
    <w:p w:rsidR="002C100F" w:rsidRPr="00B54D5D" w:rsidRDefault="002C100F" w:rsidP="002C100F">
      <w:pPr>
        <w:spacing w:before="240" w:line="360" w:lineRule="auto"/>
        <w:contextualSpacing/>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Al mismo tiempo, tras la revisión </w:t>
      </w:r>
      <w:r w:rsidR="00DA412F" w:rsidRPr="00B54D5D">
        <w:rPr>
          <w:rFonts w:ascii="Palatino Linotype" w:eastAsia="Palatino Linotype" w:hAnsi="Palatino Linotype" w:cs="Palatino Linotype"/>
        </w:rPr>
        <w:t>del formato de interposición de los</w:t>
      </w:r>
      <w:r w:rsidRPr="00B54D5D">
        <w:rPr>
          <w:rFonts w:ascii="Palatino Linotype" w:eastAsia="Palatino Linotype" w:hAnsi="Palatino Linotype" w:cs="Palatino Linotype"/>
        </w:rPr>
        <w:t xml:space="preserve"> recurso</w:t>
      </w:r>
      <w:r w:rsidR="00DA412F" w:rsidRPr="00B54D5D">
        <w:rPr>
          <w:rFonts w:ascii="Palatino Linotype" w:eastAsia="Palatino Linotype" w:hAnsi="Palatino Linotype" w:cs="Palatino Linotype"/>
        </w:rPr>
        <w:t>s</w:t>
      </w:r>
      <w:r w:rsidRPr="00B54D5D">
        <w:rPr>
          <w:rFonts w:ascii="Palatino Linotype" w:eastAsia="Palatino Linotype" w:hAnsi="Palatino Linotype" w:cs="Palatino Linotype"/>
        </w:rPr>
        <w:t xml:space="preserve">, es de suma importancia señalar que la parte </w:t>
      </w:r>
      <w:r w:rsidRPr="00B54D5D">
        <w:rPr>
          <w:rFonts w:ascii="Palatino Linotype" w:eastAsia="Palatino Linotype" w:hAnsi="Palatino Linotype" w:cs="Palatino Linotype"/>
          <w:b/>
        </w:rPr>
        <w:t>RECURRENTE</w:t>
      </w:r>
      <w:r w:rsidRPr="00B54D5D">
        <w:rPr>
          <w:rFonts w:ascii="Palatino Linotype" w:eastAsia="Palatino Linotype" w:hAnsi="Palatino Linotype" w:cs="Palatino Linotype"/>
        </w:rPr>
        <w:t xml:space="preserve"> se identificó como “</w:t>
      </w:r>
      <w:r w:rsidRPr="00B54D5D">
        <w:rPr>
          <w:rFonts w:ascii="Palatino Linotype" w:eastAsia="Palatino Linotype" w:hAnsi="Palatino Linotype" w:cs="Palatino Linotype"/>
          <w:b/>
        </w:rPr>
        <w:t xml:space="preserve">Vecinos Santa Elena” </w:t>
      </w:r>
      <w:r w:rsidRPr="00B54D5D">
        <w:rPr>
          <w:rFonts w:ascii="Palatino Linotype" w:eastAsia="Palatino Linotype" w:hAnsi="Palatino Linotype" w:cs="Palatino Linotype"/>
        </w:rPr>
        <w:t>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C100F" w:rsidRPr="00B54D5D" w:rsidRDefault="002C100F" w:rsidP="002C100F">
      <w:pPr>
        <w:ind w:left="567" w:right="474"/>
        <w:jc w:val="both"/>
        <w:rPr>
          <w:rFonts w:ascii="Palatino Linotype" w:eastAsia="Palatino Linotype" w:hAnsi="Palatino Linotype" w:cs="Palatino Linotype"/>
          <w:i/>
        </w:rPr>
      </w:pPr>
    </w:p>
    <w:p w:rsidR="002C100F" w:rsidRPr="00B54D5D" w:rsidRDefault="002C100F" w:rsidP="002C100F">
      <w:pPr>
        <w:spacing w:after="240"/>
        <w:ind w:left="567" w:right="474"/>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w:t>
      </w:r>
      <w:r w:rsidRPr="00B54D5D">
        <w:rPr>
          <w:rFonts w:ascii="Palatino Linotype" w:eastAsia="Palatino Linotype" w:hAnsi="Palatino Linotype" w:cs="Palatino Linotype"/>
          <w:b/>
          <w:i/>
          <w:sz w:val="22"/>
          <w:szCs w:val="22"/>
        </w:rPr>
        <w:t>Las solicitudes anónimas</w:t>
      </w:r>
      <w:r w:rsidRPr="00B54D5D">
        <w:rPr>
          <w:rFonts w:ascii="Palatino Linotype" w:eastAsia="Palatino Linotype" w:hAnsi="Palatino Linotype" w:cs="Palatino Linotype"/>
          <w:i/>
          <w:sz w:val="22"/>
          <w:szCs w:val="22"/>
        </w:rPr>
        <w:t xml:space="preserve">, con nombre incompleto o seudónimo </w:t>
      </w:r>
      <w:r w:rsidRPr="00B54D5D">
        <w:rPr>
          <w:rFonts w:ascii="Palatino Linotype" w:eastAsia="Palatino Linotype" w:hAnsi="Palatino Linotype" w:cs="Palatino Linotype"/>
          <w:b/>
          <w:i/>
          <w:sz w:val="22"/>
          <w:szCs w:val="22"/>
        </w:rPr>
        <w:t>serán procedentes para su trámite por parte del sujeto obligado ante quien se presente</w:t>
      </w:r>
      <w:r w:rsidRPr="00B54D5D">
        <w:rPr>
          <w:rFonts w:ascii="Palatino Linotype" w:eastAsia="Palatino Linotype" w:hAnsi="Palatino Linotype" w:cs="Palatino Linotype"/>
          <w:i/>
          <w:sz w:val="22"/>
          <w:szCs w:val="22"/>
        </w:rPr>
        <w:t>. No podrá requerirse información adicional con motivo del nombre proporcionado por el solicitante."</w:t>
      </w:r>
    </w:p>
    <w:p w:rsidR="002C100F" w:rsidRPr="00B54D5D" w:rsidRDefault="002C100F" w:rsidP="002C100F">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rsidR="00A83B14" w:rsidRPr="00B54D5D" w:rsidRDefault="00A83B14" w:rsidP="002C100F">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Además, por cuanto hace a la </w:t>
      </w:r>
      <w:proofErr w:type="spellStart"/>
      <w:r w:rsidRPr="00B54D5D">
        <w:rPr>
          <w:rFonts w:ascii="Palatino Linotype" w:eastAsia="Palatino Linotype" w:hAnsi="Palatino Linotype" w:cs="Palatino Linotype"/>
        </w:rPr>
        <w:t>procedibilidad</w:t>
      </w:r>
      <w:proofErr w:type="spellEnd"/>
      <w:r w:rsidRPr="00B54D5D">
        <w:rPr>
          <w:rFonts w:ascii="Palatino Linotype" w:eastAsia="Palatino Linotype" w:hAnsi="Palatino Linotype" w:cs="Palatino Linotype"/>
        </w:rPr>
        <w:t xml:space="preserve">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54D5D">
        <w:rPr>
          <w:rFonts w:ascii="Palatino Linotype" w:eastAsia="Palatino Linotype" w:hAnsi="Palatino Linotype" w:cs="Palatino Linotype"/>
          <w:b/>
        </w:rPr>
        <w:t>EL</w:t>
      </w:r>
      <w:r w:rsidRPr="00B54D5D">
        <w:rPr>
          <w:rFonts w:ascii="Palatino Linotype" w:eastAsia="Palatino Linotype" w:hAnsi="Palatino Linotype" w:cs="Palatino Linotype"/>
        </w:rPr>
        <w:t xml:space="preserve"> </w:t>
      </w:r>
      <w:r w:rsidRPr="00B54D5D">
        <w:rPr>
          <w:rFonts w:ascii="Palatino Linotype" w:eastAsia="Palatino Linotype" w:hAnsi="Palatino Linotype" w:cs="Palatino Linotype"/>
          <w:b/>
        </w:rPr>
        <w:t>SAIMEX</w:t>
      </w:r>
      <w:r w:rsidRPr="00B54D5D">
        <w:rPr>
          <w:rFonts w:ascii="Palatino Linotype" w:eastAsia="Palatino Linotype" w:hAnsi="Palatino Linotype" w:cs="Palatino Linotype"/>
        </w:rPr>
        <w:t>.</w:t>
      </w:r>
    </w:p>
    <w:p w:rsidR="002C100F" w:rsidRPr="00B54D5D" w:rsidRDefault="002C100F" w:rsidP="002C100F">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rsidR="001449BF" w:rsidRPr="00B54D5D" w:rsidRDefault="00616C37">
      <w:pPr>
        <w:spacing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Asimismo, resulta </w:t>
      </w:r>
      <w:r w:rsidR="00DA412F" w:rsidRPr="00B54D5D">
        <w:rPr>
          <w:rFonts w:ascii="Palatino Linotype" w:eastAsia="Palatino Linotype" w:hAnsi="Palatino Linotype" w:cs="Palatino Linotype"/>
        </w:rPr>
        <w:t xml:space="preserve">procedente la interposición de los </w:t>
      </w:r>
      <w:r w:rsidRPr="00B54D5D">
        <w:rPr>
          <w:rFonts w:ascii="Palatino Linotype" w:eastAsia="Palatino Linotype" w:hAnsi="Palatino Linotype" w:cs="Palatino Linotype"/>
        </w:rPr>
        <w:t>recurso</w:t>
      </w:r>
      <w:r w:rsidR="00DA412F" w:rsidRPr="00B54D5D">
        <w:rPr>
          <w:rFonts w:ascii="Palatino Linotype" w:eastAsia="Palatino Linotype" w:hAnsi="Palatino Linotype" w:cs="Palatino Linotype"/>
        </w:rPr>
        <w:t>s</w:t>
      </w:r>
      <w:r w:rsidRPr="00B54D5D">
        <w:rPr>
          <w:rFonts w:ascii="Palatino Linotype" w:eastAsia="Palatino Linotype" w:hAnsi="Palatino Linotype" w:cs="Palatino Linotype"/>
        </w:rPr>
        <w:t xml:space="preserve"> de revisión </w:t>
      </w:r>
      <w:proofErr w:type="gramStart"/>
      <w:r w:rsidRPr="00B54D5D">
        <w:rPr>
          <w:rFonts w:ascii="Palatino Linotype" w:eastAsia="Palatino Linotype" w:hAnsi="Palatino Linotype" w:cs="Palatino Linotype"/>
        </w:rPr>
        <w:t xml:space="preserve">al rubro </w:t>
      </w:r>
      <w:r w:rsidR="00DA412F" w:rsidRPr="00B54D5D">
        <w:rPr>
          <w:rFonts w:ascii="Palatino Linotype" w:eastAsia="Palatino Linotype" w:hAnsi="Palatino Linotype" w:cs="Palatino Linotype"/>
        </w:rPr>
        <w:t>a</w:t>
      </w:r>
      <w:r w:rsidRPr="00B54D5D">
        <w:rPr>
          <w:rFonts w:ascii="Palatino Linotype" w:eastAsia="Palatino Linotype" w:hAnsi="Palatino Linotype" w:cs="Palatino Linotype"/>
        </w:rPr>
        <w:t>notado</w:t>
      </w:r>
      <w:r w:rsidR="00DA412F" w:rsidRPr="00B54D5D">
        <w:rPr>
          <w:rFonts w:ascii="Palatino Linotype" w:eastAsia="Palatino Linotype" w:hAnsi="Palatino Linotype" w:cs="Palatino Linotype"/>
        </w:rPr>
        <w:t>s</w:t>
      </w:r>
      <w:proofErr w:type="gramEnd"/>
      <w:r w:rsidRPr="00B54D5D">
        <w:rPr>
          <w:rFonts w:ascii="Palatino Linotype" w:eastAsia="Palatino Linotype" w:hAnsi="Palatino Linotype" w:cs="Palatino Linotype"/>
        </w:rPr>
        <w:t xml:space="preserve">, toda vez que </w:t>
      </w:r>
      <w:r w:rsidR="00DA412F" w:rsidRPr="00B54D5D">
        <w:rPr>
          <w:rFonts w:ascii="Palatino Linotype" w:eastAsia="Palatino Linotype" w:hAnsi="Palatino Linotype" w:cs="Palatino Linotype"/>
        </w:rPr>
        <w:t xml:space="preserve">se actualiza la hipótesis prevista </w:t>
      </w:r>
      <w:r w:rsidR="00B118C0" w:rsidRPr="00B54D5D">
        <w:rPr>
          <w:rFonts w:ascii="Palatino Linotype" w:eastAsia="Palatino Linotype" w:hAnsi="Palatino Linotype" w:cs="Palatino Linotype"/>
        </w:rPr>
        <w:t xml:space="preserve">en el artículo 179, fracción </w:t>
      </w:r>
      <w:r w:rsidR="002C100F" w:rsidRPr="00B54D5D">
        <w:rPr>
          <w:rFonts w:ascii="Palatino Linotype" w:eastAsia="Palatino Linotype" w:hAnsi="Palatino Linotype" w:cs="Palatino Linotype"/>
        </w:rPr>
        <w:t>II</w:t>
      </w:r>
      <w:r w:rsidR="009539C4" w:rsidRPr="00B54D5D">
        <w:rPr>
          <w:rFonts w:ascii="Palatino Linotype" w:eastAsia="Palatino Linotype" w:hAnsi="Palatino Linotype" w:cs="Palatino Linotype"/>
        </w:rPr>
        <w:t xml:space="preserve"> </w:t>
      </w:r>
      <w:r w:rsidRPr="00B54D5D">
        <w:rPr>
          <w:rFonts w:ascii="Palatino Linotype" w:eastAsia="Palatino Linotype" w:hAnsi="Palatino Linotype" w:cs="Palatino Linotype"/>
        </w:rPr>
        <w:t>de la ley de la materia, que a la letra dice:</w:t>
      </w:r>
    </w:p>
    <w:p w:rsidR="001449BF" w:rsidRPr="00B54D5D" w:rsidRDefault="00616C37" w:rsidP="006B5DE4">
      <w:pPr>
        <w:ind w:left="851" w:right="616"/>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w:t>
      </w:r>
      <w:r w:rsidRPr="00B54D5D">
        <w:rPr>
          <w:rFonts w:ascii="Palatino Linotype" w:eastAsia="Palatino Linotype" w:hAnsi="Palatino Linotype" w:cs="Palatino Linotype"/>
          <w:b/>
          <w:i/>
          <w:sz w:val="22"/>
          <w:szCs w:val="22"/>
        </w:rPr>
        <w:t xml:space="preserve">Artículo 179. </w:t>
      </w:r>
      <w:r w:rsidRPr="00B54D5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B54D5D">
        <w:rPr>
          <w:rFonts w:ascii="Palatino Linotype" w:eastAsia="Palatino Linotype" w:hAnsi="Palatino Linotype" w:cs="Palatino Linotype"/>
          <w:i/>
        </w:rPr>
        <w:t>causas</w:t>
      </w:r>
      <w:r w:rsidRPr="00B54D5D">
        <w:rPr>
          <w:rFonts w:ascii="Palatino Linotype" w:eastAsia="Palatino Linotype" w:hAnsi="Palatino Linotype" w:cs="Palatino Linotype"/>
          <w:i/>
          <w:sz w:val="22"/>
          <w:szCs w:val="22"/>
        </w:rPr>
        <w:t>:</w:t>
      </w:r>
    </w:p>
    <w:p w:rsidR="00B118C0" w:rsidRPr="00B54D5D" w:rsidRDefault="00B118C0" w:rsidP="006B5DE4">
      <w:pPr>
        <w:ind w:left="851" w:right="616"/>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w:t>
      </w:r>
    </w:p>
    <w:p w:rsidR="001449BF" w:rsidRPr="00B54D5D" w:rsidRDefault="002C100F" w:rsidP="006B5DE4">
      <w:pPr>
        <w:ind w:left="851" w:right="616"/>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rPr>
        <w:t>II. La clasificación de la información</w:t>
      </w:r>
      <w:r w:rsidR="00B118C0" w:rsidRPr="00B54D5D">
        <w:rPr>
          <w:rFonts w:ascii="Palatino Linotype" w:eastAsia="Palatino Linotype" w:hAnsi="Palatino Linotype" w:cs="Palatino Linotype"/>
          <w:i/>
          <w:sz w:val="22"/>
          <w:szCs w:val="22"/>
        </w:rPr>
        <w:t>…</w:t>
      </w:r>
      <w:r w:rsidR="00616C37" w:rsidRPr="00B54D5D">
        <w:rPr>
          <w:rFonts w:ascii="Palatino Linotype" w:eastAsia="Palatino Linotype" w:hAnsi="Palatino Linotype" w:cs="Palatino Linotype"/>
          <w:i/>
          <w:sz w:val="22"/>
          <w:szCs w:val="22"/>
        </w:rPr>
        <w:t>” (Sic)</w:t>
      </w:r>
    </w:p>
    <w:p w:rsidR="00035093" w:rsidRPr="00B54D5D" w:rsidRDefault="00616C37" w:rsidP="00035093">
      <w:pPr>
        <w:spacing w:before="280" w:after="28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 xml:space="preserve">Tercero. Materia de la revisión. </w:t>
      </w:r>
      <w:r w:rsidR="00035093" w:rsidRPr="00B54D5D">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00035093" w:rsidRPr="00B54D5D">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sidR="00035093" w:rsidRPr="00B54D5D">
        <w:rPr>
          <w:rFonts w:ascii="Palatino Linotype" w:eastAsia="Palatino Linotype" w:hAnsi="Palatino Linotype" w:cs="Palatino Linotype"/>
        </w:rPr>
        <w:t xml:space="preserve">de la parte </w:t>
      </w:r>
      <w:r w:rsidR="00035093" w:rsidRPr="00B54D5D">
        <w:rPr>
          <w:rFonts w:ascii="Palatino Linotype" w:eastAsia="Palatino Linotype" w:hAnsi="Palatino Linotype" w:cs="Palatino Linotype"/>
          <w:b/>
        </w:rPr>
        <w:t>RECURRENTE</w:t>
      </w:r>
      <w:r w:rsidR="00035093" w:rsidRPr="00B54D5D">
        <w:rPr>
          <w:rFonts w:ascii="Palatino Linotype" w:eastAsia="Palatino Linotype" w:hAnsi="Palatino Linotype" w:cs="Palatino Linotype"/>
        </w:rPr>
        <w:t>, o en su defecto, en caso de ser procedente, ordenar la entrega de información oportuna.</w:t>
      </w:r>
    </w:p>
    <w:p w:rsidR="0064073C" w:rsidRPr="00B54D5D" w:rsidRDefault="00035093" w:rsidP="0064073C">
      <w:pPr>
        <w:spacing w:before="240"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 xml:space="preserve">Cuarto. Estudio de fondo del asunto. </w:t>
      </w:r>
      <w:r w:rsidR="0064073C" w:rsidRPr="00B54D5D">
        <w:rPr>
          <w:rFonts w:ascii="Palatino Linotype" w:eastAsia="Palatino Linotype" w:hAnsi="Palatino Linotype" w:cs="Palatino Linotype"/>
        </w:rPr>
        <w:t xml:space="preserve">Es conveniente analizar si las respuestas del </w:t>
      </w:r>
      <w:r w:rsidR="0064073C" w:rsidRPr="00B54D5D">
        <w:rPr>
          <w:rFonts w:ascii="Palatino Linotype" w:eastAsia="Palatino Linotype" w:hAnsi="Palatino Linotype" w:cs="Palatino Linotype"/>
          <w:b/>
        </w:rPr>
        <w:t>SUJETO OBLIGADO</w:t>
      </w:r>
      <w:r w:rsidR="0064073C" w:rsidRPr="00B54D5D">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64073C" w:rsidRPr="00B54D5D" w:rsidRDefault="0064073C" w:rsidP="0064073C">
      <w:pPr>
        <w:spacing w:before="240"/>
        <w:ind w:left="709" w:right="760"/>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w:t>
      </w:r>
      <w:r w:rsidRPr="00B54D5D">
        <w:rPr>
          <w:rFonts w:ascii="Palatino Linotype" w:eastAsia="Palatino Linotype" w:hAnsi="Palatino Linotype" w:cs="Palatino Linotype"/>
          <w:b/>
          <w:i/>
          <w:sz w:val="22"/>
          <w:szCs w:val="22"/>
        </w:rPr>
        <w:t>Artículo 4</w:t>
      </w:r>
      <w:r w:rsidRPr="00B54D5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64073C" w:rsidRPr="00B54D5D" w:rsidRDefault="0064073C" w:rsidP="0064073C">
      <w:pPr>
        <w:ind w:left="709" w:right="760"/>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54D5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64073C" w:rsidRPr="00B54D5D" w:rsidRDefault="0064073C" w:rsidP="0064073C">
      <w:pPr>
        <w:ind w:left="709" w:right="760"/>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54D5D">
        <w:rPr>
          <w:rFonts w:ascii="Palatino Linotype" w:eastAsia="Palatino Linotype" w:hAnsi="Palatino Linotype" w:cs="Palatino Linotype"/>
          <w:i/>
          <w:sz w:val="22"/>
          <w:szCs w:val="22"/>
        </w:rPr>
        <w:t>.” (Sic)</w:t>
      </w:r>
    </w:p>
    <w:p w:rsidR="0064073C" w:rsidRPr="00B54D5D" w:rsidRDefault="0064073C" w:rsidP="0064073C">
      <w:pPr>
        <w:spacing w:line="360" w:lineRule="auto"/>
        <w:jc w:val="both"/>
        <w:rPr>
          <w:rFonts w:ascii="Palatino Linotype" w:eastAsia="Palatino Linotype" w:hAnsi="Palatino Linotype" w:cs="Palatino Linotype"/>
        </w:rPr>
      </w:pPr>
    </w:p>
    <w:p w:rsidR="0064073C" w:rsidRPr="00B54D5D" w:rsidRDefault="0064073C" w:rsidP="0064073C">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64073C" w:rsidRPr="00B54D5D" w:rsidRDefault="0064073C" w:rsidP="0064073C">
      <w:pPr>
        <w:spacing w:line="360" w:lineRule="auto"/>
        <w:jc w:val="both"/>
        <w:rPr>
          <w:rFonts w:ascii="Palatino Linotype" w:eastAsia="Palatino Linotype" w:hAnsi="Palatino Linotype" w:cs="Palatino Linotype"/>
        </w:rPr>
      </w:pPr>
    </w:p>
    <w:p w:rsidR="0064073C" w:rsidRPr="00B54D5D" w:rsidRDefault="0064073C" w:rsidP="0064073C">
      <w:pPr>
        <w:ind w:left="567" w:right="758"/>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b/>
          <w:i/>
          <w:sz w:val="22"/>
          <w:szCs w:val="22"/>
        </w:rPr>
        <w:t>“Artículo 12.-</w:t>
      </w:r>
      <w:r w:rsidRPr="00B54D5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64073C" w:rsidRPr="00B54D5D" w:rsidRDefault="0064073C" w:rsidP="0064073C">
      <w:pPr>
        <w:ind w:left="567" w:right="758"/>
        <w:jc w:val="both"/>
        <w:rPr>
          <w:rFonts w:ascii="Palatino Linotype" w:eastAsia="Palatino Linotype" w:hAnsi="Palatino Linotype" w:cs="Palatino Linotype"/>
          <w:i/>
          <w:sz w:val="22"/>
          <w:szCs w:val="22"/>
        </w:rPr>
      </w:pPr>
    </w:p>
    <w:p w:rsidR="0064073C" w:rsidRPr="00B54D5D" w:rsidRDefault="0064073C" w:rsidP="0064073C">
      <w:pPr>
        <w:ind w:left="567" w:right="758"/>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54D5D">
        <w:rPr>
          <w:rFonts w:ascii="Palatino Linotype" w:eastAsia="Palatino Linotype" w:hAnsi="Palatino Linotype" w:cs="Palatino Linotype"/>
          <w:i/>
          <w:sz w:val="22"/>
          <w:szCs w:val="22"/>
        </w:rPr>
        <w:t xml:space="preserve">. </w:t>
      </w:r>
      <w:r w:rsidRPr="00B54D5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64073C" w:rsidRPr="00B54D5D" w:rsidRDefault="0064073C" w:rsidP="0064073C">
      <w:pPr>
        <w:spacing w:line="360" w:lineRule="auto"/>
        <w:ind w:right="-93"/>
        <w:jc w:val="both"/>
        <w:rPr>
          <w:rFonts w:ascii="Palatino Linotype" w:eastAsia="Palatino Linotype" w:hAnsi="Palatino Linotype" w:cs="Palatino Linotype"/>
        </w:rPr>
      </w:pPr>
    </w:p>
    <w:p w:rsidR="0064073C" w:rsidRPr="00B54D5D" w:rsidRDefault="0064073C" w:rsidP="0064073C">
      <w:pPr>
        <w:spacing w:line="360" w:lineRule="auto"/>
        <w:ind w:right="-93"/>
        <w:jc w:val="both"/>
        <w:rPr>
          <w:rFonts w:ascii="Palatino Linotype" w:eastAsia="Palatino Linotype" w:hAnsi="Palatino Linotype" w:cs="Palatino Linotype"/>
        </w:rPr>
      </w:pPr>
      <w:r w:rsidRPr="00B54D5D">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64073C" w:rsidRPr="00B54D5D" w:rsidRDefault="0064073C" w:rsidP="0064073C">
      <w:pPr>
        <w:spacing w:line="360" w:lineRule="auto"/>
        <w:ind w:right="-93"/>
        <w:jc w:val="both"/>
        <w:rPr>
          <w:rFonts w:ascii="Palatino Linotype" w:eastAsia="Palatino Linotype" w:hAnsi="Palatino Linotype" w:cs="Palatino Linotype"/>
        </w:rPr>
      </w:pPr>
    </w:p>
    <w:p w:rsidR="0064073C" w:rsidRPr="00B54D5D" w:rsidRDefault="0064073C" w:rsidP="0064073C">
      <w:pPr>
        <w:spacing w:line="360" w:lineRule="auto"/>
        <w:jc w:val="both"/>
        <w:rPr>
          <w:rFonts w:ascii="Palatino Linotype" w:eastAsia="Palatino Linotype" w:hAnsi="Palatino Linotype" w:cs="Palatino Linotype"/>
          <w:b/>
        </w:rPr>
      </w:pPr>
      <w:r w:rsidRPr="00B54D5D">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B54D5D">
        <w:rPr>
          <w:rFonts w:ascii="Palatino Linotype" w:eastAsia="Palatino Linotype" w:hAnsi="Palatino Linotype" w:cs="Palatino Linotype"/>
          <w:b/>
        </w:rPr>
        <w:t xml:space="preserve"> </w:t>
      </w:r>
    </w:p>
    <w:p w:rsidR="0064073C" w:rsidRPr="00B54D5D" w:rsidRDefault="0064073C" w:rsidP="0064073C">
      <w:pPr>
        <w:ind w:left="851" w:right="850"/>
        <w:jc w:val="both"/>
        <w:rPr>
          <w:rFonts w:ascii="Palatino Linotype" w:eastAsia="Palatino Linotype" w:hAnsi="Palatino Linotype" w:cs="Palatino Linotype"/>
        </w:rPr>
      </w:pPr>
    </w:p>
    <w:p w:rsidR="0064073C" w:rsidRPr="00B54D5D" w:rsidRDefault="0064073C" w:rsidP="0064073C">
      <w:pPr>
        <w:ind w:left="851" w:right="901"/>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w:t>
      </w:r>
      <w:r w:rsidRPr="00B54D5D">
        <w:rPr>
          <w:rFonts w:ascii="Palatino Linotype" w:eastAsia="Palatino Linotype" w:hAnsi="Palatino Linotype" w:cs="Palatino Linotype"/>
          <w:b/>
          <w:i/>
          <w:sz w:val="22"/>
          <w:szCs w:val="22"/>
        </w:rPr>
        <w:t>No existe obligación de elaborar documentos ad hoc para atender las solicitudes de acceso a la información.</w:t>
      </w:r>
      <w:r w:rsidRPr="00B54D5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4073C" w:rsidRPr="00B54D5D" w:rsidRDefault="0064073C" w:rsidP="0064073C">
      <w:pPr>
        <w:ind w:left="851" w:right="901"/>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 xml:space="preserve">Resoluciones: </w:t>
      </w:r>
    </w:p>
    <w:p w:rsidR="0064073C" w:rsidRPr="00B54D5D" w:rsidRDefault="0064073C" w:rsidP="0064073C">
      <w:pPr>
        <w:ind w:left="851" w:right="901"/>
        <w:jc w:val="both"/>
        <w:rPr>
          <w:rFonts w:ascii="Palatino Linotype" w:eastAsia="Palatino Linotype" w:hAnsi="Palatino Linotype" w:cs="Palatino Linotype"/>
          <w:i/>
          <w:sz w:val="22"/>
          <w:szCs w:val="22"/>
        </w:rPr>
      </w:pPr>
      <w:r w:rsidRPr="00B54D5D">
        <w:rPr>
          <w:rFonts w:ascii="Symbol" w:eastAsia="Symbol" w:hAnsi="Symbol" w:cs="Symbol"/>
          <w:i/>
          <w:sz w:val="22"/>
          <w:szCs w:val="22"/>
        </w:rPr>
        <w:t>∙</w:t>
      </w:r>
      <w:r w:rsidRPr="00B54D5D">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rsidR="0064073C" w:rsidRPr="00B54D5D" w:rsidRDefault="0064073C" w:rsidP="0064073C">
      <w:pPr>
        <w:ind w:left="851" w:right="901"/>
        <w:jc w:val="both"/>
        <w:rPr>
          <w:rFonts w:ascii="Palatino Linotype" w:eastAsia="Palatino Linotype" w:hAnsi="Palatino Linotype" w:cs="Palatino Linotype"/>
          <w:i/>
          <w:sz w:val="22"/>
          <w:szCs w:val="22"/>
        </w:rPr>
      </w:pPr>
      <w:r w:rsidRPr="00B54D5D">
        <w:rPr>
          <w:rFonts w:ascii="Symbol" w:eastAsia="Symbol" w:hAnsi="Symbol" w:cs="Symbol"/>
          <w:i/>
          <w:sz w:val="22"/>
          <w:szCs w:val="22"/>
        </w:rPr>
        <w:t>∙</w:t>
      </w:r>
      <w:r w:rsidRPr="00B54D5D">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rsidR="0064073C" w:rsidRPr="00B54D5D" w:rsidRDefault="0064073C" w:rsidP="0064073C">
      <w:pPr>
        <w:ind w:left="851" w:right="901"/>
        <w:jc w:val="both"/>
        <w:rPr>
          <w:rFonts w:ascii="Palatino Linotype" w:eastAsia="Palatino Linotype" w:hAnsi="Palatino Linotype" w:cs="Palatino Linotype"/>
          <w:i/>
          <w:sz w:val="22"/>
          <w:szCs w:val="22"/>
        </w:rPr>
      </w:pPr>
      <w:r w:rsidRPr="00B54D5D">
        <w:rPr>
          <w:rFonts w:ascii="Symbol" w:eastAsia="Symbol" w:hAnsi="Symbol" w:cs="Symbol"/>
          <w:i/>
          <w:sz w:val="22"/>
          <w:szCs w:val="22"/>
        </w:rPr>
        <w:t>∙</w:t>
      </w:r>
      <w:r w:rsidRPr="00B54D5D">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rsidR="0064073C" w:rsidRPr="00B54D5D" w:rsidRDefault="0064073C" w:rsidP="0064073C">
      <w:pPr>
        <w:spacing w:line="360" w:lineRule="auto"/>
        <w:ind w:right="-93"/>
        <w:jc w:val="both"/>
        <w:rPr>
          <w:rFonts w:ascii="Palatino Linotype" w:eastAsia="Palatino Linotype" w:hAnsi="Palatino Linotype" w:cs="Palatino Linotype"/>
        </w:rPr>
      </w:pPr>
    </w:p>
    <w:p w:rsidR="0064073C" w:rsidRPr="00B54D5D" w:rsidRDefault="0064073C" w:rsidP="0064073C">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64073C" w:rsidRPr="00B54D5D" w:rsidRDefault="0064073C" w:rsidP="0064073C">
      <w:pPr>
        <w:spacing w:line="360" w:lineRule="auto"/>
        <w:jc w:val="both"/>
        <w:rPr>
          <w:rFonts w:ascii="Palatino Linotype" w:eastAsia="Palatino Linotype" w:hAnsi="Palatino Linotype" w:cs="Palatino Linotype"/>
        </w:rPr>
      </w:pPr>
    </w:p>
    <w:p w:rsidR="0064073C" w:rsidRPr="00B54D5D" w:rsidRDefault="0064073C" w:rsidP="0064073C">
      <w:pPr>
        <w:spacing w:line="360" w:lineRule="auto"/>
        <w:ind w:right="49"/>
        <w:jc w:val="both"/>
        <w:rPr>
          <w:rFonts w:ascii="Palatino Linotype" w:eastAsia="Palatino Linotype" w:hAnsi="Palatino Linotype" w:cs="Palatino Linotype"/>
        </w:rPr>
      </w:pPr>
      <w:r w:rsidRPr="00B54D5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5A54E2" w:rsidRPr="00B54D5D" w:rsidRDefault="005A54E2" w:rsidP="0064073C">
      <w:pPr>
        <w:spacing w:line="360" w:lineRule="auto"/>
        <w:ind w:right="49"/>
        <w:jc w:val="both"/>
        <w:rPr>
          <w:rFonts w:ascii="Palatino Linotype" w:eastAsia="Palatino Linotype" w:hAnsi="Palatino Linotype" w:cs="Palatino Linotype"/>
        </w:rPr>
      </w:pPr>
    </w:p>
    <w:p w:rsidR="0064073C" w:rsidRPr="00B54D5D" w:rsidRDefault="0064073C" w:rsidP="0064073C">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64073C" w:rsidRPr="00B54D5D" w:rsidRDefault="0064073C" w:rsidP="0064073C">
      <w:pPr>
        <w:ind w:left="851" w:right="899"/>
        <w:jc w:val="both"/>
        <w:rPr>
          <w:rFonts w:ascii="Palatino Linotype" w:eastAsia="Palatino Linotype" w:hAnsi="Palatino Linotype" w:cs="Palatino Linotype"/>
          <w:i/>
          <w:sz w:val="22"/>
          <w:szCs w:val="22"/>
        </w:rPr>
      </w:pPr>
    </w:p>
    <w:p w:rsidR="0064073C" w:rsidRPr="00B54D5D" w:rsidRDefault="0064073C" w:rsidP="0064073C">
      <w:pPr>
        <w:ind w:left="851" w:right="899"/>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w:t>
      </w:r>
      <w:r w:rsidRPr="00B54D5D">
        <w:rPr>
          <w:rFonts w:ascii="Palatino Linotype" w:eastAsia="Palatino Linotype" w:hAnsi="Palatino Linotype" w:cs="Palatino Linotype"/>
          <w:b/>
          <w:i/>
          <w:sz w:val="22"/>
          <w:szCs w:val="22"/>
        </w:rPr>
        <w:t xml:space="preserve">Artículo 3. </w:t>
      </w:r>
      <w:r w:rsidRPr="00B54D5D">
        <w:rPr>
          <w:rFonts w:ascii="Palatino Linotype" w:eastAsia="Palatino Linotype" w:hAnsi="Palatino Linotype" w:cs="Palatino Linotype"/>
          <w:i/>
          <w:sz w:val="22"/>
          <w:szCs w:val="22"/>
        </w:rPr>
        <w:t>Para los efectos de la presente Ley se entenderá por:</w:t>
      </w:r>
    </w:p>
    <w:p w:rsidR="0064073C" w:rsidRPr="00B54D5D" w:rsidRDefault="0064073C" w:rsidP="0064073C">
      <w:pPr>
        <w:ind w:left="851" w:right="899"/>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w:t>
      </w:r>
    </w:p>
    <w:p w:rsidR="0064073C" w:rsidRPr="00B54D5D" w:rsidRDefault="0064073C" w:rsidP="0064073C">
      <w:pPr>
        <w:ind w:left="851" w:right="899"/>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b/>
          <w:i/>
          <w:sz w:val="22"/>
          <w:szCs w:val="22"/>
        </w:rPr>
        <w:t>XI. Documento:</w:t>
      </w:r>
      <w:r w:rsidRPr="00B54D5D">
        <w:rPr>
          <w:rFonts w:ascii="Palatino Linotype" w:eastAsia="Palatino Linotype" w:hAnsi="Palatino Linotype" w:cs="Palatino Linotype"/>
          <w:i/>
          <w:sz w:val="22"/>
          <w:szCs w:val="22"/>
        </w:rPr>
        <w:t xml:space="preserve"> Los expedientes, reportes, estudios, actas</w:t>
      </w:r>
      <w:r w:rsidRPr="00B54D5D">
        <w:rPr>
          <w:rFonts w:ascii="Palatino Linotype" w:eastAsia="Palatino Linotype" w:hAnsi="Palatino Linotype" w:cs="Palatino Linotype"/>
          <w:b/>
          <w:i/>
          <w:sz w:val="22"/>
          <w:szCs w:val="22"/>
        </w:rPr>
        <w:t>,</w:t>
      </w:r>
      <w:r w:rsidRPr="00B54D5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64073C" w:rsidRPr="00B54D5D" w:rsidRDefault="0064073C" w:rsidP="0064073C">
      <w:pPr>
        <w:ind w:left="851" w:right="899"/>
        <w:jc w:val="both"/>
        <w:rPr>
          <w:rFonts w:ascii="Palatino Linotype" w:eastAsia="Palatino Linotype" w:hAnsi="Palatino Linotype" w:cs="Palatino Linotype"/>
          <w:sz w:val="22"/>
          <w:szCs w:val="22"/>
        </w:rPr>
      </w:pPr>
    </w:p>
    <w:p w:rsidR="0064073C" w:rsidRPr="00B54D5D" w:rsidRDefault="0064073C" w:rsidP="0064073C">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64073C" w:rsidRPr="00B54D5D" w:rsidRDefault="0064073C" w:rsidP="0064073C">
      <w:pPr>
        <w:ind w:left="851" w:right="899"/>
        <w:jc w:val="both"/>
        <w:rPr>
          <w:rFonts w:ascii="Palatino Linotype" w:eastAsia="Palatino Linotype" w:hAnsi="Palatino Linotype" w:cs="Palatino Linotype"/>
        </w:rPr>
      </w:pPr>
    </w:p>
    <w:p w:rsidR="0064073C" w:rsidRPr="00B54D5D" w:rsidRDefault="0064073C" w:rsidP="0064073C">
      <w:pPr>
        <w:ind w:left="851" w:right="899"/>
        <w:jc w:val="both"/>
        <w:rPr>
          <w:rFonts w:ascii="Palatino Linotype" w:eastAsia="Palatino Linotype" w:hAnsi="Palatino Linotype" w:cs="Palatino Linotype"/>
          <w:b/>
          <w:i/>
          <w:sz w:val="22"/>
          <w:szCs w:val="22"/>
        </w:rPr>
      </w:pPr>
      <w:r w:rsidRPr="00B54D5D">
        <w:rPr>
          <w:rFonts w:ascii="Palatino Linotype" w:eastAsia="Palatino Linotype" w:hAnsi="Palatino Linotype" w:cs="Palatino Linotype"/>
          <w:b/>
          <w:sz w:val="22"/>
          <w:szCs w:val="22"/>
        </w:rPr>
        <w:t>“</w:t>
      </w:r>
      <w:r w:rsidRPr="00B54D5D">
        <w:rPr>
          <w:rFonts w:ascii="Palatino Linotype" w:eastAsia="Palatino Linotype" w:hAnsi="Palatino Linotype" w:cs="Palatino Linotype"/>
          <w:b/>
          <w:i/>
          <w:sz w:val="22"/>
          <w:szCs w:val="22"/>
        </w:rPr>
        <w:t>CRITERIO 0002-11</w:t>
      </w:r>
    </w:p>
    <w:p w:rsidR="0064073C" w:rsidRPr="00B54D5D" w:rsidRDefault="0064073C" w:rsidP="0064073C">
      <w:pPr>
        <w:ind w:left="851" w:right="899"/>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54D5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4073C" w:rsidRPr="00B54D5D" w:rsidRDefault="0064073C" w:rsidP="0064073C">
      <w:pPr>
        <w:ind w:left="851" w:right="899"/>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En consecuencia el acceso a la información se refiere a que se cumplan cualquiera de los siguientes tres supuestos:</w:t>
      </w:r>
    </w:p>
    <w:p w:rsidR="0064073C" w:rsidRPr="00B54D5D" w:rsidRDefault="0064073C" w:rsidP="0064073C">
      <w:pPr>
        <w:ind w:left="851" w:right="899"/>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64073C" w:rsidRPr="00B54D5D" w:rsidRDefault="0064073C" w:rsidP="0064073C">
      <w:pPr>
        <w:ind w:left="851" w:right="899"/>
        <w:jc w:val="both"/>
        <w:rPr>
          <w:rFonts w:ascii="Palatino Linotype" w:eastAsia="Palatino Linotype" w:hAnsi="Palatino Linotype" w:cs="Palatino Linotype"/>
          <w:b/>
          <w:i/>
          <w:sz w:val="22"/>
          <w:szCs w:val="22"/>
        </w:rPr>
      </w:pPr>
      <w:r w:rsidRPr="00B54D5D">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64073C" w:rsidRPr="00B54D5D" w:rsidRDefault="0064073C" w:rsidP="0064073C">
      <w:pPr>
        <w:ind w:left="851" w:right="899"/>
        <w:jc w:val="both"/>
        <w:rPr>
          <w:rFonts w:ascii="Palatino Linotype" w:eastAsia="Palatino Linotype" w:hAnsi="Palatino Linotype" w:cs="Palatino Linotype"/>
          <w:b/>
          <w:i/>
          <w:sz w:val="22"/>
          <w:szCs w:val="22"/>
        </w:rPr>
      </w:pPr>
      <w:r w:rsidRPr="00B54D5D">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FD1624" w:rsidRPr="00B54D5D" w:rsidRDefault="00FD1624" w:rsidP="00035093">
      <w:pPr>
        <w:spacing w:before="240" w:after="240" w:line="360" w:lineRule="auto"/>
        <w:contextualSpacing/>
        <w:jc w:val="both"/>
        <w:rPr>
          <w:rFonts w:ascii="Palatino Linotype" w:eastAsia="Palatino Linotype" w:hAnsi="Palatino Linotype" w:cs="Palatino Linotype"/>
        </w:rPr>
      </w:pPr>
    </w:p>
    <w:p w:rsidR="001449BF" w:rsidRPr="00B54D5D" w:rsidRDefault="00035093" w:rsidP="00035093">
      <w:pPr>
        <w:spacing w:before="240" w:after="240" w:line="360" w:lineRule="auto"/>
        <w:contextualSpacing/>
        <w:jc w:val="both"/>
        <w:rPr>
          <w:rFonts w:ascii="Palatino Linotype" w:eastAsia="Palatino Linotype" w:hAnsi="Palatino Linotype" w:cs="Palatino Linotype"/>
        </w:rPr>
      </w:pPr>
      <w:r w:rsidRPr="00B54D5D">
        <w:rPr>
          <w:rFonts w:ascii="Palatino Linotype" w:eastAsia="Palatino Linotype" w:hAnsi="Palatino Linotype" w:cs="Palatino Linotype"/>
        </w:rPr>
        <w:t>Precisado lo precedente, d</w:t>
      </w:r>
      <w:r w:rsidR="00616C37" w:rsidRPr="00B54D5D">
        <w:rPr>
          <w:rFonts w:ascii="Palatino Linotype" w:eastAsia="Palatino Linotype" w:hAnsi="Palatino Linotype" w:cs="Palatino Linotype"/>
        </w:rPr>
        <w:t xml:space="preserve">el análisis de las solicitudes de información motivo de los recursos de revisión que ahora se resuelven, se advierte que el particular requirió al </w:t>
      </w:r>
      <w:r w:rsidR="002C100F" w:rsidRPr="00B54D5D">
        <w:rPr>
          <w:rFonts w:ascii="Palatino Linotype" w:eastAsia="Palatino Linotype" w:hAnsi="Palatino Linotype" w:cs="Palatino Linotype"/>
        </w:rPr>
        <w:t>Sistema Municipal Para el Desarrollo Integral de la Familia de Tultepec</w:t>
      </w:r>
      <w:r w:rsidR="00616C37" w:rsidRPr="00B54D5D">
        <w:rPr>
          <w:rFonts w:ascii="Palatino Linotype" w:eastAsia="Palatino Linotype" w:hAnsi="Palatino Linotype" w:cs="Palatino Linotype"/>
        </w:rPr>
        <w:t>, lo siguiente:</w:t>
      </w:r>
    </w:p>
    <w:p w:rsidR="00F10C19" w:rsidRPr="00B54D5D" w:rsidRDefault="00092C1F" w:rsidP="00666E3B">
      <w:pPr>
        <w:pStyle w:val="Prrafodelista"/>
        <w:numPr>
          <w:ilvl w:val="0"/>
          <w:numId w:val="15"/>
        </w:numPr>
        <w:spacing w:before="240" w:after="240" w:line="360" w:lineRule="auto"/>
        <w:contextualSpacing/>
        <w:jc w:val="both"/>
        <w:rPr>
          <w:rFonts w:ascii="Palatino Linotype" w:eastAsia="Palatino Linotype" w:hAnsi="Palatino Linotype" w:cs="Palatino Linotype"/>
          <w:sz w:val="24"/>
          <w:szCs w:val="24"/>
          <w:lang w:eastAsia="es-ES"/>
        </w:rPr>
      </w:pPr>
      <w:r w:rsidRPr="00B54D5D">
        <w:rPr>
          <w:rFonts w:ascii="Palatino Linotype" w:eastAsia="Palatino Linotype" w:hAnsi="Palatino Linotype" w:cs="Palatino Linotype"/>
          <w:sz w:val="24"/>
          <w:szCs w:val="24"/>
          <w:lang w:eastAsia="es-ES"/>
        </w:rPr>
        <w:t> </w:t>
      </w:r>
      <w:r w:rsidR="00981275" w:rsidRPr="00B54D5D">
        <w:rPr>
          <w:rFonts w:ascii="Palatino Linotype" w:eastAsia="Palatino Linotype" w:hAnsi="Palatino Linotype" w:cs="Palatino Linotype"/>
          <w:sz w:val="24"/>
          <w:szCs w:val="24"/>
          <w:lang w:eastAsia="es-ES"/>
        </w:rPr>
        <w:t>L</w:t>
      </w:r>
      <w:r w:rsidR="00F10C19" w:rsidRPr="00B54D5D">
        <w:rPr>
          <w:rFonts w:ascii="Palatino Linotype" w:eastAsia="Palatino Linotype" w:hAnsi="Palatino Linotype" w:cs="Palatino Linotype"/>
          <w:sz w:val="24"/>
          <w:szCs w:val="24"/>
          <w:lang w:eastAsia="es-ES"/>
        </w:rPr>
        <w:t xml:space="preserve">istado de los nuevos ingresos de personal realizados del 1 de enero al 15 de junio del presente año, en el que se describa el nombre, cargo o comisión y sueldo. Y también especificar en la información que se entregue si fueron dados de alta como: 1.- Alta como sindicalizados, 2.- Altas directas en nómina 3.- Alta en lista de raya o alta como personal asimilable a salarios o cualquier modalidad. En caso de contar con la información, también incluir al personal dado de Alta por contrato de prestación de servicios especializados. </w:t>
      </w:r>
    </w:p>
    <w:p w:rsidR="003E3641" w:rsidRPr="00B54D5D" w:rsidRDefault="00616C37" w:rsidP="003E3641">
      <w:pPr>
        <w:spacing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Por su parte el </w:t>
      </w:r>
      <w:r w:rsidRPr="00B54D5D">
        <w:rPr>
          <w:rFonts w:ascii="Palatino Linotype" w:eastAsia="Palatino Linotype" w:hAnsi="Palatino Linotype" w:cs="Palatino Linotype"/>
          <w:b/>
        </w:rPr>
        <w:t>SUJETO OBLIGADO</w:t>
      </w:r>
      <w:r w:rsidR="00981275" w:rsidRPr="00B54D5D">
        <w:rPr>
          <w:rFonts w:ascii="Palatino Linotype" w:eastAsia="Palatino Linotype" w:hAnsi="Palatino Linotype" w:cs="Palatino Linotype"/>
        </w:rPr>
        <w:t xml:space="preserve"> en</w:t>
      </w:r>
      <w:r w:rsidR="00777A1F" w:rsidRPr="00B54D5D">
        <w:rPr>
          <w:rFonts w:ascii="Palatino Linotype" w:eastAsia="Palatino Linotype" w:hAnsi="Palatino Linotype" w:cs="Palatino Linotype"/>
        </w:rPr>
        <w:t xml:space="preserve"> su</w:t>
      </w:r>
      <w:r w:rsidR="00DA412F" w:rsidRPr="00B54D5D">
        <w:rPr>
          <w:rFonts w:ascii="Palatino Linotype" w:eastAsia="Palatino Linotype" w:hAnsi="Palatino Linotype" w:cs="Palatino Linotype"/>
        </w:rPr>
        <w:t>s</w:t>
      </w:r>
      <w:r w:rsidR="00777A1F" w:rsidRPr="00B54D5D">
        <w:rPr>
          <w:rFonts w:ascii="Palatino Linotype" w:eastAsia="Palatino Linotype" w:hAnsi="Palatino Linotype" w:cs="Palatino Linotype"/>
        </w:rPr>
        <w:t xml:space="preserve"> respuesta</w:t>
      </w:r>
      <w:r w:rsidR="00DA412F" w:rsidRPr="00B54D5D">
        <w:rPr>
          <w:rFonts w:ascii="Palatino Linotype" w:eastAsia="Palatino Linotype" w:hAnsi="Palatino Linotype" w:cs="Palatino Linotype"/>
        </w:rPr>
        <w:t>s</w:t>
      </w:r>
      <w:r w:rsidR="00777A1F" w:rsidRPr="00B54D5D">
        <w:rPr>
          <w:rFonts w:ascii="Palatino Linotype" w:eastAsia="Palatino Linotype" w:hAnsi="Palatino Linotype" w:cs="Palatino Linotype"/>
        </w:rPr>
        <w:t xml:space="preserve">, </w:t>
      </w:r>
      <w:r w:rsidR="00DA412F" w:rsidRPr="00B54D5D">
        <w:rPr>
          <w:rFonts w:ascii="Palatino Linotype" w:eastAsia="Palatino Linotype" w:hAnsi="Palatino Linotype" w:cs="Palatino Linotype"/>
        </w:rPr>
        <w:t>adjuntó</w:t>
      </w:r>
      <w:r w:rsidR="00981275" w:rsidRPr="00B54D5D">
        <w:rPr>
          <w:rFonts w:ascii="Palatino Linotype" w:eastAsia="Palatino Linotype" w:hAnsi="Palatino Linotype" w:cs="Palatino Linotype"/>
        </w:rPr>
        <w:t xml:space="preserve"> un listado constante de cuatro fojas, en donde se aprecia el puesto, sueldo y estatus, en cuanto al no</w:t>
      </w:r>
      <w:r w:rsidR="003E3641" w:rsidRPr="00B54D5D">
        <w:rPr>
          <w:rFonts w:ascii="Palatino Linotype" w:eastAsia="Palatino Linotype" w:hAnsi="Palatino Linotype" w:cs="Palatino Linotype"/>
        </w:rPr>
        <w:t>mbre se aprecia que fue testado, como se aprecia en la siguiente imagen que se inserta de manera de ejemplo:</w:t>
      </w:r>
    </w:p>
    <w:p w:rsidR="003E3641" w:rsidRPr="00B54D5D" w:rsidRDefault="003E3641" w:rsidP="003E3641">
      <w:pPr>
        <w:spacing w:after="240" w:line="360" w:lineRule="auto"/>
        <w:jc w:val="both"/>
        <w:rPr>
          <w:rFonts w:ascii="Palatino Linotype" w:eastAsia="Palatino Linotype" w:hAnsi="Palatino Linotype" w:cs="Palatino Linotype"/>
        </w:rPr>
      </w:pPr>
      <w:r w:rsidRPr="00B54D5D">
        <w:rPr>
          <w:noProof/>
          <w:lang w:val="es-MX" w:eastAsia="es-MX"/>
        </w:rPr>
        <w:drawing>
          <wp:inline distT="0" distB="0" distL="0" distR="0" wp14:anchorId="1A1C2F44" wp14:editId="464E10E1">
            <wp:extent cx="5509895" cy="3158836"/>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8460" t="18622" r="5514" b="17778"/>
                    <a:stretch/>
                  </pic:blipFill>
                  <pic:spPr bwMode="auto">
                    <a:xfrm>
                      <a:off x="0" y="0"/>
                      <a:ext cx="5526413" cy="3168306"/>
                    </a:xfrm>
                    <a:prstGeom prst="rect">
                      <a:avLst/>
                    </a:prstGeom>
                    <a:ln>
                      <a:noFill/>
                    </a:ln>
                    <a:extLst>
                      <a:ext uri="{53640926-AAD7-44D8-BBD7-CCE9431645EC}">
                        <a14:shadowObscured xmlns:a14="http://schemas.microsoft.com/office/drawing/2010/main"/>
                      </a:ext>
                    </a:extLst>
                  </pic:spPr>
                </pic:pic>
              </a:graphicData>
            </a:graphic>
          </wp:inline>
        </w:drawing>
      </w:r>
    </w:p>
    <w:p w:rsidR="001449BF" w:rsidRPr="00B54D5D" w:rsidRDefault="00616C37" w:rsidP="00981275">
      <w:pPr>
        <w:spacing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No conforme el particular con las respuestas, interpone </w:t>
      </w:r>
      <w:r w:rsidR="0064073C" w:rsidRPr="00B54D5D">
        <w:rPr>
          <w:rFonts w:ascii="Palatino Linotype" w:eastAsia="Palatino Linotype" w:hAnsi="Palatino Linotype" w:cs="Palatino Linotype"/>
        </w:rPr>
        <w:t>los recursos</w:t>
      </w:r>
      <w:r w:rsidRPr="00B54D5D">
        <w:rPr>
          <w:rFonts w:ascii="Palatino Linotype" w:eastAsia="Palatino Linotype" w:hAnsi="Palatino Linotype" w:cs="Palatino Linotype"/>
        </w:rPr>
        <w:t xml:space="preserve"> d</w:t>
      </w:r>
      <w:r w:rsidR="00092C1F" w:rsidRPr="00B54D5D">
        <w:rPr>
          <w:rFonts w:ascii="Palatino Linotype" w:eastAsia="Palatino Linotype" w:hAnsi="Palatino Linotype" w:cs="Palatino Linotype"/>
        </w:rPr>
        <w:t xml:space="preserve">e revisión, en lo medular </w:t>
      </w:r>
      <w:r w:rsidR="00981275" w:rsidRPr="00B54D5D">
        <w:rPr>
          <w:rFonts w:ascii="Palatino Linotype" w:eastAsia="Palatino Linotype" w:hAnsi="Palatino Linotype" w:cs="Palatino Linotype"/>
        </w:rPr>
        <w:t>por la clasificación de los nombres.</w:t>
      </w:r>
      <w:r w:rsidR="0064073C" w:rsidRPr="00B54D5D">
        <w:rPr>
          <w:rFonts w:ascii="Palatino Linotype" w:eastAsia="Palatino Linotype" w:hAnsi="Palatino Linotype" w:cs="Palatino Linotype"/>
        </w:rPr>
        <w:t xml:space="preserve"> </w:t>
      </w:r>
    </w:p>
    <w:p w:rsidR="001449BF" w:rsidRPr="00B54D5D" w:rsidRDefault="00616C37">
      <w:pPr>
        <w:spacing w:before="240"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Ante la interposición del Recurso de Revisión, el </w:t>
      </w:r>
      <w:r w:rsidRPr="00B54D5D">
        <w:rPr>
          <w:rFonts w:ascii="Palatino Linotype" w:eastAsia="Palatino Linotype" w:hAnsi="Palatino Linotype" w:cs="Palatino Linotype"/>
          <w:b/>
        </w:rPr>
        <w:t>SUJETO OBLIGADO</w:t>
      </w:r>
      <w:r w:rsidRPr="00B54D5D">
        <w:rPr>
          <w:rFonts w:ascii="Palatino Linotype" w:eastAsia="Palatino Linotype" w:hAnsi="Palatino Linotype" w:cs="Palatino Linotype"/>
        </w:rPr>
        <w:t xml:space="preserve"> fue omiso en rendir su informe justificado.</w:t>
      </w:r>
    </w:p>
    <w:p w:rsidR="001449BF" w:rsidRPr="00B54D5D" w:rsidRDefault="00616C37" w:rsidP="00CF382C">
      <w:pPr>
        <w:spacing w:before="240" w:after="240" w:line="360" w:lineRule="auto"/>
        <w:contextualSpacing/>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En tal contexto, del análisis de las constancias que integran los expedientes en que se actúa, así como de la materia sobre las que versan las solicitudes de acceso a la información pública, </w:t>
      </w:r>
      <w:r w:rsidR="00035093" w:rsidRPr="00B54D5D">
        <w:rPr>
          <w:rFonts w:ascii="Palatino Linotype" w:eastAsia="Palatino Linotype" w:hAnsi="Palatino Linotype" w:cs="Palatino Linotype"/>
        </w:rPr>
        <w:t xml:space="preserve">la información proporcionada por el </w:t>
      </w:r>
      <w:r w:rsidR="00035093" w:rsidRPr="00B54D5D">
        <w:rPr>
          <w:rFonts w:ascii="Palatino Linotype" w:eastAsia="Palatino Linotype" w:hAnsi="Palatino Linotype" w:cs="Palatino Linotype"/>
          <w:b/>
        </w:rPr>
        <w:t>SUJETO OBLIGADO</w:t>
      </w:r>
      <w:r w:rsidR="00035093" w:rsidRPr="00B54D5D">
        <w:rPr>
          <w:rFonts w:ascii="Palatino Linotype" w:eastAsia="Palatino Linotype" w:hAnsi="Palatino Linotype" w:cs="Palatino Linotype"/>
        </w:rPr>
        <w:t xml:space="preserve"> en su respuesta,</w:t>
      </w:r>
      <w:r w:rsidR="00AF6878" w:rsidRPr="00B54D5D">
        <w:rPr>
          <w:rFonts w:ascii="Palatino Linotype" w:hAnsi="Palatino Linotype" w:cs="Arial"/>
        </w:rPr>
        <w:t xml:space="preserve"> </w:t>
      </w:r>
      <w:r w:rsidR="00035093" w:rsidRPr="00B54D5D">
        <w:rPr>
          <w:rFonts w:ascii="Palatino Linotype" w:hAnsi="Palatino Linotype" w:cs="Arial"/>
        </w:rPr>
        <w:t xml:space="preserve">cumple </w:t>
      </w:r>
      <w:r w:rsidR="00AF6878" w:rsidRPr="00B54D5D">
        <w:rPr>
          <w:rFonts w:ascii="Palatino Linotype" w:hAnsi="Palatino Linotype" w:cs="Arial"/>
        </w:rPr>
        <w:t xml:space="preserve">parcialmente </w:t>
      </w:r>
      <w:r w:rsidR="00035093" w:rsidRPr="00B54D5D">
        <w:rPr>
          <w:rFonts w:ascii="Palatino Linotype" w:hAnsi="Palatino Linotype" w:cs="Arial"/>
        </w:rPr>
        <w:t xml:space="preserve">con lo establecido por los artículos 4, 12 y 24 último párrafo, de la Ley de Transparencia y Acceso a la Información Pública del Estado de México y Municipios; de ahí que los </w:t>
      </w:r>
      <w:r w:rsidRPr="00B54D5D">
        <w:rPr>
          <w:rFonts w:ascii="Palatino Linotype" w:eastAsia="Palatino Linotype" w:hAnsi="Palatino Linotype" w:cs="Palatino Linotype"/>
        </w:rPr>
        <w:t>motivos de inco</w:t>
      </w:r>
      <w:r w:rsidR="0064073C" w:rsidRPr="00B54D5D">
        <w:rPr>
          <w:rFonts w:ascii="Palatino Linotype" w:eastAsia="Palatino Linotype" w:hAnsi="Palatino Linotype" w:cs="Palatino Linotype"/>
        </w:rPr>
        <w:t xml:space="preserve">nformidad </w:t>
      </w:r>
      <w:r w:rsidR="00035093" w:rsidRPr="00B54D5D">
        <w:rPr>
          <w:rFonts w:ascii="Palatino Linotype" w:eastAsia="Palatino Linotype" w:hAnsi="Palatino Linotype" w:cs="Palatino Linotype"/>
        </w:rPr>
        <w:t xml:space="preserve">del </w:t>
      </w:r>
      <w:r w:rsidR="00035093" w:rsidRPr="00B54D5D">
        <w:rPr>
          <w:rFonts w:ascii="Palatino Linotype" w:eastAsia="Palatino Linotype" w:hAnsi="Palatino Linotype" w:cs="Palatino Linotype"/>
          <w:b/>
        </w:rPr>
        <w:t>RECURRENTE</w:t>
      </w:r>
      <w:r w:rsidR="00035093" w:rsidRPr="00B54D5D">
        <w:rPr>
          <w:rFonts w:ascii="Palatino Linotype" w:eastAsia="Palatino Linotype" w:hAnsi="Palatino Linotype" w:cs="Palatino Linotype"/>
        </w:rPr>
        <w:t xml:space="preserve"> </w:t>
      </w:r>
      <w:r w:rsidR="0064073C" w:rsidRPr="00B54D5D">
        <w:rPr>
          <w:rFonts w:ascii="Palatino Linotype" w:eastAsia="Palatino Linotype" w:hAnsi="Palatino Linotype" w:cs="Palatino Linotype"/>
        </w:rPr>
        <w:t>acontecen</w:t>
      </w:r>
      <w:r w:rsidR="003739C1" w:rsidRPr="00B54D5D">
        <w:rPr>
          <w:rFonts w:ascii="Palatino Linotype" w:eastAsia="Palatino Linotype" w:hAnsi="Palatino Linotype" w:cs="Palatino Linotype"/>
        </w:rPr>
        <w:t xml:space="preserve"> </w:t>
      </w:r>
      <w:r w:rsidRPr="00B54D5D">
        <w:rPr>
          <w:rFonts w:ascii="Palatino Linotype" w:eastAsia="Palatino Linotype" w:hAnsi="Palatino Linotype" w:cs="Palatino Linotype"/>
        </w:rPr>
        <w:t>fundados par</w:t>
      </w:r>
      <w:r w:rsidR="00AF6878" w:rsidRPr="00B54D5D">
        <w:rPr>
          <w:rFonts w:ascii="Palatino Linotype" w:eastAsia="Palatino Linotype" w:hAnsi="Palatino Linotype" w:cs="Palatino Linotype"/>
        </w:rPr>
        <w:t>a modificar</w:t>
      </w:r>
      <w:r w:rsidRPr="00B54D5D">
        <w:rPr>
          <w:rFonts w:ascii="Palatino Linotype" w:eastAsia="Palatino Linotype" w:hAnsi="Palatino Linotype" w:cs="Palatino Linotype"/>
        </w:rPr>
        <w:t xml:space="preserve"> las respuestas del </w:t>
      </w:r>
      <w:r w:rsidRPr="00B54D5D">
        <w:rPr>
          <w:rFonts w:ascii="Palatino Linotype" w:eastAsia="Palatino Linotype" w:hAnsi="Palatino Linotype" w:cs="Palatino Linotype"/>
          <w:b/>
        </w:rPr>
        <w:t>SUJETO OBLIGADO</w:t>
      </w:r>
      <w:r w:rsidRPr="00B54D5D">
        <w:rPr>
          <w:rFonts w:ascii="Palatino Linotype" w:eastAsia="Palatino Linotype" w:hAnsi="Palatino Linotype" w:cs="Palatino Linotype"/>
        </w:rPr>
        <w:t xml:space="preserve"> en razón de las consideraciones de derecho que a continuación se exponen:</w:t>
      </w:r>
    </w:p>
    <w:p w:rsidR="00381B07" w:rsidRPr="00B54D5D" w:rsidRDefault="00381B07" w:rsidP="00381B07">
      <w:pPr>
        <w:rPr>
          <w:rFonts w:ascii="Palatino Linotype" w:eastAsia="Palatino Linotype" w:hAnsi="Palatino Linotype" w:cs="Palatino Linotype"/>
        </w:rPr>
      </w:pPr>
    </w:p>
    <w:p w:rsidR="00981275" w:rsidRPr="00B54D5D" w:rsidRDefault="00DA412F" w:rsidP="00981275">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De</w:t>
      </w:r>
      <w:r w:rsidR="00981275" w:rsidRPr="00B54D5D">
        <w:rPr>
          <w:rFonts w:ascii="Palatino Linotype" w:eastAsia="Palatino Linotype" w:hAnsi="Palatino Linotype" w:cs="Palatino Linotype"/>
        </w:rPr>
        <w:t xml:space="preserve"> los motivos de informidad del </w:t>
      </w:r>
      <w:r w:rsidR="00981275" w:rsidRPr="00B54D5D">
        <w:rPr>
          <w:rFonts w:ascii="Palatino Linotype" w:eastAsia="Palatino Linotype" w:hAnsi="Palatino Linotype" w:cs="Palatino Linotype"/>
          <w:b/>
        </w:rPr>
        <w:t>RECURRENTE</w:t>
      </w:r>
      <w:r w:rsidR="00981275" w:rsidRPr="00B54D5D">
        <w:rPr>
          <w:rFonts w:ascii="Palatino Linotype" w:eastAsia="Palatino Linotype" w:hAnsi="Palatino Linotype" w:cs="Palatino Linotype"/>
        </w:rPr>
        <w:t xml:space="preserve">, se aprecia que está conforme con la respuesta otorgada por la Tesorería del </w:t>
      </w:r>
      <w:r w:rsidR="00981275" w:rsidRPr="00B54D5D">
        <w:rPr>
          <w:rFonts w:ascii="Palatino Linotype" w:eastAsia="Palatino Linotype" w:hAnsi="Palatino Linotype" w:cs="Palatino Linotype"/>
          <w:b/>
        </w:rPr>
        <w:t>SUJETO OBLIGADO</w:t>
      </w:r>
      <w:r w:rsidR="00981275" w:rsidRPr="00B54D5D">
        <w:rPr>
          <w:rFonts w:ascii="Palatino Linotype" w:eastAsia="Palatino Linotype" w:hAnsi="Palatino Linotype" w:cs="Palatino Linotype"/>
        </w:rPr>
        <w:t xml:space="preserve">, en razón que sólo se inconforma porque no se le entregaron los nombres </w:t>
      </w:r>
      <w:r w:rsidR="006D34C3" w:rsidRPr="00B54D5D">
        <w:rPr>
          <w:rFonts w:ascii="Palatino Linotype" w:eastAsia="Palatino Linotype" w:hAnsi="Palatino Linotype" w:cs="Palatino Linotype"/>
        </w:rPr>
        <w:t xml:space="preserve">de las personas contratadas ya que considera que no se deben de cubrir, no así del listado constante de cuatro fojas, en donde se aprecia el puesto, sueldo y estatus, enviado en respuesta; </w:t>
      </w:r>
      <w:r w:rsidR="00981275" w:rsidRPr="00B54D5D">
        <w:rPr>
          <w:rFonts w:ascii="Palatino Linotype" w:eastAsia="Palatino Linotype" w:hAnsi="Palatino Linotype" w:cs="Palatino Linotype"/>
        </w:rPr>
        <w:t>por consiguiente,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981275" w:rsidRPr="00B54D5D" w:rsidRDefault="00981275" w:rsidP="00981275">
      <w:pPr>
        <w:spacing w:before="160"/>
        <w:ind w:left="567" w:right="567"/>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sz w:val="22"/>
          <w:szCs w:val="22"/>
        </w:rPr>
        <w:t>“</w:t>
      </w:r>
      <w:r w:rsidRPr="00B54D5D">
        <w:rPr>
          <w:rFonts w:ascii="Palatino Linotype" w:eastAsia="Palatino Linotype" w:hAnsi="Palatino Linotype" w:cs="Palatino Linotype"/>
          <w:b/>
          <w:i/>
          <w:sz w:val="22"/>
          <w:szCs w:val="22"/>
        </w:rPr>
        <w:t>REVISIÓN EN AMPARO. LOS RESOLUTIVOS NO COMBATIDOS DEBEN DECLARARSE FIRMES</w:t>
      </w:r>
      <w:r w:rsidRPr="00B54D5D">
        <w:rPr>
          <w:rFonts w:ascii="Palatino Linotype" w:eastAsia="Palatino Linotype" w:hAnsi="Palatino Linotype" w:cs="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rsidR="00981275" w:rsidRPr="00B54D5D" w:rsidRDefault="00981275" w:rsidP="00981275">
      <w:pPr>
        <w:spacing w:before="240"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Esto es, la parte de la solicitud sobre la que no se expresó inconformidad, debe declararse consentida por el hoy </w:t>
      </w:r>
      <w:r w:rsidRPr="00B54D5D">
        <w:rPr>
          <w:rFonts w:ascii="Palatino Linotype" w:eastAsia="Palatino Linotype" w:hAnsi="Palatino Linotype" w:cs="Palatino Linotype"/>
          <w:b/>
        </w:rPr>
        <w:t>RECURRENTE</w:t>
      </w:r>
      <w:r w:rsidRPr="00B54D5D">
        <w:rPr>
          <w:rFonts w:ascii="Palatino Linotype" w:eastAsia="Palatino Linotype" w:hAnsi="Palatino Linotype" w:cs="Palatino Linotype"/>
        </w:rPr>
        <w:t xml:space="preserve">, ya que no pueden producirse efectos jurídicos tendentes a revocar, confirmar o modificar la parte de la respuesta con relación a la parte de la solicitud que no fue motivo de inconformidad ya que se infiere un consentimiento del </w:t>
      </w:r>
      <w:r w:rsidRPr="00B54D5D">
        <w:rPr>
          <w:rFonts w:ascii="Palatino Linotype" w:eastAsia="Palatino Linotype" w:hAnsi="Palatino Linotype" w:cs="Palatino Linotype"/>
          <w:b/>
        </w:rPr>
        <w:t>RECURRENTE</w:t>
      </w:r>
      <w:r w:rsidRPr="00B54D5D">
        <w:rPr>
          <w:rFonts w:ascii="Palatino Linotype" w:eastAsia="Palatino Linotype" w:hAnsi="Palatino Linotype" w:cs="Palatino Linotype"/>
        </w:rPr>
        <w:t xml:space="preserve"> ante la falta de impugnación eficaz.</w:t>
      </w:r>
    </w:p>
    <w:p w:rsidR="00981275" w:rsidRPr="00B54D5D" w:rsidRDefault="00981275" w:rsidP="00981275">
      <w:pPr>
        <w:spacing w:before="240"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981275" w:rsidRPr="00B54D5D" w:rsidRDefault="00981275" w:rsidP="00981275">
      <w:pPr>
        <w:spacing w:before="240" w:after="240" w:line="276" w:lineRule="auto"/>
        <w:ind w:left="567" w:right="567"/>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w:t>
      </w:r>
      <w:r w:rsidRPr="00B54D5D">
        <w:rPr>
          <w:rFonts w:ascii="Palatino Linotype" w:eastAsia="Palatino Linotype" w:hAnsi="Palatino Linotype" w:cs="Palatino Linotype"/>
          <w:b/>
          <w:i/>
          <w:sz w:val="22"/>
          <w:szCs w:val="22"/>
        </w:rPr>
        <w:t>ACTOS CONSENTIDOS. SON LOS QUE NO SE IMPUGNAN MEDIANTE EL RECURSO IDÓNEO</w:t>
      </w:r>
      <w:r w:rsidRPr="00B54D5D">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eficaz.”(Sic)</w:t>
      </w:r>
    </w:p>
    <w:p w:rsidR="006D34C3" w:rsidRPr="00B54D5D" w:rsidRDefault="00981275" w:rsidP="006D34C3">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Por otro lado, en </w:t>
      </w:r>
      <w:r w:rsidR="006D34C3" w:rsidRPr="00B54D5D">
        <w:rPr>
          <w:rFonts w:ascii="Palatino Linotype" w:eastAsia="Palatino Linotype" w:hAnsi="Palatino Linotype" w:cs="Palatino Linotype"/>
        </w:rPr>
        <w:t xml:space="preserve">cuanto a la clasificación del nombre del personal contratado por el Sistema Municipal Para el Desarrollo Integral de la Familia de Tultepec durante el periodo comprendido del primero de enero al quince de junio del año dos mil veintidós; en primer lugar, se debe decir que el </w:t>
      </w:r>
      <w:r w:rsidR="006D34C3" w:rsidRPr="00B54D5D">
        <w:rPr>
          <w:rFonts w:ascii="Palatino Linotype" w:eastAsia="Palatino Linotype" w:hAnsi="Palatino Linotype" w:cs="Palatino Linotype"/>
          <w:b/>
        </w:rPr>
        <w:t>SUJETO OBLIGADO</w:t>
      </w:r>
      <w:r w:rsidR="006D34C3" w:rsidRPr="00B54D5D">
        <w:rPr>
          <w:rFonts w:ascii="Palatino Linotype" w:eastAsia="Palatino Linotype" w:hAnsi="Palatino Linotype" w:cs="Palatino Linotype"/>
        </w:rPr>
        <w:t>, en respuesta remitió un documento en</w:t>
      </w:r>
      <w:r w:rsidR="00DA412F" w:rsidRPr="00B54D5D">
        <w:rPr>
          <w:rFonts w:ascii="Palatino Linotype" w:eastAsia="Palatino Linotype" w:hAnsi="Palatino Linotype" w:cs="Palatino Linotype"/>
        </w:rPr>
        <w:t xml:space="preserve"> el cual se aprecia que se testó</w:t>
      </w:r>
      <w:r w:rsidR="006D34C3" w:rsidRPr="00B54D5D">
        <w:rPr>
          <w:rFonts w:ascii="Palatino Linotype" w:eastAsia="Palatino Linotype" w:hAnsi="Palatino Linotype" w:cs="Palatino Linotype"/>
        </w:rPr>
        <w:t xml:space="preserve"> el nombre del personal contratado, sin seguir el procedimiento legal establecido </w:t>
      </w:r>
      <w:r w:rsidR="005C320B" w:rsidRPr="00B54D5D">
        <w:rPr>
          <w:rFonts w:ascii="Palatino Linotype" w:eastAsia="Palatino Linotype" w:hAnsi="Palatino Linotype" w:cs="Palatino Linotype"/>
        </w:rPr>
        <w:t xml:space="preserve">en la Ley de Transparencia y Acceso a la Información Pública del Estado de México y Municipios, </w:t>
      </w:r>
      <w:r w:rsidR="006D34C3" w:rsidRPr="00B54D5D">
        <w:rPr>
          <w:rFonts w:ascii="Palatino Linotype" w:eastAsia="Palatino Linotype" w:hAnsi="Palatino Linotype" w:cs="Palatino Linotype"/>
        </w:rPr>
        <w:t>para su clasificación, en raz</w:t>
      </w:r>
      <w:r w:rsidR="005C320B" w:rsidRPr="00B54D5D">
        <w:rPr>
          <w:rFonts w:ascii="Palatino Linotype" w:eastAsia="Palatino Linotype" w:hAnsi="Palatino Linotype" w:cs="Palatino Linotype"/>
        </w:rPr>
        <w:t>ón de que no acompañó</w:t>
      </w:r>
      <w:r w:rsidR="006D34C3" w:rsidRPr="00B54D5D">
        <w:rPr>
          <w:rFonts w:ascii="Palatino Linotype" w:eastAsia="Palatino Linotype" w:hAnsi="Palatino Linotype" w:cs="Palatino Linotype"/>
        </w:rPr>
        <w:t xml:space="preserve"> el acuerdo emitido por su Comité de Transparencia el cual debe cumplir con las formalidades previstas</w:t>
      </w:r>
      <w:r w:rsidR="005C320B" w:rsidRPr="00B54D5D">
        <w:rPr>
          <w:rFonts w:ascii="Palatino Linotype" w:eastAsia="Palatino Linotype" w:hAnsi="Palatino Linotype" w:cs="Palatino Linotype"/>
        </w:rPr>
        <w:t xml:space="preserve"> en la Ley de la Materia</w:t>
      </w:r>
      <w:r w:rsidR="006D34C3" w:rsidRPr="00B54D5D">
        <w:rPr>
          <w:rFonts w:ascii="Palatino Linotype" w:eastAsia="Palatino Linotype" w:hAnsi="Palatino Linotype" w:cs="Palatino Linotype"/>
        </w:rPr>
        <w:t>, en el que se expongan los fundamentos y razones que llevaron a la autoridad a testar, suprimir o eliminar da</w:t>
      </w:r>
      <w:r w:rsidR="005C320B" w:rsidRPr="00B54D5D">
        <w:rPr>
          <w:rFonts w:ascii="Palatino Linotype" w:eastAsia="Palatino Linotype" w:hAnsi="Palatino Linotype" w:cs="Palatino Linotype"/>
        </w:rPr>
        <w:t>tos de dicho soporte documental;</w:t>
      </w:r>
      <w:r w:rsidR="006D34C3" w:rsidRPr="00B54D5D">
        <w:rPr>
          <w:rFonts w:ascii="Palatino Linotype" w:eastAsia="Palatino Linotype" w:hAnsi="Palatino Linotype" w:cs="Palatino Linotype"/>
        </w:rPr>
        <w:t xml:space="preserve"> </w:t>
      </w:r>
      <w:r w:rsidR="005C320B" w:rsidRPr="00B54D5D">
        <w:rPr>
          <w:rFonts w:ascii="Palatino Linotype" w:eastAsia="Palatino Linotype" w:hAnsi="Palatino Linotype" w:cs="Palatino Linotype"/>
        </w:rPr>
        <w:t>por consiguiente, dicho documento se considera que no es</w:t>
      </w:r>
      <w:r w:rsidR="006D34C3" w:rsidRPr="00B54D5D">
        <w:rPr>
          <w:rFonts w:ascii="Palatino Linotype" w:eastAsia="Palatino Linotype" w:hAnsi="Palatino Linotype" w:cs="Palatino Linotype"/>
        </w:rPr>
        <w:t xml:space="preserve"> legal ni formalmente una versión pública, sino más bien una documentación ilegible, incompleta o tachada; pues </w:t>
      </w:r>
      <w:r w:rsidR="005C320B" w:rsidRPr="00B54D5D">
        <w:rPr>
          <w:rFonts w:ascii="Palatino Linotype" w:eastAsia="Palatino Linotype" w:hAnsi="Palatino Linotype" w:cs="Palatino Linotype"/>
        </w:rPr>
        <w:t xml:space="preserve">al </w:t>
      </w:r>
      <w:r w:rsidR="006D34C3" w:rsidRPr="00B54D5D">
        <w:rPr>
          <w:rFonts w:ascii="Palatino Linotype" w:eastAsia="Palatino Linotype" w:hAnsi="Palatino Linotype" w:cs="Palatino Linotype"/>
        </w:rPr>
        <w:t>no señalar las razones por las que no se aprecian determinados datos, deja al solicitante en estado de incertidumbre, al no conocer o comprender porque no aparecen en la documen</w:t>
      </w:r>
      <w:r w:rsidR="005C320B" w:rsidRPr="00B54D5D">
        <w:rPr>
          <w:rFonts w:ascii="Palatino Linotype" w:eastAsia="Palatino Linotype" w:hAnsi="Palatino Linotype" w:cs="Palatino Linotype"/>
        </w:rPr>
        <w:t>tación respectiva, es decir, no se expusieron</w:t>
      </w:r>
      <w:r w:rsidR="006D34C3" w:rsidRPr="00B54D5D">
        <w:rPr>
          <w:rFonts w:ascii="Palatino Linotype" w:eastAsia="Palatino Linotype" w:hAnsi="Palatino Linotype" w:cs="Palatino Linotype"/>
        </w:rPr>
        <w:t xml:space="preserve"> de manera puntual las razones </w:t>
      </w:r>
      <w:r w:rsidR="005C320B" w:rsidRPr="00B54D5D">
        <w:rPr>
          <w:rFonts w:ascii="Palatino Linotype" w:eastAsia="Palatino Linotype" w:hAnsi="Palatino Linotype" w:cs="Palatino Linotype"/>
        </w:rPr>
        <w:t xml:space="preserve">por las cuales se testo la información, </w:t>
      </w:r>
      <w:r w:rsidR="006D34C3" w:rsidRPr="00B54D5D">
        <w:rPr>
          <w:rFonts w:ascii="Palatino Linotype" w:eastAsia="Palatino Linotype" w:hAnsi="Palatino Linotype" w:cs="Palatino Linotype"/>
        </w:rPr>
        <w:t>violentando desde un inicio el derecho de acceso a la información del solicitante.</w:t>
      </w:r>
    </w:p>
    <w:p w:rsidR="005C320B" w:rsidRPr="00B54D5D" w:rsidRDefault="005C320B" w:rsidP="006D34C3">
      <w:pPr>
        <w:spacing w:line="360" w:lineRule="auto"/>
        <w:jc w:val="both"/>
        <w:rPr>
          <w:rFonts w:ascii="Palatino Linotype" w:eastAsia="Palatino Linotype" w:hAnsi="Palatino Linotype" w:cs="Palatino Linotype"/>
        </w:rPr>
      </w:pPr>
    </w:p>
    <w:p w:rsidR="009809AD" w:rsidRPr="00B54D5D" w:rsidRDefault="005C320B" w:rsidP="006D34C3">
      <w:pPr>
        <w:spacing w:line="360" w:lineRule="auto"/>
        <w:jc w:val="both"/>
        <w:rPr>
          <w:rFonts w:ascii="Palatino Linotype" w:eastAsia="Palatino Linotype" w:hAnsi="Palatino Linotype" w:cs="Palatino Linotype"/>
          <w:b/>
        </w:rPr>
      </w:pPr>
      <w:r w:rsidRPr="00B54D5D">
        <w:rPr>
          <w:rFonts w:ascii="Palatino Linotype" w:eastAsia="Palatino Linotype" w:hAnsi="Palatino Linotype" w:cs="Palatino Linotype"/>
          <w:b/>
        </w:rPr>
        <w:t>En segundo lugar, en cuanto al</w:t>
      </w:r>
      <w:r w:rsidR="009809AD" w:rsidRPr="00B54D5D">
        <w:rPr>
          <w:rFonts w:ascii="Palatino Linotype" w:eastAsia="Palatino Linotype" w:hAnsi="Palatino Linotype" w:cs="Palatino Linotype"/>
          <w:b/>
        </w:rPr>
        <w:t xml:space="preserve"> nombre del personal contratado.</w:t>
      </w:r>
    </w:p>
    <w:p w:rsidR="009809AD" w:rsidRPr="00B54D5D" w:rsidRDefault="005C320B" w:rsidP="006D34C3">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 </w:t>
      </w:r>
    </w:p>
    <w:p w:rsidR="009809AD" w:rsidRPr="00B54D5D" w:rsidRDefault="009809AD" w:rsidP="009809AD">
      <w:pPr>
        <w:spacing w:line="360" w:lineRule="auto"/>
        <w:jc w:val="both"/>
        <w:rPr>
          <w:rFonts w:ascii="Palatino Linotype" w:hAnsi="Palatino Linotype"/>
        </w:rPr>
      </w:pPr>
      <w:r w:rsidRPr="00B54D5D">
        <w:rPr>
          <w:rFonts w:ascii="Palatino Linotype" w:hAnsi="Palatino Linotype"/>
        </w:rPr>
        <w:t xml:space="preserve">Al respecto, cabe precisar que el </w:t>
      </w:r>
      <w:r w:rsidRPr="00B54D5D">
        <w:rPr>
          <w:rFonts w:ascii="Palatino Linotype" w:eastAsia="Palatino Linotype" w:hAnsi="Palatino Linotype" w:cs="Palatino Linotype"/>
        </w:rPr>
        <w:t>nombre</w:t>
      </w:r>
      <w:r w:rsidRPr="00B54D5D">
        <w:rPr>
          <w:rFonts w:ascii="Palatino Linotype" w:hAnsi="Palatino Linotype"/>
        </w:rPr>
        <w:t xml:space="preserv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w:t>
      </w:r>
    </w:p>
    <w:p w:rsidR="009809AD" w:rsidRPr="00B54D5D" w:rsidRDefault="009809AD" w:rsidP="009809AD">
      <w:pPr>
        <w:spacing w:line="360" w:lineRule="auto"/>
        <w:jc w:val="both"/>
        <w:rPr>
          <w:rFonts w:ascii="Palatino Linotype" w:hAnsi="Palatino Linotype"/>
        </w:rPr>
      </w:pPr>
    </w:p>
    <w:p w:rsidR="005C320B" w:rsidRPr="00B54D5D" w:rsidRDefault="009809AD" w:rsidP="006D34C3">
      <w:pPr>
        <w:spacing w:line="360" w:lineRule="auto"/>
        <w:jc w:val="both"/>
        <w:rPr>
          <w:rFonts w:ascii="Palatino Linotype" w:eastAsia="Palatino Linotype" w:hAnsi="Palatino Linotype" w:cs="Palatino Linotype"/>
        </w:rPr>
      </w:pPr>
      <w:r w:rsidRPr="00B54D5D">
        <w:rPr>
          <w:rFonts w:ascii="Palatino Linotype" w:hAnsi="Palatino Linotype"/>
        </w:rPr>
        <w:t>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 ya que e</w:t>
      </w:r>
      <w:r w:rsidR="005C320B" w:rsidRPr="00B54D5D">
        <w:rPr>
          <w:rFonts w:ascii="Palatino Linotype" w:eastAsia="Palatino Linotype" w:hAnsi="Palatino Linotype" w:cs="Palatino Linotype"/>
        </w:rPr>
        <w:t>s considerando por este Organismo Garante, como información pública, toda vez que la Ley de Trabajo de los Servidores Públicos del Estado de México, en su artículo 4 defiende al servidor público, como:</w:t>
      </w:r>
    </w:p>
    <w:p w:rsidR="005C320B" w:rsidRPr="00B54D5D" w:rsidRDefault="005C320B" w:rsidP="005C320B">
      <w:pPr>
        <w:spacing w:before="240" w:after="240" w:line="276" w:lineRule="auto"/>
        <w:ind w:left="567" w:right="567"/>
        <w:jc w:val="both"/>
        <w:rPr>
          <w:rFonts w:ascii="Palatino Linotype" w:eastAsia="Palatino Linotype" w:hAnsi="Palatino Linotype" w:cs="Palatino Linotype"/>
          <w:i/>
          <w:sz w:val="22"/>
          <w:szCs w:val="22"/>
        </w:rPr>
      </w:pPr>
      <w:r w:rsidRPr="00B54D5D">
        <w:rPr>
          <w:rFonts w:ascii="Palatino Linotype" w:eastAsia="Palatino Linotype" w:hAnsi="Palatino Linotype" w:cs="Palatino Linotype"/>
          <w:i/>
          <w:sz w:val="22"/>
          <w:szCs w:val="22"/>
        </w:rPr>
        <w:t>“VI. Servidor Público: A toda persona física que preste a una institución pública un trabajo personal subordinado de carácter material o intelectual, o de ambos géneros, mediante el pago de un sueldo.” (Sic)</w:t>
      </w:r>
    </w:p>
    <w:p w:rsidR="005C43D6" w:rsidRPr="00B54D5D" w:rsidRDefault="005C43D6" w:rsidP="005C43D6">
      <w:pPr>
        <w:spacing w:line="360" w:lineRule="auto"/>
        <w:contextualSpacing/>
        <w:jc w:val="both"/>
        <w:rPr>
          <w:rFonts w:ascii="Palatino Linotype" w:eastAsia="Palatino Linotype" w:hAnsi="Palatino Linotype" w:cs="Palatino Linotype"/>
        </w:rPr>
      </w:pPr>
    </w:p>
    <w:p w:rsidR="00E0107C" w:rsidRPr="00B54D5D" w:rsidRDefault="005C320B" w:rsidP="005C43D6">
      <w:pPr>
        <w:spacing w:line="360" w:lineRule="auto"/>
        <w:contextualSpacing/>
        <w:jc w:val="both"/>
        <w:rPr>
          <w:rFonts w:ascii="Palatino Linotype" w:eastAsia="Palatino Linotype" w:hAnsi="Palatino Linotype" w:cs="Palatino Linotype"/>
        </w:rPr>
      </w:pPr>
      <w:r w:rsidRPr="00B54D5D">
        <w:rPr>
          <w:rFonts w:ascii="Palatino Linotype" w:eastAsia="Palatino Linotype" w:hAnsi="Palatino Linotype" w:cs="Palatino Linotype"/>
        </w:rPr>
        <w:t xml:space="preserve">Luego entonces, toda persona </w:t>
      </w:r>
      <w:r w:rsidR="005C43D6" w:rsidRPr="00B54D5D">
        <w:rPr>
          <w:rFonts w:ascii="Palatino Linotype" w:eastAsia="Palatino Linotype" w:hAnsi="Palatino Linotype" w:cs="Palatino Linotype"/>
        </w:rPr>
        <w:t xml:space="preserve">física </w:t>
      </w:r>
      <w:r w:rsidRPr="00B54D5D">
        <w:rPr>
          <w:rFonts w:ascii="Palatino Linotype" w:eastAsia="Palatino Linotype" w:hAnsi="Palatino Linotype" w:cs="Palatino Linotype"/>
        </w:rPr>
        <w:t xml:space="preserve">que labora dentro de las instituciones públicas es </w:t>
      </w:r>
      <w:r w:rsidR="00195357" w:rsidRPr="00B54D5D">
        <w:rPr>
          <w:rFonts w:ascii="Palatino Linotype" w:eastAsia="Palatino Linotype" w:hAnsi="Palatino Linotype" w:cs="Palatino Linotype"/>
        </w:rPr>
        <w:t>considerada</w:t>
      </w:r>
      <w:r w:rsidRPr="00B54D5D">
        <w:rPr>
          <w:rFonts w:ascii="Palatino Linotype" w:eastAsia="Palatino Linotype" w:hAnsi="Palatino Linotype" w:cs="Palatino Linotype"/>
        </w:rPr>
        <w:t xml:space="preserve"> como servidor público el cual </w:t>
      </w:r>
      <w:r w:rsidR="005C43D6" w:rsidRPr="00B54D5D">
        <w:rPr>
          <w:rFonts w:ascii="Palatino Linotype" w:eastAsia="Palatino Linotype" w:hAnsi="Palatino Linotype" w:cs="Palatino Linotype"/>
        </w:rPr>
        <w:t>deberá</w:t>
      </w:r>
      <w:r w:rsidRPr="00B54D5D">
        <w:rPr>
          <w:rFonts w:ascii="Palatino Linotype" w:eastAsia="Palatino Linotype" w:hAnsi="Palatino Linotype" w:cs="Palatino Linotype"/>
        </w:rPr>
        <w:t xml:space="preserve"> recibir</w:t>
      </w:r>
      <w:r w:rsidR="005C43D6" w:rsidRPr="00B54D5D">
        <w:rPr>
          <w:rFonts w:ascii="Palatino Linotype" w:eastAsia="Palatino Linotype" w:hAnsi="Palatino Linotype" w:cs="Palatino Linotype"/>
        </w:rPr>
        <w:t xml:space="preserve"> un sueldo</w:t>
      </w:r>
      <w:r w:rsidRPr="00B54D5D">
        <w:rPr>
          <w:rFonts w:ascii="Palatino Linotype" w:eastAsia="Palatino Linotype" w:hAnsi="Palatino Linotype" w:cs="Palatino Linotype"/>
        </w:rPr>
        <w:t xml:space="preserve"> por su trabajo. </w:t>
      </w:r>
    </w:p>
    <w:p w:rsidR="005C43D6" w:rsidRPr="00B54D5D" w:rsidRDefault="005C43D6" w:rsidP="0060300B">
      <w:pPr>
        <w:spacing w:line="360" w:lineRule="auto"/>
        <w:jc w:val="both"/>
        <w:rPr>
          <w:rFonts w:ascii="Palatino Linotype" w:eastAsia="Palatino Linotype" w:hAnsi="Palatino Linotype" w:cs="Palatino Linotype"/>
        </w:rPr>
      </w:pPr>
    </w:p>
    <w:p w:rsidR="009809AD" w:rsidRPr="00B54D5D" w:rsidRDefault="005C43D6" w:rsidP="009809AD">
      <w:pPr>
        <w:spacing w:line="360" w:lineRule="auto"/>
        <w:jc w:val="both"/>
        <w:rPr>
          <w:rFonts w:ascii="Palatino Linotype" w:hAnsi="Palatino Linotype"/>
        </w:rPr>
      </w:pPr>
      <w:r w:rsidRPr="00B54D5D">
        <w:rPr>
          <w:rFonts w:ascii="Palatino Linotype" w:eastAsia="Palatino Linotype" w:hAnsi="Palatino Linotype" w:cs="Palatino Linotype"/>
        </w:rPr>
        <w:t>Además</w:t>
      </w:r>
      <w:r w:rsidR="009809AD" w:rsidRPr="00B54D5D">
        <w:rPr>
          <w:rFonts w:ascii="Palatino Linotype" w:eastAsia="Palatino Linotype" w:hAnsi="Palatino Linotype" w:cs="Palatino Linotype"/>
        </w:rPr>
        <w:t xml:space="preserve">, </w:t>
      </w:r>
      <w:r w:rsidR="009809AD" w:rsidRPr="00B54D5D">
        <w:rPr>
          <w:rFonts w:ascii="Palatino Linotype" w:hAnsi="Palatino Linotype"/>
        </w:rPr>
        <w:t>que el penúltimo párrafo, del artículo 23 de la Ley de Transparencia y Acceso a la Información Pública del Estado de México y Municipios, que precisa que los sujetos obligados, deberá hacer pública, toda aquella información relativa a los montos y las personas a quienes entreguen recursos públicos, lo cual incluye su nombre. Por lo tanto, la Ley de Transparencia y Acceso a la Información Pública del Estado de México y Municipios, considera que los</w:t>
      </w:r>
      <w:r w:rsidR="00DA412F" w:rsidRPr="00B54D5D">
        <w:rPr>
          <w:rFonts w:ascii="Palatino Linotype" w:hAnsi="Palatino Linotype"/>
        </w:rPr>
        <w:t xml:space="preserve"> nombres</w:t>
      </w:r>
      <w:r w:rsidR="009809AD" w:rsidRPr="00B54D5D">
        <w:rPr>
          <w:rFonts w:ascii="Palatino Linotype" w:hAnsi="Palatino Linotype"/>
        </w:rPr>
        <w:t xml:space="preserve"> de servidores públicos, son de naturaleza pública, ya que su publicidad orienta a cumplir los objetivos que persigue la Ley; toda vez, que ayuda a transparentar a quienes se les han otorgado recursos públicos, así como, porque razones se les otorgaron dichos montos. </w:t>
      </w:r>
    </w:p>
    <w:p w:rsidR="005C43D6" w:rsidRPr="00B54D5D" w:rsidRDefault="005C43D6" w:rsidP="0060300B">
      <w:pPr>
        <w:spacing w:line="360" w:lineRule="auto"/>
        <w:jc w:val="both"/>
        <w:rPr>
          <w:rFonts w:ascii="Palatino Linotype" w:eastAsia="Palatino Linotype" w:hAnsi="Palatino Linotype" w:cs="Palatino Linotype"/>
        </w:rPr>
      </w:pPr>
    </w:p>
    <w:p w:rsidR="005C43D6" w:rsidRPr="00B54D5D" w:rsidRDefault="005C43D6" w:rsidP="005C43D6">
      <w:pPr>
        <w:pStyle w:val="Prrafodelista"/>
        <w:spacing w:line="360" w:lineRule="auto"/>
        <w:ind w:left="0"/>
        <w:contextualSpacing/>
        <w:jc w:val="both"/>
        <w:rPr>
          <w:rFonts w:ascii="Palatino Linotype" w:hAnsi="Palatino Linotype"/>
          <w:sz w:val="24"/>
          <w:szCs w:val="24"/>
        </w:rPr>
      </w:pPr>
      <w:r w:rsidRPr="00B54D5D">
        <w:rPr>
          <w:rFonts w:ascii="Palatino Linotype" w:hAnsi="Palatino Linotype"/>
          <w:sz w:val="24"/>
          <w:szCs w:val="24"/>
        </w:rPr>
        <w:t xml:space="preserve">Robustecen lo anterior expuesto los </w:t>
      </w:r>
      <w:r w:rsidRPr="00B54D5D">
        <w:rPr>
          <w:rFonts w:ascii="Palatino Linotype" w:hAnsi="Palatino Linotype" w:cs="Arial"/>
          <w:b/>
          <w:sz w:val="24"/>
          <w:szCs w:val="24"/>
        </w:rPr>
        <w:t xml:space="preserve">Lineamientos Generales en Materia de Clasificación y Desclasificación de la Información, así como para la Elaboración de Versiones Públicas </w:t>
      </w:r>
      <w:r w:rsidRPr="00B54D5D">
        <w:rPr>
          <w:rFonts w:ascii="Palatino Linotype" w:hAnsi="Palatino Linotype" w:cs="Arial"/>
          <w:sz w:val="24"/>
          <w:szCs w:val="24"/>
        </w:rPr>
        <w:t>que señalan lo siguiente:</w:t>
      </w:r>
    </w:p>
    <w:p w:rsidR="005C43D6" w:rsidRPr="00B54D5D" w:rsidRDefault="005C43D6" w:rsidP="005C43D6">
      <w:pPr>
        <w:pStyle w:val="Prrafodelista"/>
        <w:spacing w:line="360" w:lineRule="auto"/>
        <w:ind w:left="0"/>
        <w:jc w:val="both"/>
        <w:rPr>
          <w:rFonts w:ascii="Palatino Linotype" w:hAnsi="Palatino Linotype"/>
        </w:rPr>
      </w:pPr>
    </w:p>
    <w:p w:rsidR="005C43D6" w:rsidRPr="00B54D5D" w:rsidRDefault="005C43D6" w:rsidP="005C43D6">
      <w:pPr>
        <w:shd w:val="clear" w:color="auto" w:fill="FFFFFF"/>
        <w:ind w:left="567" w:right="567"/>
        <w:contextualSpacing/>
        <w:jc w:val="both"/>
        <w:rPr>
          <w:rFonts w:ascii="Palatino Linotype" w:hAnsi="Palatino Linotype" w:cs="Arial"/>
          <w:i/>
          <w:sz w:val="22"/>
          <w:szCs w:val="22"/>
        </w:rPr>
      </w:pPr>
      <w:r w:rsidRPr="00B54D5D">
        <w:rPr>
          <w:rFonts w:ascii="Palatino Linotype" w:hAnsi="Palatino Linotype" w:cs="Arial"/>
          <w:b/>
          <w:i/>
          <w:sz w:val="22"/>
          <w:szCs w:val="22"/>
        </w:rPr>
        <w:t>“Quincuagésimo séptimo</w:t>
      </w:r>
      <w:r w:rsidRPr="00B54D5D">
        <w:rPr>
          <w:rFonts w:ascii="Palatino Linotype" w:hAnsi="Palatino Linotype" w:cs="Arial"/>
          <w:i/>
          <w:sz w:val="22"/>
          <w:szCs w:val="22"/>
        </w:rPr>
        <w:t xml:space="preserve">. </w:t>
      </w:r>
      <w:r w:rsidRPr="00B54D5D">
        <w:rPr>
          <w:rFonts w:ascii="Palatino Linotype" w:hAnsi="Palatino Linotype" w:cs="Arial"/>
          <w:b/>
          <w:i/>
          <w:sz w:val="22"/>
          <w:szCs w:val="22"/>
          <w:u w:val="single"/>
        </w:rPr>
        <w:t>Se considera, en principio, como información pública</w:t>
      </w:r>
      <w:r w:rsidRPr="00B54D5D">
        <w:rPr>
          <w:rFonts w:ascii="Palatino Linotype" w:hAnsi="Palatino Linotype" w:cs="Arial"/>
          <w:i/>
          <w:sz w:val="22"/>
          <w:szCs w:val="22"/>
        </w:rPr>
        <w:t xml:space="preserve"> y no podrá omitirse de las versiones públicas la siguiente:</w:t>
      </w:r>
    </w:p>
    <w:p w:rsidR="005C43D6" w:rsidRPr="00B54D5D" w:rsidRDefault="005C43D6" w:rsidP="005C43D6">
      <w:pPr>
        <w:shd w:val="clear" w:color="auto" w:fill="FFFFFF"/>
        <w:ind w:left="567" w:right="567"/>
        <w:contextualSpacing/>
        <w:jc w:val="both"/>
        <w:rPr>
          <w:rFonts w:ascii="Palatino Linotype" w:hAnsi="Palatino Linotype" w:cs="Arial"/>
          <w:i/>
          <w:sz w:val="22"/>
          <w:szCs w:val="22"/>
        </w:rPr>
      </w:pPr>
      <w:r w:rsidRPr="00B54D5D">
        <w:rPr>
          <w:rFonts w:ascii="Palatino Linotype" w:hAnsi="Palatino Linotype" w:cs="Arial"/>
          <w:i/>
          <w:sz w:val="22"/>
          <w:szCs w:val="22"/>
        </w:rPr>
        <w:t>La relativa a las Obligaciones de Transparencia que contempla el Título V de la Ley General y las demás disposiciones legales aplicables;</w:t>
      </w:r>
    </w:p>
    <w:p w:rsidR="005C43D6" w:rsidRPr="00B54D5D" w:rsidRDefault="005C43D6" w:rsidP="005C43D6">
      <w:pPr>
        <w:shd w:val="clear" w:color="auto" w:fill="FFFFFF"/>
        <w:ind w:left="567" w:right="567"/>
        <w:contextualSpacing/>
        <w:jc w:val="both"/>
        <w:rPr>
          <w:rFonts w:ascii="Palatino Linotype" w:hAnsi="Palatino Linotype" w:cs="Arial"/>
          <w:i/>
          <w:sz w:val="22"/>
          <w:szCs w:val="22"/>
        </w:rPr>
      </w:pPr>
      <w:r w:rsidRPr="00B54D5D">
        <w:rPr>
          <w:rFonts w:ascii="Palatino Linotype" w:hAnsi="Palatino Linotype" w:cs="Arial"/>
          <w:b/>
          <w:i/>
          <w:sz w:val="22"/>
          <w:szCs w:val="22"/>
        </w:rPr>
        <w:t>El nombre de los servidores públicos en los documentos</w:t>
      </w:r>
      <w:r w:rsidRPr="00B54D5D">
        <w:rPr>
          <w:rFonts w:ascii="Palatino Linotype" w:hAnsi="Palatino Linotype" w:cs="Arial"/>
          <w:i/>
          <w:sz w:val="22"/>
          <w:szCs w:val="22"/>
        </w:rPr>
        <w:t>, y sus firmas autógrafas, cuando sean utilizados en el ejercicio de las facultades conferidas para el desempeño del servicio público, y</w:t>
      </w:r>
    </w:p>
    <w:p w:rsidR="005C43D6" w:rsidRPr="00B54D5D" w:rsidRDefault="005C43D6" w:rsidP="005C43D6">
      <w:pPr>
        <w:shd w:val="clear" w:color="auto" w:fill="FFFFFF"/>
        <w:ind w:left="567" w:right="567"/>
        <w:contextualSpacing/>
        <w:jc w:val="both"/>
        <w:rPr>
          <w:rFonts w:ascii="Palatino Linotype" w:hAnsi="Palatino Linotype" w:cs="Arial"/>
          <w:b/>
          <w:i/>
          <w:sz w:val="22"/>
          <w:szCs w:val="22"/>
          <w:u w:val="single"/>
        </w:rPr>
      </w:pPr>
      <w:r w:rsidRPr="00B54D5D">
        <w:rPr>
          <w:rFonts w:ascii="Palatino Linotype" w:hAnsi="Palatino Linotype" w:cs="Arial"/>
          <w:b/>
          <w:i/>
          <w:sz w:val="22"/>
          <w:szCs w:val="22"/>
        </w:rPr>
        <w:t xml:space="preserve">La información que documente </w:t>
      </w:r>
      <w:r w:rsidRPr="00B54D5D">
        <w:rPr>
          <w:rFonts w:ascii="Palatino Linotype" w:hAnsi="Palatino Linotype" w:cs="Arial"/>
          <w:i/>
          <w:sz w:val="22"/>
          <w:szCs w:val="22"/>
        </w:rPr>
        <w:t xml:space="preserve">decisiones y los actos de autoridad concluidos de los sujetos obligados, </w:t>
      </w:r>
      <w:r w:rsidRPr="00B54D5D">
        <w:rPr>
          <w:rFonts w:ascii="Palatino Linotype" w:hAnsi="Palatino Linotype" w:cs="Arial"/>
          <w:b/>
          <w:i/>
          <w:sz w:val="22"/>
          <w:szCs w:val="22"/>
        </w:rPr>
        <w:t xml:space="preserve">así como </w:t>
      </w:r>
      <w:r w:rsidRPr="00B54D5D">
        <w:rPr>
          <w:rFonts w:ascii="Palatino Linotype" w:hAnsi="Palatino Linotype" w:cs="Arial"/>
          <w:b/>
          <w:i/>
          <w:sz w:val="22"/>
          <w:szCs w:val="22"/>
          <w:u w:val="single"/>
        </w:rPr>
        <w:t>el ejercicio de las facultades o actividades de los servidores públicos, de manera que se pueda valorar el desempeño de los mismos.</w:t>
      </w:r>
    </w:p>
    <w:p w:rsidR="005C43D6" w:rsidRPr="00B54D5D" w:rsidRDefault="005C43D6" w:rsidP="005C43D6">
      <w:pPr>
        <w:shd w:val="clear" w:color="auto" w:fill="FFFFFF"/>
        <w:ind w:left="567" w:right="567"/>
        <w:contextualSpacing/>
        <w:jc w:val="both"/>
        <w:rPr>
          <w:rFonts w:ascii="Palatino Linotype" w:hAnsi="Palatino Linotype" w:cs="Arial"/>
          <w:i/>
          <w:sz w:val="22"/>
          <w:szCs w:val="22"/>
        </w:rPr>
      </w:pPr>
      <w:r w:rsidRPr="00B54D5D">
        <w:rPr>
          <w:rFonts w:ascii="Palatino Linotype" w:hAnsi="Palatino Linotype" w:cs="Arial"/>
          <w:i/>
          <w:sz w:val="22"/>
          <w:szCs w:val="22"/>
        </w:rPr>
        <w:t>Lo anterior, siempre y cuando no se acredite alguna causal de clasificación, prevista en las leyes o en los tratados internaciones suscritos por el Estado mexicano.” (Sic)</w:t>
      </w:r>
    </w:p>
    <w:p w:rsidR="005C43D6" w:rsidRPr="00B54D5D" w:rsidRDefault="005C43D6" w:rsidP="0060300B">
      <w:pPr>
        <w:spacing w:line="360" w:lineRule="auto"/>
        <w:jc w:val="both"/>
        <w:rPr>
          <w:rFonts w:ascii="Palatino Linotype" w:eastAsia="Palatino Linotype" w:hAnsi="Palatino Linotype" w:cs="Palatino Linotype"/>
        </w:rPr>
      </w:pPr>
    </w:p>
    <w:p w:rsidR="005C43D6" w:rsidRPr="00B54D5D" w:rsidRDefault="005C43D6" w:rsidP="005C43D6">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Por consiguiente, el nombre de los servidores públicos debe ser público ya que es una forma en que la ciudadanía valore el desempeño de los mismos en el ejercicio de las facultades o actividades.</w:t>
      </w:r>
    </w:p>
    <w:p w:rsidR="005C43D6" w:rsidRPr="00B54D5D" w:rsidRDefault="005C43D6" w:rsidP="005C43D6">
      <w:pPr>
        <w:spacing w:line="360" w:lineRule="auto"/>
        <w:jc w:val="both"/>
        <w:rPr>
          <w:rFonts w:ascii="Palatino Linotype" w:eastAsia="Palatino Linotype" w:hAnsi="Palatino Linotype" w:cs="Palatino Linotype"/>
        </w:rPr>
      </w:pPr>
    </w:p>
    <w:p w:rsidR="005C43D6" w:rsidRPr="00B54D5D" w:rsidRDefault="005C43D6" w:rsidP="005C43D6">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rPr>
        <w:t>Razones por las cuales lo procedente en ordenar al Sistema Municipal Para el Desarrollo Integral de la Familia de Tultepec</w:t>
      </w:r>
      <w:r w:rsidR="00195357" w:rsidRPr="00B54D5D">
        <w:rPr>
          <w:rFonts w:ascii="Palatino Linotype" w:eastAsia="Palatino Linotype" w:hAnsi="Palatino Linotype" w:cs="Palatino Linotype"/>
        </w:rPr>
        <w:t>, el listado</w:t>
      </w:r>
      <w:r w:rsidR="005D600A" w:rsidRPr="00B54D5D">
        <w:rPr>
          <w:rFonts w:ascii="Palatino Linotype" w:eastAsia="Palatino Linotype" w:hAnsi="Palatino Linotype" w:cs="Palatino Linotype"/>
        </w:rPr>
        <w:t xml:space="preserve"> de los nuevos ingresos de personal</w:t>
      </w:r>
      <w:r w:rsidR="00195357" w:rsidRPr="00B54D5D">
        <w:rPr>
          <w:rFonts w:ascii="Palatino Linotype" w:eastAsia="Palatino Linotype" w:hAnsi="Palatino Linotype" w:cs="Palatino Linotype"/>
        </w:rPr>
        <w:t xml:space="preserve">, remitido en respuesta y de manera íntegra. </w:t>
      </w:r>
    </w:p>
    <w:p w:rsidR="009809AD" w:rsidRPr="00B54D5D" w:rsidRDefault="009809AD" w:rsidP="009809AD">
      <w:pPr>
        <w:spacing w:after="240" w:line="360" w:lineRule="auto"/>
        <w:contextualSpacing/>
        <w:jc w:val="both"/>
        <w:rPr>
          <w:rFonts w:ascii="Palatino Linotype" w:eastAsia="Palatino Linotype" w:hAnsi="Palatino Linotype" w:cs="Palatino Linotype"/>
        </w:rPr>
      </w:pPr>
    </w:p>
    <w:p w:rsidR="001449BF" w:rsidRPr="00B54D5D" w:rsidRDefault="00616C37" w:rsidP="009809AD">
      <w:pPr>
        <w:spacing w:after="240" w:line="360" w:lineRule="auto"/>
        <w:contextualSpacing/>
        <w:jc w:val="both"/>
        <w:rPr>
          <w:rFonts w:ascii="Palatino Linotype" w:eastAsia="Palatino Linotype" w:hAnsi="Palatino Linotype" w:cs="Palatino Linotype"/>
        </w:rPr>
      </w:pPr>
      <w:r w:rsidRPr="00B54D5D">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1449BF" w:rsidRPr="00B54D5D" w:rsidRDefault="00616C37">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B54D5D">
        <w:rPr>
          <w:rFonts w:ascii="Palatino Linotype" w:eastAsia="Palatino Linotype" w:hAnsi="Palatino Linotype" w:cs="Palatino Linotype"/>
          <w:b/>
          <w:sz w:val="22"/>
          <w:szCs w:val="22"/>
        </w:rPr>
        <w:t>R E S U E L V E:</w:t>
      </w:r>
    </w:p>
    <w:p w:rsidR="001449BF" w:rsidRPr="00B54D5D" w:rsidRDefault="00616C37">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B54D5D">
        <w:rPr>
          <w:rFonts w:ascii="Palatino Linotype" w:eastAsia="Palatino Linotype" w:hAnsi="Palatino Linotype" w:cs="Palatino Linotype"/>
          <w:b/>
        </w:rPr>
        <w:t xml:space="preserve">Primero. </w:t>
      </w:r>
      <w:r w:rsidRPr="00B54D5D">
        <w:rPr>
          <w:rFonts w:ascii="Palatino Linotype" w:eastAsia="Palatino Linotype" w:hAnsi="Palatino Linotype" w:cs="Palatino Linotype"/>
        </w:rPr>
        <w:t xml:space="preserve">Resultan fundados los motivos de inconformidad hechos valer por el </w:t>
      </w:r>
      <w:r w:rsidRPr="00B54D5D">
        <w:rPr>
          <w:rFonts w:ascii="Palatino Linotype" w:eastAsia="Palatino Linotype" w:hAnsi="Palatino Linotype" w:cs="Palatino Linotype"/>
          <w:b/>
        </w:rPr>
        <w:t>RECURRENTE</w:t>
      </w:r>
      <w:r w:rsidRPr="00B54D5D">
        <w:rPr>
          <w:rFonts w:ascii="Palatino Linotype" w:eastAsia="Palatino Linotype" w:hAnsi="Palatino Linotype" w:cs="Palatino Linotype"/>
        </w:rPr>
        <w:t xml:space="preserve"> en los Recursos de Revisión </w:t>
      </w:r>
      <w:r w:rsidR="009809AD" w:rsidRPr="00B54D5D">
        <w:rPr>
          <w:rFonts w:ascii="Palatino Linotype" w:eastAsia="Palatino Linotype" w:hAnsi="Palatino Linotype" w:cs="Palatino Linotype"/>
          <w:b/>
        </w:rPr>
        <w:t>12459</w:t>
      </w:r>
      <w:r w:rsidR="00E0107C" w:rsidRPr="00B54D5D">
        <w:rPr>
          <w:rFonts w:ascii="Palatino Linotype" w:eastAsia="Palatino Linotype" w:hAnsi="Palatino Linotype" w:cs="Palatino Linotype"/>
          <w:b/>
        </w:rPr>
        <w:t>/INFOEM/IP/RR/2022</w:t>
      </w:r>
      <w:r w:rsidR="00E0107C" w:rsidRPr="00B54D5D">
        <w:rPr>
          <w:rFonts w:ascii="Palatino Linotype" w:eastAsia="Palatino Linotype" w:hAnsi="Palatino Linotype" w:cs="Palatino Linotype"/>
        </w:rPr>
        <w:t xml:space="preserve">, </w:t>
      </w:r>
      <w:r w:rsidR="00E0107C" w:rsidRPr="00B54D5D">
        <w:rPr>
          <w:rFonts w:ascii="Palatino Linotype" w:eastAsia="Palatino Linotype" w:hAnsi="Palatino Linotype" w:cs="Palatino Linotype"/>
          <w:b/>
        </w:rPr>
        <w:t xml:space="preserve">y </w:t>
      </w:r>
      <w:r w:rsidR="009809AD" w:rsidRPr="00B54D5D">
        <w:rPr>
          <w:rFonts w:ascii="Palatino Linotype" w:eastAsia="Palatino Linotype" w:hAnsi="Palatino Linotype" w:cs="Palatino Linotype"/>
          <w:b/>
        </w:rPr>
        <w:t>13143</w:t>
      </w:r>
      <w:r w:rsidR="00E0107C" w:rsidRPr="00B54D5D">
        <w:rPr>
          <w:rFonts w:ascii="Palatino Linotype" w:eastAsia="Palatino Linotype" w:hAnsi="Palatino Linotype" w:cs="Palatino Linotype"/>
          <w:b/>
        </w:rPr>
        <w:t>/INFOEM/IP/RR/2022</w:t>
      </w:r>
      <w:r w:rsidRPr="00B54D5D">
        <w:rPr>
          <w:rFonts w:ascii="Palatino Linotype" w:eastAsia="Palatino Linotype" w:hAnsi="Palatino Linotype" w:cs="Palatino Linotype"/>
          <w:b/>
        </w:rPr>
        <w:t xml:space="preserve">; </w:t>
      </w:r>
      <w:r w:rsidRPr="00B54D5D">
        <w:rPr>
          <w:rFonts w:ascii="Palatino Linotype" w:eastAsia="Palatino Linotype" w:hAnsi="Palatino Linotype" w:cs="Palatino Linotype"/>
        </w:rPr>
        <w:t xml:space="preserve">por lo que, en términos del considerando </w:t>
      </w:r>
      <w:r w:rsidRPr="00B54D5D">
        <w:rPr>
          <w:rFonts w:ascii="Palatino Linotype" w:eastAsia="Palatino Linotype" w:hAnsi="Palatino Linotype" w:cs="Palatino Linotype"/>
          <w:b/>
        </w:rPr>
        <w:t xml:space="preserve">Cuarto </w:t>
      </w:r>
      <w:r w:rsidRPr="00B54D5D">
        <w:rPr>
          <w:rFonts w:ascii="Palatino Linotype" w:eastAsia="Palatino Linotype" w:hAnsi="Palatino Linotype" w:cs="Palatino Linotype"/>
        </w:rPr>
        <w:t xml:space="preserve">de esta resolución, se </w:t>
      </w:r>
      <w:r w:rsidR="00CD0F29" w:rsidRPr="00B54D5D">
        <w:rPr>
          <w:rFonts w:ascii="Palatino Linotype" w:eastAsia="Palatino Linotype" w:hAnsi="Palatino Linotype" w:cs="Palatino Linotype"/>
          <w:b/>
        </w:rPr>
        <w:t>MODIFICAN</w:t>
      </w:r>
      <w:r w:rsidRPr="00B54D5D">
        <w:rPr>
          <w:rFonts w:ascii="Palatino Linotype" w:eastAsia="Palatino Linotype" w:hAnsi="Palatino Linotype" w:cs="Palatino Linotype"/>
          <w:b/>
        </w:rPr>
        <w:t xml:space="preserve"> </w:t>
      </w:r>
      <w:r w:rsidRPr="00B54D5D">
        <w:rPr>
          <w:rFonts w:ascii="Palatino Linotype" w:eastAsia="Palatino Linotype" w:hAnsi="Palatino Linotype" w:cs="Palatino Linotype"/>
        </w:rPr>
        <w:t xml:space="preserve">las respuestas emitidas por el </w:t>
      </w:r>
      <w:r w:rsidRPr="00B54D5D">
        <w:rPr>
          <w:rFonts w:ascii="Palatino Linotype" w:eastAsia="Palatino Linotype" w:hAnsi="Palatino Linotype" w:cs="Palatino Linotype"/>
          <w:b/>
        </w:rPr>
        <w:t>SUJETO OBLIGADO</w:t>
      </w:r>
      <w:r w:rsidRPr="00B54D5D">
        <w:rPr>
          <w:rFonts w:ascii="Palatino Linotype" w:eastAsia="Palatino Linotype" w:hAnsi="Palatino Linotype" w:cs="Palatino Linotype"/>
        </w:rPr>
        <w:t>.</w:t>
      </w:r>
    </w:p>
    <w:p w:rsidR="001449BF" w:rsidRPr="00B54D5D" w:rsidRDefault="00616C37">
      <w:pPr>
        <w:spacing w:before="240" w:after="240" w:line="360" w:lineRule="auto"/>
        <w:ind w:right="49"/>
        <w:jc w:val="both"/>
        <w:rPr>
          <w:rFonts w:ascii="Palatino Linotype" w:eastAsia="Palatino Linotype" w:hAnsi="Palatino Linotype" w:cs="Palatino Linotype"/>
        </w:rPr>
      </w:pPr>
      <w:r w:rsidRPr="00B54D5D">
        <w:rPr>
          <w:rFonts w:ascii="Palatino Linotype" w:eastAsia="Palatino Linotype" w:hAnsi="Palatino Linotype" w:cs="Palatino Linotype"/>
          <w:b/>
        </w:rPr>
        <w:t xml:space="preserve">Segundo. </w:t>
      </w:r>
      <w:r w:rsidRPr="00B54D5D">
        <w:rPr>
          <w:rFonts w:ascii="Palatino Linotype" w:eastAsia="Palatino Linotype" w:hAnsi="Palatino Linotype" w:cs="Palatino Linotype"/>
        </w:rPr>
        <w:t>Se</w:t>
      </w:r>
      <w:r w:rsidRPr="00B54D5D">
        <w:rPr>
          <w:rFonts w:ascii="Palatino Linotype" w:eastAsia="Palatino Linotype" w:hAnsi="Palatino Linotype" w:cs="Palatino Linotype"/>
          <w:b/>
        </w:rPr>
        <w:t xml:space="preserve"> ORDENA </w:t>
      </w:r>
      <w:r w:rsidRPr="00B54D5D">
        <w:rPr>
          <w:rFonts w:ascii="Palatino Linotype" w:eastAsia="Palatino Linotype" w:hAnsi="Palatino Linotype" w:cs="Palatino Linotype"/>
        </w:rPr>
        <w:t xml:space="preserve">al </w:t>
      </w:r>
      <w:r w:rsidRPr="00B54D5D">
        <w:rPr>
          <w:rFonts w:ascii="Palatino Linotype" w:eastAsia="Palatino Linotype" w:hAnsi="Palatino Linotype" w:cs="Palatino Linotype"/>
          <w:b/>
        </w:rPr>
        <w:t>SUJETO OBLIGADO</w:t>
      </w:r>
      <w:r w:rsidRPr="00B54D5D">
        <w:rPr>
          <w:rFonts w:ascii="Palatino Linotype" w:eastAsia="Palatino Linotype" w:hAnsi="Palatino Linotype" w:cs="Palatino Linotype"/>
        </w:rPr>
        <w:t xml:space="preserve"> a que,</w:t>
      </w:r>
      <w:r w:rsidRPr="00B54D5D">
        <w:rPr>
          <w:rFonts w:ascii="Palatino Linotype" w:eastAsia="Palatino Linotype" w:hAnsi="Palatino Linotype" w:cs="Palatino Linotype"/>
          <w:b/>
        </w:rPr>
        <w:t xml:space="preserve"> </w:t>
      </w:r>
      <w:r w:rsidRPr="00B54D5D">
        <w:rPr>
          <w:rFonts w:ascii="Palatino Linotype" w:eastAsia="Palatino Linotype" w:hAnsi="Palatino Linotype" w:cs="Palatino Linotype"/>
        </w:rPr>
        <w:t xml:space="preserve">en términos del Considerando Cuarto, haga entrega vía SAIMEX, </w:t>
      </w:r>
      <w:r w:rsidR="009809AD" w:rsidRPr="00B54D5D">
        <w:rPr>
          <w:rFonts w:ascii="Palatino Linotype" w:eastAsia="Palatino Linotype" w:hAnsi="Palatino Linotype" w:cs="Palatino Linotype"/>
        </w:rPr>
        <w:t>de</w:t>
      </w:r>
      <w:r w:rsidRPr="00B54D5D">
        <w:rPr>
          <w:rFonts w:ascii="Palatino Linotype" w:eastAsia="Palatino Linotype" w:hAnsi="Palatino Linotype" w:cs="Palatino Linotype"/>
        </w:rPr>
        <w:t xml:space="preserve"> lo siguiente:</w:t>
      </w:r>
    </w:p>
    <w:p w:rsidR="009809AD" w:rsidRPr="00B54D5D" w:rsidRDefault="009809AD" w:rsidP="009809AD">
      <w:pPr>
        <w:pStyle w:val="Prrafodelista"/>
        <w:numPr>
          <w:ilvl w:val="0"/>
          <w:numId w:val="23"/>
        </w:numPr>
        <w:spacing w:line="360" w:lineRule="auto"/>
        <w:jc w:val="both"/>
        <w:rPr>
          <w:rFonts w:ascii="Palatino Linotype" w:eastAsia="Palatino Linotype" w:hAnsi="Palatino Linotype" w:cs="Palatino Linotype"/>
          <w:sz w:val="24"/>
          <w:szCs w:val="24"/>
        </w:rPr>
      </w:pPr>
      <w:r w:rsidRPr="00B54D5D">
        <w:rPr>
          <w:rFonts w:ascii="Palatino Linotype" w:eastAsia="Palatino Linotype" w:hAnsi="Palatino Linotype" w:cs="Palatino Linotype"/>
        </w:rPr>
        <w:t>El listado de los nuevos ingresos de personal, remitido</w:t>
      </w:r>
      <w:r w:rsidR="00DA412F" w:rsidRPr="00B54D5D">
        <w:rPr>
          <w:rFonts w:ascii="Palatino Linotype" w:eastAsia="Palatino Linotype" w:hAnsi="Palatino Linotype" w:cs="Palatino Linotype"/>
        </w:rPr>
        <w:t>s</w:t>
      </w:r>
      <w:r w:rsidRPr="00B54D5D">
        <w:rPr>
          <w:rFonts w:ascii="Palatino Linotype" w:eastAsia="Palatino Linotype" w:hAnsi="Palatino Linotype" w:cs="Palatino Linotype"/>
        </w:rPr>
        <w:t xml:space="preserve"> en respuesta</w:t>
      </w:r>
      <w:r w:rsidR="00DA412F" w:rsidRPr="00B54D5D">
        <w:rPr>
          <w:rFonts w:ascii="Palatino Linotype" w:eastAsia="Palatino Linotype" w:hAnsi="Palatino Linotype" w:cs="Palatino Linotype"/>
        </w:rPr>
        <w:t xml:space="preserve">s </w:t>
      </w:r>
      <w:r w:rsidRPr="00B54D5D">
        <w:rPr>
          <w:rFonts w:ascii="Palatino Linotype" w:eastAsia="Palatino Linotype" w:hAnsi="Palatino Linotype" w:cs="Palatino Linotype"/>
        </w:rPr>
        <w:t xml:space="preserve">de manera íntegra. </w:t>
      </w:r>
    </w:p>
    <w:p w:rsidR="00CD0F29" w:rsidRPr="00B54D5D" w:rsidRDefault="00CD0F29" w:rsidP="009809AD">
      <w:pPr>
        <w:pStyle w:val="Prrafodelista"/>
        <w:spacing w:line="360" w:lineRule="auto"/>
        <w:ind w:left="720"/>
        <w:jc w:val="both"/>
        <w:rPr>
          <w:rFonts w:ascii="Palatino Linotype" w:eastAsia="Palatino Linotype" w:hAnsi="Palatino Linotype" w:cs="Palatino Linotype"/>
        </w:rPr>
      </w:pPr>
    </w:p>
    <w:p w:rsidR="001449BF" w:rsidRPr="00B54D5D" w:rsidRDefault="00616C37">
      <w:pPr>
        <w:spacing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Tercero. Notifíquese vía SAIMEX,</w:t>
      </w:r>
      <w:r w:rsidRPr="00B54D5D">
        <w:rPr>
          <w:rFonts w:ascii="Palatino Linotype" w:eastAsia="Palatino Linotype" w:hAnsi="Palatino Linotype" w:cs="Palatino Linotype"/>
          <w:b/>
          <w:i/>
        </w:rPr>
        <w:t xml:space="preserve"> </w:t>
      </w:r>
      <w:r w:rsidRPr="00B54D5D">
        <w:rPr>
          <w:rFonts w:ascii="Palatino Linotype" w:eastAsia="Palatino Linotype" w:hAnsi="Palatino Linotype" w:cs="Palatino Linotyp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1449BF" w:rsidRPr="00B54D5D" w:rsidRDefault="001449BF">
      <w:pPr>
        <w:spacing w:line="360" w:lineRule="auto"/>
        <w:jc w:val="both"/>
        <w:rPr>
          <w:rFonts w:ascii="Palatino Linotype" w:eastAsia="Palatino Linotype" w:hAnsi="Palatino Linotype" w:cs="Palatino Linotype"/>
          <w:b/>
        </w:rPr>
      </w:pPr>
    </w:p>
    <w:p w:rsidR="001449BF" w:rsidRPr="00B54D5D" w:rsidRDefault="00616C37">
      <w:pPr>
        <w:spacing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 xml:space="preserve">Cuarto. Notifíquese, </w:t>
      </w:r>
      <w:r w:rsidRPr="00B54D5D">
        <w:rPr>
          <w:rFonts w:ascii="Palatino Linotype" w:eastAsia="Palatino Linotype" w:hAnsi="Palatino Linotype" w:cs="Palatino Linotype"/>
        </w:rPr>
        <w:t xml:space="preserve">al </w:t>
      </w:r>
      <w:r w:rsidRPr="00B54D5D">
        <w:rPr>
          <w:rFonts w:ascii="Palatino Linotype" w:eastAsia="Palatino Linotype" w:hAnsi="Palatino Linotype" w:cs="Palatino Linotype"/>
          <w:b/>
        </w:rPr>
        <w:t>RECURRENTE</w:t>
      </w:r>
      <w:r w:rsidRPr="00B54D5D">
        <w:rPr>
          <w:rFonts w:ascii="Palatino Linotype" w:eastAsia="Palatino Linotype" w:hAnsi="Palatino Linotype" w:cs="Palatino Linotype"/>
        </w:rPr>
        <w:t xml:space="preserve"> </w:t>
      </w:r>
      <w:r w:rsidRPr="00B54D5D">
        <w:rPr>
          <w:rFonts w:ascii="Palatino Linotype" w:eastAsia="Palatino Linotype" w:hAnsi="Palatino Linotype" w:cs="Palatino Linotype"/>
          <w:b/>
        </w:rPr>
        <w:t>vía Sistema de Acceso a la Información Mexiquense (SAIMEX),</w:t>
      </w:r>
      <w:r w:rsidRPr="00B54D5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B54D5D">
        <w:rPr>
          <w:rFonts w:ascii="Palatino Linotype" w:eastAsia="Palatino Linotype" w:hAnsi="Palatino Linotype" w:cs="Palatino Linotype"/>
          <w:b/>
        </w:rPr>
        <w:t>vía Juicio de Amparo</w:t>
      </w:r>
      <w:r w:rsidRPr="00B54D5D">
        <w:rPr>
          <w:rFonts w:ascii="Palatino Linotype" w:eastAsia="Palatino Linotype" w:hAnsi="Palatino Linotype" w:cs="Palatino Linotype"/>
        </w:rPr>
        <w:t xml:space="preserve"> en los términos de las leyes aplicables.</w:t>
      </w:r>
    </w:p>
    <w:p w:rsidR="001449BF" w:rsidRPr="00B54D5D" w:rsidRDefault="00616C37">
      <w:pPr>
        <w:spacing w:before="240" w:after="240" w:line="360" w:lineRule="auto"/>
        <w:jc w:val="both"/>
        <w:rPr>
          <w:rFonts w:ascii="Palatino Linotype" w:eastAsia="Palatino Linotype" w:hAnsi="Palatino Linotype" w:cs="Palatino Linotype"/>
        </w:rPr>
      </w:pPr>
      <w:r w:rsidRPr="00B54D5D">
        <w:rPr>
          <w:rFonts w:ascii="Palatino Linotype" w:eastAsia="Palatino Linotype" w:hAnsi="Palatino Linotype" w:cs="Palatino Linotype"/>
          <w:b/>
        </w:rPr>
        <w:t>Quinto.</w:t>
      </w:r>
      <w:r w:rsidRPr="00B54D5D">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B54D5D">
        <w:rPr>
          <w:rFonts w:ascii="Palatino Linotype" w:eastAsia="Palatino Linotype" w:hAnsi="Palatino Linotype" w:cs="Palatino Linotype"/>
          <w:b/>
        </w:rPr>
        <w:t>SUJETO OBLIGADO</w:t>
      </w:r>
      <w:r w:rsidRPr="00B54D5D">
        <w:rPr>
          <w:rFonts w:ascii="Palatino Linotype" w:eastAsia="Palatino Linotype" w:hAnsi="Palatino Linotype" w:cs="Palatino Linotype"/>
        </w:rPr>
        <w:t xml:space="preserve"> de manera fundada y motivada, podrá solicitar una ampliación de plazo para el cumplimiento de la presente resolución.</w:t>
      </w:r>
    </w:p>
    <w:p w:rsidR="001449BF" w:rsidRPr="00B54D5D" w:rsidRDefault="00616C37" w:rsidP="002153A6">
      <w:pPr>
        <w:spacing w:before="240" w:after="240" w:line="360" w:lineRule="auto"/>
        <w:ind w:right="49"/>
        <w:jc w:val="both"/>
        <w:rPr>
          <w:rFonts w:ascii="Palatino Linotype" w:eastAsia="Palatino Linotype" w:hAnsi="Palatino Linotype" w:cs="Palatino Linotype"/>
        </w:rPr>
        <w:sectPr w:rsidR="001449BF" w:rsidRPr="00B54D5D">
          <w:headerReference w:type="default" r:id="rId15"/>
          <w:footerReference w:type="default" r:id="rId16"/>
          <w:headerReference w:type="first" r:id="rId17"/>
          <w:footerReference w:type="first" r:id="rId18"/>
          <w:pgSz w:w="12240" w:h="15840"/>
          <w:pgMar w:top="2041" w:right="1701" w:bottom="1701" w:left="1701" w:header="709" w:footer="709" w:gutter="0"/>
          <w:pgNumType w:start="1"/>
          <w:cols w:space="720"/>
          <w:titlePg/>
        </w:sectPr>
      </w:pPr>
      <w:r w:rsidRPr="00B54D5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C2D86" w:rsidRPr="00B54D5D">
        <w:rPr>
          <w:rFonts w:ascii="Palatino Linotype" w:eastAsia="Palatino Linotype" w:hAnsi="Palatino Linotype" w:cs="Palatino Linotype"/>
        </w:rPr>
        <w:t>CUADRAGÉSIMA</w:t>
      </w:r>
      <w:r w:rsidR="005D600A" w:rsidRPr="00B54D5D">
        <w:rPr>
          <w:rFonts w:ascii="Palatino Linotype" w:eastAsia="Palatino Linotype" w:hAnsi="Palatino Linotype" w:cs="Palatino Linotype"/>
        </w:rPr>
        <w:t xml:space="preserve"> TERCERA</w:t>
      </w:r>
      <w:r w:rsidR="00E0107C" w:rsidRPr="00B54D5D">
        <w:rPr>
          <w:rFonts w:ascii="Palatino Linotype" w:eastAsia="Palatino Linotype" w:hAnsi="Palatino Linotype" w:cs="Palatino Linotype"/>
        </w:rPr>
        <w:t xml:space="preserve"> </w:t>
      </w:r>
      <w:r w:rsidRPr="00B54D5D">
        <w:rPr>
          <w:rFonts w:ascii="Palatino Linotype" w:eastAsia="Palatino Linotype" w:hAnsi="Palatino Linotype" w:cs="Palatino Linotype"/>
        </w:rPr>
        <w:t xml:space="preserve">SESIÓN </w:t>
      </w:r>
      <w:r w:rsidR="00BF3539" w:rsidRPr="00B54D5D">
        <w:rPr>
          <w:rFonts w:ascii="Palatino Linotype" w:eastAsia="Palatino Linotype" w:hAnsi="Palatino Linotype" w:cs="Palatino Linotype"/>
        </w:rPr>
        <w:t>O</w:t>
      </w:r>
      <w:r w:rsidR="005D600A" w:rsidRPr="00B54D5D">
        <w:rPr>
          <w:rFonts w:ascii="Palatino Linotype" w:eastAsia="Palatino Linotype" w:hAnsi="Palatino Linotype" w:cs="Palatino Linotype"/>
        </w:rPr>
        <w:t>RDINARIA CELEBRADA EL TREINTA</w:t>
      </w:r>
      <w:r w:rsidR="00EC2D86" w:rsidRPr="00B54D5D">
        <w:rPr>
          <w:rFonts w:ascii="Palatino Linotype" w:eastAsia="Palatino Linotype" w:hAnsi="Palatino Linotype" w:cs="Palatino Linotype"/>
        </w:rPr>
        <w:t xml:space="preserve"> DE NOVIEMBRE</w:t>
      </w:r>
      <w:r w:rsidRPr="00B54D5D">
        <w:rPr>
          <w:rFonts w:ascii="Palatino Linotype" w:eastAsia="Palatino Linotype" w:hAnsi="Palatino Linotype" w:cs="Palatino Linotype"/>
        </w:rPr>
        <w:t xml:space="preserve"> DEL DOS MIL VEINTIDÓS, ANTE </w:t>
      </w:r>
      <w:r w:rsidR="002F6B50" w:rsidRPr="00B54D5D">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46405</wp:posOffset>
                </wp:positionH>
                <wp:positionV relativeFrom="paragraph">
                  <wp:posOffset>2188464</wp:posOffset>
                </wp:positionV>
                <wp:extent cx="5515661" cy="4776826"/>
                <wp:effectExtent l="0" t="0" r="27940" b="24130"/>
                <wp:wrapNone/>
                <wp:docPr id="6" name="Conector recto 6"/>
                <wp:cNvGraphicFramePr/>
                <a:graphic xmlns:a="http://schemas.openxmlformats.org/drawingml/2006/main">
                  <a:graphicData uri="http://schemas.microsoft.com/office/word/2010/wordprocessingShape">
                    <wps:wsp>
                      <wps:cNvCnPr/>
                      <wps:spPr>
                        <a:xfrm>
                          <a:off x="0" y="0"/>
                          <a:ext cx="5515661" cy="47768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36552E"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5pt,172.3pt" to="437.95pt,5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" strokecolor="black [3200]" strokeweight=".5pt">
                <v:stroke joinstyle="miter"/>
              </v:line>
            </w:pict>
          </mc:Fallback>
        </mc:AlternateContent>
      </w:r>
      <w:r w:rsidRPr="00B54D5D">
        <w:rPr>
          <w:rFonts w:ascii="Palatino Linotype" w:eastAsia="Palatino Linotype" w:hAnsi="Palatino Linotype" w:cs="Palatino Linotype"/>
        </w:rPr>
        <w:t>EL SECRETARIO TÉCNICO DEL PLENO ALEXIS TAPIA RAMÍREZ.</w:t>
      </w:r>
      <w:r w:rsidR="00E0107C" w:rsidRPr="00B54D5D">
        <w:rPr>
          <w:rFonts w:ascii="Palatino Linotype" w:eastAsia="Palatino Linotype" w:hAnsi="Palatino Linotype" w:cs="Palatino Linotype"/>
        </w:rPr>
        <w:t xml:space="preserve">     </w:t>
      </w:r>
    </w:p>
    <w:p w:rsidR="001449BF" w:rsidRPr="00B54D5D" w:rsidRDefault="001449BF">
      <w:pPr>
        <w:spacing w:before="240" w:after="240" w:line="360" w:lineRule="auto"/>
        <w:jc w:val="both"/>
        <w:rPr>
          <w:rFonts w:ascii="Palatino Linotype" w:eastAsia="Palatino Linotype" w:hAnsi="Palatino Linotype" w:cs="Palatino Linotype"/>
        </w:rPr>
      </w:pPr>
    </w:p>
    <w:sectPr w:rsidR="001449BF" w:rsidRPr="00B54D5D">
      <w:headerReference w:type="first" r:id="rId19"/>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F79" w:rsidRDefault="00040F79">
      <w:r>
        <w:separator/>
      </w:r>
    </w:p>
  </w:endnote>
  <w:endnote w:type="continuationSeparator" w:id="0">
    <w:p w:rsidR="00040F79" w:rsidRDefault="0004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A51" w:rsidRDefault="009F4A5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A19C0">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A19C0">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rsidR="009F4A51" w:rsidRDefault="009F4A51">
    <w:pPr>
      <w:pBdr>
        <w:top w:val="nil"/>
        <w:left w:val="nil"/>
        <w:bottom w:val="nil"/>
        <w:right w:val="nil"/>
        <w:between w:val="nil"/>
      </w:pBdr>
      <w:tabs>
        <w:tab w:val="center" w:pos="4252"/>
        <w:tab w:val="right" w:pos="8504"/>
      </w:tabs>
      <w:rPr>
        <w:color w:val="000000"/>
      </w:rPr>
    </w:pPr>
  </w:p>
  <w:p w:rsidR="009F4A51" w:rsidRDefault="009F4A5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A51" w:rsidRDefault="009F4A5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A19C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A19C0">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rsidR="009F4A51" w:rsidRDefault="009F4A5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F79" w:rsidRDefault="00040F79">
      <w:r>
        <w:separator/>
      </w:r>
    </w:p>
  </w:footnote>
  <w:footnote w:type="continuationSeparator" w:id="0">
    <w:p w:rsidR="00040F79" w:rsidRDefault="00040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A51" w:rsidRDefault="009F4A51">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5528" w:type="dxa"/>
      <w:tblInd w:w="3261" w:type="dxa"/>
      <w:tblLayout w:type="fixed"/>
      <w:tblLook w:val="0400" w:firstRow="0" w:lastRow="0" w:firstColumn="0" w:lastColumn="0" w:noHBand="0" w:noVBand="1"/>
    </w:tblPr>
    <w:tblGrid>
      <w:gridCol w:w="2551"/>
      <w:gridCol w:w="2977"/>
    </w:tblGrid>
    <w:tr w:rsidR="009F4A51">
      <w:tc>
        <w:tcPr>
          <w:tcW w:w="2551" w:type="dxa"/>
          <w:vAlign w:val="center"/>
        </w:tcPr>
        <w:p w:rsidR="009F4A51" w:rsidRDefault="009F4A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9F4A51" w:rsidRDefault="009F4A5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12459/INFOEM/IP/RR/2022 y acumulado.</w:t>
          </w:r>
        </w:p>
      </w:tc>
    </w:tr>
    <w:tr w:rsidR="009F4A51">
      <w:trPr>
        <w:trHeight w:val="228"/>
      </w:trPr>
      <w:tc>
        <w:tcPr>
          <w:tcW w:w="2551" w:type="dxa"/>
          <w:vAlign w:val="center"/>
        </w:tcPr>
        <w:p w:rsidR="009F4A51" w:rsidRDefault="009F4A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9F4A51" w:rsidRDefault="009F4A51" w:rsidP="00943848">
          <w:pPr>
            <w:jc w:val="both"/>
            <w:rPr>
              <w:rFonts w:ascii="Palatino Linotype" w:eastAsia="Palatino Linotype" w:hAnsi="Palatino Linotype" w:cs="Palatino Linotype"/>
              <w:b/>
              <w:sz w:val="22"/>
              <w:szCs w:val="22"/>
            </w:rPr>
          </w:pPr>
          <w:r w:rsidRPr="009F4A51">
            <w:rPr>
              <w:rFonts w:ascii="Palatino Linotype" w:eastAsia="Palatino Linotype" w:hAnsi="Palatino Linotype" w:cs="Palatino Linotype"/>
              <w:b/>
              <w:sz w:val="22"/>
              <w:szCs w:val="22"/>
            </w:rPr>
            <w:t>Sistema Municipal Para el Desarrollo Integral de la Familia de Tultepec</w:t>
          </w:r>
          <w:r>
            <w:rPr>
              <w:rFonts w:ascii="Palatino Linotype" w:eastAsia="Palatino Linotype" w:hAnsi="Palatino Linotype" w:cs="Palatino Linotype"/>
              <w:b/>
              <w:sz w:val="22"/>
              <w:szCs w:val="22"/>
            </w:rPr>
            <w:t>.</w:t>
          </w:r>
        </w:p>
      </w:tc>
    </w:tr>
    <w:tr w:rsidR="009F4A51">
      <w:tc>
        <w:tcPr>
          <w:tcW w:w="2551" w:type="dxa"/>
          <w:vAlign w:val="center"/>
        </w:tcPr>
        <w:p w:rsidR="009F4A51" w:rsidRDefault="009F4A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9F4A51" w:rsidRDefault="009F4A5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F4A51" w:rsidRDefault="009F4A5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-695770</wp:posOffset>
          </wp:positionH>
          <wp:positionV relativeFrom="paragraph">
            <wp:posOffset>-1200945</wp:posOffset>
          </wp:positionV>
          <wp:extent cx="7809876" cy="10165823"/>
          <wp:effectExtent l="0" t="0" r="0" b="0"/>
          <wp:wrapNone/>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A51" w:rsidRDefault="009F4A5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-846160</wp:posOffset>
          </wp:positionH>
          <wp:positionV relativeFrom="paragraph">
            <wp:posOffset>-171231</wp:posOffset>
          </wp:positionV>
          <wp:extent cx="7809876" cy="10165823"/>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9F4A51">
      <w:tc>
        <w:tcPr>
          <w:tcW w:w="2551" w:type="dxa"/>
          <w:vAlign w:val="center"/>
        </w:tcPr>
        <w:p w:rsidR="009F4A51" w:rsidRDefault="009F4A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9F4A51" w:rsidRDefault="009F4A5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12459/INFOEM/IP/RR/2022 y acumulado.</w:t>
          </w:r>
        </w:p>
      </w:tc>
    </w:tr>
    <w:tr w:rsidR="009F4A51">
      <w:tc>
        <w:tcPr>
          <w:tcW w:w="2551" w:type="dxa"/>
          <w:vAlign w:val="center"/>
        </w:tcPr>
        <w:p w:rsidR="009F4A51" w:rsidRDefault="009F4A51">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9F4A51" w:rsidRDefault="000A19C0" w:rsidP="000A19C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XXXXX </w:t>
          </w:r>
          <w:proofErr w:type="spellStart"/>
          <w:r>
            <w:rPr>
              <w:rFonts w:ascii="Palatino Linotype" w:eastAsia="Palatino Linotype" w:hAnsi="Palatino Linotype" w:cs="Palatino Linotype"/>
              <w:b/>
              <w:sz w:val="22"/>
              <w:szCs w:val="22"/>
            </w:rPr>
            <w:t>XXXXX</w:t>
          </w:r>
          <w:proofErr w:type="spellEnd"/>
        </w:p>
      </w:tc>
    </w:tr>
    <w:tr w:rsidR="009F4A51">
      <w:trPr>
        <w:trHeight w:val="228"/>
      </w:trPr>
      <w:tc>
        <w:tcPr>
          <w:tcW w:w="2551" w:type="dxa"/>
          <w:vAlign w:val="center"/>
        </w:tcPr>
        <w:p w:rsidR="009F4A51" w:rsidRDefault="009F4A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9F4A51" w:rsidRDefault="009F4A51">
          <w:pPr>
            <w:ind w:right="-533"/>
            <w:jc w:val="both"/>
            <w:rPr>
              <w:rFonts w:ascii="Palatino Linotype" w:eastAsia="Palatino Linotype" w:hAnsi="Palatino Linotype" w:cs="Palatino Linotype"/>
              <w:b/>
              <w:sz w:val="22"/>
              <w:szCs w:val="22"/>
            </w:rPr>
          </w:pPr>
          <w:r w:rsidRPr="009F4A51">
            <w:rPr>
              <w:rFonts w:ascii="Palatino Linotype" w:eastAsia="Palatino Linotype" w:hAnsi="Palatino Linotype" w:cs="Palatino Linotype"/>
              <w:b/>
              <w:sz w:val="22"/>
              <w:szCs w:val="22"/>
            </w:rPr>
            <w:t>Sistema Municipal Para el Desarrollo Integral de la Familia de Tultepec</w:t>
          </w:r>
          <w:r>
            <w:rPr>
              <w:rFonts w:ascii="Palatino Linotype" w:eastAsia="Palatino Linotype" w:hAnsi="Palatino Linotype" w:cs="Palatino Linotype"/>
              <w:b/>
              <w:sz w:val="22"/>
              <w:szCs w:val="22"/>
            </w:rPr>
            <w:t>.</w:t>
          </w:r>
        </w:p>
      </w:tc>
    </w:tr>
    <w:tr w:rsidR="009F4A51">
      <w:tc>
        <w:tcPr>
          <w:tcW w:w="2551" w:type="dxa"/>
          <w:vAlign w:val="center"/>
        </w:tcPr>
        <w:p w:rsidR="009F4A51" w:rsidRDefault="009F4A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9F4A51" w:rsidRDefault="009F4A5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F4A51" w:rsidRDefault="009F4A5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A51" w:rsidRDefault="009F4A51">
    <w:pPr>
      <w:pBdr>
        <w:top w:val="nil"/>
        <w:left w:val="nil"/>
        <w:bottom w:val="nil"/>
        <w:right w:val="nil"/>
        <w:between w:val="nil"/>
      </w:pBdr>
      <w:tabs>
        <w:tab w:val="center" w:pos="4252"/>
        <w:tab w:val="right" w:pos="8504"/>
      </w:tabs>
      <w:jc w:val="both"/>
      <w:rPr>
        <w:rFonts w:ascii="Calibri" w:eastAsia="Calibri" w:hAnsi="Calibri" w:cs="Calibri"/>
        <w:color w:val="000000"/>
      </w:rPr>
    </w:pPr>
  </w:p>
  <w:p w:rsidR="009F4A51" w:rsidRDefault="009F4A5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6D93"/>
    <w:multiLevelType w:val="hybridMultilevel"/>
    <w:tmpl w:val="0216743E"/>
    <w:lvl w:ilvl="0" w:tplc="0409000F">
      <w:start w:val="1"/>
      <w:numFmt w:val="decimal"/>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F36A5"/>
    <w:multiLevelType w:val="multilevel"/>
    <w:tmpl w:val="31DAE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F944118"/>
    <w:multiLevelType w:val="multilevel"/>
    <w:tmpl w:val="0DF2749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596BC5"/>
    <w:multiLevelType w:val="hybridMultilevel"/>
    <w:tmpl w:val="D9648128"/>
    <w:lvl w:ilvl="0" w:tplc="1C96169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7A6671"/>
    <w:multiLevelType w:val="multilevel"/>
    <w:tmpl w:val="ADE6D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4220AF8"/>
    <w:multiLevelType w:val="hybridMultilevel"/>
    <w:tmpl w:val="1D5EE914"/>
    <w:lvl w:ilvl="0" w:tplc="B4747604">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676D55"/>
    <w:multiLevelType w:val="multilevel"/>
    <w:tmpl w:val="6D0C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B1637"/>
    <w:multiLevelType w:val="multilevel"/>
    <w:tmpl w:val="ED00A7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33CF510F"/>
    <w:multiLevelType w:val="hybridMultilevel"/>
    <w:tmpl w:val="B9FEFB96"/>
    <w:lvl w:ilvl="0" w:tplc="32AA12F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5A257D7"/>
    <w:multiLevelType w:val="hybridMultilevel"/>
    <w:tmpl w:val="22DA4884"/>
    <w:lvl w:ilvl="0" w:tplc="724A14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8F362F"/>
    <w:multiLevelType w:val="multilevel"/>
    <w:tmpl w:val="4EE4152A"/>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3EA1D17"/>
    <w:multiLevelType w:val="multilevel"/>
    <w:tmpl w:val="87F43D8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7444F70"/>
    <w:multiLevelType w:val="hybridMultilevel"/>
    <w:tmpl w:val="72A2426E"/>
    <w:lvl w:ilvl="0" w:tplc="BE22BA4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48A252"/>
    <w:multiLevelType w:val="hybridMultilevel"/>
    <w:tmpl w:val="7AF0D9F6"/>
    <w:lvl w:ilvl="0" w:tplc="2F28940A">
      <w:start w:val="1"/>
      <w:numFmt w:val="upperRoman"/>
      <w:lvlText w:val="%1."/>
      <w:lvlJc w:val="left"/>
      <w:rPr>
        <w:rFonts w:ascii="Palatino Linotype" w:eastAsia="Times New Roman" w:hAnsi="Palatino Linotype"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FB152C5"/>
    <w:multiLevelType w:val="hybridMultilevel"/>
    <w:tmpl w:val="4684BD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4DB61B5"/>
    <w:multiLevelType w:val="hybridMultilevel"/>
    <w:tmpl w:val="1C7ACA34"/>
    <w:lvl w:ilvl="0" w:tplc="DE6C5B06">
      <w:start w:val="1"/>
      <w:numFmt w:val="upperRoman"/>
      <w:lvlText w:val="%1."/>
      <w:lvlJc w:val="left"/>
      <w:pPr>
        <w:ind w:left="1080" w:hanging="720"/>
      </w:p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6E0D4531"/>
    <w:multiLevelType w:val="hybridMultilevel"/>
    <w:tmpl w:val="3BA22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5A20FAA"/>
    <w:multiLevelType w:val="hybridMultilevel"/>
    <w:tmpl w:val="56623D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70136A0"/>
    <w:multiLevelType w:val="hybridMultilevel"/>
    <w:tmpl w:val="A920BC4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7A67905"/>
    <w:multiLevelType w:val="hybridMultilevel"/>
    <w:tmpl w:val="74542EB4"/>
    <w:lvl w:ilvl="0" w:tplc="B6DA44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D2A7C76"/>
    <w:multiLevelType w:val="multilevel"/>
    <w:tmpl w:val="11BA59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E775D35"/>
    <w:multiLevelType w:val="hybridMultilevel"/>
    <w:tmpl w:val="220A19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1"/>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0"/>
  </w:num>
  <w:num w:numId="9">
    <w:abstractNumId w:val="5"/>
  </w:num>
  <w:num w:numId="10">
    <w:abstractNumId w:val="3"/>
  </w:num>
  <w:num w:numId="11">
    <w:abstractNumId w:val="8"/>
  </w:num>
  <w:num w:numId="12">
    <w:abstractNumId w:val="9"/>
  </w:num>
  <w:num w:numId="13">
    <w:abstractNumId w:val="22"/>
  </w:num>
  <w:num w:numId="14">
    <w:abstractNumId w:val="15"/>
  </w:num>
  <w:num w:numId="15">
    <w:abstractNumId w:val="18"/>
  </w:num>
  <w:num w:numId="16">
    <w:abstractNumId w:val="17"/>
  </w:num>
  <w:num w:numId="17">
    <w:abstractNumId w:val="14"/>
  </w:num>
  <w:num w:numId="18">
    <w:abstractNumId w:val="13"/>
  </w:num>
  <w:num w:numId="19">
    <w:abstractNumId w:val="20"/>
  </w:num>
  <w:num w:numId="20">
    <w:abstractNumId w:val="10"/>
  </w:num>
  <w:num w:numId="21">
    <w:abstractNumId w:val="12"/>
  </w:num>
  <w:num w:numId="22">
    <w:abstractNumId w:val="1"/>
  </w:num>
  <w:num w:numId="23">
    <w:abstractNumId w:val="11"/>
  </w:num>
  <w:num w:numId="24">
    <w:abstractNumId w:val="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9BF"/>
    <w:rsid w:val="000034EB"/>
    <w:rsid w:val="00015FA5"/>
    <w:rsid w:val="00027F78"/>
    <w:rsid w:val="00035093"/>
    <w:rsid w:val="00040F79"/>
    <w:rsid w:val="0006357E"/>
    <w:rsid w:val="00076A2B"/>
    <w:rsid w:val="00092C1F"/>
    <w:rsid w:val="000A19C0"/>
    <w:rsid w:val="000E08D1"/>
    <w:rsid w:val="000E32F8"/>
    <w:rsid w:val="00126725"/>
    <w:rsid w:val="001449BF"/>
    <w:rsid w:val="00163B2C"/>
    <w:rsid w:val="001719E5"/>
    <w:rsid w:val="001724D9"/>
    <w:rsid w:val="0017710C"/>
    <w:rsid w:val="00180614"/>
    <w:rsid w:val="001857B4"/>
    <w:rsid w:val="00195357"/>
    <w:rsid w:val="001C631D"/>
    <w:rsid w:val="001E5501"/>
    <w:rsid w:val="0021043F"/>
    <w:rsid w:val="002129F0"/>
    <w:rsid w:val="002153A6"/>
    <w:rsid w:val="0023716A"/>
    <w:rsid w:val="00242EB7"/>
    <w:rsid w:val="00243B51"/>
    <w:rsid w:val="00250C62"/>
    <w:rsid w:val="0026505C"/>
    <w:rsid w:val="002A70B9"/>
    <w:rsid w:val="002B2A93"/>
    <w:rsid w:val="002C100F"/>
    <w:rsid w:val="002C730F"/>
    <w:rsid w:val="002E2F87"/>
    <w:rsid w:val="002F6B50"/>
    <w:rsid w:val="0030795E"/>
    <w:rsid w:val="0031436E"/>
    <w:rsid w:val="003615FC"/>
    <w:rsid w:val="0037162B"/>
    <w:rsid w:val="003739C1"/>
    <w:rsid w:val="00374FA7"/>
    <w:rsid w:val="00380104"/>
    <w:rsid w:val="00381B07"/>
    <w:rsid w:val="00387B64"/>
    <w:rsid w:val="003C62C8"/>
    <w:rsid w:val="003D570C"/>
    <w:rsid w:val="003E3641"/>
    <w:rsid w:val="00402155"/>
    <w:rsid w:val="004120C7"/>
    <w:rsid w:val="00417ECD"/>
    <w:rsid w:val="0042233D"/>
    <w:rsid w:val="00423A7A"/>
    <w:rsid w:val="00436DFB"/>
    <w:rsid w:val="00476CD9"/>
    <w:rsid w:val="00483693"/>
    <w:rsid w:val="004C2263"/>
    <w:rsid w:val="004C30DE"/>
    <w:rsid w:val="004C5199"/>
    <w:rsid w:val="0052237A"/>
    <w:rsid w:val="00522870"/>
    <w:rsid w:val="005645E1"/>
    <w:rsid w:val="005A54E2"/>
    <w:rsid w:val="005C320B"/>
    <w:rsid w:val="005C43D6"/>
    <w:rsid w:val="005D600A"/>
    <w:rsid w:val="005E1C3F"/>
    <w:rsid w:val="005F25BD"/>
    <w:rsid w:val="0060300B"/>
    <w:rsid w:val="00613237"/>
    <w:rsid w:val="00616C37"/>
    <w:rsid w:val="0064073C"/>
    <w:rsid w:val="00675E33"/>
    <w:rsid w:val="006A3C93"/>
    <w:rsid w:val="006B5DE4"/>
    <w:rsid w:val="006C262C"/>
    <w:rsid w:val="006D34C3"/>
    <w:rsid w:val="006E1D13"/>
    <w:rsid w:val="00701579"/>
    <w:rsid w:val="007274B9"/>
    <w:rsid w:val="00735AA4"/>
    <w:rsid w:val="00752E1A"/>
    <w:rsid w:val="00765EC3"/>
    <w:rsid w:val="00777A1F"/>
    <w:rsid w:val="007C77ED"/>
    <w:rsid w:val="007E18E5"/>
    <w:rsid w:val="00822505"/>
    <w:rsid w:val="00850213"/>
    <w:rsid w:val="00853523"/>
    <w:rsid w:val="008652B0"/>
    <w:rsid w:val="00890155"/>
    <w:rsid w:val="00890AAC"/>
    <w:rsid w:val="008C686B"/>
    <w:rsid w:val="008D0413"/>
    <w:rsid w:val="008E3AF3"/>
    <w:rsid w:val="008E3F35"/>
    <w:rsid w:val="008F0679"/>
    <w:rsid w:val="008F7367"/>
    <w:rsid w:val="00900F42"/>
    <w:rsid w:val="009431EE"/>
    <w:rsid w:val="00943848"/>
    <w:rsid w:val="009539C4"/>
    <w:rsid w:val="00960CAD"/>
    <w:rsid w:val="009809AD"/>
    <w:rsid w:val="00981275"/>
    <w:rsid w:val="00994D33"/>
    <w:rsid w:val="009D5503"/>
    <w:rsid w:val="009F4A51"/>
    <w:rsid w:val="00A37B77"/>
    <w:rsid w:val="00A83B14"/>
    <w:rsid w:val="00A9637A"/>
    <w:rsid w:val="00AA6FAA"/>
    <w:rsid w:val="00AF6878"/>
    <w:rsid w:val="00B10EDD"/>
    <w:rsid w:val="00B118C0"/>
    <w:rsid w:val="00B263C0"/>
    <w:rsid w:val="00B40FF7"/>
    <w:rsid w:val="00B47FC2"/>
    <w:rsid w:val="00B54D5D"/>
    <w:rsid w:val="00B62CA9"/>
    <w:rsid w:val="00B765E8"/>
    <w:rsid w:val="00B8377B"/>
    <w:rsid w:val="00BB24D0"/>
    <w:rsid w:val="00BB2BC4"/>
    <w:rsid w:val="00BB665C"/>
    <w:rsid w:val="00BF3539"/>
    <w:rsid w:val="00C05B36"/>
    <w:rsid w:val="00C67D96"/>
    <w:rsid w:val="00C71A04"/>
    <w:rsid w:val="00CA28C1"/>
    <w:rsid w:val="00CB2ECD"/>
    <w:rsid w:val="00CB4B29"/>
    <w:rsid w:val="00CC6195"/>
    <w:rsid w:val="00CD02A2"/>
    <w:rsid w:val="00CD0F29"/>
    <w:rsid w:val="00CE5A1D"/>
    <w:rsid w:val="00CF03A5"/>
    <w:rsid w:val="00CF382C"/>
    <w:rsid w:val="00D2689B"/>
    <w:rsid w:val="00D30557"/>
    <w:rsid w:val="00D31BD8"/>
    <w:rsid w:val="00D57E65"/>
    <w:rsid w:val="00D62AC1"/>
    <w:rsid w:val="00D63367"/>
    <w:rsid w:val="00D656AA"/>
    <w:rsid w:val="00D73BE4"/>
    <w:rsid w:val="00D84FE0"/>
    <w:rsid w:val="00D8769B"/>
    <w:rsid w:val="00DA412F"/>
    <w:rsid w:val="00DB730F"/>
    <w:rsid w:val="00E0107C"/>
    <w:rsid w:val="00E019C3"/>
    <w:rsid w:val="00E34DD8"/>
    <w:rsid w:val="00E44131"/>
    <w:rsid w:val="00E6063A"/>
    <w:rsid w:val="00E81044"/>
    <w:rsid w:val="00E836FD"/>
    <w:rsid w:val="00E86E3D"/>
    <w:rsid w:val="00E924A2"/>
    <w:rsid w:val="00E92A32"/>
    <w:rsid w:val="00E9517F"/>
    <w:rsid w:val="00E97DF9"/>
    <w:rsid w:val="00EA23E3"/>
    <w:rsid w:val="00EA5D87"/>
    <w:rsid w:val="00EB6B6C"/>
    <w:rsid w:val="00EC23E6"/>
    <w:rsid w:val="00EC2D86"/>
    <w:rsid w:val="00EF4753"/>
    <w:rsid w:val="00EF7127"/>
    <w:rsid w:val="00F10C19"/>
    <w:rsid w:val="00F3010A"/>
    <w:rsid w:val="00F45863"/>
    <w:rsid w:val="00FB6E59"/>
    <w:rsid w:val="00FD1624"/>
    <w:rsid w:val="00FD7709"/>
    <w:rsid w:val="00FF09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C93CC-9374-4E87-8865-96FB132D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3">
      <w:bodyDiv w:val="1"/>
      <w:marLeft w:val="0"/>
      <w:marRight w:val="0"/>
      <w:marTop w:val="0"/>
      <w:marBottom w:val="0"/>
      <w:divBdr>
        <w:top w:val="none" w:sz="0" w:space="0" w:color="auto"/>
        <w:left w:val="none" w:sz="0" w:space="0" w:color="auto"/>
        <w:bottom w:val="none" w:sz="0" w:space="0" w:color="auto"/>
        <w:right w:val="none" w:sz="0" w:space="0" w:color="auto"/>
      </w:divBdr>
    </w:div>
    <w:div w:id="167907018">
      <w:bodyDiv w:val="1"/>
      <w:marLeft w:val="0"/>
      <w:marRight w:val="0"/>
      <w:marTop w:val="0"/>
      <w:marBottom w:val="0"/>
      <w:divBdr>
        <w:top w:val="none" w:sz="0" w:space="0" w:color="auto"/>
        <w:left w:val="none" w:sz="0" w:space="0" w:color="auto"/>
        <w:bottom w:val="none" w:sz="0" w:space="0" w:color="auto"/>
        <w:right w:val="none" w:sz="0" w:space="0" w:color="auto"/>
      </w:divBdr>
    </w:div>
    <w:div w:id="201477752">
      <w:bodyDiv w:val="1"/>
      <w:marLeft w:val="0"/>
      <w:marRight w:val="0"/>
      <w:marTop w:val="0"/>
      <w:marBottom w:val="0"/>
      <w:divBdr>
        <w:top w:val="none" w:sz="0" w:space="0" w:color="auto"/>
        <w:left w:val="none" w:sz="0" w:space="0" w:color="auto"/>
        <w:bottom w:val="none" w:sz="0" w:space="0" w:color="auto"/>
        <w:right w:val="none" w:sz="0" w:space="0" w:color="auto"/>
      </w:divBdr>
    </w:div>
    <w:div w:id="301888241">
      <w:bodyDiv w:val="1"/>
      <w:marLeft w:val="0"/>
      <w:marRight w:val="0"/>
      <w:marTop w:val="0"/>
      <w:marBottom w:val="0"/>
      <w:divBdr>
        <w:top w:val="none" w:sz="0" w:space="0" w:color="auto"/>
        <w:left w:val="none" w:sz="0" w:space="0" w:color="auto"/>
        <w:bottom w:val="none" w:sz="0" w:space="0" w:color="auto"/>
        <w:right w:val="none" w:sz="0" w:space="0" w:color="auto"/>
      </w:divBdr>
    </w:div>
    <w:div w:id="645933739">
      <w:bodyDiv w:val="1"/>
      <w:marLeft w:val="0"/>
      <w:marRight w:val="0"/>
      <w:marTop w:val="0"/>
      <w:marBottom w:val="0"/>
      <w:divBdr>
        <w:top w:val="none" w:sz="0" w:space="0" w:color="auto"/>
        <w:left w:val="none" w:sz="0" w:space="0" w:color="auto"/>
        <w:bottom w:val="none" w:sz="0" w:space="0" w:color="auto"/>
        <w:right w:val="none" w:sz="0" w:space="0" w:color="auto"/>
      </w:divBdr>
    </w:div>
    <w:div w:id="746803494">
      <w:bodyDiv w:val="1"/>
      <w:marLeft w:val="0"/>
      <w:marRight w:val="0"/>
      <w:marTop w:val="0"/>
      <w:marBottom w:val="0"/>
      <w:divBdr>
        <w:top w:val="none" w:sz="0" w:space="0" w:color="auto"/>
        <w:left w:val="none" w:sz="0" w:space="0" w:color="auto"/>
        <w:bottom w:val="none" w:sz="0" w:space="0" w:color="auto"/>
        <w:right w:val="none" w:sz="0" w:space="0" w:color="auto"/>
      </w:divBdr>
    </w:div>
    <w:div w:id="815923455">
      <w:bodyDiv w:val="1"/>
      <w:marLeft w:val="0"/>
      <w:marRight w:val="0"/>
      <w:marTop w:val="0"/>
      <w:marBottom w:val="0"/>
      <w:divBdr>
        <w:top w:val="none" w:sz="0" w:space="0" w:color="auto"/>
        <w:left w:val="none" w:sz="0" w:space="0" w:color="auto"/>
        <w:bottom w:val="none" w:sz="0" w:space="0" w:color="auto"/>
        <w:right w:val="none" w:sz="0" w:space="0" w:color="auto"/>
      </w:divBdr>
    </w:div>
    <w:div w:id="1008479465">
      <w:bodyDiv w:val="1"/>
      <w:marLeft w:val="0"/>
      <w:marRight w:val="0"/>
      <w:marTop w:val="0"/>
      <w:marBottom w:val="0"/>
      <w:divBdr>
        <w:top w:val="none" w:sz="0" w:space="0" w:color="auto"/>
        <w:left w:val="none" w:sz="0" w:space="0" w:color="auto"/>
        <w:bottom w:val="none" w:sz="0" w:space="0" w:color="auto"/>
        <w:right w:val="none" w:sz="0" w:space="0" w:color="auto"/>
      </w:divBdr>
    </w:div>
    <w:div w:id="1070662969">
      <w:bodyDiv w:val="1"/>
      <w:marLeft w:val="0"/>
      <w:marRight w:val="0"/>
      <w:marTop w:val="0"/>
      <w:marBottom w:val="0"/>
      <w:divBdr>
        <w:top w:val="none" w:sz="0" w:space="0" w:color="auto"/>
        <w:left w:val="none" w:sz="0" w:space="0" w:color="auto"/>
        <w:bottom w:val="none" w:sz="0" w:space="0" w:color="auto"/>
        <w:right w:val="none" w:sz="0" w:space="0" w:color="auto"/>
      </w:divBdr>
    </w:div>
    <w:div w:id="1078987979">
      <w:bodyDiv w:val="1"/>
      <w:marLeft w:val="0"/>
      <w:marRight w:val="0"/>
      <w:marTop w:val="0"/>
      <w:marBottom w:val="0"/>
      <w:divBdr>
        <w:top w:val="none" w:sz="0" w:space="0" w:color="auto"/>
        <w:left w:val="none" w:sz="0" w:space="0" w:color="auto"/>
        <w:bottom w:val="none" w:sz="0" w:space="0" w:color="auto"/>
        <w:right w:val="none" w:sz="0" w:space="0" w:color="auto"/>
      </w:divBdr>
      <w:divsChild>
        <w:div w:id="2057120061">
          <w:marLeft w:val="0"/>
          <w:marRight w:val="0"/>
          <w:marTop w:val="0"/>
          <w:marBottom w:val="0"/>
          <w:divBdr>
            <w:top w:val="none" w:sz="0" w:space="0" w:color="auto"/>
            <w:left w:val="none" w:sz="0" w:space="0" w:color="auto"/>
            <w:bottom w:val="none" w:sz="0" w:space="0" w:color="auto"/>
            <w:right w:val="none" w:sz="0" w:space="0" w:color="auto"/>
          </w:divBdr>
        </w:div>
        <w:div w:id="792791132">
          <w:marLeft w:val="0"/>
          <w:marRight w:val="0"/>
          <w:marTop w:val="0"/>
          <w:marBottom w:val="0"/>
          <w:divBdr>
            <w:top w:val="none" w:sz="0" w:space="0" w:color="auto"/>
            <w:left w:val="none" w:sz="0" w:space="0" w:color="auto"/>
            <w:bottom w:val="none" w:sz="0" w:space="0" w:color="auto"/>
            <w:right w:val="none" w:sz="0" w:space="0" w:color="auto"/>
          </w:divBdr>
        </w:div>
      </w:divsChild>
    </w:div>
    <w:div w:id="1338271330">
      <w:bodyDiv w:val="1"/>
      <w:marLeft w:val="0"/>
      <w:marRight w:val="0"/>
      <w:marTop w:val="0"/>
      <w:marBottom w:val="0"/>
      <w:divBdr>
        <w:top w:val="none" w:sz="0" w:space="0" w:color="auto"/>
        <w:left w:val="none" w:sz="0" w:space="0" w:color="auto"/>
        <w:bottom w:val="none" w:sz="0" w:space="0" w:color="auto"/>
        <w:right w:val="none" w:sz="0" w:space="0" w:color="auto"/>
      </w:divBdr>
    </w:div>
    <w:div w:id="1384715583">
      <w:bodyDiv w:val="1"/>
      <w:marLeft w:val="0"/>
      <w:marRight w:val="0"/>
      <w:marTop w:val="0"/>
      <w:marBottom w:val="0"/>
      <w:divBdr>
        <w:top w:val="none" w:sz="0" w:space="0" w:color="auto"/>
        <w:left w:val="none" w:sz="0" w:space="0" w:color="auto"/>
        <w:bottom w:val="none" w:sz="0" w:space="0" w:color="auto"/>
        <w:right w:val="none" w:sz="0" w:space="0" w:color="auto"/>
      </w:divBdr>
      <w:divsChild>
        <w:div w:id="5522524">
          <w:marLeft w:val="0"/>
          <w:marRight w:val="0"/>
          <w:marTop w:val="0"/>
          <w:marBottom w:val="0"/>
          <w:divBdr>
            <w:top w:val="none" w:sz="0" w:space="0" w:color="auto"/>
            <w:left w:val="none" w:sz="0" w:space="0" w:color="auto"/>
            <w:bottom w:val="none" w:sz="0" w:space="0" w:color="auto"/>
            <w:right w:val="none" w:sz="0" w:space="0" w:color="auto"/>
          </w:divBdr>
        </w:div>
        <w:div w:id="369187498">
          <w:marLeft w:val="0"/>
          <w:marRight w:val="0"/>
          <w:marTop w:val="0"/>
          <w:marBottom w:val="0"/>
          <w:divBdr>
            <w:top w:val="none" w:sz="0" w:space="0" w:color="auto"/>
            <w:left w:val="none" w:sz="0" w:space="0" w:color="auto"/>
            <w:bottom w:val="none" w:sz="0" w:space="0" w:color="auto"/>
            <w:right w:val="none" w:sz="0" w:space="0" w:color="auto"/>
          </w:divBdr>
        </w:div>
        <w:div w:id="1604341737">
          <w:marLeft w:val="0"/>
          <w:marRight w:val="0"/>
          <w:marTop w:val="0"/>
          <w:marBottom w:val="0"/>
          <w:divBdr>
            <w:top w:val="none" w:sz="0" w:space="0" w:color="auto"/>
            <w:left w:val="none" w:sz="0" w:space="0" w:color="auto"/>
            <w:bottom w:val="none" w:sz="0" w:space="0" w:color="auto"/>
            <w:right w:val="none" w:sz="0" w:space="0" w:color="auto"/>
          </w:divBdr>
        </w:div>
        <w:div w:id="939609814">
          <w:marLeft w:val="0"/>
          <w:marRight w:val="0"/>
          <w:marTop w:val="0"/>
          <w:marBottom w:val="0"/>
          <w:divBdr>
            <w:top w:val="none" w:sz="0" w:space="0" w:color="auto"/>
            <w:left w:val="none" w:sz="0" w:space="0" w:color="auto"/>
            <w:bottom w:val="none" w:sz="0" w:space="0" w:color="auto"/>
            <w:right w:val="none" w:sz="0" w:space="0" w:color="auto"/>
          </w:divBdr>
        </w:div>
        <w:div w:id="423651702">
          <w:marLeft w:val="0"/>
          <w:marRight w:val="0"/>
          <w:marTop w:val="0"/>
          <w:marBottom w:val="0"/>
          <w:divBdr>
            <w:top w:val="none" w:sz="0" w:space="0" w:color="auto"/>
            <w:left w:val="none" w:sz="0" w:space="0" w:color="auto"/>
            <w:bottom w:val="none" w:sz="0" w:space="0" w:color="auto"/>
            <w:right w:val="none" w:sz="0" w:space="0" w:color="auto"/>
          </w:divBdr>
        </w:div>
        <w:div w:id="1831173474">
          <w:marLeft w:val="0"/>
          <w:marRight w:val="0"/>
          <w:marTop w:val="0"/>
          <w:marBottom w:val="0"/>
          <w:divBdr>
            <w:top w:val="none" w:sz="0" w:space="0" w:color="auto"/>
            <w:left w:val="none" w:sz="0" w:space="0" w:color="auto"/>
            <w:bottom w:val="none" w:sz="0" w:space="0" w:color="auto"/>
            <w:right w:val="none" w:sz="0" w:space="0" w:color="auto"/>
          </w:divBdr>
        </w:div>
      </w:divsChild>
    </w:div>
    <w:div w:id="1423838567">
      <w:bodyDiv w:val="1"/>
      <w:marLeft w:val="0"/>
      <w:marRight w:val="0"/>
      <w:marTop w:val="0"/>
      <w:marBottom w:val="0"/>
      <w:divBdr>
        <w:top w:val="none" w:sz="0" w:space="0" w:color="auto"/>
        <w:left w:val="none" w:sz="0" w:space="0" w:color="auto"/>
        <w:bottom w:val="none" w:sz="0" w:space="0" w:color="auto"/>
        <w:right w:val="none" w:sz="0" w:space="0" w:color="auto"/>
      </w:divBdr>
      <w:divsChild>
        <w:div w:id="1470054890">
          <w:marLeft w:val="0"/>
          <w:marRight w:val="0"/>
          <w:marTop w:val="0"/>
          <w:marBottom w:val="0"/>
          <w:divBdr>
            <w:top w:val="none" w:sz="0" w:space="0" w:color="auto"/>
            <w:left w:val="none" w:sz="0" w:space="0" w:color="auto"/>
            <w:bottom w:val="none" w:sz="0" w:space="0" w:color="auto"/>
            <w:right w:val="none" w:sz="0" w:space="0" w:color="auto"/>
          </w:divBdr>
        </w:div>
        <w:div w:id="1160195139">
          <w:marLeft w:val="0"/>
          <w:marRight w:val="0"/>
          <w:marTop w:val="0"/>
          <w:marBottom w:val="0"/>
          <w:divBdr>
            <w:top w:val="none" w:sz="0" w:space="0" w:color="auto"/>
            <w:left w:val="none" w:sz="0" w:space="0" w:color="auto"/>
            <w:bottom w:val="none" w:sz="0" w:space="0" w:color="auto"/>
            <w:right w:val="none" w:sz="0" w:space="0" w:color="auto"/>
          </w:divBdr>
        </w:div>
        <w:div w:id="194462019">
          <w:marLeft w:val="0"/>
          <w:marRight w:val="0"/>
          <w:marTop w:val="0"/>
          <w:marBottom w:val="0"/>
          <w:divBdr>
            <w:top w:val="none" w:sz="0" w:space="0" w:color="auto"/>
            <w:left w:val="none" w:sz="0" w:space="0" w:color="auto"/>
            <w:bottom w:val="none" w:sz="0" w:space="0" w:color="auto"/>
            <w:right w:val="none" w:sz="0" w:space="0" w:color="auto"/>
          </w:divBdr>
        </w:div>
      </w:divsChild>
    </w:div>
    <w:div w:id="2025665127">
      <w:bodyDiv w:val="1"/>
      <w:marLeft w:val="0"/>
      <w:marRight w:val="0"/>
      <w:marTop w:val="0"/>
      <w:marBottom w:val="0"/>
      <w:divBdr>
        <w:top w:val="none" w:sz="0" w:space="0" w:color="auto"/>
        <w:left w:val="none" w:sz="0" w:space="0" w:color="auto"/>
        <w:bottom w:val="none" w:sz="0" w:space="0" w:color="auto"/>
        <w:right w:val="none" w:sz="0" w:space="0" w:color="auto"/>
      </w:divBdr>
    </w:div>
    <w:div w:id="2123725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aimex.org.mx/saimex/solicitud/downloadAttach/1525308.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517923.pa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saimex.org.mx/saimex/solicitud/downloadAttach/1502035.pag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D+XiagE0Z6A87eEEO5XPYXifEQ==">AMUW2mUz4ypLbLzWlELX4M2wROWBlCGJs/GsOgUla6gXfJ+DR+Du/gv8blsWTlD7xB0D9JUAXDsmqv0BCW/bc4MvU9PGCJCZ5dTJuBQw5kRvVEbb6LSneyi0vGgAveWQdvo4/zgrc4mA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580385-263E-4AAF-8EEE-2C2EA4C1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6751</Words>
  <Characters>37133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2022-12-02T17:55:00Z</cp:lastPrinted>
  <dcterms:created xsi:type="dcterms:W3CDTF">2022-12-07T20:18:00Z</dcterms:created>
  <dcterms:modified xsi:type="dcterms:W3CDTF">2022-12-07T20:18:00Z</dcterms:modified>
</cp:coreProperties>
</file>