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80F14" w14:textId="3A40BCCE" w:rsidR="007A77A3" w:rsidRPr="00667998" w:rsidRDefault="007A77A3" w:rsidP="007A77A3">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3561E">
        <w:rPr>
          <w:rFonts w:ascii="Palatino Linotype" w:eastAsia="Times New Roman" w:hAnsi="Palatino Linotype" w:cs="Arial"/>
          <w:color w:val="000000"/>
          <w:sz w:val="24"/>
          <w:szCs w:val="24"/>
          <w:lang w:eastAsia="es-MX"/>
        </w:rPr>
        <w:t xml:space="preserve">seis de julio </w:t>
      </w:r>
      <w:r w:rsidRPr="00667998">
        <w:rPr>
          <w:rFonts w:ascii="Palatino Linotype" w:eastAsia="Times New Roman" w:hAnsi="Palatino Linotype" w:cs="Arial"/>
          <w:color w:val="000000"/>
          <w:sz w:val="24"/>
          <w:szCs w:val="24"/>
          <w:lang w:eastAsia="es-MX"/>
        </w:rPr>
        <w:t>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59273B78" w14:textId="77777777" w:rsidR="007A77A3" w:rsidRPr="00667998" w:rsidRDefault="007A77A3" w:rsidP="007A77A3">
      <w:pPr>
        <w:shd w:val="clear" w:color="auto" w:fill="FFFFFF"/>
        <w:spacing w:after="0" w:line="360" w:lineRule="auto"/>
        <w:jc w:val="both"/>
        <w:rPr>
          <w:rFonts w:ascii="Palatino Linotype" w:eastAsia="Times New Roman" w:hAnsi="Palatino Linotype" w:cs="Arial"/>
          <w:color w:val="000000"/>
          <w:sz w:val="2"/>
          <w:szCs w:val="24"/>
          <w:lang w:eastAsia="es-MX"/>
        </w:rPr>
      </w:pPr>
    </w:p>
    <w:p w14:paraId="51215631" w14:textId="77777777" w:rsidR="007A77A3" w:rsidRPr="00114247" w:rsidRDefault="007A77A3" w:rsidP="007A77A3">
      <w:pPr>
        <w:tabs>
          <w:tab w:val="left" w:pos="1701"/>
        </w:tabs>
        <w:spacing w:after="0" w:line="360" w:lineRule="auto"/>
        <w:jc w:val="both"/>
        <w:rPr>
          <w:rFonts w:ascii="Palatino Linotype" w:hAnsi="Palatino Linotype" w:cs="Arial"/>
          <w:b/>
        </w:rPr>
      </w:pPr>
    </w:p>
    <w:p w14:paraId="06F4695A" w14:textId="77777777" w:rsidR="007A77A3" w:rsidRPr="00667998" w:rsidRDefault="007A77A3" w:rsidP="007A77A3">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23064B">
        <w:rPr>
          <w:rFonts w:ascii="Palatino Linotype" w:hAnsi="Palatino Linotype" w:cs="Arial"/>
          <w:b/>
          <w:bCs/>
          <w:sz w:val="24"/>
          <w:lang w:eastAsia="es-MX"/>
        </w:rPr>
        <w:t>628</w:t>
      </w:r>
      <w:r>
        <w:rPr>
          <w:rFonts w:ascii="Palatino Linotype" w:hAnsi="Palatino Linotype" w:cs="Arial"/>
          <w:b/>
          <w:bCs/>
          <w:sz w:val="24"/>
          <w:lang w:eastAsia="es-MX"/>
        </w:rPr>
        <w:t>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0023064B">
        <w:rPr>
          <w:rFonts w:ascii="Palatino Linotype" w:hAnsi="Palatino Linotype" w:cs="Arial"/>
          <w:b/>
          <w:bCs/>
          <w:sz w:val="24"/>
          <w:szCs w:val="24"/>
        </w:rPr>
        <w:t>persona que no proporcionó nombre</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la</w:t>
      </w:r>
      <w:r w:rsidR="0023064B">
        <w:rPr>
          <w:rFonts w:ascii="Palatino Linotype" w:hAnsi="Palatino Linotype" w:cs="Arial"/>
          <w:b/>
          <w:bCs/>
          <w:sz w:val="24"/>
          <w:szCs w:val="24"/>
        </w:rPr>
        <w:t xml:space="preserve"> parte</w:t>
      </w:r>
      <w:r>
        <w:rPr>
          <w:rFonts w:ascii="Palatino Linotype" w:hAnsi="Palatino Linotype" w:cs="Arial"/>
          <w:b/>
          <w:bCs/>
          <w:sz w:val="24"/>
          <w:szCs w:val="24"/>
        </w:rPr>
        <w:t xml:space="preserv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0023064B" w:rsidRPr="0023064B">
        <w:rPr>
          <w:rFonts w:ascii="Palatino Linotype" w:hAnsi="Palatino Linotype" w:cs="Arial"/>
          <w:b/>
          <w:sz w:val="24"/>
          <w:szCs w:val="24"/>
        </w:rPr>
        <w:t>Organismo Público Descentralizado para la Prestación de Los Servicios de Agua Potable Alcantarillado y Saneamiento del Municipio de Metepec</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697A431C" w14:textId="77777777" w:rsidR="007A77A3" w:rsidRPr="004A1460" w:rsidRDefault="007A77A3" w:rsidP="007A77A3">
      <w:pPr>
        <w:tabs>
          <w:tab w:val="left" w:pos="1701"/>
        </w:tabs>
        <w:spacing w:after="0" w:line="360" w:lineRule="auto"/>
        <w:jc w:val="both"/>
        <w:rPr>
          <w:rFonts w:ascii="Palatino Linotype" w:hAnsi="Palatino Linotype" w:cs="Arial"/>
          <w:sz w:val="24"/>
        </w:rPr>
      </w:pPr>
      <w:bookmarkStart w:id="0" w:name="_GoBack"/>
      <w:bookmarkEnd w:id="0"/>
    </w:p>
    <w:p w14:paraId="126D89D4" w14:textId="77777777" w:rsidR="007A77A3" w:rsidRPr="00667998" w:rsidRDefault="007A77A3" w:rsidP="007A77A3">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F4D38C6" w14:textId="77777777" w:rsidR="007A77A3" w:rsidRPr="00667998" w:rsidRDefault="007A77A3" w:rsidP="007A77A3">
      <w:pPr>
        <w:spacing w:after="0" w:line="360" w:lineRule="auto"/>
        <w:jc w:val="center"/>
        <w:rPr>
          <w:rFonts w:ascii="Palatino Linotype" w:hAnsi="Palatino Linotype"/>
          <w:b/>
          <w:sz w:val="24"/>
        </w:rPr>
      </w:pPr>
    </w:p>
    <w:p w14:paraId="2087C498" w14:textId="77777777" w:rsidR="007A77A3" w:rsidRPr="00667998" w:rsidRDefault="007A77A3" w:rsidP="007A77A3">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38DCBB2" w14:textId="77777777" w:rsidR="007A77A3" w:rsidRDefault="007A77A3" w:rsidP="007A77A3">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23064B">
        <w:rPr>
          <w:rFonts w:ascii="Palatino Linotype" w:hAnsi="Palatino Linotype" w:cs="Arial"/>
          <w:sz w:val="24"/>
        </w:rPr>
        <w:t>dieciséis</w:t>
      </w:r>
      <w:r>
        <w:rPr>
          <w:rFonts w:ascii="Palatino Linotype" w:hAnsi="Palatino Linotype" w:cs="Arial"/>
          <w:sz w:val="24"/>
        </w:rPr>
        <w:t xml:space="preserve"> </w:t>
      </w:r>
      <w:r w:rsidRPr="00667998">
        <w:rPr>
          <w:rFonts w:ascii="Palatino Linotype" w:hAnsi="Palatino Linotype" w:cs="Arial"/>
          <w:sz w:val="24"/>
        </w:rPr>
        <w:t xml:space="preserve">de </w:t>
      </w:r>
      <w:r>
        <w:rPr>
          <w:rFonts w:ascii="Palatino Linotype" w:hAnsi="Palatino Linotype" w:cs="Arial"/>
          <w:sz w:val="24"/>
        </w:rPr>
        <w:t>marzo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w:t>
      </w:r>
      <w:r w:rsidR="0023064B">
        <w:rPr>
          <w:rFonts w:ascii="Palatino Linotype" w:hAnsi="Palatino Linotype" w:cs="Arial"/>
          <w:sz w:val="24"/>
        </w:rPr>
        <w:t xml:space="preserve">parte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w:t>
      </w:r>
      <w:proofErr w:type="gramStart"/>
      <w:r>
        <w:rPr>
          <w:rFonts w:ascii="Palatino Linotype" w:hAnsi="Palatino Linotype" w:cs="Arial"/>
          <w:sz w:val="24"/>
        </w:rPr>
        <w:t>d</w:t>
      </w:r>
      <w:r w:rsidRPr="00717D41">
        <w:rPr>
          <w:rFonts w:ascii="Palatino Linotype" w:hAnsi="Palatino Linotype" w:cs="Arial"/>
          <w:sz w:val="24"/>
          <w:szCs w:val="24"/>
        </w:rPr>
        <w:t>el</w:t>
      </w:r>
      <w:proofErr w:type="gramEnd"/>
      <w:r w:rsidRPr="00717D41">
        <w:rPr>
          <w:rFonts w:ascii="Palatino Linotype" w:hAnsi="Palatino Linotype" w:cs="Arial"/>
          <w:sz w:val="24"/>
          <w:szCs w:val="24"/>
        </w:rPr>
        <w:t xml:space="preserve">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w:t>
      </w:r>
      <w:r w:rsidRPr="00717D41">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23064B" w:rsidRPr="0023064B">
        <w:rPr>
          <w:rFonts w:ascii="Palatino Linotype" w:hAnsi="Palatino Linotype" w:cs="Arial"/>
          <w:b/>
          <w:sz w:val="24"/>
        </w:rPr>
        <w:t>00965/OASMETEPEC/IP/2022</w:t>
      </w:r>
      <w:r w:rsidRPr="00667998">
        <w:rPr>
          <w:rFonts w:ascii="Palatino Linotype" w:hAnsi="Palatino Linotype" w:cs="Arial"/>
          <w:sz w:val="24"/>
        </w:rPr>
        <w:t>, mediante la cual solicitó lo siguiente:</w:t>
      </w:r>
    </w:p>
    <w:p w14:paraId="41CC2249" w14:textId="77777777" w:rsidR="007A77A3" w:rsidRPr="00667998" w:rsidRDefault="007A77A3" w:rsidP="007A77A3">
      <w:pPr>
        <w:spacing w:after="0" w:line="360" w:lineRule="auto"/>
        <w:jc w:val="both"/>
        <w:rPr>
          <w:rFonts w:ascii="Palatino Linotype" w:hAnsi="Palatino Linotype" w:cs="Arial"/>
          <w:sz w:val="24"/>
        </w:rPr>
      </w:pPr>
    </w:p>
    <w:p w14:paraId="4F4C3451" w14:textId="77777777" w:rsidR="007A77A3" w:rsidRDefault="0023064B" w:rsidP="007A77A3">
      <w:pPr>
        <w:spacing w:line="360" w:lineRule="auto"/>
        <w:ind w:left="567"/>
        <w:jc w:val="both"/>
        <w:rPr>
          <w:rFonts w:ascii="Palatino Linotype" w:hAnsi="Palatino Linotype" w:cs="Arial"/>
          <w:i/>
          <w:sz w:val="24"/>
        </w:rPr>
      </w:pPr>
      <w:bookmarkStart w:id="1" w:name="_Hlk82038186"/>
      <w:r>
        <w:rPr>
          <w:rFonts w:ascii="Palatino Linotype" w:hAnsi="Palatino Linotype" w:cs="Arial"/>
          <w:i/>
          <w:sz w:val="24"/>
        </w:rPr>
        <w:lastRenderedPageBreak/>
        <w:t>“</w:t>
      </w:r>
      <w:r w:rsidRPr="0023064B">
        <w:rPr>
          <w:rFonts w:ascii="Palatino Linotype" w:hAnsi="Palatino Linotype" w:cs="Arial"/>
          <w:i/>
          <w:sz w:val="24"/>
        </w:rPr>
        <w:t>Solicito se me entregue VIA SAIMEX, copia fiel de los oficios generados (emitidos) por la Dirección General del OPDAPAS Metepec, mismos que fueron fechados (generados, elaborados o emitidos) entre el 01 de enero de 2022 y el 31 de enero de 2022.</w:t>
      </w:r>
      <w:r w:rsidR="007A77A3" w:rsidRPr="00667998">
        <w:rPr>
          <w:rFonts w:ascii="Palatino Linotype" w:hAnsi="Palatino Linotype" w:cs="Arial"/>
          <w:i/>
          <w:sz w:val="24"/>
        </w:rPr>
        <w:t>” (Sic).</w:t>
      </w:r>
    </w:p>
    <w:bookmarkEnd w:id="1"/>
    <w:p w14:paraId="397FF38C" w14:textId="77777777" w:rsidR="007A77A3" w:rsidRDefault="007A77A3" w:rsidP="007A77A3">
      <w:pPr>
        <w:spacing w:after="0" w:line="360" w:lineRule="auto"/>
        <w:jc w:val="both"/>
        <w:rPr>
          <w:rFonts w:ascii="Palatino Linotype" w:hAnsi="Palatino Linotype" w:cs="Arial"/>
          <w:b/>
          <w:sz w:val="24"/>
        </w:rPr>
      </w:pPr>
    </w:p>
    <w:p w14:paraId="7CAF1FD1" w14:textId="77777777" w:rsidR="007A77A3" w:rsidRDefault="007A77A3" w:rsidP="007A77A3">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65648C96" w14:textId="77777777" w:rsidR="007A77A3" w:rsidRDefault="007A77A3" w:rsidP="007A77A3">
      <w:pPr>
        <w:spacing w:after="0" w:line="360" w:lineRule="auto"/>
        <w:jc w:val="both"/>
        <w:rPr>
          <w:rFonts w:ascii="Palatino Linotype" w:hAnsi="Palatino Linotype" w:cs="Arial"/>
          <w:b/>
          <w:sz w:val="28"/>
        </w:rPr>
      </w:pPr>
    </w:p>
    <w:p w14:paraId="5D72337A" w14:textId="77777777" w:rsidR="007A77A3" w:rsidRDefault="007A77A3" w:rsidP="007A77A3">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respuesta</w:t>
      </w:r>
      <w:r>
        <w:rPr>
          <w:rFonts w:ascii="Palatino Linotype" w:hAnsi="Palatino Linotype" w:cs="Arial"/>
          <w:b/>
          <w:sz w:val="28"/>
          <w:szCs w:val="20"/>
        </w:rPr>
        <w:t xml:space="preserve"> del Sujeto Obligado</w:t>
      </w:r>
      <w:r w:rsidRPr="00165D6E">
        <w:rPr>
          <w:rFonts w:ascii="Palatino Linotype" w:hAnsi="Palatino Linotype" w:cs="Arial"/>
          <w:b/>
          <w:sz w:val="28"/>
          <w:szCs w:val="20"/>
        </w:rPr>
        <w:t>.</w:t>
      </w:r>
    </w:p>
    <w:p w14:paraId="012DB920" w14:textId="77777777" w:rsidR="007A77A3" w:rsidRDefault="007A77A3" w:rsidP="007A77A3">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AC773C">
        <w:rPr>
          <w:rFonts w:ascii="Palatino Linotype" w:hAnsi="Palatino Linotype" w:cs="Arial"/>
        </w:rPr>
        <w:t>siete</w:t>
      </w:r>
      <w:r>
        <w:rPr>
          <w:rFonts w:ascii="Palatino Linotype" w:hAnsi="Palatino Linotype" w:cs="Arial"/>
        </w:rPr>
        <w:t xml:space="preserve"> de </w:t>
      </w:r>
      <w:r w:rsidR="00AC773C">
        <w:rPr>
          <w:rFonts w:ascii="Palatino Linotype" w:hAnsi="Palatino Linotype" w:cs="Arial"/>
        </w:rPr>
        <w:t>abril</w:t>
      </w:r>
      <w:r>
        <w:rPr>
          <w:rFonts w:ascii="Palatino Linotype" w:hAnsi="Palatino Linotype" w:cs="Arial"/>
        </w:rPr>
        <w:t xml:space="preserve">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5223A005" w14:textId="77777777" w:rsidR="007A77A3" w:rsidRPr="00E818A5" w:rsidRDefault="007A77A3" w:rsidP="007A77A3">
      <w:pPr>
        <w:spacing w:after="0" w:line="360" w:lineRule="auto"/>
        <w:jc w:val="both"/>
        <w:rPr>
          <w:rFonts w:ascii="Palatino Linotype" w:hAnsi="Palatino Linotype" w:cs="Arial"/>
          <w:sz w:val="24"/>
        </w:rPr>
      </w:pPr>
    </w:p>
    <w:p w14:paraId="3BBEBDC7" w14:textId="77777777" w:rsidR="00AC773C" w:rsidRPr="00AC773C" w:rsidRDefault="007A77A3" w:rsidP="00AC773C">
      <w:pPr>
        <w:spacing w:after="0" w:line="240" w:lineRule="auto"/>
        <w:ind w:left="567" w:right="567"/>
        <w:jc w:val="both"/>
        <w:rPr>
          <w:rFonts w:ascii="Palatino Linotype" w:hAnsi="Palatino Linotype" w:cs="Arial"/>
          <w:i/>
        </w:rPr>
      </w:pPr>
      <w:r>
        <w:rPr>
          <w:rFonts w:ascii="Palatino Linotype" w:hAnsi="Palatino Linotype" w:cs="Arial"/>
          <w:i/>
        </w:rPr>
        <w:t>“</w:t>
      </w:r>
      <w:r w:rsidR="00AC773C" w:rsidRPr="00AC773C">
        <w:rPr>
          <w:rFonts w:ascii="Palatino Linotype" w:hAnsi="Palatino Linotype" w:cs="Arial"/>
          <w:i/>
        </w:rPr>
        <w:t>se anexa respuesta</w:t>
      </w:r>
    </w:p>
    <w:p w14:paraId="1F83580E" w14:textId="77777777" w:rsidR="00AC773C" w:rsidRPr="00AC773C" w:rsidRDefault="00AC773C" w:rsidP="00AC773C">
      <w:pPr>
        <w:spacing w:after="0" w:line="240" w:lineRule="auto"/>
        <w:ind w:left="567" w:right="567"/>
        <w:jc w:val="both"/>
        <w:rPr>
          <w:rFonts w:ascii="Palatino Linotype" w:hAnsi="Palatino Linotype" w:cs="Arial"/>
          <w:i/>
        </w:rPr>
      </w:pPr>
      <w:r w:rsidRPr="00AC773C">
        <w:rPr>
          <w:rFonts w:ascii="Palatino Linotype" w:hAnsi="Palatino Linotype" w:cs="Arial"/>
          <w:i/>
        </w:rPr>
        <w:t>ATENTAMENTE</w:t>
      </w:r>
    </w:p>
    <w:p w14:paraId="0CD5E5FC" w14:textId="77777777" w:rsidR="007A77A3" w:rsidRDefault="00AC773C" w:rsidP="00AC773C">
      <w:pPr>
        <w:spacing w:after="0" w:line="240" w:lineRule="auto"/>
        <w:ind w:left="567" w:right="567"/>
        <w:jc w:val="both"/>
        <w:rPr>
          <w:rFonts w:ascii="Palatino Linotype" w:hAnsi="Palatino Linotype" w:cs="Arial"/>
          <w:i/>
        </w:rPr>
      </w:pPr>
      <w:r w:rsidRPr="00AC773C">
        <w:rPr>
          <w:rFonts w:ascii="Palatino Linotype" w:hAnsi="Palatino Linotype" w:cs="Arial"/>
          <w:i/>
        </w:rPr>
        <w:t xml:space="preserve">C. </w:t>
      </w:r>
      <w:proofErr w:type="spellStart"/>
      <w:r w:rsidRPr="00AC773C">
        <w:rPr>
          <w:rFonts w:ascii="Palatino Linotype" w:hAnsi="Palatino Linotype" w:cs="Arial"/>
          <w:i/>
        </w:rPr>
        <w:t>Marìa</w:t>
      </w:r>
      <w:proofErr w:type="spellEnd"/>
      <w:r w:rsidRPr="00AC773C">
        <w:rPr>
          <w:rFonts w:ascii="Palatino Linotype" w:hAnsi="Palatino Linotype" w:cs="Arial"/>
          <w:i/>
        </w:rPr>
        <w:t xml:space="preserve"> Guadalupe </w:t>
      </w:r>
      <w:proofErr w:type="spellStart"/>
      <w:r w:rsidRPr="00AC773C">
        <w:rPr>
          <w:rFonts w:ascii="Palatino Linotype" w:hAnsi="Palatino Linotype" w:cs="Arial"/>
          <w:i/>
        </w:rPr>
        <w:t>Hernàndez</w:t>
      </w:r>
      <w:proofErr w:type="spellEnd"/>
      <w:r w:rsidRPr="00AC773C">
        <w:rPr>
          <w:rFonts w:ascii="Palatino Linotype" w:hAnsi="Palatino Linotype" w:cs="Arial"/>
          <w:i/>
        </w:rPr>
        <w:t xml:space="preserve"> Cajero </w:t>
      </w:r>
      <w:r w:rsidR="007A77A3" w:rsidRPr="00667998">
        <w:rPr>
          <w:rFonts w:ascii="Palatino Linotype" w:hAnsi="Palatino Linotype" w:cs="Arial"/>
          <w:i/>
        </w:rPr>
        <w:t>“(Sic).</w:t>
      </w:r>
    </w:p>
    <w:p w14:paraId="04E4A04F" w14:textId="77777777" w:rsidR="007A77A3" w:rsidRPr="00515DC5" w:rsidRDefault="007A77A3" w:rsidP="007A77A3">
      <w:pPr>
        <w:spacing w:after="0" w:line="240" w:lineRule="auto"/>
        <w:ind w:right="567"/>
        <w:jc w:val="both"/>
        <w:rPr>
          <w:rFonts w:ascii="Palatino Linotype" w:hAnsi="Palatino Linotype" w:cs="Arial"/>
          <w:i/>
          <w:sz w:val="24"/>
        </w:rPr>
      </w:pPr>
    </w:p>
    <w:p w14:paraId="51E6AD2C" w14:textId="77777777" w:rsidR="007A77A3" w:rsidRDefault="007A77A3" w:rsidP="007A77A3">
      <w:pPr>
        <w:spacing w:after="0" w:line="240" w:lineRule="auto"/>
        <w:ind w:right="567"/>
        <w:jc w:val="both"/>
        <w:rPr>
          <w:rFonts w:ascii="Palatino Linotype" w:hAnsi="Palatino Linotype" w:cs="Arial"/>
        </w:rPr>
      </w:pPr>
    </w:p>
    <w:p w14:paraId="198E4CD9" w14:textId="77777777" w:rsidR="007A77A3" w:rsidRDefault="007A77A3" w:rsidP="007A77A3">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2" w:name="_Hlk82038214"/>
      <w:r>
        <w:rPr>
          <w:rFonts w:ascii="Palatino Linotype" w:hAnsi="Palatino Linotype" w:cs="Arial"/>
          <w:sz w:val="24"/>
          <w:szCs w:val="24"/>
        </w:rPr>
        <w:t>el</w:t>
      </w:r>
      <w:r w:rsidRPr="006F3258">
        <w:rPr>
          <w:rFonts w:ascii="Palatino Linotype" w:hAnsi="Palatino Linotype" w:cs="Arial"/>
          <w:sz w:val="24"/>
          <w:szCs w:val="24"/>
        </w:rPr>
        <w:t xml:space="preserve"> archivo electrónico denominado </w:t>
      </w:r>
      <w:bookmarkEnd w:id="2"/>
      <w:r>
        <w:rPr>
          <w:rFonts w:ascii="Palatino Linotype" w:hAnsi="Palatino Linotype" w:cs="Arial"/>
          <w:sz w:val="24"/>
          <w:szCs w:val="24"/>
        </w:rPr>
        <w:t>“</w:t>
      </w:r>
      <w:r w:rsidR="00AC773C" w:rsidRPr="00AC773C">
        <w:rPr>
          <w:rFonts w:ascii="Palatino Linotype" w:hAnsi="Palatino Linotype" w:cs="Arial"/>
          <w:i/>
          <w:sz w:val="24"/>
          <w:szCs w:val="24"/>
        </w:rPr>
        <w:t>respuesta 965.pdf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0326EED6" w14:textId="77777777" w:rsidR="007A77A3" w:rsidRDefault="007A77A3" w:rsidP="007A77A3">
      <w:pPr>
        <w:spacing w:after="0" w:line="360" w:lineRule="auto"/>
        <w:jc w:val="both"/>
        <w:rPr>
          <w:rFonts w:ascii="Palatino Linotype" w:hAnsi="Palatino Linotype" w:cs="Arial"/>
          <w:b/>
          <w:sz w:val="28"/>
        </w:rPr>
      </w:pPr>
    </w:p>
    <w:p w14:paraId="07A53E98" w14:textId="77777777" w:rsidR="00AC773C" w:rsidRDefault="00AC773C" w:rsidP="007A77A3">
      <w:pPr>
        <w:spacing w:after="0" w:line="360" w:lineRule="auto"/>
        <w:jc w:val="both"/>
        <w:rPr>
          <w:rFonts w:ascii="Palatino Linotype" w:hAnsi="Palatino Linotype" w:cs="Arial"/>
          <w:b/>
          <w:sz w:val="28"/>
        </w:rPr>
      </w:pPr>
    </w:p>
    <w:p w14:paraId="695EFF32" w14:textId="77777777" w:rsidR="00516633" w:rsidRDefault="00516633" w:rsidP="007A77A3">
      <w:pPr>
        <w:spacing w:after="0" w:line="360" w:lineRule="auto"/>
        <w:jc w:val="both"/>
        <w:rPr>
          <w:rFonts w:ascii="Palatino Linotype" w:hAnsi="Palatino Linotype" w:cs="Arial"/>
          <w:b/>
          <w:sz w:val="28"/>
        </w:rPr>
      </w:pPr>
    </w:p>
    <w:p w14:paraId="7C7117EA" w14:textId="77777777" w:rsidR="007A77A3" w:rsidRPr="00667998" w:rsidRDefault="007A77A3" w:rsidP="007A77A3">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19AF591B" w14:textId="2B4EB1A7" w:rsidR="007A77A3" w:rsidRDefault="007A77A3" w:rsidP="007A77A3">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w:t>
      </w:r>
      <w:r w:rsidR="00516633">
        <w:rPr>
          <w:rFonts w:ascii="Palatino Linotype" w:hAnsi="Palatino Linotype" w:cs="Arial"/>
          <w:sz w:val="24"/>
          <w:szCs w:val="24"/>
        </w:rPr>
        <w:t xml:space="preserve"> parte</w:t>
      </w:r>
      <w:r>
        <w:rPr>
          <w:rFonts w:ascii="Palatino Linotype" w:hAnsi="Palatino Linotype" w:cs="Arial"/>
          <w:sz w:val="24"/>
          <w:szCs w:val="24"/>
        </w:rPr>
        <w:t xml:space="preserv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080509">
        <w:rPr>
          <w:rFonts w:ascii="Palatino Linotype" w:hAnsi="Palatino Linotype" w:cs="Arial"/>
          <w:sz w:val="24"/>
          <w:szCs w:val="24"/>
        </w:rPr>
        <w:t>veintiuno</w:t>
      </w:r>
      <w:r>
        <w:rPr>
          <w:rFonts w:ascii="Palatino Linotype" w:hAnsi="Palatino Linotype" w:cs="Arial"/>
          <w:sz w:val="24"/>
          <w:szCs w:val="24"/>
        </w:rPr>
        <w:t xml:space="preserve"> de </w:t>
      </w:r>
      <w:r w:rsidR="00080509">
        <w:rPr>
          <w:rFonts w:ascii="Palatino Linotype" w:hAnsi="Palatino Linotype" w:cs="Arial"/>
          <w:sz w:val="24"/>
          <w:szCs w:val="24"/>
        </w:rPr>
        <w:t>abril</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516633">
        <w:rPr>
          <w:rFonts w:ascii="Palatino Linotype" w:hAnsi="Palatino Linotype" w:cs="Arial"/>
          <w:b/>
          <w:bCs/>
          <w:sz w:val="24"/>
          <w:szCs w:val="24"/>
          <w:lang w:eastAsia="es-MX"/>
        </w:rPr>
        <w:t>628</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76FA2644" w14:textId="77777777" w:rsidR="007A77A3" w:rsidRDefault="007A77A3" w:rsidP="007A77A3">
      <w:pPr>
        <w:spacing w:after="0" w:line="360" w:lineRule="auto"/>
        <w:jc w:val="both"/>
        <w:rPr>
          <w:rFonts w:ascii="Palatino Linotype" w:hAnsi="Palatino Linotype" w:cs="Arial"/>
          <w:sz w:val="24"/>
        </w:rPr>
      </w:pPr>
    </w:p>
    <w:p w14:paraId="759AE726" w14:textId="77777777" w:rsidR="007A77A3" w:rsidRPr="00667998" w:rsidRDefault="007A77A3" w:rsidP="007A77A3">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52A2A519" w14:textId="77777777" w:rsidR="007A77A3" w:rsidRDefault="007A77A3" w:rsidP="007A77A3">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516633" w:rsidRPr="00516633">
        <w:rPr>
          <w:rFonts w:ascii="Palatino Linotype" w:hAnsi="Palatino Linotype" w:cs="Arial"/>
          <w:i/>
        </w:rPr>
        <w:t>La respuesta INCOMPLETA dada por el sujeto obligado a esta solicitud de información pública.</w:t>
      </w:r>
      <w:r w:rsidRPr="00667998">
        <w:rPr>
          <w:rFonts w:ascii="Palatino Linotype" w:hAnsi="Palatino Linotype" w:cs="Arial"/>
          <w:i/>
        </w:rPr>
        <w:t>” [Sic].</w:t>
      </w:r>
    </w:p>
    <w:p w14:paraId="44A49982" w14:textId="77777777" w:rsidR="007A77A3" w:rsidRDefault="007A77A3" w:rsidP="007A77A3">
      <w:pPr>
        <w:spacing w:after="0" w:line="240" w:lineRule="auto"/>
        <w:ind w:left="851" w:right="851"/>
        <w:jc w:val="both"/>
        <w:rPr>
          <w:rFonts w:ascii="Palatino Linotype" w:hAnsi="Palatino Linotype" w:cs="Arial"/>
          <w:i/>
          <w:sz w:val="24"/>
        </w:rPr>
      </w:pPr>
    </w:p>
    <w:p w14:paraId="79A1D981" w14:textId="77777777" w:rsidR="007A77A3" w:rsidRPr="00FD749E" w:rsidRDefault="007A77A3" w:rsidP="007A77A3">
      <w:pPr>
        <w:spacing w:after="0" w:line="240" w:lineRule="auto"/>
        <w:ind w:left="851" w:right="851"/>
        <w:jc w:val="both"/>
        <w:rPr>
          <w:rFonts w:ascii="Palatino Linotype" w:hAnsi="Palatino Linotype" w:cs="Arial"/>
          <w:i/>
          <w:sz w:val="24"/>
        </w:rPr>
      </w:pPr>
    </w:p>
    <w:p w14:paraId="51221C6E" w14:textId="77777777" w:rsidR="007A77A3" w:rsidRPr="00667998" w:rsidRDefault="007A77A3" w:rsidP="007A77A3">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24A97776" w14:textId="77777777" w:rsidR="007A77A3" w:rsidRPr="00104D32" w:rsidRDefault="007A77A3" w:rsidP="007A77A3">
      <w:pPr>
        <w:pStyle w:val="Sinespaciado"/>
        <w:spacing w:line="360" w:lineRule="auto"/>
        <w:ind w:left="709" w:right="567"/>
        <w:jc w:val="both"/>
        <w:rPr>
          <w:rFonts w:ascii="Palatino Linotype" w:hAnsi="Palatino Linotype"/>
          <w:i/>
          <w:iCs/>
          <w:sz w:val="22"/>
          <w:szCs w:val="22"/>
        </w:rPr>
      </w:pPr>
      <w:r>
        <w:rPr>
          <w:rFonts w:ascii="Palatino Linotype" w:hAnsi="Palatino Linotype"/>
          <w:i/>
          <w:iCs/>
          <w:sz w:val="22"/>
          <w:szCs w:val="22"/>
        </w:rPr>
        <w:t>“</w:t>
      </w:r>
      <w:r w:rsidR="00516633" w:rsidRPr="00516633">
        <w:rPr>
          <w:rFonts w:ascii="Palatino Linotype" w:hAnsi="Palatino Linotype"/>
          <w:i/>
          <w:iCs/>
          <w:sz w:val="22"/>
          <w:szCs w:val="22"/>
        </w:rPr>
        <w:t>En la respuesta recibida por parte del sujeto obligado, se nota claramente que OMITIO LA ENTREGA TOTAL DE LOS OFICIOS REQUERIDOS, pues tanto en la nomenclatura o numeración de cada oficio escaneado se observa que intencionalmente NO SE ENTREGARON TODOS LOS OFICIOS GENERADOS, pues la numeración es inconsistente, al observarse que hacen falta muchos oficios generados por la dependencia responsable. Pido que se me entregue tal información por ser mi derecho constitucional de conocer todo lo solicitado y estar en manos de una dependencia pública que se mantiene y sostiene con recursos del pueblo. Pido que se me entreguen todos y cada uno de los oficios que DE MANERA CONSECUTIVA fueron generados en el periodo solicitado.</w:t>
      </w:r>
      <w:r>
        <w:rPr>
          <w:rFonts w:ascii="Palatino Linotype" w:hAnsi="Palatino Linotype"/>
          <w:i/>
          <w:iCs/>
          <w:sz w:val="22"/>
          <w:szCs w:val="22"/>
        </w:rPr>
        <w:t>”</w:t>
      </w:r>
      <w:r w:rsidRPr="00104D32">
        <w:rPr>
          <w:rFonts w:ascii="Palatino Linotype" w:hAnsi="Palatino Linotype" w:cs="Arial"/>
          <w:i/>
        </w:rPr>
        <w:t xml:space="preserve"> </w:t>
      </w:r>
      <w:r w:rsidRPr="00667998">
        <w:rPr>
          <w:rFonts w:ascii="Palatino Linotype" w:hAnsi="Palatino Linotype" w:cs="Arial"/>
          <w:i/>
        </w:rPr>
        <w:t>[Sic].</w:t>
      </w:r>
    </w:p>
    <w:p w14:paraId="1458B8FF" w14:textId="77777777" w:rsidR="007A77A3" w:rsidRDefault="007A77A3" w:rsidP="007A77A3">
      <w:pPr>
        <w:spacing w:after="0" w:line="360" w:lineRule="auto"/>
        <w:jc w:val="both"/>
        <w:rPr>
          <w:rFonts w:ascii="Palatino Linotype" w:hAnsi="Palatino Linotype" w:cs="Arial"/>
          <w:bCs/>
          <w:sz w:val="24"/>
        </w:rPr>
      </w:pPr>
    </w:p>
    <w:p w14:paraId="2ABDBAEC" w14:textId="77777777" w:rsidR="00516633" w:rsidRDefault="00516633" w:rsidP="007A77A3">
      <w:pPr>
        <w:spacing w:after="0" w:line="360" w:lineRule="auto"/>
        <w:jc w:val="both"/>
        <w:rPr>
          <w:rFonts w:ascii="Palatino Linotype" w:hAnsi="Palatino Linotype" w:cs="Arial"/>
          <w:bCs/>
          <w:sz w:val="24"/>
        </w:rPr>
      </w:pPr>
    </w:p>
    <w:p w14:paraId="4BB8B09F" w14:textId="77777777" w:rsidR="00516633" w:rsidRDefault="00516633" w:rsidP="007A77A3">
      <w:pPr>
        <w:spacing w:after="0" w:line="360" w:lineRule="auto"/>
        <w:jc w:val="both"/>
        <w:rPr>
          <w:rFonts w:ascii="Palatino Linotype" w:hAnsi="Palatino Linotype" w:cs="Arial"/>
          <w:bCs/>
          <w:sz w:val="24"/>
        </w:rPr>
      </w:pPr>
    </w:p>
    <w:p w14:paraId="075CA925" w14:textId="77777777" w:rsidR="007A77A3" w:rsidRPr="00667998" w:rsidRDefault="007A77A3" w:rsidP="007A77A3">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08D19AB4" w14:textId="77777777" w:rsidR="007A77A3" w:rsidRPr="00667998" w:rsidRDefault="007A77A3" w:rsidP="007A77A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516633">
        <w:rPr>
          <w:rFonts w:ascii="Palatino Linotype" w:hAnsi="Palatino Linotype" w:cs="Arial"/>
          <w:sz w:val="24"/>
          <w:szCs w:val="24"/>
        </w:rPr>
        <w:t>veinti</w:t>
      </w:r>
      <w:r>
        <w:rPr>
          <w:rFonts w:ascii="Palatino Linotype" w:hAnsi="Palatino Linotype" w:cs="Arial"/>
          <w:sz w:val="24"/>
          <w:szCs w:val="24"/>
        </w:rPr>
        <w:t>ocho</w:t>
      </w:r>
      <w:r w:rsidRPr="00141144">
        <w:rPr>
          <w:rFonts w:ascii="Palatino Linotype" w:hAnsi="Palatino Linotype" w:cs="Arial"/>
          <w:sz w:val="24"/>
          <w:szCs w:val="24"/>
        </w:rPr>
        <w:t xml:space="preserve"> de </w:t>
      </w:r>
      <w:r>
        <w:rPr>
          <w:rFonts w:ascii="Palatino Linotype" w:hAnsi="Palatino Linotype" w:cs="Arial"/>
          <w:sz w:val="24"/>
          <w:szCs w:val="24"/>
        </w:rPr>
        <w:t>abril</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6C28AFF3" w14:textId="77777777" w:rsidR="007A77A3" w:rsidRPr="00667998" w:rsidRDefault="007A77A3" w:rsidP="007A77A3">
      <w:pPr>
        <w:spacing w:after="0" w:line="360" w:lineRule="auto"/>
        <w:jc w:val="both"/>
        <w:rPr>
          <w:rFonts w:ascii="Palatino Linotype" w:hAnsi="Palatino Linotype" w:cs="Arial"/>
          <w:sz w:val="24"/>
          <w:szCs w:val="24"/>
        </w:rPr>
      </w:pPr>
    </w:p>
    <w:p w14:paraId="6FF2DED5" w14:textId="77777777" w:rsidR="007A77A3" w:rsidRPr="00667998" w:rsidRDefault="007A77A3" w:rsidP="007A77A3">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535B7E66" w14:textId="77777777" w:rsidR="007A77A3" w:rsidRDefault="007A77A3" w:rsidP="007A77A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w:t>
      </w:r>
      <w:r w:rsidR="00516633">
        <w:rPr>
          <w:rFonts w:ascii="Palatino Linotype" w:hAnsi="Palatino Linotype" w:cs="Arial"/>
          <w:sz w:val="24"/>
          <w:szCs w:val="24"/>
        </w:rPr>
        <w:t>omitió rendir su informe justificado</w:t>
      </w:r>
      <w:r>
        <w:rPr>
          <w:rFonts w:ascii="Palatino Linotype" w:hAnsi="Palatino Linotype" w:cs="Arial"/>
          <w:sz w:val="24"/>
          <w:szCs w:val="24"/>
        </w:rPr>
        <w:t>.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recurrente no realizó manifestación alguna.</w:t>
      </w:r>
    </w:p>
    <w:p w14:paraId="780CF3FB" w14:textId="77777777" w:rsidR="007A77A3" w:rsidRDefault="007A77A3" w:rsidP="007A77A3">
      <w:pPr>
        <w:spacing w:after="0" w:line="360" w:lineRule="auto"/>
        <w:jc w:val="both"/>
        <w:rPr>
          <w:rFonts w:ascii="Palatino Linotype" w:hAnsi="Palatino Linotype" w:cs="Arial"/>
          <w:b/>
          <w:sz w:val="28"/>
        </w:rPr>
      </w:pPr>
    </w:p>
    <w:p w14:paraId="23F8D7BA" w14:textId="77777777" w:rsidR="007A77A3" w:rsidRPr="00C220D0" w:rsidRDefault="007A77A3" w:rsidP="007A77A3">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1C78B1A5" w14:textId="77777777" w:rsidR="007A77A3" w:rsidRDefault="007A77A3" w:rsidP="007A77A3">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o</w:t>
      </w:r>
      <w:r w:rsidR="008A5AA3">
        <w:rPr>
          <w:rFonts w:ascii="Palatino Linotype" w:hAnsi="Palatino Linotype" w:cs="Arial"/>
          <w:sz w:val="24"/>
          <w:szCs w:val="24"/>
        </w:rPr>
        <w:t>nce</w:t>
      </w:r>
      <w:r>
        <w:rPr>
          <w:rFonts w:ascii="Palatino Linotype" w:hAnsi="Palatino Linotype" w:cs="Arial"/>
          <w:sz w:val="24"/>
          <w:szCs w:val="24"/>
        </w:rPr>
        <w:t xml:space="preserve"> de mayo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5D43CDD2" w14:textId="77777777" w:rsidR="007A77A3" w:rsidRDefault="007A77A3" w:rsidP="007A77A3">
      <w:pPr>
        <w:spacing w:after="0" w:line="360" w:lineRule="auto"/>
        <w:jc w:val="both"/>
        <w:rPr>
          <w:rFonts w:ascii="Palatino Linotype" w:hAnsi="Palatino Linotype" w:cs="Arial"/>
          <w:sz w:val="24"/>
          <w:szCs w:val="24"/>
        </w:rPr>
      </w:pPr>
    </w:p>
    <w:p w14:paraId="0D3BEB0D" w14:textId="77777777" w:rsidR="008A5AA3" w:rsidRDefault="008A5AA3" w:rsidP="007A77A3">
      <w:pPr>
        <w:pStyle w:val="Sinespaciado"/>
        <w:spacing w:line="360" w:lineRule="auto"/>
        <w:jc w:val="both"/>
        <w:rPr>
          <w:rFonts w:ascii="Palatino Linotype" w:hAnsi="Palatino Linotype" w:cs="Arial"/>
          <w:b/>
          <w:sz w:val="28"/>
        </w:rPr>
      </w:pPr>
    </w:p>
    <w:p w14:paraId="4EB50B91" w14:textId="77777777" w:rsidR="007A77A3" w:rsidRPr="00C220D0" w:rsidRDefault="007A77A3" w:rsidP="007A77A3">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12899C36" w14:textId="77777777" w:rsidR="007A77A3" w:rsidRPr="00667998" w:rsidRDefault="007A77A3" w:rsidP="007A77A3">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8A5AA3">
        <w:rPr>
          <w:rFonts w:ascii="Palatino Linotype" w:hAnsi="Palatino Linotype" w:cs="Arial"/>
          <w:sz w:val="24"/>
          <w:szCs w:val="24"/>
        </w:rPr>
        <w:t>diez</w:t>
      </w:r>
      <w:r>
        <w:rPr>
          <w:rFonts w:ascii="Palatino Linotype" w:hAnsi="Palatino Linotype" w:cs="Arial"/>
          <w:sz w:val="24"/>
          <w:szCs w:val="24"/>
        </w:rPr>
        <w:t xml:space="preserve"> de </w:t>
      </w:r>
      <w:r w:rsidR="008A5AA3">
        <w:rPr>
          <w:rFonts w:ascii="Palatino Linotype" w:hAnsi="Palatino Linotype" w:cs="Arial"/>
          <w:sz w:val="24"/>
          <w:szCs w:val="24"/>
        </w:rPr>
        <w:t>juni</w:t>
      </w:r>
      <w:r>
        <w:rPr>
          <w:rFonts w:ascii="Palatino Linotype" w:hAnsi="Palatino Linotype" w:cs="Arial"/>
          <w:sz w:val="24"/>
          <w:szCs w:val="24"/>
        </w:rPr>
        <w:t>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443A71A0" w14:textId="77777777" w:rsidR="007A77A3" w:rsidRDefault="007A77A3" w:rsidP="007A77A3">
      <w:pPr>
        <w:spacing w:after="0" w:line="360" w:lineRule="auto"/>
        <w:jc w:val="center"/>
        <w:rPr>
          <w:rFonts w:ascii="Palatino Linotype" w:hAnsi="Palatino Linotype" w:cs="Arial"/>
          <w:b/>
          <w:sz w:val="28"/>
        </w:rPr>
      </w:pPr>
    </w:p>
    <w:p w14:paraId="1125CED6" w14:textId="77777777" w:rsidR="007A77A3" w:rsidRPr="00667998" w:rsidRDefault="007A77A3" w:rsidP="007A77A3">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727C94B2" w14:textId="77777777" w:rsidR="007A77A3" w:rsidRPr="00C220D0" w:rsidRDefault="007A77A3" w:rsidP="007A77A3">
      <w:pPr>
        <w:pStyle w:val="Sinespaciado"/>
        <w:rPr>
          <w:rFonts w:ascii="Palatino Linotype" w:hAnsi="Palatino Linotype"/>
        </w:rPr>
      </w:pPr>
    </w:p>
    <w:p w14:paraId="30617045" w14:textId="77777777" w:rsidR="007A77A3" w:rsidRPr="00667998" w:rsidRDefault="007A77A3" w:rsidP="007A77A3">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51CC76F" w14:textId="77777777" w:rsidR="007A77A3" w:rsidRPr="00667998" w:rsidRDefault="007A77A3" w:rsidP="007A77A3">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C1BA1EC" w14:textId="77777777" w:rsidR="007A77A3" w:rsidRDefault="007A77A3" w:rsidP="007A77A3">
      <w:pPr>
        <w:pStyle w:val="Prrafodelista"/>
        <w:autoSpaceDE w:val="0"/>
        <w:autoSpaceDN w:val="0"/>
        <w:adjustRightInd w:val="0"/>
        <w:spacing w:line="360" w:lineRule="auto"/>
        <w:ind w:left="0"/>
        <w:jc w:val="both"/>
        <w:rPr>
          <w:rFonts w:ascii="Palatino Linotype" w:hAnsi="Palatino Linotype" w:cs="Arial"/>
          <w:b/>
          <w:sz w:val="28"/>
        </w:rPr>
      </w:pPr>
    </w:p>
    <w:p w14:paraId="2B1FC835" w14:textId="77777777" w:rsidR="007A77A3" w:rsidRPr="00667998" w:rsidRDefault="007A77A3" w:rsidP="007A77A3">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7D505B30" w14:textId="77777777" w:rsidR="007A77A3" w:rsidRDefault="007A77A3" w:rsidP="007A77A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C73AA6" w14:textId="77777777" w:rsidR="007A77A3" w:rsidRDefault="007A77A3" w:rsidP="007A77A3">
      <w:pPr>
        <w:pStyle w:val="Prrafodelista"/>
        <w:autoSpaceDE w:val="0"/>
        <w:autoSpaceDN w:val="0"/>
        <w:adjustRightInd w:val="0"/>
        <w:spacing w:line="360" w:lineRule="auto"/>
        <w:ind w:left="0"/>
        <w:jc w:val="both"/>
        <w:rPr>
          <w:rFonts w:ascii="Palatino Linotype" w:hAnsi="Palatino Linotype" w:cs="Arial"/>
          <w:b/>
        </w:rPr>
      </w:pPr>
    </w:p>
    <w:p w14:paraId="0C21AFAD" w14:textId="77777777" w:rsidR="00D77C57" w:rsidRPr="0025170A" w:rsidRDefault="007A77A3" w:rsidP="00D77C57">
      <w:pPr>
        <w:spacing w:after="0" w:line="360" w:lineRule="auto"/>
        <w:jc w:val="both"/>
        <w:rPr>
          <w:rFonts w:ascii="Palatino Linotype" w:eastAsia="Calibri" w:hAnsi="Palatino Linotype" w:cs="Arial"/>
          <w:sz w:val="26"/>
          <w:szCs w:val="26"/>
          <w:lang w:val="es-ES" w:eastAsia="es-ES"/>
        </w:rPr>
      </w:pPr>
      <w:r w:rsidRPr="00B75999">
        <w:rPr>
          <w:rFonts w:ascii="Palatino Linotype" w:hAnsi="Palatino Linotype" w:cs="Arial"/>
          <w:b/>
          <w:sz w:val="28"/>
        </w:rPr>
        <w:t>TERCERO.</w:t>
      </w:r>
      <w:r w:rsidRPr="00667998">
        <w:rPr>
          <w:rFonts w:ascii="Palatino Linotype" w:hAnsi="Palatino Linotype" w:cs="Arial"/>
          <w:b/>
          <w:sz w:val="28"/>
        </w:rPr>
        <w:t xml:space="preserve"> </w:t>
      </w:r>
      <w:r w:rsidR="00D77C57" w:rsidRPr="0025170A">
        <w:rPr>
          <w:rFonts w:ascii="Palatino Linotype" w:eastAsia="Calibri" w:hAnsi="Palatino Linotype" w:cs="Arial"/>
          <w:b/>
          <w:sz w:val="26"/>
          <w:szCs w:val="26"/>
          <w:lang w:val="es-ES" w:eastAsia="es-ES"/>
        </w:rPr>
        <w:t>Cuestiones de previo y especial pronunciamiento.</w:t>
      </w:r>
    </w:p>
    <w:p w14:paraId="035D2A43" w14:textId="77777777" w:rsidR="00D77C57" w:rsidRPr="0025170A" w:rsidRDefault="00D77C57" w:rsidP="00D77C57">
      <w:pPr>
        <w:spacing w:after="0" w:line="360" w:lineRule="auto"/>
        <w:jc w:val="both"/>
        <w:rPr>
          <w:rFonts w:ascii="Palatino Linotype" w:eastAsia="Times New Roman" w:hAnsi="Palatino Linotype" w:cs="Times New Roman"/>
          <w:sz w:val="24"/>
          <w:szCs w:val="24"/>
          <w:lang w:val="es-ES" w:eastAsia="es-ES"/>
        </w:rPr>
      </w:pPr>
      <w:r w:rsidRPr="0025170A">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25170A">
        <w:rPr>
          <w:rFonts w:ascii="Palatino Linotype" w:eastAsia="Times New Roman" w:hAnsi="Palatino Linotype" w:cs="Times New Roman"/>
          <w:sz w:val="24"/>
          <w:szCs w:val="24"/>
          <w:lang w:val="es-ES" w:eastAsia="es-ES"/>
        </w:rPr>
        <w:t xml:space="preserve">la Ley de Transparencia y </w:t>
      </w:r>
      <w:r w:rsidRPr="0025170A">
        <w:rPr>
          <w:rFonts w:ascii="Palatino Linotype" w:eastAsia="Times New Roman" w:hAnsi="Palatino Linotype" w:cs="Arial"/>
          <w:sz w:val="24"/>
          <w:szCs w:val="24"/>
          <w:lang w:val="es-ES_tradnl" w:eastAsia="es-ES"/>
        </w:rPr>
        <w:t>Acceso a la Información Pública del Estado de México y Municipios</w:t>
      </w:r>
      <w:r w:rsidRPr="0025170A">
        <w:rPr>
          <w:rFonts w:ascii="Palatino Linotype" w:eastAsia="Times New Roman" w:hAnsi="Palatino Linotype" w:cs="Times New Roman"/>
          <w:sz w:val="24"/>
          <w:szCs w:val="24"/>
          <w:lang w:val="es-ES" w:eastAsia="es-ES"/>
        </w:rPr>
        <w:t>, establecidos en el artículo 180 que enuncia:</w:t>
      </w:r>
    </w:p>
    <w:p w14:paraId="282AF879" w14:textId="77777777" w:rsidR="00D77C57" w:rsidRPr="0025170A" w:rsidRDefault="00D77C57" w:rsidP="00D77C57">
      <w:pPr>
        <w:spacing w:after="0" w:line="360" w:lineRule="auto"/>
        <w:jc w:val="both"/>
        <w:rPr>
          <w:rFonts w:ascii="Palatino Linotype" w:eastAsia="Times New Roman" w:hAnsi="Palatino Linotype" w:cs="Times New Roman"/>
          <w:sz w:val="18"/>
          <w:szCs w:val="24"/>
          <w:lang w:val="es-ES" w:eastAsia="es-ES"/>
        </w:rPr>
      </w:pPr>
    </w:p>
    <w:p w14:paraId="138B1346"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 xml:space="preserve">“Artículo 180. </w:t>
      </w:r>
      <w:r w:rsidRPr="0025170A">
        <w:rPr>
          <w:rFonts w:ascii="Palatino Linotype" w:eastAsia="Times New Roman" w:hAnsi="Palatino Linotype" w:cs="Arial"/>
          <w:i/>
          <w:szCs w:val="24"/>
          <w:lang w:val="es-ES" w:eastAsia="es-ES"/>
        </w:rPr>
        <w:t>El recurso de revisión contendrá:</w:t>
      </w:r>
    </w:p>
    <w:p w14:paraId="596F2BAF"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 El sujeto obligado ante la cual se presentó la solicitud;</w:t>
      </w:r>
    </w:p>
    <w:p w14:paraId="18EBCED0"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II. El nombre del solicitante que recurre</w:t>
      </w:r>
      <w:r w:rsidRPr="0025170A">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2969CD2B"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III. El número de folio de respuesta de la solicitud de acceso;</w:t>
      </w:r>
    </w:p>
    <w:p w14:paraId="5AF0A8A9"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5D834484"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 El acto que se recurre;</w:t>
      </w:r>
    </w:p>
    <w:p w14:paraId="0FE87617"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 Las razones o motivos de inconformidad;</w:t>
      </w:r>
    </w:p>
    <w:p w14:paraId="640706AD"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7C980F22"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708987F4"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p>
    <w:p w14:paraId="67319E8A"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lastRenderedPageBreak/>
        <w:t>Adicionalmente, se podrán anexar las pruebas y demás elementos que considere procedentes someter a juicio del Instituto.</w:t>
      </w:r>
    </w:p>
    <w:p w14:paraId="759BFA8F"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p>
    <w:p w14:paraId="7BE82566"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En ningún caso será necesario que el particular ratifique el recurso de revisión interpuesto.</w:t>
      </w:r>
    </w:p>
    <w:p w14:paraId="13EFB829"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p>
    <w:p w14:paraId="6E78CB58" w14:textId="77777777" w:rsidR="00D77C57" w:rsidRPr="0025170A" w:rsidRDefault="00D77C57" w:rsidP="00D77C57">
      <w:pPr>
        <w:spacing w:after="0" w:line="240" w:lineRule="auto"/>
        <w:ind w:left="567" w:right="567"/>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25170A">
        <w:rPr>
          <w:rFonts w:ascii="Palatino Linotype" w:eastAsia="Times New Roman" w:hAnsi="Palatino Linotype" w:cs="Arial"/>
          <w:i/>
          <w:szCs w:val="24"/>
          <w:lang w:val="es-ES" w:eastAsia="es-ES"/>
        </w:rPr>
        <w:t>, IV, VII y VIII.”</w:t>
      </w:r>
    </w:p>
    <w:p w14:paraId="2B1DCFA1" w14:textId="77777777" w:rsidR="00D77C57" w:rsidRPr="0025170A" w:rsidRDefault="00D77C57" w:rsidP="00D77C57">
      <w:pPr>
        <w:spacing w:after="0" w:line="240" w:lineRule="auto"/>
        <w:ind w:left="567" w:right="567"/>
        <w:jc w:val="right"/>
        <w:rPr>
          <w:rFonts w:ascii="Palatino Linotype" w:eastAsia="Times New Roman" w:hAnsi="Palatino Linotype" w:cs="Arial"/>
          <w:i/>
          <w:sz w:val="20"/>
          <w:szCs w:val="24"/>
          <w:lang w:val="es-ES" w:eastAsia="es-ES"/>
        </w:rPr>
      </w:pPr>
      <w:r w:rsidRPr="0025170A">
        <w:rPr>
          <w:rFonts w:ascii="Palatino Linotype" w:eastAsia="Times New Roman" w:hAnsi="Palatino Linotype" w:cs="Arial"/>
          <w:i/>
          <w:sz w:val="20"/>
          <w:szCs w:val="24"/>
          <w:lang w:val="es-ES" w:eastAsia="es-ES"/>
        </w:rPr>
        <w:t>[Énfasis añadido]</w:t>
      </w:r>
    </w:p>
    <w:p w14:paraId="31B31341" w14:textId="77777777" w:rsidR="00D77C57" w:rsidRPr="0025170A" w:rsidRDefault="00D77C57" w:rsidP="00D77C57">
      <w:pPr>
        <w:spacing w:after="0" w:line="276" w:lineRule="auto"/>
        <w:ind w:left="851"/>
        <w:jc w:val="right"/>
        <w:rPr>
          <w:rFonts w:ascii="Palatino Linotype" w:eastAsia="Times New Roman" w:hAnsi="Palatino Linotype" w:cs="Arial"/>
          <w:b/>
          <w:i/>
          <w:sz w:val="24"/>
          <w:szCs w:val="24"/>
          <w:lang w:val="es-ES" w:eastAsia="es-ES"/>
        </w:rPr>
      </w:pPr>
    </w:p>
    <w:p w14:paraId="3DF66E31" w14:textId="77777777" w:rsidR="00D77C57" w:rsidRDefault="00D77C57" w:rsidP="00D77C57">
      <w:pPr>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Segoe UI"/>
          <w:sz w:val="24"/>
          <w:szCs w:val="24"/>
          <w:lang w:val="es-ES" w:eastAsia="es-ES"/>
        </w:rPr>
        <w:t xml:space="preserve">Cabe señalar que </w:t>
      </w:r>
      <w:r w:rsidRPr="0025170A">
        <w:rPr>
          <w:rFonts w:ascii="Palatino Linotype" w:eastAsia="Calibri" w:hAnsi="Palatino Linotype" w:cs="Segoe UI"/>
          <w:b/>
          <w:sz w:val="24"/>
          <w:szCs w:val="24"/>
          <w:lang w:val="es-ES" w:eastAsia="es-ES"/>
        </w:rPr>
        <w:t>l</w:t>
      </w:r>
      <w:r>
        <w:rPr>
          <w:rFonts w:ascii="Palatino Linotype" w:eastAsia="Calibri" w:hAnsi="Palatino Linotype" w:cs="Segoe UI"/>
          <w:b/>
          <w:sz w:val="24"/>
          <w:szCs w:val="24"/>
          <w:lang w:val="es-ES" w:eastAsia="es-ES"/>
        </w:rPr>
        <w:t>a parte</w:t>
      </w:r>
      <w:r w:rsidRPr="0025170A">
        <w:rPr>
          <w:rFonts w:ascii="Palatino Linotype" w:eastAsia="Calibri" w:hAnsi="Palatino Linotype" w:cs="Segoe UI"/>
          <w:b/>
          <w:sz w:val="24"/>
          <w:szCs w:val="24"/>
          <w:lang w:val="es-ES" w:eastAsia="es-ES"/>
        </w:rPr>
        <w:t xml:space="preserve"> Recurrente</w:t>
      </w:r>
      <w:r w:rsidRPr="0025170A">
        <w:rPr>
          <w:rFonts w:ascii="Palatino Linotype" w:eastAsia="Calibri" w:hAnsi="Palatino Linotype" w:cs="Segoe UI"/>
          <w:sz w:val="24"/>
          <w:szCs w:val="24"/>
          <w:lang w:val="es-ES" w:eastAsia="es-ES"/>
        </w:rPr>
        <w:t xml:space="preserve"> ejerció </w:t>
      </w:r>
      <w:r>
        <w:rPr>
          <w:rFonts w:ascii="Palatino Linotype" w:eastAsia="Calibri" w:hAnsi="Palatino Linotype" w:cs="Segoe UI"/>
          <w:sz w:val="24"/>
          <w:szCs w:val="24"/>
          <w:lang w:val="es-ES" w:eastAsia="es-ES"/>
        </w:rPr>
        <w:t xml:space="preserve">de manera </w:t>
      </w:r>
      <w:proofErr w:type="spellStart"/>
      <w:r>
        <w:rPr>
          <w:rFonts w:ascii="Palatino Linotype" w:eastAsia="Calibri" w:hAnsi="Palatino Linotype" w:cs="Segoe UI"/>
          <w:sz w:val="24"/>
          <w:szCs w:val="24"/>
          <w:lang w:val="es-ES" w:eastAsia="es-ES"/>
        </w:rPr>
        <w:t>anonima</w:t>
      </w:r>
      <w:proofErr w:type="spellEnd"/>
      <w:r w:rsidRPr="0025170A">
        <w:rPr>
          <w:rFonts w:ascii="Palatino Linotype" w:eastAsia="Calibri" w:hAnsi="Palatino Linotype" w:cs="Segoe UI"/>
          <w:sz w:val="24"/>
          <w:szCs w:val="24"/>
          <w:lang w:val="es-ES" w:eastAsia="es-ES"/>
        </w:rPr>
        <w:t xml:space="preserve"> su derecho de acceso a la información pública</w:t>
      </w:r>
      <w:r w:rsidRPr="0025170A">
        <w:rPr>
          <w:rFonts w:ascii="Palatino Linotype" w:eastAsia="Calibri" w:hAnsi="Palatino Linotype" w:cs="Times New Roman"/>
          <w:sz w:val="24"/>
          <w:szCs w:val="24"/>
          <w:lang w:val="es-ES" w:eastAsia="es-ES"/>
        </w:rPr>
        <w:t xml:space="preserve">, sin embargo, no es motivo para desechar las </w:t>
      </w:r>
      <w:r w:rsidRPr="0025170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1EE35E1" w14:textId="77777777" w:rsidR="00D77C57" w:rsidRPr="0025170A" w:rsidRDefault="00D77C57" w:rsidP="00D77C57">
      <w:pPr>
        <w:spacing w:after="0" w:line="360" w:lineRule="auto"/>
        <w:jc w:val="both"/>
        <w:rPr>
          <w:rFonts w:ascii="Palatino Linotype" w:eastAsia="Calibri" w:hAnsi="Palatino Linotype" w:cs="Arial"/>
          <w:sz w:val="24"/>
          <w:szCs w:val="24"/>
          <w:lang w:val="es-ES" w:eastAsia="es-ES"/>
        </w:rPr>
      </w:pPr>
    </w:p>
    <w:p w14:paraId="1A95B7AE" w14:textId="77777777" w:rsidR="00D77C57" w:rsidRPr="0025170A" w:rsidRDefault="00D77C57" w:rsidP="00D77C57">
      <w:pPr>
        <w:spacing w:after="0" w:line="240" w:lineRule="auto"/>
        <w:ind w:left="567" w:right="567"/>
        <w:jc w:val="both"/>
        <w:rPr>
          <w:rFonts w:ascii="Palatino Linotype" w:eastAsia="Calibri" w:hAnsi="Palatino Linotype" w:cs="Arial"/>
          <w:i/>
          <w:szCs w:val="24"/>
          <w:lang w:val="es-ES" w:eastAsia="es-ES"/>
        </w:rPr>
      </w:pPr>
      <w:r w:rsidRPr="0025170A">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7CB457DD" w14:textId="77777777" w:rsidR="00D77C57" w:rsidRDefault="00D77C57" w:rsidP="00D77C57">
      <w:pPr>
        <w:spacing w:after="0" w:line="360" w:lineRule="auto"/>
        <w:jc w:val="both"/>
        <w:rPr>
          <w:rFonts w:ascii="Palatino Linotype" w:eastAsia="Calibri" w:hAnsi="Palatino Linotype" w:cs="Times New Roman"/>
          <w:sz w:val="24"/>
          <w:szCs w:val="24"/>
          <w:lang w:val="es-ES" w:eastAsia="es-ES"/>
        </w:rPr>
      </w:pPr>
    </w:p>
    <w:p w14:paraId="2D9BA855" w14:textId="77777777" w:rsidR="00D77C57" w:rsidRPr="0025170A" w:rsidRDefault="00D77C57" w:rsidP="00D77C57">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5170A">
        <w:rPr>
          <w:rFonts w:ascii="Palatino Linotype" w:eastAsia="Calibri" w:hAnsi="Palatino Linotype" w:cs="Arial"/>
          <w:sz w:val="24"/>
          <w:szCs w:val="24"/>
          <w:lang w:val="es-ES" w:eastAsia="es-ES"/>
        </w:rPr>
        <w:t>vigésimo, vigésimo primero</w:t>
      </w:r>
      <w:r w:rsidRPr="0025170A">
        <w:rPr>
          <w:rFonts w:ascii="Palatino Linotype" w:eastAsia="Times New Roman" w:hAnsi="Palatino Linotype" w:cs="Arial"/>
          <w:sz w:val="24"/>
          <w:szCs w:val="24"/>
          <w:lang w:val="es-ES" w:eastAsia="es-ES"/>
        </w:rPr>
        <w:t xml:space="preserve"> y vigésimo segundo</w:t>
      </w:r>
      <w:r w:rsidRPr="0025170A">
        <w:rPr>
          <w:rFonts w:ascii="Palatino Linotype" w:eastAsia="Calibri" w:hAnsi="Palatino Linotype" w:cs="Times New Roman"/>
          <w:sz w:val="24"/>
          <w:szCs w:val="24"/>
          <w:lang w:val="es-ES" w:eastAsia="es-ES"/>
        </w:rPr>
        <w:t>, de la Constitución Política del Estado Libre y Soberano de México, se establece lo siguiente:</w:t>
      </w:r>
    </w:p>
    <w:p w14:paraId="47957FD9" w14:textId="77777777" w:rsidR="00D77C57" w:rsidRPr="0025170A" w:rsidRDefault="00D77C57" w:rsidP="00D77C57">
      <w:pPr>
        <w:spacing w:after="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 los Estados Unidos Mexicanos</w:t>
      </w:r>
    </w:p>
    <w:p w14:paraId="4D567FCC"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6</w:t>
      </w:r>
      <w:r w:rsidRPr="0025170A">
        <w:rPr>
          <w:rFonts w:ascii="Palatino Linotype" w:eastAsia="Calibri" w:hAnsi="Palatino Linotype" w:cs="Times New Roman"/>
          <w:i/>
          <w:szCs w:val="24"/>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25170A">
        <w:rPr>
          <w:rFonts w:ascii="Palatino Linotype" w:eastAsia="Calibri" w:hAnsi="Palatino Linotype" w:cs="Times New Roman"/>
          <w:i/>
          <w:szCs w:val="24"/>
          <w:lang w:val="es-ES" w:eastAsia="es-ES"/>
        </w:rPr>
        <w:lastRenderedPageBreak/>
        <w:t>en los términos dispuestos por la ley. El derecho a la información será garantizado por el Estado.</w:t>
      </w:r>
    </w:p>
    <w:p w14:paraId="0A719865"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42F001A7"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Para efectos de lo dispuesto en el presente artículo se observará lo siguiente: </w:t>
      </w:r>
    </w:p>
    <w:p w14:paraId="0C7C4EE5"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17EB57E6"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3A97C894"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6BF6AE2E"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7185016F"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p>
    <w:p w14:paraId="169500BA" w14:textId="77777777" w:rsidR="00D77C57" w:rsidRPr="0025170A" w:rsidRDefault="00D77C57" w:rsidP="00D77C57">
      <w:pPr>
        <w:spacing w:after="0" w:line="240" w:lineRule="auto"/>
        <w:ind w:left="567" w:right="567"/>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del Estado Libre y Soberano de México</w:t>
      </w:r>
    </w:p>
    <w:p w14:paraId="6D49ADB8"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5</w:t>
      </w:r>
      <w:r w:rsidRPr="0025170A">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E9A56FE"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42081E86"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4C87C2C3"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 (…)</w:t>
      </w:r>
    </w:p>
    <w:p w14:paraId="0F4782A4"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456B9236"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AD50A24"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p>
    <w:p w14:paraId="69F2EFD3"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lastRenderedPageBreak/>
        <w:t>III. Toda persona, sin necesidad de acreditar interés alguno o justificar su utilización, tendrá acceso gratuito a la información pública, a sus datos personales o a la rectificación de éstos;</w:t>
      </w:r>
    </w:p>
    <w:p w14:paraId="27E76F4F"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74A5F4A0"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1DA6908B" w14:textId="77777777" w:rsidR="00D77C57" w:rsidRPr="0025170A" w:rsidRDefault="00D77C57" w:rsidP="00D77C57">
      <w:pPr>
        <w:spacing w:after="0" w:line="240" w:lineRule="auto"/>
        <w:ind w:left="567" w:right="567"/>
        <w:jc w:val="both"/>
        <w:rPr>
          <w:rFonts w:ascii="Palatino Linotype" w:eastAsia="Calibri" w:hAnsi="Palatino Linotype" w:cs="Times New Roman"/>
          <w:i/>
          <w:sz w:val="24"/>
          <w:szCs w:val="24"/>
          <w:lang w:val="es-ES" w:eastAsia="es-ES"/>
        </w:rPr>
      </w:pPr>
      <w:r w:rsidRPr="0025170A">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A03E610" w14:textId="77777777" w:rsidR="00D77C57" w:rsidRPr="0025170A" w:rsidRDefault="00D77C57" w:rsidP="00D77C57">
      <w:pPr>
        <w:spacing w:after="0" w:line="360" w:lineRule="auto"/>
        <w:jc w:val="both"/>
        <w:rPr>
          <w:rFonts w:ascii="Palatino Linotype" w:eastAsia="Calibri" w:hAnsi="Palatino Linotype" w:cs="Times New Roman"/>
          <w:sz w:val="24"/>
          <w:szCs w:val="24"/>
          <w:lang w:val="es-ES" w:eastAsia="es-ES"/>
        </w:rPr>
      </w:pPr>
    </w:p>
    <w:p w14:paraId="229DA4D1" w14:textId="77777777" w:rsidR="00D77C57" w:rsidRPr="0025170A" w:rsidRDefault="00D77C57" w:rsidP="00D77C57">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14C8B7D3" w14:textId="77777777" w:rsidR="00D77C57" w:rsidRPr="0025170A" w:rsidRDefault="00D77C57" w:rsidP="00D77C57">
      <w:pPr>
        <w:spacing w:after="0" w:line="240" w:lineRule="auto"/>
        <w:rPr>
          <w:rFonts w:ascii="Times New Roman" w:eastAsia="Calibri" w:hAnsi="Times New Roman" w:cs="Times New Roman"/>
          <w:sz w:val="24"/>
          <w:szCs w:val="24"/>
          <w:lang w:eastAsia="es-ES"/>
        </w:rPr>
      </w:pPr>
    </w:p>
    <w:p w14:paraId="7340E195"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1o</w:t>
      </w:r>
      <w:r w:rsidRPr="0025170A">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B1AF95B"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74DCE502" w14:textId="77777777" w:rsidR="00D77C57"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594A6C78" w14:textId="77777777" w:rsidR="00D77C57" w:rsidRPr="0025170A" w:rsidRDefault="00D77C57" w:rsidP="00D77C57">
      <w:pPr>
        <w:spacing w:after="0" w:line="240" w:lineRule="auto"/>
        <w:ind w:left="567" w:right="567"/>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1730236B" w14:textId="77777777" w:rsidR="00D77C57" w:rsidRPr="0025170A" w:rsidRDefault="00D77C57" w:rsidP="00D77C57">
      <w:pPr>
        <w:spacing w:after="0" w:line="240" w:lineRule="auto"/>
        <w:rPr>
          <w:rFonts w:ascii="Times New Roman" w:eastAsia="Calibri" w:hAnsi="Times New Roman" w:cs="Times New Roman"/>
          <w:sz w:val="24"/>
          <w:szCs w:val="24"/>
          <w:lang w:eastAsia="es-ES"/>
        </w:rPr>
      </w:pPr>
    </w:p>
    <w:p w14:paraId="2CCB81F6" w14:textId="77777777" w:rsidR="00D77C57" w:rsidRPr="0025170A" w:rsidRDefault="00D77C57" w:rsidP="00D77C57">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w:t>
      </w:r>
      <w:r w:rsidRPr="0025170A">
        <w:rPr>
          <w:rFonts w:ascii="Palatino Linotype" w:eastAsia="Calibri" w:hAnsi="Palatino Linotype" w:cs="Times New Roman"/>
          <w:sz w:val="24"/>
          <w:szCs w:val="24"/>
          <w:lang w:val="es-ES" w:eastAsia="es-ES"/>
        </w:rPr>
        <w:lastRenderedPageBreak/>
        <w:t xml:space="preserve">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5170A">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25170A">
        <w:rPr>
          <w:rFonts w:ascii="Palatino Linotype" w:eastAsia="Calibri" w:hAnsi="Palatino Linotype" w:cs="Times New Roman"/>
          <w:sz w:val="24"/>
          <w:szCs w:val="24"/>
          <w:lang w:val="es-ES" w:eastAsia="es-ES"/>
        </w:rPr>
        <w:t>.</w:t>
      </w:r>
    </w:p>
    <w:p w14:paraId="164575CA" w14:textId="77777777" w:rsidR="00D77C57" w:rsidRPr="0025170A" w:rsidRDefault="00D77C57" w:rsidP="00D77C57">
      <w:pPr>
        <w:spacing w:after="0" w:line="360" w:lineRule="auto"/>
        <w:jc w:val="both"/>
        <w:rPr>
          <w:rFonts w:ascii="Palatino Linotype" w:eastAsia="Calibri" w:hAnsi="Palatino Linotype" w:cs="Arial"/>
          <w:sz w:val="24"/>
          <w:szCs w:val="24"/>
          <w:lang w:val="es-ES" w:eastAsia="es-ES"/>
        </w:rPr>
      </w:pPr>
    </w:p>
    <w:p w14:paraId="01C47B70" w14:textId="77777777" w:rsidR="00D77C57" w:rsidRPr="0025170A" w:rsidRDefault="00D77C57" w:rsidP="00D77C57">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Arial"/>
          <w:sz w:val="24"/>
          <w:szCs w:val="24"/>
          <w:lang w:val="es-ES" w:eastAsia="es-ES"/>
        </w:rPr>
        <w:t xml:space="preserve">En conclusión, se cubrieron los requisitos de procedencia y </w:t>
      </w:r>
      <w:proofErr w:type="spellStart"/>
      <w:r w:rsidRPr="0025170A">
        <w:rPr>
          <w:rFonts w:ascii="Palatino Linotype" w:eastAsia="Calibri" w:hAnsi="Palatino Linotype" w:cs="Arial"/>
          <w:sz w:val="24"/>
          <w:szCs w:val="24"/>
          <w:lang w:val="es-ES" w:eastAsia="es-ES"/>
        </w:rPr>
        <w:t>procedibilidad</w:t>
      </w:r>
      <w:proofErr w:type="spellEnd"/>
      <w:r w:rsidRPr="0025170A">
        <w:rPr>
          <w:rFonts w:ascii="Palatino Linotype" w:eastAsia="Calibri" w:hAnsi="Palatino Linotype" w:cs="Arial"/>
          <w:sz w:val="24"/>
          <w:szCs w:val="24"/>
          <w:lang w:val="es-ES" w:eastAsia="es-ES"/>
        </w:rPr>
        <w:t xml:space="preserve"> y conforme a las constancias que obran en el expediente.</w:t>
      </w:r>
    </w:p>
    <w:p w14:paraId="69C01BE0" w14:textId="77777777" w:rsidR="00D77C57" w:rsidRPr="005B0809" w:rsidRDefault="00D77C57" w:rsidP="00D77C57">
      <w:pPr>
        <w:spacing w:after="0" w:line="360" w:lineRule="auto"/>
        <w:jc w:val="both"/>
        <w:rPr>
          <w:rFonts w:ascii="Palatino Linotype" w:hAnsi="Palatino Linotype" w:cs="Arial"/>
          <w:b/>
          <w:sz w:val="24"/>
          <w:szCs w:val="24"/>
        </w:rPr>
      </w:pPr>
    </w:p>
    <w:p w14:paraId="09FA5651" w14:textId="77777777" w:rsidR="007A77A3" w:rsidRDefault="00D77C57" w:rsidP="00D77C5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szCs w:val="28"/>
        </w:rPr>
        <w:t>CUART</w:t>
      </w:r>
      <w:r w:rsidRPr="000B61B4">
        <w:rPr>
          <w:rFonts w:ascii="Palatino Linotype" w:hAnsi="Palatino Linotype" w:cs="Arial"/>
          <w:b/>
          <w:sz w:val="28"/>
          <w:szCs w:val="28"/>
        </w:rPr>
        <w:t>O.</w:t>
      </w:r>
      <w:r>
        <w:rPr>
          <w:rFonts w:ascii="Palatino Linotype" w:hAnsi="Palatino Linotype" w:cs="Arial"/>
          <w:b/>
          <w:sz w:val="28"/>
          <w:szCs w:val="28"/>
        </w:rPr>
        <w:t xml:space="preserve"> </w:t>
      </w:r>
      <w:r w:rsidR="007A77A3">
        <w:rPr>
          <w:rFonts w:ascii="Palatino Linotype" w:hAnsi="Palatino Linotype" w:cs="Arial"/>
          <w:b/>
          <w:sz w:val="28"/>
        </w:rPr>
        <w:t>De las causas de improcedencia.</w:t>
      </w:r>
    </w:p>
    <w:p w14:paraId="63CE2828" w14:textId="77777777" w:rsidR="007A77A3" w:rsidRPr="00667998" w:rsidRDefault="007A77A3" w:rsidP="007A77A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6E7725A" w14:textId="77777777" w:rsidR="007A77A3" w:rsidRDefault="007A77A3" w:rsidP="007A77A3">
      <w:pPr>
        <w:pStyle w:val="Prrafodelista"/>
        <w:autoSpaceDE w:val="0"/>
        <w:autoSpaceDN w:val="0"/>
        <w:adjustRightInd w:val="0"/>
        <w:spacing w:line="360" w:lineRule="auto"/>
        <w:ind w:left="0"/>
        <w:jc w:val="both"/>
        <w:rPr>
          <w:rFonts w:ascii="Palatino Linotype" w:hAnsi="Palatino Linotype" w:cs="Arial"/>
        </w:rPr>
      </w:pPr>
    </w:p>
    <w:p w14:paraId="281ACF26" w14:textId="77777777" w:rsidR="007A77A3" w:rsidRDefault="007A77A3" w:rsidP="007A77A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w:t>
      </w:r>
      <w:r w:rsidRPr="00667998">
        <w:rPr>
          <w:rFonts w:ascii="Palatino Linotype" w:hAnsi="Palatino Linotype" w:cs="Arial"/>
        </w:rPr>
        <w:lastRenderedPageBreak/>
        <w:t>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2789A060" w14:textId="77777777" w:rsidR="007A77A3" w:rsidRDefault="007A77A3" w:rsidP="007A77A3">
      <w:pPr>
        <w:pStyle w:val="Prrafodelista"/>
        <w:autoSpaceDE w:val="0"/>
        <w:autoSpaceDN w:val="0"/>
        <w:adjustRightInd w:val="0"/>
        <w:spacing w:line="360" w:lineRule="auto"/>
        <w:ind w:left="0"/>
        <w:jc w:val="both"/>
        <w:rPr>
          <w:rFonts w:ascii="Palatino Linotype" w:hAnsi="Palatino Linotype" w:cs="Arial"/>
        </w:rPr>
      </w:pPr>
    </w:p>
    <w:p w14:paraId="65DA45DC" w14:textId="77777777" w:rsidR="007A77A3" w:rsidRDefault="007A77A3" w:rsidP="007A77A3">
      <w:pPr>
        <w:pStyle w:val="Prrafodelista"/>
        <w:autoSpaceDE w:val="0"/>
        <w:autoSpaceDN w:val="0"/>
        <w:adjustRightInd w:val="0"/>
        <w:spacing w:line="360" w:lineRule="auto"/>
        <w:ind w:left="0"/>
        <w:jc w:val="both"/>
        <w:rPr>
          <w:rFonts w:ascii="Palatino Linotype" w:hAnsi="Palatino Linotype" w:cs="Arial"/>
        </w:rPr>
      </w:pPr>
    </w:p>
    <w:p w14:paraId="01B6F19A" w14:textId="77777777" w:rsidR="007A77A3" w:rsidRDefault="007A77A3" w:rsidP="007A77A3">
      <w:pPr>
        <w:pStyle w:val="Prrafodelista"/>
        <w:autoSpaceDE w:val="0"/>
        <w:autoSpaceDN w:val="0"/>
        <w:adjustRightInd w:val="0"/>
        <w:spacing w:line="360" w:lineRule="auto"/>
        <w:ind w:left="0"/>
        <w:jc w:val="both"/>
        <w:rPr>
          <w:rFonts w:ascii="Palatino Linotype" w:hAnsi="Palatino Linotype" w:cs="Arial"/>
        </w:rPr>
      </w:pPr>
    </w:p>
    <w:p w14:paraId="625F4AE7" w14:textId="77777777" w:rsidR="00D77C57" w:rsidRDefault="00D77C57" w:rsidP="007A77A3">
      <w:pPr>
        <w:pStyle w:val="Prrafodelista"/>
        <w:autoSpaceDE w:val="0"/>
        <w:autoSpaceDN w:val="0"/>
        <w:adjustRightInd w:val="0"/>
        <w:spacing w:line="360" w:lineRule="auto"/>
        <w:ind w:left="0"/>
        <w:jc w:val="both"/>
        <w:rPr>
          <w:rFonts w:ascii="Palatino Linotype" w:hAnsi="Palatino Linotype" w:cs="Arial"/>
        </w:rPr>
      </w:pPr>
    </w:p>
    <w:p w14:paraId="7CC97554" w14:textId="77777777" w:rsidR="00D77C57" w:rsidRDefault="00D77C57" w:rsidP="007A77A3">
      <w:pPr>
        <w:pStyle w:val="Prrafodelista"/>
        <w:autoSpaceDE w:val="0"/>
        <w:autoSpaceDN w:val="0"/>
        <w:adjustRightInd w:val="0"/>
        <w:spacing w:line="360" w:lineRule="auto"/>
        <w:ind w:left="0"/>
        <w:jc w:val="both"/>
        <w:rPr>
          <w:rFonts w:ascii="Palatino Linotype" w:hAnsi="Palatino Linotype" w:cs="Arial"/>
        </w:rPr>
      </w:pPr>
    </w:p>
    <w:p w14:paraId="57A7208F" w14:textId="77777777" w:rsidR="007A77A3" w:rsidRDefault="007A77A3" w:rsidP="007A77A3">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4198F055" w14:textId="77777777" w:rsidR="007A77A3" w:rsidRPr="00ED250C" w:rsidRDefault="007A77A3" w:rsidP="007A77A3">
      <w:pPr>
        <w:pStyle w:val="Prrafodelista"/>
        <w:autoSpaceDE w:val="0"/>
        <w:autoSpaceDN w:val="0"/>
        <w:adjustRightInd w:val="0"/>
        <w:spacing w:line="360" w:lineRule="auto"/>
        <w:ind w:left="0"/>
        <w:jc w:val="both"/>
        <w:rPr>
          <w:rFonts w:ascii="Palatino Linotype" w:hAnsi="Palatino Linotype" w:cs="Arial"/>
          <w:b/>
        </w:rPr>
      </w:pPr>
    </w:p>
    <w:p w14:paraId="2348B350" w14:textId="77777777" w:rsidR="007A77A3" w:rsidRDefault="007A77A3" w:rsidP="007A77A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667998">
        <w:rPr>
          <w:rFonts w:ascii="Palatino Linotype" w:hAnsi="Palatino Linotype" w:cs="Arial"/>
          <w:b/>
          <w:sz w:val="28"/>
        </w:rPr>
        <w:t>O. Estudio y resolución del asunto.</w:t>
      </w:r>
    </w:p>
    <w:p w14:paraId="3713D403" w14:textId="77777777" w:rsidR="007A77A3" w:rsidRPr="00667998" w:rsidRDefault="007A77A3" w:rsidP="007A77A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EB949AA" w14:textId="77777777" w:rsidR="007A77A3" w:rsidRPr="00667998" w:rsidRDefault="007A77A3" w:rsidP="007A77A3">
      <w:pPr>
        <w:tabs>
          <w:tab w:val="left" w:pos="709"/>
        </w:tabs>
        <w:spacing w:after="0" w:line="360" w:lineRule="auto"/>
        <w:jc w:val="both"/>
        <w:rPr>
          <w:rFonts w:ascii="Palatino Linotype" w:hAnsi="Palatino Linotype" w:cs="Arial"/>
          <w:sz w:val="24"/>
          <w:szCs w:val="24"/>
        </w:rPr>
      </w:pPr>
    </w:p>
    <w:p w14:paraId="754BB8AD" w14:textId="77777777" w:rsidR="007A77A3" w:rsidRDefault="007A77A3" w:rsidP="007A77A3">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conveniente recordar que la</w:t>
      </w:r>
      <w:r w:rsidR="00375950">
        <w:rPr>
          <w:rFonts w:ascii="Palatino Linotype" w:hAnsi="Palatino Linotype"/>
          <w:sz w:val="24"/>
          <w:szCs w:val="24"/>
        </w:rPr>
        <w:t xml:space="preserve"> parte</w:t>
      </w:r>
      <w:r>
        <w:rPr>
          <w:rFonts w:ascii="Palatino Linotype" w:hAnsi="Palatino Linotype"/>
          <w:sz w:val="24"/>
          <w:szCs w:val="24"/>
        </w:rPr>
        <w:t xml:space="preserv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74F8AE58" w14:textId="77777777" w:rsidR="007A77A3" w:rsidRDefault="007A77A3" w:rsidP="007A77A3">
      <w:pPr>
        <w:spacing w:after="0" w:line="360" w:lineRule="auto"/>
        <w:jc w:val="both"/>
        <w:rPr>
          <w:rFonts w:ascii="Palatino Linotype" w:hAnsi="Palatino Linotype"/>
          <w:sz w:val="24"/>
          <w:szCs w:val="24"/>
        </w:rPr>
      </w:pPr>
    </w:p>
    <w:p w14:paraId="03455C96" w14:textId="77777777" w:rsidR="007A77A3" w:rsidRDefault="00375950" w:rsidP="00375950">
      <w:pPr>
        <w:pStyle w:val="Prrafodelista"/>
        <w:numPr>
          <w:ilvl w:val="0"/>
          <w:numId w:val="4"/>
        </w:numPr>
        <w:spacing w:line="360" w:lineRule="auto"/>
        <w:jc w:val="both"/>
        <w:rPr>
          <w:rFonts w:ascii="Palatino Linotype" w:hAnsi="Palatino Linotype"/>
        </w:rPr>
      </w:pPr>
      <w:r>
        <w:rPr>
          <w:rFonts w:ascii="Palatino Linotype" w:hAnsi="Palatino Linotype"/>
        </w:rPr>
        <w:lastRenderedPageBreak/>
        <w:t>C</w:t>
      </w:r>
      <w:r w:rsidRPr="00375950">
        <w:rPr>
          <w:rFonts w:ascii="Palatino Linotype" w:hAnsi="Palatino Linotype"/>
        </w:rPr>
        <w:t>opia fiel de los oficios generados (emitidos) por la Dirección General del OPDAPAS Metepec, mismos que fueron fechados (generados, elaborados o emitidos) entre el 01 de enero de 2022 y el 31 de enero de 2022.</w:t>
      </w:r>
    </w:p>
    <w:p w14:paraId="16FD884A" w14:textId="77777777" w:rsidR="00375950" w:rsidRPr="00375950" w:rsidRDefault="00375950" w:rsidP="00375950">
      <w:pPr>
        <w:pStyle w:val="Prrafodelista"/>
        <w:spacing w:line="360" w:lineRule="auto"/>
        <w:ind w:left="720"/>
        <w:jc w:val="both"/>
        <w:rPr>
          <w:rFonts w:ascii="Palatino Linotype" w:hAnsi="Palatino Linotype"/>
        </w:rPr>
      </w:pPr>
    </w:p>
    <w:p w14:paraId="17622F4B" w14:textId="77777777" w:rsidR="007A77A3" w:rsidRDefault="007A77A3" w:rsidP="007A77A3">
      <w:pPr>
        <w:spacing w:after="0" w:line="360" w:lineRule="auto"/>
        <w:jc w:val="both"/>
        <w:rPr>
          <w:rFonts w:ascii="Palatino Linotype" w:eastAsia="Arial Unicode MS" w:hAnsi="Palatino Linotype" w:cs="Arial"/>
          <w:sz w:val="24"/>
          <w:szCs w:val="24"/>
        </w:rPr>
      </w:pPr>
      <w:bookmarkStart w:id="3" w:name="_Hlk97247639"/>
      <w:bookmarkStart w:id="4" w:name="_Hlk82038749"/>
      <w:bookmarkStart w:id="5" w:name="_Hlk82011256"/>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 xml:space="preserve">n atención al requerimiento de información planteado,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los archivos electrónicos denominados</w:t>
      </w:r>
      <w:r>
        <w:rPr>
          <w:rFonts w:ascii="Palatino Linotype" w:eastAsia="Arial Unicode MS" w:hAnsi="Palatino Linotype" w:cs="Arial"/>
          <w:sz w:val="24"/>
          <w:szCs w:val="24"/>
        </w:rPr>
        <w:t xml:space="preserve"> </w:t>
      </w:r>
      <w:r>
        <w:rPr>
          <w:rFonts w:ascii="Palatino Linotype" w:hAnsi="Palatino Linotype" w:cs="Arial"/>
          <w:sz w:val="24"/>
          <w:szCs w:val="24"/>
        </w:rPr>
        <w:t>“</w:t>
      </w:r>
      <w:r w:rsidR="00297B41" w:rsidRPr="00297B41">
        <w:rPr>
          <w:rFonts w:ascii="Palatino Linotype" w:hAnsi="Palatino Linotype" w:cs="Arial"/>
          <w:i/>
          <w:sz w:val="24"/>
          <w:szCs w:val="24"/>
        </w:rPr>
        <w:t>respuesta 965.pdf</w:t>
      </w:r>
      <w:r w:rsidRPr="006F3258">
        <w:rPr>
          <w:rFonts w:ascii="Palatino Linotype" w:hAnsi="Palatino Linotype" w:cs="Arial"/>
          <w:i/>
          <w:sz w:val="24"/>
          <w:szCs w:val="24"/>
        </w:rPr>
        <w:t>”</w:t>
      </w:r>
      <w:r w:rsidRPr="006F3258">
        <w:rPr>
          <w:rFonts w:ascii="Palatino Linotype" w:hAnsi="Palatino Linotype" w:cs="Arial"/>
          <w:sz w:val="24"/>
          <w:szCs w:val="24"/>
        </w:rPr>
        <w:t>;</w:t>
      </w:r>
      <w:r>
        <w:rPr>
          <w:rFonts w:ascii="Palatino Linotype" w:eastAsia="Arial Unicode MS" w:hAnsi="Palatino Linotype" w:cs="Arial"/>
          <w:sz w:val="24"/>
          <w:szCs w:val="24"/>
        </w:rPr>
        <w:t xml:space="preserve"> mismo que se describe a continuación:</w:t>
      </w:r>
    </w:p>
    <w:p w14:paraId="2CBD0167" w14:textId="77777777" w:rsidR="000A7E16" w:rsidRDefault="000A7E16" w:rsidP="000A7E16">
      <w:pPr>
        <w:pStyle w:val="Prrafodelista"/>
        <w:numPr>
          <w:ilvl w:val="0"/>
          <w:numId w:val="3"/>
        </w:numPr>
        <w:spacing w:line="360" w:lineRule="auto"/>
        <w:jc w:val="both"/>
        <w:rPr>
          <w:rFonts w:ascii="Palatino Linotype" w:eastAsia="Arial Unicode MS" w:hAnsi="Palatino Linotype" w:cs="Arial"/>
        </w:rPr>
      </w:pPr>
      <w:r w:rsidRPr="000A7E16">
        <w:rPr>
          <w:rFonts w:ascii="Palatino Linotype" w:hAnsi="Palatino Linotype" w:cs="Arial"/>
          <w:b/>
          <w:bCs/>
        </w:rPr>
        <w:t>respuesta 965.pdf</w:t>
      </w:r>
      <w:r w:rsidR="007A77A3" w:rsidRPr="009460CA">
        <w:rPr>
          <w:rFonts w:ascii="Palatino Linotype" w:eastAsia="Arial Unicode MS" w:hAnsi="Palatino Linotype" w:cs="Arial"/>
          <w:b/>
          <w:bCs/>
        </w:rPr>
        <w:t>:</w:t>
      </w:r>
      <w:r w:rsidR="007A77A3" w:rsidRPr="009460CA">
        <w:rPr>
          <w:rFonts w:ascii="Palatino Linotype" w:eastAsia="Arial Unicode MS" w:hAnsi="Palatino Linotype" w:cs="Arial"/>
        </w:rPr>
        <w:t xml:space="preserve"> Documento consistente en </w:t>
      </w:r>
      <w:r>
        <w:rPr>
          <w:rFonts w:ascii="Palatino Linotype" w:eastAsia="Arial Unicode MS" w:hAnsi="Palatino Linotype" w:cs="Arial"/>
        </w:rPr>
        <w:t>siete</w:t>
      </w:r>
      <w:r w:rsidR="007A77A3" w:rsidRPr="009460CA">
        <w:rPr>
          <w:rFonts w:ascii="Palatino Linotype" w:eastAsia="Arial Unicode MS" w:hAnsi="Palatino Linotype" w:cs="Arial"/>
        </w:rPr>
        <w:t xml:space="preserve"> (</w:t>
      </w:r>
      <w:r>
        <w:rPr>
          <w:rFonts w:ascii="Palatino Linotype" w:eastAsia="Arial Unicode MS" w:hAnsi="Palatino Linotype" w:cs="Arial"/>
        </w:rPr>
        <w:t>7</w:t>
      </w:r>
      <w:r w:rsidR="007A77A3" w:rsidRPr="009460CA">
        <w:rPr>
          <w:rFonts w:ascii="Palatino Linotype" w:eastAsia="Arial Unicode MS" w:hAnsi="Palatino Linotype" w:cs="Arial"/>
        </w:rPr>
        <w:t>) foja</w:t>
      </w:r>
      <w:r w:rsidR="007A77A3">
        <w:rPr>
          <w:rFonts w:ascii="Palatino Linotype" w:eastAsia="Arial Unicode MS" w:hAnsi="Palatino Linotype" w:cs="Arial"/>
        </w:rPr>
        <w:t>s</w:t>
      </w:r>
      <w:r w:rsidR="007A77A3" w:rsidRPr="009460CA">
        <w:rPr>
          <w:rFonts w:ascii="Palatino Linotype" w:eastAsia="Arial Unicode MS" w:hAnsi="Palatino Linotype" w:cs="Arial"/>
        </w:rPr>
        <w:t xml:space="preserve">, el cual contiene </w:t>
      </w:r>
      <w:r>
        <w:rPr>
          <w:rFonts w:ascii="Palatino Linotype" w:eastAsia="Arial Unicode MS" w:hAnsi="Palatino Linotype" w:cs="Arial"/>
        </w:rPr>
        <w:t xml:space="preserve">los siguientes </w:t>
      </w:r>
      <w:r w:rsidR="007A77A3" w:rsidRPr="009460CA">
        <w:rPr>
          <w:rFonts w:ascii="Palatino Linotype" w:eastAsia="Arial Unicode MS" w:hAnsi="Palatino Linotype" w:cs="Arial"/>
        </w:rPr>
        <w:t>oficio</w:t>
      </w:r>
      <w:r>
        <w:rPr>
          <w:rFonts w:ascii="Palatino Linotype" w:eastAsia="Arial Unicode MS" w:hAnsi="Palatino Linotype" w:cs="Arial"/>
        </w:rPr>
        <w:t>s:</w:t>
      </w:r>
    </w:p>
    <w:p w14:paraId="69EB85E3" w14:textId="77777777" w:rsidR="003F4721" w:rsidRPr="003F4721" w:rsidRDefault="000A7E16" w:rsidP="003F4721">
      <w:pPr>
        <w:pStyle w:val="Prrafodelista"/>
        <w:numPr>
          <w:ilvl w:val="0"/>
          <w:numId w:val="6"/>
        </w:numPr>
        <w:spacing w:line="360" w:lineRule="auto"/>
        <w:jc w:val="both"/>
        <w:rPr>
          <w:rFonts w:ascii="Palatino Linotype" w:eastAsia="Arial Unicode MS" w:hAnsi="Palatino Linotype" w:cs="Arial"/>
        </w:rPr>
      </w:pPr>
      <w:r w:rsidRPr="000A7E16">
        <w:rPr>
          <w:rFonts w:ascii="Palatino Linotype" w:hAnsi="Palatino Linotype" w:cs="Arial"/>
          <w:bCs/>
        </w:rPr>
        <w:t>Oficio número</w:t>
      </w:r>
      <w:r>
        <w:rPr>
          <w:rFonts w:ascii="Palatino Linotype" w:hAnsi="Palatino Linotype" w:cs="Arial"/>
          <w:bCs/>
        </w:rPr>
        <w:t xml:space="preserve"> OPDAPAS/UT/587/2022, de fecha siete de abril de dos mil veintidós, a través del cual La Titular de la Unidad de Transparencia informa al solicitante </w:t>
      </w:r>
      <w:r w:rsidR="003F4721">
        <w:rPr>
          <w:rFonts w:ascii="Palatino Linotype" w:hAnsi="Palatino Linotype" w:cs="Arial"/>
          <w:bCs/>
        </w:rPr>
        <w:t>que,</w:t>
      </w:r>
      <w:r>
        <w:rPr>
          <w:rFonts w:ascii="Palatino Linotype" w:hAnsi="Palatino Linotype" w:cs="Arial"/>
          <w:bCs/>
        </w:rPr>
        <w:t xml:space="preserve"> de la búsqueda exhaustiva de los archivos de la Dirección General, se adjuntan los oficios generado</w:t>
      </w:r>
      <w:r w:rsidR="003F4721">
        <w:rPr>
          <w:rFonts w:ascii="Palatino Linotype" w:hAnsi="Palatino Linotype" w:cs="Arial"/>
          <w:bCs/>
        </w:rPr>
        <w:t>s del 01 al 31 de enero de 2022, los cuales se advierten a continuación.</w:t>
      </w:r>
    </w:p>
    <w:p w14:paraId="0B7C3B85" w14:textId="77777777" w:rsidR="003F4721" w:rsidRPr="003F4721" w:rsidRDefault="003F4721" w:rsidP="003F4721">
      <w:pPr>
        <w:pStyle w:val="Prrafodelista"/>
        <w:numPr>
          <w:ilvl w:val="0"/>
          <w:numId w:val="6"/>
        </w:numPr>
        <w:spacing w:line="360" w:lineRule="auto"/>
        <w:jc w:val="both"/>
        <w:rPr>
          <w:rFonts w:ascii="Palatino Linotype" w:eastAsia="Arial Unicode MS" w:hAnsi="Palatino Linotype" w:cs="Arial"/>
        </w:rPr>
      </w:pPr>
      <w:r w:rsidRPr="000A7E16">
        <w:rPr>
          <w:rFonts w:ascii="Palatino Linotype" w:hAnsi="Palatino Linotype" w:cs="Arial"/>
          <w:bCs/>
        </w:rPr>
        <w:t>Oficio número</w:t>
      </w:r>
      <w:r>
        <w:rPr>
          <w:rFonts w:ascii="Palatino Linotype" w:hAnsi="Palatino Linotype" w:cs="Arial"/>
          <w:bCs/>
        </w:rPr>
        <w:t xml:space="preserve"> OPDAPAS/DG/UJ/006/2022, de fecha once de enero de dos mil veintidós.</w:t>
      </w:r>
    </w:p>
    <w:p w14:paraId="38041FEE" w14:textId="77777777" w:rsidR="003F4721" w:rsidRPr="003F4721" w:rsidRDefault="003F4721" w:rsidP="003F4721">
      <w:pPr>
        <w:pStyle w:val="Prrafodelista"/>
        <w:numPr>
          <w:ilvl w:val="0"/>
          <w:numId w:val="6"/>
        </w:numPr>
        <w:spacing w:line="360" w:lineRule="auto"/>
        <w:jc w:val="both"/>
        <w:rPr>
          <w:rFonts w:ascii="Palatino Linotype" w:eastAsia="Arial Unicode MS" w:hAnsi="Palatino Linotype" w:cs="Arial"/>
        </w:rPr>
      </w:pPr>
      <w:r w:rsidRPr="000A7E16">
        <w:rPr>
          <w:rFonts w:ascii="Palatino Linotype" w:hAnsi="Palatino Linotype" w:cs="Arial"/>
          <w:bCs/>
        </w:rPr>
        <w:t>Oficio número</w:t>
      </w:r>
      <w:r>
        <w:rPr>
          <w:rFonts w:ascii="Palatino Linotype" w:hAnsi="Palatino Linotype" w:cs="Arial"/>
          <w:bCs/>
        </w:rPr>
        <w:t xml:space="preserve"> OPDAPAS/DG/033/2022, de fecha trece de enero de dos mil veintidós.</w:t>
      </w:r>
    </w:p>
    <w:p w14:paraId="1149B34C" w14:textId="77777777" w:rsidR="003F4721" w:rsidRPr="003F4721" w:rsidRDefault="003F4721" w:rsidP="003F4721">
      <w:pPr>
        <w:pStyle w:val="Prrafodelista"/>
        <w:numPr>
          <w:ilvl w:val="0"/>
          <w:numId w:val="6"/>
        </w:numPr>
        <w:spacing w:line="360" w:lineRule="auto"/>
        <w:jc w:val="both"/>
        <w:rPr>
          <w:rFonts w:ascii="Palatino Linotype" w:eastAsia="Arial Unicode MS" w:hAnsi="Palatino Linotype" w:cs="Arial"/>
        </w:rPr>
      </w:pPr>
      <w:r w:rsidRPr="000A7E16">
        <w:rPr>
          <w:rFonts w:ascii="Palatino Linotype" w:hAnsi="Palatino Linotype" w:cs="Arial"/>
          <w:bCs/>
        </w:rPr>
        <w:t>Oficio número</w:t>
      </w:r>
      <w:r>
        <w:rPr>
          <w:rFonts w:ascii="Palatino Linotype" w:hAnsi="Palatino Linotype" w:cs="Arial"/>
          <w:bCs/>
        </w:rPr>
        <w:t xml:space="preserve"> OPDAPAS/DG/DC/SC/DCA/048/2022, de fecha veinte de enero de dos mil veintidós.</w:t>
      </w:r>
    </w:p>
    <w:p w14:paraId="5370292C" w14:textId="77777777" w:rsidR="003F4721" w:rsidRPr="003F4721" w:rsidRDefault="003F4721" w:rsidP="003F4721">
      <w:pPr>
        <w:pStyle w:val="Prrafodelista"/>
        <w:numPr>
          <w:ilvl w:val="0"/>
          <w:numId w:val="6"/>
        </w:numPr>
        <w:spacing w:line="360" w:lineRule="auto"/>
        <w:jc w:val="both"/>
        <w:rPr>
          <w:rFonts w:ascii="Palatino Linotype" w:eastAsia="Arial Unicode MS" w:hAnsi="Palatino Linotype" w:cs="Arial"/>
        </w:rPr>
      </w:pPr>
      <w:r w:rsidRPr="000A7E16">
        <w:rPr>
          <w:rFonts w:ascii="Palatino Linotype" w:hAnsi="Palatino Linotype" w:cs="Arial"/>
          <w:bCs/>
        </w:rPr>
        <w:t>Oficio número</w:t>
      </w:r>
      <w:r>
        <w:rPr>
          <w:rFonts w:ascii="Palatino Linotype" w:hAnsi="Palatino Linotype" w:cs="Arial"/>
          <w:bCs/>
        </w:rPr>
        <w:t xml:space="preserve"> OPDAPAS/DG/DC/SC/DCA/049/2022, de fecha veinte de enero de dos mil veintidós.</w:t>
      </w:r>
    </w:p>
    <w:p w14:paraId="10E87087" w14:textId="77777777" w:rsidR="003F4721" w:rsidRPr="003F4721" w:rsidRDefault="003F4721" w:rsidP="003F4721">
      <w:pPr>
        <w:pStyle w:val="Prrafodelista"/>
        <w:numPr>
          <w:ilvl w:val="0"/>
          <w:numId w:val="6"/>
        </w:numPr>
        <w:spacing w:line="360" w:lineRule="auto"/>
        <w:jc w:val="both"/>
        <w:rPr>
          <w:rFonts w:ascii="Palatino Linotype" w:eastAsia="Arial Unicode MS" w:hAnsi="Palatino Linotype" w:cs="Arial"/>
        </w:rPr>
      </w:pPr>
      <w:r w:rsidRPr="000A7E16">
        <w:rPr>
          <w:rFonts w:ascii="Palatino Linotype" w:hAnsi="Palatino Linotype" w:cs="Arial"/>
          <w:bCs/>
        </w:rPr>
        <w:lastRenderedPageBreak/>
        <w:t>Oficio número</w:t>
      </w:r>
      <w:r>
        <w:rPr>
          <w:rFonts w:ascii="Palatino Linotype" w:hAnsi="Palatino Linotype" w:cs="Arial"/>
          <w:bCs/>
        </w:rPr>
        <w:t xml:space="preserve"> OPDAPAS/DG/DC/SC/DCA/093/2022, de fecha veintiocho de enero de dos mil veintidós.</w:t>
      </w:r>
    </w:p>
    <w:p w14:paraId="4031A1F7" w14:textId="77777777" w:rsidR="003F4721" w:rsidRPr="003F4721" w:rsidRDefault="003F4721" w:rsidP="003F4721">
      <w:pPr>
        <w:pStyle w:val="Prrafodelista"/>
        <w:numPr>
          <w:ilvl w:val="0"/>
          <w:numId w:val="6"/>
        </w:numPr>
        <w:spacing w:line="360" w:lineRule="auto"/>
        <w:jc w:val="both"/>
        <w:rPr>
          <w:rFonts w:ascii="Palatino Linotype" w:eastAsia="Arial Unicode MS" w:hAnsi="Palatino Linotype" w:cs="Arial"/>
        </w:rPr>
      </w:pPr>
      <w:r w:rsidRPr="000A7E16">
        <w:rPr>
          <w:rFonts w:ascii="Palatino Linotype" w:hAnsi="Palatino Linotype" w:cs="Arial"/>
          <w:bCs/>
        </w:rPr>
        <w:t>Oficio número</w:t>
      </w:r>
      <w:r>
        <w:rPr>
          <w:rFonts w:ascii="Palatino Linotype" w:hAnsi="Palatino Linotype" w:cs="Arial"/>
          <w:bCs/>
        </w:rPr>
        <w:t xml:space="preserve"> OPDAPAS/DG/DC/SC/DCA/094/2022, de fecha veintiocho de enero de dos mil veintidós.</w:t>
      </w:r>
    </w:p>
    <w:p w14:paraId="4B1F600A" w14:textId="77777777" w:rsidR="007A77A3" w:rsidRPr="001A7732" w:rsidRDefault="007A77A3" w:rsidP="007A77A3">
      <w:pPr>
        <w:spacing w:line="360" w:lineRule="auto"/>
        <w:jc w:val="center"/>
        <w:rPr>
          <w:rFonts w:ascii="Palatino Linotype" w:eastAsia="Arial Unicode MS" w:hAnsi="Palatino Linotype" w:cs="Arial"/>
        </w:rPr>
      </w:pPr>
    </w:p>
    <w:bookmarkEnd w:id="3"/>
    <w:p w14:paraId="0DB43B46" w14:textId="77777777" w:rsidR="007A77A3" w:rsidRDefault="007A77A3" w:rsidP="007A77A3">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w:t>
      </w:r>
      <w:r w:rsidRPr="0066181B">
        <w:rPr>
          <w:rFonts w:ascii="Palatino Linotype" w:hAnsi="Palatino Linotype"/>
        </w:rPr>
        <w:t>Recurrente</w:t>
      </w:r>
      <w:r w:rsidRPr="00B759E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5652A586" w14:textId="77777777" w:rsidR="007A77A3" w:rsidRPr="00B759E7" w:rsidRDefault="007A77A3" w:rsidP="007A77A3">
      <w:pPr>
        <w:pStyle w:val="Sinespaciado"/>
        <w:spacing w:line="360" w:lineRule="auto"/>
        <w:jc w:val="both"/>
        <w:rPr>
          <w:rFonts w:ascii="Palatino Linotype" w:hAnsi="Palatino Linotype"/>
        </w:rPr>
      </w:pPr>
    </w:p>
    <w:p w14:paraId="3BA4EF41" w14:textId="77777777" w:rsidR="007A77A3" w:rsidRPr="00307C48" w:rsidRDefault="007A77A3" w:rsidP="007A77A3">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w:t>
      </w:r>
      <w:r w:rsidRPr="00307C48">
        <w:rPr>
          <w:rFonts w:ascii="Palatino Linotype" w:hAnsi="Palatino Linotype"/>
          <w:i/>
          <w:sz w:val="22"/>
        </w:rPr>
        <w:lastRenderedPageBreak/>
        <w:t>que permita al Instituto Federal de Acceso a la Información y Protección de Datos conocer, vía recurso de revisión, al respecto.”</w:t>
      </w:r>
    </w:p>
    <w:p w14:paraId="417B67D4" w14:textId="77777777" w:rsidR="007A77A3" w:rsidRDefault="007A77A3" w:rsidP="007A77A3">
      <w:pPr>
        <w:spacing w:after="0" w:line="360" w:lineRule="auto"/>
        <w:rPr>
          <w:rFonts w:ascii="Palatino Linotype" w:eastAsia="Arial Unicode MS" w:hAnsi="Palatino Linotype" w:cs="Arial"/>
          <w:sz w:val="24"/>
          <w:szCs w:val="24"/>
        </w:rPr>
      </w:pPr>
    </w:p>
    <w:p w14:paraId="364B1A57" w14:textId="77777777" w:rsidR="007A77A3" w:rsidRPr="00481D99" w:rsidRDefault="007A77A3" w:rsidP="007A77A3">
      <w:pPr>
        <w:spacing w:after="0" w:line="360" w:lineRule="auto"/>
        <w:ind w:right="141"/>
        <w:jc w:val="both"/>
        <w:rPr>
          <w:rFonts w:ascii="Palatino Linotype" w:hAnsi="Palatino Linotype" w:cs="Arial"/>
          <w:bCs/>
          <w:sz w:val="24"/>
          <w:szCs w:val="24"/>
        </w:rPr>
      </w:pPr>
      <w:r>
        <w:rPr>
          <w:rFonts w:ascii="Palatino Linotype" w:hAnsi="Palatino Linotype" w:cs="Arial"/>
          <w:bCs/>
          <w:sz w:val="24"/>
          <w:szCs w:val="24"/>
        </w:rPr>
        <w:t>D</w:t>
      </w:r>
      <w:r w:rsidRPr="00481D99">
        <w:rPr>
          <w:rFonts w:ascii="Palatino Linotype" w:hAnsi="Palatino Linotype" w:cs="Arial"/>
          <w:bCs/>
          <w:sz w:val="24"/>
          <w:szCs w:val="24"/>
        </w:rPr>
        <w:t xml:space="preserve">erivado de la respuesta emitida por </w:t>
      </w:r>
      <w:r w:rsidRPr="0066170C">
        <w:rPr>
          <w:rFonts w:ascii="Palatino Linotype" w:hAnsi="Palatino Linotype" w:cs="Arial"/>
          <w:bCs/>
          <w:sz w:val="24"/>
          <w:szCs w:val="24"/>
        </w:rPr>
        <w:t>el</w:t>
      </w:r>
      <w:r w:rsidRPr="00481D99">
        <w:rPr>
          <w:rFonts w:ascii="Palatino Linotype" w:hAnsi="Palatino Linotype" w:cs="Arial"/>
          <w:b/>
          <w:bCs/>
          <w:sz w:val="24"/>
          <w:szCs w:val="24"/>
        </w:rPr>
        <w:t xml:space="preserve"> Sujeto Obligado</w:t>
      </w:r>
      <w:r w:rsidRPr="00481D99">
        <w:rPr>
          <w:rFonts w:ascii="Palatino Linotype" w:hAnsi="Palatino Linotype" w:cs="Arial"/>
          <w:bCs/>
          <w:sz w:val="24"/>
          <w:szCs w:val="24"/>
        </w:rPr>
        <w:t xml:space="preserve">, </w:t>
      </w:r>
      <w:r w:rsidRPr="00611EFB">
        <w:rPr>
          <w:rFonts w:ascii="Palatino Linotype" w:hAnsi="Palatino Linotype" w:cs="Arial"/>
          <w:b/>
          <w:sz w:val="24"/>
          <w:szCs w:val="24"/>
        </w:rPr>
        <w:t xml:space="preserve">la </w:t>
      </w:r>
      <w:r w:rsidRPr="00481D99">
        <w:rPr>
          <w:rFonts w:ascii="Palatino Linotype" w:hAnsi="Palatino Linotype" w:cs="Arial"/>
          <w:b/>
          <w:bCs/>
          <w:sz w:val="24"/>
          <w:szCs w:val="24"/>
        </w:rPr>
        <w:t>Recurrente</w:t>
      </w:r>
      <w:r w:rsidRPr="00481D99">
        <w:rPr>
          <w:rFonts w:ascii="Palatino Linotype" w:hAnsi="Palatino Linotype" w:cs="Arial"/>
          <w:bCs/>
          <w:sz w:val="24"/>
          <w:szCs w:val="24"/>
        </w:rPr>
        <w:t xml:space="preserve">, interpuso el presente recurso de revisión, señalando sustancialmente </w:t>
      </w:r>
      <w:r>
        <w:rPr>
          <w:rFonts w:ascii="Palatino Linotype" w:hAnsi="Palatino Linotype" w:cs="Arial"/>
          <w:bCs/>
          <w:sz w:val="24"/>
          <w:szCs w:val="24"/>
        </w:rPr>
        <w:t>en su medio de impugnación</w:t>
      </w:r>
      <w:r w:rsidRPr="00481D99">
        <w:rPr>
          <w:rFonts w:ascii="Palatino Linotype" w:hAnsi="Palatino Linotype" w:cs="Arial"/>
          <w:bCs/>
          <w:sz w:val="24"/>
          <w:szCs w:val="24"/>
        </w:rPr>
        <w:t>, lo siguiente:</w:t>
      </w:r>
    </w:p>
    <w:p w14:paraId="7A3E4BC7" w14:textId="77777777" w:rsidR="007A77A3" w:rsidRDefault="007A77A3" w:rsidP="007A77A3">
      <w:pPr>
        <w:spacing w:after="0" w:line="360" w:lineRule="auto"/>
        <w:ind w:left="567" w:right="567"/>
        <w:jc w:val="both"/>
        <w:rPr>
          <w:rFonts w:ascii="Palatino Linotype" w:eastAsia="Arial Unicode MS" w:hAnsi="Palatino Linotype" w:cs="Arial"/>
          <w:sz w:val="24"/>
          <w:szCs w:val="24"/>
        </w:rPr>
      </w:pPr>
    </w:p>
    <w:p w14:paraId="42EDF8C5" w14:textId="77777777" w:rsidR="007A77A3" w:rsidRDefault="007A77A3" w:rsidP="007A77A3">
      <w:pPr>
        <w:spacing w:after="0" w:line="360" w:lineRule="auto"/>
        <w:ind w:left="567" w:right="567"/>
        <w:jc w:val="both"/>
        <w:rPr>
          <w:rFonts w:ascii="Palatino Linotype" w:hAnsi="Palatino Linotype" w:cs="Arial"/>
          <w:i/>
          <w:sz w:val="24"/>
        </w:rPr>
      </w:pPr>
      <w:r w:rsidRPr="00611EFB">
        <w:rPr>
          <w:rFonts w:ascii="Palatino Linotype" w:eastAsia="Arial Unicode MS" w:hAnsi="Palatino Linotype" w:cs="Arial"/>
          <w:sz w:val="24"/>
          <w:szCs w:val="24"/>
        </w:rPr>
        <w:t>“</w:t>
      </w:r>
      <w:r w:rsidR="00F56E00" w:rsidRPr="00F56E00">
        <w:rPr>
          <w:rFonts w:ascii="Palatino Linotype" w:eastAsia="Arial Unicode MS" w:hAnsi="Palatino Linotype" w:cs="Arial"/>
          <w:i/>
          <w:sz w:val="24"/>
          <w:szCs w:val="24"/>
        </w:rPr>
        <w:t>En la respuesta recibida por parte del sujeto obligado, se nota claramente que OMITIO LA ENTREGA TOTAL DE LOS OFICIOS REQUERIDOS, pues tanto en la nomenclatura o numeración de cada oficio escaneado se observa que intencionalmente NO SE ENTREGARON TODOS LOS OFICIOS GENERADOS, pues la numeración es inconsistente, al observarse que hacen falta muchos oficios generados por la dependencia responsable. Pido que se me entregue tal información por ser mi derecho constitucional de conocer todo lo solicitado y estar en manos de una dependencia pública que se mantiene y sostiene con recursos del pueblo. Pido que se me entreguen todos y cada uno de los oficios que DE MANERA CONSECUTIVA fueron generados en el periodo solicitado.</w:t>
      </w:r>
      <w:r w:rsidRPr="0013154D">
        <w:rPr>
          <w:rFonts w:ascii="Palatino Linotype" w:hAnsi="Palatino Linotype" w:cs="Arial"/>
          <w:i/>
          <w:sz w:val="24"/>
        </w:rPr>
        <w:t>”</w:t>
      </w:r>
      <w:r w:rsidRPr="00667998">
        <w:rPr>
          <w:rFonts w:ascii="Palatino Linotype" w:hAnsi="Palatino Linotype" w:cs="Arial"/>
          <w:i/>
          <w:sz w:val="24"/>
        </w:rPr>
        <w:t xml:space="preserve"> (Sic)</w:t>
      </w:r>
      <w:r>
        <w:rPr>
          <w:rFonts w:ascii="Palatino Linotype" w:hAnsi="Palatino Linotype" w:cs="Arial"/>
          <w:i/>
          <w:sz w:val="24"/>
        </w:rPr>
        <w:t>.</w:t>
      </w:r>
    </w:p>
    <w:p w14:paraId="3E6D7190" w14:textId="77777777" w:rsidR="007A77A3" w:rsidRDefault="007A77A3" w:rsidP="007A77A3">
      <w:pPr>
        <w:spacing w:after="0" w:line="360" w:lineRule="auto"/>
        <w:jc w:val="both"/>
        <w:rPr>
          <w:rFonts w:ascii="Palatino Linotype" w:hAnsi="Palatino Linotype"/>
          <w:sz w:val="24"/>
          <w:szCs w:val="24"/>
        </w:rPr>
      </w:pPr>
    </w:p>
    <w:p w14:paraId="07AA6C8B" w14:textId="77777777" w:rsidR="008C1562" w:rsidRPr="00B94632" w:rsidRDefault="008C1562" w:rsidP="008C1562">
      <w:pPr>
        <w:tabs>
          <w:tab w:val="left" w:pos="709"/>
        </w:tabs>
        <w:spacing w:line="360" w:lineRule="auto"/>
        <w:contextualSpacing/>
        <w:jc w:val="both"/>
        <w:rPr>
          <w:rFonts w:ascii="Palatino Linotype" w:hAnsi="Palatino Linotype" w:cs="Arial"/>
          <w:sz w:val="24"/>
        </w:rPr>
      </w:pPr>
      <w:r w:rsidRPr="00B94632">
        <w:rPr>
          <w:rFonts w:ascii="Palatino Linotype" w:hAnsi="Palatino Linotype" w:cs="Arial"/>
          <w:sz w:val="24"/>
          <w:lang w:val="es-ES_tradnl"/>
        </w:rPr>
        <w:t xml:space="preserve">Ante ello, es de </w:t>
      </w:r>
      <w:r w:rsidRPr="00B94632">
        <w:rPr>
          <w:rFonts w:ascii="Palatino Linotype" w:hAnsi="Palatino Linotype" w:cs="Arial"/>
          <w:sz w:val="24"/>
        </w:rPr>
        <w:t>señalar que el artículo 4, párrafo segundo de la Ley de Transparencia y Acceso a la Información Pública del Estado de México y Municipios, dispone:</w:t>
      </w:r>
    </w:p>
    <w:p w14:paraId="3012D20F" w14:textId="77777777" w:rsidR="008C1562" w:rsidRPr="009A6B97" w:rsidRDefault="008C1562" w:rsidP="008C1562">
      <w:pPr>
        <w:pStyle w:val="Sinespaciado"/>
      </w:pPr>
    </w:p>
    <w:p w14:paraId="5D1160D0" w14:textId="77777777" w:rsidR="008C1562" w:rsidRPr="009A6B97" w:rsidRDefault="008C1562" w:rsidP="00B94632">
      <w:pPr>
        <w:spacing w:after="0"/>
        <w:ind w:left="567" w:right="567"/>
        <w:jc w:val="both"/>
        <w:rPr>
          <w:rFonts w:ascii="Palatino Linotype" w:hAnsi="Palatino Linotype" w:cs="Arial"/>
          <w:i/>
        </w:rPr>
      </w:pPr>
      <w:r w:rsidRPr="009A6B97">
        <w:rPr>
          <w:rFonts w:ascii="Palatino Linotype" w:hAnsi="Palatino Linotype" w:cs="Arial"/>
          <w:i/>
        </w:rPr>
        <w:t>“</w:t>
      </w:r>
      <w:r w:rsidRPr="009A6B97">
        <w:rPr>
          <w:rFonts w:ascii="Palatino Linotype" w:hAnsi="Palatino Linotype" w:cs="Arial"/>
          <w:b/>
          <w:i/>
        </w:rPr>
        <w:t xml:space="preserve">Artículo 4. </w:t>
      </w:r>
      <w:r w:rsidRPr="009A6B97">
        <w:rPr>
          <w:rFonts w:ascii="Palatino Linotype" w:hAnsi="Palatino Linotype" w:cs="Arial"/>
          <w:i/>
        </w:rPr>
        <w:t xml:space="preserve">… </w:t>
      </w:r>
    </w:p>
    <w:p w14:paraId="7EBC03D2" w14:textId="77777777" w:rsidR="008C1562" w:rsidRPr="00FC1FC5" w:rsidRDefault="008C1562" w:rsidP="00B94632">
      <w:pPr>
        <w:spacing w:after="0"/>
        <w:ind w:left="567" w:right="567"/>
        <w:jc w:val="both"/>
        <w:rPr>
          <w:rFonts w:ascii="Palatino Linotype" w:hAnsi="Palatino Linotype" w:cs="Arial"/>
          <w:i/>
        </w:rPr>
      </w:pPr>
      <w:r w:rsidRPr="009A6B97">
        <w:rPr>
          <w:rFonts w:ascii="Palatino Linotype" w:hAnsi="Palatino Linotype" w:cs="Arial"/>
          <w:i/>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Pr>
          <w:rFonts w:ascii="Palatino Linotype" w:hAnsi="Palatino Linotype" w:cs="Arial"/>
          <w:i/>
        </w:rPr>
        <w:t>evistas por esta Ley.</w:t>
      </w:r>
      <w:r w:rsidRPr="009A6B97">
        <w:rPr>
          <w:rFonts w:ascii="Palatino Linotype" w:hAnsi="Palatino Linotype" w:cs="Arial"/>
          <w:i/>
        </w:rPr>
        <w:t>”</w:t>
      </w:r>
    </w:p>
    <w:p w14:paraId="0DEB7D96" w14:textId="77777777" w:rsidR="008C1562" w:rsidRDefault="008C1562" w:rsidP="008C1562">
      <w:pPr>
        <w:tabs>
          <w:tab w:val="left" w:pos="709"/>
        </w:tabs>
        <w:spacing w:line="360" w:lineRule="auto"/>
        <w:contextualSpacing/>
        <w:jc w:val="both"/>
        <w:rPr>
          <w:rFonts w:ascii="Palatino Linotype" w:hAnsi="Palatino Linotype" w:cs="Arial"/>
          <w:lang w:val="es-ES_tradnl"/>
        </w:rPr>
      </w:pPr>
    </w:p>
    <w:p w14:paraId="1E3DA55B" w14:textId="77777777" w:rsidR="008C1562" w:rsidRPr="00B94632" w:rsidRDefault="008C1562" w:rsidP="008C1562">
      <w:pPr>
        <w:tabs>
          <w:tab w:val="left" w:pos="709"/>
        </w:tabs>
        <w:spacing w:line="360" w:lineRule="auto"/>
        <w:contextualSpacing/>
        <w:jc w:val="both"/>
        <w:rPr>
          <w:rFonts w:ascii="Palatino Linotype" w:hAnsi="Palatino Linotype" w:cs="Arial"/>
          <w:sz w:val="24"/>
          <w:lang w:val="es-ES_tradnl"/>
        </w:rPr>
      </w:pPr>
      <w:r w:rsidRPr="00B94632">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DFD60EF" w14:textId="77777777" w:rsidR="008C1562" w:rsidRPr="009A6B97" w:rsidRDefault="008C1562" w:rsidP="008C1562">
      <w:pPr>
        <w:tabs>
          <w:tab w:val="left" w:pos="709"/>
        </w:tabs>
        <w:spacing w:line="360" w:lineRule="auto"/>
        <w:contextualSpacing/>
        <w:jc w:val="both"/>
        <w:rPr>
          <w:rFonts w:ascii="Palatino Linotype" w:hAnsi="Palatino Linotype" w:cs="Arial"/>
        </w:rPr>
      </w:pPr>
    </w:p>
    <w:p w14:paraId="3C7C989A" w14:textId="77777777" w:rsidR="008C1562" w:rsidRPr="00B94632" w:rsidRDefault="008C1562" w:rsidP="008C1562">
      <w:pPr>
        <w:tabs>
          <w:tab w:val="left" w:pos="709"/>
        </w:tabs>
        <w:spacing w:line="360" w:lineRule="auto"/>
        <w:contextualSpacing/>
        <w:jc w:val="both"/>
        <w:rPr>
          <w:rFonts w:ascii="Palatino Linotype" w:hAnsi="Palatino Linotype" w:cs="Arial"/>
          <w:sz w:val="24"/>
        </w:rPr>
      </w:pPr>
      <w:r w:rsidRPr="00B94632">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2F71561" w14:textId="77777777" w:rsidR="008C1562" w:rsidRPr="009A6B97" w:rsidRDefault="008C1562" w:rsidP="008C1562">
      <w:pPr>
        <w:pStyle w:val="Sinespaciado"/>
      </w:pPr>
    </w:p>
    <w:p w14:paraId="2BFBDE04" w14:textId="77777777" w:rsidR="008C1562" w:rsidRPr="009A6B97" w:rsidRDefault="008C1562" w:rsidP="008C1562">
      <w:pPr>
        <w:pStyle w:val="Sinespaciado"/>
        <w:rPr>
          <w:sz w:val="16"/>
          <w:lang w:val="es-ES_tradnl"/>
        </w:rPr>
      </w:pPr>
    </w:p>
    <w:p w14:paraId="788106A2" w14:textId="77777777" w:rsidR="008C1562" w:rsidRPr="009A6B97" w:rsidRDefault="008C1562" w:rsidP="00B94632">
      <w:pPr>
        <w:spacing w:after="0"/>
        <w:ind w:left="567" w:right="567"/>
        <w:jc w:val="both"/>
        <w:rPr>
          <w:rFonts w:ascii="Palatino Linotype" w:hAnsi="Palatino Linotype" w:cs="Arial"/>
          <w:i/>
        </w:rPr>
      </w:pPr>
      <w:r w:rsidRPr="009A6B97">
        <w:rPr>
          <w:rFonts w:ascii="Palatino Linotype" w:hAnsi="Palatino Linotype" w:cs="Arial"/>
          <w:i/>
        </w:rPr>
        <w:t>“</w:t>
      </w:r>
      <w:r w:rsidRPr="009A6B97">
        <w:rPr>
          <w:rFonts w:ascii="Palatino Linotype" w:hAnsi="Palatino Linotype" w:cs="Arial"/>
          <w:b/>
          <w:i/>
        </w:rPr>
        <w:t>Artículo 12.</w:t>
      </w:r>
      <w:r w:rsidRPr="009A6B9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08E86420" w14:textId="77777777" w:rsidR="008C1562" w:rsidRPr="009A6B97" w:rsidRDefault="008C1562" w:rsidP="00B94632">
      <w:pPr>
        <w:spacing w:after="0"/>
        <w:ind w:left="567" w:right="567"/>
        <w:jc w:val="both"/>
        <w:rPr>
          <w:rFonts w:ascii="Palatino Linotype" w:hAnsi="Palatino Linotype" w:cs="Arial"/>
          <w:i/>
        </w:rPr>
      </w:pPr>
    </w:p>
    <w:p w14:paraId="5655C90F" w14:textId="77777777" w:rsidR="008C1562" w:rsidRDefault="008C1562" w:rsidP="00B94632">
      <w:pPr>
        <w:spacing w:after="0"/>
        <w:ind w:left="567" w:right="567"/>
        <w:jc w:val="both"/>
        <w:rPr>
          <w:rFonts w:ascii="Palatino Linotype" w:hAnsi="Palatino Linotype" w:cs="Arial"/>
          <w:i/>
        </w:rPr>
      </w:pPr>
      <w:r w:rsidRPr="009A6B97">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w:t>
      </w:r>
      <w:r w:rsidRPr="009A6B97">
        <w:rPr>
          <w:rFonts w:ascii="Palatino Linotype" w:hAnsi="Palatino Linotype" w:cs="Arial"/>
          <w:i/>
        </w:rPr>
        <w:lastRenderedPageBreak/>
        <w:t>información no comprende el procesamiento de la misma, ni el presentarla conforme al interés del solicitante; no estarán obligados a generarla, resumirla, efectuar cálculos o practicar investigaciones.”</w:t>
      </w:r>
    </w:p>
    <w:p w14:paraId="340F2F73" w14:textId="77777777" w:rsidR="00B94632" w:rsidRPr="009A6B97" w:rsidRDefault="00B94632" w:rsidP="008C1562">
      <w:pPr>
        <w:ind w:left="567" w:right="616"/>
        <w:jc w:val="both"/>
        <w:rPr>
          <w:rFonts w:ascii="Palatino Linotype" w:hAnsi="Palatino Linotype" w:cs="Arial"/>
          <w:i/>
        </w:rPr>
      </w:pPr>
    </w:p>
    <w:p w14:paraId="459C10F0" w14:textId="77777777" w:rsidR="008C1562" w:rsidRPr="00B94632" w:rsidRDefault="008C1562" w:rsidP="008C1562">
      <w:pPr>
        <w:tabs>
          <w:tab w:val="left" w:pos="709"/>
        </w:tabs>
        <w:spacing w:line="360" w:lineRule="auto"/>
        <w:contextualSpacing/>
        <w:jc w:val="both"/>
        <w:rPr>
          <w:rFonts w:ascii="Palatino Linotype" w:hAnsi="Palatino Linotype" w:cs="Arial"/>
          <w:sz w:val="24"/>
        </w:rPr>
      </w:pPr>
      <w:r w:rsidRPr="00B94632">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F42AFF1" w14:textId="77777777" w:rsidR="008C1562" w:rsidRPr="009A6B97" w:rsidRDefault="008C1562" w:rsidP="008C1562">
      <w:pPr>
        <w:tabs>
          <w:tab w:val="left" w:pos="709"/>
        </w:tabs>
        <w:spacing w:line="360" w:lineRule="auto"/>
        <w:contextualSpacing/>
        <w:jc w:val="both"/>
        <w:rPr>
          <w:rFonts w:ascii="Palatino Linotype" w:hAnsi="Palatino Linotype" w:cs="Arial"/>
        </w:rPr>
      </w:pPr>
    </w:p>
    <w:p w14:paraId="0C64617C" w14:textId="77777777" w:rsidR="008C1562" w:rsidRPr="00B94632" w:rsidRDefault="008C1562" w:rsidP="008C1562">
      <w:pPr>
        <w:tabs>
          <w:tab w:val="left" w:pos="709"/>
        </w:tabs>
        <w:spacing w:line="360" w:lineRule="auto"/>
        <w:contextualSpacing/>
        <w:jc w:val="both"/>
        <w:rPr>
          <w:rFonts w:ascii="Palatino Linotype" w:hAnsi="Palatino Linotype" w:cs="Arial"/>
          <w:sz w:val="24"/>
        </w:rPr>
      </w:pPr>
      <w:r w:rsidRPr="00B94632">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B94632">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94632">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1FC769E" w14:textId="77777777" w:rsidR="008C1562" w:rsidRPr="009A6B97" w:rsidRDefault="008C1562" w:rsidP="008C1562">
      <w:pPr>
        <w:pStyle w:val="Sinespaciado"/>
      </w:pPr>
    </w:p>
    <w:p w14:paraId="4D5F3116" w14:textId="77777777" w:rsidR="008C1562" w:rsidRPr="009A6B97" w:rsidRDefault="008C1562" w:rsidP="00B94632">
      <w:pPr>
        <w:spacing w:after="0"/>
        <w:ind w:left="567" w:right="567"/>
        <w:jc w:val="both"/>
        <w:rPr>
          <w:rFonts w:ascii="Palatino Linotype" w:hAnsi="Palatino Linotype" w:cs="Arial"/>
          <w:i/>
        </w:rPr>
      </w:pPr>
      <w:r w:rsidRPr="009A6B97">
        <w:rPr>
          <w:rFonts w:ascii="Palatino Linotype" w:hAnsi="Palatino Linotype" w:cs="Arial"/>
          <w:i/>
        </w:rPr>
        <w:t>“</w:t>
      </w:r>
      <w:r w:rsidRPr="009A6B97">
        <w:rPr>
          <w:rFonts w:ascii="Palatino Linotype" w:hAnsi="Palatino Linotype" w:cs="Arial"/>
          <w:b/>
          <w:i/>
        </w:rPr>
        <w:t xml:space="preserve">Artículo 3. </w:t>
      </w:r>
      <w:r w:rsidRPr="009A6B97">
        <w:rPr>
          <w:rFonts w:ascii="Palatino Linotype" w:hAnsi="Palatino Linotype" w:cs="Arial"/>
          <w:i/>
        </w:rPr>
        <w:t>Para los efectos de la presente Ley se entenderá por:</w:t>
      </w:r>
    </w:p>
    <w:p w14:paraId="57EB00D8" w14:textId="77777777" w:rsidR="008C1562" w:rsidRPr="009A6B97" w:rsidRDefault="008C1562" w:rsidP="00B94632">
      <w:pPr>
        <w:spacing w:after="0"/>
        <w:ind w:left="567" w:right="567"/>
        <w:jc w:val="both"/>
        <w:rPr>
          <w:rFonts w:ascii="Palatino Linotype" w:hAnsi="Palatino Linotype" w:cs="Arial"/>
          <w:i/>
        </w:rPr>
      </w:pPr>
      <w:r w:rsidRPr="009A6B97">
        <w:rPr>
          <w:rFonts w:ascii="Palatino Linotype" w:hAnsi="Palatino Linotype" w:cs="Arial"/>
          <w:i/>
        </w:rPr>
        <w:lastRenderedPageBreak/>
        <w:t>(…)</w:t>
      </w:r>
    </w:p>
    <w:p w14:paraId="6D8C45DE" w14:textId="77777777" w:rsidR="008C1562" w:rsidRPr="009A6B97" w:rsidRDefault="008C1562" w:rsidP="00B94632">
      <w:pPr>
        <w:spacing w:after="0"/>
        <w:ind w:left="567" w:right="567"/>
        <w:jc w:val="both"/>
        <w:rPr>
          <w:rFonts w:ascii="Palatino Linotype" w:hAnsi="Palatino Linotype" w:cs="Arial"/>
          <w:i/>
        </w:rPr>
      </w:pPr>
      <w:r w:rsidRPr="009A6B97">
        <w:rPr>
          <w:rFonts w:ascii="Palatino Linotype" w:hAnsi="Palatino Linotype" w:cs="Arial"/>
          <w:b/>
          <w:i/>
        </w:rPr>
        <w:t>XI. Documento:</w:t>
      </w:r>
      <w:r w:rsidRPr="009A6B9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9A6B97">
        <w:rPr>
          <w:rFonts w:ascii="Palatino Linotype" w:hAnsi="Palatino Linotype" w:cs="Arial"/>
          <w:b/>
          <w:i/>
          <w:u w:val="single"/>
        </w:rPr>
        <w:t>registro que documente el ejercicio de las facultades, funciones y competencias de los sujetos obligados</w:t>
      </w:r>
      <w:r w:rsidRPr="009A6B97">
        <w:rPr>
          <w:rFonts w:ascii="Palatino Linotype" w:hAnsi="Palatino Linotype" w:cs="Arial"/>
          <w:i/>
          <w:u w:val="single"/>
        </w:rPr>
        <w:t>,</w:t>
      </w:r>
      <w:r w:rsidRPr="009A6B97">
        <w:rPr>
          <w:rFonts w:ascii="Palatino Linotype" w:hAnsi="Palatino Linotype" w:cs="Arial"/>
          <w:i/>
        </w:rPr>
        <w:t xml:space="preserve"> sus servidores públicos e integrantes, </w:t>
      </w:r>
      <w:r w:rsidRPr="009A6B97">
        <w:rPr>
          <w:rFonts w:ascii="Palatino Linotype" w:hAnsi="Palatino Linotype" w:cs="Arial"/>
          <w:b/>
          <w:i/>
          <w:u w:val="single"/>
        </w:rPr>
        <w:t>sin importar su fuente o fecha de elaboración.</w:t>
      </w:r>
      <w:r w:rsidRPr="009A6B97">
        <w:rPr>
          <w:rFonts w:ascii="Palatino Linotype" w:hAnsi="Palatino Linotype" w:cs="Arial"/>
          <w:i/>
        </w:rPr>
        <w:t xml:space="preserve"> Los documentos podrán estar en cualquier medio, sea escrito, impreso, sonoro, visual, electrónico, informático u holográfico;</w:t>
      </w:r>
    </w:p>
    <w:p w14:paraId="396148F7" w14:textId="77777777" w:rsidR="008C1562" w:rsidRPr="009A6B97" w:rsidRDefault="008C1562" w:rsidP="00B94632">
      <w:pPr>
        <w:spacing w:after="0"/>
        <w:ind w:left="567" w:right="567"/>
        <w:jc w:val="both"/>
        <w:rPr>
          <w:rFonts w:ascii="Palatino Linotype" w:hAnsi="Palatino Linotype" w:cs="Arial"/>
          <w:i/>
        </w:rPr>
      </w:pPr>
      <w:r w:rsidRPr="009A6B97">
        <w:rPr>
          <w:rFonts w:ascii="Palatino Linotype" w:hAnsi="Palatino Linotype" w:cs="Arial"/>
          <w:i/>
        </w:rPr>
        <w:t>(…)”</w:t>
      </w:r>
    </w:p>
    <w:p w14:paraId="6438F42F" w14:textId="77777777" w:rsidR="008C1562" w:rsidRPr="00B94632" w:rsidRDefault="008C1562" w:rsidP="008C1562">
      <w:pPr>
        <w:rPr>
          <w:sz w:val="24"/>
        </w:rPr>
      </w:pPr>
    </w:p>
    <w:p w14:paraId="77FCA1B6" w14:textId="77777777" w:rsidR="008C1562" w:rsidRPr="00B94632" w:rsidRDefault="008C1562" w:rsidP="008C1562">
      <w:pPr>
        <w:spacing w:before="240" w:after="240" w:line="360" w:lineRule="auto"/>
        <w:ind w:right="49"/>
        <w:contextualSpacing/>
        <w:jc w:val="both"/>
        <w:rPr>
          <w:rFonts w:ascii="Palatino Linotype" w:hAnsi="Palatino Linotype" w:cs="Arial"/>
          <w:sz w:val="24"/>
          <w:lang w:eastAsia="es-MX"/>
        </w:rPr>
      </w:pPr>
      <w:r w:rsidRPr="00B94632">
        <w:rPr>
          <w:rFonts w:ascii="Palatino Linotype" w:hAnsi="Palatino Linotype" w:cs="Arial"/>
          <w:sz w:val="24"/>
        </w:rPr>
        <w:t xml:space="preserve">Además, </w:t>
      </w:r>
      <w:r w:rsidRPr="00B94632">
        <w:rPr>
          <w:rFonts w:ascii="Palatino Linotype" w:eastAsia="MS Mincho" w:hAnsi="Palatino Linotype"/>
          <w:sz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1D4BFE0" w14:textId="77777777" w:rsidR="008C1562" w:rsidRPr="009A6B97" w:rsidRDefault="008C1562" w:rsidP="008C1562">
      <w:pPr>
        <w:spacing w:before="240" w:after="240" w:line="360" w:lineRule="auto"/>
        <w:ind w:right="49"/>
        <w:contextualSpacing/>
        <w:jc w:val="both"/>
        <w:rPr>
          <w:rFonts w:ascii="Palatino Linotype" w:hAnsi="Palatino Linotype" w:cs="Arial"/>
          <w:lang w:eastAsia="es-MX"/>
        </w:rPr>
      </w:pPr>
    </w:p>
    <w:p w14:paraId="49D1B87C" w14:textId="77777777" w:rsidR="008C1562" w:rsidRPr="00B94632" w:rsidRDefault="008C1562" w:rsidP="008C1562">
      <w:pPr>
        <w:spacing w:before="240" w:after="240" w:line="360" w:lineRule="auto"/>
        <w:ind w:right="49"/>
        <w:contextualSpacing/>
        <w:jc w:val="both"/>
        <w:rPr>
          <w:rFonts w:ascii="Palatino Linotype" w:eastAsia="MS Mincho" w:hAnsi="Palatino Linotype" w:cs="Tahoma"/>
          <w:sz w:val="24"/>
        </w:rPr>
      </w:pPr>
      <w:r w:rsidRPr="00B94632">
        <w:rPr>
          <w:rFonts w:ascii="Palatino Linotype" w:hAnsi="Palatino Linotype" w:cs="Arial"/>
          <w:sz w:val="24"/>
          <w:lang w:eastAsia="es-MX"/>
        </w:rPr>
        <w:t xml:space="preserve">De la misma forma, </w:t>
      </w:r>
      <w:r w:rsidRPr="00B94632">
        <w:rPr>
          <w:rFonts w:ascii="Palatino Linotype" w:eastAsia="MS Mincho" w:hAnsi="Palatino Linotype"/>
          <w:sz w:val="24"/>
        </w:rPr>
        <w:t>de acuerdo al contenido del artículo 160,</w:t>
      </w:r>
      <w:r w:rsidRPr="00B94632">
        <w:rPr>
          <w:rFonts w:ascii="Palatino Linotype" w:hAnsi="Palatino Linotype" w:cs="Arial"/>
          <w:sz w:val="24"/>
        </w:rPr>
        <w:t xml:space="preserve"> de la Ley </w:t>
      </w:r>
      <w:r w:rsidRPr="00B94632">
        <w:rPr>
          <w:rFonts w:ascii="Palatino Linotype" w:eastAsia="MS Mincho" w:hAnsi="Palatino Linotype" w:cs="Tahoma"/>
          <w:sz w:val="24"/>
        </w:rPr>
        <w:t>General de Transparencia y Acceso a la Información Pública que a la letra dispone:</w:t>
      </w:r>
    </w:p>
    <w:p w14:paraId="0D9F4B29" w14:textId="77777777" w:rsidR="008C1562" w:rsidRPr="009A6B97" w:rsidRDefault="008C1562" w:rsidP="008C1562"/>
    <w:p w14:paraId="33131CC4" w14:textId="77777777" w:rsidR="008C1562" w:rsidRPr="009A6B97" w:rsidRDefault="008C1562" w:rsidP="00B94632">
      <w:pPr>
        <w:spacing w:after="0"/>
        <w:ind w:left="567" w:right="567"/>
        <w:contextualSpacing/>
        <w:jc w:val="both"/>
        <w:rPr>
          <w:rFonts w:ascii="Palatino Linotype" w:hAnsi="Palatino Linotype" w:cs="Arial"/>
          <w:i/>
          <w:lang w:eastAsia="gl-ES"/>
        </w:rPr>
      </w:pPr>
      <w:r w:rsidRPr="009A6B97">
        <w:rPr>
          <w:rFonts w:ascii="Palatino Linotype" w:hAnsi="Palatino Linotype" w:cs="Arial"/>
          <w:b/>
          <w:i/>
          <w:lang w:eastAsia="gl-ES"/>
        </w:rPr>
        <w:lastRenderedPageBreak/>
        <w:t>Artículo 160</w:t>
      </w:r>
      <w:r w:rsidRPr="009A6B97">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435FDE" w14:textId="77777777" w:rsidR="008C1562" w:rsidRPr="009A6B97" w:rsidRDefault="008C1562" w:rsidP="008C1562">
      <w:pPr>
        <w:ind w:left="851" w:right="616"/>
        <w:contextualSpacing/>
        <w:jc w:val="both"/>
        <w:rPr>
          <w:rFonts w:ascii="Palatino Linotype" w:hAnsi="Palatino Linotype" w:cs="Arial"/>
          <w:i/>
          <w:lang w:eastAsia="gl-ES"/>
        </w:rPr>
      </w:pPr>
    </w:p>
    <w:p w14:paraId="56C1D197" w14:textId="77777777" w:rsidR="008C1562" w:rsidRPr="009A6B97" w:rsidRDefault="008C1562" w:rsidP="008C1562">
      <w:pPr>
        <w:ind w:left="851" w:right="616"/>
        <w:contextualSpacing/>
        <w:jc w:val="both"/>
        <w:rPr>
          <w:rFonts w:ascii="Palatino Linotype" w:hAnsi="Palatino Linotype" w:cs="Arial"/>
          <w:i/>
          <w:sz w:val="14"/>
          <w:lang w:eastAsia="gl-ES"/>
        </w:rPr>
      </w:pPr>
    </w:p>
    <w:p w14:paraId="64927721" w14:textId="77777777" w:rsidR="008C1562" w:rsidRPr="00B94632" w:rsidRDefault="008C1562" w:rsidP="008C1562">
      <w:pPr>
        <w:spacing w:line="360" w:lineRule="auto"/>
        <w:jc w:val="both"/>
        <w:rPr>
          <w:rFonts w:ascii="Palatino Linotype" w:hAnsi="Palatino Linotype" w:cs="Arial"/>
          <w:color w:val="222222"/>
          <w:sz w:val="24"/>
          <w:szCs w:val="19"/>
          <w:lang w:eastAsia="es-MX"/>
        </w:rPr>
      </w:pPr>
      <w:r w:rsidRPr="00B94632">
        <w:rPr>
          <w:rFonts w:ascii="Palatino Linotype" w:hAnsi="Palatino Linotype"/>
          <w:color w:val="000000"/>
          <w:sz w:val="24"/>
        </w:rPr>
        <w:t xml:space="preserve">Sirve como apoyo </w:t>
      </w:r>
      <w:r w:rsidRPr="00B94632">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14:paraId="61F10EB1" w14:textId="77777777" w:rsidR="008C1562" w:rsidRPr="009A6B97" w:rsidRDefault="008C1562" w:rsidP="008C1562">
      <w:pPr>
        <w:pStyle w:val="Sinespaciado"/>
        <w:rPr>
          <w:lang w:eastAsia="es-MX"/>
        </w:rPr>
      </w:pPr>
    </w:p>
    <w:p w14:paraId="77CD971B" w14:textId="77777777" w:rsidR="008C1562" w:rsidRPr="009A6B97" w:rsidRDefault="008C1562" w:rsidP="00B94632">
      <w:pPr>
        <w:shd w:val="clear" w:color="auto" w:fill="FFFFFF"/>
        <w:tabs>
          <w:tab w:val="left" w:pos="8647"/>
        </w:tabs>
        <w:spacing w:after="0"/>
        <w:ind w:left="567" w:right="567"/>
        <w:jc w:val="both"/>
        <w:rPr>
          <w:rFonts w:ascii="Palatino Linotype" w:hAnsi="Palatino Linotype" w:cs="Arial"/>
          <w:i/>
          <w:iCs/>
          <w:color w:val="222222"/>
          <w:lang w:eastAsia="es-MX"/>
        </w:rPr>
      </w:pPr>
      <w:r w:rsidRPr="009A6B97">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9A6B97">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252ADBD9" w14:textId="77777777" w:rsidR="008C1562" w:rsidRPr="009A6B97" w:rsidRDefault="008C1562" w:rsidP="008C1562">
      <w:pPr>
        <w:pStyle w:val="Sinespaciado"/>
      </w:pPr>
    </w:p>
    <w:p w14:paraId="7840E32E" w14:textId="77777777" w:rsidR="008C1562" w:rsidRPr="009A6B97" w:rsidRDefault="008C1562" w:rsidP="008C1562">
      <w:pPr>
        <w:pStyle w:val="Sinespaciado"/>
      </w:pPr>
    </w:p>
    <w:p w14:paraId="6C584342" w14:textId="77777777" w:rsidR="008C1562" w:rsidRPr="00B94632" w:rsidRDefault="008C1562" w:rsidP="008C1562">
      <w:pPr>
        <w:spacing w:line="360" w:lineRule="auto"/>
        <w:contextualSpacing/>
        <w:jc w:val="both"/>
        <w:rPr>
          <w:rFonts w:ascii="Palatino Linotype" w:hAnsi="Palatino Linotype" w:cs="Arial"/>
          <w:sz w:val="24"/>
        </w:rPr>
      </w:pPr>
      <w:r w:rsidRPr="00B94632">
        <w:rPr>
          <w:rFonts w:ascii="Palatino Linotype" w:hAnsi="Palatino Linotype" w:cs="Arial"/>
          <w:bCs/>
          <w:sz w:val="24"/>
        </w:rPr>
        <w:t xml:space="preserve">Además, </w:t>
      </w:r>
      <w:r w:rsidRPr="00B94632">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11193C62" w14:textId="77777777" w:rsidR="008C1562" w:rsidRPr="009A6B97" w:rsidRDefault="008C1562" w:rsidP="008C1562">
      <w:pPr>
        <w:pStyle w:val="Sinespaciado"/>
      </w:pPr>
    </w:p>
    <w:p w14:paraId="102E2364" w14:textId="77777777" w:rsidR="008C1562" w:rsidRPr="00B80C9E" w:rsidRDefault="008C1562" w:rsidP="00B94632">
      <w:pPr>
        <w:pStyle w:val="Prrafodelista"/>
        <w:ind w:left="567" w:right="567"/>
        <w:jc w:val="both"/>
        <w:rPr>
          <w:rFonts w:ascii="Palatino Linotype" w:hAnsi="Palatino Linotype" w:cs="Arial"/>
          <w:i/>
          <w:sz w:val="22"/>
        </w:rPr>
      </w:pPr>
      <w:r w:rsidRPr="009A6B97">
        <w:rPr>
          <w:rFonts w:ascii="Palatino Linotype" w:hAnsi="Palatino Linotype" w:cs="Arial"/>
          <w:b/>
          <w:i/>
          <w:sz w:val="22"/>
        </w:rPr>
        <w:t xml:space="preserve">IV.- </w:t>
      </w:r>
      <w:r w:rsidRPr="009A6B97">
        <w:rPr>
          <w:rFonts w:ascii="Palatino Linotype" w:hAnsi="Palatino Linotype" w:cs="Arial"/>
          <w:i/>
          <w:sz w:val="22"/>
        </w:rPr>
        <w:t>Los ayuntamientos y las dependencias, organismos, órganos y entidades de la administración municipal;</w:t>
      </w:r>
    </w:p>
    <w:p w14:paraId="5510781D" w14:textId="77777777" w:rsidR="008C1562" w:rsidRDefault="008C1562" w:rsidP="00B94632">
      <w:pPr>
        <w:spacing w:after="0" w:line="360" w:lineRule="auto"/>
        <w:ind w:left="567" w:right="567"/>
        <w:jc w:val="both"/>
        <w:rPr>
          <w:rFonts w:ascii="Palatino Linotype" w:hAnsi="Palatino Linotype" w:cs="Arial"/>
        </w:rPr>
      </w:pPr>
    </w:p>
    <w:p w14:paraId="73DCC0A1" w14:textId="77777777" w:rsidR="00B94632" w:rsidRDefault="00B94632" w:rsidP="008C1562">
      <w:pPr>
        <w:spacing w:line="360" w:lineRule="auto"/>
        <w:jc w:val="both"/>
        <w:rPr>
          <w:rFonts w:ascii="Palatino Linotype" w:hAnsi="Palatino Linotype" w:cs="Arial"/>
          <w:sz w:val="24"/>
        </w:rPr>
      </w:pPr>
    </w:p>
    <w:p w14:paraId="76D6E75B" w14:textId="77777777" w:rsidR="008C1562" w:rsidRPr="00B94632" w:rsidRDefault="008C1562" w:rsidP="00B94632">
      <w:pPr>
        <w:spacing w:after="0" w:line="360" w:lineRule="auto"/>
        <w:jc w:val="both"/>
        <w:rPr>
          <w:rFonts w:ascii="Palatino Linotype" w:hAnsi="Palatino Linotype" w:cs="Arial"/>
          <w:sz w:val="24"/>
        </w:rPr>
      </w:pPr>
      <w:r w:rsidRPr="00B94632">
        <w:rPr>
          <w:rFonts w:ascii="Palatino Linotype" w:hAnsi="Palatino Linotype" w:cs="Arial"/>
          <w:sz w:val="24"/>
        </w:rPr>
        <w:t xml:space="preserve">Por lo que, de la respuesta emitida por parte de </w:t>
      </w:r>
      <w:r w:rsidR="00B94632" w:rsidRPr="00B94632">
        <w:rPr>
          <w:rFonts w:ascii="Palatino Linotype" w:hAnsi="Palatino Linotype" w:cs="Arial"/>
          <w:sz w:val="24"/>
        </w:rPr>
        <w:t>la Unidad</w:t>
      </w:r>
      <w:r w:rsidRPr="00B94632">
        <w:rPr>
          <w:rFonts w:ascii="Palatino Linotype" w:hAnsi="Palatino Linotype" w:cs="Arial"/>
          <w:sz w:val="24"/>
        </w:rPr>
        <w:t xml:space="preserve"> de Transparencia del </w:t>
      </w:r>
      <w:r w:rsidRPr="00B94632">
        <w:rPr>
          <w:rFonts w:ascii="Palatino Linotype" w:hAnsi="Palatino Linotype" w:cs="Arial"/>
          <w:b/>
          <w:sz w:val="24"/>
        </w:rPr>
        <w:t>Sujeto Obligado</w:t>
      </w:r>
      <w:r w:rsidRPr="00B94632">
        <w:rPr>
          <w:rFonts w:ascii="Palatino Linotype" w:hAnsi="Palatino Linotype" w:cs="Arial"/>
          <w:sz w:val="24"/>
        </w:rPr>
        <w:t xml:space="preserve"> generó, se enuncia cada una de las respuestas proporcionadas, con la finalidad de saber si se da cumplimiento a todos los requerimientos y si lo motivos de inconformidad resultan procedentes, de conformidad con lo siguiente:</w:t>
      </w:r>
    </w:p>
    <w:p w14:paraId="2D768C77" w14:textId="77777777" w:rsidR="008C1562" w:rsidRPr="009A6B97" w:rsidRDefault="008C1562" w:rsidP="00B94632">
      <w:pPr>
        <w:spacing w:after="0" w:line="360" w:lineRule="auto"/>
        <w:jc w:val="both"/>
        <w:rPr>
          <w:rFonts w:ascii="Palatino Linotype" w:hAnsi="Palatino Linotype" w:cs="Arial"/>
        </w:rPr>
      </w:pPr>
    </w:p>
    <w:p w14:paraId="37F77531" w14:textId="77777777" w:rsidR="008C1562" w:rsidRPr="00B94632" w:rsidRDefault="008C1562" w:rsidP="00B94632">
      <w:pPr>
        <w:spacing w:after="0" w:line="360" w:lineRule="auto"/>
        <w:jc w:val="both"/>
        <w:rPr>
          <w:rFonts w:ascii="Palatino Linotype" w:hAnsi="Palatino Linotype" w:cs="Arial"/>
          <w:sz w:val="24"/>
        </w:rPr>
      </w:pPr>
      <w:r w:rsidRPr="00B94632">
        <w:rPr>
          <w:rFonts w:ascii="Palatino Linotype" w:hAnsi="Palatino Linotype" w:cs="Tahoma"/>
          <w:bCs/>
          <w:sz w:val="24"/>
        </w:rPr>
        <w:t xml:space="preserve">Bajo estas líneas argumentativas, al retomar y delimitar los requerimientos del ahora parte </w:t>
      </w:r>
      <w:r w:rsidRPr="00B94632">
        <w:rPr>
          <w:rFonts w:ascii="Palatino Linotype" w:hAnsi="Palatino Linotype" w:cs="Tahoma"/>
          <w:b/>
          <w:bCs/>
          <w:sz w:val="24"/>
        </w:rPr>
        <w:t>Recurrente</w:t>
      </w:r>
      <w:r w:rsidRPr="00B94632">
        <w:rPr>
          <w:rFonts w:ascii="Palatino Linotype" w:hAnsi="Palatino Linotype" w:cs="Tahoma"/>
          <w:bCs/>
          <w:sz w:val="24"/>
        </w:rPr>
        <w:t>, de manera objetiva se precisa que se queja de la siguiente información:</w:t>
      </w:r>
    </w:p>
    <w:p w14:paraId="2B57A8FA" w14:textId="77777777" w:rsidR="008C1562" w:rsidRPr="009A6B97" w:rsidRDefault="008C1562" w:rsidP="00B94632">
      <w:pPr>
        <w:tabs>
          <w:tab w:val="left" w:pos="1828"/>
        </w:tabs>
        <w:spacing w:after="0" w:line="360" w:lineRule="auto"/>
        <w:jc w:val="both"/>
        <w:rPr>
          <w:rFonts w:ascii="Palatino Linotype" w:hAnsi="Palatino Linotype" w:cs="Tahoma"/>
          <w:bCs/>
        </w:rPr>
      </w:pPr>
    </w:p>
    <w:p w14:paraId="5CFA3FEE" w14:textId="77777777" w:rsidR="008C1562" w:rsidRPr="009A6B97" w:rsidRDefault="008C1562" w:rsidP="00B94632">
      <w:pPr>
        <w:spacing w:after="0" w:line="360" w:lineRule="auto"/>
        <w:ind w:right="141"/>
        <w:jc w:val="both"/>
        <w:rPr>
          <w:rFonts w:ascii="Palatino Linotype" w:hAnsi="Palatino Linotype"/>
          <w:b/>
          <w:lang w:eastAsia="es-MX"/>
        </w:rPr>
      </w:pPr>
      <w:r w:rsidRPr="009A6B97">
        <w:rPr>
          <w:rFonts w:ascii="Palatino Linotype" w:hAnsi="Palatino Linotype"/>
          <w:b/>
          <w:lang w:eastAsia="es-MX"/>
        </w:rPr>
        <w:t xml:space="preserve">PUNTOS RECURRIDOS: </w:t>
      </w:r>
    </w:p>
    <w:p w14:paraId="077387BF" w14:textId="77777777" w:rsidR="008C1562" w:rsidRPr="009A6B97" w:rsidRDefault="008C1562" w:rsidP="00B94632">
      <w:pPr>
        <w:pStyle w:val="Sinespaciado"/>
        <w:rPr>
          <w:rFonts w:eastAsiaTheme="minorHAnsi"/>
          <w:lang w:eastAsia="es-MX"/>
        </w:rPr>
      </w:pPr>
    </w:p>
    <w:p w14:paraId="762B6EA5" w14:textId="77777777" w:rsidR="008C1562" w:rsidRPr="009A6B97" w:rsidRDefault="008C1562" w:rsidP="00B94632">
      <w:pPr>
        <w:tabs>
          <w:tab w:val="left" w:pos="1828"/>
        </w:tabs>
        <w:spacing w:after="0" w:line="360" w:lineRule="auto"/>
        <w:jc w:val="both"/>
        <w:rPr>
          <w:rFonts w:ascii="Palatino Linotype" w:hAnsi="Palatino Linotype" w:cs="Tahoma"/>
          <w:bCs/>
          <w:sz w:val="16"/>
        </w:rPr>
      </w:pPr>
      <w:r w:rsidRPr="008C1562">
        <w:rPr>
          <w:rFonts w:ascii="Palatino Linotype" w:hAnsi="Palatino Linotype" w:cs="Times New Roman"/>
          <w:sz w:val="24"/>
          <w:szCs w:val="24"/>
          <w:lang w:val="es-ES" w:eastAsia="es-MX"/>
        </w:rPr>
        <w:t>En la respuesta recibida por parte del sujeto obligado, se nota claramente que OMITIO LA ENTREGA TOTAL DE LOS OFICIOS REQUERIDOS, pues tanto en la nomenclatura o numeración de cada oficio escaneado se observa que intencionalmente NO SE ENTREGARON TODOS LOS OFICIOS GENERADOS, pues la numeración es inconsistente, al observarse que hacen falta muchos oficios generados por la dependencia responsable. Pido que se me entregue tal información por ser mi derecho constitucional de conocer todo lo solicitado y estar en manos de una dependencia pública que se mantiene y sostiene con recursos del pueblo. Pido que se me entreguen todos y cada uno de los oficios que DE MANERA CONSECUTIVA fueron generados en el periodo solicitado.</w:t>
      </w:r>
    </w:p>
    <w:p w14:paraId="7B409BFC" w14:textId="77777777" w:rsidR="006C77B0" w:rsidRDefault="006C77B0" w:rsidP="008C1562">
      <w:pPr>
        <w:spacing w:line="360" w:lineRule="auto"/>
        <w:jc w:val="both"/>
        <w:rPr>
          <w:rFonts w:ascii="Palatino Linotype" w:hAnsi="Palatino Linotype" w:cs="Arial"/>
          <w:sz w:val="24"/>
        </w:rPr>
      </w:pPr>
    </w:p>
    <w:p w14:paraId="78AD100C" w14:textId="77777777" w:rsidR="008C1562" w:rsidRDefault="008C1562" w:rsidP="008C1562">
      <w:pPr>
        <w:spacing w:line="360" w:lineRule="auto"/>
        <w:jc w:val="both"/>
        <w:rPr>
          <w:rFonts w:ascii="Palatino Linotype" w:hAnsi="Palatino Linotype" w:cs="Arial"/>
          <w:sz w:val="24"/>
        </w:rPr>
      </w:pPr>
      <w:r w:rsidRPr="006C77B0">
        <w:rPr>
          <w:rFonts w:ascii="Palatino Linotype" w:hAnsi="Palatino Linotype" w:cs="Arial"/>
          <w:sz w:val="24"/>
        </w:rPr>
        <w:t xml:space="preserve">Por lo que, el </w:t>
      </w:r>
      <w:r w:rsidRPr="006C77B0">
        <w:rPr>
          <w:rFonts w:ascii="Palatino Linotype" w:hAnsi="Palatino Linotype" w:cs="Arial"/>
          <w:b/>
          <w:sz w:val="24"/>
        </w:rPr>
        <w:t>Sujeto Obligado</w:t>
      </w:r>
      <w:r w:rsidRPr="006C77B0">
        <w:rPr>
          <w:rFonts w:ascii="Palatino Linotype" w:hAnsi="Palatino Linotype" w:cs="Arial"/>
          <w:sz w:val="24"/>
        </w:rPr>
        <w:t xml:space="preserve"> en aras de satisfacer el derecho a la información del particular, remitió seis</w:t>
      </w:r>
      <w:r w:rsidRPr="00B94632">
        <w:rPr>
          <w:rFonts w:ascii="Palatino Linotype" w:hAnsi="Palatino Linotype" w:cs="Arial"/>
          <w:sz w:val="24"/>
        </w:rPr>
        <w:t xml:space="preserve"> oficios </w:t>
      </w:r>
      <w:r w:rsidR="006C77B0">
        <w:rPr>
          <w:rFonts w:ascii="Palatino Linotype" w:hAnsi="Palatino Linotype" w:cs="Arial"/>
          <w:sz w:val="24"/>
        </w:rPr>
        <w:t>generados por el Director General de OPDAPAS correspondientes al mes de enero</w:t>
      </w:r>
      <w:r w:rsidR="00D756F2">
        <w:rPr>
          <w:rFonts w:ascii="Palatino Linotype" w:hAnsi="Palatino Linotype" w:cs="Arial"/>
          <w:sz w:val="24"/>
        </w:rPr>
        <w:t>, de los cuales se inserta el primero a continuación:</w:t>
      </w:r>
    </w:p>
    <w:p w14:paraId="224DA628" w14:textId="77777777" w:rsidR="00D756F2" w:rsidRDefault="00D756F2" w:rsidP="00D756F2">
      <w:pPr>
        <w:spacing w:line="360" w:lineRule="auto"/>
        <w:jc w:val="center"/>
        <w:rPr>
          <w:rFonts w:ascii="Palatino Linotype" w:hAnsi="Palatino Linotype" w:cs="Arial"/>
          <w:sz w:val="24"/>
        </w:rPr>
      </w:pPr>
      <w:r>
        <w:rPr>
          <w:noProof/>
          <w:lang w:eastAsia="es-MX"/>
        </w:rPr>
        <mc:AlternateContent>
          <mc:Choice Requires="wps">
            <w:drawing>
              <wp:anchor distT="0" distB="0" distL="114300" distR="114300" simplePos="0" relativeHeight="251661312" behindDoc="0" locked="0" layoutInCell="1" allowOverlap="1" wp14:anchorId="0D5891B9" wp14:editId="19DB285F">
                <wp:simplePos x="0" y="0"/>
                <wp:positionH relativeFrom="page">
                  <wp:posOffset>3283889</wp:posOffset>
                </wp:positionH>
                <wp:positionV relativeFrom="paragraph">
                  <wp:posOffset>966332</wp:posOffset>
                </wp:positionV>
                <wp:extent cx="2584063" cy="524565"/>
                <wp:effectExtent l="0" t="0" r="26035" b="27940"/>
                <wp:wrapNone/>
                <wp:docPr id="5" name="Elipse 5"/>
                <wp:cNvGraphicFramePr/>
                <a:graphic xmlns:a="http://schemas.openxmlformats.org/drawingml/2006/main">
                  <a:graphicData uri="http://schemas.microsoft.com/office/word/2010/wordprocessingShape">
                    <wps:wsp>
                      <wps:cNvSpPr/>
                      <wps:spPr>
                        <a:xfrm>
                          <a:off x="0" y="0"/>
                          <a:ext cx="2584063" cy="52456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235ED7" id="Elipse 5" o:spid="_x0000_s1026" style="position:absolute;margin-left:258.55pt;margin-top:76.1pt;width:203.45pt;height:4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" filled="f" strokecolor="red" strokeweight="1.75pt">
                <v:stroke joinstyle="miter"/>
                <w10:wrap anchorx="page"/>
              </v:oval>
            </w:pict>
          </mc:Fallback>
        </mc:AlternateContent>
      </w:r>
      <w:r>
        <w:rPr>
          <w:noProof/>
          <w:lang w:eastAsia="es-MX"/>
        </w:rPr>
        <mc:AlternateContent>
          <mc:Choice Requires="wps">
            <w:drawing>
              <wp:anchor distT="0" distB="0" distL="114300" distR="114300" simplePos="0" relativeHeight="251659264" behindDoc="0" locked="0" layoutInCell="1" allowOverlap="1" wp14:anchorId="07A886E7" wp14:editId="674BFCD8">
                <wp:simplePos x="0" y="0"/>
                <wp:positionH relativeFrom="page">
                  <wp:posOffset>2297927</wp:posOffset>
                </wp:positionH>
                <wp:positionV relativeFrom="paragraph">
                  <wp:posOffset>4194562</wp:posOffset>
                </wp:positionV>
                <wp:extent cx="3481153" cy="349470"/>
                <wp:effectExtent l="0" t="0" r="24130" b="12700"/>
                <wp:wrapNone/>
                <wp:docPr id="3" name="Elipse 3"/>
                <wp:cNvGraphicFramePr/>
                <a:graphic xmlns:a="http://schemas.openxmlformats.org/drawingml/2006/main">
                  <a:graphicData uri="http://schemas.microsoft.com/office/word/2010/wordprocessingShape">
                    <wps:wsp>
                      <wps:cNvSpPr/>
                      <wps:spPr>
                        <a:xfrm>
                          <a:off x="0" y="0"/>
                          <a:ext cx="3481153" cy="34947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293659" id="Elipse 3" o:spid="_x0000_s1026" style="position:absolute;margin-left:180.95pt;margin-top:330.3pt;width:274.1pt;height: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" filled="f" strokecolor="red" strokeweight="1.75pt">
                <v:stroke joinstyle="miter"/>
                <w10:wrap anchorx="page"/>
              </v:oval>
            </w:pict>
          </mc:Fallback>
        </mc:AlternateContent>
      </w:r>
      <w:r>
        <w:rPr>
          <w:noProof/>
          <w:lang w:eastAsia="es-MX"/>
        </w:rPr>
        <w:drawing>
          <wp:inline distT="0" distB="0" distL="0" distR="0" wp14:anchorId="692FDBC2" wp14:editId="6C0E93E4">
            <wp:extent cx="4018164" cy="4460682"/>
            <wp:effectExtent l="95250" t="114300" r="97155" b="1117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039" t="14499" r="6631" b="9856"/>
                    <a:stretch/>
                  </pic:blipFill>
                  <pic:spPr bwMode="auto">
                    <a:xfrm>
                      <a:off x="0" y="0"/>
                      <a:ext cx="4039070" cy="44838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EC0182" w14:textId="77777777" w:rsidR="00D756F2" w:rsidRDefault="00D756F2" w:rsidP="008C1562">
      <w:pPr>
        <w:spacing w:line="360" w:lineRule="auto"/>
        <w:jc w:val="both"/>
        <w:rPr>
          <w:rFonts w:ascii="Palatino Linotype" w:hAnsi="Palatino Linotype" w:cs="Arial"/>
          <w:sz w:val="24"/>
        </w:rPr>
      </w:pPr>
    </w:p>
    <w:p w14:paraId="54029BD0" w14:textId="77777777" w:rsidR="00D756F2" w:rsidRDefault="00D756F2" w:rsidP="008C1562">
      <w:pPr>
        <w:spacing w:line="360" w:lineRule="auto"/>
        <w:jc w:val="both"/>
        <w:rPr>
          <w:rFonts w:ascii="Palatino Linotype" w:hAnsi="Palatino Linotype" w:cs="Arial"/>
          <w:sz w:val="24"/>
        </w:rPr>
      </w:pPr>
    </w:p>
    <w:p w14:paraId="03204E43" w14:textId="77777777" w:rsidR="000D0F03" w:rsidRDefault="000D0F03" w:rsidP="008C1562">
      <w:pPr>
        <w:spacing w:line="360" w:lineRule="auto"/>
        <w:jc w:val="both"/>
        <w:rPr>
          <w:rFonts w:ascii="Palatino Linotype" w:hAnsi="Palatino Linotype" w:cs="Arial"/>
          <w:sz w:val="24"/>
        </w:rPr>
      </w:pPr>
      <w:r>
        <w:rPr>
          <w:rFonts w:ascii="Palatino Linotype" w:hAnsi="Palatino Linotype" w:cs="Arial"/>
          <w:sz w:val="24"/>
        </w:rPr>
        <w:t>Por lo que atento a lo anterior con el objeto de constatar si la persona que emite dichos oficios es la persona que resulta del interés de la particular, este Órgano Garante procedió a visitar la página de Información Pública de Oficio (IPOMEX) del Sujeto Obligado, tal y como se advierte a continuación:</w:t>
      </w:r>
    </w:p>
    <w:p w14:paraId="09670FB3" w14:textId="77777777" w:rsidR="000D0F03" w:rsidRDefault="00D756F2" w:rsidP="000D0F03">
      <w:pPr>
        <w:spacing w:line="360" w:lineRule="auto"/>
        <w:jc w:val="center"/>
        <w:rPr>
          <w:rFonts w:ascii="Palatino Linotype" w:hAnsi="Palatino Linotype" w:cs="Arial"/>
          <w:sz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064C79AF" wp14:editId="3EE4D8C2">
                <wp:simplePos x="0" y="0"/>
                <wp:positionH relativeFrom="column">
                  <wp:posOffset>1217792</wp:posOffset>
                </wp:positionH>
                <wp:positionV relativeFrom="paragraph">
                  <wp:posOffset>2503060</wp:posOffset>
                </wp:positionV>
                <wp:extent cx="2043485" cy="365401"/>
                <wp:effectExtent l="0" t="0" r="13970" b="15875"/>
                <wp:wrapNone/>
                <wp:docPr id="7" name="Rectángulo 7"/>
                <wp:cNvGraphicFramePr/>
                <a:graphic xmlns:a="http://schemas.openxmlformats.org/drawingml/2006/main">
                  <a:graphicData uri="http://schemas.microsoft.com/office/word/2010/wordprocessingShape">
                    <wps:wsp>
                      <wps:cNvSpPr/>
                      <wps:spPr>
                        <a:xfrm>
                          <a:off x="0" y="0"/>
                          <a:ext cx="2043485" cy="3654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8A05F" id="Rectángulo 7" o:spid="_x0000_s1026" style="position:absolute;margin-left:95.9pt;margin-top:197.1pt;width:160.9pt;height: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" filled="f" strokecolor="red" strokeweight="1.5pt"/>
            </w:pict>
          </mc:Fallback>
        </mc:AlternateContent>
      </w:r>
      <w:r w:rsidR="000D0F03">
        <w:rPr>
          <w:noProof/>
          <w:lang w:eastAsia="es-MX"/>
        </w:rPr>
        <w:drawing>
          <wp:inline distT="0" distB="0" distL="0" distR="0" wp14:anchorId="6C5C6E6E" wp14:editId="310557A4">
            <wp:extent cx="3800723" cy="4320886"/>
            <wp:effectExtent l="95250" t="114300" r="85725" b="1181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999" t="4349" r="5266" b="11304"/>
                    <a:stretch/>
                  </pic:blipFill>
                  <pic:spPr bwMode="auto">
                    <a:xfrm>
                      <a:off x="0" y="0"/>
                      <a:ext cx="3810789" cy="43323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D1F1B6" w14:textId="77777777" w:rsidR="000D0F03" w:rsidRDefault="000D0F03" w:rsidP="008C1562">
      <w:pPr>
        <w:spacing w:line="360" w:lineRule="auto"/>
        <w:jc w:val="both"/>
        <w:rPr>
          <w:rFonts w:ascii="Palatino Linotype" w:hAnsi="Palatino Linotype" w:cs="Arial"/>
          <w:sz w:val="24"/>
        </w:rPr>
      </w:pPr>
    </w:p>
    <w:p w14:paraId="7E32BFFA" w14:textId="77777777" w:rsidR="000D0F03" w:rsidRDefault="000D0F03" w:rsidP="008C1562">
      <w:pPr>
        <w:spacing w:line="360" w:lineRule="auto"/>
        <w:jc w:val="both"/>
        <w:rPr>
          <w:rFonts w:ascii="Palatino Linotype" w:hAnsi="Palatino Linotype" w:cs="Arial"/>
          <w:sz w:val="24"/>
        </w:rPr>
      </w:pPr>
    </w:p>
    <w:p w14:paraId="7BFBC7D0" w14:textId="77777777" w:rsidR="000D0F03" w:rsidRDefault="00D756F2" w:rsidP="00D756F2">
      <w:pPr>
        <w:spacing w:after="0" w:line="360" w:lineRule="auto"/>
        <w:jc w:val="both"/>
        <w:rPr>
          <w:rFonts w:ascii="Palatino Linotype" w:hAnsi="Palatino Linotype" w:cs="Arial"/>
          <w:sz w:val="24"/>
        </w:rPr>
      </w:pPr>
      <w:r>
        <w:rPr>
          <w:rFonts w:ascii="Palatino Linotype" w:hAnsi="Palatino Linotype" w:cs="Arial"/>
          <w:sz w:val="24"/>
        </w:rPr>
        <w:t>De la imagen previamente insertada de advierte que el Director General es el servidor público que emitió los oficios correspondientes al mes de enero, los cuales fueron remitidos en respuesta por el Sujeto Obligado, tal y como se advierte de las constancias que integran el expediente electrónico del SAIMEX.</w:t>
      </w:r>
    </w:p>
    <w:p w14:paraId="052D6948" w14:textId="77777777" w:rsidR="00D756F2" w:rsidRDefault="00D756F2" w:rsidP="00D756F2">
      <w:pPr>
        <w:spacing w:after="0" w:line="360" w:lineRule="auto"/>
        <w:jc w:val="both"/>
        <w:rPr>
          <w:rFonts w:ascii="Palatino Linotype" w:hAnsi="Palatino Linotype" w:cs="Arial"/>
          <w:sz w:val="24"/>
          <w:szCs w:val="24"/>
        </w:rPr>
      </w:pPr>
    </w:p>
    <w:p w14:paraId="3A2CA63B" w14:textId="77777777" w:rsidR="007A77A3" w:rsidRPr="00667998" w:rsidRDefault="007A77A3" w:rsidP="00D756F2">
      <w:pPr>
        <w:spacing w:after="0" w:line="360" w:lineRule="auto"/>
        <w:jc w:val="both"/>
        <w:rPr>
          <w:rFonts w:ascii="Palatino Linotype" w:eastAsia="Times New Roman" w:hAnsi="Palatino Linotype"/>
          <w:sz w:val="24"/>
          <w:lang w:eastAsia="es-MX"/>
        </w:rPr>
      </w:pPr>
      <w:r>
        <w:rPr>
          <w:rFonts w:ascii="Palatino Linotype" w:hAnsi="Palatino Linotype" w:cs="Arial"/>
          <w:sz w:val="24"/>
          <w:szCs w:val="24"/>
        </w:rPr>
        <w:t>Ahora bien, e</w:t>
      </w:r>
      <w:r w:rsidRPr="00667998">
        <w:rPr>
          <w:rFonts w:ascii="Palatino Linotype" w:hAnsi="Palatino Linotype" w:cs="Arial"/>
          <w:sz w:val="24"/>
          <w:szCs w:val="24"/>
        </w:rPr>
        <w:t xml:space="preserve">s de precisar que, 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w:t>
      </w:r>
      <w:r>
        <w:rPr>
          <w:rFonts w:ascii="Palatino Linotype" w:hAnsi="Palatino Linotype" w:cs="Arial"/>
          <w:sz w:val="24"/>
          <w:szCs w:val="24"/>
        </w:rPr>
        <w:t xml:space="preserve">los 3 fracción XXXIX, 58 y 59, </w:t>
      </w:r>
      <w:r w:rsidRPr="00667998">
        <w:rPr>
          <w:rFonts w:ascii="Palatino Linotype" w:hAnsi="Palatino Linotype" w:cs="Arial"/>
          <w:sz w:val="24"/>
          <w:szCs w:val="24"/>
        </w:rPr>
        <w:t>de la Ley en la materia, que estipulan lo siguiente:</w:t>
      </w:r>
    </w:p>
    <w:p w14:paraId="5DF1EC50" w14:textId="77777777" w:rsidR="007A77A3" w:rsidRPr="009A2D76" w:rsidRDefault="007A77A3" w:rsidP="00D756F2">
      <w:pPr>
        <w:pStyle w:val="Sinespaciado"/>
        <w:rPr>
          <w:rFonts w:ascii="Palatino Linotype" w:hAnsi="Palatino Linotype"/>
        </w:rPr>
      </w:pPr>
    </w:p>
    <w:p w14:paraId="2503B2D3" w14:textId="77777777" w:rsidR="007A77A3" w:rsidRPr="00667998" w:rsidRDefault="007A77A3" w:rsidP="00D756F2">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19F00280" w14:textId="77777777" w:rsidR="007A77A3" w:rsidRPr="00667998" w:rsidRDefault="007A77A3" w:rsidP="00D756F2">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i/>
          <w:szCs w:val="24"/>
        </w:rPr>
        <w:t>(…)</w:t>
      </w:r>
    </w:p>
    <w:p w14:paraId="279CA4AB" w14:textId="77777777" w:rsidR="007A77A3" w:rsidRPr="00667998" w:rsidRDefault="007A77A3" w:rsidP="00D756F2">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b/>
          <w:i/>
          <w:szCs w:val="24"/>
        </w:rPr>
        <w:t xml:space="preserve">XXXIX. Servidor público habilitado: </w:t>
      </w:r>
      <w:r w:rsidRPr="0066799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F66087E" w14:textId="77777777" w:rsidR="007A77A3" w:rsidRPr="009A2D76" w:rsidRDefault="007A77A3" w:rsidP="00D756F2">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i/>
          <w:szCs w:val="24"/>
        </w:rPr>
        <w:t>(…)</w:t>
      </w:r>
    </w:p>
    <w:p w14:paraId="4860917B" w14:textId="77777777" w:rsidR="007A77A3" w:rsidRDefault="007A77A3" w:rsidP="00D756F2">
      <w:pPr>
        <w:autoSpaceDE w:val="0"/>
        <w:autoSpaceDN w:val="0"/>
        <w:adjustRightInd w:val="0"/>
        <w:spacing w:after="0" w:line="240" w:lineRule="auto"/>
        <w:ind w:left="567" w:right="567"/>
        <w:jc w:val="both"/>
        <w:rPr>
          <w:rFonts w:ascii="Palatino Linotype" w:hAnsi="Palatino Linotype" w:cs="Arial"/>
          <w:b/>
          <w:i/>
          <w:szCs w:val="24"/>
        </w:rPr>
      </w:pPr>
    </w:p>
    <w:p w14:paraId="3BB9EF01" w14:textId="77777777" w:rsidR="007A77A3" w:rsidRPr="00667998" w:rsidRDefault="007A77A3" w:rsidP="00D756F2">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b/>
          <w:i/>
          <w:szCs w:val="24"/>
        </w:rPr>
        <w:lastRenderedPageBreak/>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6712D29A" w14:textId="77777777" w:rsidR="007A77A3" w:rsidRPr="00667998" w:rsidRDefault="007A77A3" w:rsidP="007A77A3">
      <w:pPr>
        <w:autoSpaceDE w:val="0"/>
        <w:autoSpaceDN w:val="0"/>
        <w:adjustRightInd w:val="0"/>
        <w:spacing w:after="0" w:line="240" w:lineRule="auto"/>
        <w:ind w:left="567" w:right="567"/>
        <w:jc w:val="both"/>
        <w:rPr>
          <w:rFonts w:ascii="Palatino Linotype" w:hAnsi="Palatino Linotype" w:cs="Arial"/>
          <w:i/>
          <w:szCs w:val="24"/>
        </w:rPr>
      </w:pPr>
    </w:p>
    <w:p w14:paraId="58264499" w14:textId="77777777" w:rsidR="007A77A3" w:rsidRPr="00667998" w:rsidRDefault="007A77A3" w:rsidP="007A77A3">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4F227593" w14:textId="77777777" w:rsidR="007A77A3" w:rsidRPr="00667998" w:rsidRDefault="007A77A3" w:rsidP="007A77A3">
      <w:pPr>
        <w:autoSpaceDE w:val="0"/>
        <w:autoSpaceDN w:val="0"/>
        <w:adjustRightInd w:val="0"/>
        <w:spacing w:after="0" w:line="240" w:lineRule="auto"/>
        <w:ind w:left="567" w:right="567"/>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780579FE" w14:textId="77777777" w:rsidR="007A77A3" w:rsidRPr="00667998" w:rsidRDefault="007A77A3" w:rsidP="007A77A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0525ED34" w14:textId="77777777" w:rsidR="007A77A3" w:rsidRPr="00667998" w:rsidRDefault="007A77A3" w:rsidP="007A77A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1B0994F9" w14:textId="77777777" w:rsidR="007A77A3" w:rsidRPr="00667998" w:rsidRDefault="007A77A3" w:rsidP="007A77A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59A4C6F5" w14:textId="77777777" w:rsidR="007A77A3" w:rsidRPr="00667998" w:rsidRDefault="007A77A3" w:rsidP="007A77A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21718F2E" w14:textId="77777777" w:rsidR="007A77A3" w:rsidRPr="00667998" w:rsidRDefault="007A77A3" w:rsidP="007A77A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 Verificar, una vez analizado el contenido de la información, que no se encuentre en los supuestos de información clasificada; y</w:t>
      </w:r>
    </w:p>
    <w:p w14:paraId="1C8E99F3" w14:textId="77777777" w:rsidR="007A77A3" w:rsidRPr="00667998" w:rsidRDefault="007A77A3" w:rsidP="007A77A3">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25B4C8A2" w14:textId="77777777" w:rsidR="002B3D9F" w:rsidRDefault="002B3D9F" w:rsidP="007A77A3">
      <w:pPr>
        <w:pStyle w:val="Sinespaciado"/>
        <w:spacing w:line="360" w:lineRule="auto"/>
        <w:jc w:val="both"/>
        <w:rPr>
          <w:rFonts w:ascii="Palatino Linotype" w:hAnsi="Palatino Linotype"/>
          <w:lang w:eastAsia="es-MX"/>
        </w:rPr>
      </w:pPr>
    </w:p>
    <w:p w14:paraId="2381C206" w14:textId="77777777" w:rsidR="007A77A3" w:rsidRPr="00667998" w:rsidRDefault="007A77A3" w:rsidP="007A77A3">
      <w:pPr>
        <w:pStyle w:val="Sinespaciado"/>
        <w:spacing w:line="360" w:lineRule="auto"/>
        <w:jc w:val="both"/>
        <w:rPr>
          <w:rFonts w:ascii="Palatino Linotype" w:hAnsi="Palatino Linotype"/>
          <w:lang w:eastAsia="es-MX"/>
        </w:rPr>
      </w:pPr>
      <w:r w:rsidRPr="00667998">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43FD2B7C" w14:textId="77777777" w:rsidR="007A77A3" w:rsidRPr="00A2119F" w:rsidRDefault="007A77A3" w:rsidP="007A77A3">
      <w:pPr>
        <w:spacing w:after="0" w:line="360" w:lineRule="auto"/>
        <w:jc w:val="both"/>
        <w:rPr>
          <w:rFonts w:ascii="Palatino Linotype" w:eastAsia="Times New Roman" w:hAnsi="Palatino Linotype"/>
          <w:sz w:val="24"/>
          <w:lang w:eastAsia="es-MX"/>
        </w:rPr>
      </w:pPr>
    </w:p>
    <w:p w14:paraId="6279FC93" w14:textId="77777777" w:rsidR="007A77A3" w:rsidRPr="00667998" w:rsidRDefault="007A77A3" w:rsidP="007A77A3">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7CDB8D02" w14:textId="77777777" w:rsidR="007A77A3" w:rsidRDefault="007A77A3" w:rsidP="007A77A3">
      <w:pPr>
        <w:spacing w:after="0" w:line="360" w:lineRule="auto"/>
        <w:jc w:val="both"/>
        <w:rPr>
          <w:rFonts w:ascii="Palatino Linotype" w:hAnsi="Palatino Linotype"/>
          <w:sz w:val="24"/>
        </w:rPr>
      </w:pPr>
    </w:p>
    <w:p w14:paraId="0DBD7E5D" w14:textId="77777777" w:rsidR="007A77A3" w:rsidRDefault="007A77A3" w:rsidP="007A77A3">
      <w:pPr>
        <w:spacing w:after="0" w:line="360" w:lineRule="auto"/>
        <w:jc w:val="both"/>
        <w:rPr>
          <w:rFonts w:ascii="Palatino Linotype" w:hAnsi="Palatino Linotype"/>
          <w:sz w:val="24"/>
        </w:rPr>
      </w:pPr>
    </w:p>
    <w:p w14:paraId="39A57A58" w14:textId="77777777" w:rsidR="00612F6C" w:rsidRDefault="00612F6C" w:rsidP="00612F6C">
      <w:pPr>
        <w:spacing w:line="360" w:lineRule="auto"/>
        <w:jc w:val="both"/>
        <w:rPr>
          <w:rFonts w:ascii="Palatino Linotype" w:hAnsi="Palatino Linotype"/>
          <w:sz w:val="24"/>
          <w:lang w:eastAsia="es-MX"/>
        </w:rPr>
      </w:pPr>
    </w:p>
    <w:p w14:paraId="1C536387" w14:textId="77777777" w:rsidR="00612F6C" w:rsidRPr="00612F6C" w:rsidRDefault="00612F6C" w:rsidP="00612F6C">
      <w:pPr>
        <w:spacing w:line="360" w:lineRule="auto"/>
        <w:jc w:val="both"/>
        <w:rPr>
          <w:rFonts w:ascii="Palatino Linotype" w:hAnsi="Palatino Linotype"/>
          <w:sz w:val="24"/>
        </w:rPr>
      </w:pPr>
      <w:r w:rsidRPr="00612F6C">
        <w:rPr>
          <w:rFonts w:ascii="Palatino Linotype" w:hAnsi="Palatino Linotype"/>
          <w:sz w:val="24"/>
          <w:lang w:eastAsia="es-MX"/>
        </w:rPr>
        <w:lastRenderedPageBreak/>
        <w:t xml:space="preserve">Bajo ese contexto, se considera que con el pronunciamiento realizado desde su respuesta primigenia por el </w:t>
      </w:r>
      <w:r w:rsidRPr="00612F6C">
        <w:rPr>
          <w:rFonts w:ascii="Palatino Linotype" w:hAnsi="Palatino Linotype"/>
          <w:b/>
          <w:sz w:val="24"/>
          <w:lang w:eastAsia="es-MX"/>
        </w:rPr>
        <w:t>Sujeto Obligado</w:t>
      </w:r>
      <w:r w:rsidRPr="00612F6C">
        <w:rPr>
          <w:rFonts w:ascii="Palatino Linotype" w:hAnsi="Palatino Linotype"/>
          <w:sz w:val="24"/>
          <w:lang w:eastAsia="es-MX"/>
        </w:rPr>
        <w:t>, colma en su totalidad con la</w:t>
      </w:r>
      <w:r>
        <w:rPr>
          <w:rFonts w:ascii="Palatino Linotype" w:hAnsi="Palatino Linotype"/>
          <w:sz w:val="24"/>
        </w:rPr>
        <w:t xml:space="preserve"> información solicitada por </w:t>
      </w:r>
      <w:r w:rsidRPr="00612F6C">
        <w:rPr>
          <w:rFonts w:ascii="Palatino Linotype" w:hAnsi="Palatino Linotype"/>
          <w:sz w:val="24"/>
        </w:rPr>
        <w:t>l</w:t>
      </w:r>
      <w:r>
        <w:rPr>
          <w:rFonts w:ascii="Palatino Linotype" w:hAnsi="Palatino Linotype"/>
          <w:sz w:val="24"/>
        </w:rPr>
        <w:t>a</w:t>
      </w:r>
      <w:r w:rsidRPr="00612F6C">
        <w:rPr>
          <w:rFonts w:ascii="Palatino Linotype" w:hAnsi="Palatino Linotype"/>
          <w:sz w:val="24"/>
        </w:rPr>
        <w:t xml:space="preserve"> particular.</w:t>
      </w:r>
    </w:p>
    <w:p w14:paraId="461DF88D" w14:textId="77777777" w:rsidR="007A77A3" w:rsidRDefault="007A77A3" w:rsidP="007A77A3">
      <w:pPr>
        <w:spacing w:after="0" w:line="360" w:lineRule="auto"/>
        <w:jc w:val="both"/>
        <w:rPr>
          <w:rFonts w:ascii="Palatino Linotype" w:hAnsi="Palatino Linotype" w:cs="Arial"/>
          <w:sz w:val="24"/>
        </w:rPr>
      </w:pPr>
    </w:p>
    <w:p w14:paraId="06D51025" w14:textId="77777777" w:rsidR="007A77A3" w:rsidRPr="00AC5BF2" w:rsidRDefault="007A77A3" w:rsidP="007A77A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007D3430" w:rsidRPr="007D3430">
        <w:rPr>
          <w:rFonts w:ascii="Palatino Linotype" w:hAnsi="Palatino Linotype" w:cs="Arial"/>
          <w:b/>
          <w:sz w:val="24"/>
        </w:rPr>
        <w:t>00965/OASMETEPEC/IP/2022</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36D90387" w14:textId="77777777" w:rsidR="007A77A3" w:rsidRDefault="007A77A3" w:rsidP="007A77A3">
      <w:pPr>
        <w:pStyle w:val="Sinespaciado"/>
        <w:spacing w:line="360" w:lineRule="auto"/>
        <w:jc w:val="both"/>
        <w:rPr>
          <w:rFonts w:ascii="Palatino Linotype" w:hAnsi="Palatino Linotype"/>
        </w:rPr>
      </w:pPr>
    </w:p>
    <w:p w14:paraId="3E6932B3" w14:textId="77777777" w:rsidR="007A77A3" w:rsidRDefault="007A77A3" w:rsidP="007A77A3">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64CAE301" w14:textId="77777777" w:rsidR="007A77A3" w:rsidRDefault="007A77A3" w:rsidP="007A77A3">
      <w:pPr>
        <w:pStyle w:val="Sinespaciado"/>
        <w:spacing w:line="360" w:lineRule="auto"/>
        <w:jc w:val="both"/>
        <w:rPr>
          <w:rFonts w:ascii="Palatino Linotype" w:hAnsi="Palatino Linotype"/>
        </w:rPr>
      </w:pPr>
    </w:p>
    <w:p w14:paraId="56737F5E" w14:textId="77777777" w:rsidR="007A77A3" w:rsidRPr="00350442" w:rsidRDefault="007A77A3" w:rsidP="007A77A3">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27EA2978" w14:textId="77777777" w:rsidR="007A77A3" w:rsidRPr="00A2119F" w:rsidRDefault="007A77A3" w:rsidP="007A77A3">
      <w:pPr>
        <w:tabs>
          <w:tab w:val="left" w:pos="8647"/>
        </w:tabs>
        <w:spacing w:after="0" w:line="360" w:lineRule="auto"/>
        <w:jc w:val="both"/>
        <w:rPr>
          <w:rFonts w:ascii="Palatino Linotype" w:hAnsi="Palatino Linotype" w:cs="Arial"/>
          <w:b/>
          <w:sz w:val="24"/>
        </w:rPr>
      </w:pPr>
    </w:p>
    <w:p w14:paraId="5D459EC8" w14:textId="77777777" w:rsidR="007A77A3" w:rsidRPr="00682995" w:rsidRDefault="007A77A3" w:rsidP="007A77A3">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007D3430" w:rsidRPr="007D3430">
        <w:rPr>
          <w:rFonts w:ascii="Palatino Linotype" w:hAnsi="Palatino Linotype" w:cs="Arial"/>
          <w:b/>
          <w:sz w:val="24"/>
        </w:rPr>
        <w:t>00965/OASMETEPEC/IP/2022</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Pr>
          <w:rFonts w:ascii="Palatino Linotype" w:hAnsi="Palatino Linotype" w:cs="Arial"/>
          <w:b/>
          <w:sz w:val="24"/>
          <w:szCs w:val="24"/>
        </w:rPr>
        <w:t>la</w:t>
      </w:r>
      <w:r w:rsidR="007D3430">
        <w:rPr>
          <w:rFonts w:ascii="Palatino Linotype" w:hAnsi="Palatino Linotype" w:cs="Arial"/>
          <w:b/>
          <w:sz w:val="24"/>
          <w:szCs w:val="24"/>
        </w:rPr>
        <w:t xml:space="preserve"> parte</w:t>
      </w:r>
      <w:r>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sidR="007D3430">
        <w:rPr>
          <w:rFonts w:ascii="Palatino Linotype" w:hAnsi="Palatino Linotype" w:cs="Arial"/>
          <w:b/>
          <w:sz w:val="24"/>
          <w:szCs w:val="24"/>
        </w:rPr>
        <w:t>QUIN</w:t>
      </w:r>
      <w:r>
        <w:rPr>
          <w:rFonts w:ascii="Palatino Linotype" w:hAnsi="Palatino Linotype" w:cs="Arial"/>
          <w:b/>
          <w:sz w:val="24"/>
          <w:szCs w:val="24"/>
        </w:rPr>
        <w:t>T</w:t>
      </w:r>
      <w:r w:rsidRPr="00682995">
        <w:rPr>
          <w:rFonts w:ascii="Palatino Linotype" w:hAnsi="Palatino Linotype" w:cs="Arial"/>
          <w:b/>
          <w:sz w:val="24"/>
          <w:szCs w:val="24"/>
        </w:rPr>
        <w:t xml:space="preserve">O </w:t>
      </w:r>
      <w:r w:rsidRPr="00682995">
        <w:rPr>
          <w:rFonts w:ascii="Palatino Linotype" w:hAnsi="Palatino Linotype" w:cs="Arial"/>
          <w:sz w:val="24"/>
          <w:szCs w:val="24"/>
        </w:rPr>
        <w:t>de esta resolución.</w:t>
      </w:r>
    </w:p>
    <w:p w14:paraId="52E955B7" w14:textId="77777777" w:rsidR="007A77A3" w:rsidRPr="00682995" w:rsidRDefault="007A77A3" w:rsidP="007A77A3">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lastRenderedPageBreak/>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5C8A3F5F" w14:textId="77777777" w:rsidR="007A77A3" w:rsidRPr="001551D5" w:rsidRDefault="007A77A3" w:rsidP="007A77A3">
      <w:pPr>
        <w:spacing w:after="0" w:line="360" w:lineRule="auto"/>
        <w:jc w:val="both"/>
        <w:rPr>
          <w:rFonts w:ascii="Palatino Linotype" w:hAnsi="Palatino Linotype" w:cs="Arial"/>
          <w:b/>
        </w:rPr>
      </w:pPr>
    </w:p>
    <w:p w14:paraId="3EADFCF3" w14:textId="77777777" w:rsidR="007A77A3" w:rsidRPr="00682995" w:rsidRDefault="007A77A3" w:rsidP="007A77A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w:t>
      </w:r>
      <w:r>
        <w:rPr>
          <w:rFonts w:ascii="Palatino Linotype" w:hAnsi="Palatino Linotype" w:cs="Arial"/>
          <w:sz w:val="24"/>
          <w:szCs w:val="24"/>
        </w:rPr>
        <w:t xml:space="preserve"> </w:t>
      </w:r>
      <w:r w:rsidRPr="00682995">
        <w:rPr>
          <w:rFonts w:ascii="Palatino Linotype" w:hAnsi="Palatino Linotype" w:cs="Arial"/>
          <w:sz w:val="24"/>
          <w:szCs w:val="24"/>
        </w:rPr>
        <w:t>l</w:t>
      </w:r>
      <w:r>
        <w:rPr>
          <w:rFonts w:ascii="Palatino Linotype" w:hAnsi="Palatino Linotype" w:cs="Arial"/>
          <w:sz w:val="24"/>
          <w:szCs w:val="24"/>
        </w:rPr>
        <w:t>a</w:t>
      </w:r>
      <w:r w:rsidRPr="00682995">
        <w:rPr>
          <w:rFonts w:ascii="Palatino Linotype" w:hAnsi="Palatino Linotype" w:cs="Arial"/>
          <w:b/>
          <w:sz w:val="24"/>
          <w:szCs w:val="24"/>
        </w:rPr>
        <w:t xml:space="preserve"> 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bookmarkEnd w:id="4"/>
    <w:bookmarkEnd w:id="5"/>
    <w:p w14:paraId="33CDBD29" w14:textId="77777777" w:rsidR="007A77A3" w:rsidRDefault="007A77A3" w:rsidP="007A77A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6DEA149" w14:textId="035D49C7" w:rsidR="007A77A3" w:rsidRDefault="007A77A3" w:rsidP="007A77A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w:t>
      </w:r>
      <w:r w:rsidR="0063561E">
        <w:rPr>
          <w:rFonts w:ascii="Palatino Linotype" w:eastAsiaTheme="minorEastAsia" w:hAnsi="Palatino Linotype"/>
          <w:color w:val="000000" w:themeColor="text1"/>
          <w:sz w:val="24"/>
          <w:szCs w:val="24"/>
          <w:lang w:val="es-ES_tradnl" w:eastAsia="es-ES"/>
        </w:rPr>
        <w:t xml:space="preserve"> (AUSENCIA JUSTIFICADA)</w:t>
      </w:r>
      <w:r>
        <w:rPr>
          <w:rFonts w:ascii="Palatino Linotype" w:eastAsiaTheme="minorEastAsia" w:hAnsi="Palatino Linotype"/>
          <w:color w:val="000000" w:themeColor="text1"/>
          <w:sz w:val="24"/>
          <w:szCs w:val="24"/>
          <w:lang w:val="es-ES_tradnl" w:eastAsia="es-ES"/>
        </w:rPr>
        <w:t>,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VIGÉSIMA </w:t>
      </w:r>
      <w:r w:rsidR="007169BB">
        <w:rPr>
          <w:rFonts w:ascii="Palatino Linotype" w:eastAsiaTheme="minorEastAsia" w:hAnsi="Palatino Linotype"/>
          <w:color w:val="000000" w:themeColor="text1"/>
          <w:sz w:val="24"/>
          <w:szCs w:val="24"/>
          <w:lang w:val="es-ES_tradnl" w:eastAsia="es-ES"/>
        </w:rPr>
        <w:t>QUINTA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7169BB">
        <w:rPr>
          <w:rFonts w:ascii="Palatino Linotype" w:eastAsiaTheme="minorEastAsia" w:hAnsi="Palatino Linotype"/>
          <w:color w:val="000000" w:themeColor="text1"/>
          <w:sz w:val="24"/>
          <w:szCs w:val="24"/>
          <w:lang w:val="es-ES_tradnl" w:eastAsia="es-ES"/>
        </w:rPr>
        <w:t>SEIS DE JULIO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7169BB">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p>
    <w:p w14:paraId="55DE7417" w14:textId="77777777" w:rsidR="007A77A3" w:rsidRDefault="007A77A3" w:rsidP="007A77A3">
      <w:pPr>
        <w:spacing w:after="0" w:line="240" w:lineRule="auto"/>
        <w:rPr>
          <w:rFonts w:ascii="Palatino Linotype" w:hAnsi="Palatino Linotype"/>
          <w:sz w:val="16"/>
          <w:szCs w:val="18"/>
        </w:rPr>
      </w:pPr>
    </w:p>
    <w:p w14:paraId="521878E3" w14:textId="77777777" w:rsidR="007A77A3" w:rsidRPr="00EB66ED" w:rsidRDefault="007A77A3" w:rsidP="007A77A3">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0FE270D6" w14:textId="77777777" w:rsidR="007A77A3" w:rsidRDefault="007A77A3" w:rsidP="007A77A3"/>
    <w:p w14:paraId="7D0F8972" w14:textId="77777777" w:rsidR="007A77A3" w:rsidRDefault="007A77A3" w:rsidP="007A77A3"/>
    <w:p w14:paraId="5818D419" w14:textId="77777777" w:rsidR="007A77A3" w:rsidRDefault="007A77A3" w:rsidP="007A77A3"/>
    <w:p w14:paraId="4B8D9C52" w14:textId="77777777" w:rsidR="007A77A3" w:rsidRDefault="007A77A3" w:rsidP="007A77A3"/>
    <w:p w14:paraId="12B2DC72" w14:textId="77777777" w:rsidR="007A77A3" w:rsidRDefault="007A77A3" w:rsidP="007A77A3"/>
    <w:p w14:paraId="72BFAF0B" w14:textId="77777777" w:rsidR="007A77A3" w:rsidRDefault="007A77A3" w:rsidP="007A77A3"/>
    <w:p w14:paraId="3EAB2A96" w14:textId="77777777" w:rsidR="007A77A3" w:rsidRDefault="007A77A3" w:rsidP="007A77A3"/>
    <w:p w14:paraId="478DA46B" w14:textId="77777777" w:rsidR="007A77A3" w:rsidRDefault="007A77A3" w:rsidP="007A77A3"/>
    <w:p w14:paraId="1FE9743D" w14:textId="77777777" w:rsidR="007A77A3" w:rsidRDefault="007A77A3" w:rsidP="007A77A3"/>
    <w:p w14:paraId="5A1D1A0E" w14:textId="77777777" w:rsidR="007A77A3" w:rsidRDefault="007A77A3" w:rsidP="007A77A3"/>
    <w:p w14:paraId="297D7962" w14:textId="77777777" w:rsidR="007A77A3" w:rsidRDefault="007A77A3" w:rsidP="007A77A3"/>
    <w:p w14:paraId="4DA66677" w14:textId="77777777" w:rsidR="007A77A3" w:rsidRDefault="007A77A3" w:rsidP="007A77A3"/>
    <w:p w14:paraId="03B5B01C" w14:textId="77777777" w:rsidR="007A77A3" w:rsidRDefault="007A77A3" w:rsidP="007A77A3"/>
    <w:p w14:paraId="6C31E395" w14:textId="77777777" w:rsidR="007A77A3" w:rsidRDefault="007A77A3" w:rsidP="007A77A3"/>
    <w:p w14:paraId="50F4BAEC" w14:textId="77777777" w:rsidR="007A77A3" w:rsidRDefault="007A77A3" w:rsidP="007A77A3"/>
    <w:p w14:paraId="57B3C9DF" w14:textId="77777777" w:rsidR="007A77A3" w:rsidRDefault="007A77A3" w:rsidP="007A77A3"/>
    <w:p w14:paraId="27545D8F" w14:textId="77777777" w:rsidR="007A77A3" w:rsidRDefault="007A77A3" w:rsidP="007A77A3"/>
    <w:p w14:paraId="6A95FFDA" w14:textId="77777777" w:rsidR="007A77A3" w:rsidRDefault="007A77A3" w:rsidP="007A77A3"/>
    <w:p w14:paraId="17854449" w14:textId="77777777" w:rsidR="007A77A3" w:rsidRDefault="007A77A3" w:rsidP="007A77A3"/>
    <w:p w14:paraId="6E99622F" w14:textId="77777777" w:rsidR="00A67DDF" w:rsidRDefault="00A67DDF"/>
    <w:sectPr w:rsidR="00A67DDF" w:rsidSect="00955817">
      <w:headerReference w:type="even" r:id="rId9"/>
      <w:headerReference w:type="default" r:id="rId10"/>
      <w:footerReference w:type="default" r:id="rId11"/>
      <w:headerReference w:type="first" r:id="rId12"/>
      <w:footerReference w:type="first" r:id="rId1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1D086" w14:textId="77777777" w:rsidR="00271D7B" w:rsidRDefault="00271D7B" w:rsidP="007A77A3">
      <w:pPr>
        <w:spacing w:after="0" w:line="240" w:lineRule="auto"/>
      </w:pPr>
      <w:r>
        <w:separator/>
      </w:r>
    </w:p>
  </w:endnote>
  <w:endnote w:type="continuationSeparator" w:id="0">
    <w:p w14:paraId="6894D5F4" w14:textId="77777777" w:rsidR="00271D7B" w:rsidRDefault="00271D7B" w:rsidP="007A7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36BEE" w14:textId="77777777" w:rsidR="00955817" w:rsidRPr="000B69FA" w:rsidRDefault="00271D7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0757">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D0757">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A96BB" w14:textId="77777777" w:rsidR="00955817" w:rsidRPr="000B69FA" w:rsidRDefault="00271D7B"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075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D0757">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FF4C9" w14:textId="77777777" w:rsidR="00271D7B" w:rsidRDefault="00271D7B" w:rsidP="007A77A3">
      <w:pPr>
        <w:spacing w:after="0" w:line="240" w:lineRule="auto"/>
      </w:pPr>
      <w:r>
        <w:separator/>
      </w:r>
    </w:p>
  </w:footnote>
  <w:footnote w:type="continuationSeparator" w:id="0">
    <w:p w14:paraId="7BD6C887" w14:textId="77777777" w:rsidR="00271D7B" w:rsidRDefault="00271D7B" w:rsidP="007A77A3">
      <w:pPr>
        <w:spacing w:after="0" w:line="240" w:lineRule="auto"/>
      </w:pPr>
      <w:r>
        <w:continuationSeparator/>
      </w:r>
    </w:p>
  </w:footnote>
  <w:footnote w:id="1">
    <w:p w14:paraId="2785E47A" w14:textId="77777777" w:rsidR="007A77A3" w:rsidRPr="00481AAF" w:rsidRDefault="007A77A3" w:rsidP="007A77A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69AD6EA" w14:textId="77777777" w:rsidR="007A77A3" w:rsidRPr="00946E1F" w:rsidRDefault="007A77A3" w:rsidP="007A77A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E9185" w14:textId="77777777" w:rsidR="00D21B73" w:rsidRDefault="002D0757">
    <w:pPr>
      <w:pStyle w:val="Encabezado"/>
    </w:pPr>
    <w:r>
      <w:rPr>
        <w:noProof/>
      </w:rPr>
      <w:pict w14:anchorId="40275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FD2B3" w14:textId="77777777" w:rsidR="00955817" w:rsidRDefault="002D0757">
    <w:pPr>
      <w:pStyle w:val="Encabezado"/>
    </w:pPr>
    <w:r>
      <w:rPr>
        <w:noProof/>
      </w:rPr>
      <w:pict w14:anchorId="3F559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31F491D3" w14:textId="77777777" w:rsidTr="003901C4">
      <w:trPr>
        <w:trHeight w:val="227"/>
      </w:trPr>
      <w:tc>
        <w:tcPr>
          <w:tcW w:w="5949" w:type="dxa"/>
          <w:hideMark/>
        </w:tcPr>
        <w:p w14:paraId="73D2EFAC" w14:textId="77777777" w:rsidR="00955817" w:rsidRDefault="00271D7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E4180BB" w14:textId="77777777" w:rsidR="00955817" w:rsidRPr="00B4142F" w:rsidRDefault="00271D7B" w:rsidP="0023064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23064B">
            <w:rPr>
              <w:rFonts w:ascii="Palatino Linotype" w:hAnsi="Palatino Linotype" w:cs="Arial"/>
              <w:bCs/>
              <w:sz w:val="24"/>
              <w:lang w:eastAsia="es-MX"/>
            </w:rPr>
            <w:t>628</w:t>
          </w:r>
          <w:r>
            <w:rPr>
              <w:rFonts w:ascii="Palatino Linotype" w:hAnsi="Palatino Linotype" w:cs="Arial"/>
              <w:bCs/>
              <w:sz w:val="24"/>
              <w:lang w:eastAsia="es-MX"/>
            </w:rPr>
            <w:t>0/INFOEM/IP/RR/2022</w:t>
          </w:r>
        </w:p>
      </w:tc>
    </w:tr>
    <w:tr w:rsidR="00955817" w14:paraId="7C5F7BCD" w14:textId="77777777" w:rsidTr="003901C4">
      <w:trPr>
        <w:trHeight w:val="242"/>
      </w:trPr>
      <w:tc>
        <w:tcPr>
          <w:tcW w:w="5949" w:type="dxa"/>
          <w:hideMark/>
        </w:tcPr>
        <w:p w14:paraId="0E8B2A4A" w14:textId="77777777" w:rsidR="00955817" w:rsidRDefault="00271D7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0BE21C2C" w14:textId="77777777" w:rsidR="00955817" w:rsidRPr="00F06FED" w:rsidRDefault="0023064B" w:rsidP="00EB0851">
          <w:pPr>
            <w:spacing w:after="120" w:line="256" w:lineRule="auto"/>
            <w:ind w:right="214"/>
            <w:jc w:val="right"/>
            <w:rPr>
              <w:rFonts w:ascii="Palatino Linotype" w:hAnsi="Palatino Linotype" w:cs="Arial"/>
            </w:rPr>
          </w:pPr>
          <w:r w:rsidRPr="0023064B">
            <w:rPr>
              <w:rFonts w:ascii="Palatino Linotype" w:hAnsi="Palatino Linotype" w:cs="Arial"/>
              <w:szCs w:val="20"/>
            </w:rPr>
            <w:t>Organismo Público Descentralizado para la Prestación de Los Servicios de Agua Potable Alcantarillado y Saneamiento del Municipio de Metepec</w:t>
          </w:r>
        </w:p>
      </w:tc>
    </w:tr>
    <w:tr w:rsidR="00955817" w14:paraId="16EAECBE" w14:textId="77777777" w:rsidTr="003901C4">
      <w:trPr>
        <w:trHeight w:val="342"/>
      </w:trPr>
      <w:tc>
        <w:tcPr>
          <w:tcW w:w="5949" w:type="dxa"/>
          <w:hideMark/>
        </w:tcPr>
        <w:p w14:paraId="761D7409" w14:textId="77777777" w:rsidR="00955817" w:rsidRDefault="00271D7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62F9742E" w14:textId="77777777" w:rsidR="00955817" w:rsidRDefault="00271D7B"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4D88FB4E" w14:textId="77777777" w:rsidR="00955817" w:rsidRDefault="002D075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72F22383" w14:textId="77777777" w:rsidTr="003901C4">
      <w:trPr>
        <w:trHeight w:val="227"/>
      </w:trPr>
      <w:tc>
        <w:tcPr>
          <w:tcW w:w="6091" w:type="dxa"/>
          <w:hideMark/>
        </w:tcPr>
        <w:p w14:paraId="5258C8D1" w14:textId="77777777" w:rsidR="00955817" w:rsidRDefault="00271D7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31CCD06" w14:textId="77777777" w:rsidR="00955817" w:rsidRPr="00B4142F" w:rsidRDefault="00271D7B" w:rsidP="0023064B">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23064B">
            <w:rPr>
              <w:rFonts w:ascii="Palatino Linotype" w:hAnsi="Palatino Linotype" w:cs="Arial"/>
              <w:bCs/>
              <w:sz w:val="24"/>
              <w:lang w:eastAsia="es-MX"/>
            </w:rPr>
            <w:t>628</w:t>
          </w:r>
          <w:r>
            <w:rPr>
              <w:rFonts w:ascii="Palatino Linotype" w:hAnsi="Palatino Linotype" w:cs="Arial"/>
              <w:bCs/>
              <w:sz w:val="24"/>
              <w:lang w:eastAsia="es-MX"/>
            </w:rPr>
            <w:t>0/INFOEM/IP/RR/2022</w:t>
          </w:r>
        </w:p>
      </w:tc>
    </w:tr>
    <w:tr w:rsidR="00955817" w14:paraId="5A083660" w14:textId="77777777" w:rsidTr="0023064B">
      <w:trPr>
        <w:trHeight w:val="196"/>
      </w:trPr>
      <w:tc>
        <w:tcPr>
          <w:tcW w:w="6091" w:type="dxa"/>
          <w:hideMark/>
        </w:tcPr>
        <w:p w14:paraId="4E494B9B" w14:textId="77777777" w:rsidR="00955817" w:rsidRDefault="00271D7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tcPr>
        <w:p w14:paraId="6CE64C40" w14:textId="618A010A" w:rsidR="00955817" w:rsidRPr="00F06FED" w:rsidRDefault="002D0757"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w:t>
          </w:r>
          <w:proofErr w:type="spellEnd"/>
        </w:p>
      </w:tc>
    </w:tr>
    <w:tr w:rsidR="00955817" w14:paraId="3651E88E" w14:textId="77777777" w:rsidTr="003901C4">
      <w:trPr>
        <w:trHeight w:val="242"/>
      </w:trPr>
      <w:tc>
        <w:tcPr>
          <w:tcW w:w="6091" w:type="dxa"/>
          <w:hideMark/>
        </w:tcPr>
        <w:p w14:paraId="081AD5EC" w14:textId="77777777" w:rsidR="00955817" w:rsidRDefault="00271D7B"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088D786F" w14:textId="77777777" w:rsidR="00955817" w:rsidRDefault="0023064B" w:rsidP="00EB0851">
          <w:pPr>
            <w:spacing w:after="120" w:line="256" w:lineRule="auto"/>
            <w:ind w:right="214"/>
            <w:jc w:val="right"/>
            <w:rPr>
              <w:rFonts w:ascii="Palatino Linotype" w:hAnsi="Palatino Linotype" w:cs="Arial"/>
              <w:szCs w:val="20"/>
            </w:rPr>
          </w:pPr>
          <w:r w:rsidRPr="0023064B">
            <w:rPr>
              <w:rFonts w:ascii="Palatino Linotype" w:hAnsi="Palatino Linotype" w:cs="Arial"/>
              <w:szCs w:val="20"/>
            </w:rPr>
            <w:t>Organismo Público Descentralizado para la Prestación de Los Servicios de Agua Potable Alcantarillado y Saneamiento del Municipio de Metepec</w:t>
          </w:r>
        </w:p>
      </w:tc>
    </w:tr>
    <w:tr w:rsidR="00955817" w14:paraId="1CA81A7D" w14:textId="77777777" w:rsidTr="003901C4">
      <w:trPr>
        <w:trHeight w:val="342"/>
      </w:trPr>
      <w:tc>
        <w:tcPr>
          <w:tcW w:w="6091" w:type="dxa"/>
          <w:hideMark/>
        </w:tcPr>
        <w:p w14:paraId="7F536C32" w14:textId="77777777" w:rsidR="00955817" w:rsidRDefault="00271D7B"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3E6AA77C" w14:textId="77777777" w:rsidR="00955817" w:rsidRDefault="00271D7B"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780CEA19" w14:textId="77777777" w:rsidR="00955817" w:rsidRDefault="002D0757">
    <w:pPr>
      <w:pStyle w:val="Encabezado"/>
    </w:pPr>
    <w:r>
      <w:rPr>
        <w:noProof/>
      </w:rPr>
      <w:pict w14:anchorId="51D30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233F"/>
    <w:multiLevelType w:val="hybridMultilevel"/>
    <w:tmpl w:val="F128147C"/>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F94436"/>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66E07DF0"/>
    <w:multiLevelType w:val="hybridMultilevel"/>
    <w:tmpl w:val="DB08545E"/>
    <w:lvl w:ilvl="0" w:tplc="8B34BFCE">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6E9261A"/>
    <w:multiLevelType w:val="hybridMultilevel"/>
    <w:tmpl w:val="2D5EE440"/>
    <w:lvl w:ilvl="0" w:tplc="3D02F776">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7A3"/>
    <w:rsid w:val="00080509"/>
    <w:rsid w:val="000A7E16"/>
    <w:rsid w:val="000D0F03"/>
    <w:rsid w:val="00134777"/>
    <w:rsid w:val="0023064B"/>
    <w:rsid w:val="00271D7B"/>
    <w:rsid w:val="00297B41"/>
    <w:rsid w:val="002B3D9F"/>
    <w:rsid w:val="002D0757"/>
    <w:rsid w:val="00375950"/>
    <w:rsid w:val="003F4721"/>
    <w:rsid w:val="00516633"/>
    <w:rsid w:val="00612F6C"/>
    <w:rsid w:val="0063561E"/>
    <w:rsid w:val="006C77B0"/>
    <w:rsid w:val="006E19CA"/>
    <w:rsid w:val="007169BB"/>
    <w:rsid w:val="007A77A3"/>
    <w:rsid w:val="007D3430"/>
    <w:rsid w:val="008A5AA3"/>
    <w:rsid w:val="008C1562"/>
    <w:rsid w:val="00A67DDF"/>
    <w:rsid w:val="00AC773C"/>
    <w:rsid w:val="00B94632"/>
    <w:rsid w:val="00C57154"/>
    <w:rsid w:val="00D756F2"/>
    <w:rsid w:val="00D77C57"/>
    <w:rsid w:val="00F56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006DDA"/>
  <w15:chartTrackingRefBased/>
  <w15:docId w15:val="{87BD4113-7C7E-41E8-951D-814E9EC32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7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77A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A77A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A77A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A77A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A77A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A77A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A77A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A77A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A77A3"/>
    <w:rPr>
      <w:color w:val="0563C1" w:themeColor="hyperlink"/>
      <w:u w:val="single"/>
    </w:rPr>
  </w:style>
  <w:style w:type="paragraph" w:styleId="Sinespaciado">
    <w:name w:val="No Spacing"/>
    <w:aliases w:val="Francesa,INAI"/>
    <w:link w:val="SinespaciadoCar"/>
    <w:uiPriority w:val="1"/>
    <w:qFormat/>
    <w:rsid w:val="007A77A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A77A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7A77A3"/>
    <w:pPr>
      <w:spacing w:after="120"/>
    </w:pPr>
  </w:style>
  <w:style w:type="character" w:customStyle="1" w:styleId="TextoindependienteCar">
    <w:name w:val="Texto independiente Car"/>
    <w:basedOn w:val="Fuentedeprrafopredeter"/>
    <w:link w:val="Textoindependiente"/>
    <w:uiPriority w:val="99"/>
    <w:rsid w:val="007A77A3"/>
  </w:style>
  <w:style w:type="paragraph" w:styleId="Textoindependiente2">
    <w:name w:val="Body Text 2"/>
    <w:basedOn w:val="Normal"/>
    <w:link w:val="Textoindependiente2Car"/>
    <w:uiPriority w:val="99"/>
    <w:semiHidden/>
    <w:unhideWhenUsed/>
    <w:rsid w:val="007A77A3"/>
    <w:pPr>
      <w:spacing w:after="120" w:line="480" w:lineRule="auto"/>
    </w:pPr>
  </w:style>
  <w:style w:type="character" w:customStyle="1" w:styleId="Textoindependiente2Car">
    <w:name w:val="Texto independiente 2 Car"/>
    <w:basedOn w:val="Fuentedeprrafopredeter"/>
    <w:link w:val="Textoindependiente2"/>
    <w:uiPriority w:val="99"/>
    <w:semiHidden/>
    <w:rsid w:val="007A7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614128">
      <w:bodyDiv w:val="1"/>
      <w:marLeft w:val="0"/>
      <w:marRight w:val="0"/>
      <w:marTop w:val="0"/>
      <w:marBottom w:val="0"/>
      <w:divBdr>
        <w:top w:val="none" w:sz="0" w:space="0" w:color="auto"/>
        <w:left w:val="none" w:sz="0" w:space="0" w:color="auto"/>
        <w:bottom w:val="none" w:sz="0" w:space="0" w:color="auto"/>
        <w:right w:val="none" w:sz="0" w:space="0" w:color="auto"/>
      </w:divBdr>
    </w:div>
    <w:div w:id="93821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5480</Words>
  <Characters>30146</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6</cp:revision>
  <dcterms:created xsi:type="dcterms:W3CDTF">2022-06-30T05:06:00Z</dcterms:created>
  <dcterms:modified xsi:type="dcterms:W3CDTF">2022-08-09T18:38:00Z</dcterms:modified>
</cp:coreProperties>
</file>